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A0F10" w14:textId="11A26DED" w:rsidR="002F2754" w:rsidRPr="001A7F67" w:rsidRDefault="00F81835" w:rsidP="00EE1D5B">
      <w:pPr>
        <w:tabs>
          <w:tab w:val="left" w:pos="709"/>
        </w:tabs>
        <w:spacing w:line="320" w:lineRule="exact"/>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3B00A58A" w14:textId="4F0C25FC" w:rsidR="002F2754" w:rsidRPr="001A7F67" w:rsidRDefault="00B00631" w:rsidP="00EE1D5B">
      <w:pPr>
        <w:tabs>
          <w:tab w:val="left" w:pos="709"/>
        </w:tabs>
        <w:spacing w:line="320" w:lineRule="exact"/>
        <w:outlineLvl w:val="0"/>
        <w:rPr>
          <w:b/>
          <w:bCs/>
          <w:u w:val="none"/>
        </w:rPr>
      </w:pPr>
      <w:r w:rsidRPr="00B00631">
        <w:rPr>
          <w:b/>
          <w:bCs/>
          <w:u w:val="none"/>
        </w:rPr>
        <w:t>NOTES TO THE FINANCIAL STATEMENTS</w:t>
      </w:r>
    </w:p>
    <w:p w14:paraId="22DB78F9" w14:textId="7768D029" w:rsidR="002F2754" w:rsidRPr="001A7F67" w:rsidRDefault="00B00631" w:rsidP="00EE1D5B">
      <w:pPr>
        <w:tabs>
          <w:tab w:val="left" w:pos="709"/>
        </w:tabs>
        <w:spacing w:line="320" w:lineRule="exact"/>
        <w:ind w:right="767"/>
        <w:outlineLvl w:val="0"/>
        <w:rPr>
          <w:b/>
          <w:bCs/>
          <w:u w:val="none"/>
        </w:rPr>
      </w:pPr>
      <w:r w:rsidRPr="00B00631">
        <w:rPr>
          <w:b/>
          <w:bCs/>
          <w:u w:val="none"/>
        </w:rPr>
        <w:t xml:space="preserve">FOR THE </w:t>
      </w:r>
      <w:r w:rsidR="00AA2137">
        <w:rPr>
          <w:b/>
          <w:bCs/>
          <w:u w:val="none"/>
        </w:rPr>
        <w:t xml:space="preserve">YEAR </w:t>
      </w:r>
      <w:r w:rsidR="00225F3B">
        <w:rPr>
          <w:b/>
          <w:bCs/>
          <w:u w:val="none"/>
        </w:rPr>
        <w:t xml:space="preserve">ENDED </w:t>
      </w:r>
      <w:r w:rsidR="00AA2137">
        <w:rPr>
          <w:b/>
          <w:bCs/>
          <w:u w:val="none"/>
        </w:rPr>
        <w:t>DECEM</w:t>
      </w:r>
      <w:r w:rsidR="00225F3B" w:rsidRPr="004A70DE">
        <w:rPr>
          <w:b/>
          <w:bCs/>
          <w:u w:val="none"/>
        </w:rPr>
        <w:t>BER</w:t>
      </w:r>
      <w:r w:rsidR="00225F3B">
        <w:rPr>
          <w:b/>
          <w:bCs/>
          <w:u w:val="none"/>
        </w:rPr>
        <w:t xml:space="preserve"> 3</w:t>
      </w:r>
      <w:r w:rsidR="00AA2137">
        <w:rPr>
          <w:b/>
          <w:bCs/>
          <w:u w:val="none"/>
        </w:rPr>
        <w:t>1</w:t>
      </w:r>
      <w:r w:rsidR="003E1F6B">
        <w:rPr>
          <w:b/>
          <w:bCs/>
          <w:u w:val="none"/>
        </w:rPr>
        <w:t>, 202</w:t>
      </w:r>
      <w:r w:rsidR="007E7544">
        <w:rPr>
          <w:rFonts w:hint="cs"/>
          <w:b/>
          <w:bCs/>
          <w:u w:val="none"/>
          <w:cs/>
        </w:rPr>
        <w:t>4</w:t>
      </w:r>
    </w:p>
    <w:p w14:paraId="58BCBA21" w14:textId="77777777" w:rsidR="005A4910" w:rsidRPr="001A7F67" w:rsidRDefault="005A4910" w:rsidP="00EE1D5B">
      <w:pPr>
        <w:numPr>
          <w:ilvl w:val="0"/>
          <w:numId w:val="3"/>
        </w:numPr>
        <w:tabs>
          <w:tab w:val="left" w:pos="567"/>
        </w:tabs>
        <w:spacing w:before="240" w:line="320" w:lineRule="exact"/>
        <w:ind w:left="567" w:right="765" w:hanging="567"/>
        <w:rPr>
          <w:b/>
          <w:bCs/>
          <w:u w:val="none"/>
        </w:rPr>
      </w:pPr>
      <w:r w:rsidRPr="001A7F67">
        <w:rPr>
          <w:b/>
          <w:bCs/>
          <w:u w:val="none"/>
        </w:rPr>
        <w:t>GENERAL INFORMATION</w:t>
      </w:r>
    </w:p>
    <w:p w14:paraId="6663B873" w14:textId="77777777" w:rsidR="00D32294" w:rsidRPr="00D32294" w:rsidRDefault="00D32294" w:rsidP="00EE1D5B">
      <w:pPr>
        <w:tabs>
          <w:tab w:val="left" w:pos="567"/>
        </w:tabs>
        <w:spacing w:before="120" w:line="320" w:lineRule="exact"/>
        <w:ind w:left="567"/>
        <w:jc w:val="thaiDistribute"/>
        <w:rPr>
          <w:u w:val="none"/>
        </w:rPr>
      </w:pPr>
      <w:proofErr w:type="spellStart"/>
      <w:r w:rsidRPr="00D32294">
        <w:rPr>
          <w:u w:val="none"/>
        </w:rPr>
        <w:t>Interroyal</w:t>
      </w:r>
      <w:proofErr w:type="spellEnd"/>
      <w:r w:rsidRPr="00D32294">
        <w:rPr>
          <w:u w:val="none"/>
        </w:rPr>
        <w:t xml:space="preserve">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2023, The Company’s registered office is located at 171 </w:t>
      </w:r>
      <w:proofErr w:type="spellStart"/>
      <w:r w:rsidRPr="00D32294">
        <w:rPr>
          <w:u w:val="none"/>
        </w:rPr>
        <w:t>Charansanitwong</w:t>
      </w:r>
      <w:proofErr w:type="spellEnd"/>
      <w:r w:rsidRPr="00D32294">
        <w:rPr>
          <w:u w:val="none"/>
        </w:rPr>
        <w:t xml:space="preserve"> Road, Bang </w:t>
      </w:r>
      <w:proofErr w:type="spellStart"/>
      <w:r w:rsidRPr="00D32294">
        <w:rPr>
          <w:u w:val="none"/>
        </w:rPr>
        <w:t>Phlat</w:t>
      </w:r>
      <w:proofErr w:type="spellEnd"/>
      <w:r w:rsidRPr="00D32294">
        <w:rPr>
          <w:u w:val="none"/>
        </w:rPr>
        <w:t xml:space="preserve"> Sub-District, Bang </w:t>
      </w:r>
      <w:proofErr w:type="spellStart"/>
      <w:r w:rsidRPr="00D32294">
        <w:rPr>
          <w:u w:val="none"/>
        </w:rPr>
        <w:t>Phlat</w:t>
      </w:r>
      <w:proofErr w:type="spellEnd"/>
      <w:r w:rsidRPr="00D32294">
        <w:rPr>
          <w:u w:val="none"/>
        </w:rPr>
        <w:t xml:space="preserve"> </w:t>
      </w:r>
      <w:proofErr w:type="spellStart"/>
      <w:r w:rsidRPr="00D32294">
        <w:rPr>
          <w:u w:val="none"/>
        </w:rPr>
        <w:t>Distric</w:t>
      </w:r>
      <w:proofErr w:type="spellEnd"/>
      <w:r w:rsidRPr="00D32294">
        <w:rPr>
          <w:u w:val="none"/>
        </w:rPr>
        <w:t>, Bangkok.</w:t>
      </w:r>
    </w:p>
    <w:p w14:paraId="173DD5EF" w14:textId="77777777" w:rsidR="00D32294" w:rsidRDefault="00D32294" w:rsidP="00EE1D5B">
      <w:pPr>
        <w:tabs>
          <w:tab w:val="left" w:pos="567"/>
        </w:tabs>
        <w:spacing w:before="120" w:line="320" w:lineRule="exact"/>
        <w:ind w:left="567"/>
        <w:jc w:val="thaiDistribute"/>
        <w:rPr>
          <w:u w:val="none"/>
        </w:rPr>
      </w:pPr>
      <w:r w:rsidRPr="00D32294">
        <w:rPr>
          <w:u w:val="none"/>
        </w:rPr>
        <w:t>The Company and the subsidiary provide specialized equipment for power plants and other plants by importing products from leading overseas manufacturers to domestic and foreign customers as well as installation services, design and development of customized equipment to match customer's needs.</w:t>
      </w:r>
    </w:p>
    <w:p w14:paraId="70766568" w14:textId="4248AA62" w:rsidR="00967B11" w:rsidRPr="00967B11" w:rsidRDefault="00967B11" w:rsidP="00EE1D5B">
      <w:pPr>
        <w:tabs>
          <w:tab w:val="left" w:pos="567"/>
        </w:tabs>
        <w:spacing w:before="120" w:line="320" w:lineRule="exact"/>
        <w:ind w:left="567"/>
        <w:jc w:val="thaiDistribute"/>
        <w:rPr>
          <w:u w:val="none"/>
        </w:rPr>
      </w:pPr>
      <w:r w:rsidRPr="00967B11">
        <w:rPr>
          <w:u w:val="none"/>
        </w:rPr>
        <w:t xml:space="preserve">On </w:t>
      </w:r>
      <w:r>
        <w:rPr>
          <w:u w:val="none"/>
        </w:rPr>
        <w:t>November 5, 2024</w:t>
      </w:r>
      <w:r w:rsidRPr="00967B11">
        <w:rPr>
          <w:u w:val="none"/>
        </w:rPr>
        <w:t>, the Stock Exchange of Thailand endorsed the listing of the Company’s ordinary shares in the Market for Alternative Investments (MAI)</w:t>
      </w:r>
      <w:r>
        <w:rPr>
          <w:u w:val="none"/>
        </w:rPr>
        <w:t>.</w:t>
      </w:r>
    </w:p>
    <w:p w14:paraId="05B3CC20" w14:textId="5FE6E9B4" w:rsidR="0066171E" w:rsidRPr="00900972" w:rsidRDefault="00345B0F" w:rsidP="00EE1D5B">
      <w:pPr>
        <w:numPr>
          <w:ilvl w:val="0"/>
          <w:numId w:val="3"/>
        </w:numPr>
        <w:tabs>
          <w:tab w:val="left" w:pos="567"/>
        </w:tabs>
        <w:spacing w:before="240" w:line="320" w:lineRule="exact"/>
        <w:ind w:left="567" w:right="765" w:hanging="567"/>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w:t>
      </w:r>
      <w:r w:rsidR="00364C68">
        <w:rPr>
          <w:b/>
          <w:bCs/>
          <w:caps/>
          <w:u w:val="none"/>
        </w:rPr>
        <w:t xml:space="preserve">HE </w:t>
      </w:r>
      <w:r w:rsidRPr="00345B0F">
        <w:rPr>
          <w:b/>
          <w:bCs/>
          <w:caps/>
          <w:u w:val="none"/>
        </w:rPr>
        <w:t>FINANCIAL STATEMENTS</w:t>
      </w:r>
    </w:p>
    <w:p w14:paraId="1C990CAD" w14:textId="225195EC" w:rsidR="007406C4" w:rsidRPr="007E69A0" w:rsidRDefault="007406C4" w:rsidP="00EE1D5B">
      <w:pPr>
        <w:pStyle w:val="ListParagraph"/>
        <w:numPr>
          <w:ilvl w:val="1"/>
          <w:numId w:val="8"/>
        </w:numPr>
        <w:tabs>
          <w:tab w:val="left" w:pos="567"/>
        </w:tabs>
        <w:spacing w:before="120" w:line="320" w:lineRule="exact"/>
        <w:ind w:left="993" w:hanging="426"/>
        <w:jc w:val="thaiDistribute"/>
        <w:rPr>
          <w:rFonts w:asciiTheme="majorBidi" w:hAnsiTheme="majorBidi" w:cstheme="majorBidi"/>
          <w:lang w:val="en-US"/>
        </w:rPr>
      </w:pPr>
      <w:r w:rsidRPr="00704EB7">
        <w:rPr>
          <w:rFonts w:asciiTheme="majorBidi" w:hAnsiTheme="majorBidi" w:cstheme="majorBidi"/>
          <w:lang w:val="en-US"/>
        </w:rPr>
        <w:t xml:space="preserve">The accompanying financial statements are prepared in accordance with Thai Financial Reporting Standards </w:t>
      </w:r>
      <w:r w:rsidRPr="007E69A0">
        <w:rPr>
          <w:rFonts w:asciiTheme="majorBidi" w:hAnsiTheme="majorBidi" w:cstheme="majorBidi"/>
          <w:lang w:val="en-US"/>
        </w:rPr>
        <w:t>(“TFRSs”) including related interpretations and guidelines promulgated by the Federation of Accounting Professions (“FAP”) and applicable rules and regulations of the Securities and Exchange Commission.</w:t>
      </w:r>
    </w:p>
    <w:p w14:paraId="3687F727" w14:textId="4115962F" w:rsidR="007406C4" w:rsidRDefault="007406C4" w:rsidP="00EE1D5B">
      <w:pPr>
        <w:spacing w:before="120" w:line="320" w:lineRule="exact"/>
        <w:ind w:left="993"/>
        <w:jc w:val="thaiDistribute"/>
        <w:rPr>
          <w:u w:val="none"/>
        </w:rPr>
      </w:pPr>
      <w:r w:rsidRPr="00BB1637">
        <w:rPr>
          <w:u w:val="none"/>
        </w:rPr>
        <w:t>The</w:t>
      </w:r>
      <w:r>
        <w:rPr>
          <w:u w:val="none"/>
        </w:rPr>
        <w:t xml:space="preserve"> presentation of the</w:t>
      </w:r>
      <w:r w:rsidRPr="00BB1637">
        <w:rPr>
          <w:u w:val="none"/>
        </w:rPr>
        <w:t xml:space="preserve"> financial statements </w:t>
      </w:r>
      <w:r>
        <w:rPr>
          <w:u w:val="none"/>
        </w:rPr>
        <w:t>complies with</w:t>
      </w:r>
      <w:r w:rsidRPr="00BB1637">
        <w:rPr>
          <w:u w:val="none"/>
        </w:rPr>
        <w:t xml:space="preserve"> Notification of the Department</w:t>
      </w:r>
      <w:r w:rsidR="00546DC8">
        <w:rPr>
          <w:u w:val="none"/>
        </w:rPr>
        <w:t xml:space="preserve"> of Business Development</w:t>
      </w:r>
      <w:r w:rsidRPr="00BB1637">
        <w:rPr>
          <w:u w:val="none"/>
        </w:rPr>
        <w:t>, issued under the Accounting Act B.E. 2543.</w:t>
      </w:r>
    </w:p>
    <w:p w14:paraId="192176C0" w14:textId="77777777" w:rsidR="007406C4" w:rsidRDefault="007406C4" w:rsidP="00EE1D5B">
      <w:pPr>
        <w:spacing w:before="120" w:line="320" w:lineRule="exact"/>
        <w:ind w:left="993"/>
        <w:jc w:val="thaiDistribute"/>
        <w:rPr>
          <w:u w:val="none"/>
        </w:rPr>
      </w:pPr>
      <w:r w:rsidRPr="00BE3483">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33D56696" w14:textId="77777777" w:rsidR="007406C4" w:rsidRPr="001B38B7" w:rsidRDefault="007406C4" w:rsidP="00EE1D5B">
      <w:pPr>
        <w:spacing w:before="120" w:line="320" w:lineRule="exact"/>
        <w:ind w:left="993"/>
        <w:jc w:val="thaiDistribute"/>
        <w:rPr>
          <w:spacing w:val="-4"/>
          <w:u w:val="none"/>
        </w:rPr>
      </w:pPr>
      <w:r w:rsidRPr="001B38B7">
        <w:rPr>
          <w:spacing w:val="-4"/>
          <w:u w:val="none"/>
        </w:rPr>
        <w:t>These financial statements</w:t>
      </w:r>
      <w:r>
        <w:rPr>
          <w:spacing w:val="-4"/>
          <w:u w:val="none"/>
        </w:rPr>
        <w:t xml:space="preserve"> have been</w:t>
      </w:r>
      <w:r w:rsidRPr="001B38B7">
        <w:rPr>
          <w:spacing w:val="-4"/>
          <w:u w:val="none"/>
        </w:rPr>
        <w:t xml:space="preserve"> prepared on the historical cost basis, except as disclosed in respective accounting policies.</w:t>
      </w:r>
    </w:p>
    <w:p w14:paraId="1CCD633C" w14:textId="77777777" w:rsidR="007406C4" w:rsidRPr="00BE3483" w:rsidRDefault="007406C4" w:rsidP="00EE1D5B">
      <w:pPr>
        <w:spacing w:before="120" w:line="320" w:lineRule="exact"/>
        <w:ind w:left="993"/>
        <w:jc w:val="thaiDistribute"/>
        <w:rPr>
          <w:u w:val="none"/>
        </w:rPr>
      </w:pPr>
      <w:r w:rsidRPr="00BE3483">
        <w:rPr>
          <w:u w:val="none"/>
        </w:rPr>
        <w:t>The preparation of the financial statements in conformity with Thai Financial Reporting Standards (“TFRSs”)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E64A701" w14:textId="77777777" w:rsidR="007406C4" w:rsidRDefault="007406C4" w:rsidP="00EE1D5B">
      <w:pPr>
        <w:spacing w:before="120" w:line="320" w:lineRule="exact"/>
        <w:ind w:left="993"/>
        <w:jc w:val="thaiDistribute"/>
        <w:rPr>
          <w:u w:val="none"/>
        </w:rPr>
      </w:pPr>
      <w:r w:rsidRPr="00BE3483">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1E8BD3B" w14:textId="77777777" w:rsidR="00EE1D5B" w:rsidRDefault="00EE1D5B" w:rsidP="00EE1D5B">
      <w:pPr>
        <w:spacing w:before="120" w:line="320" w:lineRule="exact"/>
        <w:ind w:left="993"/>
        <w:jc w:val="thaiDistribute"/>
        <w:rPr>
          <w:u w:val="none"/>
        </w:rPr>
      </w:pPr>
    </w:p>
    <w:p w14:paraId="78BD4F09" w14:textId="77777777" w:rsidR="00967B11" w:rsidRDefault="00967B11" w:rsidP="00EE1D5B">
      <w:pPr>
        <w:spacing w:before="120" w:line="320" w:lineRule="exact"/>
        <w:ind w:left="993"/>
        <w:jc w:val="thaiDistribute"/>
        <w:rPr>
          <w:u w:val="none"/>
        </w:rPr>
      </w:pPr>
    </w:p>
    <w:p w14:paraId="20E0EB2D" w14:textId="397543D8" w:rsidR="000E5222" w:rsidRPr="00371441" w:rsidRDefault="000E5222" w:rsidP="00DF6A46">
      <w:pPr>
        <w:pStyle w:val="ListParagraph"/>
        <w:numPr>
          <w:ilvl w:val="1"/>
          <w:numId w:val="8"/>
        </w:numPr>
        <w:tabs>
          <w:tab w:val="left" w:pos="567"/>
        </w:tabs>
        <w:spacing w:before="120" w:line="340" w:lineRule="exact"/>
        <w:ind w:left="993" w:hanging="426"/>
        <w:jc w:val="thaiDistribute"/>
        <w:rPr>
          <w:rFonts w:asciiTheme="majorBidi" w:hAnsiTheme="majorBidi" w:cstheme="majorBidi"/>
          <w:lang w:val="en-US"/>
        </w:rPr>
      </w:pPr>
      <w:r w:rsidRPr="00371441">
        <w:rPr>
          <w:rFonts w:asciiTheme="majorBidi" w:hAnsiTheme="majorBidi" w:cstheme="majorBidi"/>
          <w:lang w:val="en-US"/>
        </w:rPr>
        <w:lastRenderedPageBreak/>
        <w:t>Basis for prepara</w:t>
      </w:r>
      <w:r w:rsidR="00382F6B">
        <w:rPr>
          <w:rFonts w:asciiTheme="majorBidi" w:hAnsiTheme="majorBidi" w:cstheme="majorBidi"/>
          <w:lang w:val="en-US"/>
        </w:rPr>
        <w:t>tion of the consolidated</w:t>
      </w:r>
      <w:r w:rsidRPr="00371441">
        <w:rPr>
          <w:rFonts w:asciiTheme="majorBidi" w:hAnsiTheme="majorBidi" w:cstheme="majorBidi"/>
          <w:lang w:val="en-US"/>
        </w:rPr>
        <w:t xml:space="preserve"> financial statements</w:t>
      </w:r>
    </w:p>
    <w:p w14:paraId="71A9F720" w14:textId="4C7C3E9C" w:rsidR="004F05C3" w:rsidRPr="00BE3483"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BE3483">
        <w:rPr>
          <w:rFonts w:ascii="Angsana New" w:hAnsi="Angsana New"/>
          <w:lang w:val="en-US"/>
        </w:rPr>
        <w:t xml:space="preserve">The consolidated financial statements included the financial statements of </w:t>
      </w:r>
      <w:proofErr w:type="spellStart"/>
      <w:r>
        <w:rPr>
          <w:rFonts w:ascii="Angsana New" w:hAnsi="Angsana New"/>
          <w:lang w:val="en-US"/>
        </w:rPr>
        <w:t>Interroyal</w:t>
      </w:r>
      <w:proofErr w:type="spellEnd"/>
      <w:r>
        <w:rPr>
          <w:rFonts w:ascii="Angsana New" w:hAnsi="Angsana New"/>
          <w:lang w:val="en-US"/>
        </w:rPr>
        <w:t xml:space="preserve"> Engineering</w:t>
      </w:r>
      <w:r w:rsidRPr="00BE3483">
        <w:rPr>
          <w:rFonts w:ascii="Angsana New" w:hAnsi="Angsana New"/>
          <w:lang w:val="en-US"/>
        </w:rPr>
        <w:t xml:space="preserve"> </w:t>
      </w:r>
      <w:r>
        <w:rPr>
          <w:rFonts w:ascii="Angsana New" w:hAnsi="Angsana New"/>
          <w:lang w:val="en-US"/>
        </w:rPr>
        <w:t xml:space="preserve">Public </w:t>
      </w:r>
      <w:r w:rsidRPr="00BE3483">
        <w:rPr>
          <w:rFonts w:ascii="Angsana New" w:hAnsi="Angsana New"/>
          <w:lang w:val="en-US"/>
        </w:rPr>
        <w:t>Company</w:t>
      </w:r>
      <w:r>
        <w:rPr>
          <w:rFonts w:ascii="Angsana New" w:hAnsi="Angsana New"/>
          <w:lang w:val="en-US"/>
        </w:rPr>
        <w:t xml:space="preserve"> </w:t>
      </w:r>
      <w:r w:rsidRPr="00BE3483">
        <w:rPr>
          <w:rFonts w:ascii="Angsana New" w:hAnsi="Angsana New"/>
          <w:lang w:val="en-US"/>
        </w:rPr>
        <w:t xml:space="preserve">Limited and its </w:t>
      </w:r>
      <w:r>
        <w:rPr>
          <w:rFonts w:ascii="Angsana New" w:hAnsi="Angsana New"/>
          <w:lang w:val="en-US"/>
        </w:rPr>
        <w:t>subsidiary (</w:t>
      </w:r>
      <w:r w:rsidRPr="00BE3483">
        <w:rPr>
          <w:rFonts w:ascii="Angsana New" w:hAnsi="Angsana New"/>
          <w:lang w:val="en-US"/>
        </w:rPr>
        <w:t>together referred to as the “Group”).</w:t>
      </w:r>
    </w:p>
    <w:p w14:paraId="207A8D33" w14:textId="77777777" w:rsidR="004F05C3" w:rsidRDefault="004F05C3" w:rsidP="004F05C3">
      <w:pPr>
        <w:spacing w:line="360" w:lineRule="exact"/>
        <w:ind w:left="1276"/>
        <w:jc w:val="both"/>
        <w:rPr>
          <w:u w:val="none"/>
        </w:rPr>
      </w:pPr>
      <w:r w:rsidRPr="00BE3483">
        <w:rPr>
          <w:u w:val="none"/>
        </w:rPr>
        <w:t xml:space="preserve">The details of the </w:t>
      </w:r>
      <w:r>
        <w:rPr>
          <w:u w:val="none"/>
        </w:rPr>
        <w:t>subsidiary</w:t>
      </w:r>
      <w:r w:rsidRPr="00BE3483">
        <w:rPr>
          <w:u w:val="none"/>
        </w:rPr>
        <w:t xml:space="preserve"> as at December 31, are as follows:</w:t>
      </w:r>
    </w:p>
    <w:tbl>
      <w:tblPr>
        <w:tblW w:w="8367" w:type="dxa"/>
        <w:tblInd w:w="993" w:type="dxa"/>
        <w:tblLayout w:type="fixed"/>
        <w:tblCellMar>
          <w:left w:w="57" w:type="dxa"/>
          <w:right w:w="57" w:type="dxa"/>
        </w:tblCellMar>
        <w:tblLook w:val="04A0" w:firstRow="1" w:lastRow="0" w:firstColumn="1" w:lastColumn="0" w:noHBand="0" w:noVBand="1"/>
      </w:tblPr>
      <w:tblGrid>
        <w:gridCol w:w="2967"/>
        <w:gridCol w:w="810"/>
        <w:gridCol w:w="2430"/>
        <w:gridCol w:w="1080"/>
        <w:gridCol w:w="1080"/>
      </w:tblGrid>
      <w:tr w:rsidR="004F05C3" w:rsidRPr="00FA1E22" w14:paraId="6BDAAE51" w14:textId="77777777" w:rsidTr="00FD06CA">
        <w:trPr>
          <w:trHeight w:val="420"/>
          <w:tblHeader/>
        </w:trPr>
        <w:tc>
          <w:tcPr>
            <w:tcW w:w="2967" w:type="dxa"/>
            <w:tcBorders>
              <w:top w:val="nil"/>
              <w:left w:val="nil"/>
              <w:bottom w:val="nil"/>
              <w:right w:val="nil"/>
            </w:tcBorders>
            <w:shd w:val="clear" w:color="auto" w:fill="auto"/>
            <w:noWrap/>
            <w:vAlign w:val="bottom"/>
            <w:hideMark/>
          </w:tcPr>
          <w:p w14:paraId="188799B3" w14:textId="77777777" w:rsidR="004F05C3" w:rsidRPr="00FA1E22" w:rsidRDefault="004F05C3" w:rsidP="002F2E68">
            <w:pPr>
              <w:spacing w:line="360" w:lineRule="exact"/>
              <w:rPr>
                <w:u w:val="none"/>
              </w:rPr>
            </w:pPr>
          </w:p>
        </w:tc>
        <w:tc>
          <w:tcPr>
            <w:tcW w:w="810" w:type="dxa"/>
            <w:tcBorders>
              <w:top w:val="nil"/>
              <w:left w:val="nil"/>
              <w:bottom w:val="nil"/>
              <w:right w:val="nil"/>
            </w:tcBorders>
            <w:shd w:val="clear" w:color="auto" w:fill="auto"/>
            <w:noWrap/>
            <w:vAlign w:val="bottom"/>
            <w:hideMark/>
          </w:tcPr>
          <w:p w14:paraId="25201609" w14:textId="77777777" w:rsidR="004F05C3" w:rsidRPr="00FA1E22" w:rsidRDefault="004F05C3" w:rsidP="002F2E68">
            <w:pPr>
              <w:spacing w:line="360" w:lineRule="exact"/>
              <w:jc w:val="center"/>
              <w:rPr>
                <w:u w:val="none"/>
              </w:rPr>
            </w:pPr>
          </w:p>
        </w:tc>
        <w:tc>
          <w:tcPr>
            <w:tcW w:w="2430" w:type="dxa"/>
            <w:tcBorders>
              <w:top w:val="nil"/>
              <w:left w:val="nil"/>
              <w:bottom w:val="nil"/>
              <w:right w:val="nil"/>
            </w:tcBorders>
            <w:shd w:val="clear" w:color="auto" w:fill="auto"/>
            <w:noWrap/>
            <w:vAlign w:val="bottom"/>
            <w:hideMark/>
          </w:tcPr>
          <w:p w14:paraId="5AFA1EF9" w14:textId="77777777" w:rsidR="004F05C3" w:rsidRPr="00FA1E22" w:rsidRDefault="004F05C3" w:rsidP="002F2E68">
            <w:pPr>
              <w:spacing w:line="360" w:lineRule="exact"/>
              <w:jc w:val="center"/>
              <w:rPr>
                <w:u w:val="none"/>
              </w:rPr>
            </w:pPr>
          </w:p>
        </w:tc>
        <w:tc>
          <w:tcPr>
            <w:tcW w:w="2160" w:type="dxa"/>
            <w:gridSpan w:val="2"/>
            <w:vMerge w:val="restart"/>
            <w:tcBorders>
              <w:top w:val="nil"/>
              <w:left w:val="nil"/>
              <w:bottom w:val="single" w:sz="4" w:space="0" w:color="000000"/>
              <w:right w:val="nil"/>
            </w:tcBorders>
            <w:shd w:val="clear" w:color="auto" w:fill="auto"/>
            <w:vAlign w:val="bottom"/>
            <w:hideMark/>
          </w:tcPr>
          <w:p w14:paraId="48833024"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 xml:space="preserve">% Equity interest and voting right owned by </w:t>
            </w:r>
            <w:r>
              <w:rPr>
                <w:color w:val="000000"/>
                <w:u w:val="none"/>
              </w:rPr>
              <w:t>the Company</w:t>
            </w:r>
          </w:p>
        </w:tc>
      </w:tr>
      <w:tr w:rsidR="004F05C3" w:rsidRPr="00FA1E22" w14:paraId="216501B8" w14:textId="77777777" w:rsidTr="00FD06CA">
        <w:trPr>
          <w:trHeight w:val="420"/>
          <w:tblHeader/>
        </w:trPr>
        <w:tc>
          <w:tcPr>
            <w:tcW w:w="2967" w:type="dxa"/>
            <w:tcBorders>
              <w:top w:val="nil"/>
              <w:left w:val="nil"/>
              <w:bottom w:val="nil"/>
              <w:right w:val="nil"/>
            </w:tcBorders>
            <w:shd w:val="clear" w:color="auto" w:fill="auto"/>
            <w:noWrap/>
            <w:vAlign w:val="bottom"/>
            <w:hideMark/>
          </w:tcPr>
          <w:p w14:paraId="3F5E4014" w14:textId="77777777" w:rsidR="004F05C3" w:rsidRPr="00FA1E22" w:rsidRDefault="004F05C3" w:rsidP="002F2E68">
            <w:pPr>
              <w:spacing w:line="360" w:lineRule="exact"/>
              <w:jc w:val="center"/>
              <w:rPr>
                <w:color w:val="000000"/>
                <w:u w:val="none"/>
              </w:rPr>
            </w:pPr>
          </w:p>
        </w:tc>
        <w:tc>
          <w:tcPr>
            <w:tcW w:w="810" w:type="dxa"/>
            <w:tcBorders>
              <w:top w:val="nil"/>
              <w:left w:val="nil"/>
              <w:bottom w:val="nil"/>
              <w:right w:val="nil"/>
            </w:tcBorders>
            <w:shd w:val="clear" w:color="auto" w:fill="auto"/>
            <w:noWrap/>
            <w:vAlign w:val="bottom"/>
            <w:hideMark/>
          </w:tcPr>
          <w:p w14:paraId="1DCD136A" w14:textId="77777777" w:rsidR="004F05C3" w:rsidRPr="00FA1E22" w:rsidRDefault="004F05C3" w:rsidP="002F2E68">
            <w:pPr>
              <w:spacing w:line="360" w:lineRule="exact"/>
              <w:jc w:val="center"/>
              <w:rPr>
                <w:u w:val="none"/>
              </w:rPr>
            </w:pPr>
          </w:p>
        </w:tc>
        <w:tc>
          <w:tcPr>
            <w:tcW w:w="2430" w:type="dxa"/>
            <w:tcBorders>
              <w:top w:val="nil"/>
              <w:left w:val="nil"/>
              <w:bottom w:val="nil"/>
              <w:right w:val="nil"/>
            </w:tcBorders>
            <w:shd w:val="clear" w:color="auto" w:fill="auto"/>
            <w:noWrap/>
            <w:vAlign w:val="bottom"/>
            <w:hideMark/>
          </w:tcPr>
          <w:p w14:paraId="5F6E7C4F" w14:textId="77777777" w:rsidR="004F05C3" w:rsidRPr="00FA1E22" w:rsidRDefault="004F05C3" w:rsidP="002F2E68">
            <w:pPr>
              <w:spacing w:line="360" w:lineRule="exact"/>
              <w:ind w:right="-839"/>
              <w:jc w:val="center"/>
              <w:rPr>
                <w:u w:val="none"/>
              </w:rPr>
            </w:pPr>
          </w:p>
        </w:tc>
        <w:tc>
          <w:tcPr>
            <w:tcW w:w="2160" w:type="dxa"/>
            <w:gridSpan w:val="2"/>
            <w:vMerge/>
            <w:tcBorders>
              <w:top w:val="nil"/>
              <w:left w:val="nil"/>
              <w:bottom w:val="nil"/>
              <w:right w:val="nil"/>
            </w:tcBorders>
            <w:vAlign w:val="center"/>
            <w:hideMark/>
          </w:tcPr>
          <w:p w14:paraId="2CA3C262" w14:textId="77777777" w:rsidR="004F05C3" w:rsidRPr="00FA1E22" w:rsidRDefault="004F05C3" w:rsidP="002F2E68">
            <w:pPr>
              <w:spacing w:line="360" w:lineRule="exact"/>
              <w:rPr>
                <w:color w:val="000000"/>
                <w:u w:val="none"/>
              </w:rPr>
            </w:pPr>
          </w:p>
        </w:tc>
      </w:tr>
      <w:tr w:rsidR="004F05C3" w:rsidRPr="00FA1E22" w14:paraId="7D07FDA3" w14:textId="77777777" w:rsidTr="00FD06CA">
        <w:trPr>
          <w:trHeight w:val="420"/>
          <w:tblHeader/>
        </w:trPr>
        <w:tc>
          <w:tcPr>
            <w:tcW w:w="2967" w:type="dxa"/>
            <w:tcBorders>
              <w:top w:val="nil"/>
              <w:left w:val="nil"/>
              <w:right w:val="nil"/>
            </w:tcBorders>
            <w:shd w:val="clear" w:color="auto" w:fill="auto"/>
            <w:noWrap/>
            <w:vAlign w:val="bottom"/>
            <w:hideMark/>
          </w:tcPr>
          <w:p w14:paraId="3AFFBAB3" w14:textId="77777777" w:rsidR="004F05C3" w:rsidRPr="00FA1E22" w:rsidRDefault="004F05C3" w:rsidP="002F2E68">
            <w:pPr>
              <w:spacing w:line="360" w:lineRule="exact"/>
              <w:jc w:val="center"/>
              <w:rPr>
                <w:u w:val="none"/>
              </w:rPr>
            </w:pPr>
          </w:p>
        </w:tc>
        <w:tc>
          <w:tcPr>
            <w:tcW w:w="810" w:type="dxa"/>
            <w:tcBorders>
              <w:top w:val="nil"/>
              <w:left w:val="nil"/>
              <w:right w:val="nil"/>
            </w:tcBorders>
            <w:shd w:val="clear" w:color="auto" w:fill="auto"/>
            <w:noWrap/>
            <w:vAlign w:val="bottom"/>
            <w:hideMark/>
          </w:tcPr>
          <w:p w14:paraId="7FAA2A1C" w14:textId="77777777" w:rsidR="004F05C3" w:rsidRPr="00FA1E22" w:rsidRDefault="004F05C3" w:rsidP="002F2E68">
            <w:pPr>
              <w:spacing w:line="360" w:lineRule="exact"/>
              <w:jc w:val="center"/>
              <w:rPr>
                <w:u w:val="none"/>
              </w:rPr>
            </w:pPr>
          </w:p>
        </w:tc>
        <w:tc>
          <w:tcPr>
            <w:tcW w:w="2430" w:type="dxa"/>
            <w:tcBorders>
              <w:top w:val="nil"/>
              <w:left w:val="nil"/>
              <w:right w:val="nil"/>
            </w:tcBorders>
            <w:shd w:val="clear" w:color="auto" w:fill="auto"/>
            <w:noWrap/>
            <w:vAlign w:val="bottom"/>
            <w:hideMark/>
          </w:tcPr>
          <w:p w14:paraId="3E1E6025" w14:textId="77777777" w:rsidR="004F05C3" w:rsidRPr="00FA1E22" w:rsidRDefault="004F05C3" w:rsidP="002F2E68">
            <w:pPr>
              <w:spacing w:line="360" w:lineRule="exact"/>
              <w:jc w:val="center"/>
              <w:rPr>
                <w:u w:val="none"/>
              </w:rPr>
            </w:pPr>
          </w:p>
        </w:tc>
        <w:tc>
          <w:tcPr>
            <w:tcW w:w="2160" w:type="dxa"/>
            <w:gridSpan w:val="2"/>
            <w:vMerge/>
            <w:tcBorders>
              <w:top w:val="nil"/>
              <w:left w:val="nil"/>
              <w:right w:val="nil"/>
            </w:tcBorders>
            <w:vAlign w:val="center"/>
            <w:hideMark/>
          </w:tcPr>
          <w:p w14:paraId="2E5B3B8B" w14:textId="77777777" w:rsidR="004F05C3" w:rsidRPr="00FA1E22" w:rsidRDefault="004F05C3" w:rsidP="002F2E68">
            <w:pPr>
              <w:spacing w:line="360" w:lineRule="exact"/>
              <w:rPr>
                <w:color w:val="000000"/>
                <w:u w:val="none"/>
              </w:rPr>
            </w:pPr>
          </w:p>
        </w:tc>
      </w:tr>
      <w:tr w:rsidR="004F05C3" w:rsidRPr="00FA1E22" w14:paraId="66791BAD" w14:textId="77777777" w:rsidTr="00FD06CA">
        <w:trPr>
          <w:trHeight w:val="375"/>
          <w:tblHeader/>
        </w:trPr>
        <w:tc>
          <w:tcPr>
            <w:tcW w:w="2967" w:type="dxa"/>
            <w:tcBorders>
              <w:top w:val="nil"/>
              <w:left w:val="nil"/>
              <w:right w:val="nil"/>
            </w:tcBorders>
            <w:shd w:val="clear" w:color="auto" w:fill="auto"/>
            <w:noWrap/>
            <w:vAlign w:val="bottom"/>
            <w:hideMark/>
          </w:tcPr>
          <w:p w14:paraId="369A549F"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 xml:space="preserve">Name of </w:t>
            </w:r>
            <w:r>
              <w:rPr>
                <w:color w:val="000000"/>
                <w:u w:val="none"/>
              </w:rPr>
              <w:t>subsidiary</w:t>
            </w:r>
          </w:p>
        </w:tc>
        <w:tc>
          <w:tcPr>
            <w:tcW w:w="810" w:type="dxa"/>
            <w:tcBorders>
              <w:top w:val="nil"/>
              <w:left w:val="nil"/>
              <w:right w:val="nil"/>
            </w:tcBorders>
            <w:shd w:val="clear" w:color="auto" w:fill="auto"/>
            <w:noWrap/>
            <w:vAlign w:val="bottom"/>
            <w:hideMark/>
          </w:tcPr>
          <w:p w14:paraId="59AD1BB8"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Country</w:t>
            </w:r>
          </w:p>
        </w:tc>
        <w:tc>
          <w:tcPr>
            <w:tcW w:w="2430" w:type="dxa"/>
            <w:tcBorders>
              <w:top w:val="nil"/>
              <w:left w:val="nil"/>
              <w:right w:val="nil"/>
            </w:tcBorders>
            <w:shd w:val="clear" w:color="auto" w:fill="auto"/>
            <w:noWrap/>
            <w:vAlign w:val="bottom"/>
            <w:hideMark/>
          </w:tcPr>
          <w:p w14:paraId="610D5861"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Nature of business</w:t>
            </w:r>
          </w:p>
        </w:tc>
        <w:tc>
          <w:tcPr>
            <w:tcW w:w="1080" w:type="dxa"/>
            <w:tcBorders>
              <w:top w:val="nil"/>
              <w:left w:val="nil"/>
              <w:right w:val="nil"/>
            </w:tcBorders>
            <w:shd w:val="clear" w:color="auto" w:fill="auto"/>
            <w:noWrap/>
            <w:vAlign w:val="bottom"/>
            <w:hideMark/>
          </w:tcPr>
          <w:p w14:paraId="580468B7" w14:textId="2C186A03" w:rsidR="004F05C3" w:rsidRPr="00FA1E22" w:rsidRDefault="004F05C3" w:rsidP="002F2E68">
            <w:pPr>
              <w:pBdr>
                <w:bottom w:val="single" w:sz="4" w:space="1" w:color="auto"/>
              </w:pBdr>
              <w:spacing w:line="360" w:lineRule="exact"/>
              <w:jc w:val="center"/>
              <w:rPr>
                <w:u w:val="none"/>
              </w:rPr>
            </w:pPr>
            <w:r w:rsidRPr="00FA1E22">
              <w:rPr>
                <w:u w:val="none"/>
              </w:rPr>
              <w:t>202</w:t>
            </w:r>
            <w:r w:rsidR="00743F46">
              <w:rPr>
                <w:u w:val="none"/>
              </w:rPr>
              <w:t>4</w:t>
            </w:r>
          </w:p>
        </w:tc>
        <w:tc>
          <w:tcPr>
            <w:tcW w:w="1080" w:type="dxa"/>
            <w:tcBorders>
              <w:top w:val="nil"/>
              <w:left w:val="nil"/>
              <w:right w:val="nil"/>
            </w:tcBorders>
            <w:shd w:val="clear" w:color="auto" w:fill="auto"/>
            <w:noWrap/>
            <w:vAlign w:val="bottom"/>
            <w:hideMark/>
          </w:tcPr>
          <w:p w14:paraId="3C320867" w14:textId="2033BABE" w:rsidR="004F05C3" w:rsidRPr="00FA1E22" w:rsidRDefault="004F05C3" w:rsidP="002F2E68">
            <w:pPr>
              <w:pBdr>
                <w:bottom w:val="single" w:sz="4" w:space="1" w:color="auto"/>
              </w:pBdr>
              <w:spacing w:line="360" w:lineRule="exact"/>
              <w:jc w:val="center"/>
              <w:rPr>
                <w:u w:val="none"/>
              </w:rPr>
            </w:pPr>
            <w:r w:rsidRPr="00FA1E22">
              <w:rPr>
                <w:u w:val="none"/>
              </w:rPr>
              <w:t>202</w:t>
            </w:r>
            <w:r w:rsidR="00743F46">
              <w:rPr>
                <w:u w:val="none"/>
              </w:rPr>
              <w:t>3</w:t>
            </w:r>
          </w:p>
        </w:tc>
      </w:tr>
      <w:tr w:rsidR="004F05C3" w:rsidRPr="001B38B7" w14:paraId="03D3F16A" w14:textId="77777777" w:rsidTr="00FD06CA">
        <w:trPr>
          <w:trHeight w:val="420"/>
        </w:trPr>
        <w:tc>
          <w:tcPr>
            <w:tcW w:w="2967" w:type="dxa"/>
            <w:tcBorders>
              <w:left w:val="nil"/>
              <w:bottom w:val="nil"/>
              <w:right w:val="nil"/>
            </w:tcBorders>
            <w:shd w:val="clear" w:color="auto" w:fill="auto"/>
            <w:noWrap/>
            <w:vAlign w:val="bottom"/>
            <w:hideMark/>
          </w:tcPr>
          <w:p w14:paraId="4F27A7E5" w14:textId="77777777" w:rsidR="004F05C3" w:rsidRPr="001B38B7" w:rsidRDefault="004F05C3" w:rsidP="002F2E68">
            <w:pPr>
              <w:spacing w:line="360" w:lineRule="exact"/>
              <w:rPr>
                <w:u w:val="none"/>
              </w:rPr>
            </w:pPr>
            <w:r>
              <w:rPr>
                <w:color w:val="000000"/>
                <w:u w:val="none"/>
              </w:rPr>
              <w:t>The subsidiary</w:t>
            </w:r>
            <w:r w:rsidRPr="001B38B7">
              <w:rPr>
                <w:color w:val="000000"/>
                <w:u w:val="none"/>
              </w:rPr>
              <w:t xml:space="preserve"> held by </w:t>
            </w:r>
            <w:r>
              <w:rPr>
                <w:color w:val="000000"/>
                <w:u w:val="none"/>
              </w:rPr>
              <w:t>the Company</w:t>
            </w:r>
          </w:p>
        </w:tc>
        <w:tc>
          <w:tcPr>
            <w:tcW w:w="810" w:type="dxa"/>
            <w:vMerge w:val="restart"/>
            <w:tcBorders>
              <w:left w:val="nil"/>
              <w:right w:val="nil"/>
            </w:tcBorders>
            <w:shd w:val="clear" w:color="auto" w:fill="auto"/>
          </w:tcPr>
          <w:p w14:paraId="3F60D32F" w14:textId="77777777" w:rsidR="004F05C3" w:rsidRDefault="004F05C3" w:rsidP="002F2E68">
            <w:pPr>
              <w:spacing w:line="360" w:lineRule="exact"/>
              <w:jc w:val="center"/>
              <w:rPr>
                <w:color w:val="000000"/>
                <w:u w:val="none"/>
              </w:rPr>
            </w:pPr>
          </w:p>
          <w:p w14:paraId="0092877F" w14:textId="77777777" w:rsidR="004F05C3" w:rsidRPr="00912674" w:rsidRDefault="004F05C3" w:rsidP="002F2E68">
            <w:pPr>
              <w:spacing w:line="360" w:lineRule="exact"/>
              <w:jc w:val="center"/>
              <w:rPr>
                <w:u w:val="none"/>
              </w:rPr>
            </w:pPr>
            <w:r w:rsidRPr="00FA1E22">
              <w:rPr>
                <w:color w:val="000000"/>
                <w:u w:val="none"/>
              </w:rPr>
              <w:t>Thailand</w:t>
            </w:r>
          </w:p>
        </w:tc>
        <w:tc>
          <w:tcPr>
            <w:tcW w:w="2430" w:type="dxa"/>
            <w:vMerge w:val="restart"/>
            <w:tcBorders>
              <w:left w:val="nil"/>
              <w:right w:val="nil"/>
            </w:tcBorders>
            <w:shd w:val="clear" w:color="auto" w:fill="auto"/>
            <w:vAlign w:val="bottom"/>
          </w:tcPr>
          <w:p w14:paraId="1064C950" w14:textId="77777777" w:rsidR="004F05C3" w:rsidRDefault="004F05C3" w:rsidP="002F2E68">
            <w:pPr>
              <w:spacing w:line="360" w:lineRule="exact"/>
              <w:rPr>
                <w:u w:val="none"/>
              </w:rPr>
            </w:pPr>
          </w:p>
          <w:p w14:paraId="058BC20E" w14:textId="77777777" w:rsidR="004F05C3" w:rsidRPr="001B38B7" w:rsidRDefault="004F05C3" w:rsidP="002F2E68">
            <w:pPr>
              <w:spacing w:line="360" w:lineRule="exact"/>
              <w:rPr>
                <w:u w:val="none"/>
              </w:rPr>
            </w:pPr>
            <w:r>
              <w:rPr>
                <w:u w:val="none"/>
              </w:rPr>
              <w:t xml:space="preserve">The </w:t>
            </w:r>
            <w:r w:rsidRPr="0066171E">
              <w:rPr>
                <w:u w:val="none"/>
              </w:rPr>
              <w:t xml:space="preserve">distributor </w:t>
            </w:r>
            <w:r>
              <w:rPr>
                <w:u w:val="none"/>
              </w:rPr>
              <w:t xml:space="preserve">of </w:t>
            </w:r>
            <w:r w:rsidRPr="0066171E">
              <w:rPr>
                <w:u w:val="none"/>
              </w:rPr>
              <w:t>industrial instruments</w:t>
            </w:r>
            <w:r>
              <w:rPr>
                <w:u w:val="none"/>
              </w:rPr>
              <w:t xml:space="preserve"> and equipment</w:t>
            </w:r>
            <w:r w:rsidRPr="0066171E">
              <w:rPr>
                <w:u w:val="none"/>
              </w:rPr>
              <w:t xml:space="preserve"> for power plant</w:t>
            </w:r>
          </w:p>
        </w:tc>
        <w:tc>
          <w:tcPr>
            <w:tcW w:w="1080" w:type="dxa"/>
            <w:vMerge w:val="restart"/>
            <w:tcBorders>
              <w:left w:val="nil"/>
              <w:right w:val="nil"/>
            </w:tcBorders>
            <w:shd w:val="clear" w:color="auto" w:fill="auto"/>
          </w:tcPr>
          <w:p w14:paraId="5DA056B5" w14:textId="77777777" w:rsidR="004F05C3" w:rsidRPr="007E4D24" w:rsidRDefault="004F05C3" w:rsidP="002F2E68">
            <w:pPr>
              <w:tabs>
                <w:tab w:val="decimal" w:pos="595"/>
              </w:tabs>
              <w:spacing w:line="360" w:lineRule="exact"/>
              <w:jc w:val="center"/>
              <w:rPr>
                <w:color w:val="000000"/>
                <w:u w:val="none"/>
              </w:rPr>
            </w:pPr>
          </w:p>
          <w:p w14:paraId="6B2B481D" w14:textId="77777777" w:rsidR="004F05C3" w:rsidRPr="007E4D24" w:rsidRDefault="004F05C3" w:rsidP="002F2E68">
            <w:pPr>
              <w:tabs>
                <w:tab w:val="decimal" w:pos="595"/>
              </w:tabs>
              <w:spacing w:line="360" w:lineRule="exact"/>
              <w:jc w:val="center"/>
              <w:rPr>
                <w:u w:val="none"/>
              </w:rPr>
            </w:pPr>
            <w:r w:rsidRPr="007E4D24">
              <w:rPr>
                <w:color w:val="000000"/>
                <w:u w:val="none"/>
              </w:rPr>
              <w:t>100</w:t>
            </w:r>
          </w:p>
        </w:tc>
        <w:tc>
          <w:tcPr>
            <w:tcW w:w="1080" w:type="dxa"/>
            <w:vMerge w:val="restart"/>
            <w:tcBorders>
              <w:left w:val="nil"/>
              <w:right w:val="nil"/>
            </w:tcBorders>
            <w:shd w:val="clear" w:color="auto" w:fill="auto"/>
          </w:tcPr>
          <w:p w14:paraId="767A6755" w14:textId="77777777" w:rsidR="004F05C3" w:rsidRPr="007E4D24" w:rsidRDefault="004F05C3" w:rsidP="002F2E68">
            <w:pPr>
              <w:tabs>
                <w:tab w:val="decimal" w:pos="595"/>
              </w:tabs>
              <w:spacing w:line="360" w:lineRule="exact"/>
              <w:jc w:val="center"/>
              <w:rPr>
                <w:color w:val="000000"/>
                <w:u w:val="none"/>
              </w:rPr>
            </w:pPr>
          </w:p>
          <w:p w14:paraId="50DB302C" w14:textId="77777777" w:rsidR="004F05C3" w:rsidRPr="007E4D24" w:rsidRDefault="004F05C3" w:rsidP="00103517">
            <w:pPr>
              <w:tabs>
                <w:tab w:val="decimal" w:pos="595"/>
              </w:tabs>
              <w:spacing w:line="360" w:lineRule="exact"/>
              <w:jc w:val="center"/>
              <w:rPr>
                <w:u w:val="none"/>
              </w:rPr>
            </w:pPr>
            <w:r w:rsidRPr="007E4D24">
              <w:rPr>
                <w:color w:val="000000"/>
                <w:u w:val="none"/>
              </w:rPr>
              <w:t>100</w:t>
            </w:r>
          </w:p>
        </w:tc>
      </w:tr>
      <w:tr w:rsidR="004F05C3" w:rsidRPr="00FA1E22" w14:paraId="1C0D6013" w14:textId="77777777" w:rsidTr="00FD06CA">
        <w:trPr>
          <w:trHeight w:val="275"/>
        </w:trPr>
        <w:tc>
          <w:tcPr>
            <w:tcW w:w="2967" w:type="dxa"/>
            <w:tcBorders>
              <w:top w:val="nil"/>
              <w:left w:val="nil"/>
              <w:bottom w:val="nil"/>
              <w:right w:val="nil"/>
            </w:tcBorders>
            <w:shd w:val="clear" w:color="auto" w:fill="auto"/>
            <w:hideMark/>
          </w:tcPr>
          <w:p w14:paraId="74E1126C" w14:textId="77777777" w:rsidR="004F05C3" w:rsidRPr="00FA1E22" w:rsidRDefault="004F05C3" w:rsidP="002F2E68">
            <w:pPr>
              <w:spacing w:line="360" w:lineRule="exact"/>
              <w:rPr>
                <w:color w:val="000000"/>
                <w:u w:val="none"/>
              </w:rPr>
            </w:pPr>
            <w:r>
              <w:rPr>
                <w:color w:val="000000"/>
                <w:u w:val="none"/>
              </w:rPr>
              <w:t>Zenith Power</w:t>
            </w:r>
            <w:r w:rsidRPr="00FA1E22">
              <w:rPr>
                <w:color w:val="000000"/>
                <w:u w:val="none"/>
              </w:rPr>
              <w:t xml:space="preserve"> Co., Ltd.</w:t>
            </w:r>
          </w:p>
        </w:tc>
        <w:tc>
          <w:tcPr>
            <w:tcW w:w="810" w:type="dxa"/>
            <w:vMerge/>
            <w:tcBorders>
              <w:left w:val="nil"/>
              <w:bottom w:val="nil"/>
              <w:right w:val="nil"/>
            </w:tcBorders>
            <w:shd w:val="clear" w:color="auto" w:fill="auto"/>
            <w:noWrap/>
            <w:hideMark/>
          </w:tcPr>
          <w:p w14:paraId="798CABCC" w14:textId="77777777" w:rsidR="004F05C3" w:rsidRPr="00FA1E22" w:rsidRDefault="004F05C3" w:rsidP="002F2E68">
            <w:pPr>
              <w:spacing w:line="360" w:lineRule="exact"/>
              <w:jc w:val="center"/>
              <w:rPr>
                <w:color w:val="000000"/>
                <w:u w:val="none"/>
              </w:rPr>
            </w:pPr>
          </w:p>
        </w:tc>
        <w:tc>
          <w:tcPr>
            <w:tcW w:w="2430" w:type="dxa"/>
            <w:vMerge/>
            <w:tcBorders>
              <w:left w:val="nil"/>
              <w:bottom w:val="nil"/>
              <w:right w:val="nil"/>
            </w:tcBorders>
            <w:shd w:val="clear" w:color="auto" w:fill="auto"/>
            <w:hideMark/>
          </w:tcPr>
          <w:p w14:paraId="24A7A6F9" w14:textId="77777777" w:rsidR="004F05C3" w:rsidRPr="001B38B7" w:rsidRDefault="004F05C3" w:rsidP="002F2E68">
            <w:pPr>
              <w:spacing w:line="360" w:lineRule="exact"/>
              <w:rPr>
                <w:color w:val="000000"/>
                <w:spacing w:val="-4"/>
                <w:u w:val="none"/>
              </w:rPr>
            </w:pPr>
          </w:p>
        </w:tc>
        <w:tc>
          <w:tcPr>
            <w:tcW w:w="1080" w:type="dxa"/>
            <w:vMerge/>
            <w:tcBorders>
              <w:left w:val="nil"/>
              <w:bottom w:val="nil"/>
              <w:right w:val="nil"/>
            </w:tcBorders>
            <w:shd w:val="clear" w:color="auto" w:fill="auto"/>
            <w:hideMark/>
          </w:tcPr>
          <w:p w14:paraId="4EBD6DA8" w14:textId="77777777" w:rsidR="004F05C3" w:rsidRPr="00FA1E22" w:rsidRDefault="004F05C3" w:rsidP="002F2E68">
            <w:pPr>
              <w:tabs>
                <w:tab w:val="decimal" w:pos="595"/>
              </w:tabs>
              <w:spacing w:line="360" w:lineRule="exact"/>
              <w:rPr>
                <w:color w:val="000000"/>
                <w:u w:val="none"/>
              </w:rPr>
            </w:pPr>
          </w:p>
        </w:tc>
        <w:tc>
          <w:tcPr>
            <w:tcW w:w="1080" w:type="dxa"/>
            <w:vMerge/>
            <w:tcBorders>
              <w:left w:val="nil"/>
              <w:bottom w:val="nil"/>
              <w:right w:val="nil"/>
            </w:tcBorders>
            <w:shd w:val="clear" w:color="auto" w:fill="auto"/>
            <w:hideMark/>
          </w:tcPr>
          <w:p w14:paraId="54249FA5" w14:textId="77777777" w:rsidR="004F05C3" w:rsidRPr="00FA1E22" w:rsidRDefault="004F05C3" w:rsidP="002F2E68">
            <w:pPr>
              <w:tabs>
                <w:tab w:val="decimal" w:pos="595"/>
              </w:tabs>
              <w:spacing w:line="360" w:lineRule="exact"/>
              <w:rPr>
                <w:color w:val="000000"/>
                <w:u w:val="none"/>
              </w:rPr>
            </w:pPr>
          </w:p>
        </w:tc>
      </w:tr>
    </w:tbl>
    <w:p w14:paraId="4E0B06A6" w14:textId="641A4EC9"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financial statements of the subsidiary are included in the consolidated financial statements from the date</w:t>
      </w:r>
      <w:r w:rsidR="00FD06CA" w:rsidRPr="00FD06CA">
        <w:rPr>
          <w:rFonts w:ascii="Angsana New" w:hAnsi="Angsana New"/>
          <w:lang w:val="en-US"/>
        </w:rPr>
        <w:t xml:space="preserve"> </w:t>
      </w:r>
      <w:r w:rsidRPr="00FD06CA">
        <w:rPr>
          <w:rFonts w:ascii="Angsana New" w:hAnsi="Angsana New"/>
          <w:lang w:val="en-US"/>
        </w:rPr>
        <w:t>that control commences until the date that control ceases.</w:t>
      </w:r>
    </w:p>
    <w:p w14:paraId="76E8948E" w14:textId="3847D50B"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financial statements of subsidiary are prepared using the same signifi</w:t>
      </w:r>
      <w:r w:rsidR="0057034C">
        <w:rPr>
          <w:rFonts w:ascii="Angsana New" w:hAnsi="Angsana New"/>
          <w:lang w:val="en-US"/>
        </w:rPr>
        <w:t>cant accounting policies as the</w:t>
      </w:r>
      <w:r w:rsidRPr="00FD06CA">
        <w:rPr>
          <w:rFonts w:ascii="Angsana New" w:hAnsi="Angsana New"/>
          <w:lang w:val="en-US"/>
        </w:rPr>
        <w:t xml:space="preserve"> Company.</w:t>
      </w:r>
    </w:p>
    <w:p w14:paraId="0C67C65B" w14:textId="4180F8CD"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balances between the Company and its subsidiary, and significant intercompany transactions have been</w:t>
      </w:r>
      <w:r w:rsidR="00FD06CA" w:rsidRPr="00FD06CA">
        <w:rPr>
          <w:rFonts w:ascii="Angsana New" w:hAnsi="Angsana New"/>
          <w:lang w:val="en-US"/>
        </w:rPr>
        <w:t xml:space="preserve"> </w:t>
      </w:r>
      <w:r w:rsidRPr="00FD06CA">
        <w:rPr>
          <w:rFonts w:ascii="Angsana New" w:hAnsi="Angsana New"/>
          <w:lang w:val="en-US"/>
        </w:rPr>
        <w:t>eliminated in the consolidated financial statements.</w:t>
      </w:r>
    </w:p>
    <w:p w14:paraId="717DE92C" w14:textId="6900DA97"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separate financial statements prepared for the benefit of the public by presenting the investments i</w:t>
      </w:r>
      <w:r w:rsidR="00FD06CA" w:rsidRPr="00FD06CA">
        <w:rPr>
          <w:rFonts w:ascii="Angsana New" w:hAnsi="Angsana New"/>
          <w:lang w:val="en-US"/>
        </w:rPr>
        <w:t xml:space="preserve">n </w:t>
      </w:r>
      <w:r w:rsidRPr="00FD06CA">
        <w:rPr>
          <w:rFonts w:ascii="Angsana New" w:hAnsi="Angsana New"/>
          <w:lang w:val="en-US"/>
        </w:rPr>
        <w:t>subsidiary according to the cost method.</w:t>
      </w:r>
    </w:p>
    <w:p w14:paraId="6781E476" w14:textId="0D15B443" w:rsidR="004F05C3"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11C363CE" w14:textId="77777777" w:rsidR="00C872A7" w:rsidRDefault="00C872A7" w:rsidP="00C872A7">
      <w:pPr>
        <w:tabs>
          <w:tab w:val="left" w:pos="567"/>
        </w:tabs>
        <w:spacing w:before="240"/>
        <w:ind w:left="629" w:right="765"/>
        <w:jc w:val="thaiDistribute"/>
        <w:rPr>
          <w:b/>
          <w:bCs/>
          <w:caps/>
          <w:u w:val="none"/>
        </w:rPr>
      </w:pPr>
    </w:p>
    <w:p w14:paraId="0FD88EB6" w14:textId="77777777" w:rsidR="00C872A7" w:rsidRDefault="00C872A7" w:rsidP="00C872A7">
      <w:pPr>
        <w:tabs>
          <w:tab w:val="left" w:pos="567"/>
        </w:tabs>
        <w:spacing w:before="240"/>
        <w:ind w:left="629" w:right="765"/>
        <w:jc w:val="thaiDistribute"/>
        <w:rPr>
          <w:b/>
          <w:bCs/>
          <w:caps/>
          <w:u w:val="none"/>
        </w:rPr>
      </w:pPr>
    </w:p>
    <w:p w14:paraId="01E78A6D" w14:textId="77777777" w:rsidR="00C872A7" w:rsidRDefault="00C872A7" w:rsidP="00C872A7">
      <w:pPr>
        <w:tabs>
          <w:tab w:val="left" w:pos="567"/>
        </w:tabs>
        <w:spacing w:before="240"/>
        <w:ind w:left="629" w:right="765"/>
        <w:jc w:val="thaiDistribute"/>
        <w:rPr>
          <w:b/>
          <w:bCs/>
          <w:caps/>
          <w:u w:val="none"/>
        </w:rPr>
      </w:pPr>
    </w:p>
    <w:p w14:paraId="2AB634D1" w14:textId="77777777" w:rsidR="00C872A7" w:rsidRDefault="00C872A7" w:rsidP="00C872A7">
      <w:pPr>
        <w:tabs>
          <w:tab w:val="left" w:pos="567"/>
        </w:tabs>
        <w:spacing w:before="240"/>
        <w:ind w:left="629" w:right="765"/>
        <w:jc w:val="thaiDistribute"/>
        <w:rPr>
          <w:b/>
          <w:bCs/>
          <w:caps/>
          <w:u w:val="none"/>
        </w:rPr>
      </w:pPr>
    </w:p>
    <w:p w14:paraId="2B14F8C4" w14:textId="77777777" w:rsidR="00C872A7" w:rsidRDefault="00C872A7" w:rsidP="00C872A7">
      <w:pPr>
        <w:tabs>
          <w:tab w:val="left" w:pos="567"/>
        </w:tabs>
        <w:spacing w:before="240"/>
        <w:ind w:left="629" w:right="765"/>
        <w:jc w:val="thaiDistribute"/>
        <w:rPr>
          <w:b/>
          <w:bCs/>
          <w:caps/>
          <w:u w:val="none"/>
        </w:rPr>
      </w:pPr>
    </w:p>
    <w:p w14:paraId="5E984294" w14:textId="77777777" w:rsidR="00C872A7" w:rsidRDefault="00C872A7" w:rsidP="00C872A7">
      <w:pPr>
        <w:tabs>
          <w:tab w:val="left" w:pos="567"/>
        </w:tabs>
        <w:spacing w:before="240"/>
        <w:ind w:left="629" w:right="765"/>
        <w:jc w:val="thaiDistribute"/>
        <w:rPr>
          <w:b/>
          <w:bCs/>
          <w:caps/>
          <w:u w:val="none"/>
        </w:rPr>
      </w:pPr>
    </w:p>
    <w:p w14:paraId="2086AF1A" w14:textId="77777777" w:rsidR="00EE1D5B" w:rsidRDefault="00EE1D5B" w:rsidP="00C872A7">
      <w:pPr>
        <w:tabs>
          <w:tab w:val="left" w:pos="567"/>
        </w:tabs>
        <w:spacing w:before="240"/>
        <w:ind w:left="629" w:right="765"/>
        <w:jc w:val="thaiDistribute"/>
        <w:rPr>
          <w:b/>
          <w:bCs/>
          <w:caps/>
          <w:u w:val="none"/>
        </w:rPr>
      </w:pPr>
    </w:p>
    <w:p w14:paraId="69F84BEA" w14:textId="77777777" w:rsidR="00EE1D5B" w:rsidRDefault="00EE1D5B" w:rsidP="00C872A7">
      <w:pPr>
        <w:tabs>
          <w:tab w:val="left" w:pos="567"/>
        </w:tabs>
        <w:spacing w:before="240"/>
        <w:ind w:left="629" w:right="765"/>
        <w:jc w:val="thaiDistribute"/>
        <w:rPr>
          <w:b/>
          <w:bCs/>
          <w:caps/>
          <w:u w:val="none"/>
        </w:rPr>
      </w:pPr>
    </w:p>
    <w:p w14:paraId="2EF4455B" w14:textId="77777777" w:rsidR="001D2A46" w:rsidRPr="001D2A46" w:rsidRDefault="001D2A46" w:rsidP="008B11EB">
      <w:pPr>
        <w:numPr>
          <w:ilvl w:val="0"/>
          <w:numId w:val="3"/>
        </w:numPr>
        <w:tabs>
          <w:tab w:val="left" w:pos="567"/>
        </w:tabs>
        <w:spacing w:before="240"/>
        <w:ind w:left="629" w:right="765" w:hanging="629"/>
        <w:jc w:val="thaiDistribute"/>
        <w:rPr>
          <w:b/>
          <w:bCs/>
          <w:caps/>
          <w:u w:val="none"/>
        </w:rPr>
      </w:pPr>
      <w:r w:rsidRPr="001D2A46">
        <w:rPr>
          <w:b/>
          <w:bCs/>
          <w:caps/>
          <w:u w:val="none"/>
        </w:rPr>
        <w:lastRenderedPageBreak/>
        <w:t xml:space="preserve">NEW FINANCIAL REPORTING STANDARDS </w:t>
      </w:r>
    </w:p>
    <w:p w14:paraId="0124CE35" w14:textId="25180AC9" w:rsidR="00926CE6" w:rsidRPr="00C51D1A" w:rsidRDefault="00926CE6" w:rsidP="00DF6A46">
      <w:pPr>
        <w:pStyle w:val="ListParagraph"/>
        <w:numPr>
          <w:ilvl w:val="1"/>
          <w:numId w:val="10"/>
        </w:numPr>
        <w:tabs>
          <w:tab w:val="left" w:pos="0"/>
          <w:tab w:val="left" w:pos="567"/>
          <w:tab w:val="left" w:pos="993"/>
        </w:tabs>
        <w:spacing w:before="120" w:line="380" w:lineRule="exact"/>
        <w:ind w:left="990" w:hanging="450"/>
        <w:jc w:val="both"/>
        <w:rPr>
          <w:rFonts w:ascii="Angsana New" w:eastAsia="Arial Unicode MS" w:hAnsi="Angsana New"/>
          <w:b/>
          <w:bCs/>
          <w:lang w:val="en-US"/>
        </w:rPr>
      </w:pPr>
      <w:r w:rsidRPr="00C51D1A">
        <w:rPr>
          <w:rFonts w:ascii="Angsana New" w:eastAsia="Arial Unicode MS" w:hAnsi="Angsana New"/>
          <w:b/>
          <w:bCs/>
          <w:lang w:val="en-US"/>
        </w:rPr>
        <w:t>Financial reporting standards that became effective in the current year</w:t>
      </w:r>
    </w:p>
    <w:p w14:paraId="7C078584" w14:textId="5995E6F4" w:rsidR="00926CE6" w:rsidRPr="007E6F43" w:rsidRDefault="00926CE6" w:rsidP="00926CE6">
      <w:pPr>
        <w:pStyle w:val="ListParagraph"/>
        <w:tabs>
          <w:tab w:val="left" w:pos="0"/>
          <w:tab w:val="left" w:pos="567"/>
          <w:tab w:val="left" w:pos="993"/>
        </w:tabs>
        <w:spacing w:before="120" w:line="380" w:lineRule="exact"/>
        <w:ind w:left="993"/>
        <w:jc w:val="both"/>
        <w:rPr>
          <w:rFonts w:ascii="Angsana New" w:hAnsi="Angsana New"/>
          <w:lang w:val="en-US"/>
        </w:rPr>
      </w:pPr>
      <w:r w:rsidRPr="007E6F43">
        <w:rPr>
          <w:rFonts w:ascii="Angsana New" w:hAnsi="Angsana New"/>
          <w:lang w:val="en-US"/>
        </w:rPr>
        <w:t>During the year, the Group has adopted the revised financial reporting standards which are effective for fiscal years beginning on or after January 1, 202</w:t>
      </w:r>
      <w:r w:rsidR="00382F6B">
        <w:rPr>
          <w:rFonts w:ascii="Angsana New" w:hAnsi="Angsana New"/>
          <w:lang w:val="en-US"/>
        </w:rPr>
        <w:t>4</w:t>
      </w:r>
      <w:r w:rsidRPr="007E6F43">
        <w:rPr>
          <w:rFonts w:ascii="Angsana New" w:hAnsi="Angsana New"/>
          <w:lang w:val="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79A16FC" w14:textId="77777777" w:rsidR="00926CE6" w:rsidRDefault="00926CE6" w:rsidP="00926CE6">
      <w:pPr>
        <w:pStyle w:val="ListParagraph"/>
        <w:tabs>
          <w:tab w:val="left" w:pos="0"/>
          <w:tab w:val="left" w:pos="567"/>
          <w:tab w:val="left" w:pos="993"/>
        </w:tabs>
        <w:spacing w:before="120" w:line="380" w:lineRule="exact"/>
        <w:ind w:left="993"/>
        <w:jc w:val="both"/>
        <w:rPr>
          <w:rFonts w:ascii="Angsana New" w:hAnsi="Angsana New"/>
          <w:lang w:val="en-US"/>
        </w:rPr>
      </w:pPr>
      <w:r w:rsidRPr="007E6F43">
        <w:rPr>
          <w:rFonts w:ascii="Angsana New" w:hAnsi="Angsana New"/>
          <w:lang w:val="en-US"/>
        </w:rPr>
        <w:t>The adoption of these financial reporting standards does not have any significant impact on the Group’s financial statements.</w:t>
      </w:r>
    </w:p>
    <w:p w14:paraId="01C173BA" w14:textId="54C8DAA9" w:rsidR="00523370" w:rsidRPr="00C51D1A" w:rsidRDefault="00523370" w:rsidP="00DF6A46">
      <w:pPr>
        <w:pStyle w:val="ListParagraph"/>
        <w:numPr>
          <w:ilvl w:val="1"/>
          <w:numId w:val="10"/>
        </w:numPr>
        <w:tabs>
          <w:tab w:val="left" w:pos="0"/>
          <w:tab w:val="left" w:pos="567"/>
          <w:tab w:val="left" w:pos="993"/>
        </w:tabs>
        <w:spacing w:before="120" w:line="340" w:lineRule="exact"/>
        <w:ind w:left="990" w:hanging="450"/>
        <w:jc w:val="both"/>
        <w:rPr>
          <w:rFonts w:ascii="Angsana New" w:hAnsi="Angsana New"/>
          <w:b/>
          <w:bCs/>
          <w:spacing w:val="2"/>
          <w:lang w:val="en-US"/>
        </w:rPr>
      </w:pPr>
      <w:r w:rsidRPr="00C51D1A">
        <w:rPr>
          <w:rFonts w:ascii="Angsana New" w:eastAsia="Arial Unicode MS" w:hAnsi="Angsana New"/>
          <w:b/>
          <w:bCs/>
          <w:lang w:val="en-US"/>
        </w:rPr>
        <w:t>Financial</w:t>
      </w:r>
      <w:r w:rsidRPr="00C51D1A">
        <w:rPr>
          <w:rFonts w:ascii="Angsana New" w:hAnsi="Angsana New"/>
          <w:b/>
          <w:bCs/>
          <w:spacing w:val="2"/>
          <w:lang w:val="en-US"/>
        </w:rPr>
        <w:t xml:space="preserve"> reporting standards that will become effective for fiscal years begin</w:t>
      </w:r>
      <w:r w:rsidR="004F1629">
        <w:rPr>
          <w:rFonts w:ascii="Angsana New" w:hAnsi="Angsana New"/>
          <w:b/>
          <w:bCs/>
          <w:spacing w:val="2"/>
          <w:lang w:val="en-US"/>
        </w:rPr>
        <w:t>ning on or after January 1, 2025</w:t>
      </w:r>
    </w:p>
    <w:p w14:paraId="758164AF" w14:textId="3C8E5B26" w:rsidR="00523370" w:rsidRPr="007E6F43" w:rsidRDefault="00523370" w:rsidP="00994269">
      <w:pPr>
        <w:pStyle w:val="ListParagraph"/>
        <w:tabs>
          <w:tab w:val="left" w:pos="0"/>
          <w:tab w:val="left" w:pos="567"/>
          <w:tab w:val="left" w:pos="993"/>
        </w:tabs>
        <w:spacing w:before="80" w:line="340" w:lineRule="exact"/>
        <w:ind w:left="994"/>
        <w:jc w:val="both"/>
        <w:rPr>
          <w:rFonts w:ascii="Angsana New" w:hAnsi="Angsana New"/>
          <w:spacing w:val="2"/>
          <w:lang w:val="en-US"/>
        </w:rPr>
      </w:pPr>
      <w:r w:rsidRPr="007E6F43">
        <w:rPr>
          <w:rFonts w:ascii="Angsana New" w:hAnsi="Angsana New"/>
          <w:spacing w:val="2"/>
          <w:lang w:val="en-US"/>
        </w:rPr>
        <w:t>The Federation of Accounting Professions issued a number of revised financial reporting standards, which are effective for fiscal years beginning on or after January 1, 202</w:t>
      </w:r>
      <w:r w:rsidR="004F1629">
        <w:rPr>
          <w:rFonts w:ascii="Angsana New" w:hAnsi="Angsana New"/>
          <w:spacing w:val="2"/>
          <w:lang w:val="en-US"/>
        </w:rPr>
        <w:t>5</w:t>
      </w:r>
      <w:r w:rsidRPr="007E6F43">
        <w:rPr>
          <w:rFonts w:ascii="Angsana New" w:hAnsi="Angsana New"/>
          <w:spacing w:val="2"/>
          <w:lang w:val="en-US"/>
        </w:rPr>
        <w:t>. These financial reporting standards were aimed at alignment with the corresponding International Financial Reporting Standards with most of the changes directed towards clarifying accounting treatment, providing accounting gui</w:t>
      </w:r>
      <w:r w:rsidR="00D8294C">
        <w:rPr>
          <w:rFonts w:ascii="Angsana New" w:hAnsi="Angsana New"/>
          <w:spacing w:val="2"/>
          <w:lang w:val="en-US"/>
        </w:rPr>
        <w:t>dance for users of the standards</w:t>
      </w:r>
      <w:r w:rsidRPr="007E6F43">
        <w:rPr>
          <w:rFonts w:ascii="Angsana New" w:hAnsi="Angsana New"/>
          <w:spacing w:val="2"/>
          <w:lang w:val="en-US"/>
        </w:rPr>
        <w:t>.</w:t>
      </w:r>
    </w:p>
    <w:p w14:paraId="00007DAC" w14:textId="77777777" w:rsidR="00523370" w:rsidRDefault="00523370" w:rsidP="00994269">
      <w:pPr>
        <w:pStyle w:val="ListParagraph"/>
        <w:tabs>
          <w:tab w:val="left" w:pos="0"/>
          <w:tab w:val="left" w:pos="567"/>
          <w:tab w:val="left" w:pos="993"/>
        </w:tabs>
        <w:spacing w:before="80" w:line="340" w:lineRule="exact"/>
        <w:ind w:left="994"/>
        <w:jc w:val="both"/>
        <w:rPr>
          <w:rFonts w:ascii="Angsana New" w:hAnsi="Angsana New"/>
          <w:spacing w:val="2"/>
          <w:lang w:val="en-US"/>
        </w:rPr>
      </w:pPr>
      <w:r w:rsidRPr="007E6F43">
        <w:rPr>
          <w:rFonts w:ascii="Angsana New" w:hAnsi="Angsana New"/>
          <w:spacing w:val="2"/>
          <w:lang w:val="en-US"/>
        </w:rPr>
        <w:t>The management of the Group believes that adoption of these amendments will not have any significant impact on the Group’s financial statements.</w:t>
      </w:r>
    </w:p>
    <w:p w14:paraId="0B9C4D4D" w14:textId="25F73AE4" w:rsidR="008B11EB" w:rsidRPr="008B11EB" w:rsidRDefault="006360DC" w:rsidP="00EB30A2">
      <w:pPr>
        <w:numPr>
          <w:ilvl w:val="0"/>
          <w:numId w:val="3"/>
        </w:numPr>
        <w:tabs>
          <w:tab w:val="left" w:pos="567"/>
        </w:tabs>
        <w:spacing w:before="240" w:line="340" w:lineRule="exact"/>
        <w:ind w:left="629" w:right="765" w:hanging="629"/>
        <w:jc w:val="thaiDistribute"/>
        <w:rPr>
          <w:b/>
          <w:bCs/>
          <w:caps/>
          <w:u w:val="none"/>
        </w:rPr>
      </w:pPr>
      <w:r>
        <w:rPr>
          <w:b/>
          <w:bCs/>
          <w:caps/>
          <w:u w:val="none"/>
        </w:rPr>
        <w:t>MATERIAL ACCOUNTING POLICY</w:t>
      </w:r>
      <w:r w:rsidR="00D8294C">
        <w:rPr>
          <w:b/>
          <w:bCs/>
          <w:caps/>
          <w:u w:val="none"/>
        </w:rPr>
        <w:t xml:space="preserve"> information</w:t>
      </w:r>
    </w:p>
    <w:p w14:paraId="064E3C85" w14:textId="77777777" w:rsidR="008B11EB" w:rsidRPr="00FA1E22" w:rsidRDefault="008B11EB" w:rsidP="00994269">
      <w:pPr>
        <w:spacing w:before="120" w:line="340" w:lineRule="exact"/>
        <w:ind w:left="562"/>
        <w:jc w:val="thaiDistribute"/>
        <w:rPr>
          <w:b/>
          <w:bCs/>
          <w:u w:val="none"/>
          <w:cs/>
        </w:rPr>
      </w:pPr>
      <w:r w:rsidRPr="00FA1E22">
        <w:rPr>
          <w:b/>
          <w:bCs/>
          <w:u w:val="none"/>
        </w:rPr>
        <w:t>Revenue</w:t>
      </w:r>
      <w:r w:rsidRPr="00FA1E22">
        <w:rPr>
          <w:u w:val="none"/>
        </w:rPr>
        <w:t xml:space="preserve"> </w:t>
      </w:r>
      <w:r>
        <w:rPr>
          <w:b/>
          <w:bCs/>
          <w:u w:val="none"/>
        </w:rPr>
        <w:t>and expenses r</w:t>
      </w:r>
      <w:r w:rsidRPr="00FA1E22">
        <w:rPr>
          <w:b/>
          <w:bCs/>
          <w:u w:val="none"/>
        </w:rPr>
        <w:t>ecognitions</w:t>
      </w:r>
    </w:p>
    <w:p w14:paraId="027480FA" w14:textId="158EEAA0" w:rsidR="008B11EB" w:rsidRPr="007A514E" w:rsidRDefault="008B11EB" w:rsidP="00994269">
      <w:pPr>
        <w:spacing w:before="80" w:line="340" w:lineRule="exact"/>
        <w:ind w:left="562"/>
        <w:jc w:val="thaiDistribute"/>
        <w:rPr>
          <w:u w:val="none"/>
        </w:rPr>
      </w:pPr>
      <w:r>
        <w:rPr>
          <w:u w:val="none"/>
        </w:rPr>
        <w:t xml:space="preserve">Revenue from sales is </w:t>
      </w:r>
      <w:r w:rsidR="0091312E">
        <w:rPr>
          <w:u w:val="none"/>
        </w:rPr>
        <w:t>recognized</w:t>
      </w:r>
      <w:r>
        <w:rPr>
          <w:u w:val="none"/>
        </w:rPr>
        <w:t xml:space="preserve"> at the point in time when control of asset is transferred to the customer. Sales are the invoiced value, excluding value added tax, of goods supplied after deducting discounts and allowances.</w:t>
      </w:r>
    </w:p>
    <w:p w14:paraId="4A84B54F" w14:textId="77777777" w:rsidR="008B11EB" w:rsidRPr="00F00530" w:rsidRDefault="008B11EB" w:rsidP="00994269">
      <w:pPr>
        <w:spacing w:before="80" w:line="340" w:lineRule="exact"/>
        <w:ind w:left="562"/>
        <w:jc w:val="thaiDistribute"/>
        <w:rPr>
          <w:rFonts w:asciiTheme="majorBidi" w:hAnsiTheme="majorBidi"/>
          <w:sz w:val="27"/>
          <w:szCs w:val="27"/>
          <w:u w:val="none"/>
        </w:rPr>
      </w:pPr>
      <w:r w:rsidRPr="00F00530">
        <w:rPr>
          <w:rFonts w:asciiTheme="majorBidi" w:hAnsiTheme="majorBidi"/>
          <w:sz w:val="27"/>
          <w:szCs w:val="27"/>
          <w:u w:val="none"/>
        </w:rPr>
        <w:t>Revenue from sales with installation had a short duration, and control of the assets created has not yet be</w:t>
      </w:r>
      <w:r>
        <w:rPr>
          <w:rFonts w:asciiTheme="majorBidi" w:hAnsiTheme="majorBidi"/>
          <w:sz w:val="27"/>
          <w:szCs w:val="27"/>
          <w:u w:val="none"/>
        </w:rPr>
        <w:t>en transferred to the customers and will recognized upon completion of installation.</w:t>
      </w:r>
    </w:p>
    <w:p w14:paraId="602C8445" w14:textId="77777777" w:rsidR="008B11EB" w:rsidRPr="00AE5C4B" w:rsidRDefault="008B11EB" w:rsidP="00994269">
      <w:pPr>
        <w:spacing w:before="80" w:line="340" w:lineRule="exact"/>
        <w:ind w:left="562"/>
        <w:jc w:val="thaiDistribute"/>
        <w:rPr>
          <w:highlight w:val="yellow"/>
          <w:u w:val="none"/>
        </w:rPr>
      </w:pPr>
      <w:r w:rsidRPr="008C7309">
        <w:rPr>
          <w:u w:val="none"/>
        </w:rPr>
        <w:t>Contingent liabilities from penalties are recognized as an expense in the accounting period in which they are incurred.</w:t>
      </w:r>
    </w:p>
    <w:p w14:paraId="26DB437A" w14:textId="77777777" w:rsidR="008B11EB" w:rsidRPr="00AE5C4B" w:rsidRDefault="008B11EB" w:rsidP="00994269">
      <w:pPr>
        <w:spacing w:before="80" w:line="340" w:lineRule="exact"/>
        <w:ind w:left="562"/>
        <w:jc w:val="thaiDistribute"/>
        <w:rPr>
          <w:highlight w:val="yellow"/>
          <w:u w:val="none"/>
        </w:rPr>
      </w:pPr>
      <w:r w:rsidRPr="00AE4BE3">
        <w:rPr>
          <w:u w:val="none"/>
        </w:rPr>
        <w:t>Recognized revenue</w:t>
      </w:r>
      <w:r>
        <w:rPr>
          <w:u w:val="none"/>
        </w:rPr>
        <w:t xml:space="preserve"> </w:t>
      </w:r>
      <w:r w:rsidRPr="00AE4BE3">
        <w:rPr>
          <w:u w:val="none"/>
        </w:rPr>
        <w:t>not yet due according to the contracts has been presented under the caption of “Contract asset” in the statement of financial position. The amounts recognized are reclassified</w:t>
      </w:r>
      <w:r>
        <w:rPr>
          <w:u w:val="none"/>
        </w:rPr>
        <w:t xml:space="preserve"> to trade receivables when the Company’s right </w:t>
      </w:r>
      <w:r w:rsidRPr="00AE4BE3">
        <w:rPr>
          <w:u w:val="none"/>
        </w:rPr>
        <w:t>to consideration is unconditional</w:t>
      </w:r>
      <w:r>
        <w:rPr>
          <w:u w:val="none"/>
        </w:rPr>
        <w:t>.</w:t>
      </w:r>
    </w:p>
    <w:p w14:paraId="44B87530" w14:textId="1E2B6068" w:rsidR="008B11EB" w:rsidRDefault="008B11EB" w:rsidP="00994269">
      <w:pPr>
        <w:spacing w:before="80" w:line="340" w:lineRule="exact"/>
        <w:ind w:left="562"/>
        <w:jc w:val="thaiDistribute"/>
        <w:rPr>
          <w:u w:val="none"/>
        </w:rPr>
      </w:pPr>
      <w:r w:rsidRPr="00E25660">
        <w:rPr>
          <w:u w:val="none"/>
        </w:rPr>
        <w:t>The obligation to provide to a customer for which the Company and its subsidiary have received from the customer is presented under th</w:t>
      </w:r>
      <w:r w:rsidR="000A6EA8">
        <w:rPr>
          <w:u w:val="none"/>
        </w:rPr>
        <w:t>e caption of “Contract liabilities</w:t>
      </w:r>
      <w:r w:rsidRPr="00E25660">
        <w:rPr>
          <w:u w:val="none"/>
        </w:rPr>
        <w:t xml:space="preserve">” in the statement of financial position. Contract liabilities are </w:t>
      </w:r>
      <w:r w:rsidR="0091312E" w:rsidRPr="00E25660">
        <w:rPr>
          <w:u w:val="none"/>
        </w:rPr>
        <w:t>recognized</w:t>
      </w:r>
      <w:r w:rsidRPr="00E25660">
        <w:rPr>
          <w:u w:val="none"/>
        </w:rPr>
        <w:t xml:space="preserve"> as revenue when the Company and its subsidiary perform under the contract. </w:t>
      </w:r>
    </w:p>
    <w:p w14:paraId="7374926B" w14:textId="77777777" w:rsidR="008B11EB" w:rsidRPr="007A514E" w:rsidRDefault="008B11EB" w:rsidP="00994269">
      <w:pPr>
        <w:spacing w:before="80" w:line="340" w:lineRule="exact"/>
        <w:ind w:left="562"/>
        <w:jc w:val="thaiDistribute"/>
        <w:rPr>
          <w:u w:val="none"/>
        </w:rPr>
      </w:pPr>
      <w:r>
        <w:rPr>
          <w:u w:val="none"/>
        </w:rPr>
        <w:t>Cost of uncompleted jobs or undelivered jobs are recorded as work in process.</w:t>
      </w:r>
    </w:p>
    <w:p w14:paraId="5A2206DC" w14:textId="77777777" w:rsidR="008B11EB" w:rsidRPr="007A514E" w:rsidRDefault="008B11EB" w:rsidP="00994269">
      <w:pPr>
        <w:spacing w:before="80" w:line="340" w:lineRule="exact"/>
        <w:ind w:left="562"/>
        <w:jc w:val="thaiDistribute"/>
        <w:rPr>
          <w:b/>
          <w:bCs/>
          <w:u w:val="none"/>
        </w:rPr>
      </w:pPr>
      <w:r w:rsidRPr="007A514E">
        <w:rPr>
          <w:u w:val="none"/>
        </w:rPr>
        <w:t xml:space="preserve">Cost of services of </w:t>
      </w:r>
      <w:r>
        <w:rPr>
          <w:u w:val="none"/>
        </w:rPr>
        <w:t>finished work is recorded according to the invoiced value after discount and rebate.</w:t>
      </w:r>
    </w:p>
    <w:p w14:paraId="27E8280E" w14:textId="77777777" w:rsidR="00294A9D" w:rsidRDefault="00294A9D" w:rsidP="00994269">
      <w:pPr>
        <w:spacing w:before="100" w:line="340" w:lineRule="exact"/>
        <w:ind w:left="562"/>
        <w:jc w:val="thaiDistribute"/>
        <w:rPr>
          <w:b/>
          <w:bCs/>
          <w:u w:val="none"/>
        </w:rPr>
      </w:pPr>
    </w:p>
    <w:p w14:paraId="666E06A7" w14:textId="77777777" w:rsidR="008B11EB" w:rsidRPr="009A1B9A" w:rsidRDefault="008B11EB" w:rsidP="00994269">
      <w:pPr>
        <w:spacing w:before="100" w:line="340" w:lineRule="exact"/>
        <w:ind w:left="562"/>
        <w:jc w:val="thaiDistribute"/>
        <w:rPr>
          <w:b/>
          <w:bCs/>
          <w:u w:val="none"/>
        </w:rPr>
      </w:pPr>
      <w:r w:rsidRPr="007A514E">
        <w:rPr>
          <w:b/>
          <w:bCs/>
          <w:u w:val="none"/>
        </w:rPr>
        <w:lastRenderedPageBreak/>
        <w:t>Cash and Cash Equivalents</w:t>
      </w:r>
    </w:p>
    <w:p w14:paraId="2602219E" w14:textId="77777777" w:rsidR="008B11EB" w:rsidRPr="009A1B9A" w:rsidRDefault="008B11EB" w:rsidP="00994269">
      <w:pPr>
        <w:spacing w:before="60" w:line="340" w:lineRule="exact"/>
        <w:ind w:left="561"/>
        <w:jc w:val="thaiDistribute"/>
        <w:rPr>
          <w:u w:val="none"/>
        </w:rPr>
      </w:pPr>
      <w:r w:rsidRPr="009A1B9A">
        <w:rPr>
          <w:u w:val="none"/>
        </w:rPr>
        <w:t xml:space="preserve">Cash and cash equivalents </w:t>
      </w:r>
      <w:r>
        <w:rPr>
          <w:u w:val="none"/>
        </w:rPr>
        <w:t>consist of cash in hand, cash at banks, and all highly liquid investments with an original maturity of three months or less and not subject to withdrawal restrictions.</w:t>
      </w:r>
    </w:p>
    <w:p w14:paraId="3AD061EC" w14:textId="77777777" w:rsidR="008B11EB" w:rsidRPr="004B079B" w:rsidRDefault="008B11EB" w:rsidP="00994269">
      <w:pPr>
        <w:spacing w:before="120" w:line="340" w:lineRule="exact"/>
        <w:ind w:left="533"/>
        <w:jc w:val="thaiDistribute"/>
        <w:rPr>
          <w:b/>
          <w:bCs/>
          <w:u w:val="none"/>
        </w:rPr>
      </w:pPr>
      <w:r w:rsidRPr="004B079B">
        <w:rPr>
          <w:b/>
          <w:bCs/>
          <w:u w:val="none"/>
        </w:rPr>
        <w:t>Inventory</w:t>
      </w:r>
    </w:p>
    <w:p w14:paraId="67496510" w14:textId="77777777" w:rsidR="008B11EB" w:rsidRPr="00324136" w:rsidRDefault="008B11EB" w:rsidP="00994269">
      <w:pPr>
        <w:spacing w:before="60" w:line="340" w:lineRule="exact"/>
        <w:ind w:left="544"/>
        <w:jc w:val="thaiDistribute"/>
        <w:rPr>
          <w:u w:val="none"/>
        </w:rPr>
      </w:pPr>
      <w:r w:rsidRPr="00324136">
        <w:rPr>
          <w:u w:val="none"/>
        </w:rPr>
        <w:t xml:space="preserve">Finished goods and supplies are stated at the lower of cost or net realizable value. </w:t>
      </w:r>
      <w:r>
        <w:rPr>
          <w:u w:val="none"/>
        </w:rPr>
        <w:t>Cost of finished goods is determined</w:t>
      </w:r>
      <w:r w:rsidRPr="00324136">
        <w:rPr>
          <w:u w:val="none"/>
        </w:rPr>
        <w:t xml:space="preserve"> by using the first in, first out method</w:t>
      </w:r>
      <w:r>
        <w:rPr>
          <w:u w:val="none"/>
        </w:rPr>
        <w:t>.</w:t>
      </w:r>
    </w:p>
    <w:p w14:paraId="05B6F7D9" w14:textId="77777777" w:rsidR="008B11EB" w:rsidRPr="00C872A7" w:rsidRDefault="008B11EB" w:rsidP="00994269">
      <w:pPr>
        <w:spacing w:before="60" w:line="340" w:lineRule="exact"/>
        <w:ind w:left="547"/>
        <w:jc w:val="thaiDistribute"/>
        <w:rPr>
          <w:u w:val="none"/>
        </w:rPr>
      </w:pPr>
      <w:r w:rsidRPr="00C872A7">
        <w:rPr>
          <w:u w:val="none"/>
        </w:rPr>
        <w:t>Cost of work not recognized as income will be recorded as work in progress stated at the lower of invoice less the discount or net realizable value.</w:t>
      </w:r>
    </w:p>
    <w:p w14:paraId="574EFBEC" w14:textId="77777777" w:rsidR="008B11EB" w:rsidRPr="00C872A7" w:rsidRDefault="008B11EB" w:rsidP="00994269">
      <w:pPr>
        <w:spacing w:before="120" w:line="340" w:lineRule="exact"/>
        <w:ind w:left="562"/>
        <w:jc w:val="thaiDistribute"/>
        <w:rPr>
          <w:b/>
          <w:bCs/>
          <w:u w:val="none"/>
        </w:rPr>
      </w:pPr>
      <w:r w:rsidRPr="00C872A7">
        <w:rPr>
          <w:b/>
          <w:bCs/>
          <w:u w:val="none"/>
        </w:rPr>
        <w:t xml:space="preserve">Investments in Subsidiary </w:t>
      </w:r>
    </w:p>
    <w:p w14:paraId="0C238081" w14:textId="77777777" w:rsidR="008B11EB" w:rsidRPr="00C872A7" w:rsidRDefault="008B11EB" w:rsidP="00994269">
      <w:pPr>
        <w:spacing w:line="340" w:lineRule="exact"/>
        <w:ind w:left="562"/>
        <w:jc w:val="thaiDistribute"/>
        <w:rPr>
          <w:u w:val="none"/>
        </w:rPr>
      </w:pPr>
      <w:r w:rsidRPr="00C872A7">
        <w:rPr>
          <w:u w:val="none"/>
        </w:rPr>
        <w:t>Investments in subsidiary are presented in the separate financial statements by using the cost method, and adjusted impairment, if any.</w:t>
      </w:r>
    </w:p>
    <w:p w14:paraId="7E9C0C76" w14:textId="77777777" w:rsidR="008B11EB" w:rsidRPr="00C872A7" w:rsidRDefault="008B11EB" w:rsidP="008B11EB">
      <w:pPr>
        <w:spacing w:before="120" w:line="300" w:lineRule="exact"/>
        <w:ind w:left="562"/>
        <w:jc w:val="thaiDistribute"/>
        <w:rPr>
          <w:b/>
          <w:bCs/>
          <w:u w:val="none"/>
        </w:rPr>
      </w:pPr>
      <w:r w:rsidRPr="00C872A7">
        <w:rPr>
          <w:b/>
          <w:bCs/>
          <w:u w:val="none"/>
        </w:rPr>
        <w:t>Equipment and Depreciation</w:t>
      </w:r>
    </w:p>
    <w:p w14:paraId="439705D3" w14:textId="446C2359" w:rsidR="008B11EB" w:rsidRPr="00C872A7" w:rsidRDefault="008B11EB" w:rsidP="008B11EB">
      <w:pPr>
        <w:spacing w:before="60" w:line="300" w:lineRule="exact"/>
        <w:ind w:left="561"/>
        <w:jc w:val="thaiDistribute"/>
        <w:rPr>
          <w:spacing w:val="-2"/>
          <w:u w:val="none"/>
        </w:rPr>
      </w:pPr>
      <w:r w:rsidRPr="00C872A7">
        <w:rPr>
          <w:u w:val="none"/>
        </w:rPr>
        <w:t xml:space="preserve">Equipment are stated at cost less accumulated depreciation and impairment loss from assets (if any). </w:t>
      </w:r>
      <w:r w:rsidRPr="00C872A7">
        <w:rPr>
          <w:spacing w:val="-2"/>
          <w:u w:val="none"/>
        </w:rPr>
        <w:t>Depreciation of equipment are calculated by reference to their costs on a straight-line basis over their estimated useful lives</w:t>
      </w:r>
      <w:r w:rsidR="000250FE" w:rsidRPr="00C872A7">
        <w:rPr>
          <w:rFonts w:hint="cs"/>
          <w:spacing w:val="-2"/>
          <w:u w:val="none"/>
          <w:cs/>
        </w:rPr>
        <w:t xml:space="preserve">          </w:t>
      </w:r>
      <w:r w:rsidRPr="00C872A7">
        <w:rPr>
          <w:spacing w:val="-2"/>
          <w:u w:val="none"/>
        </w:rPr>
        <w:t xml:space="preserve"> as follows: </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910"/>
        <w:gridCol w:w="2602"/>
      </w:tblGrid>
      <w:tr w:rsidR="0035600B" w:rsidRPr="00C872A7" w14:paraId="0EF40B95" w14:textId="77777777" w:rsidTr="000250FE">
        <w:trPr>
          <w:trHeight w:val="288"/>
        </w:trPr>
        <w:tc>
          <w:tcPr>
            <w:tcW w:w="4910" w:type="dxa"/>
            <w:vAlign w:val="bottom"/>
          </w:tcPr>
          <w:p w14:paraId="42F7F818" w14:textId="77777777" w:rsidR="0035600B" w:rsidRPr="00C872A7" w:rsidRDefault="0035600B" w:rsidP="002F2E68">
            <w:pPr>
              <w:spacing w:line="320" w:lineRule="exact"/>
              <w:ind w:left="84"/>
              <w:jc w:val="thaiDistribute"/>
              <w:rPr>
                <w:u w:val="none"/>
              </w:rPr>
            </w:pPr>
          </w:p>
        </w:tc>
        <w:tc>
          <w:tcPr>
            <w:tcW w:w="2602" w:type="dxa"/>
            <w:vAlign w:val="bottom"/>
            <w:hideMark/>
          </w:tcPr>
          <w:p w14:paraId="3DF584CA" w14:textId="77777777" w:rsidR="0035600B" w:rsidRPr="00C872A7" w:rsidRDefault="0035600B" w:rsidP="002F2E68">
            <w:pPr>
              <w:pBdr>
                <w:bottom w:val="single" w:sz="4" w:space="1" w:color="auto"/>
              </w:pBdr>
              <w:spacing w:line="320" w:lineRule="exact"/>
              <w:jc w:val="center"/>
              <w:rPr>
                <w:u w:val="none"/>
              </w:rPr>
            </w:pPr>
            <w:r w:rsidRPr="00C872A7">
              <w:rPr>
                <w:u w:val="none"/>
              </w:rPr>
              <w:t>Useful lives</w:t>
            </w:r>
            <w:r w:rsidRPr="00C872A7">
              <w:rPr>
                <w:rFonts w:hint="cs"/>
                <w:color w:val="000000"/>
                <w:u w:val="none"/>
                <w:cs/>
              </w:rPr>
              <w:t xml:space="preserve"> </w:t>
            </w:r>
            <w:r w:rsidRPr="00C872A7">
              <w:rPr>
                <w:rFonts w:hint="cs"/>
                <w:color w:val="000000"/>
                <w:u w:val="none"/>
              </w:rPr>
              <w:t>(</w:t>
            </w:r>
            <w:r w:rsidRPr="00C872A7">
              <w:rPr>
                <w:u w:val="none"/>
              </w:rPr>
              <w:t>Years</w:t>
            </w:r>
            <w:r w:rsidRPr="00C872A7">
              <w:rPr>
                <w:rFonts w:hint="cs"/>
                <w:color w:val="000000"/>
                <w:u w:val="none"/>
              </w:rPr>
              <w:t>)</w:t>
            </w:r>
          </w:p>
        </w:tc>
      </w:tr>
      <w:tr w:rsidR="0035600B" w:rsidRPr="00C872A7" w14:paraId="03892F09" w14:textId="77777777" w:rsidTr="000250FE">
        <w:trPr>
          <w:trHeight w:val="288"/>
        </w:trPr>
        <w:tc>
          <w:tcPr>
            <w:tcW w:w="4910" w:type="dxa"/>
            <w:hideMark/>
          </w:tcPr>
          <w:p w14:paraId="436D1092" w14:textId="77777777" w:rsidR="0035600B" w:rsidRPr="00C872A7" w:rsidRDefault="0035600B" w:rsidP="002F2E68">
            <w:pPr>
              <w:spacing w:line="320" w:lineRule="exact"/>
              <w:ind w:left="84"/>
              <w:jc w:val="thaiDistribute"/>
              <w:rPr>
                <w:u w:val="none"/>
              </w:rPr>
            </w:pPr>
            <w:r w:rsidRPr="00C872A7">
              <w:rPr>
                <w:u w:val="none"/>
              </w:rPr>
              <w:t>Operating equipment</w:t>
            </w:r>
          </w:p>
        </w:tc>
        <w:tc>
          <w:tcPr>
            <w:tcW w:w="2602" w:type="dxa"/>
            <w:shd w:val="clear" w:color="auto" w:fill="auto"/>
            <w:vAlign w:val="bottom"/>
            <w:hideMark/>
          </w:tcPr>
          <w:p w14:paraId="4A2188C8" w14:textId="77777777" w:rsidR="0035600B" w:rsidRPr="00C872A7" w:rsidRDefault="0035600B" w:rsidP="002F2E68">
            <w:pPr>
              <w:spacing w:line="320" w:lineRule="exact"/>
              <w:jc w:val="center"/>
              <w:rPr>
                <w:u w:val="none"/>
              </w:rPr>
            </w:pPr>
            <w:r w:rsidRPr="00C872A7">
              <w:rPr>
                <w:u w:val="none"/>
              </w:rPr>
              <w:t>5</w:t>
            </w:r>
          </w:p>
        </w:tc>
      </w:tr>
      <w:tr w:rsidR="0035600B" w:rsidRPr="00C872A7" w14:paraId="4F9FA90F" w14:textId="77777777" w:rsidTr="000250FE">
        <w:trPr>
          <w:trHeight w:val="288"/>
        </w:trPr>
        <w:tc>
          <w:tcPr>
            <w:tcW w:w="4910" w:type="dxa"/>
          </w:tcPr>
          <w:p w14:paraId="40DE1F98" w14:textId="77777777" w:rsidR="0035600B" w:rsidRPr="00C872A7" w:rsidRDefault="0035600B" w:rsidP="002F2E68">
            <w:pPr>
              <w:spacing w:line="320" w:lineRule="exact"/>
              <w:ind w:left="84"/>
              <w:jc w:val="thaiDistribute"/>
              <w:rPr>
                <w:u w:val="none"/>
              </w:rPr>
            </w:pPr>
            <w:r w:rsidRPr="00C872A7">
              <w:rPr>
                <w:u w:val="none"/>
              </w:rPr>
              <w:t>Office equipment</w:t>
            </w:r>
          </w:p>
        </w:tc>
        <w:tc>
          <w:tcPr>
            <w:tcW w:w="2602" w:type="dxa"/>
            <w:shd w:val="clear" w:color="auto" w:fill="auto"/>
            <w:vAlign w:val="bottom"/>
          </w:tcPr>
          <w:p w14:paraId="246EF452" w14:textId="77777777" w:rsidR="0035600B" w:rsidRPr="00C872A7" w:rsidRDefault="0035600B" w:rsidP="002F2E68">
            <w:pPr>
              <w:spacing w:line="320" w:lineRule="exact"/>
              <w:jc w:val="center"/>
              <w:rPr>
                <w:u w:val="none"/>
              </w:rPr>
            </w:pPr>
            <w:r w:rsidRPr="00C872A7">
              <w:rPr>
                <w:u w:val="none"/>
              </w:rPr>
              <w:t>5</w:t>
            </w:r>
          </w:p>
        </w:tc>
      </w:tr>
      <w:tr w:rsidR="0035600B" w:rsidRPr="00C872A7" w14:paraId="0C551705" w14:textId="77777777" w:rsidTr="000250FE">
        <w:trPr>
          <w:trHeight w:val="288"/>
        </w:trPr>
        <w:tc>
          <w:tcPr>
            <w:tcW w:w="4910" w:type="dxa"/>
            <w:hideMark/>
          </w:tcPr>
          <w:p w14:paraId="3B2571ED" w14:textId="77777777" w:rsidR="0035600B" w:rsidRPr="00C872A7" w:rsidRDefault="0035600B" w:rsidP="002F2E68">
            <w:pPr>
              <w:spacing w:line="320" w:lineRule="exact"/>
              <w:ind w:left="84"/>
              <w:jc w:val="thaiDistribute"/>
              <w:rPr>
                <w:u w:val="none"/>
              </w:rPr>
            </w:pPr>
            <w:r w:rsidRPr="00C872A7">
              <w:rPr>
                <w:u w:val="none"/>
              </w:rPr>
              <w:t>Vehicles</w:t>
            </w:r>
          </w:p>
        </w:tc>
        <w:tc>
          <w:tcPr>
            <w:tcW w:w="2602" w:type="dxa"/>
            <w:shd w:val="clear" w:color="auto" w:fill="auto"/>
            <w:vAlign w:val="bottom"/>
            <w:hideMark/>
          </w:tcPr>
          <w:p w14:paraId="269063E5" w14:textId="77777777" w:rsidR="0035600B" w:rsidRPr="00C872A7" w:rsidRDefault="0035600B" w:rsidP="002F2E68">
            <w:pPr>
              <w:spacing w:line="320" w:lineRule="exact"/>
              <w:jc w:val="center"/>
              <w:rPr>
                <w:u w:val="none"/>
              </w:rPr>
            </w:pPr>
            <w:r w:rsidRPr="00C872A7">
              <w:rPr>
                <w:u w:val="none"/>
                <w:lang w:val="en-GB"/>
              </w:rPr>
              <w:t>5</w:t>
            </w:r>
          </w:p>
        </w:tc>
      </w:tr>
    </w:tbl>
    <w:p w14:paraId="1D9EB011" w14:textId="77777777" w:rsidR="003D1490" w:rsidRPr="00C872A7" w:rsidRDefault="003D1490" w:rsidP="003D1490">
      <w:pPr>
        <w:spacing w:before="60"/>
        <w:ind w:left="562"/>
        <w:jc w:val="thaiDistribute"/>
        <w:rPr>
          <w:u w:val="none"/>
        </w:rPr>
      </w:pPr>
      <w:r w:rsidRPr="00C872A7">
        <w:rPr>
          <w:u w:val="none"/>
        </w:rPr>
        <w:t>Depreciation method, useful life and the residual value will be reviewed at the end of the accounting period and is adjusted if appropriate.</w:t>
      </w:r>
    </w:p>
    <w:p w14:paraId="5A014E18" w14:textId="77777777" w:rsidR="00117CAD" w:rsidRPr="00C872A7" w:rsidRDefault="00117CAD" w:rsidP="00117CAD">
      <w:pPr>
        <w:spacing w:before="120"/>
        <w:ind w:left="567"/>
        <w:jc w:val="thaiDistribute"/>
        <w:rPr>
          <w:b/>
          <w:bCs/>
          <w:u w:val="none"/>
        </w:rPr>
      </w:pPr>
      <w:r w:rsidRPr="00C872A7">
        <w:rPr>
          <w:b/>
          <w:bCs/>
          <w:u w:val="none"/>
        </w:rPr>
        <w:t>Leases</w:t>
      </w:r>
    </w:p>
    <w:p w14:paraId="150C336D" w14:textId="3BC16531" w:rsidR="00994269" w:rsidRPr="00C872A7" w:rsidRDefault="00994269" w:rsidP="00117CAD">
      <w:pPr>
        <w:spacing w:before="120"/>
        <w:ind w:left="567"/>
        <w:jc w:val="thaiDistribute"/>
        <w:rPr>
          <w:i/>
          <w:iCs/>
          <w:u w:val="none"/>
        </w:rPr>
      </w:pPr>
      <w:r w:rsidRPr="00C872A7">
        <w:rPr>
          <w:i/>
          <w:iCs/>
          <w:u w:val="none"/>
        </w:rPr>
        <w:t>Leases - where the Group is the lessee</w:t>
      </w:r>
    </w:p>
    <w:p w14:paraId="611690CF" w14:textId="77777777" w:rsidR="00A404B2" w:rsidRPr="00C872A7" w:rsidRDefault="00117CAD" w:rsidP="00A404B2">
      <w:pPr>
        <w:tabs>
          <w:tab w:val="left" w:pos="284"/>
          <w:tab w:val="left" w:pos="567"/>
          <w:tab w:val="left" w:pos="851"/>
          <w:tab w:val="left" w:pos="4140"/>
          <w:tab w:val="left" w:pos="6390"/>
        </w:tabs>
        <w:spacing w:before="120" w:after="120" w:line="380" w:lineRule="exact"/>
        <w:ind w:left="540"/>
        <w:jc w:val="thaiDistribute"/>
        <w:rPr>
          <w:lang w:val="en-GB"/>
        </w:rPr>
      </w:pPr>
      <w:r w:rsidRPr="00C872A7">
        <w:rPr>
          <w:u w:val="none"/>
        </w:rPr>
        <w:t xml:space="preserve">At inception of contact, </w:t>
      </w:r>
      <w:r w:rsidRPr="00C872A7">
        <w:rPr>
          <w:rFonts w:eastAsia="MS Mincho"/>
          <w:u w:val="none"/>
        </w:rPr>
        <w:t>the Group</w:t>
      </w:r>
      <w:r w:rsidRPr="00C872A7">
        <w:rPr>
          <w:rFonts w:eastAsia="MS Mincho"/>
          <w:sz w:val="32"/>
          <w:szCs w:val="32"/>
          <w:u w:val="none"/>
        </w:rPr>
        <w:t xml:space="preserve"> </w:t>
      </w:r>
      <w:r w:rsidRPr="00C872A7">
        <w:rPr>
          <w:u w:val="none"/>
        </w:rPr>
        <w:t>assesses whether a contract is, or contains, a lease. A contract is, or contains, a lease if the contract conveys the right to control the use of an identified asset for a period of time in exchange for consideration.</w:t>
      </w:r>
      <w:r w:rsidR="00A404B2" w:rsidRPr="00C872A7">
        <w:rPr>
          <w:lang w:val="en-GB"/>
        </w:rPr>
        <w:t xml:space="preserve"> </w:t>
      </w:r>
    </w:p>
    <w:p w14:paraId="61EDB63C" w14:textId="50B2E34F" w:rsidR="00A404B2" w:rsidRDefault="00A404B2" w:rsidP="00A404B2">
      <w:pPr>
        <w:tabs>
          <w:tab w:val="left" w:pos="284"/>
          <w:tab w:val="left" w:pos="567"/>
          <w:tab w:val="left" w:pos="851"/>
          <w:tab w:val="left" w:pos="4140"/>
          <w:tab w:val="left" w:pos="6390"/>
        </w:tabs>
        <w:spacing w:before="120" w:after="120" w:line="380" w:lineRule="exact"/>
        <w:ind w:left="540"/>
        <w:jc w:val="thaiDistribute"/>
        <w:rPr>
          <w:u w:val="none"/>
          <w:lang w:val="en-GB"/>
        </w:rPr>
      </w:pPr>
      <w:r w:rsidRPr="00C872A7">
        <w:rPr>
          <w:u w:val="none"/>
          <w:lang w:val="en-GB"/>
        </w:rPr>
        <w:t>The Group recognizes right-of-use asset</w:t>
      </w:r>
      <w:r w:rsidR="00FC732F">
        <w:rPr>
          <w:u w:val="none"/>
          <w:lang w:val="en-GB"/>
        </w:rPr>
        <w:t>s</w:t>
      </w:r>
      <w:r w:rsidRPr="00C872A7">
        <w:rPr>
          <w:u w:val="none"/>
          <w:lang w:val="en-GB"/>
        </w:rPr>
        <w:t xml:space="preserve"> and lease liability at the lease commencement date. The right-of-use asset</w:t>
      </w:r>
      <w:r w:rsidR="00FC732F">
        <w:rPr>
          <w:u w:val="none"/>
          <w:lang w:val="en-GB"/>
        </w:rPr>
        <w:t>s are</w:t>
      </w:r>
      <w:r w:rsidRPr="00C872A7">
        <w:rPr>
          <w:u w:val="none"/>
          <w:lang w:val="en-GB"/>
        </w:rPr>
        <w:t xml:space="preserve">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C968E5F" w14:textId="5C0E994A" w:rsidR="003C7F2D" w:rsidRPr="00C872A7" w:rsidRDefault="003C7F2D" w:rsidP="00A404B2">
      <w:pPr>
        <w:tabs>
          <w:tab w:val="left" w:pos="284"/>
          <w:tab w:val="left" w:pos="567"/>
          <w:tab w:val="left" w:pos="851"/>
          <w:tab w:val="left" w:pos="4140"/>
          <w:tab w:val="left" w:pos="6390"/>
        </w:tabs>
        <w:spacing w:before="120" w:after="120" w:line="380" w:lineRule="exact"/>
        <w:ind w:left="540"/>
        <w:jc w:val="thaiDistribute"/>
        <w:rPr>
          <w:u w:val="none"/>
          <w:lang w:val="en-GB"/>
        </w:rPr>
      </w:pPr>
      <w:r w:rsidRPr="003C7F2D">
        <w:rPr>
          <w:u w:val="none"/>
          <w:lang w:val="en-GB"/>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371BA2A5" w14:textId="77777777" w:rsidR="003C7F2D" w:rsidRDefault="003C7F2D" w:rsidP="00117CAD">
      <w:pPr>
        <w:spacing w:before="120"/>
        <w:ind w:left="544" w:right="62"/>
        <w:jc w:val="thaiDistribute"/>
        <w:outlineLvl w:val="0"/>
        <w:rPr>
          <w:u w:val="none"/>
          <w:lang w:val="en-GB"/>
        </w:rPr>
      </w:pPr>
    </w:p>
    <w:p w14:paraId="7F1DE613" w14:textId="0C3744E5" w:rsidR="00117CAD" w:rsidRPr="00C872A7" w:rsidRDefault="00A86D88" w:rsidP="00117CAD">
      <w:pPr>
        <w:spacing w:before="120"/>
        <w:ind w:left="544" w:right="62"/>
        <w:jc w:val="thaiDistribute"/>
        <w:outlineLvl w:val="0"/>
        <w:rPr>
          <w:u w:val="none"/>
          <w:lang w:val="en-GB"/>
        </w:rPr>
      </w:pPr>
      <w:r w:rsidRPr="00C872A7">
        <w:rPr>
          <w:u w:val="none"/>
          <w:lang w:val="en-GB"/>
        </w:rPr>
        <w:lastRenderedPageBreak/>
        <w:t xml:space="preserve">To apply a cost model, the Group measures the ROU asset at cost, less accumulated depreciation and accumulated impairment loss and then makes adjustments for any </w:t>
      </w:r>
      <w:proofErr w:type="spellStart"/>
      <w:r w:rsidRPr="00C872A7">
        <w:rPr>
          <w:u w:val="none"/>
          <w:lang w:val="en-GB"/>
        </w:rPr>
        <w:t>remeasurement</w:t>
      </w:r>
      <w:proofErr w:type="spellEnd"/>
      <w:r w:rsidRPr="00C872A7">
        <w:rPr>
          <w:u w:val="none"/>
          <w:lang w:val="en-GB"/>
        </w:rPr>
        <w:t xml:space="preserve">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as follows.</w:t>
      </w:r>
    </w:p>
    <w:tbl>
      <w:tblPr>
        <w:tblW w:w="6729" w:type="dxa"/>
        <w:tblInd w:w="1493" w:type="dxa"/>
        <w:tblLayout w:type="fixed"/>
        <w:tblCellMar>
          <w:left w:w="57" w:type="dxa"/>
          <w:right w:w="57" w:type="dxa"/>
        </w:tblCellMar>
        <w:tblLook w:val="04A0" w:firstRow="1" w:lastRow="0" w:firstColumn="1" w:lastColumn="0" w:noHBand="0" w:noVBand="1"/>
      </w:tblPr>
      <w:tblGrid>
        <w:gridCol w:w="4603"/>
        <w:gridCol w:w="2126"/>
      </w:tblGrid>
      <w:tr w:rsidR="00A86D88" w:rsidRPr="00C872A7" w14:paraId="4B3C22BC" w14:textId="77777777" w:rsidTr="004A4E01">
        <w:trPr>
          <w:trHeight w:val="21"/>
        </w:trPr>
        <w:tc>
          <w:tcPr>
            <w:tcW w:w="4603" w:type="dxa"/>
            <w:shd w:val="clear" w:color="auto" w:fill="auto"/>
            <w:hideMark/>
          </w:tcPr>
          <w:p w14:paraId="0A81CFF3" w14:textId="77777777" w:rsidR="00A86D88" w:rsidRPr="00C872A7" w:rsidRDefault="00A86D88" w:rsidP="004A4E01">
            <w:pPr>
              <w:contextualSpacing/>
              <w:jc w:val="center"/>
              <w:rPr>
                <w:b/>
                <w:bCs/>
                <w:u w:val="none"/>
              </w:rPr>
            </w:pPr>
          </w:p>
        </w:tc>
        <w:tc>
          <w:tcPr>
            <w:tcW w:w="2126" w:type="dxa"/>
            <w:shd w:val="clear" w:color="auto" w:fill="auto"/>
            <w:hideMark/>
          </w:tcPr>
          <w:p w14:paraId="3113449E" w14:textId="77777777" w:rsidR="00A86D88" w:rsidRPr="00C872A7" w:rsidRDefault="00A86D88" w:rsidP="004A4E01">
            <w:pPr>
              <w:pBdr>
                <w:bottom w:val="single" w:sz="4" w:space="1" w:color="auto"/>
              </w:pBdr>
              <w:contextualSpacing/>
              <w:jc w:val="center"/>
              <w:rPr>
                <w:u w:val="none"/>
              </w:rPr>
            </w:pPr>
            <w:r w:rsidRPr="00C872A7">
              <w:rPr>
                <w:u w:val="none"/>
              </w:rPr>
              <w:t>Useful life</w:t>
            </w:r>
            <w:r w:rsidRPr="00C872A7">
              <w:rPr>
                <w:rFonts w:hint="cs"/>
                <w:u w:val="none"/>
                <w:cs/>
              </w:rPr>
              <w:t xml:space="preserve"> </w:t>
            </w:r>
            <w:r w:rsidRPr="00C872A7">
              <w:rPr>
                <w:u w:val="none"/>
              </w:rPr>
              <w:t>(Years)</w:t>
            </w:r>
          </w:p>
        </w:tc>
      </w:tr>
      <w:tr w:rsidR="00A86D88" w:rsidRPr="00C872A7" w14:paraId="556E997C" w14:textId="77777777" w:rsidTr="004A4E01">
        <w:trPr>
          <w:trHeight w:val="21"/>
        </w:trPr>
        <w:tc>
          <w:tcPr>
            <w:tcW w:w="4603" w:type="dxa"/>
            <w:shd w:val="clear" w:color="auto" w:fill="auto"/>
          </w:tcPr>
          <w:p w14:paraId="5D0D6F1F" w14:textId="77777777" w:rsidR="00A86D88" w:rsidRPr="00C872A7" w:rsidRDefault="00A86D88" w:rsidP="004A4E01">
            <w:pPr>
              <w:tabs>
                <w:tab w:val="center" w:pos="1856"/>
              </w:tabs>
              <w:contextualSpacing/>
              <w:rPr>
                <w:rFonts w:eastAsia="Cordia New"/>
                <w:u w:val="none"/>
                <w:cs/>
                <w:lang w:eastAsia="th-TH"/>
              </w:rPr>
            </w:pPr>
            <w:r w:rsidRPr="00C872A7">
              <w:rPr>
                <w:rFonts w:eastAsia="Arial Unicode MS"/>
                <w:u w:val="none"/>
                <w:lang w:val="en-GB"/>
              </w:rPr>
              <w:t xml:space="preserve">Building </w:t>
            </w:r>
          </w:p>
        </w:tc>
        <w:tc>
          <w:tcPr>
            <w:tcW w:w="2126" w:type="dxa"/>
            <w:shd w:val="clear" w:color="auto" w:fill="auto"/>
          </w:tcPr>
          <w:p w14:paraId="676CD685" w14:textId="05762213" w:rsidR="00A86D88" w:rsidRPr="00C872A7" w:rsidRDefault="00A86D88" w:rsidP="004A4E01">
            <w:pPr>
              <w:contextualSpacing/>
              <w:jc w:val="center"/>
              <w:rPr>
                <w:u w:val="none"/>
              </w:rPr>
            </w:pPr>
            <w:r w:rsidRPr="00C872A7">
              <w:rPr>
                <w:u w:val="none"/>
              </w:rPr>
              <w:t>7</w:t>
            </w:r>
          </w:p>
        </w:tc>
      </w:tr>
    </w:tbl>
    <w:p w14:paraId="249830F3" w14:textId="77777777" w:rsidR="00A86D88" w:rsidRPr="00C872A7" w:rsidRDefault="00A86D88" w:rsidP="00A86D88">
      <w:pPr>
        <w:ind w:left="547" w:right="62"/>
        <w:jc w:val="thaiDistribute"/>
        <w:outlineLvl w:val="0"/>
        <w:rPr>
          <w:u w:val="none"/>
        </w:rPr>
      </w:pPr>
      <w:r w:rsidRPr="00C872A7">
        <w:rPr>
          <w:u w:val="none"/>
        </w:rPr>
        <w:t xml:space="preserve">When the lease liability is re-measured to reflect changes to the lease payments, the Group </w:t>
      </w:r>
      <w:proofErr w:type="spellStart"/>
      <w:r w:rsidRPr="00C872A7">
        <w:rPr>
          <w:u w:val="none"/>
        </w:rPr>
        <w:t>recognises</w:t>
      </w:r>
      <w:proofErr w:type="spellEnd"/>
      <w:r w:rsidRPr="00C872A7">
        <w:rPr>
          <w:u w:val="none"/>
        </w:rPr>
        <w:t xml:space="preserve"> the amount of the </w:t>
      </w:r>
      <w:proofErr w:type="spellStart"/>
      <w:r w:rsidRPr="00C872A7">
        <w:rPr>
          <w:u w:val="none"/>
        </w:rPr>
        <w:t>remeasurement</w:t>
      </w:r>
      <w:proofErr w:type="spellEnd"/>
      <w:r w:rsidRPr="00C872A7">
        <w:rPr>
          <w:u w:val="none"/>
        </w:rPr>
        <w:t xml:space="preserve"> of the lease liability as an adjustment to the ROU asset. However, if the carrying amount of the ROU asset is reduced to zero and there is a further reduction in the measurement of the lease liability, the Group </w:t>
      </w:r>
      <w:proofErr w:type="spellStart"/>
      <w:r w:rsidRPr="00C872A7">
        <w:rPr>
          <w:u w:val="none"/>
        </w:rPr>
        <w:t>recognises</w:t>
      </w:r>
      <w:proofErr w:type="spellEnd"/>
      <w:r w:rsidRPr="00C872A7">
        <w:rPr>
          <w:u w:val="none"/>
        </w:rPr>
        <w:t xml:space="preserve"> any remaining amount of the </w:t>
      </w:r>
      <w:proofErr w:type="spellStart"/>
      <w:r w:rsidRPr="00C872A7">
        <w:rPr>
          <w:u w:val="none"/>
        </w:rPr>
        <w:t>remeasurement</w:t>
      </w:r>
      <w:proofErr w:type="spellEnd"/>
      <w:r w:rsidRPr="00C872A7">
        <w:rPr>
          <w:u w:val="none"/>
        </w:rPr>
        <w:t xml:space="preserve"> in profit or loss.</w:t>
      </w:r>
    </w:p>
    <w:p w14:paraId="7D9AA0C8" w14:textId="77777777" w:rsidR="00A86D88" w:rsidRPr="003C7F2D" w:rsidRDefault="00A86D88" w:rsidP="00A86D88">
      <w:pPr>
        <w:ind w:left="547" w:right="62" w:hanging="187"/>
        <w:jc w:val="thaiDistribute"/>
        <w:outlineLvl w:val="0"/>
        <w:rPr>
          <w:i/>
          <w:iCs/>
          <w:u w:val="none"/>
        </w:rPr>
      </w:pPr>
      <w:r w:rsidRPr="00C872A7">
        <w:rPr>
          <w:u w:val="none"/>
        </w:rPr>
        <w:tab/>
      </w:r>
      <w:r w:rsidRPr="003C7F2D">
        <w:rPr>
          <w:i/>
          <w:iCs/>
          <w:u w:val="none"/>
        </w:rPr>
        <w:t>Short-term leases and leases of low-value assets</w:t>
      </w:r>
    </w:p>
    <w:p w14:paraId="2005EEB3" w14:textId="46BB4E7B" w:rsidR="00A86D88" w:rsidRPr="00C872A7" w:rsidRDefault="00A86D88" w:rsidP="00A86D88">
      <w:pPr>
        <w:ind w:left="547" w:right="62"/>
        <w:jc w:val="thaiDistribute"/>
        <w:outlineLvl w:val="0"/>
        <w:rPr>
          <w:u w:val="none"/>
        </w:rPr>
      </w:pPr>
      <w:r w:rsidRPr="00C872A7">
        <w:rPr>
          <w:u w:val="none"/>
        </w:rPr>
        <w:t xml:space="preserve">The Group has elected not to </w:t>
      </w:r>
      <w:proofErr w:type="spellStart"/>
      <w:r w:rsidRPr="00C872A7">
        <w:rPr>
          <w:u w:val="none"/>
        </w:rPr>
        <w:t>recognise</w:t>
      </w:r>
      <w:proofErr w:type="spellEnd"/>
      <w:r w:rsidRPr="00C872A7">
        <w:rPr>
          <w:u w:val="none"/>
        </w:rPr>
        <w:t xml:space="preserve"> ROU assets and lease liabilities for short-term leases that have a lease term of 12 months or less and leases of low-value assets. The Group </w:t>
      </w:r>
      <w:proofErr w:type="spellStart"/>
      <w:r w:rsidRPr="00C872A7">
        <w:rPr>
          <w:u w:val="none"/>
        </w:rPr>
        <w:t>recognises</w:t>
      </w:r>
      <w:proofErr w:type="spellEnd"/>
      <w:r w:rsidRPr="00C872A7">
        <w:rPr>
          <w:u w:val="none"/>
        </w:rPr>
        <w:t xml:space="preserve"> the lease payments associated with these leases as an expense on a straight-line basis over the lease term</w:t>
      </w:r>
      <w:r w:rsidR="003C7F2D">
        <w:rPr>
          <w:u w:val="none"/>
        </w:rPr>
        <w:t>.</w:t>
      </w:r>
    </w:p>
    <w:p w14:paraId="2DDAF2CF" w14:textId="77777777" w:rsidR="00072384" w:rsidRPr="00C872A7" w:rsidRDefault="002175EC" w:rsidP="003E5C2D">
      <w:pPr>
        <w:pStyle w:val="ListParagraph"/>
        <w:spacing w:before="120"/>
        <w:ind w:left="567"/>
        <w:jc w:val="thaiDistribute"/>
        <w:rPr>
          <w:rFonts w:ascii="Angsana New" w:hAnsi="Angsana New"/>
          <w:b/>
          <w:bCs/>
          <w:lang w:val="en-US"/>
        </w:rPr>
      </w:pPr>
      <w:r w:rsidRPr="00C872A7">
        <w:rPr>
          <w:rFonts w:ascii="Angsana New" w:hAnsi="Angsana New"/>
          <w:b/>
          <w:bCs/>
          <w:lang w:val="en-US"/>
        </w:rPr>
        <w:t>Intangible asset and Amortization</w:t>
      </w:r>
    </w:p>
    <w:p w14:paraId="46A2B11E" w14:textId="55DA2C1B" w:rsidR="002175EC" w:rsidRPr="00072384" w:rsidRDefault="002175EC" w:rsidP="003E5C2D">
      <w:pPr>
        <w:pStyle w:val="ListParagraph"/>
        <w:spacing w:before="120"/>
        <w:ind w:left="567"/>
        <w:jc w:val="thaiDistribute"/>
        <w:rPr>
          <w:rFonts w:ascii="Angsana New" w:hAnsi="Angsana New"/>
          <w:b/>
          <w:bCs/>
          <w:lang w:val="en-US"/>
        </w:rPr>
      </w:pPr>
      <w:r w:rsidRPr="00C872A7">
        <w:rPr>
          <w:rFonts w:ascii="Angsana New" w:hAnsi="Angsana New"/>
          <w:lang w:val="en-US"/>
        </w:rPr>
        <w:t xml:space="preserve">Intangible assets are stated at cost less accumulated amortization and accumulated impairment (if any). </w:t>
      </w:r>
      <w:r w:rsidRPr="00C872A7">
        <w:rPr>
          <w:rFonts w:ascii="Angsana New" w:hAnsi="Angsana New"/>
          <w:cs/>
        </w:rPr>
        <w:t>Amortization of software is calculated according to the straight-line basis over the software’s estimated useful life of 5 years.</w:t>
      </w:r>
    </w:p>
    <w:p w14:paraId="6A719C5F" w14:textId="77777777" w:rsidR="002175EC" w:rsidRPr="000C4E3B" w:rsidRDefault="002175EC" w:rsidP="002175EC">
      <w:pPr>
        <w:spacing w:before="200" w:line="240" w:lineRule="atLeast"/>
        <w:ind w:left="567"/>
        <w:jc w:val="thaiDistribute"/>
        <w:outlineLvl w:val="0"/>
        <w:rPr>
          <w:b/>
          <w:bCs/>
          <w:u w:val="none"/>
        </w:rPr>
      </w:pPr>
      <w:r w:rsidRPr="000C4E3B">
        <w:rPr>
          <w:b/>
          <w:bCs/>
          <w:u w:val="none"/>
        </w:rPr>
        <w:t>Impairment of non-financial assets</w:t>
      </w:r>
    </w:p>
    <w:p w14:paraId="2388C580" w14:textId="77777777" w:rsidR="002175EC" w:rsidRPr="000C4E3B" w:rsidRDefault="002175EC" w:rsidP="002175EC">
      <w:pPr>
        <w:spacing w:before="120"/>
        <w:ind w:left="540"/>
        <w:jc w:val="thaiDistribute"/>
        <w:outlineLvl w:val="0"/>
        <w:rPr>
          <w:rFonts w:eastAsia="Cordia New"/>
          <w:u w:val="none"/>
          <w:lang w:eastAsia="th-TH"/>
        </w:rPr>
      </w:pPr>
      <w:r w:rsidRPr="00223907">
        <w:rPr>
          <w:rFonts w:eastAsia="Cordia New"/>
          <w:u w:val="none"/>
          <w:lang w:eastAsia="th-TH"/>
        </w:rPr>
        <w:t xml:space="preserve">At the end of each reporting period, </w:t>
      </w:r>
      <w:r>
        <w:rPr>
          <w:rFonts w:eastAsia="Cordia New"/>
          <w:u w:val="none"/>
          <w:lang w:eastAsia="th-TH"/>
        </w:rPr>
        <w:t>the Group</w:t>
      </w:r>
      <w:r w:rsidRPr="00223907">
        <w:rPr>
          <w:rFonts w:eastAsia="Cordia New"/>
          <w:u w:val="none"/>
          <w:lang w:eastAsia="th-TH"/>
        </w:rPr>
        <w:t xml:space="preserve"> performs impairment reviews in respec</w:t>
      </w:r>
      <w:r>
        <w:rPr>
          <w:rFonts w:eastAsia="Cordia New"/>
          <w:u w:val="none"/>
          <w:lang w:eastAsia="th-TH"/>
        </w:rPr>
        <w:t xml:space="preserve">t of the </w:t>
      </w:r>
      <w:r w:rsidRPr="00223907">
        <w:rPr>
          <w:rFonts w:eastAsia="Cordia New"/>
          <w:u w:val="none"/>
          <w:lang w:eastAsia="th-TH"/>
        </w:rPr>
        <w:t xml:space="preserve">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Pr>
          <w:rFonts w:eastAsia="Cordia New"/>
          <w:u w:val="none"/>
          <w:lang w:eastAsia="th-TH"/>
        </w:rPr>
        <w:t>the Group</w:t>
      </w:r>
      <w:r w:rsidRPr="00223907">
        <w:rPr>
          <w:rFonts w:eastAsia="Cordia New"/>
          <w:u w:val="none"/>
          <w:lang w:eastAsia="th-TH"/>
        </w:rPr>
        <w:t xml:space="preserve"> could obtain from the disposal of the asset in an arm’s length transaction between knowledgeable, willing parties, after deducting the costs of disposal.</w:t>
      </w:r>
    </w:p>
    <w:p w14:paraId="510D82EF" w14:textId="77777777" w:rsidR="002175EC" w:rsidRDefault="002175EC" w:rsidP="002175EC">
      <w:pPr>
        <w:spacing w:before="120"/>
        <w:ind w:left="540"/>
        <w:jc w:val="thaiDistribute"/>
        <w:outlineLvl w:val="0"/>
        <w:rPr>
          <w:b/>
          <w:bCs/>
          <w:u w:val="none"/>
        </w:rPr>
      </w:pPr>
      <w:r w:rsidRPr="000C4E3B">
        <w:rPr>
          <w:rFonts w:eastAsia="Cordia New"/>
          <w:u w:val="none"/>
          <w:lang w:eastAsia="th-TH"/>
        </w:rPr>
        <w:t>An impairment loss is recognized in profit or loss.</w:t>
      </w:r>
    </w:p>
    <w:p w14:paraId="1ABEA62B" w14:textId="77777777" w:rsidR="003C7F2D" w:rsidRDefault="003C7F2D" w:rsidP="002175EC">
      <w:pPr>
        <w:tabs>
          <w:tab w:val="left" w:pos="720"/>
        </w:tabs>
        <w:spacing w:before="120"/>
        <w:ind w:left="567"/>
        <w:jc w:val="thaiDistribute"/>
        <w:rPr>
          <w:b/>
          <w:bCs/>
          <w:u w:val="none"/>
        </w:rPr>
      </w:pPr>
    </w:p>
    <w:p w14:paraId="0E64F6F3" w14:textId="77777777" w:rsidR="002175EC" w:rsidRDefault="002175EC" w:rsidP="00967B11">
      <w:pPr>
        <w:tabs>
          <w:tab w:val="left" w:pos="720"/>
        </w:tabs>
        <w:spacing w:before="120" w:line="420" w:lineRule="exact"/>
        <w:ind w:left="562"/>
        <w:jc w:val="thaiDistribute"/>
        <w:rPr>
          <w:b/>
          <w:bCs/>
          <w:u w:val="none"/>
        </w:rPr>
      </w:pPr>
      <w:r w:rsidRPr="009A1B9A">
        <w:rPr>
          <w:b/>
          <w:bCs/>
          <w:u w:val="none"/>
        </w:rPr>
        <w:lastRenderedPageBreak/>
        <w:t>Income tax</w:t>
      </w:r>
    </w:p>
    <w:p w14:paraId="4D4B5B4F" w14:textId="33A876E7" w:rsidR="009C376E" w:rsidRDefault="009C376E" w:rsidP="00967B11">
      <w:pPr>
        <w:tabs>
          <w:tab w:val="left" w:pos="720"/>
        </w:tabs>
        <w:spacing w:before="120" w:line="420" w:lineRule="exact"/>
        <w:ind w:left="562"/>
        <w:jc w:val="thaiDistribute"/>
        <w:rPr>
          <w:caps/>
          <w:u w:val="none"/>
        </w:rPr>
      </w:pPr>
      <w:r w:rsidRPr="009C376E">
        <w:rPr>
          <w:u w:val="none"/>
        </w:rPr>
        <w:t xml:space="preserve">Income tax expense for the year comprises current and deferred tax. Current and deferred taxes are </w:t>
      </w:r>
      <w:proofErr w:type="spellStart"/>
      <w:r w:rsidRPr="009C376E">
        <w:rPr>
          <w:u w:val="none"/>
        </w:rPr>
        <w:t>recognised</w:t>
      </w:r>
      <w:proofErr w:type="spellEnd"/>
      <w:r w:rsidRPr="009C376E">
        <w:rPr>
          <w:u w:val="none"/>
        </w:rPr>
        <w:t xml:space="preserve"> in profit or loss except to the extent that they relate to items </w:t>
      </w:r>
      <w:proofErr w:type="spellStart"/>
      <w:r w:rsidRPr="009C376E">
        <w:rPr>
          <w:u w:val="none"/>
        </w:rPr>
        <w:t>recognised</w:t>
      </w:r>
      <w:proofErr w:type="spellEnd"/>
      <w:r w:rsidRPr="009C376E">
        <w:rPr>
          <w:u w:val="none"/>
        </w:rPr>
        <w:t xml:space="preserve"> directly in shareholders’ equity in other comprehensive income (loss</w:t>
      </w:r>
      <w:r w:rsidRPr="009C376E">
        <w:rPr>
          <w:caps/>
          <w:u w:val="none"/>
        </w:rPr>
        <w:t>).</w:t>
      </w:r>
    </w:p>
    <w:p w14:paraId="20C2893D" w14:textId="77777777" w:rsidR="009C376E" w:rsidRPr="009C376E" w:rsidRDefault="009C376E" w:rsidP="00967B11">
      <w:pPr>
        <w:tabs>
          <w:tab w:val="left" w:pos="720"/>
        </w:tabs>
        <w:spacing w:before="120" w:line="420" w:lineRule="exact"/>
        <w:ind w:left="562"/>
        <w:jc w:val="thaiDistribute"/>
        <w:rPr>
          <w:u w:val="none"/>
        </w:rPr>
      </w:pPr>
      <w:r w:rsidRPr="009C376E">
        <w:rPr>
          <w:u w:val="none"/>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14:paraId="6217A421" w14:textId="77777777" w:rsidR="009C376E" w:rsidRPr="002D3470" w:rsidRDefault="009C376E" w:rsidP="00967B11">
      <w:pPr>
        <w:tabs>
          <w:tab w:val="left" w:pos="630"/>
          <w:tab w:val="left" w:pos="720"/>
        </w:tabs>
        <w:spacing w:before="120" w:line="420" w:lineRule="exact"/>
        <w:ind w:left="562" w:hanging="117"/>
        <w:jc w:val="thaiDistribute"/>
      </w:pPr>
      <w:r w:rsidRPr="009C376E">
        <w:rPr>
          <w:u w:val="none"/>
        </w:rPr>
        <w:tab/>
        <w:t xml:space="preserve">Deferred tax is </w:t>
      </w:r>
      <w:proofErr w:type="spellStart"/>
      <w:r w:rsidRPr="009C376E">
        <w:rPr>
          <w:u w:val="none"/>
        </w:rPr>
        <w:t>recognised</w:t>
      </w:r>
      <w:proofErr w:type="spellEnd"/>
      <w:r w:rsidRPr="009C376E">
        <w:rPr>
          <w:u w:val="none"/>
        </w:rPr>
        <w:t xml:space="preserve"> in respect of temporary differences between the carrying amounts of assets and liabilities for financial reporting purposes and the amounts used for taxation purposes.</w:t>
      </w:r>
      <w:r w:rsidRPr="002D3470">
        <w:t xml:space="preserve">  </w:t>
      </w:r>
    </w:p>
    <w:p w14:paraId="6B4DBFC3" w14:textId="7A34E979" w:rsidR="009C376E" w:rsidRPr="009C376E" w:rsidRDefault="008C2AC8" w:rsidP="00967B11">
      <w:pPr>
        <w:tabs>
          <w:tab w:val="left" w:pos="720"/>
        </w:tabs>
        <w:spacing w:before="120" w:line="420" w:lineRule="exact"/>
        <w:ind w:left="562"/>
        <w:jc w:val="thaiDistribute"/>
        <w:rPr>
          <w:caps/>
          <w:u w:val="none"/>
        </w:rPr>
      </w:pPr>
      <w:r w:rsidRPr="00B57870">
        <w:rPr>
          <w:u w:val="none"/>
        </w:rPr>
        <w:t>Deferred tax is measured at the tax rates that are expected to be applied to the temporary differences when they reverse, using tax rates enacted or substantively enacted at the end of reporting period date.</w:t>
      </w:r>
      <w:r w:rsidR="00B57870" w:rsidRPr="00B57870">
        <w:rPr>
          <w:caps/>
          <w:u w:val="none"/>
        </w:rPr>
        <w:t xml:space="preserve">  </w:t>
      </w:r>
    </w:p>
    <w:p w14:paraId="5B94A0D9" w14:textId="0F15C0DC" w:rsidR="00FB656A" w:rsidRDefault="00FB656A" w:rsidP="00967B11">
      <w:pPr>
        <w:spacing w:before="120" w:line="420" w:lineRule="exact"/>
        <w:ind w:left="562"/>
        <w:jc w:val="both"/>
        <w:outlineLvl w:val="0"/>
        <w:rPr>
          <w:spacing w:val="-2"/>
          <w:u w:val="none"/>
        </w:rPr>
      </w:pPr>
      <w:r w:rsidRPr="00FB656A">
        <w:rPr>
          <w:spacing w:val="-2"/>
          <w:u w:val="none"/>
        </w:rPr>
        <w:t>Deferred tax assets and liabilities are offset if there is a legally enforceable right to offset current tax liabilities and assets</w:t>
      </w:r>
      <w:r>
        <w:rPr>
          <w:spacing w:val="-2"/>
          <w:u w:val="none"/>
        </w:rPr>
        <w:t>.</w:t>
      </w:r>
    </w:p>
    <w:p w14:paraId="30E991FF" w14:textId="5167C730" w:rsidR="00FB656A" w:rsidRDefault="00FB656A" w:rsidP="00967B11">
      <w:pPr>
        <w:spacing w:before="120" w:line="420" w:lineRule="exact"/>
        <w:ind w:left="562"/>
        <w:jc w:val="both"/>
        <w:outlineLvl w:val="0"/>
        <w:rPr>
          <w:spacing w:val="-2"/>
          <w:u w:val="none"/>
        </w:rPr>
      </w:pPr>
      <w:r w:rsidRPr="00FB656A">
        <w:rPr>
          <w:spacing w:val="-2"/>
          <w:u w:val="none"/>
        </w:rPr>
        <w:t xml:space="preserve">A deferred tax asset is </w:t>
      </w:r>
      <w:proofErr w:type="spellStart"/>
      <w:r w:rsidRPr="00FB656A">
        <w:rPr>
          <w:spacing w:val="-2"/>
          <w:u w:val="none"/>
        </w:rPr>
        <w:t>recognised</w:t>
      </w:r>
      <w:proofErr w:type="spellEnd"/>
      <w:r w:rsidRPr="00FB656A">
        <w:rPr>
          <w:spacing w:val="-2"/>
          <w:u w:val="none"/>
        </w:rPr>
        <w:t xml:space="preserve">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w:t>
      </w:r>
      <w:proofErr w:type="spellStart"/>
      <w:r w:rsidRPr="00FB656A">
        <w:rPr>
          <w:spacing w:val="-2"/>
          <w:u w:val="none"/>
        </w:rPr>
        <w:t>realised</w:t>
      </w:r>
      <w:proofErr w:type="spellEnd"/>
      <w:r w:rsidRPr="00FB656A">
        <w:rPr>
          <w:spacing w:val="-2"/>
          <w:u w:val="none"/>
        </w:rPr>
        <w:t>.</w:t>
      </w:r>
    </w:p>
    <w:p w14:paraId="7773CFAE" w14:textId="77777777" w:rsidR="002175EC" w:rsidRPr="009A1B9A" w:rsidRDefault="002175EC" w:rsidP="00967B11">
      <w:pPr>
        <w:spacing w:before="120" w:line="420" w:lineRule="exact"/>
        <w:ind w:left="562"/>
        <w:jc w:val="both"/>
        <w:outlineLvl w:val="0"/>
        <w:rPr>
          <w:b/>
          <w:bCs/>
          <w:u w:val="none"/>
        </w:rPr>
      </w:pPr>
      <w:r w:rsidRPr="009A1B9A">
        <w:rPr>
          <w:b/>
          <w:bCs/>
          <w:u w:val="none"/>
        </w:rPr>
        <w:t>Employee benefits</w:t>
      </w:r>
    </w:p>
    <w:p w14:paraId="30F34810" w14:textId="77777777" w:rsidR="002175EC" w:rsidRPr="009A1B9A" w:rsidRDefault="002175EC" w:rsidP="00967B11">
      <w:pPr>
        <w:tabs>
          <w:tab w:val="left" w:pos="1980"/>
        </w:tabs>
        <w:spacing w:before="60" w:line="420" w:lineRule="exact"/>
        <w:ind w:left="562"/>
        <w:jc w:val="both"/>
        <w:outlineLvl w:val="0"/>
        <w:rPr>
          <w:i/>
          <w:iCs/>
          <w:u w:val="none"/>
        </w:rPr>
      </w:pPr>
      <w:r w:rsidRPr="009A1B9A">
        <w:rPr>
          <w:i/>
          <w:iCs/>
          <w:u w:val="none"/>
        </w:rPr>
        <w:t>Short-term benefits</w:t>
      </w:r>
    </w:p>
    <w:p w14:paraId="00205F6A" w14:textId="46D61F6F" w:rsidR="002175EC" w:rsidRPr="009A1B9A" w:rsidRDefault="002175EC" w:rsidP="00967B11">
      <w:pPr>
        <w:tabs>
          <w:tab w:val="left" w:pos="1980"/>
        </w:tabs>
        <w:spacing w:before="120" w:line="420" w:lineRule="exact"/>
        <w:ind w:left="562"/>
        <w:jc w:val="both"/>
        <w:rPr>
          <w:u w:val="none"/>
        </w:rPr>
      </w:pPr>
      <w:r>
        <w:rPr>
          <w:u w:val="none"/>
        </w:rPr>
        <w:t>The Group</w:t>
      </w:r>
      <w:r w:rsidRPr="009A1B9A">
        <w:rPr>
          <w:u w:val="none"/>
        </w:rPr>
        <w:t xml:space="preserve"> salaries, wages, </w:t>
      </w:r>
      <w:r w:rsidR="004C2FA9" w:rsidRPr="009A1B9A">
        <w:rPr>
          <w:u w:val="none"/>
        </w:rPr>
        <w:t>bonus</w:t>
      </w:r>
      <w:r w:rsidR="004C2FA9">
        <w:rPr>
          <w:u w:val="none"/>
        </w:rPr>
        <w:t>es,</w:t>
      </w:r>
      <w:r w:rsidRPr="009A1B9A">
        <w:rPr>
          <w:u w:val="none"/>
        </w:rPr>
        <w:t xml:space="preserve"> and social security contribution as expenses on an accrual basis.</w:t>
      </w:r>
    </w:p>
    <w:p w14:paraId="74F91190" w14:textId="77777777" w:rsidR="002175EC" w:rsidRDefault="002175EC" w:rsidP="00967B11">
      <w:pPr>
        <w:spacing w:before="120" w:line="420" w:lineRule="exact"/>
        <w:ind w:left="562"/>
        <w:jc w:val="both"/>
        <w:outlineLvl w:val="0"/>
        <w:rPr>
          <w:i/>
          <w:iCs/>
          <w:u w:val="none"/>
        </w:rPr>
      </w:pPr>
      <w:r w:rsidRPr="009A1B9A">
        <w:rPr>
          <w:i/>
          <w:iCs/>
          <w:u w:val="none"/>
        </w:rPr>
        <w:t>Post-employment benefits – defined contribution plan</w:t>
      </w:r>
    </w:p>
    <w:p w14:paraId="1EF97F2A" w14:textId="4BBBDA88" w:rsidR="003C7F2D" w:rsidRDefault="003C7F2D" w:rsidP="00967B11">
      <w:pPr>
        <w:spacing w:before="120" w:line="420" w:lineRule="exact"/>
        <w:ind w:left="562"/>
        <w:jc w:val="both"/>
        <w:outlineLvl w:val="0"/>
        <w:rPr>
          <w:u w:val="none"/>
        </w:rPr>
      </w:pPr>
      <w:r w:rsidRPr="003C7F2D">
        <w:rPr>
          <w:u w:val="none"/>
        </w:rPr>
        <w:t>The Group has established a provident fund that is a defined contribution plan. The assets of which are held in a separate trust fund. The provident fund is funded by the contribution from employees and the Group. Contributions to the provident fund are charged in profit or loss in the period to which they relate.</w:t>
      </w:r>
    </w:p>
    <w:p w14:paraId="00BB7A96" w14:textId="7F886526" w:rsidR="003C7F2D" w:rsidRDefault="003C7F2D" w:rsidP="00967B11">
      <w:pPr>
        <w:spacing w:before="120" w:line="420" w:lineRule="exact"/>
        <w:ind w:left="562"/>
        <w:jc w:val="both"/>
        <w:outlineLvl w:val="0"/>
        <w:rPr>
          <w:i/>
          <w:iCs/>
          <w:u w:val="none"/>
        </w:rPr>
      </w:pPr>
      <w:r w:rsidRPr="003C7F2D">
        <w:rPr>
          <w:i/>
          <w:iCs/>
          <w:u w:val="none"/>
        </w:rPr>
        <w:t>Post-employment benefits - defined benefit plan</w:t>
      </w:r>
    </w:p>
    <w:p w14:paraId="1223BA07" w14:textId="77777777" w:rsidR="002175EC" w:rsidRPr="009A1B9A" w:rsidRDefault="002175EC" w:rsidP="00967B11">
      <w:pPr>
        <w:spacing w:before="120" w:line="420" w:lineRule="exact"/>
        <w:ind w:left="562"/>
        <w:jc w:val="both"/>
        <w:outlineLvl w:val="0"/>
      </w:pPr>
      <w:r w:rsidRPr="009A1B9A">
        <w:t>Defined benefit plans and other long-term employee benefits</w:t>
      </w:r>
    </w:p>
    <w:p w14:paraId="7FA45204" w14:textId="77777777" w:rsidR="002175EC" w:rsidRDefault="002175EC" w:rsidP="00967B11">
      <w:pPr>
        <w:tabs>
          <w:tab w:val="left" w:pos="1980"/>
        </w:tabs>
        <w:spacing w:before="120" w:line="420" w:lineRule="exact"/>
        <w:ind w:left="562"/>
        <w:jc w:val="both"/>
        <w:rPr>
          <w:u w:val="none"/>
        </w:rPr>
      </w:pPr>
      <w:r w:rsidRPr="00CD290D">
        <w:rPr>
          <w:u w:val="none"/>
        </w:rPr>
        <w:t xml:space="preserve">The employee benefits obligations regarding severance payment under the </w:t>
      </w:r>
      <w:proofErr w:type="spellStart"/>
      <w:r w:rsidRPr="00CD290D">
        <w:rPr>
          <w:u w:val="none"/>
        </w:rPr>
        <w:t>labour</w:t>
      </w:r>
      <w:proofErr w:type="spellEnd"/>
      <w:r w:rsidRPr="00CD290D">
        <w:rPr>
          <w:u w:val="none"/>
        </w:rPr>
        <w:t xml:space="preserve">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w:t>
      </w:r>
      <w:r w:rsidRPr="00CD290D">
        <w:rPr>
          <w:u w:val="none"/>
        </w:rPr>
        <w:lastRenderedPageBreak/>
        <w:t>discount rate is the yield rate of government bonds as at the reporting date. The calculation is based on the actuarial technique using the Projected Unit Credit Method.</w:t>
      </w:r>
    </w:p>
    <w:p w14:paraId="5DEB5B7D" w14:textId="77777777" w:rsidR="002175EC" w:rsidRDefault="002175EC" w:rsidP="002175EC">
      <w:pPr>
        <w:tabs>
          <w:tab w:val="left" w:pos="1980"/>
        </w:tabs>
        <w:spacing w:before="120"/>
        <w:ind w:left="567"/>
        <w:jc w:val="both"/>
        <w:rPr>
          <w:u w:val="none"/>
        </w:rPr>
      </w:pPr>
      <w:r w:rsidRPr="009A1B9A">
        <w:rPr>
          <w:u w:val="none"/>
        </w:rPr>
        <w:t xml:space="preserve">Actuarial gains and losses arising from </w:t>
      </w:r>
      <w:r>
        <w:rPr>
          <w:u w:val="none"/>
        </w:rPr>
        <w:t>defined benefit plans are recognized immediately in the other comprehensive income.</w:t>
      </w:r>
    </w:p>
    <w:p w14:paraId="2921A3F4" w14:textId="77777777" w:rsidR="002175EC" w:rsidRPr="00C860CA" w:rsidRDefault="002175EC" w:rsidP="002175EC">
      <w:pPr>
        <w:tabs>
          <w:tab w:val="left" w:pos="1980"/>
        </w:tabs>
        <w:spacing w:before="120"/>
        <w:ind w:left="567"/>
        <w:jc w:val="both"/>
        <w:rPr>
          <w:b/>
          <w:bCs/>
          <w:spacing w:val="-2"/>
          <w:u w:val="none"/>
        </w:rPr>
      </w:pPr>
      <w:r w:rsidRPr="00C860CA">
        <w:rPr>
          <w:b/>
          <w:bCs/>
          <w:spacing w:val="-2"/>
          <w:u w:val="none"/>
        </w:rPr>
        <w:t>Foreign currencies</w:t>
      </w:r>
    </w:p>
    <w:p w14:paraId="0A9B7D71" w14:textId="77777777" w:rsidR="002175EC" w:rsidRPr="00C860CA" w:rsidRDefault="002175EC" w:rsidP="002175EC">
      <w:pPr>
        <w:spacing w:before="120"/>
        <w:ind w:left="567"/>
        <w:jc w:val="thaiDistribute"/>
        <w:outlineLvl w:val="0"/>
        <w:rPr>
          <w:spacing w:val="-2"/>
          <w:u w:val="none"/>
        </w:rPr>
      </w:pPr>
      <w:r w:rsidRPr="00C860CA">
        <w:rPr>
          <w:spacing w:val="-2"/>
          <w:u w:val="none"/>
        </w:rPr>
        <w:t xml:space="preserve">The </w:t>
      </w:r>
      <w:r>
        <w:rPr>
          <w:spacing w:val="-2"/>
          <w:u w:val="none"/>
        </w:rPr>
        <w:t>consolidated</w:t>
      </w:r>
      <w:r>
        <w:rPr>
          <w:rFonts w:hint="cs"/>
          <w:spacing w:val="-2"/>
          <w:u w:val="none"/>
          <w:cs/>
        </w:rPr>
        <w:t xml:space="preserve"> </w:t>
      </w:r>
      <w:r>
        <w:rPr>
          <w:spacing w:val="-2"/>
          <w:u w:val="none"/>
        </w:rPr>
        <w:t xml:space="preserve">and separate </w:t>
      </w:r>
      <w:r w:rsidRPr="00C860CA">
        <w:rPr>
          <w:spacing w:val="-2"/>
          <w:u w:val="none"/>
        </w:rPr>
        <w:t xml:space="preserve">financial statements are presented in Baht, which is also </w:t>
      </w:r>
      <w:r>
        <w:rPr>
          <w:spacing w:val="-2"/>
          <w:u w:val="none"/>
        </w:rPr>
        <w:t>the Group</w:t>
      </w:r>
      <w:r w:rsidRPr="00C860CA">
        <w:rPr>
          <w:spacing w:val="-2"/>
          <w:u w:val="none"/>
        </w:rPr>
        <w:t xml:space="preserve">’s functional currency. </w:t>
      </w:r>
    </w:p>
    <w:p w14:paraId="0A281B91" w14:textId="77777777" w:rsidR="002175EC" w:rsidRDefault="002175EC" w:rsidP="002175EC">
      <w:pPr>
        <w:spacing w:before="120"/>
        <w:ind w:left="567"/>
        <w:jc w:val="thaiDistribute"/>
        <w:outlineLvl w:val="0"/>
        <w:rPr>
          <w:spacing w:val="-2"/>
          <w:u w:val="none"/>
        </w:rPr>
      </w:pPr>
      <w:r w:rsidRPr="00C860CA">
        <w:rPr>
          <w:spacing w:val="-2"/>
          <w:u w:val="none"/>
        </w:rPr>
        <w:t>Transactions in foreign currencies are translated into Baht at the exchange rate prevailing at the date of the transaction. Monetary assets and liabilities denominated in foreign currencies are translated into Baht at the exchange rate prevailing at the end of reporting period. Gains and losses on exchange are included in determining income.</w:t>
      </w:r>
    </w:p>
    <w:p w14:paraId="3FB6300A" w14:textId="77777777" w:rsidR="002175EC" w:rsidRPr="009A1B9A" w:rsidRDefault="002175EC" w:rsidP="002175EC">
      <w:pPr>
        <w:spacing w:before="120"/>
        <w:ind w:left="567"/>
        <w:jc w:val="both"/>
        <w:outlineLvl w:val="0"/>
        <w:rPr>
          <w:b/>
          <w:bCs/>
          <w:u w:val="none"/>
          <w:cs/>
          <w:lang w:val="en-GB"/>
        </w:rPr>
      </w:pPr>
      <w:r w:rsidRPr="009A1B9A">
        <w:rPr>
          <w:b/>
          <w:bCs/>
          <w:u w:val="none"/>
          <w:lang w:val="en-GB"/>
        </w:rPr>
        <w:t>Provisions</w:t>
      </w:r>
    </w:p>
    <w:p w14:paraId="4B5DC979" w14:textId="77777777" w:rsidR="002175EC" w:rsidRDefault="002175EC" w:rsidP="002175EC">
      <w:pPr>
        <w:spacing w:before="120"/>
        <w:ind w:left="567"/>
        <w:jc w:val="both"/>
        <w:outlineLvl w:val="0"/>
        <w:rPr>
          <w:u w:val="none"/>
        </w:rPr>
      </w:pPr>
      <w:r w:rsidRPr="00087D73">
        <w:rPr>
          <w:u w:val="none"/>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 is recognized as a separate asset but only when the reimbursement is virtually certain.</w:t>
      </w:r>
    </w:p>
    <w:p w14:paraId="6806F8A0" w14:textId="77777777" w:rsidR="002175EC" w:rsidRDefault="002175EC" w:rsidP="002175EC">
      <w:pPr>
        <w:spacing w:before="120"/>
        <w:ind w:left="567"/>
        <w:jc w:val="both"/>
        <w:outlineLvl w:val="0"/>
        <w:rPr>
          <w:b/>
          <w:bCs/>
          <w:spacing w:val="-2"/>
          <w:u w:val="none"/>
        </w:rPr>
      </w:pPr>
      <w:r w:rsidRPr="0020573A">
        <w:rPr>
          <w:b/>
          <w:bCs/>
          <w:spacing w:val="-2"/>
          <w:u w:val="none"/>
        </w:rPr>
        <w:t>Financial instruments</w:t>
      </w:r>
    </w:p>
    <w:p w14:paraId="3631F8FF" w14:textId="77777777" w:rsidR="0098321E" w:rsidRPr="002E364D" w:rsidRDefault="0098321E" w:rsidP="0098321E">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2E364D">
        <w:rPr>
          <w:rFonts w:ascii="Angsana New" w:hAnsi="Angsana New" w:cs="Angsana New"/>
          <w:b w:val="0"/>
          <w:bCs w:val="0"/>
          <w:i/>
          <w:iCs/>
          <w:sz w:val="28"/>
          <w:szCs w:val="28"/>
        </w:rPr>
        <w:t>Classification and measurement of financial assets</w:t>
      </w:r>
    </w:p>
    <w:p w14:paraId="630FDD61" w14:textId="77777777" w:rsidR="00C16B48" w:rsidRPr="00C16B48" w:rsidRDefault="00C16B48" w:rsidP="00C16B48">
      <w:pPr>
        <w:spacing w:before="120"/>
        <w:ind w:left="567"/>
        <w:jc w:val="both"/>
        <w:outlineLvl w:val="0"/>
        <w:rPr>
          <w:spacing w:val="-2"/>
          <w:u w:val="none"/>
        </w:rPr>
      </w:pPr>
      <w:r w:rsidRPr="00C16B48">
        <w:rPr>
          <w:spacing w:val="-2"/>
          <w:u w:val="none"/>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72ACC361" w14:textId="77777777" w:rsidR="00C16B48" w:rsidRPr="00C16B48" w:rsidRDefault="00C16B48" w:rsidP="00F35E15">
      <w:pPr>
        <w:spacing w:before="120"/>
        <w:ind w:left="540" w:hanging="180"/>
        <w:jc w:val="both"/>
        <w:outlineLvl w:val="0"/>
        <w:rPr>
          <w:spacing w:val="-2"/>
          <w:u w:val="none"/>
        </w:rPr>
      </w:pPr>
      <w:r w:rsidRPr="00C16B48">
        <w:rPr>
          <w:spacing w:val="-2"/>
          <w:u w:val="none"/>
        </w:rPr>
        <w:tab/>
        <w:t>There are three measurement categories into which the Group classifies its debt instruments:</w:t>
      </w:r>
    </w:p>
    <w:p w14:paraId="68D044B7" w14:textId="77777777" w:rsidR="00C16B48" w:rsidRPr="00C16B48" w:rsidRDefault="00C16B48" w:rsidP="00BB469C">
      <w:pPr>
        <w:spacing w:before="120"/>
        <w:ind w:left="810" w:hanging="243"/>
        <w:jc w:val="both"/>
        <w:outlineLvl w:val="0"/>
        <w:rPr>
          <w:spacing w:val="-2"/>
          <w:u w:val="none"/>
        </w:rPr>
      </w:pPr>
      <w:r w:rsidRPr="00C16B48">
        <w:rPr>
          <w:spacing w:val="-2"/>
          <w:u w:val="none"/>
        </w:rPr>
        <w:t>-</w:t>
      </w:r>
      <w:r w:rsidRPr="00C16B48">
        <w:rPr>
          <w:spacing w:val="-2"/>
          <w:u w:val="none"/>
        </w:rPr>
        <w:tab/>
        <w:t xml:space="preserve"> </w:t>
      </w:r>
      <w:proofErr w:type="spellStart"/>
      <w:r w:rsidRPr="00C16B48">
        <w:rPr>
          <w:spacing w:val="-2"/>
          <w:u w:val="none"/>
        </w:rPr>
        <w:t>Amortised</w:t>
      </w:r>
      <w:proofErr w:type="spellEnd"/>
      <w:r w:rsidRPr="00C16B48">
        <w:rPr>
          <w:spacing w:val="-2"/>
          <w:u w:val="none"/>
        </w:rPr>
        <w:t xml:space="preserve"> cost: A financial asset will be measured at </w:t>
      </w:r>
      <w:proofErr w:type="spellStart"/>
      <w:r w:rsidRPr="00C16B48">
        <w:rPr>
          <w:spacing w:val="-2"/>
          <w:u w:val="none"/>
        </w:rPr>
        <w:t>amortised</w:t>
      </w:r>
      <w:proofErr w:type="spellEnd"/>
      <w:r w:rsidRPr="00C16B48">
        <w:rPr>
          <w:spacing w:val="-2"/>
          <w:u w:val="none"/>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C16B48">
        <w:rPr>
          <w:spacing w:val="-2"/>
          <w:u w:val="none"/>
        </w:rPr>
        <w:t>derecognition</w:t>
      </w:r>
      <w:proofErr w:type="spellEnd"/>
      <w:r w:rsidRPr="00C16B48">
        <w:rPr>
          <w:spacing w:val="-2"/>
          <w:u w:val="none"/>
        </w:rPr>
        <w:t xml:space="preserve"> is </w:t>
      </w:r>
      <w:proofErr w:type="spellStart"/>
      <w:r w:rsidRPr="00C16B48">
        <w:rPr>
          <w:spacing w:val="-2"/>
          <w:u w:val="none"/>
        </w:rPr>
        <w:t>recognised</w:t>
      </w:r>
      <w:proofErr w:type="spellEnd"/>
      <w:r w:rsidRPr="00C16B48">
        <w:rPr>
          <w:spacing w:val="-2"/>
          <w:u w:val="none"/>
        </w:rPr>
        <w:t xml:space="preserve"> directly in profit or loss and presented in other gains</w:t>
      </w:r>
      <w:proofErr w:type="gramStart"/>
      <w:r w:rsidRPr="00C16B48">
        <w:rPr>
          <w:spacing w:val="-2"/>
          <w:u w:val="none"/>
        </w:rPr>
        <w:t>/(</w:t>
      </w:r>
      <w:proofErr w:type="gramEnd"/>
      <w:r w:rsidRPr="00C16B48">
        <w:rPr>
          <w:spacing w:val="-2"/>
          <w:u w:val="none"/>
        </w:rPr>
        <w:t>losses) together with foreign exchange gains and losses. Impairment losses are presented in profit or loss.</w:t>
      </w:r>
    </w:p>
    <w:p w14:paraId="10555743" w14:textId="77777777" w:rsidR="00294A9D" w:rsidRDefault="00294A9D" w:rsidP="00C16B48">
      <w:pPr>
        <w:spacing w:before="120"/>
        <w:ind w:left="567"/>
        <w:jc w:val="both"/>
        <w:outlineLvl w:val="0"/>
        <w:rPr>
          <w:spacing w:val="-2"/>
          <w:u w:val="none"/>
        </w:rPr>
      </w:pPr>
    </w:p>
    <w:p w14:paraId="35016554" w14:textId="77777777" w:rsidR="00294A9D" w:rsidRDefault="00294A9D" w:rsidP="00C16B48">
      <w:pPr>
        <w:spacing w:before="120"/>
        <w:ind w:left="567"/>
        <w:jc w:val="both"/>
        <w:outlineLvl w:val="0"/>
        <w:rPr>
          <w:spacing w:val="-2"/>
          <w:u w:val="none"/>
        </w:rPr>
      </w:pPr>
    </w:p>
    <w:p w14:paraId="11992601" w14:textId="77777777" w:rsidR="00294A9D" w:rsidRDefault="00294A9D" w:rsidP="00C16B48">
      <w:pPr>
        <w:spacing w:before="120"/>
        <w:ind w:left="567"/>
        <w:jc w:val="both"/>
        <w:outlineLvl w:val="0"/>
        <w:rPr>
          <w:spacing w:val="-2"/>
          <w:u w:val="none"/>
        </w:rPr>
      </w:pPr>
    </w:p>
    <w:p w14:paraId="18E910A7" w14:textId="77777777" w:rsidR="00C16B48" w:rsidRPr="00C16B48" w:rsidRDefault="00C16B48" w:rsidP="00BB469C">
      <w:pPr>
        <w:spacing w:before="120"/>
        <w:ind w:left="810" w:hanging="243"/>
        <w:jc w:val="both"/>
        <w:outlineLvl w:val="0"/>
        <w:rPr>
          <w:spacing w:val="-2"/>
          <w:u w:val="none"/>
        </w:rPr>
      </w:pPr>
      <w:r w:rsidRPr="00C16B48">
        <w:rPr>
          <w:spacing w:val="-2"/>
          <w:u w:val="none"/>
        </w:rPr>
        <w:lastRenderedPageBreak/>
        <w:t>-</w:t>
      </w:r>
      <w:r w:rsidRPr="00C16B48">
        <w:rPr>
          <w:spacing w:val="-2"/>
          <w:u w:val="none"/>
        </w:rPr>
        <w:tab/>
        <w:t xml:space="preserve">FVOCI: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C16B48">
        <w:rPr>
          <w:spacing w:val="-2"/>
          <w:u w:val="none"/>
        </w:rPr>
        <w:t>recognised</w:t>
      </w:r>
      <w:proofErr w:type="spellEnd"/>
      <w:r w:rsidRPr="00C16B48">
        <w:rPr>
          <w:spacing w:val="-2"/>
          <w:u w:val="none"/>
        </w:rPr>
        <w:t xml:space="preserve"> in profit or loss. When the financial asset is </w:t>
      </w:r>
      <w:proofErr w:type="spellStart"/>
      <w:r w:rsidRPr="00C16B48">
        <w:rPr>
          <w:spacing w:val="-2"/>
          <w:u w:val="none"/>
        </w:rPr>
        <w:t>derecognised</w:t>
      </w:r>
      <w:proofErr w:type="spellEnd"/>
      <w:r w:rsidRPr="00C16B48">
        <w:rPr>
          <w:spacing w:val="-2"/>
          <w:u w:val="none"/>
        </w:rPr>
        <w:t xml:space="preserve">, the cumulative gain or loss previously </w:t>
      </w:r>
      <w:proofErr w:type="spellStart"/>
      <w:r w:rsidRPr="00C16B48">
        <w:rPr>
          <w:spacing w:val="-2"/>
          <w:u w:val="none"/>
        </w:rPr>
        <w:t>recognised</w:t>
      </w:r>
      <w:proofErr w:type="spellEnd"/>
      <w:r w:rsidRPr="00C16B48">
        <w:rPr>
          <w:spacing w:val="-2"/>
          <w:u w:val="none"/>
        </w:rPr>
        <w:t xml:space="preserve"> in other comprehensive income is reclassified from equity to profit or loss and </w:t>
      </w:r>
      <w:proofErr w:type="spellStart"/>
      <w:r w:rsidRPr="00C16B48">
        <w:rPr>
          <w:spacing w:val="-2"/>
          <w:u w:val="none"/>
        </w:rPr>
        <w:t>recognised</w:t>
      </w:r>
      <w:proofErr w:type="spellEnd"/>
      <w:r w:rsidRPr="00C16B48">
        <w:rPr>
          <w:spacing w:val="-2"/>
          <w:u w:val="none"/>
        </w:rPr>
        <w:t xml:space="preserve"> on other gains</w:t>
      </w:r>
      <w:proofErr w:type="gramStart"/>
      <w:r w:rsidRPr="00C16B48">
        <w:rPr>
          <w:spacing w:val="-2"/>
          <w:u w:val="none"/>
        </w:rPr>
        <w:t>/(</w:t>
      </w:r>
      <w:proofErr w:type="gramEnd"/>
      <w:r w:rsidRPr="00C16B48">
        <w:rPr>
          <w:spacing w:val="-2"/>
          <w:u w:val="none"/>
        </w:rPr>
        <w:t>losses). Interest income from these financial assets is included in finance income using the effective interest rate method. Foreign exchange gains and losses are presented in other gains</w:t>
      </w:r>
      <w:proofErr w:type="gramStart"/>
      <w:r w:rsidRPr="00C16B48">
        <w:rPr>
          <w:spacing w:val="-2"/>
          <w:u w:val="none"/>
        </w:rPr>
        <w:t>/(</w:t>
      </w:r>
      <w:proofErr w:type="gramEnd"/>
      <w:r w:rsidRPr="00C16B48">
        <w:rPr>
          <w:spacing w:val="-2"/>
          <w:u w:val="none"/>
        </w:rPr>
        <w:t>losses) and impairment expenses are presented as separate line item in the statement of comprehensive income.</w:t>
      </w:r>
    </w:p>
    <w:p w14:paraId="4D3678BC" w14:textId="6CB1FA8D" w:rsidR="00C16B48" w:rsidRDefault="00C16B48" w:rsidP="00BB469C">
      <w:pPr>
        <w:spacing w:before="120"/>
        <w:ind w:left="810" w:hanging="243"/>
        <w:jc w:val="both"/>
        <w:outlineLvl w:val="0"/>
        <w:rPr>
          <w:spacing w:val="-2"/>
          <w:u w:val="none"/>
        </w:rPr>
      </w:pPr>
      <w:r w:rsidRPr="00C16B48">
        <w:rPr>
          <w:spacing w:val="-2"/>
          <w:u w:val="none"/>
        </w:rPr>
        <w:t>-</w:t>
      </w:r>
      <w:r w:rsidRPr="00C16B48">
        <w:rPr>
          <w:spacing w:val="-2"/>
          <w:u w:val="none"/>
        </w:rPr>
        <w:tab/>
        <w:t>FVPL: A</w:t>
      </w:r>
      <w:r w:rsidR="006264EF">
        <w:rPr>
          <w:spacing w:val="-2"/>
          <w:u w:val="none"/>
        </w:rPr>
        <w:t>n</w:t>
      </w:r>
      <w:r w:rsidRPr="00C16B48">
        <w:rPr>
          <w:spacing w:val="-2"/>
          <w:u w:val="none"/>
        </w:rPr>
        <w:t xml:space="preserve"> asset that does not meet the criteria for </w:t>
      </w:r>
      <w:proofErr w:type="spellStart"/>
      <w:r w:rsidRPr="00C16B48">
        <w:rPr>
          <w:spacing w:val="-2"/>
          <w:u w:val="none"/>
        </w:rPr>
        <w:t>amortised</w:t>
      </w:r>
      <w:proofErr w:type="spellEnd"/>
      <w:r w:rsidRPr="00C16B48">
        <w:rPr>
          <w:spacing w:val="-2"/>
          <w:u w:val="none"/>
        </w:rPr>
        <w:t xml:space="preserve"> cost or FVOCI is measured at FVPL. A gain or loss on a debt investment that is subsequently measured at FVPL is </w:t>
      </w:r>
      <w:proofErr w:type="spellStart"/>
      <w:r w:rsidRPr="00C16B48">
        <w:rPr>
          <w:spacing w:val="-2"/>
          <w:u w:val="none"/>
        </w:rPr>
        <w:t>recognised</w:t>
      </w:r>
      <w:proofErr w:type="spellEnd"/>
      <w:r w:rsidRPr="00C16B48">
        <w:rPr>
          <w:spacing w:val="-2"/>
          <w:u w:val="none"/>
        </w:rPr>
        <w:t xml:space="preserve"> in profit or loss and presented net within other gains</w:t>
      </w:r>
      <w:proofErr w:type="gramStart"/>
      <w:r w:rsidRPr="00C16B48">
        <w:rPr>
          <w:spacing w:val="-2"/>
          <w:u w:val="none"/>
        </w:rPr>
        <w:t>/(</w:t>
      </w:r>
      <w:proofErr w:type="gramEnd"/>
      <w:r w:rsidRPr="00C16B48">
        <w:rPr>
          <w:spacing w:val="-2"/>
          <w:u w:val="none"/>
        </w:rPr>
        <w:t>losses) in the period in which it arises.</w:t>
      </w:r>
    </w:p>
    <w:p w14:paraId="6412FB05" w14:textId="2C2A9F56" w:rsidR="0098321E" w:rsidRDefault="0098321E" w:rsidP="00967B11">
      <w:pPr>
        <w:spacing w:before="120" w:line="420" w:lineRule="exact"/>
        <w:ind w:left="567"/>
        <w:jc w:val="both"/>
        <w:outlineLvl w:val="0"/>
        <w:rPr>
          <w:spacing w:val="-2"/>
          <w:u w:val="none"/>
        </w:rPr>
      </w:pPr>
      <w:r w:rsidRPr="0098321E">
        <w:rPr>
          <w:spacing w:val="-2"/>
          <w:u w:val="none"/>
        </w:rPr>
        <w:t xml:space="preserve">Equity instruments shall be subsequently measured at fair value and the fair value change is to be </w:t>
      </w:r>
      <w:proofErr w:type="spellStart"/>
      <w:r w:rsidRPr="0098321E">
        <w:rPr>
          <w:spacing w:val="-2"/>
          <w:u w:val="none"/>
        </w:rPr>
        <w:t>recognised</w:t>
      </w:r>
      <w:proofErr w:type="spellEnd"/>
      <w:r w:rsidRPr="0098321E">
        <w:rPr>
          <w:spacing w:val="-2"/>
          <w:u w:val="none"/>
        </w:rPr>
        <w:t xml:space="preserve"> through profit or loss or other comprehensive income depending on the classification of such equity instrument.</w:t>
      </w:r>
    </w:p>
    <w:p w14:paraId="7A2F66C1" w14:textId="70D51DFB" w:rsidR="0098321E" w:rsidRDefault="0098321E" w:rsidP="00967B11">
      <w:pPr>
        <w:spacing w:before="120" w:line="420" w:lineRule="exact"/>
        <w:ind w:left="567"/>
        <w:jc w:val="both"/>
        <w:outlineLvl w:val="0"/>
        <w:rPr>
          <w:spacing w:val="-2"/>
          <w:u w:val="none"/>
        </w:rPr>
      </w:pPr>
      <w:r w:rsidRPr="0098321E">
        <w:rPr>
          <w:spacing w:val="-2"/>
          <w:u w:val="none"/>
        </w:rPr>
        <w:t xml:space="preserve">Dividends from such investments continue to be </w:t>
      </w:r>
      <w:proofErr w:type="spellStart"/>
      <w:r w:rsidRPr="0098321E">
        <w:rPr>
          <w:spacing w:val="-2"/>
          <w:u w:val="none"/>
        </w:rPr>
        <w:t>recognised</w:t>
      </w:r>
      <w:proofErr w:type="spellEnd"/>
      <w:r w:rsidRPr="0098321E">
        <w:rPr>
          <w:spacing w:val="-2"/>
          <w:u w:val="none"/>
        </w:rPr>
        <w:t xml:space="preserve"> in profit or loss when the Group’s right to receive payments is established.</w:t>
      </w:r>
    </w:p>
    <w:p w14:paraId="1410D9E4" w14:textId="77777777" w:rsidR="00CC6F79" w:rsidRPr="000E4597" w:rsidRDefault="00CC6F79" w:rsidP="00967B11">
      <w:pPr>
        <w:pStyle w:val="TOC2"/>
        <w:tabs>
          <w:tab w:val="clear" w:pos="227"/>
          <w:tab w:val="clear" w:pos="454"/>
          <w:tab w:val="clear" w:pos="680"/>
          <w:tab w:val="clear" w:pos="907"/>
        </w:tabs>
        <w:spacing w:before="120" w:line="420" w:lineRule="exact"/>
        <w:ind w:left="540"/>
        <w:jc w:val="thaiDistribute"/>
        <w:rPr>
          <w:rFonts w:ascii="Angsana New" w:hAnsi="Angsana New" w:cs="Angsana New"/>
          <w:b w:val="0"/>
          <w:bCs w:val="0"/>
          <w:i/>
          <w:iCs/>
          <w:sz w:val="28"/>
          <w:szCs w:val="28"/>
        </w:rPr>
      </w:pPr>
      <w:proofErr w:type="spellStart"/>
      <w:r w:rsidRPr="000E4597">
        <w:rPr>
          <w:rFonts w:ascii="Angsana New" w:hAnsi="Angsana New" w:cs="Angsana New"/>
          <w:b w:val="0"/>
          <w:bCs w:val="0"/>
          <w:i/>
          <w:iCs/>
          <w:sz w:val="28"/>
          <w:szCs w:val="28"/>
        </w:rPr>
        <w:t>Derecognition</w:t>
      </w:r>
      <w:proofErr w:type="spellEnd"/>
      <w:r w:rsidRPr="000E4597">
        <w:rPr>
          <w:rFonts w:ascii="Angsana New" w:hAnsi="Angsana New" w:cs="Angsana New"/>
          <w:b w:val="0"/>
          <w:bCs w:val="0"/>
          <w:i/>
          <w:iCs/>
          <w:sz w:val="28"/>
          <w:szCs w:val="28"/>
        </w:rPr>
        <w:t xml:space="preserve"> of financial instruments</w:t>
      </w:r>
    </w:p>
    <w:p w14:paraId="6583A9C9" w14:textId="77777777" w:rsidR="00CC6F79" w:rsidRDefault="00CC6F79" w:rsidP="00967B11">
      <w:pPr>
        <w:pStyle w:val="TOC2"/>
        <w:tabs>
          <w:tab w:val="clear" w:pos="227"/>
          <w:tab w:val="clear" w:pos="454"/>
          <w:tab w:val="clear" w:pos="680"/>
          <w:tab w:val="clear" w:pos="907"/>
        </w:tabs>
        <w:spacing w:before="60" w:line="420" w:lineRule="exact"/>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w:t>
      </w:r>
      <w:r>
        <w:rPr>
          <w:rFonts w:ascii="Angsana New" w:hAnsi="Angsana New" w:cs="Angsana New"/>
          <w:b w:val="0"/>
          <w:bCs w:val="0"/>
          <w:sz w:val="28"/>
          <w:szCs w:val="28"/>
        </w:rPr>
        <w:t>al asset is primarily derecogniz</w:t>
      </w:r>
      <w:r w:rsidRPr="000E4597">
        <w:rPr>
          <w:rFonts w:ascii="Angsana New" w:hAnsi="Angsana New" w:cs="Angsana New"/>
          <w:b w:val="0"/>
          <w:bCs w:val="0"/>
          <w:sz w:val="28"/>
          <w:szCs w:val="28"/>
        </w:rPr>
        <w:t xml:space="preserve">ed when the rights to receive cash flows from the asset have expired or have been transferred and either </w:t>
      </w:r>
      <w:r>
        <w:rPr>
          <w:rFonts w:ascii="Angsana New" w:hAnsi="Angsana New" w:cs="Angsana New"/>
          <w:b w:val="0"/>
          <w:bCs w:val="0"/>
          <w:sz w:val="28"/>
          <w:szCs w:val="28"/>
        </w:rPr>
        <w:t>the Group</w:t>
      </w:r>
      <w:r w:rsidRPr="000E4597">
        <w:rPr>
          <w:rFonts w:ascii="Angsana New" w:hAnsi="Angsana New" w:cs="Angsana New"/>
          <w:b w:val="0"/>
          <w:bCs w:val="0"/>
          <w:sz w:val="28"/>
          <w:szCs w:val="28"/>
        </w:rPr>
        <w:t xml:space="preserve"> has transferred substantially all the risks and rewards of the asset, or </w:t>
      </w:r>
      <w:r>
        <w:rPr>
          <w:rFonts w:ascii="Angsana New" w:hAnsi="Angsana New" w:cs="Angsana New"/>
          <w:b w:val="0"/>
          <w:bCs w:val="0"/>
          <w:sz w:val="28"/>
          <w:szCs w:val="28"/>
        </w:rPr>
        <w:t>the Group</w:t>
      </w:r>
      <w:r w:rsidRPr="000E4597">
        <w:rPr>
          <w:rFonts w:ascii="Angsana New" w:hAnsi="Angsana New" w:cs="Angsana New"/>
          <w:b w:val="0"/>
          <w:bCs w:val="0"/>
          <w:sz w:val="28"/>
          <w:szCs w:val="28"/>
        </w:rPr>
        <w:t xml:space="preserve"> has neither transferred nor retained substantially all the risks and rewards of the asset, but has transferred control of the asset.</w:t>
      </w:r>
    </w:p>
    <w:p w14:paraId="75309456" w14:textId="63B7A498" w:rsidR="00CC6F79" w:rsidRDefault="00CC6F79" w:rsidP="00967B11">
      <w:pPr>
        <w:spacing w:line="420" w:lineRule="exact"/>
        <w:ind w:left="540"/>
        <w:jc w:val="both"/>
        <w:rPr>
          <w:u w:val="none"/>
        </w:rPr>
      </w:pPr>
      <w:r w:rsidRPr="00CC6F79">
        <w:rPr>
          <w:u w:val="none"/>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CC6F79">
        <w:rPr>
          <w:u w:val="none"/>
        </w:rPr>
        <w:t>derecognition</w:t>
      </w:r>
      <w:proofErr w:type="spellEnd"/>
      <w:r w:rsidRPr="00CC6F79">
        <w:rPr>
          <w:u w:val="none"/>
        </w:rPr>
        <w:t xml:space="preserve"> of the original liability and the recognition of a new liability.  The difference in the respective carrying amounts is recognized in the statement of profit or loss.</w:t>
      </w:r>
    </w:p>
    <w:p w14:paraId="22266B65" w14:textId="4CB1B31E" w:rsidR="00CC6F79" w:rsidRPr="00423136" w:rsidRDefault="00BB469C" w:rsidP="00967B11">
      <w:pPr>
        <w:pStyle w:val="TOC2"/>
        <w:tabs>
          <w:tab w:val="clear" w:pos="227"/>
          <w:tab w:val="clear" w:pos="454"/>
          <w:tab w:val="clear" w:pos="680"/>
          <w:tab w:val="clear" w:pos="907"/>
        </w:tabs>
        <w:spacing w:before="120" w:line="420" w:lineRule="exact"/>
        <w:ind w:left="540"/>
        <w:jc w:val="thaiDistribute"/>
        <w:rPr>
          <w:rFonts w:ascii="Angsana New" w:hAnsi="Angsana New" w:cs="Angsana New"/>
          <w:b w:val="0"/>
          <w:bCs w:val="0"/>
          <w:i/>
          <w:iCs/>
          <w:sz w:val="28"/>
          <w:szCs w:val="28"/>
        </w:rPr>
      </w:pPr>
      <w:r>
        <w:rPr>
          <w:rFonts w:ascii="Angsana New" w:hAnsi="Angsana New" w:cs="Angsana New"/>
          <w:b w:val="0"/>
          <w:bCs w:val="0"/>
          <w:i/>
          <w:iCs/>
          <w:sz w:val="28"/>
          <w:szCs w:val="28"/>
        </w:rPr>
        <w:t>Impairment of financial assets</w:t>
      </w:r>
    </w:p>
    <w:p w14:paraId="2B02C97A" w14:textId="2259F1EE" w:rsidR="00CC6F79" w:rsidRPr="00CC6F79" w:rsidRDefault="001224AC" w:rsidP="00967B11">
      <w:pPr>
        <w:spacing w:line="420" w:lineRule="exact"/>
        <w:ind w:left="540"/>
        <w:jc w:val="both"/>
        <w:rPr>
          <w:u w:val="none"/>
        </w:rPr>
      </w:pPr>
      <w:r w:rsidRPr="001224AC">
        <w:rPr>
          <w:u w:val="none"/>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14:paraId="3366EA53" w14:textId="77777777" w:rsidR="002175EC" w:rsidRPr="009A1B9A" w:rsidRDefault="002175EC" w:rsidP="002175EC">
      <w:pPr>
        <w:spacing w:before="120"/>
        <w:ind w:left="567"/>
        <w:jc w:val="both"/>
        <w:outlineLvl w:val="0"/>
        <w:rPr>
          <w:b/>
          <w:bCs/>
          <w:u w:val="none"/>
        </w:rPr>
      </w:pPr>
      <w:r w:rsidRPr="009A1B9A">
        <w:rPr>
          <w:b/>
          <w:bCs/>
          <w:u w:val="none"/>
        </w:rPr>
        <w:lastRenderedPageBreak/>
        <w:t>Fair value measurement</w:t>
      </w:r>
    </w:p>
    <w:p w14:paraId="0E383597" w14:textId="77777777" w:rsidR="002175EC" w:rsidRPr="009A1B9A" w:rsidRDefault="002175EC" w:rsidP="002175EC">
      <w:pPr>
        <w:spacing w:before="120"/>
        <w:ind w:left="567"/>
        <w:jc w:val="both"/>
        <w:outlineLvl w:val="0"/>
        <w:rPr>
          <w:u w:val="none"/>
        </w:rPr>
      </w:pPr>
      <w:r w:rsidRPr="009A1B9A">
        <w:rPr>
          <w:u w:val="none"/>
        </w:rPr>
        <w:t xml:space="preserve">Fair value is the price that would be received to sell an asset or that paid to transfer a liability in an orderly transaction between buyer and seller (market participants) at the measurement date. </w:t>
      </w:r>
      <w:r>
        <w:rPr>
          <w:u w:val="none"/>
        </w:rPr>
        <w:t xml:space="preserve">The Group </w:t>
      </w:r>
      <w:r w:rsidRPr="009A1B9A">
        <w:rPr>
          <w:u w:val="none"/>
        </w:rPr>
        <w:t xml:space="preserve">apply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w:t>
      </w:r>
      <w:r>
        <w:rPr>
          <w:u w:val="none"/>
        </w:rPr>
        <w:t>the Group</w:t>
      </w:r>
      <w:r w:rsidRPr="009A1B9A">
        <w:rPr>
          <w:u w:val="none"/>
        </w:rPr>
        <w:t xml:space="preserve"> measures fair value using valuation techniques appropriate in the circumstances and maximizes the use of relevant observable inputs related to assets and liabilities that are required to be measured at fair value.</w:t>
      </w:r>
    </w:p>
    <w:p w14:paraId="1D6CA79E" w14:textId="77777777" w:rsidR="002175EC" w:rsidRPr="009A1B9A" w:rsidRDefault="002175EC" w:rsidP="002175EC">
      <w:pPr>
        <w:spacing w:before="120"/>
        <w:ind w:left="567"/>
        <w:jc w:val="both"/>
        <w:outlineLvl w:val="0"/>
        <w:rPr>
          <w:u w:val="none"/>
        </w:rPr>
      </w:pPr>
      <w:r w:rsidRPr="009A1B9A">
        <w:rPr>
          <w:u w:val="none"/>
        </w:rPr>
        <w:t>All assets and liabilities for which fair value is measured or disclosed in the financial statements are categorized within the fair value hierarchy into three levels based on categories of input to be used in fair value measurement as follows:</w:t>
      </w:r>
    </w:p>
    <w:p w14:paraId="6C670FFE" w14:textId="77777777" w:rsidR="002175EC" w:rsidRPr="009A1B9A" w:rsidRDefault="002175EC" w:rsidP="002175EC">
      <w:pPr>
        <w:spacing w:before="120"/>
        <w:ind w:left="567"/>
        <w:outlineLvl w:val="0"/>
        <w:rPr>
          <w:u w:val="none"/>
        </w:rPr>
      </w:pPr>
      <w:r w:rsidRPr="009A1B9A">
        <w:rPr>
          <w:u w:val="none"/>
        </w:rPr>
        <w:t>Level</w:t>
      </w:r>
      <w:r w:rsidRPr="009A1B9A">
        <w:rPr>
          <w:u w:val="none"/>
          <w:cs/>
        </w:rPr>
        <w:t xml:space="preserve"> </w:t>
      </w:r>
      <w:r w:rsidRPr="009A1B9A">
        <w:rPr>
          <w:u w:val="none"/>
        </w:rPr>
        <w:t>1</w:t>
      </w:r>
      <w:r w:rsidRPr="009A1B9A">
        <w:rPr>
          <w:u w:val="none"/>
        </w:rPr>
        <w:tab/>
        <w:t xml:space="preserve">Use of quoted market prices in an observable active market for such assets or liabilities. </w:t>
      </w:r>
    </w:p>
    <w:p w14:paraId="48DD7AEF" w14:textId="77777777" w:rsidR="002175EC" w:rsidRPr="009A1B9A" w:rsidRDefault="002175EC" w:rsidP="002175EC">
      <w:pPr>
        <w:ind w:left="567"/>
        <w:jc w:val="both"/>
        <w:outlineLvl w:val="0"/>
        <w:rPr>
          <w:u w:val="none"/>
        </w:rPr>
      </w:pPr>
      <w:r w:rsidRPr="009A1B9A">
        <w:rPr>
          <w:u w:val="none"/>
        </w:rPr>
        <w:t>Level</w:t>
      </w:r>
      <w:r w:rsidRPr="009A1B9A">
        <w:rPr>
          <w:u w:val="none"/>
          <w:cs/>
        </w:rPr>
        <w:t xml:space="preserve"> </w:t>
      </w:r>
      <w:r w:rsidRPr="009A1B9A">
        <w:rPr>
          <w:u w:val="none"/>
        </w:rPr>
        <w:t>2</w:t>
      </w:r>
      <w:r w:rsidRPr="009A1B9A">
        <w:rPr>
          <w:u w:val="none"/>
        </w:rPr>
        <w:tab/>
        <w:t>Use of other observable inputs for such assets or liabilities, whether directly or indirectly.</w:t>
      </w:r>
    </w:p>
    <w:p w14:paraId="73C1FFCF" w14:textId="77777777" w:rsidR="002175EC" w:rsidRPr="009A1B9A" w:rsidRDefault="002175EC" w:rsidP="002175EC">
      <w:pPr>
        <w:ind w:left="567"/>
      </w:pPr>
      <w:r w:rsidRPr="009A1B9A">
        <w:rPr>
          <w:u w:val="none"/>
        </w:rPr>
        <w:t>Level</w:t>
      </w:r>
      <w:r w:rsidRPr="009A1B9A">
        <w:rPr>
          <w:u w:val="none"/>
          <w:cs/>
        </w:rPr>
        <w:t xml:space="preserve"> </w:t>
      </w:r>
      <w:r w:rsidRPr="009A1B9A">
        <w:rPr>
          <w:u w:val="none"/>
        </w:rPr>
        <w:t>3</w:t>
      </w:r>
      <w:r w:rsidRPr="009A1B9A">
        <w:rPr>
          <w:u w:val="none"/>
        </w:rPr>
        <w:tab/>
        <w:t>Use of unobservable inputs such as estimates of future cash flows.</w:t>
      </w:r>
      <w:r w:rsidRPr="009A1B9A">
        <w:t xml:space="preserve"> </w:t>
      </w:r>
    </w:p>
    <w:p w14:paraId="747F91FF" w14:textId="77777777" w:rsidR="002175EC" w:rsidRDefault="002175EC" w:rsidP="002175EC">
      <w:pPr>
        <w:spacing w:before="120"/>
        <w:ind w:left="567"/>
        <w:jc w:val="both"/>
        <w:outlineLvl w:val="0"/>
        <w:rPr>
          <w:u w:val="none"/>
        </w:rPr>
      </w:pPr>
      <w:r w:rsidRPr="009A1B9A">
        <w:rPr>
          <w:u w:val="none"/>
        </w:rPr>
        <w:t xml:space="preserve">At the end of each reporting period, </w:t>
      </w:r>
      <w:r>
        <w:rPr>
          <w:u w:val="none"/>
        </w:rPr>
        <w:t>the Group</w:t>
      </w:r>
      <w:r w:rsidRPr="009A1B9A">
        <w:rPr>
          <w:u w:val="none"/>
        </w:rPr>
        <w:t xml:space="preserve"> determines whether transfers that have occurred between the levels within the fair value hierarchy for assets and liabilities held at the end of the reporting period are measured at fair value on a recurring basis.</w:t>
      </w:r>
    </w:p>
    <w:p w14:paraId="5D10CFC2" w14:textId="77777777" w:rsidR="002175EC" w:rsidRPr="009A1B9A" w:rsidRDefault="002175EC" w:rsidP="002175EC">
      <w:pPr>
        <w:spacing w:before="120"/>
        <w:ind w:left="567" w:right="-1"/>
        <w:jc w:val="thaiDistribute"/>
        <w:rPr>
          <w:u w:val="none"/>
        </w:rPr>
      </w:pPr>
      <w:r w:rsidRPr="009A1B9A">
        <w:rPr>
          <w:b/>
          <w:bCs/>
          <w:u w:val="none"/>
        </w:rPr>
        <w:t xml:space="preserve">Basic </w:t>
      </w:r>
      <w:r>
        <w:rPr>
          <w:b/>
          <w:bCs/>
          <w:u w:val="none"/>
        </w:rPr>
        <w:t>earnings</w:t>
      </w:r>
      <w:r w:rsidRPr="009A1B9A">
        <w:rPr>
          <w:b/>
          <w:bCs/>
          <w:u w:val="none"/>
        </w:rPr>
        <w:t xml:space="preserve"> per share</w:t>
      </w:r>
    </w:p>
    <w:p w14:paraId="4DB3D988" w14:textId="08B6857B" w:rsidR="00DD457D" w:rsidRPr="0030526C" w:rsidRDefault="002175EC" w:rsidP="00AD7E75">
      <w:pPr>
        <w:pStyle w:val="ListParagraph"/>
        <w:tabs>
          <w:tab w:val="left" w:pos="630"/>
        </w:tabs>
        <w:spacing w:before="40"/>
        <w:ind w:left="576" w:right="-31"/>
        <w:jc w:val="thaiDistribute"/>
        <w:rPr>
          <w:rFonts w:asciiTheme="majorBidi" w:hAnsiTheme="majorBidi" w:cstheme="majorBidi"/>
          <w:lang w:val="en-US"/>
        </w:rPr>
      </w:pPr>
      <w:r w:rsidRPr="0030526C">
        <w:rPr>
          <w:rFonts w:asciiTheme="majorBidi" w:hAnsiTheme="majorBidi" w:cstheme="majorBidi"/>
          <w:lang w:val="en-US"/>
        </w:rPr>
        <w:t>Basic earnings per share are calculated by dividing the net profit for the year by the weighted average number of ordinary shares issued during the year.</w:t>
      </w:r>
    </w:p>
    <w:p w14:paraId="672A6498" w14:textId="77777777" w:rsidR="00055F6A" w:rsidRPr="00FB2DD2" w:rsidRDefault="00055F6A" w:rsidP="00055F6A">
      <w:pPr>
        <w:numPr>
          <w:ilvl w:val="0"/>
          <w:numId w:val="3"/>
        </w:numPr>
        <w:spacing w:before="240" w:line="360" w:lineRule="exact"/>
        <w:ind w:left="567" w:hanging="567"/>
        <w:rPr>
          <w:b/>
          <w:bCs/>
          <w:u w:val="none"/>
        </w:rPr>
      </w:pPr>
      <w:r w:rsidRPr="00FB2DD2">
        <w:rPr>
          <w:b/>
          <w:bCs/>
          <w:u w:val="none"/>
        </w:rPr>
        <w:t xml:space="preserve">SIGNIFICANT </w:t>
      </w:r>
      <w:r w:rsidRPr="00FB2DD2">
        <w:rPr>
          <w:b/>
          <w:bCs/>
          <w:caps/>
          <w:u w:val="none"/>
        </w:rPr>
        <w:t>accounting judgments and estimates</w:t>
      </w:r>
    </w:p>
    <w:p w14:paraId="606213B4" w14:textId="77777777" w:rsidR="00055F6A" w:rsidRPr="00FB2DD2" w:rsidRDefault="00055F6A" w:rsidP="00055F6A">
      <w:pPr>
        <w:spacing w:before="120"/>
        <w:ind w:left="567"/>
        <w:jc w:val="thaiDistribute"/>
        <w:rPr>
          <w:u w:val="none"/>
        </w:rPr>
      </w:pPr>
      <w:r w:rsidRPr="00FB2DD2">
        <w:rPr>
          <w:u w:val="none"/>
        </w:rPr>
        <w:t xml:space="preserve">The preparation of financial statements in conformity with generally accepted accounting </w:t>
      </w:r>
      <w:r>
        <w:rPr>
          <w:u w:val="none"/>
        </w:rPr>
        <w:t>standards</w:t>
      </w:r>
      <w:r w:rsidRPr="00FB2DD2">
        <w:rPr>
          <w:u w:val="none"/>
        </w:rPr>
        <w:t xml:space="preserve">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2D9ABD3A" w14:textId="77777777" w:rsidR="00055F6A" w:rsidRPr="00FB2DD2" w:rsidRDefault="00055F6A" w:rsidP="00055F6A">
      <w:pPr>
        <w:spacing w:before="120"/>
        <w:ind w:left="567"/>
        <w:jc w:val="thaiDistribute"/>
        <w:rPr>
          <w:b/>
          <w:bCs/>
          <w:spacing w:val="-2"/>
          <w:u w:val="none"/>
        </w:rPr>
      </w:pPr>
      <w:r w:rsidRPr="00FB2DD2">
        <w:rPr>
          <w:b/>
          <w:bCs/>
          <w:spacing w:val="-2"/>
          <w:u w:val="none"/>
        </w:rPr>
        <w:t>Revenue from contracts with customers</w:t>
      </w:r>
    </w:p>
    <w:p w14:paraId="245A35EF" w14:textId="77777777" w:rsidR="00055F6A" w:rsidRPr="00D61496" w:rsidRDefault="00055F6A" w:rsidP="00055F6A">
      <w:pPr>
        <w:spacing w:before="120"/>
        <w:ind w:left="567"/>
        <w:jc w:val="thaiDistribute"/>
        <w:rPr>
          <w:i/>
          <w:iCs/>
          <w:u w:val="none"/>
        </w:rPr>
      </w:pPr>
      <w:r w:rsidRPr="00D61496">
        <w:rPr>
          <w:i/>
          <w:iCs/>
          <w:spacing w:val="-2"/>
          <w:u w:val="none"/>
        </w:rPr>
        <w:t xml:space="preserve">Identification of performance obligations </w:t>
      </w:r>
    </w:p>
    <w:p w14:paraId="33D3DFD3" w14:textId="77777777" w:rsidR="00055F6A" w:rsidRDefault="00055F6A" w:rsidP="00055F6A">
      <w:pPr>
        <w:spacing w:before="120"/>
        <w:ind w:left="567"/>
        <w:jc w:val="thaiDistribute"/>
        <w:rPr>
          <w:u w:val="none"/>
        </w:rPr>
      </w:pPr>
      <w:r w:rsidRPr="00FB2DD2">
        <w:rPr>
          <w:u w:val="none"/>
        </w:rPr>
        <w:t xml:space="preserve">In identifying performance obligations, the management is required to use </w:t>
      </w:r>
      <w:proofErr w:type="spellStart"/>
      <w:r w:rsidRPr="00FB2DD2">
        <w:rPr>
          <w:u w:val="none"/>
        </w:rPr>
        <w:t>judgement</w:t>
      </w:r>
      <w:proofErr w:type="spellEnd"/>
      <w:r w:rsidRPr="00FB2DD2">
        <w:rPr>
          <w:u w:val="none"/>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A5C01C5" w14:textId="77777777" w:rsidR="00A05261" w:rsidRDefault="00A05261" w:rsidP="00967B11">
      <w:pPr>
        <w:spacing w:before="120" w:line="360" w:lineRule="exact"/>
        <w:ind w:left="567"/>
        <w:jc w:val="thaiDistribute"/>
        <w:rPr>
          <w:i/>
          <w:iCs/>
          <w:u w:val="none"/>
        </w:rPr>
      </w:pPr>
    </w:p>
    <w:p w14:paraId="623E7EDD" w14:textId="77777777" w:rsidR="00055F6A" w:rsidRPr="00D61496" w:rsidRDefault="00055F6A" w:rsidP="00967B11">
      <w:pPr>
        <w:spacing w:before="120" w:line="360" w:lineRule="exact"/>
        <w:ind w:left="567"/>
        <w:jc w:val="thaiDistribute"/>
        <w:rPr>
          <w:i/>
          <w:iCs/>
          <w:u w:val="none"/>
        </w:rPr>
      </w:pPr>
      <w:r w:rsidRPr="00D61496">
        <w:rPr>
          <w:i/>
          <w:iCs/>
          <w:u w:val="none"/>
        </w:rPr>
        <w:lastRenderedPageBreak/>
        <w:t>Determination of timing of revenue recognition</w:t>
      </w:r>
    </w:p>
    <w:p w14:paraId="1295BCA1" w14:textId="77777777" w:rsidR="00055F6A" w:rsidRPr="00FB2DD2" w:rsidRDefault="00055F6A" w:rsidP="00967B11">
      <w:pPr>
        <w:spacing w:before="120" w:line="360" w:lineRule="exact"/>
        <w:ind w:left="567"/>
        <w:jc w:val="thaiDistribute"/>
        <w:rPr>
          <w:spacing w:val="-2"/>
          <w:u w:val="none"/>
        </w:rPr>
      </w:pPr>
      <w:r w:rsidRPr="00FB2DD2">
        <w:rPr>
          <w:spacing w:val="-2"/>
          <w:u w:val="none"/>
        </w:rPr>
        <w:t xml:space="preserve">In determining the timing of revenue recognition, the management is required to use </w:t>
      </w:r>
      <w:proofErr w:type="spellStart"/>
      <w:r w:rsidRPr="00FB2DD2">
        <w:rPr>
          <w:spacing w:val="-2"/>
          <w:u w:val="none"/>
        </w:rPr>
        <w:t>judgement</w:t>
      </w:r>
      <w:proofErr w:type="spellEnd"/>
      <w:r w:rsidRPr="00FB2DD2">
        <w:rPr>
          <w:spacing w:val="-2"/>
          <w:u w:val="none"/>
        </w:rPr>
        <w:t xml:space="preserve"> regarding whether performance obligations are satisfied over time or at a point in time, taking into consideration terms and conditions of the arrangement. The Entity recognizes revenue over time in the following circumstances:</w:t>
      </w:r>
    </w:p>
    <w:p w14:paraId="157225E3" w14:textId="77777777" w:rsidR="00055F6A" w:rsidRPr="00FB2DD2" w:rsidRDefault="00055F6A" w:rsidP="00967B11">
      <w:pPr>
        <w:spacing w:before="120" w:line="360" w:lineRule="exact"/>
        <w:ind w:left="709" w:hanging="142"/>
        <w:jc w:val="thaiDistribute"/>
        <w:rPr>
          <w:u w:val="none"/>
        </w:rPr>
      </w:pPr>
      <w:r w:rsidRPr="00FB2DD2">
        <w:rPr>
          <w:rFonts w:hint="cs"/>
          <w:spacing w:val="-4"/>
          <w:u w:val="none"/>
          <w:cs/>
        </w:rPr>
        <w:t xml:space="preserve"> </w:t>
      </w:r>
      <w:r w:rsidRPr="00FB2DD2">
        <w:rPr>
          <w:rFonts w:hint="cs"/>
          <w:u w:val="none"/>
          <w:cs/>
        </w:rPr>
        <w:t xml:space="preserve">- </w:t>
      </w:r>
      <w:r w:rsidRPr="00FB2DD2">
        <w:rPr>
          <w:u w:val="none"/>
        </w:rPr>
        <w:t xml:space="preserve">the customer simultaneously receives and </w:t>
      </w:r>
      <w:r w:rsidRPr="00BB16DB">
        <w:rPr>
          <w:u w:val="none"/>
        </w:rPr>
        <w:t>consumes the benefits provided</w:t>
      </w:r>
      <w:r w:rsidRPr="00FB2DD2">
        <w:rPr>
          <w:u w:val="none"/>
        </w:rPr>
        <w:t xml:space="preserve"> by the entity’s performance as the entity performs.</w:t>
      </w:r>
    </w:p>
    <w:p w14:paraId="57242E2F" w14:textId="5EE18EAB" w:rsidR="00055F6A" w:rsidRDefault="00055F6A" w:rsidP="00967B11">
      <w:pPr>
        <w:spacing w:before="120" w:line="360" w:lineRule="exact"/>
        <w:ind w:left="720" w:hanging="153"/>
        <w:jc w:val="thaiDistribute"/>
        <w:rPr>
          <w:spacing w:val="-4"/>
          <w:u w:val="none"/>
        </w:rPr>
      </w:pPr>
      <w:r w:rsidRPr="00FB2DD2">
        <w:rPr>
          <w:rFonts w:hint="cs"/>
          <w:spacing w:val="-4"/>
          <w:u w:val="none"/>
          <w:cs/>
        </w:rPr>
        <w:t xml:space="preserve"> - </w:t>
      </w:r>
      <w:r w:rsidRPr="00FB2DD2">
        <w:rPr>
          <w:spacing w:val="-4"/>
          <w:u w:val="none"/>
        </w:rPr>
        <w:t>the entity’s performance creates or enhances an asset that the customer controls as the asset is created or enhanced;</w:t>
      </w:r>
      <w:r w:rsidR="00967B11">
        <w:rPr>
          <w:spacing w:val="-4"/>
          <w:u w:val="none"/>
        </w:rPr>
        <w:t xml:space="preserve"> </w:t>
      </w:r>
      <w:r w:rsidRPr="00FB2DD2">
        <w:rPr>
          <w:spacing w:val="-4"/>
          <w:u w:val="none"/>
        </w:rPr>
        <w:t>or</w:t>
      </w:r>
    </w:p>
    <w:p w14:paraId="220CAE2C" w14:textId="77777777" w:rsidR="00055F6A" w:rsidRPr="00FB2DD2" w:rsidRDefault="00055F6A" w:rsidP="00967B11">
      <w:pPr>
        <w:spacing w:before="120" w:line="360" w:lineRule="exact"/>
        <w:ind w:left="709" w:hanging="142"/>
        <w:jc w:val="thaiDistribute"/>
        <w:rPr>
          <w:spacing w:val="-2"/>
          <w:u w:val="none"/>
        </w:rPr>
      </w:pPr>
      <w:r w:rsidRPr="00FB2DD2">
        <w:rPr>
          <w:spacing w:val="-2"/>
          <w:u w:val="none"/>
          <w:cs/>
        </w:rPr>
        <w:t xml:space="preserve">- </w:t>
      </w:r>
      <w:r w:rsidRPr="00FB2DD2">
        <w:rPr>
          <w:spacing w:val="-2"/>
          <w:u w:val="none"/>
        </w:rPr>
        <w:t>the entity’s performance does not create an asset with an alternative use to the entity and the entity has an enforceable right to payment for performance completed to date.</w:t>
      </w:r>
    </w:p>
    <w:p w14:paraId="5B829371" w14:textId="77777777" w:rsidR="00055F6A" w:rsidRPr="009D13D6" w:rsidRDefault="00055F6A" w:rsidP="00967B11">
      <w:pPr>
        <w:spacing w:before="120" w:line="360" w:lineRule="exact"/>
        <w:ind w:left="567"/>
        <w:jc w:val="thaiDistribute"/>
        <w:rPr>
          <w:spacing w:val="-2"/>
          <w:u w:val="none"/>
        </w:rPr>
      </w:pPr>
      <w:r w:rsidRPr="009D13D6">
        <w:rPr>
          <w:spacing w:val="-2"/>
          <w:u w:val="none"/>
        </w:rPr>
        <w:t xml:space="preserve">Where the above criteria are not met, revenue </w:t>
      </w:r>
      <w:r w:rsidRPr="00E20B9F">
        <w:rPr>
          <w:spacing w:val="-2"/>
          <w:u w:val="none"/>
        </w:rPr>
        <w:t>is recognized at a point in time.</w:t>
      </w:r>
      <w:r w:rsidRPr="009D13D6">
        <w:rPr>
          <w:spacing w:val="-2"/>
          <w:u w:val="none"/>
        </w:rPr>
        <w:t xml:space="preserve"> Where revenue is recognized at a point in time, the management is required to determine when the performance obligation under the contract is satisfied.</w:t>
      </w:r>
    </w:p>
    <w:p w14:paraId="3B5F3E80" w14:textId="77777777" w:rsidR="00055F6A" w:rsidRDefault="00055F6A" w:rsidP="00967B11">
      <w:pPr>
        <w:spacing w:before="120" w:line="360" w:lineRule="exact"/>
        <w:ind w:left="567"/>
        <w:jc w:val="thaiDistribute"/>
        <w:rPr>
          <w:spacing w:val="-2"/>
          <w:u w:val="none"/>
        </w:rPr>
      </w:pPr>
      <w:r w:rsidRPr="009D13D6">
        <w:rPr>
          <w:spacing w:val="-2"/>
          <w:u w:val="none"/>
        </w:rPr>
        <w:t xml:space="preserve">In calculating the revenue recognized over time, the management is required to use </w:t>
      </w:r>
      <w:proofErr w:type="spellStart"/>
      <w:r w:rsidRPr="009D13D6">
        <w:rPr>
          <w:spacing w:val="-2"/>
          <w:u w:val="none"/>
        </w:rPr>
        <w:t>judgement</w:t>
      </w:r>
      <w:proofErr w:type="spellEnd"/>
      <w:r w:rsidRPr="009D13D6">
        <w:rPr>
          <w:spacing w:val="-2"/>
          <w:u w:val="none"/>
        </w:rPr>
        <w:t xml:space="preserve"> regarding measuring progress towards complete satisfaction of a performance obligation.</w:t>
      </w:r>
    </w:p>
    <w:p w14:paraId="4FED9648" w14:textId="77777777" w:rsidR="00055F6A" w:rsidRPr="002A03CB" w:rsidRDefault="00055F6A" w:rsidP="00967B11">
      <w:pPr>
        <w:spacing w:before="160" w:line="360" w:lineRule="exact"/>
        <w:ind w:left="562"/>
        <w:jc w:val="thaiDistribute"/>
        <w:rPr>
          <w:rFonts w:eastAsia="Arial Unicode MS"/>
          <w:b/>
          <w:bCs/>
          <w:u w:val="none"/>
        </w:rPr>
      </w:pPr>
      <w:r w:rsidRPr="002A03CB">
        <w:rPr>
          <w:rFonts w:eastAsia="Arial Unicode MS"/>
          <w:b/>
          <w:bCs/>
          <w:u w:val="none"/>
          <w:lang w:val="en-GB"/>
        </w:rPr>
        <w:t>Allowance for expected credit losses of trade receivables</w:t>
      </w:r>
      <w:r>
        <w:rPr>
          <w:rFonts w:eastAsia="Arial Unicode MS"/>
          <w:b/>
          <w:bCs/>
          <w:u w:val="none"/>
          <w:lang w:val="en-GB"/>
        </w:rPr>
        <w:t xml:space="preserve"> </w:t>
      </w:r>
      <w:r w:rsidRPr="002A03CB">
        <w:rPr>
          <w:rFonts w:eastAsia="Arial Unicode MS"/>
          <w:b/>
          <w:bCs/>
          <w:u w:val="none"/>
          <w:lang w:val="en-GB"/>
        </w:rPr>
        <w:t>and contract assets</w:t>
      </w:r>
    </w:p>
    <w:p w14:paraId="68AB2391" w14:textId="77777777" w:rsidR="00055F6A" w:rsidRPr="002A03CB" w:rsidRDefault="00055F6A" w:rsidP="00967B11">
      <w:pPr>
        <w:spacing w:before="120" w:line="360" w:lineRule="exact"/>
        <w:ind w:left="561"/>
        <w:jc w:val="thaiDistribute"/>
        <w:rPr>
          <w:rFonts w:eastAsia="Arial Unicode MS"/>
          <w:u w:val="none"/>
          <w:lang w:val="en-GB"/>
        </w:rPr>
      </w:pPr>
      <w:r>
        <w:rPr>
          <w:rFonts w:eastAsia="Arial Unicode MS"/>
          <w:u w:val="none"/>
          <w:lang w:val="en-GB"/>
        </w:rPr>
        <w:t>The Group</w:t>
      </w:r>
      <w:r w:rsidRPr="002A03CB">
        <w:rPr>
          <w:rFonts w:eastAsia="Arial Unicode MS"/>
          <w:u w:val="none"/>
          <w:lang w:val="en-GB"/>
        </w:rPr>
        <w:t xml:space="preserve"> applies the simplified approach to measuring expected credit losses, which use a lifetime expected loss allowance for all trade receivables</w:t>
      </w:r>
      <w:r>
        <w:rPr>
          <w:rFonts w:eastAsia="Arial Unicode MS"/>
          <w:u w:val="none"/>
          <w:lang w:val="en-GB"/>
        </w:rPr>
        <w:t xml:space="preserve"> and contract assets</w:t>
      </w:r>
      <w:r w:rsidRPr="002A03CB">
        <w:rPr>
          <w:rFonts w:eastAsia="Arial Unicode MS"/>
          <w:u w:val="none"/>
          <w:lang w:val="en-GB"/>
        </w:rPr>
        <w:t>.</w:t>
      </w:r>
    </w:p>
    <w:p w14:paraId="08806299" w14:textId="155886BE" w:rsidR="00055F6A" w:rsidRDefault="00055F6A" w:rsidP="00967B11">
      <w:pPr>
        <w:spacing w:before="120" w:line="360" w:lineRule="exact"/>
        <w:ind w:left="567"/>
        <w:jc w:val="thaiDistribute"/>
        <w:rPr>
          <w:b/>
          <w:bCs/>
          <w:u w:val="none"/>
        </w:rPr>
      </w:pPr>
      <w:r w:rsidRPr="00120E8A">
        <w:rPr>
          <w:rFonts w:eastAsia="Arial Unicode MS"/>
          <w:u w:val="none"/>
          <w:lang w:val="en-GB"/>
        </w:rPr>
        <w:t>In determining an allowance for expected credit losses of trade receivables,</w:t>
      </w:r>
      <w:r>
        <w:rPr>
          <w:rFonts w:eastAsia="Arial Unicode MS"/>
          <w:u w:val="none"/>
          <w:lang w:val="en-GB"/>
        </w:rPr>
        <w:t xml:space="preserve"> and contract assets,</w:t>
      </w:r>
      <w:r w:rsidRPr="00120E8A">
        <w:rPr>
          <w:rFonts w:eastAsia="Arial Unicode MS"/>
          <w:u w:val="none"/>
          <w:lang w:val="en-GB"/>
        </w:rPr>
        <w:t xml:space="preserve"> the management needs to make judgement and estimates based upon, among other things, past collection history, aging profile of outstanding debts and forecast economic condition for groupings of various customer segments with similar credit risks. The Group’s historical credit loss experience and forecast economic conditions may also not be representative of wh</w:t>
      </w:r>
      <w:r>
        <w:rPr>
          <w:rFonts w:eastAsia="Arial Unicode MS"/>
          <w:u w:val="none"/>
          <w:lang w:val="en-GB"/>
        </w:rPr>
        <w:t>ether</w:t>
      </w:r>
      <w:r w:rsidRPr="00120E8A">
        <w:rPr>
          <w:rFonts w:eastAsia="Arial Unicode MS"/>
          <w:u w:val="none"/>
          <w:lang w:val="en-GB"/>
        </w:rPr>
        <w:t xml:space="preserve"> a customer will actually default in the future.</w:t>
      </w:r>
    </w:p>
    <w:p w14:paraId="405330CB" w14:textId="77777777" w:rsidR="00055F6A" w:rsidRPr="009D13D6" w:rsidRDefault="00055F6A" w:rsidP="00967B11">
      <w:pPr>
        <w:spacing w:before="120" w:line="360" w:lineRule="exact"/>
        <w:ind w:left="567"/>
        <w:jc w:val="thaiDistribute"/>
        <w:rPr>
          <w:b/>
          <w:bCs/>
          <w:u w:val="none"/>
        </w:rPr>
      </w:pPr>
      <w:r w:rsidRPr="009D13D6">
        <w:rPr>
          <w:b/>
          <w:bCs/>
          <w:u w:val="none"/>
        </w:rPr>
        <w:t>Allowance for diminution in value of inventory</w:t>
      </w:r>
    </w:p>
    <w:p w14:paraId="5283B1D7" w14:textId="77777777" w:rsidR="00055F6A" w:rsidRPr="009D13D6" w:rsidRDefault="00055F6A" w:rsidP="00967B11">
      <w:pPr>
        <w:spacing w:before="120" w:line="360" w:lineRule="exact"/>
        <w:ind w:left="567"/>
        <w:jc w:val="thaiDistribute"/>
        <w:rPr>
          <w:u w:val="none"/>
        </w:rPr>
      </w:pPr>
      <w:r w:rsidRPr="009D13D6">
        <w:rPr>
          <w:u w:val="none"/>
        </w:rPr>
        <w:t>The determination of allowances for diminution in the value of inventory requires management to make judgments and estimates. The allowance for decline in net realizable value is estimated based on the selling price expected in the ordinary course of business; and provision for obsolete, slow-moving and deteriorated inventories, that is estimated based on the approximate useful life of each type of inventory.</w:t>
      </w:r>
    </w:p>
    <w:p w14:paraId="214A53A2" w14:textId="77777777" w:rsidR="00055F6A" w:rsidRPr="00CB2932" w:rsidRDefault="00055F6A" w:rsidP="00967B11">
      <w:pPr>
        <w:spacing w:before="120" w:line="360" w:lineRule="exact"/>
        <w:ind w:left="567"/>
        <w:jc w:val="thaiDistribute"/>
        <w:rPr>
          <w:b/>
          <w:bCs/>
          <w:u w:val="none"/>
          <w:cs/>
        </w:rPr>
      </w:pPr>
      <w:r w:rsidRPr="00CB2932">
        <w:rPr>
          <w:b/>
          <w:bCs/>
          <w:u w:val="none"/>
        </w:rPr>
        <w:t xml:space="preserve">Impairment of investment in </w:t>
      </w:r>
      <w:r>
        <w:rPr>
          <w:b/>
          <w:bCs/>
          <w:u w:val="none"/>
        </w:rPr>
        <w:t>subsidiary</w:t>
      </w:r>
      <w:r w:rsidRPr="00CB2932">
        <w:rPr>
          <w:b/>
          <w:bCs/>
          <w:u w:val="none"/>
        </w:rPr>
        <w:t xml:space="preserve"> </w:t>
      </w:r>
    </w:p>
    <w:p w14:paraId="3B772F1D" w14:textId="77777777" w:rsidR="00055F6A" w:rsidRDefault="00055F6A" w:rsidP="00967B11">
      <w:pPr>
        <w:spacing w:before="120" w:line="360" w:lineRule="exact"/>
        <w:ind w:left="540" w:right="-1"/>
        <w:jc w:val="thaiDistribute"/>
        <w:rPr>
          <w:rFonts w:eastAsia="Arial Unicode MS"/>
          <w:u w:val="none"/>
        </w:rPr>
      </w:pPr>
      <w:r w:rsidRPr="00D14849">
        <w:rPr>
          <w:u w:val="none"/>
        </w:rPr>
        <w:t>The Company tre</w:t>
      </w:r>
      <w:r>
        <w:rPr>
          <w:u w:val="none"/>
        </w:rPr>
        <w:t>ats investment in its subsidiary</w:t>
      </w:r>
      <w:r w:rsidRPr="00D14849">
        <w:rPr>
          <w:u w:val="none"/>
        </w:rPr>
        <w:t xml:space="preserve"> as impaired when there has been a significant or prolonged decline in the fair value below its cost or where other objective evidence of impairment exists. The determination of what is “significant” or “prolonged” requires judgment by Management.</w:t>
      </w:r>
    </w:p>
    <w:p w14:paraId="18A7F7D6" w14:textId="77777777" w:rsidR="00A05261" w:rsidRDefault="00A05261" w:rsidP="00967B11">
      <w:pPr>
        <w:autoSpaceDE w:val="0"/>
        <w:autoSpaceDN w:val="0"/>
        <w:spacing w:before="120" w:line="360" w:lineRule="atLeast"/>
        <w:ind w:left="567"/>
        <w:jc w:val="thaiDistribute"/>
        <w:rPr>
          <w:b/>
          <w:bCs/>
          <w:spacing w:val="-2"/>
          <w:u w:val="none"/>
          <w:lang w:val="en-GB" w:eastAsia="x-none"/>
        </w:rPr>
      </w:pPr>
    </w:p>
    <w:p w14:paraId="66574D64" w14:textId="77777777" w:rsidR="00055F6A" w:rsidRPr="00710457" w:rsidRDefault="00055F6A" w:rsidP="00967B11">
      <w:pPr>
        <w:autoSpaceDE w:val="0"/>
        <w:autoSpaceDN w:val="0"/>
        <w:spacing w:before="120" w:line="360" w:lineRule="atLeast"/>
        <w:ind w:left="567"/>
        <w:jc w:val="thaiDistribute"/>
        <w:rPr>
          <w:b/>
          <w:bCs/>
          <w:spacing w:val="-2"/>
          <w:u w:val="none"/>
          <w:lang w:val="en-GB" w:eastAsia="x-none"/>
        </w:rPr>
      </w:pPr>
      <w:r w:rsidRPr="00710457">
        <w:rPr>
          <w:b/>
          <w:bCs/>
          <w:spacing w:val="-2"/>
          <w:u w:val="none"/>
          <w:lang w:val="en-GB" w:eastAsia="x-none"/>
        </w:rPr>
        <w:lastRenderedPageBreak/>
        <w:t xml:space="preserve">Depreciation of equipment, and right-of-use assets and amortization of intangible assets </w:t>
      </w:r>
    </w:p>
    <w:p w14:paraId="3E40D7B6" w14:textId="77777777" w:rsidR="00055F6A" w:rsidRPr="00710457" w:rsidRDefault="00055F6A" w:rsidP="00967B11">
      <w:pPr>
        <w:autoSpaceDE w:val="0"/>
        <w:autoSpaceDN w:val="0"/>
        <w:spacing w:before="120" w:line="360" w:lineRule="atLeast"/>
        <w:ind w:left="562"/>
        <w:contextualSpacing/>
        <w:jc w:val="thaiDistribute"/>
        <w:rPr>
          <w:u w:val="none"/>
          <w:lang w:val="en-GB" w:eastAsia="x-none"/>
        </w:rPr>
      </w:pPr>
      <w:r w:rsidRPr="00710457">
        <w:rPr>
          <w:u w:val="none"/>
          <w:lang w:val="en-GB" w:eastAsia="x-none"/>
        </w:rPr>
        <w:t xml:space="preserve">In determining depreciation of equipment, and right-of-use assets and amortization of intangible assets, the management is required to make estimates of the useful lives and residual values (if any) and to review useful lives and residual values when there are any changes. </w:t>
      </w:r>
    </w:p>
    <w:p w14:paraId="58A0278C" w14:textId="77777777" w:rsidR="00055F6A" w:rsidRPr="00710457" w:rsidRDefault="00055F6A" w:rsidP="00967B11">
      <w:pPr>
        <w:autoSpaceDE w:val="0"/>
        <w:autoSpaceDN w:val="0"/>
        <w:spacing w:before="120" w:line="360" w:lineRule="atLeast"/>
        <w:ind w:left="562"/>
        <w:contextualSpacing/>
        <w:jc w:val="thaiDistribute"/>
        <w:rPr>
          <w:u w:val="none"/>
          <w:lang w:val="en-GB" w:eastAsia="x-none"/>
        </w:rPr>
      </w:pPr>
      <w:r w:rsidRPr="00710457">
        <w:rPr>
          <w:u w:val="none"/>
          <w:lang w:val="en-GB" w:eastAsia="x-none"/>
        </w:rPr>
        <w:t xml:space="preserve">In addition, the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31A1C2D" w14:textId="77777777" w:rsidR="00055F6A" w:rsidRPr="00710457" w:rsidRDefault="00055F6A" w:rsidP="00967B11">
      <w:pPr>
        <w:tabs>
          <w:tab w:val="left" w:pos="6120"/>
          <w:tab w:val="left" w:pos="6480"/>
        </w:tabs>
        <w:spacing w:before="120" w:line="360" w:lineRule="atLeast"/>
        <w:ind w:left="562"/>
        <w:contextualSpacing/>
        <w:jc w:val="thaiDistribute"/>
        <w:outlineLvl w:val="0"/>
        <w:rPr>
          <w:rFonts w:eastAsia="Cordia New" w:cs="Cordia New"/>
          <w:u w:val="none"/>
        </w:rPr>
      </w:pPr>
      <w:r w:rsidRPr="00710457">
        <w:rPr>
          <w:rFonts w:eastAsia="Cordia New" w:cs="Cordia New"/>
          <w:u w:val="none"/>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6BB7968E" w14:textId="77777777" w:rsidR="00055F6A" w:rsidRDefault="00055F6A" w:rsidP="00967B11">
      <w:pPr>
        <w:autoSpaceDE w:val="0"/>
        <w:autoSpaceDN w:val="0"/>
        <w:spacing w:before="120" w:line="360" w:lineRule="atLeast"/>
        <w:ind w:left="562"/>
        <w:contextualSpacing/>
        <w:jc w:val="thaiDistribute"/>
        <w:rPr>
          <w:u w:val="none"/>
          <w:lang w:val="en-GB" w:eastAsia="x-none"/>
        </w:rPr>
      </w:pPr>
      <w:r w:rsidRPr="00710457">
        <w:rPr>
          <w:u w:val="none"/>
          <w:lang w:val="en-GB" w:eastAsia="x-none"/>
        </w:rPr>
        <w:t>The impairment analysis of equipment, ri</w:t>
      </w:r>
      <w:r w:rsidRPr="00223907">
        <w:rPr>
          <w:u w:val="none"/>
          <w:lang w:val="en-GB" w:eastAsia="x-none"/>
        </w:rPr>
        <w:t xml:space="preserve">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7D17A5DE" w14:textId="77777777" w:rsidR="00055F6A" w:rsidRDefault="00055F6A" w:rsidP="00967B11">
      <w:pPr>
        <w:tabs>
          <w:tab w:val="left" w:pos="6120"/>
          <w:tab w:val="left" w:pos="6480"/>
        </w:tabs>
        <w:autoSpaceDE w:val="0"/>
        <w:autoSpaceDN w:val="0"/>
        <w:spacing w:before="120" w:line="360" w:lineRule="atLeast"/>
        <w:ind w:left="567"/>
        <w:jc w:val="thaiDistribute"/>
        <w:outlineLvl w:val="0"/>
        <w:rPr>
          <w:rFonts w:eastAsia="SimSun"/>
          <w:b/>
          <w:bCs/>
          <w:u w:val="none"/>
        </w:rPr>
      </w:pPr>
      <w:r w:rsidRPr="002A03CB">
        <w:rPr>
          <w:rFonts w:eastAsia="SimSun"/>
          <w:b/>
          <w:bCs/>
          <w:u w:val="none"/>
        </w:rPr>
        <w:t>Leases</w:t>
      </w:r>
    </w:p>
    <w:p w14:paraId="0F431F3A" w14:textId="77777777" w:rsidR="00055F6A" w:rsidRPr="00C5186A" w:rsidRDefault="00055F6A" w:rsidP="00967B11">
      <w:pPr>
        <w:spacing w:before="120" w:line="360" w:lineRule="atLeast"/>
        <w:ind w:left="567"/>
        <w:jc w:val="thaiDistribute"/>
        <w:rPr>
          <w:rFonts w:eastAsia="Cordia New"/>
          <w:i/>
          <w:iCs/>
          <w:u w:val="none"/>
          <w:lang w:eastAsia="th-TH"/>
        </w:rPr>
      </w:pPr>
      <w:r w:rsidRPr="00C5186A">
        <w:rPr>
          <w:rFonts w:eastAsia="Cordia New"/>
          <w:i/>
          <w:iCs/>
          <w:u w:val="none"/>
          <w:lang w:eastAsia="th-TH"/>
        </w:rPr>
        <w:t xml:space="preserve">Determining the lease term with extension and termination options - </w:t>
      </w:r>
      <w:r>
        <w:rPr>
          <w:rFonts w:eastAsia="Cordia New"/>
          <w:i/>
          <w:iCs/>
          <w:u w:val="none"/>
          <w:lang w:eastAsia="th-TH"/>
        </w:rPr>
        <w:t>The Group</w:t>
      </w:r>
      <w:r w:rsidRPr="00C5186A">
        <w:rPr>
          <w:rFonts w:eastAsia="Cordia New"/>
          <w:i/>
          <w:iCs/>
          <w:u w:val="none"/>
          <w:lang w:eastAsia="th-TH"/>
        </w:rPr>
        <w:t xml:space="preserve"> as a lessee</w:t>
      </w:r>
    </w:p>
    <w:p w14:paraId="1D11A500" w14:textId="77777777" w:rsidR="00055F6A" w:rsidRDefault="00055F6A" w:rsidP="00967B11">
      <w:pPr>
        <w:tabs>
          <w:tab w:val="left" w:pos="6120"/>
          <w:tab w:val="left" w:pos="6480"/>
        </w:tabs>
        <w:autoSpaceDE w:val="0"/>
        <w:autoSpaceDN w:val="0"/>
        <w:spacing w:before="120" w:line="360" w:lineRule="atLeast"/>
        <w:ind w:left="562"/>
        <w:contextualSpacing/>
        <w:jc w:val="thaiDistribute"/>
        <w:outlineLvl w:val="0"/>
        <w:rPr>
          <w:b/>
          <w:bCs/>
          <w:u w:val="none"/>
        </w:rPr>
      </w:pPr>
      <w:r w:rsidRPr="00CB2932">
        <w:rPr>
          <w:rFonts w:eastAsia="SimSun"/>
          <w:u w:val="none"/>
        </w:rPr>
        <w:t xml:space="preserve">In determining the lease term, the management is required to exercise judgment in assessing whether </w:t>
      </w:r>
      <w:r>
        <w:rPr>
          <w:rFonts w:eastAsia="SimSun"/>
          <w:u w:val="none"/>
        </w:rPr>
        <w:t>the Group</w:t>
      </w:r>
      <w:r w:rsidRPr="00CB2932">
        <w:rPr>
          <w:rFonts w:eastAsia="SimSun"/>
          <w:u w:val="none"/>
        </w:rPr>
        <w:t xml:space="preserve"> is reasonably certain to exercise the option to extend or terminate the lease, considering all relevant factors and circumstances that create an economic incentive for </w:t>
      </w:r>
      <w:r>
        <w:rPr>
          <w:rFonts w:eastAsia="SimSun"/>
          <w:u w:val="none"/>
        </w:rPr>
        <w:t>the Group</w:t>
      </w:r>
      <w:r w:rsidRPr="00CB2932">
        <w:rPr>
          <w:rFonts w:eastAsia="SimSun"/>
          <w:u w:val="none"/>
        </w:rPr>
        <w:t xml:space="preserve"> to exercise either the extension or termination option. After the commencement date, </w:t>
      </w:r>
      <w:r>
        <w:rPr>
          <w:rFonts w:eastAsia="SimSun"/>
          <w:u w:val="none"/>
        </w:rPr>
        <w:t>the Group</w:t>
      </w:r>
      <w:r w:rsidRPr="00CB2932">
        <w:rPr>
          <w:rFonts w:eastAsia="SimSun"/>
          <w:u w:val="none"/>
        </w:rPr>
        <w:t xml:space="preserve"> reassesses the lease term if there is a significant event or change in circumstances that is within its control and affects its ability to exercise or not to exercise the option to extend or to terminate.</w:t>
      </w:r>
    </w:p>
    <w:p w14:paraId="6AAC3A70" w14:textId="77777777" w:rsidR="00055F6A" w:rsidRPr="0093403D" w:rsidRDefault="00055F6A" w:rsidP="00967B11">
      <w:pPr>
        <w:spacing w:before="120" w:line="360" w:lineRule="atLeast"/>
        <w:ind w:left="567"/>
        <w:jc w:val="both"/>
        <w:rPr>
          <w:b/>
          <w:bCs/>
          <w:u w:val="none"/>
        </w:rPr>
      </w:pPr>
      <w:r w:rsidRPr="0093403D">
        <w:rPr>
          <w:b/>
          <w:bCs/>
          <w:u w:val="none"/>
        </w:rPr>
        <w:t>Deferred tax assets</w:t>
      </w:r>
    </w:p>
    <w:p w14:paraId="6C4AD172" w14:textId="77777777" w:rsidR="00055F6A" w:rsidRPr="0093403D" w:rsidRDefault="00055F6A" w:rsidP="00967B11">
      <w:pPr>
        <w:spacing w:before="120" w:line="360" w:lineRule="atLeast"/>
        <w:ind w:left="562"/>
        <w:jc w:val="thaiDistribute"/>
        <w:rPr>
          <w:spacing w:val="-2"/>
          <w:u w:val="none"/>
        </w:rPr>
      </w:pPr>
      <w:r w:rsidRPr="0093403D">
        <w:rPr>
          <w:spacing w:val="-2"/>
          <w:u w:val="none"/>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46BCACD2" w14:textId="77777777" w:rsidR="00A05261" w:rsidRDefault="00A05261" w:rsidP="0089502A">
      <w:pPr>
        <w:tabs>
          <w:tab w:val="left" w:pos="6120"/>
          <w:tab w:val="left" w:pos="6480"/>
        </w:tabs>
        <w:spacing w:before="120" w:line="340" w:lineRule="exact"/>
        <w:ind w:left="1080" w:hanging="540"/>
        <w:jc w:val="thaiDistribute"/>
        <w:rPr>
          <w:b/>
          <w:bCs/>
          <w:u w:val="none"/>
        </w:rPr>
      </w:pPr>
    </w:p>
    <w:p w14:paraId="4F3ECE5A" w14:textId="77777777" w:rsidR="00A05261" w:rsidRDefault="00A05261" w:rsidP="0089502A">
      <w:pPr>
        <w:tabs>
          <w:tab w:val="left" w:pos="6120"/>
          <w:tab w:val="left" w:pos="6480"/>
        </w:tabs>
        <w:spacing w:before="120" w:line="340" w:lineRule="exact"/>
        <w:ind w:left="1080" w:hanging="540"/>
        <w:jc w:val="thaiDistribute"/>
        <w:rPr>
          <w:b/>
          <w:bCs/>
          <w:u w:val="none"/>
        </w:rPr>
      </w:pPr>
    </w:p>
    <w:p w14:paraId="377F3946" w14:textId="77777777" w:rsidR="00A05261" w:rsidRDefault="00A05261" w:rsidP="0089502A">
      <w:pPr>
        <w:tabs>
          <w:tab w:val="left" w:pos="6120"/>
          <w:tab w:val="left" w:pos="6480"/>
        </w:tabs>
        <w:spacing w:before="120" w:line="340" w:lineRule="exact"/>
        <w:ind w:left="1080" w:hanging="540"/>
        <w:jc w:val="thaiDistribute"/>
        <w:rPr>
          <w:b/>
          <w:bCs/>
          <w:u w:val="none"/>
        </w:rPr>
      </w:pPr>
    </w:p>
    <w:p w14:paraId="0D51FECC" w14:textId="77777777" w:rsidR="00055F6A" w:rsidRPr="009F571D" w:rsidRDefault="00055F6A" w:rsidP="0089502A">
      <w:pPr>
        <w:tabs>
          <w:tab w:val="left" w:pos="6120"/>
          <w:tab w:val="left" w:pos="6480"/>
        </w:tabs>
        <w:spacing w:before="120" w:line="340" w:lineRule="exact"/>
        <w:ind w:left="1080" w:hanging="540"/>
        <w:jc w:val="thaiDistribute"/>
        <w:rPr>
          <w:b/>
          <w:bCs/>
          <w:u w:val="none"/>
        </w:rPr>
      </w:pPr>
      <w:r w:rsidRPr="009F571D">
        <w:rPr>
          <w:b/>
          <w:bCs/>
          <w:u w:val="none"/>
        </w:rPr>
        <w:lastRenderedPageBreak/>
        <w:t>Post-employment benefits under defined benefit plans</w:t>
      </w:r>
    </w:p>
    <w:p w14:paraId="1DA89FAB" w14:textId="77777777" w:rsidR="00055F6A" w:rsidRDefault="00055F6A" w:rsidP="0089502A">
      <w:pPr>
        <w:spacing w:before="120" w:line="340" w:lineRule="exact"/>
        <w:ind w:left="540" w:right="-1"/>
        <w:jc w:val="thaiDistribute"/>
        <w:rPr>
          <w:spacing w:val="-4"/>
          <w:u w:val="none"/>
        </w:rPr>
      </w:pPr>
      <w:r w:rsidRPr="009F571D">
        <w:rPr>
          <w:spacing w:val="-4"/>
          <w:u w:val="none"/>
        </w:rPr>
        <w:t>The obligation under the defined benefit plan is determined based on actuarial techniques. Such determination is made based on various assumptions, including discount rates, future salary</w:t>
      </w:r>
      <w:r>
        <w:rPr>
          <w:spacing w:val="-4"/>
          <w:u w:val="none"/>
        </w:rPr>
        <w:t xml:space="preserve"> </w:t>
      </w:r>
      <w:r w:rsidRPr="009F571D">
        <w:rPr>
          <w:spacing w:val="-4"/>
          <w:u w:val="none"/>
        </w:rPr>
        <w:t>increase rates, mortality rate</w:t>
      </w:r>
      <w:r>
        <w:rPr>
          <w:spacing w:val="-4"/>
          <w:u w:val="none"/>
        </w:rPr>
        <w:t>s</w:t>
      </w:r>
      <w:r w:rsidRPr="009F571D">
        <w:rPr>
          <w:spacing w:val="-4"/>
          <w:u w:val="none"/>
        </w:rPr>
        <w:t xml:space="preserve"> and staff turnover rates.</w:t>
      </w:r>
    </w:p>
    <w:p w14:paraId="76798BBF" w14:textId="29EDD78E" w:rsidR="00C074D1" w:rsidRDefault="00E86AFA" w:rsidP="0089502A">
      <w:pPr>
        <w:numPr>
          <w:ilvl w:val="0"/>
          <w:numId w:val="3"/>
        </w:numPr>
        <w:spacing w:before="240" w:line="340" w:lineRule="exact"/>
        <w:ind w:left="567" w:hanging="567"/>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1CCD566" w14:textId="77777777" w:rsidR="0066276E" w:rsidRPr="0066276E" w:rsidRDefault="0066276E" w:rsidP="0089502A">
      <w:pPr>
        <w:pStyle w:val="ListParagraph"/>
        <w:tabs>
          <w:tab w:val="left" w:pos="540"/>
        </w:tabs>
        <w:spacing w:before="120" w:line="340" w:lineRule="exact"/>
        <w:ind w:left="567"/>
        <w:jc w:val="thaiDistribute"/>
        <w:rPr>
          <w:rFonts w:asciiTheme="majorBidi" w:hAnsiTheme="majorBidi" w:cstheme="majorBidi"/>
          <w:lang w:val="en-US"/>
        </w:rPr>
      </w:pPr>
      <w:r w:rsidRPr="0066276E">
        <w:rPr>
          <w:rFonts w:asciiTheme="majorBidi" w:hAnsiTheme="majorBidi" w:cstheme="majorBidi"/>
          <w:lang w:val="en-US"/>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A237176" w14:textId="77777777" w:rsidR="0066276E" w:rsidRDefault="0066276E" w:rsidP="0089502A">
      <w:pPr>
        <w:pStyle w:val="ListParagraph"/>
        <w:tabs>
          <w:tab w:val="left" w:pos="540"/>
        </w:tabs>
        <w:spacing w:before="120" w:line="340" w:lineRule="exact"/>
        <w:ind w:left="567"/>
        <w:jc w:val="thaiDistribute"/>
        <w:rPr>
          <w:rFonts w:asciiTheme="majorBidi" w:hAnsiTheme="majorBidi" w:cstheme="majorBidi"/>
          <w:lang w:val="en-US"/>
        </w:rPr>
      </w:pPr>
      <w:r w:rsidRPr="0066276E">
        <w:rPr>
          <w:rFonts w:asciiTheme="majorBidi" w:hAnsiTheme="majorBidi" w:cstheme="majorBidi"/>
          <w:lang w:val="en-US"/>
        </w:rPr>
        <w:t>The followings present relationships with enterprises and individuals that control or are controlled by the Company, whether directly or indirectly, or have common directors or shareholders with the Company.</w:t>
      </w:r>
    </w:p>
    <w:tbl>
      <w:tblPr>
        <w:tblW w:w="8249" w:type="dxa"/>
        <w:tblInd w:w="540" w:type="dxa"/>
        <w:tblLayout w:type="fixed"/>
        <w:tblCellMar>
          <w:left w:w="57" w:type="dxa"/>
          <w:right w:w="57" w:type="dxa"/>
        </w:tblCellMar>
        <w:tblLook w:val="04A0" w:firstRow="1" w:lastRow="0" w:firstColumn="1" w:lastColumn="0" w:noHBand="0" w:noVBand="1"/>
      </w:tblPr>
      <w:tblGrid>
        <w:gridCol w:w="4138"/>
        <w:gridCol w:w="4111"/>
      </w:tblGrid>
      <w:tr w:rsidR="00220092" w:rsidRPr="000368A0" w14:paraId="5D800F23" w14:textId="77777777" w:rsidTr="000250FE">
        <w:trPr>
          <w:trHeight w:val="288"/>
        </w:trPr>
        <w:tc>
          <w:tcPr>
            <w:tcW w:w="4138" w:type="dxa"/>
            <w:tcBorders>
              <w:top w:val="nil"/>
              <w:left w:val="nil"/>
              <w:right w:val="nil"/>
            </w:tcBorders>
            <w:shd w:val="clear" w:color="000000" w:fill="FFFFFF"/>
            <w:noWrap/>
            <w:vAlign w:val="bottom"/>
            <w:hideMark/>
          </w:tcPr>
          <w:p w14:paraId="51BA6C8C" w14:textId="77777777" w:rsidR="00220092" w:rsidRPr="000368A0" w:rsidRDefault="00220092" w:rsidP="0089502A">
            <w:pPr>
              <w:spacing w:line="340" w:lineRule="exact"/>
              <w:jc w:val="center"/>
              <w:rPr>
                <w:color w:val="000000"/>
                <w:u w:val="none"/>
              </w:rPr>
            </w:pPr>
          </w:p>
        </w:tc>
        <w:tc>
          <w:tcPr>
            <w:tcW w:w="4111" w:type="dxa"/>
            <w:tcBorders>
              <w:top w:val="nil"/>
              <w:left w:val="nil"/>
              <w:right w:val="nil"/>
            </w:tcBorders>
            <w:shd w:val="clear" w:color="000000" w:fill="FFFFFF"/>
            <w:noWrap/>
            <w:vAlign w:val="bottom"/>
            <w:hideMark/>
          </w:tcPr>
          <w:p w14:paraId="77E313EB" w14:textId="77777777" w:rsidR="00220092" w:rsidRPr="000368A0" w:rsidRDefault="00220092" w:rsidP="0089502A">
            <w:pPr>
              <w:spacing w:line="340" w:lineRule="exact"/>
              <w:jc w:val="center"/>
              <w:rPr>
                <w:color w:val="000000"/>
                <w:u w:val="none"/>
              </w:rPr>
            </w:pPr>
          </w:p>
        </w:tc>
      </w:tr>
      <w:tr w:rsidR="00220092" w:rsidRPr="000368A0" w14:paraId="1F978C98" w14:textId="77777777" w:rsidTr="000250FE">
        <w:trPr>
          <w:trHeight w:val="288"/>
        </w:trPr>
        <w:tc>
          <w:tcPr>
            <w:tcW w:w="4138" w:type="dxa"/>
            <w:tcBorders>
              <w:top w:val="nil"/>
              <w:left w:val="nil"/>
              <w:right w:val="nil"/>
            </w:tcBorders>
            <w:shd w:val="clear" w:color="000000" w:fill="FFFFFF"/>
            <w:noWrap/>
            <w:vAlign w:val="bottom"/>
            <w:hideMark/>
          </w:tcPr>
          <w:p w14:paraId="14D199CB" w14:textId="77777777" w:rsidR="00220092" w:rsidRPr="000368A0" w:rsidRDefault="00220092" w:rsidP="0089502A">
            <w:pPr>
              <w:pBdr>
                <w:bottom w:val="single" w:sz="4" w:space="1" w:color="auto"/>
              </w:pBdr>
              <w:spacing w:line="340" w:lineRule="exact"/>
              <w:jc w:val="center"/>
              <w:rPr>
                <w:color w:val="000000"/>
                <w:u w:val="none"/>
              </w:rPr>
            </w:pPr>
            <w:r w:rsidRPr="000368A0">
              <w:rPr>
                <w:color w:val="000000"/>
                <w:u w:val="none"/>
              </w:rPr>
              <w:t>Related parties</w:t>
            </w:r>
          </w:p>
        </w:tc>
        <w:tc>
          <w:tcPr>
            <w:tcW w:w="4111" w:type="dxa"/>
            <w:tcBorders>
              <w:top w:val="nil"/>
              <w:left w:val="nil"/>
              <w:right w:val="nil"/>
            </w:tcBorders>
            <w:shd w:val="clear" w:color="000000" w:fill="FFFFFF"/>
            <w:noWrap/>
            <w:vAlign w:val="bottom"/>
            <w:hideMark/>
          </w:tcPr>
          <w:p w14:paraId="4805BFB0" w14:textId="77777777" w:rsidR="00220092" w:rsidRPr="000368A0" w:rsidRDefault="00220092" w:rsidP="0089502A">
            <w:pPr>
              <w:pBdr>
                <w:bottom w:val="single" w:sz="4" w:space="1" w:color="auto"/>
              </w:pBdr>
              <w:spacing w:line="340" w:lineRule="exact"/>
              <w:jc w:val="center"/>
              <w:rPr>
                <w:color w:val="000000"/>
                <w:u w:val="none"/>
              </w:rPr>
            </w:pPr>
            <w:r w:rsidRPr="000368A0">
              <w:rPr>
                <w:color w:val="000000"/>
                <w:u w:val="none"/>
              </w:rPr>
              <w:t>Nature of relationships</w:t>
            </w:r>
          </w:p>
        </w:tc>
      </w:tr>
      <w:tr w:rsidR="00220092" w:rsidRPr="000368A0" w14:paraId="2A4017B1" w14:textId="77777777" w:rsidTr="000250FE">
        <w:trPr>
          <w:trHeight w:val="288"/>
        </w:trPr>
        <w:tc>
          <w:tcPr>
            <w:tcW w:w="4138" w:type="dxa"/>
            <w:tcBorders>
              <w:left w:val="nil"/>
              <w:bottom w:val="nil"/>
              <w:right w:val="nil"/>
            </w:tcBorders>
            <w:shd w:val="clear" w:color="auto" w:fill="auto"/>
            <w:noWrap/>
            <w:vAlign w:val="bottom"/>
            <w:hideMark/>
          </w:tcPr>
          <w:p w14:paraId="13F96BE7" w14:textId="77777777" w:rsidR="00220092" w:rsidRPr="000368A0" w:rsidRDefault="00220092" w:rsidP="0089502A">
            <w:pPr>
              <w:spacing w:line="340" w:lineRule="exact"/>
              <w:rPr>
                <w:color w:val="000000"/>
                <w:u w:val="none"/>
              </w:rPr>
            </w:pPr>
            <w:r>
              <w:rPr>
                <w:color w:val="000000"/>
                <w:u w:val="none"/>
              </w:rPr>
              <w:t>Zenith Power</w:t>
            </w:r>
            <w:r w:rsidRPr="000368A0">
              <w:rPr>
                <w:color w:val="000000"/>
                <w:u w:val="none"/>
              </w:rPr>
              <w:t xml:space="preserve"> </w:t>
            </w:r>
            <w:r>
              <w:rPr>
                <w:color w:val="000000"/>
                <w:u w:val="none"/>
              </w:rPr>
              <w:t xml:space="preserve">System </w:t>
            </w:r>
            <w:r w:rsidRPr="000368A0">
              <w:rPr>
                <w:color w:val="000000"/>
                <w:u w:val="none"/>
              </w:rPr>
              <w:t>Co., Ltd.</w:t>
            </w:r>
          </w:p>
        </w:tc>
        <w:tc>
          <w:tcPr>
            <w:tcW w:w="4111" w:type="dxa"/>
            <w:tcBorders>
              <w:left w:val="nil"/>
              <w:bottom w:val="nil"/>
              <w:right w:val="nil"/>
            </w:tcBorders>
            <w:shd w:val="clear" w:color="auto" w:fill="auto"/>
            <w:vAlign w:val="bottom"/>
            <w:hideMark/>
          </w:tcPr>
          <w:p w14:paraId="62AD37BC" w14:textId="77777777" w:rsidR="00220092" w:rsidRPr="000368A0" w:rsidRDefault="00220092" w:rsidP="0089502A">
            <w:pPr>
              <w:spacing w:line="340" w:lineRule="exact"/>
              <w:rPr>
                <w:color w:val="000000"/>
                <w:u w:val="none"/>
              </w:rPr>
            </w:pPr>
            <w:r w:rsidRPr="000368A0">
              <w:rPr>
                <w:color w:val="000000"/>
                <w:u w:val="none"/>
              </w:rPr>
              <w:t>Subsidiary company</w:t>
            </w:r>
          </w:p>
        </w:tc>
      </w:tr>
      <w:tr w:rsidR="00220092" w:rsidRPr="000368A0" w14:paraId="69CBD914" w14:textId="77777777" w:rsidTr="000250FE">
        <w:trPr>
          <w:trHeight w:val="288"/>
        </w:trPr>
        <w:tc>
          <w:tcPr>
            <w:tcW w:w="4138" w:type="dxa"/>
            <w:tcBorders>
              <w:top w:val="nil"/>
              <w:left w:val="nil"/>
              <w:bottom w:val="nil"/>
              <w:right w:val="nil"/>
            </w:tcBorders>
            <w:shd w:val="clear" w:color="auto" w:fill="auto"/>
            <w:noWrap/>
            <w:vAlign w:val="bottom"/>
          </w:tcPr>
          <w:p w14:paraId="10066313" w14:textId="77777777" w:rsidR="00220092" w:rsidRPr="00F51212" w:rsidRDefault="00220092" w:rsidP="0089502A">
            <w:pPr>
              <w:spacing w:line="340" w:lineRule="exact"/>
              <w:rPr>
                <w:color w:val="000000"/>
                <w:u w:val="none"/>
              </w:rPr>
            </w:pPr>
            <w:proofErr w:type="spellStart"/>
            <w:r>
              <w:rPr>
                <w:color w:val="000000"/>
                <w:u w:val="none"/>
              </w:rPr>
              <w:t>Kudun</w:t>
            </w:r>
            <w:proofErr w:type="spellEnd"/>
            <w:r>
              <w:rPr>
                <w:color w:val="000000"/>
                <w:u w:val="none"/>
              </w:rPr>
              <w:t xml:space="preserve"> and Partners Co., Ltd.</w:t>
            </w:r>
          </w:p>
        </w:tc>
        <w:tc>
          <w:tcPr>
            <w:tcW w:w="4111" w:type="dxa"/>
            <w:tcBorders>
              <w:top w:val="nil"/>
              <w:left w:val="nil"/>
              <w:bottom w:val="nil"/>
              <w:right w:val="nil"/>
            </w:tcBorders>
            <w:shd w:val="clear" w:color="auto" w:fill="auto"/>
            <w:vAlign w:val="bottom"/>
          </w:tcPr>
          <w:p w14:paraId="601391C3" w14:textId="77777777" w:rsidR="00220092" w:rsidRDefault="00220092" w:rsidP="0089502A">
            <w:pPr>
              <w:spacing w:line="340" w:lineRule="exact"/>
              <w:rPr>
                <w:color w:val="000000"/>
                <w:u w:val="none"/>
              </w:rPr>
            </w:pPr>
            <w:r>
              <w:rPr>
                <w:color w:val="000000"/>
                <w:u w:val="none"/>
              </w:rPr>
              <w:t>Common directors</w:t>
            </w:r>
          </w:p>
        </w:tc>
      </w:tr>
    </w:tbl>
    <w:p w14:paraId="6D1C943A" w14:textId="7E777E19" w:rsidR="00D003D8" w:rsidRPr="00D003D8" w:rsidRDefault="00D003D8" w:rsidP="0089502A">
      <w:pPr>
        <w:spacing w:before="120" w:line="340" w:lineRule="exact"/>
        <w:ind w:left="561"/>
        <w:jc w:val="thaiDistribute"/>
        <w:rPr>
          <w:spacing w:val="-2"/>
          <w:u w:val="none"/>
        </w:rPr>
      </w:pPr>
      <w:r>
        <w:rPr>
          <w:spacing w:val="-2"/>
          <w:u w:val="none"/>
        </w:rPr>
        <w:t>The Company</w:t>
      </w:r>
      <w:r w:rsidRPr="00851C0A">
        <w:rPr>
          <w:spacing w:val="-2"/>
          <w:u w:val="none"/>
        </w:rPr>
        <w:t xml:space="preserve"> </w:t>
      </w:r>
      <w:r>
        <w:rPr>
          <w:spacing w:val="-2"/>
          <w:u w:val="none"/>
        </w:rPr>
        <w:t xml:space="preserve">had significant business transactions with related parties for the years ended </w:t>
      </w:r>
      <w:r w:rsidRPr="00851C0A">
        <w:rPr>
          <w:color w:val="000000"/>
          <w:spacing w:val="-2"/>
          <w:u w:val="none"/>
        </w:rPr>
        <w:t>December</w:t>
      </w:r>
      <w:r w:rsidRPr="00851C0A">
        <w:rPr>
          <w:spacing w:val="-2"/>
          <w:u w:val="none"/>
        </w:rPr>
        <w:t xml:space="preserve"> 31,</w:t>
      </w:r>
      <w:r>
        <w:rPr>
          <w:spacing w:val="-2"/>
          <w:u w:val="none"/>
        </w:rPr>
        <w:t xml:space="preserve"> </w:t>
      </w:r>
      <w:r w:rsidRPr="00851C0A">
        <w:rPr>
          <w:spacing w:val="-2"/>
          <w:u w:val="none"/>
        </w:rPr>
        <w:t>as follows</w:t>
      </w:r>
      <w:r w:rsidRPr="00851C0A">
        <w:rPr>
          <w:spacing w:val="-2"/>
          <w:u w:val="none"/>
          <w:cs/>
        </w:rPr>
        <w:t>:</w:t>
      </w:r>
    </w:p>
    <w:tbl>
      <w:tblPr>
        <w:tblW w:w="9072" w:type="dxa"/>
        <w:tblInd w:w="567" w:type="dxa"/>
        <w:tblLayout w:type="fixed"/>
        <w:tblCellMar>
          <w:left w:w="57" w:type="dxa"/>
          <w:right w:w="57" w:type="dxa"/>
        </w:tblCellMar>
        <w:tblLook w:val="04A0" w:firstRow="1" w:lastRow="0" w:firstColumn="1" w:lastColumn="0" w:noHBand="0" w:noVBand="1"/>
      </w:tblPr>
      <w:tblGrid>
        <w:gridCol w:w="2220"/>
        <w:gridCol w:w="1215"/>
        <w:gridCol w:w="1218"/>
        <w:gridCol w:w="1214"/>
        <w:gridCol w:w="1306"/>
        <w:gridCol w:w="1899"/>
      </w:tblGrid>
      <w:tr w:rsidR="00802358" w:rsidRPr="00B735DC" w14:paraId="060914DA" w14:textId="77777777" w:rsidTr="004F1629">
        <w:trPr>
          <w:trHeight w:val="68"/>
          <w:tblHeader/>
        </w:trPr>
        <w:tc>
          <w:tcPr>
            <w:tcW w:w="2220" w:type="dxa"/>
            <w:vMerge w:val="restart"/>
            <w:tcBorders>
              <w:top w:val="nil"/>
              <w:left w:val="nil"/>
              <w:right w:val="nil"/>
            </w:tcBorders>
            <w:shd w:val="clear" w:color="000000" w:fill="FFFFFF"/>
            <w:noWrap/>
            <w:vAlign w:val="bottom"/>
            <w:hideMark/>
          </w:tcPr>
          <w:p w14:paraId="313A135C" w14:textId="77777777" w:rsidR="00802358" w:rsidRPr="00B735DC" w:rsidRDefault="00802358" w:rsidP="0089502A">
            <w:pPr>
              <w:spacing w:line="340" w:lineRule="exact"/>
              <w:rPr>
                <w:rFonts w:asciiTheme="majorBidi" w:hAnsiTheme="majorBidi" w:cstheme="majorBidi"/>
                <w:u w:val="none"/>
              </w:rPr>
            </w:pPr>
          </w:p>
        </w:tc>
        <w:tc>
          <w:tcPr>
            <w:tcW w:w="4953" w:type="dxa"/>
            <w:gridSpan w:val="4"/>
            <w:tcBorders>
              <w:top w:val="nil"/>
              <w:left w:val="nil"/>
              <w:right w:val="nil"/>
            </w:tcBorders>
            <w:shd w:val="clear" w:color="000000" w:fill="FFFFFF"/>
            <w:noWrap/>
            <w:vAlign w:val="bottom"/>
            <w:hideMark/>
          </w:tcPr>
          <w:p w14:paraId="1C057DAD" w14:textId="49D27601" w:rsidR="00802358" w:rsidRPr="00B735DC" w:rsidRDefault="00802358" w:rsidP="0089502A">
            <w:pPr>
              <w:pBdr>
                <w:bottom w:val="single" w:sz="4" w:space="1" w:color="auto"/>
              </w:pBdr>
              <w:spacing w:line="340" w:lineRule="exact"/>
              <w:jc w:val="center"/>
              <w:rPr>
                <w:rFonts w:asciiTheme="majorBidi" w:hAnsiTheme="majorBidi" w:cstheme="majorBidi"/>
                <w:u w:val="none"/>
              </w:rPr>
            </w:pPr>
            <w:r w:rsidRPr="00B735DC">
              <w:rPr>
                <w:rFonts w:asciiTheme="majorBidi" w:hAnsiTheme="majorBidi" w:cstheme="majorBidi"/>
                <w:u w:val="none"/>
              </w:rPr>
              <w:t>Unit: Baht</w:t>
            </w:r>
          </w:p>
        </w:tc>
        <w:tc>
          <w:tcPr>
            <w:tcW w:w="1899" w:type="dxa"/>
            <w:vMerge w:val="restart"/>
            <w:tcBorders>
              <w:top w:val="nil"/>
              <w:left w:val="nil"/>
              <w:right w:val="nil"/>
            </w:tcBorders>
            <w:shd w:val="clear" w:color="000000" w:fill="FFFFFF"/>
            <w:noWrap/>
            <w:vAlign w:val="bottom"/>
            <w:hideMark/>
          </w:tcPr>
          <w:p w14:paraId="19B313BE" w14:textId="0B4CF961" w:rsidR="00802358" w:rsidRPr="00B735DC" w:rsidRDefault="00802358" w:rsidP="0089502A">
            <w:pPr>
              <w:pBdr>
                <w:bottom w:val="single" w:sz="4" w:space="1" w:color="auto"/>
              </w:pBdr>
              <w:spacing w:line="34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802358" w:rsidRPr="00B735DC" w14:paraId="7645B6D1" w14:textId="77777777" w:rsidTr="004F3711">
        <w:trPr>
          <w:trHeight w:val="20"/>
          <w:tblHeader/>
        </w:trPr>
        <w:tc>
          <w:tcPr>
            <w:tcW w:w="2220" w:type="dxa"/>
            <w:vMerge/>
            <w:tcBorders>
              <w:left w:val="nil"/>
              <w:right w:val="nil"/>
            </w:tcBorders>
            <w:shd w:val="clear" w:color="000000" w:fill="FFFFFF"/>
            <w:noWrap/>
            <w:vAlign w:val="bottom"/>
          </w:tcPr>
          <w:p w14:paraId="2571A4D9" w14:textId="77777777" w:rsidR="00802358" w:rsidRPr="00B735DC" w:rsidRDefault="00802358" w:rsidP="0089502A">
            <w:pPr>
              <w:spacing w:line="340" w:lineRule="exact"/>
              <w:rPr>
                <w:rFonts w:asciiTheme="majorBidi" w:hAnsiTheme="majorBidi" w:cstheme="majorBidi"/>
                <w:u w:val="none"/>
              </w:rPr>
            </w:pPr>
          </w:p>
        </w:tc>
        <w:tc>
          <w:tcPr>
            <w:tcW w:w="2433" w:type="dxa"/>
            <w:gridSpan w:val="2"/>
            <w:tcBorders>
              <w:top w:val="nil"/>
              <w:left w:val="nil"/>
              <w:right w:val="nil"/>
            </w:tcBorders>
            <w:shd w:val="clear" w:color="auto" w:fill="auto"/>
            <w:noWrap/>
            <w:vAlign w:val="bottom"/>
            <w:hideMark/>
          </w:tcPr>
          <w:p w14:paraId="13CDCE69" w14:textId="33A4B850" w:rsidR="00802358" w:rsidRPr="00E84E28" w:rsidRDefault="00802358" w:rsidP="0089502A">
            <w:pPr>
              <w:pBdr>
                <w:bottom w:val="single" w:sz="4" w:space="1" w:color="auto"/>
              </w:pBdr>
              <w:spacing w:line="34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520" w:type="dxa"/>
            <w:gridSpan w:val="2"/>
            <w:tcBorders>
              <w:top w:val="nil"/>
              <w:left w:val="nil"/>
              <w:right w:val="nil"/>
            </w:tcBorders>
            <w:shd w:val="clear" w:color="000000" w:fill="FFFFFF"/>
            <w:noWrap/>
            <w:vAlign w:val="bottom"/>
            <w:hideMark/>
          </w:tcPr>
          <w:p w14:paraId="597440C0" w14:textId="120ED223" w:rsidR="00802358" w:rsidRPr="00B735DC" w:rsidRDefault="00802358" w:rsidP="0089502A">
            <w:pPr>
              <w:pBdr>
                <w:bottom w:val="single" w:sz="4" w:space="1" w:color="auto"/>
              </w:pBdr>
              <w:spacing w:line="34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899" w:type="dxa"/>
            <w:vMerge/>
            <w:tcBorders>
              <w:left w:val="nil"/>
              <w:right w:val="nil"/>
            </w:tcBorders>
            <w:shd w:val="clear" w:color="000000" w:fill="FFFFFF"/>
            <w:noWrap/>
            <w:vAlign w:val="bottom"/>
            <w:hideMark/>
          </w:tcPr>
          <w:p w14:paraId="5BE4DED7" w14:textId="77777777" w:rsidR="00802358" w:rsidRPr="00B735DC" w:rsidRDefault="00802358" w:rsidP="0089502A">
            <w:pPr>
              <w:pBdr>
                <w:bottom w:val="single" w:sz="4" w:space="1" w:color="auto"/>
              </w:pBdr>
              <w:spacing w:line="340" w:lineRule="exact"/>
              <w:jc w:val="center"/>
              <w:rPr>
                <w:rFonts w:asciiTheme="majorBidi" w:hAnsiTheme="majorBidi" w:cstheme="majorBidi"/>
                <w:u w:val="none"/>
              </w:rPr>
            </w:pPr>
          </w:p>
        </w:tc>
      </w:tr>
      <w:tr w:rsidR="006725FF" w:rsidRPr="00B735DC" w14:paraId="358ACA8F" w14:textId="77777777" w:rsidTr="004F3711">
        <w:trPr>
          <w:trHeight w:val="78"/>
          <w:tblHeader/>
        </w:trPr>
        <w:tc>
          <w:tcPr>
            <w:tcW w:w="2220" w:type="dxa"/>
            <w:vMerge/>
            <w:tcBorders>
              <w:left w:val="nil"/>
              <w:bottom w:val="nil"/>
              <w:right w:val="nil"/>
            </w:tcBorders>
            <w:shd w:val="clear" w:color="000000" w:fill="FFFFFF"/>
            <w:noWrap/>
            <w:vAlign w:val="bottom"/>
          </w:tcPr>
          <w:p w14:paraId="6B837286" w14:textId="77777777" w:rsidR="008B0AE6" w:rsidRPr="00B735DC" w:rsidRDefault="008B0AE6" w:rsidP="0089502A">
            <w:pPr>
              <w:spacing w:line="340" w:lineRule="exact"/>
              <w:rPr>
                <w:rFonts w:asciiTheme="majorBidi" w:hAnsiTheme="majorBidi" w:cstheme="majorBidi"/>
                <w:u w:val="none"/>
              </w:rPr>
            </w:pPr>
          </w:p>
        </w:tc>
        <w:tc>
          <w:tcPr>
            <w:tcW w:w="1215" w:type="dxa"/>
            <w:tcBorders>
              <w:top w:val="nil"/>
              <w:left w:val="nil"/>
              <w:right w:val="nil"/>
            </w:tcBorders>
            <w:shd w:val="clear" w:color="auto" w:fill="auto"/>
            <w:noWrap/>
            <w:vAlign w:val="bottom"/>
            <w:hideMark/>
          </w:tcPr>
          <w:p w14:paraId="2CCD6F99" w14:textId="31933E9D" w:rsidR="008B0AE6" w:rsidRPr="00B735DC" w:rsidRDefault="008B0AE6" w:rsidP="0089502A">
            <w:pPr>
              <w:pBdr>
                <w:bottom w:val="single" w:sz="4" w:space="1" w:color="auto"/>
              </w:pBdr>
              <w:spacing w:line="340" w:lineRule="exact"/>
              <w:jc w:val="center"/>
              <w:rPr>
                <w:rFonts w:asciiTheme="majorBidi" w:hAnsiTheme="majorBidi" w:cstheme="majorBidi"/>
                <w:u w:val="none"/>
              </w:rPr>
            </w:pPr>
            <w:r>
              <w:rPr>
                <w:color w:val="000000"/>
                <w:u w:val="none"/>
              </w:rPr>
              <w:t>2024</w:t>
            </w:r>
          </w:p>
        </w:tc>
        <w:tc>
          <w:tcPr>
            <w:tcW w:w="1218" w:type="dxa"/>
            <w:tcBorders>
              <w:top w:val="nil"/>
              <w:left w:val="nil"/>
              <w:right w:val="nil"/>
            </w:tcBorders>
            <w:shd w:val="clear" w:color="auto" w:fill="auto"/>
            <w:noWrap/>
            <w:vAlign w:val="bottom"/>
            <w:hideMark/>
          </w:tcPr>
          <w:p w14:paraId="603F103B" w14:textId="410F90A9" w:rsidR="008B0AE6" w:rsidRPr="00B735DC" w:rsidRDefault="008B0AE6" w:rsidP="0089502A">
            <w:pPr>
              <w:pBdr>
                <w:bottom w:val="single" w:sz="4" w:space="1" w:color="auto"/>
              </w:pBdr>
              <w:spacing w:line="340" w:lineRule="exact"/>
              <w:jc w:val="center"/>
              <w:rPr>
                <w:rFonts w:asciiTheme="majorBidi" w:hAnsiTheme="majorBidi" w:cstheme="majorBidi"/>
                <w:u w:val="none"/>
              </w:rPr>
            </w:pPr>
            <w:r>
              <w:rPr>
                <w:color w:val="000000"/>
                <w:u w:val="none"/>
              </w:rPr>
              <w:t>2023</w:t>
            </w:r>
          </w:p>
        </w:tc>
        <w:tc>
          <w:tcPr>
            <w:tcW w:w="1214" w:type="dxa"/>
            <w:tcBorders>
              <w:top w:val="nil"/>
              <w:left w:val="nil"/>
              <w:right w:val="nil"/>
            </w:tcBorders>
            <w:shd w:val="clear" w:color="auto" w:fill="auto"/>
            <w:noWrap/>
            <w:vAlign w:val="bottom"/>
            <w:hideMark/>
          </w:tcPr>
          <w:p w14:paraId="6E5E847E" w14:textId="3B2FE13E" w:rsidR="008B0AE6" w:rsidRPr="00B735DC" w:rsidRDefault="008B0AE6" w:rsidP="0089502A">
            <w:pPr>
              <w:pBdr>
                <w:bottom w:val="single" w:sz="4" w:space="1" w:color="auto"/>
              </w:pBdr>
              <w:spacing w:line="340" w:lineRule="exact"/>
              <w:jc w:val="center"/>
              <w:rPr>
                <w:rFonts w:asciiTheme="majorBidi" w:hAnsiTheme="majorBidi" w:cstheme="majorBidi"/>
                <w:u w:val="none"/>
              </w:rPr>
            </w:pPr>
            <w:r>
              <w:rPr>
                <w:color w:val="000000"/>
                <w:u w:val="none"/>
              </w:rPr>
              <w:t>2024</w:t>
            </w:r>
          </w:p>
        </w:tc>
        <w:tc>
          <w:tcPr>
            <w:tcW w:w="1306" w:type="dxa"/>
            <w:tcBorders>
              <w:top w:val="nil"/>
              <w:left w:val="nil"/>
              <w:right w:val="nil"/>
            </w:tcBorders>
            <w:shd w:val="clear" w:color="000000" w:fill="FFFFFF"/>
            <w:noWrap/>
            <w:vAlign w:val="bottom"/>
            <w:hideMark/>
          </w:tcPr>
          <w:p w14:paraId="3B0DC68B" w14:textId="6CC237FD" w:rsidR="008B0AE6" w:rsidRPr="00B735DC" w:rsidRDefault="008B0AE6" w:rsidP="0089502A">
            <w:pPr>
              <w:pBdr>
                <w:bottom w:val="single" w:sz="4" w:space="1" w:color="auto"/>
              </w:pBdr>
              <w:spacing w:line="340" w:lineRule="exact"/>
              <w:jc w:val="center"/>
              <w:rPr>
                <w:rFonts w:asciiTheme="majorBidi" w:hAnsiTheme="majorBidi" w:cstheme="majorBidi"/>
                <w:u w:val="none"/>
              </w:rPr>
            </w:pPr>
            <w:r>
              <w:rPr>
                <w:color w:val="000000"/>
                <w:u w:val="none"/>
              </w:rPr>
              <w:t>2023</w:t>
            </w:r>
          </w:p>
        </w:tc>
        <w:tc>
          <w:tcPr>
            <w:tcW w:w="1899" w:type="dxa"/>
            <w:vMerge/>
            <w:tcBorders>
              <w:left w:val="nil"/>
              <w:right w:val="nil"/>
            </w:tcBorders>
            <w:shd w:val="clear" w:color="000000" w:fill="FFFFFF"/>
            <w:noWrap/>
            <w:vAlign w:val="bottom"/>
            <w:hideMark/>
          </w:tcPr>
          <w:p w14:paraId="1A868436" w14:textId="77777777" w:rsidR="008B0AE6" w:rsidRPr="00B735DC" w:rsidRDefault="008B0AE6" w:rsidP="0089502A">
            <w:pPr>
              <w:pBdr>
                <w:bottom w:val="single" w:sz="4" w:space="1" w:color="auto"/>
              </w:pBdr>
              <w:spacing w:line="340" w:lineRule="exact"/>
              <w:jc w:val="center"/>
              <w:rPr>
                <w:rFonts w:asciiTheme="majorBidi" w:hAnsiTheme="majorBidi" w:cstheme="majorBidi"/>
                <w:u w:val="none"/>
              </w:rPr>
            </w:pPr>
          </w:p>
        </w:tc>
      </w:tr>
      <w:tr w:rsidR="00B168F8" w:rsidRPr="00B735DC" w14:paraId="1FB43566" w14:textId="77777777" w:rsidTr="004F3711">
        <w:trPr>
          <w:trHeight w:val="123"/>
        </w:trPr>
        <w:tc>
          <w:tcPr>
            <w:tcW w:w="2220" w:type="dxa"/>
            <w:tcBorders>
              <w:top w:val="nil"/>
              <w:left w:val="nil"/>
              <w:bottom w:val="nil"/>
              <w:right w:val="nil"/>
            </w:tcBorders>
            <w:shd w:val="clear" w:color="000000" w:fill="FFFFFF"/>
            <w:noWrap/>
            <w:vAlign w:val="bottom"/>
          </w:tcPr>
          <w:p w14:paraId="6AE4E93E" w14:textId="24F1921C" w:rsidR="00B168F8" w:rsidRDefault="00B168F8" w:rsidP="0089502A">
            <w:pPr>
              <w:spacing w:line="340" w:lineRule="exact"/>
              <w:rPr>
                <w:rFonts w:asciiTheme="majorBidi" w:hAnsiTheme="majorBidi" w:cstheme="majorBidi"/>
                <w:b/>
                <w:bCs/>
                <w:u w:val="none"/>
              </w:rPr>
            </w:pPr>
            <w:r>
              <w:rPr>
                <w:rFonts w:asciiTheme="majorBidi" w:hAnsiTheme="majorBidi" w:cstheme="majorBidi"/>
                <w:b/>
                <w:bCs/>
                <w:u w:val="none"/>
              </w:rPr>
              <w:t>Subsidiary</w:t>
            </w:r>
          </w:p>
        </w:tc>
        <w:tc>
          <w:tcPr>
            <w:tcW w:w="1215" w:type="dxa"/>
            <w:tcBorders>
              <w:left w:val="nil"/>
              <w:bottom w:val="nil"/>
              <w:right w:val="nil"/>
            </w:tcBorders>
            <w:shd w:val="clear" w:color="auto" w:fill="auto"/>
            <w:noWrap/>
            <w:vAlign w:val="bottom"/>
          </w:tcPr>
          <w:p w14:paraId="6AD4D859" w14:textId="77777777" w:rsidR="00B168F8" w:rsidRPr="00B735DC" w:rsidRDefault="00B168F8" w:rsidP="0089502A">
            <w:pPr>
              <w:spacing w:line="340" w:lineRule="exact"/>
              <w:rPr>
                <w:rFonts w:asciiTheme="majorBidi" w:hAnsiTheme="majorBidi" w:cstheme="majorBidi"/>
                <w:u w:val="none"/>
              </w:rPr>
            </w:pPr>
          </w:p>
        </w:tc>
        <w:tc>
          <w:tcPr>
            <w:tcW w:w="1218" w:type="dxa"/>
            <w:tcBorders>
              <w:left w:val="nil"/>
              <w:bottom w:val="nil"/>
              <w:right w:val="nil"/>
            </w:tcBorders>
            <w:shd w:val="clear" w:color="auto" w:fill="auto"/>
            <w:noWrap/>
            <w:vAlign w:val="bottom"/>
          </w:tcPr>
          <w:p w14:paraId="027CACAC" w14:textId="77777777" w:rsidR="00B168F8" w:rsidRPr="00B735DC" w:rsidRDefault="00B168F8" w:rsidP="0089502A">
            <w:pPr>
              <w:spacing w:line="340" w:lineRule="exact"/>
              <w:rPr>
                <w:rFonts w:asciiTheme="majorBidi" w:hAnsiTheme="majorBidi" w:cstheme="majorBidi"/>
                <w:u w:val="none"/>
              </w:rPr>
            </w:pPr>
          </w:p>
        </w:tc>
        <w:tc>
          <w:tcPr>
            <w:tcW w:w="1214" w:type="dxa"/>
            <w:tcBorders>
              <w:left w:val="nil"/>
              <w:bottom w:val="nil"/>
              <w:right w:val="nil"/>
            </w:tcBorders>
            <w:shd w:val="clear" w:color="auto" w:fill="auto"/>
            <w:noWrap/>
            <w:vAlign w:val="bottom"/>
          </w:tcPr>
          <w:p w14:paraId="03F8E9FA" w14:textId="77777777" w:rsidR="00B168F8" w:rsidRPr="00B735DC" w:rsidRDefault="00B168F8" w:rsidP="0089502A">
            <w:pPr>
              <w:spacing w:line="340" w:lineRule="exact"/>
              <w:ind w:left="-252" w:firstLine="252"/>
              <w:rPr>
                <w:rFonts w:asciiTheme="majorBidi" w:hAnsiTheme="majorBidi" w:cstheme="majorBidi"/>
                <w:u w:val="none"/>
              </w:rPr>
            </w:pPr>
          </w:p>
        </w:tc>
        <w:tc>
          <w:tcPr>
            <w:tcW w:w="1306" w:type="dxa"/>
            <w:tcBorders>
              <w:left w:val="nil"/>
              <w:bottom w:val="nil"/>
              <w:right w:val="nil"/>
            </w:tcBorders>
            <w:shd w:val="clear" w:color="auto" w:fill="auto"/>
            <w:noWrap/>
            <w:vAlign w:val="bottom"/>
          </w:tcPr>
          <w:p w14:paraId="7F34C4BB" w14:textId="77777777" w:rsidR="00B168F8" w:rsidRPr="00B735DC" w:rsidRDefault="00B168F8" w:rsidP="0089502A">
            <w:pPr>
              <w:spacing w:line="340" w:lineRule="exact"/>
              <w:rPr>
                <w:rFonts w:asciiTheme="majorBidi" w:hAnsiTheme="majorBidi" w:cstheme="majorBidi"/>
                <w:u w:val="none"/>
              </w:rPr>
            </w:pPr>
          </w:p>
        </w:tc>
        <w:tc>
          <w:tcPr>
            <w:tcW w:w="1899" w:type="dxa"/>
            <w:tcBorders>
              <w:left w:val="nil"/>
              <w:bottom w:val="nil"/>
              <w:right w:val="nil"/>
            </w:tcBorders>
            <w:shd w:val="clear" w:color="000000" w:fill="FFFFFF"/>
            <w:noWrap/>
            <w:vAlign w:val="bottom"/>
          </w:tcPr>
          <w:p w14:paraId="266C3183" w14:textId="77777777" w:rsidR="00B168F8" w:rsidRPr="00B735DC" w:rsidRDefault="00B168F8" w:rsidP="0089502A">
            <w:pPr>
              <w:spacing w:line="340" w:lineRule="exact"/>
              <w:rPr>
                <w:rFonts w:asciiTheme="majorBidi" w:hAnsiTheme="majorBidi" w:cstheme="majorBidi"/>
                <w:u w:val="none"/>
              </w:rPr>
            </w:pPr>
          </w:p>
        </w:tc>
      </w:tr>
      <w:tr w:rsidR="008B0AE6" w:rsidRPr="00B735DC" w14:paraId="32B5D7C6" w14:textId="77777777" w:rsidTr="004F3711">
        <w:trPr>
          <w:trHeight w:val="387"/>
        </w:trPr>
        <w:tc>
          <w:tcPr>
            <w:tcW w:w="2220" w:type="dxa"/>
            <w:tcBorders>
              <w:top w:val="nil"/>
              <w:left w:val="nil"/>
              <w:bottom w:val="nil"/>
              <w:right w:val="nil"/>
            </w:tcBorders>
            <w:shd w:val="clear" w:color="000000" w:fill="FFFFFF"/>
            <w:noWrap/>
          </w:tcPr>
          <w:p w14:paraId="566165A1" w14:textId="4E77C0D7" w:rsidR="008B0AE6" w:rsidRPr="00830733" w:rsidRDefault="008B0AE6" w:rsidP="0089502A">
            <w:pPr>
              <w:spacing w:line="340" w:lineRule="exact"/>
              <w:ind w:left="115"/>
              <w:rPr>
                <w:rFonts w:asciiTheme="majorBidi" w:hAnsiTheme="majorBidi" w:cstheme="majorBidi"/>
                <w:b/>
                <w:bCs/>
                <w:u w:val="none"/>
              </w:rPr>
            </w:pPr>
            <w:r w:rsidRPr="00830733">
              <w:rPr>
                <w:rFonts w:asciiTheme="majorBidi" w:hAnsiTheme="majorBidi" w:cstheme="majorBidi"/>
                <w:u w:val="none"/>
              </w:rPr>
              <w:t>Dividend income</w:t>
            </w:r>
          </w:p>
        </w:tc>
        <w:tc>
          <w:tcPr>
            <w:tcW w:w="1215" w:type="dxa"/>
            <w:tcBorders>
              <w:left w:val="nil"/>
              <w:bottom w:val="nil"/>
              <w:right w:val="nil"/>
            </w:tcBorders>
            <w:shd w:val="clear" w:color="auto" w:fill="auto"/>
            <w:noWrap/>
          </w:tcPr>
          <w:p w14:paraId="7184C7F2" w14:textId="50AB6A06" w:rsidR="008B0AE6" w:rsidRPr="00830733" w:rsidRDefault="008B0AE6" w:rsidP="0089502A">
            <w:pPr>
              <w:spacing w:line="340" w:lineRule="exact"/>
              <w:ind w:right="30"/>
              <w:jc w:val="right"/>
              <w:rPr>
                <w:rFonts w:asciiTheme="majorBidi" w:hAnsiTheme="majorBidi" w:cstheme="majorBidi"/>
                <w:u w:val="none"/>
              </w:rPr>
            </w:pPr>
            <w:r w:rsidRPr="00830733">
              <w:rPr>
                <w:u w:val="none"/>
              </w:rPr>
              <w:t>-</w:t>
            </w:r>
          </w:p>
        </w:tc>
        <w:tc>
          <w:tcPr>
            <w:tcW w:w="1218" w:type="dxa"/>
            <w:tcBorders>
              <w:left w:val="nil"/>
              <w:bottom w:val="nil"/>
              <w:right w:val="nil"/>
            </w:tcBorders>
            <w:shd w:val="clear" w:color="auto" w:fill="auto"/>
            <w:noWrap/>
          </w:tcPr>
          <w:p w14:paraId="0DF795CA" w14:textId="0FE4177F" w:rsidR="008B0AE6" w:rsidRPr="00830733" w:rsidRDefault="008B0AE6" w:rsidP="0089502A">
            <w:pPr>
              <w:spacing w:line="340" w:lineRule="exact"/>
              <w:ind w:right="30"/>
              <w:jc w:val="right"/>
              <w:rPr>
                <w:rFonts w:asciiTheme="majorBidi" w:hAnsiTheme="majorBidi" w:cstheme="majorBidi"/>
                <w:u w:val="none"/>
              </w:rPr>
            </w:pPr>
            <w:r w:rsidRPr="00830733">
              <w:rPr>
                <w:u w:val="none"/>
              </w:rPr>
              <w:t>-</w:t>
            </w:r>
          </w:p>
        </w:tc>
        <w:tc>
          <w:tcPr>
            <w:tcW w:w="1214" w:type="dxa"/>
            <w:tcBorders>
              <w:left w:val="nil"/>
              <w:bottom w:val="nil"/>
              <w:right w:val="nil"/>
            </w:tcBorders>
            <w:shd w:val="clear" w:color="auto" w:fill="auto"/>
            <w:noWrap/>
          </w:tcPr>
          <w:p w14:paraId="6E3A180F" w14:textId="3FFEC93B" w:rsidR="008B0AE6" w:rsidRPr="00830733" w:rsidRDefault="00797091" w:rsidP="0089502A">
            <w:pPr>
              <w:spacing w:line="340" w:lineRule="exact"/>
              <w:ind w:left="-252" w:right="17" w:firstLine="252"/>
              <w:jc w:val="right"/>
              <w:rPr>
                <w:rFonts w:asciiTheme="majorBidi" w:hAnsiTheme="majorBidi" w:cstheme="majorBidi"/>
                <w:u w:val="none"/>
              </w:rPr>
            </w:pPr>
            <w:r w:rsidRPr="00830733">
              <w:rPr>
                <w:u w:val="none"/>
              </w:rPr>
              <w:t>79,559,602.20</w:t>
            </w:r>
          </w:p>
        </w:tc>
        <w:tc>
          <w:tcPr>
            <w:tcW w:w="1306" w:type="dxa"/>
            <w:tcBorders>
              <w:left w:val="nil"/>
              <w:bottom w:val="nil"/>
              <w:right w:val="nil"/>
            </w:tcBorders>
            <w:shd w:val="clear" w:color="auto" w:fill="auto"/>
            <w:noWrap/>
          </w:tcPr>
          <w:p w14:paraId="45B9E1B3" w14:textId="1C646691" w:rsidR="008B0AE6" w:rsidRPr="00830733" w:rsidRDefault="002F2E68" w:rsidP="0089502A">
            <w:pPr>
              <w:spacing w:line="340" w:lineRule="exact"/>
              <w:ind w:right="86"/>
              <w:jc w:val="right"/>
              <w:rPr>
                <w:rFonts w:asciiTheme="majorBidi" w:hAnsiTheme="majorBidi" w:cstheme="majorBidi"/>
                <w:u w:val="none"/>
              </w:rPr>
            </w:pPr>
            <w:r w:rsidRPr="00830733">
              <w:rPr>
                <w:u w:val="none"/>
                <w:cs/>
              </w:rPr>
              <w:t>16</w:t>
            </w:r>
            <w:r w:rsidRPr="00830733">
              <w:rPr>
                <w:u w:val="none"/>
              </w:rPr>
              <w:t>,</w:t>
            </w:r>
            <w:r w:rsidRPr="00830733">
              <w:rPr>
                <w:u w:val="none"/>
                <w:cs/>
              </w:rPr>
              <w:t>223</w:t>
            </w:r>
            <w:r w:rsidRPr="00830733">
              <w:rPr>
                <w:u w:val="none"/>
              </w:rPr>
              <w:t>,</w:t>
            </w:r>
            <w:r w:rsidRPr="00830733">
              <w:rPr>
                <w:u w:val="none"/>
                <w:cs/>
              </w:rPr>
              <w:t>918.</w:t>
            </w:r>
            <w:r w:rsidRPr="00830733">
              <w:rPr>
                <w:u w:val="none"/>
              </w:rPr>
              <w:t>8</w:t>
            </w:r>
            <w:r w:rsidRPr="00830733">
              <w:rPr>
                <w:u w:val="none"/>
                <w:cs/>
              </w:rPr>
              <w:t>8</w:t>
            </w:r>
          </w:p>
        </w:tc>
        <w:tc>
          <w:tcPr>
            <w:tcW w:w="1899" w:type="dxa"/>
            <w:tcBorders>
              <w:left w:val="nil"/>
              <w:bottom w:val="nil"/>
              <w:right w:val="nil"/>
            </w:tcBorders>
            <w:shd w:val="clear" w:color="000000" w:fill="FFFFFF"/>
            <w:noWrap/>
            <w:vAlign w:val="bottom"/>
          </w:tcPr>
          <w:p w14:paraId="07145963" w14:textId="5AAEB085" w:rsidR="008B0AE6" w:rsidRPr="00830733" w:rsidRDefault="002F2E68" w:rsidP="00B909FF">
            <w:pPr>
              <w:spacing w:line="340" w:lineRule="exact"/>
              <w:rPr>
                <w:rFonts w:asciiTheme="majorBidi" w:hAnsiTheme="majorBidi" w:cstheme="majorBidi"/>
                <w:u w:val="none"/>
              </w:rPr>
            </w:pPr>
            <w:r w:rsidRPr="00830733">
              <w:rPr>
                <w:rFonts w:asciiTheme="majorBidi" w:hAnsiTheme="majorBidi" w:cstheme="majorBidi"/>
                <w:u w:val="none"/>
              </w:rPr>
              <w:t>As announced by</w:t>
            </w:r>
            <w:r w:rsidR="00797091" w:rsidRPr="00830733">
              <w:rPr>
                <w:rFonts w:asciiTheme="majorBidi" w:hAnsiTheme="majorBidi" w:cstheme="majorBidi"/>
                <w:u w:val="none"/>
              </w:rPr>
              <w:t xml:space="preserve"> </w:t>
            </w:r>
            <w:r w:rsidR="0031662A">
              <w:rPr>
                <w:rFonts w:asciiTheme="majorBidi" w:hAnsiTheme="majorBidi" w:cstheme="majorBidi"/>
                <w:u w:val="none"/>
              </w:rPr>
              <w:t xml:space="preserve">a </w:t>
            </w:r>
            <w:r w:rsidR="00B909FF">
              <w:rPr>
                <w:rFonts w:asciiTheme="majorBidi" w:hAnsiTheme="majorBidi" w:cstheme="majorBidi"/>
                <w:u w:val="none"/>
              </w:rPr>
              <w:t>s</w:t>
            </w:r>
            <w:r w:rsidR="00382F6B">
              <w:rPr>
                <w:rFonts w:asciiTheme="majorBidi" w:hAnsiTheme="majorBidi" w:cstheme="majorBidi"/>
                <w:u w:val="none"/>
              </w:rPr>
              <w:t>ubsidiary</w:t>
            </w:r>
          </w:p>
        </w:tc>
      </w:tr>
      <w:tr w:rsidR="000941E4" w:rsidRPr="00B735DC" w14:paraId="5625A2A0" w14:textId="77777777" w:rsidTr="004F3711">
        <w:trPr>
          <w:trHeight w:val="97"/>
        </w:trPr>
        <w:tc>
          <w:tcPr>
            <w:tcW w:w="2220" w:type="dxa"/>
            <w:tcBorders>
              <w:top w:val="nil"/>
              <w:left w:val="nil"/>
              <w:bottom w:val="nil"/>
              <w:right w:val="nil"/>
            </w:tcBorders>
            <w:shd w:val="clear" w:color="000000" w:fill="FFFFFF"/>
            <w:noWrap/>
            <w:hideMark/>
          </w:tcPr>
          <w:p w14:paraId="12668997" w14:textId="6E07CCB4" w:rsidR="000941E4" w:rsidRPr="00830733" w:rsidRDefault="000941E4" w:rsidP="0089502A">
            <w:pPr>
              <w:spacing w:line="340" w:lineRule="exact"/>
              <w:ind w:left="115"/>
              <w:rPr>
                <w:rFonts w:asciiTheme="majorBidi" w:hAnsiTheme="majorBidi" w:cstheme="majorBidi"/>
                <w:spacing w:val="-8"/>
                <w:u w:val="none"/>
              </w:rPr>
            </w:pPr>
            <w:r w:rsidRPr="00830733">
              <w:rPr>
                <w:rFonts w:asciiTheme="majorBidi" w:hAnsiTheme="majorBidi" w:cstheme="majorBidi"/>
                <w:spacing w:val="-8"/>
                <w:u w:val="none"/>
              </w:rPr>
              <w:t>Other income</w:t>
            </w:r>
          </w:p>
        </w:tc>
        <w:tc>
          <w:tcPr>
            <w:tcW w:w="1215" w:type="dxa"/>
            <w:tcBorders>
              <w:top w:val="nil"/>
              <w:left w:val="nil"/>
              <w:bottom w:val="nil"/>
              <w:right w:val="nil"/>
            </w:tcBorders>
            <w:shd w:val="clear" w:color="auto" w:fill="auto"/>
            <w:noWrap/>
            <w:hideMark/>
          </w:tcPr>
          <w:p w14:paraId="02B91823" w14:textId="41E9F380" w:rsidR="000941E4" w:rsidRPr="00830733" w:rsidRDefault="000941E4" w:rsidP="0089502A">
            <w:pPr>
              <w:tabs>
                <w:tab w:val="decimal" w:pos="1008"/>
              </w:tabs>
              <w:spacing w:line="340" w:lineRule="exact"/>
              <w:ind w:right="30"/>
              <w:jc w:val="right"/>
              <w:rPr>
                <w:rFonts w:asciiTheme="majorBidi" w:hAnsiTheme="majorBidi" w:cstheme="majorBidi"/>
                <w:u w:val="none"/>
              </w:rPr>
            </w:pPr>
            <w:r w:rsidRPr="00830733">
              <w:rPr>
                <w:u w:val="none"/>
              </w:rPr>
              <w:t>-</w:t>
            </w:r>
          </w:p>
        </w:tc>
        <w:tc>
          <w:tcPr>
            <w:tcW w:w="1218" w:type="dxa"/>
            <w:tcBorders>
              <w:top w:val="nil"/>
              <w:left w:val="nil"/>
              <w:bottom w:val="nil"/>
              <w:right w:val="nil"/>
            </w:tcBorders>
            <w:shd w:val="clear" w:color="auto" w:fill="auto"/>
            <w:noWrap/>
            <w:hideMark/>
          </w:tcPr>
          <w:p w14:paraId="11DFA5A0" w14:textId="35DFBB4A" w:rsidR="000941E4" w:rsidRPr="00830733" w:rsidRDefault="000941E4" w:rsidP="0089502A">
            <w:pPr>
              <w:tabs>
                <w:tab w:val="decimal" w:pos="1008"/>
              </w:tabs>
              <w:spacing w:line="340" w:lineRule="exact"/>
              <w:ind w:right="30"/>
              <w:jc w:val="right"/>
              <w:rPr>
                <w:rFonts w:asciiTheme="majorBidi" w:hAnsiTheme="majorBidi" w:cstheme="majorBidi"/>
                <w:u w:val="none"/>
              </w:rPr>
            </w:pPr>
            <w:r w:rsidRPr="00830733">
              <w:rPr>
                <w:u w:val="none"/>
              </w:rPr>
              <w:t>-</w:t>
            </w:r>
          </w:p>
        </w:tc>
        <w:tc>
          <w:tcPr>
            <w:tcW w:w="1214" w:type="dxa"/>
            <w:tcBorders>
              <w:top w:val="nil"/>
              <w:left w:val="nil"/>
              <w:bottom w:val="nil"/>
              <w:right w:val="nil"/>
            </w:tcBorders>
            <w:shd w:val="clear" w:color="auto" w:fill="auto"/>
            <w:noWrap/>
          </w:tcPr>
          <w:p w14:paraId="4BE1935D" w14:textId="4BB5A5A5" w:rsidR="000941E4" w:rsidRPr="00830733" w:rsidRDefault="00797091" w:rsidP="0081248D">
            <w:pPr>
              <w:tabs>
                <w:tab w:val="decimal" w:pos="575"/>
              </w:tabs>
              <w:spacing w:line="340" w:lineRule="exact"/>
              <w:ind w:right="17" w:hanging="57"/>
              <w:jc w:val="right"/>
              <w:rPr>
                <w:u w:val="none"/>
              </w:rPr>
            </w:pPr>
            <w:r w:rsidRPr="00830733">
              <w:rPr>
                <w:u w:val="none"/>
              </w:rPr>
              <w:t>1</w:t>
            </w:r>
            <w:r w:rsidR="004F3711">
              <w:rPr>
                <w:u w:val="none"/>
              </w:rPr>
              <w:t>3</w:t>
            </w:r>
            <w:r w:rsidRPr="00830733">
              <w:rPr>
                <w:u w:val="none"/>
              </w:rPr>
              <w:t>,</w:t>
            </w:r>
            <w:r w:rsidR="004F3711" w:rsidRPr="00830733">
              <w:rPr>
                <w:u w:val="none"/>
              </w:rPr>
              <w:t>845,041.16</w:t>
            </w:r>
          </w:p>
        </w:tc>
        <w:tc>
          <w:tcPr>
            <w:tcW w:w="1306" w:type="dxa"/>
            <w:tcBorders>
              <w:top w:val="nil"/>
              <w:left w:val="nil"/>
              <w:bottom w:val="nil"/>
              <w:right w:val="nil"/>
            </w:tcBorders>
            <w:shd w:val="clear" w:color="auto" w:fill="auto"/>
            <w:noWrap/>
            <w:hideMark/>
          </w:tcPr>
          <w:p w14:paraId="27DF3605" w14:textId="2AAFD82B" w:rsidR="000941E4" w:rsidRPr="00830733" w:rsidRDefault="004F3711" w:rsidP="004F3711">
            <w:pPr>
              <w:tabs>
                <w:tab w:val="decimal" w:pos="864"/>
              </w:tabs>
              <w:spacing w:line="340" w:lineRule="exact"/>
              <w:ind w:right="86"/>
              <w:jc w:val="right"/>
              <w:rPr>
                <w:rFonts w:asciiTheme="majorBidi" w:hAnsiTheme="majorBidi" w:cstheme="majorBidi"/>
                <w:u w:val="none"/>
              </w:rPr>
            </w:pPr>
            <w:r>
              <w:rPr>
                <w:rFonts w:asciiTheme="majorBidi" w:hAnsiTheme="majorBidi"/>
                <w:u w:val="none"/>
              </w:rPr>
              <w:t>10</w:t>
            </w:r>
            <w:r w:rsidR="002F2E68" w:rsidRPr="00830733">
              <w:rPr>
                <w:rFonts w:asciiTheme="majorBidi" w:hAnsiTheme="majorBidi"/>
                <w:u w:val="none"/>
              </w:rPr>
              <w:t>,</w:t>
            </w:r>
            <w:r>
              <w:rPr>
                <w:rFonts w:asciiTheme="majorBidi" w:hAnsiTheme="majorBidi"/>
                <w:u w:val="none"/>
              </w:rPr>
              <w:t>312</w:t>
            </w:r>
            <w:r w:rsidR="002F2E68" w:rsidRPr="00830733">
              <w:rPr>
                <w:rFonts w:asciiTheme="majorBidi" w:hAnsiTheme="majorBidi"/>
                <w:u w:val="none"/>
              </w:rPr>
              <w:t>,</w:t>
            </w:r>
            <w:r>
              <w:rPr>
                <w:rFonts w:asciiTheme="majorBidi" w:hAnsiTheme="majorBidi"/>
                <w:u w:val="none"/>
              </w:rPr>
              <w:t>698</w:t>
            </w:r>
            <w:r w:rsidR="002F2E68" w:rsidRPr="00830733">
              <w:rPr>
                <w:rFonts w:asciiTheme="majorBidi" w:hAnsiTheme="majorBidi"/>
                <w:u w:val="none"/>
                <w:cs/>
              </w:rPr>
              <w:t>.</w:t>
            </w:r>
            <w:r>
              <w:rPr>
                <w:rFonts w:asciiTheme="majorBidi" w:hAnsiTheme="majorBidi"/>
                <w:u w:val="none"/>
              </w:rPr>
              <w:t>63</w:t>
            </w:r>
          </w:p>
        </w:tc>
        <w:tc>
          <w:tcPr>
            <w:tcW w:w="1899" w:type="dxa"/>
            <w:tcBorders>
              <w:top w:val="nil"/>
              <w:left w:val="nil"/>
              <w:bottom w:val="nil"/>
              <w:right w:val="nil"/>
            </w:tcBorders>
            <w:shd w:val="clear" w:color="000000" w:fill="FFFFFF"/>
            <w:noWrap/>
            <w:hideMark/>
          </w:tcPr>
          <w:p w14:paraId="3928327C" w14:textId="45A7D116" w:rsidR="000941E4" w:rsidRPr="00830733" w:rsidRDefault="000941E4" w:rsidP="00382F6B">
            <w:pPr>
              <w:spacing w:line="340" w:lineRule="exact"/>
              <w:rPr>
                <w:rFonts w:asciiTheme="majorBidi" w:hAnsiTheme="majorBidi" w:cstheme="majorBidi"/>
                <w:u w:val="none"/>
              </w:rPr>
            </w:pPr>
            <w:r w:rsidRPr="00830733">
              <w:rPr>
                <w:rFonts w:asciiTheme="majorBidi" w:hAnsiTheme="majorBidi" w:cstheme="majorBidi"/>
                <w:u w:val="none"/>
              </w:rPr>
              <w:t>At the agreed price</w:t>
            </w:r>
          </w:p>
        </w:tc>
      </w:tr>
      <w:tr w:rsidR="00797091" w:rsidRPr="00B735DC" w14:paraId="0C9F065E" w14:textId="77777777" w:rsidTr="004F3711">
        <w:trPr>
          <w:trHeight w:val="20"/>
        </w:trPr>
        <w:tc>
          <w:tcPr>
            <w:tcW w:w="2220" w:type="dxa"/>
            <w:tcBorders>
              <w:top w:val="nil"/>
              <w:left w:val="nil"/>
              <w:bottom w:val="nil"/>
              <w:right w:val="nil"/>
            </w:tcBorders>
            <w:shd w:val="clear" w:color="000000" w:fill="FFFFFF"/>
            <w:noWrap/>
            <w:vAlign w:val="bottom"/>
          </w:tcPr>
          <w:p w14:paraId="5F58FA0C" w14:textId="22A6CB91" w:rsidR="00797091" w:rsidRPr="00830733" w:rsidRDefault="00797091" w:rsidP="0089502A">
            <w:pPr>
              <w:spacing w:line="340" w:lineRule="exact"/>
              <w:ind w:left="115"/>
              <w:rPr>
                <w:rFonts w:asciiTheme="majorBidi" w:hAnsiTheme="majorBidi" w:cstheme="majorBidi"/>
                <w:spacing w:val="-8"/>
                <w:u w:val="none"/>
              </w:rPr>
            </w:pPr>
            <w:r w:rsidRPr="00830733">
              <w:rPr>
                <w:rFonts w:asciiTheme="majorBidi" w:hAnsiTheme="majorBidi" w:cstheme="majorBidi"/>
                <w:u w:val="none"/>
              </w:rPr>
              <w:t>Administrative  expenses</w:t>
            </w:r>
          </w:p>
        </w:tc>
        <w:tc>
          <w:tcPr>
            <w:tcW w:w="1215" w:type="dxa"/>
            <w:tcBorders>
              <w:top w:val="nil"/>
              <w:left w:val="nil"/>
              <w:bottom w:val="nil"/>
              <w:right w:val="nil"/>
            </w:tcBorders>
            <w:shd w:val="clear" w:color="auto" w:fill="auto"/>
            <w:noWrap/>
          </w:tcPr>
          <w:p w14:paraId="737D981D" w14:textId="73DC3338" w:rsidR="00797091" w:rsidRPr="00830733" w:rsidRDefault="00797091" w:rsidP="0089502A">
            <w:pPr>
              <w:tabs>
                <w:tab w:val="decimal" w:pos="1008"/>
              </w:tabs>
              <w:spacing w:line="340" w:lineRule="exact"/>
              <w:ind w:right="30"/>
              <w:jc w:val="right"/>
              <w:rPr>
                <w:u w:val="none"/>
              </w:rPr>
            </w:pPr>
            <w:r w:rsidRPr="00830733">
              <w:rPr>
                <w:u w:val="none"/>
              </w:rPr>
              <w:t>-</w:t>
            </w:r>
          </w:p>
        </w:tc>
        <w:tc>
          <w:tcPr>
            <w:tcW w:w="1218" w:type="dxa"/>
            <w:tcBorders>
              <w:top w:val="nil"/>
              <w:left w:val="nil"/>
              <w:bottom w:val="nil"/>
              <w:right w:val="nil"/>
            </w:tcBorders>
            <w:shd w:val="clear" w:color="auto" w:fill="auto"/>
            <w:noWrap/>
          </w:tcPr>
          <w:p w14:paraId="3441971B" w14:textId="61A5D85D" w:rsidR="00797091" w:rsidRPr="00830733" w:rsidRDefault="00797091" w:rsidP="0089502A">
            <w:pPr>
              <w:tabs>
                <w:tab w:val="decimal" w:pos="1008"/>
              </w:tabs>
              <w:spacing w:line="340" w:lineRule="exact"/>
              <w:ind w:right="30"/>
              <w:jc w:val="right"/>
              <w:rPr>
                <w:u w:val="none"/>
              </w:rPr>
            </w:pPr>
            <w:r w:rsidRPr="00830733">
              <w:rPr>
                <w:u w:val="none"/>
              </w:rPr>
              <w:t>-</w:t>
            </w:r>
          </w:p>
        </w:tc>
        <w:tc>
          <w:tcPr>
            <w:tcW w:w="1214" w:type="dxa"/>
            <w:tcBorders>
              <w:top w:val="nil"/>
              <w:left w:val="nil"/>
              <w:bottom w:val="nil"/>
              <w:right w:val="nil"/>
            </w:tcBorders>
            <w:shd w:val="clear" w:color="auto" w:fill="auto"/>
            <w:noWrap/>
          </w:tcPr>
          <w:p w14:paraId="534EC957" w14:textId="44E29095" w:rsidR="00797091" w:rsidRPr="00830733" w:rsidRDefault="00797091" w:rsidP="0089502A">
            <w:pPr>
              <w:tabs>
                <w:tab w:val="decimal" w:pos="864"/>
              </w:tabs>
              <w:spacing w:line="340" w:lineRule="exact"/>
              <w:ind w:right="17"/>
              <w:jc w:val="right"/>
              <w:rPr>
                <w:u w:val="none"/>
              </w:rPr>
            </w:pPr>
            <w:r w:rsidRPr="00830733">
              <w:rPr>
                <w:u w:val="none"/>
              </w:rPr>
              <w:t>120,000.00</w:t>
            </w:r>
          </w:p>
        </w:tc>
        <w:tc>
          <w:tcPr>
            <w:tcW w:w="1306" w:type="dxa"/>
            <w:tcBorders>
              <w:top w:val="nil"/>
              <w:left w:val="nil"/>
              <w:bottom w:val="nil"/>
              <w:right w:val="nil"/>
            </w:tcBorders>
            <w:shd w:val="clear" w:color="auto" w:fill="auto"/>
            <w:noWrap/>
          </w:tcPr>
          <w:p w14:paraId="108EE2FA" w14:textId="330DD5A8" w:rsidR="00797091" w:rsidRPr="00830733" w:rsidRDefault="00797091" w:rsidP="0089502A">
            <w:pPr>
              <w:tabs>
                <w:tab w:val="decimal" w:pos="864"/>
              </w:tabs>
              <w:spacing w:line="340" w:lineRule="exact"/>
              <w:ind w:right="86"/>
              <w:jc w:val="right"/>
              <w:rPr>
                <w:rFonts w:asciiTheme="majorBidi" w:hAnsiTheme="majorBidi"/>
                <w:u w:val="none"/>
              </w:rPr>
            </w:pPr>
            <w:r w:rsidRPr="00830733">
              <w:rPr>
                <w:rFonts w:asciiTheme="majorBidi" w:hAnsiTheme="majorBidi"/>
                <w:u w:val="none"/>
              </w:rPr>
              <w:t>64,800.00</w:t>
            </w:r>
          </w:p>
        </w:tc>
        <w:tc>
          <w:tcPr>
            <w:tcW w:w="1899" w:type="dxa"/>
            <w:tcBorders>
              <w:top w:val="nil"/>
              <w:left w:val="nil"/>
              <w:bottom w:val="nil"/>
              <w:right w:val="nil"/>
            </w:tcBorders>
            <w:shd w:val="clear" w:color="000000" w:fill="FFFFFF"/>
            <w:noWrap/>
            <w:vAlign w:val="bottom"/>
          </w:tcPr>
          <w:p w14:paraId="54A65887" w14:textId="2725E7AF" w:rsidR="00797091" w:rsidRPr="00830733" w:rsidRDefault="00797091" w:rsidP="0089502A">
            <w:pPr>
              <w:spacing w:line="340" w:lineRule="exact"/>
              <w:rPr>
                <w:rFonts w:asciiTheme="majorBidi" w:hAnsiTheme="majorBidi" w:cstheme="majorBidi"/>
                <w:u w:val="none"/>
              </w:rPr>
            </w:pPr>
            <w:r w:rsidRPr="00830733">
              <w:rPr>
                <w:rFonts w:asciiTheme="majorBidi" w:hAnsiTheme="majorBidi" w:cstheme="majorBidi"/>
                <w:u w:val="none"/>
              </w:rPr>
              <w:t>At the agreed price</w:t>
            </w:r>
          </w:p>
        </w:tc>
      </w:tr>
      <w:tr w:rsidR="008B0AE6" w:rsidRPr="00B735DC" w14:paraId="5ED1A312" w14:textId="77777777" w:rsidTr="004F3711">
        <w:trPr>
          <w:trHeight w:val="95"/>
        </w:trPr>
        <w:tc>
          <w:tcPr>
            <w:tcW w:w="2220" w:type="dxa"/>
            <w:tcBorders>
              <w:top w:val="nil"/>
              <w:left w:val="nil"/>
              <w:bottom w:val="nil"/>
              <w:right w:val="nil"/>
            </w:tcBorders>
            <w:shd w:val="clear" w:color="000000" w:fill="FFFFFF"/>
            <w:noWrap/>
            <w:vAlign w:val="bottom"/>
          </w:tcPr>
          <w:p w14:paraId="236388B1" w14:textId="30029FF9" w:rsidR="008B0AE6" w:rsidRPr="00830733" w:rsidRDefault="008B0AE6" w:rsidP="0089502A">
            <w:pPr>
              <w:spacing w:line="340" w:lineRule="exact"/>
              <w:rPr>
                <w:rFonts w:asciiTheme="majorBidi" w:hAnsiTheme="majorBidi" w:cstheme="majorBidi"/>
                <w:b/>
                <w:bCs/>
                <w:u w:val="none"/>
              </w:rPr>
            </w:pPr>
            <w:r w:rsidRPr="00830733">
              <w:rPr>
                <w:rFonts w:asciiTheme="majorBidi" w:hAnsiTheme="majorBidi" w:cstheme="majorBidi"/>
                <w:b/>
                <w:bCs/>
                <w:u w:val="none"/>
              </w:rPr>
              <w:t>Related company</w:t>
            </w:r>
          </w:p>
        </w:tc>
        <w:tc>
          <w:tcPr>
            <w:tcW w:w="1215" w:type="dxa"/>
            <w:tcBorders>
              <w:top w:val="nil"/>
              <w:left w:val="nil"/>
              <w:bottom w:val="nil"/>
              <w:right w:val="nil"/>
            </w:tcBorders>
            <w:shd w:val="clear" w:color="auto" w:fill="auto"/>
            <w:noWrap/>
          </w:tcPr>
          <w:p w14:paraId="3C7FB9D4" w14:textId="77777777" w:rsidR="008B0AE6" w:rsidRPr="00830733" w:rsidRDefault="008B0AE6" w:rsidP="0089502A">
            <w:pPr>
              <w:tabs>
                <w:tab w:val="decimal" w:pos="1008"/>
              </w:tabs>
              <w:spacing w:line="340" w:lineRule="exact"/>
              <w:ind w:right="30"/>
              <w:jc w:val="right"/>
              <w:rPr>
                <w:rFonts w:asciiTheme="majorBidi" w:hAnsiTheme="majorBidi" w:cstheme="majorBidi"/>
                <w:u w:val="none"/>
              </w:rPr>
            </w:pPr>
          </w:p>
        </w:tc>
        <w:tc>
          <w:tcPr>
            <w:tcW w:w="1218" w:type="dxa"/>
            <w:tcBorders>
              <w:top w:val="nil"/>
              <w:left w:val="nil"/>
              <w:bottom w:val="nil"/>
              <w:right w:val="nil"/>
            </w:tcBorders>
            <w:shd w:val="clear" w:color="auto" w:fill="auto"/>
            <w:noWrap/>
          </w:tcPr>
          <w:p w14:paraId="0B08D774" w14:textId="77777777" w:rsidR="008B0AE6" w:rsidRPr="00830733" w:rsidRDefault="008B0AE6" w:rsidP="0089502A">
            <w:pPr>
              <w:tabs>
                <w:tab w:val="decimal" w:pos="1008"/>
              </w:tabs>
              <w:spacing w:line="340" w:lineRule="exact"/>
              <w:ind w:right="30"/>
              <w:jc w:val="right"/>
              <w:rPr>
                <w:rFonts w:asciiTheme="majorBidi" w:hAnsiTheme="majorBidi" w:cstheme="majorBidi"/>
                <w:u w:val="none"/>
              </w:rPr>
            </w:pPr>
          </w:p>
        </w:tc>
        <w:tc>
          <w:tcPr>
            <w:tcW w:w="1214" w:type="dxa"/>
            <w:tcBorders>
              <w:top w:val="nil"/>
              <w:left w:val="nil"/>
              <w:bottom w:val="nil"/>
              <w:right w:val="nil"/>
            </w:tcBorders>
            <w:shd w:val="clear" w:color="auto" w:fill="auto"/>
            <w:noWrap/>
          </w:tcPr>
          <w:p w14:paraId="6D3E4405" w14:textId="77777777" w:rsidR="008B0AE6" w:rsidRPr="00830733" w:rsidRDefault="008B0AE6" w:rsidP="0089502A">
            <w:pPr>
              <w:tabs>
                <w:tab w:val="decimal" w:pos="864"/>
              </w:tabs>
              <w:spacing w:line="340" w:lineRule="exact"/>
              <w:ind w:right="17"/>
              <w:jc w:val="right"/>
              <w:rPr>
                <w:rFonts w:asciiTheme="majorBidi" w:hAnsiTheme="majorBidi" w:cstheme="majorBidi"/>
                <w:u w:val="none"/>
              </w:rPr>
            </w:pPr>
          </w:p>
        </w:tc>
        <w:tc>
          <w:tcPr>
            <w:tcW w:w="1306" w:type="dxa"/>
            <w:tcBorders>
              <w:top w:val="nil"/>
              <w:left w:val="nil"/>
              <w:bottom w:val="nil"/>
              <w:right w:val="nil"/>
            </w:tcBorders>
            <w:shd w:val="clear" w:color="auto" w:fill="auto"/>
            <w:noWrap/>
          </w:tcPr>
          <w:p w14:paraId="08C46D94" w14:textId="77777777" w:rsidR="008B0AE6" w:rsidRPr="00830733" w:rsidRDefault="008B0AE6" w:rsidP="0089502A">
            <w:pPr>
              <w:tabs>
                <w:tab w:val="decimal" w:pos="864"/>
              </w:tabs>
              <w:spacing w:line="340" w:lineRule="exact"/>
              <w:ind w:right="86"/>
              <w:jc w:val="right"/>
              <w:rPr>
                <w:rFonts w:asciiTheme="majorBidi" w:hAnsiTheme="majorBidi" w:cstheme="majorBidi"/>
                <w:u w:val="none"/>
              </w:rPr>
            </w:pPr>
          </w:p>
        </w:tc>
        <w:tc>
          <w:tcPr>
            <w:tcW w:w="1899" w:type="dxa"/>
            <w:tcBorders>
              <w:top w:val="nil"/>
              <w:left w:val="nil"/>
              <w:bottom w:val="nil"/>
              <w:right w:val="nil"/>
            </w:tcBorders>
            <w:shd w:val="clear" w:color="auto" w:fill="auto"/>
            <w:noWrap/>
            <w:vAlign w:val="bottom"/>
          </w:tcPr>
          <w:p w14:paraId="72AC80AF" w14:textId="77777777" w:rsidR="008B0AE6" w:rsidRPr="00830733" w:rsidRDefault="008B0AE6" w:rsidP="0089502A">
            <w:pPr>
              <w:tabs>
                <w:tab w:val="decimal" w:pos="880"/>
              </w:tabs>
              <w:spacing w:line="340" w:lineRule="exact"/>
              <w:rPr>
                <w:rFonts w:asciiTheme="majorBidi" w:hAnsiTheme="majorBidi" w:cstheme="majorBidi"/>
              </w:rPr>
            </w:pPr>
          </w:p>
        </w:tc>
      </w:tr>
      <w:tr w:rsidR="00D84056" w:rsidRPr="00B735DC" w14:paraId="51883DE2" w14:textId="77777777" w:rsidTr="004F3711">
        <w:trPr>
          <w:trHeight w:val="95"/>
        </w:trPr>
        <w:tc>
          <w:tcPr>
            <w:tcW w:w="2220" w:type="dxa"/>
            <w:tcBorders>
              <w:top w:val="nil"/>
              <w:left w:val="nil"/>
              <w:bottom w:val="nil"/>
              <w:right w:val="nil"/>
            </w:tcBorders>
            <w:shd w:val="clear" w:color="000000" w:fill="FFFFFF"/>
            <w:noWrap/>
            <w:vAlign w:val="bottom"/>
          </w:tcPr>
          <w:p w14:paraId="2537F907" w14:textId="69185A76" w:rsidR="00D84056" w:rsidRPr="00830733" w:rsidRDefault="0017577D" w:rsidP="0089502A">
            <w:pPr>
              <w:spacing w:line="340" w:lineRule="exact"/>
              <w:ind w:left="115"/>
              <w:rPr>
                <w:rFonts w:asciiTheme="majorBidi" w:hAnsiTheme="majorBidi" w:cstheme="majorBidi"/>
                <w:u w:val="none"/>
              </w:rPr>
            </w:pPr>
            <w:r w:rsidRPr="00830733">
              <w:rPr>
                <w:rFonts w:asciiTheme="majorBidi" w:hAnsiTheme="majorBidi" w:cstheme="majorBidi"/>
                <w:u w:val="none"/>
              </w:rPr>
              <w:t>Administrative  expenses</w:t>
            </w:r>
          </w:p>
        </w:tc>
        <w:tc>
          <w:tcPr>
            <w:tcW w:w="1215" w:type="dxa"/>
            <w:tcBorders>
              <w:top w:val="nil"/>
              <w:left w:val="nil"/>
              <w:bottom w:val="nil"/>
              <w:right w:val="nil"/>
            </w:tcBorders>
            <w:shd w:val="clear" w:color="auto" w:fill="auto"/>
            <w:noWrap/>
          </w:tcPr>
          <w:p w14:paraId="6F593B63" w14:textId="1765D6F6" w:rsidR="00D84056" w:rsidRPr="00830733" w:rsidRDefault="00797091" w:rsidP="0089502A">
            <w:pPr>
              <w:tabs>
                <w:tab w:val="decimal" w:pos="1008"/>
              </w:tabs>
              <w:spacing w:line="340" w:lineRule="exact"/>
              <w:ind w:right="30"/>
              <w:jc w:val="right"/>
              <w:rPr>
                <w:rFonts w:asciiTheme="majorBidi" w:hAnsiTheme="majorBidi"/>
                <w:u w:val="none"/>
              </w:rPr>
            </w:pPr>
            <w:r w:rsidRPr="00830733">
              <w:rPr>
                <w:rFonts w:asciiTheme="majorBidi" w:hAnsiTheme="majorBidi" w:cstheme="majorBidi"/>
                <w:u w:val="none"/>
                <w:cs/>
              </w:rPr>
              <w:t>18</w:t>
            </w:r>
            <w:r w:rsidRPr="00830733">
              <w:rPr>
                <w:rFonts w:asciiTheme="majorBidi" w:hAnsiTheme="majorBidi" w:cstheme="majorBidi"/>
                <w:u w:val="none"/>
              </w:rPr>
              <w:t>,</w:t>
            </w:r>
            <w:r w:rsidRPr="00830733">
              <w:rPr>
                <w:rFonts w:asciiTheme="majorBidi" w:hAnsiTheme="majorBidi" w:cstheme="majorBidi"/>
                <w:u w:val="none"/>
                <w:cs/>
              </w:rPr>
              <w:t>741.30</w:t>
            </w:r>
          </w:p>
        </w:tc>
        <w:tc>
          <w:tcPr>
            <w:tcW w:w="1218" w:type="dxa"/>
            <w:tcBorders>
              <w:top w:val="nil"/>
              <w:left w:val="nil"/>
              <w:bottom w:val="nil"/>
              <w:right w:val="nil"/>
            </w:tcBorders>
            <w:shd w:val="clear" w:color="auto" w:fill="auto"/>
            <w:noWrap/>
          </w:tcPr>
          <w:p w14:paraId="4D48277F" w14:textId="7B7A35B0" w:rsidR="00D84056" w:rsidRPr="00830733" w:rsidRDefault="00797091" w:rsidP="0089502A">
            <w:pPr>
              <w:tabs>
                <w:tab w:val="decimal" w:pos="1008"/>
              </w:tabs>
              <w:spacing w:line="340" w:lineRule="exact"/>
              <w:ind w:right="30"/>
              <w:jc w:val="right"/>
              <w:rPr>
                <w:rFonts w:asciiTheme="majorBidi" w:hAnsiTheme="majorBidi"/>
                <w:u w:val="none"/>
              </w:rPr>
            </w:pPr>
            <w:r w:rsidRPr="00830733">
              <w:rPr>
                <w:u w:val="none"/>
              </w:rPr>
              <w:t>1,354,009.00</w:t>
            </w:r>
          </w:p>
        </w:tc>
        <w:tc>
          <w:tcPr>
            <w:tcW w:w="1214" w:type="dxa"/>
            <w:tcBorders>
              <w:top w:val="nil"/>
              <w:left w:val="nil"/>
              <w:bottom w:val="nil"/>
              <w:right w:val="nil"/>
            </w:tcBorders>
            <w:shd w:val="clear" w:color="auto" w:fill="auto"/>
            <w:noWrap/>
          </w:tcPr>
          <w:p w14:paraId="64200794" w14:textId="791142FC" w:rsidR="00D84056" w:rsidRPr="00830733" w:rsidRDefault="00797091" w:rsidP="0089502A">
            <w:pPr>
              <w:tabs>
                <w:tab w:val="decimal" w:pos="864"/>
              </w:tabs>
              <w:spacing w:line="340" w:lineRule="exact"/>
              <w:ind w:right="17"/>
              <w:jc w:val="right"/>
              <w:rPr>
                <w:rFonts w:asciiTheme="majorBidi" w:hAnsiTheme="majorBidi"/>
                <w:u w:val="none"/>
              </w:rPr>
            </w:pPr>
            <w:r w:rsidRPr="00830733">
              <w:rPr>
                <w:rFonts w:asciiTheme="majorBidi" w:hAnsiTheme="majorBidi" w:cstheme="majorBidi"/>
                <w:u w:val="none"/>
                <w:cs/>
              </w:rPr>
              <w:t>18</w:t>
            </w:r>
            <w:r w:rsidRPr="00830733">
              <w:rPr>
                <w:rFonts w:asciiTheme="majorBidi" w:hAnsiTheme="majorBidi" w:cstheme="majorBidi"/>
                <w:u w:val="none"/>
              </w:rPr>
              <w:t>,</w:t>
            </w:r>
            <w:r w:rsidRPr="00830733">
              <w:rPr>
                <w:rFonts w:asciiTheme="majorBidi" w:hAnsiTheme="majorBidi" w:cstheme="majorBidi"/>
                <w:u w:val="none"/>
                <w:cs/>
              </w:rPr>
              <w:t>741.30</w:t>
            </w:r>
          </w:p>
        </w:tc>
        <w:tc>
          <w:tcPr>
            <w:tcW w:w="1306" w:type="dxa"/>
            <w:tcBorders>
              <w:top w:val="nil"/>
              <w:left w:val="nil"/>
              <w:bottom w:val="nil"/>
              <w:right w:val="nil"/>
            </w:tcBorders>
            <w:shd w:val="clear" w:color="auto" w:fill="auto"/>
            <w:noWrap/>
          </w:tcPr>
          <w:p w14:paraId="3BCFADCE" w14:textId="7C6D8B69" w:rsidR="00D84056" w:rsidRPr="00830733" w:rsidRDefault="0017577D" w:rsidP="0089502A">
            <w:pPr>
              <w:tabs>
                <w:tab w:val="decimal" w:pos="864"/>
              </w:tabs>
              <w:spacing w:line="340" w:lineRule="exact"/>
              <w:ind w:right="86"/>
              <w:jc w:val="right"/>
              <w:rPr>
                <w:rFonts w:asciiTheme="majorBidi" w:hAnsiTheme="majorBidi"/>
                <w:u w:val="none"/>
              </w:rPr>
            </w:pPr>
            <w:r w:rsidRPr="00830733">
              <w:rPr>
                <w:u w:val="none"/>
              </w:rPr>
              <w:t>1,354,009.00</w:t>
            </w:r>
          </w:p>
        </w:tc>
        <w:tc>
          <w:tcPr>
            <w:tcW w:w="1899" w:type="dxa"/>
            <w:tcBorders>
              <w:top w:val="nil"/>
              <w:left w:val="nil"/>
              <w:bottom w:val="nil"/>
              <w:right w:val="nil"/>
            </w:tcBorders>
            <w:shd w:val="clear" w:color="auto" w:fill="auto"/>
            <w:noWrap/>
            <w:vAlign w:val="bottom"/>
          </w:tcPr>
          <w:p w14:paraId="294B8709" w14:textId="667D86A9" w:rsidR="00D84056" w:rsidRPr="00830733" w:rsidRDefault="00956AD4" w:rsidP="0089502A">
            <w:pPr>
              <w:tabs>
                <w:tab w:val="decimal" w:pos="880"/>
              </w:tabs>
              <w:spacing w:line="340" w:lineRule="exact"/>
              <w:rPr>
                <w:rFonts w:asciiTheme="majorBidi" w:hAnsiTheme="majorBidi" w:cstheme="majorBidi"/>
                <w:u w:val="none"/>
              </w:rPr>
            </w:pPr>
            <w:r w:rsidRPr="00830733">
              <w:rPr>
                <w:rFonts w:asciiTheme="majorBidi" w:hAnsiTheme="majorBidi" w:cstheme="majorBidi"/>
                <w:u w:val="none"/>
              </w:rPr>
              <w:t>At the agreed price</w:t>
            </w:r>
          </w:p>
        </w:tc>
      </w:tr>
      <w:tr w:rsidR="008B0AE6" w:rsidRPr="00B735DC" w14:paraId="0A82A17F" w14:textId="77777777" w:rsidTr="004F3711">
        <w:trPr>
          <w:trHeight w:val="72"/>
        </w:trPr>
        <w:tc>
          <w:tcPr>
            <w:tcW w:w="2220" w:type="dxa"/>
            <w:tcBorders>
              <w:top w:val="nil"/>
              <w:left w:val="nil"/>
              <w:bottom w:val="nil"/>
              <w:right w:val="nil"/>
            </w:tcBorders>
            <w:shd w:val="clear" w:color="000000" w:fill="FFFFFF"/>
            <w:noWrap/>
            <w:vAlign w:val="bottom"/>
            <w:hideMark/>
          </w:tcPr>
          <w:p w14:paraId="72CC9BE1" w14:textId="77777777" w:rsidR="008B0AE6" w:rsidRPr="00830733" w:rsidRDefault="008B0AE6" w:rsidP="0089502A">
            <w:pPr>
              <w:spacing w:line="340" w:lineRule="exact"/>
              <w:rPr>
                <w:rFonts w:asciiTheme="majorBidi" w:hAnsiTheme="majorBidi" w:cstheme="majorBidi"/>
                <w:b/>
                <w:bCs/>
                <w:u w:val="none"/>
              </w:rPr>
            </w:pPr>
            <w:r w:rsidRPr="00830733">
              <w:rPr>
                <w:rFonts w:asciiTheme="majorBidi" w:hAnsiTheme="majorBidi" w:cstheme="majorBidi"/>
                <w:b/>
                <w:bCs/>
                <w:u w:val="none"/>
              </w:rPr>
              <w:t>Director</w:t>
            </w:r>
          </w:p>
        </w:tc>
        <w:tc>
          <w:tcPr>
            <w:tcW w:w="1215" w:type="dxa"/>
            <w:tcBorders>
              <w:top w:val="nil"/>
              <w:left w:val="nil"/>
              <w:bottom w:val="nil"/>
              <w:right w:val="nil"/>
            </w:tcBorders>
            <w:shd w:val="clear" w:color="auto" w:fill="auto"/>
            <w:noWrap/>
          </w:tcPr>
          <w:p w14:paraId="2E84F9D4" w14:textId="77777777" w:rsidR="008B0AE6" w:rsidRPr="00830733" w:rsidRDefault="008B0AE6" w:rsidP="0089502A">
            <w:pPr>
              <w:tabs>
                <w:tab w:val="decimal" w:pos="1008"/>
              </w:tabs>
              <w:spacing w:line="340" w:lineRule="exact"/>
              <w:ind w:right="30"/>
              <w:jc w:val="right"/>
              <w:rPr>
                <w:rFonts w:asciiTheme="majorBidi" w:hAnsiTheme="majorBidi" w:cstheme="majorBidi"/>
                <w:u w:val="none"/>
              </w:rPr>
            </w:pPr>
          </w:p>
        </w:tc>
        <w:tc>
          <w:tcPr>
            <w:tcW w:w="1218" w:type="dxa"/>
            <w:tcBorders>
              <w:top w:val="nil"/>
              <w:left w:val="nil"/>
              <w:bottom w:val="nil"/>
              <w:right w:val="nil"/>
            </w:tcBorders>
            <w:shd w:val="clear" w:color="auto" w:fill="auto"/>
            <w:noWrap/>
            <w:hideMark/>
          </w:tcPr>
          <w:p w14:paraId="3E7113DB" w14:textId="77777777" w:rsidR="008B0AE6" w:rsidRPr="00830733" w:rsidRDefault="008B0AE6" w:rsidP="0089502A">
            <w:pPr>
              <w:tabs>
                <w:tab w:val="decimal" w:pos="1008"/>
              </w:tabs>
              <w:spacing w:line="340" w:lineRule="exact"/>
              <w:ind w:right="30"/>
              <w:jc w:val="right"/>
              <w:rPr>
                <w:rFonts w:asciiTheme="majorBidi" w:hAnsiTheme="majorBidi" w:cstheme="majorBidi"/>
                <w:u w:val="none"/>
              </w:rPr>
            </w:pPr>
          </w:p>
        </w:tc>
        <w:tc>
          <w:tcPr>
            <w:tcW w:w="1214" w:type="dxa"/>
            <w:tcBorders>
              <w:top w:val="nil"/>
              <w:left w:val="nil"/>
              <w:bottom w:val="nil"/>
              <w:right w:val="nil"/>
            </w:tcBorders>
            <w:shd w:val="clear" w:color="auto" w:fill="auto"/>
            <w:noWrap/>
            <w:hideMark/>
          </w:tcPr>
          <w:p w14:paraId="13138A3C" w14:textId="77777777" w:rsidR="008B0AE6" w:rsidRPr="00830733" w:rsidRDefault="008B0AE6" w:rsidP="0089502A">
            <w:pPr>
              <w:tabs>
                <w:tab w:val="decimal" w:pos="864"/>
              </w:tabs>
              <w:spacing w:line="340" w:lineRule="exact"/>
              <w:ind w:right="17"/>
              <w:jc w:val="right"/>
              <w:rPr>
                <w:rFonts w:asciiTheme="majorBidi" w:hAnsiTheme="majorBidi" w:cstheme="majorBidi"/>
                <w:u w:val="none"/>
              </w:rPr>
            </w:pPr>
          </w:p>
        </w:tc>
        <w:tc>
          <w:tcPr>
            <w:tcW w:w="1306" w:type="dxa"/>
            <w:tcBorders>
              <w:top w:val="nil"/>
              <w:left w:val="nil"/>
              <w:bottom w:val="nil"/>
              <w:right w:val="nil"/>
            </w:tcBorders>
            <w:shd w:val="clear" w:color="auto" w:fill="auto"/>
            <w:noWrap/>
            <w:hideMark/>
          </w:tcPr>
          <w:p w14:paraId="6FAAD2D2" w14:textId="77777777" w:rsidR="008B0AE6" w:rsidRPr="00830733" w:rsidRDefault="008B0AE6" w:rsidP="0089502A">
            <w:pPr>
              <w:tabs>
                <w:tab w:val="decimal" w:pos="864"/>
              </w:tabs>
              <w:spacing w:line="340" w:lineRule="exact"/>
              <w:ind w:right="86"/>
              <w:jc w:val="right"/>
              <w:rPr>
                <w:rFonts w:asciiTheme="majorBidi" w:hAnsiTheme="majorBidi" w:cstheme="majorBidi"/>
                <w:u w:val="none"/>
              </w:rPr>
            </w:pPr>
          </w:p>
        </w:tc>
        <w:tc>
          <w:tcPr>
            <w:tcW w:w="1899" w:type="dxa"/>
            <w:tcBorders>
              <w:top w:val="nil"/>
              <w:left w:val="nil"/>
              <w:bottom w:val="nil"/>
              <w:right w:val="nil"/>
            </w:tcBorders>
            <w:shd w:val="clear" w:color="auto" w:fill="auto"/>
            <w:noWrap/>
            <w:vAlign w:val="bottom"/>
            <w:hideMark/>
          </w:tcPr>
          <w:p w14:paraId="0766B6E2" w14:textId="77777777" w:rsidR="008B0AE6" w:rsidRPr="00830733" w:rsidRDefault="008B0AE6" w:rsidP="0089502A">
            <w:pPr>
              <w:tabs>
                <w:tab w:val="decimal" w:pos="880"/>
              </w:tabs>
              <w:spacing w:line="340" w:lineRule="exact"/>
              <w:rPr>
                <w:rFonts w:asciiTheme="majorBidi" w:hAnsiTheme="majorBidi" w:cstheme="majorBidi"/>
              </w:rPr>
            </w:pPr>
          </w:p>
        </w:tc>
      </w:tr>
      <w:tr w:rsidR="00F05399" w:rsidRPr="00EF585F" w14:paraId="1E41E226" w14:textId="77777777" w:rsidTr="004F3711">
        <w:trPr>
          <w:trHeight w:val="272"/>
        </w:trPr>
        <w:tc>
          <w:tcPr>
            <w:tcW w:w="2220" w:type="dxa"/>
            <w:tcBorders>
              <w:top w:val="nil"/>
              <w:left w:val="nil"/>
              <w:bottom w:val="nil"/>
              <w:right w:val="nil"/>
            </w:tcBorders>
            <w:shd w:val="clear" w:color="000000" w:fill="FFFFFF"/>
            <w:noWrap/>
          </w:tcPr>
          <w:p w14:paraId="6BB963DB" w14:textId="394E9790" w:rsidR="00F05399" w:rsidRPr="0089502A" w:rsidRDefault="00F05399" w:rsidP="0089502A">
            <w:pPr>
              <w:spacing w:line="340" w:lineRule="exact"/>
              <w:ind w:left="115"/>
              <w:rPr>
                <w:rFonts w:asciiTheme="majorBidi" w:hAnsiTheme="majorBidi" w:cstheme="majorBidi"/>
                <w:u w:val="none"/>
              </w:rPr>
            </w:pPr>
            <w:r w:rsidRPr="00830733">
              <w:rPr>
                <w:rFonts w:asciiTheme="majorBidi" w:hAnsiTheme="majorBidi" w:cstheme="majorBidi"/>
                <w:u w:val="none"/>
              </w:rPr>
              <w:t xml:space="preserve">Depreciation </w:t>
            </w:r>
            <w:r w:rsidR="0089502A">
              <w:rPr>
                <w:rFonts w:asciiTheme="majorBidi" w:hAnsiTheme="majorBidi" w:cstheme="majorBidi"/>
                <w:u w:val="none"/>
              </w:rPr>
              <w:t>of</w:t>
            </w:r>
          </w:p>
        </w:tc>
        <w:tc>
          <w:tcPr>
            <w:tcW w:w="1215" w:type="dxa"/>
            <w:tcBorders>
              <w:top w:val="nil"/>
              <w:left w:val="nil"/>
              <w:bottom w:val="nil"/>
              <w:right w:val="nil"/>
            </w:tcBorders>
            <w:shd w:val="clear" w:color="auto" w:fill="auto"/>
            <w:noWrap/>
          </w:tcPr>
          <w:p w14:paraId="255A1B08" w14:textId="4A13E482" w:rsidR="00F05399" w:rsidRPr="00830733" w:rsidRDefault="00F05399" w:rsidP="0089502A">
            <w:pPr>
              <w:tabs>
                <w:tab w:val="decimal" w:pos="1008"/>
              </w:tabs>
              <w:spacing w:line="340" w:lineRule="exact"/>
              <w:ind w:right="30"/>
              <w:rPr>
                <w:rFonts w:asciiTheme="majorBidi" w:hAnsiTheme="majorBidi" w:cstheme="majorBidi"/>
                <w:u w:val="none"/>
              </w:rPr>
            </w:pPr>
          </w:p>
        </w:tc>
        <w:tc>
          <w:tcPr>
            <w:tcW w:w="1218" w:type="dxa"/>
            <w:tcBorders>
              <w:top w:val="nil"/>
              <w:left w:val="nil"/>
              <w:bottom w:val="nil"/>
              <w:right w:val="nil"/>
            </w:tcBorders>
            <w:shd w:val="clear" w:color="auto" w:fill="auto"/>
            <w:noWrap/>
          </w:tcPr>
          <w:p w14:paraId="0CCBC6D8" w14:textId="60482081" w:rsidR="00F05399" w:rsidRPr="00830733" w:rsidRDefault="00F05399" w:rsidP="0089502A">
            <w:pPr>
              <w:tabs>
                <w:tab w:val="decimal" w:pos="1008"/>
              </w:tabs>
              <w:spacing w:line="340" w:lineRule="exact"/>
              <w:ind w:right="30"/>
              <w:rPr>
                <w:rFonts w:asciiTheme="majorBidi" w:hAnsiTheme="majorBidi" w:cstheme="majorBidi"/>
                <w:u w:val="none"/>
              </w:rPr>
            </w:pPr>
          </w:p>
        </w:tc>
        <w:tc>
          <w:tcPr>
            <w:tcW w:w="1214" w:type="dxa"/>
            <w:tcBorders>
              <w:top w:val="nil"/>
              <w:left w:val="nil"/>
              <w:bottom w:val="nil"/>
              <w:right w:val="nil"/>
            </w:tcBorders>
            <w:shd w:val="clear" w:color="auto" w:fill="auto"/>
            <w:noWrap/>
          </w:tcPr>
          <w:p w14:paraId="00980425" w14:textId="18ADD81A" w:rsidR="00F05399" w:rsidRPr="00830733" w:rsidRDefault="00F05399" w:rsidP="0089502A">
            <w:pPr>
              <w:tabs>
                <w:tab w:val="decimal" w:pos="864"/>
              </w:tabs>
              <w:spacing w:line="340" w:lineRule="exact"/>
              <w:ind w:right="17"/>
              <w:rPr>
                <w:rFonts w:asciiTheme="majorBidi" w:hAnsiTheme="majorBidi" w:cstheme="majorBidi"/>
                <w:u w:val="none"/>
              </w:rPr>
            </w:pPr>
          </w:p>
        </w:tc>
        <w:tc>
          <w:tcPr>
            <w:tcW w:w="1306" w:type="dxa"/>
            <w:tcBorders>
              <w:top w:val="nil"/>
              <w:left w:val="nil"/>
              <w:bottom w:val="nil"/>
              <w:right w:val="nil"/>
            </w:tcBorders>
            <w:shd w:val="clear" w:color="auto" w:fill="auto"/>
            <w:noWrap/>
          </w:tcPr>
          <w:p w14:paraId="62E3B158" w14:textId="7C59B626" w:rsidR="00F05399" w:rsidRPr="00830733" w:rsidRDefault="00F05399" w:rsidP="0089502A">
            <w:pPr>
              <w:tabs>
                <w:tab w:val="decimal" w:pos="864"/>
              </w:tabs>
              <w:spacing w:line="340" w:lineRule="exact"/>
              <w:ind w:right="86"/>
              <w:rPr>
                <w:rFonts w:asciiTheme="majorBidi" w:hAnsiTheme="majorBidi" w:cstheme="majorBidi"/>
                <w:u w:val="none"/>
              </w:rPr>
            </w:pPr>
          </w:p>
        </w:tc>
        <w:tc>
          <w:tcPr>
            <w:tcW w:w="1899" w:type="dxa"/>
            <w:tcBorders>
              <w:top w:val="nil"/>
              <w:left w:val="nil"/>
              <w:bottom w:val="nil"/>
              <w:right w:val="nil"/>
            </w:tcBorders>
            <w:shd w:val="clear" w:color="auto" w:fill="auto"/>
            <w:noWrap/>
          </w:tcPr>
          <w:p w14:paraId="541755C2" w14:textId="0F1EF065" w:rsidR="00F05399" w:rsidRPr="00830733" w:rsidRDefault="00F05399" w:rsidP="0089502A">
            <w:pPr>
              <w:tabs>
                <w:tab w:val="decimal" w:pos="864"/>
              </w:tabs>
              <w:spacing w:line="340" w:lineRule="exact"/>
              <w:ind w:right="86"/>
              <w:rPr>
                <w:rFonts w:asciiTheme="majorBidi" w:hAnsiTheme="majorBidi" w:cstheme="majorBidi"/>
                <w:u w:val="none"/>
              </w:rPr>
            </w:pPr>
          </w:p>
        </w:tc>
      </w:tr>
      <w:tr w:rsidR="0089502A" w:rsidRPr="00EF585F" w14:paraId="702C2A79" w14:textId="77777777" w:rsidTr="004F3711">
        <w:trPr>
          <w:trHeight w:val="975"/>
        </w:trPr>
        <w:tc>
          <w:tcPr>
            <w:tcW w:w="2220" w:type="dxa"/>
            <w:tcBorders>
              <w:top w:val="nil"/>
              <w:left w:val="nil"/>
              <w:bottom w:val="nil"/>
              <w:right w:val="nil"/>
            </w:tcBorders>
            <w:shd w:val="clear" w:color="000000" w:fill="FFFFFF"/>
            <w:noWrap/>
          </w:tcPr>
          <w:p w14:paraId="07CAEE6F" w14:textId="16955679" w:rsidR="0089502A" w:rsidRPr="00830733" w:rsidRDefault="0089502A" w:rsidP="0089502A">
            <w:pPr>
              <w:spacing w:line="340" w:lineRule="exact"/>
              <w:ind w:left="276"/>
              <w:rPr>
                <w:rFonts w:asciiTheme="majorBidi" w:hAnsiTheme="majorBidi" w:cstheme="majorBidi"/>
                <w:u w:val="none"/>
              </w:rPr>
            </w:pPr>
            <w:r w:rsidRPr="00830733">
              <w:rPr>
                <w:rFonts w:asciiTheme="majorBidi" w:hAnsiTheme="majorBidi" w:cstheme="majorBidi"/>
                <w:u w:val="none"/>
              </w:rPr>
              <w:t>right-of-use assets</w:t>
            </w:r>
          </w:p>
        </w:tc>
        <w:tc>
          <w:tcPr>
            <w:tcW w:w="1215" w:type="dxa"/>
            <w:tcBorders>
              <w:top w:val="nil"/>
              <w:left w:val="nil"/>
              <w:bottom w:val="nil"/>
              <w:right w:val="nil"/>
            </w:tcBorders>
            <w:shd w:val="clear" w:color="auto" w:fill="auto"/>
            <w:noWrap/>
          </w:tcPr>
          <w:p w14:paraId="0F29D744" w14:textId="3BCEE4C5" w:rsidR="0089502A" w:rsidRPr="00830733" w:rsidRDefault="0089502A" w:rsidP="0089502A">
            <w:pPr>
              <w:tabs>
                <w:tab w:val="decimal" w:pos="1008"/>
              </w:tabs>
              <w:spacing w:line="340" w:lineRule="exact"/>
              <w:ind w:right="30"/>
              <w:rPr>
                <w:rFonts w:asciiTheme="majorBidi" w:hAnsiTheme="majorBidi" w:cstheme="majorBidi"/>
                <w:u w:val="none"/>
              </w:rPr>
            </w:pPr>
            <w:r w:rsidRPr="00830733">
              <w:rPr>
                <w:rFonts w:asciiTheme="majorBidi" w:hAnsiTheme="majorBidi" w:cstheme="majorBidi"/>
                <w:u w:val="none"/>
              </w:rPr>
              <w:t>355,889.92</w:t>
            </w:r>
          </w:p>
        </w:tc>
        <w:tc>
          <w:tcPr>
            <w:tcW w:w="1218" w:type="dxa"/>
            <w:tcBorders>
              <w:top w:val="nil"/>
              <w:left w:val="nil"/>
              <w:bottom w:val="nil"/>
              <w:right w:val="nil"/>
            </w:tcBorders>
            <w:shd w:val="clear" w:color="auto" w:fill="auto"/>
            <w:noWrap/>
          </w:tcPr>
          <w:p w14:paraId="5334155B" w14:textId="1514DACC" w:rsidR="0089502A" w:rsidRPr="00830733" w:rsidRDefault="0089502A" w:rsidP="0089502A">
            <w:pPr>
              <w:tabs>
                <w:tab w:val="decimal" w:pos="1008"/>
              </w:tabs>
              <w:spacing w:line="340" w:lineRule="exact"/>
              <w:ind w:right="30"/>
              <w:rPr>
                <w:rFonts w:asciiTheme="majorBidi" w:hAnsiTheme="majorBidi" w:cstheme="majorBidi"/>
                <w:u w:val="none"/>
              </w:rPr>
            </w:pPr>
            <w:r w:rsidRPr="00830733">
              <w:rPr>
                <w:rFonts w:asciiTheme="majorBidi" w:hAnsiTheme="majorBidi" w:cstheme="majorBidi"/>
                <w:u w:val="none"/>
              </w:rPr>
              <w:t>355,889.92</w:t>
            </w:r>
          </w:p>
        </w:tc>
        <w:tc>
          <w:tcPr>
            <w:tcW w:w="1214" w:type="dxa"/>
            <w:tcBorders>
              <w:top w:val="nil"/>
              <w:left w:val="nil"/>
              <w:bottom w:val="nil"/>
              <w:right w:val="nil"/>
            </w:tcBorders>
            <w:shd w:val="clear" w:color="auto" w:fill="auto"/>
            <w:noWrap/>
          </w:tcPr>
          <w:p w14:paraId="1024331B" w14:textId="02361B75" w:rsidR="0089502A" w:rsidRPr="00830733" w:rsidRDefault="0089502A" w:rsidP="0089502A">
            <w:pPr>
              <w:tabs>
                <w:tab w:val="decimal" w:pos="864"/>
              </w:tabs>
              <w:spacing w:line="340" w:lineRule="exact"/>
              <w:ind w:right="17"/>
              <w:rPr>
                <w:rFonts w:asciiTheme="majorBidi" w:hAnsiTheme="majorBidi" w:cstheme="majorBidi"/>
                <w:u w:val="none"/>
              </w:rPr>
            </w:pPr>
            <w:r w:rsidRPr="00830733">
              <w:rPr>
                <w:rFonts w:asciiTheme="majorBidi" w:hAnsiTheme="majorBidi" w:cstheme="majorBidi"/>
                <w:u w:val="none"/>
              </w:rPr>
              <w:t>355,889.92</w:t>
            </w:r>
          </w:p>
        </w:tc>
        <w:tc>
          <w:tcPr>
            <w:tcW w:w="1306" w:type="dxa"/>
            <w:tcBorders>
              <w:top w:val="nil"/>
              <w:left w:val="nil"/>
              <w:bottom w:val="nil"/>
              <w:right w:val="nil"/>
            </w:tcBorders>
            <w:shd w:val="clear" w:color="auto" w:fill="auto"/>
            <w:noWrap/>
          </w:tcPr>
          <w:p w14:paraId="57C94DA0" w14:textId="4382A611" w:rsidR="0089502A" w:rsidRPr="00830733" w:rsidRDefault="0089502A" w:rsidP="0089502A">
            <w:pPr>
              <w:tabs>
                <w:tab w:val="decimal" w:pos="864"/>
              </w:tabs>
              <w:spacing w:line="340" w:lineRule="exact"/>
              <w:ind w:right="86"/>
              <w:rPr>
                <w:rFonts w:asciiTheme="majorBidi" w:hAnsiTheme="majorBidi" w:cstheme="majorBidi"/>
                <w:u w:val="none"/>
              </w:rPr>
            </w:pPr>
            <w:r w:rsidRPr="00830733">
              <w:rPr>
                <w:rFonts w:asciiTheme="majorBidi" w:hAnsiTheme="majorBidi" w:cstheme="majorBidi"/>
                <w:u w:val="none"/>
              </w:rPr>
              <w:t>355,889.92</w:t>
            </w:r>
          </w:p>
        </w:tc>
        <w:tc>
          <w:tcPr>
            <w:tcW w:w="1899" w:type="dxa"/>
            <w:tcBorders>
              <w:top w:val="nil"/>
              <w:left w:val="nil"/>
              <w:bottom w:val="nil"/>
              <w:right w:val="nil"/>
            </w:tcBorders>
            <w:shd w:val="clear" w:color="auto" w:fill="auto"/>
            <w:noWrap/>
          </w:tcPr>
          <w:p w14:paraId="60B3E384" w14:textId="589A4D66" w:rsidR="0089502A" w:rsidRPr="00830733" w:rsidRDefault="0089502A" w:rsidP="0089502A">
            <w:pPr>
              <w:spacing w:line="340" w:lineRule="exact"/>
              <w:rPr>
                <w:rFonts w:asciiTheme="majorBidi" w:hAnsiTheme="majorBidi" w:cstheme="majorBidi"/>
                <w:u w:val="none"/>
              </w:rPr>
            </w:pPr>
            <w:r w:rsidRPr="00830733">
              <w:rPr>
                <w:rFonts w:asciiTheme="majorBidi" w:hAnsiTheme="majorBidi" w:cstheme="majorBidi"/>
                <w:u w:val="none"/>
              </w:rPr>
              <w:t>Rental fee of Baht</w:t>
            </w:r>
            <w:r w:rsidR="00483D49">
              <w:rPr>
                <w:rFonts w:asciiTheme="majorBidi" w:hAnsiTheme="majorBidi" w:cstheme="majorBidi"/>
                <w:u w:val="none"/>
              </w:rPr>
              <w:t xml:space="preserve"> 45,000 per month, useful life 7</w:t>
            </w:r>
            <w:r w:rsidRPr="00830733">
              <w:rPr>
                <w:rFonts w:asciiTheme="majorBidi" w:hAnsiTheme="majorBidi" w:cstheme="majorBidi"/>
                <w:u w:val="none"/>
              </w:rPr>
              <w:t xml:space="preserve"> years</w:t>
            </w:r>
          </w:p>
        </w:tc>
      </w:tr>
    </w:tbl>
    <w:p w14:paraId="24C2735A" w14:textId="77777777" w:rsidR="0089502A" w:rsidRDefault="0089502A" w:rsidP="00DF526E">
      <w:pPr>
        <w:spacing w:before="60" w:line="38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6C4FF75" w14:textId="77777777" w:rsidR="00A05261" w:rsidRDefault="00A05261" w:rsidP="00DF526E">
      <w:pPr>
        <w:spacing w:before="60" w:line="380" w:lineRule="exact"/>
        <w:ind w:left="562"/>
        <w:jc w:val="thaiDistribute"/>
        <w:rPr>
          <w:spacing w:val="-2"/>
          <w:u w:val="none"/>
        </w:rPr>
      </w:pPr>
    </w:p>
    <w:p w14:paraId="6E88FADA" w14:textId="77777777" w:rsidR="00A05261" w:rsidRDefault="00A05261" w:rsidP="00DF526E">
      <w:pPr>
        <w:spacing w:before="60" w:line="380" w:lineRule="exact"/>
        <w:ind w:left="562"/>
        <w:jc w:val="thaiDistribute"/>
        <w:rPr>
          <w:spacing w:val="-2"/>
          <w:u w:val="none"/>
        </w:rPr>
      </w:pPr>
    </w:p>
    <w:p w14:paraId="08059DE7" w14:textId="77777777" w:rsidR="00F35EB1" w:rsidRDefault="00F35EB1" w:rsidP="00DF526E">
      <w:pPr>
        <w:spacing w:before="60" w:line="380" w:lineRule="exact"/>
        <w:ind w:left="562"/>
        <w:jc w:val="thaiDistribute"/>
        <w:rPr>
          <w:spacing w:val="-2"/>
          <w:u w:val="none"/>
        </w:rPr>
      </w:pPr>
    </w:p>
    <w:p w14:paraId="3DDA3A55" w14:textId="77777777" w:rsidR="0081248D" w:rsidRDefault="0081248D" w:rsidP="00DF526E">
      <w:pPr>
        <w:spacing w:before="60" w:line="380" w:lineRule="exact"/>
        <w:ind w:left="562"/>
        <w:jc w:val="thaiDistribute"/>
        <w:rPr>
          <w:spacing w:val="-2"/>
          <w:u w:val="none"/>
        </w:rPr>
      </w:pPr>
    </w:p>
    <w:p w14:paraId="21D49628" w14:textId="1B9CBA6C" w:rsidR="00DF526E" w:rsidRPr="00DF526E" w:rsidRDefault="008E7270" w:rsidP="00DF526E">
      <w:pPr>
        <w:spacing w:before="60" w:line="380" w:lineRule="exact"/>
        <w:ind w:left="562"/>
        <w:jc w:val="thaiDistribute"/>
        <w:rPr>
          <w:spacing w:val="-2"/>
          <w:u w:val="none"/>
        </w:rPr>
      </w:pPr>
      <w:r>
        <w:rPr>
          <w:spacing w:val="-2"/>
          <w:u w:val="none"/>
        </w:rPr>
        <w:lastRenderedPageBreak/>
        <w:t>Significant balances with related parties as at December 31</w:t>
      </w:r>
      <w:r w:rsidR="002A2157">
        <w:rPr>
          <w:spacing w:val="-2"/>
          <w:u w:val="none"/>
        </w:rPr>
        <w:t>can be summarized</w:t>
      </w:r>
      <w:r w:rsidR="001122AC" w:rsidRPr="001122AC">
        <w:rPr>
          <w:spacing w:val="-2"/>
          <w:u w:val="none"/>
        </w:rPr>
        <w:t xml:space="preserve"> as follows:</w:t>
      </w:r>
    </w:p>
    <w:tbl>
      <w:tblPr>
        <w:tblW w:w="9066" w:type="dxa"/>
        <w:tblInd w:w="573" w:type="dxa"/>
        <w:tblLayout w:type="fixed"/>
        <w:tblCellMar>
          <w:left w:w="57" w:type="dxa"/>
          <w:right w:w="57" w:type="dxa"/>
        </w:tblCellMar>
        <w:tblLook w:val="04A0" w:firstRow="1" w:lastRow="0" w:firstColumn="1" w:lastColumn="0" w:noHBand="0" w:noVBand="1"/>
      </w:tblPr>
      <w:tblGrid>
        <w:gridCol w:w="2829"/>
        <w:gridCol w:w="1560"/>
        <w:gridCol w:w="1559"/>
        <w:gridCol w:w="1559"/>
        <w:gridCol w:w="1559"/>
      </w:tblGrid>
      <w:tr w:rsidR="00802358" w:rsidRPr="004F575A" w14:paraId="1A01D755" w14:textId="77777777" w:rsidTr="008E7270">
        <w:trPr>
          <w:trHeight w:val="304"/>
          <w:tblHeader/>
        </w:trPr>
        <w:tc>
          <w:tcPr>
            <w:tcW w:w="2829" w:type="dxa"/>
            <w:shd w:val="clear" w:color="auto" w:fill="auto"/>
            <w:noWrap/>
            <w:vAlign w:val="bottom"/>
          </w:tcPr>
          <w:p w14:paraId="58436BC2" w14:textId="77777777" w:rsidR="00802358" w:rsidRPr="004F575A" w:rsidRDefault="00802358" w:rsidP="00DF526E">
            <w:pPr>
              <w:spacing w:before="120" w:line="380" w:lineRule="exact"/>
              <w:rPr>
                <w:u w:val="none"/>
              </w:rPr>
            </w:pPr>
          </w:p>
        </w:tc>
        <w:tc>
          <w:tcPr>
            <w:tcW w:w="6237" w:type="dxa"/>
            <w:gridSpan w:val="4"/>
            <w:shd w:val="clear" w:color="auto" w:fill="auto"/>
            <w:noWrap/>
            <w:vAlign w:val="bottom"/>
          </w:tcPr>
          <w:p w14:paraId="2D89C972" w14:textId="77777777"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4E227B" w14:textId="77777777" w:rsidTr="008E7270">
        <w:trPr>
          <w:trHeight w:val="397"/>
          <w:tblHeader/>
        </w:trPr>
        <w:tc>
          <w:tcPr>
            <w:tcW w:w="2829" w:type="dxa"/>
            <w:shd w:val="clear" w:color="auto" w:fill="auto"/>
            <w:noWrap/>
            <w:vAlign w:val="bottom"/>
            <w:hideMark/>
          </w:tcPr>
          <w:p w14:paraId="53AEA534" w14:textId="77777777" w:rsidR="00802358" w:rsidRPr="004F575A" w:rsidRDefault="00802358" w:rsidP="00DF526E">
            <w:pPr>
              <w:spacing w:line="380" w:lineRule="exact"/>
              <w:ind w:left="170" w:hanging="170"/>
              <w:rPr>
                <w:u w:val="none"/>
              </w:rPr>
            </w:pPr>
          </w:p>
        </w:tc>
        <w:tc>
          <w:tcPr>
            <w:tcW w:w="3119" w:type="dxa"/>
            <w:gridSpan w:val="2"/>
            <w:shd w:val="clear" w:color="auto" w:fill="auto"/>
            <w:noWrap/>
            <w:vAlign w:val="bottom"/>
            <w:hideMark/>
          </w:tcPr>
          <w:p w14:paraId="6E04A71C" w14:textId="77777777" w:rsidR="00802358" w:rsidRPr="004F575A" w:rsidRDefault="00802358" w:rsidP="00DF526E">
            <w:pPr>
              <w:pBdr>
                <w:bottom w:val="single" w:sz="4" w:space="1" w:color="auto"/>
              </w:pBdr>
              <w:spacing w:line="380" w:lineRule="exact"/>
              <w:jc w:val="center"/>
              <w:rPr>
                <w:u w:val="none"/>
              </w:rPr>
            </w:pPr>
            <w:r w:rsidRPr="00E76BDE">
              <w:rPr>
                <w:spacing w:val="-4"/>
                <w:u w:val="none"/>
              </w:rPr>
              <w:t>Consolidated financial statements</w:t>
            </w:r>
          </w:p>
        </w:tc>
        <w:tc>
          <w:tcPr>
            <w:tcW w:w="3118" w:type="dxa"/>
            <w:gridSpan w:val="2"/>
            <w:shd w:val="clear" w:color="auto" w:fill="auto"/>
            <w:noWrap/>
            <w:vAlign w:val="bottom"/>
            <w:hideMark/>
          </w:tcPr>
          <w:p w14:paraId="438BDA9A" w14:textId="77777777" w:rsidR="00802358" w:rsidRPr="004F575A" w:rsidRDefault="00802358" w:rsidP="00DF526E">
            <w:pPr>
              <w:pBdr>
                <w:bottom w:val="single" w:sz="4" w:space="1" w:color="auto"/>
              </w:pBdr>
              <w:spacing w:line="380" w:lineRule="exact"/>
              <w:jc w:val="center"/>
              <w:rPr>
                <w:u w:val="none"/>
              </w:rPr>
            </w:pPr>
            <w:r w:rsidRPr="00E76BDE">
              <w:rPr>
                <w:spacing w:val="-4"/>
                <w:u w:val="none"/>
              </w:rPr>
              <w:t>Separate financial statements</w:t>
            </w:r>
          </w:p>
        </w:tc>
      </w:tr>
      <w:tr w:rsidR="008F4501" w:rsidRPr="004F575A" w14:paraId="3AA2584E" w14:textId="77777777" w:rsidTr="008E7270">
        <w:trPr>
          <w:trHeight w:val="397"/>
          <w:tblHeader/>
        </w:trPr>
        <w:tc>
          <w:tcPr>
            <w:tcW w:w="2829" w:type="dxa"/>
            <w:shd w:val="clear" w:color="auto" w:fill="auto"/>
            <w:noWrap/>
            <w:vAlign w:val="bottom"/>
            <w:hideMark/>
          </w:tcPr>
          <w:p w14:paraId="3B8DAF09" w14:textId="77777777" w:rsidR="008F4501" w:rsidRPr="004F575A" w:rsidRDefault="008F4501" w:rsidP="008F4501">
            <w:pPr>
              <w:spacing w:line="380" w:lineRule="exact"/>
              <w:ind w:left="170" w:hanging="170"/>
              <w:rPr>
                <w:u w:val="none"/>
              </w:rPr>
            </w:pPr>
          </w:p>
        </w:tc>
        <w:tc>
          <w:tcPr>
            <w:tcW w:w="1560" w:type="dxa"/>
            <w:shd w:val="clear" w:color="auto" w:fill="auto"/>
            <w:vAlign w:val="bottom"/>
            <w:hideMark/>
          </w:tcPr>
          <w:p w14:paraId="4580CAC1" w14:textId="3D9F0A58" w:rsidR="008F4501" w:rsidRPr="00B13670" w:rsidRDefault="008F4501" w:rsidP="008F4501">
            <w:pPr>
              <w:pBdr>
                <w:bottom w:val="single" w:sz="4" w:space="1" w:color="auto"/>
              </w:pBdr>
              <w:spacing w:line="380" w:lineRule="exact"/>
              <w:jc w:val="center"/>
              <w:rPr>
                <w:spacing w:val="-4"/>
                <w:u w:val="none"/>
              </w:rPr>
            </w:pPr>
            <w:r>
              <w:rPr>
                <w:color w:val="000000"/>
                <w:u w:val="none"/>
              </w:rPr>
              <w:t>2024</w:t>
            </w:r>
          </w:p>
        </w:tc>
        <w:tc>
          <w:tcPr>
            <w:tcW w:w="1559" w:type="dxa"/>
            <w:shd w:val="clear" w:color="auto" w:fill="auto"/>
            <w:vAlign w:val="bottom"/>
            <w:hideMark/>
          </w:tcPr>
          <w:p w14:paraId="78EF29D3" w14:textId="11D0A60A" w:rsidR="008F4501" w:rsidRPr="00B13670" w:rsidRDefault="008F4501" w:rsidP="008F4501">
            <w:pPr>
              <w:pBdr>
                <w:bottom w:val="single" w:sz="4" w:space="1" w:color="auto"/>
              </w:pBdr>
              <w:spacing w:line="380" w:lineRule="exact"/>
              <w:jc w:val="center"/>
              <w:rPr>
                <w:spacing w:val="-4"/>
                <w:u w:val="none"/>
              </w:rPr>
            </w:pPr>
            <w:r>
              <w:rPr>
                <w:color w:val="000000"/>
                <w:u w:val="none"/>
              </w:rPr>
              <w:t>2023</w:t>
            </w:r>
          </w:p>
        </w:tc>
        <w:tc>
          <w:tcPr>
            <w:tcW w:w="1559" w:type="dxa"/>
            <w:shd w:val="clear" w:color="auto" w:fill="auto"/>
            <w:vAlign w:val="bottom"/>
            <w:hideMark/>
          </w:tcPr>
          <w:p w14:paraId="0A246A15" w14:textId="6E90254B" w:rsidR="008F4501" w:rsidRPr="00B13670" w:rsidRDefault="008F4501" w:rsidP="008F4501">
            <w:pPr>
              <w:pBdr>
                <w:bottom w:val="single" w:sz="4" w:space="1" w:color="auto"/>
              </w:pBdr>
              <w:spacing w:line="380" w:lineRule="exact"/>
              <w:jc w:val="center"/>
              <w:rPr>
                <w:spacing w:val="-4"/>
                <w:u w:val="none"/>
              </w:rPr>
            </w:pPr>
            <w:r>
              <w:rPr>
                <w:color w:val="000000"/>
                <w:u w:val="none"/>
              </w:rPr>
              <w:t>2024</w:t>
            </w:r>
          </w:p>
        </w:tc>
        <w:tc>
          <w:tcPr>
            <w:tcW w:w="1559" w:type="dxa"/>
            <w:shd w:val="clear" w:color="auto" w:fill="auto"/>
            <w:vAlign w:val="bottom"/>
            <w:hideMark/>
          </w:tcPr>
          <w:p w14:paraId="320666CB" w14:textId="62165C7C" w:rsidR="008F4501" w:rsidRPr="00B13670" w:rsidRDefault="008F4501" w:rsidP="008F4501">
            <w:pPr>
              <w:pBdr>
                <w:bottom w:val="single" w:sz="4" w:space="1" w:color="auto"/>
              </w:pBdr>
              <w:spacing w:line="380" w:lineRule="exact"/>
              <w:jc w:val="center"/>
              <w:rPr>
                <w:spacing w:val="-4"/>
                <w:u w:val="none"/>
              </w:rPr>
            </w:pPr>
            <w:r>
              <w:rPr>
                <w:color w:val="000000"/>
                <w:u w:val="none"/>
              </w:rPr>
              <w:t>2023</w:t>
            </w:r>
          </w:p>
        </w:tc>
      </w:tr>
      <w:tr w:rsidR="00423A56" w:rsidRPr="004F575A" w14:paraId="27D8D9E1" w14:textId="77777777" w:rsidTr="008E7270">
        <w:trPr>
          <w:trHeight w:val="397"/>
        </w:trPr>
        <w:tc>
          <w:tcPr>
            <w:tcW w:w="2829" w:type="dxa"/>
            <w:shd w:val="clear" w:color="auto" w:fill="auto"/>
            <w:noWrap/>
          </w:tcPr>
          <w:p w14:paraId="01228B05" w14:textId="204AE05B" w:rsidR="00802358" w:rsidRPr="00791C87" w:rsidRDefault="00633615" w:rsidP="00DF526E">
            <w:pPr>
              <w:spacing w:line="380" w:lineRule="exact"/>
              <w:rPr>
                <w:b/>
                <w:bCs/>
                <w:u w:val="none"/>
              </w:rPr>
            </w:pPr>
            <w:r>
              <w:rPr>
                <w:b/>
                <w:bCs/>
                <w:u w:val="none"/>
              </w:rPr>
              <w:t>Subsidiary</w:t>
            </w:r>
          </w:p>
        </w:tc>
        <w:tc>
          <w:tcPr>
            <w:tcW w:w="1560" w:type="dxa"/>
            <w:shd w:val="clear" w:color="auto" w:fill="auto"/>
            <w:noWrap/>
            <w:vAlign w:val="center"/>
          </w:tcPr>
          <w:p w14:paraId="253BFAC3" w14:textId="77777777" w:rsidR="00802358" w:rsidRPr="00F33FB9" w:rsidRDefault="00802358" w:rsidP="00DF526E">
            <w:pPr>
              <w:tabs>
                <w:tab w:val="decimal" w:pos="1107"/>
              </w:tabs>
              <w:spacing w:line="380" w:lineRule="exact"/>
              <w:ind w:hanging="75"/>
              <w:jc w:val="right"/>
              <w:rPr>
                <w:u w:val="none"/>
              </w:rPr>
            </w:pPr>
          </w:p>
        </w:tc>
        <w:tc>
          <w:tcPr>
            <w:tcW w:w="1559" w:type="dxa"/>
            <w:shd w:val="clear" w:color="auto" w:fill="auto"/>
            <w:noWrap/>
            <w:vAlign w:val="center"/>
          </w:tcPr>
          <w:p w14:paraId="090FCA4F" w14:textId="77777777" w:rsidR="00802358" w:rsidRPr="00F33FB9" w:rsidRDefault="00802358" w:rsidP="00DF526E">
            <w:pPr>
              <w:tabs>
                <w:tab w:val="decimal" w:pos="1107"/>
              </w:tabs>
              <w:spacing w:line="380" w:lineRule="exact"/>
              <w:jc w:val="right"/>
              <w:rPr>
                <w:u w:val="none"/>
              </w:rPr>
            </w:pPr>
          </w:p>
        </w:tc>
        <w:tc>
          <w:tcPr>
            <w:tcW w:w="1559" w:type="dxa"/>
            <w:shd w:val="clear" w:color="auto" w:fill="auto"/>
            <w:noWrap/>
            <w:vAlign w:val="center"/>
          </w:tcPr>
          <w:p w14:paraId="3DD0F1E8" w14:textId="77777777" w:rsidR="00802358" w:rsidRPr="00F33FB9" w:rsidRDefault="00802358" w:rsidP="00DF526E">
            <w:pPr>
              <w:tabs>
                <w:tab w:val="decimal" w:pos="1107"/>
              </w:tabs>
              <w:spacing w:line="380" w:lineRule="exact"/>
              <w:jc w:val="right"/>
              <w:rPr>
                <w:u w:val="none"/>
              </w:rPr>
            </w:pPr>
          </w:p>
        </w:tc>
        <w:tc>
          <w:tcPr>
            <w:tcW w:w="1559" w:type="dxa"/>
            <w:shd w:val="clear" w:color="auto" w:fill="auto"/>
            <w:noWrap/>
            <w:vAlign w:val="center"/>
          </w:tcPr>
          <w:p w14:paraId="13DD3221" w14:textId="77777777" w:rsidR="00802358" w:rsidRPr="00F33FB9" w:rsidRDefault="00802358" w:rsidP="00DF526E">
            <w:pPr>
              <w:tabs>
                <w:tab w:val="decimal" w:pos="1107"/>
              </w:tabs>
              <w:spacing w:line="380" w:lineRule="exact"/>
              <w:jc w:val="right"/>
              <w:rPr>
                <w:u w:val="none"/>
              </w:rPr>
            </w:pPr>
          </w:p>
        </w:tc>
      </w:tr>
      <w:tr w:rsidR="00423A56" w:rsidRPr="004F575A" w14:paraId="29A75056" w14:textId="77777777" w:rsidTr="008E7270">
        <w:trPr>
          <w:trHeight w:val="219"/>
        </w:trPr>
        <w:tc>
          <w:tcPr>
            <w:tcW w:w="2829" w:type="dxa"/>
            <w:shd w:val="clear" w:color="auto" w:fill="auto"/>
            <w:noWrap/>
          </w:tcPr>
          <w:p w14:paraId="452B67ED" w14:textId="77777777" w:rsidR="00D402A8" w:rsidRDefault="00D402A8" w:rsidP="00D402A8">
            <w:pPr>
              <w:spacing w:line="380" w:lineRule="exact"/>
              <w:ind w:left="115"/>
              <w:rPr>
                <w:u w:val="none"/>
              </w:rPr>
            </w:pPr>
            <w:r>
              <w:rPr>
                <w:u w:val="none"/>
              </w:rPr>
              <w:t xml:space="preserve">Other </w:t>
            </w:r>
            <w:r w:rsidRPr="00791C87">
              <w:rPr>
                <w:u w:val="none"/>
              </w:rPr>
              <w:t>receivables</w:t>
            </w:r>
          </w:p>
        </w:tc>
        <w:tc>
          <w:tcPr>
            <w:tcW w:w="1560" w:type="dxa"/>
            <w:shd w:val="clear" w:color="auto" w:fill="auto"/>
            <w:noWrap/>
            <w:vAlign w:val="bottom"/>
          </w:tcPr>
          <w:p w14:paraId="2D3ECB1C" w14:textId="77777777" w:rsidR="00D402A8" w:rsidRPr="00D502A9" w:rsidRDefault="00D402A8" w:rsidP="00D402A8">
            <w:pPr>
              <w:tabs>
                <w:tab w:val="decimal" w:pos="1107"/>
              </w:tabs>
              <w:spacing w:line="380" w:lineRule="exact"/>
              <w:ind w:right="30" w:hanging="75"/>
              <w:jc w:val="right"/>
              <w:rPr>
                <w:u w:val="none"/>
              </w:rPr>
            </w:pPr>
            <w:r w:rsidRPr="00D502A9">
              <w:rPr>
                <w:rFonts w:asciiTheme="majorBidi" w:hAnsiTheme="majorBidi" w:cstheme="majorBidi"/>
                <w:u w:val="none"/>
              </w:rPr>
              <w:t>-</w:t>
            </w:r>
          </w:p>
        </w:tc>
        <w:tc>
          <w:tcPr>
            <w:tcW w:w="1559" w:type="dxa"/>
            <w:shd w:val="clear" w:color="auto" w:fill="auto"/>
            <w:noWrap/>
            <w:vAlign w:val="center"/>
          </w:tcPr>
          <w:p w14:paraId="5D02CD1C"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4F838024" w14:textId="2BD3A8FA" w:rsidR="00D402A8" w:rsidRPr="00D502A9" w:rsidRDefault="00830733" w:rsidP="00D402A8">
            <w:pPr>
              <w:tabs>
                <w:tab w:val="decimal" w:pos="1107"/>
              </w:tabs>
              <w:spacing w:line="380" w:lineRule="exact"/>
              <w:ind w:right="30"/>
              <w:jc w:val="right"/>
              <w:rPr>
                <w:u w:val="none"/>
              </w:rPr>
            </w:pPr>
            <w:r w:rsidRPr="00D502A9">
              <w:rPr>
                <w:rFonts w:asciiTheme="majorBidi" w:hAnsiTheme="majorBidi" w:cstheme="majorBidi"/>
                <w:u w:val="none"/>
              </w:rPr>
              <w:t>1,070,000.00</w:t>
            </w:r>
          </w:p>
        </w:tc>
        <w:tc>
          <w:tcPr>
            <w:tcW w:w="1559" w:type="dxa"/>
            <w:shd w:val="clear" w:color="auto" w:fill="auto"/>
            <w:noWrap/>
            <w:vAlign w:val="center"/>
          </w:tcPr>
          <w:p w14:paraId="02D7BE2C" w14:textId="6649B767" w:rsidR="00D402A8" w:rsidRPr="00D502A9" w:rsidRDefault="00D402A8" w:rsidP="00D402A8">
            <w:pPr>
              <w:tabs>
                <w:tab w:val="decimal" w:pos="1107"/>
              </w:tabs>
              <w:spacing w:line="380" w:lineRule="exact"/>
              <w:ind w:right="30"/>
              <w:jc w:val="right"/>
              <w:rPr>
                <w:u w:val="none"/>
              </w:rPr>
            </w:pPr>
            <w:r w:rsidRPr="00D502A9">
              <w:rPr>
                <w:rFonts w:asciiTheme="majorBidi" w:hAnsiTheme="majorBidi"/>
                <w:color w:val="000000" w:themeColor="text1"/>
                <w:u w:val="none"/>
              </w:rPr>
              <w:t>13,411,590.29</w:t>
            </w:r>
          </w:p>
        </w:tc>
      </w:tr>
      <w:tr w:rsidR="00423A56" w:rsidRPr="004F575A" w14:paraId="4652E0BC" w14:textId="77777777" w:rsidTr="008E7270">
        <w:trPr>
          <w:trHeight w:val="182"/>
        </w:trPr>
        <w:tc>
          <w:tcPr>
            <w:tcW w:w="2829" w:type="dxa"/>
            <w:shd w:val="clear" w:color="auto" w:fill="auto"/>
            <w:noWrap/>
          </w:tcPr>
          <w:p w14:paraId="12C1CF7C" w14:textId="77777777" w:rsidR="00D402A8" w:rsidRDefault="00D402A8" w:rsidP="00D402A8">
            <w:pPr>
              <w:spacing w:line="380" w:lineRule="exact"/>
              <w:ind w:left="115"/>
              <w:rPr>
                <w:u w:val="none"/>
              </w:rPr>
            </w:pPr>
            <w:r>
              <w:rPr>
                <w:u w:val="none"/>
              </w:rPr>
              <w:t>Accrued interest income</w:t>
            </w:r>
          </w:p>
        </w:tc>
        <w:tc>
          <w:tcPr>
            <w:tcW w:w="1560" w:type="dxa"/>
            <w:shd w:val="clear" w:color="auto" w:fill="auto"/>
            <w:noWrap/>
            <w:vAlign w:val="bottom"/>
          </w:tcPr>
          <w:p w14:paraId="3041832B"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5C51C829"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4878A7EF" w14:textId="6D568E0D" w:rsidR="00D402A8" w:rsidRPr="00D502A9" w:rsidRDefault="00830733"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57CF49E6" w14:textId="71398F94" w:rsidR="00D402A8" w:rsidRPr="00D502A9" w:rsidRDefault="00D402A8" w:rsidP="00D402A8">
            <w:pPr>
              <w:tabs>
                <w:tab w:val="decimal" w:pos="1107"/>
              </w:tabs>
              <w:spacing w:line="380" w:lineRule="exact"/>
              <w:ind w:right="30"/>
              <w:jc w:val="right"/>
              <w:rPr>
                <w:u w:val="none"/>
              </w:rPr>
            </w:pPr>
            <w:r w:rsidRPr="00D502A9">
              <w:rPr>
                <w:rFonts w:asciiTheme="majorBidi" w:hAnsiTheme="majorBidi"/>
                <w:color w:val="000000" w:themeColor="text1"/>
                <w:u w:val="none"/>
              </w:rPr>
              <w:t>822,013.70</w:t>
            </w:r>
          </w:p>
        </w:tc>
      </w:tr>
      <w:tr w:rsidR="00423A56" w:rsidRPr="004F575A" w14:paraId="1310EDA1" w14:textId="77777777" w:rsidTr="008E7270">
        <w:trPr>
          <w:trHeight w:val="83"/>
        </w:trPr>
        <w:tc>
          <w:tcPr>
            <w:tcW w:w="2829" w:type="dxa"/>
            <w:tcBorders>
              <w:top w:val="nil"/>
              <w:left w:val="nil"/>
              <w:bottom w:val="nil"/>
              <w:right w:val="nil"/>
            </w:tcBorders>
            <w:shd w:val="clear" w:color="auto" w:fill="auto"/>
            <w:noWrap/>
          </w:tcPr>
          <w:p w14:paraId="74846083" w14:textId="77777777" w:rsidR="00D402A8" w:rsidRPr="00073F0B" w:rsidRDefault="00D402A8" w:rsidP="00D402A8">
            <w:pPr>
              <w:spacing w:line="380" w:lineRule="exact"/>
              <w:ind w:left="115"/>
              <w:rPr>
                <w:u w:val="none"/>
              </w:rPr>
            </w:pPr>
            <w:r>
              <w:rPr>
                <w:u w:val="none"/>
              </w:rPr>
              <w:t>Other pay</w:t>
            </w:r>
            <w:r w:rsidRPr="00791C87">
              <w:rPr>
                <w:u w:val="none"/>
              </w:rPr>
              <w:t>ables</w:t>
            </w:r>
          </w:p>
        </w:tc>
        <w:tc>
          <w:tcPr>
            <w:tcW w:w="1560" w:type="dxa"/>
            <w:shd w:val="clear" w:color="auto" w:fill="auto"/>
            <w:noWrap/>
            <w:vAlign w:val="bottom"/>
          </w:tcPr>
          <w:p w14:paraId="15778817"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25AC8FA2"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680EF2F2" w14:textId="5736765C" w:rsidR="00D402A8" w:rsidRPr="00D502A9" w:rsidRDefault="00830733"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208B177E" w14:textId="44044C15" w:rsidR="00D402A8" w:rsidRPr="00D502A9" w:rsidRDefault="00D402A8" w:rsidP="00D402A8">
            <w:pPr>
              <w:tabs>
                <w:tab w:val="decimal" w:pos="1107"/>
              </w:tabs>
              <w:spacing w:line="380" w:lineRule="exact"/>
              <w:ind w:right="30"/>
              <w:jc w:val="right"/>
              <w:rPr>
                <w:u w:val="none"/>
              </w:rPr>
            </w:pPr>
            <w:r w:rsidRPr="00D502A9">
              <w:rPr>
                <w:rFonts w:asciiTheme="majorBidi" w:hAnsiTheme="majorBidi"/>
                <w:color w:val="000000" w:themeColor="text1"/>
                <w:u w:val="none"/>
              </w:rPr>
              <w:t>1,500,000.00</w:t>
            </w:r>
          </w:p>
        </w:tc>
      </w:tr>
      <w:tr w:rsidR="00423A56" w:rsidRPr="004F575A" w14:paraId="49185018" w14:textId="77777777" w:rsidTr="008E7270">
        <w:trPr>
          <w:trHeight w:val="83"/>
        </w:trPr>
        <w:tc>
          <w:tcPr>
            <w:tcW w:w="2829" w:type="dxa"/>
            <w:tcBorders>
              <w:top w:val="nil"/>
              <w:left w:val="nil"/>
              <w:bottom w:val="nil"/>
              <w:right w:val="nil"/>
            </w:tcBorders>
            <w:shd w:val="clear" w:color="auto" w:fill="auto"/>
            <w:noWrap/>
          </w:tcPr>
          <w:p w14:paraId="0B78FD74" w14:textId="5772C3A6" w:rsidR="00D402A8" w:rsidRDefault="00D402A8" w:rsidP="00D402A8">
            <w:pPr>
              <w:spacing w:line="380" w:lineRule="exact"/>
              <w:ind w:left="115"/>
              <w:rPr>
                <w:u w:val="none"/>
              </w:rPr>
            </w:pPr>
            <w:r>
              <w:rPr>
                <w:u w:val="none"/>
              </w:rPr>
              <w:t>Accrued expense</w:t>
            </w:r>
            <w:r w:rsidR="00C20358">
              <w:rPr>
                <w:u w:val="none"/>
              </w:rPr>
              <w:t>s</w:t>
            </w:r>
          </w:p>
        </w:tc>
        <w:tc>
          <w:tcPr>
            <w:tcW w:w="1560" w:type="dxa"/>
            <w:shd w:val="clear" w:color="auto" w:fill="auto"/>
            <w:noWrap/>
            <w:vAlign w:val="bottom"/>
          </w:tcPr>
          <w:p w14:paraId="3B9FF4F4"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0284F5C2"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41D4C108" w14:textId="0F450DD7" w:rsidR="00D402A8" w:rsidRPr="00D502A9" w:rsidRDefault="00830733" w:rsidP="00D402A8">
            <w:pPr>
              <w:tabs>
                <w:tab w:val="decimal" w:pos="1107"/>
              </w:tabs>
              <w:spacing w:line="380" w:lineRule="exact"/>
              <w:ind w:right="30"/>
              <w:jc w:val="right"/>
              <w:rPr>
                <w:u w:val="none"/>
              </w:rPr>
            </w:pPr>
            <w:r w:rsidRPr="00D502A9">
              <w:rPr>
                <w:rFonts w:asciiTheme="majorBidi" w:hAnsiTheme="majorBidi" w:cstheme="majorBidi"/>
                <w:u w:val="none"/>
              </w:rPr>
              <w:t>10,700.00</w:t>
            </w:r>
          </w:p>
        </w:tc>
        <w:tc>
          <w:tcPr>
            <w:tcW w:w="1559" w:type="dxa"/>
            <w:shd w:val="clear" w:color="auto" w:fill="auto"/>
            <w:noWrap/>
            <w:vAlign w:val="center"/>
          </w:tcPr>
          <w:p w14:paraId="19FE3A89" w14:textId="15FF4AE2" w:rsidR="00D402A8" w:rsidRPr="00D502A9" w:rsidRDefault="00D402A8" w:rsidP="00D402A8">
            <w:pPr>
              <w:tabs>
                <w:tab w:val="decimal" w:pos="1107"/>
              </w:tabs>
              <w:spacing w:line="380" w:lineRule="exact"/>
              <w:ind w:right="30"/>
              <w:jc w:val="right"/>
              <w:rPr>
                <w:u w:val="none"/>
              </w:rPr>
            </w:pPr>
            <w:r w:rsidRPr="00D502A9">
              <w:rPr>
                <w:rFonts w:asciiTheme="majorBidi" w:hAnsiTheme="majorBidi"/>
                <w:color w:val="000000" w:themeColor="text1"/>
                <w:u w:val="none"/>
              </w:rPr>
              <w:t>64,800.00</w:t>
            </w:r>
          </w:p>
        </w:tc>
      </w:tr>
      <w:tr w:rsidR="00423A56" w:rsidRPr="004F575A" w14:paraId="28C54945" w14:textId="77777777" w:rsidTr="008E7270">
        <w:trPr>
          <w:trHeight w:val="83"/>
        </w:trPr>
        <w:tc>
          <w:tcPr>
            <w:tcW w:w="2829" w:type="dxa"/>
            <w:tcBorders>
              <w:top w:val="nil"/>
              <w:left w:val="nil"/>
              <w:bottom w:val="nil"/>
              <w:right w:val="nil"/>
            </w:tcBorders>
            <w:shd w:val="clear" w:color="auto" w:fill="auto"/>
            <w:noWrap/>
          </w:tcPr>
          <w:p w14:paraId="44C576A5" w14:textId="59A759FB" w:rsidR="00D402A8" w:rsidRDefault="001677D2" w:rsidP="00D402A8">
            <w:pPr>
              <w:spacing w:line="380" w:lineRule="exact"/>
              <w:ind w:left="115"/>
              <w:rPr>
                <w:u w:val="none"/>
              </w:rPr>
            </w:pPr>
            <w:r>
              <w:rPr>
                <w:u w:val="none"/>
              </w:rPr>
              <w:t>Short</w:t>
            </w:r>
            <w:r w:rsidR="00C20358">
              <w:rPr>
                <w:u w:val="none"/>
              </w:rPr>
              <w:t>-</w:t>
            </w:r>
            <w:r>
              <w:rPr>
                <w:u w:val="none"/>
              </w:rPr>
              <w:t>term loan to relate party</w:t>
            </w:r>
          </w:p>
        </w:tc>
        <w:tc>
          <w:tcPr>
            <w:tcW w:w="1560" w:type="dxa"/>
            <w:shd w:val="clear" w:color="auto" w:fill="auto"/>
            <w:noWrap/>
            <w:vAlign w:val="bottom"/>
          </w:tcPr>
          <w:p w14:paraId="66656E2F"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5C40DD89" w14:textId="7777777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bottom"/>
          </w:tcPr>
          <w:p w14:paraId="3F7FB027" w14:textId="682CD4C6"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32,000,000.00</w:t>
            </w:r>
          </w:p>
        </w:tc>
        <w:tc>
          <w:tcPr>
            <w:tcW w:w="1559" w:type="dxa"/>
            <w:shd w:val="clear" w:color="auto" w:fill="auto"/>
            <w:noWrap/>
            <w:vAlign w:val="bottom"/>
          </w:tcPr>
          <w:p w14:paraId="2095AAC7" w14:textId="5A647DE7" w:rsidR="00D402A8" w:rsidRPr="00D502A9" w:rsidRDefault="00D402A8" w:rsidP="00D402A8">
            <w:pPr>
              <w:tabs>
                <w:tab w:val="decimal" w:pos="1107"/>
              </w:tabs>
              <w:spacing w:line="380" w:lineRule="exact"/>
              <w:ind w:right="30"/>
              <w:jc w:val="right"/>
              <w:rPr>
                <w:u w:val="none"/>
              </w:rPr>
            </w:pPr>
            <w:r w:rsidRPr="00D502A9">
              <w:rPr>
                <w:rFonts w:asciiTheme="majorBidi" w:hAnsiTheme="majorBidi" w:cstheme="majorBidi"/>
                <w:u w:val="none"/>
              </w:rPr>
              <w:t>32,000,000.00</w:t>
            </w:r>
          </w:p>
        </w:tc>
      </w:tr>
      <w:tr w:rsidR="00423A56" w:rsidRPr="004F575A" w14:paraId="52D20489" w14:textId="77777777" w:rsidTr="008E7270">
        <w:trPr>
          <w:trHeight w:val="83"/>
        </w:trPr>
        <w:tc>
          <w:tcPr>
            <w:tcW w:w="2829" w:type="dxa"/>
            <w:shd w:val="clear" w:color="auto" w:fill="auto"/>
            <w:noWrap/>
          </w:tcPr>
          <w:p w14:paraId="1B95B14C" w14:textId="52360194" w:rsidR="0007781C" w:rsidRPr="00173089" w:rsidRDefault="0007781C" w:rsidP="00DF526E">
            <w:pPr>
              <w:spacing w:line="380" w:lineRule="exact"/>
              <w:rPr>
                <w:b/>
                <w:bCs/>
                <w:u w:val="none"/>
              </w:rPr>
            </w:pPr>
            <w:r>
              <w:rPr>
                <w:b/>
                <w:bCs/>
                <w:u w:val="none"/>
              </w:rPr>
              <w:t>Related company</w:t>
            </w:r>
          </w:p>
        </w:tc>
        <w:tc>
          <w:tcPr>
            <w:tcW w:w="1560" w:type="dxa"/>
            <w:shd w:val="clear" w:color="auto" w:fill="auto"/>
            <w:noWrap/>
            <w:vAlign w:val="center"/>
          </w:tcPr>
          <w:p w14:paraId="58BF7D09" w14:textId="77777777" w:rsidR="0007781C" w:rsidRPr="00D502A9" w:rsidRDefault="0007781C" w:rsidP="00DF526E">
            <w:pPr>
              <w:tabs>
                <w:tab w:val="decimal" w:pos="1107"/>
              </w:tabs>
              <w:spacing w:line="380" w:lineRule="exact"/>
              <w:ind w:right="30" w:hanging="75"/>
              <w:jc w:val="right"/>
              <w:rPr>
                <w:u w:val="none"/>
              </w:rPr>
            </w:pPr>
          </w:p>
        </w:tc>
        <w:tc>
          <w:tcPr>
            <w:tcW w:w="1559" w:type="dxa"/>
            <w:shd w:val="clear" w:color="auto" w:fill="auto"/>
            <w:noWrap/>
            <w:vAlign w:val="center"/>
          </w:tcPr>
          <w:p w14:paraId="452CA699" w14:textId="77777777" w:rsidR="0007781C" w:rsidRPr="00D502A9" w:rsidRDefault="0007781C" w:rsidP="00DF526E">
            <w:pPr>
              <w:tabs>
                <w:tab w:val="decimal" w:pos="1107"/>
              </w:tabs>
              <w:spacing w:line="380" w:lineRule="exact"/>
              <w:ind w:right="30"/>
              <w:jc w:val="right"/>
              <w:rPr>
                <w:u w:val="none"/>
                <w:cs/>
              </w:rPr>
            </w:pPr>
          </w:p>
        </w:tc>
        <w:tc>
          <w:tcPr>
            <w:tcW w:w="1559" w:type="dxa"/>
            <w:shd w:val="clear" w:color="auto" w:fill="auto"/>
            <w:noWrap/>
            <w:vAlign w:val="center"/>
          </w:tcPr>
          <w:p w14:paraId="5D001DBD" w14:textId="77777777" w:rsidR="0007781C" w:rsidRPr="00D502A9" w:rsidRDefault="0007781C" w:rsidP="00DF526E">
            <w:pPr>
              <w:tabs>
                <w:tab w:val="decimal" w:pos="1107"/>
              </w:tabs>
              <w:spacing w:line="380" w:lineRule="exact"/>
              <w:ind w:right="30"/>
              <w:jc w:val="right"/>
              <w:rPr>
                <w:u w:val="none"/>
              </w:rPr>
            </w:pPr>
          </w:p>
        </w:tc>
        <w:tc>
          <w:tcPr>
            <w:tcW w:w="1559" w:type="dxa"/>
            <w:shd w:val="clear" w:color="auto" w:fill="auto"/>
            <w:noWrap/>
            <w:vAlign w:val="center"/>
          </w:tcPr>
          <w:p w14:paraId="6881B38D" w14:textId="77777777" w:rsidR="0007781C" w:rsidRPr="00D502A9" w:rsidRDefault="0007781C" w:rsidP="00DF526E">
            <w:pPr>
              <w:tabs>
                <w:tab w:val="decimal" w:pos="1107"/>
              </w:tabs>
              <w:spacing w:line="380" w:lineRule="exact"/>
              <w:ind w:right="30"/>
              <w:jc w:val="right"/>
              <w:rPr>
                <w:u w:val="none"/>
              </w:rPr>
            </w:pPr>
          </w:p>
        </w:tc>
      </w:tr>
      <w:tr w:rsidR="00423A56" w:rsidRPr="004F575A" w14:paraId="02456ACD" w14:textId="77777777" w:rsidTr="008E7270">
        <w:trPr>
          <w:trHeight w:val="83"/>
        </w:trPr>
        <w:tc>
          <w:tcPr>
            <w:tcW w:w="2829" w:type="dxa"/>
            <w:shd w:val="clear" w:color="auto" w:fill="auto"/>
            <w:noWrap/>
          </w:tcPr>
          <w:p w14:paraId="5E04CD37" w14:textId="2CA6C002" w:rsidR="00DF526E" w:rsidRPr="00173089" w:rsidRDefault="00DF526E" w:rsidP="00DF526E">
            <w:pPr>
              <w:spacing w:line="380" w:lineRule="exact"/>
              <w:ind w:left="115"/>
              <w:rPr>
                <w:b/>
                <w:bCs/>
                <w:u w:val="none"/>
              </w:rPr>
            </w:pPr>
            <w:r>
              <w:rPr>
                <w:u w:val="none"/>
              </w:rPr>
              <w:t>Accrued expense</w:t>
            </w:r>
          </w:p>
        </w:tc>
        <w:tc>
          <w:tcPr>
            <w:tcW w:w="1560" w:type="dxa"/>
            <w:shd w:val="clear" w:color="auto" w:fill="auto"/>
            <w:noWrap/>
            <w:vAlign w:val="bottom"/>
          </w:tcPr>
          <w:p w14:paraId="7941A1D3" w14:textId="25B0A3FA" w:rsidR="00DF526E" w:rsidRPr="00D502A9" w:rsidRDefault="00D502A9" w:rsidP="00DF526E">
            <w:pPr>
              <w:tabs>
                <w:tab w:val="decimal" w:pos="1107"/>
              </w:tabs>
              <w:spacing w:line="380" w:lineRule="exact"/>
              <w:ind w:right="30" w:hanging="75"/>
              <w:jc w:val="right"/>
              <w:rPr>
                <w:u w:val="none"/>
              </w:rPr>
            </w:pPr>
            <w:r w:rsidRPr="00D502A9">
              <w:rPr>
                <w:rFonts w:asciiTheme="majorBidi" w:hAnsiTheme="majorBidi" w:cstheme="majorBidi"/>
                <w:u w:val="none"/>
              </w:rPr>
              <w:t>-</w:t>
            </w:r>
          </w:p>
        </w:tc>
        <w:tc>
          <w:tcPr>
            <w:tcW w:w="1559" w:type="dxa"/>
            <w:shd w:val="clear" w:color="auto" w:fill="auto"/>
            <w:noWrap/>
            <w:vAlign w:val="center"/>
          </w:tcPr>
          <w:p w14:paraId="65EA1C9A" w14:textId="57973916" w:rsidR="00DF526E" w:rsidRPr="00D502A9" w:rsidRDefault="00D402A8" w:rsidP="00DF526E">
            <w:pPr>
              <w:tabs>
                <w:tab w:val="decimal" w:pos="1107"/>
              </w:tabs>
              <w:spacing w:line="380" w:lineRule="exact"/>
              <w:ind w:right="30"/>
              <w:jc w:val="right"/>
              <w:rPr>
                <w:u w:val="none"/>
              </w:rPr>
            </w:pPr>
            <w:r w:rsidRPr="00D502A9">
              <w:rPr>
                <w:rFonts w:asciiTheme="majorBidi" w:hAnsiTheme="majorBidi" w:cstheme="majorBidi"/>
                <w:u w:val="none"/>
              </w:rPr>
              <w:t>1,385.65</w:t>
            </w:r>
          </w:p>
        </w:tc>
        <w:tc>
          <w:tcPr>
            <w:tcW w:w="1559" w:type="dxa"/>
            <w:shd w:val="clear" w:color="auto" w:fill="auto"/>
            <w:noWrap/>
            <w:vAlign w:val="bottom"/>
          </w:tcPr>
          <w:p w14:paraId="61583103" w14:textId="2DBDAC18" w:rsidR="00DF526E" w:rsidRPr="00D502A9" w:rsidRDefault="00D502A9" w:rsidP="00DF526E">
            <w:pPr>
              <w:tabs>
                <w:tab w:val="decimal" w:pos="1107"/>
              </w:tabs>
              <w:spacing w:line="380" w:lineRule="exact"/>
              <w:ind w:right="30"/>
              <w:jc w:val="right"/>
              <w:rPr>
                <w:u w:val="none"/>
              </w:rPr>
            </w:pPr>
            <w:r w:rsidRPr="00D502A9">
              <w:rPr>
                <w:rFonts w:asciiTheme="majorBidi" w:hAnsiTheme="majorBidi" w:cstheme="majorBidi"/>
                <w:u w:val="none"/>
              </w:rPr>
              <w:t>-</w:t>
            </w:r>
          </w:p>
        </w:tc>
        <w:tc>
          <w:tcPr>
            <w:tcW w:w="1559" w:type="dxa"/>
            <w:shd w:val="clear" w:color="auto" w:fill="auto"/>
            <w:noWrap/>
            <w:vAlign w:val="center"/>
          </w:tcPr>
          <w:p w14:paraId="0F5D1D9B" w14:textId="2473E35D" w:rsidR="00DF526E" w:rsidRPr="00D502A9" w:rsidRDefault="00D402A8" w:rsidP="00DF526E">
            <w:pPr>
              <w:tabs>
                <w:tab w:val="decimal" w:pos="1107"/>
              </w:tabs>
              <w:spacing w:line="380" w:lineRule="exact"/>
              <w:ind w:right="30"/>
              <w:jc w:val="right"/>
              <w:rPr>
                <w:u w:val="none"/>
              </w:rPr>
            </w:pPr>
            <w:r w:rsidRPr="00D502A9">
              <w:rPr>
                <w:rFonts w:asciiTheme="majorBidi" w:hAnsiTheme="majorBidi" w:cstheme="majorBidi"/>
                <w:u w:val="none"/>
              </w:rPr>
              <w:t>1,385.65</w:t>
            </w:r>
          </w:p>
        </w:tc>
      </w:tr>
      <w:tr w:rsidR="00423A56" w:rsidRPr="004F575A" w14:paraId="5616E9C9" w14:textId="77777777" w:rsidTr="008E7270">
        <w:trPr>
          <w:trHeight w:val="83"/>
        </w:trPr>
        <w:tc>
          <w:tcPr>
            <w:tcW w:w="2829" w:type="dxa"/>
            <w:shd w:val="clear" w:color="auto" w:fill="auto"/>
            <w:noWrap/>
          </w:tcPr>
          <w:p w14:paraId="33989FA7" w14:textId="77777777" w:rsidR="00802358" w:rsidRPr="00791C87" w:rsidRDefault="00802358" w:rsidP="00DF526E">
            <w:pPr>
              <w:spacing w:line="380" w:lineRule="exact"/>
              <w:rPr>
                <w:b/>
                <w:bCs/>
                <w:u w:val="none"/>
              </w:rPr>
            </w:pPr>
            <w:r w:rsidRPr="00173089">
              <w:rPr>
                <w:b/>
                <w:bCs/>
                <w:u w:val="none"/>
              </w:rPr>
              <w:t>Director</w:t>
            </w:r>
          </w:p>
        </w:tc>
        <w:tc>
          <w:tcPr>
            <w:tcW w:w="1560" w:type="dxa"/>
            <w:shd w:val="clear" w:color="auto" w:fill="auto"/>
            <w:noWrap/>
            <w:vAlign w:val="center"/>
          </w:tcPr>
          <w:p w14:paraId="01319D5E" w14:textId="77777777" w:rsidR="00802358" w:rsidRPr="00D502A9" w:rsidRDefault="00802358" w:rsidP="00DF526E">
            <w:pPr>
              <w:tabs>
                <w:tab w:val="decimal" w:pos="1107"/>
              </w:tabs>
              <w:spacing w:line="380" w:lineRule="exact"/>
              <w:ind w:right="30" w:hanging="75"/>
              <w:jc w:val="right"/>
              <w:rPr>
                <w:u w:val="none"/>
              </w:rPr>
            </w:pPr>
          </w:p>
        </w:tc>
        <w:tc>
          <w:tcPr>
            <w:tcW w:w="1559" w:type="dxa"/>
            <w:shd w:val="clear" w:color="auto" w:fill="auto"/>
            <w:noWrap/>
            <w:vAlign w:val="center"/>
          </w:tcPr>
          <w:p w14:paraId="676ECE80" w14:textId="77777777" w:rsidR="00802358" w:rsidRPr="00D502A9" w:rsidRDefault="00802358" w:rsidP="00DF526E">
            <w:pPr>
              <w:tabs>
                <w:tab w:val="decimal" w:pos="1107"/>
              </w:tabs>
              <w:spacing w:line="380" w:lineRule="exact"/>
              <w:ind w:right="30"/>
              <w:jc w:val="right"/>
              <w:rPr>
                <w:u w:val="none"/>
              </w:rPr>
            </w:pPr>
          </w:p>
        </w:tc>
        <w:tc>
          <w:tcPr>
            <w:tcW w:w="1559" w:type="dxa"/>
            <w:shd w:val="clear" w:color="auto" w:fill="auto"/>
            <w:noWrap/>
            <w:vAlign w:val="center"/>
          </w:tcPr>
          <w:p w14:paraId="20F4FCEA" w14:textId="77777777" w:rsidR="00802358" w:rsidRPr="00D502A9" w:rsidRDefault="00802358" w:rsidP="00DF526E">
            <w:pPr>
              <w:tabs>
                <w:tab w:val="decimal" w:pos="1107"/>
              </w:tabs>
              <w:spacing w:line="380" w:lineRule="exact"/>
              <w:ind w:right="30"/>
              <w:jc w:val="right"/>
              <w:rPr>
                <w:u w:val="none"/>
              </w:rPr>
            </w:pPr>
          </w:p>
        </w:tc>
        <w:tc>
          <w:tcPr>
            <w:tcW w:w="1559" w:type="dxa"/>
            <w:shd w:val="clear" w:color="auto" w:fill="auto"/>
            <w:noWrap/>
            <w:vAlign w:val="center"/>
          </w:tcPr>
          <w:p w14:paraId="719757F9" w14:textId="77777777" w:rsidR="00802358" w:rsidRPr="00D502A9" w:rsidRDefault="00802358" w:rsidP="00DF526E">
            <w:pPr>
              <w:tabs>
                <w:tab w:val="decimal" w:pos="1107"/>
              </w:tabs>
              <w:spacing w:line="380" w:lineRule="exact"/>
              <w:ind w:right="30"/>
              <w:jc w:val="right"/>
              <w:rPr>
                <w:u w:val="none"/>
              </w:rPr>
            </w:pPr>
          </w:p>
        </w:tc>
      </w:tr>
      <w:tr w:rsidR="00423A56" w:rsidRPr="004F575A" w14:paraId="109C59C8" w14:textId="77777777" w:rsidTr="008E7270">
        <w:trPr>
          <w:trHeight w:val="148"/>
        </w:trPr>
        <w:tc>
          <w:tcPr>
            <w:tcW w:w="2829" w:type="dxa"/>
            <w:shd w:val="clear" w:color="auto" w:fill="auto"/>
            <w:noWrap/>
          </w:tcPr>
          <w:p w14:paraId="5837568B" w14:textId="5EF4380C" w:rsidR="00D402A8" w:rsidRDefault="00D402A8" w:rsidP="00D402A8">
            <w:pPr>
              <w:spacing w:line="380" w:lineRule="exact"/>
              <w:ind w:left="115"/>
              <w:rPr>
                <w:u w:val="none"/>
              </w:rPr>
            </w:pPr>
            <w:r w:rsidRPr="004B00AD">
              <w:rPr>
                <w:u w:val="none"/>
              </w:rPr>
              <w:t>Prepaid expenses</w:t>
            </w:r>
          </w:p>
        </w:tc>
        <w:tc>
          <w:tcPr>
            <w:tcW w:w="1560" w:type="dxa"/>
            <w:shd w:val="clear" w:color="auto" w:fill="auto"/>
            <w:noWrap/>
            <w:vAlign w:val="bottom"/>
          </w:tcPr>
          <w:p w14:paraId="5DFFFD91" w14:textId="5A170025" w:rsidR="00D402A8" w:rsidRPr="00D502A9" w:rsidRDefault="00D402A8" w:rsidP="00D402A8">
            <w:pPr>
              <w:tabs>
                <w:tab w:val="decimal" w:pos="1107"/>
              </w:tabs>
              <w:spacing w:line="380" w:lineRule="exact"/>
              <w:ind w:right="30" w:hanging="75"/>
              <w:jc w:val="right"/>
              <w:rPr>
                <w:rFonts w:asciiTheme="majorBidi" w:hAnsiTheme="majorBidi" w:cstheme="majorBidi"/>
                <w:u w:val="none"/>
              </w:rPr>
            </w:pPr>
            <w:r w:rsidRPr="00D502A9">
              <w:rPr>
                <w:rFonts w:asciiTheme="majorBidi" w:hAnsiTheme="majorBidi" w:cstheme="majorBidi"/>
                <w:u w:val="none"/>
              </w:rPr>
              <w:t>45,000.00</w:t>
            </w:r>
          </w:p>
        </w:tc>
        <w:tc>
          <w:tcPr>
            <w:tcW w:w="1559" w:type="dxa"/>
            <w:shd w:val="clear" w:color="auto" w:fill="auto"/>
            <w:noWrap/>
            <w:vAlign w:val="bottom"/>
          </w:tcPr>
          <w:p w14:paraId="40AF932B" w14:textId="26508429" w:rsidR="00D402A8" w:rsidRPr="00D502A9" w:rsidRDefault="00D402A8" w:rsidP="00D402A8">
            <w:pPr>
              <w:tabs>
                <w:tab w:val="decimal" w:pos="1107"/>
              </w:tabs>
              <w:spacing w:line="380" w:lineRule="exact"/>
              <w:ind w:right="30"/>
              <w:jc w:val="right"/>
              <w:rPr>
                <w:rFonts w:asciiTheme="majorBidi" w:hAnsiTheme="majorBidi" w:cstheme="majorBidi"/>
                <w:u w:val="none"/>
              </w:rPr>
            </w:pPr>
            <w:r w:rsidRPr="00D502A9">
              <w:rPr>
                <w:rFonts w:asciiTheme="majorBidi" w:hAnsiTheme="majorBidi" w:cstheme="majorBidi"/>
                <w:u w:val="none"/>
              </w:rPr>
              <w:t>45,000.00</w:t>
            </w:r>
          </w:p>
        </w:tc>
        <w:tc>
          <w:tcPr>
            <w:tcW w:w="1559" w:type="dxa"/>
            <w:shd w:val="clear" w:color="auto" w:fill="auto"/>
            <w:noWrap/>
            <w:vAlign w:val="bottom"/>
          </w:tcPr>
          <w:p w14:paraId="2AADBD40" w14:textId="65C18B12" w:rsidR="00D402A8" w:rsidRPr="00D502A9" w:rsidRDefault="00D402A8" w:rsidP="00D402A8">
            <w:pPr>
              <w:tabs>
                <w:tab w:val="decimal" w:pos="1107"/>
              </w:tabs>
              <w:spacing w:line="380" w:lineRule="exact"/>
              <w:ind w:right="30"/>
              <w:jc w:val="right"/>
              <w:rPr>
                <w:rFonts w:asciiTheme="majorBidi" w:hAnsiTheme="majorBidi" w:cstheme="majorBidi"/>
                <w:u w:val="none"/>
              </w:rPr>
            </w:pPr>
            <w:r w:rsidRPr="00D502A9">
              <w:rPr>
                <w:rFonts w:asciiTheme="majorBidi" w:hAnsiTheme="majorBidi" w:cstheme="majorBidi"/>
                <w:u w:val="none"/>
              </w:rPr>
              <w:t>45,000.00</w:t>
            </w:r>
          </w:p>
        </w:tc>
        <w:tc>
          <w:tcPr>
            <w:tcW w:w="1559" w:type="dxa"/>
            <w:shd w:val="clear" w:color="auto" w:fill="auto"/>
            <w:noWrap/>
            <w:vAlign w:val="bottom"/>
          </w:tcPr>
          <w:p w14:paraId="664217EA" w14:textId="65CABEC0" w:rsidR="00D402A8" w:rsidRPr="00D502A9" w:rsidRDefault="00D402A8" w:rsidP="00D402A8">
            <w:pPr>
              <w:tabs>
                <w:tab w:val="decimal" w:pos="1107"/>
              </w:tabs>
              <w:spacing w:line="380" w:lineRule="exact"/>
              <w:ind w:right="30"/>
              <w:jc w:val="right"/>
              <w:rPr>
                <w:rFonts w:asciiTheme="majorBidi" w:hAnsiTheme="majorBidi" w:cstheme="majorBidi"/>
                <w:u w:val="none"/>
              </w:rPr>
            </w:pPr>
            <w:r w:rsidRPr="00D502A9">
              <w:rPr>
                <w:rFonts w:asciiTheme="majorBidi" w:hAnsiTheme="majorBidi" w:cstheme="majorBidi"/>
                <w:u w:val="none"/>
              </w:rPr>
              <w:t>45,000.00</w:t>
            </w:r>
          </w:p>
        </w:tc>
      </w:tr>
      <w:tr w:rsidR="00423A56" w:rsidRPr="004F575A" w14:paraId="1329DEDF" w14:textId="77777777" w:rsidTr="008E7270">
        <w:trPr>
          <w:trHeight w:val="148"/>
        </w:trPr>
        <w:tc>
          <w:tcPr>
            <w:tcW w:w="2829" w:type="dxa"/>
            <w:shd w:val="clear" w:color="auto" w:fill="auto"/>
            <w:noWrap/>
          </w:tcPr>
          <w:p w14:paraId="03AC46A8" w14:textId="3AF34C94" w:rsidR="00D402A8" w:rsidRDefault="009A26E6" w:rsidP="00D402A8">
            <w:pPr>
              <w:spacing w:line="380" w:lineRule="exact"/>
              <w:ind w:left="115"/>
              <w:rPr>
                <w:u w:val="none"/>
              </w:rPr>
            </w:pPr>
            <w:r>
              <w:rPr>
                <w:u w:val="none"/>
              </w:rPr>
              <w:t>Right-of-</w:t>
            </w:r>
            <w:r w:rsidR="00D402A8">
              <w:rPr>
                <w:u w:val="none"/>
              </w:rPr>
              <w:t xml:space="preserve">use </w:t>
            </w:r>
            <w:r w:rsidR="00AD7E75">
              <w:rPr>
                <w:u w:val="none"/>
              </w:rPr>
              <w:t xml:space="preserve">assets </w:t>
            </w:r>
            <w:r w:rsidR="00D402A8">
              <w:rPr>
                <w:u w:val="none"/>
              </w:rPr>
              <w:t>– book</w:t>
            </w:r>
            <w:r w:rsidR="006C2726">
              <w:rPr>
                <w:u w:val="none"/>
              </w:rPr>
              <w:t>ed</w:t>
            </w:r>
            <w:r w:rsidR="00D402A8">
              <w:rPr>
                <w:u w:val="none"/>
              </w:rPr>
              <w:t xml:space="preserve"> value</w:t>
            </w:r>
          </w:p>
        </w:tc>
        <w:tc>
          <w:tcPr>
            <w:tcW w:w="1560" w:type="dxa"/>
            <w:shd w:val="clear" w:color="auto" w:fill="auto"/>
            <w:noWrap/>
            <w:vAlign w:val="bottom"/>
          </w:tcPr>
          <w:p w14:paraId="031F3A5B" w14:textId="61C0E5AC" w:rsidR="00D402A8" w:rsidRPr="00D502A9" w:rsidRDefault="00D502A9" w:rsidP="00D402A8">
            <w:pPr>
              <w:tabs>
                <w:tab w:val="decimal" w:pos="1107"/>
              </w:tabs>
              <w:spacing w:line="380" w:lineRule="exact"/>
              <w:ind w:right="30" w:hanging="75"/>
              <w:jc w:val="right"/>
              <w:rPr>
                <w:rFonts w:asciiTheme="majorBidi" w:hAnsiTheme="majorBidi"/>
                <w:color w:val="000000" w:themeColor="text1"/>
                <w:u w:val="none"/>
              </w:rPr>
            </w:pPr>
            <w:r w:rsidRPr="00D502A9">
              <w:rPr>
                <w:rFonts w:asciiTheme="majorBidi" w:hAnsiTheme="majorBidi" w:cstheme="majorBidi"/>
                <w:u w:val="none"/>
              </w:rPr>
              <w:t>1,680,570.37</w:t>
            </w:r>
          </w:p>
        </w:tc>
        <w:tc>
          <w:tcPr>
            <w:tcW w:w="1559" w:type="dxa"/>
            <w:shd w:val="clear" w:color="auto" w:fill="auto"/>
            <w:noWrap/>
            <w:vAlign w:val="center"/>
          </w:tcPr>
          <w:p w14:paraId="600E65AF" w14:textId="4529EB13" w:rsidR="00D402A8" w:rsidRPr="00D502A9" w:rsidRDefault="00D402A8" w:rsidP="00D402A8">
            <w:pPr>
              <w:tabs>
                <w:tab w:val="decimal" w:pos="1107"/>
              </w:tabs>
              <w:spacing w:line="380" w:lineRule="exact"/>
              <w:ind w:right="30"/>
              <w:jc w:val="right"/>
              <w:rPr>
                <w:rFonts w:asciiTheme="majorBidi" w:hAnsiTheme="majorBidi" w:cstheme="majorBidi"/>
                <w:u w:val="none"/>
              </w:rPr>
            </w:pPr>
            <w:r w:rsidRPr="00D502A9">
              <w:rPr>
                <w:rFonts w:asciiTheme="majorBidi" w:hAnsiTheme="majorBidi"/>
                <w:color w:val="000000" w:themeColor="text1"/>
                <w:u w:val="none"/>
              </w:rPr>
              <w:t>711,779.80</w:t>
            </w:r>
          </w:p>
        </w:tc>
        <w:tc>
          <w:tcPr>
            <w:tcW w:w="1559" w:type="dxa"/>
            <w:shd w:val="clear" w:color="auto" w:fill="auto"/>
            <w:noWrap/>
            <w:vAlign w:val="bottom"/>
          </w:tcPr>
          <w:p w14:paraId="235FE65C" w14:textId="36D7D0C7" w:rsidR="00D402A8" w:rsidRPr="00D502A9" w:rsidRDefault="00D502A9" w:rsidP="00D402A8">
            <w:pPr>
              <w:tabs>
                <w:tab w:val="decimal" w:pos="1107"/>
              </w:tabs>
              <w:spacing w:line="380" w:lineRule="exact"/>
              <w:ind w:right="30"/>
              <w:jc w:val="right"/>
              <w:rPr>
                <w:rFonts w:asciiTheme="majorBidi" w:hAnsiTheme="majorBidi"/>
                <w:color w:val="000000" w:themeColor="text1"/>
                <w:u w:val="none"/>
              </w:rPr>
            </w:pPr>
            <w:r w:rsidRPr="00D502A9">
              <w:rPr>
                <w:rFonts w:asciiTheme="majorBidi" w:hAnsiTheme="majorBidi" w:cstheme="majorBidi"/>
                <w:u w:val="none"/>
              </w:rPr>
              <w:t>1,680,570.37</w:t>
            </w:r>
          </w:p>
        </w:tc>
        <w:tc>
          <w:tcPr>
            <w:tcW w:w="1559" w:type="dxa"/>
            <w:shd w:val="clear" w:color="auto" w:fill="auto"/>
            <w:noWrap/>
            <w:vAlign w:val="center"/>
          </w:tcPr>
          <w:p w14:paraId="31152499" w14:textId="06C0FBF5" w:rsidR="00D402A8" w:rsidRPr="00D502A9" w:rsidRDefault="00D402A8" w:rsidP="00D402A8">
            <w:pPr>
              <w:tabs>
                <w:tab w:val="decimal" w:pos="1107"/>
              </w:tabs>
              <w:spacing w:line="380" w:lineRule="exact"/>
              <w:ind w:right="30"/>
              <w:jc w:val="right"/>
              <w:rPr>
                <w:rFonts w:asciiTheme="majorBidi" w:hAnsiTheme="majorBidi" w:cstheme="majorBidi"/>
                <w:u w:val="none"/>
              </w:rPr>
            </w:pPr>
            <w:r w:rsidRPr="00D502A9">
              <w:rPr>
                <w:rFonts w:asciiTheme="majorBidi" w:hAnsiTheme="majorBidi"/>
                <w:color w:val="000000" w:themeColor="text1"/>
                <w:u w:val="none"/>
              </w:rPr>
              <w:t>711,779.80</w:t>
            </w:r>
          </w:p>
        </w:tc>
      </w:tr>
      <w:tr w:rsidR="00423A56" w:rsidRPr="004F575A" w14:paraId="5E3C2009" w14:textId="77777777" w:rsidTr="008E7270">
        <w:trPr>
          <w:trHeight w:val="148"/>
        </w:trPr>
        <w:tc>
          <w:tcPr>
            <w:tcW w:w="2829" w:type="dxa"/>
            <w:shd w:val="clear" w:color="auto" w:fill="auto"/>
            <w:noWrap/>
          </w:tcPr>
          <w:p w14:paraId="7ED940B3" w14:textId="5B98F8A3" w:rsidR="00D402A8" w:rsidRDefault="00D402A8" w:rsidP="00D402A8">
            <w:pPr>
              <w:spacing w:line="380" w:lineRule="exact"/>
              <w:rPr>
                <w:u w:val="none"/>
              </w:rPr>
            </w:pPr>
            <w:r>
              <w:rPr>
                <w:u w:val="none"/>
              </w:rPr>
              <w:t xml:space="preserve">   </w:t>
            </w:r>
            <w:r w:rsidRPr="00D31170">
              <w:rPr>
                <w:u w:val="none"/>
              </w:rPr>
              <w:t xml:space="preserve">Lease </w:t>
            </w:r>
            <w:r w:rsidR="00CA05EB">
              <w:rPr>
                <w:u w:val="none"/>
              </w:rPr>
              <w:t>liabilities</w:t>
            </w:r>
          </w:p>
        </w:tc>
        <w:tc>
          <w:tcPr>
            <w:tcW w:w="1560" w:type="dxa"/>
            <w:shd w:val="clear" w:color="auto" w:fill="auto"/>
            <w:noWrap/>
            <w:vAlign w:val="bottom"/>
          </w:tcPr>
          <w:p w14:paraId="6F9407EA" w14:textId="2D5FDE80" w:rsidR="00D402A8" w:rsidRPr="00D502A9" w:rsidRDefault="00D502A9" w:rsidP="00D402A8">
            <w:pPr>
              <w:tabs>
                <w:tab w:val="decimal" w:pos="1107"/>
              </w:tabs>
              <w:spacing w:line="380" w:lineRule="exact"/>
              <w:ind w:right="30" w:hanging="75"/>
              <w:jc w:val="right"/>
              <w:rPr>
                <w:rFonts w:asciiTheme="majorBidi" w:hAnsiTheme="majorBidi"/>
                <w:u w:val="none"/>
                <w:cs/>
              </w:rPr>
            </w:pPr>
            <w:r w:rsidRPr="00D502A9">
              <w:rPr>
                <w:rFonts w:asciiTheme="majorBidi" w:hAnsiTheme="majorBidi" w:cstheme="majorBidi"/>
                <w:u w:val="none"/>
              </w:rPr>
              <w:t>1,846,835.07</w:t>
            </w:r>
          </w:p>
        </w:tc>
        <w:tc>
          <w:tcPr>
            <w:tcW w:w="1559" w:type="dxa"/>
            <w:shd w:val="clear" w:color="auto" w:fill="auto"/>
            <w:noWrap/>
            <w:vAlign w:val="center"/>
          </w:tcPr>
          <w:p w14:paraId="1D0083A3" w14:textId="57391425" w:rsidR="00D402A8" w:rsidRPr="00D502A9" w:rsidRDefault="00D402A8" w:rsidP="00D402A8">
            <w:pPr>
              <w:tabs>
                <w:tab w:val="decimal" w:pos="1107"/>
              </w:tabs>
              <w:spacing w:line="380" w:lineRule="exact"/>
              <w:ind w:right="30"/>
              <w:jc w:val="right"/>
              <w:rPr>
                <w:rFonts w:asciiTheme="majorBidi" w:hAnsiTheme="majorBidi"/>
                <w:color w:val="000000" w:themeColor="text1"/>
                <w:u w:val="none"/>
                <w:cs/>
              </w:rPr>
            </w:pPr>
            <w:r w:rsidRPr="00D502A9">
              <w:rPr>
                <w:rFonts w:asciiTheme="majorBidi" w:hAnsiTheme="majorBidi"/>
                <w:color w:val="000000" w:themeColor="text1"/>
                <w:u w:val="none"/>
              </w:rPr>
              <w:t>1,012,752.95</w:t>
            </w:r>
          </w:p>
        </w:tc>
        <w:tc>
          <w:tcPr>
            <w:tcW w:w="1559" w:type="dxa"/>
            <w:shd w:val="clear" w:color="auto" w:fill="auto"/>
            <w:noWrap/>
            <w:vAlign w:val="bottom"/>
          </w:tcPr>
          <w:p w14:paraId="37C6BFC9" w14:textId="071FF8CE" w:rsidR="00D402A8" w:rsidRPr="00D502A9" w:rsidRDefault="00D502A9" w:rsidP="00D402A8">
            <w:pPr>
              <w:tabs>
                <w:tab w:val="decimal" w:pos="1107"/>
              </w:tabs>
              <w:spacing w:line="380" w:lineRule="exact"/>
              <w:ind w:right="30"/>
              <w:jc w:val="right"/>
              <w:rPr>
                <w:rFonts w:asciiTheme="majorBidi" w:hAnsiTheme="majorBidi"/>
                <w:u w:val="none"/>
                <w:cs/>
              </w:rPr>
            </w:pPr>
            <w:r w:rsidRPr="00D502A9">
              <w:rPr>
                <w:rFonts w:asciiTheme="majorBidi" w:hAnsiTheme="majorBidi" w:cstheme="majorBidi"/>
                <w:u w:val="none"/>
              </w:rPr>
              <w:t>1,846,835.07</w:t>
            </w:r>
          </w:p>
        </w:tc>
        <w:tc>
          <w:tcPr>
            <w:tcW w:w="1559" w:type="dxa"/>
            <w:shd w:val="clear" w:color="auto" w:fill="auto"/>
            <w:noWrap/>
            <w:vAlign w:val="center"/>
          </w:tcPr>
          <w:p w14:paraId="5EB84501" w14:textId="5E4F4D98" w:rsidR="00D402A8" w:rsidRPr="00D502A9" w:rsidRDefault="00D402A8" w:rsidP="00D402A8">
            <w:pPr>
              <w:tabs>
                <w:tab w:val="decimal" w:pos="1107"/>
              </w:tabs>
              <w:spacing w:line="380" w:lineRule="exact"/>
              <w:ind w:right="30"/>
              <w:jc w:val="right"/>
              <w:rPr>
                <w:rFonts w:asciiTheme="majorBidi" w:hAnsiTheme="majorBidi"/>
                <w:color w:val="000000" w:themeColor="text1"/>
                <w:u w:val="none"/>
                <w:cs/>
              </w:rPr>
            </w:pPr>
            <w:r w:rsidRPr="00D502A9">
              <w:rPr>
                <w:rFonts w:asciiTheme="majorBidi" w:hAnsiTheme="majorBidi"/>
                <w:color w:val="000000" w:themeColor="text1"/>
                <w:u w:val="none"/>
              </w:rPr>
              <w:t>1,012,752.95</w:t>
            </w:r>
          </w:p>
        </w:tc>
      </w:tr>
      <w:tr w:rsidR="00423A56" w:rsidRPr="004F575A" w14:paraId="532D1640" w14:textId="77777777" w:rsidTr="008E7270">
        <w:trPr>
          <w:trHeight w:val="397"/>
        </w:trPr>
        <w:tc>
          <w:tcPr>
            <w:tcW w:w="2829" w:type="dxa"/>
            <w:shd w:val="clear" w:color="auto" w:fill="auto"/>
            <w:noWrap/>
          </w:tcPr>
          <w:p w14:paraId="1C816D41" w14:textId="7CB0932C" w:rsidR="00D402A8" w:rsidRDefault="00D402A8" w:rsidP="00D402A8">
            <w:pPr>
              <w:spacing w:line="380" w:lineRule="exact"/>
              <w:rPr>
                <w:b/>
                <w:bCs/>
                <w:u w:val="none"/>
              </w:rPr>
            </w:pPr>
            <w:r>
              <w:rPr>
                <w:u w:val="none"/>
              </w:rPr>
              <w:t xml:space="preserve">   Accrued expense</w:t>
            </w:r>
            <w:r w:rsidR="00B463EE">
              <w:rPr>
                <w:u w:val="none"/>
              </w:rPr>
              <w:t>s</w:t>
            </w:r>
          </w:p>
        </w:tc>
        <w:tc>
          <w:tcPr>
            <w:tcW w:w="1560" w:type="dxa"/>
            <w:shd w:val="clear" w:color="auto" w:fill="auto"/>
            <w:noWrap/>
            <w:vAlign w:val="bottom"/>
          </w:tcPr>
          <w:p w14:paraId="2C49163B" w14:textId="4B0D656B" w:rsidR="00D402A8" w:rsidRPr="00D502A9" w:rsidRDefault="00D502A9" w:rsidP="00D402A8">
            <w:pPr>
              <w:tabs>
                <w:tab w:val="decimal" w:pos="1107"/>
              </w:tabs>
              <w:spacing w:line="380" w:lineRule="exact"/>
              <w:ind w:hanging="75"/>
              <w:jc w:val="right"/>
              <w:rPr>
                <w:u w:val="none"/>
              </w:rPr>
            </w:pPr>
            <w:r w:rsidRPr="00D502A9">
              <w:rPr>
                <w:rFonts w:asciiTheme="majorBidi" w:hAnsiTheme="majorBidi" w:cstheme="majorBidi"/>
                <w:u w:val="none"/>
              </w:rPr>
              <w:t>-</w:t>
            </w:r>
          </w:p>
        </w:tc>
        <w:tc>
          <w:tcPr>
            <w:tcW w:w="1559" w:type="dxa"/>
            <w:shd w:val="clear" w:color="auto" w:fill="auto"/>
            <w:noWrap/>
            <w:vAlign w:val="center"/>
          </w:tcPr>
          <w:p w14:paraId="0AE69115" w14:textId="3AF0D772" w:rsidR="00D402A8" w:rsidRPr="00D502A9" w:rsidRDefault="00D402A8" w:rsidP="00D402A8">
            <w:pPr>
              <w:tabs>
                <w:tab w:val="decimal" w:pos="1107"/>
              </w:tabs>
              <w:spacing w:line="380" w:lineRule="exact"/>
              <w:jc w:val="right"/>
              <w:rPr>
                <w:u w:val="none"/>
              </w:rPr>
            </w:pPr>
            <w:r w:rsidRPr="00D502A9">
              <w:rPr>
                <w:rFonts w:asciiTheme="majorBidi" w:hAnsiTheme="majorBidi"/>
                <w:color w:val="000000" w:themeColor="text1"/>
                <w:u w:val="none"/>
              </w:rPr>
              <w:t>20,000.00</w:t>
            </w:r>
          </w:p>
        </w:tc>
        <w:tc>
          <w:tcPr>
            <w:tcW w:w="1559" w:type="dxa"/>
            <w:shd w:val="clear" w:color="auto" w:fill="auto"/>
            <w:noWrap/>
            <w:vAlign w:val="bottom"/>
          </w:tcPr>
          <w:p w14:paraId="4A587638" w14:textId="2DC38B14" w:rsidR="00D402A8" w:rsidRPr="00D502A9" w:rsidRDefault="00D502A9" w:rsidP="00D402A8">
            <w:pPr>
              <w:tabs>
                <w:tab w:val="decimal" w:pos="1107"/>
              </w:tabs>
              <w:spacing w:line="380" w:lineRule="exact"/>
              <w:jc w:val="right"/>
              <w:rPr>
                <w:u w:val="none"/>
              </w:rPr>
            </w:pPr>
            <w:r w:rsidRPr="00D502A9">
              <w:rPr>
                <w:rFonts w:asciiTheme="majorBidi" w:hAnsiTheme="majorBidi" w:cstheme="majorBidi"/>
                <w:u w:val="none"/>
              </w:rPr>
              <w:t>-</w:t>
            </w:r>
          </w:p>
        </w:tc>
        <w:tc>
          <w:tcPr>
            <w:tcW w:w="1559" w:type="dxa"/>
            <w:shd w:val="clear" w:color="auto" w:fill="auto"/>
            <w:noWrap/>
            <w:vAlign w:val="center"/>
          </w:tcPr>
          <w:p w14:paraId="3EBC26E6" w14:textId="4F221F2B" w:rsidR="00D402A8" w:rsidRPr="00D502A9" w:rsidRDefault="00D402A8" w:rsidP="00D402A8">
            <w:pPr>
              <w:tabs>
                <w:tab w:val="decimal" w:pos="1107"/>
              </w:tabs>
              <w:spacing w:line="380" w:lineRule="exact"/>
              <w:jc w:val="right"/>
              <w:rPr>
                <w:u w:val="none"/>
              </w:rPr>
            </w:pPr>
            <w:r w:rsidRPr="00D502A9">
              <w:rPr>
                <w:rFonts w:asciiTheme="majorBidi" w:hAnsiTheme="majorBidi"/>
                <w:color w:val="000000" w:themeColor="text1"/>
                <w:u w:val="none"/>
              </w:rPr>
              <w:t>20,000.00</w:t>
            </w:r>
          </w:p>
        </w:tc>
      </w:tr>
    </w:tbl>
    <w:p w14:paraId="141DA0BE" w14:textId="0BFD2D73" w:rsidR="003D27BF" w:rsidRPr="004F575A" w:rsidRDefault="003D27BF" w:rsidP="003D27BF">
      <w:pPr>
        <w:ind w:left="562"/>
        <w:contextualSpacing/>
        <w:jc w:val="thaiDistribute"/>
        <w:rPr>
          <w:rFonts w:asciiTheme="majorBidi" w:hAnsiTheme="majorBidi" w:cstheme="majorBidi"/>
          <w:u w:val="none"/>
        </w:rPr>
      </w:pPr>
      <w:r>
        <w:rPr>
          <w:rFonts w:asciiTheme="majorBidi" w:hAnsiTheme="majorBidi" w:cstheme="majorBidi"/>
          <w:u w:val="none"/>
        </w:rPr>
        <w:t>During the years</w:t>
      </w:r>
      <w:r w:rsidRPr="0090331F">
        <w:rPr>
          <w:rFonts w:asciiTheme="majorBidi" w:hAnsiTheme="majorBidi" w:cstheme="majorBidi"/>
          <w:u w:val="none"/>
        </w:rPr>
        <w:t xml:space="preserve"> ended December </w:t>
      </w:r>
      <w:r w:rsidRPr="00193DAE">
        <w:rPr>
          <w:rFonts w:asciiTheme="majorBidi" w:hAnsiTheme="majorBidi"/>
          <w:u w:val="none"/>
        </w:rPr>
        <w:t>31</w:t>
      </w:r>
      <w:r w:rsidRPr="0090331F">
        <w:rPr>
          <w:rFonts w:asciiTheme="majorBidi" w:hAnsiTheme="majorBidi" w:cstheme="majorBidi"/>
          <w:u w:val="none"/>
        </w:rPr>
        <w:t xml:space="preserve">, </w:t>
      </w:r>
      <w:r>
        <w:rPr>
          <w:rFonts w:asciiTheme="majorBidi" w:hAnsiTheme="majorBidi" w:cstheme="majorBidi"/>
          <w:u w:val="none"/>
        </w:rPr>
        <w:t>the Company</w:t>
      </w:r>
      <w:r w:rsidRPr="0090331F">
        <w:rPr>
          <w:rFonts w:asciiTheme="majorBidi" w:hAnsiTheme="majorBidi" w:cstheme="majorBidi"/>
          <w:u w:val="none"/>
        </w:rPr>
        <w:t xml:space="preserve"> had movements on short-term loans to related parties as follows:</w:t>
      </w:r>
    </w:p>
    <w:tbl>
      <w:tblPr>
        <w:tblW w:w="9099" w:type="dxa"/>
        <w:tblInd w:w="540" w:type="dxa"/>
        <w:tblLayout w:type="fixed"/>
        <w:tblCellMar>
          <w:left w:w="57" w:type="dxa"/>
          <w:right w:w="57" w:type="dxa"/>
        </w:tblCellMar>
        <w:tblLook w:val="04A0" w:firstRow="1" w:lastRow="0" w:firstColumn="1" w:lastColumn="0" w:noHBand="0" w:noVBand="1"/>
      </w:tblPr>
      <w:tblGrid>
        <w:gridCol w:w="3429"/>
        <w:gridCol w:w="1418"/>
        <w:gridCol w:w="1417"/>
        <w:gridCol w:w="1418"/>
        <w:gridCol w:w="1417"/>
      </w:tblGrid>
      <w:tr w:rsidR="00802358" w:rsidRPr="004F575A" w14:paraId="49EED04A" w14:textId="77777777" w:rsidTr="008E7270">
        <w:trPr>
          <w:trHeight w:val="243"/>
          <w:tblHeader/>
        </w:trPr>
        <w:tc>
          <w:tcPr>
            <w:tcW w:w="3429" w:type="dxa"/>
            <w:shd w:val="clear" w:color="auto" w:fill="auto"/>
            <w:noWrap/>
            <w:vAlign w:val="bottom"/>
          </w:tcPr>
          <w:p w14:paraId="2D44620E" w14:textId="77777777" w:rsidR="00802358" w:rsidRPr="003D27BF" w:rsidRDefault="00802358" w:rsidP="00B13670">
            <w:pPr>
              <w:spacing w:before="120"/>
              <w:rPr>
                <w:u w:val="none"/>
              </w:rPr>
            </w:pPr>
          </w:p>
        </w:tc>
        <w:tc>
          <w:tcPr>
            <w:tcW w:w="5670" w:type="dxa"/>
            <w:gridSpan w:val="4"/>
            <w:shd w:val="clear" w:color="auto" w:fill="auto"/>
            <w:noWrap/>
            <w:vAlign w:val="bottom"/>
          </w:tcPr>
          <w:p w14:paraId="33727B3E"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55B6CA7E" w14:textId="77777777" w:rsidTr="008E7270">
        <w:trPr>
          <w:trHeight w:val="397"/>
          <w:tblHeader/>
        </w:trPr>
        <w:tc>
          <w:tcPr>
            <w:tcW w:w="3429" w:type="dxa"/>
            <w:shd w:val="clear" w:color="auto" w:fill="auto"/>
            <w:noWrap/>
            <w:vAlign w:val="bottom"/>
            <w:hideMark/>
          </w:tcPr>
          <w:p w14:paraId="69B98DC2" w14:textId="77777777" w:rsidR="00802358" w:rsidRPr="004F575A" w:rsidRDefault="00802358" w:rsidP="00B13670">
            <w:pPr>
              <w:ind w:left="170" w:hanging="170"/>
              <w:jc w:val="center"/>
              <w:rPr>
                <w:u w:val="none"/>
              </w:rPr>
            </w:pPr>
          </w:p>
        </w:tc>
        <w:tc>
          <w:tcPr>
            <w:tcW w:w="2835" w:type="dxa"/>
            <w:gridSpan w:val="2"/>
            <w:shd w:val="clear" w:color="auto" w:fill="auto"/>
            <w:noWrap/>
            <w:vAlign w:val="bottom"/>
            <w:hideMark/>
          </w:tcPr>
          <w:p w14:paraId="0E803461" w14:textId="77777777" w:rsidR="00802358" w:rsidRPr="004F575A" w:rsidRDefault="00802358" w:rsidP="00B13670">
            <w:pPr>
              <w:pBdr>
                <w:bottom w:val="single" w:sz="4" w:space="1" w:color="auto"/>
              </w:pBdr>
              <w:jc w:val="center"/>
              <w:rPr>
                <w:u w:val="none"/>
              </w:rPr>
            </w:pPr>
            <w:r w:rsidRPr="00E76BDE">
              <w:rPr>
                <w:spacing w:val="-4"/>
                <w:u w:val="none"/>
              </w:rPr>
              <w:t>Consolidated financial statements</w:t>
            </w:r>
          </w:p>
        </w:tc>
        <w:tc>
          <w:tcPr>
            <w:tcW w:w="2835" w:type="dxa"/>
            <w:gridSpan w:val="2"/>
            <w:shd w:val="clear" w:color="auto" w:fill="auto"/>
            <w:noWrap/>
            <w:vAlign w:val="bottom"/>
            <w:hideMark/>
          </w:tcPr>
          <w:p w14:paraId="67662C1A" w14:textId="77777777" w:rsidR="00802358" w:rsidRPr="004F575A" w:rsidRDefault="00802358" w:rsidP="00B13670">
            <w:pPr>
              <w:pBdr>
                <w:bottom w:val="single" w:sz="4" w:space="1" w:color="auto"/>
              </w:pBdr>
              <w:jc w:val="center"/>
              <w:rPr>
                <w:u w:val="none"/>
              </w:rPr>
            </w:pPr>
            <w:r w:rsidRPr="00E76BDE">
              <w:rPr>
                <w:spacing w:val="-4"/>
                <w:u w:val="none"/>
              </w:rPr>
              <w:t>Separate financial statements</w:t>
            </w:r>
          </w:p>
        </w:tc>
      </w:tr>
      <w:tr w:rsidR="003D27BF" w:rsidRPr="004F575A" w14:paraId="153801BB" w14:textId="77777777" w:rsidTr="008E7270">
        <w:trPr>
          <w:trHeight w:val="397"/>
          <w:tblHeader/>
        </w:trPr>
        <w:tc>
          <w:tcPr>
            <w:tcW w:w="3429" w:type="dxa"/>
            <w:shd w:val="clear" w:color="auto" w:fill="auto"/>
            <w:noWrap/>
            <w:vAlign w:val="bottom"/>
            <w:hideMark/>
          </w:tcPr>
          <w:p w14:paraId="608336F0" w14:textId="77777777" w:rsidR="003D27BF" w:rsidRPr="004F575A" w:rsidRDefault="003D27BF" w:rsidP="003D27BF">
            <w:pPr>
              <w:ind w:left="170" w:hanging="170"/>
              <w:jc w:val="center"/>
              <w:rPr>
                <w:u w:val="none"/>
              </w:rPr>
            </w:pPr>
          </w:p>
        </w:tc>
        <w:tc>
          <w:tcPr>
            <w:tcW w:w="1418" w:type="dxa"/>
            <w:shd w:val="clear" w:color="auto" w:fill="auto"/>
            <w:vAlign w:val="bottom"/>
            <w:hideMark/>
          </w:tcPr>
          <w:p w14:paraId="24DF75FF" w14:textId="7F61DB0A" w:rsidR="003D27BF" w:rsidRPr="00FF5D65" w:rsidRDefault="003D27BF" w:rsidP="003D27BF">
            <w:pPr>
              <w:pBdr>
                <w:bottom w:val="single" w:sz="4" w:space="1" w:color="auto"/>
              </w:pBdr>
              <w:jc w:val="center"/>
              <w:rPr>
                <w:color w:val="000000"/>
                <w:u w:val="none"/>
              </w:rPr>
            </w:pPr>
            <w:r>
              <w:rPr>
                <w:color w:val="000000"/>
                <w:u w:val="none"/>
              </w:rPr>
              <w:t>2024</w:t>
            </w:r>
          </w:p>
        </w:tc>
        <w:tc>
          <w:tcPr>
            <w:tcW w:w="1417" w:type="dxa"/>
            <w:shd w:val="clear" w:color="auto" w:fill="auto"/>
            <w:vAlign w:val="bottom"/>
            <w:hideMark/>
          </w:tcPr>
          <w:p w14:paraId="2BBE8530" w14:textId="3D398037" w:rsidR="003D27BF" w:rsidRPr="004F575A" w:rsidRDefault="003D27BF" w:rsidP="003D27BF">
            <w:pPr>
              <w:pBdr>
                <w:bottom w:val="single" w:sz="4" w:space="1" w:color="auto"/>
              </w:pBdr>
              <w:jc w:val="center"/>
              <w:rPr>
                <w:spacing w:val="-4"/>
                <w:u w:val="none"/>
              </w:rPr>
            </w:pPr>
            <w:r>
              <w:rPr>
                <w:color w:val="000000"/>
                <w:u w:val="none"/>
              </w:rPr>
              <w:t>2023</w:t>
            </w:r>
          </w:p>
        </w:tc>
        <w:tc>
          <w:tcPr>
            <w:tcW w:w="1418" w:type="dxa"/>
            <w:shd w:val="clear" w:color="auto" w:fill="auto"/>
            <w:vAlign w:val="bottom"/>
            <w:hideMark/>
          </w:tcPr>
          <w:p w14:paraId="47085C34" w14:textId="177DD521" w:rsidR="003D27BF" w:rsidRPr="004F575A" w:rsidRDefault="003D27BF" w:rsidP="003D27BF">
            <w:pPr>
              <w:pBdr>
                <w:bottom w:val="single" w:sz="4" w:space="1" w:color="auto"/>
              </w:pBdr>
              <w:jc w:val="center"/>
              <w:rPr>
                <w:spacing w:val="-4"/>
                <w:u w:val="none"/>
              </w:rPr>
            </w:pPr>
            <w:r>
              <w:rPr>
                <w:color w:val="000000"/>
                <w:u w:val="none"/>
              </w:rPr>
              <w:t>2024</w:t>
            </w:r>
          </w:p>
        </w:tc>
        <w:tc>
          <w:tcPr>
            <w:tcW w:w="1417" w:type="dxa"/>
            <w:shd w:val="clear" w:color="auto" w:fill="auto"/>
            <w:vAlign w:val="bottom"/>
            <w:hideMark/>
          </w:tcPr>
          <w:p w14:paraId="26C60199" w14:textId="5477195B" w:rsidR="003D27BF" w:rsidRPr="004F575A" w:rsidRDefault="003D27BF" w:rsidP="003D27BF">
            <w:pPr>
              <w:pBdr>
                <w:bottom w:val="single" w:sz="4" w:space="1" w:color="auto"/>
              </w:pBdr>
              <w:jc w:val="center"/>
              <w:rPr>
                <w:spacing w:val="-4"/>
                <w:u w:val="none"/>
              </w:rPr>
            </w:pPr>
            <w:r>
              <w:rPr>
                <w:color w:val="000000"/>
                <w:u w:val="none"/>
              </w:rPr>
              <w:t>2023</w:t>
            </w:r>
          </w:p>
        </w:tc>
      </w:tr>
      <w:tr w:rsidR="006C7E88" w:rsidRPr="004F575A" w14:paraId="0C091E45" w14:textId="77777777" w:rsidTr="008E7270">
        <w:trPr>
          <w:trHeight w:val="397"/>
        </w:trPr>
        <w:tc>
          <w:tcPr>
            <w:tcW w:w="4847" w:type="dxa"/>
            <w:gridSpan w:val="2"/>
            <w:shd w:val="clear" w:color="auto" w:fill="auto"/>
            <w:noWrap/>
          </w:tcPr>
          <w:p w14:paraId="40E679B7" w14:textId="4F501418" w:rsidR="006C7E88" w:rsidRPr="004F575A" w:rsidRDefault="006C7E88" w:rsidP="00B13670">
            <w:pPr>
              <w:rPr>
                <w:u w:val="none"/>
              </w:rPr>
            </w:pPr>
            <w:r w:rsidRPr="005F6289">
              <w:rPr>
                <w:b/>
                <w:bCs/>
                <w:u w:val="none"/>
              </w:rPr>
              <w:t>Short-term loans to related</w:t>
            </w:r>
            <w:r>
              <w:rPr>
                <w:b/>
                <w:bCs/>
                <w:u w:val="none"/>
              </w:rPr>
              <w:t xml:space="preserve"> company</w:t>
            </w:r>
          </w:p>
        </w:tc>
        <w:tc>
          <w:tcPr>
            <w:tcW w:w="1417" w:type="dxa"/>
            <w:shd w:val="clear" w:color="auto" w:fill="auto"/>
            <w:noWrap/>
          </w:tcPr>
          <w:p w14:paraId="64D82763" w14:textId="77777777" w:rsidR="006C7E88" w:rsidRPr="004F575A" w:rsidRDefault="006C7E88" w:rsidP="00B13670">
            <w:pPr>
              <w:rPr>
                <w:u w:val="none"/>
              </w:rPr>
            </w:pPr>
          </w:p>
        </w:tc>
        <w:tc>
          <w:tcPr>
            <w:tcW w:w="1418" w:type="dxa"/>
            <w:shd w:val="clear" w:color="auto" w:fill="auto"/>
            <w:noWrap/>
          </w:tcPr>
          <w:p w14:paraId="536BECDC" w14:textId="77777777" w:rsidR="006C7E88" w:rsidRPr="00415BA6" w:rsidRDefault="006C7E88" w:rsidP="00B13670">
            <w:pPr>
              <w:rPr>
                <w:highlight w:val="yellow"/>
                <w:u w:val="none"/>
              </w:rPr>
            </w:pPr>
          </w:p>
        </w:tc>
        <w:tc>
          <w:tcPr>
            <w:tcW w:w="1417" w:type="dxa"/>
            <w:shd w:val="clear" w:color="auto" w:fill="auto"/>
            <w:noWrap/>
          </w:tcPr>
          <w:p w14:paraId="6E6AA356" w14:textId="77777777" w:rsidR="006C7E88" w:rsidRPr="004F575A" w:rsidRDefault="006C7E88" w:rsidP="00C77DBC">
            <w:pPr>
              <w:rPr>
                <w:u w:val="none"/>
              </w:rPr>
            </w:pPr>
          </w:p>
        </w:tc>
      </w:tr>
      <w:tr w:rsidR="007661F1" w:rsidRPr="004F575A" w14:paraId="57A274F5" w14:textId="77777777" w:rsidTr="008E7270">
        <w:trPr>
          <w:trHeight w:val="397"/>
        </w:trPr>
        <w:tc>
          <w:tcPr>
            <w:tcW w:w="3429" w:type="dxa"/>
            <w:tcBorders>
              <w:top w:val="nil"/>
              <w:left w:val="nil"/>
              <w:bottom w:val="nil"/>
              <w:right w:val="nil"/>
            </w:tcBorders>
            <w:shd w:val="clear" w:color="auto" w:fill="auto"/>
            <w:noWrap/>
          </w:tcPr>
          <w:p w14:paraId="54DAF2A4" w14:textId="20FE3033" w:rsidR="007661F1" w:rsidRPr="005F6289" w:rsidRDefault="007661F1" w:rsidP="007661F1">
            <w:pPr>
              <w:ind w:left="115"/>
              <w:rPr>
                <w:u w:val="none"/>
              </w:rPr>
            </w:pPr>
            <w:r w:rsidRPr="005F6289">
              <w:rPr>
                <w:u w:val="none"/>
              </w:rPr>
              <w:t xml:space="preserve">Balance at beginning of the </w:t>
            </w:r>
            <w:r w:rsidR="005B7E85">
              <w:rPr>
                <w:u w:val="none"/>
              </w:rPr>
              <w:t>year</w:t>
            </w:r>
          </w:p>
        </w:tc>
        <w:tc>
          <w:tcPr>
            <w:tcW w:w="1418" w:type="dxa"/>
            <w:shd w:val="clear" w:color="auto" w:fill="auto"/>
            <w:noWrap/>
          </w:tcPr>
          <w:p w14:paraId="6E9B528B" w14:textId="77777777" w:rsidR="007661F1" w:rsidRPr="00284CEC" w:rsidRDefault="007661F1" w:rsidP="007661F1">
            <w:pPr>
              <w:tabs>
                <w:tab w:val="decimal" w:pos="965"/>
              </w:tabs>
              <w:ind w:right="30"/>
              <w:jc w:val="right"/>
              <w:rPr>
                <w:u w:val="none"/>
              </w:rPr>
            </w:pPr>
            <w:r w:rsidRPr="00284CEC">
              <w:rPr>
                <w:u w:val="none"/>
              </w:rPr>
              <w:t>-</w:t>
            </w:r>
          </w:p>
        </w:tc>
        <w:tc>
          <w:tcPr>
            <w:tcW w:w="1417" w:type="dxa"/>
            <w:shd w:val="clear" w:color="auto" w:fill="auto"/>
            <w:noWrap/>
          </w:tcPr>
          <w:p w14:paraId="57BA9DF3" w14:textId="77777777" w:rsidR="007661F1" w:rsidRPr="00284CEC" w:rsidRDefault="007661F1" w:rsidP="007661F1">
            <w:pPr>
              <w:tabs>
                <w:tab w:val="decimal" w:pos="965"/>
              </w:tabs>
              <w:ind w:right="30"/>
              <w:jc w:val="right"/>
              <w:rPr>
                <w:u w:val="none"/>
              </w:rPr>
            </w:pPr>
            <w:r w:rsidRPr="00284CEC">
              <w:rPr>
                <w:u w:val="none"/>
              </w:rPr>
              <w:t>-</w:t>
            </w:r>
          </w:p>
        </w:tc>
        <w:tc>
          <w:tcPr>
            <w:tcW w:w="1418" w:type="dxa"/>
            <w:shd w:val="clear" w:color="auto" w:fill="auto"/>
            <w:noWrap/>
            <w:vAlign w:val="bottom"/>
          </w:tcPr>
          <w:p w14:paraId="2D4A4C12" w14:textId="07C529AB" w:rsidR="007661F1" w:rsidRPr="00284CEC" w:rsidRDefault="007661F1" w:rsidP="007661F1">
            <w:pPr>
              <w:tabs>
                <w:tab w:val="decimal" w:pos="965"/>
              </w:tabs>
              <w:ind w:right="30"/>
              <w:jc w:val="right"/>
              <w:rPr>
                <w:u w:val="none"/>
              </w:rPr>
            </w:pPr>
            <w:r w:rsidRPr="00284CEC">
              <w:rPr>
                <w:u w:val="none"/>
              </w:rPr>
              <w:t>32,000,000.00</w:t>
            </w:r>
          </w:p>
        </w:tc>
        <w:tc>
          <w:tcPr>
            <w:tcW w:w="1417" w:type="dxa"/>
            <w:shd w:val="clear" w:color="auto" w:fill="auto"/>
            <w:noWrap/>
            <w:vAlign w:val="bottom"/>
          </w:tcPr>
          <w:p w14:paraId="16550B62" w14:textId="6D99C399" w:rsidR="007661F1" w:rsidRPr="00FF5D65" w:rsidRDefault="007661F1" w:rsidP="007661F1">
            <w:pPr>
              <w:tabs>
                <w:tab w:val="decimal" w:pos="965"/>
              </w:tabs>
              <w:jc w:val="right"/>
              <w:rPr>
                <w:u w:val="none"/>
              </w:rPr>
            </w:pPr>
            <w:r w:rsidRPr="00723BE3">
              <w:rPr>
                <w:u w:val="none"/>
              </w:rPr>
              <w:t>40,000,000.00</w:t>
            </w:r>
          </w:p>
        </w:tc>
      </w:tr>
      <w:tr w:rsidR="007661F1" w:rsidRPr="004F575A" w14:paraId="3732E2FE" w14:textId="77777777" w:rsidTr="008E7270">
        <w:trPr>
          <w:trHeight w:val="397"/>
        </w:trPr>
        <w:tc>
          <w:tcPr>
            <w:tcW w:w="3429" w:type="dxa"/>
            <w:tcBorders>
              <w:top w:val="nil"/>
              <w:left w:val="nil"/>
              <w:bottom w:val="nil"/>
              <w:right w:val="nil"/>
            </w:tcBorders>
            <w:shd w:val="clear" w:color="auto" w:fill="auto"/>
            <w:noWrap/>
          </w:tcPr>
          <w:p w14:paraId="0E6DCA5A" w14:textId="7D08BB52" w:rsidR="007661F1" w:rsidRPr="005F6289" w:rsidRDefault="007661F1" w:rsidP="007661F1">
            <w:pPr>
              <w:ind w:left="115"/>
              <w:rPr>
                <w:u w:val="none"/>
              </w:rPr>
            </w:pPr>
            <w:r w:rsidRPr="005F6289">
              <w:rPr>
                <w:u w:val="none"/>
              </w:rPr>
              <w:t xml:space="preserve">Increase during the </w:t>
            </w:r>
            <w:r w:rsidR="005B7E85">
              <w:rPr>
                <w:u w:val="none"/>
              </w:rPr>
              <w:t>year</w:t>
            </w:r>
          </w:p>
        </w:tc>
        <w:tc>
          <w:tcPr>
            <w:tcW w:w="1418" w:type="dxa"/>
            <w:shd w:val="clear" w:color="auto" w:fill="auto"/>
            <w:noWrap/>
          </w:tcPr>
          <w:p w14:paraId="24F88F07" w14:textId="77777777" w:rsidR="007661F1" w:rsidRPr="00284CEC" w:rsidRDefault="007661F1" w:rsidP="007661F1">
            <w:pPr>
              <w:tabs>
                <w:tab w:val="decimal" w:pos="965"/>
              </w:tabs>
              <w:ind w:right="30"/>
              <w:jc w:val="right"/>
              <w:rPr>
                <w:u w:val="none"/>
              </w:rPr>
            </w:pPr>
            <w:r w:rsidRPr="00284CEC">
              <w:rPr>
                <w:u w:val="none"/>
              </w:rPr>
              <w:t>-</w:t>
            </w:r>
          </w:p>
        </w:tc>
        <w:tc>
          <w:tcPr>
            <w:tcW w:w="1417" w:type="dxa"/>
            <w:shd w:val="clear" w:color="auto" w:fill="auto"/>
            <w:noWrap/>
          </w:tcPr>
          <w:p w14:paraId="6E93B916" w14:textId="77777777" w:rsidR="007661F1" w:rsidRPr="00284CEC" w:rsidRDefault="007661F1" w:rsidP="007661F1">
            <w:pPr>
              <w:tabs>
                <w:tab w:val="decimal" w:pos="965"/>
              </w:tabs>
              <w:ind w:right="30"/>
              <w:jc w:val="right"/>
              <w:rPr>
                <w:u w:val="none"/>
              </w:rPr>
            </w:pPr>
            <w:r w:rsidRPr="00284CEC">
              <w:rPr>
                <w:u w:val="none"/>
              </w:rPr>
              <w:t>-</w:t>
            </w:r>
          </w:p>
        </w:tc>
        <w:tc>
          <w:tcPr>
            <w:tcW w:w="1418" w:type="dxa"/>
            <w:shd w:val="clear" w:color="auto" w:fill="auto"/>
            <w:noWrap/>
            <w:vAlign w:val="bottom"/>
          </w:tcPr>
          <w:p w14:paraId="34306E04" w14:textId="77777777" w:rsidR="007661F1" w:rsidRPr="00284CEC" w:rsidRDefault="007661F1" w:rsidP="007661F1">
            <w:pPr>
              <w:tabs>
                <w:tab w:val="decimal" w:pos="965"/>
              </w:tabs>
              <w:ind w:right="30"/>
              <w:jc w:val="right"/>
              <w:rPr>
                <w:u w:val="none"/>
              </w:rPr>
            </w:pPr>
            <w:r w:rsidRPr="00284CEC">
              <w:rPr>
                <w:rFonts w:asciiTheme="majorBidi" w:hAnsiTheme="majorBidi" w:cstheme="majorBidi"/>
                <w:color w:val="000000" w:themeColor="text1"/>
                <w:u w:val="none"/>
              </w:rPr>
              <w:t>-</w:t>
            </w:r>
          </w:p>
        </w:tc>
        <w:tc>
          <w:tcPr>
            <w:tcW w:w="1417" w:type="dxa"/>
            <w:shd w:val="clear" w:color="auto" w:fill="auto"/>
            <w:noWrap/>
            <w:vAlign w:val="bottom"/>
          </w:tcPr>
          <w:p w14:paraId="40F94E05" w14:textId="586E0EED" w:rsidR="007661F1" w:rsidRPr="00FF5D65" w:rsidRDefault="007661F1" w:rsidP="007661F1">
            <w:pPr>
              <w:tabs>
                <w:tab w:val="decimal" w:pos="965"/>
              </w:tabs>
              <w:jc w:val="right"/>
              <w:rPr>
                <w:u w:val="none"/>
              </w:rPr>
            </w:pPr>
            <w:r w:rsidRPr="00723BE3">
              <w:rPr>
                <w:u w:val="none"/>
              </w:rPr>
              <w:t>12,000,000.00</w:t>
            </w:r>
          </w:p>
        </w:tc>
      </w:tr>
      <w:tr w:rsidR="007661F1" w:rsidRPr="004F575A" w14:paraId="141FD54B" w14:textId="77777777" w:rsidTr="008E7270">
        <w:trPr>
          <w:trHeight w:val="397"/>
        </w:trPr>
        <w:tc>
          <w:tcPr>
            <w:tcW w:w="3429" w:type="dxa"/>
            <w:tcBorders>
              <w:top w:val="nil"/>
              <w:left w:val="nil"/>
              <w:bottom w:val="nil"/>
              <w:right w:val="nil"/>
            </w:tcBorders>
            <w:shd w:val="clear" w:color="auto" w:fill="auto"/>
            <w:noWrap/>
          </w:tcPr>
          <w:p w14:paraId="363B078F" w14:textId="3E2D626B" w:rsidR="007661F1" w:rsidRPr="005F6289" w:rsidRDefault="007661F1" w:rsidP="007661F1">
            <w:pPr>
              <w:ind w:left="115"/>
              <w:rPr>
                <w:u w:val="none"/>
              </w:rPr>
            </w:pPr>
            <w:r w:rsidRPr="005F6289">
              <w:rPr>
                <w:u w:val="none"/>
              </w:rPr>
              <w:t xml:space="preserve">Decrease during the </w:t>
            </w:r>
            <w:r w:rsidR="005B7E85">
              <w:rPr>
                <w:u w:val="none"/>
              </w:rPr>
              <w:t>year</w:t>
            </w:r>
          </w:p>
        </w:tc>
        <w:tc>
          <w:tcPr>
            <w:tcW w:w="1418" w:type="dxa"/>
            <w:shd w:val="clear" w:color="auto" w:fill="auto"/>
            <w:noWrap/>
          </w:tcPr>
          <w:p w14:paraId="119DD843" w14:textId="77777777" w:rsidR="007661F1" w:rsidRPr="00284CEC" w:rsidRDefault="007661F1" w:rsidP="007661F1">
            <w:pPr>
              <w:pBdr>
                <w:bottom w:val="single" w:sz="4" w:space="1" w:color="auto"/>
              </w:pBdr>
              <w:tabs>
                <w:tab w:val="decimal" w:pos="965"/>
              </w:tabs>
              <w:ind w:right="30"/>
              <w:jc w:val="right"/>
              <w:rPr>
                <w:u w:val="none"/>
              </w:rPr>
            </w:pPr>
            <w:r w:rsidRPr="00284CEC">
              <w:rPr>
                <w:u w:val="none"/>
              </w:rPr>
              <w:t>-</w:t>
            </w:r>
          </w:p>
        </w:tc>
        <w:tc>
          <w:tcPr>
            <w:tcW w:w="1417" w:type="dxa"/>
            <w:shd w:val="clear" w:color="auto" w:fill="auto"/>
            <w:noWrap/>
          </w:tcPr>
          <w:p w14:paraId="6F7E379C" w14:textId="77777777" w:rsidR="007661F1" w:rsidRPr="00284CEC" w:rsidRDefault="007661F1" w:rsidP="007661F1">
            <w:pPr>
              <w:pBdr>
                <w:bottom w:val="single" w:sz="4" w:space="1" w:color="auto"/>
              </w:pBdr>
              <w:tabs>
                <w:tab w:val="decimal" w:pos="965"/>
              </w:tabs>
              <w:ind w:right="30"/>
              <w:jc w:val="right"/>
              <w:rPr>
                <w:u w:val="none"/>
              </w:rPr>
            </w:pPr>
            <w:r w:rsidRPr="00284CEC">
              <w:rPr>
                <w:u w:val="none"/>
              </w:rPr>
              <w:t>-</w:t>
            </w:r>
          </w:p>
        </w:tc>
        <w:tc>
          <w:tcPr>
            <w:tcW w:w="1418" w:type="dxa"/>
            <w:shd w:val="clear" w:color="auto" w:fill="auto"/>
            <w:noWrap/>
            <w:vAlign w:val="bottom"/>
          </w:tcPr>
          <w:p w14:paraId="5828617E" w14:textId="6BAB61DE" w:rsidR="007661F1" w:rsidRPr="00284CEC" w:rsidRDefault="007661F1" w:rsidP="007661F1">
            <w:pPr>
              <w:pBdr>
                <w:bottom w:val="single" w:sz="4" w:space="1" w:color="auto"/>
              </w:pBdr>
              <w:tabs>
                <w:tab w:val="decimal" w:pos="965"/>
              </w:tabs>
              <w:ind w:right="30"/>
              <w:jc w:val="right"/>
              <w:rPr>
                <w:u w:val="none"/>
              </w:rPr>
            </w:pPr>
            <w:r w:rsidRPr="00284CEC">
              <w:rPr>
                <w:rFonts w:asciiTheme="majorBidi" w:hAnsiTheme="majorBidi" w:cstheme="majorBidi"/>
                <w:color w:val="000000" w:themeColor="text1"/>
                <w:u w:val="none"/>
              </w:rPr>
              <w:t>-</w:t>
            </w:r>
          </w:p>
        </w:tc>
        <w:tc>
          <w:tcPr>
            <w:tcW w:w="1417" w:type="dxa"/>
            <w:shd w:val="clear" w:color="auto" w:fill="auto"/>
            <w:noWrap/>
          </w:tcPr>
          <w:p w14:paraId="20310880" w14:textId="4B666350" w:rsidR="007661F1" w:rsidRPr="00FF5D65" w:rsidRDefault="007661F1" w:rsidP="007661F1">
            <w:pPr>
              <w:pBdr>
                <w:bottom w:val="single" w:sz="4" w:space="1" w:color="auto"/>
              </w:pBdr>
              <w:tabs>
                <w:tab w:val="decimal" w:pos="965"/>
              </w:tabs>
              <w:jc w:val="right"/>
              <w:rPr>
                <w:u w:val="none"/>
              </w:rPr>
            </w:pPr>
            <w:r w:rsidRPr="00723BE3">
              <w:rPr>
                <w:u w:val="none"/>
              </w:rPr>
              <w:t>(20,000,000.00)</w:t>
            </w:r>
          </w:p>
        </w:tc>
      </w:tr>
      <w:tr w:rsidR="00802358" w:rsidRPr="004F575A" w14:paraId="0C939C7E" w14:textId="77777777" w:rsidTr="008E7270">
        <w:trPr>
          <w:trHeight w:val="374"/>
        </w:trPr>
        <w:tc>
          <w:tcPr>
            <w:tcW w:w="3429" w:type="dxa"/>
            <w:tcBorders>
              <w:top w:val="nil"/>
              <w:left w:val="nil"/>
              <w:bottom w:val="nil"/>
              <w:right w:val="nil"/>
            </w:tcBorders>
            <w:shd w:val="clear" w:color="auto" w:fill="auto"/>
            <w:noWrap/>
            <w:vAlign w:val="bottom"/>
          </w:tcPr>
          <w:p w14:paraId="02AF48CB" w14:textId="47B5A1BA" w:rsidR="00802358" w:rsidRPr="003D6924" w:rsidRDefault="00802358" w:rsidP="003D27BF">
            <w:pPr>
              <w:rPr>
                <w:b/>
                <w:bCs/>
                <w:u w:val="none"/>
              </w:rPr>
            </w:pPr>
            <w:r w:rsidRPr="003D6924">
              <w:rPr>
                <w:b/>
                <w:bCs/>
                <w:u w:val="none"/>
              </w:rPr>
              <w:t>Total short-ter</w:t>
            </w:r>
            <w:r w:rsidR="007E1D60">
              <w:rPr>
                <w:b/>
                <w:bCs/>
                <w:u w:val="none"/>
              </w:rPr>
              <w:t xml:space="preserve">m loans to related  </w:t>
            </w:r>
            <w:r w:rsidR="00705886">
              <w:rPr>
                <w:b/>
                <w:bCs/>
                <w:u w:val="none"/>
              </w:rPr>
              <w:t>parties</w:t>
            </w:r>
          </w:p>
        </w:tc>
        <w:tc>
          <w:tcPr>
            <w:tcW w:w="1418" w:type="dxa"/>
            <w:shd w:val="clear" w:color="auto" w:fill="auto"/>
            <w:noWrap/>
          </w:tcPr>
          <w:p w14:paraId="198844C0" w14:textId="3B042A03" w:rsidR="00802358" w:rsidRPr="00284CEC" w:rsidRDefault="00802358" w:rsidP="00D4695B">
            <w:pPr>
              <w:pBdr>
                <w:bottom w:val="double" w:sz="4" w:space="1" w:color="auto"/>
              </w:pBdr>
              <w:tabs>
                <w:tab w:val="decimal" w:pos="965"/>
              </w:tabs>
              <w:ind w:right="30"/>
              <w:jc w:val="right"/>
              <w:rPr>
                <w:u w:val="none"/>
              </w:rPr>
            </w:pPr>
            <w:r w:rsidRPr="00284CEC">
              <w:rPr>
                <w:u w:val="none"/>
              </w:rPr>
              <w:t>-</w:t>
            </w:r>
          </w:p>
        </w:tc>
        <w:tc>
          <w:tcPr>
            <w:tcW w:w="1417" w:type="dxa"/>
            <w:shd w:val="clear" w:color="auto" w:fill="auto"/>
            <w:noWrap/>
          </w:tcPr>
          <w:p w14:paraId="1BC24BA7" w14:textId="10DAA399" w:rsidR="00802358" w:rsidRPr="00284CEC" w:rsidRDefault="00802358" w:rsidP="00D4695B">
            <w:pPr>
              <w:pBdr>
                <w:bottom w:val="double" w:sz="4" w:space="1" w:color="auto"/>
              </w:pBdr>
              <w:tabs>
                <w:tab w:val="decimal" w:pos="965"/>
              </w:tabs>
              <w:ind w:right="30"/>
              <w:jc w:val="right"/>
              <w:rPr>
                <w:u w:val="none"/>
              </w:rPr>
            </w:pPr>
            <w:r w:rsidRPr="00284CEC">
              <w:rPr>
                <w:u w:val="none"/>
              </w:rPr>
              <w:t>-</w:t>
            </w:r>
          </w:p>
        </w:tc>
        <w:tc>
          <w:tcPr>
            <w:tcW w:w="1418" w:type="dxa"/>
            <w:shd w:val="clear" w:color="auto" w:fill="auto"/>
            <w:noWrap/>
          </w:tcPr>
          <w:p w14:paraId="07DCFE3E" w14:textId="7F315A1A" w:rsidR="00802358" w:rsidRPr="00284CEC" w:rsidRDefault="007661F1" w:rsidP="00D4695B">
            <w:pPr>
              <w:pBdr>
                <w:bottom w:val="double" w:sz="4" w:space="1" w:color="auto"/>
              </w:pBdr>
              <w:tabs>
                <w:tab w:val="decimal" w:pos="965"/>
              </w:tabs>
              <w:ind w:right="30"/>
              <w:jc w:val="right"/>
              <w:rPr>
                <w:u w:val="none"/>
              </w:rPr>
            </w:pPr>
            <w:r w:rsidRPr="00284CEC">
              <w:rPr>
                <w:u w:val="none"/>
              </w:rPr>
              <w:t>32,000,000.00</w:t>
            </w:r>
          </w:p>
        </w:tc>
        <w:tc>
          <w:tcPr>
            <w:tcW w:w="1417" w:type="dxa"/>
            <w:shd w:val="clear" w:color="auto" w:fill="auto"/>
            <w:noWrap/>
          </w:tcPr>
          <w:p w14:paraId="44124952" w14:textId="3654A207" w:rsidR="00802358" w:rsidRPr="00FF5D65" w:rsidRDefault="007661F1" w:rsidP="00C77DBC">
            <w:pPr>
              <w:pBdr>
                <w:bottom w:val="double" w:sz="4" w:space="1" w:color="auto"/>
              </w:pBdr>
              <w:tabs>
                <w:tab w:val="decimal" w:pos="965"/>
              </w:tabs>
              <w:jc w:val="right"/>
              <w:rPr>
                <w:u w:val="none"/>
              </w:rPr>
            </w:pPr>
            <w:r w:rsidRPr="00723BE3">
              <w:rPr>
                <w:u w:val="none"/>
              </w:rPr>
              <w:t>32,000,000.00</w:t>
            </w:r>
          </w:p>
        </w:tc>
      </w:tr>
    </w:tbl>
    <w:p w14:paraId="1103217C" w14:textId="464E59A1" w:rsidR="0066171E" w:rsidRDefault="0054233E" w:rsidP="00FD7B33">
      <w:pPr>
        <w:spacing w:before="120" w:line="380" w:lineRule="exact"/>
        <w:ind w:left="562"/>
        <w:jc w:val="thaiDistribute"/>
        <w:rPr>
          <w:rFonts w:asciiTheme="majorBidi" w:hAnsiTheme="majorBidi"/>
          <w:u w:val="none"/>
        </w:rPr>
      </w:pPr>
      <w:r w:rsidRPr="00716EFE">
        <w:rPr>
          <w:rFonts w:asciiTheme="majorBidi" w:hAnsiTheme="majorBidi"/>
          <w:u w:val="none"/>
        </w:rPr>
        <w:t xml:space="preserve">As at December </w:t>
      </w:r>
      <w:r w:rsidRPr="00193DAE">
        <w:rPr>
          <w:rFonts w:asciiTheme="majorBidi" w:hAnsiTheme="majorBidi"/>
          <w:u w:val="none"/>
        </w:rPr>
        <w:t>31</w:t>
      </w:r>
      <w:r>
        <w:rPr>
          <w:rFonts w:asciiTheme="majorBidi" w:hAnsiTheme="majorBidi"/>
          <w:u w:val="none"/>
        </w:rPr>
        <w:t>, 2024 and 2023, s</w:t>
      </w:r>
      <w:r w:rsidR="0066171E" w:rsidRPr="0066171E">
        <w:rPr>
          <w:rFonts w:asciiTheme="majorBidi" w:hAnsiTheme="majorBidi"/>
          <w:u w:val="none"/>
        </w:rPr>
        <w:t xml:space="preserve">hort-term loans </w:t>
      </w:r>
      <w:r w:rsidR="00CB049B">
        <w:rPr>
          <w:rFonts w:asciiTheme="majorBidi" w:hAnsiTheme="majorBidi"/>
          <w:u w:val="none"/>
        </w:rPr>
        <w:t>to related parties</w:t>
      </w:r>
      <w:r w:rsidR="004A1224">
        <w:rPr>
          <w:rFonts w:asciiTheme="majorBidi" w:hAnsiTheme="majorBidi"/>
          <w:u w:val="none"/>
        </w:rPr>
        <w:t xml:space="preserve"> have</w:t>
      </w:r>
      <w:r w:rsidR="0066171E" w:rsidRPr="0066171E">
        <w:rPr>
          <w:rFonts w:asciiTheme="majorBidi" w:hAnsiTheme="majorBidi"/>
          <w:u w:val="none"/>
        </w:rPr>
        <w:t xml:space="preserve"> no collateral, and carry interest at rate </w:t>
      </w:r>
      <w:r w:rsidR="0066171E" w:rsidRPr="00284CEC">
        <w:rPr>
          <w:rFonts w:asciiTheme="majorBidi" w:hAnsiTheme="majorBidi"/>
          <w:u w:val="none"/>
        </w:rPr>
        <w:t>of 5.75%</w:t>
      </w:r>
      <w:r w:rsidR="0066171E" w:rsidRPr="0066171E">
        <w:rPr>
          <w:rFonts w:asciiTheme="majorBidi" w:hAnsiTheme="majorBidi"/>
          <w:u w:val="none"/>
        </w:rPr>
        <w:t xml:space="preserve"> per annum.</w:t>
      </w:r>
    </w:p>
    <w:p w14:paraId="4A23099C" w14:textId="77777777" w:rsidR="008E7270" w:rsidRDefault="008E7270" w:rsidP="00FD7B33">
      <w:pPr>
        <w:spacing w:before="120" w:line="380" w:lineRule="exact"/>
        <w:ind w:left="562"/>
        <w:jc w:val="thaiDistribute"/>
        <w:rPr>
          <w:rFonts w:asciiTheme="majorBidi" w:hAnsiTheme="majorBidi"/>
          <w:u w:val="none"/>
        </w:rPr>
      </w:pPr>
    </w:p>
    <w:p w14:paraId="21549E8A" w14:textId="77777777" w:rsidR="008E7270" w:rsidRDefault="008E7270" w:rsidP="00FD7B33">
      <w:pPr>
        <w:spacing w:before="120" w:line="380" w:lineRule="exact"/>
        <w:ind w:left="562"/>
        <w:jc w:val="thaiDistribute"/>
        <w:rPr>
          <w:rFonts w:asciiTheme="majorBidi" w:hAnsiTheme="majorBidi"/>
          <w:u w:val="none"/>
        </w:rPr>
      </w:pPr>
    </w:p>
    <w:p w14:paraId="20C35BAA" w14:textId="77777777" w:rsidR="006C2726" w:rsidRDefault="006C2726" w:rsidP="00FD7B33">
      <w:pPr>
        <w:spacing w:before="120" w:line="380" w:lineRule="exact"/>
        <w:ind w:left="562"/>
        <w:jc w:val="thaiDistribute"/>
        <w:rPr>
          <w:rFonts w:asciiTheme="majorBidi" w:hAnsiTheme="majorBidi"/>
          <w:u w:val="none"/>
        </w:rPr>
      </w:pPr>
    </w:p>
    <w:p w14:paraId="75B7042E" w14:textId="77777777" w:rsidR="008E7270" w:rsidRDefault="008E7270" w:rsidP="00FD7B33">
      <w:pPr>
        <w:spacing w:before="120" w:line="380" w:lineRule="exact"/>
        <w:ind w:left="562"/>
        <w:jc w:val="thaiDistribute"/>
        <w:rPr>
          <w:rFonts w:asciiTheme="majorBidi" w:hAnsiTheme="majorBidi"/>
          <w:u w:val="none"/>
        </w:rPr>
      </w:pPr>
    </w:p>
    <w:p w14:paraId="40A825B7" w14:textId="737F6946" w:rsidR="00802358" w:rsidRPr="007201E3" w:rsidRDefault="00802358" w:rsidP="00F85873">
      <w:pPr>
        <w:spacing w:before="120" w:line="320" w:lineRule="exact"/>
        <w:ind w:firstLine="561"/>
        <w:jc w:val="thaiDistribute"/>
        <w:rPr>
          <w:b/>
          <w:bCs/>
          <w:u w:val="none"/>
        </w:rPr>
      </w:pPr>
      <w:r w:rsidRPr="007201E3">
        <w:rPr>
          <w:b/>
          <w:bCs/>
          <w:u w:val="none"/>
        </w:rPr>
        <w:lastRenderedPageBreak/>
        <w:t xml:space="preserve">Management compensation </w:t>
      </w:r>
    </w:p>
    <w:p w14:paraId="67A81289" w14:textId="77777777" w:rsidR="00A42DD3" w:rsidRPr="00F51212" w:rsidRDefault="00A42DD3" w:rsidP="00A42DD3">
      <w:pPr>
        <w:spacing w:before="20" w:line="320" w:lineRule="exact"/>
        <w:ind w:left="562"/>
        <w:jc w:val="thaiDistribute"/>
        <w:rPr>
          <w:spacing w:val="-4"/>
          <w:u w:val="none"/>
        </w:rPr>
      </w:pPr>
      <w:r w:rsidRPr="00F51212">
        <w:rPr>
          <w:spacing w:val="-4"/>
          <w:u w:val="none"/>
        </w:rPr>
        <w:t>For the</w:t>
      </w:r>
      <w:r w:rsidRPr="00F51212">
        <w:rPr>
          <w:rFonts w:hint="cs"/>
          <w:spacing w:val="-4"/>
          <w:u w:val="none"/>
          <w:cs/>
        </w:rPr>
        <w:t xml:space="preserve"> </w:t>
      </w:r>
      <w:r w:rsidRPr="00F51212">
        <w:rPr>
          <w:spacing w:val="-4"/>
          <w:u w:val="none"/>
        </w:rPr>
        <w:t xml:space="preserve">years ended </w:t>
      </w:r>
      <w:r w:rsidRPr="00F51212">
        <w:rPr>
          <w:rFonts w:eastAsia="Angsana New"/>
          <w:spacing w:val="-4"/>
          <w:u w:val="none"/>
        </w:rPr>
        <w:t>December</w:t>
      </w:r>
      <w:r w:rsidRPr="00F51212">
        <w:rPr>
          <w:spacing w:val="-4"/>
          <w:u w:val="none"/>
        </w:rPr>
        <w:t xml:space="preserve"> 31, management compensation - for key management personnel consist of the following:</w:t>
      </w:r>
    </w:p>
    <w:tbl>
      <w:tblPr>
        <w:tblW w:w="9099" w:type="dxa"/>
        <w:tblInd w:w="540" w:type="dxa"/>
        <w:tblLayout w:type="fixed"/>
        <w:tblCellMar>
          <w:left w:w="57" w:type="dxa"/>
          <w:right w:w="57" w:type="dxa"/>
        </w:tblCellMar>
        <w:tblLook w:val="04A0" w:firstRow="1" w:lastRow="0" w:firstColumn="1" w:lastColumn="0" w:noHBand="0" w:noVBand="1"/>
      </w:tblPr>
      <w:tblGrid>
        <w:gridCol w:w="2862"/>
        <w:gridCol w:w="1560"/>
        <w:gridCol w:w="1559"/>
        <w:gridCol w:w="1559"/>
        <w:gridCol w:w="1559"/>
      </w:tblGrid>
      <w:tr w:rsidR="00CA2A0D" w:rsidRPr="004F575A" w14:paraId="5CFB6C6E" w14:textId="77777777" w:rsidTr="008E7270">
        <w:trPr>
          <w:trHeight w:val="243"/>
          <w:tblHeader/>
        </w:trPr>
        <w:tc>
          <w:tcPr>
            <w:tcW w:w="2862" w:type="dxa"/>
            <w:shd w:val="clear" w:color="auto" w:fill="auto"/>
            <w:noWrap/>
            <w:vAlign w:val="bottom"/>
          </w:tcPr>
          <w:p w14:paraId="387DE53D" w14:textId="77777777" w:rsidR="00CA2A0D" w:rsidRPr="004F575A" w:rsidRDefault="00CA2A0D" w:rsidP="00D71E23">
            <w:pPr>
              <w:spacing w:before="120"/>
              <w:rPr>
                <w:u w:val="none"/>
              </w:rPr>
            </w:pPr>
          </w:p>
        </w:tc>
        <w:tc>
          <w:tcPr>
            <w:tcW w:w="6237" w:type="dxa"/>
            <w:gridSpan w:val="4"/>
            <w:shd w:val="clear" w:color="auto" w:fill="auto"/>
            <w:noWrap/>
            <w:vAlign w:val="bottom"/>
          </w:tcPr>
          <w:p w14:paraId="50D02A81"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0AA3C99F" w14:textId="77777777" w:rsidTr="008E7270">
        <w:trPr>
          <w:trHeight w:val="397"/>
          <w:tblHeader/>
        </w:trPr>
        <w:tc>
          <w:tcPr>
            <w:tcW w:w="2862" w:type="dxa"/>
            <w:shd w:val="clear" w:color="auto" w:fill="auto"/>
            <w:noWrap/>
            <w:vAlign w:val="bottom"/>
            <w:hideMark/>
          </w:tcPr>
          <w:p w14:paraId="347BA26F" w14:textId="77777777" w:rsidR="00CA2A0D" w:rsidRPr="004F575A" w:rsidRDefault="00CA2A0D" w:rsidP="00D71E23">
            <w:pPr>
              <w:ind w:left="170" w:hanging="170"/>
              <w:jc w:val="center"/>
              <w:rPr>
                <w:u w:val="none"/>
              </w:rPr>
            </w:pPr>
          </w:p>
        </w:tc>
        <w:tc>
          <w:tcPr>
            <w:tcW w:w="3119" w:type="dxa"/>
            <w:gridSpan w:val="2"/>
            <w:shd w:val="clear" w:color="auto" w:fill="auto"/>
            <w:noWrap/>
            <w:vAlign w:val="bottom"/>
            <w:hideMark/>
          </w:tcPr>
          <w:p w14:paraId="06135A70"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3118" w:type="dxa"/>
            <w:gridSpan w:val="2"/>
            <w:shd w:val="clear" w:color="auto" w:fill="auto"/>
            <w:noWrap/>
            <w:vAlign w:val="bottom"/>
            <w:hideMark/>
          </w:tcPr>
          <w:p w14:paraId="2F81338F"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08308F51" w14:textId="77777777" w:rsidTr="008E7270">
        <w:trPr>
          <w:trHeight w:val="397"/>
          <w:tblHeader/>
        </w:trPr>
        <w:tc>
          <w:tcPr>
            <w:tcW w:w="2862" w:type="dxa"/>
            <w:shd w:val="clear" w:color="auto" w:fill="auto"/>
            <w:noWrap/>
            <w:vAlign w:val="bottom"/>
            <w:hideMark/>
          </w:tcPr>
          <w:p w14:paraId="487A95FA" w14:textId="77777777" w:rsidR="00CA2A0D" w:rsidRPr="004F575A" w:rsidRDefault="00CA2A0D" w:rsidP="00D71E23">
            <w:pPr>
              <w:ind w:left="170" w:hanging="170"/>
              <w:jc w:val="center"/>
              <w:rPr>
                <w:u w:val="none"/>
              </w:rPr>
            </w:pPr>
          </w:p>
        </w:tc>
        <w:tc>
          <w:tcPr>
            <w:tcW w:w="1560" w:type="dxa"/>
            <w:shd w:val="clear" w:color="auto" w:fill="auto"/>
            <w:vAlign w:val="bottom"/>
            <w:hideMark/>
          </w:tcPr>
          <w:p w14:paraId="21D88106" w14:textId="76248A58" w:rsidR="00CA2A0D" w:rsidRPr="00FF5D65" w:rsidRDefault="00CA2A0D" w:rsidP="00CA2A0D">
            <w:pPr>
              <w:pBdr>
                <w:bottom w:val="single" w:sz="4" w:space="1" w:color="auto"/>
              </w:pBdr>
              <w:jc w:val="center"/>
              <w:rPr>
                <w:color w:val="000000"/>
                <w:u w:val="none"/>
              </w:rPr>
            </w:pPr>
            <w:r>
              <w:rPr>
                <w:rFonts w:asciiTheme="majorBidi" w:hAnsiTheme="majorBidi" w:cstheme="majorBidi"/>
                <w:spacing w:val="-4"/>
                <w:u w:val="none"/>
              </w:rPr>
              <w:t>2024</w:t>
            </w:r>
          </w:p>
        </w:tc>
        <w:tc>
          <w:tcPr>
            <w:tcW w:w="1559" w:type="dxa"/>
            <w:shd w:val="clear" w:color="auto" w:fill="auto"/>
            <w:vAlign w:val="bottom"/>
            <w:hideMark/>
          </w:tcPr>
          <w:p w14:paraId="09DA778F" w14:textId="0410DEEC" w:rsidR="00CA2A0D" w:rsidRPr="004F575A" w:rsidRDefault="00CA2A0D" w:rsidP="00D71E23">
            <w:pPr>
              <w:pBdr>
                <w:bottom w:val="single" w:sz="4" w:space="1" w:color="auto"/>
              </w:pBdr>
              <w:jc w:val="center"/>
              <w:rPr>
                <w:spacing w:val="-4"/>
                <w:u w:val="none"/>
              </w:rPr>
            </w:pPr>
            <w:r>
              <w:rPr>
                <w:rFonts w:asciiTheme="majorBidi" w:hAnsiTheme="majorBidi" w:cstheme="majorBidi"/>
                <w:spacing w:val="-6"/>
                <w:u w:val="none"/>
              </w:rPr>
              <w:t>2023</w:t>
            </w:r>
          </w:p>
        </w:tc>
        <w:tc>
          <w:tcPr>
            <w:tcW w:w="1559" w:type="dxa"/>
            <w:shd w:val="clear" w:color="auto" w:fill="auto"/>
            <w:vAlign w:val="bottom"/>
            <w:hideMark/>
          </w:tcPr>
          <w:p w14:paraId="1D295B27" w14:textId="3AA9A9B8" w:rsidR="00CA2A0D" w:rsidRPr="004F575A" w:rsidRDefault="00CA2A0D" w:rsidP="00D71E23">
            <w:pPr>
              <w:pBdr>
                <w:bottom w:val="single" w:sz="4" w:space="1" w:color="auto"/>
              </w:pBdr>
              <w:jc w:val="center"/>
              <w:rPr>
                <w:spacing w:val="-4"/>
                <w:u w:val="none"/>
              </w:rPr>
            </w:pPr>
            <w:r>
              <w:rPr>
                <w:rFonts w:asciiTheme="majorBidi" w:hAnsiTheme="majorBidi" w:cstheme="majorBidi"/>
                <w:spacing w:val="-4"/>
                <w:u w:val="none"/>
              </w:rPr>
              <w:t>2024</w:t>
            </w:r>
          </w:p>
        </w:tc>
        <w:tc>
          <w:tcPr>
            <w:tcW w:w="1559" w:type="dxa"/>
            <w:shd w:val="clear" w:color="auto" w:fill="auto"/>
            <w:vAlign w:val="bottom"/>
            <w:hideMark/>
          </w:tcPr>
          <w:p w14:paraId="569AB578" w14:textId="6CA8F9DD" w:rsidR="00CA2A0D" w:rsidRPr="004F575A" w:rsidRDefault="00CA2A0D" w:rsidP="00D71E23">
            <w:pPr>
              <w:pBdr>
                <w:bottom w:val="single" w:sz="4" w:space="1" w:color="auto"/>
              </w:pBdr>
              <w:jc w:val="center"/>
              <w:rPr>
                <w:spacing w:val="-4"/>
                <w:u w:val="none"/>
              </w:rPr>
            </w:pPr>
            <w:r>
              <w:rPr>
                <w:rFonts w:asciiTheme="majorBidi" w:hAnsiTheme="majorBidi" w:cstheme="majorBidi"/>
                <w:spacing w:val="-6"/>
                <w:u w:val="none"/>
              </w:rPr>
              <w:t>2023</w:t>
            </w:r>
          </w:p>
        </w:tc>
      </w:tr>
      <w:tr w:rsidR="00134174" w:rsidRPr="00FF5D65" w14:paraId="09914791" w14:textId="77777777" w:rsidTr="004A4E01">
        <w:trPr>
          <w:trHeight w:val="397"/>
        </w:trPr>
        <w:tc>
          <w:tcPr>
            <w:tcW w:w="2862" w:type="dxa"/>
            <w:tcBorders>
              <w:top w:val="nil"/>
              <w:left w:val="nil"/>
              <w:bottom w:val="nil"/>
              <w:right w:val="nil"/>
            </w:tcBorders>
            <w:shd w:val="clear" w:color="auto" w:fill="auto"/>
            <w:noWrap/>
          </w:tcPr>
          <w:p w14:paraId="2C8C1D1C" w14:textId="3B15A25C" w:rsidR="00134174" w:rsidRPr="005F6289" w:rsidRDefault="00134174" w:rsidP="00134174">
            <w:pPr>
              <w:rPr>
                <w:u w:val="none"/>
              </w:rPr>
            </w:pPr>
            <w:r w:rsidRPr="00CA2A0D">
              <w:rPr>
                <w:u w:val="none"/>
              </w:rPr>
              <w:t>Short-term benefits</w:t>
            </w:r>
          </w:p>
        </w:tc>
        <w:tc>
          <w:tcPr>
            <w:tcW w:w="1560" w:type="dxa"/>
            <w:shd w:val="clear" w:color="auto" w:fill="auto"/>
            <w:noWrap/>
          </w:tcPr>
          <w:p w14:paraId="1645947D" w14:textId="5FF2BD3E" w:rsidR="00134174" w:rsidRPr="00134174" w:rsidRDefault="00134174" w:rsidP="00134174">
            <w:pPr>
              <w:tabs>
                <w:tab w:val="decimal" w:pos="1037"/>
              </w:tabs>
              <w:jc w:val="right"/>
              <w:rPr>
                <w:rFonts w:asciiTheme="majorBidi" w:hAnsiTheme="majorBidi" w:cstheme="majorBidi"/>
                <w:u w:val="none"/>
              </w:rPr>
            </w:pPr>
            <w:r w:rsidRPr="00134174">
              <w:rPr>
                <w:rFonts w:asciiTheme="majorBidi" w:hAnsiTheme="majorBidi" w:cstheme="majorBidi"/>
                <w:u w:val="none"/>
              </w:rPr>
              <w:t>8,263,667.00</w:t>
            </w:r>
          </w:p>
        </w:tc>
        <w:tc>
          <w:tcPr>
            <w:tcW w:w="1559" w:type="dxa"/>
            <w:shd w:val="clear" w:color="auto" w:fill="auto"/>
            <w:noWrap/>
          </w:tcPr>
          <w:p w14:paraId="065E46AC" w14:textId="4BA862EB" w:rsidR="00134174" w:rsidRPr="00134174" w:rsidRDefault="00134174" w:rsidP="00134174">
            <w:pPr>
              <w:tabs>
                <w:tab w:val="decimal" w:pos="1037"/>
              </w:tabs>
              <w:jc w:val="right"/>
              <w:rPr>
                <w:rFonts w:asciiTheme="majorBidi" w:hAnsiTheme="majorBidi" w:cstheme="majorBidi"/>
                <w:u w:val="none"/>
              </w:rPr>
            </w:pPr>
            <w:r w:rsidRPr="00134174">
              <w:rPr>
                <w:rFonts w:asciiTheme="majorBidi" w:hAnsiTheme="majorBidi" w:cstheme="majorBidi"/>
                <w:u w:val="none"/>
              </w:rPr>
              <w:t xml:space="preserve"> 7,784,000.00 </w:t>
            </w:r>
          </w:p>
        </w:tc>
        <w:tc>
          <w:tcPr>
            <w:tcW w:w="1559" w:type="dxa"/>
            <w:shd w:val="clear" w:color="auto" w:fill="auto"/>
            <w:noWrap/>
          </w:tcPr>
          <w:p w14:paraId="69C9DDFE" w14:textId="7623EB51" w:rsidR="00134174" w:rsidRPr="00134174" w:rsidRDefault="00134174" w:rsidP="00134174">
            <w:pPr>
              <w:tabs>
                <w:tab w:val="decimal" w:pos="1037"/>
              </w:tabs>
              <w:jc w:val="right"/>
              <w:rPr>
                <w:rFonts w:asciiTheme="majorBidi" w:hAnsiTheme="majorBidi" w:cstheme="majorBidi"/>
                <w:u w:val="none"/>
              </w:rPr>
            </w:pPr>
            <w:r w:rsidRPr="00134174">
              <w:rPr>
                <w:rFonts w:asciiTheme="majorBidi" w:hAnsiTheme="majorBidi" w:cstheme="majorBidi"/>
                <w:u w:val="none"/>
              </w:rPr>
              <w:t>8,263,667.00</w:t>
            </w:r>
          </w:p>
        </w:tc>
        <w:tc>
          <w:tcPr>
            <w:tcW w:w="1559" w:type="dxa"/>
            <w:shd w:val="clear" w:color="auto" w:fill="auto"/>
            <w:noWrap/>
          </w:tcPr>
          <w:p w14:paraId="00564B3E" w14:textId="49BDF126" w:rsidR="00134174" w:rsidRPr="00134174" w:rsidRDefault="00134174" w:rsidP="00134174">
            <w:pPr>
              <w:tabs>
                <w:tab w:val="decimal" w:pos="1037"/>
              </w:tabs>
              <w:jc w:val="right"/>
              <w:rPr>
                <w:rFonts w:asciiTheme="majorBidi" w:hAnsiTheme="majorBidi" w:cstheme="majorBidi"/>
                <w:u w:val="none"/>
              </w:rPr>
            </w:pPr>
            <w:r w:rsidRPr="00134174">
              <w:rPr>
                <w:rFonts w:asciiTheme="majorBidi" w:hAnsiTheme="majorBidi" w:cstheme="majorBidi"/>
                <w:u w:val="none"/>
              </w:rPr>
              <w:t xml:space="preserve"> 7,784,000.00 </w:t>
            </w:r>
          </w:p>
        </w:tc>
      </w:tr>
      <w:tr w:rsidR="00134174" w:rsidRPr="00FF5D65" w14:paraId="3464B46D" w14:textId="77777777" w:rsidTr="004A4E01">
        <w:trPr>
          <w:trHeight w:val="397"/>
        </w:trPr>
        <w:tc>
          <w:tcPr>
            <w:tcW w:w="2862" w:type="dxa"/>
            <w:tcBorders>
              <w:top w:val="nil"/>
              <w:left w:val="nil"/>
              <w:bottom w:val="nil"/>
              <w:right w:val="nil"/>
            </w:tcBorders>
            <w:shd w:val="clear" w:color="auto" w:fill="auto"/>
            <w:noWrap/>
          </w:tcPr>
          <w:p w14:paraId="0F22C50F" w14:textId="6E92169C" w:rsidR="00134174" w:rsidRPr="005F6289" w:rsidRDefault="00134174" w:rsidP="00134174">
            <w:pPr>
              <w:rPr>
                <w:u w:val="none"/>
              </w:rPr>
            </w:pPr>
            <w:r w:rsidRPr="00CA2A0D">
              <w:rPr>
                <w:u w:val="none"/>
              </w:rPr>
              <w:t>Post-employment benefits</w:t>
            </w:r>
          </w:p>
        </w:tc>
        <w:tc>
          <w:tcPr>
            <w:tcW w:w="1560" w:type="dxa"/>
            <w:shd w:val="clear" w:color="auto" w:fill="auto"/>
            <w:noWrap/>
          </w:tcPr>
          <w:p w14:paraId="43EE953C" w14:textId="230612EF" w:rsidR="00134174" w:rsidRPr="00134174" w:rsidRDefault="00134174" w:rsidP="00134174">
            <w:pPr>
              <w:pBdr>
                <w:bottom w:val="sing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251,237.43</w:t>
            </w:r>
          </w:p>
        </w:tc>
        <w:tc>
          <w:tcPr>
            <w:tcW w:w="1559" w:type="dxa"/>
            <w:shd w:val="clear" w:color="auto" w:fill="auto"/>
            <w:noWrap/>
          </w:tcPr>
          <w:p w14:paraId="32DFEEE5" w14:textId="191F08FB" w:rsidR="00134174" w:rsidRPr="00134174" w:rsidRDefault="00134174" w:rsidP="00134174">
            <w:pPr>
              <w:pBdr>
                <w:bottom w:val="sing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 xml:space="preserve"> 235,471.56 </w:t>
            </w:r>
          </w:p>
        </w:tc>
        <w:tc>
          <w:tcPr>
            <w:tcW w:w="1559" w:type="dxa"/>
            <w:shd w:val="clear" w:color="auto" w:fill="auto"/>
            <w:noWrap/>
          </w:tcPr>
          <w:p w14:paraId="53DCA7B3" w14:textId="131EA8B1" w:rsidR="00134174" w:rsidRPr="00134174" w:rsidRDefault="00134174" w:rsidP="00134174">
            <w:pPr>
              <w:pBdr>
                <w:bottom w:val="sing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251,237.43</w:t>
            </w:r>
          </w:p>
        </w:tc>
        <w:tc>
          <w:tcPr>
            <w:tcW w:w="1559" w:type="dxa"/>
            <w:shd w:val="clear" w:color="auto" w:fill="auto"/>
            <w:noWrap/>
          </w:tcPr>
          <w:p w14:paraId="531A5611" w14:textId="4AC04105" w:rsidR="00134174" w:rsidRPr="00134174" w:rsidRDefault="00134174" w:rsidP="00134174">
            <w:pPr>
              <w:pBdr>
                <w:bottom w:val="sing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 xml:space="preserve"> 235,471.56 </w:t>
            </w:r>
          </w:p>
        </w:tc>
      </w:tr>
      <w:tr w:rsidR="00134174" w:rsidRPr="00FF5D65" w14:paraId="2F885831" w14:textId="77777777" w:rsidTr="004A4E01">
        <w:trPr>
          <w:trHeight w:val="468"/>
        </w:trPr>
        <w:tc>
          <w:tcPr>
            <w:tcW w:w="2862" w:type="dxa"/>
            <w:tcBorders>
              <w:top w:val="nil"/>
              <w:left w:val="nil"/>
              <w:bottom w:val="nil"/>
              <w:right w:val="nil"/>
            </w:tcBorders>
            <w:shd w:val="clear" w:color="auto" w:fill="auto"/>
            <w:noWrap/>
            <w:vAlign w:val="bottom"/>
          </w:tcPr>
          <w:p w14:paraId="166A82CE" w14:textId="57AABC8C" w:rsidR="00134174" w:rsidRPr="003D6924" w:rsidRDefault="00134174" w:rsidP="00134174">
            <w:pPr>
              <w:ind w:left="30" w:hanging="30"/>
              <w:rPr>
                <w:b/>
                <w:bCs/>
                <w:u w:val="none"/>
              </w:rPr>
            </w:pPr>
            <w:r w:rsidRPr="00CA2A0D">
              <w:rPr>
                <w:b/>
                <w:bCs/>
                <w:u w:val="none"/>
              </w:rPr>
              <w:t>Total Management compensation</w:t>
            </w:r>
          </w:p>
        </w:tc>
        <w:tc>
          <w:tcPr>
            <w:tcW w:w="1560" w:type="dxa"/>
            <w:shd w:val="clear" w:color="auto" w:fill="auto"/>
            <w:noWrap/>
          </w:tcPr>
          <w:p w14:paraId="2DDC2C16" w14:textId="165A5E93" w:rsidR="00134174" w:rsidRPr="00134174" w:rsidRDefault="00134174" w:rsidP="00134174">
            <w:pPr>
              <w:pBdr>
                <w:bottom w:val="doub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8,514,904.43</w:t>
            </w:r>
          </w:p>
        </w:tc>
        <w:tc>
          <w:tcPr>
            <w:tcW w:w="1559" w:type="dxa"/>
            <w:shd w:val="clear" w:color="auto" w:fill="auto"/>
            <w:noWrap/>
          </w:tcPr>
          <w:p w14:paraId="352DF938" w14:textId="04858C21" w:rsidR="00134174" w:rsidRPr="00134174" w:rsidRDefault="00134174" w:rsidP="00134174">
            <w:pPr>
              <w:pBdr>
                <w:bottom w:val="doub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 xml:space="preserve"> 8,019,471.56 </w:t>
            </w:r>
          </w:p>
        </w:tc>
        <w:tc>
          <w:tcPr>
            <w:tcW w:w="1559" w:type="dxa"/>
            <w:shd w:val="clear" w:color="auto" w:fill="auto"/>
            <w:noWrap/>
          </w:tcPr>
          <w:p w14:paraId="113AABC4" w14:textId="29A3D3BD" w:rsidR="00134174" w:rsidRPr="00134174" w:rsidRDefault="00134174" w:rsidP="00134174">
            <w:pPr>
              <w:pBdr>
                <w:bottom w:val="doub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8,514,904.43</w:t>
            </w:r>
          </w:p>
        </w:tc>
        <w:tc>
          <w:tcPr>
            <w:tcW w:w="1559" w:type="dxa"/>
            <w:shd w:val="clear" w:color="auto" w:fill="auto"/>
            <w:noWrap/>
          </w:tcPr>
          <w:p w14:paraId="282506F3" w14:textId="247DE446" w:rsidR="00134174" w:rsidRPr="00134174" w:rsidRDefault="00134174" w:rsidP="00134174">
            <w:pPr>
              <w:pBdr>
                <w:bottom w:val="double" w:sz="4" w:space="1" w:color="auto"/>
              </w:pBdr>
              <w:tabs>
                <w:tab w:val="decimal" w:pos="1037"/>
              </w:tabs>
              <w:jc w:val="right"/>
              <w:rPr>
                <w:rFonts w:asciiTheme="majorBidi" w:hAnsiTheme="majorBidi" w:cstheme="majorBidi"/>
                <w:u w:val="none"/>
              </w:rPr>
            </w:pPr>
            <w:r w:rsidRPr="00134174">
              <w:rPr>
                <w:rFonts w:asciiTheme="majorBidi" w:hAnsiTheme="majorBidi" w:cstheme="majorBidi"/>
                <w:u w:val="none"/>
              </w:rPr>
              <w:t xml:space="preserve"> 8,019,471.56 </w:t>
            </w:r>
          </w:p>
        </w:tc>
      </w:tr>
    </w:tbl>
    <w:p w14:paraId="2336EAEF" w14:textId="1F34DBB3" w:rsidR="00434617" w:rsidRPr="00B53AEC" w:rsidRDefault="00434617" w:rsidP="00B53AEC">
      <w:pPr>
        <w:numPr>
          <w:ilvl w:val="0"/>
          <w:numId w:val="3"/>
        </w:numPr>
        <w:spacing w:before="240" w:line="360" w:lineRule="exact"/>
        <w:ind w:left="567" w:hanging="567"/>
        <w:rPr>
          <w:b/>
          <w:bC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0CDFA15A" w14:textId="69249464" w:rsidR="00434617" w:rsidRDefault="00103D4F" w:rsidP="00FB0099">
      <w:pPr>
        <w:tabs>
          <w:tab w:val="left" w:pos="540"/>
        </w:tabs>
        <w:spacing w:before="120"/>
        <w:ind w:left="547"/>
        <w:jc w:val="thaiDistribute"/>
        <w:rPr>
          <w:u w:val="none"/>
        </w:rPr>
      </w:pPr>
      <w:r w:rsidRPr="00103D4F">
        <w:rPr>
          <w:u w:val="none"/>
        </w:rPr>
        <w:t xml:space="preserve">Cash and cash equivalents </w:t>
      </w:r>
      <w:r w:rsidR="00134174">
        <w:rPr>
          <w:u w:val="none"/>
        </w:rPr>
        <w:t xml:space="preserve">as at December 31, </w:t>
      </w:r>
      <w:r w:rsidRPr="00103D4F">
        <w:rPr>
          <w:u w:val="none"/>
        </w:rPr>
        <w:t>consisted of:</w:t>
      </w:r>
    </w:p>
    <w:tbl>
      <w:tblPr>
        <w:tblW w:w="9099" w:type="dxa"/>
        <w:tblInd w:w="540" w:type="dxa"/>
        <w:tblCellMar>
          <w:left w:w="57" w:type="dxa"/>
          <w:right w:w="57" w:type="dxa"/>
        </w:tblCellMar>
        <w:tblLook w:val="04A0" w:firstRow="1" w:lastRow="0" w:firstColumn="1" w:lastColumn="0" w:noHBand="0" w:noVBand="1"/>
      </w:tblPr>
      <w:tblGrid>
        <w:gridCol w:w="2862"/>
        <w:gridCol w:w="1560"/>
        <w:gridCol w:w="1559"/>
        <w:gridCol w:w="1559"/>
        <w:gridCol w:w="1559"/>
      </w:tblGrid>
      <w:tr w:rsidR="001C67FC" w:rsidRPr="00734E44" w14:paraId="3903034C" w14:textId="77777777" w:rsidTr="008E7270">
        <w:trPr>
          <w:trHeight w:val="397"/>
        </w:trPr>
        <w:tc>
          <w:tcPr>
            <w:tcW w:w="2862" w:type="dxa"/>
            <w:vMerge w:val="restart"/>
            <w:tcBorders>
              <w:top w:val="nil"/>
              <w:left w:val="nil"/>
              <w:right w:val="nil"/>
            </w:tcBorders>
            <w:shd w:val="clear" w:color="auto" w:fill="auto"/>
            <w:noWrap/>
            <w:vAlign w:val="center"/>
            <w:hideMark/>
          </w:tcPr>
          <w:p w14:paraId="2B8B1C74" w14:textId="77777777" w:rsidR="001C67FC" w:rsidRPr="00734E44" w:rsidRDefault="001C67FC" w:rsidP="00BB1637">
            <w:pPr>
              <w:rPr>
                <w:rFonts w:ascii="Times New Roman" w:hAnsi="Times New Roman" w:cs="Times New Roman"/>
                <w:sz w:val="20"/>
                <w:szCs w:val="20"/>
                <w:u w:val="none"/>
              </w:rPr>
            </w:pPr>
          </w:p>
        </w:tc>
        <w:tc>
          <w:tcPr>
            <w:tcW w:w="6237" w:type="dxa"/>
            <w:gridSpan w:val="4"/>
            <w:tcBorders>
              <w:top w:val="nil"/>
              <w:left w:val="nil"/>
              <w:right w:val="nil"/>
            </w:tcBorders>
            <w:shd w:val="clear" w:color="auto" w:fill="auto"/>
            <w:noWrap/>
            <w:vAlign w:val="bottom"/>
            <w:hideMark/>
          </w:tcPr>
          <w:p w14:paraId="12CF6283"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2F11DA9C" w14:textId="77777777" w:rsidTr="008E7270">
        <w:trPr>
          <w:trHeight w:val="397"/>
        </w:trPr>
        <w:tc>
          <w:tcPr>
            <w:tcW w:w="2862" w:type="dxa"/>
            <w:vMerge/>
            <w:tcBorders>
              <w:left w:val="nil"/>
              <w:right w:val="nil"/>
            </w:tcBorders>
            <w:shd w:val="clear" w:color="auto" w:fill="auto"/>
            <w:noWrap/>
            <w:vAlign w:val="bottom"/>
            <w:hideMark/>
          </w:tcPr>
          <w:p w14:paraId="0F80C5AF" w14:textId="77777777" w:rsidR="001C67FC" w:rsidRPr="00734E44" w:rsidRDefault="001C67FC" w:rsidP="00BB1637">
            <w:pPr>
              <w:rPr>
                <w:rFonts w:ascii="Times New Roman" w:hAnsi="Times New Roman" w:cs="Times New Roman"/>
                <w:sz w:val="20"/>
                <w:szCs w:val="20"/>
                <w:u w:val="none"/>
              </w:rPr>
            </w:pPr>
          </w:p>
        </w:tc>
        <w:tc>
          <w:tcPr>
            <w:tcW w:w="3119" w:type="dxa"/>
            <w:gridSpan w:val="2"/>
            <w:tcBorders>
              <w:top w:val="nil"/>
              <w:left w:val="nil"/>
              <w:right w:val="nil"/>
            </w:tcBorders>
            <w:shd w:val="clear" w:color="auto" w:fill="auto"/>
            <w:noWrap/>
            <w:vAlign w:val="bottom"/>
            <w:hideMark/>
          </w:tcPr>
          <w:p w14:paraId="5A2C7834"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3118" w:type="dxa"/>
            <w:gridSpan w:val="2"/>
            <w:tcBorders>
              <w:top w:val="nil"/>
              <w:left w:val="nil"/>
              <w:right w:val="nil"/>
            </w:tcBorders>
            <w:shd w:val="clear" w:color="auto" w:fill="auto"/>
            <w:noWrap/>
            <w:vAlign w:val="bottom"/>
            <w:hideMark/>
          </w:tcPr>
          <w:p w14:paraId="770C547B"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8E7270" w:rsidRPr="00734E44" w14:paraId="7EF24DA6" w14:textId="77777777" w:rsidTr="008E7270">
        <w:trPr>
          <w:trHeight w:val="397"/>
        </w:trPr>
        <w:tc>
          <w:tcPr>
            <w:tcW w:w="2862" w:type="dxa"/>
            <w:vMerge/>
            <w:tcBorders>
              <w:left w:val="nil"/>
              <w:bottom w:val="nil"/>
              <w:right w:val="nil"/>
            </w:tcBorders>
            <w:shd w:val="clear" w:color="auto" w:fill="auto"/>
            <w:noWrap/>
            <w:vAlign w:val="bottom"/>
            <w:hideMark/>
          </w:tcPr>
          <w:p w14:paraId="5E123A3A" w14:textId="77777777" w:rsidR="00B53AEC" w:rsidRPr="00734E44" w:rsidRDefault="00B53AEC" w:rsidP="00B53AEC">
            <w:pPr>
              <w:rPr>
                <w:rFonts w:ascii="Times New Roman" w:hAnsi="Times New Roman" w:cs="Times New Roman"/>
                <w:sz w:val="20"/>
                <w:szCs w:val="20"/>
                <w:u w:val="none"/>
              </w:rPr>
            </w:pPr>
          </w:p>
        </w:tc>
        <w:tc>
          <w:tcPr>
            <w:tcW w:w="1560" w:type="dxa"/>
            <w:tcBorders>
              <w:top w:val="nil"/>
              <w:left w:val="nil"/>
              <w:right w:val="nil"/>
            </w:tcBorders>
            <w:shd w:val="clear" w:color="auto" w:fill="auto"/>
            <w:vAlign w:val="bottom"/>
            <w:hideMark/>
          </w:tcPr>
          <w:p w14:paraId="7C50ABAB" w14:textId="2B79C647" w:rsidR="00B53AEC" w:rsidRPr="00DD06AF" w:rsidRDefault="00B53AEC" w:rsidP="00B53AEC">
            <w:pPr>
              <w:pBdr>
                <w:bottom w:val="single" w:sz="4" w:space="1" w:color="auto"/>
              </w:pBdr>
              <w:jc w:val="center"/>
              <w:rPr>
                <w:u w:val="none"/>
              </w:rPr>
            </w:pPr>
            <w:r>
              <w:rPr>
                <w:rFonts w:asciiTheme="majorBidi" w:hAnsiTheme="majorBidi" w:cstheme="majorBidi"/>
                <w:spacing w:val="-4"/>
                <w:u w:val="none"/>
              </w:rPr>
              <w:t>2024</w:t>
            </w:r>
          </w:p>
        </w:tc>
        <w:tc>
          <w:tcPr>
            <w:tcW w:w="1559" w:type="dxa"/>
            <w:tcBorders>
              <w:top w:val="nil"/>
              <w:left w:val="nil"/>
              <w:right w:val="nil"/>
            </w:tcBorders>
            <w:shd w:val="clear" w:color="auto" w:fill="auto"/>
            <w:noWrap/>
            <w:vAlign w:val="bottom"/>
            <w:hideMark/>
          </w:tcPr>
          <w:p w14:paraId="3DD6AED7" w14:textId="31202D61" w:rsidR="00B53AEC" w:rsidRPr="00DD06AF" w:rsidRDefault="00B53AEC" w:rsidP="00B53AEC">
            <w:pPr>
              <w:pBdr>
                <w:bottom w:val="single" w:sz="4" w:space="1" w:color="auto"/>
              </w:pBdr>
              <w:jc w:val="center"/>
              <w:rPr>
                <w:u w:val="none"/>
              </w:rPr>
            </w:pPr>
            <w:r>
              <w:rPr>
                <w:rFonts w:asciiTheme="majorBidi" w:hAnsiTheme="majorBidi" w:cstheme="majorBidi"/>
                <w:spacing w:val="-6"/>
                <w:u w:val="none"/>
              </w:rPr>
              <w:t>2023</w:t>
            </w:r>
          </w:p>
        </w:tc>
        <w:tc>
          <w:tcPr>
            <w:tcW w:w="1559" w:type="dxa"/>
            <w:tcBorders>
              <w:top w:val="nil"/>
              <w:left w:val="nil"/>
              <w:right w:val="nil"/>
            </w:tcBorders>
            <w:shd w:val="clear" w:color="auto" w:fill="auto"/>
            <w:vAlign w:val="bottom"/>
            <w:hideMark/>
          </w:tcPr>
          <w:p w14:paraId="6FFE4159" w14:textId="6C05D35D" w:rsidR="00B53AEC" w:rsidRPr="00734E44" w:rsidRDefault="00B53AEC" w:rsidP="00B53AEC">
            <w:pPr>
              <w:pBdr>
                <w:bottom w:val="single" w:sz="4" w:space="1" w:color="auto"/>
              </w:pBdr>
              <w:jc w:val="center"/>
              <w:rPr>
                <w:u w:val="none"/>
              </w:rPr>
            </w:pPr>
            <w:r>
              <w:rPr>
                <w:rFonts w:asciiTheme="majorBidi" w:hAnsiTheme="majorBidi" w:cstheme="majorBidi"/>
                <w:spacing w:val="-4"/>
                <w:u w:val="none"/>
              </w:rPr>
              <w:t>2024</w:t>
            </w:r>
          </w:p>
        </w:tc>
        <w:tc>
          <w:tcPr>
            <w:tcW w:w="1559" w:type="dxa"/>
            <w:tcBorders>
              <w:top w:val="nil"/>
              <w:left w:val="nil"/>
              <w:right w:val="nil"/>
            </w:tcBorders>
            <w:shd w:val="clear" w:color="auto" w:fill="auto"/>
            <w:vAlign w:val="bottom"/>
            <w:hideMark/>
          </w:tcPr>
          <w:p w14:paraId="081DEBF8" w14:textId="7E08B711" w:rsidR="00B53AEC" w:rsidRPr="00734E44" w:rsidRDefault="00B53AEC" w:rsidP="00B53AEC">
            <w:pPr>
              <w:pBdr>
                <w:bottom w:val="single" w:sz="4" w:space="1" w:color="auto"/>
              </w:pBdr>
              <w:jc w:val="center"/>
              <w:rPr>
                <w:u w:val="none"/>
              </w:rPr>
            </w:pPr>
            <w:r>
              <w:rPr>
                <w:rFonts w:asciiTheme="majorBidi" w:hAnsiTheme="majorBidi" w:cstheme="majorBidi"/>
                <w:spacing w:val="-6"/>
                <w:u w:val="none"/>
              </w:rPr>
              <w:t>2023</w:t>
            </w:r>
          </w:p>
        </w:tc>
      </w:tr>
      <w:tr w:rsidR="00134174" w:rsidRPr="00734E44" w14:paraId="0DD73E95" w14:textId="77777777" w:rsidTr="004A4E01">
        <w:trPr>
          <w:trHeight w:val="397"/>
        </w:trPr>
        <w:tc>
          <w:tcPr>
            <w:tcW w:w="2862" w:type="dxa"/>
            <w:tcBorders>
              <w:top w:val="nil"/>
              <w:left w:val="nil"/>
              <w:bottom w:val="nil"/>
              <w:right w:val="nil"/>
            </w:tcBorders>
            <w:shd w:val="clear" w:color="auto" w:fill="auto"/>
            <w:noWrap/>
          </w:tcPr>
          <w:p w14:paraId="4A29AF9C" w14:textId="67C4FDEC" w:rsidR="00134174" w:rsidRPr="00734E44" w:rsidRDefault="00134174" w:rsidP="00134174">
            <w:pPr>
              <w:rPr>
                <w:u w:val="none"/>
              </w:rPr>
            </w:pPr>
            <w:r w:rsidRPr="00734E44">
              <w:rPr>
                <w:u w:val="none"/>
              </w:rPr>
              <w:t>Cash on hand</w:t>
            </w:r>
          </w:p>
        </w:tc>
        <w:tc>
          <w:tcPr>
            <w:tcW w:w="1560" w:type="dxa"/>
            <w:tcBorders>
              <w:top w:val="nil"/>
              <w:left w:val="nil"/>
              <w:bottom w:val="nil"/>
              <w:right w:val="nil"/>
            </w:tcBorders>
            <w:shd w:val="clear" w:color="auto" w:fill="auto"/>
            <w:noWrap/>
          </w:tcPr>
          <w:p w14:paraId="3C42DC59" w14:textId="2154321B" w:rsidR="00134174" w:rsidRPr="00134174" w:rsidRDefault="00134174" w:rsidP="00134174">
            <w:pPr>
              <w:tabs>
                <w:tab w:val="decimal" w:pos="1037"/>
              </w:tabs>
              <w:jc w:val="right"/>
              <w:rPr>
                <w:highlight w:val="yellow"/>
                <w:u w:val="none"/>
              </w:rPr>
            </w:pPr>
            <w:r w:rsidRPr="00134174">
              <w:rPr>
                <w:rFonts w:asciiTheme="majorBidi" w:hAnsiTheme="majorBidi"/>
                <w:color w:val="000000" w:themeColor="text1"/>
                <w:u w:val="none"/>
              </w:rPr>
              <w:t>25,821.46</w:t>
            </w:r>
          </w:p>
        </w:tc>
        <w:tc>
          <w:tcPr>
            <w:tcW w:w="1559" w:type="dxa"/>
            <w:tcBorders>
              <w:top w:val="nil"/>
              <w:left w:val="nil"/>
              <w:bottom w:val="nil"/>
              <w:right w:val="nil"/>
            </w:tcBorders>
            <w:shd w:val="clear" w:color="auto" w:fill="auto"/>
            <w:noWrap/>
            <w:vAlign w:val="bottom"/>
          </w:tcPr>
          <w:p w14:paraId="6C0C12A7" w14:textId="12B11779" w:rsidR="00134174" w:rsidRPr="00134174" w:rsidRDefault="00134174" w:rsidP="00134174">
            <w:pPr>
              <w:tabs>
                <w:tab w:val="decimal" w:pos="1037"/>
              </w:tabs>
              <w:jc w:val="right"/>
              <w:rPr>
                <w:u w:val="none"/>
              </w:rPr>
            </w:pPr>
            <w:r w:rsidRPr="00134174">
              <w:rPr>
                <w:rFonts w:asciiTheme="majorBidi" w:hAnsiTheme="majorBidi" w:cstheme="majorBidi"/>
                <w:u w:val="none"/>
              </w:rPr>
              <w:t>19,851.51</w:t>
            </w:r>
          </w:p>
        </w:tc>
        <w:tc>
          <w:tcPr>
            <w:tcW w:w="1559" w:type="dxa"/>
            <w:tcBorders>
              <w:top w:val="nil"/>
              <w:left w:val="nil"/>
              <w:bottom w:val="nil"/>
              <w:right w:val="nil"/>
            </w:tcBorders>
            <w:shd w:val="clear" w:color="auto" w:fill="auto"/>
            <w:noWrap/>
          </w:tcPr>
          <w:p w14:paraId="26348615" w14:textId="1EF76CD9" w:rsidR="00134174" w:rsidRPr="00134174" w:rsidRDefault="00134174" w:rsidP="00134174">
            <w:pPr>
              <w:tabs>
                <w:tab w:val="decimal" w:pos="1037"/>
              </w:tabs>
              <w:jc w:val="right"/>
              <w:rPr>
                <w:highlight w:val="yellow"/>
                <w:u w:val="none"/>
              </w:rPr>
            </w:pPr>
            <w:r w:rsidRPr="00134174">
              <w:rPr>
                <w:rFonts w:asciiTheme="majorBidi" w:hAnsiTheme="majorBidi"/>
                <w:color w:val="000000" w:themeColor="text1"/>
                <w:u w:val="none"/>
              </w:rPr>
              <w:t>7,386.46</w:t>
            </w:r>
          </w:p>
        </w:tc>
        <w:tc>
          <w:tcPr>
            <w:tcW w:w="1559" w:type="dxa"/>
            <w:tcBorders>
              <w:top w:val="nil"/>
              <w:left w:val="nil"/>
              <w:bottom w:val="nil"/>
              <w:right w:val="nil"/>
            </w:tcBorders>
            <w:shd w:val="clear" w:color="auto" w:fill="auto"/>
            <w:noWrap/>
            <w:vAlign w:val="bottom"/>
          </w:tcPr>
          <w:p w14:paraId="48089F62" w14:textId="4433FA10" w:rsidR="00134174" w:rsidRPr="00134174" w:rsidRDefault="00134174" w:rsidP="00134174">
            <w:pPr>
              <w:tabs>
                <w:tab w:val="decimal" w:pos="1037"/>
              </w:tabs>
              <w:jc w:val="right"/>
              <w:rPr>
                <w:u w:val="none"/>
              </w:rPr>
            </w:pPr>
            <w:r w:rsidRPr="00134174">
              <w:rPr>
                <w:rFonts w:asciiTheme="majorBidi" w:hAnsiTheme="majorBidi" w:cstheme="majorBidi"/>
                <w:u w:val="none"/>
              </w:rPr>
              <w:t>6,258.40</w:t>
            </w:r>
          </w:p>
        </w:tc>
      </w:tr>
      <w:tr w:rsidR="00134174" w:rsidRPr="00734E44" w14:paraId="0733F2D6" w14:textId="77777777" w:rsidTr="004A4E01">
        <w:trPr>
          <w:trHeight w:val="397"/>
        </w:trPr>
        <w:tc>
          <w:tcPr>
            <w:tcW w:w="2862" w:type="dxa"/>
            <w:tcBorders>
              <w:top w:val="nil"/>
              <w:left w:val="nil"/>
              <w:bottom w:val="nil"/>
              <w:right w:val="nil"/>
            </w:tcBorders>
            <w:shd w:val="clear" w:color="auto" w:fill="auto"/>
            <w:noWrap/>
            <w:hideMark/>
          </w:tcPr>
          <w:p w14:paraId="1A42BBAA" w14:textId="77777777" w:rsidR="00134174" w:rsidRPr="00734E44" w:rsidRDefault="00134174" w:rsidP="00134174">
            <w:pPr>
              <w:rPr>
                <w:u w:val="none"/>
              </w:rPr>
            </w:pPr>
            <w:r w:rsidRPr="00734E44">
              <w:rPr>
                <w:u w:val="none"/>
              </w:rPr>
              <w:t>Cash at banks - saving accounts</w:t>
            </w:r>
          </w:p>
        </w:tc>
        <w:tc>
          <w:tcPr>
            <w:tcW w:w="1560" w:type="dxa"/>
            <w:tcBorders>
              <w:top w:val="nil"/>
              <w:left w:val="nil"/>
              <w:bottom w:val="nil"/>
              <w:right w:val="nil"/>
            </w:tcBorders>
            <w:shd w:val="clear" w:color="auto" w:fill="auto"/>
            <w:noWrap/>
          </w:tcPr>
          <w:p w14:paraId="0D263676" w14:textId="26931805" w:rsidR="00134174" w:rsidRPr="00134174" w:rsidRDefault="00134174" w:rsidP="00134174">
            <w:pPr>
              <w:tabs>
                <w:tab w:val="decimal" w:pos="1037"/>
              </w:tabs>
              <w:jc w:val="right"/>
              <w:rPr>
                <w:highlight w:val="yellow"/>
                <w:u w:val="none"/>
              </w:rPr>
            </w:pPr>
            <w:r w:rsidRPr="00134174">
              <w:rPr>
                <w:rFonts w:asciiTheme="majorBidi" w:hAnsiTheme="majorBidi"/>
                <w:color w:val="000000" w:themeColor="text1"/>
                <w:u w:val="none"/>
              </w:rPr>
              <w:t>120,759,393.87</w:t>
            </w:r>
          </w:p>
        </w:tc>
        <w:tc>
          <w:tcPr>
            <w:tcW w:w="1559" w:type="dxa"/>
            <w:tcBorders>
              <w:top w:val="nil"/>
              <w:left w:val="nil"/>
              <w:bottom w:val="nil"/>
              <w:right w:val="nil"/>
            </w:tcBorders>
            <w:shd w:val="clear" w:color="auto" w:fill="auto"/>
            <w:noWrap/>
            <w:vAlign w:val="bottom"/>
            <w:hideMark/>
          </w:tcPr>
          <w:p w14:paraId="0E040E35" w14:textId="3D9250BF" w:rsidR="00134174" w:rsidRPr="00134174" w:rsidRDefault="00134174" w:rsidP="00134174">
            <w:pPr>
              <w:tabs>
                <w:tab w:val="decimal" w:pos="1037"/>
              </w:tabs>
              <w:jc w:val="right"/>
              <w:rPr>
                <w:u w:val="none"/>
              </w:rPr>
            </w:pPr>
            <w:r w:rsidRPr="00134174">
              <w:rPr>
                <w:rFonts w:asciiTheme="majorBidi" w:hAnsiTheme="majorBidi" w:cstheme="majorBidi"/>
                <w:u w:val="none"/>
              </w:rPr>
              <w:t>91,395,657.93</w:t>
            </w:r>
          </w:p>
        </w:tc>
        <w:tc>
          <w:tcPr>
            <w:tcW w:w="1559" w:type="dxa"/>
            <w:tcBorders>
              <w:top w:val="nil"/>
              <w:left w:val="nil"/>
              <w:bottom w:val="nil"/>
              <w:right w:val="nil"/>
            </w:tcBorders>
            <w:shd w:val="clear" w:color="auto" w:fill="auto"/>
            <w:noWrap/>
          </w:tcPr>
          <w:p w14:paraId="4CA1C9B7" w14:textId="2F15BBD8" w:rsidR="00134174" w:rsidRPr="00134174" w:rsidRDefault="00134174" w:rsidP="00134174">
            <w:pPr>
              <w:tabs>
                <w:tab w:val="decimal" w:pos="1037"/>
              </w:tabs>
              <w:jc w:val="right"/>
              <w:rPr>
                <w:highlight w:val="yellow"/>
                <w:u w:val="none"/>
              </w:rPr>
            </w:pPr>
            <w:r w:rsidRPr="00134174">
              <w:rPr>
                <w:rFonts w:asciiTheme="majorBidi" w:hAnsiTheme="majorBidi"/>
                <w:color w:val="000000" w:themeColor="text1"/>
                <w:u w:val="none"/>
              </w:rPr>
              <w:t>7,758,370.91</w:t>
            </w:r>
          </w:p>
        </w:tc>
        <w:tc>
          <w:tcPr>
            <w:tcW w:w="1559" w:type="dxa"/>
            <w:tcBorders>
              <w:top w:val="nil"/>
              <w:left w:val="nil"/>
              <w:bottom w:val="nil"/>
              <w:right w:val="nil"/>
            </w:tcBorders>
            <w:shd w:val="clear" w:color="auto" w:fill="auto"/>
            <w:noWrap/>
            <w:vAlign w:val="bottom"/>
            <w:hideMark/>
          </w:tcPr>
          <w:p w14:paraId="75C44FBD" w14:textId="39900C63" w:rsidR="00134174" w:rsidRPr="00134174" w:rsidRDefault="00134174" w:rsidP="00134174">
            <w:pPr>
              <w:tabs>
                <w:tab w:val="decimal" w:pos="1037"/>
              </w:tabs>
              <w:jc w:val="right"/>
              <w:rPr>
                <w:u w:val="none"/>
              </w:rPr>
            </w:pPr>
            <w:r w:rsidRPr="00134174">
              <w:rPr>
                <w:rFonts w:asciiTheme="majorBidi" w:hAnsiTheme="majorBidi" w:cstheme="majorBidi"/>
                <w:u w:val="none"/>
              </w:rPr>
              <w:t xml:space="preserve">  8,324,899.86</w:t>
            </w:r>
          </w:p>
        </w:tc>
      </w:tr>
      <w:tr w:rsidR="00134174" w:rsidRPr="00734E44" w14:paraId="7651863E" w14:textId="77777777" w:rsidTr="004A4E01">
        <w:trPr>
          <w:trHeight w:val="397"/>
        </w:trPr>
        <w:tc>
          <w:tcPr>
            <w:tcW w:w="2862" w:type="dxa"/>
            <w:tcBorders>
              <w:top w:val="nil"/>
              <w:left w:val="nil"/>
              <w:bottom w:val="nil"/>
              <w:right w:val="nil"/>
            </w:tcBorders>
            <w:shd w:val="clear" w:color="auto" w:fill="auto"/>
            <w:noWrap/>
            <w:hideMark/>
          </w:tcPr>
          <w:p w14:paraId="6EF7A1E1" w14:textId="77777777" w:rsidR="00134174" w:rsidRPr="00734E44" w:rsidRDefault="00134174" w:rsidP="00134174">
            <w:pPr>
              <w:rPr>
                <w:u w:val="none"/>
              </w:rPr>
            </w:pPr>
            <w:r w:rsidRPr="00734E44">
              <w:rPr>
                <w:u w:val="none"/>
              </w:rPr>
              <w:t>Cash at banks - current accounts</w:t>
            </w:r>
          </w:p>
        </w:tc>
        <w:tc>
          <w:tcPr>
            <w:tcW w:w="1560" w:type="dxa"/>
            <w:tcBorders>
              <w:top w:val="nil"/>
              <w:left w:val="nil"/>
              <w:bottom w:val="nil"/>
              <w:right w:val="nil"/>
            </w:tcBorders>
            <w:shd w:val="clear" w:color="auto" w:fill="auto"/>
            <w:noWrap/>
          </w:tcPr>
          <w:p w14:paraId="2D0A2009" w14:textId="103DA319" w:rsidR="00134174" w:rsidRPr="00134174" w:rsidRDefault="00134174" w:rsidP="00134174">
            <w:pPr>
              <w:pBdr>
                <w:bottom w:val="single" w:sz="4" w:space="1" w:color="auto"/>
              </w:pBdr>
              <w:tabs>
                <w:tab w:val="decimal" w:pos="1037"/>
              </w:tabs>
              <w:jc w:val="right"/>
              <w:rPr>
                <w:highlight w:val="yellow"/>
                <w:u w:val="none"/>
              </w:rPr>
            </w:pPr>
            <w:r w:rsidRPr="00134174">
              <w:rPr>
                <w:rFonts w:asciiTheme="majorBidi" w:hAnsiTheme="majorBidi" w:cstheme="majorBidi"/>
                <w:color w:val="000000" w:themeColor="text1"/>
                <w:u w:val="none"/>
              </w:rPr>
              <w:t>202,104.75</w:t>
            </w:r>
          </w:p>
        </w:tc>
        <w:tc>
          <w:tcPr>
            <w:tcW w:w="1559" w:type="dxa"/>
            <w:tcBorders>
              <w:top w:val="nil"/>
              <w:left w:val="nil"/>
              <w:bottom w:val="nil"/>
              <w:right w:val="nil"/>
            </w:tcBorders>
            <w:shd w:val="clear" w:color="auto" w:fill="auto"/>
            <w:noWrap/>
            <w:vAlign w:val="bottom"/>
            <w:hideMark/>
          </w:tcPr>
          <w:p w14:paraId="787BD74D" w14:textId="3DE67A17" w:rsidR="00134174" w:rsidRPr="00134174" w:rsidRDefault="00134174" w:rsidP="00134174">
            <w:pPr>
              <w:pBdr>
                <w:bottom w:val="single" w:sz="4" w:space="1" w:color="auto"/>
              </w:pBdr>
              <w:tabs>
                <w:tab w:val="decimal" w:pos="1037"/>
              </w:tabs>
              <w:jc w:val="right"/>
              <w:rPr>
                <w:u w:val="none"/>
              </w:rPr>
            </w:pPr>
            <w:r w:rsidRPr="00134174">
              <w:rPr>
                <w:rFonts w:asciiTheme="majorBidi" w:hAnsiTheme="majorBidi" w:cstheme="majorBidi"/>
                <w:u w:val="none"/>
              </w:rPr>
              <w:t xml:space="preserve">  219,929.72</w:t>
            </w:r>
          </w:p>
        </w:tc>
        <w:tc>
          <w:tcPr>
            <w:tcW w:w="1559" w:type="dxa"/>
            <w:tcBorders>
              <w:top w:val="nil"/>
              <w:left w:val="nil"/>
              <w:bottom w:val="nil"/>
              <w:right w:val="nil"/>
            </w:tcBorders>
            <w:shd w:val="clear" w:color="auto" w:fill="auto"/>
            <w:noWrap/>
          </w:tcPr>
          <w:p w14:paraId="41FFA39A" w14:textId="224741BC" w:rsidR="00134174" w:rsidRPr="00134174" w:rsidRDefault="00134174" w:rsidP="00134174">
            <w:pPr>
              <w:pBdr>
                <w:bottom w:val="single" w:sz="4" w:space="1" w:color="auto"/>
              </w:pBdr>
              <w:tabs>
                <w:tab w:val="decimal" w:pos="1037"/>
              </w:tabs>
              <w:jc w:val="right"/>
              <w:rPr>
                <w:highlight w:val="yellow"/>
                <w:u w:val="none"/>
              </w:rPr>
            </w:pPr>
            <w:r w:rsidRPr="00134174">
              <w:rPr>
                <w:rFonts w:asciiTheme="majorBidi" w:hAnsiTheme="majorBidi"/>
                <w:color w:val="000000" w:themeColor="text1"/>
                <w:u w:val="none"/>
              </w:rPr>
              <w:t>195,921.37</w:t>
            </w:r>
          </w:p>
        </w:tc>
        <w:tc>
          <w:tcPr>
            <w:tcW w:w="1559" w:type="dxa"/>
            <w:tcBorders>
              <w:top w:val="nil"/>
              <w:left w:val="nil"/>
              <w:bottom w:val="nil"/>
              <w:right w:val="nil"/>
            </w:tcBorders>
            <w:shd w:val="clear" w:color="auto" w:fill="auto"/>
            <w:noWrap/>
            <w:vAlign w:val="bottom"/>
            <w:hideMark/>
          </w:tcPr>
          <w:p w14:paraId="073423E4" w14:textId="130E8FED" w:rsidR="00134174" w:rsidRPr="00134174" w:rsidRDefault="00134174" w:rsidP="00134174">
            <w:pPr>
              <w:pBdr>
                <w:bottom w:val="single" w:sz="4" w:space="1" w:color="auto"/>
              </w:pBdr>
              <w:tabs>
                <w:tab w:val="decimal" w:pos="1037"/>
              </w:tabs>
              <w:jc w:val="right"/>
              <w:rPr>
                <w:u w:val="none"/>
              </w:rPr>
            </w:pPr>
            <w:r w:rsidRPr="00134174">
              <w:rPr>
                <w:rFonts w:asciiTheme="majorBidi" w:hAnsiTheme="majorBidi" w:cstheme="majorBidi"/>
                <w:u w:val="none"/>
              </w:rPr>
              <w:t>215,166.71</w:t>
            </w:r>
          </w:p>
        </w:tc>
      </w:tr>
      <w:tr w:rsidR="00134174" w:rsidRPr="00734E44" w14:paraId="1FF60C31" w14:textId="77777777" w:rsidTr="004A4E01">
        <w:trPr>
          <w:trHeight w:val="397"/>
        </w:trPr>
        <w:tc>
          <w:tcPr>
            <w:tcW w:w="2862" w:type="dxa"/>
            <w:tcBorders>
              <w:top w:val="nil"/>
              <w:left w:val="nil"/>
              <w:bottom w:val="nil"/>
              <w:right w:val="nil"/>
            </w:tcBorders>
            <w:shd w:val="clear" w:color="auto" w:fill="auto"/>
            <w:noWrap/>
            <w:hideMark/>
          </w:tcPr>
          <w:p w14:paraId="3097DD01" w14:textId="046106F1" w:rsidR="00134174" w:rsidRPr="0088516C" w:rsidRDefault="00134174" w:rsidP="00134174">
            <w:pPr>
              <w:rPr>
                <w:b/>
                <w:bCs/>
                <w:u w:val="none"/>
              </w:rPr>
            </w:pPr>
            <w:r>
              <w:rPr>
                <w:b/>
                <w:bCs/>
                <w:u w:val="none"/>
              </w:rPr>
              <w:t>Total cash and cash</w:t>
            </w:r>
            <w:r>
              <w:rPr>
                <w:rFonts w:hint="cs"/>
                <w:b/>
                <w:bCs/>
                <w:u w:val="none"/>
                <w:cs/>
              </w:rPr>
              <w:t xml:space="preserve"> </w:t>
            </w:r>
            <w:r w:rsidRPr="0088516C">
              <w:rPr>
                <w:b/>
                <w:bCs/>
                <w:u w:val="none"/>
              </w:rPr>
              <w:t>equivalents</w:t>
            </w:r>
          </w:p>
        </w:tc>
        <w:tc>
          <w:tcPr>
            <w:tcW w:w="1560" w:type="dxa"/>
            <w:tcBorders>
              <w:left w:val="nil"/>
              <w:right w:val="nil"/>
            </w:tcBorders>
            <w:shd w:val="clear" w:color="auto" w:fill="auto"/>
            <w:noWrap/>
          </w:tcPr>
          <w:p w14:paraId="4D06392B" w14:textId="0B4515E8" w:rsidR="00134174" w:rsidRPr="00134174" w:rsidRDefault="00134174" w:rsidP="00134174">
            <w:pPr>
              <w:pBdr>
                <w:bottom w:val="double" w:sz="4" w:space="1" w:color="auto"/>
              </w:pBdr>
              <w:tabs>
                <w:tab w:val="decimal" w:pos="1037"/>
              </w:tabs>
              <w:jc w:val="right"/>
              <w:rPr>
                <w:highlight w:val="yellow"/>
                <w:u w:val="none"/>
              </w:rPr>
            </w:pPr>
            <w:r w:rsidRPr="00134174">
              <w:rPr>
                <w:rFonts w:asciiTheme="majorBidi" w:hAnsiTheme="majorBidi"/>
                <w:color w:val="000000" w:themeColor="text1"/>
                <w:u w:val="none"/>
              </w:rPr>
              <w:t>120,987,320.08</w:t>
            </w:r>
          </w:p>
        </w:tc>
        <w:tc>
          <w:tcPr>
            <w:tcW w:w="1559" w:type="dxa"/>
            <w:tcBorders>
              <w:left w:val="nil"/>
              <w:right w:val="nil"/>
            </w:tcBorders>
            <w:shd w:val="clear" w:color="auto" w:fill="auto"/>
            <w:noWrap/>
            <w:vAlign w:val="bottom"/>
            <w:hideMark/>
          </w:tcPr>
          <w:p w14:paraId="02CBFD3E" w14:textId="0A0A7096" w:rsidR="00134174" w:rsidRPr="00134174" w:rsidRDefault="00134174" w:rsidP="00134174">
            <w:pPr>
              <w:pBdr>
                <w:bottom w:val="double" w:sz="4" w:space="1" w:color="auto"/>
              </w:pBdr>
              <w:tabs>
                <w:tab w:val="decimal" w:pos="1037"/>
              </w:tabs>
              <w:jc w:val="right"/>
              <w:rPr>
                <w:u w:val="none"/>
              </w:rPr>
            </w:pPr>
            <w:r w:rsidRPr="00134174">
              <w:rPr>
                <w:rFonts w:asciiTheme="majorBidi" w:hAnsiTheme="majorBidi" w:cstheme="majorBidi"/>
                <w:u w:val="none"/>
              </w:rPr>
              <w:t>91,635,439.16</w:t>
            </w:r>
          </w:p>
        </w:tc>
        <w:tc>
          <w:tcPr>
            <w:tcW w:w="1559" w:type="dxa"/>
            <w:tcBorders>
              <w:left w:val="nil"/>
              <w:right w:val="nil"/>
            </w:tcBorders>
            <w:shd w:val="clear" w:color="auto" w:fill="auto"/>
            <w:noWrap/>
          </w:tcPr>
          <w:p w14:paraId="66BEE619" w14:textId="564FC75A" w:rsidR="00134174" w:rsidRPr="00134174" w:rsidRDefault="00134174" w:rsidP="00134174">
            <w:pPr>
              <w:pBdr>
                <w:bottom w:val="double" w:sz="4" w:space="1" w:color="auto"/>
              </w:pBdr>
              <w:tabs>
                <w:tab w:val="decimal" w:pos="1037"/>
              </w:tabs>
              <w:jc w:val="right"/>
              <w:rPr>
                <w:highlight w:val="yellow"/>
                <w:u w:val="none"/>
              </w:rPr>
            </w:pPr>
            <w:r w:rsidRPr="00134174">
              <w:rPr>
                <w:rFonts w:asciiTheme="majorBidi" w:hAnsiTheme="majorBidi"/>
                <w:color w:val="000000" w:themeColor="text1"/>
                <w:u w:val="none"/>
              </w:rPr>
              <w:t>7,961,678.74</w:t>
            </w:r>
          </w:p>
        </w:tc>
        <w:tc>
          <w:tcPr>
            <w:tcW w:w="1559" w:type="dxa"/>
            <w:tcBorders>
              <w:left w:val="nil"/>
              <w:right w:val="nil"/>
            </w:tcBorders>
            <w:shd w:val="clear" w:color="auto" w:fill="auto"/>
            <w:noWrap/>
            <w:vAlign w:val="bottom"/>
            <w:hideMark/>
          </w:tcPr>
          <w:p w14:paraId="448E3E3A" w14:textId="00CE0D65" w:rsidR="00134174" w:rsidRPr="00134174" w:rsidRDefault="00134174" w:rsidP="00134174">
            <w:pPr>
              <w:pBdr>
                <w:bottom w:val="double" w:sz="4" w:space="1" w:color="auto"/>
              </w:pBdr>
              <w:tabs>
                <w:tab w:val="decimal" w:pos="1037"/>
              </w:tabs>
              <w:jc w:val="right"/>
              <w:rPr>
                <w:u w:val="none"/>
              </w:rPr>
            </w:pPr>
            <w:r w:rsidRPr="00134174">
              <w:rPr>
                <w:rFonts w:asciiTheme="majorBidi" w:hAnsiTheme="majorBidi" w:cstheme="majorBidi"/>
                <w:u w:val="none"/>
              </w:rPr>
              <w:t>8,546,324.97</w:t>
            </w:r>
          </w:p>
        </w:tc>
      </w:tr>
    </w:tbl>
    <w:p w14:paraId="6BD36E83" w14:textId="1DC6FB9C" w:rsidR="001D63CE" w:rsidRPr="001D63CE" w:rsidRDefault="001D63CE" w:rsidP="001D63CE">
      <w:pPr>
        <w:spacing w:before="240" w:line="360" w:lineRule="exact"/>
        <w:ind w:left="567"/>
        <w:rPr>
          <w:u w:val="none"/>
        </w:rPr>
      </w:pPr>
      <w:r w:rsidRPr="001D63CE">
        <w:rPr>
          <w:u w:val="none"/>
        </w:rPr>
        <w:t>As at December 31, 202</w:t>
      </w:r>
      <w:r>
        <w:rPr>
          <w:u w:val="none"/>
        </w:rPr>
        <w:t>4</w:t>
      </w:r>
      <w:r w:rsidRPr="001D63CE">
        <w:rPr>
          <w:u w:val="none"/>
        </w:rPr>
        <w:t>, bank deposits in saving accounts carried interests between 0.</w:t>
      </w:r>
      <w:r>
        <w:rPr>
          <w:u w:val="none"/>
        </w:rPr>
        <w:t>40</w:t>
      </w:r>
      <w:r w:rsidRPr="001D63CE">
        <w:rPr>
          <w:u w:val="none"/>
        </w:rPr>
        <w:t>% per annum (202</w:t>
      </w:r>
      <w:r>
        <w:rPr>
          <w:u w:val="none"/>
        </w:rPr>
        <w:t>3</w:t>
      </w:r>
      <w:r w:rsidRPr="001D63CE">
        <w:rPr>
          <w:u w:val="none"/>
        </w:rPr>
        <w:t xml:space="preserve">: </w:t>
      </w:r>
      <w:proofErr w:type="gramStart"/>
      <w:r w:rsidRPr="001D63CE">
        <w:rPr>
          <w:u w:val="none"/>
        </w:rPr>
        <w:t>between 0.</w:t>
      </w:r>
      <w:r>
        <w:rPr>
          <w:u w:val="none"/>
        </w:rPr>
        <w:t>50</w:t>
      </w:r>
      <w:r w:rsidRPr="001D63CE">
        <w:rPr>
          <w:u w:val="none"/>
        </w:rPr>
        <w:t xml:space="preserve">% to </w:t>
      </w:r>
      <w:r>
        <w:rPr>
          <w:u w:val="none"/>
        </w:rPr>
        <w:t>0.60</w:t>
      </w:r>
      <w:r w:rsidRPr="001D63CE">
        <w:rPr>
          <w:u w:val="none"/>
        </w:rPr>
        <w:t>% per annum</w:t>
      </w:r>
      <w:proofErr w:type="gramEnd"/>
      <w:r w:rsidRPr="001D63CE">
        <w:rPr>
          <w:u w:val="none"/>
        </w:rPr>
        <w:t>).</w:t>
      </w:r>
    </w:p>
    <w:p w14:paraId="7BE47AC9" w14:textId="66EBA6CD" w:rsidR="00134174" w:rsidRDefault="00134174" w:rsidP="00B53AEC">
      <w:pPr>
        <w:numPr>
          <w:ilvl w:val="0"/>
          <w:numId w:val="3"/>
        </w:numPr>
        <w:spacing w:before="240" w:line="360" w:lineRule="exact"/>
        <w:ind w:left="567" w:hanging="567"/>
        <w:rPr>
          <w:b/>
          <w:bCs/>
          <w:u w:val="none"/>
        </w:rPr>
      </w:pPr>
      <w:r>
        <w:rPr>
          <w:b/>
          <w:bCs/>
          <w:u w:val="none"/>
        </w:rPr>
        <w:t>OTHER CURRENT FINANCIAL ASSETS</w:t>
      </w:r>
    </w:p>
    <w:p w14:paraId="766E64A4" w14:textId="67D32383" w:rsidR="00382F6B" w:rsidRDefault="00382F6B" w:rsidP="00382F6B">
      <w:pPr>
        <w:spacing w:before="240" w:line="360" w:lineRule="exact"/>
        <w:ind w:left="567"/>
        <w:rPr>
          <w:b/>
          <w:bCs/>
          <w:u w:val="none"/>
        </w:rPr>
      </w:pPr>
      <w:r w:rsidRPr="00134174">
        <w:rPr>
          <w:u w:val="none"/>
        </w:rPr>
        <w:t>Other current financial assets as at December 31, consisted of:</w:t>
      </w:r>
    </w:p>
    <w:tbl>
      <w:tblPr>
        <w:tblpPr w:leftFromText="180" w:rightFromText="180" w:vertAnchor="text" w:horzAnchor="page" w:tblpX="2363" w:tblpY="308"/>
        <w:tblW w:w="9090" w:type="dxa"/>
        <w:tblLayout w:type="fixed"/>
        <w:tblCellMar>
          <w:left w:w="57" w:type="dxa"/>
          <w:right w:w="57" w:type="dxa"/>
        </w:tblCellMar>
        <w:tblLook w:val="04A0" w:firstRow="1" w:lastRow="0" w:firstColumn="1" w:lastColumn="0" w:noHBand="0" w:noVBand="1"/>
      </w:tblPr>
      <w:tblGrid>
        <w:gridCol w:w="2880"/>
        <w:gridCol w:w="1552"/>
        <w:gridCol w:w="1553"/>
        <w:gridCol w:w="1552"/>
        <w:gridCol w:w="1553"/>
      </w:tblGrid>
      <w:tr w:rsidR="00382F6B" w:rsidRPr="00072DDD" w14:paraId="2927F874" w14:textId="77777777" w:rsidTr="00382F6B">
        <w:trPr>
          <w:trHeight w:val="461"/>
        </w:trPr>
        <w:tc>
          <w:tcPr>
            <w:tcW w:w="2880" w:type="dxa"/>
            <w:tcBorders>
              <w:top w:val="nil"/>
              <w:left w:val="nil"/>
              <w:right w:val="nil"/>
            </w:tcBorders>
            <w:shd w:val="clear" w:color="auto" w:fill="auto"/>
            <w:noWrap/>
            <w:vAlign w:val="bottom"/>
            <w:hideMark/>
          </w:tcPr>
          <w:p w14:paraId="0A781BC0" w14:textId="77777777" w:rsidR="00382F6B" w:rsidRPr="0085033E" w:rsidRDefault="00382F6B" w:rsidP="00382F6B">
            <w:pPr>
              <w:jc w:val="center"/>
              <w:rPr>
                <w:rFonts w:asciiTheme="majorBidi" w:hAnsiTheme="majorBidi" w:cstheme="majorBidi"/>
                <w:u w:val="none"/>
              </w:rPr>
            </w:pPr>
            <w:r w:rsidRPr="0085033E">
              <w:rPr>
                <w:rFonts w:asciiTheme="majorBidi" w:hAnsiTheme="majorBidi" w:cstheme="majorBidi"/>
                <w:u w:val="none"/>
                <w:cs/>
              </w:rPr>
              <w:t xml:space="preserve">   </w:t>
            </w:r>
          </w:p>
        </w:tc>
        <w:tc>
          <w:tcPr>
            <w:tcW w:w="6210" w:type="dxa"/>
            <w:gridSpan w:val="4"/>
            <w:tcBorders>
              <w:top w:val="nil"/>
              <w:left w:val="nil"/>
              <w:right w:val="nil"/>
            </w:tcBorders>
            <w:shd w:val="clear" w:color="auto" w:fill="auto"/>
            <w:vAlign w:val="bottom"/>
          </w:tcPr>
          <w:p w14:paraId="3CCD4049" w14:textId="77777777" w:rsidR="00382F6B" w:rsidRPr="0085033E" w:rsidRDefault="00382F6B" w:rsidP="00382F6B">
            <w:pPr>
              <w:pBdr>
                <w:bottom w:val="single" w:sz="4" w:space="1" w:color="auto"/>
              </w:pBdr>
              <w:autoSpaceDE w:val="0"/>
              <w:autoSpaceDN w:val="0"/>
              <w:spacing w:line="260" w:lineRule="atLeast"/>
              <w:jc w:val="center"/>
              <w:rPr>
                <w:rFonts w:asciiTheme="majorBidi" w:hAnsiTheme="majorBidi" w:cstheme="majorBidi"/>
                <w:u w:val="none"/>
              </w:rPr>
            </w:pPr>
            <w:r w:rsidRPr="00734E44">
              <w:rPr>
                <w:u w:val="none"/>
              </w:rPr>
              <w:t xml:space="preserve">Unit: </w:t>
            </w:r>
            <w:r>
              <w:rPr>
                <w:u w:val="none"/>
              </w:rPr>
              <w:t xml:space="preserve">Thousand </w:t>
            </w:r>
            <w:r w:rsidRPr="00734E44">
              <w:rPr>
                <w:u w:val="none"/>
              </w:rPr>
              <w:t>Baht</w:t>
            </w:r>
          </w:p>
        </w:tc>
      </w:tr>
      <w:tr w:rsidR="00382F6B" w:rsidRPr="00072DDD" w14:paraId="31A26F16" w14:textId="77777777" w:rsidTr="00382F6B">
        <w:trPr>
          <w:trHeight w:val="461"/>
        </w:trPr>
        <w:tc>
          <w:tcPr>
            <w:tcW w:w="2880" w:type="dxa"/>
            <w:tcBorders>
              <w:top w:val="nil"/>
              <w:left w:val="nil"/>
              <w:right w:val="nil"/>
            </w:tcBorders>
            <w:shd w:val="clear" w:color="auto" w:fill="auto"/>
            <w:noWrap/>
            <w:vAlign w:val="bottom"/>
          </w:tcPr>
          <w:p w14:paraId="7D733C00" w14:textId="77777777" w:rsidR="00382F6B" w:rsidRPr="0085033E" w:rsidRDefault="00382F6B" w:rsidP="00382F6B">
            <w:pPr>
              <w:jc w:val="center"/>
              <w:rPr>
                <w:rFonts w:asciiTheme="majorBidi" w:hAnsiTheme="majorBidi" w:cstheme="majorBidi"/>
                <w:u w:val="none"/>
                <w:cs/>
              </w:rPr>
            </w:pPr>
          </w:p>
        </w:tc>
        <w:tc>
          <w:tcPr>
            <w:tcW w:w="6210" w:type="dxa"/>
            <w:gridSpan w:val="4"/>
            <w:tcBorders>
              <w:top w:val="nil"/>
              <w:left w:val="nil"/>
              <w:right w:val="nil"/>
            </w:tcBorders>
            <w:shd w:val="clear" w:color="auto" w:fill="auto"/>
            <w:vAlign w:val="bottom"/>
          </w:tcPr>
          <w:p w14:paraId="48D1BF3D" w14:textId="77777777" w:rsidR="00382F6B" w:rsidRPr="0085033E" w:rsidRDefault="00382F6B" w:rsidP="00382F6B">
            <w:pPr>
              <w:pBdr>
                <w:bottom w:val="single" w:sz="4" w:space="1" w:color="auto"/>
              </w:pBdr>
              <w:jc w:val="center"/>
              <w:rPr>
                <w:rFonts w:asciiTheme="majorBidi" w:hAnsiTheme="majorBidi" w:cstheme="majorBidi"/>
                <w:u w:val="none"/>
                <w:cs/>
              </w:rPr>
            </w:pPr>
            <w:r w:rsidRPr="001C67FC">
              <w:rPr>
                <w:u w:val="none"/>
              </w:rPr>
              <w:t>Consolidated financial statements</w:t>
            </w:r>
            <w:r>
              <w:rPr>
                <w:u w:val="none"/>
              </w:rPr>
              <w:t xml:space="preserve"> and s</w:t>
            </w:r>
            <w:r w:rsidRPr="001C67FC">
              <w:rPr>
                <w:u w:val="none"/>
              </w:rPr>
              <w:t>eparate financial statements</w:t>
            </w:r>
          </w:p>
        </w:tc>
      </w:tr>
      <w:tr w:rsidR="00382F6B" w:rsidRPr="00072DDD" w14:paraId="790AA911" w14:textId="77777777" w:rsidTr="00382F6B">
        <w:trPr>
          <w:trHeight w:val="397"/>
        </w:trPr>
        <w:tc>
          <w:tcPr>
            <w:tcW w:w="2880" w:type="dxa"/>
            <w:tcBorders>
              <w:top w:val="nil"/>
              <w:left w:val="nil"/>
              <w:bottom w:val="nil"/>
              <w:right w:val="nil"/>
            </w:tcBorders>
            <w:shd w:val="clear" w:color="auto" w:fill="auto"/>
            <w:noWrap/>
            <w:vAlign w:val="bottom"/>
            <w:hideMark/>
          </w:tcPr>
          <w:p w14:paraId="3F8C765C" w14:textId="77777777" w:rsidR="00382F6B" w:rsidRPr="0085033E" w:rsidRDefault="00382F6B" w:rsidP="00382F6B">
            <w:pPr>
              <w:jc w:val="center"/>
              <w:rPr>
                <w:rFonts w:asciiTheme="majorBidi" w:hAnsiTheme="majorBidi" w:cstheme="majorBidi"/>
                <w:u w:val="none"/>
              </w:rPr>
            </w:pPr>
          </w:p>
        </w:tc>
        <w:tc>
          <w:tcPr>
            <w:tcW w:w="3105" w:type="dxa"/>
            <w:gridSpan w:val="2"/>
            <w:tcBorders>
              <w:top w:val="nil"/>
              <w:left w:val="nil"/>
              <w:right w:val="nil"/>
            </w:tcBorders>
            <w:shd w:val="clear" w:color="auto" w:fill="auto"/>
            <w:noWrap/>
            <w:vAlign w:val="bottom"/>
            <w:hideMark/>
          </w:tcPr>
          <w:p w14:paraId="0AA57952" w14:textId="77777777" w:rsidR="00382F6B" w:rsidRPr="0085033E" w:rsidRDefault="00382F6B" w:rsidP="00382F6B">
            <w:pPr>
              <w:pBdr>
                <w:bottom w:val="single" w:sz="4" w:space="1" w:color="auto"/>
              </w:pBdr>
              <w:jc w:val="center"/>
              <w:rPr>
                <w:rFonts w:asciiTheme="majorBidi" w:hAnsiTheme="majorBidi" w:cstheme="majorBidi"/>
                <w:spacing w:val="-4"/>
                <w:u w:val="none"/>
              </w:rPr>
            </w:pPr>
            <w:r w:rsidRPr="0085033E">
              <w:rPr>
                <w:rFonts w:asciiTheme="majorBidi" w:hAnsiTheme="majorBidi" w:cstheme="majorBidi"/>
                <w:spacing w:val="-4"/>
                <w:u w:val="none"/>
              </w:rPr>
              <w:t>2</w:t>
            </w:r>
            <w:r>
              <w:rPr>
                <w:rFonts w:asciiTheme="majorBidi" w:hAnsiTheme="majorBidi" w:cstheme="majorBidi"/>
                <w:spacing w:val="-4"/>
                <w:u w:val="none"/>
              </w:rPr>
              <w:t>024</w:t>
            </w:r>
          </w:p>
        </w:tc>
        <w:tc>
          <w:tcPr>
            <w:tcW w:w="3105" w:type="dxa"/>
            <w:gridSpan w:val="2"/>
            <w:tcBorders>
              <w:top w:val="nil"/>
              <w:left w:val="nil"/>
              <w:right w:val="nil"/>
            </w:tcBorders>
            <w:shd w:val="clear" w:color="auto" w:fill="auto"/>
            <w:vAlign w:val="bottom"/>
          </w:tcPr>
          <w:p w14:paraId="092C06B9" w14:textId="77777777" w:rsidR="00382F6B" w:rsidRPr="0085033E" w:rsidRDefault="00382F6B" w:rsidP="00382F6B">
            <w:pPr>
              <w:pBdr>
                <w:bottom w:val="single" w:sz="4" w:space="1" w:color="auto"/>
              </w:pBdr>
              <w:jc w:val="center"/>
              <w:rPr>
                <w:rFonts w:asciiTheme="majorBidi" w:hAnsiTheme="majorBidi" w:cstheme="majorBidi"/>
                <w:spacing w:val="-4"/>
                <w:u w:val="none"/>
              </w:rPr>
            </w:pPr>
            <w:r w:rsidRPr="0085033E">
              <w:rPr>
                <w:rFonts w:asciiTheme="majorBidi" w:hAnsiTheme="majorBidi" w:cstheme="majorBidi"/>
                <w:spacing w:val="-4"/>
                <w:u w:val="none"/>
              </w:rPr>
              <w:t>2</w:t>
            </w:r>
            <w:r>
              <w:rPr>
                <w:rFonts w:asciiTheme="majorBidi" w:hAnsiTheme="majorBidi" w:cstheme="majorBidi"/>
                <w:spacing w:val="-4"/>
                <w:u w:val="none"/>
              </w:rPr>
              <w:t>023</w:t>
            </w:r>
          </w:p>
        </w:tc>
      </w:tr>
      <w:tr w:rsidR="00382F6B" w:rsidRPr="00072DDD" w14:paraId="33E68DFA" w14:textId="77777777" w:rsidTr="00382F6B">
        <w:trPr>
          <w:trHeight w:val="475"/>
        </w:trPr>
        <w:tc>
          <w:tcPr>
            <w:tcW w:w="2880" w:type="dxa"/>
            <w:tcBorders>
              <w:top w:val="nil"/>
              <w:left w:val="nil"/>
              <w:bottom w:val="nil"/>
              <w:right w:val="nil"/>
            </w:tcBorders>
            <w:shd w:val="clear" w:color="auto" w:fill="auto"/>
            <w:noWrap/>
            <w:vAlign w:val="bottom"/>
            <w:hideMark/>
          </w:tcPr>
          <w:p w14:paraId="2904E46B" w14:textId="77777777" w:rsidR="00382F6B" w:rsidRPr="0085033E" w:rsidRDefault="00382F6B" w:rsidP="00382F6B">
            <w:pPr>
              <w:jc w:val="center"/>
              <w:rPr>
                <w:rFonts w:asciiTheme="majorBidi" w:hAnsiTheme="majorBidi" w:cstheme="majorBidi"/>
                <w:b/>
                <w:bCs/>
                <w:u w:val="none"/>
              </w:rPr>
            </w:pPr>
          </w:p>
        </w:tc>
        <w:tc>
          <w:tcPr>
            <w:tcW w:w="1552" w:type="dxa"/>
            <w:tcBorders>
              <w:left w:val="nil"/>
              <w:bottom w:val="nil"/>
              <w:right w:val="nil"/>
            </w:tcBorders>
            <w:vAlign w:val="bottom"/>
          </w:tcPr>
          <w:p w14:paraId="3BBB9E6F" w14:textId="77777777" w:rsidR="00382F6B" w:rsidRPr="0085033E" w:rsidRDefault="00382F6B" w:rsidP="00382F6B">
            <w:pPr>
              <w:jc w:val="center"/>
              <w:rPr>
                <w:rFonts w:asciiTheme="majorBidi" w:hAnsiTheme="majorBidi" w:cstheme="majorBidi"/>
                <w:u w:val="none"/>
                <w:cs/>
              </w:rPr>
            </w:pPr>
          </w:p>
        </w:tc>
        <w:tc>
          <w:tcPr>
            <w:tcW w:w="1553" w:type="dxa"/>
            <w:tcBorders>
              <w:left w:val="nil"/>
              <w:bottom w:val="nil"/>
              <w:right w:val="nil"/>
            </w:tcBorders>
            <w:vAlign w:val="bottom"/>
          </w:tcPr>
          <w:p w14:paraId="20C75B33" w14:textId="53A14663" w:rsidR="00382F6B" w:rsidRPr="0085033E" w:rsidRDefault="00382F6B" w:rsidP="00382F6B">
            <w:pPr>
              <w:jc w:val="center"/>
              <w:rPr>
                <w:rFonts w:asciiTheme="majorBidi" w:hAnsiTheme="majorBidi" w:cstheme="majorBidi"/>
                <w:u w:val="none"/>
                <w:cs/>
              </w:rPr>
            </w:pPr>
            <w:r w:rsidRPr="00B0460E">
              <w:rPr>
                <w:color w:val="000000"/>
                <w:u w:val="none"/>
              </w:rPr>
              <w:t>Fair value</w:t>
            </w:r>
          </w:p>
        </w:tc>
        <w:tc>
          <w:tcPr>
            <w:tcW w:w="1552" w:type="dxa"/>
            <w:tcBorders>
              <w:left w:val="nil"/>
              <w:bottom w:val="nil"/>
              <w:right w:val="nil"/>
            </w:tcBorders>
            <w:shd w:val="clear" w:color="auto" w:fill="auto"/>
            <w:noWrap/>
            <w:vAlign w:val="bottom"/>
            <w:hideMark/>
          </w:tcPr>
          <w:p w14:paraId="1B027B76" w14:textId="77777777" w:rsidR="00382F6B" w:rsidRPr="0085033E" w:rsidRDefault="00382F6B" w:rsidP="00382F6B">
            <w:pPr>
              <w:jc w:val="center"/>
              <w:rPr>
                <w:rFonts w:asciiTheme="majorBidi" w:hAnsiTheme="majorBidi" w:cstheme="majorBidi"/>
                <w:u w:val="none"/>
                <w:cs/>
              </w:rPr>
            </w:pPr>
          </w:p>
        </w:tc>
        <w:tc>
          <w:tcPr>
            <w:tcW w:w="1553" w:type="dxa"/>
            <w:tcBorders>
              <w:left w:val="nil"/>
              <w:bottom w:val="nil"/>
              <w:right w:val="nil"/>
            </w:tcBorders>
            <w:shd w:val="clear" w:color="auto" w:fill="auto"/>
            <w:vAlign w:val="bottom"/>
          </w:tcPr>
          <w:p w14:paraId="489915CF" w14:textId="5B9A64CD" w:rsidR="00382F6B" w:rsidRPr="0085033E" w:rsidRDefault="00382F6B" w:rsidP="00382F6B">
            <w:pPr>
              <w:ind w:right="-57" w:hanging="57"/>
              <w:jc w:val="center"/>
              <w:rPr>
                <w:rFonts w:asciiTheme="majorBidi" w:hAnsiTheme="majorBidi" w:cstheme="majorBidi"/>
                <w:u w:val="none"/>
                <w:cs/>
              </w:rPr>
            </w:pPr>
            <w:r w:rsidRPr="00B0460E">
              <w:rPr>
                <w:color w:val="000000"/>
                <w:u w:val="none"/>
              </w:rPr>
              <w:t>Fair value</w:t>
            </w:r>
          </w:p>
        </w:tc>
      </w:tr>
      <w:tr w:rsidR="00382F6B" w:rsidRPr="00072DDD" w14:paraId="7B02B142" w14:textId="77777777" w:rsidTr="00382F6B">
        <w:trPr>
          <w:trHeight w:val="397"/>
        </w:trPr>
        <w:tc>
          <w:tcPr>
            <w:tcW w:w="2880" w:type="dxa"/>
            <w:tcBorders>
              <w:top w:val="nil"/>
              <w:left w:val="nil"/>
              <w:bottom w:val="nil"/>
              <w:right w:val="nil"/>
            </w:tcBorders>
            <w:shd w:val="clear" w:color="auto" w:fill="auto"/>
            <w:noWrap/>
            <w:vAlign w:val="bottom"/>
            <w:hideMark/>
          </w:tcPr>
          <w:p w14:paraId="2EE17940" w14:textId="77777777" w:rsidR="00382F6B" w:rsidRPr="0085033E" w:rsidRDefault="00382F6B" w:rsidP="00382F6B">
            <w:pPr>
              <w:jc w:val="center"/>
              <w:rPr>
                <w:rFonts w:asciiTheme="majorBidi" w:hAnsiTheme="majorBidi" w:cstheme="majorBidi"/>
                <w:b/>
                <w:bCs/>
                <w:u w:val="none"/>
              </w:rPr>
            </w:pPr>
          </w:p>
        </w:tc>
        <w:tc>
          <w:tcPr>
            <w:tcW w:w="1552" w:type="dxa"/>
            <w:tcBorders>
              <w:left w:val="nil"/>
              <w:bottom w:val="nil"/>
              <w:right w:val="nil"/>
            </w:tcBorders>
            <w:vAlign w:val="bottom"/>
          </w:tcPr>
          <w:p w14:paraId="1AF56664" w14:textId="77777777" w:rsidR="00382F6B" w:rsidRPr="0085033E" w:rsidRDefault="00382F6B" w:rsidP="00382F6B">
            <w:pPr>
              <w:pBdr>
                <w:bottom w:val="single" w:sz="4" w:space="1" w:color="auto"/>
              </w:pBdr>
              <w:jc w:val="center"/>
              <w:rPr>
                <w:rFonts w:asciiTheme="majorBidi" w:hAnsiTheme="majorBidi" w:cstheme="majorBidi"/>
                <w:u w:val="none"/>
                <w:cs/>
              </w:rPr>
            </w:pPr>
            <w:r w:rsidRPr="00B0460E">
              <w:rPr>
                <w:color w:val="000000"/>
                <w:u w:val="none"/>
              </w:rPr>
              <w:t>At cost</w:t>
            </w:r>
          </w:p>
        </w:tc>
        <w:tc>
          <w:tcPr>
            <w:tcW w:w="1553" w:type="dxa"/>
            <w:tcBorders>
              <w:left w:val="nil"/>
              <w:bottom w:val="nil"/>
              <w:right w:val="nil"/>
            </w:tcBorders>
            <w:vAlign w:val="bottom"/>
          </w:tcPr>
          <w:p w14:paraId="04235780" w14:textId="047999E6" w:rsidR="00382F6B" w:rsidRPr="0085033E" w:rsidRDefault="00382F6B" w:rsidP="00382F6B">
            <w:pPr>
              <w:pBdr>
                <w:bottom w:val="single" w:sz="4" w:space="1" w:color="auto"/>
              </w:pBdr>
              <w:jc w:val="center"/>
              <w:rPr>
                <w:rFonts w:asciiTheme="majorBidi" w:hAnsiTheme="majorBidi" w:cstheme="majorBidi"/>
                <w:u w:val="none"/>
                <w:cs/>
              </w:rPr>
            </w:pPr>
            <w:r w:rsidRPr="00B0460E">
              <w:rPr>
                <w:color w:val="000000"/>
                <w:u w:val="none"/>
              </w:rPr>
              <w:t>Level 1</w:t>
            </w:r>
          </w:p>
        </w:tc>
        <w:tc>
          <w:tcPr>
            <w:tcW w:w="1552" w:type="dxa"/>
            <w:tcBorders>
              <w:left w:val="nil"/>
              <w:bottom w:val="nil"/>
              <w:right w:val="nil"/>
            </w:tcBorders>
            <w:shd w:val="clear" w:color="auto" w:fill="auto"/>
            <w:noWrap/>
            <w:vAlign w:val="bottom"/>
            <w:hideMark/>
          </w:tcPr>
          <w:p w14:paraId="5AE072DC" w14:textId="77777777" w:rsidR="00382F6B" w:rsidRPr="0085033E" w:rsidRDefault="00382F6B" w:rsidP="00382F6B">
            <w:pPr>
              <w:pBdr>
                <w:bottom w:val="single" w:sz="4" w:space="1" w:color="auto"/>
              </w:pBdr>
              <w:jc w:val="center"/>
              <w:rPr>
                <w:rFonts w:asciiTheme="majorBidi" w:hAnsiTheme="majorBidi" w:cstheme="majorBidi"/>
                <w:u w:val="none"/>
              </w:rPr>
            </w:pPr>
            <w:r w:rsidRPr="00B0460E">
              <w:rPr>
                <w:color w:val="000000"/>
                <w:u w:val="none"/>
              </w:rPr>
              <w:t>At cost</w:t>
            </w:r>
          </w:p>
        </w:tc>
        <w:tc>
          <w:tcPr>
            <w:tcW w:w="1553" w:type="dxa"/>
            <w:tcBorders>
              <w:left w:val="nil"/>
              <w:bottom w:val="nil"/>
              <w:right w:val="nil"/>
            </w:tcBorders>
            <w:shd w:val="clear" w:color="auto" w:fill="auto"/>
            <w:noWrap/>
            <w:vAlign w:val="bottom"/>
            <w:hideMark/>
          </w:tcPr>
          <w:p w14:paraId="65BF67EC" w14:textId="77B644EF" w:rsidR="00382F6B" w:rsidRPr="0085033E" w:rsidRDefault="00382F6B" w:rsidP="00382F6B">
            <w:pPr>
              <w:pBdr>
                <w:bottom w:val="single" w:sz="4" w:space="1" w:color="auto"/>
              </w:pBdr>
              <w:jc w:val="center"/>
              <w:rPr>
                <w:rFonts w:asciiTheme="majorBidi" w:hAnsiTheme="majorBidi" w:cstheme="majorBidi"/>
                <w:u w:val="none"/>
                <w:cs/>
              </w:rPr>
            </w:pPr>
            <w:r w:rsidRPr="00B0460E">
              <w:rPr>
                <w:color w:val="000000"/>
                <w:u w:val="none"/>
              </w:rPr>
              <w:t>Level 1</w:t>
            </w:r>
          </w:p>
        </w:tc>
      </w:tr>
      <w:tr w:rsidR="00382F6B" w:rsidRPr="00072DDD" w14:paraId="5D14DDF2" w14:textId="77777777" w:rsidTr="00382F6B">
        <w:trPr>
          <w:trHeight w:val="313"/>
        </w:trPr>
        <w:tc>
          <w:tcPr>
            <w:tcW w:w="2880" w:type="dxa"/>
            <w:tcBorders>
              <w:top w:val="nil"/>
              <w:left w:val="nil"/>
              <w:bottom w:val="nil"/>
              <w:right w:val="nil"/>
            </w:tcBorders>
            <w:shd w:val="clear" w:color="auto" w:fill="auto"/>
            <w:noWrap/>
            <w:vAlign w:val="bottom"/>
          </w:tcPr>
          <w:p w14:paraId="315719BA" w14:textId="3B1AC126" w:rsidR="00382F6B" w:rsidRPr="0085033E" w:rsidRDefault="00382F6B" w:rsidP="00382F6B">
            <w:pPr>
              <w:ind w:left="87" w:hanging="54"/>
              <w:rPr>
                <w:rFonts w:asciiTheme="majorBidi" w:hAnsiTheme="majorBidi" w:cstheme="majorBidi"/>
                <w:u w:val="none"/>
                <w:cs/>
              </w:rPr>
            </w:pPr>
            <w:r>
              <w:rPr>
                <w:rFonts w:asciiTheme="majorBidi" w:hAnsiTheme="majorBidi" w:cstheme="majorBidi"/>
                <w:color w:val="000000" w:themeColor="text1"/>
                <w:u w:val="none"/>
              </w:rPr>
              <w:t>O</w:t>
            </w:r>
            <w:r w:rsidR="00162CB2">
              <w:rPr>
                <w:rFonts w:asciiTheme="majorBidi" w:hAnsiTheme="majorBidi" w:cstheme="majorBidi"/>
                <w:color w:val="000000" w:themeColor="text1"/>
                <w:u w:val="none"/>
              </w:rPr>
              <w:t>pen-</w:t>
            </w:r>
            <w:r w:rsidR="005E1614">
              <w:rPr>
                <w:rFonts w:asciiTheme="majorBidi" w:hAnsiTheme="majorBidi" w:cstheme="majorBidi"/>
                <w:color w:val="000000" w:themeColor="text1"/>
                <w:u w:val="none"/>
              </w:rPr>
              <w:t>E</w:t>
            </w:r>
            <w:r w:rsidRPr="00C60243">
              <w:rPr>
                <w:rFonts w:asciiTheme="majorBidi" w:hAnsiTheme="majorBidi" w:cstheme="majorBidi"/>
                <w:color w:val="000000" w:themeColor="text1"/>
                <w:u w:val="none"/>
              </w:rPr>
              <w:t>nd</w:t>
            </w:r>
            <w:r w:rsidR="005E1614">
              <w:rPr>
                <w:rFonts w:asciiTheme="majorBidi" w:hAnsiTheme="majorBidi" w:cstheme="majorBidi"/>
                <w:color w:val="000000" w:themeColor="text1"/>
                <w:u w:val="none"/>
              </w:rPr>
              <w:t>s</w:t>
            </w:r>
            <w:r w:rsidRPr="00C60243">
              <w:rPr>
                <w:rFonts w:asciiTheme="majorBidi" w:hAnsiTheme="majorBidi" w:cstheme="majorBidi"/>
                <w:color w:val="000000" w:themeColor="text1"/>
                <w:u w:val="none"/>
              </w:rPr>
              <w:t xml:space="preserve"> Fund</w:t>
            </w:r>
          </w:p>
        </w:tc>
        <w:tc>
          <w:tcPr>
            <w:tcW w:w="1552" w:type="dxa"/>
            <w:tcBorders>
              <w:top w:val="nil"/>
              <w:left w:val="nil"/>
              <w:bottom w:val="nil"/>
              <w:right w:val="nil"/>
            </w:tcBorders>
            <w:shd w:val="clear" w:color="auto" w:fill="auto"/>
            <w:vAlign w:val="bottom"/>
          </w:tcPr>
          <w:p w14:paraId="7582CC02" w14:textId="77777777" w:rsidR="00382F6B" w:rsidRPr="0085033E" w:rsidRDefault="00382F6B" w:rsidP="00382F6B">
            <w:pPr>
              <w:tabs>
                <w:tab w:val="decimal" w:pos="736"/>
              </w:tabs>
              <w:jc w:val="right"/>
              <w:rPr>
                <w:rFonts w:asciiTheme="majorBidi" w:hAnsiTheme="majorBidi" w:cstheme="majorBidi"/>
                <w:color w:val="000000"/>
                <w:u w:val="none"/>
              </w:rPr>
            </w:pPr>
            <w:r w:rsidRPr="0085033E">
              <w:rPr>
                <w:rFonts w:asciiTheme="majorBidi" w:hAnsiTheme="majorBidi" w:cstheme="majorBidi"/>
                <w:color w:val="000000" w:themeColor="text1"/>
                <w:u w:val="none"/>
                <w:cs/>
              </w:rPr>
              <w:t>3</w:t>
            </w:r>
            <w:r w:rsidRPr="0085033E">
              <w:rPr>
                <w:rFonts w:asciiTheme="majorBidi" w:hAnsiTheme="majorBidi" w:cstheme="majorBidi"/>
                <w:color w:val="000000" w:themeColor="text1"/>
                <w:u w:val="none"/>
              </w:rPr>
              <w:t>8</w:t>
            </w:r>
            <w:r w:rsidRPr="0085033E">
              <w:rPr>
                <w:rFonts w:asciiTheme="majorBidi" w:hAnsiTheme="majorBidi" w:cstheme="majorBidi"/>
                <w:color w:val="000000" w:themeColor="text1"/>
                <w:u w:val="none"/>
                <w:cs/>
              </w:rPr>
              <w:t>2</w:t>
            </w:r>
            <w:r w:rsidRPr="0085033E">
              <w:rPr>
                <w:rFonts w:asciiTheme="majorBidi" w:hAnsiTheme="majorBidi" w:cstheme="majorBidi"/>
                <w:color w:val="000000" w:themeColor="text1"/>
                <w:u w:val="none"/>
              </w:rPr>
              <w:t>,</w:t>
            </w:r>
            <w:r w:rsidRPr="0085033E">
              <w:rPr>
                <w:rFonts w:asciiTheme="majorBidi" w:hAnsiTheme="majorBidi" w:cstheme="majorBidi"/>
                <w:color w:val="000000" w:themeColor="text1"/>
                <w:u w:val="none"/>
                <w:cs/>
              </w:rPr>
              <w:t>0</w:t>
            </w:r>
            <w:r w:rsidRPr="0085033E">
              <w:rPr>
                <w:rFonts w:asciiTheme="majorBidi" w:hAnsiTheme="majorBidi" w:cstheme="majorBidi"/>
                <w:color w:val="000000" w:themeColor="text1"/>
                <w:u w:val="none"/>
              </w:rPr>
              <w:t>29</w:t>
            </w:r>
            <w:r w:rsidRPr="0085033E">
              <w:rPr>
                <w:rFonts w:asciiTheme="majorBidi" w:hAnsiTheme="majorBidi" w:cstheme="majorBidi"/>
                <w:color w:val="000000" w:themeColor="text1"/>
                <w:u w:val="none"/>
                <w:cs/>
              </w:rPr>
              <w:t>.</w:t>
            </w:r>
            <w:r w:rsidRPr="0085033E">
              <w:rPr>
                <w:rFonts w:asciiTheme="majorBidi" w:hAnsiTheme="majorBidi" w:cstheme="majorBidi"/>
                <w:color w:val="000000" w:themeColor="text1"/>
                <w:u w:val="none"/>
              </w:rPr>
              <w:t>39</w:t>
            </w:r>
          </w:p>
        </w:tc>
        <w:tc>
          <w:tcPr>
            <w:tcW w:w="1553" w:type="dxa"/>
            <w:tcBorders>
              <w:top w:val="nil"/>
              <w:left w:val="nil"/>
              <w:bottom w:val="nil"/>
              <w:right w:val="nil"/>
            </w:tcBorders>
            <w:shd w:val="clear" w:color="auto" w:fill="auto"/>
            <w:vAlign w:val="bottom"/>
          </w:tcPr>
          <w:p w14:paraId="7075E5F6" w14:textId="77777777" w:rsidR="00382F6B" w:rsidRPr="0085033E" w:rsidRDefault="00382F6B" w:rsidP="00382F6B">
            <w:pPr>
              <w:tabs>
                <w:tab w:val="decimal" w:pos="736"/>
              </w:tabs>
              <w:jc w:val="right"/>
              <w:rPr>
                <w:rFonts w:asciiTheme="majorBidi" w:hAnsiTheme="majorBidi" w:cstheme="majorBidi"/>
                <w:color w:val="000000"/>
                <w:u w:val="none"/>
              </w:rPr>
            </w:pPr>
            <w:r w:rsidRPr="0085033E">
              <w:rPr>
                <w:rFonts w:asciiTheme="majorBidi" w:hAnsiTheme="majorBidi" w:cstheme="majorBidi"/>
                <w:color w:val="000000" w:themeColor="text1"/>
                <w:u w:val="none"/>
                <w:cs/>
              </w:rPr>
              <w:t>3</w:t>
            </w:r>
            <w:r w:rsidRPr="0085033E">
              <w:rPr>
                <w:rFonts w:asciiTheme="majorBidi" w:hAnsiTheme="majorBidi" w:cstheme="majorBidi"/>
                <w:color w:val="000000" w:themeColor="text1"/>
                <w:u w:val="none"/>
              </w:rPr>
              <w:t>8</w:t>
            </w:r>
            <w:r w:rsidRPr="0085033E">
              <w:rPr>
                <w:rFonts w:asciiTheme="majorBidi" w:hAnsiTheme="majorBidi" w:cstheme="majorBidi"/>
                <w:color w:val="000000" w:themeColor="text1"/>
                <w:u w:val="none"/>
                <w:cs/>
              </w:rPr>
              <w:t>2</w:t>
            </w:r>
            <w:r w:rsidRPr="0085033E">
              <w:rPr>
                <w:rFonts w:asciiTheme="majorBidi" w:hAnsiTheme="majorBidi" w:cstheme="majorBidi"/>
                <w:color w:val="000000" w:themeColor="text1"/>
                <w:u w:val="none"/>
              </w:rPr>
              <w:t>,862</w:t>
            </w:r>
            <w:r w:rsidRPr="0085033E">
              <w:rPr>
                <w:rFonts w:asciiTheme="majorBidi" w:hAnsiTheme="majorBidi" w:cstheme="majorBidi"/>
                <w:color w:val="000000" w:themeColor="text1"/>
                <w:u w:val="none"/>
                <w:cs/>
              </w:rPr>
              <w:t>.</w:t>
            </w:r>
            <w:r w:rsidRPr="0085033E">
              <w:rPr>
                <w:rFonts w:asciiTheme="majorBidi" w:hAnsiTheme="majorBidi" w:cstheme="majorBidi"/>
                <w:color w:val="000000" w:themeColor="text1"/>
                <w:u w:val="none"/>
              </w:rPr>
              <w:t>33</w:t>
            </w:r>
          </w:p>
        </w:tc>
        <w:tc>
          <w:tcPr>
            <w:tcW w:w="1552" w:type="dxa"/>
            <w:tcBorders>
              <w:top w:val="nil"/>
              <w:left w:val="nil"/>
              <w:bottom w:val="nil"/>
              <w:right w:val="nil"/>
            </w:tcBorders>
            <w:shd w:val="clear" w:color="auto" w:fill="auto"/>
            <w:noWrap/>
            <w:vAlign w:val="bottom"/>
          </w:tcPr>
          <w:p w14:paraId="760404E7" w14:textId="77777777" w:rsidR="00382F6B" w:rsidRPr="0085033E" w:rsidRDefault="00382F6B" w:rsidP="00382F6B">
            <w:pP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c>
          <w:tcPr>
            <w:tcW w:w="1553" w:type="dxa"/>
            <w:tcBorders>
              <w:top w:val="nil"/>
              <w:left w:val="nil"/>
              <w:bottom w:val="nil"/>
              <w:right w:val="nil"/>
            </w:tcBorders>
            <w:shd w:val="clear" w:color="auto" w:fill="auto"/>
            <w:noWrap/>
            <w:vAlign w:val="bottom"/>
          </w:tcPr>
          <w:p w14:paraId="253E2B6E" w14:textId="77777777" w:rsidR="00382F6B" w:rsidRPr="0085033E" w:rsidRDefault="00382F6B" w:rsidP="00382F6B">
            <w:pP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r>
      <w:tr w:rsidR="00382F6B" w:rsidRPr="00072DDD" w14:paraId="14F5896C" w14:textId="77777777" w:rsidTr="00382F6B">
        <w:trPr>
          <w:trHeight w:val="397"/>
        </w:trPr>
        <w:tc>
          <w:tcPr>
            <w:tcW w:w="2880" w:type="dxa"/>
            <w:tcBorders>
              <w:top w:val="nil"/>
              <w:left w:val="nil"/>
              <w:bottom w:val="nil"/>
              <w:right w:val="nil"/>
            </w:tcBorders>
            <w:shd w:val="clear" w:color="auto" w:fill="auto"/>
            <w:noWrap/>
            <w:vAlign w:val="bottom"/>
            <w:hideMark/>
          </w:tcPr>
          <w:p w14:paraId="04937598" w14:textId="77777777" w:rsidR="00382F6B" w:rsidRPr="004F2EEA" w:rsidRDefault="00382F6B" w:rsidP="00382F6B">
            <w:pPr>
              <w:ind w:left="393" w:hanging="393"/>
              <w:rPr>
                <w:color w:val="000000"/>
                <w:u w:val="none"/>
              </w:rPr>
            </w:pPr>
            <w:r w:rsidRPr="00B0460E">
              <w:rPr>
                <w:color w:val="000000"/>
              </w:rPr>
              <w:t>Add</w:t>
            </w:r>
            <w:r>
              <w:rPr>
                <w:color w:val="000000"/>
                <w:u w:val="none"/>
              </w:rPr>
              <w:t xml:space="preserve"> Unrealized gain on changes in values of </w:t>
            </w:r>
            <w:r w:rsidRPr="00B0460E">
              <w:rPr>
                <w:color w:val="000000"/>
                <w:u w:val="none"/>
              </w:rPr>
              <w:t>investments</w:t>
            </w:r>
          </w:p>
        </w:tc>
        <w:tc>
          <w:tcPr>
            <w:tcW w:w="1552" w:type="dxa"/>
            <w:tcBorders>
              <w:left w:val="nil"/>
              <w:right w:val="nil"/>
            </w:tcBorders>
            <w:shd w:val="clear" w:color="auto" w:fill="auto"/>
            <w:vAlign w:val="bottom"/>
          </w:tcPr>
          <w:p w14:paraId="2812F22E" w14:textId="77777777" w:rsidR="00382F6B" w:rsidRPr="0085033E" w:rsidRDefault="00382F6B" w:rsidP="00382F6B">
            <w:pPr>
              <w:pBdr>
                <w:bottom w:val="sing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themeColor="text1"/>
                <w:u w:val="none"/>
              </w:rPr>
              <w:t>832.94</w:t>
            </w:r>
          </w:p>
        </w:tc>
        <w:tc>
          <w:tcPr>
            <w:tcW w:w="1553" w:type="dxa"/>
            <w:tcBorders>
              <w:left w:val="nil"/>
              <w:right w:val="nil"/>
            </w:tcBorders>
            <w:shd w:val="clear" w:color="auto" w:fill="auto"/>
            <w:vAlign w:val="bottom"/>
          </w:tcPr>
          <w:p w14:paraId="79E19DC2" w14:textId="2A063940" w:rsidR="00382F6B" w:rsidRPr="0085033E" w:rsidRDefault="00382F6B" w:rsidP="00382F6B">
            <w:pPr>
              <w:pBdr>
                <w:bottom w:val="single" w:sz="4" w:space="1" w:color="auto"/>
              </w:pBdr>
              <w:tabs>
                <w:tab w:val="decimal" w:pos="736"/>
              </w:tabs>
              <w:jc w:val="center"/>
              <w:rPr>
                <w:rFonts w:asciiTheme="majorBidi" w:hAnsiTheme="majorBidi" w:cstheme="majorBidi"/>
                <w:color w:val="000000"/>
                <w:u w:val="none"/>
              </w:rPr>
            </w:pPr>
          </w:p>
          <w:p w14:paraId="5F6E0D84" w14:textId="77777777" w:rsidR="00382F6B" w:rsidRPr="0085033E" w:rsidRDefault="00382F6B" w:rsidP="00382F6B">
            <w:pPr>
              <w:pBdr>
                <w:bottom w:val="sing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c>
          <w:tcPr>
            <w:tcW w:w="1552" w:type="dxa"/>
            <w:tcBorders>
              <w:left w:val="nil"/>
              <w:right w:val="nil"/>
            </w:tcBorders>
            <w:shd w:val="clear" w:color="auto" w:fill="auto"/>
            <w:noWrap/>
            <w:vAlign w:val="bottom"/>
          </w:tcPr>
          <w:p w14:paraId="1C096C7A" w14:textId="77777777" w:rsidR="00382F6B" w:rsidRPr="0085033E" w:rsidRDefault="00382F6B" w:rsidP="00382F6B">
            <w:pPr>
              <w:pBdr>
                <w:bottom w:val="sing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c>
          <w:tcPr>
            <w:tcW w:w="1553" w:type="dxa"/>
            <w:tcBorders>
              <w:left w:val="nil"/>
              <w:right w:val="nil"/>
            </w:tcBorders>
            <w:shd w:val="clear" w:color="auto" w:fill="auto"/>
            <w:noWrap/>
            <w:vAlign w:val="bottom"/>
          </w:tcPr>
          <w:p w14:paraId="309350E6" w14:textId="4BCF0BDD" w:rsidR="00382F6B" w:rsidRPr="0085033E" w:rsidRDefault="00382F6B" w:rsidP="00382F6B">
            <w:pPr>
              <w:pBdr>
                <w:bottom w:val="single" w:sz="4" w:space="1" w:color="auto"/>
              </w:pBdr>
              <w:tabs>
                <w:tab w:val="decimal" w:pos="736"/>
              </w:tabs>
              <w:jc w:val="center"/>
              <w:rPr>
                <w:rFonts w:asciiTheme="majorBidi" w:hAnsiTheme="majorBidi" w:cstheme="majorBidi"/>
                <w:color w:val="000000"/>
                <w:u w:val="none"/>
              </w:rPr>
            </w:pPr>
          </w:p>
          <w:p w14:paraId="1E935376" w14:textId="77777777" w:rsidR="00382F6B" w:rsidRPr="0085033E" w:rsidRDefault="00382F6B" w:rsidP="00382F6B">
            <w:pPr>
              <w:pBdr>
                <w:bottom w:val="sing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r>
      <w:tr w:rsidR="00382F6B" w:rsidRPr="00072DDD" w14:paraId="484D4A91" w14:textId="77777777" w:rsidTr="00382F6B">
        <w:trPr>
          <w:trHeight w:val="397"/>
        </w:trPr>
        <w:tc>
          <w:tcPr>
            <w:tcW w:w="2880" w:type="dxa"/>
            <w:tcBorders>
              <w:top w:val="nil"/>
              <w:left w:val="nil"/>
              <w:bottom w:val="nil"/>
              <w:right w:val="nil"/>
            </w:tcBorders>
            <w:shd w:val="clear" w:color="auto" w:fill="auto"/>
            <w:noWrap/>
            <w:vAlign w:val="bottom"/>
            <w:hideMark/>
          </w:tcPr>
          <w:p w14:paraId="2AA5A683" w14:textId="77777777" w:rsidR="00382F6B" w:rsidRPr="0085033E" w:rsidRDefault="00382F6B" w:rsidP="00382F6B">
            <w:pPr>
              <w:ind w:left="483" w:right="-57" w:hanging="450"/>
              <w:rPr>
                <w:rFonts w:asciiTheme="majorBidi" w:hAnsiTheme="majorBidi" w:cstheme="majorBidi"/>
                <w:b/>
                <w:bCs/>
                <w:u w:val="none"/>
                <w:cs/>
              </w:rPr>
            </w:pPr>
            <w:r w:rsidRPr="00B0460E">
              <w:rPr>
                <w:b/>
                <w:bCs/>
                <w:u w:val="none"/>
              </w:rPr>
              <w:t>Total other current financial assets</w:t>
            </w:r>
          </w:p>
        </w:tc>
        <w:tc>
          <w:tcPr>
            <w:tcW w:w="1552" w:type="dxa"/>
            <w:tcBorders>
              <w:top w:val="nil"/>
              <w:left w:val="nil"/>
              <w:bottom w:val="nil"/>
              <w:right w:val="nil"/>
            </w:tcBorders>
            <w:shd w:val="clear" w:color="auto" w:fill="auto"/>
            <w:vAlign w:val="bottom"/>
          </w:tcPr>
          <w:p w14:paraId="2FF1C4DC" w14:textId="77777777" w:rsidR="00382F6B" w:rsidRPr="0085033E" w:rsidRDefault="00382F6B" w:rsidP="00382F6B">
            <w:pPr>
              <w:pBdr>
                <w:bottom w:val="doub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382,862.33</w:t>
            </w:r>
          </w:p>
        </w:tc>
        <w:tc>
          <w:tcPr>
            <w:tcW w:w="1553" w:type="dxa"/>
            <w:tcBorders>
              <w:top w:val="nil"/>
              <w:left w:val="nil"/>
              <w:bottom w:val="nil"/>
              <w:right w:val="nil"/>
            </w:tcBorders>
            <w:shd w:val="clear" w:color="auto" w:fill="auto"/>
            <w:vAlign w:val="bottom"/>
          </w:tcPr>
          <w:p w14:paraId="24ACAEEA" w14:textId="77777777" w:rsidR="00382F6B" w:rsidRPr="0085033E" w:rsidRDefault="00382F6B" w:rsidP="00382F6B">
            <w:pPr>
              <w:pBdr>
                <w:bottom w:val="doub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themeColor="text1"/>
                <w:u w:val="none"/>
                <w:cs/>
              </w:rPr>
              <w:t>3</w:t>
            </w:r>
            <w:r w:rsidRPr="0085033E">
              <w:rPr>
                <w:rFonts w:asciiTheme="majorBidi" w:hAnsiTheme="majorBidi" w:cstheme="majorBidi"/>
                <w:color w:val="000000" w:themeColor="text1"/>
                <w:u w:val="none"/>
              </w:rPr>
              <w:t>8</w:t>
            </w:r>
            <w:r w:rsidRPr="0085033E">
              <w:rPr>
                <w:rFonts w:asciiTheme="majorBidi" w:hAnsiTheme="majorBidi" w:cstheme="majorBidi"/>
                <w:color w:val="000000" w:themeColor="text1"/>
                <w:u w:val="none"/>
                <w:cs/>
              </w:rPr>
              <w:t>2</w:t>
            </w:r>
            <w:r w:rsidRPr="0085033E">
              <w:rPr>
                <w:rFonts w:asciiTheme="majorBidi" w:hAnsiTheme="majorBidi" w:cstheme="majorBidi"/>
                <w:color w:val="000000" w:themeColor="text1"/>
                <w:u w:val="none"/>
              </w:rPr>
              <w:t>,862</w:t>
            </w:r>
            <w:r w:rsidRPr="0085033E">
              <w:rPr>
                <w:rFonts w:asciiTheme="majorBidi" w:hAnsiTheme="majorBidi" w:cstheme="majorBidi"/>
                <w:color w:val="000000" w:themeColor="text1"/>
                <w:u w:val="none"/>
                <w:cs/>
              </w:rPr>
              <w:t>.</w:t>
            </w:r>
            <w:r w:rsidRPr="0085033E">
              <w:rPr>
                <w:rFonts w:asciiTheme="majorBidi" w:hAnsiTheme="majorBidi" w:cstheme="majorBidi"/>
                <w:color w:val="000000" w:themeColor="text1"/>
                <w:u w:val="none"/>
              </w:rPr>
              <w:t>33</w:t>
            </w:r>
          </w:p>
        </w:tc>
        <w:tc>
          <w:tcPr>
            <w:tcW w:w="1552" w:type="dxa"/>
            <w:tcBorders>
              <w:top w:val="nil"/>
              <w:left w:val="nil"/>
              <w:bottom w:val="nil"/>
              <w:right w:val="nil"/>
            </w:tcBorders>
            <w:shd w:val="clear" w:color="auto" w:fill="auto"/>
            <w:noWrap/>
            <w:vAlign w:val="bottom"/>
          </w:tcPr>
          <w:p w14:paraId="0FBEFE62" w14:textId="77777777" w:rsidR="00382F6B" w:rsidRPr="0085033E" w:rsidRDefault="00382F6B" w:rsidP="00382F6B">
            <w:pPr>
              <w:pBdr>
                <w:bottom w:val="doub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c>
          <w:tcPr>
            <w:tcW w:w="1553" w:type="dxa"/>
            <w:tcBorders>
              <w:top w:val="nil"/>
              <w:left w:val="nil"/>
              <w:bottom w:val="nil"/>
              <w:right w:val="nil"/>
            </w:tcBorders>
            <w:shd w:val="clear" w:color="auto" w:fill="auto"/>
            <w:noWrap/>
            <w:vAlign w:val="bottom"/>
          </w:tcPr>
          <w:p w14:paraId="6686468C" w14:textId="433F3554" w:rsidR="00382F6B" w:rsidRPr="0085033E" w:rsidRDefault="00382F6B" w:rsidP="00382F6B">
            <w:pPr>
              <w:pBdr>
                <w:bottom w:val="double" w:sz="4" w:space="1" w:color="auto"/>
              </w:pBdr>
              <w:tabs>
                <w:tab w:val="decimal" w:pos="736"/>
              </w:tabs>
              <w:jc w:val="right"/>
              <w:rPr>
                <w:rFonts w:asciiTheme="majorBidi" w:hAnsiTheme="majorBidi" w:cstheme="majorBidi"/>
                <w:color w:val="000000"/>
                <w:u w:val="none"/>
              </w:rPr>
            </w:pPr>
            <w:r w:rsidRPr="0085033E">
              <w:rPr>
                <w:rFonts w:asciiTheme="majorBidi" w:hAnsiTheme="majorBidi" w:cstheme="majorBidi"/>
                <w:color w:val="000000"/>
                <w:u w:val="none"/>
              </w:rPr>
              <w:t>-</w:t>
            </w:r>
          </w:p>
        </w:tc>
      </w:tr>
    </w:tbl>
    <w:p w14:paraId="3694636D" w14:textId="7951ADF4" w:rsidR="00382F6B" w:rsidRPr="00134174" w:rsidRDefault="00382F6B" w:rsidP="008F2C73">
      <w:pPr>
        <w:spacing w:before="120" w:line="300" w:lineRule="exact"/>
        <w:ind w:left="562" w:right="-29" w:hanging="22"/>
        <w:jc w:val="both"/>
        <w:rPr>
          <w:u w:val="none"/>
        </w:rPr>
      </w:pPr>
      <w:r w:rsidRPr="009201FA">
        <w:rPr>
          <w:u w:val="none"/>
        </w:rPr>
        <w:lastRenderedPageBreak/>
        <w:t xml:space="preserve">The analyses recurring fair value measurements for </w:t>
      </w:r>
      <w:r>
        <w:rPr>
          <w:u w:val="none"/>
        </w:rPr>
        <w:t xml:space="preserve">other </w:t>
      </w:r>
      <w:r w:rsidRPr="009201FA">
        <w:rPr>
          <w:u w:val="none"/>
        </w:rPr>
        <w:t>current financial assets</w:t>
      </w:r>
      <w:r w:rsidR="005E1614">
        <w:rPr>
          <w:u w:val="none"/>
        </w:rPr>
        <w:t xml:space="preserve"> are the measurements Level 1 </w:t>
      </w:r>
      <w:proofErr w:type="spellStart"/>
      <w:r w:rsidRPr="009201FA">
        <w:rPr>
          <w:u w:val="none"/>
        </w:rPr>
        <w:t>categorised</w:t>
      </w:r>
      <w:proofErr w:type="spellEnd"/>
      <w:r w:rsidRPr="009201FA">
        <w:rPr>
          <w:u w:val="none"/>
        </w:rPr>
        <w:t xml:space="preserve"> based on the inputs to valuation techniques used.</w:t>
      </w:r>
    </w:p>
    <w:p w14:paraId="3E13DA8D" w14:textId="0F825F54" w:rsidR="00134174" w:rsidRDefault="00C60243" w:rsidP="00382F6B">
      <w:pPr>
        <w:spacing w:before="120" w:line="360" w:lineRule="exact"/>
        <w:ind w:left="562"/>
        <w:rPr>
          <w:u w:val="none"/>
        </w:rPr>
      </w:pPr>
      <w:r w:rsidRPr="00C60243">
        <w:rPr>
          <w:u w:val="none"/>
        </w:rPr>
        <w:t xml:space="preserve">Change in current financial assets for the year ended December 31, </w:t>
      </w:r>
      <w:r>
        <w:rPr>
          <w:u w:val="none"/>
        </w:rPr>
        <w:t>as follows</w:t>
      </w:r>
      <w:r w:rsidRPr="00C60243">
        <w:rPr>
          <w:u w:val="none"/>
        </w:rPr>
        <w:t>.</w:t>
      </w:r>
    </w:p>
    <w:tbl>
      <w:tblPr>
        <w:tblW w:w="9063" w:type="dxa"/>
        <w:tblInd w:w="567" w:type="dxa"/>
        <w:tblLayout w:type="fixed"/>
        <w:tblCellMar>
          <w:left w:w="57" w:type="dxa"/>
          <w:right w:w="57" w:type="dxa"/>
        </w:tblCellMar>
        <w:tblLook w:val="04A0" w:firstRow="1" w:lastRow="0" w:firstColumn="1" w:lastColumn="0" w:noHBand="0" w:noVBand="1"/>
      </w:tblPr>
      <w:tblGrid>
        <w:gridCol w:w="2853"/>
        <w:gridCol w:w="1552"/>
        <w:gridCol w:w="1553"/>
        <w:gridCol w:w="1552"/>
        <w:gridCol w:w="1553"/>
      </w:tblGrid>
      <w:tr w:rsidR="00096ED7" w:rsidRPr="00253524" w14:paraId="44B83B02" w14:textId="77777777" w:rsidTr="00253524">
        <w:trPr>
          <w:trHeight w:val="182"/>
          <w:tblHeader/>
        </w:trPr>
        <w:tc>
          <w:tcPr>
            <w:tcW w:w="2853" w:type="dxa"/>
            <w:tcBorders>
              <w:top w:val="nil"/>
              <w:left w:val="nil"/>
              <w:bottom w:val="nil"/>
              <w:right w:val="nil"/>
            </w:tcBorders>
            <w:shd w:val="clear" w:color="auto" w:fill="auto"/>
            <w:noWrap/>
            <w:vAlign w:val="bottom"/>
            <w:hideMark/>
          </w:tcPr>
          <w:p w14:paraId="60FB9CFA" w14:textId="77777777" w:rsidR="00096ED7" w:rsidRPr="00253524" w:rsidRDefault="00096ED7" w:rsidP="00253524">
            <w:pPr>
              <w:spacing w:line="360" w:lineRule="exact"/>
              <w:jc w:val="center"/>
              <w:rPr>
                <w:rFonts w:asciiTheme="majorBidi" w:hAnsiTheme="majorBidi" w:cstheme="majorBidi"/>
                <w:u w:val="none"/>
              </w:rPr>
            </w:pPr>
          </w:p>
        </w:tc>
        <w:tc>
          <w:tcPr>
            <w:tcW w:w="6210" w:type="dxa"/>
            <w:gridSpan w:val="4"/>
            <w:tcBorders>
              <w:top w:val="nil"/>
              <w:left w:val="nil"/>
              <w:right w:val="nil"/>
            </w:tcBorders>
            <w:shd w:val="clear" w:color="auto" w:fill="auto"/>
            <w:noWrap/>
            <w:vAlign w:val="bottom"/>
            <w:hideMark/>
          </w:tcPr>
          <w:p w14:paraId="2FC21BFB" w14:textId="6146C92D" w:rsidR="00096ED7" w:rsidRPr="00253524" w:rsidRDefault="00706657" w:rsidP="00253524">
            <w:pPr>
              <w:pBdr>
                <w:bottom w:val="single" w:sz="4" w:space="1" w:color="auto"/>
              </w:pBdr>
              <w:spacing w:line="360" w:lineRule="exact"/>
              <w:jc w:val="center"/>
              <w:rPr>
                <w:rFonts w:asciiTheme="majorBidi" w:hAnsiTheme="majorBidi" w:cstheme="majorBidi"/>
                <w:u w:val="none"/>
                <w:cs/>
              </w:rPr>
            </w:pPr>
            <w:r w:rsidRPr="00253524">
              <w:rPr>
                <w:u w:val="none"/>
              </w:rPr>
              <w:t>Unit: Baht</w:t>
            </w:r>
          </w:p>
        </w:tc>
      </w:tr>
      <w:tr w:rsidR="00706657" w:rsidRPr="00253524" w14:paraId="6456385A" w14:textId="77777777" w:rsidTr="00253524">
        <w:trPr>
          <w:trHeight w:val="89"/>
          <w:tblHeader/>
        </w:trPr>
        <w:tc>
          <w:tcPr>
            <w:tcW w:w="2853" w:type="dxa"/>
            <w:tcBorders>
              <w:top w:val="nil"/>
              <w:left w:val="nil"/>
              <w:bottom w:val="nil"/>
              <w:right w:val="nil"/>
            </w:tcBorders>
            <w:shd w:val="clear" w:color="auto" w:fill="auto"/>
            <w:noWrap/>
            <w:vAlign w:val="bottom"/>
            <w:hideMark/>
          </w:tcPr>
          <w:p w14:paraId="6ABC98DC" w14:textId="77777777" w:rsidR="00706657" w:rsidRPr="00253524" w:rsidRDefault="00706657" w:rsidP="00253524">
            <w:pPr>
              <w:spacing w:line="360" w:lineRule="exact"/>
              <w:jc w:val="center"/>
              <w:rPr>
                <w:rFonts w:asciiTheme="majorBidi" w:hAnsiTheme="majorBidi" w:cstheme="majorBidi"/>
                <w:u w:val="none"/>
              </w:rPr>
            </w:pPr>
          </w:p>
        </w:tc>
        <w:tc>
          <w:tcPr>
            <w:tcW w:w="3105" w:type="dxa"/>
            <w:gridSpan w:val="2"/>
            <w:tcBorders>
              <w:top w:val="nil"/>
              <w:left w:val="nil"/>
              <w:right w:val="nil"/>
            </w:tcBorders>
            <w:shd w:val="clear" w:color="auto" w:fill="auto"/>
            <w:noWrap/>
            <w:vAlign w:val="bottom"/>
            <w:hideMark/>
          </w:tcPr>
          <w:p w14:paraId="604127A8" w14:textId="51595599" w:rsidR="00706657" w:rsidRPr="00253524" w:rsidRDefault="00706657" w:rsidP="00253524">
            <w:pPr>
              <w:pBdr>
                <w:bottom w:val="single" w:sz="4" w:space="1" w:color="auto"/>
              </w:pBdr>
              <w:spacing w:line="360" w:lineRule="exact"/>
              <w:jc w:val="center"/>
              <w:rPr>
                <w:rFonts w:asciiTheme="majorBidi" w:hAnsiTheme="majorBidi" w:cstheme="majorBidi"/>
                <w:u w:val="none"/>
                <w:cs/>
              </w:rPr>
            </w:pPr>
            <w:r w:rsidRPr="00253524">
              <w:rPr>
                <w:u w:val="none"/>
              </w:rPr>
              <w:t>Consolidated financial statements</w:t>
            </w:r>
          </w:p>
        </w:tc>
        <w:tc>
          <w:tcPr>
            <w:tcW w:w="3105" w:type="dxa"/>
            <w:gridSpan w:val="2"/>
            <w:tcBorders>
              <w:top w:val="nil"/>
              <w:left w:val="nil"/>
              <w:right w:val="nil"/>
            </w:tcBorders>
            <w:shd w:val="clear" w:color="auto" w:fill="auto"/>
            <w:noWrap/>
            <w:vAlign w:val="bottom"/>
            <w:hideMark/>
          </w:tcPr>
          <w:p w14:paraId="3E9B3BE9" w14:textId="0476E9D1" w:rsidR="00706657" w:rsidRPr="00253524" w:rsidRDefault="00706657" w:rsidP="00253524">
            <w:pPr>
              <w:pBdr>
                <w:bottom w:val="single" w:sz="4" w:space="1" w:color="auto"/>
              </w:pBdr>
              <w:spacing w:line="360" w:lineRule="exact"/>
              <w:jc w:val="center"/>
              <w:rPr>
                <w:rFonts w:asciiTheme="majorBidi" w:hAnsiTheme="majorBidi" w:cstheme="majorBidi"/>
                <w:u w:val="none"/>
              </w:rPr>
            </w:pPr>
            <w:r w:rsidRPr="00253524">
              <w:rPr>
                <w:u w:val="none"/>
              </w:rPr>
              <w:t>Separate financial statements</w:t>
            </w:r>
          </w:p>
        </w:tc>
      </w:tr>
      <w:tr w:rsidR="009201FA" w:rsidRPr="00253524" w14:paraId="51C39965" w14:textId="77777777" w:rsidTr="00253524">
        <w:trPr>
          <w:trHeight w:val="119"/>
          <w:tblHeader/>
        </w:trPr>
        <w:tc>
          <w:tcPr>
            <w:tcW w:w="2853" w:type="dxa"/>
            <w:tcBorders>
              <w:top w:val="nil"/>
              <w:left w:val="nil"/>
              <w:bottom w:val="nil"/>
              <w:right w:val="nil"/>
            </w:tcBorders>
            <w:shd w:val="clear" w:color="auto" w:fill="auto"/>
            <w:noWrap/>
            <w:vAlign w:val="bottom"/>
            <w:hideMark/>
          </w:tcPr>
          <w:p w14:paraId="5ABCC550" w14:textId="77777777" w:rsidR="009201FA" w:rsidRPr="00253524" w:rsidRDefault="009201FA" w:rsidP="00253524">
            <w:pPr>
              <w:spacing w:line="360" w:lineRule="exact"/>
              <w:jc w:val="center"/>
              <w:rPr>
                <w:rFonts w:asciiTheme="majorBidi" w:hAnsiTheme="majorBidi" w:cstheme="majorBidi"/>
                <w:u w:val="none"/>
              </w:rPr>
            </w:pPr>
          </w:p>
        </w:tc>
        <w:tc>
          <w:tcPr>
            <w:tcW w:w="1552" w:type="dxa"/>
            <w:tcBorders>
              <w:top w:val="nil"/>
              <w:left w:val="nil"/>
              <w:right w:val="nil"/>
            </w:tcBorders>
            <w:shd w:val="clear" w:color="auto" w:fill="auto"/>
            <w:noWrap/>
            <w:vAlign w:val="bottom"/>
            <w:hideMark/>
          </w:tcPr>
          <w:p w14:paraId="16EA6821" w14:textId="5C77AE4F" w:rsidR="009201FA" w:rsidRPr="00253524" w:rsidRDefault="009201FA" w:rsidP="00253524">
            <w:pPr>
              <w:pBdr>
                <w:bottom w:val="single" w:sz="4" w:space="1" w:color="auto"/>
              </w:pBdr>
              <w:spacing w:line="360" w:lineRule="exact"/>
              <w:jc w:val="center"/>
              <w:rPr>
                <w:rFonts w:asciiTheme="majorBidi" w:hAnsiTheme="majorBidi" w:cstheme="majorBidi"/>
                <w:u w:val="none"/>
                <w:cs/>
              </w:rPr>
            </w:pPr>
            <w:r w:rsidRPr="00253524">
              <w:rPr>
                <w:rFonts w:asciiTheme="majorBidi" w:hAnsiTheme="majorBidi" w:cstheme="majorBidi"/>
                <w:u w:val="none"/>
              </w:rPr>
              <w:t>2024</w:t>
            </w:r>
          </w:p>
        </w:tc>
        <w:tc>
          <w:tcPr>
            <w:tcW w:w="1553" w:type="dxa"/>
            <w:tcBorders>
              <w:top w:val="nil"/>
              <w:left w:val="nil"/>
              <w:right w:val="nil"/>
            </w:tcBorders>
            <w:shd w:val="clear" w:color="auto" w:fill="auto"/>
            <w:noWrap/>
            <w:vAlign w:val="bottom"/>
            <w:hideMark/>
          </w:tcPr>
          <w:p w14:paraId="39A97A34" w14:textId="67F9E786" w:rsidR="009201FA" w:rsidRPr="00253524" w:rsidRDefault="009201FA" w:rsidP="00253524">
            <w:pPr>
              <w:pBdr>
                <w:bottom w:val="single" w:sz="4" w:space="1" w:color="auto"/>
              </w:pBdr>
              <w:spacing w:line="360" w:lineRule="exact"/>
              <w:jc w:val="center"/>
              <w:rPr>
                <w:rFonts w:asciiTheme="majorBidi" w:hAnsiTheme="majorBidi" w:cstheme="majorBidi"/>
                <w:u w:val="none"/>
              </w:rPr>
            </w:pPr>
            <w:r w:rsidRPr="00253524">
              <w:rPr>
                <w:rFonts w:asciiTheme="majorBidi" w:hAnsiTheme="majorBidi" w:cstheme="majorBidi"/>
                <w:u w:val="none"/>
              </w:rPr>
              <w:t>2023</w:t>
            </w:r>
          </w:p>
        </w:tc>
        <w:tc>
          <w:tcPr>
            <w:tcW w:w="1552" w:type="dxa"/>
            <w:tcBorders>
              <w:top w:val="nil"/>
              <w:left w:val="nil"/>
              <w:right w:val="nil"/>
            </w:tcBorders>
            <w:shd w:val="clear" w:color="auto" w:fill="auto"/>
            <w:noWrap/>
            <w:vAlign w:val="bottom"/>
            <w:hideMark/>
          </w:tcPr>
          <w:p w14:paraId="35C1E9EB" w14:textId="564C080E" w:rsidR="009201FA" w:rsidRPr="00253524" w:rsidRDefault="009201FA" w:rsidP="00253524">
            <w:pPr>
              <w:pBdr>
                <w:bottom w:val="single" w:sz="4" w:space="1" w:color="auto"/>
              </w:pBdr>
              <w:spacing w:line="360" w:lineRule="exact"/>
              <w:jc w:val="center"/>
              <w:rPr>
                <w:rFonts w:asciiTheme="majorBidi" w:hAnsiTheme="majorBidi" w:cstheme="majorBidi"/>
                <w:u w:val="none"/>
                <w:cs/>
              </w:rPr>
            </w:pPr>
            <w:r w:rsidRPr="00253524">
              <w:rPr>
                <w:rFonts w:asciiTheme="majorBidi" w:hAnsiTheme="majorBidi" w:cstheme="majorBidi"/>
                <w:u w:val="none"/>
              </w:rPr>
              <w:t>2024</w:t>
            </w:r>
          </w:p>
        </w:tc>
        <w:tc>
          <w:tcPr>
            <w:tcW w:w="1553" w:type="dxa"/>
            <w:tcBorders>
              <w:top w:val="nil"/>
              <w:left w:val="nil"/>
              <w:right w:val="nil"/>
            </w:tcBorders>
            <w:shd w:val="clear" w:color="auto" w:fill="auto"/>
            <w:noWrap/>
            <w:vAlign w:val="bottom"/>
            <w:hideMark/>
          </w:tcPr>
          <w:p w14:paraId="6B37ABB8" w14:textId="04947738" w:rsidR="009201FA" w:rsidRPr="00253524" w:rsidRDefault="009201FA" w:rsidP="00253524">
            <w:pPr>
              <w:pBdr>
                <w:bottom w:val="single" w:sz="4" w:space="1" w:color="auto"/>
              </w:pBdr>
              <w:spacing w:line="360" w:lineRule="exact"/>
              <w:jc w:val="center"/>
              <w:rPr>
                <w:rFonts w:asciiTheme="majorBidi" w:hAnsiTheme="majorBidi" w:cstheme="majorBidi"/>
                <w:u w:val="none"/>
              </w:rPr>
            </w:pPr>
            <w:r w:rsidRPr="00253524">
              <w:rPr>
                <w:rFonts w:asciiTheme="majorBidi" w:hAnsiTheme="majorBidi" w:cstheme="majorBidi"/>
                <w:u w:val="none"/>
              </w:rPr>
              <w:t>2023</w:t>
            </w:r>
          </w:p>
        </w:tc>
      </w:tr>
      <w:tr w:rsidR="00096ED7" w:rsidRPr="00253524" w14:paraId="1BF6BE6B" w14:textId="77777777" w:rsidTr="00253524">
        <w:trPr>
          <w:trHeight w:val="101"/>
        </w:trPr>
        <w:tc>
          <w:tcPr>
            <w:tcW w:w="2853" w:type="dxa"/>
            <w:tcBorders>
              <w:top w:val="nil"/>
              <w:left w:val="nil"/>
              <w:bottom w:val="nil"/>
              <w:right w:val="nil"/>
            </w:tcBorders>
            <w:shd w:val="clear" w:color="auto" w:fill="auto"/>
            <w:noWrap/>
            <w:vAlign w:val="center"/>
          </w:tcPr>
          <w:p w14:paraId="57E092BA" w14:textId="282C0EBA" w:rsidR="00096ED7" w:rsidRPr="00253524" w:rsidRDefault="009201FA" w:rsidP="00253524">
            <w:pPr>
              <w:spacing w:line="360" w:lineRule="exact"/>
              <w:rPr>
                <w:rFonts w:asciiTheme="majorBidi" w:hAnsiTheme="majorBidi" w:cstheme="majorBidi"/>
                <w:b/>
                <w:bCs/>
                <w:u w:val="none"/>
                <w:cs/>
              </w:rPr>
            </w:pPr>
            <w:r w:rsidRPr="00253524">
              <w:rPr>
                <w:rFonts w:asciiTheme="majorBidi" w:hAnsiTheme="majorBidi" w:cstheme="majorBidi"/>
                <w:b/>
                <w:bCs/>
                <w:color w:val="000000" w:themeColor="text1"/>
                <w:u w:val="none"/>
              </w:rPr>
              <w:t>Balance at beginning of the year</w:t>
            </w:r>
          </w:p>
        </w:tc>
        <w:tc>
          <w:tcPr>
            <w:tcW w:w="1552" w:type="dxa"/>
            <w:tcBorders>
              <w:top w:val="nil"/>
              <w:left w:val="nil"/>
              <w:right w:val="nil"/>
            </w:tcBorders>
            <w:shd w:val="clear" w:color="auto" w:fill="FFFFFF" w:themeFill="background1"/>
            <w:noWrap/>
            <w:vAlign w:val="bottom"/>
          </w:tcPr>
          <w:p w14:paraId="5D69DE02" w14:textId="77777777" w:rsidR="00096ED7" w:rsidRPr="00253524" w:rsidRDefault="00096ED7" w:rsidP="00253524">
            <w:pPr>
              <w:tabs>
                <w:tab w:val="decimal" w:pos="1021"/>
              </w:tabs>
              <w:spacing w:line="360" w:lineRule="exact"/>
              <w:ind w:right="20"/>
              <w:jc w:val="right"/>
              <w:rPr>
                <w:rFonts w:asciiTheme="majorBidi" w:hAnsiTheme="majorBidi" w:cstheme="majorBidi"/>
                <w:color w:val="000000" w:themeColor="text1"/>
                <w:u w:val="none"/>
                <w:lang w:val="en-IN"/>
              </w:rPr>
            </w:pPr>
            <w:r w:rsidRPr="00253524">
              <w:rPr>
                <w:rFonts w:asciiTheme="majorBidi" w:hAnsiTheme="majorBidi" w:cstheme="majorBidi"/>
                <w:color w:val="000000" w:themeColor="text1"/>
                <w:u w:val="none"/>
                <w:lang w:val="en-IN"/>
              </w:rPr>
              <w:t>-</w:t>
            </w:r>
          </w:p>
        </w:tc>
        <w:tc>
          <w:tcPr>
            <w:tcW w:w="1553" w:type="dxa"/>
            <w:tcBorders>
              <w:top w:val="nil"/>
              <w:left w:val="nil"/>
              <w:right w:val="nil"/>
            </w:tcBorders>
            <w:shd w:val="clear" w:color="auto" w:fill="auto"/>
            <w:noWrap/>
          </w:tcPr>
          <w:p w14:paraId="4176D6E8" w14:textId="77777777" w:rsidR="00096ED7" w:rsidRPr="00253524" w:rsidRDefault="00096ED7" w:rsidP="00253524">
            <w:pPr>
              <w:tabs>
                <w:tab w:val="decimal" w:pos="1021"/>
              </w:tabs>
              <w:spacing w:line="360" w:lineRule="exact"/>
              <w:ind w:right="20"/>
              <w:jc w:val="right"/>
              <w:rPr>
                <w:rFonts w:asciiTheme="majorBidi" w:hAnsiTheme="majorBidi" w:cstheme="majorBidi"/>
                <w:color w:val="000000" w:themeColor="text1"/>
                <w:u w:val="none"/>
                <w:lang w:val="en-IN"/>
              </w:rPr>
            </w:pPr>
            <w:r w:rsidRPr="00253524">
              <w:rPr>
                <w:rFonts w:asciiTheme="majorBidi" w:hAnsiTheme="majorBidi" w:cstheme="majorBidi"/>
                <w:color w:val="000000" w:themeColor="text1"/>
                <w:u w:val="none"/>
                <w:lang w:val="en-IN"/>
              </w:rPr>
              <w:t>-</w:t>
            </w:r>
          </w:p>
        </w:tc>
        <w:tc>
          <w:tcPr>
            <w:tcW w:w="1552" w:type="dxa"/>
            <w:tcBorders>
              <w:top w:val="nil"/>
              <w:left w:val="nil"/>
              <w:right w:val="nil"/>
            </w:tcBorders>
            <w:shd w:val="clear" w:color="auto" w:fill="auto"/>
            <w:noWrap/>
            <w:vAlign w:val="bottom"/>
          </w:tcPr>
          <w:p w14:paraId="071F5681" w14:textId="77777777" w:rsidR="00096ED7" w:rsidRPr="00253524" w:rsidRDefault="00096ED7" w:rsidP="00253524">
            <w:pPr>
              <w:tabs>
                <w:tab w:val="decimal" w:pos="1021"/>
              </w:tabs>
              <w:spacing w:line="360" w:lineRule="exact"/>
              <w:ind w:right="20"/>
              <w:jc w:val="right"/>
              <w:rPr>
                <w:rFonts w:asciiTheme="majorBidi" w:hAnsiTheme="majorBidi" w:cstheme="majorBidi"/>
                <w:color w:val="000000" w:themeColor="text1"/>
                <w:u w:val="none"/>
                <w:lang w:val="en-IN"/>
              </w:rPr>
            </w:pPr>
            <w:r w:rsidRPr="00253524">
              <w:rPr>
                <w:rFonts w:asciiTheme="majorBidi" w:hAnsiTheme="majorBidi" w:cstheme="majorBidi"/>
                <w:color w:val="000000" w:themeColor="text1"/>
                <w:u w:val="none"/>
                <w:lang w:val="en-IN"/>
              </w:rPr>
              <w:t>-</w:t>
            </w:r>
          </w:p>
        </w:tc>
        <w:tc>
          <w:tcPr>
            <w:tcW w:w="1553" w:type="dxa"/>
            <w:tcBorders>
              <w:top w:val="nil"/>
              <w:left w:val="nil"/>
              <w:right w:val="nil"/>
            </w:tcBorders>
            <w:shd w:val="clear" w:color="auto" w:fill="auto"/>
            <w:noWrap/>
          </w:tcPr>
          <w:p w14:paraId="58464CA2" w14:textId="77777777" w:rsidR="00096ED7" w:rsidRPr="00253524" w:rsidRDefault="00096ED7" w:rsidP="00253524">
            <w:pPr>
              <w:tabs>
                <w:tab w:val="decimal" w:pos="1021"/>
              </w:tabs>
              <w:spacing w:line="360" w:lineRule="exact"/>
              <w:ind w:right="20"/>
              <w:jc w:val="right"/>
              <w:rPr>
                <w:rFonts w:asciiTheme="majorBidi" w:hAnsiTheme="majorBidi" w:cstheme="majorBidi"/>
                <w:color w:val="000000" w:themeColor="text1"/>
                <w:u w:val="none"/>
                <w:lang w:val="en-IN"/>
              </w:rPr>
            </w:pPr>
            <w:r w:rsidRPr="00253524">
              <w:rPr>
                <w:rFonts w:asciiTheme="majorBidi" w:hAnsiTheme="majorBidi" w:cstheme="majorBidi"/>
                <w:color w:val="000000" w:themeColor="text1"/>
                <w:u w:val="none"/>
                <w:lang w:val="en-IN"/>
              </w:rPr>
              <w:t>-</w:t>
            </w:r>
          </w:p>
        </w:tc>
      </w:tr>
      <w:tr w:rsidR="00096ED7" w:rsidRPr="00253524" w14:paraId="030D8916" w14:textId="77777777" w:rsidTr="00253524">
        <w:trPr>
          <w:trHeight w:val="101"/>
        </w:trPr>
        <w:tc>
          <w:tcPr>
            <w:tcW w:w="2853" w:type="dxa"/>
            <w:tcBorders>
              <w:top w:val="nil"/>
              <w:left w:val="nil"/>
              <w:bottom w:val="nil"/>
              <w:right w:val="nil"/>
            </w:tcBorders>
            <w:shd w:val="clear" w:color="auto" w:fill="auto"/>
            <w:noWrap/>
            <w:vAlign w:val="center"/>
          </w:tcPr>
          <w:p w14:paraId="63F3C0FF" w14:textId="3D3DC6CB" w:rsidR="00096ED7" w:rsidRPr="00253524" w:rsidRDefault="009201FA" w:rsidP="00253524">
            <w:pPr>
              <w:spacing w:line="360" w:lineRule="exac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Purchase during the year</w:t>
            </w:r>
          </w:p>
        </w:tc>
        <w:tc>
          <w:tcPr>
            <w:tcW w:w="1552" w:type="dxa"/>
            <w:tcBorders>
              <w:top w:val="nil"/>
              <w:left w:val="nil"/>
              <w:right w:val="nil"/>
            </w:tcBorders>
            <w:shd w:val="clear" w:color="auto" w:fill="FFFFFF" w:themeFill="background1"/>
            <w:noWrap/>
            <w:vAlign w:val="bottom"/>
          </w:tcPr>
          <w:p w14:paraId="193FE456" w14:textId="77777777" w:rsidR="00096ED7" w:rsidRPr="00253524" w:rsidRDefault="00096ED7" w:rsidP="00253524">
            <w:pPr>
              <w:tabs>
                <w:tab w:val="decimal" w:pos="936"/>
              </w:tabs>
              <w:spacing w:line="360" w:lineRule="exact"/>
              <w:ind w:right="30"/>
              <w:jc w:val="right"/>
              <w:rPr>
                <w:rFonts w:asciiTheme="majorBidi" w:hAnsiTheme="majorBidi" w:cstheme="majorBidi"/>
                <w:color w:val="000000" w:themeColor="text1"/>
                <w:highlight w:val="yellow"/>
                <w:u w:val="none"/>
              </w:rPr>
            </w:pPr>
            <w:r w:rsidRPr="00253524">
              <w:rPr>
                <w:rFonts w:asciiTheme="majorBidi" w:hAnsiTheme="majorBidi" w:cstheme="majorBidi"/>
                <w:color w:val="000000" w:themeColor="text1"/>
                <w:u w:val="none"/>
                <w:cs/>
              </w:rPr>
              <w:t>392</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005</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000.00</w:t>
            </w:r>
          </w:p>
        </w:tc>
        <w:tc>
          <w:tcPr>
            <w:tcW w:w="1553" w:type="dxa"/>
            <w:tcBorders>
              <w:top w:val="nil"/>
              <w:left w:val="nil"/>
              <w:right w:val="nil"/>
            </w:tcBorders>
            <w:shd w:val="clear" w:color="auto" w:fill="auto"/>
            <w:noWrap/>
            <w:vAlign w:val="center"/>
          </w:tcPr>
          <w:p w14:paraId="432767B9" w14:textId="77777777" w:rsidR="00096ED7" w:rsidRPr="00253524" w:rsidRDefault="00096ED7" w:rsidP="00253524">
            <w:pPr>
              <w:tabs>
                <w:tab w:val="decimal" w:pos="1021"/>
              </w:tabs>
              <w:spacing w:line="360" w:lineRule="exact"/>
              <w:ind w:right="30"/>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c>
          <w:tcPr>
            <w:tcW w:w="1552" w:type="dxa"/>
            <w:tcBorders>
              <w:top w:val="nil"/>
              <w:left w:val="nil"/>
              <w:right w:val="nil"/>
            </w:tcBorders>
            <w:shd w:val="clear" w:color="auto" w:fill="auto"/>
            <w:noWrap/>
            <w:vAlign w:val="bottom"/>
          </w:tcPr>
          <w:p w14:paraId="59C2EBB0" w14:textId="77777777" w:rsidR="00096ED7" w:rsidRPr="00253524" w:rsidRDefault="00096ED7" w:rsidP="00253524">
            <w:pPr>
              <w:tabs>
                <w:tab w:val="decimal" w:pos="936"/>
              </w:tabs>
              <w:spacing w:line="360" w:lineRule="exact"/>
              <w:ind w:right="25"/>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cs/>
              </w:rPr>
              <w:t>392</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005</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000.00</w:t>
            </w:r>
          </w:p>
        </w:tc>
        <w:tc>
          <w:tcPr>
            <w:tcW w:w="1553" w:type="dxa"/>
            <w:tcBorders>
              <w:top w:val="nil"/>
              <w:left w:val="nil"/>
              <w:right w:val="nil"/>
            </w:tcBorders>
            <w:shd w:val="clear" w:color="auto" w:fill="auto"/>
            <w:noWrap/>
            <w:vAlign w:val="center"/>
          </w:tcPr>
          <w:p w14:paraId="25D8A3B8" w14:textId="77777777" w:rsidR="00096ED7" w:rsidRPr="00253524" w:rsidRDefault="00096ED7" w:rsidP="00253524">
            <w:pPr>
              <w:tabs>
                <w:tab w:val="decimal" w:pos="936"/>
              </w:tabs>
              <w:spacing w:line="360" w:lineRule="exact"/>
              <w:ind w:right="25"/>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r>
      <w:tr w:rsidR="00096ED7" w:rsidRPr="00253524" w14:paraId="51CEEBC0" w14:textId="77777777" w:rsidTr="00253524">
        <w:trPr>
          <w:trHeight w:val="101"/>
        </w:trPr>
        <w:tc>
          <w:tcPr>
            <w:tcW w:w="2853" w:type="dxa"/>
            <w:tcBorders>
              <w:top w:val="nil"/>
              <w:left w:val="nil"/>
              <w:bottom w:val="nil"/>
              <w:right w:val="nil"/>
            </w:tcBorders>
            <w:shd w:val="clear" w:color="auto" w:fill="auto"/>
            <w:noWrap/>
            <w:vAlign w:val="center"/>
          </w:tcPr>
          <w:p w14:paraId="3950D028" w14:textId="00200354" w:rsidR="00096ED7" w:rsidRPr="00253524" w:rsidRDefault="009201FA" w:rsidP="00253524">
            <w:pPr>
              <w:spacing w:line="360" w:lineRule="exac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Disposal during the year</w:t>
            </w:r>
          </w:p>
        </w:tc>
        <w:tc>
          <w:tcPr>
            <w:tcW w:w="1552" w:type="dxa"/>
            <w:tcBorders>
              <w:top w:val="nil"/>
              <w:left w:val="nil"/>
              <w:right w:val="nil"/>
            </w:tcBorders>
            <w:shd w:val="clear" w:color="auto" w:fill="FFFFFF" w:themeFill="background1"/>
            <w:noWrap/>
            <w:vAlign w:val="bottom"/>
          </w:tcPr>
          <w:p w14:paraId="6C4E6D17" w14:textId="77777777" w:rsidR="00096ED7" w:rsidRPr="00253524" w:rsidRDefault="00096ED7" w:rsidP="00253524">
            <w:pPr>
              <w:tabs>
                <w:tab w:val="decimal" w:pos="936"/>
              </w:tabs>
              <w:spacing w:line="360" w:lineRule="exact"/>
              <w:ind w:right="30"/>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(10,000,000.00)</w:t>
            </w:r>
          </w:p>
        </w:tc>
        <w:tc>
          <w:tcPr>
            <w:tcW w:w="1553" w:type="dxa"/>
            <w:tcBorders>
              <w:top w:val="nil"/>
              <w:left w:val="nil"/>
              <w:right w:val="nil"/>
            </w:tcBorders>
            <w:shd w:val="clear" w:color="auto" w:fill="auto"/>
            <w:noWrap/>
            <w:vAlign w:val="center"/>
          </w:tcPr>
          <w:p w14:paraId="17BC050B" w14:textId="77777777" w:rsidR="00096ED7" w:rsidRPr="00253524" w:rsidRDefault="00096ED7" w:rsidP="00253524">
            <w:pPr>
              <w:tabs>
                <w:tab w:val="decimal" w:pos="1021"/>
              </w:tabs>
              <w:spacing w:line="360" w:lineRule="exact"/>
              <w:ind w:right="30"/>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c>
          <w:tcPr>
            <w:tcW w:w="1552" w:type="dxa"/>
            <w:tcBorders>
              <w:top w:val="nil"/>
              <w:left w:val="nil"/>
              <w:right w:val="nil"/>
            </w:tcBorders>
            <w:shd w:val="clear" w:color="auto" w:fill="auto"/>
            <w:noWrap/>
            <w:vAlign w:val="bottom"/>
          </w:tcPr>
          <w:p w14:paraId="231A29E0" w14:textId="77777777" w:rsidR="00096ED7" w:rsidRPr="00253524" w:rsidRDefault="00096ED7" w:rsidP="00253524">
            <w:pPr>
              <w:tabs>
                <w:tab w:val="decimal" w:pos="936"/>
              </w:tabs>
              <w:spacing w:line="360" w:lineRule="exact"/>
              <w:ind w:right="25"/>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(10,000,000.00)</w:t>
            </w:r>
          </w:p>
        </w:tc>
        <w:tc>
          <w:tcPr>
            <w:tcW w:w="1553" w:type="dxa"/>
            <w:tcBorders>
              <w:top w:val="nil"/>
              <w:left w:val="nil"/>
              <w:right w:val="nil"/>
            </w:tcBorders>
            <w:shd w:val="clear" w:color="auto" w:fill="auto"/>
            <w:noWrap/>
            <w:vAlign w:val="center"/>
          </w:tcPr>
          <w:p w14:paraId="3DC536AA" w14:textId="77777777" w:rsidR="00096ED7" w:rsidRPr="00253524" w:rsidRDefault="00096ED7" w:rsidP="00253524">
            <w:pPr>
              <w:tabs>
                <w:tab w:val="decimal" w:pos="936"/>
              </w:tabs>
              <w:spacing w:line="360" w:lineRule="exact"/>
              <w:ind w:right="25"/>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r>
      <w:tr w:rsidR="00096ED7" w:rsidRPr="00253524" w14:paraId="1A0C37ED" w14:textId="77777777" w:rsidTr="00253524">
        <w:trPr>
          <w:trHeight w:val="281"/>
        </w:trPr>
        <w:tc>
          <w:tcPr>
            <w:tcW w:w="2853" w:type="dxa"/>
            <w:tcBorders>
              <w:top w:val="nil"/>
              <w:left w:val="nil"/>
              <w:bottom w:val="nil"/>
              <w:right w:val="nil"/>
            </w:tcBorders>
            <w:shd w:val="clear" w:color="auto" w:fill="auto"/>
            <w:noWrap/>
            <w:vAlign w:val="center"/>
          </w:tcPr>
          <w:p w14:paraId="0A371658" w14:textId="6F798AC9" w:rsidR="00096ED7" w:rsidRPr="00253524" w:rsidRDefault="009201FA" w:rsidP="00253524">
            <w:pPr>
              <w:spacing w:line="360" w:lineRule="exact"/>
              <w:ind w:left="366" w:hanging="366"/>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Gain on disposal of other current financial assets</w:t>
            </w:r>
          </w:p>
        </w:tc>
        <w:tc>
          <w:tcPr>
            <w:tcW w:w="1552" w:type="dxa"/>
            <w:tcBorders>
              <w:top w:val="nil"/>
              <w:left w:val="nil"/>
              <w:right w:val="nil"/>
            </w:tcBorders>
            <w:shd w:val="clear" w:color="auto" w:fill="FFFFFF" w:themeFill="background1"/>
            <w:noWrap/>
            <w:vAlign w:val="bottom"/>
          </w:tcPr>
          <w:p w14:paraId="7E60EF87" w14:textId="77777777" w:rsidR="00096ED7" w:rsidRPr="00253524" w:rsidRDefault="00096ED7" w:rsidP="00253524">
            <w:pPr>
              <w:tabs>
                <w:tab w:val="decimal" w:pos="936"/>
              </w:tabs>
              <w:spacing w:line="360" w:lineRule="exact"/>
              <w:ind w:right="30"/>
              <w:jc w:val="right"/>
              <w:rPr>
                <w:rFonts w:asciiTheme="majorBidi" w:hAnsiTheme="majorBidi" w:cstheme="majorBidi"/>
                <w:color w:val="000000" w:themeColor="text1"/>
                <w:highlight w:val="yellow"/>
                <w:u w:val="none"/>
                <w:cs/>
              </w:rPr>
            </w:pPr>
            <w:r w:rsidRPr="00253524">
              <w:rPr>
                <w:rFonts w:asciiTheme="majorBidi" w:hAnsiTheme="majorBidi" w:cstheme="majorBidi"/>
                <w:color w:val="000000" w:themeColor="text1"/>
                <w:u w:val="none"/>
              </w:rPr>
              <w:t>24,388.83</w:t>
            </w:r>
          </w:p>
        </w:tc>
        <w:tc>
          <w:tcPr>
            <w:tcW w:w="1553" w:type="dxa"/>
            <w:tcBorders>
              <w:top w:val="nil"/>
              <w:left w:val="nil"/>
              <w:right w:val="nil"/>
            </w:tcBorders>
            <w:shd w:val="clear" w:color="auto" w:fill="auto"/>
            <w:noWrap/>
            <w:vAlign w:val="bottom"/>
          </w:tcPr>
          <w:p w14:paraId="67D20BC5" w14:textId="77777777" w:rsidR="00096ED7" w:rsidRPr="00253524" w:rsidRDefault="00096ED7" w:rsidP="00253524">
            <w:pPr>
              <w:tabs>
                <w:tab w:val="decimal" w:pos="1021"/>
              </w:tabs>
              <w:spacing w:line="360" w:lineRule="exact"/>
              <w:ind w:right="30"/>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c>
          <w:tcPr>
            <w:tcW w:w="1552" w:type="dxa"/>
            <w:tcBorders>
              <w:top w:val="nil"/>
              <w:left w:val="nil"/>
              <w:right w:val="nil"/>
            </w:tcBorders>
            <w:shd w:val="clear" w:color="auto" w:fill="auto"/>
            <w:noWrap/>
            <w:vAlign w:val="bottom"/>
          </w:tcPr>
          <w:p w14:paraId="001A7CFB" w14:textId="77777777" w:rsidR="00096ED7" w:rsidRPr="00253524" w:rsidRDefault="00096ED7" w:rsidP="00253524">
            <w:pPr>
              <w:tabs>
                <w:tab w:val="decimal" w:pos="936"/>
              </w:tabs>
              <w:spacing w:line="360" w:lineRule="exact"/>
              <w:ind w:right="25"/>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24,388.83</w:t>
            </w:r>
          </w:p>
        </w:tc>
        <w:tc>
          <w:tcPr>
            <w:tcW w:w="1553" w:type="dxa"/>
            <w:tcBorders>
              <w:top w:val="nil"/>
              <w:left w:val="nil"/>
              <w:right w:val="nil"/>
            </w:tcBorders>
            <w:shd w:val="clear" w:color="auto" w:fill="auto"/>
            <w:noWrap/>
            <w:vAlign w:val="bottom"/>
          </w:tcPr>
          <w:p w14:paraId="133958B1" w14:textId="77777777" w:rsidR="00096ED7" w:rsidRPr="00253524" w:rsidRDefault="00096ED7" w:rsidP="00253524">
            <w:pPr>
              <w:tabs>
                <w:tab w:val="decimal" w:pos="936"/>
              </w:tabs>
              <w:spacing w:line="360" w:lineRule="exact"/>
              <w:ind w:right="25"/>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r>
      <w:tr w:rsidR="00096ED7" w:rsidRPr="00253524" w14:paraId="17E9D2B5" w14:textId="77777777" w:rsidTr="00253524">
        <w:trPr>
          <w:trHeight w:val="371"/>
        </w:trPr>
        <w:tc>
          <w:tcPr>
            <w:tcW w:w="2853" w:type="dxa"/>
            <w:tcBorders>
              <w:top w:val="nil"/>
              <w:left w:val="nil"/>
              <w:bottom w:val="nil"/>
              <w:right w:val="nil"/>
            </w:tcBorders>
            <w:shd w:val="clear" w:color="auto" w:fill="auto"/>
            <w:noWrap/>
            <w:vAlign w:val="center"/>
          </w:tcPr>
          <w:p w14:paraId="61CA34BA" w14:textId="4DEB6A51" w:rsidR="00096ED7" w:rsidRPr="00253524" w:rsidRDefault="009201FA" w:rsidP="00253524">
            <w:pPr>
              <w:spacing w:line="360" w:lineRule="exact"/>
              <w:ind w:left="366" w:hanging="366"/>
              <w:rPr>
                <w:rFonts w:asciiTheme="majorBidi" w:hAnsiTheme="majorBidi" w:cstheme="majorBidi"/>
                <w:color w:val="000000" w:themeColor="text1"/>
                <w:u w:val="none"/>
                <w:cs/>
              </w:rPr>
            </w:pPr>
            <w:r w:rsidRPr="00253524">
              <w:rPr>
                <w:rFonts w:asciiTheme="majorBidi" w:hAnsiTheme="majorBidi" w:cstheme="majorBidi"/>
                <w:color w:val="000000" w:themeColor="text1"/>
              </w:rPr>
              <w:t>Add</w:t>
            </w:r>
            <w:r w:rsidRPr="00253524">
              <w:rPr>
                <w:rFonts w:asciiTheme="majorBidi" w:hAnsiTheme="majorBidi" w:cstheme="majorBidi"/>
                <w:color w:val="000000" w:themeColor="text1"/>
                <w:u w:val="none"/>
              </w:rPr>
              <w:t xml:space="preserve"> Unrealized </w:t>
            </w:r>
            <w:r w:rsidR="005E1614">
              <w:rPr>
                <w:rFonts w:asciiTheme="majorBidi" w:hAnsiTheme="majorBidi" w:cstheme="majorBidi"/>
                <w:color w:val="000000" w:themeColor="text1"/>
                <w:u w:val="none"/>
              </w:rPr>
              <w:t>gain</w:t>
            </w:r>
            <w:r w:rsidRPr="00253524">
              <w:rPr>
                <w:rFonts w:asciiTheme="majorBidi" w:hAnsiTheme="majorBidi" w:cstheme="majorBidi"/>
                <w:color w:val="000000" w:themeColor="text1"/>
                <w:u w:val="none"/>
              </w:rPr>
              <w:t xml:space="preserve"> on changes in fair values</w:t>
            </w:r>
          </w:p>
        </w:tc>
        <w:tc>
          <w:tcPr>
            <w:tcW w:w="1552" w:type="dxa"/>
            <w:tcBorders>
              <w:top w:val="nil"/>
              <w:left w:val="nil"/>
              <w:right w:val="nil"/>
            </w:tcBorders>
            <w:shd w:val="clear" w:color="auto" w:fill="FFFFFF" w:themeFill="background1"/>
            <w:noWrap/>
            <w:vAlign w:val="bottom"/>
          </w:tcPr>
          <w:p w14:paraId="2555A75C" w14:textId="77777777" w:rsidR="00096ED7" w:rsidRPr="00253524" w:rsidRDefault="00096ED7" w:rsidP="00253524">
            <w:pPr>
              <w:pBdr>
                <w:bottom w:val="single" w:sz="4" w:space="1" w:color="auto"/>
              </w:pBdr>
              <w:tabs>
                <w:tab w:val="decimal" w:pos="936"/>
              </w:tabs>
              <w:spacing w:line="360" w:lineRule="exact"/>
              <w:ind w:right="30"/>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832,940.22</w:t>
            </w:r>
          </w:p>
        </w:tc>
        <w:tc>
          <w:tcPr>
            <w:tcW w:w="1553" w:type="dxa"/>
            <w:tcBorders>
              <w:top w:val="nil"/>
              <w:left w:val="nil"/>
              <w:right w:val="nil"/>
            </w:tcBorders>
            <w:shd w:val="clear" w:color="auto" w:fill="auto"/>
            <w:noWrap/>
            <w:vAlign w:val="bottom"/>
          </w:tcPr>
          <w:p w14:paraId="62022DAA" w14:textId="77777777" w:rsidR="00096ED7" w:rsidRPr="00253524" w:rsidRDefault="00096ED7" w:rsidP="00253524">
            <w:pPr>
              <w:pBdr>
                <w:bottom w:val="single" w:sz="4" w:space="1" w:color="auto"/>
              </w:pBdr>
              <w:tabs>
                <w:tab w:val="decimal" w:pos="1021"/>
              </w:tabs>
              <w:spacing w:line="360" w:lineRule="exact"/>
              <w:ind w:right="30"/>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w:t>
            </w:r>
          </w:p>
        </w:tc>
        <w:tc>
          <w:tcPr>
            <w:tcW w:w="1552" w:type="dxa"/>
            <w:tcBorders>
              <w:top w:val="nil"/>
              <w:left w:val="nil"/>
              <w:right w:val="nil"/>
            </w:tcBorders>
            <w:shd w:val="clear" w:color="auto" w:fill="auto"/>
            <w:noWrap/>
            <w:vAlign w:val="bottom"/>
          </w:tcPr>
          <w:p w14:paraId="089ECA46" w14:textId="77777777" w:rsidR="00096ED7" w:rsidRPr="00253524" w:rsidRDefault="00096ED7" w:rsidP="00253524">
            <w:pPr>
              <w:pBdr>
                <w:bottom w:val="single" w:sz="4" w:space="1" w:color="auto"/>
              </w:pBdr>
              <w:tabs>
                <w:tab w:val="decimal" w:pos="936"/>
              </w:tabs>
              <w:spacing w:line="360" w:lineRule="exact"/>
              <w:ind w:right="25"/>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832,940.22</w:t>
            </w:r>
          </w:p>
        </w:tc>
        <w:tc>
          <w:tcPr>
            <w:tcW w:w="1553" w:type="dxa"/>
            <w:tcBorders>
              <w:top w:val="nil"/>
              <w:left w:val="nil"/>
              <w:right w:val="nil"/>
            </w:tcBorders>
            <w:shd w:val="clear" w:color="auto" w:fill="auto"/>
            <w:noWrap/>
            <w:vAlign w:val="bottom"/>
          </w:tcPr>
          <w:p w14:paraId="4EC2880A" w14:textId="77777777" w:rsidR="00096ED7" w:rsidRPr="00253524" w:rsidRDefault="00096ED7" w:rsidP="00253524">
            <w:pPr>
              <w:pBdr>
                <w:bottom w:val="single" w:sz="4" w:space="1" w:color="auto"/>
              </w:pBdr>
              <w:tabs>
                <w:tab w:val="decimal" w:pos="936"/>
              </w:tabs>
              <w:spacing w:line="360" w:lineRule="exact"/>
              <w:ind w:right="25"/>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r>
      <w:tr w:rsidR="00096ED7" w:rsidRPr="00253524" w14:paraId="282A4B99" w14:textId="77777777" w:rsidTr="00253524">
        <w:trPr>
          <w:trHeight w:val="89"/>
        </w:trPr>
        <w:tc>
          <w:tcPr>
            <w:tcW w:w="2853" w:type="dxa"/>
            <w:tcBorders>
              <w:top w:val="nil"/>
              <w:left w:val="nil"/>
              <w:bottom w:val="nil"/>
              <w:right w:val="nil"/>
            </w:tcBorders>
            <w:shd w:val="clear" w:color="auto" w:fill="auto"/>
            <w:noWrap/>
            <w:vAlign w:val="center"/>
          </w:tcPr>
          <w:p w14:paraId="004532E3" w14:textId="19161B3F" w:rsidR="00096ED7" w:rsidRPr="00253524" w:rsidRDefault="009201FA" w:rsidP="00253524">
            <w:pPr>
              <w:spacing w:line="360" w:lineRule="exact"/>
              <w:rPr>
                <w:rFonts w:asciiTheme="majorBidi" w:hAnsiTheme="majorBidi" w:cstheme="majorBidi"/>
                <w:b/>
                <w:bCs/>
                <w:u w:val="none"/>
              </w:rPr>
            </w:pPr>
            <w:r w:rsidRPr="00253524">
              <w:rPr>
                <w:rFonts w:asciiTheme="majorBidi" w:hAnsiTheme="majorBidi" w:cstheme="majorBidi"/>
                <w:b/>
                <w:bCs/>
                <w:color w:val="000000" w:themeColor="text1"/>
                <w:u w:val="none"/>
              </w:rPr>
              <w:t>Balance at end of the year</w:t>
            </w:r>
          </w:p>
        </w:tc>
        <w:tc>
          <w:tcPr>
            <w:tcW w:w="1552" w:type="dxa"/>
            <w:tcBorders>
              <w:top w:val="nil"/>
              <w:left w:val="nil"/>
              <w:bottom w:val="nil"/>
              <w:right w:val="nil"/>
            </w:tcBorders>
            <w:shd w:val="clear" w:color="auto" w:fill="FFFFFF" w:themeFill="background1"/>
            <w:noWrap/>
            <w:vAlign w:val="bottom"/>
          </w:tcPr>
          <w:p w14:paraId="79BDECBA" w14:textId="77777777" w:rsidR="00096ED7" w:rsidRPr="00253524" w:rsidRDefault="00096ED7" w:rsidP="00253524">
            <w:pPr>
              <w:pBdr>
                <w:bottom w:val="double" w:sz="4" w:space="1" w:color="auto"/>
              </w:pBdr>
              <w:tabs>
                <w:tab w:val="decimal" w:pos="936"/>
              </w:tabs>
              <w:spacing w:line="360" w:lineRule="exact"/>
              <w:ind w:right="30"/>
              <w:jc w:val="right"/>
              <w:rPr>
                <w:rFonts w:asciiTheme="majorBidi" w:hAnsiTheme="majorBidi" w:cstheme="majorBidi"/>
                <w:color w:val="000000" w:themeColor="text1"/>
                <w:highlight w:val="yellow"/>
                <w:u w:val="none"/>
              </w:rPr>
            </w:pPr>
            <w:r w:rsidRPr="00253524">
              <w:rPr>
                <w:rFonts w:asciiTheme="majorBidi" w:hAnsiTheme="majorBidi" w:cstheme="majorBidi"/>
                <w:color w:val="000000" w:themeColor="text1"/>
                <w:u w:val="none"/>
                <w:cs/>
              </w:rPr>
              <w:t>382</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862</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329.05</w:t>
            </w:r>
          </w:p>
        </w:tc>
        <w:tc>
          <w:tcPr>
            <w:tcW w:w="1553" w:type="dxa"/>
            <w:tcBorders>
              <w:top w:val="nil"/>
              <w:left w:val="nil"/>
              <w:bottom w:val="nil"/>
              <w:right w:val="nil"/>
            </w:tcBorders>
            <w:shd w:val="clear" w:color="auto" w:fill="auto"/>
            <w:noWrap/>
            <w:vAlign w:val="center"/>
          </w:tcPr>
          <w:p w14:paraId="062F999B" w14:textId="77777777" w:rsidR="00096ED7" w:rsidRPr="00253524" w:rsidRDefault="00096ED7" w:rsidP="00253524">
            <w:pPr>
              <w:pBdr>
                <w:bottom w:val="double" w:sz="4" w:space="1" w:color="auto"/>
              </w:pBdr>
              <w:tabs>
                <w:tab w:val="decimal" w:pos="1021"/>
              </w:tabs>
              <w:spacing w:line="360" w:lineRule="exact"/>
              <w:ind w:right="30"/>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rPr>
              <w:t>-</w:t>
            </w:r>
          </w:p>
        </w:tc>
        <w:tc>
          <w:tcPr>
            <w:tcW w:w="1552" w:type="dxa"/>
            <w:tcBorders>
              <w:top w:val="nil"/>
              <w:left w:val="nil"/>
              <w:bottom w:val="nil"/>
              <w:right w:val="nil"/>
            </w:tcBorders>
            <w:shd w:val="clear" w:color="auto" w:fill="auto"/>
            <w:noWrap/>
            <w:vAlign w:val="bottom"/>
          </w:tcPr>
          <w:p w14:paraId="6B247EBC" w14:textId="77777777" w:rsidR="00096ED7" w:rsidRPr="00253524" w:rsidRDefault="00096ED7" w:rsidP="00253524">
            <w:pPr>
              <w:pBdr>
                <w:bottom w:val="double" w:sz="4" w:space="1" w:color="auto"/>
              </w:pBdr>
              <w:tabs>
                <w:tab w:val="decimal" w:pos="936"/>
              </w:tabs>
              <w:spacing w:line="360" w:lineRule="exact"/>
              <w:ind w:right="25"/>
              <w:jc w:val="right"/>
              <w:rPr>
                <w:rFonts w:asciiTheme="majorBidi" w:hAnsiTheme="majorBidi" w:cstheme="majorBidi"/>
                <w:color w:val="000000" w:themeColor="text1"/>
                <w:u w:val="none"/>
                <w:cs/>
              </w:rPr>
            </w:pPr>
            <w:r w:rsidRPr="00253524">
              <w:rPr>
                <w:rFonts w:asciiTheme="majorBidi" w:hAnsiTheme="majorBidi" w:cstheme="majorBidi"/>
                <w:color w:val="000000" w:themeColor="text1"/>
                <w:u w:val="none"/>
                <w:cs/>
              </w:rPr>
              <w:t>382</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862</w:t>
            </w:r>
            <w:r w:rsidRPr="00253524">
              <w:rPr>
                <w:rFonts w:asciiTheme="majorBidi" w:hAnsiTheme="majorBidi" w:cstheme="majorBidi"/>
                <w:color w:val="000000" w:themeColor="text1"/>
                <w:u w:val="none"/>
              </w:rPr>
              <w:t>,</w:t>
            </w:r>
            <w:r w:rsidRPr="00253524">
              <w:rPr>
                <w:rFonts w:asciiTheme="majorBidi" w:hAnsiTheme="majorBidi" w:cstheme="majorBidi"/>
                <w:color w:val="000000" w:themeColor="text1"/>
                <w:u w:val="none"/>
                <w:cs/>
              </w:rPr>
              <w:t>329.05</w:t>
            </w:r>
          </w:p>
        </w:tc>
        <w:tc>
          <w:tcPr>
            <w:tcW w:w="1553" w:type="dxa"/>
            <w:tcBorders>
              <w:top w:val="nil"/>
              <w:left w:val="nil"/>
              <w:bottom w:val="nil"/>
              <w:right w:val="nil"/>
            </w:tcBorders>
            <w:shd w:val="clear" w:color="auto" w:fill="auto"/>
            <w:noWrap/>
            <w:vAlign w:val="center"/>
          </w:tcPr>
          <w:p w14:paraId="721EF1AC" w14:textId="77777777" w:rsidR="00096ED7" w:rsidRPr="00253524" w:rsidRDefault="00096ED7" w:rsidP="00253524">
            <w:pPr>
              <w:pBdr>
                <w:bottom w:val="double" w:sz="4" w:space="1" w:color="auto"/>
              </w:pBdr>
              <w:tabs>
                <w:tab w:val="decimal" w:pos="1021"/>
              </w:tabs>
              <w:spacing w:line="360" w:lineRule="exact"/>
              <w:ind w:right="20"/>
              <w:jc w:val="right"/>
              <w:rPr>
                <w:rFonts w:asciiTheme="majorBidi" w:hAnsiTheme="majorBidi" w:cstheme="majorBidi"/>
                <w:color w:val="000000" w:themeColor="text1"/>
                <w:u w:val="none"/>
              </w:rPr>
            </w:pPr>
            <w:r w:rsidRPr="00253524">
              <w:rPr>
                <w:rFonts w:asciiTheme="majorBidi" w:hAnsiTheme="majorBidi" w:cstheme="majorBidi"/>
                <w:color w:val="000000" w:themeColor="text1"/>
                <w:u w:val="none"/>
                <w:lang w:val="en-IN"/>
              </w:rPr>
              <w:t>-</w:t>
            </w:r>
          </w:p>
        </w:tc>
      </w:tr>
    </w:tbl>
    <w:p w14:paraId="3D3E7477" w14:textId="3C115A29" w:rsidR="00434617" w:rsidRPr="00B53AEC" w:rsidRDefault="00B53AEC" w:rsidP="00253524">
      <w:pPr>
        <w:numPr>
          <w:ilvl w:val="0"/>
          <w:numId w:val="3"/>
        </w:numPr>
        <w:spacing w:before="120" w:line="300" w:lineRule="exact"/>
        <w:ind w:left="562" w:hanging="562"/>
        <w:rPr>
          <w:b/>
          <w:bCs/>
          <w:u w:val="none"/>
        </w:rPr>
      </w:pPr>
      <w:r>
        <w:rPr>
          <w:b/>
          <w:bCs/>
          <w:u w:val="none"/>
        </w:rPr>
        <w:t>T</w:t>
      </w:r>
      <w:r w:rsidR="00434617" w:rsidRPr="00B53AEC">
        <w:rPr>
          <w:b/>
          <w:bCs/>
          <w:u w:val="none"/>
        </w:rPr>
        <w:t>RAD</w:t>
      </w:r>
      <w:r w:rsidR="00132E92" w:rsidRPr="00B53AEC">
        <w:rPr>
          <w:b/>
          <w:bCs/>
          <w:u w:val="none"/>
        </w:rPr>
        <w:t>E A</w:t>
      </w:r>
      <w:r>
        <w:rPr>
          <w:b/>
          <w:bCs/>
          <w:u w:val="none"/>
        </w:rPr>
        <w:t>ND</w:t>
      </w:r>
      <w:r w:rsidR="00132E92" w:rsidRPr="00B53AEC">
        <w:rPr>
          <w:b/>
          <w:bCs/>
          <w:u w:val="none"/>
        </w:rPr>
        <w:t xml:space="preserve"> </w:t>
      </w:r>
      <w:r>
        <w:rPr>
          <w:b/>
          <w:bCs/>
          <w:u w:val="none"/>
        </w:rPr>
        <w:t>OTHER CU</w:t>
      </w:r>
      <w:r w:rsidR="00132E92" w:rsidRPr="00B53AEC">
        <w:rPr>
          <w:b/>
          <w:bCs/>
          <w:u w:val="none"/>
        </w:rPr>
        <w:t>RRENT RECEIVABLE</w:t>
      </w:r>
      <w:r>
        <w:rPr>
          <w:b/>
          <w:bCs/>
          <w:u w:val="none"/>
        </w:rPr>
        <w:t>S</w:t>
      </w:r>
    </w:p>
    <w:p w14:paraId="447521A4" w14:textId="7F324F70" w:rsidR="004520F7" w:rsidRPr="00734E44" w:rsidRDefault="004520F7" w:rsidP="00253524">
      <w:pPr>
        <w:spacing w:before="60" w:line="300" w:lineRule="exact"/>
        <w:ind w:left="562"/>
        <w:jc w:val="thaiDistribute"/>
        <w:rPr>
          <w:u w:val="none"/>
        </w:rPr>
      </w:pPr>
      <w:r w:rsidRPr="00734E44">
        <w:rPr>
          <w:u w:val="none"/>
        </w:rPr>
        <w:t xml:space="preserve">Trade and </w:t>
      </w:r>
      <w:r w:rsidR="00132E92">
        <w:rPr>
          <w:u w:val="none"/>
        </w:rPr>
        <w:t>other current receivables</w:t>
      </w:r>
      <w:r w:rsidR="00706657">
        <w:rPr>
          <w:u w:val="none"/>
        </w:rPr>
        <w:t xml:space="preserve"> as at December 31</w:t>
      </w:r>
      <w:r w:rsidR="00132E92">
        <w:rPr>
          <w:u w:val="none"/>
        </w:rPr>
        <w:t xml:space="preserve"> </w:t>
      </w:r>
      <w:r w:rsidRPr="00734E44">
        <w:rPr>
          <w:u w:val="none"/>
        </w:rPr>
        <w:t>consisted of:</w:t>
      </w:r>
    </w:p>
    <w:tbl>
      <w:tblPr>
        <w:tblW w:w="9079" w:type="dxa"/>
        <w:tblInd w:w="560" w:type="dxa"/>
        <w:tblCellMar>
          <w:left w:w="57" w:type="dxa"/>
          <w:right w:w="57" w:type="dxa"/>
        </w:tblCellMar>
        <w:tblLook w:val="04A0" w:firstRow="1" w:lastRow="0" w:firstColumn="1" w:lastColumn="0" w:noHBand="0" w:noVBand="1"/>
      </w:tblPr>
      <w:tblGrid>
        <w:gridCol w:w="2842"/>
        <w:gridCol w:w="1560"/>
        <w:gridCol w:w="1559"/>
        <w:gridCol w:w="1559"/>
        <w:gridCol w:w="1559"/>
      </w:tblGrid>
      <w:tr w:rsidR="004520F7" w:rsidRPr="00E401D4" w14:paraId="184F7246" w14:textId="77777777" w:rsidTr="00253524">
        <w:trPr>
          <w:trHeight w:val="335"/>
          <w:tblHeader/>
        </w:trPr>
        <w:tc>
          <w:tcPr>
            <w:tcW w:w="2842" w:type="dxa"/>
            <w:tcBorders>
              <w:top w:val="nil"/>
              <w:left w:val="nil"/>
              <w:bottom w:val="nil"/>
              <w:right w:val="nil"/>
            </w:tcBorders>
            <w:shd w:val="clear" w:color="auto" w:fill="auto"/>
            <w:noWrap/>
            <w:vAlign w:val="bottom"/>
            <w:hideMark/>
          </w:tcPr>
          <w:p w14:paraId="5C987A9A" w14:textId="77777777" w:rsidR="004520F7" w:rsidRPr="00E401D4" w:rsidRDefault="004520F7" w:rsidP="00533753">
            <w:pPr>
              <w:spacing w:line="300" w:lineRule="exact"/>
              <w:rPr>
                <w:rFonts w:ascii="Times New Roman" w:hAnsi="Times New Roman" w:cs="Times New Roman"/>
                <w:sz w:val="20"/>
                <w:szCs w:val="20"/>
                <w:u w:val="none"/>
              </w:rPr>
            </w:pPr>
          </w:p>
        </w:tc>
        <w:tc>
          <w:tcPr>
            <w:tcW w:w="6237" w:type="dxa"/>
            <w:gridSpan w:val="4"/>
            <w:tcBorders>
              <w:top w:val="nil"/>
              <w:left w:val="nil"/>
              <w:right w:val="nil"/>
            </w:tcBorders>
            <w:shd w:val="clear" w:color="auto" w:fill="auto"/>
            <w:noWrap/>
            <w:vAlign w:val="bottom"/>
            <w:hideMark/>
          </w:tcPr>
          <w:p w14:paraId="60A4409B" w14:textId="77777777" w:rsidR="004520F7" w:rsidRPr="00734E44" w:rsidRDefault="004520F7" w:rsidP="00533753">
            <w:pPr>
              <w:pBdr>
                <w:bottom w:val="single" w:sz="4" w:space="1" w:color="auto"/>
              </w:pBdr>
              <w:spacing w:line="300" w:lineRule="exact"/>
              <w:jc w:val="center"/>
              <w:rPr>
                <w:u w:val="none"/>
              </w:rPr>
            </w:pPr>
            <w:r w:rsidRPr="00734E44">
              <w:rPr>
                <w:u w:val="none"/>
              </w:rPr>
              <w:t>Unit: Baht</w:t>
            </w:r>
          </w:p>
        </w:tc>
      </w:tr>
      <w:tr w:rsidR="00B36DB7" w:rsidRPr="00E401D4" w14:paraId="74457E0E" w14:textId="77777777" w:rsidTr="00D3246F">
        <w:trPr>
          <w:trHeight w:val="397"/>
          <w:tblHeader/>
        </w:trPr>
        <w:tc>
          <w:tcPr>
            <w:tcW w:w="2842" w:type="dxa"/>
            <w:tcBorders>
              <w:top w:val="nil"/>
              <w:left w:val="nil"/>
              <w:bottom w:val="nil"/>
              <w:right w:val="nil"/>
            </w:tcBorders>
            <w:shd w:val="clear" w:color="auto" w:fill="auto"/>
            <w:noWrap/>
            <w:vAlign w:val="bottom"/>
            <w:hideMark/>
          </w:tcPr>
          <w:p w14:paraId="3ADF937D" w14:textId="77777777" w:rsidR="004520F7" w:rsidRPr="00E401D4" w:rsidRDefault="004520F7" w:rsidP="00533753">
            <w:pPr>
              <w:spacing w:line="300" w:lineRule="exact"/>
              <w:rPr>
                <w:rFonts w:ascii="Times New Roman" w:hAnsi="Times New Roman" w:cs="Times New Roman"/>
                <w:sz w:val="20"/>
                <w:szCs w:val="20"/>
                <w:u w:val="none"/>
              </w:rPr>
            </w:pPr>
          </w:p>
        </w:tc>
        <w:tc>
          <w:tcPr>
            <w:tcW w:w="3119" w:type="dxa"/>
            <w:gridSpan w:val="2"/>
            <w:tcBorders>
              <w:top w:val="nil"/>
              <w:left w:val="nil"/>
              <w:right w:val="nil"/>
            </w:tcBorders>
            <w:shd w:val="clear" w:color="auto" w:fill="auto"/>
            <w:noWrap/>
            <w:vAlign w:val="bottom"/>
            <w:hideMark/>
          </w:tcPr>
          <w:p w14:paraId="2E29F4C2" w14:textId="56C047EF" w:rsidR="004520F7" w:rsidRPr="00734E44" w:rsidRDefault="004520F7" w:rsidP="00533753">
            <w:pPr>
              <w:pBdr>
                <w:bottom w:val="single" w:sz="4" w:space="1" w:color="auto"/>
              </w:pBdr>
              <w:spacing w:line="300" w:lineRule="exact"/>
              <w:jc w:val="center"/>
              <w:rPr>
                <w:u w:val="none"/>
              </w:rPr>
            </w:pPr>
            <w:r w:rsidRPr="00734E44">
              <w:rPr>
                <w:u w:val="none"/>
              </w:rPr>
              <w:t>Consolidated financial statements</w:t>
            </w:r>
          </w:p>
        </w:tc>
        <w:tc>
          <w:tcPr>
            <w:tcW w:w="3118" w:type="dxa"/>
            <w:gridSpan w:val="2"/>
            <w:tcBorders>
              <w:top w:val="nil"/>
              <w:left w:val="nil"/>
              <w:right w:val="nil"/>
            </w:tcBorders>
            <w:shd w:val="clear" w:color="auto" w:fill="auto"/>
            <w:noWrap/>
            <w:vAlign w:val="bottom"/>
            <w:hideMark/>
          </w:tcPr>
          <w:p w14:paraId="1A9F81DB" w14:textId="4890E23C" w:rsidR="004520F7" w:rsidRPr="00734E44" w:rsidRDefault="004520F7" w:rsidP="00533753">
            <w:pPr>
              <w:pBdr>
                <w:bottom w:val="single" w:sz="4" w:space="1" w:color="auto"/>
              </w:pBdr>
              <w:spacing w:line="300" w:lineRule="exact"/>
              <w:jc w:val="center"/>
              <w:rPr>
                <w:u w:val="none"/>
              </w:rPr>
            </w:pPr>
            <w:r w:rsidRPr="00E76BDE">
              <w:rPr>
                <w:spacing w:val="-4"/>
                <w:u w:val="none"/>
              </w:rPr>
              <w:t>Separate financial statements</w:t>
            </w:r>
          </w:p>
        </w:tc>
      </w:tr>
      <w:tr w:rsidR="00B53AEC" w:rsidRPr="00E401D4" w14:paraId="513EA4E4" w14:textId="77777777" w:rsidTr="00253524">
        <w:trPr>
          <w:trHeight w:val="362"/>
          <w:tblHeader/>
        </w:trPr>
        <w:tc>
          <w:tcPr>
            <w:tcW w:w="2842" w:type="dxa"/>
            <w:tcBorders>
              <w:top w:val="nil"/>
              <w:left w:val="nil"/>
              <w:bottom w:val="nil"/>
              <w:right w:val="nil"/>
            </w:tcBorders>
            <w:shd w:val="clear" w:color="auto" w:fill="auto"/>
            <w:noWrap/>
            <w:vAlign w:val="bottom"/>
            <w:hideMark/>
          </w:tcPr>
          <w:p w14:paraId="2901D493" w14:textId="77777777" w:rsidR="00B53AEC" w:rsidRPr="00E401D4" w:rsidRDefault="00B53AEC" w:rsidP="00533753">
            <w:pPr>
              <w:spacing w:line="300" w:lineRule="exact"/>
              <w:ind w:right="-109"/>
              <w:rPr>
                <w:rFonts w:ascii="Times New Roman" w:hAnsi="Times New Roman" w:cs="Times New Roman"/>
                <w:sz w:val="20"/>
                <w:szCs w:val="20"/>
                <w:u w:val="none"/>
              </w:rPr>
            </w:pPr>
          </w:p>
        </w:tc>
        <w:tc>
          <w:tcPr>
            <w:tcW w:w="1560" w:type="dxa"/>
            <w:tcBorders>
              <w:top w:val="nil"/>
              <w:left w:val="nil"/>
              <w:right w:val="nil"/>
            </w:tcBorders>
            <w:shd w:val="clear" w:color="auto" w:fill="auto"/>
            <w:vAlign w:val="bottom"/>
            <w:hideMark/>
          </w:tcPr>
          <w:p w14:paraId="4644DE0C" w14:textId="771207DA" w:rsidR="00B53AEC" w:rsidRPr="00734E44" w:rsidRDefault="00B53AEC" w:rsidP="00533753">
            <w:pPr>
              <w:pBdr>
                <w:bottom w:val="single" w:sz="4" w:space="1" w:color="auto"/>
              </w:pBdr>
              <w:spacing w:line="300" w:lineRule="exact"/>
              <w:jc w:val="center"/>
              <w:rPr>
                <w:u w:val="none"/>
              </w:rPr>
            </w:pPr>
            <w:r>
              <w:rPr>
                <w:rFonts w:asciiTheme="majorBidi" w:hAnsiTheme="majorBidi" w:cstheme="majorBidi"/>
                <w:spacing w:val="-4"/>
                <w:u w:val="none"/>
              </w:rPr>
              <w:t>2024</w:t>
            </w:r>
          </w:p>
        </w:tc>
        <w:tc>
          <w:tcPr>
            <w:tcW w:w="1559" w:type="dxa"/>
            <w:tcBorders>
              <w:top w:val="nil"/>
              <w:left w:val="nil"/>
              <w:right w:val="nil"/>
            </w:tcBorders>
            <w:shd w:val="clear" w:color="000000" w:fill="FFFFFF"/>
            <w:vAlign w:val="bottom"/>
            <w:hideMark/>
          </w:tcPr>
          <w:p w14:paraId="5B07599C" w14:textId="464B2588" w:rsidR="00B53AEC" w:rsidRPr="00734E44" w:rsidRDefault="00B53AEC" w:rsidP="00533753">
            <w:pPr>
              <w:pBdr>
                <w:bottom w:val="single" w:sz="4" w:space="1" w:color="auto"/>
              </w:pBdr>
              <w:spacing w:line="300" w:lineRule="exact"/>
              <w:jc w:val="center"/>
              <w:rPr>
                <w:u w:val="none"/>
              </w:rPr>
            </w:pPr>
            <w:r>
              <w:rPr>
                <w:rFonts w:asciiTheme="majorBidi" w:hAnsiTheme="majorBidi" w:cstheme="majorBidi"/>
                <w:spacing w:val="-6"/>
                <w:u w:val="none"/>
              </w:rPr>
              <w:t>2023</w:t>
            </w:r>
          </w:p>
        </w:tc>
        <w:tc>
          <w:tcPr>
            <w:tcW w:w="1559" w:type="dxa"/>
            <w:tcBorders>
              <w:top w:val="nil"/>
              <w:left w:val="nil"/>
              <w:right w:val="nil"/>
            </w:tcBorders>
            <w:shd w:val="clear" w:color="auto" w:fill="auto"/>
            <w:vAlign w:val="bottom"/>
            <w:hideMark/>
          </w:tcPr>
          <w:p w14:paraId="44059B0D" w14:textId="2910F785" w:rsidR="00B53AEC" w:rsidRPr="00734E44" w:rsidRDefault="00B53AEC" w:rsidP="00533753">
            <w:pPr>
              <w:pBdr>
                <w:bottom w:val="single" w:sz="4" w:space="1" w:color="auto"/>
              </w:pBdr>
              <w:spacing w:line="300" w:lineRule="exact"/>
              <w:jc w:val="center"/>
              <w:rPr>
                <w:u w:val="none"/>
              </w:rPr>
            </w:pPr>
            <w:r>
              <w:rPr>
                <w:rFonts w:asciiTheme="majorBidi" w:hAnsiTheme="majorBidi" w:cstheme="majorBidi"/>
                <w:spacing w:val="-4"/>
                <w:u w:val="none"/>
              </w:rPr>
              <w:t>2024</w:t>
            </w:r>
          </w:p>
        </w:tc>
        <w:tc>
          <w:tcPr>
            <w:tcW w:w="1559" w:type="dxa"/>
            <w:tcBorders>
              <w:top w:val="nil"/>
              <w:left w:val="nil"/>
              <w:right w:val="nil"/>
            </w:tcBorders>
            <w:shd w:val="clear" w:color="auto" w:fill="auto"/>
            <w:vAlign w:val="bottom"/>
            <w:hideMark/>
          </w:tcPr>
          <w:p w14:paraId="261A1259" w14:textId="5FBD59B2" w:rsidR="00B53AEC" w:rsidRPr="00734E44" w:rsidRDefault="00B53AEC" w:rsidP="00533753">
            <w:pPr>
              <w:pBdr>
                <w:bottom w:val="single" w:sz="4" w:space="1" w:color="auto"/>
              </w:pBdr>
              <w:spacing w:line="300" w:lineRule="exact"/>
              <w:jc w:val="center"/>
              <w:rPr>
                <w:u w:val="none"/>
              </w:rPr>
            </w:pPr>
            <w:r>
              <w:rPr>
                <w:rFonts w:asciiTheme="majorBidi" w:hAnsiTheme="majorBidi" w:cstheme="majorBidi"/>
                <w:spacing w:val="-6"/>
                <w:u w:val="none"/>
              </w:rPr>
              <w:t>2023</w:t>
            </w:r>
          </w:p>
        </w:tc>
      </w:tr>
      <w:tr w:rsidR="00B36DB7" w:rsidRPr="00E401D4" w14:paraId="535A1AE1" w14:textId="77777777" w:rsidTr="00D3246F">
        <w:trPr>
          <w:trHeight w:val="397"/>
        </w:trPr>
        <w:tc>
          <w:tcPr>
            <w:tcW w:w="2842" w:type="dxa"/>
            <w:tcBorders>
              <w:top w:val="nil"/>
              <w:left w:val="nil"/>
              <w:bottom w:val="nil"/>
              <w:right w:val="nil"/>
            </w:tcBorders>
            <w:shd w:val="clear" w:color="auto" w:fill="auto"/>
            <w:noWrap/>
            <w:hideMark/>
          </w:tcPr>
          <w:p w14:paraId="6B48A062" w14:textId="77777777" w:rsidR="004520F7" w:rsidRPr="00633745" w:rsidRDefault="004520F7" w:rsidP="00533753">
            <w:pPr>
              <w:spacing w:line="300" w:lineRule="exact"/>
              <w:rPr>
                <w:b/>
                <w:bCs/>
                <w:spacing w:val="-4"/>
                <w:u w:val="none"/>
              </w:rPr>
            </w:pPr>
            <w:r w:rsidRPr="00633745">
              <w:rPr>
                <w:b/>
                <w:bCs/>
                <w:spacing w:val="-4"/>
                <w:u w:val="none"/>
              </w:rPr>
              <w:t>Trade receivables</w:t>
            </w:r>
          </w:p>
        </w:tc>
        <w:tc>
          <w:tcPr>
            <w:tcW w:w="1560" w:type="dxa"/>
            <w:tcBorders>
              <w:left w:val="nil"/>
              <w:right w:val="nil"/>
            </w:tcBorders>
            <w:shd w:val="clear" w:color="auto" w:fill="auto"/>
            <w:noWrap/>
            <w:hideMark/>
          </w:tcPr>
          <w:p w14:paraId="5C3DBC79" w14:textId="77777777" w:rsidR="004520F7" w:rsidRPr="00E401D4" w:rsidRDefault="004520F7" w:rsidP="00533753">
            <w:pPr>
              <w:spacing w:line="300" w:lineRule="exact"/>
              <w:rPr>
                <w:u w:val="none"/>
              </w:rPr>
            </w:pPr>
          </w:p>
        </w:tc>
        <w:tc>
          <w:tcPr>
            <w:tcW w:w="1559" w:type="dxa"/>
            <w:tcBorders>
              <w:left w:val="nil"/>
              <w:right w:val="nil"/>
            </w:tcBorders>
            <w:shd w:val="clear" w:color="auto" w:fill="auto"/>
            <w:noWrap/>
            <w:hideMark/>
          </w:tcPr>
          <w:p w14:paraId="477444F3" w14:textId="77777777" w:rsidR="004520F7" w:rsidRPr="00E401D4" w:rsidRDefault="004520F7" w:rsidP="00533753">
            <w:pPr>
              <w:spacing w:line="300" w:lineRule="exact"/>
              <w:rPr>
                <w:rFonts w:ascii="Times New Roman" w:hAnsi="Times New Roman" w:cs="Times New Roman"/>
                <w:sz w:val="20"/>
                <w:szCs w:val="20"/>
                <w:u w:val="none"/>
              </w:rPr>
            </w:pPr>
          </w:p>
        </w:tc>
        <w:tc>
          <w:tcPr>
            <w:tcW w:w="1559" w:type="dxa"/>
            <w:tcBorders>
              <w:left w:val="nil"/>
              <w:right w:val="nil"/>
            </w:tcBorders>
            <w:shd w:val="clear" w:color="auto" w:fill="auto"/>
            <w:noWrap/>
            <w:hideMark/>
          </w:tcPr>
          <w:p w14:paraId="5285F3B2" w14:textId="77777777" w:rsidR="004520F7" w:rsidRPr="00E401D4" w:rsidRDefault="004520F7" w:rsidP="00533753">
            <w:pPr>
              <w:spacing w:line="300" w:lineRule="exact"/>
              <w:rPr>
                <w:rFonts w:ascii="Times New Roman" w:hAnsi="Times New Roman" w:cs="Times New Roman"/>
                <w:sz w:val="20"/>
                <w:szCs w:val="20"/>
                <w:u w:val="none"/>
              </w:rPr>
            </w:pPr>
          </w:p>
        </w:tc>
        <w:tc>
          <w:tcPr>
            <w:tcW w:w="1559" w:type="dxa"/>
            <w:tcBorders>
              <w:left w:val="nil"/>
              <w:right w:val="nil"/>
            </w:tcBorders>
            <w:shd w:val="clear" w:color="auto" w:fill="auto"/>
            <w:noWrap/>
            <w:hideMark/>
          </w:tcPr>
          <w:p w14:paraId="77E2D033" w14:textId="77777777" w:rsidR="004520F7" w:rsidRPr="00E401D4" w:rsidRDefault="004520F7" w:rsidP="00533753">
            <w:pPr>
              <w:spacing w:line="300" w:lineRule="exact"/>
              <w:rPr>
                <w:rFonts w:ascii="Times New Roman" w:hAnsi="Times New Roman" w:cs="Times New Roman"/>
                <w:sz w:val="20"/>
                <w:szCs w:val="20"/>
                <w:u w:val="none"/>
              </w:rPr>
            </w:pPr>
          </w:p>
        </w:tc>
      </w:tr>
      <w:tr w:rsidR="00533753" w:rsidRPr="00E401D4" w14:paraId="3576AF09" w14:textId="77777777" w:rsidTr="00253524">
        <w:trPr>
          <w:trHeight w:val="397"/>
        </w:trPr>
        <w:tc>
          <w:tcPr>
            <w:tcW w:w="2842" w:type="dxa"/>
            <w:tcBorders>
              <w:top w:val="nil"/>
              <w:left w:val="nil"/>
              <w:bottom w:val="nil"/>
              <w:right w:val="nil"/>
            </w:tcBorders>
            <w:shd w:val="clear" w:color="auto" w:fill="auto"/>
            <w:noWrap/>
            <w:hideMark/>
          </w:tcPr>
          <w:p w14:paraId="42C6085F" w14:textId="77777777" w:rsidR="00533753" w:rsidRPr="00474274" w:rsidRDefault="00533753" w:rsidP="00533753">
            <w:pPr>
              <w:spacing w:line="300" w:lineRule="exact"/>
              <w:rPr>
                <w:spacing w:val="-4"/>
                <w:u w:val="none"/>
              </w:rPr>
            </w:pPr>
            <w:r>
              <w:rPr>
                <w:spacing w:val="-4"/>
                <w:u w:val="none"/>
              </w:rPr>
              <w:t xml:space="preserve">   </w:t>
            </w:r>
            <w:r w:rsidRPr="00474274">
              <w:rPr>
                <w:spacing w:val="-4"/>
                <w:u w:val="none"/>
              </w:rPr>
              <w:t>Trade receivables</w:t>
            </w:r>
          </w:p>
        </w:tc>
        <w:tc>
          <w:tcPr>
            <w:tcW w:w="1560" w:type="dxa"/>
            <w:tcBorders>
              <w:top w:val="nil"/>
              <w:left w:val="nil"/>
              <w:right w:val="nil"/>
            </w:tcBorders>
            <w:shd w:val="clear" w:color="auto" w:fill="auto"/>
            <w:noWrap/>
            <w:vAlign w:val="bottom"/>
          </w:tcPr>
          <w:p w14:paraId="423C0E29" w14:textId="56EDC191" w:rsidR="00533753" w:rsidRPr="00533753" w:rsidRDefault="00533753" w:rsidP="00253524">
            <w:pPr>
              <w:pBdr>
                <w:bottom w:val="single" w:sz="4" w:space="1" w:color="auto"/>
              </w:pBdr>
              <w:tabs>
                <w:tab w:val="decimal" w:pos="1037"/>
              </w:tabs>
              <w:spacing w:line="300" w:lineRule="exact"/>
              <w:jc w:val="right"/>
              <w:rPr>
                <w:highlight w:val="yellow"/>
                <w:u w:val="none"/>
              </w:rPr>
            </w:pPr>
            <w:r w:rsidRPr="00533753">
              <w:rPr>
                <w:rFonts w:asciiTheme="majorBidi" w:hAnsiTheme="majorBidi" w:cstheme="majorBidi"/>
                <w:color w:val="000000" w:themeColor="text1"/>
                <w:u w:val="none"/>
              </w:rPr>
              <w:t>37,004,231.97</w:t>
            </w:r>
          </w:p>
        </w:tc>
        <w:tc>
          <w:tcPr>
            <w:tcW w:w="1559" w:type="dxa"/>
            <w:tcBorders>
              <w:top w:val="nil"/>
              <w:left w:val="nil"/>
              <w:right w:val="nil"/>
            </w:tcBorders>
            <w:shd w:val="clear" w:color="auto" w:fill="auto"/>
            <w:noWrap/>
            <w:vAlign w:val="bottom"/>
          </w:tcPr>
          <w:p w14:paraId="14F81915" w14:textId="61FCADAA" w:rsidR="00533753" w:rsidRPr="00533753" w:rsidRDefault="00533753" w:rsidP="00253524">
            <w:pPr>
              <w:pBdr>
                <w:bottom w:val="single" w:sz="4" w:space="1" w:color="auto"/>
              </w:pBdr>
              <w:tabs>
                <w:tab w:val="decimal" w:pos="1037"/>
              </w:tabs>
              <w:spacing w:line="300" w:lineRule="exact"/>
              <w:jc w:val="right"/>
              <w:rPr>
                <w:u w:val="none"/>
              </w:rPr>
            </w:pPr>
            <w:r w:rsidRPr="00533753">
              <w:rPr>
                <w:rFonts w:asciiTheme="majorBidi" w:hAnsiTheme="majorBidi" w:cstheme="majorBidi"/>
                <w:color w:val="000000" w:themeColor="text1"/>
                <w:u w:val="none"/>
              </w:rPr>
              <w:t>54,104,933.35</w:t>
            </w:r>
          </w:p>
        </w:tc>
        <w:tc>
          <w:tcPr>
            <w:tcW w:w="1559" w:type="dxa"/>
            <w:tcBorders>
              <w:top w:val="nil"/>
              <w:left w:val="nil"/>
              <w:right w:val="nil"/>
            </w:tcBorders>
            <w:shd w:val="clear" w:color="auto" w:fill="auto"/>
            <w:noWrap/>
            <w:vAlign w:val="bottom"/>
          </w:tcPr>
          <w:p w14:paraId="0CE6FA79" w14:textId="37FA2A2F" w:rsidR="00533753" w:rsidRPr="00533753" w:rsidRDefault="00533753" w:rsidP="00253524">
            <w:pPr>
              <w:pBdr>
                <w:bottom w:val="single" w:sz="4" w:space="1" w:color="auto"/>
              </w:pBdr>
              <w:tabs>
                <w:tab w:val="decimal" w:pos="1037"/>
              </w:tabs>
              <w:spacing w:line="300" w:lineRule="exact"/>
              <w:ind w:right="16"/>
              <w:jc w:val="right"/>
              <w:rPr>
                <w:highlight w:val="yellow"/>
                <w:u w:val="none"/>
              </w:rPr>
            </w:pPr>
            <w:r w:rsidRPr="00533753">
              <w:rPr>
                <w:rFonts w:asciiTheme="majorBidi" w:hAnsiTheme="majorBidi" w:cstheme="majorBidi"/>
                <w:color w:val="000000" w:themeColor="text1"/>
                <w:u w:val="none"/>
              </w:rPr>
              <w:t>13,796,580.00</w:t>
            </w:r>
          </w:p>
        </w:tc>
        <w:tc>
          <w:tcPr>
            <w:tcW w:w="1559" w:type="dxa"/>
            <w:tcBorders>
              <w:top w:val="nil"/>
              <w:left w:val="nil"/>
              <w:right w:val="nil"/>
            </w:tcBorders>
            <w:shd w:val="clear" w:color="auto" w:fill="auto"/>
            <w:noWrap/>
            <w:vAlign w:val="bottom"/>
          </w:tcPr>
          <w:p w14:paraId="14239E25" w14:textId="5E94FD5A" w:rsidR="00533753" w:rsidRPr="00533753" w:rsidRDefault="00533753" w:rsidP="00253524">
            <w:pPr>
              <w:pBdr>
                <w:bottom w:val="single" w:sz="4" w:space="1" w:color="auto"/>
              </w:pBdr>
              <w:tabs>
                <w:tab w:val="decimal" w:pos="1037"/>
              </w:tabs>
              <w:spacing w:line="300" w:lineRule="exact"/>
              <w:jc w:val="right"/>
              <w:rPr>
                <w:u w:val="none"/>
              </w:rPr>
            </w:pPr>
            <w:r w:rsidRPr="00533753">
              <w:rPr>
                <w:rFonts w:asciiTheme="majorBidi" w:hAnsiTheme="majorBidi" w:cstheme="majorBidi"/>
                <w:u w:val="none"/>
              </w:rPr>
              <w:t>24,504,460.00</w:t>
            </w:r>
          </w:p>
        </w:tc>
      </w:tr>
      <w:tr w:rsidR="00533753" w:rsidRPr="00E401D4" w14:paraId="2470680C" w14:textId="77777777" w:rsidTr="00253524">
        <w:trPr>
          <w:trHeight w:val="397"/>
        </w:trPr>
        <w:tc>
          <w:tcPr>
            <w:tcW w:w="2842" w:type="dxa"/>
            <w:tcBorders>
              <w:top w:val="nil"/>
              <w:left w:val="nil"/>
              <w:bottom w:val="nil"/>
              <w:right w:val="nil"/>
            </w:tcBorders>
            <w:shd w:val="clear" w:color="auto" w:fill="auto"/>
            <w:noWrap/>
            <w:hideMark/>
          </w:tcPr>
          <w:p w14:paraId="2525AB96" w14:textId="77777777" w:rsidR="00533753" w:rsidRPr="00633745" w:rsidRDefault="00533753" w:rsidP="00533753">
            <w:pPr>
              <w:spacing w:line="300" w:lineRule="exact"/>
              <w:rPr>
                <w:b/>
                <w:bCs/>
                <w:spacing w:val="-4"/>
                <w:u w:val="none"/>
              </w:rPr>
            </w:pPr>
            <w:r w:rsidRPr="00633745">
              <w:rPr>
                <w:b/>
                <w:bCs/>
                <w:spacing w:val="-4"/>
                <w:u w:val="none"/>
              </w:rPr>
              <w:t>Total trade receivables</w:t>
            </w:r>
          </w:p>
        </w:tc>
        <w:tc>
          <w:tcPr>
            <w:tcW w:w="1560" w:type="dxa"/>
            <w:tcBorders>
              <w:top w:val="nil"/>
              <w:left w:val="nil"/>
              <w:bottom w:val="nil"/>
              <w:right w:val="nil"/>
            </w:tcBorders>
            <w:shd w:val="clear" w:color="auto" w:fill="auto"/>
            <w:noWrap/>
            <w:vAlign w:val="bottom"/>
          </w:tcPr>
          <w:p w14:paraId="31345FA0" w14:textId="64311A4C" w:rsidR="00533753" w:rsidRPr="00533753" w:rsidRDefault="00533753" w:rsidP="00253524">
            <w:pPr>
              <w:pBdr>
                <w:bottom w:val="single" w:sz="4" w:space="1" w:color="auto"/>
              </w:pBdr>
              <w:tabs>
                <w:tab w:val="decimal" w:pos="1037"/>
              </w:tabs>
              <w:spacing w:line="300" w:lineRule="exact"/>
              <w:jc w:val="right"/>
              <w:rPr>
                <w:highlight w:val="yellow"/>
                <w:u w:val="none"/>
              </w:rPr>
            </w:pPr>
            <w:r w:rsidRPr="00533753">
              <w:rPr>
                <w:rFonts w:asciiTheme="majorBidi" w:hAnsiTheme="majorBidi" w:cstheme="majorBidi"/>
                <w:color w:val="000000" w:themeColor="text1"/>
                <w:u w:val="none"/>
              </w:rPr>
              <w:t>37,004,231.97</w:t>
            </w:r>
          </w:p>
        </w:tc>
        <w:tc>
          <w:tcPr>
            <w:tcW w:w="1559" w:type="dxa"/>
            <w:tcBorders>
              <w:top w:val="nil"/>
              <w:left w:val="nil"/>
              <w:bottom w:val="nil"/>
              <w:right w:val="nil"/>
            </w:tcBorders>
            <w:shd w:val="clear" w:color="auto" w:fill="auto"/>
            <w:noWrap/>
            <w:vAlign w:val="bottom"/>
          </w:tcPr>
          <w:p w14:paraId="41455790" w14:textId="605736CE" w:rsidR="00533753" w:rsidRPr="00533753" w:rsidRDefault="00533753" w:rsidP="00253524">
            <w:pPr>
              <w:pBdr>
                <w:bottom w:val="single" w:sz="4" w:space="1" w:color="auto"/>
              </w:pBdr>
              <w:tabs>
                <w:tab w:val="decimal" w:pos="1037"/>
              </w:tabs>
              <w:spacing w:line="300" w:lineRule="exact"/>
              <w:jc w:val="right"/>
              <w:rPr>
                <w:u w:val="none"/>
              </w:rPr>
            </w:pPr>
            <w:r w:rsidRPr="00533753">
              <w:rPr>
                <w:rFonts w:asciiTheme="majorBidi" w:hAnsiTheme="majorBidi" w:cstheme="majorBidi"/>
                <w:color w:val="000000" w:themeColor="text1"/>
                <w:u w:val="none"/>
              </w:rPr>
              <w:t>54,104,933.35</w:t>
            </w:r>
          </w:p>
        </w:tc>
        <w:tc>
          <w:tcPr>
            <w:tcW w:w="1559" w:type="dxa"/>
            <w:tcBorders>
              <w:top w:val="nil"/>
              <w:left w:val="nil"/>
              <w:bottom w:val="nil"/>
              <w:right w:val="nil"/>
            </w:tcBorders>
            <w:shd w:val="clear" w:color="auto" w:fill="auto"/>
            <w:noWrap/>
            <w:vAlign w:val="bottom"/>
          </w:tcPr>
          <w:p w14:paraId="1C3D125F" w14:textId="4AFA6223" w:rsidR="00533753" w:rsidRPr="00533753" w:rsidRDefault="00533753" w:rsidP="00253524">
            <w:pPr>
              <w:pBdr>
                <w:bottom w:val="single" w:sz="4" w:space="1" w:color="auto"/>
              </w:pBdr>
              <w:tabs>
                <w:tab w:val="decimal" w:pos="1037"/>
              </w:tabs>
              <w:spacing w:line="300" w:lineRule="exact"/>
              <w:ind w:right="16"/>
              <w:jc w:val="right"/>
              <w:rPr>
                <w:highlight w:val="yellow"/>
                <w:u w:val="none"/>
              </w:rPr>
            </w:pPr>
            <w:r w:rsidRPr="00533753">
              <w:rPr>
                <w:rFonts w:asciiTheme="majorBidi" w:hAnsiTheme="majorBidi" w:cstheme="majorBidi"/>
                <w:color w:val="000000" w:themeColor="text1"/>
                <w:u w:val="none"/>
              </w:rPr>
              <w:t>13,796,580.00</w:t>
            </w:r>
          </w:p>
        </w:tc>
        <w:tc>
          <w:tcPr>
            <w:tcW w:w="1559" w:type="dxa"/>
            <w:tcBorders>
              <w:top w:val="nil"/>
              <w:left w:val="nil"/>
              <w:bottom w:val="nil"/>
              <w:right w:val="nil"/>
            </w:tcBorders>
            <w:shd w:val="clear" w:color="auto" w:fill="auto"/>
            <w:noWrap/>
            <w:vAlign w:val="bottom"/>
          </w:tcPr>
          <w:p w14:paraId="6DF67EEE" w14:textId="77A2FE57" w:rsidR="00533753" w:rsidRPr="00533753" w:rsidRDefault="00533753" w:rsidP="00253524">
            <w:pPr>
              <w:pBdr>
                <w:bottom w:val="single" w:sz="4" w:space="1" w:color="auto"/>
              </w:pBdr>
              <w:tabs>
                <w:tab w:val="decimal" w:pos="1037"/>
              </w:tabs>
              <w:spacing w:line="300" w:lineRule="exact"/>
              <w:jc w:val="right"/>
              <w:rPr>
                <w:u w:val="none"/>
              </w:rPr>
            </w:pPr>
            <w:r w:rsidRPr="00533753">
              <w:rPr>
                <w:rFonts w:asciiTheme="majorBidi" w:hAnsiTheme="majorBidi" w:cstheme="majorBidi"/>
                <w:color w:val="000000" w:themeColor="text1"/>
                <w:u w:val="none"/>
                <w:lang w:val="en-IN"/>
              </w:rPr>
              <w:t>24,504,460.00</w:t>
            </w:r>
          </w:p>
        </w:tc>
      </w:tr>
      <w:tr w:rsidR="00533753" w:rsidRPr="00E401D4" w14:paraId="3DC08D51" w14:textId="77777777" w:rsidTr="00D3246F">
        <w:trPr>
          <w:trHeight w:val="397"/>
        </w:trPr>
        <w:tc>
          <w:tcPr>
            <w:tcW w:w="2842" w:type="dxa"/>
            <w:tcBorders>
              <w:top w:val="nil"/>
              <w:left w:val="nil"/>
              <w:bottom w:val="nil"/>
              <w:right w:val="nil"/>
            </w:tcBorders>
            <w:shd w:val="clear" w:color="auto" w:fill="auto"/>
            <w:noWrap/>
          </w:tcPr>
          <w:p w14:paraId="51E74B7C" w14:textId="70B184E0" w:rsidR="00533753" w:rsidRPr="00633745" w:rsidRDefault="00533753" w:rsidP="00533753">
            <w:pPr>
              <w:spacing w:line="300" w:lineRule="exact"/>
              <w:rPr>
                <w:b/>
                <w:bCs/>
                <w:spacing w:val="-4"/>
                <w:u w:val="none"/>
              </w:rPr>
            </w:pPr>
            <w:r w:rsidRPr="004F77AC">
              <w:rPr>
                <w:b/>
                <w:bCs/>
                <w:u w:val="none"/>
              </w:rPr>
              <w:t>Other current receivables</w:t>
            </w:r>
          </w:p>
        </w:tc>
        <w:tc>
          <w:tcPr>
            <w:tcW w:w="1560" w:type="dxa"/>
            <w:tcBorders>
              <w:top w:val="nil"/>
              <w:left w:val="nil"/>
              <w:bottom w:val="nil"/>
              <w:right w:val="nil"/>
            </w:tcBorders>
            <w:shd w:val="clear" w:color="auto" w:fill="auto"/>
            <w:noWrap/>
            <w:vAlign w:val="bottom"/>
          </w:tcPr>
          <w:p w14:paraId="3147A3FF" w14:textId="77777777" w:rsidR="00533753" w:rsidRPr="00533753" w:rsidRDefault="00533753" w:rsidP="00533753">
            <w:pPr>
              <w:spacing w:line="300" w:lineRule="exact"/>
              <w:rPr>
                <w:highlight w:val="yellow"/>
                <w:u w:val="none"/>
                <w:cs/>
              </w:rPr>
            </w:pPr>
          </w:p>
        </w:tc>
        <w:tc>
          <w:tcPr>
            <w:tcW w:w="1559" w:type="dxa"/>
            <w:tcBorders>
              <w:top w:val="nil"/>
              <w:left w:val="nil"/>
              <w:bottom w:val="nil"/>
              <w:right w:val="nil"/>
            </w:tcBorders>
            <w:shd w:val="clear" w:color="auto" w:fill="auto"/>
            <w:noWrap/>
            <w:vAlign w:val="bottom"/>
          </w:tcPr>
          <w:p w14:paraId="246B4036" w14:textId="77777777" w:rsidR="00533753" w:rsidRPr="00533753" w:rsidRDefault="00533753" w:rsidP="00533753">
            <w:pPr>
              <w:spacing w:line="300" w:lineRule="exact"/>
              <w:rPr>
                <w:u w:val="none"/>
              </w:rPr>
            </w:pPr>
          </w:p>
        </w:tc>
        <w:tc>
          <w:tcPr>
            <w:tcW w:w="1559" w:type="dxa"/>
            <w:tcBorders>
              <w:top w:val="nil"/>
              <w:left w:val="nil"/>
              <w:bottom w:val="nil"/>
              <w:right w:val="nil"/>
            </w:tcBorders>
            <w:shd w:val="clear" w:color="auto" w:fill="auto"/>
            <w:noWrap/>
            <w:vAlign w:val="bottom"/>
          </w:tcPr>
          <w:p w14:paraId="418B1189" w14:textId="77777777" w:rsidR="00533753" w:rsidRPr="00533753" w:rsidRDefault="00533753" w:rsidP="00533753">
            <w:pPr>
              <w:spacing w:line="300" w:lineRule="exact"/>
              <w:rPr>
                <w:highlight w:val="yellow"/>
                <w:u w:val="none"/>
                <w:cs/>
              </w:rPr>
            </w:pPr>
          </w:p>
        </w:tc>
        <w:tc>
          <w:tcPr>
            <w:tcW w:w="1559" w:type="dxa"/>
            <w:tcBorders>
              <w:top w:val="nil"/>
              <w:left w:val="nil"/>
              <w:bottom w:val="nil"/>
              <w:right w:val="nil"/>
            </w:tcBorders>
            <w:shd w:val="clear" w:color="auto" w:fill="auto"/>
            <w:noWrap/>
            <w:vAlign w:val="bottom"/>
          </w:tcPr>
          <w:p w14:paraId="0F2C9E46" w14:textId="77777777" w:rsidR="00533753" w:rsidRPr="00533753" w:rsidRDefault="00533753" w:rsidP="00533753">
            <w:pPr>
              <w:spacing w:line="300" w:lineRule="exact"/>
              <w:rPr>
                <w:u w:val="none"/>
              </w:rPr>
            </w:pPr>
          </w:p>
        </w:tc>
      </w:tr>
      <w:tr w:rsidR="00533753" w:rsidRPr="00E401D4" w14:paraId="3E14AB62" w14:textId="77777777" w:rsidTr="00D3246F">
        <w:trPr>
          <w:trHeight w:val="397"/>
        </w:trPr>
        <w:tc>
          <w:tcPr>
            <w:tcW w:w="2842" w:type="dxa"/>
            <w:tcBorders>
              <w:top w:val="nil"/>
              <w:left w:val="nil"/>
              <w:bottom w:val="nil"/>
              <w:right w:val="nil"/>
            </w:tcBorders>
            <w:shd w:val="clear" w:color="auto" w:fill="auto"/>
            <w:noWrap/>
          </w:tcPr>
          <w:p w14:paraId="18925A35" w14:textId="65437B89" w:rsidR="00533753" w:rsidRPr="00633745" w:rsidRDefault="00533753" w:rsidP="00533753">
            <w:pPr>
              <w:spacing w:line="300" w:lineRule="exact"/>
              <w:rPr>
                <w:b/>
                <w:bCs/>
                <w:spacing w:val="-4"/>
                <w:u w:val="none"/>
              </w:rPr>
            </w:pPr>
            <w:r w:rsidRPr="001A155A">
              <w:rPr>
                <w:u w:val="none"/>
              </w:rPr>
              <w:t xml:space="preserve">   </w:t>
            </w:r>
            <w:r w:rsidRPr="004B00AD">
              <w:rPr>
                <w:u w:val="none"/>
              </w:rPr>
              <w:t>Other receivables</w:t>
            </w:r>
          </w:p>
        </w:tc>
        <w:tc>
          <w:tcPr>
            <w:tcW w:w="1560" w:type="dxa"/>
            <w:tcBorders>
              <w:top w:val="nil"/>
              <w:left w:val="nil"/>
              <w:bottom w:val="nil"/>
              <w:right w:val="nil"/>
            </w:tcBorders>
            <w:shd w:val="clear" w:color="auto" w:fill="auto"/>
            <w:noWrap/>
            <w:vAlign w:val="bottom"/>
          </w:tcPr>
          <w:p w14:paraId="419B51DC" w14:textId="77777777" w:rsidR="00533753" w:rsidRPr="00533753" w:rsidRDefault="00533753" w:rsidP="00533753">
            <w:pPr>
              <w:spacing w:line="300" w:lineRule="exact"/>
              <w:rPr>
                <w:highlight w:val="yellow"/>
                <w:u w:val="none"/>
                <w:cs/>
              </w:rPr>
            </w:pPr>
          </w:p>
        </w:tc>
        <w:tc>
          <w:tcPr>
            <w:tcW w:w="1559" w:type="dxa"/>
            <w:tcBorders>
              <w:top w:val="nil"/>
              <w:left w:val="nil"/>
              <w:bottom w:val="nil"/>
              <w:right w:val="nil"/>
            </w:tcBorders>
            <w:shd w:val="clear" w:color="auto" w:fill="auto"/>
            <w:noWrap/>
            <w:vAlign w:val="bottom"/>
          </w:tcPr>
          <w:p w14:paraId="7EA03E02" w14:textId="77777777" w:rsidR="00533753" w:rsidRPr="00533753" w:rsidRDefault="00533753" w:rsidP="00533753">
            <w:pPr>
              <w:spacing w:line="300" w:lineRule="exact"/>
              <w:rPr>
                <w:u w:val="none"/>
              </w:rPr>
            </w:pPr>
          </w:p>
        </w:tc>
        <w:tc>
          <w:tcPr>
            <w:tcW w:w="1559" w:type="dxa"/>
            <w:tcBorders>
              <w:top w:val="nil"/>
              <w:left w:val="nil"/>
              <w:bottom w:val="nil"/>
              <w:right w:val="nil"/>
            </w:tcBorders>
            <w:shd w:val="clear" w:color="auto" w:fill="auto"/>
            <w:noWrap/>
            <w:vAlign w:val="bottom"/>
          </w:tcPr>
          <w:p w14:paraId="6477D1CE" w14:textId="77777777" w:rsidR="00533753" w:rsidRPr="00533753" w:rsidRDefault="00533753" w:rsidP="00533753">
            <w:pPr>
              <w:spacing w:line="300" w:lineRule="exact"/>
              <w:rPr>
                <w:highlight w:val="yellow"/>
                <w:u w:val="none"/>
                <w:cs/>
              </w:rPr>
            </w:pPr>
          </w:p>
        </w:tc>
        <w:tc>
          <w:tcPr>
            <w:tcW w:w="1559" w:type="dxa"/>
            <w:tcBorders>
              <w:top w:val="nil"/>
              <w:left w:val="nil"/>
              <w:bottom w:val="nil"/>
              <w:right w:val="nil"/>
            </w:tcBorders>
            <w:shd w:val="clear" w:color="auto" w:fill="auto"/>
            <w:noWrap/>
            <w:vAlign w:val="bottom"/>
          </w:tcPr>
          <w:p w14:paraId="63B8A812" w14:textId="77777777" w:rsidR="00533753" w:rsidRPr="00533753" w:rsidRDefault="00533753" w:rsidP="00533753">
            <w:pPr>
              <w:spacing w:line="300" w:lineRule="exact"/>
              <w:rPr>
                <w:u w:val="none"/>
              </w:rPr>
            </w:pPr>
          </w:p>
        </w:tc>
      </w:tr>
      <w:tr w:rsidR="00533753" w:rsidRPr="00E401D4" w14:paraId="65C849E1" w14:textId="77777777" w:rsidTr="004A4E01">
        <w:trPr>
          <w:trHeight w:val="397"/>
        </w:trPr>
        <w:tc>
          <w:tcPr>
            <w:tcW w:w="2842" w:type="dxa"/>
            <w:tcBorders>
              <w:top w:val="nil"/>
              <w:left w:val="nil"/>
              <w:bottom w:val="nil"/>
              <w:right w:val="nil"/>
            </w:tcBorders>
            <w:shd w:val="clear" w:color="auto" w:fill="auto"/>
            <w:noWrap/>
          </w:tcPr>
          <w:p w14:paraId="77C5A09E" w14:textId="68E721D7" w:rsidR="00533753" w:rsidRPr="00633745" w:rsidRDefault="00533753" w:rsidP="00533753">
            <w:pPr>
              <w:spacing w:line="300" w:lineRule="exact"/>
              <w:ind w:left="381"/>
              <w:rPr>
                <w:b/>
                <w:bCs/>
                <w:spacing w:val="-4"/>
                <w:u w:val="none"/>
              </w:rPr>
            </w:pPr>
            <w:r>
              <w:rPr>
                <w:u w:val="none"/>
              </w:rPr>
              <w:t>- Related party</w:t>
            </w:r>
          </w:p>
        </w:tc>
        <w:tc>
          <w:tcPr>
            <w:tcW w:w="1560" w:type="dxa"/>
            <w:tcBorders>
              <w:top w:val="nil"/>
              <w:left w:val="nil"/>
              <w:bottom w:val="nil"/>
              <w:right w:val="nil"/>
            </w:tcBorders>
            <w:shd w:val="clear" w:color="auto" w:fill="auto"/>
            <w:noWrap/>
            <w:vAlign w:val="bottom"/>
          </w:tcPr>
          <w:p w14:paraId="73AFC6EE" w14:textId="16ECA716" w:rsidR="00533753" w:rsidRPr="00533753" w:rsidRDefault="00533753" w:rsidP="00533753">
            <w:pPr>
              <w:spacing w:line="300" w:lineRule="exact"/>
              <w:jc w:val="right"/>
              <w:rPr>
                <w:rFonts w:asciiTheme="majorBidi" w:hAnsiTheme="majorBidi" w:cstheme="majorBidi"/>
                <w:highlight w:val="yellow"/>
                <w:u w:val="none"/>
                <w:cs/>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center"/>
          </w:tcPr>
          <w:p w14:paraId="396F8A47" w14:textId="1F5B7559"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bottom"/>
          </w:tcPr>
          <w:p w14:paraId="07189C57" w14:textId="405D966A" w:rsidR="00533753" w:rsidRPr="00533753" w:rsidRDefault="00533753" w:rsidP="00533753">
            <w:pPr>
              <w:spacing w:line="300" w:lineRule="exact"/>
              <w:jc w:val="right"/>
              <w:rPr>
                <w:rFonts w:asciiTheme="majorBidi" w:hAnsiTheme="majorBidi" w:cstheme="majorBidi"/>
                <w:highlight w:val="yellow"/>
                <w:u w:val="none"/>
                <w:cs/>
              </w:rPr>
            </w:pPr>
            <w:r w:rsidRPr="00533753">
              <w:rPr>
                <w:rFonts w:asciiTheme="majorBidi" w:hAnsiTheme="majorBidi" w:cstheme="majorBidi"/>
                <w:u w:val="none"/>
              </w:rPr>
              <w:t>1,070,000.00</w:t>
            </w:r>
          </w:p>
        </w:tc>
        <w:tc>
          <w:tcPr>
            <w:tcW w:w="1559" w:type="dxa"/>
            <w:tcBorders>
              <w:top w:val="nil"/>
              <w:left w:val="nil"/>
              <w:bottom w:val="nil"/>
              <w:right w:val="nil"/>
            </w:tcBorders>
            <w:shd w:val="clear" w:color="auto" w:fill="auto"/>
            <w:noWrap/>
            <w:vAlign w:val="center"/>
          </w:tcPr>
          <w:p w14:paraId="56326136" w14:textId="435D9D7F"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13,411,590.29</w:t>
            </w:r>
          </w:p>
        </w:tc>
      </w:tr>
      <w:tr w:rsidR="00533753" w:rsidRPr="00E401D4" w14:paraId="20591C8E" w14:textId="77777777" w:rsidTr="004A4E01">
        <w:trPr>
          <w:trHeight w:val="397"/>
        </w:trPr>
        <w:tc>
          <w:tcPr>
            <w:tcW w:w="2842" w:type="dxa"/>
            <w:tcBorders>
              <w:top w:val="nil"/>
              <w:left w:val="nil"/>
              <w:bottom w:val="nil"/>
              <w:right w:val="nil"/>
            </w:tcBorders>
            <w:shd w:val="clear" w:color="auto" w:fill="auto"/>
            <w:noWrap/>
          </w:tcPr>
          <w:p w14:paraId="50F2062E" w14:textId="15A92A23" w:rsidR="00533753" w:rsidRDefault="00533753" w:rsidP="00533753">
            <w:pPr>
              <w:spacing w:line="300" w:lineRule="exact"/>
              <w:ind w:left="381"/>
              <w:rPr>
                <w:u w:val="none"/>
              </w:rPr>
            </w:pPr>
            <w:r>
              <w:rPr>
                <w:u w:val="none"/>
              </w:rPr>
              <w:t>- Other</w:t>
            </w:r>
          </w:p>
        </w:tc>
        <w:tc>
          <w:tcPr>
            <w:tcW w:w="1560" w:type="dxa"/>
            <w:tcBorders>
              <w:top w:val="nil"/>
              <w:left w:val="nil"/>
              <w:bottom w:val="nil"/>
              <w:right w:val="nil"/>
            </w:tcBorders>
            <w:shd w:val="clear" w:color="auto" w:fill="auto"/>
            <w:noWrap/>
            <w:vAlign w:val="bottom"/>
          </w:tcPr>
          <w:p w14:paraId="6FE3E6A1" w14:textId="54F271DD"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773,879.00</w:t>
            </w:r>
          </w:p>
        </w:tc>
        <w:tc>
          <w:tcPr>
            <w:tcW w:w="1559" w:type="dxa"/>
            <w:tcBorders>
              <w:top w:val="nil"/>
              <w:left w:val="nil"/>
              <w:bottom w:val="nil"/>
              <w:right w:val="nil"/>
            </w:tcBorders>
            <w:shd w:val="clear" w:color="auto" w:fill="auto"/>
            <w:noWrap/>
            <w:vAlign w:val="center"/>
          </w:tcPr>
          <w:p w14:paraId="1513991D" w14:textId="4D0326CC"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966,031.80</w:t>
            </w:r>
          </w:p>
        </w:tc>
        <w:tc>
          <w:tcPr>
            <w:tcW w:w="1559" w:type="dxa"/>
            <w:tcBorders>
              <w:top w:val="nil"/>
              <w:left w:val="nil"/>
              <w:bottom w:val="nil"/>
              <w:right w:val="nil"/>
            </w:tcBorders>
            <w:shd w:val="clear" w:color="auto" w:fill="auto"/>
            <w:noWrap/>
            <w:vAlign w:val="bottom"/>
          </w:tcPr>
          <w:p w14:paraId="2BE5B34C" w14:textId="0EFB80FD" w:rsidR="00533753" w:rsidRPr="00533753" w:rsidRDefault="00533753" w:rsidP="00533753">
            <w:pPr>
              <w:spacing w:line="300" w:lineRule="exact"/>
              <w:jc w:val="right"/>
              <w:rPr>
                <w:rFonts w:asciiTheme="majorBidi" w:hAnsiTheme="majorBidi" w:cstheme="majorBidi"/>
                <w:highlight w:val="yellow"/>
                <w:u w:val="none"/>
                <w:cs/>
              </w:rPr>
            </w:pPr>
            <w:r w:rsidRPr="00533753">
              <w:rPr>
                <w:rFonts w:asciiTheme="majorBidi" w:hAnsiTheme="majorBidi" w:cstheme="majorBidi"/>
                <w:u w:val="none"/>
              </w:rPr>
              <w:t>773,879.00</w:t>
            </w:r>
          </w:p>
        </w:tc>
        <w:tc>
          <w:tcPr>
            <w:tcW w:w="1559" w:type="dxa"/>
            <w:tcBorders>
              <w:top w:val="nil"/>
              <w:left w:val="nil"/>
              <w:bottom w:val="nil"/>
              <w:right w:val="nil"/>
            </w:tcBorders>
            <w:shd w:val="clear" w:color="auto" w:fill="auto"/>
            <w:noWrap/>
            <w:vAlign w:val="center"/>
          </w:tcPr>
          <w:p w14:paraId="261C2235" w14:textId="728A5C33"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w:t>
            </w:r>
          </w:p>
        </w:tc>
      </w:tr>
      <w:tr w:rsidR="00533753" w:rsidRPr="00E401D4" w14:paraId="7C761ED6" w14:textId="77777777" w:rsidTr="004A4E01">
        <w:trPr>
          <w:trHeight w:val="397"/>
        </w:trPr>
        <w:tc>
          <w:tcPr>
            <w:tcW w:w="2842" w:type="dxa"/>
            <w:tcBorders>
              <w:top w:val="nil"/>
              <w:left w:val="nil"/>
              <w:bottom w:val="nil"/>
              <w:right w:val="nil"/>
            </w:tcBorders>
            <w:shd w:val="clear" w:color="auto" w:fill="auto"/>
            <w:noWrap/>
          </w:tcPr>
          <w:p w14:paraId="42843814" w14:textId="3E8B9BCA" w:rsidR="00533753" w:rsidRDefault="00533753" w:rsidP="00533753">
            <w:pPr>
              <w:spacing w:line="300" w:lineRule="exact"/>
              <w:ind w:left="381" w:hanging="278"/>
              <w:rPr>
                <w:u w:val="none"/>
              </w:rPr>
            </w:pPr>
            <w:r>
              <w:rPr>
                <w:u w:val="none"/>
              </w:rPr>
              <w:t>Advance to employees</w:t>
            </w:r>
          </w:p>
        </w:tc>
        <w:tc>
          <w:tcPr>
            <w:tcW w:w="1560" w:type="dxa"/>
            <w:tcBorders>
              <w:top w:val="nil"/>
              <w:left w:val="nil"/>
              <w:bottom w:val="nil"/>
              <w:right w:val="nil"/>
            </w:tcBorders>
            <w:shd w:val="clear" w:color="auto" w:fill="auto"/>
            <w:noWrap/>
            <w:vAlign w:val="bottom"/>
          </w:tcPr>
          <w:p w14:paraId="65683DEA" w14:textId="41001154"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35,000.00</w:t>
            </w:r>
          </w:p>
        </w:tc>
        <w:tc>
          <w:tcPr>
            <w:tcW w:w="1559" w:type="dxa"/>
            <w:tcBorders>
              <w:top w:val="nil"/>
              <w:left w:val="nil"/>
              <w:bottom w:val="nil"/>
              <w:right w:val="nil"/>
            </w:tcBorders>
            <w:shd w:val="clear" w:color="auto" w:fill="auto"/>
            <w:noWrap/>
            <w:vAlign w:val="center"/>
          </w:tcPr>
          <w:p w14:paraId="6B1C345D" w14:textId="3AA5A6A5"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bottom"/>
          </w:tcPr>
          <w:p w14:paraId="3411C561" w14:textId="7FF6EDB1"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10,000.00</w:t>
            </w:r>
          </w:p>
        </w:tc>
        <w:tc>
          <w:tcPr>
            <w:tcW w:w="1559" w:type="dxa"/>
            <w:tcBorders>
              <w:top w:val="nil"/>
              <w:left w:val="nil"/>
              <w:bottom w:val="nil"/>
              <w:right w:val="nil"/>
            </w:tcBorders>
            <w:shd w:val="clear" w:color="auto" w:fill="auto"/>
            <w:noWrap/>
            <w:vAlign w:val="center"/>
          </w:tcPr>
          <w:p w14:paraId="28CDDBCD" w14:textId="3F0992C4"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w:t>
            </w:r>
          </w:p>
        </w:tc>
      </w:tr>
      <w:tr w:rsidR="00533753" w:rsidRPr="00E401D4" w14:paraId="700B41A0" w14:textId="77777777" w:rsidTr="00D3246F">
        <w:trPr>
          <w:trHeight w:val="397"/>
        </w:trPr>
        <w:tc>
          <w:tcPr>
            <w:tcW w:w="2842" w:type="dxa"/>
            <w:tcBorders>
              <w:top w:val="nil"/>
              <w:left w:val="nil"/>
              <w:bottom w:val="nil"/>
              <w:right w:val="nil"/>
            </w:tcBorders>
            <w:shd w:val="clear" w:color="auto" w:fill="auto"/>
            <w:noWrap/>
          </w:tcPr>
          <w:p w14:paraId="261B0B6A" w14:textId="7AE19201" w:rsidR="00533753" w:rsidRDefault="00533753" w:rsidP="00533753">
            <w:pPr>
              <w:spacing w:line="300" w:lineRule="exact"/>
              <w:rPr>
                <w:u w:val="none"/>
              </w:rPr>
            </w:pPr>
            <w:r w:rsidRPr="001A155A">
              <w:rPr>
                <w:u w:val="none"/>
              </w:rPr>
              <w:t xml:space="preserve">   </w:t>
            </w:r>
            <w:r w:rsidRPr="004B00AD">
              <w:rPr>
                <w:u w:val="none"/>
              </w:rPr>
              <w:t>Prepaid expenses</w:t>
            </w:r>
          </w:p>
        </w:tc>
        <w:tc>
          <w:tcPr>
            <w:tcW w:w="1560" w:type="dxa"/>
            <w:tcBorders>
              <w:top w:val="nil"/>
              <w:left w:val="nil"/>
              <w:bottom w:val="nil"/>
              <w:right w:val="nil"/>
            </w:tcBorders>
            <w:shd w:val="clear" w:color="auto" w:fill="auto"/>
            <w:noWrap/>
            <w:vAlign w:val="bottom"/>
          </w:tcPr>
          <w:p w14:paraId="7691A8C3" w14:textId="77777777" w:rsidR="00533753" w:rsidRPr="00533753" w:rsidRDefault="00533753" w:rsidP="00533753">
            <w:pPr>
              <w:spacing w:line="300" w:lineRule="exact"/>
              <w:jc w:val="right"/>
              <w:rPr>
                <w:rFonts w:asciiTheme="majorBidi" w:hAnsiTheme="majorBidi" w:cstheme="majorBidi"/>
                <w:highlight w:val="yellow"/>
                <w:u w:val="none"/>
              </w:rPr>
            </w:pPr>
          </w:p>
        </w:tc>
        <w:tc>
          <w:tcPr>
            <w:tcW w:w="1559" w:type="dxa"/>
            <w:tcBorders>
              <w:top w:val="nil"/>
              <w:left w:val="nil"/>
              <w:bottom w:val="nil"/>
              <w:right w:val="nil"/>
            </w:tcBorders>
            <w:shd w:val="clear" w:color="auto" w:fill="auto"/>
            <w:noWrap/>
            <w:vAlign w:val="center"/>
          </w:tcPr>
          <w:p w14:paraId="4D043714" w14:textId="77777777" w:rsidR="00533753" w:rsidRPr="00533753" w:rsidRDefault="00533753" w:rsidP="00533753">
            <w:pPr>
              <w:spacing w:line="300" w:lineRule="exact"/>
              <w:jc w:val="right"/>
              <w:rPr>
                <w:rFonts w:asciiTheme="majorBidi" w:hAnsiTheme="majorBidi" w:cstheme="majorBidi"/>
                <w:u w:val="none"/>
              </w:rPr>
            </w:pPr>
          </w:p>
        </w:tc>
        <w:tc>
          <w:tcPr>
            <w:tcW w:w="1559" w:type="dxa"/>
            <w:tcBorders>
              <w:top w:val="nil"/>
              <w:left w:val="nil"/>
              <w:bottom w:val="nil"/>
              <w:right w:val="nil"/>
            </w:tcBorders>
            <w:shd w:val="clear" w:color="auto" w:fill="auto"/>
            <w:noWrap/>
            <w:vAlign w:val="bottom"/>
          </w:tcPr>
          <w:p w14:paraId="35C1C605" w14:textId="77777777" w:rsidR="00533753" w:rsidRPr="00533753" w:rsidRDefault="00533753" w:rsidP="00533753">
            <w:pPr>
              <w:spacing w:line="300" w:lineRule="exact"/>
              <w:jc w:val="right"/>
              <w:rPr>
                <w:rFonts w:asciiTheme="majorBidi" w:hAnsiTheme="majorBidi" w:cstheme="majorBidi"/>
                <w:highlight w:val="yellow"/>
                <w:u w:val="none"/>
              </w:rPr>
            </w:pPr>
          </w:p>
        </w:tc>
        <w:tc>
          <w:tcPr>
            <w:tcW w:w="1559" w:type="dxa"/>
            <w:tcBorders>
              <w:top w:val="nil"/>
              <w:left w:val="nil"/>
              <w:bottom w:val="nil"/>
              <w:right w:val="nil"/>
            </w:tcBorders>
            <w:shd w:val="clear" w:color="auto" w:fill="auto"/>
            <w:noWrap/>
            <w:vAlign w:val="center"/>
          </w:tcPr>
          <w:p w14:paraId="65D679CB" w14:textId="77777777" w:rsidR="00533753" w:rsidRPr="00533753" w:rsidRDefault="00533753" w:rsidP="00533753">
            <w:pPr>
              <w:spacing w:line="300" w:lineRule="exact"/>
              <w:jc w:val="right"/>
              <w:rPr>
                <w:rFonts w:asciiTheme="majorBidi" w:hAnsiTheme="majorBidi" w:cstheme="majorBidi"/>
                <w:u w:val="none"/>
              </w:rPr>
            </w:pPr>
          </w:p>
        </w:tc>
      </w:tr>
      <w:tr w:rsidR="00533753" w:rsidRPr="00E401D4" w14:paraId="79AC2D70" w14:textId="77777777" w:rsidTr="004A4E01">
        <w:trPr>
          <w:trHeight w:val="397"/>
        </w:trPr>
        <w:tc>
          <w:tcPr>
            <w:tcW w:w="2842" w:type="dxa"/>
            <w:tcBorders>
              <w:top w:val="nil"/>
              <w:left w:val="nil"/>
              <w:bottom w:val="nil"/>
              <w:right w:val="nil"/>
            </w:tcBorders>
            <w:shd w:val="clear" w:color="auto" w:fill="auto"/>
            <w:noWrap/>
          </w:tcPr>
          <w:p w14:paraId="69529BD9" w14:textId="5D581A8C" w:rsidR="00533753" w:rsidRPr="001A155A" w:rsidRDefault="00533753" w:rsidP="00533753">
            <w:pPr>
              <w:spacing w:line="300" w:lineRule="exact"/>
              <w:ind w:left="381"/>
              <w:rPr>
                <w:u w:val="none"/>
              </w:rPr>
            </w:pPr>
            <w:r>
              <w:rPr>
                <w:u w:val="none"/>
              </w:rPr>
              <w:t>- Related party</w:t>
            </w:r>
          </w:p>
        </w:tc>
        <w:tc>
          <w:tcPr>
            <w:tcW w:w="1560" w:type="dxa"/>
            <w:tcBorders>
              <w:top w:val="nil"/>
              <w:left w:val="nil"/>
              <w:bottom w:val="nil"/>
              <w:right w:val="nil"/>
            </w:tcBorders>
            <w:shd w:val="clear" w:color="auto" w:fill="auto"/>
            <w:noWrap/>
            <w:vAlign w:val="bottom"/>
          </w:tcPr>
          <w:p w14:paraId="2131D0AA" w14:textId="3AA4949E"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45,000.00</w:t>
            </w:r>
          </w:p>
        </w:tc>
        <w:tc>
          <w:tcPr>
            <w:tcW w:w="1559" w:type="dxa"/>
            <w:tcBorders>
              <w:top w:val="nil"/>
              <w:left w:val="nil"/>
              <w:bottom w:val="nil"/>
              <w:right w:val="nil"/>
            </w:tcBorders>
            <w:shd w:val="clear" w:color="auto" w:fill="auto"/>
            <w:noWrap/>
            <w:vAlign w:val="center"/>
          </w:tcPr>
          <w:p w14:paraId="0F1ED4C4" w14:textId="5B79B97D"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cs/>
              </w:rPr>
              <w:t>45</w:t>
            </w:r>
            <w:r w:rsidRPr="00533753">
              <w:rPr>
                <w:rFonts w:asciiTheme="majorBidi" w:hAnsiTheme="majorBidi" w:cstheme="majorBidi"/>
                <w:u w:val="none"/>
              </w:rPr>
              <w:t>,</w:t>
            </w:r>
            <w:r w:rsidRPr="00533753">
              <w:rPr>
                <w:rFonts w:asciiTheme="majorBidi" w:hAnsiTheme="majorBidi" w:cstheme="majorBidi"/>
                <w:u w:val="none"/>
                <w:cs/>
              </w:rPr>
              <w:t>000.00</w:t>
            </w:r>
          </w:p>
        </w:tc>
        <w:tc>
          <w:tcPr>
            <w:tcW w:w="1559" w:type="dxa"/>
            <w:tcBorders>
              <w:top w:val="nil"/>
              <w:left w:val="nil"/>
              <w:bottom w:val="nil"/>
              <w:right w:val="nil"/>
            </w:tcBorders>
            <w:shd w:val="clear" w:color="auto" w:fill="auto"/>
            <w:noWrap/>
            <w:vAlign w:val="bottom"/>
          </w:tcPr>
          <w:p w14:paraId="2CD50FDD" w14:textId="5C00147E"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45,000.00</w:t>
            </w:r>
          </w:p>
        </w:tc>
        <w:tc>
          <w:tcPr>
            <w:tcW w:w="1559" w:type="dxa"/>
            <w:tcBorders>
              <w:top w:val="nil"/>
              <w:left w:val="nil"/>
              <w:bottom w:val="nil"/>
              <w:right w:val="nil"/>
            </w:tcBorders>
            <w:shd w:val="clear" w:color="auto" w:fill="auto"/>
            <w:noWrap/>
            <w:vAlign w:val="center"/>
          </w:tcPr>
          <w:p w14:paraId="04CE4EA8" w14:textId="61E4FFD8"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cs/>
              </w:rPr>
              <w:t>45</w:t>
            </w:r>
            <w:r w:rsidRPr="00533753">
              <w:rPr>
                <w:rFonts w:asciiTheme="majorBidi" w:hAnsiTheme="majorBidi" w:cstheme="majorBidi"/>
                <w:u w:val="none"/>
              </w:rPr>
              <w:t>,</w:t>
            </w:r>
            <w:r w:rsidRPr="00533753">
              <w:rPr>
                <w:rFonts w:asciiTheme="majorBidi" w:hAnsiTheme="majorBidi" w:cstheme="majorBidi"/>
                <w:u w:val="none"/>
                <w:cs/>
              </w:rPr>
              <w:t>000.00</w:t>
            </w:r>
          </w:p>
        </w:tc>
      </w:tr>
      <w:tr w:rsidR="00533753" w:rsidRPr="00E401D4" w14:paraId="7FA96A1D" w14:textId="77777777" w:rsidTr="004A4E01">
        <w:trPr>
          <w:trHeight w:val="397"/>
        </w:trPr>
        <w:tc>
          <w:tcPr>
            <w:tcW w:w="2842" w:type="dxa"/>
            <w:tcBorders>
              <w:top w:val="nil"/>
              <w:left w:val="nil"/>
              <w:bottom w:val="nil"/>
              <w:right w:val="nil"/>
            </w:tcBorders>
            <w:shd w:val="clear" w:color="auto" w:fill="auto"/>
            <w:noWrap/>
          </w:tcPr>
          <w:p w14:paraId="0B88573B" w14:textId="2158D891" w:rsidR="00533753" w:rsidRDefault="00533753" w:rsidP="00533753">
            <w:pPr>
              <w:spacing w:line="300" w:lineRule="exact"/>
              <w:ind w:left="381"/>
              <w:rPr>
                <w:u w:val="none"/>
              </w:rPr>
            </w:pPr>
            <w:r>
              <w:rPr>
                <w:u w:val="none"/>
              </w:rPr>
              <w:t>- Other</w:t>
            </w:r>
          </w:p>
        </w:tc>
        <w:tc>
          <w:tcPr>
            <w:tcW w:w="1560" w:type="dxa"/>
            <w:tcBorders>
              <w:top w:val="nil"/>
              <w:left w:val="nil"/>
              <w:bottom w:val="nil"/>
              <w:right w:val="nil"/>
            </w:tcBorders>
            <w:shd w:val="clear" w:color="auto" w:fill="auto"/>
            <w:noWrap/>
            <w:vAlign w:val="bottom"/>
          </w:tcPr>
          <w:p w14:paraId="08871D39" w14:textId="6157DB2D" w:rsidR="00533753" w:rsidRPr="00533753" w:rsidRDefault="00533753" w:rsidP="00533753">
            <w:pPr>
              <w:spacing w:line="300" w:lineRule="exact"/>
              <w:jc w:val="right"/>
              <w:rPr>
                <w:rFonts w:asciiTheme="majorBidi" w:hAnsiTheme="majorBidi" w:cstheme="majorBidi"/>
                <w:highlight w:val="yellow"/>
                <w:u w:val="none"/>
                <w:cs/>
              </w:rPr>
            </w:pPr>
            <w:r w:rsidRPr="00533753">
              <w:rPr>
                <w:rFonts w:asciiTheme="majorBidi" w:hAnsiTheme="majorBidi" w:cstheme="majorBidi"/>
                <w:u w:val="none"/>
              </w:rPr>
              <w:t>220,892.79</w:t>
            </w:r>
          </w:p>
        </w:tc>
        <w:tc>
          <w:tcPr>
            <w:tcW w:w="1559" w:type="dxa"/>
            <w:tcBorders>
              <w:top w:val="nil"/>
              <w:left w:val="nil"/>
              <w:bottom w:val="nil"/>
              <w:right w:val="nil"/>
            </w:tcBorders>
            <w:shd w:val="clear" w:color="auto" w:fill="auto"/>
            <w:noWrap/>
            <w:vAlign w:val="center"/>
          </w:tcPr>
          <w:p w14:paraId="4278BC51" w14:textId="0CB3885A"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cs/>
              </w:rPr>
              <w:t>334</w:t>
            </w:r>
            <w:r w:rsidRPr="00533753">
              <w:rPr>
                <w:rFonts w:asciiTheme="majorBidi" w:hAnsiTheme="majorBidi" w:cstheme="majorBidi"/>
                <w:u w:val="none"/>
              </w:rPr>
              <w:t>,</w:t>
            </w:r>
            <w:r w:rsidRPr="00533753">
              <w:rPr>
                <w:rFonts w:asciiTheme="majorBidi" w:hAnsiTheme="majorBidi" w:cstheme="majorBidi"/>
                <w:u w:val="none"/>
                <w:cs/>
              </w:rPr>
              <w:t>691.30</w:t>
            </w:r>
          </w:p>
        </w:tc>
        <w:tc>
          <w:tcPr>
            <w:tcW w:w="1559" w:type="dxa"/>
            <w:tcBorders>
              <w:top w:val="nil"/>
              <w:left w:val="nil"/>
              <w:bottom w:val="nil"/>
              <w:right w:val="nil"/>
            </w:tcBorders>
            <w:shd w:val="clear" w:color="auto" w:fill="auto"/>
            <w:noWrap/>
            <w:vAlign w:val="bottom"/>
          </w:tcPr>
          <w:p w14:paraId="2CDD5A80" w14:textId="50E711BD" w:rsidR="00533753" w:rsidRPr="00533753" w:rsidRDefault="00533753" w:rsidP="00533753">
            <w:pPr>
              <w:spacing w:line="300" w:lineRule="exact"/>
              <w:jc w:val="right"/>
              <w:rPr>
                <w:rFonts w:asciiTheme="majorBidi" w:hAnsiTheme="majorBidi" w:cstheme="majorBidi"/>
                <w:highlight w:val="yellow"/>
                <w:u w:val="none"/>
                <w:cs/>
              </w:rPr>
            </w:pPr>
            <w:r w:rsidRPr="00533753">
              <w:rPr>
                <w:rFonts w:asciiTheme="majorBidi" w:hAnsiTheme="majorBidi" w:cstheme="majorBidi"/>
                <w:u w:val="none"/>
              </w:rPr>
              <w:t>215,738.15</w:t>
            </w:r>
          </w:p>
        </w:tc>
        <w:tc>
          <w:tcPr>
            <w:tcW w:w="1559" w:type="dxa"/>
            <w:tcBorders>
              <w:top w:val="nil"/>
              <w:left w:val="nil"/>
              <w:bottom w:val="nil"/>
              <w:right w:val="nil"/>
            </w:tcBorders>
            <w:shd w:val="clear" w:color="auto" w:fill="auto"/>
            <w:noWrap/>
            <w:vAlign w:val="center"/>
          </w:tcPr>
          <w:p w14:paraId="42E5A9A1" w14:textId="62B2E85E"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cs/>
              </w:rPr>
              <w:t>334</w:t>
            </w:r>
            <w:r w:rsidRPr="00533753">
              <w:rPr>
                <w:rFonts w:asciiTheme="majorBidi" w:hAnsiTheme="majorBidi" w:cstheme="majorBidi"/>
                <w:u w:val="none"/>
              </w:rPr>
              <w:t>,</w:t>
            </w:r>
            <w:r w:rsidRPr="00533753">
              <w:rPr>
                <w:rFonts w:asciiTheme="majorBidi" w:hAnsiTheme="majorBidi" w:cstheme="majorBidi"/>
                <w:u w:val="none"/>
                <w:cs/>
              </w:rPr>
              <w:t>691.30</w:t>
            </w:r>
          </w:p>
        </w:tc>
      </w:tr>
      <w:tr w:rsidR="00533753" w:rsidRPr="00E401D4" w14:paraId="370BA55E" w14:textId="77777777" w:rsidTr="00D3246F">
        <w:trPr>
          <w:trHeight w:val="397"/>
        </w:trPr>
        <w:tc>
          <w:tcPr>
            <w:tcW w:w="2842" w:type="dxa"/>
            <w:tcBorders>
              <w:top w:val="nil"/>
              <w:left w:val="nil"/>
              <w:bottom w:val="nil"/>
              <w:right w:val="nil"/>
            </w:tcBorders>
            <w:shd w:val="clear" w:color="auto" w:fill="auto"/>
            <w:noWrap/>
          </w:tcPr>
          <w:p w14:paraId="56EAC207" w14:textId="54D3E7CE" w:rsidR="00533753" w:rsidRDefault="00533753" w:rsidP="00533753">
            <w:pPr>
              <w:spacing w:line="300" w:lineRule="exact"/>
              <w:rPr>
                <w:u w:val="none"/>
              </w:rPr>
            </w:pPr>
            <w:r w:rsidRPr="001A155A">
              <w:rPr>
                <w:u w:val="none"/>
              </w:rPr>
              <w:t xml:space="preserve">   </w:t>
            </w:r>
            <w:r w:rsidRPr="00EF51D9">
              <w:rPr>
                <w:u w:val="none"/>
              </w:rPr>
              <w:t>Accrued commission income</w:t>
            </w:r>
          </w:p>
        </w:tc>
        <w:tc>
          <w:tcPr>
            <w:tcW w:w="1560" w:type="dxa"/>
            <w:tcBorders>
              <w:top w:val="nil"/>
              <w:left w:val="nil"/>
              <w:bottom w:val="nil"/>
              <w:right w:val="nil"/>
            </w:tcBorders>
            <w:shd w:val="clear" w:color="auto" w:fill="auto"/>
            <w:noWrap/>
            <w:vAlign w:val="bottom"/>
          </w:tcPr>
          <w:p w14:paraId="07225A9E" w14:textId="213DFF2D"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center"/>
          </w:tcPr>
          <w:p w14:paraId="4BFB0B3B" w14:textId="7714B03D"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270,157.07</w:t>
            </w:r>
          </w:p>
        </w:tc>
        <w:tc>
          <w:tcPr>
            <w:tcW w:w="1559" w:type="dxa"/>
            <w:tcBorders>
              <w:top w:val="nil"/>
              <w:left w:val="nil"/>
              <w:bottom w:val="nil"/>
              <w:right w:val="nil"/>
            </w:tcBorders>
            <w:shd w:val="clear" w:color="auto" w:fill="auto"/>
            <w:noWrap/>
            <w:vAlign w:val="bottom"/>
          </w:tcPr>
          <w:p w14:paraId="78EABA3C" w14:textId="50C5E44B"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center"/>
          </w:tcPr>
          <w:p w14:paraId="5FF78DE6" w14:textId="2710FB1D"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270,157.07</w:t>
            </w:r>
          </w:p>
        </w:tc>
      </w:tr>
      <w:tr w:rsidR="00533753" w:rsidRPr="00E401D4" w14:paraId="54528B98" w14:textId="77777777" w:rsidTr="00D3246F">
        <w:trPr>
          <w:trHeight w:val="397"/>
        </w:trPr>
        <w:tc>
          <w:tcPr>
            <w:tcW w:w="2842" w:type="dxa"/>
            <w:tcBorders>
              <w:top w:val="nil"/>
              <w:left w:val="nil"/>
              <w:bottom w:val="nil"/>
              <w:right w:val="nil"/>
            </w:tcBorders>
            <w:shd w:val="clear" w:color="auto" w:fill="auto"/>
            <w:noWrap/>
          </w:tcPr>
          <w:p w14:paraId="375FE2FB" w14:textId="7DC217E3" w:rsidR="00533753" w:rsidRPr="001A155A" w:rsidRDefault="00533753" w:rsidP="00533753">
            <w:pPr>
              <w:spacing w:line="300" w:lineRule="exact"/>
              <w:rPr>
                <w:u w:val="none"/>
              </w:rPr>
            </w:pPr>
            <w:r w:rsidRPr="001A155A">
              <w:rPr>
                <w:u w:val="none"/>
              </w:rPr>
              <w:t xml:space="preserve">   </w:t>
            </w:r>
            <w:r>
              <w:rPr>
                <w:u w:val="none"/>
              </w:rPr>
              <w:t>Accrued interest income</w:t>
            </w:r>
          </w:p>
        </w:tc>
        <w:tc>
          <w:tcPr>
            <w:tcW w:w="1560" w:type="dxa"/>
            <w:tcBorders>
              <w:top w:val="nil"/>
              <w:left w:val="nil"/>
              <w:bottom w:val="nil"/>
              <w:right w:val="nil"/>
            </w:tcBorders>
            <w:shd w:val="clear" w:color="auto" w:fill="auto"/>
            <w:noWrap/>
            <w:vAlign w:val="bottom"/>
          </w:tcPr>
          <w:p w14:paraId="7493773F" w14:textId="77777777" w:rsidR="00533753" w:rsidRPr="00533753" w:rsidRDefault="00533753" w:rsidP="00533753">
            <w:pPr>
              <w:spacing w:line="300" w:lineRule="exact"/>
              <w:jc w:val="right"/>
              <w:rPr>
                <w:rFonts w:asciiTheme="majorBidi" w:hAnsiTheme="majorBidi" w:cstheme="majorBidi"/>
                <w:u w:val="none"/>
              </w:rPr>
            </w:pPr>
          </w:p>
        </w:tc>
        <w:tc>
          <w:tcPr>
            <w:tcW w:w="1559" w:type="dxa"/>
            <w:tcBorders>
              <w:top w:val="nil"/>
              <w:left w:val="nil"/>
              <w:bottom w:val="nil"/>
              <w:right w:val="nil"/>
            </w:tcBorders>
            <w:shd w:val="clear" w:color="auto" w:fill="auto"/>
            <w:noWrap/>
            <w:vAlign w:val="center"/>
          </w:tcPr>
          <w:p w14:paraId="58529157" w14:textId="77777777" w:rsidR="00533753" w:rsidRPr="00533753" w:rsidRDefault="00533753" w:rsidP="00533753">
            <w:pPr>
              <w:spacing w:line="300" w:lineRule="exact"/>
              <w:jc w:val="right"/>
              <w:rPr>
                <w:rFonts w:asciiTheme="majorBidi" w:hAnsiTheme="majorBidi" w:cstheme="majorBidi"/>
                <w:u w:val="none"/>
              </w:rPr>
            </w:pPr>
          </w:p>
        </w:tc>
        <w:tc>
          <w:tcPr>
            <w:tcW w:w="1559" w:type="dxa"/>
            <w:tcBorders>
              <w:top w:val="nil"/>
              <w:left w:val="nil"/>
              <w:bottom w:val="nil"/>
              <w:right w:val="nil"/>
            </w:tcBorders>
            <w:shd w:val="clear" w:color="auto" w:fill="auto"/>
            <w:noWrap/>
            <w:vAlign w:val="bottom"/>
          </w:tcPr>
          <w:p w14:paraId="729E8E58" w14:textId="77777777" w:rsidR="00533753" w:rsidRPr="00533753" w:rsidRDefault="00533753" w:rsidP="00533753">
            <w:pPr>
              <w:spacing w:line="300" w:lineRule="exact"/>
              <w:jc w:val="right"/>
              <w:rPr>
                <w:rFonts w:asciiTheme="majorBidi" w:hAnsiTheme="majorBidi" w:cstheme="majorBidi"/>
                <w:u w:val="none"/>
              </w:rPr>
            </w:pPr>
          </w:p>
        </w:tc>
        <w:tc>
          <w:tcPr>
            <w:tcW w:w="1559" w:type="dxa"/>
            <w:tcBorders>
              <w:top w:val="nil"/>
              <w:left w:val="nil"/>
              <w:bottom w:val="nil"/>
              <w:right w:val="nil"/>
            </w:tcBorders>
            <w:shd w:val="clear" w:color="auto" w:fill="auto"/>
            <w:noWrap/>
            <w:vAlign w:val="center"/>
          </w:tcPr>
          <w:p w14:paraId="47C7BAB5" w14:textId="77777777" w:rsidR="00533753" w:rsidRPr="00533753" w:rsidRDefault="00533753" w:rsidP="00533753">
            <w:pPr>
              <w:spacing w:line="300" w:lineRule="exact"/>
              <w:jc w:val="right"/>
              <w:rPr>
                <w:rFonts w:asciiTheme="majorBidi" w:hAnsiTheme="majorBidi" w:cstheme="majorBidi"/>
                <w:u w:val="none"/>
              </w:rPr>
            </w:pPr>
          </w:p>
        </w:tc>
      </w:tr>
      <w:tr w:rsidR="00533753" w:rsidRPr="00E401D4" w14:paraId="61A91539" w14:textId="77777777" w:rsidTr="004A4E01">
        <w:trPr>
          <w:trHeight w:val="397"/>
        </w:trPr>
        <w:tc>
          <w:tcPr>
            <w:tcW w:w="2842" w:type="dxa"/>
            <w:tcBorders>
              <w:top w:val="nil"/>
              <w:left w:val="nil"/>
              <w:bottom w:val="nil"/>
              <w:right w:val="nil"/>
            </w:tcBorders>
            <w:shd w:val="clear" w:color="auto" w:fill="auto"/>
            <w:noWrap/>
          </w:tcPr>
          <w:p w14:paraId="686A6064" w14:textId="2EA019A1" w:rsidR="00533753" w:rsidRPr="001A155A" w:rsidRDefault="00533753" w:rsidP="00533753">
            <w:pPr>
              <w:spacing w:line="300" w:lineRule="exact"/>
              <w:ind w:left="381"/>
              <w:rPr>
                <w:u w:val="none"/>
              </w:rPr>
            </w:pPr>
            <w:r>
              <w:rPr>
                <w:u w:val="none"/>
              </w:rPr>
              <w:t>- Related party</w:t>
            </w:r>
          </w:p>
        </w:tc>
        <w:tc>
          <w:tcPr>
            <w:tcW w:w="1560" w:type="dxa"/>
            <w:tcBorders>
              <w:top w:val="nil"/>
              <w:left w:val="nil"/>
              <w:bottom w:val="nil"/>
              <w:right w:val="nil"/>
            </w:tcBorders>
            <w:shd w:val="clear" w:color="auto" w:fill="auto"/>
            <w:noWrap/>
            <w:vAlign w:val="bottom"/>
          </w:tcPr>
          <w:p w14:paraId="5400D1AA" w14:textId="76AFC576"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center"/>
          </w:tcPr>
          <w:p w14:paraId="3E7851D5" w14:textId="6FEFE352"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bottom"/>
          </w:tcPr>
          <w:p w14:paraId="28E82183" w14:textId="0EE0C555" w:rsidR="00533753" w:rsidRPr="00533753" w:rsidRDefault="00533753" w:rsidP="00533753">
            <w:pPr>
              <w:spacing w:line="300" w:lineRule="exact"/>
              <w:jc w:val="right"/>
              <w:rPr>
                <w:rFonts w:asciiTheme="majorBidi" w:hAnsiTheme="majorBidi" w:cstheme="majorBidi"/>
                <w:highlight w:val="yellow"/>
                <w:u w:val="none"/>
              </w:rPr>
            </w:pPr>
            <w:r w:rsidRPr="00533753">
              <w:rPr>
                <w:rFonts w:asciiTheme="majorBidi" w:hAnsiTheme="majorBidi" w:cstheme="majorBidi"/>
                <w:u w:val="none"/>
              </w:rPr>
              <w:t>-</w:t>
            </w:r>
          </w:p>
        </w:tc>
        <w:tc>
          <w:tcPr>
            <w:tcW w:w="1559" w:type="dxa"/>
            <w:tcBorders>
              <w:top w:val="nil"/>
              <w:left w:val="nil"/>
              <w:bottom w:val="nil"/>
              <w:right w:val="nil"/>
            </w:tcBorders>
            <w:shd w:val="clear" w:color="auto" w:fill="auto"/>
            <w:noWrap/>
            <w:vAlign w:val="center"/>
          </w:tcPr>
          <w:p w14:paraId="6C5A5CDA" w14:textId="551A6F46" w:rsidR="00533753" w:rsidRPr="00533753" w:rsidRDefault="00533753" w:rsidP="00533753">
            <w:pPr>
              <w:spacing w:line="300" w:lineRule="exact"/>
              <w:jc w:val="right"/>
              <w:rPr>
                <w:rFonts w:asciiTheme="majorBidi" w:hAnsiTheme="majorBidi" w:cstheme="majorBidi"/>
                <w:u w:val="none"/>
              </w:rPr>
            </w:pPr>
            <w:r w:rsidRPr="00533753">
              <w:rPr>
                <w:rFonts w:asciiTheme="majorBidi" w:hAnsiTheme="majorBidi" w:cstheme="majorBidi"/>
                <w:u w:val="none"/>
              </w:rPr>
              <w:t>822,013.70</w:t>
            </w:r>
          </w:p>
        </w:tc>
      </w:tr>
      <w:tr w:rsidR="00533753" w:rsidRPr="00E401D4" w14:paraId="0EF976C2" w14:textId="77777777" w:rsidTr="00253524">
        <w:trPr>
          <w:trHeight w:val="397"/>
        </w:trPr>
        <w:tc>
          <w:tcPr>
            <w:tcW w:w="2842" w:type="dxa"/>
            <w:tcBorders>
              <w:top w:val="nil"/>
              <w:left w:val="nil"/>
              <w:bottom w:val="nil"/>
              <w:right w:val="nil"/>
            </w:tcBorders>
            <w:shd w:val="clear" w:color="auto" w:fill="auto"/>
            <w:noWrap/>
          </w:tcPr>
          <w:p w14:paraId="4A6AA2E7" w14:textId="134DB005" w:rsidR="00533753" w:rsidRDefault="00533753" w:rsidP="00533753">
            <w:pPr>
              <w:spacing w:line="300" w:lineRule="exact"/>
              <w:ind w:left="381"/>
              <w:rPr>
                <w:u w:val="none"/>
              </w:rPr>
            </w:pPr>
            <w:r>
              <w:rPr>
                <w:u w:val="none"/>
              </w:rPr>
              <w:t>- Other</w:t>
            </w:r>
          </w:p>
        </w:tc>
        <w:tc>
          <w:tcPr>
            <w:tcW w:w="1560" w:type="dxa"/>
            <w:tcBorders>
              <w:top w:val="nil"/>
              <w:left w:val="nil"/>
              <w:bottom w:val="nil"/>
              <w:right w:val="nil"/>
            </w:tcBorders>
            <w:shd w:val="clear" w:color="auto" w:fill="auto"/>
            <w:noWrap/>
            <w:vAlign w:val="bottom"/>
          </w:tcPr>
          <w:p w14:paraId="77F8659C" w14:textId="0FE24E3C" w:rsidR="00533753" w:rsidRPr="00533753" w:rsidRDefault="00533753" w:rsidP="00253524">
            <w:pPr>
              <w:pBdr>
                <w:bottom w:val="single" w:sz="4" w:space="1" w:color="auto"/>
              </w:pBdr>
              <w:spacing w:line="300" w:lineRule="exact"/>
              <w:jc w:val="right"/>
              <w:rPr>
                <w:rFonts w:asciiTheme="majorBidi" w:hAnsiTheme="majorBidi" w:cstheme="majorBidi"/>
                <w:highlight w:val="yellow"/>
                <w:u w:val="none"/>
              </w:rPr>
            </w:pPr>
            <w:r w:rsidRPr="00533753">
              <w:rPr>
                <w:rFonts w:asciiTheme="majorBidi" w:hAnsiTheme="majorBidi" w:cstheme="majorBidi"/>
                <w:u w:val="none"/>
              </w:rPr>
              <w:t>52,911.69</w:t>
            </w:r>
          </w:p>
        </w:tc>
        <w:tc>
          <w:tcPr>
            <w:tcW w:w="1559" w:type="dxa"/>
            <w:tcBorders>
              <w:top w:val="nil"/>
              <w:left w:val="nil"/>
              <w:bottom w:val="nil"/>
              <w:right w:val="nil"/>
            </w:tcBorders>
            <w:shd w:val="clear" w:color="auto" w:fill="auto"/>
            <w:noWrap/>
            <w:vAlign w:val="bottom"/>
          </w:tcPr>
          <w:p w14:paraId="0F5F0EE1" w14:textId="67E2E157" w:rsidR="00533753" w:rsidRPr="00533753" w:rsidRDefault="00533753" w:rsidP="00253524">
            <w:pPr>
              <w:pBdr>
                <w:bottom w:val="single" w:sz="4" w:space="1" w:color="auto"/>
              </w:pBdr>
              <w:spacing w:line="300" w:lineRule="exact"/>
              <w:jc w:val="right"/>
              <w:rPr>
                <w:rFonts w:asciiTheme="majorBidi" w:hAnsiTheme="majorBidi" w:cstheme="majorBidi"/>
                <w:u w:val="none"/>
              </w:rPr>
            </w:pPr>
            <w:r w:rsidRPr="00533753">
              <w:rPr>
                <w:rFonts w:asciiTheme="majorBidi" w:hAnsiTheme="majorBidi" w:cstheme="majorBidi"/>
                <w:u w:val="none"/>
              </w:rPr>
              <w:t>46,133.06</w:t>
            </w:r>
          </w:p>
        </w:tc>
        <w:tc>
          <w:tcPr>
            <w:tcW w:w="1559" w:type="dxa"/>
            <w:tcBorders>
              <w:top w:val="nil"/>
              <w:left w:val="nil"/>
              <w:bottom w:val="nil"/>
              <w:right w:val="nil"/>
            </w:tcBorders>
            <w:shd w:val="clear" w:color="auto" w:fill="auto"/>
            <w:noWrap/>
            <w:vAlign w:val="bottom"/>
          </w:tcPr>
          <w:p w14:paraId="4CCA954B" w14:textId="4142445B" w:rsidR="00533753" w:rsidRPr="00533753" w:rsidRDefault="00533753" w:rsidP="00253524">
            <w:pPr>
              <w:pBdr>
                <w:bottom w:val="single" w:sz="4" w:space="1" w:color="auto"/>
              </w:pBdr>
              <w:spacing w:line="300" w:lineRule="exact"/>
              <w:jc w:val="right"/>
              <w:rPr>
                <w:rFonts w:asciiTheme="majorBidi" w:hAnsiTheme="majorBidi" w:cstheme="majorBidi"/>
                <w:highlight w:val="yellow"/>
                <w:u w:val="none"/>
              </w:rPr>
            </w:pPr>
            <w:r w:rsidRPr="00533753">
              <w:rPr>
                <w:rFonts w:asciiTheme="majorBidi" w:hAnsiTheme="majorBidi" w:cstheme="majorBidi"/>
                <w:u w:val="none"/>
              </w:rPr>
              <w:t>1,025.08</w:t>
            </w:r>
          </w:p>
        </w:tc>
        <w:tc>
          <w:tcPr>
            <w:tcW w:w="1559" w:type="dxa"/>
            <w:tcBorders>
              <w:top w:val="nil"/>
              <w:left w:val="nil"/>
              <w:bottom w:val="nil"/>
              <w:right w:val="nil"/>
            </w:tcBorders>
            <w:shd w:val="clear" w:color="auto" w:fill="auto"/>
            <w:noWrap/>
            <w:vAlign w:val="bottom"/>
          </w:tcPr>
          <w:p w14:paraId="12CE49FF" w14:textId="44E81674" w:rsidR="00533753" w:rsidRPr="00533753" w:rsidRDefault="00533753" w:rsidP="00253524">
            <w:pPr>
              <w:pBdr>
                <w:bottom w:val="single" w:sz="4" w:space="1" w:color="auto"/>
              </w:pBdr>
              <w:spacing w:line="300" w:lineRule="exact"/>
              <w:jc w:val="right"/>
              <w:rPr>
                <w:rFonts w:asciiTheme="majorBidi" w:hAnsiTheme="majorBidi" w:cstheme="majorBidi"/>
                <w:u w:val="none"/>
              </w:rPr>
            </w:pPr>
            <w:r w:rsidRPr="00533753">
              <w:rPr>
                <w:rFonts w:asciiTheme="majorBidi" w:hAnsiTheme="majorBidi" w:cstheme="majorBidi"/>
                <w:u w:val="none"/>
              </w:rPr>
              <w:t>934.37</w:t>
            </w:r>
          </w:p>
        </w:tc>
      </w:tr>
      <w:tr w:rsidR="00533753" w:rsidRPr="00E401D4" w14:paraId="0140EBDD" w14:textId="77777777" w:rsidTr="00253524">
        <w:trPr>
          <w:trHeight w:val="397"/>
        </w:trPr>
        <w:tc>
          <w:tcPr>
            <w:tcW w:w="2842" w:type="dxa"/>
            <w:tcBorders>
              <w:top w:val="nil"/>
              <w:left w:val="nil"/>
              <w:bottom w:val="nil"/>
              <w:right w:val="nil"/>
            </w:tcBorders>
            <w:shd w:val="clear" w:color="auto" w:fill="auto"/>
            <w:noWrap/>
          </w:tcPr>
          <w:p w14:paraId="66471FFA" w14:textId="32A53B1A" w:rsidR="00533753" w:rsidRDefault="00533753" w:rsidP="00533753">
            <w:pPr>
              <w:spacing w:line="300" w:lineRule="exact"/>
              <w:rPr>
                <w:u w:val="none"/>
              </w:rPr>
            </w:pPr>
            <w:r w:rsidRPr="00D95279">
              <w:rPr>
                <w:b/>
                <w:bCs/>
                <w:u w:val="none"/>
              </w:rPr>
              <w:t>Total other receivables</w:t>
            </w:r>
          </w:p>
        </w:tc>
        <w:tc>
          <w:tcPr>
            <w:tcW w:w="1560" w:type="dxa"/>
            <w:tcBorders>
              <w:top w:val="nil"/>
              <w:left w:val="nil"/>
              <w:bottom w:val="nil"/>
              <w:right w:val="nil"/>
            </w:tcBorders>
            <w:shd w:val="clear" w:color="auto" w:fill="auto"/>
            <w:noWrap/>
            <w:vAlign w:val="bottom"/>
          </w:tcPr>
          <w:p w14:paraId="51A2A591" w14:textId="55443C6D" w:rsidR="00533753" w:rsidRPr="00533753" w:rsidRDefault="00533753" w:rsidP="00253524">
            <w:pPr>
              <w:pBdr>
                <w:bottom w:val="single" w:sz="4" w:space="1" w:color="auto"/>
              </w:pBdr>
              <w:spacing w:line="300" w:lineRule="exact"/>
              <w:jc w:val="right"/>
              <w:rPr>
                <w:rFonts w:asciiTheme="majorBidi" w:hAnsiTheme="majorBidi" w:cstheme="majorBidi"/>
                <w:highlight w:val="yellow"/>
                <w:u w:val="none"/>
              </w:rPr>
            </w:pPr>
            <w:r w:rsidRPr="00533753">
              <w:rPr>
                <w:rFonts w:asciiTheme="majorBidi" w:hAnsiTheme="majorBidi" w:cstheme="majorBidi"/>
                <w:u w:val="none"/>
              </w:rPr>
              <w:t>1,127,683.48</w:t>
            </w:r>
          </w:p>
        </w:tc>
        <w:tc>
          <w:tcPr>
            <w:tcW w:w="1559" w:type="dxa"/>
            <w:tcBorders>
              <w:top w:val="nil"/>
              <w:left w:val="nil"/>
              <w:bottom w:val="nil"/>
              <w:right w:val="nil"/>
            </w:tcBorders>
            <w:shd w:val="clear" w:color="auto" w:fill="auto"/>
            <w:noWrap/>
            <w:vAlign w:val="bottom"/>
          </w:tcPr>
          <w:p w14:paraId="67B68D28" w14:textId="623D1617" w:rsidR="00533753" w:rsidRPr="00533753" w:rsidRDefault="00533753" w:rsidP="00253524">
            <w:pPr>
              <w:pBdr>
                <w:bottom w:val="single" w:sz="4" w:space="1" w:color="auto"/>
              </w:pBdr>
              <w:spacing w:line="300" w:lineRule="exact"/>
              <w:jc w:val="right"/>
              <w:rPr>
                <w:rFonts w:asciiTheme="majorBidi" w:hAnsiTheme="majorBidi" w:cstheme="majorBidi"/>
                <w:u w:val="none"/>
              </w:rPr>
            </w:pPr>
            <w:r w:rsidRPr="00533753">
              <w:rPr>
                <w:rFonts w:asciiTheme="majorBidi" w:hAnsiTheme="majorBidi" w:cstheme="majorBidi"/>
                <w:u w:val="none"/>
              </w:rPr>
              <w:t>1,662,013.23</w:t>
            </w:r>
          </w:p>
        </w:tc>
        <w:tc>
          <w:tcPr>
            <w:tcW w:w="1559" w:type="dxa"/>
            <w:tcBorders>
              <w:top w:val="nil"/>
              <w:left w:val="nil"/>
              <w:bottom w:val="nil"/>
              <w:right w:val="nil"/>
            </w:tcBorders>
            <w:shd w:val="clear" w:color="auto" w:fill="auto"/>
            <w:noWrap/>
            <w:vAlign w:val="bottom"/>
          </w:tcPr>
          <w:p w14:paraId="61521D6F" w14:textId="00625301" w:rsidR="00533753" w:rsidRPr="00533753" w:rsidRDefault="00533753" w:rsidP="00253524">
            <w:pPr>
              <w:pBdr>
                <w:bottom w:val="single" w:sz="4" w:space="1" w:color="auto"/>
              </w:pBdr>
              <w:spacing w:line="300" w:lineRule="exact"/>
              <w:jc w:val="right"/>
              <w:rPr>
                <w:rFonts w:asciiTheme="majorBidi" w:hAnsiTheme="majorBidi" w:cstheme="majorBidi"/>
                <w:highlight w:val="yellow"/>
                <w:u w:val="none"/>
              </w:rPr>
            </w:pPr>
            <w:r w:rsidRPr="00533753">
              <w:rPr>
                <w:rFonts w:asciiTheme="majorBidi" w:hAnsiTheme="majorBidi" w:cstheme="majorBidi"/>
                <w:u w:val="none"/>
              </w:rPr>
              <w:t>2,115,642.23</w:t>
            </w:r>
          </w:p>
        </w:tc>
        <w:tc>
          <w:tcPr>
            <w:tcW w:w="1559" w:type="dxa"/>
            <w:tcBorders>
              <w:top w:val="nil"/>
              <w:left w:val="nil"/>
              <w:bottom w:val="nil"/>
              <w:right w:val="nil"/>
            </w:tcBorders>
            <w:shd w:val="clear" w:color="auto" w:fill="auto"/>
            <w:noWrap/>
            <w:vAlign w:val="bottom"/>
          </w:tcPr>
          <w:p w14:paraId="2640065D" w14:textId="2845ECC1" w:rsidR="00533753" w:rsidRPr="00533753" w:rsidRDefault="00533753" w:rsidP="00253524">
            <w:pPr>
              <w:pBdr>
                <w:bottom w:val="single" w:sz="4" w:space="1" w:color="auto"/>
              </w:pBdr>
              <w:spacing w:line="300" w:lineRule="exact"/>
              <w:jc w:val="right"/>
              <w:rPr>
                <w:rFonts w:asciiTheme="majorBidi" w:hAnsiTheme="majorBidi" w:cstheme="majorBidi"/>
                <w:u w:val="none"/>
              </w:rPr>
            </w:pPr>
            <w:r w:rsidRPr="00533753">
              <w:rPr>
                <w:rFonts w:asciiTheme="majorBidi" w:hAnsiTheme="majorBidi" w:cstheme="majorBidi"/>
                <w:u w:val="none"/>
              </w:rPr>
              <w:t>14,884,386.73</w:t>
            </w:r>
          </w:p>
        </w:tc>
      </w:tr>
      <w:tr w:rsidR="00533753" w:rsidRPr="00E401D4" w14:paraId="0B11A44B" w14:textId="77777777" w:rsidTr="00253524">
        <w:trPr>
          <w:trHeight w:val="397"/>
        </w:trPr>
        <w:tc>
          <w:tcPr>
            <w:tcW w:w="2842" w:type="dxa"/>
            <w:tcBorders>
              <w:top w:val="nil"/>
              <w:left w:val="nil"/>
              <w:bottom w:val="nil"/>
              <w:right w:val="nil"/>
            </w:tcBorders>
            <w:shd w:val="clear" w:color="auto" w:fill="auto"/>
            <w:noWrap/>
          </w:tcPr>
          <w:p w14:paraId="3ED881BA" w14:textId="77777777" w:rsidR="00533753" w:rsidRDefault="00533753" w:rsidP="00533753">
            <w:pPr>
              <w:spacing w:line="300" w:lineRule="exact"/>
              <w:rPr>
                <w:b/>
                <w:bCs/>
                <w:u w:val="none"/>
              </w:rPr>
            </w:pPr>
            <w:r w:rsidRPr="00D95279">
              <w:rPr>
                <w:b/>
                <w:bCs/>
                <w:u w:val="none"/>
              </w:rPr>
              <w:t>Total trade and other current</w:t>
            </w:r>
          </w:p>
          <w:p w14:paraId="72708D10" w14:textId="12F5840E" w:rsidR="00533753" w:rsidRPr="00D95279" w:rsidRDefault="00533753" w:rsidP="00533753">
            <w:pPr>
              <w:spacing w:line="300" w:lineRule="exact"/>
              <w:rPr>
                <w:b/>
                <w:bCs/>
                <w:u w:val="none"/>
              </w:rPr>
            </w:pPr>
            <w:r>
              <w:rPr>
                <w:b/>
                <w:bCs/>
                <w:u w:val="none"/>
              </w:rPr>
              <w:t xml:space="preserve">   receivables </w:t>
            </w:r>
            <w:r w:rsidRPr="00D95279">
              <w:rPr>
                <w:b/>
                <w:bCs/>
                <w:u w:val="none"/>
              </w:rPr>
              <w:t xml:space="preserve"> </w:t>
            </w:r>
          </w:p>
        </w:tc>
        <w:tc>
          <w:tcPr>
            <w:tcW w:w="1560" w:type="dxa"/>
            <w:tcBorders>
              <w:top w:val="nil"/>
              <w:left w:val="nil"/>
              <w:bottom w:val="nil"/>
              <w:right w:val="nil"/>
            </w:tcBorders>
            <w:shd w:val="clear" w:color="auto" w:fill="auto"/>
            <w:noWrap/>
            <w:vAlign w:val="bottom"/>
          </w:tcPr>
          <w:p w14:paraId="62E09965" w14:textId="7DC9EA4D" w:rsidR="00533753" w:rsidRPr="00533753" w:rsidRDefault="00533753" w:rsidP="00253524">
            <w:pPr>
              <w:pBdr>
                <w:bottom w:val="double" w:sz="4" w:space="1" w:color="auto"/>
              </w:pBdr>
              <w:tabs>
                <w:tab w:val="decimal" w:pos="1037"/>
              </w:tabs>
              <w:spacing w:line="300" w:lineRule="exact"/>
              <w:jc w:val="right"/>
              <w:rPr>
                <w:rFonts w:asciiTheme="majorBidi" w:hAnsiTheme="majorBidi" w:cstheme="majorBidi"/>
                <w:color w:val="000000" w:themeColor="text1"/>
                <w:highlight w:val="yellow"/>
                <w:u w:val="none"/>
              </w:rPr>
            </w:pPr>
            <w:r w:rsidRPr="00533753">
              <w:rPr>
                <w:rFonts w:asciiTheme="majorBidi" w:hAnsiTheme="majorBidi" w:cstheme="majorBidi"/>
                <w:u w:val="none"/>
              </w:rPr>
              <w:t>38,131,915.45</w:t>
            </w:r>
          </w:p>
        </w:tc>
        <w:tc>
          <w:tcPr>
            <w:tcW w:w="1559" w:type="dxa"/>
            <w:tcBorders>
              <w:top w:val="nil"/>
              <w:left w:val="nil"/>
              <w:bottom w:val="nil"/>
              <w:right w:val="nil"/>
            </w:tcBorders>
            <w:shd w:val="clear" w:color="auto" w:fill="auto"/>
            <w:noWrap/>
            <w:vAlign w:val="bottom"/>
          </w:tcPr>
          <w:p w14:paraId="5D6997D3" w14:textId="0373C422" w:rsidR="00533753" w:rsidRPr="00533753" w:rsidRDefault="00533753" w:rsidP="00253524">
            <w:pPr>
              <w:pBdr>
                <w:bottom w:val="double" w:sz="4" w:space="1" w:color="auto"/>
              </w:pBdr>
              <w:tabs>
                <w:tab w:val="decimal" w:pos="1037"/>
              </w:tabs>
              <w:spacing w:line="300" w:lineRule="exact"/>
              <w:jc w:val="right"/>
              <w:rPr>
                <w:rFonts w:asciiTheme="majorBidi" w:hAnsiTheme="majorBidi" w:cstheme="majorBidi"/>
                <w:color w:val="000000" w:themeColor="text1"/>
                <w:u w:val="none"/>
              </w:rPr>
            </w:pPr>
            <w:r w:rsidRPr="00533753">
              <w:rPr>
                <w:rFonts w:asciiTheme="majorBidi" w:hAnsiTheme="majorBidi" w:cstheme="majorBidi"/>
                <w:u w:val="none"/>
                <w:cs/>
              </w:rPr>
              <w:t>55</w:t>
            </w:r>
            <w:r w:rsidRPr="00533753">
              <w:rPr>
                <w:rFonts w:asciiTheme="majorBidi" w:hAnsiTheme="majorBidi" w:cstheme="majorBidi"/>
                <w:u w:val="none"/>
              </w:rPr>
              <w:t>,</w:t>
            </w:r>
            <w:r w:rsidRPr="00533753">
              <w:rPr>
                <w:rFonts w:asciiTheme="majorBidi" w:hAnsiTheme="majorBidi" w:cstheme="majorBidi"/>
                <w:u w:val="none"/>
                <w:cs/>
              </w:rPr>
              <w:t>766</w:t>
            </w:r>
            <w:r w:rsidRPr="00533753">
              <w:rPr>
                <w:rFonts w:asciiTheme="majorBidi" w:hAnsiTheme="majorBidi" w:cstheme="majorBidi"/>
                <w:u w:val="none"/>
              </w:rPr>
              <w:t>,</w:t>
            </w:r>
            <w:r w:rsidRPr="00533753">
              <w:rPr>
                <w:rFonts w:asciiTheme="majorBidi" w:hAnsiTheme="majorBidi" w:cstheme="majorBidi"/>
                <w:u w:val="none"/>
                <w:cs/>
              </w:rPr>
              <w:t>946.58</w:t>
            </w:r>
          </w:p>
        </w:tc>
        <w:tc>
          <w:tcPr>
            <w:tcW w:w="1559" w:type="dxa"/>
            <w:tcBorders>
              <w:top w:val="nil"/>
              <w:left w:val="nil"/>
              <w:bottom w:val="nil"/>
              <w:right w:val="nil"/>
            </w:tcBorders>
            <w:shd w:val="clear" w:color="auto" w:fill="auto"/>
            <w:noWrap/>
            <w:vAlign w:val="bottom"/>
          </w:tcPr>
          <w:p w14:paraId="36F25537" w14:textId="00DF3CDA" w:rsidR="00533753" w:rsidRPr="00533753" w:rsidRDefault="00533753" w:rsidP="00253524">
            <w:pPr>
              <w:pBdr>
                <w:bottom w:val="double" w:sz="4" w:space="1" w:color="auto"/>
              </w:pBdr>
              <w:tabs>
                <w:tab w:val="decimal" w:pos="1037"/>
              </w:tabs>
              <w:spacing w:line="300" w:lineRule="exact"/>
              <w:ind w:right="16"/>
              <w:jc w:val="right"/>
              <w:rPr>
                <w:rFonts w:asciiTheme="majorBidi" w:hAnsiTheme="majorBidi" w:cstheme="majorBidi"/>
                <w:color w:val="000000" w:themeColor="text1"/>
                <w:highlight w:val="yellow"/>
                <w:u w:val="none"/>
              </w:rPr>
            </w:pPr>
            <w:r w:rsidRPr="00533753">
              <w:rPr>
                <w:rFonts w:asciiTheme="majorBidi" w:hAnsiTheme="majorBidi" w:cstheme="majorBidi"/>
                <w:u w:val="none"/>
              </w:rPr>
              <w:t>15,912,222.23</w:t>
            </w:r>
          </w:p>
        </w:tc>
        <w:tc>
          <w:tcPr>
            <w:tcW w:w="1559" w:type="dxa"/>
            <w:tcBorders>
              <w:top w:val="nil"/>
              <w:left w:val="nil"/>
              <w:bottom w:val="nil"/>
              <w:right w:val="nil"/>
            </w:tcBorders>
            <w:shd w:val="clear" w:color="auto" w:fill="auto"/>
            <w:noWrap/>
            <w:vAlign w:val="bottom"/>
          </w:tcPr>
          <w:p w14:paraId="09BBF779" w14:textId="7958B7F5" w:rsidR="00533753" w:rsidRPr="00533753" w:rsidRDefault="00533753" w:rsidP="00253524">
            <w:pPr>
              <w:pBdr>
                <w:bottom w:val="double" w:sz="4" w:space="1" w:color="auto"/>
              </w:pBdr>
              <w:tabs>
                <w:tab w:val="decimal" w:pos="1037"/>
              </w:tabs>
              <w:spacing w:line="300" w:lineRule="exact"/>
              <w:jc w:val="right"/>
              <w:rPr>
                <w:u w:val="none"/>
              </w:rPr>
            </w:pPr>
            <w:r w:rsidRPr="00533753">
              <w:rPr>
                <w:rFonts w:asciiTheme="majorBidi" w:hAnsiTheme="majorBidi" w:cstheme="majorBidi"/>
                <w:u w:val="none"/>
                <w:cs/>
              </w:rPr>
              <w:t>39</w:t>
            </w:r>
            <w:r w:rsidRPr="00533753">
              <w:rPr>
                <w:rFonts w:asciiTheme="majorBidi" w:hAnsiTheme="majorBidi" w:cstheme="majorBidi"/>
                <w:u w:val="none"/>
              </w:rPr>
              <w:t>,</w:t>
            </w:r>
            <w:r w:rsidRPr="00533753">
              <w:rPr>
                <w:rFonts w:asciiTheme="majorBidi" w:hAnsiTheme="majorBidi" w:cstheme="majorBidi"/>
                <w:u w:val="none"/>
                <w:cs/>
              </w:rPr>
              <w:t>388</w:t>
            </w:r>
            <w:r w:rsidRPr="00533753">
              <w:rPr>
                <w:rFonts w:asciiTheme="majorBidi" w:hAnsiTheme="majorBidi" w:cstheme="majorBidi"/>
                <w:u w:val="none"/>
              </w:rPr>
              <w:t>,</w:t>
            </w:r>
            <w:r w:rsidRPr="00533753">
              <w:rPr>
                <w:rFonts w:asciiTheme="majorBidi" w:hAnsiTheme="majorBidi" w:cstheme="majorBidi"/>
                <w:u w:val="none"/>
                <w:cs/>
              </w:rPr>
              <w:t>846.73</w:t>
            </w:r>
          </w:p>
        </w:tc>
      </w:tr>
    </w:tbl>
    <w:p w14:paraId="0C9FBEC8" w14:textId="53B86D30" w:rsidR="004520F7" w:rsidRDefault="004520F7" w:rsidP="009A0F9C">
      <w:pPr>
        <w:tabs>
          <w:tab w:val="left" w:pos="567"/>
        </w:tabs>
        <w:spacing w:before="240"/>
        <w:ind w:left="562"/>
        <w:jc w:val="thaiDistribute"/>
        <w:rPr>
          <w:spacing w:val="-2"/>
          <w:u w:val="none"/>
          <w:cs/>
        </w:rPr>
      </w:pPr>
      <w:bookmarkStart w:id="119" w:name="_MON_1587399859"/>
      <w:bookmarkStart w:id="120" w:name="_MON_1587399880"/>
      <w:bookmarkEnd w:id="119"/>
      <w:bookmarkEnd w:id="120"/>
      <w:r w:rsidRPr="00A2091C">
        <w:rPr>
          <w:u w:val="none"/>
        </w:rPr>
        <w:lastRenderedPageBreak/>
        <w:t xml:space="preserve">Trade </w:t>
      </w:r>
      <w:r w:rsidRPr="00054ED9">
        <w:rPr>
          <w:u w:val="none"/>
        </w:rPr>
        <w:t>receivables can be classified by age analysis as follows:</w:t>
      </w:r>
    </w:p>
    <w:tbl>
      <w:tblPr>
        <w:tblW w:w="9099" w:type="dxa"/>
        <w:tblInd w:w="540" w:type="dxa"/>
        <w:tblLayout w:type="fixed"/>
        <w:tblCellMar>
          <w:left w:w="57" w:type="dxa"/>
          <w:right w:w="57" w:type="dxa"/>
        </w:tblCellMar>
        <w:tblLook w:val="04A0" w:firstRow="1" w:lastRow="0" w:firstColumn="1" w:lastColumn="0" w:noHBand="0" w:noVBand="1"/>
      </w:tblPr>
      <w:tblGrid>
        <w:gridCol w:w="2862"/>
        <w:gridCol w:w="1560"/>
        <w:gridCol w:w="1559"/>
        <w:gridCol w:w="1559"/>
        <w:gridCol w:w="1559"/>
      </w:tblGrid>
      <w:tr w:rsidR="004520F7" w:rsidRPr="0097014E" w14:paraId="71F914FE" w14:textId="77777777" w:rsidTr="00E93233">
        <w:trPr>
          <w:trHeight w:val="20"/>
          <w:tblHeader/>
        </w:trPr>
        <w:tc>
          <w:tcPr>
            <w:tcW w:w="2862" w:type="dxa"/>
            <w:shd w:val="clear" w:color="auto" w:fill="auto"/>
            <w:noWrap/>
            <w:vAlign w:val="bottom"/>
          </w:tcPr>
          <w:p w14:paraId="6766BABF" w14:textId="77777777" w:rsidR="004520F7" w:rsidRPr="0097014E" w:rsidRDefault="004520F7" w:rsidP="00B13670">
            <w:pPr>
              <w:tabs>
                <w:tab w:val="left" w:pos="3148"/>
              </w:tabs>
              <w:ind w:left="170" w:hanging="170"/>
              <w:jc w:val="center"/>
              <w:rPr>
                <w:u w:val="none"/>
              </w:rPr>
            </w:pPr>
          </w:p>
        </w:tc>
        <w:tc>
          <w:tcPr>
            <w:tcW w:w="6237" w:type="dxa"/>
            <w:gridSpan w:val="4"/>
            <w:shd w:val="clear" w:color="auto" w:fill="auto"/>
            <w:noWrap/>
            <w:vAlign w:val="bottom"/>
          </w:tcPr>
          <w:p w14:paraId="6B172526" w14:textId="77777777" w:rsidR="004520F7" w:rsidRPr="00B703C8" w:rsidRDefault="004520F7" w:rsidP="00B13670">
            <w:pPr>
              <w:pBdr>
                <w:bottom w:val="single" w:sz="4" w:space="1" w:color="auto"/>
              </w:pBdr>
              <w:jc w:val="center"/>
              <w:rPr>
                <w:u w:val="none"/>
                <w:cs/>
              </w:rPr>
            </w:pPr>
            <w:r>
              <w:rPr>
                <w:u w:val="none"/>
              </w:rPr>
              <w:t>Unit:</w:t>
            </w:r>
            <w:r w:rsidRPr="00B703C8">
              <w:rPr>
                <w:rFonts w:hint="cs"/>
                <w:u w:val="none"/>
              </w:rPr>
              <w:t xml:space="preserve"> </w:t>
            </w:r>
            <w:r w:rsidRPr="00845606">
              <w:rPr>
                <w:u w:val="none"/>
              </w:rPr>
              <w:t>Baht</w:t>
            </w:r>
          </w:p>
        </w:tc>
      </w:tr>
      <w:tr w:rsidR="004520F7" w:rsidRPr="0097014E" w14:paraId="11DBA918" w14:textId="77777777" w:rsidTr="00E93233">
        <w:trPr>
          <w:trHeight w:val="20"/>
          <w:tblHeader/>
        </w:trPr>
        <w:tc>
          <w:tcPr>
            <w:tcW w:w="2862" w:type="dxa"/>
            <w:shd w:val="clear" w:color="auto" w:fill="auto"/>
            <w:noWrap/>
            <w:vAlign w:val="bottom"/>
            <w:hideMark/>
          </w:tcPr>
          <w:p w14:paraId="7BA74D94" w14:textId="77777777" w:rsidR="004520F7" w:rsidRPr="0097014E" w:rsidRDefault="004520F7" w:rsidP="00B13670">
            <w:pPr>
              <w:tabs>
                <w:tab w:val="left" w:pos="3148"/>
              </w:tabs>
              <w:ind w:left="170" w:hanging="170"/>
              <w:jc w:val="center"/>
              <w:rPr>
                <w:u w:val="none"/>
              </w:rPr>
            </w:pPr>
          </w:p>
        </w:tc>
        <w:tc>
          <w:tcPr>
            <w:tcW w:w="3119" w:type="dxa"/>
            <w:gridSpan w:val="2"/>
            <w:shd w:val="clear" w:color="auto" w:fill="auto"/>
            <w:noWrap/>
            <w:vAlign w:val="bottom"/>
            <w:hideMark/>
          </w:tcPr>
          <w:p w14:paraId="5C5829F7" w14:textId="77777777" w:rsidR="004520F7" w:rsidRPr="00D95361" w:rsidRDefault="004520F7" w:rsidP="00B13670">
            <w:pPr>
              <w:pBdr>
                <w:bottom w:val="single" w:sz="4" w:space="1" w:color="auto"/>
              </w:pBdr>
              <w:jc w:val="center"/>
              <w:rPr>
                <w:u w:val="none"/>
              </w:rPr>
            </w:pPr>
            <w:r w:rsidRPr="00D95361">
              <w:rPr>
                <w:u w:val="none"/>
              </w:rPr>
              <w:t>Consolidated financial statements</w:t>
            </w:r>
          </w:p>
        </w:tc>
        <w:tc>
          <w:tcPr>
            <w:tcW w:w="3118" w:type="dxa"/>
            <w:gridSpan w:val="2"/>
            <w:shd w:val="clear" w:color="auto" w:fill="auto"/>
            <w:noWrap/>
            <w:vAlign w:val="bottom"/>
            <w:hideMark/>
          </w:tcPr>
          <w:p w14:paraId="3D4EC4AB" w14:textId="77777777" w:rsidR="004520F7" w:rsidRPr="00D95361" w:rsidRDefault="004520F7" w:rsidP="00B13670">
            <w:pPr>
              <w:pBdr>
                <w:bottom w:val="single" w:sz="4" w:space="1" w:color="auto"/>
              </w:pBdr>
              <w:jc w:val="center"/>
              <w:rPr>
                <w:u w:val="none"/>
              </w:rPr>
            </w:pPr>
            <w:r w:rsidRPr="00F50ECC">
              <w:rPr>
                <w:u w:val="none"/>
              </w:rPr>
              <w:t>Separate financial statements</w:t>
            </w:r>
          </w:p>
        </w:tc>
      </w:tr>
      <w:tr w:rsidR="00EB511D" w:rsidRPr="0097014E" w14:paraId="10281B3C" w14:textId="77777777" w:rsidTr="00E93233">
        <w:trPr>
          <w:trHeight w:val="20"/>
          <w:tblHeader/>
        </w:trPr>
        <w:tc>
          <w:tcPr>
            <w:tcW w:w="2862" w:type="dxa"/>
            <w:shd w:val="clear" w:color="auto" w:fill="auto"/>
            <w:noWrap/>
            <w:vAlign w:val="bottom"/>
            <w:hideMark/>
          </w:tcPr>
          <w:p w14:paraId="32F2B072" w14:textId="77777777" w:rsidR="00EB511D" w:rsidRPr="0097014E" w:rsidRDefault="00EB511D" w:rsidP="00EB511D">
            <w:pPr>
              <w:tabs>
                <w:tab w:val="left" w:pos="3148"/>
              </w:tabs>
              <w:ind w:left="170" w:hanging="170"/>
              <w:jc w:val="center"/>
              <w:rPr>
                <w:u w:val="none"/>
              </w:rPr>
            </w:pPr>
          </w:p>
        </w:tc>
        <w:tc>
          <w:tcPr>
            <w:tcW w:w="1560" w:type="dxa"/>
            <w:shd w:val="clear" w:color="auto" w:fill="auto"/>
            <w:vAlign w:val="bottom"/>
            <w:hideMark/>
          </w:tcPr>
          <w:p w14:paraId="2367DE22" w14:textId="0C206598" w:rsidR="00EB511D" w:rsidRPr="00D95361" w:rsidRDefault="00EB511D" w:rsidP="00EB511D">
            <w:pPr>
              <w:pBdr>
                <w:bottom w:val="single" w:sz="4" w:space="1" w:color="auto"/>
              </w:pBdr>
              <w:jc w:val="center"/>
              <w:rPr>
                <w:u w:val="none"/>
              </w:rPr>
            </w:pPr>
            <w:r>
              <w:rPr>
                <w:rFonts w:asciiTheme="majorBidi" w:hAnsiTheme="majorBidi" w:cstheme="majorBidi"/>
                <w:spacing w:val="-4"/>
                <w:u w:val="none"/>
              </w:rPr>
              <w:t>2024</w:t>
            </w:r>
          </w:p>
        </w:tc>
        <w:tc>
          <w:tcPr>
            <w:tcW w:w="1559" w:type="dxa"/>
            <w:shd w:val="clear" w:color="auto" w:fill="auto"/>
            <w:vAlign w:val="bottom"/>
            <w:hideMark/>
          </w:tcPr>
          <w:p w14:paraId="62C17439" w14:textId="096E7794" w:rsidR="00EB511D" w:rsidRPr="00D95361" w:rsidRDefault="00EB511D" w:rsidP="00EB511D">
            <w:pPr>
              <w:pBdr>
                <w:bottom w:val="single" w:sz="4" w:space="1" w:color="auto"/>
              </w:pBdr>
              <w:jc w:val="center"/>
              <w:rPr>
                <w:u w:val="none"/>
              </w:rPr>
            </w:pPr>
            <w:r>
              <w:rPr>
                <w:rFonts w:asciiTheme="majorBidi" w:hAnsiTheme="majorBidi" w:cstheme="majorBidi"/>
                <w:spacing w:val="-6"/>
                <w:u w:val="none"/>
              </w:rPr>
              <w:t>2023</w:t>
            </w:r>
          </w:p>
        </w:tc>
        <w:tc>
          <w:tcPr>
            <w:tcW w:w="1559" w:type="dxa"/>
            <w:shd w:val="clear" w:color="auto" w:fill="auto"/>
            <w:vAlign w:val="bottom"/>
            <w:hideMark/>
          </w:tcPr>
          <w:p w14:paraId="32949F8D" w14:textId="6090A148" w:rsidR="00EB511D" w:rsidRPr="00D95361" w:rsidRDefault="00EB511D" w:rsidP="00EB511D">
            <w:pPr>
              <w:pBdr>
                <w:bottom w:val="single" w:sz="4" w:space="1" w:color="auto"/>
              </w:pBdr>
              <w:jc w:val="center"/>
              <w:rPr>
                <w:u w:val="none"/>
              </w:rPr>
            </w:pPr>
            <w:r>
              <w:rPr>
                <w:rFonts w:asciiTheme="majorBidi" w:hAnsiTheme="majorBidi" w:cstheme="majorBidi"/>
                <w:spacing w:val="-4"/>
                <w:u w:val="none"/>
              </w:rPr>
              <w:t>2024</w:t>
            </w:r>
          </w:p>
        </w:tc>
        <w:tc>
          <w:tcPr>
            <w:tcW w:w="1559" w:type="dxa"/>
            <w:shd w:val="clear" w:color="auto" w:fill="auto"/>
            <w:vAlign w:val="bottom"/>
            <w:hideMark/>
          </w:tcPr>
          <w:p w14:paraId="0AB9ACD5" w14:textId="3129717A" w:rsidR="00EB511D" w:rsidRPr="00D95361" w:rsidRDefault="00EB511D" w:rsidP="00EB511D">
            <w:pPr>
              <w:pBdr>
                <w:bottom w:val="single" w:sz="4" w:space="1" w:color="auto"/>
              </w:pBdr>
              <w:jc w:val="center"/>
              <w:rPr>
                <w:u w:val="none"/>
              </w:rPr>
            </w:pPr>
            <w:r>
              <w:rPr>
                <w:rFonts w:asciiTheme="majorBidi" w:hAnsiTheme="majorBidi" w:cstheme="majorBidi"/>
                <w:spacing w:val="-6"/>
                <w:u w:val="none"/>
              </w:rPr>
              <w:t>2023</w:t>
            </w:r>
          </w:p>
        </w:tc>
      </w:tr>
      <w:tr w:rsidR="004520F7" w:rsidRPr="0097014E" w14:paraId="3B5CB88D" w14:textId="77777777" w:rsidTr="00E93233">
        <w:trPr>
          <w:trHeight w:val="397"/>
        </w:trPr>
        <w:tc>
          <w:tcPr>
            <w:tcW w:w="2862" w:type="dxa"/>
            <w:shd w:val="clear" w:color="auto" w:fill="auto"/>
            <w:noWrap/>
          </w:tcPr>
          <w:p w14:paraId="6DA97495" w14:textId="2CD4EDC5" w:rsidR="004520F7" w:rsidRPr="00A60771" w:rsidRDefault="00B36DB7" w:rsidP="00B13670">
            <w:pPr>
              <w:rPr>
                <w:b/>
                <w:bCs/>
                <w:u w:val="none"/>
                <w:cs/>
              </w:rPr>
            </w:pPr>
            <w:r>
              <w:rPr>
                <w:b/>
                <w:bCs/>
                <w:u w:val="none"/>
              </w:rPr>
              <w:t>Trade receivables</w:t>
            </w:r>
          </w:p>
        </w:tc>
        <w:tc>
          <w:tcPr>
            <w:tcW w:w="1560" w:type="dxa"/>
            <w:shd w:val="clear" w:color="auto" w:fill="auto"/>
            <w:noWrap/>
          </w:tcPr>
          <w:p w14:paraId="18EA6347" w14:textId="77777777" w:rsidR="004520F7" w:rsidRPr="00A674AA" w:rsidRDefault="004520F7" w:rsidP="00B13670">
            <w:pPr>
              <w:tabs>
                <w:tab w:val="decimal" w:pos="1107"/>
              </w:tabs>
              <w:rPr>
                <w:highlight w:val="yellow"/>
                <w:u w:val="none"/>
              </w:rPr>
            </w:pPr>
          </w:p>
        </w:tc>
        <w:tc>
          <w:tcPr>
            <w:tcW w:w="1559" w:type="dxa"/>
            <w:shd w:val="clear" w:color="auto" w:fill="auto"/>
            <w:noWrap/>
          </w:tcPr>
          <w:p w14:paraId="72EF6B0A" w14:textId="77777777" w:rsidR="004520F7" w:rsidRPr="0097014E" w:rsidRDefault="004520F7" w:rsidP="00B13670">
            <w:pPr>
              <w:tabs>
                <w:tab w:val="decimal" w:pos="1107"/>
              </w:tabs>
              <w:rPr>
                <w:u w:val="none"/>
              </w:rPr>
            </w:pPr>
          </w:p>
        </w:tc>
        <w:tc>
          <w:tcPr>
            <w:tcW w:w="1559" w:type="dxa"/>
            <w:shd w:val="clear" w:color="auto" w:fill="auto"/>
            <w:noWrap/>
            <w:vAlign w:val="bottom"/>
          </w:tcPr>
          <w:p w14:paraId="65EA4D13" w14:textId="77777777" w:rsidR="004520F7" w:rsidRPr="00A674AA" w:rsidRDefault="004520F7" w:rsidP="00B13670">
            <w:pPr>
              <w:tabs>
                <w:tab w:val="decimal" w:pos="1107"/>
              </w:tabs>
              <w:rPr>
                <w:highlight w:val="yellow"/>
                <w:u w:val="none"/>
                <w:cs/>
              </w:rPr>
            </w:pPr>
          </w:p>
        </w:tc>
        <w:tc>
          <w:tcPr>
            <w:tcW w:w="1559" w:type="dxa"/>
            <w:shd w:val="clear" w:color="auto" w:fill="auto"/>
            <w:noWrap/>
          </w:tcPr>
          <w:p w14:paraId="689BC836" w14:textId="77777777" w:rsidR="004520F7" w:rsidRPr="00B703C8" w:rsidRDefault="004520F7" w:rsidP="00620C53">
            <w:pPr>
              <w:tabs>
                <w:tab w:val="decimal" w:pos="1107"/>
              </w:tabs>
              <w:rPr>
                <w:u w:val="none"/>
                <w:cs/>
              </w:rPr>
            </w:pPr>
          </w:p>
        </w:tc>
      </w:tr>
      <w:tr w:rsidR="007112E3" w:rsidRPr="0097014E" w14:paraId="30F994D9" w14:textId="77777777" w:rsidTr="004A4E01">
        <w:trPr>
          <w:trHeight w:val="397"/>
        </w:trPr>
        <w:tc>
          <w:tcPr>
            <w:tcW w:w="2862" w:type="dxa"/>
            <w:shd w:val="clear" w:color="auto" w:fill="auto"/>
            <w:noWrap/>
          </w:tcPr>
          <w:p w14:paraId="6F20D981" w14:textId="77777777" w:rsidR="007112E3" w:rsidRPr="00B703C8" w:rsidRDefault="007112E3" w:rsidP="007112E3">
            <w:pPr>
              <w:tabs>
                <w:tab w:val="left" w:pos="3148"/>
              </w:tabs>
              <w:ind w:firstLine="125"/>
              <w:rPr>
                <w:u w:val="none"/>
                <w:cs/>
              </w:rPr>
            </w:pPr>
            <w:r w:rsidRPr="0097014E">
              <w:rPr>
                <w:u w:val="none"/>
              </w:rPr>
              <w:t>Not yet due</w:t>
            </w:r>
          </w:p>
        </w:tc>
        <w:tc>
          <w:tcPr>
            <w:tcW w:w="1560" w:type="dxa"/>
            <w:shd w:val="clear" w:color="auto" w:fill="auto"/>
            <w:noWrap/>
            <w:vAlign w:val="bottom"/>
          </w:tcPr>
          <w:p w14:paraId="5A45135C" w14:textId="5CB408EE" w:rsidR="007112E3" w:rsidRPr="007112E3" w:rsidRDefault="007112E3" w:rsidP="007112E3">
            <w:pPr>
              <w:pBdr>
                <w:bottom w:val="single" w:sz="4" w:space="1" w:color="auto"/>
              </w:pBdr>
              <w:tabs>
                <w:tab w:val="decimal" w:pos="1037"/>
              </w:tabs>
              <w:ind w:right="50"/>
              <w:jc w:val="right"/>
              <w:rPr>
                <w:highlight w:val="yellow"/>
                <w:u w:val="none"/>
              </w:rPr>
            </w:pPr>
            <w:r w:rsidRPr="007112E3">
              <w:rPr>
                <w:rFonts w:asciiTheme="majorBidi" w:hAnsiTheme="majorBidi" w:cstheme="majorBidi"/>
                <w:u w:val="none"/>
              </w:rPr>
              <w:t>37,004,231.97</w:t>
            </w:r>
          </w:p>
        </w:tc>
        <w:tc>
          <w:tcPr>
            <w:tcW w:w="1559" w:type="dxa"/>
            <w:shd w:val="clear" w:color="auto" w:fill="auto"/>
            <w:noWrap/>
            <w:vAlign w:val="center"/>
          </w:tcPr>
          <w:p w14:paraId="2704A709" w14:textId="59E33F88" w:rsidR="007112E3" w:rsidRPr="007112E3" w:rsidRDefault="007112E3" w:rsidP="007112E3">
            <w:pPr>
              <w:pBdr>
                <w:bottom w:val="single" w:sz="4" w:space="1" w:color="auto"/>
              </w:pBdr>
              <w:tabs>
                <w:tab w:val="decimal" w:pos="1037"/>
              </w:tabs>
              <w:ind w:right="39"/>
              <w:jc w:val="right"/>
              <w:rPr>
                <w:u w:val="none"/>
              </w:rPr>
            </w:pPr>
            <w:r w:rsidRPr="007112E3">
              <w:rPr>
                <w:rFonts w:asciiTheme="majorBidi" w:hAnsiTheme="majorBidi" w:cstheme="majorBidi"/>
                <w:u w:val="none"/>
              </w:rPr>
              <w:t>54,104,933.35</w:t>
            </w:r>
          </w:p>
        </w:tc>
        <w:tc>
          <w:tcPr>
            <w:tcW w:w="1559" w:type="dxa"/>
            <w:shd w:val="clear" w:color="auto" w:fill="auto"/>
            <w:noWrap/>
            <w:vAlign w:val="bottom"/>
          </w:tcPr>
          <w:p w14:paraId="7888CC59" w14:textId="41F67BBD" w:rsidR="007112E3" w:rsidRPr="007112E3" w:rsidRDefault="007112E3" w:rsidP="007112E3">
            <w:pPr>
              <w:pBdr>
                <w:bottom w:val="single" w:sz="4" w:space="1" w:color="auto"/>
              </w:pBdr>
              <w:tabs>
                <w:tab w:val="decimal" w:pos="1037"/>
              </w:tabs>
              <w:ind w:right="16"/>
              <w:jc w:val="right"/>
              <w:rPr>
                <w:highlight w:val="yellow"/>
                <w:u w:val="none"/>
              </w:rPr>
            </w:pPr>
            <w:r w:rsidRPr="007112E3">
              <w:rPr>
                <w:rFonts w:asciiTheme="majorBidi" w:hAnsiTheme="majorBidi" w:cstheme="majorBidi"/>
                <w:u w:val="none"/>
              </w:rPr>
              <w:t>13,796,580.00</w:t>
            </w:r>
          </w:p>
        </w:tc>
        <w:tc>
          <w:tcPr>
            <w:tcW w:w="1559" w:type="dxa"/>
            <w:shd w:val="clear" w:color="auto" w:fill="auto"/>
            <w:noWrap/>
            <w:vAlign w:val="center"/>
          </w:tcPr>
          <w:p w14:paraId="3314687F" w14:textId="1DF28F2D" w:rsidR="007112E3" w:rsidRPr="007112E3" w:rsidRDefault="007112E3" w:rsidP="007112E3">
            <w:pPr>
              <w:pBdr>
                <w:bottom w:val="single" w:sz="4" w:space="1" w:color="auto"/>
              </w:pBdr>
              <w:tabs>
                <w:tab w:val="decimal" w:pos="1037"/>
              </w:tabs>
              <w:jc w:val="right"/>
              <w:rPr>
                <w:u w:val="none"/>
              </w:rPr>
            </w:pPr>
            <w:r w:rsidRPr="007112E3">
              <w:rPr>
                <w:rFonts w:asciiTheme="majorBidi" w:hAnsiTheme="majorBidi" w:cstheme="majorBidi"/>
                <w:u w:val="none"/>
              </w:rPr>
              <w:t>24,504,460.00</w:t>
            </w:r>
          </w:p>
        </w:tc>
      </w:tr>
      <w:tr w:rsidR="007112E3" w:rsidRPr="0097014E" w14:paraId="640B1589" w14:textId="77777777" w:rsidTr="004A4E01">
        <w:trPr>
          <w:trHeight w:val="397"/>
        </w:trPr>
        <w:tc>
          <w:tcPr>
            <w:tcW w:w="2862" w:type="dxa"/>
            <w:shd w:val="clear" w:color="auto" w:fill="auto"/>
            <w:noWrap/>
          </w:tcPr>
          <w:p w14:paraId="072717D9" w14:textId="1343EE44" w:rsidR="007112E3" w:rsidRPr="0097014E" w:rsidRDefault="007112E3" w:rsidP="007112E3">
            <w:pPr>
              <w:rPr>
                <w:u w:val="none"/>
              </w:rPr>
            </w:pPr>
            <w:r>
              <w:rPr>
                <w:b/>
                <w:bCs/>
                <w:u w:val="none"/>
              </w:rPr>
              <w:t>Total Trade receivables</w:t>
            </w:r>
          </w:p>
        </w:tc>
        <w:tc>
          <w:tcPr>
            <w:tcW w:w="1560" w:type="dxa"/>
            <w:shd w:val="clear" w:color="auto" w:fill="auto"/>
            <w:noWrap/>
            <w:vAlign w:val="center"/>
          </w:tcPr>
          <w:p w14:paraId="01CAA705" w14:textId="1BF6851A" w:rsidR="007112E3" w:rsidRPr="007112E3" w:rsidRDefault="007112E3" w:rsidP="007112E3">
            <w:pPr>
              <w:pBdr>
                <w:bottom w:val="double" w:sz="4" w:space="1" w:color="auto"/>
              </w:pBdr>
              <w:tabs>
                <w:tab w:val="decimal" w:pos="1037"/>
              </w:tabs>
              <w:ind w:right="50"/>
              <w:jc w:val="right"/>
              <w:rPr>
                <w:highlight w:val="yellow"/>
                <w:u w:val="none"/>
              </w:rPr>
            </w:pPr>
            <w:r w:rsidRPr="007112E3">
              <w:rPr>
                <w:rFonts w:asciiTheme="majorBidi" w:hAnsiTheme="majorBidi" w:cstheme="majorBidi"/>
                <w:u w:val="none"/>
              </w:rPr>
              <w:t>37,004,231.97</w:t>
            </w:r>
          </w:p>
        </w:tc>
        <w:tc>
          <w:tcPr>
            <w:tcW w:w="1559" w:type="dxa"/>
            <w:shd w:val="clear" w:color="auto" w:fill="auto"/>
            <w:noWrap/>
            <w:vAlign w:val="center"/>
          </w:tcPr>
          <w:p w14:paraId="56760D5B" w14:textId="1A2A2A82" w:rsidR="007112E3" w:rsidRPr="007112E3" w:rsidRDefault="007112E3" w:rsidP="007112E3">
            <w:pPr>
              <w:pBdr>
                <w:bottom w:val="double" w:sz="4" w:space="1" w:color="auto"/>
              </w:pBdr>
              <w:tabs>
                <w:tab w:val="decimal" w:pos="1037"/>
              </w:tabs>
              <w:ind w:right="39"/>
              <w:jc w:val="right"/>
              <w:rPr>
                <w:u w:val="none"/>
              </w:rPr>
            </w:pPr>
            <w:r w:rsidRPr="007112E3">
              <w:rPr>
                <w:rFonts w:asciiTheme="majorBidi" w:hAnsiTheme="majorBidi" w:cstheme="majorBidi"/>
                <w:u w:val="none"/>
              </w:rPr>
              <w:t>54,104,933.35</w:t>
            </w:r>
          </w:p>
        </w:tc>
        <w:tc>
          <w:tcPr>
            <w:tcW w:w="1559" w:type="dxa"/>
            <w:shd w:val="clear" w:color="auto" w:fill="auto"/>
            <w:noWrap/>
            <w:vAlign w:val="center"/>
          </w:tcPr>
          <w:p w14:paraId="09EB5227" w14:textId="3FD7AEE8" w:rsidR="007112E3" w:rsidRPr="007112E3" w:rsidRDefault="007112E3" w:rsidP="007112E3">
            <w:pPr>
              <w:pBdr>
                <w:bottom w:val="double" w:sz="4" w:space="1" w:color="auto"/>
              </w:pBdr>
              <w:tabs>
                <w:tab w:val="decimal" w:pos="1037"/>
              </w:tabs>
              <w:ind w:right="16"/>
              <w:jc w:val="right"/>
              <w:rPr>
                <w:highlight w:val="yellow"/>
                <w:u w:val="none"/>
              </w:rPr>
            </w:pPr>
            <w:r w:rsidRPr="007112E3">
              <w:rPr>
                <w:rFonts w:asciiTheme="majorBidi" w:hAnsiTheme="majorBidi" w:cstheme="majorBidi"/>
                <w:u w:val="none"/>
              </w:rPr>
              <w:t>13,796,580.00</w:t>
            </w:r>
          </w:p>
        </w:tc>
        <w:tc>
          <w:tcPr>
            <w:tcW w:w="1559" w:type="dxa"/>
            <w:shd w:val="clear" w:color="auto" w:fill="auto"/>
            <w:noWrap/>
            <w:vAlign w:val="center"/>
          </w:tcPr>
          <w:p w14:paraId="23BB507A" w14:textId="39FE822D" w:rsidR="007112E3" w:rsidRPr="007112E3" w:rsidRDefault="007112E3" w:rsidP="007112E3">
            <w:pPr>
              <w:pBdr>
                <w:bottom w:val="double" w:sz="4" w:space="1" w:color="auto"/>
              </w:pBdr>
              <w:tabs>
                <w:tab w:val="decimal" w:pos="1037"/>
              </w:tabs>
              <w:jc w:val="right"/>
              <w:rPr>
                <w:u w:val="none"/>
              </w:rPr>
            </w:pPr>
            <w:r w:rsidRPr="007112E3">
              <w:rPr>
                <w:rFonts w:asciiTheme="majorBidi" w:hAnsiTheme="majorBidi" w:cstheme="majorBidi"/>
                <w:u w:val="none"/>
              </w:rPr>
              <w:t>24,504,460.00</w:t>
            </w:r>
          </w:p>
        </w:tc>
      </w:tr>
    </w:tbl>
    <w:p w14:paraId="071BF611" w14:textId="3408B5AF" w:rsidR="00F04955" w:rsidRPr="00F04955" w:rsidRDefault="00527CD3" w:rsidP="00F04955">
      <w:pPr>
        <w:spacing w:before="240" w:line="360" w:lineRule="exact"/>
        <w:ind w:left="567"/>
        <w:jc w:val="thaiDistribute"/>
        <w:rPr>
          <w:caps/>
          <w:u w:val="none"/>
        </w:rPr>
      </w:pPr>
      <w:r>
        <w:rPr>
          <w:u w:val="none"/>
        </w:rPr>
        <w:t xml:space="preserve">The Group has the average credit </w:t>
      </w:r>
      <w:r w:rsidR="0031662A">
        <w:rPr>
          <w:u w:val="none"/>
        </w:rPr>
        <w:t>terms</w:t>
      </w:r>
      <w:r>
        <w:rPr>
          <w:u w:val="none"/>
        </w:rPr>
        <w:t xml:space="preserve"> on trade receivables</w:t>
      </w:r>
      <w:r w:rsidR="00F04955" w:rsidRPr="00F04955">
        <w:rPr>
          <w:u w:val="none"/>
        </w:rPr>
        <w:t xml:space="preserve"> </w:t>
      </w:r>
      <w:r w:rsidR="004F3711">
        <w:rPr>
          <w:u w:val="none"/>
        </w:rPr>
        <w:t>of</w:t>
      </w:r>
      <w:r w:rsidR="00F04955" w:rsidRPr="00F04955">
        <w:rPr>
          <w:u w:val="none"/>
        </w:rPr>
        <w:t xml:space="preserve"> 30 - </w:t>
      </w:r>
      <w:r>
        <w:rPr>
          <w:u w:val="none"/>
        </w:rPr>
        <w:t>9</w:t>
      </w:r>
      <w:r w:rsidR="00F04955" w:rsidRPr="00F04955">
        <w:rPr>
          <w:u w:val="none"/>
        </w:rPr>
        <w:t xml:space="preserve">0 days. No interest is charged on </w:t>
      </w:r>
      <w:r>
        <w:rPr>
          <w:u w:val="none"/>
        </w:rPr>
        <w:t xml:space="preserve">trade and other </w:t>
      </w:r>
      <w:r w:rsidR="00483D49">
        <w:rPr>
          <w:u w:val="none"/>
        </w:rPr>
        <w:t xml:space="preserve">current </w:t>
      </w:r>
      <w:r>
        <w:rPr>
          <w:u w:val="none"/>
        </w:rPr>
        <w:t>receivables</w:t>
      </w:r>
      <w:r w:rsidR="00F04955" w:rsidRPr="00F04955">
        <w:rPr>
          <w:u w:val="none"/>
        </w:rPr>
        <w:t>.</w:t>
      </w:r>
    </w:p>
    <w:p w14:paraId="5C68E537" w14:textId="735335A8" w:rsidR="004520F7" w:rsidRDefault="004520F7" w:rsidP="00B53AEC">
      <w:pPr>
        <w:numPr>
          <w:ilvl w:val="0"/>
          <w:numId w:val="3"/>
        </w:numPr>
        <w:spacing w:before="240" w:line="360" w:lineRule="exact"/>
        <w:ind w:left="567" w:hanging="567"/>
        <w:rPr>
          <w:b/>
          <w:bCs/>
          <w:caps/>
          <w:u w:val="none"/>
        </w:rPr>
      </w:pPr>
      <w:r w:rsidRPr="00B53AEC">
        <w:rPr>
          <w:b/>
          <w:bCs/>
          <w:u w:val="none"/>
        </w:rPr>
        <w:t>INVE</w:t>
      </w:r>
      <w:r w:rsidR="00B53AEC">
        <w:rPr>
          <w:b/>
          <w:bCs/>
          <w:u w:val="none"/>
        </w:rPr>
        <w:t>NTORIES</w:t>
      </w:r>
      <w:r w:rsidRPr="004520F7">
        <w:rPr>
          <w:b/>
          <w:bCs/>
          <w:caps/>
          <w:u w:val="none"/>
        </w:rPr>
        <w:t xml:space="preserve"> </w:t>
      </w:r>
    </w:p>
    <w:p w14:paraId="3F2E4AEB" w14:textId="787ABC2C" w:rsidR="004520F7" w:rsidRDefault="004520F7" w:rsidP="0085660C">
      <w:pPr>
        <w:spacing w:before="120"/>
        <w:ind w:left="561"/>
        <w:jc w:val="thaiDistribute"/>
        <w:rPr>
          <w:u w:val="none"/>
        </w:rPr>
      </w:pPr>
      <w:r w:rsidRPr="00595F7E">
        <w:rPr>
          <w:u w:val="none"/>
        </w:rPr>
        <w:t xml:space="preserve">Inventories </w:t>
      </w:r>
      <w:r w:rsidR="00166F0B" w:rsidRPr="00595F7E">
        <w:rPr>
          <w:u w:val="none"/>
        </w:rPr>
        <w:t>as at December 31, consisted</w:t>
      </w:r>
      <w:r w:rsidRPr="00595F7E">
        <w:rPr>
          <w:u w:val="none"/>
        </w:rPr>
        <w:t xml:space="preserve"> of:</w:t>
      </w:r>
    </w:p>
    <w:tbl>
      <w:tblPr>
        <w:tblW w:w="9066" w:type="dxa"/>
        <w:tblInd w:w="573" w:type="dxa"/>
        <w:tblLayout w:type="fixed"/>
        <w:tblCellMar>
          <w:left w:w="57" w:type="dxa"/>
          <w:right w:w="57" w:type="dxa"/>
        </w:tblCellMar>
        <w:tblLook w:val="04A0" w:firstRow="1" w:lastRow="0" w:firstColumn="1" w:lastColumn="0" w:noHBand="0" w:noVBand="1"/>
      </w:tblPr>
      <w:tblGrid>
        <w:gridCol w:w="2829"/>
        <w:gridCol w:w="1560"/>
        <w:gridCol w:w="1559"/>
        <w:gridCol w:w="1559"/>
        <w:gridCol w:w="1559"/>
      </w:tblGrid>
      <w:tr w:rsidR="004520F7" w:rsidRPr="00C14A0B" w14:paraId="3DDE03A0" w14:textId="77777777" w:rsidTr="00E80AB2">
        <w:trPr>
          <w:trHeight w:val="288"/>
        </w:trPr>
        <w:tc>
          <w:tcPr>
            <w:tcW w:w="2829" w:type="dxa"/>
            <w:shd w:val="clear" w:color="auto" w:fill="auto"/>
            <w:noWrap/>
            <w:vAlign w:val="bottom"/>
          </w:tcPr>
          <w:p w14:paraId="60006448" w14:textId="77777777" w:rsidR="004520F7" w:rsidRPr="00C14A0B" w:rsidRDefault="004520F7" w:rsidP="00B13670">
            <w:pPr>
              <w:ind w:left="170" w:hanging="170"/>
              <w:jc w:val="center"/>
              <w:rPr>
                <w:u w:val="none"/>
              </w:rPr>
            </w:pPr>
          </w:p>
        </w:tc>
        <w:tc>
          <w:tcPr>
            <w:tcW w:w="6237" w:type="dxa"/>
            <w:gridSpan w:val="4"/>
            <w:shd w:val="clear" w:color="auto" w:fill="auto"/>
            <w:noWrap/>
          </w:tcPr>
          <w:p w14:paraId="0A140A5B" w14:textId="77777777" w:rsidR="004520F7" w:rsidRPr="00C14A0B" w:rsidRDefault="004520F7" w:rsidP="00B13670">
            <w:pPr>
              <w:pBdr>
                <w:bottom w:val="single" w:sz="4" w:space="1" w:color="auto"/>
              </w:pBdr>
              <w:jc w:val="center"/>
              <w:rPr>
                <w:u w:val="none"/>
              </w:rPr>
            </w:pPr>
            <w:r w:rsidRPr="00C14A0B">
              <w:rPr>
                <w:u w:val="none"/>
              </w:rPr>
              <w:t>Unit: Baht</w:t>
            </w:r>
          </w:p>
        </w:tc>
      </w:tr>
      <w:tr w:rsidR="004520F7" w:rsidRPr="00C14A0B" w14:paraId="7427D827" w14:textId="77777777" w:rsidTr="00E80AB2">
        <w:trPr>
          <w:trHeight w:val="441"/>
        </w:trPr>
        <w:tc>
          <w:tcPr>
            <w:tcW w:w="2829" w:type="dxa"/>
            <w:shd w:val="clear" w:color="auto" w:fill="auto"/>
            <w:noWrap/>
            <w:vAlign w:val="bottom"/>
            <w:hideMark/>
          </w:tcPr>
          <w:p w14:paraId="093DDE4E" w14:textId="77777777" w:rsidR="004520F7" w:rsidRPr="00C14A0B" w:rsidRDefault="004520F7" w:rsidP="00B13670">
            <w:pPr>
              <w:ind w:left="170" w:hanging="170"/>
              <w:jc w:val="center"/>
              <w:rPr>
                <w:u w:val="none"/>
              </w:rPr>
            </w:pPr>
          </w:p>
        </w:tc>
        <w:tc>
          <w:tcPr>
            <w:tcW w:w="3119" w:type="dxa"/>
            <w:gridSpan w:val="2"/>
            <w:shd w:val="clear" w:color="auto" w:fill="auto"/>
            <w:noWrap/>
            <w:hideMark/>
          </w:tcPr>
          <w:p w14:paraId="25860D43" w14:textId="77777777" w:rsidR="004520F7" w:rsidRPr="00C14A0B" w:rsidRDefault="004520F7" w:rsidP="00B13670">
            <w:pPr>
              <w:pBdr>
                <w:bottom w:val="single" w:sz="4" w:space="1" w:color="auto"/>
              </w:pBdr>
              <w:jc w:val="center"/>
              <w:rPr>
                <w:u w:val="none"/>
              </w:rPr>
            </w:pPr>
            <w:r w:rsidRPr="00C14A0B">
              <w:rPr>
                <w:u w:val="none"/>
              </w:rPr>
              <w:t>Consolidated financial statements</w:t>
            </w:r>
          </w:p>
        </w:tc>
        <w:tc>
          <w:tcPr>
            <w:tcW w:w="3118" w:type="dxa"/>
            <w:gridSpan w:val="2"/>
            <w:shd w:val="clear" w:color="auto" w:fill="auto"/>
            <w:noWrap/>
            <w:hideMark/>
          </w:tcPr>
          <w:p w14:paraId="22B77C4A" w14:textId="77777777" w:rsidR="004520F7" w:rsidRPr="00C14A0B" w:rsidRDefault="004520F7" w:rsidP="00B13670">
            <w:pPr>
              <w:pBdr>
                <w:bottom w:val="single" w:sz="4" w:space="1" w:color="auto"/>
              </w:pBdr>
              <w:jc w:val="center"/>
              <w:rPr>
                <w:u w:val="none"/>
              </w:rPr>
            </w:pPr>
            <w:r w:rsidRPr="00C14A0B">
              <w:rPr>
                <w:u w:val="none"/>
              </w:rPr>
              <w:t>Separate financial statements</w:t>
            </w:r>
          </w:p>
        </w:tc>
      </w:tr>
      <w:tr w:rsidR="00E80AB2" w:rsidRPr="00C14A0B" w14:paraId="26E169AD" w14:textId="77777777" w:rsidTr="00E80AB2">
        <w:trPr>
          <w:trHeight w:val="288"/>
        </w:trPr>
        <w:tc>
          <w:tcPr>
            <w:tcW w:w="2829" w:type="dxa"/>
            <w:shd w:val="clear" w:color="auto" w:fill="auto"/>
            <w:noWrap/>
            <w:vAlign w:val="bottom"/>
            <w:hideMark/>
          </w:tcPr>
          <w:p w14:paraId="379C55FE" w14:textId="77777777" w:rsidR="00E80AB2" w:rsidRPr="00C14A0B" w:rsidRDefault="00E80AB2" w:rsidP="00E80AB2">
            <w:pPr>
              <w:ind w:left="170" w:hanging="170"/>
              <w:jc w:val="center"/>
              <w:rPr>
                <w:u w:val="none"/>
              </w:rPr>
            </w:pPr>
          </w:p>
        </w:tc>
        <w:tc>
          <w:tcPr>
            <w:tcW w:w="1560" w:type="dxa"/>
            <w:shd w:val="clear" w:color="auto" w:fill="auto"/>
            <w:vAlign w:val="bottom"/>
            <w:hideMark/>
          </w:tcPr>
          <w:p w14:paraId="039BB4A3" w14:textId="1C000D44" w:rsidR="00E80AB2" w:rsidRPr="004520F7" w:rsidRDefault="00E80AB2" w:rsidP="00E80AB2">
            <w:pPr>
              <w:pBdr>
                <w:bottom w:val="single" w:sz="4" w:space="1" w:color="auto"/>
              </w:pBdr>
              <w:jc w:val="center"/>
              <w:rPr>
                <w:u w:val="none"/>
              </w:rPr>
            </w:pPr>
            <w:r>
              <w:rPr>
                <w:rFonts w:asciiTheme="majorBidi" w:hAnsiTheme="majorBidi" w:cstheme="majorBidi"/>
                <w:spacing w:val="-4"/>
                <w:u w:val="none"/>
              </w:rPr>
              <w:t>2024</w:t>
            </w:r>
          </w:p>
        </w:tc>
        <w:tc>
          <w:tcPr>
            <w:tcW w:w="1559" w:type="dxa"/>
            <w:shd w:val="clear" w:color="auto" w:fill="auto"/>
            <w:vAlign w:val="bottom"/>
            <w:hideMark/>
          </w:tcPr>
          <w:p w14:paraId="076D9002" w14:textId="11E273BF" w:rsidR="00E80AB2" w:rsidRPr="004520F7" w:rsidRDefault="00E80AB2" w:rsidP="00E80AB2">
            <w:pPr>
              <w:pBdr>
                <w:bottom w:val="single" w:sz="4" w:space="1" w:color="auto"/>
              </w:pBdr>
              <w:jc w:val="center"/>
              <w:rPr>
                <w:u w:val="none"/>
              </w:rPr>
            </w:pPr>
            <w:r>
              <w:rPr>
                <w:rFonts w:asciiTheme="majorBidi" w:hAnsiTheme="majorBidi" w:cstheme="majorBidi"/>
                <w:spacing w:val="-6"/>
                <w:u w:val="none"/>
              </w:rPr>
              <w:t>2023</w:t>
            </w:r>
          </w:p>
        </w:tc>
        <w:tc>
          <w:tcPr>
            <w:tcW w:w="1559" w:type="dxa"/>
            <w:shd w:val="clear" w:color="auto" w:fill="auto"/>
            <w:vAlign w:val="bottom"/>
            <w:hideMark/>
          </w:tcPr>
          <w:p w14:paraId="113A5873" w14:textId="23E76FC0" w:rsidR="00E80AB2" w:rsidRPr="004520F7" w:rsidRDefault="00E80AB2" w:rsidP="00E80AB2">
            <w:pPr>
              <w:pBdr>
                <w:bottom w:val="single" w:sz="4" w:space="1" w:color="auto"/>
              </w:pBdr>
              <w:jc w:val="center"/>
              <w:rPr>
                <w:u w:val="none"/>
              </w:rPr>
            </w:pPr>
            <w:r>
              <w:rPr>
                <w:rFonts w:asciiTheme="majorBidi" w:hAnsiTheme="majorBidi" w:cstheme="majorBidi"/>
                <w:spacing w:val="-4"/>
                <w:u w:val="none"/>
              </w:rPr>
              <w:t>2024</w:t>
            </w:r>
          </w:p>
        </w:tc>
        <w:tc>
          <w:tcPr>
            <w:tcW w:w="1559" w:type="dxa"/>
            <w:shd w:val="clear" w:color="auto" w:fill="auto"/>
            <w:vAlign w:val="bottom"/>
            <w:hideMark/>
          </w:tcPr>
          <w:p w14:paraId="065FDE57" w14:textId="01E7C62D" w:rsidR="00E80AB2" w:rsidRPr="004520F7" w:rsidRDefault="00E80AB2" w:rsidP="00E80AB2">
            <w:pPr>
              <w:pBdr>
                <w:bottom w:val="single" w:sz="4" w:space="1" w:color="auto"/>
              </w:pBdr>
              <w:jc w:val="center"/>
              <w:rPr>
                <w:u w:val="none"/>
              </w:rPr>
            </w:pPr>
            <w:r>
              <w:rPr>
                <w:rFonts w:asciiTheme="majorBidi" w:hAnsiTheme="majorBidi" w:cstheme="majorBidi"/>
                <w:spacing w:val="-6"/>
                <w:u w:val="none"/>
              </w:rPr>
              <w:t>2023</w:t>
            </w:r>
          </w:p>
        </w:tc>
      </w:tr>
      <w:tr w:rsidR="007112E3" w:rsidRPr="002E69B9" w14:paraId="1F1F5ED8" w14:textId="77777777" w:rsidTr="004A4E01">
        <w:trPr>
          <w:trHeight w:val="288"/>
        </w:trPr>
        <w:tc>
          <w:tcPr>
            <w:tcW w:w="2829" w:type="dxa"/>
            <w:shd w:val="clear" w:color="auto" w:fill="auto"/>
            <w:noWrap/>
            <w:hideMark/>
          </w:tcPr>
          <w:p w14:paraId="309FE2EC" w14:textId="77777777" w:rsidR="007112E3" w:rsidRPr="002E69B9" w:rsidRDefault="007112E3" w:rsidP="007112E3">
            <w:pPr>
              <w:rPr>
                <w:u w:val="none"/>
              </w:rPr>
            </w:pPr>
            <w:r w:rsidRPr="002E69B9">
              <w:rPr>
                <w:u w:val="none"/>
              </w:rPr>
              <w:t>Finished goods</w:t>
            </w:r>
          </w:p>
        </w:tc>
        <w:tc>
          <w:tcPr>
            <w:tcW w:w="1560" w:type="dxa"/>
            <w:shd w:val="clear" w:color="auto" w:fill="auto"/>
            <w:noWrap/>
            <w:vAlign w:val="center"/>
          </w:tcPr>
          <w:p w14:paraId="00D13FBF" w14:textId="47A6AD9D" w:rsidR="007112E3" w:rsidRPr="007112E3" w:rsidRDefault="007112E3" w:rsidP="007112E3">
            <w:pPr>
              <w:tabs>
                <w:tab w:val="decimal" w:pos="994"/>
              </w:tabs>
              <w:ind w:right="25"/>
              <w:jc w:val="right"/>
              <w:rPr>
                <w:highlight w:val="yellow"/>
                <w:u w:val="none"/>
              </w:rPr>
            </w:pPr>
            <w:r w:rsidRPr="007112E3">
              <w:rPr>
                <w:rFonts w:asciiTheme="majorBidi" w:hAnsiTheme="majorBidi" w:cstheme="majorBidi"/>
                <w:u w:val="none"/>
              </w:rPr>
              <w:t>16,181,885.43</w:t>
            </w:r>
          </w:p>
        </w:tc>
        <w:tc>
          <w:tcPr>
            <w:tcW w:w="1559" w:type="dxa"/>
            <w:shd w:val="clear" w:color="auto" w:fill="auto"/>
            <w:noWrap/>
            <w:vAlign w:val="center"/>
          </w:tcPr>
          <w:p w14:paraId="768724DA" w14:textId="3DB55525" w:rsidR="007112E3" w:rsidRPr="007112E3" w:rsidRDefault="007112E3" w:rsidP="007112E3">
            <w:pPr>
              <w:tabs>
                <w:tab w:val="decimal" w:pos="994"/>
              </w:tabs>
              <w:ind w:right="39"/>
              <w:jc w:val="right"/>
              <w:rPr>
                <w:u w:val="none"/>
              </w:rPr>
            </w:pPr>
            <w:r w:rsidRPr="007112E3">
              <w:rPr>
                <w:rFonts w:asciiTheme="majorBidi" w:hAnsiTheme="majorBidi" w:cstheme="majorBidi"/>
                <w:u w:val="none"/>
              </w:rPr>
              <w:t>11,272,950.57</w:t>
            </w:r>
          </w:p>
        </w:tc>
        <w:tc>
          <w:tcPr>
            <w:tcW w:w="1559" w:type="dxa"/>
            <w:shd w:val="clear" w:color="auto" w:fill="auto"/>
            <w:noWrap/>
            <w:vAlign w:val="center"/>
          </w:tcPr>
          <w:p w14:paraId="399DAE51" w14:textId="6ACDDF5A" w:rsidR="007112E3" w:rsidRPr="007112E3" w:rsidRDefault="007112E3" w:rsidP="007112E3">
            <w:pPr>
              <w:tabs>
                <w:tab w:val="decimal" w:pos="994"/>
              </w:tabs>
              <w:ind w:right="30"/>
              <w:jc w:val="right"/>
              <w:rPr>
                <w:highlight w:val="yellow"/>
                <w:u w:val="none"/>
              </w:rPr>
            </w:pPr>
            <w:r w:rsidRPr="007112E3">
              <w:rPr>
                <w:rFonts w:asciiTheme="majorBidi" w:hAnsiTheme="majorBidi" w:cstheme="majorBidi"/>
                <w:u w:val="none"/>
              </w:rPr>
              <w:t>4,506,988.21</w:t>
            </w:r>
          </w:p>
        </w:tc>
        <w:tc>
          <w:tcPr>
            <w:tcW w:w="1559" w:type="dxa"/>
            <w:shd w:val="clear" w:color="auto" w:fill="auto"/>
            <w:noWrap/>
            <w:vAlign w:val="center"/>
          </w:tcPr>
          <w:p w14:paraId="713526D3" w14:textId="18671B61" w:rsidR="007112E3" w:rsidRPr="007112E3" w:rsidRDefault="007112E3" w:rsidP="007112E3">
            <w:pPr>
              <w:tabs>
                <w:tab w:val="decimal" w:pos="994"/>
              </w:tabs>
              <w:jc w:val="right"/>
              <w:rPr>
                <w:u w:val="none"/>
              </w:rPr>
            </w:pPr>
            <w:r w:rsidRPr="007112E3">
              <w:rPr>
                <w:rFonts w:asciiTheme="majorBidi" w:hAnsiTheme="majorBidi" w:cstheme="majorBidi"/>
                <w:u w:val="none"/>
              </w:rPr>
              <w:t>271,730.22</w:t>
            </w:r>
          </w:p>
        </w:tc>
      </w:tr>
      <w:tr w:rsidR="007112E3" w:rsidRPr="002E69B9" w14:paraId="67F53CBF" w14:textId="77777777" w:rsidTr="004A4E01">
        <w:trPr>
          <w:trHeight w:val="288"/>
        </w:trPr>
        <w:tc>
          <w:tcPr>
            <w:tcW w:w="2829" w:type="dxa"/>
            <w:shd w:val="clear" w:color="auto" w:fill="auto"/>
            <w:noWrap/>
          </w:tcPr>
          <w:p w14:paraId="1186576B" w14:textId="77777777" w:rsidR="007112E3" w:rsidRPr="002E69B9" w:rsidRDefault="007112E3" w:rsidP="007112E3">
            <w:pPr>
              <w:rPr>
                <w:u w:val="none"/>
                <w:cs/>
              </w:rPr>
            </w:pPr>
            <w:r w:rsidRPr="002E69B9">
              <w:rPr>
                <w:u w:val="none"/>
              </w:rPr>
              <w:t>Work in process</w:t>
            </w:r>
          </w:p>
        </w:tc>
        <w:tc>
          <w:tcPr>
            <w:tcW w:w="1560" w:type="dxa"/>
            <w:shd w:val="clear" w:color="auto" w:fill="auto"/>
            <w:noWrap/>
            <w:vAlign w:val="center"/>
          </w:tcPr>
          <w:p w14:paraId="69D45A44" w14:textId="6D6AAB0B" w:rsidR="007112E3" w:rsidRPr="007112E3" w:rsidRDefault="007112E3" w:rsidP="007112E3">
            <w:pPr>
              <w:tabs>
                <w:tab w:val="decimal" w:pos="994"/>
              </w:tabs>
              <w:ind w:right="25"/>
              <w:jc w:val="right"/>
              <w:rPr>
                <w:highlight w:val="yellow"/>
                <w:u w:val="none"/>
              </w:rPr>
            </w:pPr>
            <w:r w:rsidRPr="007112E3">
              <w:rPr>
                <w:rFonts w:asciiTheme="majorBidi" w:hAnsiTheme="majorBidi" w:cstheme="majorBidi"/>
                <w:u w:val="none"/>
              </w:rPr>
              <w:t>5,406,750.63</w:t>
            </w:r>
          </w:p>
        </w:tc>
        <w:tc>
          <w:tcPr>
            <w:tcW w:w="1559" w:type="dxa"/>
            <w:shd w:val="clear" w:color="auto" w:fill="auto"/>
            <w:noWrap/>
            <w:vAlign w:val="center"/>
          </w:tcPr>
          <w:p w14:paraId="1297DDF7" w14:textId="59BF4AA3" w:rsidR="007112E3" w:rsidRPr="007112E3" w:rsidRDefault="007112E3" w:rsidP="007112E3">
            <w:pPr>
              <w:tabs>
                <w:tab w:val="decimal" w:pos="994"/>
              </w:tabs>
              <w:ind w:right="39"/>
              <w:jc w:val="right"/>
              <w:rPr>
                <w:u w:val="none"/>
              </w:rPr>
            </w:pPr>
            <w:r w:rsidRPr="007112E3">
              <w:rPr>
                <w:rFonts w:asciiTheme="majorBidi" w:hAnsiTheme="majorBidi" w:cstheme="majorBidi"/>
                <w:u w:val="none"/>
              </w:rPr>
              <w:t>9,794,686.99</w:t>
            </w:r>
          </w:p>
        </w:tc>
        <w:tc>
          <w:tcPr>
            <w:tcW w:w="1559" w:type="dxa"/>
            <w:shd w:val="clear" w:color="auto" w:fill="auto"/>
            <w:noWrap/>
            <w:vAlign w:val="center"/>
          </w:tcPr>
          <w:p w14:paraId="672AF87D" w14:textId="66C03237" w:rsidR="007112E3" w:rsidRPr="007112E3" w:rsidRDefault="007112E3" w:rsidP="007112E3">
            <w:pPr>
              <w:tabs>
                <w:tab w:val="decimal" w:pos="994"/>
              </w:tabs>
              <w:ind w:right="30"/>
              <w:jc w:val="right"/>
              <w:rPr>
                <w:highlight w:val="yellow"/>
                <w:u w:val="none"/>
              </w:rPr>
            </w:pPr>
            <w:r w:rsidRPr="007112E3">
              <w:rPr>
                <w:rFonts w:asciiTheme="majorBidi" w:hAnsiTheme="majorBidi" w:cstheme="majorBidi"/>
                <w:u w:val="none"/>
              </w:rPr>
              <w:t>5,403,750.63</w:t>
            </w:r>
          </w:p>
        </w:tc>
        <w:tc>
          <w:tcPr>
            <w:tcW w:w="1559" w:type="dxa"/>
            <w:shd w:val="clear" w:color="auto" w:fill="auto"/>
            <w:noWrap/>
            <w:vAlign w:val="center"/>
          </w:tcPr>
          <w:p w14:paraId="768BB03E" w14:textId="733C0505" w:rsidR="007112E3" w:rsidRPr="007112E3" w:rsidRDefault="007112E3" w:rsidP="007112E3">
            <w:pPr>
              <w:tabs>
                <w:tab w:val="decimal" w:pos="994"/>
              </w:tabs>
              <w:jc w:val="right"/>
              <w:rPr>
                <w:u w:val="none"/>
              </w:rPr>
            </w:pPr>
            <w:r w:rsidRPr="007112E3">
              <w:rPr>
                <w:rFonts w:asciiTheme="majorBidi" w:hAnsiTheme="majorBidi" w:cstheme="majorBidi"/>
                <w:u w:val="none"/>
              </w:rPr>
              <w:t>3,902,799.55</w:t>
            </w:r>
          </w:p>
        </w:tc>
      </w:tr>
      <w:tr w:rsidR="007112E3" w:rsidRPr="002E69B9" w14:paraId="591BAE64" w14:textId="77777777" w:rsidTr="004A4E01">
        <w:trPr>
          <w:trHeight w:val="397"/>
        </w:trPr>
        <w:tc>
          <w:tcPr>
            <w:tcW w:w="2829" w:type="dxa"/>
            <w:shd w:val="clear" w:color="auto" w:fill="auto"/>
            <w:noWrap/>
          </w:tcPr>
          <w:p w14:paraId="46285FE6" w14:textId="2CC92EE8" w:rsidR="007112E3" w:rsidRPr="002E69B9" w:rsidRDefault="007112E3" w:rsidP="007112E3">
            <w:pPr>
              <w:rPr>
                <w:u w:val="none"/>
              </w:rPr>
            </w:pPr>
            <w:r w:rsidRPr="00BD5CAC">
              <w:rPr>
                <w:u w:val="none"/>
              </w:rPr>
              <w:t>Goods in transit</w:t>
            </w:r>
          </w:p>
        </w:tc>
        <w:tc>
          <w:tcPr>
            <w:tcW w:w="1560" w:type="dxa"/>
            <w:shd w:val="clear" w:color="auto" w:fill="auto"/>
            <w:noWrap/>
            <w:vAlign w:val="center"/>
          </w:tcPr>
          <w:p w14:paraId="15F3E5B4" w14:textId="7ACB27AF" w:rsidR="007112E3" w:rsidRPr="007112E3" w:rsidRDefault="007112E3" w:rsidP="007112E3">
            <w:pPr>
              <w:pBdr>
                <w:bottom w:val="single" w:sz="4" w:space="1" w:color="auto"/>
              </w:pBdr>
              <w:tabs>
                <w:tab w:val="decimal" w:pos="994"/>
              </w:tabs>
              <w:ind w:right="25"/>
              <w:jc w:val="right"/>
              <w:rPr>
                <w:highlight w:val="yellow"/>
                <w:u w:val="none"/>
              </w:rPr>
            </w:pPr>
            <w:r w:rsidRPr="007112E3">
              <w:rPr>
                <w:rFonts w:asciiTheme="majorBidi" w:hAnsiTheme="majorBidi" w:cstheme="majorBidi"/>
                <w:u w:val="none"/>
              </w:rPr>
              <w:t>150,142,224.43</w:t>
            </w:r>
          </w:p>
        </w:tc>
        <w:tc>
          <w:tcPr>
            <w:tcW w:w="1559" w:type="dxa"/>
            <w:shd w:val="clear" w:color="auto" w:fill="auto"/>
            <w:noWrap/>
            <w:vAlign w:val="center"/>
          </w:tcPr>
          <w:p w14:paraId="48BFFA7D" w14:textId="4B12C21C" w:rsidR="007112E3" w:rsidRPr="007112E3" w:rsidRDefault="007112E3" w:rsidP="007112E3">
            <w:pPr>
              <w:pBdr>
                <w:bottom w:val="single" w:sz="4" w:space="1" w:color="auto"/>
              </w:pBdr>
              <w:tabs>
                <w:tab w:val="decimal" w:pos="994"/>
              </w:tabs>
              <w:ind w:right="39"/>
              <w:jc w:val="right"/>
              <w:rPr>
                <w:u w:val="none"/>
              </w:rPr>
            </w:pPr>
            <w:r w:rsidRPr="007112E3">
              <w:rPr>
                <w:rFonts w:asciiTheme="majorBidi" w:hAnsiTheme="majorBidi" w:cstheme="majorBidi"/>
                <w:u w:val="none"/>
              </w:rPr>
              <w:t>5,596,653.99</w:t>
            </w:r>
          </w:p>
        </w:tc>
        <w:tc>
          <w:tcPr>
            <w:tcW w:w="1559" w:type="dxa"/>
            <w:shd w:val="clear" w:color="auto" w:fill="auto"/>
            <w:noWrap/>
            <w:vAlign w:val="center"/>
          </w:tcPr>
          <w:p w14:paraId="07F96DEC" w14:textId="00069DC2" w:rsidR="007112E3" w:rsidRPr="007112E3" w:rsidRDefault="007112E3" w:rsidP="007112E3">
            <w:pPr>
              <w:pBdr>
                <w:bottom w:val="single" w:sz="4" w:space="1" w:color="auto"/>
              </w:pBdr>
              <w:tabs>
                <w:tab w:val="decimal" w:pos="994"/>
              </w:tabs>
              <w:ind w:right="30"/>
              <w:jc w:val="right"/>
              <w:rPr>
                <w:highlight w:val="yellow"/>
                <w:u w:val="none"/>
              </w:rPr>
            </w:pPr>
            <w:r w:rsidRPr="007112E3">
              <w:rPr>
                <w:rFonts w:asciiTheme="majorBidi" w:hAnsiTheme="majorBidi" w:cstheme="majorBidi"/>
                <w:u w:val="none"/>
              </w:rPr>
              <w:t>-</w:t>
            </w:r>
          </w:p>
        </w:tc>
        <w:tc>
          <w:tcPr>
            <w:tcW w:w="1559" w:type="dxa"/>
            <w:shd w:val="clear" w:color="auto" w:fill="auto"/>
            <w:noWrap/>
            <w:vAlign w:val="center"/>
          </w:tcPr>
          <w:p w14:paraId="06FAA86A" w14:textId="3765906D" w:rsidR="007112E3" w:rsidRPr="007112E3" w:rsidRDefault="007112E3" w:rsidP="007112E3">
            <w:pPr>
              <w:pBdr>
                <w:bottom w:val="single" w:sz="4" w:space="1" w:color="auto"/>
              </w:pBdr>
              <w:tabs>
                <w:tab w:val="decimal" w:pos="994"/>
              </w:tabs>
              <w:jc w:val="right"/>
              <w:rPr>
                <w:u w:val="none"/>
              </w:rPr>
            </w:pPr>
            <w:r w:rsidRPr="007112E3">
              <w:rPr>
                <w:rFonts w:asciiTheme="majorBidi" w:hAnsiTheme="majorBidi" w:cstheme="majorBidi"/>
                <w:u w:val="none"/>
                <w:cs/>
              </w:rPr>
              <w:t>420</w:t>
            </w:r>
            <w:r w:rsidRPr="007112E3">
              <w:rPr>
                <w:rFonts w:asciiTheme="majorBidi" w:hAnsiTheme="majorBidi" w:cstheme="majorBidi"/>
                <w:u w:val="none"/>
              </w:rPr>
              <w:t>,</w:t>
            </w:r>
            <w:r w:rsidRPr="007112E3">
              <w:rPr>
                <w:rFonts w:asciiTheme="majorBidi" w:hAnsiTheme="majorBidi" w:cstheme="majorBidi"/>
                <w:u w:val="none"/>
                <w:cs/>
              </w:rPr>
              <w:t>172.36</w:t>
            </w:r>
          </w:p>
        </w:tc>
      </w:tr>
      <w:tr w:rsidR="007112E3" w:rsidRPr="002E69B9" w14:paraId="7E8EA60D" w14:textId="77777777" w:rsidTr="004A4E01">
        <w:trPr>
          <w:trHeight w:val="397"/>
        </w:trPr>
        <w:tc>
          <w:tcPr>
            <w:tcW w:w="2829" w:type="dxa"/>
            <w:shd w:val="clear" w:color="auto" w:fill="auto"/>
            <w:noWrap/>
          </w:tcPr>
          <w:p w14:paraId="15FE21E6" w14:textId="7F6A74E8" w:rsidR="007112E3" w:rsidRPr="0043171B" w:rsidRDefault="007112E3" w:rsidP="007112E3">
            <w:pPr>
              <w:rPr>
                <w:b/>
                <w:bCs/>
                <w:u w:val="none"/>
              </w:rPr>
            </w:pPr>
            <w:r>
              <w:rPr>
                <w:b/>
                <w:bCs/>
                <w:u w:val="none"/>
              </w:rPr>
              <w:t>Total inventories</w:t>
            </w:r>
          </w:p>
        </w:tc>
        <w:tc>
          <w:tcPr>
            <w:tcW w:w="1560" w:type="dxa"/>
            <w:shd w:val="clear" w:color="auto" w:fill="auto"/>
            <w:noWrap/>
            <w:vAlign w:val="center"/>
          </w:tcPr>
          <w:p w14:paraId="516739CA" w14:textId="328CE326" w:rsidR="007112E3" w:rsidRPr="007112E3" w:rsidRDefault="007112E3" w:rsidP="007112E3">
            <w:pPr>
              <w:pBdr>
                <w:bottom w:val="double" w:sz="4" w:space="1" w:color="auto"/>
              </w:pBdr>
              <w:tabs>
                <w:tab w:val="decimal" w:pos="994"/>
              </w:tabs>
              <w:ind w:right="25"/>
              <w:jc w:val="right"/>
              <w:rPr>
                <w:highlight w:val="yellow"/>
                <w:u w:val="none"/>
              </w:rPr>
            </w:pPr>
            <w:r w:rsidRPr="007112E3">
              <w:rPr>
                <w:rFonts w:asciiTheme="majorBidi" w:hAnsiTheme="majorBidi" w:cstheme="majorBidi"/>
                <w:u w:val="none"/>
              </w:rPr>
              <w:t>171,730,860.49</w:t>
            </w:r>
          </w:p>
        </w:tc>
        <w:tc>
          <w:tcPr>
            <w:tcW w:w="1559" w:type="dxa"/>
            <w:shd w:val="clear" w:color="auto" w:fill="auto"/>
            <w:noWrap/>
            <w:vAlign w:val="center"/>
          </w:tcPr>
          <w:p w14:paraId="0020CDEF" w14:textId="3F552CAC" w:rsidR="007112E3" w:rsidRPr="007112E3" w:rsidRDefault="007112E3" w:rsidP="007112E3">
            <w:pPr>
              <w:pBdr>
                <w:bottom w:val="double" w:sz="4" w:space="1" w:color="auto"/>
              </w:pBdr>
              <w:tabs>
                <w:tab w:val="decimal" w:pos="994"/>
              </w:tabs>
              <w:ind w:right="39"/>
              <w:jc w:val="right"/>
              <w:rPr>
                <w:u w:val="none"/>
              </w:rPr>
            </w:pPr>
            <w:r w:rsidRPr="007112E3">
              <w:rPr>
                <w:rFonts w:asciiTheme="majorBidi" w:hAnsiTheme="majorBidi" w:cstheme="majorBidi"/>
                <w:u w:val="none"/>
              </w:rPr>
              <w:t xml:space="preserve">26,664,291.55    </w:t>
            </w:r>
          </w:p>
        </w:tc>
        <w:tc>
          <w:tcPr>
            <w:tcW w:w="1559" w:type="dxa"/>
            <w:shd w:val="clear" w:color="auto" w:fill="auto"/>
            <w:noWrap/>
            <w:vAlign w:val="center"/>
          </w:tcPr>
          <w:p w14:paraId="0588EB3F" w14:textId="1FF59397" w:rsidR="007112E3" w:rsidRPr="007112E3" w:rsidRDefault="007112E3" w:rsidP="007112E3">
            <w:pPr>
              <w:pBdr>
                <w:bottom w:val="double" w:sz="4" w:space="1" w:color="auto"/>
              </w:pBdr>
              <w:tabs>
                <w:tab w:val="decimal" w:pos="994"/>
              </w:tabs>
              <w:ind w:right="30"/>
              <w:jc w:val="right"/>
              <w:rPr>
                <w:highlight w:val="yellow"/>
                <w:u w:val="none"/>
              </w:rPr>
            </w:pPr>
            <w:r w:rsidRPr="007112E3">
              <w:rPr>
                <w:rFonts w:asciiTheme="majorBidi" w:hAnsiTheme="majorBidi" w:cstheme="majorBidi"/>
                <w:u w:val="none"/>
              </w:rPr>
              <w:t>9,910,738.84</w:t>
            </w:r>
          </w:p>
        </w:tc>
        <w:tc>
          <w:tcPr>
            <w:tcW w:w="1559" w:type="dxa"/>
            <w:shd w:val="clear" w:color="auto" w:fill="auto"/>
            <w:noWrap/>
            <w:vAlign w:val="center"/>
          </w:tcPr>
          <w:p w14:paraId="70B583D0" w14:textId="49C9A603" w:rsidR="007112E3" w:rsidRPr="007112E3" w:rsidRDefault="007112E3" w:rsidP="007112E3">
            <w:pPr>
              <w:pBdr>
                <w:bottom w:val="double" w:sz="4" w:space="1" w:color="auto"/>
              </w:pBdr>
              <w:tabs>
                <w:tab w:val="decimal" w:pos="994"/>
              </w:tabs>
              <w:jc w:val="right"/>
              <w:rPr>
                <w:u w:val="none"/>
              </w:rPr>
            </w:pPr>
            <w:r w:rsidRPr="007112E3">
              <w:rPr>
                <w:rFonts w:asciiTheme="majorBidi" w:hAnsiTheme="majorBidi" w:cstheme="majorBidi"/>
                <w:u w:val="none"/>
              </w:rPr>
              <w:t>4,594,702.13</w:t>
            </w:r>
          </w:p>
        </w:tc>
      </w:tr>
    </w:tbl>
    <w:p w14:paraId="3667BB57" w14:textId="77777777" w:rsidR="00C14A0B" w:rsidRPr="00ED7436" w:rsidRDefault="00C14A0B" w:rsidP="00CC538D">
      <w:pPr>
        <w:ind w:left="562"/>
        <w:jc w:val="thaiDistribute"/>
        <w:rPr>
          <w:sz w:val="6"/>
          <w:szCs w:val="6"/>
          <w:u w:val="none"/>
        </w:rPr>
      </w:pPr>
    </w:p>
    <w:p w14:paraId="5B97CCFE" w14:textId="77777777" w:rsidR="00E80AB2" w:rsidRDefault="00E80AB2" w:rsidP="00E80AB2">
      <w:pPr>
        <w:spacing w:before="240" w:line="360" w:lineRule="exact"/>
        <w:ind w:left="567"/>
        <w:rPr>
          <w:b/>
          <w:bCs/>
          <w:u w:val="none"/>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7EA7AFE" w14:textId="77777777" w:rsidR="00E80AB2" w:rsidRDefault="00E80AB2" w:rsidP="00E80AB2">
      <w:pPr>
        <w:spacing w:before="240" w:line="360" w:lineRule="exact"/>
        <w:ind w:left="567"/>
        <w:rPr>
          <w:b/>
          <w:bCs/>
          <w:u w:val="none"/>
        </w:rPr>
      </w:pPr>
    </w:p>
    <w:p w14:paraId="71A95689" w14:textId="77777777" w:rsidR="00E80AB2" w:rsidRDefault="00E80AB2" w:rsidP="00E80AB2">
      <w:pPr>
        <w:spacing w:before="240" w:line="360" w:lineRule="exact"/>
        <w:ind w:left="567"/>
        <w:rPr>
          <w:b/>
          <w:bCs/>
          <w:u w:val="none"/>
        </w:rPr>
      </w:pPr>
    </w:p>
    <w:p w14:paraId="5BF6BD8C" w14:textId="77777777" w:rsidR="00E80AB2" w:rsidRDefault="00E80AB2" w:rsidP="00E80AB2">
      <w:pPr>
        <w:spacing w:before="240" w:line="360" w:lineRule="exact"/>
        <w:ind w:left="567"/>
        <w:rPr>
          <w:b/>
          <w:bCs/>
          <w:u w:val="none"/>
        </w:rPr>
      </w:pPr>
    </w:p>
    <w:p w14:paraId="57F2ABB6" w14:textId="77777777" w:rsidR="007112E3" w:rsidRDefault="007112E3" w:rsidP="00E80AB2">
      <w:pPr>
        <w:spacing w:before="240" w:line="360" w:lineRule="exact"/>
        <w:ind w:left="567"/>
        <w:rPr>
          <w:b/>
          <w:bCs/>
          <w:u w:val="none"/>
        </w:rPr>
      </w:pPr>
    </w:p>
    <w:p w14:paraId="13B2512B" w14:textId="77777777" w:rsidR="007112E3" w:rsidRDefault="007112E3" w:rsidP="00E80AB2">
      <w:pPr>
        <w:spacing w:before="240" w:line="360" w:lineRule="exact"/>
        <w:ind w:left="567"/>
        <w:rPr>
          <w:b/>
          <w:bCs/>
          <w:u w:val="none"/>
        </w:rPr>
      </w:pPr>
    </w:p>
    <w:p w14:paraId="3AE08F40" w14:textId="77777777" w:rsidR="007112E3" w:rsidRDefault="007112E3" w:rsidP="00E80AB2">
      <w:pPr>
        <w:spacing w:before="240" w:line="360" w:lineRule="exact"/>
        <w:ind w:left="567"/>
        <w:rPr>
          <w:b/>
          <w:bCs/>
          <w:u w:val="none"/>
        </w:rPr>
      </w:pPr>
    </w:p>
    <w:p w14:paraId="53E45FAB" w14:textId="77777777" w:rsidR="007112E3" w:rsidRDefault="007112E3" w:rsidP="00E80AB2">
      <w:pPr>
        <w:spacing w:before="240" w:line="360" w:lineRule="exact"/>
        <w:ind w:left="567"/>
        <w:rPr>
          <w:b/>
          <w:bCs/>
          <w:u w:val="none"/>
        </w:rPr>
      </w:pPr>
    </w:p>
    <w:p w14:paraId="0BA94B36" w14:textId="5B655F97" w:rsidR="007112E3" w:rsidRDefault="007112E3">
      <w:pPr>
        <w:rPr>
          <w:b/>
          <w:bCs/>
          <w:u w:val="none"/>
          <w:cs/>
        </w:rPr>
        <w:sectPr w:rsidR="007112E3" w:rsidSect="0042342A">
          <w:footerReference w:type="even" r:id="rId8"/>
          <w:footerReference w:type="default" r:id="rId9"/>
          <w:pgSz w:w="11907" w:h="16840" w:code="9"/>
          <w:pgMar w:top="1411" w:right="1275" w:bottom="1411" w:left="1843" w:header="720" w:footer="202" w:gutter="0"/>
          <w:pgNumType w:start="12"/>
          <w:cols w:space="720"/>
          <w:docGrid w:linePitch="381"/>
        </w:sectPr>
      </w:pPr>
    </w:p>
    <w:tbl>
      <w:tblPr>
        <w:tblpPr w:leftFromText="180" w:rightFromText="180" w:vertAnchor="page" w:horzAnchor="page" w:tblpX="1951" w:tblpY="2536"/>
        <w:tblW w:w="14580" w:type="dxa"/>
        <w:tblLayout w:type="fixed"/>
        <w:tblCellMar>
          <w:left w:w="57" w:type="dxa"/>
          <w:right w:w="57" w:type="dxa"/>
        </w:tblCellMar>
        <w:tblLook w:val="04A0" w:firstRow="1" w:lastRow="0" w:firstColumn="1" w:lastColumn="0" w:noHBand="0" w:noVBand="1"/>
      </w:tblPr>
      <w:tblGrid>
        <w:gridCol w:w="2250"/>
        <w:gridCol w:w="1135"/>
        <w:gridCol w:w="2693"/>
        <w:gridCol w:w="1135"/>
        <w:gridCol w:w="1157"/>
        <w:gridCol w:w="810"/>
        <w:gridCol w:w="810"/>
        <w:gridCol w:w="990"/>
        <w:gridCol w:w="990"/>
        <w:gridCol w:w="1305"/>
        <w:gridCol w:w="1305"/>
      </w:tblGrid>
      <w:tr w:rsidR="007112E3" w:rsidRPr="00E0659D" w14:paraId="2809BEE9" w14:textId="77777777" w:rsidTr="004A4E01">
        <w:trPr>
          <w:trHeight w:val="163"/>
        </w:trPr>
        <w:tc>
          <w:tcPr>
            <w:tcW w:w="2250" w:type="dxa"/>
            <w:vMerge w:val="restart"/>
            <w:shd w:val="clear" w:color="auto" w:fill="auto"/>
            <w:vAlign w:val="bottom"/>
            <w:hideMark/>
          </w:tcPr>
          <w:p w14:paraId="3F8468F1" w14:textId="0B79E93E" w:rsidR="007112E3" w:rsidRPr="00E43EB4" w:rsidRDefault="00BA0B52" w:rsidP="004A4E01">
            <w:pPr>
              <w:pBdr>
                <w:bottom w:val="single" w:sz="4" w:space="1" w:color="auto"/>
              </w:pBdr>
              <w:ind w:left="170" w:hanging="170"/>
              <w:jc w:val="center"/>
              <w:rPr>
                <w:rFonts w:asciiTheme="majorBidi" w:hAnsiTheme="majorBidi" w:cstheme="majorBidi"/>
                <w:u w:val="none"/>
              </w:rPr>
            </w:pPr>
            <w:r>
              <w:rPr>
                <w:rFonts w:asciiTheme="majorBidi" w:hAnsiTheme="majorBidi" w:cstheme="majorBidi"/>
                <w:u w:val="none"/>
              </w:rPr>
              <w:lastRenderedPageBreak/>
              <w:t>Name of Company</w:t>
            </w:r>
          </w:p>
        </w:tc>
        <w:tc>
          <w:tcPr>
            <w:tcW w:w="1135" w:type="dxa"/>
            <w:vMerge w:val="restart"/>
            <w:shd w:val="clear" w:color="auto" w:fill="auto"/>
            <w:vAlign w:val="bottom"/>
          </w:tcPr>
          <w:p w14:paraId="55BAB38D" w14:textId="075E48DF"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Country</w:t>
            </w:r>
          </w:p>
        </w:tc>
        <w:tc>
          <w:tcPr>
            <w:tcW w:w="2693" w:type="dxa"/>
            <w:vMerge w:val="restart"/>
            <w:shd w:val="clear" w:color="auto" w:fill="auto"/>
            <w:noWrap/>
            <w:vAlign w:val="bottom"/>
            <w:hideMark/>
          </w:tcPr>
          <w:p w14:paraId="7687056E" w14:textId="42BFFD07" w:rsidR="007112E3" w:rsidRPr="00E43EB4" w:rsidRDefault="00BA0B52" w:rsidP="004A4E01">
            <w:pPr>
              <w:pBdr>
                <w:bottom w:val="single" w:sz="4" w:space="1" w:color="auto"/>
              </w:pBdr>
              <w:ind w:left="170" w:hanging="170"/>
              <w:jc w:val="center"/>
              <w:rPr>
                <w:rFonts w:asciiTheme="majorBidi" w:hAnsiTheme="majorBidi" w:cstheme="majorBidi"/>
                <w:u w:val="none"/>
              </w:rPr>
            </w:pPr>
            <w:r>
              <w:rPr>
                <w:rFonts w:asciiTheme="majorBidi" w:hAnsiTheme="majorBidi" w:cstheme="majorBidi"/>
                <w:u w:val="none"/>
              </w:rPr>
              <w:t>Nature of business</w:t>
            </w:r>
          </w:p>
        </w:tc>
        <w:tc>
          <w:tcPr>
            <w:tcW w:w="2292" w:type="dxa"/>
            <w:gridSpan w:val="2"/>
            <w:shd w:val="clear" w:color="auto" w:fill="auto"/>
            <w:vAlign w:val="bottom"/>
          </w:tcPr>
          <w:p w14:paraId="34E84BAA" w14:textId="77777777" w:rsidR="007112E3" w:rsidRPr="00E43EB4" w:rsidRDefault="007112E3" w:rsidP="004A4E01">
            <w:pPr>
              <w:jc w:val="center"/>
              <w:rPr>
                <w:rFonts w:asciiTheme="majorBidi" w:hAnsiTheme="majorBidi" w:cstheme="majorBidi"/>
                <w:u w:val="none"/>
              </w:rPr>
            </w:pPr>
          </w:p>
        </w:tc>
        <w:tc>
          <w:tcPr>
            <w:tcW w:w="6210" w:type="dxa"/>
            <w:gridSpan w:val="6"/>
            <w:shd w:val="clear" w:color="auto" w:fill="auto"/>
            <w:vAlign w:val="bottom"/>
          </w:tcPr>
          <w:p w14:paraId="4EAB9897" w14:textId="10370FDF"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Unit: Thousand Baht</w:t>
            </w:r>
          </w:p>
        </w:tc>
      </w:tr>
      <w:tr w:rsidR="007112E3" w:rsidRPr="00E0659D" w14:paraId="7617713A" w14:textId="77777777" w:rsidTr="004A4E01">
        <w:trPr>
          <w:trHeight w:val="724"/>
        </w:trPr>
        <w:tc>
          <w:tcPr>
            <w:tcW w:w="2250" w:type="dxa"/>
            <w:vMerge/>
            <w:shd w:val="clear" w:color="auto" w:fill="auto"/>
            <w:vAlign w:val="bottom"/>
          </w:tcPr>
          <w:p w14:paraId="18EDB342"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1135" w:type="dxa"/>
            <w:vMerge/>
            <w:shd w:val="clear" w:color="auto" w:fill="auto"/>
          </w:tcPr>
          <w:p w14:paraId="7202B0CF" w14:textId="77777777" w:rsidR="007112E3" w:rsidRPr="00E43EB4" w:rsidRDefault="007112E3" w:rsidP="004A4E01">
            <w:pPr>
              <w:jc w:val="center"/>
              <w:rPr>
                <w:rFonts w:asciiTheme="majorBidi" w:hAnsiTheme="majorBidi" w:cstheme="majorBidi"/>
                <w:u w:val="none"/>
                <w:cs/>
              </w:rPr>
            </w:pPr>
          </w:p>
        </w:tc>
        <w:tc>
          <w:tcPr>
            <w:tcW w:w="2693" w:type="dxa"/>
            <w:vMerge/>
            <w:shd w:val="clear" w:color="auto" w:fill="auto"/>
            <w:noWrap/>
            <w:vAlign w:val="bottom"/>
          </w:tcPr>
          <w:p w14:paraId="6C45DA20"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2292" w:type="dxa"/>
            <w:gridSpan w:val="2"/>
            <w:shd w:val="clear" w:color="auto" w:fill="auto"/>
            <w:vAlign w:val="bottom"/>
          </w:tcPr>
          <w:p w14:paraId="4ECDF13D" w14:textId="52D12FE8"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Company’s equity interest and voting rights (%)</w:t>
            </w:r>
          </w:p>
        </w:tc>
        <w:tc>
          <w:tcPr>
            <w:tcW w:w="1620" w:type="dxa"/>
            <w:gridSpan w:val="2"/>
            <w:shd w:val="clear" w:color="auto" w:fill="auto"/>
            <w:noWrap/>
            <w:vAlign w:val="bottom"/>
          </w:tcPr>
          <w:p w14:paraId="4DAC957D" w14:textId="4ADD1B85"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Paid-up capital</w:t>
            </w:r>
          </w:p>
        </w:tc>
        <w:tc>
          <w:tcPr>
            <w:tcW w:w="1980" w:type="dxa"/>
            <w:gridSpan w:val="2"/>
            <w:shd w:val="clear" w:color="auto" w:fill="auto"/>
            <w:vAlign w:val="bottom"/>
          </w:tcPr>
          <w:p w14:paraId="70EFBE90" w14:textId="37FFE79C"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Cost method</w:t>
            </w:r>
          </w:p>
        </w:tc>
        <w:tc>
          <w:tcPr>
            <w:tcW w:w="2610" w:type="dxa"/>
            <w:gridSpan w:val="2"/>
            <w:shd w:val="clear" w:color="auto" w:fill="auto"/>
            <w:vAlign w:val="bottom"/>
          </w:tcPr>
          <w:p w14:paraId="76195E89" w14:textId="77777777" w:rsidR="00BE7A3A" w:rsidRDefault="00BA0B52" w:rsidP="004A4E01">
            <w:pPr>
              <w:pBdr>
                <w:bottom w:val="single" w:sz="4" w:space="1" w:color="auto"/>
              </w:pBdr>
              <w:tabs>
                <w:tab w:val="left" w:pos="1035"/>
              </w:tabs>
              <w:jc w:val="center"/>
              <w:rPr>
                <w:rFonts w:asciiTheme="majorBidi" w:hAnsiTheme="majorBidi" w:cstheme="majorBidi"/>
                <w:u w:val="none"/>
              </w:rPr>
            </w:pPr>
            <w:r>
              <w:rPr>
                <w:rFonts w:asciiTheme="majorBidi" w:hAnsiTheme="majorBidi" w:cstheme="majorBidi"/>
                <w:u w:val="none"/>
              </w:rPr>
              <w:t xml:space="preserve">Dividend income </w:t>
            </w:r>
          </w:p>
          <w:p w14:paraId="05DFCF11" w14:textId="464CB47E" w:rsidR="007112E3" w:rsidRPr="00E43EB4" w:rsidRDefault="00BA0B52" w:rsidP="004A4E01">
            <w:pPr>
              <w:pBdr>
                <w:bottom w:val="single" w:sz="4" w:space="1" w:color="auto"/>
              </w:pBdr>
              <w:tabs>
                <w:tab w:val="left" w:pos="1035"/>
              </w:tabs>
              <w:jc w:val="center"/>
              <w:rPr>
                <w:rFonts w:asciiTheme="majorBidi" w:hAnsiTheme="majorBidi" w:cstheme="majorBidi"/>
                <w:u w:val="none"/>
                <w:cs/>
              </w:rPr>
            </w:pPr>
            <w:r>
              <w:rPr>
                <w:rFonts w:asciiTheme="majorBidi" w:hAnsiTheme="majorBidi" w:cstheme="majorBidi"/>
                <w:u w:val="none"/>
              </w:rPr>
              <w:t>for the years ended</w:t>
            </w:r>
            <w:r w:rsidR="0031662A">
              <w:rPr>
                <w:rFonts w:asciiTheme="majorBidi" w:hAnsiTheme="majorBidi" w:cstheme="majorBidi"/>
                <w:u w:val="none"/>
              </w:rPr>
              <w:t xml:space="preserve"> December 31,</w:t>
            </w:r>
          </w:p>
        </w:tc>
      </w:tr>
      <w:tr w:rsidR="007112E3" w:rsidRPr="00E0659D" w14:paraId="565F30E0" w14:textId="77777777" w:rsidTr="00BE7A3A">
        <w:trPr>
          <w:trHeight w:val="131"/>
        </w:trPr>
        <w:tc>
          <w:tcPr>
            <w:tcW w:w="2250" w:type="dxa"/>
            <w:vMerge/>
            <w:shd w:val="clear" w:color="auto" w:fill="auto"/>
            <w:vAlign w:val="bottom"/>
          </w:tcPr>
          <w:p w14:paraId="7C5FA4CB"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1135" w:type="dxa"/>
            <w:vMerge/>
            <w:shd w:val="clear" w:color="auto" w:fill="auto"/>
          </w:tcPr>
          <w:p w14:paraId="7C420125" w14:textId="77777777" w:rsidR="007112E3" w:rsidRPr="00E43EB4" w:rsidRDefault="007112E3" w:rsidP="004A4E01">
            <w:pPr>
              <w:jc w:val="center"/>
              <w:rPr>
                <w:rFonts w:asciiTheme="majorBidi" w:hAnsiTheme="majorBidi" w:cstheme="majorBidi"/>
                <w:u w:val="none"/>
                <w:cs/>
              </w:rPr>
            </w:pPr>
          </w:p>
        </w:tc>
        <w:tc>
          <w:tcPr>
            <w:tcW w:w="2693" w:type="dxa"/>
            <w:vMerge/>
            <w:shd w:val="clear" w:color="auto" w:fill="auto"/>
            <w:noWrap/>
            <w:vAlign w:val="bottom"/>
          </w:tcPr>
          <w:p w14:paraId="0B32DCF5"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1135" w:type="dxa"/>
            <w:shd w:val="clear" w:color="auto" w:fill="auto"/>
            <w:vAlign w:val="center"/>
          </w:tcPr>
          <w:p w14:paraId="395367DD" w14:textId="78B9A07D"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157" w:type="dxa"/>
            <w:shd w:val="clear" w:color="auto" w:fill="auto"/>
            <w:vAlign w:val="center"/>
          </w:tcPr>
          <w:p w14:paraId="4FC4605A" w14:textId="3FCC853B"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c>
          <w:tcPr>
            <w:tcW w:w="810" w:type="dxa"/>
            <w:shd w:val="clear" w:color="auto" w:fill="auto"/>
            <w:noWrap/>
            <w:vAlign w:val="center"/>
          </w:tcPr>
          <w:p w14:paraId="3BB13915" w14:textId="5F9C8FBE"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2024</w:t>
            </w:r>
          </w:p>
        </w:tc>
        <w:tc>
          <w:tcPr>
            <w:tcW w:w="810" w:type="dxa"/>
            <w:shd w:val="clear" w:color="auto" w:fill="auto"/>
            <w:vAlign w:val="center"/>
          </w:tcPr>
          <w:p w14:paraId="18E7B30C" w14:textId="7929CCD3"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2023</w:t>
            </w:r>
          </w:p>
        </w:tc>
        <w:tc>
          <w:tcPr>
            <w:tcW w:w="990" w:type="dxa"/>
            <w:shd w:val="clear" w:color="auto" w:fill="auto"/>
            <w:vAlign w:val="center"/>
          </w:tcPr>
          <w:p w14:paraId="0BCC93BA" w14:textId="790EE513"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990" w:type="dxa"/>
            <w:shd w:val="clear" w:color="auto" w:fill="auto"/>
            <w:vAlign w:val="center"/>
          </w:tcPr>
          <w:p w14:paraId="424BFB2C" w14:textId="48E5B085"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c>
          <w:tcPr>
            <w:tcW w:w="1305" w:type="dxa"/>
            <w:shd w:val="clear" w:color="auto" w:fill="auto"/>
            <w:vAlign w:val="center"/>
          </w:tcPr>
          <w:p w14:paraId="77EF8E17" w14:textId="323E4ECC"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305" w:type="dxa"/>
            <w:shd w:val="clear" w:color="auto" w:fill="auto"/>
            <w:vAlign w:val="center"/>
          </w:tcPr>
          <w:p w14:paraId="3C2AF0A8" w14:textId="70F5DF17"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r>
      <w:tr w:rsidR="007112E3" w:rsidRPr="00E0659D" w14:paraId="45133B1A" w14:textId="77777777" w:rsidTr="00BE7A3A">
        <w:trPr>
          <w:trHeight w:val="385"/>
        </w:trPr>
        <w:tc>
          <w:tcPr>
            <w:tcW w:w="2250" w:type="dxa"/>
            <w:shd w:val="clear" w:color="auto" w:fill="auto"/>
            <w:vAlign w:val="bottom"/>
          </w:tcPr>
          <w:p w14:paraId="1CE2E508" w14:textId="15E1AF49" w:rsidR="007112E3" w:rsidRPr="00E43EB4" w:rsidRDefault="00BA0B52" w:rsidP="004A4E01">
            <w:pPr>
              <w:ind w:left="170" w:hanging="170"/>
              <w:rPr>
                <w:rFonts w:asciiTheme="majorBidi" w:hAnsiTheme="majorBidi" w:cstheme="majorBidi"/>
                <w:b/>
                <w:bCs/>
                <w:u w:val="none"/>
                <w:cs/>
              </w:rPr>
            </w:pPr>
            <w:r>
              <w:rPr>
                <w:rFonts w:asciiTheme="majorBidi" w:hAnsiTheme="majorBidi" w:cstheme="majorBidi"/>
                <w:u w:val="none"/>
              </w:rPr>
              <w:t>Zenith Power System Co., Ltd.</w:t>
            </w:r>
          </w:p>
        </w:tc>
        <w:tc>
          <w:tcPr>
            <w:tcW w:w="1135" w:type="dxa"/>
            <w:shd w:val="clear" w:color="auto" w:fill="auto"/>
            <w:vAlign w:val="bottom"/>
          </w:tcPr>
          <w:p w14:paraId="47792DB6" w14:textId="22579970" w:rsidR="007112E3" w:rsidRPr="00E43EB4" w:rsidRDefault="00BA0B52" w:rsidP="004A4E01">
            <w:pPr>
              <w:ind w:left="170" w:hanging="170"/>
              <w:jc w:val="center"/>
              <w:rPr>
                <w:rFonts w:asciiTheme="majorBidi" w:hAnsiTheme="majorBidi" w:cstheme="majorBidi"/>
                <w:u w:val="none"/>
              </w:rPr>
            </w:pPr>
            <w:r>
              <w:rPr>
                <w:rFonts w:asciiTheme="majorBidi" w:hAnsiTheme="majorBidi" w:cstheme="majorBidi"/>
                <w:u w:val="none"/>
              </w:rPr>
              <w:t>Thailand</w:t>
            </w:r>
          </w:p>
        </w:tc>
        <w:tc>
          <w:tcPr>
            <w:tcW w:w="2693" w:type="dxa"/>
            <w:shd w:val="clear" w:color="auto" w:fill="auto"/>
            <w:noWrap/>
            <w:vAlign w:val="bottom"/>
          </w:tcPr>
          <w:p w14:paraId="0EDB75BD" w14:textId="6B2EDE86" w:rsidR="007112E3" w:rsidRPr="00E43EB4" w:rsidRDefault="00BA0B52" w:rsidP="004A4E01">
            <w:pPr>
              <w:ind w:left="170" w:hanging="170"/>
              <w:jc w:val="center"/>
              <w:rPr>
                <w:rFonts w:asciiTheme="majorBidi" w:hAnsiTheme="majorBidi" w:cstheme="majorBidi"/>
                <w:u w:val="none"/>
              </w:rPr>
            </w:pPr>
            <w:r>
              <w:rPr>
                <w:rFonts w:asciiTheme="majorBidi" w:hAnsiTheme="majorBidi" w:cstheme="majorBidi"/>
                <w:u w:val="none"/>
              </w:rPr>
              <w:t>The distribution and installation of construction and equipment for power plant.</w:t>
            </w:r>
          </w:p>
        </w:tc>
        <w:tc>
          <w:tcPr>
            <w:tcW w:w="1135" w:type="dxa"/>
            <w:shd w:val="clear" w:color="auto" w:fill="auto"/>
            <w:vAlign w:val="bottom"/>
          </w:tcPr>
          <w:p w14:paraId="1440863D" w14:textId="77777777" w:rsidR="007112E3" w:rsidRPr="00E43EB4" w:rsidRDefault="007112E3" w:rsidP="004A4E01">
            <w:pPr>
              <w:tabs>
                <w:tab w:val="decimal" w:pos="795"/>
              </w:tabs>
              <w:ind w:left="-624" w:firstLine="624"/>
              <w:jc w:val="right"/>
              <w:rPr>
                <w:rFonts w:asciiTheme="majorBidi" w:hAnsiTheme="majorBidi" w:cstheme="majorBidi"/>
                <w:u w:val="none"/>
              </w:rPr>
            </w:pPr>
          </w:p>
          <w:p w14:paraId="0A6A9CF1" w14:textId="77777777" w:rsidR="007112E3" w:rsidRPr="00E43EB4" w:rsidRDefault="007112E3" w:rsidP="004A4E01">
            <w:pPr>
              <w:tabs>
                <w:tab w:val="decimal" w:pos="795"/>
              </w:tabs>
              <w:ind w:left="-624" w:firstLine="624"/>
              <w:jc w:val="right"/>
              <w:rPr>
                <w:rFonts w:asciiTheme="majorBidi" w:hAnsiTheme="majorBidi" w:cstheme="majorBidi"/>
                <w:u w:val="none"/>
              </w:rPr>
            </w:pPr>
            <w:r w:rsidRPr="00E43EB4">
              <w:rPr>
                <w:rFonts w:asciiTheme="majorBidi" w:hAnsiTheme="majorBidi" w:cstheme="majorBidi"/>
                <w:u w:val="none"/>
              </w:rPr>
              <w:t>100</w:t>
            </w:r>
          </w:p>
        </w:tc>
        <w:tc>
          <w:tcPr>
            <w:tcW w:w="1157" w:type="dxa"/>
            <w:shd w:val="clear" w:color="auto" w:fill="auto"/>
            <w:vAlign w:val="bottom"/>
          </w:tcPr>
          <w:p w14:paraId="371387AB" w14:textId="77777777" w:rsidR="007112E3" w:rsidRPr="00E43EB4" w:rsidRDefault="007112E3" w:rsidP="004A4E01">
            <w:pPr>
              <w:tabs>
                <w:tab w:val="decimal" w:pos="795"/>
              </w:tabs>
              <w:ind w:left="-624" w:firstLine="624"/>
              <w:jc w:val="right"/>
              <w:rPr>
                <w:rFonts w:asciiTheme="majorBidi" w:hAnsiTheme="majorBidi" w:cstheme="majorBidi"/>
                <w:u w:val="none"/>
              </w:rPr>
            </w:pPr>
          </w:p>
          <w:p w14:paraId="034874DB" w14:textId="77777777" w:rsidR="007112E3" w:rsidRPr="00E43EB4" w:rsidRDefault="007112E3" w:rsidP="004A4E01">
            <w:pPr>
              <w:tabs>
                <w:tab w:val="decimal" w:pos="936"/>
              </w:tabs>
              <w:ind w:left="-624" w:firstLine="624"/>
              <w:jc w:val="right"/>
              <w:rPr>
                <w:rFonts w:asciiTheme="majorBidi" w:hAnsiTheme="majorBidi" w:cstheme="majorBidi"/>
                <w:u w:val="none"/>
              </w:rPr>
            </w:pPr>
            <w:r w:rsidRPr="00E43EB4">
              <w:rPr>
                <w:rFonts w:asciiTheme="majorBidi" w:hAnsiTheme="majorBidi" w:cstheme="majorBidi"/>
                <w:u w:val="none"/>
              </w:rPr>
              <w:t>100</w:t>
            </w:r>
          </w:p>
        </w:tc>
        <w:tc>
          <w:tcPr>
            <w:tcW w:w="810" w:type="dxa"/>
            <w:shd w:val="clear" w:color="auto" w:fill="auto"/>
            <w:noWrap/>
            <w:vAlign w:val="bottom"/>
          </w:tcPr>
          <w:p w14:paraId="0DB79ED9" w14:textId="77777777" w:rsidR="007112E3" w:rsidRPr="00E43EB4" w:rsidRDefault="007112E3" w:rsidP="004A4E01">
            <w:pPr>
              <w:tabs>
                <w:tab w:val="decimal" w:pos="935"/>
              </w:tabs>
              <w:ind w:left="-624" w:firstLine="624"/>
              <w:jc w:val="right"/>
              <w:rPr>
                <w:rFonts w:asciiTheme="majorBidi" w:hAnsiTheme="majorBidi" w:cstheme="majorBidi"/>
                <w:u w:val="none"/>
              </w:rPr>
            </w:pPr>
          </w:p>
          <w:p w14:paraId="5855A188" w14:textId="77777777" w:rsidR="007112E3" w:rsidRPr="00E43EB4" w:rsidRDefault="007112E3" w:rsidP="004A4E01">
            <w:pPr>
              <w:tabs>
                <w:tab w:val="decimal" w:pos="367"/>
              </w:tabs>
              <w:ind w:left="-624" w:firstLine="624"/>
              <w:jc w:val="right"/>
              <w:rPr>
                <w:rFonts w:asciiTheme="majorBidi" w:hAnsiTheme="majorBidi" w:cstheme="majorBidi"/>
                <w:u w:val="none"/>
              </w:rPr>
            </w:pPr>
            <w:r w:rsidRPr="00E43EB4">
              <w:rPr>
                <w:rFonts w:asciiTheme="majorBidi" w:hAnsiTheme="majorBidi" w:cstheme="majorBidi"/>
                <w:u w:val="none"/>
              </w:rPr>
              <w:t>100</w:t>
            </w:r>
          </w:p>
        </w:tc>
        <w:tc>
          <w:tcPr>
            <w:tcW w:w="810" w:type="dxa"/>
            <w:shd w:val="clear" w:color="auto" w:fill="auto"/>
            <w:vAlign w:val="bottom"/>
          </w:tcPr>
          <w:p w14:paraId="6822BFD0" w14:textId="77777777" w:rsidR="007112E3" w:rsidRPr="00E43EB4" w:rsidRDefault="007112E3" w:rsidP="004A4E01">
            <w:pPr>
              <w:tabs>
                <w:tab w:val="decimal" w:pos="934"/>
              </w:tabs>
              <w:ind w:left="-624" w:firstLine="624"/>
              <w:jc w:val="right"/>
              <w:rPr>
                <w:rFonts w:asciiTheme="majorBidi" w:hAnsiTheme="majorBidi" w:cstheme="majorBidi"/>
                <w:u w:val="none"/>
              </w:rPr>
            </w:pPr>
          </w:p>
          <w:p w14:paraId="18256D80" w14:textId="77777777" w:rsidR="007112E3" w:rsidRPr="00E43EB4" w:rsidRDefault="007112E3" w:rsidP="004A4E01">
            <w:pPr>
              <w:tabs>
                <w:tab w:val="decimal" w:pos="737"/>
              </w:tabs>
              <w:ind w:left="-624" w:firstLine="624"/>
              <w:jc w:val="right"/>
              <w:rPr>
                <w:rFonts w:asciiTheme="majorBidi" w:hAnsiTheme="majorBidi" w:cstheme="majorBidi"/>
                <w:u w:val="none"/>
              </w:rPr>
            </w:pPr>
            <w:r w:rsidRPr="00E43EB4">
              <w:rPr>
                <w:rFonts w:asciiTheme="majorBidi" w:hAnsiTheme="majorBidi" w:cstheme="majorBidi"/>
                <w:u w:val="none"/>
              </w:rPr>
              <w:t>100</w:t>
            </w:r>
          </w:p>
        </w:tc>
        <w:tc>
          <w:tcPr>
            <w:tcW w:w="990" w:type="dxa"/>
            <w:shd w:val="clear" w:color="auto" w:fill="auto"/>
            <w:vAlign w:val="bottom"/>
          </w:tcPr>
          <w:p w14:paraId="6EE6804B" w14:textId="77777777" w:rsidR="007112E3" w:rsidRPr="00E43EB4" w:rsidRDefault="007112E3" w:rsidP="004A4E01">
            <w:pPr>
              <w:pBdr>
                <w:bottom w:val="single" w:sz="4" w:space="1" w:color="auto"/>
              </w:pBdr>
              <w:tabs>
                <w:tab w:val="decimal" w:pos="851"/>
              </w:tabs>
              <w:ind w:left="-624" w:firstLine="624"/>
              <w:jc w:val="right"/>
              <w:rPr>
                <w:rFonts w:asciiTheme="majorBidi" w:hAnsiTheme="majorBidi" w:cstheme="majorBidi"/>
                <w:u w:val="none"/>
              </w:rPr>
            </w:pPr>
          </w:p>
          <w:p w14:paraId="1BD4B150" w14:textId="77777777" w:rsidR="007112E3" w:rsidRPr="00E43EB4" w:rsidRDefault="007112E3" w:rsidP="004A4E01">
            <w:pPr>
              <w:pBdr>
                <w:bottom w:val="single" w:sz="4" w:space="1" w:color="auto"/>
              </w:pBdr>
              <w:tabs>
                <w:tab w:val="decimal" w:pos="515"/>
              </w:tabs>
              <w:ind w:left="-624" w:firstLine="624"/>
              <w:jc w:val="right"/>
              <w:rPr>
                <w:rFonts w:asciiTheme="majorBidi" w:hAnsiTheme="majorBidi" w:cstheme="majorBidi"/>
                <w:u w:val="none"/>
              </w:rPr>
            </w:pPr>
            <w:r w:rsidRPr="00E43EB4">
              <w:rPr>
                <w:rFonts w:asciiTheme="majorBidi" w:hAnsiTheme="majorBidi" w:cstheme="majorBidi"/>
                <w:u w:val="none"/>
              </w:rPr>
              <w:t>40,471.31</w:t>
            </w:r>
          </w:p>
        </w:tc>
        <w:tc>
          <w:tcPr>
            <w:tcW w:w="990" w:type="dxa"/>
            <w:shd w:val="clear" w:color="auto" w:fill="auto"/>
            <w:vAlign w:val="bottom"/>
          </w:tcPr>
          <w:p w14:paraId="49A30B7A" w14:textId="77777777" w:rsidR="007112E3" w:rsidRPr="00E43EB4" w:rsidRDefault="007112E3" w:rsidP="004A4E01">
            <w:pPr>
              <w:pBdr>
                <w:bottom w:val="single" w:sz="4" w:space="1" w:color="auto"/>
              </w:pBdr>
              <w:tabs>
                <w:tab w:val="decimal" w:pos="935"/>
              </w:tabs>
              <w:jc w:val="right"/>
              <w:rPr>
                <w:rFonts w:asciiTheme="majorBidi" w:hAnsiTheme="majorBidi" w:cstheme="majorBidi"/>
                <w:u w:val="none"/>
              </w:rPr>
            </w:pPr>
          </w:p>
          <w:p w14:paraId="0EFC10C1" w14:textId="77777777" w:rsidR="007112E3" w:rsidRPr="00E43EB4" w:rsidRDefault="007112E3" w:rsidP="004A4E01">
            <w:pPr>
              <w:pBdr>
                <w:bottom w:val="single" w:sz="4" w:space="1" w:color="auto"/>
              </w:pBdr>
              <w:tabs>
                <w:tab w:val="decimal" w:pos="659"/>
              </w:tabs>
              <w:jc w:val="right"/>
              <w:rPr>
                <w:rFonts w:asciiTheme="majorBidi" w:hAnsiTheme="majorBidi" w:cstheme="majorBidi"/>
                <w:u w:val="none"/>
              </w:rPr>
            </w:pPr>
            <w:r w:rsidRPr="00E43EB4">
              <w:rPr>
                <w:rFonts w:asciiTheme="majorBidi" w:hAnsiTheme="majorBidi" w:cstheme="majorBidi"/>
                <w:u w:val="none"/>
              </w:rPr>
              <w:t>40</w:t>
            </w:r>
            <w:r w:rsidRPr="00E43EB4">
              <w:rPr>
                <w:rFonts w:asciiTheme="majorBidi" w:hAnsiTheme="majorBidi" w:cstheme="majorBidi"/>
                <w:u w:val="none"/>
                <w:lang w:val="en-IN"/>
              </w:rPr>
              <w:t>,</w:t>
            </w:r>
            <w:r w:rsidRPr="00E43EB4">
              <w:rPr>
                <w:rFonts w:asciiTheme="majorBidi" w:hAnsiTheme="majorBidi" w:cstheme="majorBidi"/>
                <w:u w:val="none"/>
              </w:rPr>
              <w:t>471.31</w:t>
            </w:r>
          </w:p>
        </w:tc>
        <w:tc>
          <w:tcPr>
            <w:tcW w:w="1305" w:type="dxa"/>
            <w:shd w:val="clear" w:color="auto" w:fill="auto"/>
            <w:vAlign w:val="bottom"/>
          </w:tcPr>
          <w:p w14:paraId="771B6FE3" w14:textId="77777777" w:rsidR="007112E3" w:rsidRPr="00E43EB4" w:rsidRDefault="007112E3" w:rsidP="004A4E01">
            <w:pPr>
              <w:pBdr>
                <w:bottom w:val="single" w:sz="4" w:space="1" w:color="auto"/>
              </w:pBdr>
              <w:tabs>
                <w:tab w:val="decimal" w:pos="851"/>
              </w:tabs>
              <w:ind w:left="-624" w:firstLine="624"/>
              <w:jc w:val="right"/>
              <w:rPr>
                <w:rFonts w:asciiTheme="majorBidi" w:hAnsiTheme="majorBidi" w:cstheme="majorBidi"/>
                <w:u w:val="none"/>
              </w:rPr>
            </w:pPr>
          </w:p>
          <w:p w14:paraId="72A04502" w14:textId="77777777" w:rsidR="007112E3" w:rsidRPr="00E43EB4" w:rsidRDefault="007112E3" w:rsidP="004A4E01">
            <w:pPr>
              <w:pBdr>
                <w:bottom w:val="single" w:sz="4" w:space="1" w:color="auto"/>
              </w:pBdr>
              <w:tabs>
                <w:tab w:val="decimal" w:pos="788"/>
              </w:tabs>
              <w:ind w:left="-624" w:firstLine="624"/>
              <w:jc w:val="right"/>
              <w:rPr>
                <w:rFonts w:asciiTheme="majorBidi" w:hAnsiTheme="majorBidi" w:cstheme="majorBidi"/>
                <w:u w:val="none"/>
              </w:rPr>
            </w:pPr>
            <w:r w:rsidRPr="00E43EB4">
              <w:rPr>
                <w:rFonts w:asciiTheme="majorBidi" w:hAnsiTheme="majorBidi" w:cstheme="majorBidi"/>
                <w:u w:val="none"/>
              </w:rPr>
              <w:t>79,559.60</w:t>
            </w:r>
          </w:p>
        </w:tc>
        <w:tc>
          <w:tcPr>
            <w:tcW w:w="1305" w:type="dxa"/>
            <w:shd w:val="clear" w:color="auto" w:fill="auto"/>
            <w:vAlign w:val="bottom"/>
          </w:tcPr>
          <w:p w14:paraId="09844D26" w14:textId="77777777" w:rsidR="007112E3" w:rsidRPr="00E43EB4" w:rsidRDefault="007112E3" w:rsidP="004A4E01">
            <w:pPr>
              <w:pBdr>
                <w:bottom w:val="single" w:sz="4" w:space="1" w:color="auto"/>
              </w:pBdr>
              <w:tabs>
                <w:tab w:val="decimal" w:pos="851"/>
              </w:tabs>
              <w:ind w:left="-624" w:firstLine="624"/>
              <w:jc w:val="right"/>
              <w:rPr>
                <w:rFonts w:asciiTheme="majorBidi" w:hAnsiTheme="majorBidi" w:cstheme="majorBidi"/>
                <w:u w:val="none"/>
              </w:rPr>
            </w:pPr>
          </w:p>
          <w:p w14:paraId="3390622E" w14:textId="77777777" w:rsidR="007112E3" w:rsidRPr="00E43EB4" w:rsidRDefault="007112E3" w:rsidP="004A4E01">
            <w:pPr>
              <w:pBdr>
                <w:bottom w:val="single" w:sz="4" w:space="1" w:color="auto"/>
              </w:pBdr>
              <w:tabs>
                <w:tab w:val="decimal" w:pos="654"/>
              </w:tabs>
              <w:ind w:left="-624" w:firstLine="624"/>
              <w:jc w:val="right"/>
              <w:rPr>
                <w:rFonts w:asciiTheme="majorBidi" w:hAnsiTheme="majorBidi" w:cstheme="majorBidi"/>
                <w:u w:val="none"/>
                <w:lang w:val="en-IN"/>
              </w:rPr>
            </w:pPr>
            <w:r w:rsidRPr="00E43EB4">
              <w:rPr>
                <w:rFonts w:asciiTheme="majorBidi" w:hAnsiTheme="majorBidi" w:cstheme="majorBidi"/>
                <w:u w:val="none"/>
              </w:rPr>
              <w:t>16,223.92</w:t>
            </w:r>
          </w:p>
        </w:tc>
      </w:tr>
      <w:tr w:rsidR="00BA0B52" w:rsidRPr="00E0659D" w14:paraId="6B044E42" w14:textId="77777777" w:rsidTr="00BE7A3A">
        <w:trPr>
          <w:trHeight w:val="340"/>
        </w:trPr>
        <w:tc>
          <w:tcPr>
            <w:tcW w:w="3385" w:type="dxa"/>
            <w:gridSpan w:val="2"/>
            <w:shd w:val="clear" w:color="auto" w:fill="auto"/>
            <w:vAlign w:val="bottom"/>
          </w:tcPr>
          <w:p w14:paraId="627F9D8C" w14:textId="38ADFFD7" w:rsidR="00BA0B52" w:rsidRPr="00E43EB4" w:rsidRDefault="00BA0B52" w:rsidP="00BA0B52">
            <w:pPr>
              <w:ind w:left="170" w:hanging="170"/>
              <w:rPr>
                <w:rFonts w:asciiTheme="majorBidi" w:hAnsiTheme="majorBidi" w:cstheme="majorBidi"/>
                <w:u w:val="none"/>
              </w:rPr>
            </w:pPr>
            <w:r>
              <w:rPr>
                <w:rFonts w:asciiTheme="majorBidi" w:hAnsiTheme="majorBidi" w:cstheme="majorBidi"/>
                <w:b/>
                <w:bCs/>
                <w:u w:val="none"/>
              </w:rPr>
              <w:t>Total investments in subsidiary</w:t>
            </w:r>
          </w:p>
        </w:tc>
        <w:tc>
          <w:tcPr>
            <w:tcW w:w="2693" w:type="dxa"/>
            <w:shd w:val="clear" w:color="auto" w:fill="auto"/>
            <w:noWrap/>
            <w:vAlign w:val="bottom"/>
          </w:tcPr>
          <w:p w14:paraId="54CBFEAA" w14:textId="77777777" w:rsidR="00BA0B52" w:rsidRPr="00E43EB4" w:rsidRDefault="00BA0B52" w:rsidP="004A4E01">
            <w:pPr>
              <w:ind w:left="170" w:hanging="170"/>
              <w:jc w:val="center"/>
              <w:rPr>
                <w:rFonts w:asciiTheme="majorBidi" w:hAnsiTheme="majorBidi" w:cstheme="majorBidi"/>
                <w:u w:val="none"/>
              </w:rPr>
            </w:pPr>
          </w:p>
        </w:tc>
        <w:tc>
          <w:tcPr>
            <w:tcW w:w="1135" w:type="dxa"/>
            <w:shd w:val="clear" w:color="auto" w:fill="auto"/>
            <w:vAlign w:val="bottom"/>
          </w:tcPr>
          <w:p w14:paraId="30F5B4CC" w14:textId="77777777" w:rsidR="00BA0B52" w:rsidRPr="00E43EB4" w:rsidRDefault="00BA0B52" w:rsidP="004A4E01">
            <w:pPr>
              <w:tabs>
                <w:tab w:val="decimal" w:pos="549"/>
                <w:tab w:val="decimal" w:pos="737"/>
                <w:tab w:val="decimal" w:pos="1219"/>
              </w:tabs>
              <w:jc w:val="right"/>
              <w:rPr>
                <w:rFonts w:asciiTheme="majorBidi" w:hAnsiTheme="majorBidi" w:cstheme="majorBidi"/>
                <w:u w:val="none"/>
              </w:rPr>
            </w:pPr>
          </w:p>
        </w:tc>
        <w:tc>
          <w:tcPr>
            <w:tcW w:w="1157" w:type="dxa"/>
            <w:shd w:val="clear" w:color="auto" w:fill="auto"/>
            <w:vAlign w:val="bottom"/>
          </w:tcPr>
          <w:p w14:paraId="5D25C54F" w14:textId="77777777" w:rsidR="00BA0B52" w:rsidRPr="00E43EB4" w:rsidRDefault="00BA0B52" w:rsidP="004A4E01">
            <w:pPr>
              <w:tabs>
                <w:tab w:val="decimal" w:pos="549"/>
                <w:tab w:val="decimal" w:pos="737"/>
                <w:tab w:val="decimal" w:pos="1219"/>
              </w:tabs>
              <w:jc w:val="right"/>
              <w:rPr>
                <w:rFonts w:asciiTheme="majorBidi" w:hAnsiTheme="majorBidi" w:cstheme="majorBidi"/>
                <w:u w:val="none"/>
              </w:rPr>
            </w:pPr>
          </w:p>
        </w:tc>
        <w:tc>
          <w:tcPr>
            <w:tcW w:w="810" w:type="dxa"/>
            <w:shd w:val="clear" w:color="auto" w:fill="auto"/>
            <w:noWrap/>
            <w:vAlign w:val="bottom"/>
          </w:tcPr>
          <w:p w14:paraId="0D0F4151" w14:textId="77777777" w:rsidR="00BA0B52" w:rsidRPr="00E43EB4" w:rsidRDefault="00BA0B52" w:rsidP="004A4E01">
            <w:pPr>
              <w:tabs>
                <w:tab w:val="decimal" w:pos="935"/>
              </w:tabs>
              <w:ind w:left="-624" w:firstLine="624"/>
              <w:jc w:val="right"/>
              <w:rPr>
                <w:rFonts w:asciiTheme="majorBidi" w:hAnsiTheme="majorBidi" w:cstheme="majorBidi"/>
                <w:u w:val="none"/>
              </w:rPr>
            </w:pPr>
          </w:p>
        </w:tc>
        <w:tc>
          <w:tcPr>
            <w:tcW w:w="810" w:type="dxa"/>
            <w:shd w:val="clear" w:color="auto" w:fill="auto"/>
            <w:vAlign w:val="bottom"/>
          </w:tcPr>
          <w:p w14:paraId="1D497D32" w14:textId="77777777" w:rsidR="00BA0B52" w:rsidRPr="00E43EB4" w:rsidRDefault="00BA0B52" w:rsidP="004A4E01">
            <w:pPr>
              <w:tabs>
                <w:tab w:val="decimal" w:pos="935"/>
              </w:tabs>
              <w:ind w:left="-624" w:firstLine="624"/>
              <w:jc w:val="right"/>
              <w:rPr>
                <w:rFonts w:asciiTheme="majorBidi" w:hAnsiTheme="majorBidi" w:cstheme="majorBidi"/>
                <w:u w:val="none"/>
              </w:rPr>
            </w:pPr>
          </w:p>
        </w:tc>
        <w:tc>
          <w:tcPr>
            <w:tcW w:w="990" w:type="dxa"/>
            <w:shd w:val="clear" w:color="auto" w:fill="auto"/>
            <w:vAlign w:val="bottom"/>
          </w:tcPr>
          <w:p w14:paraId="2754A68E" w14:textId="77777777" w:rsidR="00BA0B52" w:rsidRPr="00E43EB4" w:rsidRDefault="00BA0B52" w:rsidP="004A4E01">
            <w:pPr>
              <w:pBdr>
                <w:bottom w:val="double" w:sz="4" w:space="1" w:color="auto"/>
              </w:pBdr>
              <w:tabs>
                <w:tab w:val="decimal" w:pos="373"/>
              </w:tabs>
              <w:ind w:left="-624" w:firstLine="624"/>
              <w:jc w:val="right"/>
              <w:rPr>
                <w:rFonts w:asciiTheme="majorBidi" w:hAnsiTheme="majorBidi" w:cstheme="majorBidi"/>
                <w:u w:val="none"/>
                <w:cs/>
              </w:rPr>
            </w:pPr>
            <w:r w:rsidRPr="00E43EB4">
              <w:rPr>
                <w:rFonts w:asciiTheme="majorBidi" w:hAnsiTheme="majorBidi" w:cstheme="majorBidi"/>
                <w:u w:val="none"/>
              </w:rPr>
              <w:t>40,471.31</w:t>
            </w:r>
          </w:p>
        </w:tc>
        <w:tc>
          <w:tcPr>
            <w:tcW w:w="990" w:type="dxa"/>
            <w:shd w:val="clear" w:color="auto" w:fill="auto"/>
            <w:vAlign w:val="bottom"/>
          </w:tcPr>
          <w:p w14:paraId="758662AF" w14:textId="77777777" w:rsidR="00BA0B52" w:rsidRPr="00E43EB4" w:rsidRDefault="00BA0B52" w:rsidP="004A4E01">
            <w:pPr>
              <w:pBdr>
                <w:bottom w:val="double" w:sz="4" w:space="1" w:color="auto"/>
              </w:pBdr>
              <w:tabs>
                <w:tab w:val="decimal" w:pos="801"/>
              </w:tabs>
              <w:ind w:left="-624" w:firstLine="624"/>
              <w:jc w:val="right"/>
              <w:rPr>
                <w:rFonts w:asciiTheme="majorBidi" w:hAnsiTheme="majorBidi" w:cstheme="majorBidi"/>
                <w:u w:val="none"/>
              </w:rPr>
            </w:pPr>
            <w:r w:rsidRPr="00E43EB4">
              <w:rPr>
                <w:rFonts w:asciiTheme="majorBidi" w:hAnsiTheme="majorBidi" w:cstheme="majorBidi"/>
                <w:u w:val="none"/>
              </w:rPr>
              <w:t>40</w:t>
            </w:r>
            <w:r w:rsidRPr="00E43EB4">
              <w:rPr>
                <w:rFonts w:asciiTheme="majorBidi" w:hAnsiTheme="majorBidi" w:cstheme="majorBidi"/>
                <w:u w:val="none"/>
                <w:lang w:val="en-IN"/>
              </w:rPr>
              <w:t>,</w:t>
            </w:r>
            <w:r w:rsidRPr="00E43EB4">
              <w:rPr>
                <w:rFonts w:asciiTheme="majorBidi" w:hAnsiTheme="majorBidi" w:cstheme="majorBidi"/>
                <w:u w:val="none"/>
              </w:rPr>
              <w:t>471.31</w:t>
            </w:r>
          </w:p>
        </w:tc>
        <w:tc>
          <w:tcPr>
            <w:tcW w:w="1305" w:type="dxa"/>
            <w:shd w:val="clear" w:color="auto" w:fill="auto"/>
            <w:vAlign w:val="bottom"/>
          </w:tcPr>
          <w:p w14:paraId="3F84D041" w14:textId="77777777" w:rsidR="00BA0B52" w:rsidRPr="00E43EB4" w:rsidRDefault="00BA0B52" w:rsidP="004A4E01">
            <w:pPr>
              <w:pBdr>
                <w:bottom w:val="double" w:sz="4" w:space="1" w:color="auto"/>
              </w:pBdr>
              <w:tabs>
                <w:tab w:val="decimal" w:pos="851"/>
              </w:tabs>
              <w:ind w:left="-624" w:firstLine="624"/>
              <w:jc w:val="right"/>
              <w:rPr>
                <w:rFonts w:asciiTheme="majorBidi" w:hAnsiTheme="majorBidi" w:cstheme="majorBidi"/>
                <w:u w:val="none"/>
                <w:cs/>
              </w:rPr>
            </w:pPr>
            <w:r w:rsidRPr="00E43EB4">
              <w:rPr>
                <w:rFonts w:asciiTheme="majorBidi" w:hAnsiTheme="majorBidi" w:cstheme="majorBidi"/>
                <w:u w:val="none"/>
              </w:rPr>
              <w:t>79,559.60</w:t>
            </w:r>
          </w:p>
        </w:tc>
        <w:tc>
          <w:tcPr>
            <w:tcW w:w="1305" w:type="dxa"/>
            <w:shd w:val="clear" w:color="auto" w:fill="auto"/>
            <w:vAlign w:val="bottom"/>
          </w:tcPr>
          <w:p w14:paraId="6536310B" w14:textId="77777777" w:rsidR="00BA0B52" w:rsidRPr="00E43EB4" w:rsidRDefault="00BA0B52" w:rsidP="004A4E01">
            <w:pPr>
              <w:pBdr>
                <w:bottom w:val="double" w:sz="4" w:space="1" w:color="auto"/>
              </w:pBdr>
              <w:tabs>
                <w:tab w:val="decimal" w:pos="873"/>
              </w:tabs>
              <w:ind w:left="-624" w:firstLine="624"/>
              <w:jc w:val="right"/>
              <w:rPr>
                <w:rFonts w:asciiTheme="majorBidi" w:hAnsiTheme="majorBidi" w:cstheme="majorBidi"/>
                <w:u w:val="none"/>
              </w:rPr>
            </w:pPr>
            <w:r w:rsidRPr="00E43EB4">
              <w:rPr>
                <w:rFonts w:asciiTheme="majorBidi" w:hAnsiTheme="majorBidi" w:cstheme="majorBidi"/>
                <w:u w:val="none"/>
              </w:rPr>
              <w:t>16,223.92</w:t>
            </w:r>
          </w:p>
        </w:tc>
      </w:tr>
    </w:tbl>
    <w:p w14:paraId="39D2BAE5" w14:textId="4A762042" w:rsidR="007112E3" w:rsidRPr="007112E3" w:rsidRDefault="00E43EB4" w:rsidP="007112E3">
      <w:pPr>
        <w:numPr>
          <w:ilvl w:val="0"/>
          <w:numId w:val="3"/>
        </w:numPr>
        <w:spacing w:before="240" w:line="360" w:lineRule="exact"/>
        <w:ind w:left="567" w:hanging="567"/>
        <w:rPr>
          <w:b/>
          <w:bCs/>
          <w:u w:val="none"/>
        </w:rPr>
      </w:pPr>
      <w:r>
        <w:rPr>
          <w:b/>
          <w:bCs/>
          <w:u w:val="none"/>
        </w:rPr>
        <w:t>INVESTMENTS IN SUBSIDIARY</w:t>
      </w:r>
    </w:p>
    <w:p w14:paraId="15628D2D" w14:textId="2574A08F" w:rsidR="00BA0B52" w:rsidRPr="00BA0B52" w:rsidRDefault="00BA0B52" w:rsidP="00527CD3">
      <w:pPr>
        <w:spacing w:before="120"/>
        <w:ind w:firstLine="547"/>
        <w:rPr>
          <w:u w:val="none"/>
        </w:rPr>
      </w:pPr>
      <w:r w:rsidRPr="00BA0B52">
        <w:rPr>
          <w:u w:val="none"/>
        </w:rPr>
        <w:t>Investments in subsidiary as presented in separate financial statements as December 31, has the following details</w:t>
      </w:r>
      <w:r>
        <w:rPr>
          <w:u w:val="none"/>
        </w:rPr>
        <w:t>;</w:t>
      </w:r>
    </w:p>
    <w:p w14:paraId="1F4AA1DB" w14:textId="77777777" w:rsidR="00BA0B52" w:rsidRPr="00BA0B52" w:rsidRDefault="00BA0B52" w:rsidP="0031662A">
      <w:pPr>
        <w:spacing w:before="60" w:line="360" w:lineRule="exact"/>
        <w:ind w:left="547"/>
        <w:jc w:val="thaiDistribute"/>
        <w:rPr>
          <w:rFonts w:asciiTheme="majorBidi" w:hAnsiTheme="majorBidi" w:cstheme="majorBidi"/>
          <w:u w:val="none"/>
        </w:rPr>
      </w:pPr>
      <w:r w:rsidRPr="00BA0B52">
        <w:rPr>
          <w:rFonts w:asciiTheme="majorBidi" w:hAnsiTheme="majorBidi" w:cstheme="majorBidi"/>
          <w:u w:val="none"/>
        </w:rPr>
        <w:t>On June 20, 2022, the Extraordinary General Shareholders’ Meeting of Zenith Power System Co., Ltd., a subsidiary, passed a resolution approving a registered capital increase by Baht 39 million, from the share capital of Baht 1 million to Baht 40 million by issuing 390,000 new ordinary shares with a par value of Baht 100 per share.  As the Company acquired all such additional ordinary shares for Baht 39 million representing on 97.50% of interest in equity, and registered the capital increase with the Ministry of Commerce on June 30, 2022.</w:t>
      </w:r>
    </w:p>
    <w:p w14:paraId="4B83D370" w14:textId="0D30185E" w:rsidR="00BA0B52" w:rsidRDefault="00BA0B52" w:rsidP="0031662A">
      <w:pPr>
        <w:spacing w:before="120" w:line="360" w:lineRule="exact"/>
        <w:ind w:left="547"/>
        <w:jc w:val="thaiDistribute"/>
        <w:rPr>
          <w:rFonts w:asciiTheme="majorBidi" w:hAnsiTheme="majorBidi" w:cstheme="majorBidi"/>
          <w:u w:val="none"/>
        </w:rPr>
      </w:pPr>
      <w:r w:rsidRPr="00BA0B52">
        <w:rPr>
          <w:rFonts w:asciiTheme="majorBidi" w:hAnsiTheme="majorBidi" w:cstheme="majorBidi"/>
          <w:u w:val="none"/>
        </w:rPr>
        <w:t>On November 21, 2022, the Company purchases 9,998 common shares of Zenith Power System Co., Ltd. from a shareholder in price of Baht 147.16 per share. The book value of net assets in proportion of the increase amounted Baht 1.47 million. As a result, the Company’s shareholding in the subsidiary increased from 97.50% to 100%.</w:t>
      </w:r>
    </w:p>
    <w:p w14:paraId="09237E68" w14:textId="116E9585" w:rsidR="00BA0B52" w:rsidRDefault="00BA0B52" w:rsidP="00BA0B52">
      <w:pPr>
        <w:spacing w:before="120" w:line="360" w:lineRule="exact"/>
        <w:ind w:left="547"/>
        <w:jc w:val="thaiDistribute"/>
        <w:rPr>
          <w:rFonts w:asciiTheme="majorBidi" w:hAnsiTheme="majorBidi" w:cstheme="majorBidi"/>
          <w:u w:val="none"/>
        </w:rPr>
      </w:pPr>
      <w:r w:rsidRPr="00BA0B52">
        <w:rPr>
          <w:rFonts w:asciiTheme="majorBidi" w:hAnsiTheme="majorBidi" w:cstheme="majorBidi"/>
          <w:u w:val="none"/>
        </w:rPr>
        <w:t>Primary differences arising from the business combination under common control, and the net book value of the subsidiary, amounting to Baht 4.61 million, are presented under “Surplus from business combination under common control” in shareholders' equity in the consolidated statement of financial position and statement of changes in shareholders' equity. Company management has determined that the investment represents a restructuring of the Group's operations under common control</w:t>
      </w:r>
      <w:r>
        <w:rPr>
          <w:rFonts w:asciiTheme="majorBidi" w:hAnsiTheme="majorBidi" w:cstheme="majorBidi"/>
          <w:u w:val="none"/>
        </w:rPr>
        <w:t>.</w:t>
      </w:r>
    </w:p>
    <w:p w14:paraId="21AC0527" w14:textId="1F8575B6" w:rsidR="007112E3" w:rsidRDefault="007112E3" w:rsidP="00BA0B52">
      <w:pPr>
        <w:rPr>
          <w:b/>
          <w:bCs/>
          <w:u w:val="none"/>
        </w:rPr>
        <w:sectPr w:rsidR="007112E3" w:rsidSect="00BC6735">
          <w:pgSz w:w="16840" w:h="11907" w:orient="landscape" w:code="9"/>
          <w:pgMar w:top="1843" w:right="1411" w:bottom="1282" w:left="1411" w:header="720" w:footer="202" w:gutter="0"/>
          <w:pgNumType w:start="28"/>
          <w:cols w:space="720"/>
          <w:docGrid w:linePitch="381"/>
        </w:sectPr>
      </w:pPr>
    </w:p>
    <w:p w14:paraId="3515B2DC" w14:textId="092B0132" w:rsidR="004A4E01" w:rsidRPr="00C8336C" w:rsidRDefault="00C8336C" w:rsidP="004A4E01">
      <w:pPr>
        <w:spacing w:before="240" w:line="360" w:lineRule="exact"/>
        <w:ind w:left="567"/>
        <w:rPr>
          <w:u w:val="none"/>
        </w:rPr>
      </w:pPr>
      <w:r w:rsidRPr="00C8336C">
        <w:rPr>
          <w:u w:val="none"/>
        </w:rPr>
        <w:lastRenderedPageBreak/>
        <w:t>Financial information of subsidiary before eliminated transaction is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6210"/>
        <w:gridCol w:w="1440"/>
        <w:gridCol w:w="1530"/>
      </w:tblGrid>
      <w:tr w:rsidR="004A4E01" w:rsidRPr="00AD0A46" w14:paraId="40BF2DCF" w14:textId="77777777" w:rsidTr="00EB30A2">
        <w:tc>
          <w:tcPr>
            <w:tcW w:w="6210" w:type="dxa"/>
            <w:vAlign w:val="center"/>
          </w:tcPr>
          <w:p w14:paraId="21C1134C" w14:textId="77777777" w:rsidR="004A4E01" w:rsidRPr="004A4E01" w:rsidRDefault="004A4E01" w:rsidP="004A4E01">
            <w:pPr>
              <w:jc w:val="center"/>
              <w:rPr>
                <w:rFonts w:asciiTheme="majorBidi" w:hAnsiTheme="majorBidi" w:cstheme="majorBidi"/>
                <w:u w:val="none"/>
              </w:rPr>
            </w:pPr>
          </w:p>
        </w:tc>
        <w:tc>
          <w:tcPr>
            <w:tcW w:w="2970" w:type="dxa"/>
            <w:gridSpan w:val="2"/>
            <w:vAlign w:val="center"/>
          </w:tcPr>
          <w:p w14:paraId="070E0AC0" w14:textId="18B49C24" w:rsidR="004A4E01" w:rsidRPr="004A4E01" w:rsidRDefault="00C8336C" w:rsidP="00C8336C">
            <w:pPr>
              <w:pBdr>
                <w:bottom w:val="single" w:sz="4" w:space="1" w:color="auto"/>
              </w:pBdr>
              <w:jc w:val="center"/>
              <w:rPr>
                <w:rFonts w:asciiTheme="majorBidi" w:hAnsiTheme="majorBidi" w:cstheme="majorBidi"/>
                <w:u w:val="none"/>
                <w:cs/>
              </w:rPr>
            </w:pPr>
            <w:r>
              <w:rPr>
                <w:rFonts w:asciiTheme="majorBidi" w:hAnsiTheme="majorBidi" w:cstheme="majorBidi"/>
                <w:u w:val="none"/>
              </w:rPr>
              <w:t>Unit: Baht</w:t>
            </w:r>
          </w:p>
        </w:tc>
      </w:tr>
      <w:tr w:rsidR="004A4E01" w:rsidRPr="00AD0A46" w14:paraId="405E8E10" w14:textId="77777777" w:rsidTr="00EB30A2">
        <w:tc>
          <w:tcPr>
            <w:tcW w:w="6210" w:type="dxa"/>
            <w:vAlign w:val="center"/>
          </w:tcPr>
          <w:p w14:paraId="014D31AC" w14:textId="77777777" w:rsidR="004A4E01" w:rsidRPr="004A4E01" w:rsidRDefault="004A4E01" w:rsidP="004A4E01">
            <w:pPr>
              <w:rPr>
                <w:rFonts w:asciiTheme="majorBidi" w:hAnsiTheme="majorBidi" w:cstheme="majorBidi"/>
                <w:u w:val="none"/>
                <w:cs/>
              </w:rPr>
            </w:pPr>
          </w:p>
        </w:tc>
        <w:tc>
          <w:tcPr>
            <w:tcW w:w="1440" w:type="dxa"/>
            <w:vAlign w:val="center"/>
          </w:tcPr>
          <w:p w14:paraId="0977544D" w14:textId="22C9612E" w:rsidR="004A4E01" w:rsidRPr="004A4E01" w:rsidRDefault="004A4E01" w:rsidP="00C8336C">
            <w:pPr>
              <w:pBdr>
                <w:bottom w:val="single" w:sz="4" w:space="1" w:color="auto"/>
              </w:pBdr>
              <w:jc w:val="center"/>
              <w:rPr>
                <w:rFonts w:asciiTheme="majorBidi" w:hAnsiTheme="majorBidi" w:cstheme="majorBidi"/>
                <w:u w:val="none"/>
              </w:rPr>
            </w:pPr>
            <w:r w:rsidRPr="004A4E01">
              <w:rPr>
                <w:rFonts w:asciiTheme="majorBidi" w:hAnsiTheme="majorBidi" w:cstheme="majorBidi"/>
                <w:u w:val="none"/>
              </w:rPr>
              <w:t>2</w:t>
            </w:r>
            <w:r w:rsidR="00C8336C">
              <w:rPr>
                <w:rFonts w:asciiTheme="majorBidi" w:hAnsiTheme="majorBidi" w:cstheme="majorBidi"/>
                <w:u w:val="none"/>
              </w:rPr>
              <w:t>024</w:t>
            </w:r>
          </w:p>
        </w:tc>
        <w:tc>
          <w:tcPr>
            <w:tcW w:w="1530" w:type="dxa"/>
            <w:vAlign w:val="center"/>
          </w:tcPr>
          <w:p w14:paraId="41E9C605" w14:textId="1D82B0A1" w:rsidR="004A4E01" w:rsidRPr="004A4E01" w:rsidRDefault="004A4E01" w:rsidP="00C8336C">
            <w:pPr>
              <w:pBdr>
                <w:bottom w:val="single" w:sz="4" w:space="1" w:color="auto"/>
              </w:pBdr>
              <w:jc w:val="center"/>
              <w:rPr>
                <w:rFonts w:asciiTheme="majorBidi" w:hAnsiTheme="majorBidi" w:cstheme="majorBidi"/>
                <w:u w:val="none"/>
              </w:rPr>
            </w:pPr>
            <w:r w:rsidRPr="004A4E01">
              <w:rPr>
                <w:rFonts w:asciiTheme="majorBidi" w:hAnsiTheme="majorBidi" w:cstheme="majorBidi"/>
                <w:u w:val="none"/>
              </w:rPr>
              <w:t>2</w:t>
            </w:r>
            <w:r w:rsidR="00C8336C">
              <w:rPr>
                <w:rFonts w:asciiTheme="majorBidi" w:hAnsiTheme="majorBidi" w:cstheme="majorBidi"/>
                <w:u w:val="none"/>
              </w:rPr>
              <w:t>023</w:t>
            </w:r>
          </w:p>
        </w:tc>
      </w:tr>
      <w:tr w:rsidR="004A4E01" w:rsidRPr="00AD0A46" w14:paraId="3773BD01" w14:textId="77777777" w:rsidTr="00EB30A2">
        <w:tc>
          <w:tcPr>
            <w:tcW w:w="6210" w:type="dxa"/>
            <w:vAlign w:val="center"/>
          </w:tcPr>
          <w:p w14:paraId="067CCEB0" w14:textId="0E0B3D35" w:rsidR="004A4E01" w:rsidRPr="004A4E01" w:rsidRDefault="00C8336C" w:rsidP="00EB30A2">
            <w:pPr>
              <w:ind w:firstLine="33"/>
              <w:rPr>
                <w:rFonts w:asciiTheme="majorBidi" w:hAnsiTheme="majorBidi" w:cstheme="majorBidi"/>
                <w:b/>
                <w:bCs/>
                <w:u w:val="none"/>
                <w:cs/>
              </w:rPr>
            </w:pPr>
            <w:r>
              <w:rPr>
                <w:rFonts w:asciiTheme="majorBidi" w:hAnsiTheme="majorBidi" w:cstheme="majorBidi"/>
                <w:b/>
                <w:bCs/>
                <w:u w:val="none"/>
              </w:rPr>
              <w:t>As at December 31,</w:t>
            </w:r>
          </w:p>
        </w:tc>
        <w:tc>
          <w:tcPr>
            <w:tcW w:w="1440" w:type="dxa"/>
            <w:vAlign w:val="center"/>
          </w:tcPr>
          <w:p w14:paraId="7D11E55D" w14:textId="77777777" w:rsidR="004A4E01" w:rsidRPr="004A4E01" w:rsidRDefault="004A4E01" w:rsidP="004A4E01">
            <w:pPr>
              <w:jc w:val="center"/>
              <w:rPr>
                <w:rFonts w:asciiTheme="majorBidi" w:hAnsiTheme="majorBidi" w:cstheme="majorBidi"/>
                <w:u w:val="none"/>
              </w:rPr>
            </w:pPr>
          </w:p>
        </w:tc>
        <w:tc>
          <w:tcPr>
            <w:tcW w:w="1530" w:type="dxa"/>
            <w:vAlign w:val="center"/>
          </w:tcPr>
          <w:p w14:paraId="3299202A" w14:textId="77777777" w:rsidR="004A4E01" w:rsidRPr="004A4E01" w:rsidRDefault="004A4E01" w:rsidP="004A4E01">
            <w:pPr>
              <w:jc w:val="center"/>
              <w:rPr>
                <w:rFonts w:asciiTheme="majorBidi" w:hAnsiTheme="majorBidi" w:cstheme="majorBidi"/>
                <w:u w:val="none"/>
              </w:rPr>
            </w:pPr>
          </w:p>
        </w:tc>
      </w:tr>
      <w:tr w:rsidR="004A4E01" w:rsidRPr="00AD0A46" w14:paraId="35ED4B21" w14:textId="77777777" w:rsidTr="00EB30A2">
        <w:tc>
          <w:tcPr>
            <w:tcW w:w="6210" w:type="dxa"/>
            <w:vAlign w:val="bottom"/>
          </w:tcPr>
          <w:p w14:paraId="6E26AFB8" w14:textId="44F9236E" w:rsidR="004A4E01" w:rsidRPr="004A4E01" w:rsidRDefault="00C8336C" w:rsidP="00EB30A2">
            <w:pPr>
              <w:ind w:firstLine="33"/>
              <w:rPr>
                <w:rFonts w:asciiTheme="majorBidi" w:hAnsiTheme="majorBidi" w:cstheme="majorBidi"/>
                <w:u w:val="none"/>
              </w:rPr>
            </w:pPr>
            <w:r>
              <w:rPr>
                <w:rFonts w:asciiTheme="majorBidi" w:hAnsiTheme="majorBidi" w:cstheme="majorBidi"/>
                <w:u w:val="none"/>
              </w:rPr>
              <w:t>Current assets</w:t>
            </w:r>
          </w:p>
        </w:tc>
        <w:tc>
          <w:tcPr>
            <w:tcW w:w="1440" w:type="dxa"/>
            <w:shd w:val="clear" w:color="auto" w:fill="auto"/>
            <w:vAlign w:val="bottom"/>
          </w:tcPr>
          <w:p w14:paraId="5D30164F"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323,620,719.92</w:t>
            </w:r>
          </w:p>
        </w:tc>
        <w:tc>
          <w:tcPr>
            <w:tcW w:w="1530" w:type="dxa"/>
            <w:shd w:val="clear" w:color="auto" w:fill="auto"/>
            <w:vAlign w:val="bottom"/>
          </w:tcPr>
          <w:p w14:paraId="18D4C744" w14:textId="77777777" w:rsidR="004A4E01" w:rsidRPr="004A4E01" w:rsidRDefault="004A4E01" w:rsidP="004A4E01">
            <w:pPr>
              <w:tabs>
                <w:tab w:val="decimal" w:pos="1132"/>
              </w:tabs>
              <w:jc w:val="right"/>
              <w:rPr>
                <w:rFonts w:asciiTheme="majorBidi" w:hAnsiTheme="majorBidi" w:cstheme="majorBidi"/>
                <w:u w:val="none"/>
              </w:rPr>
            </w:pPr>
            <w:r w:rsidRPr="004A4E01">
              <w:rPr>
                <w:rFonts w:asciiTheme="majorBidi" w:hAnsiTheme="majorBidi" w:cstheme="majorBidi"/>
                <w:u w:val="none"/>
              </w:rPr>
              <w:t>149,425,286.77</w:t>
            </w:r>
          </w:p>
        </w:tc>
      </w:tr>
      <w:tr w:rsidR="004A4E01" w:rsidRPr="00AD0A46" w14:paraId="0A12E1A2" w14:textId="77777777" w:rsidTr="00EB30A2">
        <w:tc>
          <w:tcPr>
            <w:tcW w:w="6210" w:type="dxa"/>
            <w:vAlign w:val="bottom"/>
          </w:tcPr>
          <w:p w14:paraId="6B67F924" w14:textId="3BDFC6F9" w:rsidR="004A4E01" w:rsidRPr="004A4E01" w:rsidRDefault="00C8336C" w:rsidP="00EB30A2">
            <w:pPr>
              <w:ind w:firstLine="33"/>
              <w:rPr>
                <w:rFonts w:asciiTheme="majorBidi" w:hAnsiTheme="majorBidi" w:cstheme="majorBidi"/>
                <w:u w:val="none"/>
              </w:rPr>
            </w:pPr>
            <w:r>
              <w:rPr>
                <w:rFonts w:asciiTheme="majorBidi" w:hAnsiTheme="majorBidi" w:cstheme="majorBidi"/>
                <w:u w:val="none"/>
              </w:rPr>
              <w:t>Non-current asset</w:t>
            </w:r>
          </w:p>
        </w:tc>
        <w:tc>
          <w:tcPr>
            <w:tcW w:w="1440" w:type="dxa"/>
            <w:shd w:val="clear" w:color="auto" w:fill="auto"/>
            <w:vAlign w:val="bottom"/>
          </w:tcPr>
          <w:p w14:paraId="0ECDD736"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9,940,385.29</w:t>
            </w:r>
          </w:p>
        </w:tc>
        <w:tc>
          <w:tcPr>
            <w:tcW w:w="1530" w:type="dxa"/>
            <w:shd w:val="clear" w:color="auto" w:fill="auto"/>
            <w:vAlign w:val="bottom"/>
          </w:tcPr>
          <w:p w14:paraId="09C5F349" w14:textId="77777777" w:rsidR="004A4E01" w:rsidRPr="004A4E01" w:rsidRDefault="004A4E01" w:rsidP="004A4E01">
            <w:pPr>
              <w:tabs>
                <w:tab w:val="decimal" w:pos="1132"/>
              </w:tabs>
              <w:jc w:val="right"/>
              <w:rPr>
                <w:rFonts w:asciiTheme="majorBidi" w:hAnsiTheme="majorBidi" w:cstheme="majorBidi"/>
                <w:u w:val="none"/>
              </w:rPr>
            </w:pPr>
            <w:r w:rsidRPr="004A4E01">
              <w:rPr>
                <w:rFonts w:asciiTheme="majorBidi" w:hAnsiTheme="majorBidi" w:cstheme="majorBidi"/>
                <w:u w:val="none"/>
              </w:rPr>
              <w:t>9,853,262.49</w:t>
            </w:r>
          </w:p>
        </w:tc>
      </w:tr>
      <w:tr w:rsidR="004A4E01" w:rsidRPr="00AD0A46" w14:paraId="012998C3" w14:textId="77777777" w:rsidTr="00EB30A2">
        <w:tc>
          <w:tcPr>
            <w:tcW w:w="6210" w:type="dxa"/>
            <w:vAlign w:val="bottom"/>
          </w:tcPr>
          <w:p w14:paraId="1166BA7A" w14:textId="421BF8E8" w:rsidR="004A4E01" w:rsidRPr="004A4E01" w:rsidRDefault="00C8336C" w:rsidP="00EB30A2">
            <w:pPr>
              <w:ind w:firstLine="33"/>
              <w:rPr>
                <w:rFonts w:asciiTheme="majorBidi" w:hAnsiTheme="majorBidi" w:cstheme="majorBidi"/>
                <w:u w:val="none"/>
              </w:rPr>
            </w:pPr>
            <w:r>
              <w:rPr>
                <w:rFonts w:asciiTheme="majorBidi" w:hAnsiTheme="majorBidi" w:cstheme="majorBidi"/>
                <w:u w:val="none"/>
              </w:rPr>
              <w:t>Current liabilities</w:t>
            </w:r>
          </w:p>
        </w:tc>
        <w:tc>
          <w:tcPr>
            <w:tcW w:w="1440" w:type="dxa"/>
            <w:shd w:val="clear" w:color="auto" w:fill="auto"/>
            <w:vAlign w:val="bottom"/>
          </w:tcPr>
          <w:p w14:paraId="2D0C9DC2"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271,297,563.46</w:t>
            </w:r>
          </w:p>
        </w:tc>
        <w:tc>
          <w:tcPr>
            <w:tcW w:w="1530" w:type="dxa"/>
            <w:shd w:val="clear" w:color="auto" w:fill="auto"/>
            <w:vAlign w:val="bottom"/>
          </w:tcPr>
          <w:p w14:paraId="580CE13C" w14:textId="77777777" w:rsidR="004A4E01" w:rsidRPr="004A4E01" w:rsidRDefault="004A4E01" w:rsidP="004A4E01">
            <w:pPr>
              <w:tabs>
                <w:tab w:val="decimal" w:pos="1132"/>
              </w:tabs>
              <w:jc w:val="right"/>
              <w:rPr>
                <w:rFonts w:asciiTheme="majorBidi" w:hAnsiTheme="majorBidi" w:cstheme="majorBidi"/>
                <w:u w:val="none"/>
              </w:rPr>
            </w:pPr>
            <w:r w:rsidRPr="004A4E01">
              <w:rPr>
                <w:rFonts w:asciiTheme="majorBidi" w:hAnsiTheme="majorBidi" w:cstheme="majorBidi"/>
                <w:u w:val="none"/>
              </w:rPr>
              <w:t>65,440,704.64</w:t>
            </w:r>
          </w:p>
        </w:tc>
      </w:tr>
      <w:tr w:rsidR="004A4E01" w:rsidRPr="00AD0A46" w14:paraId="6A3BBE40" w14:textId="77777777" w:rsidTr="00EB30A2">
        <w:tc>
          <w:tcPr>
            <w:tcW w:w="6210" w:type="dxa"/>
            <w:vAlign w:val="bottom"/>
          </w:tcPr>
          <w:p w14:paraId="33D61BC6" w14:textId="26E0B8E0" w:rsidR="004A4E01" w:rsidRPr="004A4E01" w:rsidRDefault="00C8336C" w:rsidP="00EB30A2">
            <w:pPr>
              <w:ind w:firstLine="33"/>
              <w:rPr>
                <w:rFonts w:asciiTheme="majorBidi" w:hAnsiTheme="majorBidi" w:cstheme="majorBidi"/>
                <w:u w:val="none"/>
              </w:rPr>
            </w:pPr>
            <w:r>
              <w:rPr>
                <w:rFonts w:asciiTheme="majorBidi" w:hAnsiTheme="majorBidi" w:cstheme="majorBidi"/>
                <w:u w:val="none"/>
              </w:rPr>
              <w:t>Non-current liabilities</w:t>
            </w:r>
          </w:p>
        </w:tc>
        <w:tc>
          <w:tcPr>
            <w:tcW w:w="1440" w:type="dxa"/>
            <w:shd w:val="clear" w:color="auto" w:fill="auto"/>
            <w:vAlign w:val="bottom"/>
          </w:tcPr>
          <w:p w14:paraId="37F457D8"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56,172.19</w:t>
            </w:r>
          </w:p>
        </w:tc>
        <w:tc>
          <w:tcPr>
            <w:tcW w:w="1530" w:type="dxa"/>
            <w:shd w:val="clear" w:color="auto" w:fill="auto"/>
            <w:vAlign w:val="bottom"/>
          </w:tcPr>
          <w:p w14:paraId="33DAC170" w14:textId="77777777" w:rsidR="004A4E01" w:rsidRPr="004A4E01" w:rsidRDefault="004A4E01" w:rsidP="004A4E01">
            <w:pPr>
              <w:tabs>
                <w:tab w:val="decimal" w:pos="1132"/>
              </w:tabs>
              <w:jc w:val="right"/>
              <w:rPr>
                <w:rFonts w:asciiTheme="majorBidi" w:hAnsiTheme="majorBidi" w:cstheme="majorBidi"/>
                <w:u w:val="none"/>
              </w:rPr>
            </w:pPr>
            <w:r w:rsidRPr="004A4E01">
              <w:rPr>
                <w:rFonts w:asciiTheme="majorBidi" w:hAnsiTheme="majorBidi" w:cstheme="majorBidi"/>
                <w:u w:val="none"/>
              </w:rPr>
              <w:t>32,439.38</w:t>
            </w:r>
          </w:p>
        </w:tc>
      </w:tr>
      <w:tr w:rsidR="004A4E01" w:rsidRPr="00AD0A46" w14:paraId="50DCAFA4" w14:textId="77777777" w:rsidTr="00EB30A2">
        <w:trPr>
          <w:trHeight w:val="450"/>
        </w:trPr>
        <w:tc>
          <w:tcPr>
            <w:tcW w:w="6210" w:type="dxa"/>
            <w:vAlign w:val="bottom"/>
          </w:tcPr>
          <w:p w14:paraId="10FE91EB" w14:textId="088B641E" w:rsidR="004A4E01" w:rsidRPr="004A4E01" w:rsidRDefault="00C8336C" w:rsidP="00EB30A2">
            <w:pPr>
              <w:ind w:firstLine="33"/>
              <w:rPr>
                <w:rFonts w:asciiTheme="majorBidi" w:hAnsiTheme="majorBidi" w:cstheme="majorBidi"/>
                <w:b/>
                <w:bCs/>
                <w:u w:val="none"/>
                <w:cs/>
              </w:rPr>
            </w:pPr>
            <w:r>
              <w:rPr>
                <w:rFonts w:asciiTheme="majorBidi" w:hAnsiTheme="majorBidi" w:cstheme="majorBidi"/>
                <w:b/>
                <w:bCs/>
                <w:u w:val="none"/>
              </w:rPr>
              <w:t>For the year ended December 31,</w:t>
            </w:r>
          </w:p>
        </w:tc>
        <w:tc>
          <w:tcPr>
            <w:tcW w:w="1440" w:type="dxa"/>
            <w:shd w:val="clear" w:color="auto" w:fill="auto"/>
            <w:vAlign w:val="bottom"/>
          </w:tcPr>
          <w:p w14:paraId="113090BB" w14:textId="77777777" w:rsidR="004A4E01" w:rsidRPr="004A4E01" w:rsidRDefault="004A4E01" w:rsidP="004A4E01">
            <w:pPr>
              <w:tabs>
                <w:tab w:val="left" w:pos="932"/>
              </w:tabs>
              <w:jc w:val="right"/>
              <w:rPr>
                <w:rFonts w:asciiTheme="majorBidi" w:hAnsiTheme="majorBidi" w:cstheme="majorBidi"/>
                <w:highlight w:val="yellow"/>
                <w:u w:val="none"/>
              </w:rPr>
            </w:pPr>
          </w:p>
        </w:tc>
        <w:tc>
          <w:tcPr>
            <w:tcW w:w="1530" w:type="dxa"/>
            <w:shd w:val="clear" w:color="auto" w:fill="auto"/>
            <w:vAlign w:val="bottom"/>
          </w:tcPr>
          <w:p w14:paraId="0F2D1DCB" w14:textId="77777777" w:rsidR="004A4E01" w:rsidRPr="004A4E01" w:rsidRDefault="004A4E01" w:rsidP="004A4E01">
            <w:pPr>
              <w:jc w:val="right"/>
              <w:rPr>
                <w:rFonts w:asciiTheme="majorBidi" w:hAnsiTheme="majorBidi" w:cstheme="majorBidi"/>
                <w:u w:val="none"/>
              </w:rPr>
            </w:pPr>
          </w:p>
        </w:tc>
      </w:tr>
      <w:tr w:rsidR="004A4E01" w:rsidRPr="00AD0A46" w14:paraId="77FBDDC3" w14:textId="77777777" w:rsidTr="00EB30A2">
        <w:tc>
          <w:tcPr>
            <w:tcW w:w="6210" w:type="dxa"/>
            <w:vAlign w:val="bottom"/>
          </w:tcPr>
          <w:p w14:paraId="3D4AF793" w14:textId="50A25047" w:rsidR="004A4E01" w:rsidRPr="004A4E01" w:rsidRDefault="00C8336C" w:rsidP="00EB30A2">
            <w:pPr>
              <w:ind w:firstLine="33"/>
              <w:rPr>
                <w:rFonts w:asciiTheme="majorBidi" w:hAnsiTheme="majorBidi" w:cstheme="majorBidi"/>
                <w:b/>
                <w:bCs/>
                <w:u w:val="none"/>
                <w:cs/>
              </w:rPr>
            </w:pPr>
            <w:r>
              <w:rPr>
                <w:rFonts w:asciiTheme="majorBidi" w:hAnsiTheme="majorBidi" w:cstheme="majorBidi"/>
                <w:b/>
                <w:bCs/>
                <w:u w:val="none"/>
              </w:rPr>
              <w:t>Total revenues</w:t>
            </w:r>
          </w:p>
        </w:tc>
        <w:tc>
          <w:tcPr>
            <w:tcW w:w="1440" w:type="dxa"/>
            <w:shd w:val="clear" w:color="auto" w:fill="auto"/>
            <w:vAlign w:val="bottom"/>
          </w:tcPr>
          <w:p w14:paraId="0008A9CF"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144,435,311.96</w:t>
            </w:r>
          </w:p>
        </w:tc>
        <w:tc>
          <w:tcPr>
            <w:tcW w:w="1530" w:type="dxa"/>
            <w:shd w:val="clear" w:color="auto" w:fill="auto"/>
            <w:vAlign w:val="bottom"/>
          </w:tcPr>
          <w:p w14:paraId="676710C9" w14:textId="77777777" w:rsidR="004A4E01" w:rsidRPr="004A4E01" w:rsidRDefault="004A4E01" w:rsidP="004A4E01">
            <w:pPr>
              <w:tabs>
                <w:tab w:val="decimal" w:pos="1132"/>
              </w:tabs>
              <w:jc w:val="center"/>
              <w:rPr>
                <w:rFonts w:asciiTheme="majorBidi" w:hAnsiTheme="majorBidi" w:cstheme="majorBidi"/>
                <w:u w:val="none"/>
              </w:rPr>
            </w:pPr>
            <w:r w:rsidRPr="004A4E01">
              <w:rPr>
                <w:rFonts w:asciiTheme="majorBidi" w:hAnsiTheme="majorBidi" w:cstheme="majorBidi"/>
                <w:u w:val="none"/>
              </w:rPr>
              <w:t>196,392,473.41</w:t>
            </w:r>
          </w:p>
        </w:tc>
      </w:tr>
      <w:tr w:rsidR="004A4E01" w:rsidRPr="00AD0A46" w14:paraId="0C05F50E" w14:textId="77777777" w:rsidTr="00EB30A2">
        <w:tc>
          <w:tcPr>
            <w:tcW w:w="6210" w:type="dxa"/>
            <w:vAlign w:val="bottom"/>
          </w:tcPr>
          <w:p w14:paraId="14777B27" w14:textId="63A013E8" w:rsidR="004A4E01" w:rsidRPr="004A4E01" w:rsidRDefault="00C8336C" w:rsidP="00EB30A2">
            <w:pPr>
              <w:ind w:firstLine="33"/>
              <w:rPr>
                <w:rFonts w:asciiTheme="majorBidi" w:hAnsiTheme="majorBidi" w:cstheme="majorBidi"/>
                <w:u w:val="none"/>
              </w:rPr>
            </w:pPr>
            <w:r>
              <w:rPr>
                <w:rFonts w:asciiTheme="majorBidi" w:hAnsiTheme="majorBidi" w:cstheme="majorBidi"/>
                <w:u w:val="none"/>
              </w:rPr>
              <w:t>Net cash from (used in)</w:t>
            </w:r>
          </w:p>
        </w:tc>
        <w:tc>
          <w:tcPr>
            <w:tcW w:w="1440" w:type="dxa"/>
            <w:shd w:val="clear" w:color="auto" w:fill="auto"/>
            <w:vAlign w:val="bottom"/>
          </w:tcPr>
          <w:p w14:paraId="46BC3DA4" w14:textId="77777777" w:rsidR="004A4E01" w:rsidRPr="004A4E01" w:rsidRDefault="004A4E01" w:rsidP="004A4E01">
            <w:pPr>
              <w:tabs>
                <w:tab w:val="decimal" w:pos="1132"/>
              </w:tabs>
              <w:jc w:val="right"/>
              <w:rPr>
                <w:rFonts w:asciiTheme="majorBidi" w:hAnsiTheme="majorBidi" w:cstheme="majorBidi"/>
                <w:highlight w:val="yellow"/>
                <w:u w:val="none"/>
              </w:rPr>
            </w:pPr>
          </w:p>
        </w:tc>
        <w:tc>
          <w:tcPr>
            <w:tcW w:w="1530" w:type="dxa"/>
            <w:shd w:val="clear" w:color="auto" w:fill="auto"/>
            <w:vAlign w:val="bottom"/>
          </w:tcPr>
          <w:p w14:paraId="3E959871" w14:textId="77777777" w:rsidR="004A4E01" w:rsidRPr="004A4E01" w:rsidRDefault="004A4E01" w:rsidP="004A4E01">
            <w:pPr>
              <w:tabs>
                <w:tab w:val="decimal" w:pos="1132"/>
              </w:tabs>
              <w:jc w:val="right"/>
              <w:rPr>
                <w:rFonts w:asciiTheme="majorBidi" w:hAnsiTheme="majorBidi" w:cstheme="majorBidi"/>
                <w:u w:val="none"/>
              </w:rPr>
            </w:pPr>
          </w:p>
        </w:tc>
      </w:tr>
      <w:tr w:rsidR="004A4E01" w:rsidRPr="00AD0A46" w14:paraId="32D1D88A" w14:textId="77777777" w:rsidTr="00EB30A2">
        <w:tc>
          <w:tcPr>
            <w:tcW w:w="6210" w:type="dxa"/>
            <w:vAlign w:val="bottom"/>
          </w:tcPr>
          <w:p w14:paraId="5B96D0EF" w14:textId="5D585D72" w:rsidR="004A4E01" w:rsidRPr="004A4E01" w:rsidRDefault="00C8336C" w:rsidP="004A4E01">
            <w:pPr>
              <w:ind w:firstLine="176"/>
              <w:rPr>
                <w:rFonts w:asciiTheme="majorBidi" w:hAnsiTheme="majorBidi" w:cstheme="majorBidi"/>
                <w:u w:val="none"/>
              </w:rPr>
            </w:pPr>
            <w:r>
              <w:rPr>
                <w:rFonts w:asciiTheme="majorBidi" w:hAnsiTheme="majorBidi" w:cstheme="majorBidi"/>
                <w:u w:val="none"/>
              </w:rPr>
              <w:t>Operating activities</w:t>
            </w:r>
          </w:p>
        </w:tc>
        <w:tc>
          <w:tcPr>
            <w:tcW w:w="1440" w:type="dxa"/>
            <w:shd w:val="clear" w:color="auto" w:fill="auto"/>
            <w:vAlign w:val="bottom"/>
          </w:tcPr>
          <w:p w14:paraId="43DA392A"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109,615,916.99</w:t>
            </w:r>
          </w:p>
        </w:tc>
        <w:tc>
          <w:tcPr>
            <w:tcW w:w="1530" w:type="dxa"/>
            <w:shd w:val="clear" w:color="auto" w:fill="auto"/>
            <w:vAlign w:val="bottom"/>
          </w:tcPr>
          <w:p w14:paraId="25CFE005" w14:textId="77777777" w:rsidR="004A4E01" w:rsidRPr="004A4E01" w:rsidRDefault="004A4E01" w:rsidP="004A4E01">
            <w:pPr>
              <w:tabs>
                <w:tab w:val="decimal" w:pos="1132"/>
              </w:tabs>
              <w:jc w:val="right"/>
              <w:rPr>
                <w:rFonts w:asciiTheme="majorBidi" w:hAnsiTheme="majorBidi" w:cstheme="majorBidi"/>
                <w:u w:val="none"/>
              </w:rPr>
            </w:pPr>
            <w:r w:rsidRPr="004A4E01">
              <w:rPr>
                <w:rFonts w:asciiTheme="majorBidi" w:hAnsiTheme="majorBidi" w:cstheme="majorBidi"/>
                <w:u w:val="none"/>
              </w:rPr>
              <w:t>83,031,511.04</w:t>
            </w:r>
          </w:p>
        </w:tc>
      </w:tr>
      <w:tr w:rsidR="004A4E01" w:rsidRPr="00AD0A46" w14:paraId="707FDFC1" w14:textId="77777777" w:rsidTr="00EB30A2">
        <w:tc>
          <w:tcPr>
            <w:tcW w:w="6210" w:type="dxa"/>
            <w:vAlign w:val="bottom"/>
          </w:tcPr>
          <w:p w14:paraId="376CECDE" w14:textId="21CB0D6B" w:rsidR="004A4E01" w:rsidRPr="004A4E01" w:rsidRDefault="00C8336C" w:rsidP="004A4E01">
            <w:pPr>
              <w:ind w:firstLine="176"/>
              <w:rPr>
                <w:rFonts w:asciiTheme="majorBidi" w:hAnsiTheme="majorBidi" w:cstheme="majorBidi"/>
                <w:u w:val="none"/>
              </w:rPr>
            </w:pPr>
            <w:r>
              <w:rPr>
                <w:rFonts w:asciiTheme="majorBidi" w:hAnsiTheme="majorBidi" w:cstheme="majorBidi"/>
                <w:u w:val="none"/>
              </w:rPr>
              <w:t>Investing activities</w:t>
            </w:r>
          </w:p>
        </w:tc>
        <w:tc>
          <w:tcPr>
            <w:tcW w:w="1440" w:type="dxa"/>
            <w:shd w:val="clear" w:color="auto" w:fill="auto"/>
            <w:vAlign w:val="bottom"/>
          </w:tcPr>
          <w:p w14:paraId="68C7C61B" w14:textId="77777777" w:rsidR="004A4E01" w:rsidRPr="004A4E01" w:rsidRDefault="004A4E01" w:rsidP="004A4E01">
            <w:pP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(119,389.84)</w:t>
            </w:r>
            <w:r w:rsidRPr="004A4E01">
              <w:rPr>
                <w:rFonts w:asciiTheme="majorBidi" w:hAnsiTheme="majorBidi" w:cstheme="majorBidi"/>
                <w:highlight w:val="yellow"/>
                <w:u w:val="none"/>
              </w:rPr>
              <w:t xml:space="preserve">   </w:t>
            </w:r>
          </w:p>
        </w:tc>
        <w:tc>
          <w:tcPr>
            <w:tcW w:w="1530" w:type="dxa"/>
            <w:shd w:val="clear" w:color="auto" w:fill="auto"/>
            <w:vAlign w:val="bottom"/>
          </w:tcPr>
          <w:p w14:paraId="5307E242" w14:textId="77777777" w:rsidR="004A4E01" w:rsidRPr="004A4E01" w:rsidRDefault="004A4E01" w:rsidP="004A4E01">
            <w:pPr>
              <w:tabs>
                <w:tab w:val="decimal" w:pos="1132"/>
              </w:tabs>
              <w:jc w:val="right"/>
              <w:rPr>
                <w:rFonts w:asciiTheme="majorBidi" w:hAnsiTheme="majorBidi" w:cstheme="majorBidi"/>
                <w:u w:val="none"/>
              </w:rPr>
            </w:pPr>
            <w:r w:rsidRPr="004A4E01">
              <w:rPr>
                <w:rFonts w:asciiTheme="majorBidi" w:hAnsiTheme="majorBidi" w:cstheme="majorBidi"/>
                <w:u w:val="none"/>
              </w:rPr>
              <w:t xml:space="preserve">-   </w:t>
            </w:r>
          </w:p>
        </w:tc>
      </w:tr>
      <w:tr w:rsidR="004A4E01" w:rsidRPr="00AD0A46" w14:paraId="21C4A450" w14:textId="77777777" w:rsidTr="00EB30A2">
        <w:tc>
          <w:tcPr>
            <w:tcW w:w="6210" w:type="dxa"/>
            <w:vAlign w:val="bottom"/>
          </w:tcPr>
          <w:p w14:paraId="74B7F0E3" w14:textId="3B6D0A99" w:rsidR="004A4E01" w:rsidRPr="004A4E01" w:rsidRDefault="00C8336C" w:rsidP="004A4E01">
            <w:pPr>
              <w:ind w:firstLine="176"/>
              <w:rPr>
                <w:rFonts w:asciiTheme="majorBidi" w:hAnsiTheme="majorBidi" w:cstheme="majorBidi"/>
                <w:u w:val="none"/>
              </w:rPr>
            </w:pPr>
            <w:r>
              <w:rPr>
                <w:rFonts w:asciiTheme="majorBidi" w:hAnsiTheme="majorBidi" w:cstheme="majorBidi"/>
                <w:u w:val="none"/>
              </w:rPr>
              <w:t>Financing activities</w:t>
            </w:r>
          </w:p>
        </w:tc>
        <w:tc>
          <w:tcPr>
            <w:tcW w:w="1440" w:type="dxa"/>
            <w:shd w:val="clear" w:color="auto" w:fill="auto"/>
            <w:vAlign w:val="bottom"/>
          </w:tcPr>
          <w:p w14:paraId="4FA12562" w14:textId="77777777" w:rsidR="004A4E01" w:rsidRPr="004A4E01" w:rsidRDefault="004A4E01" w:rsidP="004A4E01">
            <w:pPr>
              <w:pBdr>
                <w:bottom w:val="single" w:sz="4" w:space="1" w:color="auto"/>
              </w:pBd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(79,560,000.00)</w:t>
            </w:r>
          </w:p>
        </w:tc>
        <w:tc>
          <w:tcPr>
            <w:tcW w:w="1530" w:type="dxa"/>
            <w:shd w:val="clear" w:color="auto" w:fill="auto"/>
            <w:vAlign w:val="bottom"/>
          </w:tcPr>
          <w:p w14:paraId="7423F03F" w14:textId="77777777" w:rsidR="004A4E01" w:rsidRPr="004A4E01" w:rsidRDefault="004A4E01" w:rsidP="004A4E01">
            <w:pPr>
              <w:pBdr>
                <w:bottom w:val="single" w:sz="4" w:space="1" w:color="auto"/>
              </w:pBdr>
              <w:tabs>
                <w:tab w:val="decimal" w:pos="1132"/>
              </w:tabs>
              <w:jc w:val="right"/>
              <w:rPr>
                <w:rFonts w:asciiTheme="majorBidi" w:hAnsiTheme="majorBidi" w:cstheme="majorBidi"/>
                <w:u w:val="none"/>
              </w:rPr>
            </w:pPr>
            <w:r w:rsidRPr="004A4E01">
              <w:rPr>
                <w:rFonts w:asciiTheme="majorBidi" w:hAnsiTheme="majorBidi" w:cstheme="majorBidi"/>
                <w:u w:val="none"/>
              </w:rPr>
              <w:t>(24,224,000.00)</w:t>
            </w:r>
          </w:p>
        </w:tc>
      </w:tr>
      <w:tr w:rsidR="004A4E01" w:rsidRPr="00AD0A46" w14:paraId="48A8E0BF" w14:textId="77777777" w:rsidTr="00EB30A2">
        <w:trPr>
          <w:trHeight w:val="463"/>
        </w:trPr>
        <w:tc>
          <w:tcPr>
            <w:tcW w:w="6210" w:type="dxa"/>
            <w:vAlign w:val="bottom"/>
          </w:tcPr>
          <w:p w14:paraId="0FE05B9F" w14:textId="5533340C" w:rsidR="004A4E01" w:rsidRPr="004A4E01" w:rsidRDefault="00C8336C" w:rsidP="00EB30A2">
            <w:pPr>
              <w:ind w:firstLine="33"/>
              <w:rPr>
                <w:rFonts w:asciiTheme="majorBidi" w:hAnsiTheme="majorBidi" w:cstheme="majorBidi"/>
                <w:b/>
                <w:bCs/>
                <w:u w:val="none"/>
                <w:cs/>
              </w:rPr>
            </w:pPr>
            <w:r>
              <w:rPr>
                <w:rFonts w:asciiTheme="majorBidi" w:hAnsiTheme="majorBidi" w:cstheme="majorBidi"/>
                <w:b/>
                <w:bCs/>
                <w:u w:val="none"/>
              </w:rPr>
              <w:t>Net increase in cash and cash equivalents</w:t>
            </w:r>
          </w:p>
        </w:tc>
        <w:tc>
          <w:tcPr>
            <w:tcW w:w="1440" w:type="dxa"/>
            <w:shd w:val="clear" w:color="auto" w:fill="auto"/>
            <w:vAlign w:val="bottom"/>
          </w:tcPr>
          <w:p w14:paraId="2D278BF9" w14:textId="77777777" w:rsidR="004A4E01" w:rsidRPr="004A4E01" w:rsidRDefault="004A4E01" w:rsidP="004A4E01">
            <w:pPr>
              <w:pBdr>
                <w:bottom w:val="double" w:sz="4" w:space="1" w:color="auto"/>
              </w:pBdr>
              <w:tabs>
                <w:tab w:val="decimal" w:pos="1132"/>
              </w:tabs>
              <w:jc w:val="right"/>
              <w:rPr>
                <w:rFonts w:asciiTheme="majorBidi" w:hAnsiTheme="majorBidi" w:cstheme="majorBidi"/>
                <w:highlight w:val="yellow"/>
                <w:u w:val="none"/>
              </w:rPr>
            </w:pPr>
            <w:r w:rsidRPr="004A4E01">
              <w:rPr>
                <w:rFonts w:asciiTheme="majorBidi" w:hAnsiTheme="majorBidi" w:cstheme="majorBidi"/>
                <w:u w:val="none"/>
              </w:rPr>
              <w:t>29,936,527.15</w:t>
            </w:r>
          </w:p>
        </w:tc>
        <w:tc>
          <w:tcPr>
            <w:tcW w:w="1530" w:type="dxa"/>
            <w:shd w:val="clear" w:color="auto" w:fill="auto"/>
            <w:vAlign w:val="bottom"/>
          </w:tcPr>
          <w:p w14:paraId="6131A58C" w14:textId="77777777" w:rsidR="004A4E01" w:rsidRPr="004A4E01" w:rsidRDefault="004A4E01" w:rsidP="004A4E01">
            <w:pPr>
              <w:pBdr>
                <w:bottom w:val="double" w:sz="4" w:space="1" w:color="auto"/>
              </w:pBdr>
              <w:tabs>
                <w:tab w:val="decimal" w:pos="1132"/>
              </w:tabs>
              <w:jc w:val="right"/>
              <w:rPr>
                <w:rFonts w:asciiTheme="majorBidi" w:hAnsiTheme="majorBidi" w:cstheme="majorBidi"/>
                <w:u w:val="none"/>
                <w:cs/>
              </w:rPr>
            </w:pPr>
            <w:r w:rsidRPr="004A4E01">
              <w:rPr>
                <w:rFonts w:asciiTheme="majorBidi" w:hAnsiTheme="majorBidi" w:cstheme="majorBidi"/>
                <w:u w:val="none"/>
              </w:rPr>
              <w:t>58,807,511.04</w:t>
            </w:r>
          </w:p>
        </w:tc>
      </w:tr>
    </w:tbl>
    <w:p w14:paraId="4A93C388" w14:textId="77777777" w:rsidR="004A4E01" w:rsidRDefault="004A4E01" w:rsidP="004A4E01">
      <w:pPr>
        <w:spacing w:before="240" w:line="360" w:lineRule="exact"/>
        <w:ind w:left="567"/>
        <w:rPr>
          <w:b/>
          <w:bCs/>
          <w:u w:val="none"/>
        </w:rPr>
      </w:pPr>
    </w:p>
    <w:p w14:paraId="1C7B78FE" w14:textId="77777777" w:rsidR="004A4E01" w:rsidRDefault="004A4E01" w:rsidP="004A4E01">
      <w:pPr>
        <w:spacing w:before="240" w:line="360" w:lineRule="exact"/>
        <w:ind w:left="567"/>
        <w:rPr>
          <w:b/>
          <w:bCs/>
          <w:u w:val="none"/>
        </w:rPr>
      </w:pPr>
    </w:p>
    <w:p w14:paraId="47DD5E4C" w14:textId="77777777" w:rsidR="004A4E01" w:rsidRDefault="004A4E01" w:rsidP="004A4E01">
      <w:pPr>
        <w:spacing w:before="240" w:line="360" w:lineRule="exact"/>
        <w:ind w:left="567"/>
        <w:rPr>
          <w:b/>
          <w:bCs/>
          <w:u w:val="none"/>
        </w:rPr>
      </w:pPr>
    </w:p>
    <w:p w14:paraId="12776207" w14:textId="77777777" w:rsidR="004A4E01" w:rsidRDefault="004A4E01" w:rsidP="004A4E01">
      <w:pPr>
        <w:spacing w:before="240" w:line="360" w:lineRule="exact"/>
        <w:ind w:left="567"/>
        <w:rPr>
          <w:b/>
          <w:bCs/>
          <w:u w:val="none"/>
        </w:rPr>
      </w:pPr>
    </w:p>
    <w:p w14:paraId="08F866E9" w14:textId="77777777" w:rsidR="004A4E01" w:rsidRDefault="004A4E01" w:rsidP="004A4E01">
      <w:pPr>
        <w:spacing w:before="240" w:line="360" w:lineRule="exact"/>
        <w:ind w:left="567"/>
        <w:rPr>
          <w:b/>
          <w:bCs/>
          <w:u w:val="none"/>
        </w:rPr>
      </w:pPr>
    </w:p>
    <w:p w14:paraId="3C90AD3F" w14:textId="77777777" w:rsidR="004A4E01" w:rsidRDefault="004A4E01" w:rsidP="004A4E01">
      <w:pPr>
        <w:spacing w:before="240" w:line="360" w:lineRule="exact"/>
        <w:ind w:left="567"/>
        <w:rPr>
          <w:b/>
          <w:bCs/>
          <w:u w:val="none"/>
        </w:rPr>
      </w:pPr>
    </w:p>
    <w:p w14:paraId="155310FF" w14:textId="77777777" w:rsidR="004A4E01" w:rsidRDefault="004A4E01" w:rsidP="004A4E01">
      <w:pPr>
        <w:spacing w:before="240" w:line="360" w:lineRule="exact"/>
        <w:ind w:left="567"/>
        <w:rPr>
          <w:b/>
          <w:bCs/>
          <w:u w:val="none"/>
        </w:rPr>
      </w:pPr>
    </w:p>
    <w:p w14:paraId="2EBFC893" w14:textId="77777777" w:rsidR="004A4E01" w:rsidRDefault="004A4E01" w:rsidP="004A4E01">
      <w:pPr>
        <w:spacing w:before="240" w:line="360" w:lineRule="exact"/>
        <w:ind w:left="567"/>
        <w:rPr>
          <w:b/>
          <w:bCs/>
          <w:u w:val="none"/>
        </w:rPr>
      </w:pPr>
    </w:p>
    <w:p w14:paraId="0E7E8340" w14:textId="77777777" w:rsidR="004A4E01" w:rsidRDefault="004A4E01" w:rsidP="004A4E01">
      <w:pPr>
        <w:spacing w:before="240" w:line="360" w:lineRule="exact"/>
        <w:ind w:left="567"/>
        <w:rPr>
          <w:b/>
          <w:bCs/>
          <w:u w:val="none"/>
        </w:rPr>
      </w:pPr>
    </w:p>
    <w:p w14:paraId="267DEB8B" w14:textId="77777777" w:rsidR="004A4E01" w:rsidRDefault="004A4E01" w:rsidP="004A4E01">
      <w:pPr>
        <w:spacing w:before="240" w:line="360" w:lineRule="exact"/>
        <w:ind w:left="567"/>
        <w:rPr>
          <w:b/>
          <w:bCs/>
          <w:u w:val="none"/>
        </w:rPr>
      </w:pPr>
    </w:p>
    <w:p w14:paraId="47C1FD4D" w14:textId="77777777" w:rsidR="004A4E01" w:rsidRDefault="004A4E01" w:rsidP="004A4E01">
      <w:pPr>
        <w:spacing w:before="240" w:line="360" w:lineRule="exact"/>
        <w:ind w:left="567"/>
        <w:rPr>
          <w:b/>
          <w:bCs/>
          <w:u w:val="none"/>
        </w:rPr>
      </w:pPr>
    </w:p>
    <w:p w14:paraId="781F4996" w14:textId="77777777" w:rsidR="004A4E01" w:rsidRDefault="004A4E01" w:rsidP="004A4E01">
      <w:pPr>
        <w:spacing w:before="240" w:line="360" w:lineRule="exact"/>
        <w:ind w:left="567"/>
        <w:rPr>
          <w:b/>
          <w:bCs/>
          <w:u w:val="none"/>
        </w:rPr>
      </w:pPr>
    </w:p>
    <w:p w14:paraId="6356FECB" w14:textId="77777777" w:rsidR="004A4E01" w:rsidRDefault="004A4E01" w:rsidP="004A4E01">
      <w:pPr>
        <w:spacing w:before="240" w:line="360" w:lineRule="exact"/>
        <w:ind w:left="567"/>
        <w:rPr>
          <w:b/>
          <w:bCs/>
          <w:u w:val="none"/>
        </w:rPr>
      </w:pPr>
    </w:p>
    <w:p w14:paraId="7BB9669F" w14:textId="78B70E49" w:rsidR="003F0BC6" w:rsidRPr="00FB4216" w:rsidRDefault="00F85873" w:rsidP="008959D4">
      <w:pPr>
        <w:numPr>
          <w:ilvl w:val="0"/>
          <w:numId w:val="3"/>
        </w:numPr>
        <w:spacing w:before="240" w:line="360" w:lineRule="exact"/>
        <w:ind w:left="567" w:hanging="567"/>
        <w:rPr>
          <w:b/>
          <w:bCs/>
          <w:u w:val="none"/>
          <w:cs/>
        </w:rPr>
      </w:pPr>
      <w:r>
        <w:rPr>
          <w:b/>
          <w:bCs/>
          <w:u w:val="none"/>
        </w:rPr>
        <w:lastRenderedPageBreak/>
        <w:t>E</w:t>
      </w:r>
      <w:r w:rsidR="006529E9">
        <w:rPr>
          <w:b/>
          <w:bCs/>
          <w:u w:val="none"/>
        </w:rPr>
        <w:t>QUIPMENT</w:t>
      </w:r>
    </w:p>
    <w:p w14:paraId="334CFEDA" w14:textId="441968C9" w:rsidR="003328BC" w:rsidRDefault="00CD7CCE" w:rsidP="006529F5">
      <w:pPr>
        <w:spacing w:before="60" w:line="340" w:lineRule="exact"/>
        <w:ind w:left="562"/>
        <w:jc w:val="thaiDistribute"/>
        <w:rPr>
          <w:u w:val="none"/>
        </w:rPr>
      </w:pPr>
      <w:r>
        <w:rPr>
          <w:u w:val="none"/>
        </w:rPr>
        <w:t>E</w:t>
      </w:r>
      <w:r w:rsidR="00FB4216">
        <w:rPr>
          <w:u w:val="none"/>
        </w:rPr>
        <w:t xml:space="preserve">quipment as at </w:t>
      </w:r>
      <w:r w:rsidR="00C24239">
        <w:rPr>
          <w:u w:val="none"/>
        </w:rPr>
        <w:t>Decembe</w:t>
      </w:r>
      <w:r w:rsidR="003B05CA" w:rsidRPr="002D1F21">
        <w:rPr>
          <w:u w:val="none"/>
        </w:rPr>
        <w:t>r</w:t>
      </w:r>
      <w:r w:rsidR="003B05CA" w:rsidRPr="006053B8">
        <w:rPr>
          <w:u w:val="none"/>
        </w:rPr>
        <w:t xml:space="preserve"> 3</w:t>
      </w:r>
      <w:r w:rsidR="00C24239">
        <w:rPr>
          <w:u w:val="none"/>
        </w:rPr>
        <w:t>1</w:t>
      </w:r>
      <w:r w:rsidR="00E1333F">
        <w:rPr>
          <w:u w:val="none"/>
        </w:rPr>
        <w:t>, 2024</w:t>
      </w:r>
      <w:r w:rsidR="00074292" w:rsidRPr="003F0BC6">
        <w:rPr>
          <w:u w:val="none"/>
        </w:rPr>
        <w:t>, consisted of:</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23"/>
        <w:gridCol w:w="1710"/>
        <w:gridCol w:w="1737"/>
        <w:gridCol w:w="1701"/>
        <w:gridCol w:w="1701"/>
      </w:tblGrid>
      <w:tr w:rsidR="00C24239" w:rsidRPr="00AD0A46" w14:paraId="486F8E2E" w14:textId="77777777" w:rsidTr="00EA4FAF">
        <w:trPr>
          <w:trHeight w:val="20"/>
        </w:trPr>
        <w:tc>
          <w:tcPr>
            <w:tcW w:w="2223" w:type="dxa"/>
            <w:vAlign w:val="bottom"/>
          </w:tcPr>
          <w:p w14:paraId="6937E71F" w14:textId="77777777" w:rsidR="00C24239" w:rsidRPr="00AD0A46" w:rsidRDefault="00C24239" w:rsidP="002F2E68">
            <w:pPr>
              <w:jc w:val="center"/>
              <w:rPr>
                <w:rFonts w:asciiTheme="majorBidi" w:hAnsiTheme="majorBidi" w:cstheme="majorBidi"/>
              </w:rPr>
            </w:pPr>
          </w:p>
        </w:tc>
        <w:tc>
          <w:tcPr>
            <w:tcW w:w="6849" w:type="dxa"/>
            <w:gridSpan w:val="4"/>
            <w:vAlign w:val="bottom"/>
          </w:tcPr>
          <w:p w14:paraId="20AA82FB" w14:textId="77777777" w:rsidR="00C24239" w:rsidRPr="00BD5D28" w:rsidRDefault="00C24239" w:rsidP="002F2E68">
            <w:pPr>
              <w:pBdr>
                <w:bottom w:val="single" w:sz="4" w:space="1" w:color="auto"/>
              </w:pBdr>
              <w:jc w:val="center"/>
              <w:rPr>
                <w:rFonts w:asciiTheme="majorBidi" w:hAnsiTheme="majorBidi" w:cstheme="majorBidi"/>
                <w:u w:val="none"/>
                <w:cs/>
              </w:rPr>
            </w:pPr>
            <w:r w:rsidRPr="00BD5D28">
              <w:rPr>
                <w:rFonts w:asciiTheme="majorBidi" w:hAnsiTheme="majorBidi" w:cstheme="majorBidi"/>
                <w:u w:val="none"/>
              </w:rPr>
              <w:t>Unit: Baht</w:t>
            </w:r>
          </w:p>
        </w:tc>
      </w:tr>
      <w:tr w:rsidR="00C24239" w:rsidRPr="00AD0A46" w14:paraId="34FCB26F" w14:textId="77777777" w:rsidTr="00EA4FAF">
        <w:trPr>
          <w:trHeight w:val="488"/>
        </w:trPr>
        <w:tc>
          <w:tcPr>
            <w:tcW w:w="2223" w:type="dxa"/>
            <w:vAlign w:val="bottom"/>
          </w:tcPr>
          <w:p w14:paraId="7AAE60FC" w14:textId="77777777" w:rsidR="00C24239" w:rsidRPr="00AD0A46" w:rsidRDefault="00C24239" w:rsidP="002F2E68">
            <w:pPr>
              <w:jc w:val="center"/>
              <w:rPr>
                <w:rFonts w:asciiTheme="majorBidi" w:hAnsiTheme="majorBidi" w:cstheme="majorBidi"/>
              </w:rPr>
            </w:pPr>
          </w:p>
        </w:tc>
        <w:tc>
          <w:tcPr>
            <w:tcW w:w="6849" w:type="dxa"/>
            <w:gridSpan w:val="4"/>
            <w:vAlign w:val="bottom"/>
          </w:tcPr>
          <w:p w14:paraId="0ECBA16E" w14:textId="77777777" w:rsidR="00C24239" w:rsidRPr="00BD5D28" w:rsidRDefault="00C24239" w:rsidP="002F2E68">
            <w:pPr>
              <w:pBdr>
                <w:bottom w:val="single" w:sz="4" w:space="1" w:color="auto"/>
              </w:pBdr>
              <w:jc w:val="center"/>
              <w:rPr>
                <w:rFonts w:asciiTheme="majorBidi" w:hAnsiTheme="majorBidi" w:cstheme="majorBidi"/>
                <w:u w:val="none"/>
              </w:rPr>
            </w:pPr>
            <w:r w:rsidRPr="00BD5D28">
              <w:rPr>
                <w:rFonts w:asciiTheme="majorBidi" w:hAnsiTheme="majorBidi" w:cstheme="majorBidi"/>
                <w:u w:val="none"/>
              </w:rPr>
              <w:t>Consolidated financial statements</w:t>
            </w:r>
          </w:p>
        </w:tc>
      </w:tr>
      <w:tr w:rsidR="00C24239" w:rsidRPr="00AD0A46" w14:paraId="48C6EC71" w14:textId="77777777" w:rsidTr="00EA4FAF">
        <w:trPr>
          <w:trHeight w:val="20"/>
        </w:trPr>
        <w:tc>
          <w:tcPr>
            <w:tcW w:w="2223" w:type="dxa"/>
            <w:vAlign w:val="bottom"/>
          </w:tcPr>
          <w:p w14:paraId="5D560C03" w14:textId="77777777" w:rsidR="00C24239" w:rsidRPr="00AD0A46" w:rsidRDefault="00C24239" w:rsidP="002F2E68">
            <w:pPr>
              <w:jc w:val="center"/>
              <w:rPr>
                <w:rFonts w:asciiTheme="majorBidi" w:hAnsiTheme="majorBidi" w:cstheme="majorBidi"/>
              </w:rPr>
            </w:pPr>
          </w:p>
        </w:tc>
        <w:tc>
          <w:tcPr>
            <w:tcW w:w="1710" w:type="dxa"/>
            <w:vMerge w:val="restart"/>
            <w:vAlign w:val="bottom"/>
          </w:tcPr>
          <w:p w14:paraId="4917B810" w14:textId="77777777" w:rsidR="00C24239" w:rsidRPr="00D34960" w:rsidRDefault="00C24239" w:rsidP="002F2E68">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2DFD2A03" w14:textId="23C7BF15" w:rsidR="00C24239" w:rsidRPr="00AD0A46" w:rsidRDefault="00C24239" w:rsidP="002F2E68">
            <w:pPr>
              <w:pBdr>
                <w:bottom w:val="single" w:sz="4" w:space="1" w:color="auto"/>
              </w:pBdr>
              <w:jc w:val="center"/>
              <w:rPr>
                <w:rFonts w:asciiTheme="majorBidi" w:hAnsiTheme="majorBidi" w:cstheme="majorBidi"/>
              </w:rPr>
            </w:pPr>
            <w:r w:rsidRPr="00D34960">
              <w:rPr>
                <w:rFonts w:asciiTheme="majorBidi" w:hAnsiTheme="majorBidi" w:cstheme="majorBidi"/>
                <w:u w:val="none"/>
              </w:rPr>
              <w:t xml:space="preserve">January </w:t>
            </w:r>
            <w:r w:rsidRPr="00193DAE">
              <w:rPr>
                <w:rFonts w:asciiTheme="majorBidi" w:hAnsiTheme="majorBidi"/>
                <w:u w:val="none"/>
              </w:rPr>
              <w:t>1</w:t>
            </w:r>
            <w:r w:rsidRPr="00D34960">
              <w:rPr>
                <w:rFonts w:asciiTheme="majorBidi" w:hAnsiTheme="majorBidi" w:cstheme="majorBidi"/>
                <w:u w:val="none"/>
              </w:rPr>
              <w:t xml:space="preserve">, </w:t>
            </w:r>
            <w:r w:rsidRPr="00193DAE">
              <w:rPr>
                <w:rFonts w:asciiTheme="majorBidi" w:hAnsiTheme="majorBidi"/>
                <w:u w:val="none"/>
              </w:rPr>
              <w:t>202</w:t>
            </w:r>
            <w:r>
              <w:rPr>
                <w:rFonts w:asciiTheme="majorBidi" w:hAnsiTheme="majorBidi" w:cstheme="majorBidi" w:hint="cs"/>
                <w:u w:val="none"/>
                <w:cs/>
              </w:rPr>
              <w:t>4</w:t>
            </w:r>
          </w:p>
        </w:tc>
        <w:tc>
          <w:tcPr>
            <w:tcW w:w="3438" w:type="dxa"/>
            <w:gridSpan w:val="2"/>
            <w:vAlign w:val="bottom"/>
          </w:tcPr>
          <w:p w14:paraId="644173A7" w14:textId="77777777" w:rsidR="00C24239" w:rsidRPr="00CF39C9" w:rsidRDefault="00C24239" w:rsidP="002F2E68">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Movement during the year</w:t>
            </w:r>
          </w:p>
        </w:tc>
        <w:tc>
          <w:tcPr>
            <w:tcW w:w="1701" w:type="dxa"/>
            <w:vMerge w:val="restart"/>
            <w:vAlign w:val="bottom"/>
          </w:tcPr>
          <w:p w14:paraId="3DFEC135" w14:textId="77777777" w:rsidR="00C24239" w:rsidRPr="00D34960" w:rsidRDefault="00C24239" w:rsidP="002F2E68">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7146EB89" w14:textId="3C6563E6" w:rsidR="00C24239" w:rsidRPr="00AD0A46" w:rsidRDefault="00C24239" w:rsidP="002F2E68">
            <w:pPr>
              <w:pBdr>
                <w:bottom w:val="single" w:sz="4" w:space="1" w:color="auto"/>
              </w:pBdr>
              <w:jc w:val="center"/>
              <w:rPr>
                <w:rFonts w:asciiTheme="majorBidi" w:hAnsiTheme="majorBidi" w:cstheme="majorBidi"/>
              </w:rPr>
            </w:pPr>
            <w:r>
              <w:rPr>
                <w:rFonts w:asciiTheme="majorBidi" w:hAnsiTheme="majorBidi" w:cstheme="majorBidi"/>
                <w:u w:val="none"/>
              </w:rPr>
              <w:t>December</w:t>
            </w:r>
            <w:r w:rsidRPr="00D34960">
              <w:rPr>
                <w:rFonts w:asciiTheme="majorBidi" w:hAnsiTheme="majorBidi" w:cstheme="majorBidi"/>
                <w:u w:val="none"/>
              </w:rPr>
              <w:t xml:space="preserve"> </w:t>
            </w:r>
            <w:r>
              <w:rPr>
                <w:rFonts w:asciiTheme="majorBidi" w:hAnsiTheme="majorBidi" w:cstheme="majorBidi"/>
                <w:u w:val="none"/>
              </w:rPr>
              <w:t>3</w:t>
            </w:r>
            <w:r w:rsidRPr="00193DAE">
              <w:rPr>
                <w:rFonts w:asciiTheme="majorBidi" w:hAnsiTheme="majorBidi"/>
                <w:u w:val="none"/>
              </w:rPr>
              <w:t>1</w:t>
            </w:r>
            <w:r w:rsidRPr="00D34960">
              <w:rPr>
                <w:rFonts w:asciiTheme="majorBidi" w:hAnsiTheme="majorBidi" w:cstheme="majorBidi"/>
                <w:u w:val="none"/>
              </w:rPr>
              <w:t xml:space="preserve">, </w:t>
            </w:r>
            <w:r w:rsidRPr="00193DAE">
              <w:rPr>
                <w:rFonts w:asciiTheme="majorBidi" w:hAnsiTheme="majorBidi"/>
                <w:u w:val="none"/>
              </w:rPr>
              <w:t>202</w:t>
            </w:r>
            <w:r>
              <w:rPr>
                <w:rFonts w:asciiTheme="majorBidi" w:hAnsiTheme="majorBidi" w:cstheme="majorBidi" w:hint="cs"/>
                <w:u w:val="none"/>
                <w:cs/>
              </w:rPr>
              <w:t>4</w:t>
            </w:r>
          </w:p>
        </w:tc>
      </w:tr>
      <w:tr w:rsidR="00C24239" w:rsidRPr="00AD0A46" w14:paraId="55781BBA" w14:textId="77777777" w:rsidTr="002356F4">
        <w:trPr>
          <w:trHeight w:val="437"/>
        </w:trPr>
        <w:tc>
          <w:tcPr>
            <w:tcW w:w="2223" w:type="dxa"/>
            <w:vAlign w:val="bottom"/>
          </w:tcPr>
          <w:p w14:paraId="126986B1" w14:textId="77777777" w:rsidR="00C24239" w:rsidRPr="00AD0A46" w:rsidRDefault="00C24239" w:rsidP="002F2E68">
            <w:pPr>
              <w:jc w:val="center"/>
              <w:rPr>
                <w:rFonts w:asciiTheme="majorBidi" w:hAnsiTheme="majorBidi" w:cstheme="majorBidi"/>
              </w:rPr>
            </w:pPr>
          </w:p>
        </w:tc>
        <w:tc>
          <w:tcPr>
            <w:tcW w:w="1710" w:type="dxa"/>
            <w:vMerge/>
            <w:vAlign w:val="bottom"/>
          </w:tcPr>
          <w:p w14:paraId="7560ED65" w14:textId="77777777" w:rsidR="00C24239" w:rsidRPr="00AD0A46" w:rsidRDefault="00C24239" w:rsidP="002F2E68">
            <w:pPr>
              <w:pBdr>
                <w:bottom w:val="single" w:sz="4" w:space="1" w:color="auto"/>
              </w:pBdr>
              <w:jc w:val="center"/>
              <w:rPr>
                <w:rFonts w:asciiTheme="majorBidi" w:hAnsiTheme="majorBidi" w:cstheme="majorBidi"/>
              </w:rPr>
            </w:pPr>
          </w:p>
        </w:tc>
        <w:tc>
          <w:tcPr>
            <w:tcW w:w="1737" w:type="dxa"/>
            <w:vAlign w:val="bottom"/>
          </w:tcPr>
          <w:p w14:paraId="22802544" w14:textId="77777777" w:rsidR="00C24239" w:rsidRPr="00CF39C9" w:rsidRDefault="00C24239" w:rsidP="002F2E68">
            <w:pPr>
              <w:pBdr>
                <w:bottom w:val="single" w:sz="4" w:space="1" w:color="auto"/>
              </w:pBdr>
              <w:jc w:val="center"/>
              <w:rPr>
                <w:rFonts w:asciiTheme="majorBidi" w:hAnsiTheme="majorBidi" w:cstheme="majorBidi"/>
                <w:u w:val="none"/>
                <w:cs/>
              </w:rPr>
            </w:pPr>
            <w:r w:rsidRPr="00CF39C9">
              <w:rPr>
                <w:rFonts w:asciiTheme="majorBidi" w:hAnsiTheme="majorBidi" w:cstheme="majorBidi"/>
                <w:u w:val="none"/>
              </w:rPr>
              <w:t>Increase</w:t>
            </w:r>
          </w:p>
        </w:tc>
        <w:tc>
          <w:tcPr>
            <w:tcW w:w="1701" w:type="dxa"/>
            <w:vAlign w:val="bottom"/>
          </w:tcPr>
          <w:p w14:paraId="292278FF" w14:textId="77777777" w:rsidR="00C24239" w:rsidRPr="00CF39C9" w:rsidRDefault="00C24239" w:rsidP="002F2E68">
            <w:pPr>
              <w:pBdr>
                <w:bottom w:val="single" w:sz="4" w:space="1" w:color="auto"/>
              </w:pBdr>
              <w:jc w:val="center"/>
              <w:rPr>
                <w:rFonts w:asciiTheme="majorBidi" w:hAnsiTheme="majorBidi" w:cstheme="majorBidi"/>
                <w:u w:val="none"/>
              </w:rPr>
            </w:pPr>
            <w:r w:rsidRPr="00CF39C9">
              <w:rPr>
                <w:rFonts w:asciiTheme="majorBidi" w:hAnsiTheme="majorBidi" w:cstheme="majorBidi"/>
                <w:u w:val="none"/>
              </w:rPr>
              <w:t>Decrease</w:t>
            </w:r>
          </w:p>
        </w:tc>
        <w:tc>
          <w:tcPr>
            <w:tcW w:w="1701" w:type="dxa"/>
            <w:vMerge/>
            <w:vAlign w:val="bottom"/>
          </w:tcPr>
          <w:p w14:paraId="2A889991" w14:textId="77777777" w:rsidR="00C24239" w:rsidRPr="00AD0A46" w:rsidRDefault="00C24239" w:rsidP="002F2E68">
            <w:pPr>
              <w:pBdr>
                <w:bottom w:val="single" w:sz="4" w:space="1" w:color="auto"/>
              </w:pBdr>
              <w:jc w:val="center"/>
              <w:rPr>
                <w:rFonts w:asciiTheme="majorBidi" w:hAnsiTheme="majorBidi" w:cstheme="majorBidi"/>
              </w:rPr>
            </w:pPr>
          </w:p>
        </w:tc>
      </w:tr>
      <w:tr w:rsidR="00C24239" w:rsidRPr="00AD0A46" w14:paraId="6289D3AE" w14:textId="77777777" w:rsidTr="002356F4">
        <w:trPr>
          <w:trHeight w:val="20"/>
        </w:trPr>
        <w:tc>
          <w:tcPr>
            <w:tcW w:w="2223" w:type="dxa"/>
            <w:shd w:val="clear" w:color="auto" w:fill="auto"/>
            <w:vAlign w:val="bottom"/>
          </w:tcPr>
          <w:p w14:paraId="7BCC966B" w14:textId="77777777" w:rsidR="00C24239" w:rsidRPr="00AA55CA" w:rsidRDefault="00C24239" w:rsidP="002F2E68">
            <w:pPr>
              <w:rPr>
                <w:rFonts w:asciiTheme="majorBidi" w:hAnsiTheme="majorBidi" w:cstheme="majorBidi"/>
                <w:b/>
                <w:bCs/>
                <w:u w:val="none"/>
              </w:rPr>
            </w:pPr>
            <w:r w:rsidRPr="00AA55CA">
              <w:rPr>
                <w:rFonts w:asciiTheme="majorBidi" w:hAnsiTheme="majorBidi" w:cstheme="majorBidi"/>
                <w:b/>
                <w:bCs/>
                <w:u w:val="none"/>
              </w:rPr>
              <w:t>Cost:</w:t>
            </w:r>
          </w:p>
        </w:tc>
        <w:tc>
          <w:tcPr>
            <w:tcW w:w="1710" w:type="dxa"/>
            <w:shd w:val="clear" w:color="auto" w:fill="auto"/>
            <w:vAlign w:val="bottom"/>
          </w:tcPr>
          <w:p w14:paraId="72B37DA1" w14:textId="77777777" w:rsidR="00C24239" w:rsidRPr="000B6EEF" w:rsidRDefault="00C24239" w:rsidP="002F2E68">
            <w:pPr>
              <w:tabs>
                <w:tab w:val="decimal" w:pos="1309"/>
              </w:tabs>
              <w:jc w:val="right"/>
              <w:rPr>
                <w:rFonts w:asciiTheme="majorBidi" w:hAnsiTheme="majorBidi" w:cstheme="majorBidi"/>
              </w:rPr>
            </w:pPr>
          </w:p>
        </w:tc>
        <w:tc>
          <w:tcPr>
            <w:tcW w:w="1737" w:type="dxa"/>
            <w:shd w:val="clear" w:color="auto" w:fill="auto"/>
            <w:vAlign w:val="bottom"/>
          </w:tcPr>
          <w:p w14:paraId="6AE785F1" w14:textId="77777777" w:rsidR="00C24239" w:rsidRPr="000B6EEF" w:rsidRDefault="00C24239" w:rsidP="002F2E68">
            <w:pPr>
              <w:tabs>
                <w:tab w:val="decimal" w:pos="1309"/>
              </w:tabs>
              <w:jc w:val="right"/>
              <w:rPr>
                <w:rFonts w:asciiTheme="majorBidi" w:hAnsiTheme="majorBidi" w:cstheme="majorBidi"/>
              </w:rPr>
            </w:pPr>
          </w:p>
        </w:tc>
        <w:tc>
          <w:tcPr>
            <w:tcW w:w="1701" w:type="dxa"/>
            <w:shd w:val="clear" w:color="auto" w:fill="auto"/>
            <w:vAlign w:val="bottom"/>
          </w:tcPr>
          <w:p w14:paraId="4F0A6383" w14:textId="77777777" w:rsidR="00C24239" w:rsidRPr="000B6EEF" w:rsidRDefault="00C24239" w:rsidP="002F2E68">
            <w:pPr>
              <w:tabs>
                <w:tab w:val="decimal" w:pos="1309"/>
              </w:tabs>
              <w:jc w:val="right"/>
              <w:rPr>
                <w:rFonts w:asciiTheme="majorBidi" w:hAnsiTheme="majorBidi" w:cstheme="majorBidi"/>
              </w:rPr>
            </w:pPr>
          </w:p>
        </w:tc>
        <w:tc>
          <w:tcPr>
            <w:tcW w:w="1701" w:type="dxa"/>
            <w:shd w:val="clear" w:color="auto" w:fill="auto"/>
            <w:vAlign w:val="bottom"/>
          </w:tcPr>
          <w:p w14:paraId="5C988742" w14:textId="77777777" w:rsidR="00C24239" w:rsidRPr="000B6EEF" w:rsidRDefault="00C24239" w:rsidP="002F2E68">
            <w:pPr>
              <w:tabs>
                <w:tab w:val="decimal" w:pos="1309"/>
              </w:tabs>
              <w:jc w:val="right"/>
              <w:rPr>
                <w:rFonts w:asciiTheme="majorBidi" w:hAnsiTheme="majorBidi" w:cstheme="majorBidi"/>
              </w:rPr>
            </w:pPr>
          </w:p>
        </w:tc>
      </w:tr>
      <w:tr w:rsidR="00E00E62" w:rsidRPr="00A4157B" w14:paraId="55C74B0D" w14:textId="77777777" w:rsidTr="00061240">
        <w:trPr>
          <w:trHeight w:val="20"/>
        </w:trPr>
        <w:tc>
          <w:tcPr>
            <w:tcW w:w="2223" w:type="dxa"/>
            <w:shd w:val="clear" w:color="auto" w:fill="auto"/>
            <w:vAlign w:val="bottom"/>
          </w:tcPr>
          <w:p w14:paraId="5C8A98D8" w14:textId="77777777" w:rsidR="00E00E62" w:rsidRPr="00AA55CA" w:rsidRDefault="00E00E62" w:rsidP="00E00E62">
            <w:pPr>
              <w:rPr>
                <w:u w:val="none"/>
              </w:rPr>
            </w:pPr>
            <w:r w:rsidRPr="00AA55CA">
              <w:rPr>
                <w:u w:val="none"/>
              </w:rPr>
              <w:t>Office equipment</w:t>
            </w:r>
          </w:p>
        </w:tc>
        <w:tc>
          <w:tcPr>
            <w:tcW w:w="1710" w:type="dxa"/>
            <w:tcBorders>
              <w:left w:val="nil"/>
            </w:tcBorders>
            <w:shd w:val="clear" w:color="auto" w:fill="auto"/>
          </w:tcPr>
          <w:p w14:paraId="4C16801E" w14:textId="1C6A5E43" w:rsidR="00E00E62" w:rsidRPr="00C13572" w:rsidRDefault="00E00E62" w:rsidP="00E00E62">
            <w:pPr>
              <w:tabs>
                <w:tab w:val="decimal" w:pos="1289"/>
              </w:tabs>
              <w:jc w:val="right"/>
              <w:rPr>
                <w:rFonts w:asciiTheme="majorBidi" w:hAnsiTheme="majorBidi" w:cstheme="majorBidi"/>
                <w:highlight w:val="yellow"/>
                <w:u w:val="none"/>
              </w:rPr>
            </w:pPr>
            <w:r w:rsidRPr="00A4157B">
              <w:rPr>
                <w:u w:val="none"/>
              </w:rPr>
              <w:t xml:space="preserve"> 933,358.20 </w:t>
            </w:r>
          </w:p>
        </w:tc>
        <w:tc>
          <w:tcPr>
            <w:tcW w:w="1737" w:type="dxa"/>
            <w:shd w:val="clear" w:color="auto" w:fill="auto"/>
            <w:vAlign w:val="bottom"/>
          </w:tcPr>
          <w:p w14:paraId="163DDD16" w14:textId="3E9B8475" w:rsidR="00E00E62" w:rsidRPr="00E00E62" w:rsidRDefault="00E00E62" w:rsidP="00E00E62">
            <w:pP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 xml:space="preserve">84,642.99 </w:t>
            </w:r>
            <w:r w:rsidRPr="00E00E62">
              <w:rPr>
                <w:rFonts w:asciiTheme="majorBidi" w:hAnsiTheme="majorBidi" w:cstheme="majorBidi"/>
                <w:highlight w:val="yellow"/>
                <w:u w:val="none"/>
              </w:rPr>
              <w:t xml:space="preserve"> </w:t>
            </w:r>
          </w:p>
        </w:tc>
        <w:tc>
          <w:tcPr>
            <w:tcW w:w="1701" w:type="dxa"/>
            <w:shd w:val="clear" w:color="auto" w:fill="auto"/>
            <w:vAlign w:val="bottom"/>
          </w:tcPr>
          <w:p w14:paraId="5E5754D4" w14:textId="6BA5E67E" w:rsidR="00E00E62" w:rsidRPr="00E00E62" w:rsidRDefault="00E00E62" w:rsidP="00E00E62">
            <w:pP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left w:val="nil"/>
              <w:right w:val="nil"/>
            </w:tcBorders>
            <w:shd w:val="clear" w:color="auto" w:fill="auto"/>
            <w:vAlign w:val="bottom"/>
          </w:tcPr>
          <w:p w14:paraId="575E3FED" w14:textId="496AF085" w:rsidR="00E00E62" w:rsidRPr="00E00E62" w:rsidRDefault="00E00E62" w:rsidP="00E00E62">
            <w:pP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 xml:space="preserve">  1,018,001.19  </w:t>
            </w:r>
          </w:p>
        </w:tc>
      </w:tr>
      <w:tr w:rsidR="00E00E62" w:rsidRPr="00A4157B" w14:paraId="55ACB489" w14:textId="77777777" w:rsidTr="00061240">
        <w:trPr>
          <w:trHeight w:val="20"/>
        </w:trPr>
        <w:tc>
          <w:tcPr>
            <w:tcW w:w="2223" w:type="dxa"/>
            <w:shd w:val="clear" w:color="auto" w:fill="auto"/>
            <w:vAlign w:val="bottom"/>
          </w:tcPr>
          <w:p w14:paraId="59971766" w14:textId="77777777" w:rsidR="00E00E62" w:rsidRPr="00AA55CA" w:rsidRDefault="00E00E62" w:rsidP="00E00E62">
            <w:pPr>
              <w:rPr>
                <w:rFonts w:asciiTheme="majorBidi" w:hAnsiTheme="majorBidi" w:cstheme="majorBidi"/>
                <w:u w:val="none"/>
              </w:rPr>
            </w:pPr>
            <w:r w:rsidRPr="00AA55CA">
              <w:rPr>
                <w:u w:val="none"/>
              </w:rPr>
              <w:t>Operating equipment</w:t>
            </w:r>
          </w:p>
        </w:tc>
        <w:tc>
          <w:tcPr>
            <w:tcW w:w="1710" w:type="dxa"/>
            <w:tcBorders>
              <w:top w:val="nil"/>
              <w:left w:val="nil"/>
              <w:bottom w:val="nil"/>
            </w:tcBorders>
            <w:shd w:val="clear" w:color="auto" w:fill="auto"/>
          </w:tcPr>
          <w:p w14:paraId="1469908E" w14:textId="4E4F191A" w:rsidR="00E00E62" w:rsidRPr="00C13572" w:rsidRDefault="00E00E62" w:rsidP="00E00E62">
            <w:pPr>
              <w:tabs>
                <w:tab w:val="decimal" w:pos="1289"/>
              </w:tabs>
              <w:jc w:val="right"/>
              <w:rPr>
                <w:rFonts w:asciiTheme="majorBidi" w:hAnsiTheme="majorBidi" w:cstheme="majorBidi"/>
                <w:highlight w:val="yellow"/>
                <w:u w:val="none"/>
              </w:rPr>
            </w:pPr>
            <w:r w:rsidRPr="00A4157B">
              <w:rPr>
                <w:u w:val="none"/>
              </w:rPr>
              <w:t xml:space="preserve"> 70,588.33 </w:t>
            </w:r>
          </w:p>
        </w:tc>
        <w:tc>
          <w:tcPr>
            <w:tcW w:w="1737" w:type="dxa"/>
            <w:shd w:val="clear" w:color="auto" w:fill="auto"/>
            <w:vAlign w:val="bottom"/>
          </w:tcPr>
          <w:p w14:paraId="30DB4BAA" w14:textId="795C6486" w:rsidR="00E00E62" w:rsidRPr="00E00E62" w:rsidRDefault="00E00E62" w:rsidP="00E00E62">
            <w:pP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 xml:space="preserve">  30,000.00</w:t>
            </w:r>
          </w:p>
        </w:tc>
        <w:tc>
          <w:tcPr>
            <w:tcW w:w="1701" w:type="dxa"/>
            <w:shd w:val="clear" w:color="auto" w:fill="auto"/>
            <w:vAlign w:val="bottom"/>
          </w:tcPr>
          <w:p w14:paraId="67F27573" w14:textId="77BDB81F" w:rsidR="00E00E62" w:rsidRPr="00E00E62" w:rsidRDefault="00E00E62" w:rsidP="00E00E62">
            <w:pP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 xml:space="preserve"> -   </w:t>
            </w:r>
          </w:p>
        </w:tc>
        <w:tc>
          <w:tcPr>
            <w:tcW w:w="1701" w:type="dxa"/>
            <w:tcBorders>
              <w:top w:val="nil"/>
              <w:left w:val="nil"/>
              <w:bottom w:val="nil"/>
              <w:right w:val="nil"/>
            </w:tcBorders>
            <w:shd w:val="clear" w:color="auto" w:fill="auto"/>
            <w:vAlign w:val="bottom"/>
          </w:tcPr>
          <w:p w14:paraId="5B909B8F" w14:textId="6C65A974" w:rsidR="00E00E62" w:rsidRPr="00E00E62" w:rsidRDefault="00E00E62" w:rsidP="00E00E62">
            <w:pP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 xml:space="preserve">  100,588.33</w:t>
            </w:r>
          </w:p>
        </w:tc>
      </w:tr>
      <w:tr w:rsidR="00E00E62" w:rsidRPr="00A4157B" w14:paraId="6098492E" w14:textId="77777777" w:rsidTr="00061240">
        <w:trPr>
          <w:trHeight w:val="20"/>
        </w:trPr>
        <w:tc>
          <w:tcPr>
            <w:tcW w:w="2223" w:type="dxa"/>
            <w:shd w:val="clear" w:color="auto" w:fill="auto"/>
            <w:vAlign w:val="bottom"/>
          </w:tcPr>
          <w:p w14:paraId="5D96C1B6" w14:textId="77777777" w:rsidR="00E00E62" w:rsidRPr="00AA55CA" w:rsidRDefault="00E00E62" w:rsidP="00E00E62">
            <w:pPr>
              <w:rPr>
                <w:rFonts w:asciiTheme="majorBidi" w:hAnsiTheme="majorBidi" w:cstheme="majorBidi"/>
                <w:u w:val="none"/>
                <w:cs/>
              </w:rPr>
            </w:pPr>
            <w:r w:rsidRPr="00AA55CA">
              <w:rPr>
                <w:u w:val="none"/>
              </w:rPr>
              <w:t>Vehicles</w:t>
            </w:r>
          </w:p>
        </w:tc>
        <w:tc>
          <w:tcPr>
            <w:tcW w:w="1710" w:type="dxa"/>
            <w:tcBorders>
              <w:left w:val="nil"/>
            </w:tcBorders>
            <w:shd w:val="clear" w:color="auto" w:fill="auto"/>
          </w:tcPr>
          <w:p w14:paraId="7B924A11" w14:textId="760B1B32" w:rsidR="00E00E62" w:rsidRPr="00C13572" w:rsidRDefault="00E00E62" w:rsidP="00E00E62">
            <w:pPr>
              <w:pBdr>
                <w:bottom w:val="single" w:sz="4" w:space="1" w:color="auto"/>
              </w:pBdr>
              <w:tabs>
                <w:tab w:val="decimal" w:pos="1289"/>
              </w:tabs>
              <w:jc w:val="right"/>
              <w:rPr>
                <w:rFonts w:asciiTheme="majorBidi" w:hAnsiTheme="majorBidi" w:cstheme="majorBidi"/>
                <w:highlight w:val="yellow"/>
                <w:u w:val="none"/>
              </w:rPr>
            </w:pPr>
            <w:r w:rsidRPr="00A4157B">
              <w:rPr>
                <w:u w:val="none"/>
              </w:rPr>
              <w:t xml:space="preserve"> 6,607,228.75 </w:t>
            </w:r>
          </w:p>
        </w:tc>
        <w:tc>
          <w:tcPr>
            <w:tcW w:w="1737" w:type="dxa"/>
            <w:shd w:val="clear" w:color="auto" w:fill="auto"/>
            <w:vAlign w:val="bottom"/>
          </w:tcPr>
          <w:p w14:paraId="36305E0B" w14:textId="378B7533" w:rsidR="00E00E62" w:rsidRPr="00E00E62" w:rsidRDefault="00E00E62" w:rsidP="00E00E62">
            <w:pPr>
              <w:pBdr>
                <w:bottom w:val="single" w:sz="4" w:space="1" w:color="auto"/>
              </w:pBd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 xml:space="preserve"> -</w:t>
            </w:r>
            <w:r w:rsidRPr="00E00E62">
              <w:rPr>
                <w:rFonts w:asciiTheme="majorBidi" w:hAnsiTheme="majorBidi" w:cstheme="majorBidi"/>
                <w:highlight w:val="yellow"/>
                <w:u w:val="none"/>
              </w:rPr>
              <w:t xml:space="preserve">   </w:t>
            </w:r>
          </w:p>
        </w:tc>
        <w:tc>
          <w:tcPr>
            <w:tcW w:w="1701" w:type="dxa"/>
            <w:shd w:val="clear" w:color="auto" w:fill="auto"/>
            <w:vAlign w:val="bottom"/>
          </w:tcPr>
          <w:p w14:paraId="7894AD2D" w14:textId="554C56EB" w:rsidR="00E00E62" w:rsidRPr="00E00E62" w:rsidRDefault="00E00E62" w:rsidP="00E00E62">
            <w:pPr>
              <w:pBdr>
                <w:bottom w:val="single" w:sz="4" w:space="1" w:color="auto"/>
              </w:pBd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left w:val="nil"/>
              <w:right w:val="nil"/>
            </w:tcBorders>
            <w:shd w:val="clear" w:color="auto" w:fill="auto"/>
            <w:vAlign w:val="bottom"/>
          </w:tcPr>
          <w:p w14:paraId="7AC487BD" w14:textId="2010B32A" w:rsidR="00E00E62" w:rsidRPr="00E00E62" w:rsidRDefault="00E00E62" w:rsidP="00E00E62">
            <w:pPr>
              <w:pBdr>
                <w:bottom w:val="single" w:sz="4" w:space="1" w:color="auto"/>
              </w:pBd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6,607,228.75</w:t>
            </w:r>
          </w:p>
        </w:tc>
      </w:tr>
      <w:tr w:rsidR="00E00E62" w:rsidRPr="00A4157B" w14:paraId="5CCFDB1A" w14:textId="77777777" w:rsidTr="00061240">
        <w:trPr>
          <w:trHeight w:val="344"/>
        </w:trPr>
        <w:tc>
          <w:tcPr>
            <w:tcW w:w="2223" w:type="dxa"/>
            <w:shd w:val="clear" w:color="auto" w:fill="auto"/>
            <w:vAlign w:val="bottom"/>
          </w:tcPr>
          <w:p w14:paraId="4D3C5CBA" w14:textId="77777777" w:rsidR="00E00E62" w:rsidRPr="00AA55CA" w:rsidRDefault="00E00E62" w:rsidP="00E00E62">
            <w:pPr>
              <w:rPr>
                <w:rFonts w:asciiTheme="majorBidi" w:hAnsiTheme="majorBidi" w:cstheme="majorBidi"/>
                <w:b/>
                <w:bCs/>
                <w:u w:val="none"/>
                <w:cs/>
              </w:rPr>
            </w:pPr>
            <w:r w:rsidRPr="00AA55CA">
              <w:rPr>
                <w:rFonts w:asciiTheme="majorBidi" w:hAnsiTheme="majorBidi" w:cstheme="majorBidi"/>
                <w:b/>
                <w:bCs/>
                <w:u w:val="none"/>
              </w:rPr>
              <w:t>Total</w:t>
            </w:r>
          </w:p>
        </w:tc>
        <w:tc>
          <w:tcPr>
            <w:tcW w:w="1710" w:type="dxa"/>
            <w:tcBorders>
              <w:left w:val="nil"/>
            </w:tcBorders>
            <w:shd w:val="clear" w:color="auto" w:fill="auto"/>
          </w:tcPr>
          <w:p w14:paraId="1FBE1E71" w14:textId="02160A6A" w:rsidR="00E00E62" w:rsidRPr="00C13572" w:rsidRDefault="00E00E62" w:rsidP="0031662A">
            <w:pPr>
              <w:pBdr>
                <w:bottom w:val="single" w:sz="4" w:space="1" w:color="auto"/>
              </w:pBdr>
              <w:tabs>
                <w:tab w:val="decimal" w:pos="1289"/>
              </w:tabs>
              <w:jc w:val="right"/>
              <w:rPr>
                <w:rFonts w:asciiTheme="majorBidi" w:hAnsiTheme="majorBidi" w:cstheme="majorBidi"/>
                <w:highlight w:val="yellow"/>
                <w:u w:val="none"/>
              </w:rPr>
            </w:pPr>
            <w:r w:rsidRPr="00A4157B">
              <w:rPr>
                <w:u w:val="none"/>
              </w:rPr>
              <w:t xml:space="preserve"> 7,611,175.28 </w:t>
            </w:r>
          </w:p>
        </w:tc>
        <w:tc>
          <w:tcPr>
            <w:tcW w:w="1737" w:type="dxa"/>
            <w:shd w:val="clear" w:color="auto" w:fill="auto"/>
            <w:vAlign w:val="bottom"/>
          </w:tcPr>
          <w:p w14:paraId="5BA2AAD8" w14:textId="55C99822" w:rsidR="00E00E62" w:rsidRPr="00E00E62" w:rsidRDefault="00E00E62" w:rsidP="0031662A">
            <w:pPr>
              <w:pBdr>
                <w:bottom w:val="single" w:sz="4" w:space="1" w:color="auto"/>
              </w:pBd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114,642.99</w:t>
            </w:r>
          </w:p>
        </w:tc>
        <w:tc>
          <w:tcPr>
            <w:tcW w:w="1701" w:type="dxa"/>
            <w:shd w:val="clear" w:color="auto" w:fill="auto"/>
            <w:vAlign w:val="bottom"/>
          </w:tcPr>
          <w:p w14:paraId="0A80F97D" w14:textId="358F0E3F" w:rsidR="00E00E62" w:rsidRPr="00E00E62" w:rsidRDefault="00E00E62" w:rsidP="0031662A">
            <w:pPr>
              <w:pBdr>
                <w:bottom w:val="single" w:sz="4" w:space="1" w:color="auto"/>
              </w:pBd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left w:val="nil"/>
              <w:right w:val="nil"/>
            </w:tcBorders>
            <w:shd w:val="clear" w:color="auto" w:fill="auto"/>
            <w:vAlign w:val="bottom"/>
          </w:tcPr>
          <w:p w14:paraId="10EFDBCC" w14:textId="5C3C2462" w:rsidR="00E00E62" w:rsidRPr="00E00E62" w:rsidRDefault="00E00E62" w:rsidP="0031662A">
            <w:pPr>
              <w:pBdr>
                <w:bottom w:val="single" w:sz="4" w:space="1" w:color="auto"/>
              </w:pBd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7,725,818.27</w:t>
            </w:r>
          </w:p>
        </w:tc>
      </w:tr>
      <w:tr w:rsidR="00441114" w:rsidRPr="00AD0A46" w14:paraId="66D3F854" w14:textId="77777777" w:rsidTr="002356F4">
        <w:trPr>
          <w:trHeight w:val="397"/>
        </w:trPr>
        <w:tc>
          <w:tcPr>
            <w:tcW w:w="2223" w:type="dxa"/>
            <w:shd w:val="clear" w:color="auto" w:fill="auto"/>
            <w:vAlign w:val="bottom"/>
          </w:tcPr>
          <w:p w14:paraId="2D1564EA" w14:textId="77777777" w:rsidR="00441114" w:rsidRPr="00AA55CA" w:rsidRDefault="00441114" w:rsidP="00441114">
            <w:pPr>
              <w:rPr>
                <w:rFonts w:asciiTheme="majorBidi" w:hAnsiTheme="majorBidi" w:cstheme="majorBidi"/>
                <w:b/>
                <w:bCs/>
                <w:u w:val="none"/>
              </w:rPr>
            </w:pPr>
            <w:r w:rsidRPr="00AA55CA">
              <w:rPr>
                <w:rFonts w:asciiTheme="majorBidi" w:hAnsiTheme="majorBidi" w:cstheme="majorBidi"/>
                <w:b/>
                <w:bCs/>
                <w:u w:val="none"/>
              </w:rPr>
              <w:t>Accumulated depreciation:</w:t>
            </w:r>
          </w:p>
        </w:tc>
        <w:tc>
          <w:tcPr>
            <w:tcW w:w="1710" w:type="dxa"/>
            <w:shd w:val="clear" w:color="auto" w:fill="auto"/>
            <w:vAlign w:val="bottom"/>
          </w:tcPr>
          <w:p w14:paraId="28CD3123" w14:textId="77777777" w:rsidR="00441114" w:rsidRPr="00C13572" w:rsidRDefault="00441114" w:rsidP="00441114">
            <w:pPr>
              <w:jc w:val="right"/>
              <w:rPr>
                <w:rFonts w:asciiTheme="majorBidi" w:hAnsiTheme="majorBidi" w:cstheme="majorBidi"/>
                <w:highlight w:val="yellow"/>
                <w:u w:val="none"/>
              </w:rPr>
            </w:pPr>
          </w:p>
        </w:tc>
        <w:tc>
          <w:tcPr>
            <w:tcW w:w="1737" w:type="dxa"/>
            <w:shd w:val="clear" w:color="auto" w:fill="auto"/>
            <w:vAlign w:val="bottom"/>
          </w:tcPr>
          <w:p w14:paraId="62E2D42B" w14:textId="77777777" w:rsidR="00441114" w:rsidRPr="00C13572" w:rsidRDefault="00441114" w:rsidP="00441114">
            <w:pPr>
              <w:jc w:val="right"/>
              <w:rPr>
                <w:rFonts w:asciiTheme="majorBidi" w:hAnsiTheme="majorBidi" w:cstheme="majorBidi"/>
                <w:highlight w:val="yellow"/>
                <w:u w:val="none"/>
              </w:rPr>
            </w:pPr>
          </w:p>
        </w:tc>
        <w:tc>
          <w:tcPr>
            <w:tcW w:w="1701" w:type="dxa"/>
            <w:shd w:val="clear" w:color="auto" w:fill="auto"/>
            <w:vAlign w:val="bottom"/>
          </w:tcPr>
          <w:p w14:paraId="32F26843" w14:textId="77777777" w:rsidR="00441114" w:rsidRPr="00C13572" w:rsidRDefault="00441114" w:rsidP="00441114">
            <w:pPr>
              <w:jc w:val="right"/>
              <w:rPr>
                <w:rFonts w:asciiTheme="majorBidi" w:hAnsiTheme="majorBidi" w:cstheme="majorBidi"/>
                <w:highlight w:val="yellow"/>
                <w:u w:val="none"/>
              </w:rPr>
            </w:pPr>
          </w:p>
        </w:tc>
        <w:tc>
          <w:tcPr>
            <w:tcW w:w="1701" w:type="dxa"/>
            <w:shd w:val="clear" w:color="auto" w:fill="auto"/>
            <w:vAlign w:val="bottom"/>
          </w:tcPr>
          <w:p w14:paraId="1896A8BC" w14:textId="77777777" w:rsidR="00441114" w:rsidRPr="00C13572" w:rsidRDefault="00441114" w:rsidP="00441114">
            <w:pPr>
              <w:jc w:val="right"/>
              <w:rPr>
                <w:rFonts w:asciiTheme="majorBidi" w:hAnsiTheme="majorBidi" w:cstheme="majorBidi"/>
                <w:highlight w:val="yellow"/>
                <w:u w:val="none"/>
              </w:rPr>
            </w:pPr>
          </w:p>
        </w:tc>
      </w:tr>
      <w:tr w:rsidR="00E00E62" w:rsidRPr="00AD0A46" w14:paraId="5FA8856B" w14:textId="77777777" w:rsidTr="00061240">
        <w:trPr>
          <w:trHeight w:val="397"/>
        </w:trPr>
        <w:tc>
          <w:tcPr>
            <w:tcW w:w="2223" w:type="dxa"/>
            <w:shd w:val="clear" w:color="auto" w:fill="auto"/>
            <w:vAlign w:val="bottom"/>
          </w:tcPr>
          <w:p w14:paraId="6CEAAC05" w14:textId="77777777" w:rsidR="00E00E62" w:rsidRPr="00AA55CA" w:rsidRDefault="00E00E62" w:rsidP="00E00E62">
            <w:pPr>
              <w:rPr>
                <w:rFonts w:asciiTheme="majorBidi" w:hAnsiTheme="majorBidi" w:cstheme="majorBidi"/>
                <w:u w:val="none"/>
              </w:rPr>
            </w:pPr>
            <w:r w:rsidRPr="00AA55CA">
              <w:rPr>
                <w:rFonts w:asciiTheme="majorBidi" w:hAnsiTheme="majorBidi"/>
                <w:u w:val="none"/>
              </w:rPr>
              <w:t>Office equipment</w:t>
            </w:r>
          </w:p>
        </w:tc>
        <w:tc>
          <w:tcPr>
            <w:tcW w:w="1710" w:type="dxa"/>
            <w:tcBorders>
              <w:top w:val="nil"/>
              <w:left w:val="nil"/>
              <w:bottom w:val="nil"/>
            </w:tcBorders>
            <w:shd w:val="clear" w:color="auto" w:fill="auto"/>
          </w:tcPr>
          <w:p w14:paraId="01D61F2D" w14:textId="127F236C" w:rsidR="00E00E62" w:rsidRPr="00C13572" w:rsidRDefault="00E00E62" w:rsidP="00E00E62">
            <w:pPr>
              <w:tabs>
                <w:tab w:val="decimal" w:pos="1383"/>
              </w:tabs>
              <w:jc w:val="right"/>
              <w:rPr>
                <w:rFonts w:asciiTheme="majorBidi" w:hAnsiTheme="majorBidi" w:cstheme="majorBidi"/>
                <w:highlight w:val="yellow"/>
                <w:u w:val="none"/>
              </w:rPr>
            </w:pPr>
            <w:r w:rsidRPr="00A4157B">
              <w:rPr>
                <w:u w:val="none"/>
              </w:rPr>
              <w:t xml:space="preserve"> 570,313.94 </w:t>
            </w:r>
          </w:p>
        </w:tc>
        <w:tc>
          <w:tcPr>
            <w:tcW w:w="1737" w:type="dxa"/>
            <w:shd w:val="clear" w:color="auto" w:fill="auto"/>
            <w:vAlign w:val="bottom"/>
          </w:tcPr>
          <w:p w14:paraId="0E76AF6F" w14:textId="745C9C90" w:rsidR="00E00E62" w:rsidRPr="00E00E62" w:rsidRDefault="00E00E62" w:rsidP="00E00E62">
            <w:pP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148,796.53</w:t>
            </w:r>
          </w:p>
        </w:tc>
        <w:tc>
          <w:tcPr>
            <w:tcW w:w="1701" w:type="dxa"/>
            <w:shd w:val="clear" w:color="auto" w:fill="auto"/>
            <w:vAlign w:val="bottom"/>
          </w:tcPr>
          <w:p w14:paraId="7A34DDA2" w14:textId="384B9C8C" w:rsidR="00E00E62" w:rsidRPr="00E00E62" w:rsidRDefault="00E00E62" w:rsidP="00E00E62">
            <w:pPr>
              <w:tabs>
                <w:tab w:val="decimal" w:pos="1151"/>
              </w:tabs>
              <w:jc w:val="right"/>
              <w:rPr>
                <w:rFonts w:asciiTheme="majorBidi" w:hAnsiTheme="majorBidi" w:cstheme="majorBidi"/>
                <w:highlight w:val="yellow"/>
                <w:u w:val="none"/>
              </w:rPr>
            </w:pPr>
            <w:r w:rsidRPr="00E00E62">
              <w:rPr>
                <w:rFonts w:asciiTheme="majorBidi" w:hAnsiTheme="majorBidi" w:cstheme="majorBidi"/>
                <w:u w:val="none"/>
              </w:rPr>
              <w:t xml:space="preserve"> -</w:t>
            </w:r>
          </w:p>
        </w:tc>
        <w:tc>
          <w:tcPr>
            <w:tcW w:w="1701" w:type="dxa"/>
            <w:tcBorders>
              <w:top w:val="nil"/>
              <w:left w:val="nil"/>
              <w:bottom w:val="nil"/>
              <w:right w:val="nil"/>
            </w:tcBorders>
            <w:shd w:val="clear" w:color="auto" w:fill="auto"/>
            <w:vAlign w:val="bottom"/>
          </w:tcPr>
          <w:p w14:paraId="59279C6A" w14:textId="62C4239B" w:rsidR="00E00E62" w:rsidRPr="00E00E62" w:rsidRDefault="00E00E62" w:rsidP="00E00E62">
            <w:pP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 xml:space="preserve">  719,110.47</w:t>
            </w:r>
          </w:p>
        </w:tc>
      </w:tr>
      <w:tr w:rsidR="00E00E62" w:rsidRPr="00AD0A46" w14:paraId="07E88BE9" w14:textId="77777777" w:rsidTr="00061240">
        <w:trPr>
          <w:trHeight w:val="397"/>
        </w:trPr>
        <w:tc>
          <w:tcPr>
            <w:tcW w:w="2223" w:type="dxa"/>
            <w:shd w:val="clear" w:color="auto" w:fill="auto"/>
            <w:vAlign w:val="bottom"/>
          </w:tcPr>
          <w:p w14:paraId="5F133DD3" w14:textId="77777777" w:rsidR="00E00E62" w:rsidRPr="00AA55CA" w:rsidRDefault="00E00E62" w:rsidP="00E00E62">
            <w:pPr>
              <w:rPr>
                <w:rFonts w:asciiTheme="majorBidi" w:hAnsiTheme="majorBidi" w:cstheme="majorBidi"/>
                <w:u w:val="none"/>
              </w:rPr>
            </w:pPr>
            <w:r w:rsidRPr="00AA55CA">
              <w:rPr>
                <w:rFonts w:asciiTheme="majorBidi" w:hAnsiTheme="majorBidi"/>
                <w:u w:val="none"/>
              </w:rPr>
              <w:t>Operating equipment</w:t>
            </w:r>
          </w:p>
        </w:tc>
        <w:tc>
          <w:tcPr>
            <w:tcW w:w="1710" w:type="dxa"/>
            <w:tcBorders>
              <w:top w:val="nil"/>
              <w:left w:val="nil"/>
              <w:bottom w:val="nil"/>
            </w:tcBorders>
            <w:shd w:val="clear" w:color="auto" w:fill="auto"/>
          </w:tcPr>
          <w:p w14:paraId="0037AD56" w14:textId="3D96AFE5" w:rsidR="00E00E62" w:rsidRPr="00C13572" w:rsidRDefault="00E00E62" w:rsidP="00E00E62">
            <w:pPr>
              <w:tabs>
                <w:tab w:val="decimal" w:pos="1383"/>
              </w:tabs>
              <w:jc w:val="right"/>
              <w:rPr>
                <w:rFonts w:asciiTheme="majorBidi" w:hAnsiTheme="majorBidi" w:cstheme="majorBidi"/>
                <w:highlight w:val="yellow"/>
                <w:u w:val="none"/>
              </w:rPr>
            </w:pPr>
            <w:r w:rsidRPr="00A4157B">
              <w:rPr>
                <w:u w:val="none"/>
              </w:rPr>
              <w:t xml:space="preserve"> 53,506.35 </w:t>
            </w:r>
          </w:p>
        </w:tc>
        <w:tc>
          <w:tcPr>
            <w:tcW w:w="1737" w:type="dxa"/>
            <w:shd w:val="clear" w:color="auto" w:fill="auto"/>
            <w:vAlign w:val="bottom"/>
          </w:tcPr>
          <w:p w14:paraId="73015C02" w14:textId="4CCAB6A2" w:rsidR="00E00E62" w:rsidRPr="00E00E62" w:rsidRDefault="00E00E62" w:rsidP="00E00E62">
            <w:pP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 xml:space="preserve">  9,109.30</w:t>
            </w:r>
          </w:p>
        </w:tc>
        <w:tc>
          <w:tcPr>
            <w:tcW w:w="1701" w:type="dxa"/>
            <w:shd w:val="clear" w:color="auto" w:fill="auto"/>
            <w:vAlign w:val="bottom"/>
          </w:tcPr>
          <w:p w14:paraId="1633B988" w14:textId="3B351815" w:rsidR="00E00E62" w:rsidRPr="00E00E62" w:rsidRDefault="00E00E62" w:rsidP="00E00E62">
            <w:pPr>
              <w:tabs>
                <w:tab w:val="decimal" w:pos="1151"/>
              </w:tabs>
              <w:jc w:val="right"/>
              <w:rPr>
                <w:rFonts w:asciiTheme="majorBidi" w:hAnsiTheme="majorBidi" w:cstheme="majorBidi"/>
                <w:highlight w:val="yellow"/>
                <w:u w:val="none"/>
              </w:rPr>
            </w:pPr>
            <w:r w:rsidRPr="00E00E62">
              <w:rPr>
                <w:rFonts w:asciiTheme="majorBidi" w:hAnsiTheme="majorBidi" w:cstheme="majorBidi"/>
                <w:u w:val="none"/>
              </w:rPr>
              <w:t xml:space="preserve"> -   </w:t>
            </w:r>
          </w:p>
        </w:tc>
        <w:tc>
          <w:tcPr>
            <w:tcW w:w="1701" w:type="dxa"/>
            <w:tcBorders>
              <w:top w:val="nil"/>
              <w:left w:val="nil"/>
              <w:bottom w:val="nil"/>
              <w:right w:val="nil"/>
            </w:tcBorders>
            <w:shd w:val="clear" w:color="auto" w:fill="auto"/>
            <w:vAlign w:val="bottom"/>
          </w:tcPr>
          <w:p w14:paraId="5961618F" w14:textId="64648877" w:rsidR="00E00E62" w:rsidRPr="00E00E62" w:rsidRDefault="00E00E62" w:rsidP="00E00E62">
            <w:pP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 xml:space="preserve">  62,615.65</w:t>
            </w:r>
          </w:p>
        </w:tc>
      </w:tr>
      <w:tr w:rsidR="00E00E62" w:rsidRPr="00AD0A46" w14:paraId="7F116EA4" w14:textId="77777777" w:rsidTr="00061240">
        <w:trPr>
          <w:trHeight w:val="397"/>
        </w:trPr>
        <w:tc>
          <w:tcPr>
            <w:tcW w:w="2223" w:type="dxa"/>
            <w:shd w:val="clear" w:color="auto" w:fill="auto"/>
            <w:vAlign w:val="bottom"/>
          </w:tcPr>
          <w:p w14:paraId="7F4C1EC4" w14:textId="77777777" w:rsidR="00E00E62" w:rsidRPr="00AA55CA" w:rsidRDefault="00E00E62" w:rsidP="00E00E62">
            <w:pPr>
              <w:rPr>
                <w:rFonts w:asciiTheme="majorBidi" w:hAnsiTheme="majorBidi" w:cstheme="majorBidi"/>
                <w:u w:val="none"/>
              </w:rPr>
            </w:pPr>
            <w:r w:rsidRPr="00AA55CA">
              <w:rPr>
                <w:rFonts w:asciiTheme="majorBidi" w:hAnsiTheme="majorBidi" w:cstheme="majorBidi"/>
                <w:u w:val="none"/>
              </w:rPr>
              <w:t>Vehicles</w:t>
            </w:r>
          </w:p>
        </w:tc>
        <w:tc>
          <w:tcPr>
            <w:tcW w:w="1710" w:type="dxa"/>
            <w:tcBorders>
              <w:top w:val="nil"/>
              <w:left w:val="nil"/>
              <w:bottom w:val="nil"/>
            </w:tcBorders>
            <w:shd w:val="clear" w:color="auto" w:fill="auto"/>
          </w:tcPr>
          <w:p w14:paraId="26453D17" w14:textId="2496E74A" w:rsidR="00E00E62" w:rsidRPr="00C13572" w:rsidRDefault="00E00E62" w:rsidP="00E00E62">
            <w:pPr>
              <w:pBdr>
                <w:bottom w:val="single" w:sz="4" w:space="1" w:color="auto"/>
              </w:pBdr>
              <w:tabs>
                <w:tab w:val="decimal" w:pos="1383"/>
              </w:tabs>
              <w:jc w:val="right"/>
              <w:rPr>
                <w:rFonts w:asciiTheme="majorBidi" w:hAnsiTheme="majorBidi" w:cstheme="majorBidi"/>
                <w:highlight w:val="yellow"/>
                <w:u w:val="none"/>
              </w:rPr>
            </w:pPr>
            <w:r w:rsidRPr="00A4157B">
              <w:rPr>
                <w:u w:val="none"/>
              </w:rPr>
              <w:t xml:space="preserve"> 6,607,225.75 </w:t>
            </w:r>
          </w:p>
        </w:tc>
        <w:tc>
          <w:tcPr>
            <w:tcW w:w="1737" w:type="dxa"/>
            <w:shd w:val="clear" w:color="auto" w:fill="auto"/>
            <w:vAlign w:val="bottom"/>
          </w:tcPr>
          <w:p w14:paraId="494566CF" w14:textId="0AC46E54" w:rsidR="00E00E62" w:rsidRPr="00E00E62" w:rsidRDefault="00E00E62" w:rsidP="00E00E62">
            <w:pPr>
              <w:pBdr>
                <w:bottom w:val="single" w:sz="4" w:space="1" w:color="auto"/>
              </w:pBd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 xml:space="preserve">- </w:t>
            </w:r>
          </w:p>
        </w:tc>
        <w:tc>
          <w:tcPr>
            <w:tcW w:w="1701" w:type="dxa"/>
            <w:shd w:val="clear" w:color="auto" w:fill="auto"/>
            <w:vAlign w:val="bottom"/>
          </w:tcPr>
          <w:p w14:paraId="0685E9AC" w14:textId="41DC2B99" w:rsidR="00E00E62" w:rsidRPr="00E00E62" w:rsidRDefault="00E00E62" w:rsidP="00E00E62">
            <w:pPr>
              <w:pBdr>
                <w:bottom w:val="single" w:sz="4" w:space="1" w:color="auto"/>
              </w:pBd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 xml:space="preserve"> -</w:t>
            </w:r>
          </w:p>
        </w:tc>
        <w:tc>
          <w:tcPr>
            <w:tcW w:w="1701" w:type="dxa"/>
            <w:tcBorders>
              <w:top w:val="nil"/>
              <w:left w:val="nil"/>
              <w:bottom w:val="nil"/>
              <w:right w:val="nil"/>
            </w:tcBorders>
            <w:shd w:val="clear" w:color="auto" w:fill="auto"/>
            <w:vAlign w:val="bottom"/>
          </w:tcPr>
          <w:p w14:paraId="5A62101F" w14:textId="1CE1534E" w:rsidR="00E00E62" w:rsidRPr="00E00E62" w:rsidRDefault="00E00E62" w:rsidP="00E00E62">
            <w:pPr>
              <w:pBdr>
                <w:bottom w:val="single" w:sz="4" w:space="1" w:color="auto"/>
              </w:pBd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6,607,225.75</w:t>
            </w:r>
          </w:p>
        </w:tc>
      </w:tr>
      <w:tr w:rsidR="00E00E62" w:rsidRPr="00AD0A46" w14:paraId="650BBA2E" w14:textId="77777777" w:rsidTr="00061240">
        <w:trPr>
          <w:trHeight w:val="397"/>
        </w:trPr>
        <w:tc>
          <w:tcPr>
            <w:tcW w:w="2223" w:type="dxa"/>
            <w:shd w:val="clear" w:color="auto" w:fill="auto"/>
            <w:vAlign w:val="bottom"/>
          </w:tcPr>
          <w:p w14:paraId="5ACE93AB" w14:textId="77777777" w:rsidR="00E00E62" w:rsidRPr="00AA55CA" w:rsidRDefault="00E00E62" w:rsidP="00E00E62">
            <w:pPr>
              <w:rPr>
                <w:rFonts w:asciiTheme="majorBidi" w:hAnsiTheme="majorBidi" w:cstheme="majorBidi"/>
                <w:b/>
                <w:bCs/>
                <w:u w:val="none"/>
              </w:rPr>
            </w:pPr>
            <w:r w:rsidRPr="00AA55CA">
              <w:rPr>
                <w:rFonts w:asciiTheme="majorBidi" w:hAnsiTheme="majorBidi" w:cstheme="majorBidi"/>
                <w:b/>
                <w:bCs/>
                <w:u w:val="none"/>
              </w:rPr>
              <w:t>Total</w:t>
            </w:r>
          </w:p>
        </w:tc>
        <w:tc>
          <w:tcPr>
            <w:tcW w:w="1710" w:type="dxa"/>
            <w:tcBorders>
              <w:left w:val="nil"/>
            </w:tcBorders>
            <w:shd w:val="clear" w:color="auto" w:fill="auto"/>
          </w:tcPr>
          <w:p w14:paraId="4203FE55" w14:textId="7B8FA4BD" w:rsidR="00E00E62" w:rsidRPr="00C13572" w:rsidRDefault="00E00E62" w:rsidP="00E00E62">
            <w:pPr>
              <w:pBdr>
                <w:bottom w:val="single" w:sz="4" w:space="1" w:color="auto"/>
              </w:pBdr>
              <w:tabs>
                <w:tab w:val="decimal" w:pos="1383"/>
              </w:tabs>
              <w:jc w:val="right"/>
              <w:rPr>
                <w:rFonts w:asciiTheme="majorBidi" w:hAnsiTheme="majorBidi" w:cstheme="majorBidi"/>
                <w:highlight w:val="yellow"/>
                <w:u w:val="none"/>
              </w:rPr>
            </w:pPr>
            <w:r w:rsidRPr="005B4679">
              <w:rPr>
                <w:u w:val="none"/>
              </w:rPr>
              <w:t xml:space="preserve"> </w:t>
            </w:r>
            <w:r w:rsidRPr="00A4157B">
              <w:rPr>
                <w:u w:val="none"/>
              </w:rPr>
              <w:t xml:space="preserve"> 7,231,046.04</w:t>
            </w:r>
          </w:p>
        </w:tc>
        <w:tc>
          <w:tcPr>
            <w:tcW w:w="1737" w:type="dxa"/>
            <w:shd w:val="clear" w:color="auto" w:fill="auto"/>
            <w:vAlign w:val="bottom"/>
          </w:tcPr>
          <w:p w14:paraId="2E40DC58" w14:textId="0999F4D2" w:rsidR="00E00E62" w:rsidRPr="00E00E62" w:rsidRDefault="00E00E62" w:rsidP="00E00E62">
            <w:pPr>
              <w:pBdr>
                <w:bottom w:val="single" w:sz="4" w:space="1" w:color="auto"/>
              </w:pBd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157,905.83</w:t>
            </w:r>
          </w:p>
        </w:tc>
        <w:tc>
          <w:tcPr>
            <w:tcW w:w="1701" w:type="dxa"/>
            <w:shd w:val="clear" w:color="auto" w:fill="auto"/>
            <w:vAlign w:val="bottom"/>
          </w:tcPr>
          <w:p w14:paraId="0951F12A" w14:textId="4632342C" w:rsidR="00E00E62" w:rsidRPr="00E00E62" w:rsidRDefault="00E00E62" w:rsidP="00E00E62">
            <w:pPr>
              <w:pBdr>
                <w:bottom w:val="single" w:sz="4" w:space="1" w:color="auto"/>
              </w:pBdr>
              <w:tabs>
                <w:tab w:val="decimal" w:pos="1151"/>
              </w:tabs>
              <w:jc w:val="right"/>
              <w:rPr>
                <w:rFonts w:asciiTheme="majorBidi" w:hAnsiTheme="majorBidi" w:cstheme="majorBidi"/>
                <w:highlight w:val="yellow"/>
                <w:u w:val="none"/>
              </w:rPr>
            </w:pPr>
            <w:r w:rsidRPr="00E00E62">
              <w:rPr>
                <w:rFonts w:asciiTheme="majorBidi" w:hAnsiTheme="majorBidi" w:cstheme="majorBidi"/>
                <w:u w:val="none"/>
              </w:rPr>
              <w:t xml:space="preserve"> -</w:t>
            </w:r>
          </w:p>
        </w:tc>
        <w:tc>
          <w:tcPr>
            <w:tcW w:w="1701" w:type="dxa"/>
            <w:tcBorders>
              <w:left w:val="nil"/>
              <w:right w:val="nil"/>
            </w:tcBorders>
            <w:shd w:val="clear" w:color="auto" w:fill="auto"/>
            <w:vAlign w:val="bottom"/>
          </w:tcPr>
          <w:p w14:paraId="279D9FE4" w14:textId="4B13F0E1" w:rsidR="00E00E62" w:rsidRPr="00E00E62" w:rsidRDefault="00E00E62" w:rsidP="00E00E62">
            <w:pPr>
              <w:pBdr>
                <w:bottom w:val="single" w:sz="4" w:space="1" w:color="auto"/>
              </w:pBd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7,388,951.87</w:t>
            </w:r>
          </w:p>
        </w:tc>
      </w:tr>
      <w:tr w:rsidR="00E00E62" w:rsidRPr="00AD0A46" w14:paraId="11745C25" w14:textId="77777777" w:rsidTr="00061240">
        <w:trPr>
          <w:trHeight w:val="335"/>
        </w:trPr>
        <w:tc>
          <w:tcPr>
            <w:tcW w:w="2223" w:type="dxa"/>
            <w:shd w:val="clear" w:color="auto" w:fill="auto"/>
            <w:vAlign w:val="bottom"/>
          </w:tcPr>
          <w:p w14:paraId="0DF25413" w14:textId="77777777" w:rsidR="00E00E62" w:rsidRPr="00AA55CA" w:rsidRDefault="00E00E62" w:rsidP="00E00E62">
            <w:pPr>
              <w:rPr>
                <w:rFonts w:asciiTheme="majorBidi" w:hAnsiTheme="majorBidi" w:cstheme="majorBidi"/>
                <w:b/>
                <w:bCs/>
                <w:u w:val="none"/>
              </w:rPr>
            </w:pPr>
            <w:r w:rsidRPr="00AA55CA">
              <w:rPr>
                <w:rFonts w:asciiTheme="majorBidi" w:hAnsiTheme="majorBidi" w:cstheme="majorBidi"/>
                <w:b/>
                <w:bCs/>
                <w:u w:val="none"/>
              </w:rPr>
              <w:t>Net booked value</w:t>
            </w:r>
          </w:p>
        </w:tc>
        <w:tc>
          <w:tcPr>
            <w:tcW w:w="1710" w:type="dxa"/>
            <w:tcBorders>
              <w:left w:val="nil"/>
              <w:bottom w:val="double" w:sz="4" w:space="0" w:color="auto"/>
            </w:tcBorders>
            <w:shd w:val="clear" w:color="auto" w:fill="auto"/>
          </w:tcPr>
          <w:p w14:paraId="24901CD1" w14:textId="0749BD42" w:rsidR="00E00E62" w:rsidRPr="00C13572" w:rsidRDefault="00E00E62" w:rsidP="00E00E62">
            <w:pPr>
              <w:tabs>
                <w:tab w:val="decimal" w:pos="1383"/>
              </w:tabs>
              <w:jc w:val="right"/>
              <w:rPr>
                <w:rFonts w:asciiTheme="majorBidi" w:hAnsiTheme="majorBidi" w:cstheme="majorBidi"/>
                <w:highlight w:val="yellow"/>
                <w:u w:val="none"/>
              </w:rPr>
            </w:pPr>
            <w:r w:rsidRPr="005B4679">
              <w:rPr>
                <w:u w:val="none"/>
              </w:rPr>
              <w:t xml:space="preserve"> </w:t>
            </w:r>
            <w:r w:rsidRPr="00A4157B">
              <w:rPr>
                <w:u w:val="none"/>
              </w:rPr>
              <w:t xml:space="preserve"> 380,129.24</w:t>
            </w:r>
          </w:p>
        </w:tc>
        <w:tc>
          <w:tcPr>
            <w:tcW w:w="1737" w:type="dxa"/>
            <w:shd w:val="clear" w:color="auto" w:fill="auto"/>
            <w:vAlign w:val="bottom"/>
          </w:tcPr>
          <w:p w14:paraId="47AE5571" w14:textId="77777777" w:rsidR="00E00E62" w:rsidRPr="00E00E62" w:rsidRDefault="00E00E62" w:rsidP="00E00E62">
            <w:pPr>
              <w:tabs>
                <w:tab w:val="decimal" w:pos="1383"/>
              </w:tabs>
              <w:jc w:val="right"/>
              <w:rPr>
                <w:rFonts w:asciiTheme="majorBidi" w:hAnsiTheme="majorBidi" w:cstheme="majorBidi"/>
                <w:highlight w:val="yellow"/>
                <w:u w:val="none"/>
              </w:rPr>
            </w:pPr>
          </w:p>
        </w:tc>
        <w:tc>
          <w:tcPr>
            <w:tcW w:w="1701" w:type="dxa"/>
            <w:shd w:val="clear" w:color="auto" w:fill="auto"/>
            <w:vAlign w:val="bottom"/>
          </w:tcPr>
          <w:p w14:paraId="0610AFE3" w14:textId="77777777" w:rsidR="00E00E62" w:rsidRPr="00E00E62" w:rsidRDefault="00E00E62" w:rsidP="00E00E62">
            <w:pPr>
              <w:tabs>
                <w:tab w:val="decimal" w:pos="1151"/>
                <w:tab w:val="decimal" w:pos="1383"/>
              </w:tabs>
              <w:jc w:val="right"/>
              <w:rPr>
                <w:rFonts w:asciiTheme="majorBidi" w:hAnsiTheme="majorBidi" w:cstheme="majorBidi"/>
                <w:highlight w:val="yellow"/>
                <w:u w:val="none"/>
              </w:rPr>
            </w:pPr>
          </w:p>
        </w:tc>
        <w:tc>
          <w:tcPr>
            <w:tcW w:w="1701" w:type="dxa"/>
            <w:tcBorders>
              <w:left w:val="nil"/>
              <w:right w:val="nil"/>
            </w:tcBorders>
            <w:shd w:val="clear" w:color="auto" w:fill="auto"/>
            <w:vAlign w:val="bottom"/>
          </w:tcPr>
          <w:p w14:paraId="49385727" w14:textId="20904F40" w:rsidR="00E00E62" w:rsidRPr="00E00E62" w:rsidRDefault="00E00E62" w:rsidP="00E00E62">
            <w:pPr>
              <w:pBdr>
                <w:bottom w:val="double" w:sz="4" w:space="1" w:color="auto"/>
              </w:pBd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336,866.40</w:t>
            </w:r>
          </w:p>
        </w:tc>
      </w:tr>
    </w:tbl>
    <w:p w14:paraId="239E8720" w14:textId="77777777" w:rsidR="00E00E62" w:rsidRDefault="00E00E62" w:rsidP="00570F18">
      <w:pPr>
        <w:spacing w:before="120" w:line="340" w:lineRule="exact"/>
        <w:ind w:left="562"/>
        <w:jc w:val="thaiDistribute"/>
        <w:rPr>
          <w:rStyle w:val="longtext"/>
          <w:spacing w:val="-2"/>
          <w:u w:val="none"/>
          <w:shd w:val="clear" w:color="auto" w:fill="FFFFFF"/>
        </w:rPr>
      </w:pPr>
    </w:p>
    <w:p w14:paraId="7B3025AE" w14:textId="77777777" w:rsidR="00E00E62" w:rsidRDefault="00E00E62" w:rsidP="00570F18">
      <w:pPr>
        <w:spacing w:before="120" w:line="340" w:lineRule="exact"/>
        <w:ind w:left="562"/>
        <w:jc w:val="thaiDistribute"/>
        <w:rPr>
          <w:rStyle w:val="longtext"/>
          <w:spacing w:val="-2"/>
          <w:u w:val="none"/>
          <w:shd w:val="clear" w:color="auto" w:fill="FFFFFF"/>
        </w:rPr>
      </w:pPr>
    </w:p>
    <w:p w14:paraId="01226FBD" w14:textId="77777777" w:rsidR="00E00E62" w:rsidRDefault="00E00E62" w:rsidP="00570F18">
      <w:pPr>
        <w:spacing w:before="120" w:line="340" w:lineRule="exact"/>
        <w:ind w:left="562"/>
        <w:jc w:val="thaiDistribute"/>
        <w:rPr>
          <w:rStyle w:val="longtext"/>
          <w:spacing w:val="-2"/>
          <w:u w:val="none"/>
          <w:shd w:val="clear" w:color="auto" w:fill="FFFFFF"/>
        </w:rPr>
      </w:pPr>
    </w:p>
    <w:p w14:paraId="21254BF3" w14:textId="77777777" w:rsidR="00E00E62" w:rsidRDefault="00E00E62" w:rsidP="00570F18">
      <w:pPr>
        <w:spacing w:before="120" w:line="340" w:lineRule="exact"/>
        <w:ind w:left="562"/>
        <w:jc w:val="thaiDistribute"/>
        <w:rPr>
          <w:rStyle w:val="longtext"/>
          <w:spacing w:val="-2"/>
          <w:u w:val="none"/>
          <w:shd w:val="clear" w:color="auto" w:fill="FFFFFF"/>
        </w:rPr>
      </w:pPr>
    </w:p>
    <w:p w14:paraId="2EDF7C27" w14:textId="77777777" w:rsidR="00E00E62" w:rsidRDefault="00E00E62" w:rsidP="00570F18">
      <w:pPr>
        <w:spacing w:before="120" w:line="340" w:lineRule="exact"/>
        <w:ind w:left="562"/>
        <w:jc w:val="thaiDistribute"/>
        <w:rPr>
          <w:rStyle w:val="longtext"/>
          <w:spacing w:val="-2"/>
          <w:u w:val="none"/>
          <w:shd w:val="clear" w:color="auto" w:fill="FFFFFF"/>
        </w:rPr>
      </w:pPr>
    </w:p>
    <w:p w14:paraId="4EAA9F19" w14:textId="77777777" w:rsidR="00E00E62" w:rsidRDefault="00E00E62" w:rsidP="00570F18">
      <w:pPr>
        <w:spacing w:before="120" w:line="340" w:lineRule="exact"/>
        <w:ind w:left="562"/>
        <w:jc w:val="thaiDistribute"/>
        <w:rPr>
          <w:rStyle w:val="longtext"/>
          <w:spacing w:val="-2"/>
          <w:u w:val="none"/>
          <w:shd w:val="clear" w:color="auto" w:fill="FFFFFF"/>
        </w:rPr>
      </w:pPr>
    </w:p>
    <w:p w14:paraId="02A669C0" w14:textId="77777777" w:rsidR="00E00E62" w:rsidRDefault="00E00E62" w:rsidP="00570F18">
      <w:pPr>
        <w:spacing w:before="120" w:line="340" w:lineRule="exact"/>
        <w:ind w:left="562"/>
        <w:jc w:val="thaiDistribute"/>
        <w:rPr>
          <w:rStyle w:val="longtext"/>
          <w:spacing w:val="-2"/>
          <w:u w:val="none"/>
          <w:shd w:val="clear" w:color="auto" w:fill="FFFFFF"/>
        </w:rPr>
      </w:pPr>
    </w:p>
    <w:p w14:paraId="45339682" w14:textId="77777777" w:rsidR="00E00E62" w:rsidRDefault="00E00E62" w:rsidP="00570F18">
      <w:pPr>
        <w:spacing w:before="120" w:line="340" w:lineRule="exact"/>
        <w:ind w:left="562"/>
        <w:jc w:val="thaiDistribute"/>
        <w:rPr>
          <w:rStyle w:val="longtext"/>
          <w:spacing w:val="-2"/>
          <w:u w:val="none"/>
          <w:shd w:val="clear" w:color="auto" w:fill="FFFFFF"/>
        </w:rPr>
      </w:pPr>
    </w:p>
    <w:p w14:paraId="6721D610" w14:textId="77777777" w:rsidR="00E00E62" w:rsidRDefault="00E00E62" w:rsidP="00570F18">
      <w:pPr>
        <w:spacing w:before="120" w:line="340" w:lineRule="exact"/>
        <w:ind w:left="562"/>
        <w:jc w:val="thaiDistribute"/>
        <w:rPr>
          <w:rStyle w:val="longtext"/>
          <w:spacing w:val="-2"/>
          <w:u w:val="none"/>
          <w:shd w:val="clear" w:color="auto" w:fill="FFFFFF"/>
        </w:rPr>
      </w:pPr>
    </w:p>
    <w:p w14:paraId="181E16AE" w14:textId="77777777" w:rsidR="00E00E62" w:rsidRDefault="00E00E62" w:rsidP="00570F18">
      <w:pPr>
        <w:spacing w:before="120" w:line="340" w:lineRule="exact"/>
        <w:ind w:left="562"/>
        <w:jc w:val="thaiDistribute"/>
        <w:rPr>
          <w:rStyle w:val="longtext"/>
          <w:spacing w:val="-2"/>
          <w:u w:val="none"/>
          <w:shd w:val="clear" w:color="auto" w:fill="FFFFFF"/>
        </w:rPr>
      </w:pPr>
    </w:p>
    <w:p w14:paraId="5558D625" w14:textId="77777777" w:rsidR="00E00E62" w:rsidRDefault="00E00E62" w:rsidP="00570F18">
      <w:pPr>
        <w:spacing w:before="120" w:line="340" w:lineRule="exact"/>
        <w:ind w:left="562"/>
        <w:jc w:val="thaiDistribute"/>
        <w:rPr>
          <w:rStyle w:val="longtext"/>
          <w:spacing w:val="-2"/>
          <w:u w:val="none"/>
          <w:shd w:val="clear" w:color="auto" w:fill="FFFFFF"/>
        </w:rPr>
      </w:pPr>
    </w:p>
    <w:p w14:paraId="4C1C277A" w14:textId="77777777" w:rsidR="00E00E62" w:rsidRDefault="00E00E62" w:rsidP="00570F18">
      <w:pPr>
        <w:spacing w:before="120" w:line="340" w:lineRule="exact"/>
        <w:ind w:left="562"/>
        <w:jc w:val="thaiDistribute"/>
        <w:rPr>
          <w:rStyle w:val="longtext"/>
          <w:spacing w:val="-2"/>
          <w:u w:val="none"/>
          <w:shd w:val="clear" w:color="auto" w:fill="FFFFFF"/>
        </w:rPr>
      </w:pPr>
    </w:p>
    <w:p w14:paraId="6F234B95" w14:textId="77777777" w:rsidR="00E00E62" w:rsidRDefault="00E00E62" w:rsidP="00570F18">
      <w:pPr>
        <w:spacing w:before="120" w:line="340" w:lineRule="exact"/>
        <w:ind w:left="562"/>
        <w:jc w:val="thaiDistribute"/>
        <w:rPr>
          <w:rStyle w:val="longtext"/>
          <w:spacing w:val="-2"/>
          <w:u w:val="none"/>
          <w:shd w:val="clear" w:color="auto" w:fill="FFFFFF"/>
        </w:rPr>
      </w:pPr>
    </w:p>
    <w:p w14:paraId="38179248" w14:textId="77777777" w:rsidR="00E00E62" w:rsidRDefault="00E00E62" w:rsidP="00570F18">
      <w:pPr>
        <w:spacing w:before="120" w:line="340" w:lineRule="exact"/>
        <w:ind w:left="562"/>
        <w:jc w:val="thaiDistribute"/>
        <w:rPr>
          <w:rStyle w:val="longtext"/>
          <w:spacing w:val="-2"/>
          <w:u w:val="none"/>
          <w:shd w:val="clear" w:color="auto" w:fill="FFFFFF"/>
        </w:rPr>
      </w:pP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23"/>
        <w:gridCol w:w="1710"/>
        <w:gridCol w:w="1737"/>
        <w:gridCol w:w="1701"/>
        <w:gridCol w:w="1701"/>
      </w:tblGrid>
      <w:tr w:rsidR="00E00E62" w:rsidRPr="00AD0A46" w14:paraId="498198B7" w14:textId="77777777" w:rsidTr="00061240">
        <w:trPr>
          <w:trHeight w:val="20"/>
        </w:trPr>
        <w:tc>
          <w:tcPr>
            <w:tcW w:w="2223" w:type="dxa"/>
            <w:vAlign w:val="bottom"/>
          </w:tcPr>
          <w:p w14:paraId="6050FEDF" w14:textId="77777777" w:rsidR="00E00E62" w:rsidRPr="00AD0A46" w:rsidRDefault="00E00E62" w:rsidP="00061240">
            <w:pPr>
              <w:jc w:val="center"/>
              <w:rPr>
                <w:rFonts w:asciiTheme="majorBidi" w:hAnsiTheme="majorBidi" w:cstheme="majorBidi"/>
              </w:rPr>
            </w:pPr>
          </w:p>
        </w:tc>
        <w:tc>
          <w:tcPr>
            <w:tcW w:w="6849" w:type="dxa"/>
            <w:gridSpan w:val="4"/>
            <w:vAlign w:val="bottom"/>
          </w:tcPr>
          <w:p w14:paraId="1E4EA0F5" w14:textId="77777777" w:rsidR="00E00E62" w:rsidRPr="00BD5D28" w:rsidRDefault="00E00E62" w:rsidP="00061240">
            <w:pPr>
              <w:pBdr>
                <w:bottom w:val="single" w:sz="4" w:space="1" w:color="auto"/>
              </w:pBdr>
              <w:jc w:val="center"/>
              <w:rPr>
                <w:rFonts w:asciiTheme="majorBidi" w:hAnsiTheme="majorBidi" w:cstheme="majorBidi"/>
                <w:u w:val="none"/>
                <w:cs/>
              </w:rPr>
            </w:pPr>
            <w:r w:rsidRPr="00BD5D28">
              <w:rPr>
                <w:rFonts w:asciiTheme="majorBidi" w:hAnsiTheme="majorBidi" w:cstheme="majorBidi"/>
                <w:u w:val="none"/>
              </w:rPr>
              <w:t>Unit: Baht</w:t>
            </w:r>
          </w:p>
        </w:tc>
      </w:tr>
      <w:tr w:rsidR="00E00E62" w:rsidRPr="00AD0A46" w14:paraId="53E98E87" w14:textId="77777777" w:rsidTr="00061240">
        <w:trPr>
          <w:trHeight w:val="488"/>
        </w:trPr>
        <w:tc>
          <w:tcPr>
            <w:tcW w:w="2223" w:type="dxa"/>
            <w:vAlign w:val="bottom"/>
          </w:tcPr>
          <w:p w14:paraId="0BCC89C9" w14:textId="77777777" w:rsidR="00E00E62" w:rsidRPr="00AD0A46" w:rsidRDefault="00E00E62" w:rsidP="00061240">
            <w:pPr>
              <w:jc w:val="center"/>
              <w:rPr>
                <w:rFonts w:asciiTheme="majorBidi" w:hAnsiTheme="majorBidi" w:cstheme="majorBidi"/>
              </w:rPr>
            </w:pPr>
          </w:p>
        </w:tc>
        <w:tc>
          <w:tcPr>
            <w:tcW w:w="6849" w:type="dxa"/>
            <w:gridSpan w:val="4"/>
            <w:vAlign w:val="bottom"/>
          </w:tcPr>
          <w:p w14:paraId="40CEADAD" w14:textId="74DA7452" w:rsidR="00E00E62" w:rsidRPr="00BD5D28" w:rsidRDefault="00E00E62" w:rsidP="00061240">
            <w:pPr>
              <w:pBdr>
                <w:bottom w:val="single" w:sz="4" w:space="1" w:color="auto"/>
              </w:pBdr>
              <w:jc w:val="center"/>
              <w:rPr>
                <w:rFonts w:asciiTheme="majorBidi" w:hAnsiTheme="majorBidi" w:cstheme="majorBidi"/>
                <w:u w:val="none"/>
              </w:rPr>
            </w:pPr>
            <w:r>
              <w:rPr>
                <w:rFonts w:asciiTheme="majorBidi" w:hAnsiTheme="majorBidi" w:cstheme="majorBidi"/>
                <w:u w:val="none"/>
              </w:rPr>
              <w:t>Separate</w:t>
            </w:r>
            <w:r w:rsidRPr="00BD5D28">
              <w:rPr>
                <w:rFonts w:asciiTheme="majorBidi" w:hAnsiTheme="majorBidi" w:cstheme="majorBidi"/>
                <w:u w:val="none"/>
              </w:rPr>
              <w:t xml:space="preserve"> financial statements</w:t>
            </w:r>
          </w:p>
        </w:tc>
      </w:tr>
      <w:tr w:rsidR="00E00E62" w:rsidRPr="00AD0A46" w14:paraId="375BF2F4" w14:textId="77777777" w:rsidTr="00061240">
        <w:trPr>
          <w:trHeight w:val="20"/>
        </w:trPr>
        <w:tc>
          <w:tcPr>
            <w:tcW w:w="2223" w:type="dxa"/>
            <w:vAlign w:val="bottom"/>
          </w:tcPr>
          <w:p w14:paraId="420DB23A" w14:textId="77777777" w:rsidR="00E00E62" w:rsidRPr="00AD0A46" w:rsidRDefault="00E00E62" w:rsidP="00061240">
            <w:pPr>
              <w:jc w:val="center"/>
              <w:rPr>
                <w:rFonts w:asciiTheme="majorBidi" w:hAnsiTheme="majorBidi" w:cstheme="majorBidi"/>
              </w:rPr>
            </w:pPr>
          </w:p>
        </w:tc>
        <w:tc>
          <w:tcPr>
            <w:tcW w:w="1710" w:type="dxa"/>
            <w:vMerge w:val="restart"/>
            <w:vAlign w:val="bottom"/>
          </w:tcPr>
          <w:p w14:paraId="227B251A" w14:textId="77777777" w:rsidR="00E00E62" w:rsidRPr="00D34960" w:rsidRDefault="00E00E62" w:rsidP="00061240">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694B1B9A" w14:textId="77777777" w:rsidR="00E00E62" w:rsidRPr="00AD0A46" w:rsidRDefault="00E00E62" w:rsidP="00061240">
            <w:pPr>
              <w:pBdr>
                <w:bottom w:val="single" w:sz="4" w:space="1" w:color="auto"/>
              </w:pBdr>
              <w:jc w:val="center"/>
              <w:rPr>
                <w:rFonts w:asciiTheme="majorBidi" w:hAnsiTheme="majorBidi" w:cstheme="majorBidi"/>
              </w:rPr>
            </w:pPr>
            <w:r w:rsidRPr="00D34960">
              <w:rPr>
                <w:rFonts w:asciiTheme="majorBidi" w:hAnsiTheme="majorBidi" w:cstheme="majorBidi"/>
                <w:u w:val="none"/>
              </w:rPr>
              <w:t xml:space="preserve">January </w:t>
            </w:r>
            <w:r w:rsidRPr="00193DAE">
              <w:rPr>
                <w:rFonts w:asciiTheme="majorBidi" w:hAnsiTheme="majorBidi"/>
                <w:u w:val="none"/>
              </w:rPr>
              <w:t>1</w:t>
            </w:r>
            <w:r w:rsidRPr="00D34960">
              <w:rPr>
                <w:rFonts w:asciiTheme="majorBidi" w:hAnsiTheme="majorBidi" w:cstheme="majorBidi"/>
                <w:u w:val="none"/>
              </w:rPr>
              <w:t xml:space="preserve">, </w:t>
            </w:r>
            <w:r w:rsidRPr="00193DAE">
              <w:rPr>
                <w:rFonts w:asciiTheme="majorBidi" w:hAnsiTheme="majorBidi"/>
                <w:u w:val="none"/>
              </w:rPr>
              <w:t>202</w:t>
            </w:r>
            <w:r>
              <w:rPr>
                <w:rFonts w:asciiTheme="majorBidi" w:hAnsiTheme="majorBidi" w:cstheme="majorBidi" w:hint="cs"/>
                <w:u w:val="none"/>
                <w:cs/>
              </w:rPr>
              <w:t>4</w:t>
            </w:r>
          </w:p>
        </w:tc>
        <w:tc>
          <w:tcPr>
            <w:tcW w:w="3438" w:type="dxa"/>
            <w:gridSpan w:val="2"/>
            <w:vAlign w:val="bottom"/>
          </w:tcPr>
          <w:p w14:paraId="016ED5E4" w14:textId="77777777" w:rsidR="00E00E62" w:rsidRPr="00CF39C9" w:rsidRDefault="00E00E62" w:rsidP="00061240">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Movement during the year</w:t>
            </w:r>
          </w:p>
        </w:tc>
        <w:tc>
          <w:tcPr>
            <w:tcW w:w="1701" w:type="dxa"/>
            <w:vMerge w:val="restart"/>
            <w:vAlign w:val="bottom"/>
          </w:tcPr>
          <w:p w14:paraId="1410315F" w14:textId="77777777" w:rsidR="00E00E62" w:rsidRPr="00D34960" w:rsidRDefault="00E00E62" w:rsidP="00061240">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4C42BD10" w14:textId="77777777" w:rsidR="00E00E62" w:rsidRPr="00AD0A46" w:rsidRDefault="00E00E62" w:rsidP="00061240">
            <w:pPr>
              <w:pBdr>
                <w:bottom w:val="single" w:sz="4" w:space="1" w:color="auto"/>
              </w:pBdr>
              <w:jc w:val="center"/>
              <w:rPr>
                <w:rFonts w:asciiTheme="majorBidi" w:hAnsiTheme="majorBidi" w:cstheme="majorBidi"/>
              </w:rPr>
            </w:pPr>
            <w:r>
              <w:rPr>
                <w:rFonts w:asciiTheme="majorBidi" w:hAnsiTheme="majorBidi" w:cstheme="majorBidi"/>
                <w:u w:val="none"/>
              </w:rPr>
              <w:t>December</w:t>
            </w:r>
            <w:r w:rsidRPr="00D34960">
              <w:rPr>
                <w:rFonts w:asciiTheme="majorBidi" w:hAnsiTheme="majorBidi" w:cstheme="majorBidi"/>
                <w:u w:val="none"/>
              </w:rPr>
              <w:t xml:space="preserve"> </w:t>
            </w:r>
            <w:r>
              <w:rPr>
                <w:rFonts w:asciiTheme="majorBidi" w:hAnsiTheme="majorBidi" w:cstheme="majorBidi"/>
                <w:u w:val="none"/>
              </w:rPr>
              <w:t>3</w:t>
            </w:r>
            <w:r w:rsidRPr="00193DAE">
              <w:rPr>
                <w:rFonts w:asciiTheme="majorBidi" w:hAnsiTheme="majorBidi"/>
                <w:u w:val="none"/>
              </w:rPr>
              <w:t>1</w:t>
            </w:r>
            <w:r w:rsidRPr="00D34960">
              <w:rPr>
                <w:rFonts w:asciiTheme="majorBidi" w:hAnsiTheme="majorBidi" w:cstheme="majorBidi"/>
                <w:u w:val="none"/>
              </w:rPr>
              <w:t xml:space="preserve">, </w:t>
            </w:r>
            <w:r w:rsidRPr="00193DAE">
              <w:rPr>
                <w:rFonts w:asciiTheme="majorBidi" w:hAnsiTheme="majorBidi"/>
                <w:u w:val="none"/>
              </w:rPr>
              <w:t>202</w:t>
            </w:r>
            <w:r>
              <w:rPr>
                <w:rFonts w:asciiTheme="majorBidi" w:hAnsiTheme="majorBidi" w:cstheme="majorBidi" w:hint="cs"/>
                <w:u w:val="none"/>
                <w:cs/>
              </w:rPr>
              <w:t>4</w:t>
            </w:r>
          </w:p>
        </w:tc>
      </w:tr>
      <w:tr w:rsidR="00E00E62" w:rsidRPr="00AD0A46" w14:paraId="736FC73E" w14:textId="77777777" w:rsidTr="00061240">
        <w:trPr>
          <w:trHeight w:val="437"/>
        </w:trPr>
        <w:tc>
          <w:tcPr>
            <w:tcW w:w="2223" w:type="dxa"/>
            <w:vAlign w:val="bottom"/>
          </w:tcPr>
          <w:p w14:paraId="5D845E98" w14:textId="77777777" w:rsidR="00E00E62" w:rsidRPr="00AD0A46" w:rsidRDefault="00E00E62" w:rsidP="00061240">
            <w:pPr>
              <w:jc w:val="center"/>
              <w:rPr>
                <w:rFonts w:asciiTheme="majorBidi" w:hAnsiTheme="majorBidi" w:cstheme="majorBidi"/>
              </w:rPr>
            </w:pPr>
          </w:p>
        </w:tc>
        <w:tc>
          <w:tcPr>
            <w:tcW w:w="1710" w:type="dxa"/>
            <w:vMerge/>
            <w:vAlign w:val="bottom"/>
          </w:tcPr>
          <w:p w14:paraId="3A2DD2E6" w14:textId="77777777" w:rsidR="00E00E62" w:rsidRPr="00AD0A46" w:rsidRDefault="00E00E62" w:rsidP="00061240">
            <w:pPr>
              <w:pBdr>
                <w:bottom w:val="single" w:sz="4" w:space="1" w:color="auto"/>
              </w:pBdr>
              <w:jc w:val="center"/>
              <w:rPr>
                <w:rFonts w:asciiTheme="majorBidi" w:hAnsiTheme="majorBidi" w:cstheme="majorBidi"/>
              </w:rPr>
            </w:pPr>
          </w:p>
        </w:tc>
        <w:tc>
          <w:tcPr>
            <w:tcW w:w="1737" w:type="dxa"/>
            <w:vAlign w:val="bottom"/>
          </w:tcPr>
          <w:p w14:paraId="0B0087B1" w14:textId="77777777" w:rsidR="00E00E62" w:rsidRPr="00CF39C9" w:rsidRDefault="00E00E62" w:rsidP="00061240">
            <w:pPr>
              <w:pBdr>
                <w:bottom w:val="single" w:sz="4" w:space="1" w:color="auto"/>
              </w:pBdr>
              <w:jc w:val="center"/>
              <w:rPr>
                <w:rFonts w:asciiTheme="majorBidi" w:hAnsiTheme="majorBidi" w:cstheme="majorBidi"/>
                <w:u w:val="none"/>
                <w:cs/>
              </w:rPr>
            </w:pPr>
            <w:r w:rsidRPr="00CF39C9">
              <w:rPr>
                <w:rFonts w:asciiTheme="majorBidi" w:hAnsiTheme="majorBidi" w:cstheme="majorBidi"/>
                <w:u w:val="none"/>
              </w:rPr>
              <w:t>Increase</w:t>
            </w:r>
          </w:p>
        </w:tc>
        <w:tc>
          <w:tcPr>
            <w:tcW w:w="1701" w:type="dxa"/>
            <w:vAlign w:val="bottom"/>
          </w:tcPr>
          <w:p w14:paraId="2E624561" w14:textId="77777777" w:rsidR="00E00E62" w:rsidRPr="00CF39C9" w:rsidRDefault="00E00E62" w:rsidP="00061240">
            <w:pPr>
              <w:pBdr>
                <w:bottom w:val="single" w:sz="4" w:space="1" w:color="auto"/>
              </w:pBdr>
              <w:jc w:val="center"/>
              <w:rPr>
                <w:rFonts w:asciiTheme="majorBidi" w:hAnsiTheme="majorBidi" w:cstheme="majorBidi"/>
                <w:u w:val="none"/>
              </w:rPr>
            </w:pPr>
            <w:r w:rsidRPr="00CF39C9">
              <w:rPr>
                <w:rFonts w:asciiTheme="majorBidi" w:hAnsiTheme="majorBidi" w:cstheme="majorBidi"/>
                <w:u w:val="none"/>
              </w:rPr>
              <w:t>Decrease</w:t>
            </w:r>
          </w:p>
        </w:tc>
        <w:tc>
          <w:tcPr>
            <w:tcW w:w="1701" w:type="dxa"/>
            <w:vMerge/>
            <w:vAlign w:val="bottom"/>
          </w:tcPr>
          <w:p w14:paraId="0B0C56EF" w14:textId="77777777" w:rsidR="00E00E62" w:rsidRPr="00AD0A46" w:rsidRDefault="00E00E62" w:rsidP="00061240">
            <w:pPr>
              <w:pBdr>
                <w:bottom w:val="single" w:sz="4" w:space="1" w:color="auto"/>
              </w:pBdr>
              <w:jc w:val="center"/>
              <w:rPr>
                <w:rFonts w:asciiTheme="majorBidi" w:hAnsiTheme="majorBidi" w:cstheme="majorBidi"/>
              </w:rPr>
            </w:pPr>
          </w:p>
        </w:tc>
      </w:tr>
      <w:tr w:rsidR="00E00E62" w:rsidRPr="00AD0A46" w14:paraId="48F632F6" w14:textId="77777777" w:rsidTr="00061240">
        <w:trPr>
          <w:trHeight w:val="20"/>
        </w:trPr>
        <w:tc>
          <w:tcPr>
            <w:tcW w:w="2223" w:type="dxa"/>
            <w:shd w:val="clear" w:color="auto" w:fill="auto"/>
            <w:vAlign w:val="bottom"/>
          </w:tcPr>
          <w:p w14:paraId="223B8D1C" w14:textId="77777777" w:rsidR="00E00E62" w:rsidRPr="00AA55CA" w:rsidRDefault="00E00E62" w:rsidP="00061240">
            <w:pPr>
              <w:rPr>
                <w:rFonts w:asciiTheme="majorBidi" w:hAnsiTheme="majorBidi" w:cstheme="majorBidi"/>
                <w:b/>
                <w:bCs/>
                <w:u w:val="none"/>
              </w:rPr>
            </w:pPr>
            <w:r w:rsidRPr="00AA55CA">
              <w:rPr>
                <w:rFonts w:asciiTheme="majorBidi" w:hAnsiTheme="majorBidi" w:cstheme="majorBidi"/>
                <w:b/>
                <w:bCs/>
                <w:u w:val="none"/>
              </w:rPr>
              <w:t>Cost:</w:t>
            </w:r>
          </w:p>
        </w:tc>
        <w:tc>
          <w:tcPr>
            <w:tcW w:w="1710" w:type="dxa"/>
            <w:shd w:val="clear" w:color="auto" w:fill="auto"/>
            <w:vAlign w:val="bottom"/>
          </w:tcPr>
          <w:p w14:paraId="61A1411D" w14:textId="77777777" w:rsidR="00E00E62" w:rsidRPr="000B6EEF" w:rsidRDefault="00E00E62" w:rsidP="00061240">
            <w:pPr>
              <w:tabs>
                <w:tab w:val="decimal" w:pos="1309"/>
              </w:tabs>
              <w:jc w:val="right"/>
              <w:rPr>
                <w:rFonts w:asciiTheme="majorBidi" w:hAnsiTheme="majorBidi" w:cstheme="majorBidi"/>
              </w:rPr>
            </w:pPr>
          </w:p>
        </w:tc>
        <w:tc>
          <w:tcPr>
            <w:tcW w:w="1737" w:type="dxa"/>
            <w:shd w:val="clear" w:color="auto" w:fill="auto"/>
            <w:vAlign w:val="bottom"/>
          </w:tcPr>
          <w:p w14:paraId="024BDC7E" w14:textId="77777777" w:rsidR="00E00E62" w:rsidRPr="000B6EEF" w:rsidRDefault="00E00E62" w:rsidP="00061240">
            <w:pPr>
              <w:tabs>
                <w:tab w:val="decimal" w:pos="1309"/>
              </w:tabs>
              <w:jc w:val="right"/>
              <w:rPr>
                <w:rFonts w:asciiTheme="majorBidi" w:hAnsiTheme="majorBidi" w:cstheme="majorBidi"/>
              </w:rPr>
            </w:pPr>
          </w:p>
        </w:tc>
        <w:tc>
          <w:tcPr>
            <w:tcW w:w="1701" w:type="dxa"/>
            <w:shd w:val="clear" w:color="auto" w:fill="auto"/>
            <w:vAlign w:val="bottom"/>
          </w:tcPr>
          <w:p w14:paraId="335670EA" w14:textId="77777777" w:rsidR="00E00E62" w:rsidRPr="000B6EEF" w:rsidRDefault="00E00E62" w:rsidP="00061240">
            <w:pPr>
              <w:tabs>
                <w:tab w:val="decimal" w:pos="1309"/>
              </w:tabs>
              <w:jc w:val="right"/>
              <w:rPr>
                <w:rFonts w:asciiTheme="majorBidi" w:hAnsiTheme="majorBidi" w:cstheme="majorBidi"/>
              </w:rPr>
            </w:pPr>
          </w:p>
        </w:tc>
        <w:tc>
          <w:tcPr>
            <w:tcW w:w="1701" w:type="dxa"/>
            <w:shd w:val="clear" w:color="auto" w:fill="auto"/>
            <w:vAlign w:val="bottom"/>
          </w:tcPr>
          <w:p w14:paraId="1636A21F" w14:textId="77777777" w:rsidR="00E00E62" w:rsidRPr="000B6EEF" w:rsidRDefault="00E00E62" w:rsidP="00061240">
            <w:pPr>
              <w:tabs>
                <w:tab w:val="decimal" w:pos="1309"/>
              </w:tabs>
              <w:jc w:val="right"/>
              <w:rPr>
                <w:rFonts w:asciiTheme="majorBidi" w:hAnsiTheme="majorBidi" w:cstheme="majorBidi"/>
              </w:rPr>
            </w:pPr>
          </w:p>
        </w:tc>
      </w:tr>
      <w:tr w:rsidR="00E00E62" w:rsidRPr="00A4157B" w14:paraId="3E86CD2B" w14:textId="77777777" w:rsidTr="00061240">
        <w:trPr>
          <w:trHeight w:val="20"/>
        </w:trPr>
        <w:tc>
          <w:tcPr>
            <w:tcW w:w="2223" w:type="dxa"/>
            <w:shd w:val="clear" w:color="auto" w:fill="auto"/>
            <w:vAlign w:val="bottom"/>
          </w:tcPr>
          <w:p w14:paraId="280DEDF2" w14:textId="77777777" w:rsidR="00E00E62" w:rsidRPr="00AA55CA" w:rsidRDefault="00E00E62" w:rsidP="00E00E62">
            <w:pPr>
              <w:rPr>
                <w:u w:val="none"/>
              </w:rPr>
            </w:pPr>
            <w:r w:rsidRPr="00AA55CA">
              <w:rPr>
                <w:u w:val="none"/>
              </w:rPr>
              <w:t>Office equipment</w:t>
            </w:r>
          </w:p>
        </w:tc>
        <w:tc>
          <w:tcPr>
            <w:tcW w:w="1710" w:type="dxa"/>
            <w:tcBorders>
              <w:left w:val="nil"/>
            </w:tcBorders>
            <w:shd w:val="clear" w:color="auto" w:fill="auto"/>
            <w:vAlign w:val="bottom"/>
          </w:tcPr>
          <w:p w14:paraId="396E29F1" w14:textId="5D22A779" w:rsidR="00E00E62" w:rsidRPr="00E00E62" w:rsidRDefault="00E00E62" w:rsidP="00E00E62">
            <w:pP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 xml:space="preserve"> 708,231.57 </w:t>
            </w:r>
          </w:p>
        </w:tc>
        <w:tc>
          <w:tcPr>
            <w:tcW w:w="1737" w:type="dxa"/>
            <w:shd w:val="clear" w:color="auto" w:fill="auto"/>
            <w:vAlign w:val="bottom"/>
          </w:tcPr>
          <w:p w14:paraId="524BD1E6" w14:textId="5F25BB26" w:rsidR="00E00E62" w:rsidRPr="00E00E62" w:rsidRDefault="00E00E62" w:rsidP="00E00E62">
            <w:pP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 xml:space="preserve">  84,642.99</w:t>
            </w:r>
          </w:p>
        </w:tc>
        <w:tc>
          <w:tcPr>
            <w:tcW w:w="1701" w:type="dxa"/>
            <w:shd w:val="clear" w:color="auto" w:fill="auto"/>
            <w:vAlign w:val="bottom"/>
          </w:tcPr>
          <w:p w14:paraId="41C04C1B" w14:textId="4749B112" w:rsidR="00E00E62" w:rsidRPr="00E00E62" w:rsidRDefault="00E00E62" w:rsidP="00E00E62">
            <w:pP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left w:val="nil"/>
              <w:right w:val="nil"/>
            </w:tcBorders>
            <w:shd w:val="clear" w:color="auto" w:fill="auto"/>
            <w:vAlign w:val="bottom"/>
          </w:tcPr>
          <w:p w14:paraId="093482B3" w14:textId="2B96EC7E" w:rsidR="00E00E62" w:rsidRPr="00E00E62" w:rsidRDefault="00E00E62" w:rsidP="00E00E62">
            <w:pP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792,874.56</w:t>
            </w:r>
          </w:p>
        </w:tc>
      </w:tr>
      <w:tr w:rsidR="00E00E62" w:rsidRPr="00A4157B" w14:paraId="531C7EF2" w14:textId="77777777" w:rsidTr="00061240">
        <w:trPr>
          <w:trHeight w:val="20"/>
        </w:trPr>
        <w:tc>
          <w:tcPr>
            <w:tcW w:w="2223" w:type="dxa"/>
            <w:shd w:val="clear" w:color="auto" w:fill="auto"/>
            <w:vAlign w:val="bottom"/>
          </w:tcPr>
          <w:p w14:paraId="5479B0AE" w14:textId="77777777" w:rsidR="00E00E62" w:rsidRPr="00AA55CA" w:rsidRDefault="00E00E62" w:rsidP="00E00E62">
            <w:pPr>
              <w:rPr>
                <w:rFonts w:asciiTheme="majorBidi" w:hAnsiTheme="majorBidi" w:cstheme="majorBidi"/>
                <w:u w:val="none"/>
              </w:rPr>
            </w:pPr>
            <w:r w:rsidRPr="00AA55CA">
              <w:rPr>
                <w:u w:val="none"/>
              </w:rPr>
              <w:t>Operating equipment</w:t>
            </w:r>
          </w:p>
        </w:tc>
        <w:tc>
          <w:tcPr>
            <w:tcW w:w="1710" w:type="dxa"/>
            <w:tcBorders>
              <w:top w:val="nil"/>
              <w:left w:val="nil"/>
              <w:bottom w:val="nil"/>
            </w:tcBorders>
            <w:shd w:val="clear" w:color="auto" w:fill="auto"/>
            <w:vAlign w:val="bottom"/>
          </w:tcPr>
          <w:p w14:paraId="5B7BD6AE" w14:textId="639BE58D" w:rsidR="00E00E62" w:rsidRPr="00E00E62" w:rsidRDefault="00E00E62" w:rsidP="00E00E62">
            <w:pP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 xml:space="preserve"> 27,738.33 </w:t>
            </w:r>
          </w:p>
        </w:tc>
        <w:tc>
          <w:tcPr>
            <w:tcW w:w="1737" w:type="dxa"/>
            <w:shd w:val="clear" w:color="auto" w:fill="auto"/>
            <w:vAlign w:val="bottom"/>
          </w:tcPr>
          <w:p w14:paraId="38E7B863" w14:textId="2ECCFDB0" w:rsidR="00E00E62" w:rsidRPr="00E00E62" w:rsidRDefault="00E00E62" w:rsidP="00E00E62">
            <w:pP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 xml:space="preserve"> - </w:t>
            </w:r>
          </w:p>
        </w:tc>
        <w:tc>
          <w:tcPr>
            <w:tcW w:w="1701" w:type="dxa"/>
            <w:shd w:val="clear" w:color="auto" w:fill="auto"/>
            <w:vAlign w:val="bottom"/>
          </w:tcPr>
          <w:p w14:paraId="2C998C60" w14:textId="1F9CAC02" w:rsidR="00E00E62" w:rsidRPr="00E00E62" w:rsidRDefault="00E00E62" w:rsidP="00E00E62">
            <w:pP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r w:rsidRPr="00E00E62">
              <w:rPr>
                <w:rFonts w:asciiTheme="majorBidi" w:hAnsiTheme="majorBidi" w:cstheme="majorBidi"/>
                <w:highlight w:val="yellow"/>
                <w:u w:val="none"/>
              </w:rPr>
              <w:t xml:space="preserve">   </w:t>
            </w:r>
          </w:p>
        </w:tc>
        <w:tc>
          <w:tcPr>
            <w:tcW w:w="1701" w:type="dxa"/>
            <w:tcBorders>
              <w:top w:val="nil"/>
              <w:left w:val="nil"/>
              <w:bottom w:val="nil"/>
              <w:right w:val="nil"/>
            </w:tcBorders>
            <w:shd w:val="clear" w:color="auto" w:fill="auto"/>
            <w:vAlign w:val="bottom"/>
          </w:tcPr>
          <w:p w14:paraId="19AB139F" w14:textId="2F1FD94E" w:rsidR="00E00E62" w:rsidRPr="00E00E62" w:rsidRDefault="00E00E62" w:rsidP="00E00E62">
            <w:pP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 xml:space="preserve"> 27,738.33 </w:t>
            </w:r>
          </w:p>
        </w:tc>
      </w:tr>
      <w:tr w:rsidR="00E00E62" w:rsidRPr="00A4157B" w14:paraId="7BEFBEA5" w14:textId="77777777" w:rsidTr="00061240">
        <w:trPr>
          <w:trHeight w:val="20"/>
        </w:trPr>
        <w:tc>
          <w:tcPr>
            <w:tcW w:w="2223" w:type="dxa"/>
            <w:shd w:val="clear" w:color="auto" w:fill="auto"/>
            <w:vAlign w:val="bottom"/>
          </w:tcPr>
          <w:p w14:paraId="073EEEFF" w14:textId="77777777" w:rsidR="00E00E62" w:rsidRPr="00AA55CA" w:rsidRDefault="00E00E62" w:rsidP="00E00E62">
            <w:pPr>
              <w:rPr>
                <w:rFonts w:asciiTheme="majorBidi" w:hAnsiTheme="majorBidi" w:cstheme="majorBidi"/>
                <w:u w:val="none"/>
                <w:cs/>
              </w:rPr>
            </w:pPr>
            <w:r w:rsidRPr="00AA55CA">
              <w:rPr>
                <w:u w:val="none"/>
              </w:rPr>
              <w:t>Vehicles</w:t>
            </w:r>
          </w:p>
        </w:tc>
        <w:tc>
          <w:tcPr>
            <w:tcW w:w="1710" w:type="dxa"/>
            <w:tcBorders>
              <w:left w:val="nil"/>
            </w:tcBorders>
            <w:shd w:val="clear" w:color="auto" w:fill="auto"/>
            <w:vAlign w:val="bottom"/>
          </w:tcPr>
          <w:p w14:paraId="14636164" w14:textId="7DBC408A" w:rsidR="00E00E62" w:rsidRPr="00E00E62" w:rsidRDefault="00E00E62" w:rsidP="00E00E62">
            <w:pPr>
              <w:pBdr>
                <w:bottom w:val="single" w:sz="4" w:space="1" w:color="auto"/>
              </w:pBd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 xml:space="preserve"> 6,607,228.75 </w:t>
            </w:r>
          </w:p>
        </w:tc>
        <w:tc>
          <w:tcPr>
            <w:tcW w:w="1737" w:type="dxa"/>
            <w:shd w:val="clear" w:color="auto" w:fill="auto"/>
            <w:vAlign w:val="bottom"/>
          </w:tcPr>
          <w:p w14:paraId="439BE802" w14:textId="6918B7EB" w:rsidR="00E00E62" w:rsidRPr="00E00E62" w:rsidRDefault="00E00E62" w:rsidP="00E00E62">
            <w:pPr>
              <w:pBdr>
                <w:bottom w:val="single" w:sz="4" w:space="1" w:color="auto"/>
              </w:pBd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 xml:space="preserve"> -   </w:t>
            </w:r>
          </w:p>
        </w:tc>
        <w:tc>
          <w:tcPr>
            <w:tcW w:w="1701" w:type="dxa"/>
            <w:shd w:val="clear" w:color="auto" w:fill="auto"/>
            <w:vAlign w:val="bottom"/>
          </w:tcPr>
          <w:p w14:paraId="4F2074C9" w14:textId="6FD228E4" w:rsidR="00E00E62" w:rsidRPr="00E00E62" w:rsidRDefault="00E00E62" w:rsidP="00E00E62">
            <w:pPr>
              <w:pBdr>
                <w:bottom w:val="single" w:sz="4" w:space="1" w:color="auto"/>
              </w:pBd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left w:val="nil"/>
              <w:right w:val="nil"/>
            </w:tcBorders>
            <w:shd w:val="clear" w:color="auto" w:fill="auto"/>
            <w:vAlign w:val="bottom"/>
          </w:tcPr>
          <w:p w14:paraId="2B2D179D" w14:textId="4619574B" w:rsidR="00E00E62" w:rsidRPr="00E00E62" w:rsidRDefault="00E00E62" w:rsidP="00E00E62">
            <w:pPr>
              <w:pBdr>
                <w:bottom w:val="single" w:sz="4" w:space="1" w:color="auto"/>
              </w:pBd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 xml:space="preserve"> 6,607,228.75 </w:t>
            </w:r>
          </w:p>
        </w:tc>
      </w:tr>
      <w:tr w:rsidR="00E00E62" w:rsidRPr="00A4157B" w14:paraId="7AE2FE34" w14:textId="77777777" w:rsidTr="00061240">
        <w:trPr>
          <w:trHeight w:val="344"/>
        </w:trPr>
        <w:tc>
          <w:tcPr>
            <w:tcW w:w="2223" w:type="dxa"/>
            <w:shd w:val="clear" w:color="auto" w:fill="auto"/>
            <w:vAlign w:val="bottom"/>
          </w:tcPr>
          <w:p w14:paraId="3771AD43" w14:textId="77777777" w:rsidR="00E00E62" w:rsidRPr="00AA55CA" w:rsidRDefault="00E00E62" w:rsidP="00E00E62">
            <w:pPr>
              <w:rPr>
                <w:rFonts w:asciiTheme="majorBidi" w:hAnsiTheme="majorBidi" w:cstheme="majorBidi"/>
                <w:b/>
                <w:bCs/>
                <w:u w:val="none"/>
                <w:cs/>
              </w:rPr>
            </w:pPr>
            <w:r w:rsidRPr="00AA55CA">
              <w:rPr>
                <w:rFonts w:asciiTheme="majorBidi" w:hAnsiTheme="majorBidi" w:cstheme="majorBidi"/>
                <w:b/>
                <w:bCs/>
                <w:u w:val="none"/>
              </w:rPr>
              <w:t>Total</w:t>
            </w:r>
          </w:p>
        </w:tc>
        <w:tc>
          <w:tcPr>
            <w:tcW w:w="1710" w:type="dxa"/>
            <w:tcBorders>
              <w:left w:val="nil"/>
            </w:tcBorders>
            <w:shd w:val="clear" w:color="auto" w:fill="auto"/>
            <w:vAlign w:val="bottom"/>
          </w:tcPr>
          <w:p w14:paraId="1F10BDC8" w14:textId="2D6F1245" w:rsidR="00E00E62" w:rsidRPr="00E00E62" w:rsidRDefault="00E00E62" w:rsidP="0031662A">
            <w:pPr>
              <w:pBdr>
                <w:bottom w:val="single" w:sz="4" w:space="1" w:color="auto"/>
              </w:pBd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 xml:space="preserve"> 7,343,198.65 </w:t>
            </w:r>
          </w:p>
        </w:tc>
        <w:tc>
          <w:tcPr>
            <w:tcW w:w="1737" w:type="dxa"/>
            <w:shd w:val="clear" w:color="auto" w:fill="auto"/>
            <w:vAlign w:val="bottom"/>
          </w:tcPr>
          <w:p w14:paraId="604D5E59" w14:textId="7D103566" w:rsidR="00E00E62" w:rsidRPr="00E00E62" w:rsidRDefault="00E00E62" w:rsidP="0031662A">
            <w:pPr>
              <w:pBdr>
                <w:bottom w:val="single" w:sz="4" w:space="1" w:color="auto"/>
              </w:pBdr>
              <w:tabs>
                <w:tab w:val="decimal" w:pos="1296"/>
              </w:tabs>
              <w:jc w:val="right"/>
              <w:rPr>
                <w:rFonts w:asciiTheme="majorBidi" w:hAnsiTheme="majorBidi" w:cstheme="majorBidi"/>
                <w:highlight w:val="yellow"/>
                <w:u w:val="none"/>
              </w:rPr>
            </w:pPr>
            <w:r w:rsidRPr="00E00E62">
              <w:rPr>
                <w:rFonts w:asciiTheme="majorBidi" w:hAnsiTheme="majorBidi" w:cstheme="majorBidi"/>
                <w:u w:val="none"/>
              </w:rPr>
              <w:t>84,642.99</w:t>
            </w:r>
          </w:p>
        </w:tc>
        <w:tc>
          <w:tcPr>
            <w:tcW w:w="1701" w:type="dxa"/>
            <w:shd w:val="clear" w:color="auto" w:fill="auto"/>
            <w:vAlign w:val="bottom"/>
          </w:tcPr>
          <w:p w14:paraId="13295B1F" w14:textId="5BF98D1E" w:rsidR="00E00E62" w:rsidRPr="00E00E62" w:rsidRDefault="00E00E62" w:rsidP="0031662A">
            <w:pPr>
              <w:pBdr>
                <w:bottom w:val="single" w:sz="4" w:space="1" w:color="auto"/>
              </w:pBd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left w:val="nil"/>
              <w:right w:val="nil"/>
            </w:tcBorders>
            <w:shd w:val="clear" w:color="auto" w:fill="auto"/>
            <w:vAlign w:val="bottom"/>
          </w:tcPr>
          <w:p w14:paraId="34995F1F" w14:textId="2CA57947" w:rsidR="00E00E62" w:rsidRPr="00E00E62" w:rsidRDefault="00E00E62" w:rsidP="0031662A">
            <w:pPr>
              <w:pBdr>
                <w:bottom w:val="single" w:sz="4" w:space="1" w:color="auto"/>
              </w:pBdr>
              <w:tabs>
                <w:tab w:val="decimal" w:pos="1473"/>
              </w:tabs>
              <w:jc w:val="right"/>
              <w:rPr>
                <w:rFonts w:asciiTheme="majorBidi" w:hAnsiTheme="majorBidi" w:cstheme="majorBidi"/>
                <w:highlight w:val="yellow"/>
                <w:u w:val="none"/>
              </w:rPr>
            </w:pPr>
            <w:r w:rsidRPr="00E00E62">
              <w:rPr>
                <w:rFonts w:asciiTheme="majorBidi" w:hAnsiTheme="majorBidi" w:cstheme="majorBidi"/>
                <w:u w:val="none"/>
              </w:rPr>
              <w:t>7,427,841.64</w:t>
            </w:r>
          </w:p>
        </w:tc>
      </w:tr>
      <w:tr w:rsidR="00E00E62" w:rsidRPr="00AD0A46" w14:paraId="7D8C53B1" w14:textId="77777777" w:rsidTr="00061240">
        <w:trPr>
          <w:trHeight w:val="397"/>
        </w:trPr>
        <w:tc>
          <w:tcPr>
            <w:tcW w:w="2223" w:type="dxa"/>
            <w:shd w:val="clear" w:color="auto" w:fill="auto"/>
            <w:vAlign w:val="bottom"/>
          </w:tcPr>
          <w:p w14:paraId="713EF7D7" w14:textId="77777777" w:rsidR="00E00E62" w:rsidRPr="00AA55CA" w:rsidRDefault="00E00E62" w:rsidP="00E00E62">
            <w:pPr>
              <w:rPr>
                <w:rFonts w:asciiTheme="majorBidi" w:hAnsiTheme="majorBidi" w:cstheme="majorBidi"/>
                <w:b/>
                <w:bCs/>
                <w:u w:val="none"/>
              </w:rPr>
            </w:pPr>
            <w:r w:rsidRPr="00AA55CA">
              <w:rPr>
                <w:rFonts w:asciiTheme="majorBidi" w:hAnsiTheme="majorBidi" w:cstheme="majorBidi"/>
                <w:b/>
                <w:bCs/>
                <w:u w:val="none"/>
              </w:rPr>
              <w:t>Accumulated depreciation:</w:t>
            </w:r>
          </w:p>
        </w:tc>
        <w:tc>
          <w:tcPr>
            <w:tcW w:w="1710" w:type="dxa"/>
            <w:shd w:val="clear" w:color="auto" w:fill="auto"/>
            <w:vAlign w:val="bottom"/>
          </w:tcPr>
          <w:p w14:paraId="17B6E320" w14:textId="77777777" w:rsidR="00E00E62" w:rsidRPr="00E00E62" w:rsidRDefault="00E00E62" w:rsidP="00E00E62">
            <w:pPr>
              <w:jc w:val="right"/>
              <w:rPr>
                <w:rFonts w:asciiTheme="majorBidi" w:hAnsiTheme="majorBidi" w:cstheme="majorBidi"/>
                <w:highlight w:val="yellow"/>
                <w:u w:val="none"/>
              </w:rPr>
            </w:pPr>
          </w:p>
        </w:tc>
        <w:tc>
          <w:tcPr>
            <w:tcW w:w="1737" w:type="dxa"/>
            <w:shd w:val="clear" w:color="auto" w:fill="auto"/>
            <w:vAlign w:val="bottom"/>
          </w:tcPr>
          <w:p w14:paraId="5E340B61" w14:textId="77777777" w:rsidR="00E00E62" w:rsidRPr="00E00E62" w:rsidRDefault="00E00E62" w:rsidP="00E00E62">
            <w:pPr>
              <w:jc w:val="right"/>
              <w:rPr>
                <w:rFonts w:asciiTheme="majorBidi" w:hAnsiTheme="majorBidi" w:cstheme="majorBidi"/>
                <w:highlight w:val="yellow"/>
                <w:u w:val="none"/>
              </w:rPr>
            </w:pPr>
          </w:p>
        </w:tc>
        <w:tc>
          <w:tcPr>
            <w:tcW w:w="1701" w:type="dxa"/>
            <w:shd w:val="clear" w:color="auto" w:fill="auto"/>
            <w:vAlign w:val="bottom"/>
          </w:tcPr>
          <w:p w14:paraId="0DA57064" w14:textId="77777777" w:rsidR="00E00E62" w:rsidRPr="00E00E62" w:rsidRDefault="00E00E62" w:rsidP="00E00E62">
            <w:pPr>
              <w:jc w:val="right"/>
              <w:rPr>
                <w:rFonts w:asciiTheme="majorBidi" w:hAnsiTheme="majorBidi" w:cstheme="majorBidi"/>
                <w:highlight w:val="yellow"/>
                <w:u w:val="none"/>
              </w:rPr>
            </w:pPr>
          </w:p>
        </w:tc>
        <w:tc>
          <w:tcPr>
            <w:tcW w:w="1701" w:type="dxa"/>
            <w:shd w:val="clear" w:color="auto" w:fill="auto"/>
            <w:vAlign w:val="bottom"/>
          </w:tcPr>
          <w:p w14:paraId="1ED5723D" w14:textId="77777777" w:rsidR="00E00E62" w:rsidRPr="00E00E62" w:rsidRDefault="00E00E62" w:rsidP="00E00E62">
            <w:pPr>
              <w:jc w:val="right"/>
              <w:rPr>
                <w:rFonts w:asciiTheme="majorBidi" w:hAnsiTheme="majorBidi" w:cstheme="majorBidi"/>
                <w:highlight w:val="yellow"/>
                <w:u w:val="none"/>
              </w:rPr>
            </w:pPr>
          </w:p>
        </w:tc>
      </w:tr>
      <w:tr w:rsidR="00E00E62" w:rsidRPr="00AD0A46" w14:paraId="233F718A" w14:textId="77777777" w:rsidTr="00061240">
        <w:trPr>
          <w:trHeight w:val="397"/>
        </w:trPr>
        <w:tc>
          <w:tcPr>
            <w:tcW w:w="2223" w:type="dxa"/>
            <w:shd w:val="clear" w:color="auto" w:fill="auto"/>
            <w:vAlign w:val="bottom"/>
          </w:tcPr>
          <w:p w14:paraId="0B739CB9" w14:textId="77777777" w:rsidR="00E00E62" w:rsidRPr="00AA55CA" w:rsidRDefault="00E00E62" w:rsidP="00E00E62">
            <w:pPr>
              <w:rPr>
                <w:rFonts w:asciiTheme="majorBidi" w:hAnsiTheme="majorBidi" w:cstheme="majorBidi"/>
                <w:u w:val="none"/>
              </w:rPr>
            </w:pPr>
            <w:r w:rsidRPr="00AA55CA">
              <w:rPr>
                <w:rFonts w:asciiTheme="majorBidi" w:hAnsiTheme="majorBidi"/>
                <w:u w:val="none"/>
              </w:rPr>
              <w:t>Office equipment</w:t>
            </w:r>
          </w:p>
        </w:tc>
        <w:tc>
          <w:tcPr>
            <w:tcW w:w="1710" w:type="dxa"/>
            <w:tcBorders>
              <w:top w:val="nil"/>
              <w:left w:val="nil"/>
              <w:bottom w:val="nil"/>
            </w:tcBorders>
            <w:shd w:val="clear" w:color="auto" w:fill="auto"/>
            <w:vAlign w:val="bottom"/>
          </w:tcPr>
          <w:p w14:paraId="6D501C94" w14:textId="6E880201" w:rsidR="00E00E62" w:rsidRPr="00E00E62" w:rsidRDefault="00E00E62" w:rsidP="00E00E62">
            <w:pP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 xml:space="preserve"> 362,099.46 </w:t>
            </w:r>
          </w:p>
        </w:tc>
        <w:tc>
          <w:tcPr>
            <w:tcW w:w="1737" w:type="dxa"/>
            <w:shd w:val="clear" w:color="auto" w:fill="auto"/>
            <w:vAlign w:val="bottom"/>
          </w:tcPr>
          <w:p w14:paraId="35653C86" w14:textId="104749A7" w:rsidR="00E00E62" w:rsidRPr="00E00E62" w:rsidRDefault="00E00E62" w:rsidP="00E00E62">
            <w:pP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132,414.56</w:t>
            </w:r>
          </w:p>
        </w:tc>
        <w:tc>
          <w:tcPr>
            <w:tcW w:w="1701" w:type="dxa"/>
            <w:shd w:val="clear" w:color="auto" w:fill="auto"/>
            <w:vAlign w:val="bottom"/>
          </w:tcPr>
          <w:p w14:paraId="07CFA3BF" w14:textId="73D5625E" w:rsidR="00E00E62" w:rsidRPr="00E00E62" w:rsidRDefault="00E00E62" w:rsidP="00E00E62">
            <w:pPr>
              <w:tabs>
                <w:tab w:val="decimal" w:pos="1151"/>
              </w:tabs>
              <w:jc w:val="right"/>
              <w:rPr>
                <w:rFonts w:asciiTheme="majorBidi" w:hAnsiTheme="majorBidi" w:cstheme="majorBidi"/>
                <w:highlight w:val="yellow"/>
                <w:u w:val="none"/>
              </w:rPr>
            </w:pPr>
            <w:r w:rsidRPr="00E00E62">
              <w:rPr>
                <w:rFonts w:asciiTheme="majorBidi" w:hAnsiTheme="majorBidi" w:cstheme="majorBidi"/>
                <w:u w:val="none"/>
              </w:rPr>
              <w:t xml:space="preserve">  -</w:t>
            </w:r>
          </w:p>
        </w:tc>
        <w:tc>
          <w:tcPr>
            <w:tcW w:w="1701" w:type="dxa"/>
            <w:tcBorders>
              <w:top w:val="nil"/>
              <w:left w:val="nil"/>
              <w:bottom w:val="nil"/>
              <w:right w:val="nil"/>
            </w:tcBorders>
            <w:shd w:val="clear" w:color="auto" w:fill="auto"/>
            <w:vAlign w:val="bottom"/>
          </w:tcPr>
          <w:p w14:paraId="43C9794E" w14:textId="0EF76E0A" w:rsidR="00E00E62" w:rsidRPr="00E00E62" w:rsidRDefault="00E00E62" w:rsidP="00E00E62">
            <w:pP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 xml:space="preserve">  494,514.02  </w:t>
            </w:r>
          </w:p>
        </w:tc>
      </w:tr>
      <w:tr w:rsidR="00E00E62" w:rsidRPr="00AD0A46" w14:paraId="21FB6788" w14:textId="77777777" w:rsidTr="00061240">
        <w:trPr>
          <w:trHeight w:val="397"/>
        </w:trPr>
        <w:tc>
          <w:tcPr>
            <w:tcW w:w="2223" w:type="dxa"/>
            <w:shd w:val="clear" w:color="auto" w:fill="auto"/>
            <w:vAlign w:val="bottom"/>
          </w:tcPr>
          <w:p w14:paraId="53F38A8E" w14:textId="77777777" w:rsidR="00E00E62" w:rsidRPr="00AA55CA" w:rsidRDefault="00E00E62" w:rsidP="00E00E62">
            <w:pPr>
              <w:rPr>
                <w:rFonts w:asciiTheme="majorBidi" w:hAnsiTheme="majorBidi" w:cstheme="majorBidi"/>
                <w:u w:val="none"/>
              </w:rPr>
            </w:pPr>
            <w:r w:rsidRPr="00AA55CA">
              <w:rPr>
                <w:rFonts w:asciiTheme="majorBidi" w:hAnsiTheme="majorBidi"/>
                <w:u w:val="none"/>
              </w:rPr>
              <w:t>Operating equipment</w:t>
            </w:r>
          </w:p>
        </w:tc>
        <w:tc>
          <w:tcPr>
            <w:tcW w:w="1710" w:type="dxa"/>
            <w:tcBorders>
              <w:top w:val="nil"/>
              <w:left w:val="nil"/>
              <w:bottom w:val="nil"/>
            </w:tcBorders>
            <w:shd w:val="clear" w:color="auto" w:fill="auto"/>
            <w:vAlign w:val="bottom"/>
          </w:tcPr>
          <w:p w14:paraId="4117581B" w14:textId="078F1CA2" w:rsidR="00E00E62" w:rsidRPr="00E00E62" w:rsidRDefault="00E00E62" w:rsidP="00E00E62">
            <w:pP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 xml:space="preserve"> 18,022.53 </w:t>
            </w:r>
          </w:p>
        </w:tc>
        <w:tc>
          <w:tcPr>
            <w:tcW w:w="1737" w:type="dxa"/>
            <w:shd w:val="clear" w:color="auto" w:fill="auto"/>
            <w:vAlign w:val="bottom"/>
          </w:tcPr>
          <w:p w14:paraId="379BDA94" w14:textId="721CFA1F" w:rsidR="00E00E62" w:rsidRPr="00E00E62" w:rsidRDefault="00E00E62" w:rsidP="00E00E62">
            <w:pP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2,147.07</w:t>
            </w:r>
          </w:p>
        </w:tc>
        <w:tc>
          <w:tcPr>
            <w:tcW w:w="1701" w:type="dxa"/>
            <w:shd w:val="clear" w:color="auto" w:fill="auto"/>
            <w:vAlign w:val="bottom"/>
          </w:tcPr>
          <w:p w14:paraId="711D2047" w14:textId="107D9765" w:rsidR="00E00E62" w:rsidRPr="00E00E62" w:rsidRDefault="00E00E62" w:rsidP="00E00E62">
            <w:pPr>
              <w:tabs>
                <w:tab w:val="decimal" w:pos="1151"/>
              </w:tabs>
              <w:jc w:val="right"/>
              <w:rPr>
                <w:rFonts w:asciiTheme="majorBidi" w:hAnsiTheme="majorBidi" w:cstheme="majorBidi"/>
                <w:highlight w:val="yellow"/>
                <w:u w:val="none"/>
              </w:rPr>
            </w:pPr>
            <w:r w:rsidRPr="00E00E62">
              <w:rPr>
                <w:rFonts w:asciiTheme="majorBidi" w:hAnsiTheme="majorBidi" w:cstheme="majorBidi"/>
                <w:u w:val="none"/>
              </w:rPr>
              <w:t xml:space="preserve"> -   </w:t>
            </w:r>
          </w:p>
        </w:tc>
        <w:tc>
          <w:tcPr>
            <w:tcW w:w="1701" w:type="dxa"/>
            <w:tcBorders>
              <w:top w:val="nil"/>
              <w:left w:val="nil"/>
              <w:bottom w:val="nil"/>
              <w:right w:val="nil"/>
            </w:tcBorders>
            <w:shd w:val="clear" w:color="auto" w:fill="auto"/>
            <w:vAlign w:val="bottom"/>
          </w:tcPr>
          <w:p w14:paraId="056C2CB2" w14:textId="6A7AAB3F" w:rsidR="00E00E62" w:rsidRPr="00E00E62" w:rsidRDefault="00E00E62" w:rsidP="00E00E62">
            <w:pP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20,169.60</w:t>
            </w:r>
          </w:p>
        </w:tc>
      </w:tr>
      <w:tr w:rsidR="00E00E62" w:rsidRPr="00AD0A46" w14:paraId="5B453F1C" w14:textId="77777777" w:rsidTr="00061240">
        <w:trPr>
          <w:trHeight w:val="397"/>
        </w:trPr>
        <w:tc>
          <w:tcPr>
            <w:tcW w:w="2223" w:type="dxa"/>
            <w:shd w:val="clear" w:color="auto" w:fill="auto"/>
            <w:vAlign w:val="bottom"/>
          </w:tcPr>
          <w:p w14:paraId="44BF8F18" w14:textId="77777777" w:rsidR="00E00E62" w:rsidRPr="00AA55CA" w:rsidRDefault="00E00E62" w:rsidP="00E00E62">
            <w:pPr>
              <w:rPr>
                <w:rFonts w:asciiTheme="majorBidi" w:hAnsiTheme="majorBidi" w:cstheme="majorBidi"/>
                <w:u w:val="none"/>
              </w:rPr>
            </w:pPr>
            <w:r w:rsidRPr="00AA55CA">
              <w:rPr>
                <w:rFonts w:asciiTheme="majorBidi" w:hAnsiTheme="majorBidi" w:cstheme="majorBidi"/>
                <w:u w:val="none"/>
              </w:rPr>
              <w:t>Vehicles</w:t>
            </w:r>
          </w:p>
        </w:tc>
        <w:tc>
          <w:tcPr>
            <w:tcW w:w="1710" w:type="dxa"/>
            <w:tcBorders>
              <w:top w:val="nil"/>
              <w:left w:val="nil"/>
              <w:bottom w:val="nil"/>
            </w:tcBorders>
            <w:shd w:val="clear" w:color="auto" w:fill="auto"/>
            <w:vAlign w:val="bottom"/>
          </w:tcPr>
          <w:p w14:paraId="03E15886" w14:textId="0564815A" w:rsidR="00E00E62" w:rsidRPr="00E00E62" w:rsidRDefault="00E00E62" w:rsidP="00E00E62">
            <w:pPr>
              <w:pBdr>
                <w:bottom w:val="single" w:sz="4" w:space="1" w:color="auto"/>
              </w:pBd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 xml:space="preserve"> 6,607,225.75 </w:t>
            </w:r>
          </w:p>
        </w:tc>
        <w:tc>
          <w:tcPr>
            <w:tcW w:w="1737" w:type="dxa"/>
            <w:shd w:val="clear" w:color="auto" w:fill="auto"/>
            <w:vAlign w:val="bottom"/>
          </w:tcPr>
          <w:p w14:paraId="770DC71F" w14:textId="052D9F0A" w:rsidR="00E00E62" w:rsidRPr="00E00E62" w:rsidRDefault="00E00E62" w:rsidP="00E00E62">
            <w:pPr>
              <w:pBdr>
                <w:bottom w:val="single" w:sz="4" w:space="1" w:color="auto"/>
              </w:pBd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shd w:val="clear" w:color="auto" w:fill="auto"/>
            <w:vAlign w:val="bottom"/>
          </w:tcPr>
          <w:p w14:paraId="669CE42C" w14:textId="6AE962E0" w:rsidR="00E00E62" w:rsidRPr="00E00E62" w:rsidRDefault="00E00E62" w:rsidP="00E00E62">
            <w:pPr>
              <w:pBdr>
                <w:bottom w:val="single" w:sz="4" w:space="1" w:color="auto"/>
              </w:pBdr>
              <w:tabs>
                <w:tab w:val="decimal" w:pos="1285"/>
              </w:tabs>
              <w:jc w:val="right"/>
              <w:rPr>
                <w:rFonts w:asciiTheme="majorBidi" w:hAnsiTheme="majorBidi" w:cstheme="majorBidi"/>
                <w:highlight w:val="yellow"/>
                <w:u w:val="none"/>
              </w:rPr>
            </w:pPr>
            <w:r w:rsidRPr="00E00E62">
              <w:rPr>
                <w:rFonts w:asciiTheme="majorBidi" w:hAnsiTheme="majorBidi" w:cstheme="majorBidi"/>
                <w:u w:val="none"/>
              </w:rPr>
              <w:t>-</w:t>
            </w:r>
          </w:p>
        </w:tc>
        <w:tc>
          <w:tcPr>
            <w:tcW w:w="1701" w:type="dxa"/>
            <w:tcBorders>
              <w:top w:val="nil"/>
              <w:left w:val="nil"/>
              <w:bottom w:val="nil"/>
              <w:right w:val="nil"/>
            </w:tcBorders>
            <w:shd w:val="clear" w:color="auto" w:fill="auto"/>
            <w:vAlign w:val="bottom"/>
          </w:tcPr>
          <w:p w14:paraId="2BEA6C30" w14:textId="404B689A" w:rsidR="00E00E62" w:rsidRPr="00E00E62" w:rsidRDefault="00E00E62" w:rsidP="00E00E62">
            <w:pPr>
              <w:pBdr>
                <w:bottom w:val="single" w:sz="4" w:space="1" w:color="auto"/>
              </w:pBd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 xml:space="preserve">  6,607,225.75</w:t>
            </w:r>
          </w:p>
        </w:tc>
      </w:tr>
      <w:tr w:rsidR="00E00E62" w:rsidRPr="00AD0A46" w14:paraId="138DDD59" w14:textId="77777777" w:rsidTr="00061240">
        <w:trPr>
          <w:trHeight w:val="397"/>
        </w:trPr>
        <w:tc>
          <w:tcPr>
            <w:tcW w:w="2223" w:type="dxa"/>
            <w:shd w:val="clear" w:color="auto" w:fill="auto"/>
            <w:vAlign w:val="bottom"/>
          </w:tcPr>
          <w:p w14:paraId="0A92EE91" w14:textId="77777777" w:rsidR="00E00E62" w:rsidRPr="00AA55CA" w:rsidRDefault="00E00E62" w:rsidP="00E00E62">
            <w:pPr>
              <w:rPr>
                <w:rFonts w:asciiTheme="majorBidi" w:hAnsiTheme="majorBidi" w:cstheme="majorBidi"/>
                <w:b/>
                <w:bCs/>
                <w:u w:val="none"/>
              </w:rPr>
            </w:pPr>
            <w:r w:rsidRPr="00AA55CA">
              <w:rPr>
                <w:rFonts w:asciiTheme="majorBidi" w:hAnsiTheme="majorBidi" w:cstheme="majorBidi"/>
                <w:b/>
                <w:bCs/>
                <w:u w:val="none"/>
              </w:rPr>
              <w:t>Total</w:t>
            </w:r>
          </w:p>
        </w:tc>
        <w:tc>
          <w:tcPr>
            <w:tcW w:w="1710" w:type="dxa"/>
            <w:tcBorders>
              <w:left w:val="nil"/>
            </w:tcBorders>
            <w:shd w:val="clear" w:color="auto" w:fill="auto"/>
            <w:vAlign w:val="bottom"/>
          </w:tcPr>
          <w:p w14:paraId="41D6D88A" w14:textId="08CAAF92" w:rsidR="00E00E62" w:rsidRPr="00E00E62" w:rsidRDefault="00E00E62" w:rsidP="00E00E62">
            <w:pPr>
              <w:pBdr>
                <w:bottom w:val="single" w:sz="4" w:space="1" w:color="auto"/>
              </w:pBd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 xml:space="preserve"> 6,987,347.74 </w:t>
            </w:r>
          </w:p>
        </w:tc>
        <w:tc>
          <w:tcPr>
            <w:tcW w:w="1737" w:type="dxa"/>
            <w:shd w:val="clear" w:color="auto" w:fill="auto"/>
            <w:vAlign w:val="bottom"/>
          </w:tcPr>
          <w:p w14:paraId="6A3DF1E2" w14:textId="32DC71B0" w:rsidR="00E00E62" w:rsidRPr="00E00E62" w:rsidRDefault="00E00E62" w:rsidP="00E00E62">
            <w:pPr>
              <w:pBdr>
                <w:bottom w:val="single" w:sz="4" w:space="1" w:color="auto"/>
              </w:pBdr>
              <w:tabs>
                <w:tab w:val="decimal" w:pos="1293"/>
              </w:tabs>
              <w:jc w:val="right"/>
              <w:rPr>
                <w:rFonts w:asciiTheme="majorBidi" w:hAnsiTheme="majorBidi" w:cstheme="majorBidi"/>
                <w:highlight w:val="yellow"/>
                <w:u w:val="none"/>
              </w:rPr>
            </w:pPr>
            <w:r w:rsidRPr="00E00E62">
              <w:rPr>
                <w:rFonts w:asciiTheme="majorBidi" w:hAnsiTheme="majorBidi" w:cstheme="majorBidi"/>
                <w:u w:val="none"/>
              </w:rPr>
              <w:t>134,561.63</w:t>
            </w:r>
          </w:p>
        </w:tc>
        <w:tc>
          <w:tcPr>
            <w:tcW w:w="1701" w:type="dxa"/>
            <w:shd w:val="clear" w:color="auto" w:fill="auto"/>
            <w:vAlign w:val="bottom"/>
          </w:tcPr>
          <w:p w14:paraId="65755D71" w14:textId="47737CB3" w:rsidR="00E00E62" w:rsidRPr="00E00E62" w:rsidRDefault="00E00E62" w:rsidP="00E00E62">
            <w:pPr>
              <w:pBdr>
                <w:bottom w:val="single" w:sz="4" w:space="1" w:color="auto"/>
              </w:pBdr>
              <w:tabs>
                <w:tab w:val="decimal" w:pos="1151"/>
              </w:tabs>
              <w:jc w:val="right"/>
              <w:rPr>
                <w:rFonts w:asciiTheme="majorBidi" w:hAnsiTheme="majorBidi" w:cstheme="majorBidi"/>
                <w:highlight w:val="yellow"/>
                <w:u w:val="none"/>
              </w:rPr>
            </w:pPr>
            <w:r w:rsidRPr="00E00E62">
              <w:rPr>
                <w:rFonts w:asciiTheme="majorBidi" w:hAnsiTheme="majorBidi" w:cstheme="majorBidi"/>
                <w:u w:val="none"/>
              </w:rPr>
              <w:t xml:space="preserve">  -</w:t>
            </w:r>
          </w:p>
        </w:tc>
        <w:tc>
          <w:tcPr>
            <w:tcW w:w="1701" w:type="dxa"/>
            <w:tcBorders>
              <w:left w:val="nil"/>
              <w:right w:val="nil"/>
            </w:tcBorders>
            <w:shd w:val="clear" w:color="auto" w:fill="auto"/>
            <w:vAlign w:val="bottom"/>
          </w:tcPr>
          <w:p w14:paraId="628E98EE" w14:textId="3BCB14A8" w:rsidR="00E00E62" w:rsidRPr="00E00E62" w:rsidRDefault="00E00E62" w:rsidP="00E00E62">
            <w:pPr>
              <w:pBdr>
                <w:bottom w:val="single" w:sz="4" w:space="1" w:color="auto"/>
              </w:pBd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7,121,909.37</w:t>
            </w:r>
          </w:p>
        </w:tc>
      </w:tr>
      <w:tr w:rsidR="00E00E62" w:rsidRPr="00AD0A46" w14:paraId="7468FFF4" w14:textId="77777777" w:rsidTr="00061240">
        <w:trPr>
          <w:trHeight w:val="335"/>
        </w:trPr>
        <w:tc>
          <w:tcPr>
            <w:tcW w:w="2223" w:type="dxa"/>
            <w:shd w:val="clear" w:color="auto" w:fill="auto"/>
            <w:vAlign w:val="bottom"/>
          </w:tcPr>
          <w:p w14:paraId="44714E9D" w14:textId="77777777" w:rsidR="00E00E62" w:rsidRPr="00AA55CA" w:rsidRDefault="00E00E62" w:rsidP="00E00E62">
            <w:pPr>
              <w:rPr>
                <w:rFonts w:asciiTheme="majorBidi" w:hAnsiTheme="majorBidi" w:cstheme="majorBidi"/>
                <w:b/>
                <w:bCs/>
                <w:u w:val="none"/>
              </w:rPr>
            </w:pPr>
            <w:r w:rsidRPr="00AA55CA">
              <w:rPr>
                <w:rFonts w:asciiTheme="majorBidi" w:hAnsiTheme="majorBidi" w:cstheme="majorBidi"/>
                <w:b/>
                <w:bCs/>
                <w:u w:val="none"/>
              </w:rPr>
              <w:t>Net booked value</w:t>
            </w:r>
          </w:p>
        </w:tc>
        <w:tc>
          <w:tcPr>
            <w:tcW w:w="1710" w:type="dxa"/>
            <w:tcBorders>
              <w:left w:val="nil"/>
              <w:bottom w:val="double" w:sz="4" w:space="0" w:color="auto"/>
            </w:tcBorders>
            <w:shd w:val="clear" w:color="auto" w:fill="auto"/>
            <w:vAlign w:val="bottom"/>
          </w:tcPr>
          <w:p w14:paraId="49E1A81D" w14:textId="6A8BEE00" w:rsidR="00E00E62" w:rsidRPr="00E00E62" w:rsidRDefault="00E00E62" w:rsidP="00E00E62">
            <w:pP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355,850.91</w:t>
            </w:r>
          </w:p>
        </w:tc>
        <w:tc>
          <w:tcPr>
            <w:tcW w:w="1737" w:type="dxa"/>
            <w:shd w:val="clear" w:color="auto" w:fill="auto"/>
            <w:vAlign w:val="bottom"/>
          </w:tcPr>
          <w:p w14:paraId="70FB3A85" w14:textId="77777777" w:rsidR="00E00E62" w:rsidRPr="00E00E62" w:rsidRDefault="00E00E62" w:rsidP="00E00E62">
            <w:pPr>
              <w:tabs>
                <w:tab w:val="decimal" w:pos="1383"/>
              </w:tabs>
              <w:jc w:val="right"/>
              <w:rPr>
                <w:rFonts w:asciiTheme="majorBidi" w:hAnsiTheme="majorBidi" w:cstheme="majorBidi"/>
                <w:highlight w:val="yellow"/>
                <w:u w:val="none"/>
              </w:rPr>
            </w:pPr>
          </w:p>
        </w:tc>
        <w:tc>
          <w:tcPr>
            <w:tcW w:w="1701" w:type="dxa"/>
            <w:shd w:val="clear" w:color="auto" w:fill="auto"/>
            <w:vAlign w:val="bottom"/>
          </w:tcPr>
          <w:p w14:paraId="71010649" w14:textId="77777777" w:rsidR="00E00E62" w:rsidRPr="00E00E62" w:rsidRDefault="00E00E62" w:rsidP="00E00E62">
            <w:pPr>
              <w:tabs>
                <w:tab w:val="decimal" w:pos="1151"/>
                <w:tab w:val="decimal" w:pos="1383"/>
              </w:tabs>
              <w:jc w:val="right"/>
              <w:rPr>
                <w:rFonts w:asciiTheme="majorBidi" w:hAnsiTheme="majorBidi" w:cstheme="majorBidi"/>
                <w:highlight w:val="yellow"/>
                <w:u w:val="none"/>
              </w:rPr>
            </w:pPr>
          </w:p>
        </w:tc>
        <w:tc>
          <w:tcPr>
            <w:tcW w:w="1701" w:type="dxa"/>
            <w:tcBorders>
              <w:left w:val="nil"/>
              <w:right w:val="nil"/>
            </w:tcBorders>
            <w:shd w:val="clear" w:color="auto" w:fill="auto"/>
            <w:vAlign w:val="bottom"/>
          </w:tcPr>
          <w:p w14:paraId="4F5B1608" w14:textId="606533FB" w:rsidR="00E00E62" w:rsidRPr="00E00E62" w:rsidRDefault="00E00E62" w:rsidP="00E00E62">
            <w:pPr>
              <w:pBdr>
                <w:bottom w:val="double" w:sz="4" w:space="1" w:color="auto"/>
              </w:pBdr>
              <w:tabs>
                <w:tab w:val="decimal" w:pos="1563"/>
              </w:tabs>
              <w:jc w:val="right"/>
              <w:rPr>
                <w:rFonts w:asciiTheme="majorBidi" w:hAnsiTheme="majorBidi" w:cstheme="majorBidi"/>
                <w:highlight w:val="yellow"/>
                <w:u w:val="none"/>
              </w:rPr>
            </w:pPr>
            <w:r w:rsidRPr="00E00E62">
              <w:rPr>
                <w:rFonts w:asciiTheme="majorBidi" w:hAnsiTheme="majorBidi" w:cstheme="majorBidi"/>
                <w:u w:val="none"/>
              </w:rPr>
              <w:t>305,932.27</w:t>
            </w:r>
          </w:p>
        </w:tc>
      </w:tr>
    </w:tbl>
    <w:p w14:paraId="1BF59511" w14:textId="0DBE8F3E" w:rsidR="0037211A" w:rsidRDefault="001B4464" w:rsidP="00570F18">
      <w:pPr>
        <w:spacing w:before="120" w:line="340" w:lineRule="exact"/>
        <w:ind w:left="562"/>
        <w:jc w:val="thaiDistribute"/>
        <w:rPr>
          <w:u w:val="none"/>
        </w:rPr>
      </w:pPr>
      <w:r>
        <w:rPr>
          <w:rStyle w:val="longtext"/>
          <w:spacing w:val="-2"/>
          <w:u w:val="none"/>
          <w:shd w:val="clear" w:color="auto" w:fill="FFFFFF"/>
        </w:rPr>
        <w:t>Depreciation</w:t>
      </w:r>
      <w:r w:rsidRPr="003B4997">
        <w:rPr>
          <w:rStyle w:val="longtext"/>
          <w:spacing w:val="-2"/>
          <w:u w:val="none"/>
          <w:shd w:val="clear" w:color="auto" w:fill="FFFFFF"/>
        </w:rPr>
        <w:t xml:space="preserve"> for the </w:t>
      </w:r>
      <w:r>
        <w:rPr>
          <w:rStyle w:val="longtext"/>
          <w:spacing w:val="-2"/>
          <w:u w:val="none"/>
          <w:shd w:val="clear" w:color="auto" w:fill="FFFFFF"/>
        </w:rPr>
        <w:t>years</w:t>
      </w:r>
      <w:r w:rsidRPr="000D6C15">
        <w:rPr>
          <w:rStyle w:val="longtext"/>
          <w:spacing w:val="-2"/>
          <w:u w:val="none"/>
          <w:shd w:val="clear" w:color="auto" w:fill="FFFFFF"/>
        </w:rPr>
        <w:t xml:space="preserve"> ended December 31</w:t>
      </w:r>
      <w:r w:rsidR="00E1333F">
        <w:rPr>
          <w:rStyle w:val="longtext"/>
          <w:rFonts w:asciiTheme="majorBidi" w:hAnsiTheme="majorBidi" w:cstheme="majorBidi"/>
          <w:u w:val="none"/>
          <w:shd w:val="clear" w:color="auto" w:fill="FFFFFF"/>
        </w:rPr>
        <w:t>, 2024</w:t>
      </w:r>
      <w:r w:rsidR="0037521F">
        <w:rPr>
          <w:rStyle w:val="longtext"/>
          <w:rFonts w:asciiTheme="majorBidi" w:hAnsiTheme="majorBidi" w:cstheme="majorBidi"/>
          <w:u w:val="none"/>
          <w:shd w:val="clear" w:color="auto" w:fill="FFFFFF"/>
        </w:rPr>
        <w:t xml:space="preserve"> </w:t>
      </w:r>
      <w:r w:rsidR="00D04E06">
        <w:rPr>
          <w:rStyle w:val="longtext"/>
          <w:rFonts w:asciiTheme="majorBidi" w:hAnsiTheme="majorBidi" w:cstheme="majorBidi"/>
          <w:u w:val="none"/>
          <w:shd w:val="clear" w:color="auto" w:fill="FFFFFF"/>
        </w:rPr>
        <w:t xml:space="preserve">and </w:t>
      </w:r>
      <w:r w:rsidR="00E1333F">
        <w:rPr>
          <w:rStyle w:val="longtext"/>
          <w:rFonts w:asciiTheme="majorBidi" w:hAnsiTheme="majorBidi" w:cstheme="majorBidi"/>
          <w:u w:val="none"/>
          <w:shd w:val="clear" w:color="auto" w:fill="FFFFFF"/>
        </w:rPr>
        <w:t>2023</w:t>
      </w:r>
      <w:r w:rsidR="00D04E06">
        <w:rPr>
          <w:rStyle w:val="longtext"/>
          <w:rFonts w:asciiTheme="majorBidi" w:hAnsiTheme="majorBidi" w:cstheme="majorBidi"/>
          <w:u w:val="none"/>
          <w:shd w:val="clear" w:color="auto" w:fill="FFFFFF"/>
        </w:rPr>
        <w:t xml:space="preserve"> </w:t>
      </w:r>
      <w:r w:rsidR="003B4997" w:rsidRPr="003B4997">
        <w:rPr>
          <w:rStyle w:val="longtext"/>
          <w:spacing w:val="-2"/>
          <w:u w:val="none"/>
          <w:shd w:val="clear" w:color="auto" w:fill="FFFFFF"/>
        </w:rPr>
        <w:t>in the consolidated statement</w:t>
      </w:r>
      <w:r w:rsidR="009D2E3E">
        <w:rPr>
          <w:rStyle w:val="longtext"/>
          <w:spacing w:val="-2"/>
          <w:u w:val="none"/>
          <w:shd w:val="clear" w:color="auto" w:fill="FFFFFF"/>
        </w:rPr>
        <w:t>s</w:t>
      </w:r>
      <w:r w:rsidR="003B4997" w:rsidRPr="003B4997">
        <w:rPr>
          <w:rStyle w:val="longtext"/>
          <w:spacing w:val="-2"/>
          <w:u w:val="none"/>
          <w:shd w:val="clear" w:color="auto" w:fill="FFFFFF"/>
        </w:rPr>
        <w:t xml:space="preserve"> of comprehensive income amount</w:t>
      </w:r>
      <w:r w:rsidR="004A1224">
        <w:rPr>
          <w:rStyle w:val="longtext"/>
          <w:spacing w:val="-2"/>
          <w:u w:val="none"/>
          <w:shd w:val="clear" w:color="auto" w:fill="FFFFFF"/>
        </w:rPr>
        <w:t>ed</w:t>
      </w:r>
      <w:r w:rsidR="003B4997" w:rsidRPr="003B4997">
        <w:rPr>
          <w:rStyle w:val="longtext"/>
          <w:spacing w:val="-2"/>
          <w:u w:val="none"/>
          <w:shd w:val="clear" w:color="auto" w:fill="FFFFFF"/>
        </w:rPr>
        <w:t xml:space="preserve"> </w:t>
      </w:r>
      <w:r w:rsidR="003B4997" w:rsidRPr="00E00E62">
        <w:rPr>
          <w:rStyle w:val="longtext"/>
          <w:spacing w:val="-2"/>
          <w:u w:val="none"/>
          <w:shd w:val="clear" w:color="auto" w:fill="FFFFFF"/>
        </w:rPr>
        <w:t>of</w:t>
      </w:r>
      <w:r w:rsidR="00BF11FA" w:rsidRPr="00E00E62">
        <w:rPr>
          <w:rStyle w:val="longtext"/>
          <w:spacing w:val="-2"/>
          <w:u w:val="none"/>
          <w:shd w:val="clear" w:color="auto" w:fill="FFFFFF"/>
        </w:rPr>
        <w:t xml:space="preserve"> </w:t>
      </w:r>
      <w:r w:rsidR="003B4997" w:rsidRPr="00E00E62">
        <w:rPr>
          <w:rStyle w:val="longtext"/>
          <w:spacing w:val="-2"/>
          <w:u w:val="none"/>
          <w:shd w:val="clear" w:color="auto" w:fill="FFFFFF"/>
        </w:rPr>
        <w:t xml:space="preserve">Baht </w:t>
      </w:r>
      <w:r w:rsidR="002D0C0C" w:rsidRPr="00E00E62">
        <w:rPr>
          <w:u w:val="none"/>
        </w:rPr>
        <w:t>0</w:t>
      </w:r>
      <w:r w:rsidR="00182C4E" w:rsidRPr="00E00E62">
        <w:rPr>
          <w:u w:val="none"/>
        </w:rPr>
        <w:t>.</w:t>
      </w:r>
      <w:r w:rsidR="00E00E62" w:rsidRPr="00E00E62">
        <w:rPr>
          <w:u w:val="none"/>
        </w:rPr>
        <w:t>16</w:t>
      </w:r>
      <w:r w:rsidR="00182C4E" w:rsidRPr="00E00E62">
        <w:rPr>
          <w:u w:val="none"/>
        </w:rPr>
        <w:t xml:space="preserve"> </w:t>
      </w:r>
      <w:r w:rsidR="00002778" w:rsidRPr="00E00E62">
        <w:rPr>
          <w:rStyle w:val="longtext"/>
          <w:spacing w:val="-2"/>
          <w:u w:val="none"/>
          <w:shd w:val="clear" w:color="auto" w:fill="FFFFFF"/>
        </w:rPr>
        <w:t>million</w:t>
      </w:r>
      <w:r w:rsidR="00750DBE" w:rsidRPr="00E00E62">
        <w:rPr>
          <w:rStyle w:val="longtext"/>
          <w:spacing w:val="-2"/>
          <w:u w:val="none"/>
          <w:shd w:val="clear" w:color="auto" w:fill="FFFFFF"/>
        </w:rPr>
        <w:t xml:space="preserve"> and Baht </w:t>
      </w:r>
      <w:r w:rsidR="00750DBE" w:rsidRPr="00E00E62">
        <w:rPr>
          <w:u w:val="none"/>
        </w:rPr>
        <w:t>0.</w:t>
      </w:r>
      <w:r w:rsidR="00E00E62" w:rsidRPr="00E00E62">
        <w:rPr>
          <w:rStyle w:val="longtext"/>
          <w:spacing w:val="-2"/>
          <w:u w:val="none"/>
          <w:shd w:val="clear" w:color="auto" w:fill="FFFFFF"/>
        </w:rPr>
        <w:t>28</w:t>
      </w:r>
      <w:r w:rsidR="00750DBE" w:rsidRPr="00E00E62">
        <w:rPr>
          <w:rStyle w:val="longtext"/>
          <w:spacing w:val="-2"/>
          <w:u w:val="none"/>
          <w:shd w:val="clear" w:color="auto" w:fill="FFFFFF"/>
        </w:rPr>
        <w:t xml:space="preserve"> million, respectively</w:t>
      </w:r>
      <w:r w:rsidR="003B4997" w:rsidRPr="00E00E62">
        <w:rPr>
          <w:rStyle w:val="longtext"/>
          <w:spacing w:val="-2"/>
          <w:u w:val="none"/>
          <w:shd w:val="clear" w:color="auto" w:fill="FFFFFF"/>
        </w:rPr>
        <w:t xml:space="preserve"> and in the separate statement</w:t>
      </w:r>
      <w:r w:rsidR="009D2E3E" w:rsidRPr="00E00E62">
        <w:rPr>
          <w:rStyle w:val="longtext"/>
          <w:spacing w:val="-2"/>
          <w:u w:val="none"/>
          <w:shd w:val="clear" w:color="auto" w:fill="FFFFFF"/>
        </w:rPr>
        <w:t>s</w:t>
      </w:r>
      <w:r w:rsidR="003B4997" w:rsidRPr="00E00E62">
        <w:rPr>
          <w:rStyle w:val="longtext"/>
          <w:spacing w:val="-2"/>
          <w:u w:val="none"/>
          <w:shd w:val="clear" w:color="auto" w:fill="FFFFFF"/>
        </w:rPr>
        <w:t xml:space="preserve"> of </w:t>
      </w:r>
      <w:r w:rsidR="00EB010C" w:rsidRPr="00E00E62">
        <w:rPr>
          <w:rStyle w:val="longtext"/>
          <w:spacing w:val="-2"/>
          <w:u w:val="none"/>
          <w:shd w:val="clear" w:color="auto" w:fill="FFFFFF"/>
        </w:rPr>
        <w:t>comprehensive income amount</w:t>
      </w:r>
      <w:r w:rsidR="004A1224" w:rsidRPr="00E00E62">
        <w:rPr>
          <w:rStyle w:val="longtext"/>
          <w:spacing w:val="-2"/>
          <w:u w:val="none"/>
          <w:shd w:val="clear" w:color="auto" w:fill="FFFFFF"/>
        </w:rPr>
        <w:t>ed</w:t>
      </w:r>
      <w:r w:rsidR="00EB010C" w:rsidRPr="00E00E62">
        <w:rPr>
          <w:rStyle w:val="longtext"/>
          <w:spacing w:val="-2"/>
          <w:u w:val="none"/>
          <w:shd w:val="clear" w:color="auto" w:fill="FFFFFF"/>
        </w:rPr>
        <w:t xml:space="preserve"> of B</w:t>
      </w:r>
      <w:r w:rsidR="003B4997" w:rsidRPr="00E00E62">
        <w:rPr>
          <w:rStyle w:val="longtext"/>
          <w:spacing w:val="-2"/>
          <w:u w:val="none"/>
          <w:shd w:val="clear" w:color="auto" w:fill="FFFFFF"/>
        </w:rPr>
        <w:t xml:space="preserve">aht </w:t>
      </w:r>
      <w:r w:rsidR="00F15F11" w:rsidRPr="00E00E62">
        <w:rPr>
          <w:u w:val="none"/>
        </w:rPr>
        <w:t>0</w:t>
      </w:r>
      <w:r w:rsidR="00182C4E" w:rsidRPr="00E00E62">
        <w:rPr>
          <w:u w:val="none"/>
        </w:rPr>
        <w:t>.</w:t>
      </w:r>
      <w:r w:rsidR="00E00E62" w:rsidRPr="00E00E62">
        <w:rPr>
          <w:u w:val="none"/>
        </w:rPr>
        <w:t>1</w:t>
      </w:r>
      <w:r w:rsidR="00443BF6" w:rsidRPr="00E00E62">
        <w:rPr>
          <w:u w:val="none"/>
        </w:rPr>
        <w:t>3</w:t>
      </w:r>
      <w:r w:rsidR="00182C4E" w:rsidRPr="00E00E62">
        <w:rPr>
          <w:rStyle w:val="longtext"/>
          <w:spacing w:val="-2"/>
          <w:u w:val="none"/>
          <w:shd w:val="clear" w:color="auto" w:fill="FFFFFF"/>
        </w:rPr>
        <w:t xml:space="preserve"> </w:t>
      </w:r>
      <w:r w:rsidR="003B4997" w:rsidRPr="00E00E62">
        <w:rPr>
          <w:rStyle w:val="longtext"/>
          <w:spacing w:val="-2"/>
          <w:u w:val="none"/>
          <w:shd w:val="clear" w:color="auto" w:fill="FFFFFF"/>
        </w:rPr>
        <w:t xml:space="preserve">million and Baht </w:t>
      </w:r>
      <w:r w:rsidR="00F15F11" w:rsidRPr="00E00E62">
        <w:rPr>
          <w:u w:val="none"/>
        </w:rPr>
        <w:t>0</w:t>
      </w:r>
      <w:r w:rsidR="00182C4E" w:rsidRPr="00E00E62">
        <w:rPr>
          <w:u w:val="none"/>
        </w:rPr>
        <w:t>.</w:t>
      </w:r>
      <w:r w:rsidR="002F3368" w:rsidRPr="00E00E62">
        <w:rPr>
          <w:u w:val="none"/>
        </w:rPr>
        <w:t>2</w:t>
      </w:r>
      <w:r w:rsidR="00E00E62" w:rsidRPr="00E00E62">
        <w:rPr>
          <w:u w:val="none"/>
        </w:rPr>
        <w:t>5</w:t>
      </w:r>
      <w:r w:rsidR="00182C4E" w:rsidRPr="00E00E62">
        <w:rPr>
          <w:u w:val="none"/>
        </w:rPr>
        <w:t xml:space="preserve"> </w:t>
      </w:r>
      <w:r w:rsidR="003B4997" w:rsidRPr="00E00E62">
        <w:rPr>
          <w:rStyle w:val="longtext"/>
          <w:spacing w:val="-2"/>
          <w:u w:val="none"/>
          <w:shd w:val="clear" w:color="auto" w:fill="FFFFFF"/>
        </w:rPr>
        <w:t>million, respectively.</w:t>
      </w:r>
    </w:p>
    <w:p w14:paraId="1A680D08" w14:textId="4D25B299" w:rsidR="00161A5F" w:rsidRDefault="00633D6C" w:rsidP="00161A5F">
      <w:pPr>
        <w:spacing w:before="120" w:line="340" w:lineRule="exact"/>
        <w:ind w:left="561"/>
        <w:jc w:val="thaiDistribute"/>
        <w:rPr>
          <w:u w:val="none"/>
        </w:rPr>
      </w:pPr>
      <w:r w:rsidRPr="00633D6C">
        <w:rPr>
          <w:u w:val="none"/>
        </w:rPr>
        <w:t xml:space="preserve">As </w:t>
      </w:r>
      <w:r w:rsidR="00F21C70" w:rsidRPr="00CD38B1">
        <w:rPr>
          <w:u w:val="none"/>
        </w:rPr>
        <w:t xml:space="preserve">at December </w:t>
      </w:r>
      <w:r w:rsidR="00F21C70" w:rsidRPr="00193DAE">
        <w:rPr>
          <w:u w:val="none"/>
        </w:rPr>
        <w:t>31</w:t>
      </w:r>
      <w:r w:rsidR="00E1333F">
        <w:rPr>
          <w:u w:val="none"/>
        </w:rPr>
        <w:t>, 2024</w:t>
      </w:r>
      <w:r w:rsidRPr="00633D6C">
        <w:rPr>
          <w:u w:val="none"/>
        </w:rPr>
        <w:t xml:space="preserve"> and December </w:t>
      </w:r>
      <w:r w:rsidR="0037211A">
        <w:rPr>
          <w:u w:val="none"/>
        </w:rPr>
        <w:t xml:space="preserve">31, </w:t>
      </w:r>
      <w:r w:rsidR="00E1333F">
        <w:rPr>
          <w:u w:val="none"/>
        </w:rPr>
        <w:t>2023</w:t>
      </w:r>
      <w:r w:rsidR="0037211A">
        <w:rPr>
          <w:u w:val="none"/>
        </w:rPr>
        <w:t>, the Group’s equipment</w:t>
      </w:r>
      <w:r w:rsidR="00E00E62">
        <w:rPr>
          <w:u w:val="none"/>
        </w:rPr>
        <w:t xml:space="preserve"> and vehicles</w:t>
      </w:r>
      <w:r w:rsidR="0037211A">
        <w:rPr>
          <w:u w:val="none"/>
        </w:rPr>
        <w:t xml:space="preserve"> </w:t>
      </w:r>
      <w:r w:rsidRPr="00633D6C">
        <w:rPr>
          <w:u w:val="none"/>
        </w:rPr>
        <w:t xml:space="preserve">amounting to </w:t>
      </w:r>
      <w:r w:rsidRPr="00443BF6">
        <w:rPr>
          <w:u w:val="none"/>
        </w:rPr>
        <w:t>B</w:t>
      </w:r>
      <w:r w:rsidRPr="00E00E62">
        <w:rPr>
          <w:u w:val="none"/>
        </w:rPr>
        <w:t xml:space="preserve">aht </w:t>
      </w:r>
      <w:r w:rsidR="00E00E62" w:rsidRPr="00E00E62">
        <w:rPr>
          <w:u w:val="none"/>
        </w:rPr>
        <w:t>6.95</w:t>
      </w:r>
      <w:r w:rsidRPr="00E00E62">
        <w:rPr>
          <w:u w:val="none"/>
        </w:rPr>
        <w:t xml:space="preserve"> million and Baht </w:t>
      </w:r>
      <w:r w:rsidR="00E30CD6" w:rsidRPr="00E00E62">
        <w:rPr>
          <w:u w:val="none"/>
        </w:rPr>
        <w:t>6.81</w:t>
      </w:r>
      <w:r w:rsidRPr="00E00E62">
        <w:rPr>
          <w:u w:val="none"/>
        </w:rPr>
        <w:t xml:space="preserve"> million, respectively</w:t>
      </w:r>
      <w:r w:rsidR="0037211A" w:rsidRPr="00E00E62">
        <w:rPr>
          <w:u w:val="none"/>
        </w:rPr>
        <w:t xml:space="preserve"> in consolidated financial statement</w:t>
      </w:r>
      <w:r w:rsidR="009D2E3E" w:rsidRPr="00E00E62">
        <w:rPr>
          <w:u w:val="none"/>
        </w:rPr>
        <w:t>s</w:t>
      </w:r>
      <w:r w:rsidRPr="00E00E62">
        <w:rPr>
          <w:u w:val="none"/>
        </w:rPr>
        <w:t xml:space="preserve"> and amounting</w:t>
      </w:r>
      <w:r w:rsidR="00E30CD6" w:rsidRPr="00E00E62">
        <w:rPr>
          <w:u w:val="none"/>
        </w:rPr>
        <w:t xml:space="preserve"> to Baht </w:t>
      </w:r>
      <w:r w:rsidR="00443BF6" w:rsidRPr="00E00E62">
        <w:rPr>
          <w:u w:val="none"/>
        </w:rPr>
        <w:t xml:space="preserve">6.74 </w:t>
      </w:r>
      <w:r w:rsidR="00E30CD6" w:rsidRPr="00E00E62">
        <w:rPr>
          <w:u w:val="none"/>
        </w:rPr>
        <w:t xml:space="preserve">million </w:t>
      </w:r>
      <w:r w:rsidR="0037211A" w:rsidRPr="00E00E62">
        <w:rPr>
          <w:u w:val="none"/>
        </w:rPr>
        <w:t>in the separate financial statements are fully depreciated but still in</w:t>
      </w:r>
      <w:r w:rsidR="00E30CD6" w:rsidRPr="00E00E62">
        <w:rPr>
          <w:u w:val="none"/>
        </w:rPr>
        <w:t xml:space="preserve"> </w:t>
      </w:r>
      <w:r w:rsidR="0037211A" w:rsidRPr="00E00E62">
        <w:rPr>
          <w:u w:val="none"/>
        </w:rPr>
        <w:t>use.</w:t>
      </w:r>
    </w:p>
    <w:p w14:paraId="429C817C" w14:textId="77777777" w:rsidR="00161A5F" w:rsidRDefault="00161A5F" w:rsidP="00161A5F">
      <w:pPr>
        <w:spacing w:before="120" w:line="340" w:lineRule="exact"/>
        <w:ind w:left="561"/>
        <w:jc w:val="thaiDistribute"/>
        <w:rPr>
          <w:u w:val="none"/>
        </w:rPr>
      </w:pPr>
    </w:p>
    <w:p w14:paraId="27C19BEF" w14:textId="77777777" w:rsidR="00161A5F" w:rsidRDefault="00161A5F" w:rsidP="00161A5F">
      <w:pPr>
        <w:spacing w:before="120" w:line="340" w:lineRule="exact"/>
        <w:ind w:left="561"/>
        <w:jc w:val="thaiDistribute"/>
        <w:rPr>
          <w:u w:val="none"/>
        </w:rPr>
      </w:pPr>
    </w:p>
    <w:p w14:paraId="7FAA2A20" w14:textId="77777777" w:rsidR="00161A5F" w:rsidRDefault="00161A5F" w:rsidP="00161A5F">
      <w:pPr>
        <w:spacing w:before="120" w:line="340" w:lineRule="exact"/>
        <w:ind w:left="561"/>
        <w:jc w:val="thaiDistribute"/>
        <w:rPr>
          <w:u w:val="none"/>
        </w:rPr>
      </w:pPr>
    </w:p>
    <w:p w14:paraId="48A46CDD" w14:textId="77777777" w:rsidR="00161A5F" w:rsidRDefault="00161A5F" w:rsidP="00161A5F">
      <w:pPr>
        <w:spacing w:before="120" w:line="340" w:lineRule="exact"/>
        <w:ind w:left="561"/>
        <w:jc w:val="thaiDistribute"/>
        <w:rPr>
          <w:u w:val="none"/>
        </w:rPr>
      </w:pPr>
    </w:p>
    <w:p w14:paraId="4DBA292F" w14:textId="77777777" w:rsidR="00161A5F" w:rsidRDefault="00161A5F" w:rsidP="00161A5F">
      <w:pPr>
        <w:spacing w:before="120" w:line="340" w:lineRule="exact"/>
        <w:ind w:left="561"/>
        <w:jc w:val="thaiDistribute"/>
        <w:rPr>
          <w:u w:val="none"/>
        </w:rPr>
      </w:pPr>
    </w:p>
    <w:p w14:paraId="76CD23DA" w14:textId="77777777" w:rsidR="00161A5F" w:rsidRDefault="00161A5F" w:rsidP="00161A5F">
      <w:pPr>
        <w:spacing w:before="120" w:line="340" w:lineRule="exact"/>
        <w:ind w:left="561"/>
        <w:jc w:val="thaiDistribute"/>
        <w:rPr>
          <w:u w:val="none"/>
        </w:rPr>
      </w:pPr>
    </w:p>
    <w:p w14:paraId="1A55A549" w14:textId="77777777" w:rsidR="00161A5F" w:rsidRDefault="00161A5F" w:rsidP="00161A5F">
      <w:pPr>
        <w:spacing w:before="120" w:line="340" w:lineRule="exact"/>
        <w:ind w:left="561"/>
        <w:jc w:val="thaiDistribute"/>
        <w:rPr>
          <w:u w:val="none"/>
        </w:rPr>
      </w:pPr>
    </w:p>
    <w:p w14:paraId="79A5D9D0" w14:textId="77777777" w:rsidR="00161A5F" w:rsidRDefault="00161A5F" w:rsidP="00161A5F">
      <w:pPr>
        <w:spacing w:before="120" w:line="340" w:lineRule="exact"/>
        <w:ind w:left="561"/>
        <w:jc w:val="thaiDistribute"/>
        <w:rPr>
          <w:u w:val="none"/>
        </w:rPr>
      </w:pPr>
    </w:p>
    <w:p w14:paraId="3A4186B4" w14:textId="77777777" w:rsidR="00E00E62" w:rsidRDefault="00E00E62" w:rsidP="00161A5F">
      <w:pPr>
        <w:spacing w:before="120" w:line="340" w:lineRule="exact"/>
        <w:ind w:left="561"/>
        <w:jc w:val="thaiDistribute"/>
        <w:rPr>
          <w:u w:val="none"/>
        </w:rPr>
      </w:pPr>
    </w:p>
    <w:p w14:paraId="61DF2993" w14:textId="77777777" w:rsidR="00161A5F" w:rsidRDefault="00161A5F" w:rsidP="00161A5F">
      <w:pPr>
        <w:spacing w:before="120" w:line="340" w:lineRule="exact"/>
        <w:ind w:left="561"/>
        <w:jc w:val="thaiDistribute"/>
        <w:rPr>
          <w:u w:val="none"/>
        </w:rPr>
      </w:pPr>
    </w:p>
    <w:p w14:paraId="26479F28" w14:textId="6AA1F274" w:rsidR="00620BD9" w:rsidRPr="00620BD9" w:rsidRDefault="00620BD9" w:rsidP="00161A5F">
      <w:pPr>
        <w:numPr>
          <w:ilvl w:val="0"/>
          <w:numId w:val="3"/>
        </w:numPr>
        <w:spacing w:before="240" w:line="360" w:lineRule="exact"/>
        <w:ind w:left="567" w:hanging="567"/>
        <w:rPr>
          <w:b/>
          <w:bCs/>
          <w:u w:val="none"/>
        </w:rPr>
      </w:pPr>
      <w:r w:rsidRPr="00620BD9">
        <w:rPr>
          <w:b/>
          <w:bCs/>
          <w:u w:val="none"/>
        </w:rPr>
        <w:lastRenderedPageBreak/>
        <w:t xml:space="preserve">RIGHT-OF-USE ASSETS   </w:t>
      </w:r>
    </w:p>
    <w:p w14:paraId="24B1869E" w14:textId="53B6E3A7" w:rsidR="00620BD9" w:rsidRDefault="00620BD9" w:rsidP="006529F5">
      <w:pPr>
        <w:tabs>
          <w:tab w:val="left" w:pos="567"/>
        </w:tabs>
        <w:spacing w:before="6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161A5F">
        <w:rPr>
          <w:rFonts w:eastAsia="Arial Unicode MS"/>
          <w:snapToGrid w:val="0"/>
          <w:u w:val="none"/>
        </w:rPr>
        <w:t>Decem</w:t>
      </w:r>
      <w:r w:rsidR="00F947A3" w:rsidRPr="00AE292E">
        <w:rPr>
          <w:rFonts w:eastAsia="Arial Unicode MS"/>
          <w:snapToGrid w:val="0"/>
          <w:u w:val="none"/>
        </w:rPr>
        <w:t>ber 3</w:t>
      </w:r>
      <w:r w:rsidR="00161A5F">
        <w:rPr>
          <w:rFonts w:eastAsia="Arial Unicode MS"/>
          <w:snapToGrid w:val="0"/>
          <w:u w:val="none"/>
        </w:rPr>
        <w:t>1</w:t>
      </w:r>
      <w:r w:rsidR="00E1333F">
        <w:rPr>
          <w:u w:val="none"/>
        </w:rPr>
        <w:t>, 2024</w:t>
      </w:r>
      <w:r w:rsidRPr="000C42AD">
        <w:rPr>
          <w:u w:val="none"/>
        </w:rPr>
        <w:t>, consisted of:</w:t>
      </w:r>
    </w:p>
    <w:tbl>
      <w:tblPr>
        <w:tblW w:w="9072" w:type="dxa"/>
        <w:tblInd w:w="567" w:type="dxa"/>
        <w:tblLayout w:type="fixed"/>
        <w:tblCellMar>
          <w:left w:w="57" w:type="dxa"/>
          <w:right w:w="57" w:type="dxa"/>
        </w:tblCellMar>
        <w:tblLook w:val="04A0" w:firstRow="1" w:lastRow="0" w:firstColumn="1" w:lastColumn="0" w:noHBand="0" w:noVBand="1"/>
      </w:tblPr>
      <w:tblGrid>
        <w:gridCol w:w="2223"/>
        <w:gridCol w:w="1746"/>
        <w:gridCol w:w="1701"/>
        <w:gridCol w:w="1701"/>
        <w:gridCol w:w="1701"/>
      </w:tblGrid>
      <w:tr w:rsidR="002356F4" w:rsidRPr="009D0C20" w14:paraId="446D19C3" w14:textId="77777777" w:rsidTr="002356F4">
        <w:trPr>
          <w:trHeight w:val="254"/>
        </w:trPr>
        <w:tc>
          <w:tcPr>
            <w:tcW w:w="2223" w:type="dxa"/>
            <w:noWrap/>
            <w:vAlign w:val="bottom"/>
          </w:tcPr>
          <w:p w14:paraId="1351186F" w14:textId="77777777" w:rsidR="002356F4" w:rsidRPr="009D0C20" w:rsidRDefault="002356F4" w:rsidP="002F2E68">
            <w:pPr>
              <w:jc w:val="center"/>
              <w:rPr>
                <w:sz w:val="27"/>
                <w:szCs w:val="27"/>
                <w:u w:val="none"/>
              </w:rPr>
            </w:pPr>
          </w:p>
        </w:tc>
        <w:tc>
          <w:tcPr>
            <w:tcW w:w="6849" w:type="dxa"/>
            <w:gridSpan w:val="4"/>
          </w:tcPr>
          <w:p w14:paraId="292325C7" w14:textId="77777777" w:rsidR="002356F4" w:rsidRPr="009D0C20" w:rsidRDefault="002356F4" w:rsidP="002F2E68">
            <w:pPr>
              <w:pBdr>
                <w:bottom w:val="single" w:sz="4" w:space="1" w:color="auto"/>
              </w:pBdr>
              <w:jc w:val="center"/>
              <w:rPr>
                <w:sz w:val="27"/>
                <w:szCs w:val="27"/>
                <w:u w:val="none"/>
              </w:rPr>
            </w:pPr>
            <w:r w:rsidRPr="002F1E5E">
              <w:rPr>
                <w:u w:val="none"/>
              </w:rPr>
              <w:t>Unit: Baht</w:t>
            </w:r>
          </w:p>
        </w:tc>
      </w:tr>
      <w:tr w:rsidR="002356F4" w:rsidRPr="009D0C20" w14:paraId="71AD4423" w14:textId="77777777" w:rsidTr="002356F4">
        <w:trPr>
          <w:trHeight w:val="443"/>
        </w:trPr>
        <w:tc>
          <w:tcPr>
            <w:tcW w:w="2223" w:type="dxa"/>
            <w:noWrap/>
            <w:vAlign w:val="bottom"/>
          </w:tcPr>
          <w:p w14:paraId="288218D8" w14:textId="77777777" w:rsidR="002356F4" w:rsidRPr="009D0C20" w:rsidRDefault="002356F4" w:rsidP="002F2E68">
            <w:pPr>
              <w:jc w:val="center"/>
              <w:rPr>
                <w:sz w:val="27"/>
                <w:szCs w:val="27"/>
                <w:u w:val="none"/>
                <w:cs/>
              </w:rPr>
            </w:pPr>
          </w:p>
        </w:tc>
        <w:tc>
          <w:tcPr>
            <w:tcW w:w="6849" w:type="dxa"/>
            <w:gridSpan w:val="4"/>
          </w:tcPr>
          <w:p w14:paraId="21FFE97E" w14:textId="77777777" w:rsidR="002356F4" w:rsidRPr="009D0C20" w:rsidRDefault="002356F4" w:rsidP="002F2E68">
            <w:pPr>
              <w:pBdr>
                <w:bottom w:val="single" w:sz="4" w:space="1" w:color="auto"/>
              </w:pBdr>
              <w:jc w:val="center"/>
              <w:rPr>
                <w:sz w:val="27"/>
                <w:szCs w:val="27"/>
                <w:u w:val="none"/>
              </w:rPr>
            </w:pPr>
            <w:r w:rsidRPr="00760058">
              <w:rPr>
                <w:u w:val="none"/>
              </w:rPr>
              <w:t>Consolidated</w:t>
            </w:r>
            <w:r>
              <w:rPr>
                <w:u w:val="none"/>
              </w:rPr>
              <w:t xml:space="preserve"> and </w:t>
            </w:r>
            <w:r w:rsidRPr="002F1E5E">
              <w:rPr>
                <w:u w:val="none"/>
              </w:rPr>
              <w:t>Separate</w:t>
            </w:r>
            <w:r w:rsidRPr="00760058">
              <w:rPr>
                <w:u w:val="none"/>
              </w:rPr>
              <w:t xml:space="preserve"> financial statements</w:t>
            </w:r>
          </w:p>
        </w:tc>
      </w:tr>
      <w:tr w:rsidR="002356F4" w:rsidRPr="009D0C20" w14:paraId="4C467B9F" w14:textId="77777777" w:rsidTr="002356F4">
        <w:trPr>
          <w:trHeight w:val="362"/>
        </w:trPr>
        <w:tc>
          <w:tcPr>
            <w:tcW w:w="2223" w:type="dxa"/>
            <w:noWrap/>
            <w:vAlign w:val="bottom"/>
          </w:tcPr>
          <w:p w14:paraId="1F1BE9DA" w14:textId="77777777" w:rsidR="002356F4" w:rsidRPr="009D0C20" w:rsidRDefault="002356F4" w:rsidP="002F2E68">
            <w:pPr>
              <w:jc w:val="center"/>
              <w:rPr>
                <w:sz w:val="27"/>
                <w:szCs w:val="27"/>
                <w:u w:val="none"/>
                <w:cs/>
              </w:rPr>
            </w:pPr>
          </w:p>
        </w:tc>
        <w:tc>
          <w:tcPr>
            <w:tcW w:w="1746" w:type="dxa"/>
            <w:vMerge w:val="restart"/>
            <w:vAlign w:val="bottom"/>
          </w:tcPr>
          <w:p w14:paraId="0CE722D8" w14:textId="6D9C124D" w:rsidR="002356F4" w:rsidRPr="00760058" w:rsidRDefault="002356F4" w:rsidP="002F2E68">
            <w:pPr>
              <w:pBdr>
                <w:bottom w:val="single" w:sz="4" w:space="1" w:color="auto"/>
              </w:pBdr>
              <w:jc w:val="center"/>
              <w:rPr>
                <w:u w:val="none"/>
              </w:rPr>
            </w:pPr>
            <w:r w:rsidRPr="00122970">
              <w:rPr>
                <w:sz w:val="27"/>
                <w:szCs w:val="27"/>
                <w:u w:val="none"/>
              </w:rPr>
              <w:t xml:space="preserve">As at </w:t>
            </w:r>
            <w:r>
              <w:rPr>
                <w:sz w:val="27"/>
                <w:szCs w:val="27"/>
                <w:u w:val="none"/>
              </w:rPr>
              <w:br/>
            </w:r>
            <w:r w:rsidRPr="00122970">
              <w:rPr>
                <w:sz w:val="27"/>
                <w:szCs w:val="27"/>
                <w:u w:val="none"/>
              </w:rPr>
              <w:t>January 1, 202</w:t>
            </w:r>
            <w:r w:rsidR="00C13572">
              <w:rPr>
                <w:sz w:val="27"/>
                <w:szCs w:val="27"/>
                <w:u w:val="none"/>
              </w:rPr>
              <w:t>4</w:t>
            </w:r>
          </w:p>
        </w:tc>
        <w:tc>
          <w:tcPr>
            <w:tcW w:w="3402" w:type="dxa"/>
            <w:gridSpan w:val="2"/>
          </w:tcPr>
          <w:p w14:paraId="1A30795C" w14:textId="77777777" w:rsidR="002356F4" w:rsidRPr="00760058" w:rsidRDefault="002356F4" w:rsidP="002F2E68">
            <w:pPr>
              <w:pBdr>
                <w:bottom w:val="single" w:sz="4" w:space="1" w:color="auto"/>
              </w:pBdr>
              <w:jc w:val="center"/>
              <w:rPr>
                <w:u w:val="none"/>
              </w:rPr>
            </w:pPr>
            <w:r w:rsidRPr="00122970">
              <w:rPr>
                <w:sz w:val="27"/>
                <w:szCs w:val="27"/>
                <w:u w:val="none"/>
              </w:rPr>
              <w:t>Movement during the year</w:t>
            </w:r>
          </w:p>
        </w:tc>
        <w:tc>
          <w:tcPr>
            <w:tcW w:w="1701" w:type="dxa"/>
            <w:vMerge w:val="restart"/>
            <w:vAlign w:val="bottom"/>
          </w:tcPr>
          <w:p w14:paraId="50AC7D70" w14:textId="77777777" w:rsidR="002356F4" w:rsidRPr="00122970" w:rsidRDefault="002356F4" w:rsidP="002F2E68">
            <w:pPr>
              <w:pBdr>
                <w:bottom w:val="single" w:sz="4" w:space="1" w:color="auto"/>
              </w:pBdr>
              <w:jc w:val="center"/>
              <w:rPr>
                <w:sz w:val="27"/>
                <w:szCs w:val="27"/>
                <w:u w:val="none"/>
              </w:rPr>
            </w:pPr>
            <w:r w:rsidRPr="00122970">
              <w:rPr>
                <w:sz w:val="27"/>
                <w:szCs w:val="27"/>
                <w:u w:val="none"/>
              </w:rPr>
              <w:t>As at</w:t>
            </w:r>
          </w:p>
          <w:p w14:paraId="04550250" w14:textId="4A710095" w:rsidR="002356F4" w:rsidRPr="00760058" w:rsidRDefault="002356F4" w:rsidP="002F2E68">
            <w:pPr>
              <w:pBdr>
                <w:bottom w:val="single" w:sz="4" w:space="1" w:color="auto"/>
              </w:pBdr>
              <w:jc w:val="center"/>
              <w:rPr>
                <w:u w:val="none"/>
              </w:rPr>
            </w:pPr>
            <w:r>
              <w:rPr>
                <w:sz w:val="27"/>
                <w:szCs w:val="27"/>
                <w:u w:val="none"/>
              </w:rPr>
              <w:t xml:space="preserve">December 31, </w:t>
            </w:r>
            <w:r w:rsidRPr="00122970">
              <w:rPr>
                <w:sz w:val="27"/>
                <w:szCs w:val="27"/>
                <w:u w:val="none"/>
              </w:rPr>
              <w:t>202</w:t>
            </w:r>
            <w:r w:rsidR="00C13572">
              <w:rPr>
                <w:sz w:val="27"/>
                <w:szCs w:val="27"/>
                <w:u w:val="none"/>
              </w:rPr>
              <w:t>4</w:t>
            </w:r>
          </w:p>
        </w:tc>
      </w:tr>
      <w:tr w:rsidR="002356F4" w:rsidRPr="009D0C20" w14:paraId="4570B2F0" w14:textId="77777777" w:rsidTr="002356F4">
        <w:trPr>
          <w:trHeight w:val="356"/>
        </w:trPr>
        <w:tc>
          <w:tcPr>
            <w:tcW w:w="2223" w:type="dxa"/>
            <w:noWrap/>
            <w:vAlign w:val="bottom"/>
          </w:tcPr>
          <w:p w14:paraId="47016451" w14:textId="77777777" w:rsidR="002356F4" w:rsidRPr="009D0C20" w:rsidRDefault="002356F4" w:rsidP="002F2E68">
            <w:pPr>
              <w:jc w:val="center"/>
              <w:rPr>
                <w:sz w:val="27"/>
                <w:szCs w:val="27"/>
                <w:u w:val="none"/>
                <w:cs/>
              </w:rPr>
            </w:pPr>
          </w:p>
        </w:tc>
        <w:tc>
          <w:tcPr>
            <w:tcW w:w="1746" w:type="dxa"/>
            <w:vMerge/>
            <w:vAlign w:val="bottom"/>
          </w:tcPr>
          <w:p w14:paraId="1B72644D" w14:textId="77777777" w:rsidR="002356F4" w:rsidRPr="009D0C20" w:rsidRDefault="002356F4" w:rsidP="002F2E68">
            <w:pPr>
              <w:pBdr>
                <w:bottom w:val="single" w:sz="4" w:space="1" w:color="auto"/>
              </w:pBdr>
              <w:jc w:val="center"/>
              <w:rPr>
                <w:sz w:val="27"/>
                <w:szCs w:val="27"/>
                <w:u w:val="none"/>
                <w:cs/>
              </w:rPr>
            </w:pPr>
          </w:p>
        </w:tc>
        <w:tc>
          <w:tcPr>
            <w:tcW w:w="1701" w:type="dxa"/>
            <w:noWrap/>
            <w:vAlign w:val="bottom"/>
          </w:tcPr>
          <w:p w14:paraId="0E7E8E88" w14:textId="77777777" w:rsidR="002356F4" w:rsidRPr="009D0C20" w:rsidRDefault="002356F4" w:rsidP="002F2E68">
            <w:pPr>
              <w:pBdr>
                <w:bottom w:val="single" w:sz="4" w:space="1" w:color="auto"/>
              </w:pBdr>
              <w:jc w:val="center"/>
              <w:rPr>
                <w:sz w:val="27"/>
                <w:szCs w:val="27"/>
                <w:u w:val="none"/>
                <w:cs/>
              </w:rPr>
            </w:pPr>
            <w:r w:rsidRPr="00122970">
              <w:rPr>
                <w:sz w:val="27"/>
                <w:szCs w:val="27"/>
                <w:u w:val="none"/>
              </w:rPr>
              <w:t>Increase</w:t>
            </w:r>
          </w:p>
        </w:tc>
        <w:tc>
          <w:tcPr>
            <w:tcW w:w="1701" w:type="dxa"/>
            <w:vAlign w:val="bottom"/>
          </w:tcPr>
          <w:p w14:paraId="282E9F7F" w14:textId="77777777" w:rsidR="002356F4" w:rsidRPr="0056076B" w:rsidRDefault="002356F4" w:rsidP="002F2E68">
            <w:pPr>
              <w:pBdr>
                <w:bottom w:val="single" w:sz="4" w:space="1" w:color="auto"/>
              </w:pBdr>
              <w:jc w:val="center"/>
              <w:rPr>
                <w:sz w:val="27"/>
                <w:szCs w:val="27"/>
                <w:u w:val="none"/>
                <w:cs/>
              </w:rPr>
            </w:pPr>
            <w:r w:rsidRPr="0056076B">
              <w:rPr>
                <w:sz w:val="27"/>
                <w:szCs w:val="27"/>
                <w:u w:val="none"/>
              </w:rPr>
              <w:t>Decrease</w:t>
            </w:r>
          </w:p>
        </w:tc>
        <w:tc>
          <w:tcPr>
            <w:tcW w:w="1701" w:type="dxa"/>
            <w:vMerge/>
            <w:vAlign w:val="bottom"/>
          </w:tcPr>
          <w:p w14:paraId="1FA9856F" w14:textId="77777777" w:rsidR="002356F4" w:rsidRPr="009D0C20" w:rsidRDefault="002356F4" w:rsidP="002F2E68">
            <w:pPr>
              <w:pBdr>
                <w:bottom w:val="single" w:sz="4" w:space="1" w:color="auto"/>
              </w:pBdr>
              <w:jc w:val="center"/>
              <w:rPr>
                <w:sz w:val="27"/>
                <w:szCs w:val="27"/>
                <w:u w:val="none"/>
                <w:cs/>
              </w:rPr>
            </w:pPr>
          </w:p>
        </w:tc>
      </w:tr>
      <w:tr w:rsidR="002356F4" w:rsidRPr="009D0C20" w14:paraId="62FC7B49" w14:textId="77777777" w:rsidTr="002356F4">
        <w:trPr>
          <w:trHeight w:val="227"/>
        </w:trPr>
        <w:tc>
          <w:tcPr>
            <w:tcW w:w="2223" w:type="dxa"/>
            <w:shd w:val="clear" w:color="auto" w:fill="auto"/>
            <w:noWrap/>
          </w:tcPr>
          <w:p w14:paraId="0F8D8332" w14:textId="4BA48647" w:rsidR="002356F4" w:rsidRPr="0031662A" w:rsidRDefault="0031662A" w:rsidP="002F2E68">
            <w:pPr>
              <w:rPr>
                <w:u w:val="none"/>
                <w:cs/>
              </w:rPr>
            </w:pPr>
            <w:r w:rsidRPr="0031662A">
              <w:rPr>
                <w:b/>
                <w:bCs/>
                <w:u w:val="none"/>
              </w:rPr>
              <w:t>Building</w:t>
            </w:r>
          </w:p>
        </w:tc>
        <w:tc>
          <w:tcPr>
            <w:tcW w:w="1746" w:type="dxa"/>
            <w:shd w:val="clear" w:color="auto" w:fill="auto"/>
          </w:tcPr>
          <w:p w14:paraId="42EEDF1E" w14:textId="77777777" w:rsidR="002356F4" w:rsidRPr="009D0C20" w:rsidRDefault="002356F4" w:rsidP="002F2E68">
            <w:pPr>
              <w:tabs>
                <w:tab w:val="decimal" w:pos="1220"/>
              </w:tabs>
              <w:jc w:val="right"/>
              <w:rPr>
                <w:sz w:val="27"/>
                <w:szCs w:val="27"/>
                <w:u w:val="none"/>
                <w:cs/>
              </w:rPr>
            </w:pPr>
          </w:p>
        </w:tc>
        <w:tc>
          <w:tcPr>
            <w:tcW w:w="1701" w:type="dxa"/>
            <w:shd w:val="clear" w:color="auto" w:fill="auto"/>
            <w:noWrap/>
          </w:tcPr>
          <w:p w14:paraId="60F26673" w14:textId="77777777" w:rsidR="002356F4" w:rsidRPr="009D0C20" w:rsidRDefault="002356F4" w:rsidP="002F2E68">
            <w:pPr>
              <w:tabs>
                <w:tab w:val="decimal" w:pos="1220"/>
              </w:tabs>
              <w:jc w:val="right"/>
              <w:rPr>
                <w:sz w:val="27"/>
                <w:szCs w:val="27"/>
                <w:u w:val="none"/>
                <w:cs/>
              </w:rPr>
            </w:pPr>
          </w:p>
        </w:tc>
        <w:tc>
          <w:tcPr>
            <w:tcW w:w="1701" w:type="dxa"/>
          </w:tcPr>
          <w:p w14:paraId="4E5140D6" w14:textId="77777777" w:rsidR="002356F4" w:rsidRPr="009D0C20" w:rsidRDefault="002356F4" w:rsidP="002F2E68">
            <w:pPr>
              <w:tabs>
                <w:tab w:val="decimal" w:pos="1220"/>
              </w:tabs>
              <w:jc w:val="right"/>
              <w:rPr>
                <w:sz w:val="27"/>
                <w:szCs w:val="27"/>
                <w:u w:val="none"/>
              </w:rPr>
            </w:pPr>
          </w:p>
        </w:tc>
        <w:tc>
          <w:tcPr>
            <w:tcW w:w="1701" w:type="dxa"/>
          </w:tcPr>
          <w:p w14:paraId="1E3143A3" w14:textId="77777777" w:rsidR="002356F4" w:rsidRPr="009D0C20" w:rsidRDefault="002356F4" w:rsidP="002F2E68">
            <w:pPr>
              <w:tabs>
                <w:tab w:val="decimal" w:pos="1220"/>
              </w:tabs>
              <w:jc w:val="right"/>
              <w:rPr>
                <w:sz w:val="27"/>
                <w:szCs w:val="27"/>
                <w:u w:val="none"/>
              </w:rPr>
            </w:pPr>
          </w:p>
        </w:tc>
      </w:tr>
      <w:tr w:rsidR="007C31EE" w:rsidRPr="009D0C20" w14:paraId="46938FF2" w14:textId="77777777" w:rsidTr="00061240">
        <w:trPr>
          <w:trHeight w:val="227"/>
        </w:trPr>
        <w:tc>
          <w:tcPr>
            <w:tcW w:w="2223" w:type="dxa"/>
            <w:noWrap/>
          </w:tcPr>
          <w:p w14:paraId="0B128CC5" w14:textId="01C02E55" w:rsidR="007C31EE" w:rsidRPr="0031662A" w:rsidRDefault="0031662A" w:rsidP="007C31EE">
            <w:pPr>
              <w:rPr>
                <w:b/>
                <w:bCs/>
                <w:u w:val="none"/>
              </w:rPr>
            </w:pPr>
            <w:r w:rsidRPr="0031662A">
              <w:rPr>
                <w:u w:val="none"/>
              </w:rPr>
              <w:t>Cost</w:t>
            </w:r>
          </w:p>
        </w:tc>
        <w:tc>
          <w:tcPr>
            <w:tcW w:w="1746" w:type="dxa"/>
            <w:shd w:val="clear" w:color="auto" w:fill="auto"/>
          </w:tcPr>
          <w:p w14:paraId="61AF0E99" w14:textId="750A25B0" w:rsidR="007C31EE" w:rsidRPr="00C13572" w:rsidRDefault="007C31EE" w:rsidP="0031662A">
            <w:pPr>
              <w:tabs>
                <w:tab w:val="decimal" w:pos="879"/>
              </w:tabs>
              <w:jc w:val="right"/>
              <w:rPr>
                <w:highlight w:val="yellow"/>
                <w:u w:val="none"/>
              </w:rPr>
            </w:pPr>
            <w:r w:rsidRPr="0015387A">
              <w:rPr>
                <w:u w:val="none"/>
              </w:rPr>
              <w:t>1,440,135.33</w:t>
            </w:r>
          </w:p>
        </w:tc>
        <w:tc>
          <w:tcPr>
            <w:tcW w:w="1701" w:type="dxa"/>
            <w:shd w:val="clear" w:color="auto" w:fill="auto"/>
            <w:noWrap/>
            <w:vAlign w:val="bottom"/>
          </w:tcPr>
          <w:p w14:paraId="13CFE3CB" w14:textId="3ADD7D82" w:rsidR="007C31EE" w:rsidRPr="007C31EE" w:rsidRDefault="007C31EE" w:rsidP="0031662A">
            <w:pPr>
              <w:tabs>
                <w:tab w:val="decimal" w:pos="879"/>
              </w:tabs>
              <w:jc w:val="right"/>
              <w:rPr>
                <w:highlight w:val="yellow"/>
                <w:u w:val="none"/>
                <w:cs/>
              </w:rPr>
            </w:pPr>
            <w:r w:rsidRPr="007C31EE">
              <w:rPr>
                <w:rFonts w:asciiTheme="majorBidi" w:hAnsiTheme="majorBidi" w:cstheme="majorBidi"/>
                <w:u w:val="none"/>
              </w:rPr>
              <w:t>1,324,680.49</w:t>
            </w:r>
          </w:p>
        </w:tc>
        <w:tc>
          <w:tcPr>
            <w:tcW w:w="1701" w:type="dxa"/>
            <w:shd w:val="clear" w:color="auto" w:fill="auto"/>
            <w:vAlign w:val="bottom"/>
          </w:tcPr>
          <w:p w14:paraId="29629EEA" w14:textId="41E74BFF" w:rsidR="007C31EE" w:rsidRPr="007C31EE" w:rsidRDefault="007C31EE" w:rsidP="0031662A">
            <w:pPr>
              <w:tabs>
                <w:tab w:val="decimal" w:pos="879"/>
              </w:tabs>
              <w:jc w:val="right"/>
              <w:rPr>
                <w:highlight w:val="yellow"/>
                <w:u w:val="none"/>
              </w:rPr>
            </w:pPr>
            <w:r w:rsidRPr="007C31EE">
              <w:rPr>
                <w:rFonts w:asciiTheme="majorBidi" w:hAnsiTheme="majorBidi" w:cstheme="majorBidi"/>
                <w:u w:val="none"/>
              </w:rPr>
              <w:t>-</w:t>
            </w:r>
          </w:p>
        </w:tc>
        <w:tc>
          <w:tcPr>
            <w:tcW w:w="1701" w:type="dxa"/>
            <w:shd w:val="clear" w:color="auto" w:fill="auto"/>
            <w:vAlign w:val="bottom"/>
          </w:tcPr>
          <w:p w14:paraId="47774B60" w14:textId="059D7D29" w:rsidR="007C31EE" w:rsidRPr="007C31EE" w:rsidRDefault="007C31EE" w:rsidP="0031662A">
            <w:pPr>
              <w:tabs>
                <w:tab w:val="decimal" w:pos="879"/>
              </w:tabs>
              <w:jc w:val="right"/>
              <w:rPr>
                <w:highlight w:val="yellow"/>
                <w:u w:val="none"/>
              </w:rPr>
            </w:pPr>
            <w:r w:rsidRPr="007C31EE">
              <w:rPr>
                <w:rFonts w:asciiTheme="majorBidi" w:hAnsiTheme="majorBidi" w:cstheme="majorBidi"/>
                <w:u w:val="none"/>
              </w:rPr>
              <w:t>2,764,815.82</w:t>
            </w:r>
          </w:p>
        </w:tc>
      </w:tr>
      <w:tr w:rsidR="007C31EE" w:rsidRPr="009D0C20" w14:paraId="5882CC91" w14:textId="77777777" w:rsidTr="00061240">
        <w:trPr>
          <w:trHeight w:val="227"/>
        </w:trPr>
        <w:tc>
          <w:tcPr>
            <w:tcW w:w="2223" w:type="dxa"/>
            <w:noWrap/>
          </w:tcPr>
          <w:p w14:paraId="6A85978B" w14:textId="7894B7CD" w:rsidR="007C31EE" w:rsidRPr="0031662A" w:rsidRDefault="007C31EE" w:rsidP="007C31EE">
            <w:pPr>
              <w:ind w:left="170" w:hanging="170"/>
              <w:rPr>
                <w:u w:val="none"/>
                <w:cs/>
              </w:rPr>
            </w:pPr>
            <w:r w:rsidRPr="0031662A">
              <w:rPr>
                <w:u w:val="none"/>
              </w:rPr>
              <w:t>Accumulated depreciation</w:t>
            </w:r>
          </w:p>
        </w:tc>
        <w:tc>
          <w:tcPr>
            <w:tcW w:w="1746" w:type="dxa"/>
            <w:shd w:val="clear" w:color="auto" w:fill="auto"/>
          </w:tcPr>
          <w:p w14:paraId="2213A822" w14:textId="3FF91A57" w:rsidR="007C31EE" w:rsidRPr="0031662A" w:rsidRDefault="0031662A" w:rsidP="0031662A">
            <w:pPr>
              <w:pBdr>
                <w:bottom w:val="single" w:sz="4" w:space="1" w:color="auto"/>
              </w:pBdr>
              <w:tabs>
                <w:tab w:val="decimal" w:pos="879"/>
              </w:tabs>
              <w:jc w:val="right"/>
              <w:rPr>
                <w:u w:val="none"/>
              </w:rPr>
            </w:pPr>
            <w:r w:rsidRPr="0031662A">
              <w:rPr>
                <w:u w:val="none"/>
              </w:rPr>
              <w:t>728,355.53</w:t>
            </w:r>
          </w:p>
        </w:tc>
        <w:tc>
          <w:tcPr>
            <w:tcW w:w="1701" w:type="dxa"/>
            <w:shd w:val="clear" w:color="auto" w:fill="auto"/>
            <w:noWrap/>
            <w:vAlign w:val="bottom"/>
          </w:tcPr>
          <w:p w14:paraId="6725E4C2" w14:textId="3E5BDC75" w:rsidR="007C31EE" w:rsidRPr="0031662A" w:rsidRDefault="0031662A" w:rsidP="0031662A">
            <w:pPr>
              <w:pBdr>
                <w:bottom w:val="single" w:sz="4" w:space="1" w:color="auto"/>
              </w:pBdr>
              <w:tabs>
                <w:tab w:val="decimal" w:pos="879"/>
              </w:tabs>
              <w:jc w:val="right"/>
              <w:rPr>
                <w:u w:val="none"/>
              </w:rPr>
            </w:pPr>
            <w:r w:rsidRPr="0031662A">
              <w:rPr>
                <w:u w:val="none"/>
              </w:rPr>
              <w:t>355,889.92</w:t>
            </w:r>
          </w:p>
        </w:tc>
        <w:tc>
          <w:tcPr>
            <w:tcW w:w="1701" w:type="dxa"/>
            <w:vAlign w:val="bottom"/>
          </w:tcPr>
          <w:p w14:paraId="33C5E076" w14:textId="1AE28515" w:rsidR="007C31EE" w:rsidRPr="0031662A" w:rsidRDefault="00BB16DB" w:rsidP="0031662A">
            <w:pPr>
              <w:pBdr>
                <w:bottom w:val="single" w:sz="4" w:space="1" w:color="auto"/>
              </w:pBdr>
              <w:tabs>
                <w:tab w:val="decimal" w:pos="879"/>
              </w:tabs>
              <w:jc w:val="right"/>
              <w:rPr>
                <w:u w:val="none"/>
              </w:rPr>
            </w:pPr>
            <w:r w:rsidRPr="007C31EE">
              <w:rPr>
                <w:rFonts w:asciiTheme="majorBidi" w:hAnsiTheme="majorBidi" w:cstheme="majorBidi"/>
                <w:u w:val="none"/>
              </w:rPr>
              <w:t>-</w:t>
            </w:r>
          </w:p>
        </w:tc>
        <w:tc>
          <w:tcPr>
            <w:tcW w:w="1701" w:type="dxa"/>
            <w:vAlign w:val="bottom"/>
          </w:tcPr>
          <w:p w14:paraId="4940DD9E" w14:textId="2F771687" w:rsidR="007C31EE" w:rsidRPr="0031662A" w:rsidRDefault="0031662A" w:rsidP="0031662A">
            <w:pPr>
              <w:pBdr>
                <w:bottom w:val="single" w:sz="4" w:space="1" w:color="auto"/>
              </w:pBdr>
              <w:tabs>
                <w:tab w:val="decimal" w:pos="879"/>
              </w:tabs>
              <w:jc w:val="right"/>
              <w:rPr>
                <w:u w:val="none"/>
              </w:rPr>
            </w:pPr>
            <w:r w:rsidRPr="0031662A">
              <w:rPr>
                <w:u w:val="none"/>
              </w:rPr>
              <w:t>1,084,245.45</w:t>
            </w:r>
          </w:p>
        </w:tc>
      </w:tr>
      <w:tr w:rsidR="007C31EE" w:rsidRPr="009D0C20" w14:paraId="34BF5A54" w14:textId="77777777" w:rsidTr="00061240">
        <w:trPr>
          <w:trHeight w:val="461"/>
        </w:trPr>
        <w:tc>
          <w:tcPr>
            <w:tcW w:w="2223" w:type="dxa"/>
            <w:noWrap/>
          </w:tcPr>
          <w:p w14:paraId="242A2584" w14:textId="77777777" w:rsidR="007C31EE" w:rsidRPr="002F1E5E" w:rsidRDefault="007C31EE" w:rsidP="007C31EE">
            <w:pPr>
              <w:rPr>
                <w:b/>
                <w:bCs/>
                <w:u w:val="none"/>
              </w:rPr>
            </w:pPr>
            <w:r w:rsidRPr="002F1E5E">
              <w:rPr>
                <w:b/>
                <w:bCs/>
                <w:u w:val="none"/>
              </w:rPr>
              <w:t>Net booked value</w:t>
            </w:r>
          </w:p>
        </w:tc>
        <w:tc>
          <w:tcPr>
            <w:tcW w:w="1746" w:type="dxa"/>
            <w:shd w:val="clear" w:color="auto" w:fill="auto"/>
          </w:tcPr>
          <w:p w14:paraId="7FEDF21F" w14:textId="680244AF" w:rsidR="007C31EE" w:rsidRPr="00C13572" w:rsidRDefault="007C31EE" w:rsidP="007C31EE">
            <w:pPr>
              <w:pBdr>
                <w:bottom w:val="double" w:sz="4" w:space="1" w:color="auto"/>
              </w:pBdr>
              <w:tabs>
                <w:tab w:val="decimal" w:pos="879"/>
              </w:tabs>
              <w:jc w:val="right"/>
              <w:rPr>
                <w:highlight w:val="yellow"/>
                <w:u w:val="none"/>
              </w:rPr>
            </w:pPr>
            <w:r w:rsidRPr="0015387A">
              <w:rPr>
                <w:u w:val="none"/>
              </w:rPr>
              <w:t>711,779.80</w:t>
            </w:r>
          </w:p>
        </w:tc>
        <w:tc>
          <w:tcPr>
            <w:tcW w:w="1701" w:type="dxa"/>
            <w:shd w:val="clear" w:color="auto" w:fill="auto"/>
            <w:noWrap/>
            <w:vAlign w:val="bottom"/>
          </w:tcPr>
          <w:p w14:paraId="666E7FCD" w14:textId="77777777" w:rsidR="007C31EE" w:rsidRPr="007C31EE" w:rsidRDefault="007C31EE" w:rsidP="007C31EE">
            <w:pPr>
              <w:tabs>
                <w:tab w:val="decimal" w:pos="879"/>
              </w:tabs>
              <w:jc w:val="right"/>
              <w:rPr>
                <w:highlight w:val="yellow"/>
                <w:u w:val="none"/>
              </w:rPr>
            </w:pPr>
          </w:p>
        </w:tc>
        <w:tc>
          <w:tcPr>
            <w:tcW w:w="1701" w:type="dxa"/>
            <w:vAlign w:val="bottom"/>
          </w:tcPr>
          <w:p w14:paraId="3829D515" w14:textId="77777777" w:rsidR="007C31EE" w:rsidRPr="007C31EE" w:rsidRDefault="007C31EE" w:rsidP="007C31EE">
            <w:pPr>
              <w:tabs>
                <w:tab w:val="decimal" w:pos="879"/>
              </w:tabs>
              <w:jc w:val="right"/>
              <w:rPr>
                <w:highlight w:val="yellow"/>
                <w:u w:val="none"/>
              </w:rPr>
            </w:pPr>
          </w:p>
        </w:tc>
        <w:tc>
          <w:tcPr>
            <w:tcW w:w="1701" w:type="dxa"/>
            <w:vAlign w:val="bottom"/>
          </w:tcPr>
          <w:p w14:paraId="37E058E7" w14:textId="660CBF2F" w:rsidR="007C31EE" w:rsidRPr="007C31EE" w:rsidRDefault="007C31EE" w:rsidP="007C31EE">
            <w:pPr>
              <w:pBdr>
                <w:bottom w:val="double" w:sz="4" w:space="1" w:color="auto"/>
              </w:pBdr>
              <w:tabs>
                <w:tab w:val="decimal" w:pos="879"/>
              </w:tabs>
              <w:jc w:val="right"/>
              <w:rPr>
                <w:highlight w:val="yellow"/>
                <w:u w:val="none"/>
              </w:rPr>
            </w:pPr>
            <w:r w:rsidRPr="007C31EE">
              <w:rPr>
                <w:rFonts w:asciiTheme="majorBidi" w:hAnsiTheme="majorBidi" w:cstheme="majorBidi"/>
                <w:u w:val="none"/>
              </w:rPr>
              <w:t>1,680,570.37</w:t>
            </w:r>
          </w:p>
        </w:tc>
      </w:tr>
    </w:tbl>
    <w:p w14:paraId="2A105D7C" w14:textId="530718F6" w:rsidR="001615A6" w:rsidRDefault="00620BD9" w:rsidP="002356F4">
      <w:pPr>
        <w:spacing w:before="120" w:line="340" w:lineRule="exact"/>
        <w:ind w:left="562" w:firstLine="5"/>
        <w:jc w:val="thaiDistribute"/>
        <w:rPr>
          <w:rStyle w:val="longtext"/>
          <w:spacing w:val="-2"/>
          <w:u w:val="none"/>
          <w:shd w:val="clear" w:color="auto" w:fill="FFFFFF"/>
        </w:rPr>
      </w:pPr>
      <w:r w:rsidRPr="006856FE">
        <w:rPr>
          <w:rStyle w:val="longtext"/>
          <w:spacing w:val="-2"/>
          <w:u w:val="none"/>
          <w:shd w:val="clear" w:color="auto" w:fill="FFFFFF"/>
        </w:rPr>
        <w:t>Depreciations for</w:t>
      </w:r>
      <w:r w:rsidR="00CB7CE5">
        <w:rPr>
          <w:rStyle w:val="longtext"/>
          <w:rFonts w:hint="cs"/>
          <w:spacing w:val="-2"/>
          <w:u w:val="none"/>
          <w:shd w:val="clear" w:color="auto" w:fill="FFFFFF"/>
          <w:cs/>
        </w:rPr>
        <w:t xml:space="preserve"> </w:t>
      </w:r>
      <w:r w:rsidR="00CB7CE5">
        <w:rPr>
          <w:rStyle w:val="longtext"/>
          <w:spacing w:val="-2"/>
          <w:u w:val="none"/>
          <w:shd w:val="clear" w:color="auto" w:fill="FFFFFF"/>
        </w:rPr>
        <w:t>the</w:t>
      </w:r>
      <w:r w:rsidRPr="006856FE">
        <w:rPr>
          <w:rStyle w:val="longtext"/>
          <w:spacing w:val="-2"/>
          <w:u w:val="none"/>
          <w:shd w:val="clear" w:color="auto" w:fill="FFFFFF"/>
        </w:rPr>
        <w:t xml:space="preserve"> </w:t>
      </w:r>
      <w:r w:rsidR="00530805">
        <w:rPr>
          <w:rStyle w:val="longtext"/>
          <w:spacing w:val="-2"/>
          <w:u w:val="none"/>
          <w:shd w:val="clear" w:color="auto" w:fill="FFFFFF"/>
        </w:rPr>
        <w:t xml:space="preserve">year </w:t>
      </w:r>
      <w:r w:rsidR="00CB7CE5" w:rsidRPr="005D6AD8">
        <w:rPr>
          <w:rStyle w:val="longtext"/>
          <w:spacing w:val="-2"/>
          <w:u w:val="none"/>
          <w:shd w:val="clear" w:color="auto" w:fill="FFFFFF"/>
        </w:rPr>
        <w:t xml:space="preserve">ended </w:t>
      </w:r>
      <w:r w:rsidR="00530805">
        <w:rPr>
          <w:rStyle w:val="longtext"/>
          <w:spacing w:val="-2"/>
          <w:u w:val="none"/>
          <w:shd w:val="clear" w:color="auto" w:fill="FFFFFF"/>
        </w:rPr>
        <w:t>Dece</w:t>
      </w:r>
      <w:r w:rsidR="00CB7CE5" w:rsidRPr="005D6AD8">
        <w:rPr>
          <w:rStyle w:val="longtext"/>
          <w:spacing w:val="-2"/>
          <w:u w:val="none"/>
          <w:shd w:val="clear" w:color="auto" w:fill="FFFFFF"/>
        </w:rPr>
        <w:t>mber 3</w:t>
      </w:r>
      <w:r w:rsidR="00530805">
        <w:rPr>
          <w:rStyle w:val="longtext"/>
          <w:spacing w:val="-2"/>
          <w:u w:val="none"/>
          <w:shd w:val="clear" w:color="auto" w:fill="FFFFFF"/>
        </w:rPr>
        <w:t>1</w:t>
      </w:r>
      <w:r w:rsidR="00E1333F">
        <w:rPr>
          <w:rStyle w:val="longtext"/>
          <w:spacing w:val="-2"/>
          <w:u w:val="none"/>
          <w:shd w:val="clear" w:color="auto" w:fill="FFFFFF"/>
        </w:rPr>
        <w:t>, 2024</w:t>
      </w:r>
      <w:r>
        <w:rPr>
          <w:rStyle w:val="longtext"/>
          <w:spacing w:val="-2"/>
          <w:u w:val="none"/>
          <w:shd w:val="clear" w:color="auto" w:fill="FFFFFF"/>
        </w:rPr>
        <w:t xml:space="preserve"> and </w:t>
      </w:r>
      <w:r w:rsidR="00E1333F">
        <w:rPr>
          <w:rStyle w:val="longtext"/>
          <w:spacing w:val="-2"/>
          <w:u w:val="none"/>
          <w:shd w:val="clear" w:color="auto" w:fill="FFFFFF"/>
        </w:rPr>
        <w:t>2023</w:t>
      </w:r>
      <w:r w:rsidRPr="003B4997">
        <w:rPr>
          <w:rStyle w:val="longtext"/>
          <w:spacing w:val="-2"/>
          <w:u w:val="none"/>
          <w:shd w:val="clear" w:color="auto" w:fill="FFFFFF"/>
        </w:rPr>
        <w:t xml:space="preserve"> </w:t>
      </w:r>
      <w:r>
        <w:rPr>
          <w:rStyle w:val="longtext"/>
          <w:spacing w:val="-2"/>
          <w:u w:val="none"/>
          <w:shd w:val="clear" w:color="auto" w:fill="FFFFFF"/>
        </w:rPr>
        <w:t>for</w:t>
      </w:r>
      <w:r w:rsidRPr="006856FE">
        <w:rPr>
          <w:rStyle w:val="longtext"/>
          <w:spacing w:val="-2"/>
          <w:u w:val="none"/>
          <w:shd w:val="clear" w:color="auto" w:fill="FFFFFF"/>
        </w:rPr>
        <w:t xml:space="preserve"> the consolidated</w:t>
      </w:r>
      <w:r>
        <w:rPr>
          <w:rStyle w:val="longtext"/>
          <w:spacing w:val="-2"/>
          <w:u w:val="none"/>
          <w:shd w:val="clear" w:color="auto" w:fill="FFFFFF"/>
        </w:rPr>
        <w:t xml:space="preserve"> </w:t>
      </w:r>
      <w:r w:rsidRPr="003B4997">
        <w:rPr>
          <w:rStyle w:val="longtext"/>
          <w:spacing w:val="-2"/>
          <w:u w:val="none"/>
          <w:shd w:val="clear" w:color="auto" w:fill="FFFFFF"/>
        </w:rPr>
        <w:t>statement</w:t>
      </w:r>
      <w:r w:rsidR="005A151E">
        <w:rPr>
          <w:rStyle w:val="longtext"/>
          <w:spacing w:val="-2"/>
          <w:u w:val="none"/>
          <w:shd w:val="clear" w:color="auto" w:fill="FFFFFF"/>
        </w:rPr>
        <w:t>s</w:t>
      </w:r>
      <w:r w:rsidRPr="003B4997">
        <w:rPr>
          <w:rStyle w:val="longtext"/>
          <w:spacing w:val="-2"/>
          <w:u w:val="none"/>
          <w:shd w:val="clear" w:color="auto" w:fill="FFFFFF"/>
        </w:rPr>
        <w:t xml:space="preserve"> of comprehensive income</w:t>
      </w:r>
      <w:r w:rsidR="007C31EE" w:rsidRPr="007C31EE">
        <w:rPr>
          <w:rStyle w:val="longtext"/>
          <w:spacing w:val="-2"/>
          <w:u w:val="none"/>
          <w:shd w:val="clear" w:color="auto" w:fill="FFFFFF"/>
        </w:rPr>
        <w:t xml:space="preserve"> </w:t>
      </w:r>
      <w:r w:rsidR="007C31EE" w:rsidRPr="0084485C">
        <w:rPr>
          <w:rStyle w:val="longtext"/>
          <w:spacing w:val="-2"/>
          <w:u w:val="none"/>
          <w:shd w:val="clear" w:color="auto" w:fill="FFFFFF"/>
        </w:rPr>
        <w:t>and in the separate statement</w:t>
      </w:r>
      <w:r w:rsidR="007C31EE">
        <w:rPr>
          <w:rStyle w:val="longtext"/>
          <w:spacing w:val="-2"/>
          <w:u w:val="none"/>
          <w:shd w:val="clear" w:color="auto" w:fill="FFFFFF"/>
        </w:rPr>
        <w:t>s</w:t>
      </w:r>
      <w:r w:rsidR="007C31EE" w:rsidRPr="0084485C">
        <w:rPr>
          <w:rStyle w:val="longtext"/>
          <w:spacing w:val="-2"/>
          <w:u w:val="none"/>
          <w:shd w:val="clear" w:color="auto" w:fill="FFFFFF"/>
        </w:rPr>
        <w:t xml:space="preserve"> of comprehensive income</w:t>
      </w:r>
      <w:r w:rsidRPr="003B4997">
        <w:rPr>
          <w:rStyle w:val="longtext"/>
          <w:spacing w:val="-2"/>
          <w:u w:val="none"/>
          <w:shd w:val="clear" w:color="auto" w:fill="FFFFFF"/>
        </w:rPr>
        <w:t xml:space="preserve"> </w:t>
      </w:r>
      <w:r w:rsidRPr="007C31EE">
        <w:rPr>
          <w:rStyle w:val="longtext"/>
          <w:spacing w:val="-2"/>
          <w:u w:val="none"/>
          <w:shd w:val="clear" w:color="auto" w:fill="FFFFFF"/>
        </w:rPr>
        <w:t>amount</w:t>
      </w:r>
      <w:r w:rsidR="004A1224" w:rsidRPr="007C31EE">
        <w:rPr>
          <w:rStyle w:val="longtext"/>
          <w:spacing w:val="-2"/>
          <w:u w:val="none"/>
          <w:shd w:val="clear" w:color="auto" w:fill="FFFFFF"/>
        </w:rPr>
        <w:t>ed</w:t>
      </w:r>
      <w:r w:rsidRPr="007C31EE">
        <w:rPr>
          <w:rStyle w:val="longtext"/>
          <w:spacing w:val="-2"/>
          <w:u w:val="none"/>
          <w:shd w:val="clear" w:color="auto" w:fill="FFFFFF"/>
        </w:rPr>
        <w:t xml:space="preserve"> of Baht </w:t>
      </w:r>
      <w:r w:rsidRPr="007C31EE">
        <w:rPr>
          <w:u w:val="none"/>
        </w:rPr>
        <w:t>0.</w:t>
      </w:r>
      <w:r w:rsidR="007C31EE" w:rsidRPr="007C31EE">
        <w:rPr>
          <w:u w:val="none"/>
        </w:rPr>
        <w:t>36</w:t>
      </w:r>
      <w:r w:rsidRPr="007C31EE">
        <w:rPr>
          <w:u w:val="none"/>
        </w:rPr>
        <w:t xml:space="preserve"> </w:t>
      </w:r>
      <w:r w:rsidR="00453F3F" w:rsidRPr="007C31EE">
        <w:rPr>
          <w:rStyle w:val="longtext"/>
          <w:spacing w:val="-2"/>
          <w:u w:val="none"/>
          <w:shd w:val="clear" w:color="auto" w:fill="FFFFFF"/>
        </w:rPr>
        <w:t>million</w:t>
      </w:r>
      <w:r w:rsidRPr="003B4997">
        <w:rPr>
          <w:rStyle w:val="longtext"/>
          <w:spacing w:val="-2"/>
          <w:u w:val="none"/>
          <w:shd w:val="clear" w:color="auto" w:fill="FFFFFF"/>
        </w:rPr>
        <w:t>.</w:t>
      </w:r>
    </w:p>
    <w:p w14:paraId="788EAEDE" w14:textId="19E131E5" w:rsidR="001615A6" w:rsidRPr="00600F7E" w:rsidRDefault="001615A6" w:rsidP="00600F7E">
      <w:pPr>
        <w:numPr>
          <w:ilvl w:val="0"/>
          <w:numId w:val="3"/>
        </w:numPr>
        <w:spacing w:before="240" w:line="360" w:lineRule="exact"/>
        <w:ind w:left="567" w:hanging="567"/>
        <w:rPr>
          <w:b/>
          <w:bCs/>
          <w:u w:val="none"/>
        </w:rPr>
      </w:pPr>
      <w:r w:rsidRPr="005C0F7E">
        <w:rPr>
          <w:b/>
          <w:bCs/>
          <w:u w:val="none"/>
        </w:rPr>
        <w:t>INTANGIBLE ASSETS</w:t>
      </w:r>
    </w:p>
    <w:p w14:paraId="14D76427" w14:textId="19ED1D47" w:rsidR="001615A6" w:rsidRDefault="001615A6" w:rsidP="006529F5">
      <w:pPr>
        <w:spacing w:before="60" w:line="3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600F7E">
        <w:rPr>
          <w:u w:val="none"/>
        </w:rPr>
        <w:t>Dec</w:t>
      </w:r>
      <w:r w:rsidR="008E6CAB">
        <w:rPr>
          <w:u w:val="none"/>
        </w:rPr>
        <w:t xml:space="preserve">ember </w:t>
      </w:r>
      <w:r w:rsidR="00F85873" w:rsidRPr="00B5683A">
        <w:rPr>
          <w:u w:val="none"/>
        </w:rPr>
        <w:t>3</w:t>
      </w:r>
      <w:r w:rsidR="00600F7E">
        <w:rPr>
          <w:u w:val="none"/>
        </w:rPr>
        <w:t>1</w:t>
      </w:r>
      <w:r w:rsidR="00E1333F">
        <w:rPr>
          <w:rStyle w:val="longtext"/>
          <w:u w:val="none"/>
          <w:shd w:val="clear" w:color="auto" w:fill="FFFFFF"/>
        </w:rPr>
        <w:t>, 2024</w:t>
      </w:r>
      <w:r w:rsidRPr="00323F7C">
        <w:rPr>
          <w:u w:val="none"/>
        </w:rPr>
        <w:t>, consisted of</w:t>
      </w:r>
      <w:r w:rsidRPr="00323F7C">
        <w:rPr>
          <w:u w:val="none"/>
          <w:cs/>
        </w:rPr>
        <w:t>:</w:t>
      </w:r>
    </w:p>
    <w:tbl>
      <w:tblPr>
        <w:tblW w:w="9072" w:type="dxa"/>
        <w:tblInd w:w="567" w:type="dxa"/>
        <w:tblLayout w:type="fixed"/>
        <w:tblCellMar>
          <w:left w:w="57" w:type="dxa"/>
          <w:right w:w="57" w:type="dxa"/>
        </w:tblCellMar>
        <w:tblLook w:val="04A0" w:firstRow="1" w:lastRow="0" w:firstColumn="1" w:lastColumn="0" w:noHBand="0" w:noVBand="1"/>
      </w:tblPr>
      <w:tblGrid>
        <w:gridCol w:w="2223"/>
        <w:gridCol w:w="1746"/>
        <w:gridCol w:w="1701"/>
        <w:gridCol w:w="1701"/>
        <w:gridCol w:w="1692"/>
        <w:gridCol w:w="9"/>
      </w:tblGrid>
      <w:tr w:rsidR="007C31EE" w:rsidRPr="009D0C20" w14:paraId="79AF67F6" w14:textId="77777777" w:rsidTr="007C31EE">
        <w:trPr>
          <w:gridAfter w:val="1"/>
          <w:wAfter w:w="9" w:type="dxa"/>
          <w:trHeight w:val="254"/>
        </w:trPr>
        <w:tc>
          <w:tcPr>
            <w:tcW w:w="2223" w:type="dxa"/>
            <w:noWrap/>
            <w:vAlign w:val="bottom"/>
          </w:tcPr>
          <w:p w14:paraId="21154559" w14:textId="77777777" w:rsidR="007C31EE" w:rsidRPr="007C31EE" w:rsidRDefault="007C31EE" w:rsidP="00061240">
            <w:pPr>
              <w:jc w:val="center"/>
              <w:rPr>
                <w:rFonts w:asciiTheme="majorBidi" w:hAnsiTheme="majorBidi" w:cstheme="majorBidi"/>
                <w:u w:val="none"/>
              </w:rPr>
            </w:pPr>
          </w:p>
        </w:tc>
        <w:tc>
          <w:tcPr>
            <w:tcW w:w="6840" w:type="dxa"/>
            <w:gridSpan w:val="4"/>
            <w:vAlign w:val="bottom"/>
          </w:tcPr>
          <w:p w14:paraId="48121B55" w14:textId="77777777" w:rsidR="007C31EE" w:rsidRPr="007C31EE" w:rsidRDefault="007C31EE" w:rsidP="00061240">
            <w:pPr>
              <w:pBdr>
                <w:bottom w:val="single" w:sz="4" w:space="1" w:color="auto"/>
              </w:pBdr>
              <w:jc w:val="center"/>
              <w:rPr>
                <w:rFonts w:asciiTheme="majorBidi" w:hAnsiTheme="majorBidi" w:cstheme="majorBidi"/>
                <w:u w:val="none"/>
              </w:rPr>
            </w:pPr>
            <w:r w:rsidRPr="007C31EE">
              <w:rPr>
                <w:rFonts w:asciiTheme="majorBidi" w:hAnsiTheme="majorBidi" w:cstheme="majorBidi"/>
                <w:u w:val="none"/>
              </w:rPr>
              <w:t>Unit: Baht</w:t>
            </w:r>
          </w:p>
        </w:tc>
      </w:tr>
      <w:tr w:rsidR="007C31EE" w:rsidRPr="009D0C20" w14:paraId="32D5B5B9" w14:textId="77777777" w:rsidTr="007C31EE">
        <w:trPr>
          <w:gridAfter w:val="1"/>
          <w:wAfter w:w="9" w:type="dxa"/>
          <w:trHeight w:val="254"/>
        </w:trPr>
        <w:tc>
          <w:tcPr>
            <w:tcW w:w="2223" w:type="dxa"/>
            <w:noWrap/>
            <w:vAlign w:val="bottom"/>
          </w:tcPr>
          <w:p w14:paraId="19A1BEF8" w14:textId="77777777" w:rsidR="007C31EE" w:rsidRPr="007C31EE" w:rsidRDefault="007C31EE" w:rsidP="00061240">
            <w:pPr>
              <w:jc w:val="center"/>
              <w:rPr>
                <w:rFonts w:asciiTheme="majorBidi" w:hAnsiTheme="majorBidi" w:cstheme="majorBidi"/>
                <w:u w:val="none"/>
              </w:rPr>
            </w:pPr>
          </w:p>
        </w:tc>
        <w:tc>
          <w:tcPr>
            <w:tcW w:w="6840" w:type="dxa"/>
            <w:gridSpan w:val="4"/>
            <w:vAlign w:val="bottom"/>
          </w:tcPr>
          <w:p w14:paraId="6D2801B0" w14:textId="1E47093B" w:rsidR="007C31EE" w:rsidRPr="007C31EE" w:rsidRDefault="007C31EE" w:rsidP="007C31EE">
            <w:pPr>
              <w:pBdr>
                <w:bottom w:val="single" w:sz="4" w:space="1" w:color="auto"/>
              </w:pBdr>
              <w:jc w:val="center"/>
              <w:rPr>
                <w:rFonts w:asciiTheme="majorBidi" w:hAnsiTheme="majorBidi" w:cstheme="majorBidi"/>
                <w:u w:val="none"/>
              </w:rPr>
            </w:pPr>
            <w:r w:rsidRPr="00760058">
              <w:rPr>
                <w:u w:val="none"/>
              </w:rPr>
              <w:t>Consolidated</w:t>
            </w:r>
            <w:r>
              <w:rPr>
                <w:u w:val="none"/>
              </w:rPr>
              <w:t xml:space="preserve"> </w:t>
            </w:r>
            <w:r w:rsidRPr="00760058">
              <w:rPr>
                <w:u w:val="none"/>
              </w:rPr>
              <w:t>financial statements</w:t>
            </w:r>
          </w:p>
        </w:tc>
      </w:tr>
      <w:tr w:rsidR="007C31EE" w:rsidRPr="009D0C20" w14:paraId="11D7F587" w14:textId="77777777" w:rsidTr="007C31EE">
        <w:trPr>
          <w:trHeight w:val="362"/>
        </w:trPr>
        <w:tc>
          <w:tcPr>
            <w:tcW w:w="2223" w:type="dxa"/>
            <w:noWrap/>
            <w:vAlign w:val="bottom"/>
          </w:tcPr>
          <w:p w14:paraId="244C9EFD" w14:textId="77777777" w:rsidR="007C31EE" w:rsidRPr="009D0C20" w:rsidRDefault="007C31EE" w:rsidP="00061240">
            <w:pPr>
              <w:jc w:val="center"/>
              <w:rPr>
                <w:sz w:val="27"/>
                <w:szCs w:val="27"/>
                <w:u w:val="none"/>
                <w:cs/>
              </w:rPr>
            </w:pPr>
          </w:p>
        </w:tc>
        <w:tc>
          <w:tcPr>
            <w:tcW w:w="1746" w:type="dxa"/>
            <w:vMerge w:val="restart"/>
            <w:vAlign w:val="bottom"/>
          </w:tcPr>
          <w:p w14:paraId="2A7C178B" w14:textId="77777777" w:rsidR="007C31EE" w:rsidRPr="00760058" w:rsidRDefault="007C31EE" w:rsidP="00061240">
            <w:pPr>
              <w:pBdr>
                <w:bottom w:val="single" w:sz="4" w:space="1" w:color="auto"/>
              </w:pBdr>
              <w:jc w:val="center"/>
              <w:rPr>
                <w:u w:val="none"/>
              </w:rPr>
            </w:pPr>
            <w:r w:rsidRPr="00122970">
              <w:rPr>
                <w:sz w:val="27"/>
                <w:szCs w:val="27"/>
                <w:u w:val="none"/>
              </w:rPr>
              <w:t xml:space="preserve">As at </w:t>
            </w:r>
            <w:r>
              <w:rPr>
                <w:sz w:val="27"/>
                <w:szCs w:val="27"/>
                <w:u w:val="none"/>
              </w:rPr>
              <w:br/>
            </w:r>
            <w:r w:rsidRPr="00122970">
              <w:rPr>
                <w:sz w:val="27"/>
                <w:szCs w:val="27"/>
                <w:u w:val="none"/>
              </w:rPr>
              <w:t>January 1, 202</w:t>
            </w:r>
            <w:r>
              <w:rPr>
                <w:sz w:val="27"/>
                <w:szCs w:val="27"/>
                <w:u w:val="none"/>
              </w:rPr>
              <w:t>4</w:t>
            </w:r>
          </w:p>
        </w:tc>
        <w:tc>
          <w:tcPr>
            <w:tcW w:w="3402" w:type="dxa"/>
            <w:gridSpan w:val="2"/>
          </w:tcPr>
          <w:p w14:paraId="759FFBD8" w14:textId="77777777" w:rsidR="007C31EE" w:rsidRPr="00760058" w:rsidRDefault="007C31EE" w:rsidP="00061240">
            <w:pPr>
              <w:pBdr>
                <w:bottom w:val="single" w:sz="4" w:space="1" w:color="auto"/>
              </w:pBdr>
              <w:jc w:val="center"/>
              <w:rPr>
                <w:u w:val="none"/>
              </w:rPr>
            </w:pPr>
            <w:r w:rsidRPr="00122970">
              <w:rPr>
                <w:sz w:val="27"/>
                <w:szCs w:val="27"/>
                <w:u w:val="none"/>
              </w:rPr>
              <w:t>Movement during the year</w:t>
            </w:r>
          </w:p>
        </w:tc>
        <w:tc>
          <w:tcPr>
            <w:tcW w:w="1701" w:type="dxa"/>
            <w:gridSpan w:val="2"/>
            <w:vMerge w:val="restart"/>
            <w:vAlign w:val="bottom"/>
          </w:tcPr>
          <w:p w14:paraId="158D9132" w14:textId="77777777" w:rsidR="007C31EE" w:rsidRPr="00122970" w:rsidRDefault="007C31EE" w:rsidP="00061240">
            <w:pPr>
              <w:pBdr>
                <w:bottom w:val="single" w:sz="4" w:space="1" w:color="auto"/>
              </w:pBdr>
              <w:jc w:val="center"/>
              <w:rPr>
                <w:sz w:val="27"/>
                <w:szCs w:val="27"/>
                <w:u w:val="none"/>
              </w:rPr>
            </w:pPr>
            <w:r w:rsidRPr="00122970">
              <w:rPr>
                <w:sz w:val="27"/>
                <w:szCs w:val="27"/>
                <w:u w:val="none"/>
              </w:rPr>
              <w:t>As at</w:t>
            </w:r>
          </w:p>
          <w:p w14:paraId="7307EB3A" w14:textId="77777777" w:rsidR="007C31EE" w:rsidRPr="00760058" w:rsidRDefault="007C31EE" w:rsidP="00061240">
            <w:pPr>
              <w:pBdr>
                <w:bottom w:val="single" w:sz="4" w:space="1" w:color="auto"/>
              </w:pBdr>
              <w:jc w:val="center"/>
              <w:rPr>
                <w:u w:val="none"/>
              </w:rPr>
            </w:pPr>
            <w:r>
              <w:rPr>
                <w:sz w:val="27"/>
                <w:szCs w:val="27"/>
                <w:u w:val="none"/>
              </w:rPr>
              <w:t xml:space="preserve">December 31, </w:t>
            </w:r>
            <w:r w:rsidRPr="00122970">
              <w:rPr>
                <w:sz w:val="27"/>
                <w:szCs w:val="27"/>
                <w:u w:val="none"/>
              </w:rPr>
              <w:t>202</w:t>
            </w:r>
            <w:r>
              <w:rPr>
                <w:sz w:val="27"/>
                <w:szCs w:val="27"/>
                <w:u w:val="none"/>
              </w:rPr>
              <w:t>4</w:t>
            </w:r>
          </w:p>
        </w:tc>
      </w:tr>
      <w:tr w:rsidR="007C31EE" w:rsidRPr="009D0C20" w14:paraId="20600DC1" w14:textId="77777777" w:rsidTr="007C31EE">
        <w:trPr>
          <w:trHeight w:val="356"/>
        </w:trPr>
        <w:tc>
          <w:tcPr>
            <w:tcW w:w="2223" w:type="dxa"/>
            <w:noWrap/>
            <w:vAlign w:val="bottom"/>
          </w:tcPr>
          <w:p w14:paraId="24F2ED6C" w14:textId="77777777" w:rsidR="007C31EE" w:rsidRPr="009D0C20" w:rsidRDefault="007C31EE" w:rsidP="00061240">
            <w:pPr>
              <w:jc w:val="center"/>
              <w:rPr>
                <w:sz w:val="27"/>
                <w:szCs w:val="27"/>
                <w:u w:val="none"/>
                <w:cs/>
              </w:rPr>
            </w:pPr>
          </w:p>
        </w:tc>
        <w:tc>
          <w:tcPr>
            <w:tcW w:w="1746" w:type="dxa"/>
            <w:vMerge/>
            <w:vAlign w:val="bottom"/>
          </w:tcPr>
          <w:p w14:paraId="168B169D" w14:textId="77777777" w:rsidR="007C31EE" w:rsidRPr="009D0C20" w:rsidRDefault="007C31EE" w:rsidP="00061240">
            <w:pPr>
              <w:pBdr>
                <w:bottom w:val="single" w:sz="4" w:space="1" w:color="auto"/>
              </w:pBdr>
              <w:jc w:val="center"/>
              <w:rPr>
                <w:sz w:val="27"/>
                <w:szCs w:val="27"/>
                <w:u w:val="none"/>
                <w:cs/>
              </w:rPr>
            </w:pPr>
          </w:p>
        </w:tc>
        <w:tc>
          <w:tcPr>
            <w:tcW w:w="1701" w:type="dxa"/>
            <w:noWrap/>
            <w:vAlign w:val="bottom"/>
          </w:tcPr>
          <w:p w14:paraId="70EF385C" w14:textId="77777777" w:rsidR="007C31EE" w:rsidRPr="009D0C20" w:rsidRDefault="007C31EE" w:rsidP="00061240">
            <w:pPr>
              <w:pBdr>
                <w:bottom w:val="single" w:sz="4" w:space="1" w:color="auto"/>
              </w:pBdr>
              <w:jc w:val="center"/>
              <w:rPr>
                <w:sz w:val="27"/>
                <w:szCs w:val="27"/>
                <w:u w:val="none"/>
                <w:cs/>
              </w:rPr>
            </w:pPr>
            <w:r w:rsidRPr="00122970">
              <w:rPr>
                <w:sz w:val="27"/>
                <w:szCs w:val="27"/>
                <w:u w:val="none"/>
              </w:rPr>
              <w:t>Increase</w:t>
            </w:r>
          </w:p>
        </w:tc>
        <w:tc>
          <w:tcPr>
            <w:tcW w:w="1701" w:type="dxa"/>
            <w:vAlign w:val="bottom"/>
          </w:tcPr>
          <w:p w14:paraId="24520B86" w14:textId="77777777" w:rsidR="007C31EE" w:rsidRPr="0056076B" w:rsidRDefault="007C31EE" w:rsidP="00061240">
            <w:pPr>
              <w:pBdr>
                <w:bottom w:val="single" w:sz="4" w:space="1" w:color="auto"/>
              </w:pBdr>
              <w:jc w:val="center"/>
              <w:rPr>
                <w:sz w:val="27"/>
                <w:szCs w:val="27"/>
                <w:u w:val="none"/>
                <w:cs/>
              </w:rPr>
            </w:pPr>
            <w:r w:rsidRPr="0056076B">
              <w:rPr>
                <w:sz w:val="27"/>
                <w:szCs w:val="27"/>
                <w:u w:val="none"/>
              </w:rPr>
              <w:t>Decrease</w:t>
            </w:r>
          </w:p>
        </w:tc>
        <w:tc>
          <w:tcPr>
            <w:tcW w:w="1701" w:type="dxa"/>
            <w:gridSpan w:val="2"/>
            <w:vMerge/>
            <w:vAlign w:val="bottom"/>
          </w:tcPr>
          <w:p w14:paraId="7A90CEF2" w14:textId="77777777" w:rsidR="007C31EE" w:rsidRPr="009D0C20" w:rsidRDefault="007C31EE" w:rsidP="00061240">
            <w:pPr>
              <w:pBdr>
                <w:bottom w:val="single" w:sz="4" w:space="1" w:color="auto"/>
              </w:pBdr>
              <w:jc w:val="center"/>
              <w:rPr>
                <w:sz w:val="27"/>
                <w:szCs w:val="27"/>
                <w:u w:val="none"/>
                <w:cs/>
              </w:rPr>
            </w:pPr>
          </w:p>
        </w:tc>
      </w:tr>
      <w:tr w:rsidR="0031662A" w:rsidRPr="009D0C20" w14:paraId="699EAA82" w14:textId="77777777" w:rsidTr="007C31EE">
        <w:trPr>
          <w:trHeight w:val="356"/>
        </w:trPr>
        <w:tc>
          <w:tcPr>
            <w:tcW w:w="2223" w:type="dxa"/>
            <w:noWrap/>
            <w:vAlign w:val="bottom"/>
          </w:tcPr>
          <w:p w14:paraId="5A6FC90D" w14:textId="6EE9D6A3" w:rsidR="0031662A" w:rsidRPr="0031662A" w:rsidRDefault="0031662A" w:rsidP="0031662A">
            <w:pPr>
              <w:ind w:firstLine="6"/>
              <w:rPr>
                <w:b/>
                <w:bCs/>
                <w:sz w:val="27"/>
                <w:szCs w:val="27"/>
                <w:u w:val="none"/>
                <w:cs/>
              </w:rPr>
            </w:pPr>
            <w:r w:rsidRPr="0031662A">
              <w:rPr>
                <w:b/>
                <w:bCs/>
                <w:u w:val="none"/>
              </w:rPr>
              <w:t>Computer software</w:t>
            </w:r>
          </w:p>
        </w:tc>
        <w:tc>
          <w:tcPr>
            <w:tcW w:w="1746" w:type="dxa"/>
            <w:vAlign w:val="bottom"/>
          </w:tcPr>
          <w:p w14:paraId="0D80CFFE" w14:textId="77777777" w:rsidR="0031662A" w:rsidRPr="009D0C20" w:rsidRDefault="0031662A" w:rsidP="00A062A3">
            <w:pPr>
              <w:jc w:val="center"/>
              <w:rPr>
                <w:sz w:val="27"/>
                <w:szCs w:val="27"/>
                <w:u w:val="none"/>
                <w:cs/>
              </w:rPr>
            </w:pPr>
          </w:p>
        </w:tc>
        <w:tc>
          <w:tcPr>
            <w:tcW w:w="1701" w:type="dxa"/>
            <w:noWrap/>
            <w:vAlign w:val="bottom"/>
          </w:tcPr>
          <w:p w14:paraId="21B7F5B4" w14:textId="77777777" w:rsidR="0031662A" w:rsidRPr="00122970" w:rsidRDefault="0031662A" w:rsidP="00A062A3">
            <w:pPr>
              <w:jc w:val="center"/>
              <w:rPr>
                <w:sz w:val="27"/>
                <w:szCs w:val="27"/>
                <w:u w:val="none"/>
              </w:rPr>
            </w:pPr>
          </w:p>
        </w:tc>
        <w:tc>
          <w:tcPr>
            <w:tcW w:w="1701" w:type="dxa"/>
            <w:vAlign w:val="bottom"/>
          </w:tcPr>
          <w:p w14:paraId="2959B73C" w14:textId="77777777" w:rsidR="0031662A" w:rsidRPr="0056076B" w:rsidRDefault="0031662A" w:rsidP="00A062A3">
            <w:pPr>
              <w:jc w:val="center"/>
              <w:rPr>
                <w:sz w:val="27"/>
                <w:szCs w:val="27"/>
                <w:u w:val="none"/>
              </w:rPr>
            </w:pPr>
          </w:p>
        </w:tc>
        <w:tc>
          <w:tcPr>
            <w:tcW w:w="1701" w:type="dxa"/>
            <w:gridSpan w:val="2"/>
            <w:vAlign w:val="bottom"/>
          </w:tcPr>
          <w:p w14:paraId="71D73F27" w14:textId="77777777" w:rsidR="0031662A" w:rsidRPr="009D0C20" w:rsidRDefault="0031662A" w:rsidP="00A062A3">
            <w:pPr>
              <w:jc w:val="center"/>
              <w:rPr>
                <w:sz w:val="27"/>
                <w:szCs w:val="27"/>
                <w:u w:val="none"/>
                <w:cs/>
              </w:rPr>
            </w:pPr>
          </w:p>
        </w:tc>
      </w:tr>
      <w:tr w:rsidR="007C31EE" w:rsidRPr="009D0C20" w14:paraId="20C43952" w14:textId="77777777" w:rsidTr="00061240">
        <w:trPr>
          <w:trHeight w:val="227"/>
        </w:trPr>
        <w:tc>
          <w:tcPr>
            <w:tcW w:w="2223" w:type="dxa"/>
            <w:noWrap/>
          </w:tcPr>
          <w:p w14:paraId="1BF09FDE" w14:textId="35E3226A" w:rsidR="007C31EE" w:rsidRPr="007C31EE" w:rsidRDefault="0031662A" w:rsidP="007C31EE">
            <w:pPr>
              <w:rPr>
                <w:b/>
                <w:bCs/>
                <w:u w:val="none"/>
              </w:rPr>
            </w:pPr>
            <w:r w:rsidRPr="0031662A">
              <w:rPr>
                <w:u w:val="none"/>
              </w:rPr>
              <w:t>Cost</w:t>
            </w:r>
          </w:p>
        </w:tc>
        <w:tc>
          <w:tcPr>
            <w:tcW w:w="1746" w:type="dxa"/>
            <w:shd w:val="clear" w:color="auto" w:fill="auto"/>
            <w:vAlign w:val="bottom"/>
          </w:tcPr>
          <w:p w14:paraId="7931BE7E" w14:textId="2F9EB712" w:rsidR="007C31EE" w:rsidRPr="007C31EE" w:rsidRDefault="007C31EE" w:rsidP="0031662A">
            <w:pPr>
              <w:tabs>
                <w:tab w:val="decimal" w:pos="879"/>
              </w:tabs>
              <w:jc w:val="right"/>
              <w:rPr>
                <w:highlight w:val="yellow"/>
                <w:u w:val="none"/>
              </w:rPr>
            </w:pPr>
            <w:r w:rsidRPr="007C31EE">
              <w:rPr>
                <w:rFonts w:asciiTheme="majorBidi" w:hAnsiTheme="majorBidi" w:cstheme="majorBidi"/>
                <w:u w:val="none"/>
              </w:rPr>
              <w:t>225,637.50</w:t>
            </w:r>
          </w:p>
        </w:tc>
        <w:tc>
          <w:tcPr>
            <w:tcW w:w="1701" w:type="dxa"/>
            <w:shd w:val="clear" w:color="auto" w:fill="auto"/>
            <w:noWrap/>
            <w:vAlign w:val="bottom"/>
          </w:tcPr>
          <w:p w14:paraId="0465E67B" w14:textId="5498D012" w:rsidR="007C31EE" w:rsidRPr="007C31EE" w:rsidRDefault="007C31EE" w:rsidP="0031662A">
            <w:pPr>
              <w:tabs>
                <w:tab w:val="decimal" w:pos="879"/>
              </w:tabs>
              <w:jc w:val="right"/>
              <w:rPr>
                <w:highlight w:val="yellow"/>
                <w:u w:val="none"/>
                <w:cs/>
              </w:rPr>
            </w:pPr>
            <w:r w:rsidRPr="007C31EE">
              <w:rPr>
                <w:rFonts w:asciiTheme="majorBidi" w:hAnsiTheme="majorBidi" w:cstheme="majorBidi"/>
                <w:u w:val="none"/>
              </w:rPr>
              <w:t>4,813.08</w:t>
            </w:r>
          </w:p>
        </w:tc>
        <w:tc>
          <w:tcPr>
            <w:tcW w:w="1701" w:type="dxa"/>
            <w:shd w:val="clear" w:color="auto" w:fill="auto"/>
            <w:vAlign w:val="bottom"/>
          </w:tcPr>
          <w:p w14:paraId="5447B627" w14:textId="2C200665" w:rsidR="007C31EE" w:rsidRPr="007C31EE" w:rsidRDefault="007C31EE" w:rsidP="0031662A">
            <w:pPr>
              <w:tabs>
                <w:tab w:val="decimal" w:pos="879"/>
              </w:tabs>
              <w:jc w:val="right"/>
              <w:rPr>
                <w:highlight w:val="yellow"/>
                <w:u w:val="none"/>
              </w:rPr>
            </w:pPr>
            <w:r w:rsidRPr="007C31EE">
              <w:rPr>
                <w:rFonts w:asciiTheme="majorBidi" w:hAnsiTheme="majorBidi" w:cstheme="majorBidi"/>
                <w:u w:val="none"/>
              </w:rPr>
              <w:t>(20,250.00)</w:t>
            </w:r>
          </w:p>
        </w:tc>
        <w:tc>
          <w:tcPr>
            <w:tcW w:w="1701" w:type="dxa"/>
            <w:gridSpan w:val="2"/>
            <w:shd w:val="clear" w:color="auto" w:fill="auto"/>
            <w:vAlign w:val="bottom"/>
          </w:tcPr>
          <w:p w14:paraId="5E23DC38" w14:textId="5CBCD24E" w:rsidR="007C31EE" w:rsidRPr="007C31EE" w:rsidRDefault="007C31EE" w:rsidP="0031662A">
            <w:pPr>
              <w:tabs>
                <w:tab w:val="decimal" w:pos="879"/>
              </w:tabs>
              <w:jc w:val="right"/>
              <w:rPr>
                <w:highlight w:val="yellow"/>
                <w:u w:val="none"/>
              </w:rPr>
            </w:pPr>
            <w:r w:rsidRPr="007C31EE">
              <w:rPr>
                <w:rFonts w:asciiTheme="majorBidi" w:hAnsiTheme="majorBidi" w:cstheme="majorBidi"/>
                <w:u w:val="none"/>
              </w:rPr>
              <w:t>210,200.58</w:t>
            </w:r>
          </w:p>
        </w:tc>
      </w:tr>
      <w:tr w:rsidR="0031662A" w:rsidRPr="009D0C20" w14:paraId="4A115939" w14:textId="77777777" w:rsidTr="00A062A3">
        <w:trPr>
          <w:trHeight w:val="227"/>
        </w:trPr>
        <w:tc>
          <w:tcPr>
            <w:tcW w:w="2223" w:type="dxa"/>
            <w:noWrap/>
          </w:tcPr>
          <w:p w14:paraId="6BEA96CD" w14:textId="79EA7FDF" w:rsidR="0031662A" w:rsidRPr="002F1E5E" w:rsidRDefault="0031662A" w:rsidP="00A062A3">
            <w:pPr>
              <w:ind w:left="170" w:right="-57" w:hanging="170"/>
              <w:rPr>
                <w:u w:val="none"/>
                <w:cs/>
              </w:rPr>
            </w:pPr>
            <w:r w:rsidRPr="0031662A">
              <w:rPr>
                <w:u w:val="none"/>
              </w:rPr>
              <w:t xml:space="preserve">Accumulated </w:t>
            </w:r>
            <w:r w:rsidR="00A062A3">
              <w:rPr>
                <w:u w:val="none"/>
              </w:rPr>
              <w:t>amortization</w:t>
            </w:r>
          </w:p>
        </w:tc>
        <w:tc>
          <w:tcPr>
            <w:tcW w:w="1746" w:type="dxa"/>
            <w:shd w:val="clear" w:color="auto" w:fill="auto"/>
            <w:vAlign w:val="bottom"/>
          </w:tcPr>
          <w:p w14:paraId="21A82704" w14:textId="6E85109C" w:rsidR="0031662A" w:rsidRPr="00C13572" w:rsidRDefault="0031662A" w:rsidP="0031662A">
            <w:pPr>
              <w:pBdr>
                <w:bottom w:val="single" w:sz="4" w:space="1" w:color="auto"/>
              </w:pBdr>
              <w:tabs>
                <w:tab w:val="decimal" w:pos="879"/>
              </w:tabs>
              <w:jc w:val="right"/>
              <w:rPr>
                <w:highlight w:val="yellow"/>
                <w:u w:val="none"/>
              </w:rPr>
            </w:pPr>
            <w:r w:rsidRPr="007C31EE">
              <w:rPr>
                <w:rFonts w:asciiTheme="majorBidi" w:hAnsiTheme="majorBidi" w:cstheme="majorBidi"/>
                <w:u w:val="none"/>
              </w:rPr>
              <w:t>89,758.53</w:t>
            </w:r>
          </w:p>
        </w:tc>
        <w:tc>
          <w:tcPr>
            <w:tcW w:w="1701" w:type="dxa"/>
            <w:shd w:val="clear" w:color="auto" w:fill="auto"/>
            <w:noWrap/>
            <w:vAlign w:val="bottom"/>
          </w:tcPr>
          <w:p w14:paraId="4AED97B3" w14:textId="01DB2A49" w:rsidR="0031662A" w:rsidRPr="007C31EE" w:rsidRDefault="0031662A" w:rsidP="0031662A">
            <w:pPr>
              <w:pBdr>
                <w:bottom w:val="single" w:sz="4" w:space="1" w:color="auto"/>
              </w:pBdr>
              <w:tabs>
                <w:tab w:val="decimal" w:pos="879"/>
              </w:tabs>
              <w:jc w:val="right"/>
              <w:rPr>
                <w:highlight w:val="yellow"/>
                <w:u w:val="none"/>
              </w:rPr>
            </w:pPr>
            <w:r w:rsidRPr="007C31EE">
              <w:rPr>
                <w:rFonts w:asciiTheme="majorBidi" w:hAnsiTheme="majorBidi" w:cstheme="majorBidi"/>
                <w:u w:val="none"/>
              </w:rPr>
              <w:t>38,015.36</w:t>
            </w:r>
          </w:p>
        </w:tc>
        <w:tc>
          <w:tcPr>
            <w:tcW w:w="1701" w:type="dxa"/>
            <w:vAlign w:val="bottom"/>
          </w:tcPr>
          <w:p w14:paraId="17E1804D" w14:textId="4FF1DE80" w:rsidR="0031662A" w:rsidRPr="007C31EE" w:rsidRDefault="0031662A" w:rsidP="0031662A">
            <w:pPr>
              <w:pBdr>
                <w:bottom w:val="single" w:sz="4" w:space="1" w:color="auto"/>
              </w:pBdr>
              <w:tabs>
                <w:tab w:val="decimal" w:pos="879"/>
              </w:tabs>
              <w:jc w:val="right"/>
              <w:rPr>
                <w:highlight w:val="yellow"/>
                <w:u w:val="none"/>
              </w:rPr>
            </w:pPr>
            <w:r w:rsidRPr="007C31EE">
              <w:rPr>
                <w:rFonts w:asciiTheme="majorBidi" w:hAnsiTheme="majorBidi" w:cstheme="majorBidi"/>
                <w:u w:val="none"/>
              </w:rPr>
              <w:t>-</w:t>
            </w:r>
          </w:p>
        </w:tc>
        <w:tc>
          <w:tcPr>
            <w:tcW w:w="1701" w:type="dxa"/>
            <w:gridSpan w:val="2"/>
            <w:vAlign w:val="bottom"/>
          </w:tcPr>
          <w:p w14:paraId="4103CE62" w14:textId="0CF1C63F" w:rsidR="0031662A" w:rsidRPr="007C31EE" w:rsidRDefault="0031662A" w:rsidP="0031662A">
            <w:pPr>
              <w:pBdr>
                <w:bottom w:val="single" w:sz="4" w:space="1" w:color="auto"/>
              </w:pBdr>
              <w:tabs>
                <w:tab w:val="decimal" w:pos="879"/>
              </w:tabs>
              <w:jc w:val="right"/>
              <w:rPr>
                <w:highlight w:val="yellow"/>
                <w:u w:val="none"/>
              </w:rPr>
            </w:pPr>
            <w:r w:rsidRPr="007C31EE">
              <w:rPr>
                <w:rFonts w:asciiTheme="majorBidi" w:hAnsiTheme="majorBidi" w:cstheme="majorBidi"/>
                <w:u w:val="none"/>
              </w:rPr>
              <w:t>127,773.89</w:t>
            </w:r>
          </w:p>
        </w:tc>
      </w:tr>
      <w:tr w:rsidR="007C31EE" w:rsidRPr="009D0C20" w14:paraId="0EA763FA" w14:textId="77777777" w:rsidTr="00061240">
        <w:trPr>
          <w:trHeight w:val="461"/>
        </w:trPr>
        <w:tc>
          <w:tcPr>
            <w:tcW w:w="2223" w:type="dxa"/>
            <w:noWrap/>
          </w:tcPr>
          <w:p w14:paraId="482F9BD1" w14:textId="77777777" w:rsidR="007C31EE" w:rsidRPr="002F1E5E" w:rsidRDefault="007C31EE" w:rsidP="007C31EE">
            <w:pPr>
              <w:rPr>
                <w:b/>
                <w:bCs/>
                <w:u w:val="none"/>
              </w:rPr>
            </w:pPr>
            <w:r w:rsidRPr="002F1E5E">
              <w:rPr>
                <w:b/>
                <w:bCs/>
                <w:u w:val="none"/>
              </w:rPr>
              <w:t>Net booked value</w:t>
            </w:r>
          </w:p>
        </w:tc>
        <w:tc>
          <w:tcPr>
            <w:tcW w:w="1746" w:type="dxa"/>
            <w:shd w:val="clear" w:color="auto" w:fill="auto"/>
            <w:vAlign w:val="bottom"/>
          </w:tcPr>
          <w:p w14:paraId="65796C9A" w14:textId="37698AFF" w:rsidR="007C31EE" w:rsidRPr="007C31EE" w:rsidRDefault="007C31EE" w:rsidP="007C31EE">
            <w:pPr>
              <w:pBdr>
                <w:bottom w:val="double" w:sz="4" w:space="1" w:color="auto"/>
              </w:pBdr>
              <w:tabs>
                <w:tab w:val="decimal" w:pos="879"/>
              </w:tabs>
              <w:jc w:val="right"/>
              <w:rPr>
                <w:highlight w:val="yellow"/>
                <w:u w:val="none"/>
              </w:rPr>
            </w:pPr>
            <w:r w:rsidRPr="007C31EE">
              <w:rPr>
                <w:rFonts w:asciiTheme="majorBidi" w:hAnsiTheme="majorBidi" w:cstheme="majorBidi"/>
                <w:u w:val="none"/>
              </w:rPr>
              <w:t>135,878.97</w:t>
            </w:r>
          </w:p>
        </w:tc>
        <w:tc>
          <w:tcPr>
            <w:tcW w:w="1701" w:type="dxa"/>
            <w:shd w:val="clear" w:color="auto" w:fill="auto"/>
            <w:noWrap/>
            <w:vAlign w:val="bottom"/>
          </w:tcPr>
          <w:p w14:paraId="7E483B50" w14:textId="77777777" w:rsidR="007C31EE" w:rsidRPr="007C31EE" w:rsidRDefault="007C31EE" w:rsidP="007C31EE">
            <w:pPr>
              <w:tabs>
                <w:tab w:val="decimal" w:pos="879"/>
              </w:tabs>
              <w:jc w:val="right"/>
              <w:rPr>
                <w:highlight w:val="yellow"/>
                <w:u w:val="none"/>
              </w:rPr>
            </w:pPr>
          </w:p>
        </w:tc>
        <w:tc>
          <w:tcPr>
            <w:tcW w:w="1701" w:type="dxa"/>
            <w:vAlign w:val="bottom"/>
          </w:tcPr>
          <w:p w14:paraId="3418776E" w14:textId="77777777" w:rsidR="007C31EE" w:rsidRPr="007C31EE" w:rsidRDefault="007C31EE" w:rsidP="007C31EE">
            <w:pPr>
              <w:tabs>
                <w:tab w:val="decimal" w:pos="879"/>
              </w:tabs>
              <w:jc w:val="right"/>
              <w:rPr>
                <w:highlight w:val="yellow"/>
                <w:u w:val="none"/>
              </w:rPr>
            </w:pPr>
          </w:p>
        </w:tc>
        <w:tc>
          <w:tcPr>
            <w:tcW w:w="1701" w:type="dxa"/>
            <w:gridSpan w:val="2"/>
            <w:vAlign w:val="bottom"/>
          </w:tcPr>
          <w:p w14:paraId="29AA8B1B" w14:textId="73F94D62" w:rsidR="007C31EE" w:rsidRPr="007C31EE" w:rsidRDefault="007C31EE" w:rsidP="007C31EE">
            <w:pPr>
              <w:pBdr>
                <w:bottom w:val="double" w:sz="4" w:space="1" w:color="auto"/>
              </w:pBdr>
              <w:tabs>
                <w:tab w:val="decimal" w:pos="879"/>
              </w:tabs>
              <w:jc w:val="right"/>
              <w:rPr>
                <w:highlight w:val="yellow"/>
                <w:u w:val="none"/>
              </w:rPr>
            </w:pPr>
            <w:r w:rsidRPr="007C31EE">
              <w:rPr>
                <w:rFonts w:asciiTheme="majorBidi" w:hAnsiTheme="majorBidi" w:cstheme="majorBidi"/>
                <w:u w:val="none"/>
              </w:rPr>
              <w:t>82,426.69</w:t>
            </w:r>
          </w:p>
        </w:tc>
      </w:tr>
    </w:tbl>
    <w:p w14:paraId="2553DBD4" w14:textId="77777777" w:rsidR="007C31EE" w:rsidRDefault="007C31EE" w:rsidP="006529F5">
      <w:pPr>
        <w:spacing w:before="60" w:line="340" w:lineRule="exact"/>
        <w:ind w:left="562"/>
        <w:jc w:val="thaiDistribute"/>
        <w:rPr>
          <w:u w:val="none"/>
        </w:rPr>
      </w:pPr>
    </w:p>
    <w:p w14:paraId="3ED191E7" w14:textId="77777777" w:rsidR="007C31EE" w:rsidRDefault="007C31EE" w:rsidP="006529F5">
      <w:pPr>
        <w:spacing w:before="60" w:line="340" w:lineRule="exact"/>
        <w:ind w:left="562"/>
        <w:jc w:val="thaiDistribute"/>
        <w:rPr>
          <w:u w:val="none"/>
        </w:rPr>
      </w:pPr>
    </w:p>
    <w:p w14:paraId="08D715A0" w14:textId="77777777" w:rsidR="007C31EE" w:rsidRDefault="007C31EE" w:rsidP="006529F5">
      <w:pPr>
        <w:spacing w:before="60" w:line="340" w:lineRule="exact"/>
        <w:ind w:left="562"/>
        <w:jc w:val="thaiDistribute"/>
        <w:rPr>
          <w:u w:val="none"/>
        </w:rPr>
      </w:pPr>
    </w:p>
    <w:p w14:paraId="324F1F07" w14:textId="77777777" w:rsidR="0031662A" w:rsidRDefault="0031662A" w:rsidP="006529F5">
      <w:pPr>
        <w:spacing w:before="60" w:line="340" w:lineRule="exact"/>
        <w:ind w:left="562"/>
        <w:jc w:val="thaiDistribute"/>
        <w:rPr>
          <w:u w:val="none"/>
        </w:rPr>
      </w:pPr>
    </w:p>
    <w:p w14:paraId="2066159A" w14:textId="77777777" w:rsidR="0031662A" w:rsidRDefault="0031662A" w:rsidP="006529F5">
      <w:pPr>
        <w:spacing w:before="60" w:line="340" w:lineRule="exact"/>
        <w:ind w:left="562"/>
        <w:jc w:val="thaiDistribute"/>
        <w:rPr>
          <w:u w:val="none"/>
        </w:rPr>
      </w:pPr>
    </w:p>
    <w:p w14:paraId="0757886B" w14:textId="77777777" w:rsidR="0031662A" w:rsidRDefault="0031662A" w:rsidP="006529F5">
      <w:pPr>
        <w:spacing w:before="60" w:line="340" w:lineRule="exact"/>
        <w:ind w:left="562"/>
        <w:jc w:val="thaiDistribute"/>
        <w:rPr>
          <w:u w:val="none"/>
        </w:rPr>
      </w:pPr>
    </w:p>
    <w:p w14:paraId="441931AF" w14:textId="77777777" w:rsidR="0031662A" w:rsidRDefault="0031662A" w:rsidP="006529F5">
      <w:pPr>
        <w:spacing w:before="60" w:line="340" w:lineRule="exact"/>
        <w:ind w:left="562"/>
        <w:jc w:val="thaiDistribute"/>
        <w:rPr>
          <w:u w:val="none"/>
        </w:rPr>
      </w:pPr>
    </w:p>
    <w:p w14:paraId="1593E4FD" w14:textId="77777777" w:rsidR="0031662A" w:rsidRDefault="0031662A" w:rsidP="006529F5">
      <w:pPr>
        <w:spacing w:before="60" w:line="340" w:lineRule="exact"/>
        <w:ind w:left="562"/>
        <w:jc w:val="thaiDistribute"/>
        <w:rPr>
          <w:u w:val="none"/>
        </w:rPr>
      </w:pPr>
    </w:p>
    <w:p w14:paraId="65C46C4A" w14:textId="77777777" w:rsidR="0031662A" w:rsidRDefault="0031662A" w:rsidP="006529F5">
      <w:pPr>
        <w:spacing w:before="60" w:line="340" w:lineRule="exact"/>
        <w:ind w:left="562"/>
        <w:jc w:val="thaiDistribute"/>
        <w:rPr>
          <w:u w:val="none"/>
        </w:rPr>
      </w:pPr>
    </w:p>
    <w:p w14:paraId="3B7B3D6E" w14:textId="77777777" w:rsidR="0031662A" w:rsidRDefault="0031662A" w:rsidP="006529F5">
      <w:pPr>
        <w:spacing w:before="60" w:line="340" w:lineRule="exact"/>
        <w:ind w:left="562"/>
        <w:jc w:val="thaiDistribute"/>
        <w:rPr>
          <w:u w:val="none"/>
        </w:rPr>
      </w:pPr>
    </w:p>
    <w:p w14:paraId="3E655246" w14:textId="77777777" w:rsidR="007C31EE" w:rsidRDefault="007C31EE" w:rsidP="006529F5">
      <w:pPr>
        <w:spacing w:before="60" w:line="340" w:lineRule="exact"/>
        <w:ind w:left="562"/>
        <w:jc w:val="thaiDistribute"/>
        <w:rPr>
          <w:u w:val="none"/>
        </w:rPr>
      </w:pPr>
    </w:p>
    <w:p w14:paraId="50121548" w14:textId="77777777" w:rsidR="007C31EE" w:rsidRDefault="007C31EE" w:rsidP="006529F5">
      <w:pPr>
        <w:spacing w:before="60" w:line="340" w:lineRule="exact"/>
        <w:ind w:left="562"/>
        <w:jc w:val="thaiDistribute"/>
        <w:rPr>
          <w:u w:val="none"/>
        </w:rPr>
      </w:pPr>
    </w:p>
    <w:tbl>
      <w:tblPr>
        <w:tblW w:w="9072" w:type="dxa"/>
        <w:tblInd w:w="567" w:type="dxa"/>
        <w:tblLayout w:type="fixed"/>
        <w:tblCellMar>
          <w:left w:w="57" w:type="dxa"/>
          <w:right w:w="57" w:type="dxa"/>
        </w:tblCellMar>
        <w:tblLook w:val="04A0" w:firstRow="1" w:lastRow="0" w:firstColumn="1" w:lastColumn="0" w:noHBand="0" w:noVBand="1"/>
      </w:tblPr>
      <w:tblGrid>
        <w:gridCol w:w="2223"/>
        <w:gridCol w:w="1746"/>
        <w:gridCol w:w="1701"/>
        <w:gridCol w:w="1701"/>
        <w:gridCol w:w="1692"/>
        <w:gridCol w:w="9"/>
      </w:tblGrid>
      <w:tr w:rsidR="007C31EE" w:rsidRPr="009D0C20" w14:paraId="14DC6184" w14:textId="77777777" w:rsidTr="00061240">
        <w:trPr>
          <w:gridAfter w:val="1"/>
          <w:wAfter w:w="9" w:type="dxa"/>
          <w:trHeight w:val="254"/>
        </w:trPr>
        <w:tc>
          <w:tcPr>
            <w:tcW w:w="2223" w:type="dxa"/>
            <w:noWrap/>
            <w:vAlign w:val="bottom"/>
          </w:tcPr>
          <w:p w14:paraId="608D59E6" w14:textId="77777777" w:rsidR="007C31EE" w:rsidRPr="007C31EE" w:rsidRDefault="007C31EE" w:rsidP="00061240">
            <w:pPr>
              <w:jc w:val="center"/>
              <w:rPr>
                <w:rFonts w:asciiTheme="majorBidi" w:hAnsiTheme="majorBidi" w:cstheme="majorBidi"/>
                <w:u w:val="none"/>
              </w:rPr>
            </w:pPr>
          </w:p>
        </w:tc>
        <w:tc>
          <w:tcPr>
            <w:tcW w:w="6840" w:type="dxa"/>
            <w:gridSpan w:val="4"/>
            <w:vAlign w:val="bottom"/>
          </w:tcPr>
          <w:p w14:paraId="29BEB96D" w14:textId="77777777" w:rsidR="007C31EE" w:rsidRPr="007C31EE" w:rsidRDefault="007C31EE" w:rsidP="00061240">
            <w:pPr>
              <w:pBdr>
                <w:bottom w:val="single" w:sz="4" w:space="1" w:color="auto"/>
              </w:pBdr>
              <w:jc w:val="center"/>
              <w:rPr>
                <w:rFonts w:asciiTheme="majorBidi" w:hAnsiTheme="majorBidi" w:cstheme="majorBidi"/>
                <w:u w:val="none"/>
              </w:rPr>
            </w:pPr>
            <w:r w:rsidRPr="007C31EE">
              <w:rPr>
                <w:rFonts w:asciiTheme="majorBidi" w:hAnsiTheme="majorBidi" w:cstheme="majorBidi"/>
                <w:u w:val="none"/>
              </w:rPr>
              <w:t>Unit: Baht</w:t>
            </w:r>
          </w:p>
        </w:tc>
      </w:tr>
      <w:tr w:rsidR="007C31EE" w:rsidRPr="009D0C20" w14:paraId="74A279E0" w14:textId="77777777" w:rsidTr="00061240">
        <w:trPr>
          <w:gridAfter w:val="1"/>
          <w:wAfter w:w="9" w:type="dxa"/>
          <w:trHeight w:val="254"/>
        </w:trPr>
        <w:tc>
          <w:tcPr>
            <w:tcW w:w="2223" w:type="dxa"/>
            <w:noWrap/>
            <w:vAlign w:val="bottom"/>
          </w:tcPr>
          <w:p w14:paraId="6595D367" w14:textId="77777777" w:rsidR="007C31EE" w:rsidRPr="007C31EE" w:rsidRDefault="007C31EE" w:rsidP="00061240">
            <w:pPr>
              <w:jc w:val="center"/>
              <w:rPr>
                <w:rFonts w:asciiTheme="majorBidi" w:hAnsiTheme="majorBidi" w:cstheme="majorBidi"/>
                <w:u w:val="none"/>
              </w:rPr>
            </w:pPr>
          </w:p>
        </w:tc>
        <w:tc>
          <w:tcPr>
            <w:tcW w:w="6840" w:type="dxa"/>
            <w:gridSpan w:val="4"/>
            <w:vAlign w:val="bottom"/>
          </w:tcPr>
          <w:p w14:paraId="3FDBF713" w14:textId="06746CD8" w:rsidR="007C31EE" w:rsidRPr="007C31EE" w:rsidRDefault="00BE7A3A" w:rsidP="00061240">
            <w:pPr>
              <w:pBdr>
                <w:bottom w:val="single" w:sz="4" w:space="1" w:color="auto"/>
              </w:pBdr>
              <w:jc w:val="center"/>
              <w:rPr>
                <w:rFonts w:asciiTheme="majorBidi" w:hAnsiTheme="majorBidi" w:cstheme="majorBidi"/>
                <w:u w:val="none"/>
              </w:rPr>
            </w:pPr>
            <w:r>
              <w:rPr>
                <w:u w:val="none"/>
              </w:rPr>
              <w:t>Separate</w:t>
            </w:r>
            <w:r w:rsidR="007C31EE">
              <w:rPr>
                <w:u w:val="none"/>
              </w:rPr>
              <w:t xml:space="preserve"> </w:t>
            </w:r>
            <w:r w:rsidR="007C31EE" w:rsidRPr="00760058">
              <w:rPr>
                <w:u w:val="none"/>
              </w:rPr>
              <w:t>financial statements</w:t>
            </w:r>
          </w:p>
        </w:tc>
      </w:tr>
      <w:tr w:rsidR="007C31EE" w:rsidRPr="009D0C20" w14:paraId="57B498B1" w14:textId="77777777" w:rsidTr="00061240">
        <w:trPr>
          <w:trHeight w:val="362"/>
        </w:trPr>
        <w:tc>
          <w:tcPr>
            <w:tcW w:w="2223" w:type="dxa"/>
            <w:noWrap/>
            <w:vAlign w:val="bottom"/>
          </w:tcPr>
          <w:p w14:paraId="182A8EBF" w14:textId="77777777" w:rsidR="007C31EE" w:rsidRPr="009D0C20" w:rsidRDefault="007C31EE" w:rsidP="00061240">
            <w:pPr>
              <w:jc w:val="center"/>
              <w:rPr>
                <w:sz w:val="27"/>
                <w:szCs w:val="27"/>
                <w:u w:val="none"/>
                <w:cs/>
              </w:rPr>
            </w:pPr>
          </w:p>
        </w:tc>
        <w:tc>
          <w:tcPr>
            <w:tcW w:w="1746" w:type="dxa"/>
            <w:vMerge w:val="restart"/>
            <w:vAlign w:val="bottom"/>
          </w:tcPr>
          <w:p w14:paraId="33B2FF58" w14:textId="77777777" w:rsidR="007C31EE" w:rsidRPr="00760058" w:rsidRDefault="007C31EE" w:rsidP="00061240">
            <w:pPr>
              <w:pBdr>
                <w:bottom w:val="single" w:sz="4" w:space="1" w:color="auto"/>
              </w:pBdr>
              <w:jc w:val="center"/>
              <w:rPr>
                <w:u w:val="none"/>
              </w:rPr>
            </w:pPr>
            <w:r w:rsidRPr="00122970">
              <w:rPr>
                <w:sz w:val="27"/>
                <w:szCs w:val="27"/>
                <w:u w:val="none"/>
              </w:rPr>
              <w:t xml:space="preserve">As at </w:t>
            </w:r>
            <w:r>
              <w:rPr>
                <w:sz w:val="27"/>
                <w:szCs w:val="27"/>
                <w:u w:val="none"/>
              </w:rPr>
              <w:br/>
            </w:r>
            <w:r w:rsidRPr="00122970">
              <w:rPr>
                <w:sz w:val="27"/>
                <w:szCs w:val="27"/>
                <w:u w:val="none"/>
              </w:rPr>
              <w:t>January 1, 202</w:t>
            </w:r>
            <w:r>
              <w:rPr>
                <w:sz w:val="27"/>
                <w:szCs w:val="27"/>
                <w:u w:val="none"/>
              </w:rPr>
              <w:t>4</w:t>
            </w:r>
          </w:p>
        </w:tc>
        <w:tc>
          <w:tcPr>
            <w:tcW w:w="3402" w:type="dxa"/>
            <w:gridSpan w:val="2"/>
          </w:tcPr>
          <w:p w14:paraId="74FA9128" w14:textId="77777777" w:rsidR="007C31EE" w:rsidRPr="00760058" w:rsidRDefault="007C31EE" w:rsidP="00061240">
            <w:pPr>
              <w:pBdr>
                <w:bottom w:val="single" w:sz="4" w:space="1" w:color="auto"/>
              </w:pBdr>
              <w:jc w:val="center"/>
              <w:rPr>
                <w:u w:val="none"/>
              </w:rPr>
            </w:pPr>
            <w:r w:rsidRPr="00122970">
              <w:rPr>
                <w:sz w:val="27"/>
                <w:szCs w:val="27"/>
                <w:u w:val="none"/>
              </w:rPr>
              <w:t>Movement during the year</w:t>
            </w:r>
          </w:p>
        </w:tc>
        <w:tc>
          <w:tcPr>
            <w:tcW w:w="1701" w:type="dxa"/>
            <w:gridSpan w:val="2"/>
            <w:vMerge w:val="restart"/>
            <w:vAlign w:val="bottom"/>
          </w:tcPr>
          <w:p w14:paraId="4B9FA298" w14:textId="77777777" w:rsidR="007C31EE" w:rsidRPr="00122970" w:rsidRDefault="007C31EE" w:rsidP="00061240">
            <w:pPr>
              <w:pBdr>
                <w:bottom w:val="single" w:sz="4" w:space="1" w:color="auto"/>
              </w:pBdr>
              <w:jc w:val="center"/>
              <w:rPr>
                <w:sz w:val="27"/>
                <w:szCs w:val="27"/>
                <w:u w:val="none"/>
              </w:rPr>
            </w:pPr>
            <w:r w:rsidRPr="00122970">
              <w:rPr>
                <w:sz w:val="27"/>
                <w:szCs w:val="27"/>
                <w:u w:val="none"/>
              </w:rPr>
              <w:t>As at</w:t>
            </w:r>
          </w:p>
          <w:p w14:paraId="462D6CD2" w14:textId="77777777" w:rsidR="007C31EE" w:rsidRPr="00760058" w:rsidRDefault="007C31EE" w:rsidP="00061240">
            <w:pPr>
              <w:pBdr>
                <w:bottom w:val="single" w:sz="4" w:space="1" w:color="auto"/>
              </w:pBdr>
              <w:jc w:val="center"/>
              <w:rPr>
                <w:u w:val="none"/>
              </w:rPr>
            </w:pPr>
            <w:r>
              <w:rPr>
                <w:sz w:val="27"/>
                <w:szCs w:val="27"/>
                <w:u w:val="none"/>
              </w:rPr>
              <w:t xml:space="preserve">December 31, </w:t>
            </w:r>
            <w:r w:rsidRPr="00122970">
              <w:rPr>
                <w:sz w:val="27"/>
                <w:szCs w:val="27"/>
                <w:u w:val="none"/>
              </w:rPr>
              <w:t>202</w:t>
            </w:r>
            <w:r>
              <w:rPr>
                <w:sz w:val="27"/>
                <w:szCs w:val="27"/>
                <w:u w:val="none"/>
              </w:rPr>
              <w:t>4</w:t>
            </w:r>
          </w:p>
        </w:tc>
      </w:tr>
      <w:tr w:rsidR="007C31EE" w:rsidRPr="009D0C20" w14:paraId="4BC8F923" w14:textId="77777777" w:rsidTr="00061240">
        <w:trPr>
          <w:trHeight w:val="356"/>
        </w:trPr>
        <w:tc>
          <w:tcPr>
            <w:tcW w:w="2223" w:type="dxa"/>
            <w:noWrap/>
            <w:vAlign w:val="bottom"/>
          </w:tcPr>
          <w:p w14:paraId="4652A76D" w14:textId="77777777" w:rsidR="007C31EE" w:rsidRPr="009D0C20" w:rsidRDefault="007C31EE" w:rsidP="00061240">
            <w:pPr>
              <w:jc w:val="center"/>
              <w:rPr>
                <w:sz w:val="27"/>
                <w:szCs w:val="27"/>
                <w:u w:val="none"/>
                <w:cs/>
              </w:rPr>
            </w:pPr>
          </w:p>
        </w:tc>
        <w:tc>
          <w:tcPr>
            <w:tcW w:w="1746" w:type="dxa"/>
            <w:vMerge/>
            <w:vAlign w:val="bottom"/>
          </w:tcPr>
          <w:p w14:paraId="6BEDD45D" w14:textId="77777777" w:rsidR="007C31EE" w:rsidRPr="009D0C20" w:rsidRDefault="007C31EE" w:rsidP="00061240">
            <w:pPr>
              <w:pBdr>
                <w:bottom w:val="single" w:sz="4" w:space="1" w:color="auto"/>
              </w:pBdr>
              <w:jc w:val="center"/>
              <w:rPr>
                <w:sz w:val="27"/>
                <w:szCs w:val="27"/>
                <w:u w:val="none"/>
                <w:cs/>
              </w:rPr>
            </w:pPr>
          </w:p>
        </w:tc>
        <w:tc>
          <w:tcPr>
            <w:tcW w:w="1701" w:type="dxa"/>
            <w:noWrap/>
            <w:vAlign w:val="bottom"/>
          </w:tcPr>
          <w:p w14:paraId="1DF8F6D6" w14:textId="77777777" w:rsidR="007C31EE" w:rsidRPr="009D0C20" w:rsidRDefault="007C31EE" w:rsidP="00061240">
            <w:pPr>
              <w:pBdr>
                <w:bottom w:val="single" w:sz="4" w:space="1" w:color="auto"/>
              </w:pBdr>
              <w:jc w:val="center"/>
              <w:rPr>
                <w:sz w:val="27"/>
                <w:szCs w:val="27"/>
                <w:u w:val="none"/>
                <w:cs/>
              </w:rPr>
            </w:pPr>
            <w:r w:rsidRPr="00122970">
              <w:rPr>
                <w:sz w:val="27"/>
                <w:szCs w:val="27"/>
                <w:u w:val="none"/>
              </w:rPr>
              <w:t>Increase</w:t>
            </w:r>
          </w:p>
        </w:tc>
        <w:tc>
          <w:tcPr>
            <w:tcW w:w="1701" w:type="dxa"/>
            <w:vAlign w:val="bottom"/>
          </w:tcPr>
          <w:p w14:paraId="73223DBD" w14:textId="77777777" w:rsidR="007C31EE" w:rsidRPr="0056076B" w:rsidRDefault="007C31EE" w:rsidP="00061240">
            <w:pPr>
              <w:pBdr>
                <w:bottom w:val="single" w:sz="4" w:space="1" w:color="auto"/>
              </w:pBdr>
              <w:jc w:val="center"/>
              <w:rPr>
                <w:sz w:val="27"/>
                <w:szCs w:val="27"/>
                <w:u w:val="none"/>
                <w:cs/>
              </w:rPr>
            </w:pPr>
            <w:r w:rsidRPr="0056076B">
              <w:rPr>
                <w:sz w:val="27"/>
                <w:szCs w:val="27"/>
                <w:u w:val="none"/>
              </w:rPr>
              <w:t>Decrease</w:t>
            </w:r>
          </w:p>
        </w:tc>
        <w:tc>
          <w:tcPr>
            <w:tcW w:w="1701" w:type="dxa"/>
            <w:gridSpan w:val="2"/>
            <w:vMerge/>
            <w:vAlign w:val="bottom"/>
          </w:tcPr>
          <w:p w14:paraId="03A77F3D" w14:textId="77777777" w:rsidR="007C31EE" w:rsidRPr="009D0C20" w:rsidRDefault="007C31EE" w:rsidP="00061240">
            <w:pPr>
              <w:pBdr>
                <w:bottom w:val="single" w:sz="4" w:space="1" w:color="auto"/>
              </w:pBdr>
              <w:jc w:val="center"/>
              <w:rPr>
                <w:sz w:val="27"/>
                <w:szCs w:val="27"/>
                <w:u w:val="none"/>
                <w:cs/>
              </w:rPr>
            </w:pPr>
          </w:p>
        </w:tc>
      </w:tr>
      <w:tr w:rsidR="00BE7A3A" w:rsidRPr="009D0C20" w14:paraId="7BACA6AD" w14:textId="77777777" w:rsidTr="00061240">
        <w:trPr>
          <w:trHeight w:val="356"/>
        </w:trPr>
        <w:tc>
          <w:tcPr>
            <w:tcW w:w="2223" w:type="dxa"/>
            <w:noWrap/>
            <w:vAlign w:val="bottom"/>
          </w:tcPr>
          <w:p w14:paraId="77CC01D6" w14:textId="415873EA" w:rsidR="00BE7A3A" w:rsidRPr="00BE7A3A" w:rsidRDefault="00BE7A3A" w:rsidP="00BE7A3A">
            <w:pPr>
              <w:rPr>
                <w:b/>
                <w:bCs/>
                <w:sz w:val="27"/>
                <w:szCs w:val="27"/>
                <w:u w:val="none"/>
                <w:cs/>
              </w:rPr>
            </w:pPr>
            <w:r w:rsidRPr="00BE7A3A">
              <w:rPr>
                <w:b/>
                <w:bCs/>
                <w:u w:val="none"/>
              </w:rPr>
              <w:t>Computer software</w:t>
            </w:r>
          </w:p>
        </w:tc>
        <w:tc>
          <w:tcPr>
            <w:tcW w:w="1746" w:type="dxa"/>
            <w:vAlign w:val="bottom"/>
          </w:tcPr>
          <w:p w14:paraId="686F5864" w14:textId="77777777" w:rsidR="00BE7A3A" w:rsidRPr="009D0C20" w:rsidRDefault="00BE7A3A" w:rsidP="00A062A3">
            <w:pPr>
              <w:jc w:val="center"/>
              <w:rPr>
                <w:sz w:val="27"/>
                <w:szCs w:val="27"/>
                <w:u w:val="none"/>
                <w:cs/>
              </w:rPr>
            </w:pPr>
          </w:p>
        </w:tc>
        <w:tc>
          <w:tcPr>
            <w:tcW w:w="1701" w:type="dxa"/>
            <w:noWrap/>
            <w:vAlign w:val="bottom"/>
          </w:tcPr>
          <w:p w14:paraId="129ED2AA" w14:textId="77777777" w:rsidR="00BE7A3A" w:rsidRPr="00122970" w:rsidRDefault="00BE7A3A" w:rsidP="00A062A3">
            <w:pPr>
              <w:jc w:val="center"/>
              <w:rPr>
                <w:sz w:val="27"/>
                <w:szCs w:val="27"/>
                <w:u w:val="none"/>
              </w:rPr>
            </w:pPr>
          </w:p>
        </w:tc>
        <w:tc>
          <w:tcPr>
            <w:tcW w:w="1701" w:type="dxa"/>
            <w:vAlign w:val="bottom"/>
          </w:tcPr>
          <w:p w14:paraId="72049188" w14:textId="77777777" w:rsidR="00BE7A3A" w:rsidRPr="0056076B" w:rsidRDefault="00BE7A3A" w:rsidP="00A062A3">
            <w:pPr>
              <w:jc w:val="center"/>
              <w:rPr>
                <w:sz w:val="27"/>
                <w:szCs w:val="27"/>
                <w:u w:val="none"/>
              </w:rPr>
            </w:pPr>
          </w:p>
        </w:tc>
        <w:tc>
          <w:tcPr>
            <w:tcW w:w="1701" w:type="dxa"/>
            <w:gridSpan w:val="2"/>
            <w:vAlign w:val="bottom"/>
          </w:tcPr>
          <w:p w14:paraId="344FFD14" w14:textId="77777777" w:rsidR="00BE7A3A" w:rsidRPr="009D0C20" w:rsidRDefault="00BE7A3A" w:rsidP="00A062A3">
            <w:pPr>
              <w:jc w:val="center"/>
              <w:rPr>
                <w:sz w:val="27"/>
                <w:szCs w:val="27"/>
                <w:u w:val="none"/>
                <w:cs/>
              </w:rPr>
            </w:pPr>
          </w:p>
        </w:tc>
      </w:tr>
      <w:tr w:rsidR="007C31EE" w:rsidRPr="009D0C20" w14:paraId="33E8014E" w14:textId="77777777" w:rsidTr="00061240">
        <w:trPr>
          <w:trHeight w:val="227"/>
        </w:trPr>
        <w:tc>
          <w:tcPr>
            <w:tcW w:w="2223" w:type="dxa"/>
            <w:noWrap/>
          </w:tcPr>
          <w:p w14:paraId="2CAC5EAF" w14:textId="650A2C65" w:rsidR="007C31EE" w:rsidRPr="00BE7A3A" w:rsidRDefault="00BE7A3A" w:rsidP="007C31EE">
            <w:pPr>
              <w:rPr>
                <w:u w:val="none"/>
              </w:rPr>
            </w:pPr>
            <w:r w:rsidRPr="00BE7A3A">
              <w:rPr>
                <w:u w:val="none"/>
              </w:rPr>
              <w:t>Cost</w:t>
            </w:r>
          </w:p>
        </w:tc>
        <w:tc>
          <w:tcPr>
            <w:tcW w:w="1746" w:type="dxa"/>
            <w:shd w:val="clear" w:color="auto" w:fill="auto"/>
            <w:vAlign w:val="bottom"/>
          </w:tcPr>
          <w:p w14:paraId="6BB93BE2" w14:textId="7063E385" w:rsidR="007C31EE" w:rsidRPr="007C31EE" w:rsidRDefault="007C31EE" w:rsidP="00BE7A3A">
            <w:pPr>
              <w:tabs>
                <w:tab w:val="decimal" w:pos="879"/>
              </w:tabs>
              <w:jc w:val="right"/>
              <w:rPr>
                <w:highlight w:val="yellow"/>
                <w:u w:val="none"/>
              </w:rPr>
            </w:pPr>
            <w:r w:rsidRPr="007C31EE">
              <w:rPr>
                <w:rFonts w:asciiTheme="majorBidi" w:hAnsiTheme="majorBidi" w:cstheme="majorBidi"/>
                <w:u w:val="none"/>
              </w:rPr>
              <w:t>138,287.50</w:t>
            </w:r>
          </w:p>
        </w:tc>
        <w:tc>
          <w:tcPr>
            <w:tcW w:w="1701" w:type="dxa"/>
            <w:shd w:val="clear" w:color="auto" w:fill="auto"/>
            <w:noWrap/>
            <w:vAlign w:val="bottom"/>
          </w:tcPr>
          <w:p w14:paraId="3C3B44EA" w14:textId="32B4998C" w:rsidR="007C31EE" w:rsidRPr="007C31EE" w:rsidRDefault="007C31EE" w:rsidP="00BE7A3A">
            <w:pPr>
              <w:tabs>
                <w:tab w:val="decimal" w:pos="879"/>
              </w:tabs>
              <w:jc w:val="right"/>
              <w:rPr>
                <w:highlight w:val="yellow"/>
                <w:u w:val="none"/>
                <w:cs/>
              </w:rPr>
            </w:pPr>
            <w:r w:rsidRPr="007C31EE">
              <w:rPr>
                <w:rFonts w:asciiTheme="majorBidi" w:hAnsiTheme="majorBidi" w:cstheme="majorBidi"/>
                <w:u w:val="none"/>
              </w:rPr>
              <w:t>4,813.08</w:t>
            </w:r>
          </w:p>
        </w:tc>
        <w:tc>
          <w:tcPr>
            <w:tcW w:w="1701" w:type="dxa"/>
            <w:shd w:val="clear" w:color="auto" w:fill="auto"/>
            <w:vAlign w:val="bottom"/>
          </w:tcPr>
          <w:p w14:paraId="48CF8991" w14:textId="43D695CD" w:rsidR="007C31EE" w:rsidRPr="007C31EE" w:rsidRDefault="007C31EE" w:rsidP="00BE7A3A">
            <w:pPr>
              <w:tabs>
                <w:tab w:val="decimal" w:pos="879"/>
              </w:tabs>
              <w:jc w:val="right"/>
              <w:rPr>
                <w:highlight w:val="yellow"/>
                <w:u w:val="none"/>
              </w:rPr>
            </w:pPr>
            <w:r w:rsidRPr="007C31EE">
              <w:rPr>
                <w:rFonts w:asciiTheme="majorBidi" w:hAnsiTheme="majorBidi" w:cstheme="majorBidi"/>
                <w:u w:val="none"/>
              </w:rPr>
              <w:t>(20,250.00)</w:t>
            </w:r>
          </w:p>
        </w:tc>
        <w:tc>
          <w:tcPr>
            <w:tcW w:w="1701" w:type="dxa"/>
            <w:gridSpan w:val="2"/>
            <w:shd w:val="clear" w:color="auto" w:fill="auto"/>
            <w:vAlign w:val="bottom"/>
          </w:tcPr>
          <w:p w14:paraId="5CDD613B" w14:textId="49E44EF4" w:rsidR="007C31EE" w:rsidRPr="007C31EE" w:rsidRDefault="007C31EE" w:rsidP="00BE7A3A">
            <w:pPr>
              <w:tabs>
                <w:tab w:val="decimal" w:pos="879"/>
              </w:tabs>
              <w:jc w:val="right"/>
              <w:rPr>
                <w:highlight w:val="yellow"/>
                <w:u w:val="none"/>
              </w:rPr>
            </w:pPr>
            <w:r w:rsidRPr="007C31EE">
              <w:rPr>
                <w:rFonts w:asciiTheme="majorBidi" w:hAnsiTheme="majorBidi" w:cstheme="majorBidi"/>
                <w:u w:val="none"/>
              </w:rPr>
              <w:t>122,850.58</w:t>
            </w:r>
          </w:p>
        </w:tc>
      </w:tr>
      <w:tr w:rsidR="007C31EE" w:rsidRPr="009D0C20" w14:paraId="2AE46833" w14:textId="77777777" w:rsidTr="00061240">
        <w:trPr>
          <w:trHeight w:val="227"/>
        </w:trPr>
        <w:tc>
          <w:tcPr>
            <w:tcW w:w="2223" w:type="dxa"/>
            <w:noWrap/>
          </w:tcPr>
          <w:p w14:paraId="1C12E34D" w14:textId="2FDE6FCD" w:rsidR="007C31EE" w:rsidRPr="002F1E5E" w:rsidRDefault="00BE7A3A" w:rsidP="007C31EE">
            <w:pPr>
              <w:rPr>
                <w:u w:val="none"/>
              </w:rPr>
            </w:pPr>
            <w:r w:rsidRPr="00BE7A3A">
              <w:rPr>
                <w:u w:val="none"/>
              </w:rPr>
              <w:t xml:space="preserve">Accumulated </w:t>
            </w:r>
            <w:r w:rsidR="00A062A3">
              <w:rPr>
                <w:u w:val="none"/>
              </w:rPr>
              <w:t>amortization</w:t>
            </w:r>
          </w:p>
        </w:tc>
        <w:tc>
          <w:tcPr>
            <w:tcW w:w="1746" w:type="dxa"/>
            <w:shd w:val="clear" w:color="auto" w:fill="auto"/>
            <w:vAlign w:val="bottom"/>
          </w:tcPr>
          <w:p w14:paraId="1BA6BF8A" w14:textId="4F1FF94D" w:rsidR="007C31EE" w:rsidRPr="007C31EE" w:rsidRDefault="007C31EE" w:rsidP="007C31EE">
            <w:pPr>
              <w:pBdr>
                <w:bottom w:val="single" w:sz="4" w:space="1" w:color="auto"/>
              </w:pBdr>
              <w:tabs>
                <w:tab w:val="decimal" w:pos="879"/>
              </w:tabs>
              <w:jc w:val="right"/>
              <w:rPr>
                <w:highlight w:val="yellow"/>
                <w:u w:val="none"/>
              </w:rPr>
            </w:pPr>
            <w:r w:rsidRPr="007C31EE">
              <w:rPr>
                <w:rFonts w:asciiTheme="majorBidi" w:hAnsiTheme="majorBidi" w:cstheme="majorBidi"/>
                <w:u w:val="none"/>
              </w:rPr>
              <w:t>38,935.22</w:t>
            </w:r>
          </w:p>
        </w:tc>
        <w:tc>
          <w:tcPr>
            <w:tcW w:w="1701" w:type="dxa"/>
            <w:shd w:val="clear" w:color="auto" w:fill="auto"/>
            <w:noWrap/>
            <w:vAlign w:val="bottom"/>
          </w:tcPr>
          <w:p w14:paraId="670EDE4F" w14:textId="15A91E38" w:rsidR="007C31EE" w:rsidRPr="007C31EE" w:rsidRDefault="007C31EE" w:rsidP="007C31EE">
            <w:pPr>
              <w:pBdr>
                <w:bottom w:val="single" w:sz="4" w:space="1" w:color="auto"/>
              </w:pBdr>
              <w:tabs>
                <w:tab w:val="decimal" w:pos="879"/>
              </w:tabs>
              <w:jc w:val="right"/>
              <w:rPr>
                <w:highlight w:val="yellow"/>
                <w:u w:val="none"/>
              </w:rPr>
            </w:pPr>
            <w:r w:rsidRPr="007C31EE">
              <w:rPr>
                <w:rFonts w:asciiTheme="majorBidi" w:hAnsiTheme="majorBidi" w:cstheme="majorBidi"/>
                <w:u w:val="none"/>
              </w:rPr>
              <w:t>24,345.96</w:t>
            </w:r>
          </w:p>
        </w:tc>
        <w:tc>
          <w:tcPr>
            <w:tcW w:w="1701" w:type="dxa"/>
            <w:shd w:val="clear" w:color="auto" w:fill="auto"/>
            <w:vAlign w:val="bottom"/>
          </w:tcPr>
          <w:p w14:paraId="407359FC" w14:textId="516ABBC1" w:rsidR="007C31EE" w:rsidRPr="007C31EE" w:rsidRDefault="007C31EE" w:rsidP="007C31EE">
            <w:pPr>
              <w:pBdr>
                <w:bottom w:val="single" w:sz="4" w:space="1" w:color="auto"/>
              </w:pBdr>
              <w:tabs>
                <w:tab w:val="decimal" w:pos="879"/>
              </w:tabs>
              <w:jc w:val="right"/>
              <w:rPr>
                <w:highlight w:val="yellow"/>
                <w:u w:val="none"/>
              </w:rPr>
            </w:pPr>
            <w:r w:rsidRPr="007C31EE">
              <w:rPr>
                <w:rFonts w:asciiTheme="majorBidi" w:hAnsiTheme="majorBidi" w:cstheme="majorBidi"/>
                <w:u w:val="none"/>
              </w:rPr>
              <w:t>-</w:t>
            </w:r>
          </w:p>
        </w:tc>
        <w:tc>
          <w:tcPr>
            <w:tcW w:w="1701" w:type="dxa"/>
            <w:gridSpan w:val="2"/>
            <w:shd w:val="clear" w:color="auto" w:fill="auto"/>
            <w:vAlign w:val="bottom"/>
          </w:tcPr>
          <w:p w14:paraId="244FF7DC" w14:textId="6C26F2E9" w:rsidR="007C31EE" w:rsidRPr="007C31EE" w:rsidRDefault="007C31EE" w:rsidP="007C31EE">
            <w:pPr>
              <w:pBdr>
                <w:bottom w:val="single" w:sz="4" w:space="1" w:color="auto"/>
              </w:pBdr>
              <w:tabs>
                <w:tab w:val="decimal" w:pos="879"/>
              </w:tabs>
              <w:jc w:val="right"/>
              <w:rPr>
                <w:highlight w:val="yellow"/>
                <w:u w:val="none"/>
              </w:rPr>
            </w:pPr>
            <w:r w:rsidRPr="007C31EE">
              <w:rPr>
                <w:rFonts w:asciiTheme="majorBidi" w:hAnsiTheme="majorBidi" w:cstheme="majorBidi"/>
                <w:u w:val="none"/>
              </w:rPr>
              <w:t>63,281.18</w:t>
            </w:r>
          </w:p>
        </w:tc>
      </w:tr>
      <w:tr w:rsidR="007C31EE" w:rsidRPr="009D0C20" w14:paraId="3DFD707F" w14:textId="77777777" w:rsidTr="00061240">
        <w:trPr>
          <w:trHeight w:val="461"/>
        </w:trPr>
        <w:tc>
          <w:tcPr>
            <w:tcW w:w="2223" w:type="dxa"/>
            <w:noWrap/>
          </w:tcPr>
          <w:p w14:paraId="6CBE43ED" w14:textId="77777777" w:rsidR="007C31EE" w:rsidRPr="002F1E5E" w:rsidRDefault="007C31EE" w:rsidP="007C31EE">
            <w:pPr>
              <w:rPr>
                <w:b/>
                <w:bCs/>
                <w:u w:val="none"/>
              </w:rPr>
            </w:pPr>
            <w:r w:rsidRPr="002F1E5E">
              <w:rPr>
                <w:b/>
                <w:bCs/>
                <w:u w:val="none"/>
              </w:rPr>
              <w:t>Net booked value</w:t>
            </w:r>
          </w:p>
        </w:tc>
        <w:tc>
          <w:tcPr>
            <w:tcW w:w="1746" w:type="dxa"/>
            <w:shd w:val="clear" w:color="auto" w:fill="auto"/>
            <w:vAlign w:val="bottom"/>
          </w:tcPr>
          <w:p w14:paraId="5A40C5B8" w14:textId="608724E9" w:rsidR="007C31EE" w:rsidRPr="007C31EE" w:rsidRDefault="007C31EE" w:rsidP="007C31EE">
            <w:pPr>
              <w:pBdr>
                <w:bottom w:val="double" w:sz="4" w:space="1" w:color="auto"/>
              </w:pBdr>
              <w:tabs>
                <w:tab w:val="decimal" w:pos="879"/>
              </w:tabs>
              <w:jc w:val="right"/>
              <w:rPr>
                <w:highlight w:val="yellow"/>
                <w:u w:val="none"/>
              </w:rPr>
            </w:pPr>
            <w:r w:rsidRPr="007C31EE">
              <w:rPr>
                <w:rFonts w:asciiTheme="majorBidi" w:hAnsiTheme="majorBidi" w:cstheme="majorBidi"/>
                <w:u w:val="none"/>
              </w:rPr>
              <w:t>99,352.28</w:t>
            </w:r>
          </w:p>
        </w:tc>
        <w:tc>
          <w:tcPr>
            <w:tcW w:w="1701" w:type="dxa"/>
            <w:shd w:val="clear" w:color="auto" w:fill="auto"/>
            <w:noWrap/>
            <w:vAlign w:val="bottom"/>
          </w:tcPr>
          <w:p w14:paraId="01EE0FF8" w14:textId="77777777" w:rsidR="007C31EE" w:rsidRPr="007C31EE" w:rsidRDefault="007C31EE" w:rsidP="007C31EE">
            <w:pPr>
              <w:tabs>
                <w:tab w:val="decimal" w:pos="879"/>
              </w:tabs>
              <w:jc w:val="right"/>
              <w:rPr>
                <w:highlight w:val="yellow"/>
                <w:u w:val="none"/>
              </w:rPr>
            </w:pPr>
          </w:p>
        </w:tc>
        <w:tc>
          <w:tcPr>
            <w:tcW w:w="1701" w:type="dxa"/>
            <w:vAlign w:val="bottom"/>
          </w:tcPr>
          <w:p w14:paraId="24E754B1" w14:textId="77777777" w:rsidR="007C31EE" w:rsidRPr="007C31EE" w:rsidRDefault="007C31EE" w:rsidP="007C31EE">
            <w:pPr>
              <w:tabs>
                <w:tab w:val="decimal" w:pos="879"/>
              </w:tabs>
              <w:jc w:val="right"/>
              <w:rPr>
                <w:highlight w:val="yellow"/>
                <w:u w:val="none"/>
              </w:rPr>
            </w:pPr>
          </w:p>
        </w:tc>
        <w:tc>
          <w:tcPr>
            <w:tcW w:w="1701" w:type="dxa"/>
            <w:gridSpan w:val="2"/>
            <w:vAlign w:val="bottom"/>
          </w:tcPr>
          <w:p w14:paraId="59A8DB99" w14:textId="7F3DD356" w:rsidR="007C31EE" w:rsidRPr="007C31EE" w:rsidRDefault="007C31EE" w:rsidP="007C31EE">
            <w:pPr>
              <w:pBdr>
                <w:bottom w:val="double" w:sz="4" w:space="1" w:color="auto"/>
              </w:pBdr>
              <w:tabs>
                <w:tab w:val="decimal" w:pos="879"/>
              </w:tabs>
              <w:jc w:val="right"/>
              <w:rPr>
                <w:highlight w:val="yellow"/>
                <w:u w:val="none"/>
              </w:rPr>
            </w:pPr>
            <w:r w:rsidRPr="007C31EE">
              <w:rPr>
                <w:rFonts w:asciiTheme="majorBidi" w:hAnsiTheme="majorBidi" w:cstheme="majorBidi"/>
                <w:u w:val="none"/>
              </w:rPr>
              <w:t>59,569.40</w:t>
            </w:r>
          </w:p>
        </w:tc>
      </w:tr>
    </w:tbl>
    <w:p w14:paraId="3E5A0072" w14:textId="73C2D16B" w:rsidR="00563737" w:rsidRPr="00C84AA6" w:rsidRDefault="00563737" w:rsidP="00563737">
      <w:pPr>
        <w:spacing w:before="120"/>
        <w:ind w:left="567"/>
        <w:jc w:val="thaiDistribute"/>
        <w:rPr>
          <w:spacing w:val="-4"/>
          <w:u w:val="none"/>
        </w:rPr>
      </w:pPr>
      <w:r w:rsidRPr="004D015D">
        <w:rPr>
          <w:rStyle w:val="longtext"/>
          <w:u w:val="none"/>
          <w:shd w:val="clear" w:color="auto" w:fill="FFFFFF"/>
        </w:rPr>
        <w:t>Amortization</w:t>
      </w:r>
      <w:r w:rsidRPr="004D015D">
        <w:rPr>
          <w:spacing w:val="-4"/>
          <w:u w:val="none"/>
        </w:rPr>
        <w:t xml:space="preserve"> for </w:t>
      </w:r>
      <w:r>
        <w:rPr>
          <w:rStyle w:val="longtext"/>
          <w:u w:val="none"/>
          <w:shd w:val="clear" w:color="auto" w:fill="FFFFFF"/>
        </w:rPr>
        <w:t>the years</w:t>
      </w:r>
      <w:r w:rsidRPr="004D015D">
        <w:rPr>
          <w:rStyle w:val="longtext"/>
          <w:u w:val="none"/>
          <w:shd w:val="clear" w:color="auto" w:fill="FFFFFF"/>
        </w:rPr>
        <w:t xml:space="preserve"> ended December 31, 202</w:t>
      </w:r>
      <w:r w:rsidR="00BC4139">
        <w:rPr>
          <w:rStyle w:val="longtext"/>
          <w:u w:val="none"/>
          <w:shd w:val="clear" w:color="auto" w:fill="FFFFFF"/>
        </w:rPr>
        <w:t>4</w:t>
      </w:r>
      <w:r>
        <w:rPr>
          <w:rStyle w:val="longtext"/>
          <w:u w:val="none"/>
          <w:shd w:val="clear" w:color="auto" w:fill="FFFFFF"/>
        </w:rPr>
        <w:t xml:space="preserve"> and 202</w:t>
      </w:r>
      <w:r w:rsidR="00BC4139">
        <w:rPr>
          <w:rStyle w:val="longtext"/>
          <w:u w:val="none"/>
          <w:shd w:val="clear" w:color="auto" w:fill="FFFFFF"/>
        </w:rPr>
        <w:t>3</w:t>
      </w:r>
      <w:r w:rsidRPr="004D015D">
        <w:rPr>
          <w:rStyle w:val="longtext"/>
          <w:u w:val="none"/>
          <w:shd w:val="clear" w:color="auto" w:fill="FFFFFF"/>
        </w:rPr>
        <w:t xml:space="preserve"> </w:t>
      </w:r>
      <w:r w:rsidRPr="004D015D">
        <w:rPr>
          <w:spacing w:val="-4"/>
          <w:u w:val="none"/>
        </w:rPr>
        <w:t>in the consolidated statement of compre</w:t>
      </w:r>
      <w:r>
        <w:rPr>
          <w:spacing w:val="-4"/>
          <w:u w:val="none"/>
        </w:rPr>
        <w:t xml:space="preserve">hensive income amounted of Baht </w:t>
      </w:r>
      <w:r w:rsidR="007C31EE" w:rsidRPr="007C31EE">
        <w:rPr>
          <w:rFonts w:asciiTheme="majorBidi" w:hAnsiTheme="majorBidi" w:cstheme="majorBidi"/>
          <w:u w:val="none"/>
        </w:rPr>
        <w:t xml:space="preserve">38,015.36 </w:t>
      </w:r>
      <w:r w:rsidRPr="00644876">
        <w:rPr>
          <w:spacing w:val="-4"/>
          <w:u w:val="none"/>
        </w:rPr>
        <w:t xml:space="preserve">and Baht </w:t>
      </w:r>
      <w:r w:rsidR="007C31EE" w:rsidRPr="007C31EE">
        <w:rPr>
          <w:spacing w:val="-4"/>
          <w:u w:val="none"/>
        </w:rPr>
        <w:t>37,276.30</w:t>
      </w:r>
      <w:r w:rsidRPr="00644876">
        <w:rPr>
          <w:u w:val="none"/>
        </w:rPr>
        <w:t>,</w:t>
      </w:r>
      <w:r w:rsidRPr="00644876">
        <w:rPr>
          <w:spacing w:val="-4"/>
          <w:u w:val="none"/>
        </w:rPr>
        <w:t xml:space="preserve"> respectively and in the separate statement of comprehensive income amounted of Baht </w:t>
      </w:r>
      <w:r w:rsidR="007C31EE" w:rsidRPr="007C31EE">
        <w:rPr>
          <w:rFonts w:asciiTheme="majorBidi" w:hAnsiTheme="majorBidi" w:cstheme="majorBidi"/>
          <w:u w:val="none"/>
        </w:rPr>
        <w:t xml:space="preserve">24,345.96 </w:t>
      </w:r>
      <w:r>
        <w:rPr>
          <w:rFonts w:asciiTheme="majorBidi" w:hAnsiTheme="majorBidi" w:cstheme="majorBidi"/>
          <w:u w:val="none"/>
        </w:rPr>
        <w:t xml:space="preserve">and Baht </w:t>
      </w:r>
      <w:r w:rsidR="007C31EE" w:rsidRPr="007C31EE">
        <w:rPr>
          <w:rFonts w:asciiTheme="majorBidi" w:hAnsiTheme="majorBidi" w:cstheme="majorBidi"/>
          <w:u w:val="none"/>
        </w:rPr>
        <w:t>23,606.90</w:t>
      </w:r>
      <w:r w:rsidR="007C31EE">
        <w:rPr>
          <w:rFonts w:asciiTheme="majorBidi" w:hAnsiTheme="majorBidi" w:cstheme="majorBidi"/>
          <w:u w:val="none"/>
        </w:rPr>
        <w:t xml:space="preserve"> </w:t>
      </w:r>
      <w:r>
        <w:rPr>
          <w:rFonts w:asciiTheme="majorBidi" w:hAnsiTheme="majorBidi" w:cstheme="majorBidi"/>
          <w:u w:val="none"/>
        </w:rPr>
        <w:t>Baht, respectively.</w:t>
      </w:r>
    </w:p>
    <w:p w14:paraId="2B564454" w14:textId="7B905D36" w:rsidR="00770344" w:rsidRPr="0073287A" w:rsidRDefault="00770344" w:rsidP="00563737">
      <w:pPr>
        <w:numPr>
          <w:ilvl w:val="0"/>
          <w:numId w:val="3"/>
        </w:numPr>
        <w:spacing w:before="240" w:line="360" w:lineRule="exact"/>
        <w:ind w:left="567" w:hanging="567"/>
        <w:rPr>
          <w:b/>
          <w:bCs/>
          <w:u w:val="none"/>
          <w:cs/>
        </w:rPr>
      </w:pPr>
      <w:r w:rsidRPr="0073287A">
        <w:rPr>
          <w:b/>
          <w:bCs/>
          <w:u w:val="none"/>
        </w:rPr>
        <w:t>DEF</w:t>
      </w:r>
      <w:r w:rsidR="0073287A" w:rsidRPr="0073287A">
        <w:rPr>
          <w:b/>
          <w:bCs/>
          <w:u w:val="none"/>
        </w:rPr>
        <w:t>ERRED TAX ASSETS</w:t>
      </w:r>
    </w:p>
    <w:p w14:paraId="27880C87" w14:textId="39CF577E" w:rsidR="00770344" w:rsidRPr="0073287A" w:rsidRDefault="00770344" w:rsidP="00255184">
      <w:pPr>
        <w:spacing w:before="120"/>
        <w:ind w:firstLine="567"/>
        <w:jc w:val="thaiDistribute"/>
        <w:rPr>
          <w:u w:val="none"/>
        </w:rPr>
      </w:pPr>
      <w:r w:rsidRPr="00A8380C">
        <w:rPr>
          <w:u w:val="none"/>
        </w:rPr>
        <w:t xml:space="preserve">Movements in </w:t>
      </w:r>
      <w:r w:rsidR="006C3627" w:rsidRPr="00A8380C">
        <w:rPr>
          <w:u w:val="none"/>
        </w:rPr>
        <w:t xml:space="preserve">deferred tax assets </w:t>
      </w:r>
      <w:r w:rsidR="00BE7A3A">
        <w:rPr>
          <w:u w:val="none"/>
        </w:rPr>
        <w:t xml:space="preserve">and liability </w:t>
      </w:r>
      <w:r w:rsidR="006C3627" w:rsidRPr="00A8380C">
        <w:rPr>
          <w:u w:val="none"/>
        </w:rPr>
        <w:t>during the year</w:t>
      </w:r>
      <w:r w:rsidR="00E1333F">
        <w:rPr>
          <w:rFonts w:asciiTheme="majorBidi" w:hAnsiTheme="majorBidi" w:cstheme="majorBidi"/>
          <w:u w:val="none"/>
        </w:rPr>
        <w:t xml:space="preserve">, </w:t>
      </w:r>
      <w:r w:rsidR="00C867D7">
        <w:rPr>
          <w:rFonts w:asciiTheme="majorBidi" w:hAnsiTheme="majorBidi" w:cstheme="majorBidi"/>
          <w:u w:val="none"/>
        </w:rPr>
        <w:t>were</w:t>
      </w:r>
      <w:r w:rsidR="0073287A" w:rsidRPr="0073287A">
        <w:rPr>
          <w:rFonts w:asciiTheme="majorBidi" w:hAnsiTheme="majorBidi" w:cstheme="majorBidi"/>
          <w:u w:val="none"/>
        </w:rPr>
        <w:t xml:space="preserve"> as follows:</w:t>
      </w:r>
    </w:p>
    <w:tbl>
      <w:tblPr>
        <w:tblStyle w:val="TableGrid"/>
        <w:tblW w:w="9062" w:type="dxa"/>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52"/>
        <w:gridCol w:w="1710"/>
        <w:gridCol w:w="1800"/>
        <w:gridCol w:w="1800"/>
      </w:tblGrid>
      <w:tr w:rsidR="00613DAC" w:rsidRPr="00613DAC" w14:paraId="56024A95" w14:textId="77777777" w:rsidTr="00A062A3">
        <w:trPr>
          <w:trHeight w:val="397"/>
        </w:trPr>
        <w:tc>
          <w:tcPr>
            <w:tcW w:w="3752" w:type="dxa"/>
            <w:vAlign w:val="bottom"/>
          </w:tcPr>
          <w:p w14:paraId="4B8DACEA" w14:textId="77777777" w:rsidR="00613DAC" w:rsidRPr="00613DAC" w:rsidRDefault="00613DAC" w:rsidP="00613DAC">
            <w:pPr>
              <w:tabs>
                <w:tab w:val="left" w:pos="720"/>
              </w:tabs>
              <w:jc w:val="center"/>
              <w:rPr>
                <w:u w:val="none"/>
              </w:rPr>
            </w:pPr>
          </w:p>
        </w:tc>
        <w:tc>
          <w:tcPr>
            <w:tcW w:w="5310" w:type="dxa"/>
            <w:gridSpan w:val="3"/>
          </w:tcPr>
          <w:p w14:paraId="152F6354" w14:textId="25785D82" w:rsidR="00613DAC" w:rsidRPr="00613DAC" w:rsidRDefault="00613DAC" w:rsidP="00B736EF">
            <w:pPr>
              <w:pBdr>
                <w:bottom w:val="single" w:sz="4" w:space="1" w:color="auto"/>
              </w:pBdr>
              <w:tabs>
                <w:tab w:val="left" w:pos="720"/>
              </w:tabs>
              <w:jc w:val="center"/>
              <w:rPr>
                <w:u w:val="none"/>
                <w:cs/>
              </w:rPr>
            </w:pPr>
            <w:r w:rsidRPr="00613DAC">
              <w:rPr>
                <w:u w:val="none"/>
              </w:rPr>
              <w:t>Unit: Baht</w:t>
            </w:r>
          </w:p>
        </w:tc>
      </w:tr>
      <w:tr w:rsidR="00613DAC" w:rsidRPr="00613DAC" w14:paraId="66810A83" w14:textId="77777777" w:rsidTr="00A062A3">
        <w:trPr>
          <w:trHeight w:val="397"/>
        </w:trPr>
        <w:tc>
          <w:tcPr>
            <w:tcW w:w="3752" w:type="dxa"/>
            <w:vAlign w:val="bottom"/>
          </w:tcPr>
          <w:p w14:paraId="30F41165" w14:textId="77777777" w:rsidR="00613DAC" w:rsidRPr="00613DAC" w:rsidRDefault="00613DAC" w:rsidP="00613DAC">
            <w:pPr>
              <w:tabs>
                <w:tab w:val="left" w:pos="720"/>
              </w:tabs>
              <w:jc w:val="center"/>
              <w:rPr>
                <w:u w:val="none"/>
              </w:rPr>
            </w:pPr>
          </w:p>
        </w:tc>
        <w:tc>
          <w:tcPr>
            <w:tcW w:w="5310" w:type="dxa"/>
            <w:gridSpan w:val="3"/>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131504" w:rsidRPr="00613DAC" w14:paraId="60E81A84" w14:textId="77777777" w:rsidTr="00A062A3">
        <w:trPr>
          <w:trHeight w:val="397"/>
        </w:trPr>
        <w:tc>
          <w:tcPr>
            <w:tcW w:w="3752" w:type="dxa"/>
            <w:vAlign w:val="bottom"/>
          </w:tcPr>
          <w:p w14:paraId="135EBF0B" w14:textId="77777777" w:rsidR="00131504" w:rsidRPr="00613DAC" w:rsidRDefault="00131504" w:rsidP="00613DAC">
            <w:pPr>
              <w:tabs>
                <w:tab w:val="left" w:pos="720"/>
              </w:tabs>
              <w:jc w:val="center"/>
              <w:rPr>
                <w:u w:val="none"/>
              </w:rPr>
            </w:pPr>
          </w:p>
        </w:tc>
        <w:tc>
          <w:tcPr>
            <w:tcW w:w="1710" w:type="dxa"/>
            <w:vAlign w:val="bottom"/>
          </w:tcPr>
          <w:p w14:paraId="34D3CB75" w14:textId="5CB5DEF4" w:rsidR="00131504" w:rsidRPr="00613DAC" w:rsidRDefault="00131504" w:rsidP="00131504">
            <w:pPr>
              <w:tabs>
                <w:tab w:val="left" w:pos="720"/>
              </w:tabs>
              <w:jc w:val="center"/>
              <w:rPr>
                <w:u w:val="none"/>
              </w:rPr>
            </w:pPr>
            <w:r w:rsidRPr="00613DAC">
              <w:rPr>
                <w:u w:val="none"/>
              </w:rPr>
              <w:t>As at</w:t>
            </w:r>
          </w:p>
        </w:tc>
        <w:tc>
          <w:tcPr>
            <w:tcW w:w="1800" w:type="dxa"/>
            <w:vAlign w:val="bottom"/>
          </w:tcPr>
          <w:p w14:paraId="3C3125C4" w14:textId="6C86034A" w:rsidR="00131504" w:rsidRPr="00613DAC" w:rsidRDefault="00131504" w:rsidP="006D63A1">
            <w:pPr>
              <w:pBdr>
                <w:bottom w:val="single" w:sz="4" w:space="1" w:color="auto"/>
              </w:pBdr>
              <w:tabs>
                <w:tab w:val="left" w:pos="720"/>
              </w:tabs>
              <w:jc w:val="center"/>
              <w:rPr>
                <w:u w:val="none"/>
              </w:rPr>
            </w:pPr>
            <w:r w:rsidRPr="00613DAC">
              <w:rPr>
                <w:u w:val="none"/>
              </w:rPr>
              <w:t xml:space="preserve">Movement increase </w:t>
            </w:r>
          </w:p>
        </w:tc>
        <w:tc>
          <w:tcPr>
            <w:tcW w:w="1800" w:type="dxa"/>
            <w:vAlign w:val="bottom"/>
          </w:tcPr>
          <w:p w14:paraId="44829703" w14:textId="0099D2E0" w:rsidR="00131504" w:rsidRPr="00AA0094" w:rsidRDefault="00131504" w:rsidP="00131504">
            <w:pPr>
              <w:tabs>
                <w:tab w:val="left" w:pos="720"/>
              </w:tabs>
              <w:jc w:val="center"/>
              <w:rPr>
                <w:u w:val="none"/>
              </w:rPr>
            </w:pPr>
            <w:r w:rsidRPr="00AA0094">
              <w:rPr>
                <w:u w:val="none"/>
              </w:rPr>
              <w:t>As at</w:t>
            </w:r>
          </w:p>
        </w:tc>
      </w:tr>
      <w:tr w:rsidR="006D63A1" w:rsidRPr="00613DAC" w14:paraId="711872F3" w14:textId="77777777" w:rsidTr="00A062A3">
        <w:trPr>
          <w:trHeight w:val="397"/>
        </w:trPr>
        <w:tc>
          <w:tcPr>
            <w:tcW w:w="3752" w:type="dxa"/>
            <w:vAlign w:val="bottom"/>
          </w:tcPr>
          <w:p w14:paraId="4D468EBC" w14:textId="77777777" w:rsidR="006D63A1" w:rsidRPr="00613DAC" w:rsidRDefault="006D63A1" w:rsidP="00613DAC">
            <w:pPr>
              <w:tabs>
                <w:tab w:val="left" w:pos="720"/>
              </w:tabs>
              <w:jc w:val="center"/>
              <w:rPr>
                <w:u w:val="none"/>
              </w:rPr>
            </w:pPr>
          </w:p>
        </w:tc>
        <w:tc>
          <w:tcPr>
            <w:tcW w:w="1710" w:type="dxa"/>
            <w:vAlign w:val="bottom"/>
          </w:tcPr>
          <w:p w14:paraId="067928BF" w14:textId="0D716F11" w:rsidR="006D63A1" w:rsidRPr="00613DAC" w:rsidRDefault="006D63A1" w:rsidP="00131504">
            <w:pPr>
              <w:pBdr>
                <w:bottom w:val="single" w:sz="4" w:space="1" w:color="auto"/>
              </w:pBdr>
              <w:tabs>
                <w:tab w:val="left" w:pos="720"/>
              </w:tabs>
              <w:jc w:val="center"/>
              <w:rPr>
                <w:u w:val="none"/>
              </w:rPr>
            </w:pPr>
            <w:r w:rsidRPr="00613DAC">
              <w:rPr>
                <w:u w:val="none"/>
              </w:rPr>
              <w:t>January 1, 202</w:t>
            </w:r>
            <w:r>
              <w:rPr>
                <w:u w:val="none"/>
              </w:rPr>
              <w:t>4</w:t>
            </w:r>
          </w:p>
        </w:tc>
        <w:tc>
          <w:tcPr>
            <w:tcW w:w="1800" w:type="dxa"/>
            <w:vAlign w:val="bottom"/>
          </w:tcPr>
          <w:p w14:paraId="7D49C7D4" w14:textId="1A13F2D8" w:rsidR="006D63A1" w:rsidRPr="00AA0094" w:rsidRDefault="006D63A1" w:rsidP="00131504">
            <w:pPr>
              <w:pBdr>
                <w:bottom w:val="single" w:sz="4" w:space="1" w:color="auto"/>
              </w:pBdr>
              <w:tabs>
                <w:tab w:val="left" w:pos="720"/>
              </w:tabs>
              <w:jc w:val="center"/>
              <w:rPr>
                <w:u w:val="none"/>
              </w:rPr>
            </w:pPr>
            <w:r w:rsidRPr="00613DAC">
              <w:rPr>
                <w:u w:val="none"/>
              </w:rPr>
              <w:t>Profit or loss</w:t>
            </w:r>
          </w:p>
        </w:tc>
        <w:tc>
          <w:tcPr>
            <w:tcW w:w="1800" w:type="dxa"/>
            <w:vAlign w:val="bottom"/>
          </w:tcPr>
          <w:p w14:paraId="12841B4F" w14:textId="283B7E85" w:rsidR="006D63A1" w:rsidRPr="00AA0094" w:rsidRDefault="006D63A1" w:rsidP="00131504">
            <w:pPr>
              <w:pBdr>
                <w:bottom w:val="single" w:sz="4" w:space="1" w:color="auto"/>
              </w:pBdr>
              <w:tabs>
                <w:tab w:val="left" w:pos="720"/>
              </w:tabs>
              <w:jc w:val="center"/>
              <w:rPr>
                <w:u w:val="none"/>
              </w:rPr>
            </w:pPr>
            <w:r w:rsidRPr="00CA7875">
              <w:rPr>
                <w:spacing w:val="-8"/>
                <w:u w:val="none"/>
              </w:rPr>
              <w:t>December 31, 202</w:t>
            </w:r>
            <w:r>
              <w:rPr>
                <w:spacing w:val="-8"/>
                <w:u w:val="none"/>
              </w:rPr>
              <w:t>4</w:t>
            </w:r>
          </w:p>
        </w:tc>
      </w:tr>
      <w:tr w:rsidR="006D63A1" w:rsidRPr="00613DAC" w14:paraId="403C1C7D" w14:textId="77777777" w:rsidTr="00A062A3">
        <w:trPr>
          <w:trHeight w:val="397"/>
        </w:trPr>
        <w:tc>
          <w:tcPr>
            <w:tcW w:w="3752" w:type="dxa"/>
            <w:tcBorders>
              <w:top w:val="nil"/>
              <w:left w:val="nil"/>
              <w:bottom w:val="nil"/>
              <w:right w:val="nil"/>
            </w:tcBorders>
            <w:shd w:val="clear" w:color="auto" w:fill="auto"/>
          </w:tcPr>
          <w:p w14:paraId="51FEB888" w14:textId="3D610ADB" w:rsidR="006D63A1" w:rsidRPr="00613DAC" w:rsidRDefault="006D63A1" w:rsidP="004663FF">
            <w:pPr>
              <w:pStyle w:val="FSBlank"/>
              <w:ind w:left="0"/>
              <w:jc w:val="left"/>
              <w:rPr>
                <w:b/>
                <w:bCs/>
                <w:sz w:val="28"/>
                <w:szCs w:val="28"/>
              </w:rPr>
            </w:pPr>
            <w:r>
              <w:rPr>
                <w:b/>
                <w:bCs/>
                <w:sz w:val="28"/>
                <w:szCs w:val="28"/>
              </w:rPr>
              <w:t>Deferred tax assets</w:t>
            </w:r>
            <w:r w:rsidRPr="00613DAC">
              <w:rPr>
                <w:b/>
                <w:bCs/>
                <w:sz w:val="28"/>
                <w:szCs w:val="28"/>
              </w:rPr>
              <w:t xml:space="preserve"> </w:t>
            </w:r>
          </w:p>
        </w:tc>
        <w:tc>
          <w:tcPr>
            <w:tcW w:w="1710" w:type="dxa"/>
            <w:shd w:val="clear" w:color="auto" w:fill="auto"/>
          </w:tcPr>
          <w:p w14:paraId="79E47226" w14:textId="77777777" w:rsidR="006D63A1" w:rsidRPr="00B736EF" w:rsidRDefault="006D63A1" w:rsidP="004663FF">
            <w:pPr>
              <w:pStyle w:val="FSBlank"/>
              <w:tabs>
                <w:tab w:val="decimal" w:pos="1191"/>
              </w:tabs>
              <w:ind w:left="0"/>
              <w:jc w:val="right"/>
              <w:rPr>
                <w:sz w:val="28"/>
                <w:szCs w:val="28"/>
              </w:rPr>
            </w:pPr>
          </w:p>
        </w:tc>
        <w:tc>
          <w:tcPr>
            <w:tcW w:w="1800" w:type="dxa"/>
            <w:shd w:val="clear" w:color="auto" w:fill="auto"/>
          </w:tcPr>
          <w:p w14:paraId="212D3183" w14:textId="77777777" w:rsidR="006D63A1" w:rsidRPr="00B736EF" w:rsidRDefault="006D63A1" w:rsidP="004663FF">
            <w:pPr>
              <w:pStyle w:val="FSBlank"/>
              <w:tabs>
                <w:tab w:val="decimal" w:pos="1191"/>
              </w:tabs>
              <w:ind w:left="0"/>
              <w:jc w:val="right"/>
              <w:rPr>
                <w:sz w:val="28"/>
                <w:szCs w:val="28"/>
              </w:rPr>
            </w:pPr>
          </w:p>
        </w:tc>
        <w:tc>
          <w:tcPr>
            <w:tcW w:w="1800" w:type="dxa"/>
            <w:shd w:val="clear" w:color="auto" w:fill="auto"/>
          </w:tcPr>
          <w:p w14:paraId="5DD14475" w14:textId="77777777" w:rsidR="006D63A1" w:rsidRPr="001F67E0" w:rsidRDefault="006D63A1" w:rsidP="004663FF">
            <w:pPr>
              <w:pStyle w:val="FSBlank"/>
              <w:tabs>
                <w:tab w:val="decimal" w:pos="1304"/>
              </w:tabs>
              <w:ind w:left="0"/>
              <w:jc w:val="right"/>
              <w:rPr>
                <w:sz w:val="28"/>
                <w:szCs w:val="28"/>
                <w:highlight w:val="yellow"/>
              </w:rPr>
            </w:pPr>
          </w:p>
        </w:tc>
      </w:tr>
      <w:tr w:rsidR="008E7EF6" w:rsidRPr="00613DAC" w14:paraId="75314D01" w14:textId="77777777" w:rsidTr="00A062A3">
        <w:trPr>
          <w:trHeight w:val="397"/>
        </w:trPr>
        <w:tc>
          <w:tcPr>
            <w:tcW w:w="3752" w:type="dxa"/>
            <w:tcBorders>
              <w:top w:val="nil"/>
              <w:left w:val="nil"/>
              <w:bottom w:val="nil"/>
              <w:right w:val="nil"/>
            </w:tcBorders>
            <w:shd w:val="clear" w:color="auto" w:fill="auto"/>
          </w:tcPr>
          <w:p w14:paraId="326AEADC" w14:textId="01B04E53" w:rsidR="008E7EF6" w:rsidRPr="008E7EF6" w:rsidRDefault="008E7EF6" w:rsidP="008E7EF6">
            <w:pPr>
              <w:pStyle w:val="FSBlank"/>
              <w:ind w:left="0"/>
              <w:jc w:val="left"/>
              <w:rPr>
                <w:b/>
                <w:bCs/>
                <w:sz w:val="28"/>
                <w:szCs w:val="28"/>
              </w:rPr>
            </w:pPr>
            <w:r w:rsidRPr="008E7EF6">
              <w:rPr>
                <w:sz w:val="28"/>
                <w:szCs w:val="28"/>
              </w:rPr>
              <w:t>Lease liabilities</w:t>
            </w:r>
          </w:p>
        </w:tc>
        <w:tc>
          <w:tcPr>
            <w:tcW w:w="1710" w:type="dxa"/>
            <w:shd w:val="clear" w:color="auto" w:fill="auto"/>
            <w:vAlign w:val="bottom"/>
          </w:tcPr>
          <w:p w14:paraId="4AC0B8A3" w14:textId="4F456BC0" w:rsidR="008E7EF6" w:rsidRPr="00B736EF" w:rsidRDefault="008E7EF6" w:rsidP="008E7EF6">
            <w:pPr>
              <w:pStyle w:val="FSBlank"/>
              <w:tabs>
                <w:tab w:val="decimal" w:pos="1191"/>
              </w:tabs>
              <w:ind w:left="0"/>
              <w:jc w:val="right"/>
              <w:rPr>
                <w:sz w:val="28"/>
                <w:szCs w:val="28"/>
              </w:rPr>
            </w:pPr>
            <w:r w:rsidRPr="000F54DF">
              <w:rPr>
                <w:rFonts w:asciiTheme="majorBidi" w:hAnsiTheme="majorBidi" w:cstheme="majorBidi"/>
                <w:color w:val="000000" w:themeColor="text1"/>
                <w:sz w:val="28"/>
                <w:szCs w:val="28"/>
              </w:rPr>
              <w:t>-</w:t>
            </w:r>
          </w:p>
        </w:tc>
        <w:tc>
          <w:tcPr>
            <w:tcW w:w="1800" w:type="dxa"/>
            <w:shd w:val="clear" w:color="auto" w:fill="auto"/>
            <w:vAlign w:val="bottom"/>
          </w:tcPr>
          <w:p w14:paraId="5E782053" w14:textId="35438A34" w:rsidR="008E7EF6" w:rsidRPr="00B736EF" w:rsidRDefault="008E7EF6" w:rsidP="008E7EF6">
            <w:pPr>
              <w:pStyle w:val="FSBlank"/>
              <w:tabs>
                <w:tab w:val="decimal" w:pos="1191"/>
              </w:tabs>
              <w:ind w:left="0"/>
              <w:jc w:val="right"/>
              <w:rPr>
                <w:sz w:val="28"/>
                <w:szCs w:val="28"/>
              </w:rPr>
            </w:pPr>
            <w:r w:rsidRPr="000F54DF">
              <w:rPr>
                <w:rFonts w:asciiTheme="majorBidi" w:hAnsiTheme="majorBidi" w:cstheme="majorBidi"/>
                <w:color w:val="000000" w:themeColor="text1"/>
                <w:sz w:val="28"/>
                <w:szCs w:val="28"/>
              </w:rPr>
              <w:t>369,367.01</w:t>
            </w:r>
          </w:p>
        </w:tc>
        <w:tc>
          <w:tcPr>
            <w:tcW w:w="1800" w:type="dxa"/>
            <w:shd w:val="clear" w:color="auto" w:fill="auto"/>
            <w:vAlign w:val="bottom"/>
          </w:tcPr>
          <w:p w14:paraId="417D0B8F" w14:textId="7B19C47B" w:rsidR="008E7EF6" w:rsidRPr="001F67E0" w:rsidRDefault="008E7EF6" w:rsidP="008E7EF6">
            <w:pPr>
              <w:pStyle w:val="FSBlank"/>
              <w:tabs>
                <w:tab w:val="decimal" w:pos="1304"/>
              </w:tabs>
              <w:ind w:left="0"/>
              <w:jc w:val="right"/>
              <w:rPr>
                <w:sz w:val="28"/>
                <w:szCs w:val="28"/>
                <w:highlight w:val="yellow"/>
              </w:rPr>
            </w:pPr>
            <w:r w:rsidRPr="000F54DF">
              <w:rPr>
                <w:rFonts w:asciiTheme="majorBidi" w:hAnsiTheme="majorBidi" w:cstheme="majorBidi"/>
                <w:color w:val="000000" w:themeColor="text1"/>
                <w:sz w:val="28"/>
                <w:szCs w:val="28"/>
              </w:rPr>
              <w:t>369,367.01</w:t>
            </w:r>
          </w:p>
        </w:tc>
      </w:tr>
      <w:tr w:rsidR="008E7EF6" w:rsidRPr="00613DAC" w14:paraId="4BE5BF69" w14:textId="77777777" w:rsidTr="00A062A3">
        <w:trPr>
          <w:trHeight w:val="397"/>
        </w:trPr>
        <w:tc>
          <w:tcPr>
            <w:tcW w:w="3752" w:type="dxa"/>
            <w:tcBorders>
              <w:top w:val="nil"/>
              <w:left w:val="nil"/>
              <w:bottom w:val="nil"/>
              <w:right w:val="nil"/>
            </w:tcBorders>
            <w:shd w:val="clear" w:color="auto" w:fill="auto"/>
          </w:tcPr>
          <w:p w14:paraId="30D156E4" w14:textId="1361F52B" w:rsidR="008E7EF6" w:rsidRPr="00613DAC" w:rsidRDefault="008E7EF6" w:rsidP="008E7EF6">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710" w:type="dxa"/>
            <w:shd w:val="clear" w:color="auto" w:fill="auto"/>
            <w:vAlign w:val="bottom"/>
          </w:tcPr>
          <w:p w14:paraId="5B25B472" w14:textId="050E3BFB" w:rsidR="008E7EF6" w:rsidRPr="008264A5" w:rsidRDefault="008E7EF6" w:rsidP="008E7EF6">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sz w:val="28"/>
                <w:szCs w:val="28"/>
              </w:rPr>
              <w:t>491,199.17</w:t>
            </w:r>
          </w:p>
        </w:tc>
        <w:tc>
          <w:tcPr>
            <w:tcW w:w="1800" w:type="dxa"/>
            <w:shd w:val="clear" w:color="auto" w:fill="auto"/>
            <w:vAlign w:val="bottom"/>
          </w:tcPr>
          <w:p w14:paraId="18AF7922" w14:textId="755B8D4B" w:rsidR="008E7EF6" w:rsidRPr="001F67E0" w:rsidRDefault="008E7EF6" w:rsidP="008E7EF6">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rPr>
              <w:t>67,443.43</w:t>
            </w:r>
          </w:p>
        </w:tc>
        <w:tc>
          <w:tcPr>
            <w:tcW w:w="1800" w:type="dxa"/>
            <w:shd w:val="clear" w:color="auto" w:fill="auto"/>
            <w:vAlign w:val="bottom"/>
          </w:tcPr>
          <w:p w14:paraId="1EC6CE51" w14:textId="7987DBDF" w:rsidR="008E7EF6" w:rsidRPr="001F67E0" w:rsidRDefault="008E7EF6" w:rsidP="008E7EF6">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rPr>
              <w:t>558,642.60</w:t>
            </w:r>
          </w:p>
        </w:tc>
      </w:tr>
      <w:tr w:rsidR="008E7EF6" w:rsidRPr="00613DAC" w14:paraId="48C3D8DC" w14:textId="77777777" w:rsidTr="00A062A3">
        <w:trPr>
          <w:trHeight w:val="397"/>
        </w:trPr>
        <w:tc>
          <w:tcPr>
            <w:tcW w:w="3752" w:type="dxa"/>
          </w:tcPr>
          <w:p w14:paraId="6C22A3B9" w14:textId="17AAD4C8" w:rsidR="008E7EF6" w:rsidRPr="00613DAC" w:rsidRDefault="008E7EF6" w:rsidP="008E7EF6">
            <w:pPr>
              <w:pStyle w:val="FSBlank"/>
              <w:ind w:left="0"/>
              <w:jc w:val="left"/>
              <w:rPr>
                <w:sz w:val="28"/>
                <w:szCs w:val="28"/>
                <w:cs/>
              </w:rPr>
            </w:pPr>
            <w:r>
              <w:rPr>
                <w:b/>
                <w:bCs/>
                <w:sz w:val="28"/>
                <w:szCs w:val="28"/>
              </w:rPr>
              <w:t>Total d</w:t>
            </w:r>
            <w:r w:rsidRPr="00613DAC">
              <w:rPr>
                <w:b/>
                <w:bCs/>
                <w:sz w:val="28"/>
                <w:szCs w:val="28"/>
              </w:rPr>
              <w:t>eferred tax assets</w:t>
            </w:r>
          </w:p>
        </w:tc>
        <w:tc>
          <w:tcPr>
            <w:tcW w:w="1710" w:type="dxa"/>
            <w:shd w:val="clear" w:color="auto" w:fill="auto"/>
            <w:vAlign w:val="bottom"/>
          </w:tcPr>
          <w:p w14:paraId="453D8F0C" w14:textId="7A0E9A3E" w:rsidR="008E7EF6" w:rsidRPr="008264A5" w:rsidRDefault="008E7EF6" w:rsidP="00BE7A3A">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sz w:val="28"/>
                <w:szCs w:val="28"/>
              </w:rPr>
              <w:t>491,199.17</w:t>
            </w:r>
          </w:p>
        </w:tc>
        <w:tc>
          <w:tcPr>
            <w:tcW w:w="1800" w:type="dxa"/>
            <w:shd w:val="clear" w:color="auto" w:fill="auto"/>
            <w:vAlign w:val="bottom"/>
          </w:tcPr>
          <w:p w14:paraId="1B945AFB" w14:textId="426C9414" w:rsidR="008E7EF6" w:rsidRPr="001F67E0" w:rsidRDefault="008E7EF6" w:rsidP="00BE7A3A">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rPr>
              <w:t>436,810.44</w:t>
            </w:r>
          </w:p>
        </w:tc>
        <w:tc>
          <w:tcPr>
            <w:tcW w:w="1800" w:type="dxa"/>
            <w:shd w:val="clear" w:color="auto" w:fill="auto"/>
            <w:vAlign w:val="bottom"/>
          </w:tcPr>
          <w:p w14:paraId="25730642" w14:textId="06FD0171" w:rsidR="008E7EF6" w:rsidRPr="001F67E0" w:rsidRDefault="008E7EF6" w:rsidP="00BE7A3A">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cs/>
              </w:rPr>
              <w:t>928</w:t>
            </w:r>
            <w:r w:rsidRPr="000F54DF">
              <w:rPr>
                <w:rFonts w:asciiTheme="majorBidi" w:hAnsiTheme="majorBidi" w:cstheme="majorBidi"/>
                <w:color w:val="000000" w:themeColor="text1"/>
                <w:sz w:val="28"/>
                <w:szCs w:val="28"/>
              </w:rPr>
              <w:t>,</w:t>
            </w:r>
            <w:r w:rsidRPr="000F54DF">
              <w:rPr>
                <w:rFonts w:asciiTheme="majorBidi" w:hAnsiTheme="majorBidi" w:cstheme="majorBidi"/>
                <w:color w:val="000000" w:themeColor="text1"/>
                <w:sz w:val="28"/>
                <w:szCs w:val="28"/>
                <w:cs/>
              </w:rPr>
              <w:t>009.61</w:t>
            </w:r>
          </w:p>
        </w:tc>
      </w:tr>
      <w:tr w:rsidR="008E7EF6" w:rsidRPr="00613DAC" w14:paraId="2A0E324F" w14:textId="77777777" w:rsidTr="00A062A3">
        <w:trPr>
          <w:trHeight w:val="397"/>
        </w:trPr>
        <w:tc>
          <w:tcPr>
            <w:tcW w:w="3752" w:type="dxa"/>
            <w:tcBorders>
              <w:top w:val="nil"/>
              <w:left w:val="nil"/>
              <w:bottom w:val="nil"/>
              <w:right w:val="nil"/>
            </w:tcBorders>
            <w:shd w:val="clear" w:color="auto" w:fill="auto"/>
          </w:tcPr>
          <w:p w14:paraId="72622CBD" w14:textId="6511B62E" w:rsidR="008E7EF6" w:rsidRPr="00613DAC" w:rsidRDefault="008E7EF6" w:rsidP="008E7EF6">
            <w:pPr>
              <w:pStyle w:val="FSBlank"/>
              <w:ind w:left="0"/>
              <w:jc w:val="left"/>
              <w:rPr>
                <w:b/>
                <w:bCs/>
                <w:spacing w:val="-4"/>
                <w:sz w:val="28"/>
                <w:szCs w:val="28"/>
              </w:rPr>
            </w:pPr>
            <w:r>
              <w:rPr>
                <w:b/>
                <w:bCs/>
                <w:sz w:val="28"/>
                <w:szCs w:val="28"/>
              </w:rPr>
              <w:t>Deferred tax liability</w:t>
            </w:r>
          </w:p>
        </w:tc>
        <w:tc>
          <w:tcPr>
            <w:tcW w:w="1710" w:type="dxa"/>
            <w:shd w:val="clear" w:color="auto" w:fill="auto"/>
            <w:vAlign w:val="bottom"/>
          </w:tcPr>
          <w:p w14:paraId="6FF909C5" w14:textId="1EAD3967" w:rsidR="008E7EF6" w:rsidRPr="008264A5" w:rsidRDefault="008E7EF6" w:rsidP="008E7EF6">
            <w:pPr>
              <w:pStyle w:val="FSBlank"/>
              <w:tabs>
                <w:tab w:val="decimal" w:pos="1020"/>
              </w:tabs>
              <w:ind w:left="0"/>
              <w:jc w:val="right"/>
              <w:rPr>
                <w:sz w:val="28"/>
                <w:szCs w:val="28"/>
                <w:highlight w:val="yellow"/>
              </w:rPr>
            </w:pPr>
          </w:p>
        </w:tc>
        <w:tc>
          <w:tcPr>
            <w:tcW w:w="1800" w:type="dxa"/>
            <w:shd w:val="clear" w:color="auto" w:fill="auto"/>
            <w:vAlign w:val="bottom"/>
          </w:tcPr>
          <w:p w14:paraId="4596442D" w14:textId="0A9F5C86" w:rsidR="008E7EF6" w:rsidRPr="001F67E0" w:rsidRDefault="008E7EF6" w:rsidP="008E7EF6">
            <w:pPr>
              <w:pStyle w:val="FSBlank"/>
              <w:tabs>
                <w:tab w:val="decimal" w:pos="1020"/>
              </w:tabs>
              <w:ind w:left="0"/>
              <w:jc w:val="right"/>
              <w:rPr>
                <w:sz w:val="28"/>
                <w:szCs w:val="28"/>
                <w:highlight w:val="yellow"/>
              </w:rPr>
            </w:pPr>
          </w:p>
        </w:tc>
        <w:tc>
          <w:tcPr>
            <w:tcW w:w="1800" w:type="dxa"/>
            <w:shd w:val="clear" w:color="auto" w:fill="auto"/>
            <w:vAlign w:val="bottom"/>
          </w:tcPr>
          <w:p w14:paraId="30C2539B" w14:textId="1D48BDA0" w:rsidR="008E7EF6" w:rsidRPr="001F67E0" w:rsidRDefault="008E7EF6" w:rsidP="008E7EF6">
            <w:pPr>
              <w:pStyle w:val="FSBlank"/>
              <w:tabs>
                <w:tab w:val="decimal" w:pos="1020"/>
              </w:tabs>
              <w:ind w:left="0"/>
              <w:jc w:val="right"/>
              <w:rPr>
                <w:sz w:val="28"/>
                <w:szCs w:val="28"/>
                <w:highlight w:val="yellow"/>
              </w:rPr>
            </w:pPr>
          </w:p>
        </w:tc>
      </w:tr>
      <w:tr w:rsidR="00131504" w:rsidRPr="00613DAC" w14:paraId="0DA3267F" w14:textId="77777777" w:rsidTr="00A062A3">
        <w:trPr>
          <w:trHeight w:val="397"/>
        </w:trPr>
        <w:tc>
          <w:tcPr>
            <w:tcW w:w="3752" w:type="dxa"/>
            <w:tcBorders>
              <w:top w:val="nil"/>
              <w:left w:val="nil"/>
              <w:bottom w:val="nil"/>
              <w:right w:val="nil"/>
            </w:tcBorders>
            <w:shd w:val="clear" w:color="auto" w:fill="auto"/>
          </w:tcPr>
          <w:p w14:paraId="4F421126" w14:textId="661C687C" w:rsidR="00131504" w:rsidRPr="00131504" w:rsidRDefault="00131504" w:rsidP="00131504">
            <w:pPr>
              <w:pStyle w:val="FSBlank"/>
              <w:tabs>
                <w:tab w:val="left" w:pos="1895"/>
              </w:tabs>
              <w:ind w:left="0" w:right="-57"/>
              <w:jc w:val="left"/>
              <w:rPr>
                <w:sz w:val="28"/>
                <w:szCs w:val="28"/>
              </w:rPr>
            </w:pPr>
            <w:r w:rsidRPr="00131504">
              <w:rPr>
                <w:sz w:val="28"/>
                <w:szCs w:val="28"/>
              </w:rPr>
              <w:t>Right-of-use asset</w:t>
            </w:r>
            <w:r>
              <w:rPr>
                <w:sz w:val="28"/>
                <w:szCs w:val="28"/>
              </w:rPr>
              <w:t>s</w:t>
            </w:r>
            <w:r w:rsidRPr="00131504">
              <w:rPr>
                <w:sz w:val="28"/>
                <w:szCs w:val="28"/>
              </w:rPr>
              <w:t xml:space="preserve"> (depreciation)</w:t>
            </w:r>
          </w:p>
        </w:tc>
        <w:tc>
          <w:tcPr>
            <w:tcW w:w="1710" w:type="dxa"/>
            <w:shd w:val="clear" w:color="auto" w:fill="auto"/>
            <w:vAlign w:val="bottom"/>
          </w:tcPr>
          <w:p w14:paraId="3498AFA7" w14:textId="2AD3AA3A" w:rsidR="00131504" w:rsidRPr="00946233" w:rsidRDefault="00131504" w:rsidP="00483D49">
            <w:pPr>
              <w:pStyle w:val="FSBlank"/>
              <w:pBdr>
                <w:bottom w:val="single" w:sz="4" w:space="1" w:color="auto"/>
              </w:pBdr>
              <w:tabs>
                <w:tab w:val="decimal" w:pos="1020"/>
              </w:tabs>
              <w:ind w:left="0"/>
              <w:jc w:val="right"/>
              <w:rPr>
                <w:rFonts w:asciiTheme="majorBidi" w:hAnsiTheme="majorBidi" w:cstheme="majorBidi"/>
                <w:sz w:val="28"/>
                <w:szCs w:val="28"/>
              </w:rPr>
            </w:pPr>
            <w:r w:rsidRPr="000F54DF">
              <w:rPr>
                <w:rFonts w:asciiTheme="majorBidi" w:hAnsiTheme="majorBidi" w:cstheme="majorBidi"/>
                <w:sz w:val="28"/>
                <w:szCs w:val="28"/>
              </w:rPr>
              <w:t>-</w:t>
            </w:r>
          </w:p>
        </w:tc>
        <w:tc>
          <w:tcPr>
            <w:tcW w:w="1800" w:type="dxa"/>
            <w:shd w:val="clear" w:color="auto" w:fill="auto"/>
            <w:vAlign w:val="bottom"/>
          </w:tcPr>
          <w:p w14:paraId="60977321" w14:textId="15364831" w:rsidR="00131504" w:rsidRPr="001F67E0" w:rsidRDefault="00131504" w:rsidP="00483D49">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rPr>
              <w:t>336,114.07</w:t>
            </w:r>
          </w:p>
        </w:tc>
        <w:tc>
          <w:tcPr>
            <w:tcW w:w="1800" w:type="dxa"/>
            <w:shd w:val="clear" w:color="auto" w:fill="auto"/>
            <w:vAlign w:val="bottom"/>
          </w:tcPr>
          <w:p w14:paraId="2D28B48C" w14:textId="5E7C4076" w:rsidR="00131504" w:rsidRPr="001F67E0" w:rsidRDefault="00131504" w:rsidP="00483D49">
            <w:pPr>
              <w:pStyle w:val="FSBlank"/>
              <w:pBdr>
                <w:bottom w:val="single" w:sz="4" w:space="1" w:color="auto"/>
              </w:pBdr>
              <w:tabs>
                <w:tab w:val="decimal" w:pos="1020"/>
              </w:tabs>
              <w:ind w:left="0"/>
              <w:jc w:val="right"/>
              <w:rPr>
                <w:rFonts w:asciiTheme="majorBidi" w:hAnsiTheme="majorBidi"/>
                <w:color w:val="000000" w:themeColor="text1"/>
                <w:sz w:val="28"/>
                <w:szCs w:val="28"/>
                <w:highlight w:val="yellow"/>
                <w:cs/>
              </w:rPr>
            </w:pPr>
            <w:r w:rsidRPr="000F54DF">
              <w:rPr>
                <w:rFonts w:asciiTheme="majorBidi" w:hAnsiTheme="majorBidi" w:cstheme="majorBidi"/>
                <w:color w:val="000000" w:themeColor="text1"/>
                <w:sz w:val="28"/>
                <w:szCs w:val="28"/>
              </w:rPr>
              <w:t>336,114.07</w:t>
            </w:r>
          </w:p>
        </w:tc>
      </w:tr>
      <w:tr w:rsidR="00131504" w:rsidRPr="00613DAC" w14:paraId="6AB2EDC2" w14:textId="77777777" w:rsidTr="00A062A3">
        <w:trPr>
          <w:trHeight w:val="397"/>
        </w:trPr>
        <w:tc>
          <w:tcPr>
            <w:tcW w:w="3752" w:type="dxa"/>
            <w:tcBorders>
              <w:top w:val="nil"/>
              <w:left w:val="nil"/>
              <w:bottom w:val="nil"/>
              <w:right w:val="nil"/>
            </w:tcBorders>
            <w:shd w:val="clear" w:color="auto" w:fill="auto"/>
          </w:tcPr>
          <w:p w14:paraId="595FADC3" w14:textId="0E8F9126" w:rsidR="00131504" w:rsidRDefault="00131504" w:rsidP="00131504">
            <w:pPr>
              <w:pStyle w:val="FSBlank"/>
              <w:ind w:left="0"/>
              <w:jc w:val="left"/>
              <w:rPr>
                <w:b/>
                <w:bCs/>
                <w:sz w:val="28"/>
                <w:szCs w:val="28"/>
              </w:rPr>
            </w:pPr>
            <w:r>
              <w:rPr>
                <w:b/>
                <w:bCs/>
                <w:sz w:val="28"/>
                <w:szCs w:val="28"/>
              </w:rPr>
              <w:t>Total d</w:t>
            </w:r>
            <w:r w:rsidRPr="00613DAC">
              <w:rPr>
                <w:b/>
                <w:bCs/>
                <w:sz w:val="28"/>
                <w:szCs w:val="28"/>
              </w:rPr>
              <w:t xml:space="preserve">eferred tax </w:t>
            </w:r>
            <w:r>
              <w:rPr>
                <w:b/>
                <w:bCs/>
                <w:sz w:val="28"/>
                <w:szCs w:val="28"/>
              </w:rPr>
              <w:t>liability</w:t>
            </w:r>
          </w:p>
        </w:tc>
        <w:tc>
          <w:tcPr>
            <w:tcW w:w="1710" w:type="dxa"/>
            <w:shd w:val="clear" w:color="auto" w:fill="auto"/>
            <w:vAlign w:val="bottom"/>
          </w:tcPr>
          <w:p w14:paraId="469A0049" w14:textId="5FC1E5B4" w:rsidR="00131504" w:rsidRPr="00946233" w:rsidRDefault="00131504" w:rsidP="00131504">
            <w:pPr>
              <w:pStyle w:val="FSBlank"/>
              <w:pBdr>
                <w:bottom w:val="single" w:sz="4" w:space="1" w:color="auto"/>
              </w:pBdr>
              <w:tabs>
                <w:tab w:val="decimal" w:pos="1020"/>
              </w:tabs>
              <w:ind w:left="0"/>
              <w:jc w:val="right"/>
              <w:rPr>
                <w:rFonts w:asciiTheme="majorBidi" w:hAnsiTheme="majorBidi" w:cstheme="majorBidi"/>
                <w:sz w:val="28"/>
                <w:szCs w:val="28"/>
              </w:rPr>
            </w:pPr>
            <w:r w:rsidRPr="000F54DF">
              <w:rPr>
                <w:rFonts w:asciiTheme="majorBidi" w:hAnsiTheme="majorBidi" w:cstheme="majorBidi"/>
                <w:sz w:val="28"/>
                <w:szCs w:val="28"/>
              </w:rPr>
              <w:t>-</w:t>
            </w:r>
          </w:p>
        </w:tc>
        <w:tc>
          <w:tcPr>
            <w:tcW w:w="1800" w:type="dxa"/>
            <w:shd w:val="clear" w:color="auto" w:fill="auto"/>
            <w:vAlign w:val="bottom"/>
          </w:tcPr>
          <w:p w14:paraId="1D09C052" w14:textId="2C960761" w:rsidR="00131504" w:rsidRPr="001F67E0" w:rsidRDefault="00131504" w:rsidP="00131504">
            <w:pPr>
              <w:pStyle w:val="FSBlank"/>
              <w:pBdr>
                <w:bottom w:val="sing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rPr>
              <w:t>336,114.07</w:t>
            </w:r>
          </w:p>
        </w:tc>
        <w:tc>
          <w:tcPr>
            <w:tcW w:w="1800" w:type="dxa"/>
            <w:shd w:val="clear" w:color="auto" w:fill="auto"/>
            <w:vAlign w:val="bottom"/>
          </w:tcPr>
          <w:p w14:paraId="1A23CE6D" w14:textId="12A5D7AD" w:rsidR="00131504" w:rsidRPr="001F67E0" w:rsidRDefault="00131504" w:rsidP="00131504">
            <w:pPr>
              <w:pStyle w:val="FSBlank"/>
              <w:pBdr>
                <w:bottom w:val="single" w:sz="4" w:space="1" w:color="auto"/>
              </w:pBdr>
              <w:tabs>
                <w:tab w:val="decimal" w:pos="1020"/>
              </w:tabs>
              <w:ind w:left="0"/>
              <w:jc w:val="right"/>
              <w:rPr>
                <w:rFonts w:asciiTheme="majorBidi" w:hAnsiTheme="majorBidi"/>
                <w:color w:val="000000" w:themeColor="text1"/>
                <w:sz w:val="28"/>
                <w:szCs w:val="28"/>
                <w:highlight w:val="yellow"/>
                <w:cs/>
              </w:rPr>
            </w:pPr>
            <w:r w:rsidRPr="000F54DF">
              <w:rPr>
                <w:rFonts w:asciiTheme="majorBidi" w:hAnsiTheme="majorBidi" w:cstheme="majorBidi"/>
                <w:color w:val="000000" w:themeColor="text1"/>
                <w:sz w:val="28"/>
                <w:szCs w:val="28"/>
              </w:rPr>
              <w:t>336,114.07</w:t>
            </w:r>
          </w:p>
        </w:tc>
      </w:tr>
      <w:tr w:rsidR="00131504" w:rsidRPr="00613DAC" w14:paraId="496E525B" w14:textId="77777777" w:rsidTr="00A062A3">
        <w:trPr>
          <w:trHeight w:val="397"/>
        </w:trPr>
        <w:tc>
          <w:tcPr>
            <w:tcW w:w="3752" w:type="dxa"/>
            <w:tcBorders>
              <w:top w:val="nil"/>
              <w:left w:val="nil"/>
              <w:bottom w:val="nil"/>
              <w:right w:val="nil"/>
            </w:tcBorders>
            <w:shd w:val="clear" w:color="auto" w:fill="auto"/>
          </w:tcPr>
          <w:p w14:paraId="03530E46" w14:textId="01D03B93" w:rsidR="00131504" w:rsidRDefault="00131504" w:rsidP="00131504">
            <w:pPr>
              <w:pStyle w:val="FSBlank"/>
              <w:ind w:left="0"/>
              <w:jc w:val="left"/>
              <w:rPr>
                <w:b/>
                <w:bCs/>
                <w:sz w:val="28"/>
                <w:szCs w:val="28"/>
              </w:rPr>
            </w:pPr>
            <w:r>
              <w:rPr>
                <w:b/>
                <w:bCs/>
                <w:sz w:val="28"/>
                <w:szCs w:val="28"/>
              </w:rPr>
              <w:t>Deferred tax assets</w:t>
            </w:r>
          </w:p>
        </w:tc>
        <w:tc>
          <w:tcPr>
            <w:tcW w:w="1710" w:type="dxa"/>
            <w:shd w:val="clear" w:color="auto" w:fill="auto"/>
            <w:vAlign w:val="bottom"/>
          </w:tcPr>
          <w:p w14:paraId="24573F7D" w14:textId="7F4FCD9A" w:rsidR="00131504" w:rsidRPr="00946233" w:rsidRDefault="00131504" w:rsidP="00131504">
            <w:pPr>
              <w:pStyle w:val="FSBlank"/>
              <w:pBdr>
                <w:bottom w:val="double" w:sz="4" w:space="1" w:color="auto"/>
              </w:pBdr>
              <w:tabs>
                <w:tab w:val="decimal" w:pos="1020"/>
              </w:tabs>
              <w:ind w:left="0"/>
              <w:jc w:val="right"/>
              <w:rPr>
                <w:rFonts w:asciiTheme="majorBidi" w:hAnsiTheme="majorBidi" w:cstheme="majorBidi"/>
                <w:sz w:val="28"/>
                <w:szCs w:val="28"/>
              </w:rPr>
            </w:pPr>
            <w:r w:rsidRPr="000F54DF">
              <w:rPr>
                <w:rFonts w:asciiTheme="majorBidi" w:hAnsiTheme="majorBidi" w:cstheme="majorBidi"/>
                <w:sz w:val="28"/>
                <w:szCs w:val="28"/>
                <w:cs/>
              </w:rPr>
              <w:t>491</w:t>
            </w:r>
            <w:r w:rsidRPr="000F54DF">
              <w:rPr>
                <w:rFonts w:asciiTheme="majorBidi" w:hAnsiTheme="majorBidi" w:cstheme="majorBidi"/>
                <w:sz w:val="28"/>
                <w:szCs w:val="28"/>
              </w:rPr>
              <w:t>,</w:t>
            </w:r>
            <w:r w:rsidRPr="000F54DF">
              <w:rPr>
                <w:rFonts w:asciiTheme="majorBidi" w:hAnsiTheme="majorBidi" w:cstheme="majorBidi"/>
                <w:sz w:val="28"/>
                <w:szCs w:val="28"/>
                <w:cs/>
              </w:rPr>
              <w:t>199.17</w:t>
            </w:r>
          </w:p>
        </w:tc>
        <w:tc>
          <w:tcPr>
            <w:tcW w:w="1800" w:type="dxa"/>
            <w:shd w:val="clear" w:color="auto" w:fill="auto"/>
            <w:vAlign w:val="bottom"/>
          </w:tcPr>
          <w:p w14:paraId="422B70C2" w14:textId="338F9145" w:rsidR="00131504" w:rsidRPr="001F67E0" w:rsidRDefault="00131504" w:rsidP="00131504">
            <w:pPr>
              <w:pStyle w:val="FSBlank"/>
              <w:pBdr>
                <w:bottom w:val="double" w:sz="4" w:space="1" w:color="auto"/>
              </w:pBdr>
              <w:tabs>
                <w:tab w:val="decimal" w:pos="1020"/>
              </w:tabs>
              <w:ind w:left="0"/>
              <w:jc w:val="right"/>
              <w:rPr>
                <w:sz w:val="28"/>
                <w:szCs w:val="28"/>
                <w:highlight w:val="yellow"/>
              </w:rPr>
            </w:pPr>
            <w:r w:rsidRPr="000F54DF">
              <w:rPr>
                <w:rFonts w:asciiTheme="majorBidi" w:hAnsiTheme="majorBidi" w:cstheme="majorBidi"/>
                <w:color w:val="000000" w:themeColor="text1"/>
                <w:sz w:val="28"/>
                <w:szCs w:val="28"/>
              </w:rPr>
              <w:t>100,696.37</w:t>
            </w:r>
          </w:p>
        </w:tc>
        <w:tc>
          <w:tcPr>
            <w:tcW w:w="1800" w:type="dxa"/>
            <w:shd w:val="clear" w:color="auto" w:fill="auto"/>
            <w:vAlign w:val="bottom"/>
          </w:tcPr>
          <w:p w14:paraId="1791A4DC" w14:textId="25C4D584" w:rsidR="00131504" w:rsidRPr="001F67E0" w:rsidRDefault="00131504" w:rsidP="00131504">
            <w:pPr>
              <w:pStyle w:val="FSBlank"/>
              <w:pBdr>
                <w:bottom w:val="double" w:sz="4" w:space="1" w:color="auto"/>
              </w:pBdr>
              <w:tabs>
                <w:tab w:val="decimal" w:pos="1020"/>
              </w:tabs>
              <w:ind w:left="0"/>
              <w:jc w:val="right"/>
              <w:rPr>
                <w:rFonts w:asciiTheme="majorBidi" w:hAnsiTheme="majorBidi"/>
                <w:color w:val="000000" w:themeColor="text1"/>
                <w:sz w:val="28"/>
                <w:szCs w:val="28"/>
                <w:highlight w:val="yellow"/>
                <w:cs/>
              </w:rPr>
            </w:pPr>
            <w:r w:rsidRPr="000F54DF">
              <w:rPr>
                <w:rFonts w:asciiTheme="majorBidi" w:hAnsiTheme="majorBidi" w:cstheme="majorBidi"/>
                <w:color w:val="000000" w:themeColor="text1"/>
                <w:sz w:val="28"/>
                <w:szCs w:val="28"/>
                <w:cs/>
              </w:rPr>
              <w:t>591</w:t>
            </w:r>
            <w:r w:rsidRPr="000F54DF">
              <w:rPr>
                <w:rFonts w:asciiTheme="majorBidi" w:hAnsiTheme="majorBidi" w:cstheme="majorBidi"/>
                <w:color w:val="000000" w:themeColor="text1"/>
                <w:sz w:val="28"/>
                <w:szCs w:val="28"/>
              </w:rPr>
              <w:t>,</w:t>
            </w:r>
            <w:r w:rsidRPr="000F54DF">
              <w:rPr>
                <w:rFonts w:asciiTheme="majorBidi" w:hAnsiTheme="majorBidi" w:cstheme="majorBidi"/>
                <w:color w:val="000000" w:themeColor="text1"/>
                <w:sz w:val="28"/>
                <w:szCs w:val="28"/>
                <w:cs/>
              </w:rPr>
              <w:t>895.54</w:t>
            </w:r>
          </w:p>
        </w:tc>
      </w:tr>
    </w:tbl>
    <w:p w14:paraId="0ADBD468" w14:textId="55EA0FC3" w:rsidR="00770344" w:rsidRDefault="00770344" w:rsidP="00770344">
      <w:pPr>
        <w:rPr>
          <w:u w:val="none"/>
        </w:rPr>
      </w:pPr>
    </w:p>
    <w:p w14:paraId="42E2C6C7" w14:textId="77777777" w:rsidR="00F76C49" w:rsidRDefault="00F76C49" w:rsidP="00770344">
      <w:pPr>
        <w:rPr>
          <w:u w:val="none"/>
        </w:rPr>
      </w:pPr>
    </w:p>
    <w:p w14:paraId="77B50EC6" w14:textId="77777777" w:rsidR="00F76C49" w:rsidRDefault="00F76C49" w:rsidP="00770344">
      <w:pPr>
        <w:rPr>
          <w:u w:val="none"/>
        </w:rPr>
      </w:pPr>
    </w:p>
    <w:p w14:paraId="352ADF61" w14:textId="77777777" w:rsidR="00BE7A3A" w:rsidRDefault="00BE7A3A" w:rsidP="00770344">
      <w:pPr>
        <w:rPr>
          <w:u w:val="none"/>
        </w:rPr>
      </w:pPr>
    </w:p>
    <w:p w14:paraId="48C85E82" w14:textId="77777777" w:rsidR="00BE7A3A" w:rsidRDefault="00BE7A3A" w:rsidP="00770344">
      <w:pPr>
        <w:rPr>
          <w:u w:val="none"/>
        </w:rPr>
      </w:pPr>
    </w:p>
    <w:p w14:paraId="49DE8C00" w14:textId="77777777" w:rsidR="00BE7A3A" w:rsidRDefault="00BE7A3A" w:rsidP="00770344">
      <w:pPr>
        <w:rPr>
          <w:u w:val="none"/>
        </w:rPr>
      </w:pPr>
    </w:p>
    <w:p w14:paraId="79ADAF9E" w14:textId="77777777" w:rsidR="00BE7A3A" w:rsidRDefault="00BE7A3A" w:rsidP="00770344">
      <w:pPr>
        <w:rPr>
          <w:u w:val="none"/>
        </w:rPr>
      </w:pPr>
    </w:p>
    <w:p w14:paraId="671760DC" w14:textId="77777777" w:rsidR="00F76C49" w:rsidRDefault="00F76C49" w:rsidP="00770344">
      <w:pPr>
        <w:rPr>
          <w:u w:val="none"/>
        </w:rPr>
      </w:pPr>
    </w:p>
    <w:tbl>
      <w:tblPr>
        <w:tblStyle w:val="TableGrid"/>
        <w:tblW w:w="9062" w:type="dxa"/>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52"/>
        <w:gridCol w:w="1770"/>
        <w:gridCol w:w="1770"/>
        <w:gridCol w:w="1770"/>
      </w:tblGrid>
      <w:tr w:rsidR="003D0092" w:rsidRPr="00613DAC" w14:paraId="51A2EFF1" w14:textId="77777777" w:rsidTr="00C63711">
        <w:trPr>
          <w:trHeight w:val="397"/>
        </w:trPr>
        <w:tc>
          <w:tcPr>
            <w:tcW w:w="3752" w:type="dxa"/>
            <w:vAlign w:val="bottom"/>
          </w:tcPr>
          <w:p w14:paraId="52E1259F" w14:textId="77777777" w:rsidR="003D0092" w:rsidRPr="00613DAC" w:rsidRDefault="003D0092" w:rsidP="00061240">
            <w:pPr>
              <w:tabs>
                <w:tab w:val="left" w:pos="720"/>
              </w:tabs>
              <w:jc w:val="center"/>
              <w:rPr>
                <w:u w:val="none"/>
              </w:rPr>
            </w:pPr>
          </w:p>
        </w:tc>
        <w:tc>
          <w:tcPr>
            <w:tcW w:w="5310" w:type="dxa"/>
            <w:gridSpan w:val="3"/>
          </w:tcPr>
          <w:p w14:paraId="226D2EA3" w14:textId="77777777" w:rsidR="003D0092" w:rsidRPr="00613DAC" w:rsidRDefault="003D0092" w:rsidP="00061240">
            <w:pPr>
              <w:pBdr>
                <w:bottom w:val="single" w:sz="4" w:space="1" w:color="auto"/>
              </w:pBdr>
              <w:tabs>
                <w:tab w:val="left" w:pos="720"/>
              </w:tabs>
              <w:jc w:val="center"/>
              <w:rPr>
                <w:u w:val="none"/>
                <w:cs/>
              </w:rPr>
            </w:pPr>
            <w:r w:rsidRPr="00613DAC">
              <w:rPr>
                <w:u w:val="none"/>
              </w:rPr>
              <w:t>Unit: Baht</w:t>
            </w:r>
          </w:p>
        </w:tc>
      </w:tr>
      <w:tr w:rsidR="003D0092" w:rsidRPr="00613DAC" w14:paraId="3D6E498A" w14:textId="77777777" w:rsidTr="00C63711">
        <w:trPr>
          <w:trHeight w:val="397"/>
        </w:trPr>
        <w:tc>
          <w:tcPr>
            <w:tcW w:w="3752" w:type="dxa"/>
            <w:vAlign w:val="bottom"/>
          </w:tcPr>
          <w:p w14:paraId="72DBCA63" w14:textId="77777777" w:rsidR="003D0092" w:rsidRPr="00613DAC" w:rsidRDefault="003D0092" w:rsidP="00061240">
            <w:pPr>
              <w:tabs>
                <w:tab w:val="left" w:pos="720"/>
              </w:tabs>
              <w:jc w:val="center"/>
              <w:rPr>
                <w:u w:val="none"/>
              </w:rPr>
            </w:pPr>
          </w:p>
        </w:tc>
        <w:tc>
          <w:tcPr>
            <w:tcW w:w="5310" w:type="dxa"/>
            <w:gridSpan w:val="3"/>
          </w:tcPr>
          <w:p w14:paraId="74F02FFF" w14:textId="1B1B516D" w:rsidR="003D0092" w:rsidRPr="00613DAC" w:rsidRDefault="003D0092" w:rsidP="00061240">
            <w:pPr>
              <w:pBdr>
                <w:bottom w:val="single" w:sz="4" w:space="1" w:color="auto"/>
              </w:pBdr>
              <w:tabs>
                <w:tab w:val="left" w:pos="720"/>
              </w:tabs>
              <w:jc w:val="center"/>
              <w:rPr>
                <w:u w:val="none"/>
                <w:cs/>
              </w:rPr>
            </w:pPr>
            <w:r w:rsidRPr="00E802F7">
              <w:rPr>
                <w:u w:val="none"/>
              </w:rPr>
              <w:t>Separate financial statements</w:t>
            </w:r>
          </w:p>
        </w:tc>
      </w:tr>
      <w:tr w:rsidR="003D0092" w:rsidRPr="00613DAC" w14:paraId="66DA00CA" w14:textId="77777777" w:rsidTr="00C63711">
        <w:trPr>
          <w:trHeight w:val="397"/>
        </w:trPr>
        <w:tc>
          <w:tcPr>
            <w:tcW w:w="3752" w:type="dxa"/>
            <w:vAlign w:val="bottom"/>
          </w:tcPr>
          <w:p w14:paraId="4B080F5F" w14:textId="77777777" w:rsidR="003D0092" w:rsidRPr="00613DAC" w:rsidRDefault="003D0092" w:rsidP="00061240">
            <w:pPr>
              <w:tabs>
                <w:tab w:val="left" w:pos="720"/>
              </w:tabs>
              <w:jc w:val="center"/>
              <w:rPr>
                <w:u w:val="none"/>
              </w:rPr>
            </w:pPr>
          </w:p>
        </w:tc>
        <w:tc>
          <w:tcPr>
            <w:tcW w:w="1770" w:type="dxa"/>
            <w:vAlign w:val="bottom"/>
          </w:tcPr>
          <w:p w14:paraId="0F4279FE" w14:textId="77777777" w:rsidR="003D0092" w:rsidRPr="00613DAC" w:rsidRDefault="003D0092" w:rsidP="00061240">
            <w:pPr>
              <w:tabs>
                <w:tab w:val="left" w:pos="720"/>
              </w:tabs>
              <w:jc w:val="center"/>
              <w:rPr>
                <w:u w:val="none"/>
              </w:rPr>
            </w:pPr>
            <w:r w:rsidRPr="00613DAC">
              <w:rPr>
                <w:u w:val="none"/>
              </w:rPr>
              <w:t>As at</w:t>
            </w:r>
          </w:p>
        </w:tc>
        <w:tc>
          <w:tcPr>
            <w:tcW w:w="1770" w:type="dxa"/>
            <w:vAlign w:val="bottom"/>
          </w:tcPr>
          <w:p w14:paraId="044ECDE2" w14:textId="77777777" w:rsidR="003D0092" w:rsidRPr="00613DAC" w:rsidRDefault="003D0092" w:rsidP="00061240">
            <w:pPr>
              <w:pBdr>
                <w:bottom w:val="single" w:sz="4" w:space="1" w:color="auto"/>
              </w:pBdr>
              <w:tabs>
                <w:tab w:val="left" w:pos="720"/>
              </w:tabs>
              <w:jc w:val="center"/>
              <w:rPr>
                <w:u w:val="none"/>
              </w:rPr>
            </w:pPr>
            <w:r w:rsidRPr="00613DAC">
              <w:rPr>
                <w:u w:val="none"/>
              </w:rPr>
              <w:t xml:space="preserve">Movement increase </w:t>
            </w:r>
          </w:p>
        </w:tc>
        <w:tc>
          <w:tcPr>
            <w:tcW w:w="1770" w:type="dxa"/>
            <w:vAlign w:val="bottom"/>
          </w:tcPr>
          <w:p w14:paraId="5E3D0AF3" w14:textId="77777777" w:rsidR="003D0092" w:rsidRPr="00AA0094" w:rsidRDefault="003D0092" w:rsidP="00061240">
            <w:pPr>
              <w:tabs>
                <w:tab w:val="left" w:pos="720"/>
              </w:tabs>
              <w:jc w:val="center"/>
              <w:rPr>
                <w:u w:val="none"/>
              </w:rPr>
            </w:pPr>
            <w:r w:rsidRPr="00AA0094">
              <w:rPr>
                <w:u w:val="none"/>
              </w:rPr>
              <w:t>As at</w:t>
            </w:r>
          </w:p>
        </w:tc>
      </w:tr>
      <w:tr w:rsidR="003D0092" w:rsidRPr="00613DAC" w14:paraId="4EAD1178" w14:textId="77777777" w:rsidTr="00C63711">
        <w:trPr>
          <w:trHeight w:val="397"/>
        </w:trPr>
        <w:tc>
          <w:tcPr>
            <w:tcW w:w="3752" w:type="dxa"/>
            <w:vAlign w:val="bottom"/>
          </w:tcPr>
          <w:p w14:paraId="545D3088" w14:textId="77777777" w:rsidR="003D0092" w:rsidRPr="00613DAC" w:rsidRDefault="003D0092" w:rsidP="00061240">
            <w:pPr>
              <w:tabs>
                <w:tab w:val="left" w:pos="720"/>
              </w:tabs>
              <w:jc w:val="center"/>
              <w:rPr>
                <w:u w:val="none"/>
              </w:rPr>
            </w:pPr>
          </w:p>
        </w:tc>
        <w:tc>
          <w:tcPr>
            <w:tcW w:w="1770" w:type="dxa"/>
            <w:vAlign w:val="bottom"/>
          </w:tcPr>
          <w:p w14:paraId="161BA182" w14:textId="77777777" w:rsidR="003D0092" w:rsidRPr="00613DAC" w:rsidRDefault="003D0092" w:rsidP="00061240">
            <w:pPr>
              <w:pBdr>
                <w:bottom w:val="single" w:sz="4" w:space="1" w:color="auto"/>
              </w:pBdr>
              <w:tabs>
                <w:tab w:val="left" w:pos="720"/>
              </w:tabs>
              <w:jc w:val="center"/>
              <w:rPr>
                <w:u w:val="none"/>
              </w:rPr>
            </w:pPr>
            <w:r w:rsidRPr="00613DAC">
              <w:rPr>
                <w:u w:val="none"/>
              </w:rPr>
              <w:t>January 1, 202</w:t>
            </w:r>
            <w:r>
              <w:rPr>
                <w:u w:val="none"/>
              </w:rPr>
              <w:t>4</w:t>
            </w:r>
          </w:p>
        </w:tc>
        <w:tc>
          <w:tcPr>
            <w:tcW w:w="1770" w:type="dxa"/>
            <w:vAlign w:val="bottom"/>
          </w:tcPr>
          <w:p w14:paraId="3D0FB25F" w14:textId="77777777" w:rsidR="003D0092" w:rsidRPr="00AA0094" w:rsidRDefault="003D0092" w:rsidP="00061240">
            <w:pPr>
              <w:pBdr>
                <w:bottom w:val="single" w:sz="4" w:space="1" w:color="auto"/>
              </w:pBdr>
              <w:tabs>
                <w:tab w:val="left" w:pos="720"/>
              </w:tabs>
              <w:jc w:val="center"/>
              <w:rPr>
                <w:u w:val="none"/>
              </w:rPr>
            </w:pPr>
            <w:r w:rsidRPr="00613DAC">
              <w:rPr>
                <w:u w:val="none"/>
              </w:rPr>
              <w:t>Profit or loss</w:t>
            </w:r>
          </w:p>
        </w:tc>
        <w:tc>
          <w:tcPr>
            <w:tcW w:w="1770" w:type="dxa"/>
            <w:vAlign w:val="bottom"/>
          </w:tcPr>
          <w:p w14:paraId="1E3ABE8E" w14:textId="77777777" w:rsidR="003D0092" w:rsidRPr="00AA0094" w:rsidRDefault="003D0092" w:rsidP="00061240">
            <w:pPr>
              <w:pBdr>
                <w:bottom w:val="single" w:sz="4" w:space="1" w:color="auto"/>
              </w:pBdr>
              <w:tabs>
                <w:tab w:val="left" w:pos="720"/>
              </w:tabs>
              <w:jc w:val="center"/>
              <w:rPr>
                <w:u w:val="none"/>
              </w:rPr>
            </w:pPr>
            <w:r w:rsidRPr="00CA7875">
              <w:rPr>
                <w:spacing w:val="-8"/>
                <w:u w:val="none"/>
              </w:rPr>
              <w:t>December 31, 202</w:t>
            </w:r>
            <w:r>
              <w:rPr>
                <w:spacing w:val="-8"/>
                <w:u w:val="none"/>
              </w:rPr>
              <w:t>4</w:t>
            </w:r>
          </w:p>
        </w:tc>
      </w:tr>
      <w:tr w:rsidR="003D0092" w:rsidRPr="00613DAC" w14:paraId="78A8ED79" w14:textId="77777777" w:rsidTr="00C63711">
        <w:trPr>
          <w:trHeight w:val="397"/>
        </w:trPr>
        <w:tc>
          <w:tcPr>
            <w:tcW w:w="3752" w:type="dxa"/>
            <w:tcBorders>
              <w:top w:val="nil"/>
              <w:left w:val="nil"/>
              <w:bottom w:val="nil"/>
              <w:right w:val="nil"/>
            </w:tcBorders>
            <w:shd w:val="clear" w:color="auto" w:fill="auto"/>
          </w:tcPr>
          <w:p w14:paraId="60841829" w14:textId="77777777" w:rsidR="003D0092" w:rsidRPr="00613DAC" w:rsidRDefault="003D0092" w:rsidP="00061240">
            <w:pPr>
              <w:pStyle w:val="FSBlank"/>
              <w:ind w:left="0"/>
              <w:jc w:val="left"/>
              <w:rPr>
                <w:b/>
                <w:bCs/>
                <w:sz w:val="28"/>
                <w:szCs w:val="28"/>
              </w:rPr>
            </w:pPr>
            <w:r>
              <w:rPr>
                <w:b/>
                <w:bCs/>
                <w:sz w:val="28"/>
                <w:szCs w:val="28"/>
              </w:rPr>
              <w:t>Deferred tax assets</w:t>
            </w:r>
            <w:r w:rsidRPr="00613DAC">
              <w:rPr>
                <w:b/>
                <w:bCs/>
                <w:sz w:val="28"/>
                <w:szCs w:val="28"/>
              </w:rPr>
              <w:t xml:space="preserve"> </w:t>
            </w:r>
          </w:p>
        </w:tc>
        <w:tc>
          <w:tcPr>
            <w:tcW w:w="1770" w:type="dxa"/>
            <w:shd w:val="clear" w:color="auto" w:fill="auto"/>
          </w:tcPr>
          <w:p w14:paraId="469FC87E" w14:textId="77777777" w:rsidR="003D0092" w:rsidRPr="00B736EF" w:rsidRDefault="003D0092" w:rsidP="00061240">
            <w:pPr>
              <w:pStyle w:val="FSBlank"/>
              <w:tabs>
                <w:tab w:val="decimal" w:pos="1191"/>
              </w:tabs>
              <w:ind w:left="0"/>
              <w:jc w:val="right"/>
              <w:rPr>
                <w:sz w:val="28"/>
                <w:szCs w:val="28"/>
              </w:rPr>
            </w:pPr>
          </w:p>
        </w:tc>
        <w:tc>
          <w:tcPr>
            <w:tcW w:w="1770" w:type="dxa"/>
            <w:shd w:val="clear" w:color="auto" w:fill="auto"/>
          </w:tcPr>
          <w:p w14:paraId="7ADB5D51" w14:textId="77777777" w:rsidR="003D0092" w:rsidRPr="00B736EF" w:rsidRDefault="003D0092" w:rsidP="00061240">
            <w:pPr>
              <w:pStyle w:val="FSBlank"/>
              <w:tabs>
                <w:tab w:val="decimal" w:pos="1191"/>
              </w:tabs>
              <w:ind w:left="0"/>
              <w:jc w:val="right"/>
              <w:rPr>
                <w:sz w:val="28"/>
                <w:szCs w:val="28"/>
              </w:rPr>
            </w:pPr>
          </w:p>
        </w:tc>
        <w:tc>
          <w:tcPr>
            <w:tcW w:w="1770" w:type="dxa"/>
            <w:shd w:val="clear" w:color="auto" w:fill="auto"/>
          </w:tcPr>
          <w:p w14:paraId="4C97DA92" w14:textId="77777777" w:rsidR="003D0092" w:rsidRPr="001F67E0" w:rsidRDefault="003D0092" w:rsidP="00061240">
            <w:pPr>
              <w:pStyle w:val="FSBlank"/>
              <w:tabs>
                <w:tab w:val="decimal" w:pos="1304"/>
              </w:tabs>
              <w:ind w:left="0"/>
              <w:jc w:val="right"/>
              <w:rPr>
                <w:sz w:val="28"/>
                <w:szCs w:val="28"/>
                <w:highlight w:val="yellow"/>
              </w:rPr>
            </w:pPr>
          </w:p>
        </w:tc>
      </w:tr>
      <w:tr w:rsidR="003D0092" w:rsidRPr="00613DAC" w14:paraId="0B6D34F7" w14:textId="77777777" w:rsidTr="00C63711">
        <w:trPr>
          <w:trHeight w:val="397"/>
        </w:trPr>
        <w:tc>
          <w:tcPr>
            <w:tcW w:w="3752" w:type="dxa"/>
            <w:tcBorders>
              <w:top w:val="nil"/>
              <w:left w:val="nil"/>
              <w:bottom w:val="nil"/>
              <w:right w:val="nil"/>
            </w:tcBorders>
            <w:shd w:val="clear" w:color="auto" w:fill="auto"/>
          </w:tcPr>
          <w:p w14:paraId="03AB4461" w14:textId="77777777" w:rsidR="003D0092" w:rsidRPr="008E7EF6" w:rsidRDefault="003D0092" w:rsidP="003D0092">
            <w:pPr>
              <w:pStyle w:val="FSBlank"/>
              <w:ind w:left="0"/>
              <w:jc w:val="left"/>
              <w:rPr>
                <w:b/>
                <w:bCs/>
                <w:sz w:val="28"/>
                <w:szCs w:val="28"/>
              </w:rPr>
            </w:pPr>
            <w:r w:rsidRPr="008E7EF6">
              <w:rPr>
                <w:sz w:val="28"/>
                <w:szCs w:val="28"/>
              </w:rPr>
              <w:t>Lease liabilities</w:t>
            </w:r>
          </w:p>
        </w:tc>
        <w:tc>
          <w:tcPr>
            <w:tcW w:w="1770" w:type="dxa"/>
            <w:shd w:val="clear" w:color="auto" w:fill="auto"/>
            <w:vAlign w:val="bottom"/>
          </w:tcPr>
          <w:p w14:paraId="5C6AF5CF" w14:textId="1C6E1F6C" w:rsidR="003D0092" w:rsidRPr="00B736EF" w:rsidRDefault="003D0092" w:rsidP="003D0092">
            <w:pPr>
              <w:pStyle w:val="FSBlank"/>
              <w:tabs>
                <w:tab w:val="decimal" w:pos="1191"/>
              </w:tabs>
              <w:ind w:left="0"/>
              <w:jc w:val="right"/>
              <w:rPr>
                <w:sz w:val="28"/>
                <w:szCs w:val="28"/>
              </w:rPr>
            </w:pPr>
            <w:r w:rsidRPr="000C59B4">
              <w:rPr>
                <w:rFonts w:asciiTheme="majorBidi" w:hAnsiTheme="majorBidi" w:cstheme="majorBidi"/>
                <w:color w:val="000000" w:themeColor="text1"/>
                <w:sz w:val="28"/>
                <w:szCs w:val="28"/>
              </w:rPr>
              <w:t>-</w:t>
            </w:r>
          </w:p>
        </w:tc>
        <w:tc>
          <w:tcPr>
            <w:tcW w:w="1770" w:type="dxa"/>
            <w:shd w:val="clear" w:color="auto" w:fill="auto"/>
            <w:vAlign w:val="bottom"/>
          </w:tcPr>
          <w:p w14:paraId="0E64E55D" w14:textId="032613C5" w:rsidR="003D0092" w:rsidRPr="00B736EF" w:rsidRDefault="003D0092" w:rsidP="003D0092">
            <w:pPr>
              <w:pStyle w:val="FSBlank"/>
              <w:tabs>
                <w:tab w:val="decimal" w:pos="1191"/>
              </w:tabs>
              <w:ind w:left="0"/>
              <w:jc w:val="right"/>
              <w:rPr>
                <w:sz w:val="28"/>
                <w:szCs w:val="28"/>
              </w:rPr>
            </w:pPr>
            <w:r w:rsidRPr="004B2E72">
              <w:rPr>
                <w:rFonts w:asciiTheme="majorBidi" w:hAnsiTheme="majorBidi" w:cstheme="majorBidi"/>
                <w:color w:val="000000" w:themeColor="text1"/>
                <w:sz w:val="28"/>
                <w:szCs w:val="28"/>
              </w:rPr>
              <w:t>369,367.01</w:t>
            </w:r>
          </w:p>
        </w:tc>
        <w:tc>
          <w:tcPr>
            <w:tcW w:w="1770" w:type="dxa"/>
            <w:shd w:val="clear" w:color="auto" w:fill="auto"/>
            <w:vAlign w:val="bottom"/>
          </w:tcPr>
          <w:p w14:paraId="4FBFC81F" w14:textId="7F769B4A" w:rsidR="003D0092" w:rsidRPr="001F67E0" w:rsidRDefault="003D0092" w:rsidP="003D0092">
            <w:pPr>
              <w:pStyle w:val="FSBlank"/>
              <w:tabs>
                <w:tab w:val="decimal" w:pos="1304"/>
              </w:tabs>
              <w:ind w:left="0"/>
              <w:jc w:val="right"/>
              <w:rPr>
                <w:sz w:val="28"/>
                <w:szCs w:val="28"/>
                <w:highlight w:val="yellow"/>
              </w:rPr>
            </w:pPr>
            <w:r w:rsidRPr="004B2E72">
              <w:rPr>
                <w:rFonts w:asciiTheme="majorBidi" w:hAnsiTheme="majorBidi" w:cstheme="majorBidi"/>
                <w:color w:val="000000" w:themeColor="text1"/>
                <w:sz w:val="28"/>
                <w:szCs w:val="28"/>
              </w:rPr>
              <w:t>369,367.01</w:t>
            </w:r>
          </w:p>
        </w:tc>
      </w:tr>
      <w:tr w:rsidR="003D0092" w:rsidRPr="00613DAC" w14:paraId="763F6D8B" w14:textId="77777777" w:rsidTr="00C63711">
        <w:trPr>
          <w:trHeight w:val="397"/>
        </w:trPr>
        <w:tc>
          <w:tcPr>
            <w:tcW w:w="3752" w:type="dxa"/>
            <w:tcBorders>
              <w:top w:val="nil"/>
              <w:left w:val="nil"/>
              <w:bottom w:val="nil"/>
              <w:right w:val="nil"/>
            </w:tcBorders>
            <w:shd w:val="clear" w:color="auto" w:fill="auto"/>
          </w:tcPr>
          <w:p w14:paraId="7795AA30" w14:textId="7CEBC6F7" w:rsidR="003D0092" w:rsidRPr="00613DAC" w:rsidRDefault="003D0092" w:rsidP="003D0092">
            <w:pPr>
              <w:pStyle w:val="FSBlank"/>
              <w:ind w:left="0"/>
              <w:jc w:val="left"/>
              <w:rPr>
                <w:sz w:val="28"/>
                <w:szCs w:val="28"/>
                <w:cs/>
              </w:rPr>
            </w:pPr>
            <w:r>
              <w:rPr>
                <w:sz w:val="28"/>
                <w:szCs w:val="28"/>
              </w:rPr>
              <w:t xml:space="preserve"> No</w:t>
            </w:r>
            <w:r w:rsidR="00C63711">
              <w:rPr>
                <w:sz w:val="28"/>
                <w:szCs w:val="28"/>
              </w:rPr>
              <w:t xml:space="preserve">n-current provision for </w:t>
            </w:r>
            <w:r>
              <w:rPr>
                <w:sz w:val="28"/>
                <w:szCs w:val="28"/>
              </w:rPr>
              <w:t>employee b</w:t>
            </w:r>
            <w:r w:rsidRPr="00613DAC">
              <w:rPr>
                <w:sz w:val="28"/>
                <w:szCs w:val="28"/>
              </w:rPr>
              <w:t>enefit</w:t>
            </w:r>
            <w:r>
              <w:rPr>
                <w:sz w:val="28"/>
                <w:szCs w:val="28"/>
              </w:rPr>
              <w:t>s</w:t>
            </w:r>
          </w:p>
        </w:tc>
        <w:tc>
          <w:tcPr>
            <w:tcW w:w="1770" w:type="dxa"/>
            <w:shd w:val="clear" w:color="auto" w:fill="auto"/>
            <w:vAlign w:val="bottom"/>
          </w:tcPr>
          <w:p w14:paraId="43AEF810" w14:textId="4D76266F" w:rsidR="003D0092" w:rsidRPr="008264A5" w:rsidRDefault="003D0092" w:rsidP="003D0092">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484,711.29</w:t>
            </w:r>
          </w:p>
        </w:tc>
        <w:tc>
          <w:tcPr>
            <w:tcW w:w="1770" w:type="dxa"/>
            <w:shd w:val="clear" w:color="auto" w:fill="auto"/>
            <w:vAlign w:val="bottom"/>
          </w:tcPr>
          <w:p w14:paraId="2A6F44C5" w14:textId="3C4D900F" w:rsidR="003D0092" w:rsidRPr="001F67E0" w:rsidRDefault="003D0092" w:rsidP="003D0092">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olor w:val="000000" w:themeColor="text1"/>
                <w:sz w:val="28"/>
                <w:szCs w:val="28"/>
                <w:cs/>
              </w:rPr>
              <w:t>62</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696.87</w:t>
            </w:r>
          </w:p>
        </w:tc>
        <w:tc>
          <w:tcPr>
            <w:tcW w:w="1770" w:type="dxa"/>
            <w:shd w:val="clear" w:color="auto" w:fill="auto"/>
            <w:vAlign w:val="bottom"/>
          </w:tcPr>
          <w:p w14:paraId="09AE13EF" w14:textId="376685BD" w:rsidR="003D0092" w:rsidRPr="001F67E0" w:rsidRDefault="003D0092" w:rsidP="003D0092">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olor w:val="000000" w:themeColor="text1"/>
                <w:sz w:val="28"/>
                <w:szCs w:val="28"/>
                <w:cs/>
              </w:rPr>
              <w:t>547</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408.16</w:t>
            </w:r>
          </w:p>
        </w:tc>
      </w:tr>
      <w:tr w:rsidR="003D0092" w:rsidRPr="00613DAC" w14:paraId="4E79F83E" w14:textId="77777777" w:rsidTr="00C63711">
        <w:trPr>
          <w:trHeight w:val="397"/>
        </w:trPr>
        <w:tc>
          <w:tcPr>
            <w:tcW w:w="3752" w:type="dxa"/>
          </w:tcPr>
          <w:p w14:paraId="7A5A76C3" w14:textId="77777777" w:rsidR="003D0092" w:rsidRPr="00613DAC" w:rsidRDefault="003D0092" w:rsidP="003D0092">
            <w:pPr>
              <w:pStyle w:val="FSBlank"/>
              <w:ind w:left="0"/>
              <w:jc w:val="left"/>
              <w:rPr>
                <w:sz w:val="28"/>
                <w:szCs w:val="28"/>
                <w:cs/>
              </w:rPr>
            </w:pPr>
            <w:r>
              <w:rPr>
                <w:b/>
                <w:bCs/>
                <w:sz w:val="28"/>
                <w:szCs w:val="28"/>
              </w:rPr>
              <w:t>Total d</w:t>
            </w:r>
            <w:r w:rsidRPr="00613DAC">
              <w:rPr>
                <w:b/>
                <w:bCs/>
                <w:sz w:val="28"/>
                <w:szCs w:val="28"/>
              </w:rPr>
              <w:t>eferred tax assets</w:t>
            </w:r>
          </w:p>
        </w:tc>
        <w:tc>
          <w:tcPr>
            <w:tcW w:w="1770" w:type="dxa"/>
            <w:shd w:val="clear" w:color="auto" w:fill="auto"/>
            <w:vAlign w:val="bottom"/>
          </w:tcPr>
          <w:p w14:paraId="7B8B0E0C" w14:textId="00BC8422" w:rsidR="003D0092" w:rsidRPr="008264A5" w:rsidRDefault="003D0092" w:rsidP="00BE7A3A">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484,711.29</w:t>
            </w:r>
          </w:p>
        </w:tc>
        <w:tc>
          <w:tcPr>
            <w:tcW w:w="1770" w:type="dxa"/>
            <w:shd w:val="clear" w:color="auto" w:fill="auto"/>
            <w:vAlign w:val="bottom"/>
          </w:tcPr>
          <w:p w14:paraId="20A6E244" w14:textId="5117C6E1" w:rsidR="003D0092" w:rsidRPr="001F67E0" w:rsidRDefault="003D0092" w:rsidP="00BE7A3A">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olor w:val="000000" w:themeColor="text1"/>
                <w:sz w:val="28"/>
                <w:szCs w:val="28"/>
                <w:cs/>
              </w:rPr>
              <w:t>432</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063.88</w:t>
            </w:r>
          </w:p>
        </w:tc>
        <w:tc>
          <w:tcPr>
            <w:tcW w:w="1770" w:type="dxa"/>
            <w:shd w:val="clear" w:color="auto" w:fill="auto"/>
            <w:vAlign w:val="bottom"/>
          </w:tcPr>
          <w:p w14:paraId="3D430094" w14:textId="58D37245" w:rsidR="003D0092" w:rsidRPr="001F67E0" w:rsidRDefault="003D0092" w:rsidP="00BE7A3A">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olor w:val="000000" w:themeColor="text1"/>
                <w:sz w:val="28"/>
                <w:szCs w:val="28"/>
                <w:cs/>
              </w:rPr>
              <w:t>916</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775.17</w:t>
            </w:r>
          </w:p>
        </w:tc>
      </w:tr>
      <w:tr w:rsidR="003D0092" w:rsidRPr="00613DAC" w14:paraId="2E641F8D" w14:textId="77777777" w:rsidTr="00C63711">
        <w:trPr>
          <w:trHeight w:val="397"/>
        </w:trPr>
        <w:tc>
          <w:tcPr>
            <w:tcW w:w="3752" w:type="dxa"/>
            <w:tcBorders>
              <w:top w:val="nil"/>
              <w:left w:val="nil"/>
              <w:bottom w:val="nil"/>
              <w:right w:val="nil"/>
            </w:tcBorders>
            <w:shd w:val="clear" w:color="auto" w:fill="auto"/>
          </w:tcPr>
          <w:p w14:paraId="3835517E" w14:textId="77777777" w:rsidR="003D0092" w:rsidRPr="00613DAC" w:rsidRDefault="003D0092" w:rsidP="003D0092">
            <w:pPr>
              <w:pStyle w:val="FSBlank"/>
              <w:ind w:left="0"/>
              <w:jc w:val="left"/>
              <w:rPr>
                <w:b/>
                <w:bCs/>
                <w:spacing w:val="-4"/>
                <w:sz w:val="28"/>
                <w:szCs w:val="28"/>
              </w:rPr>
            </w:pPr>
            <w:r>
              <w:rPr>
                <w:b/>
                <w:bCs/>
                <w:sz w:val="28"/>
                <w:szCs w:val="28"/>
              </w:rPr>
              <w:t>Deferred tax liability</w:t>
            </w:r>
          </w:p>
        </w:tc>
        <w:tc>
          <w:tcPr>
            <w:tcW w:w="1770" w:type="dxa"/>
            <w:shd w:val="clear" w:color="auto" w:fill="auto"/>
            <w:vAlign w:val="bottom"/>
          </w:tcPr>
          <w:p w14:paraId="708428FC" w14:textId="77777777" w:rsidR="003D0092" w:rsidRPr="008264A5" w:rsidRDefault="003D0092" w:rsidP="003D0092">
            <w:pPr>
              <w:pStyle w:val="FSBlank"/>
              <w:tabs>
                <w:tab w:val="decimal" w:pos="1020"/>
              </w:tabs>
              <w:ind w:left="0"/>
              <w:jc w:val="right"/>
              <w:rPr>
                <w:sz w:val="28"/>
                <w:szCs w:val="28"/>
                <w:highlight w:val="yellow"/>
              </w:rPr>
            </w:pPr>
          </w:p>
        </w:tc>
        <w:tc>
          <w:tcPr>
            <w:tcW w:w="1770" w:type="dxa"/>
            <w:shd w:val="clear" w:color="auto" w:fill="auto"/>
            <w:vAlign w:val="bottom"/>
          </w:tcPr>
          <w:p w14:paraId="19254010" w14:textId="77777777" w:rsidR="003D0092" w:rsidRPr="001F67E0" w:rsidRDefault="003D0092" w:rsidP="003D0092">
            <w:pPr>
              <w:pStyle w:val="FSBlank"/>
              <w:tabs>
                <w:tab w:val="decimal" w:pos="1020"/>
              </w:tabs>
              <w:ind w:left="0"/>
              <w:jc w:val="right"/>
              <w:rPr>
                <w:sz w:val="28"/>
                <w:szCs w:val="28"/>
                <w:highlight w:val="yellow"/>
              </w:rPr>
            </w:pPr>
          </w:p>
        </w:tc>
        <w:tc>
          <w:tcPr>
            <w:tcW w:w="1770" w:type="dxa"/>
            <w:shd w:val="clear" w:color="auto" w:fill="auto"/>
            <w:vAlign w:val="bottom"/>
          </w:tcPr>
          <w:p w14:paraId="45176AAC" w14:textId="77777777" w:rsidR="003D0092" w:rsidRPr="001F67E0" w:rsidRDefault="003D0092" w:rsidP="003D0092">
            <w:pPr>
              <w:pStyle w:val="FSBlank"/>
              <w:tabs>
                <w:tab w:val="decimal" w:pos="1020"/>
              </w:tabs>
              <w:ind w:left="0"/>
              <w:jc w:val="right"/>
              <w:rPr>
                <w:sz w:val="28"/>
                <w:szCs w:val="28"/>
                <w:highlight w:val="yellow"/>
              </w:rPr>
            </w:pPr>
          </w:p>
        </w:tc>
      </w:tr>
      <w:tr w:rsidR="003D0092" w:rsidRPr="00613DAC" w14:paraId="49E9E42D" w14:textId="77777777" w:rsidTr="00C63711">
        <w:trPr>
          <w:trHeight w:val="397"/>
        </w:trPr>
        <w:tc>
          <w:tcPr>
            <w:tcW w:w="3752" w:type="dxa"/>
            <w:tcBorders>
              <w:top w:val="nil"/>
              <w:left w:val="nil"/>
              <w:bottom w:val="nil"/>
              <w:right w:val="nil"/>
            </w:tcBorders>
            <w:shd w:val="clear" w:color="auto" w:fill="auto"/>
          </w:tcPr>
          <w:p w14:paraId="521B409C" w14:textId="77777777" w:rsidR="003D0092" w:rsidRPr="00131504" w:rsidRDefault="003D0092" w:rsidP="003D0092">
            <w:pPr>
              <w:pStyle w:val="FSBlank"/>
              <w:tabs>
                <w:tab w:val="left" w:pos="1895"/>
              </w:tabs>
              <w:ind w:left="0" w:right="-57"/>
              <w:jc w:val="left"/>
              <w:rPr>
                <w:sz w:val="28"/>
                <w:szCs w:val="28"/>
              </w:rPr>
            </w:pPr>
            <w:r w:rsidRPr="00131504">
              <w:rPr>
                <w:sz w:val="28"/>
                <w:szCs w:val="28"/>
              </w:rPr>
              <w:t>Right-of-use asset</w:t>
            </w:r>
            <w:r>
              <w:rPr>
                <w:sz w:val="28"/>
                <w:szCs w:val="28"/>
              </w:rPr>
              <w:t>s</w:t>
            </w:r>
            <w:r w:rsidRPr="00131504">
              <w:rPr>
                <w:sz w:val="28"/>
                <w:szCs w:val="28"/>
              </w:rPr>
              <w:t xml:space="preserve"> (depreciation)</w:t>
            </w:r>
          </w:p>
        </w:tc>
        <w:tc>
          <w:tcPr>
            <w:tcW w:w="1770" w:type="dxa"/>
            <w:shd w:val="clear" w:color="auto" w:fill="auto"/>
            <w:vAlign w:val="bottom"/>
          </w:tcPr>
          <w:p w14:paraId="7A8A7916" w14:textId="4E2382D6" w:rsidR="003D0092" w:rsidRPr="00946233" w:rsidRDefault="003D0092" w:rsidP="00483D49">
            <w:pPr>
              <w:pStyle w:val="FSBlank"/>
              <w:pBdr>
                <w:bottom w:val="single" w:sz="4" w:space="1" w:color="auto"/>
              </w:pBdr>
              <w:tabs>
                <w:tab w:val="decimal" w:pos="1020"/>
              </w:tabs>
              <w:ind w:left="0"/>
              <w:jc w:val="right"/>
              <w:rPr>
                <w:rFonts w:asciiTheme="majorBidi" w:hAnsiTheme="majorBidi" w:cstheme="majorBidi"/>
                <w:sz w:val="28"/>
                <w:szCs w:val="28"/>
              </w:rPr>
            </w:pPr>
            <w:r>
              <w:rPr>
                <w:rFonts w:asciiTheme="majorBidi" w:hAnsiTheme="majorBidi" w:cstheme="majorBidi"/>
                <w:sz w:val="28"/>
                <w:szCs w:val="28"/>
              </w:rPr>
              <w:t>-</w:t>
            </w:r>
          </w:p>
        </w:tc>
        <w:tc>
          <w:tcPr>
            <w:tcW w:w="1770" w:type="dxa"/>
            <w:shd w:val="clear" w:color="auto" w:fill="auto"/>
            <w:vAlign w:val="bottom"/>
          </w:tcPr>
          <w:p w14:paraId="2D5427B8" w14:textId="351A6C54" w:rsidR="003D0092" w:rsidRPr="001F67E0" w:rsidRDefault="003D0092" w:rsidP="00483D49">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stheme="majorBidi"/>
                <w:color w:val="000000" w:themeColor="text1"/>
                <w:sz w:val="28"/>
                <w:szCs w:val="28"/>
              </w:rPr>
              <w:t>336,114.07</w:t>
            </w:r>
          </w:p>
        </w:tc>
        <w:tc>
          <w:tcPr>
            <w:tcW w:w="1770" w:type="dxa"/>
            <w:shd w:val="clear" w:color="auto" w:fill="auto"/>
            <w:vAlign w:val="bottom"/>
          </w:tcPr>
          <w:p w14:paraId="108498E3" w14:textId="7D59BFEE" w:rsidR="003D0092" w:rsidRPr="001F67E0" w:rsidRDefault="003D0092" w:rsidP="00483D49">
            <w:pPr>
              <w:pStyle w:val="FSBlank"/>
              <w:pBdr>
                <w:bottom w:val="single" w:sz="4" w:space="1" w:color="auto"/>
              </w:pBdr>
              <w:tabs>
                <w:tab w:val="decimal" w:pos="1020"/>
              </w:tabs>
              <w:ind w:left="0"/>
              <w:jc w:val="right"/>
              <w:rPr>
                <w:rFonts w:asciiTheme="majorBidi" w:hAnsiTheme="majorBidi"/>
                <w:color w:val="000000" w:themeColor="text1"/>
                <w:sz w:val="28"/>
                <w:szCs w:val="28"/>
                <w:highlight w:val="yellow"/>
                <w:cs/>
              </w:rPr>
            </w:pPr>
            <w:r w:rsidRPr="004B2E72">
              <w:rPr>
                <w:rFonts w:asciiTheme="majorBidi" w:hAnsiTheme="majorBidi"/>
                <w:color w:val="000000" w:themeColor="text1"/>
                <w:sz w:val="28"/>
                <w:szCs w:val="28"/>
              </w:rPr>
              <w:t>336,114.07</w:t>
            </w:r>
          </w:p>
        </w:tc>
      </w:tr>
      <w:tr w:rsidR="003D0092" w:rsidRPr="00613DAC" w14:paraId="773B0ACE" w14:textId="77777777" w:rsidTr="00C63711">
        <w:trPr>
          <w:trHeight w:val="397"/>
        </w:trPr>
        <w:tc>
          <w:tcPr>
            <w:tcW w:w="3752" w:type="dxa"/>
            <w:tcBorders>
              <w:top w:val="nil"/>
              <w:left w:val="nil"/>
              <w:bottom w:val="nil"/>
              <w:right w:val="nil"/>
            </w:tcBorders>
            <w:shd w:val="clear" w:color="auto" w:fill="auto"/>
          </w:tcPr>
          <w:p w14:paraId="2CE37687" w14:textId="77777777" w:rsidR="003D0092" w:rsidRDefault="003D0092" w:rsidP="003D0092">
            <w:pPr>
              <w:pStyle w:val="FSBlank"/>
              <w:ind w:left="0"/>
              <w:jc w:val="left"/>
              <w:rPr>
                <w:b/>
                <w:bCs/>
                <w:sz w:val="28"/>
                <w:szCs w:val="28"/>
              </w:rPr>
            </w:pPr>
            <w:r>
              <w:rPr>
                <w:b/>
                <w:bCs/>
                <w:sz w:val="28"/>
                <w:szCs w:val="28"/>
              </w:rPr>
              <w:t>Total d</w:t>
            </w:r>
            <w:r w:rsidRPr="00613DAC">
              <w:rPr>
                <w:b/>
                <w:bCs/>
                <w:sz w:val="28"/>
                <w:szCs w:val="28"/>
              </w:rPr>
              <w:t xml:space="preserve">eferred tax </w:t>
            </w:r>
            <w:r>
              <w:rPr>
                <w:b/>
                <w:bCs/>
                <w:sz w:val="28"/>
                <w:szCs w:val="28"/>
              </w:rPr>
              <w:t>liability</w:t>
            </w:r>
          </w:p>
        </w:tc>
        <w:tc>
          <w:tcPr>
            <w:tcW w:w="1770" w:type="dxa"/>
            <w:shd w:val="clear" w:color="auto" w:fill="auto"/>
            <w:vAlign w:val="bottom"/>
          </w:tcPr>
          <w:p w14:paraId="2D46ED44" w14:textId="64AC575E" w:rsidR="003D0092" w:rsidRPr="00946233" w:rsidRDefault="003D0092" w:rsidP="003D0092">
            <w:pPr>
              <w:pStyle w:val="FSBlank"/>
              <w:pBdr>
                <w:bottom w:val="single" w:sz="4" w:space="1" w:color="auto"/>
              </w:pBdr>
              <w:tabs>
                <w:tab w:val="decimal" w:pos="1020"/>
              </w:tabs>
              <w:ind w:left="0"/>
              <w:jc w:val="right"/>
              <w:rPr>
                <w:rFonts w:asciiTheme="majorBidi" w:hAnsiTheme="majorBidi" w:cstheme="majorBidi"/>
                <w:sz w:val="28"/>
                <w:szCs w:val="28"/>
              </w:rPr>
            </w:pPr>
            <w:r>
              <w:rPr>
                <w:rFonts w:asciiTheme="majorBidi" w:hAnsiTheme="majorBidi" w:cstheme="majorBidi"/>
                <w:sz w:val="28"/>
                <w:szCs w:val="28"/>
              </w:rPr>
              <w:t>-</w:t>
            </w:r>
          </w:p>
        </w:tc>
        <w:tc>
          <w:tcPr>
            <w:tcW w:w="1770" w:type="dxa"/>
            <w:shd w:val="clear" w:color="auto" w:fill="auto"/>
            <w:vAlign w:val="bottom"/>
          </w:tcPr>
          <w:p w14:paraId="1509037A" w14:textId="24CFD446" w:rsidR="003D0092" w:rsidRPr="001F67E0" w:rsidRDefault="003D0092" w:rsidP="003D0092">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stheme="majorBidi"/>
                <w:color w:val="000000" w:themeColor="text1"/>
                <w:sz w:val="28"/>
                <w:szCs w:val="28"/>
              </w:rPr>
              <w:t>336,114.07</w:t>
            </w:r>
          </w:p>
        </w:tc>
        <w:tc>
          <w:tcPr>
            <w:tcW w:w="1770" w:type="dxa"/>
            <w:shd w:val="clear" w:color="auto" w:fill="auto"/>
            <w:vAlign w:val="bottom"/>
          </w:tcPr>
          <w:p w14:paraId="15D71486" w14:textId="67E32923" w:rsidR="003D0092" w:rsidRPr="001F67E0" w:rsidRDefault="003D0092" w:rsidP="003D0092">
            <w:pPr>
              <w:pStyle w:val="FSBlank"/>
              <w:pBdr>
                <w:bottom w:val="single" w:sz="4" w:space="1" w:color="auto"/>
              </w:pBdr>
              <w:tabs>
                <w:tab w:val="decimal" w:pos="1020"/>
              </w:tabs>
              <w:ind w:left="0"/>
              <w:jc w:val="right"/>
              <w:rPr>
                <w:rFonts w:asciiTheme="majorBidi" w:hAnsiTheme="majorBidi"/>
                <w:color w:val="000000" w:themeColor="text1"/>
                <w:sz w:val="28"/>
                <w:szCs w:val="28"/>
                <w:highlight w:val="yellow"/>
                <w:cs/>
              </w:rPr>
            </w:pPr>
            <w:r w:rsidRPr="004B2E72">
              <w:rPr>
                <w:rFonts w:asciiTheme="majorBidi" w:hAnsiTheme="majorBidi"/>
                <w:color w:val="000000" w:themeColor="text1"/>
                <w:sz w:val="28"/>
                <w:szCs w:val="28"/>
              </w:rPr>
              <w:t>336,114.07</w:t>
            </w:r>
          </w:p>
        </w:tc>
      </w:tr>
      <w:tr w:rsidR="003D0092" w:rsidRPr="00613DAC" w14:paraId="6FF2E1CB" w14:textId="77777777" w:rsidTr="00C63711">
        <w:trPr>
          <w:trHeight w:val="397"/>
        </w:trPr>
        <w:tc>
          <w:tcPr>
            <w:tcW w:w="3752" w:type="dxa"/>
            <w:tcBorders>
              <w:top w:val="nil"/>
              <w:left w:val="nil"/>
              <w:bottom w:val="nil"/>
              <w:right w:val="nil"/>
            </w:tcBorders>
            <w:shd w:val="clear" w:color="auto" w:fill="auto"/>
          </w:tcPr>
          <w:p w14:paraId="2F1A6E88" w14:textId="77777777" w:rsidR="003D0092" w:rsidRDefault="003D0092" w:rsidP="003D0092">
            <w:pPr>
              <w:pStyle w:val="FSBlank"/>
              <w:ind w:left="0"/>
              <w:jc w:val="left"/>
              <w:rPr>
                <w:b/>
                <w:bCs/>
                <w:sz w:val="28"/>
                <w:szCs w:val="28"/>
              </w:rPr>
            </w:pPr>
            <w:r>
              <w:rPr>
                <w:b/>
                <w:bCs/>
                <w:sz w:val="28"/>
                <w:szCs w:val="28"/>
              </w:rPr>
              <w:t>Deferred tax assets</w:t>
            </w:r>
          </w:p>
        </w:tc>
        <w:tc>
          <w:tcPr>
            <w:tcW w:w="1770" w:type="dxa"/>
            <w:shd w:val="clear" w:color="auto" w:fill="auto"/>
            <w:vAlign w:val="bottom"/>
          </w:tcPr>
          <w:p w14:paraId="240F2E40" w14:textId="03C73E7F" w:rsidR="003D0092" w:rsidRPr="00946233" w:rsidRDefault="003D0092" w:rsidP="003D0092">
            <w:pPr>
              <w:pStyle w:val="FSBlank"/>
              <w:pBdr>
                <w:bottom w:val="double" w:sz="4" w:space="1" w:color="auto"/>
              </w:pBdr>
              <w:tabs>
                <w:tab w:val="decimal" w:pos="1020"/>
              </w:tabs>
              <w:ind w:left="0"/>
              <w:jc w:val="right"/>
              <w:rPr>
                <w:rFonts w:asciiTheme="majorBidi" w:hAnsiTheme="majorBidi" w:cstheme="majorBidi"/>
                <w:sz w:val="28"/>
                <w:szCs w:val="28"/>
              </w:rPr>
            </w:pPr>
            <w:r w:rsidRPr="004819B8">
              <w:rPr>
                <w:rFonts w:asciiTheme="majorBidi" w:hAnsiTheme="majorBidi"/>
                <w:sz w:val="28"/>
                <w:szCs w:val="28"/>
                <w:cs/>
              </w:rPr>
              <w:t>484</w:t>
            </w:r>
            <w:r w:rsidRPr="004819B8">
              <w:rPr>
                <w:rFonts w:asciiTheme="majorBidi" w:hAnsiTheme="majorBidi"/>
                <w:sz w:val="28"/>
                <w:szCs w:val="28"/>
              </w:rPr>
              <w:t>,</w:t>
            </w:r>
            <w:r w:rsidRPr="004819B8">
              <w:rPr>
                <w:rFonts w:asciiTheme="majorBidi" w:hAnsiTheme="majorBidi"/>
                <w:sz w:val="28"/>
                <w:szCs w:val="28"/>
                <w:cs/>
              </w:rPr>
              <w:t>711.29</w:t>
            </w:r>
          </w:p>
        </w:tc>
        <w:tc>
          <w:tcPr>
            <w:tcW w:w="1770" w:type="dxa"/>
            <w:shd w:val="clear" w:color="auto" w:fill="auto"/>
            <w:vAlign w:val="bottom"/>
          </w:tcPr>
          <w:p w14:paraId="756E14BB" w14:textId="020F7B2C" w:rsidR="003D0092" w:rsidRPr="001F67E0" w:rsidRDefault="003D0092" w:rsidP="003D0092">
            <w:pPr>
              <w:pStyle w:val="FSBlank"/>
              <w:tabs>
                <w:tab w:val="decimal" w:pos="1020"/>
              </w:tabs>
              <w:ind w:left="0"/>
              <w:jc w:val="right"/>
              <w:rPr>
                <w:sz w:val="28"/>
                <w:szCs w:val="28"/>
                <w:highlight w:val="yellow"/>
              </w:rPr>
            </w:pPr>
          </w:p>
        </w:tc>
        <w:tc>
          <w:tcPr>
            <w:tcW w:w="1770" w:type="dxa"/>
            <w:shd w:val="clear" w:color="auto" w:fill="auto"/>
            <w:vAlign w:val="bottom"/>
          </w:tcPr>
          <w:p w14:paraId="1B1E2EB7" w14:textId="7BE8499F" w:rsidR="003D0092" w:rsidRPr="001F67E0" w:rsidRDefault="003D0092" w:rsidP="003D0092">
            <w:pPr>
              <w:pStyle w:val="FSBlank"/>
              <w:pBdr>
                <w:bottom w:val="double" w:sz="4" w:space="1" w:color="auto"/>
              </w:pBdr>
              <w:tabs>
                <w:tab w:val="decimal" w:pos="1020"/>
              </w:tabs>
              <w:ind w:left="0"/>
              <w:jc w:val="right"/>
              <w:rPr>
                <w:rFonts w:asciiTheme="majorBidi" w:hAnsiTheme="majorBidi"/>
                <w:color w:val="000000" w:themeColor="text1"/>
                <w:sz w:val="28"/>
                <w:szCs w:val="28"/>
                <w:highlight w:val="yellow"/>
                <w:cs/>
              </w:rPr>
            </w:pPr>
            <w:r w:rsidRPr="004B2E72">
              <w:rPr>
                <w:rFonts w:asciiTheme="majorBidi" w:hAnsiTheme="majorBidi"/>
                <w:color w:val="000000" w:themeColor="text1"/>
                <w:sz w:val="28"/>
                <w:szCs w:val="28"/>
                <w:cs/>
              </w:rPr>
              <w:t>580</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661.10</w:t>
            </w:r>
          </w:p>
        </w:tc>
      </w:tr>
    </w:tbl>
    <w:p w14:paraId="4B769D6F" w14:textId="365D305D" w:rsidR="00770344" w:rsidRDefault="00352CD9" w:rsidP="00A930EF">
      <w:pPr>
        <w:pStyle w:val="HTMLPreformatted"/>
        <w:spacing w:before="60" w:line="540" w:lineRule="atLeast"/>
        <w:ind w:left="91"/>
        <w:rPr>
          <w:rFonts w:ascii="Angsana New" w:hAnsi="Angsana New" w:cs="Angsana New"/>
          <w:sz w:val="28"/>
          <w:szCs w:val="28"/>
        </w:rPr>
      </w:pPr>
      <w:r>
        <w:rPr>
          <w:rStyle w:val="y2iqfc"/>
          <w:rFonts w:ascii="Angsana New" w:hAnsi="Angsana New" w:cs="Angsana New"/>
          <w:color w:val="202124"/>
          <w:sz w:val="28"/>
          <w:szCs w:val="28"/>
        </w:rPr>
        <w:t xml:space="preserve">          </w:t>
      </w:r>
      <w:r w:rsidR="003B1639">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sidR="003B1639">
        <w:rPr>
          <w:rFonts w:ascii="Angsana New" w:hAnsi="Angsana New" w:cs="Angsana New"/>
          <w:sz w:val="28"/>
          <w:szCs w:val="28"/>
        </w:rPr>
        <w:t>tax expenses</w:t>
      </w:r>
      <w:r w:rsidR="00770344" w:rsidRPr="003B1639">
        <w:rPr>
          <w:rFonts w:ascii="Angsana New" w:hAnsi="Angsana New" w:cs="Angsana New"/>
          <w:sz w:val="28"/>
          <w:szCs w:val="28"/>
        </w:rPr>
        <w:t xml:space="preserve"> </w:t>
      </w:r>
      <w:r w:rsidR="003B1639" w:rsidRPr="003B1639">
        <w:rPr>
          <w:rFonts w:asciiTheme="majorBidi" w:hAnsiTheme="majorBidi" w:cstheme="majorBidi"/>
          <w:sz w:val="28"/>
          <w:szCs w:val="28"/>
        </w:rPr>
        <w:t xml:space="preserve">for </w:t>
      </w:r>
      <w:r w:rsidR="007D6819" w:rsidRPr="00443767">
        <w:rPr>
          <w:rFonts w:asciiTheme="majorBidi" w:hAnsiTheme="majorBidi" w:cstheme="majorBidi"/>
          <w:sz w:val="28"/>
          <w:szCs w:val="28"/>
        </w:rPr>
        <w:t xml:space="preserve">the </w:t>
      </w:r>
      <w:r w:rsidR="00443767" w:rsidRPr="00443767">
        <w:rPr>
          <w:rFonts w:asciiTheme="majorBidi" w:hAnsiTheme="majorBidi" w:cstheme="majorBidi"/>
          <w:sz w:val="28"/>
          <w:szCs w:val="28"/>
        </w:rPr>
        <w:t>years ended</w:t>
      </w:r>
      <w:r w:rsidR="00443767" w:rsidRPr="00443767">
        <w:rPr>
          <w:rFonts w:asciiTheme="majorBidi" w:eastAsia="Angsana New" w:hAnsiTheme="majorBidi" w:cstheme="majorBidi"/>
          <w:sz w:val="28"/>
          <w:szCs w:val="28"/>
          <w:cs/>
        </w:rPr>
        <w:t xml:space="preserve"> </w:t>
      </w:r>
      <w:r w:rsidR="00443767" w:rsidRPr="00443767">
        <w:rPr>
          <w:rFonts w:asciiTheme="majorBidi" w:eastAsia="Angsana New" w:hAnsiTheme="majorBidi" w:cstheme="majorBidi"/>
          <w:sz w:val="28"/>
          <w:szCs w:val="28"/>
        </w:rPr>
        <w:t>December</w:t>
      </w:r>
      <w:r w:rsidR="00443767" w:rsidRPr="00443767">
        <w:rPr>
          <w:rFonts w:asciiTheme="majorBidi" w:hAnsiTheme="majorBidi" w:cstheme="majorBidi"/>
          <w:sz w:val="28"/>
          <w:szCs w:val="28"/>
        </w:rPr>
        <w:t xml:space="preserve"> 31</w:t>
      </w:r>
      <w:r w:rsidR="003B1639" w:rsidRPr="003B1639">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Style w:val="TableGrid"/>
        <w:tblW w:w="90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53"/>
        <w:gridCol w:w="1350"/>
        <w:gridCol w:w="1350"/>
        <w:gridCol w:w="1260"/>
        <w:gridCol w:w="1350"/>
      </w:tblGrid>
      <w:tr w:rsidR="00195A59" w:rsidRPr="008C5820" w14:paraId="59DBA763" w14:textId="77777777" w:rsidTr="00195A59">
        <w:trPr>
          <w:trHeight w:val="20"/>
        </w:trPr>
        <w:tc>
          <w:tcPr>
            <w:tcW w:w="3753" w:type="dxa"/>
            <w:vAlign w:val="bottom"/>
          </w:tcPr>
          <w:p w14:paraId="26D26A8A" w14:textId="77777777" w:rsidR="00195A59" w:rsidRPr="008C5820" w:rsidRDefault="00195A59" w:rsidP="002F2E68">
            <w:pPr>
              <w:tabs>
                <w:tab w:val="left" w:pos="720"/>
              </w:tabs>
            </w:pPr>
          </w:p>
        </w:tc>
        <w:tc>
          <w:tcPr>
            <w:tcW w:w="5310" w:type="dxa"/>
            <w:gridSpan w:val="4"/>
            <w:vAlign w:val="bottom"/>
          </w:tcPr>
          <w:p w14:paraId="714E09D2" w14:textId="77777777" w:rsidR="00195A59" w:rsidRPr="008C5820" w:rsidRDefault="00195A59" w:rsidP="002F2E68">
            <w:pPr>
              <w:pBdr>
                <w:bottom w:val="single" w:sz="4" w:space="1" w:color="auto"/>
              </w:pBdr>
              <w:tabs>
                <w:tab w:val="left" w:pos="720"/>
              </w:tabs>
              <w:jc w:val="center"/>
              <w:rPr>
                <w:cs/>
              </w:rPr>
            </w:pPr>
            <w:r w:rsidRPr="008C5820">
              <w:rPr>
                <w:u w:val="none"/>
              </w:rPr>
              <w:t>Unit: Baht</w:t>
            </w:r>
          </w:p>
        </w:tc>
      </w:tr>
      <w:tr w:rsidR="00195A59" w:rsidRPr="008C5820" w14:paraId="015F86B7" w14:textId="77777777" w:rsidTr="00195A59">
        <w:trPr>
          <w:trHeight w:val="20"/>
        </w:trPr>
        <w:tc>
          <w:tcPr>
            <w:tcW w:w="3753" w:type="dxa"/>
            <w:vAlign w:val="bottom"/>
          </w:tcPr>
          <w:p w14:paraId="5AB16298" w14:textId="77777777" w:rsidR="00195A59" w:rsidRPr="008C5820" w:rsidRDefault="00195A59" w:rsidP="002F2E68">
            <w:pPr>
              <w:tabs>
                <w:tab w:val="left" w:pos="720"/>
              </w:tabs>
            </w:pPr>
          </w:p>
        </w:tc>
        <w:tc>
          <w:tcPr>
            <w:tcW w:w="2700" w:type="dxa"/>
            <w:gridSpan w:val="2"/>
            <w:vAlign w:val="bottom"/>
          </w:tcPr>
          <w:p w14:paraId="6220550E" w14:textId="77777777" w:rsidR="00195A59" w:rsidRPr="008C5820" w:rsidRDefault="00195A59" w:rsidP="002F2E68">
            <w:pPr>
              <w:pBdr>
                <w:bottom w:val="single" w:sz="4" w:space="1" w:color="auto"/>
              </w:pBdr>
              <w:tabs>
                <w:tab w:val="left" w:pos="720"/>
              </w:tabs>
              <w:jc w:val="center"/>
            </w:pPr>
            <w:r w:rsidRPr="008C5820">
              <w:rPr>
                <w:u w:val="none"/>
              </w:rPr>
              <w:t>Consolidated financial statements</w:t>
            </w:r>
          </w:p>
        </w:tc>
        <w:tc>
          <w:tcPr>
            <w:tcW w:w="2610" w:type="dxa"/>
            <w:gridSpan w:val="2"/>
            <w:vAlign w:val="bottom"/>
          </w:tcPr>
          <w:p w14:paraId="0D6BF340" w14:textId="77777777" w:rsidR="00195A59" w:rsidRPr="008C5820" w:rsidRDefault="00195A59" w:rsidP="002F2E68">
            <w:pPr>
              <w:pBdr>
                <w:bottom w:val="single" w:sz="4" w:space="1" w:color="auto"/>
              </w:pBdr>
              <w:tabs>
                <w:tab w:val="left" w:pos="720"/>
              </w:tabs>
              <w:jc w:val="center"/>
              <w:rPr>
                <w:cs/>
              </w:rPr>
            </w:pPr>
            <w:r w:rsidRPr="008C5820">
              <w:rPr>
                <w:u w:val="none"/>
              </w:rPr>
              <w:t>Separate financial statements</w:t>
            </w:r>
          </w:p>
        </w:tc>
      </w:tr>
      <w:tr w:rsidR="00195A59" w:rsidRPr="008C5820" w14:paraId="31557407" w14:textId="77777777" w:rsidTr="00195A59">
        <w:tc>
          <w:tcPr>
            <w:tcW w:w="3753" w:type="dxa"/>
            <w:vAlign w:val="bottom"/>
          </w:tcPr>
          <w:p w14:paraId="48BFD141" w14:textId="77777777" w:rsidR="00195A59" w:rsidRPr="008C5820" w:rsidRDefault="00195A59" w:rsidP="002F2E68">
            <w:pPr>
              <w:tabs>
                <w:tab w:val="left" w:pos="720"/>
              </w:tabs>
            </w:pPr>
          </w:p>
        </w:tc>
        <w:tc>
          <w:tcPr>
            <w:tcW w:w="1350" w:type="dxa"/>
            <w:vAlign w:val="bottom"/>
          </w:tcPr>
          <w:p w14:paraId="01CB7BFE" w14:textId="78E948B2" w:rsidR="00195A59" w:rsidRPr="008C5820" w:rsidRDefault="00195A59" w:rsidP="002F2E68">
            <w:pPr>
              <w:pBdr>
                <w:bottom w:val="single" w:sz="4" w:space="1" w:color="auto"/>
              </w:pBdr>
              <w:tabs>
                <w:tab w:val="left" w:pos="720"/>
              </w:tabs>
              <w:jc w:val="center"/>
              <w:rPr>
                <w:u w:val="none"/>
              </w:rPr>
            </w:pPr>
            <w:r>
              <w:rPr>
                <w:u w:val="none"/>
              </w:rPr>
              <w:t>202</w:t>
            </w:r>
            <w:r w:rsidR="0055010C">
              <w:rPr>
                <w:u w:val="none"/>
              </w:rPr>
              <w:t>4</w:t>
            </w:r>
          </w:p>
        </w:tc>
        <w:tc>
          <w:tcPr>
            <w:tcW w:w="1350" w:type="dxa"/>
            <w:vAlign w:val="bottom"/>
          </w:tcPr>
          <w:p w14:paraId="766061E3" w14:textId="3D265DC2" w:rsidR="00195A59" w:rsidRPr="008C5820" w:rsidRDefault="00195A59" w:rsidP="002F2E68">
            <w:pPr>
              <w:pBdr>
                <w:bottom w:val="single" w:sz="4" w:space="1" w:color="auto"/>
              </w:pBdr>
              <w:tabs>
                <w:tab w:val="left" w:pos="720"/>
              </w:tabs>
              <w:jc w:val="center"/>
              <w:rPr>
                <w:u w:val="none"/>
              </w:rPr>
            </w:pPr>
            <w:r>
              <w:rPr>
                <w:u w:val="none"/>
              </w:rPr>
              <w:t>202</w:t>
            </w:r>
            <w:r w:rsidR="0055010C">
              <w:rPr>
                <w:u w:val="none"/>
              </w:rPr>
              <w:t>3</w:t>
            </w:r>
          </w:p>
        </w:tc>
        <w:tc>
          <w:tcPr>
            <w:tcW w:w="1260" w:type="dxa"/>
            <w:vAlign w:val="bottom"/>
          </w:tcPr>
          <w:p w14:paraId="6A983E85" w14:textId="6AED188D" w:rsidR="00195A59" w:rsidRPr="008C5820" w:rsidRDefault="00195A59" w:rsidP="002F2E68">
            <w:pPr>
              <w:pBdr>
                <w:bottom w:val="single" w:sz="4" w:space="1" w:color="auto"/>
              </w:pBdr>
              <w:tabs>
                <w:tab w:val="left" w:pos="720"/>
              </w:tabs>
              <w:jc w:val="center"/>
              <w:rPr>
                <w:u w:val="none"/>
              </w:rPr>
            </w:pPr>
            <w:r>
              <w:rPr>
                <w:u w:val="none"/>
              </w:rPr>
              <w:t>202</w:t>
            </w:r>
            <w:r w:rsidR="0055010C">
              <w:rPr>
                <w:u w:val="none"/>
              </w:rPr>
              <w:t>4</w:t>
            </w:r>
          </w:p>
        </w:tc>
        <w:tc>
          <w:tcPr>
            <w:tcW w:w="1350" w:type="dxa"/>
            <w:vAlign w:val="bottom"/>
          </w:tcPr>
          <w:p w14:paraId="6DA36B3A" w14:textId="6E741A7A" w:rsidR="00195A59" w:rsidRPr="008C5820" w:rsidRDefault="00195A59" w:rsidP="002F2E68">
            <w:pPr>
              <w:pBdr>
                <w:bottom w:val="single" w:sz="4" w:space="1" w:color="auto"/>
              </w:pBdr>
              <w:tabs>
                <w:tab w:val="left" w:pos="720"/>
              </w:tabs>
              <w:jc w:val="center"/>
              <w:rPr>
                <w:u w:val="none"/>
              </w:rPr>
            </w:pPr>
            <w:r>
              <w:rPr>
                <w:u w:val="none"/>
              </w:rPr>
              <w:t>202</w:t>
            </w:r>
            <w:r w:rsidR="0055010C">
              <w:rPr>
                <w:u w:val="none"/>
              </w:rPr>
              <w:t>3</w:t>
            </w:r>
          </w:p>
        </w:tc>
      </w:tr>
      <w:tr w:rsidR="00C63711" w:rsidRPr="008C5820" w14:paraId="0E028AAB" w14:textId="77777777" w:rsidTr="00061240">
        <w:trPr>
          <w:trHeight w:val="20"/>
        </w:trPr>
        <w:tc>
          <w:tcPr>
            <w:tcW w:w="3753" w:type="dxa"/>
          </w:tcPr>
          <w:p w14:paraId="3650F002" w14:textId="77777777" w:rsidR="00C63711" w:rsidRPr="008C5820" w:rsidRDefault="00C63711" w:rsidP="00C63711">
            <w:pPr>
              <w:pStyle w:val="FSBlank"/>
              <w:ind w:left="84"/>
              <w:jc w:val="left"/>
              <w:rPr>
                <w:sz w:val="28"/>
                <w:szCs w:val="28"/>
                <w:cs/>
              </w:rPr>
            </w:pPr>
            <w:r>
              <w:rPr>
                <w:sz w:val="28"/>
                <w:szCs w:val="28"/>
              </w:rPr>
              <w:t>Profit</w:t>
            </w:r>
            <w:r w:rsidRPr="008C5820">
              <w:rPr>
                <w:sz w:val="28"/>
                <w:szCs w:val="28"/>
              </w:rPr>
              <w:t xml:space="preserve"> before income tax</w:t>
            </w:r>
          </w:p>
        </w:tc>
        <w:tc>
          <w:tcPr>
            <w:tcW w:w="1350" w:type="dxa"/>
            <w:shd w:val="clear" w:color="auto" w:fill="auto"/>
            <w:vAlign w:val="bottom"/>
          </w:tcPr>
          <w:p w14:paraId="5A1450CB" w14:textId="14AE966B"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stheme="majorBidi"/>
                <w:color w:val="000000" w:themeColor="text1"/>
                <w:sz w:val="28"/>
                <w:szCs w:val="28"/>
              </w:rPr>
              <w:t>74,265,043.16</w:t>
            </w:r>
          </w:p>
        </w:tc>
        <w:tc>
          <w:tcPr>
            <w:tcW w:w="1350" w:type="dxa"/>
            <w:shd w:val="clear" w:color="auto" w:fill="auto"/>
            <w:vAlign w:val="bottom"/>
          </w:tcPr>
          <w:p w14:paraId="586C744E" w14:textId="4669414D"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90,641,635.83</w:t>
            </w:r>
          </w:p>
        </w:tc>
        <w:tc>
          <w:tcPr>
            <w:tcW w:w="1260" w:type="dxa"/>
            <w:shd w:val="clear" w:color="auto" w:fill="auto"/>
            <w:vAlign w:val="bottom"/>
          </w:tcPr>
          <w:p w14:paraId="53B6B824" w14:textId="110FBE12"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stheme="majorBidi"/>
                <w:sz w:val="28"/>
                <w:szCs w:val="28"/>
              </w:rPr>
              <w:t>93,478,563.23</w:t>
            </w:r>
          </w:p>
        </w:tc>
        <w:tc>
          <w:tcPr>
            <w:tcW w:w="1350" w:type="dxa"/>
            <w:shd w:val="clear" w:color="auto" w:fill="auto"/>
            <w:vAlign w:val="bottom"/>
          </w:tcPr>
          <w:p w14:paraId="23C314D2" w14:textId="7FFE4087"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40,705,502.71</w:t>
            </w:r>
          </w:p>
        </w:tc>
      </w:tr>
      <w:tr w:rsidR="00C63711" w:rsidRPr="008C5820" w14:paraId="4E15F399" w14:textId="77777777" w:rsidTr="00061240">
        <w:trPr>
          <w:trHeight w:val="227"/>
        </w:trPr>
        <w:tc>
          <w:tcPr>
            <w:tcW w:w="3753" w:type="dxa"/>
            <w:tcBorders>
              <w:top w:val="nil"/>
              <w:left w:val="nil"/>
              <w:bottom w:val="nil"/>
              <w:right w:val="nil"/>
            </w:tcBorders>
            <w:shd w:val="clear" w:color="auto" w:fill="auto"/>
          </w:tcPr>
          <w:p w14:paraId="128E7573" w14:textId="77777777" w:rsidR="00C63711" w:rsidRPr="008C5820" w:rsidRDefault="00C63711" w:rsidP="00C63711">
            <w:pPr>
              <w:pStyle w:val="FSBlank"/>
              <w:ind w:left="84"/>
              <w:jc w:val="left"/>
              <w:rPr>
                <w:sz w:val="28"/>
                <w:szCs w:val="28"/>
              </w:rPr>
            </w:pPr>
            <w:r w:rsidRPr="008C5820">
              <w:rPr>
                <w:sz w:val="28"/>
                <w:szCs w:val="28"/>
              </w:rPr>
              <w:t>Income tax rate</w:t>
            </w:r>
          </w:p>
        </w:tc>
        <w:tc>
          <w:tcPr>
            <w:tcW w:w="1350" w:type="dxa"/>
            <w:shd w:val="clear" w:color="auto" w:fill="auto"/>
            <w:vAlign w:val="bottom"/>
          </w:tcPr>
          <w:p w14:paraId="7E3C8082" w14:textId="55F97205" w:rsidR="00C63711" w:rsidRPr="00821F0E" w:rsidRDefault="00C63711" w:rsidP="00C6371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stheme="majorBidi"/>
                <w:sz w:val="28"/>
                <w:szCs w:val="28"/>
              </w:rPr>
              <w:t>20%</w:t>
            </w:r>
          </w:p>
        </w:tc>
        <w:tc>
          <w:tcPr>
            <w:tcW w:w="1350" w:type="dxa"/>
            <w:shd w:val="clear" w:color="auto" w:fill="auto"/>
            <w:vAlign w:val="bottom"/>
          </w:tcPr>
          <w:p w14:paraId="721B0338" w14:textId="2B8938F0" w:rsidR="00C63711" w:rsidRPr="00821F0E" w:rsidRDefault="00C63711" w:rsidP="00C63711">
            <w:pPr>
              <w:pStyle w:val="FSBlank"/>
              <w:pBdr>
                <w:bottom w:val="single" w:sz="4" w:space="1" w:color="auto"/>
              </w:pBdr>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20%</w:t>
            </w:r>
          </w:p>
        </w:tc>
        <w:tc>
          <w:tcPr>
            <w:tcW w:w="1260" w:type="dxa"/>
            <w:shd w:val="clear" w:color="auto" w:fill="auto"/>
            <w:vAlign w:val="bottom"/>
          </w:tcPr>
          <w:p w14:paraId="11576F43" w14:textId="7E04B8CF" w:rsidR="00C63711" w:rsidRPr="00821F0E" w:rsidRDefault="00C63711" w:rsidP="00C6371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stheme="majorBidi"/>
                <w:sz w:val="28"/>
                <w:szCs w:val="28"/>
              </w:rPr>
              <w:t>20%</w:t>
            </w:r>
          </w:p>
        </w:tc>
        <w:tc>
          <w:tcPr>
            <w:tcW w:w="1350" w:type="dxa"/>
            <w:shd w:val="clear" w:color="auto" w:fill="auto"/>
            <w:vAlign w:val="bottom"/>
          </w:tcPr>
          <w:p w14:paraId="625410D0" w14:textId="37FA2F07" w:rsidR="00C63711" w:rsidRPr="00821F0E" w:rsidRDefault="00C63711" w:rsidP="00C63711">
            <w:pPr>
              <w:pStyle w:val="FSBlank"/>
              <w:pBdr>
                <w:bottom w:val="single" w:sz="4" w:space="1" w:color="auto"/>
              </w:pBdr>
              <w:ind w:left="0"/>
              <w:jc w:val="right"/>
              <w:rPr>
                <w:rFonts w:asciiTheme="majorBidi" w:hAnsiTheme="majorBidi" w:cstheme="majorBidi"/>
                <w:sz w:val="28"/>
                <w:szCs w:val="28"/>
              </w:rPr>
            </w:pPr>
            <w:r w:rsidRPr="005C3A0B">
              <w:rPr>
                <w:rFonts w:asciiTheme="majorBidi" w:hAnsiTheme="majorBidi" w:cstheme="majorBidi"/>
                <w:sz w:val="28"/>
                <w:szCs w:val="28"/>
              </w:rPr>
              <w:t>20%</w:t>
            </w:r>
          </w:p>
        </w:tc>
      </w:tr>
      <w:tr w:rsidR="00C63711" w:rsidRPr="008C5820" w14:paraId="3D860D8D" w14:textId="77777777" w:rsidTr="00061240">
        <w:trPr>
          <w:trHeight w:val="274"/>
        </w:trPr>
        <w:tc>
          <w:tcPr>
            <w:tcW w:w="3753" w:type="dxa"/>
            <w:tcBorders>
              <w:top w:val="nil"/>
              <w:left w:val="nil"/>
              <w:bottom w:val="nil"/>
              <w:right w:val="nil"/>
            </w:tcBorders>
            <w:shd w:val="clear" w:color="auto" w:fill="auto"/>
          </w:tcPr>
          <w:p w14:paraId="3B2F0DF9" w14:textId="77777777" w:rsidR="00C63711" w:rsidRPr="008C5820" w:rsidRDefault="00C63711" w:rsidP="00C63711">
            <w:pPr>
              <w:pStyle w:val="FSBlank"/>
              <w:ind w:left="84"/>
              <w:jc w:val="left"/>
              <w:rPr>
                <w:sz w:val="28"/>
                <w:szCs w:val="28"/>
              </w:rPr>
            </w:pPr>
            <w:r w:rsidRPr="008C5820">
              <w:rPr>
                <w:sz w:val="28"/>
                <w:szCs w:val="28"/>
              </w:rPr>
              <w:t>Current income tax as tax rate</w:t>
            </w:r>
          </w:p>
        </w:tc>
        <w:tc>
          <w:tcPr>
            <w:tcW w:w="1350" w:type="dxa"/>
            <w:shd w:val="clear" w:color="auto" w:fill="auto"/>
            <w:vAlign w:val="bottom"/>
          </w:tcPr>
          <w:p w14:paraId="1737D7AF" w14:textId="348E42E4"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14,853,008.63</w:t>
            </w:r>
          </w:p>
        </w:tc>
        <w:tc>
          <w:tcPr>
            <w:tcW w:w="1350" w:type="dxa"/>
            <w:shd w:val="clear" w:color="auto" w:fill="auto"/>
            <w:vAlign w:val="bottom"/>
          </w:tcPr>
          <w:p w14:paraId="545A2053" w14:textId="7E86948E"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hint="cs"/>
                <w:sz w:val="28"/>
                <w:szCs w:val="28"/>
                <w:cs/>
              </w:rPr>
              <w:t xml:space="preserve"> </w:t>
            </w:r>
            <w:r w:rsidRPr="005C3A0B">
              <w:rPr>
                <w:rFonts w:asciiTheme="majorBidi" w:hAnsiTheme="majorBidi" w:cstheme="majorBidi"/>
                <w:sz w:val="28"/>
                <w:szCs w:val="28"/>
              </w:rPr>
              <w:t>18,128,327.17</w:t>
            </w:r>
          </w:p>
        </w:tc>
        <w:tc>
          <w:tcPr>
            <w:tcW w:w="1260" w:type="dxa"/>
            <w:shd w:val="clear" w:color="auto" w:fill="auto"/>
            <w:vAlign w:val="bottom"/>
          </w:tcPr>
          <w:p w14:paraId="2097027F" w14:textId="2DD4A229"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18,695,712.65</w:t>
            </w:r>
          </w:p>
        </w:tc>
        <w:tc>
          <w:tcPr>
            <w:tcW w:w="1350" w:type="dxa"/>
            <w:shd w:val="clear" w:color="auto" w:fill="auto"/>
            <w:vAlign w:val="bottom"/>
          </w:tcPr>
          <w:p w14:paraId="5C477CA8" w14:textId="1698A9C2"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8,141,100.54</w:t>
            </w:r>
          </w:p>
        </w:tc>
      </w:tr>
      <w:tr w:rsidR="00C63711" w:rsidRPr="008C5820" w14:paraId="6AA02EF2" w14:textId="77777777" w:rsidTr="00061240">
        <w:trPr>
          <w:trHeight w:val="20"/>
        </w:trPr>
        <w:tc>
          <w:tcPr>
            <w:tcW w:w="3753" w:type="dxa"/>
            <w:tcBorders>
              <w:top w:val="nil"/>
              <w:left w:val="nil"/>
              <w:bottom w:val="nil"/>
              <w:right w:val="nil"/>
            </w:tcBorders>
            <w:shd w:val="clear" w:color="auto" w:fill="auto"/>
          </w:tcPr>
          <w:p w14:paraId="5AC2AFDD" w14:textId="77777777" w:rsidR="00C63711" w:rsidRPr="008C5820" w:rsidRDefault="00C63711" w:rsidP="00C63711">
            <w:pPr>
              <w:pStyle w:val="FSBlank"/>
              <w:ind w:left="84"/>
              <w:jc w:val="left"/>
              <w:rPr>
                <w:sz w:val="28"/>
                <w:szCs w:val="28"/>
              </w:rPr>
            </w:pPr>
            <w:r w:rsidRPr="008C5820">
              <w:rPr>
                <w:sz w:val="28"/>
                <w:szCs w:val="28"/>
              </w:rPr>
              <w:t>Non-deductible expenses by the Revenue Code</w:t>
            </w:r>
          </w:p>
        </w:tc>
        <w:tc>
          <w:tcPr>
            <w:tcW w:w="1350" w:type="dxa"/>
            <w:shd w:val="clear" w:color="auto" w:fill="auto"/>
            <w:vAlign w:val="bottom"/>
          </w:tcPr>
          <w:p w14:paraId="79E1A2B9" w14:textId="38AD6840"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340,194.33</w:t>
            </w:r>
          </w:p>
        </w:tc>
        <w:tc>
          <w:tcPr>
            <w:tcW w:w="1350" w:type="dxa"/>
            <w:shd w:val="clear" w:color="auto" w:fill="auto"/>
            <w:vAlign w:val="bottom"/>
          </w:tcPr>
          <w:p w14:paraId="602C938F" w14:textId="63148E3C"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292,917.13</w:t>
            </w:r>
          </w:p>
        </w:tc>
        <w:tc>
          <w:tcPr>
            <w:tcW w:w="1260" w:type="dxa"/>
            <w:shd w:val="clear" w:color="auto" w:fill="auto"/>
            <w:vAlign w:val="bottom"/>
          </w:tcPr>
          <w:p w14:paraId="2925B4A2" w14:textId="1D78AF8A"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24,895.14</w:t>
            </w:r>
          </w:p>
        </w:tc>
        <w:tc>
          <w:tcPr>
            <w:tcW w:w="1350" w:type="dxa"/>
            <w:shd w:val="clear" w:color="auto" w:fill="auto"/>
            <w:vAlign w:val="bottom"/>
          </w:tcPr>
          <w:p w14:paraId="268F82F8" w14:textId="3B56770C" w:rsidR="00C63711" w:rsidRPr="00821F0E" w:rsidRDefault="00C63711" w:rsidP="00C63711">
            <w:pPr>
              <w:pStyle w:val="FSBlank"/>
              <w:tabs>
                <w:tab w:val="decimal" w:pos="936"/>
              </w:tabs>
              <w:ind w:left="0"/>
              <w:jc w:val="right"/>
              <w:rPr>
                <w:rFonts w:asciiTheme="majorBidi" w:hAnsiTheme="majorBidi" w:cstheme="majorBidi"/>
                <w:sz w:val="28"/>
                <w:szCs w:val="28"/>
                <w:cs/>
              </w:rPr>
            </w:pPr>
            <w:r w:rsidRPr="005C3A0B">
              <w:rPr>
                <w:rFonts w:asciiTheme="majorBidi" w:hAnsiTheme="majorBidi" w:cstheme="majorBidi"/>
                <w:sz w:val="28"/>
                <w:szCs w:val="28"/>
              </w:rPr>
              <w:t>215,057.13</w:t>
            </w:r>
          </w:p>
        </w:tc>
      </w:tr>
      <w:tr w:rsidR="00C63711" w:rsidRPr="008C5820" w14:paraId="0FFC6C59" w14:textId="77777777" w:rsidTr="00061240">
        <w:trPr>
          <w:trHeight w:val="20"/>
        </w:trPr>
        <w:tc>
          <w:tcPr>
            <w:tcW w:w="3753" w:type="dxa"/>
            <w:tcBorders>
              <w:top w:val="nil"/>
              <w:left w:val="nil"/>
              <w:bottom w:val="nil"/>
              <w:right w:val="nil"/>
            </w:tcBorders>
            <w:shd w:val="clear" w:color="auto" w:fill="auto"/>
          </w:tcPr>
          <w:p w14:paraId="306DCF6A" w14:textId="6F1156E2" w:rsidR="00C63711" w:rsidRPr="008C5820" w:rsidRDefault="009C1157" w:rsidP="009C1157">
            <w:pPr>
              <w:pStyle w:val="FSBlank"/>
              <w:ind w:left="84"/>
              <w:rPr>
                <w:sz w:val="28"/>
                <w:szCs w:val="28"/>
              </w:rPr>
            </w:pPr>
            <w:r w:rsidRPr="009C1157">
              <w:rPr>
                <w:sz w:val="28"/>
                <w:szCs w:val="28"/>
              </w:rPr>
              <w:t>Double expenses by the Revenue Code</w:t>
            </w:r>
          </w:p>
        </w:tc>
        <w:tc>
          <w:tcPr>
            <w:tcW w:w="1350" w:type="dxa"/>
            <w:shd w:val="clear" w:color="auto" w:fill="auto"/>
            <w:vAlign w:val="bottom"/>
          </w:tcPr>
          <w:p w14:paraId="7FBADA10" w14:textId="7F21E0E5"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w:t>
            </w:r>
            <w:r>
              <w:rPr>
                <w:rFonts w:asciiTheme="majorBidi" w:hAnsiTheme="majorBidi"/>
                <w:color w:val="000000"/>
                <w:sz w:val="28"/>
                <w:szCs w:val="28"/>
              </w:rPr>
              <w:t>60,194.63</w:t>
            </w:r>
            <w:r w:rsidRPr="005C3A0B">
              <w:rPr>
                <w:rFonts w:asciiTheme="majorBidi" w:hAnsiTheme="majorBidi"/>
                <w:color w:val="000000"/>
                <w:sz w:val="28"/>
                <w:szCs w:val="28"/>
              </w:rPr>
              <w:t>)</w:t>
            </w:r>
          </w:p>
        </w:tc>
        <w:tc>
          <w:tcPr>
            <w:tcW w:w="1350" w:type="dxa"/>
            <w:shd w:val="clear" w:color="auto" w:fill="auto"/>
            <w:vAlign w:val="bottom"/>
          </w:tcPr>
          <w:p w14:paraId="3E4C9FBC" w14:textId="51BDB3B7"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w:t>
            </w:r>
          </w:p>
        </w:tc>
        <w:tc>
          <w:tcPr>
            <w:tcW w:w="1260" w:type="dxa"/>
            <w:shd w:val="clear" w:color="auto" w:fill="auto"/>
            <w:vAlign w:val="bottom"/>
          </w:tcPr>
          <w:p w14:paraId="1C98B5F5" w14:textId="75A45D80" w:rsidR="00C63711" w:rsidRPr="00821F0E" w:rsidRDefault="00C63711" w:rsidP="00C63711">
            <w:pPr>
              <w:pStyle w:val="FSBlank"/>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w:t>
            </w:r>
            <w:r>
              <w:rPr>
                <w:rFonts w:asciiTheme="majorBidi" w:hAnsiTheme="majorBidi"/>
                <w:color w:val="000000"/>
                <w:sz w:val="28"/>
                <w:szCs w:val="28"/>
              </w:rPr>
              <w:t>60,194.63</w:t>
            </w:r>
            <w:r w:rsidRPr="005C3A0B">
              <w:rPr>
                <w:rFonts w:asciiTheme="majorBidi" w:hAnsiTheme="majorBidi"/>
                <w:color w:val="000000"/>
                <w:sz w:val="28"/>
                <w:szCs w:val="28"/>
              </w:rPr>
              <w:t>)</w:t>
            </w:r>
          </w:p>
        </w:tc>
        <w:tc>
          <w:tcPr>
            <w:tcW w:w="1350" w:type="dxa"/>
            <w:shd w:val="clear" w:color="auto" w:fill="auto"/>
            <w:vAlign w:val="bottom"/>
          </w:tcPr>
          <w:p w14:paraId="2989367F" w14:textId="3DA3F887" w:rsidR="00C63711" w:rsidRPr="00821F0E" w:rsidRDefault="00C63711" w:rsidP="00C63711">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w:t>
            </w:r>
          </w:p>
        </w:tc>
      </w:tr>
      <w:tr w:rsidR="00C63711" w:rsidRPr="008C5820" w14:paraId="40C025B2" w14:textId="77777777" w:rsidTr="00061240">
        <w:trPr>
          <w:trHeight w:val="20"/>
        </w:trPr>
        <w:tc>
          <w:tcPr>
            <w:tcW w:w="3753" w:type="dxa"/>
            <w:tcBorders>
              <w:top w:val="nil"/>
              <w:left w:val="nil"/>
              <w:bottom w:val="nil"/>
              <w:right w:val="nil"/>
            </w:tcBorders>
            <w:shd w:val="clear" w:color="auto" w:fill="auto"/>
          </w:tcPr>
          <w:p w14:paraId="1E35E55D" w14:textId="77777777" w:rsidR="00C63711" w:rsidRPr="008C5820" w:rsidRDefault="00C63711" w:rsidP="00C63711">
            <w:pPr>
              <w:pStyle w:val="FSBlank"/>
              <w:ind w:left="84"/>
              <w:jc w:val="left"/>
              <w:rPr>
                <w:sz w:val="28"/>
                <w:szCs w:val="28"/>
              </w:rPr>
            </w:pPr>
            <w:r>
              <w:rPr>
                <w:sz w:val="28"/>
                <w:szCs w:val="28"/>
              </w:rPr>
              <w:t>Dividend income</w:t>
            </w:r>
          </w:p>
        </w:tc>
        <w:tc>
          <w:tcPr>
            <w:tcW w:w="1350" w:type="dxa"/>
            <w:shd w:val="clear" w:color="auto" w:fill="auto"/>
            <w:vAlign w:val="bottom"/>
          </w:tcPr>
          <w:p w14:paraId="14ACE666" w14:textId="59CA39BD" w:rsidR="00C63711" w:rsidRPr="00821F0E" w:rsidRDefault="00C63711" w:rsidP="00C6371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w:t>
            </w:r>
          </w:p>
        </w:tc>
        <w:tc>
          <w:tcPr>
            <w:tcW w:w="1350" w:type="dxa"/>
            <w:shd w:val="clear" w:color="auto" w:fill="auto"/>
            <w:vAlign w:val="bottom"/>
          </w:tcPr>
          <w:p w14:paraId="480F80B7" w14:textId="6BDCD61D" w:rsidR="00C63711" w:rsidRPr="00821F0E" w:rsidRDefault="00C63711" w:rsidP="00C63711">
            <w:pPr>
              <w:pStyle w:val="FSBlank"/>
              <w:pBdr>
                <w:bottom w:val="single" w:sz="4" w:space="1" w:color="auto"/>
              </w:pBdr>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w:t>
            </w:r>
          </w:p>
        </w:tc>
        <w:tc>
          <w:tcPr>
            <w:tcW w:w="1260" w:type="dxa"/>
            <w:shd w:val="clear" w:color="auto" w:fill="auto"/>
            <w:vAlign w:val="bottom"/>
          </w:tcPr>
          <w:p w14:paraId="15C9C606" w14:textId="654D4069" w:rsidR="00C63711" w:rsidRPr="00821F0E" w:rsidRDefault="00C63711" w:rsidP="00C63711">
            <w:pPr>
              <w:pStyle w:val="FSBlank"/>
              <w:pBdr>
                <w:bottom w:val="single" w:sz="4" w:space="1" w:color="auto"/>
              </w:pBdr>
              <w:tabs>
                <w:tab w:val="decimal" w:pos="936"/>
              </w:tabs>
              <w:ind w:left="0" w:hanging="57"/>
              <w:jc w:val="right"/>
              <w:rPr>
                <w:rFonts w:asciiTheme="majorBidi" w:hAnsiTheme="majorBidi" w:cstheme="majorBidi"/>
                <w:sz w:val="28"/>
                <w:szCs w:val="28"/>
                <w:highlight w:val="yellow"/>
              </w:rPr>
            </w:pPr>
            <w:r w:rsidRPr="005C3A0B">
              <w:rPr>
                <w:rFonts w:asciiTheme="majorBidi" w:hAnsiTheme="majorBidi"/>
                <w:color w:val="000000"/>
                <w:sz w:val="28"/>
                <w:szCs w:val="28"/>
              </w:rPr>
              <w:t>(15,911,920.44)</w:t>
            </w:r>
          </w:p>
        </w:tc>
        <w:tc>
          <w:tcPr>
            <w:tcW w:w="1350" w:type="dxa"/>
            <w:shd w:val="clear" w:color="auto" w:fill="auto"/>
            <w:vAlign w:val="bottom"/>
          </w:tcPr>
          <w:p w14:paraId="78BE89FA" w14:textId="05211025" w:rsidR="00C63711" w:rsidRPr="00821F0E" w:rsidRDefault="00C63711" w:rsidP="00C63711">
            <w:pPr>
              <w:pStyle w:val="FSBlank"/>
              <w:pBdr>
                <w:bottom w:val="single" w:sz="4" w:space="1" w:color="auto"/>
              </w:pBdr>
              <w:tabs>
                <w:tab w:val="decimal" w:pos="936"/>
              </w:tabs>
              <w:ind w:left="0"/>
              <w:jc w:val="right"/>
              <w:rPr>
                <w:rFonts w:asciiTheme="majorBidi" w:hAnsiTheme="majorBidi" w:cstheme="majorBidi"/>
                <w:sz w:val="28"/>
                <w:szCs w:val="28"/>
              </w:rPr>
            </w:pPr>
            <w:r w:rsidRPr="00481256">
              <w:rPr>
                <w:rFonts w:asciiTheme="majorBidi" w:hAnsiTheme="majorBidi"/>
                <w:color w:val="000000" w:themeColor="text1"/>
                <w:sz w:val="28"/>
                <w:szCs w:val="28"/>
              </w:rPr>
              <w:t>(3,244,783.77)</w:t>
            </w:r>
          </w:p>
        </w:tc>
      </w:tr>
      <w:tr w:rsidR="00C63711" w:rsidRPr="008C5820" w14:paraId="28BA59B6" w14:textId="77777777" w:rsidTr="00061240">
        <w:trPr>
          <w:trHeight w:val="20"/>
        </w:trPr>
        <w:tc>
          <w:tcPr>
            <w:tcW w:w="3753" w:type="dxa"/>
            <w:tcBorders>
              <w:top w:val="nil"/>
              <w:left w:val="nil"/>
              <w:bottom w:val="nil"/>
              <w:right w:val="nil"/>
            </w:tcBorders>
            <w:shd w:val="clear" w:color="auto" w:fill="auto"/>
          </w:tcPr>
          <w:p w14:paraId="2672EA78" w14:textId="77777777" w:rsidR="00C63711" w:rsidRPr="008C5820" w:rsidRDefault="00C63711" w:rsidP="00C63711">
            <w:pPr>
              <w:pStyle w:val="FSBlank"/>
              <w:ind w:left="84"/>
              <w:jc w:val="left"/>
              <w:rPr>
                <w:sz w:val="28"/>
                <w:szCs w:val="28"/>
              </w:rPr>
            </w:pPr>
            <w:r w:rsidRPr="007C4BCF">
              <w:rPr>
                <w:sz w:val="28"/>
                <w:szCs w:val="28"/>
              </w:rPr>
              <w:t xml:space="preserve">Income tax </w:t>
            </w:r>
            <w:r>
              <w:rPr>
                <w:sz w:val="28"/>
                <w:szCs w:val="28"/>
              </w:rPr>
              <w:t>expenses</w:t>
            </w:r>
          </w:p>
        </w:tc>
        <w:tc>
          <w:tcPr>
            <w:tcW w:w="1350" w:type="dxa"/>
            <w:shd w:val="clear" w:color="auto" w:fill="auto"/>
            <w:vAlign w:val="bottom"/>
          </w:tcPr>
          <w:p w14:paraId="2199B80A" w14:textId="0571030E"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15,133,008.33</w:t>
            </w:r>
          </w:p>
        </w:tc>
        <w:tc>
          <w:tcPr>
            <w:tcW w:w="1350" w:type="dxa"/>
            <w:shd w:val="clear" w:color="auto" w:fill="auto"/>
            <w:vAlign w:val="bottom"/>
          </w:tcPr>
          <w:p w14:paraId="21362530" w14:textId="159167E8"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rPr>
            </w:pPr>
            <w:r w:rsidRPr="005C3A0B">
              <w:rPr>
                <w:rFonts w:asciiTheme="majorBidi" w:hAnsiTheme="majorBidi"/>
                <w:sz w:val="28"/>
                <w:szCs w:val="28"/>
              </w:rPr>
              <w:t>18,421,244.30</w:t>
            </w:r>
          </w:p>
        </w:tc>
        <w:tc>
          <w:tcPr>
            <w:tcW w:w="1260" w:type="dxa"/>
            <w:shd w:val="clear" w:color="auto" w:fill="auto"/>
            <w:vAlign w:val="bottom"/>
          </w:tcPr>
          <w:p w14:paraId="353D55D7" w14:textId="2B073E77"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2,748,492.72</w:t>
            </w:r>
          </w:p>
        </w:tc>
        <w:tc>
          <w:tcPr>
            <w:tcW w:w="1350" w:type="dxa"/>
            <w:shd w:val="clear" w:color="auto" w:fill="auto"/>
            <w:vAlign w:val="bottom"/>
          </w:tcPr>
          <w:p w14:paraId="0D12E3D0" w14:textId="64BEFB11"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5,111,373.90</w:t>
            </w:r>
          </w:p>
        </w:tc>
      </w:tr>
      <w:tr w:rsidR="00C63711" w:rsidRPr="008C5820" w14:paraId="461856CA" w14:textId="77777777" w:rsidTr="00061240">
        <w:trPr>
          <w:trHeight w:val="472"/>
        </w:trPr>
        <w:tc>
          <w:tcPr>
            <w:tcW w:w="3753" w:type="dxa"/>
            <w:tcBorders>
              <w:top w:val="nil"/>
              <w:left w:val="nil"/>
              <w:bottom w:val="nil"/>
              <w:right w:val="nil"/>
            </w:tcBorders>
            <w:shd w:val="clear" w:color="auto" w:fill="auto"/>
          </w:tcPr>
          <w:p w14:paraId="101068F9" w14:textId="77777777" w:rsidR="00C63711" w:rsidRPr="008C5820" w:rsidRDefault="00C63711" w:rsidP="00C63711">
            <w:pPr>
              <w:pStyle w:val="FSBlank"/>
              <w:ind w:left="84"/>
              <w:jc w:val="left"/>
              <w:rPr>
                <w:sz w:val="28"/>
                <w:szCs w:val="28"/>
              </w:rPr>
            </w:pPr>
            <w:r w:rsidRPr="008C5820">
              <w:rPr>
                <w:sz w:val="28"/>
                <w:szCs w:val="28"/>
              </w:rPr>
              <w:t>The average effective tax rate</w:t>
            </w:r>
          </w:p>
        </w:tc>
        <w:tc>
          <w:tcPr>
            <w:tcW w:w="1350" w:type="dxa"/>
            <w:shd w:val="clear" w:color="auto" w:fill="auto"/>
            <w:vAlign w:val="bottom"/>
          </w:tcPr>
          <w:p w14:paraId="6097C15E" w14:textId="17DD62B0"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20.38%</w:t>
            </w:r>
          </w:p>
        </w:tc>
        <w:tc>
          <w:tcPr>
            <w:tcW w:w="1350" w:type="dxa"/>
            <w:shd w:val="clear" w:color="auto" w:fill="auto"/>
            <w:vAlign w:val="bottom"/>
          </w:tcPr>
          <w:p w14:paraId="38E213BB" w14:textId="1224237C"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20.32%</w:t>
            </w:r>
          </w:p>
        </w:tc>
        <w:tc>
          <w:tcPr>
            <w:tcW w:w="1260" w:type="dxa"/>
            <w:shd w:val="clear" w:color="auto" w:fill="auto"/>
            <w:vAlign w:val="bottom"/>
          </w:tcPr>
          <w:p w14:paraId="541BCBF1" w14:textId="22FFEDE1" w:rsidR="00C63711" w:rsidRPr="00821F0E" w:rsidRDefault="00C63711" w:rsidP="00C63711">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5C3A0B">
              <w:rPr>
                <w:rFonts w:asciiTheme="majorBidi" w:hAnsiTheme="majorBidi"/>
                <w:color w:val="000000"/>
                <w:sz w:val="28"/>
                <w:szCs w:val="28"/>
              </w:rPr>
              <w:t>2.94%</w:t>
            </w:r>
          </w:p>
        </w:tc>
        <w:tc>
          <w:tcPr>
            <w:tcW w:w="1350" w:type="dxa"/>
            <w:shd w:val="clear" w:color="auto" w:fill="auto"/>
            <w:vAlign w:val="bottom"/>
          </w:tcPr>
          <w:p w14:paraId="496BC2AE" w14:textId="230AF21F" w:rsidR="00C63711" w:rsidRPr="00821F0E" w:rsidRDefault="00C63711" w:rsidP="00C63711">
            <w:pPr>
              <w:pStyle w:val="FSBlank"/>
              <w:pBdr>
                <w:bottom w:val="double" w:sz="4" w:space="1" w:color="auto"/>
              </w:pBdr>
              <w:ind w:left="0"/>
              <w:jc w:val="right"/>
              <w:rPr>
                <w:rFonts w:asciiTheme="majorBidi" w:hAnsiTheme="majorBidi" w:cstheme="majorBidi"/>
                <w:sz w:val="28"/>
                <w:szCs w:val="28"/>
              </w:rPr>
            </w:pPr>
            <w:r w:rsidRPr="005C3A0B">
              <w:rPr>
                <w:rFonts w:asciiTheme="majorBidi" w:hAnsiTheme="majorBidi" w:cstheme="majorBidi"/>
                <w:sz w:val="28"/>
                <w:szCs w:val="28"/>
              </w:rPr>
              <w:t>12.56%</w:t>
            </w:r>
          </w:p>
        </w:tc>
      </w:tr>
    </w:tbl>
    <w:p w14:paraId="0F1E2741" w14:textId="0B1642A6" w:rsidR="00770344" w:rsidRDefault="00821F0E" w:rsidP="00821F0E">
      <w:pPr>
        <w:tabs>
          <w:tab w:val="left" w:pos="3261"/>
        </w:tabs>
        <w:spacing w:before="120"/>
        <w:ind w:left="567"/>
        <w:jc w:val="thaiDistribute"/>
        <w:rPr>
          <w:u w:val="none"/>
        </w:rPr>
      </w:pPr>
      <w:r>
        <w:rPr>
          <w:u w:val="none"/>
        </w:rPr>
        <w:t>T</w:t>
      </w:r>
      <w:r w:rsidR="00770344" w:rsidRPr="008C5820">
        <w:rPr>
          <w:u w:val="none"/>
        </w:rPr>
        <w:t xml:space="preserve">he Group used the income </w:t>
      </w:r>
      <w:r w:rsidR="00770344" w:rsidRPr="00C63711">
        <w:rPr>
          <w:u w:val="none"/>
        </w:rPr>
        <w:t>tax rate of 20% for</w:t>
      </w:r>
      <w:r w:rsidR="00770344" w:rsidRPr="008C5820">
        <w:rPr>
          <w:u w:val="none"/>
        </w:rPr>
        <w:t xml:space="preserve"> the calculat</w:t>
      </w:r>
      <w:r w:rsidR="00B156CC">
        <w:rPr>
          <w:u w:val="none"/>
        </w:rPr>
        <w:t xml:space="preserve">ion of corporate income tax </w:t>
      </w:r>
      <w:r w:rsidR="000D2F42" w:rsidRPr="003B1639">
        <w:rPr>
          <w:rFonts w:asciiTheme="majorBidi" w:hAnsiTheme="majorBidi" w:cstheme="majorBidi"/>
          <w:u w:val="none"/>
        </w:rPr>
        <w:t xml:space="preserve">for </w:t>
      </w:r>
      <w:r w:rsidR="00F33189">
        <w:rPr>
          <w:rFonts w:asciiTheme="majorBidi" w:hAnsiTheme="majorBidi" w:cstheme="majorBidi"/>
          <w:u w:val="none"/>
        </w:rPr>
        <w:t xml:space="preserve">years </w:t>
      </w:r>
      <w:proofErr w:type="gramStart"/>
      <w:r w:rsidR="00B04DD6" w:rsidRPr="006612DA">
        <w:rPr>
          <w:rFonts w:asciiTheme="majorBidi" w:hAnsiTheme="majorBidi" w:cstheme="majorBidi"/>
          <w:u w:val="none"/>
        </w:rPr>
        <w:t xml:space="preserve">ended </w:t>
      </w:r>
      <w:r w:rsidR="00BE0E7F">
        <w:rPr>
          <w:rFonts w:asciiTheme="majorBidi" w:hAnsiTheme="majorBidi" w:cstheme="majorBidi"/>
          <w:u w:val="none"/>
        </w:rPr>
        <w:t xml:space="preserve"> </w:t>
      </w:r>
      <w:r w:rsidR="00842A79">
        <w:rPr>
          <w:rFonts w:asciiTheme="majorBidi" w:hAnsiTheme="majorBidi" w:cstheme="majorBidi"/>
          <w:u w:val="none"/>
        </w:rPr>
        <w:t>Decem</w:t>
      </w:r>
      <w:r w:rsidR="00B04DD6" w:rsidRPr="007543FE">
        <w:rPr>
          <w:rFonts w:asciiTheme="majorBidi" w:hAnsiTheme="majorBidi" w:cstheme="majorBidi"/>
          <w:u w:val="none"/>
        </w:rPr>
        <w:t>ber</w:t>
      </w:r>
      <w:proofErr w:type="gramEnd"/>
      <w:r w:rsidR="00B04DD6" w:rsidRPr="006612DA">
        <w:rPr>
          <w:rFonts w:asciiTheme="majorBidi" w:hAnsiTheme="majorBidi" w:cstheme="majorBidi"/>
          <w:u w:val="none"/>
        </w:rPr>
        <w:t xml:space="preserve"> 3</w:t>
      </w:r>
      <w:r w:rsidR="00842A79">
        <w:rPr>
          <w:rFonts w:asciiTheme="majorBidi" w:hAnsiTheme="majorBidi" w:cstheme="majorBidi"/>
          <w:u w:val="none"/>
        </w:rPr>
        <w:t>1</w:t>
      </w:r>
      <w:r w:rsidR="00E1333F">
        <w:rPr>
          <w:rFonts w:asciiTheme="majorBidi" w:hAnsiTheme="majorBidi" w:cstheme="majorBidi"/>
          <w:u w:val="none"/>
        </w:rPr>
        <w:t>, 2024</w:t>
      </w:r>
      <w:r w:rsidR="00B156CC">
        <w:rPr>
          <w:u w:val="none"/>
        </w:rPr>
        <w:t xml:space="preserve"> </w:t>
      </w:r>
      <w:r w:rsidR="009F67F7">
        <w:rPr>
          <w:u w:val="none"/>
        </w:rPr>
        <w:t xml:space="preserve">and </w:t>
      </w:r>
      <w:r w:rsidR="00E1333F">
        <w:rPr>
          <w:u w:val="none"/>
        </w:rPr>
        <w:t>2023</w:t>
      </w:r>
      <w:r w:rsidR="00770344" w:rsidRPr="008C5820">
        <w:rPr>
          <w:u w:val="none"/>
        </w:rPr>
        <w:t>.</w:t>
      </w:r>
      <w:bookmarkStart w:id="157" w:name="_MON_1422620595"/>
      <w:bookmarkStart w:id="158" w:name="_MON_1422713565"/>
      <w:bookmarkStart w:id="159" w:name="_MON_1422713766"/>
      <w:bookmarkStart w:id="160" w:name="_MON_1422713828"/>
      <w:bookmarkStart w:id="161" w:name="_MON_1422814469"/>
      <w:bookmarkStart w:id="162" w:name="_MON_1422819311"/>
      <w:bookmarkStart w:id="163" w:name="_MON_1454349586"/>
      <w:bookmarkStart w:id="164" w:name="_MON_1454349719"/>
      <w:bookmarkStart w:id="165" w:name="_MON_1454349760"/>
      <w:bookmarkStart w:id="166" w:name="_MON_1454416377"/>
      <w:bookmarkStart w:id="167" w:name="_MON_1454504563"/>
      <w:bookmarkStart w:id="168" w:name="_MON_1454504604"/>
      <w:bookmarkStart w:id="169" w:name="_MON_1454610980"/>
      <w:bookmarkStart w:id="170" w:name="_MON_1454672267"/>
      <w:bookmarkStart w:id="171" w:name="_MON_1454770937"/>
      <w:bookmarkStart w:id="172" w:name="_MON_1474114485"/>
      <w:bookmarkStart w:id="173" w:name="_MON_1474114576"/>
      <w:bookmarkStart w:id="174" w:name="_MON_1474114620"/>
      <w:bookmarkStart w:id="175" w:name="_MON_1485361725"/>
      <w:bookmarkStart w:id="176" w:name="_MON_1485517502"/>
      <w:bookmarkStart w:id="177" w:name="_MON_1485928037"/>
      <w:bookmarkStart w:id="178" w:name="_MON_1486396645"/>
      <w:bookmarkStart w:id="179" w:name="_MON_1486396690"/>
      <w:bookmarkStart w:id="180" w:name="_MON_1492252338"/>
      <w:bookmarkStart w:id="181" w:name="_MON_1492252369"/>
      <w:bookmarkStart w:id="182" w:name="_MON_1492252482"/>
      <w:bookmarkStart w:id="183" w:name="_MON_1492624446"/>
      <w:bookmarkStart w:id="184" w:name="_MON_1492625379"/>
      <w:bookmarkStart w:id="185" w:name="_MON_1492625439"/>
      <w:bookmarkStart w:id="186" w:name="_MON_1492696346"/>
      <w:bookmarkStart w:id="187" w:name="_MON_1492696427"/>
      <w:bookmarkStart w:id="188" w:name="_MON_1500473236"/>
      <w:bookmarkStart w:id="189" w:name="_MON_1500493374"/>
      <w:bookmarkStart w:id="190" w:name="_MON_1508148722"/>
      <w:bookmarkStart w:id="191" w:name="_MON_1508425577"/>
      <w:bookmarkStart w:id="192" w:name="_MON_1509968071"/>
      <w:bookmarkStart w:id="193" w:name="_MON_1509968310"/>
      <w:bookmarkStart w:id="194" w:name="_MON_1509968592"/>
      <w:bookmarkStart w:id="195" w:name="_MON_1517573001"/>
      <w:bookmarkStart w:id="196" w:name="_MON_1517573056"/>
      <w:bookmarkStart w:id="197" w:name="_MON_1517573085"/>
      <w:bookmarkStart w:id="198" w:name="_MON_1549216489"/>
      <w:bookmarkStart w:id="199" w:name="_MON_1549397110"/>
      <w:bookmarkStart w:id="200" w:name="_MON_1580645693"/>
      <w:bookmarkStart w:id="201" w:name="_MON_1580645937"/>
      <w:bookmarkStart w:id="202" w:name="_MON_1580811339"/>
      <w:bookmarkStart w:id="203" w:name="_MON_1580811398"/>
      <w:bookmarkStart w:id="204" w:name="_MON_1580850213"/>
      <w:bookmarkStart w:id="205" w:name="_MON_1587240592"/>
      <w:bookmarkStart w:id="206" w:name="_MON_1587240634"/>
      <w:bookmarkStart w:id="207" w:name="_MON_1587298355"/>
      <w:bookmarkStart w:id="208" w:name="_MON_158755268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A20538A" w14:textId="77777777" w:rsidR="00325D56" w:rsidRDefault="00325D56" w:rsidP="00821F0E">
      <w:pPr>
        <w:tabs>
          <w:tab w:val="left" w:pos="3261"/>
        </w:tabs>
        <w:spacing w:before="120"/>
        <w:ind w:left="567"/>
        <w:jc w:val="thaiDistribute"/>
        <w:rPr>
          <w:u w:val="none"/>
        </w:rPr>
      </w:pPr>
    </w:p>
    <w:p w14:paraId="2863D992" w14:textId="77777777" w:rsidR="00325D56" w:rsidRDefault="00325D56" w:rsidP="00821F0E">
      <w:pPr>
        <w:tabs>
          <w:tab w:val="left" w:pos="3261"/>
        </w:tabs>
        <w:spacing w:before="120"/>
        <w:ind w:left="567"/>
        <w:jc w:val="thaiDistribute"/>
        <w:rPr>
          <w:u w:val="none"/>
        </w:rPr>
      </w:pPr>
    </w:p>
    <w:p w14:paraId="6F3CA7DC" w14:textId="77777777" w:rsidR="00325D56" w:rsidRDefault="00325D56" w:rsidP="00821F0E">
      <w:pPr>
        <w:tabs>
          <w:tab w:val="left" w:pos="3261"/>
        </w:tabs>
        <w:spacing w:before="120"/>
        <w:ind w:left="567"/>
        <w:jc w:val="thaiDistribute"/>
        <w:rPr>
          <w:u w:val="none"/>
        </w:rPr>
      </w:pPr>
    </w:p>
    <w:p w14:paraId="04F78EF2" w14:textId="77777777" w:rsidR="00325D56" w:rsidRDefault="00325D56" w:rsidP="00821F0E">
      <w:pPr>
        <w:tabs>
          <w:tab w:val="left" w:pos="3261"/>
        </w:tabs>
        <w:spacing w:before="120"/>
        <w:ind w:left="567"/>
        <w:jc w:val="thaiDistribute"/>
        <w:rPr>
          <w:u w:val="none"/>
        </w:rPr>
      </w:pPr>
    </w:p>
    <w:p w14:paraId="073F1D35" w14:textId="77777777" w:rsidR="009C1157" w:rsidRDefault="009C1157" w:rsidP="00821F0E">
      <w:pPr>
        <w:tabs>
          <w:tab w:val="left" w:pos="3261"/>
        </w:tabs>
        <w:spacing w:before="120"/>
        <w:ind w:left="567"/>
        <w:jc w:val="thaiDistribute"/>
        <w:rPr>
          <w:u w:val="none"/>
        </w:rPr>
      </w:pPr>
    </w:p>
    <w:p w14:paraId="5ACCFDA1" w14:textId="77777777" w:rsidR="00325D56" w:rsidRDefault="00325D56" w:rsidP="00821F0E">
      <w:pPr>
        <w:tabs>
          <w:tab w:val="left" w:pos="3261"/>
        </w:tabs>
        <w:spacing w:before="120"/>
        <w:ind w:left="567"/>
        <w:jc w:val="thaiDistribute"/>
        <w:rPr>
          <w:u w:val="none"/>
        </w:rPr>
      </w:pPr>
    </w:p>
    <w:p w14:paraId="12D49473" w14:textId="049BCE44" w:rsidR="00770344" w:rsidRPr="00821F0E" w:rsidRDefault="00770344" w:rsidP="00CD2681">
      <w:pPr>
        <w:numPr>
          <w:ilvl w:val="0"/>
          <w:numId w:val="3"/>
        </w:numPr>
        <w:spacing w:before="240" w:line="360" w:lineRule="exact"/>
        <w:ind w:left="567" w:hanging="567"/>
        <w:rPr>
          <w:b/>
          <w:bCs/>
          <w:u w:val="none"/>
        </w:rPr>
      </w:pPr>
      <w:r w:rsidRPr="00821F0E">
        <w:rPr>
          <w:b/>
          <w:bCs/>
          <w:u w:val="none"/>
        </w:rPr>
        <w:lastRenderedPageBreak/>
        <w:t>TRADE AND OTHER CURRENT PAYABLES</w:t>
      </w:r>
    </w:p>
    <w:p w14:paraId="004FBD39" w14:textId="0C6B0F66" w:rsidR="00770344" w:rsidRPr="001B3FA4" w:rsidRDefault="001B3FA4" w:rsidP="00CD2681">
      <w:pPr>
        <w:spacing w:line="360" w:lineRule="exact"/>
        <w:ind w:left="562"/>
        <w:jc w:val="thaiDistribute"/>
        <w:rPr>
          <w:u w:val="none"/>
        </w:rPr>
      </w:pPr>
      <w:r w:rsidRPr="001B3FA4">
        <w:rPr>
          <w:rFonts w:asciiTheme="majorBidi" w:hAnsiTheme="majorBidi" w:cstheme="majorBidi"/>
          <w:u w:val="none"/>
        </w:rPr>
        <w:t>Trade and other current payables consisted of:</w:t>
      </w:r>
    </w:p>
    <w:tbl>
      <w:tblPr>
        <w:tblStyle w:val="TableGrid"/>
        <w:tblW w:w="9071" w:type="dxa"/>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01"/>
        <w:gridCol w:w="1418"/>
        <w:gridCol w:w="1417"/>
        <w:gridCol w:w="1418"/>
        <w:gridCol w:w="1417"/>
      </w:tblGrid>
      <w:tr w:rsidR="00770344" w:rsidRPr="00424F70" w14:paraId="1CFF3D35" w14:textId="77777777" w:rsidTr="00BE0E7F">
        <w:trPr>
          <w:trHeight w:val="20"/>
        </w:trPr>
        <w:tc>
          <w:tcPr>
            <w:tcW w:w="3401" w:type="dxa"/>
            <w:vAlign w:val="bottom"/>
          </w:tcPr>
          <w:p w14:paraId="0E1AE517" w14:textId="77777777" w:rsidR="00770344" w:rsidRPr="00424F70" w:rsidRDefault="00770344" w:rsidP="00CD2681">
            <w:pPr>
              <w:tabs>
                <w:tab w:val="left" w:pos="720"/>
              </w:tabs>
              <w:spacing w:line="360" w:lineRule="exact"/>
              <w:rPr>
                <w:sz w:val="26"/>
                <w:szCs w:val="26"/>
              </w:rPr>
            </w:pPr>
          </w:p>
        </w:tc>
        <w:tc>
          <w:tcPr>
            <w:tcW w:w="5670" w:type="dxa"/>
            <w:gridSpan w:val="4"/>
            <w:vAlign w:val="bottom"/>
          </w:tcPr>
          <w:p w14:paraId="38D34B5F" w14:textId="77777777" w:rsidR="00770344" w:rsidRPr="00424F70" w:rsidRDefault="00770344" w:rsidP="00CD2681">
            <w:pPr>
              <w:pBdr>
                <w:bottom w:val="single" w:sz="4" w:space="1" w:color="auto"/>
              </w:pBdr>
              <w:tabs>
                <w:tab w:val="left" w:pos="720"/>
              </w:tabs>
              <w:spacing w:line="360" w:lineRule="exact"/>
              <w:jc w:val="center"/>
              <w:rPr>
                <w:sz w:val="26"/>
                <w:szCs w:val="26"/>
                <w:cs/>
              </w:rPr>
            </w:pPr>
            <w:r w:rsidRPr="00424F70">
              <w:rPr>
                <w:u w:val="none"/>
              </w:rPr>
              <w:t>Unit: Baht</w:t>
            </w:r>
          </w:p>
        </w:tc>
      </w:tr>
      <w:tr w:rsidR="00770344" w:rsidRPr="00424F70" w14:paraId="593C2C91" w14:textId="77777777" w:rsidTr="00BE0E7F">
        <w:trPr>
          <w:trHeight w:val="20"/>
        </w:trPr>
        <w:tc>
          <w:tcPr>
            <w:tcW w:w="3401" w:type="dxa"/>
            <w:vAlign w:val="bottom"/>
          </w:tcPr>
          <w:p w14:paraId="06DBE111" w14:textId="77777777" w:rsidR="00770344" w:rsidRPr="00424F70" w:rsidRDefault="00770344" w:rsidP="00CD2681">
            <w:pPr>
              <w:tabs>
                <w:tab w:val="left" w:pos="720"/>
              </w:tabs>
              <w:spacing w:line="360" w:lineRule="exact"/>
              <w:rPr>
                <w:sz w:val="26"/>
                <w:szCs w:val="26"/>
              </w:rPr>
            </w:pPr>
          </w:p>
        </w:tc>
        <w:tc>
          <w:tcPr>
            <w:tcW w:w="2835" w:type="dxa"/>
            <w:gridSpan w:val="2"/>
            <w:vAlign w:val="bottom"/>
          </w:tcPr>
          <w:p w14:paraId="3C55EF3D" w14:textId="77777777" w:rsidR="00770344" w:rsidRPr="00424F70" w:rsidRDefault="00770344" w:rsidP="00CD2681">
            <w:pPr>
              <w:pBdr>
                <w:bottom w:val="single" w:sz="4" w:space="1" w:color="auto"/>
              </w:pBdr>
              <w:tabs>
                <w:tab w:val="left" w:pos="720"/>
              </w:tabs>
              <w:spacing w:line="360" w:lineRule="exact"/>
              <w:jc w:val="center"/>
              <w:rPr>
                <w:spacing w:val="-4"/>
                <w:sz w:val="26"/>
                <w:szCs w:val="26"/>
              </w:rPr>
            </w:pPr>
            <w:r w:rsidRPr="00424F70">
              <w:rPr>
                <w:spacing w:val="-4"/>
                <w:u w:val="none"/>
              </w:rPr>
              <w:t>Consolidated financial statements</w:t>
            </w:r>
          </w:p>
        </w:tc>
        <w:tc>
          <w:tcPr>
            <w:tcW w:w="2835" w:type="dxa"/>
            <w:gridSpan w:val="2"/>
            <w:vAlign w:val="bottom"/>
          </w:tcPr>
          <w:p w14:paraId="47C7DB7D" w14:textId="2C972784" w:rsidR="00770344" w:rsidRPr="00424F70" w:rsidRDefault="00527CE8" w:rsidP="00CD2681">
            <w:pPr>
              <w:pBdr>
                <w:bottom w:val="single" w:sz="4" w:space="1" w:color="auto"/>
              </w:pBdr>
              <w:tabs>
                <w:tab w:val="left" w:pos="720"/>
              </w:tabs>
              <w:spacing w:line="360" w:lineRule="exact"/>
              <w:jc w:val="center"/>
              <w:rPr>
                <w:spacing w:val="-4"/>
                <w:sz w:val="26"/>
                <w:szCs w:val="26"/>
              </w:rPr>
            </w:pPr>
            <w:r w:rsidRPr="00913A45">
              <w:rPr>
                <w:u w:val="none"/>
              </w:rPr>
              <w:t>Separate financial statements</w:t>
            </w:r>
          </w:p>
        </w:tc>
      </w:tr>
      <w:tr w:rsidR="00A21D07" w:rsidRPr="00424F70" w14:paraId="7365E3A3" w14:textId="77777777" w:rsidTr="002F2E68">
        <w:tc>
          <w:tcPr>
            <w:tcW w:w="3401" w:type="dxa"/>
            <w:vAlign w:val="bottom"/>
          </w:tcPr>
          <w:p w14:paraId="74868E90" w14:textId="77777777" w:rsidR="00A21D07" w:rsidRPr="00424F70" w:rsidRDefault="00A21D07" w:rsidP="00CD2681">
            <w:pPr>
              <w:tabs>
                <w:tab w:val="left" w:pos="720"/>
              </w:tabs>
              <w:spacing w:line="360" w:lineRule="exact"/>
              <w:rPr>
                <w:sz w:val="26"/>
                <w:szCs w:val="26"/>
              </w:rPr>
            </w:pPr>
          </w:p>
        </w:tc>
        <w:tc>
          <w:tcPr>
            <w:tcW w:w="1418" w:type="dxa"/>
            <w:vAlign w:val="bottom"/>
          </w:tcPr>
          <w:p w14:paraId="69182CFC" w14:textId="0D105575" w:rsidR="00A21D07" w:rsidRPr="00424F70" w:rsidRDefault="00A21D07" w:rsidP="00CD2681">
            <w:pPr>
              <w:pBdr>
                <w:bottom w:val="single" w:sz="4" w:space="1" w:color="auto"/>
              </w:pBdr>
              <w:tabs>
                <w:tab w:val="left" w:pos="720"/>
              </w:tabs>
              <w:spacing w:line="360" w:lineRule="exact"/>
              <w:jc w:val="center"/>
              <w:rPr>
                <w:sz w:val="26"/>
                <w:szCs w:val="26"/>
              </w:rPr>
            </w:pPr>
            <w:r>
              <w:rPr>
                <w:u w:val="none"/>
              </w:rPr>
              <w:t>2024</w:t>
            </w:r>
          </w:p>
        </w:tc>
        <w:tc>
          <w:tcPr>
            <w:tcW w:w="1417" w:type="dxa"/>
            <w:vAlign w:val="bottom"/>
          </w:tcPr>
          <w:p w14:paraId="5F82B75B" w14:textId="2EF38A4E" w:rsidR="00A21D07" w:rsidRPr="00424F70" w:rsidRDefault="00A21D07" w:rsidP="00CD2681">
            <w:pPr>
              <w:pBdr>
                <w:bottom w:val="single" w:sz="4" w:space="1" w:color="auto"/>
              </w:pBdr>
              <w:tabs>
                <w:tab w:val="left" w:pos="720"/>
              </w:tabs>
              <w:spacing w:line="360" w:lineRule="exact"/>
              <w:jc w:val="center"/>
              <w:rPr>
                <w:sz w:val="26"/>
                <w:szCs w:val="26"/>
              </w:rPr>
            </w:pPr>
            <w:r>
              <w:rPr>
                <w:u w:val="none"/>
              </w:rPr>
              <w:t>2023</w:t>
            </w:r>
          </w:p>
        </w:tc>
        <w:tc>
          <w:tcPr>
            <w:tcW w:w="1418" w:type="dxa"/>
            <w:vAlign w:val="bottom"/>
          </w:tcPr>
          <w:p w14:paraId="34C108E8" w14:textId="3331FE75" w:rsidR="00A21D07" w:rsidRPr="00424F70" w:rsidRDefault="00A21D07" w:rsidP="00CD2681">
            <w:pPr>
              <w:pBdr>
                <w:bottom w:val="single" w:sz="4" w:space="1" w:color="auto"/>
              </w:pBdr>
              <w:tabs>
                <w:tab w:val="left" w:pos="720"/>
              </w:tabs>
              <w:spacing w:line="360" w:lineRule="exact"/>
              <w:jc w:val="center"/>
              <w:rPr>
                <w:sz w:val="26"/>
                <w:szCs w:val="26"/>
              </w:rPr>
            </w:pPr>
            <w:r>
              <w:rPr>
                <w:u w:val="none"/>
              </w:rPr>
              <w:t>2024</w:t>
            </w:r>
          </w:p>
        </w:tc>
        <w:tc>
          <w:tcPr>
            <w:tcW w:w="1417" w:type="dxa"/>
            <w:vAlign w:val="bottom"/>
          </w:tcPr>
          <w:p w14:paraId="6C7F86DE" w14:textId="2C417928" w:rsidR="00A21D07" w:rsidRPr="00424F70" w:rsidRDefault="00A21D07" w:rsidP="00CD2681">
            <w:pPr>
              <w:pBdr>
                <w:bottom w:val="single" w:sz="4" w:space="1" w:color="auto"/>
              </w:pBdr>
              <w:tabs>
                <w:tab w:val="left" w:pos="720"/>
              </w:tabs>
              <w:spacing w:line="360" w:lineRule="exact"/>
              <w:jc w:val="center"/>
              <w:rPr>
                <w:sz w:val="26"/>
                <w:szCs w:val="26"/>
              </w:rPr>
            </w:pPr>
            <w:r>
              <w:rPr>
                <w:u w:val="none"/>
              </w:rPr>
              <w:t>2023</w:t>
            </w:r>
          </w:p>
        </w:tc>
      </w:tr>
      <w:tr w:rsidR="00770344" w:rsidRPr="00424F70" w14:paraId="16876304" w14:textId="77777777" w:rsidTr="00BE0E7F">
        <w:trPr>
          <w:trHeight w:val="20"/>
        </w:trPr>
        <w:tc>
          <w:tcPr>
            <w:tcW w:w="3401" w:type="dxa"/>
            <w:tcBorders>
              <w:top w:val="nil"/>
              <w:left w:val="nil"/>
              <w:bottom w:val="nil"/>
              <w:right w:val="nil"/>
            </w:tcBorders>
            <w:shd w:val="clear" w:color="auto" w:fill="auto"/>
          </w:tcPr>
          <w:p w14:paraId="26DAE11F" w14:textId="77777777" w:rsidR="00770344" w:rsidRPr="00793CA6" w:rsidRDefault="00770344" w:rsidP="00CD2681">
            <w:pPr>
              <w:spacing w:line="360" w:lineRule="exact"/>
              <w:rPr>
                <w:b/>
                <w:bCs/>
                <w:u w:val="none"/>
              </w:rPr>
            </w:pPr>
            <w:r w:rsidRPr="00793CA6">
              <w:rPr>
                <w:b/>
                <w:bCs/>
                <w:u w:val="none"/>
              </w:rPr>
              <w:t>Trade payables</w:t>
            </w:r>
          </w:p>
        </w:tc>
        <w:tc>
          <w:tcPr>
            <w:tcW w:w="1418" w:type="dxa"/>
            <w:shd w:val="clear" w:color="auto" w:fill="auto"/>
          </w:tcPr>
          <w:p w14:paraId="35FB344F" w14:textId="77777777" w:rsidR="00770344" w:rsidRPr="002A6789" w:rsidRDefault="00770344" w:rsidP="00CD2681">
            <w:pPr>
              <w:pStyle w:val="FSBlank"/>
              <w:tabs>
                <w:tab w:val="decimal" w:pos="1077"/>
              </w:tabs>
              <w:spacing w:line="360" w:lineRule="exact"/>
              <w:ind w:left="0"/>
              <w:jc w:val="right"/>
              <w:rPr>
                <w:rFonts w:asciiTheme="majorBidi" w:hAnsiTheme="majorBidi" w:cstheme="majorBidi"/>
                <w:sz w:val="28"/>
                <w:szCs w:val="28"/>
              </w:rPr>
            </w:pPr>
          </w:p>
        </w:tc>
        <w:tc>
          <w:tcPr>
            <w:tcW w:w="1417" w:type="dxa"/>
            <w:shd w:val="clear" w:color="auto" w:fill="auto"/>
          </w:tcPr>
          <w:p w14:paraId="01129092" w14:textId="77777777" w:rsidR="00770344" w:rsidRPr="002A6789" w:rsidRDefault="00770344" w:rsidP="00CD2681">
            <w:pPr>
              <w:pStyle w:val="FSBlank"/>
              <w:tabs>
                <w:tab w:val="decimal" w:pos="1077"/>
              </w:tabs>
              <w:spacing w:line="360" w:lineRule="exact"/>
              <w:ind w:left="0"/>
              <w:jc w:val="right"/>
              <w:rPr>
                <w:rFonts w:asciiTheme="majorBidi" w:hAnsiTheme="majorBidi" w:cstheme="majorBidi"/>
                <w:sz w:val="28"/>
                <w:szCs w:val="28"/>
              </w:rPr>
            </w:pPr>
          </w:p>
        </w:tc>
        <w:tc>
          <w:tcPr>
            <w:tcW w:w="1418" w:type="dxa"/>
            <w:shd w:val="clear" w:color="auto" w:fill="auto"/>
          </w:tcPr>
          <w:p w14:paraId="4040EAA9" w14:textId="77777777" w:rsidR="00770344" w:rsidRPr="002A6789" w:rsidRDefault="00770344" w:rsidP="00CD2681">
            <w:pPr>
              <w:pStyle w:val="FSBlank"/>
              <w:tabs>
                <w:tab w:val="decimal" w:pos="1077"/>
              </w:tabs>
              <w:spacing w:line="360" w:lineRule="exact"/>
              <w:ind w:left="0" w:right="28"/>
              <w:jc w:val="right"/>
              <w:rPr>
                <w:rFonts w:asciiTheme="majorBidi" w:hAnsiTheme="majorBidi" w:cstheme="majorBidi"/>
                <w:sz w:val="28"/>
                <w:szCs w:val="28"/>
              </w:rPr>
            </w:pPr>
          </w:p>
        </w:tc>
        <w:tc>
          <w:tcPr>
            <w:tcW w:w="1417" w:type="dxa"/>
            <w:shd w:val="clear" w:color="auto" w:fill="auto"/>
          </w:tcPr>
          <w:p w14:paraId="15772306" w14:textId="77777777" w:rsidR="00770344" w:rsidRPr="002A6789" w:rsidRDefault="00770344" w:rsidP="00CD2681">
            <w:pPr>
              <w:pStyle w:val="FSBlank"/>
              <w:tabs>
                <w:tab w:val="decimal" w:pos="1077"/>
              </w:tabs>
              <w:spacing w:line="360" w:lineRule="exact"/>
              <w:ind w:left="0"/>
              <w:jc w:val="right"/>
              <w:rPr>
                <w:rFonts w:asciiTheme="majorBidi" w:hAnsiTheme="majorBidi" w:cstheme="majorBidi"/>
                <w:sz w:val="28"/>
                <w:szCs w:val="28"/>
              </w:rPr>
            </w:pPr>
          </w:p>
        </w:tc>
      </w:tr>
      <w:tr w:rsidR="00C63711" w:rsidRPr="00424F70" w14:paraId="3E3A551B" w14:textId="77777777" w:rsidTr="00BE0E7F">
        <w:trPr>
          <w:trHeight w:val="418"/>
        </w:trPr>
        <w:tc>
          <w:tcPr>
            <w:tcW w:w="3401" w:type="dxa"/>
            <w:tcBorders>
              <w:top w:val="nil"/>
              <w:left w:val="nil"/>
              <w:bottom w:val="nil"/>
              <w:right w:val="nil"/>
            </w:tcBorders>
            <w:shd w:val="clear" w:color="auto" w:fill="auto"/>
          </w:tcPr>
          <w:p w14:paraId="0C6258B9" w14:textId="7C02D876" w:rsidR="00C63711" w:rsidRPr="00424F70" w:rsidRDefault="00C63711" w:rsidP="00CD2681">
            <w:pPr>
              <w:spacing w:line="360" w:lineRule="exact"/>
              <w:rPr>
                <w:u w:val="none"/>
              </w:rPr>
            </w:pPr>
            <w:r>
              <w:rPr>
                <w:u w:val="none"/>
              </w:rPr>
              <w:t xml:space="preserve">   Trade payables</w:t>
            </w:r>
          </w:p>
        </w:tc>
        <w:tc>
          <w:tcPr>
            <w:tcW w:w="1418" w:type="dxa"/>
            <w:shd w:val="clear" w:color="auto" w:fill="auto"/>
            <w:vAlign w:val="bottom"/>
          </w:tcPr>
          <w:p w14:paraId="33F26CED" w14:textId="2EE7EC3F" w:rsidR="00C63711" w:rsidRPr="00904745" w:rsidRDefault="00C63711"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DB0A22">
              <w:rPr>
                <w:rFonts w:asciiTheme="majorBidi" w:hAnsiTheme="majorBidi"/>
                <w:sz w:val="28"/>
                <w:szCs w:val="28"/>
              </w:rPr>
              <w:t>13,398,174.19</w:t>
            </w:r>
          </w:p>
        </w:tc>
        <w:tc>
          <w:tcPr>
            <w:tcW w:w="1417" w:type="dxa"/>
            <w:shd w:val="clear" w:color="auto" w:fill="auto"/>
            <w:vAlign w:val="bottom"/>
          </w:tcPr>
          <w:p w14:paraId="76499104" w14:textId="61920AC0" w:rsidR="00C63711" w:rsidRPr="002A6789" w:rsidRDefault="00C63711" w:rsidP="00CD2681">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085554">
              <w:rPr>
                <w:rFonts w:asciiTheme="majorBidi" w:hAnsiTheme="majorBidi"/>
                <w:sz w:val="28"/>
                <w:szCs w:val="28"/>
              </w:rPr>
              <w:t>1,060,136.35</w:t>
            </w:r>
          </w:p>
        </w:tc>
        <w:tc>
          <w:tcPr>
            <w:tcW w:w="1418" w:type="dxa"/>
            <w:shd w:val="clear" w:color="auto" w:fill="auto"/>
            <w:vAlign w:val="bottom"/>
          </w:tcPr>
          <w:p w14:paraId="7F4D4D3F" w14:textId="0D0FCB31" w:rsidR="00C63711" w:rsidRPr="00904745" w:rsidRDefault="00C63711"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B7AE8">
              <w:rPr>
                <w:rFonts w:asciiTheme="majorBidi" w:hAnsiTheme="majorBidi"/>
                <w:sz w:val="28"/>
                <w:szCs w:val="28"/>
                <w:cs/>
              </w:rPr>
              <w:t>5</w:t>
            </w:r>
            <w:r w:rsidRPr="009B7AE8">
              <w:rPr>
                <w:rFonts w:asciiTheme="majorBidi" w:hAnsiTheme="majorBidi"/>
                <w:sz w:val="28"/>
                <w:szCs w:val="28"/>
              </w:rPr>
              <w:t>,</w:t>
            </w:r>
            <w:r w:rsidRPr="009B7AE8">
              <w:rPr>
                <w:rFonts w:asciiTheme="majorBidi" w:hAnsiTheme="majorBidi"/>
                <w:sz w:val="28"/>
                <w:szCs w:val="28"/>
                <w:cs/>
              </w:rPr>
              <w:t>543</w:t>
            </w:r>
            <w:r w:rsidRPr="009B7AE8">
              <w:rPr>
                <w:rFonts w:asciiTheme="majorBidi" w:hAnsiTheme="majorBidi"/>
                <w:sz w:val="28"/>
                <w:szCs w:val="28"/>
              </w:rPr>
              <w:t>,</w:t>
            </w:r>
            <w:r w:rsidRPr="009B7AE8">
              <w:rPr>
                <w:rFonts w:asciiTheme="majorBidi" w:hAnsiTheme="majorBidi"/>
                <w:sz w:val="28"/>
                <w:szCs w:val="28"/>
                <w:cs/>
              </w:rPr>
              <w:t>243.03</w:t>
            </w:r>
          </w:p>
        </w:tc>
        <w:tc>
          <w:tcPr>
            <w:tcW w:w="1417" w:type="dxa"/>
            <w:shd w:val="clear" w:color="auto" w:fill="auto"/>
            <w:vAlign w:val="bottom"/>
          </w:tcPr>
          <w:p w14:paraId="53996165" w14:textId="49248487" w:rsidR="00C63711" w:rsidRPr="002A6789" w:rsidRDefault="00C63711" w:rsidP="00CD2681">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085554">
              <w:rPr>
                <w:rFonts w:asciiTheme="majorBidi" w:hAnsiTheme="majorBidi"/>
                <w:sz w:val="28"/>
                <w:szCs w:val="28"/>
              </w:rPr>
              <w:t>524,598.31</w:t>
            </w:r>
          </w:p>
        </w:tc>
      </w:tr>
      <w:tr w:rsidR="00C63711" w:rsidRPr="00424F70" w14:paraId="3FBD5F5E" w14:textId="77777777" w:rsidTr="00BE0E7F">
        <w:trPr>
          <w:trHeight w:val="20"/>
        </w:trPr>
        <w:tc>
          <w:tcPr>
            <w:tcW w:w="3401" w:type="dxa"/>
            <w:tcBorders>
              <w:top w:val="nil"/>
              <w:left w:val="nil"/>
              <w:bottom w:val="nil"/>
              <w:right w:val="nil"/>
            </w:tcBorders>
            <w:shd w:val="clear" w:color="auto" w:fill="auto"/>
          </w:tcPr>
          <w:p w14:paraId="5EDFB87C" w14:textId="77777777" w:rsidR="00C63711" w:rsidRPr="00793CA6" w:rsidRDefault="00C63711" w:rsidP="00CD2681">
            <w:pPr>
              <w:spacing w:line="360" w:lineRule="exact"/>
              <w:rPr>
                <w:b/>
                <w:bCs/>
                <w:u w:val="none"/>
              </w:rPr>
            </w:pPr>
            <w:r w:rsidRPr="00793CA6">
              <w:rPr>
                <w:b/>
                <w:bCs/>
                <w:u w:val="none"/>
              </w:rPr>
              <w:t>Total trade payables</w:t>
            </w:r>
          </w:p>
        </w:tc>
        <w:tc>
          <w:tcPr>
            <w:tcW w:w="1418" w:type="dxa"/>
            <w:shd w:val="clear" w:color="auto" w:fill="auto"/>
            <w:vAlign w:val="bottom"/>
          </w:tcPr>
          <w:p w14:paraId="47B5586B" w14:textId="3D5C0282" w:rsidR="00C63711" w:rsidRPr="00904745" w:rsidRDefault="00C63711"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DB0A22">
              <w:rPr>
                <w:rFonts w:asciiTheme="majorBidi" w:hAnsiTheme="majorBidi"/>
                <w:sz w:val="28"/>
                <w:szCs w:val="28"/>
              </w:rPr>
              <w:t>13,398,174.19</w:t>
            </w:r>
          </w:p>
        </w:tc>
        <w:tc>
          <w:tcPr>
            <w:tcW w:w="1417" w:type="dxa"/>
            <w:shd w:val="clear" w:color="auto" w:fill="auto"/>
            <w:vAlign w:val="bottom"/>
          </w:tcPr>
          <w:p w14:paraId="130DE5E1" w14:textId="5A96F72F" w:rsidR="00C63711" w:rsidRPr="002A6789" w:rsidRDefault="00C63711" w:rsidP="00CD2681">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085554">
              <w:rPr>
                <w:rFonts w:asciiTheme="majorBidi" w:hAnsiTheme="majorBidi"/>
                <w:sz w:val="28"/>
                <w:szCs w:val="28"/>
              </w:rPr>
              <w:t>1,060,136.35</w:t>
            </w:r>
          </w:p>
        </w:tc>
        <w:tc>
          <w:tcPr>
            <w:tcW w:w="1418" w:type="dxa"/>
            <w:shd w:val="clear" w:color="auto" w:fill="auto"/>
            <w:vAlign w:val="bottom"/>
          </w:tcPr>
          <w:p w14:paraId="17389686" w14:textId="449774FF" w:rsidR="00C63711" w:rsidRPr="00904745" w:rsidRDefault="00C63711"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B7AE8">
              <w:rPr>
                <w:rFonts w:asciiTheme="majorBidi" w:hAnsiTheme="majorBidi"/>
                <w:sz w:val="28"/>
                <w:szCs w:val="28"/>
                <w:cs/>
              </w:rPr>
              <w:t>5</w:t>
            </w:r>
            <w:r w:rsidRPr="009B7AE8">
              <w:rPr>
                <w:rFonts w:asciiTheme="majorBidi" w:hAnsiTheme="majorBidi"/>
                <w:sz w:val="28"/>
                <w:szCs w:val="28"/>
              </w:rPr>
              <w:t>,</w:t>
            </w:r>
            <w:r w:rsidRPr="009B7AE8">
              <w:rPr>
                <w:rFonts w:asciiTheme="majorBidi" w:hAnsiTheme="majorBidi"/>
                <w:sz w:val="28"/>
                <w:szCs w:val="28"/>
                <w:cs/>
              </w:rPr>
              <w:t>543</w:t>
            </w:r>
            <w:r w:rsidRPr="009B7AE8">
              <w:rPr>
                <w:rFonts w:asciiTheme="majorBidi" w:hAnsiTheme="majorBidi"/>
                <w:sz w:val="28"/>
                <w:szCs w:val="28"/>
              </w:rPr>
              <w:t>,</w:t>
            </w:r>
            <w:r w:rsidRPr="009B7AE8">
              <w:rPr>
                <w:rFonts w:asciiTheme="majorBidi" w:hAnsiTheme="majorBidi"/>
                <w:sz w:val="28"/>
                <w:szCs w:val="28"/>
                <w:cs/>
              </w:rPr>
              <w:t>243.03</w:t>
            </w:r>
          </w:p>
        </w:tc>
        <w:tc>
          <w:tcPr>
            <w:tcW w:w="1417" w:type="dxa"/>
            <w:shd w:val="clear" w:color="auto" w:fill="auto"/>
            <w:vAlign w:val="bottom"/>
          </w:tcPr>
          <w:p w14:paraId="70F3457A" w14:textId="495D7533" w:rsidR="00C63711" w:rsidRPr="002A6789" w:rsidRDefault="00C63711" w:rsidP="00CD2681">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cs/>
              </w:rPr>
            </w:pPr>
            <w:r w:rsidRPr="00085554">
              <w:rPr>
                <w:rFonts w:asciiTheme="majorBidi" w:hAnsiTheme="majorBidi"/>
                <w:sz w:val="28"/>
                <w:szCs w:val="28"/>
              </w:rPr>
              <w:t>524,598.31</w:t>
            </w:r>
          </w:p>
        </w:tc>
      </w:tr>
      <w:tr w:rsidR="00967726" w:rsidRPr="00424F70" w14:paraId="51647549" w14:textId="77777777" w:rsidTr="00BE0E7F">
        <w:trPr>
          <w:trHeight w:val="20"/>
        </w:trPr>
        <w:tc>
          <w:tcPr>
            <w:tcW w:w="3401" w:type="dxa"/>
            <w:tcBorders>
              <w:top w:val="nil"/>
              <w:left w:val="nil"/>
              <w:bottom w:val="nil"/>
              <w:right w:val="nil"/>
            </w:tcBorders>
            <w:shd w:val="clear" w:color="auto" w:fill="auto"/>
          </w:tcPr>
          <w:p w14:paraId="5F007156" w14:textId="77777777" w:rsidR="00967726" w:rsidRPr="00793CA6" w:rsidRDefault="00967726" w:rsidP="00CD2681">
            <w:pPr>
              <w:spacing w:line="360" w:lineRule="exact"/>
              <w:rPr>
                <w:b/>
                <w:bCs/>
                <w:u w:val="none"/>
              </w:rPr>
            </w:pPr>
            <w:r w:rsidRPr="00793CA6">
              <w:rPr>
                <w:b/>
                <w:bCs/>
                <w:u w:val="none"/>
              </w:rPr>
              <w:t>Other current payables</w:t>
            </w:r>
          </w:p>
        </w:tc>
        <w:tc>
          <w:tcPr>
            <w:tcW w:w="1418" w:type="dxa"/>
            <w:shd w:val="clear" w:color="auto" w:fill="auto"/>
            <w:vAlign w:val="bottom"/>
          </w:tcPr>
          <w:p w14:paraId="2F08E86E" w14:textId="77777777" w:rsidR="00967726" w:rsidRPr="00904745" w:rsidRDefault="00967726" w:rsidP="00CD2681">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shd w:val="clear" w:color="auto" w:fill="auto"/>
            <w:vAlign w:val="bottom"/>
          </w:tcPr>
          <w:p w14:paraId="03C984EE" w14:textId="77777777" w:rsidR="00967726" w:rsidRPr="002A6789" w:rsidRDefault="00967726" w:rsidP="00CD2681">
            <w:pPr>
              <w:pStyle w:val="FSBlank"/>
              <w:tabs>
                <w:tab w:val="decimal" w:pos="936"/>
              </w:tabs>
              <w:spacing w:line="360" w:lineRule="exact"/>
              <w:ind w:left="0" w:right="32"/>
              <w:jc w:val="right"/>
              <w:rPr>
                <w:rFonts w:asciiTheme="majorBidi" w:hAnsiTheme="majorBidi" w:cstheme="majorBidi"/>
                <w:sz w:val="28"/>
                <w:szCs w:val="28"/>
                <w:cs/>
              </w:rPr>
            </w:pPr>
          </w:p>
        </w:tc>
        <w:tc>
          <w:tcPr>
            <w:tcW w:w="1418" w:type="dxa"/>
            <w:shd w:val="clear" w:color="auto" w:fill="auto"/>
            <w:vAlign w:val="bottom"/>
          </w:tcPr>
          <w:p w14:paraId="64FD3E14" w14:textId="77777777" w:rsidR="00967726" w:rsidRPr="00904745" w:rsidRDefault="00967726" w:rsidP="00CD2681">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shd w:val="clear" w:color="auto" w:fill="auto"/>
            <w:vAlign w:val="bottom"/>
          </w:tcPr>
          <w:p w14:paraId="62437821" w14:textId="77777777" w:rsidR="00967726" w:rsidRPr="002A6789" w:rsidRDefault="00967726" w:rsidP="00CD2681">
            <w:pPr>
              <w:pStyle w:val="FSBlank"/>
              <w:tabs>
                <w:tab w:val="decimal" w:pos="936"/>
              </w:tabs>
              <w:spacing w:line="360" w:lineRule="exact"/>
              <w:ind w:left="0" w:right="16"/>
              <w:jc w:val="right"/>
              <w:rPr>
                <w:rFonts w:asciiTheme="majorBidi" w:hAnsiTheme="majorBidi" w:cstheme="majorBidi"/>
                <w:sz w:val="28"/>
                <w:szCs w:val="28"/>
                <w:cs/>
              </w:rPr>
            </w:pPr>
          </w:p>
        </w:tc>
      </w:tr>
      <w:tr w:rsidR="00967726" w:rsidRPr="00424F70" w14:paraId="02C3EBF1" w14:textId="77777777" w:rsidTr="00BE0E7F">
        <w:trPr>
          <w:trHeight w:val="20"/>
        </w:trPr>
        <w:tc>
          <w:tcPr>
            <w:tcW w:w="3401" w:type="dxa"/>
            <w:tcBorders>
              <w:top w:val="nil"/>
              <w:left w:val="nil"/>
              <w:bottom w:val="nil"/>
              <w:right w:val="nil"/>
            </w:tcBorders>
            <w:shd w:val="clear" w:color="auto" w:fill="auto"/>
          </w:tcPr>
          <w:p w14:paraId="15F44F8F" w14:textId="77777777" w:rsidR="00967726" w:rsidRPr="00424F70" w:rsidRDefault="00967726" w:rsidP="00CD2681">
            <w:pPr>
              <w:spacing w:line="360" w:lineRule="exact"/>
              <w:rPr>
                <w:u w:val="none"/>
              </w:rPr>
            </w:pPr>
            <w:r w:rsidRPr="00424F70">
              <w:rPr>
                <w:u w:val="none"/>
              </w:rPr>
              <w:t xml:space="preserve">   Other current payables</w:t>
            </w:r>
          </w:p>
        </w:tc>
        <w:tc>
          <w:tcPr>
            <w:tcW w:w="1418" w:type="dxa"/>
            <w:shd w:val="clear" w:color="auto" w:fill="auto"/>
          </w:tcPr>
          <w:p w14:paraId="589CD2DA" w14:textId="7B2C56FB" w:rsidR="00967726" w:rsidRPr="00904745" w:rsidRDefault="00967726" w:rsidP="00CD2681">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shd w:val="clear" w:color="auto" w:fill="auto"/>
            <w:vAlign w:val="bottom"/>
          </w:tcPr>
          <w:p w14:paraId="1351CDFD" w14:textId="45CD9726" w:rsidR="00967726" w:rsidRPr="002A6789" w:rsidRDefault="00967726" w:rsidP="00CD2681">
            <w:pPr>
              <w:pStyle w:val="FSBlank"/>
              <w:tabs>
                <w:tab w:val="decimal" w:pos="936"/>
              </w:tabs>
              <w:spacing w:line="360" w:lineRule="exact"/>
              <w:ind w:left="0" w:right="32"/>
              <w:jc w:val="right"/>
              <w:rPr>
                <w:rFonts w:asciiTheme="majorBidi" w:hAnsiTheme="majorBidi" w:cstheme="majorBidi"/>
                <w:sz w:val="28"/>
                <w:szCs w:val="28"/>
              </w:rPr>
            </w:pPr>
          </w:p>
        </w:tc>
        <w:tc>
          <w:tcPr>
            <w:tcW w:w="1418" w:type="dxa"/>
            <w:shd w:val="clear" w:color="auto" w:fill="auto"/>
          </w:tcPr>
          <w:p w14:paraId="44581FC1" w14:textId="10EF4242" w:rsidR="00967726" w:rsidRPr="00904745" w:rsidRDefault="00967726" w:rsidP="00CD2681">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shd w:val="clear" w:color="auto" w:fill="auto"/>
            <w:vAlign w:val="bottom"/>
          </w:tcPr>
          <w:p w14:paraId="03C6F57A" w14:textId="524A8C25" w:rsidR="00967726" w:rsidRPr="002A6789" w:rsidRDefault="00967726" w:rsidP="00CD2681">
            <w:pPr>
              <w:pStyle w:val="FSBlank"/>
              <w:tabs>
                <w:tab w:val="decimal" w:pos="936"/>
              </w:tabs>
              <w:spacing w:line="360" w:lineRule="exact"/>
              <w:ind w:left="0" w:right="16"/>
              <w:jc w:val="right"/>
              <w:rPr>
                <w:rFonts w:asciiTheme="majorBidi" w:hAnsiTheme="majorBidi" w:cstheme="majorBidi"/>
                <w:sz w:val="28"/>
                <w:szCs w:val="28"/>
                <w:cs/>
              </w:rPr>
            </w:pPr>
          </w:p>
        </w:tc>
      </w:tr>
      <w:tr w:rsidR="00C63711" w:rsidRPr="00424F70" w14:paraId="1687736F" w14:textId="77777777" w:rsidTr="00061240">
        <w:trPr>
          <w:trHeight w:val="20"/>
        </w:trPr>
        <w:tc>
          <w:tcPr>
            <w:tcW w:w="3401" w:type="dxa"/>
            <w:tcBorders>
              <w:top w:val="nil"/>
              <w:left w:val="nil"/>
              <w:bottom w:val="nil"/>
              <w:right w:val="nil"/>
            </w:tcBorders>
            <w:shd w:val="clear" w:color="auto" w:fill="auto"/>
          </w:tcPr>
          <w:p w14:paraId="5071D157" w14:textId="30FA4CD2" w:rsidR="00C63711" w:rsidRPr="00424F70" w:rsidRDefault="00C63711" w:rsidP="00CD2681">
            <w:pPr>
              <w:spacing w:line="360" w:lineRule="exact"/>
              <w:ind w:left="393"/>
              <w:rPr>
                <w:u w:val="none"/>
              </w:rPr>
            </w:pPr>
            <w:r w:rsidRPr="00424F70">
              <w:rPr>
                <w:u w:val="none"/>
              </w:rPr>
              <w:t xml:space="preserve">- related </w:t>
            </w:r>
            <w:r>
              <w:rPr>
                <w:u w:val="none"/>
              </w:rPr>
              <w:t>party</w:t>
            </w:r>
          </w:p>
        </w:tc>
        <w:tc>
          <w:tcPr>
            <w:tcW w:w="1418" w:type="dxa"/>
            <w:shd w:val="clear" w:color="auto" w:fill="auto"/>
          </w:tcPr>
          <w:p w14:paraId="3978E8F2" w14:textId="79E6663F"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w:t>
            </w:r>
          </w:p>
        </w:tc>
        <w:tc>
          <w:tcPr>
            <w:tcW w:w="1417" w:type="dxa"/>
            <w:shd w:val="clear" w:color="auto" w:fill="auto"/>
            <w:vAlign w:val="bottom"/>
          </w:tcPr>
          <w:p w14:paraId="6E8D6CCB" w14:textId="2E7C7AC3" w:rsidR="00C63711" w:rsidRPr="002A6789" w:rsidRDefault="00C63711" w:rsidP="00CD2681">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sz w:val="28"/>
                <w:szCs w:val="28"/>
              </w:rPr>
              <w:t>-</w:t>
            </w:r>
          </w:p>
        </w:tc>
        <w:tc>
          <w:tcPr>
            <w:tcW w:w="1418" w:type="dxa"/>
            <w:shd w:val="clear" w:color="auto" w:fill="auto"/>
          </w:tcPr>
          <w:p w14:paraId="4293A2A1" w14:textId="21067A1F"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731A3E">
              <w:rPr>
                <w:rFonts w:asciiTheme="majorBidi" w:hAnsiTheme="majorBidi"/>
                <w:sz w:val="28"/>
                <w:szCs w:val="28"/>
              </w:rPr>
              <w:t>-</w:t>
            </w:r>
          </w:p>
        </w:tc>
        <w:tc>
          <w:tcPr>
            <w:tcW w:w="1417" w:type="dxa"/>
            <w:shd w:val="clear" w:color="auto" w:fill="auto"/>
          </w:tcPr>
          <w:p w14:paraId="34D2D022" w14:textId="431D7EC2" w:rsidR="00C63711" w:rsidRPr="002A6789" w:rsidRDefault="00C63711" w:rsidP="00CD2681">
            <w:pPr>
              <w:pStyle w:val="FSBlank"/>
              <w:tabs>
                <w:tab w:val="decimal" w:pos="936"/>
              </w:tabs>
              <w:spacing w:line="360" w:lineRule="exact"/>
              <w:ind w:left="0" w:right="16"/>
              <w:jc w:val="right"/>
              <w:rPr>
                <w:rFonts w:asciiTheme="majorBidi" w:hAnsiTheme="majorBidi" w:cstheme="majorBidi"/>
                <w:sz w:val="28"/>
                <w:szCs w:val="28"/>
              </w:rPr>
            </w:pPr>
            <w:r w:rsidRPr="005E6C21">
              <w:rPr>
                <w:rFonts w:asciiTheme="majorBidi" w:hAnsiTheme="majorBidi"/>
                <w:sz w:val="28"/>
                <w:szCs w:val="28"/>
              </w:rPr>
              <w:t>1,500,000.00</w:t>
            </w:r>
          </w:p>
        </w:tc>
      </w:tr>
      <w:tr w:rsidR="00C63711" w:rsidRPr="00424F70" w14:paraId="11F9AAC5" w14:textId="77777777" w:rsidTr="00061240">
        <w:trPr>
          <w:trHeight w:val="20"/>
        </w:trPr>
        <w:tc>
          <w:tcPr>
            <w:tcW w:w="3401" w:type="dxa"/>
            <w:tcBorders>
              <w:top w:val="nil"/>
              <w:left w:val="nil"/>
              <w:bottom w:val="nil"/>
              <w:right w:val="nil"/>
            </w:tcBorders>
            <w:shd w:val="clear" w:color="auto" w:fill="auto"/>
          </w:tcPr>
          <w:p w14:paraId="7E31702B" w14:textId="141AC669" w:rsidR="00C63711" w:rsidRPr="00424F70" w:rsidRDefault="00C63711" w:rsidP="00CD2681">
            <w:pPr>
              <w:spacing w:line="360" w:lineRule="exact"/>
              <w:ind w:left="393"/>
              <w:rPr>
                <w:u w:val="none"/>
              </w:rPr>
            </w:pPr>
            <w:r w:rsidRPr="00424F70">
              <w:rPr>
                <w:u w:val="none"/>
              </w:rPr>
              <w:t>- other</w:t>
            </w:r>
          </w:p>
        </w:tc>
        <w:tc>
          <w:tcPr>
            <w:tcW w:w="1418" w:type="dxa"/>
            <w:shd w:val="clear" w:color="auto" w:fill="auto"/>
          </w:tcPr>
          <w:p w14:paraId="49A9172F" w14:textId="2D361757"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829.14</w:t>
            </w:r>
          </w:p>
        </w:tc>
        <w:tc>
          <w:tcPr>
            <w:tcW w:w="1417" w:type="dxa"/>
            <w:shd w:val="clear" w:color="auto" w:fill="auto"/>
            <w:vAlign w:val="bottom"/>
          </w:tcPr>
          <w:p w14:paraId="76EB3FC3" w14:textId="6009CB59" w:rsidR="00C63711" w:rsidRPr="002A6789" w:rsidRDefault="00C63711" w:rsidP="00CD2681">
            <w:pPr>
              <w:pStyle w:val="FSBlank"/>
              <w:tabs>
                <w:tab w:val="decimal" w:pos="936"/>
              </w:tabs>
              <w:spacing w:line="360" w:lineRule="exact"/>
              <w:ind w:left="0" w:right="32"/>
              <w:jc w:val="right"/>
              <w:rPr>
                <w:rFonts w:asciiTheme="majorBidi" w:hAnsiTheme="majorBidi" w:cstheme="majorBidi"/>
                <w:sz w:val="28"/>
                <w:szCs w:val="28"/>
              </w:rPr>
            </w:pPr>
            <w:r w:rsidRPr="00422D8C">
              <w:rPr>
                <w:rFonts w:asciiTheme="majorBidi" w:hAnsiTheme="majorBidi"/>
                <w:sz w:val="28"/>
                <w:szCs w:val="28"/>
              </w:rPr>
              <w:t>17,500.00</w:t>
            </w:r>
          </w:p>
        </w:tc>
        <w:tc>
          <w:tcPr>
            <w:tcW w:w="1418" w:type="dxa"/>
            <w:shd w:val="clear" w:color="auto" w:fill="auto"/>
          </w:tcPr>
          <w:p w14:paraId="39FA05F0" w14:textId="6EFE3460"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731A3E">
              <w:rPr>
                <w:rFonts w:asciiTheme="majorBidi" w:hAnsiTheme="majorBidi"/>
                <w:sz w:val="28"/>
                <w:szCs w:val="28"/>
              </w:rPr>
              <w:t>829.14</w:t>
            </w:r>
          </w:p>
        </w:tc>
        <w:tc>
          <w:tcPr>
            <w:tcW w:w="1417" w:type="dxa"/>
            <w:shd w:val="clear" w:color="auto" w:fill="auto"/>
          </w:tcPr>
          <w:p w14:paraId="47C2A9D2" w14:textId="235C1441" w:rsidR="00C63711" w:rsidRPr="002A6789" w:rsidRDefault="00C63711" w:rsidP="00CD2681">
            <w:pPr>
              <w:pStyle w:val="FSBlank"/>
              <w:tabs>
                <w:tab w:val="decimal" w:pos="936"/>
              </w:tabs>
              <w:spacing w:line="360" w:lineRule="exact"/>
              <w:ind w:left="0" w:right="16"/>
              <w:jc w:val="right"/>
              <w:rPr>
                <w:rFonts w:asciiTheme="majorBidi" w:hAnsiTheme="majorBidi" w:cstheme="majorBidi"/>
                <w:sz w:val="28"/>
                <w:szCs w:val="28"/>
              </w:rPr>
            </w:pPr>
            <w:r w:rsidRPr="00422D8C">
              <w:rPr>
                <w:rFonts w:asciiTheme="majorBidi" w:hAnsiTheme="majorBidi"/>
                <w:sz w:val="28"/>
                <w:szCs w:val="28"/>
              </w:rPr>
              <w:t>17,500.00</w:t>
            </w:r>
          </w:p>
        </w:tc>
      </w:tr>
      <w:tr w:rsidR="00C63711" w:rsidRPr="00424F70" w14:paraId="5B9FC3AA" w14:textId="77777777" w:rsidTr="00061240">
        <w:trPr>
          <w:trHeight w:val="20"/>
        </w:trPr>
        <w:tc>
          <w:tcPr>
            <w:tcW w:w="3401" w:type="dxa"/>
            <w:tcBorders>
              <w:top w:val="nil"/>
              <w:left w:val="nil"/>
              <w:bottom w:val="nil"/>
              <w:right w:val="nil"/>
            </w:tcBorders>
            <w:shd w:val="clear" w:color="auto" w:fill="auto"/>
          </w:tcPr>
          <w:p w14:paraId="313F2CE1" w14:textId="77777777" w:rsidR="00C63711" w:rsidRPr="00424F70" w:rsidRDefault="00C63711" w:rsidP="00CD2681">
            <w:pPr>
              <w:spacing w:line="360" w:lineRule="exact"/>
              <w:rPr>
                <w:u w:val="none"/>
              </w:rPr>
            </w:pPr>
            <w:r w:rsidRPr="00424F70">
              <w:rPr>
                <w:u w:val="none"/>
              </w:rPr>
              <w:t xml:space="preserve">   Accrued expenses</w:t>
            </w:r>
          </w:p>
        </w:tc>
        <w:tc>
          <w:tcPr>
            <w:tcW w:w="1418" w:type="dxa"/>
            <w:shd w:val="clear" w:color="auto" w:fill="auto"/>
          </w:tcPr>
          <w:p w14:paraId="5FA993A6" w14:textId="30F9F40C"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shd w:val="clear" w:color="auto" w:fill="auto"/>
            <w:vAlign w:val="bottom"/>
          </w:tcPr>
          <w:p w14:paraId="079224F8" w14:textId="12F08A65" w:rsidR="00C63711" w:rsidRPr="002A6789" w:rsidRDefault="00C63711" w:rsidP="00CD2681">
            <w:pPr>
              <w:pStyle w:val="FSBlank"/>
              <w:tabs>
                <w:tab w:val="decimal" w:pos="936"/>
              </w:tabs>
              <w:spacing w:line="360" w:lineRule="exact"/>
              <w:ind w:left="0" w:right="32"/>
              <w:jc w:val="right"/>
              <w:rPr>
                <w:rFonts w:asciiTheme="majorBidi" w:hAnsiTheme="majorBidi" w:cstheme="majorBidi"/>
                <w:sz w:val="28"/>
                <w:szCs w:val="28"/>
              </w:rPr>
            </w:pPr>
          </w:p>
        </w:tc>
        <w:tc>
          <w:tcPr>
            <w:tcW w:w="1418" w:type="dxa"/>
            <w:shd w:val="clear" w:color="auto" w:fill="auto"/>
          </w:tcPr>
          <w:p w14:paraId="0CA0F385" w14:textId="1A17825B"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shd w:val="clear" w:color="auto" w:fill="auto"/>
            <w:vAlign w:val="bottom"/>
          </w:tcPr>
          <w:p w14:paraId="15AAFC5A" w14:textId="6F11D4A4" w:rsidR="00C63711" w:rsidRPr="002A6789" w:rsidRDefault="00C63711" w:rsidP="00CD2681">
            <w:pPr>
              <w:pStyle w:val="FSBlank"/>
              <w:tabs>
                <w:tab w:val="decimal" w:pos="936"/>
              </w:tabs>
              <w:spacing w:line="360" w:lineRule="exact"/>
              <w:ind w:left="0" w:right="16"/>
              <w:jc w:val="right"/>
              <w:rPr>
                <w:rFonts w:asciiTheme="majorBidi" w:hAnsiTheme="majorBidi" w:cstheme="majorBidi"/>
                <w:sz w:val="28"/>
                <w:szCs w:val="28"/>
              </w:rPr>
            </w:pPr>
          </w:p>
        </w:tc>
      </w:tr>
      <w:tr w:rsidR="00C63711" w:rsidRPr="00424F70" w14:paraId="5CD3530C" w14:textId="77777777" w:rsidTr="00BE0E7F">
        <w:trPr>
          <w:trHeight w:val="20"/>
        </w:trPr>
        <w:tc>
          <w:tcPr>
            <w:tcW w:w="3401" w:type="dxa"/>
            <w:tcBorders>
              <w:top w:val="nil"/>
              <w:left w:val="nil"/>
              <w:bottom w:val="nil"/>
              <w:right w:val="nil"/>
            </w:tcBorders>
            <w:shd w:val="clear" w:color="auto" w:fill="auto"/>
          </w:tcPr>
          <w:p w14:paraId="1C320C0D" w14:textId="5E1169B3" w:rsidR="00C63711" w:rsidRPr="00424F70" w:rsidRDefault="00C63711" w:rsidP="00CD2681">
            <w:pPr>
              <w:spacing w:line="360" w:lineRule="exact"/>
              <w:ind w:left="393"/>
              <w:rPr>
                <w:u w:val="none"/>
              </w:rPr>
            </w:pPr>
            <w:r>
              <w:rPr>
                <w:u w:val="none"/>
              </w:rPr>
              <w:t>- related party</w:t>
            </w:r>
          </w:p>
        </w:tc>
        <w:tc>
          <w:tcPr>
            <w:tcW w:w="1418" w:type="dxa"/>
            <w:shd w:val="clear" w:color="auto" w:fill="auto"/>
          </w:tcPr>
          <w:p w14:paraId="470513CE" w14:textId="7537750B"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w:t>
            </w:r>
          </w:p>
        </w:tc>
        <w:tc>
          <w:tcPr>
            <w:tcW w:w="1417" w:type="dxa"/>
            <w:shd w:val="clear" w:color="auto" w:fill="auto"/>
          </w:tcPr>
          <w:p w14:paraId="28D5B1CF" w14:textId="61BCF846" w:rsidR="00C63711" w:rsidRPr="002A6789" w:rsidRDefault="00C63711" w:rsidP="00CD2681">
            <w:pPr>
              <w:pStyle w:val="FSBlank"/>
              <w:tabs>
                <w:tab w:val="decimal" w:pos="936"/>
              </w:tabs>
              <w:spacing w:line="360" w:lineRule="exact"/>
              <w:ind w:left="0" w:right="32"/>
              <w:jc w:val="right"/>
              <w:rPr>
                <w:rFonts w:asciiTheme="majorBidi" w:hAnsiTheme="majorBidi" w:cstheme="majorBidi"/>
                <w:sz w:val="28"/>
                <w:szCs w:val="28"/>
              </w:rPr>
            </w:pPr>
            <w:r w:rsidRPr="00DA5C0E">
              <w:rPr>
                <w:rFonts w:asciiTheme="majorBidi" w:hAnsiTheme="majorBidi"/>
                <w:sz w:val="28"/>
                <w:szCs w:val="28"/>
              </w:rPr>
              <w:t xml:space="preserve">1,385.65  </w:t>
            </w:r>
            <w:r w:rsidRPr="007039C4">
              <w:rPr>
                <w:rFonts w:asciiTheme="majorBidi" w:hAnsiTheme="majorBidi"/>
                <w:sz w:val="28"/>
                <w:szCs w:val="28"/>
              </w:rPr>
              <w:t xml:space="preserve"> </w:t>
            </w:r>
          </w:p>
        </w:tc>
        <w:tc>
          <w:tcPr>
            <w:tcW w:w="1418" w:type="dxa"/>
            <w:shd w:val="clear" w:color="auto" w:fill="auto"/>
          </w:tcPr>
          <w:p w14:paraId="29132239" w14:textId="35455575"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731A3E">
              <w:rPr>
                <w:rFonts w:asciiTheme="majorBidi" w:hAnsiTheme="majorBidi"/>
                <w:sz w:val="28"/>
                <w:szCs w:val="28"/>
                <w:cs/>
              </w:rPr>
              <w:t>10</w:t>
            </w:r>
            <w:r w:rsidRPr="00731A3E">
              <w:rPr>
                <w:rFonts w:asciiTheme="majorBidi" w:hAnsiTheme="majorBidi"/>
                <w:sz w:val="28"/>
                <w:szCs w:val="28"/>
              </w:rPr>
              <w:t>,</w:t>
            </w:r>
            <w:r w:rsidRPr="00731A3E">
              <w:rPr>
                <w:rFonts w:asciiTheme="majorBidi" w:hAnsiTheme="majorBidi"/>
                <w:sz w:val="28"/>
                <w:szCs w:val="28"/>
                <w:cs/>
              </w:rPr>
              <w:t>700.00</w:t>
            </w:r>
          </w:p>
        </w:tc>
        <w:tc>
          <w:tcPr>
            <w:tcW w:w="1417" w:type="dxa"/>
            <w:shd w:val="clear" w:color="auto" w:fill="auto"/>
          </w:tcPr>
          <w:p w14:paraId="5E14BE3F" w14:textId="66FA0BF7" w:rsidR="00C63711" w:rsidRPr="002A6789" w:rsidRDefault="00C63711" w:rsidP="00CD2681">
            <w:pPr>
              <w:pStyle w:val="FSBlank"/>
              <w:tabs>
                <w:tab w:val="decimal" w:pos="936"/>
              </w:tabs>
              <w:spacing w:line="360" w:lineRule="exact"/>
              <w:ind w:left="0" w:right="16"/>
              <w:jc w:val="right"/>
              <w:rPr>
                <w:rFonts w:asciiTheme="majorBidi" w:hAnsiTheme="majorBidi" w:cstheme="majorBidi"/>
                <w:sz w:val="28"/>
                <w:szCs w:val="28"/>
              </w:rPr>
            </w:pPr>
            <w:r w:rsidRPr="007039C4">
              <w:rPr>
                <w:rFonts w:asciiTheme="majorBidi" w:hAnsiTheme="majorBidi"/>
                <w:sz w:val="28"/>
                <w:szCs w:val="28"/>
              </w:rPr>
              <w:t xml:space="preserve"> </w:t>
            </w:r>
            <w:r w:rsidRPr="00DA5C0E">
              <w:rPr>
                <w:rFonts w:asciiTheme="majorBidi" w:hAnsiTheme="majorBidi"/>
                <w:sz w:val="28"/>
                <w:szCs w:val="28"/>
              </w:rPr>
              <w:t>66,185.65</w:t>
            </w:r>
          </w:p>
        </w:tc>
      </w:tr>
      <w:tr w:rsidR="00C63711" w:rsidRPr="00424F70" w14:paraId="6C78B916" w14:textId="77777777" w:rsidTr="00BE0E7F">
        <w:trPr>
          <w:trHeight w:val="20"/>
        </w:trPr>
        <w:tc>
          <w:tcPr>
            <w:tcW w:w="3401" w:type="dxa"/>
            <w:tcBorders>
              <w:top w:val="nil"/>
              <w:left w:val="nil"/>
              <w:bottom w:val="nil"/>
              <w:right w:val="nil"/>
            </w:tcBorders>
            <w:shd w:val="clear" w:color="auto" w:fill="auto"/>
          </w:tcPr>
          <w:p w14:paraId="3225DD3C" w14:textId="77777777" w:rsidR="00C63711" w:rsidRPr="00424F70" w:rsidRDefault="00C63711" w:rsidP="00CD2681">
            <w:pPr>
              <w:spacing w:line="360" w:lineRule="exact"/>
              <w:ind w:left="393"/>
              <w:rPr>
                <w:u w:val="none"/>
              </w:rPr>
            </w:pPr>
            <w:r w:rsidRPr="00424F70">
              <w:rPr>
                <w:u w:val="none"/>
              </w:rPr>
              <w:t>- other</w:t>
            </w:r>
          </w:p>
        </w:tc>
        <w:tc>
          <w:tcPr>
            <w:tcW w:w="1418" w:type="dxa"/>
            <w:shd w:val="clear" w:color="auto" w:fill="auto"/>
          </w:tcPr>
          <w:p w14:paraId="71A51385" w14:textId="0F260031"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2,293,228.43</w:t>
            </w:r>
          </w:p>
        </w:tc>
        <w:tc>
          <w:tcPr>
            <w:tcW w:w="1417" w:type="dxa"/>
            <w:shd w:val="clear" w:color="auto" w:fill="auto"/>
          </w:tcPr>
          <w:p w14:paraId="64EAD584" w14:textId="61808A4E" w:rsidR="00C63711" w:rsidRPr="002A6789" w:rsidRDefault="00C63711" w:rsidP="00CD2681">
            <w:pPr>
              <w:pStyle w:val="FSBlank"/>
              <w:tabs>
                <w:tab w:val="decimal" w:pos="936"/>
              </w:tabs>
              <w:spacing w:line="360" w:lineRule="exact"/>
              <w:ind w:left="0" w:right="32"/>
              <w:jc w:val="right"/>
              <w:rPr>
                <w:rFonts w:asciiTheme="majorBidi" w:hAnsiTheme="majorBidi" w:cstheme="majorBidi"/>
                <w:sz w:val="28"/>
                <w:szCs w:val="28"/>
              </w:rPr>
            </w:pPr>
            <w:r w:rsidRPr="007039C4">
              <w:rPr>
                <w:rFonts w:asciiTheme="majorBidi" w:hAnsiTheme="majorBidi"/>
                <w:sz w:val="28"/>
                <w:szCs w:val="28"/>
              </w:rPr>
              <w:t xml:space="preserve"> </w:t>
            </w:r>
            <w:r w:rsidRPr="00813F70">
              <w:rPr>
                <w:rFonts w:asciiTheme="majorBidi" w:hAnsiTheme="majorBidi"/>
                <w:sz w:val="28"/>
                <w:szCs w:val="28"/>
              </w:rPr>
              <w:t xml:space="preserve"> </w:t>
            </w:r>
            <w:r w:rsidRPr="00764D32">
              <w:rPr>
                <w:rFonts w:asciiTheme="majorBidi" w:hAnsiTheme="majorBidi"/>
                <w:sz w:val="28"/>
                <w:szCs w:val="28"/>
                <w:cs/>
              </w:rPr>
              <w:t>1</w:t>
            </w:r>
            <w:r w:rsidRPr="00764D32">
              <w:rPr>
                <w:rFonts w:asciiTheme="majorBidi" w:hAnsiTheme="majorBidi"/>
                <w:sz w:val="28"/>
                <w:szCs w:val="28"/>
              </w:rPr>
              <w:t>,</w:t>
            </w:r>
            <w:r w:rsidRPr="00764D32">
              <w:rPr>
                <w:rFonts w:asciiTheme="majorBidi" w:hAnsiTheme="majorBidi"/>
                <w:sz w:val="28"/>
                <w:szCs w:val="28"/>
                <w:cs/>
              </w:rPr>
              <w:t>899</w:t>
            </w:r>
            <w:r w:rsidRPr="00764D32">
              <w:rPr>
                <w:rFonts w:asciiTheme="majorBidi" w:hAnsiTheme="majorBidi"/>
                <w:sz w:val="28"/>
                <w:szCs w:val="28"/>
              </w:rPr>
              <w:t>,</w:t>
            </w:r>
            <w:r w:rsidRPr="00764D32">
              <w:rPr>
                <w:rFonts w:asciiTheme="majorBidi" w:hAnsiTheme="majorBidi"/>
                <w:sz w:val="28"/>
                <w:szCs w:val="28"/>
                <w:cs/>
              </w:rPr>
              <w:t>363.09</w:t>
            </w:r>
          </w:p>
        </w:tc>
        <w:tc>
          <w:tcPr>
            <w:tcW w:w="1418" w:type="dxa"/>
            <w:shd w:val="clear" w:color="auto" w:fill="auto"/>
          </w:tcPr>
          <w:p w14:paraId="200E2111" w14:textId="011A0E18"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731A3E">
              <w:rPr>
                <w:rFonts w:asciiTheme="majorBidi" w:hAnsiTheme="majorBidi"/>
                <w:sz w:val="28"/>
                <w:szCs w:val="28"/>
              </w:rPr>
              <w:t>1,823,362.32</w:t>
            </w:r>
          </w:p>
        </w:tc>
        <w:tc>
          <w:tcPr>
            <w:tcW w:w="1417" w:type="dxa"/>
            <w:shd w:val="clear" w:color="auto" w:fill="auto"/>
          </w:tcPr>
          <w:p w14:paraId="5917432B" w14:textId="6563BD3C" w:rsidR="00C63711" w:rsidRPr="002A6789" w:rsidRDefault="00C63711" w:rsidP="00CD2681">
            <w:pPr>
              <w:pStyle w:val="FSBlank"/>
              <w:tabs>
                <w:tab w:val="decimal" w:pos="936"/>
              </w:tabs>
              <w:spacing w:line="360" w:lineRule="exact"/>
              <w:ind w:left="0" w:right="16"/>
              <w:jc w:val="right"/>
              <w:rPr>
                <w:rFonts w:asciiTheme="majorBidi" w:hAnsiTheme="majorBidi" w:cstheme="majorBidi"/>
                <w:sz w:val="28"/>
                <w:szCs w:val="28"/>
              </w:rPr>
            </w:pPr>
            <w:r w:rsidRPr="00764D32">
              <w:rPr>
                <w:rFonts w:asciiTheme="majorBidi" w:hAnsiTheme="majorBidi"/>
                <w:sz w:val="28"/>
                <w:szCs w:val="28"/>
                <w:cs/>
              </w:rPr>
              <w:t xml:space="preserve">   1</w:t>
            </w:r>
            <w:r w:rsidRPr="00764D32">
              <w:rPr>
                <w:rFonts w:asciiTheme="majorBidi" w:hAnsiTheme="majorBidi"/>
                <w:sz w:val="28"/>
                <w:szCs w:val="28"/>
              </w:rPr>
              <w:t>,</w:t>
            </w:r>
            <w:r w:rsidRPr="00764D32">
              <w:rPr>
                <w:rFonts w:asciiTheme="majorBidi" w:hAnsiTheme="majorBidi"/>
                <w:sz w:val="28"/>
                <w:szCs w:val="28"/>
                <w:cs/>
              </w:rPr>
              <w:t>576</w:t>
            </w:r>
            <w:r w:rsidRPr="00764D32">
              <w:rPr>
                <w:rFonts w:asciiTheme="majorBidi" w:hAnsiTheme="majorBidi"/>
                <w:sz w:val="28"/>
                <w:szCs w:val="28"/>
              </w:rPr>
              <w:t>,</w:t>
            </w:r>
            <w:r w:rsidRPr="00764D32">
              <w:rPr>
                <w:rFonts w:asciiTheme="majorBidi" w:hAnsiTheme="majorBidi"/>
                <w:sz w:val="28"/>
                <w:szCs w:val="28"/>
                <w:cs/>
              </w:rPr>
              <w:t>546.76</w:t>
            </w:r>
          </w:p>
        </w:tc>
      </w:tr>
      <w:tr w:rsidR="00C63711" w:rsidRPr="00424F70" w14:paraId="387AE8CE" w14:textId="77777777" w:rsidTr="00061240">
        <w:trPr>
          <w:trHeight w:val="20"/>
        </w:trPr>
        <w:tc>
          <w:tcPr>
            <w:tcW w:w="3401" w:type="dxa"/>
            <w:tcBorders>
              <w:top w:val="nil"/>
              <w:left w:val="nil"/>
              <w:bottom w:val="nil"/>
              <w:right w:val="nil"/>
            </w:tcBorders>
            <w:shd w:val="clear" w:color="auto" w:fill="auto"/>
          </w:tcPr>
          <w:p w14:paraId="75C6D991" w14:textId="1244898D" w:rsidR="00C63711" w:rsidRPr="00092104" w:rsidRDefault="00C63711" w:rsidP="00CD2681">
            <w:pPr>
              <w:spacing w:line="360" w:lineRule="exact"/>
              <w:rPr>
                <w:u w:val="none"/>
              </w:rPr>
            </w:pPr>
            <w:r w:rsidRPr="00092104">
              <w:rPr>
                <w:u w:val="none"/>
              </w:rPr>
              <w:t xml:space="preserve">   Accrued commission</w:t>
            </w:r>
            <w:r>
              <w:rPr>
                <w:u w:val="none"/>
              </w:rPr>
              <w:t xml:space="preserve"> expenses</w:t>
            </w:r>
          </w:p>
        </w:tc>
        <w:tc>
          <w:tcPr>
            <w:tcW w:w="1418" w:type="dxa"/>
            <w:shd w:val="clear" w:color="auto" w:fill="auto"/>
          </w:tcPr>
          <w:p w14:paraId="6895914D" w14:textId="7324045F"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399,643.54</w:t>
            </w:r>
          </w:p>
        </w:tc>
        <w:tc>
          <w:tcPr>
            <w:tcW w:w="1417" w:type="dxa"/>
            <w:shd w:val="clear" w:color="auto" w:fill="auto"/>
            <w:vAlign w:val="bottom"/>
          </w:tcPr>
          <w:p w14:paraId="4CF41A1A" w14:textId="78FF507F" w:rsidR="00C63711" w:rsidRPr="002A6789" w:rsidRDefault="00C63711" w:rsidP="00CD2681">
            <w:pPr>
              <w:pStyle w:val="FSBlank"/>
              <w:tabs>
                <w:tab w:val="decimal" w:pos="936"/>
              </w:tabs>
              <w:spacing w:line="360" w:lineRule="exact"/>
              <w:ind w:left="0" w:right="32"/>
              <w:jc w:val="right"/>
              <w:rPr>
                <w:rFonts w:asciiTheme="majorBidi" w:hAnsiTheme="majorBidi" w:cstheme="majorBidi"/>
                <w:sz w:val="28"/>
                <w:szCs w:val="28"/>
              </w:rPr>
            </w:pPr>
            <w:r w:rsidRPr="006B013A">
              <w:rPr>
                <w:rFonts w:asciiTheme="majorBidi" w:hAnsiTheme="majorBidi" w:cstheme="majorBidi"/>
                <w:sz w:val="28"/>
                <w:szCs w:val="28"/>
              </w:rPr>
              <w:t>739,206.51</w:t>
            </w:r>
          </w:p>
        </w:tc>
        <w:tc>
          <w:tcPr>
            <w:tcW w:w="1418" w:type="dxa"/>
            <w:shd w:val="clear" w:color="auto" w:fill="auto"/>
          </w:tcPr>
          <w:p w14:paraId="4B9A3D33" w14:textId="667827A8" w:rsidR="00C63711" w:rsidRPr="00904745" w:rsidRDefault="00C63711"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731A3E">
              <w:rPr>
                <w:rFonts w:asciiTheme="majorBidi" w:hAnsiTheme="majorBidi" w:cstheme="majorBidi"/>
                <w:sz w:val="28"/>
                <w:szCs w:val="28"/>
              </w:rPr>
              <w:t>363,920.00</w:t>
            </w:r>
          </w:p>
        </w:tc>
        <w:tc>
          <w:tcPr>
            <w:tcW w:w="1417" w:type="dxa"/>
            <w:shd w:val="clear" w:color="auto" w:fill="auto"/>
            <w:vAlign w:val="bottom"/>
          </w:tcPr>
          <w:p w14:paraId="772A9AA0" w14:textId="6256E367" w:rsidR="00C63711" w:rsidRPr="002A6789" w:rsidRDefault="00C63711" w:rsidP="00CD2681">
            <w:pPr>
              <w:pStyle w:val="FSBlank"/>
              <w:tabs>
                <w:tab w:val="decimal" w:pos="936"/>
              </w:tabs>
              <w:spacing w:line="360" w:lineRule="exact"/>
              <w:ind w:left="0" w:right="16"/>
              <w:jc w:val="right"/>
              <w:rPr>
                <w:rFonts w:asciiTheme="majorBidi" w:hAnsiTheme="majorBidi" w:cstheme="majorBidi"/>
                <w:sz w:val="28"/>
                <w:szCs w:val="28"/>
              </w:rPr>
            </w:pPr>
            <w:r w:rsidRPr="006B013A">
              <w:rPr>
                <w:rFonts w:asciiTheme="majorBidi" w:hAnsiTheme="majorBidi" w:cstheme="majorBidi"/>
                <w:sz w:val="28"/>
                <w:szCs w:val="28"/>
              </w:rPr>
              <w:t>358,040.46</w:t>
            </w:r>
          </w:p>
        </w:tc>
      </w:tr>
      <w:tr w:rsidR="00EF7FF3" w:rsidRPr="00424F70" w14:paraId="2EAD1531" w14:textId="77777777" w:rsidTr="00061240">
        <w:trPr>
          <w:trHeight w:val="20"/>
        </w:trPr>
        <w:tc>
          <w:tcPr>
            <w:tcW w:w="3401" w:type="dxa"/>
            <w:tcBorders>
              <w:top w:val="nil"/>
              <w:left w:val="nil"/>
              <w:bottom w:val="nil"/>
              <w:right w:val="nil"/>
            </w:tcBorders>
            <w:shd w:val="clear" w:color="auto" w:fill="auto"/>
          </w:tcPr>
          <w:p w14:paraId="5E420A44" w14:textId="6CFF2FB5" w:rsidR="00EF7FF3" w:rsidRPr="00092104" w:rsidRDefault="00EF7FF3" w:rsidP="00CD2681">
            <w:pPr>
              <w:spacing w:line="360" w:lineRule="exact"/>
              <w:ind w:left="387" w:hanging="387"/>
              <w:rPr>
                <w:u w:val="none"/>
              </w:rPr>
            </w:pPr>
            <w:r w:rsidRPr="00092104">
              <w:rPr>
                <w:u w:val="none"/>
                <w:cs/>
              </w:rPr>
              <w:t xml:space="preserve">   </w:t>
            </w:r>
            <w:r w:rsidRPr="00092104">
              <w:rPr>
                <w:u w:val="none"/>
              </w:rPr>
              <w:t xml:space="preserve">Accrued </w:t>
            </w:r>
            <w:r>
              <w:rPr>
                <w:u w:val="none"/>
              </w:rPr>
              <w:t>d</w:t>
            </w:r>
            <w:r w:rsidRPr="00092104">
              <w:rPr>
                <w:u w:val="none"/>
              </w:rPr>
              <w:t>irectors' remuneration</w:t>
            </w:r>
          </w:p>
        </w:tc>
        <w:tc>
          <w:tcPr>
            <w:tcW w:w="1418" w:type="dxa"/>
            <w:shd w:val="clear" w:color="auto" w:fill="auto"/>
          </w:tcPr>
          <w:p w14:paraId="2690ADF8" w14:textId="4EFBE3C7" w:rsidR="00EF7FF3" w:rsidRPr="00904745" w:rsidRDefault="00EF7FF3"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w:t>
            </w:r>
          </w:p>
        </w:tc>
        <w:tc>
          <w:tcPr>
            <w:tcW w:w="1417" w:type="dxa"/>
            <w:shd w:val="clear" w:color="auto" w:fill="auto"/>
            <w:vAlign w:val="bottom"/>
          </w:tcPr>
          <w:p w14:paraId="176EBFB7" w14:textId="2A02F828" w:rsidR="00EF7FF3" w:rsidRPr="002A6789" w:rsidRDefault="00EF7FF3" w:rsidP="00CD2681">
            <w:pPr>
              <w:pStyle w:val="FSBlank"/>
              <w:tabs>
                <w:tab w:val="decimal" w:pos="936"/>
              </w:tabs>
              <w:spacing w:line="360" w:lineRule="exact"/>
              <w:ind w:left="0" w:right="32"/>
              <w:jc w:val="right"/>
              <w:rPr>
                <w:rFonts w:asciiTheme="majorBidi" w:hAnsiTheme="majorBidi" w:cstheme="majorBidi"/>
                <w:sz w:val="28"/>
                <w:szCs w:val="28"/>
              </w:rPr>
            </w:pPr>
            <w:r w:rsidRPr="006B013A">
              <w:rPr>
                <w:rFonts w:asciiTheme="majorBidi" w:hAnsiTheme="majorBidi" w:cstheme="majorBidi"/>
                <w:sz w:val="28"/>
                <w:szCs w:val="28"/>
              </w:rPr>
              <w:t>20,000.00</w:t>
            </w:r>
          </w:p>
        </w:tc>
        <w:tc>
          <w:tcPr>
            <w:tcW w:w="1418" w:type="dxa"/>
            <w:shd w:val="clear" w:color="auto" w:fill="auto"/>
          </w:tcPr>
          <w:p w14:paraId="0EBD80F0" w14:textId="72AF7B56" w:rsidR="00EF7FF3" w:rsidRPr="00904745" w:rsidRDefault="00EF7FF3"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175E62">
              <w:rPr>
                <w:rFonts w:asciiTheme="majorBidi" w:hAnsiTheme="majorBidi" w:cstheme="majorBidi"/>
                <w:sz w:val="28"/>
                <w:szCs w:val="28"/>
              </w:rPr>
              <w:t>-</w:t>
            </w:r>
          </w:p>
        </w:tc>
        <w:tc>
          <w:tcPr>
            <w:tcW w:w="1417" w:type="dxa"/>
            <w:shd w:val="clear" w:color="auto" w:fill="auto"/>
            <w:vAlign w:val="bottom"/>
          </w:tcPr>
          <w:p w14:paraId="1708262C" w14:textId="27A609FE" w:rsidR="00EF7FF3" w:rsidRPr="002A6789" w:rsidRDefault="00EF7FF3" w:rsidP="00CD2681">
            <w:pPr>
              <w:pStyle w:val="FSBlank"/>
              <w:tabs>
                <w:tab w:val="decimal" w:pos="936"/>
              </w:tabs>
              <w:spacing w:line="360" w:lineRule="exact"/>
              <w:ind w:left="0" w:right="16"/>
              <w:jc w:val="right"/>
              <w:rPr>
                <w:rFonts w:asciiTheme="majorBidi" w:hAnsiTheme="majorBidi" w:cstheme="majorBidi"/>
                <w:sz w:val="28"/>
                <w:szCs w:val="28"/>
              </w:rPr>
            </w:pPr>
            <w:r w:rsidRPr="006B013A">
              <w:rPr>
                <w:rFonts w:asciiTheme="majorBidi" w:hAnsiTheme="majorBidi" w:cstheme="majorBidi"/>
                <w:sz w:val="28"/>
                <w:szCs w:val="28"/>
              </w:rPr>
              <w:t>20,000.00</w:t>
            </w:r>
          </w:p>
        </w:tc>
      </w:tr>
      <w:tr w:rsidR="00EF7FF3" w:rsidRPr="00424F70" w14:paraId="4DA2E44A" w14:textId="77777777" w:rsidTr="00061240">
        <w:trPr>
          <w:trHeight w:val="20"/>
        </w:trPr>
        <w:tc>
          <w:tcPr>
            <w:tcW w:w="3401" w:type="dxa"/>
            <w:tcBorders>
              <w:top w:val="nil"/>
              <w:left w:val="nil"/>
              <w:bottom w:val="nil"/>
              <w:right w:val="nil"/>
            </w:tcBorders>
            <w:shd w:val="clear" w:color="auto" w:fill="auto"/>
          </w:tcPr>
          <w:p w14:paraId="45A3A783" w14:textId="08EEC2A5" w:rsidR="00EF7FF3" w:rsidRPr="00092104" w:rsidRDefault="00EF7FF3" w:rsidP="00CD2681">
            <w:pPr>
              <w:spacing w:line="360" w:lineRule="exact"/>
              <w:ind w:left="387" w:hanging="202"/>
              <w:rPr>
                <w:u w:val="none"/>
                <w:cs/>
              </w:rPr>
            </w:pPr>
            <w:r>
              <w:rPr>
                <w:u w:val="none"/>
              </w:rPr>
              <w:t>Revenue department payable</w:t>
            </w:r>
          </w:p>
        </w:tc>
        <w:tc>
          <w:tcPr>
            <w:tcW w:w="1418" w:type="dxa"/>
            <w:shd w:val="clear" w:color="auto" w:fill="auto"/>
          </w:tcPr>
          <w:p w14:paraId="325E25FB" w14:textId="77206AC8" w:rsidR="00EF7FF3" w:rsidRPr="00904745" w:rsidRDefault="00EF7FF3"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BF2BE6">
              <w:rPr>
                <w:rFonts w:asciiTheme="majorBidi" w:hAnsiTheme="majorBidi" w:cstheme="majorBidi"/>
                <w:sz w:val="28"/>
                <w:szCs w:val="28"/>
              </w:rPr>
              <w:t>11,096,267.04</w:t>
            </w:r>
          </w:p>
        </w:tc>
        <w:tc>
          <w:tcPr>
            <w:tcW w:w="1417" w:type="dxa"/>
            <w:shd w:val="clear" w:color="auto" w:fill="auto"/>
            <w:vAlign w:val="bottom"/>
          </w:tcPr>
          <w:p w14:paraId="60E3DC68" w14:textId="68D8E9E0" w:rsidR="00EF7FF3" w:rsidRPr="00B409DD" w:rsidRDefault="00EF7FF3" w:rsidP="00CD2681">
            <w:pPr>
              <w:pStyle w:val="FSBlank"/>
              <w:tabs>
                <w:tab w:val="decimal" w:pos="936"/>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208B73E6" w14:textId="2DB76DAD" w:rsidR="00EF7FF3" w:rsidRPr="00904745" w:rsidRDefault="00EF7FF3" w:rsidP="00CD2681">
            <w:pPr>
              <w:pStyle w:val="FSBlank"/>
              <w:tabs>
                <w:tab w:val="decimal" w:pos="936"/>
              </w:tabs>
              <w:spacing w:line="360" w:lineRule="exact"/>
              <w:ind w:left="0" w:right="28"/>
              <w:jc w:val="right"/>
              <w:rPr>
                <w:rFonts w:asciiTheme="majorBidi" w:hAnsiTheme="majorBidi" w:cstheme="majorBidi"/>
                <w:sz w:val="28"/>
                <w:szCs w:val="28"/>
                <w:highlight w:val="yellow"/>
              </w:rPr>
            </w:pPr>
            <w:r w:rsidRPr="00175E62">
              <w:rPr>
                <w:rFonts w:asciiTheme="majorBidi" w:hAnsiTheme="majorBidi" w:cstheme="majorBidi"/>
                <w:sz w:val="28"/>
                <w:szCs w:val="28"/>
              </w:rPr>
              <w:t>61,616.28</w:t>
            </w:r>
          </w:p>
        </w:tc>
        <w:tc>
          <w:tcPr>
            <w:tcW w:w="1417" w:type="dxa"/>
            <w:shd w:val="clear" w:color="auto" w:fill="auto"/>
            <w:vAlign w:val="bottom"/>
          </w:tcPr>
          <w:p w14:paraId="20EA0A89" w14:textId="5D7210DC" w:rsidR="00EF7FF3" w:rsidRPr="00B409DD" w:rsidRDefault="00EF7FF3" w:rsidP="00CD2681">
            <w:pPr>
              <w:pStyle w:val="FSBlank"/>
              <w:tabs>
                <w:tab w:val="decimal" w:pos="936"/>
              </w:tabs>
              <w:spacing w:line="360" w:lineRule="exact"/>
              <w:ind w:left="0" w:right="16"/>
              <w:jc w:val="right"/>
              <w:rPr>
                <w:rFonts w:asciiTheme="majorBidi" w:hAnsiTheme="majorBidi" w:cstheme="majorBidi"/>
                <w:sz w:val="28"/>
                <w:szCs w:val="28"/>
              </w:rPr>
            </w:pPr>
            <w:r>
              <w:rPr>
                <w:rFonts w:asciiTheme="majorBidi" w:hAnsiTheme="majorBidi" w:cstheme="majorBidi"/>
                <w:sz w:val="28"/>
                <w:szCs w:val="28"/>
              </w:rPr>
              <w:t>-</w:t>
            </w:r>
          </w:p>
        </w:tc>
      </w:tr>
      <w:tr w:rsidR="00EF7FF3" w:rsidRPr="00424F70" w14:paraId="3219F021" w14:textId="77777777" w:rsidTr="00061240">
        <w:trPr>
          <w:trHeight w:val="20"/>
        </w:trPr>
        <w:tc>
          <w:tcPr>
            <w:tcW w:w="3401" w:type="dxa"/>
            <w:tcBorders>
              <w:top w:val="nil"/>
              <w:left w:val="nil"/>
              <w:bottom w:val="nil"/>
              <w:right w:val="nil"/>
            </w:tcBorders>
            <w:shd w:val="clear" w:color="auto" w:fill="auto"/>
          </w:tcPr>
          <w:p w14:paraId="5483C93A" w14:textId="3C6551FC" w:rsidR="00EF7FF3" w:rsidRDefault="00EF7FF3" w:rsidP="00CD2681">
            <w:pPr>
              <w:spacing w:line="360" w:lineRule="exact"/>
              <w:ind w:left="387" w:hanging="202"/>
              <w:rPr>
                <w:u w:val="none"/>
              </w:rPr>
            </w:pPr>
            <w:r>
              <w:rPr>
                <w:u w:val="none"/>
              </w:rPr>
              <w:t>Undue output vat</w:t>
            </w:r>
          </w:p>
        </w:tc>
        <w:tc>
          <w:tcPr>
            <w:tcW w:w="1418" w:type="dxa"/>
            <w:shd w:val="clear" w:color="auto" w:fill="auto"/>
          </w:tcPr>
          <w:p w14:paraId="5ECB88A4" w14:textId="7BFD9CF6" w:rsidR="00EF7FF3" w:rsidRPr="00BF2BE6" w:rsidRDefault="00EF7FF3" w:rsidP="00CD2681">
            <w:pPr>
              <w:pStyle w:val="FSBlank"/>
              <w:tabs>
                <w:tab w:val="decimal" w:pos="936"/>
              </w:tabs>
              <w:spacing w:line="360" w:lineRule="exact"/>
              <w:ind w:left="0" w:right="28"/>
              <w:jc w:val="right"/>
              <w:rPr>
                <w:rFonts w:asciiTheme="majorBidi" w:hAnsiTheme="majorBidi" w:cstheme="majorBidi"/>
                <w:sz w:val="28"/>
                <w:szCs w:val="28"/>
              </w:rPr>
            </w:pPr>
            <w:r w:rsidRPr="00B25F3E">
              <w:rPr>
                <w:rFonts w:asciiTheme="majorBidi" w:hAnsiTheme="majorBidi" w:cstheme="majorBidi"/>
                <w:sz w:val="28"/>
                <w:szCs w:val="28"/>
              </w:rPr>
              <w:t>70,700.00</w:t>
            </w:r>
          </w:p>
        </w:tc>
        <w:tc>
          <w:tcPr>
            <w:tcW w:w="1417" w:type="dxa"/>
            <w:shd w:val="clear" w:color="auto" w:fill="auto"/>
            <w:vAlign w:val="bottom"/>
          </w:tcPr>
          <w:p w14:paraId="4145DBDC" w14:textId="4B7B8FCA" w:rsidR="00EF7FF3" w:rsidRDefault="00EF7FF3" w:rsidP="00CD2681">
            <w:pPr>
              <w:pStyle w:val="FSBlank"/>
              <w:tabs>
                <w:tab w:val="decimal" w:pos="936"/>
              </w:tabs>
              <w:spacing w:line="360" w:lineRule="exact"/>
              <w:ind w:left="0" w:right="32"/>
              <w:jc w:val="right"/>
              <w:rPr>
                <w:rFonts w:asciiTheme="majorBidi" w:hAnsiTheme="majorBidi" w:cstheme="majorBidi"/>
                <w:sz w:val="28"/>
                <w:szCs w:val="28"/>
              </w:rPr>
            </w:pPr>
            <w:r w:rsidRPr="00731A3E">
              <w:rPr>
                <w:rFonts w:asciiTheme="majorBidi" w:hAnsiTheme="majorBidi"/>
                <w:sz w:val="28"/>
                <w:szCs w:val="28"/>
                <w:cs/>
              </w:rPr>
              <w:t>230</w:t>
            </w:r>
            <w:r w:rsidRPr="00731A3E">
              <w:rPr>
                <w:rFonts w:asciiTheme="majorBidi" w:hAnsiTheme="majorBidi" w:cstheme="majorBidi"/>
                <w:sz w:val="28"/>
                <w:szCs w:val="28"/>
              </w:rPr>
              <w:t>,</w:t>
            </w:r>
            <w:r w:rsidRPr="00731A3E">
              <w:rPr>
                <w:rFonts w:asciiTheme="majorBidi" w:hAnsiTheme="majorBidi"/>
                <w:sz w:val="28"/>
                <w:szCs w:val="28"/>
                <w:cs/>
              </w:rPr>
              <w:t>300.00</w:t>
            </w:r>
          </w:p>
        </w:tc>
        <w:tc>
          <w:tcPr>
            <w:tcW w:w="1418" w:type="dxa"/>
            <w:shd w:val="clear" w:color="auto" w:fill="auto"/>
          </w:tcPr>
          <w:p w14:paraId="3010706C" w14:textId="5E480D20" w:rsidR="00EF7FF3" w:rsidRPr="00175E62" w:rsidRDefault="00EF7FF3" w:rsidP="00CD2681">
            <w:pPr>
              <w:pStyle w:val="FSBlank"/>
              <w:tabs>
                <w:tab w:val="decimal" w:pos="936"/>
              </w:tabs>
              <w:spacing w:line="360" w:lineRule="exact"/>
              <w:ind w:left="0" w:right="28"/>
              <w:jc w:val="right"/>
              <w:rPr>
                <w:rFonts w:asciiTheme="majorBidi" w:hAnsiTheme="majorBidi" w:cstheme="majorBidi"/>
                <w:sz w:val="28"/>
                <w:szCs w:val="28"/>
              </w:rPr>
            </w:pPr>
            <w:r w:rsidRPr="00175E62">
              <w:rPr>
                <w:rFonts w:asciiTheme="majorBidi" w:hAnsiTheme="majorBidi"/>
                <w:sz w:val="28"/>
                <w:szCs w:val="28"/>
                <w:cs/>
              </w:rPr>
              <w:t>70</w:t>
            </w:r>
            <w:r w:rsidRPr="00175E62">
              <w:rPr>
                <w:rFonts w:asciiTheme="majorBidi" w:hAnsiTheme="majorBidi" w:cstheme="majorBidi"/>
                <w:sz w:val="28"/>
                <w:szCs w:val="28"/>
              </w:rPr>
              <w:t>,</w:t>
            </w:r>
            <w:r w:rsidRPr="00175E62">
              <w:rPr>
                <w:rFonts w:asciiTheme="majorBidi" w:hAnsiTheme="majorBidi"/>
                <w:sz w:val="28"/>
                <w:szCs w:val="28"/>
                <w:cs/>
              </w:rPr>
              <w:t>000.00</w:t>
            </w:r>
          </w:p>
        </w:tc>
        <w:tc>
          <w:tcPr>
            <w:tcW w:w="1417" w:type="dxa"/>
            <w:shd w:val="clear" w:color="auto" w:fill="auto"/>
            <w:vAlign w:val="bottom"/>
          </w:tcPr>
          <w:p w14:paraId="01B5AF7D" w14:textId="0D2C6F2D" w:rsidR="00EF7FF3" w:rsidRDefault="00EF7FF3" w:rsidP="00CD2681">
            <w:pPr>
              <w:pStyle w:val="FSBlank"/>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sz w:val="28"/>
                <w:szCs w:val="28"/>
                <w:cs/>
              </w:rPr>
              <w:t>230</w:t>
            </w:r>
            <w:r w:rsidRPr="00731A3E">
              <w:rPr>
                <w:rFonts w:asciiTheme="majorBidi" w:hAnsiTheme="majorBidi" w:cstheme="majorBidi"/>
                <w:sz w:val="28"/>
                <w:szCs w:val="28"/>
              </w:rPr>
              <w:t>,</w:t>
            </w:r>
            <w:r w:rsidRPr="00731A3E">
              <w:rPr>
                <w:rFonts w:asciiTheme="majorBidi" w:hAnsiTheme="majorBidi"/>
                <w:sz w:val="28"/>
                <w:szCs w:val="28"/>
                <w:cs/>
              </w:rPr>
              <w:t>300.00</w:t>
            </w:r>
          </w:p>
        </w:tc>
      </w:tr>
      <w:tr w:rsidR="00EF7FF3" w:rsidRPr="00424F70" w14:paraId="3AB4930C" w14:textId="77777777" w:rsidTr="00061240">
        <w:trPr>
          <w:trHeight w:val="20"/>
        </w:trPr>
        <w:tc>
          <w:tcPr>
            <w:tcW w:w="3401" w:type="dxa"/>
            <w:tcBorders>
              <w:top w:val="nil"/>
              <w:left w:val="nil"/>
              <w:bottom w:val="nil"/>
              <w:right w:val="nil"/>
            </w:tcBorders>
            <w:shd w:val="clear" w:color="auto" w:fill="auto"/>
          </w:tcPr>
          <w:p w14:paraId="03812D79" w14:textId="7D89F56C" w:rsidR="00EF7FF3" w:rsidRPr="00424F70" w:rsidRDefault="00EF7FF3" w:rsidP="00CD2681">
            <w:pPr>
              <w:spacing w:line="360" w:lineRule="exact"/>
              <w:rPr>
                <w:u w:val="none"/>
              </w:rPr>
            </w:pPr>
            <w:r w:rsidRPr="00424F70">
              <w:rPr>
                <w:u w:val="none"/>
              </w:rPr>
              <w:t xml:space="preserve">   Other</w:t>
            </w:r>
            <w:r>
              <w:rPr>
                <w:u w:val="none"/>
              </w:rPr>
              <w:t>s</w:t>
            </w:r>
          </w:p>
        </w:tc>
        <w:tc>
          <w:tcPr>
            <w:tcW w:w="1418" w:type="dxa"/>
            <w:shd w:val="clear" w:color="auto" w:fill="auto"/>
            <w:vAlign w:val="bottom"/>
          </w:tcPr>
          <w:p w14:paraId="0DBA2D2A" w14:textId="4C87D0ED" w:rsidR="00EF7FF3" w:rsidRPr="00904745" w:rsidRDefault="00EF7FF3"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BF2BE6">
              <w:rPr>
                <w:rFonts w:asciiTheme="majorBidi" w:hAnsiTheme="majorBidi" w:cstheme="majorBidi"/>
                <w:sz w:val="28"/>
                <w:szCs w:val="28"/>
              </w:rPr>
              <w:t>38,800.00</w:t>
            </w:r>
          </w:p>
        </w:tc>
        <w:tc>
          <w:tcPr>
            <w:tcW w:w="1417" w:type="dxa"/>
            <w:shd w:val="clear" w:color="auto" w:fill="auto"/>
            <w:vAlign w:val="bottom"/>
          </w:tcPr>
          <w:p w14:paraId="3A634C32" w14:textId="340AEA23" w:rsidR="00EF7FF3" w:rsidRPr="002A6789" w:rsidRDefault="00EF7FF3" w:rsidP="00CD2681">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10</w:t>
            </w:r>
            <w:r w:rsidRPr="00F92452">
              <w:rPr>
                <w:rFonts w:asciiTheme="majorBidi" w:hAnsiTheme="majorBidi" w:cstheme="majorBidi"/>
                <w:sz w:val="28"/>
                <w:szCs w:val="28"/>
              </w:rPr>
              <w:t>3,</w:t>
            </w:r>
            <w:r>
              <w:rPr>
                <w:rFonts w:asciiTheme="majorBidi" w:hAnsiTheme="majorBidi" w:cstheme="majorBidi"/>
                <w:sz w:val="28"/>
                <w:szCs w:val="28"/>
              </w:rPr>
              <w:t>2</w:t>
            </w:r>
            <w:r w:rsidRPr="00F92452">
              <w:rPr>
                <w:rFonts w:asciiTheme="majorBidi" w:hAnsiTheme="majorBidi" w:cstheme="majorBidi"/>
                <w:sz w:val="28"/>
                <w:szCs w:val="28"/>
              </w:rPr>
              <w:t>77.59</w:t>
            </w:r>
          </w:p>
        </w:tc>
        <w:tc>
          <w:tcPr>
            <w:tcW w:w="1418" w:type="dxa"/>
            <w:shd w:val="clear" w:color="auto" w:fill="auto"/>
            <w:vAlign w:val="bottom"/>
          </w:tcPr>
          <w:p w14:paraId="0E6EECE3" w14:textId="20CF5450" w:rsidR="00EF7FF3" w:rsidRPr="00904745" w:rsidRDefault="00EF7FF3"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175E62">
              <w:rPr>
                <w:rFonts w:asciiTheme="majorBidi" w:hAnsiTheme="majorBidi" w:cstheme="majorBidi"/>
                <w:sz w:val="28"/>
                <w:szCs w:val="28"/>
              </w:rPr>
              <w:t>35,800.00</w:t>
            </w:r>
          </w:p>
        </w:tc>
        <w:tc>
          <w:tcPr>
            <w:tcW w:w="1417" w:type="dxa"/>
            <w:shd w:val="clear" w:color="auto" w:fill="auto"/>
            <w:vAlign w:val="bottom"/>
          </w:tcPr>
          <w:p w14:paraId="50828852" w14:textId="1FF1C22F" w:rsidR="00EF7FF3" w:rsidRPr="002A6789" w:rsidRDefault="00EF7FF3" w:rsidP="00CD2681">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cstheme="majorBidi"/>
                <w:sz w:val="28"/>
                <w:szCs w:val="28"/>
              </w:rPr>
              <w:t>28,194.00</w:t>
            </w:r>
          </w:p>
        </w:tc>
      </w:tr>
      <w:tr w:rsidR="00EF7FF3" w:rsidRPr="00424F70" w14:paraId="08988A01" w14:textId="77777777" w:rsidTr="00061240">
        <w:trPr>
          <w:trHeight w:val="436"/>
        </w:trPr>
        <w:tc>
          <w:tcPr>
            <w:tcW w:w="3401" w:type="dxa"/>
            <w:tcBorders>
              <w:top w:val="nil"/>
              <w:left w:val="nil"/>
              <w:bottom w:val="nil"/>
              <w:right w:val="nil"/>
            </w:tcBorders>
            <w:shd w:val="clear" w:color="auto" w:fill="auto"/>
          </w:tcPr>
          <w:p w14:paraId="3C7A045B" w14:textId="77777777" w:rsidR="00EF7FF3" w:rsidRPr="00793CA6" w:rsidRDefault="00EF7FF3" w:rsidP="00CD2681">
            <w:pPr>
              <w:spacing w:line="360" w:lineRule="exact"/>
              <w:rPr>
                <w:b/>
                <w:bCs/>
                <w:u w:val="none"/>
              </w:rPr>
            </w:pPr>
            <w:r w:rsidRPr="00793CA6">
              <w:rPr>
                <w:b/>
                <w:bCs/>
                <w:u w:val="none"/>
              </w:rPr>
              <w:t>Total other current payables</w:t>
            </w:r>
          </w:p>
        </w:tc>
        <w:tc>
          <w:tcPr>
            <w:tcW w:w="1418" w:type="dxa"/>
            <w:shd w:val="clear" w:color="auto" w:fill="auto"/>
            <w:vAlign w:val="bottom"/>
          </w:tcPr>
          <w:p w14:paraId="3005FE76" w14:textId="2EE38704" w:rsidR="00EF7FF3" w:rsidRPr="00904745" w:rsidRDefault="00EF7FF3"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B25F3E">
              <w:rPr>
                <w:rFonts w:asciiTheme="majorBidi" w:hAnsiTheme="majorBidi" w:cstheme="majorBidi"/>
                <w:sz w:val="28"/>
                <w:szCs w:val="28"/>
              </w:rPr>
              <w:t>13,899,468.15</w:t>
            </w:r>
          </w:p>
        </w:tc>
        <w:tc>
          <w:tcPr>
            <w:tcW w:w="1417" w:type="dxa"/>
            <w:shd w:val="clear" w:color="auto" w:fill="auto"/>
            <w:vAlign w:val="bottom"/>
          </w:tcPr>
          <w:p w14:paraId="70FFC1D1" w14:textId="7103E46F" w:rsidR="00EF7FF3" w:rsidRPr="002A6789" w:rsidRDefault="00EF7FF3" w:rsidP="00CD2681">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5E702E">
              <w:rPr>
                <w:rFonts w:asciiTheme="majorBidi" w:hAnsiTheme="majorBidi" w:cstheme="majorBidi"/>
                <w:sz w:val="28"/>
                <w:szCs w:val="28"/>
              </w:rPr>
              <w:t>3,011,032.84</w:t>
            </w:r>
          </w:p>
        </w:tc>
        <w:tc>
          <w:tcPr>
            <w:tcW w:w="1418" w:type="dxa"/>
            <w:shd w:val="clear" w:color="auto" w:fill="auto"/>
            <w:vAlign w:val="bottom"/>
          </w:tcPr>
          <w:p w14:paraId="1EBB5DAC" w14:textId="11A0B2D0" w:rsidR="00EF7FF3" w:rsidRPr="00904745" w:rsidRDefault="00EF7FF3" w:rsidP="00CD2681">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175E62">
              <w:rPr>
                <w:rFonts w:asciiTheme="majorBidi" w:hAnsiTheme="majorBidi" w:cstheme="majorBidi"/>
                <w:sz w:val="28"/>
                <w:szCs w:val="28"/>
              </w:rPr>
              <w:t>2,366,227.74</w:t>
            </w:r>
          </w:p>
        </w:tc>
        <w:tc>
          <w:tcPr>
            <w:tcW w:w="1417" w:type="dxa"/>
            <w:shd w:val="clear" w:color="auto" w:fill="auto"/>
            <w:vAlign w:val="bottom"/>
          </w:tcPr>
          <w:p w14:paraId="150554F2" w14:textId="44B4018E" w:rsidR="00EF7FF3" w:rsidRPr="002A6789" w:rsidRDefault="00EF7FF3" w:rsidP="00CD2681">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5E702E">
              <w:rPr>
                <w:rFonts w:asciiTheme="majorBidi" w:hAnsiTheme="majorBidi" w:cstheme="majorBidi"/>
                <w:sz w:val="28"/>
                <w:szCs w:val="28"/>
              </w:rPr>
              <w:t>3,796,766.87</w:t>
            </w:r>
          </w:p>
        </w:tc>
      </w:tr>
      <w:tr w:rsidR="00EF7FF3" w:rsidRPr="00424F70" w14:paraId="72BAB321" w14:textId="77777777" w:rsidTr="00061240">
        <w:trPr>
          <w:trHeight w:val="380"/>
        </w:trPr>
        <w:tc>
          <w:tcPr>
            <w:tcW w:w="3401" w:type="dxa"/>
            <w:tcBorders>
              <w:top w:val="nil"/>
              <w:left w:val="nil"/>
              <w:bottom w:val="nil"/>
              <w:right w:val="nil"/>
            </w:tcBorders>
            <w:shd w:val="clear" w:color="auto" w:fill="auto"/>
          </w:tcPr>
          <w:p w14:paraId="5EF303C8" w14:textId="03CFAA3C" w:rsidR="00EF7FF3" w:rsidRPr="00793CA6" w:rsidRDefault="00EF7FF3" w:rsidP="00CD2681">
            <w:pPr>
              <w:spacing w:line="360" w:lineRule="exact"/>
              <w:rPr>
                <w:b/>
                <w:bCs/>
                <w:u w:val="none"/>
              </w:rPr>
            </w:pPr>
            <w:r>
              <w:rPr>
                <w:b/>
                <w:bCs/>
                <w:u w:val="none"/>
              </w:rPr>
              <w:t xml:space="preserve">Total trade and other current </w:t>
            </w:r>
            <w:r w:rsidRPr="00793CA6">
              <w:rPr>
                <w:b/>
                <w:bCs/>
                <w:u w:val="none"/>
              </w:rPr>
              <w:t>payables</w:t>
            </w:r>
          </w:p>
        </w:tc>
        <w:tc>
          <w:tcPr>
            <w:tcW w:w="1418" w:type="dxa"/>
            <w:shd w:val="clear" w:color="auto" w:fill="auto"/>
            <w:vAlign w:val="bottom"/>
          </w:tcPr>
          <w:p w14:paraId="2BE4EB12" w14:textId="1E667728" w:rsidR="00EF7FF3" w:rsidRPr="00904745" w:rsidRDefault="00EF7FF3" w:rsidP="00CD2681">
            <w:pPr>
              <w:pStyle w:val="FSBlank"/>
              <w:pBdr>
                <w:bottom w:val="double" w:sz="4" w:space="1" w:color="auto"/>
              </w:pBdr>
              <w:tabs>
                <w:tab w:val="decimal" w:pos="936"/>
              </w:tabs>
              <w:spacing w:line="360" w:lineRule="exact"/>
              <w:ind w:left="0" w:right="32"/>
              <w:jc w:val="right"/>
              <w:rPr>
                <w:rFonts w:asciiTheme="majorBidi" w:hAnsiTheme="majorBidi" w:cstheme="majorBidi"/>
                <w:sz w:val="28"/>
                <w:szCs w:val="28"/>
                <w:highlight w:val="yellow"/>
              </w:rPr>
            </w:pPr>
            <w:r w:rsidRPr="00B25F3E">
              <w:rPr>
                <w:rFonts w:asciiTheme="majorBidi" w:hAnsiTheme="majorBidi" w:cstheme="majorBidi"/>
                <w:sz w:val="28"/>
                <w:szCs w:val="28"/>
              </w:rPr>
              <w:t>27,297,642.34</w:t>
            </w:r>
          </w:p>
        </w:tc>
        <w:tc>
          <w:tcPr>
            <w:tcW w:w="1417" w:type="dxa"/>
            <w:shd w:val="clear" w:color="auto" w:fill="auto"/>
            <w:vAlign w:val="bottom"/>
          </w:tcPr>
          <w:p w14:paraId="081ADC19" w14:textId="08216E68" w:rsidR="00EF7FF3" w:rsidRPr="002A6789" w:rsidRDefault="00EF7FF3" w:rsidP="00CD2681">
            <w:pPr>
              <w:pStyle w:val="FSBlank"/>
              <w:pBdr>
                <w:bottom w:val="double" w:sz="4" w:space="1" w:color="auto"/>
              </w:pBdr>
              <w:tabs>
                <w:tab w:val="decimal" w:pos="936"/>
              </w:tabs>
              <w:spacing w:line="360" w:lineRule="exact"/>
              <w:ind w:left="0" w:right="32"/>
              <w:jc w:val="right"/>
              <w:rPr>
                <w:rFonts w:asciiTheme="majorBidi" w:hAnsiTheme="majorBidi" w:cstheme="majorBidi"/>
                <w:sz w:val="28"/>
                <w:szCs w:val="28"/>
              </w:rPr>
            </w:pPr>
            <w:r w:rsidRPr="005E702E">
              <w:rPr>
                <w:rFonts w:asciiTheme="majorBidi" w:hAnsiTheme="majorBidi" w:cstheme="majorBidi"/>
                <w:sz w:val="28"/>
                <w:szCs w:val="28"/>
              </w:rPr>
              <w:t>4,071,169.19</w:t>
            </w:r>
          </w:p>
        </w:tc>
        <w:tc>
          <w:tcPr>
            <w:tcW w:w="1418" w:type="dxa"/>
            <w:shd w:val="clear" w:color="auto" w:fill="auto"/>
            <w:vAlign w:val="bottom"/>
          </w:tcPr>
          <w:p w14:paraId="097A544C" w14:textId="4949BCEA" w:rsidR="00EF7FF3" w:rsidRPr="00904745" w:rsidRDefault="00EF7FF3" w:rsidP="00CD2681">
            <w:pPr>
              <w:pStyle w:val="FSBlank"/>
              <w:pBdr>
                <w:bottom w:val="doub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175E62">
              <w:rPr>
                <w:rFonts w:asciiTheme="majorBidi" w:hAnsiTheme="majorBidi" w:cstheme="majorBidi"/>
                <w:sz w:val="28"/>
                <w:szCs w:val="28"/>
              </w:rPr>
              <w:t>7,909,470.77</w:t>
            </w:r>
          </w:p>
        </w:tc>
        <w:tc>
          <w:tcPr>
            <w:tcW w:w="1417" w:type="dxa"/>
            <w:shd w:val="clear" w:color="auto" w:fill="auto"/>
            <w:vAlign w:val="bottom"/>
          </w:tcPr>
          <w:p w14:paraId="35009757" w14:textId="5A12B132" w:rsidR="00EF7FF3" w:rsidRPr="002A6789" w:rsidRDefault="00EF7FF3" w:rsidP="00CD2681">
            <w:pPr>
              <w:pStyle w:val="FSBlank"/>
              <w:pBdr>
                <w:bottom w:val="double" w:sz="4" w:space="1" w:color="auto"/>
              </w:pBdr>
              <w:tabs>
                <w:tab w:val="decimal" w:pos="936"/>
              </w:tabs>
              <w:spacing w:line="360" w:lineRule="exact"/>
              <w:ind w:left="0" w:right="16"/>
              <w:jc w:val="right"/>
              <w:rPr>
                <w:rFonts w:asciiTheme="majorBidi" w:hAnsiTheme="majorBidi" w:cstheme="majorBidi"/>
                <w:sz w:val="28"/>
                <w:szCs w:val="28"/>
              </w:rPr>
            </w:pPr>
            <w:r w:rsidRPr="005E702E">
              <w:rPr>
                <w:rFonts w:asciiTheme="majorBidi" w:hAnsiTheme="majorBidi" w:cstheme="majorBidi"/>
                <w:sz w:val="28"/>
                <w:szCs w:val="28"/>
              </w:rPr>
              <w:t>4,321,365.18</w:t>
            </w:r>
          </w:p>
        </w:tc>
      </w:tr>
    </w:tbl>
    <w:p w14:paraId="701A11E5" w14:textId="64133C12" w:rsidR="00CD2681" w:rsidRPr="00F04955" w:rsidRDefault="00CD2681" w:rsidP="00CD2681">
      <w:pPr>
        <w:spacing w:before="240" w:line="360" w:lineRule="exact"/>
        <w:ind w:left="567"/>
        <w:jc w:val="thaiDistribute"/>
        <w:rPr>
          <w:caps/>
          <w:u w:val="none"/>
        </w:rPr>
      </w:pPr>
      <w:r>
        <w:rPr>
          <w:u w:val="none"/>
        </w:rPr>
        <w:t xml:space="preserve">The Group has the average credit </w:t>
      </w:r>
      <w:r w:rsidR="00BE7A3A">
        <w:rPr>
          <w:u w:val="none"/>
        </w:rPr>
        <w:t>terms</w:t>
      </w:r>
      <w:r w:rsidR="005E1614">
        <w:rPr>
          <w:u w:val="none"/>
        </w:rPr>
        <w:t xml:space="preserve"> on trade payables of</w:t>
      </w:r>
      <w:r>
        <w:rPr>
          <w:u w:val="none"/>
        </w:rPr>
        <w:t xml:space="preserve"> </w:t>
      </w:r>
      <w:r w:rsidRPr="00F04955">
        <w:rPr>
          <w:u w:val="none"/>
        </w:rPr>
        <w:t xml:space="preserve">0 - </w:t>
      </w:r>
      <w:r>
        <w:rPr>
          <w:u w:val="none"/>
        </w:rPr>
        <w:t>3</w:t>
      </w:r>
      <w:r w:rsidRPr="00F04955">
        <w:rPr>
          <w:u w:val="none"/>
        </w:rPr>
        <w:t xml:space="preserve">0 days. No interest is charged on </w:t>
      </w:r>
      <w:r>
        <w:rPr>
          <w:u w:val="none"/>
        </w:rPr>
        <w:t xml:space="preserve">trade and other </w:t>
      </w:r>
      <w:r w:rsidR="00483D49">
        <w:rPr>
          <w:u w:val="none"/>
        </w:rPr>
        <w:t xml:space="preserve">current </w:t>
      </w:r>
      <w:r>
        <w:rPr>
          <w:u w:val="none"/>
        </w:rPr>
        <w:t>payables</w:t>
      </w:r>
      <w:r w:rsidRPr="00F04955">
        <w:rPr>
          <w:u w:val="none"/>
        </w:rPr>
        <w:t>.</w:t>
      </w:r>
    </w:p>
    <w:p w14:paraId="7A134998" w14:textId="77777777" w:rsidR="00F545AF" w:rsidRPr="00DC4B8F" w:rsidRDefault="00F545AF" w:rsidP="00CD2681">
      <w:pPr>
        <w:numPr>
          <w:ilvl w:val="0"/>
          <w:numId w:val="3"/>
        </w:numPr>
        <w:tabs>
          <w:tab w:val="num" w:pos="567"/>
        </w:tabs>
        <w:spacing w:before="240" w:line="360" w:lineRule="exact"/>
        <w:ind w:left="856" w:hanging="856"/>
        <w:rPr>
          <w:b/>
          <w:bCs/>
          <w:u w:val="none"/>
        </w:rPr>
      </w:pPr>
      <w:r>
        <w:rPr>
          <w:b/>
          <w:bCs/>
          <w:u w:val="none"/>
        </w:rPr>
        <w:t>CONTRACT ASSETS AND LIABILITIES</w:t>
      </w:r>
    </w:p>
    <w:p w14:paraId="0D155B96" w14:textId="4BF9DD94" w:rsidR="00D355A9" w:rsidRDefault="00BA6F70" w:rsidP="00CD2681">
      <w:pPr>
        <w:spacing w:line="360" w:lineRule="exact"/>
        <w:ind w:firstLine="567"/>
        <w:rPr>
          <w:rFonts w:asciiTheme="majorBidi" w:hAnsiTheme="majorBidi" w:cstheme="majorBidi"/>
          <w:u w:val="none"/>
        </w:rPr>
      </w:pPr>
      <w:r w:rsidRPr="00E22521">
        <w:rPr>
          <w:u w:val="none"/>
        </w:rPr>
        <w:t xml:space="preserve">Contract </w:t>
      </w:r>
      <w:r>
        <w:rPr>
          <w:u w:val="none"/>
        </w:rPr>
        <w:t xml:space="preserve">assets and </w:t>
      </w:r>
      <w:r w:rsidRPr="00E22521">
        <w:rPr>
          <w:u w:val="none"/>
        </w:rPr>
        <w:t>liabilities as at December 31</w:t>
      </w:r>
      <w:r>
        <w:rPr>
          <w:u w:val="none"/>
        </w:rPr>
        <w:t>, 2024 and 2023</w:t>
      </w:r>
      <w:r w:rsidR="00A604B7">
        <w:rPr>
          <w:u w:val="none"/>
        </w:rPr>
        <w:t xml:space="preserve"> </w:t>
      </w:r>
      <w:r w:rsidR="00F86849" w:rsidRPr="00F86849">
        <w:rPr>
          <w:rFonts w:asciiTheme="majorBidi" w:hAnsiTheme="majorBidi" w:cstheme="majorBidi"/>
          <w:u w:val="none"/>
        </w:rPr>
        <w:t>consisted of:</w:t>
      </w:r>
    </w:p>
    <w:tbl>
      <w:tblPr>
        <w:tblW w:w="9072" w:type="dxa"/>
        <w:tblInd w:w="567" w:type="dxa"/>
        <w:tblLook w:val="04A0" w:firstRow="1" w:lastRow="0" w:firstColumn="1" w:lastColumn="0" w:noHBand="0" w:noVBand="1"/>
      </w:tblPr>
      <w:tblGrid>
        <w:gridCol w:w="3402"/>
        <w:gridCol w:w="1418"/>
        <w:gridCol w:w="1417"/>
        <w:gridCol w:w="1418"/>
        <w:gridCol w:w="1417"/>
      </w:tblGrid>
      <w:tr w:rsidR="006F57D9" w:rsidRPr="00514F91" w14:paraId="60790146" w14:textId="77777777" w:rsidTr="006F57D9">
        <w:trPr>
          <w:trHeight w:val="200"/>
          <w:tblHeader/>
        </w:trPr>
        <w:tc>
          <w:tcPr>
            <w:tcW w:w="3402" w:type="dxa"/>
            <w:tcBorders>
              <w:top w:val="nil"/>
              <w:left w:val="nil"/>
              <w:bottom w:val="nil"/>
              <w:right w:val="nil"/>
            </w:tcBorders>
            <w:shd w:val="clear" w:color="000000" w:fill="FFFFFF"/>
            <w:noWrap/>
            <w:vAlign w:val="bottom"/>
            <w:hideMark/>
          </w:tcPr>
          <w:p w14:paraId="3DFFBB18" w14:textId="77777777" w:rsidR="006D7F8C" w:rsidRPr="00514F91" w:rsidRDefault="006D7F8C" w:rsidP="00CD2681">
            <w:pPr>
              <w:spacing w:line="360" w:lineRule="exact"/>
              <w:jc w:val="center"/>
              <w:rPr>
                <w:color w:val="000000"/>
                <w:u w:val="none"/>
              </w:rPr>
            </w:pPr>
          </w:p>
        </w:tc>
        <w:tc>
          <w:tcPr>
            <w:tcW w:w="5670" w:type="dxa"/>
            <w:gridSpan w:val="4"/>
            <w:tcBorders>
              <w:top w:val="nil"/>
              <w:left w:val="nil"/>
              <w:right w:val="nil"/>
            </w:tcBorders>
            <w:shd w:val="clear" w:color="000000" w:fill="FFFFFF"/>
            <w:noWrap/>
            <w:vAlign w:val="bottom"/>
            <w:hideMark/>
          </w:tcPr>
          <w:p w14:paraId="16B95EDD" w14:textId="77777777" w:rsidR="006D7F8C" w:rsidRPr="00514F91" w:rsidRDefault="006D7F8C" w:rsidP="00CD2681">
            <w:pPr>
              <w:pBdr>
                <w:bottom w:val="single" w:sz="4" w:space="1" w:color="auto"/>
              </w:pBdr>
              <w:spacing w:line="360" w:lineRule="exact"/>
              <w:ind w:left="-105"/>
              <w:jc w:val="center"/>
              <w:rPr>
                <w:u w:val="none"/>
              </w:rPr>
            </w:pPr>
            <w:r w:rsidRPr="00424F70">
              <w:rPr>
                <w:u w:val="none"/>
              </w:rPr>
              <w:t>Unit: Baht</w:t>
            </w:r>
          </w:p>
        </w:tc>
      </w:tr>
      <w:tr w:rsidR="006F57D9" w:rsidRPr="00514F91" w14:paraId="7A70E1C2" w14:textId="77777777" w:rsidTr="006F57D9">
        <w:trPr>
          <w:trHeight w:val="227"/>
          <w:tblHeader/>
        </w:trPr>
        <w:tc>
          <w:tcPr>
            <w:tcW w:w="3402" w:type="dxa"/>
            <w:tcBorders>
              <w:top w:val="nil"/>
              <w:left w:val="nil"/>
              <w:bottom w:val="nil"/>
              <w:right w:val="nil"/>
            </w:tcBorders>
            <w:shd w:val="clear" w:color="000000" w:fill="FFFFFF"/>
            <w:noWrap/>
            <w:vAlign w:val="bottom"/>
            <w:hideMark/>
          </w:tcPr>
          <w:p w14:paraId="1D32D517" w14:textId="77777777" w:rsidR="006D7F8C" w:rsidRPr="00514F91" w:rsidRDefault="006D7F8C" w:rsidP="00CD2681">
            <w:pPr>
              <w:spacing w:line="360" w:lineRule="exact"/>
              <w:jc w:val="center"/>
              <w:rPr>
                <w:color w:val="000000"/>
                <w:u w:val="none"/>
              </w:rPr>
            </w:pPr>
          </w:p>
        </w:tc>
        <w:tc>
          <w:tcPr>
            <w:tcW w:w="2835" w:type="dxa"/>
            <w:gridSpan w:val="2"/>
            <w:tcBorders>
              <w:top w:val="nil"/>
              <w:left w:val="nil"/>
              <w:right w:val="nil"/>
            </w:tcBorders>
            <w:shd w:val="clear" w:color="000000" w:fill="FFFFFF"/>
            <w:noWrap/>
            <w:vAlign w:val="bottom"/>
            <w:hideMark/>
          </w:tcPr>
          <w:p w14:paraId="42259418" w14:textId="77777777" w:rsidR="006D7F8C" w:rsidRPr="00514F91" w:rsidRDefault="006D7F8C" w:rsidP="00CD2681">
            <w:pPr>
              <w:pBdr>
                <w:bottom w:val="single" w:sz="4" w:space="1" w:color="auto"/>
              </w:pBdr>
              <w:spacing w:line="360" w:lineRule="exact"/>
              <w:ind w:left="-105"/>
              <w:jc w:val="center"/>
              <w:rPr>
                <w:u w:val="none"/>
              </w:rPr>
            </w:pPr>
            <w:r w:rsidRPr="00424F70">
              <w:rPr>
                <w:spacing w:val="-4"/>
                <w:u w:val="none"/>
              </w:rPr>
              <w:t>Consolidated financial statements</w:t>
            </w:r>
          </w:p>
        </w:tc>
        <w:tc>
          <w:tcPr>
            <w:tcW w:w="2835" w:type="dxa"/>
            <w:gridSpan w:val="2"/>
            <w:tcBorders>
              <w:top w:val="nil"/>
              <w:left w:val="nil"/>
              <w:right w:val="nil"/>
            </w:tcBorders>
            <w:shd w:val="clear" w:color="000000" w:fill="FFFFFF"/>
            <w:noWrap/>
            <w:vAlign w:val="bottom"/>
            <w:hideMark/>
          </w:tcPr>
          <w:p w14:paraId="36AF3429" w14:textId="77777777" w:rsidR="006D7F8C" w:rsidRPr="00514F91" w:rsidRDefault="006D7F8C" w:rsidP="00CD2681">
            <w:pPr>
              <w:pBdr>
                <w:bottom w:val="single" w:sz="4" w:space="1" w:color="auto"/>
              </w:pBdr>
              <w:spacing w:line="360" w:lineRule="exact"/>
              <w:ind w:left="-105"/>
              <w:jc w:val="center"/>
              <w:rPr>
                <w:u w:val="none"/>
              </w:rPr>
            </w:pPr>
            <w:r w:rsidRPr="00913A45">
              <w:rPr>
                <w:u w:val="none"/>
              </w:rPr>
              <w:t>Separate financial statements</w:t>
            </w:r>
          </w:p>
        </w:tc>
      </w:tr>
      <w:tr w:rsidR="006F57D9" w:rsidRPr="00514F91" w14:paraId="3B53E1EA" w14:textId="77777777" w:rsidTr="006F57D9">
        <w:trPr>
          <w:trHeight w:val="263"/>
          <w:tblHeader/>
        </w:trPr>
        <w:tc>
          <w:tcPr>
            <w:tcW w:w="3402" w:type="dxa"/>
            <w:tcBorders>
              <w:top w:val="nil"/>
              <w:left w:val="nil"/>
              <w:bottom w:val="nil"/>
              <w:right w:val="nil"/>
            </w:tcBorders>
            <w:shd w:val="clear" w:color="000000" w:fill="FFFFFF"/>
            <w:noWrap/>
            <w:vAlign w:val="bottom"/>
            <w:hideMark/>
          </w:tcPr>
          <w:p w14:paraId="5791B9A6" w14:textId="77777777" w:rsidR="008C75B1" w:rsidRPr="00514F91" w:rsidRDefault="008C75B1" w:rsidP="00CD2681">
            <w:pPr>
              <w:spacing w:line="360" w:lineRule="exact"/>
              <w:jc w:val="center"/>
              <w:rPr>
                <w:color w:val="000000"/>
                <w:u w:val="none"/>
              </w:rPr>
            </w:pPr>
          </w:p>
        </w:tc>
        <w:tc>
          <w:tcPr>
            <w:tcW w:w="1418" w:type="dxa"/>
            <w:tcBorders>
              <w:top w:val="nil"/>
              <w:left w:val="nil"/>
              <w:right w:val="nil"/>
            </w:tcBorders>
            <w:shd w:val="clear" w:color="000000" w:fill="FFFFFF"/>
            <w:noWrap/>
            <w:vAlign w:val="bottom"/>
            <w:hideMark/>
          </w:tcPr>
          <w:p w14:paraId="0C8BFDFC" w14:textId="5CA7040E" w:rsidR="008C75B1" w:rsidRPr="00514F91" w:rsidRDefault="008C75B1" w:rsidP="00CD2681">
            <w:pPr>
              <w:pBdr>
                <w:bottom w:val="single" w:sz="4" w:space="1" w:color="auto"/>
              </w:pBdr>
              <w:spacing w:line="360" w:lineRule="exact"/>
              <w:ind w:left="-105"/>
              <w:jc w:val="center"/>
              <w:rPr>
                <w:u w:val="none"/>
              </w:rPr>
            </w:pPr>
            <w:r>
              <w:rPr>
                <w:u w:val="none"/>
              </w:rPr>
              <w:t>2024</w:t>
            </w:r>
          </w:p>
        </w:tc>
        <w:tc>
          <w:tcPr>
            <w:tcW w:w="1417" w:type="dxa"/>
            <w:tcBorders>
              <w:top w:val="nil"/>
              <w:left w:val="nil"/>
              <w:right w:val="nil"/>
            </w:tcBorders>
            <w:shd w:val="clear" w:color="000000" w:fill="FFFFFF"/>
            <w:noWrap/>
            <w:vAlign w:val="bottom"/>
            <w:hideMark/>
          </w:tcPr>
          <w:p w14:paraId="719B5681" w14:textId="353AEEBF" w:rsidR="008C75B1" w:rsidRPr="00514F91" w:rsidRDefault="008C75B1" w:rsidP="00CD2681">
            <w:pPr>
              <w:pBdr>
                <w:bottom w:val="single" w:sz="4" w:space="1" w:color="auto"/>
              </w:pBdr>
              <w:spacing w:line="360" w:lineRule="exact"/>
              <w:ind w:left="-105"/>
              <w:jc w:val="center"/>
              <w:rPr>
                <w:u w:val="none"/>
              </w:rPr>
            </w:pPr>
            <w:r>
              <w:rPr>
                <w:u w:val="none"/>
              </w:rPr>
              <w:t>2023</w:t>
            </w:r>
          </w:p>
        </w:tc>
        <w:tc>
          <w:tcPr>
            <w:tcW w:w="1418" w:type="dxa"/>
            <w:tcBorders>
              <w:top w:val="nil"/>
              <w:left w:val="nil"/>
              <w:right w:val="nil"/>
            </w:tcBorders>
            <w:shd w:val="clear" w:color="000000" w:fill="FFFFFF"/>
            <w:noWrap/>
            <w:vAlign w:val="bottom"/>
            <w:hideMark/>
          </w:tcPr>
          <w:p w14:paraId="6F528846" w14:textId="7FC6D95C" w:rsidR="008C75B1" w:rsidRPr="00514F91" w:rsidRDefault="008C75B1" w:rsidP="00CD2681">
            <w:pPr>
              <w:pBdr>
                <w:bottom w:val="single" w:sz="4" w:space="1" w:color="auto"/>
              </w:pBdr>
              <w:spacing w:line="360" w:lineRule="exact"/>
              <w:ind w:left="-105"/>
              <w:jc w:val="center"/>
              <w:rPr>
                <w:u w:val="none"/>
              </w:rPr>
            </w:pPr>
            <w:r>
              <w:rPr>
                <w:u w:val="none"/>
              </w:rPr>
              <w:t>2024</w:t>
            </w:r>
          </w:p>
        </w:tc>
        <w:tc>
          <w:tcPr>
            <w:tcW w:w="1417" w:type="dxa"/>
            <w:tcBorders>
              <w:top w:val="nil"/>
              <w:left w:val="nil"/>
              <w:right w:val="nil"/>
            </w:tcBorders>
            <w:shd w:val="clear" w:color="000000" w:fill="FFFFFF"/>
            <w:noWrap/>
            <w:vAlign w:val="bottom"/>
            <w:hideMark/>
          </w:tcPr>
          <w:p w14:paraId="4C42D78C" w14:textId="76057221" w:rsidR="008C75B1" w:rsidRPr="00514F91" w:rsidRDefault="008C75B1" w:rsidP="00CD2681">
            <w:pPr>
              <w:pBdr>
                <w:bottom w:val="single" w:sz="4" w:space="1" w:color="auto"/>
              </w:pBdr>
              <w:spacing w:line="360" w:lineRule="exact"/>
              <w:ind w:left="-105"/>
              <w:jc w:val="center"/>
              <w:rPr>
                <w:u w:val="none"/>
              </w:rPr>
            </w:pPr>
            <w:r>
              <w:rPr>
                <w:u w:val="none"/>
              </w:rPr>
              <w:t>2023</w:t>
            </w:r>
          </w:p>
        </w:tc>
      </w:tr>
      <w:tr w:rsidR="006F57D9" w:rsidRPr="00514F91" w14:paraId="5EDBC44E" w14:textId="77777777" w:rsidTr="006F57D9">
        <w:trPr>
          <w:trHeight w:val="200"/>
        </w:trPr>
        <w:tc>
          <w:tcPr>
            <w:tcW w:w="3402" w:type="dxa"/>
            <w:tcBorders>
              <w:top w:val="nil"/>
              <w:left w:val="nil"/>
              <w:bottom w:val="nil"/>
              <w:right w:val="nil"/>
            </w:tcBorders>
            <w:shd w:val="clear" w:color="000000" w:fill="FFFFFF"/>
            <w:noWrap/>
            <w:vAlign w:val="bottom"/>
            <w:hideMark/>
          </w:tcPr>
          <w:p w14:paraId="1C0E8F7F" w14:textId="77777777" w:rsidR="006D7F8C" w:rsidRPr="00514F91" w:rsidRDefault="006D7F8C" w:rsidP="00CD2681">
            <w:pPr>
              <w:spacing w:line="360" w:lineRule="exact"/>
              <w:ind w:left="-113"/>
              <w:rPr>
                <w:b/>
                <w:bCs/>
                <w:u w:val="none"/>
              </w:rPr>
            </w:pPr>
            <w:r w:rsidRPr="00560D81">
              <w:rPr>
                <w:b/>
                <w:bCs/>
                <w:u w:val="none"/>
              </w:rPr>
              <w:t>Contract assets</w:t>
            </w:r>
          </w:p>
        </w:tc>
        <w:tc>
          <w:tcPr>
            <w:tcW w:w="1418" w:type="dxa"/>
            <w:tcBorders>
              <w:left w:val="nil"/>
              <w:right w:val="nil"/>
            </w:tcBorders>
            <w:shd w:val="clear" w:color="auto" w:fill="auto"/>
            <w:noWrap/>
            <w:vAlign w:val="bottom"/>
          </w:tcPr>
          <w:p w14:paraId="75A3CB88" w14:textId="77777777" w:rsidR="006D7F8C" w:rsidRPr="00514F91" w:rsidRDefault="006D7F8C" w:rsidP="00CD2681">
            <w:pPr>
              <w:spacing w:line="360" w:lineRule="exact"/>
              <w:ind w:left="-105"/>
              <w:jc w:val="right"/>
              <w:rPr>
                <w:color w:val="000000"/>
                <w:u w:val="none"/>
              </w:rPr>
            </w:pPr>
          </w:p>
        </w:tc>
        <w:tc>
          <w:tcPr>
            <w:tcW w:w="1417" w:type="dxa"/>
            <w:tcBorders>
              <w:left w:val="nil"/>
              <w:right w:val="nil"/>
            </w:tcBorders>
            <w:shd w:val="clear" w:color="auto" w:fill="auto"/>
            <w:noWrap/>
            <w:vAlign w:val="bottom"/>
          </w:tcPr>
          <w:p w14:paraId="27C41CCA" w14:textId="77777777" w:rsidR="006D7F8C" w:rsidRPr="00514F91" w:rsidRDefault="006D7F8C" w:rsidP="00CD2681">
            <w:pPr>
              <w:spacing w:line="360" w:lineRule="exact"/>
              <w:ind w:left="-105"/>
              <w:jc w:val="right"/>
              <w:rPr>
                <w:color w:val="000000"/>
                <w:u w:val="none"/>
              </w:rPr>
            </w:pPr>
          </w:p>
        </w:tc>
        <w:tc>
          <w:tcPr>
            <w:tcW w:w="1418" w:type="dxa"/>
            <w:tcBorders>
              <w:left w:val="nil"/>
              <w:right w:val="nil"/>
            </w:tcBorders>
            <w:shd w:val="clear" w:color="auto" w:fill="auto"/>
            <w:noWrap/>
            <w:vAlign w:val="bottom"/>
          </w:tcPr>
          <w:p w14:paraId="299138F1" w14:textId="77777777" w:rsidR="006D7F8C" w:rsidRPr="00514F91" w:rsidRDefault="006D7F8C" w:rsidP="00CD2681">
            <w:pPr>
              <w:spacing w:line="360" w:lineRule="exact"/>
              <w:ind w:left="-105"/>
              <w:jc w:val="right"/>
              <w:rPr>
                <w:color w:val="000000"/>
                <w:u w:val="none"/>
              </w:rPr>
            </w:pPr>
          </w:p>
        </w:tc>
        <w:tc>
          <w:tcPr>
            <w:tcW w:w="1417" w:type="dxa"/>
            <w:tcBorders>
              <w:left w:val="nil"/>
              <w:right w:val="nil"/>
            </w:tcBorders>
            <w:shd w:val="clear" w:color="auto" w:fill="auto"/>
            <w:noWrap/>
            <w:vAlign w:val="bottom"/>
          </w:tcPr>
          <w:p w14:paraId="43423AEF" w14:textId="77777777" w:rsidR="006D7F8C" w:rsidRPr="00514F91" w:rsidRDefault="006D7F8C" w:rsidP="00CD2681">
            <w:pPr>
              <w:spacing w:line="360" w:lineRule="exact"/>
              <w:ind w:left="-105"/>
              <w:jc w:val="right"/>
              <w:rPr>
                <w:color w:val="000000"/>
                <w:u w:val="none"/>
              </w:rPr>
            </w:pPr>
          </w:p>
        </w:tc>
      </w:tr>
      <w:tr w:rsidR="00A604B7" w:rsidRPr="00514F91" w14:paraId="7F292499" w14:textId="77777777" w:rsidTr="006F57D9">
        <w:trPr>
          <w:trHeight w:val="299"/>
        </w:trPr>
        <w:tc>
          <w:tcPr>
            <w:tcW w:w="3402" w:type="dxa"/>
            <w:tcBorders>
              <w:top w:val="nil"/>
              <w:left w:val="nil"/>
              <w:bottom w:val="nil"/>
              <w:right w:val="nil"/>
            </w:tcBorders>
            <w:shd w:val="clear" w:color="000000" w:fill="FFFFFF"/>
            <w:noWrap/>
            <w:vAlign w:val="bottom"/>
            <w:hideMark/>
          </w:tcPr>
          <w:p w14:paraId="3006CA3D" w14:textId="77777777" w:rsidR="00A604B7" w:rsidRPr="00514F91" w:rsidRDefault="00A604B7" w:rsidP="00CD2681">
            <w:pPr>
              <w:spacing w:line="360" w:lineRule="exact"/>
              <w:ind w:firstLineChars="14" w:firstLine="39"/>
              <w:rPr>
                <w:u w:val="none"/>
              </w:rPr>
            </w:pPr>
            <w:r w:rsidRPr="00560D81">
              <w:rPr>
                <w:u w:val="none"/>
              </w:rPr>
              <w:t>Value of contract</w:t>
            </w:r>
          </w:p>
        </w:tc>
        <w:tc>
          <w:tcPr>
            <w:tcW w:w="1418" w:type="dxa"/>
            <w:tcBorders>
              <w:top w:val="nil"/>
              <w:left w:val="nil"/>
              <w:right w:val="nil"/>
            </w:tcBorders>
            <w:shd w:val="clear" w:color="auto" w:fill="auto"/>
            <w:noWrap/>
            <w:vAlign w:val="bottom"/>
          </w:tcPr>
          <w:p w14:paraId="0F896134" w14:textId="1236FA34" w:rsidR="00A604B7" w:rsidRPr="00A604B7" w:rsidRDefault="00A604B7" w:rsidP="00CD2681">
            <w:pPr>
              <w:pBdr>
                <w:bottom w:val="double" w:sz="4" w:space="1" w:color="auto"/>
              </w:pBdr>
              <w:spacing w:line="360" w:lineRule="exact"/>
              <w:ind w:left="-105"/>
              <w:jc w:val="right"/>
              <w:rPr>
                <w:color w:val="000000"/>
                <w:highlight w:val="yellow"/>
                <w:u w:val="none"/>
              </w:rPr>
            </w:pPr>
            <w:r w:rsidRPr="00A604B7">
              <w:rPr>
                <w:rFonts w:asciiTheme="majorBidi" w:hAnsiTheme="majorBidi" w:cstheme="majorBidi"/>
                <w:u w:val="none"/>
              </w:rPr>
              <w:t>997,200.00</w:t>
            </w:r>
          </w:p>
        </w:tc>
        <w:tc>
          <w:tcPr>
            <w:tcW w:w="1417" w:type="dxa"/>
            <w:tcBorders>
              <w:top w:val="nil"/>
              <w:left w:val="nil"/>
              <w:right w:val="nil"/>
            </w:tcBorders>
            <w:shd w:val="clear" w:color="auto" w:fill="auto"/>
            <w:noWrap/>
            <w:vAlign w:val="bottom"/>
          </w:tcPr>
          <w:p w14:paraId="2462AF9B" w14:textId="6517022A" w:rsidR="00A604B7" w:rsidRPr="00A604B7" w:rsidRDefault="00A604B7" w:rsidP="00CD2681">
            <w:pPr>
              <w:pBdr>
                <w:bottom w:val="double" w:sz="4" w:space="1" w:color="auto"/>
              </w:pBdr>
              <w:spacing w:line="360" w:lineRule="exact"/>
              <w:ind w:left="-105"/>
              <w:jc w:val="right"/>
              <w:rPr>
                <w:color w:val="000000"/>
                <w:u w:val="none"/>
              </w:rPr>
            </w:pPr>
            <w:r w:rsidRPr="00A604B7">
              <w:rPr>
                <w:rFonts w:asciiTheme="majorBidi" w:hAnsiTheme="majorBidi" w:cstheme="majorBidi"/>
                <w:u w:val="none"/>
              </w:rPr>
              <w:t>112,886,200.00</w:t>
            </w:r>
          </w:p>
        </w:tc>
        <w:tc>
          <w:tcPr>
            <w:tcW w:w="1418" w:type="dxa"/>
            <w:tcBorders>
              <w:top w:val="nil"/>
              <w:left w:val="nil"/>
              <w:right w:val="nil"/>
            </w:tcBorders>
            <w:shd w:val="clear" w:color="auto" w:fill="auto"/>
            <w:noWrap/>
            <w:vAlign w:val="bottom"/>
          </w:tcPr>
          <w:p w14:paraId="78F78B1F" w14:textId="25662D37" w:rsidR="00A604B7" w:rsidRPr="00A604B7" w:rsidRDefault="00A604B7" w:rsidP="00CD2681">
            <w:pPr>
              <w:pBdr>
                <w:bottom w:val="double" w:sz="4" w:space="1" w:color="auto"/>
              </w:pBdr>
              <w:spacing w:line="360" w:lineRule="exact"/>
              <w:ind w:left="-105"/>
              <w:jc w:val="right"/>
              <w:rPr>
                <w:color w:val="000000"/>
                <w:highlight w:val="yellow"/>
                <w:u w:val="none"/>
              </w:rPr>
            </w:pPr>
            <w:r w:rsidRPr="00A604B7">
              <w:rPr>
                <w:rFonts w:asciiTheme="majorBidi" w:hAnsiTheme="majorBidi" w:cstheme="majorBidi"/>
                <w:u w:val="none"/>
              </w:rPr>
              <w:t>-</w:t>
            </w:r>
          </w:p>
        </w:tc>
        <w:tc>
          <w:tcPr>
            <w:tcW w:w="1417" w:type="dxa"/>
            <w:tcBorders>
              <w:top w:val="nil"/>
              <w:left w:val="nil"/>
              <w:right w:val="nil"/>
            </w:tcBorders>
            <w:shd w:val="clear" w:color="auto" w:fill="auto"/>
            <w:noWrap/>
            <w:vAlign w:val="bottom"/>
          </w:tcPr>
          <w:p w14:paraId="4BA11ED8" w14:textId="728F7B83" w:rsidR="00A604B7" w:rsidRPr="00A604B7" w:rsidRDefault="00A604B7" w:rsidP="00CD2681">
            <w:pPr>
              <w:pBdr>
                <w:bottom w:val="double" w:sz="4" w:space="1" w:color="auto"/>
              </w:pBdr>
              <w:spacing w:line="360" w:lineRule="exact"/>
              <w:ind w:left="-105"/>
              <w:jc w:val="right"/>
              <w:rPr>
                <w:color w:val="000000"/>
                <w:u w:val="none"/>
              </w:rPr>
            </w:pPr>
            <w:r w:rsidRPr="00A604B7">
              <w:rPr>
                <w:rFonts w:asciiTheme="majorBidi" w:hAnsiTheme="majorBidi" w:cstheme="majorBidi"/>
                <w:u w:val="none"/>
              </w:rPr>
              <w:t>24,847,800.00</w:t>
            </w:r>
          </w:p>
        </w:tc>
      </w:tr>
      <w:tr w:rsidR="00A604B7" w:rsidRPr="00514F91" w14:paraId="2292E9AD" w14:textId="77777777" w:rsidTr="006F57D9">
        <w:trPr>
          <w:trHeight w:val="407"/>
        </w:trPr>
        <w:tc>
          <w:tcPr>
            <w:tcW w:w="3402" w:type="dxa"/>
            <w:tcBorders>
              <w:top w:val="nil"/>
              <w:left w:val="nil"/>
              <w:bottom w:val="nil"/>
              <w:right w:val="nil"/>
            </w:tcBorders>
            <w:shd w:val="clear" w:color="000000" w:fill="FFFFFF"/>
            <w:noWrap/>
            <w:vAlign w:val="bottom"/>
            <w:hideMark/>
          </w:tcPr>
          <w:p w14:paraId="686E0381" w14:textId="77777777" w:rsidR="00A604B7" w:rsidRPr="00514F91" w:rsidRDefault="00A604B7" w:rsidP="00CD2681">
            <w:pPr>
              <w:spacing w:line="360" w:lineRule="exact"/>
              <w:ind w:leftChars="16" w:left="314" w:hangingChars="96" w:hanging="269"/>
              <w:rPr>
                <w:u w:val="none"/>
              </w:rPr>
            </w:pPr>
            <w:r w:rsidRPr="00560D81">
              <w:rPr>
                <w:u w:val="none"/>
              </w:rPr>
              <w:t>Revenue recognized</w:t>
            </w:r>
            <w:r>
              <w:rPr>
                <w:u w:val="none"/>
              </w:rPr>
              <w:t xml:space="preserve"> when accumulated goods delivered</w:t>
            </w:r>
          </w:p>
        </w:tc>
        <w:tc>
          <w:tcPr>
            <w:tcW w:w="1418" w:type="dxa"/>
            <w:tcBorders>
              <w:left w:val="nil"/>
              <w:bottom w:val="nil"/>
              <w:right w:val="nil"/>
            </w:tcBorders>
            <w:shd w:val="clear" w:color="auto" w:fill="auto"/>
            <w:noWrap/>
            <w:vAlign w:val="bottom"/>
          </w:tcPr>
          <w:p w14:paraId="5F896ADD" w14:textId="6F3ABD57" w:rsidR="00A604B7" w:rsidRPr="00A604B7" w:rsidRDefault="00A604B7" w:rsidP="005E1614">
            <w:pPr>
              <w:spacing w:line="360" w:lineRule="exact"/>
              <w:ind w:left="-105"/>
              <w:jc w:val="right"/>
              <w:rPr>
                <w:color w:val="000000"/>
                <w:highlight w:val="yellow"/>
                <w:u w:val="none"/>
              </w:rPr>
            </w:pPr>
            <w:r w:rsidRPr="00A604B7">
              <w:rPr>
                <w:rFonts w:asciiTheme="majorBidi" w:hAnsiTheme="majorBidi" w:cstheme="majorBidi"/>
                <w:u w:val="none"/>
              </w:rPr>
              <w:t>997,200.00</w:t>
            </w:r>
          </w:p>
        </w:tc>
        <w:tc>
          <w:tcPr>
            <w:tcW w:w="1417" w:type="dxa"/>
            <w:tcBorders>
              <w:left w:val="nil"/>
              <w:bottom w:val="nil"/>
              <w:right w:val="nil"/>
            </w:tcBorders>
            <w:shd w:val="clear" w:color="auto" w:fill="auto"/>
            <w:noWrap/>
            <w:vAlign w:val="bottom"/>
          </w:tcPr>
          <w:p w14:paraId="35D59BEB" w14:textId="0622E670" w:rsidR="00A604B7" w:rsidRPr="00A604B7" w:rsidRDefault="00A604B7" w:rsidP="005E1614">
            <w:pPr>
              <w:spacing w:line="360" w:lineRule="exact"/>
              <w:ind w:left="-105"/>
              <w:jc w:val="right"/>
              <w:rPr>
                <w:color w:val="000000"/>
                <w:u w:val="none"/>
              </w:rPr>
            </w:pPr>
            <w:r w:rsidRPr="00A604B7">
              <w:rPr>
                <w:rFonts w:asciiTheme="majorBidi" w:hAnsiTheme="majorBidi" w:cstheme="majorBidi"/>
                <w:u w:val="none"/>
              </w:rPr>
              <w:t>98,110,600.00</w:t>
            </w:r>
          </w:p>
        </w:tc>
        <w:tc>
          <w:tcPr>
            <w:tcW w:w="1418" w:type="dxa"/>
            <w:tcBorders>
              <w:left w:val="nil"/>
              <w:bottom w:val="nil"/>
              <w:right w:val="nil"/>
            </w:tcBorders>
            <w:shd w:val="clear" w:color="auto" w:fill="auto"/>
            <w:noWrap/>
            <w:vAlign w:val="bottom"/>
          </w:tcPr>
          <w:p w14:paraId="5ECB54F8" w14:textId="0223F8EE" w:rsidR="00A604B7" w:rsidRPr="00A604B7" w:rsidRDefault="00A604B7" w:rsidP="005E1614">
            <w:pPr>
              <w:spacing w:line="360" w:lineRule="exact"/>
              <w:ind w:left="-105"/>
              <w:jc w:val="right"/>
              <w:rPr>
                <w:color w:val="000000"/>
                <w:highlight w:val="yellow"/>
                <w:u w:val="none"/>
              </w:rPr>
            </w:pPr>
            <w:r w:rsidRPr="00A604B7">
              <w:rPr>
                <w:rFonts w:asciiTheme="majorBidi" w:hAnsiTheme="majorBidi" w:cstheme="majorBidi"/>
                <w:u w:val="none"/>
              </w:rPr>
              <w:t>-</w:t>
            </w:r>
          </w:p>
        </w:tc>
        <w:tc>
          <w:tcPr>
            <w:tcW w:w="1417" w:type="dxa"/>
            <w:tcBorders>
              <w:left w:val="nil"/>
              <w:bottom w:val="nil"/>
              <w:right w:val="nil"/>
            </w:tcBorders>
            <w:shd w:val="clear" w:color="auto" w:fill="auto"/>
            <w:noWrap/>
            <w:vAlign w:val="bottom"/>
          </w:tcPr>
          <w:p w14:paraId="39879CB0" w14:textId="6B7C45AA" w:rsidR="00A604B7" w:rsidRPr="00A604B7" w:rsidRDefault="00A604B7" w:rsidP="005E1614">
            <w:pPr>
              <w:spacing w:line="360" w:lineRule="exact"/>
              <w:ind w:left="-105"/>
              <w:jc w:val="right"/>
              <w:rPr>
                <w:color w:val="000000"/>
                <w:u w:val="none"/>
              </w:rPr>
            </w:pPr>
            <w:r w:rsidRPr="00A604B7">
              <w:rPr>
                <w:rFonts w:asciiTheme="majorBidi" w:hAnsiTheme="majorBidi" w:cstheme="majorBidi"/>
                <w:u w:val="none"/>
              </w:rPr>
              <w:t>24,847,800.00</w:t>
            </w:r>
          </w:p>
        </w:tc>
      </w:tr>
      <w:tr w:rsidR="00A604B7" w:rsidRPr="00514F91" w14:paraId="5EC380EA" w14:textId="77777777" w:rsidTr="006F57D9">
        <w:trPr>
          <w:trHeight w:val="87"/>
        </w:trPr>
        <w:tc>
          <w:tcPr>
            <w:tcW w:w="3402" w:type="dxa"/>
            <w:tcBorders>
              <w:top w:val="nil"/>
              <w:left w:val="nil"/>
              <w:bottom w:val="nil"/>
              <w:right w:val="nil"/>
            </w:tcBorders>
            <w:shd w:val="clear" w:color="000000" w:fill="FFFFFF"/>
            <w:noWrap/>
            <w:vAlign w:val="bottom"/>
            <w:hideMark/>
          </w:tcPr>
          <w:p w14:paraId="791B4E3D" w14:textId="77777777" w:rsidR="00A604B7" w:rsidRPr="00514F91" w:rsidRDefault="00A604B7" w:rsidP="00CD2681">
            <w:pPr>
              <w:spacing w:line="360" w:lineRule="exact"/>
              <w:ind w:firstLineChars="14" w:firstLine="39"/>
              <w:rPr>
                <w:u w:val="none"/>
              </w:rPr>
            </w:pPr>
            <w:r w:rsidRPr="00560D81">
              <w:t>Less</w:t>
            </w:r>
            <w:r w:rsidRPr="00560D81">
              <w:rPr>
                <w:u w:val="none"/>
              </w:rPr>
              <w:t xml:space="preserve"> </w:t>
            </w:r>
            <w:r>
              <w:rPr>
                <w:u w:val="none"/>
              </w:rPr>
              <w:t>Revenue</w:t>
            </w:r>
            <w:r w:rsidRPr="00560D81">
              <w:rPr>
                <w:u w:val="none"/>
              </w:rPr>
              <w:t xml:space="preserve"> of progress billings </w:t>
            </w:r>
          </w:p>
        </w:tc>
        <w:tc>
          <w:tcPr>
            <w:tcW w:w="1418" w:type="dxa"/>
            <w:tcBorders>
              <w:top w:val="nil"/>
              <w:left w:val="nil"/>
              <w:right w:val="nil"/>
            </w:tcBorders>
            <w:shd w:val="clear" w:color="auto" w:fill="auto"/>
            <w:noWrap/>
            <w:vAlign w:val="bottom"/>
          </w:tcPr>
          <w:p w14:paraId="27956370" w14:textId="4AD32610" w:rsidR="00A604B7" w:rsidRPr="00A604B7" w:rsidRDefault="00A604B7" w:rsidP="00CD2681">
            <w:pPr>
              <w:pBdr>
                <w:bottom w:val="single" w:sz="4" w:space="0" w:color="auto"/>
              </w:pBdr>
              <w:spacing w:line="360" w:lineRule="exact"/>
              <w:ind w:left="-105"/>
              <w:jc w:val="right"/>
              <w:rPr>
                <w:color w:val="000000"/>
                <w:highlight w:val="yellow"/>
                <w:u w:val="none"/>
              </w:rPr>
            </w:pPr>
            <w:r w:rsidRPr="00A604B7">
              <w:rPr>
                <w:rFonts w:asciiTheme="majorBidi" w:hAnsiTheme="majorBidi" w:cstheme="majorBidi"/>
                <w:u w:val="none"/>
              </w:rPr>
              <w:t>-</w:t>
            </w:r>
          </w:p>
        </w:tc>
        <w:tc>
          <w:tcPr>
            <w:tcW w:w="1417" w:type="dxa"/>
            <w:tcBorders>
              <w:top w:val="nil"/>
              <w:left w:val="nil"/>
              <w:right w:val="nil"/>
            </w:tcBorders>
            <w:shd w:val="clear" w:color="auto" w:fill="auto"/>
            <w:noWrap/>
            <w:vAlign w:val="bottom"/>
          </w:tcPr>
          <w:p w14:paraId="29147B1B" w14:textId="332ACB73" w:rsidR="00A604B7" w:rsidRPr="00A604B7" w:rsidRDefault="00A604B7" w:rsidP="00CD2681">
            <w:pPr>
              <w:pBdr>
                <w:bottom w:val="single" w:sz="4" w:space="0" w:color="auto"/>
              </w:pBdr>
              <w:spacing w:line="360" w:lineRule="exact"/>
              <w:ind w:left="-105"/>
              <w:jc w:val="right"/>
              <w:rPr>
                <w:color w:val="000000"/>
                <w:u w:val="none"/>
              </w:rPr>
            </w:pPr>
            <w:r w:rsidRPr="00A604B7">
              <w:rPr>
                <w:rFonts w:asciiTheme="majorBidi" w:hAnsiTheme="majorBidi" w:cstheme="majorBidi"/>
                <w:u w:val="none"/>
              </w:rPr>
              <w:t>(98,110,600.00)</w:t>
            </w:r>
          </w:p>
        </w:tc>
        <w:tc>
          <w:tcPr>
            <w:tcW w:w="1418" w:type="dxa"/>
            <w:tcBorders>
              <w:top w:val="nil"/>
              <w:left w:val="nil"/>
              <w:right w:val="nil"/>
            </w:tcBorders>
            <w:shd w:val="clear" w:color="auto" w:fill="auto"/>
            <w:noWrap/>
            <w:vAlign w:val="bottom"/>
          </w:tcPr>
          <w:p w14:paraId="11C39639" w14:textId="22DCC346" w:rsidR="00A604B7" w:rsidRPr="00A604B7" w:rsidRDefault="00A604B7" w:rsidP="00CD2681">
            <w:pPr>
              <w:pBdr>
                <w:bottom w:val="single" w:sz="4" w:space="0" w:color="auto"/>
              </w:pBdr>
              <w:spacing w:line="360" w:lineRule="exact"/>
              <w:ind w:left="-105"/>
              <w:jc w:val="right"/>
              <w:rPr>
                <w:color w:val="000000"/>
                <w:highlight w:val="yellow"/>
                <w:u w:val="none"/>
              </w:rPr>
            </w:pPr>
            <w:r w:rsidRPr="00A604B7">
              <w:rPr>
                <w:rFonts w:asciiTheme="majorBidi" w:hAnsiTheme="majorBidi" w:cstheme="majorBidi"/>
                <w:u w:val="none"/>
              </w:rPr>
              <w:t>-</w:t>
            </w:r>
          </w:p>
        </w:tc>
        <w:tc>
          <w:tcPr>
            <w:tcW w:w="1417" w:type="dxa"/>
            <w:tcBorders>
              <w:top w:val="nil"/>
              <w:left w:val="nil"/>
              <w:right w:val="nil"/>
            </w:tcBorders>
            <w:shd w:val="clear" w:color="auto" w:fill="auto"/>
            <w:noWrap/>
            <w:vAlign w:val="bottom"/>
          </w:tcPr>
          <w:p w14:paraId="1766D343" w14:textId="4043D033" w:rsidR="00A604B7" w:rsidRPr="00A604B7" w:rsidRDefault="00A604B7" w:rsidP="00CD2681">
            <w:pPr>
              <w:pBdr>
                <w:bottom w:val="single" w:sz="4" w:space="0" w:color="auto"/>
              </w:pBdr>
              <w:spacing w:line="360" w:lineRule="exact"/>
              <w:ind w:left="-105"/>
              <w:jc w:val="right"/>
              <w:rPr>
                <w:color w:val="000000"/>
                <w:u w:val="none"/>
              </w:rPr>
            </w:pPr>
            <w:r w:rsidRPr="00A604B7">
              <w:rPr>
                <w:rFonts w:asciiTheme="majorBidi" w:hAnsiTheme="majorBidi" w:cstheme="majorBidi"/>
                <w:u w:val="none"/>
              </w:rPr>
              <w:t>(24,847,800.00)</w:t>
            </w:r>
          </w:p>
        </w:tc>
      </w:tr>
      <w:tr w:rsidR="00A604B7" w:rsidRPr="00514F91" w14:paraId="66CC2AA6" w14:textId="77777777" w:rsidTr="006F57D9">
        <w:trPr>
          <w:trHeight w:val="87"/>
        </w:trPr>
        <w:tc>
          <w:tcPr>
            <w:tcW w:w="3402" w:type="dxa"/>
            <w:tcBorders>
              <w:top w:val="nil"/>
              <w:left w:val="nil"/>
              <w:bottom w:val="nil"/>
              <w:right w:val="nil"/>
            </w:tcBorders>
            <w:shd w:val="clear" w:color="000000" w:fill="FFFFFF"/>
            <w:noWrap/>
            <w:vAlign w:val="bottom"/>
            <w:hideMark/>
          </w:tcPr>
          <w:p w14:paraId="0D35671B" w14:textId="77777777" w:rsidR="00A604B7" w:rsidRPr="00A604B7" w:rsidRDefault="00A604B7" w:rsidP="00CD2681">
            <w:pPr>
              <w:spacing w:line="360" w:lineRule="exact"/>
              <w:ind w:firstLineChars="14" w:firstLine="39"/>
              <w:rPr>
                <w:u w:val="none"/>
              </w:rPr>
            </w:pPr>
            <w:r w:rsidRPr="00A604B7">
              <w:rPr>
                <w:u w:val="none"/>
              </w:rPr>
              <w:t>Contract assets</w:t>
            </w:r>
          </w:p>
        </w:tc>
        <w:tc>
          <w:tcPr>
            <w:tcW w:w="1418" w:type="dxa"/>
            <w:tcBorders>
              <w:top w:val="nil"/>
              <w:left w:val="nil"/>
              <w:right w:val="nil"/>
            </w:tcBorders>
            <w:shd w:val="clear" w:color="auto" w:fill="auto"/>
            <w:noWrap/>
            <w:vAlign w:val="bottom"/>
          </w:tcPr>
          <w:p w14:paraId="54C11EF8" w14:textId="2F20BF93" w:rsidR="00A604B7" w:rsidRPr="00A604B7" w:rsidRDefault="00A604B7" w:rsidP="00CD2681">
            <w:pPr>
              <w:pBdr>
                <w:bottom w:val="double" w:sz="4" w:space="1" w:color="auto"/>
              </w:pBdr>
              <w:spacing w:line="360" w:lineRule="exact"/>
              <w:ind w:left="-105"/>
              <w:jc w:val="right"/>
              <w:rPr>
                <w:color w:val="000000"/>
                <w:highlight w:val="yellow"/>
                <w:u w:val="none"/>
              </w:rPr>
            </w:pPr>
            <w:r w:rsidRPr="00A604B7">
              <w:rPr>
                <w:rFonts w:asciiTheme="majorBidi" w:hAnsiTheme="majorBidi" w:cstheme="majorBidi"/>
                <w:u w:val="none"/>
              </w:rPr>
              <w:t>997,200.00</w:t>
            </w:r>
          </w:p>
        </w:tc>
        <w:tc>
          <w:tcPr>
            <w:tcW w:w="1417" w:type="dxa"/>
            <w:tcBorders>
              <w:top w:val="nil"/>
              <w:left w:val="nil"/>
              <w:right w:val="nil"/>
            </w:tcBorders>
            <w:shd w:val="clear" w:color="auto" w:fill="auto"/>
            <w:noWrap/>
            <w:vAlign w:val="bottom"/>
          </w:tcPr>
          <w:p w14:paraId="0FCDF7B9" w14:textId="53062E83" w:rsidR="00A604B7" w:rsidRPr="00A604B7" w:rsidRDefault="00A604B7" w:rsidP="00CD2681">
            <w:pPr>
              <w:pBdr>
                <w:bottom w:val="double" w:sz="4" w:space="1" w:color="auto"/>
              </w:pBdr>
              <w:spacing w:line="360" w:lineRule="exact"/>
              <w:ind w:left="-105"/>
              <w:jc w:val="right"/>
              <w:rPr>
                <w:color w:val="000000"/>
                <w:u w:val="none"/>
              </w:rPr>
            </w:pPr>
            <w:r w:rsidRPr="00A604B7">
              <w:rPr>
                <w:rFonts w:asciiTheme="majorBidi" w:hAnsiTheme="majorBidi" w:cstheme="majorBidi"/>
                <w:u w:val="none"/>
              </w:rPr>
              <w:t>-</w:t>
            </w:r>
          </w:p>
        </w:tc>
        <w:tc>
          <w:tcPr>
            <w:tcW w:w="1418" w:type="dxa"/>
            <w:tcBorders>
              <w:top w:val="nil"/>
              <w:left w:val="nil"/>
              <w:right w:val="nil"/>
            </w:tcBorders>
            <w:shd w:val="clear" w:color="auto" w:fill="auto"/>
            <w:noWrap/>
            <w:vAlign w:val="bottom"/>
          </w:tcPr>
          <w:p w14:paraId="6BA52FB3" w14:textId="5D631372" w:rsidR="00A604B7" w:rsidRPr="00A604B7" w:rsidRDefault="00A604B7" w:rsidP="00CD2681">
            <w:pPr>
              <w:pBdr>
                <w:bottom w:val="double" w:sz="4" w:space="1" w:color="auto"/>
              </w:pBdr>
              <w:spacing w:line="360" w:lineRule="exact"/>
              <w:ind w:left="-105"/>
              <w:jc w:val="right"/>
              <w:rPr>
                <w:color w:val="000000"/>
                <w:highlight w:val="yellow"/>
                <w:u w:val="none"/>
              </w:rPr>
            </w:pPr>
            <w:r w:rsidRPr="00A604B7">
              <w:rPr>
                <w:rFonts w:asciiTheme="majorBidi" w:hAnsiTheme="majorBidi" w:cstheme="majorBidi"/>
                <w:u w:val="none"/>
              </w:rPr>
              <w:t>-</w:t>
            </w:r>
          </w:p>
        </w:tc>
        <w:tc>
          <w:tcPr>
            <w:tcW w:w="1417" w:type="dxa"/>
            <w:tcBorders>
              <w:top w:val="nil"/>
              <w:left w:val="nil"/>
              <w:right w:val="nil"/>
            </w:tcBorders>
            <w:shd w:val="clear" w:color="auto" w:fill="auto"/>
            <w:noWrap/>
            <w:vAlign w:val="bottom"/>
          </w:tcPr>
          <w:p w14:paraId="3B23C869" w14:textId="0DC81031" w:rsidR="00A604B7" w:rsidRPr="00A604B7" w:rsidRDefault="00A604B7" w:rsidP="00CD2681">
            <w:pPr>
              <w:pBdr>
                <w:bottom w:val="double" w:sz="4" w:space="1" w:color="auto"/>
              </w:pBdr>
              <w:spacing w:line="360" w:lineRule="exact"/>
              <w:ind w:left="-105"/>
              <w:jc w:val="right"/>
              <w:rPr>
                <w:color w:val="000000"/>
                <w:u w:val="none"/>
              </w:rPr>
            </w:pPr>
            <w:r w:rsidRPr="00A604B7">
              <w:rPr>
                <w:rFonts w:asciiTheme="majorBidi" w:hAnsiTheme="majorBidi" w:cstheme="majorBidi"/>
                <w:u w:val="none"/>
              </w:rPr>
              <w:t>-</w:t>
            </w:r>
          </w:p>
        </w:tc>
      </w:tr>
      <w:tr w:rsidR="00A604B7" w:rsidRPr="00514F91" w14:paraId="72161E41" w14:textId="77777777" w:rsidTr="006F57D9">
        <w:trPr>
          <w:trHeight w:val="87"/>
        </w:trPr>
        <w:tc>
          <w:tcPr>
            <w:tcW w:w="3402" w:type="dxa"/>
            <w:tcBorders>
              <w:top w:val="nil"/>
              <w:left w:val="nil"/>
              <w:bottom w:val="nil"/>
              <w:right w:val="nil"/>
            </w:tcBorders>
            <w:shd w:val="clear" w:color="000000" w:fill="FFFFFF"/>
            <w:noWrap/>
            <w:vAlign w:val="bottom"/>
          </w:tcPr>
          <w:p w14:paraId="2515D016" w14:textId="77777777" w:rsidR="00A604B7" w:rsidRPr="00A604B7" w:rsidRDefault="00A604B7" w:rsidP="00A604B7">
            <w:pPr>
              <w:ind w:firstLineChars="14" w:firstLine="39"/>
              <w:rPr>
                <w:u w:val="none"/>
              </w:rPr>
            </w:pPr>
          </w:p>
        </w:tc>
        <w:tc>
          <w:tcPr>
            <w:tcW w:w="1418" w:type="dxa"/>
            <w:tcBorders>
              <w:top w:val="nil"/>
              <w:left w:val="nil"/>
              <w:right w:val="nil"/>
            </w:tcBorders>
            <w:shd w:val="clear" w:color="auto" w:fill="auto"/>
            <w:noWrap/>
            <w:vAlign w:val="bottom"/>
          </w:tcPr>
          <w:p w14:paraId="50DC9FCD" w14:textId="77777777" w:rsidR="00A604B7" w:rsidRPr="00A604B7" w:rsidRDefault="00A604B7" w:rsidP="00A604B7">
            <w:pPr>
              <w:ind w:left="-105"/>
              <w:jc w:val="right"/>
              <w:rPr>
                <w:rFonts w:asciiTheme="majorBidi" w:hAnsiTheme="majorBidi" w:cstheme="majorBidi"/>
                <w:u w:val="none"/>
              </w:rPr>
            </w:pPr>
          </w:p>
        </w:tc>
        <w:tc>
          <w:tcPr>
            <w:tcW w:w="1417" w:type="dxa"/>
            <w:tcBorders>
              <w:top w:val="nil"/>
              <w:left w:val="nil"/>
              <w:right w:val="nil"/>
            </w:tcBorders>
            <w:shd w:val="clear" w:color="auto" w:fill="auto"/>
            <w:noWrap/>
            <w:vAlign w:val="bottom"/>
          </w:tcPr>
          <w:p w14:paraId="3AEB6413" w14:textId="77777777" w:rsidR="00A604B7" w:rsidRPr="00A604B7" w:rsidRDefault="00A604B7" w:rsidP="00A604B7">
            <w:pPr>
              <w:ind w:left="-105"/>
              <w:jc w:val="right"/>
              <w:rPr>
                <w:rFonts w:asciiTheme="majorBidi" w:hAnsiTheme="majorBidi" w:cstheme="majorBidi"/>
                <w:u w:val="none"/>
              </w:rPr>
            </w:pPr>
          </w:p>
        </w:tc>
        <w:tc>
          <w:tcPr>
            <w:tcW w:w="1418" w:type="dxa"/>
            <w:tcBorders>
              <w:top w:val="nil"/>
              <w:left w:val="nil"/>
              <w:right w:val="nil"/>
            </w:tcBorders>
            <w:shd w:val="clear" w:color="auto" w:fill="auto"/>
            <w:noWrap/>
            <w:vAlign w:val="bottom"/>
          </w:tcPr>
          <w:p w14:paraId="736AF641" w14:textId="77777777" w:rsidR="00A604B7" w:rsidRPr="00A604B7" w:rsidRDefault="00A604B7" w:rsidP="00A604B7">
            <w:pPr>
              <w:ind w:left="-105"/>
              <w:jc w:val="right"/>
              <w:rPr>
                <w:rFonts w:asciiTheme="majorBidi" w:hAnsiTheme="majorBidi" w:cstheme="majorBidi"/>
                <w:u w:val="none"/>
              </w:rPr>
            </w:pPr>
          </w:p>
        </w:tc>
        <w:tc>
          <w:tcPr>
            <w:tcW w:w="1417" w:type="dxa"/>
            <w:tcBorders>
              <w:top w:val="nil"/>
              <w:left w:val="nil"/>
              <w:right w:val="nil"/>
            </w:tcBorders>
            <w:shd w:val="clear" w:color="auto" w:fill="auto"/>
            <w:noWrap/>
            <w:vAlign w:val="bottom"/>
          </w:tcPr>
          <w:p w14:paraId="69761525" w14:textId="77777777" w:rsidR="00A604B7" w:rsidRPr="00A604B7" w:rsidRDefault="00A604B7" w:rsidP="00A604B7">
            <w:pPr>
              <w:ind w:left="-105"/>
              <w:jc w:val="right"/>
              <w:rPr>
                <w:rFonts w:asciiTheme="majorBidi" w:hAnsiTheme="majorBidi" w:cstheme="majorBidi"/>
                <w:u w:val="none"/>
              </w:rPr>
            </w:pPr>
          </w:p>
        </w:tc>
      </w:tr>
      <w:tr w:rsidR="00A573F2" w:rsidRPr="00514F91" w14:paraId="21270DE1" w14:textId="77777777" w:rsidTr="006F57D9">
        <w:trPr>
          <w:trHeight w:val="87"/>
        </w:trPr>
        <w:tc>
          <w:tcPr>
            <w:tcW w:w="3402" w:type="dxa"/>
            <w:tcBorders>
              <w:top w:val="nil"/>
              <w:left w:val="nil"/>
              <w:bottom w:val="nil"/>
              <w:right w:val="nil"/>
            </w:tcBorders>
            <w:shd w:val="clear" w:color="000000" w:fill="FFFFFF"/>
            <w:noWrap/>
            <w:vAlign w:val="bottom"/>
            <w:hideMark/>
          </w:tcPr>
          <w:p w14:paraId="418D1F96" w14:textId="77777777" w:rsidR="00A573F2" w:rsidRPr="00514F91" w:rsidRDefault="00A573F2" w:rsidP="00DF231B">
            <w:pPr>
              <w:spacing w:line="340" w:lineRule="exact"/>
              <w:ind w:left="-113"/>
              <w:rPr>
                <w:b/>
                <w:bCs/>
                <w:u w:val="none"/>
              </w:rPr>
            </w:pPr>
            <w:r w:rsidRPr="00560D81">
              <w:rPr>
                <w:b/>
                <w:bCs/>
                <w:u w:val="none"/>
              </w:rPr>
              <w:lastRenderedPageBreak/>
              <w:t xml:space="preserve">Contract </w:t>
            </w:r>
            <w:r>
              <w:rPr>
                <w:b/>
                <w:bCs/>
                <w:u w:val="none"/>
              </w:rPr>
              <w:t>l</w:t>
            </w:r>
            <w:r w:rsidRPr="00560D81">
              <w:rPr>
                <w:b/>
                <w:bCs/>
                <w:u w:val="none"/>
              </w:rPr>
              <w:t>iabilities</w:t>
            </w:r>
          </w:p>
        </w:tc>
        <w:tc>
          <w:tcPr>
            <w:tcW w:w="1418" w:type="dxa"/>
            <w:tcBorders>
              <w:top w:val="nil"/>
              <w:left w:val="nil"/>
              <w:right w:val="nil"/>
            </w:tcBorders>
            <w:shd w:val="clear" w:color="auto" w:fill="auto"/>
            <w:noWrap/>
            <w:vAlign w:val="bottom"/>
          </w:tcPr>
          <w:p w14:paraId="5E018BF1" w14:textId="77777777" w:rsidR="00A573F2" w:rsidRPr="00A573F2" w:rsidRDefault="00A573F2" w:rsidP="00DF231B">
            <w:pPr>
              <w:spacing w:line="340" w:lineRule="exact"/>
              <w:ind w:left="-105"/>
              <w:jc w:val="right"/>
              <w:rPr>
                <w:color w:val="000000"/>
                <w:highlight w:val="yellow"/>
                <w:u w:val="none"/>
              </w:rPr>
            </w:pPr>
          </w:p>
        </w:tc>
        <w:tc>
          <w:tcPr>
            <w:tcW w:w="1417" w:type="dxa"/>
            <w:tcBorders>
              <w:top w:val="nil"/>
              <w:left w:val="nil"/>
              <w:right w:val="nil"/>
            </w:tcBorders>
            <w:shd w:val="clear" w:color="auto" w:fill="auto"/>
            <w:noWrap/>
            <w:vAlign w:val="bottom"/>
          </w:tcPr>
          <w:p w14:paraId="7C627D34" w14:textId="77777777" w:rsidR="00A573F2" w:rsidRPr="00937425" w:rsidRDefault="00A573F2" w:rsidP="00DF231B">
            <w:pPr>
              <w:spacing w:line="340" w:lineRule="exact"/>
              <w:ind w:left="-105"/>
              <w:jc w:val="right"/>
              <w:rPr>
                <w:color w:val="000000"/>
                <w:u w:val="none"/>
              </w:rPr>
            </w:pPr>
          </w:p>
        </w:tc>
        <w:tc>
          <w:tcPr>
            <w:tcW w:w="1418" w:type="dxa"/>
            <w:tcBorders>
              <w:top w:val="nil"/>
              <w:left w:val="nil"/>
              <w:right w:val="nil"/>
            </w:tcBorders>
            <w:shd w:val="clear" w:color="auto" w:fill="auto"/>
            <w:noWrap/>
            <w:vAlign w:val="bottom"/>
          </w:tcPr>
          <w:p w14:paraId="696A403B" w14:textId="77777777" w:rsidR="00A573F2" w:rsidRPr="00A573F2" w:rsidRDefault="00A573F2" w:rsidP="00DF231B">
            <w:pPr>
              <w:spacing w:line="340" w:lineRule="exact"/>
              <w:ind w:left="-105"/>
              <w:jc w:val="right"/>
              <w:rPr>
                <w:color w:val="000000"/>
                <w:highlight w:val="yellow"/>
                <w:u w:val="none"/>
              </w:rPr>
            </w:pPr>
          </w:p>
        </w:tc>
        <w:tc>
          <w:tcPr>
            <w:tcW w:w="1417" w:type="dxa"/>
            <w:tcBorders>
              <w:top w:val="nil"/>
              <w:left w:val="nil"/>
              <w:right w:val="nil"/>
            </w:tcBorders>
            <w:shd w:val="clear" w:color="auto" w:fill="auto"/>
            <w:noWrap/>
            <w:vAlign w:val="bottom"/>
          </w:tcPr>
          <w:p w14:paraId="2C2EF984" w14:textId="77777777" w:rsidR="00A573F2" w:rsidRPr="00937425" w:rsidRDefault="00A573F2" w:rsidP="00DF231B">
            <w:pPr>
              <w:spacing w:line="340" w:lineRule="exact"/>
              <w:ind w:left="-105"/>
              <w:jc w:val="right"/>
              <w:rPr>
                <w:color w:val="000000"/>
                <w:u w:val="none"/>
              </w:rPr>
            </w:pPr>
          </w:p>
        </w:tc>
      </w:tr>
      <w:tr w:rsidR="00A604B7" w:rsidRPr="00514F91" w14:paraId="04D9E9FD" w14:textId="77777777" w:rsidTr="006F57D9">
        <w:trPr>
          <w:trHeight w:val="87"/>
        </w:trPr>
        <w:tc>
          <w:tcPr>
            <w:tcW w:w="3402" w:type="dxa"/>
            <w:tcBorders>
              <w:top w:val="nil"/>
              <w:left w:val="nil"/>
              <w:bottom w:val="nil"/>
              <w:right w:val="nil"/>
            </w:tcBorders>
            <w:shd w:val="clear" w:color="000000" w:fill="FFFFFF"/>
            <w:noWrap/>
            <w:vAlign w:val="bottom"/>
            <w:hideMark/>
          </w:tcPr>
          <w:p w14:paraId="724C2ACE" w14:textId="77777777" w:rsidR="00A604B7" w:rsidRPr="00514F91" w:rsidRDefault="00A604B7" w:rsidP="00DF231B">
            <w:pPr>
              <w:spacing w:line="340" w:lineRule="exact"/>
              <w:ind w:firstLineChars="14" w:firstLine="39"/>
              <w:rPr>
                <w:u w:val="none"/>
              </w:rPr>
            </w:pPr>
            <w:r w:rsidRPr="00560D81">
              <w:rPr>
                <w:u w:val="none"/>
              </w:rPr>
              <w:t>Value of contract</w:t>
            </w:r>
          </w:p>
        </w:tc>
        <w:tc>
          <w:tcPr>
            <w:tcW w:w="1418" w:type="dxa"/>
            <w:tcBorders>
              <w:top w:val="nil"/>
              <w:left w:val="nil"/>
              <w:right w:val="nil"/>
            </w:tcBorders>
            <w:shd w:val="clear" w:color="auto" w:fill="auto"/>
            <w:noWrap/>
            <w:vAlign w:val="bottom"/>
          </w:tcPr>
          <w:p w14:paraId="6F131845" w14:textId="7F307697" w:rsidR="00A604B7" w:rsidRPr="00A604B7" w:rsidRDefault="00A604B7" w:rsidP="00DF231B">
            <w:pPr>
              <w:pBdr>
                <w:bottom w:val="double" w:sz="4" w:space="1" w:color="auto"/>
              </w:pBdr>
              <w:spacing w:line="340" w:lineRule="exact"/>
              <w:ind w:left="-105"/>
              <w:jc w:val="right"/>
              <w:rPr>
                <w:color w:val="000000"/>
                <w:highlight w:val="yellow"/>
                <w:u w:val="none"/>
              </w:rPr>
            </w:pPr>
            <w:r w:rsidRPr="00A604B7">
              <w:rPr>
                <w:rFonts w:asciiTheme="majorBidi" w:hAnsiTheme="majorBidi" w:cstheme="majorBidi"/>
                <w:color w:val="000000"/>
                <w:u w:val="none"/>
              </w:rPr>
              <w:t>334,308,000.00</w:t>
            </w:r>
          </w:p>
        </w:tc>
        <w:tc>
          <w:tcPr>
            <w:tcW w:w="1417" w:type="dxa"/>
            <w:tcBorders>
              <w:top w:val="nil"/>
              <w:left w:val="nil"/>
              <w:right w:val="nil"/>
            </w:tcBorders>
            <w:shd w:val="clear" w:color="auto" w:fill="auto"/>
            <w:noWrap/>
            <w:vAlign w:val="bottom"/>
          </w:tcPr>
          <w:p w14:paraId="4A96FD96" w14:textId="6BE0D8EC" w:rsidR="00A604B7" w:rsidRPr="00A604B7" w:rsidRDefault="00A604B7" w:rsidP="00DF231B">
            <w:pPr>
              <w:pBdr>
                <w:bottom w:val="double" w:sz="4" w:space="1" w:color="auto"/>
              </w:pBdr>
              <w:spacing w:line="340" w:lineRule="exact"/>
              <w:ind w:left="-105"/>
              <w:jc w:val="right"/>
              <w:rPr>
                <w:color w:val="000000"/>
                <w:u w:val="none"/>
              </w:rPr>
            </w:pPr>
            <w:r w:rsidRPr="00A604B7">
              <w:rPr>
                <w:rFonts w:asciiTheme="majorBidi" w:hAnsiTheme="majorBidi" w:cstheme="majorBidi"/>
                <w:color w:val="000000"/>
                <w:u w:val="none"/>
              </w:rPr>
              <w:t>52,038,400.00</w:t>
            </w:r>
          </w:p>
        </w:tc>
        <w:tc>
          <w:tcPr>
            <w:tcW w:w="1418" w:type="dxa"/>
            <w:tcBorders>
              <w:top w:val="nil"/>
              <w:left w:val="nil"/>
              <w:right w:val="nil"/>
            </w:tcBorders>
            <w:shd w:val="clear" w:color="auto" w:fill="auto"/>
            <w:noWrap/>
            <w:vAlign w:val="bottom"/>
          </w:tcPr>
          <w:p w14:paraId="1D8B3A56" w14:textId="02B7EABE" w:rsidR="00A604B7" w:rsidRPr="00A604B7" w:rsidRDefault="00A604B7" w:rsidP="00DF231B">
            <w:pPr>
              <w:pBdr>
                <w:bottom w:val="double" w:sz="4" w:space="1" w:color="auto"/>
              </w:pBdr>
              <w:spacing w:line="340" w:lineRule="exact"/>
              <w:ind w:left="-105"/>
              <w:jc w:val="right"/>
              <w:rPr>
                <w:color w:val="000000"/>
                <w:highlight w:val="yellow"/>
                <w:u w:val="none"/>
              </w:rPr>
            </w:pPr>
            <w:r w:rsidRPr="00A604B7">
              <w:rPr>
                <w:rFonts w:asciiTheme="majorBidi" w:hAnsiTheme="majorBidi" w:cstheme="majorBidi"/>
                <w:color w:val="000000"/>
                <w:u w:val="none"/>
              </w:rPr>
              <w:t>14,280,000.00</w:t>
            </w:r>
          </w:p>
        </w:tc>
        <w:tc>
          <w:tcPr>
            <w:tcW w:w="1417" w:type="dxa"/>
            <w:tcBorders>
              <w:top w:val="nil"/>
              <w:left w:val="nil"/>
              <w:right w:val="nil"/>
            </w:tcBorders>
            <w:shd w:val="clear" w:color="auto" w:fill="auto"/>
            <w:noWrap/>
            <w:vAlign w:val="bottom"/>
          </w:tcPr>
          <w:p w14:paraId="0149BCBA" w14:textId="13F6EB00" w:rsidR="00A604B7" w:rsidRPr="00A604B7" w:rsidRDefault="00A604B7" w:rsidP="00DF231B">
            <w:pPr>
              <w:pBdr>
                <w:bottom w:val="double" w:sz="4" w:space="1" w:color="auto"/>
              </w:pBdr>
              <w:spacing w:line="340" w:lineRule="exact"/>
              <w:ind w:left="-105"/>
              <w:jc w:val="right"/>
              <w:rPr>
                <w:color w:val="000000"/>
                <w:u w:val="none"/>
              </w:rPr>
            </w:pPr>
            <w:r w:rsidRPr="00A604B7">
              <w:rPr>
                <w:rFonts w:asciiTheme="majorBidi" w:hAnsiTheme="majorBidi" w:cstheme="majorBidi"/>
                <w:color w:val="000000"/>
                <w:u w:val="none"/>
              </w:rPr>
              <w:t>14,280,000.00</w:t>
            </w:r>
          </w:p>
        </w:tc>
      </w:tr>
      <w:tr w:rsidR="00A604B7" w:rsidRPr="00514F91" w14:paraId="1F76F596" w14:textId="77777777" w:rsidTr="00CD2681">
        <w:trPr>
          <w:trHeight w:val="263"/>
        </w:trPr>
        <w:tc>
          <w:tcPr>
            <w:tcW w:w="3402" w:type="dxa"/>
            <w:tcBorders>
              <w:top w:val="nil"/>
              <w:left w:val="nil"/>
              <w:bottom w:val="nil"/>
              <w:right w:val="nil"/>
            </w:tcBorders>
            <w:shd w:val="clear" w:color="000000" w:fill="FFFFFF"/>
            <w:noWrap/>
            <w:vAlign w:val="bottom"/>
            <w:hideMark/>
          </w:tcPr>
          <w:p w14:paraId="36F24E27" w14:textId="77777777" w:rsidR="00A604B7" w:rsidRPr="00514F91" w:rsidRDefault="00A604B7" w:rsidP="00DF231B">
            <w:pPr>
              <w:spacing w:line="340" w:lineRule="exact"/>
              <w:ind w:leftChars="16" w:left="314" w:hangingChars="96" w:hanging="269"/>
              <w:rPr>
                <w:u w:val="none"/>
              </w:rPr>
            </w:pPr>
            <w:r w:rsidRPr="00560D81">
              <w:rPr>
                <w:u w:val="none"/>
              </w:rPr>
              <w:t>Revenue recognized</w:t>
            </w:r>
            <w:r>
              <w:rPr>
                <w:u w:val="none"/>
              </w:rPr>
              <w:t xml:space="preserve"> when accumulated goods delivered</w:t>
            </w:r>
          </w:p>
        </w:tc>
        <w:tc>
          <w:tcPr>
            <w:tcW w:w="1418" w:type="dxa"/>
            <w:tcBorders>
              <w:left w:val="nil"/>
              <w:bottom w:val="nil"/>
              <w:right w:val="nil"/>
            </w:tcBorders>
            <w:shd w:val="clear" w:color="auto" w:fill="auto"/>
            <w:noWrap/>
            <w:vAlign w:val="bottom"/>
          </w:tcPr>
          <w:p w14:paraId="08ACF8D5" w14:textId="1DFF2BC1" w:rsidR="00A604B7" w:rsidRPr="00A604B7" w:rsidRDefault="00A604B7" w:rsidP="00DF231B">
            <w:pPr>
              <w:spacing w:line="340" w:lineRule="exact"/>
              <w:ind w:left="-105"/>
              <w:jc w:val="right"/>
              <w:rPr>
                <w:color w:val="000000"/>
                <w:highlight w:val="yellow"/>
                <w:u w:val="none"/>
              </w:rPr>
            </w:pPr>
            <w:r w:rsidRPr="00A604B7">
              <w:rPr>
                <w:rFonts w:asciiTheme="majorBidi" w:hAnsiTheme="majorBidi"/>
                <w:color w:val="000000"/>
                <w:u w:val="none"/>
              </w:rPr>
              <w:t xml:space="preserve">-   </w:t>
            </w:r>
          </w:p>
        </w:tc>
        <w:tc>
          <w:tcPr>
            <w:tcW w:w="1417" w:type="dxa"/>
            <w:tcBorders>
              <w:left w:val="nil"/>
              <w:bottom w:val="nil"/>
              <w:right w:val="nil"/>
            </w:tcBorders>
            <w:shd w:val="clear" w:color="auto" w:fill="auto"/>
            <w:noWrap/>
            <w:vAlign w:val="bottom"/>
          </w:tcPr>
          <w:p w14:paraId="6ED2C29E" w14:textId="2E7232D2" w:rsidR="00A604B7" w:rsidRPr="00A604B7" w:rsidRDefault="00A604B7" w:rsidP="00DF231B">
            <w:pPr>
              <w:spacing w:line="340" w:lineRule="exact"/>
              <w:ind w:left="-105"/>
              <w:jc w:val="right"/>
              <w:rPr>
                <w:color w:val="000000"/>
                <w:u w:val="none"/>
              </w:rPr>
            </w:pPr>
            <w:r w:rsidRPr="00A604B7">
              <w:rPr>
                <w:rFonts w:asciiTheme="majorBidi" w:hAnsiTheme="majorBidi"/>
                <w:color w:val="000000"/>
                <w:u w:val="none"/>
              </w:rPr>
              <w:t xml:space="preserve">(22,982,800.00)  </w:t>
            </w:r>
          </w:p>
        </w:tc>
        <w:tc>
          <w:tcPr>
            <w:tcW w:w="1418" w:type="dxa"/>
            <w:tcBorders>
              <w:left w:val="nil"/>
              <w:bottom w:val="nil"/>
              <w:right w:val="nil"/>
            </w:tcBorders>
            <w:shd w:val="clear" w:color="auto" w:fill="auto"/>
            <w:noWrap/>
            <w:vAlign w:val="bottom"/>
          </w:tcPr>
          <w:p w14:paraId="26810CEE" w14:textId="225DF600" w:rsidR="00A604B7" w:rsidRPr="00A604B7" w:rsidRDefault="00A604B7" w:rsidP="00DF231B">
            <w:pPr>
              <w:spacing w:line="340" w:lineRule="exact"/>
              <w:ind w:left="-105"/>
              <w:jc w:val="right"/>
              <w:rPr>
                <w:color w:val="000000"/>
                <w:highlight w:val="yellow"/>
                <w:u w:val="none"/>
              </w:rPr>
            </w:pPr>
            <w:r w:rsidRPr="00A604B7">
              <w:rPr>
                <w:rFonts w:asciiTheme="majorBidi" w:hAnsiTheme="majorBidi"/>
                <w:color w:val="000000"/>
                <w:u w:val="none"/>
              </w:rPr>
              <w:t xml:space="preserve">-   </w:t>
            </w:r>
          </w:p>
        </w:tc>
        <w:tc>
          <w:tcPr>
            <w:tcW w:w="1417" w:type="dxa"/>
            <w:tcBorders>
              <w:left w:val="nil"/>
              <w:bottom w:val="nil"/>
              <w:right w:val="nil"/>
            </w:tcBorders>
            <w:shd w:val="clear" w:color="auto" w:fill="auto"/>
            <w:noWrap/>
            <w:vAlign w:val="bottom"/>
          </w:tcPr>
          <w:p w14:paraId="3FD9BEBC" w14:textId="3727F62E" w:rsidR="00A604B7" w:rsidRPr="00A604B7" w:rsidRDefault="00A604B7" w:rsidP="00DF231B">
            <w:pPr>
              <w:spacing w:line="340" w:lineRule="exact"/>
              <w:ind w:left="-105"/>
              <w:jc w:val="right"/>
              <w:rPr>
                <w:color w:val="000000"/>
                <w:u w:val="none"/>
              </w:rPr>
            </w:pPr>
            <w:r w:rsidRPr="00A604B7">
              <w:rPr>
                <w:rFonts w:asciiTheme="majorBidi" w:hAnsiTheme="majorBidi"/>
                <w:color w:val="000000"/>
                <w:u w:val="none"/>
              </w:rPr>
              <w:t>-</w:t>
            </w:r>
          </w:p>
        </w:tc>
      </w:tr>
      <w:tr w:rsidR="005E1614" w:rsidRPr="00514F91" w14:paraId="4B011608" w14:textId="77777777" w:rsidTr="00CD2681">
        <w:trPr>
          <w:trHeight w:val="263"/>
        </w:trPr>
        <w:tc>
          <w:tcPr>
            <w:tcW w:w="3402" w:type="dxa"/>
            <w:tcBorders>
              <w:top w:val="nil"/>
              <w:left w:val="nil"/>
              <w:bottom w:val="nil"/>
              <w:right w:val="nil"/>
            </w:tcBorders>
            <w:shd w:val="clear" w:color="000000" w:fill="FFFFFF"/>
            <w:noWrap/>
            <w:vAlign w:val="bottom"/>
          </w:tcPr>
          <w:p w14:paraId="568E0292" w14:textId="2274386B" w:rsidR="005E1614" w:rsidRPr="00560D81" w:rsidRDefault="005E1614" w:rsidP="00DF231B">
            <w:pPr>
              <w:spacing w:line="340" w:lineRule="exact"/>
              <w:ind w:leftChars="16" w:left="314" w:hangingChars="96" w:hanging="269"/>
              <w:rPr>
                <w:u w:val="none"/>
              </w:rPr>
            </w:pPr>
            <w:r w:rsidRPr="00560D81">
              <w:t>Less</w:t>
            </w:r>
            <w:r w:rsidRPr="00560D81">
              <w:rPr>
                <w:u w:val="none"/>
              </w:rPr>
              <w:t xml:space="preserve"> </w:t>
            </w:r>
            <w:r>
              <w:rPr>
                <w:u w:val="none"/>
              </w:rPr>
              <w:t>Revenue</w:t>
            </w:r>
            <w:r w:rsidRPr="00560D81">
              <w:rPr>
                <w:u w:val="none"/>
              </w:rPr>
              <w:t xml:space="preserve"> of progress billings</w:t>
            </w:r>
          </w:p>
        </w:tc>
        <w:tc>
          <w:tcPr>
            <w:tcW w:w="1418" w:type="dxa"/>
            <w:tcBorders>
              <w:left w:val="nil"/>
              <w:bottom w:val="nil"/>
              <w:right w:val="nil"/>
            </w:tcBorders>
            <w:shd w:val="clear" w:color="auto" w:fill="auto"/>
            <w:noWrap/>
            <w:vAlign w:val="bottom"/>
          </w:tcPr>
          <w:p w14:paraId="21058750" w14:textId="4AD7754B" w:rsidR="005E1614" w:rsidRPr="00A604B7" w:rsidRDefault="00E00767" w:rsidP="00DF231B">
            <w:pPr>
              <w:spacing w:line="340" w:lineRule="exact"/>
              <w:ind w:left="-105"/>
              <w:jc w:val="right"/>
              <w:rPr>
                <w:rFonts w:asciiTheme="majorBidi" w:hAnsiTheme="majorBidi"/>
                <w:color w:val="000000"/>
                <w:u w:val="none"/>
              </w:rPr>
            </w:pPr>
            <w:r w:rsidRPr="00A604B7">
              <w:rPr>
                <w:rFonts w:asciiTheme="majorBidi" w:hAnsiTheme="majorBidi"/>
                <w:color w:val="000000"/>
                <w:u w:val="none"/>
              </w:rPr>
              <w:t>-</w:t>
            </w:r>
          </w:p>
        </w:tc>
        <w:tc>
          <w:tcPr>
            <w:tcW w:w="1417" w:type="dxa"/>
            <w:tcBorders>
              <w:left w:val="nil"/>
              <w:bottom w:val="nil"/>
              <w:right w:val="nil"/>
            </w:tcBorders>
            <w:shd w:val="clear" w:color="auto" w:fill="auto"/>
            <w:noWrap/>
            <w:vAlign w:val="bottom"/>
          </w:tcPr>
          <w:p w14:paraId="6C24CD98" w14:textId="0162263D" w:rsidR="005E1614" w:rsidRPr="00A604B7" w:rsidRDefault="005E1614" w:rsidP="00DF231B">
            <w:pPr>
              <w:spacing w:line="340" w:lineRule="exact"/>
              <w:ind w:left="-105"/>
              <w:jc w:val="right"/>
              <w:rPr>
                <w:rFonts w:asciiTheme="majorBidi" w:hAnsiTheme="majorBidi"/>
                <w:color w:val="000000"/>
                <w:u w:val="none"/>
              </w:rPr>
            </w:pPr>
            <w:r>
              <w:rPr>
                <w:rFonts w:asciiTheme="majorBidi" w:hAnsiTheme="majorBidi"/>
                <w:color w:val="000000"/>
                <w:u w:val="none"/>
              </w:rPr>
              <w:t>22,982,800.00</w:t>
            </w:r>
            <w:r w:rsidRPr="00A604B7">
              <w:rPr>
                <w:rFonts w:asciiTheme="majorBidi" w:hAnsiTheme="majorBidi"/>
                <w:color w:val="000000"/>
                <w:u w:val="none"/>
              </w:rPr>
              <w:t xml:space="preserve">  </w:t>
            </w:r>
          </w:p>
        </w:tc>
        <w:tc>
          <w:tcPr>
            <w:tcW w:w="1418" w:type="dxa"/>
            <w:tcBorders>
              <w:left w:val="nil"/>
              <w:bottom w:val="nil"/>
              <w:right w:val="nil"/>
            </w:tcBorders>
            <w:shd w:val="clear" w:color="auto" w:fill="auto"/>
            <w:noWrap/>
            <w:vAlign w:val="bottom"/>
          </w:tcPr>
          <w:p w14:paraId="5AF02FA3" w14:textId="670CB6B3" w:rsidR="005E1614" w:rsidRPr="00A604B7" w:rsidRDefault="005E1614" w:rsidP="00DF231B">
            <w:pPr>
              <w:spacing w:line="340" w:lineRule="exact"/>
              <w:ind w:left="-105"/>
              <w:jc w:val="right"/>
              <w:rPr>
                <w:rFonts w:asciiTheme="majorBidi" w:hAnsiTheme="majorBidi"/>
                <w:color w:val="000000"/>
                <w:u w:val="none"/>
              </w:rPr>
            </w:pPr>
            <w:r>
              <w:rPr>
                <w:rFonts w:asciiTheme="majorBidi" w:hAnsiTheme="majorBidi"/>
                <w:color w:val="000000"/>
                <w:u w:val="none"/>
              </w:rPr>
              <w:t>6,566,000.00</w:t>
            </w:r>
          </w:p>
        </w:tc>
        <w:tc>
          <w:tcPr>
            <w:tcW w:w="1417" w:type="dxa"/>
            <w:tcBorders>
              <w:left w:val="nil"/>
              <w:bottom w:val="nil"/>
              <w:right w:val="nil"/>
            </w:tcBorders>
            <w:shd w:val="clear" w:color="auto" w:fill="auto"/>
            <w:noWrap/>
            <w:vAlign w:val="bottom"/>
          </w:tcPr>
          <w:p w14:paraId="4B605DF3" w14:textId="0DD03560" w:rsidR="005E1614" w:rsidRPr="00A604B7" w:rsidRDefault="005E1614" w:rsidP="00DF231B">
            <w:pPr>
              <w:spacing w:line="340" w:lineRule="exact"/>
              <w:ind w:left="-105"/>
              <w:jc w:val="right"/>
              <w:rPr>
                <w:rFonts w:asciiTheme="majorBidi" w:hAnsiTheme="majorBidi"/>
                <w:color w:val="000000"/>
                <w:u w:val="none"/>
              </w:rPr>
            </w:pPr>
            <w:r>
              <w:rPr>
                <w:rFonts w:asciiTheme="majorBidi" w:hAnsiTheme="majorBidi"/>
                <w:color w:val="000000"/>
                <w:u w:val="none"/>
              </w:rPr>
              <w:t>6,566,000.00</w:t>
            </w:r>
          </w:p>
        </w:tc>
      </w:tr>
      <w:tr w:rsidR="00A604B7" w:rsidRPr="00514F91" w14:paraId="768B3177" w14:textId="77777777" w:rsidTr="006F57D9">
        <w:trPr>
          <w:trHeight w:val="87"/>
        </w:trPr>
        <w:tc>
          <w:tcPr>
            <w:tcW w:w="3402" w:type="dxa"/>
            <w:tcBorders>
              <w:top w:val="nil"/>
              <w:left w:val="nil"/>
              <w:bottom w:val="nil"/>
              <w:right w:val="nil"/>
            </w:tcBorders>
            <w:shd w:val="clear" w:color="000000" w:fill="FFFFFF"/>
            <w:noWrap/>
            <w:vAlign w:val="bottom"/>
            <w:hideMark/>
          </w:tcPr>
          <w:p w14:paraId="31B83351" w14:textId="44CA7AFC" w:rsidR="00A604B7" w:rsidRPr="00B52D37" w:rsidRDefault="001B41A6" w:rsidP="00D962D0">
            <w:pPr>
              <w:spacing w:line="340" w:lineRule="exact"/>
              <w:ind w:left="45" w:right="-99" w:firstLine="270"/>
              <w:rPr>
                <w:u w:val="none"/>
                <w:cs/>
              </w:rPr>
            </w:pPr>
            <w:r>
              <w:rPr>
                <w:u w:val="none"/>
              </w:rPr>
              <w:t xml:space="preserve">  </w:t>
            </w:r>
            <w:r w:rsidR="004F3711">
              <w:rPr>
                <w:u w:val="none"/>
              </w:rPr>
              <w:t>Contract received in advance</w:t>
            </w:r>
          </w:p>
        </w:tc>
        <w:tc>
          <w:tcPr>
            <w:tcW w:w="1418" w:type="dxa"/>
            <w:tcBorders>
              <w:top w:val="nil"/>
              <w:left w:val="nil"/>
              <w:right w:val="nil"/>
            </w:tcBorders>
            <w:shd w:val="clear" w:color="auto" w:fill="auto"/>
            <w:noWrap/>
            <w:vAlign w:val="bottom"/>
          </w:tcPr>
          <w:p w14:paraId="02956A45" w14:textId="38A29D58" w:rsidR="00A604B7" w:rsidRPr="00A604B7" w:rsidRDefault="00A604B7" w:rsidP="00DF231B">
            <w:pPr>
              <w:pBdr>
                <w:bottom w:val="single" w:sz="4" w:space="0" w:color="auto"/>
              </w:pBdr>
              <w:spacing w:line="340" w:lineRule="exact"/>
              <w:ind w:left="-105"/>
              <w:jc w:val="right"/>
              <w:rPr>
                <w:color w:val="000000"/>
                <w:highlight w:val="yellow"/>
                <w:u w:val="none"/>
              </w:rPr>
            </w:pPr>
            <w:r w:rsidRPr="00A604B7">
              <w:rPr>
                <w:rFonts w:asciiTheme="majorBidi" w:hAnsiTheme="majorBidi" w:cstheme="majorBidi"/>
                <w:color w:val="000000"/>
                <w:u w:val="none"/>
              </w:rPr>
              <w:t>224,180,700.00</w:t>
            </w:r>
          </w:p>
        </w:tc>
        <w:tc>
          <w:tcPr>
            <w:tcW w:w="1417" w:type="dxa"/>
            <w:tcBorders>
              <w:top w:val="nil"/>
              <w:left w:val="nil"/>
              <w:right w:val="nil"/>
            </w:tcBorders>
            <w:shd w:val="clear" w:color="auto" w:fill="auto"/>
            <w:noWrap/>
            <w:vAlign w:val="bottom"/>
          </w:tcPr>
          <w:p w14:paraId="391A8340" w14:textId="26A5561B" w:rsidR="00A604B7" w:rsidRPr="00A604B7" w:rsidRDefault="003B291E" w:rsidP="00DF231B">
            <w:pPr>
              <w:pBdr>
                <w:bottom w:val="single" w:sz="4" w:space="0" w:color="auto"/>
              </w:pBdr>
              <w:spacing w:line="340" w:lineRule="exact"/>
              <w:ind w:left="-105"/>
              <w:jc w:val="right"/>
              <w:rPr>
                <w:color w:val="000000"/>
                <w:u w:val="none"/>
              </w:rPr>
            </w:pPr>
            <w:r w:rsidRPr="00A604B7">
              <w:rPr>
                <w:rFonts w:asciiTheme="majorBidi" w:hAnsiTheme="majorBidi" w:cstheme="majorBidi"/>
                <w:color w:val="000000"/>
                <w:u w:val="none"/>
              </w:rPr>
              <w:t>15,913,880.00</w:t>
            </w:r>
          </w:p>
        </w:tc>
        <w:tc>
          <w:tcPr>
            <w:tcW w:w="1418" w:type="dxa"/>
            <w:tcBorders>
              <w:top w:val="nil"/>
              <w:left w:val="nil"/>
              <w:right w:val="nil"/>
            </w:tcBorders>
            <w:shd w:val="clear" w:color="auto" w:fill="auto"/>
            <w:noWrap/>
            <w:vAlign w:val="bottom"/>
          </w:tcPr>
          <w:p w14:paraId="492A1235" w14:textId="41165E72" w:rsidR="00A604B7" w:rsidRPr="00A604B7" w:rsidRDefault="003B291E" w:rsidP="00DF231B">
            <w:pPr>
              <w:pBdr>
                <w:bottom w:val="single" w:sz="4" w:space="0" w:color="auto"/>
              </w:pBdr>
              <w:spacing w:line="340" w:lineRule="exact"/>
              <w:ind w:left="-105"/>
              <w:jc w:val="right"/>
              <w:rPr>
                <w:color w:val="000000"/>
                <w:highlight w:val="yellow"/>
                <w:u w:val="none"/>
              </w:rPr>
            </w:pPr>
            <w:bookmarkStart w:id="209" w:name="_GoBack"/>
            <w:bookmarkEnd w:id="209"/>
            <w:r w:rsidRPr="00A604B7">
              <w:rPr>
                <w:rFonts w:asciiTheme="majorBidi" w:hAnsiTheme="majorBidi"/>
                <w:color w:val="000000"/>
                <w:u w:val="none"/>
              </w:rPr>
              <w:t>-</w:t>
            </w:r>
          </w:p>
        </w:tc>
        <w:tc>
          <w:tcPr>
            <w:tcW w:w="1417" w:type="dxa"/>
            <w:tcBorders>
              <w:top w:val="nil"/>
              <w:left w:val="nil"/>
              <w:right w:val="nil"/>
            </w:tcBorders>
            <w:shd w:val="clear" w:color="auto" w:fill="auto"/>
            <w:noWrap/>
            <w:vAlign w:val="bottom"/>
          </w:tcPr>
          <w:p w14:paraId="6E095192" w14:textId="23A5EFF9" w:rsidR="00A604B7" w:rsidRPr="00A604B7" w:rsidRDefault="003B291E" w:rsidP="00DF231B">
            <w:pPr>
              <w:pBdr>
                <w:bottom w:val="single" w:sz="4" w:space="0" w:color="auto"/>
              </w:pBdr>
              <w:spacing w:line="340" w:lineRule="exact"/>
              <w:ind w:left="-105"/>
              <w:jc w:val="right"/>
              <w:rPr>
                <w:color w:val="000000"/>
                <w:u w:val="none"/>
              </w:rPr>
            </w:pPr>
            <w:r w:rsidRPr="00A604B7">
              <w:rPr>
                <w:rFonts w:asciiTheme="majorBidi" w:hAnsiTheme="majorBidi"/>
                <w:color w:val="000000"/>
                <w:u w:val="none"/>
              </w:rPr>
              <w:t>-</w:t>
            </w:r>
          </w:p>
        </w:tc>
      </w:tr>
      <w:tr w:rsidR="00A604B7" w:rsidRPr="00514F91" w14:paraId="09A9BF0D" w14:textId="77777777" w:rsidTr="006F57D9">
        <w:trPr>
          <w:trHeight w:val="87"/>
        </w:trPr>
        <w:tc>
          <w:tcPr>
            <w:tcW w:w="3402" w:type="dxa"/>
            <w:tcBorders>
              <w:top w:val="nil"/>
              <w:left w:val="nil"/>
              <w:bottom w:val="nil"/>
              <w:right w:val="nil"/>
            </w:tcBorders>
            <w:shd w:val="clear" w:color="000000" w:fill="FFFFFF"/>
            <w:noWrap/>
            <w:vAlign w:val="bottom"/>
            <w:hideMark/>
          </w:tcPr>
          <w:p w14:paraId="54F5A3EE" w14:textId="77777777" w:rsidR="00A604B7" w:rsidRPr="00514F91" w:rsidRDefault="00A604B7" w:rsidP="00DF231B">
            <w:pPr>
              <w:spacing w:line="340" w:lineRule="exact"/>
              <w:ind w:firstLineChars="14" w:firstLine="39"/>
              <w:rPr>
                <w:u w:val="none"/>
              </w:rPr>
            </w:pPr>
            <w:r w:rsidRPr="00560D81">
              <w:rPr>
                <w:u w:val="none"/>
              </w:rPr>
              <w:t xml:space="preserve">Contract </w:t>
            </w:r>
            <w:r w:rsidRPr="00AC4746">
              <w:rPr>
                <w:u w:val="none"/>
              </w:rPr>
              <w:t>liabilities</w:t>
            </w:r>
          </w:p>
        </w:tc>
        <w:tc>
          <w:tcPr>
            <w:tcW w:w="1418" w:type="dxa"/>
            <w:tcBorders>
              <w:top w:val="nil"/>
              <w:left w:val="nil"/>
              <w:right w:val="nil"/>
            </w:tcBorders>
            <w:shd w:val="clear" w:color="auto" w:fill="auto"/>
            <w:noWrap/>
            <w:vAlign w:val="bottom"/>
          </w:tcPr>
          <w:p w14:paraId="6E9ECB7B" w14:textId="71896A98" w:rsidR="00A604B7" w:rsidRPr="00A604B7" w:rsidRDefault="00A604B7" w:rsidP="00DF231B">
            <w:pPr>
              <w:pBdr>
                <w:bottom w:val="double" w:sz="4" w:space="1" w:color="auto"/>
              </w:pBdr>
              <w:spacing w:line="340" w:lineRule="exact"/>
              <w:ind w:left="-105"/>
              <w:jc w:val="right"/>
              <w:rPr>
                <w:color w:val="000000"/>
                <w:highlight w:val="yellow"/>
                <w:u w:val="none"/>
              </w:rPr>
            </w:pPr>
            <w:r w:rsidRPr="00A604B7">
              <w:rPr>
                <w:rFonts w:asciiTheme="majorBidi" w:hAnsiTheme="majorBidi" w:cstheme="majorBidi"/>
                <w:color w:val="000000"/>
                <w:u w:val="none"/>
              </w:rPr>
              <w:t>224,180,700.00</w:t>
            </w:r>
          </w:p>
        </w:tc>
        <w:tc>
          <w:tcPr>
            <w:tcW w:w="1417" w:type="dxa"/>
            <w:tcBorders>
              <w:top w:val="nil"/>
              <w:left w:val="nil"/>
              <w:right w:val="nil"/>
            </w:tcBorders>
            <w:shd w:val="clear" w:color="auto" w:fill="auto"/>
            <w:noWrap/>
            <w:vAlign w:val="bottom"/>
          </w:tcPr>
          <w:p w14:paraId="5CF12EB5" w14:textId="74622AD7" w:rsidR="00A604B7" w:rsidRPr="00A604B7" w:rsidRDefault="00A604B7" w:rsidP="00DF231B">
            <w:pPr>
              <w:pBdr>
                <w:bottom w:val="double" w:sz="4" w:space="1" w:color="auto"/>
              </w:pBdr>
              <w:spacing w:line="340" w:lineRule="exact"/>
              <w:ind w:left="-105"/>
              <w:jc w:val="right"/>
              <w:rPr>
                <w:color w:val="000000"/>
                <w:u w:val="none"/>
              </w:rPr>
            </w:pPr>
            <w:r w:rsidRPr="00A604B7">
              <w:rPr>
                <w:rFonts w:asciiTheme="majorBidi" w:hAnsiTheme="majorBidi" w:cstheme="majorBidi"/>
                <w:color w:val="000000"/>
                <w:u w:val="none"/>
              </w:rPr>
              <w:t>15,913,880.00</w:t>
            </w:r>
          </w:p>
        </w:tc>
        <w:tc>
          <w:tcPr>
            <w:tcW w:w="1418" w:type="dxa"/>
            <w:tcBorders>
              <w:top w:val="nil"/>
              <w:left w:val="nil"/>
              <w:right w:val="nil"/>
            </w:tcBorders>
            <w:shd w:val="clear" w:color="auto" w:fill="auto"/>
            <w:noWrap/>
            <w:vAlign w:val="bottom"/>
          </w:tcPr>
          <w:p w14:paraId="2B99CDDE" w14:textId="5D0B4723" w:rsidR="00A604B7" w:rsidRPr="00A604B7" w:rsidRDefault="00A604B7" w:rsidP="00DF231B">
            <w:pPr>
              <w:pBdr>
                <w:bottom w:val="double" w:sz="4" w:space="1" w:color="auto"/>
              </w:pBdr>
              <w:spacing w:line="340" w:lineRule="exact"/>
              <w:ind w:left="-105"/>
              <w:jc w:val="right"/>
              <w:rPr>
                <w:color w:val="000000"/>
                <w:highlight w:val="yellow"/>
                <w:u w:val="none"/>
              </w:rPr>
            </w:pPr>
            <w:r w:rsidRPr="00A604B7">
              <w:rPr>
                <w:rFonts w:asciiTheme="majorBidi" w:hAnsiTheme="majorBidi" w:cstheme="majorBidi"/>
                <w:color w:val="000000"/>
                <w:u w:val="none"/>
              </w:rPr>
              <w:t>6,566,000.00</w:t>
            </w:r>
          </w:p>
        </w:tc>
        <w:tc>
          <w:tcPr>
            <w:tcW w:w="1417" w:type="dxa"/>
            <w:tcBorders>
              <w:top w:val="nil"/>
              <w:left w:val="nil"/>
              <w:right w:val="nil"/>
            </w:tcBorders>
            <w:shd w:val="clear" w:color="auto" w:fill="auto"/>
            <w:noWrap/>
            <w:vAlign w:val="bottom"/>
          </w:tcPr>
          <w:p w14:paraId="467B77A5" w14:textId="7CEBF4D6" w:rsidR="00A604B7" w:rsidRPr="00A604B7" w:rsidRDefault="00A604B7" w:rsidP="00DF231B">
            <w:pPr>
              <w:pBdr>
                <w:bottom w:val="double" w:sz="4" w:space="1" w:color="auto"/>
              </w:pBdr>
              <w:spacing w:line="340" w:lineRule="exact"/>
              <w:ind w:left="-105"/>
              <w:jc w:val="right"/>
              <w:rPr>
                <w:color w:val="000000"/>
                <w:u w:val="none"/>
              </w:rPr>
            </w:pPr>
            <w:r w:rsidRPr="00A604B7">
              <w:rPr>
                <w:rFonts w:asciiTheme="majorBidi" w:hAnsiTheme="majorBidi" w:cstheme="majorBidi"/>
                <w:color w:val="000000"/>
                <w:u w:val="none"/>
              </w:rPr>
              <w:t>6,566,000.00</w:t>
            </w:r>
          </w:p>
        </w:tc>
      </w:tr>
    </w:tbl>
    <w:p w14:paraId="10B398B6" w14:textId="195A0E0C" w:rsidR="00CD2681" w:rsidRDefault="00291A90" w:rsidP="00DF231B">
      <w:pPr>
        <w:tabs>
          <w:tab w:val="left" w:pos="567"/>
        </w:tabs>
        <w:spacing w:before="240" w:line="340" w:lineRule="exact"/>
        <w:ind w:left="562"/>
        <w:jc w:val="thaiDistribute"/>
        <w:rPr>
          <w:spacing w:val="-2"/>
          <w:u w:val="none"/>
          <w:cs/>
        </w:rPr>
      </w:pPr>
      <w:r>
        <w:rPr>
          <w:u w:val="none"/>
        </w:rPr>
        <w:t xml:space="preserve">The Group has unbilled </w:t>
      </w:r>
      <w:r w:rsidR="00B64FBB">
        <w:rPr>
          <w:u w:val="none"/>
        </w:rPr>
        <w:t xml:space="preserve">receivables classified by age analysis </w:t>
      </w:r>
      <w:r w:rsidR="00CD2681" w:rsidRPr="00054ED9">
        <w:rPr>
          <w:u w:val="none"/>
        </w:rPr>
        <w:t>as follows:</w:t>
      </w:r>
    </w:p>
    <w:tbl>
      <w:tblPr>
        <w:tblW w:w="9099" w:type="dxa"/>
        <w:tblInd w:w="540" w:type="dxa"/>
        <w:tblLayout w:type="fixed"/>
        <w:tblCellMar>
          <w:left w:w="57" w:type="dxa"/>
          <w:right w:w="57" w:type="dxa"/>
        </w:tblCellMar>
        <w:tblLook w:val="04A0" w:firstRow="1" w:lastRow="0" w:firstColumn="1" w:lastColumn="0" w:noHBand="0" w:noVBand="1"/>
      </w:tblPr>
      <w:tblGrid>
        <w:gridCol w:w="3420"/>
        <w:gridCol w:w="1419"/>
        <w:gridCol w:w="1420"/>
        <w:gridCol w:w="1420"/>
        <w:gridCol w:w="1420"/>
      </w:tblGrid>
      <w:tr w:rsidR="00CD2681" w:rsidRPr="0097014E" w14:paraId="38D44EF6" w14:textId="77777777" w:rsidTr="00E85497">
        <w:trPr>
          <w:trHeight w:val="20"/>
          <w:tblHeader/>
        </w:trPr>
        <w:tc>
          <w:tcPr>
            <w:tcW w:w="3420" w:type="dxa"/>
            <w:shd w:val="clear" w:color="auto" w:fill="auto"/>
            <w:noWrap/>
            <w:vAlign w:val="bottom"/>
          </w:tcPr>
          <w:p w14:paraId="30863E6C" w14:textId="77777777" w:rsidR="00CD2681" w:rsidRPr="0097014E" w:rsidRDefault="00CD2681" w:rsidP="00DF231B">
            <w:pPr>
              <w:tabs>
                <w:tab w:val="left" w:pos="3148"/>
              </w:tabs>
              <w:spacing w:line="340" w:lineRule="exact"/>
              <w:ind w:left="170" w:hanging="170"/>
              <w:jc w:val="center"/>
              <w:rPr>
                <w:u w:val="none"/>
              </w:rPr>
            </w:pPr>
          </w:p>
        </w:tc>
        <w:tc>
          <w:tcPr>
            <w:tcW w:w="5679" w:type="dxa"/>
            <w:gridSpan w:val="4"/>
            <w:shd w:val="clear" w:color="auto" w:fill="auto"/>
            <w:noWrap/>
            <w:vAlign w:val="bottom"/>
          </w:tcPr>
          <w:p w14:paraId="29157FCB" w14:textId="77777777" w:rsidR="00CD2681" w:rsidRPr="00B703C8" w:rsidRDefault="00CD2681" w:rsidP="00DF231B">
            <w:pPr>
              <w:pBdr>
                <w:bottom w:val="single" w:sz="4" w:space="1" w:color="auto"/>
              </w:pBdr>
              <w:spacing w:line="340" w:lineRule="exact"/>
              <w:jc w:val="center"/>
              <w:rPr>
                <w:u w:val="none"/>
                <w:cs/>
              </w:rPr>
            </w:pPr>
            <w:r>
              <w:rPr>
                <w:u w:val="none"/>
              </w:rPr>
              <w:t>Unit:</w:t>
            </w:r>
            <w:r w:rsidRPr="00B703C8">
              <w:rPr>
                <w:rFonts w:hint="cs"/>
                <w:u w:val="none"/>
              </w:rPr>
              <w:t xml:space="preserve"> </w:t>
            </w:r>
            <w:r w:rsidRPr="00845606">
              <w:rPr>
                <w:u w:val="none"/>
              </w:rPr>
              <w:t>Baht</w:t>
            </w:r>
          </w:p>
        </w:tc>
      </w:tr>
      <w:tr w:rsidR="00CD2681" w:rsidRPr="0097014E" w14:paraId="0EB252F7" w14:textId="77777777" w:rsidTr="00E85497">
        <w:trPr>
          <w:trHeight w:val="20"/>
          <w:tblHeader/>
        </w:trPr>
        <w:tc>
          <w:tcPr>
            <w:tcW w:w="3420" w:type="dxa"/>
            <w:shd w:val="clear" w:color="auto" w:fill="auto"/>
            <w:noWrap/>
            <w:vAlign w:val="bottom"/>
            <w:hideMark/>
          </w:tcPr>
          <w:p w14:paraId="43E60065" w14:textId="77777777" w:rsidR="00CD2681" w:rsidRPr="0097014E" w:rsidRDefault="00CD2681" w:rsidP="00DF231B">
            <w:pPr>
              <w:tabs>
                <w:tab w:val="left" w:pos="3148"/>
              </w:tabs>
              <w:spacing w:line="340" w:lineRule="exact"/>
              <w:ind w:left="170" w:hanging="170"/>
              <w:jc w:val="center"/>
              <w:rPr>
                <w:u w:val="none"/>
              </w:rPr>
            </w:pPr>
          </w:p>
        </w:tc>
        <w:tc>
          <w:tcPr>
            <w:tcW w:w="2839" w:type="dxa"/>
            <w:gridSpan w:val="2"/>
            <w:shd w:val="clear" w:color="auto" w:fill="auto"/>
            <w:noWrap/>
            <w:vAlign w:val="bottom"/>
            <w:hideMark/>
          </w:tcPr>
          <w:p w14:paraId="69A9F20A" w14:textId="77777777" w:rsidR="00CD2681" w:rsidRPr="00D95361" w:rsidRDefault="00CD2681" w:rsidP="00DF231B">
            <w:pPr>
              <w:pBdr>
                <w:bottom w:val="single" w:sz="4" w:space="1" w:color="auto"/>
              </w:pBdr>
              <w:spacing w:line="340" w:lineRule="exact"/>
              <w:jc w:val="center"/>
              <w:rPr>
                <w:u w:val="none"/>
              </w:rPr>
            </w:pPr>
            <w:r w:rsidRPr="00D95361">
              <w:rPr>
                <w:u w:val="none"/>
              </w:rPr>
              <w:t>Consolidated financial statements</w:t>
            </w:r>
          </w:p>
        </w:tc>
        <w:tc>
          <w:tcPr>
            <w:tcW w:w="2840" w:type="dxa"/>
            <w:gridSpan w:val="2"/>
            <w:shd w:val="clear" w:color="auto" w:fill="auto"/>
            <w:noWrap/>
            <w:vAlign w:val="bottom"/>
            <w:hideMark/>
          </w:tcPr>
          <w:p w14:paraId="37B7512F" w14:textId="77777777" w:rsidR="00CD2681" w:rsidRPr="00D95361" w:rsidRDefault="00CD2681" w:rsidP="00DF231B">
            <w:pPr>
              <w:pBdr>
                <w:bottom w:val="single" w:sz="4" w:space="1" w:color="auto"/>
              </w:pBdr>
              <w:spacing w:line="340" w:lineRule="exact"/>
              <w:jc w:val="center"/>
              <w:rPr>
                <w:u w:val="none"/>
              </w:rPr>
            </w:pPr>
            <w:r w:rsidRPr="00F50ECC">
              <w:rPr>
                <w:u w:val="none"/>
              </w:rPr>
              <w:t>Separate financial statements</w:t>
            </w:r>
          </w:p>
        </w:tc>
      </w:tr>
      <w:tr w:rsidR="00CD2681" w:rsidRPr="0097014E" w14:paraId="3F7FAA43" w14:textId="77777777" w:rsidTr="00E85497">
        <w:trPr>
          <w:trHeight w:val="20"/>
          <w:tblHeader/>
        </w:trPr>
        <w:tc>
          <w:tcPr>
            <w:tcW w:w="3420" w:type="dxa"/>
            <w:shd w:val="clear" w:color="auto" w:fill="auto"/>
            <w:noWrap/>
            <w:vAlign w:val="bottom"/>
            <w:hideMark/>
          </w:tcPr>
          <w:p w14:paraId="6A258DDE" w14:textId="77777777" w:rsidR="00CD2681" w:rsidRPr="0097014E" w:rsidRDefault="00CD2681" w:rsidP="00DF231B">
            <w:pPr>
              <w:tabs>
                <w:tab w:val="left" w:pos="3148"/>
              </w:tabs>
              <w:spacing w:line="340" w:lineRule="exact"/>
              <w:ind w:left="170" w:hanging="170"/>
              <w:jc w:val="center"/>
              <w:rPr>
                <w:u w:val="none"/>
              </w:rPr>
            </w:pPr>
          </w:p>
        </w:tc>
        <w:tc>
          <w:tcPr>
            <w:tcW w:w="1419" w:type="dxa"/>
            <w:shd w:val="clear" w:color="auto" w:fill="auto"/>
            <w:vAlign w:val="bottom"/>
            <w:hideMark/>
          </w:tcPr>
          <w:p w14:paraId="3DC06A12" w14:textId="77777777" w:rsidR="00CD2681" w:rsidRPr="00D95361" w:rsidRDefault="00CD2681" w:rsidP="00DF231B">
            <w:pPr>
              <w:pBdr>
                <w:bottom w:val="single" w:sz="4" w:space="1" w:color="auto"/>
              </w:pBdr>
              <w:spacing w:line="340" w:lineRule="exact"/>
              <w:jc w:val="center"/>
              <w:rPr>
                <w:u w:val="none"/>
              </w:rPr>
            </w:pPr>
            <w:r>
              <w:rPr>
                <w:rFonts w:asciiTheme="majorBidi" w:hAnsiTheme="majorBidi" w:cstheme="majorBidi"/>
                <w:spacing w:val="-4"/>
                <w:u w:val="none"/>
              </w:rPr>
              <w:t>2024</w:t>
            </w:r>
          </w:p>
        </w:tc>
        <w:tc>
          <w:tcPr>
            <w:tcW w:w="1420" w:type="dxa"/>
            <w:shd w:val="clear" w:color="auto" w:fill="auto"/>
            <w:vAlign w:val="bottom"/>
            <w:hideMark/>
          </w:tcPr>
          <w:p w14:paraId="19B20803" w14:textId="77777777" w:rsidR="00CD2681" w:rsidRPr="00D95361" w:rsidRDefault="00CD2681" w:rsidP="00DF231B">
            <w:pPr>
              <w:pBdr>
                <w:bottom w:val="single" w:sz="4" w:space="1" w:color="auto"/>
              </w:pBdr>
              <w:spacing w:line="340" w:lineRule="exact"/>
              <w:jc w:val="center"/>
              <w:rPr>
                <w:u w:val="none"/>
              </w:rPr>
            </w:pPr>
            <w:r>
              <w:rPr>
                <w:rFonts w:asciiTheme="majorBidi" w:hAnsiTheme="majorBidi" w:cstheme="majorBidi"/>
                <w:spacing w:val="-6"/>
                <w:u w:val="none"/>
              </w:rPr>
              <w:t>2023</w:t>
            </w:r>
          </w:p>
        </w:tc>
        <w:tc>
          <w:tcPr>
            <w:tcW w:w="1420" w:type="dxa"/>
            <w:shd w:val="clear" w:color="auto" w:fill="auto"/>
            <w:vAlign w:val="bottom"/>
            <w:hideMark/>
          </w:tcPr>
          <w:p w14:paraId="5DEA1BE7" w14:textId="77777777" w:rsidR="00CD2681" w:rsidRPr="00D95361" w:rsidRDefault="00CD2681" w:rsidP="00DF231B">
            <w:pPr>
              <w:pBdr>
                <w:bottom w:val="single" w:sz="4" w:space="1" w:color="auto"/>
              </w:pBdr>
              <w:spacing w:line="340" w:lineRule="exact"/>
              <w:jc w:val="center"/>
              <w:rPr>
                <w:u w:val="none"/>
              </w:rPr>
            </w:pPr>
            <w:r>
              <w:rPr>
                <w:rFonts w:asciiTheme="majorBidi" w:hAnsiTheme="majorBidi" w:cstheme="majorBidi"/>
                <w:spacing w:val="-4"/>
                <w:u w:val="none"/>
              </w:rPr>
              <w:t>2024</w:t>
            </w:r>
          </w:p>
        </w:tc>
        <w:tc>
          <w:tcPr>
            <w:tcW w:w="1420" w:type="dxa"/>
            <w:shd w:val="clear" w:color="auto" w:fill="auto"/>
            <w:vAlign w:val="bottom"/>
            <w:hideMark/>
          </w:tcPr>
          <w:p w14:paraId="793D4B53" w14:textId="77777777" w:rsidR="00CD2681" w:rsidRPr="00D95361" w:rsidRDefault="00CD2681" w:rsidP="00DF231B">
            <w:pPr>
              <w:pBdr>
                <w:bottom w:val="single" w:sz="4" w:space="1" w:color="auto"/>
              </w:pBdr>
              <w:spacing w:line="340" w:lineRule="exact"/>
              <w:jc w:val="center"/>
              <w:rPr>
                <w:u w:val="none"/>
              </w:rPr>
            </w:pPr>
            <w:r>
              <w:rPr>
                <w:rFonts w:asciiTheme="majorBidi" w:hAnsiTheme="majorBidi" w:cstheme="majorBidi"/>
                <w:spacing w:val="-6"/>
                <w:u w:val="none"/>
              </w:rPr>
              <w:t>2023</w:t>
            </w:r>
          </w:p>
        </w:tc>
      </w:tr>
      <w:tr w:rsidR="00CD2681" w:rsidRPr="0097014E" w14:paraId="52EF5089" w14:textId="77777777" w:rsidTr="00E85497">
        <w:trPr>
          <w:trHeight w:val="397"/>
        </w:trPr>
        <w:tc>
          <w:tcPr>
            <w:tcW w:w="3420" w:type="dxa"/>
            <w:shd w:val="clear" w:color="auto" w:fill="auto"/>
            <w:noWrap/>
          </w:tcPr>
          <w:p w14:paraId="1FB3909A" w14:textId="2C760790" w:rsidR="00CD2681" w:rsidRPr="00A60771" w:rsidRDefault="00E85497" w:rsidP="00DF231B">
            <w:pPr>
              <w:spacing w:line="340" w:lineRule="exact"/>
              <w:rPr>
                <w:b/>
                <w:bCs/>
                <w:u w:val="none"/>
                <w:cs/>
              </w:rPr>
            </w:pPr>
            <w:r w:rsidRPr="00E85497">
              <w:rPr>
                <w:b/>
                <w:bCs/>
                <w:u w:val="none"/>
              </w:rPr>
              <w:t>Unbilled receivables</w:t>
            </w:r>
          </w:p>
        </w:tc>
        <w:tc>
          <w:tcPr>
            <w:tcW w:w="1419" w:type="dxa"/>
            <w:shd w:val="clear" w:color="auto" w:fill="auto"/>
            <w:noWrap/>
          </w:tcPr>
          <w:p w14:paraId="46BF29A1" w14:textId="77777777" w:rsidR="00CD2681" w:rsidRPr="00A674AA" w:rsidRDefault="00CD2681" w:rsidP="00DF231B">
            <w:pPr>
              <w:tabs>
                <w:tab w:val="decimal" w:pos="1107"/>
              </w:tabs>
              <w:spacing w:line="340" w:lineRule="exact"/>
              <w:rPr>
                <w:highlight w:val="yellow"/>
                <w:u w:val="none"/>
              </w:rPr>
            </w:pPr>
          </w:p>
        </w:tc>
        <w:tc>
          <w:tcPr>
            <w:tcW w:w="1420" w:type="dxa"/>
            <w:shd w:val="clear" w:color="auto" w:fill="auto"/>
            <w:noWrap/>
          </w:tcPr>
          <w:p w14:paraId="2EACDC7B" w14:textId="77777777" w:rsidR="00CD2681" w:rsidRPr="0097014E" w:rsidRDefault="00CD2681" w:rsidP="00DF231B">
            <w:pPr>
              <w:tabs>
                <w:tab w:val="decimal" w:pos="1107"/>
              </w:tabs>
              <w:spacing w:line="340" w:lineRule="exact"/>
              <w:rPr>
                <w:u w:val="none"/>
              </w:rPr>
            </w:pPr>
          </w:p>
        </w:tc>
        <w:tc>
          <w:tcPr>
            <w:tcW w:w="1420" w:type="dxa"/>
            <w:shd w:val="clear" w:color="auto" w:fill="auto"/>
            <w:noWrap/>
            <w:vAlign w:val="bottom"/>
          </w:tcPr>
          <w:p w14:paraId="3893301A" w14:textId="77777777" w:rsidR="00CD2681" w:rsidRPr="00A674AA" w:rsidRDefault="00CD2681" w:rsidP="00DF231B">
            <w:pPr>
              <w:tabs>
                <w:tab w:val="decimal" w:pos="1107"/>
              </w:tabs>
              <w:spacing w:line="340" w:lineRule="exact"/>
              <w:rPr>
                <w:highlight w:val="yellow"/>
                <w:u w:val="none"/>
                <w:cs/>
              </w:rPr>
            </w:pPr>
          </w:p>
        </w:tc>
        <w:tc>
          <w:tcPr>
            <w:tcW w:w="1420" w:type="dxa"/>
            <w:shd w:val="clear" w:color="auto" w:fill="auto"/>
            <w:noWrap/>
          </w:tcPr>
          <w:p w14:paraId="01A931FC" w14:textId="77777777" w:rsidR="00CD2681" w:rsidRPr="00B703C8" w:rsidRDefault="00CD2681" w:rsidP="00DF231B">
            <w:pPr>
              <w:tabs>
                <w:tab w:val="decimal" w:pos="1107"/>
              </w:tabs>
              <w:spacing w:line="340" w:lineRule="exact"/>
              <w:rPr>
                <w:u w:val="none"/>
                <w:cs/>
              </w:rPr>
            </w:pPr>
          </w:p>
        </w:tc>
      </w:tr>
      <w:tr w:rsidR="00E85497" w:rsidRPr="0097014E" w14:paraId="0C3D9E16" w14:textId="77777777" w:rsidTr="00E85497">
        <w:trPr>
          <w:trHeight w:val="397"/>
        </w:trPr>
        <w:tc>
          <w:tcPr>
            <w:tcW w:w="3420" w:type="dxa"/>
            <w:shd w:val="clear" w:color="auto" w:fill="auto"/>
            <w:noWrap/>
          </w:tcPr>
          <w:p w14:paraId="41F17641" w14:textId="23466C05" w:rsidR="00E85497" w:rsidRPr="00E85497" w:rsidRDefault="00E85497" w:rsidP="00DF231B">
            <w:pPr>
              <w:tabs>
                <w:tab w:val="left" w:pos="3148"/>
              </w:tabs>
              <w:spacing w:line="340" w:lineRule="exact"/>
              <w:ind w:firstLine="125"/>
              <w:rPr>
                <w:u w:val="none"/>
                <w:cs/>
              </w:rPr>
            </w:pPr>
            <w:r w:rsidRPr="00E85497">
              <w:rPr>
                <w:color w:val="000000"/>
                <w:u w:val="none"/>
              </w:rPr>
              <w:t>Not over 3 months</w:t>
            </w:r>
          </w:p>
        </w:tc>
        <w:tc>
          <w:tcPr>
            <w:tcW w:w="1419" w:type="dxa"/>
            <w:shd w:val="clear" w:color="auto" w:fill="auto"/>
            <w:noWrap/>
            <w:vAlign w:val="bottom"/>
          </w:tcPr>
          <w:p w14:paraId="675282CA" w14:textId="7B46D37F" w:rsidR="00E85497" w:rsidRPr="00E85497" w:rsidRDefault="00E85497" w:rsidP="00DF231B">
            <w:pPr>
              <w:pBdr>
                <w:bottom w:val="single" w:sz="4" w:space="1" w:color="auto"/>
              </w:pBdr>
              <w:tabs>
                <w:tab w:val="decimal" w:pos="1037"/>
              </w:tabs>
              <w:spacing w:line="340" w:lineRule="exact"/>
              <w:ind w:right="50"/>
              <w:jc w:val="right"/>
              <w:rPr>
                <w:highlight w:val="yellow"/>
                <w:u w:val="none"/>
              </w:rPr>
            </w:pPr>
            <w:r w:rsidRPr="00E85497">
              <w:rPr>
                <w:rFonts w:asciiTheme="majorBidi" w:hAnsiTheme="majorBidi" w:cstheme="majorBidi"/>
                <w:u w:val="none"/>
              </w:rPr>
              <w:t>997,200.00</w:t>
            </w:r>
          </w:p>
        </w:tc>
        <w:tc>
          <w:tcPr>
            <w:tcW w:w="1420" w:type="dxa"/>
            <w:shd w:val="clear" w:color="auto" w:fill="auto"/>
            <w:noWrap/>
            <w:vAlign w:val="center"/>
          </w:tcPr>
          <w:p w14:paraId="63705DCA" w14:textId="371BDC1E" w:rsidR="00E85497" w:rsidRPr="00E85497" w:rsidRDefault="00E85497" w:rsidP="00DF231B">
            <w:pPr>
              <w:pBdr>
                <w:bottom w:val="single" w:sz="4" w:space="1" w:color="auto"/>
              </w:pBdr>
              <w:tabs>
                <w:tab w:val="decimal" w:pos="1037"/>
              </w:tabs>
              <w:spacing w:line="340" w:lineRule="exact"/>
              <w:ind w:right="39"/>
              <w:jc w:val="right"/>
              <w:rPr>
                <w:u w:val="none"/>
              </w:rPr>
            </w:pPr>
            <w:r w:rsidRPr="00E85497">
              <w:rPr>
                <w:rFonts w:asciiTheme="majorBidi" w:hAnsiTheme="majorBidi" w:cstheme="majorBidi"/>
                <w:u w:val="none"/>
              </w:rPr>
              <w:t>-</w:t>
            </w:r>
          </w:p>
        </w:tc>
        <w:tc>
          <w:tcPr>
            <w:tcW w:w="1420" w:type="dxa"/>
            <w:shd w:val="clear" w:color="auto" w:fill="auto"/>
            <w:noWrap/>
            <w:vAlign w:val="bottom"/>
          </w:tcPr>
          <w:p w14:paraId="68CB097D" w14:textId="7AD81A9A" w:rsidR="00E85497" w:rsidRPr="00E85497" w:rsidRDefault="00E85497" w:rsidP="00DF231B">
            <w:pPr>
              <w:pBdr>
                <w:bottom w:val="single" w:sz="4" w:space="1" w:color="auto"/>
              </w:pBdr>
              <w:tabs>
                <w:tab w:val="decimal" w:pos="1037"/>
              </w:tabs>
              <w:spacing w:line="340" w:lineRule="exact"/>
              <w:ind w:right="16"/>
              <w:jc w:val="right"/>
              <w:rPr>
                <w:highlight w:val="yellow"/>
                <w:u w:val="none"/>
              </w:rPr>
            </w:pPr>
            <w:r w:rsidRPr="00E85497">
              <w:rPr>
                <w:rFonts w:asciiTheme="majorBidi" w:hAnsiTheme="majorBidi" w:cstheme="majorBidi"/>
                <w:u w:val="none"/>
              </w:rPr>
              <w:t>-</w:t>
            </w:r>
          </w:p>
        </w:tc>
        <w:tc>
          <w:tcPr>
            <w:tcW w:w="1420" w:type="dxa"/>
            <w:shd w:val="clear" w:color="auto" w:fill="auto"/>
            <w:noWrap/>
            <w:vAlign w:val="center"/>
          </w:tcPr>
          <w:p w14:paraId="5037EAF5" w14:textId="33E2358F" w:rsidR="00E85497" w:rsidRPr="00E85497" w:rsidRDefault="00E85497" w:rsidP="00DF231B">
            <w:pPr>
              <w:pBdr>
                <w:bottom w:val="single" w:sz="4" w:space="1" w:color="auto"/>
              </w:pBdr>
              <w:tabs>
                <w:tab w:val="decimal" w:pos="1037"/>
              </w:tabs>
              <w:spacing w:line="340" w:lineRule="exact"/>
              <w:jc w:val="right"/>
              <w:rPr>
                <w:u w:val="none"/>
              </w:rPr>
            </w:pPr>
            <w:r w:rsidRPr="00E85497">
              <w:rPr>
                <w:rFonts w:asciiTheme="majorBidi" w:hAnsiTheme="majorBidi" w:cstheme="majorBidi"/>
                <w:u w:val="none"/>
              </w:rPr>
              <w:t>-</w:t>
            </w:r>
          </w:p>
        </w:tc>
      </w:tr>
      <w:tr w:rsidR="00E85497" w:rsidRPr="0097014E" w14:paraId="6D867681" w14:textId="77777777" w:rsidTr="00E85497">
        <w:trPr>
          <w:trHeight w:val="397"/>
        </w:trPr>
        <w:tc>
          <w:tcPr>
            <w:tcW w:w="3420" w:type="dxa"/>
            <w:shd w:val="clear" w:color="auto" w:fill="auto"/>
            <w:noWrap/>
          </w:tcPr>
          <w:p w14:paraId="32E666BE" w14:textId="3A72A2E8" w:rsidR="00E85497" w:rsidRPr="0097014E" w:rsidRDefault="00E85497" w:rsidP="00DF231B">
            <w:pPr>
              <w:spacing w:line="340" w:lineRule="exact"/>
              <w:rPr>
                <w:u w:val="none"/>
              </w:rPr>
            </w:pPr>
            <w:r>
              <w:rPr>
                <w:b/>
                <w:bCs/>
                <w:u w:val="none"/>
              </w:rPr>
              <w:t xml:space="preserve">Total </w:t>
            </w:r>
            <w:r w:rsidRPr="00E85497">
              <w:rPr>
                <w:b/>
                <w:bCs/>
                <w:u w:val="none"/>
              </w:rPr>
              <w:t>Unbilled receivables</w:t>
            </w:r>
          </w:p>
        </w:tc>
        <w:tc>
          <w:tcPr>
            <w:tcW w:w="1419" w:type="dxa"/>
            <w:shd w:val="clear" w:color="auto" w:fill="auto"/>
            <w:noWrap/>
            <w:vAlign w:val="center"/>
          </w:tcPr>
          <w:p w14:paraId="4C005C11" w14:textId="55A921C5" w:rsidR="00E85497" w:rsidRPr="00E85497" w:rsidRDefault="00E85497" w:rsidP="00DF231B">
            <w:pPr>
              <w:pBdr>
                <w:bottom w:val="double" w:sz="4" w:space="1" w:color="auto"/>
              </w:pBdr>
              <w:tabs>
                <w:tab w:val="decimal" w:pos="1037"/>
              </w:tabs>
              <w:spacing w:line="340" w:lineRule="exact"/>
              <w:ind w:right="50"/>
              <w:jc w:val="right"/>
              <w:rPr>
                <w:highlight w:val="yellow"/>
                <w:u w:val="none"/>
              </w:rPr>
            </w:pPr>
            <w:r w:rsidRPr="00E85497">
              <w:rPr>
                <w:rFonts w:asciiTheme="majorBidi" w:hAnsiTheme="majorBidi" w:cstheme="majorBidi"/>
                <w:u w:val="none"/>
              </w:rPr>
              <w:t>997,200.00</w:t>
            </w:r>
          </w:p>
        </w:tc>
        <w:tc>
          <w:tcPr>
            <w:tcW w:w="1420" w:type="dxa"/>
            <w:shd w:val="clear" w:color="auto" w:fill="auto"/>
            <w:noWrap/>
            <w:vAlign w:val="center"/>
          </w:tcPr>
          <w:p w14:paraId="44D8D83C" w14:textId="032A234B" w:rsidR="00E85497" w:rsidRPr="00E85497" w:rsidRDefault="00E85497" w:rsidP="00DF231B">
            <w:pPr>
              <w:pBdr>
                <w:bottom w:val="double" w:sz="4" w:space="1" w:color="auto"/>
              </w:pBdr>
              <w:tabs>
                <w:tab w:val="decimal" w:pos="1037"/>
              </w:tabs>
              <w:spacing w:line="340" w:lineRule="exact"/>
              <w:ind w:right="39"/>
              <w:jc w:val="right"/>
              <w:rPr>
                <w:u w:val="none"/>
              </w:rPr>
            </w:pPr>
            <w:r w:rsidRPr="00E85497">
              <w:rPr>
                <w:rFonts w:asciiTheme="majorBidi" w:hAnsiTheme="majorBidi" w:cstheme="majorBidi"/>
                <w:u w:val="none"/>
              </w:rPr>
              <w:t>-</w:t>
            </w:r>
          </w:p>
        </w:tc>
        <w:tc>
          <w:tcPr>
            <w:tcW w:w="1420" w:type="dxa"/>
            <w:shd w:val="clear" w:color="auto" w:fill="auto"/>
            <w:noWrap/>
            <w:vAlign w:val="center"/>
          </w:tcPr>
          <w:p w14:paraId="4DEC4A64" w14:textId="32E072FB" w:rsidR="00E85497" w:rsidRPr="00E85497" w:rsidRDefault="00E85497" w:rsidP="00DF231B">
            <w:pPr>
              <w:pBdr>
                <w:bottom w:val="double" w:sz="4" w:space="1" w:color="auto"/>
              </w:pBdr>
              <w:tabs>
                <w:tab w:val="decimal" w:pos="1037"/>
              </w:tabs>
              <w:spacing w:line="340" w:lineRule="exact"/>
              <w:ind w:right="16"/>
              <w:jc w:val="right"/>
              <w:rPr>
                <w:highlight w:val="yellow"/>
                <w:u w:val="none"/>
              </w:rPr>
            </w:pPr>
            <w:r w:rsidRPr="00E85497">
              <w:rPr>
                <w:rFonts w:asciiTheme="majorBidi" w:hAnsiTheme="majorBidi" w:cstheme="majorBidi"/>
                <w:u w:val="none"/>
              </w:rPr>
              <w:t>-</w:t>
            </w:r>
          </w:p>
        </w:tc>
        <w:tc>
          <w:tcPr>
            <w:tcW w:w="1420" w:type="dxa"/>
            <w:shd w:val="clear" w:color="auto" w:fill="auto"/>
            <w:noWrap/>
            <w:vAlign w:val="center"/>
          </w:tcPr>
          <w:p w14:paraId="7CEEBAF0" w14:textId="2D0BD6E2" w:rsidR="00E85497" w:rsidRPr="00E85497" w:rsidRDefault="00E85497" w:rsidP="00DF231B">
            <w:pPr>
              <w:pBdr>
                <w:bottom w:val="double" w:sz="4" w:space="1" w:color="auto"/>
              </w:pBdr>
              <w:tabs>
                <w:tab w:val="decimal" w:pos="1037"/>
              </w:tabs>
              <w:spacing w:line="340" w:lineRule="exact"/>
              <w:jc w:val="right"/>
              <w:rPr>
                <w:u w:val="none"/>
              </w:rPr>
            </w:pPr>
            <w:r w:rsidRPr="00E85497">
              <w:rPr>
                <w:rFonts w:asciiTheme="majorBidi" w:hAnsiTheme="majorBidi" w:cstheme="majorBidi"/>
                <w:u w:val="none"/>
              </w:rPr>
              <w:t>-</w:t>
            </w:r>
          </w:p>
        </w:tc>
      </w:tr>
    </w:tbl>
    <w:p w14:paraId="56919527" w14:textId="7CE970D4" w:rsidR="00770344" w:rsidRPr="00DD4A18" w:rsidRDefault="00CE049F" w:rsidP="00DF231B">
      <w:pPr>
        <w:numPr>
          <w:ilvl w:val="0"/>
          <w:numId w:val="3"/>
        </w:numPr>
        <w:tabs>
          <w:tab w:val="num" w:pos="567"/>
        </w:tabs>
        <w:spacing w:before="240" w:line="340" w:lineRule="exact"/>
        <w:ind w:left="856" w:hanging="856"/>
        <w:rPr>
          <w:rFonts w:asciiTheme="majorBidi" w:hAnsiTheme="majorBidi" w:cstheme="majorBidi"/>
          <w:b/>
          <w:bCs/>
        </w:rPr>
      </w:pPr>
      <w:r w:rsidRPr="00D32675">
        <w:rPr>
          <w:b/>
          <w:bCs/>
          <w:u w:val="none"/>
        </w:rPr>
        <w:t xml:space="preserve">LEASE </w:t>
      </w:r>
      <w:r w:rsidR="00770344" w:rsidRPr="00D32675">
        <w:rPr>
          <w:b/>
          <w:bCs/>
          <w:u w:val="none"/>
        </w:rPr>
        <w:t>LIABILITIES</w:t>
      </w:r>
    </w:p>
    <w:p w14:paraId="2A13E8D0" w14:textId="3B8117B0" w:rsidR="00770344" w:rsidRDefault="00770344" w:rsidP="00DF231B">
      <w:pPr>
        <w:spacing w:before="120" w:line="340" w:lineRule="exact"/>
        <w:ind w:left="561"/>
        <w:jc w:val="thaiDistribute"/>
      </w:pPr>
      <w:r w:rsidRPr="007E16CB">
        <w:rPr>
          <w:u w:val="none"/>
        </w:rPr>
        <w:t>L</w:t>
      </w:r>
      <w:r w:rsidR="00CE049F">
        <w:rPr>
          <w:u w:val="none"/>
        </w:rPr>
        <w:t>ease l</w:t>
      </w:r>
      <w:r w:rsidR="009A605D">
        <w:rPr>
          <w:u w:val="none"/>
        </w:rPr>
        <w:t xml:space="preserve">iabilities </w:t>
      </w:r>
      <w:r w:rsidR="004E1859" w:rsidRPr="007E16CB">
        <w:rPr>
          <w:u w:val="none"/>
        </w:rPr>
        <w:t>as at December 31</w:t>
      </w:r>
      <w:r w:rsidR="004E1859">
        <w:rPr>
          <w:u w:val="none"/>
        </w:rPr>
        <w:t xml:space="preserve">, </w:t>
      </w:r>
      <w:r w:rsidRPr="007E16CB">
        <w:rPr>
          <w:u w:val="none"/>
        </w:rPr>
        <w:t>consisted of</w:t>
      </w:r>
      <w:r>
        <w:rPr>
          <w:u w:val="none"/>
        </w:rPr>
        <w:t>:</w:t>
      </w:r>
    </w:p>
    <w:tbl>
      <w:tblPr>
        <w:tblW w:w="9066" w:type="dxa"/>
        <w:tblInd w:w="573" w:type="dxa"/>
        <w:tblLayout w:type="fixed"/>
        <w:tblCellMar>
          <w:left w:w="57" w:type="dxa"/>
          <w:right w:w="57" w:type="dxa"/>
        </w:tblCellMar>
        <w:tblLook w:val="04A0" w:firstRow="1" w:lastRow="0" w:firstColumn="1" w:lastColumn="0" w:noHBand="0" w:noVBand="1"/>
      </w:tblPr>
      <w:tblGrid>
        <w:gridCol w:w="3396"/>
        <w:gridCol w:w="1418"/>
        <w:gridCol w:w="1417"/>
        <w:gridCol w:w="1418"/>
        <w:gridCol w:w="1417"/>
      </w:tblGrid>
      <w:tr w:rsidR="00770344" w:rsidRPr="00EA69B9" w14:paraId="67CF15A4" w14:textId="77777777" w:rsidTr="005F4BEC">
        <w:trPr>
          <w:trHeight w:val="397"/>
          <w:tblHeader/>
        </w:trPr>
        <w:tc>
          <w:tcPr>
            <w:tcW w:w="3396" w:type="dxa"/>
            <w:noWrap/>
            <w:vAlign w:val="bottom"/>
          </w:tcPr>
          <w:p w14:paraId="58D73FC3" w14:textId="77777777" w:rsidR="00770344" w:rsidRPr="00EA69B9" w:rsidRDefault="00770344" w:rsidP="00DF231B">
            <w:pPr>
              <w:spacing w:line="340" w:lineRule="exact"/>
              <w:ind w:left="170" w:hanging="170"/>
              <w:jc w:val="center"/>
              <w:rPr>
                <w:u w:val="none"/>
              </w:rPr>
            </w:pPr>
            <w:bookmarkStart w:id="210" w:name="_MON_1508435480"/>
            <w:bookmarkStart w:id="211" w:name="_MON_1508149188"/>
            <w:bookmarkStart w:id="212" w:name="_MON_1508149169"/>
            <w:bookmarkStart w:id="213" w:name="_MON_1500479553"/>
            <w:bookmarkStart w:id="214" w:name="_MON_1500479396"/>
            <w:bookmarkStart w:id="215" w:name="_MON_1500478997"/>
            <w:bookmarkStart w:id="216" w:name="_MON_1500478955"/>
            <w:bookmarkStart w:id="217" w:name="_MON_1500478941"/>
            <w:bookmarkStart w:id="218" w:name="_MON_1492626688"/>
            <w:bookmarkStart w:id="219" w:name="_MON_1492626410"/>
            <w:bookmarkStart w:id="220" w:name="_MON_1492252861"/>
            <w:bookmarkStart w:id="221" w:name="_MON_1492252815"/>
            <w:bookmarkStart w:id="222" w:name="_MON_1492252792"/>
            <w:bookmarkStart w:id="223" w:name="_MON_1492252779"/>
            <w:bookmarkStart w:id="224" w:name="_MON_1485368506"/>
            <w:bookmarkStart w:id="225" w:name="_MON_1474116908"/>
            <w:bookmarkStart w:id="226" w:name="_MON_1454673641"/>
            <w:bookmarkStart w:id="227" w:name="_MON_1454504899"/>
            <w:bookmarkStart w:id="228" w:name="_MON_1454504880"/>
            <w:bookmarkStart w:id="229" w:name="_MON_1454396384"/>
            <w:bookmarkStart w:id="230" w:name="_MON_1454396264"/>
            <w:bookmarkStart w:id="231" w:name="_MON_1454396155"/>
            <w:bookmarkStart w:id="232" w:name="_MON_1454396137"/>
            <w:bookmarkStart w:id="233" w:name="_MON_1454396078"/>
            <w:bookmarkStart w:id="234" w:name="_MON_1422185994"/>
            <w:bookmarkStart w:id="235" w:name="_MON_1422185559"/>
            <w:bookmarkStart w:id="236" w:name="_MON_1422184491"/>
            <w:bookmarkStart w:id="237" w:name="_MON_1415165267"/>
            <w:bookmarkStart w:id="238" w:name="_MON_1391495330"/>
            <w:bookmarkStart w:id="239" w:name="_MON_1391495319"/>
            <w:bookmarkStart w:id="240" w:name="_MON_1391495314"/>
            <w:bookmarkStart w:id="241" w:name="_MON_1391364070"/>
            <w:bookmarkStart w:id="242" w:name="_MON_1391364055"/>
            <w:bookmarkStart w:id="243" w:name="_MON_1391363911"/>
            <w:bookmarkStart w:id="244" w:name="_MON_1391363868"/>
            <w:bookmarkStart w:id="245" w:name="_MON_1391363862"/>
            <w:bookmarkStart w:id="246" w:name="_MON_1391182168"/>
            <w:bookmarkStart w:id="247" w:name="_MON_1391182102"/>
            <w:bookmarkStart w:id="248" w:name="_MON_1391181665"/>
            <w:bookmarkStart w:id="249" w:name="_MON_1391181587"/>
            <w:bookmarkStart w:id="250" w:name="_MON_1391075939"/>
            <w:bookmarkStart w:id="251" w:name="_MON_1391075898"/>
            <w:bookmarkStart w:id="252" w:name="_MON_1382362419"/>
            <w:bookmarkStart w:id="253" w:name="_MON_1382355651"/>
            <w:bookmarkStart w:id="254" w:name="_MON_1382355627"/>
            <w:bookmarkStart w:id="255" w:name="_MON_1382354572"/>
            <w:bookmarkStart w:id="256" w:name="_MON_1382354532"/>
            <w:bookmarkStart w:id="257" w:name="_MON_1382354390"/>
            <w:bookmarkStart w:id="258" w:name="_MON_1382354373"/>
            <w:bookmarkStart w:id="259" w:name="_MON_1382183690"/>
            <w:bookmarkStart w:id="260" w:name="_MON_1374221229"/>
            <w:bookmarkStart w:id="261" w:name="_MON_1374181873"/>
            <w:bookmarkStart w:id="262" w:name="_MON_1374181009"/>
            <w:bookmarkStart w:id="263" w:name="_MON_1370352505"/>
            <w:bookmarkStart w:id="264" w:name="_MON_1366481407"/>
            <w:bookmarkStart w:id="265" w:name="_MON_1366481351"/>
            <w:bookmarkStart w:id="266" w:name="_MON_1366473287"/>
            <w:bookmarkStart w:id="267" w:name="_MON_1366438167"/>
            <w:bookmarkStart w:id="268" w:name="_MON_1366438116"/>
            <w:bookmarkStart w:id="269" w:name="_MON_1366437858"/>
            <w:bookmarkStart w:id="270" w:name="_MON_1366393761"/>
            <w:bookmarkStart w:id="271" w:name="_MON_1366392807"/>
            <w:bookmarkStart w:id="272" w:name="_MON_1366392769"/>
            <w:bookmarkStart w:id="273" w:name="_MON_1366392739"/>
            <w:bookmarkStart w:id="274" w:name="_MON_1366392724"/>
            <w:bookmarkStart w:id="275" w:name="_MON_1366392713"/>
            <w:bookmarkStart w:id="276" w:name="_MON_1366392702"/>
            <w:bookmarkStart w:id="277" w:name="_MON_1366392688"/>
            <w:bookmarkStart w:id="278" w:name="_MON_1366392630"/>
            <w:bookmarkStart w:id="279" w:name="_MON_1359923408"/>
            <w:bookmarkStart w:id="280" w:name="_MON_1359740687"/>
            <w:bookmarkStart w:id="281" w:name="_MON_1359458061"/>
            <w:bookmarkStart w:id="282" w:name="_MON_1359442838"/>
            <w:bookmarkStart w:id="283" w:name="_MON_1359394164"/>
            <w:bookmarkStart w:id="284" w:name="_MON_1359394132"/>
            <w:bookmarkStart w:id="285" w:name="_MON_1359394121"/>
            <w:bookmarkStart w:id="286" w:name="_MON_1359394086"/>
            <w:bookmarkStart w:id="287" w:name="_MON_1359392649"/>
            <w:bookmarkStart w:id="288" w:name="_MON_1359392368"/>
            <w:bookmarkStart w:id="289" w:name="_MON_1359392309"/>
            <w:bookmarkStart w:id="290" w:name="_MON_1350741371"/>
            <w:bookmarkStart w:id="291" w:name="_MON_1350640321"/>
            <w:bookmarkStart w:id="292" w:name="_MON_1350640017"/>
            <w:bookmarkStart w:id="293" w:name="_MON_1350639824"/>
            <w:bookmarkStart w:id="294" w:name="_MON_1350639608"/>
            <w:bookmarkStart w:id="295" w:name="_MON_1350639443"/>
            <w:bookmarkStart w:id="296" w:name="_MON_1349787722"/>
            <w:bookmarkStart w:id="297" w:name="_MON_1587552967"/>
            <w:bookmarkStart w:id="298" w:name="_MON_1587338237"/>
            <w:bookmarkStart w:id="299" w:name="_MON_1587338225"/>
            <w:bookmarkStart w:id="300" w:name="_MON_1587299943"/>
            <w:bookmarkStart w:id="301" w:name="_MON_1587242714"/>
            <w:bookmarkStart w:id="302" w:name="_MON_1587242698"/>
            <w:bookmarkStart w:id="303" w:name="_MON_1587242681"/>
            <w:bookmarkStart w:id="304" w:name="_MON_1587242431"/>
            <w:bookmarkStart w:id="305" w:name="_MON_1587242416"/>
            <w:bookmarkStart w:id="306" w:name="_MON_1587242403"/>
            <w:bookmarkStart w:id="307" w:name="_MON_1580649409"/>
            <w:bookmarkStart w:id="308" w:name="_MON_1580649204"/>
            <w:bookmarkStart w:id="309" w:name="_MON_1549211767"/>
            <w:bookmarkStart w:id="310" w:name="_MON_1517817289"/>
            <w:bookmarkStart w:id="311" w:name="_MON_1509968772"/>
            <w:bookmarkStart w:id="312" w:name="_MON_1508662312"/>
            <w:bookmarkStart w:id="313" w:name="_MON_1508604045"/>
            <w:bookmarkStart w:id="314" w:name="_MON_1508437144"/>
            <w:bookmarkStart w:id="315" w:name="_MON_1508435639"/>
            <w:bookmarkStart w:id="316" w:name="_MON_1508435565"/>
            <w:bookmarkStart w:id="317" w:name="_MON_1508435557"/>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tc>
        <w:tc>
          <w:tcPr>
            <w:tcW w:w="5670" w:type="dxa"/>
            <w:gridSpan w:val="4"/>
            <w:noWrap/>
            <w:vAlign w:val="bottom"/>
            <w:hideMark/>
          </w:tcPr>
          <w:p w14:paraId="54B611A0" w14:textId="77777777" w:rsidR="00770344" w:rsidRPr="00EA69B9" w:rsidRDefault="00770344" w:rsidP="00DF231B">
            <w:pPr>
              <w:pBdr>
                <w:bottom w:val="single" w:sz="4" w:space="1" w:color="auto"/>
              </w:pBdr>
              <w:tabs>
                <w:tab w:val="left" w:pos="720"/>
              </w:tabs>
              <w:spacing w:line="340" w:lineRule="exact"/>
              <w:jc w:val="center"/>
              <w:rPr>
                <w:sz w:val="26"/>
                <w:szCs w:val="26"/>
                <w:u w:val="none"/>
                <w:cs/>
              </w:rPr>
            </w:pPr>
            <w:r w:rsidRPr="00EA69B9">
              <w:rPr>
                <w:u w:val="none"/>
              </w:rPr>
              <w:t>Unit: Baht</w:t>
            </w:r>
          </w:p>
        </w:tc>
      </w:tr>
      <w:tr w:rsidR="00770344" w:rsidRPr="00EA69B9" w14:paraId="117FAB32" w14:textId="77777777" w:rsidTr="005F4BEC">
        <w:trPr>
          <w:trHeight w:val="227"/>
          <w:tblHeader/>
        </w:trPr>
        <w:tc>
          <w:tcPr>
            <w:tcW w:w="3396" w:type="dxa"/>
            <w:noWrap/>
            <w:vAlign w:val="bottom"/>
            <w:hideMark/>
          </w:tcPr>
          <w:p w14:paraId="0E7E31B6" w14:textId="77777777" w:rsidR="00770344" w:rsidRPr="00EA69B9" w:rsidRDefault="00770344" w:rsidP="00DF231B">
            <w:pPr>
              <w:spacing w:line="340" w:lineRule="exact"/>
              <w:rPr>
                <w:u w:val="none"/>
              </w:rPr>
            </w:pPr>
          </w:p>
        </w:tc>
        <w:tc>
          <w:tcPr>
            <w:tcW w:w="2835" w:type="dxa"/>
            <w:gridSpan w:val="2"/>
            <w:noWrap/>
            <w:vAlign w:val="bottom"/>
            <w:hideMark/>
          </w:tcPr>
          <w:p w14:paraId="1A45D3A2" w14:textId="77777777" w:rsidR="00770344" w:rsidRPr="00EA69B9" w:rsidRDefault="00770344" w:rsidP="00DF231B">
            <w:pPr>
              <w:pBdr>
                <w:bottom w:val="single" w:sz="4" w:space="1" w:color="auto"/>
              </w:pBdr>
              <w:tabs>
                <w:tab w:val="left" w:pos="720"/>
              </w:tabs>
              <w:spacing w:line="340" w:lineRule="exact"/>
              <w:jc w:val="center"/>
              <w:rPr>
                <w:spacing w:val="-4"/>
                <w:sz w:val="26"/>
                <w:szCs w:val="26"/>
                <w:u w:val="none"/>
              </w:rPr>
            </w:pPr>
            <w:r w:rsidRPr="00EA69B9">
              <w:rPr>
                <w:spacing w:val="-4"/>
                <w:u w:val="none"/>
              </w:rPr>
              <w:t>Consolidated financial statements</w:t>
            </w:r>
          </w:p>
        </w:tc>
        <w:tc>
          <w:tcPr>
            <w:tcW w:w="2835" w:type="dxa"/>
            <w:gridSpan w:val="2"/>
            <w:noWrap/>
            <w:vAlign w:val="bottom"/>
            <w:hideMark/>
          </w:tcPr>
          <w:p w14:paraId="03D4B064" w14:textId="7DCC82CC" w:rsidR="00770344" w:rsidRPr="00EA69B9" w:rsidRDefault="00527CE8" w:rsidP="00DF231B">
            <w:pPr>
              <w:pBdr>
                <w:bottom w:val="single" w:sz="4" w:space="1" w:color="auto"/>
              </w:pBdr>
              <w:tabs>
                <w:tab w:val="left" w:pos="720"/>
              </w:tabs>
              <w:spacing w:line="340" w:lineRule="exact"/>
              <w:jc w:val="center"/>
              <w:rPr>
                <w:spacing w:val="-4"/>
                <w:sz w:val="26"/>
                <w:szCs w:val="26"/>
                <w:u w:val="none"/>
              </w:rPr>
            </w:pPr>
            <w:r w:rsidRPr="00913A45">
              <w:rPr>
                <w:u w:val="none"/>
              </w:rPr>
              <w:t>Separate financial statements</w:t>
            </w:r>
          </w:p>
        </w:tc>
      </w:tr>
      <w:tr w:rsidR="005F4BEC" w:rsidRPr="00EA69B9" w14:paraId="55791AD7" w14:textId="77777777" w:rsidTr="005F4BEC">
        <w:trPr>
          <w:trHeight w:val="281"/>
          <w:tblHeader/>
        </w:trPr>
        <w:tc>
          <w:tcPr>
            <w:tcW w:w="3396" w:type="dxa"/>
            <w:noWrap/>
            <w:vAlign w:val="bottom"/>
            <w:hideMark/>
          </w:tcPr>
          <w:p w14:paraId="69D75FD9" w14:textId="77777777" w:rsidR="005F4BEC" w:rsidRPr="00EA69B9" w:rsidRDefault="005F4BEC" w:rsidP="00DF231B">
            <w:pPr>
              <w:spacing w:line="340" w:lineRule="exact"/>
              <w:rPr>
                <w:u w:val="none"/>
              </w:rPr>
            </w:pPr>
          </w:p>
        </w:tc>
        <w:tc>
          <w:tcPr>
            <w:tcW w:w="1418" w:type="dxa"/>
            <w:vAlign w:val="bottom"/>
            <w:hideMark/>
          </w:tcPr>
          <w:p w14:paraId="0684FB00" w14:textId="66BD6E95" w:rsidR="005F4BEC" w:rsidRPr="00EA69B9" w:rsidRDefault="005F4BEC" w:rsidP="00DF231B">
            <w:pPr>
              <w:pBdr>
                <w:bottom w:val="single" w:sz="4" w:space="1" w:color="auto"/>
              </w:pBdr>
              <w:tabs>
                <w:tab w:val="left" w:pos="720"/>
              </w:tabs>
              <w:spacing w:line="340" w:lineRule="exact"/>
              <w:jc w:val="center"/>
              <w:rPr>
                <w:sz w:val="26"/>
                <w:szCs w:val="26"/>
                <w:u w:val="none"/>
              </w:rPr>
            </w:pPr>
            <w:r>
              <w:rPr>
                <w:u w:val="none"/>
              </w:rPr>
              <w:t>2024</w:t>
            </w:r>
          </w:p>
        </w:tc>
        <w:tc>
          <w:tcPr>
            <w:tcW w:w="1417" w:type="dxa"/>
            <w:vAlign w:val="bottom"/>
            <w:hideMark/>
          </w:tcPr>
          <w:p w14:paraId="369DE972" w14:textId="46C0F0F4" w:rsidR="005F4BEC" w:rsidRPr="00EA69B9" w:rsidRDefault="005F4BEC" w:rsidP="00DF231B">
            <w:pPr>
              <w:pBdr>
                <w:bottom w:val="single" w:sz="4" w:space="1" w:color="auto"/>
              </w:pBdr>
              <w:tabs>
                <w:tab w:val="left" w:pos="720"/>
              </w:tabs>
              <w:spacing w:line="340" w:lineRule="exact"/>
              <w:jc w:val="center"/>
              <w:rPr>
                <w:sz w:val="26"/>
                <w:szCs w:val="26"/>
                <w:u w:val="none"/>
              </w:rPr>
            </w:pPr>
            <w:r>
              <w:rPr>
                <w:u w:val="none"/>
              </w:rPr>
              <w:t>2023</w:t>
            </w:r>
          </w:p>
        </w:tc>
        <w:tc>
          <w:tcPr>
            <w:tcW w:w="1418" w:type="dxa"/>
            <w:vAlign w:val="bottom"/>
            <w:hideMark/>
          </w:tcPr>
          <w:p w14:paraId="631187F7" w14:textId="63441248" w:rsidR="005F4BEC" w:rsidRPr="00EA69B9" w:rsidRDefault="005F4BEC" w:rsidP="00DF231B">
            <w:pPr>
              <w:pBdr>
                <w:bottom w:val="single" w:sz="4" w:space="1" w:color="auto"/>
              </w:pBdr>
              <w:tabs>
                <w:tab w:val="left" w:pos="720"/>
              </w:tabs>
              <w:spacing w:line="340" w:lineRule="exact"/>
              <w:jc w:val="center"/>
              <w:rPr>
                <w:sz w:val="26"/>
                <w:szCs w:val="26"/>
                <w:u w:val="none"/>
              </w:rPr>
            </w:pPr>
            <w:r>
              <w:rPr>
                <w:u w:val="none"/>
              </w:rPr>
              <w:t>2024</w:t>
            </w:r>
          </w:p>
        </w:tc>
        <w:tc>
          <w:tcPr>
            <w:tcW w:w="1417" w:type="dxa"/>
            <w:vAlign w:val="bottom"/>
            <w:hideMark/>
          </w:tcPr>
          <w:p w14:paraId="3299E87F" w14:textId="16BCCA08" w:rsidR="005F4BEC" w:rsidRPr="00EA69B9" w:rsidRDefault="005F4BEC" w:rsidP="00DF231B">
            <w:pPr>
              <w:pBdr>
                <w:bottom w:val="single" w:sz="4" w:space="1" w:color="auto"/>
              </w:pBdr>
              <w:tabs>
                <w:tab w:val="left" w:pos="720"/>
              </w:tabs>
              <w:spacing w:line="340" w:lineRule="exact"/>
              <w:jc w:val="center"/>
              <w:rPr>
                <w:sz w:val="26"/>
                <w:szCs w:val="26"/>
                <w:u w:val="none"/>
              </w:rPr>
            </w:pPr>
            <w:r>
              <w:rPr>
                <w:u w:val="none"/>
              </w:rPr>
              <w:t>2023</w:t>
            </w:r>
          </w:p>
        </w:tc>
      </w:tr>
      <w:tr w:rsidR="00770344" w:rsidRPr="00EA69B9" w14:paraId="5F45A275" w14:textId="77777777" w:rsidTr="005F4BEC">
        <w:trPr>
          <w:trHeight w:val="397"/>
        </w:trPr>
        <w:tc>
          <w:tcPr>
            <w:tcW w:w="3396" w:type="dxa"/>
            <w:tcBorders>
              <w:top w:val="nil"/>
              <w:left w:val="nil"/>
              <w:bottom w:val="nil"/>
              <w:right w:val="nil"/>
            </w:tcBorders>
            <w:shd w:val="clear" w:color="auto" w:fill="auto"/>
            <w:noWrap/>
            <w:hideMark/>
          </w:tcPr>
          <w:p w14:paraId="2207879E" w14:textId="77777777" w:rsidR="00770344" w:rsidRPr="00EA69B9" w:rsidRDefault="00770344" w:rsidP="00DF231B">
            <w:pPr>
              <w:spacing w:line="340" w:lineRule="exact"/>
              <w:rPr>
                <w:u w:val="none"/>
              </w:rPr>
            </w:pPr>
            <w:r w:rsidRPr="00EA69B9">
              <w:rPr>
                <w:u w:val="none"/>
              </w:rPr>
              <w:t>Due within 1 year</w:t>
            </w:r>
          </w:p>
        </w:tc>
        <w:tc>
          <w:tcPr>
            <w:tcW w:w="1418" w:type="dxa"/>
            <w:noWrap/>
          </w:tcPr>
          <w:p w14:paraId="15EA8640" w14:textId="77777777" w:rsidR="00770344" w:rsidRPr="00E5044D" w:rsidRDefault="00770344" w:rsidP="00DF231B">
            <w:pPr>
              <w:pStyle w:val="FSBlank"/>
              <w:tabs>
                <w:tab w:val="decimal" w:pos="936"/>
              </w:tabs>
              <w:spacing w:line="340" w:lineRule="exact"/>
              <w:ind w:left="0"/>
              <w:jc w:val="left"/>
              <w:rPr>
                <w:sz w:val="28"/>
                <w:szCs w:val="28"/>
              </w:rPr>
            </w:pPr>
          </w:p>
        </w:tc>
        <w:tc>
          <w:tcPr>
            <w:tcW w:w="1417" w:type="dxa"/>
            <w:noWrap/>
          </w:tcPr>
          <w:p w14:paraId="612D1486" w14:textId="77777777" w:rsidR="00770344" w:rsidRPr="00E5044D" w:rsidRDefault="00770344" w:rsidP="00DF231B">
            <w:pPr>
              <w:pStyle w:val="FSBlank"/>
              <w:tabs>
                <w:tab w:val="decimal" w:pos="936"/>
              </w:tabs>
              <w:spacing w:line="340" w:lineRule="exact"/>
              <w:ind w:left="0"/>
              <w:jc w:val="left"/>
              <w:rPr>
                <w:sz w:val="28"/>
                <w:szCs w:val="28"/>
              </w:rPr>
            </w:pPr>
          </w:p>
        </w:tc>
        <w:tc>
          <w:tcPr>
            <w:tcW w:w="1418" w:type="dxa"/>
            <w:noWrap/>
          </w:tcPr>
          <w:p w14:paraId="19793944" w14:textId="77777777" w:rsidR="00770344" w:rsidRPr="00E5044D" w:rsidRDefault="00770344" w:rsidP="00DF231B">
            <w:pPr>
              <w:pStyle w:val="FSBlank"/>
              <w:tabs>
                <w:tab w:val="decimal" w:pos="936"/>
              </w:tabs>
              <w:spacing w:line="340" w:lineRule="exact"/>
              <w:ind w:left="0"/>
              <w:jc w:val="left"/>
              <w:rPr>
                <w:sz w:val="28"/>
                <w:szCs w:val="28"/>
              </w:rPr>
            </w:pPr>
          </w:p>
        </w:tc>
        <w:tc>
          <w:tcPr>
            <w:tcW w:w="1417" w:type="dxa"/>
            <w:noWrap/>
          </w:tcPr>
          <w:p w14:paraId="5A969E59" w14:textId="77777777" w:rsidR="00770344" w:rsidRPr="00E5044D" w:rsidRDefault="00770344" w:rsidP="00DF231B">
            <w:pPr>
              <w:pStyle w:val="FSBlank"/>
              <w:tabs>
                <w:tab w:val="decimal" w:pos="936"/>
              </w:tabs>
              <w:spacing w:line="340" w:lineRule="exact"/>
              <w:ind w:left="0"/>
              <w:jc w:val="left"/>
              <w:rPr>
                <w:sz w:val="28"/>
                <w:szCs w:val="28"/>
              </w:rPr>
            </w:pPr>
          </w:p>
        </w:tc>
      </w:tr>
      <w:tr w:rsidR="00081892" w:rsidRPr="00EA69B9" w14:paraId="71C9A2E0" w14:textId="77777777" w:rsidTr="00061240">
        <w:trPr>
          <w:trHeight w:val="397"/>
        </w:trPr>
        <w:tc>
          <w:tcPr>
            <w:tcW w:w="3396" w:type="dxa"/>
            <w:tcBorders>
              <w:top w:val="nil"/>
              <w:left w:val="nil"/>
              <w:bottom w:val="nil"/>
              <w:right w:val="nil"/>
            </w:tcBorders>
            <w:shd w:val="clear" w:color="auto" w:fill="auto"/>
            <w:noWrap/>
            <w:hideMark/>
          </w:tcPr>
          <w:p w14:paraId="0D765273" w14:textId="77777777" w:rsidR="00081892" w:rsidRPr="00EA69B9" w:rsidRDefault="00081892" w:rsidP="00DF231B">
            <w:pPr>
              <w:spacing w:line="340" w:lineRule="exact"/>
              <w:rPr>
                <w:u w:val="none"/>
              </w:rPr>
            </w:pPr>
            <w:r w:rsidRPr="00EA69B9">
              <w:rPr>
                <w:u w:val="none"/>
              </w:rPr>
              <w:t>Minimum payments</w:t>
            </w:r>
          </w:p>
        </w:tc>
        <w:tc>
          <w:tcPr>
            <w:tcW w:w="1418" w:type="dxa"/>
            <w:shd w:val="clear" w:color="auto" w:fill="auto"/>
            <w:noWrap/>
          </w:tcPr>
          <w:p w14:paraId="0F45C77E" w14:textId="79450F54" w:rsidR="00081892" w:rsidRPr="00DD457D" w:rsidRDefault="00081892" w:rsidP="00DF231B">
            <w:pPr>
              <w:pStyle w:val="FSBlank"/>
              <w:tabs>
                <w:tab w:val="decimal" w:pos="864"/>
              </w:tabs>
              <w:spacing w:line="340" w:lineRule="exact"/>
              <w:ind w:left="0" w:right="28"/>
              <w:jc w:val="right"/>
              <w:rPr>
                <w:sz w:val="28"/>
                <w:szCs w:val="28"/>
                <w:highlight w:val="yellow"/>
                <w:cs/>
              </w:rPr>
            </w:pPr>
            <w:r w:rsidRPr="008B0534">
              <w:rPr>
                <w:sz w:val="28"/>
                <w:szCs w:val="28"/>
              </w:rPr>
              <w:t>540,000.00</w:t>
            </w:r>
          </w:p>
        </w:tc>
        <w:tc>
          <w:tcPr>
            <w:tcW w:w="1417" w:type="dxa"/>
            <w:shd w:val="clear" w:color="auto" w:fill="auto"/>
            <w:noWrap/>
            <w:vAlign w:val="bottom"/>
          </w:tcPr>
          <w:p w14:paraId="0302EBB8" w14:textId="2168C799" w:rsidR="00081892" w:rsidRPr="00E5044D" w:rsidRDefault="00081892" w:rsidP="00DF231B">
            <w:pPr>
              <w:pStyle w:val="FSBlank"/>
              <w:tabs>
                <w:tab w:val="decimal" w:pos="864"/>
              </w:tabs>
              <w:spacing w:line="340" w:lineRule="exact"/>
              <w:ind w:left="0" w:right="32"/>
              <w:jc w:val="right"/>
              <w:rPr>
                <w:sz w:val="28"/>
                <w:szCs w:val="28"/>
              </w:rPr>
            </w:pPr>
            <w:r w:rsidRPr="00AC1DBD">
              <w:rPr>
                <w:sz w:val="28"/>
                <w:szCs w:val="28"/>
              </w:rPr>
              <w:t>540,000.00</w:t>
            </w:r>
          </w:p>
        </w:tc>
        <w:tc>
          <w:tcPr>
            <w:tcW w:w="1418" w:type="dxa"/>
            <w:shd w:val="clear" w:color="auto" w:fill="auto"/>
            <w:noWrap/>
          </w:tcPr>
          <w:p w14:paraId="22199523" w14:textId="509CE70B" w:rsidR="00081892" w:rsidRPr="00DD457D" w:rsidRDefault="00081892" w:rsidP="00DF231B">
            <w:pPr>
              <w:pStyle w:val="FSBlank"/>
              <w:tabs>
                <w:tab w:val="decimal" w:pos="864"/>
              </w:tabs>
              <w:spacing w:line="340" w:lineRule="exact"/>
              <w:ind w:left="0" w:right="32"/>
              <w:jc w:val="right"/>
              <w:rPr>
                <w:sz w:val="28"/>
                <w:szCs w:val="28"/>
                <w:highlight w:val="yellow"/>
              </w:rPr>
            </w:pPr>
            <w:r w:rsidRPr="003C288C">
              <w:rPr>
                <w:sz w:val="28"/>
                <w:szCs w:val="28"/>
              </w:rPr>
              <w:t>540,000.00</w:t>
            </w:r>
          </w:p>
        </w:tc>
        <w:tc>
          <w:tcPr>
            <w:tcW w:w="1417" w:type="dxa"/>
            <w:shd w:val="clear" w:color="auto" w:fill="auto"/>
            <w:noWrap/>
            <w:vAlign w:val="bottom"/>
          </w:tcPr>
          <w:p w14:paraId="4A7B2866" w14:textId="10AE496D" w:rsidR="00081892" w:rsidRPr="00E5044D" w:rsidRDefault="00081892" w:rsidP="00DF231B">
            <w:pPr>
              <w:pStyle w:val="FSBlank"/>
              <w:tabs>
                <w:tab w:val="decimal" w:pos="864"/>
              </w:tabs>
              <w:spacing w:line="340" w:lineRule="exact"/>
              <w:ind w:left="0" w:right="32"/>
              <w:jc w:val="right"/>
              <w:rPr>
                <w:sz w:val="28"/>
                <w:szCs w:val="28"/>
              </w:rPr>
            </w:pPr>
            <w:r w:rsidRPr="00AC1DBD">
              <w:rPr>
                <w:sz w:val="28"/>
                <w:szCs w:val="28"/>
              </w:rPr>
              <w:t>540,000.00</w:t>
            </w:r>
          </w:p>
        </w:tc>
      </w:tr>
      <w:tr w:rsidR="00081892" w:rsidRPr="00EA69B9" w14:paraId="59D9233B" w14:textId="77777777" w:rsidTr="00061240">
        <w:trPr>
          <w:trHeight w:val="397"/>
        </w:trPr>
        <w:tc>
          <w:tcPr>
            <w:tcW w:w="3396" w:type="dxa"/>
            <w:tcBorders>
              <w:top w:val="nil"/>
              <w:left w:val="nil"/>
              <w:bottom w:val="nil"/>
              <w:right w:val="nil"/>
            </w:tcBorders>
            <w:shd w:val="clear" w:color="auto" w:fill="auto"/>
            <w:noWrap/>
            <w:hideMark/>
          </w:tcPr>
          <w:p w14:paraId="5F7A52B3" w14:textId="77777777" w:rsidR="00081892" w:rsidRPr="00EA69B9" w:rsidRDefault="00081892" w:rsidP="00DF231B">
            <w:pPr>
              <w:spacing w:line="340" w:lineRule="exact"/>
              <w:rPr>
                <w:u w:val="none"/>
              </w:rPr>
            </w:pPr>
            <w:r w:rsidRPr="00EA69B9">
              <w:rPr>
                <w:u w:val="none"/>
              </w:rPr>
              <w:t>Deferred interest</w:t>
            </w:r>
          </w:p>
        </w:tc>
        <w:tc>
          <w:tcPr>
            <w:tcW w:w="1418" w:type="dxa"/>
            <w:shd w:val="clear" w:color="auto" w:fill="auto"/>
            <w:noWrap/>
          </w:tcPr>
          <w:p w14:paraId="72C38972" w14:textId="0182CB80" w:rsidR="00081892" w:rsidRPr="00DD457D" w:rsidRDefault="00081892" w:rsidP="00DF231B">
            <w:pPr>
              <w:pStyle w:val="FSBlank"/>
              <w:pBdr>
                <w:bottom w:val="single" w:sz="4" w:space="1" w:color="auto"/>
              </w:pBdr>
              <w:tabs>
                <w:tab w:val="decimal" w:pos="864"/>
              </w:tabs>
              <w:spacing w:line="340" w:lineRule="exact"/>
              <w:ind w:left="0" w:right="28"/>
              <w:jc w:val="right"/>
              <w:rPr>
                <w:sz w:val="28"/>
                <w:szCs w:val="28"/>
                <w:highlight w:val="yellow"/>
                <w:cs/>
              </w:rPr>
            </w:pPr>
            <w:r w:rsidRPr="008B0534">
              <w:rPr>
                <w:sz w:val="28"/>
                <w:szCs w:val="28"/>
              </w:rPr>
              <w:t>(131,312.44)</w:t>
            </w:r>
          </w:p>
        </w:tc>
        <w:tc>
          <w:tcPr>
            <w:tcW w:w="1417" w:type="dxa"/>
            <w:shd w:val="clear" w:color="auto" w:fill="auto"/>
            <w:noWrap/>
            <w:vAlign w:val="bottom"/>
          </w:tcPr>
          <w:p w14:paraId="527CD43F" w14:textId="62BDEB06"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AC1DBD">
              <w:rPr>
                <w:sz w:val="28"/>
                <w:szCs w:val="28"/>
              </w:rPr>
              <w:t>(49,401.63)</w:t>
            </w:r>
          </w:p>
        </w:tc>
        <w:tc>
          <w:tcPr>
            <w:tcW w:w="1418" w:type="dxa"/>
            <w:shd w:val="clear" w:color="auto" w:fill="auto"/>
            <w:noWrap/>
          </w:tcPr>
          <w:p w14:paraId="19E75C37" w14:textId="0BFC4675" w:rsidR="00081892" w:rsidRPr="00DD457D" w:rsidRDefault="00081892" w:rsidP="00DF231B">
            <w:pPr>
              <w:pStyle w:val="FSBlank"/>
              <w:pBdr>
                <w:bottom w:val="single" w:sz="4" w:space="1" w:color="auto"/>
              </w:pBdr>
              <w:tabs>
                <w:tab w:val="decimal" w:pos="864"/>
              </w:tabs>
              <w:spacing w:line="340" w:lineRule="exact"/>
              <w:ind w:left="0" w:right="32"/>
              <w:jc w:val="right"/>
              <w:rPr>
                <w:sz w:val="28"/>
                <w:szCs w:val="28"/>
                <w:highlight w:val="yellow"/>
              </w:rPr>
            </w:pPr>
            <w:r w:rsidRPr="003C288C">
              <w:rPr>
                <w:sz w:val="28"/>
                <w:szCs w:val="28"/>
              </w:rPr>
              <w:t>(131,312.44)</w:t>
            </w:r>
          </w:p>
        </w:tc>
        <w:tc>
          <w:tcPr>
            <w:tcW w:w="1417" w:type="dxa"/>
            <w:shd w:val="clear" w:color="auto" w:fill="auto"/>
            <w:noWrap/>
            <w:vAlign w:val="bottom"/>
          </w:tcPr>
          <w:p w14:paraId="5BC96FF6" w14:textId="57ECAE9C"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AC1DBD">
              <w:rPr>
                <w:sz w:val="28"/>
                <w:szCs w:val="28"/>
              </w:rPr>
              <w:t>(49,401.63)</w:t>
            </w:r>
          </w:p>
        </w:tc>
      </w:tr>
      <w:tr w:rsidR="00081892" w:rsidRPr="00EA69B9" w14:paraId="6C381B36" w14:textId="77777777" w:rsidTr="00061240">
        <w:trPr>
          <w:trHeight w:val="290"/>
        </w:trPr>
        <w:tc>
          <w:tcPr>
            <w:tcW w:w="3396" w:type="dxa"/>
            <w:tcBorders>
              <w:top w:val="nil"/>
              <w:left w:val="nil"/>
              <w:bottom w:val="nil"/>
              <w:right w:val="nil"/>
            </w:tcBorders>
            <w:shd w:val="clear" w:color="auto" w:fill="auto"/>
            <w:noWrap/>
            <w:hideMark/>
          </w:tcPr>
          <w:p w14:paraId="7A2979BA" w14:textId="77777777" w:rsidR="00081892" w:rsidRPr="00382E72" w:rsidRDefault="00081892" w:rsidP="00DF231B">
            <w:pPr>
              <w:spacing w:line="340" w:lineRule="exact"/>
              <w:ind w:left="270" w:hanging="270"/>
              <w:rPr>
                <w:b/>
                <w:bCs/>
                <w:u w:val="none"/>
              </w:rPr>
            </w:pPr>
            <w:r w:rsidRPr="00382E72">
              <w:rPr>
                <w:b/>
                <w:bCs/>
                <w:u w:val="none"/>
              </w:rPr>
              <w:t>Present value of minimum payment</w:t>
            </w:r>
          </w:p>
        </w:tc>
        <w:tc>
          <w:tcPr>
            <w:tcW w:w="1418" w:type="dxa"/>
            <w:shd w:val="clear" w:color="auto" w:fill="auto"/>
            <w:noWrap/>
          </w:tcPr>
          <w:p w14:paraId="242FD8F8" w14:textId="6F7ADFE6" w:rsidR="00081892" w:rsidRPr="00DD457D" w:rsidRDefault="00081892" w:rsidP="00DF231B">
            <w:pPr>
              <w:pStyle w:val="FSBlank"/>
              <w:pBdr>
                <w:bottom w:val="single" w:sz="4" w:space="1" w:color="auto"/>
              </w:pBdr>
              <w:tabs>
                <w:tab w:val="decimal" w:pos="864"/>
              </w:tabs>
              <w:spacing w:line="340" w:lineRule="exact"/>
              <w:ind w:left="0" w:right="28"/>
              <w:jc w:val="right"/>
              <w:rPr>
                <w:sz w:val="28"/>
                <w:szCs w:val="28"/>
                <w:highlight w:val="yellow"/>
              </w:rPr>
            </w:pPr>
            <w:r w:rsidRPr="008B0534">
              <w:rPr>
                <w:sz w:val="28"/>
                <w:szCs w:val="28"/>
              </w:rPr>
              <w:t>408,687.56</w:t>
            </w:r>
          </w:p>
        </w:tc>
        <w:tc>
          <w:tcPr>
            <w:tcW w:w="1417" w:type="dxa"/>
            <w:shd w:val="clear" w:color="auto" w:fill="auto"/>
            <w:noWrap/>
            <w:vAlign w:val="bottom"/>
          </w:tcPr>
          <w:p w14:paraId="5AA37A6F" w14:textId="218DEB82"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AC1DBD">
              <w:rPr>
                <w:sz w:val="28"/>
                <w:szCs w:val="28"/>
              </w:rPr>
              <w:t>490,598.37</w:t>
            </w:r>
          </w:p>
        </w:tc>
        <w:tc>
          <w:tcPr>
            <w:tcW w:w="1418" w:type="dxa"/>
            <w:shd w:val="clear" w:color="auto" w:fill="auto"/>
            <w:noWrap/>
          </w:tcPr>
          <w:p w14:paraId="4C9CD415" w14:textId="330E87BE" w:rsidR="00081892" w:rsidRPr="00DD457D" w:rsidRDefault="00081892" w:rsidP="00DF231B">
            <w:pPr>
              <w:pStyle w:val="FSBlank"/>
              <w:pBdr>
                <w:bottom w:val="single" w:sz="4" w:space="1" w:color="auto"/>
              </w:pBdr>
              <w:tabs>
                <w:tab w:val="decimal" w:pos="864"/>
              </w:tabs>
              <w:spacing w:line="340" w:lineRule="exact"/>
              <w:ind w:left="0" w:right="32"/>
              <w:jc w:val="right"/>
              <w:rPr>
                <w:sz w:val="28"/>
                <w:szCs w:val="28"/>
                <w:highlight w:val="yellow"/>
              </w:rPr>
            </w:pPr>
            <w:r w:rsidRPr="003C288C">
              <w:rPr>
                <w:sz w:val="28"/>
                <w:szCs w:val="28"/>
              </w:rPr>
              <w:t>408,687.56</w:t>
            </w:r>
          </w:p>
        </w:tc>
        <w:tc>
          <w:tcPr>
            <w:tcW w:w="1417" w:type="dxa"/>
            <w:shd w:val="clear" w:color="auto" w:fill="auto"/>
            <w:noWrap/>
            <w:vAlign w:val="bottom"/>
          </w:tcPr>
          <w:p w14:paraId="378108B7" w14:textId="21593C86"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AC1DBD">
              <w:rPr>
                <w:sz w:val="28"/>
                <w:szCs w:val="28"/>
              </w:rPr>
              <w:t>490,598.37</w:t>
            </w:r>
          </w:p>
        </w:tc>
      </w:tr>
      <w:tr w:rsidR="006C7E88" w:rsidRPr="00EA69B9" w14:paraId="38819E3D" w14:textId="77777777" w:rsidTr="005F4BEC">
        <w:trPr>
          <w:trHeight w:val="236"/>
        </w:trPr>
        <w:tc>
          <w:tcPr>
            <w:tcW w:w="4814" w:type="dxa"/>
            <w:gridSpan w:val="2"/>
            <w:tcBorders>
              <w:top w:val="nil"/>
              <w:left w:val="nil"/>
              <w:bottom w:val="nil"/>
            </w:tcBorders>
            <w:shd w:val="clear" w:color="auto" w:fill="auto"/>
            <w:noWrap/>
            <w:hideMark/>
          </w:tcPr>
          <w:p w14:paraId="192DFB37" w14:textId="5F3389A3" w:rsidR="006C7E88" w:rsidRPr="006C7E88" w:rsidRDefault="006C7E88" w:rsidP="00DF231B">
            <w:pPr>
              <w:pStyle w:val="FSBlank"/>
              <w:tabs>
                <w:tab w:val="decimal" w:pos="864"/>
              </w:tabs>
              <w:spacing w:line="340" w:lineRule="exact"/>
              <w:ind w:left="0" w:right="28"/>
              <w:jc w:val="left"/>
              <w:rPr>
                <w:sz w:val="28"/>
                <w:szCs w:val="28"/>
                <w:highlight w:val="yellow"/>
                <w:cs/>
              </w:rPr>
            </w:pPr>
            <w:r w:rsidRPr="006C7E88">
              <w:rPr>
                <w:sz w:val="28"/>
                <w:szCs w:val="28"/>
              </w:rPr>
              <w:t>Due over 1 year not exceeding 5 years</w:t>
            </w:r>
          </w:p>
        </w:tc>
        <w:tc>
          <w:tcPr>
            <w:tcW w:w="1417" w:type="dxa"/>
            <w:shd w:val="clear" w:color="auto" w:fill="auto"/>
            <w:noWrap/>
          </w:tcPr>
          <w:p w14:paraId="140B2F5F" w14:textId="77777777" w:rsidR="006C7E88" w:rsidRPr="00E5044D" w:rsidRDefault="006C7E88" w:rsidP="00DF231B">
            <w:pPr>
              <w:pStyle w:val="FSBlank"/>
              <w:tabs>
                <w:tab w:val="decimal" w:pos="864"/>
              </w:tabs>
              <w:spacing w:line="340" w:lineRule="exact"/>
              <w:ind w:left="0" w:right="32"/>
              <w:jc w:val="right"/>
              <w:rPr>
                <w:sz w:val="28"/>
                <w:szCs w:val="28"/>
              </w:rPr>
            </w:pPr>
          </w:p>
        </w:tc>
        <w:tc>
          <w:tcPr>
            <w:tcW w:w="1418" w:type="dxa"/>
            <w:shd w:val="clear" w:color="auto" w:fill="auto"/>
            <w:noWrap/>
          </w:tcPr>
          <w:p w14:paraId="0C250072" w14:textId="77777777" w:rsidR="006C7E88" w:rsidRPr="00821211" w:rsidRDefault="006C7E88" w:rsidP="00DF231B">
            <w:pPr>
              <w:pStyle w:val="FSBlank"/>
              <w:tabs>
                <w:tab w:val="decimal" w:pos="864"/>
              </w:tabs>
              <w:spacing w:line="340" w:lineRule="exact"/>
              <w:ind w:left="0"/>
              <w:jc w:val="right"/>
              <w:rPr>
                <w:sz w:val="28"/>
                <w:szCs w:val="28"/>
                <w:highlight w:val="yellow"/>
              </w:rPr>
            </w:pPr>
          </w:p>
        </w:tc>
        <w:tc>
          <w:tcPr>
            <w:tcW w:w="1417" w:type="dxa"/>
            <w:shd w:val="clear" w:color="auto" w:fill="auto"/>
            <w:noWrap/>
          </w:tcPr>
          <w:p w14:paraId="028EB9FC" w14:textId="77777777" w:rsidR="006C7E88" w:rsidRPr="00E5044D" w:rsidRDefault="006C7E88" w:rsidP="00DF231B">
            <w:pPr>
              <w:pStyle w:val="FSBlank"/>
              <w:tabs>
                <w:tab w:val="decimal" w:pos="864"/>
              </w:tabs>
              <w:spacing w:line="340" w:lineRule="exact"/>
              <w:ind w:left="0" w:right="32"/>
              <w:jc w:val="right"/>
              <w:rPr>
                <w:sz w:val="28"/>
                <w:szCs w:val="28"/>
              </w:rPr>
            </w:pPr>
          </w:p>
        </w:tc>
      </w:tr>
      <w:tr w:rsidR="00081892" w:rsidRPr="00EA69B9" w14:paraId="2F5D9E83" w14:textId="77777777" w:rsidTr="00081892">
        <w:trPr>
          <w:trHeight w:val="397"/>
        </w:trPr>
        <w:tc>
          <w:tcPr>
            <w:tcW w:w="3396" w:type="dxa"/>
            <w:tcBorders>
              <w:top w:val="nil"/>
              <w:left w:val="nil"/>
              <w:bottom w:val="nil"/>
              <w:right w:val="nil"/>
            </w:tcBorders>
            <w:shd w:val="clear" w:color="auto" w:fill="auto"/>
            <w:noWrap/>
            <w:hideMark/>
          </w:tcPr>
          <w:p w14:paraId="5FA04BA6" w14:textId="77777777" w:rsidR="00081892" w:rsidRPr="00EA69B9" w:rsidRDefault="00081892" w:rsidP="00DF231B">
            <w:pPr>
              <w:spacing w:line="340" w:lineRule="exact"/>
              <w:rPr>
                <w:u w:val="none"/>
              </w:rPr>
            </w:pPr>
            <w:r w:rsidRPr="00EA69B9">
              <w:rPr>
                <w:u w:val="none"/>
              </w:rPr>
              <w:t>Minimum payments</w:t>
            </w:r>
          </w:p>
        </w:tc>
        <w:tc>
          <w:tcPr>
            <w:tcW w:w="1418" w:type="dxa"/>
            <w:shd w:val="clear" w:color="auto" w:fill="auto"/>
            <w:noWrap/>
            <w:vAlign w:val="bottom"/>
          </w:tcPr>
          <w:p w14:paraId="238306B5" w14:textId="3C84AB02" w:rsidR="00081892" w:rsidRPr="00DD457D" w:rsidRDefault="00081892" w:rsidP="00DF231B">
            <w:pPr>
              <w:pStyle w:val="FSBlank"/>
              <w:tabs>
                <w:tab w:val="decimal" w:pos="864"/>
              </w:tabs>
              <w:spacing w:line="340" w:lineRule="exact"/>
              <w:ind w:left="0" w:right="28"/>
              <w:jc w:val="right"/>
              <w:rPr>
                <w:sz w:val="28"/>
                <w:szCs w:val="28"/>
                <w:highlight w:val="yellow"/>
                <w:cs/>
              </w:rPr>
            </w:pPr>
            <w:r w:rsidRPr="008B0534">
              <w:rPr>
                <w:sz w:val="28"/>
                <w:szCs w:val="28"/>
              </w:rPr>
              <w:t>1,620,000.00</w:t>
            </w:r>
          </w:p>
        </w:tc>
        <w:tc>
          <w:tcPr>
            <w:tcW w:w="1417" w:type="dxa"/>
            <w:shd w:val="clear" w:color="auto" w:fill="auto"/>
            <w:noWrap/>
            <w:vAlign w:val="bottom"/>
          </w:tcPr>
          <w:p w14:paraId="74A51AB4" w14:textId="6D6E1373" w:rsidR="00081892" w:rsidRPr="00E5044D" w:rsidRDefault="00081892" w:rsidP="00DF231B">
            <w:pPr>
              <w:pStyle w:val="FSBlank"/>
              <w:tabs>
                <w:tab w:val="decimal" w:pos="864"/>
              </w:tabs>
              <w:spacing w:line="340" w:lineRule="exact"/>
              <w:ind w:left="0" w:right="32"/>
              <w:jc w:val="right"/>
              <w:rPr>
                <w:sz w:val="28"/>
                <w:szCs w:val="28"/>
              </w:rPr>
            </w:pPr>
            <w:r w:rsidRPr="00CD5A06">
              <w:rPr>
                <w:sz w:val="28"/>
                <w:szCs w:val="28"/>
              </w:rPr>
              <w:t>540,000.00</w:t>
            </w:r>
          </w:p>
        </w:tc>
        <w:tc>
          <w:tcPr>
            <w:tcW w:w="1418" w:type="dxa"/>
            <w:shd w:val="clear" w:color="auto" w:fill="auto"/>
            <w:noWrap/>
            <w:vAlign w:val="bottom"/>
          </w:tcPr>
          <w:p w14:paraId="7CFE5A22" w14:textId="4E63C8EE" w:rsidR="00081892" w:rsidRPr="00DD457D" w:rsidRDefault="00081892" w:rsidP="00DF231B">
            <w:pPr>
              <w:pStyle w:val="FSBlank"/>
              <w:tabs>
                <w:tab w:val="decimal" w:pos="864"/>
              </w:tabs>
              <w:spacing w:line="340" w:lineRule="exact"/>
              <w:ind w:left="0" w:right="32"/>
              <w:jc w:val="right"/>
              <w:rPr>
                <w:sz w:val="28"/>
                <w:szCs w:val="28"/>
                <w:highlight w:val="yellow"/>
              </w:rPr>
            </w:pPr>
            <w:r w:rsidRPr="003C288C">
              <w:rPr>
                <w:sz w:val="28"/>
                <w:szCs w:val="28"/>
              </w:rPr>
              <w:t>1,620,000.00</w:t>
            </w:r>
          </w:p>
        </w:tc>
        <w:tc>
          <w:tcPr>
            <w:tcW w:w="1417" w:type="dxa"/>
            <w:shd w:val="clear" w:color="auto" w:fill="auto"/>
            <w:noWrap/>
            <w:vAlign w:val="bottom"/>
          </w:tcPr>
          <w:p w14:paraId="44D4B62C" w14:textId="1F4A6C65" w:rsidR="00081892" w:rsidRPr="00E5044D" w:rsidRDefault="00081892" w:rsidP="00DF231B">
            <w:pPr>
              <w:pStyle w:val="FSBlank"/>
              <w:tabs>
                <w:tab w:val="decimal" w:pos="864"/>
              </w:tabs>
              <w:spacing w:line="340" w:lineRule="exact"/>
              <w:ind w:left="0" w:right="32"/>
              <w:jc w:val="right"/>
              <w:rPr>
                <w:sz w:val="28"/>
                <w:szCs w:val="28"/>
              </w:rPr>
            </w:pPr>
            <w:r w:rsidRPr="00F236C5">
              <w:rPr>
                <w:sz w:val="28"/>
                <w:szCs w:val="28"/>
              </w:rPr>
              <w:t>540,000.00</w:t>
            </w:r>
          </w:p>
        </w:tc>
      </w:tr>
      <w:tr w:rsidR="00081892" w:rsidRPr="00EA69B9" w14:paraId="6953A21F" w14:textId="77777777" w:rsidTr="00081892">
        <w:trPr>
          <w:trHeight w:val="397"/>
        </w:trPr>
        <w:tc>
          <w:tcPr>
            <w:tcW w:w="3396" w:type="dxa"/>
            <w:tcBorders>
              <w:top w:val="nil"/>
              <w:left w:val="nil"/>
              <w:bottom w:val="nil"/>
              <w:right w:val="nil"/>
            </w:tcBorders>
            <w:shd w:val="clear" w:color="auto" w:fill="auto"/>
            <w:noWrap/>
            <w:hideMark/>
          </w:tcPr>
          <w:p w14:paraId="3596C9FA" w14:textId="77777777" w:rsidR="00081892" w:rsidRPr="00EA69B9" w:rsidRDefault="00081892" w:rsidP="00DF231B">
            <w:pPr>
              <w:spacing w:line="340" w:lineRule="exact"/>
              <w:rPr>
                <w:u w:val="none"/>
              </w:rPr>
            </w:pPr>
            <w:r w:rsidRPr="00EA69B9">
              <w:rPr>
                <w:u w:val="none"/>
              </w:rPr>
              <w:t>Deferred interest</w:t>
            </w:r>
          </w:p>
        </w:tc>
        <w:tc>
          <w:tcPr>
            <w:tcW w:w="1418" w:type="dxa"/>
            <w:shd w:val="clear" w:color="auto" w:fill="auto"/>
            <w:noWrap/>
            <w:vAlign w:val="bottom"/>
          </w:tcPr>
          <w:p w14:paraId="74CF531C" w14:textId="30D082BF" w:rsidR="00081892" w:rsidRPr="00DD457D" w:rsidRDefault="00081892" w:rsidP="00DF231B">
            <w:pPr>
              <w:pStyle w:val="FSBlank"/>
              <w:pBdr>
                <w:bottom w:val="single" w:sz="4" w:space="1" w:color="auto"/>
              </w:pBdr>
              <w:tabs>
                <w:tab w:val="decimal" w:pos="864"/>
              </w:tabs>
              <w:spacing w:line="340" w:lineRule="exact"/>
              <w:ind w:left="0" w:right="28"/>
              <w:jc w:val="right"/>
              <w:rPr>
                <w:sz w:val="28"/>
                <w:szCs w:val="28"/>
                <w:highlight w:val="yellow"/>
                <w:cs/>
              </w:rPr>
            </w:pPr>
            <w:r w:rsidRPr="008B0534">
              <w:rPr>
                <w:sz w:val="28"/>
                <w:szCs w:val="28"/>
              </w:rPr>
              <w:t>(181,852.49)</w:t>
            </w:r>
          </w:p>
        </w:tc>
        <w:tc>
          <w:tcPr>
            <w:tcW w:w="1417" w:type="dxa"/>
            <w:shd w:val="clear" w:color="auto" w:fill="auto"/>
            <w:noWrap/>
            <w:vAlign w:val="bottom"/>
          </w:tcPr>
          <w:p w14:paraId="50B44A76" w14:textId="60C44126"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CD5A06">
              <w:rPr>
                <w:sz w:val="28"/>
                <w:szCs w:val="28"/>
              </w:rPr>
              <w:t>(17,845.42)</w:t>
            </w:r>
          </w:p>
        </w:tc>
        <w:tc>
          <w:tcPr>
            <w:tcW w:w="1418" w:type="dxa"/>
            <w:shd w:val="clear" w:color="auto" w:fill="auto"/>
            <w:noWrap/>
            <w:vAlign w:val="bottom"/>
          </w:tcPr>
          <w:p w14:paraId="2F998349" w14:textId="11135709" w:rsidR="00081892" w:rsidRPr="00DD457D" w:rsidRDefault="00081892" w:rsidP="00DF231B">
            <w:pPr>
              <w:pStyle w:val="FSBlank"/>
              <w:pBdr>
                <w:bottom w:val="single" w:sz="4" w:space="1" w:color="auto"/>
              </w:pBdr>
              <w:tabs>
                <w:tab w:val="decimal" w:pos="864"/>
              </w:tabs>
              <w:spacing w:line="340" w:lineRule="exact"/>
              <w:ind w:left="0" w:right="32"/>
              <w:jc w:val="right"/>
              <w:rPr>
                <w:sz w:val="28"/>
                <w:szCs w:val="28"/>
                <w:highlight w:val="yellow"/>
              </w:rPr>
            </w:pPr>
            <w:r w:rsidRPr="003C288C">
              <w:rPr>
                <w:sz w:val="28"/>
                <w:szCs w:val="28"/>
              </w:rPr>
              <w:t>(181,852.49)</w:t>
            </w:r>
          </w:p>
        </w:tc>
        <w:tc>
          <w:tcPr>
            <w:tcW w:w="1417" w:type="dxa"/>
            <w:shd w:val="clear" w:color="auto" w:fill="auto"/>
            <w:noWrap/>
            <w:vAlign w:val="bottom"/>
          </w:tcPr>
          <w:p w14:paraId="2F4E4902" w14:textId="1EE32BA3"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F236C5">
              <w:rPr>
                <w:sz w:val="28"/>
                <w:szCs w:val="28"/>
              </w:rPr>
              <w:t>(17,845.42)</w:t>
            </w:r>
          </w:p>
        </w:tc>
      </w:tr>
      <w:tr w:rsidR="00081892" w:rsidRPr="00EA69B9" w14:paraId="0A8305F3" w14:textId="77777777" w:rsidTr="00081892">
        <w:trPr>
          <w:trHeight w:val="344"/>
        </w:trPr>
        <w:tc>
          <w:tcPr>
            <w:tcW w:w="3396" w:type="dxa"/>
            <w:tcBorders>
              <w:top w:val="nil"/>
              <w:left w:val="nil"/>
              <w:bottom w:val="nil"/>
              <w:right w:val="nil"/>
            </w:tcBorders>
            <w:shd w:val="clear" w:color="auto" w:fill="auto"/>
            <w:noWrap/>
            <w:hideMark/>
          </w:tcPr>
          <w:p w14:paraId="487F7BA4" w14:textId="77777777" w:rsidR="00081892" w:rsidRPr="00382E72" w:rsidRDefault="00081892" w:rsidP="00DF231B">
            <w:pPr>
              <w:spacing w:line="340" w:lineRule="exact"/>
              <w:ind w:left="270" w:hanging="270"/>
              <w:rPr>
                <w:b/>
                <w:bCs/>
                <w:u w:val="none"/>
              </w:rPr>
            </w:pPr>
            <w:r w:rsidRPr="00382E72">
              <w:rPr>
                <w:b/>
                <w:bCs/>
                <w:u w:val="none"/>
              </w:rPr>
              <w:t>Present value of minimum payment</w:t>
            </w:r>
          </w:p>
        </w:tc>
        <w:tc>
          <w:tcPr>
            <w:tcW w:w="1418" w:type="dxa"/>
            <w:shd w:val="clear" w:color="auto" w:fill="auto"/>
            <w:noWrap/>
            <w:vAlign w:val="bottom"/>
          </w:tcPr>
          <w:p w14:paraId="5DB7307F" w14:textId="087C8416" w:rsidR="00081892" w:rsidRPr="00DD457D" w:rsidRDefault="00081892" w:rsidP="00DF231B">
            <w:pPr>
              <w:pStyle w:val="FSBlank"/>
              <w:pBdr>
                <w:bottom w:val="single" w:sz="4" w:space="1" w:color="auto"/>
              </w:pBdr>
              <w:tabs>
                <w:tab w:val="decimal" w:pos="864"/>
              </w:tabs>
              <w:spacing w:line="340" w:lineRule="exact"/>
              <w:ind w:left="0" w:right="28"/>
              <w:jc w:val="right"/>
              <w:rPr>
                <w:sz w:val="28"/>
                <w:szCs w:val="28"/>
                <w:highlight w:val="yellow"/>
                <w:cs/>
              </w:rPr>
            </w:pPr>
            <w:r w:rsidRPr="008B0534">
              <w:rPr>
                <w:sz w:val="28"/>
                <w:szCs w:val="28"/>
              </w:rPr>
              <w:t>1,438,147.51</w:t>
            </w:r>
          </w:p>
        </w:tc>
        <w:tc>
          <w:tcPr>
            <w:tcW w:w="1417" w:type="dxa"/>
            <w:shd w:val="clear" w:color="auto" w:fill="auto"/>
            <w:noWrap/>
            <w:vAlign w:val="bottom"/>
          </w:tcPr>
          <w:p w14:paraId="57CC63E2" w14:textId="62DAB5F2"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CD5A06">
              <w:rPr>
                <w:sz w:val="28"/>
                <w:szCs w:val="28"/>
              </w:rPr>
              <w:t>522,154.58</w:t>
            </w:r>
          </w:p>
        </w:tc>
        <w:tc>
          <w:tcPr>
            <w:tcW w:w="1418" w:type="dxa"/>
            <w:shd w:val="clear" w:color="auto" w:fill="auto"/>
            <w:noWrap/>
            <w:vAlign w:val="bottom"/>
          </w:tcPr>
          <w:p w14:paraId="5720B695" w14:textId="68DEAA4E" w:rsidR="00081892" w:rsidRPr="00DD457D" w:rsidRDefault="00081892" w:rsidP="00DF231B">
            <w:pPr>
              <w:pStyle w:val="FSBlank"/>
              <w:pBdr>
                <w:bottom w:val="single" w:sz="4" w:space="1" w:color="auto"/>
              </w:pBdr>
              <w:tabs>
                <w:tab w:val="decimal" w:pos="864"/>
              </w:tabs>
              <w:spacing w:line="340" w:lineRule="exact"/>
              <w:ind w:left="0" w:right="32"/>
              <w:jc w:val="right"/>
              <w:rPr>
                <w:sz w:val="28"/>
                <w:szCs w:val="28"/>
                <w:highlight w:val="yellow"/>
              </w:rPr>
            </w:pPr>
            <w:r w:rsidRPr="003C288C">
              <w:rPr>
                <w:sz w:val="28"/>
                <w:szCs w:val="28"/>
              </w:rPr>
              <w:t>1,438,147.51</w:t>
            </w:r>
          </w:p>
        </w:tc>
        <w:tc>
          <w:tcPr>
            <w:tcW w:w="1417" w:type="dxa"/>
            <w:shd w:val="clear" w:color="auto" w:fill="auto"/>
            <w:noWrap/>
            <w:vAlign w:val="bottom"/>
          </w:tcPr>
          <w:p w14:paraId="1D095809" w14:textId="2C91F530" w:rsidR="00081892" w:rsidRPr="00E5044D" w:rsidRDefault="00081892" w:rsidP="00DF231B">
            <w:pPr>
              <w:pStyle w:val="FSBlank"/>
              <w:pBdr>
                <w:bottom w:val="single" w:sz="4" w:space="1" w:color="auto"/>
              </w:pBdr>
              <w:tabs>
                <w:tab w:val="decimal" w:pos="864"/>
              </w:tabs>
              <w:spacing w:line="340" w:lineRule="exact"/>
              <w:ind w:left="0" w:right="32"/>
              <w:jc w:val="right"/>
              <w:rPr>
                <w:sz w:val="28"/>
                <w:szCs w:val="28"/>
              </w:rPr>
            </w:pPr>
            <w:r w:rsidRPr="00F236C5">
              <w:rPr>
                <w:sz w:val="28"/>
                <w:szCs w:val="28"/>
              </w:rPr>
              <w:t>522,154.58</w:t>
            </w:r>
          </w:p>
        </w:tc>
      </w:tr>
      <w:tr w:rsidR="00081892" w:rsidRPr="00EA69B9" w14:paraId="0C6B2FCB" w14:textId="77777777" w:rsidTr="00081892">
        <w:trPr>
          <w:trHeight w:val="380"/>
        </w:trPr>
        <w:tc>
          <w:tcPr>
            <w:tcW w:w="3396" w:type="dxa"/>
            <w:noWrap/>
            <w:hideMark/>
          </w:tcPr>
          <w:p w14:paraId="286CC851" w14:textId="0A535907" w:rsidR="00081892" w:rsidRPr="00382E72" w:rsidRDefault="00081892" w:rsidP="00DF231B">
            <w:pPr>
              <w:tabs>
                <w:tab w:val="right" w:pos="3003"/>
              </w:tabs>
              <w:spacing w:line="340" w:lineRule="exact"/>
              <w:ind w:left="278" w:hanging="278"/>
              <w:rPr>
                <w:b/>
                <w:bCs/>
                <w:u w:val="none"/>
              </w:rPr>
            </w:pPr>
            <w:r>
              <w:rPr>
                <w:b/>
                <w:bCs/>
                <w:u w:val="none"/>
              </w:rPr>
              <w:t>Total leases liabilities</w:t>
            </w:r>
          </w:p>
        </w:tc>
        <w:tc>
          <w:tcPr>
            <w:tcW w:w="1418" w:type="dxa"/>
            <w:shd w:val="clear" w:color="auto" w:fill="auto"/>
            <w:noWrap/>
            <w:vAlign w:val="bottom"/>
          </w:tcPr>
          <w:p w14:paraId="704D820C" w14:textId="7345B673" w:rsidR="00081892" w:rsidRPr="00DD457D" w:rsidRDefault="00081892" w:rsidP="00DF231B">
            <w:pPr>
              <w:pStyle w:val="FSBlank"/>
              <w:pBdr>
                <w:bottom w:val="double" w:sz="4" w:space="1" w:color="auto"/>
              </w:pBdr>
              <w:tabs>
                <w:tab w:val="decimal" w:pos="864"/>
              </w:tabs>
              <w:spacing w:line="340" w:lineRule="exact"/>
              <w:ind w:left="0" w:right="28"/>
              <w:jc w:val="right"/>
              <w:rPr>
                <w:sz w:val="28"/>
                <w:szCs w:val="28"/>
                <w:highlight w:val="yellow"/>
              </w:rPr>
            </w:pPr>
            <w:r w:rsidRPr="008B0534">
              <w:rPr>
                <w:sz w:val="28"/>
                <w:szCs w:val="28"/>
              </w:rPr>
              <w:t>1,846,835.07</w:t>
            </w:r>
          </w:p>
        </w:tc>
        <w:tc>
          <w:tcPr>
            <w:tcW w:w="1417" w:type="dxa"/>
            <w:shd w:val="clear" w:color="auto" w:fill="auto"/>
            <w:noWrap/>
            <w:vAlign w:val="bottom"/>
          </w:tcPr>
          <w:p w14:paraId="6882F028" w14:textId="33605712" w:rsidR="00081892" w:rsidRPr="00E5044D" w:rsidRDefault="00081892" w:rsidP="00DF231B">
            <w:pPr>
              <w:pStyle w:val="FSBlank"/>
              <w:pBdr>
                <w:bottom w:val="double" w:sz="4" w:space="1" w:color="auto"/>
              </w:pBdr>
              <w:tabs>
                <w:tab w:val="decimal" w:pos="864"/>
              </w:tabs>
              <w:spacing w:line="340" w:lineRule="exact"/>
              <w:ind w:left="0"/>
              <w:jc w:val="right"/>
              <w:rPr>
                <w:sz w:val="28"/>
                <w:szCs w:val="28"/>
              </w:rPr>
            </w:pPr>
            <w:r w:rsidRPr="00D54F34">
              <w:rPr>
                <w:sz w:val="28"/>
                <w:szCs w:val="28"/>
              </w:rPr>
              <w:t>1,012,752.95</w:t>
            </w:r>
          </w:p>
        </w:tc>
        <w:tc>
          <w:tcPr>
            <w:tcW w:w="1418" w:type="dxa"/>
            <w:shd w:val="clear" w:color="auto" w:fill="auto"/>
            <w:noWrap/>
            <w:vAlign w:val="bottom"/>
          </w:tcPr>
          <w:p w14:paraId="02441AA8" w14:textId="1ECD2163" w:rsidR="00081892" w:rsidRPr="00DD457D" w:rsidRDefault="00081892" w:rsidP="00DF231B">
            <w:pPr>
              <w:pStyle w:val="FSBlank"/>
              <w:pBdr>
                <w:bottom w:val="double" w:sz="4" w:space="1" w:color="auto"/>
              </w:pBdr>
              <w:tabs>
                <w:tab w:val="decimal" w:pos="864"/>
              </w:tabs>
              <w:spacing w:line="340" w:lineRule="exact"/>
              <w:ind w:left="0"/>
              <w:jc w:val="right"/>
              <w:rPr>
                <w:sz w:val="28"/>
                <w:szCs w:val="28"/>
                <w:highlight w:val="yellow"/>
              </w:rPr>
            </w:pPr>
            <w:r w:rsidRPr="003C288C">
              <w:rPr>
                <w:sz w:val="28"/>
                <w:szCs w:val="28"/>
              </w:rPr>
              <w:t>1,846,835.07</w:t>
            </w:r>
          </w:p>
        </w:tc>
        <w:tc>
          <w:tcPr>
            <w:tcW w:w="1417" w:type="dxa"/>
            <w:shd w:val="clear" w:color="auto" w:fill="auto"/>
            <w:noWrap/>
            <w:vAlign w:val="bottom"/>
          </w:tcPr>
          <w:p w14:paraId="09BF56A2" w14:textId="4B30BF97" w:rsidR="00081892" w:rsidRPr="00E5044D" w:rsidRDefault="00081892" w:rsidP="00DF231B">
            <w:pPr>
              <w:pStyle w:val="FSBlank"/>
              <w:pBdr>
                <w:bottom w:val="double" w:sz="4" w:space="1" w:color="auto"/>
              </w:pBdr>
              <w:tabs>
                <w:tab w:val="decimal" w:pos="864"/>
              </w:tabs>
              <w:spacing w:line="340" w:lineRule="exact"/>
              <w:ind w:left="0"/>
              <w:jc w:val="right"/>
              <w:rPr>
                <w:sz w:val="28"/>
                <w:szCs w:val="28"/>
              </w:rPr>
            </w:pPr>
            <w:r w:rsidRPr="00D54F34">
              <w:rPr>
                <w:sz w:val="28"/>
                <w:szCs w:val="28"/>
              </w:rPr>
              <w:t>1,012,752.95</w:t>
            </w:r>
          </w:p>
        </w:tc>
      </w:tr>
      <w:tr w:rsidR="00081892" w:rsidRPr="00EA69B9" w14:paraId="2DAFC2AE" w14:textId="77777777" w:rsidTr="00081892">
        <w:trPr>
          <w:trHeight w:val="695"/>
        </w:trPr>
        <w:tc>
          <w:tcPr>
            <w:tcW w:w="3396" w:type="dxa"/>
            <w:noWrap/>
          </w:tcPr>
          <w:p w14:paraId="1F3D7B4F" w14:textId="75268C46" w:rsidR="00081892" w:rsidRPr="00382E72" w:rsidRDefault="00081892" w:rsidP="00DF231B">
            <w:pPr>
              <w:spacing w:line="340" w:lineRule="exact"/>
              <w:ind w:left="278" w:hanging="278"/>
              <w:rPr>
                <w:b/>
                <w:bCs/>
                <w:u w:val="none"/>
              </w:rPr>
            </w:pPr>
            <w:r w:rsidRPr="00382E72">
              <w:rPr>
                <w:b/>
                <w:bCs/>
                <w:u w:val="none"/>
              </w:rPr>
              <w:t>Net book value of</w:t>
            </w:r>
            <w:r>
              <w:rPr>
                <w:b/>
                <w:bCs/>
                <w:u w:val="none"/>
              </w:rPr>
              <w:t xml:space="preserve"> asset under right-of-use assets</w:t>
            </w:r>
          </w:p>
        </w:tc>
        <w:tc>
          <w:tcPr>
            <w:tcW w:w="1418" w:type="dxa"/>
            <w:shd w:val="clear" w:color="auto" w:fill="auto"/>
            <w:noWrap/>
            <w:vAlign w:val="bottom"/>
          </w:tcPr>
          <w:p w14:paraId="14B04431" w14:textId="44D9CB88" w:rsidR="00081892" w:rsidRPr="00DD457D" w:rsidRDefault="00081892" w:rsidP="00DF231B">
            <w:pPr>
              <w:pStyle w:val="FSBlank"/>
              <w:pBdr>
                <w:bottom w:val="double" w:sz="4" w:space="1" w:color="auto"/>
              </w:pBdr>
              <w:tabs>
                <w:tab w:val="decimal" w:pos="864"/>
              </w:tabs>
              <w:spacing w:line="340" w:lineRule="exact"/>
              <w:ind w:left="0" w:right="28"/>
              <w:jc w:val="right"/>
              <w:rPr>
                <w:sz w:val="28"/>
                <w:szCs w:val="28"/>
                <w:highlight w:val="yellow"/>
              </w:rPr>
            </w:pPr>
            <w:r w:rsidRPr="008B0534">
              <w:rPr>
                <w:sz w:val="28"/>
                <w:szCs w:val="28"/>
              </w:rPr>
              <w:t>1,680,570.37</w:t>
            </w:r>
          </w:p>
        </w:tc>
        <w:tc>
          <w:tcPr>
            <w:tcW w:w="1417" w:type="dxa"/>
            <w:shd w:val="clear" w:color="auto" w:fill="auto"/>
            <w:noWrap/>
            <w:vAlign w:val="bottom"/>
          </w:tcPr>
          <w:p w14:paraId="4934D202" w14:textId="332BFBAC" w:rsidR="00081892" w:rsidRDefault="00081892" w:rsidP="00DF231B">
            <w:pPr>
              <w:pStyle w:val="FSBlank"/>
              <w:pBdr>
                <w:bottom w:val="double" w:sz="4" w:space="1" w:color="auto"/>
              </w:pBdr>
              <w:tabs>
                <w:tab w:val="decimal" w:pos="864"/>
              </w:tabs>
              <w:spacing w:line="340" w:lineRule="exact"/>
              <w:ind w:left="0"/>
              <w:jc w:val="right"/>
              <w:rPr>
                <w:sz w:val="28"/>
                <w:szCs w:val="28"/>
                <w:cs/>
              </w:rPr>
            </w:pPr>
            <w:r w:rsidRPr="00CD5A06">
              <w:rPr>
                <w:sz w:val="28"/>
                <w:szCs w:val="28"/>
              </w:rPr>
              <w:t>717,779.80</w:t>
            </w:r>
          </w:p>
        </w:tc>
        <w:tc>
          <w:tcPr>
            <w:tcW w:w="1418" w:type="dxa"/>
            <w:shd w:val="clear" w:color="auto" w:fill="auto"/>
            <w:noWrap/>
            <w:vAlign w:val="bottom"/>
          </w:tcPr>
          <w:p w14:paraId="0A697823" w14:textId="1E22FB8D" w:rsidR="00081892" w:rsidRPr="00821211" w:rsidRDefault="00081892" w:rsidP="00DF231B">
            <w:pPr>
              <w:pStyle w:val="FSBlank"/>
              <w:pBdr>
                <w:bottom w:val="double" w:sz="4" w:space="1" w:color="auto"/>
              </w:pBdr>
              <w:tabs>
                <w:tab w:val="decimal" w:pos="864"/>
              </w:tabs>
              <w:spacing w:line="340" w:lineRule="exact"/>
              <w:ind w:left="0"/>
              <w:jc w:val="right"/>
              <w:rPr>
                <w:sz w:val="28"/>
                <w:szCs w:val="28"/>
                <w:highlight w:val="yellow"/>
              </w:rPr>
            </w:pPr>
            <w:r w:rsidRPr="001833F8">
              <w:rPr>
                <w:sz w:val="28"/>
                <w:szCs w:val="28"/>
              </w:rPr>
              <w:t>1,680,570.37</w:t>
            </w:r>
          </w:p>
        </w:tc>
        <w:tc>
          <w:tcPr>
            <w:tcW w:w="1417" w:type="dxa"/>
            <w:shd w:val="clear" w:color="auto" w:fill="auto"/>
            <w:noWrap/>
            <w:vAlign w:val="bottom"/>
          </w:tcPr>
          <w:p w14:paraId="0B328F4A" w14:textId="40FCD5AD" w:rsidR="00081892" w:rsidRDefault="00081892" w:rsidP="00DF231B">
            <w:pPr>
              <w:pStyle w:val="FSBlank"/>
              <w:pBdr>
                <w:bottom w:val="double" w:sz="4" w:space="1" w:color="auto"/>
              </w:pBdr>
              <w:tabs>
                <w:tab w:val="decimal" w:pos="864"/>
              </w:tabs>
              <w:spacing w:line="340" w:lineRule="exact"/>
              <w:ind w:left="0"/>
              <w:jc w:val="right"/>
              <w:rPr>
                <w:sz w:val="28"/>
                <w:szCs w:val="28"/>
              </w:rPr>
            </w:pPr>
            <w:r w:rsidRPr="00F236C5">
              <w:rPr>
                <w:sz w:val="28"/>
                <w:szCs w:val="28"/>
              </w:rPr>
              <w:t>717,779.80</w:t>
            </w:r>
          </w:p>
        </w:tc>
      </w:tr>
    </w:tbl>
    <w:p w14:paraId="3C519E73" w14:textId="2445D44B" w:rsidR="007A3BEF" w:rsidRDefault="007A3BEF" w:rsidP="00DF231B">
      <w:pPr>
        <w:spacing w:before="120" w:line="340" w:lineRule="exact"/>
        <w:ind w:left="567"/>
        <w:jc w:val="both"/>
        <w:rPr>
          <w:u w:val="none"/>
        </w:rPr>
      </w:pPr>
      <w:r w:rsidRPr="007A3BEF">
        <w:rPr>
          <w:u w:val="none"/>
        </w:rPr>
        <w:t xml:space="preserve">The Company has entered into lease agreements of building with a director for the period </w:t>
      </w:r>
      <w:r w:rsidR="00954649" w:rsidRPr="00954649">
        <w:rPr>
          <w:u w:val="none"/>
        </w:rPr>
        <w:t>of the lease</w:t>
      </w:r>
      <w:r w:rsidR="005F4BEC">
        <w:rPr>
          <w:u w:val="none"/>
        </w:rPr>
        <w:t xml:space="preserve"> </w:t>
      </w:r>
      <w:r w:rsidR="00954649" w:rsidRPr="00954649">
        <w:rPr>
          <w:u w:val="none"/>
        </w:rPr>
        <w:t xml:space="preserve">agreement for </w:t>
      </w:r>
      <w:r w:rsidR="00081892">
        <w:rPr>
          <w:u w:val="none"/>
        </w:rPr>
        <w:t>7</w:t>
      </w:r>
      <w:r w:rsidR="00954649" w:rsidRPr="00954649">
        <w:rPr>
          <w:u w:val="none"/>
        </w:rPr>
        <w:t xml:space="preserve"> years. This lease </w:t>
      </w:r>
      <w:r w:rsidR="00954649" w:rsidRPr="00081892">
        <w:rPr>
          <w:u w:val="none"/>
        </w:rPr>
        <w:t xml:space="preserve">agreement </w:t>
      </w:r>
      <w:r w:rsidR="005A1CC8" w:rsidRPr="00081892">
        <w:rPr>
          <w:u w:val="none"/>
        </w:rPr>
        <w:t>bears</w:t>
      </w:r>
      <w:r w:rsidR="00954649" w:rsidRPr="00081892">
        <w:rPr>
          <w:u w:val="none"/>
        </w:rPr>
        <w:t xml:space="preserve"> </w:t>
      </w:r>
      <w:r w:rsidR="00D806A7">
        <w:rPr>
          <w:u w:val="none"/>
        </w:rPr>
        <w:t xml:space="preserve">fixed </w:t>
      </w:r>
      <w:r w:rsidR="00954649" w:rsidRPr="00081892">
        <w:rPr>
          <w:u w:val="none"/>
        </w:rPr>
        <w:t>interest rates of 6.25% per</w:t>
      </w:r>
      <w:r w:rsidR="00954649" w:rsidRPr="00954649">
        <w:rPr>
          <w:u w:val="none"/>
        </w:rPr>
        <w:t xml:space="preserve"> annum.</w:t>
      </w:r>
    </w:p>
    <w:p w14:paraId="360FF272" w14:textId="64CD2EE4" w:rsidR="00E85497" w:rsidRDefault="00D806A7" w:rsidP="00140490">
      <w:pPr>
        <w:spacing w:before="240" w:line="340" w:lineRule="exact"/>
        <w:ind w:left="856" w:hanging="316"/>
        <w:rPr>
          <w:u w:val="none"/>
        </w:rPr>
      </w:pPr>
      <w:r>
        <w:rPr>
          <w:u w:val="none"/>
        </w:rPr>
        <w:lastRenderedPageBreak/>
        <w:t xml:space="preserve">Changes in </w:t>
      </w:r>
      <w:r w:rsidR="00E85497" w:rsidRPr="00E85497">
        <w:rPr>
          <w:u w:val="none"/>
        </w:rPr>
        <w:t xml:space="preserve">lease liabilities </w:t>
      </w:r>
      <w:r>
        <w:rPr>
          <w:u w:val="none"/>
        </w:rPr>
        <w:t>for the year ended</w:t>
      </w:r>
      <w:r w:rsidR="00E85497" w:rsidRPr="00E85497">
        <w:rPr>
          <w:u w:val="none"/>
        </w:rPr>
        <w:t xml:space="preserve"> December </w:t>
      </w:r>
      <w:r w:rsidR="00E85497" w:rsidRPr="00E85497">
        <w:rPr>
          <w:u w:val="none"/>
          <w:cs/>
        </w:rPr>
        <w:t>31</w:t>
      </w:r>
      <w:r w:rsidR="00E85497" w:rsidRPr="00E85497">
        <w:rPr>
          <w:u w:val="none"/>
        </w:rPr>
        <w:t xml:space="preserve">, </w:t>
      </w:r>
      <w:r w:rsidR="00B64FBB">
        <w:rPr>
          <w:u w:val="none"/>
          <w:cs/>
        </w:rPr>
        <w:t>202</w:t>
      </w:r>
      <w:r w:rsidR="00B64FBB">
        <w:rPr>
          <w:u w:val="none"/>
        </w:rPr>
        <w:t>4</w:t>
      </w:r>
      <w:r w:rsidR="00E85497" w:rsidRPr="00E85497">
        <w:rPr>
          <w:u w:val="none"/>
        </w:rPr>
        <w:t xml:space="preserve">, are </w:t>
      </w:r>
      <w:proofErr w:type="spellStart"/>
      <w:r w:rsidR="00E85497" w:rsidRPr="00E85497">
        <w:rPr>
          <w:u w:val="none"/>
        </w:rPr>
        <w:t>summarised</w:t>
      </w:r>
      <w:proofErr w:type="spellEnd"/>
      <w:r w:rsidR="00E85497" w:rsidRPr="00E85497">
        <w:rPr>
          <w:u w:val="none"/>
        </w:rPr>
        <w:t xml:space="preserve"> below:</w:t>
      </w:r>
    </w:p>
    <w:tbl>
      <w:tblPr>
        <w:tblW w:w="8661" w:type="dxa"/>
        <w:tblInd w:w="450" w:type="dxa"/>
        <w:tblLayout w:type="fixed"/>
        <w:tblCellMar>
          <w:left w:w="57" w:type="dxa"/>
          <w:right w:w="57" w:type="dxa"/>
        </w:tblCellMar>
        <w:tblLook w:val="04A0" w:firstRow="1" w:lastRow="0" w:firstColumn="1" w:lastColumn="0" w:noHBand="0" w:noVBand="1"/>
      </w:tblPr>
      <w:tblGrid>
        <w:gridCol w:w="6300"/>
        <w:gridCol w:w="2361"/>
      </w:tblGrid>
      <w:tr w:rsidR="00E85497" w:rsidRPr="0001794A" w14:paraId="71935364" w14:textId="77777777" w:rsidTr="00140490">
        <w:trPr>
          <w:trHeight w:val="397"/>
        </w:trPr>
        <w:tc>
          <w:tcPr>
            <w:tcW w:w="6300" w:type="dxa"/>
            <w:shd w:val="clear" w:color="auto" w:fill="auto"/>
            <w:vAlign w:val="bottom"/>
          </w:tcPr>
          <w:p w14:paraId="0D14A291" w14:textId="77777777" w:rsidR="00E85497" w:rsidRDefault="00E85497" w:rsidP="00140490">
            <w:pPr>
              <w:tabs>
                <w:tab w:val="left" w:pos="1134"/>
              </w:tabs>
              <w:spacing w:before="120" w:line="340" w:lineRule="exact"/>
              <w:ind w:left="-147" w:firstLine="231"/>
            </w:pPr>
          </w:p>
        </w:tc>
        <w:tc>
          <w:tcPr>
            <w:tcW w:w="2361" w:type="dxa"/>
            <w:vAlign w:val="bottom"/>
          </w:tcPr>
          <w:p w14:paraId="6BAD4740" w14:textId="12C56DE9" w:rsidR="00E85497" w:rsidRPr="005656F4" w:rsidRDefault="00E85497" w:rsidP="00B64FBB">
            <w:pPr>
              <w:pBdr>
                <w:bottom w:val="single" w:sz="4" w:space="1" w:color="auto"/>
              </w:pBdr>
              <w:tabs>
                <w:tab w:val="left" w:pos="1134"/>
              </w:tabs>
              <w:spacing w:before="120" w:line="340" w:lineRule="exact"/>
              <w:jc w:val="center"/>
              <w:rPr>
                <w:u w:val="none"/>
              </w:rPr>
            </w:pPr>
            <w:r>
              <w:rPr>
                <w:u w:val="none"/>
              </w:rPr>
              <w:t>Unit :</w:t>
            </w:r>
            <w:r w:rsidRPr="00597C10">
              <w:rPr>
                <w:u w:val="none"/>
              </w:rPr>
              <w:t xml:space="preserve"> </w:t>
            </w:r>
            <w:r>
              <w:rPr>
                <w:u w:val="none"/>
              </w:rPr>
              <w:t>Baht</w:t>
            </w:r>
          </w:p>
        </w:tc>
      </w:tr>
      <w:tr w:rsidR="00140490" w14:paraId="4F5A4CAE" w14:textId="77777777" w:rsidTr="00140490">
        <w:trPr>
          <w:trHeight w:val="397"/>
        </w:trPr>
        <w:tc>
          <w:tcPr>
            <w:tcW w:w="6300" w:type="dxa"/>
            <w:shd w:val="clear" w:color="auto" w:fill="auto"/>
            <w:vAlign w:val="bottom"/>
          </w:tcPr>
          <w:p w14:paraId="3BF307F5" w14:textId="77777777" w:rsidR="00140490" w:rsidRDefault="00140490" w:rsidP="00140490">
            <w:pPr>
              <w:tabs>
                <w:tab w:val="left" w:pos="1134"/>
              </w:tabs>
              <w:spacing w:line="340" w:lineRule="exact"/>
              <w:ind w:left="-147" w:firstLine="231"/>
            </w:pPr>
          </w:p>
        </w:tc>
        <w:tc>
          <w:tcPr>
            <w:tcW w:w="2361" w:type="dxa"/>
            <w:vAlign w:val="bottom"/>
          </w:tcPr>
          <w:p w14:paraId="6BA8606D" w14:textId="2873EBFC" w:rsidR="00140490" w:rsidRPr="009A7ECE" w:rsidRDefault="00140490" w:rsidP="00140490">
            <w:pPr>
              <w:pBdr>
                <w:bottom w:val="single" w:sz="4" w:space="1" w:color="auto"/>
              </w:pBdr>
              <w:tabs>
                <w:tab w:val="left" w:pos="1134"/>
              </w:tabs>
              <w:spacing w:line="340" w:lineRule="exact"/>
              <w:jc w:val="center"/>
              <w:rPr>
                <w:cs/>
              </w:rPr>
            </w:pPr>
            <w:r>
              <w:rPr>
                <w:u w:val="none"/>
              </w:rPr>
              <w:t xml:space="preserve">Consolidated </w:t>
            </w:r>
            <w:r w:rsidRPr="00F97012">
              <w:rPr>
                <w:u w:val="none"/>
              </w:rPr>
              <w:t>financial statements</w:t>
            </w:r>
            <w:r>
              <w:rPr>
                <w:u w:val="none"/>
              </w:rPr>
              <w:t xml:space="preserve"> and</w:t>
            </w:r>
          </w:p>
          <w:p w14:paraId="0E3982C4" w14:textId="649D033E" w:rsidR="00140490" w:rsidRPr="009A7ECE" w:rsidRDefault="00140490" w:rsidP="00140490">
            <w:pPr>
              <w:pBdr>
                <w:bottom w:val="single" w:sz="4" w:space="1" w:color="auto"/>
              </w:pBdr>
              <w:tabs>
                <w:tab w:val="left" w:pos="1134"/>
              </w:tabs>
              <w:spacing w:line="340" w:lineRule="exact"/>
              <w:jc w:val="center"/>
              <w:rPr>
                <w:cs/>
              </w:rPr>
            </w:pPr>
            <w:r>
              <w:rPr>
                <w:u w:val="none"/>
              </w:rPr>
              <w:t xml:space="preserve">Separate </w:t>
            </w:r>
            <w:r w:rsidRPr="00F97012">
              <w:rPr>
                <w:u w:val="none"/>
              </w:rPr>
              <w:t>financial statements</w:t>
            </w:r>
          </w:p>
        </w:tc>
      </w:tr>
      <w:tr w:rsidR="00140490" w14:paraId="7AA6EAC0" w14:textId="77777777" w:rsidTr="00140490">
        <w:trPr>
          <w:trHeight w:val="397"/>
        </w:trPr>
        <w:tc>
          <w:tcPr>
            <w:tcW w:w="6300" w:type="dxa"/>
            <w:shd w:val="clear" w:color="auto" w:fill="auto"/>
            <w:vAlign w:val="bottom"/>
          </w:tcPr>
          <w:p w14:paraId="563C80E2" w14:textId="77777777" w:rsidR="00140490" w:rsidRPr="009A7ECE" w:rsidRDefault="00140490" w:rsidP="00140490">
            <w:pPr>
              <w:tabs>
                <w:tab w:val="left" w:pos="1134"/>
              </w:tabs>
              <w:spacing w:line="340" w:lineRule="exact"/>
              <w:ind w:left="123" w:hanging="90"/>
              <w:rPr>
                <w:b/>
                <w:bCs/>
                <w:u w:val="none"/>
                <w:cs/>
              </w:rPr>
            </w:pPr>
            <w:r w:rsidRPr="001D7A2E">
              <w:rPr>
                <w:b/>
                <w:bCs/>
                <w:u w:val="none"/>
              </w:rPr>
              <w:t>Lease liabilities</w:t>
            </w:r>
            <w:r>
              <w:rPr>
                <w:b/>
                <w:bCs/>
                <w:u w:val="none"/>
              </w:rPr>
              <w:t xml:space="preserve"> at</w:t>
            </w:r>
            <w:r w:rsidRPr="001D7A2E">
              <w:rPr>
                <w:b/>
                <w:bCs/>
                <w:u w:val="none"/>
              </w:rPr>
              <w:t xml:space="preserve"> beginning of the </w:t>
            </w:r>
            <w:r>
              <w:rPr>
                <w:b/>
                <w:bCs/>
                <w:u w:val="none"/>
              </w:rPr>
              <w:t>year</w:t>
            </w:r>
          </w:p>
        </w:tc>
        <w:tc>
          <w:tcPr>
            <w:tcW w:w="2361" w:type="dxa"/>
            <w:shd w:val="clear" w:color="auto" w:fill="auto"/>
            <w:vAlign w:val="bottom"/>
          </w:tcPr>
          <w:p w14:paraId="4A42AB00" w14:textId="4FCD4626" w:rsidR="00140490" w:rsidRPr="00140490" w:rsidRDefault="00140490" w:rsidP="00140490">
            <w:pPr>
              <w:tabs>
                <w:tab w:val="decimal" w:pos="1984"/>
              </w:tabs>
              <w:spacing w:line="340" w:lineRule="exact"/>
              <w:jc w:val="right"/>
              <w:rPr>
                <w:u w:val="none"/>
              </w:rPr>
            </w:pPr>
            <w:r w:rsidRPr="00140490">
              <w:rPr>
                <w:u w:val="none"/>
              </w:rPr>
              <w:t>1,012,752.95</w:t>
            </w:r>
          </w:p>
        </w:tc>
      </w:tr>
      <w:tr w:rsidR="00140490" w14:paraId="1D958182" w14:textId="77777777" w:rsidTr="00140490">
        <w:trPr>
          <w:trHeight w:val="397"/>
        </w:trPr>
        <w:tc>
          <w:tcPr>
            <w:tcW w:w="6300" w:type="dxa"/>
            <w:shd w:val="clear" w:color="auto" w:fill="auto"/>
            <w:vAlign w:val="bottom"/>
          </w:tcPr>
          <w:p w14:paraId="7088BA17" w14:textId="77777777" w:rsidR="00140490" w:rsidRPr="001D7A2E" w:rsidRDefault="00140490" w:rsidP="00140490">
            <w:pPr>
              <w:tabs>
                <w:tab w:val="left" w:pos="1134"/>
              </w:tabs>
              <w:spacing w:line="340" w:lineRule="exact"/>
              <w:ind w:left="123" w:hanging="90"/>
              <w:rPr>
                <w:b/>
                <w:bCs/>
                <w:u w:val="none"/>
              </w:rPr>
            </w:pPr>
            <w:r>
              <w:rPr>
                <w:u w:val="none"/>
              </w:rPr>
              <w:t>Payment during the year</w:t>
            </w:r>
          </w:p>
        </w:tc>
        <w:tc>
          <w:tcPr>
            <w:tcW w:w="2361" w:type="dxa"/>
            <w:shd w:val="clear" w:color="auto" w:fill="auto"/>
            <w:vAlign w:val="bottom"/>
          </w:tcPr>
          <w:p w14:paraId="6F07E97E" w14:textId="22B3E5B7" w:rsidR="00140490" w:rsidRPr="00140490" w:rsidRDefault="00140490" w:rsidP="00140490">
            <w:pPr>
              <w:tabs>
                <w:tab w:val="decimal" w:pos="1984"/>
              </w:tabs>
              <w:spacing w:line="340" w:lineRule="exact"/>
              <w:jc w:val="right"/>
              <w:rPr>
                <w:u w:val="none"/>
              </w:rPr>
            </w:pPr>
            <w:r w:rsidRPr="00140490">
              <w:rPr>
                <w:u w:val="none"/>
              </w:rPr>
              <w:t>(540,000.00)</w:t>
            </w:r>
          </w:p>
        </w:tc>
      </w:tr>
      <w:tr w:rsidR="00140490" w:rsidRPr="007C4A50" w14:paraId="5FB14D44" w14:textId="77777777" w:rsidTr="00140490">
        <w:trPr>
          <w:trHeight w:val="403"/>
        </w:trPr>
        <w:tc>
          <w:tcPr>
            <w:tcW w:w="6300" w:type="dxa"/>
            <w:shd w:val="clear" w:color="auto" w:fill="auto"/>
            <w:vAlign w:val="bottom"/>
          </w:tcPr>
          <w:p w14:paraId="0B962016" w14:textId="77777777" w:rsidR="00140490" w:rsidRPr="001D7A2E" w:rsidRDefault="00140490" w:rsidP="00140490">
            <w:pPr>
              <w:tabs>
                <w:tab w:val="left" w:pos="1134"/>
              </w:tabs>
              <w:spacing w:line="340" w:lineRule="exact"/>
              <w:ind w:left="303" w:hanging="270"/>
              <w:rPr>
                <w:u w:val="none"/>
              </w:rPr>
            </w:pPr>
            <w:r w:rsidRPr="000D7F20">
              <w:rPr>
                <w:u w:val="none"/>
              </w:rPr>
              <w:t>Decrease from amortization of deferred</w:t>
            </w:r>
            <w:r>
              <w:rPr>
                <w:u w:val="none"/>
              </w:rPr>
              <w:br/>
            </w:r>
            <w:r w:rsidRPr="000D7F20">
              <w:rPr>
                <w:u w:val="none"/>
              </w:rPr>
              <w:t>interest</w:t>
            </w:r>
            <w:r>
              <w:rPr>
                <w:u w:val="none"/>
              </w:rPr>
              <w:t xml:space="preserve"> </w:t>
            </w:r>
            <w:r w:rsidRPr="000D7F20">
              <w:rPr>
                <w:u w:val="none"/>
              </w:rPr>
              <w:t xml:space="preserve">during the </w:t>
            </w:r>
            <w:r>
              <w:rPr>
                <w:u w:val="none"/>
              </w:rPr>
              <w:t>year</w:t>
            </w:r>
          </w:p>
        </w:tc>
        <w:tc>
          <w:tcPr>
            <w:tcW w:w="2361" w:type="dxa"/>
            <w:shd w:val="clear" w:color="auto" w:fill="auto"/>
            <w:vAlign w:val="bottom"/>
          </w:tcPr>
          <w:p w14:paraId="1F642377" w14:textId="5B632DFF" w:rsidR="00140490" w:rsidRPr="00140490" w:rsidRDefault="00140490" w:rsidP="00140490">
            <w:pPr>
              <w:tabs>
                <w:tab w:val="decimal" w:pos="1984"/>
              </w:tabs>
              <w:spacing w:line="340" w:lineRule="exact"/>
              <w:jc w:val="right"/>
              <w:rPr>
                <w:u w:val="none"/>
              </w:rPr>
            </w:pPr>
            <w:r w:rsidRPr="00140490">
              <w:rPr>
                <w:u w:val="none"/>
              </w:rPr>
              <w:t>49,401.63</w:t>
            </w:r>
          </w:p>
        </w:tc>
      </w:tr>
      <w:tr w:rsidR="00140490" w:rsidRPr="007C4A50" w14:paraId="141884EC" w14:textId="77777777" w:rsidTr="00140490">
        <w:trPr>
          <w:trHeight w:val="397"/>
        </w:trPr>
        <w:tc>
          <w:tcPr>
            <w:tcW w:w="6300" w:type="dxa"/>
            <w:shd w:val="clear" w:color="auto" w:fill="auto"/>
            <w:vAlign w:val="bottom"/>
          </w:tcPr>
          <w:p w14:paraId="119029A4" w14:textId="02D7F638" w:rsidR="00140490" w:rsidRPr="000D7F20" w:rsidRDefault="00140490" w:rsidP="00140490">
            <w:pPr>
              <w:tabs>
                <w:tab w:val="left" w:pos="1134"/>
              </w:tabs>
              <w:spacing w:line="340" w:lineRule="exact"/>
              <w:ind w:left="357" w:hanging="324"/>
              <w:rPr>
                <w:u w:val="none"/>
              </w:rPr>
            </w:pPr>
            <w:r>
              <w:rPr>
                <w:u w:val="none"/>
              </w:rPr>
              <w:t>Increasing from the lease liabilities</w:t>
            </w:r>
            <w:r>
              <w:rPr>
                <w:rFonts w:hint="cs"/>
                <w:u w:val="none"/>
                <w:cs/>
              </w:rPr>
              <w:t xml:space="preserve"> </w:t>
            </w:r>
            <w:r>
              <w:rPr>
                <w:u w:val="none"/>
              </w:rPr>
              <w:t>renewal</w:t>
            </w:r>
          </w:p>
        </w:tc>
        <w:tc>
          <w:tcPr>
            <w:tcW w:w="2361" w:type="dxa"/>
            <w:shd w:val="clear" w:color="auto" w:fill="auto"/>
            <w:vAlign w:val="bottom"/>
          </w:tcPr>
          <w:p w14:paraId="5171C17C" w14:textId="203C9B4D" w:rsidR="00140490" w:rsidRPr="00140490" w:rsidRDefault="00140490" w:rsidP="00140490">
            <w:pPr>
              <w:pBdr>
                <w:bottom w:val="single" w:sz="4" w:space="1" w:color="auto"/>
              </w:pBdr>
              <w:tabs>
                <w:tab w:val="decimal" w:pos="1984"/>
              </w:tabs>
              <w:spacing w:line="340" w:lineRule="exact"/>
              <w:jc w:val="right"/>
              <w:rPr>
                <w:u w:val="none"/>
              </w:rPr>
            </w:pPr>
            <w:r w:rsidRPr="00140490">
              <w:rPr>
                <w:u w:val="none"/>
                <w:cs/>
              </w:rPr>
              <w:t>1</w:t>
            </w:r>
            <w:r w:rsidRPr="00140490">
              <w:rPr>
                <w:u w:val="none"/>
              </w:rPr>
              <w:t>,</w:t>
            </w:r>
            <w:r w:rsidRPr="00140490">
              <w:rPr>
                <w:u w:val="none"/>
                <w:cs/>
              </w:rPr>
              <w:t>324</w:t>
            </w:r>
            <w:r w:rsidRPr="00140490">
              <w:rPr>
                <w:u w:val="none"/>
              </w:rPr>
              <w:t>,</w:t>
            </w:r>
            <w:r w:rsidRPr="00140490">
              <w:rPr>
                <w:u w:val="none"/>
                <w:cs/>
              </w:rPr>
              <w:t>680.49</w:t>
            </w:r>
          </w:p>
        </w:tc>
      </w:tr>
      <w:tr w:rsidR="00140490" w:rsidRPr="007C4A50" w14:paraId="36189AC8" w14:textId="77777777" w:rsidTr="00140490">
        <w:trPr>
          <w:trHeight w:val="397"/>
        </w:trPr>
        <w:tc>
          <w:tcPr>
            <w:tcW w:w="6300" w:type="dxa"/>
            <w:shd w:val="clear" w:color="auto" w:fill="auto"/>
            <w:vAlign w:val="bottom"/>
          </w:tcPr>
          <w:p w14:paraId="0BB0012B" w14:textId="77777777" w:rsidR="00140490" w:rsidRPr="009A7ECE" w:rsidRDefault="00140490" w:rsidP="00140490">
            <w:pPr>
              <w:tabs>
                <w:tab w:val="left" w:pos="1134"/>
              </w:tabs>
              <w:spacing w:line="340" w:lineRule="exact"/>
              <w:ind w:left="123" w:hanging="90"/>
              <w:rPr>
                <w:b/>
                <w:bCs/>
                <w:cs/>
              </w:rPr>
            </w:pPr>
            <w:r w:rsidRPr="001D7A2E">
              <w:rPr>
                <w:b/>
                <w:bCs/>
                <w:u w:val="none"/>
              </w:rPr>
              <w:t>L</w:t>
            </w:r>
            <w:r>
              <w:rPr>
                <w:b/>
                <w:bCs/>
                <w:u w:val="none"/>
              </w:rPr>
              <w:t>ease liabilities at ending of the year</w:t>
            </w:r>
          </w:p>
        </w:tc>
        <w:tc>
          <w:tcPr>
            <w:tcW w:w="2361" w:type="dxa"/>
            <w:shd w:val="clear" w:color="auto" w:fill="auto"/>
            <w:vAlign w:val="bottom"/>
          </w:tcPr>
          <w:p w14:paraId="25512C2E" w14:textId="40F312F2" w:rsidR="00140490" w:rsidRPr="00140490" w:rsidRDefault="00140490" w:rsidP="00140490">
            <w:pPr>
              <w:pBdr>
                <w:bottom w:val="double" w:sz="4" w:space="1" w:color="auto"/>
              </w:pBdr>
              <w:tabs>
                <w:tab w:val="decimal" w:pos="1984"/>
              </w:tabs>
              <w:spacing w:line="340" w:lineRule="exact"/>
              <w:jc w:val="right"/>
              <w:rPr>
                <w:u w:val="none"/>
              </w:rPr>
            </w:pPr>
            <w:r w:rsidRPr="00140490">
              <w:rPr>
                <w:u w:val="none"/>
              </w:rPr>
              <w:t>1,846,835.07</w:t>
            </w:r>
          </w:p>
        </w:tc>
      </w:tr>
    </w:tbl>
    <w:p w14:paraId="7EDEB7DB" w14:textId="4786823A" w:rsidR="008F44A5" w:rsidRPr="005F4BEC" w:rsidRDefault="008F44A5" w:rsidP="00140490">
      <w:pPr>
        <w:numPr>
          <w:ilvl w:val="0"/>
          <w:numId w:val="3"/>
        </w:numPr>
        <w:tabs>
          <w:tab w:val="num" w:pos="567"/>
        </w:tabs>
        <w:spacing w:before="240" w:line="340" w:lineRule="exact"/>
        <w:ind w:left="856" w:hanging="856"/>
        <w:rPr>
          <w:b/>
          <w:bCs/>
          <w:u w:val="none"/>
        </w:rPr>
      </w:pPr>
      <w:r w:rsidRPr="005F4BEC">
        <w:rPr>
          <w:b/>
          <w:bCs/>
          <w:u w:val="none"/>
        </w:rPr>
        <w:t>NON</w:t>
      </w:r>
      <w:r w:rsidR="00DF1C04" w:rsidRPr="005F4BEC">
        <w:rPr>
          <w:b/>
          <w:bCs/>
          <w:u w:val="none"/>
        </w:rPr>
        <w:t>-</w:t>
      </w:r>
      <w:r w:rsidRPr="005F4BEC">
        <w:rPr>
          <w:b/>
          <w:bCs/>
          <w:u w:val="none"/>
        </w:rPr>
        <w:t xml:space="preserve">CURRENT </w:t>
      </w:r>
      <w:r w:rsidR="00E11C2F" w:rsidRPr="005F4BEC">
        <w:rPr>
          <w:b/>
          <w:bCs/>
          <w:u w:val="none"/>
        </w:rPr>
        <w:t>PROVISION</w:t>
      </w:r>
      <w:r w:rsidR="007D52A3" w:rsidRPr="005F4BEC">
        <w:rPr>
          <w:b/>
          <w:bCs/>
          <w:u w:val="none"/>
        </w:rPr>
        <w:t xml:space="preserve"> FOR EMPLOYEE BENEFIT</w:t>
      </w:r>
      <w:r w:rsidR="00B07DEC" w:rsidRPr="005F4BEC">
        <w:rPr>
          <w:b/>
          <w:bCs/>
          <w:u w:val="none"/>
        </w:rPr>
        <w:t>S</w:t>
      </w:r>
    </w:p>
    <w:p w14:paraId="4B88D483" w14:textId="73C7A553" w:rsidR="007D52A3" w:rsidRPr="007D52A3" w:rsidRDefault="007D52A3" w:rsidP="00140490">
      <w:pPr>
        <w:pStyle w:val="ListParagraph"/>
        <w:spacing w:before="120" w:line="340" w:lineRule="exact"/>
        <w:ind w:left="567"/>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3B7D3C">
        <w:rPr>
          <w:rStyle w:val="hps"/>
          <w:rFonts w:asciiTheme="majorBidi" w:hAnsiTheme="majorBidi" w:cstheme="majorBidi"/>
          <w:lang w:val="en-US"/>
        </w:rPr>
        <w:t>the year ended December 31,</w:t>
      </w:r>
      <w:r w:rsidR="00081892">
        <w:rPr>
          <w:rStyle w:val="hps"/>
          <w:rFonts w:asciiTheme="majorBidi" w:hAnsiTheme="majorBidi" w:cstheme="majorBidi"/>
          <w:lang w:val="en-US"/>
        </w:rPr>
        <w:t xml:space="preserve"> 2024 and 2023</w:t>
      </w:r>
      <w:r w:rsidR="00EF6F0E">
        <w:rPr>
          <w:rStyle w:val="hps"/>
          <w:rFonts w:asciiTheme="majorBidi" w:hAnsiTheme="majorBidi" w:cstheme="majorBidi"/>
          <w:lang w:val="en-US"/>
        </w:rPr>
        <w:t xml:space="preserve"> </w:t>
      </w:r>
      <w:r w:rsidRPr="007D52A3">
        <w:rPr>
          <w:rStyle w:val="hps"/>
          <w:rFonts w:asciiTheme="majorBidi" w:hAnsiTheme="majorBidi" w:cstheme="majorBidi"/>
          <w:lang w:val="en-US"/>
        </w:rPr>
        <w:t>are as follows:</w:t>
      </w:r>
    </w:p>
    <w:tbl>
      <w:tblPr>
        <w:tblW w:w="8726" w:type="dxa"/>
        <w:tblInd w:w="450" w:type="dxa"/>
        <w:tblLayout w:type="fixed"/>
        <w:tblCellMar>
          <w:left w:w="57" w:type="dxa"/>
          <w:right w:w="57" w:type="dxa"/>
        </w:tblCellMar>
        <w:tblLook w:val="04A0" w:firstRow="1" w:lastRow="0" w:firstColumn="1" w:lastColumn="0" w:noHBand="0" w:noVBand="1"/>
      </w:tblPr>
      <w:tblGrid>
        <w:gridCol w:w="3519"/>
        <w:gridCol w:w="1302"/>
        <w:gridCol w:w="1299"/>
        <w:gridCol w:w="1303"/>
        <w:gridCol w:w="1303"/>
      </w:tblGrid>
      <w:tr w:rsidR="008F44A5" w:rsidRPr="00BA2150" w14:paraId="0A539A80" w14:textId="77777777" w:rsidTr="00140490">
        <w:trPr>
          <w:trHeight w:val="397"/>
          <w:tblHeader/>
        </w:trPr>
        <w:tc>
          <w:tcPr>
            <w:tcW w:w="3519" w:type="dxa"/>
            <w:shd w:val="clear" w:color="auto" w:fill="auto"/>
            <w:noWrap/>
            <w:vAlign w:val="bottom"/>
          </w:tcPr>
          <w:p w14:paraId="5C6B93F6" w14:textId="77777777" w:rsidR="008F44A5" w:rsidRPr="00BA2150" w:rsidRDefault="008F44A5" w:rsidP="00140490">
            <w:pPr>
              <w:spacing w:line="340" w:lineRule="exact"/>
              <w:ind w:left="170" w:hanging="170"/>
              <w:rPr>
                <w:u w:val="none"/>
              </w:rPr>
            </w:pPr>
          </w:p>
        </w:tc>
        <w:tc>
          <w:tcPr>
            <w:tcW w:w="5207" w:type="dxa"/>
            <w:gridSpan w:val="4"/>
            <w:shd w:val="clear" w:color="auto" w:fill="auto"/>
            <w:noWrap/>
            <w:vAlign w:val="bottom"/>
          </w:tcPr>
          <w:p w14:paraId="2618391B" w14:textId="77777777" w:rsidR="008F44A5" w:rsidRPr="00BA2150" w:rsidRDefault="008F44A5" w:rsidP="00140490">
            <w:pPr>
              <w:pBdr>
                <w:bottom w:val="single" w:sz="4" w:space="1" w:color="auto"/>
              </w:pBdr>
              <w:spacing w:line="340" w:lineRule="exact"/>
              <w:jc w:val="center"/>
              <w:rPr>
                <w:u w:val="none"/>
              </w:rPr>
            </w:pPr>
            <w:r w:rsidRPr="00887699">
              <w:rPr>
                <w:u w:val="none"/>
              </w:rPr>
              <w:t>Unit: Baht</w:t>
            </w:r>
          </w:p>
        </w:tc>
      </w:tr>
      <w:tr w:rsidR="008F44A5" w:rsidRPr="00BA2150" w14:paraId="5C4CABA2" w14:textId="77777777" w:rsidTr="00140490">
        <w:trPr>
          <w:trHeight w:val="397"/>
          <w:tblHeader/>
        </w:trPr>
        <w:tc>
          <w:tcPr>
            <w:tcW w:w="3519" w:type="dxa"/>
            <w:shd w:val="clear" w:color="auto" w:fill="auto"/>
            <w:noWrap/>
            <w:vAlign w:val="bottom"/>
            <w:hideMark/>
          </w:tcPr>
          <w:p w14:paraId="445AE43C" w14:textId="77777777" w:rsidR="008F44A5" w:rsidRPr="00BA2150" w:rsidRDefault="008F44A5" w:rsidP="00140490">
            <w:pPr>
              <w:spacing w:line="340" w:lineRule="exact"/>
              <w:ind w:left="170" w:hanging="170"/>
              <w:rPr>
                <w:u w:val="none"/>
              </w:rPr>
            </w:pPr>
          </w:p>
        </w:tc>
        <w:tc>
          <w:tcPr>
            <w:tcW w:w="2601" w:type="dxa"/>
            <w:gridSpan w:val="2"/>
            <w:shd w:val="clear" w:color="auto" w:fill="auto"/>
            <w:noWrap/>
            <w:vAlign w:val="bottom"/>
            <w:hideMark/>
          </w:tcPr>
          <w:p w14:paraId="6DF2B36D" w14:textId="77777777" w:rsidR="008F44A5" w:rsidRPr="00BA2150" w:rsidRDefault="008F44A5" w:rsidP="00140490">
            <w:pPr>
              <w:pBdr>
                <w:bottom w:val="single" w:sz="4" w:space="1" w:color="auto"/>
              </w:pBdr>
              <w:spacing w:line="340" w:lineRule="exact"/>
              <w:ind w:hanging="66"/>
              <w:jc w:val="center"/>
              <w:rPr>
                <w:u w:val="none"/>
              </w:rPr>
            </w:pPr>
            <w:r w:rsidRPr="003E7C77">
              <w:rPr>
                <w:u w:val="none"/>
              </w:rPr>
              <w:t>Consolidated financial statements</w:t>
            </w:r>
          </w:p>
        </w:tc>
        <w:tc>
          <w:tcPr>
            <w:tcW w:w="2606" w:type="dxa"/>
            <w:gridSpan w:val="2"/>
            <w:shd w:val="clear" w:color="auto" w:fill="auto"/>
            <w:noWrap/>
            <w:vAlign w:val="bottom"/>
            <w:hideMark/>
          </w:tcPr>
          <w:p w14:paraId="12DA5071" w14:textId="77777777" w:rsidR="008F44A5" w:rsidRPr="00BA2150" w:rsidRDefault="008F44A5" w:rsidP="00140490">
            <w:pPr>
              <w:pBdr>
                <w:bottom w:val="single" w:sz="4" w:space="1" w:color="auto"/>
              </w:pBdr>
              <w:spacing w:line="340" w:lineRule="exact"/>
              <w:jc w:val="center"/>
              <w:rPr>
                <w:u w:val="none"/>
              </w:rPr>
            </w:pPr>
            <w:r w:rsidRPr="003E7C77">
              <w:rPr>
                <w:u w:val="none"/>
              </w:rPr>
              <w:t>Separate financial statements</w:t>
            </w:r>
          </w:p>
        </w:tc>
      </w:tr>
      <w:tr w:rsidR="005F4BEC" w:rsidRPr="00BA2150" w14:paraId="190C1939" w14:textId="77777777" w:rsidTr="00140490">
        <w:trPr>
          <w:trHeight w:val="290"/>
          <w:tblHeader/>
        </w:trPr>
        <w:tc>
          <w:tcPr>
            <w:tcW w:w="3519" w:type="dxa"/>
            <w:shd w:val="clear" w:color="auto" w:fill="auto"/>
            <w:noWrap/>
            <w:vAlign w:val="bottom"/>
            <w:hideMark/>
          </w:tcPr>
          <w:p w14:paraId="0461429E" w14:textId="77777777" w:rsidR="005F4BEC" w:rsidRPr="00BA2150" w:rsidRDefault="005F4BEC" w:rsidP="00140490">
            <w:pPr>
              <w:spacing w:line="340" w:lineRule="exact"/>
              <w:ind w:left="170" w:hanging="170"/>
              <w:rPr>
                <w:u w:val="none"/>
              </w:rPr>
            </w:pPr>
          </w:p>
        </w:tc>
        <w:tc>
          <w:tcPr>
            <w:tcW w:w="1302" w:type="dxa"/>
            <w:shd w:val="clear" w:color="auto" w:fill="auto"/>
            <w:vAlign w:val="bottom"/>
            <w:hideMark/>
          </w:tcPr>
          <w:p w14:paraId="224555EE" w14:textId="6E06C434" w:rsidR="005F4BEC" w:rsidRPr="00BA2150" w:rsidRDefault="005F4BEC" w:rsidP="00140490">
            <w:pPr>
              <w:pBdr>
                <w:bottom w:val="single" w:sz="4" w:space="1" w:color="auto"/>
              </w:pBdr>
              <w:spacing w:line="340" w:lineRule="exact"/>
              <w:jc w:val="center"/>
              <w:rPr>
                <w:spacing w:val="-4"/>
                <w:u w:val="none"/>
              </w:rPr>
            </w:pPr>
            <w:r>
              <w:rPr>
                <w:u w:val="none"/>
              </w:rPr>
              <w:t>2024</w:t>
            </w:r>
          </w:p>
        </w:tc>
        <w:tc>
          <w:tcPr>
            <w:tcW w:w="1299" w:type="dxa"/>
            <w:shd w:val="clear" w:color="auto" w:fill="auto"/>
            <w:vAlign w:val="bottom"/>
            <w:hideMark/>
          </w:tcPr>
          <w:p w14:paraId="58FE5D95" w14:textId="21464133" w:rsidR="005F4BEC" w:rsidRPr="00BA2150" w:rsidRDefault="005F4BEC" w:rsidP="00140490">
            <w:pPr>
              <w:pBdr>
                <w:bottom w:val="single" w:sz="4" w:space="1" w:color="auto"/>
              </w:pBdr>
              <w:spacing w:line="340" w:lineRule="exact"/>
              <w:jc w:val="center"/>
              <w:rPr>
                <w:spacing w:val="-4"/>
                <w:u w:val="none"/>
              </w:rPr>
            </w:pPr>
            <w:r>
              <w:rPr>
                <w:u w:val="none"/>
              </w:rPr>
              <w:t>2023</w:t>
            </w:r>
          </w:p>
        </w:tc>
        <w:tc>
          <w:tcPr>
            <w:tcW w:w="1303" w:type="dxa"/>
            <w:shd w:val="clear" w:color="auto" w:fill="auto"/>
            <w:vAlign w:val="bottom"/>
            <w:hideMark/>
          </w:tcPr>
          <w:p w14:paraId="3158F9F7" w14:textId="74730FDA" w:rsidR="005F4BEC" w:rsidRPr="00BA2150" w:rsidRDefault="005F4BEC" w:rsidP="00140490">
            <w:pPr>
              <w:pBdr>
                <w:bottom w:val="single" w:sz="4" w:space="1" w:color="auto"/>
              </w:pBdr>
              <w:spacing w:line="340" w:lineRule="exact"/>
              <w:jc w:val="center"/>
              <w:rPr>
                <w:spacing w:val="-4"/>
                <w:u w:val="none"/>
              </w:rPr>
            </w:pPr>
            <w:r>
              <w:rPr>
                <w:u w:val="none"/>
              </w:rPr>
              <w:t>2024</w:t>
            </w:r>
          </w:p>
        </w:tc>
        <w:tc>
          <w:tcPr>
            <w:tcW w:w="1303" w:type="dxa"/>
            <w:shd w:val="clear" w:color="auto" w:fill="auto"/>
            <w:vAlign w:val="bottom"/>
            <w:hideMark/>
          </w:tcPr>
          <w:p w14:paraId="3D7A5498" w14:textId="4FD30B04" w:rsidR="005F4BEC" w:rsidRPr="00BA2150" w:rsidRDefault="005F4BEC" w:rsidP="00140490">
            <w:pPr>
              <w:pBdr>
                <w:bottom w:val="single" w:sz="4" w:space="1" w:color="auto"/>
              </w:pBdr>
              <w:spacing w:line="340" w:lineRule="exact"/>
              <w:jc w:val="center"/>
              <w:rPr>
                <w:spacing w:val="-4"/>
                <w:u w:val="none"/>
              </w:rPr>
            </w:pPr>
            <w:r>
              <w:rPr>
                <w:u w:val="none"/>
              </w:rPr>
              <w:t>2023</w:t>
            </w:r>
          </w:p>
        </w:tc>
      </w:tr>
      <w:tr w:rsidR="00081892" w:rsidRPr="00BA2150" w14:paraId="4DFEF957" w14:textId="77777777" w:rsidTr="00140490">
        <w:trPr>
          <w:trHeight w:val="827"/>
        </w:trPr>
        <w:tc>
          <w:tcPr>
            <w:tcW w:w="3519" w:type="dxa"/>
            <w:shd w:val="clear" w:color="auto" w:fill="auto"/>
            <w:noWrap/>
          </w:tcPr>
          <w:p w14:paraId="3B6E45B8" w14:textId="647F84F7" w:rsidR="00081892" w:rsidRPr="00824AF4" w:rsidRDefault="00081892" w:rsidP="00140490">
            <w:pPr>
              <w:spacing w:line="340" w:lineRule="exact"/>
              <w:ind w:left="303" w:hanging="180"/>
              <w:rPr>
                <w:b/>
                <w:bCs/>
                <w:spacing w:val="-4"/>
                <w:u w:val="none"/>
                <w:cs/>
              </w:rPr>
            </w:pPr>
            <w:r>
              <w:rPr>
                <w:b/>
                <w:bCs/>
                <w:spacing w:val="-4"/>
                <w:u w:val="none"/>
              </w:rPr>
              <w:t>Non–current provision</w:t>
            </w:r>
            <w:r w:rsidRPr="00BA2150">
              <w:rPr>
                <w:b/>
                <w:bCs/>
                <w:spacing w:val="-4"/>
                <w:u w:val="none"/>
              </w:rPr>
              <w:t xml:space="preserve"> for</w:t>
            </w:r>
            <w:r>
              <w:rPr>
                <w:b/>
                <w:bCs/>
                <w:spacing w:val="-4"/>
                <w:u w:val="none"/>
              </w:rPr>
              <w:t xml:space="preserve"> </w:t>
            </w:r>
            <w:r w:rsidRPr="00BA2150">
              <w:rPr>
                <w:b/>
                <w:bCs/>
                <w:spacing w:val="-4"/>
                <w:u w:val="none"/>
              </w:rPr>
              <w:t>employee benefit</w:t>
            </w:r>
            <w:r>
              <w:rPr>
                <w:b/>
                <w:bCs/>
                <w:spacing w:val="-4"/>
                <w:u w:val="none"/>
              </w:rPr>
              <w:t xml:space="preserve">s </w:t>
            </w:r>
            <w:r>
              <w:rPr>
                <w:b/>
                <w:bCs/>
                <w:u w:val="none"/>
              </w:rPr>
              <w:t>at the beginning of the year</w:t>
            </w:r>
          </w:p>
        </w:tc>
        <w:tc>
          <w:tcPr>
            <w:tcW w:w="1302" w:type="dxa"/>
            <w:shd w:val="clear" w:color="auto" w:fill="auto"/>
            <w:noWrap/>
            <w:vAlign w:val="bottom"/>
          </w:tcPr>
          <w:p w14:paraId="10756DCD" w14:textId="050D0791" w:rsidR="00081892" w:rsidRPr="00081892" w:rsidRDefault="00081892" w:rsidP="00140490">
            <w:pPr>
              <w:tabs>
                <w:tab w:val="decimal" w:pos="930"/>
              </w:tabs>
              <w:spacing w:line="340" w:lineRule="exact"/>
              <w:jc w:val="right"/>
              <w:rPr>
                <w:highlight w:val="yellow"/>
                <w:u w:val="none"/>
              </w:rPr>
            </w:pPr>
            <w:r w:rsidRPr="00081892">
              <w:rPr>
                <w:rFonts w:asciiTheme="majorBidi" w:hAnsiTheme="majorBidi"/>
                <w:u w:val="none"/>
                <w:cs/>
              </w:rPr>
              <w:t>2</w:t>
            </w:r>
            <w:r w:rsidRPr="00081892">
              <w:rPr>
                <w:rFonts w:asciiTheme="majorBidi" w:hAnsiTheme="majorBidi"/>
                <w:u w:val="none"/>
              </w:rPr>
              <w:t>,</w:t>
            </w:r>
            <w:r w:rsidRPr="00081892">
              <w:rPr>
                <w:rFonts w:asciiTheme="majorBidi" w:hAnsiTheme="majorBidi"/>
                <w:u w:val="none"/>
                <w:cs/>
              </w:rPr>
              <w:t>455</w:t>
            </w:r>
            <w:r w:rsidRPr="00081892">
              <w:rPr>
                <w:rFonts w:asciiTheme="majorBidi" w:hAnsiTheme="majorBidi"/>
                <w:u w:val="none"/>
              </w:rPr>
              <w:t>,</w:t>
            </w:r>
            <w:r w:rsidRPr="00081892">
              <w:rPr>
                <w:rFonts w:asciiTheme="majorBidi" w:hAnsiTheme="majorBidi"/>
                <w:u w:val="none"/>
                <w:cs/>
              </w:rPr>
              <w:t>995.85</w:t>
            </w:r>
          </w:p>
        </w:tc>
        <w:tc>
          <w:tcPr>
            <w:tcW w:w="1299" w:type="dxa"/>
            <w:shd w:val="clear" w:color="auto" w:fill="auto"/>
            <w:noWrap/>
            <w:vAlign w:val="bottom"/>
          </w:tcPr>
          <w:p w14:paraId="04020FAB" w14:textId="5F292309" w:rsidR="00081892" w:rsidRPr="00081892" w:rsidRDefault="00081892" w:rsidP="00140490">
            <w:pPr>
              <w:tabs>
                <w:tab w:val="decimal" w:pos="930"/>
              </w:tabs>
              <w:spacing w:line="340" w:lineRule="exact"/>
              <w:jc w:val="right"/>
              <w:rPr>
                <w:rFonts w:asciiTheme="majorBidi" w:hAnsiTheme="majorBidi" w:cstheme="majorBidi"/>
                <w:u w:val="none"/>
              </w:rPr>
            </w:pPr>
            <w:r w:rsidRPr="00081892">
              <w:rPr>
                <w:rFonts w:asciiTheme="majorBidi" w:hAnsiTheme="majorBidi" w:cstheme="majorBidi"/>
                <w:u w:val="none"/>
              </w:rPr>
              <w:t>2,140,628.95</w:t>
            </w:r>
          </w:p>
        </w:tc>
        <w:tc>
          <w:tcPr>
            <w:tcW w:w="1303" w:type="dxa"/>
            <w:shd w:val="clear" w:color="auto" w:fill="auto"/>
            <w:noWrap/>
            <w:vAlign w:val="bottom"/>
          </w:tcPr>
          <w:p w14:paraId="5E1FBD74" w14:textId="41E5B831" w:rsidR="00081892" w:rsidRPr="00081892" w:rsidRDefault="00081892" w:rsidP="00140490">
            <w:pPr>
              <w:tabs>
                <w:tab w:val="decimal" w:pos="930"/>
              </w:tabs>
              <w:spacing w:line="340" w:lineRule="exact"/>
              <w:jc w:val="right"/>
              <w:rPr>
                <w:highlight w:val="yellow"/>
                <w:u w:val="none"/>
              </w:rPr>
            </w:pPr>
            <w:r w:rsidRPr="00081892">
              <w:rPr>
                <w:rFonts w:asciiTheme="majorBidi" w:hAnsiTheme="majorBidi"/>
                <w:u w:val="none"/>
                <w:cs/>
              </w:rPr>
              <w:t>2</w:t>
            </w:r>
            <w:r w:rsidRPr="00081892">
              <w:rPr>
                <w:rFonts w:asciiTheme="majorBidi" w:hAnsiTheme="majorBidi"/>
                <w:u w:val="none"/>
              </w:rPr>
              <w:t>,</w:t>
            </w:r>
            <w:r w:rsidRPr="00081892">
              <w:rPr>
                <w:rFonts w:asciiTheme="majorBidi" w:hAnsiTheme="majorBidi"/>
                <w:u w:val="none"/>
                <w:cs/>
              </w:rPr>
              <w:t>423</w:t>
            </w:r>
            <w:r w:rsidRPr="00081892">
              <w:rPr>
                <w:rFonts w:asciiTheme="majorBidi" w:hAnsiTheme="majorBidi"/>
                <w:u w:val="none"/>
              </w:rPr>
              <w:t>,</w:t>
            </w:r>
            <w:r w:rsidRPr="00081892">
              <w:rPr>
                <w:rFonts w:asciiTheme="majorBidi" w:hAnsiTheme="majorBidi"/>
                <w:u w:val="none"/>
                <w:cs/>
              </w:rPr>
              <w:t>556.47</w:t>
            </w:r>
          </w:p>
        </w:tc>
        <w:tc>
          <w:tcPr>
            <w:tcW w:w="1303" w:type="dxa"/>
            <w:shd w:val="clear" w:color="auto" w:fill="auto"/>
            <w:noWrap/>
            <w:vAlign w:val="bottom"/>
          </w:tcPr>
          <w:p w14:paraId="02B3FD09" w14:textId="0F5B45BA" w:rsidR="00081892" w:rsidRPr="00081892" w:rsidRDefault="00081892" w:rsidP="00140490">
            <w:pPr>
              <w:tabs>
                <w:tab w:val="decimal" w:pos="930"/>
              </w:tabs>
              <w:spacing w:line="340" w:lineRule="exact"/>
              <w:jc w:val="right"/>
              <w:rPr>
                <w:u w:val="none"/>
              </w:rPr>
            </w:pPr>
            <w:r w:rsidRPr="00081892">
              <w:rPr>
                <w:rFonts w:asciiTheme="majorBidi" w:hAnsiTheme="majorBidi" w:cstheme="majorBidi"/>
                <w:u w:val="none"/>
              </w:rPr>
              <w:t>2,130,175.90</w:t>
            </w:r>
          </w:p>
        </w:tc>
      </w:tr>
      <w:tr w:rsidR="00081892" w:rsidRPr="00BA2150" w14:paraId="58658598" w14:textId="77777777" w:rsidTr="00140490">
        <w:trPr>
          <w:trHeight w:val="397"/>
        </w:trPr>
        <w:tc>
          <w:tcPr>
            <w:tcW w:w="3519" w:type="dxa"/>
            <w:shd w:val="clear" w:color="auto" w:fill="auto"/>
            <w:noWrap/>
          </w:tcPr>
          <w:p w14:paraId="49B06BDA" w14:textId="77777777" w:rsidR="00081892" w:rsidRPr="00BA2150" w:rsidRDefault="00081892" w:rsidP="00140490">
            <w:pPr>
              <w:spacing w:line="340" w:lineRule="exact"/>
              <w:ind w:firstLine="123"/>
              <w:rPr>
                <w:u w:val="none"/>
                <w:cs/>
              </w:rPr>
            </w:pPr>
            <w:r w:rsidRPr="00AB724E">
              <w:rPr>
                <w:u w:val="none"/>
              </w:rPr>
              <w:t>Included in profit or loss:</w:t>
            </w:r>
          </w:p>
        </w:tc>
        <w:tc>
          <w:tcPr>
            <w:tcW w:w="1302" w:type="dxa"/>
            <w:shd w:val="clear" w:color="auto" w:fill="auto"/>
            <w:noWrap/>
            <w:vAlign w:val="bottom"/>
          </w:tcPr>
          <w:p w14:paraId="10267499" w14:textId="77777777" w:rsidR="00081892" w:rsidRPr="00081892" w:rsidRDefault="00081892" w:rsidP="00140490">
            <w:pPr>
              <w:tabs>
                <w:tab w:val="decimal" w:pos="930"/>
              </w:tabs>
              <w:spacing w:line="340" w:lineRule="exact"/>
              <w:rPr>
                <w:highlight w:val="yellow"/>
                <w:u w:val="none"/>
              </w:rPr>
            </w:pPr>
          </w:p>
        </w:tc>
        <w:tc>
          <w:tcPr>
            <w:tcW w:w="1299" w:type="dxa"/>
            <w:shd w:val="clear" w:color="auto" w:fill="auto"/>
            <w:noWrap/>
            <w:vAlign w:val="bottom"/>
          </w:tcPr>
          <w:p w14:paraId="2E53C25D" w14:textId="77777777" w:rsidR="00081892" w:rsidRPr="00081892" w:rsidRDefault="00081892" w:rsidP="00140490">
            <w:pPr>
              <w:tabs>
                <w:tab w:val="decimal" w:pos="930"/>
              </w:tabs>
              <w:spacing w:line="340" w:lineRule="exact"/>
              <w:rPr>
                <w:u w:val="none"/>
              </w:rPr>
            </w:pPr>
          </w:p>
        </w:tc>
        <w:tc>
          <w:tcPr>
            <w:tcW w:w="1303" w:type="dxa"/>
            <w:shd w:val="clear" w:color="auto" w:fill="auto"/>
            <w:noWrap/>
            <w:vAlign w:val="bottom"/>
          </w:tcPr>
          <w:p w14:paraId="5E5426C6" w14:textId="77777777" w:rsidR="00081892" w:rsidRPr="00081892" w:rsidRDefault="00081892" w:rsidP="00140490">
            <w:pPr>
              <w:tabs>
                <w:tab w:val="decimal" w:pos="930"/>
              </w:tabs>
              <w:spacing w:line="340" w:lineRule="exact"/>
              <w:rPr>
                <w:highlight w:val="yellow"/>
                <w:u w:val="none"/>
              </w:rPr>
            </w:pPr>
          </w:p>
        </w:tc>
        <w:tc>
          <w:tcPr>
            <w:tcW w:w="1303" w:type="dxa"/>
            <w:shd w:val="clear" w:color="auto" w:fill="auto"/>
            <w:noWrap/>
            <w:vAlign w:val="bottom"/>
          </w:tcPr>
          <w:p w14:paraId="5D607496" w14:textId="77777777" w:rsidR="00081892" w:rsidRPr="00081892" w:rsidRDefault="00081892" w:rsidP="00140490">
            <w:pPr>
              <w:tabs>
                <w:tab w:val="decimal" w:pos="930"/>
              </w:tabs>
              <w:spacing w:line="340" w:lineRule="exact"/>
              <w:rPr>
                <w:u w:val="none"/>
              </w:rPr>
            </w:pPr>
          </w:p>
        </w:tc>
      </w:tr>
      <w:tr w:rsidR="00081892" w:rsidRPr="00BA2150" w14:paraId="1902B3E3" w14:textId="77777777" w:rsidTr="00140490">
        <w:trPr>
          <w:trHeight w:val="397"/>
        </w:trPr>
        <w:tc>
          <w:tcPr>
            <w:tcW w:w="3519" w:type="dxa"/>
            <w:tcBorders>
              <w:top w:val="nil"/>
              <w:left w:val="nil"/>
              <w:bottom w:val="nil"/>
              <w:right w:val="nil"/>
            </w:tcBorders>
            <w:shd w:val="clear" w:color="auto" w:fill="auto"/>
            <w:noWrap/>
          </w:tcPr>
          <w:p w14:paraId="49C2EFA9" w14:textId="760B21A1" w:rsidR="00081892" w:rsidRPr="00AB724E" w:rsidRDefault="00081892" w:rsidP="00D806A7">
            <w:pPr>
              <w:spacing w:line="340" w:lineRule="exact"/>
              <w:ind w:left="213"/>
              <w:rPr>
                <w:u w:val="none"/>
              </w:rPr>
            </w:pPr>
            <w:r w:rsidRPr="00596701">
              <w:rPr>
                <w:spacing w:val="-4"/>
                <w:u w:val="none"/>
              </w:rPr>
              <w:t>Current</w:t>
            </w:r>
            <w:r w:rsidRPr="00596701">
              <w:rPr>
                <w:u w:val="none"/>
              </w:rPr>
              <w:t xml:space="preserve"> </w:t>
            </w:r>
            <w:r w:rsidRPr="00AB724E">
              <w:rPr>
                <w:u w:val="none"/>
              </w:rPr>
              <w:t>service cost</w:t>
            </w:r>
          </w:p>
        </w:tc>
        <w:tc>
          <w:tcPr>
            <w:tcW w:w="1302" w:type="dxa"/>
            <w:shd w:val="clear" w:color="auto" w:fill="auto"/>
            <w:noWrap/>
            <w:vAlign w:val="bottom"/>
          </w:tcPr>
          <w:p w14:paraId="5670FF42" w14:textId="6B8882E6" w:rsidR="00081892" w:rsidRPr="00081892" w:rsidRDefault="00081892" w:rsidP="00140490">
            <w:pPr>
              <w:tabs>
                <w:tab w:val="decimal" w:pos="930"/>
              </w:tabs>
              <w:spacing w:line="340" w:lineRule="exact"/>
              <w:jc w:val="right"/>
              <w:rPr>
                <w:highlight w:val="yellow"/>
                <w:u w:val="none"/>
              </w:rPr>
            </w:pPr>
            <w:r w:rsidRPr="00081892">
              <w:rPr>
                <w:rFonts w:asciiTheme="majorBidi" w:hAnsiTheme="majorBidi"/>
                <w:u w:val="none"/>
                <w:cs/>
              </w:rPr>
              <w:t>238</w:t>
            </w:r>
            <w:r w:rsidRPr="00081892">
              <w:rPr>
                <w:rFonts w:asciiTheme="majorBidi" w:hAnsiTheme="majorBidi"/>
                <w:u w:val="none"/>
              </w:rPr>
              <w:t>,</w:t>
            </w:r>
            <w:r w:rsidRPr="00081892">
              <w:rPr>
                <w:rFonts w:asciiTheme="majorBidi" w:hAnsiTheme="majorBidi"/>
                <w:u w:val="none"/>
                <w:cs/>
              </w:rPr>
              <w:t>731.78</w:t>
            </w:r>
          </w:p>
        </w:tc>
        <w:tc>
          <w:tcPr>
            <w:tcW w:w="1299" w:type="dxa"/>
            <w:shd w:val="clear" w:color="auto" w:fill="auto"/>
            <w:noWrap/>
            <w:vAlign w:val="bottom"/>
          </w:tcPr>
          <w:p w14:paraId="47FD7126" w14:textId="37E477B5" w:rsidR="00081892" w:rsidRPr="00081892" w:rsidRDefault="00081892" w:rsidP="00140490">
            <w:pPr>
              <w:tabs>
                <w:tab w:val="decimal" w:pos="930"/>
              </w:tabs>
              <w:spacing w:line="340" w:lineRule="exact"/>
              <w:jc w:val="right"/>
              <w:rPr>
                <w:u w:val="none"/>
              </w:rPr>
            </w:pPr>
            <w:r w:rsidRPr="00081892">
              <w:rPr>
                <w:rFonts w:asciiTheme="majorBidi" w:hAnsiTheme="majorBidi" w:cstheme="majorBidi"/>
                <w:u w:val="none"/>
              </w:rPr>
              <w:t>229,527.70</w:t>
            </w:r>
          </w:p>
        </w:tc>
        <w:tc>
          <w:tcPr>
            <w:tcW w:w="1303" w:type="dxa"/>
            <w:shd w:val="clear" w:color="auto" w:fill="auto"/>
            <w:noWrap/>
            <w:vAlign w:val="bottom"/>
          </w:tcPr>
          <w:p w14:paraId="60EAA767" w14:textId="4056EBD2" w:rsidR="00081892" w:rsidRPr="00081892" w:rsidRDefault="00081892" w:rsidP="00140490">
            <w:pPr>
              <w:tabs>
                <w:tab w:val="decimal" w:pos="930"/>
              </w:tabs>
              <w:spacing w:line="340" w:lineRule="exact"/>
              <w:jc w:val="right"/>
              <w:rPr>
                <w:highlight w:val="yellow"/>
                <w:u w:val="none"/>
              </w:rPr>
            </w:pPr>
            <w:r w:rsidRPr="00081892">
              <w:rPr>
                <w:rFonts w:asciiTheme="majorBidi" w:hAnsiTheme="majorBidi"/>
                <w:u w:val="none"/>
                <w:cs/>
              </w:rPr>
              <w:t>216</w:t>
            </w:r>
            <w:r w:rsidRPr="00081892">
              <w:rPr>
                <w:rFonts w:asciiTheme="majorBidi" w:hAnsiTheme="majorBidi"/>
                <w:u w:val="none"/>
              </w:rPr>
              <w:t>,</w:t>
            </w:r>
            <w:r w:rsidRPr="00081892">
              <w:rPr>
                <w:rFonts w:asciiTheme="majorBidi" w:hAnsiTheme="majorBidi"/>
                <w:u w:val="none"/>
                <w:cs/>
              </w:rPr>
              <w:t>299.77</w:t>
            </w:r>
          </w:p>
        </w:tc>
        <w:tc>
          <w:tcPr>
            <w:tcW w:w="1303" w:type="dxa"/>
            <w:shd w:val="clear" w:color="auto" w:fill="auto"/>
            <w:noWrap/>
            <w:vAlign w:val="bottom"/>
          </w:tcPr>
          <w:p w14:paraId="25250A23" w14:textId="11FB5D56" w:rsidR="00081892" w:rsidRPr="00081892" w:rsidRDefault="00081892" w:rsidP="00140490">
            <w:pPr>
              <w:tabs>
                <w:tab w:val="decimal" w:pos="930"/>
              </w:tabs>
              <w:spacing w:line="340" w:lineRule="exact"/>
              <w:jc w:val="right"/>
              <w:rPr>
                <w:u w:val="none"/>
              </w:rPr>
            </w:pPr>
            <w:r w:rsidRPr="00081892">
              <w:rPr>
                <w:rFonts w:asciiTheme="majorBidi" w:hAnsiTheme="majorBidi" w:cstheme="majorBidi"/>
                <w:u w:val="none"/>
              </w:rPr>
              <w:t>207,960.53</w:t>
            </w:r>
          </w:p>
        </w:tc>
      </w:tr>
      <w:tr w:rsidR="00081892" w:rsidRPr="00BA2150" w14:paraId="45A6C213" w14:textId="77777777" w:rsidTr="00140490">
        <w:trPr>
          <w:trHeight w:val="299"/>
        </w:trPr>
        <w:tc>
          <w:tcPr>
            <w:tcW w:w="3519" w:type="dxa"/>
            <w:tcBorders>
              <w:top w:val="nil"/>
              <w:left w:val="nil"/>
              <w:bottom w:val="nil"/>
              <w:right w:val="nil"/>
            </w:tcBorders>
            <w:shd w:val="clear" w:color="auto" w:fill="auto"/>
            <w:noWrap/>
          </w:tcPr>
          <w:p w14:paraId="2B482EE6" w14:textId="24160617" w:rsidR="00081892" w:rsidRPr="00AB724E" w:rsidRDefault="00081892" w:rsidP="00D806A7">
            <w:pPr>
              <w:spacing w:line="340" w:lineRule="exact"/>
              <w:ind w:firstLine="213"/>
              <w:rPr>
                <w:u w:val="none"/>
              </w:rPr>
            </w:pPr>
            <w:r w:rsidRPr="00AB724E">
              <w:rPr>
                <w:u w:val="none"/>
              </w:rPr>
              <w:t>Interest cost</w:t>
            </w:r>
          </w:p>
        </w:tc>
        <w:tc>
          <w:tcPr>
            <w:tcW w:w="1302" w:type="dxa"/>
            <w:shd w:val="clear" w:color="auto" w:fill="auto"/>
            <w:noWrap/>
            <w:vAlign w:val="bottom"/>
          </w:tcPr>
          <w:p w14:paraId="0B3C03BA" w14:textId="57B3C55F" w:rsidR="00081892" w:rsidRPr="00081892" w:rsidRDefault="00081892" w:rsidP="00140490">
            <w:pPr>
              <w:pBdr>
                <w:bottom w:val="single" w:sz="4" w:space="1" w:color="auto"/>
              </w:pBdr>
              <w:tabs>
                <w:tab w:val="decimal" w:pos="930"/>
              </w:tabs>
              <w:spacing w:line="340" w:lineRule="exact"/>
              <w:jc w:val="right"/>
              <w:rPr>
                <w:highlight w:val="yellow"/>
                <w:u w:val="none"/>
              </w:rPr>
            </w:pPr>
            <w:r w:rsidRPr="00081892">
              <w:rPr>
                <w:rFonts w:asciiTheme="majorBidi" w:hAnsiTheme="majorBidi"/>
                <w:u w:val="none"/>
                <w:cs/>
              </w:rPr>
              <w:t>98</w:t>
            </w:r>
            <w:r w:rsidRPr="00081892">
              <w:rPr>
                <w:rFonts w:asciiTheme="majorBidi" w:hAnsiTheme="majorBidi"/>
                <w:u w:val="none"/>
              </w:rPr>
              <w:t>,</w:t>
            </w:r>
            <w:r w:rsidRPr="00081892">
              <w:rPr>
                <w:rFonts w:asciiTheme="majorBidi" w:hAnsiTheme="majorBidi"/>
                <w:u w:val="none"/>
                <w:cs/>
              </w:rPr>
              <w:t>485.40</w:t>
            </w:r>
          </w:p>
        </w:tc>
        <w:tc>
          <w:tcPr>
            <w:tcW w:w="1299" w:type="dxa"/>
            <w:shd w:val="clear" w:color="auto" w:fill="auto"/>
            <w:noWrap/>
            <w:vAlign w:val="bottom"/>
          </w:tcPr>
          <w:p w14:paraId="1867A5B4" w14:textId="0C6F4F78" w:rsidR="00081892" w:rsidRPr="00081892" w:rsidRDefault="00081892" w:rsidP="00140490">
            <w:pPr>
              <w:pBdr>
                <w:bottom w:val="single" w:sz="4" w:space="1" w:color="auto"/>
              </w:pBdr>
              <w:tabs>
                <w:tab w:val="decimal" w:pos="930"/>
              </w:tabs>
              <w:spacing w:line="340" w:lineRule="exact"/>
              <w:jc w:val="right"/>
              <w:rPr>
                <w:u w:val="none"/>
              </w:rPr>
            </w:pPr>
            <w:r w:rsidRPr="00081892">
              <w:rPr>
                <w:rFonts w:asciiTheme="majorBidi" w:hAnsiTheme="majorBidi" w:cstheme="majorBidi"/>
                <w:u w:val="none"/>
              </w:rPr>
              <w:t>85,839.20</w:t>
            </w:r>
          </w:p>
        </w:tc>
        <w:tc>
          <w:tcPr>
            <w:tcW w:w="1303" w:type="dxa"/>
            <w:shd w:val="clear" w:color="auto" w:fill="auto"/>
            <w:noWrap/>
            <w:vAlign w:val="bottom"/>
          </w:tcPr>
          <w:p w14:paraId="5B4CA788" w14:textId="65F5520D" w:rsidR="00081892" w:rsidRPr="00081892" w:rsidRDefault="00081892" w:rsidP="00140490">
            <w:pPr>
              <w:pBdr>
                <w:bottom w:val="single" w:sz="4" w:space="1" w:color="auto"/>
              </w:pBdr>
              <w:tabs>
                <w:tab w:val="decimal" w:pos="930"/>
              </w:tabs>
              <w:spacing w:line="340" w:lineRule="exact"/>
              <w:jc w:val="right"/>
              <w:rPr>
                <w:highlight w:val="yellow"/>
                <w:u w:val="none"/>
              </w:rPr>
            </w:pPr>
            <w:r w:rsidRPr="00081892">
              <w:rPr>
                <w:rFonts w:asciiTheme="majorBidi" w:hAnsiTheme="majorBidi"/>
                <w:u w:val="none"/>
                <w:cs/>
              </w:rPr>
              <w:t>97</w:t>
            </w:r>
            <w:r w:rsidRPr="00081892">
              <w:rPr>
                <w:rFonts w:asciiTheme="majorBidi" w:hAnsiTheme="majorBidi"/>
                <w:u w:val="none"/>
              </w:rPr>
              <w:t>,</w:t>
            </w:r>
            <w:r w:rsidRPr="00081892">
              <w:rPr>
                <w:rFonts w:asciiTheme="majorBidi" w:hAnsiTheme="majorBidi"/>
                <w:u w:val="none"/>
                <w:cs/>
              </w:rPr>
              <w:t>184.60</w:t>
            </w:r>
          </w:p>
        </w:tc>
        <w:tc>
          <w:tcPr>
            <w:tcW w:w="1303" w:type="dxa"/>
            <w:shd w:val="clear" w:color="auto" w:fill="auto"/>
            <w:noWrap/>
            <w:vAlign w:val="bottom"/>
          </w:tcPr>
          <w:p w14:paraId="26C3EEA4" w14:textId="0010A904" w:rsidR="00081892" w:rsidRPr="00081892" w:rsidRDefault="00081892" w:rsidP="00140490">
            <w:pPr>
              <w:pBdr>
                <w:bottom w:val="single" w:sz="4" w:space="1" w:color="auto"/>
              </w:pBdr>
              <w:tabs>
                <w:tab w:val="decimal" w:pos="930"/>
              </w:tabs>
              <w:spacing w:line="340" w:lineRule="exact"/>
              <w:jc w:val="right"/>
              <w:rPr>
                <w:u w:val="none"/>
              </w:rPr>
            </w:pPr>
            <w:r w:rsidRPr="00081892">
              <w:rPr>
                <w:rFonts w:asciiTheme="majorBidi" w:hAnsiTheme="majorBidi" w:cstheme="majorBidi"/>
                <w:u w:val="none"/>
              </w:rPr>
              <w:t>85,420.04</w:t>
            </w:r>
          </w:p>
        </w:tc>
      </w:tr>
      <w:tr w:rsidR="00081892" w:rsidRPr="00BA2150" w14:paraId="3F617E6D" w14:textId="77777777" w:rsidTr="00140490">
        <w:trPr>
          <w:trHeight w:val="560"/>
        </w:trPr>
        <w:tc>
          <w:tcPr>
            <w:tcW w:w="3519" w:type="dxa"/>
            <w:shd w:val="clear" w:color="auto" w:fill="auto"/>
            <w:noWrap/>
          </w:tcPr>
          <w:p w14:paraId="32E9D200" w14:textId="5EFE1653" w:rsidR="00081892" w:rsidRPr="00BA2150" w:rsidRDefault="00081892" w:rsidP="00140490">
            <w:pPr>
              <w:spacing w:line="340" w:lineRule="exact"/>
              <w:ind w:left="303" w:hanging="270"/>
              <w:rPr>
                <w:b/>
                <w:bCs/>
                <w:u w:val="none"/>
                <w:cs/>
              </w:rPr>
            </w:pPr>
            <w:r>
              <w:rPr>
                <w:b/>
                <w:bCs/>
                <w:u w:val="none"/>
              </w:rPr>
              <w:t>Non-current provision</w:t>
            </w:r>
            <w:r w:rsidRPr="00AB724E">
              <w:rPr>
                <w:b/>
                <w:bCs/>
                <w:u w:val="none"/>
              </w:rPr>
              <w:t xml:space="preserve"> for</w:t>
            </w:r>
            <w:r w:rsidRPr="00596701">
              <w:rPr>
                <w:b/>
                <w:bCs/>
                <w:spacing w:val="-4"/>
                <w:u w:val="none"/>
              </w:rPr>
              <w:t xml:space="preserve"> employee</w:t>
            </w:r>
            <w:r w:rsidR="00140490">
              <w:rPr>
                <w:b/>
                <w:bCs/>
                <w:u w:val="none"/>
              </w:rPr>
              <w:t xml:space="preserve"> benefits at end of the years </w:t>
            </w:r>
          </w:p>
        </w:tc>
        <w:tc>
          <w:tcPr>
            <w:tcW w:w="1302" w:type="dxa"/>
            <w:shd w:val="clear" w:color="auto" w:fill="auto"/>
            <w:noWrap/>
            <w:vAlign w:val="bottom"/>
          </w:tcPr>
          <w:p w14:paraId="4F2A06D7" w14:textId="40F48F94" w:rsidR="00081892" w:rsidRPr="00081892" w:rsidRDefault="00081892" w:rsidP="00140490">
            <w:pPr>
              <w:pBdr>
                <w:bottom w:val="double" w:sz="4" w:space="1" w:color="auto"/>
              </w:pBdr>
              <w:tabs>
                <w:tab w:val="decimal" w:pos="930"/>
              </w:tabs>
              <w:spacing w:line="340" w:lineRule="exact"/>
              <w:jc w:val="center"/>
              <w:rPr>
                <w:highlight w:val="yellow"/>
                <w:u w:val="none"/>
              </w:rPr>
            </w:pPr>
            <w:r w:rsidRPr="00081892">
              <w:rPr>
                <w:rFonts w:asciiTheme="majorBidi" w:hAnsiTheme="majorBidi"/>
                <w:u w:val="none"/>
                <w:cs/>
              </w:rPr>
              <w:t>2</w:t>
            </w:r>
            <w:r w:rsidRPr="00081892">
              <w:rPr>
                <w:rFonts w:asciiTheme="majorBidi" w:hAnsiTheme="majorBidi"/>
                <w:u w:val="none"/>
              </w:rPr>
              <w:t>,</w:t>
            </w:r>
            <w:r w:rsidRPr="00081892">
              <w:rPr>
                <w:rFonts w:asciiTheme="majorBidi" w:hAnsiTheme="majorBidi"/>
                <w:u w:val="none"/>
                <w:cs/>
              </w:rPr>
              <w:t>793</w:t>
            </w:r>
            <w:r w:rsidRPr="00081892">
              <w:rPr>
                <w:rFonts w:asciiTheme="majorBidi" w:hAnsiTheme="majorBidi"/>
                <w:u w:val="none"/>
              </w:rPr>
              <w:t>,</w:t>
            </w:r>
            <w:r w:rsidRPr="00081892">
              <w:rPr>
                <w:rFonts w:asciiTheme="majorBidi" w:hAnsiTheme="majorBidi"/>
                <w:u w:val="none"/>
                <w:cs/>
              </w:rPr>
              <w:t>213.03</w:t>
            </w:r>
          </w:p>
        </w:tc>
        <w:tc>
          <w:tcPr>
            <w:tcW w:w="1299" w:type="dxa"/>
            <w:shd w:val="clear" w:color="auto" w:fill="auto"/>
            <w:noWrap/>
            <w:vAlign w:val="bottom"/>
          </w:tcPr>
          <w:p w14:paraId="1A5552D4" w14:textId="67F20451" w:rsidR="00081892" w:rsidRPr="00081892" w:rsidRDefault="00081892" w:rsidP="00140490">
            <w:pPr>
              <w:pBdr>
                <w:bottom w:val="double" w:sz="4" w:space="1" w:color="auto"/>
              </w:pBdr>
              <w:tabs>
                <w:tab w:val="decimal" w:pos="930"/>
              </w:tabs>
              <w:spacing w:line="340" w:lineRule="exact"/>
              <w:jc w:val="right"/>
              <w:rPr>
                <w:u w:val="none"/>
              </w:rPr>
            </w:pPr>
            <w:r w:rsidRPr="00081892">
              <w:rPr>
                <w:rFonts w:asciiTheme="majorBidi" w:hAnsiTheme="majorBidi" w:cstheme="majorBidi"/>
                <w:u w:val="none"/>
              </w:rPr>
              <w:t>2,455,995.85</w:t>
            </w:r>
          </w:p>
        </w:tc>
        <w:tc>
          <w:tcPr>
            <w:tcW w:w="1303" w:type="dxa"/>
            <w:shd w:val="clear" w:color="auto" w:fill="auto"/>
            <w:noWrap/>
            <w:vAlign w:val="bottom"/>
          </w:tcPr>
          <w:p w14:paraId="565757FF" w14:textId="7024EA27" w:rsidR="00081892" w:rsidRPr="00081892" w:rsidRDefault="00081892" w:rsidP="00140490">
            <w:pPr>
              <w:pBdr>
                <w:bottom w:val="double" w:sz="4" w:space="1" w:color="auto"/>
              </w:pBdr>
              <w:tabs>
                <w:tab w:val="decimal" w:pos="930"/>
              </w:tabs>
              <w:spacing w:line="340" w:lineRule="exact"/>
              <w:jc w:val="right"/>
              <w:rPr>
                <w:highlight w:val="yellow"/>
                <w:u w:val="none"/>
              </w:rPr>
            </w:pPr>
            <w:r w:rsidRPr="00081892">
              <w:rPr>
                <w:rFonts w:asciiTheme="majorBidi" w:hAnsiTheme="majorBidi"/>
                <w:u w:val="none"/>
                <w:cs/>
              </w:rPr>
              <w:t>2</w:t>
            </w:r>
            <w:r w:rsidRPr="00081892">
              <w:rPr>
                <w:rFonts w:asciiTheme="majorBidi" w:hAnsiTheme="majorBidi"/>
                <w:u w:val="none"/>
              </w:rPr>
              <w:t>,</w:t>
            </w:r>
            <w:r w:rsidRPr="00081892">
              <w:rPr>
                <w:rFonts w:asciiTheme="majorBidi" w:hAnsiTheme="majorBidi"/>
                <w:u w:val="none"/>
                <w:cs/>
              </w:rPr>
              <w:t>737</w:t>
            </w:r>
            <w:r w:rsidRPr="00081892">
              <w:rPr>
                <w:rFonts w:asciiTheme="majorBidi" w:hAnsiTheme="majorBidi"/>
                <w:u w:val="none"/>
              </w:rPr>
              <w:t>,</w:t>
            </w:r>
            <w:r w:rsidRPr="00081892">
              <w:rPr>
                <w:rFonts w:asciiTheme="majorBidi" w:hAnsiTheme="majorBidi"/>
                <w:u w:val="none"/>
                <w:cs/>
              </w:rPr>
              <w:t>040.84</w:t>
            </w:r>
          </w:p>
        </w:tc>
        <w:tc>
          <w:tcPr>
            <w:tcW w:w="1303" w:type="dxa"/>
            <w:shd w:val="clear" w:color="auto" w:fill="auto"/>
            <w:noWrap/>
            <w:vAlign w:val="bottom"/>
          </w:tcPr>
          <w:p w14:paraId="6FD7A853" w14:textId="204E456F" w:rsidR="00081892" w:rsidRPr="00081892" w:rsidRDefault="00081892" w:rsidP="00140490">
            <w:pPr>
              <w:pBdr>
                <w:bottom w:val="double" w:sz="4" w:space="1" w:color="auto"/>
              </w:pBdr>
              <w:tabs>
                <w:tab w:val="decimal" w:pos="930"/>
              </w:tabs>
              <w:spacing w:line="340" w:lineRule="exact"/>
              <w:jc w:val="right"/>
              <w:rPr>
                <w:u w:val="none"/>
              </w:rPr>
            </w:pPr>
            <w:r w:rsidRPr="00081892">
              <w:rPr>
                <w:rFonts w:asciiTheme="majorBidi" w:hAnsiTheme="majorBidi" w:cstheme="majorBidi"/>
                <w:u w:val="none"/>
              </w:rPr>
              <w:t>2,423,556.47</w:t>
            </w:r>
          </w:p>
        </w:tc>
      </w:tr>
    </w:tbl>
    <w:p w14:paraId="32742CE4" w14:textId="6C8FB30F" w:rsidR="00F84A32" w:rsidRDefault="008F44A5" w:rsidP="00140490">
      <w:pPr>
        <w:spacing w:before="120" w:line="340" w:lineRule="exact"/>
        <w:ind w:left="562"/>
        <w:jc w:val="thaiDistribute"/>
        <w:rPr>
          <w:u w:val="none"/>
        </w:rPr>
      </w:pPr>
      <w:r w:rsidRPr="001446FF">
        <w:rPr>
          <w:u w:val="none"/>
        </w:rPr>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6F2CA6E5" w14:textId="77777777" w:rsidR="00D46609" w:rsidRDefault="00D46609" w:rsidP="00140490">
      <w:pPr>
        <w:spacing w:before="120" w:line="340" w:lineRule="exact"/>
        <w:ind w:left="567" w:right="113"/>
        <w:jc w:val="thaiDistribute"/>
        <w:rPr>
          <w:u w:val="none"/>
        </w:rPr>
      </w:pPr>
      <w:r w:rsidRPr="00FA1070">
        <w:rPr>
          <w:u w:val="none"/>
        </w:rPr>
        <w:t>Principal actuarial assumptions at the valuation date are as follow</w:t>
      </w:r>
      <w:r w:rsidRPr="00FA1070">
        <w:rPr>
          <w:u w:val="none"/>
          <w:cs/>
        </w:rPr>
        <w:t>:</w:t>
      </w:r>
    </w:p>
    <w:tbl>
      <w:tblPr>
        <w:tblW w:w="8640" w:type="dxa"/>
        <w:tblInd w:w="540" w:type="dxa"/>
        <w:tblCellMar>
          <w:left w:w="57" w:type="dxa"/>
          <w:right w:w="57" w:type="dxa"/>
        </w:tblCellMar>
        <w:tblLook w:val="04A0" w:firstRow="1" w:lastRow="0" w:firstColumn="1" w:lastColumn="0" w:noHBand="0" w:noVBand="1"/>
      </w:tblPr>
      <w:tblGrid>
        <w:gridCol w:w="3429"/>
        <w:gridCol w:w="1302"/>
        <w:gridCol w:w="1303"/>
        <w:gridCol w:w="1303"/>
        <w:gridCol w:w="1303"/>
      </w:tblGrid>
      <w:tr w:rsidR="00B52CC3" w:rsidRPr="00BA2150" w14:paraId="68D0EB96" w14:textId="77777777" w:rsidTr="00140490">
        <w:trPr>
          <w:trHeight w:val="20"/>
        </w:trPr>
        <w:tc>
          <w:tcPr>
            <w:tcW w:w="3429" w:type="dxa"/>
            <w:shd w:val="clear" w:color="auto" w:fill="auto"/>
          </w:tcPr>
          <w:p w14:paraId="6BDAE755" w14:textId="77777777" w:rsidR="00B52CC3" w:rsidRPr="00BA2150" w:rsidRDefault="00B52CC3" w:rsidP="00140490">
            <w:pPr>
              <w:tabs>
                <w:tab w:val="left" w:pos="540"/>
              </w:tabs>
              <w:spacing w:line="340" w:lineRule="exact"/>
              <w:rPr>
                <w:rFonts w:eastAsia="Cordia New"/>
                <w:u w:val="none"/>
                <w:lang w:eastAsia="th-TH"/>
              </w:rPr>
            </w:pPr>
          </w:p>
        </w:tc>
        <w:tc>
          <w:tcPr>
            <w:tcW w:w="5211" w:type="dxa"/>
            <w:gridSpan w:val="4"/>
            <w:shd w:val="clear" w:color="auto" w:fill="auto"/>
          </w:tcPr>
          <w:p w14:paraId="47E9A0F6" w14:textId="77777777" w:rsidR="00B52CC3" w:rsidRPr="008049E3" w:rsidRDefault="00B52CC3" w:rsidP="00140490">
            <w:pPr>
              <w:pBdr>
                <w:bottom w:val="single" w:sz="6" w:space="1" w:color="auto"/>
              </w:pBdr>
              <w:tabs>
                <w:tab w:val="left" w:pos="540"/>
              </w:tabs>
              <w:spacing w:line="340" w:lineRule="exact"/>
              <w:jc w:val="center"/>
              <w:rPr>
                <w:rFonts w:eastAsia="Cordia New"/>
                <w:u w:val="none"/>
                <w:cs/>
                <w:lang w:eastAsia="th-TH"/>
              </w:rPr>
            </w:pPr>
            <w:r>
              <w:rPr>
                <w:u w:val="none"/>
              </w:rPr>
              <w:t>(Percentage</w:t>
            </w:r>
            <w:r w:rsidRPr="008049E3">
              <w:rPr>
                <w:u w:val="none"/>
              </w:rPr>
              <w:t>/</w:t>
            </w:r>
            <w:r>
              <w:rPr>
                <w:u w:val="none"/>
              </w:rPr>
              <w:t xml:space="preserve"> </w:t>
            </w:r>
            <w:r w:rsidRPr="008049E3">
              <w:rPr>
                <w:u w:val="none"/>
              </w:rPr>
              <w:t>annum)</w:t>
            </w:r>
          </w:p>
        </w:tc>
      </w:tr>
      <w:tr w:rsidR="00B52CC3" w:rsidRPr="00BA2150" w14:paraId="3D6F2856" w14:textId="77777777" w:rsidTr="00140490">
        <w:trPr>
          <w:trHeight w:val="20"/>
        </w:trPr>
        <w:tc>
          <w:tcPr>
            <w:tcW w:w="3429" w:type="dxa"/>
            <w:shd w:val="clear" w:color="auto" w:fill="auto"/>
          </w:tcPr>
          <w:p w14:paraId="31EABAC0" w14:textId="77777777" w:rsidR="00B52CC3" w:rsidRPr="00BA2150" w:rsidRDefault="00B52CC3" w:rsidP="00140490">
            <w:pPr>
              <w:tabs>
                <w:tab w:val="left" w:pos="540"/>
              </w:tabs>
              <w:spacing w:line="340" w:lineRule="exact"/>
              <w:rPr>
                <w:rFonts w:eastAsia="Cordia New"/>
                <w:u w:val="none"/>
                <w:lang w:eastAsia="th-TH"/>
              </w:rPr>
            </w:pPr>
          </w:p>
        </w:tc>
        <w:tc>
          <w:tcPr>
            <w:tcW w:w="2605" w:type="dxa"/>
            <w:gridSpan w:val="2"/>
            <w:shd w:val="clear" w:color="auto" w:fill="auto"/>
          </w:tcPr>
          <w:p w14:paraId="150B28C0" w14:textId="77777777" w:rsidR="00B52CC3" w:rsidRPr="008049E3" w:rsidRDefault="00B52CC3" w:rsidP="00140490">
            <w:pPr>
              <w:pBdr>
                <w:bottom w:val="single" w:sz="6" w:space="1" w:color="auto"/>
              </w:pBdr>
              <w:tabs>
                <w:tab w:val="left" w:pos="540"/>
              </w:tabs>
              <w:spacing w:line="340" w:lineRule="exact"/>
              <w:ind w:right="-53" w:hanging="66"/>
              <w:jc w:val="center"/>
              <w:rPr>
                <w:rFonts w:eastAsia="Cordia New"/>
                <w:u w:val="none"/>
                <w:cs/>
                <w:lang w:eastAsia="th-TH"/>
              </w:rPr>
            </w:pPr>
            <w:r w:rsidRPr="008049E3">
              <w:rPr>
                <w:u w:val="none"/>
              </w:rPr>
              <w:t>Consolidated financial statements</w:t>
            </w:r>
          </w:p>
        </w:tc>
        <w:tc>
          <w:tcPr>
            <w:tcW w:w="2606" w:type="dxa"/>
            <w:gridSpan w:val="2"/>
            <w:shd w:val="clear" w:color="auto" w:fill="auto"/>
            <w:vAlign w:val="bottom"/>
          </w:tcPr>
          <w:p w14:paraId="68270EC9" w14:textId="77777777" w:rsidR="00B52CC3" w:rsidRPr="008049E3" w:rsidRDefault="00B52CC3" w:rsidP="00140490">
            <w:pPr>
              <w:pBdr>
                <w:bottom w:val="single" w:sz="6" w:space="1" w:color="auto"/>
              </w:pBdr>
              <w:tabs>
                <w:tab w:val="left" w:pos="540"/>
              </w:tabs>
              <w:spacing w:line="340" w:lineRule="exact"/>
              <w:jc w:val="right"/>
              <w:rPr>
                <w:rFonts w:eastAsia="Cordia New"/>
                <w:u w:val="none"/>
                <w:cs/>
                <w:lang w:eastAsia="th-TH"/>
              </w:rPr>
            </w:pPr>
            <w:r w:rsidRPr="008049E3">
              <w:rPr>
                <w:u w:val="none"/>
              </w:rPr>
              <w:t>Separate financial statements</w:t>
            </w:r>
          </w:p>
        </w:tc>
      </w:tr>
      <w:tr w:rsidR="00B52CC3" w:rsidRPr="00BA2150" w14:paraId="6AE5C072" w14:textId="77777777" w:rsidTr="00140490">
        <w:trPr>
          <w:trHeight w:val="20"/>
        </w:trPr>
        <w:tc>
          <w:tcPr>
            <w:tcW w:w="3429" w:type="dxa"/>
            <w:shd w:val="clear" w:color="auto" w:fill="auto"/>
          </w:tcPr>
          <w:p w14:paraId="6C6B339F" w14:textId="77777777" w:rsidR="00B52CC3" w:rsidRPr="00BA2150" w:rsidRDefault="00B52CC3" w:rsidP="00140490">
            <w:pPr>
              <w:tabs>
                <w:tab w:val="left" w:pos="540"/>
              </w:tabs>
              <w:spacing w:line="340" w:lineRule="exact"/>
              <w:rPr>
                <w:rFonts w:eastAsia="Cordia New"/>
                <w:u w:val="none"/>
                <w:lang w:eastAsia="th-TH"/>
              </w:rPr>
            </w:pPr>
          </w:p>
        </w:tc>
        <w:tc>
          <w:tcPr>
            <w:tcW w:w="1302" w:type="dxa"/>
            <w:shd w:val="clear" w:color="auto" w:fill="auto"/>
          </w:tcPr>
          <w:p w14:paraId="67A8466E" w14:textId="62A4422C" w:rsidR="00B52CC3" w:rsidRPr="00BA2150" w:rsidRDefault="00B52CC3" w:rsidP="00140490">
            <w:pPr>
              <w:pBdr>
                <w:bottom w:val="single" w:sz="6" w:space="1" w:color="auto"/>
              </w:pBdr>
              <w:spacing w:line="340" w:lineRule="exact"/>
              <w:jc w:val="center"/>
              <w:rPr>
                <w:rFonts w:eastAsia="Cordia New"/>
                <w:u w:val="none"/>
                <w:lang w:eastAsia="th-TH"/>
              </w:rPr>
            </w:pPr>
            <w:r>
              <w:rPr>
                <w:u w:val="none"/>
              </w:rPr>
              <w:t>202</w:t>
            </w:r>
            <w:r w:rsidR="00FF7CFF">
              <w:rPr>
                <w:u w:val="none"/>
              </w:rPr>
              <w:t>4</w:t>
            </w:r>
          </w:p>
        </w:tc>
        <w:tc>
          <w:tcPr>
            <w:tcW w:w="1303" w:type="dxa"/>
            <w:shd w:val="clear" w:color="auto" w:fill="auto"/>
          </w:tcPr>
          <w:p w14:paraId="3DA2EAEA" w14:textId="4B780235" w:rsidR="00B52CC3" w:rsidRPr="00BA2150" w:rsidRDefault="00B52CC3" w:rsidP="00140490">
            <w:pPr>
              <w:pBdr>
                <w:bottom w:val="single" w:sz="6" w:space="1" w:color="auto"/>
              </w:pBdr>
              <w:spacing w:line="340" w:lineRule="exact"/>
              <w:jc w:val="center"/>
              <w:rPr>
                <w:rFonts w:eastAsia="Cordia New"/>
                <w:u w:val="none"/>
                <w:cs/>
                <w:lang w:eastAsia="th-TH"/>
              </w:rPr>
            </w:pPr>
            <w:r>
              <w:rPr>
                <w:u w:val="none"/>
              </w:rPr>
              <w:t>202</w:t>
            </w:r>
            <w:r w:rsidR="00FF7CFF">
              <w:rPr>
                <w:u w:val="none"/>
              </w:rPr>
              <w:t>3</w:t>
            </w:r>
          </w:p>
        </w:tc>
        <w:tc>
          <w:tcPr>
            <w:tcW w:w="1303" w:type="dxa"/>
            <w:shd w:val="clear" w:color="auto" w:fill="auto"/>
          </w:tcPr>
          <w:p w14:paraId="2E1ADDA3" w14:textId="49F0AC9C" w:rsidR="00B52CC3" w:rsidRPr="00BA2150" w:rsidRDefault="00B52CC3" w:rsidP="00140490">
            <w:pPr>
              <w:pBdr>
                <w:bottom w:val="single" w:sz="6" w:space="1" w:color="auto"/>
              </w:pBdr>
              <w:spacing w:line="340" w:lineRule="exact"/>
              <w:jc w:val="center"/>
              <w:rPr>
                <w:rFonts w:eastAsia="Cordia New"/>
                <w:u w:val="none"/>
                <w:lang w:eastAsia="th-TH"/>
              </w:rPr>
            </w:pPr>
            <w:r>
              <w:rPr>
                <w:u w:val="none"/>
              </w:rPr>
              <w:t>202</w:t>
            </w:r>
            <w:r w:rsidR="00FF7CFF">
              <w:rPr>
                <w:u w:val="none"/>
              </w:rPr>
              <w:t>4</w:t>
            </w:r>
          </w:p>
        </w:tc>
        <w:tc>
          <w:tcPr>
            <w:tcW w:w="1303" w:type="dxa"/>
            <w:shd w:val="clear" w:color="auto" w:fill="auto"/>
          </w:tcPr>
          <w:p w14:paraId="57B58CC2" w14:textId="674EC2FA" w:rsidR="00B52CC3" w:rsidRPr="00BA2150" w:rsidRDefault="00B52CC3" w:rsidP="00140490">
            <w:pPr>
              <w:pBdr>
                <w:bottom w:val="single" w:sz="6" w:space="1" w:color="auto"/>
              </w:pBdr>
              <w:spacing w:line="340" w:lineRule="exact"/>
              <w:jc w:val="center"/>
              <w:rPr>
                <w:rFonts w:eastAsia="Cordia New"/>
                <w:u w:val="none"/>
                <w:cs/>
                <w:lang w:eastAsia="th-TH"/>
              </w:rPr>
            </w:pPr>
            <w:r>
              <w:rPr>
                <w:u w:val="none"/>
              </w:rPr>
              <w:t>202</w:t>
            </w:r>
            <w:r w:rsidR="00FF7CFF">
              <w:rPr>
                <w:u w:val="none"/>
              </w:rPr>
              <w:t>3</w:t>
            </w:r>
          </w:p>
        </w:tc>
      </w:tr>
      <w:tr w:rsidR="00B52CC3" w:rsidRPr="00BA2150" w14:paraId="783B4F2D" w14:textId="77777777" w:rsidTr="00140490">
        <w:trPr>
          <w:trHeight w:val="20"/>
        </w:trPr>
        <w:tc>
          <w:tcPr>
            <w:tcW w:w="3429" w:type="dxa"/>
            <w:tcBorders>
              <w:top w:val="nil"/>
              <w:left w:val="nil"/>
              <w:bottom w:val="nil"/>
              <w:right w:val="nil"/>
            </w:tcBorders>
            <w:shd w:val="clear" w:color="auto" w:fill="auto"/>
          </w:tcPr>
          <w:p w14:paraId="0B14CAAE" w14:textId="77777777" w:rsidR="00B52CC3" w:rsidRPr="008049E3" w:rsidRDefault="00B52CC3" w:rsidP="00140490">
            <w:pPr>
              <w:spacing w:line="340" w:lineRule="exact"/>
              <w:rPr>
                <w:color w:val="000000"/>
                <w:u w:val="none"/>
              </w:rPr>
            </w:pPr>
            <w:r w:rsidRPr="008049E3">
              <w:rPr>
                <w:color w:val="000000"/>
                <w:u w:val="none"/>
              </w:rPr>
              <w:t>Discount rate</w:t>
            </w:r>
          </w:p>
        </w:tc>
        <w:tc>
          <w:tcPr>
            <w:tcW w:w="1302" w:type="dxa"/>
            <w:shd w:val="clear" w:color="auto" w:fill="auto"/>
          </w:tcPr>
          <w:p w14:paraId="37B03307" w14:textId="77777777" w:rsidR="00B52CC3" w:rsidRPr="007E748F" w:rsidRDefault="00B52CC3" w:rsidP="00140490">
            <w:pPr>
              <w:spacing w:line="340" w:lineRule="exact"/>
              <w:jc w:val="center"/>
              <w:rPr>
                <w:rFonts w:eastAsia="Cordia New"/>
                <w:u w:val="none"/>
                <w:lang w:eastAsia="th-TH"/>
              </w:rPr>
            </w:pPr>
            <w:r w:rsidRPr="007E748F">
              <w:rPr>
                <w:u w:val="none"/>
              </w:rPr>
              <w:t>4.01</w:t>
            </w:r>
          </w:p>
        </w:tc>
        <w:tc>
          <w:tcPr>
            <w:tcW w:w="1303" w:type="dxa"/>
            <w:shd w:val="clear" w:color="auto" w:fill="auto"/>
          </w:tcPr>
          <w:p w14:paraId="7DA267C2" w14:textId="77777777" w:rsidR="00B52CC3" w:rsidRPr="007E748F" w:rsidRDefault="00B52CC3" w:rsidP="00140490">
            <w:pPr>
              <w:spacing w:line="340" w:lineRule="exact"/>
              <w:jc w:val="center"/>
              <w:rPr>
                <w:rFonts w:eastAsia="Cordia New"/>
                <w:u w:val="none"/>
                <w:lang w:eastAsia="th-TH"/>
              </w:rPr>
            </w:pPr>
            <w:r w:rsidRPr="007E748F">
              <w:rPr>
                <w:u w:val="none"/>
              </w:rPr>
              <w:t>4.01</w:t>
            </w:r>
          </w:p>
        </w:tc>
        <w:tc>
          <w:tcPr>
            <w:tcW w:w="1303" w:type="dxa"/>
            <w:shd w:val="clear" w:color="auto" w:fill="auto"/>
          </w:tcPr>
          <w:p w14:paraId="5A7383F9" w14:textId="77777777" w:rsidR="00B52CC3" w:rsidRPr="007E748F" w:rsidRDefault="00B52CC3" w:rsidP="00140490">
            <w:pPr>
              <w:spacing w:line="340" w:lineRule="exact"/>
              <w:jc w:val="center"/>
              <w:rPr>
                <w:rFonts w:eastAsia="Cordia New"/>
                <w:u w:val="none"/>
                <w:lang w:eastAsia="th-TH"/>
              </w:rPr>
            </w:pPr>
            <w:r w:rsidRPr="007E748F">
              <w:rPr>
                <w:u w:val="none"/>
              </w:rPr>
              <w:t>4.01</w:t>
            </w:r>
          </w:p>
        </w:tc>
        <w:tc>
          <w:tcPr>
            <w:tcW w:w="1303" w:type="dxa"/>
            <w:shd w:val="clear" w:color="auto" w:fill="auto"/>
          </w:tcPr>
          <w:p w14:paraId="1C9AC319" w14:textId="77777777" w:rsidR="00B52CC3" w:rsidRPr="00A77972" w:rsidRDefault="00B52CC3" w:rsidP="00140490">
            <w:pPr>
              <w:spacing w:line="340" w:lineRule="exact"/>
              <w:jc w:val="center"/>
              <w:rPr>
                <w:rFonts w:eastAsia="Cordia New"/>
                <w:u w:val="none"/>
                <w:lang w:eastAsia="th-TH"/>
              </w:rPr>
            </w:pPr>
            <w:r w:rsidRPr="00A77972">
              <w:rPr>
                <w:u w:val="none"/>
              </w:rPr>
              <w:t>4.01</w:t>
            </w:r>
          </w:p>
        </w:tc>
      </w:tr>
      <w:tr w:rsidR="00B52CC3" w:rsidRPr="00BA2150" w14:paraId="56618A2A" w14:textId="77777777" w:rsidTr="00140490">
        <w:trPr>
          <w:trHeight w:val="20"/>
        </w:trPr>
        <w:tc>
          <w:tcPr>
            <w:tcW w:w="3429" w:type="dxa"/>
            <w:tcBorders>
              <w:top w:val="nil"/>
              <w:left w:val="nil"/>
              <w:bottom w:val="nil"/>
              <w:right w:val="nil"/>
            </w:tcBorders>
            <w:shd w:val="clear" w:color="auto" w:fill="auto"/>
          </w:tcPr>
          <w:p w14:paraId="16595AED" w14:textId="77777777" w:rsidR="00B52CC3" w:rsidRPr="008049E3" w:rsidRDefault="00B52CC3" w:rsidP="00140490">
            <w:pPr>
              <w:spacing w:line="340" w:lineRule="exact"/>
              <w:rPr>
                <w:u w:val="none"/>
              </w:rPr>
            </w:pPr>
            <w:r w:rsidRPr="008049E3">
              <w:rPr>
                <w:u w:val="none"/>
              </w:rPr>
              <w:t>Future salary increase rate</w:t>
            </w:r>
          </w:p>
        </w:tc>
        <w:tc>
          <w:tcPr>
            <w:tcW w:w="1302" w:type="dxa"/>
            <w:shd w:val="clear" w:color="auto" w:fill="auto"/>
          </w:tcPr>
          <w:p w14:paraId="7D01E706" w14:textId="77777777" w:rsidR="00B52CC3" w:rsidRPr="007E748F" w:rsidRDefault="00B52CC3" w:rsidP="00140490">
            <w:pPr>
              <w:spacing w:line="340" w:lineRule="exact"/>
              <w:jc w:val="center"/>
              <w:rPr>
                <w:rFonts w:eastAsia="Cordia New"/>
                <w:u w:val="none"/>
                <w:lang w:eastAsia="th-TH"/>
              </w:rPr>
            </w:pPr>
            <w:r w:rsidRPr="007E748F">
              <w:rPr>
                <w:u w:val="none"/>
              </w:rPr>
              <w:t>5</w:t>
            </w:r>
          </w:p>
        </w:tc>
        <w:tc>
          <w:tcPr>
            <w:tcW w:w="1303" w:type="dxa"/>
            <w:shd w:val="clear" w:color="auto" w:fill="auto"/>
          </w:tcPr>
          <w:p w14:paraId="4D08C279" w14:textId="77777777" w:rsidR="00B52CC3" w:rsidRPr="007E748F" w:rsidRDefault="00B52CC3" w:rsidP="00140490">
            <w:pPr>
              <w:spacing w:line="340" w:lineRule="exact"/>
              <w:jc w:val="center"/>
              <w:rPr>
                <w:rFonts w:eastAsia="Cordia New"/>
                <w:u w:val="none"/>
                <w:lang w:eastAsia="th-TH"/>
              </w:rPr>
            </w:pPr>
            <w:r w:rsidRPr="007E748F">
              <w:rPr>
                <w:u w:val="none"/>
              </w:rPr>
              <w:t>5</w:t>
            </w:r>
          </w:p>
        </w:tc>
        <w:tc>
          <w:tcPr>
            <w:tcW w:w="1303" w:type="dxa"/>
            <w:shd w:val="clear" w:color="auto" w:fill="auto"/>
          </w:tcPr>
          <w:p w14:paraId="64196802" w14:textId="77777777" w:rsidR="00B52CC3" w:rsidRPr="007E748F" w:rsidRDefault="00B52CC3" w:rsidP="00140490">
            <w:pPr>
              <w:spacing w:line="340" w:lineRule="exact"/>
              <w:jc w:val="center"/>
              <w:rPr>
                <w:rFonts w:eastAsia="Cordia New"/>
                <w:u w:val="none"/>
                <w:lang w:eastAsia="th-TH"/>
              </w:rPr>
            </w:pPr>
            <w:r w:rsidRPr="007E748F">
              <w:rPr>
                <w:u w:val="none"/>
              </w:rPr>
              <w:t>5</w:t>
            </w:r>
          </w:p>
        </w:tc>
        <w:tc>
          <w:tcPr>
            <w:tcW w:w="1303" w:type="dxa"/>
            <w:shd w:val="clear" w:color="auto" w:fill="auto"/>
          </w:tcPr>
          <w:p w14:paraId="3DB7FC94" w14:textId="77777777" w:rsidR="00B52CC3" w:rsidRPr="00A77972" w:rsidRDefault="00B52CC3" w:rsidP="00140490">
            <w:pPr>
              <w:spacing w:line="340" w:lineRule="exact"/>
              <w:jc w:val="center"/>
              <w:rPr>
                <w:rFonts w:eastAsia="Cordia New"/>
                <w:u w:val="none"/>
                <w:lang w:eastAsia="th-TH"/>
              </w:rPr>
            </w:pPr>
            <w:r w:rsidRPr="00A77972">
              <w:rPr>
                <w:u w:val="none"/>
              </w:rPr>
              <w:t>5</w:t>
            </w:r>
          </w:p>
        </w:tc>
      </w:tr>
      <w:tr w:rsidR="00B52CC3" w:rsidRPr="00BA2150" w14:paraId="05E51F34" w14:textId="77777777" w:rsidTr="00140490">
        <w:trPr>
          <w:trHeight w:val="20"/>
        </w:trPr>
        <w:tc>
          <w:tcPr>
            <w:tcW w:w="3429" w:type="dxa"/>
            <w:tcBorders>
              <w:top w:val="nil"/>
              <w:left w:val="nil"/>
              <w:bottom w:val="nil"/>
              <w:right w:val="nil"/>
            </w:tcBorders>
            <w:shd w:val="clear" w:color="auto" w:fill="auto"/>
          </w:tcPr>
          <w:p w14:paraId="76FE4346" w14:textId="77777777" w:rsidR="00B52CC3" w:rsidRPr="008049E3" w:rsidRDefault="00B52CC3" w:rsidP="00140490">
            <w:pPr>
              <w:spacing w:line="340" w:lineRule="exact"/>
              <w:rPr>
                <w:color w:val="000000"/>
                <w:u w:val="none"/>
              </w:rPr>
            </w:pPr>
            <w:r w:rsidRPr="008049E3">
              <w:rPr>
                <w:color w:val="000000"/>
                <w:u w:val="none"/>
              </w:rPr>
              <w:t>Mortality rate</w:t>
            </w:r>
          </w:p>
        </w:tc>
        <w:tc>
          <w:tcPr>
            <w:tcW w:w="1302" w:type="dxa"/>
            <w:shd w:val="clear" w:color="auto" w:fill="auto"/>
          </w:tcPr>
          <w:p w14:paraId="1367C25A" w14:textId="77777777" w:rsidR="00B52CC3" w:rsidRPr="007E748F" w:rsidRDefault="00B52CC3" w:rsidP="00140490">
            <w:pPr>
              <w:spacing w:line="340" w:lineRule="exact"/>
              <w:jc w:val="center"/>
              <w:rPr>
                <w:rFonts w:eastAsia="Cordia New"/>
                <w:u w:val="none"/>
                <w:lang w:eastAsia="th-TH"/>
              </w:rPr>
            </w:pPr>
            <w:r w:rsidRPr="007E748F">
              <w:rPr>
                <w:u w:val="none"/>
              </w:rPr>
              <w:t>105</w:t>
            </w:r>
          </w:p>
        </w:tc>
        <w:tc>
          <w:tcPr>
            <w:tcW w:w="1303" w:type="dxa"/>
            <w:shd w:val="clear" w:color="auto" w:fill="auto"/>
          </w:tcPr>
          <w:p w14:paraId="0E97BC28" w14:textId="77777777" w:rsidR="00B52CC3" w:rsidRPr="007E748F" w:rsidRDefault="00B52CC3" w:rsidP="00140490">
            <w:pPr>
              <w:spacing w:line="340" w:lineRule="exact"/>
              <w:jc w:val="center"/>
              <w:rPr>
                <w:rFonts w:eastAsia="Cordia New"/>
                <w:u w:val="none"/>
                <w:lang w:eastAsia="th-TH"/>
              </w:rPr>
            </w:pPr>
            <w:r w:rsidRPr="007E748F">
              <w:rPr>
                <w:u w:val="none"/>
              </w:rPr>
              <w:t>105</w:t>
            </w:r>
          </w:p>
        </w:tc>
        <w:tc>
          <w:tcPr>
            <w:tcW w:w="1303" w:type="dxa"/>
            <w:shd w:val="clear" w:color="auto" w:fill="auto"/>
          </w:tcPr>
          <w:p w14:paraId="6E1A0C9E" w14:textId="77777777" w:rsidR="00B52CC3" w:rsidRPr="007E748F" w:rsidRDefault="00B52CC3" w:rsidP="00140490">
            <w:pPr>
              <w:spacing w:line="340" w:lineRule="exact"/>
              <w:jc w:val="center"/>
              <w:rPr>
                <w:rFonts w:eastAsia="Cordia New"/>
                <w:u w:val="none"/>
                <w:lang w:eastAsia="th-TH"/>
              </w:rPr>
            </w:pPr>
            <w:r w:rsidRPr="007E748F">
              <w:rPr>
                <w:u w:val="none"/>
              </w:rPr>
              <w:t>105</w:t>
            </w:r>
          </w:p>
        </w:tc>
        <w:tc>
          <w:tcPr>
            <w:tcW w:w="1303" w:type="dxa"/>
            <w:shd w:val="clear" w:color="auto" w:fill="auto"/>
          </w:tcPr>
          <w:p w14:paraId="7862EB2D" w14:textId="77777777" w:rsidR="00B52CC3" w:rsidRPr="00A77972" w:rsidRDefault="00B52CC3" w:rsidP="00140490">
            <w:pPr>
              <w:spacing w:line="340" w:lineRule="exact"/>
              <w:jc w:val="center"/>
              <w:rPr>
                <w:rFonts w:eastAsia="Cordia New"/>
                <w:u w:val="none"/>
                <w:lang w:eastAsia="th-TH"/>
              </w:rPr>
            </w:pPr>
            <w:r w:rsidRPr="00A77972">
              <w:rPr>
                <w:u w:val="none"/>
              </w:rPr>
              <w:t>105</w:t>
            </w:r>
          </w:p>
        </w:tc>
      </w:tr>
      <w:tr w:rsidR="00B52CC3" w:rsidRPr="00BA2150" w14:paraId="79A54151" w14:textId="77777777" w:rsidTr="00140490">
        <w:trPr>
          <w:trHeight w:val="20"/>
        </w:trPr>
        <w:tc>
          <w:tcPr>
            <w:tcW w:w="3429" w:type="dxa"/>
            <w:shd w:val="clear" w:color="auto" w:fill="auto"/>
          </w:tcPr>
          <w:p w14:paraId="41EAB920" w14:textId="77777777" w:rsidR="00B52CC3" w:rsidRPr="008049E3" w:rsidRDefault="00B52CC3" w:rsidP="00140490">
            <w:pPr>
              <w:tabs>
                <w:tab w:val="left" w:pos="540"/>
              </w:tabs>
              <w:spacing w:line="340" w:lineRule="exact"/>
              <w:rPr>
                <w:rFonts w:eastAsia="Cordia New"/>
                <w:u w:val="none"/>
                <w:cs/>
                <w:lang w:eastAsia="th-TH"/>
              </w:rPr>
            </w:pPr>
          </w:p>
        </w:tc>
        <w:tc>
          <w:tcPr>
            <w:tcW w:w="1302" w:type="dxa"/>
            <w:shd w:val="clear" w:color="auto" w:fill="auto"/>
          </w:tcPr>
          <w:p w14:paraId="64CCD30B" w14:textId="77777777" w:rsidR="00B52CC3" w:rsidRPr="007E748F" w:rsidRDefault="00B52CC3" w:rsidP="00140490">
            <w:pPr>
              <w:spacing w:line="340" w:lineRule="exact"/>
              <w:jc w:val="center"/>
              <w:rPr>
                <w:rFonts w:eastAsia="Cordia New"/>
                <w:u w:val="none"/>
                <w:lang w:eastAsia="th-TH"/>
              </w:rPr>
            </w:pPr>
            <w:r w:rsidRPr="007E748F">
              <w:rPr>
                <w:color w:val="000000"/>
                <w:sz w:val="27"/>
                <w:szCs w:val="27"/>
                <w:u w:val="none"/>
              </w:rPr>
              <w:t>of Thai Mortality Ordinary Tables of 2017</w:t>
            </w:r>
          </w:p>
        </w:tc>
        <w:tc>
          <w:tcPr>
            <w:tcW w:w="1303" w:type="dxa"/>
            <w:shd w:val="clear" w:color="auto" w:fill="auto"/>
          </w:tcPr>
          <w:p w14:paraId="20C945B5" w14:textId="77777777" w:rsidR="00B52CC3" w:rsidRPr="007E748F" w:rsidRDefault="00B52CC3" w:rsidP="00140490">
            <w:pPr>
              <w:spacing w:line="340" w:lineRule="exact"/>
              <w:jc w:val="center"/>
              <w:rPr>
                <w:rFonts w:eastAsia="Cordia New"/>
                <w:u w:val="none"/>
                <w:lang w:eastAsia="th-TH"/>
              </w:rPr>
            </w:pPr>
            <w:r w:rsidRPr="007E748F">
              <w:rPr>
                <w:color w:val="000000"/>
                <w:sz w:val="27"/>
                <w:szCs w:val="27"/>
                <w:u w:val="none"/>
              </w:rPr>
              <w:t>of Thai Mortality Ordinary Tables of 2017</w:t>
            </w:r>
          </w:p>
        </w:tc>
        <w:tc>
          <w:tcPr>
            <w:tcW w:w="1303" w:type="dxa"/>
            <w:shd w:val="clear" w:color="auto" w:fill="auto"/>
          </w:tcPr>
          <w:p w14:paraId="6483FC21" w14:textId="77777777" w:rsidR="00B52CC3" w:rsidRPr="007E748F" w:rsidRDefault="00B52CC3" w:rsidP="00140490">
            <w:pPr>
              <w:spacing w:line="340" w:lineRule="exact"/>
              <w:jc w:val="center"/>
              <w:rPr>
                <w:rFonts w:eastAsia="Cordia New"/>
                <w:u w:val="none"/>
                <w:lang w:eastAsia="th-TH"/>
              </w:rPr>
            </w:pPr>
            <w:r w:rsidRPr="007E748F">
              <w:rPr>
                <w:color w:val="000000"/>
                <w:sz w:val="27"/>
                <w:szCs w:val="27"/>
                <w:u w:val="none"/>
              </w:rPr>
              <w:t>of Thai Mortality Ordinary Tables of 2017</w:t>
            </w:r>
          </w:p>
        </w:tc>
        <w:tc>
          <w:tcPr>
            <w:tcW w:w="1303" w:type="dxa"/>
            <w:shd w:val="clear" w:color="auto" w:fill="auto"/>
          </w:tcPr>
          <w:p w14:paraId="366C73DA" w14:textId="77777777" w:rsidR="00B52CC3" w:rsidRPr="00BA2150" w:rsidRDefault="00B52CC3" w:rsidP="00140490">
            <w:pPr>
              <w:spacing w:line="340" w:lineRule="exact"/>
              <w:jc w:val="center"/>
              <w:rPr>
                <w:rFonts w:eastAsia="Cordia New"/>
                <w:u w:val="none"/>
                <w:lang w:eastAsia="th-TH"/>
              </w:rPr>
            </w:pPr>
            <w:r w:rsidRPr="00E55B6A">
              <w:rPr>
                <w:color w:val="000000"/>
                <w:sz w:val="27"/>
                <w:szCs w:val="27"/>
                <w:u w:val="none"/>
              </w:rPr>
              <w:t>of Thai Mortality Ordinary Tables of 2017</w:t>
            </w:r>
          </w:p>
        </w:tc>
      </w:tr>
    </w:tbl>
    <w:p w14:paraId="576C3883" w14:textId="675478C6" w:rsidR="00136ED6" w:rsidRDefault="00136ED6" w:rsidP="00136ED6">
      <w:pPr>
        <w:ind w:left="567"/>
        <w:rPr>
          <w:u w:val="none"/>
        </w:rPr>
      </w:pPr>
      <w:r w:rsidRPr="00FF44F3">
        <w:rPr>
          <w:u w:val="none"/>
        </w:rPr>
        <w:lastRenderedPageBreak/>
        <w:t>The result of sensitivity analysis for significant assumptions</w:t>
      </w:r>
      <w:r w:rsidRPr="00FF44F3">
        <w:rPr>
          <w:u w:val="none"/>
          <w:cs/>
        </w:rPr>
        <w:t xml:space="preserve"> </w:t>
      </w:r>
      <w:r w:rsidRPr="00FF44F3">
        <w:rPr>
          <w:u w:val="none"/>
        </w:rPr>
        <w:t>that affe</w:t>
      </w:r>
      <w:r>
        <w:rPr>
          <w:u w:val="none"/>
        </w:rPr>
        <w:t>ct the present value of the non-</w:t>
      </w:r>
      <w:r w:rsidRPr="00FF44F3">
        <w:rPr>
          <w:u w:val="none"/>
        </w:rPr>
        <w:t>current provisions for employee benefit as at December 31,</w:t>
      </w:r>
      <w:r w:rsidRPr="00FF44F3">
        <w:rPr>
          <w:u w:val="none"/>
          <w:cs/>
        </w:rPr>
        <w:t xml:space="preserve"> </w:t>
      </w:r>
      <w:r w:rsidR="00081892">
        <w:rPr>
          <w:u w:val="none"/>
        </w:rPr>
        <w:t>2024</w:t>
      </w:r>
      <w:r w:rsidRPr="00FF44F3">
        <w:rPr>
          <w:u w:val="none"/>
        </w:rPr>
        <w:t xml:space="preserve"> are summarized below</w:t>
      </w:r>
      <w:r w:rsidRPr="00FF44F3">
        <w:rPr>
          <w:u w:val="none"/>
          <w:cs/>
        </w:rPr>
        <w:t>:</w:t>
      </w:r>
    </w:p>
    <w:tbl>
      <w:tblPr>
        <w:tblW w:w="8370" w:type="dxa"/>
        <w:tblInd w:w="540" w:type="dxa"/>
        <w:tblLayout w:type="fixed"/>
        <w:tblCellMar>
          <w:left w:w="57" w:type="dxa"/>
          <w:right w:w="57" w:type="dxa"/>
        </w:tblCellMar>
        <w:tblLook w:val="04A0" w:firstRow="1" w:lastRow="0" w:firstColumn="1" w:lastColumn="0" w:noHBand="0" w:noVBand="1"/>
      </w:tblPr>
      <w:tblGrid>
        <w:gridCol w:w="2448"/>
        <w:gridCol w:w="612"/>
        <w:gridCol w:w="1282"/>
        <w:gridCol w:w="1283"/>
        <w:gridCol w:w="1282"/>
        <w:gridCol w:w="1463"/>
      </w:tblGrid>
      <w:tr w:rsidR="00A611A8" w:rsidRPr="00BA2150" w14:paraId="5067DE5F" w14:textId="77777777" w:rsidTr="00140490">
        <w:trPr>
          <w:trHeight w:val="340"/>
        </w:trPr>
        <w:tc>
          <w:tcPr>
            <w:tcW w:w="2448" w:type="dxa"/>
            <w:tcBorders>
              <w:top w:val="nil"/>
              <w:left w:val="nil"/>
              <w:bottom w:val="nil"/>
              <w:right w:val="nil"/>
            </w:tcBorders>
            <w:shd w:val="clear" w:color="auto" w:fill="auto"/>
            <w:noWrap/>
            <w:vAlign w:val="bottom"/>
            <w:hideMark/>
          </w:tcPr>
          <w:p w14:paraId="0839927D" w14:textId="77777777" w:rsidR="00A611A8" w:rsidRPr="00BA2150" w:rsidRDefault="00A611A8" w:rsidP="002F2E68">
            <w:pPr>
              <w:spacing w:before="120"/>
              <w:rPr>
                <w:u w:val="none"/>
              </w:rPr>
            </w:pPr>
          </w:p>
        </w:tc>
        <w:tc>
          <w:tcPr>
            <w:tcW w:w="612" w:type="dxa"/>
            <w:tcBorders>
              <w:top w:val="nil"/>
              <w:left w:val="nil"/>
              <w:right w:val="nil"/>
            </w:tcBorders>
          </w:tcPr>
          <w:p w14:paraId="23B57F8E" w14:textId="77777777" w:rsidR="00A611A8" w:rsidRPr="00BA2150" w:rsidRDefault="00A611A8" w:rsidP="002F2E68">
            <w:pPr>
              <w:spacing w:before="120"/>
              <w:jc w:val="center"/>
              <w:rPr>
                <w:u w:val="none"/>
                <w:cs/>
              </w:rPr>
            </w:pPr>
          </w:p>
        </w:tc>
        <w:tc>
          <w:tcPr>
            <w:tcW w:w="5310" w:type="dxa"/>
            <w:gridSpan w:val="4"/>
            <w:tcBorders>
              <w:top w:val="nil"/>
              <w:left w:val="nil"/>
              <w:right w:val="nil"/>
            </w:tcBorders>
          </w:tcPr>
          <w:p w14:paraId="04EB42A1" w14:textId="77777777" w:rsidR="00A611A8" w:rsidRPr="00BA2150" w:rsidRDefault="00A611A8" w:rsidP="00140490">
            <w:pPr>
              <w:pBdr>
                <w:bottom w:val="single" w:sz="4" w:space="1" w:color="auto"/>
              </w:pBdr>
              <w:spacing w:before="120"/>
              <w:ind w:right="33"/>
              <w:jc w:val="center"/>
              <w:rPr>
                <w:u w:val="none"/>
                <w:cs/>
              </w:rPr>
            </w:pPr>
            <w:r w:rsidRPr="00FF44F3">
              <w:rPr>
                <w:u w:val="none"/>
              </w:rPr>
              <w:t xml:space="preserve">Unit: </w:t>
            </w:r>
            <w:r>
              <w:rPr>
                <w:u w:val="none"/>
              </w:rPr>
              <w:t xml:space="preserve">Thousands </w:t>
            </w:r>
            <w:r w:rsidRPr="00FF44F3">
              <w:rPr>
                <w:u w:val="none"/>
              </w:rPr>
              <w:t>Baht</w:t>
            </w:r>
          </w:p>
        </w:tc>
      </w:tr>
      <w:tr w:rsidR="00A611A8" w:rsidRPr="00BA2150" w14:paraId="2D17230E" w14:textId="77777777" w:rsidTr="00140490">
        <w:trPr>
          <w:trHeight w:val="340"/>
        </w:trPr>
        <w:tc>
          <w:tcPr>
            <w:tcW w:w="2448" w:type="dxa"/>
            <w:tcBorders>
              <w:top w:val="nil"/>
              <w:left w:val="nil"/>
              <w:bottom w:val="nil"/>
              <w:right w:val="nil"/>
            </w:tcBorders>
            <w:shd w:val="clear" w:color="auto" w:fill="auto"/>
            <w:noWrap/>
            <w:vAlign w:val="bottom"/>
            <w:hideMark/>
          </w:tcPr>
          <w:p w14:paraId="3BCAD215" w14:textId="77777777" w:rsidR="00A611A8" w:rsidRPr="00BA2150" w:rsidRDefault="00A611A8" w:rsidP="002F2E68">
            <w:pPr>
              <w:rPr>
                <w:u w:val="none"/>
              </w:rPr>
            </w:pPr>
          </w:p>
        </w:tc>
        <w:tc>
          <w:tcPr>
            <w:tcW w:w="612" w:type="dxa"/>
            <w:tcBorders>
              <w:top w:val="nil"/>
              <w:left w:val="nil"/>
              <w:right w:val="nil"/>
            </w:tcBorders>
          </w:tcPr>
          <w:p w14:paraId="6EEA34DC" w14:textId="77777777" w:rsidR="00A611A8" w:rsidRPr="00BA2150" w:rsidRDefault="00A611A8" w:rsidP="002F2E68">
            <w:pPr>
              <w:jc w:val="center"/>
              <w:rPr>
                <w:u w:val="none"/>
                <w:cs/>
              </w:rPr>
            </w:pPr>
          </w:p>
        </w:tc>
        <w:tc>
          <w:tcPr>
            <w:tcW w:w="2565" w:type="dxa"/>
            <w:gridSpan w:val="2"/>
            <w:tcBorders>
              <w:top w:val="nil"/>
              <w:left w:val="nil"/>
              <w:right w:val="nil"/>
            </w:tcBorders>
          </w:tcPr>
          <w:p w14:paraId="29FAD5D5" w14:textId="77777777" w:rsidR="00A611A8" w:rsidRPr="00BA2150" w:rsidRDefault="00A611A8" w:rsidP="00140490">
            <w:pPr>
              <w:pBdr>
                <w:bottom w:val="single" w:sz="4" w:space="1" w:color="auto"/>
              </w:pBdr>
              <w:ind w:right="-102" w:hanging="57"/>
              <w:jc w:val="center"/>
              <w:rPr>
                <w:u w:val="none"/>
                <w:cs/>
              </w:rPr>
            </w:pPr>
            <w:r w:rsidRPr="00FF44F3">
              <w:rPr>
                <w:u w:val="none"/>
              </w:rPr>
              <w:t>Consolidated financial statements</w:t>
            </w:r>
          </w:p>
        </w:tc>
        <w:tc>
          <w:tcPr>
            <w:tcW w:w="2745" w:type="dxa"/>
            <w:gridSpan w:val="2"/>
            <w:tcBorders>
              <w:top w:val="nil"/>
              <w:left w:val="nil"/>
              <w:right w:val="nil"/>
            </w:tcBorders>
          </w:tcPr>
          <w:p w14:paraId="16EA143D" w14:textId="77777777" w:rsidR="00A611A8" w:rsidRPr="00BA2150" w:rsidRDefault="00A611A8" w:rsidP="00140490">
            <w:pPr>
              <w:pBdr>
                <w:bottom w:val="single" w:sz="4" w:space="1" w:color="auto"/>
              </w:pBdr>
              <w:ind w:right="33"/>
              <w:jc w:val="center"/>
              <w:rPr>
                <w:u w:val="none"/>
                <w:cs/>
              </w:rPr>
            </w:pPr>
            <w:r w:rsidRPr="00FF44F3">
              <w:rPr>
                <w:u w:val="none"/>
              </w:rPr>
              <w:t>Separate financial statements</w:t>
            </w:r>
          </w:p>
        </w:tc>
      </w:tr>
      <w:tr w:rsidR="00A611A8" w:rsidRPr="00BA2150" w14:paraId="7E7971F1" w14:textId="77777777" w:rsidTr="00140490">
        <w:trPr>
          <w:trHeight w:val="340"/>
        </w:trPr>
        <w:tc>
          <w:tcPr>
            <w:tcW w:w="2448" w:type="dxa"/>
            <w:tcBorders>
              <w:top w:val="nil"/>
              <w:left w:val="nil"/>
              <w:bottom w:val="nil"/>
              <w:right w:val="nil"/>
            </w:tcBorders>
            <w:shd w:val="clear" w:color="auto" w:fill="auto"/>
            <w:noWrap/>
            <w:vAlign w:val="bottom"/>
            <w:hideMark/>
          </w:tcPr>
          <w:p w14:paraId="6BA8A115" w14:textId="77777777" w:rsidR="00A611A8" w:rsidRPr="00BA2150" w:rsidRDefault="00A611A8" w:rsidP="002F2E68">
            <w:pPr>
              <w:rPr>
                <w:u w:val="none"/>
                <w:cs/>
              </w:rPr>
            </w:pPr>
          </w:p>
        </w:tc>
        <w:tc>
          <w:tcPr>
            <w:tcW w:w="612" w:type="dxa"/>
            <w:tcBorders>
              <w:top w:val="nil"/>
              <w:left w:val="nil"/>
              <w:bottom w:val="nil"/>
              <w:right w:val="nil"/>
            </w:tcBorders>
          </w:tcPr>
          <w:p w14:paraId="3F388A08" w14:textId="77777777" w:rsidR="00A611A8" w:rsidRPr="00BA2150" w:rsidRDefault="00A611A8" w:rsidP="002F2E68">
            <w:pPr>
              <w:pBdr>
                <w:bottom w:val="single" w:sz="4" w:space="1" w:color="auto"/>
              </w:pBdr>
              <w:jc w:val="center"/>
              <w:rPr>
                <w:color w:val="000000"/>
                <w:u w:val="none"/>
                <w:cs/>
              </w:rPr>
            </w:pPr>
            <w:r w:rsidRPr="00FF44F3">
              <w:rPr>
                <w:u w:val="none"/>
              </w:rPr>
              <w:t>Rate</w:t>
            </w:r>
          </w:p>
        </w:tc>
        <w:tc>
          <w:tcPr>
            <w:tcW w:w="1282" w:type="dxa"/>
            <w:tcBorders>
              <w:top w:val="nil"/>
              <w:left w:val="nil"/>
              <w:bottom w:val="nil"/>
              <w:right w:val="nil"/>
            </w:tcBorders>
          </w:tcPr>
          <w:p w14:paraId="771421DB" w14:textId="77777777" w:rsidR="00A611A8" w:rsidRPr="00BA2150" w:rsidRDefault="00A611A8" w:rsidP="002F2E68">
            <w:pPr>
              <w:pBdr>
                <w:bottom w:val="single" w:sz="4" w:space="1" w:color="auto"/>
              </w:pBdr>
              <w:jc w:val="center"/>
              <w:rPr>
                <w:color w:val="000000"/>
                <w:u w:val="none"/>
                <w:cs/>
              </w:rPr>
            </w:pPr>
            <w:r w:rsidRPr="00FF44F3">
              <w:rPr>
                <w:u w:val="none"/>
              </w:rPr>
              <w:t>Increase</w:t>
            </w:r>
          </w:p>
        </w:tc>
        <w:tc>
          <w:tcPr>
            <w:tcW w:w="1283" w:type="dxa"/>
            <w:tcBorders>
              <w:top w:val="nil"/>
              <w:left w:val="nil"/>
              <w:bottom w:val="nil"/>
              <w:right w:val="nil"/>
            </w:tcBorders>
            <w:shd w:val="clear" w:color="auto" w:fill="auto"/>
            <w:noWrap/>
            <w:hideMark/>
          </w:tcPr>
          <w:p w14:paraId="5A63BD4D" w14:textId="77777777" w:rsidR="00A611A8" w:rsidRPr="00BA2150" w:rsidRDefault="00A611A8" w:rsidP="002F2E68">
            <w:pPr>
              <w:pBdr>
                <w:bottom w:val="single" w:sz="4" w:space="1" w:color="auto"/>
              </w:pBdr>
              <w:jc w:val="center"/>
              <w:rPr>
                <w:color w:val="000000"/>
                <w:u w:val="none"/>
              </w:rPr>
            </w:pPr>
            <w:r w:rsidRPr="00FF44F3">
              <w:rPr>
                <w:u w:val="none"/>
              </w:rPr>
              <w:t>Decrease</w:t>
            </w:r>
          </w:p>
        </w:tc>
        <w:tc>
          <w:tcPr>
            <w:tcW w:w="1282" w:type="dxa"/>
            <w:tcBorders>
              <w:top w:val="nil"/>
              <w:left w:val="nil"/>
              <w:bottom w:val="nil"/>
              <w:right w:val="nil"/>
            </w:tcBorders>
          </w:tcPr>
          <w:p w14:paraId="3F621ECB" w14:textId="77777777" w:rsidR="00A611A8" w:rsidRPr="00BA2150" w:rsidRDefault="00A611A8" w:rsidP="002F2E68">
            <w:pPr>
              <w:pBdr>
                <w:bottom w:val="single" w:sz="4" w:space="1" w:color="auto"/>
              </w:pBdr>
              <w:jc w:val="center"/>
              <w:rPr>
                <w:color w:val="000000"/>
                <w:u w:val="none"/>
                <w:cs/>
              </w:rPr>
            </w:pPr>
            <w:r w:rsidRPr="00FF44F3">
              <w:rPr>
                <w:u w:val="none"/>
              </w:rPr>
              <w:t>Increase</w:t>
            </w:r>
          </w:p>
        </w:tc>
        <w:tc>
          <w:tcPr>
            <w:tcW w:w="1463" w:type="dxa"/>
            <w:tcBorders>
              <w:top w:val="nil"/>
              <w:left w:val="nil"/>
              <w:bottom w:val="nil"/>
              <w:right w:val="nil"/>
            </w:tcBorders>
            <w:shd w:val="clear" w:color="auto" w:fill="auto"/>
          </w:tcPr>
          <w:p w14:paraId="32443A33" w14:textId="77777777" w:rsidR="00A611A8" w:rsidRPr="00BA2150" w:rsidRDefault="00A611A8" w:rsidP="00140490">
            <w:pPr>
              <w:pBdr>
                <w:bottom w:val="single" w:sz="4" w:space="1" w:color="auto"/>
              </w:pBdr>
              <w:ind w:right="33"/>
              <w:jc w:val="center"/>
              <w:rPr>
                <w:color w:val="000000"/>
                <w:u w:val="none"/>
              </w:rPr>
            </w:pPr>
            <w:r w:rsidRPr="00FF44F3">
              <w:rPr>
                <w:u w:val="none"/>
              </w:rPr>
              <w:t>Decrease</w:t>
            </w:r>
          </w:p>
        </w:tc>
      </w:tr>
      <w:tr w:rsidR="00081892" w:rsidRPr="00BA2150" w14:paraId="5DE0323A" w14:textId="77777777" w:rsidTr="00140490">
        <w:trPr>
          <w:trHeight w:val="340"/>
        </w:trPr>
        <w:tc>
          <w:tcPr>
            <w:tcW w:w="2448" w:type="dxa"/>
            <w:tcBorders>
              <w:top w:val="nil"/>
              <w:left w:val="nil"/>
              <w:bottom w:val="nil"/>
              <w:right w:val="nil"/>
            </w:tcBorders>
            <w:shd w:val="clear" w:color="auto" w:fill="auto"/>
            <w:noWrap/>
            <w:hideMark/>
          </w:tcPr>
          <w:p w14:paraId="14152C54" w14:textId="77777777" w:rsidR="00081892" w:rsidRPr="00FF44F3" w:rsidRDefault="00081892" w:rsidP="00081892">
            <w:pPr>
              <w:rPr>
                <w:u w:val="none"/>
                <w:cs/>
              </w:rPr>
            </w:pPr>
            <w:r w:rsidRPr="00FF44F3">
              <w:rPr>
                <w:u w:val="none"/>
              </w:rPr>
              <w:t>Discount rate</w:t>
            </w:r>
          </w:p>
        </w:tc>
        <w:tc>
          <w:tcPr>
            <w:tcW w:w="612" w:type="dxa"/>
            <w:tcBorders>
              <w:top w:val="nil"/>
              <w:left w:val="nil"/>
              <w:bottom w:val="nil"/>
              <w:right w:val="nil"/>
            </w:tcBorders>
            <w:shd w:val="clear" w:color="auto" w:fill="auto"/>
            <w:vAlign w:val="bottom"/>
          </w:tcPr>
          <w:p w14:paraId="0B525D13" w14:textId="77777777" w:rsidR="00081892" w:rsidRPr="007E748F" w:rsidRDefault="00081892" w:rsidP="00081892">
            <w:pPr>
              <w:jc w:val="center"/>
              <w:rPr>
                <w:rFonts w:asciiTheme="majorBidi" w:hAnsiTheme="majorBidi" w:cstheme="majorBidi"/>
                <w:color w:val="000000"/>
                <w:u w:val="none"/>
              </w:rPr>
            </w:pPr>
            <w:r w:rsidRPr="007E748F">
              <w:rPr>
                <w:rFonts w:asciiTheme="majorBidi" w:hAnsiTheme="majorBidi" w:cstheme="majorBidi"/>
                <w:color w:val="000000"/>
                <w:u w:val="none"/>
              </w:rPr>
              <w:t>1%</w:t>
            </w:r>
          </w:p>
        </w:tc>
        <w:tc>
          <w:tcPr>
            <w:tcW w:w="1282" w:type="dxa"/>
            <w:tcBorders>
              <w:top w:val="nil"/>
              <w:left w:val="nil"/>
              <w:bottom w:val="nil"/>
              <w:right w:val="nil"/>
            </w:tcBorders>
            <w:shd w:val="clear" w:color="auto" w:fill="auto"/>
          </w:tcPr>
          <w:p w14:paraId="71C94B1C" w14:textId="77FB4C00"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(207,049.41)</w:t>
            </w:r>
          </w:p>
        </w:tc>
        <w:tc>
          <w:tcPr>
            <w:tcW w:w="1283" w:type="dxa"/>
            <w:tcBorders>
              <w:top w:val="nil"/>
              <w:left w:val="nil"/>
              <w:bottom w:val="nil"/>
              <w:right w:val="nil"/>
            </w:tcBorders>
            <w:shd w:val="clear" w:color="auto" w:fill="auto"/>
            <w:noWrap/>
          </w:tcPr>
          <w:p w14:paraId="52536DA1" w14:textId="49FF223E"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236,556.60</w:t>
            </w:r>
          </w:p>
        </w:tc>
        <w:tc>
          <w:tcPr>
            <w:tcW w:w="1282" w:type="dxa"/>
            <w:tcBorders>
              <w:top w:val="nil"/>
              <w:left w:val="nil"/>
              <w:bottom w:val="nil"/>
              <w:right w:val="nil"/>
            </w:tcBorders>
            <w:shd w:val="clear" w:color="auto" w:fill="auto"/>
          </w:tcPr>
          <w:p w14:paraId="65A18816" w14:textId="11732A3C"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(202,885.59)</w:t>
            </w:r>
          </w:p>
        </w:tc>
        <w:tc>
          <w:tcPr>
            <w:tcW w:w="1463" w:type="dxa"/>
            <w:tcBorders>
              <w:top w:val="nil"/>
              <w:left w:val="nil"/>
              <w:bottom w:val="nil"/>
              <w:right w:val="nil"/>
            </w:tcBorders>
            <w:shd w:val="clear" w:color="auto" w:fill="auto"/>
          </w:tcPr>
          <w:p w14:paraId="00EEA297" w14:textId="3803293E" w:rsidR="00081892" w:rsidRPr="00081892" w:rsidRDefault="00081892" w:rsidP="00140490">
            <w:pPr>
              <w:tabs>
                <w:tab w:val="decimal" w:pos="1008"/>
              </w:tabs>
              <w:ind w:right="33"/>
              <w:jc w:val="right"/>
              <w:rPr>
                <w:color w:val="000000"/>
                <w:u w:val="none"/>
              </w:rPr>
            </w:pPr>
            <w:r w:rsidRPr="00081892">
              <w:rPr>
                <w:rFonts w:asciiTheme="majorBidi" w:hAnsiTheme="majorBidi" w:cstheme="majorBidi"/>
                <w:u w:val="none"/>
              </w:rPr>
              <w:t>231,799.38</w:t>
            </w:r>
          </w:p>
        </w:tc>
      </w:tr>
      <w:tr w:rsidR="00081892" w:rsidRPr="00BA2150" w14:paraId="14AF00CE" w14:textId="77777777" w:rsidTr="00140490">
        <w:trPr>
          <w:trHeight w:val="340"/>
        </w:trPr>
        <w:tc>
          <w:tcPr>
            <w:tcW w:w="2448" w:type="dxa"/>
            <w:tcBorders>
              <w:top w:val="nil"/>
              <w:left w:val="nil"/>
              <w:bottom w:val="nil"/>
              <w:right w:val="nil"/>
            </w:tcBorders>
            <w:shd w:val="clear" w:color="auto" w:fill="auto"/>
            <w:noWrap/>
            <w:hideMark/>
          </w:tcPr>
          <w:p w14:paraId="7CF3BDD3" w14:textId="77777777" w:rsidR="00081892" w:rsidRPr="008049E3" w:rsidRDefault="00081892" w:rsidP="00081892">
            <w:pPr>
              <w:rPr>
                <w:spacing w:val="-4"/>
                <w:u w:val="none"/>
              </w:rPr>
            </w:pPr>
            <w:r w:rsidRPr="008049E3">
              <w:rPr>
                <w:spacing w:val="-4"/>
                <w:u w:val="none"/>
              </w:rPr>
              <w:t>Salary rate increases in the future</w:t>
            </w:r>
          </w:p>
        </w:tc>
        <w:tc>
          <w:tcPr>
            <w:tcW w:w="612" w:type="dxa"/>
            <w:tcBorders>
              <w:top w:val="nil"/>
              <w:left w:val="nil"/>
              <w:bottom w:val="nil"/>
              <w:right w:val="nil"/>
            </w:tcBorders>
            <w:shd w:val="clear" w:color="auto" w:fill="auto"/>
            <w:vAlign w:val="bottom"/>
          </w:tcPr>
          <w:p w14:paraId="2DC63C64" w14:textId="77777777" w:rsidR="00081892" w:rsidRPr="007E748F" w:rsidRDefault="00081892" w:rsidP="00081892">
            <w:pPr>
              <w:jc w:val="center"/>
              <w:rPr>
                <w:rFonts w:asciiTheme="majorBidi" w:hAnsiTheme="majorBidi" w:cstheme="majorBidi"/>
                <w:color w:val="000000"/>
                <w:u w:val="none"/>
              </w:rPr>
            </w:pPr>
            <w:r w:rsidRPr="007E748F">
              <w:rPr>
                <w:rFonts w:asciiTheme="majorBidi" w:hAnsiTheme="majorBidi" w:cstheme="majorBidi"/>
                <w:color w:val="000000"/>
                <w:u w:val="none"/>
              </w:rPr>
              <w:t>1%</w:t>
            </w:r>
          </w:p>
        </w:tc>
        <w:tc>
          <w:tcPr>
            <w:tcW w:w="1282" w:type="dxa"/>
            <w:tcBorders>
              <w:top w:val="nil"/>
              <w:left w:val="nil"/>
              <w:bottom w:val="nil"/>
              <w:right w:val="nil"/>
            </w:tcBorders>
            <w:shd w:val="clear" w:color="auto" w:fill="auto"/>
          </w:tcPr>
          <w:p w14:paraId="2907A22B" w14:textId="21974DF6"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289,703.52</w:t>
            </w:r>
          </w:p>
        </w:tc>
        <w:tc>
          <w:tcPr>
            <w:tcW w:w="1283" w:type="dxa"/>
            <w:tcBorders>
              <w:top w:val="nil"/>
              <w:left w:val="nil"/>
              <w:bottom w:val="nil"/>
              <w:right w:val="nil"/>
            </w:tcBorders>
            <w:shd w:val="clear" w:color="auto" w:fill="auto"/>
            <w:noWrap/>
          </w:tcPr>
          <w:p w14:paraId="24E51D4B" w14:textId="5F74E6A8"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(256,093.39)</w:t>
            </w:r>
          </w:p>
        </w:tc>
        <w:tc>
          <w:tcPr>
            <w:tcW w:w="1282" w:type="dxa"/>
            <w:tcBorders>
              <w:top w:val="nil"/>
              <w:left w:val="nil"/>
              <w:bottom w:val="nil"/>
              <w:right w:val="nil"/>
            </w:tcBorders>
            <w:shd w:val="clear" w:color="auto" w:fill="auto"/>
          </w:tcPr>
          <w:p w14:paraId="04A19FA4" w14:textId="7739C387"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283,877.50</w:t>
            </w:r>
          </w:p>
        </w:tc>
        <w:tc>
          <w:tcPr>
            <w:tcW w:w="1463" w:type="dxa"/>
            <w:tcBorders>
              <w:top w:val="nil"/>
              <w:left w:val="nil"/>
              <w:bottom w:val="nil"/>
              <w:right w:val="nil"/>
            </w:tcBorders>
            <w:shd w:val="clear" w:color="auto" w:fill="auto"/>
          </w:tcPr>
          <w:p w14:paraId="4775FE71" w14:textId="1F817792" w:rsidR="00081892" w:rsidRPr="00140490" w:rsidRDefault="00081892" w:rsidP="00140490">
            <w:pPr>
              <w:tabs>
                <w:tab w:val="decimal" w:pos="1008"/>
              </w:tabs>
              <w:ind w:right="33"/>
              <w:jc w:val="right"/>
              <w:rPr>
                <w:rFonts w:asciiTheme="majorBidi" w:hAnsiTheme="majorBidi" w:cstheme="majorBidi"/>
                <w:u w:val="none"/>
              </w:rPr>
            </w:pPr>
            <w:r w:rsidRPr="00081892">
              <w:rPr>
                <w:rFonts w:asciiTheme="majorBidi" w:hAnsiTheme="majorBidi" w:cstheme="majorBidi"/>
                <w:u w:val="none"/>
              </w:rPr>
              <w:t>(250,943.28)</w:t>
            </w:r>
          </w:p>
        </w:tc>
      </w:tr>
      <w:tr w:rsidR="00081892" w:rsidRPr="00BA2150" w14:paraId="6861C490" w14:textId="77777777" w:rsidTr="00140490">
        <w:trPr>
          <w:trHeight w:val="340"/>
        </w:trPr>
        <w:tc>
          <w:tcPr>
            <w:tcW w:w="2448" w:type="dxa"/>
            <w:tcBorders>
              <w:top w:val="nil"/>
              <w:left w:val="nil"/>
              <w:bottom w:val="nil"/>
              <w:right w:val="nil"/>
            </w:tcBorders>
            <w:shd w:val="clear" w:color="auto" w:fill="auto"/>
            <w:noWrap/>
            <w:hideMark/>
          </w:tcPr>
          <w:p w14:paraId="18BEAAD1" w14:textId="77777777" w:rsidR="00081892" w:rsidRPr="00F36AE1" w:rsidRDefault="00081892" w:rsidP="00081892">
            <w:pPr>
              <w:rPr>
                <w:u w:val="none"/>
                <w:cs/>
              </w:rPr>
            </w:pPr>
            <w:r w:rsidRPr="00F36AE1">
              <w:rPr>
                <w:u w:val="none"/>
              </w:rPr>
              <w:t>Turnover rate</w:t>
            </w:r>
          </w:p>
        </w:tc>
        <w:tc>
          <w:tcPr>
            <w:tcW w:w="612" w:type="dxa"/>
            <w:tcBorders>
              <w:top w:val="nil"/>
              <w:left w:val="nil"/>
              <w:bottom w:val="nil"/>
              <w:right w:val="nil"/>
            </w:tcBorders>
            <w:shd w:val="clear" w:color="auto" w:fill="auto"/>
            <w:vAlign w:val="bottom"/>
          </w:tcPr>
          <w:p w14:paraId="65ABCE71" w14:textId="77777777" w:rsidR="00081892" w:rsidRPr="007E748F" w:rsidRDefault="00081892" w:rsidP="00081892">
            <w:pPr>
              <w:jc w:val="center"/>
              <w:rPr>
                <w:rFonts w:asciiTheme="majorBidi" w:hAnsiTheme="majorBidi" w:cstheme="majorBidi"/>
                <w:color w:val="000000"/>
                <w:u w:val="none"/>
              </w:rPr>
            </w:pPr>
            <w:r w:rsidRPr="007E748F">
              <w:rPr>
                <w:rFonts w:asciiTheme="majorBidi" w:hAnsiTheme="majorBidi" w:cstheme="majorBidi"/>
                <w:color w:val="000000"/>
                <w:u w:val="none"/>
              </w:rPr>
              <w:t>20%</w:t>
            </w:r>
          </w:p>
        </w:tc>
        <w:tc>
          <w:tcPr>
            <w:tcW w:w="1282" w:type="dxa"/>
            <w:tcBorders>
              <w:top w:val="nil"/>
              <w:left w:val="nil"/>
              <w:bottom w:val="nil"/>
              <w:right w:val="nil"/>
            </w:tcBorders>
            <w:shd w:val="clear" w:color="auto" w:fill="auto"/>
          </w:tcPr>
          <w:p w14:paraId="0B1BBFF0" w14:textId="37F81546"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(153,844.37)</w:t>
            </w:r>
          </w:p>
        </w:tc>
        <w:tc>
          <w:tcPr>
            <w:tcW w:w="1283" w:type="dxa"/>
            <w:tcBorders>
              <w:top w:val="nil"/>
              <w:left w:val="nil"/>
              <w:bottom w:val="nil"/>
              <w:right w:val="nil"/>
            </w:tcBorders>
            <w:shd w:val="clear" w:color="auto" w:fill="auto"/>
            <w:noWrap/>
          </w:tcPr>
          <w:p w14:paraId="429F0978" w14:textId="2DD67FF7"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172,317.10</w:t>
            </w:r>
          </w:p>
        </w:tc>
        <w:tc>
          <w:tcPr>
            <w:tcW w:w="1282" w:type="dxa"/>
            <w:tcBorders>
              <w:top w:val="nil"/>
              <w:left w:val="nil"/>
              <w:bottom w:val="nil"/>
              <w:right w:val="nil"/>
            </w:tcBorders>
            <w:shd w:val="clear" w:color="auto" w:fill="auto"/>
          </w:tcPr>
          <w:p w14:paraId="6A3B0BAB" w14:textId="7974DE29" w:rsidR="00081892" w:rsidRPr="00081892" w:rsidRDefault="00081892" w:rsidP="00081892">
            <w:pPr>
              <w:tabs>
                <w:tab w:val="decimal" w:pos="1008"/>
              </w:tabs>
              <w:jc w:val="right"/>
              <w:rPr>
                <w:color w:val="000000"/>
                <w:u w:val="none"/>
              </w:rPr>
            </w:pPr>
            <w:r w:rsidRPr="00081892">
              <w:rPr>
                <w:rFonts w:asciiTheme="majorBidi" w:hAnsiTheme="majorBidi" w:cstheme="majorBidi"/>
                <w:u w:val="none"/>
              </w:rPr>
              <w:t>(150,750.52)</w:t>
            </w:r>
          </w:p>
        </w:tc>
        <w:tc>
          <w:tcPr>
            <w:tcW w:w="1463" w:type="dxa"/>
            <w:tcBorders>
              <w:top w:val="nil"/>
              <w:left w:val="nil"/>
              <w:bottom w:val="nil"/>
              <w:right w:val="nil"/>
            </w:tcBorders>
            <w:shd w:val="clear" w:color="auto" w:fill="auto"/>
          </w:tcPr>
          <w:p w14:paraId="763B9F78" w14:textId="0FA40A66" w:rsidR="00081892" w:rsidRPr="00140490" w:rsidRDefault="00081892" w:rsidP="00140490">
            <w:pPr>
              <w:tabs>
                <w:tab w:val="decimal" w:pos="1008"/>
              </w:tabs>
              <w:ind w:right="33"/>
              <w:jc w:val="right"/>
              <w:rPr>
                <w:rFonts w:asciiTheme="majorBidi" w:hAnsiTheme="majorBidi" w:cstheme="majorBidi"/>
                <w:u w:val="none"/>
              </w:rPr>
            </w:pPr>
            <w:r w:rsidRPr="00081892">
              <w:rPr>
                <w:rFonts w:asciiTheme="majorBidi" w:hAnsiTheme="majorBidi" w:cstheme="majorBidi"/>
                <w:u w:val="none"/>
              </w:rPr>
              <w:t>168,851.76</w:t>
            </w:r>
          </w:p>
        </w:tc>
      </w:tr>
    </w:tbl>
    <w:p w14:paraId="02632D7B" w14:textId="5D83A88E" w:rsidR="00140490" w:rsidRDefault="00140490" w:rsidP="00140490">
      <w:pPr>
        <w:ind w:left="567" w:right="-38"/>
        <w:rPr>
          <w:u w:val="none"/>
        </w:rPr>
      </w:pPr>
      <w:r w:rsidRPr="00140490">
        <w:rPr>
          <w:u w:val="none"/>
        </w:rPr>
        <w:t xml:space="preserve">As at December </w:t>
      </w:r>
      <w:r w:rsidRPr="00140490">
        <w:rPr>
          <w:u w:val="none"/>
          <w:cs/>
        </w:rPr>
        <w:t>31</w:t>
      </w:r>
      <w:r w:rsidRPr="00140490">
        <w:rPr>
          <w:u w:val="none"/>
        </w:rPr>
        <w:t xml:space="preserve">, </w:t>
      </w:r>
      <w:r w:rsidR="0002264F">
        <w:rPr>
          <w:u w:val="none"/>
          <w:cs/>
        </w:rPr>
        <w:t>202</w:t>
      </w:r>
      <w:r w:rsidR="0002264F">
        <w:rPr>
          <w:u w:val="none"/>
        </w:rPr>
        <w:t>4</w:t>
      </w:r>
      <w:r w:rsidRPr="00140490">
        <w:rPr>
          <w:u w:val="none"/>
        </w:rPr>
        <w:t>, the maturity analysis of undiscounted cash flows of benefit payments was as follows:</w:t>
      </w:r>
    </w:p>
    <w:tbl>
      <w:tblPr>
        <w:tblW w:w="8370" w:type="dxa"/>
        <w:tblInd w:w="540" w:type="dxa"/>
        <w:tblLayout w:type="fixed"/>
        <w:tblCellMar>
          <w:left w:w="57" w:type="dxa"/>
          <w:right w:w="57" w:type="dxa"/>
        </w:tblCellMar>
        <w:tblLook w:val="04A0" w:firstRow="1" w:lastRow="0" w:firstColumn="1" w:lastColumn="0" w:noHBand="0" w:noVBand="1"/>
      </w:tblPr>
      <w:tblGrid>
        <w:gridCol w:w="5580"/>
        <w:gridCol w:w="1395"/>
        <w:gridCol w:w="1395"/>
      </w:tblGrid>
      <w:tr w:rsidR="00140490" w:rsidRPr="009F3442" w14:paraId="657A1723" w14:textId="77777777" w:rsidTr="00D806A7">
        <w:trPr>
          <w:trHeight w:val="340"/>
        </w:trPr>
        <w:tc>
          <w:tcPr>
            <w:tcW w:w="5580" w:type="dxa"/>
            <w:tcBorders>
              <w:top w:val="nil"/>
              <w:left w:val="nil"/>
              <w:bottom w:val="nil"/>
              <w:right w:val="nil"/>
            </w:tcBorders>
            <w:shd w:val="clear" w:color="auto" w:fill="auto"/>
            <w:vAlign w:val="bottom"/>
            <w:hideMark/>
          </w:tcPr>
          <w:p w14:paraId="4CBA6C31" w14:textId="77777777" w:rsidR="00140490" w:rsidRPr="00BE39B2" w:rsidRDefault="00140490" w:rsidP="00483D49">
            <w:pPr>
              <w:spacing w:before="120"/>
              <w:ind w:left="170" w:hanging="170"/>
              <w:jc w:val="center"/>
              <w:rPr>
                <w:sz w:val="16"/>
                <w:szCs w:val="16"/>
                <w:u w:val="none"/>
              </w:rPr>
            </w:pPr>
          </w:p>
        </w:tc>
        <w:tc>
          <w:tcPr>
            <w:tcW w:w="2790" w:type="dxa"/>
            <w:gridSpan w:val="2"/>
            <w:tcBorders>
              <w:top w:val="nil"/>
              <w:left w:val="nil"/>
              <w:right w:val="nil"/>
            </w:tcBorders>
            <w:shd w:val="clear" w:color="auto" w:fill="auto"/>
            <w:noWrap/>
            <w:vAlign w:val="bottom"/>
            <w:hideMark/>
          </w:tcPr>
          <w:p w14:paraId="26D571C3" w14:textId="0DA0AB67" w:rsidR="00140490" w:rsidRPr="009F3442" w:rsidRDefault="00140490" w:rsidP="002437A2">
            <w:pPr>
              <w:pBdr>
                <w:bottom w:val="single" w:sz="4" w:space="1" w:color="auto"/>
              </w:pBdr>
              <w:spacing w:before="120"/>
              <w:jc w:val="center"/>
              <w:rPr>
                <w:u w:val="none"/>
              </w:rPr>
            </w:pPr>
            <w:r>
              <w:rPr>
                <w:u w:val="none"/>
              </w:rPr>
              <w:t>Unit :</w:t>
            </w:r>
            <w:r w:rsidRPr="00556493">
              <w:rPr>
                <w:u w:val="none"/>
              </w:rPr>
              <w:t xml:space="preserve"> </w:t>
            </w:r>
            <w:r>
              <w:rPr>
                <w:u w:val="none"/>
              </w:rPr>
              <w:t>Baht</w:t>
            </w:r>
          </w:p>
        </w:tc>
      </w:tr>
      <w:tr w:rsidR="00140490" w:rsidRPr="006278C6" w14:paraId="44E745B0" w14:textId="77777777" w:rsidTr="00D806A7">
        <w:trPr>
          <w:trHeight w:val="340"/>
        </w:trPr>
        <w:tc>
          <w:tcPr>
            <w:tcW w:w="5580" w:type="dxa"/>
            <w:tcBorders>
              <w:top w:val="nil"/>
              <w:left w:val="nil"/>
              <w:bottom w:val="nil"/>
              <w:right w:val="nil"/>
            </w:tcBorders>
            <w:shd w:val="clear" w:color="auto" w:fill="auto"/>
            <w:vAlign w:val="bottom"/>
            <w:hideMark/>
          </w:tcPr>
          <w:p w14:paraId="17D676A1" w14:textId="77777777" w:rsidR="00140490" w:rsidRPr="00E27BE0" w:rsidRDefault="00140490" w:rsidP="00483D49">
            <w:pPr>
              <w:ind w:left="85"/>
              <w:jc w:val="center"/>
              <w:rPr>
                <w:sz w:val="24"/>
                <w:szCs w:val="24"/>
                <w:u w:val="none"/>
              </w:rPr>
            </w:pPr>
          </w:p>
        </w:tc>
        <w:tc>
          <w:tcPr>
            <w:tcW w:w="1395" w:type="dxa"/>
            <w:tcBorders>
              <w:top w:val="nil"/>
              <w:left w:val="nil"/>
              <w:right w:val="nil"/>
            </w:tcBorders>
            <w:shd w:val="clear" w:color="000000" w:fill="FFFFFF"/>
            <w:noWrap/>
            <w:vAlign w:val="bottom"/>
          </w:tcPr>
          <w:p w14:paraId="1991BAF5" w14:textId="77777777" w:rsidR="00140490" w:rsidRPr="006278C6" w:rsidRDefault="00140490" w:rsidP="002437A2">
            <w:pPr>
              <w:pBdr>
                <w:bottom w:val="single" w:sz="4" w:space="1" w:color="auto"/>
              </w:pBdr>
              <w:ind w:hanging="57"/>
              <w:jc w:val="center"/>
              <w:rPr>
                <w:u w:val="none"/>
              </w:rPr>
            </w:pPr>
            <w:r w:rsidRPr="006278C6">
              <w:rPr>
                <w:u w:val="none"/>
              </w:rPr>
              <w:t>Consolidated financial statements</w:t>
            </w:r>
          </w:p>
        </w:tc>
        <w:tc>
          <w:tcPr>
            <w:tcW w:w="1395" w:type="dxa"/>
            <w:tcBorders>
              <w:top w:val="nil"/>
              <w:left w:val="nil"/>
              <w:right w:val="nil"/>
            </w:tcBorders>
            <w:shd w:val="clear" w:color="000000" w:fill="FFFFFF"/>
            <w:vAlign w:val="bottom"/>
          </w:tcPr>
          <w:p w14:paraId="06BE12E3" w14:textId="77777777" w:rsidR="00140490" w:rsidRPr="006278C6" w:rsidRDefault="00140490" w:rsidP="00483D49">
            <w:pPr>
              <w:pBdr>
                <w:bottom w:val="single" w:sz="4" w:space="1" w:color="auto"/>
              </w:pBdr>
              <w:jc w:val="center"/>
              <w:rPr>
                <w:u w:val="none"/>
              </w:rPr>
            </w:pPr>
            <w:r w:rsidRPr="006278C6">
              <w:rPr>
                <w:u w:val="none"/>
              </w:rPr>
              <w:t>Separate financial statements</w:t>
            </w:r>
          </w:p>
        </w:tc>
      </w:tr>
      <w:tr w:rsidR="002437A2" w:rsidRPr="006278C6" w14:paraId="06B60BC7" w14:textId="77777777" w:rsidTr="00D806A7">
        <w:trPr>
          <w:trHeight w:val="340"/>
        </w:trPr>
        <w:tc>
          <w:tcPr>
            <w:tcW w:w="5580" w:type="dxa"/>
            <w:tcBorders>
              <w:top w:val="nil"/>
              <w:left w:val="nil"/>
              <w:bottom w:val="nil"/>
              <w:right w:val="nil"/>
            </w:tcBorders>
            <w:shd w:val="clear" w:color="auto" w:fill="auto"/>
            <w:vAlign w:val="bottom"/>
          </w:tcPr>
          <w:p w14:paraId="776945C1" w14:textId="77777777" w:rsidR="002437A2" w:rsidRPr="00875841" w:rsidRDefault="002437A2" w:rsidP="00D806A7">
            <w:pPr>
              <w:ind w:left="85" w:hanging="85"/>
              <w:rPr>
                <w:u w:val="none"/>
              </w:rPr>
            </w:pPr>
            <w:r w:rsidRPr="00875841">
              <w:rPr>
                <w:u w:val="none"/>
              </w:rPr>
              <w:t>Over 1 and up to 5 years</w:t>
            </w:r>
          </w:p>
        </w:tc>
        <w:tc>
          <w:tcPr>
            <w:tcW w:w="1395" w:type="dxa"/>
            <w:shd w:val="clear" w:color="auto" w:fill="auto"/>
            <w:noWrap/>
            <w:vAlign w:val="bottom"/>
          </w:tcPr>
          <w:p w14:paraId="1CA5EEA2" w14:textId="75824551" w:rsidR="002437A2" w:rsidRPr="002437A2" w:rsidRDefault="002437A2" w:rsidP="002437A2">
            <w:pPr>
              <w:tabs>
                <w:tab w:val="decimal" w:pos="1804"/>
              </w:tabs>
              <w:rPr>
                <w:u w:val="none"/>
              </w:rPr>
            </w:pPr>
            <w:r w:rsidRPr="002437A2">
              <w:rPr>
                <w:rFonts w:asciiTheme="majorBidi" w:hAnsiTheme="majorBidi" w:cstheme="majorBidi"/>
                <w:u w:val="none"/>
              </w:rPr>
              <w:t>2,862,316.87</w:t>
            </w:r>
          </w:p>
        </w:tc>
        <w:tc>
          <w:tcPr>
            <w:tcW w:w="1395" w:type="dxa"/>
            <w:shd w:val="clear" w:color="auto" w:fill="auto"/>
            <w:vAlign w:val="bottom"/>
          </w:tcPr>
          <w:p w14:paraId="24C07786" w14:textId="16423DD0" w:rsidR="002437A2" w:rsidRPr="002437A2" w:rsidRDefault="002437A2" w:rsidP="002437A2">
            <w:pPr>
              <w:tabs>
                <w:tab w:val="decimal" w:pos="1804"/>
              </w:tabs>
              <w:rPr>
                <w:u w:val="none"/>
              </w:rPr>
            </w:pPr>
            <w:r w:rsidRPr="002437A2">
              <w:rPr>
                <w:rFonts w:asciiTheme="majorBidi" w:hAnsiTheme="majorBidi" w:cstheme="majorBidi"/>
                <w:u w:val="none"/>
              </w:rPr>
              <w:t>2,804,754.90</w:t>
            </w:r>
          </w:p>
        </w:tc>
      </w:tr>
      <w:tr w:rsidR="002437A2" w:rsidRPr="006278C6" w14:paraId="0972B9CB" w14:textId="77777777" w:rsidTr="00D806A7">
        <w:trPr>
          <w:trHeight w:val="340"/>
        </w:trPr>
        <w:tc>
          <w:tcPr>
            <w:tcW w:w="5580" w:type="dxa"/>
            <w:tcBorders>
              <w:top w:val="nil"/>
              <w:left w:val="nil"/>
              <w:bottom w:val="nil"/>
              <w:right w:val="nil"/>
            </w:tcBorders>
            <w:shd w:val="clear" w:color="auto" w:fill="auto"/>
            <w:vAlign w:val="bottom"/>
          </w:tcPr>
          <w:p w14:paraId="10EE7855" w14:textId="77777777" w:rsidR="002437A2" w:rsidRPr="00875841" w:rsidRDefault="002437A2" w:rsidP="00D806A7">
            <w:pPr>
              <w:ind w:left="85" w:hanging="85"/>
              <w:rPr>
                <w:u w:val="none"/>
              </w:rPr>
            </w:pPr>
            <w:r w:rsidRPr="00875841">
              <w:rPr>
                <w:u w:val="none"/>
              </w:rPr>
              <w:t>Over 5 and up to 10 years</w:t>
            </w:r>
          </w:p>
        </w:tc>
        <w:tc>
          <w:tcPr>
            <w:tcW w:w="1395" w:type="dxa"/>
            <w:shd w:val="clear" w:color="auto" w:fill="auto"/>
            <w:noWrap/>
            <w:vAlign w:val="bottom"/>
          </w:tcPr>
          <w:p w14:paraId="278B20B5" w14:textId="615F9696" w:rsidR="002437A2" w:rsidRPr="002437A2" w:rsidRDefault="002437A2" w:rsidP="002437A2">
            <w:pPr>
              <w:tabs>
                <w:tab w:val="decimal" w:pos="1804"/>
              </w:tabs>
              <w:rPr>
                <w:u w:val="none"/>
              </w:rPr>
            </w:pPr>
            <w:r w:rsidRPr="002437A2">
              <w:rPr>
                <w:rFonts w:asciiTheme="majorBidi" w:hAnsiTheme="majorBidi" w:cstheme="majorBidi"/>
                <w:u w:val="none"/>
              </w:rPr>
              <w:t>-</w:t>
            </w:r>
          </w:p>
        </w:tc>
        <w:tc>
          <w:tcPr>
            <w:tcW w:w="1395" w:type="dxa"/>
            <w:shd w:val="clear" w:color="auto" w:fill="auto"/>
            <w:vAlign w:val="bottom"/>
          </w:tcPr>
          <w:p w14:paraId="1F7292B4" w14:textId="2967C80E" w:rsidR="002437A2" w:rsidRPr="002437A2" w:rsidRDefault="002437A2" w:rsidP="002437A2">
            <w:pPr>
              <w:tabs>
                <w:tab w:val="decimal" w:pos="1804"/>
              </w:tabs>
              <w:rPr>
                <w:u w:val="none"/>
              </w:rPr>
            </w:pPr>
            <w:r w:rsidRPr="002437A2">
              <w:rPr>
                <w:rFonts w:asciiTheme="majorBidi" w:hAnsiTheme="majorBidi" w:cstheme="majorBidi"/>
                <w:u w:val="none"/>
              </w:rPr>
              <w:t>-</w:t>
            </w:r>
          </w:p>
        </w:tc>
      </w:tr>
      <w:tr w:rsidR="002437A2" w:rsidRPr="006278C6" w14:paraId="1BCFBB55" w14:textId="77777777" w:rsidTr="00D806A7">
        <w:trPr>
          <w:trHeight w:val="340"/>
        </w:trPr>
        <w:tc>
          <w:tcPr>
            <w:tcW w:w="5580" w:type="dxa"/>
            <w:tcBorders>
              <w:top w:val="nil"/>
              <w:left w:val="nil"/>
              <w:bottom w:val="nil"/>
              <w:right w:val="nil"/>
            </w:tcBorders>
            <w:shd w:val="clear" w:color="auto" w:fill="auto"/>
            <w:vAlign w:val="bottom"/>
          </w:tcPr>
          <w:p w14:paraId="114E4F48" w14:textId="77777777" w:rsidR="002437A2" w:rsidRPr="009A7ECE" w:rsidRDefault="002437A2" w:rsidP="00D806A7">
            <w:pPr>
              <w:ind w:left="85" w:hanging="85"/>
              <w:rPr>
                <w:u w:val="none"/>
                <w:cs/>
              </w:rPr>
            </w:pPr>
            <w:r>
              <w:rPr>
                <w:u w:val="none"/>
              </w:rPr>
              <w:t>Over 10 years</w:t>
            </w:r>
          </w:p>
        </w:tc>
        <w:tc>
          <w:tcPr>
            <w:tcW w:w="1395" w:type="dxa"/>
            <w:shd w:val="clear" w:color="auto" w:fill="auto"/>
            <w:noWrap/>
            <w:vAlign w:val="bottom"/>
          </w:tcPr>
          <w:p w14:paraId="044428EB" w14:textId="7EFC3B4B" w:rsidR="002437A2" w:rsidRPr="002437A2" w:rsidRDefault="002437A2" w:rsidP="002437A2">
            <w:pPr>
              <w:tabs>
                <w:tab w:val="decimal" w:pos="1804"/>
              </w:tabs>
              <w:rPr>
                <w:u w:val="none"/>
              </w:rPr>
            </w:pPr>
            <w:r w:rsidRPr="002437A2">
              <w:rPr>
                <w:rFonts w:asciiTheme="majorBidi" w:hAnsiTheme="majorBidi" w:cstheme="majorBidi"/>
                <w:u w:val="none"/>
              </w:rPr>
              <w:t>7,697,692.73</w:t>
            </w:r>
          </w:p>
        </w:tc>
        <w:tc>
          <w:tcPr>
            <w:tcW w:w="1395" w:type="dxa"/>
            <w:shd w:val="clear" w:color="auto" w:fill="auto"/>
            <w:vAlign w:val="bottom"/>
          </w:tcPr>
          <w:p w14:paraId="45E275D8" w14:textId="7DC71BC2" w:rsidR="002437A2" w:rsidRPr="002437A2" w:rsidRDefault="002437A2" w:rsidP="002437A2">
            <w:pPr>
              <w:tabs>
                <w:tab w:val="decimal" w:pos="1804"/>
              </w:tabs>
              <w:rPr>
                <w:u w:val="none"/>
              </w:rPr>
            </w:pPr>
            <w:r w:rsidRPr="002437A2">
              <w:rPr>
                <w:rFonts w:asciiTheme="majorBidi" w:hAnsiTheme="majorBidi" w:cstheme="majorBidi"/>
                <w:u w:val="none"/>
              </w:rPr>
              <w:t>7,542,890.05</w:t>
            </w:r>
          </w:p>
        </w:tc>
      </w:tr>
    </w:tbl>
    <w:p w14:paraId="03CB32F3" w14:textId="77777777" w:rsidR="007F4443" w:rsidRPr="007E748F" w:rsidRDefault="007F4443" w:rsidP="007F4443">
      <w:pPr>
        <w:numPr>
          <w:ilvl w:val="0"/>
          <w:numId w:val="3"/>
        </w:numPr>
        <w:spacing w:before="240" w:line="360" w:lineRule="exact"/>
        <w:ind w:left="567" w:hanging="567"/>
        <w:jc w:val="thaiDistribute"/>
        <w:rPr>
          <w:b/>
          <w:bCs/>
          <w:caps/>
        </w:rPr>
      </w:pPr>
      <w:r w:rsidRPr="007E748F">
        <w:rPr>
          <w:b/>
          <w:bCs/>
          <w:caps/>
          <w:u w:val="none"/>
        </w:rPr>
        <w:t>SHARE CAPITAL</w:t>
      </w:r>
    </w:p>
    <w:p w14:paraId="475F1955" w14:textId="14A517A9" w:rsidR="00081892" w:rsidRPr="009B7D71" w:rsidRDefault="00081892" w:rsidP="00B64FBB">
      <w:pPr>
        <w:spacing w:before="60" w:line="360" w:lineRule="exact"/>
        <w:ind w:left="562"/>
        <w:jc w:val="thaiDistribute"/>
        <w:rPr>
          <w:u w:val="none"/>
          <w:cs/>
        </w:rPr>
      </w:pPr>
      <w:r w:rsidRPr="009B7D71">
        <w:rPr>
          <w:u w:val="none"/>
        </w:rPr>
        <w:t xml:space="preserve">On </w:t>
      </w:r>
      <w:r w:rsidR="009B7D71" w:rsidRPr="009B7D71">
        <w:rPr>
          <w:u w:val="none"/>
        </w:rPr>
        <w:t>October</w:t>
      </w:r>
      <w:r w:rsidRPr="009B7D71">
        <w:rPr>
          <w:u w:val="none"/>
        </w:rPr>
        <w:t xml:space="preserve"> </w:t>
      </w:r>
      <w:r w:rsidR="009B7D71" w:rsidRPr="009B7D71">
        <w:rPr>
          <w:u w:val="none"/>
        </w:rPr>
        <w:t>24-25</w:t>
      </w:r>
      <w:r w:rsidRPr="009B7D71">
        <w:rPr>
          <w:u w:val="none"/>
        </w:rPr>
        <w:t xml:space="preserve"> and </w:t>
      </w:r>
      <w:r w:rsidR="009B7D71" w:rsidRPr="009B7D71">
        <w:rPr>
          <w:u w:val="none"/>
        </w:rPr>
        <w:t>28</w:t>
      </w:r>
      <w:r w:rsidRPr="009B7D71">
        <w:rPr>
          <w:u w:val="none"/>
        </w:rPr>
        <w:t>, 202</w:t>
      </w:r>
      <w:r w:rsidR="009B7D71" w:rsidRPr="009B7D71">
        <w:rPr>
          <w:u w:val="none"/>
        </w:rPr>
        <w:t>4</w:t>
      </w:r>
      <w:r w:rsidRPr="009B7D71">
        <w:rPr>
          <w:u w:val="none"/>
        </w:rPr>
        <w:t xml:space="preserve">, the Company offered </w:t>
      </w:r>
      <w:r w:rsidR="009B7D71" w:rsidRPr="009B7D71">
        <w:rPr>
          <w:u w:val="none"/>
        </w:rPr>
        <w:t>58</w:t>
      </w:r>
      <w:r w:rsidRPr="009B7D71">
        <w:rPr>
          <w:u w:val="none"/>
        </w:rPr>
        <w:t xml:space="preserve"> million new ordinary shares to its benefactors, directors, executives, employees and to the public at the price of Baht </w:t>
      </w:r>
      <w:r w:rsidR="009B7D71" w:rsidRPr="009B7D71">
        <w:rPr>
          <w:u w:val="none"/>
        </w:rPr>
        <w:t>6</w:t>
      </w:r>
      <w:r w:rsidRPr="009B7D71">
        <w:rPr>
          <w:u w:val="none"/>
        </w:rPr>
        <w:t>.</w:t>
      </w:r>
      <w:r w:rsidR="009B7D71" w:rsidRPr="009B7D71">
        <w:rPr>
          <w:u w:val="none"/>
        </w:rPr>
        <w:t>5</w:t>
      </w:r>
      <w:r w:rsidRPr="009B7D71">
        <w:rPr>
          <w:u w:val="none"/>
        </w:rPr>
        <w:t xml:space="preserve">0 per share. The Company registered this paid-up share capital with the Ministry of Commerce on </w:t>
      </w:r>
      <w:r w:rsidR="009B7D71" w:rsidRPr="009B7D71">
        <w:rPr>
          <w:u w:val="none"/>
        </w:rPr>
        <w:t>October</w:t>
      </w:r>
      <w:r w:rsidRPr="009B7D71">
        <w:rPr>
          <w:u w:val="none"/>
        </w:rPr>
        <w:t xml:space="preserve"> </w:t>
      </w:r>
      <w:r w:rsidR="009B7D71" w:rsidRPr="009B7D71">
        <w:rPr>
          <w:u w:val="none"/>
        </w:rPr>
        <w:t>31</w:t>
      </w:r>
      <w:r w:rsidRPr="009B7D71">
        <w:rPr>
          <w:u w:val="none"/>
        </w:rPr>
        <w:t>, 202</w:t>
      </w:r>
      <w:r w:rsidR="009B7D71" w:rsidRPr="009B7D71">
        <w:rPr>
          <w:u w:val="none"/>
        </w:rPr>
        <w:t>4</w:t>
      </w:r>
      <w:r w:rsidRPr="009B7D71">
        <w:rPr>
          <w:u w:val="none"/>
        </w:rPr>
        <w:t xml:space="preserve">. The shares of the Company were traded on the Stock Exchange of Thailand on </w:t>
      </w:r>
      <w:r w:rsidR="009B7D71" w:rsidRPr="009B7D71">
        <w:rPr>
          <w:u w:val="none"/>
        </w:rPr>
        <w:t>November</w:t>
      </w:r>
      <w:r w:rsidRPr="009B7D71">
        <w:rPr>
          <w:u w:val="none"/>
        </w:rPr>
        <w:t xml:space="preserve"> </w:t>
      </w:r>
      <w:r w:rsidR="009B7D71" w:rsidRPr="009B7D71">
        <w:rPr>
          <w:u w:val="none"/>
        </w:rPr>
        <w:t>5</w:t>
      </w:r>
      <w:r w:rsidRPr="009B7D71">
        <w:rPr>
          <w:u w:val="none"/>
        </w:rPr>
        <w:t>, 202</w:t>
      </w:r>
      <w:r w:rsidR="009B7D71" w:rsidRPr="009B7D71">
        <w:rPr>
          <w:u w:val="none"/>
        </w:rPr>
        <w:t>4</w:t>
      </w:r>
      <w:r w:rsidRPr="009B7D71">
        <w:rPr>
          <w:u w:val="none"/>
        </w:rPr>
        <w:t>. Directly attributable expense</w:t>
      </w:r>
      <w:r w:rsidR="001B41A6">
        <w:rPr>
          <w:u w:val="none"/>
        </w:rPr>
        <w:t>s</w:t>
      </w:r>
      <w:r w:rsidRPr="009B7D71">
        <w:rPr>
          <w:u w:val="none"/>
        </w:rPr>
        <w:t xml:space="preserve"> of the initial publi</w:t>
      </w:r>
      <w:r w:rsidR="00B64FBB">
        <w:rPr>
          <w:u w:val="none"/>
        </w:rPr>
        <w:t>c offering amounted to Baht 7.54</w:t>
      </w:r>
      <w:r w:rsidRPr="009B7D71">
        <w:rPr>
          <w:u w:val="none"/>
        </w:rPr>
        <w:t xml:space="preserve"> million</w:t>
      </w:r>
      <w:r w:rsidR="00B64FBB">
        <w:rPr>
          <w:u w:val="none"/>
        </w:rPr>
        <w:t xml:space="preserve"> (net income tax)</w:t>
      </w:r>
      <w:r w:rsidRPr="009B7D71">
        <w:rPr>
          <w:u w:val="none"/>
        </w:rPr>
        <w:t xml:space="preserve"> were deductible from the premium on share capital.</w:t>
      </w:r>
    </w:p>
    <w:p w14:paraId="71260FE8" w14:textId="221A9F0B" w:rsidR="00081892" w:rsidRPr="009B7D71" w:rsidRDefault="00081892" w:rsidP="00081892">
      <w:pPr>
        <w:spacing w:before="60" w:line="360" w:lineRule="exact"/>
        <w:ind w:left="562"/>
        <w:rPr>
          <w:u w:val="none"/>
        </w:rPr>
      </w:pPr>
      <w:r w:rsidRPr="009B7D71">
        <w:rPr>
          <w:u w:val="none"/>
        </w:rPr>
        <w:t xml:space="preserve">The Company received the entire capital increase in </w:t>
      </w:r>
      <w:r w:rsidR="009B7D71" w:rsidRPr="009B7D71">
        <w:rPr>
          <w:u w:val="none"/>
        </w:rPr>
        <w:t>October</w:t>
      </w:r>
      <w:r w:rsidR="00DF231B">
        <w:rPr>
          <w:u w:val="none"/>
        </w:rPr>
        <w:t>, 2024.</w:t>
      </w:r>
    </w:p>
    <w:p w14:paraId="1510CE47" w14:textId="77777777" w:rsidR="007F4443" w:rsidRPr="00773850" w:rsidRDefault="007F4443" w:rsidP="007F4443">
      <w:pPr>
        <w:spacing w:before="120" w:line="360" w:lineRule="exact"/>
        <w:ind w:left="562"/>
        <w:jc w:val="both"/>
        <w:rPr>
          <w:rFonts w:asciiTheme="majorBidi" w:hAnsiTheme="majorBidi" w:cstheme="majorBidi"/>
          <w:color w:val="000000" w:themeColor="text1"/>
          <w:u w:val="none"/>
        </w:rPr>
      </w:pPr>
      <w:r w:rsidRPr="009B7D71">
        <w:rPr>
          <w:u w:val="none"/>
        </w:rPr>
        <w:t>The resolution of the Extraordinary Shareholders’ Meeting No.</w:t>
      </w:r>
      <w:r w:rsidRPr="009B7D71">
        <w:rPr>
          <w:rFonts w:hint="cs"/>
          <w:u w:val="none"/>
          <w:cs/>
        </w:rPr>
        <w:t>3</w:t>
      </w:r>
      <w:r w:rsidRPr="009B7D71">
        <w:rPr>
          <w:u w:val="none"/>
          <w:cs/>
        </w:rPr>
        <w:t>/</w:t>
      </w:r>
      <w:r w:rsidRPr="009B7D71">
        <w:rPr>
          <w:u w:val="none"/>
        </w:rPr>
        <w:t>202</w:t>
      </w:r>
      <w:r w:rsidRPr="009B7D71">
        <w:rPr>
          <w:rFonts w:hint="cs"/>
          <w:u w:val="none"/>
          <w:cs/>
        </w:rPr>
        <w:t>3</w:t>
      </w:r>
      <w:r w:rsidRPr="009B7D71">
        <w:rPr>
          <w:u w:val="none"/>
        </w:rPr>
        <w:t>, held on</w:t>
      </w:r>
      <w:r w:rsidRPr="009B7D71">
        <w:rPr>
          <w:rFonts w:hint="cs"/>
          <w:u w:val="none"/>
          <w:cs/>
        </w:rPr>
        <w:t xml:space="preserve"> </w:t>
      </w:r>
      <w:r w:rsidRPr="009B7D71">
        <w:rPr>
          <w:u w:val="none"/>
        </w:rPr>
        <w:t>October 30,</w:t>
      </w:r>
      <w:r w:rsidRPr="009B7D71">
        <w:rPr>
          <w:rFonts w:hint="cs"/>
          <w:u w:val="none"/>
          <w:cs/>
        </w:rPr>
        <w:t xml:space="preserve"> 2023</w:t>
      </w:r>
      <w:r w:rsidRPr="009B7D71">
        <w:rPr>
          <w:u w:val="none"/>
        </w:rPr>
        <w:t xml:space="preserve">, the shareholders passed a resolution to change the par value (share splitting), to increase registered capital by issuing new shares and to transform the Company Limited to Public Company Limited. On November 9, 2023, the Company registered the amendments to the Memorandum of Association of the Company to change the share’s par value (share splitting) from Baht 100 per share to Baht 0.50 per share and to increase registered capital by issuing new ordinary shares totaling Baht 29 million (Shares 58 million of Baht 0.50 per share) from the existing registered capital of Baht 86 million (172 million shares of Baht 0.50 per share) to Baht 115 million (230 million shares of Baht 0.50 per share) . The Company registered for transformation of juristic person under the Public Limited Companies Act, B.E. 2535 to be </w:t>
      </w:r>
      <w:proofErr w:type="spellStart"/>
      <w:r w:rsidRPr="009B7D71">
        <w:rPr>
          <w:u w:val="none"/>
        </w:rPr>
        <w:t>Interroyal</w:t>
      </w:r>
      <w:proofErr w:type="spellEnd"/>
      <w:r w:rsidRPr="009B7D71">
        <w:rPr>
          <w:u w:val="none"/>
        </w:rPr>
        <w:t xml:space="preserve"> Engineering Public Company Limited</w:t>
      </w:r>
      <w:r w:rsidRPr="009B7D71">
        <w:rPr>
          <w:rFonts w:asciiTheme="majorBidi" w:hAnsiTheme="majorBidi" w:cstheme="majorBidi"/>
          <w:u w:val="none"/>
        </w:rPr>
        <w:t>.</w:t>
      </w:r>
    </w:p>
    <w:p w14:paraId="5A80DC35" w14:textId="77777777" w:rsidR="002437A2" w:rsidRDefault="002437A2" w:rsidP="002437A2">
      <w:pPr>
        <w:spacing w:before="120" w:line="360" w:lineRule="exact"/>
        <w:ind w:left="562"/>
        <w:jc w:val="thaiDistribute"/>
        <w:rPr>
          <w:b/>
          <w:bCs/>
          <w:caps/>
          <w:u w:val="none"/>
        </w:rPr>
      </w:pPr>
    </w:p>
    <w:p w14:paraId="779839E0" w14:textId="77777777" w:rsidR="00B054D7" w:rsidRPr="007E748F" w:rsidRDefault="00B054D7" w:rsidP="00B054D7">
      <w:pPr>
        <w:numPr>
          <w:ilvl w:val="0"/>
          <w:numId w:val="3"/>
        </w:numPr>
        <w:spacing w:before="120" w:line="360" w:lineRule="exact"/>
        <w:ind w:left="562" w:hanging="562"/>
        <w:jc w:val="thaiDistribute"/>
        <w:rPr>
          <w:b/>
          <w:bCs/>
          <w:caps/>
          <w:u w:val="none"/>
        </w:rPr>
      </w:pPr>
      <w:r w:rsidRPr="007E748F">
        <w:rPr>
          <w:b/>
          <w:bCs/>
          <w:caps/>
          <w:u w:val="none"/>
        </w:rPr>
        <w:lastRenderedPageBreak/>
        <w:t>LEGAL RESERVE</w:t>
      </w:r>
    </w:p>
    <w:p w14:paraId="25F12EC1" w14:textId="77777777" w:rsidR="00B054D7" w:rsidRPr="00E02A06" w:rsidRDefault="00B054D7" w:rsidP="00B054D7">
      <w:pPr>
        <w:spacing w:before="60" w:line="360" w:lineRule="exact"/>
        <w:ind w:left="562"/>
        <w:jc w:val="thaiDistribute"/>
        <w:rPr>
          <w:u w:val="none"/>
        </w:rPr>
      </w:pPr>
      <w:r w:rsidRPr="009B7D71">
        <w:rPr>
          <w:u w:val="none"/>
        </w:rPr>
        <w:t>In compliance with the Public Company Act, B.E. 2535 (1992), the Company set aside as a legal reserve at least 5% of its net profit until the reserve equal 10% of the authorized share capital.  This reserve is not available for dividend distribution.</w:t>
      </w:r>
    </w:p>
    <w:p w14:paraId="309B56A4" w14:textId="77777777" w:rsidR="00B054D7" w:rsidRPr="007E748F" w:rsidRDefault="00B054D7" w:rsidP="00B054D7">
      <w:pPr>
        <w:numPr>
          <w:ilvl w:val="0"/>
          <w:numId w:val="3"/>
        </w:numPr>
        <w:spacing w:before="120" w:line="360" w:lineRule="exact"/>
        <w:ind w:left="562" w:hanging="562"/>
        <w:jc w:val="thaiDistribute"/>
        <w:rPr>
          <w:b/>
          <w:bCs/>
          <w:caps/>
          <w:u w:val="none"/>
        </w:rPr>
      </w:pPr>
      <w:r w:rsidRPr="007E748F">
        <w:rPr>
          <w:b/>
          <w:bCs/>
          <w:caps/>
          <w:u w:val="none"/>
        </w:rPr>
        <w:t>DIVIDEND PAYMENT</w:t>
      </w:r>
    </w:p>
    <w:p w14:paraId="5895E52D" w14:textId="16A8BB75" w:rsidR="00EF7FF3" w:rsidRDefault="00EF7FF3" w:rsidP="00B054D7">
      <w:pPr>
        <w:spacing w:before="60" w:line="360" w:lineRule="exact"/>
        <w:ind w:left="562"/>
        <w:jc w:val="thaiDistribute"/>
        <w:rPr>
          <w:u w:val="none"/>
        </w:rPr>
      </w:pPr>
      <w:r w:rsidRPr="00EF7FF3">
        <w:rPr>
          <w:u w:val="none"/>
        </w:rPr>
        <w:t xml:space="preserve">Pursuant to the Annual General Meeting of 2024, held on April 1, 2024, of the </w:t>
      </w:r>
      <w:proofErr w:type="spellStart"/>
      <w:r w:rsidRPr="00EF7FF3">
        <w:rPr>
          <w:u w:val="none"/>
        </w:rPr>
        <w:t>Interroyal</w:t>
      </w:r>
      <w:proofErr w:type="spellEnd"/>
      <w:r w:rsidRPr="00EF7FF3">
        <w:rPr>
          <w:u w:val="none"/>
        </w:rPr>
        <w:t xml:space="preserve"> Engineering Public Company Limited, the shareholders approved to pay the dividends from the accumulated profit as of March 31, 2024, for ordinary shareholders of 172,000,000 shares at Baht 0.37 per share, totaling of Baht 63.64 million. The Company set the legal reserve at 5% of the profit for the year 2023, with the additional amount of Bah</w:t>
      </w:r>
      <w:r w:rsidR="00DF231B">
        <w:rPr>
          <w:u w:val="none"/>
        </w:rPr>
        <w:t>t</w:t>
      </w:r>
      <w:r w:rsidRPr="00EF7FF3">
        <w:rPr>
          <w:u w:val="none"/>
        </w:rPr>
        <w:t xml:space="preserve"> 0.97 million. The dividend was paid on April 19, 2024.</w:t>
      </w:r>
    </w:p>
    <w:p w14:paraId="2DA5AC42" w14:textId="77777777" w:rsidR="00061240" w:rsidRPr="0083457F" w:rsidRDefault="00061240" w:rsidP="002437A2">
      <w:pPr>
        <w:spacing w:before="120" w:line="340" w:lineRule="exact"/>
        <w:ind w:left="562" w:right="52"/>
        <w:jc w:val="thaiDistribute"/>
        <w:rPr>
          <w:u w:val="none"/>
        </w:rPr>
      </w:pPr>
      <w:r w:rsidRPr="0083457F">
        <w:rPr>
          <w:u w:val="none"/>
        </w:rPr>
        <w:t xml:space="preserve">Pursuant to the Board of Directors meeting No. 2/2024, held on May 14, 2024, of the </w:t>
      </w:r>
      <w:proofErr w:type="spellStart"/>
      <w:r w:rsidRPr="0083457F">
        <w:rPr>
          <w:u w:val="none"/>
        </w:rPr>
        <w:t>Interroyal</w:t>
      </w:r>
      <w:proofErr w:type="spellEnd"/>
      <w:r w:rsidRPr="0083457F">
        <w:rPr>
          <w:u w:val="none"/>
        </w:rPr>
        <w:t xml:space="preserve"> Engineering Public Company Limited, the Board approved to pay the interim dividend from the accumulated profit as of March 31,2024, for ordinary shareholders of 172,000,000 shares at Baht 0.18 per share, totaling of Baht 30.96 million. The dividend was paid on June 6, 2024.</w:t>
      </w:r>
    </w:p>
    <w:p w14:paraId="6083FEF1" w14:textId="652692D5" w:rsidR="001E4276" w:rsidRDefault="00B054D7" w:rsidP="00061240">
      <w:pPr>
        <w:spacing w:before="120" w:line="360" w:lineRule="exact"/>
        <w:ind w:left="562"/>
        <w:jc w:val="thaiDistribute"/>
        <w:rPr>
          <w:u w:val="none"/>
        </w:rPr>
      </w:pPr>
      <w:r w:rsidRPr="00061240">
        <w:rPr>
          <w:u w:val="none"/>
        </w:rPr>
        <w:t xml:space="preserve">Pursuant to the Board of Directors meeting No. 3/2023, held on March 29, 2023, of the </w:t>
      </w:r>
      <w:proofErr w:type="spellStart"/>
      <w:r w:rsidRPr="00061240">
        <w:rPr>
          <w:u w:val="none"/>
        </w:rPr>
        <w:t>Interroyal</w:t>
      </w:r>
      <w:proofErr w:type="spellEnd"/>
      <w:r w:rsidRPr="00061240">
        <w:rPr>
          <w:u w:val="none"/>
        </w:rPr>
        <w:t xml:space="preserve"> Engineering Company Limited, the Board approved to pay the interim dividend from the retained earnings as at March 28, 2023, for ordinary shareholders of 860,000 shares at Baht 52.64 per share, totaling amounting Baht 45.27 million. The Company set the legal reserve at 5% of the retained earnings, amount of Baht 2.38 million. The dividend was paid on March 31, 2023.</w:t>
      </w:r>
    </w:p>
    <w:p w14:paraId="6DFF5FE3" w14:textId="77777777" w:rsidR="001E4276" w:rsidRPr="003721B3" w:rsidRDefault="001E4276" w:rsidP="001E4276">
      <w:pPr>
        <w:numPr>
          <w:ilvl w:val="0"/>
          <w:numId w:val="3"/>
        </w:numPr>
        <w:spacing w:before="240"/>
        <w:ind w:left="567" w:hanging="567"/>
        <w:jc w:val="thaiDistribute"/>
        <w:rPr>
          <w:b/>
          <w:bCs/>
          <w:caps/>
          <w:u w:val="none"/>
        </w:rPr>
      </w:pPr>
      <w:r w:rsidRPr="003721B3">
        <w:rPr>
          <w:b/>
          <w:bCs/>
          <w:caps/>
          <w:u w:val="none"/>
        </w:rPr>
        <w:t xml:space="preserve">EXPENSES </w:t>
      </w:r>
      <w:r w:rsidRPr="003721B3">
        <w:rPr>
          <w:b/>
          <w:bCs/>
          <w:u w:val="none"/>
        </w:rPr>
        <w:t>BY NATURE</w:t>
      </w:r>
    </w:p>
    <w:p w14:paraId="790E8B7C" w14:textId="77777777" w:rsidR="001E4276" w:rsidRDefault="001E4276" w:rsidP="001E4276">
      <w:pPr>
        <w:spacing w:before="120"/>
        <w:ind w:left="562"/>
        <w:jc w:val="thaiDistribute"/>
        <w:rPr>
          <w:u w:val="none"/>
        </w:rPr>
      </w:pPr>
      <w:r w:rsidRPr="003721B3">
        <w:rPr>
          <w:u w:val="none"/>
        </w:rPr>
        <w:t>Expenses by nature for the years ended December 31, are as follows:</w:t>
      </w:r>
    </w:p>
    <w:tbl>
      <w:tblPr>
        <w:tblW w:w="9105" w:type="dxa"/>
        <w:tblInd w:w="534" w:type="dxa"/>
        <w:tblLayout w:type="fixed"/>
        <w:tblCellMar>
          <w:left w:w="57" w:type="dxa"/>
          <w:right w:w="57" w:type="dxa"/>
        </w:tblCellMar>
        <w:tblLook w:val="04A0" w:firstRow="1" w:lastRow="0" w:firstColumn="1" w:lastColumn="0" w:noHBand="0" w:noVBand="1"/>
      </w:tblPr>
      <w:tblGrid>
        <w:gridCol w:w="3435"/>
        <w:gridCol w:w="1418"/>
        <w:gridCol w:w="1417"/>
        <w:gridCol w:w="1418"/>
        <w:gridCol w:w="1417"/>
      </w:tblGrid>
      <w:tr w:rsidR="00762ADD" w:rsidRPr="00476123" w14:paraId="03E2DCDD" w14:textId="77777777" w:rsidTr="00762ADD">
        <w:trPr>
          <w:trHeight w:val="397"/>
        </w:trPr>
        <w:tc>
          <w:tcPr>
            <w:tcW w:w="3435" w:type="dxa"/>
            <w:tcBorders>
              <w:top w:val="nil"/>
              <w:left w:val="nil"/>
              <w:bottom w:val="nil"/>
              <w:right w:val="nil"/>
            </w:tcBorders>
            <w:shd w:val="clear" w:color="auto" w:fill="auto"/>
            <w:noWrap/>
            <w:vAlign w:val="bottom"/>
          </w:tcPr>
          <w:p w14:paraId="2D09141F" w14:textId="77777777" w:rsidR="00762ADD" w:rsidRPr="00476123" w:rsidRDefault="00762ADD" w:rsidP="002F2E68">
            <w:pPr>
              <w:spacing w:before="120"/>
              <w:rPr>
                <w:color w:val="000000"/>
                <w:u w:val="none"/>
              </w:rPr>
            </w:pPr>
          </w:p>
        </w:tc>
        <w:tc>
          <w:tcPr>
            <w:tcW w:w="5670" w:type="dxa"/>
            <w:gridSpan w:val="4"/>
            <w:tcBorders>
              <w:top w:val="nil"/>
              <w:left w:val="nil"/>
              <w:bottom w:val="nil"/>
              <w:right w:val="nil"/>
            </w:tcBorders>
            <w:vAlign w:val="bottom"/>
          </w:tcPr>
          <w:p w14:paraId="5055BA8F" w14:textId="77777777" w:rsidR="00762ADD" w:rsidRPr="00476123" w:rsidRDefault="00762ADD" w:rsidP="002F2E68">
            <w:pPr>
              <w:pBdr>
                <w:bottom w:val="single" w:sz="6" w:space="1" w:color="auto"/>
              </w:pBdr>
              <w:jc w:val="center"/>
              <w:rPr>
                <w:u w:val="none"/>
                <w:cs/>
              </w:rPr>
            </w:pPr>
            <w:r>
              <w:rPr>
                <w:u w:val="none"/>
              </w:rPr>
              <w:t xml:space="preserve">Unit: </w:t>
            </w:r>
            <w:r w:rsidRPr="00476123">
              <w:rPr>
                <w:u w:val="none"/>
              </w:rPr>
              <w:t>Baht</w:t>
            </w:r>
          </w:p>
        </w:tc>
      </w:tr>
      <w:tr w:rsidR="00762ADD" w:rsidRPr="00476123" w14:paraId="302AE0D1" w14:textId="77777777" w:rsidTr="00762ADD">
        <w:trPr>
          <w:trHeight w:val="397"/>
        </w:trPr>
        <w:tc>
          <w:tcPr>
            <w:tcW w:w="3435" w:type="dxa"/>
            <w:tcBorders>
              <w:top w:val="nil"/>
              <w:left w:val="nil"/>
              <w:bottom w:val="nil"/>
              <w:right w:val="nil"/>
            </w:tcBorders>
            <w:shd w:val="clear" w:color="auto" w:fill="auto"/>
            <w:noWrap/>
            <w:vAlign w:val="bottom"/>
          </w:tcPr>
          <w:p w14:paraId="313FC6C1" w14:textId="77777777" w:rsidR="00762ADD" w:rsidRPr="00476123" w:rsidRDefault="00762ADD" w:rsidP="002F2E68">
            <w:pPr>
              <w:rPr>
                <w:color w:val="000000"/>
                <w:u w:val="none"/>
              </w:rPr>
            </w:pPr>
          </w:p>
        </w:tc>
        <w:tc>
          <w:tcPr>
            <w:tcW w:w="2835" w:type="dxa"/>
            <w:gridSpan w:val="2"/>
            <w:tcBorders>
              <w:top w:val="nil"/>
              <w:left w:val="nil"/>
              <w:bottom w:val="nil"/>
              <w:right w:val="nil"/>
            </w:tcBorders>
          </w:tcPr>
          <w:p w14:paraId="76B8A3FD" w14:textId="77777777" w:rsidR="00762ADD" w:rsidRPr="00D61590" w:rsidRDefault="00762ADD" w:rsidP="002F2E68">
            <w:pPr>
              <w:pBdr>
                <w:bottom w:val="single" w:sz="6" w:space="1" w:color="auto"/>
              </w:pBdr>
              <w:jc w:val="center"/>
              <w:rPr>
                <w:spacing w:val="-2"/>
                <w:u w:val="none"/>
                <w:cs/>
              </w:rPr>
            </w:pPr>
            <w:r w:rsidRPr="00D61590">
              <w:rPr>
                <w:spacing w:val="-2"/>
                <w:u w:val="none"/>
              </w:rPr>
              <w:t>Consolidated financial statements</w:t>
            </w:r>
          </w:p>
        </w:tc>
        <w:tc>
          <w:tcPr>
            <w:tcW w:w="2835" w:type="dxa"/>
            <w:gridSpan w:val="2"/>
            <w:tcBorders>
              <w:top w:val="nil"/>
              <w:left w:val="nil"/>
              <w:bottom w:val="nil"/>
              <w:right w:val="nil"/>
            </w:tcBorders>
          </w:tcPr>
          <w:p w14:paraId="247824DC" w14:textId="77777777" w:rsidR="00762ADD" w:rsidRPr="00476123" w:rsidRDefault="00762ADD" w:rsidP="002F2E68">
            <w:pPr>
              <w:pBdr>
                <w:bottom w:val="single" w:sz="6" w:space="1" w:color="auto"/>
              </w:pBdr>
              <w:jc w:val="center"/>
              <w:rPr>
                <w:u w:val="none"/>
                <w:cs/>
              </w:rPr>
            </w:pPr>
            <w:r w:rsidRPr="00476123">
              <w:rPr>
                <w:u w:val="none"/>
              </w:rPr>
              <w:t>Separate financial statements</w:t>
            </w:r>
          </w:p>
        </w:tc>
      </w:tr>
      <w:tr w:rsidR="00762ADD" w:rsidRPr="00476123" w14:paraId="44F96E0A" w14:textId="77777777" w:rsidTr="00762ADD">
        <w:trPr>
          <w:trHeight w:val="397"/>
        </w:trPr>
        <w:tc>
          <w:tcPr>
            <w:tcW w:w="3435" w:type="dxa"/>
            <w:tcBorders>
              <w:top w:val="nil"/>
              <w:left w:val="nil"/>
              <w:bottom w:val="nil"/>
              <w:right w:val="nil"/>
            </w:tcBorders>
            <w:shd w:val="clear" w:color="auto" w:fill="auto"/>
            <w:noWrap/>
            <w:hideMark/>
          </w:tcPr>
          <w:p w14:paraId="77FF840B" w14:textId="77777777" w:rsidR="00762ADD" w:rsidRPr="006E703C" w:rsidRDefault="00762ADD" w:rsidP="002F2E68">
            <w:pPr>
              <w:jc w:val="right"/>
              <w:rPr>
                <w:color w:val="000000"/>
                <w:u w:val="none"/>
              </w:rPr>
            </w:pPr>
          </w:p>
        </w:tc>
        <w:tc>
          <w:tcPr>
            <w:tcW w:w="1418" w:type="dxa"/>
            <w:tcBorders>
              <w:top w:val="nil"/>
              <w:left w:val="nil"/>
              <w:bottom w:val="nil"/>
              <w:right w:val="nil"/>
            </w:tcBorders>
            <w:vAlign w:val="bottom"/>
          </w:tcPr>
          <w:p w14:paraId="20799D33" w14:textId="786B3860" w:rsidR="00762ADD" w:rsidRPr="006E703C" w:rsidRDefault="00762ADD" w:rsidP="002F2E68">
            <w:pPr>
              <w:pBdr>
                <w:bottom w:val="single" w:sz="6" w:space="1" w:color="auto"/>
              </w:pBdr>
              <w:jc w:val="center"/>
              <w:rPr>
                <w:u w:val="none"/>
              </w:rPr>
            </w:pPr>
            <w:r>
              <w:rPr>
                <w:u w:val="none"/>
              </w:rPr>
              <w:t>202</w:t>
            </w:r>
            <w:r w:rsidR="00FF7CFF">
              <w:rPr>
                <w:u w:val="none"/>
              </w:rPr>
              <w:t>4</w:t>
            </w:r>
          </w:p>
        </w:tc>
        <w:tc>
          <w:tcPr>
            <w:tcW w:w="1417" w:type="dxa"/>
            <w:tcBorders>
              <w:top w:val="nil"/>
              <w:left w:val="nil"/>
              <w:bottom w:val="nil"/>
              <w:right w:val="nil"/>
            </w:tcBorders>
            <w:vAlign w:val="bottom"/>
          </w:tcPr>
          <w:p w14:paraId="74906319" w14:textId="026F5241" w:rsidR="00762ADD" w:rsidRPr="006E703C" w:rsidRDefault="00762ADD" w:rsidP="002F2E68">
            <w:pPr>
              <w:pBdr>
                <w:bottom w:val="single" w:sz="6" w:space="1" w:color="auto"/>
              </w:pBdr>
              <w:jc w:val="center"/>
              <w:rPr>
                <w:u w:val="none"/>
              </w:rPr>
            </w:pPr>
            <w:r>
              <w:rPr>
                <w:u w:val="none"/>
              </w:rPr>
              <w:t>202</w:t>
            </w:r>
            <w:r w:rsidR="00FF7CFF">
              <w:rPr>
                <w:u w:val="none"/>
              </w:rPr>
              <w:t>3</w:t>
            </w:r>
          </w:p>
        </w:tc>
        <w:tc>
          <w:tcPr>
            <w:tcW w:w="1418" w:type="dxa"/>
            <w:tcBorders>
              <w:top w:val="nil"/>
              <w:left w:val="nil"/>
              <w:bottom w:val="nil"/>
              <w:right w:val="nil"/>
            </w:tcBorders>
            <w:noWrap/>
            <w:vAlign w:val="bottom"/>
          </w:tcPr>
          <w:p w14:paraId="6236B16A" w14:textId="0D1CDC79" w:rsidR="00762ADD" w:rsidRPr="006E703C" w:rsidRDefault="00762ADD" w:rsidP="002F2E68">
            <w:pPr>
              <w:pBdr>
                <w:bottom w:val="single" w:sz="6" w:space="1" w:color="auto"/>
              </w:pBdr>
              <w:jc w:val="center"/>
              <w:rPr>
                <w:u w:val="none"/>
              </w:rPr>
            </w:pPr>
            <w:r>
              <w:rPr>
                <w:u w:val="none"/>
              </w:rPr>
              <w:t>202</w:t>
            </w:r>
            <w:r w:rsidR="00FF7CFF">
              <w:rPr>
                <w:u w:val="none"/>
              </w:rPr>
              <w:t>4</w:t>
            </w:r>
          </w:p>
        </w:tc>
        <w:tc>
          <w:tcPr>
            <w:tcW w:w="1417" w:type="dxa"/>
            <w:tcBorders>
              <w:top w:val="nil"/>
              <w:left w:val="nil"/>
              <w:bottom w:val="nil"/>
              <w:right w:val="nil"/>
            </w:tcBorders>
            <w:noWrap/>
            <w:vAlign w:val="bottom"/>
          </w:tcPr>
          <w:p w14:paraId="674108BF" w14:textId="497B988F" w:rsidR="00762ADD" w:rsidRPr="006E703C" w:rsidRDefault="00762ADD" w:rsidP="002F2E68">
            <w:pPr>
              <w:pBdr>
                <w:bottom w:val="single" w:sz="6" w:space="1" w:color="auto"/>
              </w:pBdr>
              <w:jc w:val="center"/>
              <w:rPr>
                <w:u w:val="none"/>
              </w:rPr>
            </w:pPr>
            <w:r>
              <w:rPr>
                <w:u w:val="none"/>
              </w:rPr>
              <w:t>202</w:t>
            </w:r>
            <w:r w:rsidR="00FF7CFF">
              <w:rPr>
                <w:u w:val="none"/>
              </w:rPr>
              <w:t>3</w:t>
            </w:r>
          </w:p>
        </w:tc>
      </w:tr>
      <w:tr w:rsidR="00081892" w:rsidRPr="00476123" w14:paraId="67716B36" w14:textId="77777777" w:rsidTr="00762ADD">
        <w:trPr>
          <w:trHeight w:val="397"/>
        </w:trPr>
        <w:tc>
          <w:tcPr>
            <w:tcW w:w="3435" w:type="dxa"/>
            <w:tcBorders>
              <w:top w:val="nil"/>
              <w:left w:val="nil"/>
              <w:bottom w:val="nil"/>
              <w:right w:val="nil"/>
            </w:tcBorders>
            <w:shd w:val="clear" w:color="auto" w:fill="auto"/>
            <w:noWrap/>
            <w:vAlign w:val="bottom"/>
          </w:tcPr>
          <w:p w14:paraId="2FFF49A1" w14:textId="77777777" w:rsidR="00081892" w:rsidRPr="006715A6" w:rsidRDefault="00081892" w:rsidP="00081892">
            <w:pPr>
              <w:ind w:left="407" w:hanging="374"/>
              <w:rPr>
                <w:u w:val="none"/>
              </w:rPr>
            </w:pPr>
            <w:r w:rsidRPr="006715A6">
              <w:rPr>
                <w:rFonts w:asciiTheme="majorBidi" w:hAnsiTheme="majorBidi" w:cstheme="majorBidi"/>
                <w:u w:val="none"/>
              </w:rPr>
              <w:t>Changes in finished goods</w:t>
            </w:r>
            <w:r w:rsidRPr="006715A6">
              <w:rPr>
                <w:rFonts w:asciiTheme="majorBidi" w:hAnsiTheme="majorBidi" w:cstheme="majorBidi" w:hint="cs"/>
                <w:u w:val="none"/>
              </w:rPr>
              <w:t xml:space="preserve"> </w:t>
            </w:r>
            <w:r>
              <w:rPr>
                <w:u w:val="none"/>
              </w:rPr>
              <w:t>a</w:t>
            </w:r>
            <w:r w:rsidRPr="006715A6">
              <w:rPr>
                <w:u w:val="none"/>
              </w:rPr>
              <w:t>nd work in process</w:t>
            </w:r>
            <w:r>
              <w:rPr>
                <w:rFonts w:hint="cs"/>
                <w:u w:val="none"/>
                <w:cs/>
              </w:rPr>
              <w:t xml:space="preserve"> </w:t>
            </w:r>
            <w:r w:rsidRPr="006715A6">
              <w:rPr>
                <w:u w:val="none"/>
              </w:rPr>
              <w:t xml:space="preserve">(increase) decrease </w:t>
            </w:r>
          </w:p>
        </w:tc>
        <w:tc>
          <w:tcPr>
            <w:tcW w:w="1418" w:type="dxa"/>
            <w:tcBorders>
              <w:top w:val="nil"/>
              <w:left w:val="nil"/>
              <w:bottom w:val="nil"/>
              <w:right w:val="nil"/>
            </w:tcBorders>
            <w:shd w:val="clear" w:color="auto" w:fill="auto"/>
            <w:vAlign w:val="bottom"/>
          </w:tcPr>
          <w:p w14:paraId="6FB870B7" w14:textId="7582A087" w:rsidR="00081892" w:rsidRPr="00081892" w:rsidRDefault="00081892" w:rsidP="00081892">
            <w:pPr>
              <w:tabs>
                <w:tab w:val="decimal" w:pos="864"/>
              </w:tabs>
              <w:jc w:val="right"/>
              <w:rPr>
                <w:highlight w:val="yellow"/>
                <w:u w:val="none"/>
              </w:rPr>
            </w:pPr>
            <w:r w:rsidRPr="00081892">
              <w:rPr>
                <w:rFonts w:asciiTheme="majorBidi" w:hAnsiTheme="majorBidi"/>
                <w:u w:val="none"/>
                <w:cs/>
              </w:rPr>
              <w:t>(520</w:t>
            </w:r>
            <w:r w:rsidRPr="00081892">
              <w:rPr>
                <w:rFonts w:asciiTheme="majorBidi" w:hAnsiTheme="majorBidi" w:cstheme="majorBidi"/>
                <w:u w:val="none"/>
              </w:rPr>
              <w:t>,</w:t>
            </w:r>
            <w:r w:rsidRPr="00081892">
              <w:rPr>
                <w:rFonts w:asciiTheme="majorBidi" w:hAnsiTheme="majorBidi"/>
                <w:u w:val="none"/>
                <w:cs/>
              </w:rPr>
              <w:t>998.50)</w:t>
            </w:r>
          </w:p>
        </w:tc>
        <w:tc>
          <w:tcPr>
            <w:tcW w:w="1417" w:type="dxa"/>
            <w:tcBorders>
              <w:top w:val="nil"/>
              <w:left w:val="nil"/>
              <w:bottom w:val="nil"/>
              <w:right w:val="nil"/>
            </w:tcBorders>
            <w:shd w:val="clear" w:color="auto" w:fill="auto"/>
            <w:vAlign w:val="bottom"/>
          </w:tcPr>
          <w:p w14:paraId="11C90469" w14:textId="78F64D7E" w:rsidR="00081892" w:rsidRPr="00081892" w:rsidRDefault="00081892" w:rsidP="00081892">
            <w:pPr>
              <w:tabs>
                <w:tab w:val="decimal" w:pos="864"/>
              </w:tabs>
              <w:jc w:val="right"/>
              <w:rPr>
                <w:u w:val="none"/>
              </w:rPr>
            </w:pPr>
            <w:r w:rsidRPr="00081892">
              <w:rPr>
                <w:rFonts w:asciiTheme="majorBidi" w:hAnsiTheme="majorBidi" w:cstheme="majorBidi"/>
                <w:u w:val="none"/>
              </w:rPr>
              <w:t>28,066,376.09</w:t>
            </w:r>
          </w:p>
        </w:tc>
        <w:tc>
          <w:tcPr>
            <w:tcW w:w="1418" w:type="dxa"/>
            <w:tcBorders>
              <w:top w:val="nil"/>
              <w:left w:val="nil"/>
              <w:bottom w:val="nil"/>
              <w:right w:val="nil"/>
            </w:tcBorders>
            <w:shd w:val="clear" w:color="auto" w:fill="auto"/>
            <w:noWrap/>
            <w:vAlign w:val="bottom"/>
          </w:tcPr>
          <w:p w14:paraId="67BAE138" w14:textId="72DEAC5B" w:rsidR="00081892" w:rsidRPr="00081892" w:rsidRDefault="00081892" w:rsidP="00081892">
            <w:pPr>
              <w:tabs>
                <w:tab w:val="decimal" w:pos="864"/>
              </w:tabs>
              <w:jc w:val="right"/>
              <w:rPr>
                <w:highlight w:val="yellow"/>
                <w:u w:val="none"/>
              </w:rPr>
            </w:pPr>
            <w:r w:rsidRPr="00081892">
              <w:rPr>
                <w:rFonts w:asciiTheme="majorBidi" w:hAnsiTheme="majorBidi"/>
                <w:u w:val="none"/>
                <w:cs/>
              </w:rPr>
              <w:t>(5</w:t>
            </w:r>
            <w:r w:rsidRPr="00081892">
              <w:rPr>
                <w:rFonts w:asciiTheme="majorBidi" w:hAnsiTheme="majorBidi" w:cstheme="majorBidi"/>
                <w:u w:val="none"/>
              </w:rPr>
              <w:t>,</w:t>
            </w:r>
            <w:r w:rsidRPr="00081892">
              <w:rPr>
                <w:rFonts w:asciiTheme="majorBidi" w:hAnsiTheme="majorBidi"/>
                <w:u w:val="none"/>
                <w:cs/>
              </w:rPr>
              <w:t>736</w:t>
            </w:r>
            <w:r w:rsidRPr="00081892">
              <w:rPr>
                <w:rFonts w:asciiTheme="majorBidi" w:hAnsiTheme="majorBidi" w:cstheme="majorBidi"/>
                <w:u w:val="none"/>
              </w:rPr>
              <w:t>,</w:t>
            </w:r>
            <w:r w:rsidRPr="00081892">
              <w:rPr>
                <w:rFonts w:asciiTheme="majorBidi" w:hAnsiTheme="majorBidi"/>
                <w:u w:val="none"/>
                <w:cs/>
              </w:rPr>
              <w:t>209.07)</w:t>
            </w:r>
          </w:p>
        </w:tc>
        <w:tc>
          <w:tcPr>
            <w:tcW w:w="1417" w:type="dxa"/>
            <w:tcBorders>
              <w:top w:val="nil"/>
              <w:left w:val="nil"/>
              <w:bottom w:val="nil"/>
              <w:right w:val="nil"/>
            </w:tcBorders>
            <w:noWrap/>
            <w:vAlign w:val="bottom"/>
          </w:tcPr>
          <w:p w14:paraId="075F2093" w14:textId="522BBAA2" w:rsidR="00081892" w:rsidRPr="00081892" w:rsidRDefault="00081892" w:rsidP="00081892">
            <w:pPr>
              <w:tabs>
                <w:tab w:val="decimal" w:pos="864"/>
              </w:tabs>
              <w:jc w:val="right"/>
              <w:rPr>
                <w:u w:val="none"/>
              </w:rPr>
            </w:pPr>
            <w:r w:rsidRPr="00081892">
              <w:rPr>
                <w:rFonts w:asciiTheme="majorBidi" w:hAnsiTheme="majorBidi" w:cstheme="majorBidi"/>
                <w:u w:val="none"/>
              </w:rPr>
              <w:t>13,402,835.74</w:t>
            </w:r>
          </w:p>
        </w:tc>
      </w:tr>
      <w:tr w:rsidR="002437A2" w:rsidRPr="00476123" w14:paraId="324C59E4" w14:textId="77777777" w:rsidTr="00762ADD">
        <w:trPr>
          <w:trHeight w:val="397"/>
        </w:trPr>
        <w:tc>
          <w:tcPr>
            <w:tcW w:w="3435" w:type="dxa"/>
            <w:tcBorders>
              <w:top w:val="nil"/>
              <w:left w:val="nil"/>
              <w:bottom w:val="nil"/>
              <w:right w:val="nil"/>
            </w:tcBorders>
            <w:shd w:val="clear" w:color="auto" w:fill="auto"/>
            <w:noWrap/>
            <w:vAlign w:val="bottom"/>
          </w:tcPr>
          <w:p w14:paraId="052ADF39" w14:textId="77777777" w:rsidR="002437A2" w:rsidRPr="006E703C" w:rsidRDefault="002437A2" w:rsidP="002437A2">
            <w:pPr>
              <w:ind w:left="33"/>
              <w:rPr>
                <w:u w:val="none"/>
              </w:rPr>
            </w:pPr>
            <w:r w:rsidRPr="00A44E06">
              <w:rPr>
                <w:rFonts w:asciiTheme="majorBidi" w:hAnsiTheme="majorBidi" w:cstheme="majorBidi"/>
                <w:u w:val="none"/>
              </w:rPr>
              <w:t>Purchases</w:t>
            </w:r>
            <w:r>
              <w:rPr>
                <w:u w:val="none"/>
              </w:rPr>
              <w:t xml:space="preserve"> inventory</w:t>
            </w:r>
          </w:p>
        </w:tc>
        <w:tc>
          <w:tcPr>
            <w:tcW w:w="1418" w:type="dxa"/>
            <w:tcBorders>
              <w:top w:val="nil"/>
              <w:left w:val="nil"/>
              <w:bottom w:val="nil"/>
              <w:right w:val="nil"/>
            </w:tcBorders>
            <w:shd w:val="clear" w:color="auto" w:fill="auto"/>
          </w:tcPr>
          <w:p w14:paraId="58C230B3" w14:textId="12CC46DA" w:rsidR="002437A2" w:rsidRPr="002437A2" w:rsidRDefault="002437A2" w:rsidP="002437A2">
            <w:pPr>
              <w:tabs>
                <w:tab w:val="decimal" w:pos="864"/>
              </w:tabs>
              <w:jc w:val="right"/>
              <w:rPr>
                <w:highlight w:val="yellow"/>
                <w:u w:val="none"/>
              </w:rPr>
            </w:pPr>
            <w:r w:rsidRPr="002437A2">
              <w:rPr>
                <w:rFonts w:asciiTheme="majorBidi" w:hAnsiTheme="majorBidi" w:cstheme="majorBidi"/>
                <w:u w:val="none"/>
              </w:rPr>
              <w:t>77,559,807.68</w:t>
            </w:r>
          </w:p>
        </w:tc>
        <w:tc>
          <w:tcPr>
            <w:tcW w:w="1417" w:type="dxa"/>
            <w:tcBorders>
              <w:top w:val="nil"/>
              <w:left w:val="nil"/>
              <w:bottom w:val="nil"/>
              <w:right w:val="nil"/>
            </w:tcBorders>
            <w:shd w:val="clear" w:color="auto" w:fill="auto"/>
          </w:tcPr>
          <w:p w14:paraId="2CD31633" w14:textId="0392698E" w:rsidR="002437A2" w:rsidRPr="002437A2" w:rsidRDefault="002437A2" w:rsidP="002437A2">
            <w:pPr>
              <w:tabs>
                <w:tab w:val="decimal" w:pos="864"/>
              </w:tabs>
              <w:jc w:val="right"/>
              <w:rPr>
                <w:u w:val="none"/>
              </w:rPr>
            </w:pPr>
            <w:r w:rsidRPr="002437A2">
              <w:rPr>
                <w:rFonts w:asciiTheme="majorBidi" w:hAnsiTheme="majorBidi" w:cstheme="majorBidi"/>
                <w:u w:val="none"/>
              </w:rPr>
              <w:t>120,312,231.12</w:t>
            </w:r>
          </w:p>
        </w:tc>
        <w:tc>
          <w:tcPr>
            <w:tcW w:w="1418" w:type="dxa"/>
            <w:tcBorders>
              <w:top w:val="nil"/>
              <w:left w:val="nil"/>
              <w:bottom w:val="nil"/>
              <w:right w:val="nil"/>
            </w:tcBorders>
            <w:shd w:val="clear" w:color="auto" w:fill="auto"/>
            <w:noWrap/>
          </w:tcPr>
          <w:p w14:paraId="39076DD5" w14:textId="3F2B4B96" w:rsidR="002437A2" w:rsidRPr="002437A2" w:rsidRDefault="002437A2" w:rsidP="002437A2">
            <w:pPr>
              <w:tabs>
                <w:tab w:val="decimal" w:pos="864"/>
              </w:tabs>
              <w:jc w:val="right"/>
              <w:rPr>
                <w:highlight w:val="yellow"/>
                <w:u w:val="none"/>
              </w:rPr>
            </w:pPr>
            <w:r w:rsidRPr="002437A2">
              <w:rPr>
                <w:rFonts w:asciiTheme="majorBidi" w:hAnsiTheme="majorBidi"/>
                <w:u w:val="none"/>
                <w:cs/>
              </w:rPr>
              <w:t>26</w:t>
            </w:r>
            <w:r w:rsidRPr="002437A2">
              <w:rPr>
                <w:rFonts w:asciiTheme="majorBidi" w:hAnsiTheme="majorBidi"/>
                <w:u w:val="none"/>
              </w:rPr>
              <w:t>,</w:t>
            </w:r>
            <w:r w:rsidRPr="002437A2">
              <w:rPr>
                <w:rFonts w:asciiTheme="majorBidi" w:hAnsiTheme="majorBidi"/>
                <w:u w:val="none"/>
                <w:cs/>
              </w:rPr>
              <w:t>406</w:t>
            </w:r>
            <w:r w:rsidRPr="002437A2">
              <w:rPr>
                <w:rFonts w:asciiTheme="majorBidi" w:hAnsiTheme="majorBidi"/>
                <w:u w:val="none"/>
              </w:rPr>
              <w:t>,</w:t>
            </w:r>
            <w:r w:rsidRPr="002437A2">
              <w:rPr>
                <w:rFonts w:asciiTheme="majorBidi" w:hAnsiTheme="majorBidi"/>
                <w:u w:val="none"/>
                <w:cs/>
              </w:rPr>
              <w:t>031.20</w:t>
            </w:r>
          </w:p>
        </w:tc>
        <w:tc>
          <w:tcPr>
            <w:tcW w:w="1417" w:type="dxa"/>
            <w:tcBorders>
              <w:top w:val="nil"/>
              <w:left w:val="nil"/>
              <w:bottom w:val="nil"/>
              <w:right w:val="nil"/>
            </w:tcBorders>
            <w:noWrap/>
          </w:tcPr>
          <w:p w14:paraId="6D0D4CE8" w14:textId="3A5F2E91" w:rsidR="002437A2" w:rsidRPr="002437A2" w:rsidRDefault="002437A2" w:rsidP="002437A2">
            <w:pPr>
              <w:tabs>
                <w:tab w:val="decimal" w:pos="864"/>
              </w:tabs>
              <w:jc w:val="right"/>
              <w:rPr>
                <w:u w:val="none"/>
              </w:rPr>
            </w:pPr>
            <w:r w:rsidRPr="002437A2">
              <w:rPr>
                <w:rFonts w:asciiTheme="majorBidi" w:hAnsiTheme="majorBidi" w:cstheme="majorBidi"/>
                <w:u w:val="none"/>
              </w:rPr>
              <w:t>30,441,733.20</w:t>
            </w:r>
          </w:p>
        </w:tc>
      </w:tr>
      <w:tr w:rsidR="002437A2" w:rsidRPr="00476123" w14:paraId="0D5D69AC" w14:textId="77777777" w:rsidTr="00762ADD">
        <w:trPr>
          <w:trHeight w:val="397"/>
        </w:trPr>
        <w:tc>
          <w:tcPr>
            <w:tcW w:w="3435" w:type="dxa"/>
            <w:tcBorders>
              <w:top w:val="nil"/>
              <w:left w:val="nil"/>
              <w:bottom w:val="nil"/>
              <w:right w:val="nil"/>
            </w:tcBorders>
            <w:shd w:val="clear" w:color="auto" w:fill="auto"/>
            <w:noWrap/>
            <w:vAlign w:val="bottom"/>
          </w:tcPr>
          <w:p w14:paraId="3621522D" w14:textId="77777777" w:rsidR="002437A2" w:rsidRPr="006E703C" w:rsidRDefault="002437A2" w:rsidP="002437A2">
            <w:pPr>
              <w:ind w:left="33"/>
              <w:rPr>
                <w:u w:val="none"/>
              </w:rPr>
            </w:pPr>
            <w:r>
              <w:rPr>
                <w:rFonts w:asciiTheme="majorBidi" w:hAnsiTheme="majorBidi" w:cstheme="majorBidi"/>
                <w:u w:val="none"/>
              </w:rPr>
              <w:t xml:space="preserve">Installation service </w:t>
            </w:r>
          </w:p>
        </w:tc>
        <w:tc>
          <w:tcPr>
            <w:tcW w:w="1418" w:type="dxa"/>
            <w:tcBorders>
              <w:top w:val="nil"/>
              <w:left w:val="nil"/>
              <w:bottom w:val="nil"/>
              <w:right w:val="nil"/>
            </w:tcBorders>
            <w:shd w:val="clear" w:color="auto" w:fill="auto"/>
          </w:tcPr>
          <w:p w14:paraId="375A53BA" w14:textId="056D6F37" w:rsidR="002437A2" w:rsidRPr="002437A2" w:rsidRDefault="002437A2" w:rsidP="002437A2">
            <w:pPr>
              <w:tabs>
                <w:tab w:val="decimal" w:pos="864"/>
              </w:tabs>
              <w:jc w:val="right"/>
              <w:rPr>
                <w:highlight w:val="yellow"/>
                <w:u w:val="none"/>
              </w:rPr>
            </w:pPr>
            <w:r w:rsidRPr="002437A2">
              <w:rPr>
                <w:rFonts w:asciiTheme="majorBidi" w:hAnsiTheme="majorBidi"/>
                <w:u w:val="none"/>
                <w:cs/>
              </w:rPr>
              <w:t>5</w:t>
            </w:r>
            <w:r w:rsidRPr="002437A2">
              <w:rPr>
                <w:rFonts w:asciiTheme="majorBidi" w:hAnsiTheme="majorBidi"/>
                <w:u w:val="none"/>
              </w:rPr>
              <w:t>,</w:t>
            </w:r>
            <w:r w:rsidRPr="002437A2">
              <w:rPr>
                <w:rFonts w:asciiTheme="majorBidi" w:hAnsiTheme="majorBidi"/>
                <w:u w:val="none"/>
                <w:cs/>
              </w:rPr>
              <w:t>259</w:t>
            </w:r>
            <w:r w:rsidRPr="002437A2">
              <w:rPr>
                <w:rFonts w:asciiTheme="majorBidi" w:hAnsiTheme="majorBidi"/>
                <w:u w:val="none"/>
              </w:rPr>
              <w:t>,</w:t>
            </w:r>
            <w:r w:rsidRPr="002437A2">
              <w:rPr>
                <w:rFonts w:asciiTheme="majorBidi" w:hAnsiTheme="majorBidi"/>
                <w:u w:val="none"/>
                <w:cs/>
              </w:rPr>
              <w:t>234.37</w:t>
            </w:r>
          </w:p>
        </w:tc>
        <w:tc>
          <w:tcPr>
            <w:tcW w:w="1417" w:type="dxa"/>
            <w:tcBorders>
              <w:top w:val="nil"/>
              <w:left w:val="nil"/>
              <w:bottom w:val="nil"/>
              <w:right w:val="nil"/>
            </w:tcBorders>
            <w:shd w:val="clear" w:color="auto" w:fill="auto"/>
          </w:tcPr>
          <w:p w14:paraId="1F4AD612" w14:textId="6A87A362" w:rsidR="002437A2" w:rsidRPr="002437A2" w:rsidRDefault="002437A2" w:rsidP="002437A2">
            <w:pPr>
              <w:tabs>
                <w:tab w:val="decimal" w:pos="864"/>
              </w:tabs>
              <w:jc w:val="right"/>
              <w:rPr>
                <w:u w:val="none"/>
              </w:rPr>
            </w:pPr>
            <w:r w:rsidRPr="002437A2">
              <w:rPr>
                <w:rFonts w:asciiTheme="majorBidi" w:hAnsiTheme="majorBidi" w:cstheme="majorBidi"/>
                <w:u w:val="none"/>
              </w:rPr>
              <w:t>16,589,174.57</w:t>
            </w:r>
          </w:p>
        </w:tc>
        <w:tc>
          <w:tcPr>
            <w:tcW w:w="1418" w:type="dxa"/>
            <w:tcBorders>
              <w:top w:val="nil"/>
              <w:left w:val="nil"/>
              <w:bottom w:val="nil"/>
              <w:right w:val="nil"/>
            </w:tcBorders>
            <w:shd w:val="clear" w:color="auto" w:fill="auto"/>
            <w:noWrap/>
          </w:tcPr>
          <w:p w14:paraId="15033FAB" w14:textId="72C598A1" w:rsidR="002437A2" w:rsidRPr="002437A2" w:rsidRDefault="002437A2" w:rsidP="002437A2">
            <w:pPr>
              <w:tabs>
                <w:tab w:val="decimal" w:pos="864"/>
              </w:tabs>
              <w:jc w:val="right"/>
              <w:rPr>
                <w:highlight w:val="yellow"/>
                <w:u w:val="none"/>
              </w:rPr>
            </w:pPr>
            <w:r w:rsidRPr="002437A2">
              <w:rPr>
                <w:rFonts w:asciiTheme="majorBidi" w:hAnsiTheme="majorBidi"/>
                <w:u w:val="none"/>
                <w:cs/>
              </w:rPr>
              <w:t>73</w:t>
            </w:r>
            <w:r w:rsidRPr="002437A2">
              <w:rPr>
                <w:rFonts w:asciiTheme="majorBidi" w:hAnsiTheme="majorBidi"/>
                <w:u w:val="none"/>
              </w:rPr>
              <w:t>,</w:t>
            </w:r>
            <w:r w:rsidRPr="002437A2">
              <w:rPr>
                <w:rFonts w:asciiTheme="majorBidi" w:hAnsiTheme="majorBidi"/>
                <w:u w:val="none"/>
                <w:cs/>
              </w:rPr>
              <w:t>740.00</w:t>
            </w:r>
          </w:p>
        </w:tc>
        <w:tc>
          <w:tcPr>
            <w:tcW w:w="1417" w:type="dxa"/>
            <w:tcBorders>
              <w:top w:val="nil"/>
              <w:left w:val="nil"/>
              <w:bottom w:val="nil"/>
              <w:right w:val="nil"/>
            </w:tcBorders>
            <w:noWrap/>
          </w:tcPr>
          <w:p w14:paraId="38AE2F68" w14:textId="5EF464BD" w:rsidR="002437A2" w:rsidRPr="002437A2" w:rsidRDefault="002437A2" w:rsidP="002437A2">
            <w:pPr>
              <w:tabs>
                <w:tab w:val="decimal" w:pos="864"/>
              </w:tabs>
              <w:jc w:val="right"/>
              <w:rPr>
                <w:u w:val="none"/>
              </w:rPr>
            </w:pPr>
            <w:r w:rsidRPr="002437A2">
              <w:rPr>
                <w:rFonts w:asciiTheme="majorBidi" w:hAnsiTheme="majorBidi" w:cstheme="majorBidi"/>
                <w:u w:val="none"/>
              </w:rPr>
              <w:t>4,809,148.00</w:t>
            </w:r>
          </w:p>
        </w:tc>
      </w:tr>
      <w:tr w:rsidR="002437A2" w:rsidRPr="00476123" w14:paraId="58FC5019" w14:textId="77777777" w:rsidTr="00762ADD">
        <w:trPr>
          <w:trHeight w:val="397"/>
        </w:trPr>
        <w:tc>
          <w:tcPr>
            <w:tcW w:w="3435" w:type="dxa"/>
            <w:tcBorders>
              <w:top w:val="nil"/>
              <w:left w:val="nil"/>
              <w:bottom w:val="nil"/>
              <w:right w:val="nil"/>
            </w:tcBorders>
            <w:shd w:val="clear" w:color="auto" w:fill="auto"/>
            <w:noWrap/>
            <w:vAlign w:val="bottom"/>
          </w:tcPr>
          <w:p w14:paraId="53ABAA80" w14:textId="77777777" w:rsidR="002437A2" w:rsidRPr="006E703C" w:rsidRDefault="002437A2" w:rsidP="002437A2">
            <w:pPr>
              <w:ind w:left="33"/>
              <w:rPr>
                <w:u w:val="none"/>
              </w:rPr>
            </w:pPr>
            <w:r w:rsidRPr="00B36FD0">
              <w:rPr>
                <w:rFonts w:asciiTheme="majorBidi" w:hAnsiTheme="majorBidi" w:cstheme="majorBidi"/>
                <w:u w:val="none"/>
              </w:rPr>
              <w:t>Employee expense</w:t>
            </w:r>
            <w:r>
              <w:rPr>
                <w:rFonts w:asciiTheme="majorBidi" w:hAnsiTheme="majorBidi" w:cstheme="majorBidi"/>
                <w:u w:val="none"/>
              </w:rPr>
              <w:t>s</w:t>
            </w:r>
          </w:p>
        </w:tc>
        <w:tc>
          <w:tcPr>
            <w:tcW w:w="1418" w:type="dxa"/>
            <w:tcBorders>
              <w:top w:val="nil"/>
              <w:left w:val="nil"/>
              <w:bottom w:val="nil"/>
              <w:right w:val="nil"/>
            </w:tcBorders>
            <w:shd w:val="clear" w:color="auto" w:fill="auto"/>
          </w:tcPr>
          <w:p w14:paraId="7BB8C11F" w14:textId="2F618882" w:rsidR="002437A2" w:rsidRPr="002437A2" w:rsidRDefault="002437A2" w:rsidP="002437A2">
            <w:pPr>
              <w:tabs>
                <w:tab w:val="decimal" w:pos="864"/>
              </w:tabs>
              <w:jc w:val="right"/>
              <w:rPr>
                <w:highlight w:val="yellow"/>
                <w:u w:val="none"/>
              </w:rPr>
            </w:pPr>
            <w:r w:rsidRPr="002437A2">
              <w:rPr>
                <w:rFonts w:asciiTheme="majorBidi" w:hAnsiTheme="majorBidi"/>
                <w:u w:val="none"/>
                <w:cs/>
              </w:rPr>
              <w:t>14</w:t>
            </w:r>
            <w:r w:rsidRPr="002437A2">
              <w:rPr>
                <w:rFonts w:asciiTheme="majorBidi" w:hAnsiTheme="majorBidi" w:cstheme="majorBidi"/>
                <w:u w:val="none"/>
              </w:rPr>
              <w:t>,</w:t>
            </w:r>
            <w:r w:rsidRPr="002437A2">
              <w:rPr>
                <w:rFonts w:asciiTheme="majorBidi" w:hAnsiTheme="majorBidi"/>
                <w:u w:val="none"/>
                <w:cs/>
              </w:rPr>
              <w:t>086</w:t>
            </w:r>
            <w:r w:rsidRPr="002437A2">
              <w:rPr>
                <w:rFonts w:asciiTheme="majorBidi" w:hAnsiTheme="majorBidi" w:cstheme="majorBidi"/>
                <w:u w:val="none"/>
              </w:rPr>
              <w:t>,</w:t>
            </w:r>
            <w:r w:rsidRPr="002437A2">
              <w:rPr>
                <w:rFonts w:asciiTheme="majorBidi" w:hAnsiTheme="majorBidi"/>
                <w:u w:val="none"/>
                <w:cs/>
              </w:rPr>
              <w:t>788.26</w:t>
            </w:r>
          </w:p>
        </w:tc>
        <w:tc>
          <w:tcPr>
            <w:tcW w:w="1417" w:type="dxa"/>
            <w:tcBorders>
              <w:top w:val="nil"/>
              <w:left w:val="nil"/>
              <w:bottom w:val="nil"/>
              <w:right w:val="nil"/>
            </w:tcBorders>
            <w:shd w:val="clear" w:color="auto" w:fill="auto"/>
          </w:tcPr>
          <w:p w14:paraId="79D5AD2E" w14:textId="6B8E1334" w:rsidR="002437A2" w:rsidRPr="002437A2" w:rsidRDefault="002437A2" w:rsidP="002437A2">
            <w:pPr>
              <w:tabs>
                <w:tab w:val="decimal" w:pos="864"/>
              </w:tabs>
              <w:jc w:val="right"/>
              <w:rPr>
                <w:u w:val="none"/>
              </w:rPr>
            </w:pPr>
            <w:r w:rsidRPr="002437A2">
              <w:rPr>
                <w:rFonts w:asciiTheme="majorBidi" w:hAnsiTheme="majorBidi" w:cstheme="majorBidi"/>
                <w:u w:val="none"/>
                <w:cs/>
              </w:rPr>
              <w:t>11</w:t>
            </w:r>
            <w:r w:rsidRPr="002437A2">
              <w:rPr>
                <w:rFonts w:asciiTheme="majorBidi" w:hAnsiTheme="majorBidi" w:cstheme="majorBidi"/>
                <w:u w:val="none"/>
              </w:rPr>
              <w:t>,</w:t>
            </w:r>
            <w:r w:rsidRPr="002437A2">
              <w:rPr>
                <w:rFonts w:asciiTheme="majorBidi" w:hAnsiTheme="majorBidi" w:cstheme="majorBidi"/>
                <w:u w:val="none"/>
                <w:cs/>
              </w:rPr>
              <w:t>041</w:t>
            </w:r>
            <w:r w:rsidRPr="002437A2">
              <w:rPr>
                <w:rFonts w:asciiTheme="majorBidi" w:hAnsiTheme="majorBidi" w:cstheme="majorBidi"/>
                <w:u w:val="none"/>
              </w:rPr>
              <w:t>,</w:t>
            </w:r>
            <w:r w:rsidRPr="002437A2">
              <w:rPr>
                <w:rFonts w:asciiTheme="majorBidi" w:hAnsiTheme="majorBidi" w:cstheme="majorBidi"/>
                <w:u w:val="none"/>
                <w:cs/>
              </w:rPr>
              <w:t>074.45</w:t>
            </w:r>
          </w:p>
        </w:tc>
        <w:tc>
          <w:tcPr>
            <w:tcW w:w="1418" w:type="dxa"/>
            <w:tcBorders>
              <w:top w:val="nil"/>
              <w:left w:val="nil"/>
              <w:bottom w:val="nil"/>
              <w:right w:val="nil"/>
            </w:tcBorders>
            <w:shd w:val="clear" w:color="auto" w:fill="auto"/>
            <w:noWrap/>
          </w:tcPr>
          <w:p w14:paraId="1561C5B5" w14:textId="0A5FBF89" w:rsidR="002437A2" w:rsidRPr="002437A2" w:rsidRDefault="002437A2" w:rsidP="002437A2">
            <w:pPr>
              <w:tabs>
                <w:tab w:val="decimal" w:pos="864"/>
              </w:tabs>
              <w:jc w:val="right"/>
              <w:rPr>
                <w:highlight w:val="yellow"/>
                <w:u w:val="none"/>
              </w:rPr>
            </w:pPr>
            <w:r w:rsidRPr="002437A2">
              <w:rPr>
                <w:rFonts w:asciiTheme="majorBidi" w:hAnsiTheme="majorBidi"/>
                <w:u w:val="none"/>
                <w:cs/>
              </w:rPr>
              <w:t>13</w:t>
            </w:r>
            <w:r w:rsidRPr="002437A2">
              <w:rPr>
                <w:rFonts w:asciiTheme="majorBidi" w:hAnsiTheme="majorBidi" w:cstheme="majorBidi"/>
                <w:u w:val="none"/>
              </w:rPr>
              <w:t>,</w:t>
            </w:r>
            <w:r w:rsidRPr="002437A2">
              <w:rPr>
                <w:rFonts w:asciiTheme="majorBidi" w:hAnsiTheme="majorBidi"/>
                <w:u w:val="none"/>
                <w:cs/>
              </w:rPr>
              <w:t>653</w:t>
            </w:r>
            <w:r w:rsidRPr="002437A2">
              <w:rPr>
                <w:rFonts w:asciiTheme="majorBidi" w:hAnsiTheme="majorBidi" w:cstheme="majorBidi"/>
                <w:u w:val="none"/>
              </w:rPr>
              <w:t>,</w:t>
            </w:r>
            <w:r w:rsidRPr="002437A2">
              <w:rPr>
                <w:rFonts w:asciiTheme="majorBidi" w:hAnsiTheme="majorBidi"/>
                <w:u w:val="none"/>
                <w:cs/>
              </w:rPr>
              <w:t>989.30</w:t>
            </w:r>
          </w:p>
        </w:tc>
        <w:tc>
          <w:tcPr>
            <w:tcW w:w="1417" w:type="dxa"/>
            <w:tcBorders>
              <w:top w:val="nil"/>
              <w:left w:val="nil"/>
              <w:bottom w:val="nil"/>
              <w:right w:val="nil"/>
            </w:tcBorders>
            <w:noWrap/>
          </w:tcPr>
          <w:p w14:paraId="62EA7E4E" w14:textId="3DE0A89E" w:rsidR="002437A2" w:rsidRPr="002437A2" w:rsidRDefault="002437A2" w:rsidP="002437A2">
            <w:pPr>
              <w:tabs>
                <w:tab w:val="decimal" w:pos="864"/>
              </w:tabs>
              <w:jc w:val="right"/>
              <w:rPr>
                <w:u w:val="none"/>
              </w:rPr>
            </w:pPr>
            <w:r w:rsidRPr="002437A2">
              <w:rPr>
                <w:rFonts w:asciiTheme="majorBidi" w:hAnsiTheme="majorBidi" w:cstheme="majorBidi"/>
                <w:u w:val="none"/>
                <w:cs/>
              </w:rPr>
              <w:t>10</w:t>
            </w:r>
            <w:r w:rsidRPr="002437A2">
              <w:rPr>
                <w:rFonts w:asciiTheme="majorBidi" w:hAnsiTheme="majorBidi" w:cstheme="majorBidi"/>
                <w:u w:val="none"/>
              </w:rPr>
              <w:t>,</w:t>
            </w:r>
            <w:r w:rsidRPr="002437A2">
              <w:rPr>
                <w:rFonts w:asciiTheme="majorBidi" w:hAnsiTheme="majorBidi" w:cstheme="majorBidi"/>
                <w:u w:val="none"/>
                <w:cs/>
              </w:rPr>
              <w:t>776</w:t>
            </w:r>
            <w:r w:rsidRPr="002437A2">
              <w:rPr>
                <w:rFonts w:asciiTheme="majorBidi" w:hAnsiTheme="majorBidi" w:cstheme="majorBidi"/>
                <w:u w:val="none"/>
              </w:rPr>
              <w:t>,</w:t>
            </w:r>
            <w:r w:rsidRPr="002437A2">
              <w:rPr>
                <w:rFonts w:asciiTheme="majorBidi" w:hAnsiTheme="majorBidi" w:cstheme="majorBidi"/>
                <w:u w:val="none"/>
                <w:cs/>
              </w:rPr>
              <w:t>556.12</w:t>
            </w:r>
          </w:p>
        </w:tc>
      </w:tr>
      <w:tr w:rsidR="002437A2" w:rsidRPr="00476123" w14:paraId="65E7AC7C" w14:textId="77777777" w:rsidTr="00762ADD">
        <w:trPr>
          <w:trHeight w:val="397"/>
        </w:trPr>
        <w:tc>
          <w:tcPr>
            <w:tcW w:w="3435" w:type="dxa"/>
            <w:tcBorders>
              <w:top w:val="nil"/>
              <w:left w:val="nil"/>
              <w:bottom w:val="nil"/>
              <w:right w:val="nil"/>
            </w:tcBorders>
            <w:shd w:val="clear" w:color="auto" w:fill="auto"/>
            <w:noWrap/>
            <w:vAlign w:val="bottom"/>
          </w:tcPr>
          <w:p w14:paraId="6299C026" w14:textId="77777777" w:rsidR="002437A2" w:rsidRPr="006E703C" w:rsidRDefault="002437A2" w:rsidP="002437A2">
            <w:pPr>
              <w:ind w:left="33"/>
              <w:rPr>
                <w:u w:val="none"/>
              </w:rPr>
            </w:pPr>
            <w:r w:rsidRPr="00A44E06">
              <w:rPr>
                <w:rFonts w:asciiTheme="majorBidi" w:hAnsiTheme="majorBidi" w:cstheme="majorBidi"/>
                <w:u w:val="none"/>
              </w:rPr>
              <w:t>Depreciation and amortization</w:t>
            </w:r>
          </w:p>
        </w:tc>
        <w:tc>
          <w:tcPr>
            <w:tcW w:w="1418" w:type="dxa"/>
            <w:tcBorders>
              <w:top w:val="nil"/>
              <w:left w:val="nil"/>
              <w:bottom w:val="nil"/>
              <w:right w:val="nil"/>
            </w:tcBorders>
            <w:shd w:val="clear" w:color="auto" w:fill="auto"/>
          </w:tcPr>
          <w:p w14:paraId="3F6D4F51" w14:textId="29AEECEA" w:rsidR="002437A2" w:rsidRPr="002437A2" w:rsidRDefault="002437A2" w:rsidP="002437A2">
            <w:pPr>
              <w:tabs>
                <w:tab w:val="decimal" w:pos="864"/>
              </w:tabs>
              <w:jc w:val="right"/>
              <w:rPr>
                <w:highlight w:val="yellow"/>
                <w:u w:val="none"/>
              </w:rPr>
            </w:pPr>
            <w:r w:rsidRPr="002437A2">
              <w:rPr>
                <w:rFonts w:asciiTheme="majorBidi" w:hAnsiTheme="majorBidi"/>
                <w:u w:val="none"/>
                <w:cs/>
              </w:rPr>
              <w:t>551</w:t>
            </w:r>
            <w:r w:rsidRPr="002437A2">
              <w:rPr>
                <w:rFonts w:asciiTheme="majorBidi" w:hAnsiTheme="majorBidi" w:cstheme="majorBidi"/>
                <w:u w:val="none"/>
              </w:rPr>
              <w:t>,</w:t>
            </w:r>
            <w:r w:rsidRPr="002437A2">
              <w:rPr>
                <w:rFonts w:asciiTheme="majorBidi" w:hAnsiTheme="majorBidi"/>
                <w:u w:val="none"/>
                <w:cs/>
              </w:rPr>
              <w:t>811.11</w:t>
            </w:r>
          </w:p>
        </w:tc>
        <w:tc>
          <w:tcPr>
            <w:tcW w:w="1417" w:type="dxa"/>
            <w:tcBorders>
              <w:top w:val="nil"/>
              <w:left w:val="nil"/>
              <w:bottom w:val="nil"/>
              <w:right w:val="nil"/>
            </w:tcBorders>
            <w:shd w:val="clear" w:color="auto" w:fill="auto"/>
          </w:tcPr>
          <w:p w14:paraId="5F88A446" w14:textId="0AAB2718" w:rsidR="002437A2" w:rsidRPr="002437A2" w:rsidRDefault="002437A2" w:rsidP="002437A2">
            <w:pPr>
              <w:tabs>
                <w:tab w:val="decimal" w:pos="864"/>
              </w:tabs>
              <w:jc w:val="right"/>
              <w:rPr>
                <w:u w:val="none"/>
              </w:rPr>
            </w:pPr>
            <w:r w:rsidRPr="002437A2">
              <w:rPr>
                <w:rFonts w:asciiTheme="majorBidi" w:hAnsiTheme="majorBidi" w:cstheme="majorBidi"/>
                <w:u w:val="none"/>
                <w:cs/>
              </w:rPr>
              <w:t>677</w:t>
            </w:r>
            <w:r w:rsidRPr="002437A2">
              <w:rPr>
                <w:rFonts w:asciiTheme="majorBidi" w:hAnsiTheme="majorBidi" w:cstheme="majorBidi"/>
                <w:u w:val="none"/>
              </w:rPr>
              <w:t>,</w:t>
            </w:r>
            <w:r w:rsidRPr="002437A2">
              <w:rPr>
                <w:rFonts w:asciiTheme="majorBidi" w:hAnsiTheme="majorBidi" w:cstheme="majorBidi"/>
                <w:u w:val="none"/>
                <w:cs/>
              </w:rPr>
              <w:t>656.08</w:t>
            </w:r>
          </w:p>
        </w:tc>
        <w:tc>
          <w:tcPr>
            <w:tcW w:w="1418" w:type="dxa"/>
            <w:tcBorders>
              <w:top w:val="nil"/>
              <w:left w:val="nil"/>
              <w:bottom w:val="nil"/>
              <w:right w:val="nil"/>
            </w:tcBorders>
            <w:shd w:val="clear" w:color="auto" w:fill="auto"/>
            <w:noWrap/>
          </w:tcPr>
          <w:p w14:paraId="18130712" w14:textId="313DC1C9" w:rsidR="002437A2" w:rsidRPr="002437A2" w:rsidRDefault="002437A2" w:rsidP="002437A2">
            <w:pPr>
              <w:tabs>
                <w:tab w:val="decimal" w:pos="864"/>
              </w:tabs>
              <w:jc w:val="right"/>
              <w:rPr>
                <w:highlight w:val="yellow"/>
                <w:u w:val="none"/>
              </w:rPr>
            </w:pPr>
            <w:r w:rsidRPr="002437A2">
              <w:rPr>
                <w:rFonts w:asciiTheme="majorBidi" w:hAnsiTheme="majorBidi"/>
                <w:u w:val="none"/>
                <w:cs/>
              </w:rPr>
              <w:t>514</w:t>
            </w:r>
            <w:r w:rsidRPr="002437A2">
              <w:rPr>
                <w:rFonts w:asciiTheme="majorBidi" w:hAnsiTheme="majorBidi" w:cstheme="majorBidi"/>
                <w:u w:val="none"/>
              </w:rPr>
              <w:t>,</w:t>
            </w:r>
            <w:r w:rsidRPr="002437A2">
              <w:rPr>
                <w:rFonts w:asciiTheme="majorBidi" w:hAnsiTheme="majorBidi"/>
                <w:u w:val="none"/>
                <w:cs/>
              </w:rPr>
              <w:t>797.51</w:t>
            </w:r>
          </w:p>
        </w:tc>
        <w:tc>
          <w:tcPr>
            <w:tcW w:w="1417" w:type="dxa"/>
            <w:tcBorders>
              <w:top w:val="nil"/>
              <w:left w:val="nil"/>
              <w:bottom w:val="nil"/>
              <w:right w:val="nil"/>
            </w:tcBorders>
            <w:noWrap/>
          </w:tcPr>
          <w:p w14:paraId="2D02F7C3" w14:textId="17858DC6" w:rsidR="002437A2" w:rsidRPr="002437A2" w:rsidRDefault="002437A2" w:rsidP="002437A2">
            <w:pPr>
              <w:tabs>
                <w:tab w:val="decimal" w:pos="864"/>
              </w:tabs>
              <w:jc w:val="right"/>
              <w:rPr>
                <w:u w:val="none"/>
              </w:rPr>
            </w:pPr>
            <w:r w:rsidRPr="002437A2">
              <w:rPr>
                <w:rFonts w:asciiTheme="majorBidi" w:hAnsiTheme="majorBidi" w:cstheme="majorBidi"/>
                <w:u w:val="none"/>
                <w:cs/>
              </w:rPr>
              <w:t>625</w:t>
            </w:r>
            <w:r w:rsidRPr="002437A2">
              <w:rPr>
                <w:rFonts w:asciiTheme="majorBidi" w:hAnsiTheme="majorBidi" w:cstheme="majorBidi"/>
                <w:u w:val="none"/>
              </w:rPr>
              <w:t>,</w:t>
            </w:r>
            <w:r w:rsidRPr="002437A2">
              <w:rPr>
                <w:rFonts w:asciiTheme="majorBidi" w:hAnsiTheme="majorBidi" w:cstheme="majorBidi"/>
                <w:u w:val="none"/>
                <w:cs/>
              </w:rPr>
              <w:t>983.20</w:t>
            </w:r>
          </w:p>
        </w:tc>
      </w:tr>
    </w:tbl>
    <w:p w14:paraId="47450CF9" w14:textId="77777777" w:rsidR="00F15541" w:rsidRDefault="00F15541" w:rsidP="00F15541">
      <w:pPr>
        <w:spacing w:before="240"/>
        <w:ind w:left="567"/>
        <w:jc w:val="thaiDistribute"/>
        <w:rPr>
          <w:b/>
          <w:bCs/>
          <w:caps/>
          <w:u w:val="none"/>
        </w:rPr>
      </w:pPr>
    </w:p>
    <w:p w14:paraId="7ABF8C7B" w14:textId="77777777" w:rsidR="00F15541" w:rsidRDefault="00F15541" w:rsidP="00061240">
      <w:pPr>
        <w:spacing w:before="240"/>
        <w:jc w:val="thaiDistribute"/>
        <w:rPr>
          <w:b/>
          <w:bCs/>
          <w:caps/>
          <w:u w:val="none"/>
        </w:rPr>
      </w:pPr>
    </w:p>
    <w:p w14:paraId="5C6A1256" w14:textId="77777777" w:rsidR="00F15541" w:rsidRDefault="00F15541" w:rsidP="00F15541">
      <w:pPr>
        <w:spacing w:before="240"/>
        <w:ind w:left="567"/>
        <w:jc w:val="thaiDistribute"/>
        <w:rPr>
          <w:b/>
          <w:bCs/>
          <w:caps/>
          <w:u w:val="none"/>
        </w:rPr>
      </w:pPr>
    </w:p>
    <w:p w14:paraId="2E443027" w14:textId="3A2F6511" w:rsidR="00EE4F1F" w:rsidRPr="00995743" w:rsidRDefault="00EE4F1F" w:rsidP="00800C67">
      <w:pPr>
        <w:numPr>
          <w:ilvl w:val="0"/>
          <w:numId w:val="3"/>
        </w:numPr>
        <w:spacing w:before="240" w:line="300" w:lineRule="exact"/>
        <w:ind w:left="567" w:hanging="567"/>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52D15B07" w14:textId="5E151D92" w:rsidR="00924952" w:rsidRPr="004655AC" w:rsidRDefault="004035B2" w:rsidP="00800C67">
      <w:pPr>
        <w:spacing w:before="120" w:line="300" w:lineRule="exact"/>
        <w:ind w:left="562" w:right="144"/>
        <w:jc w:val="thaiDistribute"/>
        <w:rPr>
          <w:u w:val="none"/>
        </w:rPr>
      </w:pPr>
      <w:r>
        <w:rPr>
          <w:u w:val="none"/>
        </w:rPr>
        <w:t>The C</w:t>
      </w:r>
      <w:r w:rsidR="00A5185C">
        <w:rPr>
          <w:u w:val="none"/>
        </w:rPr>
        <w:t xml:space="preserve">ompany </w:t>
      </w:r>
      <w:r w:rsidR="00633D6C" w:rsidRPr="00633D6C">
        <w:rPr>
          <w:u w:val="none"/>
        </w:rPr>
        <w:t>operate</w:t>
      </w:r>
      <w:r w:rsidR="00A5185C">
        <w:rPr>
          <w:u w:val="none"/>
        </w:rPr>
        <w:t xml:space="preserve"> in two business segments,</w:t>
      </w:r>
      <w:r w:rsidR="00633D6C" w:rsidRPr="00633D6C">
        <w:rPr>
          <w:u w:val="none"/>
        </w:rPr>
        <w:t xml:space="preserve"> </w:t>
      </w:r>
      <w:r w:rsidR="00DF231B">
        <w:rPr>
          <w:u w:val="none"/>
        </w:rPr>
        <w:t>revenue</w:t>
      </w:r>
      <w:r w:rsidR="00633D6C" w:rsidRPr="00633D6C">
        <w:rPr>
          <w:u w:val="none"/>
        </w:rPr>
        <w:t>s</w:t>
      </w:r>
      <w:r w:rsidR="00DF231B">
        <w:rPr>
          <w:u w:val="none"/>
        </w:rPr>
        <w:t xml:space="preserve"> from sales</w:t>
      </w:r>
      <w:r w:rsidR="00633D6C" w:rsidRPr="00633D6C">
        <w:rPr>
          <w:u w:val="none"/>
        </w:rPr>
        <w:t xml:space="preserve"> an</w:t>
      </w:r>
      <w:r w:rsidR="00F81A30">
        <w:rPr>
          <w:u w:val="none"/>
        </w:rPr>
        <w:t xml:space="preserve">d </w:t>
      </w:r>
      <w:r w:rsidR="00DF231B">
        <w:rPr>
          <w:u w:val="none"/>
        </w:rPr>
        <w:t>revenues from sales with installation</w:t>
      </w:r>
      <w:r w:rsidR="00633D6C" w:rsidRPr="00633D6C">
        <w:rPr>
          <w:u w:val="none"/>
        </w:rPr>
        <w:t>. The revenues and expenses separated by business an</w:t>
      </w:r>
      <w:r w:rsidR="00880B77">
        <w:rPr>
          <w:u w:val="none"/>
        </w:rPr>
        <w:t xml:space="preserve">d geographic segments for </w:t>
      </w:r>
      <w:r w:rsidR="008374F8" w:rsidRPr="004655AC">
        <w:rPr>
          <w:u w:val="none"/>
        </w:rPr>
        <w:t>the years ended December 31</w:t>
      </w:r>
      <w:r w:rsidR="00880B77">
        <w:rPr>
          <w:u w:val="none"/>
        </w:rPr>
        <w:t>,</w:t>
      </w:r>
      <w:r w:rsidR="00633D6C" w:rsidRPr="00633D6C">
        <w:rPr>
          <w:u w:val="none"/>
        </w:rPr>
        <w:t xml:space="preserve"> are as follows</w:t>
      </w:r>
      <w:r w:rsidR="00D75521" w:rsidRPr="00D75521">
        <w:rPr>
          <w:u w:val="none"/>
        </w:rPr>
        <w:t>:</w:t>
      </w:r>
    </w:p>
    <w:tbl>
      <w:tblPr>
        <w:tblW w:w="9189" w:type="dxa"/>
        <w:tblInd w:w="450" w:type="dxa"/>
        <w:tblLayout w:type="fixed"/>
        <w:tblCellMar>
          <w:left w:w="57" w:type="dxa"/>
          <w:right w:w="57" w:type="dxa"/>
        </w:tblCellMar>
        <w:tblLook w:val="04A0" w:firstRow="1" w:lastRow="0" w:firstColumn="1" w:lastColumn="0" w:noHBand="0" w:noVBand="1"/>
      </w:tblPr>
      <w:tblGrid>
        <w:gridCol w:w="2811"/>
        <w:gridCol w:w="992"/>
        <w:gridCol w:w="992"/>
        <w:gridCol w:w="992"/>
        <w:gridCol w:w="1134"/>
        <w:gridCol w:w="1134"/>
        <w:gridCol w:w="1134"/>
      </w:tblGrid>
      <w:tr w:rsidR="00EE4F1F" w:rsidRPr="00800C67" w14:paraId="6A15B9DA" w14:textId="77777777" w:rsidTr="00EB30A2">
        <w:trPr>
          <w:trHeight w:val="170"/>
          <w:tblHeader/>
        </w:trPr>
        <w:tc>
          <w:tcPr>
            <w:tcW w:w="2811" w:type="dxa"/>
            <w:tcBorders>
              <w:top w:val="nil"/>
              <w:left w:val="nil"/>
              <w:bottom w:val="nil"/>
              <w:right w:val="nil"/>
            </w:tcBorders>
            <w:shd w:val="clear" w:color="auto" w:fill="auto"/>
            <w:noWrap/>
            <w:vAlign w:val="bottom"/>
            <w:hideMark/>
          </w:tcPr>
          <w:p w14:paraId="4A116FA6" w14:textId="77777777" w:rsidR="00EE4F1F" w:rsidRPr="00800C67" w:rsidRDefault="00EE4F1F" w:rsidP="00800C67">
            <w:pPr>
              <w:spacing w:line="300" w:lineRule="exact"/>
              <w:jc w:val="center"/>
              <w:rPr>
                <w:u w:val="none"/>
              </w:rPr>
            </w:pPr>
          </w:p>
        </w:tc>
        <w:tc>
          <w:tcPr>
            <w:tcW w:w="6378" w:type="dxa"/>
            <w:gridSpan w:val="6"/>
            <w:tcBorders>
              <w:top w:val="nil"/>
              <w:left w:val="nil"/>
              <w:right w:val="nil"/>
            </w:tcBorders>
            <w:shd w:val="clear" w:color="auto" w:fill="auto"/>
            <w:noWrap/>
            <w:vAlign w:val="bottom"/>
            <w:hideMark/>
          </w:tcPr>
          <w:p w14:paraId="19F5143A" w14:textId="77777777" w:rsidR="00EE4F1F" w:rsidRPr="00800C67" w:rsidRDefault="00EE4F1F" w:rsidP="00800C67">
            <w:pPr>
              <w:pBdr>
                <w:bottom w:val="single" w:sz="6" w:space="1" w:color="auto"/>
              </w:pBdr>
              <w:spacing w:line="300" w:lineRule="exact"/>
              <w:ind w:right="-56"/>
              <w:jc w:val="center"/>
              <w:rPr>
                <w:u w:val="none"/>
              </w:rPr>
            </w:pPr>
            <w:r w:rsidRPr="00800C67">
              <w:rPr>
                <w:u w:val="none"/>
              </w:rPr>
              <w:t>Unit: Thousand Baht</w:t>
            </w:r>
          </w:p>
        </w:tc>
      </w:tr>
      <w:tr w:rsidR="00EE4F1F" w:rsidRPr="00800C67" w14:paraId="4987452C" w14:textId="77777777" w:rsidTr="00EB30A2">
        <w:trPr>
          <w:trHeight w:val="415"/>
          <w:tblHeader/>
        </w:trPr>
        <w:tc>
          <w:tcPr>
            <w:tcW w:w="2811" w:type="dxa"/>
            <w:tcBorders>
              <w:top w:val="nil"/>
              <w:left w:val="nil"/>
              <w:bottom w:val="nil"/>
              <w:right w:val="nil"/>
            </w:tcBorders>
            <w:shd w:val="clear" w:color="auto" w:fill="auto"/>
            <w:noWrap/>
            <w:vAlign w:val="bottom"/>
          </w:tcPr>
          <w:p w14:paraId="5E87D6A8" w14:textId="77777777" w:rsidR="00EE4F1F" w:rsidRPr="00800C67" w:rsidRDefault="00EE4F1F" w:rsidP="00800C67">
            <w:pPr>
              <w:spacing w:after="120" w:line="300" w:lineRule="exact"/>
              <w:jc w:val="center"/>
              <w:rPr>
                <w:u w:val="none"/>
              </w:rPr>
            </w:pPr>
          </w:p>
        </w:tc>
        <w:tc>
          <w:tcPr>
            <w:tcW w:w="6378" w:type="dxa"/>
            <w:gridSpan w:val="6"/>
            <w:tcBorders>
              <w:top w:val="nil"/>
              <w:left w:val="nil"/>
              <w:right w:val="nil"/>
            </w:tcBorders>
            <w:shd w:val="clear" w:color="auto" w:fill="auto"/>
            <w:noWrap/>
            <w:vAlign w:val="bottom"/>
          </w:tcPr>
          <w:p w14:paraId="1C42CB8B" w14:textId="77777777" w:rsidR="00EE4F1F" w:rsidRPr="00800C67" w:rsidRDefault="00EE4F1F" w:rsidP="00800C67">
            <w:pPr>
              <w:pBdr>
                <w:bottom w:val="single" w:sz="4" w:space="1" w:color="auto"/>
              </w:pBdr>
              <w:tabs>
                <w:tab w:val="left" w:pos="11292"/>
              </w:tabs>
              <w:spacing w:line="300" w:lineRule="exact"/>
              <w:ind w:right="-56"/>
              <w:jc w:val="center"/>
              <w:rPr>
                <w:u w:val="none"/>
                <w:cs/>
              </w:rPr>
            </w:pPr>
            <w:r w:rsidRPr="00800C67">
              <w:rPr>
                <w:u w:val="none"/>
              </w:rPr>
              <w:t>Consolidated financial statements</w:t>
            </w:r>
          </w:p>
        </w:tc>
      </w:tr>
      <w:tr w:rsidR="00EE4F1F" w:rsidRPr="00800C67" w14:paraId="745F3FC4" w14:textId="77777777" w:rsidTr="00EB30A2">
        <w:trPr>
          <w:trHeight w:val="80"/>
          <w:tblHeader/>
        </w:trPr>
        <w:tc>
          <w:tcPr>
            <w:tcW w:w="2811" w:type="dxa"/>
            <w:tcBorders>
              <w:top w:val="nil"/>
              <w:left w:val="nil"/>
              <w:bottom w:val="nil"/>
              <w:right w:val="nil"/>
            </w:tcBorders>
            <w:shd w:val="clear" w:color="auto" w:fill="auto"/>
            <w:noWrap/>
            <w:vAlign w:val="bottom"/>
            <w:hideMark/>
          </w:tcPr>
          <w:p w14:paraId="6575933B" w14:textId="77777777" w:rsidR="00EE4F1F" w:rsidRPr="00800C67" w:rsidRDefault="00EE4F1F" w:rsidP="00800C67">
            <w:pPr>
              <w:spacing w:line="300" w:lineRule="exact"/>
              <w:jc w:val="center"/>
              <w:rPr>
                <w:u w:val="none"/>
              </w:rPr>
            </w:pPr>
          </w:p>
        </w:tc>
        <w:tc>
          <w:tcPr>
            <w:tcW w:w="1984" w:type="dxa"/>
            <w:gridSpan w:val="2"/>
            <w:tcBorders>
              <w:left w:val="nil"/>
              <w:right w:val="nil"/>
            </w:tcBorders>
            <w:shd w:val="clear" w:color="auto" w:fill="auto"/>
            <w:noWrap/>
            <w:vAlign w:val="bottom"/>
            <w:hideMark/>
          </w:tcPr>
          <w:p w14:paraId="6A9E2E00" w14:textId="77777777" w:rsidR="00EE4F1F" w:rsidRPr="00800C67" w:rsidRDefault="00EE4F1F" w:rsidP="00800C67">
            <w:pPr>
              <w:pBdr>
                <w:bottom w:val="single" w:sz="6" w:space="1" w:color="auto"/>
              </w:pBdr>
              <w:spacing w:line="300" w:lineRule="exact"/>
              <w:jc w:val="center"/>
              <w:rPr>
                <w:u w:val="none"/>
              </w:rPr>
            </w:pPr>
            <w:r w:rsidRPr="00800C67">
              <w:rPr>
                <w:u w:val="none"/>
              </w:rPr>
              <w:t>Revenues from sales</w:t>
            </w:r>
          </w:p>
        </w:tc>
        <w:tc>
          <w:tcPr>
            <w:tcW w:w="2126" w:type="dxa"/>
            <w:gridSpan w:val="2"/>
            <w:tcBorders>
              <w:left w:val="nil"/>
              <w:right w:val="nil"/>
            </w:tcBorders>
            <w:shd w:val="clear" w:color="auto" w:fill="auto"/>
            <w:noWrap/>
            <w:vAlign w:val="bottom"/>
            <w:hideMark/>
          </w:tcPr>
          <w:p w14:paraId="5157A199" w14:textId="5BF31B34" w:rsidR="00EE4F1F" w:rsidRPr="00800C67" w:rsidRDefault="00EE4F1F" w:rsidP="00D806A7">
            <w:pPr>
              <w:pBdr>
                <w:bottom w:val="single" w:sz="6" w:space="1" w:color="auto"/>
              </w:pBdr>
              <w:spacing w:line="300" w:lineRule="exact"/>
              <w:jc w:val="center"/>
              <w:rPr>
                <w:u w:val="none"/>
              </w:rPr>
            </w:pPr>
            <w:r w:rsidRPr="00800C67">
              <w:rPr>
                <w:u w:val="none"/>
              </w:rPr>
              <w:t xml:space="preserve">Revenue from </w:t>
            </w:r>
            <w:r w:rsidR="00D806A7">
              <w:rPr>
                <w:u w:val="none"/>
              </w:rPr>
              <w:t xml:space="preserve">sales with </w:t>
            </w:r>
            <w:r w:rsidR="00FC041E" w:rsidRPr="00800C67">
              <w:rPr>
                <w:u w:val="none"/>
              </w:rPr>
              <w:t>installation</w:t>
            </w:r>
          </w:p>
        </w:tc>
        <w:tc>
          <w:tcPr>
            <w:tcW w:w="2268" w:type="dxa"/>
            <w:gridSpan w:val="2"/>
            <w:tcBorders>
              <w:left w:val="nil"/>
              <w:right w:val="nil"/>
            </w:tcBorders>
            <w:shd w:val="clear" w:color="auto" w:fill="auto"/>
            <w:noWrap/>
            <w:vAlign w:val="bottom"/>
            <w:hideMark/>
          </w:tcPr>
          <w:p w14:paraId="29DF3E21" w14:textId="77777777" w:rsidR="00EE4F1F" w:rsidRPr="00800C67" w:rsidRDefault="00EE4F1F" w:rsidP="00800C67">
            <w:pPr>
              <w:pBdr>
                <w:bottom w:val="single" w:sz="6" w:space="1" w:color="auto"/>
              </w:pBdr>
              <w:spacing w:line="300" w:lineRule="exact"/>
              <w:jc w:val="center"/>
              <w:rPr>
                <w:u w:val="none"/>
              </w:rPr>
            </w:pPr>
            <w:r w:rsidRPr="00800C67">
              <w:rPr>
                <w:u w:val="none"/>
              </w:rPr>
              <w:t xml:space="preserve"> Total</w:t>
            </w:r>
          </w:p>
        </w:tc>
      </w:tr>
      <w:tr w:rsidR="00457234" w:rsidRPr="00800C67" w14:paraId="355C85A2" w14:textId="77777777" w:rsidTr="00EB30A2">
        <w:trPr>
          <w:trHeight w:val="397"/>
          <w:tblHeader/>
        </w:trPr>
        <w:tc>
          <w:tcPr>
            <w:tcW w:w="2811" w:type="dxa"/>
            <w:tcBorders>
              <w:top w:val="nil"/>
              <w:left w:val="nil"/>
              <w:bottom w:val="nil"/>
              <w:right w:val="nil"/>
            </w:tcBorders>
            <w:shd w:val="clear" w:color="auto" w:fill="auto"/>
            <w:noWrap/>
            <w:vAlign w:val="bottom"/>
            <w:hideMark/>
          </w:tcPr>
          <w:p w14:paraId="051E42DC" w14:textId="77777777" w:rsidR="00EE4F1F" w:rsidRPr="00800C67" w:rsidRDefault="00EE4F1F" w:rsidP="00800C67">
            <w:pPr>
              <w:spacing w:line="300" w:lineRule="exact"/>
              <w:jc w:val="center"/>
              <w:rPr>
                <w:u w:val="none"/>
              </w:rPr>
            </w:pPr>
          </w:p>
        </w:tc>
        <w:tc>
          <w:tcPr>
            <w:tcW w:w="992" w:type="dxa"/>
            <w:tcBorders>
              <w:top w:val="nil"/>
              <w:left w:val="nil"/>
              <w:right w:val="nil"/>
            </w:tcBorders>
            <w:shd w:val="clear" w:color="auto" w:fill="auto"/>
            <w:noWrap/>
            <w:vAlign w:val="bottom"/>
            <w:hideMark/>
          </w:tcPr>
          <w:p w14:paraId="74F7A0C0" w14:textId="274D466F" w:rsidR="00EE4F1F" w:rsidRPr="00800C67" w:rsidRDefault="00E1333F" w:rsidP="00800C67">
            <w:pPr>
              <w:pBdr>
                <w:bottom w:val="single" w:sz="4" w:space="1" w:color="auto"/>
              </w:pBdr>
              <w:spacing w:line="300" w:lineRule="exact"/>
              <w:jc w:val="center"/>
              <w:rPr>
                <w:u w:val="none"/>
              </w:rPr>
            </w:pPr>
            <w:r w:rsidRPr="00800C67">
              <w:rPr>
                <w:u w:val="none"/>
              </w:rPr>
              <w:t>2024</w:t>
            </w:r>
          </w:p>
        </w:tc>
        <w:tc>
          <w:tcPr>
            <w:tcW w:w="992" w:type="dxa"/>
            <w:tcBorders>
              <w:top w:val="nil"/>
              <w:left w:val="nil"/>
              <w:right w:val="nil"/>
            </w:tcBorders>
            <w:shd w:val="clear" w:color="auto" w:fill="auto"/>
            <w:noWrap/>
            <w:vAlign w:val="bottom"/>
            <w:hideMark/>
          </w:tcPr>
          <w:p w14:paraId="5ADED3BE" w14:textId="4E1F2003" w:rsidR="00EE4F1F" w:rsidRPr="00800C67" w:rsidRDefault="00E1333F" w:rsidP="00800C67">
            <w:pPr>
              <w:pBdr>
                <w:bottom w:val="single" w:sz="4" w:space="1" w:color="auto"/>
              </w:pBdr>
              <w:spacing w:line="300" w:lineRule="exact"/>
              <w:jc w:val="center"/>
              <w:rPr>
                <w:u w:val="none"/>
              </w:rPr>
            </w:pPr>
            <w:r w:rsidRPr="00800C67">
              <w:rPr>
                <w:u w:val="none"/>
              </w:rPr>
              <w:t>2023</w:t>
            </w:r>
          </w:p>
        </w:tc>
        <w:tc>
          <w:tcPr>
            <w:tcW w:w="992" w:type="dxa"/>
            <w:tcBorders>
              <w:top w:val="nil"/>
              <w:left w:val="nil"/>
              <w:right w:val="nil"/>
            </w:tcBorders>
            <w:shd w:val="clear" w:color="auto" w:fill="auto"/>
            <w:noWrap/>
            <w:vAlign w:val="bottom"/>
            <w:hideMark/>
          </w:tcPr>
          <w:p w14:paraId="316E12BD" w14:textId="7557B846" w:rsidR="00EE4F1F" w:rsidRPr="00800C67" w:rsidRDefault="00E1333F" w:rsidP="00800C67">
            <w:pPr>
              <w:pBdr>
                <w:bottom w:val="single" w:sz="4" w:space="1" w:color="auto"/>
              </w:pBdr>
              <w:spacing w:line="300" w:lineRule="exact"/>
              <w:jc w:val="center"/>
              <w:rPr>
                <w:u w:val="none"/>
              </w:rPr>
            </w:pPr>
            <w:r w:rsidRPr="00800C67">
              <w:rPr>
                <w:u w:val="none"/>
              </w:rPr>
              <w:t>2024</w:t>
            </w:r>
          </w:p>
        </w:tc>
        <w:tc>
          <w:tcPr>
            <w:tcW w:w="1134" w:type="dxa"/>
            <w:tcBorders>
              <w:top w:val="nil"/>
              <w:left w:val="nil"/>
              <w:right w:val="nil"/>
            </w:tcBorders>
            <w:shd w:val="clear" w:color="auto" w:fill="auto"/>
            <w:noWrap/>
            <w:vAlign w:val="bottom"/>
            <w:hideMark/>
          </w:tcPr>
          <w:p w14:paraId="66D1BA05" w14:textId="1CB011DB" w:rsidR="00EE4F1F" w:rsidRPr="00800C67" w:rsidRDefault="00E1333F" w:rsidP="00800C67">
            <w:pPr>
              <w:pBdr>
                <w:bottom w:val="single" w:sz="4" w:space="1" w:color="auto"/>
              </w:pBdr>
              <w:spacing w:line="300" w:lineRule="exact"/>
              <w:jc w:val="center"/>
              <w:rPr>
                <w:u w:val="none"/>
              </w:rPr>
            </w:pPr>
            <w:r w:rsidRPr="00800C67">
              <w:rPr>
                <w:u w:val="none"/>
              </w:rPr>
              <w:t>2023</w:t>
            </w:r>
          </w:p>
        </w:tc>
        <w:tc>
          <w:tcPr>
            <w:tcW w:w="1134" w:type="dxa"/>
            <w:tcBorders>
              <w:top w:val="nil"/>
              <w:left w:val="nil"/>
              <w:right w:val="nil"/>
            </w:tcBorders>
            <w:shd w:val="clear" w:color="auto" w:fill="auto"/>
            <w:noWrap/>
            <w:vAlign w:val="bottom"/>
            <w:hideMark/>
          </w:tcPr>
          <w:p w14:paraId="16DA3819" w14:textId="1C3236C1" w:rsidR="00EE4F1F" w:rsidRPr="00800C67" w:rsidRDefault="00E1333F" w:rsidP="00800C67">
            <w:pPr>
              <w:pBdr>
                <w:bottom w:val="single" w:sz="4" w:space="1" w:color="auto"/>
              </w:pBdr>
              <w:spacing w:line="300" w:lineRule="exact"/>
              <w:jc w:val="center"/>
              <w:rPr>
                <w:u w:val="none"/>
              </w:rPr>
            </w:pPr>
            <w:r w:rsidRPr="00800C67">
              <w:rPr>
                <w:u w:val="none"/>
              </w:rPr>
              <w:t>2024</w:t>
            </w:r>
          </w:p>
        </w:tc>
        <w:tc>
          <w:tcPr>
            <w:tcW w:w="1134" w:type="dxa"/>
            <w:tcBorders>
              <w:top w:val="nil"/>
              <w:left w:val="nil"/>
              <w:right w:val="nil"/>
            </w:tcBorders>
            <w:shd w:val="clear" w:color="auto" w:fill="auto"/>
            <w:noWrap/>
            <w:vAlign w:val="bottom"/>
            <w:hideMark/>
          </w:tcPr>
          <w:p w14:paraId="4CA6C83C" w14:textId="6F398844" w:rsidR="00EE4F1F" w:rsidRPr="00800C67" w:rsidRDefault="00E1333F" w:rsidP="00800C67">
            <w:pPr>
              <w:pBdr>
                <w:bottom w:val="single" w:sz="4" w:space="1" w:color="auto"/>
              </w:pBdr>
              <w:spacing w:line="300" w:lineRule="exact"/>
              <w:jc w:val="center"/>
              <w:rPr>
                <w:u w:val="none"/>
              </w:rPr>
            </w:pPr>
            <w:r w:rsidRPr="00800C67">
              <w:rPr>
                <w:u w:val="none"/>
              </w:rPr>
              <w:t>2023</w:t>
            </w:r>
          </w:p>
        </w:tc>
      </w:tr>
      <w:tr w:rsidR="00081892" w:rsidRPr="00800C67" w14:paraId="429E41A2" w14:textId="77777777" w:rsidTr="00EB30A2">
        <w:trPr>
          <w:trHeight w:val="326"/>
        </w:trPr>
        <w:tc>
          <w:tcPr>
            <w:tcW w:w="2811" w:type="dxa"/>
            <w:tcBorders>
              <w:top w:val="nil"/>
              <w:left w:val="nil"/>
              <w:bottom w:val="nil"/>
              <w:right w:val="nil"/>
            </w:tcBorders>
            <w:shd w:val="clear" w:color="auto" w:fill="auto"/>
            <w:noWrap/>
            <w:vAlign w:val="bottom"/>
            <w:hideMark/>
          </w:tcPr>
          <w:p w14:paraId="397F578B" w14:textId="66B3EECC" w:rsidR="00081892" w:rsidRPr="00800C67" w:rsidRDefault="00081892" w:rsidP="00EB30A2">
            <w:pPr>
              <w:spacing w:line="300" w:lineRule="exact"/>
              <w:ind w:left="229" w:hanging="196"/>
              <w:rPr>
                <w:u w:val="none"/>
              </w:rPr>
            </w:pPr>
            <w:r w:rsidRPr="00800C67">
              <w:rPr>
                <w:u w:val="none"/>
              </w:rPr>
              <w:t>Revenues</w:t>
            </w:r>
          </w:p>
        </w:tc>
        <w:tc>
          <w:tcPr>
            <w:tcW w:w="992" w:type="dxa"/>
            <w:tcBorders>
              <w:top w:val="nil"/>
              <w:left w:val="nil"/>
              <w:right w:val="nil"/>
            </w:tcBorders>
            <w:shd w:val="clear" w:color="auto" w:fill="auto"/>
            <w:noWrap/>
            <w:vAlign w:val="bottom"/>
          </w:tcPr>
          <w:p w14:paraId="654E321B" w14:textId="065615CA" w:rsidR="00081892" w:rsidRPr="00800C67" w:rsidRDefault="00081892" w:rsidP="00800C67">
            <w:pPr>
              <w:tabs>
                <w:tab w:val="decimal" w:pos="651"/>
              </w:tabs>
              <w:spacing w:line="300" w:lineRule="exact"/>
              <w:jc w:val="right"/>
              <w:rPr>
                <w:highlight w:val="yellow"/>
                <w:u w:val="none"/>
              </w:rPr>
            </w:pPr>
            <w:r w:rsidRPr="00800C67">
              <w:rPr>
                <w:rFonts w:asciiTheme="majorBidi" w:hAnsiTheme="majorBidi" w:cstheme="majorBidi"/>
                <w:u w:val="none"/>
              </w:rPr>
              <w:t>150,468.12</w:t>
            </w:r>
          </w:p>
        </w:tc>
        <w:tc>
          <w:tcPr>
            <w:tcW w:w="992" w:type="dxa"/>
            <w:tcBorders>
              <w:top w:val="nil"/>
              <w:left w:val="nil"/>
              <w:right w:val="nil"/>
            </w:tcBorders>
            <w:shd w:val="clear" w:color="auto" w:fill="auto"/>
            <w:noWrap/>
            <w:vAlign w:val="bottom"/>
          </w:tcPr>
          <w:p w14:paraId="03E52202" w14:textId="0B302FED" w:rsidR="00081892" w:rsidRPr="00800C67" w:rsidRDefault="00081892" w:rsidP="00800C67">
            <w:pPr>
              <w:tabs>
                <w:tab w:val="decimal" w:pos="651"/>
              </w:tabs>
              <w:spacing w:line="300" w:lineRule="exact"/>
              <w:jc w:val="right"/>
              <w:rPr>
                <w:rFonts w:asciiTheme="majorBidi" w:hAnsiTheme="majorBidi" w:cstheme="majorBidi"/>
                <w:u w:val="none"/>
              </w:rPr>
            </w:pPr>
            <w:r w:rsidRPr="00800C67">
              <w:rPr>
                <w:rFonts w:asciiTheme="majorBidi" w:hAnsiTheme="majorBidi" w:cstheme="majorBidi"/>
                <w:u w:val="none"/>
              </w:rPr>
              <w:t>152,110.83</w:t>
            </w:r>
          </w:p>
        </w:tc>
        <w:tc>
          <w:tcPr>
            <w:tcW w:w="992" w:type="dxa"/>
            <w:tcBorders>
              <w:top w:val="nil"/>
              <w:left w:val="nil"/>
              <w:right w:val="nil"/>
            </w:tcBorders>
            <w:shd w:val="clear" w:color="auto" w:fill="auto"/>
            <w:noWrap/>
            <w:vAlign w:val="bottom"/>
          </w:tcPr>
          <w:p w14:paraId="0856654C" w14:textId="128C21BB" w:rsidR="00081892" w:rsidRPr="00800C67" w:rsidRDefault="00081892" w:rsidP="00800C67">
            <w:pPr>
              <w:tabs>
                <w:tab w:val="decimal" w:pos="651"/>
              </w:tabs>
              <w:spacing w:line="300" w:lineRule="exact"/>
              <w:jc w:val="right"/>
              <w:rPr>
                <w:rFonts w:asciiTheme="majorBidi" w:hAnsiTheme="majorBidi" w:cstheme="majorBidi"/>
                <w:highlight w:val="yellow"/>
                <w:u w:val="none"/>
              </w:rPr>
            </w:pPr>
            <w:r w:rsidRPr="00800C67">
              <w:rPr>
                <w:rFonts w:asciiTheme="majorBidi" w:hAnsiTheme="majorBidi" w:cstheme="majorBidi"/>
                <w:u w:val="none"/>
              </w:rPr>
              <w:t>26,136.97</w:t>
            </w:r>
          </w:p>
        </w:tc>
        <w:tc>
          <w:tcPr>
            <w:tcW w:w="1134" w:type="dxa"/>
            <w:tcBorders>
              <w:top w:val="nil"/>
              <w:left w:val="nil"/>
              <w:right w:val="nil"/>
            </w:tcBorders>
            <w:shd w:val="clear" w:color="auto" w:fill="auto"/>
            <w:noWrap/>
            <w:vAlign w:val="bottom"/>
          </w:tcPr>
          <w:p w14:paraId="7578BB6B" w14:textId="275EF037" w:rsidR="00081892" w:rsidRPr="00800C67" w:rsidRDefault="00081892" w:rsidP="00800C67">
            <w:pPr>
              <w:tabs>
                <w:tab w:val="decimal" w:pos="651"/>
              </w:tabs>
              <w:spacing w:line="300" w:lineRule="exact"/>
              <w:jc w:val="right"/>
              <w:rPr>
                <w:u w:val="none"/>
              </w:rPr>
            </w:pPr>
            <w:r w:rsidRPr="00800C67">
              <w:rPr>
                <w:rFonts w:asciiTheme="majorBidi" w:hAnsiTheme="majorBidi" w:cstheme="majorBidi"/>
                <w:u w:val="none"/>
              </w:rPr>
              <w:t>126,917.02</w:t>
            </w:r>
          </w:p>
        </w:tc>
        <w:tc>
          <w:tcPr>
            <w:tcW w:w="1134" w:type="dxa"/>
            <w:tcBorders>
              <w:top w:val="nil"/>
              <w:left w:val="nil"/>
              <w:right w:val="nil"/>
            </w:tcBorders>
            <w:shd w:val="clear" w:color="auto" w:fill="auto"/>
            <w:noWrap/>
            <w:vAlign w:val="bottom"/>
          </w:tcPr>
          <w:p w14:paraId="33BAFB85" w14:textId="21E92CC2" w:rsidR="00081892" w:rsidRPr="00800C67" w:rsidRDefault="00081892" w:rsidP="00800C67">
            <w:pPr>
              <w:tabs>
                <w:tab w:val="decimal" w:pos="651"/>
              </w:tabs>
              <w:spacing w:line="300" w:lineRule="exact"/>
              <w:jc w:val="right"/>
              <w:rPr>
                <w:highlight w:val="yellow"/>
                <w:u w:val="none"/>
              </w:rPr>
            </w:pPr>
            <w:r w:rsidRPr="00800C67">
              <w:rPr>
                <w:rFonts w:asciiTheme="majorBidi" w:hAnsiTheme="majorBidi" w:cstheme="majorBidi"/>
                <w:u w:val="none"/>
              </w:rPr>
              <w:t>176,605.09</w:t>
            </w:r>
          </w:p>
        </w:tc>
        <w:tc>
          <w:tcPr>
            <w:tcW w:w="1134" w:type="dxa"/>
            <w:tcBorders>
              <w:top w:val="nil"/>
              <w:left w:val="nil"/>
              <w:right w:val="nil"/>
            </w:tcBorders>
            <w:shd w:val="clear" w:color="auto" w:fill="auto"/>
            <w:noWrap/>
            <w:vAlign w:val="bottom"/>
          </w:tcPr>
          <w:p w14:paraId="274FFCB4" w14:textId="4A811BC7" w:rsidR="00081892" w:rsidRPr="00800C67" w:rsidRDefault="00081892" w:rsidP="00800C67">
            <w:pPr>
              <w:tabs>
                <w:tab w:val="decimal" w:pos="651"/>
              </w:tabs>
              <w:spacing w:line="300" w:lineRule="exact"/>
              <w:jc w:val="right"/>
              <w:rPr>
                <w:u w:val="none"/>
              </w:rPr>
            </w:pPr>
            <w:r w:rsidRPr="00800C67">
              <w:rPr>
                <w:rFonts w:asciiTheme="majorBidi" w:hAnsiTheme="majorBidi" w:cstheme="majorBidi"/>
                <w:u w:val="none"/>
              </w:rPr>
              <w:t>279,027.85</w:t>
            </w:r>
          </w:p>
        </w:tc>
      </w:tr>
      <w:tr w:rsidR="00081892" w:rsidRPr="00800C67" w14:paraId="1D2ADE77" w14:textId="77777777" w:rsidTr="00EB30A2">
        <w:trPr>
          <w:trHeight w:val="397"/>
        </w:trPr>
        <w:tc>
          <w:tcPr>
            <w:tcW w:w="2811" w:type="dxa"/>
            <w:tcBorders>
              <w:top w:val="nil"/>
              <w:left w:val="nil"/>
              <w:bottom w:val="nil"/>
              <w:right w:val="nil"/>
            </w:tcBorders>
            <w:shd w:val="clear" w:color="auto" w:fill="auto"/>
            <w:noWrap/>
            <w:vAlign w:val="bottom"/>
          </w:tcPr>
          <w:p w14:paraId="4C48BF30" w14:textId="77777777" w:rsidR="00081892" w:rsidRPr="00800C67" w:rsidRDefault="00081892" w:rsidP="00EB30A2">
            <w:pPr>
              <w:spacing w:line="300" w:lineRule="exact"/>
              <w:ind w:left="229" w:hanging="196"/>
              <w:rPr>
                <w:u w:val="none"/>
                <w:cs/>
              </w:rPr>
            </w:pPr>
            <w:r w:rsidRPr="00800C67">
              <w:rPr>
                <w:u w:val="none"/>
              </w:rPr>
              <w:t>Costs of sales</w:t>
            </w:r>
          </w:p>
        </w:tc>
        <w:tc>
          <w:tcPr>
            <w:tcW w:w="992" w:type="dxa"/>
            <w:tcBorders>
              <w:top w:val="nil"/>
              <w:left w:val="nil"/>
              <w:right w:val="nil"/>
            </w:tcBorders>
            <w:shd w:val="clear" w:color="auto" w:fill="auto"/>
            <w:noWrap/>
            <w:vAlign w:val="bottom"/>
          </w:tcPr>
          <w:p w14:paraId="1DDB7E63" w14:textId="46B1FEA4" w:rsidR="00081892" w:rsidRPr="00800C67" w:rsidRDefault="00081892" w:rsidP="00800C67">
            <w:pPr>
              <w:tabs>
                <w:tab w:val="decimal" w:pos="651"/>
              </w:tabs>
              <w:spacing w:line="300" w:lineRule="exact"/>
              <w:jc w:val="right"/>
              <w:rPr>
                <w:highlight w:val="yellow"/>
                <w:u w:val="none"/>
              </w:rPr>
            </w:pPr>
            <w:r w:rsidRPr="00800C67">
              <w:rPr>
                <w:rFonts w:asciiTheme="majorBidi" w:hAnsiTheme="majorBidi" w:cstheme="majorBidi"/>
                <w:u w:val="none"/>
              </w:rPr>
              <w:t>(74,227.22)</w:t>
            </w:r>
          </w:p>
        </w:tc>
        <w:tc>
          <w:tcPr>
            <w:tcW w:w="992" w:type="dxa"/>
            <w:tcBorders>
              <w:top w:val="nil"/>
              <w:left w:val="nil"/>
              <w:right w:val="nil"/>
            </w:tcBorders>
            <w:shd w:val="clear" w:color="auto" w:fill="auto"/>
            <w:noWrap/>
            <w:vAlign w:val="bottom"/>
          </w:tcPr>
          <w:p w14:paraId="088C6FAA" w14:textId="72971CA0" w:rsidR="00081892" w:rsidRPr="00800C67" w:rsidRDefault="00081892" w:rsidP="00800C67">
            <w:pPr>
              <w:tabs>
                <w:tab w:val="decimal" w:pos="651"/>
              </w:tabs>
              <w:spacing w:line="300" w:lineRule="exact"/>
              <w:jc w:val="right"/>
              <w:rPr>
                <w:u w:val="none"/>
              </w:rPr>
            </w:pPr>
            <w:r w:rsidRPr="00800C67">
              <w:rPr>
                <w:rFonts w:asciiTheme="majorBidi" w:hAnsiTheme="majorBidi" w:cstheme="majorBidi"/>
                <w:u w:val="none"/>
              </w:rPr>
              <w:t>(79,339.01)</w:t>
            </w:r>
          </w:p>
        </w:tc>
        <w:tc>
          <w:tcPr>
            <w:tcW w:w="992" w:type="dxa"/>
            <w:tcBorders>
              <w:top w:val="nil"/>
              <w:left w:val="nil"/>
              <w:right w:val="nil"/>
            </w:tcBorders>
            <w:shd w:val="clear" w:color="auto" w:fill="auto"/>
            <w:noWrap/>
            <w:vAlign w:val="bottom"/>
          </w:tcPr>
          <w:p w14:paraId="0EA47C1E" w14:textId="606B3C78" w:rsidR="00081892" w:rsidRPr="00800C67" w:rsidRDefault="00081892" w:rsidP="00800C67">
            <w:pPr>
              <w:tabs>
                <w:tab w:val="decimal" w:pos="651"/>
              </w:tabs>
              <w:spacing w:line="300" w:lineRule="exact"/>
              <w:jc w:val="right"/>
              <w:rPr>
                <w:highlight w:val="yellow"/>
                <w:u w:val="none"/>
                <w:cs/>
              </w:rPr>
            </w:pPr>
            <w:r w:rsidRPr="00800C67">
              <w:rPr>
                <w:rFonts w:asciiTheme="majorBidi" w:hAnsiTheme="majorBidi" w:cstheme="majorBidi"/>
                <w:u w:val="none"/>
              </w:rPr>
              <w:t>-</w:t>
            </w:r>
          </w:p>
        </w:tc>
        <w:tc>
          <w:tcPr>
            <w:tcW w:w="1134" w:type="dxa"/>
            <w:tcBorders>
              <w:top w:val="nil"/>
              <w:left w:val="nil"/>
              <w:right w:val="nil"/>
            </w:tcBorders>
            <w:shd w:val="clear" w:color="auto" w:fill="auto"/>
            <w:noWrap/>
            <w:vAlign w:val="bottom"/>
          </w:tcPr>
          <w:p w14:paraId="573A3695" w14:textId="2E4CFB66" w:rsidR="00081892" w:rsidRPr="00800C67" w:rsidRDefault="00081892" w:rsidP="00800C67">
            <w:pPr>
              <w:tabs>
                <w:tab w:val="decimal" w:pos="651"/>
              </w:tabs>
              <w:spacing w:line="300" w:lineRule="exact"/>
              <w:jc w:val="right"/>
              <w:rPr>
                <w:u w:val="none"/>
                <w:cs/>
              </w:rPr>
            </w:pPr>
            <w:r w:rsidRPr="00800C67">
              <w:rPr>
                <w:rFonts w:asciiTheme="majorBidi" w:hAnsiTheme="majorBidi" w:cstheme="majorBidi"/>
                <w:u w:val="none"/>
              </w:rPr>
              <w:t xml:space="preserve">-  </w:t>
            </w:r>
          </w:p>
        </w:tc>
        <w:tc>
          <w:tcPr>
            <w:tcW w:w="1134" w:type="dxa"/>
            <w:tcBorders>
              <w:top w:val="nil"/>
              <w:left w:val="nil"/>
              <w:right w:val="nil"/>
            </w:tcBorders>
            <w:shd w:val="clear" w:color="auto" w:fill="auto"/>
            <w:noWrap/>
            <w:vAlign w:val="bottom"/>
          </w:tcPr>
          <w:p w14:paraId="6F4CC7FF" w14:textId="167B6CA2" w:rsidR="00081892" w:rsidRPr="00800C67" w:rsidRDefault="00081892" w:rsidP="00800C67">
            <w:pPr>
              <w:tabs>
                <w:tab w:val="decimal" w:pos="651"/>
              </w:tabs>
              <w:spacing w:line="300" w:lineRule="exact"/>
              <w:jc w:val="right"/>
              <w:rPr>
                <w:highlight w:val="yellow"/>
                <w:u w:val="none"/>
              </w:rPr>
            </w:pPr>
            <w:r w:rsidRPr="00800C67">
              <w:rPr>
                <w:rFonts w:asciiTheme="majorBidi" w:hAnsiTheme="majorBidi" w:cstheme="majorBidi"/>
                <w:u w:val="none"/>
              </w:rPr>
              <w:t>(74,227.22)</w:t>
            </w:r>
          </w:p>
        </w:tc>
        <w:tc>
          <w:tcPr>
            <w:tcW w:w="1134" w:type="dxa"/>
            <w:tcBorders>
              <w:top w:val="nil"/>
              <w:left w:val="nil"/>
              <w:right w:val="nil"/>
            </w:tcBorders>
            <w:shd w:val="clear" w:color="auto" w:fill="auto"/>
            <w:noWrap/>
            <w:vAlign w:val="bottom"/>
          </w:tcPr>
          <w:p w14:paraId="6FA1619E" w14:textId="50059224" w:rsidR="00081892" w:rsidRPr="00800C67" w:rsidRDefault="00081892" w:rsidP="00800C67">
            <w:pPr>
              <w:tabs>
                <w:tab w:val="decimal" w:pos="651"/>
              </w:tabs>
              <w:spacing w:line="300" w:lineRule="exact"/>
              <w:jc w:val="right"/>
              <w:rPr>
                <w:u w:val="none"/>
              </w:rPr>
            </w:pPr>
            <w:r w:rsidRPr="00800C67">
              <w:rPr>
                <w:rFonts w:asciiTheme="majorBidi" w:hAnsiTheme="majorBidi" w:cstheme="majorBidi"/>
                <w:u w:val="none"/>
              </w:rPr>
              <w:t>(79,339.01)</w:t>
            </w:r>
          </w:p>
        </w:tc>
      </w:tr>
      <w:tr w:rsidR="00081892" w:rsidRPr="00800C67" w14:paraId="11CA80F4" w14:textId="77777777" w:rsidTr="00EB30A2">
        <w:trPr>
          <w:trHeight w:val="397"/>
        </w:trPr>
        <w:tc>
          <w:tcPr>
            <w:tcW w:w="2811" w:type="dxa"/>
            <w:tcBorders>
              <w:top w:val="nil"/>
              <w:left w:val="nil"/>
              <w:bottom w:val="nil"/>
              <w:right w:val="nil"/>
            </w:tcBorders>
            <w:shd w:val="clear" w:color="auto" w:fill="auto"/>
            <w:noWrap/>
            <w:vAlign w:val="bottom"/>
            <w:hideMark/>
          </w:tcPr>
          <w:p w14:paraId="10A53CA5" w14:textId="73DD559B" w:rsidR="00081892" w:rsidRPr="00800C67" w:rsidRDefault="00081892" w:rsidP="00D806A7">
            <w:pPr>
              <w:spacing w:line="300" w:lineRule="exact"/>
              <w:ind w:left="33"/>
              <w:rPr>
                <w:u w:val="none"/>
              </w:rPr>
            </w:pPr>
            <w:r w:rsidRPr="00800C67">
              <w:rPr>
                <w:u w:val="none"/>
              </w:rPr>
              <w:t xml:space="preserve">Costs of </w:t>
            </w:r>
            <w:r w:rsidR="00D806A7">
              <w:rPr>
                <w:u w:val="none"/>
              </w:rPr>
              <w:t xml:space="preserve">sales with </w:t>
            </w:r>
            <w:r w:rsidRPr="00800C67">
              <w:rPr>
                <w:u w:val="none"/>
              </w:rPr>
              <w:t xml:space="preserve">installation </w:t>
            </w:r>
          </w:p>
        </w:tc>
        <w:tc>
          <w:tcPr>
            <w:tcW w:w="992" w:type="dxa"/>
            <w:tcBorders>
              <w:top w:val="nil"/>
              <w:left w:val="nil"/>
              <w:bottom w:val="nil"/>
              <w:right w:val="nil"/>
            </w:tcBorders>
            <w:shd w:val="clear" w:color="auto" w:fill="auto"/>
            <w:noWrap/>
            <w:vAlign w:val="bottom"/>
          </w:tcPr>
          <w:p w14:paraId="2E144F5F" w14:textId="071F7AAC" w:rsidR="00081892" w:rsidRPr="00800C67" w:rsidRDefault="00081892" w:rsidP="00800C67">
            <w:pPr>
              <w:pBdr>
                <w:bottom w:val="single" w:sz="4" w:space="1" w:color="auto"/>
              </w:pBdr>
              <w:tabs>
                <w:tab w:val="decimal" w:pos="651"/>
              </w:tabs>
              <w:spacing w:line="300" w:lineRule="exact"/>
              <w:jc w:val="right"/>
              <w:rPr>
                <w:highlight w:val="yellow"/>
                <w:u w:val="none"/>
              </w:rPr>
            </w:pPr>
            <w:r w:rsidRPr="00800C67">
              <w:rPr>
                <w:rFonts w:asciiTheme="majorBidi" w:hAnsiTheme="majorBidi" w:cstheme="majorBidi"/>
                <w:u w:val="none"/>
              </w:rPr>
              <w:t>-</w:t>
            </w:r>
          </w:p>
        </w:tc>
        <w:tc>
          <w:tcPr>
            <w:tcW w:w="992" w:type="dxa"/>
            <w:tcBorders>
              <w:top w:val="nil"/>
              <w:left w:val="nil"/>
              <w:bottom w:val="nil"/>
              <w:right w:val="nil"/>
            </w:tcBorders>
            <w:shd w:val="clear" w:color="auto" w:fill="auto"/>
            <w:noWrap/>
            <w:vAlign w:val="bottom"/>
          </w:tcPr>
          <w:p w14:paraId="5C35C9A6" w14:textId="0B3D7EC6" w:rsidR="00081892" w:rsidRPr="00800C67" w:rsidRDefault="00081892" w:rsidP="00800C67">
            <w:pPr>
              <w:pBdr>
                <w:bottom w:val="single" w:sz="4" w:space="1" w:color="auto"/>
              </w:pBdr>
              <w:tabs>
                <w:tab w:val="decimal" w:pos="651"/>
              </w:tabs>
              <w:spacing w:line="300" w:lineRule="exact"/>
              <w:jc w:val="right"/>
              <w:rPr>
                <w:u w:val="none"/>
              </w:rPr>
            </w:pPr>
            <w:r w:rsidRPr="00800C67">
              <w:rPr>
                <w:rFonts w:asciiTheme="majorBidi" w:hAnsiTheme="majorBidi" w:cstheme="majorBidi"/>
                <w:u w:val="none"/>
              </w:rPr>
              <w:t>-</w:t>
            </w:r>
          </w:p>
        </w:tc>
        <w:tc>
          <w:tcPr>
            <w:tcW w:w="992" w:type="dxa"/>
            <w:tcBorders>
              <w:top w:val="nil"/>
              <w:left w:val="nil"/>
              <w:bottom w:val="nil"/>
              <w:right w:val="nil"/>
            </w:tcBorders>
            <w:shd w:val="clear" w:color="auto" w:fill="auto"/>
            <w:noWrap/>
            <w:vAlign w:val="bottom"/>
          </w:tcPr>
          <w:p w14:paraId="1685D2DA" w14:textId="7FAF2F87" w:rsidR="00081892" w:rsidRPr="00800C67" w:rsidRDefault="00081892" w:rsidP="00800C67">
            <w:pPr>
              <w:pBdr>
                <w:bottom w:val="single" w:sz="4" w:space="1" w:color="auto"/>
              </w:pBdr>
              <w:tabs>
                <w:tab w:val="decimal" w:pos="651"/>
              </w:tabs>
              <w:spacing w:line="300" w:lineRule="exact"/>
              <w:jc w:val="right"/>
              <w:rPr>
                <w:highlight w:val="yellow"/>
                <w:u w:val="none"/>
                <w:cs/>
              </w:rPr>
            </w:pPr>
            <w:r w:rsidRPr="00800C67">
              <w:rPr>
                <w:rFonts w:asciiTheme="majorBidi" w:hAnsiTheme="majorBidi" w:cstheme="majorBidi"/>
                <w:u w:val="none"/>
              </w:rPr>
              <w:t>(13,589.62)</w:t>
            </w:r>
          </w:p>
        </w:tc>
        <w:tc>
          <w:tcPr>
            <w:tcW w:w="1134" w:type="dxa"/>
            <w:tcBorders>
              <w:top w:val="nil"/>
              <w:left w:val="nil"/>
              <w:bottom w:val="nil"/>
              <w:right w:val="nil"/>
            </w:tcBorders>
            <w:shd w:val="clear" w:color="auto" w:fill="auto"/>
            <w:noWrap/>
            <w:vAlign w:val="bottom"/>
          </w:tcPr>
          <w:p w14:paraId="26F6BE1A" w14:textId="09B9D4C7" w:rsidR="00081892" w:rsidRPr="00800C67" w:rsidRDefault="00081892" w:rsidP="00800C67">
            <w:pPr>
              <w:pBdr>
                <w:bottom w:val="single" w:sz="4" w:space="1" w:color="auto"/>
              </w:pBdr>
              <w:tabs>
                <w:tab w:val="decimal" w:pos="651"/>
              </w:tabs>
              <w:spacing w:line="300" w:lineRule="exact"/>
              <w:jc w:val="right"/>
              <w:rPr>
                <w:u w:val="none"/>
              </w:rPr>
            </w:pPr>
            <w:r w:rsidRPr="00800C67">
              <w:rPr>
                <w:rFonts w:asciiTheme="majorBidi" w:hAnsiTheme="majorBidi" w:cstheme="majorBidi"/>
                <w:u w:val="none"/>
              </w:rPr>
              <w:t>(85,483.00)</w:t>
            </w:r>
          </w:p>
        </w:tc>
        <w:tc>
          <w:tcPr>
            <w:tcW w:w="1134" w:type="dxa"/>
            <w:tcBorders>
              <w:top w:val="nil"/>
              <w:left w:val="nil"/>
              <w:bottom w:val="nil"/>
              <w:right w:val="nil"/>
            </w:tcBorders>
            <w:shd w:val="clear" w:color="auto" w:fill="auto"/>
            <w:noWrap/>
            <w:vAlign w:val="bottom"/>
          </w:tcPr>
          <w:p w14:paraId="62E7BB2B" w14:textId="47D7B27B" w:rsidR="00081892" w:rsidRPr="00800C67" w:rsidRDefault="00081892" w:rsidP="00800C67">
            <w:pPr>
              <w:pBdr>
                <w:bottom w:val="single" w:sz="4" w:space="1" w:color="auto"/>
              </w:pBdr>
              <w:tabs>
                <w:tab w:val="decimal" w:pos="656"/>
              </w:tabs>
              <w:spacing w:line="300" w:lineRule="exact"/>
              <w:jc w:val="right"/>
              <w:rPr>
                <w:highlight w:val="yellow"/>
                <w:u w:val="none"/>
              </w:rPr>
            </w:pPr>
            <w:r w:rsidRPr="00800C67">
              <w:rPr>
                <w:rFonts w:asciiTheme="majorBidi" w:hAnsiTheme="majorBidi" w:cstheme="majorBidi"/>
                <w:u w:val="none"/>
              </w:rPr>
              <w:t>(13,589.62)</w:t>
            </w:r>
          </w:p>
        </w:tc>
        <w:tc>
          <w:tcPr>
            <w:tcW w:w="1134" w:type="dxa"/>
            <w:tcBorders>
              <w:top w:val="nil"/>
              <w:left w:val="nil"/>
              <w:bottom w:val="nil"/>
              <w:right w:val="nil"/>
            </w:tcBorders>
            <w:shd w:val="clear" w:color="auto" w:fill="auto"/>
            <w:noWrap/>
            <w:vAlign w:val="bottom"/>
          </w:tcPr>
          <w:p w14:paraId="6F0444A6" w14:textId="119EF193" w:rsidR="00081892" w:rsidRPr="00800C67" w:rsidRDefault="00081892" w:rsidP="00800C67">
            <w:pPr>
              <w:pBdr>
                <w:bottom w:val="single" w:sz="4" w:space="1" w:color="auto"/>
              </w:pBdr>
              <w:tabs>
                <w:tab w:val="decimal" w:pos="656"/>
              </w:tabs>
              <w:spacing w:line="300" w:lineRule="exact"/>
              <w:jc w:val="right"/>
              <w:rPr>
                <w:u w:val="none"/>
              </w:rPr>
            </w:pPr>
            <w:r w:rsidRPr="00800C67">
              <w:rPr>
                <w:rFonts w:asciiTheme="majorBidi" w:hAnsiTheme="majorBidi" w:cstheme="majorBidi"/>
                <w:u w:val="none"/>
              </w:rPr>
              <w:t>(85,483.00)</w:t>
            </w:r>
          </w:p>
        </w:tc>
      </w:tr>
      <w:tr w:rsidR="00081892" w:rsidRPr="00800C67" w14:paraId="18A154B0" w14:textId="77777777" w:rsidTr="00EB30A2">
        <w:trPr>
          <w:trHeight w:val="397"/>
        </w:trPr>
        <w:tc>
          <w:tcPr>
            <w:tcW w:w="2811" w:type="dxa"/>
            <w:tcBorders>
              <w:top w:val="nil"/>
              <w:left w:val="nil"/>
              <w:bottom w:val="nil"/>
              <w:right w:val="nil"/>
            </w:tcBorders>
            <w:shd w:val="clear" w:color="auto" w:fill="auto"/>
            <w:noWrap/>
            <w:vAlign w:val="bottom"/>
            <w:hideMark/>
          </w:tcPr>
          <w:p w14:paraId="20C1D2CE" w14:textId="77777777" w:rsidR="00081892" w:rsidRPr="00800C67" w:rsidRDefault="00081892" w:rsidP="00EB30A2">
            <w:pPr>
              <w:spacing w:line="300" w:lineRule="exact"/>
              <w:ind w:left="33"/>
              <w:rPr>
                <w:u w:val="none"/>
              </w:rPr>
            </w:pPr>
            <w:r w:rsidRPr="00800C67">
              <w:rPr>
                <w:u w:val="none"/>
              </w:rPr>
              <w:t>Segment gross profit</w:t>
            </w:r>
          </w:p>
        </w:tc>
        <w:tc>
          <w:tcPr>
            <w:tcW w:w="992" w:type="dxa"/>
            <w:tcBorders>
              <w:top w:val="nil"/>
              <w:left w:val="nil"/>
              <w:bottom w:val="nil"/>
              <w:right w:val="nil"/>
            </w:tcBorders>
            <w:shd w:val="clear" w:color="auto" w:fill="auto"/>
            <w:noWrap/>
            <w:vAlign w:val="bottom"/>
          </w:tcPr>
          <w:p w14:paraId="46C0EB39" w14:textId="1D8D387A" w:rsidR="00081892" w:rsidRPr="00800C67" w:rsidRDefault="00081892" w:rsidP="00800C67">
            <w:pPr>
              <w:tabs>
                <w:tab w:val="decimal" w:pos="651"/>
              </w:tabs>
              <w:spacing w:line="300" w:lineRule="exact"/>
              <w:jc w:val="right"/>
              <w:rPr>
                <w:highlight w:val="yellow"/>
                <w:u w:val="none"/>
              </w:rPr>
            </w:pPr>
            <w:r w:rsidRPr="00800C67">
              <w:rPr>
                <w:rFonts w:asciiTheme="majorBidi" w:hAnsiTheme="majorBidi" w:cstheme="majorBidi"/>
                <w:u w:val="none"/>
              </w:rPr>
              <w:t>76,240.90</w:t>
            </w:r>
          </w:p>
        </w:tc>
        <w:tc>
          <w:tcPr>
            <w:tcW w:w="992" w:type="dxa"/>
            <w:tcBorders>
              <w:top w:val="nil"/>
              <w:left w:val="nil"/>
              <w:bottom w:val="nil"/>
              <w:right w:val="nil"/>
            </w:tcBorders>
            <w:shd w:val="clear" w:color="auto" w:fill="auto"/>
            <w:noWrap/>
            <w:vAlign w:val="bottom"/>
          </w:tcPr>
          <w:p w14:paraId="720CC0FF" w14:textId="516B16CB" w:rsidR="00081892" w:rsidRPr="00800C67" w:rsidRDefault="00081892" w:rsidP="00800C67">
            <w:pPr>
              <w:tabs>
                <w:tab w:val="decimal" w:pos="651"/>
              </w:tabs>
              <w:spacing w:line="300" w:lineRule="exact"/>
              <w:jc w:val="right"/>
              <w:rPr>
                <w:u w:val="none"/>
              </w:rPr>
            </w:pPr>
            <w:r w:rsidRPr="00800C67">
              <w:rPr>
                <w:rFonts w:asciiTheme="majorBidi" w:hAnsiTheme="majorBidi" w:cstheme="majorBidi"/>
                <w:u w:val="none"/>
              </w:rPr>
              <w:t>72,771.82</w:t>
            </w:r>
          </w:p>
        </w:tc>
        <w:tc>
          <w:tcPr>
            <w:tcW w:w="992" w:type="dxa"/>
            <w:tcBorders>
              <w:top w:val="nil"/>
              <w:left w:val="nil"/>
              <w:bottom w:val="nil"/>
              <w:right w:val="nil"/>
            </w:tcBorders>
            <w:shd w:val="clear" w:color="auto" w:fill="auto"/>
            <w:noWrap/>
            <w:vAlign w:val="bottom"/>
          </w:tcPr>
          <w:p w14:paraId="6E54E7ED" w14:textId="4B4C3019" w:rsidR="00081892" w:rsidRPr="00800C67" w:rsidRDefault="00081892" w:rsidP="00800C67">
            <w:pPr>
              <w:tabs>
                <w:tab w:val="decimal" w:pos="651"/>
              </w:tabs>
              <w:spacing w:line="300" w:lineRule="exact"/>
              <w:jc w:val="right"/>
              <w:rPr>
                <w:highlight w:val="yellow"/>
                <w:u w:val="none"/>
              </w:rPr>
            </w:pPr>
            <w:r w:rsidRPr="00800C67">
              <w:rPr>
                <w:rFonts w:asciiTheme="majorBidi" w:hAnsiTheme="majorBidi" w:cstheme="majorBidi"/>
                <w:u w:val="none"/>
              </w:rPr>
              <w:t>12,547.35</w:t>
            </w:r>
          </w:p>
        </w:tc>
        <w:tc>
          <w:tcPr>
            <w:tcW w:w="1134" w:type="dxa"/>
            <w:tcBorders>
              <w:top w:val="nil"/>
              <w:left w:val="nil"/>
              <w:bottom w:val="nil"/>
              <w:right w:val="nil"/>
            </w:tcBorders>
            <w:shd w:val="clear" w:color="auto" w:fill="auto"/>
            <w:noWrap/>
            <w:vAlign w:val="bottom"/>
          </w:tcPr>
          <w:p w14:paraId="4A526183" w14:textId="137C6942" w:rsidR="00081892" w:rsidRPr="00800C67" w:rsidRDefault="00081892" w:rsidP="00800C67">
            <w:pPr>
              <w:tabs>
                <w:tab w:val="decimal" w:pos="651"/>
              </w:tabs>
              <w:spacing w:line="300" w:lineRule="exact"/>
              <w:jc w:val="right"/>
              <w:rPr>
                <w:u w:val="none"/>
              </w:rPr>
            </w:pPr>
            <w:r w:rsidRPr="00800C67">
              <w:rPr>
                <w:rFonts w:asciiTheme="majorBidi" w:hAnsiTheme="majorBidi" w:cstheme="majorBidi"/>
                <w:u w:val="none"/>
              </w:rPr>
              <w:t>41,434.02</w:t>
            </w:r>
          </w:p>
        </w:tc>
        <w:tc>
          <w:tcPr>
            <w:tcW w:w="1134" w:type="dxa"/>
            <w:tcBorders>
              <w:top w:val="nil"/>
              <w:left w:val="nil"/>
              <w:bottom w:val="nil"/>
              <w:right w:val="nil"/>
            </w:tcBorders>
            <w:shd w:val="clear" w:color="auto" w:fill="auto"/>
            <w:noWrap/>
            <w:vAlign w:val="bottom"/>
          </w:tcPr>
          <w:p w14:paraId="5573C684" w14:textId="48DC8C3A" w:rsidR="00081892" w:rsidRPr="00800C67" w:rsidRDefault="00081892" w:rsidP="00800C67">
            <w:pPr>
              <w:tabs>
                <w:tab w:val="decimal" w:pos="656"/>
              </w:tabs>
              <w:spacing w:line="300" w:lineRule="exact"/>
              <w:jc w:val="right"/>
              <w:rPr>
                <w:highlight w:val="yellow"/>
                <w:u w:val="none"/>
              </w:rPr>
            </w:pPr>
            <w:r w:rsidRPr="00800C67">
              <w:rPr>
                <w:rFonts w:asciiTheme="majorBidi" w:hAnsiTheme="majorBidi" w:cstheme="majorBidi"/>
                <w:u w:val="none"/>
              </w:rPr>
              <w:t>88,788.25</w:t>
            </w:r>
          </w:p>
        </w:tc>
        <w:tc>
          <w:tcPr>
            <w:tcW w:w="1134" w:type="dxa"/>
            <w:tcBorders>
              <w:top w:val="nil"/>
              <w:left w:val="nil"/>
              <w:bottom w:val="nil"/>
              <w:right w:val="nil"/>
            </w:tcBorders>
            <w:shd w:val="clear" w:color="auto" w:fill="auto"/>
            <w:noWrap/>
            <w:vAlign w:val="bottom"/>
          </w:tcPr>
          <w:p w14:paraId="55938D52" w14:textId="22BF7667" w:rsidR="00081892" w:rsidRPr="00800C67" w:rsidRDefault="00081892" w:rsidP="00800C67">
            <w:pPr>
              <w:tabs>
                <w:tab w:val="decimal" w:pos="656"/>
              </w:tabs>
              <w:spacing w:line="300" w:lineRule="exact"/>
              <w:jc w:val="right"/>
              <w:rPr>
                <w:u w:val="none"/>
              </w:rPr>
            </w:pPr>
            <w:r w:rsidRPr="00800C67">
              <w:rPr>
                <w:rFonts w:asciiTheme="majorBidi" w:hAnsiTheme="majorBidi" w:cstheme="majorBidi"/>
                <w:u w:val="none"/>
              </w:rPr>
              <w:t>114,205.84</w:t>
            </w:r>
          </w:p>
        </w:tc>
      </w:tr>
      <w:tr w:rsidR="00081892" w:rsidRPr="00800C67" w14:paraId="26D13DF5" w14:textId="77777777" w:rsidTr="00EB30A2">
        <w:trPr>
          <w:trHeight w:val="397"/>
        </w:trPr>
        <w:tc>
          <w:tcPr>
            <w:tcW w:w="2811" w:type="dxa"/>
            <w:tcBorders>
              <w:top w:val="nil"/>
              <w:left w:val="nil"/>
              <w:bottom w:val="nil"/>
              <w:right w:val="nil"/>
            </w:tcBorders>
            <w:shd w:val="clear" w:color="auto" w:fill="auto"/>
            <w:noWrap/>
            <w:vAlign w:val="bottom"/>
            <w:hideMark/>
          </w:tcPr>
          <w:p w14:paraId="003AABDF" w14:textId="1F0583B9" w:rsidR="00081892" w:rsidRPr="00800C67" w:rsidRDefault="00081892" w:rsidP="00EB30A2">
            <w:pPr>
              <w:spacing w:line="300" w:lineRule="exact"/>
              <w:ind w:left="229" w:hanging="196"/>
              <w:rPr>
                <w:u w:val="none"/>
              </w:rPr>
            </w:pPr>
            <w:r w:rsidRPr="00800C67">
              <w:rPr>
                <w:u w:val="none"/>
              </w:rPr>
              <w:t>Other income</w:t>
            </w:r>
          </w:p>
        </w:tc>
        <w:tc>
          <w:tcPr>
            <w:tcW w:w="992" w:type="dxa"/>
            <w:tcBorders>
              <w:top w:val="nil"/>
              <w:left w:val="nil"/>
              <w:bottom w:val="nil"/>
              <w:right w:val="nil"/>
            </w:tcBorders>
            <w:shd w:val="clear" w:color="auto" w:fill="auto"/>
            <w:noWrap/>
            <w:vAlign w:val="bottom"/>
          </w:tcPr>
          <w:p w14:paraId="65E04BDF" w14:textId="77777777" w:rsidR="00081892" w:rsidRPr="00800C67" w:rsidRDefault="00081892" w:rsidP="00800C67">
            <w:pPr>
              <w:tabs>
                <w:tab w:val="decimal" w:pos="1114"/>
              </w:tabs>
              <w:spacing w:line="300" w:lineRule="exact"/>
              <w:jc w:val="right"/>
              <w:rPr>
                <w:u w:val="none"/>
              </w:rPr>
            </w:pPr>
          </w:p>
        </w:tc>
        <w:tc>
          <w:tcPr>
            <w:tcW w:w="992" w:type="dxa"/>
            <w:tcBorders>
              <w:top w:val="nil"/>
              <w:left w:val="nil"/>
              <w:bottom w:val="nil"/>
              <w:right w:val="nil"/>
            </w:tcBorders>
            <w:shd w:val="clear" w:color="auto" w:fill="auto"/>
            <w:noWrap/>
            <w:vAlign w:val="bottom"/>
          </w:tcPr>
          <w:p w14:paraId="68CB9D40" w14:textId="77777777" w:rsidR="00081892" w:rsidRPr="00800C67" w:rsidRDefault="00081892" w:rsidP="00800C67">
            <w:pPr>
              <w:tabs>
                <w:tab w:val="decimal" w:pos="1114"/>
              </w:tabs>
              <w:spacing w:line="300" w:lineRule="exact"/>
              <w:jc w:val="right"/>
              <w:rPr>
                <w:u w:val="none"/>
              </w:rPr>
            </w:pPr>
          </w:p>
        </w:tc>
        <w:tc>
          <w:tcPr>
            <w:tcW w:w="992" w:type="dxa"/>
            <w:tcBorders>
              <w:top w:val="nil"/>
              <w:left w:val="nil"/>
              <w:bottom w:val="nil"/>
              <w:right w:val="nil"/>
            </w:tcBorders>
            <w:shd w:val="clear" w:color="auto" w:fill="auto"/>
            <w:noWrap/>
            <w:vAlign w:val="bottom"/>
          </w:tcPr>
          <w:p w14:paraId="665C9669" w14:textId="77777777" w:rsidR="00081892" w:rsidRPr="00800C67" w:rsidRDefault="00081892" w:rsidP="00800C67">
            <w:pPr>
              <w:tabs>
                <w:tab w:val="decimal" w:pos="1114"/>
              </w:tabs>
              <w:spacing w:line="300" w:lineRule="exact"/>
              <w:jc w:val="right"/>
              <w:rPr>
                <w:u w:val="none"/>
              </w:rPr>
            </w:pPr>
          </w:p>
        </w:tc>
        <w:tc>
          <w:tcPr>
            <w:tcW w:w="1134" w:type="dxa"/>
            <w:tcBorders>
              <w:top w:val="nil"/>
              <w:left w:val="nil"/>
              <w:bottom w:val="nil"/>
              <w:right w:val="nil"/>
            </w:tcBorders>
            <w:shd w:val="clear" w:color="auto" w:fill="auto"/>
            <w:noWrap/>
            <w:vAlign w:val="bottom"/>
          </w:tcPr>
          <w:p w14:paraId="09032525" w14:textId="77777777" w:rsidR="00081892" w:rsidRPr="00800C67" w:rsidRDefault="00081892" w:rsidP="00800C67">
            <w:pPr>
              <w:tabs>
                <w:tab w:val="decimal" w:pos="1114"/>
              </w:tabs>
              <w:spacing w:line="300" w:lineRule="exact"/>
              <w:jc w:val="right"/>
              <w:rPr>
                <w:u w:val="none"/>
              </w:rPr>
            </w:pPr>
          </w:p>
        </w:tc>
        <w:tc>
          <w:tcPr>
            <w:tcW w:w="1134" w:type="dxa"/>
            <w:tcBorders>
              <w:top w:val="nil"/>
              <w:left w:val="nil"/>
              <w:bottom w:val="nil"/>
              <w:right w:val="nil"/>
            </w:tcBorders>
            <w:shd w:val="clear" w:color="auto" w:fill="auto"/>
            <w:noWrap/>
            <w:vAlign w:val="bottom"/>
          </w:tcPr>
          <w:p w14:paraId="58B4BE9A" w14:textId="689EAB1F" w:rsidR="00081892" w:rsidRPr="00800C67" w:rsidRDefault="00081892" w:rsidP="002437A2">
            <w:pPr>
              <w:tabs>
                <w:tab w:val="decimal" w:pos="656"/>
              </w:tabs>
              <w:spacing w:line="300" w:lineRule="exact"/>
              <w:jc w:val="right"/>
              <w:rPr>
                <w:highlight w:val="yellow"/>
                <w:u w:val="none"/>
              </w:rPr>
            </w:pPr>
            <w:r w:rsidRPr="00800C67">
              <w:rPr>
                <w:rFonts w:asciiTheme="majorBidi" w:hAnsiTheme="majorBidi" w:cstheme="majorBidi"/>
                <w:u w:val="none"/>
              </w:rPr>
              <w:t>12,729.9</w:t>
            </w:r>
            <w:r w:rsidR="002437A2">
              <w:rPr>
                <w:rFonts w:asciiTheme="majorBidi" w:hAnsiTheme="majorBidi" w:cstheme="majorBidi"/>
                <w:u w:val="none"/>
              </w:rPr>
              <w:t>0</w:t>
            </w:r>
          </w:p>
        </w:tc>
        <w:tc>
          <w:tcPr>
            <w:tcW w:w="1134" w:type="dxa"/>
            <w:tcBorders>
              <w:top w:val="nil"/>
              <w:left w:val="nil"/>
              <w:bottom w:val="nil"/>
              <w:right w:val="nil"/>
            </w:tcBorders>
            <w:shd w:val="clear" w:color="auto" w:fill="auto"/>
            <w:noWrap/>
            <w:vAlign w:val="bottom"/>
          </w:tcPr>
          <w:p w14:paraId="290102B2" w14:textId="6E7C964D" w:rsidR="00081892" w:rsidRPr="00800C67" w:rsidRDefault="00081892" w:rsidP="00800C67">
            <w:pPr>
              <w:tabs>
                <w:tab w:val="decimal" w:pos="656"/>
              </w:tabs>
              <w:spacing w:line="300" w:lineRule="exact"/>
              <w:jc w:val="right"/>
              <w:rPr>
                <w:u w:val="none"/>
              </w:rPr>
            </w:pPr>
            <w:r w:rsidRPr="00800C67">
              <w:rPr>
                <w:rFonts w:asciiTheme="majorBidi" w:hAnsiTheme="majorBidi" w:cstheme="majorBidi"/>
                <w:u w:val="none"/>
              </w:rPr>
              <w:t>1,169.21</w:t>
            </w:r>
          </w:p>
        </w:tc>
      </w:tr>
      <w:tr w:rsidR="00081892" w:rsidRPr="00800C67" w14:paraId="3EF29B6E" w14:textId="77777777" w:rsidTr="00EB30A2">
        <w:trPr>
          <w:trHeight w:val="397"/>
        </w:trPr>
        <w:tc>
          <w:tcPr>
            <w:tcW w:w="2811" w:type="dxa"/>
            <w:tcBorders>
              <w:top w:val="nil"/>
              <w:left w:val="nil"/>
              <w:bottom w:val="nil"/>
              <w:right w:val="nil"/>
            </w:tcBorders>
            <w:shd w:val="clear" w:color="auto" w:fill="auto"/>
            <w:noWrap/>
            <w:vAlign w:val="bottom"/>
          </w:tcPr>
          <w:p w14:paraId="57E9C52F" w14:textId="4FF749BC" w:rsidR="00081892" w:rsidRPr="00800C67" w:rsidRDefault="00081892" w:rsidP="00EB30A2">
            <w:pPr>
              <w:spacing w:line="300" w:lineRule="exact"/>
              <w:ind w:left="229" w:hanging="196"/>
              <w:rPr>
                <w:u w:val="none"/>
              </w:rPr>
            </w:pPr>
            <w:r w:rsidRPr="00800C67">
              <w:rPr>
                <w:rFonts w:asciiTheme="majorBidi" w:hAnsiTheme="majorBidi" w:cstheme="majorBidi"/>
                <w:u w:val="none"/>
              </w:rPr>
              <w:t>Gain on exchange rates</w:t>
            </w:r>
          </w:p>
        </w:tc>
        <w:tc>
          <w:tcPr>
            <w:tcW w:w="992" w:type="dxa"/>
            <w:tcBorders>
              <w:top w:val="nil"/>
              <w:left w:val="nil"/>
              <w:bottom w:val="nil"/>
              <w:right w:val="nil"/>
            </w:tcBorders>
            <w:shd w:val="clear" w:color="auto" w:fill="auto"/>
            <w:noWrap/>
            <w:vAlign w:val="bottom"/>
          </w:tcPr>
          <w:p w14:paraId="3E3E88F2" w14:textId="77777777" w:rsidR="00081892" w:rsidRPr="00800C67" w:rsidRDefault="00081892" w:rsidP="00800C67">
            <w:pPr>
              <w:tabs>
                <w:tab w:val="decimal" w:pos="1114"/>
              </w:tabs>
              <w:spacing w:line="300" w:lineRule="exact"/>
              <w:jc w:val="right"/>
              <w:rPr>
                <w:u w:val="none"/>
              </w:rPr>
            </w:pPr>
          </w:p>
        </w:tc>
        <w:tc>
          <w:tcPr>
            <w:tcW w:w="992" w:type="dxa"/>
            <w:tcBorders>
              <w:top w:val="nil"/>
              <w:left w:val="nil"/>
              <w:bottom w:val="nil"/>
              <w:right w:val="nil"/>
            </w:tcBorders>
            <w:shd w:val="clear" w:color="auto" w:fill="auto"/>
            <w:noWrap/>
            <w:vAlign w:val="bottom"/>
          </w:tcPr>
          <w:p w14:paraId="001882D6" w14:textId="77777777" w:rsidR="00081892" w:rsidRPr="00800C67" w:rsidRDefault="00081892" w:rsidP="00800C67">
            <w:pPr>
              <w:tabs>
                <w:tab w:val="decimal" w:pos="1114"/>
              </w:tabs>
              <w:spacing w:line="300" w:lineRule="exact"/>
              <w:jc w:val="right"/>
              <w:rPr>
                <w:u w:val="none"/>
              </w:rPr>
            </w:pPr>
          </w:p>
        </w:tc>
        <w:tc>
          <w:tcPr>
            <w:tcW w:w="992" w:type="dxa"/>
            <w:tcBorders>
              <w:top w:val="nil"/>
              <w:left w:val="nil"/>
              <w:bottom w:val="nil"/>
              <w:right w:val="nil"/>
            </w:tcBorders>
            <w:shd w:val="clear" w:color="auto" w:fill="auto"/>
            <w:noWrap/>
            <w:vAlign w:val="bottom"/>
          </w:tcPr>
          <w:p w14:paraId="475FF3D4" w14:textId="77777777" w:rsidR="00081892" w:rsidRPr="00800C67" w:rsidRDefault="00081892" w:rsidP="00800C67">
            <w:pPr>
              <w:tabs>
                <w:tab w:val="decimal" w:pos="1114"/>
              </w:tabs>
              <w:spacing w:line="300" w:lineRule="exact"/>
              <w:jc w:val="right"/>
              <w:rPr>
                <w:u w:val="none"/>
              </w:rPr>
            </w:pPr>
          </w:p>
        </w:tc>
        <w:tc>
          <w:tcPr>
            <w:tcW w:w="1134" w:type="dxa"/>
            <w:tcBorders>
              <w:top w:val="nil"/>
              <w:left w:val="nil"/>
              <w:bottom w:val="nil"/>
              <w:right w:val="nil"/>
            </w:tcBorders>
            <w:shd w:val="clear" w:color="auto" w:fill="auto"/>
            <w:noWrap/>
            <w:vAlign w:val="bottom"/>
          </w:tcPr>
          <w:p w14:paraId="4719ECAD" w14:textId="77777777" w:rsidR="00081892" w:rsidRPr="00800C67" w:rsidRDefault="00081892" w:rsidP="00800C67">
            <w:pPr>
              <w:tabs>
                <w:tab w:val="decimal" w:pos="1114"/>
              </w:tabs>
              <w:spacing w:line="300" w:lineRule="exact"/>
              <w:jc w:val="right"/>
              <w:rPr>
                <w:u w:val="none"/>
              </w:rPr>
            </w:pPr>
          </w:p>
        </w:tc>
        <w:tc>
          <w:tcPr>
            <w:tcW w:w="1134" w:type="dxa"/>
            <w:tcBorders>
              <w:top w:val="nil"/>
              <w:left w:val="nil"/>
              <w:bottom w:val="nil"/>
              <w:right w:val="nil"/>
            </w:tcBorders>
            <w:shd w:val="clear" w:color="auto" w:fill="auto"/>
            <w:noWrap/>
            <w:vAlign w:val="bottom"/>
          </w:tcPr>
          <w:p w14:paraId="48997619" w14:textId="6C49215E" w:rsidR="00081892" w:rsidRPr="00800C67" w:rsidRDefault="00081892" w:rsidP="00800C67">
            <w:pPr>
              <w:tabs>
                <w:tab w:val="decimal" w:pos="656"/>
              </w:tabs>
              <w:spacing w:line="300" w:lineRule="exact"/>
              <w:jc w:val="right"/>
              <w:rPr>
                <w:rFonts w:asciiTheme="majorBidi" w:hAnsiTheme="majorBidi" w:cstheme="majorBidi"/>
                <w:highlight w:val="yellow"/>
                <w:u w:val="none"/>
              </w:rPr>
            </w:pPr>
            <w:r w:rsidRPr="00800C67">
              <w:rPr>
                <w:rFonts w:asciiTheme="majorBidi" w:hAnsiTheme="majorBidi" w:cstheme="majorBidi"/>
                <w:u w:val="none"/>
              </w:rPr>
              <w:t>1,989.2</w:t>
            </w:r>
            <w:r w:rsidR="002437A2">
              <w:rPr>
                <w:rFonts w:asciiTheme="majorBidi" w:hAnsiTheme="majorBidi" w:cstheme="majorBidi"/>
                <w:u w:val="none"/>
              </w:rPr>
              <w:t>8</w:t>
            </w:r>
          </w:p>
        </w:tc>
        <w:tc>
          <w:tcPr>
            <w:tcW w:w="1134" w:type="dxa"/>
            <w:tcBorders>
              <w:top w:val="nil"/>
              <w:left w:val="nil"/>
              <w:bottom w:val="nil"/>
              <w:right w:val="nil"/>
            </w:tcBorders>
            <w:shd w:val="clear" w:color="auto" w:fill="auto"/>
            <w:noWrap/>
            <w:vAlign w:val="bottom"/>
          </w:tcPr>
          <w:p w14:paraId="42548156" w14:textId="15B9578D" w:rsidR="00081892" w:rsidRPr="00800C67" w:rsidRDefault="00081892" w:rsidP="00800C67">
            <w:pPr>
              <w:tabs>
                <w:tab w:val="decimal" w:pos="656"/>
              </w:tabs>
              <w:spacing w:line="300" w:lineRule="exact"/>
              <w:jc w:val="right"/>
              <w:rPr>
                <w:rFonts w:asciiTheme="majorBidi" w:hAnsiTheme="majorBidi" w:cstheme="majorBidi"/>
                <w:u w:val="none"/>
              </w:rPr>
            </w:pPr>
            <w:r w:rsidRPr="00800C67">
              <w:rPr>
                <w:rFonts w:asciiTheme="majorBidi" w:hAnsiTheme="majorBidi" w:cstheme="majorBidi"/>
                <w:u w:val="none"/>
              </w:rPr>
              <w:t>172.26</w:t>
            </w:r>
          </w:p>
        </w:tc>
      </w:tr>
      <w:tr w:rsidR="00081892" w:rsidRPr="00800C67" w14:paraId="35968860" w14:textId="77777777" w:rsidTr="00EB30A2">
        <w:trPr>
          <w:trHeight w:val="397"/>
        </w:trPr>
        <w:tc>
          <w:tcPr>
            <w:tcW w:w="2811" w:type="dxa"/>
            <w:tcBorders>
              <w:top w:val="nil"/>
              <w:left w:val="nil"/>
              <w:bottom w:val="nil"/>
              <w:right w:val="nil"/>
            </w:tcBorders>
            <w:shd w:val="clear" w:color="auto" w:fill="auto"/>
            <w:noWrap/>
            <w:vAlign w:val="bottom"/>
            <w:hideMark/>
          </w:tcPr>
          <w:p w14:paraId="4442AAEF" w14:textId="77777777" w:rsidR="00081892" w:rsidRPr="00800C67" w:rsidRDefault="00081892" w:rsidP="00EB30A2">
            <w:pPr>
              <w:spacing w:line="300" w:lineRule="exact"/>
              <w:ind w:left="229" w:hanging="196"/>
              <w:rPr>
                <w:u w:val="none"/>
              </w:rPr>
            </w:pPr>
            <w:r w:rsidRPr="00800C67">
              <w:rPr>
                <w:u w:val="none"/>
              </w:rPr>
              <w:t>Distribution costs</w:t>
            </w:r>
          </w:p>
        </w:tc>
        <w:tc>
          <w:tcPr>
            <w:tcW w:w="992" w:type="dxa"/>
            <w:tcBorders>
              <w:top w:val="nil"/>
              <w:left w:val="nil"/>
              <w:bottom w:val="nil"/>
              <w:right w:val="nil"/>
            </w:tcBorders>
            <w:shd w:val="clear" w:color="auto" w:fill="auto"/>
            <w:noWrap/>
            <w:vAlign w:val="bottom"/>
          </w:tcPr>
          <w:p w14:paraId="4CA45EE0" w14:textId="77777777" w:rsidR="00081892" w:rsidRPr="00800C67" w:rsidRDefault="00081892" w:rsidP="00800C67">
            <w:pPr>
              <w:tabs>
                <w:tab w:val="decimal" w:pos="1114"/>
              </w:tabs>
              <w:spacing w:line="300" w:lineRule="exact"/>
              <w:jc w:val="right"/>
              <w:rPr>
                <w:u w:val="none"/>
              </w:rPr>
            </w:pPr>
          </w:p>
        </w:tc>
        <w:tc>
          <w:tcPr>
            <w:tcW w:w="992" w:type="dxa"/>
            <w:tcBorders>
              <w:top w:val="nil"/>
              <w:left w:val="nil"/>
              <w:bottom w:val="nil"/>
              <w:right w:val="nil"/>
            </w:tcBorders>
            <w:shd w:val="clear" w:color="auto" w:fill="auto"/>
            <w:noWrap/>
            <w:vAlign w:val="bottom"/>
          </w:tcPr>
          <w:p w14:paraId="58D89F39" w14:textId="77777777" w:rsidR="00081892" w:rsidRPr="00800C67" w:rsidRDefault="00081892" w:rsidP="00800C67">
            <w:pPr>
              <w:tabs>
                <w:tab w:val="decimal" w:pos="1114"/>
              </w:tabs>
              <w:spacing w:line="300" w:lineRule="exact"/>
              <w:jc w:val="right"/>
              <w:rPr>
                <w:u w:val="none"/>
              </w:rPr>
            </w:pPr>
          </w:p>
        </w:tc>
        <w:tc>
          <w:tcPr>
            <w:tcW w:w="992" w:type="dxa"/>
            <w:tcBorders>
              <w:top w:val="nil"/>
              <w:left w:val="nil"/>
              <w:bottom w:val="nil"/>
              <w:right w:val="nil"/>
            </w:tcBorders>
            <w:shd w:val="clear" w:color="auto" w:fill="auto"/>
            <w:noWrap/>
            <w:vAlign w:val="bottom"/>
          </w:tcPr>
          <w:p w14:paraId="09614479" w14:textId="77777777" w:rsidR="00081892" w:rsidRPr="00800C67" w:rsidRDefault="00081892" w:rsidP="00800C67">
            <w:pPr>
              <w:tabs>
                <w:tab w:val="decimal" w:pos="1114"/>
              </w:tabs>
              <w:spacing w:line="300" w:lineRule="exact"/>
              <w:jc w:val="right"/>
              <w:rPr>
                <w:u w:val="none"/>
              </w:rPr>
            </w:pPr>
          </w:p>
        </w:tc>
        <w:tc>
          <w:tcPr>
            <w:tcW w:w="1134" w:type="dxa"/>
            <w:tcBorders>
              <w:top w:val="nil"/>
              <w:left w:val="nil"/>
              <w:bottom w:val="nil"/>
              <w:right w:val="nil"/>
            </w:tcBorders>
            <w:shd w:val="clear" w:color="auto" w:fill="auto"/>
            <w:noWrap/>
            <w:vAlign w:val="bottom"/>
          </w:tcPr>
          <w:p w14:paraId="738C859C" w14:textId="77777777" w:rsidR="00081892" w:rsidRPr="00800C67" w:rsidRDefault="00081892" w:rsidP="00800C67">
            <w:pPr>
              <w:tabs>
                <w:tab w:val="decimal" w:pos="1114"/>
              </w:tabs>
              <w:spacing w:line="300" w:lineRule="exact"/>
              <w:jc w:val="right"/>
              <w:rPr>
                <w:u w:val="none"/>
              </w:rPr>
            </w:pPr>
          </w:p>
        </w:tc>
        <w:tc>
          <w:tcPr>
            <w:tcW w:w="1134" w:type="dxa"/>
            <w:tcBorders>
              <w:top w:val="nil"/>
              <w:left w:val="nil"/>
              <w:bottom w:val="nil"/>
              <w:right w:val="nil"/>
            </w:tcBorders>
            <w:shd w:val="clear" w:color="auto" w:fill="auto"/>
            <w:noWrap/>
            <w:vAlign w:val="bottom"/>
          </w:tcPr>
          <w:p w14:paraId="70EE9F97" w14:textId="4C16B041" w:rsidR="00081892" w:rsidRPr="00800C67" w:rsidRDefault="00081892" w:rsidP="00800C67">
            <w:pPr>
              <w:tabs>
                <w:tab w:val="decimal" w:pos="656"/>
              </w:tabs>
              <w:spacing w:line="300" w:lineRule="exact"/>
              <w:jc w:val="right"/>
              <w:rPr>
                <w:highlight w:val="yellow"/>
                <w:u w:val="none"/>
              </w:rPr>
            </w:pPr>
            <w:r w:rsidRPr="00800C67">
              <w:rPr>
                <w:rFonts w:asciiTheme="majorBidi" w:hAnsiTheme="majorBidi" w:cstheme="majorBidi"/>
                <w:u w:val="none"/>
              </w:rPr>
              <w:t>(2,584.00)</w:t>
            </w:r>
          </w:p>
        </w:tc>
        <w:tc>
          <w:tcPr>
            <w:tcW w:w="1134" w:type="dxa"/>
            <w:tcBorders>
              <w:top w:val="nil"/>
              <w:left w:val="nil"/>
              <w:bottom w:val="nil"/>
              <w:right w:val="nil"/>
            </w:tcBorders>
            <w:shd w:val="clear" w:color="auto" w:fill="auto"/>
            <w:noWrap/>
            <w:vAlign w:val="bottom"/>
          </w:tcPr>
          <w:p w14:paraId="0D6D4FAE" w14:textId="1BC7E6F2" w:rsidR="00081892" w:rsidRPr="00800C67" w:rsidRDefault="00081892" w:rsidP="00800C67">
            <w:pPr>
              <w:tabs>
                <w:tab w:val="decimal" w:pos="656"/>
              </w:tabs>
              <w:spacing w:line="300" w:lineRule="exact"/>
              <w:jc w:val="right"/>
              <w:rPr>
                <w:u w:val="none"/>
              </w:rPr>
            </w:pPr>
            <w:r w:rsidRPr="00800C67">
              <w:rPr>
                <w:rFonts w:asciiTheme="majorBidi" w:hAnsiTheme="majorBidi" w:cstheme="majorBidi"/>
                <w:u w:val="none"/>
              </w:rPr>
              <w:t xml:space="preserve"> (2,596.66)</w:t>
            </w:r>
          </w:p>
        </w:tc>
      </w:tr>
      <w:tr w:rsidR="00081892" w:rsidRPr="00800C67" w14:paraId="260FFF65" w14:textId="77777777" w:rsidTr="00EB30A2">
        <w:trPr>
          <w:trHeight w:val="397"/>
        </w:trPr>
        <w:tc>
          <w:tcPr>
            <w:tcW w:w="2811" w:type="dxa"/>
            <w:tcBorders>
              <w:top w:val="nil"/>
              <w:left w:val="nil"/>
              <w:bottom w:val="nil"/>
              <w:right w:val="nil"/>
            </w:tcBorders>
            <w:shd w:val="clear" w:color="auto" w:fill="auto"/>
            <w:noWrap/>
            <w:vAlign w:val="bottom"/>
          </w:tcPr>
          <w:p w14:paraId="6AFA8D42" w14:textId="77777777" w:rsidR="00081892" w:rsidRPr="00800C67" w:rsidRDefault="00081892" w:rsidP="00EB30A2">
            <w:pPr>
              <w:spacing w:line="300" w:lineRule="exact"/>
              <w:ind w:left="229" w:hanging="196"/>
              <w:rPr>
                <w:u w:val="none"/>
                <w:cs/>
              </w:rPr>
            </w:pPr>
            <w:r w:rsidRPr="00800C67">
              <w:rPr>
                <w:u w:val="none"/>
              </w:rPr>
              <w:t>Administrative expenses</w:t>
            </w:r>
          </w:p>
        </w:tc>
        <w:tc>
          <w:tcPr>
            <w:tcW w:w="992" w:type="dxa"/>
            <w:tcBorders>
              <w:left w:val="nil"/>
              <w:right w:val="nil"/>
            </w:tcBorders>
            <w:shd w:val="clear" w:color="auto" w:fill="auto"/>
            <w:noWrap/>
            <w:vAlign w:val="bottom"/>
          </w:tcPr>
          <w:p w14:paraId="290A1AA2"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03AC83DC"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0C4B3B95"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3D39807F"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20358E8" w14:textId="34C06446" w:rsidR="00081892" w:rsidRPr="00800C67" w:rsidRDefault="002437A2" w:rsidP="00800C67">
            <w:pPr>
              <w:tabs>
                <w:tab w:val="decimal" w:pos="656"/>
              </w:tabs>
              <w:spacing w:line="300" w:lineRule="exact"/>
              <w:jc w:val="right"/>
              <w:rPr>
                <w:highlight w:val="yellow"/>
                <w:u w:val="none"/>
              </w:rPr>
            </w:pPr>
            <w:r>
              <w:rPr>
                <w:rFonts w:asciiTheme="majorBidi" w:hAnsiTheme="majorBidi" w:cstheme="majorBidi"/>
                <w:u w:val="none"/>
              </w:rPr>
              <w:t>(26,609.00</w:t>
            </w:r>
            <w:r w:rsidR="00081892" w:rsidRPr="00800C67">
              <w:rPr>
                <w:rFonts w:asciiTheme="majorBidi" w:hAnsiTheme="majorBidi" w:cstheme="majorBidi"/>
                <w:u w:val="none"/>
              </w:rPr>
              <w:t>)</w:t>
            </w:r>
          </w:p>
        </w:tc>
        <w:tc>
          <w:tcPr>
            <w:tcW w:w="1134" w:type="dxa"/>
            <w:tcBorders>
              <w:left w:val="nil"/>
              <w:right w:val="nil"/>
            </w:tcBorders>
            <w:shd w:val="clear" w:color="auto" w:fill="auto"/>
            <w:noWrap/>
            <w:vAlign w:val="bottom"/>
          </w:tcPr>
          <w:p w14:paraId="3576B524" w14:textId="3360DFEB" w:rsidR="00081892" w:rsidRPr="00800C67" w:rsidRDefault="00081892" w:rsidP="00800C67">
            <w:pPr>
              <w:tabs>
                <w:tab w:val="decimal" w:pos="656"/>
              </w:tabs>
              <w:spacing w:line="300" w:lineRule="exact"/>
              <w:jc w:val="right"/>
              <w:rPr>
                <w:u w:val="none"/>
              </w:rPr>
            </w:pPr>
            <w:r w:rsidRPr="00800C67">
              <w:rPr>
                <w:rFonts w:asciiTheme="majorBidi" w:hAnsiTheme="majorBidi" w:cstheme="majorBidi"/>
                <w:u w:val="none"/>
              </w:rPr>
              <w:t>(22,229.97)</w:t>
            </w:r>
          </w:p>
        </w:tc>
      </w:tr>
      <w:tr w:rsidR="00081892" w:rsidRPr="00800C67" w14:paraId="0F7B0066" w14:textId="77777777" w:rsidTr="00EB30A2">
        <w:trPr>
          <w:trHeight w:val="397"/>
        </w:trPr>
        <w:tc>
          <w:tcPr>
            <w:tcW w:w="2811" w:type="dxa"/>
            <w:tcBorders>
              <w:top w:val="nil"/>
              <w:left w:val="nil"/>
              <w:bottom w:val="nil"/>
              <w:right w:val="nil"/>
            </w:tcBorders>
            <w:shd w:val="clear" w:color="auto" w:fill="auto"/>
            <w:noWrap/>
            <w:vAlign w:val="bottom"/>
          </w:tcPr>
          <w:p w14:paraId="4EC58CF3" w14:textId="519FBF28" w:rsidR="00081892" w:rsidRPr="00800C67" w:rsidRDefault="00081892" w:rsidP="00EB30A2">
            <w:pPr>
              <w:spacing w:line="300" w:lineRule="exact"/>
              <w:ind w:left="229" w:hanging="196"/>
              <w:rPr>
                <w:u w:val="none"/>
                <w:cs/>
              </w:rPr>
            </w:pPr>
            <w:r w:rsidRPr="00800C67">
              <w:rPr>
                <w:u w:val="none"/>
              </w:rPr>
              <w:t>Finance costs</w:t>
            </w:r>
          </w:p>
        </w:tc>
        <w:tc>
          <w:tcPr>
            <w:tcW w:w="992" w:type="dxa"/>
            <w:tcBorders>
              <w:left w:val="nil"/>
              <w:right w:val="nil"/>
            </w:tcBorders>
            <w:shd w:val="clear" w:color="auto" w:fill="auto"/>
            <w:noWrap/>
            <w:vAlign w:val="bottom"/>
          </w:tcPr>
          <w:p w14:paraId="0BBD1628"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7007A1C5"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6FD5E6F8"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7C0AA137"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3ED7B530" w14:textId="5A39337F" w:rsidR="00081892" w:rsidRPr="00800C67" w:rsidRDefault="00081892" w:rsidP="00800C67">
            <w:pPr>
              <w:tabs>
                <w:tab w:val="decimal" w:pos="656"/>
              </w:tabs>
              <w:spacing w:line="300" w:lineRule="exact"/>
              <w:jc w:val="right"/>
              <w:rPr>
                <w:highlight w:val="yellow"/>
                <w:u w:val="none"/>
              </w:rPr>
            </w:pPr>
            <w:r w:rsidRPr="00800C67">
              <w:rPr>
                <w:rFonts w:asciiTheme="majorBidi" w:hAnsiTheme="majorBidi" w:cstheme="majorBidi"/>
                <w:u w:val="none"/>
              </w:rPr>
              <w:t>(49.40)</w:t>
            </w:r>
          </w:p>
        </w:tc>
        <w:tc>
          <w:tcPr>
            <w:tcW w:w="1134" w:type="dxa"/>
            <w:tcBorders>
              <w:left w:val="nil"/>
              <w:right w:val="nil"/>
            </w:tcBorders>
            <w:shd w:val="clear" w:color="auto" w:fill="auto"/>
            <w:noWrap/>
            <w:vAlign w:val="bottom"/>
          </w:tcPr>
          <w:p w14:paraId="744ED62A" w14:textId="5091C6EC" w:rsidR="00081892" w:rsidRPr="00800C67" w:rsidRDefault="00081892" w:rsidP="00800C67">
            <w:pPr>
              <w:tabs>
                <w:tab w:val="decimal" w:pos="656"/>
              </w:tabs>
              <w:spacing w:line="300" w:lineRule="exact"/>
              <w:jc w:val="right"/>
              <w:rPr>
                <w:u w:val="none"/>
              </w:rPr>
            </w:pPr>
            <w:r w:rsidRPr="00800C67">
              <w:rPr>
                <w:rFonts w:asciiTheme="majorBidi" w:hAnsiTheme="majorBidi" w:cstheme="majorBidi"/>
                <w:u w:val="none"/>
              </w:rPr>
              <w:t>(79.05)</w:t>
            </w:r>
          </w:p>
        </w:tc>
      </w:tr>
      <w:tr w:rsidR="00081892" w:rsidRPr="00800C67" w14:paraId="317089C2" w14:textId="77777777" w:rsidTr="00EB30A2">
        <w:trPr>
          <w:trHeight w:val="397"/>
        </w:trPr>
        <w:tc>
          <w:tcPr>
            <w:tcW w:w="2811" w:type="dxa"/>
            <w:tcBorders>
              <w:top w:val="nil"/>
              <w:left w:val="nil"/>
              <w:bottom w:val="nil"/>
              <w:right w:val="nil"/>
            </w:tcBorders>
            <w:shd w:val="clear" w:color="auto" w:fill="auto"/>
            <w:noWrap/>
            <w:vAlign w:val="bottom"/>
          </w:tcPr>
          <w:p w14:paraId="7CCAF555" w14:textId="7933D378" w:rsidR="00081892" w:rsidRPr="00800C67" w:rsidRDefault="00081892" w:rsidP="00EB30A2">
            <w:pPr>
              <w:spacing w:line="300" w:lineRule="exact"/>
              <w:ind w:left="33"/>
              <w:rPr>
                <w:u w:val="none"/>
              </w:rPr>
            </w:pPr>
            <w:r w:rsidRPr="00800C67">
              <w:rPr>
                <w:u w:val="none"/>
              </w:rPr>
              <w:t>Income tax expenses</w:t>
            </w:r>
          </w:p>
        </w:tc>
        <w:tc>
          <w:tcPr>
            <w:tcW w:w="992" w:type="dxa"/>
            <w:tcBorders>
              <w:left w:val="nil"/>
              <w:right w:val="nil"/>
            </w:tcBorders>
            <w:shd w:val="clear" w:color="auto" w:fill="auto"/>
            <w:noWrap/>
            <w:vAlign w:val="bottom"/>
          </w:tcPr>
          <w:p w14:paraId="1132CB7F"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64B5864D"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22EE1689"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22E34217"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036B284D" w14:textId="3FACC77D" w:rsidR="00081892" w:rsidRPr="00800C67" w:rsidRDefault="00081892" w:rsidP="00800C67">
            <w:pPr>
              <w:pBdr>
                <w:bottom w:val="single" w:sz="4" w:space="1" w:color="auto"/>
              </w:pBdr>
              <w:tabs>
                <w:tab w:val="decimal" w:pos="656"/>
              </w:tabs>
              <w:spacing w:line="300" w:lineRule="exact"/>
              <w:jc w:val="right"/>
              <w:rPr>
                <w:highlight w:val="yellow"/>
                <w:u w:val="none"/>
              </w:rPr>
            </w:pPr>
            <w:r w:rsidRPr="00800C67">
              <w:rPr>
                <w:rFonts w:asciiTheme="majorBidi" w:hAnsiTheme="majorBidi" w:cstheme="majorBidi"/>
                <w:u w:val="none"/>
              </w:rPr>
              <w:t>(15,133.00)</w:t>
            </w:r>
          </w:p>
        </w:tc>
        <w:tc>
          <w:tcPr>
            <w:tcW w:w="1134" w:type="dxa"/>
            <w:tcBorders>
              <w:left w:val="nil"/>
              <w:right w:val="nil"/>
            </w:tcBorders>
            <w:shd w:val="clear" w:color="auto" w:fill="auto"/>
            <w:noWrap/>
            <w:vAlign w:val="bottom"/>
          </w:tcPr>
          <w:p w14:paraId="40F5D170" w14:textId="2B551387" w:rsidR="00081892" w:rsidRPr="00800C67" w:rsidRDefault="00081892" w:rsidP="00800C67">
            <w:pPr>
              <w:pBdr>
                <w:bottom w:val="single" w:sz="4" w:space="1" w:color="auto"/>
              </w:pBdr>
              <w:tabs>
                <w:tab w:val="decimal" w:pos="656"/>
              </w:tabs>
              <w:spacing w:line="300" w:lineRule="exact"/>
              <w:jc w:val="right"/>
              <w:rPr>
                <w:u w:val="none"/>
              </w:rPr>
            </w:pPr>
            <w:r w:rsidRPr="00800C67">
              <w:rPr>
                <w:rFonts w:asciiTheme="majorBidi" w:hAnsiTheme="majorBidi" w:cstheme="majorBidi"/>
                <w:u w:val="none"/>
              </w:rPr>
              <w:t>(18,421.24)</w:t>
            </w:r>
          </w:p>
        </w:tc>
      </w:tr>
      <w:tr w:rsidR="00081892" w:rsidRPr="00800C67" w14:paraId="69ECD1E4" w14:textId="77777777" w:rsidTr="00EB30A2">
        <w:trPr>
          <w:trHeight w:val="397"/>
        </w:trPr>
        <w:tc>
          <w:tcPr>
            <w:tcW w:w="2811" w:type="dxa"/>
            <w:tcBorders>
              <w:top w:val="nil"/>
              <w:left w:val="nil"/>
              <w:bottom w:val="nil"/>
              <w:right w:val="nil"/>
            </w:tcBorders>
            <w:shd w:val="clear" w:color="auto" w:fill="auto"/>
            <w:noWrap/>
            <w:vAlign w:val="bottom"/>
          </w:tcPr>
          <w:p w14:paraId="4561A9AC" w14:textId="5A484BA4" w:rsidR="00081892" w:rsidRPr="00800C67" w:rsidRDefault="00081892" w:rsidP="00EB30A2">
            <w:pPr>
              <w:spacing w:line="300" w:lineRule="exact"/>
              <w:ind w:left="33"/>
              <w:rPr>
                <w:u w:val="none"/>
                <w:cs/>
              </w:rPr>
            </w:pPr>
            <w:r w:rsidRPr="00800C67">
              <w:rPr>
                <w:u w:val="none"/>
              </w:rPr>
              <w:t>Profit for the year</w:t>
            </w:r>
          </w:p>
        </w:tc>
        <w:tc>
          <w:tcPr>
            <w:tcW w:w="992" w:type="dxa"/>
            <w:tcBorders>
              <w:left w:val="nil"/>
              <w:right w:val="nil"/>
            </w:tcBorders>
            <w:shd w:val="clear" w:color="auto" w:fill="auto"/>
            <w:noWrap/>
            <w:vAlign w:val="bottom"/>
          </w:tcPr>
          <w:p w14:paraId="4EB70F4A"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5FD2619F" w14:textId="77777777" w:rsidR="00081892" w:rsidRPr="00800C67" w:rsidRDefault="00081892"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24F80581"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59F7D930" w14:textId="77777777" w:rsidR="00081892" w:rsidRPr="00800C67" w:rsidRDefault="00081892"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1453F08A" w14:textId="5FD2EC39" w:rsidR="00081892" w:rsidRPr="00800C67" w:rsidRDefault="00081892" w:rsidP="00800C67">
            <w:pPr>
              <w:pBdr>
                <w:bottom w:val="double" w:sz="4" w:space="1" w:color="auto"/>
              </w:pBdr>
              <w:tabs>
                <w:tab w:val="decimal" w:pos="656"/>
              </w:tabs>
              <w:spacing w:line="300" w:lineRule="exact"/>
              <w:jc w:val="right"/>
              <w:rPr>
                <w:highlight w:val="yellow"/>
                <w:u w:val="none"/>
              </w:rPr>
            </w:pPr>
            <w:r w:rsidRPr="00800C67">
              <w:rPr>
                <w:rFonts w:asciiTheme="majorBidi" w:hAnsiTheme="majorBidi" w:cstheme="majorBidi"/>
                <w:u w:val="none"/>
              </w:rPr>
              <w:t>59,132.03</w:t>
            </w:r>
          </w:p>
        </w:tc>
        <w:tc>
          <w:tcPr>
            <w:tcW w:w="1134" w:type="dxa"/>
            <w:tcBorders>
              <w:left w:val="nil"/>
              <w:right w:val="nil"/>
            </w:tcBorders>
            <w:shd w:val="clear" w:color="auto" w:fill="auto"/>
            <w:noWrap/>
            <w:vAlign w:val="bottom"/>
          </w:tcPr>
          <w:p w14:paraId="733F9966" w14:textId="2887E1AB" w:rsidR="00081892" w:rsidRPr="00800C67" w:rsidRDefault="00081892" w:rsidP="00800C67">
            <w:pPr>
              <w:pBdr>
                <w:bottom w:val="double" w:sz="4" w:space="1" w:color="auto"/>
              </w:pBdr>
              <w:tabs>
                <w:tab w:val="decimal" w:pos="656"/>
              </w:tabs>
              <w:spacing w:line="300" w:lineRule="exact"/>
              <w:jc w:val="right"/>
              <w:rPr>
                <w:u w:val="none"/>
              </w:rPr>
            </w:pPr>
            <w:r w:rsidRPr="00800C67">
              <w:rPr>
                <w:rFonts w:asciiTheme="majorBidi" w:hAnsiTheme="majorBidi" w:cstheme="majorBidi"/>
                <w:u w:val="none"/>
              </w:rPr>
              <w:t>72,220.39</w:t>
            </w:r>
          </w:p>
        </w:tc>
      </w:tr>
      <w:tr w:rsidR="00493A70" w:rsidRPr="00800C67" w14:paraId="7BF96DB1" w14:textId="77777777" w:rsidTr="00EB30A2">
        <w:trPr>
          <w:trHeight w:val="497"/>
        </w:trPr>
        <w:tc>
          <w:tcPr>
            <w:tcW w:w="2811" w:type="dxa"/>
            <w:tcBorders>
              <w:top w:val="nil"/>
              <w:left w:val="nil"/>
              <w:bottom w:val="nil"/>
              <w:right w:val="nil"/>
            </w:tcBorders>
            <w:shd w:val="clear" w:color="auto" w:fill="auto"/>
            <w:noWrap/>
            <w:vAlign w:val="bottom"/>
          </w:tcPr>
          <w:p w14:paraId="5E2A2654" w14:textId="2B0EBBB8" w:rsidR="00493A70" w:rsidRPr="00800C67" w:rsidRDefault="00493A70" w:rsidP="00EB30A2">
            <w:pPr>
              <w:spacing w:line="300" w:lineRule="exact"/>
              <w:ind w:left="33"/>
              <w:rPr>
                <w:u w:val="none"/>
              </w:rPr>
            </w:pPr>
            <w:r w:rsidRPr="00800C67">
              <w:rPr>
                <w:u w:val="none"/>
              </w:rPr>
              <w:t>Assets:</w:t>
            </w:r>
          </w:p>
        </w:tc>
        <w:tc>
          <w:tcPr>
            <w:tcW w:w="992" w:type="dxa"/>
            <w:tcBorders>
              <w:left w:val="nil"/>
              <w:right w:val="nil"/>
            </w:tcBorders>
            <w:shd w:val="clear" w:color="auto" w:fill="auto"/>
            <w:noWrap/>
            <w:vAlign w:val="bottom"/>
          </w:tcPr>
          <w:p w14:paraId="120D57E9" w14:textId="77777777" w:rsidR="00493A70" w:rsidRPr="00800C67" w:rsidRDefault="00493A70"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24F22EA2" w14:textId="77777777" w:rsidR="00493A70" w:rsidRPr="00800C67" w:rsidRDefault="00493A70"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79F3BE09" w14:textId="77777777" w:rsidR="00493A70" w:rsidRPr="00800C67" w:rsidRDefault="00493A70"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16CE6086" w14:textId="77777777" w:rsidR="00493A70" w:rsidRPr="00800C67" w:rsidRDefault="00493A70" w:rsidP="00800C67">
            <w:pPr>
              <w:tabs>
                <w:tab w:val="decimal" w:pos="1114"/>
              </w:tabs>
              <w:spacing w:line="300" w:lineRule="exact"/>
              <w:jc w:val="right"/>
              <w:rPr>
                <w:u w:val="none"/>
              </w:rPr>
            </w:pPr>
          </w:p>
        </w:tc>
        <w:tc>
          <w:tcPr>
            <w:tcW w:w="1134" w:type="dxa"/>
            <w:tcBorders>
              <w:left w:val="nil"/>
              <w:right w:val="nil"/>
            </w:tcBorders>
            <w:shd w:val="clear" w:color="auto" w:fill="auto"/>
            <w:noWrap/>
          </w:tcPr>
          <w:p w14:paraId="0659B4E6" w14:textId="2766FDD1" w:rsidR="00493A70" w:rsidRPr="00800C67" w:rsidRDefault="00493A70" w:rsidP="00800C67">
            <w:pPr>
              <w:tabs>
                <w:tab w:val="decimal" w:pos="656"/>
              </w:tabs>
              <w:spacing w:line="300" w:lineRule="exact"/>
              <w:jc w:val="right"/>
              <w:rPr>
                <w:highlight w:val="yellow"/>
                <w:u w:val="none"/>
              </w:rPr>
            </w:pPr>
          </w:p>
        </w:tc>
        <w:tc>
          <w:tcPr>
            <w:tcW w:w="1134" w:type="dxa"/>
            <w:tcBorders>
              <w:left w:val="nil"/>
              <w:right w:val="nil"/>
            </w:tcBorders>
            <w:shd w:val="clear" w:color="auto" w:fill="auto"/>
            <w:noWrap/>
            <w:vAlign w:val="bottom"/>
          </w:tcPr>
          <w:p w14:paraId="3A7D8238" w14:textId="77777777" w:rsidR="00493A70" w:rsidRPr="00800C67" w:rsidRDefault="00493A70" w:rsidP="00800C67">
            <w:pPr>
              <w:tabs>
                <w:tab w:val="decimal" w:pos="656"/>
              </w:tabs>
              <w:spacing w:line="300" w:lineRule="exact"/>
              <w:jc w:val="right"/>
              <w:rPr>
                <w:u w:val="none"/>
              </w:rPr>
            </w:pPr>
          </w:p>
        </w:tc>
      </w:tr>
      <w:tr w:rsidR="00800C67" w:rsidRPr="00800C67" w14:paraId="0009D69A" w14:textId="77777777" w:rsidTr="00EB30A2">
        <w:trPr>
          <w:trHeight w:val="218"/>
        </w:trPr>
        <w:tc>
          <w:tcPr>
            <w:tcW w:w="2811" w:type="dxa"/>
            <w:tcBorders>
              <w:top w:val="nil"/>
              <w:left w:val="nil"/>
              <w:bottom w:val="nil"/>
              <w:right w:val="nil"/>
            </w:tcBorders>
            <w:shd w:val="clear" w:color="auto" w:fill="auto"/>
            <w:noWrap/>
            <w:vAlign w:val="bottom"/>
          </w:tcPr>
          <w:p w14:paraId="2AF206DA" w14:textId="77777777" w:rsidR="00800C67" w:rsidRPr="00800C67" w:rsidRDefault="00800C67" w:rsidP="00EB30A2">
            <w:pPr>
              <w:spacing w:line="300" w:lineRule="exact"/>
              <w:ind w:left="33"/>
              <w:rPr>
                <w:u w:val="none"/>
                <w:cs/>
              </w:rPr>
            </w:pPr>
            <w:r w:rsidRPr="00800C67">
              <w:rPr>
                <w:u w:val="none"/>
              </w:rPr>
              <w:t>Cash and cash equivalents</w:t>
            </w:r>
          </w:p>
        </w:tc>
        <w:tc>
          <w:tcPr>
            <w:tcW w:w="992" w:type="dxa"/>
            <w:tcBorders>
              <w:left w:val="nil"/>
              <w:right w:val="nil"/>
            </w:tcBorders>
            <w:shd w:val="clear" w:color="auto" w:fill="auto"/>
            <w:noWrap/>
            <w:vAlign w:val="bottom"/>
          </w:tcPr>
          <w:p w14:paraId="21FDB43C"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1CF82FE0"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78516230"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530C605"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1B298DF4" w14:textId="5060AECA" w:rsidR="00800C67" w:rsidRPr="00800C67" w:rsidRDefault="00800C67" w:rsidP="00800C67">
            <w:pPr>
              <w:tabs>
                <w:tab w:val="decimal" w:pos="656"/>
              </w:tabs>
              <w:spacing w:line="300" w:lineRule="exact"/>
              <w:jc w:val="right"/>
              <w:rPr>
                <w:highlight w:val="yellow"/>
                <w:u w:val="none"/>
              </w:rPr>
            </w:pPr>
            <w:r w:rsidRPr="00800C67">
              <w:rPr>
                <w:rFonts w:asciiTheme="majorBidi" w:hAnsiTheme="majorBidi" w:cstheme="majorBidi"/>
                <w:u w:val="none"/>
              </w:rPr>
              <w:t>120,987.32</w:t>
            </w:r>
          </w:p>
        </w:tc>
        <w:tc>
          <w:tcPr>
            <w:tcW w:w="1134" w:type="dxa"/>
            <w:tcBorders>
              <w:left w:val="nil"/>
              <w:right w:val="nil"/>
            </w:tcBorders>
            <w:shd w:val="clear" w:color="auto" w:fill="auto"/>
            <w:noWrap/>
            <w:vAlign w:val="bottom"/>
          </w:tcPr>
          <w:p w14:paraId="24377ED7" w14:textId="2F98734B" w:rsidR="00800C67" w:rsidRPr="00800C67" w:rsidRDefault="00800C67" w:rsidP="00800C67">
            <w:pPr>
              <w:tabs>
                <w:tab w:val="decimal" w:pos="656"/>
              </w:tabs>
              <w:spacing w:line="300" w:lineRule="exact"/>
              <w:jc w:val="right"/>
              <w:rPr>
                <w:u w:val="none"/>
              </w:rPr>
            </w:pPr>
            <w:r w:rsidRPr="00800C67">
              <w:rPr>
                <w:rFonts w:asciiTheme="majorBidi" w:hAnsiTheme="majorBidi" w:cstheme="majorBidi"/>
                <w:u w:val="none"/>
              </w:rPr>
              <w:t>91,635.44</w:t>
            </w:r>
          </w:p>
        </w:tc>
      </w:tr>
      <w:tr w:rsidR="00800C67" w:rsidRPr="00800C67" w14:paraId="5E29A7D2" w14:textId="77777777" w:rsidTr="00EB30A2">
        <w:trPr>
          <w:trHeight w:val="218"/>
        </w:trPr>
        <w:tc>
          <w:tcPr>
            <w:tcW w:w="2811" w:type="dxa"/>
            <w:tcBorders>
              <w:top w:val="nil"/>
              <w:left w:val="nil"/>
              <w:bottom w:val="nil"/>
              <w:right w:val="nil"/>
            </w:tcBorders>
            <w:shd w:val="clear" w:color="auto" w:fill="auto"/>
            <w:noWrap/>
            <w:vAlign w:val="bottom"/>
          </w:tcPr>
          <w:p w14:paraId="30E3C8E9" w14:textId="42A0D035" w:rsidR="00800C67" w:rsidRPr="00800C67" w:rsidRDefault="00800C67" w:rsidP="00EB30A2">
            <w:pPr>
              <w:spacing w:line="300" w:lineRule="exact"/>
              <w:ind w:left="33"/>
              <w:rPr>
                <w:u w:val="none"/>
              </w:rPr>
            </w:pPr>
            <w:r w:rsidRPr="00800C67">
              <w:rPr>
                <w:u w:val="none"/>
              </w:rPr>
              <w:t>Other current financial assets</w:t>
            </w:r>
          </w:p>
        </w:tc>
        <w:tc>
          <w:tcPr>
            <w:tcW w:w="992" w:type="dxa"/>
            <w:tcBorders>
              <w:left w:val="nil"/>
              <w:right w:val="nil"/>
            </w:tcBorders>
            <w:shd w:val="clear" w:color="auto" w:fill="auto"/>
            <w:noWrap/>
            <w:vAlign w:val="bottom"/>
          </w:tcPr>
          <w:p w14:paraId="2D9F60A5"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564B7727"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2826EB83"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7825B9FB"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5A5CD7A1" w14:textId="068BCF1A" w:rsidR="00800C67" w:rsidRPr="00800C67" w:rsidRDefault="00800C67" w:rsidP="00800C67">
            <w:pPr>
              <w:tabs>
                <w:tab w:val="decimal" w:pos="656"/>
              </w:tabs>
              <w:spacing w:line="300" w:lineRule="exact"/>
              <w:jc w:val="right"/>
              <w:rPr>
                <w:rFonts w:asciiTheme="majorBidi" w:hAnsiTheme="majorBidi" w:cstheme="majorBidi"/>
                <w:highlight w:val="yellow"/>
                <w:u w:val="none"/>
              </w:rPr>
            </w:pPr>
            <w:r w:rsidRPr="00800C67">
              <w:rPr>
                <w:rFonts w:asciiTheme="majorBidi" w:hAnsiTheme="majorBidi" w:cstheme="majorBidi"/>
                <w:u w:val="none"/>
              </w:rPr>
              <w:t>382,862.33</w:t>
            </w:r>
          </w:p>
        </w:tc>
        <w:tc>
          <w:tcPr>
            <w:tcW w:w="1134" w:type="dxa"/>
            <w:tcBorders>
              <w:left w:val="nil"/>
              <w:right w:val="nil"/>
            </w:tcBorders>
            <w:shd w:val="clear" w:color="auto" w:fill="auto"/>
            <w:noWrap/>
            <w:vAlign w:val="bottom"/>
          </w:tcPr>
          <w:p w14:paraId="36C928A9" w14:textId="3C94DD88" w:rsidR="00800C67" w:rsidRPr="00800C67" w:rsidRDefault="00800C67" w:rsidP="00800C67">
            <w:pPr>
              <w:tabs>
                <w:tab w:val="decimal" w:pos="656"/>
              </w:tabs>
              <w:spacing w:line="300" w:lineRule="exact"/>
              <w:jc w:val="right"/>
              <w:rPr>
                <w:rFonts w:asciiTheme="majorBidi" w:hAnsiTheme="majorBidi" w:cstheme="majorBidi"/>
                <w:u w:val="none"/>
              </w:rPr>
            </w:pPr>
            <w:r w:rsidRPr="00800C67">
              <w:rPr>
                <w:rFonts w:asciiTheme="majorBidi" w:hAnsiTheme="majorBidi" w:cstheme="majorBidi"/>
                <w:u w:val="none"/>
              </w:rPr>
              <w:t>-</w:t>
            </w:r>
          </w:p>
        </w:tc>
      </w:tr>
      <w:tr w:rsidR="00800C67" w:rsidRPr="00800C67" w14:paraId="762E8730" w14:textId="77777777" w:rsidTr="00EB30A2">
        <w:trPr>
          <w:trHeight w:val="326"/>
        </w:trPr>
        <w:tc>
          <w:tcPr>
            <w:tcW w:w="2811" w:type="dxa"/>
            <w:tcBorders>
              <w:top w:val="nil"/>
              <w:left w:val="nil"/>
              <w:bottom w:val="nil"/>
              <w:right w:val="nil"/>
            </w:tcBorders>
            <w:shd w:val="clear" w:color="auto" w:fill="auto"/>
            <w:noWrap/>
            <w:vAlign w:val="bottom"/>
          </w:tcPr>
          <w:p w14:paraId="147A72EB" w14:textId="11BFCB2C" w:rsidR="00800C67" w:rsidRPr="00800C67" w:rsidRDefault="00800C67" w:rsidP="00EB30A2">
            <w:pPr>
              <w:spacing w:line="300" w:lineRule="exact"/>
              <w:ind w:left="186" w:hanging="153"/>
              <w:rPr>
                <w:u w:val="none"/>
                <w:cs/>
              </w:rPr>
            </w:pPr>
            <w:r w:rsidRPr="00800C67">
              <w:rPr>
                <w:u w:val="none"/>
              </w:rPr>
              <w:t>Trade and other current receivables</w:t>
            </w:r>
            <w:r w:rsidRPr="00800C67">
              <w:rPr>
                <w:rFonts w:hint="cs"/>
                <w:u w:val="none"/>
                <w:cs/>
              </w:rPr>
              <w:t xml:space="preserve"> </w:t>
            </w:r>
          </w:p>
        </w:tc>
        <w:tc>
          <w:tcPr>
            <w:tcW w:w="992" w:type="dxa"/>
            <w:tcBorders>
              <w:left w:val="nil"/>
              <w:right w:val="nil"/>
            </w:tcBorders>
            <w:shd w:val="clear" w:color="auto" w:fill="auto"/>
            <w:noWrap/>
            <w:vAlign w:val="bottom"/>
          </w:tcPr>
          <w:p w14:paraId="389751DA"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202BED56"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503CB50A"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43FA0E55"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B04BA94" w14:textId="3CED197A" w:rsidR="00800C67" w:rsidRPr="00800C67" w:rsidRDefault="00800C67" w:rsidP="00800C67">
            <w:pPr>
              <w:tabs>
                <w:tab w:val="decimal" w:pos="656"/>
              </w:tabs>
              <w:spacing w:line="300" w:lineRule="exact"/>
              <w:jc w:val="right"/>
              <w:rPr>
                <w:highlight w:val="yellow"/>
                <w:u w:val="none"/>
              </w:rPr>
            </w:pPr>
            <w:r w:rsidRPr="00800C67">
              <w:rPr>
                <w:rFonts w:asciiTheme="majorBidi" w:hAnsiTheme="majorBidi" w:cstheme="majorBidi"/>
                <w:u w:val="none"/>
              </w:rPr>
              <w:t>38,131.92</w:t>
            </w:r>
          </w:p>
        </w:tc>
        <w:tc>
          <w:tcPr>
            <w:tcW w:w="1134" w:type="dxa"/>
            <w:tcBorders>
              <w:left w:val="nil"/>
              <w:right w:val="nil"/>
            </w:tcBorders>
            <w:shd w:val="clear" w:color="auto" w:fill="auto"/>
            <w:noWrap/>
            <w:vAlign w:val="bottom"/>
          </w:tcPr>
          <w:p w14:paraId="2F76A897" w14:textId="1D007216" w:rsidR="00800C67" w:rsidRPr="00800C67" w:rsidRDefault="00800C67" w:rsidP="00800C67">
            <w:pPr>
              <w:tabs>
                <w:tab w:val="decimal" w:pos="656"/>
              </w:tabs>
              <w:spacing w:line="300" w:lineRule="exact"/>
              <w:jc w:val="right"/>
              <w:rPr>
                <w:u w:val="none"/>
              </w:rPr>
            </w:pPr>
            <w:r w:rsidRPr="00800C67">
              <w:rPr>
                <w:rFonts w:asciiTheme="majorBidi" w:hAnsiTheme="majorBidi" w:cstheme="majorBidi"/>
                <w:u w:val="none"/>
              </w:rPr>
              <w:t>55,766.95</w:t>
            </w:r>
          </w:p>
        </w:tc>
      </w:tr>
      <w:tr w:rsidR="00800C67" w:rsidRPr="00800C67" w14:paraId="71C8C574" w14:textId="77777777" w:rsidTr="00EB30A2">
        <w:trPr>
          <w:trHeight w:val="200"/>
        </w:trPr>
        <w:tc>
          <w:tcPr>
            <w:tcW w:w="2811" w:type="dxa"/>
            <w:tcBorders>
              <w:top w:val="nil"/>
              <w:left w:val="nil"/>
              <w:bottom w:val="nil"/>
              <w:right w:val="nil"/>
            </w:tcBorders>
            <w:shd w:val="clear" w:color="auto" w:fill="auto"/>
            <w:noWrap/>
            <w:vAlign w:val="bottom"/>
          </w:tcPr>
          <w:p w14:paraId="72053093" w14:textId="1758A521" w:rsidR="00800C67" w:rsidRPr="00800C67" w:rsidRDefault="00800C67" w:rsidP="00EB30A2">
            <w:pPr>
              <w:spacing w:line="300" w:lineRule="exact"/>
              <w:ind w:left="33"/>
              <w:rPr>
                <w:u w:val="none"/>
                <w:cs/>
              </w:rPr>
            </w:pPr>
            <w:r w:rsidRPr="00800C67">
              <w:rPr>
                <w:u w:val="none"/>
              </w:rPr>
              <w:t>Inventories</w:t>
            </w:r>
          </w:p>
        </w:tc>
        <w:tc>
          <w:tcPr>
            <w:tcW w:w="992" w:type="dxa"/>
            <w:tcBorders>
              <w:left w:val="nil"/>
              <w:right w:val="nil"/>
            </w:tcBorders>
            <w:shd w:val="clear" w:color="auto" w:fill="auto"/>
            <w:noWrap/>
            <w:vAlign w:val="bottom"/>
          </w:tcPr>
          <w:p w14:paraId="4C256639"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51CF650F"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1C64CDD0"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2386479"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287373D7" w14:textId="79B8D654" w:rsidR="00800C67" w:rsidRPr="00800C67" w:rsidRDefault="00800C67" w:rsidP="00800C67">
            <w:pPr>
              <w:tabs>
                <w:tab w:val="decimal" w:pos="656"/>
              </w:tabs>
              <w:spacing w:line="300" w:lineRule="exact"/>
              <w:jc w:val="right"/>
              <w:rPr>
                <w:highlight w:val="yellow"/>
                <w:u w:val="none"/>
              </w:rPr>
            </w:pPr>
            <w:r w:rsidRPr="00800C67">
              <w:rPr>
                <w:rFonts w:asciiTheme="majorBidi" w:hAnsiTheme="majorBidi" w:cstheme="majorBidi"/>
                <w:u w:val="none"/>
              </w:rPr>
              <w:t>171,730.86</w:t>
            </w:r>
          </w:p>
        </w:tc>
        <w:tc>
          <w:tcPr>
            <w:tcW w:w="1134" w:type="dxa"/>
            <w:tcBorders>
              <w:left w:val="nil"/>
              <w:right w:val="nil"/>
            </w:tcBorders>
            <w:shd w:val="clear" w:color="auto" w:fill="auto"/>
            <w:noWrap/>
            <w:vAlign w:val="bottom"/>
          </w:tcPr>
          <w:p w14:paraId="702FB893" w14:textId="7099B6D0" w:rsidR="00800C67" w:rsidRPr="00800C67" w:rsidRDefault="00800C67" w:rsidP="00800C67">
            <w:pPr>
              <w:tabs>
                <w:tab w:val="decimal" w:pos="656"/>
              </w:tabs>
              <w:spacing w:line="300" w:lineRule="exact"/>
              <w:jc w:val="right"/>
              <w:rPr>
                <w:u w:val="none"/>
              </w:rPr>
            </w:pPr>
            <w:r w:rsidRPr="00800C67">
              <w:rPr>
                <w:rFonts w:asciiTheme="majorBidi" w:hAnsiTheme="majorBidi" w:cstheme="majorBidi"/>
                <w:u w:val="none"/>
              </w:rPr>
              <w:t>26,664.29</w:t>
            </w:r>
          </w:p>
        </w:tc>
      </w:tr>
      <w:tr w:rsidR="00800C67" w:rsidRPr="00800C67" w14:paraId="670FBE25" w14:textId="77777777" w:rsidTr="00EB30A2">
        <w:trPr>
          <w:trHeight w:val="397"/>
        </w:trPr>
        <w:tc>
          <w:tcPr>
            <w:tcW w:w="2811" w:type="dxa"/>
            <w:tcBorders>
              <w:top w:val="nil"/>
              <w:left w:val="nil"/>
              <w:bottom w:val="nil"/>
              <w:right w:val="nil"/>
            </w:tcBorders>
            <w:shd w:val="clear" w:color="auto" w:fill="auto"/>
            <w:noWrap/>
            <w:vAlign w:val="bottom"/>
          </w:tcPr>
          <w:p w14:paraId="3E4BDC44" w14:textId="38DF319B" w:rsidR="00800C67" w:rsidRPr="00800C67" w:rsidRDefault="00800C67" w:rsidP="00EB30A2">
            <w:pPr>
              <w:spacing w:line="300" w:lineRule="exact"/>
              <w:ind w:firstLine="33"/>
              <w:rPr>
                <w:u w:val="none"/>
              </w:rPr>
            </w:pPr>
            <w:r w:rsidRPr="00800C67">
              <w:rPr>
                <w:u w:val="none"/>
              </w:rPr>
              <w:t>Others</w:t>
            </w:r>
          </w:p>
        </w:tc>
        <w:tc>
          <w:tcPr>
            <w:tcW w:w="992" w:type="dxa"/>
            <w:tcBorders>
              <w:left w:val="nil"/>
              <w:right w:val="nil"/>
            </w:tcBorders>
            <w:shd w:val="clear" w:color="auto" w:fill="auto"/>
            <w:noWrap/>
            <w:vAlign w:val="bottom"/>
          </w:tcPr>
          <w:p w14:paraId="7F4DF08B" w14:textId="77777777" w:rsidR="00800C67" w:rsidRPr="00800C67" w:rsidRDefault="00800C67" w:rsidP="00800C67">
            <w:pPr>
              <w:tabs>
                <w:tab w:val="decimal" w:pos="1114"/>
              </w:tabs>
              <w:spacing w:line="300" w:lineRule="exact"/>
              <w:jc w:val="right"/>
              <w:rPr>
                <w:u w:val="none"/>
                <w:cs/>
              </w:rPr>
            </w:pPr>
          </w:p>
        </w:tc>
        <w:tc>
          <w:tcPr>
            <w:tcW w:w="992" w:type="dxa"/>
            <w:tcBorders>
              <w:left w:val="nil"/>
              <w:right w:val="nil"/>
            </w:tcBorders>
            <w:shd w:val="clear" w:color="auto" w:fill="auto"/>
            <w:noWrap/>
            <w:vAlign w:val="bottom"/>
          </w:tcPr>
          <w:p w14:paraId="6C120E83"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0BC3A7E9"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C0D53E8"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5658E94F" w14:textId="369196C8" w:rsidR="00800C67" w:rsidRPr="00800C67" w:rsidRDefault="00800C67" w:rsidP="00800C67">
            <w:pPr>
              <w:pBdr>
                <w:bottom w:val="single" w:sz="4" w:space="1" w:color="auto"/>
              </w:pBdr>
              <w:tabs>
                <w:tab w:val="decimal" w:pos="656"/>
              </w:tabs>
              <w:spacing w:line="300" w:lineRule="exact"/>
              <w:jc w:val="right"/>
              <w:rPr>
                <w:highlight w:val="yellow"/>
                <w:u w:val="none"/>
              </w:rPr>
            </w:pPr>
            <w:r w:rsidRPr="00800C67">
              <w:rPr>
                <w:rFonts w:asciiTheme="majorBidi" w:hAnsiTheme="majorBidi" w:cstheme="majorBidi"/>
                <w:u w:val="none"/>
              </w:rPr>
              <w:t>40,056.71</w:t>
            </w:r>
          </w:p>
        </w:tc>
        <w:tc>
          <w:tcPr>
            <w:tcW w:w="1134" w:type="dxa"/>
            <w:tcBorders>
              <w:left w:val="nil"/>
              <w:right w:val="nil"/>
            </w:tcBorders>
            <w:shd w:val="clear" w:color="auto" w:fill="auto"/>
            <w:noWrap/>
            <w:vAlign w:val="bottom"/>
          </w:tcPr>
          <w:p w14:paraId="2BFB699F" w14:textId="11689B03" w:rsidR="00800C67" w:rsidRPr="00800C67" w:rsidRDefault="00800C67" w:rsidP="00800C67">
            <w:pPr>
              <w:pBdr>
                <w:bottom w:val="single" w:sz="4" w:space="1" w:color="auto"/>
              </w:pBdr>
              <w:tabs>
                <w:tab w:val="decimal" w:pos="656"/>
              </w:tabs>
              <w:spacing w:line="300" w:lineRule="exact"/>
              <w:jc w:val="right"/>
              <w:rPr>
                <w:u w:val="none"/>
              </w:rPr>
            </w:pPr>
            <w:r w:rsidRPr="00800C67">
              <w:rPr>
                <w:rFonts w:asciiTheme="majorBidi" w:hAnsiTheme="majorBidi" w:cstheme="majorBidi"/>
                <w:u w:val="none"/>
              </w:rPr>
              <w:t>24,095.96</w:t>
            </w:r>
          </w:p>
        </w:tc>
      </w:tr>
      <w:tr w:rsidR="00800C67" w:rsidRPr="00800C67" w14:paraId="051BFFC9" w14:textId="77777777" w:rsidTr="00EB30A2">
        <w:trPr>
          <w:trHeight w:val="397"/>
        </w:trPr>
        <w:tc>
          <w:tcPr>
            <w:tcW w:w="2811" w:type="dxa"/>
            <w:tcBorders>
              <w:top w:val="nil"/>
              <w:left w:val="nil"/>
              <w:bottom w:val="nil"/>
              <w:right w:val="nil"/>
            </w:tcBorders>
            <w:shd w:val="clear" w:color="auto" w:fill="auto"/>
            <w:noWrap/>
            <w:vAlign w:val="bottom"/>
          </w:tcPr>
          <w:p w14:paraId="61FE72EC" w14:textId="77777777" w:rsidR="00800C67" w:rsidRPr="00800C67" w:rsidRDefault="00800C67" w:rsidP="00EB30A2">
            <w:pPr>
              <w:spacing w:line="300" w:lineRule="exact"/>
              <w:ind w:firstLine="33"/>
              <w:rPr>
                <w:u w:val="none"/>
                <w:cs/>
              </w:rPr>
            </w:pPr>
            <w:r w:rsidRPr="00800C67">
              <w:rPr>
                <w:u w:val="none"/>
              </w:rPr>
              <w:t>Total assets</w:t>
            </w:r>
          </w:p>
        </w:tc>
        <w:tc>
          <w:tcPr>
            <w:tcW w:w="992" w:type="dxa"/>
            <w:tcBorders>
              <w:left w:val="nil"/>
              <w:right w:val="nil"/>
            </w:tcBorders>
            <w:shd w:val="clear" w:color="auto" w:fill="auto"/>
            <w:noWrap/>
            <w:vAlign w:val="bottom"/>
          </w:tcPr>
          <w:p w14:paraId="798BADA2"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7E912140" w14:textId="77777777" w:rsidR="00800C67" w:rsidRPr="00800C67" w:rsidRDefault="00800C67" w:rsidP="00800C67">
            <w:pPr>
              <w:tabs>
                <w:tab w:val="decimal" w:pos="1114"/>
              </w:tabs>
              <w:spacing w:line="300" w:lineRule="exact"/>
              <w:jc w:val="right"/>
              <w:rPr>
                <w:u w:val="none"/>
              </w:rPr>
            </w:pPr>
          </w:p>
        </w:tc>
        <w:tc>
          <w:tcPr>
            <w:tcW w:w="992" w:type="dxa"/>
            <w:tcBorders>
              <w:left w:val="nil"/>
              <w:right w:val="nil"/>
            </w:tcBorders>
            <w:shd w:val="clear" w:color="auto" w:fill="auto"/>
            <w:noWrap/>
            <w:vAlign w:val="bottom"/>
          </w:tcPr>
          <w:p w14:paraId="20B588C4"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F4C8C0F" w14:textId="77777777" w:rsidR="00800C67" w:rsidRPr="00800C67" w:rsidRDefault="00800C67" w:rsidP="00800C67">
            <w:pPr>
              <w:tabs>
                <w:tab w:val="decimal" w:pos="1114"/>
              </w:tabs>
              <w:spacing w:line="300" w:lineRule="exact"/>
              <w:jc w:val="right"/>
              <w:rPr>
                <w:u w:val="none"/>
              </w:rPr>
            </w:pPr>
          </w:p>
        </w:tc>
        <w:tc>
          <w:tcPr>
            <w:tcW w:w="1134" w:type="dxa"/>
            <w:tcBorders>
              <w:left w:val="nil"/>
              <w:right w:val="nil"/>
            </w:tcBorders>
            <w:shd w:val="clear" w:color="auto" w:fill="auto"/>
            <w:noWrap/>
            <w:vAlign w:val="bottom"/>
          </w:tcPr>
          <w:p w14:paraId="66A618E1" w14:textId="6EB35B1C" w:rsidR="00800C67" w:rsidRPr="00800C67" w:rsidRDefault="00800C67" w:rsidP="00800C67">
            <w:pPr>
              <w:pBdr>
                <w:bottom w:val="double" w:sz="4" w:space="1" w:color="auto"/>
              </w:pBdr>
              <w:tabs>
                <w:tab w:val="decimal" w:pos="656"/>
              </w:tabs>
              <w:spacing w:line="300" w:lineRule="exact"/>
              <w:jc w:val="right"/>
              <w:rPr>
                <w:highlight w:val="yellow"/>
                <w:u w:val="none"/>
              </w:rPr>
            </w:pPr>
            <w:r w:rsidRPr="00800C67">
              <w:rPr>
                <w:rFonts w:asciiTheme="majorBidi" w:hAnsiTheme="majorBidi" w:cstheme="majorBidi"/>
                <w:u w:val="none"/>
              </w:rPr>
              <w:t>753,769.14</w:t>
            </w:r>
          </w:p>
        </w:tc>
        <w:tc>
          <w:tcPr>
            <w:tcW w:w="1134" w:type="dxa"/>
            <w:tcBorders>
              <w:left w:val="nil"/>
              <w:right w:val="nil"/>
            </w:tcBorders>
            <w:shd w:val="clear" w:color="auto" w:fill="auto"/>
            <w:noWrap/>
            <w:vAlign w:val="bottom"/>
          </w:tcPr>
          <w:p w14:paraId="0D154C47" w14:textId="36E1DBF8" w:rsidR="00800C67" w:rsidRPr="00800C67" w:rsidRDefault="00800C67" w:rsidP="00800C67">
            <w:pPr>
              <w:pBdr>
                <w:bottom w:val="double" w:sz="4" w:space="1" w:color="auto"/>
              </w:pBdr>
              <w:tabs>
                <w:tab w:val="decimal" w:pos="656"/>
              </w:tabs>
              <w:spacing w:line="300" w:lineRule="exact"/>
              <w:jc w:val="right"/>
              <w:rPr>
                <w:u w:val="none"/>
              </w:rPr>
            </w:pPr>
            <w:r w:rsidRPr="00800C67">
              <w:rPr>
                <w:rFonts w:asciiTheme="majorBidi" w:hAnsiTheme="majorBidi" w:cstheme="majorBidi"/>
                <w:u w:val="none"/>
              </w:rPr>
              <w:t>198,162.64</w:t>
            </w:r>
          </w:p>
        </w:tc>
      </w:tr>
    </w:tbl>
    <w:p w14:paraId="6CC30F34" w14:textId="11F63F02" w:rsidR="00493A70" w:rsidRPr="00580D5A" w:rsidRDefault="00493A70" w:rsidP="00800C67">
      <w:pPr>
        <w:spacing w:before="120" w:line="300" w:lineRule="exact"/>
        <w:ind w:left="562" w:right="144"/>
        <w:jc w:val="thaiDistribute"/>
        <w:rPr>
          <w:u w:val="none"/>
        </w:rPr>
      </w:pPr>
      <w:r w:rsidRPr="00580D5A">
        <w:rPr>
          <w:u w:val="none"/>
        </w:rPr>
        <w:t xml:space="preserve">Other </w:t>
      </w:r>
      <w:r w:rsidRPr="00800C67">
        <w:rPr>
          <w:u w:val="none"/>
        </w:rPr>
        <w:t>income amounted</w:t>
      </w:r>
      <w:r w:rsidRPr="00800C67">
        <w:rPr>
          <w:u w:val="none"/>
          <w:cs/>
        </w:rPr>
        <w:t xml:space="preserve"> </w:t>
      </w:r>
      <w:r w:rsidRPr="00800C67">
        <w:rPr>
          <w:u w:val="none"/>
        </w:rPr>
        <w:t>of Baht 1</w:t>
      </w:r>
      <w:r w:rsidR="00800C67" w:rsidRPr="00800C67">
        <w:rPr>
          <w:u w:val="none"/>
        </w:rPr>
        <w:t>2</w:t>
      </w:r>
      <w:r w:rsidRPr="00800C67">
        <w:rPr>
          <w:u w:val="none"/>
        </w:rPr>
        <w:t>.</w:t>
      </w:r>
      <w:r w:rsidR="00800C67" w:rsidRPr="00800C67">
        <w:rPr>
          <w:u w:val="none"/>
        </w:rPr>
        <w:t>73</w:t>
      </w:r>
      <w:r w:rsidRPr="00800C67">
        <w:rPr>
          <w:u w:val="none"/>
        </w:rPr>
        <w:t xml:space="preserve"> million consists of the revenue from service amounted</w:t>
      </w:r>
      <w:r w:rsidRPr="00800C67">
        <w:rPr>
          <w:u w:val="none"/>
          <w:cs/>
        </w:rPr>
        <w:t xml:space="preserve"> </w:t>
      </w:r>
      <w:r w:rsidRPr="00800C67">
        <w:rPr>
          <w:u w:val="none"/>
        </w:rPr>
        <w:t>of Baht 10.00</w:t>
      </w:r>
      <w:r w:rsidRPr="00580D5A">
        <w:rPr>
          <w:u w:val="none"/>
        </w:rPr>
        <w:t xml:space="preserve"> million</w:t>
      </w:r>
      <w:r w:rsidR="00DF231B">
        <w:rPr>
          <w:u w:val="none"/>
        </w:rPr>
        <w:t xml:space="preserve"> which</w:t>
      </w:r>
      <w:r w:rsidRPr="00580D5A">
        <w:rPr>
          <w:u w:val="none"/>
        </w:rPr>
        <w:t xml:space="preserve"> is </w:t>
      </w:r>
      <w:r w:rsidR="00DF231B">
        <w:rPr>
          <w:u w:val="none"/>
        </w:rPr>
        <w:t xml:space="preserve">the </w:t>
      </w:r>
      <w:r w:rsidRPr="00580D5A">
        <w:rPr>
          <w:u w:val="none"/>
        </w:rPr>
        <w:t>revenue from construction the project work. The Company has hir</w:t>
      </w:r>
      <w:r>
        <w:rPr>
          <w:u w:val="none"/>
        </w:rPr>
        <w:t>ed</w:t>
      </w:r>
      <w:r w:rsidRPr="00580D5A">
        <w:rPr>
          <w:u w:val="none"/>
        </w:rPr>
        <w:t xml:space="preserve"> the subcontractor for </w:t>
      </w:r>
      <w:r>
        <w:rPr>
          <w:u w:val="none"/>
        </w:rPr>
        <w:t xml:space="preserve">all </w:t>
      </w:r>
      <w:r w:rsidRPr="00580D5A">
        <w:rPr>
          <w:u w:val="none"/>
        </w:rPr>
        <w:t>constructing, as a detail follows:</w:t>
      </w:r>
    </w:p>
    <w:tbl>
      <w:tblPr>
        <w:tblStyle w:val="TableGridLight"/>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5"/>
        <w:gridCol w:w="2525"/>
      </w:tblGrid>
      <w:tr w:rsidR="00493A70" w:rsidRPr="009470C8" w14:paraId="4C970356" w14:textId="77777777" w:rsidTr="002437A2">
        <w:tc>
          <w:tcPr>
            <w:tcW w:w="6565" w:type="dxa"/>
          </w:tcPr>
          <w:p w14:paraId="2436C3FA" w14:textId="77777777" w:rsidR="00493A70" w:rsidRPr="009470C8" w:rsidRDefault="00493A70" w:rsidP="00800C67">
            <w:pPr>
              <w:spacing w:line="300" w:lineRule="exact"/>
              <w:ind w:left="630"/>
              <w:rPr>
                <w:u w:val="none"/>
              </w:rPr>
            </w:pPr>
          </w:p>
        </w:tc>
        <w:tc>
          <w:tcPr>
            <w:tcW w:w="2525" w:type="dxa"/>
          </w:tcPr>
          <w:p w14:paraId="64091C7E" w14:textId="77777777" w:rsidR="00493A70" w:rsidRPr="009470C8" w:rsidRDefault="00493A70" w:rsidP="00800C67">
            <w:pPr>
              <w:pBdr>
                <w:bottom w:val="single" w:sz="4" w:space="1" w:color="auto"/>
              </w:pBdr>
              <w:spacing w:line="300" w:lineRule="exact"/>
              <w:jc w:val="center"/>
              <w:rPr>
                <w:u w:val="none"/>
              </w:rPr>
            </w:pPr>
            <w:r w:rsidRPr="009470C8">
              <w:rPr>
                <w:rFonts w:asciiTheme="majorBidi" w:hAnsiTheme="majorBidi" w:cstheme="majorBidi"/>
                <w:u w:val="none"/>
              </w:rPr>
              <w:t>Unit: Thousand Baht</w:t>
            </w:r>
          </w:p>
        </w:tc>
      </w:tr>
      <w:tr w:rsidR="00493A70" w:rsidRPr="00493A70" w14:paraId="40C554B1" w14:textId="77777777" w:rsidTr="002437A2">
        <w:tc>
          <w:tcPr>
            <w:tcW w:w="6565" w:type="dxa"/>
          </w:tcPr>
          <w:p w14:paraId="5867D3DB" w14:textId="77777777" w:rsidR="00493A70" w:rsidRPr="00800C67" w:rsidRDefault="00493A70" w:rsidP="00061240">
            <w:pPr>
              <w:spacing w:line="300" w:lineRule="exact"/>
              <w:ind w:hanging="108"/>
              <w:rPr>
                <w:u w:val="none"/>
              </w:rPr>
            </w:pPr>
            <w:r w:rsidRPr="00800C67">
              <w:rPr>
                <w:u w:val="none"/>
              </w:rPr>
              <w:t>Revenue from construction project work</w:t>
            </w:r>
          </w:p>
        </w:tc>
        <w:tc>
          <w:tcPr>
            <w:tcW w:w="2525" w:type="dxa"/>
            <w:vAlign w:val="bottom"/>
          </w:tcPr>
          <w:p w14:paraId="22375BB1" w14:textId="77777777" w:rsidR="00493A70" w:rsidRPr="00800C67" w:rsidRDefault="00493A70" w:rsidP="002437A2">
            <w:pPr>
              <w:spacing w:line="300" w:lineRule="exact"/>
              <w:ind w:right="-18"/>
              <w:jc w:val="right"/>
              <w:rPr>
                <w:u w:val="none"/>
              </w:rPr>
            </w:pPr>
            <w:r w:rsidRPr="00800C67">
              <w:rPr>
                <w:rFonts w:asciiTheme="majorBidi" w:hAnsiTheme="majorBidi" w:cstheme="majorBidi"/>
                <w:u w:val="none"/>
              </w:rPr>
              <w:t>45,000.00</w:t>
            </w:r>
          </w:p>
        </w:tc>
      </w:tr>
      <w:tr w:rsidR="00493A70" w:rsidRPr="00493A70" w14:paraId="174DEFBB" w14:textId="77777777" w:rsidTr="002437A2">
        <w:tc>
          <w:tcPr>
            <w:tcW w:w="6565" w:type="dxa"/>
          </w:tcPr>
          <w:p w14:paraId="6D4ED766" w14:textId="77777777" w:rsidR="00493A70" w:rsidRPr="00800C67" w:rsidRDefault="00493A70" w:rsidP="00061240">
            <w:pPr>
              <w:spacing w:line="300" w:lineRule="exact"/>
              <w:ind w:left="630" w:hanging="738"/>
              <w:rPr>
                <w:u w:val="none"/>
              </w:rPr>
            </w:pPr>
            <w:r w:rsidRPr="00800C67">
              <w:rPr>
                <w:u w:val="none"/>
              </w:rPr>
              <w:t>Cost of subcontractor</w:t>
            </w:r>
          </w:p>
        </w:tc>
        <w:tc>
          <w:tcPr>
            <w:tcW w:w="2525" w:type="dxa"/>
            <w:vAlign w:val="bottom"/>
          </w:tcPr>
          <w:p w14:paraId="04AA60BD" w14:textId="77777777" w:rsidR="00493A70" w:rsidRPr="00800C67" w:rsidRDefault="00493A70" w:rsidP="002437A2">
            <w:pPr>
              <w:pBdr>
                <w:bottom w:val="single" w:sz="4" w:space="0" w:color="auto"/>
              </w:pBdr>
              <w:spacing w:line="300" w:lineRule="exact"/>
              <w:ind w:right="-18"/>
              <w:jc w:val="right"/>
              <w:rPr>
                <w:u w:val="none"/>
              </w:rPr>
            </w:pPr>
            <w:r w:rsidRPr="00800C67">
              <w:rPr>
                <w:rFonts w:asciiTheme="majorBidi" w:hAnsiTheme="majorBidi" w:cstheme="majorBidi"/>
                <w:u w:val="none"/>
              </w:rPr>
              <w:t>(35,000.00)</w:t>
            </w:r>
          </w:p>
        </w:tc>
      </w:tr>
      <w:tr w:rsidR="00493A70" w:rsidRPr="00493A70" w14:paraId="1F7F2C3D" w14:textId="77777777" w:rsidTr="002437A2">
        <w:tc>
          <w:tcPr>
            <w:tcW w:w="6565" w:type="dxa"/>
          </w:tcPr>
          <w:p w14:paraId="23F28DD6" w14:textId="77777777" w:rsidR="00493A70" w:rsidRPr="00800C67" w:rsidRDefault="00493A70" w:rsidP="00061240">
            <w:pPr>
              <w:spacing w:line="300" w:lineRule="exact"/>
              <w:ind w:left="630" w:hanging="738"/>
              <w:rPr>
                <w:b/>
                <w:bCs/>
                <w:u w:val="none"/>
              </w:rPr>
            </w:pPr>
            <w:r w:rsidRPr="00800C67">
              <w:rPr>
                <w:b/>
                <w:bCs/>
                <w:u w:val="none"/>
              </w:rPr>
              <w:t xml:space="preserve">Gross profit </w:t>
            </w:r>
            <w:r w:rsidRPr="00800C67">
              <w:rPr>
                <w:rFonts w:hint="cs"/>
                <w:b/>
                <w:bCs/>
                <w:u w:val="none"/>
                <w:cs/>
              </w:rPr>
              <w:t>(</w:t>
            </w:r>
            <w:r w:rsidRPr="00800C67">
              <w:rPr>
                <w:b/>
                <w:bCs/>
                <w:u w:val="none"/>
              </w:rPr>
              <w:t>Other income</w:t>
            </w:r>
            <w:r w:rsidRPr="00800C67">
              <w:rPr>
                <w:rFonts w:hint="cs"/>
                <w:b/>
                <w:bCs/>
                <w:u w:val="none"/>
                <w:cs/>
              </w:rPr>
              <w:t>)</w:t>
            </w:r>
          </w:p>
        </w:tc>
        <w:tc>
          <w:tcPr>
            <w:tcW w:w="2525" w:type="dxa"/>
            <w:vAlign w:val="bottom"/>
          </w:tcPr>
          <w:p w14:paraId="2B38075C" w14:textId="77777777" w:rsidR="00493A70" w:rsidRPr="00800C67" w:rsidRDefault="00493A70" w:rsidP="002437A2">
            <w:pPr>
              <w:pBdr>
                <w:bottom w:val="double" w:sz="4" w:space="0" w:color="auto"/>
              </w:pBdr>
              <w:spacing w:line="300" w:lineRule="exact"/>
              <w:ind w:right="-18"/>
              <w:jc w:val="right"/>
              <w:rPr>
                <w:u w:val="none"/>
              </w:rPr>
            </w:pPr>
            <w:r w:rsidRPr="00800C67">
              <w:rPr>
                <w:rFonts w:asciiTheme="majorBidi" w:hAnsiTheme="majorBidi" w:cstheme="majorBidi"/>
                <w:u w:val="none"/>
              </w:rPr>
              <w:t>10,000.00</w:t>
            </w:r>
          </w:p>
        </w:tc>
      </w:tr>
    </w:tbl>
    <w:p w14:paraId="27672B6F" w14:textId="77777777" w:rsidR="00493A70" w:rsidRPr="00BA74F4" w:rsidRDefault="00493A70" w:rsidP="00800C67">
      <w:pPr>
        <w:spacing w:before="120" w:line="300" w:lineRule="exact"/>
        <w:ind w:left="562" w:right="144"/>
        <w:jc w:val="thaiDistribute"/>
        <w:rPr>
          <w:u w:val="none"/>
        </w:rPr>
      </w:pPr>
      <w:r w:rsidRPr="00BA74F4">
        <w:rPr>
          <w:u w:val="none"/>
        </w:rPr>
        <w:t>However, regarding the above transaction, after the work by the subcontractor had proceeded, the Company later realized that the customer and the subcontractor were related as family members.</w:t>
      </w:r>
      <w:r>
        <w:rPr>
          <w:u w:val="none"/>
        </w:rPr>
        <w:t xml:space="preserve"> </w:t>
      </w:r>
      <w:r w:rsidRPr="00BA74F4">
        <w:rPr>
          <w:u w:val="none"/>
        </w:rPr>
        <w:t xml:space="preserve">The </w:t>
      </w:r>
      <w:r>
        <w:rPr>
          <w:u w:val="none"/>
        </w:rPr>
        <w:t>C</w:t>
      </w:r>
      <w:r w:rsidRPr="00BA74F4">
        <w:rPr>
          <w:u w:val="none"/>
        </w:rPr>
        <w:t>ompany's management hereby affirms that it had no prior knowledge of this rela</w:t>
      </w:r>
      <w:r>
        <w:rPr>
          <w:u w:val="none"/>
        </w:rPr>
        <w:t>tionship and confirms that the C</w:t>
      </w:r>
      <w:r w:rsidRPr="00BA74F4">
        <w:rPr>
          <w:u w:val="none"/>
        </w:rPr>
        <w:t>ompany holds no relationship or affiliation with either the customer or the said subcontractor.</w:t>
      </w:r>
    </w:p>
    <w:p w14:paraId="6489C357" w14:textId="77777777" w:rsidR="00F15541" w:rsidRDefault="00F15541"/>
    <w:tbl>
      <w:tblPr>
        <w:tblW w:w="9099" w:type="dxa"/>
        <w:tblInd w:w="540" w:type="dxa"/>
        <w:tblLayout w:type="fixed"/>
        <w:tblCellMar>
          <w:left w:w="57" w:type="dxa"/>
          <w:right w:w="57" w:type="dxa"/>
        </w:tblCellMar>
        <w:tblLook w:val="04A0" w:firstRow="1" w:lastRow="0" w:firstColumn="1" w:lastColumn="0" w:noHBand="0" w:noVBand="1"/>
      </w:tblPr>
      <w:tblGrid>
        <w:gridCol w:w="2721"/>
        <w:gridCol w:w="992"/>
        <w:gridCol w:w="1057"/>
        <w:gridCol w:w="927"/>
        <w:gridCol w:w="1134"/>
        <w:gridCol w:w="1134"/>
        <w:gridCol w:w="1134"/>
      </w:tblGrid>
      <w:tr w:rsidR="00EE4F1F" w:rsidRPr="002437A2" w14:paraId="61132BA7" w14:textId="77777777" w:rsidTr="00EB30A2">
        <w:trPr>
          <w:trHeight w:val="170"/>
          <w:tblHeader/>
        </w:trPr>
        <w:tc>
          <w:tcPr>
            <w:tcW w:w="2721" w:type="dxa"/>
            <w:tcBorders>
              <w:top w:val="nil"/>
              <w:left w:val="nil"/>
              <w:bottom w:val="nil"/>
              <w:right w:val="nil"/>
            </w:tcBorders>
            <w:shd w:val="clear" w:color="auto" w:fill="auto"/>
            <w:noWrap/>
            <w:vAlign w:val="bottom"/>
            <w:hideMark/>
          </w:tcPr>
          <w:p w14:paraId="44CA92CA" w14:textId="77777777" w:rsidR="00EE4F1F" w:rsidRPr="002437A2" w:rsidRDefault="00EE4F1F" w:rsidP="003B6222">
            <w:pPr>
              <w:jc w:val="center"/>
              <w:rPr>
                <w:u w:val="none"/>
              </w:rPr>
            </w:pPr>
          </w:p>
        </w:tc>
        <w:tc>
          <w:tcPr>
            <w:tcW w:w="6378" w:type="dxa"/>
            <w:gridSpan w:val="6"/>
            <w:tcBorders>
              <w:top w:val="nil"/>
              <w:left w:val="nil"/>
              <w:right w:val="nil"/>
            </w:tcBorders>
            <w:shd w:val="clear" w:color="auto" w:fill="auto"/>
            <w:noWrap/>
            <w:vAlign w:val="bottom"/>
            <w:hideMark/>
          </w:tcPr>
          <w:p w14:paraId="2A6E35D0" w14:textId="77777777" w:rsidR="00EE4F1F" w:rsidRPr="002437A2" w:rsidRDefault="00EE4F1F" w:rsidP="003B6222">
            <w:pPr>
              <w:pBdr>
                <w:bottom w:val="single" w:sz="6" w:space="1" w:color="auto"/>
              </w:pBdr>
              <w:ind w:right="-56"/>
              <w:jc w:val="center"/>
              <w:rPr>
                <w:u w:val="none"/>
              </w:rPr>
            </w:pPr>
            <w:r w:rsidRPr="002437A2">
              <w:rPr>
                <w:u w:val="none"/>
              </w:rPr>
              <w:t>Unit: Thousand Baht</w:t>
            </w:r>
          </w:p>
        </w:tc>
      </w:tr>
      <w:tr w:rsidR="00EE4F1F" w:rsidRPr="002437A2" w14:paraId="0C073B3A" w14:textId="77777777" w:rsidTr="00EB30A2">
        <w:trPr>
          <w:trHeight w:val="249"/>
          <w:tblHeader/>
        </w:trPr>
        <w:tc>
          <w:tcPr>
            <w:tcW w:w="2721" w:type="dxa"/>
            <w:tcBorders>
              <w:top w:val="nil"/>
              <w:left w:val="nil"/>
              <w:bottom w:val="nil"/>
              <w:right w:val="nil"/>
            </w:tcBorders>
            <w:shd w:val="clear" w:color="auto" w:fill="auto"/>
            <w:noWrap/>
            <w:vAlign w:val="bottom"/>
          </w:tcPr>
          <w:p w14:paraId="377E7D43" w14:textId="77777777" w:rsidR="00EE4F1F" w:rsidRPr="002437A2" w:rsidRDefault="00EE4F1F" w:rsidP="003B6222">
            <w:pPr>
              <w:spacing w:after="120"/>
              <w:jc w:val="center"/>
              <w:rPr>
                <w:u w:val="none"/>
              </w:rPr>
            </w:pPr>
          </w:p>
        </w:tc>
        <w:tc>
          <w:tcPr>
            <w:tcW w:w="6378" w:type="dxa"/>
            <w:gridSpan w:val="6"/>
            <w:tcBorders>
              <w:top w:val="nil"/>
              <w:left w:val="nil"/>
              <w:right w:val="nil"/>
            </w:tcBorders>
            <w:shd w:val="clear" w:color="auto" w:fill="auto"/>
            <w:noWrap/>
            <w:vAlign w:val="bottom"/>
          </w:tcPr>
          <w:p w14:paraId="0A9833C8" w14:textId="77777777" w:rsidR="00EE4F1F" w:rsidRPr="002437A2" w:rsidRDefault="00EE4F1F" w:rsidP="003B6222">
            <w:pPr>
              <w:pBdr>
                <w:bottom w:val="single" w:sz="6" w:space="1" w:color="auto"/>
              </w:pBdr>
              <w:tabs>
                <w:tab w:val="left" w:pos="11292"/>
              </w:tabs>
              <w:ind w:right="-56"/>
              <w:jc w:val="center"/>
              <w:rPr>
                <w:u w:val="none"/>
                <w:cs/>
              </w:rPr>
            </w:pPr>
            <w:r w:rsidRPr="002437A2">
              <w:rPr>
                <w:u w:val="none"/>
              </w:rPr>
              <w:t>Separate financial statements</w:t>
            </w:r>
          </w:p>
        </w:tc>
      </w:tr>
      <w:tr w:rsidR="00EE4F1F" w:rsidRPr="002437A2" w14:paraId="37D37D61" w14:textId="77777777" w:rsidTr="00EB30A2">
        <w:trPr>
          <w:trHeight w:val="80"/>
          <w:tblHeader/>
        </w:trPr>
        <w:tc>
          <w:tcPr>
            <w:tcW w:w="2721" w:type="dxa"/>
            <w:tcBorders>
              <w:top w:val="nil"/>
              <w:left w:val="nil"/>
              <w:bottom w:val="nil"/>
              <w:right w:val="nil"/>
            </w:tcBorders>
            <w:shd w:val="clear" w:color="auto" w:fill="auto"/>
            <w:noWrap/>
            <w:vAlign w:val="bottom"/>
            <w:hideMark/>
          </w:tcPr>
          <w:p w14:paraId="0C77E30F" w14:textId="77777777" w:rsidR="00EE4F1F" w:rsidRPr="002437A2" w:rsidRDefault="00EE4F1F" w:rsidP="003B6222">
            <w:pPr>
              <w:jc w:val="center"/>
              <w:rPr>
                <w:u w:val="none"/>
              </w:rPr>
            </w:pPr>
          </w:p>
        </w:tc>
        <w:tc>
          <w:tcPr>
            <w:tcW w:w="2049" w:type="dxa"/>
            <w:gridSpan w:val="2"/>
            <w:tcBorders>
              <w:left w:val="nil"/>
              <w:right w:val="nil"/>
            </w:tcBorders>
            <w:shd w:val="clear" w:color="auto" w:fill="auto"/>
            <w:noWrap/>
            <w:vAlign w:val="bottom"/>
            <w:hideMark/>
          </w:tcPr>
          <w:p w14:paraId="6E4E78C2" w14:textId="77777777" w:rsidR="00EE4F1F" w:rsidRPr="002437A2" w:rsidRDefault="00EE4F1F" w:rsidP="003B6222">
            <w:pPr>
              <w:pBdr>
                <w:bottom w:val="single" w:sz="6" w:space="1" w:color="auto"/>
              </w:pBdr>
              <w:jc w:val="center"/>
              <w:rPr>
                <w:u w:val="none"/>
              </w:rPr>
            </w:pPr>
            <w:r w:rsidRPr="002437A2">
              <w:rPr>
                <w:u w:val="none"/>
              </w:rPr>
              <w:t>Revenues from sales</w:t>
            </w:r>
          </w:p>
        </w:tc>
        <w:tc>
          <w:tcPr>
            <w:tcW w:w="2061" w:type="dxa"/>
            <w:gridSpan w:val="2"/>
            <w:tcBorders>
              <w:left w:val="nil"/>
              <w:right w:val="nil"/>
            </w:tcBorders>
            <w:shd w:val="clear" w:color="auto" w:fill="auto"/>
            <w:noWrap/>
            <w:vAlign w:val="bottom"/>
            <w:hideMark/>
          </w:tcPr>
          <w:p w14:paraId="537BA12A" w14:textId="5BB64784" w:rsidR="00EE4F1F" w:rsidRPr="002437A2" w:rsidRDefault="00EE4F1F" w:rsidP="00D806A7">
            <w:pPr>
              <w:pBdr>
                <w:bottom w:val="single" w:sz="6" w:space="1" w:color="auto"/>
              </w:pBdr>
              <w:jc w:val="center"/>
              <w:rPr>
                <w:u w:val="none"/>
              </w:rPr>
            </w:pPr>
            <w:r w:rsidRPr="002437A2">
              <w:rPr>
                <w:u w:val="none"/>
              </w:rPr>
              <w:t xml:space="preserve">Revenue from </w:t>
            </w:r>
            <w:r w:rsidR="00D806A7">
              <w:rPr>
                <w:u w:val="none"/>
              </w:rPr>
              <w:t xml:space="preserve">sales with </w:t>
            </w:r>
            <w:r w:rsidR="00070389" w:rsidRPr="002437A2">
              <w:rPr>
                <w:u w:val="none"/>
              </w:rPr>
              <w:t>installation</w:t>
            </w:r>
            <w:r w:rsidRPr="002437A2">
              <w:rPr>
                <w:u w:val="none"/>
              </w:rPr>
              <w:t xml:space="preserve"> </w:t>
            </w:r>
          </w:p>
        </w:tc>
        <w:tc>
          <w:tcPr>
            <w:tcW w:w="2268" w:type="dxa"/>
            <w:gridSpan w:val="2"/>
            <w:tcBorders>
              <w:left w:val="nil"/>
              <w:right w:val="nil"/>
            </w:tcBorders>
            <w:shd w:val="clear" w:color="auto" w:fill="auto"/>
            <w:noWrap/>
            <w:vAlign w:val="bottom"/>
            <w:hideMark/>
          </w:tcPr>
          <w:p w14:paraId="48E2974F" w14:textId="77777777" w:rsidR="00EE4F1F" w:rsidRPr="002437A2" w:rsidRDefault="00EE4F1F" w:rsidP="003B6222">
            <w:pPr>
              <w:pBdr>
                <w:bottom w:val="single" w:sz="6" w:space="1" w:color="auto"/>
              </w:pBdr>
              <w:jc w:val="center"/>
              <w:rPr>
                <w:u w:val="none"/>
              </w:rPr>
            </w:pPr>
            <w:r w:rsidRPr="002437A2">
              <w:rPr>
                <w:u w:val="none"/>
              </w:rPr>
              <w:t xml:space="preserve"> Total</w:t>
            </w:r>
          </w:p>
        </w:tc>
      </w:tr>
      <w:tr w:rsidR="00EE4F1F" w:rsidRPr="002437A2" w14:paraId="44364E6C" w14:textId="77777777" w:rsidTr="00EB30A2">
        <w:trPr>
          <w:trHeight w:val="397"/>
          <w:tblHeader/>
        </w:trPr>
        <w:tc>
          <w:tcPr>
            <w:tcW w:w="2721" w:type="dxa"/>
            <w:tcBorders>
              <w:top w:val="nil"/>
              <w:left w:val="nil"/>
              <w:bottom w:val="nil"/>
              <w:right w:val="nil"/>
            </w:tcBorders>
            <w:shd w:val="clear" w:color="auto" w:fill="auto"/>
            <w:noWrap/>
            <w:hideMark/>
          </w:tcPr>
          <w:p w14:paraId="477DB73F" w14:textId="77777777" w:rsidR="00EE4F1F" w:rsidRPr="002437A2" w:rsidRDefault="00EE4F1F" w:rsidP="003B6222">
            <w:pPr>
              <w:jc w:val="center"/>
              <w:rPr>
                <w:u w:val="none"/>
              </w:rPr>
            </w:pPr>
          </w:p>
        </w:tc>
        <w:tc>
          <w:tcPr>
            <w:tcW w:w="992" w:type="dxa"/>
            <w:tcBorders>
              <w:top w:val="nil"/>
              <w:left w:val="nil"/>
              <w:right w:val="nil"/>
            </w:tcBorders>
            <w:shd w:val="clear" w:color="auto" w:fill="auto"/>
            <w:noWrap/>
            <w:vAlign w:val="bottom"/>
            <w:hideMark/>
          </w:tcPr>
          <w:p w14:paraId="3CEBD0E4" w14:textId="2AC9C61E" w:rsidR="00EE4F1F" w:rsidRPr="002437A2" w:rsidRDefault="00E1333F" w:rsidP="003B6222">
            <w:pPr>
              <w:pBdr>
                <w:bottom w:val="single" w:sz="4" w:space="1" w:color="auto"/>
              </w:pBdr>
              <w:jc w:val="center"/>
              <w:rPr>
                <w:u w:val="none"/>
              </w:rPr>
            </w:pPr>
            <w:r w:rsidRPr="002437A2">
              <w:rPr>
                <w:u w:val="none"/>
              </w:rPr>
              <w:t>2024</w:t>
            </w:r>
          </w:p>
        </w:tc>
        <w:tc>
          <w:tcPr>
            <w:tcW w:w="1057" w:type="dxa"/>
            <w:tcBorders>
              <w:top w:val="nil"/>
              <w:left w:val="nil"/>
              <w:right w:val="nil"/>
            </w:tcBorders>
            <w:shd w:val="clear" w:color="auto" w:fill="auto"/>
            <w:noWrap/>
            <w:vAlign w:val="bottom"/>
            <w:hideMark/>
          </w:tcPr>
          <w:p w14:paraId="3DB98EF9" w14:textId="263671B9" w:rsidR="00EE4F1F" w:rsidRPr="002437A2" w:rsidRDefault="00E1333F" w:rsidP="003B6222">
            <w:pPr>
              <w:pBdr>
                <w:bottom w:val="single" w:sz="4" w:space="1" w:color="auto"/>
              </w:pBdr>
              <w:jc w:val="center"/>
              <w:rPr>
                <w:u w:val="none"/>
              </w:rPr>
            </w:pPr>
            <w:r w:rsidRPr="002437A2">
              <w:rPr>
                <w:u w:val="none"/>
              </w:rPr>
              <w:t>2023</w:t>
            </w:r>
          </w:p>
        </w:tc>
        <w:tc>
          <w:tcPr>
            <w:tcW w:w="927" w:type="dxa"/>
            <w:tcBorders>
              <w:top w:val="nil"/>
              <w:left w:val="nil"/>
              <w:right w:val="nil"/>
            </w:tcBorders>
            <w:shd w:val="clear" w:color="auto" w:fill="auto"/>
            <w:noWrap/>
            <w:vAlign w:val="bottom"/>
            <w:hideMark/>
          </w:tcPr>
          <w:p w14:paraId="12AEBFA0" w14:textId="4AF5CB4B" w:rsidR="00EE4F1F" w:rsidRPr="002437A2" w:rsidRDefault="00E1333F" w:rsidP="003B6222">
            <w:pPr>
              <w:pBdr>
                <w:bottom w:val="single" w:sz="4" w:space="1" w:color="auto"/>
              </w:pBdr>
              <w:jc w:val="center"/>
              <w:rPr>
                <w:u w:val="none"/>
              </w:rPr>
            </w:pPr>
            <w:r w:rsidRPr="002437A2">
              <w:rPr>
                <w:u w:val="none"/>
              </w:rPr>
              <w:t>2024</w:t>
            </w:r>
          </w:p>
        </w:tc>
        <w:tc>
          <w:tcPr>
            <w:tcW w:w="1134" w:type="dxa"/>
            <w:tcBorders>
              <w:top w:val="nil"/>
              <w:left w:val="nil"/>
              <w:right w:val="nil"/>
            </w:tcBorders>
            <w:shd w:val="clear" w:color="auto" w:fill="auto"/>
            <w:noWrap/>
            <w:vAlign w:val="bottom"/>
            <w:hideMark/>
          </w:tcPr>
          <w:p w14:paraId="54FA1672" w14:textId="7EBE6A0E" w:rsidR="00EE4F1F" w:rsidRPr="002437A2" w:rsidRDefault="00E1333F" w:rsidP="003B6222">
            <w:pPr>
              <w:pBdr>
                <w:bottom w:val="single" w:sz="4" w:space="1" w:color="auto"/>
              </w:pBdr>
              <w:jc w:val="center"/>
              <w:rPr>
                <w:u w:val="none"/>
              </w:rPr>
            </w:pPr>
            <w:r w:rsidRPr="002437A2">
              <w:rPr>
                <w:u w:val="none"/>
              </w:rPr>
              <w:t>2023</w:t>
            </w:r>
          </w:p>
        </w:tc>
        <w:tc>
          <w:tcPr>
            <w:tcW w:w="1134" w:type="dxa"/>
            <w:tcBorders>
              <w:top w:val="nil"/>
              <w:left w:val="nil"/>
              <w:right w:val="nil"/>
            </w:tcBorders>
            <w:shd w:val="clear" w:color="auto" w:fill="auto"/>
            <w:noWrap/>
            <w:vAlign w:val="bottom"/>
            <w:hideMark/>
          </w:tcPr>
          <w:p w14:paraId="193BEB88" w14:textId="4B7ACE28" w:rsidR="00EE4F1F" w:rsidRPr="002437A2" w:rsidRDefault="00E1333F" w:rsidP="003B6222">
            <w:pPr>
              <w:pBdr>
                <w:bottom w:val="single" w:sz="4" w:space="1" w:color="auto"/>
              </w:pBdr>
              <w:jc w:val="center"/>
              <w:rPr>
                <w:u w:val="none"/>
              </w:rPr>
            </w:pPr>
            <w:r w:rsidRPr="002437A2">
              <w:rPr>
                <w:u w:val="none"/>
              </w:rPr>
              <w:t>2024</w:t>
            </w:r>
          </w:p>
        </w:tc>
        <w:tc>
          <w:tcPr>
            <w:tcW w:w="1134" w:type="dxa"/>
            <w:tcBorders>
              <w:top w:val="nil"/>
              <w:left w:val="nil"/>
              <w:right w:val="nil"/>
            </w:tcBorders>
            <w:shd w:val="clear" w:color="auto" w:fill="auto"/>
            <w:noWrap/>
            <w:vAlign w:val="bottom"/>
            <w:hideMark/>
          </w:tcPr>
          <w:p w14:paraId="2AC78B43" w14:textId="5AED98FA" w:rsidR="00EE4F1F" w:rsidRPr="002437A2" w:rsidRDefault="00E1333F" w:rsidP="003B6222">
            <w:pPr>
              <w:pBdr>
                <w:bottom w:val="single" w:sz="4" w:space="1" w:color="auto"/>
              </w:pBdr>
              <w:jc w:val="center"/>
              <w:rPr>
                <w:u w:val="none"/>
              </w:rPr>
            </w:pPr>
            <w:r w:rsidRPr="002437A2">
              <w:rPr>
                <w:u w:val="none"/>
              </w:rPr>
              <w:t>2023</w:t>
            </w:r>
          </w:p>
        </w:tc>
      </w:tr>
      <w:tr w:rsidR="00800C67" w:rsidRPr="002437A2" w14:paraId="6EFFEEC2" w14:textId="77777777" w:rsidTr="00EB30A2">
        <w:trPr>
          <w:trHeight w:val="397"/>
        </w:trPr>
        <w:tc>
          <w:tcPr>
            <w:tcW w:w="2721" w:type="dxa"/>
            <w:tcBorders>
              <w:top w:val="nil"/>
              <w:left w:val="nil"/>
              <w:bottom w:val="nil"/>
              <w:right w:val="nil"/>
            </w:tcBorders>
            <w:shd w:val="clear" w:color="auto" w:fill="auto"/>
            <w:noWrap/>
            <w:hideMark/>
          </w:tcPr>
          <w:p w14:paraId="726B7134" w14:textId="534C50F5" w:rsidR="00800C67" w:rsidRPr="002437A2" w:rsidRDefault="00800C67" w:rsidP="00EB30A2">
            <w:pPr>
              <w:spacing w:line="300" w:lineRule="exact"/>
              <w:ind w:left="33" w:hanging="33"/>
              <w:rPr>
                <w:u w:val="none"/>
              </w:rPr>
            </w:pPr>
            <w:r w:rsidRPr="002437A2">
              <w:rPr>
                <w:u w:val="none"/>
              </w:rPr>
              <w:t>Revenues</w:t>
            </w:r>
          </w:p>
        </w:tc>
        <w:tc>
          <w:tcPr>
            <w:tcW w:w="992" w:type="dxa"/>
            <w:tcBorders>
              <w:top w:val="nil"/>
              <w:left w:val="nil"/>
              <w:right w:val="nil"/>
            </w:tcBorders>
            <w:shd w:val="clear" w:color="auto" w:fill="auto"/>
            <w:noWrap/>
            <w:vAlign w:val="bottom"/>
          </w:tcPr>
          <w:p w14:paraId="1EE2CE48" w14:textId="74AE8299" w:rsidR="00800C67" w:rsidRPr="002437A2" w:rsidRDefault="00800C67" w:rsidP="00800C67">
            <w:pPr>
              <w:tabs>
                <w:tab w:val="decimal" w:pos="651"/>
              </w:tabs>
              <w:jc w:val="right"/>
              <w:rPr>
                <w:highlight w:val="yellow"/>
                <w:u w:val="none"/>
              </w:rPr>
            </w:pPr>
            <w:r w:rsidRPr="002437A2">
              <w:rPr>
                <w:rFonts w:asciiTheme="majorBidi" w:hAnsiTheme="majorBidi" w:cstheme="majorBidi"/>
                <w:u w:val="none"/>
              </w:rPr>
              <w:t>44,128.66</w:t>
            </w:r>
          </w:p>
        </w:tc>
        <w:tc>
          <w:tcPr>
            <w:tcW w:w="1057" w:type="dxa"/>
            <w:tcBorders>
              <w:top w:val="nil"/>
              <w:left w:val="nil"/>
              <w:right w:val="nil"/>
            </w:tcBorders>
            <w:shd w:val="clear" w:color="auto" w:fill="auto"/>
            <w:noWrap/>
            <w:vAlign w:val="bottom"/>
          </w:tcPr>
          <w:p w14:paraId="7E105354" w14:textId="3E5B50A5" w:rsidR="00800C67" w:rsidRPr="002437A2" w:rsidRDefault="00800C67" w:rsidP="00800C67">
            <w:pPr>
              <w:tabs>
                <w:tab w:val="decimal" w:pos="651"/>
              </w:tabs>
              <w:jc w:val="right"/>
              <w:rPr>
                <w:u w:val="none"/>
              </w:rPr>
            </w:pPr>
            <w:r w:rsidRPr="002437A2">
              <w:rPr>
                <w:rFonts w:asciiTheme="majorBidi" w:hAnsiTheme="majorBidi" w:cstheme="majorBidi"/>
                <w:u w:val="none"/>
              </w:rPr>
              <w:t>42,580.27</w:t>
            </w:r>
          </w:p>
        </w:tc>
        <w:tc>
          <w:tcPr>
            <w:tcW w:w="927" w:type="dxa"/>
            <w:tcBorders>
              <w:top w:val="nil"/>
              <w:left w:val="nil"/>
              <w:right w:val="nil"/>
            </w:tcBorders>
            <w:shd w:val="clear" w:color="auto" w:fill="auto"/>
            <w:noWrap/>
            <w:vAlign w:val="bottom"/>
          </w:tcPr>
          <w:p w14:paraId="5359C00A" w14:textId="1B0065DB" w:rsidR="00800C67" w:rsidRPr="002437A2" w:rsidRDefault="00800C67" w:rsidP="00800C67">
            <w:pPr>
              <w:tabs>
                <w:tab w:val="decimal" w:pos="651"/>
              </w:tabs>
              <w:jc w:val="right"/>
              <w:rPr>
                <w:highlight w:val="yellow"/>
                <w:u w:val="none"/>
              </w:rPr>
            </w:pPr>
            <w:r w:rsidRPr="002437A2">
              <w:rPr>
                <w:rFonts w:asciiTheme="majorBidi" w:hAnsiTheme="majorBidi" w:cstheme="majorBidi"/>
                <w:u w:val="none"/>
              </w:rPr>
              <w:t>1,672.90</w:t>
            </w:r>
          </w:p>
        </w:tc>
        <w:tc>
          <w:tcPr>
            <w:tcW w:w="1134" w:type="dxa"/>
            <w:tcBorders>
              <w:top w:val="nil"/>
              <w:left w:val="nil"/>
              <w:right w:val="nil"/>
            </w:tcBorders>
            <w:shd w:val="clear" w:color="auto" w:fill="auto"/>
            <w:noWrap/>
            <w:vAlign w:val="bottom"/>
          </w:tcPr>
          <w:p w14:paraId="352929A8" w14:textId="1982B76A" w:rsidR="00800C67" w:rsidRPr="002437A2" w:rsidRDefault="00800C67" w:rsidP="00800C67">
            <w:pPr>
              <w:tabs>
                <w:tab w:val="decimal" w:pos="651"/>
              </w:tabs>
              <w:jc w:val="right"/>
              <w:rPr>
                <w:u w:val="none"/>
              </w:rPr>
            </w:pPr>
            <w:r w:rsidRPr="002437A2">
              <w:rPr>
                <w:rFonts w:asciiTheme="majorBidi" w:hAnsiTheme="majorBidi" w:cstheme="majorBidi"/>
                <w:u w:val="none"/>
              </w:rPr>
              <w:t>41,117.55</w:t>
            </w:r>
          </w:p>
        </w:tc>
        <w:tc>
          <w:tcPr>
            <w:tcW w:w="1134" w:type="dxa"/>
            <w:tcBorders>
              <w:top w:val="nil"/>
              <w:left w:val="nil"/>
              <w:right w:val="nil"/>
            </w:tcBorders>
            <w:shd w:val="clear" w:color="auto" w:fill="auto"/>
            <w:noWrap/>
            <w:vAlign w:val="bottom"/>
          </w:tcPr>
          <w:p w14:paraId="072FECB3" w14:textId="438F2F4E"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45,801.56</w:t>
            </w:r>
          </w:p>
        </w:tc>
        <w:tc>
          <w:tcPr>
            <w:tcW w:w="1134" w:type="dxa"/>
            <w:tcBorders>
              <w:top w:val="nil"/>
              <w:left w:val="nil"/>
              <w:right w:val="nil"/>
            </w:tcBorders>
            <w:shd w:val="clear" w:color="auto" w:fill="auto"/>
            <w:noWrap/>
            <w:vAlign w:val="bottom"/>
          </w:tcPr>
          <w:p w14:paraId="54983A43" w14:textId="6BB500B4" w:rsidR="00800C67" w:rsidRPr="002437A2" w:rsidRDefault="00800C67" w:rsidP="00800C67">
            <w:pPr>
              <w:tabs>
                <w:tab w:val="decimal" w:pos="656"/>
              </w:tabs>
              <w:jc w:val="right"/>
              <w:rPr>
                <w:u w:val="none"/>
              </w:rPr>
            </w:pPr>
            <w:r w:rsidRPr="002437A2">
              <w:rPr>
                <w:rFonts w:asciiTheme="majorBidi" w:hAnsiTheme="majorBidi" w:cstheme="majorBidi"/>
                <w:u w:val="none"/>
              </w:rPr>
              <w:t>83,697.82</w:t>
            </w:r>
          </w:p>
        </w:tc>
      </w:tr>
      <w:tr w:rsidR="00800C67" w:rsidRPr="002437A2" w14:paraId="34478C81" w14:textId="77777777" w:rsidTr="00EB30A2">
        <w:trPr>
          <w:trHeight w:val="397"/>
        </w:trPr>
        <w:tc>
          <w:tcPr>
            <w:tcW w:w="2721" w:type="dxa"/>
            <w:tcBorders>
              <w:top w:val="nil"/>
              <w:left w:val="nil"/>
              <w:bottom w:val="nil"/>
              <w:right w:val="nil"/>
            </w:tcBorders>
            <w:shd w:val="clear" w:color="auto" w:fill="auto"/>
            <w:noWrap/>
          </w:tcPr>
          <w:p w14:paraId="6B77812F" w14:textId="77777777" w:rsidR="00800C67" w:rsidRPr="002437A2" w:rsidRDefault="00800C67" w:rsidP="00EB30A2">
            <w:pPr>
              <w:spacing w:line="300" w:lineRule="exact"/>
              <w:ind w:left="33" w:hanging="33"/>
              <w:rPr>
                <w:u w:val="none"/>
                <w:cs/>
              </w:rPr>
            </w:pPr>
            <w:r w:rsidRPr="002437A2">
              <w:rPr>
                <w:u w:val="none"/>
              </w:rPr>
              <w:t>Costs of sales</w:t>
            </w:r>
          </w:p>
        </w:tc>
        <w:tc>
          <w:tcPr>
            <w:tcW w:w="992" w:type="dxa"/>
            <w:tcBorders>
              <w:top w:val="nil"/>
              <w:left w:val="nil"/>
              <w:right w:val="nil"/>
            </w:tcBorders>
            <w:shd w:val="clear" w:color="auto" w:fill="auto"/>
            <w:noWrap/>
            <w:vAlign w:val="bottom"/>
          </w:tcPr>
          <w:p w14:paraId="62A3D9E3" w14:textId="188B5BAD" w:rsidR="00800C67" w:rsidRPr="002437A2" w:rsidRDefault="00800C67" w:rsidP="00800C67">
            <w:pPr>
              <w:tabs>
                <w:tab w:val="decimal" w:pos="651"/>
              </w:tabs>
              <w:jc w:val="right"/>
              <w:rPr>
                <w:highlight w:val="yellow"/>
                <w:u w:val="none"/>
              </w:rPr>
            </w:pPr>
            <w:r w:rsidRPr="002437A2">
              <w:rPr>
                <w:rFonts w:asciiTheme="majorBidi" w:hAnsiTheme="majorBidi" w:cstheme="majorBidi"/>
                <w:u w:val="none"/>
              </w:rPr>
              <w:t>(19,816.21)</w:t>
            </w:r>
          </w:p>
        </w:tc>
        <w:tc>
          <w:tcPr>
            <w:tcW w:w="1057" w:type="dxa"/>
            <w:tcBorders>
              <w:top w:val="nil"/>
              <w:left w:val="nil"/>
              <w:right w:val="nil"/>
            </w:tcBorders>
            <w:shd w:val="clear" w:color="auto" w:fill="auto"/>
            <w:noWrap/>
            <w:vAlign w:val="bottom"/>
          </w:tcPr>
          <w:p w14:paraId="42EAD65F" w14:textId="43AE0FF7" w:rsidR="00800C67" w:rsidRPr="002437A2" w:rsidRDefault="00800C67" w:rsidP="00800C67">
            <w:pPr>
              <w:tabs>
                <w:tab w:val="decimal" w:pos="651"/>
              </w:tabs>
              <w:jc w:val="right"/>
              <w:rPr>
                <w:u w:val="none"/>
              </w:rPr>
            </w:pPr>
            <w:r w:rsidRPr="002437A2">
              <w:rPr>
                <w:rFonts w:asciiTheme="majorBidi" w:hAnsiTheme="majorBidi" w:cstheme="majorBidi"/>
                <w:u w:val="none"/>
              </w:rPr>
              <w:t>(17,883.91)</w:t>
            </w:r>
          </w:p>
        </w:tc>
        <w:tc>
          <w:tcPr>
            <w:tcW w:w="927" w:type="dxa"/>
            <w:tcBorders>
              <w:top w:val="nil"/>
              <w:left w:val="nil"/>
              <w:right w:val="nil"/>
            </w:tcBorders>
            <w:shd w:val="clear" w:color="auto" w:fill="auto"/>
            <w:noWrap/>
            <w:vAlign w:val="bottom"/>
          </w:tcPr>
          <w:p w14:paraId="462ECC7C" w14:textId="3AEFCA03" w:rsidR="00800C67" w:rsidRPr="002437A2" w:rsidRDefault="00800C67" w:rsidP="00800C67">
            <w:pPr>
              <w:tabs>
                <w:tab w:val="decimal" w:pos="651"/>
              </w:tabs>
              <w:jc w:val="right"/>
              <w:rPr>
                <w:highlight w:val="yellow"/>
                <w:u w:val="none"/>
                <w:cs/>
              </w:rPr>
            </w:pPr>
            <w:r w:rsidRPr="002437A2">
              <w:rPr>
                <w:rFonts w:asciiTheme="majorBidi" w:hAnsiTheme="majorBidi" w:cstheme="majorBidi"/>
                <w:u w:val="none"/>
              </w:rPr>
              <w:t>-</w:t>
            </w:r>
          </w:p>
        </w:tc>
        <w:tc>
          <w:tcPr>
            <w:tcW w:w="1134" w:type="dxa"/>
            <w:tcBorders>
              <w:top w:val="nil"/>
              <w:left w:val="nil"/>
              <w:right w:val="nil"/>
            </w:tcBorders>
            <w:shd w:val="clear" w:color="auto" w:fill="auto"/>
            <w:noWrap/>
            <w:vAlign w:val="bottom"/>
          </w:tcPr>
          <w:p w14:paraId="0C677FF3" w14:textId="69A9B52E" w:rsidR="00800C67" w:rsidRPr="002437A2" w:rsidRDefault="00800C67" w:rsidP="00800C67">
            <w:pPr>
              <w:tabs>
                <w:tab w:val="decimal" w:pos="651"/>
              </w:tabs>
              <w:jc w:val="right"/>
              <w:rPr>
                <w:u w:val="none"/>
                <w:cs/>
              </w:rPr>
            </w:pPr>
            <w:r w:rsidRPr="002437A2">
              <w:rPr>
                <w:rFonts w:asciiTheme="majorBidi" w:hAnsiTheme="majorBidi" w:cstheme="majorBidi"/>
                <w:u w:val="none"/>
              </w:rPr>
              <w:t xml:space="preserve">-   </w:t>
            </w:r>
          </w:p>
        </w:tc>
        <w:tc>
          <w:tcPr>
            <w:tcW w:w="1134" w:type="dxa"/>
            <w:tcBorders>
              <w:top w:val="nil"/>
              <w:left w:val="nil"/>
              <w:right w:val="nil"/>
            </w:tcBorders>
            <w:shd w:val="clear" w:color="auto" w:fill="auto"/>
            <w:noWrap/>
            <w:vAlign w:val="bottom"/>
          </w:tcPr>
          <w:p w14:paraId="79A44B04" w14:textId="2BF4AF4D"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(19,816.21)</w:t>
            </w:r>
          </w:p>
        </w:tc>
        <w:tc>
          <w:tcPr>
            <w:tcW w:w="1134" w:type="dxa"/>
            <w:tcBorders>
              <w:top w:val="nil"/>
              <w:left w:val="nil"/>
              <w:right w:val="nil"/>
            </w:tcBorders>
            <w:shd w:val="clear" w:color="auto" w:fill="auto"/>
            <w:noWrap/>
            <w:vAlign w:val="bottom"/>
          </w:tcPr>
          <w:p w14:paraId="2EDECC12" w14:textId="4838DBB2" w:rsidR="00800C67" w:rsidRPr="002437A2" w:rsidRDefault="00800C67" w:rsidP="00800C67">
            <w:pPr>
              <w:tabs>
                <w:tab w:val="decimal" w:pos="656"/>
              </w:tabs>
              <w:jc w:val="right"/>
              <w:rPr>
                <w:u w:val="none"/>
              </w:rPr>
            </w:pPr>
            <w:r w:rsidRPr="002437A2">
              <w:rPr>
                <w:rFonts w:asciiTheme="majorBidi" w:hAnsiTheme="majorBidi" w:cstheme="majorBidi"/>
                <w:u w:val="none"/>
              </w:rPr>
              <w:t>(17,883.91)</w:t>
            </w:r>
          </w:p>
        </w:tc>
      </w:tr>
      <w:tr w:rsidR="00800C67" w:rsidRPr="002437A2" w14:paraId="26E894A3" w14:textId="77777777" w:rsidTr="00EB30A2">
        <w:trPr>
          <w:trHeight w:val="397"/>
        </w:trPr>
        <w:tc>
          <w:tcPr>
            <w:tcW w:w="2721" w:type="dxa"/>
            <w:tcBorders>
              <w:top w:val="nil"/>
              <w:left w:val="nil"/>
              <w:bottom w:val="nil"/>
              <w:right w:val="nil"/>
            </w:tcBorders>
            <w:shd w:val="clear" w:color="auto" w:fill="auto"/>
            <w:noWrap/>
            <w:hideMark/>
          </w:tcPr>
          <w:p w14:paraId="37E61305" w14:textId="50B29E4F" w:rsidR="00800C67" w:rsidRPr="002437A2" w:rsidRDefault="00800C67" w:rsidP="00D806A7">
            <w:pPr>
              <w:spacing w:line="300" w:lineRule="exact"/>
              <w:ind w:left="33" w:hanging="33"/>
              <w:rPr>
                <w:u w:val="none"/>
              </w:rPr>
            </w:pPr>
            <w:r w:rsidRPr="002437A2">
              <w:rPr>
                <w:u w:val="none"/>
              </w:rPr>
              <w:t xml:space="preserve">Costs of </w:t>
            </w:r>
            <w:r w:rsidR="00D806A7">
              <w:rPr>
                <w:u w:val="none"/>
              </w:rPr>
              <w:t xml:space="preserve">sales with </w:t>
            </w:r>
            <w:r w:rsidRPr="002437A2">
              <w:rPr>
                <w:u w:val="none"/>
              </w:rPr>
              <w:t xml:space="preserve">installation </w:t>
            </w:r>
          </w:p>
        </w:tc>
        <w:tc>
          <w:tcPr>
            <w:tcW w:w="992" w:type="dxa"/>
            <w:tcBorders>
              <w:top w:val="nil"/>
              <w:left w:val="nil"/>
              <w:bottom w:val="nil"/>
              <w:right w:val="nil"/>
            </w:tcBorders>
            <w:shd w:val="clear" w:color="auto" w:fill="auto"/>
            <w:noWrap/>
            <w:vAlign w:val="bottom"/>
          </w:tcPr>
          <w:p w14:paraId="10747EB6" w14:textId="696AEAC4" w:rsidR="00800C67" w:rsidRPr="002437A2" w:rsidRDefault="00800C67" w:rsidP="00800C67">
            <w:pPr>
              <w:pBdr>
                <w:bottom w:val="single" w:sz="4" w:space="1" w:color="auto"/>
              </w:pBdr>
              <w:tabs>
                <w:tab w:val="decimal" w:pos="651"/>
              </w:tabs>
              <w:jc w:val="right"/>
              <w:rPr>
                <w:highlight w:val="yellow"/>
                <w:u w:val="none"/>
              </w:rPr>
            </w:pPr>
            <w:r w:rsidRPr="002437A2">
              <w:rPr>
                <w:rFonts w:asciiTheme="majorBidi" w:hAnsiTheme="majorBidi" w:cstheme="majorBidi"/>
                <w:u w:val="none"/>
              </w:rPr>
              <w:t>-</w:t>
            </w:r>
          </w:p>
        </w:tc>
        <w:tc>
          <w:tcPr>
            <w:tcW w:w="1057" w:type="dxa"/>
            <w:tcBorders>
              <w:top w:val="nil"/>
              <w:left w:val="nil"/>
              <w:bottom w:val="nil"/>
              <w:right w:val="nil"/>
            </w:tcBorders>
            <w:shd w:val="clear" w:color="auto" w:fill="auto"/>
            <w:noWrap/>
            <w:vAlign w:val="bottom"/>
          </w:tcPr>
          <w:p w14:paraId="602DC210" w14:textId="0B6E9A0E" w:rsidR="00800C67" w:rsidRPr="002437A2" w:rsidRDefault="00800C67" w:rsidP="00800C67">
            <w:pPr>
              <w:pBdr>
                <w:bottom w:val="single" w:sz="4" w:space="1" w:color="auto"/>
              </w:pBdr>
              <w:tabs>
                <w:tab w:val="decimal" w:pos="651"/>
              </w:tabs>
              <w:jc w:val="right"/>
              <w:rPr>
                <w:u w:val="none"/>
              </w:rPr>
            </w:pPr>
            <w:r w:rsidRPr="002437A2">
              <w:rPr>
                <w:rFonts w:asciiTheme="majorBidi" w:hAnsiTheme="majorBidi" w:cstheme="majorBidi"/>
                <w:u w:val="none"/>
              </w:rPr>
              <w:t xml:space="preserve">-   </w:t>
            </w:r>
          </w:p>
        </w:tc>
        <w:tc>
          <w:tcPr>
            <w:tcW w:w="927" w:type="dxa"/>
            <w:tcBorders>
              <w:top w:val="nil"/>
              <w:left w:val="nil"/>
              <w:bottom w:val="nil"/>
              <w:right w:val="nil"/>
            </w:tcBorders>
            <w:shd w:val="clear" w:color="auto" w:fill="auto"/>
            <w:noWrap/>
            <w:vAlign w:val="bottom"/>
          </w:tcPr>
          <w:p w14:paraId="567AD79F" w14:textId="28E910C5" w:rsidR="00800C67" w:rsidRPr="002437A2" w:rsidRDefault="00800C67" w:rsidP="00800C67">
            <w:pPr>
              <w:pBdr>
                <w:bottom w:val="single" w:sz="4" w:space="1" w:color="auto"/>
              </w:pBdr>
              <w:tabs>
                <w:tab w:val="decimal" w:pos="651"/>
              </w:tabs>
              <w:jc w:val="right"/>
              <w:rPr>
                <w:highlight w:val="yellow"/>
                <w:u w:val="none"/>
              </w:rPr>
            </w:pPr>
            <w:r w:rsidRPr="002437A2">
              <w:rPr>
                <w:rFonts w:asciiTheme="majorBidi" w:hAnsiTheme="majorBidi" w:cstheme="majorBidi"/>
                <w:u w:val="none"/>
              </w:rPr>
              <w:t>(1,448.40)</w:t>
            </w:r>
          </w:p>
        </w:tc>
        <w:tc>
          <w:tcPr>
            <w:tcW w:w="1134" w:type="dxa"/>
            <w:tcBorders>
              <w:top w:val="nil"/>
              <w:left w:val="nil"/>
              <w:bottom w:val="nil"/>
              <w:right w:val="nil"/>
            </w:tcBorders>
            <w:shd w:val="clear" w:color="auto" w:fill="auto"/>
            <w:noWrap/>
            <w:vAlign w:val="bottom"/>
          </w:tcPr>
          <w:p w14:paraId="41AED99C" w14:textId="6331DCE9" w:rsidR="00800C67" w:rsidRPr="002437A2" w:rsidRDefault="00800C67" w:rsidP="00800C67">
            <w:pPr>
              <w:pBdr>
                <w:bottom w:val="single" w:sz="4" w:space="1" w:color="auto"/>
              </w:pBdr>
              <w:tabs>
                <w:tab w:val="decimal" w:pos="651"/>
              </w:tabs>
              <w:jc w:val="right"/>
              <w:rPr>
                <w:u w:val="none"/>
              </w:rPr>
            </w:pPr>
            <w:r w:rsidRPr="002437A2">
              <w:rPr>
                <w:rFonts w:asciiTheme="majorBidi" w:hAnsiTheme="majorBidi" w:cstheme="majorBidi"/>
                <w:u w:val="none"/>
              </w:rPr>
              <w:t>(31,035.17)</w:t>
            </w:r>
          </w:p>
        </w:tc>
        <w:tc>
          <w:tcPr>
            <w:tcW w:w="1134" w:type="dxa"/>
            <w:tcBorders>
              <w:top w:val="nil"/>
              <w:left w:val="nil"/>
              <w:bottom w:val="nil"/>
              <w:right w:val="nil"/>
            </w:tcBorders>
            <w:shd w:val="clear" w:color="auto" w:fill="auto"/>
            <w:noWrap/>
            <w:vAlign w:val="bottom"/>
          </w:tcPr>
          <w:p w14:paraId="6BDF1042" w14:textId="684E74C7" w:rsidR="00800C67" w:rsidRPr="002437A2" w:rsidRDefault="00800C67" w:rsidP="00800C67">
            <w:pPr>
              <w:pBdr>
                <w:bottom w:val="single" w:sz="4" w:space="1" w:color="auto"/>
              </w:pBdr>
              <w:tabs>
                <w:tab w:val="decimal" w:pos="656"/>
              </w:tabs>
              <w:jc w:val="right"/>
              <w:rPr>
                <w:highlight w:val="yellow"/>
                <w:u w:val="none"/>
              </w:rPr>
            </w:pPr>
            <w:r w:rsidRPr="002437A2">
              <w:rPr>
                <w:rFonts w:asciiTheme="majorBidi" w:hAnsiTheme="majorBidi" w:cstheme="majorBidi"/>
                <w:u w:val="none"/>
              </w:rPr>
              <w:t>(1,448.40)</w:t>
            </w:r>
          </w:p>
        </w:tc>
        <w:tc>
          <w:tcPr>
            <w:tcW w:w="1134" w:type="dxa"/>
            <w:tcBorders>
              <w:top w:val="nil"/>
              <w:left w:val="nil"/>
              <w:bottom w:val="nil"/>
              <w:right w:val="nil"/>
            </w:tcBorders>
            <w:shd w:val="clear" w:color="auto" w:fill="auto"/>
            <w:noWrap/>
            <w:vAlign w:val="bottom"/>
          </w:tcPr>
          <w:p w14:paraId="677FA4F7" w14:textId="2E824111" w:rsidR="00800C67" w:rsidRPr="002437A2" w:rsidRDefault="00800C67" w:rsidP="00800C67">
            <w:pPr>
              <w:pBdr>
                <w:bottom w:val="single" w:sz="4" w:space="1" w:color="auto"/>
              </w:pBdr>
              <w:tabs>
                <w:tab w:val="decimal" w:pos="656"/>
              </w:tabs>
              <w:jc w:val="right"/>
              <w:rPr>
                <w:u w:val="none"/>
              </w:rPr>
            </w:pPr>
            <w:r w:rsidRPr="002437A2">
              <w:rPr>
                <w:rFonts w:asciiTheme="majorBidi" w:hAnsiTheme="majorBidi" w:cstheme="majorBidi"/>
                <w:u w:val="none"/>
              </w:rPr>
              <w:t>(31,035.17)</w:t>
            </w:r>
          </w:p>
        </w:tc>
      </w:tr>
      <w:tr w:rsidR="00800C67" w:rsidRPr="002437A2" w14:paraId="39A37AA1" w14:textId="77777777" w:rsidTr="00EB30A2">
        <w:trPr>
          <w:trHeight w:val="397"/>
        </w:trPr>
        <w:tc>
          <w:tcPr>
            <w:tcW w:w="2721" w:type="dxa"/>
            <w:tcBorders>
              <w:top w:val="nil"/>
              <w:left w:val="nil"/>
              <w:bottom w:val="nil"/>
              <w:right w:val="nil"/>
            </w:tcBorders>
            <w:shd w:val="clear" w:color="auto" w:fill="auto"/>
            <w:noWrap/>
            <w:hideMark/>
          </w:tcPr>
          <w:p w14:paraId="439B0330" w14:textId="77777777" w:rsidR="00800C67" w:rsidRPr="002437A2" w:rsidRDefault="00800C67" w:rsidP="00EB30A2">
            <w:pPr>
              <w:spacing w:line="300" w:lineRule="exact"/>
              <w:ind w:left="33" w:hanging="33"/>
              <w:rPr>
                <w:u w:val="none"/>
              </w:rPr>
            </w:pPr>
            <w:r w:rsidRPr="002437A2">
              <w:rPr>
                <w:u w:val="none"/>
              </w:rPr>
              <w:t>Segment gross profit</w:t>
            </w:r>
          </w:p>
        </w:tc>
        <w:tc>
          <w:tcPr>
            <w:tcW w:w="992" w:type="dxa"/>
            <w:tcBorders>
              <w:top w:val="nil"/>
              <w:left w:val="nil"/>
              <w:bottom w:val="nil"/>
              <w:right w:val="nil"/>
            </w:tcBorders>
            <w:shd w:val="clear" w:color="auto" w:fill="auto"/>
            <w:noWrap/>
            <w:vAlign w:val="bottom"/>
          </w:tcPr>
          <w:p w14:paraId="2CD61757" w14:textId="61C45365" w:rsidR="00800C67" w:rsidRPr="002437A2" w:rsidRDefault="00800C67" w:rsidP="00800C67">
            <w:pPr>
              <w:tabs>
                <w:tab w:val="decimal" w:pos="651"/>
              </w:tabs>
              <w:jc w:val="right"/>
              <w:rPr>
                <w:highlight w:val="yellow"/>
                <w:u w:val="none"/>
              </w:rPr>
            </w:pPr>
            <w:r w:rsidRPr="002437A2">
              <w:rPr>
                <w:rFonts w:asciiTheme="majorBidi" w:hAnsiTheme="majorBidi" w:cstheme="majorBidi"/>
                <w:u w:val="none"/>
              </w:rPr>
              <w:t>24,312.45</w:t>
            </w:r>
          </w:p>
        </w:tc>
        <w:tc>
          <w:tcPr>
            <w:tcW w:w="1057" w:type="dxa"/>
            <w:tcBorders>
              <w:top w:val="nil"/>
              <w:left w:val="nil"/>
              <w:bottom w:val="nil"/>
              <w:right w:val="nil"/>
            </w:tcBorders>
            <w:shd w:val="clear" w:color="auto" w:fill="auto"/>
            <w:noWrap/>
            <w:vAlign w:val="bottom"/>
          </w:tcPr>
          <w:p w14:paraId="2C4A2259" w14:textId="42640D6D" w:rsidR="00800C67" w:rsidRPr="002437A2" w:rsidRDefault="00800C67" w:rsidP="00800C67">
            <w:pPr>
              <w:tabs>
                <w:tab w:val="decimal" w:pos="651"/>
              </w:tabs>
              <w:jc w:val="right"/>
              <w:rPr>
                <w:u w:val="none"/>
              </w:rPr>
            </w:pPr>
            <w:r w:rsidRPr="002437A2">
              <w:rPr>
                <w:rFonts w:asciiTheme="majorBidi" w:hAnsiTheme="majorBidi" w:cstheme="majorBidi"/>
                <w:u w:val="none"/>
              </w:rPr>
              <w:t>24,696.36</w:t>
            </w:r>
          </w:p>
        </w:tc>
        <w:tc>
          <w:tcPr>
            <w:tcW w:w="927" w:type="dxa"/>
            <w:tcBorders>
              <w:top w:val="nil"/>
              <w:left w:val="nil"/>
              <w:bottom w:val="nil"/>
              <w:right w:val="nil"/>
            </w:tcBorders>
            <w:shd w:val="clear" w:color="auto" w:fill="auto"/>
            <w:noWrap/>
            <w:vAlign w:val="bottom"/>
          </w:tcPr>
          <w:p w14:paraId="33147D96" w14:textId="78971C5A" w:rsidR="00800C67" w:rsidRPr="002437A2" w:rsidRDefault="00800C67" w:rsidP="00800C67">
            <w:pPr>
              <w:tabs>
                <w:tab w:val="decimal" w:pos="651"/>
              </w:tabs>
              <w:jc w:val="right"/>
              <w:rPr>
                <w:highlight w:val="yellow"/>
                <w:u w:val="none"/>
              </w:rPr>
            </w:pPr>
            <w:r w:rsidRPr="002437A2">
              <w:rPr>
                <w:rFonts w:asciiTheme="majorBidi" w:hAnsiTheme="majorBidi" w:cstheme="majorBidi"/>
                <w:u w:val="none"/>
              </w:rPr>
              <w:t>224.50</w:t>
            </w:r>
          </w:p>
        </w:tc>
        <w:tc>
          <w:tcPr>
            <w:tcW w:w="1134" w:type="dxa"/>
            <w:tcBorders>
              <w:top w:val="nil"/>
              <w:left w:val="nil"/>
              <w:bottom w:val="nil"/>
              <w:right w:val="nil"/>
            </w:tcBorders>
            <w:shd w:val="clear" w:color="auto" w:fill="auto"/>
            <w:noWrap/>
            <w:vAlign w:val="bottom"/>
          </w:tcPr>
          <w:p w14:paraId="3422A162" w14:textId="021D4D09" w:rsidR="00800C67" w:rsidRPr="002437A2" w:rsidRDefault="00800C67" w:rsidP="00800C67">
            <w:pPr>
              <w:tabs>
                <w:tab w:val="decimal" w:pos="651"/>
              </w:tabs>
              <w:jc w:val="right"/>
              <w:rPr>
                <w:u w:val="none"/>
              </w:rPr>
            </w:pPr>
            <w:r w:rsidRPr="002437A2">
              <w:rPr>
                <w:rFonts w:asciiTheme="majorBidi" w:hAnsiTheme="majorBidi" w:cstheme="majorBidi"/>
                <w:u w:val="none"/>
              </w:rPr>
              <w:t>10,082.38</w:t>
            </w:r>
          </w:p>
        </w:tc>
        <w:tc>
          <w:tcPr>
            <w:tcW w:w="1134" w:type="dxa"/>
            <w:tcBorders>
              <w:top w:val="nil"/>
              <w:left w:val="nil"/>
              <w:bottom w:val="nil"/>
              <w:right w:val="nil"/>
            </w:tcBorders>
            <w:shd w:val="clear" w:color="auto" w:fill="auto"/>
            <w:noWrap/>
            <w:vAlign w:val="bottom"/>
          </w:tcPr>
          <w:p w14:paraId="2F9607CA" w14:textId="4361DC80"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24,536.95</w:t>
            </w:r>
          </w:p>
        </w:tc>
        <w:tc>
          <w:tcPr>
            <w:tcW w:w="1134" w:type="dxa"/>
            <w:tcBorders>
              <w:top w:val="nil"/>
              <w:left w:val="nil"/>
              <w:bottom w:val="nil"/>
              <w:right w:val="nil"/>
            </w:tcBorders>
            <w:shd w:val="clear" w:color="auto" w:fill="auto"/>
            <w:noWrap/>
            <w:vAlign w:val="bottom"/>
          </w:tcPr>
          <w:p w14:paraId="29B5AC65" w14:textId="0200815A" w:rsidR="00800C67" w:rsidRPr="002437A2" w:rsidRDefault="00800C67" w:rsidP="00800C67">
            <w:pPr>
              <w:tabs>
                <w:tab w:val="decimal" w:pos="656"/>
              </w:tabs>
              <w:jc w:val="right"/>
              <w:rPr>
                <w:u w:val="none"/>
              </w:rPr>
            </w:pPr>
            <w:r w:rsidRPr="002437A2">
              <w:rPr>
                <w:rFonts w:asciiTheme="majorBidi" w:hAnsiTheme="majorBidi" w:cstheme="majorBidi"/>
                <w:u w:val="none"/>
              </w:rPr>
              <w:t>34,778.74</w:t>
            </w:r>
          </w:p>
        </w:tc>
      </w:tr>
      <w:tr w:rsidR="00800C67" w:rsidRPr="002437A2" w14:paraId="24FD744C" w14:textId="77777777" w:rsidTr="00EB30A2">
        <w:trPr>
          <w:trHeight w:val="397"/>
        </w:trPr>
        <w:tc>
          <w:tcPr>
            <w:tcW w:w="2721" w:type="dxa"/>
            <w:tcBorders>
              <w:top w:val="nil"/>
              <w:left w:val="nil"/>
              <w:bottom w:val="nil"/>
              <w:right w:val="nil"/>
            </w:tcBorders>
            <w:shd w:val="clear" w:color="auto" w:fill="auto"/>
            <w:noWrap/>
          </w:tcPr>
          <w:p w14:paraId="4FA44775" w14:textId="2C233826" w:rsidR="00800C67" w:rsidRPr="002437A2" w:rsidRDefault="00800C67" w:rsidP="00EB30A2">
            <w:pPr>
              <w:spacing w:line="300" w:lineRule="exact"/>
              <w:ind w:left="33" w:hanging="33"/>
              <w:rPr>
                <w:u w:val="none"/>
                <w:cs/>
              </w:rPr>
            </w:pPr>
            <w:r w:rsidRPr="002437A2">
              <w:rPr>
                <w:u w:val="none"/>
              </w:rPr>
              <w:t>Dividend income</w:t>
            </w:r>
          </w:p>
        </w:tc>
        <w:tc>
          <w:tcPr>
            <w:tcW w:w="992" w:type="dxa"/>
            <w:tcBorders>
              <w:top w:val="nil"/>
              <w:left w:val="nil"/>
              <w:bottom w:val="nil"/>
              <w:right w:val="nil"/>
            </w:tcBorders>
            <w:shd w:val="clear" w:color="auto" w:fill="auto"/>
            <w:noWrap/>
            <w:vAlign w:val="bottom"/>
          </w:tcPr>
          <w:p w14:paraId="6C562C97" w14:textId="77777777" w:rsidR="00800C67" w:rsidRPr="002437A2" w:rsidRDefault="00800C67" w:rsidP="00800C67">
            <w:pPr>
              <w:tabs>
                <w:tab w:val="decimal" w:pos="651"/>
              </w:tabs>
              <w:jc w:val="right"/>
              <w:rPr>
                <w:u w:val="none"/>
              </w:rPr>
            </w:pPr>
          </w:p>
        </w:tc>
        <w:tc>
          <w:tcPr>
            <w:tcW w:w="1057" w:type="dxa"/>
            <w:tcBorders>
              <w:top w:val="nil"/>
              <w:left w:val="nil"/>
              <w:bottom w:val="nil"/>
              <w:right w:val="nil"/>
            </w:tcBorders>
            <w:shd w:val="clear" w:color="auto" w:fill="auto"/>
            <w:noWrap/>
            <w:vAlign w:val="bottom"/>
          </w:tcPr>
          <w:p w14:paraId="40F99BEF" w14:textId="77777777" w:rsidR="00800C67" w:rsidRPr="002437A2" w:rsidRDefault="00800C67" w:rsidP="00800C67">
            <w:pPr>
              <w:tabs>
                <w:tab w:val="decimal" w:pos="651"/>
              </w:tabs>
              <w:jc w:val="right"/>
              <w:rPr>
                <w:u w:val="none"/>
              </w:rPr>
            </w:pPr>
          </w:p>
        </w:tc>
        <w:tc>
          <w:tcPr>
            <w:tcW w:w="927" w:type="dxa"/>
            <w:tcBorders>
              <w:top w:val="nil"/>
              <w:left w:val="nil"/>
              <w:bottom w:val="nil"/>
              <w:right w:val="nil"/>
            </w:tcBorders>
            <w:shd w:val="clear" w:color="auto" w:fill="auto"/>
            <w:noWrap/>
            <w:vAlign w:val="bottom"/>
          </w:tcPr>
          <w:p w14:paraId="42DFFC10" w14:textId="77777777" w:rsidR="00800C67" w:rsidRPr="002437A2" w:rsidRDefault="00800C67" w:rsidP="00800C67">
            <w:pPr>
              <w:tabs>
                <w:tab w:val="decimal" w:pos="651"/>
              </w:tabs>
              <w:jc w:val="right"/>
              <w:rPr>
                <w:u w:val="none"/>
              </w:rPr>
            </w:pPr>
          </w:p>
        </w:tc>
        <w:tc>
          <w:tcPr>
            <w:tcW w:w="1134" w:type="dxa"/>
            <w:tcBorders>
              <w:top w:val="nil"/>
              <w:left w:val="nil"/>
              <w:bottom w:val="nil"/>
              <w:right w:val="nil"/>
            </w:tcBorders>
            <w:shd w:val="clear" w:color="auto" w:fill="auto"/>
            <w:noWrap/>
            <w:vAlign w:val="bottom"/>
          </w:tcPr>
          <w:p w14:paraId="25D5BC4B" w14:textId="77777777" w:rsidR="00800C67" w:rsidRPr="002437A2" w:rsidRDefault="00800C67" w:rsidP="00800C67">
            <w:pPr>
              <w:tabs>
                <w:tab w:val="decimal" w:pos="651"/>
              </w:tabs>
              <w:jc w:val="right"/>
              <w:rPr>
                <w:u w:val="none"/>
              </w:rPr>
            </w:pPr>
          </w:p>
        </w:tc>
        <w:tc>
          <w:tcPr>
            <w:tcW w:w="1134" w:type="dxa"/>
            <w:tcBorders>
              <w:top w:val="nil"/>
              <w:left w:val="nil"/>
              <w:bottom w:val="nil"/>
              <w:right w:val="nil"/>
            </w:tcBorders>
            <w:shd w:val="clear" w:color="auto" w:fill="auto"/>
            <w:noWrap/>
            <w:vAlign w:val="bottom"/>
          </w:tcPr>
          <w:p w14:paraId="13A551DB" w14:textId="05A9F610"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79,559.60</w:t>
            </w:r>
          </w:p>
        </w:tc>
        <w:tc>
          <w:tcPr>
            <w:tcW w:w="1134" w:type="dxa"/>
            <w:tcBorders>
              <w:top w:val="nil"/>
              <w:left w:val="nil"/>
              <w:bottom w:val="nil"/>
              <w:right w:val="nil"/>
            </w:tcBorders>
            <w:shd w:val="clear" w:color="auto" w:fill="auto"/>
            <w:noWrap/>
            <w:vAlign w:val="bottom"/>
          </w:tcPr>
          <w:p w14:paraId="4841F269" w14:textId="22A25758" w:rsidR="00800C67" w:rsidRPr="002437A2" w:rsidRDefault="00800C67" w:rsidP="00800C67">
            <w:pPr>
              <w:tabs>
                <w:tab w:val="decimal" w:pos="656"/>
              </w:tabs>
              <w:jc w:val="right"/>
              <w:rPr>
                <w:u w:val="none"/>
              </w:rPr>
            </w:pPr>
            <w:r w:rsidRPr="002437A2">
              <w:rPr>
                <w:rFonts w:asciiTheme="majorBidi" w:hAnsiTheme="majorBidi" w:cstheme="majorBidi"/>
                <w:u w:val="none"/>
              </w:rPr>
              <w:t>16,223.92</w:t>
            </w:r>
          </w:p>
        </w:tc>
      </w:tr>
      <w:tr w:rsidR="00800C67" w:rsidRPr="002437A2" w14:paraId="3F74D973" w14:textId="77777777" w:rsidTr="00EB30A2">
        <w:trPr>
          <w:trHeight w:val="397"/>
        </w:trPr>
        <w:tc>
          <w:tcPr>
            <w:tcW w:w="2721" w:type="dxa"/>
            <w:tcBorders>
              <w:top w:val="nil"/>
              <w:left w:val="nil"/>
              <w:bottom w:val="nil"/>
              <w:right w:val="nil"/>
            </w:tcBorders>
            <w:shd w:val="clear" w:color="auto" w:fill="auto"/>
            <w:noWrap/>
            <w:hideMark/>
          </w:tcPr>
          <w:p w14:paraId="2A634C65" w14:textId="2E1401A7" w:rsidR="00800C67" w:rsidRPr="002437A2" w:rsidRDefault="00800C67" w:rsidP="00EB30A2">
            <w:pPr>
              <w:spacing w:line="300" w:lineRule="exact"/>
              <w:ind w:left="33" w:hanging="33"/>
              <w:rPr>
                <w:u w:val="none"/>
              </w:rPr>
            </w:pPr>
            <w:r w:rsidRPr="002437A2">
              <w:rPr>
                <w:u w:val="none"/>
              </w:rPr>
              <w:t>Other income</w:t>
            </w:r>
          </w:p>
        </w:tc>
        <w:tc>
          <w:tcPr>
            <w:tcW w:w="992" w:type="dxa"/>
            <w:tcBorders>
              <w:top w:val="nil"/>
              <w:left w:val="nil"/>
              <w:bottom w:val="nil"/>
              <w:right w:val="nil"/>
            </w:tcBorders>
            <w:shd w:val="clear" w:color="auto" w:fill="auto"/>
            <w:noWrap/>
            <w:vAlign w:val="bottom"/>
          </w:tcPr>
          <w:p w14:paraId="3E768ECA" w14:textId="77777777" w:rsidR="00800C67" w:rsidRPr="002437A2" w:rsidRDefault="00800C67" w:rsidP="00800C67">
            <w:pPr>
              <w:tabs>
                <w:tab w:val="decimal" w:pos="1114"/>
              </w:tabs>
              <w:jc w:val="right"/>
              <w:rPr>
                <w:u w:val="none"/>
              </w:rPr>
            </w:pPr>
          </w:p>
        </w:tc>
        <w:tc>
          <w:tcPr>
            <w:tcW w:w="1057" w:type="dxa"/>
            <w:tcBorders>
              <w:top w:val="nil"/>
              <w:left w:val="nil"/>
              <w:bottom w:val="nil"/>
              <w:right w:val="nil"/>
            </w:tcBorders>
            <w:shd w:val="clear" w:color="auto" w:fill="auto"/>
            <w:noWrap/>
            <w:vAlign w:val="bottom"/>
          </w:tcPr>
          <w:p w14:paraId="6550BBE3" w14:textId="77777777" w:rsidR="00800C67" w:rsidRPr="002437A2" w:rsidRDefault="00800C67" w:rsidP="00800C67">
            <w:pPr>
              <w:tabs>
                <w:tab w:val="decimal" w:pos="1114"/>
              </w:tabs>
              <w:jc w:val="right"/>
              <w:rPr>
                <w:u w:val="none"/>
              </w:rPr>
            </w:pPr>
          </w:p>
        </w:tc>
        <w:tc>
          <w:tcPr>
            <w:tcW w:w="927" w:type="dxa"/>
            <w:tcBorders>
              <w:top w:val="nil"/>
              <w:left w:val="nil"/>
              <w:bottom w:val="nil"/>
              <w:right w:val="nil"/>
            </w:tcBorders>
            <w:shd w:val="clear" w:color="auto" w:fill="auto"/>
            <w:noWrap/>
            <w:vAlign w:val="bottom"/>
          </w:tcPr>
          <w:p w14:paraId="6544F1DE"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20FFBBE6"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0DD82FC3" w14:textId="42587106"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14,967.91</w:t>
            </w:r>
          </w:p>
        </w:tc>
        <w:tc>
          <w:tcPr>
            <w:tcW w:w="1134" w:type="dxa"/>
            <w:tcBorders>
              <w:top w:val="nil"/>
              <w:left w:val="nil"/>
              <w:bottom w:val="nil"/>
              <w:right w:val="nil"/>
            </w:tcBorders>
            <w:shd w:val="clear" w:color="auto" w:fill="auto"/>
            <w:noWrap/>
            <w:vAlign w:val="bottom"/>
          </w:tcPr>
          <w:p w14:paraId="39AD1113" w14:textId="298FBFD4" w:rsidR="00800C67" w:rsidRPr="002437A2" w:rsidRDefault="00800C67" w:rsidP="00800C67">
            <w:pPr>
              <w:tabs>
                <w:tab w:val="decimal" w:pos="656"/>
              </w:tabs>
              <w:jc w:val="right"/>
              <w:rPr>
                <w:u w:val="none"/>
              </w:rPr>
            </w:pPr>
            <w:r w:rsidRPr="002437A2">
              <w:rPr>
                <w:rFonts w:asciiTheme="majorBidi" w:hAnsiTheme="majorBidi" w:cstheme="majorBidi"/>
                <w:u w:val="none"/>
              </w:rPr>
              <w:t>10,666.18</w:t>
            </w:r>
          </w:p>
        </w:tc>
      </w:tr>
      <w:tr w:rsidR="00800C67" w:rsidRPr="002437A2" w14:paraId="63F61DAB" w14:textId="77777777" w:rsidTr="00EB30A2">
        <w:trPr>
          <w:trHeight w:val="397"/>
        </w:trPr>
        <w:tc>
          <w:tcPr>
            <w:tcW w:w="2721" w:type="dxa"/>
            <w:tcBorders>
              <w:top w:val="nil"/>
              <w:left w:val="nil"/>
              <w:bottom w:val="nil"/>
              <w:right w:val="nil"/>
            </w:tcBorders>
            <w:shd w:val="clear" w:color="auto" w:fill="auto"/>
            <w:noWrap/>
          </w:tcPr>
          <w:p w14:paraId="0249E5B9" w14:textId="76CB8A30" w:rsidR="00800C67" w:rsidRPr="002437A2" w:rsidRDefault="00800C67" w:rsidP="00EB30A2">
            <w:pPr>
              <w:spacing w:line="300" w:lineRule="exact"/>
              <w:ind w:left="33" w:hanging="33"/>
              <w:rPr>
                <w:u w:val="none"/>
              </w:rPr>
            </w:pPr>
            <w:r w:rsidRPr="002437A2">
              <w:rPr>
                <w:u w:val="none"/>
              </w:rPr>
              <w:t>Gain (loss) on exchange rates</w:t>
            </w:r>
          </w:p>
        </w:tc>
        <w:tc>
          <w:tcPr>
            <w:tcW w:w="992" w:type="dxa"/>
            <w:tcBorders>
              <w:top w:val="nil"/>
              <w:left w:val="nil"/>
              <w:bottom w:val="nil"/>
              <w:right w:val="nil"/>
            </w:tcBorders>
            <w:shd w:val="clear" w:color="auto" w:fill="auto"/>
            <w:noWrap/>
            <w:vAlign w:val="bottom"/>
          </w:tcPr>
          <w:p w14:paraId="67FE9A4F" w14:textId="2AB94EF3" w:rsidR="00800C67" w:rsidRPr="002437A2" w:rsidRDefault="00800C67" w:rsidP="00800C67">
            <w:pPr>
              <w:tabs>
                <w:tab w:val="decimal" w:pos="1114"/>
              </w:tabs>
              <w:jc w:val="right"/>
              <w:rPr>
                <w:u w:val="none"/>
              </w:rPr>
            </w:pPr>
          </w:p>
        </w:tc>
        <w:tc>
          <w:tcPr>
            <w:tcW w:w="1057" w:type="dxa"/>
            <w:tcBorders>
              <w:top w:val="nil"/>
              <w:left w:val="nil"/>
              <w:bottom w:val="nil"/>
              <w:right w:val="nil"/>
            </w:tcBorders>
            <w:shd w:val="clear" w:color="auto" w:fill="auto"/>
            <w:noWrap/>
            <w:vAlign w:val="bottom"/>
          </w:tcPr>
          <w:p w14:paraId="2D72BA12" w14:textId="77777777" w:rsidR="00800C67" w:rsidRPr="002437A2" w:rsidRDefault="00800C67" w:rsidP="00800C67">
            <w:pPr>
              <w:tabs>
                <w:tab w:val="decimal" w:pos="1114"/>
              </w:tabs>
              <w:jc w:val="right"/>
              <w:rPr>
                <w:u w:val="none"/>
              </w:rPr>
            </w:pPr>
          </w:p>
        </w:tc>
        <w:tc>
          <w:tcPr>
            <w:tcW w:w="927" w:type="dxa"/>
            <w:tcBorders>
              <w:top w:val="nil"/>
              <w:left w:val="nil"/>
              <w:bottom w:val="nil"/>
              <w:right w:val="nil"/>
            </w:tcBorders>
            <w:shd w:val="clear" w:color="auto" w:fill="auto"/>
            <w:noWrap/>
            <w:vAlign w:val="bottom"/>
          </w:tcPr>
          <w:p w14:paraId="25590834"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639C6730"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022F9467" w14:textId="5B10733D" w:rsidR="00800C67" w:rsidRPr="002437A2" w:rsidRDefault="00800C67" w:rsidP="00800C67">
            <w:pPr>
              <w:tabs>
                <w:tab w:val="decimal" w:pos="656"/>
              </w:tabs>
              <w:jc w:val="right"/>
              <w:rPr>
                <w:rFonts w:asciiTheme="majorBidi" w:hAnsiTheme="majorBidi" w:cstheme="majorBidi"/>
                <w:highlight w:val="yellow"/>
                <w:u w:val="none"/>
              </w:rPr>
            </w:pPr>
            <w:r w:rsidRPr="002437A2">
              <w:rPr>
                <w:rFonts w:asciiTheme="majorBidi" w:hAnsiTheme="majorBidi"/>
                <w:u w:val="none"/>
                <w:cs/>
              </w:rPr>
              <w:t>84.94</w:t>
            </w:r>
          </w:p>
        </w:tc>
        <w:tc>
          <w:tcPr>
            <w:tcW w:w="1134" w:type="dxa"/>
            <w:tcBorders>
              <w:top w:val="nil"/>
              <w:left w:val="nil"/>
              <w:bottom w:val="nil"/>
              <w:right w:val="nil"/>
            </w:tcBorders>
            <w:shd w:val="clear" w:color="auto" w:fill="auto"/>
            <w:noWrap/>
            <w:vAlign w:val="bottom"/>
          </w:tcPr>
          <w:p w14:paraId="765CDF79" w14:textId="2121E2E6" w:rsidR="00800C67" w:rsidRPr="002437A2" w:rsidRDefault="00800C67" w:rsidP="00800C67">
            <w:pPr>
              <w:tabs>
                <w:tab w:val="decimal" w:pos="656"/>
              </w:tabs>
              <w:jc w:val="right"/>
              <w:rPr>
                <w:rFonts w:asciiTheme="majorBidi" w:hAnsiTheme="majorBidi" w:cstheme="majorBidi"/>
                <w:u w:val="none"/>
              </w:rPr>
            </w:pPr>
            <w:r w:rsidRPr="002437A2">
              <w:rPr>
                <w:rFonts w:asciiTheme="majorBidi" w:hAnsiTheme="majorBidi" w:cstheme="majorBidi"/>
                <w:u w:val="none"/>
              </w:rPr>
              <w:t>(9.56)</w:t>
            </w:r>
          </w:p>
        </w:tc>
      </w:tr>
      <w:tr w:rsidR="00800C67" w:rsidRPr="002437A2" w14:paraId="244D9C53" w14:textId="77777777" w:rsidTr="00EB30A2">
        <w:trPr>
          <w:trHeight w:val="397"/>
        </w:trPr>
        <w:tc>
          <w:tcPr>
            <w:tcW w:w="2721" w:type="dxa"/>
            <w:tcBorders>
              <w:top w:val="nil"/>
              <w:left w:val="nil"/>
              <w:bottom w:val="nil"/>
              <w:right w:val="nil"/>
            </w:tcBorders>
            <w:shd w:val="clear" w:color="auto" w:fill="auto"/>
            <w:noWrap/>
            <w:hideMark/>
          </w:tcPr>
          <w:p w14:paraId="00C6D890" w14:textId="77777777" w:rsidR="00800C67" w:rsidRPr="002437A2" w:rsidRDefault="00800C67" w:rsidP="00EB30A2">
            <w:pPr>
              <w:spacing w:line="300" w:lineRule="exact"/>
              <w:ind w:left="33" w:hanging="33"/>
              <w:rPr>
                <w:u w:val="none"/>
              </w:rPr>
            </w:pPr>
            <w:r w:rsidRPr="002437A2">
              <w:rPr>
                <w:u w:val="none"/>
              </w:rPr>
              <w:t>Distribution costs</w:t>
            </w:r>
          </w:p>
        </w:tc>
        <w:tc>
          <w:tcPr>
            <w:tcW w:w="992" w:type="dxa"/>
            <w:tcBorders>
              <w:top w:val="nil"/>
              <w:left w:val="nil"/>
              <w:bottom w:val="nil"/>
              <w:right w:val="nil"/>
            </w:tcBorders>
            <w:shd w:val="clear" w:color="auto" w:fill="auto"/>
            <w:noWrap/>
            <w:vAlign w:val="bottom"/>
          </w:tcPr>
          <w:p w14:paraId="676EC03C" w14:textId="77777777" w:rsidR="00800C67" w:rsidRPr="002437A2" w:rsidRDefault="00800C67" w:rsidP="00800C67">
            <w:pPr>
              <w:tabs>
                <w:tab w:val="decimal" w:pos="1114"/>
              </w:tabs>
              <w:jc w:val="right"/>
              <w:rPr>
                <w:u w:val="none"/>
              </w:rPr>
            </w:pPr>
          </w:p>
        </w:tc>
        <w:tc>
          <w:tcPr>
            <w:tcW w:w="1057" w:type="dxa"/>
            <w:tcBorders>
              <w:top w:val="nil"/>
              <w:left w:val="nil"/>
              <w:bottom w:val="nil"/>
              <w:right w:val="nil"/>
            </w:tcBorders>
            <w:shd w:val="clear" w:color="auto" w:fill="auto"/>
            <w:noWrap/>
            <w:vAlign w:val="bottom"/>
          </w:tcPr>
          <w:p w14:paraId="1ED1B948" w14:textId="77777777" w:rsidR="00800C67" w:rsidRPr="002437A2" w:rsidRDefault="00800C67" w:rsidP="00800C67">
            <w:pPr>
              <w:tabs>
                <w:tab w:val="decimal" w:pos="1114"/>
              </w:tabs>
              <w:jc w:val="right"/>
              <w:rPr>
                <w:u w:val="none"/>
              </w:rPr>
            </w:pPr>
          </w:p>
        </w:tc>
        <w:tc>
          <w:tcPr>
            <w:tcW w:w="927" w:type="dxa"/>
            <w:tcBorders>
              <w:top w:val="nil"/>
              <w:left w:val="nil"/>
              <w:bottom w:val="nil"/>
              <w:right w:val="nil"/>
            </w:tcBorders>
            <w:shd w:val="clear" w:color="auto" w:fill="auto"/>
            <w:noWrap/>
            <w:vAlign w:val="bottom"/>
          </w:tcPr>
          <w:p w14:paraId="6EBDCB48" w14:textId="4A29FFF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022C77FB" w14:textId="7FC52BB0"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7F037E2B" w14:textId="22884440"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(2,289.01)</w:t>
            </w:r>
          </w:p>
        </w:tc>
        <w:tc>
          <w:tcPr>
            <w:tcW w:w="1134" w:type="dxa"/>
            <w:tcBorders>
              <w:top w:val="nil"/>
              <w:left w:val="nil"/>
              <w:bottom w:val="nil"/>
              <w:right w:val="nil"/>
            </w:tcBorders>
            <w:shd w:val="clear" w:color="auto" w:fill="auto"/>
            <w:noWrap/>
            <w:vAlign w:val="bottom"/>
          </w:tcPr>
          <w:p w14:paraId="440C3B59" w14:textId="37D8CFEE" w:rsidR="00800C67" w:rsidRPr="002437A2" w:rsidRDefault="00800C67" w:rsidP="00800C67">
            <w:pPr>
              <w:tabs>
                <w:tab w:val="decimal" w:pos="656"/>
              </w:tabs>
              <w:jc w:val="right"/>
              <w:rPr>
                <w:u w:val="none"/>
              </w:rPr>
            </w:pPr>
            <w:r w:rsidRPr="002437A2">
              <w:rPr>
                <w:rFonts w:asciiTheme="majorBidi" w:hAnsiTheme="majorBidi" w:cstheme="majorBidi"/>
                <w:u w:val="none"/>
              </w:rPr>
              <w:t xml:space="preserve"> (1,135.98)</w:t>
            </w:r>
          </w:p>
        </w:tc>
      </w:tr>
      <w:tr w:rsidR="00800C67" w:rsidRPr="002437A2" w14:paraId="50F732FB" w14:textId="77777777" w:rsidTr="00EB30A2">
        <w:trPr>
          <w:trHeight w:val="397"/>
        </w:trPr>
        <w:tc>
          <w:tcPr>
            <w:tcW w:w="2721" w:type="dxa"/>
            <w:tcBorders>
              <w:top w:val="nil"/>
              <w:left w:val="nil"/>
              <w:bottom w:val="nil"/>
              <w:right w:val="nil"/>
            </w:tcBorders>
            <w:shd w:val="clear" w:color="auto" w:fill="auto"/>
            <w:noWrap/>
            <w:hideMark/>
          </w:tcPr>
          <w:p w14:paraId="5072F192" w14:textId="77777777" w:rsidR="00800C67" w:rsidRPr="002437A2" w:rsidRDefault="00800C67" w:rsidP="00EB30A2">
            <w:pPr>
              <w:spacing w:line="300" w:lineRule="exact"/>
              <w:ind w:left="33" w:hanging="33"/>
              <w:rPr>
                <w:u w:val="none"/>
              </w:rPr>
            </w:pPr>
            <w:r w:rsidRPr="002437A2">
              <w:rPr>
                <w:u w:val="none"/>
              </w:rPr>
              <w:t>Administrative expenses</w:t>
            </w:r>
          </w:p>
        </w:tc>
        <w:tc>
          <w:tcPr>
            <w:tcW w:w="992" w:type="dxa"/>
            <w:tcBorders>
              <w:top w:val="nil"/>
              <w:left w:val="nil"/>
              <w:bottom w:val="nil"/>
              <w:right w:val="nil"/>
            </w:tcBorders>
            <w:shd w:val="clear" w:color="auto" w:fill="auto"/>
            <w:noWrap/>
            <w:vAlign w:val="bottom"/>
          </w:tcPr>
          <w:p w14:paraId="64AA4A93" w14:textId="77777777" w:rsidR="00800C67" w:rsidRPr="002437A2" w:rsidRDefault="00800C67" w:rsidP="00800C67">
            <w:pPr>
              <w:tabs>
                <w:tab w:val="decimal" w:pos="1114"/>
              </w:tabs>
              <w:jc w:val="right"/>
              <w:rPr>
                <w:u w:val="none"/>
              </w:rPr>
            </w:pPr>
          </w:p>
        </w:tc>
        <w:tc>
          <w:tcPr>
            <w:tcW w:w="1057" w:type="dxa"/>
            <w:tcBorders>
              <w:top w:val="nil"/>
              <w:left w:val="nil"/>
              <w:bottom w:val="nil"/>
              <w:right w:val="nil"/>
            </w:tcBorders>
            <w:shd w:val="clear" w:color="auto" w:fill="auto"/>
            <w:noWrap/>
            <w:vAlign w:val="bottom"/>
          </w:tcPr>
          <w:p w14:paraId="73FBCFC0" w14:textId="77777777" w:rsidR="00800C67" w:rsidRPr="002437A2" w:rsidRDefault="00800C67" w:rsidP="00800C67">
            <w:pPr>
              <w:tabs>
                <w:tab w:val="decimal" w:pos="1114"/>
              </w:tabs>
              <w:jc w:val="right"/>
              <w:rPr>
                <w:u w:val="none"/>
              </w:rPr>
            </w:pPr>
          </w:p>
        </w:tc>
        <w:tc>
          <w:tcPr>
            <w:tcW w:w="927" w:type="dxa"/>
            <w:tcBorders>
              <w:top w:val="nil"/>
              <w:left w:val="nil"/>
              <w:bottom w:val="nil"/>
              <w:right w:val="nil"/>
            </w:tcBorders>
            <w:shd w:val="clear" w:color="auto" w:fill="auto"/>
            <w:noWrap/>
            <w:vAlign w:val="bottom"/>
          </w:tcPr>
          <w:p w14:paraId="1E5DFD9A"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16D6B25F"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4585AD8B" w14:textId="0686C2E1"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(23,332.43)</w:t>
            </w:r>
          </w:p>
        </w:tc>
        <w:tc>
          <w:tcPr>
            <w:tcW w:w="1134" w:type="dxa"/>
            <w:tcBorders>
              <w:top w:val="nil"/>
              <w:left w:val="nil"/>
              <w:bottom w:val="nil"/>
              <w:right w:val="nil"/>
            </w:tcBorders>
            <w:shd w:val="clear" w:color="auto" w:fill="auto"/>
            <w:noWrap/>
            <w:vAlign w:val="bottom"/>
          </w:tcPr>
          <w:p w14:paraId="345F8ED4" w14:textId="3849D2C2" w:rsidR="00800C67" w:rsidRPr="002437A2" w:rsidRDefault="00800C67" w:rsidP="00800C67">
            <w:pPr>
              <w:tabs>
                <w:tab w:val="decimal" w:pos="656"/>
              </w:tabs>
              <w:jc w:val="right"/>
              <w:rPr>
                <w:u w:val="none"/>
              </w:rPr>
            </w:pPr>
            <w:r w:rsidRPr="002437A2">
              <w:rPr>
                <w:rFonts w:asciiTheme="majorBidi" w:hAnsiTheme="majorBidi" w:cstheme="majorBidi"/>
                <w:u w:val="none"/>
              </w:rPr>
              <w:t>(19,738.75)</w:t>
            </w:r>
          </w:p>
        </w:tc>
      </w:tr>
      <w:tr w:rsidR="00800C67" w:rsidRPr="002437A2" w14:paraId="722C5935" w14:textId="77777777" w:rsidTr="00EB30A2">
        <w:trPr>
          <w:trHeight w:val="397"/>
        </w:trPr>
        <w:tc>
          <w:tcPr>
            <w:tcW w:w="2721" w:type="dxa"/>
            <w:tcBorders>
              <w:top w:val="nil"/>
              <w:left w:val="nil"/>
              <w:bottom w:val="nil"/>
              <w:right w:val="nil"/>
            </w:tcBorders>
            <w:shd w:val="clear" w:color="auto" w:fill="auto"/>
            <w:noWrap/>
            <w:hideMark/>
          </w:tcPr>
          <w:p w14:paraId="366BAA77" w14:textId="7468F44E" w:rsidR="00800C67" w:rsidRPr="002437A2" w:rsidRDefault="00800C67" w:rsidP="00EB30A2">
            <w:pPr>
              <w:spacing w:line="300" w:lineRule="exact"/>
              <w:ind w:left="33" w:hanging="33"/>
              <w:rPr>
                <w:u w:val="none"/>
              </w:rPr>
            </w:pPr>
            <w:r w:rsidRPr="002437A2">
              <w:rPr>
                <w:u w:val="none"/>
              </w:rPr>
              <w:t>Finance costs</w:t>
            </w:r>
          </w:p>
        </w:tc>
        <w:tc>
          <w:tcPr>
            <w:tcW w:w="992" w:type="dxa"/>
            <w:tcBorders>
              <w:top w:val="nil"/>
              <w:left w:val="nil"/>
              <w:bottom w:val="nil"/>
              <w:right w:val="nil"/>
            </w:tcBorders>
            <w:shd w:val="clear" w:color="auto" w:fill="auto"/>
            <w:noWrap/>
            <w:vAlign w:val="bottom"/>
          </w:tcPr>
          <w:p w14:paraId="5B77648E" w14:textId="77777777" w:rsidR="00800C67" w:rsidRPr="002437A2" w:rsidRDefault="00800C67" w:rsidP="00800C67">
            <w:pPr>
              <w:tabs>
                <w:tab w:val="decimal" w:pos="1114"/>
              </w:tabs>
              <w:jc w:val="right"/>
              <w:rPr>
                <w:u w:val="none"/>
              </w:rPr>
            </w:pPr>
          </w:p>
        </w:tc>
        <w:tc>
          <w:tcPr>
            <w:tcW w:w="1057" w:type="dxa"/>
            <w:tcBorders>
              <w:top w:val="nil"/>
              <w:left w:val="nil"/>
              <w:bottom w:val="nil"/>
              <w:right w:val="nil"/>
            </w:tcBorders>
            <w:shd w:val="clear" w:color="auto" w:fill="auto"/>
            <w:noWrap/>
            <w:vAlign w:val="bottom"/>
          </w:tcPr>
          <w:p w14:paraId="0E5986D0" w14:textId="77777777" w:rsidR="00800C67" w:rsidRPr="002437A2" w:rsidRDefault="00800C67" w:rsidP="00800C67">
            <w:pPr>
              <w:tabs>
                <w:tab w:val="decimal" w:pos="1114"/>
              </w:tabs>
              <w:jc w:val="right"/>
              <w:rPr>
                <w:u w:val="none"/>
              </w:rPr>
            </w:pPr>
          </w:p>
        </w:tc>
        <w:tc>
          <w:tcPr>
            <w:tcW w:w="927" w:type="dxa"/>
            <w:tcBorders>
              <w:top w:val="nil"/>
              <w:left w:val="nil"/>
              <w:bottom w:val="nil"/>
              <w:right w:val="nil"/>
            </w:tcBorders>
            <w:shd w:val="clear" w:color="auto" w:fill="auto"/>
            <w:noWrap/>
            <w:vAlign w:val="bottom"/>
          </w:tcPr>
          <w:p w14:paraId="1B958A45"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52E62F17" w14:textId="77777777" w:rsidR="00800C67" w:rsidRPr="002437A2" w:rsidRDefault="00800C67" w:rsidP="00800C67">
            <w:pPr>
              <w:tabs>
                <w:tab w:val="decimal" w:pos="1114"/>
              </w:tabs>
              <w:jc w:val="right"/>
              <w:rPr>
                <w:u w:val="none"/>
              </w:rPr>
            </w:pPr>
          </w:p>
        </w:tc>
        <w:tc>
          <w:tcPr>
            <w:tcW w:w="1134" w:type="dxa"/>
            <w:tcBorders>
              <w:top w:val="nil"/>
              <w:left w:val="nil"/>
              <w:bottom w:val="nil"/>
              <w:right w:val="nil"/>
            </w:tcBorders>
            <w:shd w:val="clear" w:color="auto" w:fill="auto"/>
            <w:noWrap/>
            <w:vAlign w:val="bottom"/>
          </w:tcPr>
          <w:p w14:paraId="63A95DC5" w14:textId="12899108"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(49.40)</w:t>
            </w:r>
          </w:p>
        </w:tc>
        <w:tc>
          <w:tcPr>
            <w:tcW w:w="1134" w:type="dxa"/>
            <w:tcBorders>
              <w:top w:val="nil"/>
              <w:left w:val="nil"/>
              <w:bottom w:val="nil"/>
              <w:right w:val="nil"/>
            </w:tcBorders>
            <w:shd w:val="clear" w:color="auto" w:fill="auto"/>
            <w:noWrap/>
            <w:vAlign w:val="bottom"/>
          </w:tcPr>
          <w:p w14:paraId="737F354A" w14:textId="4DE8AD6E" w:rsidR="00800C67" w:rsidRPr="002437A2" w:rsidRDefault="00800C67" w:rsidP="00800C67">
            <w:pPr>
              <w:tabs>
                <w:tab w:val="decimal" w:pos="656"/>
              </w:tabs>
              <w:jc w:val="right"/>
              <w:rPr>
                <w:u w:val="none"/>
              </w:rPr>
            </w:pPr>
            <w:r w:rsidRPr="002437A2">
              <w:rPr>
                <w:rFonts w:asciiTheme="majorBidi" w:hAnsiTheme="majorBidi" w:cstheme="majorBidi"/>
                <w:u w:val="none"/>
              </w:rPr>
              <w:t>(79.05)</w:t>
            </w:r>
          </w:p>
        </w:tc>
      </w:tr>
      <w:tr w:rsidR="00800C67" w:rsidRPr="002437A2" w14:paraId="6E8C4B60" w14:textId="77777777" w:rsidTr="00EB30A2">
        <w:trPr>
          <w:trHeight w:val="397"/>
        </w:trPr>
        <w:tc>
          <w:tcPr>
            <w:tcW w:w="2721" w:type="dxa"/>
            <w:tcBorders>
              <w:top w:val="nil"/>
              <w:left w:val="nil"/>
              <w:bottom w:val="nil"/>
              <w:right w:val="nil"/>
            </w:tcBorders>
            <w:shd w:val="clear" w:color="auto" w:fill="auto"/>
            <w:noWrap/>
            <w:hideMark/>
          </w:tcPr>
          <w:p w14:paraId="2A6733E0" w14:textId="1FF33B05" w:rsidR="00800C67" w:rsidRPr="002437A2" w:rsidRDefault="00800C67" w:rsidP="00EB30A2">
            <w:pPr>
              <w:spacing w:line="300" w:lineRule="exact"/>
              <w:ind w:left="33" w:hanging="33"/>
              <w:rPr>
                <w:u w:val="none"/>
              </w:rPr>
            </w:pPr>
            <w:r w:rsidRPr="002437A2">
              <w:rPr>
                <w:u w:val="none"/>
              </w:rPr>
              <w:t>Income tax expenses</w:t>
            </w:r>
          </w:p>
        </w:tc>
        <w:tc>
          <w:tcPr>
            <w:tcW w:w="992" w:type="dxa"/>
            <w:tcBorders>
              <w:left w:val="nil"/>
              <w:right w:val="nil"/>
            </w:tcBorders>
            <w:shd w:val="clear" w:color="auto" w:fill="auto"/>
            <w:noWrap/>
            <w:vAlign w:val="bottom"/>
          </w:tcPr>
          <w:p w14:paraId="543DE853"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66068AB9"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2404BB7E"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649993E8"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72CC21E4" w14:textId="556FE4EE" w:rsidR="00800C67" w:rsidRPr="002437A2" w:rsidRDefault="00800C67" w:rsidP="00800C67">
            <w:pPr>
              <w:pBdr>
                <w:bottom w:val="single" w:sz="4" w:space="1" w:color="auto"/>
              </w:pBdr>
              <w:tabs>
                <w:tab w:val="decimal" w:pos="656"/>
              </w:tabs>
              <w:jc w:val="right"/>
              <w:rPr>
                <w:highlight w:val="yellow"/>
                <w:u w:val="none"/>
              </w:rPr>
            </w:pPr>
            <w:r w:rsidRPr="002437A2">
              <w:rPr>
                <w:rFonts w:asciiTheme="majorBidi" w:hAnsiTheme="majorBidi" w:cstheme="majorBidi"/>
                <w:u w:val="none"/>
              </w:rPr>
              <w:t>(2,748.49)</w:t>
            </w:r>
          </w:p>
        </w:tc>
        <w:tc>
          <w:tcPr>
            <w:tcW w:w="1134" w:type="dxa"/>
            <w:tcBorders>
              <w:left w:val="nil"/>
              <w:right w:val="nil"/>
            </w:tcBorders>
            <w:shd w:val="clear" w:color="auto" w:fill="auto"/>
            <w:noWrap/>
            <w:vAlign w:val="bottom"/>
          </w:tcPr>
          <w:p w14:paraId="1C3D1646" w14:textId="7B4A95F8" w:rsidR="00800C67" w:rsidRPr="002437A2" w:rsidRDefault="00800C67" w:rsidP="00800C67">
            <w:pPr>
              <w:pBdr>
                <w:bottom w:val="single" w:sz="4" w:space="1" w:color="auto"/>
              </w:pBdr>
              <w:tabs>
                <w:tab w:val="decimal" w:pos="656"/>
              </w:tabs>
              <w:jc w:val="right"/>
              <w:rPr>
                <w:u w:val="none"/>
              </w:rPr>
            </w:pPr>
            <w:r w:rsidRPr="002437A2">
              <w:rPr>
                <w:rFonts w:asciiTheme="majorBidi" w:hAnsiTheme="majorBidi" w:cstheme="majorBidi"/>
                <w:u w:val="none"/>
              </w:rPr>
              <w:t>(5,111.37)</w:t>
            </w:r>
          </w:p>
        </w:tc>
      </w:tr>
      <w:tr w:rsidR="00800C67" w:rsidRPr="002437A2" w14:paraId="45CAF004" w14:textId="77777777" w:rsidTr="00EB30A2">
        <w:trPr>
          <w:trHeight w:val="401"/>
        </w:trPr>
        <w:tc>
          <w:tcPr>
            <w:tcW w:w="2721" w:type="dxa"/>
            <w:tcBorders>
              <w:top w:val="nil"/>
              <w:left w:val="nil"/>
              <w:bottom w:val="nil"/>
              <w:right w:val="nil"/>
            </w:tcBorders>
            <w:shd w:val="clear" w:color="auto" w:fill="auto"/>
            <w:noWrap/>
            <w:hideMark/>
          </w:tcPr>
          <w:p w14:paraId="17349AD0" w14:textId="143BB0D4" w:rsidR="00800C67" w:rsidRPr="002437A2" w:rsidRDefault="00800C67" w:rsidP="00EB30A2">
            <w:pPr>
              <w:spacing w:line="300" w:lineRule="exact"/>
              <w:ind w:left="33" w:hanging="33"/>
              <w:rPr>
                <w:u w:val="none"/>
                <w:cs/>
              </w:rPr>
            </w:pPr>
            <w:r w:rsidRPr="002437A2">
              <w:rPr>
                <w:u w:val="none"/>
              </w:rPr>
              <w:t>Profit for the year</w:t>
            </w:r>
          </w:p>
        </w:tc>
        <w:tc>
          <w:tcPr>
            <w:tcW w:w="992" w:type="dxa"/>
            <w:tcBorders>
              <w:left w:val="nil"/>
              <w:right w:val="nil"/>
            </w:tcBorders>
            <w:shd w:val="clear" w:color="auto" w:fill="auto"/>
            <w:noWrap/>
            <w:vAlign w:val="bottom"/>
          </w:tcPr>
          <w:p w14:paraId="5823D7A1"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721432EC"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0BF2761B"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6FA9B2B6"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5C39E634" w14:textId="76AA7987" w:rsidR="00800C67" w:rsidRPr="002437A2" w:rsidRDefault="00800C67" w:rsidP="00800C67">
            <w:pPr>
              <w:pBdr>
                <w:bottom w:val="double" w:sz="4" w:space="1" w:color="auto"/>
              </w:pBdr>
              <w:tabs>
                <w:tab w:val="decimal" w:pos="656"/>
              </w:tabs>
              <w:jc w:val="right"/>
              <w:rPr>
                <w:highlight w:val="yellow"/>
                <w:u w:val="none"/>
              </w:rPr>
            </w:pPr>
            <w:r w:rsidRPr="002437A2">
              <w:rPr>
                <w:rFonts w:asciiTheme="majorBidi" w:hAnsiTheme="majorBidi" w:cstheme="majorBidi"/>
                <w:u w:val="none"/>
              </w:rPr>
              <w:t>90,730.07</w:t>
            </w:r>
          </w:p>
        </w:tc>
        <w:tc>
          <w:tcPr>
            <w:tcW w:w="1134" w:type="dxa"/>
            <w:tcBorders>
              <w:left w:val="nil"/>
              <w:right w:val="nil"/>
            </w:tcBorders>
            <w:shd w:val="clear" w:color="auto" w:fill="auto"/>
            <w:noWrap/>
            <w:vAlign w:val="bottom"/>
          </w:tcPr>
          <w:p w14:paraId="34413CEC" w14:textId="300AD5D0" w:rsidR="00800C67" w:rsidRPr="002437A2" w:rsidRDefault="00800C67" w:rsidP="00800C67">
            <w:pPr>
              <w:pBdr>
                <w:bottom w:val="double" w:sz="4" w:space="1" w:color="auto"/>
              </w:pBdr>
              <w:tabs>
                <w:tab w:val="decimal" w:pos="656"/>
              </w:tabs>
              <w:jc w:val="right"/>
              <w:rPr>
                <w:u w:val="none"/>
              </w:rPr>
            </w:pPr>
            <w:r w:rsidRPr="002437A2">
              <w:rPr>
                <w:rFonts w:asciiTheme="majorBidi" w:hAnsiTheme="majorBidi" w:cstheme="majorBidi"/>
                <w:u w:val="none"/>
              </w:rPr>
              <w:t>35,594.13</w:t>
            </w:r>
          </w:p>
        </w:tc>
      </w:tr>
      <w:tr w:rsidR="00493A70" w:rsidRPr="002437A2" w14:paraId="2080D700" w14:textId="77777777" w:rsidTr="00EB30A2">
        <w:trPr>
          <w:trHeight w:val="505"/>
        </w:trPr>
        <w:tc>
          <w:tcPr>
            <w:tcW w:w="2721" w:type="dxa"/>
            <w:tcBorders>
              <w:top w:val="nil"/>
              <w:left w:val="nil"/>
              <w:bottom w:val="nil"/>
              <w:right w:val="nil"/>
            </w:tcBorders>
            <w:shd w:val="clear" w:color="auto" w:fill="auto"/>
            <w:noWrap/>
            <w:vAlign w:val="bottom"/>
          </w:tcPr>
          <w:p w14:paraId="4F956F53" w14:textId="77777777" w:rsidR="00493A70" w:rsidRPr="002437A2" w:rsidRDefault="00493A70" w:rsidP="00EB30A2">
            <w:pPr>
              <w:spacing w:line="300" w:lineRule="exact"/>
              <w:ind w:left="33" w:hanging="33"/>
              <w:rPr>
                <w:u w:val="none"/>
              </w:rPr>
            </w:pPr>
            <w:r w:rsidRPr="002437A2">
              <w:rPr>
                <w:u w:val="none"/>
              </w:rPr>
              <w:t>Assets:</w:t>
            </w:r>
          </w:p>
        </w:tc>
        <w:tc>
          <w:tcPr>
            <w:tcW w:w="992" w:type="dxa"/>
            <w:tcBorders>
              <w:left w:val="nil"/>
              <w:right w:val="nil"/>
            </w:tcBorders>
            <w:shd w:val="clear" w:color="auto" w:fill="auto"/>
            <w:noWrap/>
            <w:vAlign w:val="bottom"/>
          </w:tcPr>
          <w:p w14:paraId="32DCA995" w14:textId="77777777" w:rsidR="00493A70" w:rsidRPr="002437A2" w:rsidRDefault="00493A70" w:rsidP="00493A70">
            <w:pPr>
              <w:tabs>
                <w:tab w:val="decimal" w:pos="1114"/>
              </w:tabs>
              <w:jc w:val="right"/>
              <w:rPr>
                <w:u w:val="none"/>
              </w:rPr>
            </w:pPr>
          </w:p>
        </w:tc>
        <w:tc>
          <w:tcPr>
            <w:tcW w:w="1057" w:type="dxa"/>
            <w:tcBorders>
              <w:left w:val="nil"/>
              <w:right w:val="nil"/>
            </w:tcBorders>
            <w:shd w:val="clear" w:color="auto" w:fill="auto"/>
            <w:noWrap/>
            <w:vAlign w:val="bottom"/>
          </w:tcPr>
          <w:p w14:paraId="56627838" w14:textId="77777777" w:rsidR="00493A70" w:rsidRPr="002437A2" w:rsidRDefault="00493A70" w:rsidP="00493A70">
            <w:pPr>
              <w:tabs>
                <w:tab w:val="decimal" w:pos="1114"/>
              </w:tabs>
              <w:jc w:val="right"/>
              <w:rPr>
                <w:u w:val="none"/>
              </w:rPr>
            </w:pPr>
          </w:p>
        </w:tc>
        <w:tc>
          <w:tcPr>
            <w:tcW w:w="927" w:type="dxa"/>
            <w:tcBorders>
              <w:left w:val="nil"/>
              <w:right w:val="nil"/>
            </w:tcBorders>
            <w:shd w:val="clear" w:color="auto" w:fill="auto"/>
            <w:noWrap/>
            <w:vAlign w:val="bottom"/>
          </w:tcPr>
          <w:p w14:paraId="1AAAD3F0" w14:textId="77777777" w:rsidR="00493A70" w:rsidRPr="002437A2" w:rsidRDefault="00493A70" w:rsidP="00493A70">
            <w:pPr>
              <w:tabs>
                <w:tab w:val="decimal" w:pos="1114"/>
              </w:tabs>
              <w:jc w:val="right"/>
              <w:rPr>
                <w:u w:val="none"/>
              </w:rPr>
            </w:pPr>
          </w:p>
        </w:tc>
        <w:tc>
          <w:tcPr>
            <w:tcW w:w="1134" w:type="dxa"/>
            <w:tcBorders>
              <w:left w:val="nil"/>
              <w:right w:val="nil"/>
            </w:tcBorders>
            <w:shd w:val="clear" w:color="auto" w:fill="auto"/>
            <w:noWrap/>
            <w:vAlign w:val="bottom"/>
          </w:tcPr>
          <w:p w14:paraId="26915EA1" w14:textId="77777777" w:rsidR="00493A70" w:rsidRPr="002437A2" w:rsidRDefault="00493A70" w:rsidP="00493A70">
            <w:pPr>
              <w:tabs>
                <w:tab w:val="decimal" w:pos="1114"/>
              </w:tabs>
              <w:jc w:val="right"/>
              <w:rPr>
                <w:u w:val="none"/>
              </w:rPr>
            </w:pPr>
          </w:p>
        </w:tc>
        <w:tc>
          <w:tcPr>
            <w:tcW w:w="1134" w:type="dxa"/>
            <w:tcBorders>
              <w:left w:val="nil"/>
              <w:right w:val="nil"/>
            </w:tcBorders>
            <w:shd w:val="clear" w:color="auto" w:fill="auto"/>
            <w:noWrap/>
          </w:tcPr>
          <w:p w14:paraId="31E8020F" w14:textId="77777777" w:rsidR="00493A70" w:rsidRPr="002437A2" w:rsidRDefault="00493A70" w:rsidP="00493A70">
            <w:pPr>
              <w:tabs>
                <w:tab w:val="decimal" w:pos="656"/>
              </w:tabs>
              <w:jc w:val="right"/>
              <w:rPr>
                <w:highlight w:val="yellow"/>
                <w:u w:val="none"/>
              </w:rPr>
            </w:pPr>
          </w:p>
        </w:tc>
        <w:tc>
          <w:tcPr>
            <w:tcW w:w="1134" w:type="dxa"/>
            <w:tcBorders>
              <w:left w:val="nil"/>
              <w:right w:val="nil"/>
            </w:tcBorders>
            <w:shd w:val="clear" w:color="auto" w:fill="auto"/>
            <w:noWrap/>
            <w:vAlign w:val="bottom"/>
          </w:tcPr>
          <w:p w14:paraId="2CA3BC70" w14:textId="77777777" w:rsidR="00493A70" w:rsidRPr="002437A2" w:rsidRDefault="00493A70" w:rsidP="00493A70">
            <w:pPr>
              <w:tabs>
                <w:tab w:val="decimal" w:pos="656"/>
              </w:tabs>
              <w:jc w:val="right"/>
              <w:rPr>
                <w:u w:val="none"/>
              </w:rPr>
            </w:pPr>
          </w:p>
        </w:tc>
      </w:tr>
      <w:tr w:rsidR="00800C67" w:rsidRPr="002437A2" w14:paraId="0C5FD2D0" w14:textId="77777777" w:rsidTr="00EB30A2">
        <w:trPr>
          <w:trHeight w:val="286"/>
        </w:trPr>
        <w:tc>
          <w:tcPr>
            <w:tcW w:w="2721" w:type="dxa"/>
            <w:tcBorders>
              <w:top w:val="nil"/>
              <w:left w:val="nil"/>
              <w:bottom w:val="nil"/>
              <w:right w:val="nil"/>
            </w:tcBorders>
            <w:shd w:val="clear" w:color="auto" w:fill="auto"/>
            <w:noWrap/>
          </w:tcPr>
          <w:p w14:paraId="09C4EB54" w14:textId="77777777" w:rsidR="00800C67" w:rsidRPr="002437A2" w:rsidRDefault="00800C67" w:rsidP="00EB30A2">
            <w:pPr>
              <w:spacing w:line="300" w:lineRule="exact"/>
              <w:ind w:left="33" w:hanging="33"/>
              <w:rPr>
                <w:u w:val="none"/>
                <w:cs/>
              </w:rPr>
            </w:pPr>
            <w:r w:rsidRPr="002437A2">
              <w:rPr>
                <w:u w:val="none"/>
              </w:rPr>
              <w:t>Cash and cash equivalents</w:t>
            </w:r>
          </w:p>
        </w:tc>
        <w:tc>
          <w:tcPr>
            <w:tcW w:w="992" w:type="dxa"/>
            <w:tcBorders>
              <w:left w:val="nil"/>
              <w:right w:val="nil"/>
            </w:tcBorders>
            <w:shd w:val="clear" w:color="auto" w:fill="auto"/>
            <w:noWrap/>
            <w:vAlign w:val="bottom"/>
          </w:tcPr>
          <w:p w14:paraId="62849E33"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14B5FC92"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24A7320D"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3D37DB5D"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22E752EF" w14:textId="3A513C23"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7,961.68</w:t>
            </w:r>
          </w:p>
        </w:tc>
        <w:tc>
          <w:tcPr>
            <w:tcW w:w="1134" w:type="dxa"/>
            <w:tcBorders>
              <w:left w:val="nil"/>
              <w:right w:val="nil"/>
            </w:tcBorders>
            <w:shd w:val="clear" w:color="auto" w:fill="auto"/>
            <w:noWrap/>
            <w:vAlign w:val="bottom"/>
          </w:tcPr>
          <w:p w14:paraId="1F654DA1" w14:textId="267017BC" w:rsidR="00800C67" w:rsidRPr="002437A2" w:rsidRDefault="00800C67" w:rsidP="00800C67">
            <w:pPr>
              <w:tabs>
                <w:tab w:val="decimal" w:pos="656"/>
              </w:tabs>
              <w:jc w:val="right"/>
              <w:rPr>
                <w:u w:val="none"/>
              </w:rPr>
            </w:pPr>
            <w:r w:rsidRPr="002437A2">
              <w:rPr>
                <w:u w:val="none"/>
              </w:rPr>
              <w:t>8,546.32</w:t>
            </w:r>
          </w:p>
        </w:tc>
      </w:tr>
      <w:tr w:rsidR="00800C67" w:rsidRPr="002437A2" w14:paraId="602C3944" w14:textId="77777777" w:rsidTr="00EB30A2">
        <w:trPr>
          <w:trHeight w:val="286"/>
        </w:trPr>
        <w:tc>
          <w:tcPr>
            <w:tcW w:w="2721" w:type="dxa"/>
            <w:tcBorders>
              <w:top w:val="nil"/>
              <w:left w:val="nil"/>
              <w:bottom w:val="nil"/>
              <w:right w:val="nil"/>
            </w:tcBorders>
            <w:shd w:val="clear" w:color="auto" w:fill="auto"/>
            <w:noWrap/>
          </w:tcPr>
          <w:p w14:paraId="04451C7C" w14:textId="0DE6C7E1" w:rsidR="00800C67" w:rsidRPr="002437A2" w:rsidRDefault="00800C67" w:rsidP="00EB30A2">
            <w:pPr>
              <w:spacing w:line="300" w:lineRule="exact"/>
              <w:ind w:left="33" w:hanging="33"/>
              <w:rPr>
                <w:u w:val="none"/>
              </w:rPr>
            </w:pPr>
            <w:r w:rsidRPr="002437A2">
              <w:rPr>
                <w:u w:val="none"/>
              </w:rPr>
              <w:t>Other current financial assets</w:t>
            </w:r>
          </w:p>
        </w:tc>
        <w:tc>
          <w:tcPr>
            <w:tcW w:w="992" w:type="dxa"/>
            <w:tcBorders>
              <w:left w:val="nil"/>
              <w:right w:val="nil"/>
            </w:tcBorders>
            <w:shd w:val="clear" w:color="auto" w:fill="auto"/>
            <w:noWrap/>
            <w:vAlign w:val="bottom"/>
          </w:tcPr>
          <w:p w14:paraId="6A627C50"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5F47FCE6"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67BDFCB6"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7E94C74D"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tcPr>
          <w:p w14:paraId="2CAED879" w14:textId="354B5539" w:rsidR="00800C67" w:rsidRPr="002437A2" w:rsidRDefault="00800C67" w:rsidP="00800C67">
            <w:pPr>
              <w:tabs>
                <w:tab w:val="decimal" w:pos="656"/>
              </w:tabs>
              <w:jc w:val="right"/>
              <w:rPr>
                <w:rFonts w:asciiTheme="majorBidi" w:hAnsiTheme="majorBidi" w:cstheme="majorBidi"/>
                <w:highlight w:val="yellow"/>
                <w:u w:val="none"/>
              </w:rPr>
            </w:pPr>
            <w:r w:rsidRPr="002437A2">
              <w:rPr>
                <w:rFonts w:asciiTheme="majorBidi" w:hAnsiTheme="majorBidi" w:cstheme="majorBidi"/>
                <w:u w:val="none"/>
              </w:rPr>
              <w:t>382,862.33</w:t>
            </w:r>
          </w:p>
        </w:tc>
        <w:tc>
          <w:tcPr>
            <w:tcW w:w="1134" w:type="dxa"/>
            <w:tcBorders>
              <w:left w:val="nil"/>
              <w:right w:val="nil"/>
            </w:tcBorders>
            <w:shd w:val="clear" w:color="auto" w:fill="auto"/>
            <w:noWrap/>
            <w:vAlign w:val="bottom"/>
          </w:tcPr>
          <w:p w14:paraId="4AB36B67" w14:textId="261141F4" w:rsidR="00800C67" w:rsidRPr="002437A2" w:rsidRDefault="00800C67" w:rsidP="00800C67">
            <w:pPr>
              <w:tabs>
                <w:tab w:val="decimal" w:pos="656"/>
              </w:tabs>
              <w:jc w:val="right"/>
              <w:rPr>
                <w:u w:val="none"/>
              </w:rPr>
            </w:pPr>
            <w:r w:rsidRPr="002437A2">
              <w:rPr>
                <w:u w:val="none"/>
              </w:rPr>
              <w:t>-</w:t>
            </w:r>
          </w:p>
        </w:tc>
      </w:tr>
      <w:tr w:rsidR="00800C67" w:rsidRPr="002437A2" w14:paraId="25B46833" w14:textId="77777777" w:rsidTr="00EB30A2">
        <w:trPr>
          <w:trHeight w:val="178"/>
        </w:trPr>
        <w:tc>
          <w:tcPr>
            <w:tcW w:w="2721" w:type="dxa"/>
            <w:tcBorders>
              <w:top w:val="nil"/>
              <w:left w:val="nil"/>
              <w:bottom w:val="nil"/>
              <w:right w:val="nil"/>
            </w:tcBorders>
            <w:shd w:val="clear" w:color="auto" w:fill="auto"/>
            <w:noWrap/>
          </w:tcPr>
          <w:p w14:paraId="53272750" w14:textId="3438B68C" w:rsidR="00800C67" w:rsidRPr="002437A2" w:rsidRDefault="00800C67" w:rsidP="00EB30A2">
            <w:pPr>
              <w:spacing w:line="300" w:lineRule="exact"/>
              <w:ind w:left="33" w:hanging="33"/>
              <w:rPr>
                <w:u w:val="none"/>
                <w:cs/>
              </w:rPr>
            </w:pPr>
            <w:r w:rsidRPr="002437A2">
              <w:rPr>
                <w:u w:val="none"/>
              </w:rPr>
              <w:t xml:space="preserve">Trade and other current receivables </w:t>
            </w:r>
            <w:r w:rsidRPr="002437A2">
              <w:rPr>
                <w:rFonts w:hint="cs"/>
                <w:u w:val="none"/>
                <w:cs/>
              </w:rPr>
              <w:t xml:space="preserve">   </w:t>
            </w:r>
          </w:p>
        </w:tc>
        <w:tc>
          <w:tcPr>
            <w:tcW w:w="992" w:type="dxa"/>
            <w:tcBorders>
              <w:left w:val="nil"/>
              <w:right w:val="nil"/>
            </w:tcBorders>
            <w:shd w:val="clear" w:color="auto" w:fill="auto"/>
            <w:noWrap/>
            <w:vAlign w:val="bottom"/>
          </w:tcPr>
          <w:p w14:paraId="201C1948"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7102A43D"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0D63A423"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429C7C73"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tcPr>
          <w:p w14:paraId="085F284A" w14:textId="6BFCA90B"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15,912.22</w:t>
            </w:r>
          </w:p>
        </w:tc>
        <w:tc>
          <w:tcPr>
            <w:tcW w:w="1134" w:type="dxa"/>
            <w:tcBorders>
              <w:left w:val="nil"/>
              <w:right w:val="nil"/>
            </w:tcBorders>
            <w:shd w:val="clear" w:color="auto" w:fill="auto"/>
            <w:noWrap/>
          </w:tcPr>
          <w:p w14:paraId="4599508F" w14:textId="00C3E83C" w:rsidR="00800C67" w:rsidRPr="002437A2" w:rsidRDefault="00800C67" w:rsidP="00800C67">
            <w:pPr>
              <w:tabs>
                <w:tab w:val="decimal" w:pos="656"/>
              </w:tabs>
              <w:jc w:val="center"/>
              <w:rPr>
                <w:u w:val="none"/>
              </w:rPr>
            </w:pPr>
            <w:r w:rsidRPr="002437A2">
              <w:rPr>
                <w:u w:val="none"/>
              </w:rPr>
              <w:t>39,388.85</w:t>
            </w:r>
          </w:p>
        </w:tc>
      </w:tr>
      <w:tr w:rsidR="00800C67" w:rsidRPr="002437A2" w14:paraId="0F816A15" w14:textId="77777777" w:rsidTr="00EB30A2">
        <w:trPr>
          <w:trHeight w:val="85"/>
        </w:trPr>
        <w:tc>
          <w:tcPr>
            <w:tcW w:w="2721" w:type="dxa"/>
            <w:tcBorders>
              <w:top w:val="nil"/>
              <w:left w:val="nil"/>
              <w:bottom w:val="nil"/>
              <w:right w:val="nil"/>
            </w:tcBorders>
            <w:shd w:val="clear" w:color="auto" w:fill="auto"/>
            <w:noWrap/>
          </w:tcPr>
          <w:p w14:paraId="150E35BC" w14:textId="31E4FCF0" w:rsidR="00800C67" w:rsidRPr="002437A2" w:rsidRDefault="00800C67" w:rsidP="00EB30A2">
            <w:pPr>
              <w:spacing w:line="300" w:lineRule="exact"/>
              <w:ind w:left="33" w:hanging="33"/>
              <w:rPr>
                <w:u w:val="none"/>
                <w:cs/>
              </w:rPr>
            </w:pPr>
            <w:r w:rsidRPr="002437A2">
              <w:rPr>
                <w:u w:val="none"/>
              </w:rPr>
              <w:t>Inventories</w:t>
            </w:r>
          </w:p>
        </w:tc>
        <w:tc>
          <w:tcPr>
            <w:tcW w:w="992" w:type="dxa"/>
            <w:tcBorders>
              <w:left w:val="nil"/>
              <w:right w:val="nil"/>
            </w:tcBorders>
            <w:shd w:val="clear" w:color="auto" w:fill="auto"/>
            <w:noWrap/>
            <w:vAlign w:val="bottom"/>
          </w:tcPr>
          <w:p w14:paraId="5D303287"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1D0F5EF4"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71BA7E6B"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1A90CF87"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tcPr>
          <w:p w14:paraId="40761CE0" w14:textId="7B6F4598" w:rsidR="00800C67" w:rsidRPr="002437A2" w:rsidRDefault="00800C67" w:rsidP="00800C67">
            <w:pPr>
              <w:tabs>
                <w:tab w:val="decimal" w:pos="656"/>
              </w:tabs>
              <w:jc w:val="right"/>
              <w:rPr>
                <w:highlight w:val="yellow"/>
                <w:u w:val="none"/>
              </w:rPr>
            </w:pPr>
            <w:r w:rsidRPr="002437A2">
              <w:rPr>
                <w:rFonts w:asciiTheme="majorBidi" w:hAnsiTheme="majorBidi" w:cstheme="majorBidi"/>
                <w:u w:val="none"/>
              </w:rPr>
              <w:t>9,910.74</w:t>
            </w:r>
          </w:p>
        </w:tc>
        <w:tc>
          <w:tcPr>
            <w:tcW w:w="1134" w:type="dxa"/>
            <w:tcBorders>
              <w:left w:val="nil"/>
              <w:right w:val="nil"/>
            </w:tcBorders>
            <w:shd w:val="clear" w:color="auto" w:fill="auto"/>
            <w:noWrap/>
            <w:vAlign w:val="bottom"/>
          </w:tcPr>
          <w:p w14:paraId="0E3E8503" w14:textId="529B317B" w:rsidR="00800C67" w:rsidRPr="002437A2" w:rsidRDefault="00800C67" w:rsidP="00800C67">
            <w:pPr>
              <w:tabs>
                <w:tab w:val="decimal" w:pos="656"/>
              </w:tabs>
              <w:jc w:val="right"/>
              <w:rPr>
                <w:u w:val="none"/>
              </w:rPr>
            </w:pPr>
            <w:r w:rsidRPr="002437A2">
              <w:rPr>
                <w:u w:val="none"/>
              </w:rPr>
              <w:t>4,594.70</w:t>
            </w:r>
          </w:p>
        </w:tc>
      </w:tr>
      <w:tr w:rsidR="00800C67" w:rsidRPr="002437A2" w14:paraId="32D6FDEA" w14:textId="77777777" w:rsidTr="00EB30A2">
        <w:trPr>
          <w:trHeight w:val="397"/>
        </w:trPr>
        <w:tc>
          <w:tcPr>
            <w:tcW w:w="2721" w:type="dxa"/>
            <w:tcBorders>
              <w:top w:val="nil"/>
              <w:left w:val="nil"/>
              <w:bottom w:val="nil"/>
              <w:right w:val="nil"/>
            </w:tcBorders>
            <w:shd w:val="clear" w:color="auto" w:fill="auto"/>
            <w:noWrap/>
          </w:tcPr>
          <w:p w14:paraId="72CF5EA0" w14:textId="4A7ED423" w:rsidR="00800C67" w:rsidRPr="002437A2" w:rsidRDefault="00800C67" w:rsidP="00EB30A2">
            <w:pPr>
              <w:spacing w:line="300" w:lineRule="exact"/>
              <w:ind w:left="33" w:hanging="33"/>
              <w:rPr>
                <w:u w:val="none"/>
                <w:cs/>
              </w:rPr>
            </w:pPr>
            <w:r w:rsidRPr="002437A2">
              <w:rPr>
                <w:u w:val="none"/>
              </w:rPr>
              <w:t>Others</w:t>
            </w:r>
          </w:p>
        </w:tc>
        <w:tc>
          <w:tcPr>
            <w:tcW w:w="992" w:type="dxa"/>
            <w:tcBorders>
              <w:left w:val="nil"/>
              <w:right w:val="nil"/>
            </w:tcBorders>
            <w:shd w:val="clear" w:color="auto" w:fill="auto"/>
            <w:noWrap/>
            <w:vAlign w:val="bottom"/>
          </w:tcPr>
          <w:p w14:paraId="186E0668"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4FF87502"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09ADB488"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67F380F9"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tcPr>
          <w:p w14:paraId="03A7B9CF" w14:textId="17DE4B3C" w:rsidR="00800C67" w:rsidRPr="002437A2" w:rsidRDefault="00800C67" w:rsidP="00800C67">
            <w:pPr>
              <w:pBdr>
                <w:bottom w:val="single" w:sz="4" w:space="1" w:color="auto"/>
              </w:pBdr>
              <w:tabs>
                <w:tab w:val="decimal" w:pos="656"/>
              </w:tabs>
              <w:jc w:val="right"/>
              <w:rPr>
                <w:highlight w:val="yellow"/>
                <w:u w:val="none"/>
              </w:rPr>
            </w:pPr>
            <w:r w:rsidRPr="002437A2">
              <w:rPr>
                <w:rFonts w:asciiTheme="majorBidi" w:hAnsiTheme="majorBidi" w:cstheme="majorBidi"/>
                <w:u w:val="none"/>
              </w:rPr>
              <w:t>77,113.07</w:t>
            </w:r>
          </w:p>
        </w:tc>
        <w:tc>
          <w:tcPr>
            <w:tcW w:w="1134" w:type="dxa"/>
            <w:tcBorders>
              <w:left w:val="nil"/>
              <w:right w:val="nil"/>
            </w:tcBorders>
            <w:shd w:val="clear" w:color="auto" w:fill="auto"/>
            <w:noWrap/>
            <w:vAlign w:val="bottom"/>
          </w:tcPr>
          <w:p w14:paraId="548FFC83" w14:textId="7B5CF122" w:rsidR="00800C67" w:rsidRPr="002437A2" w:rsidRDefault="00800C67" w:rsidP="00800C67">
            <w:pPr>
              <w:pBdr>
                <w:bottom w:val="single" w:sz="4" w:space="1" w:color="auto"/>
              </w:pBdr>
              <w:tabs>
                <w:tab w:val="decimal" w:pos="656"/>
              </w:tabs>
              <w:jc w:val="right"/>
              <w:rPr>
                <w:u w:val="none"/>
              </w:rPr>
            </w:pPr>
            <w:r w:rsidRPr="002437A2">
              <w:rPr>
                <w:u w:val="none"/>
              </w:rPr>
              <w:t>74,623.92</w:t>
            </w:r>
          </w:p>
        </w:tc>
      </w:tr>
      <w:tr w:rsidR="00800C67" w:rsidRPr="002437A2" w14:paraId="416CEDAA" w14:textId="77777777" w:rsidTr="00EB30A2">
        <w:trPr>
          <w:trHeight w:val="397"/>
        </w:trPr>
        <w:tc>
          <w:tcPr>
            <w:tcW w:w="2721" w:type="dxa"/>
            <w:tcBorders>
              <w:top w:val="nil"/>
              <w:left w:val="nil"/>
              <w:bottom w:val="nil"/>
              <w:right w:val="nil"/>
            </w:tcBorders>
            <w:shd w:val="clear" w:color="auto" w:fill="auto"/>
            <w:noWrap/>
          </w:tcPr>
          <w:p w14:paraId="7CD7C90E" w14:textId="77777777" w:rsidR="00800C67" w:rsidRPr="002437A2" w:rsidRDefault="00800C67" w:rsidP="00EB30A2">
            <w:pPr>
              <w:spacing w:line="300" w:lineRule="exact"/>
              <w:ind w:left="33" w:hanging="33"/>
              <w:rPr>
                <w:u w:val="none"/>
                <w:cs/>
              </w:rPr>
            </w:pPr>
            <w:r w:rsidRPr="002437A2">
              <w:rPr>
                <w:u w:val="none"/>
              </w:rPr>
              <w:t>Total assets</w:t>
            </w:r>
          </w:p>
        </w:tc>
        <w:tc>
          <w:tcPr>
            <w:tcW w:w="992" w:type="dxa"/>
            <w:tcBorders>
              <w:left w:val="nil"/>
              <w:right w:val="nil"/>
            </w:tcBorders>
            <w:shd w:val="clear" w:color="auto" w:fill="auto"/>
            <w:noWrap/>
            <w:vAlign w:val="bottom"/>
          </w:tcPr>
          <w:p w14:paraId="7D491020" w14:textId="77777777" w:rsidR="00800C67" w:rsidRPr="002437A2" w:rsidRDefault="00800C67" w:rsidP="00800C67">
            <w:pPr>
              <w:tabs>
                <w:tab w:val="decimal" w:pos="1114"/>
              </w:tabs>
              <w:jc w:val="right"/>
              <w:rPr>
                <w:u w:val="none"/>
              </w:rPr>
            </w:pPr>
          </w:p>
        </w:tc>
        <w:tc>
          <w:tcPr>
            <w:tcW w:w="1057" w:type="dxa"/>
            <w:tcBorders>
              <w:left w:val="nil"/>
              <w:right w:val="nil"/>
            </w:tcBorders>
            <w:shd w:val="clear" w:color="auto" w:fill="auto"/>
            <w:noWrap/>
            <w:vAlign w:val="bottom"/>
          </w:tcPr>
          <w:p w14:paraId="76FC8725" w14:textId="77777777" w:rsidR="00800C67" w:rsidRPr="002437A2" w:rsidRDefault="00800C67" w:rsidP="00800C67">
            <w:pPr>
              <w:tabs>
                <w:tab w:val="decimal" w:pos="1114"/>
              </w:tabs>
              <w:jc w:val="right"/>
              <w:rPr>
                <w:u w:val="none"/>
              </w:rPr>
            </w:pPr>
          </w:p>
        </w:tc>
        <w:tc>
          <w:tcPr>
            <w:tcW w:w="927" w:type="dxa"/>
            <w:tcBorders>
              <w:left w:val="nil"/>
              <w:right w:val="nil"/>
            </w:tcBorders>
            <w:shd w:val="clear" w:color="auto" w:fill="auto"/>
            <w:noWrap/>
            <w:vAlign w:val="bottom"/>
          </w:tcPr>
          <w:p w14:paraId="50D98975"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vAlign w:val="bottom"/>
          </w:tcPr>
          <w:p w14:paraId="447B2073" w14:textId="77777777" w:rsidR="00800C67" w:rsidRPr="002437A2" w:rsidRDefault="00800C67" w:rsidP="00800C67">
            <w:pPr>
              <w:tabs>
                <w:tab w:val="decimal" w:pos="1114"/>
              </w:tabs>
              <w:jc w:val="right"/>
              <w:rPr>
                <w:u w:val="none"/>
              </w:rPr>
            </w:pPr>
          </w:p>
        </w:tc>
        <w:tc>
          <w:tcPr>
            <w:tcW w:w="1134" w:type="dxa"/>
            <w:tcBorders>
              <w:left w:val="nil"/>
              <w:right w:val="nil"/>
            </w:tcBorders>
            <w:shd w:val="clear" w:color="auto" w:fill="auto"/>
            <w:noWrap/>
          </w:tcPr>
          <w:p w14:paraId="4298B88A" w14:textId="65A472F0" w:rsidR="00800C67" w:rsidRPr="002437A2" w:rsidRDefault="00800C67" w:rsidP="00800C67">
            <w:pPr>
              <w:pBdr>
                <w:bottom w:val="double" w:sz="4" w:space="1" w:color="auto"/>
              </w:pBdr>
              <w:tabs>
                <w:tab w:val="decimal" w:pos="656"/>
              </w:tabs>
              <w:jc w:val="right"/>
              <w:rPr>
                <w:highlight w:val="yellow"/>
                <w:u w:val="none"/>
              </w:rPr>
            </w:pPr>
            <w:r w:rsidRPr="002437A2">
              <w:rPr>
                <w:rFonts w:asciiTheme="majorBidi" w:hAnsiTheme="majorBidi" w:cstheme="majorBidi"/>
                <w:u w:val="none"/>
              </w:rPr>
              <w:t>493,760.04</w:t>
            </w:r>
          </w:p>
        </w:tc>
        <w:tc>
          <w:tcPr>
            <w:tcW w:w="1134" w:type="dxa"/>
            <w:tcBorders>
              <w:left w:val="nil"/>
              <w:right w:val="nil"/>
            </w:tcBorders>
            <w:shd w:val="clear" w:color="auto" w:fill="auto"/>
            <w:noWrap/>
            <w:vAlign w:val="bottom"/>
          </w:tcPr>
          <w:p w14:paraId="77EC5B06" w14:textId="04447199" w:rsidR="00800C67" w:rsidRPr="002437A2" w:rsidRDefault="00800C67" w:rsidP="00800C67">
            <w:pPr>
              <w:pBdr>
                <w:bottom w:val="double" w:sz="4" w:space="1" w:color="auto"/>
              </w:pBdr>
              <w:tabs>
                <w:tab w:val="decimal" w:pos="656"/>
              </w:tabs>
              <w:jc w:val="right"/>
              <w:rPr>
                <w:u w:val="none"/>
              </w:rPr>
            </w:pPr>
            <w:r w:rsidRPr="002437A2">
              <w:rPr>
                <w:u w:val="none"/>
              </w:rPr>
              <w:t>127,153.79</w:t>
            </w:r>
          </w:p>
        </w:tc>
      </w:tr>
    </w:tbl>
    <w:p w14:paraId="50C6C00A" w14:textId="77777777" w:rsidR="00800C67" w:rsidRDefault="00800C67" w:rsidP="000C0EA8">
      <w:pPr>
        <w:spacing w:before="120"/>
        <w:ind w:left="547"/>
        <w:jc w:val="thaiDistribute"/>
        <w:rPr>
          <w:rFonts w:asciiTheme="majorBidi" w:hAnsiTheme="majorBidi"/>
          <w:b/>
          <w:bCs/>
          <w:u w:val="none"/>
        </w:rPr>
      </w:pPr>
    </w:p>
    <w:p w14:paraId="73C22814" w14:textId="77777777" w:rsidR="00800C67" w:rsidRDefault="00800C67" w:rsidP="000C0EA8">
      <w:pPr>
        <w:spacing w:before="120"/>
        <w:ind w:left="547"/>
        <w:jc w:val="thaiDistribute"/>
        <w:rPr>
          <w:rFonts w:asciiTheme="majorBidi" w:hAnsiTheme="majorBidi"/>
          <w:b/>
          <w:bCs/>
          <w:u w:val="none"/>
        </w:rPr>
      </w:pPr>
    </w:p>
    <w:p w14:paraId="7A888F68" w14:textId="77777777" w:rsidR="00800C67" w:rsidRDefault="00800C67" w:rsidP="000C0EA8">
      <w:pPr>
        <w:spacing w:before="120"/>
        <w:ind w:left="547"/>
        <w:jc w:val="thaiDistribute"/>
        <w:rPr>
          <w:rFonts w:asciiTheme="majorBidi" w:hAnsiTheme="majorBidi"/>
          <w:b/>
          <w:bCs/>
          <w:u w:val="none"/>
        </w:rPr>
      </w:pPr>
    </w:p>
    <w:p w14:paraId="63F28AA1" w14:textId="77777777" w:rsidR="00800C67" w:rsidRDefault="00800C67" w:rsidP="000C0EA8">
      <w:pPr>
        <w:spacing w:before="120"/>
        <w:ind w:left="547"/>
        <w:jc w:val="thaiDistribute"/>
        <w:rPr>
          <w:rFonts w:asciiTheme="majorBidi" w:hAnsiTheme="majorBidi"/>
          <w:b/>
          <w:bCs/>
          <w:u w:val="none"/>
        </w:rPr>
      </w:pPr>
    </w:p>
    <w:p w14:paraId="6ABD3A72" w14:textId="77777777" w:rsidR="00800C67" w:rsidRDefault="00800C67" w:rsidP="000C0EA8">
      <w:pPr>
        <w:spacing w:before="120"/>
        <w:ind w:left="547"/>
        <w:jc w:val="thaiDistribute"/>
        <w:rPr>
          <w:rFonts w:asciiTheme="majorBidi" w:hAnsiTheme="majorBidi"/>
          <w:b/>
          <w:bCs/>
          <w:u w:val="none"/>
        </w:rPr>
      </w:pPr>
    </w:p>
    <w:p w14:paraId="78782032" w14:textId="77777777" w:rsidR="00800C67" w:rsidRDefault="00800C67" w:rsidP="000C0EA8">
      <w:pPr>
        <w:spacing w:before="120"/>
        <w:ind w:left="547"/>
        <w:jc w:val="thaiDistribute"/>
        <w:rPr>
          <w:rFonts w:asciiTheme="majorBidi" w:hAnsiTheme="majorBidi"/>
          <w:b/>
          <w:bCs/>
          <w:u w:val="none"/>
        </w:rPr>
      </w:pPr>
    </w:p>
    <w:p w14:paraId="55A970CD" w14:textId="77777777" w:rsidR="00061240" w:rsidRDefault="00061240" w:rsidP="000C0EA8">
      <w:pPr>
        <w:spacing w:before="120"/>
        <w:ind w:left="547"/>
        <w:jc w:val="thaiDistribute"/>
        <w:rPr>
          <w:rFonts w:asciiTheme="majorBidi" w:hAnsiTheme="majorBidi"/>
          <w:b/>
          <w:bCs/>
          <w:u w:val="none"/>
        </w:rPr>
      </w:pPr>
    </w:p>
    <w:p w14:paraId="0AE66F99" w14:textId="77777777" w:rsidR="00EE4F1F" w:rsidRPr="00431327" w:rsidRDefault="00EE4F1F" w:rsidP="000C0EA8">
      <w:pPr>
        <w:spacing w:before="120"/>
        <w:ind w:left="547"/>
        <w:jc w:val="thaiDistribute"/>
        <w:rPr>
          <w:rFonts w:asciiTheme="majorBidi" w:hAnsiTheme="majorBidi" w:cstheme="majorBidi"/>
          <w:b/>
          <w:bCs/>
          <w:highlight w:val="yellow"/>
          <w:u w:val="none"/>
        </w:rPr>
      </w:pPr>
      <w:r w:rsidRPr="00431327">
        <w:rPr>
          <w:rFonts w:asciiTheme="majorBidi" w:hAnsiTheme="majorBidi"/>
          <w:b/>
          <w:bCs/>
          <w:u w:val="none"/>
        </w:rPr>
        <w:lastRenderedPageBreak/>
        <w:t>Geographic information</w:t>
      </w:r>
      <w:r w:rsidRPr="00431327">
        <w:rPr>
          <w:rFonts w:asciiTheme="majorBidi" w:hAnsiTheme="majorBidi"/>
          <w:b/>
          <w:bCs/>
          <w:highlight w:val="yellow"/>
          <w:u w:val="none"/>
        </w:rPr>
        <w:t xml:space="preserve"> </w:t>
      </w:r>
    </w:p>
    <w:p w14:paraId="4553F615" w14:textId="15059F55" w:rsidR="00EE4F1F" w:rsidRDefault="00800C67" w:rsidP="000C0EA8">
      <w:pPr>
        <w:pStyle w:val="ListParagraph"/>
        <w:spacing w:before="120" w:line="240" w:lineRule="atLeast"/>
        <w:ind w:left="547"/>
        <w:jc w:val="thaiDistribute"/>
        <w:rPr>
          <w:rFonts w:asciiTheme="majorBidi" w:hAnsiTheme="majorBidi"/>
          <w:lang w:val="en-US"/>
        </w:rPr>
      </w:pPr>
      <w:r>
        <w:rPr>
          <w:rFonts w:asciiTheme="majorBidi" w:hAnsiTheme="majorBidi"/>
          <w:lang w:val="en-US"/>
        </w:rPr>
        <w:t>Geographic information for</w:t>
      </w:r>
      <w:r w:rsidR="00D17778">
        <w:rPr>
          <w:rFonts w:asciiTheme="majorBidi" w:hAnsiTheme="majorBidi" w:hint="cs"/>
          <w:cs/>
          <w:lang w:val="en-US"/>
        </w:rPr>
        <w:t xml:space="preserve"> </w:t>
      </w:r>
      <w:r>
        <w:rPr>
          <w:rFonts w:asciiTheme="majorBidi" w:hAnsiTheme="majorBidi"/>
          <w:lang w:val="en-US"/>
        </w:rPr>
        <w:t>revenue from sales and revenue from installation services segment for the year ended December 31, 2024 and 2023 as follows:</w:t>
      </w:r>
    </w:p>
    <w:tbl>
      <w:tblPr>
        <w:tblW w:w="8280" w:type="dxa"/>
        <w:tblInd w:w="540" w:type="dxa"/>
        <w:tblLayout w:type="fixed"/>
        <w:tblCellMar>
          <w:left w:w="57" w:type="dxa"/>
          <w:right w:w="57" w:type="dxa"/>
        </w:tblCellMar>
        <w:tblLook w:val="04A0" w:firstRow="1" w:lastRow="0" w:firstColumn="1" w:lastColumn="0" w:noHBand="0" w:noVBand="1"/>
      </w:tblPr>
      <w:tblGrid>
        <w:gridCol w:w="2970"/>
        <w:gridCol w:w="1327"/>
        <w:gridCol w:w="1328"/>
        <w:gridCol w:w="1327"/>
        <w:gridCol w:w="1328"/>
      </w:tblGrid>
      <w:tr w:rsidR="00493A70" w:rsidRPr="008835FC" w14:paraId="37C50DCB" w14:textId="77777777" w:rsidTr="00754C58">
        <w:trPr>
          <w:trHeight w:val="369"/>
        </w:trPr>
        <w:tc>
          <w:tcPr>
            <w:tcW w:w="2970" w:type="dxa"/>
            <w:noWrap/>
            <w:vAlign w:val="bottom"/>
            <w:hideMark/>
          </w:tcPr>
          <w:p w14:paraId="0FE370DC" w14:textId="177FC971" w:rsidR="00493A70" w:rsidRPr="008835FC" w:rsidRDefault="00493A70" w:rsidP="0057034C">
            <w:pPr>
              <w:spacing w:line="280" w:lineRule="exact"/>
              <w:rPr>
                <w:rFonts w:asciiTheme="majorBidi" w:hAnsiTheme="majorBidi" w:cstheme="majorBidi"/>
                <w:u w:val="none"/>
              </w:rPr>
            </w:pPr>
          </w:p>
        </w:tc>
        <w:tc>
          <w:tcPr>
            <w:tcW w:w="5310" w:type="dxa"/>
            <w:gridSpan w:val="4"/>
            <w:noWrap/>
            <w:vAlign w:val="bottom"/>
            <w:hideMark/>
          </w:tcPr>
          <w:p w14:paraId="236D6B96"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493A70" w:rsidRPr="008835FC" w14:paraId="1454EE3A" w14:textId="77777777" w:rsidTr="00754C58">
        <w:trPr>
          <w:trHeight w:val="369"/>
        </w:trPr>
        <w:tc>
          <w:tcPr>
            <w:tcW w:w="2970" w:type="dxa"/>
            <w:noWrap/>
            <w:vAlign w:val="bottom"/>
            <w:hideMark/>
          </w:tcPr>
          <w:p w14:paraId="1DAEF658" w14:textId="77777777" w:rsidR="00493A70" w:rsidRPr="008835FC" w:rsidRDefault="00493A70" w:rsidP="0057034C">
            <w:pPr>
              <w:spacing w:line="280" w:lineRule="exact"/>
              <w:rPr>
                <w:rFonts w:asciiTheme="majorBidi" w:hAnsiTheme="majorBidi" w:cstheme="majorBidi"/>
                <w:u w:val="none"/>
              </w:rPr>
            </w:pPr>
          </w:p>
        </w:tc>
        <w:tc>
          <w:tcPr>
            <w:tcW w:w="2655" w:type="dxa"/>
            <w:gridSpan w:val="2"/>
            <w:noWrap/>
            <w:vAlign w:val="bottom"/>
            <w:hideMark/>
          </w:tcPr>
          <w:p w14:paraId="5C2D6063"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655" w:type="dxa"/>
            <w:gridSpan w:val="2"/>
            <w:noWrap/>
            <w:vAlign w:val="bottom"/>
            <w:hideMark/>
          </w:tcPr>
          <w:p w14:paraId="53D7AEAC"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493A70" w:rsidRPr="008835FC" w14:paraId="7239D79F" w14:textId="77777777" w:rsidTr="00754C58">
        <w:trPr>
          <w:trHeight w:val="369"/>
        </w:trPr>
        <w:tc>
          <w:tcPr>
            <w:tcW w:w="2970" w:type="dxa"/>
            <w:noWrap/>
            <w:vAlign w:val="bottom"/>
            <w:hideMark/>
          </w:tcPr>
          <w:p w14:paraId="1943F692" w14:textId="77777777" w:rsidR="00493A70" w:rsidRPr="008835FC" w:rsidRDefault="00493A70" w:rsidP="0057034C">
            <w:pPr>
              <w:spacing w:line="280" w:lineRule="exact"/>
              <w:rPr>
                <w:rFonts w:asciiTheme="majorBidi" w:hAnsiTheme="majorBidi" w:cstheme="majorBidi"/>
                <w:u w:val="none"/>
              </w:rPr>
            </w:pPr>
          </w:p>
        </w:tc>
        <w:tc>
          <w:tcPr>
            <w:tcW w:w="1327" w:type="dxa"/>
            <w:noWrap/>
            <w:vAlign w:val="bottom"/>
            <w:hideMark/>
          </w:tcPr>
          <w:p w14:paraId="5F570E29"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2024</w:t>
            </w:r>
          </w:p>
        </w:tc>
        <w:tc>
          <w:tcPr>
            <w:tcW w:w="1328" w:type="dxa"/>
            <w:noWrap/>
            <w:vAlign w:val="bottom"/>
            <w:hideMark/>
          </w:tcPr>
          <w:p w14:paraId="29C733E8"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2023</w:t>
            </w:r>
          </w:p>
        </w:tc>
        <w:tc>
          <w:tcPr>
            <w:tcW w:w="1327" w:type="dxa"/>
            <w:noWrap/>
            <w:vAlign w:val="bottom"/>
            <w:hideMark/>
          </w:tcPr>
          <w:p w14:paraId="5A1F0C2B"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2024</w:t>
            </w:r>
          </w:p>
        </w:tc>
        <w:tc>
          <w:tcPr>
            <w:tcW w:w="1328" w:type="dxa"/>
            <w:noWrap/>
            <w:vAlign w:val="bottom"/>
            <w:hideMark/>
          </w:tcPr>
          <w:p w14:paraId="7422B2FF"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2023</w:t>
            </w:r>
          </w:p>
        </w:tc>
      </w:tr>
      <w:tr w:rsidR="00754C58" w:rsidRPr="008835FC" w14:paraId="37D8F035" w14:textId="77777777" w:rsidTr="00754C58">
        <w:trPr>
          <w:trHeight w:val="369"/>
        </w:trPr>
        <w:tc>
          <w:tcPr>
            <w:tcW w:w="2970" w:type="dxa"/>
            <w:noWrap/>
            <w:vAlign w:val="bottom"/>
          </w:tcPr>
          <w:p w14:paraId="6F03F0B8" w14:textId="77777777" w:rsidR="00754C58" w:rsidRPr="008835FC" w:rsidRDefault="00754C58" w:rsidP="00754C58">
            <w:pPr>
              <w:spacing w:line="280" w:lineRule="exact"/>
              <w:ind w:left="303" w:hanging="303"/>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c>
          <w:tcPr>
            <w:tcW w:w="1327" w:type="dxa"/>
            <w:vAlign w:val="bottom"/>
          </w:tcPr>
          <w:p w14:paraId="0536AEBF" w14:textId="77777777" w:rsidR="00754C58" w:rsidRPr="008835FC" w:rsidRDefault="00754C58" w:rsidP="0057034C">
            <w:pPr>
              <w:spacing w:line="280" w:lineRule="exact"/>
              <w:rPr>
                <w:rFonts w:asciiTheme="majorBidi" w:hAnsiTheme="majorBidi" w:cstheme="majorBidi"/>
                <w:u w:val="none"/>
              </w:rPr>
            </w:pPr>
          </w:p>
        </w:tc>
        <w:tc>
          <w:tcPr>
            <w:tcW w:w="1328" w:type="dxa"/>
            <w:vAlign w:val="bottom"/>
          </w:tcPr>
          <w:p w14:paraId="1DDA7815" w14:textId="77777777" w:rsidR="00754C58" w:rsidRPr="008835FC" w:rsidRDefault="00754C58" w:rsidP="0057034C">
            <w:pPr>
              <w:spacing w:line="280" w:lineRule="exact"/>
              <w:rPr>
                <w:rFonts w:asciiTheme="majorBidi" w:hAnsiTheme="majorBidi" w:cstheme="majorBidi"/>
                <w:u w:val="none"/>
              </w:rPr>
            </w:pPr>
          </w:p>
        </w:tc>
        <w:tc>
          <w:tcPr>
            <w:tcW w:w="1327" w:type="dxa"/>
            <w:vAlign w:val="bottom"/>
          </w:tcPr>
          <w:p w14:paraId="613D74ED" w14:textId="77777777" w:rsidR="00754C58" w:rsidRPr="008835FC" w:rsidRDefault="00754C58" w:rsidP="0057034C">
            <w:pPr>
              <w:spacing w:line="280" w:lineRule="exact"/>
              <w:rPr>
                <w:rFonts w:asciiTheme="majorBidi" w:hAnsiTheme="majorBidi" w:cstheme="majorBidi"/>
                <w:u w:val="none"/>
              </w:rPr>
            </w:pPr>
          </w:p>
        </w:tc>
        <w:tc>
          <w:tcPr>
            <w:tcW w:w="1328" w:type="dxa"/>
            <w:vAlign w:val="bottom"/>
          </w:tcPr>
          <w:p w14:paraId="3011D9B0" w14:textId="4C51890F" w:rsidR="00754C58" w:rsidRPr="008835FC" w:rsidRDefault="00754C58" w:rsidP="0057034C">
            <w:pPr>
              <w:spacing w:line="280" w:lineRule="exact"/>
              <w:rPr>
                <w:rFonts w:asciiTheme="majorBidi" w:hAnsiTheme="majorBidi" w:cstheme="majorBidi"/>
                <w:u w:val="none"/>
              </w:rPr>
            </w:pPr>
          </w:p>
        </w:tc>
      </w:tr>
      <w:tr w:rsidR="00800C67" w:rsidRPr="008835FC" w14:paraId="1457EAAA" w14:textId="77777777" w:rsidTr="00754C58">
        <w:trPr>
          <w:trHeight w:val="369"/>
        </w:trPr>
        <w:tc>
          <w:tcPr>
            <w:tcW w:w="2970" w:type="dxa"/>
            <w:noWrap/>
            <w:vAlign w:val="bottom"/>
            <w:hideMark/>
          </w:tcPr>
          <w:p w14:paraId="1883EEBC" w14:textId="77777777" w:rsidR="00800C67" w:rsidRPr="008835FC" w:rsidRDefault="00800C67" w:rsidP="00800C67">
            <w:pPr>
              <w:spacing w:line="280" w:lineRule="exact"/>
              <w:rPr>
                <w:rFonts w:asciiTheme="majorBidi" w:hAnsiTheme="majorBidi" w:cstheme="majorBidi"/>
                <w:u w:val="none"/>
              </w:rPr>
            </w:pPr>
            <w:r w:rsidRPr="008835FC">
              <w:rPr>
                <w:rFonts w:asciiTheme="majorBidi" w:hAnsiTheme="majorBidi" w:cstheme="majorBidi"/>
                <w:u w:val="none"/>
              </w:rPr>
              <w:t>Domestic customers</w:t>
            </w:r>
          </w:p>
        </w:tc>
        <w:tc>
          <w:tcPr>
            <w:tcW w:w="1327" w:type="dxa"/>
            <w:noWrap/>
            <w:vAlign w:val="bottom"/>
          </w:tcPr>
          <w:p w14:paraId="186A4EBB" w14:textId="0F1DF87B" w:rsidR="00800C67" w:rsidRPr="00800C67" w:rsidRDefault="00800C67" w:rsidP="002437A2">
            <w:pPr>
              <w:spacing w:line="280" w:lineRule="exact"/>
              <w:ind w:right="48"/>
              <w:jc w:val="right"/>
              <w:rPr>
                <w:rFonts w:asciiTheme="majorBidi" w:hAnsiTheme="majorBidi" w:cstheme="majorBidi"/>
                <w:highlight w:val="yellow"/>
                <w:u w:val="none"/>
                <w:cs/>
              </w:rPr>
            </w:pPr>
            <w:r w:rsidRPr="00800C67">
              <w:rPr>
                <w:rFonts w:asciiTheme="majorBidi" w:hAnsiTheme="majorBidi" w:cstheme="majorBidi"/>
                <w:u w:val="none"/>
              </w:rPr>
              <w:t>46.7</w:t>
            </w:r>
            <w:r w:rsidR="002437A2">
              <w:rPr>
                <w:rFonts w:asciiTheme="majorBidi" w:hAnsiTheme="majorBidi" w:cstheme="majorBidi"/>
                <w:u w:val="none"/>
              </w:rPr>
              <w:t>2</w:t>
            </w:r>
          </w:p>
        </w:tc>
        <w:tc>
          <w:tcPr>
            <w:tcW w:w="1328" w:type="dxa"/>
            <w:noWrap/>
            <w:vAlign w:val="bottom"/>
          </w:tcPr>
          <w:p w14:paraId="415B2AC2" w14:textId="06B4AD0D" w:rsidR="00800C67" w:rsidRPr="00800C67" w:rsidRDefault="00800C67" w:rsidP="00800C67">
            <w:pPr>
              <w:tabs>
                <w:tab w:val="decimal" w:pos="1243"/>
              </w:tabs>
              <w:spacing w:line="280" w:lineRule="exact"/>
              <w:ind w:right="29"/>
              <w:jc w:val="right"/>
              <w:rPr>
                <w:rFonts w:asciiTheme="majorBidi" w:hAnsiTheme="majorBidi" w:cstheme="majorBidi"/>
                <w:u w:val="none"/>
              </w:rPr>
            </w:pPr>
            <w:r w:rsidRPr="00800C67">
              <w:rPr>
                <w:rFonts w:asciiTheme="majorBidi" w:hAnsiTheme="majorBidi" w:hint="cs"/>
                <w:u w:val="none"/>
                <w:cs/>
              </w:rPr>
              <w:t>110.94</w:t>
            </w:r>
          </w:p>
        </w:tc>
        <w:tc>
          <w:tcPr>
            <w:tcW w:w="1327" w:type="dxa"/>
            <w:noWrap/>
            <w:vAlign w:val="bottom"/>
          </w:tcPr>
          <w:p w14:paraId="6184319C" w14:textId="5432B522" w:rsidR="00800C67" w:rsidRPr="00800C67" w:rsidRDefault="00800C67" w:rsidP="00800C67">
            <w:pPr>
              <w:tabs>
                <w:tab w:val="decimal" w:pos="1243"/>
              </w:tabs>
              <w:spacing w:line="280" w:lineRule="exact"/>
              <w:ind w:right="11"/>
              <w:jc w:val="right"/>
              <w:rPr>
                <w:rFonts w:asciiTheme="majorBidi" w:hAnsiTheme="majorBidi" w:cstheme="majorBidi"/>
                <w:u w:val="none"/>
              </w:rPr>
            </w:pPr>
            <w:r w:rsidRPr="00800C67">
              <w:rPr>
                <w:rFonts w:asciiTheme="majorBidi" w:hAnsiTheme="majorBidi" w:cstheme="majorBidi"/>
                <w:u w:val="none"/>
              </w:rPr>
              <w:t>44.67</w:t>
            </w:r>
          </w:p>
        </w:tc>
        <w:tc>
          <w:tcPr>
            <w:tcW w:w="1328" w:type="dxa"/>
            <w:noWrap/>
            <w:vAlign w:val="bottom"/>
          </w:tcPr>
          <w:p w14:paraId="27702569" w14:textId="320FE3CD" w:rsidR="00800C67" w:rsidRPr="00800C67" w:rsidRDefault="00800C67" w:rsidP="00800C67">
            <w:pPr>
              <w:tabs>
                <w:tab w:val="decimal" w:pos="1243"/>
              </w:tabs>
              <w:spacing w:line="280" w:lineRule="exact"/>
              <w:jc w:val="right"/>
              <w:rPr>
                <w:rFonts w:asciiTheme="majorBidi" w:hAnsiTheme="majorBidi" w:cstheme="majorBidi"/>
                <w:u w:val="none"/>
              </w:rPr>
            </w:pPr>
            <w:r w:rsidRPr="00800C67">
              <w:rPr>
                <w:rFonts w:asciiTheme="majorBidi" w:hAnsiTheme="majorBidi" w:hint="cs"/>
                <w:u w:val="none"/>
                <w:cs/>
              </w:rPr>
              <w:t>75.78</w:t>
            </w:r>
          </w:p>
        </w:tc>
      </w:tr>
      <w:tr w:rsidR="00800C67" w:rsidRPr="008835FC" w14:paraId="6260BC78" w14:textId="77777777" w:rsidTr="00754C58">
        <w:trPr>
          <w:trHeight w:val="369"/>
        </w:trPr>
        <w:tc>
          <w:tcPr>
            <w:tcW w:w="2970" w:type="dxa"/>
            <w:noWrap/>
            <w:vAlign w:val="bottom"/>
            <w:hideMark/>
          </w:tcPr>
          <w:p w14:paraId="0BD2341B" w14:textId="77777777" w:rsidR="00800C67" w:rsidRPr="008835FC" w:rsidRDefault="00800C67" w:rsidP="00800C67">
            <w:pPr>
              <w:spacing w:line="280" w:lineRule="exact"/>
              <w:rPr>
                <w:rFonts w:asciiTheme="majorBidi" w:hAnsiTheme="majorBidi" w:cstheme="majorBidi"/>
                <w:u w:val="none"/>
              </w:rPr>
            </w:pPr>
            <w:r w:rsidRPr="008835FC">
              <w:rPr>
                <w:rFonts w:asciiTheme="majorBidi" w:hAnsiTheme="majorBidi" w:cstheme="majorBidi"/>
                <w:u w:val="none"/>
              </w:rPr>
              <w:t>Foreign customers</w:t>
            </w:r>
          </w:p>
        </w:tc>
        <w:tc>
          <w:tcPr>
            <w:tcW w:w="1327" w:type="dxa"/>
            <w:noWrap/>
            <w:vAlign w:val="bottom"/>
          </w:tcPr>
          <w:p w14:paraId="1A25BA11" w14:textId="548FB76D" w:rsidR="00800C67" w:rsidRPr="00800C67" w:rsidRDefault="00800C67" w:rsidP="00800C67">
            <w:pPr>
              <w:pBdr>
                <w:bottom w:val="single" w:sz="4" w:space="1" w:color="auto"/>
              </w:pBdr>
              <w:spacing w:line="280" w:lineRule="exact"/>
              <w:ind w:right="48"/>
              <w:jc w:val="right"/>
              <w:rPr>
                <w:rFonts w:asciiTheme="majorBidi" w:hAnsiTheme="majorBidi" w:cstheme="majorBidi"/>
                <w:highlight w:val="yellow"/>
                <w:u w:val="none"/>
                <w:cs/>
              </w:rPr>
            </w:pPr>
            <w:r w:rsidRPr="00800C67">
              <w:rPr>
                <w:rFonts w:asciiTheme="majorBidi" w:hAnsiTheme="majorBidi" w:cstheme="majorBidi"/>
                <w:u w:val="none"/>
              </w:rPr>
              <w:t>129.89</w:t>
            </w:r>
          </w:p>
        </w:tc>
        <w:tc>
          <w:tcPr>
            <w:tcW w:w="1328" w:type="dxa"/>
            <w:noWrap/>
            <w:vAlign w:val="bottom"/>
          </w:tcPr>
          <w:p w14:paraId="345FD1E1" w14:textId="554C7233" w:rsidR="00800C67" w:rsidRPr="00800C67" w:rsidRDefault="00800C67" w:rsidP="00800C67">
            <w:pPr>
              <w:pBdr>
                <w:bottom w:val="single" w:sz="4" w:space="1" w:color="auto"/>
              </w:pBdr>
              <w:tabs>
                <w:tab w:val="decimal" w:pos="1243"/>
              </w:tabs>
              <w:spacing w:line="280" w:lineRule="exact"/>
              <w:ind w:right="29"/>
              <w:jc w:val="right"/>
              <w:rPr>
                <w:rFonts w:asciiTheme="majorBidi" w:hAnsiTheme="majorBidi" w:cstheme="majorBidi"/>
                <w:u w:val="none"/>
              </w:rPr>
            </w:pPr>
            <w:r w:rsidRPr="00800C67">
              <w:rPr>
                <w:rFonts w:asciiTheme="majorBidi" w:hAnsiTheme="majorBidi" w:cstheme="majorBidi" w:hint="cs"/>
                <w:u w:val="none"/>
                <w:cs/>
              </w:rPr>
              <w:t>168.08</w:t>
            </w:r>
          </w:p>
        </w:tc>
        <w:tc>
          <w:tcPr>
            <w:tcW w:w="1327" w:type="dxa"/>
            <w:noWrap/>
            <w:vAlign w:val="bottom"/>
          </w:tcPr>
          <w:p w14:paraId="5B0364F3" w14:textId="734231E3" w:rsidR="00800C67" w:rsidRPr="00800C67" w:rsidRDefault="00800C67" w:rsidP="00800C67">
            <w:pPr>
              <w:pBdr>
                <w:bottom w:val="single" w:sz="4" w:space="1" w:color="auto"/>
              </w:pBdr>
              <w:tabs>
                <w:tab w:val="decimal" w:pos="1243"/>
              </w:tabs>
              <w:spacing w:line="280" w:lineRule="exact"/>
              <w:ind w:right="11"/>
              <w:jc w:val="right"/>
              <w:rPr>
                <w:rFonts w:asciiTheme="majorBidi" w:hAnsiTheme="majorBidi" w:cstheme="majorBidi"/>
                <w:u w:val="none"/>
              </w:rPr>
            </w:pPr>
            <w:r w:rsidRPr="00800C67">
              <w:rPr>
                <w:rFonts w:asciiTheme="majorBidi" w:hAnsiTheme="majorBidi" w:cstheme="majorBidi"/>
                <w:u w:val="none"/>
              </w:rPr>
              <w:t>1.13</w:t>
            </w:r>
          </w:p>
        </w:tc>
        <w:tc>
          <w:tcPr>
            <w:tcW w:w="1328" w:type="dxa"/>
            <w:noWrap/>
            <w:vAlign w:val="bottom"/>
          </w:tcPr>
          <w:p w14:paraId="2C44B1AB" w14:textId="604EF202" w:rsidR="00800C67" w:rsidRPr="00800C67" w:rsidRDefault="00800C67" w:rsidP="00800C67">
            <w:pPr>
              <w:pBdr>
                <w:bottom w:val="single" w:sz="4" w:space="1" w:color="auto"/>
              </w:pBdr>
              <w:tabs>
                <w:tab w:val="decimal" w:pos="1243"/>
              </w:tabs>
              <w:spacing w:line="280" w:lineRule="exact"/>
              <w:jc w:val="right"/>
              <w:rPr>
                <w:rFonts w:asciiTheme="majorBidi" w:hAnsiTheme="majorBidi" w:cstheme="majorBidi"/>
                <w:u w:val="none"/>
              </w:rPr>
            </w:pPr>
            <w:r w:rsidRPr="00800C67">
              <w:rPr>
                <w:rFonts w:asciiTheme="majorBidi" w:hAnsiTheme="majorBidi" w:cstheme="majorBidi" w:hint="cs"/>
                <w:u w:val="none"/>
                <w:cs/>
              </w:rPr>
              <w:t>7.91</w:t>
            </w:r>
          </w:p>
        </w:tc>
      </w:tr>
      <w:tr w:rsidR="00800C67" w:rsidRPr="008835FC" w14:paraId="7F6340A4" w14:textId="77777777" w:rsidTr="00754C58">
        <w:trPr>
          <w:trHeight w:val="369"/>
        </w:trPr>
        <w:tc>
          <w:tcPr>
            <w:tcW w:w="2970" w:type="dxa"/>
            <w:noWrap/>
            <w:vAlign w:val="bottom"/>
            <w:hideMark/>
          </w:tcPr>
          <w:p w14:paraId="342B2F25" w14:textId="77777777" w:rsidR="00800C67" w:rsidRPr="008835FC" w:rsidRDefault="00800C67" w:rsidP="00800C67">
            <w:pPr>
              <w:spacing w:line="280" w:lineRule="exact"/>
              <w:rPr>
                <w:rFonts w:asciiTheme="majorBidi" w:hAnsiTheme="majorBidi" w:cstheme="majorBidi"/>
                <w:u w:val="none"/>
              </w:rPr>
            </w:pPr>
            <w:r w:rsidRPr="008835FC">
              <w:rPr>
                <w:rFonts w:asciiTheme="majorBidi" w:hAnsiTheme="majorBidi" w:cstheme="majorBidi"/>
                <w:u w:val="none"/>
              </w:rPr>
              <w:t>Total</w:t>
            </w:r>
          </w:p>
        </w:tc>
        <w:tc>
          <w:tcPr>
            <w:tcW w:w="1327" w:type="dxa"/>
            <w:noWrap/>
            <w:vAlign w:val="bottom"/>
          </w:tcPr>
          <w:p w14:paraId="77BC7954" w14:textId="1A9B0DBE" w:rsidR="00800C67" w:rsidRPr="00800C67" w:rsidRDefault="00800C67" w:rsidP="002437A2">
            <w:pPr>
              <w:pBdr>
                <w:bottom w:val="double" w:sz="6" w:space="1" w:color="auto"/>
              </w:pBdr>
              <w:spacing w:line="280" w:lineRule="exact"/>
              <w:ind w:right="48"/>
              <w:jc w:val="right"/>
              <w:rPr>
                <w:rFonts w:asciiTheme="majorBidi" w:hAnsiTheme="majorBidi" w:cstheme="majorBidi"/>
                <w:highlight w:val="yellow"/>
                <w:u w:val="none"/>
              </w:rPr>
            </w:pPr>
            <w:r w:rsidRPr="00800C67">
              <w:rPr>
                <w:rFonts w:asciiTheme="majorBidi" w:hAnsiTheme="majorBidi"/>
                <w:u w:val="none"/>
              </w:rPr>
              <w:t>176.6</w:t>
            </w:r>
            <w:r w:rsidR="002437A2">
              <w:rPr>
                <w:rFonts w:asciiTheme="majorBidi" w:hAnsiTheme="majorBidi"/>
                <w:u w:val="none"/>
              </w:rPr>
              <w:t>1</w:t>
            </w:r>
          </w:p>
        </w:tc>
        <w:tc>
          <w:tcPr>
            <w:tcW w:w="1328" w:type="dxa"/>
            <w:noWrap/>
            <w:vAlign w:val="bottom"/>
          </w:tcPr>
          <w:p w14:paraId="14877205" w14:textId="5053CD87" w:rsidR="00800C67" w:rsidRPr="00800C67" w:rsidRDefault="00800C67" w:rsidP="00800C67">
            <w:pPr>
              <w:pBdr>
                <w:bottom w:val="double" w:sz="6" w:space="1" w:color="auto"/>
              </w:pBdr>
              <w:tabs>
                <w:tab w:val="decimal" w:pos="1243"/>
              </w:tabs>
              <w:spacing w:line="280" w:lineRule="exact"/>
              <w:ind w:right="29"/>
              <w:jc w:val="right"/>
              <w:rPr>
                <w:rFonts w:asciiTheme="majorBidi" w:hAnsiTheme="majorBidi" w:cstheme="majorBidi"/>
                <w:u w:val="none"/>
              </w:rPr>
            </w:pPr>
            <w:r w:rsidRPr="00800C67">
              <w:rPr>
                <w:rFonts w:asciiTheme="majorBidi" w:hAnsiTheme="majorBidi"/>
                <w:u w:val="none"/>
              </w:rPr>
              <w:t>279.02</w:t>
            </w:r>
          </w:p>
        </w:tc>
        <w:tc>
          <w:tcPr>
            <w:tcW w:w="1327" w:type="dxa"/>
            <w:noWrap/>
            <w:vAlign w:val="bottom"/>
          </w:tcPr>
          <w:p w14:paraId="2B2DEFE0" w14:textId="44BCCCD7" w:rsidR="00800C67" w:rsidRPr="00800C67" w:rsidRDefault="00800C67" w:rsidP="00800C67">
            <w:pPr>
              <w:pBdr>
                <w:bottom w:val="double" w:sz="6" w:space="1" w:color="auto"/>
              </w:pBdr>
              <w:tabs>
                <w:tab w:val="decimal" w:pos="1243"/>
              </w:tabs>
              <w:spacing w:line="280" w:lineRule="exact"/>
              <w:ind w:right="11"/>
              <w:jc w:val="right"/>
              <w:rPr>
                <w:rFonts w:asciiTheme="majorBidi" w:hAnsiTheme="majorBidi" w:cstheme="majorBidi"/>
                <w:u w:val="none"/>
              </w:rPr>
            </w:pPr>
            <w:r w:rsidRPr="00800C67">
              <w:rPr>
                <w:rFonts w:asciiTheme="majorBidi" w:hAnsiTheme="majorBidi"/>
                <w:u w:val="none"/>
              </w:rPr>
              <w:t>45.80</w:t>
            </w:r>
          </w:p>
        </w:tc>
        <w:tc>
          <w:tcPr>
            <w:tcW w:w="1328" w:type="dxa"/>
            <w:noWrap/>
            <w:vAlign w:val="bottom"/>
          </w:tcPr>
          <w:p w14:paraId="1C5837D9" w14:textId="38B23CD0" w:rsidR="00800C67" w:rsidRPr="00800C67" w:rsidRDefault="00800C67" w:rsidP="00800C67">
            <w:pPr>
              <w:pBdr>
                <w:bottom w:val="double" w:sz="6" w:space="1" w:color="auto"/>
              </w:pBdr>
              <w:tabs>
                <w:tab w:val="decimal" w:pos="1243"/>
              </w:tabs>
              <w:spacing w:line="280" w:lineRule="exact"/>
              <w:jc w:val="right"/>
              <w:rPr>
                <w:rFonts w:asciiTheme="majorBidi" w:hAnsiTheme="majorBidi" w:cstheme="majorBidi"/>
                <w:u w:val="none"/>
              </w:rPr>
            </w:pPr>
            <w:r w:rsidRPr="00800C67">
              <w:rPr>
                <w:rFonts w:asciiTheme="majorBidi" w:hAnsiTheme="majorBidi"/>
                <w:u w:val="none"/>
              </w:rPr>
              <w:t>83.69</w:t>
            </w:r>
          </w:p>
        </w:tc>
      </w:tr>
    </w:tbl>
    <w:p w14:paraId="19925A56" w14:textId="77777777" w:rsidR="00133624" w:rsidRPr="001F1B99" w:rsidRDefault="00133624" w:rsidP="00E239E3">
      <w:pPr>
        <w:spacing w:before="120"/>
        <w:ind w:left="544"/>
        <w:jc w:val="thaiDistribute"/>
        <w:rPr>
          <w:rFonts w:asciiTheme="majorBidi" w:hAnsiTheme="majorBidi"/>
          <w:b/>
          <w:bCs/>
          <w:u w:val="none"/>
        </w:rPr>
      </w:pPr>
      <w:r w:rsidRPr="001F1B99">
        <w:rPr>
          <w:rFonts w:asciiTheme="majorBidi" w:hAnsiTheme="majorBidi"/>
          <w:b/>
          <w:bCs/>
          <w:u w:val="none"/>
        </w:rPr>
        <w:t>Major customers</w:t>
      </w:r>
    </w:p>
    <w:p w14:paraId="1EA0499F" w14:textId="76553DB6" w:rsidR="00133624" w:rsidRDefault="000F4844" w:rsidP="00E239E3">
      <w:pPr>
        <w:spacing w:before="120"/>
        <w:ind w:left="544"/>
        <w:jc w:val="thaiDistribute"/>
        <w:rPr>
          <w:rFonts w:asciiTheme="majorBidi" w:hAnsiTheme="majorBidi"/>
          <w:u w:val="none"/>
        </w:rPr>
      </w:pPr>
      <w:r w:rsidRPr="000F4844">
        <w:rPr>
          <w:rFonts w:asciiTheme="majorBidi" w:hAnsiTheme="majorBidi"/>
          <w:u w:val="none"/>
        </w:rPr>
        <w:t>For the years ended December 31</w:t>
      </w:r>
      <w:r w:rsidR="00133624" w:rsidRPr="001F1B99">
        <w:rPr>
          <w:rFonts w:asciiTheme="majorBidi" w:hAnsiTheme="majorBidi"/>
          <w:u w:val="none"/>
        </w:rPr>
        <w:t>, 202</w:t>
      </w:r>
      <w:r w:rsidR="00133624">
        <w:rPr>
          <w:rFonts w:asciiTheme="majorBidi" w:hAnsiTheme="majorBidi"/>
          <w:u w:val="none"/>
        </w:rPr>
        <w:t>4</w:t>
      </w:r>
      <w:r w:rsidR="00133624" w:rsidRPr="001F1B99">
        <w:rPr>
          <w:rFonts w:asciiTheme="majorBidi" w:hAnsiTheme="majorBidi"/>
          <w:u w:val="none"/>
        </w:rPr>
        <w:t xml:space="preserve"> and 20</w:t>
      </w:r>
      <w:r w:rsidR="00133624">
        <w:rPr>
          <w:rFonts w:asciiTheme="majorBidi" w:hAnsiTheme="majorBidi"/>
          <w:u w:val="none"/>
        </w:rPr>
        <w:t>23</w:t>
      </w:r>
      <w:r w:rsidR="00133624" w:rsidRPr="001F1B99">
        <w:rPr>
          <w:rFonts w:asciiTheme="majorBidi" w:hAnsiTheme="majorBidi"/>
          <w:u w:val="none"/>
        </w:rPr>
        <w:t xml:space="preserve">, the </w:t>
      </w:r>
      <w:r w:rsidR="00133624">
        <w:rPr>
          <w:rFonts w:asciiTheme="majorBidi" w:hAnsiTheme="majorBidi"/>
          <w:u w:val="none"/>
        </w:rPr>
        <w:t>Group</w:t>
      </w:r>
      <w:r w:rsidR="00133624" w:rsidRPr="001F1B99">
        <w:rPr>
          <w:rFonts w:asciiTheme="majorBidi" w:hAnsiTheme="majorBidi"/>
          <w:u w:val="none"/>
        </w:rPr>
        <w:t xml:space="preserve"> has revenue</w:t>
      </w:r>
      <w:r w:rsidR="00E36EFB">
        <w:rPr>
          <w:rFonts w:asciiTheme="majorBidi" w:hAnsiTheme="majorBidi"/>
          <w:u w:val="none"/>
        </w:rPr>
        <w:t>s</w:t>
      </w:r>
      <w:r w:rsidR="00133624" w:rsidRPr="001F1B99">
        <w:rPr>
          <w:rFonts w:asciiTheme="majorBidi" w:hAnsiTheme="majorBidi"/>
          <w:u w:val="none"/>
        </w:rPr>
        <w:t xml:space="preserve"> from t</w:t>
      </w:r>
      <w:r w:rsidR="00133624">
        <w:rPr>
          <w:rFonts w:asciiTheme="majorBidi" w:hAnsiTheme="majorBidi"/>
          <w:u w:val="none"/>
        </w:rPr>
        <w:t>wo</w:t>
      </w:r>
      <w:r w:rsidR="000A1F69">
        <w:rPr>
          <w:rFonts w:asciiTheme="majorBidi" w:hAnsiTheme="majorBidi"/>
          <w:u w:val="none"/>
        </w:rPr>
        <w:t xml:space="preserve"> major customers</w:t>
      </w:r>
      <w:r w:rsidR="00D806A7">
        <w:rPr>
          <w:rFonts w:asciiTheme="majorBidi" w:hAnsiTheme="majorBidi"/>
          <w:u w:val="none"/>
        </w:rPr>
        <w:t xml:space="preserve"> and three major customers, </w:t>
      </w:r>
      <w:r w:rsidR="008F1288">
        <w:rPr>
          <w:rFonts w:asciiTheme="majorBidi" w:hAnsiTheme="majorBidi"/>
          <w:u w:val="none"/>
        </w:rPr>
        <w:t>respective</w:t>
      </w:r>
      <w:r w:rsidR="00D806A7">
        <w:rPr>
          <w:rFonts w:asciiTheme="majorBidi" w:hAnsiTheme="majorBidi"/>
          <w:u w:val="none"/>
        </w:rPr>
        <w:t>ly,</w:t>
      </w:r>
      <w:r w:rsidR="009F2D7D">
        <w:rPr>
          <w:rFonts w:asciiTheme="majorBidi" w:hAnsiTheme="majorBidi"/>
          <w:u w:val="none"/>
        </w:rPr>
        <w:t xml:space="preserve"> </w:t>
      </w:r>
      <w:r w:rsidR="00133624" w:rsidRPr="001F1B99">
        <w:rPr>
          <w:rFonts w:asciiTheme="majorBidi" w:hAnsiTheme="majorBidi"/>
          <w:u w:val="none"/>
        </w:rPr>
        <w:t>in the consolidated financial statements of Baht</w:t>
      </w:r>
      <w:r w:rsidR="00133624" w:rsidRPr="001F1B99">
        <w:rPr>
          <w:rFonts w:asciiTheme="majorBidi" w:hAnsiTheme="majorBidi"/>
          <w:u w:val="none"/>
          <w:cs/>
        </w:rPr>
        <w:t xml:space="preserve"> </w:t>
      </w:r>
      <w:r w:rsidR="00DB1868">
        <w:rPr>
          <w:rFonts w:asciiTheme="majorBidi" w:hAnsiTheme="majorBidi"/>
          <w:u w:val="none"/>
        </w:rPr>
        <w:t>172.36</w:t>
      </w:r>
      <w:r w:rsidR="00133624" w:rsidRPr="001F1B99">
        <w:rPr>
          <w:rFonts w:asciiTheme="majorBidi" w:hAnsiTheme="majorBidi"/>
          <w:u w:val="none"/>
          <w:cs/>
        </w:rPr>
        <w:t xml:space="preserve"> </w:t>
      </w:r>
      <w:r w:rsidR="00133624" w:rsidRPr="001F1B99">
        <w:rPr>
          <w:rFonts w:asciiTheme="majorBidi" w:hAnsiTheme="majorBidi"/>
          <w:u w:val="none"/>
        </w:rPr>
        <w:t>million (202</w:t>
      </w:r>
      <w:r w:rsidR="00133624">
        <w:rPr>
          <w:rFonts w:asciiTheme="majorBidi" w:hAnsiTheme="majorBidi"/>
          <w:u w:val="none"/>
        </w:rPr>
        <w:t>3</w:t>
      </w:r>
      <w:r w:rsidR="00133624" w:rsidRPr="001F1B99">
        <w:rPr>
          <w:rFonts w:asciiTheme="majorBidi" w:hAnsiTheme="majorBidi"/>
          <w:u w:val="none"/>
          <w:cs/>
        </w:rPr>
        <w:t xml:space="preserve"> : </w:t>
      </w:r>
      <w:r w:rsidR="00DB1868">
        <w:rPr>
          <w:rFonts w:asciiTheme="majorBidi" w:hAnsiTheme="majorBidi"/>
          <w:u w:val="none"/>
        </w:rPr>
        <w:t>three customers</w:t>
      </w:r>
      <w:r w:rsidR="00DF231B">
        <w:rPr>
          <w:rFonts w:asciiTheme="majorBidi" w:hAnsiTheme="majorBidi"/>
          <w:u w:val="none"/>
        </w:rPr>
        <w:t xml:space="preserve"> of</w:t>
      </w:r>
      <w:r w:rsidR="00DB1868">
        <w:rPr>
          <w:rFonts w:asciiTheme="majorBidi" w:hAnsiTheme="majorBidi"/>
          <w:u w:val="none"/>
        </w:rPr>
        <w:t xml:space="preserve"> </w:t>
      </w:r>
      <w:r w:rsidR="00133624" w:rsidRPr="001F1B99">
        <w:rPr>
          <w:rFonts w:asciiTheme="majorBidi" w:hAnsiTheme="majorBidi"/>
          <w:u w:val="none"/>
        </w:rPr>
        <w:t>Baht</w:t>
      </w:r>
      <w:r w:rsidR="00133624" w:rsidRPr="001F1B99">
        <w:rPr>
          <w:rFonts w:asciiTheme="majorBidi" w:hAnsiTheme="majorBidi"/>
          <w:u w:val="none"/>
          <w:cs/>
        </w:rPr>
        <w:t xml:space="preserve"> </w:t>
      </w:r>
      <w:r w:rsidR="00DB1868">
        <w:rPr>
          <w:rFonts w:asciiTheme="majorBidi" w:hAnsiTheme="majorBidi"/>
          <w:u w:val="none"/>
        </w:rPr>
        <w:t>272.87</w:t>
      </w:r>
      <w:r w:rsidR="00EB3E36">
        <w:rPr>
          <w:rFonts w:asciiTheme="majorBidi" w:hAnsiTheme="majorBidi"/>
          <w:u w:val="none"/>
        </w:rPr>
        <w:t xml:space="preserve"> </w:t>
      </w:r>
      <w:r w:rsidR="00133624" w:rsidRPr="001F1B99">
        <w:rPr>
          <w:rFonts w:asciiTheme="majorBidi" w:hAnsiTheme="majorBidi"/>
          <w:u w:val="none"/>
        </w:rPr>
        <w:t>million) and in the separate financial statements of Baht</w:t>
      </w:r>
      <w:r w:rsidR="00133624" w:rsidRPr="001F1B99">
        <w:rPr>
          <w:rFonts w:asciiTheme="majorBidi" w:hAnsiTheme="majorBidi"/>
          <w:u w:val="none"/>
          <w:cs/>
        </w:rPr>
        <w:t xml:space="preserve"> </w:t>
      </w:r>
      <w:r w:rsidR="00DB1868">
        <w:rPr>
          <w:rFonts w:asciiTheme="majorBidi" w:hAnsiTheme="majorBidi"/>
          <w:u w:val="none"/>
        </w:rPr>
        <w:t xml:space="preserve">41.56 </w:t>
      </w:r>
      <w:r w:rsidR="00133624" w:rsidRPr="001F1B99">
        <w:rPr>
          <w:rFonts w:asciiTheme="majorBidi" w:hAnsiTheme="majorBidi"/>
          <w:u w:val="none"/>
        </w:rPr>
        <w:t>million (202</w:t>
      </w:r>
      <w:r w:rsidR="00133624">
        <w:rPr>
          <w:rFonts w:asciiTheme="majorBidi" w:hAnsiTheme="majorBidi"/>
          <w:u w:val="none"/>
        </w:rPr>
        <w:t>3</w:t>
      </w:r>
      <w:r w:rsidR="00133624" w:rsidRPr="001F1B99">
        <w:rPr>
          <w:rFonts w:asciiTheme="majorBidi" w:hAnsiTheme="majorBidi"/>
          <w:u w:val="none"/>
          <w:cs/>
        </w:rPr>
        <w:t xml:space="preserve"> :</w:t>
      </w:r>
      <w:r w:rsidR="00133624" w:rsidRPr="001F1B99">
        <w:rPr>
          <w:rFonts w:asciiTheme="majorBidi" w:hAnsiTheme="majorBidi" w:hint="cs"/>
          <w:u w:val="none"/>
          <w:cs/>
        </w:rPr>
        <w:t xml:space="preserve"> </w:t>
      </w:r>
      <w:r w:rsidR="00133624" w:rsidRPr="001F1B99">
        <w:rPr>
          <w:rFonts w:asciiTheme="majorBidi" w:hAnsiTheme="majorBidi"/>
          <w:u w:val="none"/>
        </w:rPr>
        <w:t>Baht</w:t>
      </w:r>
      <w:r w:rsidR="00133624" w:rsidRPr="001F1B99">
        <w:rPr>
          <w:rFonts w:asciiTheme="majorBidi" w:hAnsiTheme="majorBidi"/>
          <w:u w:val="none"/>
          <w:cs/>
        </w:rPr>
        <w:t xml:space="preserve"> </w:t>
      </w:r>
      <w:r w:rsidR="00A866BF">
        <w:rPr>
          <w:rFonts w:asciiTheme="majorBidi" w:hAnsiTheme="majorBidi"/>
          <w:u w:val="none"/>
        </w:rPr>
        <w:t>80.83</w:t>
      </w:r>
      <w:r w:rsidR="00133624" w:rsidRPr="001F1B99">
        <w:rPr>
          <w:rFonts w:asciiTheme="majorBidi" w:hAnsiTheme="majorBidi"/>
          <w:u w:val="none"/>
          <w:cs/>
        </w:rPr>
        <w:t xml:space="preserve"> </w:t>
      </w:r>
      <w:r w:rsidR="00133624" w:rsidRPr="001F1B99">
        <w:rPr>
          <w:rFonts w:asciiTheme="majorBidi" w:hAnsiTheme="majorBidi"/>
          <w:u w:val="none"/>
        </w:rPr>
        <w:t>million)</w:t>
      </w:r>
      <w:r w:rsidR="00133624">
        <w:rPr>
          <w:rFonts w:asciiTheme="majorBidi" w:hAnsiTheme="majorBidi"/>
          <w:u w:val="none"/>
        </w:rPr>
        <w:t>.</w:t>
      </w:r>
    </w:p>
    <w:p w14:paraId="63D80D17" w14:textId="77777777" w:rsidR="00F8134E" w:rsidRPr="00C500B6" w:rsidRDefault="00F8134E" w:rsidP="00800C67">
      <w:pPr>
        <w:numPr>
          <w:ilvl w:val="0"/>
          <w:numId w:val="3"/>
        </w:numPr>
        <w:tabs>
          <w:tab w:val="num" w:pos="567"/>
        </w:tabs>
        <w:spacing w:before="240"/>
        <w:ind w:left="634" w:hanging="634"/>
        <w:jc w:val="thaiDistribute"/>
        <w:rPr>
          <w:b/>
          <w:bCs/>
          <w:caps/>
          <w:u w:val="none"/>
        </w:rPr>
      </w:pPr>
      <w:r w:rsidRPr="00C500B6">
        <w:rPr>
          <w:b/>
          <w:bCs/>
          <w:caps/>
          <w:u w:val="none"/>
        </w:rPr>
        <w:t>FINANCIAL INSTRUMENTS</w:t>
      </w:r>
    </w:p>
    <w:p w14:paraId="727B26AF" w14:textId="77777777" w:rsidR="00F8134E" w:rsidRPr="00C500B6" w:rsidRDefault="00F8134E" w:rsidP="00F8134E">
      <w:pPr>
        <w:ind w:left="567"/>
        <w:jc w:val="thaiDistribute"/>
        <w:rPr>
          <w:b/>
          <w:bCs/>
          <w:u w:val="none"/>
        </w:rPr>
      </w:pPr>
      <w:r w:rsidRPr="00C500B6">
        <w:rPr>
          <w:b/>
          <w:bCs/>
          <w:u w:val="none"/>
        </w:rPr>
        <w:t xml:space="preserve">Financial </w:t>
      </w:r>
      <w:r>
        <w:rPr>
          <w:b/>
          <w:bCs/>
          <w:u w:val="none"/>
        </w:rPr>
        <w:t>r</w:t>
      </w:r>
      <w:r w:rsidRPr="00C500B6">
        <w:rPr>
          <w:b/>
          <w:bCs/>
          <w:u w:val="none"/>
        </w:rPr>
        <w:t xml:space="preserve">isk </w:t>
      </w:r>
      <w:r>
        <w:rPr>
          <w:b/>
          <w:bCs/>
          <w:u w:val="none"/>
        </w:rPr>
        <w:t>m</w:t>
      </w:r>
      <w:r w:rsidRPr="00C500B6">
        <w:rPr>
          <w:b/>
          <w:bCs/>
          <w:u w:val="none"/>
        </w:rPr>
        <w:t>anagement</w:t>
      </w:r>
      <w:r>
        <w:rPr>
          <w:b/>
          <w:bCs/>
          <w:u w:val="none"/>
        </w:rPr>
        <w:t xml:space="preserve"> policies</w:t>
      </w:r>
    </w:p>
    <w:p w14:paraId="79880706" w14:textId="051B5159" w:rsidR="00F8134E" w:rsidRDefault="00F8134E" w:rsidP="00F8134E">
      <w:pPr>
        <w:ind w:left="567"/>
        <w:jc w:val="both"/>
        <w:rPr>
          <w:u w:val="none"/>
        </w:rPr>
      </w:pPr>
      <w:r w:rsidRPr="00C05F4D">
        <w:rPr>
          <w:u w:val="none"/>
        </w:rPr>
        <w:t xml:space="preserve">The Group’s financial instruments principally comprise cash and cash equivalents, </w:t>
      </w:r>
      <w:r w:rsidR="00E84A9D" w:rsidRPr="00E84A9D">
        <w:rPr>
          <w:u w:val="none"/>
        </w:rPr>
        <w:t>other current financial assets,</w:t>
      </w:r>
      <w:r w:rsidR="00E84A9D">
        <w:rPr>
          <w:u w:val="none"/>
        </w:rPr>
        <w:t xml:space="preserve"> </w:t>
      </w:r>
      <w:r w:rsidRPr="00C05F4D">
        <w:rPr>
          <w:u w:val="none"/>
        </w:rPr>
        <w:t>trade and other</w:t>
      </w:r>
      <w:r w:rsidR="00D17778">
        <w:rPr>
          <w:rFonts w:hint="cs"/>
          <w:u w:val="none"/>
          <w:cs/>
        </w:rPr>
        <w:t xml:space="preserve"> </w:t>
      </w:r>
      <w:r w:rsidR="00D17778">
        <w:rPr>
          <w:u w:val="none"/>
        </w:rPr>
        <w:t>current</w:t>
      </w:r>
      <w:r w:rsidRPr="00C05F4D">
        <w:rPr>
          <w:u w:val="none"/>
        </w:rPr>
        <w:t xml:space="preserve"> receivables, </w:t>
      </w:r>
      <w:r w:rsidR="00D17778" w:rsidRPr="003614CE">
        <w:rPr>
          <w:u w:val="none"/>
        </w:rPr>
        <w:t>short-term loan to subsidiary</w:t>
      </w:r>
      <w:r w:rsidR="00D17778">
        <w:rPr>
          <w:u w:val="none"/>
        </w:rPr>
        <w:t xml:space="preserve">, </w:t>
      </w:r>
      <w:r>
        <w:rPr>
          <w:u w:val="none"/>
        </w:rPr>
        <w:t>restricted deposit at bank</w:t>
      </w:r>
      <w:r w:rsidR="00D17778">
        <w:rPr>
          <w:u w:val="none"/>
        </w:rPr>
        <w:t>, trade and other current payables and lease liabilities</w:t>
      </w:r>
      <w:r w:rsidRPr="00C05F4D">
        <w:rPr>
          <w:u w:val="none"/>
        </w:rPr>
        <w:t>. The financial risks associated with these financial instruments and how they are managed is described below.</w:t>
      </w:r>
    </w:p>
    <w:p w14:paraId="72827055" w14:textId="77777777" w:rsidR="00F8134E" w:rsidRDefault="00F8134E" w:rsidP="00F8134E">
      <w:pPr>
        <w:spacing w:before="120"/>
        <w:ind w:left="567"/>
        <w:jc w:val="thaiDistribute"/>
        <w:rPr>
          <w:b/>
          <w:bCs/>
          <w:u w:val="none"/>
        </w:rPr>
      </w:pPr>
      <w:r w:rsidRPr="00061240">
        <w:rPr>
          <w:b/>
          <w:bCs/>
          <w:u w:val="none"/>
        </w:rPr>
        <w:t>Interest rate risk</w:t>
      </w:r>
    </w:p>
    <w:p w14:paraId="457E1D8E" w14:textId="635E4AA3" w:rsidR="00061240" w:rsidRPr="00061240" w:rsidRDefault="00061240" w:rsidP="00F8134E">
      <w:pPr>
        <w:spacing w:before="120"/>
        <w:ind w:left="567"/>
        <w:jc w:val="thaiDistribute"/>
        <w:rPr>
          <w:u w:val="none"/>
        </w:rPr>
      </w:pPr>
      <w:r w:rsidRPr="00061240">
        <w:rPr>
          <w:u w:val="none"/>
        </w:rPr>
        <w:t>Interest rate risk is the risk that future movements in market interest rates will affect the Group’s operating results and cash flow, as the Group has a</w:t>
      </w:r>
      <w:r w:rsidR="003614CE">
        <w:rPr>
          <w:u w:val="none"/>
        </w:rPr>
        <w:t xml:space="preserve"> </w:t>
      </w:r>
      <w:r w:rsidR="003614CE" w:rsidRPr="003614CE">
        <w:rPr>
          <w:u w:val="none"/>
        </w:rPr>
        <w:t>cash deposits</w:t>
      </w:r>
      <w:r>
        <w:rPr>
          <w:u w:val="none"/>
        </w:rPr>
        <w:t xml:space="preserve">, </w:t>
      </w:r>
      <w:r w:rsidRPr="00E84A9D">
        <w:rPr>
          <w:u w:val="none"/>
        </w:rPr>
        <w:t>other current financial assets</w:t>
      </w:r>
      <w:r>
        <w:rPr>
          <w:u w:val="none"/>
        </w:rPr>
        <w:t xml:space="preserve">, </w:t>
      </w:r>
      <w:r w:rsidR="00D17778">
        <w:rPr>
          <w:u w:val="none"/>
        </w:rPr>
        <w:t>short-term loan to subsidiary,</w:t>
      </w:r>
      <w:r w:rsidR="003614CE">
        <w:rPr>
          <w:u w:val="none"/>
        </w:rPr>
        <w:t xml:space="preserve"> </w:t>
      </w:r>
      <w:r w:rsidR="003614CE" w:rsidRPr="003614CE">
        <w:rPr>
          <w:u w:val="none"/>
        </w:rPr>
        <w:t>lease liabilities</w:t>
      </w:r>
      <w:r w:rsidR="003614CE">
        <w:rPr>
          <w:u w:val="none"/>
        </w:rPr>
        <w:t xml:space="preserve">. </w:t>
      </w:r>
      <w:r w:rsidR="003614CE" w:rsidRPr="003614CE">
        <w:rPr>
          <w:u w:val="none"/>
        </w:rPr>
        <w:t xml:space="preserve">Most of the Group’s financial assets and liabilities bear floating interest rates or fixed interest rates which are close to the market rate, the interest rate risk is expected to be minimal. Details of cash deposits, short-term loan to subsidiary, </w:t>
      </w:r>
      <w:r w:rsidR="003614CE" w:rsidRPr="00E84A9D">
        <w:rPr>
          <w:u w:val="none"/>
        </w:rPr>
        <w:t>other current financial assets</w:t>
      </w:r>
      <w:r w:rsidR="003614CE" w:rsidRPr="003614CE">
        <w:rPr>
          <w:u w:val="none"/>
        </w:rPr>
        <w:t>, lease liabilities, and financial assets and liabilities were presented in the related notes to financial statements.</w:t>
      </w:r>
    </w:p>
    <w:p w14:paraId="063C024D" w14:textId="77777777" w:rsidR="00F8134E" w:rsidRDefault="00F8134E" w:rsidP="00F8134E">
      <w:pPr>
        <w:spacing w:before="80"/>
        <w:ind w:left="567"/>
        <w:jc w:val="thaiDistribute"/>
        <w:rPr>
          <w:u w:val="none"/>
        </w:rPr>
      </w:pPr>
      <w:r w:rsidRPr="003614CE">
        <w:rPr>
          <w:u w:val="none"/>
        </w:rPr>
        <w:t>Since the majority of these financial assets and liabilities are short-term, the Group’s believe that there will be no material impact on their respective financial statements.</w:t>
      </w:r>
    </w:p>
    <w:p w14:paraId="16769F8F" w14:textId="77777777" w:rsidR="003614CE" w:rsidRDefault="003614CE" w:rsidP="00F8134E">
      <w:pPr>
        <w:spacing w:before="80"/>
        <w:ind w:left="567"/>
        <w:jc w:val="thaiDistribute"/>
        <w:rPr>
          <w:u w:val="none"/>
        </w:rPr>
      </w:pPr>
    </w:p>
    <w:p w14:paraId="5FD3EDDD" w14:textId="77777777" w:rsidR="003614CE" w:rsidRDefault="003614CE" w:rsidP="00F8134E">
      <w:pPr>
        <w:spacing w:before="80"/>
        <w:ind w:left="567"/>
        <w:jc w:val="thaiDistribute"/>
        <w:rPr>
          <w:u w:val="none"/>
        </w:rPr>
      </w:pPr>
    </w:p>
    <w:p w14:paraId="3F5EB6A6" w14:textId="77777777" w:rsidR="005C38BC" w:rsidRPr="00F135F8" w:rsidRDefault="005C38BC" w:rsidP="002D6368">
      <w:pPr>
        <w:spacing w:before="120" w:line="400" w:lineRule="exact"/>
        <w:ind w:left="567"/>
        <w:rPr>
          <w:b/>
          <w:bCs/>
          <w:u w:val="none"/>
        </w:rPr>
      </w:pPr>
      <w:r w:rsidRPr="00F135F8">
        <w:rPr>
          <w:b/>
          <w:bCs/>
          <w:u w:val="none"/>
        </w:rPr>
        <w:lastRenderedPageBreak/>
        <w:t>Foreign currency risk</w:t>
      </w:r>
    </w:p>
    <w:p w14:paraId="2F91E5DB" w14:textId="3CE8535F" w:rsidR="005C38BC" w:rsidRPr="00A77CC0" w:rsidRDefault="005C38BC" w:rsidP="00D806A7">
      <w:pPr>
        <w:spacing w:before="120"/>
        <w:ind w:left="562"/>
        <w:jc w:val="thaiDistribute"/>
        <w:rPr>
          <w:u w:val="none"/>
        </w:rPr>
      </w:pPr>
      <w:r w:rsidRPr="00A77CC0">
        <w:rPr>
          <w:u w:val="none"/>
        </w:rPr>
        <w:t xml:space="preserve">Foreign exchange hedge against external volatility. The </w:t>
      </w:r>
      <w:r w:rsidR="00D17778">
        <w:rPr>
          <w:u w:val="none"/>
        </w:rPr>
        <w:t>Group</w:t>
      </w:r>
      <w:r w:rsidRPr="00A77CC0">
        <w:rPr>
          <w:u w:val="none"/>
        </w:rPr>
        <w:t xml:space="preserve"> uses currency forward contracts with financial institutions to hedge against currency fluctuation by locking the exchange rate for the costs. The Company also holds the foreign currency deposit account, for the currencies of which the Company has both payments and receipts, to perform natural hedge. The Company views that the policies act as financial instruments which can hedge against exchange rate volatility. </w:t>
      </w:r>
    </w:p>
    <w:p w14:paraId="0B2BDD73" w14:textId="77777777" w:rsidR="005C38BC" w:rsidRPr="00F135F8" w:rsidRDefault="005C38BC" w:rsidP="00D806A7">
      <w:pPr>
        <w:spacing w:before="120"/>
        <w:ind w:left="562"/>
        <w:jc w:val="thaiDistribute"/>
        <w:rPr>
          <w:u w:val="none"/>
        </w:rPr>
      </w:pPr>
      <w:r w:rsidRPr="00A77CC0">
        <w:rPr>
          <w:u w:val="none"/>
        </w:rPr>
        <w:t>The balances of financial assets and liabilities denominated in foreign currencies as at December 31, are summarized below.</w:t>
      </w:r>
    </w:p>
    <w:tbl>
      <w:tblPr>
        <w:tblW w:w="8286" w:type="dxa"/>
        <w:tblInd w:w="534" w:type="dxa"/>
        <w:tblLayout w:type="fixed"/>
        <w:tblCellMar>
          <w:left w:w="57" w:type="dxa"/>
          <w:right w:w="57" w:type="dxa"/>
        </w:tblCellMar>
        <w:tblLook w:val="04A0" w:firstRow="1" w:lastRow="0" w:firstColumn="1" w:lastColumn="0" w:noHBand="0" w:noVBand="1"/>
      </w:tblPr>
      <w:tblGrid>
        <w:gridCol w:w="3246"/>
        <w:gridCol w:w="1324"/>
        <w:gridCol w:w="1275"/>
        <w:gridCol w:w="1181"/>
        <w:gridCol w:w="1260"/>
      </w:tblGrid>
      <w:tr w:rsidR="00F41129" w:rsidRPr="00F135F8" w14:paraId="5BCC6E23" w14:textId="77777777" w:rsidTr="002F2E68">
        <w:trPr>
          <w:trHeight w:val="420"/>
        </w:trPr>
        <w:tc>
          <w:tcPr>
            <w:tcW w:w="3246" w:type="dxa"/>
            <w:tcBorders>
              <w:top w:val="nil"/>
              <w:left w:val="nil"/>
              <w:bottom w:val="nil"/>
              <w:right w:val="nil"/>
            </w:tcBorders>
            <w:shd w:val="clear" w:color="auto" w:fill="auto"/>
            <w:noWrap/>
            <w:vAlign w:val="bottom"/>
          </w:tcPr>
          <w:p w14:paraId="0DE194B5" w14:textId="77777777" w:rsidR="00F41129" w:rsidRPr="00F135F8" w:rsidRDefault="00F41129" w:rsidP="002D6368">
            <w:pPr>
              <w:spacing w:line="400" w:lineRule="exact"/>
              <w:jc w:val="center"/>
              <w:rPr>
                <w:rFonts w:asciiTheme="majorBidi" w:hAnsiTheme="majorBidi" w:cstheme="majorBidi"/>
                <w:color w:val="000000"/>
                <w:u w:val="none"/>
              </w:rPr>
            </w:pPr>
          </w:p>
        </w:tc>
        <w:tc>
          <w:tcPr>
            <w:tcW w:w="2599" w:type="dxa"/>
            <w:gridSpan w:val="2"/>
            <w:tcBorders>
              <w:top w:val="nil"/>
              <w:left w:val="nil"/>
              <w:bottom w:val="nil"/>
              <w:right w:val="nil"/>
            </w:tcBorders>
            <w:vAlign w:val="bottom"/>
          </w:tcPr>
          <w:p w14:paraId="22129954" w14:textId="77777777" w:rsidR="00F41129" w:rsidRPr="00F135F8" w:rsidRDefault="00F41129" w:rsidP="002D6368">
            <w:pPr>
              <w:pBdr>
                <w:bottom w:val="single" w:sz="6" w:space="1" w:color="auto"/>
              </w:pBdr>
              <w:spacing w:line="400" w:lineRule="exact"/>
              <w:jc w:val="center"/>
              <w:rPr>
                <w:rFonts w:asciiTheme="majorBidi" w:hAnsiTheme="majorBidi" w:cstheme="majorBidi"/>
                <w:u w:val="none"/>
                <w:cs/>
              </w:rPr>
            </w:pPr>
            <w:r>
              <w:rPr>
                <w:rFonts w:asciiTheme="majorBidi" w:hAnsiTheme="majorBidi" w:cstheme="majorBidi"/>
                <w:u w:val="none"/>
              </w:rPr>
              <w:t>Consolidated financial s</w:t>
            </w:r>
            <w:r w:rsidRPr="00F135F8">
              <w:rPr>
                <w:rFonts w:asciiTheme="majorBidi" w:hAnsiTheme="majorBidi" w:cstheme="majorBidi"/>
                <w:u w:val="none"/>
              </w:rPr>
              <w:t>tatements</w:t>
            </w:r>
          </w:p>
        </w:tc>
        <w:tc>
          <w:tcPr>
            <w:tcW w:w="2441" w:type="dxa"/>
            <w:gridSpan w:val="2"/>
            <w:tcBorders>
              <w:top w:val="nil"/>
              <w:left w:val="nil"/>
              <w:bottom w:val="nil"/>
              <w:right w:val="nil"/>
            </w:tcBorders>
            <w:vAlign w:val="bottom"/>
          </w:tcPr>
          <w:p w14:paraId="3E91007C" w14:textId="77777777" w:rsidR="00F41129" w:rsidRPr="00F135F8" w:rsidRDefault="00F41129" w:rsidP="002D6368">
            <w:pPr>
              <w:pBdr>
                <w:bottom w:val="single" w:sz="6" w:space="1" w:color="auto"/>
              </w:pBdr>
              <w:spacing w:line="400" w:lineRule="exact"/>
              <w:jc w:val="center"/>
              <w:rPr>
                <w:rFonts w:asciiTheme="majorBidi" w:hAnsiTheme="majorBidi" w:cstheme="majorBidi"/>
                <w:u w:val="none"/>
                <w:cs/>
              </w:rPr>
            </w:pPr>
            <w:r>
              <w:rPr>
                <w:rFonts w:asciiTheme="majorBidi" w:hAnsiTheme="majorBidi" w:cstheme="majorBidi"/>
                <w:u w:val="none"/>
              </w:rPr>
              <w:t>Separate financial s</w:t>
            </w:r>
            <w:r w:rsidRPr="00F135F8">
              <w:rPr>
                <w:rFonts w:asciiTheme="majorBidi" w:hAnsiTheme="majorBidi" w:cstheme="majorBidi"/>
                <w:u w:val="none"/>
              </w:rPr>
              <w:t>tatements</w:t>
            </w:r>
          </w:p>
        </w:tc>
      </w:tr>
      <w:tr w:rsidR="00F41129" w:rsidRPr="00F135F8" w14:paraId="6E01CADE" w14:textId="77777777" w:rsidTr="002F2E68">
        <w:trPr>
          <w:trHeight w:val="420"/>
        </w:trPr>
        <w:tc>
          <w:tcPr>
            <w:tcW w:w="3246" w:type="dxa"/>
            <w:tcBorders>
              <w:top w:val="nil"/>
              <w:left w:val="nil"/>
              <w:bottom w:val="nil"/>
              <w:right w:val="nil"/>
            </w:tcBorders>
            <w:shd w:val="clear" w:color="auto" w:fill="auto"/>
            <w:noWrap/>
            <w:vAlign w:val="bottom"/>
            <w:hideMark/>
          </w:tcPr>
          <w:p w14:paraId="4CAA0D6E" w14:textId="77777777" w:rsidR="00F41129" w:rsidRPr="00F135F8" w:rsidRDefault="00F41129" w:rsidP="002D6368">
            <w:pPr>
              <w:spacing w:line="400" w:lineRule="exact"/>
              <w:jc w:val="center"/>
              <w:rPr>
                <w:rFonts w:asciiTheme="majorBidi" w:hAnsiTheme="majorBidi" w:cstheme="majorBidi"/>
                <w:color w:val="000000"/>
                <w:u w:val="none"/>
              </w:rPr>
            </w:pPr>
          </w:p>
        </w:tc>
        <w:tc>
          <w:tcPr>
            <w:tcW w:w="1324" w:type="dxa"/>
            <w:tcBorders>
              <w:top w:val="nil"/>
              <w:left w:val="nil"/>
              <w:bottom w:val="nil"/>
              <w:right w:val="nil"/>
            </w:tcBorders>
            <w:vAlign w:val="bottom"/>
          </w:tcPr>
          <w:p w14:paraId="32D21133" w14:textId="2FC36080" w:rsidR="00F41129" w:rsidRPr="00F135F8" w:rsidRDefault="00F41129" w:rsidP="002D6368">
            <w:pPr>
              <w:pBdr>
                <w:bottom w:val="single" w:sz="6" w:space="1" w:color="auto"/>
              </w:pBdr>
              <w:spacing w:line="400" w:lineRule="exact"/>
              <w:jc w:val="center"/>
              <w:rPr>
                <w:rFonts w:asciiTheme="majorBidi" w:hAnsiTheme="majorBidi" w:cstheme="majorBidi"/>
                <w:u w:val="none"/>
              </w:rPr>
            </w:pPr>
            <w:r>
              <w:rPr>
                <w:rFonts w:asciiTheme="majorBidi" w:hAnsiTheme="majorBidi" w:cstheme="majorBidi"/>
                <w:u w:val="none"/>
              </w:rPr>
              <w:t>202</w:t>
            </w:r>
            <w:r w:rsidR="006C5239">
              <w:rPr>
                <w:rFonts w:asciiTheme="majorBidi" w:hAnsiTheme="majorBidi" w:cstheme="majorBidi" w:hint="cs"/>
                <w:u w:val="none"/>
                <w:cs/>
              </w:rPr>
              <w:t>4</w:t>
            </w:r>
          </w:p>
        </w:tc>
        <w:tc>
          <w:tcPr>
            <w:tcW w:w="1275" w:type="dxa"/>
            <w:tcBorders>
              <w:top w:val="nil"/>
              <w:left w:val="nil"/>
              <w:bottom w:val="nil"/>
              <w:right w:val="nil"/>
            </w:tcBorders>
            <w:vAlign w:val="bottom"/>
          </w:tcPr>
          <w:p w14:paraId="3FEA9C02" w14:textId="106D7A3E" w:rsidR="00F41129" w:rsidRPr="00F135F8" w:rsidRDefault="00F41129" w:rsidP="002D6368">
            <w:pPr>
              <w:pBdr>
                <w:bottom w:val="single" w:sz="6" w:space="1" w:color="auto"/>
              </w:pBdr>
              <w:spacing w:line="400" w:lineRule="exact"/>
              <w:jc w:val="center"/>
              <w:rPr>
                <w:rFonts w:asciiTheme="majorBidi" w:hAnsiTheme="majorBidi" w:cstheme="majorBidi"/>
                <w:u w:val="none"/>
              </w:rPr>
            </w:pPr>
            <w:r w:rsidRPr="00F135F8">
              <w:rPr>
                <w:rFonts w:asciiTheme="majorBidi" w:hAnsiTheme="majorBidi" w:cstheme="majorBidi"/>
                <w:u w:val="none"/>
              </w:rPr>
              <w:t>202</w:t>
            </w:r>
            <w:r w:rsidR="006C5239">
              <w:rPr>
                <w:rFonts w:asciiTheme="majorBidi" w:hAnsiTheme="majorBidi" w:cstheme="majorBidi" w:hint="cs"/>
                <w:u w:val="none"/>
                <w:cs/>
              </w:rPr>
              <w:t>3</w:t>
            </w:r>
          </w:p>
        </w:tc>
        <w:tc>
          <w:tcPr>
            <w:tcW w:w="1181" w:type="dxa"/>
            <w:tcBorders>
              <w:top w:val="nil"/>
              <w:left w:val="nil"/>
              <w:bottom w:val="nil"/>
              <w:right w:val="nil"/>
            </w:tcBorders>
            <w:shd w:val="clear" w:color="auto" w:fill="auto"/>
            <w:noWrap/>
            <w:vAlign w:val="bottom"/>
            <w:hideMark/>
          </w:tcPr>
          <w:p w14:paraId="266FC155" w14:textId="787976FE" w:rsidR="00F41129" w:rsidRPr="00F135F8" w:rsidRDefault="00F41129" w:rsidP="002D6368">
            <w:pPr>
              <w:pBdr>
                <w:bottom w:val="single" w:sz="6" w:space="1" w:color="auto"/>
              </w:pBdr>
              <w:spacing w:line="400" w:lineRule="exact"/>
              <w:jc w:val="center"/>
              <w:rPr>
                <w:rFonts w:asciiTheme="majorBidi" w:hAnsiTheme="majorBidi" w:cstheme="majorBidi"/>
                <w:u w:val="none"/>
              </w:rPr>
            </w:pPr>
            <w:r>
              <w:rPr>
                <w:rFonts w:asciiTheme="majorBidi" w:hAnsiTheme="majorBidi" w:cstheme="majorBidi"/>
                <w:u w:val="none"/>
              </w:rPr>
              <w:t>202</w:t>
            </w:r>
            <w:r w:rsidR="006C5239">
              <w:rPr>
                <w:rFonts w:asciiTheme="majorBidi" w:hAnsiTheme="majorBidi" w:cstheme="majorBidi" w:hint="cs"/>
                <w:u w:val="none"/>
                <w:cs/>
              </w:rPr>
              <w:t>4</w:t>
            </w:r>
          </w:p>
        </w:tc>
        <w:tc>
          <w:tcPr>
            <w:tcW w:w="1260" w:type="dxa"/>
            <w:tcBorders>
              <w:top w:val="nil"/>
              <w:left w:val="nil"/>
              <w:bottom w:val="nil"/>
              <w:right w:val="nil"/>
            </w:tcBorders>
            <w:shd w:val="clear" w:color="auto" w:fill="auto"/>
            <w:noWrap/>
            <w:vAlign w:val="bottom"/>
            <w:hideMark/>
          </w:tcPr>
          <w:p w14:paraId="2858B418" w14:textId="5BE12E96" w:rsidR="00F41129" w:rsidRPr="00F135F8" w:rsidRDefault="00F41129" w:rsidP="002D6368">
            <w:pPr>
              <w:pBdr>
                <w:bottom w:val="single" w:sz="6" w:space="1" w:color="auto"/>
              </w:pBdr>
              <w:spacing w:line="400" w:lineRule="exact"/>
              <w:jc w:val="center"/>
              <w:rPr>
                <w:rFonts w:asciiTheme="majorBidi" w:hAnsiTheme="majorBidi" w:cstheme="majorBidi"/>
                <w:u w:val="none"/>
              </w:rPr>
            </w:pPr>
            <w:r w:rsidRPr="00F135F8">
              <w:rPr>
                <w:rFonts w:asciiTheme="majorBidi" w:hAnsiTheme="majorBidi" w:cstheme="majorBidi"/>
                <w:u w:val="none"/>
              </w:rPr>
              <w:t>202</w:t>
            </w:r>
            <w:r w:rsidR="006C5239">
              <w:rPr>
                <w:rFonts w:asciiTheme="majorBidi" w:hAnsiTheme="majorBidi" w:cstheme="majorBidi" w:hint="cs"/>
                <w:u w:val="none"/>
                <w:cs/>
              </w:rPr>
              <w:t>3</w:t>
            </w:r>
          </w:p>
        </w:tc>
      </w:tr>
      <w:tr w:rsidR="00F41129" w:rsidRPr="00F135F8" w14:paraId="613FA2B9" w14:textId="77777777" w:rsidTr="002F2E68">
        <w:trPr>
          <w:trHeight w:val="420"/>
        </w:trPr>
        <w:tc>
          <w:tcPr>
            <w:tcW w:w="3246" w:type="dxa"/>
            <w:tcBorders>
              <w:top w:val="nil"/>
              <w:left w:val="nil"/>
              <w:bottom w:val="nil"/>
              <w:right w:val="nil"/>
            </w:tcBorders>
            <w:shd w:val="clear" w:color="auto" w:fill="auto"/>
            <w:noWrap/>
            <w:vAlign w:val="bottom"/>
          </w:tcPr>
          <w:p w14:paraId="55D091CB" w14:textId="77777777" w:rsidR="00F41129" w:rsidRPr="00F135F8" w:rsidRDefault="00F41129" w:rsidP="002D6368">
            <w:pPr>
              <w:spacing w:line="400" w:lineRule="exact"/>
              <w:ind w:left="33"/>
              <w:rPr>
                <w:rFonts w:asciiTheme="majorBidi" w:hAnsiTheme="majorBidi" w:cstheme="majorBidi"/>
                <w:b/>
                <w:bCs/>
                <w:u w:val="none"/>
                <w:cs/>
              </w:rPr>
            </w:pPr>
            <w:r w:rsidRPr="00F135F8">
              <w:rPr>
                <w:rFonts w:asciiTheme="majorBidi" w:hAnsiTheme="majorBidi" w:cstheme="majorBidi"/>
                <w:b/>
                <w:bCs/>
                <w:u w:val="none"/>
              </w:rPr>
              <w:t>Asset</w:t>
            </w:r>
            <w:r>
              <w:rPr>
                <w:rFonts w:asciiTheme="majorBidi" w:hAnsiTheme="majorBidi" w:cstheme="majorBidi"/>
                <w:b/>
                <w:bCs/>
                <w:u w:val="none"/>
              </w:rPr>
              <w:t>s</w:t>
            </w:r>
            <w:r w:rsidRPr="00F135F8">
              <w:rPr>
                <w:rFonts w:asciiTheme="majorBidi" w:hAnsiTheme="majorBidi" w:cstheme="majorBidi"/>
                <w:b/>
                <w:bCs/>
                <w:u w:val="none"/>
              </w:rPr>
              <w:t xml:space="preserve"> in foreign currencies</w:t>
            </w:r>
          </w:p>
        </w:tc>
        <w:tc>
          <w:tcPr>
            <w:tcW w:w="1324" w:type="dxa"/>
            <w:tcBorders>
              <w:top w:val="nil"/>
              <w:left w:val="nil"/>
              <w:bottom w:val="nil"/>
              <w:right w:val="nil"/>
            </w:tcBorders>
            <w:shd w:val="clear" w:color="auto" w:fill="auto"/>
            <w:vAlign w:val="bottom"/>
          </w:tcPr>
          <w:p w14:paraId="3D760F5C" w14:textId="77777777" w:rsidR="00F41129" w:rsidRPr="00F135F8" w:rsidRDefault="00F41129" w:rsidP="002D6368">
            <w:pPr>
              <w:tabs>
                <w:tab w:val="decimal" w:pos="706"/>
              </w:tabs>
              <w:spacing w:line="400" w:lineRule="exact"/>
              <w:jc w:val="right"/>
              <w:rPr>
                <w:rFonts w:asciiTheme="majorBidi" w:hAnsiTheme="majorBidi" w:cstheme="majorBidi"/>
                <w:u w:val="none"/>
              </w:rPr>
            </w:pPr>
          </w:p>
        </w:tc>
        <w:tc>
          <w:tcPr>
            <w:tcW w:w="1275" w:type="dxa"/>
            <w:tcBorders>
              <w:top w:val="nil"/>
              <w:left w:val="nil"/>
              <w:bottom w:val="nil"/>
              <w:right w:val="nil"/>
            </w:tcBorders>
            <w:shd w:val="clear" w:color="auto" w:fill="auto"/>
            <w:vAlign w:val="bottom"/>
          </w:tcPr>
          <w:p w14:paraId="75380480" w14:textId="77777777" w:rsidR="00F41129" w:rsidRPr="00F135F8" w:rsidRDefault="00F41129" w:rsidP="002D6368">
            <w:pPr>
              <w:tabs>
                <w:tab w:val="decimal" w:pos="706"/>
              </w:tabs>
              <w:spacing w:line="400" w:lineRule="exact"/>
              <w:jc w:val="right"/>
              <w:rPr>
                <w:rFonts w:asciiTheme="majorBidi" w:hAnsiTheme="majorBidi" w:cstheme="majorBidi"/>
                <w:u w:val="none"/>
              </w:rPr>
            </w:pPr>
          </w:p>
        </w:tc>
        <w:tc>
          <w:tcPr>
            <w:tcW w:w="1181" w:type="dxa"/>
            <w:tcBorders>
              <w:top w:val="nil"/>
              <w:left w:val="nil"/>
              <w:bottom w:val="nil"/>
              <w:right w:val="nil"/>
            </w:tcBorders>
            <w:shd w:val="clear" w:color="auto" w:fill="auto"/>
            <w:noWrap/>
            <w:vAlign w:val="bottom"/>
          </w:tcPr>
          <w:p w14:paraId="011198AB" w14:textId="77777777" w:rsidR="00F41129" w:rsidRPr="00F135F8" w:rsidRDefault="00F41129" w:rsidP="002D6368">
            <w:pPr>
              <w:tabs>
                <w:tab w:val="decimal" w:pos="706"/>
              </w:tabs>
              <w:spacing w:line="400" w:lineRule="exact"/>
              <w:jc w:val="right"/>
              <w:rPr>
                <w:rFonts w:asciiTheme="majorBidi" w:hAnsiTheme="majorBidi" w:cstheme="majorBidi"/>
                <w:u w:val="none"/>
              </w:rPr>
            </w:pPr>
          </w:p>
        </w:tc>
        <w:tc>
          <w:tcPr>
            <w:tcW w:w="1260" w:type="dxa"/>
            <w:tcBorders>
              <w:top w:val="nil"/>
              <w:left w:val="nil"/>
              <w:bottom w:val="nil"/>
              <w:right w:val="nil"/>
            </w:tcBorders>
            <w:noWrap/>
            <w:vAlign w:val="bottom"/>
          </w:tcPr>
          <w:p w14:paraId="1B1A7678" w14:textId="77777777" w:rsidR="00F41129" w:rsidRPr="00F135F8" w:rsidRDefault="00F41129" w:rsidP="002D6368">
            <w:pPr>
              <w:tabs>
                <w:tab w:val="decimal" w:pos="706"/>
              </w:tabs>
              <w:spacing w:line="400" w:lineRule="exact"/>
              <w:jc w:val="right"/>
              <w:rPr>
                <w:rFonts w:asciiTheme="majorBidi" w:hAnsiTheme="majorBidi" w:cstheme="majorBidi"/>
                <w:u w:val="none"/>
              </w:rPr>
            </w:pPr>
          </w:p>
        </w:tc>
      </w:tr>
      <w:tr w:rsidR="00F41129" w:rsidRPr="00F135F8" w14:paraId="4F0EE577" w14:textId="77777777" w:rsidTr="002F2E68">
        <w:trPr>
          <w:trHeight w:val="420"/>
        </w:trPr>
        <w:tc>
          <w:tcPr>
            <w:tcW w:w="3246" w:type="dxa"/>
            <w:tcBorders>
              <w:top w:val="nil"/>
              <w:left w:val="nil"/>
              <w:bottom w:val="nil"/>
              <w:right w:val="nil"/>
            </w:tcBorders>
            <w:shd w:val="clear" w:color="auto" w:fill="auto"/>
            <w:noWrap/>
            <w:vAlign w:val="bottom"/>
          </w:tcPr>
          <w:p w14:paraId="61528356" w14:textId="77777777" w:rsidR="00F41129" w:rsidRPr="00F135F8" w:rsidRDefault="00F41129" w:rsidP="002D6368">
            <w:pPr>
              <w:spacing w:line="400" w:lineRule="exact"/>
              <w:ind w:left="33"/>
              <w:rPr>
                <w:rFonts w:asciiTheme="majorBidi" w:hAnsiTheme="majorBidi" w:cstheme="majorBidi"/>
                <w:u w:val="none"/>
                <w:cs/>
              </w:rPr>
            </w:pPr>
            <w:r w:rsidRPr="00F135F8">
              <w:rPr>
                <w:rFonts w:asciiTheme="majorBidi" w:hAnsiTheme="majorBidi" w:cstheme="majorBidi"/>
                <w:u w:val="none"/>
              </w:rPr>
              <w:t>Deposits with financial institutions</w:t>
            </w:r>
          </w:p>
        </w:tc>
        <w:tc>
          <w:tcPr>
            <w:tcW w:w="1324" w:type="dxa"/>
            <w:tcBorders>
              <w:top w:val="nil"/>
              <w:left w:val="nil"/>
              <w:bottom w:val="nil"/>
              <w:right w:val="nil"/>
            </w:tcBorders>
            <w:shd w:val="clear" w:color="auto" w:fill="auto"/>
            <w:vAlign w:val="bottom"/>
          </w:tcPr>
          <w:p w14:paraId="35856098" w14:textId="77777777" w:rsidR="00F41129" w:rsidRPr="00F135F8" w:rsidRDefault="00F41129" w:rsidP="002D6368">
            <w:pPr>
              <w:tabs>
                <w:tab w:val="decimal" w:pos="706"/>
              </w:tabs>
              <w:spacing w:line="400" w:lineRule="exact"/>
              <w:jc w:val="right"/>
              <w:rPr>
                <w:u w:val="none"/>
              </w:rPr>
            </w:pPr>
          </w:p>
        </w:tc>
        <w:tc>
          <w:tcPr>
            <w:tcW w:w="1275" w:type="dxa"/>
            <w:tcBorders>
              <w:top w:val="nil"/>
              <w:left w:val="nil"/>
              <w:bottom w:val="nil"/>
              <w:right w:val="nil"/>
            </w:tcBorders>
            <w:shd w:val="clear" w:color="auto" w:fill="auto"/>
            <w:vAlign w:val="bottom"/>
          </w:tcPr>
          <w:p w14:paraId="58D785B4" w14:textId="77777777" w:rsidR="00F41129" w:rsidRPr="00F135F8" w:rsidRDefault="00F41129" w:rsidP="002D6368">
            <w:pPr>
              <w:tabs>
                <w:tab w:val="decimal" w:pos="706"/>
              </w:tabs>
              <w:spacing w:line="400" w:lineRule="exact"/>
              <w:jc w:val="right"/>
              <w:rPr>
                <w:u w:val="none"/>
              </w:rPr>
            </w:pPr>
          </w:p>
        </w:tc>
        <w:tc>
          <w:tcPr>
            <w:tcW w:w="1181" w:type="dxa"/>
            <w:tcBorders>
              <w:top w:val="nil"/>
              <w:left w:val="nil"/>
              <w:bottom w:val="nil"/>
              <w:right w:val="nil"/>
            </w:tcBorders>
            <w:shd w:val="clear" w:color="auto" w:fill="auto"/>
            <w:noWrap/>
            <w:vAlign w:val="bottom"/>
          </w:tcPr>
          <w:p w14:paraId="5F31261A" w14:textId="77777777" w:rsidR="00F41129" w:rsidRPr="00F135F8" w:rsidRDefault="00F41129" w:rsidP="002D6368">
            <w:pPr>
              <w:tabs>
                <w:tab w:val="decimal" w:pos="706"/>
              </w:tabs>
              <w:spacing w:line="400" w:lineRule="exact"/>
              <w:jc w:val="right"/>
              <w:rPr>
                <w:u w:val="none"/>
              </w:rPr>
            </w:pPr>
          </w:p>
        </w:tc>
        <w:tc>
          <w:tcPr>
            <w:tcW w:w="1260" w:type="dxa"/>
            <w:tcBorders>
              <w:top w:val="nil"/>
              <w:left w:val="nil"/>
              <w:bottom w:val="nil"/>
              <w:right w:val="nil"/>
            </w:tcBorders>
            <w:noWrap/>
            <w:vAlign w:val="bottom"/>
          </w:tcPr>
          <w:p w14:paraId="7B8F99DE" w14:textId="77777777" w:rsidR="00F41129" w:rsidRPr="00F135F8" w:rsidRDefault="00F41129" w:rsidP="002D6368">
            <w:pPr>
              <w:tabs>
                <w:tab w:val="decimal" w:pos="706"/>
              </w:tabs>
              <w:spacing w:line="400" w:lineRule="exact"/>
              <w:jc w:val="right"/>
              <w:rPr>
                <w:u w:val="none"/>
              </w:rPr>
            </w:pPr>
          </w:p>
        </w:tc>
      </w:tr>
      <w:tr w:rsidR="00E84A9D" w:rsidRPr="00F135F8" w14:paraId="602CB62D" w14:textId="77777777" w:rsidTr="00061240">
        <w:trPr>
          <w:trHeight w:val="420"/>
        </w:trPr>
        <w:tc>
          <w:tcPr>
            <w:tcW w:w="3246" w:type="dxa"/>
            <w:tcBorders>
              <w:top w:val="nil"/>
              <w:left w:val="nil"/>
              <w:bottom w:val="nil"/>
              <w:right w:val="nil"/>
            </w:tcBorders>
            <w:shd w:val="clear" w:color="auto" w:fill="auto"/>
            <w:noWrap/>
            <w:vAlign w:val="bottom"/>
          </w:tcPr>
          <w:p w14:paraId="0985DDFA" w14:textId="77777777" w:rsidR="00E84A9D" w:rsidRPr="00F135F8" w:rsidRDefault="00E84A9D" w:rsidP="002D6368">
            <w:pPr>
              <w:spacing w:line="400" w:lineRule="exact"/>
              <w:ind w:left="266"/>
              <w:rPr>
                <w:rFonts w:asciiTheme="majorBidi" w:hAnsiTheme="majorBidi" w:cstheme="majorBidi"/>
                <w:u w:val="none"/>
                <w:cs/>
              </w:rPr>
            </w:pPr>
            <w:r w:rsidRPr="00F135F8">
              <w:rPr>
                <w:u w:val="none"/>
              </w:rPr>
              <w:t>EUR</w:t>
            </w:r>
          </w:p>
        </w:tc>
        <w:tc>
          <w:tcPr>
            <w:tcW w:w="1324" w:type="dxa"/>
            <w:tcBorders>
              <w:top w:val="nil"/>
              <w:left w:val="nil"/>
              <w:bottom w:val="nil"/>
              <w:right w:val="nil"/>
            </w:tcBorders>
            <w:shd w:val="clear" w:color="auto" w:fill="auto"/>
            <w:vAlign w:val="bottom"/>
          </w:tcPr>
          <w:p w14:paraId="6FA167D4" w14:textId="10BABA9D" w:rsidR="00E84A9D" w:rsidRPr="00E84A9D" w:rsidRDefault="00E84A9D" w:rsidP="002D6368">
            <w:pPr>
              <w:tabs>
                <w:tab w:val="decimal" w:pos="706"/>
              </w:tabs>
              <w:spacing w:line="400" w:lineRule="exact"/>
              <w:jc w:val="right"/>
              <w:rPr>
                <w:highlight w:val="yellow"/>
                <w:u w:val="none"/>
              </w:rPr>
            </w:pPr>
            <w:r w:rsidRPr="00E84A9D">
              <w:rPr>
                <w:u w:val="none"/>
                <w:cs/>
              </w:rPr>
              <w:t>200</w:t>
            </w:r>
            <w:r w:rsidRPr="00E84A9D">
              <w:rPr>
                <w:u w:val="none"/>
              </w:rPr>
              <w:t>,</w:t>
            </w:r>
            <w:r w:rsidRPr="00E84A9D">
              <w:rPr>
                <w:u w:val="none"/>
                <w:cs/>
              </w:rPr>
              <w:t>762.87</w:t>
            </w:r>
          </w:p>
        </w:tc>
        <w:tc>
          <w:tcPr>
            <w:tcW w:w="1275" w:type="dxa"/>
            <w:tcBorders>
              <w:top w:val="nil"/>
              <w:left w:val="nil"/>
              <w:bottom w:val="nil"/>
              <w:right w:val="nil"/>
            </w:tcBorders>
            <w:shd w:val="clear" w:color="auto" w:fill="auto"/>
          </w:tcPr>
          <w:p w14:paraId="1E193012" w14:textId="1CAE056F" w:rsidR="00E84A9D" w:rsidRPr="00E84A9D" w:rsidRDefault="00E84A9D" w:rsidP="002D6368">
            <w:pPr>
              <w:tabs>
                <w:tab w:val="decimal" w:pos="706"/>
              </w:tabs>
              <w:spacing w:line="400" w:lineRule="exact"/>
              <w:jc w:val="right"/>
              <w:rPr>
                <w:u w:val="none"/>
              </w:rPr>
            </w:pPr>
            <w:r w:rsidRPr="00E84A9D">
              <w:rPr>
                <w:u w:val="none"/>
              </w:rPr>
              <w:t>91,348.61</w:t>
            </w:r>
          </w:p>
        </w:tc>
        <w:tc>
          <w:tcPr>
            <w:tcW w:w="1181" w:type="dxa"/>
            <w:tcBorders>
              <w:top w:val="nil"/>
              <w:left w:val="nil"/>
              <w:bottom w:val="nil"/>
              <w:right w:val="nil"/>
            </w:tcBorders>
            <w:shd w:val="clear" w:color="auto" w:fill="auto"/>
            <w:noWrap/>
            <w:vAlign w:val="bottom"/>
          </w:tcPr>
          <w:p w14:paraId="4755E659" w14:textId="0D816193" w:rsidR="00E84A9D" w:rsidRPr="00E84A9D" w:rsidRDefault="00E84A9D" w:rsidP="002D6368">
            <w:pPr>
              <w:tabs>
                <w:tab w:val="decimal" w:pos="706"/>
              </w:tabs>
              <w:spacing w:line="400" w:lineRule="exact"/>
              <w:jc w:val="right"/>
              <w:rPr>
                <w:highlight w:val="yellow"/>
                <w:u w:val="none"/>
              </w:rPr>
            </w:pPr>
            <w:r w:rsidRPr="00E84A9D">
              <w:rPr>
                <w:rFonts w:hint="cs"/>
                <w:u w:val="none"/>
                <w:cs/>
              </w:rPr>
              <w:t>-</w:t>
            </w:r>
          </w:p>
        </w:tc>
        <w:tc>
          <w:tcPr>
            <w:tcW w:w="1260" w:type="dxa"/>
            <w:tcBorders>
              <w:top w:val="nil"/>
              <w:left w:val="nil"/>
              <w:bottom w:val="nil"/>
              <w:right w:val="nil"/>
            </w:tcBorders>
            <w:noWrap/>
            <w:vAlign w:val="bottom"/>
          </w:tcPr>
          <w:p w14:paraId="4572CCEF" w14:textId="1AA05B2D" w:rsidR="00E84A9D" w:rsidRPr="00E84A9D" w:rsidRDefault="00E84A9D" w:rsidP="002D6368">
            <w:pPr>
              <w:tabs>
                <w:tab w:val="decimal" w:pos="706"/>
              </w:tabs>
              <w:spacing w:line="400" w:lineRule="exact"/>
              <w:jc w:val="right"/>
              <w:rPr>
                <w:u w:val="none"/>
              </w:rPr>
            </w:pPr>
            <w:r w:rsidRPr="00E84A9D">
              <w:rPr>
                <w:u w:val="none"/>
              </w:rPr>
              <w:t>-</w:t>
            </w:r>
          </w:p>
        </w:tc>
      </w:tr>
      <w:tr w:rsidR="00E84A9D" w:rsidRPr="00F135F8" w14:paraId="5A196CDE" w14:textId="77777777" w:rsidTr="00061240">
        <w:trPr>
          <w:trHeight w:val="420"/>
        </w:trPr>
        <w:tc>
          <w:tcPr>
            <w:tcW w:w="3246" w:type="dxa"/>
            <w:tcBorders>
              <w:top w:val="nil"/>
              <w:left w:val="nil"/>
              <w:bottom w:val="nil"/>
              <w:right w:val="nil"/>
            </w:tcBorders>
            <w:shd w:val="clear" w:color="auto" w:fill="auto"/>
            <w:noWrap/>
            <w:vAlign w:val="bottom"/>
          </w:tcPr>
          <w:p w14:paraId="2E55D5E2" w14:textId="77777777" w:rsidR="00E84A9D" w:rsidRPr="00F135F8" w:rsidRDefault="00E84A9D" w:rsidP="002D6368">
            <w:pPr>
              <w:spacing w:line="400" w:lineRule="exact"/>
              <w:ind w:left="266"/>
              <w:rPr>
                <w:rFonts w:asciiTheme="majorBidi" w:hAnsiTheme="majorBidi" w:cstheme="majorBidi"/>
                <w:u w:val="none"/>
                <w:cs/>
              </w:rPr>
            </w:pPr>
            <w:r w:rsidRPr="00F135F8">
              <w:rPr>
                <w:u w:val="none"/>
              </w:rPr>
              <w:t>US Dollars</w:t>
            </w:r>
          </w:p>
        </w:tc>
        <w:tc>
          <w:tcPr>
            <w:tcW w:w="1324" w:type="dxa"/>
            <w:tcBorders>
              <w:top w:val="nil"/>
              <w:left w:val="nil"/>
              <w:bottom w:val="nil"/>
              <w:right w:val="nil"/>
            </w:tcBorders>
            <w:shd w:val="clear" w:color="auto" w:fill="auto"/>
            <w:vAlign w:val="bottom"/>
          </w:tcPr>
          <w:p w14:paraId="2DFB0A68" w14:textId="037DB750" w:rsidR="00E84A9D" w:rsidRPr="00E84A9D" w:rsidRDefault="00E84A9D" w:rsidP="002D6368">
            <w:pPr>
              <w:tabs>
                <w:tab w:val="decimal" w:pos="706"/>
              </w:tabs>
              <w:spacing w:line="400" w:lineRule="exact"/>
              <w:jc w:val="right"/>
              <w:rPr>
                <w:highlight w:val="yellow"/>
                <w:u w:val="none"/>
              </w:rPr>
            </w:pPr>
            <w:r w:rsidRPr="00E84A9D">
              <w:rPr>
                <w:u w:val="none"/>
                <w:cs/>
              </w:rPr>
              <w:t>477</w:t>
            </w:r>
            <w:r w:rsidRPr="00E84A9D">
              <w:rPr>
                <w:u w:val="none"/>
              </w:rPr>
              <w:t>,</w:t>
            </w:r>
            <w:r w:rsidRPr="00E84A9D">
              <w:rPr>
                <w:u w:val="none"/>
                <w:cs/>
              </w:rPr>
              <w:t>684.27</w:t>
            </w:r>
          </w:p>
        </w:tc>
        <w:tc>
          <w:tcPr>
            <w:tcW w:w="1275" w:type="dxa"/>
            <w:tcBorders>
              <w:top w:val="nil"/>
              <w:left w:val="nil"/>
              <w:bottom w:val="nil"/>
              <w:right w:val="nil"/>
            </w:tcBorders>
            <w:shd w:val="clear" w:color="auto" w:fill="auto"/>
          </w:tcPr>
          <w:p w14:paraId="12CB0051" w14:textId="32D2ACC6" w:rsidR="00E84A9D" w:rsidRPr="00E84A9D" w:rsidRDefault="00E84A9D" w:rsidP="002D6368">
            <w:pPr>
              <w:tabs>
                <w:tab w:val="decimal" w:pos="706"/>
              </w:tabs>
              <w:spacing w:line="400" w:lineRule="exact"/>
              <w:jc w:val="right"/>
              <w:rPr>
                <w:u w:val="none"/>
              </w:rPr>
            </w:pPr>
            <w:r w:rsidRPr="00E84A9D">
              <w:rPr>
                <w:u w:val="none"/>
              </w:rPr>
              <w:t>750,650.95</w:t>
            </w:r>
          </w:p>
        </w:tc>
        <w:tc>
          <w:tcPr>
            <w:tcW w:w="1181" w:type="dxa"/>
            <w:tcBorders>
              <w:top w:val="nil"/>
              <w:left w:val="nil"/>
              <w:bottom w:val="nil"/>
              <w:right w:val="nil"/>
            </w:tcBorders>
            <w:shd w:val="clear" w:color="auto" w:fill="auto"/>
            <w:noWrap/>
            <w:vAlign w:val="bottom"/>
          </w:tcPr>
          <w:p w14:paraId="10D7D050" w14:textId="0B640F66" w:rsidR="00E84A9D" w:rsidRPr="00E84A9D" w:rsidRDefault="00E84A9D" w:rsidP="002D6368">
            <w:pPr>
              <w:tabs>
                <w:tab w:val="decimal" w:pos="706"/>
              </w:tabs>
              <w:spacing w:line="400" w:lineRule="exact"/>
              <w:jc w:val="right"/>
              <w:rPr>
                <w:highlight w:val="yellow"/>
                <w:u w:val="none"/>
              </w:rPr>
            </w:pPr>
            <w:r w:rsidRPr="00E84A9D">
              <w:rPr>
                <w:rFonts w:hint="cs"/>
                <w:u w:val="none"/>
                <w:cs/>
              </w:rPr>
              <w:t>-</w:t>
            </w:r>
          </w:p>
        </w:tc>
        <w:tc>
          <w:tcPr>
            <w:tcW w:w="1260" w:type="dxa"/>
            <w:tcBorders>
              <w:top w:val="nil"/>
              <w:left w:val="nil"/>
              <w:bottom w:val="nil"/>
              <w:right w:val="nil"/>
            </w:tcBorders>
            <w:noWrap/>
            <w:vAlign w:val="bottom"/>
          </w:tcPr>
          <w:p w14:paraId="425F38F8" w14:textId="207B61DE" w:rsidR="00E84A9D" w:rsidRPr="00E84A9D" w:rsidRDefault="00E84A9D" w:rsidP="002D6368">
            <w:pPr>
              <w:tabs>
                <w:tab w:val="decimal" w:pos="706"/>
              </w:tabs>
              <w:spacing w:line="400" w:lineRule="exact"/>
              <w:jc w:val="right"/>
              <w:rPr>
                <w:u w:val="none"/>
              </w:rPr>
            </w:pPr>
            <w:r w:rsidRPr="00E84A9D">
              <w:rPr>
                <w:u w:val="none"/>
              </w:rPr>
              <w:t>-</w:t>
            </w:r>
          </w:p>
        </w:tc>
      </w:tr>
      <w:tr w:rsidR="00E84A9D" w:rsidRPr="00F135F8" w14:paraId="727BD57D" w14:textId="77777777" w:rsidTr="00061240">
        <w:trPr>
          <w:trHeight w:val="420"/>
        </w:trPr>
        <w:tc>
          <w:tcPr>
            <w:tcW w:w="3246" w:type="dxa"/>
            <w:tcBorders>
              <w:top w:val="nil"/>
              <w:left w:val="nil"/>
              <w:bottom w:val="nil"/>
              <w:right w:val="nil"/>
            </w:tcBorders>
            <w:shd w:val="clear" w:color="auto" w:fill="auto"/>
            <w:noWrap/>
            <w:vAlign w:val="bottom"/>
          </w:tcPr>
          <w:p w14:paraId="1C725445" w14:textId="77777777" w:rsidR="00E84A9D" w:rsidRPr="00F135F8" w:rsidRDefault="00E84A9D" w:rsidP="002D6368">
            <w:pPr>
              <w:spacing w:line="400" w:lineRule="exact"/>
              <w:ind w:left="33"/>
              <w:rPr>
                <w:rFonts w:asciiTheme="majorBidi" w:hAnsiTheme="majorBidi" w:cstheme="majorBidi"/>
                <w:u w:val="none"/>
                <w:cs/>
              </w:rPr>
            </w:pPr>
            <w:r w:rsidRPr="00F135F8">
              <w:rPr>
                <w:u w:val="none"/>
              </w:rPr>
              <w:t>Trade and other current receivables</w:t>
            </w:r>
          </w:p>
        </w:tc>
        <w:tc>
          <w:tcPr>
            <w:tcW w:w="1324" w:type="dxa"/>
            <w:tcBorders>
              <w:top w:val="nil"/>
              <w:left w:val="nil"/>
              <w:bottom w:val="nil"/>
              <w:right w:val="nil"/>
            </w:tcBorders>
            <w:shd w:val="clear" w:color="auto" w:fill="auto"/>
            <w:vAlign w:val="bottom"/>
          </w:tcPr>
          <w:p w14:paraId="6917A9D0" w14:textId="77777777" w:rsidR="00E84A9D" w:rsidRPr="00E84A9D" w:rsidRDefault="00E84A9D" w:rsidP="002D6368">
            <w:pPr>
              <w:tabs>
                <w:tab w:val="decimal" w:pos="706"/>
              </w:tabs>
              <w:spacing w:line="400" w:lineRule="exact"/>
              <w:jc w:val="right"/>
              <w:rPr>
                <w:highlight w:val="yellow"/>
                <w:u w:val="none"/>
              </w:rPr>
            </w:pPr>
          </w:p>
        </w:tc>
        <w:tc>
          <w:tcPr>
            <w:tcW w:w="1275" w:type="dxa"/>
            <w:tcBorders>
              <w:top w:val="nil"/>
              <w:left w:val="nil"/>
              <w:bottom w:val="nil"/>
              <w:right w:val="nil"/>
            </w:tcBorders>
            <w:shd w:val="clear" w:color="auto" w:fill="auto"/>
            <w:vAlign w:val="bottom"/>
          </w:tcPr>
          <w:p w14:paraId="4BDA8D18" w14:textId="77777777" w:rsidR="00E84A9D" w:rsidRPr="00E84A9D" w:rsidRDefault="00E84A9D" w:rsidP="002D6368">
            <w:pPr>
              <w:tabs>
                <w:tab w:val="decimal" w:pos="706"/>
              </w:tabs>
              <w:spacing w:line="400" w:lineRule="exact"/>
              <w:jc w:val="right"/>
              <w:rPr>
                <w:u w:val="none"/>
              </w:rPr>
            </w:pPr>
          </w:p>
        </w:tc>
        <w:tc>
          <w:tcPr>
            <w:tcW w:w="1181" w:type="dxa"/>
            <w:tcBorders>
              <w:top w:val="nil"/>
              <w:left w:val="nil"/>
              <w:bottom w:val="nil"/>
              <w:right w:val="nil"/>
            </w:tcBorders>
            <w:shd w:val="clear" w:color="auto" w:fill="auto"/>
            <w:noWrap/>
            <w:vAlign w:val="bottom"/>
          </w:tcPr>
          <w:p w14:paraId="1A63A737" w14:textId="77777777" w:rsidR="00E84A9D" w:rsidRPr="00E84A9D" w:rsidRDefault="00E84A9D" w:rsidP="002D6368">
            <w:pPr>
              <w:tabs>
                <w:tab w:val="decimal" w:pos="706"/>
              </w:tabs>
              <w:spacing w:line="400" w:lineRule="exact"/>
              <w:jc w:val="right"/>
              <w:rPr>
                <w:highlight w:val="yellow"/>
                <w:u w:val="none"/>
              </w:rPr>
            </w:pPr>
          </w:p>
        </w:tc>
        <w:tc>
          <w:tcPr>
            <w:tcW w:w="1260" w:type="dxa"/>
            <w:tcBorders>
              <w:top w:val="nil"/>
              <w:left w:val="nil"/>
              <w:bottom w:val="nil"/>
              <w:right w:val="nil"/>
            </w:tcBorders>
            <w:noWrap/>
            <w:vAlign w:val="bottom"/>
          </w:tcPr>
          <w:p w14:paraId="7C12A61E" w14:textId="77777777" w:rsidR="00E84A9D" w:rsidRPr="00E84A9D" w:rsidRDefault="00E84A9D" w:rsidP="002D6368">
            <w:pPr>
              <w:tabs>
                <w:tab w:val="decimal" w:pos="706"/>
              </w:tabs>
              <w:spacing w:line="400" w:lineRule="exact"/>
              <w:jc w:val="right"/>
              <w:rPr>
                <w:u w:val="none"/>
              </w:rPr>
            </w:pPr>
          </w:p>
        </w:tc>
      </w:tr>
      <w:tr w:rsidR="00E84A9D" w:rsidRPr="00F135F8" w14:paraId="5F2F3B3A" w14:textId="77777777" w:rsidTr="002F2E68">
        <w:trPr>
          <w:trHeight w:val="420"/>
        </w:trPr>
        <w:tc>
          <w:tcPr>
            <w:tcW w:w="3246" w:type="dxa"/>
            <w:tcBorders>
              <w:top w:val="nil"/>
              <w:left w:val="nil"/>
              <w:bottom w:val="nil"/>
              <w:right w:val="nil"/>
            </w:tcBorders>
            <w:shd w:val="clear" w:color="auto" w:fill="auto"/>
            <w:noWrap/>
            <w:vAlign w:val="bottom"/>
          </w:tcPr>
          <w:p w14:paraId="13BA21B6" w14:textId="77777777" w:rsidR="00E84A9D" w:rsidRPr="00F135F8" w:rsidRDefault="00E84A9D" w:rsidP="002D6368">
            <w:pPr>
              <w:spacing w:line="400" w:lineRule="exact"/>
              <w:ind w:left="266"/>
              <w:rPr>
                <w:u w:val="none"/>
              </w:rPr>
            </w:pPr>
            <w:r w:rsidRPr="00F135F8">
              <w:rPr>
                <w:u w:val="none"/>
              </w:rPr>
              <w:t>GBP</w:t>
            </w:r>
          </w:p>
        </w:tc>
        <w:tc>
          <w:tcPr>
            <w:tcW w:w="1324" w:type="dxa"/>
            <w:tcBorders>
              <w:top w:val="nil"/>
              <w:left w:val="nil"/>
              <w:bottom w:val="nil"/>
              <w:right w:val="nil"/>
            </w:tcBorders>
            <w:shd w:val="clear" w:color="auto" w:fill="auto"/>
            <w:vAlign w:val="bottom"/>
          </w:tcPr>
          <w:p w14:paraId="66ABFBFC" w14:textId="494C6208" w:rsidR="00E84A9D" w:rsidRPr="00E84A9D" w:rsidRDefault="00E84A9D" w:rsidP="002D6368">
            <w:pPr>
              <w:tabs>
                <w:tab w:val="decimal" w:pos="706"/>
              </w:tabs>
              <w:spacing w:line="400" w:lineRule="exact"/>
              <w:jc w:val="right"/>
              <w:rPr>
                <w:highlight w:val="yellow"/>
                <w:u w:val="none"/>
              </w:rPr>
            </w:pPr>
            <w:r w:rsidRPr="00E84A9D">
              <w:rPr>
                <w:rFonts w:hint="cs"/>
                <w:u w:val="none"/>
                <w:cs/>
              </w:rPr>
              <w:t>-</w:t>
            </w:r>
          </w:p>
        </w:tc>
        <w:tc>
          <w:tcPr>
            <w:tcW w:w="1275" w:type="dxa"/>
            <w:tcBorders>
              <w:top w:val="nil"/>
              <w:left w:val="nil"/>
              <w:bottom w:val="nil"/>
              <w:right w:val="nil"/>
            </w:tcBorders>
            <w:shd w:val="clear" w:color="auto" w:fill="auto"/>
            <w:vAlign w:val="bottom"/>
          </w:tcPr>
          <w:p w14:paraId="6EEEED94" w14:textId="13F743B8" w:rsidR="00E84A9D" w:rsidRPr="00E84A9D" w:rsidRDefault="00E84A9D" w:rsidP="002D6368">
            <w:pPr>
              <w:tabs>
                <w:tab w:val="decimal" w:pos="706"/>
              </w:tabs>
              <w:spacing w:line="400" w:lineRule="exact"/>
              <w:jc w:val="right"/>
              <w:rPr>
                <w:u w:val="none"/>
              </w:rPr>
            </w:pPr>
            <w:r w:rsidRPr="00E84A9D">
              <w:rPr>
                <w:u w:val="none"/>
              </w:rPr>
              <w:t xml:space="preserve"> 2,751.98 </w:t>
            </w:r>
          </w:p>
        </w:tc>
        <w:tc>
          <w:tcPr>
            <w:tcW w:w="1181" w:type="dxa"/>
            <w:tcBorders>
              <w:top w:val="nil"/>
              <w:left w:val="nil"/>
              <w:bottom w:val="nil"/>
              <w:right w:val="nil"/>
            </w:tcBorders>
            <w:shd w:val="clear" w:color="auto" w:fill="auto"/>
            <w:noWrap/>
            <w:vAlign w:val="bottom"/>
          </w:tcPr>
          <w:p w14:paraId="5F1D2A58" w14:textId="28E46E08" w:rsidR="00E84A9D" w:rsidRPr="00E84A9D" w:rsidRDefault="00E84A9D" w:rsidP="002D6368">
            <w:pPr>
              <w:tabs>
                <w:tab w:val="decimal" w:pos="706"/>
              </w:tabs>
              <w:spacing w:line="400" w:lineRule="exact"/>
              <w:jc w:val="right"/>
              <w:rPr>
                <w:highlight w:val="yellow"/>
                <w:u w:val="none"/>
              </w:rPr>
            </w:pPr>
            <w:r w:rsidRPr="00E84A9D">
              <w:rPr>
                <w:rFonts w:hint="cs"/>
                <w:u w:val="none"/>
                <w:cs/>
              </w:rPr>
              <w:t>-</w:t>
            </w:r>
          </w:p>
        </w:tc>
        <w:tc>
          <w:tcPr>
            <w:tcW w:w="1260" w:type="dxa"/>
            <w:tcBorders>
              <w:top w:val="nil"/>
              <w:left w:val="nil"/>
              <w:bottom w:val="nil"/>
              <w:right w:val="nil"/>
            </w:tcBorders>
            <w:noWrap/>
            <w:vAlign w:val="bottom"/>
          </w:tcPr>
          <w:p w14:paraId="7CEE5B3D" w14:textId="57402F32" w:rsidR="00E84A9D" w:rsidRPr="00E84A9D" w:rsidRDefault="00E84A9D" w:rsidP="002D6368">
            <w:pPr>
              <w:tabs>
                <w:tab w:val="decimal" w:pos="706"/>
              </w:tabs>
              <w:spacing w:line="400" w:lineRule="exact"/>
              <w:jc w:val="right"/>
              <w:rPr>
                <w:u w:val="none"/>
              </w:rPr>
            </w:pPr>
            <w:r w:rsidRPr="00E84A9D">
              <w:rPr>
                <w:u w:val="none"/>
              </w:rPr>
              <w:t xml:space="preserve"> 2,751.98 </w:t>
            </w:r>
          </w:p>
        </w:tc>
      </w:tr>
      <w:tr w:rsidR="00E84A9D" w:rsidRPr="00F135F8" w14:paraId="17FE6C8C" w14:textId="77777777" w:rsidTr="002F2E68">
        <w:trPr>
          <w:trHeight w:val="420"/>
        </w:trPr>
        <w:tc>
          <w:tcPr>
            <w:tcW w:w="3246" w:type="dxa"/>
            <w:tcBorders>
              <w:top w:val="nil"/>
              <w:left w:val="nil"/>
              <w:bottom w:val="nil"/>
              <w:right w:val="nil"/>
            </w:tcBorders>
            <w:shd w:val="clear" w:color="auto" w:fill="auto"/>
            <w:noWrap/>
            <w:vAlign w:val="bottom"/>
          </w:tcPr>
          <w:p w14:paraId="32001AE1" w14:textId="77777777" w:rsidR="00E84A9D" w:rsidRPr="00F135F8" w:rsidRDefault="00E84A9D" w:rsidP="002D6368">
            <w:pPr>
              <w:spacing w:line="400" w:lineRule="exact"/>
              <w:ind w:left="266"/>
              <w:rPr>
                <w:rFonts w:asciiTheme="majorBidi" w:hAnsiTheme="majorBidi" w:cstheme="majorBidi"/>
                <w:u w:val="none"/>
                <w:cs/>
              </w:rPr>
            </w:pPr>
            <w:r w:rsidRPr="00F135F8">
              <w:rPr>
                <w:u w:val="none"/>
              </w:rPr>
              <w:t>EUR</w:t>
            </w:r>
          </w:p>
        </w:tc>
        <w:tc>
          <w:tcPr>
            <w:tcW w:w="1324" w:type="dxa"/>
            <w:tcBorders>
              <w:top w:val="nil"/>
              <w:left w:val="nil"/>
              <w:bottom w:val="nil"/>
              <w:right w:val="nil"/>
            </w:tcBorders>
            <w:shd w:val="clear" w:color="auto" w:fill="auto"/>
            <w:vAlign w:val="bottom"/>
          </w:tcPr>
          <w:p w14:paraId="4913F86A" w14:textId="6E0B7AD7" w:rsidR="00E84A9D" w:rsidRPr="00E84A9D" w:rsidRDefault="00E84A9D" w:rsidP="002D6368">
            <w:pPr>
              <w:tabs>
                <w:tab w:val="decimal" w:pos="706"/>
              </w:tabs>
              <w:spacing w:line="400" w:lineRule="exact"/>
              <w:jc w:val="right"/>
              <w:rPr>
                <w:highlight w:val="yellow"/>
                <w:u w:val="none"/>
              </w:rPr>
            </w:pPr>
            <w:r w:rsidRPr="00E84A9D">
              <w:rPr>
                <w:u w:val="none"/>
                <w:cs/>
              </w:rPr>
              <w:t>64</w:t>
            </w:r>
            <w:r w:rsidRPr="00E84A9D">
              <w:rPr>
                <w:u w:val="none"/>
              </w:rPr>
              <w:t>,</w:t>
            </w:r>
            <w:r w:rsidRPr="00E84A9D">
              <w:rPr>
                <w:u w:val="none"/>
                <w:cs/>
              </w:rPr>
              <w:t>228.00</w:t>
            </w:r>
          </w:p>
        </w:tc>
        <w:tc>
          <w:tcPr>
            <w:tcW w:w="1275" w:type="dxa"/>
            <w:tcBorders>
              <w:top w:val="nil"/>
              <w:left w:val="nil"/>
              <w:bottom w:val="nil"/>
              <w:right w:val="nil"/>
            </w:tcBorders>
            <w:shd w:val="clear" w:color="auto" w:fill="auto"/>
            <w:vAlign w:val="bottom"/>
          </w:tcPr>
          <w:p w14:paraId="1E2DC9B6" w14:textId="147266E7" w:rsidR="00E84A9D" w:rsidRPr="00E84A9D" w:rsidRDefault="00E84A9D" w:rsidP="002D6368">
            <w:pPr>
              <w:tabs>
                <w:tab w:val="decimal" w:pos="706"/>
              </w:tabs>
              <w:spacing w:line="400" w:lineRule="exact"/>
              <w:jc w:val="right"/>
              <w:rPr>
                <w:u w:val="none"/>
              </w:rPr>
            </w:pPr>
            <w:r w:rsidRPr="00E84A9D">
              <w:rPr>
                <w:u w:val="none"/>
              </w:rPr>
              <w:t xml:space="preserve"> 4,000.00 </w:t>
            </w:r>
          </w:p>
        </w:tc>
        <w:tc>
          <w:tcPr>
            <w:tcW w:w="1181" w:type="dxa"/>
            <w:tcBorders>
              <w:top w:val="nil"/>
              <w:left w:val="nil"/>
              <w:bottom w:val="nil"/>
              <w:right w:val="nil"/>
            </w:tcBorders>
            <w:shd w:val="clear" w:color="auto" w:fill="auto"/>
            <w:noWrap/>
            <w:vAlign w:val="bottom"/>
          </w:tcPr>
          <w:p w14:paraId="5D9FFE5E" w14:textId="1D50246D" w:rsidR="00E84A9D" w:rsidRPr="00E84A9D" w:rsidRDefault="00E84A9D" w:rsidP="002D6368">
            <w:pPr>
              <w:tabs>
                <w:tab w:val="decimal" w:pos="706"/>
              </w:tabs>
              <w:spacing w:line="400" w:lineRule="exact"/>
              <w:jc w:val="right"/>
              <w:rPr>
                <w:highlight w:val="yellow"/>
                <w:u w:val="none"/>
              </w:rPr>
            </w:pPr>
            <w:r w:rsidRPr="00E84A9D">
              <w:rPr>
                <w:rFonts w:hint="cs"/>
                <w:u w:val="none"/>
                <w:cs/>
              </w:rPr>
              <w:t>-</w:t>
            </w:r>
          </w:p>
        </w:tc>
        <w:tc>
          <w:tcPr>
            <w:tcW w:w="1260" w:type="dxa"/>
            <w:tcBorders>
              <w:top w:val="nil"/>
              <w:left w:val="nil"/>
              <w:bottom w:val="nil"/>
              <w:right w:val="nil"/>
            </w:tcBorders>
            <w:shd w:val="clear" w:color="auto" w:fill="auto"/>
            <w:noWrap/>
            <w:vAlign w:val="bottom"/>
          </w:tcPr>
          <w:p w14:paraId="5DEE3F47" w14:textId="53435C18" w:rsidR="00E84A9D" w:rsidRPr="00E84A9D" w:rsidRDefault="00E84A9D" w:rsidP="002D6368">
            <w:pPr>
              <w:tabs>
                <w:tab w:val="decimal" w:pos="706"/>
              </w:tabs>
              <w:spacing w:line="400" w:lineRule="exact"/>
              <w:jc w:val="right"/>
              <w:rPr>
                <w:u w:val="none"/>
              </w:rPr>
            </w:pPr>
            <w:r w:rsidRPr="00E84A9D">
              <w:rPr>
                <w:u w:val="none"/>
              </w:rPr>
              <w:t xml:space="preserve"> 4,000.00 </w:t>
            </w:r>
          </w:p>
        </w:tc>
      </w:tr>
      <w:tr w:rsidR="00E84A9D" w:rsidRPr="00F135F8" w14:paraId="703B709F" w14:textId="77777777" w:rsidTr="002F2E68">
        <w:trPr>
          <w:trHeight w:val="420"/>
        </w:trPr>
        <w:tc>
          <w:tcPr>
            <w:tcW w:w="3246" w:type="dxa"/>
            <w:tcBorders>
              <w:top w:val="nil"/>
              <w:left w:val="nil"/>
              <w:bottom w:val="nil"/>
              <w:right w:val="nil"/>
            </w:tcBorders>
            <w:shd w:val="clear" w:color="auto" w:fill="auto"/>
            <w:noWrap/>
            <w:vAlign w:val="bottom"/>
          </w:tcPr>
          <w:p w14:paraId="169703F7" w14:textId="77777777" w:rsidR="00E84A9D" w:rsidRPr="00F135F8" w:rsidRDefault="00E84A9D" w:rsidP="002D6368">
            <w:pPr>
              <w:spacing w:line="400" w:lineRule="exact"/>
              <w:ind w:left="266"/>
              <w:rPr>
                <w:rFonts w:asciiTheme="majorBidi" w:hAnsiTheme="majorBidi" w:cstheme="majorBidi"/>
                <w:u w:val="none"/>
                <w:cs/>
              </w:rPr>
            </w:pPr>
            <w:r w:rsidRPr="00F135F8">
              <w:rPr>
                <w:u w:val="none"/>
              </w:rPr>
              <w:t>US Dollars</w:t>
            </w:r>
          </w:p>
        </w:tc>
        <w:tc>
          <w:tcPr>
            <w:tcW w:w="1324" w:type="dxa"/>
            <w:tcBorders>
              <w:top w:val="nil"/>
              <w:left w:val="nil"/>
              <w:bottom w:val="nil"/>
              <w:right w:val="nil"/>
            </w:tcBorders>
            <w:shd w:val="clear" w:color="auto" w:fill="auto"/>
            <w:vAlign w:val="bottom"/>
          </w:tcPr>
          <w:p w14:paraId="3A7FCAAF" w14:textId="1F4A0BF6" w:rsidR="00E84A9D" w:rsidRPr="00E84A9D" w:rsidRDefault="00E84A9D" w:rsidP="002D6368">
            <w:pPr>
              <w:tabs>
                <w:tab w:val="decimal" w:pos="706"/>
              </w:tabs>
              <w:spacing w:line="400" w:lineRule="exact"/>
              <w:jc w:val="right"/>
              <w:rPr>
                <w:highlight w:val="yellow"/>
                <w:u w:val="none"/>
              </w:rPr>
            </w:pPr>
            <w:r w:rsidRPr="00E84A9D">
              <w:rPr>
                <w:u w:val="none"/>
                <w:cs/>
              </w:rPr>
              <w:t>55</w:t>
            </w:r>
            <w:r w:rsidRPr="00E84A9D">
              <w:rPr>
                <w:u w:val="none"/>
              </w:rPr>
              <w:t>,</w:t>
            </w:r>
            <w:r w:rsidRPr="00E84A9D">
              <w:rPr>
                <w:u w:val="none"/>
                <w:cs/>
              </w:rPr>
              <w:t>307.00</w:t>
            </w:r>
          </w:p>
        </w:tc>
        <w:tc>
          <w:tcPr>
            <w:tcW w:w="1275" w:type="dxa"/>
            <w:tcBorders>
              <w:top w:val="nil"/>
              <w:left w:val="nil"/>
              <w:bottom w:val="nil"/>
              <w:right w:val="nil"/>
            </w:tcBorders>
            <w:shd w:val="clear" w:color="auto" w:fill="auto"/>
            <w:vAlign w:val="bottom"/>
          </w:tcPr>
          <w:p w14:paraId="538F7F01" w14:textId="4942F275" w:rsidR="00E84A9D" w:rsidRPr="00E84A9D" w:rsidRDefault="00E84A9D" w:rsidP="002D6368">
            <w:pPr>
              <w:tabs>
                <w:tab w:val="decimal" w:pos="706"/>
              </w:tabs>
              <w:spacing w:line="400" w:lineRule="exact"/>
              <w:jc w:val="right"/>
              <w:rPr>
                <w:u w:val="none"/>
              </w:rPr>
            </w:pPr>
            <w:r w:rsidRPr="00E84A9D">
              <w:rPr>
                <w:u w:val="none"/>
              </w:rPr>
              <w:t>29,230.00</w:t>
            </w:r>
          </w:p>
        </w:tc>
        <w:tc>
          <w:tcPr>
            <w:tcW w:w="1181" w:type="dxa"/>
            <w:tcBorders>
              <w:top w:val="nil"/>
              <w:left w:val="nil"/>
              <w:bottom w:val="nil"/>
              <w:right w:val="nil"/>
            </w:tcBorders>
            <w:shd w:val="clear" w:color="auto" w:fill="auto"/>
            <w:noWrap/>
            <w:vAlign w:val="bottom"/>
          </w:tcPr>
          <w:p w14:paraId="430824A0" w14:textId="78AD14D8" w:rsidR="00E84A9D" w:rsidRPr="00E84A9D" w:rsidRDefault="00E84A9D" w:rsidP="002D6368">
            <w:pPr>
              <w:tabs>
                <w:tab w:val="decimal" w:pos="706"/>
              </w:tabs>
              <w:spacing w:line="400" w:lineRule="exact"/>
              <w:jc w:val="right"/>
              <w:rPr>
                <w:highlight w:val="yellow"/>
                <w:u w:val="none"/>
              </w:rPr>
            </w:pPr>
            <w:r w:rsidRPr="00E84A9D">
              <w:rPr>
                <w:rFonts w:hint="cs"/>
                <w:u w:val="none"/>
                <w:cs/>
              </w:rPr>
              <w:t>-</w:t>
            </w:r>
          </w:p>
        </w:tc>
        <w:tc>
          <w:tcPr>
            <w:tcW w:w="1260" w:type="dxa"/>
            <w:tcBorders>
              <w:top w:val="nil"/>
              <w:left w:val="nil"/>
              <w:bottom w:val="nil"/>
              <w:right w:val="nil"/>
            </w:tcBorders>
            <w:shd w:val="clear" w:color="auto" w:fill="auto"/>
            <w:noWrap/>
            <w:vAlign w:val="bottom"/>
          </w:tcPr>
          <w:p w14:paraId="2A71F11B" w14:textId="286CC72F" w:rsidR="00E84A9D" w:rsidRPr="00E84A9D" w:rsidRDefault="00E84A9D" w:rsidP="002D6368">
            <w:pPr>
              <w:tabs>
                <w:tab w:val="decimal" w:pos="706"/>
              </w:tabs>
              <w:spacing w:line="400" w:lineRule="exact"/>
              <w:jc w:val="right"/>
              <w:rPr>
                <w:u w:val="none"/>
              </w:rPr>
            </w:pPr>
            <w:r w:rsidRPr="00E84A9D">
              <w:rPr>
                <w:u w:val="none"/>
              </w:rPr>
              <w:t>-</w:t>
            </w:r>
          </w:p>
        </w:tc>
      </w:tr>
      <w:tr w:rsidR="00E84A9D" w:rsidRPr="00F135F8" w14:paraId="2F038170" w14:textId="77777777" w:rsidTr="00061240">
        <w:trPr>
          <w:trHeight w:val="420"/>
        </w:trPr>
        <w:tc>
          <w:tcPr>
            <w:tcW w:w="3246" w:type="dxa"/>
            <w:tcBorders>
              <w:top w:val="nil"/>
              <w:left w:val="nil"/>
              <w:bottom w:val="nil"/>
              <w:right w:val="nil"/>
            </w:tcBorders>
            <w:shd w:val="clear" w:color="auto" w:fill="auto"/>
            <w:noWrap/>
            <w:vAlign w:val="bottom"/>
          </w:tcPr>
          <w:p w14:paraId="335C7F78" w14:textId="77777777" w:rsidR="00E84A9D" w:rsidRPr="00F135F8" w:rsidRDefault="00E84A9D" w:rsidP="002D6368">
            <w:pPr>
              <w:spacing w:line="400" w:lineRule="exact"/>
              <w:ind w:left="33"/>
              <w:rPr>
                <w:rFonts w:asciiTheme="majorBidi" w:hAnsiTheme="majorBidi" w:cstheme="majorBidi"/>
                <w:b/>
                <w:bCs/>
                <w:u w:val="none"/>
                <w:cs/>
              </w:rPr>
            </w:pPr>
            <w:r w:rsidRPr="00F135F8">
              <w:rPr>
                <w:rFonts w:asciiTheme="majorBidi" w:hAnsiTheme="majorBidi" w:cstheme="majorBidi"/>
                <w:b/>
                <w:bCs/>
                <w:u w:val="none"/>
              </w:rPr>
              <w:t>Liabilities in foreign currencies</w:t>
            </w:r>
          </w:p>
        </w:tc>
        <w:tc>
          <w:tcPr>
            <w:tcW w:w="1324" w:type="dxa"/>
            <w:tcBorders>
              <w:top w:val="nil"/>
              <w:left w:val="nil"/>
              <w:bottom w:val="nil"/>
              <w:right w:val="nil"/>
            </w:tcBorders>
            <w:shd w:val="clear" w:color="auto" w:fill="auto"/>
            <w:vAlign w:val="bottom"/>
          </w:tcPr>
          <w:p w14:paraId="7E92F43C" w14:textId="77777777" w:rsidR="00E84A9D" w:rsidRPr="00E84A9D" w:rsidRDefault="00E84A9D" w:rsidP="002D6368">
            <w:pPr>
              <w:spacing w:line="400" w:lineRule="exact"/>
              <w:ind w:left="33"/>
              <w:jc w:val="right"/>
              <w:rPr>
                <w:rFonts w:asciiTheme="majorBidi" w:hAnsiTheme="majorBidi" w:cstheme="majorBidi"/>
                <w:b/>
                <w:bCs/>
                <w:highlight w:val="yellow"/>
                <w:u w:val="none"/>
              </w:rPr>
            </w:pPr>
          </w:p>
        </w:tc>
        <w:tc>
          <w:tcPr>
            <w:tcW w:w="1275" w:type="dxa"/>
            <w:tcBorders>
              <w:top w:val="nil"/>
              <w:left w:val="nil"/>
              <w:bottom w:val="nil"/>
              <w:right w:val="nil"/>
            </w:tcBorders>
            <w:shd w:val="clear" w:color="auto" w:fill="auto"/>
            <w:vAlign w:val="bottom"/>
          </w:tcPr>
          <w:p w14:paraId="66B0933C" w14:textId="77777777" w:rsidR="00E84A9D" w:rsidRPr="00E84A9D" w:rsidRDefault="00E84A9D" w:rsidP="002D6368">
            <w:pPr>
              <w:spacing w:line="400" w:lineRule="exact"/>
              <w:ind w:left="33"/>
              <w:jc w:val="right"/>
              <w:rPr>
                <w:rFonts w:asciiTheme="majorBidi" w:hAnsiTheme="majorBidi" w:cstheme="majorBidi"/>
                <w:b/>
                <w:bCs/>
                <w:u w:val="none"/>
              </w:rPr>
            </w:pPr>
          </w:p>
        </w:tc>
        <w:tc>
          <w:tcPr>
            <w:tcW w:w="1181" w:type="dxa"/>
            <w:tcBorders>
              <w:top w:val="nil"/>
              <w:left w:val="nil"/>
              <w:bottom w:val="nil"/>
              <w:right w:val="nil"/>
            </w:tcBorders>
            <w:shd w:val="clear" w:color="auto" w:fill="auto"/>
            <w:noWrap/>
            <w:vAlign w:val="bottom"/>
          </w:tcPr>
          <w:p w14:paraId="1F0D654D" w14:textId="77777777" w:rsidR="00E84A9D" w:rsidRPr="00E84A9D" w:rsidRDefault="00E84A9D" w:rsidP="002D6368">
            <w:pPr>
              <w:spacing w:line="400" w:lineRule="exact"/>
              <w:ind w:left="33"/>
              <w:jc w:val="right"/>
              <w:rPr>
                <w:rFonts w:asciiTheme="majorBidi" w:hAnsiTheme="majorBidi" w:cstheme="majorBidi"/>
                <w:b/>
                <w:bCs/>
                <w:highlight w:val="yellow"/>
                <w:u w:val="none"/>
              </w:rPr>
            </w:pPr>
          </w:p>
        </w:tc>
        <w:tc>
          <w:tcPr>
            <w:tcW w:w="1260" w:type="dxa"/>
            <w:tcBorders>
              <w:top w:val="nil"/>
              <w:left w:val="nil"/>
              <w:bottom w:val="nil"/>
              <w:right w:val="nil"/>
            </w:tcBorders>
            <w:noWrap/>
            <w:vAlign w:val="bottom"/>
          </w:tcPr>
          <w:p w14:paraId="5FF40227" w14:textId="77777777" w:rsidR="00E84A9D" w:rsidRPr="00E84A9D" w:rsidRDefault="00E84A9D" w:rsidP="002D6368">
            <w:pPr>
              <w:spacing w:line="400" w:lineRule="exact"/>
              <w:ind w:left="33"/>
              <w:jc w:val="right"/>
              <w:rPr>
                <w:rFonts w:asciiTheme="majorBidi" w:hAnsiTheme="majorBidi" w:cstheme="majorBidi"/>
                <w:b/>
                <w:bCs/>
                <w:u w:val="none"/>
              </w:rPr>
            </w:pPr>
          </w:p>
        </w:tc>
      </w:tr>
      <w:tr w:rsidR="00E84A9D" w:rsidRPr="00F135F8" w14:paraId="4122E09E" w14:textId="77777777" w:rsidTr="00061240">
        <w:trPr>
          <w:trHeight w:val="420"/>
        </w:trPr>
        <w:tc>
          <w:tcPr>
            <w:tcW w:w="3246" w:type="dxa"/>
            <w:tcBorders>
              <w:top w:val="nil"/>
              <w:left w:val="nil"/>
              <w:bottom w:val="nil"/>
              <w:right w:val="nil"/>
            </w:tcBorders>
            <w:shd w:val="clear" w:color="auto" w:fill="auto"/>
            <w:noWrap/>
            <w:vAlign w:val="bottom"/>
          </w:tcPr>
          <w:p w14:paraId="3489756A" w14:textId="77777777" w:rsidR="00E84A9D" w:rsidRPr="00F135F8" w:rsidRDefault="00E84A9D" w:rsidP="002D6368">
            <w:pPr>
              <w:spacing w:line="400" w:lineRule="exact"/>
              <w:ind w:left="33"/>
              <w:rPr>
                <w:rFonts w:asciiTheme="majorBidi" w:hAnsiTheme="majorBidi" w:cstheme="majorBidi"/>
                <w:u w:val="none"/>
                <w:cs/>
              </w:rPr>
            </w:pPr>
            <w:r w:rsidRPr="00F135F8">
              <w:rPr>
                <w:u w:val="none"/>
              </w:rPr>
              <w:t>Trade and other current payables</w:t>
            </w:r>
          </w:p>
        </w:tc>
        <w:tc>
          <w:tcPr>
            <w:tcW w:w="1324" w:type="dxa"/>
            <w:tcBorders>
              <w:top w:val="nil"/>
              <w:left w:val="nil"/>
              <w:bottom w:val="nil"/>
              <w:right w:val="nil"/>
            </w:tcBorders>
            <w:shd w:val="clear" w:color="auto" w:fill="auto"/>
            <w:vAlign w:val="bottom"/>
          </w:tcPr>
          <w:p w14:paraId="186A212D" w14:textId="77777777" w:rsidR="00E84A9D" w:rsidRPr="00E84A9D" w:rsidRDefault="00E84A9D" w:rsidP="002D6368">
            <w:pPr>
              <w:tabs>
                <w:tab w:val="decimal" w:pos="706"/>
              </w:tabs>
              <w:spacing w:line="400" w:lineRule="exact"/>
              <w:jc w:val="right"/>
              <w:rPr>
                <w:highlight w:val="yellow"/>
                <w:u w:val="none"/>
              </w:rPr>
            </w:pPr>
          </w:p>
        </w:tc>
        <w:tc>
          <w:tcPr>
            <w:tcW w:w="1275" w:type="dxa"/>
            <w:tcBorders>
              <w:top w:val="nil"/>
              <w:left w:val="nil"/>
              <w:bottom w:val="nil"/>
              <w:right w:val="nil"/>
            </w:tcBorders>
            <w:shd w:val="clear" w:color="auto" w:fill="auto"/>
            <w:vAlign w:val="bottom"/>
          </w:tcPr>
          <w:p w14:paraId="3A8781A2" w14:textId="77777777" w:rsidR="00E84A9D" w:rsidRPr="00E84A9D" w:rsidRDefault="00E84A9D" w:rsidP="002D6368">
            <w:pPr>
              <w:tabs>
                <w:tab w:val="decimal" w:pos="706"/>
              </w:tabs>
              <w:spacing w:line="400" w:lineRule="exact"/>
              <w:jc w:val="right"/>
              <w:rPr>
                <w:u w:val="none"/>
              </w:rPr>
            </w:pPr>
          </w:p>
        </w:tc>
        <w:tc>
          <w:tcPr>
            <w:tcW w:w="1181" w:type="dxa"/>
            <w:tcBorders>
              <w:top w:val="nil"/>
              <w:left w:val="nil"/>
              <w:bottom w:val="nil"/>
              <w:right w:val="nil"/>
            </w:tcBorders>
            <w:shd w:val="clear" w:color="auto" w:fill="auto"/>
            <w:noWrap/>
            <w:vAlign w:val="bottom"/>
          </w:tcPr>
          <w:p w14:paraId="7B84E5DC" w14:textId="77777777" w:rsidR="00E84A9D" w:rsidRPr="00E84A9D" w:rsidRDefault="00E84A9D" w:rsidP="002D6368">
            <w:pPr>
              <w:tabs>
                <w:tab w:val="decimal" w:pos="706"/>
              </w:tabs>
              <w:spacing w:line="400" w:lineRule="exact"/>
              <w:jc w:val="right"/>
              <w:rPr>
                <w:highlight w:val="yellow"/>
                <w:u w:val="none"/>
              </w:rPr>
            </w:pPr>
          </w:p>
        </w:tc>
        <w:tc>
          <w:tcPr>
            <w:tcW w:w="1260" w:type="dxa"/>
            <w:tcBorders>
              <w:top w:val="nil"/>
              <w:left w:val="nil"/>
              <w:bottom w:val="nil"/>
              <w:right w:val="nil"/>
            </w:tcBorders>
            <w:noWrap/>
            <w:vAlign w:val="bottom"/>
          </w:tcPr>
          <w:p w14:paraId="34732A19" w14:textId="77777777" w:rsidR="00E84A9D" w:rsidRPr="00E84A9D" w:rsidRDefault="00E84A9D" w:rsidP="002D6368">
            <w:pPr>
              <w:tabs>
                <w:tab w:val="decimal" w:pos="706"/>
              </w:tabs>
              <w:spacing w:line="400" w:lineRule="exact"/>
              <w:jc w:val="right"/>
              <w:rPr>
                <w:u w:val="none"/>
              </w:rPr>
            </w:pPr>
          </w:p>
        </w:tc>
      </w:tr>
      <w:tr w:rsidR="00E84A9D" w:rsidRPr="00F135F8" w14:paraId="342B853C" w14:textId="77777777" w:rsidTr="0057034C">
        <w:trPr>
          <w:trHeight w:val="420"/>
        </w:trPr>
        <w:tc>
          <w:tcPr>
            <w:tcW w:w="3246" w:type="dxa"/>
            <w:tcBorders>
              <w:top w:val="nil"/>
              <w:left w:val="nil"/>
              <w:bottom w:val="nil"/>
              <w:right w:val="nil"/>
            </w:tcBorders>
            <w:shd w:val="clear" w:color="auto" w:fill="auto"/>
            <w:noWrap/>
            <w:vAlign w:val="bottom"/>
          </w:tcPr>
          <w:p w14:paraId="720FD793" w14:textId="77777777" w:rsidR="00E84A9D" w:rsidRPr="00F135F8" w:rsidRDefault="00E84A9D" w:rsidP="002D6368">
            <w:pPr>
              <w:spacing w:line="400" w:lineRule="exact"/>
              <w:ind w:left="266"/>
              <w:rPr>
                <w:rFonts w:asciiTheme="majorBidi" w:hAnsiTheme="majorBidi" w:cstheme="majorBidi"/>
                <w:u w:val="none"/>
                <w:cs/>
              </w:rPr>
            </w:pPr>
            <w:r w:rsidRPr="00F135F8">
              <w:rPr>
                <w:u w:val="none"/>
              </w:rPr>
              <w:t>GBP</w:t>
            </w:r>
          </w:p>
        </w:tc>
        <w:tc>
          <w:tcPr>
            <w:tcW w:w="1324" w:type="dxa"/>
            <w:tcBorders>
              <w:top w:val="nil"/>
              <w:left w:val="nil"/>
              <w:bottom w:val="nil"/>
              <w:right w:val="nil"/>
            </w:tcBorders>
            <w:shd w:val="clear" w:color="auto" w:fill="auto"/>
          </w:tcPr>
          <w:p w14:paraId="64CE1BDC" w14:textId="681F7200" w:rsidR="00E84A9D" w:rsidRPr="00E84A9D" w:rsidRDefault="00E84A9D" w:rsidP="002D6368">
            <w:pPr>
              <w:tabs>
                <w:tab w:val="decimal" w:pos="706"/>
              </w:tabs>
              <w:spacing w:line="400" w:lineRule="exact"/>
              <w:jc w:val="right"/>
              <w:rPr>
                <w:highlight w:val="yellow"/>
                <w:u w:val="none"/>
              </w:rPr>
            </w:pPr>
            <w:r w:rsidRPr="00E84A9D">
              <w:rPr>
                <w:u w:val="none"/>
                <w:cs/>
              </w:rPr>
              <w:t>11</w:t>
            </w:r>
            <w:r w:rsidRPr="00E84A9D">
              <w:rPr>
                <w:u w:val="none"/>
              </w:rPr>
              <w:t>,</w:t>
            </w:r>
            <w:r w:rsidRPr="00E84A9D">
              <w:rPr>
                <w:u w:val="none"/>
                <w:cs/>
              </w:rPr>
              <w:t>850.00</w:t>
            </w:r>
          </w:p>
        </w:tc>
        <w:tc>
          <w:tcPr>
            <w:tcW w:w="1275" w:type="dxa"/>
            <w:tcBorders>
              <w:top w:val="nil"/>
              <w:left w:val="nil"/>
              <w:bottom w:val="nil"/>
              <w:right w:val="nil"/>
            </w:tcBorders>
            <w:shd w:val="clear" w:color="auto" w:fill="auto"/>
          </w:tcPr>
          <w:p w14:paraId="520FB1B2" w14:textId="5FDF3EA2" w:rsidR="00E84A9D" w:rsidRPr="00E84A9D" w:rsidRDefault="00E84A9D" w:rsidP="002D6368">
            <w:pPr>
              <w:tabs>
                <w:tab w:val="decimal" w:pos="706"/>
              </w:tabs>
              <w:spacing w:line="400" w:lineRule="exact"/>
              <w:jc w:val="right"/>
              <w:rPr>
                <w:u w:val="none"/>
              </w:rPr>
            </w:pPr>
            <w:r w:rsidRPr="00E84A9D">
              <w:rPr>
                <w:u w:val="none"/>
              </w:rPr>
              <w:t>-</w:t>
            </w:r>
          </w:p>
        </w:tc>
        <w:tc>
          <w:tcPr>
            <w:tcW w:w="1181" w:type="dxa"/>
            <w:tcBorders>
              <w:top w:val="nil"/>
              <w:left w:val="nil"/>
              <w:bottom w:val="nil"/>
              <w:right w:val="nil"/>
            </w:tcBorders>
            <w:shd w:val="clear" w:color="auto" w:fill="auto"/>
            <w:noWrap/>
          </w:tcPr>
          <w:p w14:paraId="3F20CD49" w14:textId="570F3C54" w:rsidR="00E84A9D" w:rsidRPr="00E84A9D" w:rsidRDefault="00E84A9D" w:rsidP="002D6368">
            <w:pPr>
              <w:tabs>
                <w:tab w:val="decimal" w:pos="706"/>
              </w:tabs>
              <w:spacing w:line="400" w:lineRule="exact"/>
              <w:jc w:val="right"/>
              <w:rPr>
                <w:highlight w:val="yellow"/>
                <w:u w:val="none"/>
              </w:rPr>
            </w:pPr>
            <w:r w:rsidRPr="00E84A9D">
              <w:rPr>
                <w:u w:val="none"/>
                <w:cs/>
              </w:rPr>
              <w:t>11</w:t>
            </w:r>
            <w:r w:rsidRPr="00E84A9D">
              <w:rPr>
                <w:u w:val="none"/>
              </w:rPr>
              <w:t>,</w:t>
            </w:r>
            <w:r w:rsidRPr="00E84A9D">
              <w:rPr>
                <w:u w:val="none"/>
                <w:cs/>
              </w:rPr>
              <w:t>850.00</w:t>
            </w:r>
          </w:p>
        </w:tc>
        <w:tc>
          <w:tcPr>
            <w:tcW w:w="1260" w:type="dxa"/>
            <w:tcBorders>
              <w:top w:val="nil"/>
              <w:left w:val="nil"/>
              <w:bottom w:val="nil"/>
              <w:right w:val="nil"/>
            </w:tcBorders>
            <w:noWrap/>
          </w:tcPr>
          <w:p w14:paraId="68703844" w14:textId="1A84A65A" w:rsidR="00E84A9D" w:rsidRPr="00E84A9D" w:rsidRDefault="00E84A9D" w:rsidP="002D6368">
            <w:pPr>
              <w:tabs>
                <w:tab w:val="decimal" w:pos="706"/>
              </w:tabs>
              <w:spacing w:line="400" w:lineRule="exact"/>
              <w:jc w:val="right"/>
              <w:rPr>
                <w:u w:val="none"/>
              </w:rPr>
            </w:pPr>
            <w:r w:rsidRPr="00E84A9D">
              <w:rPr>
                <w:color w:val="000000"/>
                <w:u w:val="none"/>
              </w:rPr>
              <w:t xml:space="preserve">11,850.00    </w:t>
            </w:r>
          </w:p>
        </w:tc>
      </w:tr>
      <w:tr w:rsidR="00E84A9D" w:rsidRPr="00F135F8" w14:paraId="0167C620" w14:textId="77777777" w:rsidTr="002F2E68">
        <w:trPr>
          <w:trHeight w:val="420"/>
        </w:trPr>
        <w:tc>
          <w:tcPr>
            <w:tcW w:w="3246" w:type="dxa"/>
            <w:tcBorders>
              <w:top w:val="nil"/>
              <w:left w:val="nil"/>
              <w:bottom w:val="nil"/>
              <w:right w:val="nil"/>
            </w:tcBorders>
            <w:shd w:val="clear" w:color="auto" w:fill="auto"/>
            <w:noWrap/>
            <w:vAlign w:val="bottom"/>
          </w:tcPr>
          <w:p w14:paraId="7B794D87" w14:textId="77777777" w:rsidR="00E84A9D" w:rsidRPr="00F135F8" w:rsidRDefault="00E84A9D" w:rsidP="002D6368">
            <w:pPr>
              <w:spacing w:line="400" w:lineRule="exact"/>
              <w:ind w:left="266"/>
              <w:rPr>
                <w:rFonts w:asciiTheme="majorBidi" w:hAnsiTheme="majorBidi" w:cstheme="majorBidi"/>
                <w:u w:val="none"/>
              </w:rPr>
            </w:pPr>
            <w:r w:rsidRPr="00F135F8">
              <w:rPr>
                <w:u w:val="none"/>
              </w:rPr>
              <w:t>US Dollars</w:t>
            </w:r>
          </w:p>
        </w:tc>
        <w:tc>
          <w:tcPr>
            <w:tcW w:w="1324" w:type="dxa"/>
            <w:tcBorders>
              <w:top w:val="nil"/>
              <w:left w:val="nil"/>
              <w:bottom w:val="nil"/>
              <w:right w:val="nil"/>
            </w:tcBorders>
            <w:shd w:val="clear" w:color="auto" w:fill="auto"/>
            <w:vAlign w:val="bottom"/>
          </w:tcPr>
          <w:p w14:paraId="77A020B0" w14:textId="71DE2A7B" w:rsidR="00E84A9D" w:rsidRPr="00E84A9D" w:rsidRDefault="00E84A9D" w:rsidP="002D6368">
            <w:pPr>
              <w:tabs>
                <w:tab w:val="decimal" w:pos="706"/>
              </w:tabs>
              <w:spacing w:line="400" w:lineRule="exact"/>
              <w:jc w:val="right"/>
              <w:rPr>
                <w:rFonts w:asciiTheme="majorBidi" w:hAnsiTheme="majorBidi" w:cstheme="majorBidi"/>
                <w:highlight w:val="yellow"/>
                <w:u w:val="none"/>
              </w:rPr>
            </w:pPr>
            <w:r w:rsidRPr="00E84A9D">
              <w:rPr>
                <w:u w:val="none"/>
              </w:rPr>
              <w:t>10,782.68</w:t>
            </w:r>
          </w:p>
        </w:tc>
        <w:tc>
          <w:tcPr>
            <w:tcW w:w="1275" w:type="dxa"/>
            <w:tcBorders>
              <w:top w:val="nil"/>
              <w:left w:val="nil"/>
              <w:bottom w:val="nil"/>
              <w:right w:val="nil"/>
            </w:tcBorders>
            <w:shd w:val="clear" w:color="auto" w:fill="auto"/>
            <w:vAlign w:val="bottom"/>
          </w:tcPr>
          <w:p w14:paraId="5512E876" w14:textId="609E5A63" w:rsidR="00E84A9D" w:rsidRPr="00E84A9D" w:rsidRDefault="00E84A9D" w:rsidP="002D6368">
            <w:pPr>
              <w:tabs>
                <w:tab w:val="decimal" w:pos="706"/>
              </w:tabs>
              <w:spacing w:line="400" w:lineRule="exact"/>
              <w:jc w:val="right"/>
              <w:rPr>
                <w:rFonts w:asciiTheme="majorBidi" w:hAnsiTheme="majorBidi" w:cstheme="majorBidi"/>
                <w:u w:val="none"/>
              </w:rPr>
            </w:pPr>
            <w:r w:rsidRPr="00E84A9D">
              <w:rPr>
                <w:color w:val="000000"/>
                <w:u w:val="none"/>
              </w:rPr>
              <w:t>27,423.58</w:t>
            </w:r>
          </w:p>
        </w:tc>
        <w:tc>
          <w:tcPr>
            <w:tcW w:w="1181" w:type="dxa"/>
            <w:tcBorders>
              <w:top w:val="nil"/>
              <w:left w:val="nil"/>
              <w:bottom w:val="nil"/>
              <w:right w:val="nil"/>
            </w:tcBorders>
            <w:shd w:val="clear" w:color="auto" w:fill="auto"/>
            <w:noWrap/>
            <w:vAlign w:val="bottom"/>
          </w:tcPr>
          <w:p w14:paraId="516CDFB1" w14:textId="7A937229" w:rsidR="00E84A9D" w:rsidRPr="00E84A9D" w:rsidRDefault="00E84A9D" w:rsidP="002D6368">
            <w:pPr>
              <w:tabs>
                <w:tab w:val="decimal" w:pos="706"/>
              </w:tabs>
              <w:spacing w:line="400" w:lineRule="exact"/>
              <w:jc w:val="right"/>
              <w:rPr>
                <w:rFonts w:asciiTheme="majorBidi" w:hAnsiTheme="majorBidi" w:cstheme="majorBidi"/>
                <w:highlight w:val="yellow"/>
                <w:u w:val="none"/>
              </w:rPr>
            </w:pPr>
            <w:r w:rsidRPr="00E84A9D">
              <w:rPr>
                <w:rFonts w:hint="cs"/>
                <w:u w:val="none"/>
                <w:cs/>
              </w:rPr>
              <w:t>-</w:t>
            </w:r>
          </w:p>
        </w:tc>
        <w:tc>
          <w:tcPr>
            <w:tcW w:w="1260" w:type="dxa"/>
            <w:tcBorders>
              <w:top w:val="nil"/>
              <w:left w:val="nil"/>
              <w:bottom w:val="nil"/>
              <w:right w:val="nil"/>
            </w:tcBorders>
            <w:noWrap/>
            <w:vAlign w:val="bottom"/>
          </w:tcPr>
          <w:p w14:paraId="58CE678F" w14:textId="6E9CCD65" w:rsidR="00E84A9D" w:rsidRPr="00E84A9D" w:rsidRDefault="00E84A9D" w:rsidP="002D6368">
            <w:pPr>
              <w:tabs>
                <w:tab w:val="decimal" w:pos="706"/>
              </w:tabs>
              <w:spacing w:line="400" w:lineRule="exact"/>
              <w:jc w:val="right"/>
              <w:rPr>
                <w:rFonts w:asciiTheme="majorBidi" w:hAnsiTheme="majorBidi" w:cstheme="majorBidi"/>
                <w:u w:val="none"/>
              </w:rPr>
            </w:pPr>
            <w:r w:rsidRPr="00E84A9D">
              <w:rPr>
                <w:rFonts w:hint="cs"/>
                <w:u w:val="none"/>
                <w:cs/>
              </w:rPr>
              <w:t>-</w:t>
            </w:r>
          </w:p>
        </w:tc>
      </w:tr>
      <w:tr w:rsidR="00E84A9D" w:rsidRPr="00F135F8" w14:paraId="221A5B45" w14:textId="77777777" w:rsidTr="002F2E68">
        <w:trPr>
          <w:trHeight w:val="420"/>
        </w:trPr>
        <w:tc>
          <w:tcPr>
            <w:tcW w:w="3246" w:type="dxa"/>
            <w:tcBorders>
              <w:top w:val="nil"/>
              <w:left w:val="nil"/>
              <w:bottom w:val="nil"/>
              <w:right w:val="nil"/>
            </w:tcBorders>
            <w:shd w:val="clear" w:color="auto" w:fill="auto"/>
            <w:noWrap/>
            <w:vAlign w:val="bottom"/>
          </w:tcPr>
          <w:p w14:paraId="22287ED6" w14:textId="7FFF8F61" w:rsidR="00E84A9D" w:rsidRPr="00F135F8" w:rsidRDefault="00E84A9D" w:rsidP="002D6368">
            <w:pPr>
              <w:spacing w:line="400" w:lineRule="exact"/>
              <w:ind w:left="266"/>
              <w:rPr>
                <w:u w:val="none"/>
              </w:rPr>
            </w:pPr>
            <w:r>
              <w:rPr>
                <w:u w:val="none"/>
              </w:rPr>
              <w:t>SG Dollars</w:t>
            </w:r>
          </w:p>
        </w:tc>
        <w:tc>
          <w:tcPr>
            <w:tcW w:w="1324" w:type="dxa"/>
            <w:tcBorders>
              <w:top w:val="nil"/>
              <w:left w:val="nil"/>
              <w:bottom w:val="nil"/>
              <w:right w:val="nil"/>
            </w:tcBorders>
            <w:shd w:val="clear" w:color="auto" w:fill="auto"/>
            <w:vAlign w:val="bottom"/>
          </w:tcPr>
          <w:p w14:paraId="06969350" w14:textId="1080A078" w:rsidR="00E84A9D" w:rsidRPr="00E84A9D" w:rsidRDefault="00E84A9D" w:rsidP="002D6368">
            <w:pPr>
              <w:tabs>
                <w:tab w:val="decimal" w:pos="706"/>
              </w:tabs>
              <w:spacing w:line="400" w:lineRule="exact"/>
              <w:jc w:val="right"/>
              <w:rPr>
                <w:color w:val="000000"/>
                <w:highlight w:val="yellow"/>
                <w:u w:val="none"/>
              </w:rPr>
            </w:pPr>
            <w:r w:rsidRPr="00E84A9D">
              <w:rPr>
                <w:u w:val="none"/>
                <w:cs/>
              </w:rPr>
              <w:t>55</w:t>
            </w:r>
            <w:r w:rsidRPr="00E84A9D">
              <w:rPr>
                <w:u w:val="none"/>
              </w:rPr>
              <w:t>,</w:t>
            </w:r>
            <w:r w:rsidRPr="00E84A9D">
              <w:rPr>
                <w:u w:val="none"/>
                <w:cs/>
              </w:rPr>
              <w:t>860.00</w:t>
            </w:r>
          </w:p>
        </w:tc>
        <w:tc>
          <w:tcPr>
            <w:tcW w:w="1275" w:type="dxa"/>
            <w:tcBorders>
              <w:top w:val="nil"/>
              <w:left w:val="nil"/>
              <w:bottom w:val="nil"/>
              <w:right w:val="nil"/>
            </w:tcBorders>
            <w:shd w:val="clear" w:color="auto" w:fill="auto"/>
            <w:vAlign w:val="bottom"/>
          </w:tcPr>
          <w:p w14:paraId="599E270C" w14:textId="3198C9FA" w:rsidR="00E84A9D" w:rsidRPr="00E84A9D" w:rsidRDefault="00E84A9D" w:rsidP="002D6368">
            <w:pPr>
              <w:tabs>
                <w:tab w:val="decimal" w:pos="706"/>
              </w:tabs>
              <w:spacing w:line="400" w:lineRule="exact"/>
              <w:jc w:val="right"/>
              <w:rPr>
                <w:color w:val="000000"/>
                <w:u w:val="none"/>
              </w:rPr>
            </w:pPr>
            <w:r w:rsidRPr="00E84A9D">
              <w:rPr>
                <w:u w:val="none"/>
              </w:rPr>
              <w:t>-</w:t>
            </w:r>
          </w:p>
        </w:tc>
        <w:tc>
          <w:tcPr>
            <w:tcW w:w="1181" w:type="dxa"/>
            <w:tcBorders>
              <w:top w:val="nil"/>
              <w:left w:val="nil"/>
              <w:bottom w:val="nil"/>
              <w:right w:val="nil"/>
            </w:tcBorders>
            <w:shd w:val="clear" w:color="auto" w:fill="auto"/>
            <w:noWrap/>
            <w:vAlign w:val="bottom"/>
          </w:tcPr>
          <w:p w14:paraId="234CE009" w14:textId="4D894001" w:rsidR="00E84A9D" w:rsidRPr="00E84A9D" w:rsidRDefault="00E84A9D" w:rsidP="002D6368">
            <w:pPr>
              <w:tabs>
                <w:tab w:val="decimal" w:pos="706"/>
              </w:tabs>
              <w:spacing w:line="400" w:lineRule="exact"/>
              <w:jc w:val="right"/>
              <w:rPr>
                <w:color w:val="000000"/>
                <w:highlight w:val="yellow"/>
                <w:u w:val="none"/>
              </w:rPr>
            </w:pPr>
            <w:r w:rsidRPr="00E84A9D">
              <w:rPr>
                <w:u w:val="none"/>
                <w:cs/>
              </w:rPr>
              <w:t>55</w:t>
            </w:r>
            <w:r w:rsidRPr="00E84A9D">
              <w:rPr>
                <w:u w:val="none"/>
              </w:rPr>
              <w:t>,</w:t>
            </w:r>
            <w:r w:rsidRPr="00E84A9D">
              <w:rPr>
                <w:u w:val="none"/>
                <w:cs/>
              </w:rPr>
              <w:t>860.00</w:t>
            </w:r>
          </w:p>
        </w:tc>
        <w:tc>
          <w:tcPr>
            <w:tcW w:w="1260" w:type="dxa"/>
            <w:tcBorders>
              <w:top w:val="nil"/>
              <w:left w:val="nil"/>
              <w:bottom w:val="nil"/>
              <w:right w:val="nil"/>
            </w:tcBorders>
            <w:noWrap/>
            <w:vAlign w:val="bottom"/>
          </w:tcPr>
          <w:p w14:paraId="573B8997" w14:textId="25694B72" w:rsidR="00E84A9D" w:rsidRPr="00E84A9D" w:rsidRDefault="00E84A9D" w:rsidP="002D6368">
            <w:pPr>
              <w:tabs>
                <w:tab w:val="decimal" w:pos="706"/>
              </w:tabs>
              <w:spacing w:line="400" w:lineRule="exact"/>
              <w:jc w:val="right"/>
              <w:rPr>
                <w:color w:val="000000"/>
                <w:u w:val="none"/>
              </w:rPr>
            </w:pPr>
            <w:r w:rsidRPr="00E84A9D">
              <w:rPr>
                <w:u w:val="none"/>
              </w:rPr>
              <w:t>-</w:t>
            </w:r>
          </w:p>
        </w:tc>
      </w:tr>
    </w:tbl>
    <w:p w14:paraId="7C98805D" w14:textId="77777777" w:rsidR="007E558B" w:rsidRPr="00F135F8" w:rsidRDefault="007E558B" w:rsidP="00D806A7">
      <w:pPr>
        <w:spacing w:before="120"/>
        <w:ind w:firstLine="567"/>
        <w:jc w:val="thaiDistribute"/>
        <w:rPr>
          <w:rFonts w:asciiTheme="majorBidi" w:hAnsiTheme="majorBidi" w:cstheme="majorBidi"/>
          <w:b/>
          <w:bCs/>
          <w:u w:val="none"/>
        </w:rPr>
      </w:pPr>
      <w:r w:rsidRPr="00F135F8">
        <w:rPr>
          <w:rFonts w:asciiTheme="majorBidi" w:hAnsiTheme="majorBidi" w:cstheme="majorBidi"/>
          <w:b/>
          <w:bCs/>
          <w:u w:val="none"/>
        </w:rPr>
        <w:t xml:space="preserve">Liquidity risk </w:t>
      </w:r>
    </w:p>
    <w:p w14:paraId="01816C9F" w14:textId="562A708B" w:rsidR="007E558B" w:rsidRPr="00F135F8" w:rsidRDefault="007E558B" w:rsidP="00D806A7">
      <w:pPr>
        <w:spacing w:before="120"/>
        <w:ind w:left="562"/>
        <w:jc w:val="thaiDistribute"/>
        <w:rPr>
          <w:rFonts w:asciiTheme="majorBidi" w:hAnsiTheme="majorBidi" w:cstheme="majorBidi"/>
          <w:u w:val="none"/>
          <w:cs/>
        </w:rPr>
      </w:pPr>
      <w:r>
        <w:rPr>
          <w:u w:val="none"/>
        </w:rPr>
        <w:t>At December 31, 202</w:t>
      </w:r>
      <w:r w:rsidR="00FF7CFF">
        <w:rPr>
          <w:u w:val="none"/>
        </w:rPr>
        <w:t>4</w:t>
      </w:r>
      <w:r>
        <w:rPr>
          <w:u w:val="none"/>
        </w:rPr>
        <w:t xml:space="preserve"> and 202</w:t>
      </w:r>
      <w:r w:rsidR="00FF7CFF">
        <w:rPr>
          <w:u w:val="none"/>
        </w:rPr>
        <w:t>3</w:t>
      </w:r>
      <w:r>
        <w:rPr>
          <w:u w:val="none"/>
        </w:rPr>
        <w:t>, t</w:t>
      </w:r>
      <w:r>
        <w:rPr>
          <w:rFonts w:asciiTheme="majorBidi" w:hAnsiTheme="majorBidi" w:cstheme="majorBidi"/>
          <w:u w:val="none"/>
        </w:rPr>
        <w:t>he Group</w:t>
      </w:r>
      <w:r w:rsidRPr="00F135F8">
        <w:rPr>
          <w:rFonts w:asciiTheme="majorBidi" w:hAnsiTheme="majorBidi" w:cstheme="majorBidi"/>
          <w:u w:val="none"/>
        </w:rPr>
        <w:t xml:space="preserve"> has current assets exceeds its current liabilities </w:t>
      </w:r>
      <w:r>
        <w:rPr>
          <w:rFonts w:asciiTheme="majorBidi" w:hAnsiTheme="majorBidi" w:cstheme="majorBidi"/>
          <w:u w:val="none"/>
        </w:rPr>
        <w:t xml:space="preserve">of </w:t>
      </w:r>
      <w:r w:rsidRPr="00F135F8">
        <w:rPr>
          <w:rFonts w:asciiTheme="majorBidi" w:hAnsiTheme="majorBidi" w:cstheme="majorBidi"/>
          <w:u w:val="none"/>
        </w:rPr>
        <w:t xml:space="preserve">Baht </w:t>
      </w:r>
      <w:r w:rsidR="00E84A9D">
        <w:rPr>
          <w:rFonts w:asciiTheme="majorBidi" w:hAnsiTheme="majorBidi" w:cstheme="majorBidi"/>
          <w:u w:val="none"/>
        </w:rPr>
        <w:t>486.35</w:t>
      </w:r>
      <w:r>
        <w:rPr>
          <w:rFonts w:asciiTheme="majorBidi" w:hAnsiTheme="majorBidi" w:cstheme="majorBidi"/>
          <w:u w:val="none"/>
        </w:rPr>
        <w:t xml:space="preserve"> million (</w:t>
      </w:r>
      <w:proofErr w:type="gramStart"/>
      <w:r>
        <w:rPr>
          <w:rFonts w:asciiTheme="majorBidi" w:hAnsiTheme="majorBidi" w:cstheme="majorBidi"/>
          <w:u w:val="none"/>
        </w:rPr>
        <w:t>202</w:t>
      </w:r>
      <w:r w:rsidR="00072384">
        <w:rPr>
          <w:rFonts w:asciiTheme="majorBidi" w:hAnsiTheme="majorBidi" w:cstheme="majorBidi"/>
          <w:u w:val="none"/>
        </w:rPr>
        <w:t>3</w:t>
      </w:r>
      <w:r>
        <w:rPr>
          <w:rFonts w:asciiTheme="majorBidi" w:hAnsiTheme="majorBidi" w:cstheme="majorBidi"/>
          <w:u w:val="none"/>
        </w:rPr>
        <w:t xml:space="preserve"> :</w:t>
      </w:r>
      <w:proofErr w:type="gramEnd"/>
      <w:r>
        <w:rPr>
          <w:rFonts w:asciiTheme="majorBidi" w:hAnsiTheme="majorBidi" w:cstheme="majorBidi"/>
          <w:u w:val="none"/>
        </w:rPr>
        <w:t xml:space="preserve"> </w:t>
      </w:r>
      <w:r w:rsidRPr="00F135F8">
        <w:rPr>
          <w:rFonts w:asciiTheme="majorBidi" w:hAnsiTheme="majorBidi" w:cstheme="majorBidi"/>
          <w:u w:val="none"/>
        </w:rPr>
        <w:t xml:space="preserve">Baht </w:t>
      </w:r>
      <w:r w:rsidR="00072384">
        <w:rPr>
          <w:rFonts w:asciiTheme="majorBidi" w:hAnsiTheme="majorBidi" w:cstheme="majorBidi"/>
          <w:u w:val="none"/>
        </w:rPr>
        <w:t>153.56</w:t>
      </w:r>
      <w:r w:rsidRPr="00F135F8">
        <w:rPr>
          <w:rFonts w:asciiTheme="majorBidi" w:hAnsiTheme="majorBidi" w:cstheme="majorBidi"/>
          <w:u w:val="none"/>
        </w:rPr>
        <w:t xml:space="preserve"> million). </w:t>
      </w:r>
      <w:r>
        <w:rPr>
          <w:rFonts w:asciiTheme="majorBidi" w:hAnsiTheme="majorBidi" w:cstheme="majorBidi"/>
          <w:u w:val="none"/>
        </w:rPr>
        <w:t>The Group</w:t>
      </w:r>
      <w:r w:rsidRPr="00F135F8">
        <w:rPr>
          <w:rFonts w:asciiTheme="majorBidi" w:hAnsiTheme="majorBidi" w:cstheme="majorBidi"/>
          <w:u w:val="none"/>
        </w:rPr>
        <w:t xml:space="preserve"> has assessed the concentration of liq</w:t>
      </w:r>
      <w:r>
        <w:rPr>
          <w:rFonts w:asciiTheme="majorBidi" w:hAnsiTheme="majorBidi" w:cstheme="majorBidi"/>
          <w:u w:val="none"/>
        </w:rPr>
        <w:t>uidity risk and concluded that the risk is</w:t>
      </w:r>
      <w:r w:rsidRPr="00F135F8">
        <w:rPr>
          <w:rFonts w:asciiTheme="majorBidi" w:hAnsiTheme="majorBidi" w:cstheme="majorBidi"/>
          <w:u w:val="none"/>
        </w:rPr>
        <w:t xml:space="preserve"> low. </w:t>
      </w:r>
      <w:r>
        <w:rPr>
          <w:rFonts w:asciiTheme="majorBidi" w:hAnsiTheme="majorBidi" w:cstheme="majorBidi"/>
          <w:u w:val="none"/>
        </w:rPr>
        <w:t>The Group</w:t>
      </w:r>
      <w:r w:rsidRPr="00F135F8">
        <w:rPr>
          <w:rFonts w:asciiTheme="majorBidi" w:hAnsiTheme="majorBidi" w:cstheme="majorBidi"/>
          <w:u w:val="none"/>
        </w:rPr>
        <w:t xml:space="preserve"> also has access to a sufficient variety of sources of funding.</w:t>
      </w:r>
    </w:p>
    <w:p w14:paraId="5D30B48D" w14:textId="77777777" w:rsidR="007E558B" w:rsidRPr="00F135F8" w:rsidRDefault="007E558B" w:rsidP="00D806A7">
      <w:pPr>
        <w:spacing w:before="120"/>
        <w:ind w:left="567"/>
        <w:jc w:val="thaiDistribute"/>
        <w:rPr>
          <w:b/>
          <w:bCs/>
          <w:u w:val="none"/>
        </w:rPr>
      </w:pPr>
      <w:r w:rsidRPr="00F135F8">
        <w:rPr>
          <w:b/>
          <w:bCs/>
          <w:u w:val="none"/>
        </w:rPr>
        <w:t>Credit Risk</w:t>
      </w:r>
    </w:p>
    <w:p w14:paraId="6EDBD9A9" w14:textId="42A64242" w:rsidR="007E558B" w:rsidRPr="007D1141" w:rsidRDefault="007E558B" w:rsidP="00D806A7">
      <w:pPr>
        <w:spacing w:before="120"/>
        <w:ind w:left="562"/>
        <w:jc w:val="thaiDistribute"/>
        <w:rPr>
          <w:u w:val="none"/>
        </w:rPr>
      </w:pPr>
      <w:r w:rsidRPr="007D1141">
        <w:rPr>
          <w:u w:val="none"/>
        </w:rPr>
        <w:t xml:space="preserve">The Group manages the risk by adopting appropriate credit control policies and procedures and therefore does not expect to incur material financial losses. Outstanding trade and other receivables are regularly monitored. An impairment analysis is performed at each reporting date to measure expected credit losses. The provision rates are based on days past due for groupings of various customer segments with similar credit risks. The </w:t>
      </w:r>
      <w:r w:rsidRPr="007D1141">
        <w:rPr>
          <w:u w:val="none"/>
        </w:rPr>
        <w:lastRenderedPageBreak/>
        <w:t xml:space="preserve">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subject to enforcement activity. </w:t>
      </w:r>
    </w:p>
    <w:p w14:paraId="033A1844" w14:textId="77777777" w:rsidR="007E558B" w:rsidRPr="007D1141" w:rsidRDefault="007E558B" w:rsidP="007E558B">
      <w:pPr>
        <w:tabs>
          <w:tab w:val="left" w:pos="567"/>
        </w:tabs>
        <w:autoSpaceDE w:val="0"/>
        <w:autoSpaceDN w:val="0"/>
        <w:spacing w:before="120"/>
        <w:ind w:left="567"/>
        <w:jc w:val="thaiDistribute"/>
        <w:rPr>
          <w:b/>
          <w:bCs/>
          <w:u w:val="none"/>
        </w:rPr>
      </w:pPr>
      <w:r w:rsidRPr="007D1141">
        <w:rPr>
          <w:b/>
          <w:bCs/>
          <w:u w:val="none"/>
        </w:rPr>
        <w:t>Fair value of financial instruments</w:t>
      </w:r>
    </w:p>
    <w:p w14:paraId="66C1A385" w14:textId="77777777" w:rsidR="007E558B" w:rsidRPr="0043311F" w:rsidRDefault="007E558B" w:rsidP="007E558B">
      <w:pPr>
        <w:tabs>
          <w:tab w:val="left" w:pos="567"/>
        </w:tabs>
        <w:autoSpaceDE w:val="0"/>
        <w:autoSpaceDN w:val="0"/>
        <w:spacing w:before="120" w:line="0" w:lineRule="atLeast"/>
        <w:ind w:left="562"/>
        <w:contextualSpacing/>
        <w:jc w:val="thaiDistribute"/>
        <w:rPr>
          <w:b/>
          <w:bCs/>
          <w:u w:val="none"/>
        </w:rPr>
      </w:pPr>
      <w:r w:rsidRPr="0043311F">
        <w:rPr>
          <w:spacing w:val="-2"/>
          <w:u w:val="none"/>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2DAB15B6" w14:textId="77777777" w:rsidR="007E558B" w:rsidRPr="0043311F" w:rsidRDefault="007E558B" w:rsidP="007E558B">
      <w:pPr>
        <w:tabs>
          <w:tab w:val="left" w:pos="567"/>
        </w:tabs>
        <w:autoSpaceDE w:val="0"/>
        <w:autoSpaceDN w:val="0"/>
        <w:spacing w:before="60"/>
        <w:ind w:left="562"/>
        <w:jc w:val="thaiDistribute"/>
        <w:rPr>
          <w:b/>
          <w:bCs/>
          <w:u w:val="none"/>
        </w:rPr>
      </w:pPr>
      <w:r w:rsidRPr="0043311F">
        <w:rPr>
          <w:b/>
          <w:bCs/>
          <w:u w:val="none"/>
        </w:rPr>
        <w:t>Capital management</w:t>
      </w:r>
    </w:p>
    <w:p w14:paraId="176CC348" w14:textId="77777777" w:rsidR="007E558B" w:rsidRPr="00F135F8" w:rsidRDefault="007E558B" w:rsidP="007E558B">
      <w:pPr>
        <w:tabs>
          <w:tab w:val="left" w:pos="567"/>
        </w:tabs>
        <w:autoSpaceDE w:val="0"/>
        <w:autoSpaceDN w:val="0"/>
        <w:spacing w:before="120" w:line="240" w:lineRule="atLeast"/>
        <w:ind w:left="562"/>
        <w:contextualSpacing/>
        <w:jc w:val="thaiDistribute"/>
        <w:rPr>
          <w:u w:val="none"/>
          <w:cs/>
        </w:rPr>
      </w:pPr>
      <w:r w:rsidRPr="0043311F">
        <w:rPr>
          <w:u w:val="none"/>
        </w:rPr>
        <w:t>Group Management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CE62D5D" w14:textId="77777777" w:rsidR="00EE4F1F" w:rsidRPr="00840E60" w:rsidRDefault="00EE4F1F" w:rsidP="007E558B">
      <w:pPr>
        <w:numPr>
          <w:ilvl w:val="0"/>
          <w:numId w:val="3"/>
        </w:numPr>
        <w:tabs>
          <w:tab w:val="num" w:pos="567"/>
        </w:tabs>
        <w:spacing w:before="240"/>
        <w:ind w:left="629" w:hanging="629"/>
        <w:jc w:val="thaiDistribute"/>
        <w:rPr>
          <w:b/>
          <w:bCs/>
          <w:caps/>
          <w:u w:val="none"/>
        </w:rPr>
      </w:pPr>
      <w:r w:rsidRPr="00840E60">
        <w:rPr>
          <w:b/>
          <w:bCs/>
          <w:caps/>
          <w:u w:val="none"/>
        </w:rPr>
        <w:t xml:space="preserve">COMMITMENTS AND CONTINGENT LIABILities   </w:t>
      </w:r>
    </w:p>
    <w:p w14:paraId="25674EE9" w14:textId="77777777" w:rsidR="00EE4F1F" w:rsidRPr="00F135F8" w:rsidRDefault="00EE4F1F" w:rsidP="00412D6A">
      <w:pPr>
        <w:spacing w:before="120"/>
        <w:ind w:left="561"/>
        <w:jc w:val="thaiDistribute"/>
        <w:rPr>
          <w:u w:val="none"/>
        </w:rPr>
      </w:pPr>
      <w:r w:rsidRPr="00F135F8">
        <w:rPr>
          <w:u w:val="none"/>
        </w:rPr>
        <w:t>The Group has commitments and contingent liabilities as follows:</w:t>
      </w:r>
    </w:p>
    <w:p w14:paraId="074AF985" w14:textId="0283738A" w:rsidR="00EE4F1F" w:rsidRPr="0048387D" w:rsidRDefault="0023052B" w:rsidP="00D17778">
      <w:pPr>
        <w:pStyle w:val="ListParagraph"/>
        <w:numPr>
          <w:ilvl w:val="1"/>
          <w:numId w:val="12"/>
        </w:numPr>
        <w:spacing w:before="120"/>
        <w:ind w:left="1170" w:hanging="630"/>
        <w:jc w:val="thaiDistribute"/>
        <w:rPr>
          <w:rFonts w:asciiTheme="majorBidi" w:hAnsiTheme="majorBidi" w:cstheme="majorBidi"/>
          <w:lang w:val="en-US"/>
        </w:rPr>
      </w:pPr>
      <w:r w:rsidRPr="0048387D">
        <w:rPr>
          <w:rFonts w:asciiTheme="majorBidi" w:hAnsiTheme="majorBidi" w:cstheme="majorBidi"/>
          <w:lang w:val="en-US"/>
        </w:rPr>
        <w:t xml:space="preserve">As at </w:t>
      </w:r>
      <w:r w:rsidR="00BF6531" w:rsidRPr="00E25992">
        <w:rPr>
          <w:rFonts w:asciiTheme="majorBidi" w:hAnsiTheme="majorBidi" w:cstheme="majorBidi"/>
          <w:lang w:val="en-US"/>
        </w:rPr>
        <w:t>Decembe</w:t>
      </w:r>
      <w:r w:rsidR="00F454E2" w:rsidRPr="0048387D">
        <w:rPr>
          <w:rFonts w:asciiTheme="majorBidi" w:hAnsiTheme="majorBidi" w:cstheme="majorBidi"/>
          <w:lang w:val="en-US"/>
        </w:rPr>
        <w:t>r 3</w:t>
      </w:r>
      <w:r w:rsidR="00BF6531">
        <w:rPr>
          <w:rFonts w:asciiTheme="majorBidi" w:hAnsiTheme="majorBidi" w:cstheme="majorBidi"/>
          <w:lang w:val="en-US"/>
        </w:rPr>
        <w:t>1</w:t>
      </w:r>
      <w:r w:rsidRPr="0048387D">
        <w:rPr>
          <w:rFonts w:asciiTheme="majorBidi" w:hAnsiTheme="majorBidi" w:cstheme="majorBidi"/>
          <w:lang w:val="en-US"/>
        </w:rPr>
        <w:t>,</w:t>
      </w:r>
      <w:r w:rsidR="00EE4F1F" w:rsidRPr="0048387D">
        <w:rPr>
          <w:rFonts w:asciiTheme="majorBidi" w:hAnsiTheme="majorBidi" w:cstheme="majorBidi"/>
          <w:lang w:val="en-US"/>
        </w:rPr>
        <w:t xml:space="preserve"> </w:t>
      </w:r>
      <w:r w:rsidR="00E1333F" w:rsidRPr="0048387D">
        <w:rPr>
          <w:rFonts w:asciiTheme="majorBidi" w:hAnsiTheme="majorBidi" w:cstheme="majorBidi"/>
          <w:lang w:val="en-US"/>
        </w:rPr>
        <w:t>2024</w:t>
      </w:r>
      <w:r w:rsidR="00D17778">
        <w:rPr>
          <w:rFonts w:asciiTheme="majorBidi" w:hAnsiTheme="majorBidi" w:cstheme="majorBidi"/>
          <w:lang w:val="en-US"/>
        </w:rPr>
        <w:t xml:space="preserve"> and 2023</w:t>
      </w:r>
      <w:r w:rsidR="00BF6531">
        <w:rPr>
          <w:rFonts w:asciiTheme="majorBidi" w:hAnsiTheme="majorBidi" w:cstheme="majorBidi"/>
          <w:lang w:val="en-US"/>
        </w:rPr>
        <w:t xml:space="preserve">, </w:t>
      </w:r>
      <w:r w:rsidR="00841F73" w:rsidRPr="0048387D">
        <w:rPr>
          <w:rFonts w:asciiTheme="majorBidi" w:hAnsiTheme="majorBidi" w:cstheme="majorBidi"/>
          <w:lang w:val="en-US"/>
        </w:rPr>
        <w:t xml:space="preserve">the Group has contingent liabilities from the banks </w:t>
      </w:r>
      <w:r w:rsidR="00DD26CD" w:rsidRPr="0048387D">
        <w:rPr>
          <w:rFonts w:asciiTheme="majorBidi" w:hAnsiTheme="majorBidi" w:cstheme="majorBidi"/>
          <w:lang w:val="en-US"/>
        </w:rPr>
        <w:t xml:space="preserve">for </w:t>
      </w:r>
      <w:r w:rsidR="00841F73" w:rsidRPr="0048387D">
        <w:rPr>
          <w:rFonts w:asciiTheme="majorBidi" w:hAnsiTheme="majorBidi" w:cstheme="majorBidi"/>
          <w:lang w:val="en-US"/>
        </w:rPr>
        <w:t xml:space="preserve">issuing letters of guarantee amounting to </w:t>
      </w:r>
      <w:r w:rsidR="00841F73" w:rsidRPr="00E84A9D">
        <w:rPr>
          <w:rFonts w:asciiTheme="majorBidi" w:hAnsiTheme="majorBidi" w:cstheme="majorBidi"/>
          <w:lang w:val="en-US"/>
        </w:rPr>
        <w:t xml:space="preserve">Baht </w:t>
      </w:r>
      <w:r w:rsidR="009F0052" w:rsidRPr="00E84A9D">
        <w:rPr>
          <w:rFonts w:asciiTheme="majorBidi" w:hAnsiTheme="majorBidi" w:cstheme="majorBidi"/>
          <w:lang w:val="en-US"/>
        </w:rPr>
        <w:t>1</w:t>
      </w:r>
      <w:r w:rsidR="00E84A9D" w:rsidRPr="00E84A9D">
        <w:rPr>
          <w:rFonts w:asciiTheme="majorBidi" w:hAnsiTheme="majorBidi" w:cstheme="majorBidi"/>
          <w:lang w:val="en-US"/>
        </w:rPr>
        <w:t>4</w:t>
      </w:r>
      <w:r w:rsidR="009F0052" w:rsidRPr="00E84A9D">
        <w:rPr>
          <w:rFonts w:asciiTheme="majorBidi" w:hAnsiTheme="majorBidi" w:cstheme="majorBidi"/>
          <w:lang w:val="en-US"/>
        </w:rPr>
        <w:t>.</w:t>
      </w:r>
      <w:r w:rsidR="00E84A9D" w:rsidRPr="00E84A9D">
        <w:rPr>
          <w:rFonts w:asciiTheme="majorBidi" w:hAnsiTheme="majorBidi" w:cstheme="majorBidi"/>
          <w:lang w:val="en-US"/>
        </w:rPr>
        <w:t>84</w:t>
      </w:r>
      <w:r w:rsidR="00841F73" w:rsidRPr="0048387D">
        <w:rPr>
          <w:rFonts w:asciiTheme="majorBidi" w:hAnsiTheme="majorBidi" w:cstheme="majorBidi"/>
          <w:lang w:val="en-US"/>
        </w:rPr>
        <w:t xml:space="preserve"> million (</w:t>
      </w:r>
      <w:r w:rsidR="00E1333F" w:rsidRPr="0048387D">
        <w:rPr>
          <w:rFonts w:asciiTheme="majorBidi" w:hAnsiTheme="majorBidi" w:cstheme="majorBidi"/>
          <w:lang w:val="en-US"/>
        </w:rPr>
        <w:t>2023</w:t>
      </w:r>
      <w:r w:rsidR="00841F73" w:rsidRPr="0048387D">
        <w:rPr>
          <w:rFonts w:asciiTheme="majorBidi" w:hAnsiTheme="majorBidi" w:cstheme="majorBidi"/>
          <w:lang w:val="en-US"/>
        </w:rPr>
        <w:t xml:space="preserve">: Baht </w:t>
      </w:r>
      <w:r w:rsidR="00133624" w:rsidRPr="0048387D">
        <w:rPr>
          <w:rFonts w:asciiTheme="majorBidi" w:hAnsiTheme="majorBidi" w:cstheme="majorBidi"/>
          <w:lang w:val="en-US"/>
        </w:rPr>
        <w:t>18.72</w:t>
      </w:r>
      <w:r w:rsidR="00841F73" w:rsidRPr="0048387D">
        <w:rPr>
          <w:rFonts w:asciiTheme="majorBidi" w:hAnsiTheme="majorBidi" w:cstheme="majorBidi"/>
          <w:lang w:val="en-US"/>
        </w:rPr>
        <w:t xml:space="preserve"> million)</w:t>
      </w:r>
      <w:r w:rsidR="00C33A33" w:rsidRPr="0048387D">
        <w:rPr>
          <w:rFonts w:asciiTheme="majorBidi" w:hAnsiTheme="majorBidi" w:cstheme="majorBidi"/>
          <w:lang w:val="en-US"/>
        </w:rPr>
        <w:t>,</w:t>
      </w:r>
      <w:r w:rsidR="00F81A30" w:rsidRPr="0048387D">
        <w:rPr>
          <w:rFonts w:asciiTheme="majorBidi" w:hAnsiTheme="majorBidi" w:cstheme="majorBidi"/>
          <w:lang w:val="en-US"/>
        </w:rPr>
        <w:t xml:space="preserve"> which</w:t>
      </w:r>
      <w:r w:rsidR="00C33A33" w:rsidRPr="0048387D">
        <w:rPr>
          <w:rFonts w:asciiTheme="majorBidi" w:hAnsiTheme="majorBidi" w:cstheme="majorBidi"/>
          <w:lang w:val="en-US"/>
        </w:rPr>
        <w:t xml:space="preserve"> are guaranteed by mortgage of the director’s land,</w:t>
      </w:r>
      <w:r w:rsidR="00841F73" w:rsidRPr="0048387D">
        <w:rPr>
          <w:rFonts w:asciiTheme="majorBidi" w:hAnsiTheme="majorBidi" w:cstheme="majorBidi"/>
          <w:lang w:val="en-US"/>
        </w:rPr>
        <w:t xml:space="preserve"> </w:t>
      </w:r>
      <w:r w:rsidR="00EE4F1F" w:rsidRPr="0048387D">
        <w:rPr>
          <w:rFonts w:asciiTheme="majorBidi" w:hAnsiTheme="majorBidi" w:cstheme="majorBidi"/>
          <w:lang w:val="en-US"/>
        </w:rPr>
        <w:t>restricted deposits at bank, and the Company’s director</w:t>
      </w:r>
      <w:r w:rsidR="009F2D7D" w:rsidRPr="0048387D">
        <w:rPr>
          <w:rFonts w:asciiTheme="majorBidi" w:hAnsiTheme="majorBidi" w:cstheme="majorBidi"/>
          <w:lang w:val="en-US"/>
        </w:rPr>
        <w:t>s</w:t>
      </w:r>
      <w:r w:rsidR="00EE4F1F" w:rsidRPr="0048387D">
        <w:rPr>
          <w:rFonts w:asciiTheme="majorBidi" w:hAnsiTheme="majorBidi" w:cstheme="majorBidi"/>
          <w:lang w:val="en-US"/>
        </w:rPr>
        <w:t>.</w:t>
      </w:r>
    </w:p>
    <w:p w14:paraId="2BC127FB" w14:textId="77777777" w:rsidR="00743F46" w:rsidRPr="00743F46" w:rsidRDefault="00497D24" w:rsidP="00D17778">
      <w:pPr>
        <w:pStyle w:val="ListParagraph"/>
        <w:numPr>
          <w:ilvl w:val="1"/>
          <w:numId w:val="12"/>
        </w:numPr>
        <w:spacing w:before="120"/>
        <w:ind w:left="1170" w:hanging="630"/>
        <w:jc w:val="thaiDistribute"/>
        <w:rPr>
          <w:rFonts w:asciiTheme="majorBidi" w:hAnsiTheme="majorBidi"/>
          <w:cs/>
        </w:rPr>
      </w:pPr>
      <w:r w:rsidRPr="0048387D">
        <w:rPr>
          <w:rFonts w:asciiTheme="majorBidi" w:hAnsiTheme="majorBidi" w:cstheme="majorBidi"/>
          <w:cs/>
          <w:lang w:val="en-US"/>
        </w:rPr>
        <w:t>Operating lease commitments</w:t>
      </w:r>
    </w:p>
    <w:p w14:paraId="44F6B0E8" w14:textId="7C3581CA" w:rsidR="00497D24" w:rsidRPr="00743F46" w:rsidRDefault="00497D24" w:rsidP="00743F46">
      <w:pPr>
        <w:pStyle w:val="ListParagraph"/>
        <w:spacing w:before="120"/>
        <w:ind w:left="1134"/>
        <w:jc w:val="thaiDistribute"/>
        <w:rPr>
          <w:rFonts w:asciiTheme="majorBidi" w:hAnsiTheme="majorBidi"/>
          <w:cs/>
        </w:rPr>
      </w:pPr>
      <w:r w:rsidRPr="00743F46">
        <w:rPr>
          <w:rFonts w:asciiTheme="majorBidi" w:hAnsiTheme="majorBidi" w:cstheme="majorBidi"/>
          <w:lang w:val="en-US"/>
        </w:rPr>
        <w:t xml:space="preserve">The Group has entered into a lease agreement in respect of the lease of copying machine. </w:t>
      </w:r>
      <w:r w:rsidRPr="00743F46">
        <w:rPr>
          <w:rFonts w:asciiTheme="majorBidi" w:hAnsiTheme="majorBidi"/>
          <w:cs/>
        </w:rPr>
        <w:t>The terms of the agreements are generally between 1 year and 5 years.</w:t>
      </w:r>
    </w:p>
    <w:p w14:paraId="46ED81C2" w14:textId="03ECA0F8" w:rsidR="00497D24" w:rsidRPr="00F00FD0" w:rsidRDefault="00497D24" w:rsidP="00CE67BB">
      <w:pPr>
        <w:pStyle w:val="ListParagraph"/>
        <w:spacing w:before="120"/>
        <w:ind w:left="1134"/>
        <w:jc w:val="thaiDistribute"/>
        <w:rPr>
          <w:rFonts w:asciiTheme="majorBidi" w:hAnsiTheme="majorBidi"/>
          <w:b/>
          <w:bCs/>
          <w:lang w:val="en-US"/>
        </w:rPr>
      </w:pPr>
      <w:r>
        <w:rPr>
          <w:rFonts w:asciiTheme="majorBidi" w:hAnsiTheme="majorBidi" w:cstheme="majorBidi"/>
          <w:lang w:val="en-US"/>
        </w:rPr>
        <w:t>As at</w:t>
      </w:r>
      <w:r w:rsidR="008E3BE0">
        <w:rPr>
          <w:rFonts w:asciiTheme="majorBidi" w:hAnsiTheme="majorBidi" w:cstheme="majorBidi"/>
          <w:lang w:val="en-US"/>
        </w:rPr>
        <w:t xml:space="preserve"> </w:t>
      </w:r>
      <w:r w:rsidR="00BF6531" w:rsidRPr="00E25992">
        <w:rPr>
          <w:rFonts w:asciiTheme="majorBidi" w:hAnsiTheme="majorBidi" w:cstheme="majorBidi"/>
          <w:lang w:val="en-US"/>
        </w:rPr>
        <w:t>Decembe</w:t>
      </w:r>
      <w:r w:rsidR="00BF6531" w:rsidRPr="0048387D">
        <w:rPr>
          <w:rFonts w:asciiTheme="majorBidi" w:hAnsiTheme="majorBidi" w:cstheme="majorBidi"/>
          <w:lang w:val="en-US"/>
        </w:rPr>
        <w:t>r</w:t>
      </w:r>
      <w:r w:rsidR="008E3BE0">
        <w:rPr>
          <w:rFonts w:asciiTheme="majorBidi" w:hAnsiTheme="majorBidi" w:cstheme="majorBidi"/>
          <w:lang w:val="en-US"/>
        </w:rPr>
        <w:t xml:space="preserve"> 3</w:t>
      </w:r>
      <w:r w:rsidR="00BF6531">
        <w:rPr>
          <w:rFonts w:asciiTheme="majorBidi" w:hAnsiTheme="majorBidi" w:cstheme="majorBidi"/>
          <w:lang w:val="en-US"/>
        </w:rPr>
        <w:t>1</w:t>
      </w:r>
      <w:r>
        <w:rPr>
          <w:rFonts w:asciiTheme="majorBidi" w:hAnsiTheme="majorBidi" w:cstheme="majorBidi"/>
          <w:lang w:val="en-US"/>
        </w:rPr>
        <w:t>, 202</w:t>
      </w:r>
      <w:r w:rsidR="003C5995">
        <w:rPr>
          <w:rFonts w:asciiTheme="majorBidi" w:hAnsiTheme="majorBidi" w:cstheme="majorBidi"/>
          <w:lang w:val="en-US"/>
        </w:rPr>
        <w:t>4</w:t>
      </w:r>
      <w:r w:rsidRPr="007453F1">
        <w:rPr>
          <w:rFonts w:asciiTheme="majorBidi" w:hAnsiTheme="majorBidi" w:cstheme="majorBidi"/>
          <w:lang w:val="en-US"/>
        </w:rPr>
        <w:t xml:space="preserve"> and 20</w:t>
      </w:r>
      <w:r>
        <w:rPr>
          <w:rFonts w:asciiTheme="majorBidi" w:hAnsiTheme="majorBidi" w:cstheme="majorBidi"/>
          <w:lang w:val="en-US"/>
        </w:rPr>
        <w:t>2</w:t>
      </w:r>
      <w:r w:rsidR="003C5995">
        <w:rPr>
          <w:rFonts w:asciiTheme="majorBidi" w:hAnsiTheme="majorBidi" w:cstheme="majorBidi"/>
          <w:lang w:val="en-US"/>
        </w:rPr>
        <w:t>3</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 payments in the future as follow:</w:t>
      </w:r>
    </w:p>
    <w:tbl>
      <w:tblPr>
        <w:tblW w:w="7830" w:type="dxa"/>
        <w:tblInd w:w="1080" w:type="dxa"/>
        <w:tblLayout w:type="fixed"/>
        <w:tblLook w:val="04A0" w:firstRow="1" w:lastRow="0" w:firstColumn="1" w:lastColumn="0" w:noHBand="0" w:noVBand="1"/>
      </w:tblPr>
      <w:tblGrid>
        <w:gridCol w:w="5220"/>
        <w:gridCol w:w="1305"/>
        <w:gridCol w:w="1305"/>
      </w:tblGrid>
      <w:tr w:rsidR="0029635F" w:rsidRPr="00FE7B88" w14:paraId="6F472D56" w14:textId="77777777" w:rsidTr="002D6368">
        <w:trPr>
          <w:trHeight w:val="418"/>
        </w:trPr>
        <w:tc>
          <w:tcPr>
            <w:tcW w:w="5220" w:type="dxa"/>
            <w:shd w:val="clear" w:color="auto" w:fill="FFFFFF"/>
            <w:noWrap/>
          </w:tcPr>
          <w:p w14:paraId="2307881A" w14:textId="77777777" w:rsidR="0029635F" w:rsidRPr="00FE7B88" w:rsidRDefault="0029635F" w:rsidP="00F524D7">
            <w:pPr>
              <w:ind w:left="-386"/>
              <w:rPr>
                <w:color w:val="000000"/>
              </w:rPr>
            </w:pPr>
          </w:p>
        </w:tc>
        <w:tc>
          <w:tcPr>
            <w:tcW w:w="2610" w:type="dxa"/>
            <w:gridSpan w:val="2"/>
            <w:shd w:val="clear" w:color="auto" w:fill="FFFFFF"/>
          </w:tcPr>
          <w:p w14:paraId="72FD021E" w14:textId="5FE8FA29" w:rsidR="0029635F" w:rsidRPr="00FE7B88" w:rsidRDefault="000D707A" w:rsidP="00F524D7">
            <w:pPr>
              <w:pBdr>
                <w:bottom w:val="single" w:sz="4" w:space="1" w:color="auto"/>
              </w:pBdr>
              <w:jc w:val="center"/>
              <w:rPr>
                <w:color w:val="000000"/>
              </w:rPr>
            </w:pPr>
            <w:r>
              <w:rPr>
                <w:sz w:val="26"/>
                <w:szCs w:val="26"/>
                <w:u w:val="none"/>
              </w:rPr>
              <w:t xml:space="preserve">Unit: </w:t>
            </w:r>
            <w:r w:rsidRPr="00F64A03">
              <w:rPr>
                <w:sz w:val="26"/>
                <w:szCs w:val="26"/>
                <w:u w:val="none"/>
              </w:rPr>
              <w:t>Baht</w:t>
            </w:r>
          </w:p>
        </w:tc>
      </w:tr>
      <w:tr w:rsidR="006C5239" w:rsidRPr="00FE7B88" w14:paraId="6F144D48" w14:textId="77777777" w:rsidTr="002D6368">
        <w:trPr>
          <w:trHeight w:val="122"/>
        </w:trPr>
        <w:tc>
          <w:tcPr>
            <w:tcW w:w="5220" w:type="dxa"/>
            <w:shd w:val="clear" w:color="auto" w:fill="FFFFFF"/>
            <w:noWrap/>
          </w:tcPr>
          <w:p w14:paraId="43BDE0B4" w14:textId="77777777" w:rsidR="006C5239" w:rsidRPr="0029635F" w:rsidRDefault="006C5239" w:rsidP="006C5239">
            <w:pPr>
              <w:rPr>
                <w:color w:val="000000"/>
                <w:u w:val="none"/>
              </w:rPr>
            </w:pPr>
          </w:p>
        </w:tc>
        <w:tc>
          <w:tcPr>
            <w:tcW w:w="1305" w:type="dxa"/>
            <w:shd w:val="clear" w:color="auto" w:fill="FFFFFF"/>
            <w:vAlign w:val="bottom"/>
          </w:tcPr>
          <w:p w14:paraId="625998D3" w14:textId="52C4463E" w:rsidR="006C5239" w:rsidRPr="006C5239" w:rsidRDefault="006C5239" w:rsidP="002D6368">
            <w:pPr>
              <w:pBdr>
                <w:bottom w:val="single" w:sz="4" w:space="1" w:color="auto"/>
              </w:pBdr>
              <w:ind w:firstLine="72"/>
              <w:jc w:val="center"/>
              <w:rPr>
                <w:rFonts w:asciiTheme="majorBidi" w:hAnsiTheme="majorBidi" w:cstheme="majorBidi"/>
                <w:spacing w:val="-4"/>
                <w:u w:val="none"/>
              </w:rPr>
            </w:pPr>
            <w:r>
              <w:rPr>
                <w:rFonts w:asciiTheme="majorBidi" w:hAnsiTheme="majorBidi" w:cstheme="majorBidi"/>
                <w:u w:val="none"/>
              </w:rPr>
              <w:t>202</w:t>
            </w:r>
            <w:r>
              <w:rPr>
                <w:rFonts w:asciiTheme="majorBidi" w:hAnsiTheme="majorBidi" w:cstheme="majorBidi" w:hint="cs"/>
                <w:u w:val="none"/>
                <w:cs/>
              </w:rPr>
              <w:t>4</w:t>
            </w:r>
          </w:p>
        </w:tc>
        <w:tc>
          <w:tcPr>
            <w:tcW w:w="1305" w:type="dxa"/>
            <w:shd w:val="clear" w:color="auto" w:fill="FFFFFF"/>
            <w:noWrap/>
            <w:vAlign w:val="bottom"/>
            <w:hideMark/>
          </w:tcPr>
          <w:p w14:paraId="5D67B840" w14:textId="36BB6953" w:rsidR="006C5239" w:rsidRPr="0029635F" w:rsidRDefault="006C5239" w:rsidP="006C5239">
            <w:pPr>
              <w:pBdr>
                <w:bottom w:val="single" w:sz="4" w:space="1" w:color="auto"/>
              </w:pBdr>
              <w:jc w:val="center"/>
              <w:rPr>
                <w:color w:val="000000"/>
                <w:u w:val="none"/>
              </w:rPr>
            </w:pPr>
            <w:r w:rsidRPr="00F135F8">
              <w:rPr>
                <w:rFonts w:asciiTheme="majorBidi" w:hAnsiTheme="majorBidi" w:cstheme="majorBidi"/>
                <w:u w:val="none"/>
              </w:rPr>
              <w:t>202</w:t>
            </w:r>
            <w:r>
              <w:rPr>
                <w:rFonts w:asciiTheme="majorBidi" w:hAnsiTheme="majorBidi" w:cstheme="majorBidi" w:hint="cs"/>
                <w:u w:val="none"/>
                <w:cs/>
              </w:rPr>
              <w:t>3</w:t>
            </w:r>
          </w:p>
        </w:tc>
      </w:tr>
      <w:tr w:rsidR="00342C74" w:rsidRPr="00FE7B88" w14:paraId="4A3BE315" w14:textId="77777777" w:rsidTr="002D6368">
        <w:trPr>
          <w:trHeight w:val="217"/>
        </w:trPr>
        <w:tc>
          <w:tcPr>
            <w:tcW w:w="5220" w:type="dxa"/>
            <w:shd w:val="clear" w:color="auto" w:fill="FFFFFF"/>
            <w:noWrap/>
            <w:hideMark/>
          </w:tcPr>
          <w:p w14:paraId="78E5C1C8" w14:textId="383005EB" w:rsidR="00342C74" w:rsidRPr="0029635F" w:rsidRDefault="00342C74" w:rsidP="002D6368">
            <w:pPr>
              <w:ind w:hanging="18"/>
              <w:rPr>
                <w:color w:val="000000"/>
                <w:u w:val="none"/>
              </w:rPr>
            </w:pPr>
            <w:r w:rsidRPr="0029635F">
              <w:rPr>
                <w:color w:val="000000"/>
                <w:u w:val="none"/>
              </w:rPr>
              <w:t>Payables</w:t>
            </w:r>
          </w:p>
        </w:tc>
        <w:tc>
          <w:tcPr>
            <w:tcW w:w="1305" w:type="dxa"/>
            <w:shd w:val="clear" w:color="auto" w:fill="FFFFFF"/>
          </w:tcPr>
          <w:p w14:paraId="6558EC38" w14:textId="77777777" w:rsidR="00342C74" w:rsidRPr="0029635F" w:rsidRDefault="00342C74" w:rsidP="00342C74">
            <w:pPr>
              <w:jc w:val="center"/>
              <w:rPr>
                <w:color w:val="000000"/>
                <w:u w:val="none"/>
              </w:rPr>
            </w:pPr>
          </w:p>
        </w:tc>
        <w:tc>
          <w:tcPr>
            <w:tcW w:w="1305" w:type="dxa"/>
            <w:shd w:val="clear" w:color="auto" w:fill="FFFFFF"/>
            <w:noWrap/>
          </w:tcPr>
          <w:p w14:paraId="68B0305A" w14:textId="77777777" w:rsidR="00342C74" w:rsidRPr="0029635F" w:rsidRDefault="00342C74" w:rsidP="00F524D7">
            <w:pPr>
              <w:rPr>
                <w:color w:val="000000"/>
                <w:u w:val="none"/>
              </w:rPr>
            </w:pPr>
          </w:p>
        </w:tc>
      </w:tr>
      <w:tr w:rsidR="00E84A9D" w:rsidRPr="00FE7B88" w14:paraId="02A616A0" w14:textId="77777777" w:rsidTr="002D6368">
        <w:trPr>
          <w:trHeight w:val="268"/>
        </w:trPr>
        <w:tc>
          <w:tcPr>
            <w:tcW w:w="5220" w:type="dxa"/>
            <w:shd w:val="clear" w:color="auto" w:fill="FFFFFF"/>
            <w:noWrap/>
            <w:hideMark/>
          </w:tcPr>
          <w:p w14:paraId="7683762A" w14:textId="55CCAE06" w:rsidR="00E84A9D" w:rsidRPr="0029635F" w:rsidRDefault="00E84A9D" w:rsidP="002D6368">
            <w:pPr>
              <w:ind w:hanging="18"/>
              <w:rPr>
                <w:color w:val="000000"/>
                <w:u w:val="none"/>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305" w:type="dxa"/>
            <w:shd w:val="clear" w:color="auto" w:fill="FFFFFF"/>
            <w:vAlign w:val="bottom"/>
          </w:tcPr>
          <w:p w14:paraId="73F181AD" w14:textId="25694D47" w:rsidR="00E84A9D" w:rsidRPr="00E84A9D" w:rsidRDefault="00E84A9D" w:rsidP="00E84A9D">
            <w:pPr>
              <w:jc w:val="right"/>
              <w:rPr>
                <w:color w:val="000000"/>
                <w:highlight w:val="yellow"/>
                <w:u w:val="none"/>
              </w:rPr>
            </w:pPr>
            <w:r w:rsidRPr="00E84A9D">
              <w:rPr>
                <w:color w:val="000000"/>
                <w:u w:val="none"/>
              </w:rPr>
              <w:t>57,600.00</w:t>
            </w:r>
          </w:p>
        </w:tc>
        <w:tc>
          <w:tcPr>
            <w:tcW w:w="1305" w:type="dxa"/>
            <w:shd w:val="clear" w:color="auto" w:fill="FFFFFF"/>
            <w:noWrap/>
          </w:tcPr>
          <w:p w14:paraId="535BC51F" w14:textId="77777777" w:rsidR="00E84A9D" w:rsidRPr="0029635F" w:rsidRDefault="00E84A9D" w:rsidP="00E84A9D">
            <w:pPr>
              <w:ind w:right="64"/>
              <w:jc w:val="right"/>
              <w:rPr>
                <w:color w:val="000000"/>
                <w:highlight w:val="yellow"/>
                <w:u w:val="none"/>
              </w:rPr>
            </w:pPr>
            <w:r w:rsidRPr="0029635F">
              <w:rPr>
                <w:color w:val="000000"/>
                <w:u w:val="none"/>
              </w:rPr>
              <w:t>27,600.00</w:t>
            </w:r>
          </w:p>
        </w:tc>
      </w:tr>
      <w:tr w:rsidR="00E84A9D" w:rsidRPr="00FE7B88" w14:paraId="39333679" w14:textId="77777777" w:rsidTr="002D6368">
        <w:trPr>
          <w:trHeight w:val="192"/>
        </w:trPr>
        <w:tc>
          <w:tcPr>
            <w:tcW w:w="5220" w:type="dxa"/>
            <w:shd w:val="clear" w:color="auto" w:fill="FFFFFF"/>
            <w:noWrap/>
            <w:hideMark/>
          </w:tcPr>
          <w:p w14:paraId="38BE9BDE" w14:textId="7190D6D9" w:rsidR="00E84A9D" w:rsidRPr="0029635F" w:rsidRDefault="00E84A9D" w:rsidP="002D6368">
            <w:pPr>
              <w:ind w:hanging="18"/>
              <w:rPr>
                <w:color w:val="000000"/>
                <w:u w:val="none"/>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305" w:type="dxa"/>
            <w:shd w:val="clear" w:color="auto" w:fill="FFFFFF"/>
            <w:vAlign w:val="bottom"/>
          </w:tcPr>
          <w:p w14:paraId="3C5D34C1" w14:textId="7B75080D" w:rsidR="00E84A9D" w:rsidRPr="00E84A9D" w:rsidRDefault="00E84A9D" w:rsidP="00E84A9D">
            <w:pPr>
              <w:jc w:val="right"/>
              <w:rPr>
                <w:color w:val="000000"/>
                <w:highlight w:val="yellow"/>
                <w:u w:val="none"/>
              </w:rPr>
            </w:pPr>
            <w:r w:rsidRPr="00E84A9D">
              <w:rPr>
                <w:color w:val="000000"/>
                <w:u w:val="none"/>
              </w:rPr>
              <w:t>3,450.00</w:t>
            </w:r>
          </w:p>
        </w:tc>
        <w:tc>
          <w:tcPr>
            <w:tcW w:w="1305" w:type="dxa"/>
            <w:shd w:val="clear" w:color="auto" w:fill="FFFFFF"/>
            <w:noWrap/>
          </w:tcPr>
          <w:p w14:paraId="29C9AE5F" w14:textId="77777777" w:rsidR="00E84A9D" w:rsidRPr="0029635F" w:rsidRDefault="00E84A9D" w:rsidP="00E84A9D">
            <w:pPr>
              <w:tabs>
                <w:tab w:val="left" w:pos="1868"/>
              </w:tabs>
              <w:ind w:right="64"/>
              <w:jc w:val="right"/>
              <w:rPr>
                <w:color w:val="000000"/>
                <w:highlight w:val="yellow"/>
                <w:u w:val="none"/>
                <w:cs/>
              </w:rPr>
            </w:pPr>
            <w:r w:rsidRPr="0029635F">
              <w:rPr>
                <w:color w:val="000000"/>
                <w:u w:val="none"/>
              </w:rPr>
              <w:t>32,200.00</w:t>
            </w:r>
          </w:p>
        </w:tc>
      </w:tr>
    </w:tbl>
    <w:p w14:paraId="53C2DFF2" w14:textId="77777777" w:rsidR="00E84A9D" w:rsidRDefault="00E84A9D" w:rsidP="00E84A9D">
      <w:pPr>
        <w:spacing w:before="240"/>
        <w:ind w:left="629"/>
        <w:jc w:val="thaiDistribute"/>
        <w:rPr>
          <w:b/>
          <w:bCs/>
          <w:caps/>
          <w:u w:val="none"/>
        </w:rPr>
      </w:pPr>
    </w:p>
    <w:p w14:paraId="76161F40" w14:textId="77777777" w:rsidR="00E84A9D" w:rsidRDefault="00E84A9D" w:rsidP="00E84A9D">
      <w:pPr>
        <w:spacing w:before="240"/>
        <w:ind w:left="629"/>
        <w:jc w:val="thaiDistribute"/>
        <w:rPr>
          <w:b/>
          <w:bCs/>
          <w:caps/>
          <w:u w:val="none"/>
        </w:rPr>
      </w:pPr>
    </w:p>
    <w:p w14:paraId="634C3A76" w14:textId="77777777" w:rsidR="00D806A7" w:rsidRDefault="00D806A7" w:rsidP="00E84A9D">
      <w:pPr>
        <w:spacing w:before="240"/>
        <w:ind w:left="629"/>
        <w:jc w:val="thaiDistribute"/>
        <w:rPr>
          <w:b/>
          <w:bCs/>
          <w:caps/>
          <w:u w:val="none"/>
        </w:rPr>
      </w:pPr>
    </w:p>
    <w:p w14:paraId="6C7298AD" w14:textId="77777777" w:rsidR="00493A70" w:rsidRPr="00F164B5" w:rsidRDefault="00493A70" w:rsidP="00493A70">
      <w:pPr>
        <w:numPr>
          <w:ilvl w:val="0"/>
          <w:numId w:val="3"/>
        </w:numPr>
        <w:tabs>
          <w:tab w:val="num" w:pos="567"/>
        </w:tabs>
        <w:spacing w:before="240" w:line="360" w:lineRule="exact"/>
        <w:ind w:left="850" w:hanging="850"/>
        <w:rPr>
          <w:b/>
          <w:bCs/>
          <w:caps/>
          <w:u w:val="none"/>
          <w:cs/>
          <w:lang w:val="th-TH"/>
        </w:rPr>
      </w:pPr>
      <w:r w:rsidRPr="00F164B5">
        <w:rPr>
          <w:b/>
          <w:bCs/>
          <w:caps/>
          <w:u w:val="none"/>
          <w:cs/>
          <w:lang w:val="th-TH"/>
        </w:rPr>
        <w:lastRenderedPageBreak/>
        <w:t>RECLASSIFICATION OF ACCOUNT</w:t>
      </w:r>
      <w:r w:rsidRPr="00F164B5">
        <w:rPr>
          <w:rFonts w:hint="cs"/>
          <w:b/>
          <w:bCs/>
          <w:caps/>
          <w:u w:val="none"/>
          <w:cs/>
          <w:lang w:val="th-TH"/>
        </w:rPr>
        <w:t xml:space="preserve">    </w:t>
      </w:r>
    </w:p>
    <w:p w14:paraId="03580E20" w14:textId="073D5BD2" w:rsidR="00493A70" w:rsidRPr="00F164B5" w:rsidRDefault="00493A70" w:rsidP="00D806A7">
      <w:pPr>
        <w:spacing w:before="120" w:line="360" w:lineRule="exact"/>
        <w:ind w:left="547" w:right="-43"/>
        <w:jc w:val="thaiDistribute"/>
        <w:rPr>
          <w:u w:val="none"/>
          <w:cs/>
        </w:rPr>
      </w:pPr>
      <w:r w:rsidRPr="002044E9">
        <w:rPr>
          <w:u w:val="none"/>
        </w:rPr>
        <w:t xml:space="preserve">During the </w:t>
      </w:r>
      <w:r w:rsidR="006360DC">
        <w:rPr>
          <w:u w:val="none"/>
        </w:rPr>
        <w:t>year</w:t>
      </w:r>
      <w:r w:rsidRPr="002044E9">
        <w:rPr>
          <w:u w:val="none"/>
        </w:rPr>
        <w:t xml:space="preserve">, the Group has classified some accounting classifications on the comprehensive income for </w:t>
      </w:r>
      <w:r w:rsidR="007D721F">
        <w:rPr>
          <w:u w:val="none"/>
        </w:rPr>
        <w:t>year</w:t>
      </w:r>
      <w:r w:rsidRPr="002044E9">
        <w:rPr>
          <w:u w:val="none"/>
        </w:rPr>
        <w:t xml:space="preserve"> ended </w:t>
      </w:r>
      <w:r w:rsidR="007D721F">
        <w:rPr>
          <w:u w:val="none"/>
        </w:rPr>
        <w:t>December 31</w:t>
      </w:r>
      <w:r w:rsidRPr="002044E9">
        <w:rPr>
          <w:u w:val="none"/>
        </w:rPr>
        <w:t>, 2023, to align with the current accounting classification, which has no impact on net profit and shareholder's equity. These can be summarized as follows:</w:t>
      </w:r>
    </w:p>
    <w:tbl>
      <w:tblPr>
        <w:tblW w:w="8460" w:type="dxa"/>
        <w:tblInd w:w="450" w:type="dxa"/>
        <w:tblLayout w:type="fixed"/>
        <w:tblLook w:val="04A0" w:firstRow="1" w:lastRow="0" w:firstColumn="1" w:lastColumn="0" w:noHBand="0" w:noVBand="1"/>
      </w:tblPr>
      <w:tblGrid>
        <w:gridCol w:w="4050"/>
        <w:gridCol w:w="1440"/>
        <w:gridCol w:w="1530"/>
        <w:gridCol w:w="1440"/>
      </w:tblGrid>
      <w:tr w:rsidR="00493A70" w:rsidRPr="00F164B5" w14:paraId="669DA8B2" w14:textId="77777777" w:rsidTr="0057034C">
        <w:trPr>
          <w:trHeight w:val="418"/>
        </w:trPr>
        <w:tc>
          <w:tcPr>
            <w:tcW w:w="4050" w:type="dxa"/>
            <w:shd w:val="clear" w:color="auto" w:fill="FFFFFF"/>
            <w:noWrap/>
          </w:tcPr>
          <w:p w14:paraId="64229D0B" w14:textId="77777777" w:rsidR="00493A70" w:rsidRPr="00F164B5" w:rsidRDefault="00493A70" w:rsidP="0057034C">
            <w:pPr>
              <w:spacing w:line="360" w:lineRule="exact"/>
              <w:ind w:left="-386"/>
              <w:rPr>
                <w:color w:val="000000"/>
                <w:u w:val="none"/>
              </w:rPr>
            </w:pPr>
          </w:p>
        </w:tc>
        <w:tc>
          <w:tcPr>
            <w:tcW w:w="4410" w:type="dxa"/>
            <w:gridSpan w:val="3"/>
            <w:shd w:val="clear" w:color="auto" w:fill="FFFFFF"/>
          </w:tcPr>
          <w:p w14:paraId="1EEF8A69" w14:textId="77777777" w:rsidR="00493A70" w:rsidRPr="00F164B5" w:rsidRDefault="00493A70" w:rsidP="0057034C">
            <w:pPr>
              <w:pBdr>
                <w:bottom w:val="single" w:sz="4" w:space="1" w:color="auto"/>
              </w:pBdr>
              <w:spacing w:line="360" w:lineRule="exact"/>
              <w:jc w:val="center"/>
              <w:rPr>
                <w:color w:val="000000"/>
                <w:u w:val="none"/>
              </w:rPr>
            </w:pPr>
            <w:r w:rsidRPr="00F164B5">
              <w:rPr>
                <w:u w:val="none"/>
              </w:rPr>
              <w:t>Unit: Baht</w:t>
            </w:r>
          </w:p>
        </w:tc>
      </w:tr>
      <w:tr w:rsidR="00493A70" w:rsidRPr="00F164B5" w14:paraId="62E2CA28" w14:textId="77777777" w:rsidTr="0057034C">
        <w:trPr>
          <w:trHeight w:val="418"/>
        </w:trPr>
        <w:tc>
          <w:tcPr>
            <w:tcW w:w="4050" w:type="dxa"/>
            <w:shd w:val="clear" w:color="auto" w:fill="FFFFFF"/>
            <w:noWrap/>
          </w:tcPr>
          <w:p w14:paraId="495DAA9A" w14:textId="77777777" w:rsidR="00493A70" w:rsidRPr="00F164B5" w:rsidRDefault="00493A70" w:rsidP="0057034C">
            <w:pPr>
              <w:spacing w:line="360" w:lineRule="exact"/>
              <w:ind w:left="-386"/>
              <w:rPr>
                <w:color w:val="000000"/>
                <w:u w:val="none"/>
              </w:rPr>
            </w:pPr>
          </w:p>
        </w:tc>
        <w:tc>
          <w:tcPr>
            <w:tcW w:w="4410" w:type="dxa"/>
            <w:gridSpan w:val="3"/>
            <w:shd w:val="clear" w:color="auto" w:fill="FFFFFF"/>
          </w:tcPr>
          <w:p w14:paraId="2966AC0A" w14:textId="77777777" w:rsidR="00493A70" w:rsidRPr="00F164B5" w:rsidRDefault="00493A70" w:rsidP="0057034C">
            <w:pPr>
              <w:pBdr>
                <w:bottom w:val="single" w:sz="4" w:space="1" w:color="auto"/>
              </w:pBdr>
              <w:spacing w:line="360" w:lineRule="exact"/>
              <w:jc w:val="center"/>
              <w:rPr>
                <w:color w:val="000000"/>
                <w:u w:val="none"/>
                <w:cs/>
              </w:rPr>
            </w:pPr>
            <w:r w:rsidRPr="00F164B5">
              <w:rPr>
                <w:rFonts w:asciiTheme="majorBidi" w:hAnsiTheme="majorBidi" w:cstheme="majorBidi"/>
                <w:u w:val="none"/>
              </w:rPr>
              <w:t>Consolidated financial statements</w:t>
            </w:r>
          </w:p>
        </w:tc>
      </w:tr>
      <w:tr w:rsidR="00493A70" w:rsidRPr="00F164B5" w14:paraId="4DAFE7D0" w14:textId="77777777" w:rsidTr="0057034C">
        <w:trPr>
          <w:trHeight w:val="198"/>
        </w:trPr>
        <w:tc>
          <w:tcPr>
            <w:tcW w:w="4050" w:type="dxa"/>
            <w:shd w:val="clear" w:color="auto" w:fill="FFFFFF"/>
            <w:noWrap/>
          </w:tcPr>
          <w:p w14:paraId="31724829" w14:textId="77777777" w:rsidR="00493A70" w:rsidRPr="00F164B5" w:rsidRDefault="00493A70" w:rsidP="0057034C">
            <w:pPr>
              <w:spacing w:line="360" w:lineRule="exact"/>
              <w:ind w:left="-386"/>
              <w:rPr>
                <w:color w:val="000000"/>
                <w:u w:val="none"/>
              </w:rPr>
            </w:pPr>
          </w:p>
        </w:tc>
        <w:tc>
          <w:tcPr>
            <w:tcW w:w="1440" w:type="dxa"/>
            <w:shd w:val="clear" w:color="auto" w:fill="FFFFFF"/>
          </w:tcPr>
          <w:p w14:paraId="08470864" w14:textId="77777777" w:rsidR="00493A70" w:rsidRPr="002044E9" w:rsidRDefault="00493A70" w:rsidP="0057034C">
            <w:pPr>
              <w:pBdr>
                <w:bottom w:val="single" w:sz="4" w:space="1" w:color="auto"/>
              </w:pBdr>
              <w:spacing w:line="360" w:lineRule="exact"/>
              <w:jc w:val="center"/>
              <w:rPr>
                <w:color w:val="000000"/>
                <w:u w:val="none"/>
                <w:cs/>
              </w:rPr>
            </w:pPr>
            <w:r w:rsidRPr="002044E9">
              <w:rPr>
                <w:color w:val="000000"/>
                <w:u w:val="none"/>
              </w:rPr>
              <w:t>As previously reported</w:t>
            </w:r>
          </w:p>
        </w:tc>
        <w:tc>
          <w:tcPr>
            <w:tcW w:w="1530" w:type="dxa"/>
            <w:shd w:val="clear" w:color="auto" w:fill="FFFFFF"/>
          </w:tcPr>
          <w:p w14:paraId="2819A059" w14:textId="77777777" w:rsidR="00493A70" w:rsidRPr="002044E9" w:rsidRDefault="00493A70" w:rsidP="0057034C">
            <w:pPr>
              <w:pBdr>
                <w:bottom w:val="single" w:sz="4" w:space="1" w:color="auto"/>
              </w:pBdr>
              <w:spacing w:line="360" w:lineRule="exact"/>
              <w:jc w:val="center"/>
              <w:rPr>
                <w:color w:val="000000"/>
                <w:u w:val="none"/>
              </w:rPr>
            </w:pPr>
          </w:p>
          <w:p w14:paraId="7A293CC3" w14:textId="77777777" w:rsidR="00493A70" w:rsidRPr="002044E9" w:rsidRDefault="00493A70" w:rsidP="0057034C">
            <w:pPr>
              <w:pBdr>
                <w:bottom w:val="single" w:sz="4" w:space="1" w:color="auto"/>
              </w:pBdr>
              <w:spacing w:line="360" w:lineRule="exact"/>
              <w:jc w:val="center"/>
              <w:rPr>
                <w:color w:val="000000"/>
                <w:u w:val="none"/>
                <w:cs/>
              </w:rPr>
            </w:pPr>
            <w:r w:rsidRPr="002044E9">
              <w:rPr>
                <w:color w:val="000000"/>
                <w:u w:val="none"/>
              </w:rPr>
              <w:t>Reclassified</w:t>
            </w:r>
          </w:p>
        </w:tc>
        <w:tc>
          <w:tcPr>
            <w:tcW w:w="1440" w:type="dxa"/>
            <w:shd w:val="clear" w:color="auto" w:fill="FFFFFF"/>
          </w:tcPr>
          <w:p w14:paraId="1B0CFB27" w14:textId="77777777" w:rsidR="00493A70" w:rsidRPr="002044E9" w:rsidRDefault="00493A70" w:rsidP="0057034C">
            <w:pPr>
              <w:pBdr>
                <w:bottom w:val="single" w:sz="4" w:space="1" w:color="auto"/>
              </w:pBdr>
              <w:spacing w:line="360" w:lineRule="exact"/>
              <w:jc w:val="center"/>
              <w:rPr>
                <w:color w:val="000000"/>
                <w:u w:val="none"/>
              </w:rPr>
            </w:pPr>
            <w:r w:rsidRPr="002044E9">
              <w:rPr>
                <w:color w:val="000000"/>
                <w:u w:val="none"/>
              </w:rPr>
              <w:t>After</w:t>
            </w:r>
          </w:p>
          <w:p w14:paraId="5C0BD9D0" w14:textId="77777777" w:rsidR="00493A70" w:rsidRPr="002044E9" w:rsidRDefault="00493A70" w:rsidP="0057034C">
            <w:pPr>
              <w:pBdr>
                <w:bottom w:val="single" w:sz="4" w:space="1" w:color="auto"/>
              </w:pBdr>
              <w:spacing w:line="360" w:lineRule="exact"/>
              <w:jc w:val="center"/>
              <w:rPr>
                <w:color w:val="000000"/>
                <w:u w:val="none"/>
                <w:cs/>
              </w:rPr>
            </w:pPr>
            <w:r w:rsidRPr="002044E9">
              <w:rPr>
                <w:color w:val="000000"/>
                <w:u w:val="none"/>
              </w:rPr>
              <w:t>reclassified</w:t>
            </w:r>
          </w:p>
        </w:tc>
      </w:tr>
      <w:tr w:rsidR="00493A70" w:rsidRPr="00F164B5" w14:paraId="3E7867F4" w14:textId="77777777" w:rsidTr="0057034C">
        <w:trPr>
          <w:trHeight w:val="198"/>
        </w:trPr>
        <w:tc>
          <w:tcPr>
            <w:tcW w:w="4050" w:type="dxa"/>
            <w:shd w:val="clear" w:color="auto" w:fill="FFFFFF"/>
            <w:noWrap/>
          </w:tcPr>
          <w:p w14:paraId="3A3A1D2D" w14:textId="5B91618F" w:rsidR="00493A70" w:rsidRPr="00F164B5" w:rsidRDefault="00493A70" w:rsidP="002D6368">
            <w:pPr>
              <w:spacing w:line="360" w:lineRule="exact"/>
              <w:ind w:left="72" w:hanging="87"/>
              <w:rPr>
                <w:b/>
                <w:bCs/>
                <w:color w:val="000000"/>
                <w:u w:val="none"/>
              </w:rPr>
            </w:pPr>
            <w:r w:rsidRPr="00F164B5">
              <w:rPr>
                <w:b/>
                <w:bCs/>
                <w:color w:val="000000"/>
                <w:u w:val="none"/>
              </w:rPr>
              <w:t>Statements of comprehensive income for the</w:t>
            </w:r>
            <w:r w:rsidR="002D6368">
              <w:rPr>
                <w:b/>
                <w:bCs/>
                <w:color w:val="000000"/>
                <w:u w:val="none"/>
              </w:rPr>
              <w:t xml:space="preserve"> </w:t>
            </w:r>
            <w:r w:rsidR="007D721F">
              <w:rPr>
                <w:b/>
                <w:bCs/>
                <w:color w:val="000000"/>
                <w:u w:val="none"/>
              </w:rPr>
              <w:t>year</w:t>
            </w:r>
            <w:r w:rsidRPr="00F164B5">
              <w:rPr>
                <w:b/>
                <w:bCs/>
                <w:color w:val="000000"/>
                <w:u w:val="none"/>
              </w:rPr>
              <w:t xml:space="preserve"> ended </w:t>
            </w:r>
            <w:r w:rsidR="007D721F">
              <w:rPr>
                <w:b/>
                <w:bCs/>
                <w:color w:val="000000"/>
                <w:u w:val="none"/>
              </w:rPr>
              <w:t>December 31</w:t>
            </w:r>
            <w:r w:rsidRPr="00F164B5">
              <w:rPr>
                <w:b/>
                <w:bCs/>
                <w:color w:val="000000"/>
                <w:u w:val="none"/>
              </w:rPr>
              <w:t>, 202</w:t>
            </w:r>
            <w:r>
              <w:rPr>
                <w:b/>
                <w:bCs/>
                <w:color w:val="000000"/>
                <w:u w:val="none"/>
              </w:rPr>
              <w:t>3</w:t>
            </w:r>
          </w:p>
        </w:tc>
        <w:tc>
          <w:tcPr>
            <w:tcW w:w="1440" w:type="dxa"/>
            <w:shd w:val="clear" w:color="auto" w:fill="FFFFFF"/>
          </w:tcPr>
          <w:p w14:paraId="627E0BE8" w14:textId="77777777" w:rsidR="00493A70" w:rsidRPr="00F164B5" w:rsidRDefault="00493A70" w:rsidP="0057034C">
            <w:pPr>
              <w:spacing w:line="360" w:lineRule="exact"/>
              <w:jc w:val="center"/>
              <w:rPr>
                <w:color w:val="000000"/>
                <w:u w:val="none"/>
                <w:cs/>
              </w:rPr>
            </w:pPr>
          </w:p>
        </w:tc>
        <w:tc>
          <w:tcPr>
            <w:tcW w:w="1530" w:type="dxa"/>
            <w:shd w:val="clear" w:color="auto" w:fill="FFFFFF"/>
          </w:tcPr>
          <w:p w14:paraId="189BA4D7" w14:textId="77777777" w:rsidR="00493A70" w:rsidRPr="00F164B5" w:rsidRDefault="00493A70" w:rsidP="0057034C">
            <w:pPr>
              <w:spacing w:line="360" w:lineRule="exact"/>
              <w:jc w:val="center"/>
              <w:rPr>
                <w:color w:val="000000"/>
                <w:u w:val="none"/>
                <w:cs/>
              </w:rPr>
            </w:pPr>
          </w:p>
        </w:tc>
        <w:tc>
          <w:tcPr>
            <w:tcW w:w="1440" w:type="dxa"/>
            <w:shd w:val="clear" w:color="auto" w:fill="FFFFFF"/>
          </w:tcPr>
          <w:p w14:paraId="260F929D" w14:textId="77777777" w:rsidR="00493A70" w:rsidRPr="00F164B5" w:rsidRDefault="00493A70" w:rsidP="0057034C">
            <w:pPr>
              <w:spacing w:line="360" w:lineRule="exact"/>
              <w:jc w:val="center"/>
              <w:rPr>
                <w:color w:val="000000"/>
                <w:u w:val="none"/>
                <w:cs/>
              </w:rPr>
            </w:pPr>
          </w:p>
        </w:tc>
      </w:tr>
      <w:tr w:rsidR="007D721F" w:rsidRPr="00F164B5" w14:paraId="1DFF3508" w14:textId="77777777" w:rsidTr="0057034C">
        <w:trPr>
          <w:trHeight w:val="198"/>
        </w:trPr>
        <w:tc>
          <w:tcPr>
            <w:tcW w:w="4050" w:type="dxa"/>
            <w:shd w:val="clear" w:color="auto" w:fill="FFFFFF"/>
            <w:noWrap/>
          </w:tcPr>
          <w:p w14:paraId="2C38CA18" w14:textId="77777777" w:rsidR="007D721F" w:rsidRPr="00F164B5" w:rsidRDefault="007D721F" w:rsidP="007D721F">
            <w:pPr>
              <w:spacing w:line="360" w:lineRule="exact"/>
              <w:ind w:left="-15"/>
              <w:rPr>
                <w:color w:val="000000"/>
                <w:u w:val="none"/>
                <w:cs/>
              </w:rPr>
            </w:pPr>
            <w:r w:rsidRPr="00F164B5">
              <w:rPr>
                <w:color w:val="000000"/>
                <w:u w:val="none"/>
              </w:rPr>
              <w:t>Other income</w:t>
            </w:r>
          </w:p>
        </w:tc>
        <w:tc>
          <w:tcPr>
            <w:tcW w:w="1440" w:type="dxa"/>
            <w:shd w:val="clear" w:color="auto" w:fill="FFFFFF"/>
          </w:tcPr>
          <w:p w14:paraId="19ADB504" w14:textId="60676599" w:rsidR="007D721F" w:rsidRPr="007D721F" w:rsidRDefault="007D721F" w:rsidP="007D721F">
            <w:pPr>
              <w:spacing w:line="360" w:lineRule="exact"/>
              <w:jc w:val="right"/>
              <w:rPr>
                <w:color w:val="000000"/>
                <w:highlight w:val="yellow"/>
                <w:u w:val="none"/>
              </w:rPr>
            </w:pPr>
            <w:r w:rsidRPr="007D721F">
              <w:rPr>
                <w:color w:val="000000"/>
                <w:u w:val="none"/>
              </w:rPr>
              <w:t>1,351,040.27</w:t>
            </w:r>
          </w:p>
        </w:tc>
        <w:tc>
          <w:tcPr>
            <w:tcW w:w="1530" w:type="dxa"/>
            <w:shd w:val="clear" w:color="auto" w:fill="FFFFFF"/>
          </w:tcPr>
          <w:p w14:paraId="38061A11" w14:textId="28A7B5EF" w:rsidR="007D721F" w:rsidRPr="007D721F" w:rsidRDefault="007D721F" w:rsidP="007D721F">
            <w:pPr>
              <w:spacing w:line="360" w:lineRule="exact"/>
              <w:jc w:val="right"/>
              <w:rPr>
                <w:color w:val="000000"/>
                <w:highlight w:val="yellow"/>
                <w:u w:val="none"/>
                <w:cs/>
              </w:rPr>
            </w:pPr>
            <w:r w:rsidRPr="007D721F">
              <w:rPr>
                <w:color w:val="000000"/>
                <w:u w:val="none"/>
              </w:rPr>
              <w:t>(181,826.18)</w:t>
            </w:r>
          </w:p>
        </w:tc>
        <w:tc>
          <w:tcPr>
            <w:tcW w:w="1440" w:type="dxa"/>
            <w:shd w:val="clear" w:color="auto" w:fill="FFFFFF"/>
          </w:tcPr>
          <w:p w14:paraId="5D22E02E" w14:textId="799B0A3E" w:rsidR="007D721F" w:rsidRPr="007D721F" w:rsidRDefault="007D721F" w:rsidP="007D721F">
            <w:pPr>
              <w:spacing w:line="360" w:lineRule="exact"/>
              <w:jc w:val="right"/>
              <w:rPr>
                <w:color w:val="000000"/>
                <w:highlight w:val="yellow"/>
                <w:u w:val="none"/>
                <w:cs/>
              </w:rPr>
            </w:pPr>
            <w:r w:rsidRPr="007D721F">
              <w:rPr>
                <w:color w:val="000000"/>
                <w:u w:val="none"/>
              </w:rPr>
              <w:t>1,169,214.09</w:t>
            </w:r>
          </w:p>
        </w:tc>
      </w:tr>
      <w:tr w:rsidR="007D721F" w:rsidRPr="00F164B5" w14:paraId="65A73178" w14:textId="77777777" w:rsidTr="0057034C">
        <w:trPr>
          <w:trHeight w:val="198"/>
        </w:trPr>
        <w:tc>
          <w:tcPr>
            <w:tcW w:w="4050" w:type="dxa"/>
            <w:shd w:val="clear" w:color="auto" w:fill="FFFFFF"/>
            <w:noWrap/>
          </w:tcPr>
          <w:p w14:paraId="62A23218" w14:textId="77777777" w:rsidR="007D721F" w:rsidRPr="00F164B5" w:rsidRDefault="007D721F" w:rsidP="007D721F">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0368B9C9" w14:textId="24FC141E" w:rsidR="007D721F" w:rsidRPr="007D721F" w:rsidRDefault="007D721F" w:rsidP="007D721F">
            <w:pPr>
              <w:spacing w:line="360" w:lineRule="exact"/>
              <w:jc w:val="right"/>
              <w:rPr>
                <w:color w:val="000000"/>
                <w:highlight w:val="yellow"/>
                <w:u w:val="none"/>
              </w:rPr>
            </w:pPr>
            <w:r w:rsidRPr="007D721F">
              <w:rPr>
                <w:color w:val="000000"/>
                <w:u w:val="none"/>
              </w:rPr>
              <w:t>-</w:t>
            </w:r>
          </w:p>
        </w:tc>
        <w:tc>
          <w:tcPr>
            <w:tcW w:w="1530" w:type="dxa"/>
            <w:shd w:val="clear" w:color="auto" w:fill="FFFFFF"/>
          </w:tcPr>
          <w:p w14:paraId="63ABF92F" w14:textId="10BD984C" w:rsidR="007D721F" w:rsidRPr="007D721F" w:rsidRDefault="007D721F" w:rsidP="007D721F">
            <w:pPr>
              <w:spacing w:line="360" w:lineRule="exact"/>
              <w:jc w:val="right"/>
              <w:rPr>
                <w:color w:val="000000"/>
                <w:highlight w:val="yellow"/>
                <w:u w:val="none"/>
              </w:rPr>
            </w:pPr>
            <w:r w:rsidRPr="007D721F">
              <w:rPr>
                <w:color w:val="000000"/>
                <w:u w:val="none"/>
              </w:rPr>
              <w:t>172,261.61</w:t>
            </w:r>
          </w:p>
        </w:tc>
        <w:tc>
          <w:tcPr>
            <w:tcW w:w="1440" w:type="dxa"/>
            <w:shd w:val="clear" w:color="auto" w:fill="FFFFFF"/>
          </w:tcPr>
          <w:p w14:paraId="57835D82" w14:textId="0D5D0483" w:rsidR="007D721F" w:rsidRPr="007D721F" w:rsidRDefault="007D721F" w:rsidP="007D721F">
            <w:pPr>
              <w:spacing w:line="360" w:lineRule="exact"/>
              <w:jc w:val="right"/>
              <w:rPr>
                <w:color w:val="000000"/>
                <w:highlight w:val="yellow"/>
                <w:u w:val="none"/>
              </w:rPr>
            </w:pPr>
            <w:r w:rsidRPr="007D721F">
              <w:rPr>
                <w:color w:val="000000"/>
                <w:u w:val="none"/>
              </w:rPr>
              <w:t>172,261.61</w:t>
            </w:r>
          </w:p>
        </w:tc>
      </w:tr>
      <w:tr w:rsidR="007D721F" w:rsidRPr="00F164B5" w14:paraId="332AF783" w14:textId="77777777" w:rsidTr="00493A70">
        <w:trPr>
          <w:trHeight w:val="87"/>
        </w:trPr>
        <w:tc>
          <w:tcPr>
            <w:tcW w:w="4050" w:type="dxa"/>
            <w:shd w:val="clear" w:color="auto" w:fill="FFFFFF"/>
            <w:noWrap/>
          </w:tcPr>
          <w:p w14:paraId="5A21C25A" w14:textId="77777777" w:rsidR="007D721F" w:rsidRPr="00F164B5" w:rsidRDefault="007D721F" w:rsidP="007D721F">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5C29D6E7" w14:textId="67C76A16" w:rsidR="007D721F" w:rsidRPr="007D721F" w:rsidRDefault="007D721F" w:rsidP="007D721F">
            <w:pPr>
              <w:spacing w:line="360" w:lineRule="exact"/>
              <w:jc w:val="right"/>
              <w:rPr>
                <w:color w:val="000000"/>
                <w:highlight w:val="yellow"/>
                <w:u w:val="none"/>
              </w:rPr>
            </w:pPr>
            <w:r w:rsidRPr="007D721F">
              <w:rPr>
                <w:color w:val="000000"/>
                <w:u w:val="none"/>
              </w:rPr>
              <w:t>22,239,543.80</w:t>
            </w:r>
          </w:p>
        </w:tc>
        <w:tc>
          <w:tcPr>
            <w:tcW w:w="1530" w:type="dxa"/>
            <w:shd w:val="clear" w:color="auto" w:fill="FFFFFF"/>
          </w:tcPr>
          <w:p w14:paraId="4C263E73" w14:textId="2621E594" w:rsidR="007D721F" w:rsidRPr="007D721F" w:rsidRDefault="007D721F" w:rsidP="007D721F">
            <w:pPr>
              <w:spacing w:line="360" w:lineRule="exact"/>
              <w:jc w:val="right"/>
              <w:rPr>
                <w:color w:val="000000"/>
                <w:highlight w:val="yellow"/>
                <w:u w:val="none"/>
                <w:cs/>
              </w:rPr>
            </w:pPr>
            <w:r w:rsidRPr="007D721F">
              <w:rPr>
                <w:color w:val="000000"/>
                <w:u w:val="none"/>
              </w:rPr>
              <w:t>(9,564.57)</w:t>
            </w:r>
          </w:p>
        </w:tc>
        <w:tc>
          <w:tcPr>
            <w:tcW w:w="1440" w:type="dxa"/>
            <w:shd w:val="clear" w:color="auto" w:fill="FFFFFF"/>
          </w:tcPr>
          <w:p w14:paraId="72369625" w14:textId="7A47F2FB" w:rsidR="007D721F" w:rsidRPr="007D721F" w:rsidRDefault="007D721F" w:rsidP="007D721F">
            <w:pPr>
              <w:spacing w:line="360" w:lineRule="exact"/>
              <w:jc w:val="right"/>
              <w:rPr>
                <w:color w:val="000000"/>
                <w:highlight w:val="yellow"/>
                <w:u w:val="none"/>
                <w:cs/>
              </w:rPr>
            </w:pPr>
            <w:r w:rsidRPr="007D721F">
              <w:rPr>
                <w:color w:val="000000"/>
                <w:u w:val="none"/>
              </w:rPr>
              <w:t>22,229,979.23</w:t>
            </w:r>
          </w:p>
        </w:tc>
      </w:tr>
    </w:tbl>
    <w:p w14:paraId="12662FFD" w14:textId="77777777" w:rsidR="00493A70" w:rsidRPr="002D6368" w:rsidRDefault="00493A70" w:rsidP="002D6368">
      <w:pPr>
        <w:ind w:firstLine="720"/>
      </w:pPr>
    </w:p>
    <w:tbl>
      <w:tblPr>
        <w:tblW w:w="8460" w:type="dxa"/>
        <w:tblInd w:w="450" w:type="dxa"/>
        <w:tblLayout w:type="fixed"/>
        <w:tblLook w:val="04A0" w:firstRow="1" w:lastRow="0" w:firstColumn="1" w:lastColumn="0" w:noHBand="0" w:noVBand="1"/>
      </w:tblPr>
      <w:tblGrid>
        <w:gridCol w:w="4050"/>
        <w:gridCol w:w="1440"/>
        <w:gridCol w:w="1530"/>
        <w:gridCol w:w="1440"/>
      </w:tblGrid>
      <w:tr w:rsidR="006360DC" w:rsidRPr="00F164B5" w14:paraId="0BCAC5AC" w14:textId="77777777" w:rsidTr="00BB469C">
        <w:trPr>
          <w:trHeight w:val="198"/>
        </w:trPr>
        <w:tc>
          <w:tcPr>
            <w:tcW w:w="4050" w:type="dxa"/>
            <w:shd w:val="clear" w:color="auto" w:fill="FFFFFF"/>
            <w:noWrap/>
          </w:tcPr>
          <w:p w14:paraId="74AEECA4" w14:textId="2ADEBB34" w:rsidR="006360DC" w:rsidRPr="00F164B5" w:rsidRDefault="006360DC" w:rsidP="006360DC">
            <w:pPr>
              <w:spacing w:line="360" w:lineRule="exact"/>
              <w:rPr>
                <w:color w:val="000000"/>
                <w:u w:val="none"/>
              </w:rPr>
            </w:pPr>
          </w:p>
        </w:tc>
        <w:tc>
          <w:tcPr>
            <w:tcW w:w="4410" w:type="dxa"/>
            <w:gridSpan w:val="3"/>
            <w:shd w:val="clear" w:color="auto" w:fill="FFFFFF"/>
          </w:tcPr>
          <w:p w14:paraId="7EA7F0B8" w14:textId="301877C4" w:rsidR="006360DC" w:rsidRPr="00F164B5" w:rsidRDefault="006360DC" w:rsidP="006360DC">
            <w:pPr>
              <w:pBdr>
                <w:bottom w:val="single" w:sz="4" w:space="1" w:color="auto"/>
              </w:pBdr>
              <w:spacing w:line="360" w:lineRule="exact"/>
              <w:jc w:val="center"/>
              <w:rPr>
                <w:color w:val="000000"/>
                <w:highlight w:val="yellow"/>
                <w:u w:val="none"/>
              </w:rPr>
            </w:pPr>
            <w:r w:rsidRPr="00F164B5">
              <w:rPr>
                <w:u w:val="none"/>
              </w:rPr>
              <w:t>Unit: Baht</w:t>
            </w:r>
          </w:p>
        </w:tc>
      </w:tr>
      <w:tr w:rsidR="006360DC" w:rsidRPr="00F164B5" w14:paraId="5EDD07A1" w14:textId="77777777" w:rsidTr="006360DC">
        <w:trPr>
          <w:trHeight w:val="198"/>
        </w:trPr>
        <w:tc>
          <w:tcPr>
            <w:tcW w:w="4050" w:type="dxa"/>
            <w:shd w:val="clear" w:color="auto" w:fill="FFFFFF"/>
            <w:noWrap/>
          </w:tcPr>
          <w:p w14:paraId="0007C983" w14:textId="77777777" w:rsidR="006360DC" w:rsidRPr="00F164B5" w:rsidRDefault="006360DC" w:rsidP="006360DC">
            <w:pPr>
              <w:spacing w:line="360" w:lineRule="exact"/>
              <w:ind w:left="-15"/>
              <w:rPr>
                <w:b/>
                <w:bCs/>
                <w:color w:val="000000"/>
                <w:u w:val="none"/>
              </w:rPr>
            </w:pPr>
          </w:p>
        </w:tc>
        <w:tc>
          <w:tcPr>
            <w:tcW w:w="4410" w:type="dxa"/>
            <w:gridSpan w:val="3"/>
            <w:shd w:val="clear" w:color="auto" w:fill="FFFFFF"/>
          </w:tcPr>
          <w:p w14:paraId="60CE2136" w14:textId="2096D343" w:rsidR="006360DC" w:rsidRPr="00F164B5" w:rsidRDefault="007C4D48" w:rsidP="006360DC">
            <w:pPr>
              <w:pBdr>
                <w:bottom w:val="single" w:sz="4" w:space="1" w:color="auto"/>
              </w:pBdr>
              <w:spacing w:line="360" w:lineRule="exact"/>
              <w:jc w:val="center"/>
              <w:rPr>
                <w:color w:val="000000"/>
                <w:highlight w:val="yellow"/>
                <w:u w:val="none"/>
              </w:rPr>
            </w:pPr>
            <w:r>
              <w:rPr>
                <w:rFonts w:asciiTheme="majorBidi" w:hAnsiTheme="majorBidi" w:cstheme="majorBidi"/>
                <w:u w:val="none"/>
              </w:rPr>
              <w:t>Separate</w:t>
            </w:r>
            <w:r w:rsidR="006360DC" w:rsidRPr="00F164B5">
              <w:rPr>
                <w:rFonts w:asciiTheme="majorBidi" w:hAnsiTheme="majorBidi" w:cstheme="majorBidi"/>
                <w:u w:val="none"/>
              </w:rPr>
              <w:t xml:space="preserve"> financial statements</w:t>
            </w:r>
          </w:p>
        </w:tc>
      </w:tr>
      <w:tr w:rsidR="006360DC" w:rsidRPr="00F164B5" w14:paraId="4ED1B988" w14:textId="77777777" w:rsidTr="006360DC">
        <w:trPr>
          <w:trHeight w:val="198"/>
        </w:trPr>
        <w:tc>
          <w:tcPr>
            <w:tcW w:w="4050" w:type="dxa"/>
            <w:shd w:val="clear" w:color="auto" w:fill="FFFFFF"/>
            <w:noWrap/>
          </w:tcPr>
          <w:p w14:paraId="4E5F33C8" w14:textId="77777777" w:rsidR="006360DC" w:rsidRPr="00F164B5" w:rsidRDefault="006360DC" w:rsidP="006360DC">
            <w:pPr>
              <w:spacing w:line="360" w:lineRule="exact"/>
              <w:ind w:left="-15"/>
              <w:rPr>
                <w:b/>
                <w:bCs/>
                <w:color w:val="000000"/>
                <w:u w:val="none"/>
              </w:rPr>
            </w:pPr>
          </w:p>
        </w:tc>
        <w:tc>
          <w:tcPr>
            <w:tcW w:w="1440" w:type="dxa"/>
            <w:shd w:val="clear" w:color="auto" w:fill="FFFFFF"/>
            <w:vAlign w:val="bottom"/>
          </w:tcPr>
          <w:p w14:paraId="3552500E" w14:textId="43499D4C" w:rsidR="006360DC" w:rsidRPr="00F164B5" w:rsidRDefault="006360DC" w:rsidP="006360DC">
            <w:pPr>
              <w:pBdr>
                <w:bottom w:val="single" w:sz="4" w:space="1" w:color="auto"/>
              </w:pBdr>
              <w:spacing w:line="360" w:lineRule="exact"/>
              <w:jc w:val="center"/>
              <w:rPr>
                <w:color w:val="000000"/>
                <w:highlight w:val="yellow"/>
                <w:u w:val="none"/>
              </w:rPr>
            </w:pPr>
            <w:r w:rsidRPr="002044E9">
              <w:rPr>
                <w:color w:val="000000"/>
                <w:u w:val="none"/>
              </w:rPr>
              <w:t>As previously reported</w:t>
            </w:r>
          </w:p>
        </w:tc>
        <w:tc>
          <w:tcPr>
            <w:tcW w:w="1530" w:type="dxa"/>
            <w:shd w:val="clear" w:color="auto" w:fill="FFFFFF"/>
            <w:vAlign w:val="bottom"/>
          </w:tcPr>
          <w:p w14:paraId="31D5FF1B" w14:textId="1ACBF0EE" w:rsidR="006360DC" w:rsidRPr="006360DC" w:rsidRDefault="006360DC" w:rsidP="006360DC">
            <w:pPr>
              <w:pBdr>
                <w:bottom w:val="single" w:sz="4" w:space="1" w:color="auto"/>
              </w:pBdr>
              <w:spacing w:line="360" w:lineRule="exact"/>
              <w:jc w:val="center"/>
              <w:rPr>
                <w:color w:val="000000"/>
                <w:u w:val="none"/>
              </w:rPr>
            </w:pPr>
            <w:r w:rsidRPr="002044E9">
              <w:rPr>
                <w:color w:val="000000"/>
                <w:u w:val="none"/>
              </w:rPr>
              <w:t>Reclassified</w:t>
            </w:r>
          </w:p>
        </w:tc>
        <w:tc>
          <w:tcPr>
            <w:tcW w:w="1440" w:type="dxa"/>
            <w:shd w:val="clear" w:color="auto" w:fill="FFFFFF"/>
            <w:vAlign w:val="bottom"/>
          </w:tcPr>
          <w:p w14:paraId="41DA75C8" w14:textId="77777777" w:rsidR="006360DC" w:rsidRDefault="006360DC" w:rsidP="006360DC">
            <w:pPr>
              <w:pBdr>
                <w:bottom w:val="single" w:sz="4" w:space="1" w:color="auto"/>
              </w:pBdr>
              <w:spacing w:line="360" w:lineRule="exact"/>
              <w:jc w:val="center"/>
              <w:rPr>
                <w:color w:val="000000"/>
                <w:u w:val="none"/>
              </w:rPr>
            </w:pPr>
            <w:r w:rsidRPr="002044E9">
              <w:rPr>
                <w:color w:val="000000"/>
                <w:u w:val="none"/>
              </w:rPr>
              <w:t>After</w:t>
            </w:r>
          </w:p>
          <w:p w14:paraId="79A8765D" w14:textId="1CE6900A" w:rsidR="006360DC" w:rsidRPr="006360DC" w:rsidRDefault="006360DC" w:rsidP="006360DC">
            <w:pPr>
              <w:pBdr>
                <w:bottom w:val="single" w:sz="4" w:space="1" w:color="auto"/>
              </w:pBdr>
              <w:spacing w:line="360" w:lineRule="exact"/>
              <w:jc w:val="center"/>
              <w:rPr>
                <w:color w:val="000000"/>
                <w:u w:val="none"/>
              </w:rPr>
            </w:pPr>
            <w:r w:rsidRPr="002044E9">
              <w:rPr>
                <w:color w:val="000000"/>
                <w:u w:val="none"/>
              </w:rPr>
              <w:t>reclassified</w:t>
            </w:r>
          </w:p>
        </w:tc>
      </w:tr>
      <w:tr w:rsidR="006360DC" w:rsidRPr="00F164B5" w14:paraId="4CB37720" w14:textId="77777777" w:rsidTr="0057034C">
        <w:trPr>
          <w:trHeight w:val="198"/>
        </w:trPr>
        <w:tc>
          <w:tcPr>
            <w:tcW w:w="4050" w:type="dxa"/>
            <w:shd w:val="clear" w:color="auto" w:fill="FFFFFF"/>
            <w:noWrap/>
          </w:tcPr>
          <w:p w14:paraId="3DC073E3" w14:textId="77777777" w:rsidR="006360DC" w:rsidRPr="00F164B5" w:rsidRDefault="006360DC" w:rsidP="006360DC">
            <w:pPr>
              <w:spacing w:line="360" w:lineRule="exact"/>
              <w:ind w:left="-15"/>
              <w:rPr>
                <w:b/>
                <w:bCs/>
                <w:color w:val="000000"/>
                <w:u w:val="none"/>
              </w:rPr>
            </w:pPr>
            <w:r w:rsidRPr="00F164B5">
              <w:rPr>
                <w:b/>
                <w:bCs/>
                <w:color w:val="000000"/>
                <w:u w:val="none"/>
              </w:rPr>
              <w:t xml:space="preserve">Statements of comprehensive income for the    </w:t>
            </w:r>
          </w:p>
          <w:p w14:paraId="45963949" w14:textId="1B2A9592" w:rsidR="006360DC" w:rsidRPr="00F164B5" w:rsidRDefault="006360DC" w:rsidP="006360DC">
            <w:pPr>
              <w:spacing w:line="360" w:lineRule="exact"/>
              <w:ind w:left="-15"/>
              <w:rPr>
                <w:b/>
                <w:bCs/>
                <w:color w:val="000000"/>
                <w:u w:val="none"/>
              </w:rPr>
            </w:pPr>
            <w:r w:rsidRPr="00F164B5">
              <w:rPr>
                <w:b/>
                <w:bCs/>
                <w:color w:val="000000"/>
                <w:u w:val="none"/>
              </w:rPr>
              <w:t xml:space="preserve">  </w:t>
            </w:r>
            <w:r>
              <w:rPr>
                <w:b/>
                <w:bCs/>
                <w:color w:val="000000"/>
                <w:u w:val="none"/>
              </w:rPr>
              <w:t>year</w:t>
            </w:r>
            <w:r w:rsidRPr="00F164B5">
              <w:rPr>
                <w:b/>
                <w:bCs/>
                <w:color w:val="000000"/>
                <w:u w:val="none"/>
              </w:rPr>
              <w:t xml:space="preserve"> ended </w:t>
            </w:r>
            <w:r>
              <w:rPr>
                <w:b/>
                <w:bCs/>
                <w:color w:val="000000"/>
                <w:u w:val="none"/>
              </w:rPr>
              <w:t>December 31</w:t>
            </w:r>
            <w:r w:rsidRPr="00F164B5">
              <w:rPr>
                <w:b/>
                <w:bCs/>
                <w:color w:val="000000"/>
                <w:u w:val="none"/>
              </w:rPr>
              <w:t>, 202</w:t>
            </w:r>
            <w:r>
              <w:rPr>
                <w:b/>
                <w:bCs/>
                <w:color w:val="000000"/>
                <w:u w:val="none"/>
              </w:rPr>
              <w:t>3</w:t>
            </w:r>
          </w:p>
        </w:tc>
        <w:tc>
          <w:tcPr>
            <w:tcW w:w="1440" w:type="dxa"/>
            <w:shd w:val="clear" w:color="auto" w:fill="FFFFFF"/>
          </w:tcPr>
          <w:p w14:paraId="2F206D27" w14:textId="77777777" w:rsidR="006360DC" w:rsidRPr="00F164B5" w:rsidRDefault="006360DC" w:rsidP="0057034C">
            <w:pPr>
              <w:spacing w:line="360" w:lineRule="exact"/>
              <w:jc w:val="right"/>
              <w:rPr>
                <w:color w:val="000000"/>
                <w:highlight w:val="yellow"/>
                <w:u w:val="none"/>
              </w:rPr>
            </w:pPr>
          </w:p>
        </w:tc>
        <w:tc>
          <w:tcPr>
            <w:tcW w:w="1530" w:type="dxa"/>
            <w:shd w:val="clear" w:color="auto" w:fill="FFFFFF"/>
          </w:tcPr>
          <w:p w14:paraId="0A083D86" w14:textId="77777777" w:rsidR="006360DC" w:rsidRPr="00F164B5" w:rsidRDefault="006360DC" w:rsidP="0057034C">
            <w:pPr>
              <w:spacing w:line="360" w:lineRule="exact"/>
              <w:jc w:val="right"/>
              <w:rPr>
                <w:color w:val="000000"/>
                <w:highlight w:val="yellow"/>
                <w:u w:val="none"/>
              </w:rPr>
            </w:pPr>
          </w:p>
        </w:tc>
        <w:tc>
          <w:tcPr>
            <w:tcW w:w="1440" w:type="dxa"/>
            <w:shd w:val="clear" w:color="auto" w:fill="FFFFFF"/>
          </w:tcPr>
          <w:p w14:paraId="792CF4AD" w14:textId="77777777" w:rsidR="006360DC" w:rsidRPr="00F164B5" w:rsidRDefault="006360DC" w:rsidP="0057034C">
            <w:pPr>
              <w:spacing w:line="360" w:lineRule="exact"/>
              <w:jc w:val="right"/>
              <w:rPr>
                <w:color w:val="000000"/>
                <w:highlight w:val="yellow"/>
                <w:u w:val="none"/>
              </w:rPr>
            </w:pPr>
          </w:p>
        </w:tc>
      </w:tr>
      <w:tr w:rsidR="007D721F" w:rsidRPr="00F164B5" w14:paraId="46EDCCC5" w14:textId="77777777" w:rsidTr="0057034C">
        <w:trPr>
          <w:trHeight w:val="198"/>
        </w:trPr>
        <w:tc>
          <w:tcPr>
            <w:tcW w:w="4050" w:type="dxa"/>
            <w:shd w:val="clear" w:color="auto" w:fill="FFFFFF"/>
            <w:noWrap/>
          </w:tcPr>
          <w:p w14:paraId="6191400A" w14:textId="77777777" w:rsidR="007D721F" w:rsidRPr="00F164B5" w:rsidRDefault="007D721F" w:rsidP="007D721F">
            <w:pPr>
              <w:spacing w:line="360" w:lineRule="exact"/>
              <w:rPr>
                <w:color w:val="000000"/>
                <w:u w:val="none"/>
              </w:rPr>
            </w:pPr>
            <w:r w:rsidRPr="00F164B5">
              <w:rPr>
                <w:color w:val="000000"/>
                <w:u w:val="none"/>
              </w:rPr>
              <w:t>Gain (loss) on exchange rates</w:t>
            </w:r>
          </w:p>
        </w:tc>
        <w:tc>
          <w:tcPr>
            <w:tcW w:w="1440" w:type="dxa"/>
            <w:shd w:val="clear" w:color="auto" w:fill="FFFFFF"/>
          </w:tcPr>
          <w:p w14:paraId="1C52B4C0" w14:textId="16FD392F" w:rsidR="007D721F" w:rsidRPr="007D721F" w:rsidRDefault="007D721F" w:rsidP="007D721F">
            <w:pPr>
              <w:spacing w:line="360" w:lineRule="exact"/>
              <w:jc w:val="right"/>
              <w:rPr>
                <w:color w:val="000000"/>
                <w:highlight w:val="yellow"/>
                <w:u w:val="none"/>
              </w:rPr>
            </w:pPr>
            <w:r w:rsidRPr="007D721F">
              <w:rPr>
                <w:color w:val="000000"/>
                <w:u w:val="none"/>
              </w:rPr>
              <w:t>-</w:t>
            </w:r>
          </w:p>
        </w:tc>
        <w:tc>
          <w:tcPr>
            <w:tcW w:w="1530" w:type="dxa"/>
            <w:shd w:val="clear" w:color="auto" w:fill="FFFFFF"/>
          </w:tcPr>
          <w:p w14:paraId="2BECD98E" w14:textId="664BFB30" w:rsidR="007D721F" w:rsidRPr="007D721F" w:rsidRDefault="007D721F" w:rsidP="007D721F">
            <w:pPr>
              <w:spacing w:line="360" w:lineRule="exact"/>
              <w:jc w:val="right"/>
              <w:rPr>
                <w:color w:val="000000"/>
                <w:highlight w:val="yellow"/>
                <w:u w:val="none"/>
              </w:rPr>
            </w:pPr>
            <w:r w:rsidRPr="007D721F">
              <w:rPr>
                <w:color w:val="000000"/>
                <w:u w:val="none"/>
              </w:rPr>
              <w:t>(9,564.57)</w:t>
            </w:r>
          </w:p>
        </w:tc>
        <w:tc>
          <w:tcPr>
            <w:tcW w:w="1440" w:type="dxa"/>
            <w:shd w:val="clear" w:color="auto" w:fill="FFFFFF"/>
          </w:tcPr>
          <w:p w14:paraId="3862F214" w14:textId="1A548354" w:rsidR="007D721F" w:rsidRPr="007D721F" w:rsidRDefault="007D721F" w:rsidP="007D721F">
            <w:pPr>
              <w:spacing w:line="360" w:lineRule="exact"/>
              <w:jc w:val="right"/>
              <w:rPr>
                <w:color w:val="000000"/>
                <w:highlight w:val="yellow"/>
                <w:u w:val="none"/>
              </w:rPr>
            </w:pPr>
            <w:r w:rsidRPr="007D721F">
              <w:rPr>
                <w:color w:val="000000"/>
                <w:u w:val="none"/>
              </w:rPr>
              <w:t>(9,564.57)</w:t>
            </w:r>
          </w:p>
        </w:tc>
      </w:tr>
      <w:tr w:rsidR="007D721F" w:rsidRPr="00F164B5" w14:paraId="15A31FEF" w14:textId="77777777" w:rsidTr="0057034C">
        <w:trPr>
          <w:trHeight w:val="198"/>
        </w:trPr>
        <w:tc>
          <w:tcPr>
            <w:tcW w:w="4050" w:type="dxa"/>
            <w:shd w:val="clear" w:color="auto" w:fill="FFFFFF"/>
            <w:noWrap/>
          </w:tcPr>
          <w:p w14:paraId="2BD583CD" w14:textId="77777777" w:rsidR="007D721F" w:rsidRPr="00F164B5" w:rsidRDefault="007D721F" w:rsidP="007D721F">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392E07F8" w14:textId="0574DD7B" w:rsidR="007D721F" w:rsidRPr="007D721F" w:rsidRDefault="007D721F" w:rsidP="007D721F">
            <w:pPr>
              <w:spacing w:line="360" w:lineRule="exact"/>
              <w:jc w:val="right"/>
              <w:rPr>
                <w:color w:val="000000"/>
                <w:highlight w:val="yellow"/>
                <w:u w:val="none"/>
              </w:rPr>
            </w:pPr>
            <w:r w:rsidRPr="007D721F">
              <w:rPr>
                <w:color w:val="000000"/>
                <w:u w:val="none"/>
              </w:rPr>
              <w:t>19,748,312.01</w:t>
            </w:r>
          </w:p>
        </w:tc>
        <w:tc>
          <w:tcPr>
            <w:tcW w:w="1530" w:type="dxa"/>
            <w:shd w:val="clear" w:color="auto" w:fill="FFFFFF"/>
          </w:tcPr>
          <w:p w14:paraId="35F48D49" w14:textId="059869BF" w:rsidR="007D721F" w:rsidRPr="007D721F" w:rsidRDefault="007D721F" w:rsidP="007D721F">
            <w:pPr>
              <w:spacing w:line="360" w:lineRule="exact"/>
              <w:jc w:val="right"/>
              <w:rPr>
                <w:color w:val="000000"/>
                <w:highlight w:val="yellow"/>
                <w:u w:val="none"/>
              </w:rPr>
            </w:pPr>
            <w:r w:rsidRPr="007D721F">
              <w:rPr>
                <w:color w:val="000000"/>
                <w:u w:val="none"/>
              </w:rPr>
              <w:t>(9,564.57)</w:t>
            </w:r>
          </w:p>
        </w:tc>
        <w:tc>
          <w:tcPr>
            <w:tcW w:w="1440" w:type="dxa"/>
            <w:shd w:val="clear" w:color="auto" w:fill="FFFFFF"/>
          </w:tcPr>
          <w:p w14:paraId="01DCFB58" w14:textId="5B1C3B82" w:rsidR="007D721F" w:rsidRPr="007D721F" w:rsidRDefault="007D721F" w:rsidP="007D721F">
            <w:pPr>
              <w:spacing w:line="360" w:lineRule="exact"/>
              <w:jc w:val="right"/>
              <w:rPr>
                <w:color w:val="000000"/>
                <w:highlight w:val="yellow"/>
                <w:u w:val="none"/>
              </w:rPr>
            </w:pPr>
            <w:r w:rsidRPr="007D721F">
              <w:rPr>
                <w:color w:val="000000"/>
                <w:u w:val="none"/>
              </w:rPr>
              <w:t>19,738,747.44</w:t>
            </w:r>
          </w:p>
        </w:tc>
      </w:tr>
    </w:tbl>
    <w:p w14:paraId="2E0CD9D0" w14:textId="77777777" w:rsidR="00493A70" w:rsidRPr="00031CEA" w:rsidRDefault="00493A70" w:rsidP="00493A70">
      <w:pPr>
        <w:rPr>
          <w:sz w:val="24"/>
          <w:szCs w:val="24"/>
        </w:rPr>
      </w:pPr>
    </w:p>
    <w:p w14:paraId="27D7E458" w14:textId="77777777" w:rsidR="00EE4F1F" w:rsidRPr="005E639B" w:rsidRDefault="00EE4F1F" w:rsidP="005B7E85">
      <w:pPr>
        <w:numPr>
          <w:ilvl w:val="0"/>
          <w:numId w:val="3"/>
        </w:numPr>
        <w:tabs>
          <w:tab w:val="num" w:pos="567"/>
        </w:tabs>
        <w:spacing w:before="240"/>
        <w:ind w:left="629" w:hanging="629"/>
        <w:jc w:val="thaiDistribute"/>
        <w:rPr>
          <w:b/>
          <w:bCs/>
          <w:caps/>
          <w:u w:val="none"/>
        </w:rPr>
      </w:pPr>
      <w:r w:rsidRPr="005E639B">
        <w:rPr>
          <w:b/>
          <w:bCs/>
          <w:caps/>
          <w:u w:val="none"/>
        </w:rPr>
        <w:t>APPROVAL OF the</w:t>
      </w:r>
      <w:r>
        <w:rPr>
          <w:b/>
          <w:bCs/>
          <w:caps/>
          <w:u w:val="none"/>
        </w:rPr>
        <w:t xml:space="preserve"> INTERIM</w:t>
      </w:r>
      <w:r w:rsidRPr="005E639B">
        <w:rPr>
          <w:b/>
          <w:bCs/>
          <w:caps/>
          <w:u w:val="none"/>
        </w:rPr>
        <w:t xml:space="preserve"> FINANCIAL STATEMENT   </w:t>
      </w:r>
    </w:p>
    <w:p w14:paraId="4813B09A" w14:textId="33EE06B7" w:rsidR="00610B98" w:rsidRPr="00BD6388" w:rsidRDefault="00EE4F1F" w:rsidP="00EE4F1F">
      <w:pPr>
        <w:spacing w:before="60"/>
        <w:ind w:left="567"/>
        <w:jc w:val="thaiDistribute"/>
        <w:rPr>
          <w:u w:val="none"/>
          <w:cs/>
        </w:rPr>
      </w:pPr>
      <w:r w:rsidRPr="00300A68">
        <w:rPr>
          <w:u w:val="none"/>
        </w:rPr>
        <w:t xml:space="preserve">These financial statements have been approved by the Board of Directors </w:t>
      </w:r>
      <w:r w:rsidRPr="007D721F">
        <w:rPr>
          <w:u w:val="none"/>
        </w:rPr>
        <w:t xml:space="preserve">for issuance on </w:t>
      </w:r>
      <w:r w:rsidR="007D721F" w:rsidRPr="007D721F">
        <w:rPr>
          <w:u w:val="none"/>
        </w:rPr>
        <w:t>February</w:t>
      </w:r>
      <w:r w:rsidRPr="007D721F">
        <w:rPr>
          <w:rFonts w:hint="cs"/>
          <w:u w:val="none"/>
          <w:cs/>
        </w:rPr>
        <w:t xml:space="preserve"> </w:t>
      </w:r>
      <w:r w:rsidR="007D721F" w:rsidRPr="007D721F">
        <w:rPr>
          <w:u w:val="none"/>
        </w:rPr>
        <w:t>2</w:t>
      </w:r>
      <w:r w:rsidR="0090033A" w:rsidRPr="007D721F">
        <w:rPr>
          <w:u w:val="none"/>
        </w:rPr>
        <w:t>4</w:t>
      </w:r>
      <w:r w:rsidRPr="007D721F">
        <w:rPr>
          <w:u w:val="none"/>
        </w:rPr>
        <w:t xml:space="preserve">, </w:t>
      </w:r>
      <w:r w:rsidR="00E1333F" w:rsidRPr="007D721F">
        <w:rPr>
          <w:u w:val="none"/>
        </w:rPr>
        <w:t>202</w:t>
      </w:r>
      <w:r w:rsidR="007C4D48">
        <w:rPr>
          <w:u w:val="none"/>
        </w:rPr>
        <w:t>5</w:t>
      </w:r>
      <w:r w:rsidRPr="007D721F">
        <w:rPr>
          <w:u w:val="none"/>
        </w:rPr>
        <w:t>.</w:t>
      </w:r>
    </w:p>
    <w:sectPr w:rsidR="00610B98" w:rsidRPr="00BD6388" w:rsidSect="00BC6735">
      <w:pgSz w:w="11907" w:h="16840" w:code="9"/>
      <w:pgMar w:top="1411" w:right="1282" w:bottom="1411" w:left="1843" w:header="720" w:footer="202" w:gutter="0"/>
      <w:pgNumType w:start="2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BBE7" w14:textId="77777777" w:rsidR="004F5D47" w:rsidRDefault="004F5D47" w:rsidP="007A0BEC">
      <w:r>
        <w:separator/>
      </w:r>
    </w:p>
  </w:endnote>
  <w:endnote w:type="continuationSeparator" w:id="0">
    <w:p w14:paraId="70845391" w14:textId="77777777" w:rsidR="004F5D47" w:rsidRDefault="004F5D47"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23663" w14:textId="2746BB1E" w:rsidR="00E20B9F" w:rsidRDefault="00E20B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3D8D7597" w14:textId="77777777" w:rsidR="00E20B9F" w:rsidRDefault="00E20B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75D8F" w14:textId="12F717E9" w:rsidR="00E20B9F" w:rsidRDefault="00E20B9F" w:rsidP="00CB29F4">
    <w:pPr>
      <w:pStyle w:val="Footer"/>
      <w:tabs>
        <w:tab w:val="left" w:pos="6036"/>
        <w:tab w:val="right" w:pos="8789"/>
      </w:tabs>
      <w:jc w:val="right"/>
    </w:pP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3B291E">
      <w:rPr>
        <w:noProof/>
        <w:u w:val="none"/>
      </w:rPr>
      <w:t>45</w:t>
    </w:r>
    <w:r w:rsidRPr="00CB3217">
      <w:rPr>
        <w:noProof/>
        <w:u w: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27B8C" w14:textId="77777777" w:rsidR="004F5D47" w:rsidRDefault="004F5D47"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separator/>
      </w:r>
    </w:p>
  </w:footnote>
  <w:footnote w:type="continuationSeparator" w:id="0">
    <w:p w14:paraId="40E240D1" w14:textId="77777777" w:rsidR="004F5D47" w:rsidRDefault="004F5D47"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nsid w:val="01583298"/>
    <w:multiLevelType w:val="multilevel"/>
    <w:tmpl w:val="6B3651D4"/>
    <w:lvl w:ilvl="0">
      <w:start w:val="24"/>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4696" w:hanging="72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044" w:hanging="1080"/>
      </w:pPr>
      <w:rPr>
        <w:rFonts w:hint="default"/>
      </w:rPr>
    </w:lvl>
    <w:lvl w:ilvl="7">
      <w:start w:val="1"/>
      <w:numFmt w:val="decimal"/>
      <w:lvlText w:val="%1.%2.%3.%4.%5.%6.%7.%8"/>
      <w:lvlJc w:val="left"/>
      <w:pPr>
        <w:ind w:left="8038" w:hanging="1080"/>
      </w:pPr>
      <w:rPr>
        <w:rFonts w:hint="default"/>
      </w:rPr>
    </w:lvl>
    <w:lvl w:ilvl="8">
      <w:start w:val="1"/>
      <w:numFmt w:val="decimal"/>
      <w:lvlText w:val="%1.%2.%3.%4.%5.%6.%7.%8.%9"/>
      <w:lvlJc w:val="left"/>
      <w:pPr>
        <w:ind w:left="9392" w:hanging="1440"/>
      </w:pPr>
      <w:rPr>
        <w:rFonts w:hint="default"/>
      </w:rPr>
    </w:lvl>
  </w:abstractNum>
  <w:abstractNum w:abstractNumId="2">
    <w:nsid w:val="07F439D3"/>
    <w:multiLevelType w:val="multilevel"/>
    <w:tmpl w:val="3766CFE0"/>
    <w:lvl w:ilvl="0">
      <w:start w:val="2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
    <w:nsid w:val="09DC6E03"/>
    <w:multiLevelType w:val="hybridMultilevel"/>
    <w:tmpl w:val="DF44C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6622EF8"/>
    <w:multiLevelType w:val="multilevel"/>
    <w:tmpl w:val="27FA1BBA"/>
    <w:lvl w:ilvl="0">
      <w:start w:val="3"/>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7">
    <w:nsid w:val="33DB12E9"/>
    <w:multiLevelType w:val="multilevel"/>
    <w:tmpl w:val="4B2E9914"/>
    <w:lvl w:ilvl="0">
      <w:start w:val="1"/>
      <w:numFmt w:val="decimal"/>
      <w:lvlText w:val="%1."/>
      <w:lvlJc w:val="left"/>
      <w:pPr>
        <w:tabs>
          <w:tab w:val="num" w:pos="510"/>
        </w:tabs>
        <w:ind w:left="510" w:hanging="510"/>
      </w:pPr>
      <w:rPr>
        <w:rFonts w:hint="default"/>
        <w:b/>
        <w:bCs/>
        <w:u w:val="none"/>
      </w:rPr>
    </w:lvl>
    <w:lvl w:ilvl="1">
      <w:start w:val="1"/>
      <w:numFmt w:val="decimal"/>
      <w:lvlText w:val="18.%2"/>
      <w:lvlJc w:val="left"/>
      <w:pPr>
        <w:tabs>
          <w:tab w:val="num" w:pos="1048"/>
        </w:tabs>
        <w:ind w:left="1048" w:hanging="510"/>
      </w:pPr>
      <w:rPr>
        <w:rFonts w:hint="default"/>
        <w:u w:val="none"/>
        <w:lang w:bidi="th-TH"/>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nsid w:val="34F149DA"/>
    <w:multiLevelType w:val="multilevel"/>
    <w:tmpl w:val="FF2E36E0"/>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9">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7FA41354"/>
    <w:multiLevelType w:val="multilevel"/>
    <w:tmpl w:val="1FF68286"/>
    <w:lvl w:ilvl="0">
      <w:start w:val="1"/>
      <w:numFmt w:val="decimal"/>
      <w:lvlText w:val="%1."/>
      <w:lvlJc w:val="left"/>
      <w:pPr>
        <w:ind w:left="360" w:hanging="360"/>
      </w:pPr>
      <w:rPr>
        <w:rFonts w:hint="default"/>
        <w:b/>
        <w:bCs/>
        <w:color w:val="000000"/>
        <w:lang w:bidi="th-TH"/>
      </w:r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5"/>
  </w:num>
  <w:num w:numId="3">
    <w:abstractNumId w:val="11"/>
  </w:num>
  <w:num w:numId="4">
    <w:abstractNumId w:val="0"/>
  </w:num>
  <w:num w:numId="5">
    <w:abstractNumId w:val="10"/>
  </w:num>
  <w:num w:numId="6">
    <w:abstractNumId w:val="4"/>
  </w:num>
  <w:num w:numId="7">
    <w:abstractNumId w:val="3"/>
  </w:num>
  <w:num w:numId="8">
    <w:abstractNumId w:val="8"/>
  </w:num>
  <w:num w:numId="9">
    <w:abstractNumId w:val="1"/>
  </w:num>
  <w:num w:numId="10">
    <w:abstractNumId w:val="6"/>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20E86"/>
    <w:rsid w:val="00022078"/>
    <w:rsid w:val="00022443"/>
    <w:rsid w:val="00022577"/>
    <w:rsid w:val="0002264F"/>
    <w:rsid w:val="00022B3D"/>
    <w:rsid w:val="00022D06"/>
    <w:rsid w:val="0002320E"/>
    <w:rsid w:val="00024374"/>
    <w:rsid w:val="000243C2"/>
    <w:rsid w:val="00024D0C"/>
    <w:rsid w:val="000250FE"/>
    <w:rsid w:val="000254C2"/>
    <w:rsid w:val="00025DDE"/>
    <w:rsid w:val="00025F48"/>
    <w:rsid w:val="00026D79"/>
    <w:rsid w:val="000274FE"/>
    <w:rsid w:val="00030940"/>
    <w:rsid w:val="00030CEB"/>
    <w:rsid w:val="00031711"/>
    <w:rsid w:val="00032CFF"/>
    <w:rsid w:val="00032D1F"/>
    <w:rsid w:val="00032EA8"/>
    <w:rsid w:val="00033452"/>
    <w:rsid w:val="00033463"/>
    <w:rsid w:val="00033498"/>
    <w:rsid w:val="00034ADC"/>
    <w:rsid w:val="00034C04"/>
    <w:rsid w:val="00035941"/>
    <w:rsid w:val="00036355"/>
    <w:rsid w:val="000368A0"/>
    <w:rsid w:val="00036AAB"/>
    <w:rsid w:val="00036BC0"/>
    <w:rsid w:val="0003740E"/>
    <w:rsid w:val="00037A3E"/>
    <w:rsid w:val="00040027"/>
    <w:rsid w:val="0004008E"/>
    <w:rsid w:val="00040427"/>
    <w:rsid w:val="000408B8"/>
    <w:rsid w:val="00040B78"/>
    <w:rsid w:val="00041714"/>
    <w:rsid w:val="00041B2B"/>
    <w:rsid w:val="00041D9C"/>
    <w:rsid w:val="00041DD6"/>
    <w:rsid w:val="00041DF5"/>
    <w:rsid w:val="00042403"/>
    <w:rsid w:val="00042A5A"/>
    <w:rsid w:val="00042DBE"/>
    <w:rsid w:val="0004303C"/>
    <w:rsid w:val="0004362D"/>
    <w:rsid w:val="000438EA"/>
    <w:rsid w:val="00043B0C"/>
    <w:rsid w:val="00044136"/>
    <w:rsid w:val="000442C3"/>
    <w:rsid w:val="000442CB"/>
    <w:rsid w:val="00044444"/>
    <w:rsid w:val="000448D0"/>
    <w:rsid w:val="00045B09"/>
    <w:rsid w:val="00046617"/>
    <w:rsid w:val="00046BE4"/>
    <w:rsid w:val="00046BF7"/>
    <w:rsid w:val="00046E37"/>
    <w:rsid w:val="00047F4F"/>
    <w:rsid w:val="000505C0"/>
    <w:rsid w:val="00050D72"/>
    <w:rsid w:val="00050E95"/>
    <w:rsid w:val="000511EE"/>
    <w:rsid w:val="000521D3"/>
    <w:rsid w:val="00052C3A"/>
    <w:rsid w:val="00052E23"/>
    <w:rsid w:val="00053643"/>
    <w:rsid w:val="00053B6D"/>
    <w:rsid w:val="00053BB8"/>
    <w:rsid w:val="000544C8"/>
    <w:rsid w:val="00054CAA"/>
    <w:rsid w:val="00054F48"/>
    <w:rsid w:val="0005570E"/>
    <w:rsid w:val="00055A01"/>
    <w:rsid w:val="00055C05"/>
    <w:rsid w:val="00055DE7"/>
    <w:rsid w:val="00055F6A"/>
    <w:rsid w:val="000561DF"/>
    <w:rsid w:val="0005634E"/>
    <w:rsid w:val="000564CE"/>
    <w:rsid w:val="00056816"/>
    <w:rsid w:val="00056BA4"/>
    <w:rsid w:val="00056C29"/>
    <w:rsid w:val="00056C54"/>
    <w:rsid w:val="00056D78"/>
    <w:rsid w:val="00057205"/>
    <w:rsid w:val="0005793D"/>
    <w:rsid w:val="00057D79"/>
    <w:rsid w:val="00057D87"/>
    <w:rsid w:val="0006009D"/>
    <w:rsid w:val="0006077D"/>
    <w:rsid w:val="00060961"/>
    <w:rsid w:val="00060B81"/>
    <w:rsid w:val="00060D9E"/>
    <w:rsid w:val="00060EB9"/>
    <w:rsid w:val="00061240"/>
    <w:rsid w:val="00061283"/>
    <w:rsid w:val="000612BA"/>
    <w:rsid w:val="000615BB"/>
    <w:rsid w:val="00061600"/>
    <w:rsid w:val="00061F32"/>
    <w:rsid w:val="0006251C"/>
    <w:rsid w:val="0006253F"/>
    <w:rsid w:val="000629BE"/>
    <w:rsid w:val="00062D6A"/>
    <w:rsid w:val="000636F0"/>
    <w:rsid w:val="0006377D"/>
    <w:rsid w:val="000638E5"/>
    <w:rsid w:val="00063ADD"/>
    <w:rsid w:val="000641EA"/>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702CC"/>
    <w:rsid w:val="00070389"/>
    <w:rsid w:val="00070DD1"/>
    <w:rsid w:val="00070FB9"/>
    <w:rsid w:val="00071402"/>
    <w:rsid w:val="00072384"/>
    <w:rsid w:val="000729D4"/>
    <w:rsid w:val="00072C68"/>
    <w:rsid w:val="00073246"/>
    <w:rsid w:val="00073391"/>
    <w:rsid w:val="00073F0B"/>
    <w:rsid w:val="00074292"/>
    <w:rsid w:val="00074464"/>
    <w:rsid w:val="00074DFA"/>
    <w:rsid w:val="0007524B"/>
    <w:rsid w:val="0007541D"/>
    <w:rsid w:val="00076BB4"/>
    <w:rsid w:val="00076CF9"/>
    <w:rsid w:val="00076DC1"/>
    <w:rsid w:val="00076E06"/>
    <w:rsid w:val="00077042"/>
    <w:rsid w:val="0007711F"/>
    <w:rsid w:val="00077157"/>
    <w:rsid w:val="00077172"/>
    <w:rsid w:val="0007781C"/>
    <w:rsid w:val="000778D6"/>
    <w:rsid w:val="00077FCE"/>
    <w:rsid w:val="000805E1"/>
    <w:rsid w:val="00080C5E"/>
    <w:rsid w:val="000810F9"/>
    <w:rsid w:val="000811AA"/>
    <w:rsid w:val="00081493"/>
    <w:rsid w:val="00081892"/>
    <w:rsid w:val="00081D20"/>
    <w:rsid w:val="000821F6"/>
    <w:rsid w:val="000821FC"/>
    <w:rsid w:val="00082BCE"/>
    <w:rsid w:val="00082C25"/>
    <w:rsid w:val="000839CC"/>
    <w:rsid w:val="00083B54"/>
    <w:rsid w:val="00083FE2"/>
    <w:rsid w:val="00084951"/>
    <w:rsid w:val="0008500D"/>
    <w:rsid w:val="00085258"/>
    <w:rsid w:val="0008562E"/>
    <w:rsid w:val="000857B7"/>
    <w:rsid w:val="00085D5F"/>
    <w:rsid w:val="00085E72"/>
    <w:rsid w:val="00086461"/>
    <w:rsid w:val="00086998"/>
    <w:rsid w:val="00086CCD"/>
    <w:rsid w:val="00087099"/>
    <w:rsid w:val="000873A6"/>
    <w:rsid w:val="000877C5"/>
    <w:rsid w:val="0008787C"/>
    <w:rsid w:val="00087C38"/>
    <w:rsid w:val="0009034D"/>
    <w:rsid w:val="000903C0"/>
    <w:rsid w:val="00090439"/>
    <w:rsid w:val="0009065B"/>
    <w:rsid w:val="00090A3D"/>
    <w:rsid w:val="00090A9B"/>
    <w:rsid w:val="00091510"/>
    <w:rsid w:val="00091863"/>
    <w:rsid w:val="00091A4E"/>
    <w:rsid w:val="00091D98"/>
    <w:rsid w:val="00091E05"/>
    <w:rsid w:val="00091ED5"/>
    <w:rsid w:val="00092104"/>
    <w:rsid w:val="00092949"/>
    <w:rsid w:val="000931E7"/>
    <w:rsid w:val="0009368F"/>
    <w:rsid w:val="000941E4"/>
    <w:rsid w:val="000945F1"/>
    <w:rsid w:val="000947B1"/>
    <w:rsid w:val="00094A84"/>
    <w:rsid w:val="000952D5"/>
    <w:rsid w:val="000953FA"/>
    <w:rsid w:val="00096B1E"/>
    <w:rsid w:val="00096CA3"/>
    <w:rsid w:val="00096ED7"/>
    <w:rsid w:val="000970D4"/>
    <w:rsid w:val="000970D8"/>
    <w:rsid w:val="000971A3"/>
    <w:rsid w:val="00097333"/>
    <w:rsid w:val="00097794"/>
    <w:rsid w:val="00097B7E"/>
    <w:rsid w:val="000A0368"/>
    <w:rsid w:val="000A0CBE"/>
    <w:rsid w:val="000A1281"/>
    <w:rsid w:val="000A15C1"/>
    <w:rsid w:val="000A1D75"/>
    <w:rsid w:val="000A1F69"/>
    <w:rsid w:val="000A219C"/>
    <w:rsid w:val="000A252B"/>
    <w:rsid w:val="000A2AB3"/>
    <w:rsid w:val="000A2F6A"/>
    <w:rsid w:val="000A34EE"/>
    <w:rsid w:val="000A3687"/>
    <w:rsid w:val="000A36F3"/>
    <w:rsid w:val="000A3793"/>
    <w:rsid w:val="000A3A83"/>
    <w:rsid w:val="000A3DE9"/>
    <w:rsid w:val="000A3F10"/>
    <w:rsid w:val="000A4386"/>
    <w:rsid w:val="000A43A0"/>
    <w:rsid w:val="000A4432"/>
    <w:rsid w:val="000A4BA1"/>
    <w:rsid w:val="000A4F3A"/>
    <w:rsid w:val="000A4FA5"/>
    <w:rsid w:val="000A5367"/>
    <w:rsid w:val="000A5DF5"/>
    <w:rsid w:val="000A5E39"/>
    <w:rsid w:val="000A5EF6"/>
    <w:rsid w:val="000A6011"/>
    <w:rsid w:val="000A6BDA"/>
    <w:rsid w:val="000A6EA8"/>
    <w:rsid w:val="000A722A"/>
    <w:rsid w:val="000A7353"/>
    <w:rsid w:val="000A77C5"/>
    <w:rsid w:val="000A7E37"/>
    <w:rsid w:val="000A7E68"/>
    <w:rsid w:val="000B0463"/>
    <w:rsid w:val="000B0796"/>
    <w:rsid w:val="000B09C8"/>
    <w:rsid w:val="000B100D"/>
    <w:rsid w:val="000B108C"/>
    <w:rsid w:val="000B13AA"/>
    <w:rsid w:val="000B15CB"/>
    <w:rsid w:val="000B1615"/>
    <w:rsid w:val="000B1F2F"/>
    <w:rsid w:val="000B253C"/>
    <w:rsid w:val="000B2BF5"/>
    <w:rsid w:val="000B2D7E"/>
    <w:rsid w:val="000B30C8"/>
    <w:rsid w:val="000B314A"/>
    <w:rsid w:val="000B3214"/>
    <w:rsid w:val="000B3255"/>
    <w:rsid w:val="000B358C"/>
    <w:rsid w:val="000B3CB7"/>
    <w:rsid w:val="000B4616"/>
    <w:rsid w:val="000B4890"/>
    <w:rsid w:val="000B5C69"/>
    <w:rsid w:val="000B6A05"/>
    <w:rsid w:val="000B6B58"/>
    <w:rsid w:val="000B6CB9"/>
    <w:rsid w:val="000B6F49"/>
    <w:rsid w:val="000B7119"/>
    <w:rsid w:val="000B75B2"/>
    <w:rsid w:val="000B762B"/>
    <w:rsid w:val="000C010C"/>
    <w:rsid w:val="000C0EA8"/>
    <w:rsid w:val="000C0EF0"/>
    <w:rsid w:val="000C1083"/>
    <w:rsid w:val="000C177D"/>
    <w:rsid w:val="000C19A6"/>
    <w:rsid w:val="000C2827"/>
    <w:rsid w:val="000C2B42"/>
    <w:rsid w:val="000C3945"/>
    <w:rsid w:val="000C42AD"/>
    <w:rsid w:val="000C4E3B"/>
    <w:rsid w:val="000C55CE"/>
    <w:rsid w:val="000C566D"/>
    <w:rsid w:val="000C5D09"/>
    <w:rsid w:val="000C659F"/>
    <w:rsid w:val="000C6BA9"/>
    <w:rsid w:val="000C6D68"/>
    <w:rsid w:val="000C70C1"/>
    <w:rsid w:val="000C7523"/>
    <w:rsid w:val="000C7672"/>
    <w:rsid w:val="000C7F07"/>
    <w:rsid w:val="000D0452"/>
    <w:rsid w:val="000D06D9"/>
    <w:rsid w:val="000D0FAE"/>
    <w:rsid w:val="000D15B4"/>
    <w:rsid w:val="000D272F"/>
    <w:rsid w:val="000D2865"/>
    <w:rsid w:val="000D2EC6"/>
    <w:rsid w:val="000D2F42"/>
    <w:rsid w:val="000D39A8"/>
    <w:rsid w:val="000D3D8C"/>
    <w:rsid w:val="000D462F"/>
    <w:rsid w:val="000D4809"/>
    <w:rsid w:val="000D4B30"/>
    <w:rsid w:val="000D4C94"/>
    <w:rsid w:val="000D5378"/>
    <w:rsid w:val="000D707A"/>
    <w:rsid w:val="000D710A"/>
    <w:rsid w:val="000D7159"/>
    <w:rsid w:val="000E00A3"/>
    <w:rsid w:val="000E07F3"/>
    <w:rsid w:val="000E0825"/>
    <w:rsid w:val="000E1589"/>
    <w:rsid w:val="000E1C73"/>
    <w:rsid w:val="000E1F73"/>
    <w:rsid w:val="000E2030"/>
    <w:rsid w:val="000E3236"/>
    <w:rsid w:val="000E43A5"/>
    <w:rsid w:val="000E4504"/>
    <w:rsid w:val="000E450C"/>
    <w:rsid w:val="000E4726"/>
    <w:rsid w:val="000E4832"/>
    <w:rsid w:val="000E4CC5"/>
    <w:rsid w:val="000E5222"/>
    <w:rsid w:val="000E5246"/>
    <w:rsid w:val="000E6385"/>
    <w:rsid w:val="000E65F8"/>
    <w:rsid w:val="000E6FAB"/>
    <w:rsid w:val="000E725D"/>
    <w:rsid w:val="000E76C0"/>
    <w:rsid w:val="000E7C71"/>
    <w:rsid w:val="000E7FDA"/>
    <w:rsid w:val="000F1D3D"/>
    <w:rsid w:val="000F20E1"/>
    <w:rsid w:val="000F224D"/>
    <w:rsid w:val="000F31F7"/>
    <w:rsid w:val="000F3293"/>
    <w:rsid w:val="000F43EA"/>
    <w:rsid w:val="000F4844"/>
    <w:rsid w:val="000F4CC7"/>
    <w:rsid w:val="000F5143"/>
    <w:rsid w:val="000F54AF"/>
    <w:rsid w:val="000F54CF"/>
    <w:rsid w:val="000F56C6"/>
    <w:rsid w:val="000F5E8C"/>
    <w:rsid w:val="000F6054"/>
    <w:rsid w:val="000F6624"/>
    <w:rsid w:val="000F67C5"/>
    <w:rsid w:val="000F6C64"/>
    <w:rsid w:val="000F6D36"/>
    <w:rsid w:val="000F6E02"/>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21AE"/>
    <w:rsid w:val="0010225B"/>
    <w:rsid w:val="0010228F"/>
    <w:rsid w:val="001025D2"/>
    <w:rsid w:val="00102A79"/>
    <w:rsid w:val="00103517"/>
    <w:rsid w:val="00103760"/>
    <w:rsid w:val="001039BE"/>
    <w:rsid w:val="00103D42"/>
    <w:rsid w:val="00103D4F"/>
    <w:rsid w:val="0010419B"/>
    <w:rsid w:val="00104C9D"/>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4AE6"/>
    <w:rsid w:val="00114D33"/>
    <w:rsid w:val="0011523D"/>
    <w:rsid w:val="00115673"/>
    <w:rsid w:val="00115BA3"/>
    <w:rsid w:val="00115D79"/>
    <w:rsid w:val="00115E80"/>
    <w:rsid w:val="00116C34"/>
    <w:rsid w:val="00116D0E"/>
    <w:rsid w:val="00116F8A"/>
    <w:rsid w:val="001174F8"/>
    <w:rsid w:val="001176F2"/>
    <w:rsid w:val="00117CAD"/>
    <w:rsid w:val="00117DAC"/>
    <w:rsid w:val="00117E4B"/>
    <w:rsid w:val="00120B59"/>
    <w:rsid w:val="00121671"/>
    <w:rsid w:val="00121870"/>
    <w:rsid w:val="001218FF"/>
    <w:rsid w:val="00121B4C"/>
    <w:rsid w:val="00121C12"/>
    <w:rsid w:val="00121D8C"/>
    <w:rsid w:val="00121F08"/>
    <w:rsid w:val="001223F7"/>
    <w:rsid w:val="001224AC"/>
    <w:rsid w:val="00122A3C"/>
    <w:rsid w:val="001236D9"/>
    <w:rsid w:val="0012444D"/>
    <w:rsid w:val="001247F7"/>
    <w:rsid w:val="001248B6"/>
    <w:rsid w:val="001249C4"/>
    <w:rsid w:val="00124A75"/>
    <w:rsid w:val="00125551"/>
    <w:rsid w:val="00125BAE"/>
    <w:rsid w:val="00125F14"/>
    <w:rsid w:val="00125F4F"/>
    <w:rsid w:val="00125F91"/>
    <w:rsid w:val="00126834"/>
    <w:rsid w:val="00126CB0"/>
    <w:rsid w:val="0012771B"/>
    <w:rsid w:val="00127C46"/>
    <w:rsid w:val="00127C69"/>
    <w:rsid w:val="001306B1"/>
    <w:rsid w:val="001306E3"/>
    <w:rsid w:val="00130A35"/>
    <w:rsid w:val="00130C90"/>
    <w:rsid w:val="001311DB"/>
    <w:rsid w:val="00131504"/>
    <w:rsid w:val="00131864"/>
    <w:rsid w:val="00131D8A"/>
    <w:rsid w:val="0013207B"/>
    <w:rsid w:val="001324FB"/>
    <w:rsid w:val="0013281E"/>
    <w:rsid w:val="001328A5"/>
    <w:rsid w:val="00132E92"/>
    <w:rsid w:val="00132F46"/>
    <w:rsid w:val="00133348"/>
    <w:rsid w:val="00133624"/>
    <w:rsid w:val="00133AEF"/>
    <w:rsid w:val="0013403E"/>
    <w:rsid w:val="00134174"/>
    <w:rsid w:val="001342A8"/>
    <w:rsid w:val="00134B43"/>
    <w:rsid w:val="00134E49"/>
    <w:rsid w:val="0013587B"/>
    <w:rsid w:val="00135970"/>
    <w:rsid w:val="00135BB4"/>
    <w:rsid w:val="0013622E"/>
    <w:rsid w:val="00136ED6"/>
    <w:rsid w:val="0013701C"/>
    <w:rsid w:val="00137DCA"/>
    <w:rsid w:val="00140475"/>
    <w:rsid w:val="00140490"/>
    <w:rsid w:val="001404DF"/>
    <w:rsid w:val="0014064D"/>
    <w:rsid w:val="0014089E"/>
    <w:rsid w:val="00140B07"/>
    <w:rsid w:val="00140D14"/>
    <w:rsid w:val="00141A51"/>
    <w:rsid w:val="00141BA3"/>
    <w:rsid w:val="00141BEE"/>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BD0"/>
    <w:rsid w:val="00147DC4"/>
    <w:rsid w:val="00150049"/>
    <w:rsid w:val="00150273"/>
    <w:rsid w:val="001503FF"/>
    <w:rsid w:val="001506D8"/>
    <w:rsid w:val="001506F7"/>
    <w:rsid w:val="001507D0"/>
    <w:rsid w:val="001508A9"/>
    <w:rsid w:val="00150E20"/>
    <w:rsid w:val="00150E78"/>
    <w:rsid w:val="0015143A"/>
    <w:rsid w:val="001528BD"/>
    <w:rsid w:val="001529F3"/>
    <w:rsid w:val="00152DDF"/>
    <w:rsid w:val="00152F4E"/>
    <w:rsid w:val="00153012"/>
    <w:rsid w:val="001538CA"/>
    <w:rsid w:val="0015426D"/>
    <w:rsid w:val="001542AD"/>
    <w:rsid w:val="0015440A"/>
    <w:rsid w:val="00154899"/>
    <w:rsid w:val="001548A8"/>
    <w:rsid w:val="00154A24"/>
    <w:rsid w:val="0015522C"/>
    <w:rsid w:val="001553A1"/>
    <w:rsid w:val="00155538"/>
    <w:rsid w:val="001557E4"/>
    <w:rsid w:val="00155C51"/>
    <w:rsid w:val="00155DC0"/>
    <w:rsid w:val="00155F8C"/>
    <w:rsid w:val="00156854"/>
    <w:rsid w:val="00156A36"/>
    <w:rsid w:val="00156EE4"/>
    <w:rsid w:val="00157278"/>
    <w:rsid w:val="00157784"/>
    <w:rsid w:val="0015781F"/>
    <w:rsid w:val="00157E60"/>
    <w:rsid w:val="00160104"/>
    <w:rsid w:val="001601D3"/>
    <w:rsid w:val="00160516"/>
    <w:rsid w:val="001615A6"/>
    <w:rsid w:val="00161A5F"/>
    <w:rsid w:val="001625D0"/>
    <w:rsid w:val="00162CB2"/>
    <w:rsid w:val="00162DAE"/>
    <w:rsid w:val="00163378"/>
    <w:rsid w:val="001636DC"/>
    <w:rsid w:val="00163DFC"/>
    <w:rsid w:val="001645B9"/>
    <w:rsid w:val="00164D30"/>
    <w:rsid w:val="00164E73"/>
    <w:rsid w:val="00165832"/>
    <w:rsid w:val="00165B69"/>
    <w:rsid w:val="00165F73"/>
    <w:rsid w:val="001660E7"/>
    <w:rsid w:val="001662AA"/>
    <w:rsid w:val="00166B7F"/>
    <w:rsid w:val="00166C79"/>
    <w:rsid w:val="00166F0B"/>
    <w:rsid w:val="00167021"/>
    <w:rsid w:val="0016775E"/>
    <w:rsid w:val="001677D2"/>
    <w:rsid w:val="001678A0"/>
    <w:rsid w:val="00167C5F"/>
    <w:rsid w:val="0017015F"/>
    <w:rsid w:val="00170A5F"/>
    <w:rsid w:val="00170B9E"/>
    <w:rsid w:val="00170E05"/>
    <w:rsid w:val="00171312"/>
    <w:rsid w:val="0017170E"/>
    <w:rsid w:val="001717A1"/>
    <w:rsid w:val="00171D6E"/>
    <w:rsid w:val="00171FFA"/>
    <w:rsid w:val="00172390"/>
    <w:rsid w:val="0017258D"/>
    <w:rsid w:val="00172B00"/>
    <w:rsid w:val="00173089"/>
    <w:rsid w:val="00173251"/>
    <w:rsid w:val="0017364F"/>
    <w:rsid w:val="00173F2B"/>
    <w:rsid w:val="001747A8"/>
    <w:rsid w:val="00175704"/>
    <w:rsid w:val="0017577D"/>
    <w:rsid w:val="00175D9E"/>
    <w:rsid w:val="00176374"/>
    <w:rsid w:val="001765B6"/>
    <w:rsid w:val="001765ED"/>
    <w:rsid w:val="00176AC1"/>
    <w:rsid w:val="0017762E"/>
    <w:rsid w:val="00177C83"/>
    <w:rsid w:val="00180070"/>
    <w:rsid w:val="00180334"/>
    <w:rsid w:val="00180838"/>
    <w:rsid w:val="00180924"/>
    <w:rsid w:val="001809D9"/>
    <w:rsid w:val="00180E84"/>
    <w:rsid w:val="00180F12"/>
    <w:rsid w:val="00181125"/>
    <w:rsid w:val="001814B3"/>
    <w:rsid w:val="0018154E"/>
    <w:rsid w:val="00182841"/>
    <w:rsid w:val="00182C4E"/>
    <w:rsid w:val="00182E1C"/>
    <w:rsid w:val="0018370A"/>
    <w:rsid w:val="00184198"/>
    <w:rsid w:val="001841AD"/>
    <w:rsid w:val="00184A5C"/>
    <w:rsid w:val="00185650"/>
    <w:rsid w:val="00185C76"/>
    <w:rsid w:val="00186337"/>
    <w:rsid w:val="001863FA"/>
    <w:rsid w:val="0018648A"/>
    <w:rsid w:val="001869C4"/>
    <w:rsid w:val="001904A4"/>
    <w:rsid w:val="001908E0"/>
    <w:rsid w:val="00191093"/>
    <w:rsid w:val="00193DAE"/>
    <w:rsid w:val="0019415D"/>
    <w:rsid w:val="0019419C"/>
    <w:rsid w:val="00194BBC"/>
    <w:rsid w:val="0019533B"/>
    <w:rsid w:val="00195937"/>
    <w:rsid w:val="00195A59"/>
    <w:rsid w:val="00195E66"/>
    <w:rsid w:val="0019660F"/>
    <w:rsid w:val="00196B06"/>
    <w:rsid w:val="00196C9C"/>
    <w:rsid w:val="0019756E"/>
    <w:rsid w:val="001975AC"/>
    <w:rsid w:val="001976BA"/>
    <w:rsid w:val="00197AD0"/>
    <w:rsid w:val="00197FD5"/>
    <w:rsid w:val="001A01C3"/>
    <w:rsid w:val="001A0436"/>
    <w:rsid w:val="001A05A7"/>
    <w:rsid w:val="001A05A9"/>
    <w:rsid w:val="001A0640"/>
    <w:rsid w:val="001A0C0C"/>
    <w:rsid w:val="001A150A"/>
    <w:rsid w:val="001A16E2"/>
    <w:rsid w:val="001A1AB8"/>
    <w:rsid w:val="001A2A1B"/>
    <w:rsid w:val="001A2CE2"/>
    <w:rsid w:val="001A328F"/>
    <w:rsid w:val="001A3B8D"/>
    <w:rsid w:val="001A3F78"/>
    <w:rsid w:val="001A3FBC"/>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F67"/>
    <w:rsid w:val="001B0169"/>
    <w:rsid w:val="001B0F62"/>
    <w:rsid w:val="001B207E"/>
    <w:rsid w:val="001B2407"/>
    <w:rsid w:val="001B245F"/>
    <w:rsid w:val="001B2927"/>
    <w:rsid w:val="001B2973"/>
    <w:rsid w:val="001B2D4B"/>
    <w:rsid w:val="001B2FE1"/>
    <w:rsid w:val="001B38B7"/>
    <w:rsid w:val="001B39D8"/>
    <w:rsid w:val="001B3E2C"/>
    <w:rsid w:val="001B3FA4"/>
    <w:rsid w:val="001B419E"/>
    <w:rsid w:val="001B419F"/>
    <w:rsid w:val="001B41A6"/>
    <w:rsid w:val="001B4464"/>
    <w:rsid w:val="001B4900"/>
    <w:rsid w:val="001B57BD"/>
    <w:rsid w:val="001B58DE"/>
    <w:rsid w:val="001B5AE8"/>
    <w:rsid w:val="001B5C9C"/>
    <w:rsid w:val="001B5E72"/>
    <w:rsid w:val="001B65B4"/>
    <w:rsid w:val="001B6AA4"/>
    <w:rsid w:val="001B6F47"/>
    <w:rsid w:val="001B7AAE"/>
    <w:rsid w:val="001C00D9"/>
    <w:rsid w:val="001C0100"/>
    <w:rsid w:val="001C02D1"/>
    <w:rsid w:val="001C0449"/>
    <w:rsid w:val="001C0556"/>
    <w:rsid w:val="001C11FC"/>
    <w:rsid w:val="001C130A"/>
    <w:rsid w:val="001C14C2"/>
    <w:rsid w:val="001C1AD3"/>
    <w:rsid w:val="001C1D8F"/>
    <w:rsid w:val="001C1D98"/>
    <w:rsid w:val="001C2740"/>
    <w:rsid w:val="001C3A3B"/>
    <w:rsid w:val="001C3DBA"/>
    <w:rsid w:val="001C429E"/>
    <w:rsid w:val="001C48CE"/>
    <w:rsid w:val="001C495B"/>
    <w:rsid w:val="001C4EA9"/>
    <w:rsid w:val="001C50D1"/>
    <w:rsid w:val="001C56E0"/>
    <w:rsid w:val="001C6489"/>
    <w:rsid w:val="001C6783"/>
    <w:rsid w:val="001C6789"/>
    <w:rsid w:val="001C6795"/>
    <w:rsid w:val="001C67FC"/>
    <w:rsid w:val="001C6805"/>
    <w:rsid w:val="001C6828"/>
    <w:rsid w:val="001C6945"/>
    <w:rsid w:val="001C7348"/>
    <w:rsid w:val="001C73B0"/>
    <w:rsid w:val="001C7751"/>
    <w:rsid w:val="001C794D"/>
    <w:rsid w:val="001C7EA4"/>
    <w:rsid w:val="001D015D"/>
    <w:rsid w:val="001D021A"/>
    <w:rsid w:val="001D0AB7"/>
    <w:rsid w:val="001D0FA3"/>
    <w:rsid w:val="001D125C"/>
    <w:rsid w:val="001D1437"/>
    <w:rsid w:val="001D161F"/>
    <w:rsid w:val="001D1F47"/>
    <w:rsid w:val="001D2A46"/>
    <w:rsid w:val="001D2E3E"/>
    <w:rsid w:val="001D346A"/>
    <w:rsid w:val="001D364F"/>
    <w:rsid w:val="001D365E"/>
    <w:rsid w:val="001D4132"/>
    <w:rsid w:val="001D44BB"/>
    <w:rsid w:val="001D47B9"/>
    <w:rsid w:val="001D4802"/>
    <w:rsid w:val="001D53C5"/>
    <w:rsid w:val="001D57D4"/>
    <w:rsid w:val="001D5926"/>
    <w:rsid w:val="001D63CE"/>
    <w:rsid w:val="001D68DC"/>
    <w:rsid w:val="001D69E7"/>
    <w:rsid w:val="001D6C21"/>
    <w:rsid w:val="001D6F0F"/>
    <w:rsid w:val="001D6FC5"/>
    <w:rsid w:val="001D7620"/>
    <w:rsid w:val="001D7790"/>
    <w:rsid w:val="001D7953"/>
    <w:rsid w:val="001E0169"/>
    <w:rsid w:val="001E01CA"/>
    <w:rsid w:val="001E0705"/>
    <w:rsid w:val="001E1FA7"/>
    <w:rsid w:val="001E276A"/>
    <w:rsid w:val="001E2948"/>
    <w:rsid w:val="001E29B6"/>
    <w:rsid w:val="001E30D9"/>
    <w:rsid w:val="001E36BC"/>
    <w:rsid w:val="001E3786"/>
    <w:rsid w:val="001E3E14"/>
    <w:rsid w:val="001E3F8A"/>
    <w:rsid w:val="001E40D4"/>
    <w:rsid w:val="001E4276"/>
    <w:rsid w:val="001E4454"/>
    <w:rsid w:val="001E4464"/>
    <w:rsid w:val="001E476F"/>
    <w:rsid w:val="001E49AA"/>
    <w:rsid w:val="001E4ABF"/>
    <w:rsid w:val="001E4CD4"/>
    <w:rsid w:val="001E5063"/>
    <w:rsid w:val="001E516B"/>
    <w:rsid w:val="001E5A96"/>
    <w:rsid w:val="001E5CC4"/>
    <w:rsid w:val="001E5DAA"/>
    <w:rsid w:val="001E5DFA"/>
    <w:rsid w:val="001E61BB"/>
    <w:rsid w:val="001E65C9"/>
    <w:rsid w:val="001E6F48"/>
    <w:rsid w:val="001E6FC5"/>
    <w:rsid w:val="001E70C0"/>
    <w:rsid w:val="001E7488"/>
    <w:rsid w:val="001E7BD7"/>
    <w:rsid w:val="001E7D82"/>
    <w:rsid w:val="001F007A"/>
    <w:rsid w:val="001F043C"/>
    <w:rsid w:val="001F082C"/>
    <w:rsid w:val="001F0B5E"/>
    <w:rsid w:val="001F1337"/>
    <w:rsid w:val="001F1E67"/>
    <w:rsid w:val="001F2280"/>
    <w:rsid w:val="001F22CC"/>
    <w:rsid w:val="001F2A77"/>
    <w:rsid w:val="001F2C53"/>
    <w:rsid w:val="001F2F6C"/>
    <w:rsid w:val="001F3055"/>
    <w:rsid w:val="001F34D2"/>
    <w:rsid w:val="001F352D"/>
    <w:rsid w:val="001F3B31"/>
    <w:rsid w:val="001F3D52"/>
    <w:rsid w:val="001F442A"/>
    <w:rsid w:val="001F451C"/>
    <w:rsid w:val="001F4A5C"/>
    <w:rsid w:val="001F4C3A"/>
    <w:rsid w:val="001F593E"/>
    <w:rsid w:val="001F6212"/>
    <w:rsid w:val="001F6543"/>
    <w:rsid w:val="001F67E0"/>
    <w:rsid w:val="001F72BF"/>
    <w:rsid w:val="001F73D1"/>
    <w:rsid w:val="001F77AD"/>
    <w:rsid w:val="001F7B76"/>
    <w:rsid w:val="001F7BEB"/>
    <w:rsid w:val="00200773"/>
    <w:rsid w:val="00200F89"/>
    <w:rsid w:val="00201823"/>
    <w:rsid w:val="00201865"/>
    <w:rsid w:val="0020318B"/>
    <w:rsid w:val="00203597"/>
    <w:rsid w:val="00204167"/>
    <w:rsid w:val="00204460"/>
    <w:rsid w:val="00204BF1"/>
    <w:rsid w:val="00204F20"/>
    <w:rsid w:val="002055DA"/>
    <w:rsid w:val="00205736"/>
    <w:rsid w:val="0020573A"/>
    <w:rsid w:val="00205871"/>
    <w:rsid w:val="00205B77"/>
    <w:rsid w:val="00205D35"/>
    <w:rsid w:val="00205E51"/>
    <w:rsid w:val="00206102"/>
    <w:rsid w:val="002062D7"/>
    <w:rsid w:val="002065E4"/>
    <w:rsid w:val="002066F1"/>
    <w:rsid w:val="00206B9C"/>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9AD"/>
    <w:rsid w:val="00214C1F"/>
    <w:rsid w:val="0021589A"/>
    <w:rsid w:val="002166E1"/>
    <w:rsid w:val="00216B95"/>
    <w:rsid w:val="00216C8F"/>
    <w:rsid w:val="00216DCB"/>
    <w:rsid w:val="00216E85"/>
    <w:rsid w:val="00217483"/>
    <w:rsid w:val="002175EC"/>
    <w:rsid w:val="00217D78"/>
    <w:rsid w:val="0022007D"/>
    <w:rsid w:val="00220092"/>
    <w:rsid w:val="002204E8"/>
    <w:rsid w:val="00220693"/>
    <w:rsid w:val="00220963"/>
    <w:rsid w:val="00220E2D"/>
    <w:rsid w:val="00221D5A"/>
    <w:rsid w:val="0022202B"/>
    <w:rsid w:val="0022229C"/>
    <w:rsid w:val="0022229D"/>
    <w:rsid w:val="0022260F"/>
    <w:rsid w:val="00222835"/>
    <w:rsid w:val="00222964"/>
    <w:rsid w:val="00222A11"/>
    <w:rsid w:val="00222BE9"/>
    <w:rsid w:val="00222FF0"/>
    <w:rsid w:val="0022353A"/>
    <w:rsid w:val="00223907"/>
    <w:rsid w:val="00223CA0"/>
    <w:rsid w:val="002241D1"/>
    <w:rsid w:val="002245F0"/>
    <w:rsid w:val="00224C50"/>
    <w:rsid w:val="00224D91"/>
    <w:rsid w:val="002254A6"/>
    <w:rsid w:val="00225694"/>
    <w:rsid w:val="00225881"/>
    <w:rsid w:val="00225979"/>
    <w:rsid w:val="00225A3E"/>
    <w:rsid w:val="00225A81"/>
    <w:rsid w:val="00225F3B"/>
    <w:rsid w:val="002260B7"/>
    <w:rsid w:val="002264A3"/>
    <w:rsid w:val="002268DD"/>
    <w:rsid w:val="0022796B"/>
    <w:rsid w:val="0023052B"/>
    <w:rsid w:val="002306B3"/>
    <w:rsid w:val="002306D3"/>
    <w:rsid w:val="002306DA"/>
    <w:rsid w:val="0023143A"/>
    <w:rsid w:val="00231907"/>
    <w:rsid w:val="00232D08"/>
    <w:rsid w:val="00232E58"/>
    <w:rsid w:val="00233499"/>
    <w:rsid w:val="0023370C"/>
    <w:rsid w:val="002339D6"/>
    <w:rsid w:val="00233A66"/>
    <w:rsid w:val="00233AE5"/>
    <w:rsid w:val="00233EB8"/>
    <w:rsid w:val="0023434E"/>
    <w:rsid w:val="00234499"/>
    <w:rsid w:val="002346CB"/>
    <w:rsid w:val="002347A0"/>
    <w:rsid w:val="00234822"/>
    <w:rsid w:val="0023486E"/>
    <w:rsid w:val="00234B0E"/>
    <w:rsid w:val="00235155"/>
    <w:rsid w:val="002356F4"/>
    <w:rsid w:val="00236078"/>
    <w:rsid w:val="0023626A"/>
    <w:rsid w:val="00236856"/>
    <w:rsid w:val="0023693C"/>
    <w:rsid w:val="002369D6"/>
    <w:rsid w:val="00237352"/>
    <w:rsid w:val="00237B68"/>
    <w:rsid w:val="00240374"/>
    <w:rsid w:val="002405D2"/>
    <w:rsid w:val="002409C0"/>
    <w:rsid w:val="00240A27"/>
    <w:rsid w:val="00240C78"/>
    <w:rsid w:val="00241B9B"/>
    <w:rsid w:val="0024265E"/>
    <w:rsid w:val="00242985"/>
    <w:rsid w:val="002429B7"/>
    <w:rsid w:val="00242DE8"/>
    <w:rsid w:val="00243518"/>
    <w:rsid w:val="002435A4"/>
    <w:rsid w:val="002437A2"/>
    <w:rsid w:val="0024463F"/>
    <w:rsid w:val="0024473B"/>
    <w:rsid w:val="00244824"/>
    <w:rsid w:val="00244A71"/>
    <w:rsid w:val="00244D4A"/>
    <w:rsid w:val="00244EDE"/>
    <w:rsid w:val="00245D35"/>
    <w:rsid w:val="00245E24"/>
    <w:rsid w:val="00245F25"/>
    <w:rsid w:val="0024660D"/>
    <w:rsid w:val="0024669D"/>
    <w:rsid w:val="00246BC0"/>
    <w:rsid w:val="0024716C"/>
    <w:rsid w:val="00247747"/>
    <w:rsid w:val="002478D0"/>
    <w:rsid w:val="00247ACF"/>
    <w:rsid w:val="00247EDE"/>
    <w:rsid w:val="00250511"/>
    <w:rsid w:val="00250945"/>
    <w:rsid w:val="00250D43"/>
    <w:rsid w:val="00250F2D"/>
    <w:rsid w:val="0025100B"/>
    <w:rsid w:val="00251124"/>
    <w:rsid w:val="00251392"/>
    <w:rsid w:val="0025156C"/>
    <w:rsid w:val="0025175F"/>
    <w:rsid w:val="002521E5"/>
    <w:rsid w:val="00252379"/>
    <w:rsid w:val="00252427"/>
    <w:rsid w:val="00252A88"/>
    <w:rsid w:val="00252B9A"/>
    <w:rsid w:val="00252FB5"/>
    <w:rsid w:val="00253506"/>
    <w:rsid w:val="00253524"/>
    <w:rsid w:val="0025363E"/>
    <w:rsid w:val="00253CED"/>
    <w:rsid w:val="00253D7A"/>
    <w:rsid w:val="00253D7E"/>
    <w:rsid w:val="00253F93"/>
    <w:rsid w:val="00254595"/>
    <w:rsid w:val="002545D2"/>
    <w:rsid w:val="0025470F"/>
    <w:rsid w:val="0025480D"/>
    <w:rsid w:val="002548B1"/>
    <w:rsid w:val="00254E8A"/>
    <w:rsid w:val="00255184"/>
    <w:rsid w:val="002553C5"/>
    <w:rsid w:val="002557E4"/>
    <w:rsid w:val="002559D0"/>
    <w:rsid w:val="00255B1A"/>
    <w:rsid w:val="00255CA6"/>
    <w:rsid w:val="002567D0"/>
    <w:rsid w:val="0025696F"/>
    <w:rsid w:val="00256A6B"/>
    <w:rsid w:val="00256B09"/>
    <w:rsid w:val="00256BD6"/>
    <w:rsid w:val="00256C5E"/>
    <w:rsid w:val="00257D56"/>
    <w:rsid w:val="00257D7B"/>
    <w:rsid w:val="00257D89"/>
    <w:rsid w:val="002606CA"/>
    <w:rsid w:val="00260B1E"/>
    <w:rsid w:val="00260EBD"/>
    <w:rsid w:val="00261923"/>
    <w:rsid w:val="00262419"/>
    <w:rsid w:val="002624D9"/>
    <w:rsid w:val="00262954"/>
    <w:rsid w:val="00262988"/>
    <w:rsid w:val="00262F2B"/>
    <w:rsid w:val="00263010"/>
    <w:rsid w:val="00263DBC"/>
    <w:rsid w:val="00264305"/>
    <w:rsid w:val="0026461A"/>
    <w:rsid w:val="00264AC1"/>
    <w:rsid w:val="00265242"/>
    <w:rsid w:val="002653C7"/>
    <w:rsid w:val="002655CF"/>
    <w:rsid w:val="00265D51"/>
    <w:rsid w:val="0026616E"/>
    <w:rsid w:val="002674E9"/>
    <w:rsid w:val="0026762E"/>
    <w:rsid w:val="00267AA3"/>
    <w:rsid w:val="002700AB"/>
    <w:rsid w:val="00270206"/>
    <w:rsid w:val="00270C41"/>
    <w:rsid w:val="00270DE4"/>
    <w:rsid w:val="002711CF"/>
    <w:rsid w:val="00271621"/>
    <w:rsid w:val="00271700"/>
    <w:rsid w:val="002717F8"/>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1D6"/>
    <w:rsid w:val="00275688"/>
    <w:rsid w:val="002758E1"/>
    <w:rsid w:val="00276746"/>
    <w:rsid w:val="002768DD"/>
    <w:rsid w:val="00276C18"/>
    <w:rsid w:val="00277C02"/>
    <w:rsid w:val="002804BD"/>
    <w:rsid w:val="0028058E"/>
    <w:rsid w:val="00280A7A"/>
    <w:rsid w:val="002810C2"/>
    <w:rsid w:val="002815D3"/>
    <w:rsid w:val="00282054"/>
    <w:rsid w:val="0028207F"/>
    <w:rsid w:val="00282B7A"/>
    <w:rsid w:val="002836EC"/>
    <w:rsid w:val="00283BC1"/>
    <w:rsid w:val="002841DE"/>
    <w:rsid w:val="00284ABE"/>
    <w:rsid w:val="00284CC8"/>
    <w:rsid w:val="00284CEC"/>
    <w:rsid w:val="00285079"/>
    <w:rsid w:val="002852D1"/>
    <w:rsid w:val="002855F1"/>
    <w:rsid w:val="002857CB"/>
    <w:rsid w:val="00285B29"/>
    <w:rsid w:val="00285E79"/>
    <w:rsid w:val="00286A12"/>
    <w:rsid w:val="00286CD0"/>
    <w:rsid w:val="00286FC6"/>
    <w:rsid w:val="00287251"/>
    <w:rsid w:val="00287706"/>
    <w:rsid w:val="00287720"/>
    <w:rsid w:val="00287BE3"/>
    <w:rsid w:val="00290396"/>
    <w:rsid w:val="00290736"/>
    <w:rsid w:val="002911F4"/>
    <w:rsid w:val="002919B6"/>
    <w:rsid w:val="00291A90"/>
    <w:rsid w:val="00291DDC"/>
    <w:rsid w:val="00291E77"/>
    <w:rsid w:val="002926D6"/>
    <w:rsid w:val="00292C83"/>
    <w:rsid w:val="0029307E"/>
    <w:rsid w:val="002930CD"/>
    <w:rsid w:val="002937B6"/>
    <w:rsid w:val="00293E8D"/>
    <w:rsid w:val="00294347"/>
    <w:rsid w:val="002946A2"/>
    <w:rsid w:val="00294736"/>
    <w:rsid w:val="00294A9D"/>
    <w:rsid w:val="002951F0"/>
    <w:rsid w:val="00295705"/>
    <w:rsid w:val="0029590D"/>
    <w:rsid w:val="002959BF"/>
    <w:rsid w:val="00295A2D"/>
    <w:rsid w:val="00295AE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15F6"/>
    <w:rsid w:val="002A1A9A"/>
    <w:rsid w:val="002A1FF9"/>
    <w:rsid w:val="002A2157"/>
    <w:rsid w:val="002A3195"/>
    <w:rsid w:val="002A36E0"/>
    <w:rsid w:val="002A3FAF"/>
    <w:rsid w:val="002A45EC"/>
    <w:rsid w:val="002A5F79"/>
    <w:rsid w:val="002A6789"/>
    <w:rsid w:val="002A67B8"/>
    <w:rsid w:val="002A6D30"/>
    <w:rsid w:val="002A7313"/>
    <w:rsid w:val="002A767B"/>
    <w:rsid w:val="002A7C72"/>
    <w:rsid w:val="002B0714"/>
    <w:rsid w:val="002B0BB0"/>
    <w:rsid w:val="002B0DB1"/>
    <w:rsid w:val="002B0E48"/>
    <w:rsid w:val="002B154D"/>
    <w:rsid w:val="002B188E"/>
    <w:rsid w:val="002B1E34"/>
    <w:rsid w:val="002B1E58"/>
    <w:rsid w:val="002B24CC"/>
    <w:rsid w:val="002B26BB"/>
    <w:rsid w:val="002B28FA"/>
    <w:rsid w:val="002B2932"/>
    <w:rsid w:val="002B2A7D"/>
    <w:rsid w:val="002B343A"/>
    <w:rsid w:val="002B3C18"/>
    <w:rsid w:val="002B3C89"/>
    <w:rsid w:val="002B3E2F"/>
    <w:rsid w:val="002B3F37"/>
    <w:rsid w:val="002B48D1"/>
    <w:rsid w:val="002B4AD3"/>
    <w:rsid w:val="002B4DF7"/>
    <w:rsid w:val="002B54E7"/>
    <w:rsid w:val="002B568B"/>
    <w:rsid w:val="002B56D2"/>
    <w:rsid w:val="002B5A9A"/>
    <w:rsid w:val="002B5C00"/>
    <w:rsid w:val="002B6668"/>
    <w:rsid w:val="002B676F"/>
    <w:rsid w:val="002B6976"/>
    <w:rsid w:val="002B699A"/>
    <w:rsid w:val="002B6B43"/>
    <w:rsid w:val="002B7053"/>
    <w:rsid w:val="002B7791"/>
    <w:rsid w:val="002B77BF"/>
    <w:rsid w:val="002B786B"/>
    <w:rsid w:val="002B7E05"/>
    <w:rsid w:val="002B7FB0"/>
    <w:rsid w:val="002C019F"/>
    <w:rsid w:val="002C0391"/>
    <w:rsid w:val="002C11F8"/>
    <w:rsid w:val="002C1405"/>
    <w:rsid w:val="002C17CA"/>
    <w:rsid w:val="002C1E1E"/>
    <w:rsid w:val="002C216E"/>
    <w:rsid w:val="002C25ED"/>
    <w:rsid w:val="002C2AE6"/>
    <w:rsid w:val="002C39B9"/>
    <w:rsid w:val="002C3DCB"/>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76C"/>
    <w:rsid w:val="002D1A89"/>
    <w:rsid w:val="002D1BE1"/>
    <w:rsid w:val="002D2E21"/>
    <w:rsid w:val="002D2F52"/>
    <w:rsid w:val="002D321E"/>
    <w:rsid w:val="002D34E4"/>
    <w:rsid w:val="002D36D9"/>
    <w:rsid w:val="002D3C33"/>
    <w:rsid w:val="002D45EA"/>
    <w:rsid w:val="002D473A"/>
    <w:rsid w:val="002D4F18"/>
    <w:rsid w:val="002D56EE"/>
    <w:rsid w:val="002D574A"/>
    <w:rsid w:val="002D5A0C"/>
    <w:rsid w:val="002D6368"/>
    <w:rsid w:val="002D67F8"/>
    <w:rsid w:val="002D7114"/>
    <w:rsid w:val="002D7214"/>
    <w:rsid w:val="002D7379"/>
    <w:rsid w:val="002D798E"/>
    <w:rsid w:val="002E00DF"/>
    <w:rsid w:val="002E0D06"/>
    <w:rsid w:val="002E1063"/>
    <w:rsid w:val="002E169D"/>
    <w:rsid w:val="002E1964"/>
    <w:rsid w:val="002E1AF2"/>
    <w:rsid w:val="002E1EAC"/>
    <w:rsid w:val="002E29D0"/>
    <w:rsid w:val="002E3167"/>
    <w:rsid w:val="002E34C8"/>
    <w:rsid w:val="002E3CB7"/>
    <w:rsid w:val="002E3DCA"/>
    <w:rsid w:val="002E454D"/>
    <w:rsid w:val="002E47D7"/>
    <w:rsid w:val="002E49EC"/>
    <w:rsid w:val="002E4DBC"/>
    <w:rsid w:val="002E5405"/>
    <w:rsid w:val="002E5431"/>
    <w:rsid w:val="002E54CD"/>
    <w:rsid w:val="002E5AA9"/>
    <w:rsid w:val="002E62A0"/>
    <w:rsid w:val="002E62A9"/>
    <w:rsid w:val="002E6568"/>
    <w:rsid w:val="002E69B9"/>
    <w:rsid w:val="002E6A86"/>
    <w:rsid w:val="002F009F"/>
    <w:rsid w:val="002F00EA"/>
    <w:rsid w:val="002F05A4"/>
    <w:rsid w:val="002F09E0"/>
    <w:rsid w:val="002F0DE5"/>
    <w:rsid w:val="002F0EC7"/>
    <w:rsid w:val="002F0FC7"/>
    <w:rsid w:val="002F1026"/>
    <w:rsid w:val="002F111C"/>
    <w:rsid w:val="002F15CB"/>
    <w:rsid w:val="002F17D3"/>
    <w:rsid w:val="002F1E5E"/>
    <w:rsid w:val="002F22CC"/>
    <w:rsid w:val="002F2741"/>
    <w:rsid w:val="002F2754"/>
    <w:rsid w:val="002F2E41"/>
    <w:rsid w:val="002F2E68"/>
    <w:rsid w:val="002F3368"/>
    <w:rsid w:val="002F3619"/>
    <w:rsid w:val="002F36C9"/>
    <w:rsid w:val="002F3808"/>
    <w:rsid w:val="002F3B05"/>
    <w:rsid w:val="002F3E19"/>
    <w:rsid w:val="002F3E68"/>
    <w:rsid w:val="002F40D5"/>
    <w:rsid w:val="002F43B2"/>
    <w:rsid w:val="002F4864"/>
    <w:rsid w:val="002F5B43"/>
    <w:rsid w:val="002F5C25"/>
    <w:rsid w:val="002F6153"/>
    <w:rsid w:val="002F64F3"/>
    <w:rsid w:val="002F65AF"/>
    <w:rsid w:val="002F65FF"/>
    <w:rsid w:val="0030013E"/>
    <w:rsid w:val="003004E5"/>
    <w:rsid w:val="003006C8"/>
    <w:rsid w:val="00300A68"/>
    <w:rsid w:val="00300E1E"/>
    <w:rsid w:val="003014A2"/>
    <w:rsid w:val="00301573"/>
    <w:rsid w:val="003017A7"/>
    <w:rsid w:val="00301FDA"/>
    <w:rsid w:val="0030286D"/>
    <w:rsid w:val="00302B2B"/>
    <w:rsid w:val="00302E24"/>
    <w:rsid w:val="00302FA3"/>
    <w:rsid w:val="00303F22"/>
    <w:rsid w:val="00304377"/>
    <w:rsid w:val="00304684"/>
    <w:rsid w:val="003048F5"/>
    <w:rsid w:val="00304967"/>
    <w:rsid w:val="0030526C"/>
    <w:rsid w:val="003052B0"/>
    <w:rsid w:val="00305411"/>
    <w:rsid w:val="003054F5"/>
    <w:rsid w:val="00305B86"/>
    <w:rsid w:val="00305CAA"/>
    <w:rsid w:val="00305F69"/>
    <w:rsid w:val="003061F7"/>
    <w:rsid w:val="0030645E"/>
    <w:rsid w:val="0030648D"/>
    <w:rsid w:val="00306B7C"/>
    <w:rsid w:val="0030795C"/>
    <w:rsid w:val="0031023A"/>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3AC"/>
    <w:rsid w:val="0031496A"/>
    <w:rsid w:val="00314996"/>
    <w:rsid w:val="00314DCD"/>
    <w:rsid w:val="00314FB6"/>
    <w:rsid w:val="00315A49"/>
    <w:rsid w:val="0031662A"/>
    <w:rsid w:val="003166F2"/>
    <w:rsid w:val="00316A61"/>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5033"/>
    <w:rsid w:val="003251D9"/>
    <w:rsid w:val="00325760"/>
    <w:rsid w:val="00325D56"/>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B"/>
    <w:rsid w:val="0033507B"/>
    <w:rsid w:val="00335474"/>
    <w:rsid w:val="0033578F"/>
    <w:rsid w:val="003359CA"/>
    <w:rsid w:val="00335ABC"/>
    <w:rsid w:val="00335C0F"/>
    <w:rsid w:val="0033642A"/>
    <w:rsid w:val="003367D2"/>
    <w:rsid w:val="00336929"/>
    <w:rsid w:val="00336C71"/>
    <w:rsid w:val="0034087A"/>
    <w:rsid w:val="00340C06"/>
    <w:rsid w:val="003411CB"/>
    <w:rsid w:val="0034136E"/>
    <w:rsid w:val="003413AB"/>
    <w:rsid w:val="0034142C"/>
    <w:rsid w:val="00341BF0"/>
    <w:rsid w:val="00342337"/>
    <w:rsid w:val="00342735"/>
    <w:rsid w:val="0034280F"/>
    <w:rsid w:val="003428E6"/>
    <w:rsid w:val="00342C74"/>
    <w:rsid w:val="00342F1F"/>
    <w:rsid w:val="00343279"/>
    <w:rsid w:val="00343523"/>
    <w:rsid w:val="003436F1"/>
    <w:rsid w:val="0034376E"/>
    <w:rsid w:val="003443AC"/>
    <w:rsid w:val="003444D0"/>
    <w:rsid w:val="00344BAD"/>
    <w:rsid w:val="00344D97"/>
    <w:rsid w:val="00344EB4"/>
    <w:rsid w:val="00345475"/>
    <w:rsid w:val="003457EB"/>
    <w:rsid w:val="00345A8C"/>
    <w:rsid w:val="00345B0F"/>
    <w:rsid w:val="003460F7"/>
    <w:rsid w:val="00346665"/>
    <w:rsid w:val="00346C7A"/>
    <w:rsid w:val="00346F05"/>
    <w:rsid w:val="00347329"/>
    <w:rsid w:val="0034744E"/>
    <w:rsid w:val="0035000A"/>
    <w:rsid w:val="003502F1"/>
    <w:rsid w:val="003504C6"/>
    <w:rsid w:val="003509C2"/>
    <w:rsid w:val="003512DD"/>
    <w:rsid w:val="00351C49"/>
    <w:rsid w:val="00352CCB"/>
    <w:rsid w:val="00352CD9"/>
    <w:rsid w:val="00352D28"/>
    <w:rsid w:val="003530E7"/>
    <w:rsid w:val="00353A8A"/>
    <w:rsid w:val="00353F45"/>
    <w:rsid w:val="003541CF"/>
    <w:rsid w:val="003545A1"/>
    <w:rsid w:val="003547A1"/>
    <w:rsid w:val="0035489B"/>
    <w:rsid w:val="00354A88"/>
    <w:rsid w:val="0035600B"/>
    <w:rsid w:val="00356552"/>
    <w:rsid w:val="003567BB"/>
    <w:rsid w:val="00356BE7"/>
    <w:rsid w:val="00356FBD"/>
    <w:rsid w:val="00357128"/>
    <w:rsid w:val="003571EC"/>
    <w:rsid w:val="00357BAC"/>
    <w:rsid w:val="00360919"/>
    <w:rsid w:val="00360B39"/>
    <w:rsid w:val="003611F7"/>
    <w:rsid w:val="003614CE"/>
    <w:rsid w:val="0036151B"/>
    <w:rsid w:val="00361D40"/>
    <w:rsid w:val="003622A6"/>
    <w:rsid w:val="00362484"/>
    <w:rsid w:val="0036282B"/>
    <w:rsid w:val="00362878"/>
    <w:rsid w:val="003628F7"/>
    <w:rsid w:val="003629B4"/>
    <w:rsid w:val="00362C5A"/>
    <w:rsid w:val="00362EC4"/>
    <w:rsid w:val="0036318D"/>
    <w:rsid w:val="003631CD"/>
    <w:rsid w:val="0036376E"/>
    <w:rsid w:val="0036398D"/>
    <w:rsid w:val="00363AB5"/>
    <w:rsid w:val="0036430F"/>
    <w:rsid w:val="00364C68"/>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0EE4"/>
    <w:rsid w:val="003713AF"/>
    <w:rsid w:val="00371441"/>
    <w:rsid w:val="003714E4"/>
    <w:rsid w:val="003716A4"/>
    <w:rsid w:val="003717A4"/>
    <w:rsid w:val="003718C5"/>
    <w:rsid w:val="003719D4"/>
    <w:rsid w:val="00371BA7"/>
    <w:rsid w:val="00371BAE"/>
    <w:rsid w:val="0037211A"/>
    <w:rsid w:val="003721B3"/>
    <w:rsid w:val="003722B1"/>
    <w:rsid w:val="00374287"/>
    <w:rsid w:val="00374298"/>
    <w:rsid w:val="003743DB"/>
    <w:rsid w:val="0037495B"/>
    <w:rsid w:val="00374E43"/>
    <w:rsid w:val="00374EF9"/>
    <w:rsid w:val="0037521F"/>
    <w:rsid w:val="00375734"/>
    <w:rsid w:val="003765CD"/>
    <w:rsid w:val="00376C66"/>
    <w:rsid w:val="00377068"/>
    <w:rsid w:val="0037762F"/>
    <w:rsid w:val="003776B4"/>
    <w:rsid w:val="00377727"/>
    <w:rsid w:val="00377D80"/>
    <w:rsid w:val="00380967"/>
    <w:rsid w:val="00380A72"/>
    <w:rsid w:val="00380AAD"/>
    <w:rsid w:val="003810B5"/>
    <w:rsid w:val="0038155D"/>
    <w:rsid w:val="0038168F"/>
    <w:rsid w:val="00381907"/>
    <w:rsid w:val="00381B9B"/>
    <w:rsid w:val="00382252"/>
    <w:rsid w:val="0038237B"/>
    <w:rsid w:val="003828EE"/>
    <w:rsid w:val="00382E72"/>
    <w:rsid w:val="00382F6B"/>
    <w:rsid w:val="0038308F"/>
    <w:rsid w:val="003830B5"/>
    <w:rsid w:val="00383204"/>
    <w:rsid w:val="003832E8"/>
    <w:rsid w:val="003835C2"/>
    <w:rsid w:val="00383ACB"/>
    <w:rsid w:val="00383E4A"/>
    <w:rsid w:val="00384715"/>
    <w:rsid w:val="00384F26"/>
    <w:rsid w:val="003850FE"/>
    <w:rsid w:val="00385FF5"/>
    <w:rsid w:val="00386065"/>
    <w:rsid w:val="003861FE"/>
    <w:rsid w:val="003866BA"/>
    <w:rsid w:val="00386913"/>
    <w:rsid w:val="00386B50"/>
    <w:rsid w:val="00386C70"/>
    <w:rsid w:val="00386CCA"/>
    <w:rsid w:val="00386CEC"/>
    <w:rsid w:val="00387141"/>
    <w:rsid w:val="003874B4"/>
    <w:rsid w:val="0038761C"/>
    <w:rsid w:val="00387A6A"/>
    <w:rsid w:val="00387B34"/>
    <w:rsid w:val="00387B70"/>
    <w:rsid w:val="00387B7E"/>
    <w:rsid w:val="00390FDC"/>
    <w:rsid w:val="00391128"/>
    <w:rsid w:val="00391694"/>
    <w:rsid w:val="003928D3"/>
    <w:rsid w:val="00392BB1"/>
    <w:rsid w:val="00392D89"/>
    <w:rsid w:val="00393709"/>
    <w:rsid w:val="00393B55"/>
    <w:rsid w:val="00393B77"/>
    <w:rsid w:val="0039468F"/>
    <w:rsid w:val="00394A05"/>
    <w:rsid w:val="00395321"/>
    <w:rsid w:val="00395648"/>
    <w:rsid w:val="00395ADD"/>
    <w:rsid w:val="00395D26"/>
    <w:rsid w:val="0039616B"/>
    <w:rsid w:val="00396800"/>
    <w:rsid w:val="003978A8"/>
    <w:rsid w:val="00397E7F"/>
    <w:rsid w:val="003A0424"/>
    <w:rsid w:val="003A04DE"/>
    <w:rsid w:val="003A08CF"/>
    <w:rsid w:val="003A0B0A"/>
    <w:rsid w:val="003A0BCC"/>
    <w:rsid w:val="003A0BDE"/>
    <w:rsid w:val="003A157E"/>
    <w:rsid w:val="003A17B5"/>
    <w:rsid w:val="003A2038"/>
    <w:rsid w:val="003A206D"/>
    <w:rsid w:val="003A2212"/>
    <w:rsid w:val="003A2D9F"/>
    <w:rsid w:val="003A3167"/>
    <w:rsid w:val="003A32DD"/>
    <w:rsid w:val="003A3507"/>
    <w:rsid w:val="003A3C30"/>
    <w:rsid w:val="003A4752"/>
    <w:rsid w:val="003A495E"/>
    <w:rsid w:val="003A4D5A"/>
    <w:rsid w:val="003A59D9"/>
    <w:rsid w:val="003A5B71"/>
    <w:rsid w:val="003A5B75"/>
    <w:rsid w:val="003A603F"/>
    <w:rsid w:val="003A6D9A"/>
    <w:rsid w:val="003A6E99"/>
    <w:rsid w:val="003A703A"/>
    <w:rsid w:val="003A743B"/>
    <w:rsid w:val="003A7B66"/>
    <w:rsid w:val="003B00CA"/>
    <w:rsid w:val="003B05CA"/>
    <w:rsid w:val="003B082F"/>
    <w:rsid w:val="003B0857"/>
    <w:rsid w:val="003B0889"/>
    <w:rsid w:val="003B0FA9"/>
    <w:rsid w:val="003B1067"/>
    <w:rsid w:val="003B1639"/>
    <w:rsid w:val="003B1811"/>
    <w:rsid w:val="003B189F"/>
    <w:rsid w:val="003B291E"/>
    <w:rsid w:val="003B2965"/>
    <w:rsid w:val="003B3029"/>
    <w:rsid w:val="003B30F5"/>
    <w:rsid w:val="003B3156"/>
    <w:rsid w:val="003B37D7"/>
    <w:rsid w:val="003B3DE6"/>
    <w:rsid w:val="003B4068"/>
    <w:rsid w:val="003B40DF"/>
    <w:rsid w:val="003B42EA"/>
    <w:rsid w:val="003B4997"/>
    <w:rsid w:val="003B4AD4"/>
    <w:rsid w:val="003B4D68"/>
    <w:rsid w:val="003B52C0"/>
    <w:rsid w:val="003B52E4"/>
    <w:rsid w:val="003B5AED"/>
    <w:rsid w:val="003B5DC3"/>
    <w:rsid w:val="003B5E3D"/>
    <w:rsid w:val="003B60D6"/>
    <w:rsid w:val="003B60FE"/>
    <w:rsid w:val="003B6164"/>
    <w:rsid w:val="003B6222"/>
    <w:rsid w:val="003B6554"/>
    <w:rsid w:val="003B6E19"/>
    <w:rsid w:val="003B7039"/>
    <w:rsid w:val="003B739A"/>
    <w:rsid w:val="003B7D3C"/>
    <w:rsid w:val="003C02E5"/>
    <w:rsid w:val="003C0E9E"/>
    <w:rsid w:val="003C0F37"/>
    <w:rsid w:val="003C1071"/>
    <w:rsid w:val="003C1479"/>
    <w:rsid w:val="003C14D6"/>
    <w:rsid w:val="003C14F4"/>
    <w:rsid w:val="003C1524"/>
    <w:rsid w:val="003C1BB6"/>
    <w:rsid w:val="003C1C52"/>
    <w:rsid w:val="003C1E83"/>
    <w:rsid w:val="003C1E89"/>
    <w:rsid w:val="003C21B8"/>
    <w:rsid w:val="003C2B63"/>
    <w:rsid w:val="003C2CB2"/>
    <w:rsid w:val="003C3643"/>
    <w:rsid w:val="003C38B2"/>
    <w:rsid w:val="003C397E"/>
    <w:rsid w:val="003C3AFE"/>
    <w:rsid w:val="003C3B50"/>
    <w:rsid w:val="003C3D4A"/>
    <w:rsid w:val="003C3F04"/>
    <w:rsid w:val="003C45D2"/>
    <w:rsid w:val="003C4F59"/>
    <w:rsid w:val="003C5995"/>
    <w:rsid w:val="003C5C5E"/>
    <w:rsid w:val="003C60CC"/>
    <w:rsid w:val="003C68A7"/>
    <w:rsid w:val="003C69A5"/>
    <w:rsid w:val="003C6ED7"/>
    <w:rsid w:val="003C781F"/>
    <w:rsid w:val="003C7C7E"/>
    <w:rsid w:val="003C7DB1"/>
    <w:rsid w:val="003C7F2D"/>
    <w:rsid w:val="003D0092"/>
    <w:rsid w:val="003D013F"/>
    <w:rsid w:val="003D09B5"/>
    <w:rsid w:val="003D12B5"/>
    <w:rsid w:val="003D1465"/>
    <w:rsid w:val="003D1490"/>
    <w:rsid w:val="003D15CF"/>
    <w:rsid w:val="003D19B5"/>
    <w:rsid w:val="003D1CC6"/>
    <w:rsid w:val="003D212C"/>
    <w:rsid w:val="003D2559"/>
    <w:rsid w:val="003D2590"/>
    <w:rsid w:val="003D27BF"/>
    <w:rsid w:val="003D2DF4"/>
    <w:rsid w:val="003D3465"/>
    <w:rsid w:val="003D38A3"/>
    <w:rsid w:val="003D4620"/>
    <w:rsid w:val="003D4759"/>
    <w:rsid w:val="003D487E"/>
    <w:rsid w:val="003D4AE9"/>
    <w:rsid w:val="003D4FB6"/>
    <w:rsid w:val="003D5020"/>
    <w:rsid w:val="003D504F"/>
    <w:rsid w:val="003D5F04"/>
    <w:rsid w:val="003D618F"/>
    <w:rsid w:val="003D6192"/>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D9C"/>
    <w:rsid w:val="003E1544"/>
    <w:rsid w:val="003E1611"/>
    <w:rsid w:val="003E1864"/>
    <w:rsid w:val="003E1E7E"/>
    <w:rsid w:val="003E1F6B"/>
    <w:rsid w:val="003E2552"/>
    <w:rsid w:val="003E25D8"/>
    <w:rsid w:val="003E270E"/>
    <w:rsid w:val="003E2FC3"/>
    <w:rsid w:val="003E386C"/>
    <w:rsid w:val="003E3920"/>
    <w:rsid w:val="003E3A6C"/>
    <w:rsid w:val="003E49DC"/>
    <w:rsid w:val="003E4B5E"/>
    <w:rsid w:val="003E4BC1"/>
    <w:rsid w:val="003E4C7B"/>
    <w:rsid w:val="003E59A2"/>
    <w:rsid w:val="003E5C2D"/>
    <w:rsid w:val="003E5CBA"/>
    <w:rsid w:val="003E5D1D"/>
    <w:rsid w:val="003E5F91"/>
    <w:rsid w:val="003E5FEE"/>
    <w:rsid w:val="003E657C"/>
    <w:rsid w:val="003E6744"/>
    <w:rsid w:val="003E6A08"/>
    <w:rsid w:val="003E6C78"/>
    <w:rsid w:val="003E7192"/>
    <w:rsid w:val="003E7B43"/>
    <w:rsid w:val="003E7C77"/>
    <w:rsid w:val="003E7CD3"/>
    <w:rsid w:val="003F0BC6"/>
    <w:rsid w:val="003F0C31"/>
    <w:rsid w:val="003F15F2"/>
    <w:rsid w:val="003F1604"/>
    <w:rsid w:val="003F1825"/>
    <w:rsid w:val="003F19FE"/>
    <w:rsid w:val="003F1AC6"/>
    <w:rsid w:val="003F2145"/>
    <w:rsid w:val="003F216F"/>
    <w:rsid w:val="003F2996"/>
    <w:rsid w:val="003F2DDB"/>
    <w:rsid w:val="003F2EB0"/>
    <w:rsid w:val="003F3253"/>
    <w:rsid w:val="003F3561"/>
    <w:rsid w:val="003F40BF"/>
    <w:rsid w:val="003F40D6"/>
    <w:rsid w:val="003F42FB"/>
    <w:rsid w:val="003F4AF4"/>
    <w:rsid w:val="003F525A"/>
    <w:rsid w:val="003F5775"/>
    <w:rsid w:val="003F5AF0"/>
    <w:rsid w:val="003F5E3F"/>
    <w:rsid w:val="003F61D9"/>
    <w:rsid w:val="003F6528"/>
    <w:rsid w:val="003F6B46"/>
    <w:rsid w:val="003F7144"/>
    <w:rsid w:val="003F7304"/>
    <w:rsid w:val="003F7957"/>
    <w:rsid w:val="003F7EE0"/>
    <w:rsid w:val="00400CC9"/>
    <w:rsid w:val="00400E0C"/>
    <w:rsid w:val="004011C9"/>
    <w:rsid w:val="004011F3"/>
    <w:rsid w:val="00401491"/>
    <w:rsid w:val="00401E5C"/>
    <w:rsid w:val="004020B5"/>
    <w:rsid w:val="004026C9"/>
    <w:rsid w:val="004029AB"/>
    <w:rsid w:val="00402C8D"/>
    <w:rsid w:val="00402DF0"/>
    <w:rsid w:val="004031AB"/>
    <w:rsid w:val="004035B2"/>
    <w:rsid w:val="00403CF6"/>
    <w:rsid w:val="00404080"/>
    <w:rsid w:val="00404169"/>
    <w:rsid w:val="0040487E"/>
    <w:rsid w:val="004051C3"/>
    <w:rsid w:val="004054BF"/>
    <w:rsid w:val="0040568B"/>
    <w:rsid w:val="00405739"/>
    <w:rsid w:val="00405FD0"/>
    <w:rsid w:val="00406049"/>
    <w:rsid w:val="004063C7"/>
    <w:rsid w:val="00406528"/>
    <w:rsid w:val="00407937"/>
    <w:rsid w:val="00407987"/>
    <w:rsid w:val="00407B92"/>
    <w:rsid w:val="00407D70"/>
    <w:rsid w:val="00407F4F"/>
    <w:rsid w:val="00407F83"/>
    <w:rsid w:val="004101C2"/>
    <w:rsid w:val="00411319"/>
    <w:rsid w:val="00411556"/>
    <w:rsid w:val="00411EBC"/>
    <w:rsid w:val="00411F99"/>
    <w:rsid w:val="00412543"/>
    <w:rsid w:val="00412664"/>
    <w:rsid w:val="00412A7F"/>
    <w:rsid w:val="00412BF4"/>
    <w:rsid w:val="00412D6A"/>
    <w:rsid w:val="0041365B"/>
    <w:rsid w:val="00413A02"/>
    <w:rsid w:val="004141AF"/>
    <w:rsid w:val="004149F2"/>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E02"/>
    <w:rsid w:val="00422FF7"/>
    <w:rsid w:val="004231C3"/>
    <w:rsid w:val="00423348"/>
    <w:rsid w:val="00423349"/>
    <w:rsid w:val="0042342A"/>
    <w:rsid w:val="00423457"/>
    <w:rsid w:val="004239EC"/>
    <w:rsid w:val="00423A56"/>
    <w:rsid w:val="004248E7"/>
    <w:rsid w:val="00424956"/>
    <w:rsid w:val="00424C46"/>
    <w:rsid w:val="0042528D"/>
    <w:rsid w:val="00425715"/>
    <w:rsid w:val="00425932"/>
    <w:rsid w:val="00426653"/>
    <w:rsid w:val="004266F2"/>
    <w:rsid w:val="0042694D"/>
    <w:rsid w:val="00426B17"/>
    <w:rsid w:val="00426F7F"/>
    <w:rsid w:val="00427016"/>
    <w:rsid w:val="0042762A"/>
    <w:rsid w:val="00427CCB"/>
    <w:rsid w:val="004301B2"/>
    <w:rsid w:val="00430391"/>
    <w:rsid w:val="004310DD"/>
    <w:rsid w:val="00431327"/>
    <w:rsid w:val="00431365"/>
    <w:rsid w:val="0043154E"/>
    <w:rsid w:val="0043171B"/>
    <w:rsid w:val="004317B1"/>
    <w:rsid w:val="0043199D"/>
    <w:rsid w:val="00431BAF"/>
    <w:rsid w:val="004328EF"/>
    <w:rsid w:val="0043311F"/>
    <w:rsid w:val="00433257"/>
    <w:rsid w:val="00433534"/>
    <w:rsid w:val="004336A5"/>
    <w:rsid w:val="0043392F"/>
    <w:rsid w:val="00433BDF"/>
    <w:rsid w:val="00434617"/>
    <w:rsid w:val="004348EC"/>
    <w:rsid w:val="00434B0A"/>
    <w:rsid w:val="00435D62"/>
    <w:rsid w:val="00435E5B"/>
    <w:rsid w:val="00436913"/>
    <w:rsid w:val="00436BCC"/>
    <w:rsid w:val="00436C46"/>
    <w:rsid w:val="00437051"/>
    <w:rsid w:val="00437177"/>
    <w:rsid w:val="00437BC5"/>
    <w:rsid w:val="00437D72"/>
    <w:rsid w:val="00440980"/>
    <w:rsid w:val="00440B48"/>
    <w:rsid w:val="00440F7B"/>
    <w:rsid w:val="00441114"/>
    <w:rsid w:val="004412E9"/>
    <w:rsid w:val="004414DA"/>
    <w:rsid w:val="00441D1E"/>
    <w:rsid w:val="0044235D"/>
    <w:rsid w:val="004426FD"/>
    <w:rsid w:val="0044279F"/>
    <w:rsid w:val="0044335C"/>
    <w:rsid w:val="00443767"/>
    <w:rsid w:val="0044387E"/>
    <w:rsid w:val="00443AD3"/>
    <w:rsid w:val="00443BF6"/>
    <w:rsid w:val="004444BB"/>
    <w:rsid w:val="00445461"/>
    <w:rsid w:val="00445CF7"/>
    <w:rsid w:val="00446F7E"/>
    <w:rsid w:val="004478FA"/>
    <w:rsid w:val="00450044"/>
    <w:rsid w:val="0045036A"/>
    <w:rsid w:val="00450548"/>
    <w:rsid w:val="0045069A"/>
    <w:rsid w:val="00450B5D"/>
    <w:rsid w:val="00450C27"/>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234"/>
    <w:rsid w:val="00457A56"/>
    <w:rsid w:val="00457A7D"/>
    <w:rsid w:val="00457D76"/>
    <w:rsid w:val="00460CE8"/>
    <w:rsid w:val="00460F41"/>
    <w:rsid w:val="00461114"/>
    <w:rsid w:val="0046138D"/>
    <w:rsid w:val="00461CFB"/>
    <w:rsid w:val="00461F21"/>
    <w:rsid w:val="0046218D"/>
    <w:rsid w:val="004622A7"/>
    <w:rsid w:val="00462326"/>
    <w:rsid w:val="00462364"/>
    <w:rsid w:val="00462AA6"/>
    <w:rsid w:val="00463171"/>
    <w:rsid w:val="004632D8"/>
    <w:rsid w:val="004633DB"/>
    <w:rsid w:val="0046377C"/>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2EE3"/>
    <w:rsid w:val="00472FA9"/>
    <w:rsid w:val="004737C7"/>
    <w:rsid w:val="00473C22"/>
    <w:rsid w:val="00474274"/>
    <w:rsid w:val="004746B6"/>
    <w:rsid w:val="004748A9"/>
    <w:rsid w:val="004757BE"/>
    <w:rsid w:val="00475A7B"/>
    <w:rsid w:val="00475FAB"/>
    <w:rsid w:val="00476123"/>
    <w:rsid w:val="004765F7"/>
    <w:rsid w:val="004768B6"/>
    <w:rsid w:val="004774B9"/>
    <w:rsid w:val="004774CE"/>
    <w:rsid w:val="004800E4"/>
    <w:rsid w:val="00480164"/>
    <w:rsid w:val="00480170"/>
    <w:rsid w:val="004803D6"/>
    <w:rsid w:val="0048057E"/>
    <w:rsid w:val="00481C3E"/>
    <w:rsid w:val="00482097"/>
    <w:rsid w:val="004820AD"/>
    <w:rsid w:val="004821DD"/>
    <w:rsid w:val="00482212"/>
    <w:rsid w:val="00482307"/>
    <w:rsid w:val="00482E22"/>
    <w:rsid w:val="00482F93"/>
    <w:rsid w:val="00483427"/>
    <w:rsid w:val="00483691"/>
    <w:rsid w:val="0048387D"/>
    <w:rsid w:val="004839E2"/>
    <w:rsid w:val="00483A7A"/>
    <w:rsid w:val="00483CA7"/>
    <w:rsid w:val="00483D49"/>
    <w:rsid w:val="004840DB"/>
    <w:rsid w:val="004842AF"/>
    <w:rsid w:val="00486076"/>
    <w:rsid w:val="004861EC"/>
    <w:rsid w:val="0048684E"/>
    <w:rsid w:val="00487077"/>
    <w:rsid w:val="00487278"/>
    <w:rsid w:val="004872BF"/>
    <w:rsid w:val="0048755F"/>
    <w:rsid w:val="00487857"/>
    <w:rsid w:val="00487E4B"/>
    <w:rsid w:val="004901D0"/>
    <w:rsid w:val="004905E5"/>
    <w:rsid w:val="00490B4A"/>
    <w:rsid w:val="00490DB6"/>
    <w:rsid w:val="00490ED0"/>
    <w:rsid w:val="00490FA8"/>
    <w:rsid w:val="004911B0"/>
    <w:rsid w:val="0049183A"/>
    <w:rsid w:val="004918FC"/>
    <w:rsid w:val="00491BCA"/>
    <w:rsid w:val="00491CE9"/>
    <w:rsid w:val="00491F15"/>
    <w:rsid w:val="004933F8"/>
    <w:rsid w:val="00493710"/>
    <w:rsid w:val="00493825"/>
    <w:rsid w:val="00493A70"/>
    <w:rsid w:val="00493BA0"/>
    <w:rsid w:val="0049439E"/>
    <w:rsid w:val="004945F6"/>
    <w:rsid w:val="004950E2"/>
    <w:rsid w:val="00495A59"/>
    <w:rsid w:val="0049609B"/>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2CCB"/>
    <w:rsid w:val="004A3191"/>
    <w:rsid w:val="004A382F"/>
    <w:rsid w:val="004A3BC7"/>
    <w:rsid w:val="004A3F78"/>
    <w:rsid w:val="004A3FE6"/>
    <w:rsid w:val="004A428C"/>
    <w:rsid w:val="004A48C3"/>
    <w:rsid w:val="004A4C7B"/>
    <w:rsid w:val="004A4DE3"/>
    <w:rsid w:val="004A4E01"/>
    <w:rsid w:val="004A4E4F"/>
    <w:rsid w:val="004A506A"/>
    <w:rsid w:val="004A50A1"/>
    <w:rsid w:val="004A5425"/>
    <w:rsid w:val="004A5A47"/>
    <w:rsid w:val="004A5AA4"/>
    <w:rsid w:val="004A6C6D"/>
    <w:rsid w:val="004A730A"/>
    <w:rsid w:val="004A7DEF"/>
    <w:rsid w:val="004A7E9B"/>
    <w:rsid w:val="004B02CA"/>
    <w:rsid w:val="004B079B"/>
    <w:rsid w:val="004B0A18"/>
    <w:rsid w:val="004B0C53"/>
    <w:rsid w:val="004B0E6D"/>
    <w:rsid w:val="004B0F60"/>
    <w:rsid w:val="004B1231"/>
    <w:rsid w:val="004B12AF"/>
    <w:rsid w:val="004B137B"/>
    <w:rsid w:val="004B14D2"/>
    <w:rsid w:val="004B1975"/>
    <w:rsid w:val="004B24B6"/>
    <w:rsid w:val="004B26A4"/>
    <w:rsid w:val="004B290F"/>
    <w:rsid w:val="004B2DEA"/>
    <w:rsid w:val="004B3112"/>
    <w:rsid w:val="004B3220"/>
    <w:rsid w:val="004B35D5"/>
    <w:rsid w:val="004B36F0"/>
    <w:rsid w:val="004B3E78"/>
    <w:rsid w:val="004B4020"/>
    <w:rsid w:val="004B43E2"/>
    <w:rsid w:val="004B55B0"/>
    <w:rsid w:val="004B5D99"/>
    <w:rsid w:val="004B6486"/>
    <w:rsid w:val="004B6893"/>
    <w:rsid w:val="004B6B6E"/>
    <w:rsid w:val="004B6DBA"/>
    <w:rsid w:val="004B729E"/>
    <w:rsid w:val="004B7A1F"/>
    <w:rsid w:val="004B7AA8"/>
    <w:rsid w:val="004C0D29"/>
    <w:rsid w:val="004C1071"/>
    <w:rsid w:val="004C219D"/>
    <w:rsid w:val="004C266D"/>
    <w:rsid w:val="004C2AA2"/>
    <w:rsid w:val="004C2FA9"/>
    <w:rsid w:val="004C3471"/>
    <w:rsid w:val="004C363B"/>
    <w:rsid w:val="004C391E"/>
    <w:rsid w:val="004C3924"/>
    <w:rsid w:val="004C4113"/>
    <w:rsid w:val="004C543C"/>
    <w:rsid w:val="004C55A3"/>
    <w:rsid w:val="004C5C64"/>
    <w:rsid w:val="004C5EC4"/>
    <w:rsid w:val="004C5F9F"/>
    <w:rsid w:val="004C601B"/>
    <w:rsid w:val="004C6273"/>
    <w:rsid w:val="004C6371"/>
    <w:rsid w:val="004C6622"/>
    <w:rsid w:val="004C68AB"/>
    <w:rsid w:val="004C68C4"/>
    <w:rsid w:val="004C6A0E"/>
    <w:rsid w:val="004C70F3"/>
    <w:rsid w:val="004C75C0"/>
    <w:rsid w:val="004C771B"/>
    <w:rsid w:val="004C7936"/>
    <w:rsid w:val="004C7C5A"/>
    <w:rsid w:val="004D015D"/>
    <w:rsid w:val="004D05B2"/>
    <w:rsid w:val="004D0CDC"/>
    <w:rsid w:val="004D1148"/>
    <w:rsid w:val="004D11BD"/>
    <w:rsid w:val="004D1808"/>
    <w:rsid w:val="004D19B5"/>
    <w:rsid w:val="004D1CB8"/>
    <w:rsid w:val="004D275C"/>
    <w:rsid w:val="004D44C7"/>
    <w:rsid w:val="004D45F3"/>
    <w:rsid w:val="004D46E2"/>
    <w:rsid w:val="004D50F4"/>
    <w:rsid w:val="004D519A"/>
    <w:rsid w:val="004D561F"/>
    <w:rsid w:val="004D57FA"/>
    <w:rsid w:val="004D5C10"/>
    <w:rsid w:val="004D5D92"/>
    <w:rsid w:val="004D62E2"/>
    <w:rsid w:val="004D6754"/>
    <w:rsid w:val="004D6CB3"/>
    <w:rsid w:val="004D701F"/>
    <w:rsid w:val="004D77E4"/>
    <w:rsid w:val="004D7B6F"/>
    <w:rsid w:val="004D7EA9"/>
    <w:rsid w:val="004E031D"/>
    <w:rsid w:val="004E0493"/>
    <w:rsid w:val="004E09D5"/>
    <w:rsid w:val="004E0BFE"/>
    <w:rsid w:val="004E157C"/>
    <w:rsid w:val="004E1859"/>
    <w:rsid w:val="004E19DD"/>
    <w:rsid w:val="004E1D96"/>
    <w:rsid w:val="004E1F46"/>
    <w:rsid w:val="004E2744"/>
    <w:rsid w:val="004E27E9"/>
    <w:rsid w:val="004E28BB"/>
    <w:rsid w:val="004E2D36"/>
    <w:rsid w:val="004E3969"/>
    <w:rsid w:val="004E3DF0"/>
    <w:rsid w:val="004E3F5F"/>
    <w:rsid w:val="004E4AC6"/>
    <w:rsid w:val="004E4D8F"/>
    <w:rsid w:val="004E663F"/>
    <w:rsid w:val="004E6899"/>
    <w:rsid w:val="004E70FD"/>
    <w:rsid w:val="004E7739"/>
    <w:rsid w:val="004E77DE"/>
    <w:rsid w:val="004F05C3"/>
    <w:rsid w:val="004F077E"/>
    <w:rsid w:val="004F097B"/>
    <w:rsid w:val="004F0B07"/>
    <w:rsid w:val="004F0C70"/>
    <w:rsid w:val="004F0EBA"/>
    <w:rsid w:val="004F0FAD"/>
    <w:rsid w:val="004F1003"/>
    <w:rsid w:val="004F146F"/>
    <w:rsid w:val="004F14FC"/>
    <w:rsid w:val="004F1629"/>
    <w:rsid w:val="004F2D0A"/>
    <w:rsid w:val="004F2EEA"/>
    <w:rsid w:val="004F3711"/>
    <w:rsid w:val="004F372C"/>
    <w:rsid w:val="004F39CD"/>
    <w:rsid w:val="004F3A7A"/>
    <w:rsid w:val="004F3E54"/>
    <w:rsid w:val="004F4068"/>
    <w:rsid w:val="004F41C9"/>
    <w:rsid w:val="004F4386"/>
    <w:rsid w:val="004F4410"/>
    <w:rsid w:val="004F4475"/>
    <w:rsid w:val="004F456C"/>
    <w:rsid w:val="004F47B9"/>
    <w:rsid w:val="004F493A"/>
    <w:rsid w:val="004F49D0"/>
    <w:rsid w:val="004F5196"/>
    <w:rsid w:val="004F5471"/>
    <w:rsid w:val="004F575A"/>
    <w:rsid w:val="004F5B71"/>
    <w:rsid w:val="004F5CC9"/>
    <w:rsid w:val="004F5D47"/>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3827"/>
    <w:rsid w:val="0050395D"/>
    <w:rsid w:val="00503A2C"/>
    <w:rsid w:val="00503BCC"/>
    <w:rsid w:val="00504B1F"/>
    <w:rsid w:val="00504B47"/>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B6"/>
    <w:rsid w:val="005130DE"/>
    <w:rsid w:val="00513472"/>
    <w:rsid w:val="00513654"/>
    <w:rsid w:val="005136BD"/>
    <w:rsid w:val="00513B05"/>
    <w:rsid w:val="00513DD5"/>
    <w:rsid w:val="00514288"/>
    <w:rsid w:val="00514F91"/>
    <w:rsid w:val="00515120"/>
    <w:rsid w:val="005154E6"/>
    <w:rsid w:val="005165A3"/>
    <w:rsid w:val="00516687"/>
    <w:rsid w:val="005178AE"/>
    <w:rsid w:val="00517AAA"/>
    <w:rsid w:val="00517B98"/>
    <w:rsid w:val="00517C96"/>
    <w:rsid w:val="00517F06"/>
    <w:rsid w:val="005201E8"/>
    <w:rsid w:val="005202BB"/>
    <w:rsid w:val="00520598"/>
    <w:rsid w:val="00520859"/>
    <w:rsid w:val="005208AE"/>
    <w:rsid w:val="00520A17"/>
    <w:rsid w:val="00521033"/>
    <w:rsid w:val="00521A4B"/>
    <w:rsid w:val="005227CB"/>
    <w:rsid w:val="00522944"/>
    <w:rsid w:val="005229D4"/>
    <w:rsid w:val="00522A4E"/>
    <w:rsid w:val="00522F9C"/>
    <w:rsid w:val="00523033"/>
    <w:rsid w:val="00523370"/>
    <w:rsid w:val="005233E3"/>
    <w:rsid w:val="00523776"/>
    <w:rsid w:val="00523974"/>
    <w:rsid w:val="00523C67"/>
    <w:rsid w:val="0052420B"/>
    <w:rsid w:val="00524236"/>
    <w:rsid w:val="005248DC"/>
    <w:rsid w:val="005249A8"/>
    <w:rsid w:val="00524E23"/>
    <w:rsid w:val="0052522D"/>
    <w:rsid w:val="00527CD3"/>
    <w:rsid w:val="00527CE8"/>
    <w:rsid w:val="00527D0B"/>
    <w:rsid w:val="0053024A"/>
    <w:rsid w:val="0053029D"/>
    <w:rsid w:val="0053060B"/>
    <w:rsid w:val="00530804"/>
    <w:rsid w:val="00530805"/>
    <w:rsid w:val="005315F4"/>
    <w:rsid w:val="005315FE"/>
    <w:rsid w:val="00531FF4"/>
    <w:rsid w:val="00532383"/>
    <w:rsid w:val="005326EE"/>
    <w:rsid w:val="00532DA3"/>
    <w:rsid w:val="00533036"/>
    <w:rsid w:val="00533271"/>
    <w:rsid w:val="005334E8"/>
    <w:rsid w:val="00533625"/>
    <w:rsid w:val="00533753"/>
    <w:rsid w:val="00533AAD"/>
    <w:rsid w:val="00533F0C"/>
    <w:rsid w:val="005344FE"/>
    <w:rsid w:val="0053473A"/>
    <w:rsid w:val="00534CC1"/>
    <w:rsid w:val="00534FB4"/>
    <w:rsid w:val="005354C5"/>
    <w:rsid w:val="00535923"/>
    <w:rsid w:val="005366C2"/>
    <w:rsid w:val="00536831"/>
    <w:rsid w:val="00536D59"/>
    <w:rsid w:val="00537186"/>
    <w:rsid w:val="00537351"/>
    <w:rsid w:val="00537A53"/>
    <w:rsid w:val="0054031F"/>
    <w:rsid w:val="00540793"/>
    <w:rsid w:val="00540AD3"/>
    <w:rsid w:val="00541160"/>
    <w:rsid w:val="005413D9"/>
    <w:rsid w:val="00541CBE"/>
    <w:rsid w:val="00542210"/>
    <w:rsid w:val="0054233E"/>
    <w:rsid w:val="00542443"/>
    <w:rsid w:val="005425B6"/>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D19"/>
    <w:rsid w:val="00546DC8"/>
    <w:rsid w:val="00546DE0"/>
    <w:rsid w:val="00546FE5"/>
    <w:rsid w:val="005478B0"/>
    <w:rsid w:val="00550054"/>
    <w:rsid w:val="0055010C"/>
    <w:rsid w:val="0055028D"/>
    <w:rsid w:val="005517E5"/>
    <w:rsid w:val="005518DB"/>
    <w:rsid w:val="00551942"/>
    <w:rsid w:val="00551AB1"/>
    <w:rsid w:val="005520F0"/>
    <w:rsid w:val="00553249"/>
    <w:rsid w:val="00553597"/>
    <w:rsid w:val="00553667"/>
    <w:rsid w:val="00553DC7"/>
    <w:rsid w:val="0055455E"/>
    <w:rsid w:val="00554842"/>
    <w:rsid w:val="00554B7F"/>
    <w:rsid w:val="0055633D"/>
    <w:rsid w:val="00556648"/>
    <w:rsid w:val="00556826"/>
    <w:rsid w:val="00556A78"/>
    <w:rsid w:val="00556DF0"/>
    <w:rsid w:val="00556E13"/>
    <w:rsid w:val="00556F58"/>
    <w:rsid w:val="005570BC"/>
    <w:rsid w:val="0055754C"/>
    <w:rsid w:val="00557816"/>
    <w:rsid w:val="00557AA8"/>
    <w:rsid w:val="00557C25"/>
    <w:rsid w:val="00557D4D"/>
    <w:rsid w:val="0056076B"/>
    <w:rsid w:val="00560D58"/>
    <w:rsid w:val="00560D81"/>
    <w:rsid w:val="005610C9"/>
    <w:rsid w:val="00561709"/>
    <w:rsid w:val="005618A4"/>
    <w:rsid w:val="00562473"/>
    <w:rsid w:val="00562D41"/>
    <w:rsid w:val="00563737"/>
    <w:rsid w:val="00564096"/>
    <w:rsid w:val="005646B9"/>
    <w:rsid w:val="00565275"/>
    <w:rsid w:val="0056545F"/>
    <w:rsid w:val="00565D0B"/>
    <w:rsid w:val="00565E2A"/>
    <w:rsid w:val="00566FB2"/>
    <w:rsid w:val="005671B2"/>
    <w:rsid w:val="00570190"/>
    <w:rsid w:val="0057021E"/>
    <w:rsid w:val="00570308"/>
    <w:rsid w:val="0057034C"/>
    <w:rsid w:val="00570927"/>
    <w:rsid w:val="00570985"/>
    <w:rsid w:val="00570D1C"/>
    <w:rsid w:val="00570F18"/>
    <w:rsid w:val="0057109D"/>
    <w:rsid w:val="00571992"/>
    <w:rsid w:val="00571AAB"/>
    <w:rsid w:val="00571DDA"/>
    <w:rsid w:val="0057215B"/>
    <w:rsid w:val="00572557"/>
    <w:rsid w:val="00573CCF"/>
    <w:rsid w:val="00575E73"/>
    <w:rsid w:val="00575F7F"/>
    <w:rsid w:val="005760FD"/>
    <w:rsid w:val="00576679"/>
    <w:rsid w:val="00577347"/>
    <w:rsid w:val="005777D4"/>
    <w:rsid w:val="005778BD"/>
    <w:rsid w:val="005804D9"/>
    <w:rsid w:val="005806C0"/>
    <w:rsid w:val="00580727"/>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C5B"/>
    <w:rsid w:val="0058528D"/>
    <w:rsid w:val="005852B1"/>
    <w:rsid w:val="00585487"/>
    <w:rsid w:val="00585E69"/>
    <w:rsid w:val="00586957"/>
    <w:rsid w:val="00586AA5"/>
    <w:rsid w:val="00587078"/>
    <w:rsid w:val="00587636"/>
    <w:rsid w:val="005877AB"/>
    <w:rsid w:val="00587E09"/>
    <w:rsid w:val="00590DD9"/>
    <w:rsid w:val="00590F4F"/>
    <w:rsid w:val="005910BA"/>
    <w:rsid w:val="005911D5"/>
    <w:rsid w:val="00591637"/>
    <w:rsid w:val="00591F5A"/>
    <w:rsid w:val="00592345"/>
    <w:rsid w:val="005925F1"/>
    <w:rsid w:val="0059271F"/>
    <w:rsid w:val="00592872"/>
    <w:rsid w:val="0059298F"/>
    <w:rsid w:val="005931C7"/>
    <w:rsid w:val="0059323C"/>
    <w:rsid w:val="005936FE"/>
    <w:rsid w:val="005939E5"/>
    <w:rsid w:val="00593D27"/>
    <w:rsid w:val="00593F0E"/>
    <w:rsid w:val="0059491D"/>
    <w:rsid w:val="00594C07"/>
    <w:rsid w:val="00594CB6"/>
    <w:rsid w:val="005954AC"/>
    <w:rsid w:val="005954D2"/>
    <w:rsid w:val="00595AAA"/>
    <w:rsid w:val="00595C65"/>
    <w:rsid w:val="00595F7E"/>
    <w:rsid w:val="005961AB"/>
    <w:rsid w:val="005964CB"/>
    <w:rsid w:val="00596701"/>
    <w:rsid w:val="00596877"/>
    <w:rsid w:val="00596D13"/>
    <w:rsid w:val="00596F17"/>
    <w:rsid w:val="00597023"/>
    <w:rsid w:val="00597447"/>
    <w:rsid w:val="005977E7"/>
    <w:rsid w:val="00597D11"/>
    <w:rsid w:val="005A00E1"/>
    <w:rsid w:val="005A064B"/>
    <w:rsid w:val="005A080C"/>
    <w:rsid w:val="005A111C"/>
    <w:rsid w:val="005A12AC"/>
    <w:rsid w:val="005A151E"/>
    <w:rsid w:val="005A1B2C"/>
    <w:rsid w:val="005A1C0F"/>
    <w:rsid w:val="005A1CC8"/>
    <w:rsid w:val="005A3F74"/>
    <w:rsid w:val="005A42F1"/>
    <w:rsid w:val="005A4910"/>
    <w:rsid w:val="005A54A2"/>
    <w:rsid w:val="005A5D53"/>
    <w:rsid w:val="005A5DE6"/>
    <w:rsid w:val="005A5F93"/>
    <w:rsid w:val="005A655D"/>
    <w:rsid w:val="005A6739"/>
    <w:rsid w:val="005A678F"/>
    <w:rsid w:val="005A67A7"/>
    <w:rsid w:val="005A6D2E"/>
    <w:rsid w:val="005A7307"/>
    <w:rsid w:val="005A755B"/>
    <w:rsid w:val="005A7EE9"/>
    <w:rsid w:val="005A7F84"/>
    <w:rsid w:val="005B070F"/>
    <w:rsid w:val="005B17BD"/>
    <w:rsid w:val="005B1931"/>
    <w:rsid w:val="005B20FC"/>
    <w:rsid w:val="005B2230"/>
    <w:rsid w:val="005B2968"/>
    <w:rsid w:val="005B2A99"/>
    <w:rsid w:val="005B2EF5"/>
    <w:rsid w:val="005B2FC2"/>
    <w:rsid w:val="005B3181"/>
    <w:rsid w:val="005B35B6"/>
    <w:rsid w:val="005B3607"/>
    <w:rsid w:val="005B3740"/>
    <w:rsid w:val="005B3BDA"/>
    <w:rsid w:val="005B3C46"/>
    <w:rsid w:val="005B3D7E"/>
    <w:rsid w:val="005B42B4"/>
    <w:rsid w:val="005B4CC9"/>
    <w:rsid w:val="005B4DAC"/>
    <w:rsid w:val="005B50BD"/>
    <w:rsid w:val="005B5263"/>
    <w:rsid w:val="005B61A2"/>
    <w:rsid w:val="005B6A3C"/>
    <w:rsid w:val="005B7212"/>
    <w:rsid w:val="005B79BC"/>
    <w:rsid w:val="005B7A3E"/>
    <w:rsid w:val="005B7E6F"/>
    <w:rsid w:val="005B7E85"/>
    <w:rsid w:val="005C038A"/>
    <w:rsid w:val="005C0982"/>
    <w:rsid w:val="005C0B15"/>
    <w:rsid w:val="005C0E24"/>
    <w:rsid w:val="005C0F7E"/>
    <w:rsid w:val="005C104D"/>
    <w:rsid w:val="005C2571"/>
    <w:rsid w:val="005C25D2"/>
    <w:rsid w:val="005C278D"/>
    <w:rsid w:val="005C2D97"/>
    <w:rsid w:val="005C2E02"/>
    <w:rsid w:val="005C31C1"/>
    <w:rsid w:val="005C3278"/>
    <w:rsid w:val="005C366A"/>
    <w:rsid w:val="005C38BC"/>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DE6"/>
    <w:rsid w:val="005D1E2C"/>
    <w:rsid w:val="005D1F85"/>
    <w:rsid w:val="005D26F0"/>
    <w:rsid w:val="005D2824"/>
    <w:rsid w:val="005D2C88"/>
    <w:rsid w:val="005D3266"/>
    <w:rsid w:val="005D39D4"/>
    <w:rsid w:val="005D412A"/>
    <w:rsid w:val="005D4181"/>
    <w:rsid w:val="005D4AB5"/>
    <w:rsid w:val="005D4B07"/>
    <w:rsid w:val="005D53ED"/>
    <w:rsid w:val="005D5CE9"/>
    <w:rsid w:val="005D65E4"/>
    <w:rsid w:val="005D6BDE"/>
    <w:rsid w:val="005D7040"/>
    <w:rsid w:val="005D7435"/>
    <w:rsid w:val="005D78B1"/>
    <w:rsid w:val="005D7A7F"/>
    <w:rsid w:val="005D7E61"/>
    <w:rsid w:val="005D7F76"/>
    <w:rsid w:val="005E06F7"/>
    <w:rsid w:val="005E09E3"/>
    <w:rsid w:val="005E0C96"/>
    <w:rsid w:val="005E107E"/>
    <w:rsid w:val="005E10DE"/>
    <w:rsid w:val="005E1334"/>
    <w:rsid w:val="005E1614"/>
    <w:rsid w:val="005E1624"/>
    <w:rsid w:val="005E166C"/>
    <w:rsid w:val="005E196C"/>
    <w:rsid w:val="005E19ED"/>
    <w:rsid w:val="005E1C27"/>
    <w:rsid w:val="005E2061"/>
    <w:rsid w:val="005E23FC"/>
    <w:rsid w:val="005E2552"/>
    <w:rsid w:val="005E25A1"/>
    <w:rsid w:val="005E3032"/>
    <w:rsid w:val="005E3986"/>
    <w:rsid w:val="005E4525"/>
    <w:rsid w:val="005E4E8E"/>
    <w:rsid w:val="005E5058"/>
    <w:rsid w:val="005E5216"/>
    <w:rsid w:val="005E56C3"/>
    <w:rsid w:val="005E5DD3"/>
    <w:rsid w:val="005E5E93"/>
    <w:rsid w:val="005E5FC6"/>
    <w:rsid w:val="005E660F"/>
    <w:rsid w:val="005E6661"/>
    <w:rsid w:val="005E6791"/>
    <w:rsid w:val="005E6875"/>
    <w:rsid w:val="005E6D67"/>
    <w:rsid w:val="005E7A8B"/>
    <w:rsid w:val="005F060C"/>
    <w:rsid w:val="005F09B7"/>
    <w:rsid w:val="005F0F09"/>
    <w:rsid w:val="005F1627"/>
    <w:rsid w:val="005F19AC"/>
    <w:rsid w:val="005F1FB9"/>
    <w:rsid w:val="005F3088"/>
    <w:rsid w:val="005F3833"/>
    <w:rsid w:val="005F38F1"/>
    <w:rsid w:val="005F3D59"/>
    <w:rsid w:val="005F4BEC"/>
    <w:rsid w:val="005F55C5"/>
    <w:rsid w:val="005F5882"/>
    <w:rsid w:val="005F60D6"/>
    <w:rsid w:val="005F619D"/>
    <w:rsid w:val="005F6289"/>
    <w:rsid w:val="005F64C9"/>
    <w:rsid w:val="005F67DE"/>
    <w:rsid w:val="005F6C70"/>
    <w:rsid w:val="005F716A"/>
    <w:rsid w:val="005F7404"/>
    <w:rsid w:val="005F740C"/>
    <w:rsid w:val="005F7581"/>
    <w:rsid w:val="005F7D92"/>
    <w:rsid w:val="00600F7E"/>
    <w:rsid w:val="0060123B"/>
    <w:rsid w:val="00601283"/>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632"/>
    <w:rsid w:val="00605712"/>
    <w:rsid w:val="00605A3F"/>
    <w:rsid w:val="00605FC6"/>
    <w:rsid w:val="006062F8"/>
    <w:rsid w:val="00606415"/>
    <w:rsid w:val="0060674C"/>
    <w:rsid w:val="006067A3"/>
    <w:rsid w:val="00606B02"/>
    <w:rsid w:val="00606B66"/>
    <w:rsid w:val="006070D8"/>
    <w:rsid w:val="006070DC"/>
    <w:rsid w:val="0060727B"/>
    <w:rsid w:val="00610027"/>
    <w:rsid w:val="006104EF"/>
    <w:rsid w:val="0061063A"/>
    <w:rsid w:val="006108E5"/>
    <w:rsid w:val="00610B98"/>
    <w:rsid w:val="00610C1E"/>
    <w:rsid w:val="00610E62"/>
    <w:rsid w:val="00610F7F"/>
    <w:rsid w:val="00612803"/>
    <w:rsid w:val="0061296D"/>
    <w:rsid w:val="00612B63"/>
    <w:rsid w:val="00612BA0"/>
    <w:rsid w:val="00613422"/>
    <w:rsid w:val="00613B50"/>
    <w:rsid w:val="00613C6E"/>
    <w:rsid w:val="00613D2D"/>
    <w:rsid w:val="00613DAC"/>
    <w:rsid w:val="00613E2D"/>
    <w:rsid w:val="0061499A"/>
    <w:rsid w:val="006149A2"/>
    <w:rsid w:val="00614C54"/>
    <w:rsid w:val="006154D4"/>
    <w:rsid w:val="00615932"/>
    <w:rsid w:val="00615A0D"/>
    <w:rsid w:val="00615AFB"/>
    <w:rsid w:val="00615D2A"/>
    <w:rsid w:val="00615F67"/>
    <w:rsid w:val="00616426"/>
    <w:rsid w:val="00616AAC"/>
    <w:rsid w:val="00616BF2"/>
    <w:rsid w:val="00616D9A"/>
    <w:rsid w:val="00617F7B"/>
    <w:rsid w:val="00617FFA"/>
    <w:rsid w:val="00620233"/>
    <w:rsid w:val="00620BD9"/>
    <w:rsid w:val="00620C53"/>
    <w:rsid w:val="00620C97"/>
    <w:rsid w:val="00620E20"/>
    <w:rsid w:val="006210C3"/>
    <w:rsid w:val="00621272"/>
    <w:rsid w:val="00621445"/>
    <w:rsid w:val="0062160E"/>
    <w:rsid w:val="00621CE6"/>
    <w:rsid w:val="00621DAB"/>
    <w:rsid w:val="0062233F"/>
    <w:rsid w:val="006229F4"/>
    <w:rsid w:val="00623C9E"/>
    <w:rsid w:val="00624147"/>
    <w:rsid w:val="006243A1"/>
    <w:rsid w:val="00624837"/>
    <w:rsid w:val="0062496B"/>
    <w:rsid w:val="00625538"/>
    <w:rsid w:val="00625792"/>
    <w:rsid w:val="00626441"/>
    <w:rsid w:val="006264EF"/>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EA5"/>
    <w:rsid w:val="00632F20"/>
    <w:rsid w:val="00632FF6"/>
    <w:rsid w:val="0063353A"/>
    <w:rsid w:val="00633615"/>
    <w:rsid w:val="00633745"/>
    <w:rsid w:val="00633BC8"/>
    <w:rsid w:val="00633D6C"/>
    <w:rsid w:val="0063457A"/>
    <w:rsid w:val="00634659"/>
    <w:rsid w:val="006348C6"/>
    <w:rsid w:val="00634B87"/>
    <w:rsid w:val="006351BF"/>
    <w:rsid w:val="00635223"/>
    <w:rsid w:val="00635266"/>
    <w:rsid w:val="00635C69"/>
    <w:rsid w:val="00635F6B"/>
    <w:rsid w:val="00635FF8"/>
    <w:rsid w:val="006360DC"/>
    <w:rsid w:val="00636790"/>
    <w:rsid w:val="006367C8"/>
    <w:rsid w:val="00636A13"/>
    <w:rsid w:val="00637C0C"/>
    <w:rsid w:val="006400B7"/>
    <w:rsid w:val="0064029F"/>
    <w:rsid w:val="0064088A"/>
    <w:rsid w:val="00640C2C"/>
    <w:rsid w:val="00640F9E"/>
    <w:rsid w:val="006411C9"/>
    <w:rsid w:val="00641866"/>
    <w:rsid w:val="006418C5"/>
    <w:rsid w:val="00641D3F"/>
    <w:rsid w:val="00642202"/>
    <w:rsid w:val="00642604"/>
    <w:rsid w:val="00642CE9"/>
    <w:rsid w:val="00642FD2"/>
    <w:rsid w:val="00643CB0"/>
    <w:rsid w:val="00644332"/>
    <w:rsid w:val="00644A18"/>
    <w:rsid w:val="00644A56"/>
    <w:rsid w:val="0064584C"/>
    <w:rsid w:val="00645A9E"/>
    <w:rsid w:val="00645DB7"/>
    <w:rsid w:val="0064721E"/>
    <w:rsid w:val="006474EC"/>
    <w:rsid w:val="006479D3"/>
    <w:rsid w:val="00647A33"/>
    <w:rsid w:val="00650047"/>
    <w:rsid w:val="00650093"/>
    <w:rsid w:val="006502B2"/>
    <w:rsid w:val="006503BC"/>
    <w:rsid w:val="00650B23"/>
    <w:rsid w:val="00650C5F"/>
    <w:rsid w:val="00650EE4"/>
    <w:rsid w:val="00651142"/>
    <w:rsid w:val="0065174C"/>
    <w:rsid w:val="006517D9"/>
    <w:rsid w:val="00651D18"/>
    <w:rsid w:val="00651FB4"/>
    <w:rsid w:val="006529E9"/>
    <w:rsid w:val="006529F5"/>
    <w:rsid w:val="00652D57"/>
    <w:rsid w:val="00652F45"/>
    <w:rsid w:val="00652F8D"/>
    <w:rsid w:val="00653F16"/>
    <w:rsid w:val="00653FA3"/>
    <w:rsid w:val="00654899"/>
    <w:rsid w:val="006549D8"/>
    <w:rsid w:val="00654BE5"/>
    <w:rsid w:val="00655046"/>
    <w:rsid w:val="00655692"/>
    <w:rsid w:val="006557E3"/>
    <w:rsid w:val="00655819"/>
    <w:rsid w:val="0065591B"/>
    <w:rsid w:val="00655ACF"/>
    <w:rsid w:val="00655B65"/>
    <w:rsid w:val="00656012"/>
    <w:rsid w:val="00656DB6"/>
    <w:rsid w:val="00656ED4"/>
    <w:rsid w:val="006575DF"/>
    <w:rsid w:val="006578B7"/>
    <w:rsid w:val="00657F24"/>
    <w:rsid w:val="00660361"/>
    <w:rsid w:val="00660994"/>
    <w:rsid w:val="00660A6E"/>
    <w:rsid w:val="00660BB3"/>
    <w:rsid w:val="00660F60"/>
    <w:rsid w:val="0066170F"/>
    <w:rsid w:val="0066171E"/>
    <w:rsid w:val="006617D6"/>
    <w:rsid w:val="00661DC4"/>
    <w:rsid w:val="00662392"/>
    <w:rsid w:val="0066276E"/>
    <w:rsid w:val="00662B4A"/>
    <w:rsid w:val="00662B84"/>
    <w:rsid w:val="00662E18"/>
    <w:rsid w:val="006632F7"/>
    <w:rsid w:val="00663403"/>
    <w:rsid w:val="006639ED"/>
    <w:rsid w:val="00663D49"/>
    <w:rsid w:val="00663F0A"/>
    <w:rsid w:val="0066458A"/>
    <w:rsid w:val="00664794"/>
    <w:rsid w:val="0066482E"/>
    <w:rsid w:val="006648FB"/>
    <w:rsid w:val="00664936"/>
    <w:rsid w:val="00664970"/>
    <w:rsid w:val="00664B23"/>
    <w:rsid w:val="00664B8F"/>
    <w:rsid w:val="00665B57"/>
    <w:rsid w:val="00665CA3"/>
    <w:rsid w:val="00666119"/>
    <w:rsid w:val="00666475"/>
    <w:rsid w:val="00666606"/>
    <w:rsid w:val="0066673E"/>
    <w:rsid w:val="00666761"/>
    <w:rsid w:val="00666828"/>
    <w:rsid w:val="006671EC"/>
    <w:rsid w:val="006676A1"/>
    <w:rsid w:val="0067028E"/>
    <w:rsid w:val="006703A2"/>
    <w:rsid w:val="006705F5"/>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7B9"/>
    <w:rsid w:val="006778FF"/>
    <w:rsid w:val="00677FD9"/>
    <w:rsid w:val="0068028F"/>
    <w:rsid w:val="006806E6"/>
    <w:rsid w:val="006808AC"/>
    <w:rsid w:val="00680DC8"/>
    <w:rsid w:val="00680E71"/>
    <w:rsid w:val="006814CE"/>
    <w:rsid w:val="00681DDA"/>
    <w:rsid w:val="0068218F"/>
    <w:rsid w:val="006825CD"/>
    <w:rsid w:val="00682839"/>
    <w:rsid w:val="00682948"/>
    <w:rsid w:val="00682C4D"/>
    <w:rsid w:val="006848D1"/>
    <w:rsid w:val="00684A04"/>
    <w:rsid w:val="00684C3B"/>
    <w:rsid w:val="00684DB1"/>
    <w:rsid w:val="0068533F"/>
    <w:rsid w:val="006856FE"/>
    <w:rsid w:val="006857C2"/>
    <w:rsid w:val="006858C7"/>
    <w:rsid w:val="00685DBD"/>
    <w:rsid w:val="00686E71"/>
    <w:rsid w:val="00687066"/>
    <w:rsid w:val="006875B4"/>
    <w:rsid w:val="00687B6C"/>
    <w:rsid w:val="00687EBF"/>
    <w:rsid w:val="00690A32"/>
    <w:rsid w:val="00690D30"/>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7F"/>
    <w:rsid w:val="006958CA"/>
    <w:rsid w:val="00695B6B"/>
    <w:rsid w:val="00695F09"/>
    <w:rsid w:val="006967C4"/>
    <w:rsid w:val="00696CC9"/>
    <w:rsid w:val="006974D0"/>
    <w:rsid w:val="0069787B"/>
    <w:rsid w:val="006A0255"/>
    <w:rsid w:val="006A02B6"/>
    <w:rsid w:val="006A0635"/>
    <w:rsid w:val="006A06B8"/>
    <w:rsid w:val="006A0BA2"/>
    <w:rsid w:val="006A0C8F"/>
    <w:rsid w:val="006A152B"/>
    <w:rsid w:val="006A1E5A"/>
    <w:rsid w:val="006A2292"/>
    <w:rsid w:val="006A26F5"/>
    <w:rsid w:val="006A2B6A"/>
    <w:rsid w:val="006A2DD6"/>
    <w:rsid w:val="006A2EFB"/>
    <w:rsid w:val="006A2FED"/>
    <w:rsid w:val="006A392B"/>
    <w:rsid w:val="006A4011"/>
    <w:rsid w:val="006A5211"/>
    <w:rsid w:val="006A52DF"/>
    <w:rsid w:val="006A5821"/>
    <w:rsid w:val="006A5B24"/>
    <w:rsid w:val="006A631B"/>
    <w:rsid w:val="006A69CA"/>
    <w:rsid w:val="006A6A3F"/>
    <w:rsid w:val="006A6BEA"/>
    <w:rsid w:val="006A731C"/>
    <w:rsid w:val="006A7C61"/>
    <w:rsid w:val="006B0DC1"/>
    <w:rsid w:val="006B10E0"/>
    <w:rsid w:val="006B12E8"/>
    <w:rsid w:val="006B14E1"/>
    <w:rsid w:val="006B1545"/>
    <w:rsid w:val="006B1711"/>
    <w:rsid w:val="006B17BA"/>
    <w:rsid w:val="006B1992"/>
    <w:rsid w:val="006B1A79"/>
    <w:rsid w:val="006B1CD7"/>
    <w:rsid w:val="006B1D0A"/>
    <w:rsid w:val="006B21DB"/>
    <w:rsid w:val="006B24B2"/>
    <w:rsid w:val="006B2678"/>
    <w:rsid w:val="006B2B6F"/>
    <w:rsid w:val="006B2CA7"/>
    <w:rsid w:val="006B2D75"/>
    <w:rsid w:val="006B3123"/>
    <w:rsid w:val="006B3140"/>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C0A4C"/>
    <w:rsid w:val="006C0F19"/>
    <w:rsid w:val="006C0FDB"/>
    <w:rsid w:val="006C12FD"/>
    <w:rsid w:val="006C2109"/>
    <w:rsid w:val="006C21B9"/>
    <w:rsid w:val="006C243A"/>
    <w:rsid w:val="006C2609"/>
    <w:rsid w:val="006C26D7"/>
    <w:rsid w:val="006C2726"/>
    <w:rsid w:val="006C3627"/>
    <w:rsid w:val="006C37D8"/>
    <w:rsid w:val="006C4272"/>
    <w:rsid w:val="006C448E"/>
    <w:rsid w:val="006C45C6"/>
    <w:rsid w:val="006C4F8C"/>
    <w:rsid w:val="006C5239"/>
    <w:rsid w:val="006C561F"/>
    <w:rsid w:val="006C6155"/>
    <w:rsid w:val="006C6807"/>
    <w:rsid w:val="006C6FC4"/>
    <w:rsid w:val="006C6FE7"/>
    <w:rsid w:val="006C757F"/>
    <w:rsid w:val="006C769A"/>
    <w:rsid w:val="006C7941"/>
    <w:rsid w:val="006C7A53"/>
    <w:rsid w:val="006C7D39"/>
    <w:rsid w:val="006C7E88"/>
    <w:rsid w:val="006C7F12"/>
    <w:rsid w:val="006D03D2"/>
    <w:rsid w:val="006D095A"/>
    <w:rsid w:val="006D0BC4"/>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904"/>
    <w:rsid w:val="006D59DC"/>
    <w:rsid w:val="006D5A46"/>
    <w:rsid w:val="006D63A1"/>
    <w:rsid w:val="006D71E2"/>
    <w:rsid w:val="006D7828"/>
    <w:rsid w:val="006D7E81"/>
    <w:rsid w:val="006D7F8C"/>
    <w:rsid w:val="006E01E7"/>
    <w:rsid w:val="006E0A6A"/>
    <w:rsid w:val="006E0D9B"/>
    <w:rsid w:val="006E1CF7"/>
    <w:rsid w:val="006E1F70"/>
    <w:rsid w:val="006E284B"/>
    <w:rsid w:val="006E2D71"/>
    <w:rsid w:val="006E2F9C"/>
    <w:rsid w:val="006E31E9"/>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D5E"/>
    <w:rsid w:val="006F02C6"/>
    <w:rsid w:val="006F0F8B"/>
    <w:rsid w:val="006F1315"/>
    <w:rsid w:val="006F144B"/>
    <w:rsid w:val="006F1688"/>
    <w:rsid w:val="006F169D"/>
    <w:rsid w:val="006F1800"/>
    <w:rsid w:val="006F189B"/>
    <w:rsid w:val="006F1987"/>
    <w:rsid w:val="006F1B94"/>
    <w:rsid w:val="006F22EA"/>
    <w:rsid w:val="006F2485"/>
    <w:rsid w:val="006F263E"/>
    <w:rsid w:val="006F31FA"/>
    <w:rsid w:val="006F33E9"/>
    <w:rsid w:val="006F3548"/>
    <w:rsid w:val="006F423C"/>
    <w:rsid w:val="006F4F0C"/>
    <w:rsid w:val="006F5705"/>
    <w:rsid w:val="006F57D9"/>
    <w:rsid w:val="006F59A7"/>
    <w:rsid w:val="006F5B22"/>
    <w:rsid w:val="006F61A7"/>
    <w:rsid w:val="006F6A50"/>
    <w:rsid w:val="006F6ADF"/>
    <w:rsid w:val="006F6B0C"/>
    <w:rsid w:val="006F6EB3"/>
    <w:rsid w:val="006F71BE"/>
    <w:rsid w:val="006F7B2B"/>
    <w:rsid w:val="006F7EBD"/>
    <w:rsid w:val="007001E0"/>
    <w:rsid w:val="0070022D"/>
    <w:rsid w:val="007004CC"/>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8A"/>
    <w:rsid w:val="00705F07"/>
    <w:rsid w:val="00706261"/>
    <w:rsid w:val="00706363"/>
    <w:rsid w:val="00706657"/>
    <w:rsid w:val="0070680E"/>
    <w:rsid w:val="00706823"/>
    <w:rsid w:val="00706E5C"/>
    <w:rsid w:val="00707723"/>
    <w:rsid w:val="007078F4"/>
    <w:rsid w:val="00707E22"/>
    <w:rsid w:val="0071019C"/>
    <w:rsid w:val="0071041D"/>
    <w:rsid w:val="0071043B"/>
    <w:rsid w:val="00710457"/>
    <w:rsid w:val="00710A90"/>
    <w:rsid w:val="007112E3"/>
    <w:rsid w:val="007116DD"/>
    <w:rsid w:val="00712299"/>
    <w:rsid w:val="00713850"/>
    <w:rsid w:val="00713AD9"/>
    <w:rsid w:val="007146E6"/>
    <w:rsid w:val="007147EC"/>
    <w:rsid w:val="00714A1B"/>
    <w:rsid w:val="00714F43"/>
    <w:rsid w:val="007154AD"/>
    <w:rsid w:val="0071569D"/>
    <w:rsid w:val="00716211"/>
    <w:rsid w:val="007163AC"/>
    <w:rsid w:val="0071656B"/>
    <w:rsid w:val="00716D5B"/>
    <w:rsid w:val="00716EFE"/>
    <w:rsid w:val="00716FCF"/>
    <w:rsid w:val="0071700A"/>
    <w:rsid w:val="00717F22"/>
    <w:rsid w:val="00717F2D"/>
    <w:rsid w:val="007201E3"/>
    <w:rsid w:val="00720DB1"/>
    <w:rsid w:val="00721104"/>
    <w:rsid w:val="007213CC"/>
    <w:rsid w:val="007217E2"/>
    <w:rsid w:val="00721916"/>
    <w:rsid w:val="00721BC3"/>
    <w:rsid w:val="00721C69"/>
    <w:rsid w:val="00722052"/>
    <w:rsid w:val="007221B9"/>
    <w:rsid w:val="00722327"/>
    <w:rsid w:val="007223E9"/>
    <w:rsid w:val="00722C7E"/>
    <w:rsid w:val="00722D03"/>
    <w:rsid w:val="00722D57"/>
    <w:rsid w:val="007238DC"/>
    <w:rsid w:val="00723D0A"/>
    <w:rsid w:val="00723D49"/>
    <w:rsid w:val="00724089"/>
    <w:rsid w:val="00724A2B"/>
    <w:rsid w:val="00724FAC"/>
    <w:rsid w:val="00725043"/>
    <w:rsid w:val="00725A43"/>
    <w:rsid w:val="00725C26"/>
    <w:rsid w:val="007260A3"/>
    <w:rsid w:val="007269EA"/>
    <w:rsid w:val="00726E9B"/>
    <w:rsid w:val="00727A23"/>
    <w:rsid w:val="00727F32"/>
    <w:rsid w:val="00730026"/>
    <w:rsid w:val="0073066E"/>
    <w:rsid w:val="00731782"/>
    <w:rsid w:val="00731A34"/>
    <w:rsid w:val="00731CD3"/>
    <w:rsid w:val="00731FA7"/>
    <w:rsid w:val="00732542"/>
    <w:rsid w:val="0073287A"/>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7BE"/>
    <w:rsid w:val="0073780C"/>
    <w:rsid w:val="00737A94"/>
    <w:rsid w:val="00737B14"/>
    <w:rsid w:val="00737D05"/>
    <w:rsid w:val="007400A2"/>
    <w:rsid w:val="007406C4"/>
    <w:rsid w:val="00740B68"/>
    <w:rsid w:val="00740C70"/>
    <w:rsid w:val="00740DC8"/>
    <w:rsid w:val="00741119"/>
    <w:rsid w:val="007411E8"/>
    <w:rsid w:val="00741404"/>
    <w:rsid w:val="00741E90"/>
    <w:rsid w:val="00741F95"/>
    <w:rsid w:val="00742229"/>
    <w:rsid w:val="00742244"/>
    <w:rsid w:val="00742CBE"/>
    <w:rsid w:val="00743ADC"/>
    <w:rsid w:val="00743EB9"/>
    <w:rsid w:val="00743F45"/>
    <w:rsid w:val="00743F46"/>
    <w:rsid w:val="007442C7"/>
    <w:rsid w:val="00744415"/>
    <w:rsid w:val="00744756"/>
    <w:rsid w:val="00744B2C"/>
    <w:rsid w:val="00744C30"/>
    <w:rsid w:val="007451E4"/>
    <w:rsid w:val="00745236"/>
    <w:rsid w:val="00745544"/>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C58"/>
    <w:rsid w:val="00754DD6"/>
    <w:rsid w:val="00754E28"/>
    <w:rsid w:val="00755122"/>
    <w:rsid w:val="00755810"/>
    <w:rsid w:val="00755CEE"/>
    <w:rsid w:val="00755D28"/>
    <w:rsid w:val="00755E66"/>
    <w:rsid w:val="00755EA8"/>
    <w:rsid w:val="00756085"/>
    <w:rsid w:val="00756414"/>
    <w:rsid w:val="00756D5C"/>
    <w:rsid w:val="00757344"/>
    <w:rsid w:val="00757B96"/>
    <w:rsid w:val="00760007"/>
    <w:rsid w:val="00760058"/>
    <w:rsid w:val="0076054E"/>
    <w:rsid w:val="00760980"/>
    <w:rsid w:val="00761780"/>
    <w:rsid w:val="00761903"/>
    <w:rsid w:val="00762245"/>
    <w:rsid w:val="007628A3"/>
    <w:rsid w:val="00762ADD"/>
    <w:rsid w:val="00762B29"/>
    <w:rsid w:val="00762F2C"/>
    <w:rsid w:val="00763148"/>
    <w:rsid w:val="00763356"/>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442"/>
    <w:rsid w:val="00770161"/>
    <w:rsid w:val="00770344"/>
    <w:rsid w:val="00770906"/>
    <w:rsid w:val="00770938"/>
    <w:rsid w:val="007722FA"/>
    <w:rsid w:val="007727D9"/>
    <w:rsid w:val="00772A5F"/>
    <w:rsid w:val="00772D9F"/>
    <w:rsid w:val="00772DD9"/>
    <w:rsid w:val="00773445"/>
    <w:rsid w:val="0077374A"/>
    <w:rsid w:val="00773850"/>
    <w:rsid w:val="0077395C"/>
    <w:rsid w:val="00773A8A"/>
    <w:rsid w:val="007747D3"/>
    <w:rsid w:val="00775118"/>
    <w:rsid w:val="0077538A"/>
    <w:rsid w:val="00775525"/>
    <w:rsid w:val="007757D3"/>
    <w:rsid w:val="007765D5"/>
    <w:rsid w:val="00776988"/>
    <w:rsid w:val="00776D8B"/>
    <w:rsid w:val="007771DB"/>
    <w:rsid w:val="0077734B"/>
    <w:rsid w:val="007774C2"/>
    <w:rsid w:val="0077774C"/>
    <w:rsid w:val="0078047C"/>
    <w:rsid w:val="007805FB"/>
    <w:rsid w:val="00780A58"/>
    <w:rsid w:val="00780E66"/>
    <w:rsid w:val="00781EAF"/>
    <w:rsid w:val="0078200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5EB0"/>
    <w:rsid w:val="007862E4"/>
    <w:rsid w:val="007867A8"/>
    <w:rsid w:val="00786DC5"/>
    <w:rsid w:val="007870BD"/>
    <w:rsid w:val="007871EF"/>
    <w:rsid w:val="00787455"/>
    <w:rsid w:val="007874E5"/>
    <w:rsid w:val="007879C7"/>
    <w:rsid w:val="007904BF"/>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554"/>
    <w:rsid w:val="00793604"/>
    <w:rsid w:val="00793858"/>
    <w:rsid w:val="0079392E"/>
    <w:rsid w:val="00793CA6"/>
    <w:rsid w:val="00794666"/>
    <w:rsid w:val="00794BE4"/>
    <w:rsid w:val="00794CFB"/>
    <w:rsid w:val="007955B4"/>
    <w:rsid w:val="00795942"/>
    <w:rsid w:val="0079598B"/>
    <w:rsid w:val="00795B06"/>
    <w:rsid w:val="0079685E"/>
    <w:rsid w:val="00796958"/>
    <w:rsid w:val="00796B79"/>
    <w:rsid w:val="00797091"/>
    <w:rsid w:val="00797AC4"/>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BEF"/>
    <w:rsid w:val="007A3EEE"/>
    <w:rsid w:val="007A3F7A"/>
    <w:rsid w:val="007A42D4"/>
    <w:rsid w:val="007A484E"/>
    <w:rsid w:val="007A4EEC"/>
    <w:rsid w:val="007A514E"/>
    <w:rsid w:val="007A522C"/>
    <w:rsid w:val="007A53EC"/>
    <w:rsid w:val="007A6096"/>
    <w:rsid w:val="007A66A3"/>
    <w:rsid w:val="007A683E"/>
    <w:rsid w:val="007A6C2F"/>
    <w:rsid w:val="007A7024"/>
    <w:rsid w:val="007A73B2"/>
    <w:rsid w:val="007A7680"/>
    <w:rsid w:val="007A777C"/>
    <w:rsid w:val="007B04CE"/>
    <w:rsid w:val="007B12D9"/>
    <w:rsid w:val="007B172A"/>
    <w:rsid w:val="007B1895"/>
    <w:rsid w:val="007B195B"/>
    <w:rsid w:val="007B1D0E"/>
    <w:rsid w:val="007B1E6D"/>
    <w:rsid w:val="007B203D"/>
    <w:rsid w:val="007B2300"/>
    <w:rsid w:val="007B2439"/>
    <w:rsid w:val="007B244B"/>
    <w:rsid w:val="007B2857"/>
    <w:rsid w:val="007B2A70"/>
    <w:rsid w:val="007B2C81"/>
    <w:rsid w:val="007B312B"/>
    <w:rsid w:val="007B32B3"/>
    <w:rsid w:val="007B34DB"/>
    <w:rsid w:val="007B3B78"/>
    <w:rsid w:val="007B4074"/>
    <w:rsid w:val="007B42C1"/>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C0046"/>
    <w:rsid w:val="007C0B0E"/>
    <w:rsid w:val="007C0D47"/>
    <w:rsid w:val="007C22DB"/>
    <w:rsid w:val="007C27C6"/>
    <w:rsid w:val="007C2A2B"/>
    <w:rsid w:val="007C2BB1"/>
    <w:rsid w:val="007C3079"/>
    <w:rsid w:val="007C31EE"/>
    <w:rsid w:val="007C3781"/>
    <w:rsid w:val="007C3A52"/>
    <w:rsid w:val="007C3DD0"/>
    <w:rsid w:val="007C415C"/>
    <w:rsid w:val="007C43CC"/>
    <w:rsid w:val="007C43D9"/>
    <w:rsid w:val="007C4BCF"/>
    <w:rsid w:val="007C4D48"/>
    <w:rsid w:val="007C4F13"/>
    <w:rsid w:val="007C5D60"/>
    <w:rsid w:val="007C5EB1"/>
    <w:rsid w:val="007C6142"/>
    <w:rsid w:val="007C6278"/>
    <w:rsid w:val="007C6506"/>
    <w:rsid w:val="007C758F"/>
    <w:rsid w:val="007C7991"/>
    <w:rsid w:val="007C7C1E"/>
    <w:rsid w:val="007C7D9B"/>
    <w:rsid w:val="007C7FD6"/>
    <w:rsid w:val="007D0358"/>
    <w:rsid w:val="007D0CE2"/>
    <w:rsid w:val="007D1141"/>
    <w:rsid w:val="007D11FC"/>
    <w:rsid w:val="007D2073"/>
    <w:rsid w:val="007D23FE"/>
    <w:rsid w:val="007D296C"/>
    <w:rsid w:val="007D2C48"/>
    <w:rsid w:val="007D2D55"/>
    <w:rsid w:val="007D451D"/>
    <w:rsid w:val="007D45F7"/>
    <w:rsid w:val="007D4969"/>
    <w:rsid w:val="007D4C61"/>
    <w:rsid w:val="007D52A3"/>
    <w:rsid w:val="007D55E9"/>
    <w:rsid w:val="007D585C"/>
    <w:rsid w:val="007D599D"/>
    <w:rsid w:val="007D5AE1"/>
    <w:rsid w:val="007D61F9"/>
    <w:rsid w:val="007D6819"/>
    <w:rsid w:val="007D6876"/>
    <w:rsid w:val="007D6A48"/>
    <w:rsid w:val="007D7111"/>
    <w:rsid w:val="007D721F"/>
    <w:rsid w:val="007D74B2"/>
    <w:rsid w:val="007D75E9"/>
    <w:rsid w:val="007D76D6"/>
    <w:rsid w:val="007D76F3"/>
    <w:rsid w:val="007D780C"/>
    <w:rsid w:val="007D7A36"/>
    <w:rsid w:val="007D7AA5"/>
    <w:rsid w:val="007D7C22"/>
    <w:rsid w:val="007E0230"/>
    <w:rsid w:val="007E0644"/>
    <w:rsid w:val="007E07F4"/>
    <w:rsid w:val="007E0B98"/>
    <w:rsid w:val="007E0C86"/>
    <w:rsid w:val="007E0D99"/>
    <w:rsid w:val="007E15A7"/>
    <w:rsid w:val="007E1657"/>
    <w:rsid w:val="007E16CB"/>
    <w:rsid w:val="007E1953"/>
    <w:rsid w:val="007E1D60"/>
    <w:rsid w:val="007E1EDB"/>
    <w:rsid w:val="007E33BC"/>
    <w:rsid w:val="007E33E0"/>
    <w:rsid w:val="007E50F2"/>
    <w:rsid w:val="007E558B"/>
    <w:rsid w:val="007E55F6"/>
    <w:rsid w:val="007E57C7"/>
    <w:rsid w:val="007E5E8F"/>
    <w:rsid w:val="007E6796"/>
    <w:rsid w:val="007E6F4A"/>
    <w:rsid w:val="007E6FDC"/>
    <w:rsid w:val="007E716B"/>
    <w:rsid w:val="007E717D"/>
    <w:rsid w:val="007E7544"/>
    <w:rsid w:val="007E7958"/>
    <w:rsid w:val="007E7D09"/>
    <w:rsid w:val="007F0096"/>
    <w:rsid w:val="007F013E"/>
    <w:rsid w:val="007F0332"/>
    <w:rsid w:val="007F0367"/>
    <w:rsid w:val="007F040A"/>
    <w:rsid w:val="007F0D31"/>
    <w:rsid w:val="007F12BB"/>
    <w:rsid w:val="007F175C"/>
    <w:rsid w:val="007F17A3"/>
    <w:rsid w:val="007F1E97"/>
    <w:rsid w:val="007F27C2"/>
    <w:rsid w:val="007F2845"/>
    <w:rsid w:val="007F2AA0"/>
    <w:rsid w:val="007F2F0D"/>
    <w:rsid w:val="007F32AD"/>
    <w:rsid w:val="007F32C0"/>
    <w:rsid w:val="007F333B"/>
    <w:rsid w:val="007F3870"/>
    <w:rsid w:val="007F3BCA"/>
    <w:rsid w:val="007F3C6B"/>
    <w:rsid w:val="007F3E48"/>
    <w:rsid w:val="007F3FBF"/>
    <w:rsid w:val="007F4131"/>
    <w:rsid w:val="007F4443"/>
    <w:rsid w:val="007F4766"/>
    <w:rsid w:val="007F4891"/>
    <w:rsid w:val="007F48E9"/>
    <w:rsid w:val="007F4B20"/>
    <w:rsid w:val="007F4E63"/>
    <w:rsid w:val="007F56BA"/>
    <w:rsid w:val="007F5ACD"/>
    <w:rsid w:val="007F5C43"/>
    <w:rsid w:val="007F5E38"/>
    <w:rsid w:val="007F6D41"/>
    <w:rsid w:val="007F72D9"/>
    <w:rsid w:val="007F7420"/>
    <w:rsid w:val="007F7445"/>
    <w:rsid w:val="007F7B1D"/>
    <w:rsid w:val="007F7B87"/>
    <w:rsid w:val="008001C8"/>
    <w:rsid w:val="00800BFD"/>
    <w:rsid w:val="00800C67"/>
    <w:rsid w:val="00800D19"/>
    <w:rsid w:val="008010D4"/>
    <w:rsid w:val="0080115B"/>
    <w:rsid w:val="0080121D"/>
    <w:rsid w:val="00801781"/>
    <w:rsid w:val="008018C9"/>
    <w:rsid w:val="00801ABB"/>
    <w:rsid w:val="00801AE0"/>
    <w:rsid w:val="00801D24"/>
    <w:rsid w:val="00802358"/>
    <w:rsid w:val="00802D9B"/>
    <w:rsid w:val="00802E2A"/>
    <w:rsid w:val="00803985"/>
    <w:rsid w:val="00803EF9"/>
    <w:rsid w:val="00804600"/>
    <w:rsid w:val="008049E3"/>
    <w:rsid w:val="00804B22"/>
    <w:rsid w:val="00804E34"/>
    <w:rsid w:val="00804ECB"/>
    <w:rsid w:val="00805044"/>
    <w:rsid w:val="0080504C"/>
    <w:rsid w:val="008056C9"/>
    <w:rsid w:val="0080571D"/>
    <w:rsid w:val="00805C42"/>
    <w:rsid w:val="00805FB0"/>
    <w:rsid w:val="0080605D"/>
    <w:rsid w:val="00806CA1"/>
    <w:rsid w:val="00806CCC"/>
    <w:rsid w:val="00806D8C"/>
    <w:rsid w:val="008078AC"/>
    <w:rsid w:val="00810007"/>
    <w:rsid w:val="0081052B"/>
    <w:rsid w:val="00810A16"/>
    <w:rsid w:val="00810A2F"/>
    <w:rsid w:val="00811321"/>
    <w:rsid w:val="00811417"/>
    <w:rsid w:val="0081235C"/>
    <w:rsid w:val="00812461"/>
    <w:rsid w:val="0081248D"/>
    <w:rsid w:val="008124EB"/>
    <w:rsid w:val="00812A52"/>
    <w:rsid w:val="00813950"/>
    <w:rsid w:val="00813A96"/>
    <w:rsid w:val="00813BB7"/>
    <w:rsid w:val="00814383"/>
    <w:rsid w:val="00814CC1"/>
    <w:rsid w:val="00814DCD"/>
    <w:rsid w:val="00814FAC"/>
    <w:rsid w:val="008150AB"/>
    <w:rsid w:val="00815358"/>
    <w:rsid w:val="00815C65"/>
    <w:rsid w:val="00815DF0"/>
    <w:rsid w:val="00816438"/>
    <w:rsid w:val="008167C7"/>
    <w:rsid w:val="00816BB2"/>
    <w:rsid w:val="00817261"/>
    <w:rsid w:val="00817748"/>
    <w:rsid w:val="00820299"/>
    <w:rsid w:val="00821211"/>
    <w:rsid w:val="008217B7"/>
    <w:rsid w:val="00821F0E"/>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19C"/>
    <w:rsid w:val="008252CB"/>
    <w:rsid w:val="0082533C"/>
    <w:rsid w:val="0082539B"/>
    <w:rsid w:val="008257C6"/>
    <w:rsid w:val="008259DD"/>
    <w:rsid w:val="00825E6C"/>
    <w:rsid w:val="008260DE"/>
    <w:rsid w:val="00826450"/>
    <w:rsid w:val="008264A5"/>
    <w:rsid w:val="008264F4"/>
    <w:rsid w:val="008265E2"/>
    <w:rsid w:val="008271EA"/>
    <w:rsid w:val="00827403"/>
    <w:rsid w:val="00827B41"/>
    <w:rsid w:val="008305E7"/>
    <w:rsid w:val="008306F0"/>
    <w:rsid w:val="00830733"/>
    <w:rsid w:val="008308C4"/>
    <w:rsid w:val="008310D5"/>
    <w:rsid w:val="00831217"/>
    <w:rsid w:val="00831237"/>
    <w:rsid w:val="008315F2"/>
    <w:rsid w:val="0083272F"/>
    <w:rsid w:val="0083276B"/>
    <w:rsid w:val="008329F3"/>
    <w:rsid w:val="008333F7"/>
    <w:rsid w:val="00833613"/>
    <w:rsid w:val="00833EE7"/>
    <w:rsid w:val="00834913"/>
    <w:rsid w:val="00835AE4"/>
    <w:rsid w:val="00836419"/>
    <w:rsid w:val="00836D42"/>
    <w:rsid w:val="00837305"/>
    <w:rsid w:val="00837420"/>
    <w:rsid w:val="008374F8"/>
    <w:rsid w:val="00837725"/>
    <w:rsid w:val="008377D6"/>
    <w:rsid w:val="008405CD"/>
    <w:rsid w:val="00840622"/>
    <w:rsid w:val="008407D0"/>
    <w:rsid w:val="00840C38"/>
    <w:rsid w:val="00840E16"/>
    <w:rsid w:val="008410F1"/>
    <w:rsid w:val="00841360"/>
    <w:rsid w:val="008413C6"/>
    <w:rsid w:val="0084193E"/>
    <w:rsid w:val="00841C2E"/>
    <w:rsid w:val="00841C53"/>
    <w:rsid w:val="00841F73"/>
    <w:rsid w:val="00842355"/>
    <w:rsid w:val="0084235E"/>
    <w:rsid w:val="00842773"/>
    <w:rsid w:val="00842A79"/>
    <w:rsid w:val="00842D91"/>
    <w:rsid w:val="0084307F"/>
    <w:rsid w:val="008430D5"/>
    <w:rsid w:val="008430DD"/>
    <w:rsid w:val="008435C5"/>
    <w:rsid w:val="00843BE8"/>
    <w:rsid w:val="00843C31"/>
    <w:rsid w:val="0084462D"/>
    <w:rsid w:val="0084485C"/>
    <w:rsid w:val="00845345"/>
    <w:rsid w:val="00846420"/>
    <w:rsid w:val="00846469"/>
    <w:rsid w:val="00846968"/>
    <w:rsid w:val="00846B0B"/>
    <w:rsid w:val="00846FB8"/>
    <w:rsid w:val="008471A5"/>
    <w:rsid w:val="0084771B"/>
    <w:rsid w:val="0085033E"/>
    <w:rsid w:val="00850FA1"/>
    <w:rsid w:val="00850FA8"/>
    <w:rsid w:val="00851872"/>
    <w:rsid w:val="008519D6"/>
    <w:rsid w:val="00851C0A"/>
    <w:rsid w:val="00851C8B"/>
    <w:rsid w:val="0085217E"/>
    <w:rsid w:val="00852218"/>
    <w:rsid w:val="00852321"/>
    <w:rsid w:val="00852605"/>
    <w:rsid w:val="00852855"/>
    <w:rsid w:val="00852939"/>
    <w:rsid w:val="00852982"/>
    <w:rsid w:val="00853206"/>
    <w:rsid w:val="0085417D"/>
    <w:rsid w:val="008545BD"/>
    <w:rsid w:val="008545E6"/>
    <w:rsid w:val="008546A6"/>
    <w:rsid w:val="00854DAF"/>
    <w:rsid w:val="008550BE"/>
    <w:rsid w:val="0085522B"/>
    <w:rsid w:val="008553C2"/>
    <w:rsid w:val="00855783"/>
    <w:rsid w:val="0085580A"/>
    <w:rsid w:val="00855E12"/>
    <w:rsid w:val="0085609F"/>
    <w:rsid w:val="008563E3"/>
    <w:rsid w:val="0085660C"/>
    <w:rsid w:val="008572EA"/>
    <w:rsid w:val="008578E5"/>
    <w:rsid w:val="00857AA5"/>
    <w:rsid w:val="00857AA9"/>
    <w:rsid w:val="00857BF6"/>
    <w:rsid w:val="00857E84"/>
    <w:rsid w:val="008601AA"/>
    <w:rsid w:val="008606C4"/>
    <w:rsid w:val="008607EA"/>
    <w:rsid w:val="00860D25"/>
    <w:rsid w:val="00860E4C"/>
    <w:rsid w:val="00861090"/>
    <w:rsid w:val="00861F49"/>
    <w:rsid w:val="0086277F"/>
    <w:rsid w:val="00862862"/>
    <w:rsid w:val="00862990"/>
    <w:rsid w:val="00862DB6"/>
    <w:rsid w:val="00863029"/>
    <w:rsid w:val="008632D5"/>
    <w:rsid w:val="00864C0D"/>
    <w:rsid w:val="00864C9C"/>
    <w:rsid w:val="00864E20"/>
    <w:rsid w:val="00864F55"/>
    <w:rsid w:val="00864F74"/>
    <w:rsid w:val="00865008"/>
    <w:rsid w:val="008652AD"/>
    <w:rsid w:val="00865B32"/>
    <w:rsid w:val="00865B85"/>
    <w:rsid w:val="00866352"/>
    <w:rsid w:val="00866978"/>
    <w:rsid w:val="00866B28"/>
    <w:rsid w:val="0086700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60A"/>
    <w:rsid w:val="00876829"/>
    <w:rsid w:val="00877CBD"/>
    <w:rsid w:val="008801B6"/>
    <w:rsid w:val="00880243"/>
    <w:rsid w:val="0088074E"/>
    <w:rsid w:val="00880783"/>
    <w:rsid w:val="00880B77"/>
    <w:rsid w:val="00880F1B"/>
    <w:rsid w:val="00881835"/>
    <w:rsid w:val="00881871"/>
    <w:rsid w:val="0088192D"/>
    <w:rsid w:val="00881A84"/>
    <w:rsid w:val="00881B81"/>
    <w:rsid w:val="00881DBD"/>
    <w:rsid w:val="008820B8"/>
    <w:rsid w:val="0088378C"/>
    <w:rsid w:val="00884C33"/>
    <w:rsid w:val="0088516C"/>
    <w:rsid w:val="008854E6"/>
    <w:rsid w:val="008854FB"/>
    <w:rsid w:val="00885A47"/>
    <w:rsid w:val="00885B1B"/>
    <w:rsid w:val="00885DE4"/>
    <w:rsid w:val="00886C37"/>
    <w:rsid w:val="008872FC"/>
    <w:rsid w:val="0088756D"/>
    <w:rsid w:val="00887699"/>
    <w:rsid w:val="008879D5"/>
    <w:rsid w:val="00887F4F"/>
    <w:rsid w:val="00890588"/>
    <w:rsid w:val="00890877"/>
    <w:rsid w:val="0089088A"/>
    <w:rsid w:val="00890B15"/>
    <w:rsid w:val="00890BA8"/>
    <w:rsid w:val="00890C44"/>
    <w:rsid w:val="008915C4"/>
    <w:rsid w:val="00891A1A"/>
    <w:rsid w:val="00891A26"/>
    <w:rsid w:val="00891E0A"/>
    <w:rsid w:val="00891E81"/>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02A"/>
    <w:rsid w:val="008957CF"/>
    <w:rsid w:val="008959D4"/>
    <w:rsid w:val="00895E9D"/>
    <w:rsid w:val="00896271"/>
    <w:rsid w:val="008969B8"/>
    <w:rsid w:val="0089717A"/>
    <w:rsid w:val="0089748D"/>
    <w:rsid w:val="00897EFF"/>
    <w:rsid w:val="008A101C"/>
    <w:rsid w:val="008A1B17"/>
    <w:rsid w:val="008A1C14"/>
    <w:rsid w:val="008A2F06"/>
    <w:rsid w:val="008A3694"/>
    <w:rsid w:val="008A4941"/>
    <w:rsid w:val="008A5120"/>
    <w:rsid w:val="008A519B"/>
    <w:rsid w:val="008A5861"/>
    <w:rsid w:val="008A5983"/>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1EB"/>
    <w:rsid w:val="008B16A3"/>
    <w:rsid w:val="008B1E36"/>
    <w:rsid w:val="008B1E4D"/>
    <w:rsid w:val="008B20FF"/>
    <w:rsid w:val="008B2C47"/>
    <w:rsid w:val="008B2CE2"/>
    <w:rsid w:val="008B301C"/>
    <w:rsid w:val="008B39B5"/>
    <w:rsid w:val="008B3AA3"/>
    <w:rsid w:val="008B3C70"/>
    <w:rsid w:val="008B50FC"/>
    <w:rsid w:val="008B5921"/>
    <w:rsid w:val="008B59AA"/>
    <w:rsid w:val="008B5CD0"/>
    <w:rsid w:val="008B6406"/>
    <w:rsid w:val="008B6E4A"/>
    <w:rsid w:val="008B6F0D"/>
    <w:rsid w:val="008B72DC"/>
    <w:rsid w:val="008B7982"/>
    <w:rsid w:val="008B79DB"/>
    <w:rsid w:val="008B7CF6"/>
    <w:rsid w:val="008B7EA8"/>
    <w:rsid w:val="008C03AF"/>
    <w:rsid w:val="008C0874"/>
    <w:rsid w:val="008C1793"/>
    <w:rsid w:val="008C2506"/>
    <w:rsid w:val="008C2823"/>
    <w:rsid w:val="008C2AC8"/>
    <w:rsid w:val="008C2E2C"/>
    <w:rsid w:val="008C31EE"/>
    <w:rsid w:val="008C332D"/>
    <w:rsid w:val="008C4355"/>
    <w:rsid w:val="008C474E"/>
    <w:rsid w:val="008C4BA2"/>
    <w:rsid w:val="008C4BC1"/>
    <w:rsid w:val="008C52CE"/>
    <w:rsid w:val="008C57A1"/>
    <w:rsid w:val="008C5EFA"/>
    <w:rsid w:val="008C611E"/>
    <w:rsid w:val="008C64CB"/>
    <w:rsid w:val="008C6571"/>
    <w:rsid w:val="008C7309"/>
    <w:rsid w:val="008C7464"/>
    <w:rsid w:val="008C75B1"/>
    <w:rsid w:val="008C7C69"/>
    <w:rsid w:val="008C7F91"/>
    <w:rsid w:val="008D0052"/>
    <w:rsid w:val="008D06BF"/>
    <w:rsid w:val="008D06D1"/>
    <w:rsid w:val="008D0B65"/>
    <w:rsid w:val="008D0DA0"/>
    <w:rsid w:val="008D111A"/>
    <w:rsid w:val="008D115B"/>
    <w:rsid w:val="008D1491"/>
    <w:rsid w:val="008D162A"/>
    <w:rsid w:val="008D175A"/>
    <w:rsid w:val="008D1DF9"/>
    <w:rsid w:val="008D1E75"/>
    <w:rsid w:val="008D1EDA"/>
    <w:rsid w:val="008D24C6"/>
    <w:rsid w:val="008D266B"/>
    <w:rsid w:val="008D26B0"/>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3BE0"/>
    <w:rsid w:val="008E4391"/>
    <w:rsid w:val="008E46DB"/>
    <w:rsid w:val="008E4E0E"/>
    <w:rsid w:val="008E514D"/>
    <w:rsid w:val="008E51B4"/>
    <w:rsid w:val="008E55FC"/>
    <w:rsid w:val="008E5641"/>
    <w:rsid w:val="008E5815"/>
    <w:rsid w:val="008E5A24"/>
    <w:rsid w:val="008E65A5"/>
    <w:rsid w:val="008E68D7"/>
    <w:rsid w:val="008E6CAB"/>
    <w:rsid w:val="008E71DC"/>
    <w:rsid w:val="008E7270"/>
    <w:rsid w:val="008E7E4D"/>
    <w:rsid w:val="008E7EF6"/>
    <w:rsid w:val="008F0464"/>
    <w:rsid w:val="008F0E24"/>
    <w:rsid w:val="008F0FA6"/>
    <w:rsid w:val="008F11AB"/>
    <w:rsid w:val="008F1288"/>
    <w:rsid w:val="008F188D"/>
    <w:rsid w:val="008F1CCF"/>
    <w:rsid w:val="008F1DB6"/>
    <w:rsid w:val="008F21A5"/>
    <w:rsid w:val="008F2491"/>
    <w:rsid w:val="008F27E8"/>
    <w:rsid w:val="008F2C73"/>
    <w:rsid w:val="008F2CE3"/>
    <w:rsid w:val="008F3296"/>
    <w:rsid w:val="008F44A5"/>
    <w:rsid w:val="008F4501"/>
    <w:rsid w:val="008F4AD4"/>
    <w:rsid w:val="008F50FB"/>
    <w:rsid w:val="008F53AC"/>
    <w:rsid w:val="008F5622"/>
    <w:rsid w:val="008F568A"/>
    <w:rsid w:val="008F5A91"/>
    <w:rsid w:val="008F6015"/>
    <w:rsid w:val="008F6C72"/>
    <w:rsid w:val="008F6ECA"/>
    <w:rsid w:val="008F7053"/>
    <w:rsid w:val="008F7686"/>
    <w:rsid w:val="008F7D08"/>
    <w:rsid w:val="008F7EBF"/>
    <w:rsid w:val="0090004A"/>
    <w:rsid w:val="00900232"/>
    <w:rsid w:val="0090033A"/>
    <w:rsid w:val="009004C2"/>
    <w:rsid w:val="00900610"/>
    <w:rsid w:val="00900972"/>
    <w:rsid w:val="00900D20"/>
    <w:rsid w:val="00901702"/>
    <w:rsid w:val="0090180B"/>
    <w:rsid w:val="0090195F"/>
    <w:rsid w:val="00901DE3"/>
    <w:rsid w:val="00902631"/>
    <w:rsid w:val="00902726"/>
    <w:rsid w:val="00902741"/>
    <w:rsid w:val="00902925"/>
    <w:rsid w:val="00902A3A"/>
    <w:rsid w:val="00902A53"/>
    <w:rsid w:val="00902A7E"/>
    <w:rsid w:val="00902A8E"/>
    <w:rsid w:val="0090331F"/>
    <w:rsid w:val="0090345E"/>
    <w:rsid w:val="009045BB"/>
    <w:rsid w:val="00904629"/>
    <w:rsid w:val="0090468F"/>
    <w:rsid w:val="00904745"/>
    <w:rsid w:val="00904BDA"/>
    <w:rsid w:val="00904E31"/>
    <w:rsid w:val="0090550C"/>
    <w:rsid w:val="00905657"/>
    <w:rsid w:val="009064EF"/>
    <w:rsid w:val="0090662B"/>
    <w:rsid w:val="00906F78"/>
    <w:rsid w:val="00907026"/>
    <w:rsid w:val="00907B5A"/>
    <w:rsid w:val="00907CE8"/>
    <w:rsid w:val="009105AF"/>
    <w:rsid w:val="009107F6"/>
    <w:rsid w:val="00910881"/>
    <w:rsid w:val="00910C96"/>
    <w:rsid w:val="00910FAF"/>
    <w:rsid w:val="00911042"/>
    <w:rsid w:val="009112B0"/>
    <w:rsid w:val="0091160B"/>
    <w:rsid w:val="00912146"/>
    <w:rsid w:val="00912248"/>
    <w:rsid w:val="00912745"/>
    <w:rsid w:val="009128F5"/>
    <w:rsid w:val="009130AF"/>
    <w:rsid w:val="00913129"/>
    <w:rsid w:val="0091312E"/>
    <w:rsid w:val="00913A45"/>
    <w:rsid w:val="00913AB0"/>
    <w:rsid w:val="009141C7"/>
    <w:rsid w:val="0091563F"/>
    <w:rsid w:val="0091598A"/>
    <w:rsid w:val="00916259"/>
    <w:rsid w:val="0091690D"/>
    <w:rsid w:val="0091691F"/>
    <w:rsid w:val="0091706A"/>
    <w:rsid w:val="009173C0"/>
    <w:rsid w:val="009175C2"/>
    <w:rsid w:val="009201FA"/>
    <w:rsid w:val="0092074A"/>
    <w:rsid w:val="00920EDE"/>
    <w:rsid w:val="00920FB3"/>
    <w:rsid w:val="0092147A"/>
    <w:rsid w:val="0092188A"/>
    <w:rsid w:val="00921B72"/>
    <w:rsid w:val="00921D4A"/>
    <w:rsid w:val="009237F4"/>
    <w:rsid w:val="00923A95"/>
    <w:rsid w:val="00923EF3"/>
    <w:rsid w:val="00924215"/>
    <w:rsid w:val="00924952"/>
    <w:rsid w:val="00924CBE"/>
    <w:rsid w:val="00924FBF"/>
    <w:rsid w:val="00925258"/>
    <w:rsid w:val="0092537F"/>
    <w:rsid w:val="00925893"/>
    <w:rsid w:val="00925B0C"/>
    <w:rsid w:val="00925D1D"/>
    <w:rsid w:val="0092604D"/>
    <w:rsid w:val="0092659C"/>
    <w:rsid w:val="009265CA"/>
    <w:rsid w:val="00926699"/>
    <w:rsid w:val="00926B9B"/>
    <w:rsid w:val="00926CE6"/>
    <w:rsid w:val="00926F33"/>
    <w:rsid w:val="0092723D"/>
    <w:rsid w:val="0092769F"/>
    <w:rsid w:val="0092793C"/>
    <w:rsid w:val="00927A2F"/>
    <w:rsid w:val="00927DC9"/>
    <w:rsid w:val="00927FC3"/>
    <w:rsid w:val="00927FC6"/>
    <w:rsid w:val="009300EC"/>
    <w:rsid w:val="009302BB"/>
    <w:rsid w:val="0093033F"/>
    <w:rsid w:val="0093059D"/>
    <w:rsid w:val="009308A2"/>
    <w:rsid w:val="00930B75"/>
    <w:rsid w:val="00930DB8"/>
    <w:rsid w:val="00930FF9"/>
    <w:rsid w:val="00931300"/>
    <w:rsid w:val="009317B7"/>
    <w:rsid w:val="00932410"/>
    <w:rsid w:val="009325C2"/>
    <w:rsid w:val="009325FF"/>
    <w:rsid w:val="00932ABE"/>
    <w:rsid w:val="00932F22"/>
    <w:rsid w:val="00933274"/>
    <w:rsid w:val="00933AAA"/>
    <w:rsid w:val="00933E06"/>
    <w:rsid w:val="00933E4B"/>
    <w:rsid w:val="0093403D"/>
    <w:rsid w:val="00934166"/>
    <w:rsid w:val="00934241"/>
    <w:rsid w:val="00935060"/>
    <w:rsid w:val="00935A09"/>
    <w:rsid w:val="00935F79"/>
    <w:rsid w:val="00937343"/>
    <w:rsid w:val="009377A5"/>
    <w:rsid w:val="00937FCC"/>
    <w:rsid w:val="009400B6"/>
    <w:rsid w:val="009405AC"/>
    <w:rsid w:val="009409BA"/>
    <w:rsid w:val="00940AAA"/>
    <w:rsid w:val="00941DD7"/>
    <w:rsid w:val="009421AC"/>
    <w:rsid w:val="009422AF"/>
    <w:rsid w:val="00943484"/>
    <w:rsid w:val="009435B3"/>
    <w:rsid w:val="009445F1"/>
    <w:rsid w:val="00944B20"/>
    <w:rsid w:val="00944D4C"/>
    <w:rsid w:val="009450B2"/>
    <w:rsid w:val="0094511A"/>
    <w:rsid w:val="009452D8"/>
    <w:rsid w:val="009458E1"/>
    <w:rsid w:val="009461E5"/>
    <w:rsid w:val="009462C3"/>
    <w:rsid w:val="009462D5"/>
    <w:rsid w:val="0094631B"/>
    <w:rsid w:val="00946911"/>
    <w:rsid w:val="00946C22"/>
    <w:rsid w:val="00946E35"/>
    <w:rsid w:val="009471B4"/>
    <w:rsid w:val="00947F96"/>
    <w:rsid w:val="0095001A"/>
    <w:rsid w:val="00950729"/>
    <w:rsid w:val="00950A22"/>
    <w:rsid w:val="00950C7F"/>
    <w:rsid w:val="0095109F"/>
    <w:rsid w:val="00951523"/>
    <w:rsid w:val="0095177F"/>
    <w:rsid w:val="0095198A"/>
    <w:rsid w:val="00952509"/>
    <w:rsid w:val="00952526"/>
    <w:rsid w:val="0095258C"/>
    <w:rsid w:val="00952B88"/>
    <w:rsid w:val="00953697"/>
    <w:rsid w:val="009536A9"/>
    <w:rsid w:val="00953A74"/>
    <w:rsid w:val="00954649"/>
    <w:rsid w:val="009548BF"/>
    <w:rsid w:val="00955A2F"/>
    <w:rsid w:val="00955DC2"/>
    <w:rsid w:val="00955FA9"/>
    <w:rsid w:val="009560E2"/>
    <w:rsid w:val="00956131"/>
    <w:rsid w:val="0095647F"/>
    <w:rsid w:val="009566DA"/>
    <w:rsid w:val="00956AD4"/>
    <w:rsid w:val="00956B1C"/>
    <w:rsid w:val="00956C0A"/>
    <w:rsid w:val="00956C25"/>
    <w:rsid w:val="00957302"/>
    <w:rsid w:val="0095730B"/>
    <w:rsid w:val="0095734D"/>
    <w:rsid w:val="009579B0"/>
    <w:rsid w:val="00957D4D"/>
    <w:rsid w:val="00957E62"/>
    <w:rsid w:val="0096007A"/>
    <w:rsid w:val="009601A2"/>
    <w:rsid w:val="009601EE"/>
    <w:rsid w:val="00960556"/>
    <w:rsid w:val="00960626"/>
    <w:rsid w:val="009606B3"/>
    <w:rsid w:val="00960A1C"/>
    <w:rsid w:val="00960C2B"/>
    <w:rsid w:val="00960CBF"/>
    <w:rsid w:val="00960E14"/>
    <w:rsid w:val="00962210"/>
    <w:rsid w:val="00962257"/>
    <w:rsid w:val="009622D1"/>
    <w:rsid w:val="00962592"/>
    <w:rsid w:val="00963CF6"/>
    <w:rsid w:val="00963F2D"/>
    <w:rsid w:val="00964077"/>
    <w:rsid w:val="0096483E"/>
    <w:rsid w:val="00964EFD"/>
    <w:rsid w:val="00965F6A"/>
    <w:rsid w:val="00965FB9"/>
    <w:rsid w:val="0096616A"/>
    <w:rsid w:val="0096630F"/>
    <w:rsid w:val="009663FA"/>
    <w:rsid w:val="00966A73"/>
    <w:rsid w:val="00967726"/>
    <w:rsid w:val="00967A0B"/>
    <w:rsid w:val="00967B11"/>
    <w:rsid w:val="00970376"/>
    <w:rsid w:val="00970384"/>
    <w:rsid w:val="00970752"/>
    <w:rsid w:val="009709EF"/>
    <w:rsid w:val="00971223"/>
    <w:rsid w:val="009716BD"/>
    <w:rsid w:val="00971CFB"/>
    <w:rsid w:val="0097238D"/>
    <w:rsid w:val="00972506"/>
    <w:rsid w:val="009731C8"/>
    <w:rsid w:val="009733DB"/>
    <w:rsid w:val="009737E5"/>
    <w:rsid w:val="00973E0C"/>
    <w:rsid w:val="009743D6"/>
    <w:rsid w:val="00974408"/>
    <w:rsid w:val="009744A0"/>
    <w:rsid w:val="00974A68"/>
    <w:rsid w:val="00974AD8"/>
    <w:rsid w:val="009750EF"/>
    <w:rsid w:val="0097562B"/>
    <w:rsid w:val="00975780"/>
    <w:rsid w:val="00975A08"/>
    <w:rsid w:val="00975AB0"/>
    <w:rsid w:val="00975D87"/>
    <w:rsid w:val="009766D1"/>
    <w:rsid w:val="00976881"/>
    <w:rsid w:val="009768F1"/>
    <w:rsid w:val="0097699B"/>
    <w:rsid w:val="00976D30"/>
    <w:rsid w:val="009770F0"/>
    <w:rsid w:val="00977422"/>
    <w:rsid w:val="00977707"/>
    <w:rsid w:val="00977D23"/>
    <w:rsid w:val="00977E9B"/>
    <w:rsid w:val="00977ECE"/>
    <w:rsid w:val="00980A0D"/>
    <w:rsid w:val="0098208B"/>
    <w:rsid w:val="00982920"/>
    <w:rsid w:val="009829CD"/>
    <w:rsid w:val="0098321E"/>
    <w:rsid w:val="0098326E"/>
    <w:rsid w:val="00983779"/>
    <w:rsid w:val="00983786"/>
    <w:rsid w:val="0098394B"/>
    <w:rsid w:val="0098395B"/>
    <w:rsid w:val="009839E9"/>
    <w:rsid w:val="00983AF4"/>
    <w:rsid w:val="00983CAB"/>
    <w:rsid w:val="00983D49"/>
    <w:rsid w:val="00984247"/>
    <w:rsid w:val="00984312"/>
    <w:rsid w:val="00984502"/>
    <w:rsid w:val="00984703"/>
    <w:rsid w:val="0098489D"/>
    <w:rsid w:val="00984995"/>
    <w:rsid w:val="009852D6"/>
    <w:rsid w:val="009854B1"/>
    <w:rsid w:val="00985633"/>
    <w:rsid w:val="009859A9"/>
    <w:rsid w:val="00985F37"/>
    <w:rsid w:val="009866A6"/>
    <w:rsid w:val="009866E9"/>
    <w:rsid w:val="00986B56"/>
    <w:rsid w:val="00986C3E"/>
    <w:rsid w:val="00986D7A"/>
    <w:rsid w:val="00986E14"/>
    <w:rsid w:val="00986E69"/>
    <w:rsid w:val="00986F33"/>
    <w:rsid w:val="00987A3A"/>
    <w:rsid w:val="00987B3A"/>
    <w:rsid w:val="0099067C"/>
    <w:rsid w:val="00990774"/>
    <w:rsid w:val="00990AD5"/>
    <w:rsid w:val="00991C6F"/>
    <w:rsid w:val="00991F60"/>
    <w:rsid w:val="0099217F"/>
    <w:rsid w:val="009922BC"/>
    <w:rsid w:val="0099235B"/>
    <w:rsid w:val="00992525"/>
    <w:rsid w:val="00992D6A"/>
    <w:rsid w:val="00992EFF"/>
    <w:rsid w:val="00993111"/>
    <w:rsid w:val="00993221"/>
    <w:rsid w:val="00993337"/>
    <w:rsid w:val="00993688"/>
    <w:rsid w:val="00993A17"/>
    <w:rsid w:val="00994269"/>
    <w:rsid w:val="00994692"/>
    <w:rsid w:val="00995601"/>
    <w:rsid w:val="00995618"/>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3201"/>
    <w:rsid w:val="009A320B"/>
    <w:rsid w:val="009A3785"/>
    <w:rsid w:val="009A39DA"/>
    <w:rsid w:val="009A3B6E"/>
    <w:rsid w:val="009A4092"/>
    <w:rsid w:val="009A4A88"/>
    <w:rsid w:val="009A4E78"/>
    <w:rsid w:val="009A50CC"/>
    <w:rsid w:val="009A596E"/>
    <w:rsid w:val="009A605D"/>
    <w:rsid w:val="009A6079"/>
    <w:rsid w:val="009A6100"/>
    <w:rsid w:val="009A665D"/>
    <w:rsid w:val="009A69F6"/>
    <w:rsid w:val="009A6AC0"/>
    <w:rsid w:val="009A6C71"/>
    <w:rsid w:val="009A6FB5"/>
    <w:rsid w:val="009A7C31"/>
    <w:rsid w:val="009B0456"/>
    <w:rsid w:val="009B04D9"/>
    <w:rsid w:val="009B0549"/>
    <w:rsid w:val="009B08BF"/>
    <w:rsid w:val="009B0915"/>
    <w:rsid w:val="009B0E18"/>
    <w:rsid w:val="009B0E1F"/>
    <w:rsid w:val="009B0FBE"/>
    <w:rsid w:val="009B19D7"/>
    <w:rsid w:val="009B21B6"/>
    <w:rsid w:val="009B280F"/>
    <w:rsid w:val="009B2F44"/>
    <w:rsid w:val="009B345E"/>
    <w:rsid w:val="009B3BAE"/>
    <w:rsid w:val="009B4503"/>
    <w:rsid w:val="009B454A"/>
    <w:rsid w:val="009B4827"/>
    <w:rsid w:val="009B50E8"/>
    <w:rsid w:val="009B598B"/>
    <w:rsid w:val="009B5A64"/>
    <w:rsid w:val="009B5D5F"/>
    <w:rsid w:val="009B6331"/>
    <w:rsid w:val="009B6DBE"/>
    <w:rsid w:val="009B6FD9"/>
    <w:rsid w:val="009B735F"/>
    <w:rsid w:val="009B7739"/>
    <w:rsid w:val="009B7B9C"/>
    <w:rsid w:val="009B7D71"/>
    <w:rsid w:val="009C01C4"/>
    <w:rsid w:val="009C058A"/>
    <w:rsid w:val="009C0852"/>
    <w:rsid w:val="009C1157"/>
    <w:rsid w:val="009C12A8"/>
    <w:rsid w:val="009C135E"/>
    <w:rsid w:val="009C1978"/>
    <w:rsid w:val="009C20F1"/>
    <w:rsid w:val="009C2127"/>
    <w:rsid w:val="009C21AC"/>
    <w:rsid w:val="009C2319"/>
    <w:rsid w:val="009C2D09"/>
    <w:rsid w:val="009C3013"/>
    <w:rsid w:val="009C3238"/>
    <w:rsid w:val="009C34A4"/>
    <w:rsid w:val="009C376E"/>
    <w:rsid w:val="009C39A9"/>
    <w:rsid w:val="009C3A14"/>
    <w:rsid w:val="009C4001"/>
    <w:rsid w:val="009C4459"/>
    <w:rsid w:val="009C47EE"/>
    <w:rsid w:val="009C4B92"/>
    <w:rsid w:val="009C4C3A"/>
    <w:rsid w:val="009C5111"/>
    <w:rsid w:val="009C546C"/>
    <w:rsid w:val="009C579A"/>
    <w:rsid w:val="009C5F64"/>
    <w:rsid w:val="009C6525"/>
    <w:rsid w:val="009C6789"/>
    <w:rsid w:val="009C6A07"/>
    <w:rsid w:val="009C785F"/>
    <w:rsid w:val="009C791E"/>
    <w:rsid w:val="009C7C44"/>
    <w:rsid w:val="009C7E2A"/>
    <w:rsid w:val="009C7F4B"/>
    <w:rsid w:val="009D00F9"/>
    <w:rsid w:val="009D02A4"/>
    <w:rsid w:val="009D02B2"/>
    <w:rsid w:val="009D02D7"/>
    <w:rsid w:val="009D0574"/>
    <w:rsid w:val="009D0B52"/>
    <w:rsid w:val="009D0C20"/>
    <w:rsid w:val="009D0D8D"/>
    <w:rsid w:val="009D10F5"/>
    <w:rsid w:val="009D1184"/>
    <w:rsid w:val="009D13D6"/>
    <w:rsid w:val="009D1B35"/>
    <w:rsid w:val="009D1BF8"/>
    <w:rsid w:val="009D1E68"/>
    <w:rsid w:val="009D1FF2"/>
    <w:rsid w:val="009D20BB"/>
    <w:rsid w:val="009D253D"/>
    <w:rsid w:val="009D2E3E"/>
    <w:rsid w:val="009D35E3"/>
    <w:rsid w:val="009D379D"/>
    <w:rsid w:val="009D395C"/>
    <w:rsid w:val="009D4875"/>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72"/>
    <w:rsid w:val="009E0182"/>
    <w:rsid w:val="009E0A63"/>
    <w:rsid w:val="009E0FF2"/>
    <w:rsid w:val="009E1B05"/>
    <w:rsid w:val="009E1C20"/>
    <w:rsid w:val="009E2783"/>
    <w:rsid w:val="009E27F2"/>
    <w:rsid w:val="009E3667"/>
    <w:rsid w:val="009E37DD"/>
    <w:rsid w:val="009E3892"/>
    <w:rsid w:val="009E3BC4"/>
    <w:rsid w:val="009E4298"/>
    <w:rsid w:val="009E49B7"/>
    <w:rsid w:val="009E4EC0"/>
    <w:rsid w:val="009E4F86"/>
    <w:rsid w:val="009E51CB"/>
    <w:rsid w:val="009E5D7A"/>
    <w:rsid w:val="009E5FA2"/>
    <w:rsid w:val="009E650C"/>
    <w:rsid w:val="009E6628"/>
    <w:rsid w:val="009E7023"/>
    <w:rsid w:val="009E7591"/>
    <w:rsid w:val="009E7CA4"/>
    <w:rsid w:val="009F0052"/>
    <w:rsid w:val="009F0627"/>
    <w:rsid w:val="009F0B41"/>
    <w:rsid w:val="009F0C5B"/>
    <w:rsid w:val="009F0C96"/>
    <w:rsid w:val="009F17B3"/>
    <w:rsid w:val="009F203B"/>
    <w:rsid w:val="009F2D7D"/>
    <w:rsid w:val="009F3B54"/>
    <w:rsid w:val="009F3B87"/>
    <w:rsid w:val="009F3C28"/>
    <w:rsid w:val="009F4208"/>
    <w:rsid w:val="009F4618"/>
    <w:rsid w:val="009F4A2B"/>
    <w:rsid w:val="009F4AB3"/>
    <w:rsid w:val="009F4C37"/>
    <w:rsid w:val="009F4D9F"/>
    <w:rsid w:val="009F5560"/>
    <w:rsid w:val="009F56BF"/>
    <w:rsid w:val="009F571D"/>
    <w:rsid w:val="009F5B58"/>
    <w:rsid w:val="009F5E09"/>
    <w:rsid w:val="009F606B"/>
    <w:rsid w:val="009F6551"/>
    <w:rsid w:val="009F67F7"/>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F74"/>
    <w:rsid w:val="00A01FB8"/>
    <w:rsid w:val="00A02964"/>
    <w:rsid w:val="00A02996"/>
    <w:rsid w:val="00A02AC1"/>
    <w:rsid w:val="00A032D9"/>
    <w:rsid w:val="00A0335A"/>
    <w:rsid w:val="00A0342D"/>
    <w:rsid w:val="00A04171"/>
    <w:rsid w:val="00A045A0"/>
    <w:rsid w:val="00A045C2"/>
    <w:rsid w:val="00A0460B"/>
    <w:rsid w:val="00A04C34"/>
    <w:rsid w:val="00A05261"/>
    <w:rsid w:val="00A0548C"/>
    <w:rsid w:val="00A054B5"/>
    <w:rsid w:val="00A0551B"/>
    <w:rsid w:val="00A05523"/>
    <w:rsid w:val="00A05943"/>
    <w:rsid w:val="00A05AF3"/>
    <w:rsid w:val="00A062A3"/>
    <w:rsid w:val="00A06C04"/>
    <w:rsid w:val="00A06D45"/>
    <w:rsid w:val="00A06E96"/>
    <w:rsid w:val="00A07378"/>
    <w:rsid w:val="00A07841"/>
    <w:rsid w:val="00A07BDF"/>
    <w:rsid w:val="00A1007D"/>
    <w:rsid w:val="00A107A9"/>
    <w:rsid w:val="00A10A43"/>
    <w:rsid w:val="00A11461"/>
    <w:rsid w:val="00A116D9"/>
    <w:rsid w:val="00A11C40"/>
    <w:rsid w:val="00A11DA5"/>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D07"/>
    <w:rsid w:val="00A21E95"/>
    <w:rsid w:val="00A22221"/>
    <w:rsid w:val="00A22241"/>
    <w:rsid w:val="00A2231F"/>
    <w:rsid w:val="00A2232D"/>
    <w:rsid w:val="00A23462"/>
    <w:rsid w:val="00A23DE9"/>
    <w:rsid w:val="00A2503F"/>
    <w:rsid w:val="00A253B4"/>
    <w:rsid w:val="00A254B9"/>
    <w:rsid w:val="00A256EA"/>
    <w:rsid w:val="00A25A38"/>
    <w:rsid w:val="00A25B39"/>
    <w:rsid w:val="00A25CF4"/>
    <w:rsid w:val="00A25F0F"/>
    <w:rsid w:val="00A26373"/>
    <w:rsid w:val="00A2650B"/>
    <w:rsid w:val="00A26595"/>
    <w:rsid w:val="00A279F5"/>
    <w:rsid w:val="00A306F8"/>
    <w:rsid w:val="00A308F1"/>
    <w:rsid w:val="00A30FC5"/>
    <w:rsid w:val="00A31FC8"/>
    <w:rsid w:val="00A326DD"/>
    <w:rsid w:val="00A32DC9"/>
    <w:rsid w:val="00A33335"/>
    <w:rsid w:val="00A33841"/>
    <w:rsid w:val="00A33E09"/>
    <w:rsid w:val="00A34109"/>
    <w:rsid w:val="00A343E1"/>
    <w:rsid w:val="00A34A57"/>
    <w:rsid w:val="00A34AD8"/>
    <w:rsid w:val="00A359A4"/>
    <w:rsid w:val="00A35E30"/>
    <w:rsid w:val="00A3679C"/>
    <w:rsid w:val="00A36B0D"/>
    <w:rsid w:val="00A36C3E"/>
    <w:rsid w:val="00A374CD"/>
    <w:rsid w:val="00A37FE2"/>
    <w:rsid w:val="00A404B2"/>
    <w:rsid w:val="00A407AC"/>
    <w:rsid w:val="00A407E4"/>
    <w:rsid w:val="00A41594"/>
    <w:rsid w:val="00A426AF"/>
    <w:rsid w:val="00A42C86"/>
    <w:rsid w:val="00A42CA2"/>
    <w:rsid w:val="00A42DD3"/>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228"/>
    <w:rsid w:val="00A522B3"/>
    <w:rsid w:val="00A52646"/>
    <w:rsid w:val="00A52E1F"/>
    <w:rsid w:val="00A5350B"/>
    <w:rsid w:val="00A537BA"/>
    <w:rsid w:val="00A54080"/>
    <w:rsid w:val="00A5458A"/>
    <w:rsid w:val="00A547D6"/>
    <w:rsid w:val="00A548CF"/>
    <w:rsid w:val="00A54D50"/>
    <w:rsid w:val="00A55353"/>
    <w:rsid w:val="00A556D6"/>
    <w:rsid w:val="00A5592B"/>
    <w:rsid w:val="00A55E7E"/>
    <w:rsid w:val="00A56793"/>
    <w:rsid w:val="00A567B1"/>
    <w:rsid w:val="00A56869"/>
    <w:rsid w:val="00A573F2"/>
    <w:rsid w:val="00A57421"/>
    <w:rsid w:val="00A57A9C"/>
    <w:rsid w:val="00A57BFE"/>
    <w:rsid w:val="00A57D61"/>
    <w:rsid w:val="00A57D86"/>
    <w:rsid w:val="00A57E32"/>
    <w:rsid w:val="00A60057"/>
    <w:rsid w:val="00A604B7"/>
    <w:rsid w:val="00A60771"/>
    <w:rsid w:val="00A611A8"/>
    <w:rsid w:val="00A617CF"/>
    <w:rsid w:val="00A61894"/>
    <w:rsid w:val="00A61E07"/>
    <w:rsid w:val="00A629C5"/>
    <w:rsid w:val="00A62D21"/>
    <w:rsid w:val="00A63934"/>
    <w:rsid w:val="00A63CF1"/>
    <w:rsid w:val="00A63EC4"/>
    <w:rsid w:val="00A643DE"/>
    <w:rsid w:val="00A64684"/>
    <w:rsid w:val="00A65301"/>
    <w:rsid w:val="00A656C0"/>
    <w:rsid w:val="00A65778"/>
    <w:rsid w:val="00A65899"/>
    <w:rsid w:val="00A659B6"/>
    <w:rsid w:val="00A65AD1"/>
    <w:rsid w:val="00A65C73"/>
    <w:rsid w:val="00A66109"/>
    <w:rsid w:val="00A66C43"/>
    <w:rsid w:val="00A66CDE"/>
    <w:rsid w:val="00A6700F"/>
    <w:rsid w:val="00A674AA"/>
    <w:rsid w:val="00A6788F"/>
    <w:rsid w:val="00A7056C"/>
    <w:rsid w:val="00A70A0F"/>
    <w:rsid w:val="00A70B69"/>
    <w:rsid w:val="00A71256"/>
    <w:rsid w:val="00A71BE4"/>
    <w:rsid w:val="00A71F3E"/>
    <w:rsid w:val="00A7206F"/>
    <w:rsid w:val="00A72B93"/>
    <w:rsid w:val="00A7389C"/>
    <w:rsid w:val="00A73C70"/>
    <w:rsid w:val="00A73E52"/>
    <w:rsid w:val="00A7555A"/>
    <w:rsid w:val="00A756D2"/>
    <w:rsid w:val="00A7648B"/>
    <w:rsid w:val="00A76622"/>
    <w:rsid w:val="00A766C5"/>
    <w:rsid w:val="00A7680C"/>
    <w:rsid w:val="00A769E8"/>
    <w:rsid w:val="00A769FE"/>
    <w:rsid w:val="00A77090"/>
    <w:rsid w:val="00A77141"/>
    <w:rsid w:val="00A77605"/>
    <w:rsid w:val="00A778C9"/>
    <w:rsid w:val="00A77972"/>
    <w:rsid w:val="00A77CC0"/>
    <w:rsid w:val="00A77DCE"/>
    <w:rsid w:val="00A80841"/>
    <w:rsid w:val="00A80864"/>
    <w:rsid w:val="00A80922"/>
    <w:rsid w:val="00A81102"/>
    <w:rsid w:val="00A811D5"/>
    <w:rsid w:val="00A815C1"/>
    <w:rsid w:val="00A81D30"/>
    <w:rsid w:val="00A82E1E"/>
    <w:rsid w:val="00A82FD5"/>
    <w:rsid w:val="00A8347E"/>
    <w:rsid w:val="00A8380C"/>
    <w:rsid w:val="00A8479F"/>
    <w:rsid w:val="00A847C7"/>
    <w:rsid w:val="00A84BAF"/>
    <w:rsid w:val="00A84DC1"/>
    <w:rsid w:val="00A85583"/>
    <w:rsid w:val="00A85E1C"/>
    <w:rsid w:val="00A85E3A"/>
    <w:rsid w:val="00A866BF"/>
    <w:rsid w:val="00A8687F"/>
    <w:rsid w:val="00A86B14"/>
    <w:rsid w:val="00A86D88"/>
    <w:rsid w:val="00A87088"/>
    <w:rsid w:val="00A87B6D"/>
    <w:rsid w:val="00A902FA"/>
    <w:rsid w:val="00A907C2"/>
    <w:rsid w:val="00A9093C"/>
    <w:rsid w:val="00A91110"/>
    <w:rsid w:val="00A913B0"/>
    <w:rsid w:val="00A91C6C"/>
    <w:rsid w:val="00A91EAC"/>
    <w:rsid w:val="00A91EC7"/>
    <w:rsid w:val="00A92261"/>
    <w:rsid w:val="00A92986"/>
    <w:rsid w:val="00A92A53"/>
    <w:rsid w:val="00A93036"/>
    <w:rsid w:val="00A930D0"/>
    <w:rsid w:val="00A930EF"/>
    <w:rsid w:val="00A9334B"/>
    <w:rsid w:val="00A9387E"/>
    <w:rsid w:val="00A93A6E"/>
    <w:rsid w:val="00A9432E"/>
    <w:rsid w:val="00A95665"/>
    <w:rsid w:val="00A9575A"/>
    <w:rsid w:val="00A958CB"/>
    <w:rsid w:val="00A95983"/>
    <w:rsid w:val="00A95EC5"/>
    <w:rsid w:val="00A960C7"/>
    <w:rsid w:val="00A966EE"/>
    <w:rsid w:val="00A9684D"/>
    <w:rsid w:val="00A97209"/>
    <w:rsid w:val="00A97355"/>
    <w:rsid w:val="00A9759E"/>
    <w:rsid w:val="00A97EA1"/>
    <w:rsid w:val="00AA0094"/>
    <w:rsid w:val="00AA0126"/>
    <w:rsid w:val="00AA0883"/>
    <w:rsid w:val="00AA1201"/>
    <w:rsid w:val="00AA1851"/>
    <w:rsid w:val="00AA18AA"/>
    <w:rsid w:val="00AA1A28"/>
    <w:rsid w:val="00AA2137"/>
    <w:rsid w:val="00AA218F"/>
    <w:rsid w:val="00AA22E8"/>
    <w:rsid w:val="00AA2759"/>
    <w:rsid w:val="00AA284A"/>
    <w:rsid w:val="00AA2BC4"/>
    <w:rsid w:val="00AA3012"/>
    <w:rsid w:val="00AA3231"/>
    <w:rsid w:val="00AA4746"/>
    <w:rsid w:val="00AA5221"/>
    <w:rsid w:val="00AA55CA"/>
    <w:rsid w:val="00AA5765"/>
    <w:rsid w:val="00AA6BDC"/>
    <w:rsid w:val="00AA6EE8"/>
    <w:rsid w:val="00AA7562"/>
    <w:rsid w:val="00AB02A7"/>
    <w:rsid w:val="00AB13E6"/>
    <w:rsid w:val="00AB183C"/>
    <w:rsid w:val="00AB1AB7"/>
    <w:rsid w:val="00AB1CDB"/>
    <w:rsid w:val="00AB1E6E"/>
    <w:rsid w:val="00AB2326"/>
    <w:rsid w:val="00AB251B"/>
    <w:rsid w:val="00AB260F"/>
    <w:rsid w:val="00AB28CA"/>
    <w:rsid w:val="00AB3514"/>
    <w:rsid w:val="00AB3660"/>
    <w:rsid w:val="00AB382B"/>
    <w:rsid w:val="00AB3AD2"/>
    <w:rsid w:val="00AB3E6E"/>
    <w:rsid w:val="00AB4486"/>
    <w:rsid w:val="00AB4AD7"/>
    <w:rsid w:val="00AB5133"/>
    <w:rsid w:val="00AB5938"/>
    <w:rsid w:val="00AB5A99"/>
    <w:rsid w:val="00AB6348"/>
    <w:rsid w:val="00AB64F1"/>
    <w:rsid w:val="00AB6CCB"/>
    <w:rsid w:val="00AB6FF7"/>
    <w:rsid w:val="00AB724E"/>
    <w:rsid w:val="00AB733D"/>
    <w:rsid w:val="00AB7618"/>
    <w:rsid w:val="00AB7721"/>
    <w:rsid w:val="00AB77FE"/>
    <w:rsid w:val="00AB7932"/>
    <w:rsid w:val="00AB79FC"/>
    <w:rsid w:val="00AB7B5A"/>
    <w:rsid w:val="00AB7CCA"/>
    <w:rsid w:val="00AB7D28"/>
    <w:rsid w:val="00AB7D47"/>
    <w:rsid w:val="00AB7FD3"/>
    <w:rsid w:val="00AC07F1"/>
    <w:rsid w:val="00AC1130"/>
    <w:rsid w:val="00AC1825"/>
    <w:rsid w:val="00AC191F"/>
    <w:rsid w:val="00AC24DD"/>
    <w:rsid w:val="00AC2B50"/>
    <w:rsid w:val="00AC2C17"/>
    <w:rsid w:val="00AC2E5C"/>
    <w:rsid w:val="00AC3252"/>
    <w:rsid w:val="00AC3A6F"/>
    <w:rsid w:val="00AC3FF1"/>
    <w:rsid w:val="00AC4746"/>
    <w:rsid w:val="00AC4A8D"/>
    <w:rsid w:val="00AC4B79"/>
    <w:rsid w:val="00AC5DB7"/>
    <w:rsid w:val="00AC6110"/>
    <w:rsid w:val="00AC622F"/>
    <w:rsid w:val="00AC62AB"/>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586"/>
    <w:rsid w:val="00AD3F47"/>
    <w:rsid w:val="00AD46D4"/>
    <w:rsid w:val="00AD4CD9"/>
    <w:rsid w:val="00AD51F9"/>
    <w:rsid w:val="00AD545A"/>
    <w:rsid w:val="00AD5600"/>
    <w:rsid w:val="00AD5F2D"/>
    <w:rsid w:val="00AD622E"/>
    <w:rsid w:val="00AD6451"/>
    <w:rsid w:val="00AD65B9"/>
    <w:rsid w:val="00AD67DC"/>
    <w:rsid w:val="00AD7111"/>
    <w:rsid w:val="00AD71A3"/>
    <w:rsid w:val="00AD73AC"/>
    <w:rsid w:val="00AD77B6"/>
    <w:rsid w:val="00AD7860"/>
    <w:rsid w:val="00AD7E75"/>
    <w:rsid w:val="00AE00B0"/>
    <w:rsid w:val="00AE1A46"/>
    <w:rsid w:val="00AE348C"/>
    <w:rsid w:val="00AE34CB"/>
    <w:rsid w:val="00AE396C"/>
    <w:rsid w:val="00AE3C1C"/>
    <w:rsid w:val="00AE42D4"/>
    <w:rsid w:val="00AE443C"/>
    <w:rsid w:val="00AE447D"/>
    <w:rsid w:val="00AE4BE3"/>
    <w:rsid w:val="00AE5044"/>
    <w:rsid w:val="00AE50AA"/>
    <w:rsid w:val="00AE52F3"/>
    <w:rsid w:val="00AE553C"/>
    <w:rsid w:val="00AE554E"/>
    <w:rsid w:val="00AE5B42"/>
    <w:rsid w:val="00AE5C4B"/>
    <w:rsid w:val="00AE5D9E"/>
    <w:rsid w:val="00AE67B2"/>
    <w:rsid w:val="00AE692E"/>
    <w:rsid w:val="00AE7809"/>
    <w:rsid w:val="00AE79D2"/>
    <w:rsid w:val="00AF0B20"/>
    <w:rsid w:val="00AF0C6B"/>
    <w:rsid w:val="00AF14AC"/>
    <w:rsid w:val="00AF2098"/>
    <w:rsid w:val="00AF29BF"/>
    <w:rsid w:val="00AF29E7"/>
    <w:rsid w:val="00AF2A59"/>
    <w:rsid w:val="00AF2B82"/>
    <w:rsid w:val="00AF3CE3"/>
    <w:rsid w:val="00AF4C7D"/>
    <w:rsid w:val="00AF5205"/>
    <w:rsid w:val="00AF559B"/>
    <w:rsid w:val="00AF580A"/>
    <w:rsid w:val="00AF5E81"/>
    <w:rsid w:val="00AF5F6C"/>
    <w:rsid w:val="00AF6188"/>
    <w:rsid w:val="00AF6C14"/>
    <w:rsid w:val="00AF6F81"/>
    <w:rsid w:val="00AF7077"/>
    <w:rsid w:val="00AF7098"/>
    <w:rsid w:val="00AF7488"/>
    <w:rsid w:val="00AF771F"/>
    <w:rsid w:val="00AF7AC1"/>
    <w:rsid w:val="00AF7E01"/>
    <w:rsid w:val="00B000BD"/>
    <w:rsid w:val="00B00631"/>
    <w:rsid w:val="00B00B61"/>
    <w:rsid w:val="00B00E76"/>
    <w:rsid w:val="00B00F6D"/>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DD6"/>
    <w:rsid w:val="00B04F0E"/>
    <w:rsid w:val="00B04FE9"/>
    <w:rsid w:val="00B054D7"/>
    <w:rsid w:val="00B0644E"/>
    <w:rsid w:val="00B068CF"/>
    <w:rsid w:val="00B069E6"/>
    <w:rsid w:val="00B06D7D"/>
    <w:rsid w:val="00B07182"/>
    <w:rsid w:val="00B076CE"/>
    <w:rsid w:val="00B07DEC"/>
    <w:rsid w:val="00B07E6D"/>
    <w:rsid w:val="00B100B0"/>
    <w:rsid w:val="00B1051F"/>
    <w:rsid w:val="00B10862"/>
    <w:rsid w:val="00B109B6"/>
    <w:rsid w:val="00B10CAD"/>
    <w:rsid w:val="00B10DA5"/>
    <w:rsid w:val="00B10F4C"/>
    <w:rsid w:val="00B1107F"/>
    <w:rsid w:val="00B1126F"/>
    <w:rsid w:val="00B118F6"/>
    <w:rsid w:val="00B12224"/>
    <w:rsid w:val="00B1266B"/>
    <w:rsid w:val="00B13670"/>
    <w:rsid w:val="00B13F6D"/>
    <w:rsid w:val="00B1448C"/>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A8F"/>
    <w:rsid w:val="00B3005B"/>
    <w:rsid w:val="00B304B2"/>
    <w:rsid w:val="00B30E09"/>
    <w:rsid w:val="00B310C5"/>
    <w:rsid w:val="00B31C34"/>
    <w:rsid w:val="00B3222F"/>
    <w:rsid w:val="00B33648"/>
    <w:rsid w:val="00B33D80"/>
    <w:rsid w:val="00B33E76"/>
    <w:rsid w:val="00B34030"/>
    <w:rsid w:val="00B34C89"/>
    <w:rsid w:val="00B34F71"/>
    <w:rsid w:val="00B35016"/>
    <w:rsid w:val="00B3537C"/>
    <w:rsid w:val="00B3584D"/>
    <w:rsid w:val="00B3656D"/>
    <w:rsid w:val="00B3687A"/>
    <w:rsid w:val="00B36DB7"/>
    <w:rsid w:val="00B36FD0"/>
    <w:rsid w:val="00B378C6"/>
    <w:rsid w:val="00B37C5C"/>
    <w:rsid w:val="00B409A2"/>
    <w:rsid w:val="00B409B9"/>
    <w:rsid w:val="00B40B1C"/>
    <w:rsid w:val="00B410EA"/>
    <w:rsid w:val="00B41CB8"/>
    <w:rsid w:val="00B429AA"/>
    <w:rsid w:val="00B42B34"/>
    <w:rsid w:val="00B42E59"/>
    <w:rsid w:val="00B4308B"/>
    <w:rsid w:val="00B437F6"/>
    <w:rsid w:val="00B439E6"/>
    <w:rsid w:val="00B43F09"/>
    <w:rsid w:val="00B4403E"/>
    <w:rsid w:val="00B4553F"/>
    <w:rsid w:val="00B458CE"/>
    <w:rsid w:val="00B463EE"/>
    <w:rsid w:val="00B46501"/>
    <w:rsid w:val="00B47135"/>
    <w:rsid w:val="00B473B5"/>
    <w:rsid w:val="00B478C9"/>
    <w:rsid w:val="00B5022A"/>
    <w:rsid w:val="00B5066D"/>
    <w:rsid w:val="00B506F9"/>
    <w:rsid w:val="00B5165E"/>
    <w:rsid w:val="00B5186B"/>
    <w:rsid w:val="00B51EEF"/>
    <w:rsid w:val="00B51F16"/>
    <w:rsid w:val="00B522C5"/>
    <w:rsid w:val="00B52CC3"/>
    <w:rsid w:val="00B52D37"/>
    <w:rsid w:val="00B53740"/>
    <w:rsid w:val="00B53AEC"/>
    <w:rsid w:val="00B53B39"/>
    <w:rsid w:val="00B53BBC"/>
    <w:rsid w:val="00B53E53"/>
    <w:rsid w:val="00B547FC"/>
    <w:rsid w:val="00B54FEA"/>
    <w:rsid w:val="00B557F4"/>
    <w:rsid w:val="00B55C16"/>
    <w:rsid w:val="00B5657B"/>
    <w:rsid w:val="00B572E8"/>
    <w:rsid w:val="00B575FB"/>
    <w:rsid w:val="00B57737"/>
    <w:rsid w:val="00B57870"/>
    <w:rsid w:val="00B57A05"/>
    <w:rsid w:val="00B57E58"/>
    <w:rsid w:val="00B6044B"/>
    <w:rsid w:val="00B60C65"/>
    <w:rsid w:val="00B60D3C"/>
    <w:rsid w:val="00B61040"/>
    <w:rsid w:val="00B610D8"/>
    <w:rsid w:val="00B61200"/>
    <w:rsid w:val="00B61692"/>
    <w:rsid w:val="00B61884"/>
    <w:rsid w:val="00B61A02"/>
    <w:rsid w:val="00B61B79"/>
    <w:rsid w:val="00B6214F"/>
    <w:rsid w:val="00B62458"/>
    <w:rsid w:val="00B634D8"/>
    <w:rsid w:val="00B63625"/>
    <w:rsid w:val="00B63A5B"/>
    <w:rsid w:val="00B63EA4"/>
    <w:rsid w:val="00B6407B"/>
    <w:rsid w:val="00B64647"/>
    <w:rsid w:val="00B64A78"/>
    <w:rsid w:val="00B64FBB"/>
    <w:rsid w:val="00B65599"/>
    <w:rsid w:val="00B656E2"/>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04"/>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D1D"/>
    <w:rsid w:val="00B821F3"/>
    <w:rsid w:val="00B82540"/>
    <w:rsid w:val="00B82C9E"/>
    <w:rsid w:val="00B8305F"/>
    <w:rsid w:val="00B83212"/>
    <w:rsid w:val="00B83E56"/>
    <w:rsid w:val="00B8459B"/>
    <w:rsid w:val="00B84D38"/>
    <w:rsid w:val="00B851E7"/>
    <w:rsid w:val="00B85733"/>
    <w:rsid w:val="00B85A8B"/>
    <w:rsid w:val="00B8602D"/>
    <w:rsid w:val="00B862F3"/>
    <w:rsid w:val="00B86407"/>
    <w:rsid w:val="00B864FD"/>
    <w:rsid w:val="00B86644"/>
    <w:rsid w:val="00B86F85"/>
    <w:rsid w:val="00B871DE"/>
    <w:rsid w:val="00B87D27"/>
    <w:rsid w:val="00B902E5"/>
    <w:rsid w:val="00B90427"/>
    <w:rsid w:val="00B90686"/>
    <w:rsid w:val="00B90818"/>
    <w:rsid w:val="00B909FF"/>
    <w:rsid w:val="00B90C4F"/>
    <w:rsid w:val="00B90D21"/>
    <w:rsid w:val="00B90FD6"/>
    <w:rsid w:val="00B91213"/>
    <w:rsid w:val="00B91468"/>
    <w:rsid w:val="00B91A50"/>
    <w:rsid w:val="00B91B35"/>
    <w:rsid w:val="00B91C70"/>
    <w:rsid w:val="00B91E94"/>
    <w:rsid w:val="00B92A6C"/>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660"/>
    <w:rsid w:val="00BA0926"/>
    <w:rsid w:val="00BA0B52"/>
    <w:rsid w:val="00BA13AD"/>
    <w:rsid w:val="00BA1A92"/>
    <w:rsid w:val="00BA21CC"/>
    <w:rsid w:val="00BA23E1"/>
    <w:rsid w:val="00BA29DB"/>
    <w:rsid w:val="00BA2A8A"/>
    <w:rsid w:val="00BA32CA"/>
    <w:rsid w:val="00BA3C83"/>
    <w:rsid w:val="00BA3DBE"/>
    <w:rsid w:val="00BA415D"/>
    <w:rsid w:val="00BA451E"/>
    <w:rsid w:val="00BA47D9"/>
    <w:rsid w:val="00BA4970"/>
    <w:rsid w:val="00BA4A0C"/>
    <w:rsid w:val="00BA593C"/>
    <w:rsid w:val="00BA5F10"/>
    <w:rsid w:val="00BA6285"/>
    <w:rsid w:val="00BA6650"/>
    <w:rsid w:val="00BA66F0"/>
    <w:rsid w:val="00BA675E"/>
    <w:rsid w:val="00BA67E1"/>
    <w:rsid w:val="00BA69F6"/>
    <w:rsid w:val="00BA6F70"/>
    <w:rsid w:val="00BA76CB"/>
    <w:rsid w:val="00BA7840"/>
    <w:rsid w:val="00BB02A7"/>
    <w:rsid w:val="00BB1637"/>
    <w:rsid w:val="00BB16DB"/>
    <w:rsid w:val="00BB1D77"/>
    <w:rsid w:val="00BB214B"/>
    <w:rsid w:val="00BB2B2D"/>
    <w:rsid w:val="00BB2C48"/>
    <w:rsid w:val="00BB2F28"/>
    <w:rsid w:val="00BB3132"/>
    <w:rsid w:val="00BB36DC"/>
    <w:rsid w:val="00BB3864"/>
    <w:rsid w:val="00BB3AD4"/>
    <w:rsid w:val="00BB3C72"/>
    <w:rsid w:val="00BB3F43"/>
    <w:rsid w:val="00BB41F6"/>
    <w:rsid w:val="00BB42AB"/>
    <w:rsid w:val="00BB469C"/>
    <w:rsid w:val="00BB4A04"/>
    <w:rsid w:val="00BB4CD1"/>
    <w:rsid w:val="00BB5297"/>
    <w:rsid w:val="00BB671C"/>
    <w:rsid w:val="00BB6817"/>
    <w:rsid w:val="00BB6C91"/>
    <w:rsid w:val="00BB76B0"/>
    <w:rsid w:val="00BB77F5"/>
    <w:rsid w:val="00BB7B55"/>
    <w:rsid w:val="00BB7FC1"/>
    <w:rsid w:val="00BC02D1"/>
    <w:rsid w:val="00BC0417"/>
    <w:rsid w:val="00BC081D"/>
    <w:rsid w:val="00BC0D5A"/>
    <w:rsid w:val="00BC0E93"/>
    <w:rsid w:val="00BC164A"/>
    <w:rsid w:val="00BC16F3"/>
    <w:rsid w:val="00BC1C41"/>
    <w:rsid w:val="00BC1E0C"/>
    <w:rsid w:val="00BC23BB"/>
    <w:rsid w:val="00BC290D"/>
    <w:rsid w:val="00BC2A13"/>
    <w:rsid w:val="00BC2D91"/>
    <w:rsid w:val="00BC2E84"/>
    <w:rsid w:val="00BC3109"/>
    <w:rsid w:val="00BC33CC"/>
    <w:rsid w:val="00BC35C5"/>
    <w:rsid w:val="00BC3A92"/>
    <w:rsid w:val="00BC4139"/>
    <w:rsid w:val="00BC41CB"/>
    <w:rsid w:val="00BC4500"/>
    <w:rsid w:val="00BC4862"/>
    <w:rsid w:val="00BC491A"/>
    <w:rsid w:val="00BC5AC8"/>
    <w:rsid w:val="00BC6735"/>
    <w:rsid w:val="00BC7135"/>
    <w:rsid w:val="00BC7437"/>
    <w:rsid w:val="00BC7BD3"/>
    <w:rsid w:val="00BD05B2"/>
    <w:rsid w:val="00BD11D3"/>
    <w:rsid w:val="00BD145D"/>
    <w:rsid w:val="00BD1C2C"/>
    <w:rsid w:val="00BD21CA"/>
    <w:rsid w:val="00BD273A"/>
    <w:rsid w:val="00BD279E"/>
    <w:rsid w:val="00BD2A03"/>
    <w:rsid w:val="00BD2D56"/>
    <w:rsid w:val="00BD2FF7"/>
    <w:rsid w:val="00BD3BDC"/>
    <w:rsid w:val="00BD3F69"/>
    <w:rsid w:val="00BD497A"/>
    <w:rsid w:val="00BD537D"/>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0E7F"/>
    <w:rsid w:val="00BE1EA0"/>
    <w:rsid w:val="00BE2059"/>
    <w:rsid w:val="00BE2157"/>
    <w:rsid w:val="00BE2C8D"/>
    <w:rsid w:val="00BE344A"/>
    <w:rsid w:val="00BE3483"/>
    <w:rsid w:val="00BE3B19"/>
    <w:rsid w:val="00BE3C22"/>
    <w:rsid w:val="00BE4E22"/>
    <w:rsid w:val="00BE5529"/>
    <w:rsid w:val="00BE5685"/>
    <w:rsid w:val="00BE5CB0"/>
    <w:rsid w:val="00BE5F57"/>
    <w:rsid w:val="00BE6BC1"/>
    <w:rsid w:val="00BE70FF"/>
    <w:rsid w:val="00BE717D"/>
    <w:rsid w:val="00BE7972"/>
    <w:rsid w:val="00BE7A3A"/>
    <w:rsid w:val="00BF0164"/>
    <w:rsid w:val="00BF0EDA"/>
    <w:rsid w:val="00BF11FA"/>
    <w:rsid w:val="00BF123B"/>
    <w:rsid w:val="00BF19D4"/>
    <w:rsid w:val="00BF2166"/>
    <w:rsid w:val="00BF25BC"/>
    <w:rsid w:val="00BF26B5"/>
    <w:rsid w:val="00BF271F"/>
    <w:rsid w:val="00BF2BD9"/>
    <w:rsid w:val="00BF2BDD"/>
    <w:rsid w:val="00BF2DD7"/>
    <w:rsid w:val="00BF2F95"/>
    <w:rsid w:val="00BF309A"/>
    <w:rsid w:val="00BF31B1"/>
    <w:rsid w:val="00BF3376"/>
    <w:rsid w:val="00BF3725"/>
    <w:rsid w:val="00BF3FA0"/>
    <w:rsid w:val="00BF42EA"/>
    <w:rsid w:val="00BF43D4"/>
    <w:rsid w:val="00BF450A"/>
    <w:rsid w:val="00BF4785"/>
    <w:rsid w:val="00BF4C38"/>
    <w:rsid w:val="00BF4D91"/>
    <w:rsid w:val="00BF54BD"/>
    <w:rsid w:val="00BF5AF0"/>
    <w:rsid w:val="00BF6350"/>
    <w:rsid w:val="00BF6531"/>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85F"/>
    <w:rsid w:val="00C04CFD"/>
    <w:rsid w:val="00C051C7"/>
    <w:rsid w:val="00C05755"/>
    <w:rsid w:val="00C057C5"/>
    <w:rsid w:val="00C05975"/>
    <w:rsid w:val="00C05CC7"/>
    <w:rsid w:val="00C06348"/>
    <w:rsid w:val="00C06773"/>
    <w:rsid w:val="00C06BCF"/>
    <w:rsid w:val="00C06E0C"/>
    <w:rsid w:val="00C06F09"/>
    <w:rsid w:val="00C06F15"/>
    <w:rsid w:val="00C074D1"/>
    <w:rsid w:val="00C0783F"/>
    <w:rsid w:val="00C07CAA"/>
    <w:rsid w:val="00C07D21"/>
    <w:rsid w:val="00C07DAB"/>
    <w:rsid w:val="00C10361"/>
    <w:rsid w:val="00C106F4"/>
    <w:rsid w:val="00C10AC5"/>
    <w:rsid w:val="00C1197C"/>
    <w:rsid w:val="00C119AB"/>
    <w:rsid w:val="00C11B2F"/>
    <w:rsid w:val="00C12010"/>
    <w:rsid w:val="00C128E1"/>
    <w:rsid w:val="00C12900"/>
    <w:rsid w:val="00C12986"/>
    <w:rsid w:val="00C129B4"/>
    <w:rsid w:val="00C12A5C"/>
    <w:rsid w:val="00C12C19"/>
    <w:rsid w:val="00C12CEC"/>
    <w:rsid w:val="00C130AD"/>
    <w:rsid w:val="00C13572"/>
    <w:rsid w:val="00C13595"/>
    <w:rsid w:val="00C13805"/>
    <w:rsid w:val="00C13A30"/>
    <w:rsid w:val="00C13FB7"/>
    <w:rsid w:val="00C141C0"/>
    <w:rsid w:val="00C14A0B"/>
    <w:rsid w:val="00C15344"/>
    <w:rsid w:val="00C1571A"/>
    <w:rsid w:val="00C15B0A"/>
    <w:rsid w:val="00C15C7C"/>
    <w:rsid w:val="00C15FD9"/>
    <w:rsid w:val="00C1628F"/>
    <w:rsid w:val="00C16642"/>
    <w:rsid w:val="00C1675C"/>
    <w:rsid w:val="00C16A09"/>
    <w:rsid w:val="00C16B48"/>
    <w:rsid w:val="00C17497"/>
    <w:rsid w:val="00C174DD"/>
    <w:rsid w:val="00C17AED"/>
    <w:rsid w:val="00C17ECD"/>
    <w:rsid w:val="00C17EE3"/>
    <w:rsid w:val="00C200A5"/>
    <w:rsid w:val="00C20358"/>
    <w:rsid w:val="00C20A0B"/>
    <w:rsid w:val="00C20A75"/>
    <w:rsid w:val="00C20B7B"/>
    <w:rsid w:val="00C20EDC"/>
    <w:rsid w:val="00C213CC"/>
    <w:rsid w:val="00C21D01"/>
    <w:rsid w:val="00C22022"/>
    <w:rsid w:val="00C22071"/>
    <w:rsid w:val="00C222DA"/>
    <w:rsid w:val="00C22670"/>
    <w:rsid w:val="00C227C8"/>
    <w:rsid w:val="00C228B0"/>
    <w:rsid w:val="00C24239"/>
    <w:rsid w:val="00C245C1"/>
    <w:rsid w:val="00C24B9F"/>
    <w:rsid w:val="00C258ED"/>
    <w:rsid w:val="00C259AB"/>
    <w:rsid w:val="00C25DA7"/>
    <w:rsid w:val="00C2637B"/>
    <w:rsid w:val="00C26677"/>
    <w:rsid w:val="00C266A7"/>
    <w:rsid w:val="00C2675E"/>
    <w:rsid w:val="00C26CC9"/>
    <w:rsid w:val="00C26E70"/>
    <w:rsid w:val="00C270D0"/>
    <w:rsid w:val="00C27387"/>
    <w:rsid w:val="00C27B68"/>
    <w:rsid w:val="00C27D24"/>
    <w:rsid w:val="00C27D89"/>
    <w:rsid w:val="00C27F70"/>
    <w:rsid w:val="00C302CD"/>
    <w:rsid w:val="00C306D8"/>
    <w:rsid w:val="00C307E8"/>
    <w:rsid w:val="00C3118C"/>
    <w:rsid w:val="00C31AD9"/>
    <w:rsid w:val="00C31BB4"/>
    <w:rsid w:val="00C322A6"/>
    <w:rsid w:val="00C32718"/>
    <w:rsid w:val="00C328A6"/>
    <w:rsid w:val="00C32D62"/>
    <w:rsid w:val="00C3304A"/>
    <w:rsid w:val="00C33A33"/>
    <w:rsid w:val="00C33C6F"/>
    <w:rsid w:val="00C344F9"/>
    <w:rsid w:val="00C34B86"/>
    <w:rsid w:val="00C354D1"/>
    <w:rsid w:val="00C36490"/>
    <w:rsid w:val="00C3676E"/>
    <w:rsid w:val="00C3683F"/>
    <w:rsid w:val="00C369DF"/>
    <w:rsid w:val="00C36DB9"/>
    <w:rsid w:val="00C3725A"/>
    <w:rsid w:val="00C3786A"/>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AC"/>
    <w:rsid w:val="00C44B37"/>
    <w:rsid w:val="00C44E0D"/>
    <w:rsid w:val="00C450EC"/>
    <w:rsid w:val="00C45326"/>
    <w:rsid w:val="00C453CA"/>
    <w:rsid w:val="00C45E89"/>
    <w:rsid w:val="00C4620B"/>
    <w:rsid w:val="00C46325"/>
    <w:rsid w:val="00C47173"/>
    <w:rsid w:val="00C4796F"/>
    <w:rsid w:val="00C47DBA"/>
    <w:rsid w:val="00C47FDB"/>
    <w:rsid w:val="00C500B6"/>
    <w:rsid w:val="00C501E4"/>
    <w:rsid w:val="00C50AB8"/>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CE4"/>
    <w:rsid w:val="00C52DA4"/>
    <w:rsid w:val="00C52DD0"/>
    <w:rsid w:val="00C53943"/>
    <w:rsid w:val="00C53D56"/>
    <w:rsid w:val="00C542C5"/>
    <w:rsid w:val="00C5435E"/>
    <w:rsid w:val="00C549C6"/>
    <w:rsid w:val="00C54AB1"/>
    <w:rsid w:val="00C54CAB"/>
    <w:rsid w:val="00C554D8"/>
    <w:rsid w:val="00C5580C"/>
    <w:rsid w:val="00C55EA2"/>
    <w:rsid w:val="00C5680F"/>
    <w:rsid w:val="00C568EC"/>
    <w:rsid w:val="00C56CB8"/>
    <w:rsid w:val="00C571FB"/>
    <w:rsid w:val="00C57391"/>
    <w:rsid w:val="00C57562"/>
    <w:rsid w:val="00C576B1"/>
    <w:rsid w:val="00C57B67"/>
    <w:rsid w:val="00C6008F"/>
    <w:rsid w:val="00C60243"/>
    <w:rsid w:val="00C608CD"/>
    <w:rsid w:val="00C60E57"/>
    <w:rsid w:val="00C61C0B"/>
    <w:rsid w:val="00C61E0D"/>
    <w:rsid w:val="00C61EFF"/>
    <w:rsid w:val="00C62488"/>
    <w:rsid w:val="00C625FF"/>
    <w:rsid w:val="00C627D6"/>
    <w:rsid w:val="00C63056"/>
    <w:rsid w:val="00C63711"/>
    <w:rsid w:val="00C639C4"/>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D0E"/>
    <w:rsid w:val="00C67C5B"/>
    <w:rsid w:val="00C70A09"/>
    <w:rsid w:val="00C70E1A"/>
    <w:rsid w:val="00C70E2D"/>
    <w:rsid w:val="00C71162"/>
    <w:rsid w:val="00C720C6"/>
    <w:rsid w:val="00C7214F"/>
    <w:rsid w:val="00C72B7B"/>
    <w:rsid w:val="00C72F9E"/>
    <w:rsid w:val="00C7353A"/>
    <w:rsid w:val="00C73B62"/>
    <w:rsid w:val="00C73D78"/>
    <w:rsid w:val="00C744E1"/>
    <w:rsid w:val="00C74B00"/>
    <w:rsid w:val="00C75140"/>
    <w:rsid w:val="00C751AF"/>
    <w:rsid w:val="00C75412"/>
    <w:rsid w:val="00C75ACD"/>
    <w:rsid w:val="00C760D7"/>
    <w:rsid w:val="00C76699"/>
    <w:rsid w:val="00C7670F"/>
    <w:rsid w:val="00C76777"/>
    <w:rsid w:val="00C767E1"/>
    <w:rsid w:val="00C76910"/>
    <w:rsid w:val="00C76D2F"/>
    <w:rsid w:val="00C76FDD"/>
    <w:rsid w:val="00C7728E"/>
    <w:rsid w:val="00C77DBC"/>
    <w:rsid w:val="00C80641"/>
    <w:rsid w:val="00C80A37"/>
    <w:rsid w:val="00C80D16"/>
    <w:rsid w:val="00C819B1"/>
    <w:rsid w:val="00C81A4F"/>
    <w:rsid w:val="00C81A56"/>
    <w:rsid w:val="00C8218B"/>
    <w:rsid w:val="00C82385"/>
    <w:rsid w:val="00C824D2"/>
    <w:rsid w:val="00C82F56"/>
    <w:rsid w:val="00C8336C"/>
    <w:rsid w:val="00C83542"/>
    <w:rsid w:val="00C838A8"/>
    <w:rsid w:val="00C83AEE"/>
    <w:rsid w:val="00C84015"/>
    <w:rsid w:val="00C8458D"/>
    <w:rsid w:val="00C848F0"/>
    <w:rsid w:val="00C84BEE"/>
    <w:rsid w:val="00C85529"/>
    <w:rsid w:val="00C85553"/>
    <w:rsid w:val="00C8572B"/>
    <w:rsid w:val="00C859E7"/>
    <w:rsid w:val="00C85CCD"/>
    <w:rsid w:val="00C860CA"/>
    <w:rsid w:val="00C86297"/>
    <w:rsid w:val="00C86682"/>
    <w:rsid w:val="00C867D7"/>
    <w:rsid w:val="00C86929"/>
    <w:rsid w:val="00C86F34"/>
    <w:rsid w:val="00C86F49"/>
    <w:rsid w:val="00C86F84"/>
    <w:rsid w:val="00C872A7"/>
    <w:rsid w:val="00C8796B"/>
    <w:rsid w:val="00C87F72"/>
    <w:rsid w:val="00C87FB2"/>
    <w:rsid w:val="00C90477"/>
    <w:rsid w:val="00C90D0B"/>
    <w:rsid w:val="00C91324"/>
    <w:rsid w:val="00C919A1"/>
    <w:rsid w:val="00C920A4"/>
    <w:rsid w:val="00C928CF"/>
    <w:rsid w:val="00C92AF2"/>
    <w:rsid w:val="00C930BF"/>
    <w:rsid w:val="00C93125"/>
    <w:rsid w:val="00C933E2"/>
    <w:rsid w:val="00C9358B"/>
    <w:rsid w:val="00C94206"/>
    <w:rsid w:val="00C942E5"/>
    <w:rsid w:val="00C94918"/>
    <w:rsid w:val="00C94A7C"/>
    <w:rsid w:val="00C94F53"/>
    <w:rsid w:val="00C95414"/>
    <w:rsid w:val="00C95467"/>
    <w:rsid w:val="00C95886"/>
    <w:rsid w:val="00C960F6"/>
    <w:rsid w:val="00C96FEE"/>
    <w:rsid w:val="00C971DC"/>
    <w:rsid w:val="00C97A4A"/>
    <w:rsid w:val="00C97AFF"/>
    <w:rsid w:val="00CA0112"/>
    <w:rsid w:val="00CA05EB"/>
    <w:rsid w:val="00CA122D"/>
    <w:rsid w:val="00CA177C"/>
    <w:rsid w:val="00CA1E22"/>
    <w:rsid w:val="00CA2331"/>
    <w:rsid w:val="00CA23F4"/>
    <w:rsid w:val="00CA2A0D"/>
    <w:rsid w:val="00CA2CB6"/>
    <w:rsid w:val="00CA2F9F"/>
    <w:rsid w:val="00CA3511"/>
    <w:rsid w:val="00CA363D"/>
    <w:rsid w:val="00CA3730"/>
    <w:rsid w:val="00CA387A"/>
    <w:rsid w:val="00CA3E27"/>
    <w:rsid w:val="00CA453D"/>
    <w:rsid w:val="00CA57C0"/>
    <w:rsid w:val="00CA6144"/>
    <w:rsid w:val="00CA639C"/>
    <w:rsid w:val="00CA74DB"/>
    <w:rsid w:val="00CA75D9"/>
    <w:rsid w:val="00CA771E"/>
    <w:rsid w:val="00CA7875"/>
    <w:rsid w:val="00CA7877"/>
    <w:rsid w:val="00CB0335"/>
    <w:rsid w:val="00CB0405"/>
    <w:rsid w:val="00CB041B"/>
    <w:rsid w:val="00CB049B"/>
    <w:rsid w:val="00CB0762"/>
    <w:rsid w:val="00CB08C7"/>
    <w:rsid w:val="00CB151F"/>
    <w:rsid w:val="00CB17E3"/>
    <w:rsid w:val="00CB1B1A"/>
    <w:rsid w:val="00CB2156"/>
    <w:rsid w:val="00CB230A"/>
    <w:rsid w:val="00CB26D9"/>
    <w:rsid w:val="00CB276E"/>
    <w:rsid w:val="00CB2897"/>
    <w:rsid w:val="00CB2932"/>
    <w:rsid w:val="00CB29F4"/>
    <w:rsid w:val="00CB2BC1"/>
    <w:rsid w:val="00CB2EDB"/>
    <w:rsid w:val="00CB3116"/>
    <w:rsid w:val="00CB3217"/>
    <w:rsid w:val="00CB34B4"/>
    <w:rsid w:val="00CB3688"/>
    <w:rsid w:val="00CB36A1"/>
    <w:rsid w:val="00CB39C7"/>
    <w:rsid w:val="00CB3DC6"/>
    <w:rsid w:val="00CB4333"/>
    <w:rsid w:val="00CB61FA"/>
    <w:rsid w:val="00CB67CE"/>
    <w:rsid w:val="00CB6B3E"/>
    <w:rsid w:val="00CB7490"/>
    <w:rsid w:val="00CB749E"/>
    <w:rsid w:val="00CB77FF"/>
    <w:rsid w:val="00CB7BEE"/>
    <w:rsid w:val="00CB7CE5"/>
    <w:rsid w:val="00CC001B"/>
    <w:rsid w:val="00CC0573"/>
    <w:rsid w:val="00CC0BF9"/>
    <w:rsid w:val="00CC139F"/>
    <w:rsid w:val="00CC1B68"/>
    <w:rsid w:val="00CC1F2D"/>
    <w:rsid w:val="00CC275F"/>
    <w:rsid w:val="00CC3269"/>
    <w:rsid w:val="00CC32A7"/>
    <w:rsid w:val="00CC45AA"/>
    <w:rsid w:val="00CC497E"/>
    <w:rsid w:val="00CC4C09"/>
    <w:rsid w:val="00CC538D"/>
    <w:rsid w:val="00CC61C5"/>
    <w:rsid w:val="00CC63AD"/>
    <w:rsid w:val="00CC67D7"/>
    <w:rsid w:val="00CC6AE6"/>
    <w:rsid w:val="00CC6BC1"/>
    <w:rsid w:val="00CC6EC2"/>
    <w:rsid w:val="00CC6F79"/>
    <w:rsid w:val="00CC7155"/>
    <w:rsid w:val="00CC734D"/>
    <w:rsid w:val="00CC7933"/>
    <w:rsid w:val="00CC7DF1"/>
    <w:rsid w:val="00CD0239"/>
    <w:rsid w:val="00CD0DBF"/>
    <w:rsid w:val="00CD0E8D"/>
    <w:rsid w:val="00CD162F"/>
    <w:rsid w:val="00CD16A4"/>
    <w:rsid w:val="00CD19AC"/>
    <w:rsid w:val="00CD21AC"/>
    <w:rsid w:val="00CD2296"/>
    <w:rsid w:val="00CD247E"/>
    <w:rsid w:val="00CD25EA"/>
    <w:rsid w:val="00CD2681"/>
    <w:rsid w:val="00CD2BB2"/>
    <w:rsid w:val="00CD34C9"/>
    <w:rsid w:val="00CD38B1"/>
    <w:rsid w:val="00CD3E83"/>
    <w:rsid w:val="00CD3F27"/>
    <w:rsid w:val="00CD5250"/>
    <w:rsid w:val="00CD55D5"/>
    <w:rsid w:val="00CD6099"/>
    <w:rsid w:val="00CD62CC"/>
    <w:rsid w:val="00CD638A"/>
    <w:rsid w:val="00CD638C"/>
    <w:rsid w:val="00CD659C"/>
    <w:rsid w:val="00CD6936"/>
    <w:rsid w:val="00CD6DD2"/>
    <w:rsid w:val="00CD6DF4"/>
    <w:rsid w:val="00CD735F"/>
    <w:rsid w:val="00CD74C5"/>
    <w:rsid w:val="00CD79E3"/>
    <w:rsid w:val="00CD7A1D"/>
    <w:rsid w:val="00CD7CCE"/>
    <w:rsid w:val="00CE0393"/>
    <w:rsid w:val="00CE0440"/>
    <w:rsid w:val="00CE049F"/>
    <w:rsid w:val="00CE0C22"/>
    <w:rsid w:val="00CE0DA8"/>
    <w:rsid w:val="00CE105E"/>
    <w:rsid w:val="00CE1C96"/>
    <w:rsid w:val="00CE1D28"/>
    <w:rsid w:val="00CE2CE4"/>
    <w:rsid w:val="00CE2D74"/>
    <w:rsid w:val="00CE2FFF"/>
    <w:rsid w:val="00CE3E09"/>
    <w:rsid w:val="00CE3FE7"/>
    <w:rsid w:val="00CE44B6"/>
    <w:rsid w:val="00CE45BA"/>
    <w:rsid w:val="00CE498F"/>
    <w:rsid w:val="00CE4C77"/>
    <w:rsid w:val="00CE4D6F"/>
    <w:rsid w:val="00CE4D9E"/>
    <w:rsid w:val="00CE62AD"/>
    <w:rsid w:val="00CE6447"/>
    <w:rsid w:val="00CE64D2"/>
    <w:rsid w:val="00CE67BB"/>
    <w:rsid w:val="00CE68F4"/>
    <w:rsid w:val="00CE6FA8"/>
    <w:rsid w:val="00CE7686"/>
    <w:rsid w:val="00CE7C4F"/>
    <w:rsid w:val="00CF0034"/>
    <w:rsid w:val="00CF00CF"/>
    <w:rsid w:val="00CF03BC"/>
    <w:rsid w:val="00CF047C"/>
    <w:rsid w:val="00CF0532"/>
    <w:rsid w:val="00CF05F7"/>
    <w:rsid w:val="00CF0631"/>
    <w:rsid w:val="00CF06FA"/>
    <w:rsid w:val="00CF072E"/>
    <w:rsid w:val="00CF169D"/>
    <w:rsid w:val="00CF1A8C"/>
    <w:rsid w:val="00CF1E53"/>
    <w:rsid w:val="00CF1F4C"/>
    <w:rsid w:val="00CF2281"/>
    <w:rsid w:val="00CF2334"/>
    <w:rsid w:val="00CF248C"/>
    <w:rsid w:val="00CF2FD3"/>
    <w:rsid w:val="00CF319B"/>
    <w:rsid w:val="00CF3295"/>
    <w:rsid w:val="00CF35B5"/>
    <w:rsid w:val="00CF35C7"/>
    <w:rsid w:val="00CF365F"/>
    <w:rsid w:val="00CF39C9"/>
    <w:rsid w:val="00CF3C35"/>
    <w:rsid w:val="00CF3CF8"/>
    <w:rsid w:val="00CF3DCC"/>
    <w:rsid w:val="00CF4296"/>
    <w:rsid w:val="00CF45DE"/>
    <w:rsid w:val="00CF4847"/>
    <w:rsid w:val="00CF4989"/>
    <w:rsid w:val="00CF4A9B"/>
    <w:rsid w:val="00CF4CBB"/>
    <w:rsid w:val="00CF4F45"/>
    <w:rsid w:val="00CF5CA2"/>
    <w:rsid w:val="00CF5EAB"/>
    <w:rsid w:val="00CF6047"/>
    <w:rsid w:val="00CF6BC9"/>
    <w:rsid w:val="00CF6C47"/>
    <w:rsid w:val="00CF6D8E"/>
    <w:rsid w:val="00CF716D"/>
    <w:rsid w:val="00CF740A"/>
    <w:rsid w:val="00CF76D5"/>
    <w:rsid w:val="00CF7BAF"/>
    <w:rsid w:val="00D003D8"/>
    <w:rsid w:val="00D00883"/>
    <w:rsid w:val="00D00BB8"/>
    <w:rsid w:val="00D015EE"/>
    <w:rsid w:val="00D01613"/>
    <w:rsid w:val="00D0200D"/>
    <w:rsid w:val="00D028E9"/>
    <w:rsid w:val="00D02D0A"/>
    <w:rsid w:val="00D02D56"/>
    <w:rsid w:val="00D02DDC"/>
    <w:rsid w:val="00D030C4"/>
    <w:rsid w:val="00D03B59"/>
    <w:rsid w:val="00D03E1B"/>
    <w:rsid w:val="00D04930"/>
    <w:rsid w:val="00D04E06"/>
    <w:rsid w:val="00D05496"/>
    <w:rsid w:val="00D060EF"/>
    <w:rsid w:val="00D06151"/>
    <w:rsid w:val="00D0644B"/>
    <w:rsid w:val="00D0669A"/>
    <w:rsid w:val="00D06C48"/>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3EDC"/>
    <w:rsid w:val="00D144A2"/>
    <w:rsid w:val="00D14B29"/>
    <w:rsid w:val="00D14B9F"/>
    <w:rsid w:val="00D14E08"/>
    <w:rsid w:val="00D14ED3"/>
    <w:rsid w:val="00D15E44"/>
    <w:rsid w:val="00D15F00"/>
    <w:rsid w:val="00D15FA9"/>
    <w:rsid w:val="00D1625A"/>
    <w:rsid w:val="00D1657C"/>
    <w:rsid w:val="00D16CA0"/>
    <w:rsid w:val="00D17424"/>
    <w:rsid w:val="00D17778"/>
    <w:rsid w:val="00D17938"/>
    <w:rsid w:val="00D17C3B"/>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46F"/>
    <w:rsid w:val="00D32675"/>
    <w:rsid w:val="00D3293D"/>
    <w:rsid w:val="00D32987"/>
    <w:rsid w:val="00D32FA7"/>
    <w:rsid w:val="00D33EC0"/>
    <w:rsid w:val="00D34264"/>
    <w:rsid w:val="00D3477E"/>
    <w:rsid w:val="00D34960"/>
    <w:rsid w:val="00D353CC"/>
    <w:rsid w:val="00D355A9"/>
    <w:rsid w:val="00D35F91"/>
    <w:rsid w:val="00D36A30"/>
    <w:rsid w:val="00D36DFD"/>
    <w:rsid w:val="00D37262"/>
    <w:rsid w:val="00D3729D"/>
    <w:rsid w:val="00D3762C"/>
    <w:rsid w:val="00D37FC4"/>
    <w:rsid w:val="00D40170"/>
    <w:rsid w:val="00D402A8"/>
    <w:rsid w:val="00D40D4E"/>
    <w:rsid w:val="00D4100F"/>
    <w:rsid w:val="00D4172D"/>
    <w:rsid w:val="00D419C9"/>
    <w:rsid w:val="00D41DD4"/>
    <w:rsid w:val="00D42151"/>
    <w:rsid w:val="00D428F6"/>
    <w:rsid w:val="00D429A5"/>
    <w:rsid w:val="00D43370"/>
    <w:rsid w:val="00D433C0"/>
    <w:rsid w:val="00D434CE"/>
    <w:rsid w:val="00D440AD"/>
    <w:rsid w:val="00D445F8"/>
    <w:rsid w:val="00D44651"/>
    <w:rsid w:val="00D44FDC"/>
    <w:rsid w:val="00D45BE7"/>
    <w:rsid w:val="00D46266"/>
    <w:rsid w:val="00D463CB"/>
    <w:rsid w:val="00D46609"/>
    <w:rsid w:val="00D4695B"/>
    <w:rsid w:val="00D46B06"/>
    <w:rsid w:val="00D47A77"/>
    <w:rsid w:val="00D47B01"/>
    <w:rsid w:val="00D47B88"/>
    <w:rsid w:val="00D502A9"/>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480A"/>
    <w:rsid w:val="00D54E16"/>
    <w:rsid w:val="00D54FC3"/>
    <w:rsid w:val="00D5542D"/>
    <w:rsid w:val="00D55867"/>
    <w:rsid w:val="00D55CD2"/>
    <w:rsid w:val="00D5601D"/>
    <w:rsid w:val="00D5685F"/>
    <w:rsid w:val="00D568A9"/>
    <w:rsid w:val="00D56900"/>
    <w:rsid w:val="00D56CDE"/>
    <w:rsid w:val="00D5712A"/>
    <w:rsid w:val="00D57C50"/>
    <w:rsid w:val="00D57E0E"/>
    <w:rsid w:val="00D60597"/>
    <w:rsid w:val="00D60C08"/>
    <w:rsid w:val="00D61307"/>
    <w:rsid w:val="00D61496"/>
    <w:rsid w:val="00D61528"/>
    <w:rsid w:val="00D61590"/>
    <w:rsid w:val="00D61AEA"/>
    <w:rsid w:val="00D627AA"/>
    <w:rsid w:val="00D63BCB"/>
    <w:rsid w:val="00D63EA0"/>
    <w:rsid w:val="00D63EC5"/>
    <w:rsid w:val="00D64059"/>
    <w:rsid w:val="00D64EA3"/>
    <w:rsid w:val="00D6595B"/>
    <w:rsid w:val="00D65C69"/>
    <w:rsid w:val="00D65CC8"/>
    <w:rsid w:val="00D65DBA"/>
    <w:rsid w:val="00D66F29"/>
    <w:rsid w:val="00D67251"/>
    <w:rsid w:val="00D67336"/>
    <w:rsid w:val="00D67373"/>
    <w:rsid w:val="00D67936"/>
    <w:rsid w:val="00D67F40"/>
    <w:rsid w:val="00D702A0"/>
    <w:rsid w:val="00D70363"/>
    <w:rsid w:val="00D7061D"/>
    <w:rsid w:val="00D7064C"/>
    <w:rsid w:val="00D709A3"/>
    <w:rsid w:val="00D70ABC"/>
    <w:rsid w:val="00D70CE1"/>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5521"/>
    <w:rsid w:val="00D75925"/>
    <w:rsid w:val="00D76232"/>
    <w:rsid w:val="00D763F8"/>
    <w:rsid w:val="00D7640B"/>
    <w:rsid w:val="00D76486"/>
    <w:rsid w:val="00D76B5B"/>
    <w:rsid w:val="00D76E92"/>
    <w:rsid w:val="00D771E2"/>
    <w:rsid w:val="00D77342"/>
    <w:rsid w:val="00D77BAB"/>
    <w:rsid w:val="00D77D52"/>
    <w:rsid w:val="00D77FDF"/>
    <w:rsid w:val="00D806A7"/>
    <w:rsid w:val="00D80775"/>
    <w:rsid w:val="00D809F0"/>
    <w:rsid w:val="00D811E1"/>
    <w:rsid w:val="00D8125D"/>
    <w:rsid w:val="00D81BB2"/>
    <w:rsid w:val="00D81CBB"/>
    <w:rsid w:val="00D820F2"/>
    <w:rsid w:val="00D822A3"/>
    <w:rsid w:val="00D8284B"/>
    <w:rsid w:val="00D8294C"/>
    <w:rsid w:val="00D84056"/>
    <w:rsid w:val="00D841DE"/>
    <w:rsid w:val="00D8449F"/>
    <w:rsid w:val="00D846DB"/>
    <w:rsid w:val="00D84780"/>
    <w:rsid w:val="00D8481A"/>
    <w:rsid w:val="00D8539A"/>
    <w:rsid w:val="00D8546A"/>
    <w:rsid w:val="00D85518"/>
    <w:rsid w:val="00D85A73"/>
    <w:rsid w:val="00D8603E"/>
    <w:rsid w:val="00D8631D"/>
    <w:rsid w:val="00D868CB"/>
    <w:rsid w:val="00D87BA0"/>
    <w:rsid w:val="00D9009C"/>
    <w:rsid w:val="00D90559"/>
    <w:rsid w:val="00D9082E"/>
    <w:rsid w:val="00D90892"/>
    <w:rsid w:val="00D90A5A"/>
    <w:rsid w:val="00D90B59"/>
    <w:rsid w:val="00D90F00"/>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BA5"/>
    <w:rsid w:val="00D95EEA"/>
    <w:rsid w:val="00D95FA9"/>
    <w:rsid w:val="00D962D0"/>
    <w:rsid w:val="00D96ADB"/>
    <w:rsid w:val="00D96B96"/>
    <w:rsid w:val="00D96BCD"/>
    <w:rsid w:val="00D96D13"/>
    <w:rsid w:val="00D97043"/>
    <w:rsid w:val="00D97062"/>
    <w:rsid w:val="00D973CA"/>
    <w:rsid w:val="00D97AC0"/>
    <w:rsid w:val="00DA0354"/>
    <w:rsid w:val="00DA0485"/>
    <w:rsid w:val="00DA0557"/>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202"/>
    <w:rsid w:val="00DA6745"/>
    <w:rsid w:val="00DA67F6"/>
    <w:rsid w:val="00DA7128"/>
    <w:rsid w:val="00DA7DD2"/>
    <w:rsid w:val="00DB0105"/>
    <w:rsid w:val="00DB03E2"/>
    <w:rsid w:val="00DB0503"/>
    <w:rsid w:val="00DB06C7"/>
    <w:rsid w:val="00DB074F"/>
    <w:rsid w:val="00DB0798"/>
    <w:rsid w:val="00DB0A7E"/>
    <w:rsid w:val="00DB0C52"/>
    <w:rsid w:val="00DB1407"/>
    <w:rsid w:val="00DB1422"/>
    <w:rsid w:val="00DB1868"/>
    <w:rsid w:val="00DB272E"/>
    <w:rsid w:val="00DB27E2"/>
    <w:rsid w:val="00DB2D72"/>
    <w:rsid w:val="00DB3231"/>
    <w:rsid w:val="00DB3C13"/>
    <w:rsid w:val="00DB3CE1"/>
    <w:rsid w:val="00DB4205"/>
    <w:rsid w:val="00DB4A2C"/>
    <w:rsid w:val="00DB528C"/>
    <w:rsid w:val="00DB54CF"/>
    <w:rsid w:val="00DB64E7"/>
    <w:rsid w:val="00DB6B6A"/>
    <w:rsid w:val="00DB6F07"/>
    <w:rsid w:val="00DB71B2"/>
    <w:rsid w:val="00DB7BE2"/>
    <w:rsid w:val="00DC0066"/>
    <w:rsid w:val="00DC0FAA"/>
    <w:rsid w:val="00DC13F7"/>
    <w:rsid w:val="00DC19B9"/>
    <w:rsid w:val="00DC19F3"/>
    <w:rsid w:val="00DC1A4C"/>
    <w:rsid w:val="00DC1C5F"/>
    <w:rsid w:val="00DC2B35"/>
    <w:rsid w:val="00DC2B78"/>
    <w:rsid w:val="00DC2F11"/>
    <w:rsid w:val="00DC3569"/>
    <w:rsid w:val="00DC3839"/>
    <w:rsid w:val="00DC3AF5"/>
    <w:rsid w:val="00DC403B"/>
    <w:rsid w:val="00DC4541"/>
    <w:rsid w:val="00DC4B46"/>
    <w:rsid w:val="00DC4B8F"/>
    <w:rsid w:val="00DC6C31"/>
    <w:rsid w:val="00DC6FC1"/>
    <w:rsid w:val="00DC744F"/>
    <w:rsid w:val="00DC7CB9"/>
    <w:rsid w:val="00DD00BF"/>
    <w:rsid w:val="00DD06AF"/>
    <w:rsid w:val="00DD1C57"/>
    <w:rsid w:val="00DD2227"/>
    <w:rsid w:val="00DD2693"/>
    <w:rsid w:val="00DD26CD"/>
    <w:rsid w:val="00DD2825"/>
    <w:rsid w:val="00DD2C51"/>
    <w:rsid w:val="00DD2F35"/>
    <w:rsid w:val="00DD3BCA"/>
    <w:rsid w:val="00DD406D"/>
    <w:rsid w:val="00DD41E1"/>
    <w:rsid w:val="00DD4215"/>
    <w:rsid w:val="00DD457D"/>
    <w:rsid w:val="00DD4688"/>
    <w:rsid w:val="00DD4727"/>
    <w:rsid w:val="00DD4A18"/>
    <w:rsid w:val="00DD5045"/>
    <w:rsid w:val="00DD5338"/>
    <w:rsid w:val="00DD5E63"/>
    <w:rsid w:val="00DD6112"/>
    <w:rsid w:val="00DD6DEA"/>
    <w:rsid w:val="00DD7328"/>
    <w:rsid w:val="00DD79A7"/>
    <w:rsid w:val="00DE0033"/>
    <w:rsid w:val="00DE0873"/>
    <w:rsid w:val="00DE0E7A"/>
    <w:rsid w:val="00DE0F51"/>
    <w:rsid w:val="00DE1255"/>
    <w:rsid w:val="00DE1E7A"/>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187"/>
    <w:rsid w:val="00DE636E"/>
    <w:rsid w:val="00DE6C30"/>
    <w:rsid w:val="00DE6C64"/>
    <w:rsid w:val="00DE6C7B"/>
    <w:rsid w:val="00DE6EE1"/>
    <w:rsid w:val="00DE6F94"/>
    <w:rsid w:val="00DE7124"/>
    <w:rsid w:val="00DE725E"/>
    <w:rsid w:val="00DE7AB0"/>
    <w:rsid w:val="00DF0723"/>
    <w:rsid w:val="00DF0C6F"/>
    <w:rsid w:val="00DF0CC4"/>
    <w:rsid w:val="00DF0D58"/>
    <w:rsid w:val="00DF12A4"/>
    <w:rsid w:val="00DF1BE6"/>
    <w:rsid w:val="00DF1C04"/>
    <w:rsid w:val="00DF1C6A"/>
    <w:rsid w:val="00DF231B"/>
    <w:rsid w:val="00DF2B4D"/>
    <w:rsid w:val="00DF2DA9"/>
    <w:rsid w:val="00DF3438"/>
    <w:rsid w:val="00DF3687"/>
    <w:rsid w:val="00DF36BB"/>
    <w:rsid w:val="00DF3820"/>
    <w:rsid w:val="00DF402F"/>
    <w:rsid w:val="00DF408B"/>
    <w:rsid w:val="00DF4D96"/>
    <w:rsid w:val="00DF526E"/>
    <w:rsid w:val="00DF53B8"/>
    <w:rsid w:val="00DF5998"/>
    <w:rsid w:val="00DF5D48"/>
    <w:rsid w:val="00DF5DA2"/>
    <w:rsid w:val="00DF5E06"/>
    <w:rsid w:val="00DF5E87"/>
    <w:rsid w:val="00DF618C"/>
    <w:rsid w:val="00DF651E"/>
    <w:rsid w:val="00DF6A46"/>
    <w:rsid w:val="00DF74CB"/>
    <w:rsid w:val="00DF760C"/>
    <w:rsid w:val="00DF7D77"/>
    <w:rsid w:val="00DF7FCF"/>
    <w:rsid w:val="00E0027D"/>
    <w:rsid w:val="00E005FB"/>
    <w:rsid w:val="00E00767"/>
    <w:rsid w:val="00E0093C"/>
    <w:rsid w:val="00E00E62"/>
    <w:rsid w:val="00E01052"/>
    <w:rsid w:val="00E0110D"/>
    <w:rsid w:val="00E01679"/>
    <w:rsid w:val="00E021A5"/>
    <w:rsid w:val="00E02295"/>
    <w:rsid w:val="00E02E7E"/>
    <w:rsid w:val="00E02FBA"/>
    <w:rsid w:val="00E046E1"/>
    <w:rsid w:val="00E04B90"/>
    <w:rsid w:val="00E04CE8"/>
    <w:rsid w:val="00E04EB0"/>
    <w:rsid w:val="00E052A5"/>
    <w:rsid w:val="00E0542C"/>
    <w:rsid w:val="00E0554E"/>
    <w:rsid w:val="00E0601E"/>
    <w:rsid w:val="00E06C59"/>
    <w:rsid w:val="00E07129"/>
    <w:rsid w:val="00E07866"/>
    <w:rsid w:val="00E07AC9"/>
    <w:rsid w:val="00E07EF2"/>
    <w:rsid w:val="00E10BAD"/>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840"/>
    <w:rsid w:val="00E16AE7"/>
    <w:rsid w:val="00E16E0A"/>
    <w:rsid w:val="00E16EAF"/>
    <w:rsid w:val="00E170CC"/>
    <w:rsid w:val="00E1762A"/>
    <w:rsid w:val="00E17FED"/>
    <w:rsid w:val="00E20382"/>
    <w:rsid w:val="00E208BC"/>
    <w:rsid w:val="00E20B9F"/>
    <w:rsid w:val="00E20EF7"/>
    <w:rsid w:val="00E21029"/>
    <w:rsid w:val="00E212F9"/>
    <w:rsid w:val="00E213C7"/>
    <w:rsid w:val="00E21E2B"/>
    <w:rsid w:val="00E22521"/>
    <w:rsid w:val="00E22A2D"/>
    <w:rsid w:val="00E22E4F"/>
    <w:rsid w:val="00E22F1F"/>
    <w:rsid w:val="00E22FEC"/>
    <w:rsid w:val="00E2353F"/>
    <w:rsid w:val="00E239E3"/>
    <w:rsid w:val="00E23A0E"/>
    <w:rsid w:val="00E24014"/>
    <w:rsid w:val="00E25363"/>
    <w:rsid w:val="00E2543D"/>
    <w:rsid w:val="00E25F79"/>
    <w:rsid w:val="00E2692A"/>
    <w:rsid w:val="00E273C1"/>
    <w:rsid w:val="00E275A5"/>
    <w:rsid w:val="00E27787"/>
    <w:rsid w:val="00E27ADB"/>
    <w:rsid w:val="00E303A1"/>
    <w:rsid w:val="00E30741"/>
    <w:rsid w:val="00E30914"/>
    <w:rsid w:val="00E30CD6"/>
    <w:rsid w:val="00E30E29"/>
    <w:rsid w:val="00E315BF"/>
    <w:rsid w:val="00E31856"/>
    <w:rsid w:val="00E31C76"/>
    <w:rsid w:val="00E31EB3"/>
    <w:rsid w:val="00E32077"/>
    <w:rsid w:val="00E32DB9"/>
    <w:rsid w:val="00E3315A"/>
    <w:rsid w:val="00E3465F"/>
    <w:rsid w:val="00E3526E"/>
    <w:rsid w:val="00E353B9"/>
    <w:rsid w:val="00E359ED"/>
    <w:rsid w:val="00E361F2"/>
    <w:rsid w:val="00E36320"/>
    <w:rsid w:val="00E36D62"/>
    <w:rsid w:val="00E36EFB"/>
    <w:rsid w:val="00E373C2"/>
    <w:rsid w:val="00E3762A"/>
    <w:rsid w:val="00E37EE0"/>
    <w:rsid w:val="00E37FC7"/>
    <w:rsid w:val="00E4014B"/>
    <w:rsid w:val="00E401D4"/>
    <w:rsid w:val="00E404B7"/>
    <w:rsid w:val="00E404DE"/>
    <w:rsid w:val="00E405FB"/>
    <w:rsid w:val="00E417BA"/>
    <w:rsid w:val="00E41CAB"/>
    <w:rsid w:val="00E41DE8"/>
    <w:rsid w:val="00E42D58"/>
    <w:rsid w:val="00E43431"/>
    <w:rsid w:val="00E43444"/>
    <w:rsid w:val="00E43E57"/>
    <w:rsid w:val="00E43E6C"/>
    <w:rsid w:val="00E43E95"/>
    <w:rsid w:val="00E43EB4"/>
    <w:rsid w:val="00E44253"/>
    <w:rsid w:val="00E444A1"/>
    <w:rsid w:val="00E444F9"/>
    <w:rsid w:val="00E451A3"/>
    <w:rsid w:val="00E45CA6"/>
    <w:rsid w:val="00E45ED1"/>
    <w:rsid w:val="00E469A7"/>
    <w:rsid w:val="00E469D1"/>
    <w:rsid w:val="00E46A5C"/>
    <w:rsid w:val="00E46EF7"/>
    <w:rsid w:val="00E4719A"/>
    <w:rsid w:val="00E471AA"/>
    <w:rsid w:val="00E47303"/>
    <w:rsid w:val="00E47918"/>
    <w:rsid w:val="00E47FFD"/>
    <w:rsid w:val="00E5044D"/>
    <w:rsid w:val="00E51196"/>
    <w:rsid w:val="00E5141B"/>
    <w:rsid w:val="00E5173D"/>
    <w:rsid w:val="00E52327"/>
    <w:rsid w:val="00E526EB"/>
    <w:rsid w:val="00E52AA2"/>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600F8"/>
    <w:rsid w:val="00E60554"/>
    <w:rsid w:val="00E60A32"/>
    <w:rsid w:val="00E60F04"/>
    <w:rsid w:val="00E6168C"/>
    <w:rsid w:val="00E616F4"/>
    <w:rsid w:val="00E61F18"/>
    <w:rsid w:val="00E624E9"/>
    <w:rsid w:val="00E62C28"/>
    <w:rsid w:val="00E63120"/>
    <w:rsid w:val="00E6324E"/>
    <w:rsid w:val="00E63737"/>
    <w:rsid w:val="00E637C4"/>
    <w:rsid w:val="00E6420E"/>
    <w:rsid w:val="00E6459E"/>
    <w:rsid w:val="00E65B79"/>
    <w:rsid w:val="00E65D17"/>
    <w:rsid w:val="00E65D43"/>
    <w:rsid w:val="00E662D2"/>
    <w:rsid w:val="00E669BF"/>
    <w:rsid w:val="00E66A2A"/>
    <w:rsid w:val="00E66F88"/>
    <w:rsid w:val="00E67A79"/>
    <w:rsid w:val="00E67B74"/>
    <w:rsid w:val="00E7053E"/>
    <w:rsid w:val="00E705D7"/>
    <w:rsid w:val="00E708F5"/>
    <w:rsid w:val="00E71339"/>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4DE"/>
    <w:rsid w:val="00E77836"/>
    <w:rsid w:val="00E77B27"/>
    <w:rsid w:val="00E77D60"/>
    <w:rsid w:val="00E8036F"/>
    <w:rsid w:val="00E805BF"/>
    <w:rsid w:val="00E80650"/>
    <w:rsid w:val="00E80755"/>
    <w:rsid w:val="00E80AB2"/>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A9D"/>
    <w:rsid w:val="00E84E28"/>
    <w:rsid w:val="00E85206"/>
    <w:rsid w:val="00E85497"/>
    <w:rsid w:val="00E8574B"/>
    <w:rsid w:val="00E85975"/>
    <w:rsid w:val="00E85A5A"/>
    <w:rsid w:val="00E85D85"/>
    <w:rsid w:val="00E85E03"/>
    <w:rsid w:val="00E8616F"/>
    <w:rsid w:val="00E86892"/>
    <w:rsid w:val="00E86AFA"/>
    <w:rsid w:val="00E874EE"/>
    <w:rsid w:val="00E876A7"/>
    <w:rsid w:val="00E876F5"/>
    <w:rsid w:val="00E87E30"/>
    <w:rsid w:val="00E90233"/>
    <w:rsid w:val="00E903D5"/>
    <w:rsid w:val="00E906E5"/>
    <w:rsid w:val="00E912B1"/>
    <w:rsid w:val="00E91417"/>
    <w:rsid w:val="00E9148C"/>
    <w:rsid w:val="00E916A7"/>
    <w:rsid w:val="00E91F22"/>
    <w:rsid w:val="00E92924"/>
    <w:rsid w:val="00E93214"/>
    <w:rsid w:val="00E93233"/>
    <w:rsid w:val="00E93258"/>
    <w:rsid w:val="00E938EE"/>
    <w:rsid w:val="00E93B05"/>
    <w:rsid w:val="00E93C0C"/>
    <w:rsid w:val="00E94575"/>
    <w:rsid w:val="00E948F7"/>
    <w:rsid w:val="00E9506A"/>
    <w:rsid w:val="00E951EC"/>
    <w:rsid w:val="00E95242"/>
    <w:rsid w:val="00E953C0"/>
    <w:rsid w:val="00E95633"/>
    <w:rsid w:val="00E95890"/>
    <w:rsid w:val="00E960A8"/>
    <w:rsid w:val="00E965EB"/>
    <w:rsid w:val="00E96673"/>
    <w:rsid w:val="00E96684"/>
    <w:rsid w:val="00E96CBE"/>
    <w:rsid w:val="00E96D69"/>
    <w:rsid w:val="00E970AF"/>
    <w:rsid w:val="00EA04B2"/>
    <w:rsid w:val="00EA074F"/>
    <w:rsid w:val="00EA1500"/>
    <w:rsid w:val="00EA23B9"/>
    <w:rsid w:val="00EA23F6"/>
    <w:rsid w:val="00EA2A3B"/>
    <w:rsid w:val="00EA2B4C"/>
    <w:rsid w:val="00EA311C"/>
    <w:rsid w:val="00EA372B"/>
    <w:rsid w:val="00EA3915"/>
    <w:rsid w:val="00EA3B9B"/>
    <w:rsid w:val="00EA4776"/>
    <w:rsid w:val="00EA493E"/>
    <w:rsid w:val="00EA4A48"/>
    <w:rsid w:val="00EA4DC9"/>
    <w:rsid w:val="00EA4FAF"/>
    <w:rsid w:val="00EA5541"/>
    <w:rsid w:val="00EA58B4"/>
    <w:rsid w:val="00EA5A1E"/>
    <w:rsid w:val="00EA5F4A"/>
    <w:rsid w:val="00EA7168"/>
    <w:rsid w:val="00EA7411"/>
    <w:rsid w:val="00EB00CA"/>
    <w:rsid w:val="00EB010C"/>
    <w:rsid w:val="00EB0259"/>
    <w:rsid w:val="00EB0E51"/>
    <w:rsid w:val="00EB0EF9"/>
    <w:rsid w:val="00EB13AA"/>
    <w:rsid w:val="00EB18D8"/>
    <w:rsid w:val="00EB1A12"/>
    <w:rsid w:val="00EB2215"/>
    <w:rsid w:val="00EB2D60"/>
    <w:rsid w:val="00EB309B"/>
    <w:rsid w:val="00EB30A2"/>
    <w:rsid w:val="00EB3626"/>
    <w:rsid w:val="00EB3917"/>
    <w:rsid w:val="00EB3B59"/>
    <w:rsid w:val="00EB3CDB"/>
    <w:rsid w:val="00EB3E36"/>
    <w:rsid w:val="00EB453C"/>
    <w:rsid w:val="00EB467B"/>
    <w:rsid w:val="00EB5111"/>
    <w:rsid w:val="00EB511D"/>
    <w:rsid w:val="00EB5FD4"/>
    <w:rsid w:val="00EB6771"/>
    <w:rsid w:val="00EB71E1"/>
    <w:rsid w:val="00EB72B9"/>
    <w:rsid w:val="00EB740B"/>
    <w:rsid w:val="00EC0415"/>
    <w:rsid w:val="00EC1305"/>
    <w:rsid w:val="00EC18D3"/>
    <w:rsid w:val="00EC19F8"/>
    <w:rsid w:val="00EC1C7F"/>
    <w:rsid w:val="00EC4A65"/>
    <w:rsid w:val="00EC5003"/>
    <w:rsid w:val="00EC57D7"/>
    <w:rsid w:val="00EC67E7"/>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B30"/>
    <w:rsid w:val="00ED2DD8"/>
    <w:rsid w:val="00ED2F2F"/>
    <w:rsid w:val="00ED3062"/>
    <w:rsid w:val="00ED3810"/>
    <w:rsid w:val="00ED3B62"/>
    <w:rsid w:val="00ED48EE"/>
    <w:rsid w:val="00ED4B54"/>
    <w:rsid w:val="00ED4EDD"/>
    <w:rsid w:val="00ED4F43"/>
    <w:rsid w:val="00ED514E"/>
    <w:rsid w:val="00ED551E"/>
    <w:rsid w:val="00ED5A6F"/>
    <w:rsid w:val="00ED605B"/>
    <w:rsid w:val="00ED60F8"/>
    <w:rsid w:val="00ED610D"/>
    <w:rsid w:val="00ED62E5"/>
    <w:rsid w:val="00ED6B25"/>
    <w:rsid w:val="00ED7436"/>
    <w:rsid w:val="00ED79B4"/>
    <w:rsid w:val="00ED7E54"/>
    <w:rsid w:val="00EE009F"/>
    <w:rsid w:val="00EE08D1"/>
    <w:rsid w:val="00EE0A76"/>
    <w:rsid w:val="00EE11B2"/>
    <w:rsid w:val="00EE1C84"/>
    <w:rsid w:val="00EE1D5B"/>
    <w:rsid w:val="00EE1F12"/>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D16"/>
    <w:rsid w:val="00EF2419"/>
    <w:rsid w:val="00EF243F"/>
    <w:rsid w:val="00EF261A"/>
    <w:rsid w:val="00EF34EC"/>
    <w:rsid w:val="00EF3DEF"/>
    <w:rsid w:val="00EF43C7"/>
    <w:rsid w:val="00EF4D11"/>
    <w:rsid w:val="00EF51D9"/>
    <w:rsid w:val="00EF52A2"/>
    <w:rsid w:val="00EF5546"/>
    <w:rsid w:val="00EF57C0"/>
    <w:rsid w:val="00EF585F"/>
    <w:rsid w:val="00EF5C5B"/>
    <w:rsid w:val="00EF64A3"/>
    <w:rsid w:val="00EF6984"/>
    <w:rsid w:val="00EF6F0E"/>
    <w:rsid w:val="00EF71BF"/>
    <w:rsid w:val="00EF725C"/>
    <w:rsid w:val="00EF7401"/>
    <w:rsid w:val="00EF761B"/>
    <w:rsid w:val="00EF763C"/>
    <w:rsid w:val="00EF7B6E"/>
    <w:rsid w:val="00EF7FF3"/>
    <w:rsid w:val="00F0004A"/>
    <w:rsid w:val="00F0097B"/>
    <w:rsid w:val="00F009AC"/>
    <w:rsid w:val="00F00C7E"/>
    <w:rsid w:val="00F00D4E"/>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4C5"/>
    <w:rsid w:val="00F03F15"/>
    <w:rsid w:val="00F042C4"/>
    <w:rsid w:val="00F04955"/>
    <w:rsid w:val="00F04F9D"/>
    <w:rsid w:val="00F05399"/>
    <w:rsid w:val="00F06168"/>
    <w:rsid w:val="00F0694D"/>
    <w:rsid w:val="00F06A46"/>
    <w:rsid w:val="00F06D51"/>
    <w:rsid w:val="00F073DF"/>
    <w:rsid w:val="00F074F2"/>
    <w:rsid w:val="00F07D3C"/>
    <w:rsid w:val="00F07EA1"/>
    <w:rsid w:val="00F1175D"/>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541"/>
    <w:rsid w:val="00F156B5"/>
    <w:rsid w:val="00F15AC6"/>
    <w:rsid w:val="00F15B90"/>
    <w:rsid w:val="00F15BBF"/>
    <w:rsid w:val="00F15C5B"/>
    <w:rsid w:val="00F15D07"/>
    <w:rsid w:val="00F15F11"/>
    <w:rsid w:val="00F1632A"/>
    <w:rsid w:val="00F1704E"/>
    <w:rsid w:val="00F17298"/>
    <w:rsid w:val="00F173F3"/>
    <w:rsid w:val="00F17917"/>
    <w:rsid w:val="00F17B06"/>
    <w:rsid w:val="00F20021"/>
    <w:rsid w:val="00F207D0"/>
    <w:rsid w:val="00F20E65"/>
    <w:rsid w:val="00F210C7"/>
    <w:rsid w:val="00F21223"/>
    <w:rsid w:val="00F21451"/>
    <w:rsid w:val="00F21503"/>
    <w:rsid w:val="00F21ACA"/>
    <w:rsid w:val="00F21C70"/>
    <w:rsid w:val="00F21E50"/>
    <w:rsid w:val="00F22072"/>
    <w:rsid w:val="00F220BE"/>
    <w:rsid w:val="00F22847"/>
    <w:rsid w:val="00F22A2A"/>
    <w:rsid w:val="00F22B91"/>
    <w:rsid w:val="00F22E42"/>
    <w:rsid w:val="00F23254"/>
    <w:rsid w:val="00F2393E"/>
    <w:rsid w:val="00F24FDB"/>
    <w:rsid w:val="00F25591"/>
    <w:rsid w:val="00F25B95"/>
    <w:rsid w:val="00F25C18"/>
    <w:rsid w:val="00F26481"/>
    <w:rsid w:val="00F2695A"/>
    <w:rsid w:val="00F2774A"/>
    <w:rsid w:val="00F31020"/>
    <w:rsid w:val="00F317B3"/>
    <w:rsid w:val="00F31864"/>
    <w:rsid w:val="00F31FE4"/>
    <w:rsid w:val="00F3299F"/>
    <w:rsid w:val="00F32AB1"/>
    <w:rsid w:val="00F32BF9"/>
    <w:rsid w:val="00F32CEC"/>
    <w:rsid w:val="00F3316D"/>
    <w:rsid w:val="00F33189"/>
    <w:rsid w:val="00F333D7"/>
    <w:rsid w:val="00F33FB9"/>
    <w:rsid w:val="00F3461F"/>
    <w:rsid w:val="00F34B0C"/>
    <w:rsid w:val="00F3526A"/>
    <w:rsid w:val="00F352E1"/>
    <w:rsid w:val="00F35384"/>
    <w:rsid w:val="00F354E1"/>
    <w:rsid w:val="00F35ADD"/>
    <w:rsid w:val="00F35D79"/>
    <w:rsid w:val="00F35E15"/>
    <w:rsid w:val="00F35EB1"/>
    <w:rsid w:val="00F36131"/>
    <w:rsid w:val="00F36247"/>
    <w:rsid w:val="00F3642D"/>
    <w:rsid w:val="00F364E8"/>
    <w:rsid w:val="00F36AE1"/>
    <w:rsid w:val="00F36E9D"/>
    <w:rsid w:val="00F370B5"/>
    <w:rsid w:val="00F3764D"/>
    <w:rsid w:val="00F376FB"/>
    <w:rsid w:val="00F37781"/>
    <w:rsid w:val="00F3792B"/>
    <w:rsid w:val="00F37ABF"/>
    <w:rsid w:val="00F40314"/>
    <w:rsid w:val="00F40911"/>
    <w:rsid w:val="00F40BEC"/>
    <w:rsid w:val="00F41129"/>
    <w:rsid w:val="00F41244"/>
    <w:rsid w:val="00F412B9"/>
    <w:rsid w:val="00F418BD"/>
    <w:rsid w:val="00F41B03"/>
    <w:rsid w:val="00F41C5E"/>
    <w:rsid w:val="00F42158"/>
    <w:rsid w:val="00F4221F"/>
    <w:rsid w:val="00F42CDA"/>
    <w:rsid w:val="00F430FA"/>
    <w:rsid w:val="00F4325D"/>
    <w:rsid w:val="00F43A48"/>
    <w:rsid w:val="00F43B8F"/>
    <w:rsid w:val="00F44282"/>
    <w:rsid w:val="00F44884"/>
    <w:rsid w:val="00F44B88"/>
    <w:rsid w:val="00F44EA3"/>
    <w:rsid w:val="00F454E2"/>
    <w:rsid w:val="00F45924"/>
    <w:rsid w:val="00F45D0C"/>
    <w:rsid w:val="00F46D8B"/>
    <w:rsid w:val="00F46EAD"/>
    <w:rsid w:val="00F47162"/>
    <w:rsid w:val="00F47308"/>
    <w:rsid w:val="00F473C3"/>
    <w:rsid w:val="00F477F6"/>
    <w:rsid w:val="00F479C6"/>
    <w:rsid w:val="00F47D46"/>
    <w:rsid w:val="00F47F4B"/>
    <w:rsid w:val="00F50B4E"/>
    <w:rsid w:val="00F50D18"/>
    <w:rsid w:val="00F50ED9"/>
    <w:rsid w:val="00F5172E"/>
    <w:rsid w:val="00F51848"/>
    <w:rsid w:val="00F519E7"/>
    <w:rsid w:val="00F51EF6"/>
    <w:rsid w:val="00F5203B"/>
    <w:rsid w:val="00F52170"/>
    <w:rsid w:val="00F524D7"/>
    <w:rsid w:val="00F53670"/>
    <w:rsid w:val="00F53BE7"/>
    <w:rsid w:val="00F53D4E"/>
    <w:rsid w:val="00F53F13"/>
    <w:rsid w:val="00F540E6"/>
    <w:rsid w:val="00F545AF"/>
    <w:rsid w:val="00F548CB"/>
    <w:rsid w:val="00F54968"/>
    <w:rsid w:val="00F54D63"/>
    <w:rsid w:val="00F54D9B"/>
    <w:rsid w:val="00F5529A"/>
    <w:rsid w:val="00F558FE"/>
    <w:rsid w:val="00F55DFD"/>
    <w:rsid w:val="00F56441"/>
    <w:rsid w:val="00F56B8B"/>
    <w:rsid w:val="00F56BBD"/>
    <w:rsid w:val="00F5719B"/>
    <w:rsid w:val="00F57250"/>
    <w:rsid w:val="00F572E8"/>
    <w:rsid w:val="00F575E9"/>
    <w:rsid w:val="00F57BE5"/>
    <w:rsid w:val="00F57ED9"/>
    <w:rsid w:val="00F57EF3"/>
    <w:rsid w:val="00F60602"/>
    <w:rsid w:val="00F607E6"/>
    <w:rsid w:val="00F608D4"/>
    <w:rsid w:val="00F60CA9"/>
    <w:rsid w:val="00F60E50"/>
    <w:rsid w:val="00F6272D"/>
    <w:rsid w:val="00F628A8"/>
    <w:rsid w:val="00F62D8D"/>
    <w:rsid w:val="00F6312C"/>
    <w:rsid w:val="00F64823"/>
    <w:rsid w:val="00F64A03"/>
    <w:rsid w:val="00F65521"/>
    <w:rsid w:val="00F656CE"/>
    <w:rsid w:val="00F65C50"/>
    <w:rsid w:val="00F66CA9"/>
    <w:rsid w:val="00F66CEF"/>
    <w:rsid w:val="00F66E06"/>
    <w:rsid w:val="00F677B9"/>
    <w:rsid w:val="00F70037"/>
    <w:rsid w:val="00F701C8"/>
    <w:rsid w:val="00F71111"/>
    <w:rsid w:val="00F71617"/>
    <w:rsid w:val="00F71781"/>
    <w:rsid w:val="00F71E2F"/>
    <w:rsid w:val="00F721D8"/>
    <w:rsid w:val="00F72BF3"/>
    <w:rsid w:val="00F72FCC"/>
    <w:rsid w:val="00F7312F"/>
    <w:rsid w:val="00F731B2"/>
    <w:rsid w:val="00F737F5"/>
    <w:rsid w:val="00F73B91"/>
    <w:rsid w:val="00F73CE3"/>
    <w:rsid w:val="00F7430B"/>
    <w:rsid w:val="00F7563B"/>
    <w:rsid w:val="00F76079"/>
    <w:rsid w:val="00F762C0"/>
    <w:rsid w:val="00F764A1"/>
    <w:rsid w:val="00F765E3"/>
    <w:rsid w:val="00F76A80"/>
    <w:rsid w:val="00F76ACD"/>
    <w:rsid w:val="00F76C49"/>
    <w:rsid w:val="00F7723C"/>
    <w:rsid w:val="00F7755B"/>
    <w:rsid w:val="00F775F8"/>
    <w:rsid w:val="00F77656"/>
    <w:rsid w:val="00F77E85"/>
    <w:rsid w:val="00F80235"/>
    <w:rsid w:val="00F804FB"/>
    <w:rsid w:val="00F80DD7"/>
    <w:rsid w:val="00F8113F"/>
    <w:rsid w:val="00F8117E"/>
    <w:rsid w:val="00F8134E"/>
    <w:rsid w:val="00F81835"/>
    <w:rsid w:val="00F81A30"/>
    <w:rsid w:val="00F829CB"/>
    <w:rsid w:val="00F831B2"/>
    <w:rsid w:val="00F83B4E"/>
    <w:rsid w:val="00F83C2D"/>
    <w:rsid w:val="00F83EF2"/>
    <w:rsid w:val="00F8410B"/>
    <w:rsid w:val="00F84764"/>
    <w:rsid w:val="00F84A32"/>
    <w:rsid w:val="00F84DCE"/>
    <w:rsid w:val="00F8523E"/>
    <w:rsid w:val="00F852E6"/>
    <w:rsid w:val="00F85873"/>
    <w:rsid w:val="00F858D9"/>
    <w:rsid w:val="00F859D9"/>
    <w:rsid w:val="00F86849"/>
    <w:rsid w:val="00F86AA0"/>
    <w:rsid w:val="00F86C92"/>
    <w:rsid w:val="00F8734C"/>
    <w:rsid w:val="00F87603"/>
    <w:rsid w:val="00F87754"/>
    <w:rsid w:val="00F877E2"/>
    <w:rsid w:val="00F87909"/>
    <w:rsid w:val="00F87CAF"/>
    <w:rsid w:val="00F9012C"/>
    <w:rsid w:val="00F90555"/>
    <w:rsid w:val="00F905BF"/>
    <w:rsid w:val="00F910D6"/>
    <w:rsid w:val="00F91805"/>
    <w:rsid w:val="00F91810"/>
    <w:rsid w:val="00F91B76"/>
    <w:rsid w:val="00F91CBE"/>
    <w:rsid w:val="00F92091"/>
    <w:rsid w:val="00F92474"/>
    <w:rsid w:val="00F92824"/>
    <w:rsid w:val="00F92C83"/>
    <w:rsid w:val="00F9354F"/>
    <w:rsid w:val="00F935F6"/>
    <w:rsid w:val="00F93BA8"/>
    <w:rsid w:val="00F9429D"/>
    <w:rsid w:val="00F947A3"/>
    <w:rsid w:val="00F947C6"/>
    <w:rsid w:val="00F94850"/>
    <w:rsid w:val="00F94CE0"/>
    <w:rsid w:val="00F94DBF"/>
    <w:rsid w:val="00F94F8A"/>
    <w:rsid w:val="00F95B9A"/>
    <w:rsid w:val="00F96000"/>
    <w:rsid w:val="00F964E9"/>
    <w:rsid w:val="00F968E1"/>
    <w:rsid w:val="00F96BF8"/>
    <w:rsid w:val="00F96DF1"/>
    <w:rsid w:val="00F96E90"/>
    <w:rsid w:val="00F96ED2"/>
    <w:rsid w:val="00F97D5B"/>
    <w:rsid w:val="00FA00BD"/>
    <w:rsid w:val="00FA07D7"/>
    <w:rsid w:val="00FA0F2E"/>
    <w:rsid w:val="00FA1070"/>
    <w:rsid w:val="00FA120D"/>
    <w:rsid w:val="00FA132A"/>
    <w:rsid w:val="00FA187E"/>
    <w:rsid w:val="00FA1B1E"/>
    <w:rsid w:val="00FA1E22"/>
    <w:rsid w:val="00FA1E52"/>
    <w:rsid w:val="00FA237F"/>
    <w:rsid w:val="00FA2B3C"/>
    <w:rsid w:val="00FA2E18"/>
    <w:rsid w:val="00FA4203"/>
    <w:rsid w:val="00FA42E2"/>
    <w:rsid w:val="00FA4670"/>
    <w:rsid w:val="00FA5886"/>
    <w:rsid w:val="00FA5C40"/>
    <w:rsid w:val="00FA5C45"/>
    <w:rsid w:val="00FA5E97"/>
    <w:rsid w:val="00FA69C6"/>
    <w:rsid w:val="00FA6CDD"/>
    <w:rsid w:val="00FA6ED2"/>
    <w:rsid w:val="00FA70CB"/>
    <w:rsid w:val="00FA73D1"/>
    <w:rsid w:val="00FA7594"/>
    <w:rsid w:val="00FA7A51"/>
    <w:rsid w:val="00FA7DD9"/>
    <w:rsid w:val="00FA7E78"/>
    <w:rsid w:val="00FB0099"/>
    <w:rsid w:val="00FB0A50"/>
    <w:rsid w:val="00FB0B00"/>
    <w:rsid w:val="00FB0F8D"/>
    <w:rsid w:val="00FB153B"/>
    <w:rsid w:val="00FB183B"/>
    <w:rsid w:val="00FB189E"/>
    <w:rsid w:val="00FB19AD"/>
    <w:rsid w:val="00FB1DDD"/>
    <w:rsid w:val="00FB20FF"/>
    <w:rsid w:val="00FB235B"/>
    <w:rsid w:val="00FB2767"/>
    <w:rsid w:val="00FB2919"/>
    <w:rsid w:val="00FB2C31"/>
    <w:rsid w:val="00FB2DD2"/>
    <w:rsid w:val="00FB2F29"/>
    <w:rsid w:val="00FB31C4"/>
    <w:rsid w:val="00FB38AA"/>
    <w:rsid w:val="00FB4216"/>
    <w:rsid w:val="00FB4899"/>
    <w:rsid w:val="00FB4B95"/>
    <w:rsid w:val="00FB53FB"/>
    <w:rsid w:val="00FB5E91"/>
    <w:rsid w:val="00FB656A"/>
    <w:rsid w:val="00FB68D3"/>
    <w:rsid w:val="00FB68FC"/>
    <w:rsid w:val="00FB6AEC"/>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B5E"/>
    <w:rsid w:val="00FC5E8C"/>
    <w:rsid w:val="00FC627F"/>
    <w:rsid w:val="00FC6647"/>
    <w:rsid w:val="00FC6B02"/>
    <w:rsid w:val="00FC6C37"/>
    <w:rsid w:val="00FC6FB3"/>
    <w:rsid w:val="00FC71F4"/>
    <w:rsid w:val="00FC732F"/>
    <w:rsid w:val="00FC755C"/>
    <w:rsid w:val="00FC7848"/>
    <w:rsid w:val="00FD02A1"/>
    <w:rsid w:val="00FD048E"/>
    <w:rsid w:val="00FD0547"/>
    <w:rsid w:val="00FD06CA"/>
    <w:rsid w:val="00FD130A"/>
    <w:rsid w:val="00FD16C7"/>
    <w:rsid w:val="00FD1DDE"/>
    <w:rsid w:val="00FD25D8"/>
    <w:rsid w:val="00FD2AC8"/>
    <w:rsid w:val="00FD2D33"/>
    <w:rsid w:val="00FD2D6B"/>
    <w:rsid w:val="00FD3938"/>
    <w:rsid w:val="00FD3CB6"/>
    <w:rsid w:val="00FD43A7"/>
    <w:rsid w:val="00FD48D9"/>
    <w:rsid w:val="00FD5142"/>
    <w:rsid w:val="00FD54C6"/>
    <w:rsid w:val="00FD5C03"/>
    <w:rsid w:val="00FD65E0"/>
    <w:rsid w:val="00FD6833"/>
    <w:rsid w:val="00FD6A2F"/>
    <w:rsid w:val="00FD6A43"/>
    <w:rsid w:val="00FD707E"/>
    <w:rsid w:val="00FD75A1"/>
    <w:rsid w:val="00FD7B33"/>
    <w:rsid w:val="00FD7D30"/>
    <w:rsid w:val="00FD7D6D"/>
    <w:rsid w:val="00FE04B5"/>
    <w:rsid w:val="00FE11A9"/>
    <w:rsid w:val="00FE1389"/>
    <w:rsid w:val="00FE1735"/>
    <w:rsid w:val="00FE1768"/>
    <w:rsid w:val="00FE1D35"/>
    <w:rsid w:val="00FE1DFD"/>
    <w:rsid w:val="00FE21A1"/>
    <w:rsid w:val="00FE23EA"/>
    <w:rsid w:val="00FE3040"/>
    <w:rsid w:val="00FE31DE"/>
    <w:rsid w:val="00FE37B7"/>
    <w:rsid w:val="00FE40D9"/>
    <w:rsid w:val="00FE41A5"/>
    <w:rsid w:val="00FE4310"/>
    <w:rsid w:val="00FE45F0"/>
    <w:rsid w:val="00FE4E6F"/>
    <w:rsid w:val="00FE52BE"/>
    <w:rsid w:val="00FE600B"/>
    <w:rsid w:val="00FE6D01"/>
    <w:rsid w:val="00FE7062"/>
    <w:rsid w:val="00FE71DA"/>
    <w:rsid w:val="00FE7AD5"/>
    <w:rsid w:val="00FE7EED"/>
    <w:rsid w:val="00FE7FD2"/>
    <w:rsid w:val="00FF0242"/>
    <w:rsid w:val="00FF084B"/>
    <w:rsid w:val="00FF0ADF"/>
    <w:rsid w:val="00FF0BC0"/>
    <w:rsid w:val="00FF0E46"/>
    <w:rsid w:val="00FF0F24"/>
    <w:rsid w:val="00FF0FF4"/>
    <w:rsid w:val="00FF117F"/>
    <w:rsid w:val="00FF1220"/>
    <w:rsid w:val="00FF1426"/>
    <w:rsid w:val="00FF20C9"/>
    <w:rsid w:val="00FF22E7"/>
    <w:rsid w:val="00FF236C"/>
    <w:rsid w:val="00FF2992"/>
    <w:rsid w:val="00FF31EB"/>
    <w:rsid w:val="00FF3C47"/>
    <w:rsid w:val="00FF3E14"/>
    <w:rsid w:val="00FF40B7"/>
    <w:rsid w:val="00FF44F3"/>
    <w:rsid w:val="00FF4A31"/>
    <w:rsid w:val="00FF5663"/>
    <w:rsid w:val="00FF5841"/>
    <w:rsid w:val="00FF6648"/>
    <w:rsid w:val="00FF7346"/>
    <w:rsid w:val="00FF7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6"/>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493A7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0D348-4E1F-490C-A6BB-89B9E2852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3113</TotalTime>
  <Pages>34</Pages>
  <Words>9662</Words>
  <Characters>55078</Characters>
  <Application>Microsoft Office Word</Application>
  <DocSecurity>0</DocSecurity>
  <Lines>458</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64611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Pimpaka Pornnopparat</cp:lastModifiedBy>
  <cp:revision>322</cp:revision>
  <cp:lastPrinted>2025-02-20T07:53:00Z</cp:lastPrinted>
  <dcterms:created xsi:type="dcterms:W3CDTF">2024-05-08T03:40:00Z</dcterms:created>
  <dcterms:modified xsi:type="dcterms:W3CDTF">2025-02-20T07:59:00Z</dcterms:modified>
</cp:coreProperties>
</file>