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9206B" w:rsidRDefault="00CF51FE" w:rsidP="0009206B">
      <w:pPr>
        <w:jc w:val="both"/>
        <w:rPr>
          <w:rFonts w:ascii="Angsana New" w:hAnsi="Angsana New"/>
          <w:sz w:val="32"/>
          <w:szCs w:val="32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77777777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FF0009">
        <w:rPr>
          <w:rFonts w:ascii="Angsana New" w:hAnsi="Angsana New" w:hint="cs"/>
          <w:b/>
          <w:bCs/>
          <w:sz w:val="32"/>
          <w:szCs w:val="32"/>
          <w:cs/>
        </w:rPr>
        <w:t>โกลเบล็ก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>โฮลดิ้ง แมนเนจเม้นท์</w:t>
      </w:r>
      <w:r w:rsidRPr="00F0035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CC44205" w14:textId="77777777" w:rsidR="0009206B" w:rsidRPr="00F00351" w:rsidRDefault="0009206B" w:rsidP="005F73A2">
      <w:pPr>
        <w:jc w:val="both"/>
        <w:rPr>
          <w:rFonts w:ascii="Angsana New" w:hAnsi="Angsana New"/>
          <w:sz w:val="32"/>
          <w:szCs w:val="32"/>
          <w:cs/>
        </w:rPr>
      </w:pPr>
    </w:p>
    <w:p w14:paraId="4025A171" w14:textId="48201E3F" w:rsidR="00130821" w:rsidRPr="00666AD5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ข้าพเจ้าได้สอบทานงบฐานะการเงิน</w:t>
      </w:r>
      <w:r w:rsidR="00127258" w:rsidRPr="00331F42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FF0009" w:rsidRPr="00331F42">
        <w:rPr>
          <w:rFonts w:ascii="Angsana New" w:hAnsi="Angsana New" w:hint="cs"/>
          <w:spacing w:val="-6"/>
          <w:sz w:val="32"/>
          <w:szCs w:val="32"/>
          <w:cs/>
        </w:rPr>
        <w:t>โกลเบล็ก</w:t>
      </w: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331F42">
        <w:rPr>
          <w:rFonts w:ascii="Angsana New" w:hAnsi="Angsana New" w:hint="cs"/>
          <w:spacing w:val="-6"/>
          <w:sz w:val="32"/>
          <w:szCs w:val="32"/>
          <w:cs/>
        </w:rPr>
        <w:t>โฮลดิ้ง แมนเนจเม้นท์</w:t>
      </w:r>
      <w:r w:rsidR="00127258" w:rsidRPr="00331F42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127258" w:rsidRPr="00331F42">
        <w:rPr>
          <w:rFonts w:ascii="Angsana New" w:hAnsi="Angsana New" w:hint="cs"/>
          <w:spacing w:val="-6"/>
          <w:sz w:val="32"/>
          <w:szCs w:val="32"/>
          <w:cs/>
        </w:rPr>
        <w:t xml:space="preserve"> (มหาชน)</w:t>
      </w:r>
      <w:r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127258" w:rsidRPr="00913E94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r w:rsidR="00127258" w:rsidRPr="00FF0009">
        <w:rPr>
          <w:rFonts w:ascii="Angsana New" w:hAnsi="Angsana New" w:hint="cs"/>
          <w:sz w:val="32"/>
          <w:szCs w:val="32"/>
          <w:cs/>
        </w:rPr>
        <w:t>โกลเบล็ก</w:t>
      </w:r>
      <w:r w:rsidR="00127258"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 w:rsidRPr="00127258">
        <w:rPr>
          <w:rFonts w:ascii="Angsana New" w:hAnsi="Angsana New" w:hint="cs"/>
          <w:sz w:val="32"/>
          <w:szCs w:val="32"/>
          <w:cs/>
        </w:rPr>
        <w:t>โฮลดิ้ง แมนเนจเม้นท์</w:t>
      </w:r>
      <w:r w:rsidR="00127258" w:rsidRPr="00127258">
        <w:rPr>
          <w:rFonts w:ascii="Angsana New" w:hAnsi="Angsana New"/>
          <w:sz w:val="32"/>
          <w:szCs w:val="32"/>
          <w:cs/>
        </w:rPr>
        <w:t xml:space="preserve"> จำกัด</w:t>
      </w:r>
      <w:r w:rsidR="00127258" w:rsidRPr="00127258">
        <w:rPr>
          <w:rFonts w:ascii="Angsana New" w:hAnsi="Angsana New" w:hint="cs"/>
          <w:sz w:val="32"/>
          <w:szCs w:val="32"/>
          <w:cs/>
        </w:rPr>
        <w:t xml:space="preserve"> </w:t>
      </w:r>
      <w:r w:rsidR="00127258" w:rsidRPr="00666AD5">
        <w:rPr>
          <w:rFonts w:ascii="Angsana New" w:hAnsi="Angsana New" w:hint="cs"/>
          <w:spacing w:val="-4"/>
          <w:sz w:val="32"/>
          <w:szCs w:val="32"/>
          <w:cs/>
        </w:rPr>
        <w:t>(มหาชน)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802B61" w:rsidRPr="00802B61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มีนาคม </w:t>
      </w:r>
      <w:r w:rsidR="00802B61" w:rsidRPr="00802B61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02B61" w:rsidRPr="00802B61">
        <w:rPr>
          <w:rFonts w:ascii="Angsana New" w:hAnsi="Angsana New" w:hint="cs"/>
          <w:color w:val="000000"/>
          <w:spacing w:val="-4"/>
          <w:sz w:val="32"/>
          <w:szCs w:val="32"/>
        </w:rPr>
        <w:t>8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และงบกำไรขาดทุน</w:t>
      </w:r>
      <w:r w:rsidR="007B1EB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และกำไรขาดทุนเบ็ดเสร็จอื่น</w:t>
      </w:r>
      <w:r w:rsidR="00E0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และเฉพาะกิจการ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9046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         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งบการเปลี่ยนแปลงส่วนของ</w:t>
      </w:r>
      <w:r w:rsidR="001F3810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ผู้ถือหุ้น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รวมและเฉพาะกิจการ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และงบกระแสเงินสด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และหมายเหตุประกอบงบการเงินแบบย่อ ซึ่งผู้บริหารของกิจการ</w:t>
      </w:r>
      <w:r w:rsidRPr="00331F42">
        <w:rPr>
          <w:rFonts w:ascii="Angsana New" w:hAnsi="Angsana New"/>
          <w:color w:val="000000"/>
          <w:spacing w:val="4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66AD5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802B61" w:rsidRPr="00802B61">
        <w:rPr>
          <w:rFonts w:ascii="Angsana New" w:hAnsi="Angsana New"/>
          <w:color w:val="000000"/>
          <w:sz w:val="32"/>
          <w:szCs w:val="32"/>
        </w:rPr>
        <w:t>34</w:t>
      </w:r>
      <w:r w:rsidRPr="00666AD5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 w:rsidRPr="00666AD5">
        <w:rPr>
          <w:rFonts w:ascii="Angsana New" w:hAnsi="Angsana New"/>
          <w:color w:val="000000"/>
          <w:sz w:val="32"/>
          <w:szCs w:val="32"/>
        </w:rPr>
        <w:t>“</w:t>
      </w:r>
      <w:r w:rsidR="008815E7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E671D3">
        <w:rPr>
          <w:rFonts w:ascii="Angsana New" w:hAnsi="Angsana New" w:hint="cs"/>
          <w:color w:val="000000"/>
          <w:sz w:val="32"/>
          <w:szCs w:val="32"/>
          <w:cs/>
        </w:rPr>
        <w:t>รายงานทาง</w:t>
      </w:r>
      <w:r w:rsidRPr="00666AD5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 w:rsidRPr="00666AD5">
        <w:rPr>
          <w:rFonts w:ascii="Angsana New" w:hAnsi="Angsana New"/>
          <w:color w:val="000000"/>
          <w:sz w:val="32"/>
          <w:szCs w:val="32"/>
        </w:rPr>
        <w:t xml:space="preserve">” </w:t>
      </w:r>
      <w:r w:rsidRPr="00666AD5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Pr="006B7D21">
        <w:rPr>
          <w:rFonts w:ascii="Angsana New" w:hAnsi="Angsana New"/>
          <w:color w:val="000000"/>
          <w:spacing w:val="-8"/>
          <w:sz w:val="32"/>
          <w:szCs w:val="32"/>
          <w:cs/>
        </w:rPr>
        <w:t>การเงินระหว่างกาล</w:t>
      </w:r>
      <w:r w:rsidRPr="00913E94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14:paraId="7EAF4DFB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574EB1" w14:textId="5DDE3D1D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802B61" w:rsidRPr="00802B61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7F375" w14:textId="77777777" w:rsidR="005F73A2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F73A2" w:rsidSect="008B0E7B">
          <w:headerReference w:type="first" r:id="rId7"/>
          <w:footerReference w:type="first" r:id="rId8"/>
          <w:pgSz w:w="11906" w:h="16838" w:code="9"/>
          <w:pgMar w:top="2880" w:right="1224" w:bottom="1152" w:left="1872" w:header="720" w:footer="720" w:gutter="0"/>
          <w:cols w:space="708"/>
          <w:docGrid w:linePitch="360"/>
        </w:sectPr>
      </w:pPr>
    </w:p>
    <w:p w14:paraId="6D33BACC" w14:textId="77777777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4B8612EC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802B61" w:rsidRPr="00802B61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87C2983" w14:textId="77777777" w:rsidR="00422AA9" w:rsidRPr="005F73A2" w:rsidRDefault="00422AA9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AA3AEA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5DD30B58" w:rsidR="005A0215" w:rsidRPr="00F00351" w:rsidRDefault="005A0215" w:rsidP="00AA3AEA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02B61" w:rsidRPr="00802B61">
        <w:rPr>
          <w:rFonts w:ascii="Angsana New" w:hAnsi="Angsana New"/>
          <w:sz w:val="32"/>
          <w:szCs w:val="32"/>
        </w:rPr>
        <w:t>6797</w:t>
      </w:r>
    </w:p>
    <w:p w14:paraId="2A0AAECD" w14:textId="789E5821" w:rsidR="00CF51FE" w:rsidRPr="00F00351" w:rsidRDefault="001E64E1" w:rsidP="00AA3AE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802B61" w:rsidRPr="00802B61">
        <w:rPr>
          <w:rFonts w:ascii="Angsana New" w:hAnsi="Angsana New"/>
          <w:color w:val="000000"/>
          <w:sz w:val="32"/>
          <w:szCs w:val="32"/>
        </w:rPr>
        <w:t>14</w:t>
      </w:r>
      <w:r w:rsidR="001F1251">
        <w:rPr>
          <w:rFonts w:ascii="Angsana New" w:hAnsi="Angsana New"/>
          <w:color w:val="000000"/>
          <w:sz w:val="32"/>
          <w:szCs w:val="32"/>
        </w:rPr>
        <w:t xml:space="preserve"> </w:t>
      </w:r>
      <w:r w:rsidR="001F1251" w:rsidRPr="003A289E">
        <w:rPr>
          <w:rFonts w:ascii="Angsana New" w:hAnsi="Angsana New"/>
          <w:color w:val="000000"/>
          <w:sz w:val="32"/>
          <w:szCs w:val="32"/>
          <w:cs/>
        </w:rPr>
        <w:t>พฤษภาคม</w:t>
      </w:r>
      <w:r w:rsidR="00802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02B61" w:rsidRPr="00802B61">
        <w:rPr>
          <w:rFonts w:ascii="Angsana New" w:hAnsi="Angsana New"/>
          <w:color w:val="000000"/>
          <w:sz w:val="32"/>
          <w:szCs w:val="32"/>
        </w:rPr>
        <w:t>256</w:t>
      </w:r>
      <w:r w:rsidR="00802B61" w:rsidRPr="00802B61">
        <w:rPr>
          <w:rFonts w:ascii="Angsana New" w:hAnsi="Angsana New" w:hint="cs"/>
          <w:color w:val="000000"/>
          <w:sz w:val="32"/>
          <w:szCs w:val="32"/>
        </w:rPr>
        <w:t>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8B0E7B">
      <w:headerReference w:type="default" r:id="rId9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9444F" w14:textId="77777777" w:rsidR="002B0F23" w:rsidRDefault="002B0F23">
      <w:r>
        <w:separator/>
      </w:r>
    </w:p>
  </w:endnote>
  <w:endnote w:type="continuationSeparator" w:id="0">
    <w:p w14:paraId="5FFAA12F" w14:textId="77777777" w:rsidR="002B0F23" w:rsidRDefault="002B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21B" w14:textId="521ECB8D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8100C5">
      <w:rPr>
        <w:rFonts w:ascii="Angsana New" w:hAnsi="Angsana New"/>
        <w:noProof/>
        <w:sz w:val="28"/>
      </w:rPr>
      <w:t>GBH</w:t>
    </w:r>
    <w:r w:rsidR="008100C5">
      <w:rPr>
        <w:rFonts w:ascii="Angsana New" w:hAnsi="Angsana New"/>
        <w:noProof/>
        <w:sz w:val="28"/>
        <w:cs/>
      </w:rPr>
      <w:t>68</w:t>
    </w:r>
    <w:r w:rsidR="008100C5">
      <w:rPr>
        <w:rFonts w:ascii="Angsana New" w:hAnsi="Angsana New"/>
        <w:noProof/>
        <w:sz w:val="28"/>
      </w:rPr>
      <w:t>Q</w:t>
    </w:r>
    <w:r w:rsidR="008100C5">
      <w:rPr>
        <w:rFonts w:ascii="Angsana New" w:hAnsi="Angsana New"/>
        <w:noProof/>
        <w:sz w:val="28"/>
        <w:cs/>
      </w:rPr>
      <w:t>1-</w:t>
    </w:r>
    <w:r w:rsidR="008100C5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9BDB" w14:textId="77777777" w:rsidR="002B0F23" w:rsidRDefault="002B0F23">
      <w:r>
        <w:separator/>
      </w:r>
    </w:p>
  </w:footnote>
  <w:footnote w:type="continuationSeparator" w:id="0">
    <w:p w14:paraId="50E24B1A" w14:textId="77777777" w:rsidR="002B0F23" w:rsidRDefault="002B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194BE4D9" w14:textId="77777777" w:rsidR="005F73A2" w:rsidRPr="00613FB8" w:rsidRDefault="005F73A2" w:rsidP="005F73A2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35660ED5" w14:textId="03B67D41" w:rsidR="005F73A2" w:rsidRPr="005F73A2" w:rsidRDefault="005F73A2" w:rsidP="005F73A2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5F73A2">
      <w:rPr>
        <w:rFonts w:ascii="Angsana New" w:hAnsi="Angsana New" w:cs="Angsana New"/>
        <w:sz w:val="32"/>
        <w:szCs w:val="32"/>
        <w:cs/>
      </w:rPr>
      <w:t xml:space="preserve">- </w:t>
    </w:r>
    <w:r w:rsidRPr="005F73A2">
      <w:rPr>
        <w:rFonts w:ascii="Angsana New" w:hAnsi="Angsana New" w:cs="Angsana New"/>
        <w:sz w:val="32"/>
        <w:szCs w:val="32"/>
      </w:rPr>
      <w:fldChar w:fldCharType="begin"/>
    </w:r>
    <w:r w:rsidRPr="005F73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F73A2">
      <w:rPr>
        <w:rFonts w:ascii="Angsana New" w:hAnsi="Angsana New" w:cs="Angsana New"/>
        <w:sz w:val="32"/>
        <w:szCs w:val="32"/>
      </w:rPr>
      <w:fldChar w:fldCharType="separate"/>
    </w:r>
    <w:r w:rsidRPr="005F73A2">
      <w:rPr>
        <w:rFonts w:ascii="Angsana New" w:hAnsi="Angsana New" w:cs="Angsana New"/>
        <w:noProof/>
        <w:sz w:val="32"/>
        <w:szCs w:val="32"/>
      </w:rPr>
      <w:t>2</w:t>
    </w:r>
    <w:r w:rsidRPr="005F73A2">
      <w:rPr>
        <w:rFonts w:ascii="Angsana New" w:hAnsi="Angsana New" w:cs="Angsana New"/>
        <w:noProof/>
        <w:sz w:val="32"/>
        <w:szCs w:val="32"/>
      </w:rPr>
      <w:fldChar w:fldCharType="end"/>
    </w:r>
    <w:r w:rsidRPr="005F73A2">
      <w:rPr>
        <w:rFonts w:ascii="Angsana New" w:hAnsi="Angsana New" w:cs="Angsana New"/>
        <w:noProof/>
        <w:sz w:val="32"/>
        <w:szCs w:val="32"/>
        <w:cs/>
      </w:rPr>
      <w:t xml:space="preserve"> -</w:t>
    </w:r>
  </w:p>
  <w:p w14:paraId="2753C8A3" w14:textId="77777777" w:rsidR="005F73A2" w:rsidRPr="005F73A2" w:rsidRDefault="005F73A2" w:rsidP="005F73A2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46BE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E3188"/>
    <w:rsid w:val="001E42B2"/>
    <w:rsid w:val="001E58F1"/>
    <w:rsid w:val="001E5FDC"/>
    <w:rsid w:val="001E64E1"/>
    <w:rsid w:val="001F1251"/>
    <w:rsid w:val="001F3810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2FAC"/>
    <w:rsid w:val="00772061"/>
    <w:rsid w:val="00772BD3"/>
    <w:rsid w:val="0078789C"/>
    <w:rsid w:val="007A2B8B"/>
    <w:rsid w:val="007B04E4"/>
    <w:rsid w:val="007B1EBE"/>
    <w:rsid w:val="007B3EEE"/>
    <w:rsid w:val="007C24F9"/>
    <w:rsid w:val="007C6464"/>
    <w:rsid w:val="007C7A33"/>
    <w:rsid w:val="007D08DF"/>
    <w:rsid w:val="007D1244"/>
    <w:rsid w:val="007E4EE8"/>
    <w:rsid w:val="007E5832"/>
    <w:rsid w:val="007F0090"/>
    <w:rsid w:val="007F078A"/>
    <w:rsid w:val="007F0A77"/>
    <w:rsid w:val="007F1858"/>
    <w:rsid w:val="007F3855"/>
    <w:rsid w:val="007F7830"/>
    <w:rsid w:val="0080217F"/>
    <w:rsid w:val="00802B61"/>
    <w:rsid w:val="00802BCB"/>
    <w:rsid w:val="008100C5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0E7B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BC5"/>
    <w:rsid w:val="0099630A"/>
    <w:rsid w:val="009A0E46"/>
    <w:rsid w:val="009A125E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50081"/>
    <w:rsid w:val="00F56F47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353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pthantapanit@deloitte.com</cp:lastModifiedBy>
  <cp:revision>14</cp:revision>
  <cp:lastPrinted>2025-05-14T05:46:00Z</cp:lastPrinted>
  <dcterms:created xsi:type="dcterms:W3CDTF">2024-04-26T12:11:00Z</dcterms:created>
  <dcterms:modified xsi:type="dcterms:W3CDTF">2025-05-14T05:46:00Z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