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D917C" w14:textId="77777777" w:rsidR="0034720D" w:rsidRDefault="0034720D" w:rsidP="00A74DDF">
      <w:pPr>
        <w:spacing w:after="0" w:line="240" w:lineRule="auto"/>
        <w:ind w:left="187"/>
        <w:rPr>
          <w:rFonts w:asciiTheme="majorBidi" w:hAnsiTheme="majorBidi" w:cs="Angsana New"/>
          <w:b/>
          <w:bCs/>
          <w:sz w:val="28"/>
          <w:cs/>
        </w:rPr>
      </w:pPr>
      <w:r w:rsidRPr="0034720D">
        <w:rPr>
          <w:rFonts w:asciiTheme="majorBidi" w:hAnsiTheme="majorBidi" w:cs="Angsana New"/>
          <w:b/>
          <w:bCs/>
          <w:sz w:val="28"/>
        </w:rPr>
        <w:t>KING GEN PUBLIC COMPANY LIMITED AND ITS SUBSIDIARIES</w:t>
      </w:r>
    </w:p>
    <w:p w14:paraId="1FE1F230" w14:textId="262D3FDD" w:rsidR="004B627F" w:rsidRDefault="004B3889" w:rsidP="00A74DDF">
      <w:pPr>
        <w:spacing w:after="0" w:line="240" w:lineRule="auto"/>
        <w:ind w:left="187"/>
        <w:rPr>
          <w:rFonts w:asciiTheme="majorBidi" w:hAnsiTheme="majorBidi" w:cstheme="majorBidi"/>
          <w:b/>
          <w:bCs/>
          <w:sz w:val="28"/>
        </w:rPr>
      </w:pPr>
      <w:r>
        <w:rPr>
          <w:rFonts w:asciiTheme="majorBidi" w:hAnsiTheme="majorBidi" w:cstheme="majorBidi"/>
          <w:b/>
          <w:bCs/>
          <w:sz w:val="28"/>
        </w:rPr>
        <w:t xml:space="preserve">NOTES TO </w:t>
      </w:r>
      <w:r w:rsidR="004B627F" w:rsidRPr="004B627F">
        <w:rPr>
          <w:rFonts w:asciiTheme="majorBidi" w:hAnsiTheme="majorBidi" w:cstheme="majorBidi"/>
          <w:b/>
          <w:bCs/>
          <w:sz w:val="28"/>
        </w:rPr>
        <w:t>INTERIM FINANCIAL STATEMENTS</w:t>
      </w:r>
    </w:p>
    <w:p w14:paraId="002D917E" w14:textId="7ABB43EB" w:rsidR="00830100" w:rsidRPr="00871A74" w:rsidRDefault="009B3F2B" w:rsidP="00A74DDF">
      <w:pPr>
        <w:spacing w:after="0" w:line="240" w:lineRule="auto"/>
        <w:ind w:left="187"/>
        <w:rPr>
          <w:rFonts w:asciiTheme="majorBidi" w:hAnsiTheme="majorBidi" w:cstheme="majorBidi"/>
          <w:b/>
          <w:bCs/>
          <w:sz w:val="28"/>
        </w:rPr>
      </w:pPr>
      <w:r>
        <w:rPr>
          <w:rFonts w:asciiTheme="majorBidi" w:hAnsiTheme="majorBidi" w:cstheme="majorBidi"/>
          <w:b/>
          <w:bCs/>
          <w:sz w:val="28"/>
        </w:rPr>
        <w:t xml:space="preserve">FOR THE </w:t>
      </w:r>
      <w:r w:rsidR="0057512D">
        <w:rPr>
          <w:rFonts w:asciiTheme="majorBidi" w:hAnsiTheme="majorBidi" w:cstheme="majorBidi"/>
          <w:b/>
          <w:bCs/>
          <w:sz w:val="28"/>
        </w:rPr>
        <w:t>THREE-MONTH</w:t>
      </w:r>
      <w:r w:rsidR="004B627F">
        <w:rPr>
          <w:rFonts w:asciiTheme="majorBidi" w:hAnsiTheme="majorBidi" w:cstheme="majorBidi" w:hint="cs"/>
          <w:b/>
          <w:bCs/>
          <w:sz w:val="28"/>
          <w:cs/>
        </w:rPr>
        <w:t xml:space="preserve"> </w:t>
      </w:r>
      <w:r w:rsidR="004B627F">
        <w:rPr>
          <w:rFonts w:asciiTheme="majorBidi" w:hAnsiTheme="majorBidi" w:cstheme="majorBidi"/>
          <w:b/>
          <w:bCs/>
          <w:sz w:val="28"/>
        </w:rPr>
        <w:t>PERIOD</w:t>
      </w:r>
      <w:r>
        <w:rPr>
          <w:rFonts w:asciiTheme="majorBidi" w:hAnsiTheme="majorBidi" w:cstheme="majorBidi"/>
          <w:b/>
          <w:bCs/>
          <w:sz w:val="28"/>
        </w:rPr>
        <w:t xml:space="preserve"> ENDED </w:t>
      </w:r>
      <w:r w:rsidR="0057512D">
        <w:rPr>
          <w:rFonts w:asciiTheme="majorBidi" w:hAnsiTheme="majorBidi" w:cstheme="majorBidi"/>
          <w:b/>
          <w:bCs/>
          <w:sz w:val="28"/>
        </w:rPr>
        <w:t xml:space="preserve">MARCH 31, 2025 (UNAUDITED) </w:t>
      </w:r>
      <w:r w:rsidR="00A74DDF">
        <w:rPr>
          <w:rFonts w:asciiTheme="majorBidi" w:hAnsiTheme="majorBidi" w:cstheme="majorBidi"/>
          <w:b/>
          <w:bCs/>
          <w:sz w:val="28"/>
        </w:rPr>
        <w:t>(REVIEWED)</w:t>
      </w:r>
      <w:r w:rsidR="008A6462" w:rsidRPr="008A6462">
        <w:rPr>
          <w:rFonts w:asciiTheme="majorBidi" w:hAnsiTheme="majorBidi" w:cstheme="majorBidi"/>
          <w:b/>
          <w:bCs/>
          <w:sz w:val="28"/>
        </w:rPr>
        <w:t xml:space="preserve"> </w:t>
      </w:r>
    </w:p>
    <w:p w14:paraId="002D917F" w14:textId="77777777" w:rsidR="00830100" w:rsidRDefault="0034720D" w:rsidP="00A74DDF">
      <w:pPr>
        <w:pStyle w:val="ListParagraph"/>
        <w:numPr>
          <w:ilvl w:val="0"/>
          <w:numId w:val="1"/>
        </w:numPr>
        <w:spacing w:before="240" w:after="0" w:line="240" w:lineRule="auto"/>
        <w:ind w:left="547"/>
        <w:contextualSpacing w:val="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14:paraId="002D9180" w14:textId="77777777" w:rsidR="00E567D0" w:rsidRPr="00E969B1" w:rsidRDefault="00E567D0" w:rsidP="00A74DDF">
      <w:pPr>
        <w:spacing w:before="120" w:after="120" w:line="240" w:lineRule="auto"/>
        <w:ind w:left="547"/>
        <w:jc w:val="both"/>
        <w:rPr>
          <w:rFonts w:asciiTheme="majorBidi" w:hAnsiTheme="majorBidi" w:cs="Angsana New"/>
          <w:sz w:val="28"/>
        </w:rPr>
      </w:pPr>
      <w:r w:rsidRPr="00E969B1">
        <w:rPr>
          <w:rFonts w:asciiTheme="majorBidi" w:hAnsiTheme="majorBidi" w:cs="Angsana New"/>
          <w:sz w:val="28"/>
        </w:rPr>
        <w:t>King Gen P</w:t>
      </w:r>
      <w:r w:rsidR="00D043BF" w:rsidRPr="00E969B1">
        <w:rPr>
          <w:rFonts w:asciiTheme="majorBidi" w:hAnsiTheme="majorBidi" w:cs="Angsana New"/>
          <w:sz w:val="28"/>
        </w:rPr>
        <w:t xml:space="preserve">ublic Company Limited (formerly </w:t>
      </w:r>
      <w:r w:rsidRPr="00E969B1">
        <w:rPr>
          <w:rFonts w:asciiTheme="majorBidi" w:hAnsiTheme="majorBidi" w:cs="Angsana New"/>
          <w:sz w:val="28"/>
        </w:rPr>
        <w:t>“Nation Broadcasting Corporation Public Company Limited</w:t>
      </w:r>
      <w:r w:rsidR="001032E0" w:rsidRPr="00E969B1">
        <w:rPr>
          <w:rFonts w:asciiTheme="majorBidi" w:hAnsiTheme="majorBidi" w:cs="Angsana New"/>
          <w:sz w:val="28"/>
        </w:rPr>
        <w:t>”</w:t>
      </w:r>
      <w:r w:rsidRPr="00E969B1">
        <w:rPr>
          <w:rFonts w:asciiTheme="majorBidi" w:hAnsiTheme="majorBidi" w:cs="Angsana New"/>
          <w:sz w:val="28"/>
        </w:rPr>
        <w:t xml:space="preserve">), </w:t>
      </w:r>
      <w:r w:rsidRPr="00E969B1">
        <w:rPr>
          <w:rFonts w:asciiTheme="majorBidi" w:hAnsiTheme="majorBidi" w:cs="Angsana New"/>
          <w:sz w:val="28"/>
        </w:rPr>
        <w:br/>
        <w:t>(the “Company”), is incorporated in Thailand and was listed on the Market for Alternative Investment in November 2009.</w:t>
      </w:r>
      <w:r w:rsidR="0012788B" w:rsidRPr="00E969B1">
        <w:t xml:space="preserve"> </w:t>
      </w:r>
      <w:r w:rsidR="007A2E06" w:rsidRPr="00E969B1">
        <w:rPr>
          <w:cs/>
        </w:rPr>
        <w:br/>
      </w:r>
      <w:r w:rsidR="0012788B" w:rsidRPr="00E969B1">
        <w:rPr>
          <w:rFonts w:asciiTheme="majorBidi" w:hAnsiTheme="majorBidi" w:cs="Angsana New"/>
          <w:sz w:val="28"/>
        </w:rPr>
        <w:t xml:space="preserve">The amendment to change the Company’s name, formerly Nation Broadcasting Corporation Public Company Limited, </w:t>
      </w:r>
      <w:r w:rsidR="00E969B1" w:rsidRPr="00E969B1">
        <w:rPr>
          <w:rFonts w:asciiTheme="majorBidi" w:hAnsiTheme="majorBidi" w:cs="Angsana New"/>
          <w:sz w:val="28"/>
        </w:rPr>
        <w:br/>
      </w:r>
      <w:r w:rsidR="0012788B" w:rsidRPr="00E969B1">
        <w:rPr>
          <w:rFonts w:asciiTheme="majorBidi" w:hAnsiTheme="majorBidi" w:cs="Angsana New"/>
          <w:sz w:val="28"/>
        </w:rPr>
        <w:t>to King Gen Public Company Limited</w:t>
      </w:r>
      <w:r w:rsidR="00EE1519" w:rsidRPr="00E969B1">
        <w:rPr>
          <w:rFonts w:asciiTheme="majorBidi" w:hAnsiTheme="majorBidi" w:cs="Angsana New"/>
          <w:sz w:val="28"/>
        </w:rPr>
        <w:t xml:space="preserve"> was</w:t>
      </w:r>
      <w:r w:rsidR="0012788B" w:rsidRPr="00E969B1">
        <w:rPr>
          <w:rFonts w:asciiTheme="majorBidi" w:hAnsiTheme="majorBidi" w:cs="Angsana New"/>
          <w:sz w:val="28"/>
        </w:rPr>
        <w:t xml:space="preserve"> on December 9, 2022</w:t>
      </w:r>
      <w:r w:rsidR="00EE1519" w:rsidRPr="00E969B1">
        <w:rPr>
          <w:rFonts w:asciiTheme="majorBidi" w:hAnsiTheme="majorBidi" w:cs="Angsana New"/>
          <w:sz w:val="28"/>
        </w:rPr>
        <w:t>, and the amendment to</w:t>
      </w:r>
      <w:r w:rsidR="0099477B" w:rsidRPr="00E969B1">
        <w:rPr>
          <w:rFonts w:asciiTheme="majorBidi" w:hAnsiTheme="majorBidi" w:cs="Angsana New"/>
          <w:sz w:val="28"/>
        </w:rPr>
        <w:t xml:space="preserve"> </w:t>
      </w:r>
      <w:r w:rsidR="0012788B" w:rsidRPr="00E969B1">
        <w:rPr>
          <w:rFonts w:asciiTheme="majorBidi" w:hAnsiTheme="majorBidi" w:cs="Angsana New"/>
          <w:sz w:val="28"/>
        </w:rPr>
        <w:t xml:space="preserve">change of the ticker symbol from NBC to KGEN </w:t>
      </w:r>
      <w:r w:rsidR="00EE1519" w:rsidRPr="00E969B1">
        <w:rPr>
          <w:rFonts w:asciiTheme="majorBidi" w:hAnsiTheme="majorBidi" w:cs="Angsana New"/>
          <w:sz w:val="28"/>
        </w:rPr>
        <w:t xml:space="preserve">was </w:t>
      </w:r>
      <w:r w:rsidR="007A2E06" w:rsidRPr="00E969B1">
        <w:rPr>
          <w:rFonts w:asciiTheme="majorBidi" w:hAnsiTheme="majorBidi" w:cs="Angsana New"/>
          <w:sz w:val="28"/>
        </w:rPr>
        <w:t>on December</w:t>
      </w:r>
      <w:r w:rsidR="007A2E06" w:rsidRPr="00E969B1">
        <w:rPr>
          <w:rFonts w:asciiTheme="majorBidi" w:hAnsiTheme="majorBidi" w:cs="Angsana New" w:hint="cs"/>
          <w:sz w:val="28"/>
          <w:cs/>
        </w:rPr>
        <w:t xml:space="preserve"> </w:t>
      </w:r>
      <w:r w:rsidR="0012788B" w:rsidRPr="00E969B1">
        <w:rPr>
          <w:rFonts w:asciiTheme="majorBidi" w:hAnsiTheme="majorBidi" w:cs="Angsana New"/>
          <w:sz w:val="28"/>
        </w:rPr>
        <w:t>26, 2022.</w:t>
      </w:r>
      <w:r w:rsidRPr="00E969B1">
        <w:rPr>
          <w:rFonts w:asciiTheme="majorBidi" w:hAnsiTheme="majorBidi" w:cs="Angsana New"/>
          <w:sz w:val="28"/>
        </w:rPr>
        <w:t xml:space="preserve"> The Company’s registered office is located at </w:t>
      </w:r>
      <w:r w:rsidR="00E457B1" w:rsidRPr="00E969B1">
        <w:rPr>
          <w:rFonts w:asciiTheme="majorBidi" w:hAnsiTheme="majorBidi" w:cs="Angsana New"/>
          <w:sz w:val="28"/>
        </w:rPr>
        <w:t>194</w:t>
      </w:r>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Serithai</w:t>
      </w:r>
      <w:proofErr w:type="spellEnd"/>
      <w:r w:rsidR="00E457B1" w:rsidRPr="00E969B1">
        <w:rPr>
          <w:rFonts w:asciiTheme="majorBidi" w:hAnsiTheme="majorBidi" w:cs="Angsana New"/>
          <w:sz w:val="28"/>
        </w:rPr>
        <w:t xml:space="preserve"> Road</w:t>
      </w:r>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Khannayao</w:t>
      </w:r>
      <w:proofErr w:type="spellEnd"/>
      <w:r w:rsidRPr="00E969B1">
        <w:rPr>
          <w:rFonts w:asciiTheme="majorBidi" w:hAnsiTheme="majorBidi" w:cs="Angsana New"/>
          <w:sz w:val="28"/>
        </w:rPr>
        <w:t xml:space="preserve">, </w:t>
      </w:r>
      <w:proofErr w:type="spellStart"/>
      <w:r w:rsidR="00E457B1" w:rsidRPr="00E969B1">
        <w:rPr>
          <w:rFonts w:asciiTheme="majorBidi" w:hAnsiTheme="majorBidi" w:cs="Angsana New"/>
          <w:sz w:val="28"/>
        </w:rPr>
        <w:t>Khannayao</w:t>
      </w:r>
      <w:proofErr w:type="spellEnd"/>
      <w:r w:rsidR="00E457B1" w:rsidRPr="00E969B1">
        <w:rPr>
          <w:rFonts w:asciiTheme="majorBidi" w:hAnsiTheme="majorBidi" w:cs="Angsana New"/>
          <w:sz w:val="28"/>
        </w:rPr>
        <w:t xml:space="preserve">, </w:t>
      </w:r>
      <w:proofErr w:type="gramStart"/>
      <w:r w:rsidRPr="00E969B1">
        <w:rPr>
          <w:rFonts w:asciiTheme="majorBidi" w:hAnsiTheme="majorBidi" w:cs="Angsana New"/>
          <w:sz w:val="28"/>
        </w:rPr>
        <w:t>Bangkok</w:t>
      </w:r>
      <w:proofErr w:type="gramEnd"/>
      <w:r w:rsidRPr="00E969B1">
        <w:rPr>
          <w:rFonts w:asciiTheme="majorBidi" w:hAnsiTheme="majorBidi" w:cs="Angsana New"/>
          <w:sz w:val="28"/>
        </w:rPr>
        <w:t>.</w:t>
      </w:r>
    </w:p>
    <w:p w14:paraId="002D9181" w14:textId="77777777" w:rsidR="003E2274" w:rsidRPr="004046E4" w:rsidRDefault="003E2274" w:rsidP="00A74DDF">
      <w:pPr>
        <w:spacing w:before="120" w:after="120" w:line="240" w:lineRule="auto"/>
        <w:ind w:left="547"/>
        <w:jc w:val="thaiDistribute"/>
        <w:rPr>
          <w:rFonts w:asciiTheme="majorBidi" w:hAnsiTheme="majorBidi" w:cs="Angsana New"/>
          <w:spacing w:val="-4"/>
          <w:sz w:val="28"/>
        </w:rPr>
      </w:pPr>
      <w:r w:rsidRPr="004046E4">
        <w:rPr>
          <w:rFonts w:asciiTheme="majorBidi" w:hAnsiTheme="majorBidi" w:cs="Angsana New"/>
          <w:spacing w:val="-4"/>
          <w:sz w:val="28"/>
        </w:rPr>
        <w:t>The princip</w:t>
      </w:r>
      <w:r w:rsidR="00116D2A" w:rsidRPr="004046E4">
        <w:rPr>
          <w:rFonts w:asciiTheme="majorBidi" w:hAnsiTheme="majorBidi" w:cs="Angsana New"/>
          <w:spacing w:val="-4"/>
          <w:sz w:val="28"/>
        </w:rPr>
        <w:t>al activities of the Company was</w:t>
      </w:r>
      <w:r w:rsidRPr="004046E4">
        <w:rPr>
          <w:rFonts w:asciiTheme="majorBidi" w:hAnsiTheme="majorBidi" w:cs="Angsana New"/>
          <w:spacing w:val="-4"/>
          <w:sz w:val="28"/>
        </w:rPr>
        <w:t xml:space="preserve"> call center and distribution of consumer goods and other products. Subsequently, on April 25, 2023, The Company registered the amendment of the Company’s objective from call center to land transport </w:t>
      </w:r>
      <w:r w:rsidR="00E969B1">
        <w:rPr>
          <w:rFonts w:asciiTheme="majorBidi" w:hAnsiTheme="majorBidi" w:cs="Angsana New"/>
          <w:spacing w:val="-4"/>
          <w:sz w:val="28"/>
        </w:rPr>
        <w:br/>
      </w:r>
      <w:r w:rsidRPr="004046E4">
        <w:rPr>
          <w:rFonts w:asciiTheme="majorBidi" w:hAnsiTheme="majorBidi" w:cs="Angsana New"/>
          <w:spacing w:val="-4"/>
          <w:sz w:val="28"/>
        </w:rPr>
        <w:t>and non-public transport with the Ministry of Commerce.</w:t>
      </w:r>
    </w:p>
    <w:p w14:paraId="002D9182" w14:textId="761A0262" w:rsidR="0078613A" w:rsidRPr="004046E4" w:rsidRDefault="00A701C2" w:rsidP="00A74DDF">
      <w:pPr>
        <w:spacing w:before="120" w:after="120" w:line="240" w:lineRule="auto"/>
        <w:ind w:left="547"/>
        <w:jc w:val="thaiDistribute"/>
        <w:rPr>
          <w:rFonts w:asciiTheme="majorBidi" w:hAnsiTheme="majorBidi" w:cs="Angsana New"/>
          <w:spacing w:val="-4"/>
          <w:sz w:val="28"/>
        </w:rPr>
      </w:pPr>
      <w:r w:rsidRPr="002360BE">
        <w:rPr>
          <w:rFonts w:asciiTheme="majorBidi" w:hAnsiTheme="majorBidi" w:cs="Angsana New"/>
          <w:spacing w:val="-4"/>
          <w:sz w:val="28"/>
        </w:rPr>
        <w:t>As at</w:t>
      </w:r>
      <w:r w:rsidRPr="002360BE">
        <w:rPr>
          <w:rFonts w:asciiTheme="majorBidi" w:hAnsiTheme="majorBidi" w:cs="Angsana New" w:hint="cs"/>
          <w:spacing w:val="-4"/>
          <w:sz w:val="28"/>
          <w:cs/>
        </w:rPr>
        <w:t xml:space="preserve"> </w:t>
      </w:r>
      <w:r w:rsidR="00163A15" w:rsidRPr="002360BE">
        <w:rPr>
          <w:rFonts w:asciiTheme="majorBidi" w:hAnsiTheme="majorBidi" w:cs="Angsana New"/>
          <w:spacing w:val="-4"/>
          <w:sz w:val="28"/>
        </w:rPr>
        <w:t>March 31, 2025</w:t>
      </w:r>
      <w:r w:rsidR="00A56E61" w:rsidRPr="002360BE">
        <w:rPr>
          <w:rFonts w:asciiTheme="majorBidi" w:hAnsiTheme="majorBidi" w:cs="Angsana New"/>
          <w:spacing w:val="-4"/>
          <w:sz w:val="28"/>
        </w:rPr>
        <w:t>,</w:t>
      </w:r>
      <w:r w:rsidR="0078613A" w:rsidRPr="002360BE">
        <w:rPr>
          <w:rFonts w:asciiTheme="majorBidi" w:hAnsiTheme="majorBidi" w:cs="Angsana New"/>
          <w:spacing w:val="-4"/>
          <w:sz w:val="28"/>
          <w:cs/>
        </w:rPr>
        <w:t xml:space="preserve"> </w:t>
      </w:r>
      <w:r w:rsidR="005F1844" w:rsidRPr="002360BE">
        <w:rPr>
          <w:rFonts w:asciiTheme="majorBidi" w:hAnsiTheme="majorBidi" w:cs="Angsana New"/>
          <w:spacing w:val="-4"/>
          <w:sz w:val="28"/>
        </w:rPr>
        <w:t xml:space="preserve">the major shareholders of the Group </w:t>
      </w:r>
      <w:r w:rsidR="007A2E06" w:rsidRPr="002360BE">
        <w:rPr>
          <w:rFonts w:asciiTheme="majorBidi" w:hAnsiTheme="majorBidi" w:cs="Angsana New"/>
          <w:spacing w:val="-4"/>
          <w:sz w:val="28"/>
        </w:rPr>
        <w:t xml:space="preserve">are Mrs. </w:t>
      </w:r>
      <w:proofErr w:type="spellStart"/>
      <w:r w:rsidR="007A2E06" w:rsidRPr="002360BE">
        <w:rPr>
          <w:rFonts w:asciiTheme="majorBidi" w:hAnsiTheme="majorBidi" w:cs="Angsana New"/>
          <w:spacing w:val="-4"/>
          <w:sz w:val="28"/>
        </w:rPr>
        <w:t>Kanitta</w:t>
      </w:r>
      <w:proofErr w:type="spellEnd"/>
      <w:r w:rsidR="007A2E06" w:rsidRPr="002360BE">
        <w:rPr>
          <w:rFonts w:asciiTheme="majorBidi" w:hAnsiTheme="majorBidi" w:cs="Angsana New"/>
          <w:spacing w:val="-4"/>
          <w:sz w:val="28"/>
        </w:rPr>
        <w:t xml:space="preserve"> </w:t>
      </w:r>
      <w:proofErr w:type="spellStart"/>
      <w:r w:rsidR="007A2E06" w:rsidRPr="002360BE">
        <w:rPr>
          <w:rFonts w:asciiTheme="majorBidi" w:hAnsiTheme="majorBidi" w:cs="Angsana New"/>
          <w:spacing w:val="-4"/>
          <w:sz w:val="28"/>
        </w:rPr>
        <w:t>Sahak</w:t>
      </w:r>
      <w:proofErr w:type="spellEnd"/>
      <w:r w:rsidR="007A2E06" w:rsidRPr="002360BE">
        <w:rPr>
          <w:rFonts w:asciiTheme="majorBidi" w:hAnsiTheme="majorBidi" w:cs="Angsana New"/>
          <w:spacing w:val="-4"/>
          <w:sz w:val="28"/>
        </w:rPr>
        <w:t xml:space="preserve"> </w:t>
      </w:r>
      <w:proofErr w:type="spellStart"/>
      <w:r w:rsidR="007A2E06" w:rsidRPr="002360BE">
        <w:rPr>
          <w:rFonts w:asciiTheme="majorBidi" w:hAnsiTheme="majorBidi" w:cs="Angsana New"/>
          <w:spacing w:val="-4"/>
          <w:sz w:val="28"/>
        </w:rPr>
        <w:t>Alekyan</w:t>
      </w:r>
      <w:proofErr w:type="spellEnd"/>
      <w:r w:rsidR="007A2E06" w:rsidRPr="002360BE">
        <w:rPr>
          <w:rFonts w:asciiTheme="majorBidi" w:hAnsiTheme="majorBidi" w:cs="Angsana New"/>
          <w:spacing w:val="-4"/>
          <w:sz w:val="28"/>
        </w:rPr>
        <w:t xml:space="preserve"> 1</w:t>
      </w:r>
      <w:r w:rsidR="005C335F" w:rsidRPr="002360BE">
        <w:rPr>
          <w:rFonts w:asciiTheme="majorBidi" w:hAnsiTheme="majorBidi" w:cs="Angsana New"/>
          <w:spacing w:val="-4"/>
          <w:sz w:val="28"/>
        </w:rPr>
        <w:t>2.58</w:t>
      </w:r>
      <w:r w:rsidR="005F1844" w:rsidRPr="002360BE">
        <w:rPr>
          <w:rFonts w:asciiTheme="majorBidi" w:hAnsiTheme="majorBidi" w:cs="Angsana New"/>
          <w:spacing w:val="-4"/>
          <w:sz w:val="28"/>
          <w:cs/>
        </w:rPr>
        <w:t xml:space="preserve">% </w:t>
      </w:r>
      <w:r w:rsidR="00345B15" w:rsidRPr="002360BE">
        <w:rPr>
          <w:rFonts w:asciiTheme="majorBidi" w:hAnsiTheme="majorBidi" w:cs="Angsana New"/>
          <w:spacing w:val="-4"/>
          <w:sz w:val="28"/>
        </w:rPr>
        <w:t>of shareholding</w:t>
      </w:r>
      <w:r w:rsidR="005F1844" w:rsidRPr="002360BE">
        <w:rPr>
          <w:rFonts w:asciiTheme="majorBidi" w:hAnsiTheme="majorBidi" w:cs="Angsana New" w:hint="cs"/>
          <w:spacing w:val="-4"/>
          <w:sz w:val="28"/>
          <w:cs/>
        </w:rPr>
        <w:t xml:space="preserve"> </w:t>
      </w:r>
      <w:r w:rsidR="00345B15" w:rsidRPr="002360BE">
        <w:rPr>
          <w:rFonts w:asciiTheme="majorBidi" w:hAnsiTheme="majorBidi" w:cs="Angsana New"/>
          <w:spacing w:val="-4"/>
          <w:sz w:val="28"/>
        </w:rPr>
        <w:t>(In 202</w:t>
      </w:r>
      <w:r w:rsidR="005C335F" w:rsidRPr="002360BE">
        <w:rPr>
          <w:rFonts w:asciiTheme="majorBidi" w:hAnsiTheme="majorBidi" w:cs="Angsana New"/>
          <w:spacing w:val="-4"/>
          <w:sz w:val="28"/>
        </w:rPr>
        <w:t>4</w:t>
      </w:r>
      <w:r w:rsidR="00345B15" w:rsidRPr="002360BE">
        <w:rPr>
          <w:rFonts w:asciiTheme="majorBidi" w:hAnsiTheme="majorBidi" w:cs="Angsana New"/>
          <w:spacing w:val="-4"/>
          <w:sz w:val="28"/>
        </w:rPr>
        <w:t xml:space="preserve">, </w:t>
      </w:r>
      <w:r w:rsidR="00B3678C" w:rsidRPr="002360BE">
        <w:rPr>
          <w:rFonts w:asciiTheme="majorBidi" w:hAnsiTheme="majorBidi" w:cs="Angsana New"/>
          <w:spacing w:val="-4"/>
          <w:sz w:val="28"/>
        </w:rPr>
        <w:t>10.90</w:t>
      </w:r>
      <w:r w:rsidR="00345B15" w:rsidRPr="002360BE">
        <w:rPr>
          <w:rFonts w:asciiTheme="majorBidi" w:hAnsiTheme="majorBidi" w:cs="Angsana New"/>
          <w:spacing w:val="-4"/>
          <w:sz w:val="28"/>
        </w:rPr>
        <w:t xml:space="preserve">% of shareholding) and </w:t>
      </w:r>
      <w:r w:rsidR="00D125C2">
        <w:rPr>
          <w:rFonts w:asciiTheme="majorBidi" w:hAnsiTheme="majorBidi" w:cs="Angsana New"/>
          <w:spacing w:val="-4"/>
          <w:sz w:val="28"/>
        </w:rPr>
        <w:t>Mr. Yuthana Somprayoon 9.38</w:t>
      </w:r>
      <w:r w:rsidR="005F1844" w:rsidRPr="002360BE">
        <w:rPr>
          <w:rFonts w:asciiTheme="majorBidi" w:hAnsiTheme="majorBidi" w:cs="Angsana New"/>
          <w:spacing w:val="-4"/>
          <w:sz w:val="28"/>
          <w:cs/>
        </w:rPr>
        <w:t xml:space="preserve">% </w:t>
      </w:r>
      <w:r w:rsidR="00345B15" w:rsidRPr="002360BE">
        <w:rPr>
          <w:rFonts w:asciiTheme="majorBidi" w:hAnsiTheme="majorBidi" w:cs="Angsana New"/>
          <w:spacing w:val="-4"/>
          <w:sz w:val="28"/>
        </w:rPr>
        <w:t>of shareholding</w:t>
      </w:r>
      <w:r w:rsidR="005F1844" w:rsidRPr="002360BE">
        <w:rPr>
          <w:rFonts w:asciiTheme="majorBidi" w:hAnsiTheme="majorBidi" w:cs="Angsana New"/>
          <w:spacing w:val="-4"/>
          <w:sz w:val="28"/>
        </w:rPr>
        <w:t xml:space="preserve"> </w:t>
      </w:r>
      <w:r w:rsidR="0078613A" w:rsidRPr="002360BE">
        <w:rPr>
          <w:rFonts w:asciiTheme="majorBidi" w:hAnsiTheme="majorBidi" w:cs="Angsana New"/>
          <w:spacing w:val="-4"/>
          <w:sz w:val="28"/>
        </w:rPr>
        <w:t>(</w:t>
      </w:r>
      <w:r w:rsidR="00345B15" w:rsidRPr="002360BE">
        <w:rPr>
          <w:rFonts w:asciiTheme="majorBidi" w:hAnsiTheme="majorBidi" w:cs="Angsana New"/>
          <w:spacing w:val="-4"/>
          <w:sz w:val="28"/>
        </w:rPr>
        <w:t>In 202</w:t>
      </w:r>
      <w:r w:rsidR="00B3678C" w:rsidRPr="002360BE">
        <w:rPr>
          <w:rFonts w:asciiTheme="majorBidi" w:hAnsiTheme="majorBidi" w:cs="Angsana New"/>
          <w:spacing w:val="-4"/>
          <w:sz w:val="28"/>
        </w:rPr>
        <w:t>4</w:t>
      </w:r>
      <w:r w:rsidR="00345B15" w:rsidRPr="002360BE">
        <w:rPr>
          <w:rFonts w:asciiTheme="majorBidi" w:hAnsiTheme="majorBidi" w:cs="Angsana New"/>
          <w:spacing w:val="-4"/>
          <w:sz w:val="28"/>
        </w:rPr>
        <w:t xml:space="preserve">, </w:t>
      </w:r>
      <w:r w:rsidR="002360BE" w:rsidRPr="002360BE">
        <w:rPr>
          <w:rFonts w:asciiTheme="majorBidi" w:hAnsiTheme="majorBidi" w:cs="Angsana New" w:hint="cs"/>
          <w:spacing w:val="-4"/>
          <w:sz w:val="28"/>
          <w:cs/>
        </w:rPr>
        <w:t>9.95</w:t>
      </w:r>
      <w:r w:rsidR="0078613A" w:rsidRPr="002360BE">
        <w:rPr>
          <w:rFonts w:asciiTheme="majorBidi" w:hAnsiTheme="majorBidi" w:cs="Angsana New"/>
          <w:spacing w:val="-4"/>
          <w:sz w:val="28"/>
        </w:rPr>
        <w:t>% of shareholding).</w:t>
      </w:r>
      <w:r w:rsidR="0078613A" w:rsidRPr="004046E4">
        <w:rPr>
          <w:rFonts w:asciiTheme="majorBidi" w:hAnsiTheme="majorBidi" w:cs="Angsana New"/>
          <w:spacing w:val="-4"/>
          <w:sz w:val="28"/>
        </w:rPr>
        <w:t xml:space="preserve"> </w:t>
      </w:r>
    </w:p>
    <w:p w14:paraId="002D9183" w14:textId="1400FCB8" w:rsidR="00E567D0" w:rsidRPr="009C4D80" w:rsidRDefault="00E567D0" w:rsidP="00A74DDF">
      <w:pPr>
        <w:spacing w:before="120" w:after="120" w:line="240" w:lineRule="auto"/>
        <w:ind w:left="547"/>
        <w:jc w:val="thaiDistribute"/>
        <w:rPr>
          <w:rFonts w:asciiTheme="majorBidi" w:hAnsiTheme="majorBidi" w:cs="Angsana New"/>
          <w:sz w:val="28"/>
        </w:rPr>
      </w:pPr>
      <w:r w:rsidRPr="009C4D80">
        <w:rPr>
          <w:rFonts w:asciiTheme="majorBidi" w:hAnsiTheme="majorBidi" w:cs="Angsana New"/>
          <w:sz w:val="28"/>
        </w:rPr>
        <w:t>The Company has investments</w:t>
      </w:r>
      <w:r w:rsidR="00D54CAB">
        <w:rPr>
          <w:rFonts w:asciiTheme="majorBidi" w:hAnsiTheme="majorBidi" w:cs="Angsana New"/>
          <w:sz w:val="28"/>
        </w:rPr>
        <w:t xml:space="preserve"> in 4</w:t>
      </w:r>
      <w:r w:rsidR="000E201D">
        <w:rPr>
          <w:rFonts w:asciiTheme="majorBidi" w:hAnsiTheme="majorBidi" w:cs="Angsana New"/>
          <w:sz w:val="28"/>
        </w:rPr>
        <w:t xml:space="preserve"> direct </w:t>
      </w:r>
      <w:r w:rsidR="003E2274" w:rsidRPr="009C4D80">
        <w:rPr>
          <w:rFonts w:asciiTheme="majorBidi" w:hAnsiTheme="majorBidi" w:cs="Angsana New"/>
          <w:sz w:val="28"/>
        </w:rPr>
        <w:t>subsidiaries</w:t>
      </w:r>
      <w:r w:rsidR="009C4D80" w:rsidRPr="009C4D80">
        <w:rPr>
          <w:rFonts w:asciiTheme="majorBidi" w:hAnsiTheme="majorBidi" w:cs="Angsana New"/>
          <w:sz w:val="28"/>
        </w:rPr>
        <w:t xml:space="preserve"> </w:t>
      </w:r>
      <w:r w:rsidR="000E201D">
        <w:rPr>
          <w:rFonts w:asciiTheme="majorBidi" w:hAnsiTheme="majorBidi" w:cs="Angsana New"/>
          <w:sz w:val="28"/>
        </w:rPr>
        <w:t>and 1</w:t>
      </w:r>
      <w:r w:rsidR="009C4D80" w:rsidRPr="009C4D80">
        <w:rPr>
          <w:rFonts w:asciiTheme="majorBidi" w:hAnsiTheme="majorBidi" w:cs="Angsana New"/>
          <w:sz w:val="28"/>
        </w:rPr>
        <w:t xml:space="preserve"> </w:t>
      </w:r>
      <w:r w:rsidR="000E201D">
        <w:rPr>
          <w:rFonts w:asciiTheme="majorBidi" w:hAnsiTheme="majorBidi" w:cs="Angsana New"/>
          <w:sz w:val="28"/>
        </w:rPr>
        <w:t xml:space="preserve">indirect </w:t>
      </w:r>
      <w:r w:rsidR="009C4D80" w:rsidRPr="009C4D80">
        <w:rPr>
          <w:rFonts w:asciiTheme="majorBidi" w:hAnsiTheme="majorBidi" w:cs="Angsana New"/>
          <w:sz w:val="28"/>
        </w:rPr>
        <w:t>subsidiary</w:t>
      </w:r>
      <w:r w:rsidR="0092007D" w:rsidRPr="009C4D80">
        <w:rPr>
          <w:rFonts w:asciiTheme="majorBidi" w:hAnsiTheme="majorBidi" w:cs="Angsana New"/>
          <w:sz w:val="28"/>
        </w:rPr>
        <w:t>.</w:t>
      </w:r>
      <w:r w:rsidR="009C4D80" w:rsidRPr="009C4D80">
        <w:rPr>
          <w:rFonts w:asciiTheme="majorBidi" w:hAnsiTheme="majorBidi" w:cs="Angsana New"/>
          <w:sz w:val="28"/>
        </w:rPr>
        <w:t xml:space="preserve"> </w:t>
      </w:r>
      <w:r w:rsidR="00C21DB2" w:rsidRPr="009C4D80">
        <w:rPr>
          <w:rFonts w:asciiTheme="majorBidi" w:hAnsiTheme="majorBidi" w:cs="Angsana New"/>
          <w:sz w:val="28"/>
        </w:rPr>
        <w:t>The business of the subsidiaries</w:t>
      </w:r>
      <w:r w:rsidRPr="009C4D80">
        <w:rPr>
          <w:rFonts w:asciiTheme="majorBidi" w:hAnsiTheme="majorBidi" w:cs="Angsana New"/>
          <w:sz w:val="28"/>
        </w:rPr>
        <w:t xml:space="preserve"> is shown in </w:t>
      </w:r>
      <w:r w:rsidR="00350A71" w:rsidRPr="009C4D80">
        <w:rPr>
          <w:rFonts w:asciiTheme="majorBidi" w:hAnsiTheme="majorBidi" w:cs="Angsana New"/>
          <w:sz w:val="28"/>
        </w:rPr>
        <w:t xml:space="preserve">Note </w:t>
      </w:r>
      <w:r w:rsidR="00A74DDF">
        <w:rPr>
          <w:rFonts w:asciiTheme="majorBidi" w:hAnsiTheme="majorBidi" w:cs="Angsana New"/>
          <w:sz w:val="28"/>
        </w:rPr>
        <w:t>8</w:t>
      </w:r>
      <w:r w:rsidR="00CC5224" w:rsidRPr="009C4D80">
        <w:rPr>
          <w:rFonts w:asciiTheme="majorBidi" w:hAnsiTheme="majorBidi" w:cs="Angsana New"/>
          <w:sz w:val="28"/>
        </w:rPr>
        <w:t xml:space="preserve"> to the</w:t>
      </w:r>
      <w:r w:rsidR="00CC5224" w:rsidRPr="009C4D80">
        <w:rPr>
          <w:rFonts w:asciiTheme="majorBidi" w:hAnsiTheme="majorBidi" w:cs="Angsana New" w:hint="cs"/>
          <w:sz w:val="28"/>
          <w:cs/>
        </w:rPr>
        <w:t xml:space="preserve"> </w:t>
      </w:r>
      <w:r w:rsidRPr="009C4D80">
        <w:rPr>
          <w:rFonts w:asciiTheme="majorBidi" w:hAnsiTheme="majorBidi" w:cs="Angsana New"/>
          <w:sz w:val="28"/>
        </w:rPr>
        <w:t>financial statements</w:t>
      </w:r>
      <w:r w:rsidR="0099477B" w:rsidRPr="009C4D80">
        <w:rPr>
          <w:rFonts w:asciiTheme="majorBidi" w:hAnsiTheme="majorBidi" w:cs="Angsana New"/>
          <w:sz w:val="28"/>
        </w:rPr>
        <w:t>. The Company and its subsidiaries</w:t>
      </w:r>
      <w:r w:rsidR="008C6BF2">
        <w:rPr>
          <w:rFonts w:asciiTheme="majorBidi" w:hAnsiTheme="majorBidi" w:cs="Angsana New"/>
          <w:sz w:val="28"/>
        </w:rPr>
        <w:t xml:space="preserve"> together </w:t>
      </w:r>
      <w:r w:rsidRPr="009C4D80">
        <w:rPr>
          <w:rFonts w:asciiTheme="majorBidi" w:hAnsiTheme="majorBidi" w:cs="Angsana New"/>
          <w:sz w:val="28"/>
        </w:rPr>
        <w:t xml:space="preserve">referred to as the </w:t>
      </w:r>
      <w:r w:rsidR="008C6BF2">
        <w:rPr>
          <w:rFonts w:asciiTheme="majorBidi" w:hAnsiTheme="majorBidi" w:cs="Angsana New"/>
          <w:sz w:val="28"/>
        </w:rPr>
        <w:t>“</w:t>
      </w:r>
      <w:r w:rsidRPr="009C4D80">
        <w:rPr>
          <w:rFonts w:asciiTheme="majorBidi" w:hAnsiTheme="majorBidi" w:cs="Angsana New"/>
          <w:sz w:val="28"/>
        </w:rPr>
        <w:t>Group”.</w:t>
      </w:r>
    </w:p>
    <w:p w14:paraId="002D9184" w14:textId="42D26013" w:rsidR="00ED6979" w:rsidRPr="00F84CE0" w:rsidRDefault="00775166" w:rsidP="00B42B1C">
      <w:pPr>
        <w:pStyle w:val="ListParagraph"/>
        <w:numPr>
          <w:ilvl w:val="0"/>
          <w:numId w:val="1"/>
        </w:numPr>
        <w:spacing w:before="240" w:after="120" w:line="240" w:lineRule="auto"/>
        <w:ind w:left="547"/>
        <w:contextualSpacing w:val="0"/>
        <w:rPr>
          <w:rFonts w:asciiTheme="majorBidi" w:hAnsiTheme="majorBidi" w:cstheme="majorBidi"/>
          <w:b/>
          <w:bCs/>
          <w:sz w:val="28"/>
        </w:rPr>
      </w:pPr>
      <w:r>
        <w:rPr>
          <w:rFonts w:asciiTheme="majorBidi" w:hAnsiTheme="majorBidi" w:cs="Angsana New"/>
          <w:b/>
          <w:bCs/>
          <w:sz w:val="28"/>
        </w:rPr>
        <w:t>BASIS</w:t>
      </w:r>
      <w:r w:rsidR="00A701C2">
        <w:rPr>
          <w:rFonts w:asciiTheme="majorBidi" w:hAnsiTheme="majorBidi" w:cs="Angsana New"/>
          <w:b/>
          <w:bCs/>
          <w:sz w:val="28"/>
        </w:rPr>
        <w:t xml:space="preserve"> OF </w:t>
      </w:r>
      <w:r w:rsidRPr="00775166">
        <w:rPr>
          <w:rFonts w:asciiTheme="majorBidi" w:hAnsiTheme="majorBidi" w:cs="Angsana New"/>
          <w:b/>
          <w:bCs/>
          <w:sz w:val="28"/>
        </w:rPr>
        <w:t>PR</w:t>
      </w:r>
      <w:r w:rsidR="00EB2122">
        <w:rPr>
          <w:rFonts w:asciiTheme="majorBidi" w:hAnsiTheme="majorBidi" w:cs="Angsana New"/>
          <w:b/>
          <w:bCs/>
          <w:sz w:val="28"/>
        </w:rPr>
        <w:t xml:space="preserve">EPARATION </w:t>
      </w:r>
      <w:r w:rsidR="00A701C2">
        <w:rPr>
          <w:rFonts w:asciiTheme="majorBidi" w:hAnsiTheme="majorBidi" w:cs="Angsana New"/>
          <w:b/>
          <w:bCs/>
          <w:sz w:val="28"/>
        </w:rPr>
        <w:t xml:space="preserve">OF THE </w:t>
      </w:r>
      <w:r w:rsidR="000654F9">
        <w:rPr>
          <w:rFonts w:asciiTheme="majorBidi" w:hAnsiTheme="majorBidi" w:cs="Angsana New"/>
          <w:b/>
          <w:bCs/>
          <w:sz w:val="28"/>
        </w:rPr>
        <w:t xml:space="preserve">INTERIM </w:t>
      </w:r>
      <w:r w:rsidRPr="00775166">
        <w:rPr>
          <w:rFonts w:asciiTheme="majorBidi" w:hAnsiTheme="majorBidi" w:cs="Angsana New"/>
          <w:b/>
          <w:bCs/>
          <w:sz w:val="28"/>
        </w:rPr>
        <w:t>FINANCIAL STATEME</w:t>
      </w:r>
      <w:r>
        <w:rPr>
          <w:rFonts w:asciiTheme="majorBidi" w:hAnsiTheme="majorBidi" w:cs="Angsana New"/>
          <w:b/>
          <w:bCs/>
          <w:sz w:val="28"/>
        </w:rPr>
        <w:t>NTS</w:t>
      </w:r>
    </w:p>
    <w:p w14:paraId="2D93E555" w14:textId="77777777" w:rsidR="0028734F" w:rsidRPr="0028734F" w:rsidRDefault="0028734F" w:rsidP="00F04588">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The interim financial statements have been prepared in accordance with Thai Accounting Standard No. 34, Interim Financial Reporting.</w:t>
      </w:r>
    </w:p>
    <w:p w14:paraId="1DD1C0D4" w14:textId="2B577CC2" w:rsidR="0028734F" w:rsidRPr="0028734F" w:rsidRDefault="0028734F" w:rsidP="00F04588">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w:t>
      </w:r>
      <w:r w:rsidR="00F04588">
        <w:rPr>
          <w:rFonts w:asciiTheme="majorBidi" w:hAnsiTheme="majorBidi" w:cstheme="majorBidi"/>
          <w:sz w:val="28"/>
        </w:rPr>
        <w:br/>
      </w:r>
      <w:r w:rsidRPr="0028734F">
        <w:rPr>
          <w:rFonts w:asciiTheme="majorBidi" w:hAnsiTheme="majorBidi" w:cstheme="majorBidi"/>
          <w:sz w:val="28"/>
        </w:rPr>
        <w:t>in compliance with Thai Accounting Standard No. 1, Presentation of Financial Statements. The</w:t>
      </w:r>
      <w:r w:rsidR="004B3889">
        <w:rPr>
          <w:rFonts w:asciiTheme="majorBidi" w:hAnsiTheme="majorBidi" w:cstheme="majorBidi"/>
          <w:sz w:val="28"/>
        </w:rPr>
        <w:t xml:space="preserve"> </w:t>
      </w:r>
      <w:r w:rsidRPr="0028734F">
        <w:rPr>
          <w:rFonts w:asciiTheme="majorBidi" w:hAnsiTheme="majorBidi" w:cstheme="majorBidi"/>
          <w:sz w:val="28"/>
        </w:rPr>
        <w:t>notes to the interim financial statements are prepared in a condensed format. Additional notes are presented as required by the Securities and Exchange Commission under the Securities and Exchange Act.</w:t>
      </w:r>
    </w:p>
    <w:p w14:paraId="18F72667" w14:textId="5659DB8B" w:rsidR="0028734F" w:rsidRPr="00972556" w:rsidRDefault="0028734F" w:rsidP="00972556">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 xml:space="preserve">The interim financial statements in Thai language are the official statutory financial statements of the Company. </w:t>
      </w:r>
      <w:r w:rsidR="004B3889">
        <w:rPr>
          <w:rFonts w:asciiTheme="majorBidi" w:hAnsiTheme="majorBidi" w:cstheme="majorBidi"/>
          <w:sz w:val="28"/>
        </w:rPr>
        <w:br/>
      </w:r>
      <w:r w:rsidRPr="00972556">
        <w:rPr>
          <w:rFonts w:asciiTheme="majorBidi" w:hAnsiTheme="majorBidi" w:cstheme="majorBidi"/>
          <w:sz w:val="28"/>
        </w:rPr>
        <w:t>The interim financial statements in English language have been translated from the Thai language financial statements.</w:t>
      </w:r>
    </w:p>
    <w:p w14:paraId="1D6BD043" w14:textId="6A88C4B9" w:rsidR="00AD4C2B" w:rsidRDefault="0028734F" w:rsidP="00F04588">
      <w:pPr>
        <w:pStyle w:val="ListParagraph"/>
        <w:spacing w:before="120" w:after="120" w:line="240" w:lineRule="auto"/>
        <w:ind w:left="547"/>
        <w:contextualSpacing w:val="0"/>
        <w:jc w:val="thaiDistribute"/>
        <w:rPr>
          <w:rFonts w:asciiTheme="majorBidi" w:hAnsiTheme="majorBidi" w:cstheme="majorBidi"/>
          <w:sz w:val="28"/>
        </w:rPr>
      </w:pPr>
      <w:r w:rsidRPr="0028734F">
        <w:rPr>
          <w:rFonts w:asciiTheme="majorBidi" w:hAnsiTheme="majorBidi" w:cstheme="majorBidi"/>
          <w:sz w:val="28"/>
        </w:rPr>
        <w:t>The interim financial statements have been prepared to provide information in addition to that included in the financial statements for the year ended December 31, 202</w:t>
      </w:r>
      <w:r w:rsidR="00F04588">
        <w:rPr>
          <w:rFonts w:asciiTheme="majorBidi" w:hAnsiTheme="majorBidi" w:cstheme="majorBidi"/>
          <w:sz w:val="28"/>
        </w:rPr>
        <w:t>4</w:t>
      </w:r>
      <w:r w:rsidRPr="0028734F">
        <w:rPr>
          <w:rFonts w:asciiTheme="majorBidi" w:hAnsiTheme="majorBidi" w:cstheme="majorBidi"/>
          <w:sz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F04588">
        <w:rPr>
          <w:rFonts w:asciiTheme="majorBidi" w:hAnsiTheme="majorBidi" w:cstheme="majorBidi"/>
          <w:sz w:val="28"/>
        </w:rPr>
        <w:t>4</w:t>
      </w:r>
      <w:r w:rsidRPr="0028734F">
        <w:rPr>
          <w:rFonts w:asciiTheme="majorBidi" w:hAnsiTheme="majorBidi" w:cstheme="majorBidi"/>
          <w:sz w:val="28"/>
        </w:rPr>
        <w:t>.</w:t>
      </w:r>
    </w:p>
    <w:p w14:paraId="123C9943" w14:textId="77777777" w:rsidR="00681235" w:rsidRPr="00972556" w:rsidRDefault="00681235" w:rsidP="00972556">
      <w:pPr>
        <w:pStyle w:val="ListParagraph"/>
        <w:spacing w:after="60" w:line="240" w:lineRule="atLeast"/>
        <w:ind w:left="539"/>
        <w:contextualSpacing w:val="0"/>
        <w:jc w:val="both"/>
        <w:rPr>
          <w:rFonts w:asciiTheme="majorBidi" w:hAnsiTheme="majorBidi" w:cs="Angsana New"/>
          <w:spacing w:val="-2"/>
          <w:sz w:val="28"/>
        </w:rPr>
      </w:pPr>
      <w:r w:rsidRPr="00972556">
        <w:rPr>
          <w:rFonts w:asciiTheme="majorBidi" w:hAnsiTheme="majorBidi" w:cs="Angsana New"/>
          <w:spacing w:val="-2"/>
          <w:sz w:val="28"/>
        </w:rPr>
        <w:t xml:space="preserve">The preparation of the interim financial statements in conformity with Thai Financial Reporting Standards requires management to make judgments, estimates and assumptions that affect the application of policies and reported amounts of </w:t>
      </w:r>
      <w:r w:rsidRPr="00972556">
        <w:rPr>
          <w:rFonts w:asciiTheme="majorBidi" w:hAnsiTheme="majorBidi" w:cs="Angsana New"/>
          <w:spacing w:val="-2"/>
          <w:sz w:val="28"/>
        </w:rPr>
        <w:lastRenderedPageBreak/>
        <w:t>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39D04FD2" w14:textId="77777777" w:rsidR="00681235" w:rsidRPr="00972556" w:rsidRDefault="00681235" w:rsidP="00972556">
      <w:pPr>
        <w:pStyle w:val="ListParagraph"/>
        <w:spacing w:after="60" w:line="240" w:lineRule="atLeast"/>
        <w:ind w:left="540"/>
        <w:contextualSpacing w:val="0"/>
        <w:jc w:val="thaiDistribute"/>
        <w:rPr>
          <w:rFonts w:asciiTheme="majorBidi" w:hAnsiTheme="majorBidi" w:cs="Angsana New"/>
          <w:spacing w:val="-2"/>
          <w:sz w:val="28"/>
        </w:rPr>
      </w:pPr>
      <w:r w:rsidRPr="00972556">
        <w:rPr>
          <w:rFonts w:asciiTheme="majorBidi" w:hAnsiTheme="majorBidi" w:cs="Angsana New"/>
          <w:spacing w:val="-2"/>
          <w:sz w:val="28"/>
        </w:rPr>
        <w:t xml:space="preserve">The estimates and underlying assumptions are reviewed on an ongoing basis. Revisions to accounting estimates are </w:t>
      </w:r>
      <w:proofErr w:type="spellStart"/>
      <w:r w:rsidRPr="00972556">
        <w:rPr>
          <w:rFonts w:asciiTheme="majorBidi" w:hAnsiTheme="majorBidi" w:cs="Angsana New"/>
          <w:spacing w:val="-2"/>
          <w:sz w:val="28"/>
        </w:rPr>
        <w:t>recognised</w:t>
      </w:r>
      <w:proofErr w:type="spellEnd"/>
      <w:r w:rsidRPr="00972556">
        <w:rPr>
          <w:rFonts w:asciiTheme="majorBidi" w:hAnsiTheme="majorBidi" w:cs="Angsana New"/>
          <w:spacing w:val="-2"/>
          <w:sz w:val="28"/>
        </w:rPr>
        <w:t xml:space="preserve"> in the period in which the estimate is revised, if the revision affects only that period, and in the period of the revision and future periods, if the revision affects both current and future periods.</w:t>
      </w:r>
    </w:p>
    <w:p w14:paraId="222CBA56" w14:textId="77777777" w:rsidR="00445E97" w:rsidRPr="002E6608" w:rsidRDefault="00445E97" w:rsidP="00972556">
      <w:pPr>
        <w:pStyle w:val="ListParagraph"/>
        <w:spacing w:afterLines="60" w:after="144" w:line="240" w:lineRule="auto"/>
        <w:ind w:left="547"/>
        <w:contextualSpacing w:val="0"/>
        <w:jc w:val="thaiDistribute"/>
        <w:rPr>
          <w:rFonts w:asciiTheme="majorBidi" w:hAnsiTheme="majorBidi" w:cs="Angsana New"/>
          <w:b/>
          <w:bCs/>
          <w:sz w:val="28"/>
        </w:rPr>
      </w:pPr>
      <w:r w:rsidRPr="002E6608">
        <w:rPr>
          <w:rFonts w:asciiTheme="majorBidi" w:hAnsiTheme="majorBidi" w:cs="Angsana New"/>
          <w:b/>
          <w:bCs/>
          <w:sz w:val="28"/>
        </w:rPr>
        <w:t>Basis for preparation of the consolidated interim financial statements</w:t>
      </w:r>
    </w:p>
    <w:p w14:paraId="28F54B1D" w14:textId="40F91543" w:rsidR="00445E97" w:rsidRPr="002E6608" w:rsidRDefault="00445E97" w:rsidP="00972556">
      <w:pPr>
        <w:pStyle w:val="ListParagraph"/>
        <w:spacing w:afterLines="60" w:after="144" w:line="240" w:lineRule="auto"/>
        <w:ind w:left="547"/>
        <w:contextualSpacing w:val="0"/>
        <w:jc w:val="thaiDistribute"/>
        <w:rPr>
          <w:rFonts w:asciiTheme="majorBidi" w:hAnsiTheme="majorBidi" w:cs="Angsana New"/>
          <w:sz w:val="28"/>
        </w:rPr>
      </w:pPr>
      <w:r w:rsidRPr="002E6608">
        <w:rPr>
          <w:rFonts w:asciiTheme="majorBidi" w:hAnsiTheme="majorBidi" w:cs="Angsana New"/>
          <w:sz w:val="28"/>
        </w:rPr>
        <w:t xml:space="preserve">The consolidated interim financial statements, related to the Company and its subsidiaries (together referred to as </w:t>
      </w:r>
      <w:r>
        <w:rPr>
          <w:rFonts w:asciiTheme="majorBidi" w:hAnsiTheme="majorBidi" w:cs="Angsana New"/>
          <w:sz w:val="28"/>
        </w:rPr>
        <w:br/>
      </w:r>
      <w:r w:rsidRPr="002E6608">
        <w:rPr>
          <w:rFonts w:asciiTheme="majorBidi" w:hAnsiTheme="majorBidi" w:cs="Angsana New"/>
          <w:sz w:val="28"/>
          <w:cs/>
        </w:rPr>
        <w:t>“</w:t>
      </w:r>
      <w:r w:rsidRPr="002E6608">
        <w:rPr>
          <w:rFonts w:asciiTheme="majorBidi" w:hAnsiTheme="majorBidi" w:cs="Angsana New"/>
          <w:sz w:val="28"/>
        </w:rPr>
        <w:t xml:space="preserve">the Group”) are prepared using the same basis as were used for the consolidated financial statements for the year ended December </w:t>
      </w:r>
      <w:r w:rsidRPr="002E6608">
        <w:rPr>
          <w:rFonts w:asciiTheme="majorBidi" w:hAnsiTheme="majorBidi" w:cs="Angsana New"/>
          <w:sz w:val="28"/>
          <w:cs/>
        </w:rPr>
        <w:t>31</w:t>
      </w:r>
      <w:r w:rsidRPr="002E6608">
        <w:rPr>
          <w:rFonts w:asciiTheme="majorBidi" w:hAnsiTheme="majorBidi" w:cs="Angsana New"/>
          <w:sz w:val="28"/>
        </w:rPr>
        <w:t xml:space="preserve">, </w:t>
      </w:r>
      <w:r w:rsidRPr="002E6608">
        <w:rPr>
          <w:rFonts w:asciiTheme="majorBidi" w:hAnsiTheme="majorBidi" w:cs="Angsana New"/>
          <w:sz w:val="28"/>
          <w:cs/>
        </w:rPr>
        <w:t>202</w:t>
      </w:r>
      <w:r>
        <w:rPr>
          <w:rFonts w:asciiTheme="majorBidi" w:hAnsiTheme="majorBidi" w:cs="Angsana New"/>
          <w:sz w:val="28"/>
        </w:rPr>
        <w:t>4</w:t>
      </w:r>
      <w:r w:rsidRPr="002E6608">
        <w:rPr>
          <w:rFonts w:asciiTheme="majorBidi" w:hAnsiTheme="majorBidi" w:cs="Angsana New"/>
          <w:sz w:val="28"/>
          <w:cs/>
        </w:rPr>
        <w:t>.</w:t>
      </w:r>
    </w:p>
    <w:p w14:paraId="654F5127" w14:textId="77777777" w:rsidR="00445E97" w:rsidRDefault="00445E97" w:rsidP="00972556">
      <w:pPr>
        <w:pStyle w:val="ListParagraph"/>
        <w:spacing w:after="60" w:line="240" w:lineRule="auto"/>
        <w:ind w:left="547"/>
        <w:contextualSpacing w:val="0"/>
        <w:jc w:val="thaiDistribute"/>
        <w:rPr>
          <w:rFonts w:asciiTheme="majorBidi" w:hAnsiTheme="majorBidi" w:cs="Angsana New"/>
          <w:sz w:val="28"/>
        </w:rPr>
      </w:pPr>
      <w:r w:rsidRPr="00640A1D">
        <w:rPr>
          <w:rFonts w:asciiTheme="majorBidi" w:hAnsiTheme="majorBidi" w:cs="Angsana New"/>
          <w:sz w:val="28"/>
        </w:rPr>
        <w:t>There is no change in the structure of the Group during the current period.</w:t>
      </w:r>
    </w:p>
    <w:p w14:paraId="002D91CD" w14:textId="77777777" w:rsidR="00476D37" w:rsidRPr="00E72004" w:rsidRDefault="004123AD" w:rsidP="009F1329">
      <w:pPr>
        <w:pStyle w:val="ListParagraph"/>
        <w:numPr>
          <w:ilvl w:val="0"/>
          <w:numId w:val="1"/>
        </w:numPr>
        <w:spacing w:after="6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MATERIAL ACCOUNTING POLICY INFORMATION</w:t>
      </w:r>
    </w:p>
    <w:p w14:paraId="002D926C" w14:textId="50483EC2" w:rsidR="00DF73C8" w:rsidRPr="00EA398D" w:rsidRDefault="005620F7" w:rsidP="009F1329">
      <w:pPr>
        <w:pStyle w:val="ListParagraph"/>
        <w:spacing w:after="60" w:line="240" w:lineRule="auto"/>
        <w:ind w:left="547"/>
        <w:contextualSpacing w:val="0"/>
        <w:jc w:val="thaiDistribute"/>
        <w:rPr>
          <w:rFonts w:asciiTheme="majorBidi" w:hAnsiTheme="majorBidi" w:cs="Angsana New"/>
          <w:sz w:val="28"/>
        </w:rPr>
      </w:pPr>
      <w:r w:rsidRPr="00EA398D">
        <w:rPr>
          <w:rFonts w:asciiTheme="majorBidi" w:hAnsiTheme="majorBidi" w:cs="Angsana New"/>
          <w:sz w:val="28"/>
        </w:rPr>
        <w:t>The interim financial statements are prepared using the same accounting policies and methods of computation as were used for the financial statements for the year ended December 31, 202</w:t>
      </w:r>
      <w:r w:rsidR="00EA398D">
        <w:rPr>
          <w:rFonts w:asciiTheme="majorBidi" w:hAnsiTheme="majorBidi" w:cs="Angsana New"/>
          <w:sz w:val="28"/>
        </w:rPr>
        <w:t>4</w:t>
      </w:r>
      <w:r w:rsidR="004B3889">
        <w:rPr>
          <w:rFonts w:asciiTheme="majorBidi" w:hAnsiTheme="majorBidi" w:cs="Angsana New"/>
          <w:sz w:val="28"/>
        </w:rPr>
        <w:t>.</w:t>
      </w:r>
    </w:p>
    <w:p w14:paraId="7B2EF8F6" w14:textId="285A7824" w:rsidR="00EA398D" w:rsidRPr="00EA398D" w:rsidRDefault="00EA398D" w:rsidP="00972556">
      <w:pPr>
        <w:pStyle w:val="ListParagraph"/>
        <w:spacing w:after="60" w:line="240" w:lineRule="auto"/>
        <w:ind w:left="547"/>
        <w:contextualSpacing w:val="0"/>
        <w:jc w:val="thaiDistribute"/>
        <w:rPr>
          <w:rFonts w:asciiTheme="majorBidi" w:hAnsiTheme="majorBidi" w:cs="Angsana New"/>
          <w:sz w:val="28"/>
        </w:rPr>
      </w:pPr>
      <w:r w:rsidRPr="00EA398D">
        <w:rPr>
          <w:rFonts w:asciiTheme="majorBidi" w:hAnsiTheme="majorBidi" w:cs="Angsana New"/>
          <w:sz w:val="28"/>
        </w:rPr>
        <w:t>The financial reporting standards that will become effective for fiscal years beginning on or after January 1, 202</w:t>
      </w:r>
      <w:r>
        <w:rPr>
          <w:rFonts w:asciiTheme="majorBidi" w:hAnsiTheme="majorBidi" w:cs="Angsana New"/>
          <w:sz w:val="28"/>
        </w:rPr>
        <w:t>5</w:t>
      </w:r>
      <w:r w:rsidRPr="00EA398D">
        <w:rPr>
          <w:rFonts w:asciiTheme="majorBidi" w:hAnsiTheme="majorBidi" w:cs="Angsana New"/>
          <w:sz w:val="28"/>
        </w:rPr>
        <w:t xml:space="preserve"> do not have any significant impact on the Group’s financial statements.</w:t>
      </w:r>
    </w:p>
    <w:p w14:paraId="002D926D" w14:textId="77777777" w:rsidR="00476D37" w:rsidRPr="00476D37" w:rsidRDefault="00476D37" w:rsidP="009F75CD">
      <w:pPr>
        <w:pStyle w:val="ListParagraph"/>
        <w:numPr>
          <w:ilvl w:val="0"/>
          <w:numId w:val="1"/>
        </w:numPr>
        <w:spacing w:before="240" w:after="120" w:line="240" w:lineRule="auto"/>
        <w:ind w:left="547"/>
        <w:contextualSpacing w:val="0"/>
        <w:rPr>
          <w:rFonts w:ascii="Angsana New" w:hAnsi="Angsana New"/>
          <w:b/>
          <w:bCs/>
          <w:sz w:val="28"/>
          <w:cs/>
        </w:rPr>
      </w:pPr>
      <w:r w:rsidRPr="00476D37">
        <w:rPr>
          <w:rFonts w:ascii="Angsana New" w:hAnsi="Angsana New"/>
          <w:b/>
          <w:bCs/>
          <w:sz w:val="28"/>
        </w:rPr>
        <w:t>TRANSACTIONS WITH RELATED PARTIES</w:t>
      </w:r>
    </w:p>
    <w:p w14:paraId="002D926E" w14:textId="77777777" w:rsidR="00476D37" w:rsidRPr="009F75CD" w:rsidRDefault="00476D37" w:rsidP="009A375B">
      <w:pPr>
        <w:pStyle w:val="ListParagraph"/>
        <w:spacing w:before="60" w:after="60" w:line="240" w:lineRule="auto"/>
        <w:ind w:left="547"/>
        <w:contextualSpacing w:val="0"/>
        <w:jc w:val="thaiDistribute"/>
        <w:rPr>
          <w:rFonts w:asciiTheme="majorBidi" w:hAnsiTheme="majorBidi" w:cs="Angsana New"/>
          <w:sz w:val="28"/>
        </w:rPr>
      </w:pPr>
      <w:r w:rsidRPr="009F75CD">
        <w:rPr>
          <w:rFonts w:asciiTheme="majorBidi" w:hAnsiTheme="majorBidi" w:cs="Angsana New"/>
          <w:sz w:val="28"/>
        </w:rPr>
        <w:t xml:space="preserve">Related parties are those parties linked to the Group as shareholders or by common shareholders or directors. Transactions with related parties are shown on financial statements were concluded on commercial terms and bases agreed upon between the Group and related parties concerned. </w:t>
      </w:r>
    </w:p>
    <w:p w14:paraId="002D926F" w14:textId="0C6C193B" w:rsidR="000F4361" w:rsidRPr="000F4361" w:rsidRDefault="00304DD9" w:rsidP="00351C69">
      <w:pPr>
        <w:pStyle w:val="ListParagraph"/>
        <w:spacing w:before="120" w:after="120" w:line="240" w:lineRule="auto"/>
        <w:ind w:left="547"/>
        <w:contextualSpacing w:val="0"/>
        <w:jc w:val="thaiDistribute"/>
        <w:rPr>
          <w:rFonts w:ascii="Angsana New" w:hAnsi="Angsana New" w:cs="Angsana New"/>
          <w:sz w:val="28"/>
          <w:highlight w:val="yellow"/>
        </w:rPr>
      </w:pPr>
      <w:r w:rsidRPr="00304DD9">
        <w:rPr>
          <w:rFonts w:ascii="Angsana New" w:hAnsi="Angsana New" w:cs="Angsana New"/>
          <w:sz w:val="28"/>
        </w:rPr>
        <w:t>Related companies consist</w:t>
      </w:r>
      <w:r w:rsidR="002369F5">
        <w:rPr>
          <w:rFonts w:ascii="Angsana New" w:hAnsi="Angsana New" w:cs="Angsana New"/>
          <w:sz w:val="28"/>
        </w:rPr>
        <w:t>ed</w:t>
      </w:r>
      <w:r w:rsidRPr="00304DD9">
        <w:rPr>
          <w:rFonts w:ascii="Angsana New" w:hAnsi="Angsana New" w:cs="Angsana New"/>
          <w:sz w:val="28"/>
        </w:rPr>
        <w:t xml:space="preserve"> </w:t>
      </w:r>
      <w:r w:rsidR="005F1844" w:rsidRPr="00304DD9">
        <w:rPr>
          <w:rFonts w:ascii="Angsana New" w:hAnsi="Angsana New" w:cs="Angsana New"/>
          <w:sz w:val="28"/>
        </w:rPr>
        <w:t>of</w:t>
      </w:r>
      <w:r w:rsidR="005F1844">
        <w:rPr>
          <w:rFonts w:ascii="Angsana New" w:hAnsi="Angsana New" w:cs="Angsana New"/>
          <w:sz w:val="28"/>
        </w:rPr>
        <w:t>:</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0"/>
        <w:gridCol w:w="2208"/>
      </w:tblGrid>
      <w:tr w:rsidR="00D036F8" w:rsidRPr="009A375B" w14:paraId="002D9272" w14:textId="77777777" w:rsidTr="0033669B">
        <w:trPr>
          <w:trHeight w:val="344"/>
        </w:trPr>
        <w:tc>
          <w:tcPr>
            <w:tcW w:w="6750" w:type="dxa"/>
            <w:vAlign w:val="bottom"/>
          </w:tcPr>
          <w:p w14:paraId="002D9270" w14:textId="77777777" w:rsidR="00D036F8" w:rsidRPr="009A375B" w:rsidRDefault="00D036F8" w:rsidP="00972556">
            <w:pPr>
              <w:pBdr>
                <w:bottom w:val="single" w:sz="4" w:space="1" w:color="auto"/>
              </w:pBdr>
              <w:spacing w:line="240" w:lineRule="atLeast"/>
              <w:ind w:left="-108"/>
              <w:jc w:val="center"/>
              <w:rPr>
                <w:rFonts w:ascii="Angsana New" w:hAnsi="Angsana New" w:cs="Angsana New"/>
                <w:sz w:val="27"/>
                <w:szCs w:val="27"/>
                <w:highlight w:val="yellow"/>
              </w:rPr>
            </w:pPr>
            <w:r w:rsidRPr="009A375B">
              <w:rPr>
                <w:rFonts w:ascii="Angsana New" w:eastAsia="MS Mincho" w:hAnsi="Angsana New" w:cs="Angsana New"/>
                <w:sz w:val="27"/>
                <w:szCs w:val="27"/>
              </w:rPr>
              <w:t>Name of the Company</w:t>
            </w:r>
          </w:p>
        </w:tc>
        <w:tc>
          <w:tcPr>
            <w:tcW w:w="2208" w:type="dxa"/>
            <w:shd w:val="clear" w:color="auto" w:fill="auto"/>
          </w:tcPr>
          <w:p w14:paraId="002D9271" w14:textId="77777777" w:rsidR="00D036F8" w:rsidRPr="009A375B" w:rsidRDefault="00D036F8" w:rsidP="00972556">
            <w:pPr>
              <w:pBdr>
                <w:bottom w:val="single" w:sz="4" w:space="1" w:color="auto"/>
              </w:pBdr>
              <w:spacing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Relationship</w:t>
            </w:r>
          </w:p>
        </w:tc>
      </w:tr>
      <w:tr w:rsidR="00D036F8" w:rsidRPr="009A375B" w14:paraId="002D9274" w14:textId="77777777" w:rsidTr="00D036F8">
        <w:trPr>
          <w:trHeight w:val="344"/>
        </w:trPr>
        <w:tc>
          <w:tcPr>
            <w:tcW w:w="8958" w:type="dxa"/>
            <w:gridSpan w:val="2"/>
            <w:vAlign w:val="center"/>
          </w:tcPr>
          <w:p w14:paraId="002D9273" w14:textId="77777777" w:rsidR="00D036F8" w:rsidRPr="009A375B" w:rsidRDefault="00D036F8" w:rsidP="00972556">
            <w:pPr>
              <w:spacing w:line="240" w:lineRule="atLeast"/>
              <w:ind w:left="-108"/>
              <w:rPr>
                <w:rFonts w:ascii="Angsana New" w:hAnsi="Angsana New" w:cs="Angsana New"/>
                <w:sz w:val="27"/>
                <w:szCs w:val="27"/>
                <w:cs/>
              </w:rPr>
            </w:pPr>
            <w:r w:rsidRPr="009A375B">
              <w:rPr>
                <w:rFonts w:asciiTheme="majorBidi" w:hAnsiTheme="majorBidi" w:cstheme="majorBidi"/>
                <w:b/>
                <w:bCs/>
                <w:sz w:val="27"/>
                <w:szCs w:val="27"/>
              </w:rPr>
              <w:t>Subsidiaries is direct shareholder by the Company</w:t>
            </w:r>
          </w:p>
        </w:tc>
      </w:tr>
      <w:tr w:rsidR="00D036F8" w:rsidRPr="009A375B" w14:paraId="002D927A" w14:textId="77777777" w:rsidTr="0033669B">
        <w:trPr>
          <w:trHeight w:val="352"/>
        </w:trPr>
        <w:tc>
          <w:tcPr>
            <w:tcW w:w="6750" w:type="dxa"/>
          </w:tcPr>
          <w:p w14:paraId="002D9278"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Montri Transport Corporation Public Co., Ltd.</w:t>
            </w:r>
          </w:p>
        </w:tc>
        <w:tc>
          <w:tcPr>
            <w:tcW w:w="2208" w:type="dxa"/>
            <w:shd w:val="clear" w:color="auto" w:fill="auto"/>
          </w:tcPr>
          <w:p w14:paraId="002D9279" w14:textId="77777777" w:rsidR="00D036F8" w:rsidRPr="009A375B" w:rsidRDefault="00D036F8" w:rsidP="00972556">
            <w:pPr>
              <w:spacing w:line="240" w:lineRule="atLeast"/>
              <w:ind w:left="-108"/>
              <w:jc w:val="center"/>
              <w:rPr>
                <w:rFonts w:ascii="Angsana New" w:hAnsi="Angsana New" w:cs="Angsana New"/>
                <w:sz w:val="27"/>
                <w:szCs w:val="27"/>
                <w:highlight w:val="yellow"/>
                <w:cs/>
              </w:rPr>
            </w:pPr>
            <w:r w:rsidRPr="009A375B">
              <w:rPr>
                <w:rFonts w:ascii="Angsana New" w:hAnsi="Angsana New" w:cs="Angsana New"/>
                <w:sz w:val="27"/>
                <w:szCs w:val="27"/>
              </w:rPr>
              <w:t>Direct shareholder</w:t>
            </w:r>
          </w:p>
        </w:tc>
      </w:tr>
      <w:tr w:rsidR="00D036F8" w:rsidRPr="009A375B" w14:paraId="002D927D" w14:textId="77777777" w:rsidTr="0033669B">
        <w:trPr>
          <w:trHeight w:val="226"/>
        </w:trPr>
        <w:tc>
          <w:tcPr>
            <w:tcW w:w="6750" w:type="dxa"/>
          </w:tcPr>
          <w:p w14:paraId="002D927B" w14:textId="77777777" w:rsidR="00D036F8" w:rsidRPr="009A375B" w:rsidRDefault="00D036F8" w:rsidP="00972556">
            <w:pPr>
              <w:spacing w:line="240" w:lineRule="atLeast"/>
              <w:rPr>
                <w:rFonts w:asciiTheme="majorBidi" w:hAnsiTheme="majorBidi" w:cstheme="majorBidi"/>
                <w:sz w:val="27"/>
                <w:szCs w:val="27"/>
              </w:rPr>
            </w:pPr>
            <w:proofErr w:type="spellStart"/>
            <w:r w:rsidRPr="009A375B">
              <w:rPr>
                <w:rFonts w:asciiTheme="majorBidi" w:hAnsiTheme="majorBidi" w:cstheme="majorBidi"/>
                <w:sz w:val="27"/>
                <w:szCs w:val="27"/>
              </w:rPr>
              <w:t>Waruka</w:t>
            </w:r>
            <w:proofErr w:type="spellEnd"/>
            <w:r w:rsidRPr="009A375B">
              <w:rPr>
                <w:rFonts w:asciiTheme="majorBidi" w:hAnsiTheme="majorBidi" w:cstheme="majorBidi"/>
                <w:sz w:val="27"/>
                <w:szCs w:val="27"/>
                <w:cs/>
              </w:rPr>
              <w:t xml:space="preserve">888 </w:t>
            </w:r>
            <w:r w:rsidRPr="009A375B">
              <w:rPr>
                <w:rFonts w:asciiTheme="majorBidi" w:hAnsiTheme="majorBidi" w:cstheme="majorBidi"/>
                <w:sz w:val="27"/>
                <w:szCs w:val="27"/>
              </w:rPr>
              <w:t>Co., Ltd.</w:t>
            </w:r>
          </w:p>
        </w:tc>
        <w:tc>
          <w:tcPr>
            <w:tcW w:w="2208" w:type="dxa"/>
            <w:shd w:val="clear" w:color="auto" w:fill="auto"/>
          </w:tcPr>
          <w:p w14:paraId="002D927C" w14:textId="77777777" w:rsidR="00D036F8" w:rsidRPr="009A375B" w:rsidRDefault="00D036F8" w:rsidP="00972556">
            <w:pPr>
              <w:spacing w:line="240" w:lineRule="atLeast"/>
              <w:ind w:left="-108"/>
              <w:jc w:val="center"/>
              <w:rPr>
                <w:rFonts w:ascii="Angsana New" w:hAnsi="Angsana New" w:cs="Angsana New"/>
                <w:sz w:val="27"/>
                <w:szCs w:val="27"/>
                <w:cs/>
              </w:rPr>
            </w:pPr>
            <w:r w:rsidRPr="009A375B">
              <w:rPr>
                <w:rFonts w:ascii="Angsana New" w:hAnsi="Angsana New" w:cs="Angsana New"/>
                <w:sz w:val="27"/>
                <w:szCs w:val="27"/>
              </w:rPr>
              <w:t>Direct shareholder</w:t>
            </w:r>
          </w:p>
        </w:tc>
      </w:tr>
      <w:tr w:rsidR="00D036F8" w:rsidRPr="009A375B" w14:paraId="002D9280" w14:textId="77777777" w:rsidTr="0033669B">
        <w:trPr>
          <w:trHeight w:val="370"/>
        </w:trPr>
        <w:tc>
          <w:tcPr>
            <w:tcW w:w="6750" w:type="dxa"/>
          </w:tcPr>
          <w:p w14:paraId="002D927E"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Montri Carriers Co., Ltd.</w:t>
            </w:r>
          </w:p>
        </w:tc>
        <w:tc>
          <w:tcPr>
            <w:tcW w:w="2208" w:type="dxa"/>
            <w:shd w:val="clear" w:color="auto" w:fill="auto"/>
          </w:tcPr>
          <w:p w14:paraId="002D927F" w14:textId="77777777" w:rsidR="00D036F8" w:rsidRPr="009A375B" w:rsidRDefault="00D036F8"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D036F8" w:rsidRPr="009A375B" w14:paraId="002D9283" w14:textId="77777777" w:rsidTr="0033669B">
        <w:trPr>
          <w:trHeight w:val="325"/>
        </w:trPr>
        <w:tc>
          <w:tcPr>
            <w:tcW w:w="6750" w:type="dxa"/>
          </w:tcPr>
          <w:p w14:paraId="002D9281"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King Gen Auto Co., Ltd.</w:t>
            </w:r>
          </w:p>
        </w:tc>
        <w:tc>
          <w:tcPr>
            <w:tcW w:w="2208" w:type="dxa"/>
            <w:shd w:val="clear" w:color="auto" w:fill="auto"/>
          </w:tcPr>
          <w:p w14:paraId="002D9282" w14:textId="77777777" w:rsidR="00D036F8" w:rsidRPr="009A375B" w:rsidRDefault="00D036F8"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Direct shareholder</w:t>
            </w:r>
          </w:p>
        </w:tc>
      </w:tr>
      <w:tr w:rsidR="003E1E0D" w:rsidRPr="009A375B" w14:paraId="002D9285" w14:textId="77777777" w:rsidTr="000A12B0">
        <w:trPr>
          <w:trHeight w:val="339"/>
        </w:trPr>
        <w:tc>
          <w:tcPr>
            <w:tcW w:w="8958" w:type="dxa"/>
            <w:gridSpan w:val="2"/>
            <w:vAlign w:val="center"/>
          </w:tcPr>
          <w:p w14:paraId="002D9284" w14:textId="77777777" w:rsidR="003E1E0D" w:rsidRPr="009A375B" w:rsidRDefault="00532676" w:rsidP="00972556">
            <w:pPr>
              <w:spacing w:line="240" w:lineRule="atLeast"/>
              <w:ind w:left="-108"/>
              <w:rPr>
                <w:rFonts w:ascii="Angsana New" w:hAnsi="Angsana New" w:cs="Angsana New"/>
                <w:sz w:val="27"/>
                <w:szCs w:val="27"/>
              </w:rPr>
            </w:pPr>
            <w:r w:rsidRPr="009A375B">
              <w:rPr>
                <w:rFonts w:asciiTheme="majorBidi" w:hAnsiTheme="majorBidi" w:cstheme="majorBidi"/>
                <w:b/>
                <w:bCs/>
                <w:sz w:val="27"/>
                <w:szCs w:val="27"/>
              </w:rPr>
              <w:t>Subsidiary</w:t>
            </w:r>
            <w:r w:rsidR="007A1367" w:rsidRPr="009A375B">
              <w:rPr>
                <w:rFonts w:asciiTheme="majorBidi" w:hAnsiTheme="majorBidi" w:cstheme="majorBidi" w:hint="cs"/>
                <w:b/>
                <w:bCs/>
                <w:sz w:val="27"/>
                <w:szCs w:val="27"/>
                <w:cs/>
              </w:rPr>
              <w:t xml:space="preserve"> </w:t>
            </w:r>
            <w:r w:rsidR="007A1367" w:rsidRPr="009A375B">
              <w:rPr>
                <w:rFonts w:asciiTheme="majorBidi" w:hAnsiTheme="majorBidi" w:cstheme="majorBidi"/>
                <w:b/>
                <w:bCs/>
                <w:sz w:val="27"/>
                <w:szCs w:val="27"/>
              </w:rPr>
              <w:t xml:space="preserve">held </w:t>
            </w:r>
            <w:r w:rsidR="003E1E0D" w:rsidRPr="009A375B">
              <w:rPr>
                <w:rFonts w:asciiTheme="majorBidi" w:hAnsiTheme="majorBidi" w:cstheme="majorBidi"/>
                <w:b/>
                <w:bCs/>
                <w:sz w:val="27"/>
                <w:szCs w:val="27"/>
              </w:rPr>
              <w:t>by Montri Transport Corporation Public Co., Ltd.</w:t>
            </w:r>
          </w:p>
        </w:tc>
      </w:tr>
      <w:tr w:rsidR="00D036F8" w:rsidRPr="009A375B" w14:paraId="002D9288" w14:textId="77777777" w:rsidTr="0033669B">
        <w:trPr>
          <w:trHeight w:val="334"/>
        </w:trPr>
        <w:tc>
          <w:tcPr>
            <w:tcW w:w="6750" w:type="dxa"/>
          </w:tcPr>
          <w:p w14:paraId="002D9286" w14:textId="77777777" w:rsidR="00D036F8" w:rsidRPr="009A375B" w:rsidRDefault="00D036F8" w:rsidP="00972556">
            <w:pPr>
              <w:spacing w:line="240" w:lineRule="atLeast"/>
              <w:rPr>
                <w:rFonts w:asciiTheme="majorBidi" w:hAnsiTheme="majorBidi" w:cstheme="majorBidi"/>
                <w:sz w:val="27"/>
                <w:szCs w:val="27"/>
              </w:rPr>
            </w:pPr>
            <w:r w:rsidRPr="009A375B">
              <w:rPr>
                <w:rFonts w:asciiTheme="majorBidi" w:hAnsiTheme="majorBidi" w:cstheme="majorBidi"/>
                <w:sz w:val="27"/>
                <w:szCs w:val="27"/>
              </w:rPr>
              <w:t>Racha Route Co., Ltd.</w:t>
            </w:r>
          </w:p>
        </w:tc>
        <w:tc>
          <w:tcPr>
            <w:tcW w:w="2208" w:type="dxa"/>
            <w:shd w:val="clear" w:color="auto" w:fill="auto"/>
          </w:tcPr>
          <w:p w14:paraId="002D9287" w14:textId="77777777" w:rsidR="00D036F8" w:rsidRPr="009A375B" w:rsidRDefault="00D036F8" w:rsidP="00972556">
            <w:pPr>
              <w:spacing w:line="240" w:lineRule="atLeast"/>
              <w:ind w:left="-108"/>
              <w:jc w:val="center"/>
              <w:rPr>
                <w:rFonts w:ascii="Angsana New" w:hAnsi="Angsana New" w:cs="Angsana New"/>
                <w:sz w:val="27"/>
                <w:szCs w:val="27"/>
              </w:rPr>
            </w:pPr>
            <w:r w:rsidRPr="009A375B">
              <w:rPr>
                <w:rFonts w:ascii="Angsana New" w:hAnsi="Angsana New" w:cs="Angsana New"/>
                <w:sz w:val="27"/>
                <w:szCs w:val="27"/>
              </w:rPr>
              <w:t>Indirect shareholder</w:t>
            </w:r>
          </w:p>
        </w:tc>
      </w:tr>
      <w:tr w:rsidR="00D036F8" w:rsidRPr="009A375B" w14:paraId="002D928B" w14:textId="77777777" w:rsidTr="0033669B">
        <w:trPr>
          <w:trHeight w:val="334"/>
        </w:trPr>
        <w:tc>
          <w:tcPr>
            <w:tcW w:w="6750" w:type="dxa"/>
          </w:tcPr>
          <w:p w14:paraId="002D9289" w14:textId="77777777" w:rsidR="00D036F8" w:rsidRPr="00803BCB" w:rsidRDefault="00DB241D" w:rsidP="00972556">
            <w:pPr>
              <w:spacing w:line="240" w:lineRule="atLeast"/>
              <w:ind w:left="-108"/>
              <w:rPr>
                <w:rFonts w:asciiTheme="majorBidi" w:hAnsiTheme="majorBidi" w:cstheme="majorBidi"/>
                <w:b/>
                <w:bCs/>
                <w:sz w:val="27"/>
                <w:szCs w:val="27"/>
              </w:rPr>
            </w:pPr>
            <w:r>
              <w:rPr>
                <w:rFonts w:asciiTheme="majorBidi" w:hAnsiTheme="majorBidi" w:cstheme="majorBidi"/>
                <w:b/>
                <w:bCs/>
                <w:sz w:val="27"/>
                <w:szCs w:val="27"/>
              </w:rPr>
              <w:t>Related companies held by King Gen Auto Co., Ltd.</w:t>
            </w:r>
          </w:p>
        </w:tc>
        <w:tc>
          <w:tcPr>
            <w:tcW w:w="2208" w:type="dxa"/>
            <w:shd w:val="clear" w:color="auto" w:fill="auto"/>
          </w:tcPr>
          <w:p w14:paraId="002D928A" w14:textId="77777777" w:rsidR="00D036F8" w:rsidRPr="009A375B" w:rsidRDefault="00D036F8" w:rsidP="00972556">
            <w:pPr>
              <w:spacing w:line="240" w:lineRule="atLeast"/>
              <w:ind w:left="-108"/>
              <w:jc w:val="center"/>
              <w:rPr>
                <w:rFonts w:ascii="Angsana New" w:hAnsi="Angsana New" w:cs="Angsana New"/>
                <w:sz w:val="27"/>
                <w:szCs w:val="27"/>
              </w:rPr>
            </w:pPr>
          </w:p>
        </w:tc>
      </w:tr>
      <w:tr w:rsidR="00D036F8" w:rsidRPr="009A375B" w14:paraId="002D928E" w14:textId="77777777" w:rsidTr="00A15E11">
        <w:trPr>
          <w:trHeight w:val="334"/>
        </w:trPr>
        <w:tc>
          <w:tcPr>
            <w:tcW w:w="6750" w:type="dxa"/>
          </w:tcPr>
          <w:p w14:paraId="002D928C" w14:textId="77777777" w:rsidR="00D036F8" w:rsidRPr="009A375B" w:rsidRDefault="00D036F8" w:rsidP="00972556">
            <w:pPr>
              <w:spacing w:line="240" w:lineRule="atLeast"/>
              <w:rPr>
                <w:rFonts w:asciiTheme="majorBidi" w:hAnsiTheme="majorBidi" w:cstheme="majorBidi"/>
                <w:sz w:val="27"/>
                <w:szCs w:val="27"/>
              </w:rPr>
            </w:pPr>
            <w:proofErr w:type="spellStart"/>
            <w:r>
              <w:rPr>
                <w:rFonts w:asciiTheme="majorBidi" w:hAnsiTheme="majorBidi" w:cstheme="majorBidi"/>
                <w:sz w:val="27"/>
                <w:szCs w:val="27"/>
              </w:rPr>
              <w:t>Omoda</w:t>
            </w:r>
            <w:proofErr w:type="spellEnd"/>
            <w:r>
              <w:rPr>
                <w:rFonts w:asciiTheme="majorBidi" w:hAnsiTheme="majorBidi" w:cstheme="majorBidi"/>
                <w:sz w:val="27"/>
                <w:szCs w:val="27"/>
              </w:rPr>
              <w:t xml:space="preserve"> &amp; </w:t>
            </w:r>
            <w:proofErr w:type="spellStart"/>
            <w:r>
              <w:rPr>
                <w:rFonts w:asciiTheme="majorBidi" w:hAnsiTheme="majorBidi" w:cstheme="majorBidi"/>
                <w:sz w:val="27"/>
                <w:szCs w:val="27"/>
              </w:rPr>
              <w:t>Jaecoo</w:t>
            </w:r>
            <w:proofErr w:type="spellEnd"/>
            <w:r>
              <w:rPr>
                <w:rFonts w:asciiTheme="majorBidi" w:hAnsiTheme="majorBidi" w:cstheme="majorBidi"/>
                <w:sz w:val="27"/>
                <w:szCs w:val="27"/>
              </w:rPr>
              <w:t xml:space="preserve"> (Thailand) Co., Ltd.</w:t>
            </w:r>
          </w:p>
        </w:tc>
        <w:tc>
          <w:tcPr>
            <w:tcW w:w="2208" w:type="dxa"/>
            <w:shd w:val="clear" w:color="auto" w:fill="auto"/>
            <w:vAlign w:val="center"/>
          </w:tcPr>
          <w:p w14:paraId="002D928D" w14:textId="77777777" w:rsidR="00D036F8" w:rsidRPr="009A375B" w:rsidRDefault="00C643B1" w:rsidP="00972556">
            <w:pPr>
              <w:spacing w:line="240" w:lineRule="atLeast"/>
              <w:ind w:left="-108"/>
              <w:jc w:val="center"/>
              <w:rPr>
                <w:rFonts w:ascii="Angsana New" w:hAnsi="Angsana New" w:cs="Angsana New"/>
                <w:sz w:val="27"/>
                <w:szCs w:val="27"/>
                <w:cs/>
              </w:rPr>
            </w:pPr>
            <w:r>
              <w:rPr>
                <w:rFonts w:ascii="Angsana New" w:hAnsi="Angsana New" w:cs="Angsana New"/>
                <w:sz w:val="27"/>
                <w:szCs w:val="27"/>
              </w:rPr>
              <w:t>7.69%</w:t>
            </w:r>
            <w:r w:rsidR="0033669B">
              <w:rPr>
                <w:rFonts w:ascii="Angsana New" w:hAnsi="Angsana New" w:cs="Angsana New"/>
                <w:sz w:val="27"/>
                <w:szCs w:val="27"/>
              </w:rPr>
              <w:t xml:space="preserve"> shareholding</w:t>
            </w:r>
          </w:p>
        </w:tc>
      </w:tr>
      <w:tr w:rsidR="00D036F8" w:rsidRPr="009A375B" w14:paraId="002D9291" w14:textId="77777777" w:rsidTr="00A15E11">
        <w:trPr>
          <w:trHeight w:val="334"/>
        </w:trPr>
        <w:tc>
          <w:tcPr>
            <w:tcW w:w="6750" w:type="dxa"/>
          </w:tcPr>
          <w:p w14:paraId="002D928F" w14:textId="77777777" w:rsidR="00D036F8" w:rsidRPr="009A375B" w:rsidRDefault="00D036F8" w:rsidP="00972556">
            <w:pPr>
              <w:spacing w:line="240" w:lineRule="atLeast"/>
              <w:rPr>
                <w:rFonts w:asciiTheme="majorBidi" w:hAnsiTheme="majorBidi" w:cstheme="majorBidi"/>
                <w:sz w:val="27"/>
                <w:szCs w:val="27"/>
              </w:rPr>
            </w:pPr>
            <w:proofErr w:type="spellStart"/>
            <w:r>
              <w:rPr>
                <w:rFonts w:asciiTheme="majorBidi" w:hAnsiTheme="majorBidi" w:cstheme="majorBidi"/>
                <w:sz w:val="27"/>
                <w:szCs w:val="27"/>
              </w:rPr>
              <w:t>Omoda</w:t>
            </w:r>
            <w:proofErr w:type="spellEnd"/>
            <w:r>
              <w:rPr>
                <w:rFonts w:asciiTheme="majorBidi" w:hAnsiTheme="majorBidi" w:cstheme="majorBidi"/>
                <w:sz w:val="27"/>
                <w:szCs w:val="27"/>
              </w:rPr>
              <w:t xml:space="preserve"> &amp; </w:t>
            </w:r>
            <w:proofErr w:type="spellStart"/>
            <w:r>
              <w:rPr>
                <w:rFonts w:asciiTheme="majorBidi" w:hAnsiTheme="majorBidi" w:cstheme="majorBidi"/>
                <w:sz w:val="27"/>
                <w:szCs w:val="27"/>
              </w:rPr>
              <w:t>Jaecoo</w:t>
            </w:r>
            <w:proofErr w:type="spellEnd"/>
            <w:r>
              <w:rPr>
                <w:rFonts w:asciiTheme="majorBidi" w:hAnsiTheme="majorBidi" w:cstheme="majorBidi"/>
                <w:sz w:val="27"/>
                <w:szCs w:val="27"/>
              </w:rPr>
              <w:t xml:space="preserve"> Manufacturing (Thailand) Co., Ltd.</w:t>
            </w:r>
          </w:p>
        </w:tc>
        <w:tc>
          <w:tcPr>
            <w:tcW w:w="2208" w:type="dxa"/>
            <w:shd w:val="clear" w:color="auto" w:fill="auto"/>
            <w:vAlign w:val="center"/>
          </w:tcPr>
          <w:p w14:paraId="002D9290" w14:textId="5B89A116" w:rsidR="00D036F8" w:rsidRPr="009A375B" w:rsidRDefault="00034A15" w:rsidP="00972556">
            <w:pPr>
              <w:spacing w:line="240" w:lineRule="atLeast"/>
              <w:ind w:left="-108"/>
              <w:jc w:val="center"/>
              <w:rPr>
                <w:rFonts w:ascii="Angsana New" w:hAnsi="Angsana New" w:cs="Angsana New"/>
                <w:sz w:val="27"/>
                <w:szCs w:val="27"/>
              </w:rPr>
            </w:pPr>
            <w:r>
              <w:rPr>
                <w:rFonts w:ascii="Angsana New" w:hAnsi="Angsana New" w:cs="Angsana New"/>
                <w:sz w:val="27"/>
                <w:szCs w:val="27"/>
              </w:rPr>
              <w:t>24.35</w:t>
            </w:r>
            <w:r w:rsidR="00C643B1">
              <w:rPr>
                <w:rFonts w:ascii="Angsana New" w:hAnsi="Angsana New" w:cs="Angsana New"/>
                <w:sz w:val="27"/>
                <w:szCs w:val="27"/>
              </w:rPr>
              <w:t>%</w:t>
            </w:r>
            <w:r w:rsidR="0033669B">
              <w:rPr>
                <w:rFonts w:ascii="Angsana New" w:hAnsi="Angsana New" w:cs="Angsana New"/>
                <w:sz w:val="27"/>
                <w:szCs w:val="27"/>
              </w:rPr>
              <w:t xml:space="preserve"> shareholding</w:t>
            </w:r>
          </w:p>
        </w:tc>
      </w:tr>
    </w:tbl>
    <w:p w14:paraId="7E9C7B74" w14:textId="77777777" w:rsidR="004B3889" w:rsidRDefault="004B3889" w:rsidP="009F75CD">
      <w:pPr>
        <w:spacing w:before="120" w:after="120" w:line="240" w:lineRule="auto"/>
        <w:ind w:left="547"/>
        <w:jc w:val="thaiDistribute"/>
        <w:rPr>
          <w:rFonts w:ascii="Angsana New" w:hAnsi="Angsana New"/>
          <w:sz w:val="28"/>
        </w:rPr>
      </w:pPr>
    </w:p>
    <w:p w14:paraId="002D9292" w14:textId="54390F52" w:rsidR="00476D37" w:rsidRDefault="00476D37" w:rsidP="009F75CD">
      <w:pPr>
        <w:spacing w:before="120" w:after="120" w:line="240" w:lineRule="auto"/>
        <w:ind w:left="547"/>
        <w:jc w:val="thaiDistribute"/>
        <w:rPr>
          <w:rFonts w:ascii="Angsana New" w:hAnsi="Angsana New"/>
          <w:sz w:val="28"/>
        </w:rPr>
      </w:pPr>
      <w:r w:rsidRPr="001E6982">
        <w:rPr>
          <w:rFonts w:ascii="Angsana New" w:hAnsi="Angsana New"/>
          <w:sz w:val="28"/>
        </w:rPr>
        <w:lastRenderedPageBreak/>
        <w:t>Significant transactions between the Gr</w:t>
      </w:r>
      <w:r w:rsidR="009D7945">
        <w:rPr>
          <w:rFonts w:ascii="Angsana New" w:hAnsi="Angsana New"/>
          <w:sz w:val="28"/>
        </w:rPr>
        <w:t xml:space="preserve">oup and related parties for the </w:t>
      </w:r>
      <w:r w:rsidR="0055375E">
        <w:rPr>
          <w:rFonts w:ascii="Angsana New" w:hAnsi="Angsana New"/>
          <w:sz w:val="28"/>
        </w:rPr>
        <w:t>three-month period</w:t>
      </w:r>
      <w:r w:rsidR="004B3889">
        <w:rPr>
          <w:rFonts w:ascii="Angsana New" w:hAnsi="Angsana New"/>
          <w:sz w:val="28"/>
        </w:rPr>
        <w:t>s</w:t>
      </w:r>
      <w:r w:rsidR="009D7945">
        <w:rPr>
          <w:rFonts w:ascii="Angsana New" w:hAnsi="Angsana New"/>
          <w:sz w:val="28"/>
        </w:rPr>
        <w:t xml:space="preserve"> ended </w:t>
      </w:r>
      <w:r w:rsidR="0096187C">
        <w:rPr>
          <w:rFonts w:ascii="Angsana New" w:hAnsi="Angsana New"/>
          <w:sz w:val="28"/>
        </w:rPr>
        <w:t xml:space="preserve">March </w:t>
      </w:r>
      <w:r w:rsidRPr="001E6982">
        <w:rPr>
          <w:rFonts w:ascii="Angsana New" w:hAnsi="Angsana New"/>
          <w:sz w:val="28"/>
        </w:rPr>
        <w:t>3</w:t>
      </w:r>
      <w:r w:rsidR="009D7945">
        <w:rPr>
          <w:rFonts w:ascii="Angsana New" w:hAnsi="Angsana New"/>
          <w:sz w:val="28"/>
        </w:rPr>
        <w:t>1</w:t>
      </w:r>
      <w:r w:rsidRPr="001E6982">
        <w:rPr>
          <w:rFonts w:ascii="Angsana New" w:hAnsi="Angsana New"/>
          <w:sz w:val="28"/>
        </w:rPr>
        <w:t>, 202</w:t>
      </w:r>
      <w:r w:rsidR="0096187C">
        <w:rPr>
          <w:rFonts w:ascii="Angsana New" w:hAnsi="Angsana New"/>
          <w:sz w:val="28"/>
        </w:rPr>
        <w:t>5</w:t>
      </w:r>
      <w:r w:rsidRPr="001E6982">
        <w:rPr>
          <w:rFonts w:ascii="Angsana New" w:hAnsi="Angsana New"/>
          <w:sz w:val="28"/>
        </w:rPr>
        <w:t xml:space="preserve"> and 202</w:t>
      </w:r>
      <w:r w:rsidR="0096187C">
        <w:rPr>
          <w:rFonts w:ascii="Angsana New" w:hAnsi="Angsana New"/>
          <w:sz w:val="28"/>
        </w:rPr>
        <w:t>4</w:t>
      </w:r>
      <w:r w:rsidRPr="001E6982">
        <w:rPr>
          <w:rFonts w:ascii="Angsana New" w:hAnsi="Angsana New"/>
          <w:sz w:val="28"/>
        </w:rPr>
        <w:t xml:space="preserve"> were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440"/>
        <w:gridCol w:w="912"/>
        <w:gridCol w:w="912"/>
        <w:gridCol w:w="912"/>
        <w:gridCol w:w="912"/>
      </w:tblGrid>
      <w:tr w:rsidR="00512747" w:rsidRPr="009A375B" w14:paraId="002D9296" w14:textId="77777777" w:rsidTr="00FB24E1">
        <w:tc>
          <w:tcPr>
            <w:tcW w:w="3960" w:type="dxa"/>
            <w:vAlign w:val="bottom"/>
          </w:tcPr>
          <w:p w14:paraId="002D9293" w14:textId="77777777" w:rsidR="00512747" w:rsidRPr="009A375B" w:rsidRDefault="00512747" w:rsidP="009F75CD">
            <w:pPr>
              <w:jc w:val="center"/>
              <w:rPr>
                <w:rFonts w:asciiTheme="majorBidi" w:hAnsiTheme="majorBidi" w:cstheme="majorBidi"/>
                <w:sz w:val="27"/>
                <w:szCs w:val="27"/>
              </w:rPr>
            </w:pPr>
          </w:p>
        </w:tc>
        <w:tc>
          <w:tcPr>
            <w:tcW w:w="1440" w:type="dxa"/>
            <w:vAlign w:val="bottom"/>
          </w:tcPr>
          <w:p w14:paraId="002D9294" w14:textId="77777777" w:rsidR="00512747" w:rsidRPr="009A375B" w:rsidRDefault="00512747" w:rsidP="009F75CD">
            <w:pPr>
              <w:jc w:val="center"/>
              <w:rPr>
                <w:rFonts w:asciiTheme="majorBidi" w:hAnsiTheme="majorBidi" w:cstheme="majorBidi"/>
                <w:sz w:val="27"/>
                <w:szCs w:val="27"/>
              </w:rPr>
            </w:pPr>
          </w:p>
        </w:tc>
        <w:tc>
          <w:tcPr>
            <w:tcW w:w="3648" w:type="dxa"/>
            <w:gridSpan w:val="4"/>
            <w:vAlign w:val="bottom"/>
          </w:tcPr>
          <w:p w14:paraId="002D9295" w14:textId="77777777" w:rsidR="00512747" w:rsidRPr="009A375B" w:rsidRDefault="00512747" w:rsidP="009F75CD">
            <w:pPr>
              <w:pBdr>
                <w:bottom w:val="single" w:sz="4" w:space="1" w:color="auto"/>
              </w:pBdr>
              <w:jc w:val="center"/>
              <w:rPr>
                <w:rFonts w:asciiTheme="majorBidi" w:hAnsiTheme="majorBidi" w:cstheme="majorBidi"/>
                <w:sz w:val="27"/>
                <w:szCs w:val="27"/>
                <w:cs/>
              </w:rPr>
            </w:pPr>
            <w:r w:rsidRPr="009A375B">
              <w:rPr>
                <w:rFonts w:asciiTheme="majorBidi" w:hAnsiTheme="majorBidi" w:cstheme="majorBidi"/>
                <w:sz w:val="27"/>
                <w:szCs w:val="27"/>
              </w:rPr>
              <w:t>Unit : Thousand Baht</w:t>
            </w:r>
          </w:p>
        </w:tc>
      </w:tr>
      <w:tr w:rsidR="00512747" w:rsidRPr="009A375B" w14:paraId="002D929B" w14:textId="77777777" w:rsidTr="0096187C">
        <w:tc>
          <w:tcPr>
            <w:tcW w:w="3960" w:type="dxa"/>
            <w:vAlign w:val="bottom"/>
          </w:tcPr>
          <w:p w14:paraId="002D9297" w14:textId="77777777" w:rsidR="00512747" w:rsidRPr="009A375B" w:rsidRDefault="00512747" w:rsidP="009F75CD">
            <w:pPr>
              <w:jc w:val="center"/>
              <w:rPr>
                <w:rFonts w:asciiTheme="majorBidi" w:hAnsiTheme="majorBidi" w:cstheme="majorBidi"/>
                <w:sz w:val="27"/>
                <w:szCs w:val="27"/>
              </w:rPr>
            </w:pPr>
          </w:p>
        </w:tc>
        <w:tc>
          <w:tcPr>
            <w:tcW w:w="1440" w:type="dxa"/>
            <w:vAlign w:val="bottom"/>
          </w:tcPr>
          <w:p w14:paraId="002D9298" w14:textId="77777777"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Angsana New"/>
                <w:sz w:val="27"/>
                <w:szCs w:val="27"/>
              </w:rPr>
              <w:t>Pricing Policy</w:t>
            </w:r>
          </w:p>
        </w:tc>
        <w:tc>
          <w:tcPr>
            <w:tcW w:w="1824" w:type="dxa"/>
            <w:gridSpan w:val="2"/>
            <w:vAlign w:val="bottom"/>
          </w:tcPr>
          <w:p w14:paraId="002D9299" w14:textId="77777777"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Consolidated </w:t>
            </w:r>
            <w:r w:rsidRPr="009A375B">
              <w:rPr>
                <w:rFonts w:asciiTheme="majorBidi" w:hAnsiTheme="majorBidi" w:cstheme="majorBidi"/>
                <w:sz w:val="27"/>
                <w:szCs w:val="27"/>
              </w:rPr>
              <w:br/>
              <w:t>financial statements</w:t>
            </w:r>
          </w:p>
        </w:tc>
        <w:tc>
          <w:tcPr>
            <w:tcW w:w="1824" w:type="dxa"/>
            <w:gridSpan w:val="2"/>
            <w:vAlign w:val="bottom"/>
          </w:tcPr>
          <w:p w14:paraId="002D929A" w14:textId="77777777"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 xml:space="preserve">Separate </w:t>
            </w:r>
            <w:r w:rsidRPr="009A375B">
              <w:rPr>
                <w:rFonts w:asciiTheme="majorBidi" w:hAnsiTheme="majorBidi" w:cstheme="majorBidi"/>
                <w:sz w:val="27"/>
                <w:szCs w:val="27"/>
              </w:rPr>
              <w:br/>
              <w:t>financial statements</w:t>
            </w:r>
          </w:p>
        </w:tc>
      </w:tr>
      <w:tr w:rsidR="00512747" w:rsidRPr="009A375B" w14:paraId="002D92A2" w14:textId="77777777" w:rsidTr="0096187C">
        <w:tc>
          <w:tcPr>
            <w:tcW w:w="3960" w:type="dxa"/>
          </w:tcPr>
          <w:p w14:paraId="002D929C" w14:textId="77777777" w:rsidR="00512747" w:rsidRPr="009A375B" w:rsidRDefault="00512747" w:rsidP="009F75CD">
            <w:pPr>
              <w:jc w:val="thaiDistribute"/>
              <w:rPr>
                <w:rFonts w:asciiTheme="majorBidi" w:hAnsiTheme="majorBidi" w:cstheme="majorBidi"/>
                <w:sz w:val="27"/>
                <w:szCs w:val="27"/>
              </w:rPr>
            </w:pPr>
          </w:p>
        </w:tc>
        <w:tc>
          <w:tcPr>
            <w:tcW w:w="1440" w:type="dxa"/>
          </w:tcPr>
          <w:p w14:paraId="002D929D" w14:textId="77777777" w:rsidR="00512747" w:rsidRPr="009A375B" w:rsidRDefault="00512747" w:rsidP="009F75CD">
            <w:pPr>
              <w:jc w:val="thaiDistribute"/>
              <w:rPr>
                <w:rFonts w:asciiTheme="majorBidi" w:hAnsiTheme="majorBidi" w:cstheme="majorBidi"/>
                <w:sz w:val="27"/>
                <w:szCs w:val="27"/>
              </w:rPr>
            </w:pPr>
          </w:p>
        </w:tc>
        <w:tc>
          <w:tcPr>
            <w:tcW w:w="912" w:type="dxa"/>
            <w:vAlign w:val="bottom"/>
          </w:tcPr>
          <w:p w14:paraId="002D929E" w14:textId="510F1945" w:rsidR="00512747" w:rsidRPr="009A375B" w:rsidRDefault="00512747" w:rsidP="009F75CD">
            <w:pPr>
              <w:pBdr>
                <w:bottom w:val="single" w:sz="4" w:space="1" w:color="auto"/>
              </w:pBdr>
              <w:jc w:val="center"/>
              <w:rPr>
                <w:rFonts w:asciiTheme="majorBidi" w:hAnsiTheme="majorBidi" w:cstheme="majorBidi"/>
                <w:sz w:val="27"/>
                <w:szCs w:val="27"/>
              </w:rPr>
            </w:pPr>
            <w:r w:rsidRPr="009A375B">
              <w:rPr>
                <w:rFonts w:asciiTheme="majorBidi" w:hAnsiTheme="majorBidi" w:cstheme="majorBidi"/>
                <w:sz w:val="27"/>
                <w:szCs w:val="27"/>
              </w:rPr>
              <w:t>202</w:t>
            </w:r>
            <w:r w:rsidR="00051957">
              <w:rPr>
                <w:rFonts w:asciiTheme="majorBidi" w:hAnsiTheme="majorBidi" w:cstheme="majorBidi"/>
                <w:sz w:val="27"/>
                <w:szCs w:val="27"/>
              </w:rPr>
              <w:t>5</w:t>
            </w:r>
          </w:p>
        </w:tc>
        <w:tc>
          <w:tcPr>
            <w:tcW w:w="912" w:type="dxa"/>
            <w:vAlign w:val="bottom"/>
          </w:tcPr>
          <w:p w14:paraId="002D929F" w14:textId="233C80C4" w:rsidR="00512747" w:rsidRPr="009A375B" w:rsidRDefault="00051957" w:rsidP="009F75CD">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c>
          <w:tcPr>
            <w:tcW w:w="912" w:type="dxa"/>
            <w:vAlign w:val="bottom"/>
          </w:tcPr>
          <w:p w14:paraId="002D92A0" w14:textId="25930984" w:rsidR="00512747" w:rsidRPr="009A375B" w:rsidRDefault="00051957" w:rsidP="009F75CD">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2025</w:t>
            </w:r>
          </w:p>
        </w:tc>
        <w:tc>
          <w:tcPr>
            <w:tcW w:w="912" w:type="dxa"/>
            <w:vAlign w:val="bottom"/>
          </w:tcPr>
          <w:p w14:paraId="002D92A1" w14:textId="27F1938F" w:rsidR="00512747" w:rsidRPr="009A375B" w:rsidRDefault="00051957" w:rsidP="009F75CD">
            <w:pPr>
              <w:pBdr>
                <w:bottom w:val="single" w:sz="4" w:space="1" w:color="auto"/>
              </w:pBdr>
              <w:jc w:val="center"/>
              <w:rPr>
                <w:rFonts w:asciiTheme="majorBidi" w:hAnsiTheme="majorBidi" w:cstheme="majorBidi"/>
                <w:sz w:val="27"/>
                <w:szCs w:val="27"/>
              </w:rPr>
            </w:pPr>
            <w:r>
              <w:rPr>
                <w:rFonts w:asciiTheme="majorBidi" w:hAnsiTheme="majorBidi" w:cstheme="majorBidi"/>
                <w:sz w:val="27"/>
                <w:szCs w:val="27"/>
              </w:rPr>
              <w:t>2024</w:t>
            </w:r>
          </w:p>
        </w:tc>
      </w:tr>
      <w:tr w:rsidR="00512747" w:rsidRPr="009A375B" w14:paraId="002D92A9" w14:textId="77777777" w:rsidTr="0096187C">
        <w:tc>
          <w:tcPr>
            <w:tcW w:w="3960" w:type="dxa"/>
            <w:vAlign w:val="bottom"/>
          </w:tcPr>
          <w:p w14:paraId="002D92A3" w14:textId="77777777" w:rsidR="00512747" w:rsidRPr="009A375B" w:rsidRDefault="00512747" w:rsidP="009F75CD">
            <w:pPr>
              <w:rPr>
                <w:rFonts w:asciiTheme="majorBidi" w:hAnsiTheme="majorBidi" w:cstheme="majorBidi"/>
                <w:b/>
                <w:bCs/>
                <w:sz w:val="27"/>
                <w:szCs w:val="27"/>
                <w:cs/>
              </w:rPr>
            </w:pPr>
            <w:r w:rsidRPr="009A375B">
              <w:rPr>
                <w:rFonts w:asciiTheme="majorBidi" w:hAnsiTheme="majorBidi" w:cs="Angsana New"/>
                <w:b/>
                <w:bCs/>
                <w:sz w:val="27"/>
                <w:szCs w:val="27"/>
              </w:rPr>
              <w:t>Subsidiaries</w:t>
            </w:r>
          </w:p>
        </w:tc>
        <w:tc>
          <w:tcPr>
            <w:tcW w:w="1440" w:type="dxa"/>
          </w:tcPr>
          <w:p w14:paraId="002D92A4"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5"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6"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7" w14:textId="77777777" w:rsidR="00512747" w:rsidRPr="009A375B" w:rsidRDefault="00512747" w:rsidP="009F75CD">
            <w:pPr>
              <w:jc w:val="thaiDistribute"/>
              <w:rPr>
                <w:rFonts w:asciiTheme="majorBidi" w:hAnsiTheme="majorBidi" w:cstheme="majorBidi"/>
                <w:sz w:val="27"/>
                <w:szCs w:val="27"/>
              </w:rPr>
            </w:pPr>
          </w:p>
        </w:tc>
        <w:tc>
          <w:tcPr>
            <w:tcW w:w="912" w:type="dxa"/>
          </w:tcPr>
          <w:p w14:paraId="002D92A8" w14:textId="77777777" w:rsidR="00512747" w:rsidRPr="009A375B" w:rsidRDefault="00512747" w:rsidP="009F75CD">
            <w:pPr>
              <w:jc w:val="thaiDistribute"/>
              <w:rPr>
                <w:rFonts w:asciiTheme="majorBidi" w:hAnsiTheme="majorBidi" w:cstheme="majorBidi"/>
                <w:sz w:val="27"/>
                <w:szCs w:val="27"/>
              </w:rPr>
            </w:pPr>
          </w:p>
        </w:tc>
      </w:tr>
      <w:tr w:rsidR="0096187C" w:rsidRPr="009A375B" w14:paraId="002D92B0" w14:textId="77777777" w:rsidTr="002360BE">
        <w:tc>
          <w:tcPr>
            <w:tcW w:w="3960" w:type="dxa"/>
            <w:vAlign w:val="bottom"/>
          </w:tcPr>
          <w:p w14:paraId="002D92AA" w14:textId="77777777" w:rsidR="0096187C" w:rsidRPr="009A375B" w:rsidRDefault="0096187C" w:rsidP="0096187C">
            <w:pPr>
              <w:ind w:left="144"/>
              <w:rPr>
                <w:rFonts w:asciiTheme="majorBidi" w:hAnsiTheme="majorBidi" w:cstheme="majorBidi"/>
                <w:sz w:val="27"/>
                <w:szCs w:val="27"/>
              </w:rPr>
            </w:pPr>
            <w:r w:rsidRPr="009A375B">
              <w:rPr>
                <w:rFonts w:asciiTheme="majorBidi" w:hAnsiTheme="majorBidi" w:cstheme="majorBidi"/>
                <w:sz w:val="27"/>
                <w:szCs w:val="27"/>
              </w:rPr>
              <w:t>Revenue from service</w:t>
            </w:r>
          </w:p>
        </w:tc>
        <w:tc>
          <w:tcPr>
            <w:tcW w:w="1440" w:type="dxa"/>
            <w:vAlign w:val="bottom"/>
          </w:tcPr>
          <w:p w14:paraId="002D92AB" w14:textId="77777777" w:rsidR="0096187C" w:rsidRPr="009A375B" w:rsidRDefault="0096187C" w:rsidP="0096187C">
            <w:pPr>
              <w:jc w:val="center"/>
              <w:rPr>
                <w:rFonts w:asciiTheme="majorBidi" w:hAnsiTheme="majorBidi" w:cstheme="majorBidi"/>
                <w:sz w:val="27"/>
                <w:szCs w:val="27"/>
              </w:rPr>
            </w:pPr>
            <w:r w:rsidRPr="009A375B">
              <w:rPr>
                <w:rFonts w:ascii="Angsana New" w:eastAsia="Times New Roman" w:hAnsi="Angsana New"/>
                <w:sz w:val="27"/>
                <w:szCs w:val="27"/>
              </w:rPr>
              <w:t>Contract price</w:t>
            </w:r>
          </w:p>
        </w:tc>
        <w:tc>
          <w:tcPr>
            <w:tcW w:w="912" w:type="dxa"/>
            <w:shd w:val="clear" w:color="auto" w:fill="auto"/>
          </w:tcPr>
          <w:p w14:paraId="002D92AC" w14:textId="0C54E210"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tcPr>
          <w:p w14:paraId="002D92AD" w14:textId="27C04D6A"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vAlign w:val="center"/>
          </w:tcPr>
          <w:p w14:paraId="002D92AE" w14:textId="6C4E029B" w:rsidR="0096187C" w:rsidRPr="009A375B" w:rsidRDefault="002360BE" w:rsidP="0096187C">
            <w:pPr>
              <w:spacing w:line="240" w:lineRule="atLeast"/>
              <w:jc w:val="right"/>
              <w:rPr>
                <w:rFonts w:ascii="Angsana New" w:hAnsi="Angsana New" w:cs="Angsana New"/>
                <w:sz w:val="27"/>
                <w:szCs w:val="27"/>
              </w:rPr>
            </w:pPr>
            <w:r>
              <w:rPr>
                <w:rFonts w:ascii="Angsana New" w:hAnsi="Angsana New" w:cs="Angsana New"/>
                <w:sz w:val="27"/>
                <w:szCs w:val="27"/>
              </w:rPr>
              <w:t>7,363</w:t>
            </w:r>
          </w:p>
        </w:tc>
        <w:tc>
          <w:tcPr>
            <w:tcW w:w="912" w:type="dxa"/>
            <w:shd w:val="clear" w:color="auto" w:fill="auto"/>
            <w:vAlign w:val="center"/>
          </w:tcPr>
          <w:p w14:paraId="002D92AF" w14:textId="0618A720" w:rsidR="0096187C" w:rsidRPr="009A375B" w:rsidRDefault="00F7028F" w:rsidP="0096187C">
            <w:pPr>
              <w:spacing w:line="240" w:lineRule="atLeast"/>
              <w:jc w:val="right"/>
              <w:rPr>
                <w:rFonts w:ascii="Angsana New" w:hAnsi="Angsana New" w:cs="Angsana New"/>
                <w:sz w:val="27"/>
                <w:szCs w:val="27"/>
              </w:rPr>
            </w:pPr>
            <w:r>
              <w:rPr>
                <w:rFonts w:ascii="Angsana New" w:hAnsi="Angsana New" w:cs="Angsana New"/>
                <w:sz w:val="27"/>
                <w:szCs w:val="27"/>
              </w:rPr>
              <w:t>3,30</w:t>
            </w:r>
            <w:r w:rsidR="0096187C">
              <w:rPr>
                <w:rFonts w:ascii="Angsana New" w:hAnsi="Angsana New" w:cs="Angsana New"/>
                <w:sz w:val="27"/>
                <w:szCs w:val="27"/>
              </w:rPr>
              <w:t>0</w:t>
            </w:r>
          </w:p>
        </w:tc>
      </w:tr>
      <w:tr w:rsidR="0096187C" w:rsidRPr="009A375B" w14:paraId="002D92B7" w14:textId="77777777" w:rsidTr="002360BE">
        <w:tc>
          <w:tcPr>
            <w:tcW w:w="3960" w:type="dxa"/>
            <w:vAlign w:val="bottom"/>
          </w:tcPr>
          <w:p w14:paraId="002D92B1" w14:textId="77777777" w:rsidR="0096187C" w:rsidRPr="009A375B" w:rsidRDefault="0096187C" w:rsidP="0096187C">
            <w:pPr>
              <w:ind w:left="144"/>
              <w:rPr>
                <w:rFonts w:asciiTheme="majorBidi" w:hAnsiTheme="majorBidi" w:cstheme="majorBidi"/>
                <w:sz w:val="27"/>
                <w:szCs w:val="27"/>
                <w:cs/>
              </w:rPr>
            </w:pPr>
            <w:r w:rsidRPr="009A375B">
              <w:rPr>
                <w:rFonts w:asciiTheme="majorBidi" w:hAnsiTheme="majorBidi" w:cstheme="majorBidi"/>
                <w:sz w:val="27"/>
                <w:szCs w:val="27"/>
              </w:rPr>
              <w:t>Revenue from rendering agent</w:t>
            </w:r>
          </w:p>
        </w:tc>
        <w:tc>
          <w:tcPr>
            <w:tcW w:w="1440" w:type="dxa"/>
            <w:vAlign w:val="bottom"/>
          </w:tcPr>
          <w:p w14:paraId="002D92B2" w14:textId="77777777" w:rsidR="0096187C" w:rsidRPr="009A375B" w:rsidRDefault="0096187C" w:rsidP="0096187C">
            <w:pPr>
              <w:jc w:val="center"/>
              <w:rPr>
                <w:rFonts w:ascii="Angsana New" w:eastAsia="Times New Roman" w:hAnsi="Angsana New"/>
                <w:sz w:val="27"/>
                <w:szCs w:val="27"/>
              </w:rPr>
            </w:pPr>
          </w:p>
        </w:tc>
        <w:tc>
          <w:tcPr>
            <w:tcW w:w="912" w:type="dxa"/>
            <w:shd w:val="clear" w:color="auto" w:fill="auto"/>
          </w:tcPr>
          <w:p w14:paraId="002D92B3" w14:textId="77777777" w:rsidR="0096187C" w:rsidRPr="009A375B" w:rsidRDefault="0096187C" w:rsidP="0096187C">
            <w:pPr>
              <w:spacing w:line="240" w:lineRule="atLeast"/>
              <w:jc w:val="right"/>
              <w:rPr>
                <w:rFonts w:ascii="Angsana New" w:hAnsi="Angsana New" w:cs="Angsana New"/>
                <w:sz w:val="27"/>
                <w:szCs w:val="27"/>
              </w:rPr>
            </w:pPr>
          </w:p>
        </w:tc>
        <w:tc>
          <w:tcPr>
            <w:tcW w:w="912" w:type="dxa"/>
            <w:shd w:val="clear" w:color="auto" w:fill="auto"/>
          </w:tcPr>
          <w:p w14:paraId="002D92B4" w14:textId="77777777" w:rsidR="0096187C" w:rsidRPr="009A375B" w:rsidRDefault="0096187C" w:rsidP="0096187C">
            <w:pPr>
              <w:spacing w:line="240" w:lineRule="atLeast"/>
              <w:jc w:val="right"/>
              <w:rPr>
                <w:rFonts w:ascii="Angsana New" w:hAnsi="Angsana New" w:cs="Angsana New"/>
                <w:sz w:val="27"/>
                <w:szCs w:val="27"/>
              </w:rPr>
            </w:pPr>
          </w:p>
        </w:tc>
        <w:tc>
          <w:tcPr>
            <w:tcW w:w="912" w:type="dxa"/>
            <w:shd w:val="clear" w:color="auto" w:fill="auto"/>
            <w:vAlign w:val="center"/>
          </w:tcPr>
          <w:p w14:paraId="002D92B5" w14:textId="77777777" w:rsidR="0096187C" w:rsidRPr="009A375B" w:rsidRDefault="0096187C" w:rsidP="0096187C">
            <w:pPr>
              <w:spacing w:line="240" w:lineRule="atLeast"/>
              <w:jc w:val="right"/>
              <w:rPr>
                <w:rFonts w:ascii="Angsana New" w:hAnsi="Angsana New" w:cs="Angsana New"/>
                <w:sz w:val="27"/>
                <w:szCs w:val="27"/>
              </w:rPr>
            </w:pPr>
          </w:p>
        </w:tc>
        <w:tc>
          <w:tcPr>
            <w:tcW w:w="912" w:type="dxa"/>
            <w:shd w:val="clear" w:color="auto" w:fill="auto"/>
            <w:vAlign w:val="center"/>
          </w:tcPr>
          <w:p w14:paraId="002D92B6" w14:textId="77777777" w:rsidR="0096187C" w:rsidRPr="009A375B" w:rsidRDefault="0096187C" w:rsidP="0096187C">
            <w:pPr>
              <w:spacing w:line="240" w:lineRule="atLeast"/>
              <w:jc w:val="right"/>
              <w:rPr>
                <w:rFonts w:ascii="Angsana New" w:hAnsi="Angsana New" w:cs="Angsana New"/>
                <w:sz w:val="27"/>
                <w:szCs w:val="27"/>
              </w:rPr>
            </w:pPr>
          </w:p>
        </w:tc>
      </w:tr>
      <w:tr w:rsidR="0096187C" w:rsidRPr="009A375B" w14:paraId="002D92BE" w14:textId="77777777" w:rsidTr="002360BE">
        <w:tc>
          <w:tcPr>
            <w:tcW w:w="3960" w:type="dxa"/>
            <w:vAlign w:val="bottom"/>
          </w:tcPr>
          <w:p w14:paraId="002D92B8" w14:textId="16003215" w:rsidR="0096187C" w:rsidRPr="009A375B" w:rsidRDefault="0096187C" w:rsidP="0096187C">
            <w:pPr>
              <w:ind w:left="252"/>
              <w:rPr>
                <w:rFonts w:asciiTheme="majorBidi" w:hAnsiTheme="majorBidi" w:cstheme="majorBidi"/>
                <w:sz w:val="27"/>
                <w:szCs w:val="27"/>
              </w:rPr>
            </w:pPr>
            <w:r w:rsidRPr="009A375B">
              <w:rPr>
                <w:rFonts w:asciiTheme="majorBidi" w:hAnsiTheme="majorBidi" w:cstheme="majorBidi"/>
                <w:sz w:val="27"/>
                <w:szCs w:val="27"/>
              </w:rPr>
              <w:t xml:space="preserve">(Revenue invoice </w:t>
            </w:r>
            <w:r>
              <w:rPr>
                <w:rFonts w:asciiTheme="majorBidi" w:hAnsiTheme="majorBidi" w:cstheme="majorBidi"/>
                <w:sz w:val="27"/>
                <w:szCs w:val="27"/>
              </w:rPr>
              <w:t xml:space="preserve">2025 amount of baht </w:t>
            </w:r>
            <w:r w:rsidR="002360BE">
              <w:rPr>
                <w:rFonts w:asciiTheme="majorBidi" w:hAnsiTheme="majorBidi" w:cstheme="majorBidi"/>
                <w:sz w:val="27"/>
                <w:szCs w:val="27"/>
              </w:rPr>
              <w:t xml:space="preserve">11.62 </w:t>
            </w:r>
            <w:r w:rsidRPr="009A375B">
              <w:rPr>
                <w:rFonts w:asciiTheme="majorBidi" w:hAnsiTheme="majorBidi" w:cstheme="majorBidi"/>
                <w:sz w:val="27"/>
                <w:szCs w:val="27"/>
              </w:rPr>
              <w:t>million</w:t>
            </w:r>
            <w:r w:rsidR="00350BA6">
              <w:rPr>
                <w:rFonts w:asciiTheme="majorBidi" w:hAnsiTheme="majorBidi" w:cstheme="majorBidi"/>
                <w:sz w:val="27"/>
                <w:szCs w:val="27"/>
              </w:rPr>
              <w:t xml:space="preserve"> and 2024 amount of baht 3.61</w:t>
            </w:r>
            <w:r>
              <w:rPr>
                <w:rFonts w:asciiTheme="majorBidi" w:hAnsiTheme="majorBidi" w:cstheme="majorBidi"/>
                <w:sz w:val="27"/>
                <w:szCs w:val="27"/>
              </w:rPr>
              <w:t xml:space="preserve"> million</w:t>
            </w:r>
            <w:r w:rsidRPr="009A375B">
              <w:rPr>
                <w:rFonts w:asciiTheme="majorBidi" w:hAnsiTheme="majorBidi" w:cstheme="majorBidi"/>
                <w:sz w:val="27"/>
                <w:szCs w:val="27"/>
              </w:rPr>
              <w:t>)</w:t>
            </w:r>
          </w:p>
        </w:tc>
        <w:tc>
          <w:tcPr>
            <w:tcW w:w="1440" w:type="dxa"/>
            <w:vAlign w:val="bottom"/>
          </w:tcPr>
          <w:p w14:paraId="002D92B9"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shd w:val="clear" w:color="auto" w:fill="auto"/>
            <w:vAlign w:val="bottom"/>
          </w:tcPr>
          <w:p w14:paraId="002D92BA" w14:textId="5265533F"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vAlign w:val="bottom"/>
          </w:tcPr>
          <w:p w14:paraId="002D92BB" w14:textId="32097097"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vAlign w:val="bottom"/>
          </w:tcPr>
          <w:p w14:paraId="002D92BC" w14:textId="1F6F78B3" w:rsidR="0096187C" w:rsidRPr="009A375B" w:rsidRDefault="002360BE" w:rsidP="0096187C">
            <w:pPr>
              <w:spacing w:line="240" w:lineRule="atLeast"/>
              <w:jc w:val="right"/>
              <w:rPr>
                <w:rFonts w:ascii="Angsana New" w:hAnsi="Angsana New" w:cs="Angsana New"/>
                <w:sz w:val="27"/>
                <w:szCs w:val="27"/>
              </w:rPr>
            </w:pPr>
            <w:r>
              <w:rPr>
                <w:rFonts w:ascii="Angsana New" w:hAnsi="Angsana New" w:cs="Angsana New"/>
                <w:sz w:val="27"/>
                <w:szCs w:val="27"/>
              </w:rPr>
              <w:t>215</w:t>
            </w:r>
          </w:p>
        </w:tc>
        <w:tc>
          <w:tcPr>
            <w:tcW w:w="912" w:type="dxa"/>
            <w:shd w:val="clear" w:color="auto" w:fill="auto"/>
            <w:vAlign w:val="bottom"/>
          </w:tcPr>
          <w:p w14:paraId="002D92BD" w14:textId="052ADCB0" w:rsidR="0096187C" w:rsidRPr="009A375B" w:rsidRDefault="00350BA6" w:rsidP="0096187C">
            <w:pPr>
              <w:spacing w:line="240" w:lineRule="atLeast"/>
              <w:jc w:val="right"/>
              <w:rPr>
                <w:rFonts w:ascii="Angsana New" w:hAnsi="Angsana New" w:cs="Angsana New"/>
                <w:sz w:val="27"/>
                <w:szCs w:val="27"/>
              </w:rPr>
            </w:pPr>
            <w:r>
              <w:rPr>
                <w:rFonts w:ascii="Angsana New" w:hAnsi="Angsana New" w:cs="Angsana New"/>
                <w:sz w:val="27"/>
                <w:szCs w:val="27"/>
              </w:rPr>
              <w:t>186</w:t>
            </w:r>
          </w:p>
        </w:tc>
      </w:tr>
      <w:tr w:rsidR="0096187C" w:rsidRPr="009A375B" w14:paraId="002D92C5" w14:textId="77777777" w:rsidTr="002360BE">
        <w:tc>
          <w:tcPr>
            <w:tcW w:w="3960" w:type="dxa"/>
            <w:vAlign w:val="bottom"/>
          </w:tcPr>
          <w:p w14:paraId="002D92BF" w14:textId="77777777" w:rsidR="0096187C" w:rsidRPr="009A375B" w:rsidRDefault="0096187C" w:rsidP="0096187C">
            <w:pPr>
              <w:ind w:left="144"/>
              <w:rPr>
                <w:rFonts w:asciiTheme="majorBidi" w:hAnsiTheme="majorBidi" w:cstheme="majorBidi"/>
                <w:sz w:val="27"/>
                <w:szCs w:val="27"/>
                <w:cs/>
              </w:rPr>
            </w:pPr>
            <w:r w:rsidRPr="009A375B">
              <w:rPr>
                <w:rFonts w:asciiTheme="majorBidi" w:hAnsiTheme="majorBidi" w:cstheme="majorBidi"/>
                <w:sz w:val="27"/>
                <w:szCs w:val="27"/>
              </w:rPr>
              <w:t>Other income</w:t>
            </w:r>
          </w:p>
        </w:tc>
        <w:tc>
          <w:tcPr>
            <w:tcW w:w="1440" w:type="dxa"/>
            <w:vAlign w:val="bottom"/>
          </w:tcPr>
          <w:p w14:paraId="002D92C0" w14:textId="77777777" w:rsidR="0096187C" w:rsidRPr="009A375B" w:rsidRDefault="0096187C" w:rsidP="0096187C">
            <w:pPr>
              <w:jc w:val="center"/>
              <w:rPr>
                <w:rFonts w:ascii="Angsana New" w:eastAsia="Times New Roman" w:hAnsi="Angsana New"/>
                <w:sz w:val="27"/>
                <w:szCs w:val="27"/>
              </w:rPr>
            </w:pPr>
          </w:p>
        </w:tc>
        <w:tc>
          <w:tcPr>
            <w:tcW w:w="912" w:type="dxa"/>
            <w:shd w:val="clear" w:color="auto" w:fill="auto"/>
          </w:tcPr>
          <w:p w14:paraId="002D92C1" w14:textId="77777777" w:rsidR="0096187C" w:rsidRPr="009A375B" w:rsidRDefault="0096187C" w:rsidP="0096187C">
            <w:pPr>
              <w:spacing w:line="240" w:lineRule="atLeast"/>
              <w:jc w:val="right"/>
              <w:rPr>
                <w:rFonts w:ascii="Angsana New" w:hAnsi="Angsana New" w:cs="Angsana New"/>
                <w:sz w:val="27"/>
                <w:szCs w:val="27"/>
              </w:rPr>
            </w:pPr>
          </w:p>
        </w:tc>
        <w:tc>
          <w:tcPr>
            <w:tcW w:w="912" w:type="dxa"/>
            <w:shd w:val="clear" w:color="auto" w:fill="auto"/>
          </w:tcPr>
          <w:p w14:paraId="002D92C2" w14:textId="77777777" w:rsidR="0096187C" w:rsidRPr="009A375B" w:rsidRDefault="0096187C" w:rsidP="0096187C">
            <w:pPr>
              <w:spacing w:line="240" w:lineRule="atLeast"/>
              <w:jc w:val="right"/>
              <w:rPr>
                <w:rFonts w:ascii="Angsana New" w:hAnsi="Angsana New" w:cs="Angsana New"/>
                <w:sz w:val="27"/>
                <w:szCs w:val="27"/>
              </w:rPr>
            </w:pPr>
          </w:p>
        </w:tc>
        <w:tc>
          <w:tcPr>
            <w:tcW w:w="912" w:type="dxa"/>
            <w:shd w:val="clear" w:color="auto" w:fill="auto"/>
            <w:vAlign w:val="center"/>
          </w:tcPr>
          <w:p w14:paraId="002D92C3" w14:textId="77777777" w:rsidR="0096187C" w:rsidRPr="009A375B" w:rsidRDefault="0096187C" w:rsidP="0096187C">
            <w:pPr>
              <w:spacing w:line="240" w:lineRule="atLeast"/>
              <w:jc w:val="right"/>
              <w:rPr>
                <w:rFonts w:ascii="Angsana New" w:hAnsi="Angsana New" w:cs="Angsana New"/>
                <w:sz w:val="27"/>
                <w:szCs w:val="27"/>
                <w:cs/>
              </w:rPr>
            </w:pPr>
          </w:p>
        </w:tc>
        <w:tc>
          <w:tcPr>
            <w:tcW w:w="912" w:type="dxa"/>
            <w:shd w:val="clear" w:color="auto" w:fill="auto"/>
            <w:vAlign w:val="center"/>
          </w:tcPr>
          <w:p w14:paraId="002D92C4" w14:textId="77777777" w:rsidR="0096187C" w:rsidRPr="009A375B" w:rsidRDefault="0096187C" w:rsidP="0096187C">
            <w:pPr>
              <w:spacing w:line="240" w:lineRule="atLeast"/>
              <w:jc w:val="right"/>
              <w:rPr>
                <w:rFonts w:ascii="Angsana New" w:hAnsi="Angsana New" w:cs="Angsana New"/>
                <w:sz w:val="27"/>
                <w:szCs w:val="27"/>
              </w:rPr>
            </w:pPr>
          </w:p>
        </w:tc>
      </w:tr>
      <w:tr w:rsidR="0096187C" w:rsidRPr="009A375B" w14:paraId="002D92CC" w14:textId="77777777" w:rsidTr="002360BE">
        <w:tc>
          <w:tcPr>
            <w:tcW w:w="3960" w:type="dxa"/>
            <w:shd w:val="clear" w:color="auto" w:fill="auto"/>
            <w:vAlign w:val="bottom"/>
          </w:tcPr>
          <w:p w14:paraId="002D92C6" w14:textId="77777777" w:rsidR="0096187C" w:rsidRPr="009A375B" w:rsidRDefault="0096187C" w:rsidP="0096187C">
            <w:pPr>
              <w:pStyle w:val="ListParagraph"/>
              <w:numPr>
                <w:ilvl w:val="0"/>
                <w:numId w:val="13"/>
              </w:numPr>
              <w:ind w:left="435" w:hanging="142"/>
              <w:contextualSpacing w:val="0"/>
              <w:rPr>
                <w:rFonts w:asciiTheme="majorBidi" w:hAnsiTheme="majorBidi" w:cstheme="majorBidi"/>
                <w:sz w:val="27"/>
                <w:szCs w:val="27"/>
              </w:rPr>
            </w:pPr>
            <w:r w:rsidRPr="009A375B">
              <w:rPr>
                <w:rFonts w:asciiTheme="majorBidi" w:hAnsiTheme="majorBidi" w:cstheme="majorBidi"/>
                <w:sz w:val="27"/>
                <w:szCs w:val="27"/>
              </w:rPr>
              <w:t>Interest income</w:t>
            </w:r>
          </w:p>
        </w:tc>
        <w:tc>
          <w:tcPr>
            <w:tcW w:w="1440" w:type="dxa"/>
          </w:tcPr>
          <w:p w14:paraId="002D92C7"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shd w:val="clear" w:color="auto" w:fill="auto"/>
          </w:tcPr>
          <w:p w14:paraId="002D92C8" w14:textId="36E339EF"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tcPr>
          <w:p w14:paraId="002D92C9" w14:textId="14A1190A"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vAlign w:val="center"/>
          </w:tcPr>
          <w:p w14:paraId="002D92CA" w14:textId="4910856B" w:rsidR="0096187C" w:rsidRPr="009A375B" w:rsidRDefault="00DC713F" w:rsidP="0096187C">
            <w:pPr>
              <w:spacing w:line="240" w:lineRule="atLeast"/>
              <w:jc w:val="right"/>
              <w:rPr>
                <w:rFonts w:ascii="Angsana New" w:hAnsi="Angsana New" w:cs="Angsana New"/>
                <w:sz w:val="27"/>
                <w:szCs w:val="27"/>
              </w:rPr>
            </w:pPr>
            <w:r w:rsidRPr="00DC713F">
              <w:rPr>
                <w:rFonts w:ascii="Angsana New" w:hAnsi="Angsana New" w:cs="Angsana New"/>
                <w:sz w:val="27"/>
                <w:szCs w:val="27"/>
              </w:rPr>
              <w:t>15,055</w:t>
            </w:r>
          </w:p>
        </w:tc>
        <w:tc>
          <w:tcPr>
            <w:tcW w:w="912" w:type="dxa"/>
            <w:shd w:val="clear" w:color="auto" w:fill="auto"/>
            <w:vAlign w:val="center"/>
          </w:tcPr>
          <w:p w14:paraId="002D92CB" w14:textId="4EACD23B" w:rsidR="0096187C" w:rsidRPr="009A375B" w:rsidRDefault="0096187C" w:rsidP="0096187C">
            <w:pPr>
              <w:spacing w:line="240" w:lineRule="atLeast"/>
              <w:jc w:val="right"/>
              <w:rPr>
                <w:rFonts w:ascii="Angsana New" w:hAnsi="Angsana New" w:cs="Angsana New"/>
                <w:sz w:val="27"/>
                <w:szCs w:val="27"/>
              </w:rPr>
            </w:pPr>
            <w:r>
              <w:rPr>
                <w:rFonts w:ascii="Angsana New" w:hAnsi="Angsana New" w:cs="Angsana New"/>
                <w:sz w:val="27"/>
                <w:szCs w:val="27"/>
              </w:rPr>
              <w:t>4,329</w:t>
            </w:r>
          </w:p>
        </w:tc>
      </w:tr>
      <w:tr w:rsidR="0096187C" w:rsidRPr="009A375B" w14:paraId="002D92D3" w14:textId="77777777" w:rsidTr="002360BE">
        <w:tc>
          <w:tcPr>
            <w:tcW w:w="3960" w:type="dxa"/>
            <w:shd w:val="clear" w:color="auto" w:fill="auto"/>
            <w:vAlign w:val="bottom"/>
          </w:tcPr>
          <w:p w14:paraId="002D92CD" w14:textId="77777777" w:rsidR="0096187C" w:rsidRPr="009A375B" w:rsidRDefault="0096187C" w:rsidP="0096187C">
            <w:pPr>
              <w:pStyle w:val="ListParagraph"/>
              <w:numPr>
                <w:ilvl w:val="0"/>
                <w:numId w:val="13"/>
              </w:numPr>
              <w:ind w:left="435" w:hanging="142"/>
              <w:contextualSpacing w:val="0"/>
              <w:rPr>
                <w:rFonts w:asciiTheme="majorBidi" w:hAnsiTheme="majorBidi" w:cstheme="majorBidi"/>
                <w:sz w:val="27"/>
                <w:szCs w:val="27"/>
                <w:cs/>
              </w:rPr>
            </w:pPr>
            <w:r w:rsidRPr="009A375B">
              <w:rPr>
                <w:rFonts w:asciiTheme="majorBidi" w:hAnsiTheme="majorBidi" w:cs="Angsana New"/>
                <w:sz w:val="27"/>
                <w:szCs w:val="27"/>
              </w:rPr>
              <w:t>Gain on sublease of finance lease</w:t>
            </w:r>
          </w:p>
        </w:tc>
        <w:tc>
          <w:tcPr>
            <w:tcW w:w="1440" w:type="dxa"/>
          </w:tcPr>
          <w:p w14:paraId="002D92CE"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shd w:val="clear" w:color="auto" w:fill="auto"/>
          </w:tcPr>
          <w:p w14:paraId="002D92CF" w14:textId="36976B7B"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tcPr>
          <w:p w14:paraId="002D92D0" w14:textId="134CF12B"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vAlign w:val="center"/>
          </w:tcPr>
          <w:p w14:paraId="002D92D1" w14:textId="22821094" w:rsidR="0096187C" w:rsidRPr="009A375B" w:rsidRDefault="002360BE" w:rsidP="0096187C">
            <w:pPr>
              <w:spacing w:line="240" w:lineRule="atLeast"/>
              <w:jc w:val="right"/>
              <w:rPr>
                <w:rFonts w:ascii="Angsana New" w:hAnsi="Angsana New" w:cs="Angsana New"/>
                <w:sz w:val="27"/>
                <w:szCs w:val="27"/>
              </w:rPr>
            </w:pPr>
            <w:r>
              <w:rPr>
                <w:rFonts w:ascii="Angsana New" w:hAnsi="Angsana New" w:cs="Angsana New"/>
                <w:sz w:val="27"/>
                <w:szCs w:val="27"/>
              </w:rPr>
              <w:t>2,385</w:t>
            </w:r>
          </w:p>
        </w:tc>
        <w:tc>
          <w:tcPr>
            <w:tcW w:w="912" w:type="dxa"/>
            <w:shd w:val="clear" w:color="auto" w:fill="auto"/>
            <w:vAlign w:val="center"/>
          </w:tcPr>
          <w:p w14:paraId="002D92D2" w14:textId="23D2484D" w:rsidR="0096187C" w:rsidRPr="009A375B" w:rsidRDefault="00031B9D" w:rsidP="0096187C">
            <w:pPr>
              <w:spacing w:line="240" w:lineRule="atLeast"/>
              <w:jc w:val="right"/>
              <w:rPr>
                <w:rFonts w:ascii="Angsana New" w:hAnsi="Angsana New" w:cs="Angsana New"/>
                <w:sz w:val="27"/>
                <w:szCs w:val="27"/>
              </w:rPr>
            </w:pPr>
            <w:r>
              <w:rPr>
                <w:rFonts w:ascii="Angsana New" w:hAnsi="Angsana New" w:cs="Angsana New"/>
                <w:sz w:val="27"/>
                <w:szCs w:val="27"/>
              </w:rPr>
              <w:t>5,879</w:t>
            </w:r>
          </w:p>
        </w:tc>
      </w:tr>
      <w:tr w:rsidR="0096187C" w:rsidRPr="009A375B" w14:paraId="002D92DA" w14:textId="77777777" w:rsidTr="002360BE">
        <w:tc>
          <w:tcPr>
            <w:tcW w:w="3960" w:type="dxa"/>
            <w:shd w:val="clear" w:color="auto" w:fill="auto"/>
            <w:vAlign w:val="bottom"/>
          </w:tcPr>
          <w:p w14:paraId="002D92D4" w14:textId="77777777" w:rsidR="0096187C" w:rsidRPr="009A375B" w:rsidRDefault="0096187C" w:rsidP="0096187C">
            <w:pPr>
              <w:pStyle w:val="ListParagraph"/>
              <w:numPr>
                <w:ilvl w:val="0"/>
                <w:numId w:val="13"/>
              </w:numPr>
              <w:ind w:left="435" w:hanging="142"/>
              <w:contextualSpacing w:val="0"/>
              <w:rPr>
                <w:rFonts w:asciiTheme="majorBidi" w:hAnsiTheme="majorBidi" w:cs="Angsana New"/>
                <w:sz w:val="27"/>
                <w:szCs w:val="27"/>
              </w:rPr>
            </w:pPr>
            <w:r w:rsidRPr="009A375B">
              <w:rPr>
                <w:rFonts w:asciiTheme="majorBidi" w:hAnsiTheme="majorBidi" w:cs="Angsana New"/>
                <w:sz w:val="27"/>
                <w:szCs w:val="27"/>
              </w:rPr>
              <w:t>Other income</w:t>
            </w:r>
          </w:p>
        </w:tc>
        <w:tc>
          <w:tcPr>
            <w:tcW w:w="1440" w:type="dxa"/>
            <w:shd w:val="clear" w:color="auto" w:fill="auto"/>
          </w:tcPr>
          <w:p w14:paraId="002D92D5"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shd w:val="clear" w:color="auto" w:fill="auto"/>
          </w:tcPr>
          <w:p w14:paraId="002D92D6" w14:textId="20EC1E56"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tcPr>
          <w:p w14:paraId="002D92D7" w14:textId="51B0DD6E"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vAlign w:val="center"/>
          </w:tcPr>
          <w:p w14:paraId="002D92D8" w14:textId="04FF1F20" w:rsidR="0096187C" w:rsidRPr="009A375B" w:rsidRDefault="002360BE" w:rsidP="0096187C">
            <w:pPr>
              <w:spacing w:line="240" w:lineRule="atLeast"/>
              <w:jc w:val="right"/>
              <w:rPr>
                <w:rFonts w:ascii="Angsana New" w:hAnsi="Angsana New" w:cs="Angsana New"/>
                <w:sz w:val="27"/>
                <w:szCs w:val="27"/>
              </w:rPr>
            </w:pPr>
            <w:r>
              <w:rPr>
                <w:rFonts w:ascii="Angsana New" w:hAnsi="Angsana New" w:cs="Angsana New"/>
                <w:sz w:val="27"/>
                <w:szCs w:val="27"/>
              </w:rPr>
              <w:t>51</w:t>
            </w:r>
          </w:p>
        </w:tc>
        <w:tc>
          <w:tcPr>
            <w:tcW w:w="912" w:type="dxa"/>
            <w:shd w:val="clear" w:color="auto" w:fill="auto"/>
            <w:vAlign w:val="center"/>
          </w:tcPr>
          <w:p w14:paraId="002D92D9" w14:textId="7DA877AB" w:rsidR="0096187C" w:rsidRPr="009A375B" w:rsidRDefault="0096187C" w:rsidP="0096187C">
            <w:pPr>
              <w:spacing w:line="240" w:lineRule="atLeast"/>
              <w:jc w:val="right"/>
              <w:rPr>
                <w:rFonts w:ascii="Angsana New" w:hAnsi="Angsana New" w:cs="Angsana New"/>
                <w:sz w:val="27"/>
                <w:szCs w:val="27"/>
              </w:rPr>
            </w:pPr>
            <w:r>
              <w:rPr>
                <w:rFonts w:ascii="Angsana New" w:hAnsi="Angsana New" w:cs="Angsana New"/>
                <w:sz w:val="27"/>
                <w:szCs w:val="27"/>
              </w:rPr>
              <w:t>-</w:t>
            </w:r>
          </w:p>
        </w:tc>
      </w:tr>
      <w:tr w:rsidR="0096187C" w:rsidRPr="009A375B" w14:paraId="002D92E1" w14:textId="77777777" w:rsidTr="002360BE">
        <w:tc>
          <w:tcPr>
            <w:tcW w:w="3960" w:type="dxa"/>
            <w:shd w:val="clear" w:color="auto" w:fill="auto"/>
            <w:vAlign w:val="bottom"/>
          </w:tcPr>
          <w:p w14:paraId="002D92DB" w14:textId="77777777" w:rsidR="0096187C" w:rsidRPr="009A375B" w:rsidRDefault="0096187C" w:rsidP="0096187C">
            <w:pPr>
              <w:ind w:left="144"/>
              <w:rPr>
                <w:rFonts w:asciiTheme="majorBidi" w:hAnsiTheme="majorBidi" w:cstheme="majorBidi"/>
                <w:sz w:val="27"/>
                <w:szCs w:val="27"/>
              </w:rPr>
            </w:pPr>
            <w:r w:rsidRPr="009A375B">
              <w:rPr>
                <w:rFonts w:asciiTheme="majorBidi" w:hAnsiTheme="majorBidi" w:cstheme="majorBidi"/>
                <w:sz w:val="27"/>
                <w:szCs w:val="27"/>
              </w:rPr>
              <w:t>Cost of services</w:t>
            </w:r>
          </w:p>
        </w:tc>
        <w:tc>
          <w:tcPr>
            <w:tcW w:w="1440" w:type="dxa"/>
            <w:shd w:val="clear" w:color="auto" w:fill="auto"/>
          </w:tcPr>
          <w:p w14:paraId="002D92DC" w14:textId="77777777" w:rsidR="0096187C" w:rsidRPr="009A375B" w:rsidRDefault="0096187C" w:rsidP="0096187C">
            <w:pPr>
              <w:jc w:val="center"/>
              <w:rPr>
                <w:rFonts w:ascii="Angsana New" w:eastAsia="Times New Roman" w:hAnsi="Angsana New"/>
                <w:sz w:val="27"/>
                <w:szCs w:val="27"/>
              </w:rPr>
            </w:pPr>
            <w:r w:rsidRPr="009A375B">
              <w:rPr>
                <w:rFonts w:ascii="Angsana New" w:eastAsia="Times New Roman" w:hAnsi="Angsana New"/>
                <w:sz w:val="27"/>
                <w:szCs w:val="27"/>
              </w:rPr>
              <w:t>Contract price</w:t>
            </w:r>
          </w:p>
        </w:tc>
        <w:tc>
          <w:tcPr>
            <w:tcW w:w="912" w:type="dxa"/>
            <w:shd w:val="clear" w:color="auto" w:fill="auto"/>
          </w:tcPr>
          <w:p w14:paraId="002D92DD" w14:textId="030AF30C"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tcPr>
          <w:p w14:paraId="002D92DE" w14:textId="59961095" w:rsidR="0096187C" w:rsidRPr="009A375B" w:rsidRDefault="0096187C" w:rsidP="0096187C">
            <w:pPr>
              <w:spacing w:line="240" w:lineRule="atLeast"/>
              <w:jc w:val="right"/>
              <w:rPr>
                <w:rFonts w:ascii="Angsana New" w:hAnsi="Angsana New" w:cs="Angsana New"/>
                <w:sz w:val="27"/>
                <w:szCs w:val="27"/>
              </w:rPr>
            </w:pPr>
            <w:r w:rsidRPr="00F1296B">
              <w:rPr>
                <w:rFonts w:ascii="Angsana New" w:hAnsi="Angsana New" w:cs="Angsana New"/>
                <w:sz w:val="27"/>
                <w:szCs w:val="27"/>
              </w:rPr>
              <w:t>-</w:t>
            </w:r>
          </w:p>
        </w:tc>
        <w:tc>
          <w:tcPr>
            <w:tcW w:w="912" w:type="dxa"/>
            <w:shd w:val="clear" w:color="auto" w:fill="auto"/>
            <w:vAlign w:val="center"/>
          </w:tcPr>
          <w:p w14:paraId="002D92DF" w14:textId="5BC9BFA9" w:rsidR="0096187C" w:rsidRPr="009A375B" w:rsidRDefault="00C66D2C" w:rsidP="0096187C">
            <w:pPr>
              <w:spacing w:line="240" w:lineRule="atLeast"/>
              <w:jc w:val="right"/>
              <w:rPr>
                <w:rFonts w:ascii="Angsana New" w:hAnsi="Angsana New" w:cs="Angsana New"/>
                <w:sz w:val="27"/>
                <w:szCs w:val="27"/>
              </w:rPr>
            </w:pPr>
            <w:r>
              <w:rPr>
                <w:rFonts w:ascii="Angsana New" w:hAnsi="Angsana New" w:cs="Angsana New"/>
                <w:sz w:val="27"/>
                <w:szCs w:val="27"/>
              </w:rPr>
              <w:t>25</w:t>
            </w:r>
          </w:p>
        </w:tc>
        <w:tc>
          <w:tcPr>
            <w:tcW w:w="912" w:type="dxa"/>
            <w:shd w:val="clear" w:color="auto" w:fill="auto"/>
            <w:vAlign w:val="center"/>
          </w:tcPr>
          <w:p w14:paraId="002D92E0" w14:textId="08F6FA11" w:rsidR="0096187C" w:rsidRPr="009A375B" w:rsidRDefault="0096187C" w:rsidP="0096187C">
            <w:pPr>
              <w:spacing w:line="240" w:lineRule="atLeast"/>
              <w:jc w:val="right"/>
              <w:rPr>
                <w:rFonts w:ascii="Angsana New" w:hAnsi="Angsana New" w:cs="Angsana New"/>
                <w:sz w:val="27"/>
                <w:szCs w:val="27"/>
              </w:rPr>
            </w:pPr>
            <w:r>
              <w:rPr>
                <w:rFonts w:ascii="Angsana New" w:hAnsi="Angsana New" w:cs="Angsana New"/>
                <w:sz w:val="27"/>
                <w:szCs w:val="27"/>
              </w:rPr>
              <w:t>26</w:t>
            </w:r>
          </w:p>
        </w:tc>
      </w:tr>
    </w:tbl>
    <w:p w14:paraId="002D92F7" w14:textId="77777777" w:rsidR="00EE2F32" w:rsidRPr="00EE2F32" w:rsidRDefault="00EE2F32" w:rsidP="00EE2F32">
      <w:pPr>
        <w:ind w:firstLine="547"/>
        <w:rPr>
          <w:rFonts w:asciiTheme="majorBidi" w:hAnsiTheme="majorBidi" w:cstheme="majorBidi"/>
          <w:b/>
          <w:bCs/>
          <w:sz w:val="2"/>
          <w:szCs w:val="2"/>
        </w:rPr>
      </w:pPr>
    </w:p>
    <w:p w14:paraId="09E0876F" w14:textId="05B86B72" w:rsidR="00481FC9" w:rsidRPr="00481FC9" w:rsidRDefault="00481FC9" w:rsidP="009A375B">
      <w:pPr>
        <w:spacing w:before="120" w:after="120" w:line="240" w:lineRule="auto"/>
        <w:ind w:left="547"/>
        <w:jc w:val="thaiDistribute"/>
        <w:rPr>
          <w:rFonts w:asciiTheme="majorBidi" w:hAnsiTheme="majorBidi" w:cstheme="majorBidi"/>
          <w:b/>
          <w:bCs/>
          <w:sz w:val="28"/>
        </w:rPr>
      </w:pPr>
      <w:r w:rsidRPr="00481FC9">
        <w:rPr>
          <w:rFonts w:asciiTheme="majorBidi" w:hAnsiTheme="majorBidi" w:cstheme="majorBidi"/>
          <w:b/>
          <w:bCs/>
          <w:sz w:val="28"/>
        </w:rPr>
        <w:t xml:space="preserve">Remuneration of management </w:t>
      </w:r>
    </w:p>
    <w:p w14:paraId="002D92F9" w14:textId="2C0D9222" w:rsidR="00ED6979" w:rsidRPr="009F75CD" w:rsidRDefault="00481FC9" w:rsidP="003C1D7C">
      <w:pPr>
        <w:spacing w:before="120" w:after="120" w:line="240" w:lineRule="auto"/>
        <w:ind w:left="547"/>
        <w:jc w:val="thaiDistribute"/>
        <w:rPr>
          <w:rFonts w:ascii="Angsana New" w:hAnsi="Angsana New"/>
          <w:sz w:val="28"/>
        </w:rPr>
      </w:pPr>
      <w:r w:rsidRPr="009F75CD">
        <w:rPr>
          <w:rFonts w:ascii="Angsana New" w:hAnsi="Angsana New"/>
          <w:sz w:val="28"/>
        </w:rPr>
        <w:t xml:space="preserve">Remuneration of the Group’s management </w:t>
      </w:r>
      <w:r w:rsidR="00CB6C9D" w:rsidRPr="001E6982">
        <w:rPr>
          <w:rFonts w:ascii="Angsana New" w:hAnsi="Angsana New"/>
          <w:sz w:val="28"/>
        </w:rPr>
        <w:t>for</w:t>
      </w:r>
      <w:r w:rsidR="000A12B0">
        <w:rPr>
          <w:rFonts w:ascii="Angsana New" w:hAnsi="Angsana New"/>
          <w:sz w:val="28"/>
        </w:rPr>
        <w:t xml:space="preserve"> the</w:t>
      </w:r>
      <w:r w:rsidR="00CB6C9D" w:rsidRPr="001E6982">
        <w:rPr>
          <w:rFonts w:ascii="Angsana New" w:hAnsi="Angsana New"/>
          <w:sz w:val="28"/>
        </w:rPr>
        <w:t xml:space="preserve"> </w:t>
      </w:r>
      <w:r w:rsidR="00D119DF">
        <w:rPr>
          <w:rFonts w:ascii="Angsana New" w:hAnsi="Angsana New"/>
          <w:sz w:val="28"/>
        </w:rPr>
        <w:t>three-month period</w:t>
      </w:r>
      <w:r w:rsidR="004B3889">
        <w:rPr>
          <w:rFonts w:ascii="Angsana New" w:hAnsi="Angsana New"/>
          <w:sz w:val="28"/>
        </w:rPr>
        <w:t>s</w:t>
      </w:r>
      <w:r w:rsidR="00D119DF">
        <w:rPr>
          <w:rFonts w:ascii="Angsana New" w:hAnsi="Angsana New"/>
          <w:sz w:val="28"/>
        </w:rPr>
        <w:t xml:space="preserve"> </w:t>
      </w:r>
      <w:r w:rsidR="00CB6C9D" w:rsidRPr="001E6982">
        <w:rPr>
          <w:rFonts w:ascii="Angsana New" w:hAnsi="Angsana New"/>
          <w:sz w:val="28"/>
        </w:rPr>
        <w:t xml:space="preserve">ended </w:t>
      </w:r>
      <w:r w:rsidR="00D119DF">
        <w:rPr>
          <w:rFonts w:ascii="Angsana New" w:hAnsi="Angsana New"/>
          <w:sz w:val="28"/>
        </w:rPr>
        <w:t>March</w:t>
      </w:r>
      <w:r w:rsidR="00CB6C9D">
        <w:rPr>
          <w:rFonts w:ascii="Angsana New" w:hAnsi="Angsana New"/>
          <w:sz w:val="28"/>
        </w:rPr>
        <w:t xml:space="preserve"> </w:t>
      </w:r>
      <w:r w:rsidR="00CB6C9D" w:rsidRPr="001E6982">
        <w:rPr>
          <w:rFonts w:ascii="Angsana New" w:hAnsi="Angsana New"/>
          <w:sz w:val="28"/>
        </w:rPr>
        <w:t>3</w:t>
      </w:r>
      <w:r w:rsidR="00EE2F32">
        <w:rPr>
          <w:rFonts w:ascii="Angsana New" w:hAnsi="Angsana New"/>
          <w:sz w:val="28"/>
        </w:rPr>
        <w:t>1</w:t>
      </w:r>
      <w:r w:rsidR="00CB6C9D" w:rsidRPr="001E6982">
        <w:rPr>
          <w:rFonts w:ascii="Angsana New" w:hAnsi="Angsana New"/>
          <w:sz w:val="28"/>
        </w:rPr>
        <w:t>, 202</w:t>
      </w:r>
      <w:r w:rsidR="00D119DF">
        <w:rPr>
          <w:rFonts w:ascii="Angsana New" w:hAnsi="Angsana New"/>
          <w:sz w:val="28"/>
        </w:rPr>
        <w:t>5</w:t>
      </w:r>
      <w:r w:rsidR="00CB6C9D" w:rsidRPr="001E6982">
        <w:rPr>
          <w:rFonts w:ascii="Angsana New" w:hAnsi="Angsana New"/>
          <w:sz w:val="28"/>
        </w:rPr>
        <w:t xml:space="preserve"> and 202</w:t>
      </w:r>
      <w:r w:rsidR="00D119DF">
        <w:rPr>
          <w:rFonts w:ascii="Angsana New" w:hAnsi="Angsana New"/>
          <w:sz w:val="28"/>
        </w:rPr>
        <w:t>4</w:t>
      </w:r>
      <w:r w:rsidRPr="009F75CD">
        <w:rPr>
          <w:rFonts w:ascii="Angsana New" w:hAnsi="Angsana New"/>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8"/>
        <w:gridCol w:w="1417"/>
        <w:gridCol w:w="1418"/>
        <w:gridCol w:w="1417"/>
        <w:gridCol w:w="1418"/>
      </w:tblGrid>
      <w:tr w:rsidR="00C2323F" w:rsidRPr="002A0F27" w14:paraId="002D92FC" w14:textId="77777777" w:rsidTr="006E554B">
        <w:tc>
          <w:tcPr>
            <w:tcW w:w="3378" w:type="dxa"/>
            <w:vAlign w:val="bottom"/>
          </w:tcPr>
          <w:p w14:paraId="002D92FA" w14:textId="77777777" w:rsidR="00C2323F" w:rsidRPr="002A0F27" w:rsidRDefault="00C2323F" w:rsidP="006E554B">
            <w:pPr>
              <w:jc w:val="center"/>
              <w:rPr>
                <w:rFonts w:asciiTheme="majorBidi" w:hAnsiTheme="majorBidi" w:cstheme="majorBidi"/>
                <w:sz w:val="28"/>
              </w:rPr>
            </w:pPr>
          </w:p>
        </w:tc>
        <w:tc>
          <w:tcPr>
            <w:tcW w:w="5670" w:type="dxa"/>
            <w:gridSpan w:val="4"/>
            <w:vAlign w:val="bottom"/>
          </w:tcPr>
          <w:p w14:paraId="002D92FB" w14:textId="77777777" w:rsidR="00C2323F" w:rsidRPr="002A0F27" w:rsidRDefault="00C2323F" w:rsidP="006E554B">
            <w:pPr>
              <w:pBdr>
                <w:bottom w:val="single" w:sz="4" w:space="1" w:color="auto"/>
              </w:pBdr>
              <w:jc w:val="center"/>
              <w:rPr>
                <w:rFonts w:asciiTheme="majorBidi" w:hAnsiTheme="majorBidi" w:cstheme="majorBidi"/>
                <w:sz w:val="28"/>
              </w:rPr>
            </w:pPr>
            <w:r w:rsidRPr="002A0F27">
              <w:rPr>
                <w:rFonts w:asciiTheme="majorBidi" w:hAnsiTheme="majorBidi" w:cstheme="majorBidi"/>
                <w:sz w:val="28"/>
              </w:rPr>
              <w:t>Unit : Thousand Baht</w:t>
            </w:r>
          </w:p>
        </w:tc>
      </w:tr>
      <w:tr w:rsidR="00C2323F" w:rsidRPr="002A0F27" w14:paraId="002D9300" w14:textId="77777777" w:rsidTr="006E554B">
        <w:tc>
          <w:tcPr>
            <w:tcW w:w="3378" w:type="dxa"/>
            <w:vAlign w:val="bottom"/>
          </w:tcPr>
          <w:p w14:paraId="002D92FD" w14:textId="77777777" w:rsidR="00C2323F" w:rsidRPr="002A0F27" w:rsidRDefault="00C2323F" w:rsidP="006E554B">
            <w:pPr>
              <w:jc w:val="center"/>
              <w:rPr>
                <w:rFonts w:asciiTheme="majorBidi" w:hAnsiTheme="majorBidi" w:cstheme="majorBidi"/>
                <w:sz w:val="28"/>
              </w:rPr>
            </w:pPr>
          </w:p>
        </w:tc>
        <w:tc>
          <w:tcPr>
            <w:tcW w:w="2835" w:type="dxa"/>
            <w:gridSpan w:val="2"/>
            <w:vAlign w:val="bottom"/>
          </w:tcPr>
          <w:p w14:paraId="002D92FE" w14:textId="77777777" w:rsidR="00C2323F" w:rsidRPr="002A0F27" w:rsidRDefault="00C2323F" w:rsidP="006E554B">
            <w:pPr>
              <w:pBdr>
                <w:bottom w:val="single" w:sz="4" w:space="1" w:color="auto"/>
              </w:pBdr>
              <w:jc w:val="center"/>
              <w:rPr>
                <w:rFonts w:asciiTheme="majorBidi" w:hAnsiTheme="majorBidi" w:cstheme="majorBidi"/>
                <w:sz w:val="28"/>
              </w:rPr>
            </w:pPr>
            <w:r w:rsidRPr="002A0F27">
              <w:rPr>
                <w:rFonts w:asciiTheme="majorBidi" w:hAnsiTheme="majorBidi" w:cstheme="majorBidi"/>
                <w:sz w:val="28"/>
              </w:rPr>
              <w:t>Consolidated financial statements</w:t>
            </w:r>
          </w:p>
        </w:tc>
        <w:tc>
          <w:tcPr>
            <w:tcW w:w="2835" w:type="dxa"/>
            <w:gridSpan w:val="2"/>
            <w:vAlign w:val="bottom"/>
          </w:tcPr>
          <w:p w14:paraId="002D92FF" w14:textId="77777777" w:rsidR="00C2323F" w:rsidRPr="002A0F27" w:rsidRDefault="00C2323F" w:rsidP="006E554B">
            <w:pPr>
              <w:pBdr>
                <w:bottom w:val="single" w:sz="4" w:space="1" w:color="auto"/>
              </w:pBdr>
              <w:jc w:val="center"/>
              <w:rPr>
                <w:rFonts w:asciiTheme="majorBidi" w:hAnsiTheme="majorBidi" w:cstheme="majorBidi"/>
                <w:sz w:val="28"/>
              </w:rPr>
            </w:pPr>
            <w:r w:rsidRPr="002A0F27">
              <w:rPr>
                <w:rFonts w:asciiTheme="majorBidi" w:hAnsiTheme="majorBidi" w:cstheme="majorBidi"/>
                <w:sz w:val="28"/>
              </w:rPr>
              <w:t>Separate financial statements</w:t>
            </w:r>
          </w:p>
        </w:tc>
      </w:tr>
      <w:tr w:rsidR="00C2323F" w:rsidRPr="002A0F27" w14:paraId="002D9306" w14:textId="77777777" w:rsidTr="006E554B">
        <w:tc>
          <w:tcPr>
            <w:tcW w:w="3378" w:type="dxa"/>
            <w:vAlign w:val="bottom"/>
          </w:tcPr>
          <w:p w14:paraId="002D9301" w14:textId="77777777" w:rsidR="00C2323F" w:rsidRPr="002A0F27" w:rsidRDefault="00C2323F" w:rsidP="006E554B">
            <w:pPr>
              <w:jc w:val="center"/>
              <w:rPr>
                <w:rFonts w:asciiTheme="majorBidi" w:hAnsiTheme="majorBidi" w:cstheme="majorBidi"/>
                <w:sz w:val="28"/>
              </w:rPr>
            </w:pPr>
          </w:p>
        </w:tc>
        <w:tc>
          <w:tcPr>
            <w:tcW w:w="1417" w:type="dxa"/>
            <w:vAlign w:val="bottom"/>
          </w:tcPr>
          <w:p w14:paraId="002D9302" w14:textId="6B4C8AB3"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418" w:type="dxa"/>
            <w:vAlign w:val="bottom"/>
          </w:tcPr>
          <w:p w14:paraId="002D9303" w14:textId="7B6412B7"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17" w:type="dxa"/>
            <w:vAlign w:val="bottom"/>
          </w:tcPr>
          <w:p w14:paraId="002D9304" w14:textId="4816AE14"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418" w:type="dxa"/>
            <w:vAlign w:val="bottom"/>
          </w:tcPr>
          <w:p w14:paraId="002D9305" w14:textId="563290F9" w:rsidR="00C2323F" w:rsidRPr="002A0F27" w:rsidRDefault="006E554B" w:rsidP="006E554B">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6E554B" w:rsidRPr="002A0F27" w14:paraId="002D930C" w14:textId="77777777" w:rsidTr="002360BE">
        <w:tc>
          <w:tcPr>
            <w:tcW w:w="3378" w:type="dxa"/>
            <w:vAlign w:val="bottom"/>
          </w:tcPr>
          <w:p w14:paraId="002D9307" w14:textId="77777777" w:rsidR="006E554B" w:rsidRPr="002A0F27" w:rsidRDefault="006E554B" w:rsidP="006E554B">
            <w:pPr>
              <w:ind w:left="-18"/>
              <w:rPr>
                <w:rFonts w:asciiTheme="majorBidi" w:hAnsiTheme="majorBidi" w:cstheme="majorBidi"/>
                <w:sz w:val="28"/>
              </w:rPr>
            </w:pPr>
            <w:r w:rsidRPr="002A0F27">
              <w:rPr>
                <w:rFonts w:asciiTheme="majorBidi" w:eastAsia="Times New Roman" w:hAnsiTheme="majorBidi" w:cstheme="majorBidi"/>
                <w:sz w:val="28"/>
              </w:rPr>
              <w:t>Short-term employee benefits</w:t>
            </w:r>
          </w:p>
        </w:tc>
        <w:tc>
          <w:tcPr>
            <w:tcW w:w="1417" w:type="dxa"/>
            <w:shd w:val="clear" w:color="auto" w:fill="auto"/>
            <w:vAlign w:val="bottom"/>
          </w:tcPr>
          <w:p w14:paraId="002D9308" w14:textId="4A3C11C1" w:rsidR="006E554B" w:rsidRPr="00C07426" w:rsidRDefault="002360BE" w:rsidP="006E554B">
            <w:pPr>
              <w:jc w:val="right"/>
              <w:rPr>
                <w:rFonts w:asciiTheme="majorBidi" w:hAnsiTheme="majorBidi" w:cstheme="majorBidi"/>
                <w:sz w:val="28"/>
              </w:rPr>
            </w:pPr>
            <w:r>
              <w:rPr>
                <w:rFonts w:asciiTheme="majorBidi" w:hAnsiTheme="majorBidi" w:cstheme="majorBidi"/>
                <w:sz w:val="28"/>
              </w:rPr>
              <w:t>3,253</w:t>
            </w:r>
          </w:p>
        </w:tc>
        <w:tc>
          <w:tcPr>
            <w:tcW w:w="1418" w:type="dxa"/>
            <w:shd w:val="clear" w:color="auto" w:fill="auto"/>
            <w:vAlign w:val="bottom"/>
          </w:tcPr>
          <w:p w14:paraId="002D9309" w14:textId="61F130A4" w:rsidR="006E554B" w:rsidRPr="00C07426" w:rsidRDefault="006E554B" w:rsidP="006E554B">
            <w:pPr>
              <w:jc w:val="right"/>
              <w:rPr>
                <w:rFonts w:asciiTheme="majorBidi" w:hAnsiTheme="majorBidi" w:cstheme="majorBidi"/>
                <w:sz w:val="28"/>
              </w:rPr>
            </w:pPr>
            <w:r>
              <w:rPr>
                <w:rFonts w:asciiTheme="majorBidi" w:hAnsiTheme="majorBidi" w:cstheme="majorBidi"/>
                <w:sz w:val="28"/>
              </w:rPr>
              <w:t>2,403</w:t>
            </w:r>
          </w:p>
        </w:tc>
        <w:tc>
          <w:tcPr>
            <w:tcW w:w="1417" w:type="dxa"/>
            <w:shd w:val="clear" w:color="auto" w:fill="auto"/>
            <w:vAlign w:val="bottom"/>
          </w:tcPr>
          <w:p w14:paraId="002D930A" w14:textId="1F53474D" w:rsidR="006E554B" w:rsidRPr="00C07426" w:rsidRDefault="002360BE" w:rsidP="006E554B">
            <w:pPr>
              <w:jc w:val="right"/>
              <w:rPr>
                <w:rFonts w:asciiTheme="majorBidi" w:hAnsiTheme="majorBidi" w:cstheme="majorBidi"/>
                <w:sz w:val="28"/>
              </w:rPr>
            </w:pPr>
            <w:r>
              <w:rPr>
                <w:rFonts w:asciiTheme="majorBidi" w:hAnsiTheme="majorBidi" w:cstheme="majorBidi"/>
                <w:sz w:val="28"/>
              </w:rPr>
              <w:t>2,893</w:t>
            </w:r>
          </w:p>
        </w:tc>
        <w:tc>
          <w:tcPr>
            <w:tcW w:w="1418" w:type="dxa"/>
            <w:shd w:val="clear" w:color="auto" w:fill="auto"/>
            <w:vAlign w:val="bottom"/>
          </w:tcPr>
          <w:p w14:paraId="002D930B" w14:textId="31E54B2D" w:rsidR="006E554B" w:rsidRPr="00C07426" w:rsidRDefault="00DB6561" w:rsidP="006E554B">
            <w:pPr>
              <w:jc w:val="right"/>
              <w:rPr>
                <w:rFonts w:asciiTheme="majorBidi" w:hAnsiTheme="majorBidi" w:cstheme="majorBidi"/>
                <w:sz w:val="28"/>
              </w:rPr>
            </w:pPr>
            <w:r>
              <w:rPr>
                <w:rFonts w:asciiTheme="majorBidi" w:hAnsiTheme="majorBidi" w:cstheme="majorBidi"/>
                <w:sz w:val="28"/>
              </w:rPr>
              <w:t>2,162</w:t>
            </w:r>
          </w:p>
        </w:tc>
      </w:tr>
      <w:tr w:rsidR="006E554B" w:rsidRPr="002A0F27" w14:paraId="002D9312" w14:textId="77777777" w:rsidTr="002360BE">
        <w:tc>
          <w:tcPr>
            <w:tcW w:w="3378" w:type="dxa"/>
            <w:vAlign w:val="bottom"/>
          </w:tcPr>
          <w:p w14:paraId="002D930D" w14:textId="77777777" w:rsidR="006E554B" w:rsidRPr="002A0F27" w:rsidRDefault="006E554B" w:rsidP="006E554B">
            <w:pPr>
              <w:ind w:left="-18"/>
              <w:rPr>
                <w:rFonts w:asciiTheme="majorBidi" w:hAnsiTheme="majorBidi" w:cstheme="majorBidi"/>
                <w:sz w:val="28"/>
              </w:rPr>
            </w:pPr>
            <w:r w:rsidRPr="002A0F27">
              <w:rPr>
                <w:rFonts w:asciiTheme="majorBidi" w:eastAsia="Times New Roman" w:hAnsiTheme="majorBidi" w:cstheme="majorBidi"/>
                <w:sz w:val="28"/>
              </w:rPr>
              <w:t>Post-employment benefits</w:t>
            </w:r>
          </w:p>
        </w:tc>
        <w:tc>
          <w:tcPr>
            <w:tcW w:w="1417" w:type="dxa"/>
            <w:shd w:val="clear" w:color="auto" w:fill="auto"/>
            <w:vAlign w:val="bottom"/>
          </w:tcPr>
          <w:p w14:paraId="002D930E" w14:textId="7C219A05" w:rsidR="006E554B" w:rsidRPr="00C07426" w:rsidRDefault="002360BE" w:rsidP="006E554B">
            <w:pPr>
              <w:pBdr>
                <w:bottom w:val="single" w:sz="4" w:space="1" w:color="auto"/>
              </w:pBdr>
              <w:jc w:val="right"/>
              <w:rPr>
                <w:rFonts w:asciiTheme="majorBidi" w:hAnsiTheme="majorBidi" w:cstheme="majorBidi"/>
                <w:sz w:val="28"/>
              </w:rPr>
            </w:pPr>
            <w:r>
              <w:rPr>
                <w:rFonts w:asciiTheme="majorBidi" w:hAnsiTheme="majorBidi" w:cstheme="majorBidi"/>
                <w:sz w:val="28"/>
              </w:rPr>
              <w:t>87</w:t>
            </w:r>
          </w:p>
        </w:tc>
        <w:tc>
          <w:tcPr>
            <w:tcW w:w="1418" w:type="dxa"/>
            <w:shd w:val="clear" w:color="auto" w:fill="auto"/>
            <w:vAlign w:val="bottom"/>
          </w:tcPr>
          <w:p w14:paraId="002D930F" w14:textId="75581608" w:rsidR="006E554B" w:rsidRPr="00C07426" w:rsidRDefault="006E554B" w:rsidP="006E554B">
            <w:pPr>
              <w:pBdr>
                <w:bottom w:val="single" w:sz="4" w:space="1" w:color="auto"/>
              </w:pBdr>
              <w:jc w:val="right"/>
              <w:rPr>
                <w:rFonts w:asciiTheme="majorBidi" w:hAnsiTheme="majorBidi" w:cstheme="majorBidi"/>
                <w:sz w:val="28"/>
              </w:rPr>
            </w:pPr>
            <w:r>
              <w:rPr>
                <w:rFonts w:asciiTheme="majorBidi" w:hAnsiTheme="majorBidi" w:cstheme="majorBidi"/>
                <w:sz w:val="28"/>
              </w:rPr>
              <w:t>158</w:t>
            </w:r>
          </w:p>
        </w:tc>
        <w:tc>
          <w:tcPr>
            <w:tcW w:w="1417" w:type="dxa"/>
            <w:shd w:val="clear" w:color="auto" w:fill="auto"/>
            <w:vAlign w:val="bottom"/>
          </w:tcPr>
          <w:p w14:paraId="002D9310" w14:textId="1D290304" w:rsidR="006E554B" w:rsidRPr="00C07426" w:rsidRDefault="002360BE" w:rsidP="006E554B">
            <w:pPr>
              <w:pBdr>
                <w:bottom w:val="single" w:sz="4" w:space="1" w:color="auto"/>
              </w:pBdr>
              <w:jc w:val="right"/>
              <w:rPr>
                <w:rFonts w:asciiTheme="majorBidi" w:hAnsiTheme="majorBidi" w:cstheme="majorBidi"/>
                <w:sz w:val="28"/>
              </w:rPr>
            </w:pPr>
            <w:r>
              <w:rPr>
                <w:rFonts w:asciiTheme="majorBidi" w:hAnsiTheme="majorBidi" w:cstheme="majorBidi"/>
                <w:sz w:val="28"/>
              </w:rPr>
              <w:t>79</w:t>
            </w:r>
          </w:p>
        </w:tc>
        <w:tc>
          <w:tcPr>
            <w:tcW w:w="1418" w:type="dxa"/>
            <w:shd w:val="clear" w:color="auto" w:fill="auto"/>
            <w:vAlign w:val="bottom"/>
          </w:tcPr>
          <w:p w14:paraId="002D9311" w14:textId="7D6C8BCA" w:rsidR="006E554B" w:rsidRPr="00C07426" w:rsidRDefault="006E554B" w:rsidP="006E554B">
            <w:pPr>
              <w:pBdr>
                <w:bottom w:val="single" w:sz="4" w:space="1" w:color="auto"/>
              </w:pBdr>
              <w:jc w:val="right"/>
              <w:rPr>
                <w:rFonts w:asciiTheme="majorBidi" w:hAnsiTheme="majorBidi" w:cstheme="majorBidi"/>
                <w:sz w:val="28"/>
              </w:rPr>
            </w:pPr>
            <w:r>
              <w:rPr>
                <w:rFonts w:asciiTheme="majorBidi" w:hAnsiTheme="majorBidi" w:cstheme="majorBidi"/>
                <w:sz w:val="28"/>
              </w:rPr>
              <w:t>98</w:t>
            </w:r>
          </w:p>
        </w:tc>
      </w:tr>
      <w:tr w:rsidR="006E554B" w:rsidRPr="002A0F27" w14:paraId="002D9318" w14:textId="77777777" w:rsidTr="002360BE">
        <w:tc>
          <w:tcPr>
            <w:tcW w:w="3378" w:type="dxa"/>
            <w:vAlign w:val="bottom"/>
          </w:tcPr>
          <w:p w14:paraId="002D9313" w14:textId="77777777" w:rsidR="006E554B" w:rsidRPr="002A0F27" w:rsidRDefault="006E554B" w:rsidP="006E554B">
            <w:pPr>
              <w:ind w:left="-18"/>
              <w:rPr>
                <w:rFonts w:asciiTheme="majorBidi" w:hAnsiTheme="majorBidi" w:cstheme="majorBidi"/>
                <w:sz w:val="28"/>
              </w:rPr>
            </w:pPr>
            <w:r w:rsidRPr="002A0F27">
              <w:rPr>
                <w:rFonts w:ascii="Angsana New" w:eastAsia="Times New Roman" w:hAnsi="Angsana New"/>
                <w:sz w:val="28"/>
              </w:rPr>
              <w:t>Total</w:t>
            </w:r>
          </w:p>
        </w:tc>
        <w:tc>
          <w:tcPr>
            <w:tcW w:w="1417" w:type="dxa"/>
            <w:shd w:val="clear" w:color="auto" w:fill="auto"/>
            <w:vAlign w:val="bottom"/>
          </w:tcPr>
          <w:p w14:paraId="002D9314" w14:textId="3862C1E8" w:rsidR="006E554B" w:rsidRPr="00C07426" w:rsidRDefault="002360BE" w:rsidP="006E554B">
            <w:pPr>
              <w:pBdr>
                <w:bottom w:val="double" w:sz="4" w:space="1" w:color="auto"/>
              </w:pBdr>
              <w:jc w:val="right"/>
              <w:rPr>
                <w:rFonts w:asciiTheme="majorBidi" w:hAnsiTheme="majorBidi" w:cstheme="majorBidi"/>
                <w:sz w:val="28"/>
              </w:rPr>
            </w:pPr>
            <w:r>
              <w:rPr>
                <w:rFonts w:asciiTheme="majorBidi" w:hAnsiTheme="majorBidi" w:cstheme="majorBidi"/>
                <w:sz w:val="28"/>
              </w:rPr>
              <w:t>3,340</w:t>
            </w:r>
          </w:p>
        </w:tc>
        <w:tc>
          <w:tcPr>
            <w:tcW w:w="1418" w:type="dxa"/>
            <w:shd w:val="clear" w:color="auto" w:fill="auto"/>
            <w:vAlign w:val="bottom"/>
          </w:tcPr>
          <w:p w14:paraId="002D9315" w14:textId="5A911BCC" w:rsidR="006E554B" w:rsidRPr="00C07426" w:rsidRDefault="006E554B" w:rsidP="006E554B">
            <w:pPr>
              <w:pBdr>
                <w:bottom w:val="double" w:sz="4" w:space="1" w:color="auto"/>
              </w:pBdr>
              <w:jc w:val="right"/>
              <w:rPr>
                <w:rFonts w:asciiTheme="majorBidi" w:hAnsiTheme="majorBidi" w:cstheme="majorBidi"/>
                <w:sz w:val="28"/>
              </w:rPr>
            </w:pPr>
            <w:r>
              <w:rPr>
                <w:rFonts w:asciiTheme="majorBidi" w:hAnsiTheme="majorBidi" w:cstheme="majorBidi"/>
                <w:sz w:val="28"/>
              </w:rPr>
              <w:t>2,561</w:t>
            </w:r>
          </w:p>
        </w:tc>
        <w:tc>
          <w:tcPr>
            <w:tcW w:w="1417" w:type="dxa"/>
            <w:shd w:val="clear" w:color="auto" w:fill="auto"/>
            <w:vAlign w:val="bottom"/>
          </w:tcPr>
          <w:p w14:paraId="002D9316" w14:textId="5A3807B7" w:rsidR="006E554B" w:rsidRPr="00C07426" w:rsidRDefault="002360BE" w:rsidP="006E554B">
            <w:pPr>
              <w:pBdr>
                <w:bottom w:val="double" w:sz="4" w:space="1" w:color="auto"/>
              </w:pBdr>
              <w:jc w:val="right"/>
              <w:rPr>
                <w:rFonts w:asciiTheme="majorBidi" w:hAnsiTheme="majorBidi" w:cstheme="majorBidi"/>
                <w:sz w:val="28"/>
              </w:rPr>
            </w:pPr>
            <w:r>
              <w:rPr>
                <w:rFonts w:asciiTheme="majorBidi" w:hAnsiTheme="majorBidi" w:cstheme="majorBidi"/>
                <w:sz w:val="28"/>
              </w:rPr>
              <w:t>2,972</w:t>
            </w:r>
          </w:p>
        </w:tc>
        <w:tc>
          <w:tcPr>
            <w:tcW w:w="1418" w:type="dxa"/>
            <w:shd w:val="clear" w:color="auto" w:fill="auto"/>
            <w:vAlign w:val="bottom"/>
          </w:tcPr>
          <w:p w14:paraId="002D9317" w14:textId="5FA81C0C" w:rsidR="006E554B" w:rsidRPr="00C07426" w:rsidRDefault="006E554B" w:rsidP="006E554B">
            <w:pPr>
              <w:pBdr>
                <w:bottom w:val="double" w:sz="4" w:space="1" w:color="auto"/>
              </w:pBdr>
              <w:jc w:val="right"/>
              <w:rPr>
                <w:rFonts w:asciiTheme="majorBidi" w:hAnsiTheme="majorBidi" w:cstheme="majorBidi"/>
                <w:sz w:val="28"/>
              </w:rPr>
            </w:pPr>
            <w:r>
              <w:rPr>
                <w:rFonts w:asciiTheme="majorBidi" w:hAnsiTheme="majorBidi" w:cstheme="majorBidi"/>
                <w:sz w:val="28"/>
              </w:rPr>
              <w:t>2,260</w:t>
            </w:r>
          </w:p>
        </w:tc>
      </w:tr>
    </w:tbl>
    <w:p w14:paraId="5811A34E" w14:textId="77777777" w:rsidR="006B448E" w:rsidRDefault="006B448E" w:rsidP="009F75CD">
      <w:pPr>
        <w:spacing w:before="120" w:after="120" w:line="240" w:lineRule="auto"/>
        <w:ind w:left="547"/>
        <w:jc w:val="thaiDistribute"/>
        <w:rPr>
          <w:rFonts w:ascii="Angsana New" w:hAnsi="Angsana New"/>
          <w:sz w:val="28"/>
        </w:rPr>
      </w:pPr>
    </w:p>
    <w:p w14:paraId="60254775" w14:textId="77777777" w:rsidR="006B448E" w:rsidRDefault="006B448E">
      <w:pPr>
        <w:rPr>
          <w:rFonts w:ascii="Angsana New" w:hAnsi="Angsana New"/>
          <w:sz w:val="28"/>
        </w:rPr>
      </w:pPr>
      <w:r>
        <w:rPr>
          <w:rFonts w:ascii="Angsana New" w:hAnsi="Angsana New"/>
          <w:sz w:val="28"/>
        </w:rPr>
        <w:br w:type="page"/>
      </w:r>
    </w:p>
    <w:p w14:paraId="002D9319" w14:textId="37B2C466" w:rsidR="00481FC9" w:rsidRPr="009F75CD" w:rsidRDefault="00413A13" w:rsidP="009F75CD">
      <w:pPr>
        <w:spacing w:before="120" w:after="120" w:line="240" w:lineRule="auto"/>
        <w:ind w:left="547"/>
        <w:jc w:val="thaiDistribute"/>
        <w:rPr>
          <w:rFonts w:ascii="Angsana New" w:hAnsi="Angsana New"/>
          <w:sz w:val="28"/>
        </w:rPr>
      </w:pPr>
      <w:r w:rsidRPr="009F75CD">
        <w:rPr>
          <w:rFonts w:ascii="Angsana New" w:hAnsi="Angsana New"/>
          <w:sz w:val="28"/>
        </w:rPr>
        <w:lastRenderedPageBreak/>
        <w:t xml:space="preserve">The Group had significant balances </w:t>
      </w:r>
      <w:r w:rsidR="002B3E24" w:rsidRPr="009F75CD">
        <w:rPr>
          <w:rFonts w:ascii="Angsana New" w:hAnsi="Angsana New"/>
          <w:sz w:val="28"/>
        </w:rPr>
        <w:t>with</w:t>
      </w:r>
      <w:r w:rsidR="00FF52DD">
        <w:rPr>
          <w:rFonts w:ascii="Angsana New" w:hAnsi="Angsana New"/>
          <w:sz w:val="28"/>
        </w:rPr>
        <w:t xml:space="preserve"> related parties as at </w:t>
      </w:r>
      <w:r w:rsidR="006E554B">
        <w:rPr>
          <w:rFonts w:ascii="Angsana New" w:hAnsi="Angsana New"/>
          <w:sz w:val="28"/>
        </w:rPr>
        <w:t xml:space="preserve">March 31, 2025 and </w:t>
      </w:r>
      <w:r w:rsidR="00FF52DD">
        <w:rPr>
          <w:rFonts w:ascii="Angsana New" w:hAnsi="Angsana New"/>
          <w:sz w:val="28"/>
        </w:rPr>
        <w:t xml:space="preserve">December 31, 2024 </w:t>
      </w:r>
      <w:r w:rsidRPr="009F75CD">
        <w:rPr>
          <w:rFonts w:ascii="Angsana New" w:hAnsi="Angsana New"/>
          <w:sz w:val="28"/>
        </w:rPr>
        <w:t>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488"/>
        <w:gridCol w:w="1489"/>
        <w:gridCol w:w="1488"/>
        <w:gridCol w:w="1489"/>
      </w:tblGrid>
      <w:tr w:rsidR="00413A13" w14:paraId="002D931C" w14:textId="77777777" w:rsidTr="00745B5D">
        <w:tc>
          <w:tcPr>
            <w:tcW w:w="3094" w:type="dxa"/>
          </w:tcPr>
          <w:p w14:paraId="002D931A" w14:textId="77777777" w:rsidR="00413A13" w:rsidRDefault="00413A13" w:rsidP="005F1844">
            <w:pPr>
              <w:jc w:val="thaiDistribute"/>
              <w:rPr>
                <w:rFonts w:asciiTheme="majorBidi" w:hAnsiTheme="majorBidi" w:cstheme="majorBidi"/>
                <w:sz w:val="28"/>
              </w:rPr>
            </w:pPr>
          </w:p>
        </w:tc>
        <w:tc>
          <w:tcPr>
            <w:tcW w:w="5954" w:type="dxa"/>
            <w:gridSpan w:val="4"/>
            <w:vAlign w:val="bottom"/>
          </w:tcPr>
          <w:p w14:paraId="002D931B"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Unit : Thousand Baht</w:t>
            </w:r>
          </w:p>
        </w:tc>
      </w:tr>
      <w:tr w:rsidR="00413A13" w14:paraId="002D9320" w14:textId="77777777" w:rsidTr="006E554B">
        <w:tc>
          <w:tcPr>
            <w:tcW w:w="3094" w:type="dxa"/>
          </w:tcPr>
          <w:p w14:paraId="002D931D" w14:textId="77777777" w:rsidR="00413A13" w:rsidRDefault="00413A13" w:rsidP="005F1844">
            <w:pPr>
              <w:jc w:val="thaiDistribute"/>
              <w:rPr>
                <w:rFonts w:asciiTheme="majorBidi" w:hAnsiTheme="majorBidi" w:cstheme="majorBidi"/>
                <w:sz w:val="28"/>
              </w:rPr>
            </w:pPr>
          </w:p>
        </w:tc>
        <w:tc>
          <w:tcPr>
            <w:tcW w:w="2977" w:type="dxa"/>
            <w:gridSpan w:val="2"/>
            <w:vAlign w:val="bottom"/>
          </w:tcPr>
          <w:p w14:paraId="002D931E"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977" w:type="dxa"/>
            <w:gridSpan w:val="2"/>
            <w:vAlign w:val="bottom"/>
          </w:tcPr>
          <w:p w14:paraId="002D931F" w14:textId="77777777"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413A13" w14:paraId="002D9326" w14:textId="77777777" w:rsidTr="006E554B">
        <w:tc>
          <w:tcPr>
            <w:tcW w:w="3094" w:type="dxa"/>
          </w:tcPr>
          <w:p w14:paraId="002D9321" w14:textId="77777777" w:rsidR="00413A13" w:rsidRDefault="00413A13" w:rsidP="005F1844">
            <w:pPr>
              <w:jc w:val="thaiDistribute"/>
              <w:rPr>
                <w:rFonts w:asciiTheme="majorBidi" w:hAnsiTheme="majorBidi" w:cstheme="majorBidi"/>
                <w:sz w:val="28"/>
              </w:rPr>
            </w:pPr>
          </w:p>
        </w:tc>
        <w:tc>
          <w:tcPr>
            <w:tcW w:w="1488" w:type="dxa"/>
            <w:vAlign w:val="bottom"/>
          </w:tcPr>
          <w:p w14:paraId="002D9322" w14:textId="331C4D7B"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w:t>
            </w:r>
            <w:r w:rsidR="006E554B">
              <w:rPr>
                <w:rFonts w:asciiTheme="majorBidi" w:hAnsiTheme="majorBidi" w:cstheme="majorBidi"/>
                <w:sz w:val="28"/>
              </w:rPr>
              <w:t>5</w:t>
            </w:r>
          </w:p>
        </w:tc>
        <w:tc>
          <w:tcPr>
            <w:tcW w:w="1489" w:type="dxa"/>
            <w:vAlign w:val="bottom"/>
          </w:tcPr>
          <w:p w14:paraId="002D9323" w14:textId="381E2942" w:rsidR="00413A13" w:rsidRDefault="006E554B"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88" w:type="dxa"/>
            <w:vAlign w:val="bottom"/>
          </w:tcPr>
          <w:p w14:paraId="002D9324" w14:textId="0BD393BD" w:rsidR="00413A13" w:rsidRDefault="006E554B"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489" w:type="dxa"/>
            <w:vAlign w:val="bottom"/>
          </w:tcPr>
          <w:p w14:paraId="002D9325" w14:textId="7A4AC34E" w:rsidR="00413A13" w:rsidRDefault="006E554B"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413A13" w14:paraId="002D932C" w14:textId="77777777" w:rsidTr="006E554B">
        <w:tc>
          <w:tcPr>
            <w:tcW w:w="3094" w:type="dxa"/>
            <w:vAlign w:val="bottom"/>
          </w:tcPr>
          <w:p w14:paraId="002D9327" w14:textId="77777777" w:rsidR="00413A13" w:rsidRPr="00D37473" w:rsidRDefault="00413A13" w:rsidP="005F1844">
            <w:pPr>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488" w:type="dxa"/>
            <w:shd w:val="clear" w:color="auto" w:fill="auto"/>
            <w:vAlign w:val="bottom"/>
          </w:tcPr>
          <w:p w14:paraId="002D9328" w14:textId="77777777" w:rsidR="00413A13" w:rsidRDefault="00413A13" w:rsidP="005F1844">
            <w:pPr>
              <w:jc w:val="right"/>
              <w:rPr>
                <w:rFonts w:asciiTheme="majorBidi" w:hAnsiTheme="majorBidi" w:cstheme="majorBidi"/>
                <w:sz w:val="28"/>
              </w:rPr>
            </w:pPr>
          </w:p>
        </w:tc>
        <w:tc>
          <w:tcPr>
            <w:tcW w:w="1489" w:type="dxa"/>
            <w:shd w:val="clear" w:color="auto" w:fill="auto"/>
            <w:vAlign w:val="bottom"/>
          </w:tcPr>
          <w:p w14:paraId="002D9329" w14:textId="77777777" w:rsidR="00413A13" w:rsidRDefault="00413A13" w:rsidP="005F1844">
            <w:pPr>
              <w:jc w:val="right"/>
              <w:rPr>
                <w:rFonts w:asciiTheme="majorBidi" w:hAnsiTheme="majorBidi" w:cstheme="majorBidi"/>
                <w:sz w:val="28"/>
              </w:rPr>
            </w:pPr>
          </w:p>
        </w:tc>
        <w:tc>
          <w:tcPr>
            <w:tcW w:w="1488" w:type="dxa"/>
            <w:shd w:val="clear" w:color="auto" w:fill="auto"/>
            <w:vAlign w:val="bottom"/>
          </w:tcPr>
          <w:p w14:paraId="002D932A" w14:textId="77777777" w:rsidR="00413A13" w:rsidRDefault="00413A13" w:rsidP="005F1844">
            <w:pPr>
              <w:jc w:val="right"/>
              <w:rPr>
                <w:rFonts w:asciiTheme="majorBidi" w:hAnsiTheme="majorBidi" w:cstheme="majorBidi"/>
                <w:sz w:val="28"/>
              </w:rPr>
            </w:pPr>
          </w:p>
        </w:tc>
        <w:tc>
          <w:tcPr>
            <w:tcW w:w="1489" w:type="dxa"/>
            <w:shd w:val="clear" w:color="auto" w:fill="auto"/>
            <w:vAlign w:val="bottom"/>
          </w:tcPr>
          <w:p w14:paraId="002D932B" w14:textId="77777777" w:rsidR="00413A13" w:rsidRDefault="00413A13" w:rsidP="005F1844">
            <w:pPr>
              <w:jc w:val="right"/>
              <w:rPr>
                <w:rFonts w:asciiTheme="majorBidi" w:hAnsiTheme="majorBidi" w:cstheme="majorBidi"/>
                <w:sz w:val="28"/>
              </w:rPr>
            </w:pPr>
          </w:p>
        </w:tc>
      </w:tr>
      <w:tr w:rsidR="00413A13" w14:paraId="002D9332" w14:textId="77777777" w:rsidTr="006E554B">
        <w:tc>
          <w:tcPr>
            <w:tcW w:w="3094" w:type="dxa"/>
            <w:vAlign w:val="bottom"/>
          </w:tcPr>
          <w:p w14:paraId="002D932D" w14:textId="77777777"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Trade receivables</w:t>
            </w:r>
          </w:p>
        </w:tc>
        <w:tc>
          <w:tcPr>
            <w:tcW w:w="1488" w:type="dxa"/>
            <w:shd w:val="clear" w:color="auto" w:fill="auto"/>
            <w:vAlign w:val="bottom"/>
          </w:tcPr>
          <w:p w14:paraId="002D932E" w14:textId="77777777" w:rsidR="00413A13" w:rsidRDefault="00413A13" w:rsidP="005F1844">
            <w:pPr>
              <w:jc w:val="right"/>
              <w:rPr>
                <w:rFonts w:asciiTheme="majorBidi" w:hAnsiTheme="majorBidi" w:cstheme="majorBidi"/>
                <w:sz w:val="28"/>
              </w:rPr>
            </w:pPr>
          </w:p>
        </w:tc>
        <w:tc>
          <w:tcPr>
            <w:tcW w:w="1489" w:type="dxa"/>
            <w:shd w:val="clear" w:color="auto" w:fill="auto"/>
            <w:vAlign w:val="bottom"/>
          </w:tcPr>
          <w:p w14:paraId="002D932F" w14:textId="77777777" w:rsidR="00413A13" w:rsidRDefault="00413A13" w:rsidP="005F1844">
            <w:pPr>
              <w:jc w:val="right"/>
              <w:rPr>
                <w:rFonts w:asciiTheme="majorBidi" w:hAnsiTheme="majorBidi" w:cstheme="majorBidi"/>
                <w:sz w:val="28"/>
              </w:rPr>
            </w:pPr>
          </w:p>
        </w:tc>
        <w:tc>
          <w:tcPr>
            <w:tcW w:w="1488" w:type="dxa"/>
            <w:shd w:val="clear" w:color="auto" w:fill="auto"/>
            <w:vAlign w:val="bottom"/>
          </w:tcPr>
          <w:p w14:paraId="002D9330" w14:textId="77777777" w:rsidR="00413A13" w:rsidRDefault="00413A13" w:rsidP="005F1844">
            <w:pPr>
              <w:jc w:val="right"/>
              <w:rPr>
                <w:rFonts w:asciiTheme="majorBidi" w:hAnsiTheme="majorBidi" w:cstheme="majorBidi"/>
                <w:sz w:val="28"/>
              </w:rPr>
            </w:pPr>
          </w:p>
        </w:tc>
        <w:tc>
          <w:tcPr>
            <w:tcW w:w="1489" w:type="dxa"/>
            <w:shd w:val="clear" w:color="auto" w:fill="auto"/>
            <w:vAlign w:val="bottom"/>
          </w:tcPr>
          <w:p w14:paraId="002D9331" w14:textId="77777777" w:rsidR="00413A13" w:rsidRDefault="00413A13" w:rsidP="005F1844">
            <w:pPr>
              <w:jc w:val="right"/>
              <w:rPr>
                <w:rFonts w:asciiTheme="majorBidi" w:hAnsiTheme="majorBidi" w:cstheme="majorBidi"/>
                <w:sz w:val="28"/>
              </w:rPr>
            </w:pPr>
          </w:p>
        </w:tc>
      </w:tr>
      <w:tr w:rsidR="006E554B" w14:paraId="002D9338" w14:textId="77777777" w:rsidTr="002360BE">
        <w:tc>
          <w:tcPr>
            <w:tcW w:w="3094" w:type="dxa"/>
            <w:vAlign w:val="bottom"/>
          </w:tcPr>
          <w:p w14:paraId="002D9333"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shd w:val="clear" w:color="auto" w:fill="auto"/>
            <w:vAlign w:val="bottom"/>
          </w:tcPr>
          <w:p w14:paraId="002D9334" w14:textId="613C518A"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shd w:val="clear" w:color="auto" w:fill="auto"/>
            <w:vAlign w:val="bottom"/>
          </w:tcPr>
          <w:p w14:paraId="002D9335" w14:textId="418F8F3D"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shd w:val="clear" w:color="auto" w:fill="auto"/>
            <w:vAlign w:val="bottom"/>
          </w:tcPr>
          <w:p w14:paraId="002D9336" w14:textId="25D99879" w:rsidR="006E554B" w:rsidRDefault="002360BE" w:rsidP="006E554B">
            <w:pPr>
              <w:spacing w:line="240" w:lineRule="atLeast"/>
              <w:jc w:val="right"/>
              <w:rPr>
                <w:rFonts w:asciiTheme="majorBidi" w:hAnsiTheme="majorBidi" w:cstheme="majorBidi"/>
                <w:sz w:val="28"/>
                <w:cs/>
              </w:rPr>
            </w:pPr>
            <w:r>
              <w:rPr>
                <w:rFonts w:asciiTheme="majorBidi" w:hAnsiTheme="majorBidi" w:cstheme="majorBidi"/>
                <w:sz w:val="28"/>
              </w:rPr>
              <w:t>59,176</w:t>
            </w:r>
          </w:p>
        </w:tc>
        <w:tc>
          <w:tcPr>
            <w:tcW w:w="1489" w:type="dxa"/>
            <w:shd w:val="clear" w:color="auto" w:fill="auto"/>
            <w:vAlign w:val="bottom"/>
          </w:tcPr>
          <w:p w14:paraId="002D9337" w14:textId="0B91654C"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48,562</w:t>
            </w:r>
          </w:p>
        </w:tc>
      </w:tr>
      <w:tr w:rsidR="006E554B" w14:paraId="002D933E" w14:textId="77777777" w:rsidTr="002360BE">
        <w:tc>
          <w:tcPr>
            <w:tcW w:w="3094" w:type="dxa"/>
            <w:vAlign w:val="bottom"/>
          </w:tcPr>
          <w:p w14:paraId="002D9339" w14:textId="77777777" w:rsidR="006E554B" w:rsidRPr="00413A13" w:rsidRDefault="006E554B" w:rsidP="006E554B">
            <w:pPr>
              <w:rPr>
                <w:rFonts w:asciiTheme="majorBidi" w:hAnsiTheme="majorBidi" w:cstheme="majorBidi"/>
                <w:sz w:val="28"/>
              </w:rPr>
            </w:pPr>
            <w:r w:rsidRPr="001313D3">
              <w:rPr>
                <w:rFonts w:asciiTheme="majorBidi" w:hAnsiTheme="majorBidi" w:cstheme="majorBidi"/>
                <w:b/>
                <w:bCs/>
                <w:sz w:val="28"/>
              </w:rPr>
              <w:t>Other</w:t>
            </w:r>
            <w:r>
              <w:rPr>
                <w:rFonts w:asciiTheme="majorBidi" w:hAnsiTheme="majorBidi" w:cstheme="majorBidi"/>
                <w:sz w:val="28"/>
              </w:rPr>
              <w:t xml:space="preserve"> </w:t>
            </w:r>
            <w:r w:rsidRPr="00413A13">
              <w:rPr>
                <w:rFonts w:asciiTheme="majorBidi" w:hAnsiTheme="majorBidi" w:cstheme="majorBidi"/>
                <w:b/>
                <w:bCs/>
                <w:sz w:val="28"/>
              </w:rPr>
              <w:t>receivables</w:t>
            </w:r>
          </w:p>
        </w:tc>
        <w:tc>
          <w:tcPr>
            <w:tcW w:w="1488" w:type="dxa"/>
            <w:shd w:val="clear" w:color="auto" w:fill="auto"/>
            <w:vAlign w:val="bottom"/>
          </w:tcPr>
          <w:p w14:paraId="002D933A" w14:textId="77777777" w:rsidR="006E554B" w:rsidRDefault="006E554B" w:rsidP="006E554B">
            <w:pPr>
              <w:spacing w:line="240" w:lineRule="atLeast"/>
              <w:jc w:val="right"/>
              <w:rPr>
                <w:rFonts w:asciiTheme="majorBidi" w:hAnsiTheme="majorBidi" w:cstheme="majorBidi"/>
                <w:sz w:val="28"/>
              </w:rPr>
            </w:pPr>
          </w:p>
        </w:tc>
        <w:tc>
          <w:tcPr>
            <w:tcW w:w="1489" w:type="dxa"/>
            <w:shd w:val="clear" w:color="auto" w:fill="auto"/>
            <w:vAlign w:val="bottom"/>
          </w:tcPr>
          <w:p w14:paraId="002D933B" w14:textId="77777777" w:rsidR="006E554B" w:rsidRDefault="006E554B" w:rsidP="006E554B">
            <w:pPr>
              <w:spacing w:line="240" w:lineRule="atLeast"/>
              <w:jc w:val="right"/>
              <w:rPr>
                <w:rFonts w:asciiTheme="majorBidi" w:hAnsiTheme="majorBidi" w:cstheme="majorBidi"/>
                <w:sz w:val="28"/>
              </w:rPr>
            </w:pPr>
          </w:p>
        </w:tc>
        <w:tc>
          <w:tcPr>
            <w:tcW w:w="1488" w:type="dxa"/>
            <w:shd w:val="clear" w:color="auto" w:fill="auto"/>
            <w:vAlign w:val="bottom"/>
          </w:tcPr>
          <w:p w14:paraId="002D933C" w14:textId="77777777" w:rsidR="006E554B" w:rsidRPr="001313D3" w:rsidRDefault="006E554B" w:rsidP="006E554B">
            <w:pPr>
              <w:spacing w:line="240" w:lineRule="atLeast"/>
              <w:jc w:val="right"/>
              <w:rPr>
                <w:rFonts w:asciiTheme="majorBidi" w:hAnsiTheme="majorBidi" w:cstheme="majorBidi"/>
                <w:sz w:val="28"/>
              </w:rPr>
            </w:pPr>
          </w:p>
        </w:tc>
        <w:tc>
          <w:tcPr>
            <w:tcW w:w="1489" w:type="dxa"/>
            <w:shd w:val="clear" w:color="auto" w:fill="auto"/>
            <w:vAlign w:val="bottom"/>
          </w:tcPr>
          <w:p w14:paraId="002D933D" w14:textId="77777777" w:rsidR="006E554B" w:rsidRDefault="006E554B" w:rsidP="006E554B">
            <w:pPr>
              <w:spacing w:line="240" w:lineRule="atLeast"/>
              <w:jc w:val="right"/>
              <w:rPr>
                <w:rFonts w:asciiTheme="majorBidi" w:hAnsiTheme="majorBidi" w:cstheme="majorBidi"/>
                <w:sz w:val="28"/>
              </w:rPr>
            </w:pPr>
          </w:p>
        </w:tc>
      </w:tr>
      <w:tr w:rsidR="006E554B" w14:paraId="002D9344" w14:textId="77777777" w:rsidTr="002360BE">
        <w:tc>
          <w:tcPr>
            <w:tcW w:w="3094" w:type="dxa"/>
            <w:vAlign w:val="bottom"/>
          </w:tcPr>
          <w:p w14:paraId="002D933F" w14:textId="77777777" w:rsidR="006E554B" w:rsidRPr="00413A13"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shd w:val="clear" w:color="auto" w:fill="auto"/>
            <w:vAlign w:val="bottom"/>
          </w:tcPr>
          <w:p w14:paraId="002D9340" w14:textId="513B1FE6"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shd w:val="clear" w:color="auto" w:fill="auto"/>
            <w:vAlign w:val="bottom"/>
          </w:tcPr>
          <w:p w14:paraId="002D9341" w14:textId="1332CF3E"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shd w:val="clear" w:color="auto" w:fill="auto"/>
            <w:vAlign w:val="bottom"/>
          </w:tcPr>
          <w:p w14:paraId="002D9342" w14:textId="265FA73B" w:rsidR="006E554B" w:rsidRPr="001313D3" w:rsidRDefault="00C66D2C" w:rsidP="006E554B">
            <w:pPr>
              <w:spacing w:line="240" w:lineRule="atLeast"/>
              <w:jc w:val="right"/>
              <w:rPr>
                <w:rFonts w:asciiTheme="majorBidi" w:hAnsiTheme="majorBidi" w:cstheme="majorBidi"/>
                <w:sz w:val="28"/>
              </w:rPr>
            </w:pPr>
            <w:r>
              <w:rPr>
                <w:rFonts w:asciiTheme="majorBidi" w:hAnsiTheme="majorBidi" w:cstheme="majorBidi"/>
                <w:sz w:val="28"/>
              </w:rPr>
              <w:t>362</w:t>
            </w:r>
          </w:p>
        </w:tc>
        <w:tc>
          <w:tcPr>
            <w:tcW w:w="1489" w:type="dxa"/>
            <w:shd w:val="clear" w:color="auto" w:fill="auto"/>
            <w:vAlign w:val="bottom"/>
          </w:tcPr>
          <w:p w14:paraId="002D9343" w14:textId="1F209F7F" w:rsidR="006E554B" w:rsidRDefault="006E554B" w:rsidP="006E554B">
            <w:pPr>
              <w:spacing w:line="240" w:lineRule="atLeast"/>
              <w:jc w:val="right"/>
              <w:rPr>
                <w:rFonts w:asciiTheme="majorBidi" w:hAnsiTheme="majorBidi" w:cstheme="majorBidi"/>
                <w:sz w:val="28"/>
                <w:cs/>
              </w:rPr>
            </w:pPr>
            <w:r>
              <w:rPr>
                <w:rFonts w:asciiTheme="majorBidi" w:hAnsiTheme="majorBidi" w:cstheme="majorBidi"/>
                <w:sz w:val="28"/>
              </w:rPr>
              <w:t>125</w:t>
            </w:r>
          </w:p>
        </w:tc>
      </w:tr>
      <w:tr w:rsidR="006E554B" w14:paraId="002D934A" w14:textId="77777777" w:rsidTr="002360BE">
        <w:tc>
          <w:tcPr>
            <w:tcW w:w="3094" w:type="dxa"/>
            <w:vAlign w:val="bottom"/>
          </w:tcPr>
          <w:p w14:paraId="002D9345" w14:textId="77777777" w:rsidR="006E554B" w:rsidRPr="00D37473" w:rsidRDefault="006E554B" w:rsidP="006E554B">
            <w:pPr>
              <w:rPr>
                <w:rFonts w:asciiTheme="majorBidi" w:hAnsiTheme="majorBidi" w:cstheme="majorBidi"/>
                <w:b/>
                <w:bCs/>
                <w:sz w:val="28"/>
              </w:rPr>
            </w:pPr>
            <w:r w:rsidRPr="00413A13">
              <w:rPr>
                <w:rFonts w:asciiTheme="majorBidi" w:hAnsiTheme="majorBidi" w:cstheme="majorBidi"/>
                <w:b/>
                <w:bCs/>
                <w:sz w:val="28"/>
              </w:rPr>
              <w:t>Accrued interest income</w:t>
            </w:r>
          </w:p>
        </w:tc>
        <w:tc>
          <w:tcPr>
            <w:tcW w:w="1488" w:type="dxa"/>
            <w:shd w:val="clear" w:color="auto" w:fill="auto"/>
            <w:vAlign w:val="bottom"/>
          </w:tcPr>
          <w:p w14:paraId="002D9346" w14:textId="77777777" w:rsidR="006E554B" w:rsidRDefault="006E554B" w:rsidP="006E554B">
            <w:pPr>
              <w:spacing w:line="240" w:lineRule="atLeast"/>
              <w:jc w:val="right"/>
              <w:rPr>
                <w:rFonts w:asciiTheme="majorBidi" w:hAnsiTheme="majorBidi" w:cstheme="majorBidi"/>
                <w:sz w:val="28"/>
              </w:rPr>
            </w:pPr>
          </w:p>
        </w:tc>
        <w:tc>
          <w:tcPr>
            <w:tcW w:w="1489" w:type="dxa"/>
            <w:shd w:val="clear" w:color="auto" w:fill="auto"/>
            <w:vAlign w:val="bottom"/>
          </w:tcPr>
          <w:p w14:paraId="002D9347" w14:textId="77777777" w:rsidR="006E554B" w:rsidRDefault="006E554B" w:rsidP="006E554B">
            <w:pPr>
              <w:spacing w:line="240" w:lineRule="atLeast"/>
              <w:jc w:val="right"/>
              <w:rPr>
                <w:rFonts w:asciiTheme="majorBidi" w:hAnsiTheme="majorBidi" w:cstheme="majorBidi"/>
                <w:sz w:val="28"/>
              </w:rPr>
            </w:pPr>
          </w:p>
        </w:tc>
        <w:tc>
          <w:tcPr>
            <w:tcW w:w="1488" w:type="dxa"/>
            <w:shd w:val="clear" w:color="auto" w:fill="auto"/>
            <w:vAlign w:val="bottom"/>
          </w:tcPr>
          <w:p w14:paraId="002D9348" w14:textId="77777777" w:rsidR="006E554B" w:rsidRDefault="006E554B" w:rsidP="006E554B">
            <w:pPr>
              <w:spacing w:line="240" w:lineRule="atLeast"/>
              <w:jc w:val="right"/>
              <w:rPr>
                <w:rFonts w:asciiTheme="majorBidi" w:hAnsiTheme="majorBidi" w:cstheme="majorBidi"/>
                <w:sz w:val="28"/>
              </w:rPr>
            </w:pPr>
          </w:p>
        </w:tc>
        <w:tc>
          <w:tcPr>
            <w:tcW w:w="1489" w:type="dxa"/>
            <w:shd w:val="clear" w:color="auto" w:fill="auto"/>
            <w:vAlign w:val="bottom"/>
          </w:tcPr>
          <w:p w14:paraId="002D9349" w14:textId="77777777" w:rsidR="006E554B" w:rsidRDefault="006E554B" w:rsidP="006E554B">
            <w:pPr>
              <w:spacing w:line="240" w:lineRule="atLeast"/>
              <w:jc w:val="right"/>
              <w:rPr>
                <w:rFonts w:asciiTheme="majorBidi" w:hAnsiTheme="majorBidi" w:cstheme="majorBidi"/>
                <w:sz w:val="28"/>
              </w:rPr>
            </w:pPr>
          </w:p>
        </w:tc>
      </w:tr>
      <w:tr w:rsidR="006E554B" w14:paraId="002D9350" w14:textId="77777777" w:rsidTr="002360BE">
        <w:tc>
          <w:tcPr>
            <w:tcW w:w="3094" w:type="dxa"/>
            <w:vAlign w:val="bottom"/>
          </w:tcPr>
          <w:p w14:paraId="002D934B"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shd w:val="clear" w:color="auto" w:fill="auto"/>
            <w:vAlign w:val="bottom"/>
          </w:tcPr>
          <w:p w14:paraId="002D934C" w14:textId="573E473A"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shd w:val="clear" w:color="auto" w:fill="auto"/>
            <w:vAlign w:val="bottom"/>
          </w:tcPr>
          <w:p w14:paraId="002D934D" w14:textId="1742C3A8"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shd w:val="clear" w:color="auto" w:fill="auto"/>
            <w:vAlign w:val="bottom"/>
          </w:tcPr>
          <w:p w14:paraId="002D934E" w14:textId="0C95A887" w:rsidR="006E554B" w:rsidRDefault="002360BE" w:rsidP="006E554B">
            <w:pPr>
              <w:spacing w:line="240" w:lineRule="atLeast"/>
              <w:jc w:val="right"/>
              <w:rPr>
                <w:rFonts w:asciiTheme="majorBidi" w:hAnsiTheme="majorBidi" w:cstheme="majorBidi"/>
                <w:sz w:val="28"/>
              </w:rPr>
            </w:pPr>
            <w:r>
              <w:rPr>
                <w:rFonts w:asciiTheme="majorBidi" w:hAnsiTheme="majorBidi" w:cstheme="majorBidi"/>
                <w:sz w:val="28"/>
              </w:rPr>
              <w:t>4,598</w:t>
            </w:r>
          </w:p>
        </w:tc>
        <w:tc>
          <w:tcPr>
            <w:tcW w:w="1489" w:type="dxa"/>
            <w:shd w:val="clear" w:color="auto" w:fill="auto"/>
            <w:vAlign w:val="bottom"/>
          </w:tcPr>
          <w:p w14:paraId="002D934F" w14:textId="0F70F7EB"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4,418</w:t>
            </w:r>
          </w:p>
        </w:tc>
      </w:tr>
      <w:tr w:rsidR="006E554B" w14:paraId="002D9356" w14:textId="77777777" w:rsidTr="002360BE">
        <w:tc>
          <w:tcPr>
            <w:tcW w:w="3094" w:type="dxa"/>
            <w:shd w:val="clear" w:color="auto" w:fill="auto"/>
            <w:vAlign w:val="bottom"/>
          </w:tcPr>
          <w:p w14:paraId="002D9351" w14:textId="77777777" w:rsidR="006E554B" w:rsidRPr="00413A13" w:rsidRDefault="006E554B" w:rsidP="006E554B">
            <w:pPr>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488" w:type="dxa"/>
            <w:shd w:val="clear" w:color="auto" w:fill="auto"/>
            <w:vAlign w:val="bottom"/>
          </w:tcPr>
          <w:p w14:paraId="002D9352" w14:textId="682A5E52"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shd w:val="clear" w:color="auto" w:fill="auto"/>
            <w:vAlign w:val="bottom"/>
          </w:tcPr>
          <w:p w14:paraId="002D9353" w14:textId="63391F1B"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18</w:t>
            </w:r>
          </w:p>
        </w:tc>
        <w:tc>
          <w:tcPr>
            <w:tcW w:w="1488" w:type="dxa"/>
            <w:shd w:val="clear" w:color="auto" w:fill="auto"/>
            <w:vAlign w:val="bottom"/>
          </w:tcPr>
          <w:p w14:paraId="002D9354" w14:textId="646EF89D" w:rsidR="006E554B" w:rsidRPr="003A39D3" w:rsidRDefault="002360BE" w:rsidP="006E554B">
            <w:pPr>
              <w:spacing w:line="240" w:lineRule="atLeast"/>
              <w:jc w:val="right"/>
              <w:rPr>
                <w:rFonts w:asciiTheme="majorBidi" w:hAnsiTheme="majorBidi" w:cs="Angsana New"/>
                <w:sz w:val="28"/>
                <w:cs/>
              </w:rPr>
            </w:pPr>
            <w:r>
              <w:rPr>
                <w:rFonts w:asciiTheme="majorBidi" w:hAnsiTheme="majorBidi" w:cs="Angsana New"/>
                <w:sz w:val="28"/>
              </w:rPr>
              <w:t>-</w:t>
            </w:r>
          </w:p>
        </w:tc>
        <w:tc>
          <w:tcPr>
            <w:tcW w:w="1489" w:type="dxa"/>
            <w:shd w:val="clear" w:color="auto" w:fill="auto"/>
            <w:vAlign w:val="bottom"/>
          </w:tcPr>
          <w:p w14:paraId="002D9355" w14:textId="7AEDACC5"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r>
      <w:tr w:rsidR="002360BE" w14:paraId="112A793C" w14:textId="77777777" w:rsidTr="002360BE">
        <w:tc>
          <w:tcPr>
            <w:tcW w:w="3094" w:type="dxa"/>
            <w:shd w:val="clear" w:color="auto" w:fill="auto"/>
            <w:vAlign w:val="bottom"/>
          </w:tcPr>
          <w:p w14:paraId="0ECF2346" w14:textId="651865F9" w:rsidR="002360BE" w:rsidRDefault="002360BE" w:rsidP="002360BE">
            <w:pPr>
              <w:ind w:left="252" w:hanging="252"/>
              <w:rPr>
                <w:rFonts w:asciiTheme="majorBidi" w:hAnsiTheme="majorBidi" w:cs="Angsana New"/>
                <w:sz w:val="28"/>
              </w:rPr>
            </w:pPr>
            <w:r w:rsidRPr="00413A13">
              <w:rPr>
                <w:rFonts w:asciiTheme="majorBidi" w:hAnsiTheme="majorBidi" w:cstheme="majorBidi"/>
                <w:b/>
                <w:bCs/>
                <w:sz w:val="28"/>
              </w:rPr>
              <w:t>A</w:t>
            </w:r>
            <w:r>
              <w:rPr>
                <w:rFonts w:asciiTheme="majorBidi" w:hAnsiTheme="majorBidi" w:cstheme="majorBidi"/>
                <w:b/>
                <w:bCs/>
                <w:sz w:val="28"/>
              </w:rPr>
              <w:t>dvance payment</w:t>
            </w:r>
          </w:p>
        </w:tc>
        <w:tc>
          <w:tcPr>
            <w:tcW w:w="1488" w:type="dxa"/>
            <w:shd w:val="clear" w:color="auto" w:fill="auto"/>
            <w:vAlign w:val="bottom"/>
          </w:tcPr>
          <w:p w14:paraId="3B88EAFA" w14:textId="77777777" w:rsidR="002360BE" w:rsidRDefault="002360BE" w:rsidP="006E554B">
            <w:pPr>
              <w:spacing w:line="240" w:lineRule="atLeast"/>
              <w:jc w:val="right"/>
              <w:rPr>
                <w:rFonts w:asciiTheme="majorBidi" w:hAnsiTheme="majorBidi" w:cstheme="majorBidi"/>
                <w:sz w:val="28"/>
              </w:rPr>
            </w:pPr>
          </w:p>
        </w:tc>
        <w:tc>
          <w:tcPr>
            <w:tcW w:w="1489" w:type="dxa"/>
            <w:shd w:val="clear" w:color="auto" w:fill="auto"/>
            <w:vAlign w:val="bottom"/>
          </w:tcPr>
          <w:p w14:paraId="0EAB5BA7" w14:textId="77777777" w:rsidR="002360BE" w:rsidRDefault="002360BE" w:rsidP="006E554B">
            <w:pPr>
              <w:spacing w:line="240" w:lineRule="atLeast"/>
              <w:jc w:val="right"/>
              <w:rPr>
                <w:rFonts w:asciiTheme="majorBidi" w:hAnsiTheme="majorBidi" w:cstheme="majorBidi"/>
                <w:sz w:val="28"/>
              </w:rPr>
            </w:pPr>
          </w:p>
        </w:tc>
        <w:tc>
          <w:tcPr>
            <w:tcW w:w="1488" w:type="dxa"/>
            <w:shd w:val="clear" w:color="auto" w:fill="auto"/>
            <w:vAlign w:val="bottom"/>
          </w:tcPr>
          <w:p w14:paraId="5EE7DF8C" w14:textId="77777777" w:rsidR="002360BE" w:rsidRDefault="002360BE" w:rsidP="006E554B">
            <w:pPr>
              <w:spacing w:line="240" w:lineRule="atLeast"/>
              <w:jc w:val="right"/>
              <w:rPr>
                <w:rFonts w:asciiTheme="majorBidi" w:hAnsiTheme="majorBidi" w:cs="Angsana New"/>
                <w:sz w:val="28"/>
              </w:rPr>
            </w:pPr>
          </w:p>
        </w:tc>
        <w:tc>
          <w:tcPr>
            <w:tcW w:w="1489" w:type="dxa"/>
            <w:shd w:val="clear" w:color="auto" w:fill="auto"/>
            <w:vAlign w:val="bottom"/>
          </w:tcPr>
          <w:p w14:paraId="0077DB73" w14:textId="77777777" w:rsidR="002360BE" w:rsidRDefault="002360BE" w:rsidP="006E554B">
            <w:pPr>
              <w:spacing w:line="240" w:lineRule="atLeast"/>
              <w:jc w:val="right"/>
              <w:rPr>
                <w:rFonts w:asciiTheme="majorBidi" w:hAnsiTheme="majorBidi" w:cstheme="majorBidi"/>
                <w:sz w:val="28"/>
              </w:rPr>
            </w:pPr>
          </w:p>
        </w:tc>
      </w:tr>
      <w:tr w:rsidR="002360BE" w14:paraId="5A5D9A9E" w14:textId="77777777" w:rsidTr="002360BE">
        <w:tc>
          <w:tcPr>
            <w:tcW w:w="3094" w:type="dxa"/>
            <w:shd w:val="clear" w:color="auto" w:fill="auto"/>
            <w:vAlign w:val="bottom"/>
          </w:tcPr>
          <w:p w14:paraId="29BCCA74" w14:textId="04B3326F" w:rsidR="002360BE" w:rsidRDefault="002360BE" w:rsidP="006E554B">
            <w:pPr>
              <w:ind w:left="252"/>
              <w:rPr>
                <w:rFonts w:asciiTheme="majorBidi" w:hAnsiTheme="majorBidi" w:cs="Angsana New"/>
                <w:sz w:val="28"/>
              </w:rPr>
            </w:pPr>
            <w:r w:rsidRPr="00413A13">
              <w:rPr>
                <w:rFonts w:asciiTheme="majorBidi" w:hAnsiTheme="majorBidi" w:cstheme="majorBidi"/>
                <w:sz w:val="28"/>
              </w:rPr>
              <w:t>Subsidiaries</w:t>
            </w:r>
          </w:p>
        </w:tc>
        <w:tc>
          <w:tcPr>
            <w:tcW w:w="1488" w:type="dxa"/>
            <w:shd w:val="clear" w:color="auto" w:fill="auto"/>
            <w:vAlign w:val="bottom"/>
          </w:tcPr>
          <w:p w14:paraId="4AAF97AF" w14:textId="19297318" w:rsidR="002360BE" w:rsidRDefault="002360BE" w:rsidP="006E554B">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9" w:type="dxa"/>
            <w:shd w:val="clear" w:color="auto" w:fill="auto"/>
            <w:vAlign w:val="bottom"/>
          </w:tcPr>
          <w:p w14:paraId="4D5B02B8" w14:textId="060A5C33" w:rsidR="002360BE" w:rsidRDefault="002360BE" w:rsidP="006E554B">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8" w:type="dxa"/>
            <w:shd w:val="clear" w:color="auto" w:fill="auto"/>
            <w:vAlign w:val="bottom"/>
          </w:tcPr>
          <w:p w14:paraId="37842722" w14:textId="43BD8E9E" w:rsidR="002360BE" w:rsidRDefault="00DC3126" w:rsidP="006E554B">
            <w:pPr>
              <w:spacing w:line="240" w:lineRule="atLeast"/>
              <w:jc w:val="right"/>
              <w:rPr>
                <w:rFonts w:asciiTheme="majorBidi" w:hAnsiTheme="majorBidi" w:cs="Angsana New"/>
                <w:sz w:val="28"/>
              </w:rPr>
            </w:pPr>
            <w:r>
              <w:rPr>
                <w:rFonts w:asciiTheme="majorBidi" w:hAnsiTheme="majorBidi" w:cs="Angsana New"/>
                <w:sz w:val="28"/>
              </w:rPr>
              <w:t>12</w:t>
            </w:r>
          </w:p>
        </w:tc>
        <w:tc>
          <w:tcPr>
            <w:tcW w:w="1489" w:type="dxa"/>
            <w:shd w:val="clear" w:color="auto" w:fill="auto"/>
            <w:vAlign w:val="bottom"/>
          </w:tcPr>
          <w:p w14:paraId="63DE1878" w14:textId="165ABB38" w:rsidR="002360BE" w:rsidRDefault="002360BE" w:rsidP="006E554B">
            <w:pPr>
              <w:spacing w:line="240" w:lineRule="atLeast"/>
              <w:jc w:val="right"/>
              <w:rPr>
                <w:rFonts w:asciiTheme="majorBidi" w:hAnsiTheme="majorBidi" w:cstheme="majorBidi"/>
                <w:sz w:val="28"/>
              </w:rPr>
            </w:pPr>
            <w:r>
              <w:rPr>
                <w:rFonts w:asciiTheme="majorBidi" w:hAnsiTheme="majorBidi" w:cstheme="majorBidi"/>
                <w:sz w:val="28"/>
              </w:rPr>
              <w:t>-</w:t>
            </w:r>
          </w:p>
        </w:tc>
      </w:tr>
      <w:tr w:rsidR="002360BE" w14:paraId="7EA50436" w14:textId="77777777" w:rsidTr="002360BE">
        <w:tc>
          <w:tcPr>
            <w:tcW w:w="3094" w:type="dxa"/>
            <w:shd w:val="clear" w:color="auto" w:fill="auto"/>
            <w:vAlign w:val="bottom"/>
          </w:tcPr>
          <w:p w14:paraId="298FC7D5" w14:textId="62F90588" w:rsidR="002360BE" w:rsidRPr="00413A13" w:rsidRDefault="00F13EE4" w:rsidP="002360BE">
            <w:pPr>
              <w:ind w:left="252" w:hanging="252"/>
              <w:rPr>
                <w:rFonts w:asciiTheme="majorBidi" w:hAnsiTheme="majorBidi" w:cstheme="majorBidi"/>
                <w:sz w:val="28"/>
              </w:rPr>
            </w:pPr>
            <w:r>
              <w:rPr>
                <w:rFonts w:asciiTheme="majorBidi" w:hAnsiTheme="majorBidi" w:cstheme="majorBidi"/>
                <w:b/>
                <w:bCs/>
                <w:sz w:val="28"/>
              </w:rPr>
              <w:t>Contract assets</w:t>
            </w:r>
            <w:r w:rsidR="002563D9">
              <w:rPr>
                <w:rFonts w:asciiTheme="majorBidi" w:hAnsiTheme="majorBidi" w:cstheme="majorBidi"/>
                <w:b/>
                <w:bCs/>
                <w:sz w:val="28"/>
              </w:rPr>
              <w:t xml:space="preserve"> - accrued income</w:t>
            </w:r>
          </w:p>
        </w:tc>
        <w:tc>
          <w:tcPr>
            <w:tcW w:w="1488" w:type="dxa"/>
            <w:shd w:val="clear" w:color="auto" w:fill="auto"/>
            <w:vAlign w:val="bottom"/>
          </w:tcPr>
          <w:p w14:paraId="0BF21132" w14:textId="77777777" w:rsidR="002360BE" w:rsidRDefault="002360BE" w:rsidP="002360BE">
            <w:pPr>
              <w:spacing w:line="240" w:lineRule="atLeast"/>
              <w:jc w:val="right"/>
              <w:rPr>
                <w:rFonts w:asciiTheme="majorBidi" w:hAnsiTheme="majorBidi" w:cstheme="majorBidi"/>
                <w:sz w:val="28"/>
              </w:rPr>
            </w:pPr>
          </w:p>
        </w:tc>
        <w:tc>
          <w:tcPr>
            <w:tcW w:w="1489" w:type="dxa"/>
            <w:shd w:val="clear" w:color="auto" w:fill="auto"/>
            <w:vAlign w:val="bottom"/>
          </w:tcPr>
          <w:p w14:paraId="608A6455" w14:textId="77777777" w:rsidR="002360BE" w:rsidRDefault="002360BE" w:rsidP="002360BE">
            <w:pPr>
              <w:spacing w:line="240" w:lineRule="atLeast"/>
              <w:jc w:val="right"/>
              <w:rPr>
                <w:rFonts w:asciiTheme="majorBidi" w:hAnsiTheme="majorBidi" w:cstheme="majorBidi"/>
                <w:sz w:val="28"/>
              </w:rPr>
            </w:pPr>
          </w:p>
        </w:tc>
        <w:tc>
          <w:tcPr>
            <w:tcW w:w="1488" w:type="dxa"/>
            <w:shd w:val="clear" w:color="auto" w:fill="auto"/>
            <w:vAlign w:val="bottom"/>
          </w:tcPr>
          <w:p w14:paraId="3838016C" w14:textId="77777777" w:rsidR="002360BE" w:rsidRDefault="002360BE" w:rsidP="002360BE">
            <w:pPr>
              <w:spacing w:line="240" w:lineRule="atLeast"/>
              <w:jc w:val="right"/>
              <w:rPr>
                <w:rFonts w:asciiTheme="majorBidi" w:hAnsiTheme="majorBidi" w:cs="Angsana New"/>
                <w:sz w:val="28"/>
              </w:rPr>
            </w:pPr>
          </w:p>
        </w:tc>
        <w:tc>
          <w:tcPr>
            <w:tcW w:w="1489" w:type="dxa"/>
            <w:shd w:val="clear" w:color="auto" w:fill="auto"/>
            <w:vAlign w:val="bottom"/>
          </w:tcPr>
          <w:p w14:paraId="579B5F54" w14:textId="77777777" w:rsidR="002360BE" w:rsidRDefault="002360BE" w:rsidP="002360BE">
            <w:pPr>
              <w:spacing w:line="240" w:lineRule="atLeast"/>
              <w:jc w:val="right"/>
              <w:rPr>
                <w:rFonts w:asciiTheme="majorBidi" w:hAnsiTheme="majorBidi" w:cstheme="majorBidi"/>
                <w:sz w:val="28"/>
              </w:rPr>
            </w:pPr>
          </w:p>
        </w:tc>
      </w:tr>
      <w:tr w:rsidR="002360BE" w14:paraId="26B50B85" w14:textId="77777777" w:rsidTr="002360BE">
        <w:tc>
          <w:tcPr>
            <w:tcW w:w="3094" w:type="dxa"/>
            <w:shd w:val="clear" w:color="auto" w:fill="auto"/>
            <w:vAlign w:val="bottom"/>
          </w:tcPr>
          <w:p w14:paraId="11CE2D15" w14:textId="1FD76510" w:rsidR="002360BE" w:rsidRPr="00413A13" w:rsidRDefault="002360BE" w:rsidP="002360BE">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shd w:val="clear" w:color="auto" w:fill="auto"/>
            <w:vAlign w:val="bottom"/>
          </w:tcPr>
          <w:p w14:paraId="2DA4303C" w14:textId="663122A1" w:rsidR="002360BE" w:rsidRDefault="002360BE" w:rsidP="002360BE">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9" w:type="dxa"/>
            <w:shd w:val="clear" w:color="auto" w:fill="auto"/>
            <w:vAlign w:val="bottom"/>
          </w:tcPr>
          <w:p w14:paraId="0EDB2AB8" w14:textId="567FBE9B" w:rsidR="002360BE" w:rsidRDefault="002360BE" w:rsidP="002360BE">
            <w:pPr>
              <w:spacing w:line="240" w:lineRule="atLeast"/>
              <w:jc w:val="right"/>
              <w:rPr>
                <w:rFonts w:asciiTheme="majorBidi" w:hAnsiTheme="majorBidi" w:cstheme="majorBidi"/>
                <w:sz w:val="28"/>
              </w:rPr>
            </w:pPr>
            <w:r>
              <w:rPr>
                <w:rFonts w:asciiTheme="majorBidi" w:hAnsiTheme="majorBidi" w:cstheme="majorBidi" w:hint="cs"/>
                <w:sz w:val="28"/>
                <w:cs/>
              </w:rPr>
              <w:t>-</w:t>
            </w:r>
          </w:p>
        </w:tc>
        <w:tc>
          <w:tcPr>
            <w:tcW w:w="1488" w:type="dxa"/>
            <w:shd w:val="clear" w:color="auto" w:fill="auto"/>
            <w:vAlign w:val="bottom"/>
          </w:tcPr>
          <w:p w14:paraId="09027BCF" w14:textId="3881D603" w:rsidR="002360BE" w:rsidRDefault="002360BE" w:rsidP="002360BE">
            <w:pPr>
              <w:spacing w:line="240" w:lineRule="atLeast"/>
              <w:jc w:val="right"/>
              <w:rPr>
                <w:rFonts w:asciiTheme="majorBidi" w:hAnsiTheme="majorBidi" w:cs="Angsana New"/>
                <w:sz w:val="28"/>
              </w:rPr>
            </w:pPr>
            <w:r>
              <w:rPr>
                <w:rFonts w:asciiTheme="majorBidi" w:hAnsiTheme="majorBidi" w:cs="Angsana New"/>
                <w:sz w:val="28"/>
              </w:rPr>
              <w:t>8,741</w:t>
            </w:r>
          </w:p>
        </w:tc>
        <w:tc>
          <w:tcPr>
            <w:tcW w:w="1489" w:type="dxa"/>
            <w:shd w:val="clear" w:color="auto" w:fill="auto"/>
            <w:vAlign w:val="bottom"/>
          </w:tcPr>
          <w:p w14:paraId="3F54790F" w14:textId="67FBFAD1" w:rsidR="002360BE" w:rsidRDefault="002360BE" w:rsidP="002360BE">
            <w:pPr>
              <w:spacing w:line="240" w:lineRule="atLeast"/>
              <w:jc w:val="right"/>
              <w:rPr>
                <w:rFonts w:asciiTheme="majorBidi" w:hAnsiTheme="majorBidi" w:cstheme="majorBidi"/>
                <w:sz w:val="28"/>
              </w:rPr>
            </w:pPr>
            <w:r>
              <w:rPr>
                <w:rFonts w:asciiTheme="majorBidi" w:hAnsiTheme="majorBidi" w:cstheme="majorBidi"/>
                <w:sz w:val="28"/>
              </w:rPr>
              <w:t>-</w:t>
            </w:r>
          </w:p>
        </w:tc>
      </w:tr>
      <w:tr w:rsidR="006E554B" w14:paraId="002D935C" w14:textId="77777777" w:rsidTr="002360BE">
        <w:tc>
          <w:tcPr>
            <w:tcW w:w="3094" w:type="dxa"/>
            <w:vAlign w:val="bottom"/>
          </w:tcPr>
          <w:p w14:paraId="002D9357" w14:textId="77777777" w:rsidR="006E554B" w:rsidRPr="00D37473" w:rsidRDefault="006E554B" w:rsidP="006E554B">
            <w:pPr>
              <w:rPr>
                <w:rFonts w:asciiTheme="majorBidi" w:hAnsiTheme="majorBidi" w:cstheme="majorBidi"/>
                <w:b/>
                <w:bCs/>
                <w:sz w:val="28"/>
              </w:rPr>
            </w:pPr>
            <w:r>
              <w:rPr>
                <w:rFonts w:asciiTheme="majorBidi" w:hAnsiTheme="majorBidi" w:cstheme="majorBidi"/>
                <w:b/>
                <w:bCs/>
                <w:sz w:val="28"/>
              </w:rPr>
              <w:t>Short-term loan to subsidiaries</w:t>
            </w:r>
          </w:p>
        </w:tc>
        <w:tc>
          <w:tcPr>
            <w:tcW w:w="1488" w:type="dxa"/>
            <w:shd w:val="clear" w:color="auto" w:fill="auto"/>
            <w:vAlign w:val="bottom"/>
          </w:tcPr>
          <w:p w14:paraId="002D9358" w14:textId="77777777" w:rsidR="006E554B" w:rsidRDefault="006E554B" w:rsidP="006E554B">
            <w:pPr>
              <w:spacing w:line="240" w:lineRule="atLeast"/>
              <w:jc w:val="right"/>
              <w:rPr>
                <w:rFonts w:asciiTheme="majorBidi" w:hAnsiTheme="majorBidi" w:cstheme="majorBidi"/>
                <w:sz w:val="28"/>
              </w:rPr>
            </w:pPr>
          </w:p>
        </w:tc>
        <w:tc>
          <w:tcPr>
            <w:tcW w:w="1489" w:type="dxa"/>
            <w:shd w:val="clear" w:color="auto" w:fill="auto"/>
            <w:vAlign w:val="bottom"/>
          </w:tcPr>
          <w:p w14:paraId="002D9359" w14:textId="77777777" w:rsidR="006E554B" w:rsidRDefault="006E554B" w:rsidP="006E554B">
            <w:pPr>
              <w:spacing w:line="240" w:lineRule="atLeast"/>
              <w:jc w:val="right"/>
              <w:rPr>
                <w:rFonts w:asciiTheme="majorBidi" w:hAnsiTheme="majorBidi" w:cstheme="majorBidi"/>
                <w:sz w:val="28"/>
              </w:rPr>
            </w:pPr>
          </w:p>
        </w:tc>
        <w:tc>
          <w:tcPr>
            <w:tcW w:w="1488" w:type="dxa"/>
            <w:shd w:val="clear" w:color="auto" w:fill="auto"/>
            <w:vAlign w:val="bottom"/>
          </w:tcPr>
          <w:p w14:paraId="002D935A" w14:textId="77777777" w:rsidR="006E554B" w:rsidRDefault="006E554B" w:rsidP="006E554B">
            <w:pPr>
              <w:spacing w:line="240" w:lineRule="atLeast"/>
              <w:jc w:val="right"/>
              <w:rPr>
                <w:rFonts w:asciiTheme="majorBidi" w:hAnsiTheme="majorBidi" w:cstheme="majorBidi"/>
                <w:sz w:val="28"/>
              </w:rPr>
            </w:pPr>
          </w:p>
        </w:tc>
        <w:tc>
          <w:tcPr>
            <w:tcW w:w="1489" w:type="dxa"/>
            <w:shd w:val="clear" w:color="auto" w:fill="auto"/>
            <w:vAlign w:val="bottom"/>
          </w:tcPr>
          <w:p w14:paraId="002D935B" w14:textId="77777777" w:rsidR="006E554B" w:rsidRDefault="006E554B" w:rsidP="006E554B">
            <w:pPr>
              <w:spacing w:line="240" w:lineRule="atLeast"/>
              <w:jc w:val="right"/>
              <w:rPr>
                <w:rFonts w:asciiTheme="majorBidi" w:hAnsiTheme="majorBidi" w:cstheme="majorBidi"/>
                <w:sz w:val="28"/>
              </w:rPr>
            </w:pPr>
          </w:p>
        </w:tc>
      </w:tr>
      <w:tr w:rsidR="006E554B" w14:paraId="002D9362" w14:textId="77777777" w:rsidTr="002360BE">
        <w:tc>
          <w:tcPr>
            <w:tcW w:w="3094" w:type="dxa"/>
            <w:vAlign w:val="bottom"/>
          </w:tcPr>
          <w:p w14:paraId="002D935D"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shd w:val="clear" w:color="auto" w:fill="auto"/>
            <w:vAlign w:val="bottom"/>
          </w:tcPr>
          <w:p w14:paraId="002D935E" w14:textId="186EA5B3"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shd w:val="clear" w:color="auto" w:fill="auto"/>
            <w:vAlign w:val="bottom"/>
          </w:tcPr>
          <w:p w14:paraId="002D935F" w14:textId="52E1E113"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shd w:val="clear" w:color="auto" w:fill="auto"/>
            <w:vAlign w:val="bottom"/>
          </w:tcPr>
          <w:p w14:paraId="002D9360" w14:textId="33D255ED" w:rsidR="006E554B" w:rsidRDefault="002360BE" w:rsidP="006E554B">
            <w:pPr>
              <w:spacing w:line="240" w:lineRule="atLeast"/>
              <w:jc w:val="right"/>
              <w:rPr>
                <w:rFonts w:asciiTheme="majorBidi" w:hAnsiTheme="majorBidi" w:cstheme="majorBidi"/>
                <w:sz w:val="28"/>
              </w:rPr>
            </w:pPr>
            <w:r>
              <w:rPr>
                <w:rFonts w:asciiTheme="majorBidi" w:hAnsiTheme="majorBidi" w:cstheme="majorBidi"/>
                <w:sz w:val="28"/>
              </w:rPr>
              <w:t>63,000</w:t>
            </w:r>
          </w:p>
        </w:tc>
        <w:tc>
          <w:tcPr>
            <w:tcW w:w="1489" w:type="dxa"/>
            <w:shd w:val="clear" w:color="auto" w:fill="auto"/>
            <w:vAlign w:val="bottom"/>
          </w:tcPr>
          <w:p w14:paraId="002D9361" w14:textId="60A4EFA1"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366,500</w:t>
            </w:r>
          </w:p>
        </w:tc>
      </w:tr>
      <w:tr w:rsidR="006E554B" w14:paraId="002D9368" w14:textId="77777777" w:rsidTr="002360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63" w14:textId="77777777" w:rsidR="006E554B" w:rsidRPr="00D37473" w:rsidRDefault="006E554B" w:rsidP="006E554B">
            <w:pPr>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488" w:type="dxa"/>
            <w:tcBorders>
              <w:top w:val="nil"/>
              <w:left w:val="nil"/>
              <w:bottom w:val="nil"/>
              <w:right w:val="nil"/>
            </w:tcBorders>
            <w:shd w:val="clear" w:color="auto" w:fill="auto"/>
            <w:vAlign w:val="bottom"/>
          </w:tcPr>
          <w:p w14:paraId="002D9364"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shd w:val="clear" w:color="auto" w:fill="auto"/>
            <w:vAlign w:val="bottom"/>
          </w:tcPr>
          <w:p w14:paraId="002D9365" w14:textId="77777777" w:rsidR="006E554B" w:rsidRDefault="006E554B" w:rsidP="006E554B">
            <w:pPr>
              <w:jc w:val="right"/>
              <w:rPr>
                <w:rFonts w:asciiTheme="majorBidi" w:hAnsiTheme="majorBidi" w:cstheme="majorBidi"/>
                <w:sz w:val="28"/>
              </w:rPr>
            </w:pPr>
          </w:p>
        </w:tc>
        <w:tc>
          <w:tcPr>
            <w:tcW w:w="1488" w:type="dxa"/>
            <w:tcBorders>
              <w:top w:val="nil"/>
              <w:left w:val="nil"/>
              <w:bottom w:val="nil"/>
              <w:right w:val="nil"/>
            </w:tcBorders>
            <w:shd w:val="clear" w:color="auto" w:fill="auto"/>
            <w:vAlign w:val="bottom"/>
          </w:tcPr>
          <w:p w14:paraId="002D9366"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shd w:val="clear" w:color="auto" w:fill="auto"/>
            <w:vAlign w:val="bottom"/>
          </w:tcPr>
          <w:p w14:paraId="002D9367" w14:textId="77777777" w:rsidR="006E554B" w:rsidRDefault="006E554B" w:rsidP="006E554B">
            <w:pPr>
              <w:jc w:val="right"/>
              <w:rPr>
                <w:rFonts w:asciiTheme="majorBidi" w:hAnsiTheme="majorBidi" w:cstheme="majorBidi"/>
                <w:sz w:val="28"/>
              </w:rPr>
            </w:pPr>
          </w:p>
        </w:tc>
      </w:tr>
      <w:tr w:rsidR="006E554B" w14:paraId="002D936E" w14:textId="77777777" w:rsidTr="002360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69" w14:textId="77777777" w:rsidR="006E554B" w:rsidRPr="00D37473" w:rsidRDefault="006E554B" w:rsidP="006E554B">
            <w:pPr>
              <w:rPr>
                <w:rFonts w:asciiTheme="majorBidi" w:hAnsiTheme="majorBidi" w:cstheme="majorBidi"/>
                <w:b/>
                <w:bCs/>
                <w:sz w:val="28"/>
                <w:cs/>
              </w:rPr>
            </w:pPr>
            <w:r w:rsidRPr="00413A13">
              <w:rPr>
                <w:rFonts w:asciiTheme="majorBidi" w:hAnsiTheme="majorBidi" w:cstheme="majorBidi"/>
                <w:b/>
                <w:bCs/>
                <w:sz w:val="28"/>
              </w:rPr>
              <w:t>Other payables</w:t>
            </w:r>
          </w:p>
        </w:tc>
        <w:tc>
          <w:tcPr>
            <w:tcW w:w="1488" w:type="dxa"/>
            <w:tcBorders>
              <w:top w:val="nil"/>
              <w:left w:val="nil"/>
              <w:bottom w:val="nil"/>
              <w:right w:val="nil"/>
            </w:tcBorders>
            <w:shd w:val="clear" w:color="auto" w:fill="auto"/>
            <w:vAlign w:val="bottom"/>
          </w:tcPr>
          <w:p w14:paraId="002D936A"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shd w:val="clear" w:color="auto" w:fill="auto"/>
            <w:vAlign w:val="bottom"/>
          </w:tcPr>
          <w:p w14:paraId="002D936B" w14:textId="77777777" w:rsidR="006E554B" w:rsidRDefault="006E554B" w:rsidP="006E554B">
            <w:pPr>
              <w:jc w:val="right"/>
              <w:rPr>
                <w:rFonts w:asciiTheme="majorBidi" w:hAnsiTheme="majorBidi" w:cstheme="majorBidi"/>
                <w:sz w:val="28"/>
              </w:rPr>
            </w:pPr>
          </w:p>
        </w:tc>
        <w:tc>
          <w:tcPr>
            <w:tcW w:w="1488" w:type="dxa"/>
            <w:tcBorders>
              <w:top w:val="nil"/>
              <w:left w:val="nil"/>
              <w:bottom w:val="nil"/>
              <w:right w:val="nil"/>
            </w:tcBorders>
            <w:shd w:val="clear" w:color="auto" w:fill="auto"/>
            <w:vAlign w:val="bottom"/>
          </w:tcPr>
          <w:p w14:paraId="002D936C" w14:textId="77777777" w:rsidR="006E554B" w:rsidRDefault="006E554B" w:rsidP="006E554B">
            <w:pPr>
              <w:jc w:val="right"/>
              <w:rPr>
                <w:rFonts w:asciiTheme="majorBidi" w:hAnsiTheme="majorBidi" w:cstheme="majorBidi"/>
                <w:sz w:val="28"/>
              </w:rPr>
            </w:pPr>
          </w:p>
        </w:tc>
        <w:tc>
          <w:tcPr>
            <w:tcW w:w="1489" w:type="dxa"/>
            <w:tcBorders>
              <w:top w:val="nil"/>
              <w:left w:val="nil"/>
              <w:bottom w:val="nil"/>
              <w:right w:val="nil"/>
            </w:tcBorders>
            <w:shd w:val="clear" w:color="auto" w:fill="auto"/>
            <w:vAlign w:val="bottom"/>
          </w:tcPr>
          <w:p w14:paraId="002D936D" w14:textId="77777777" w:rsidR="006E554B" w:rsidRDefault="006E554B" w:rsidP="006E554B">
            <w:pPr>
              <w:jc w:val="right"/>
              <w:rPr>
                <w:rFonts w:asciiTheme="majorBidi" w:hAnsiTheme="majorBidi" w:cstheme="majorBidi"/>
                <w:sz w:val="28"/>
              </w:rPr>
            </w:pPr>
          </w:p>
        </w:tc>
      </w:tr>
      <w:tr w:rsidR="006E554B" w14:paraId="002D9374" w14:textId="77777777" w:rsidTr="002360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6F"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shd w:val="clear" w:color="auto" w:fill="auto"/>
            <w:vAlign w:val="bottom"/>
          </w:tcPr>
          <w:p w14:paraId="002D9370" w14:textId="7059AA5A"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shd w:val="clear" w:color="auto" w:fill="auto"/>
            <w:vAlign w:val="bottom"/>
          </w:tcPr>
          <w:p w14:paraId="002D9371" w14:textId="1DE8B44B"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shd w:val="clear" w:color="auto" w:fill="auto"/>
            <w:vAlign w:val="bottom"/>
          </w:tcPr>
          <w:p w14:paraId="002D9372" w14:textId="0A5E5327" w:rsidR="006E554B" w:rsidRDefault="00DC713F" w:rsidP="006E554B">
            <w:pPr>
              <w:spacing w:line="240" w:lineRule="atLeast"/>
              <w:jc w:val="right"/>
              <w:rPr>
                <w:rFonts w:asciiTheme="majorBidi" w:hAnsiTheme="majorBidi" w:cstheme="majorBidi"/>
                <w:sz w:val="28"/>
              </w:rPr>
            </w:pPr>
            <w:r>
              <w:rPr>
                <w:rFonts w:asciiTheme="majorBidi" w:hAnsiTheme="majorBidi" w:cstheme="majorBidi"/>
                <w:sz w:val="28"/>
              </w:rPr>
              <w:t>2,250</w:t>
            </w:r>
          </w:p>
        </w:tc>
        <w:tc>
          <w:tcPr>
            <w:tcW w:w="1489" w:type="dxa"/>
            <w:tcBorders>
              <w:top w:val="nil"/>
              <w:left w:val="nil"/>
              <w:bottom w:val="nil"/>
              <w:right w:val="nil"/>
            </w:tcBorders>
            <w:shd w:val="clear" w:color="auto" w:fill="auto"/>
            <w:vAlign w:val="bottom"/>
          </w:tcPr>
          <w:p w14:paraId="002D9373" w14:textId="0C6AE725"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5,641</w:t>
            </w:r>
          </w:p>
        </w:tc>
      </w:tr>
      <w:tr w:rsidR="006E554B" w14:paraId="002D937A" w14:textId="77777777" w:rsidTr="002360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75" w14:textId="77777777" w:rsidR="006E554B" w:rsidRPr="00D37473" w:rsidRDefault="006E554B" w:rsidP="006E554B">
            <w:pPr>
              <w:rPr>
                <w:rFonts w:asciiTheme="majorBidi" w:hAnsiTheme="majorBidi" w:cstheme="majorBidi"/>
                <w:b/>
                <w:bCs/>
                <w:sz w:val="28"/>
              </w:rPr>
            </w:pPr>
            <w:r w:rsidRPr="00413A13">
              <w:rPr>
                <w:rFonts w:asciiTheme="majorBidi" w:hAnsiTheme="majorBidi" w:cstheme="majorBidi"/>
                <w:b/>
                <w:bCs/>
                <w:sz w:val="28"/>
              </w:rPr>
              <w:t>Accrued expenses</w:t>
            </w:r>
          </w:p>
        </w:tc>
        <w:tc>
          <w:tcPr>
            <w:tcW w:w="1488" w:type="dxa"/>
            <w:tcBorders>
              <w:top w:val="nil"/>
              <w:left w:val="nil"/>
              <w:bottom w:val="nil"/>
              <w:right w:val="nil"/>
            </w:tcBorders>
            <w:shd w:val="clear" w:color="auto" w:fill="auto"/>
            <w:vAlign w:val="bottom"/>
          </w:tcPr>
          <w:p w14:paraId="002D9376" w14:textId="77777777" w:rsidR="006E554B" w:rsidRDefault="006E554B"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shd w:val="clear" w:color="auto" w:fill="auto"/>
            <w:vAlign w:val="bottom"/>
          </w:tcPr>
          <w:p w14:paraId="002D9377" w14:textId="77777777" w:rsidR="006E554B" w:rsidRDefault="006E554B" w:rsidP="006E554B">
            <w:pPr>
              <w:spacing w:line="240" w:lineRule="atLeast"/>
              <w:jc w:val="right"/>
              <w:rPr>
                <w:rFonts w:asciiTheme="majorBidi" w:hAnsiTheme="majorBidi" w:cstheme="majorBidi"/>
                <w:sz w:val="28"/>
              </w:rPr>
            </w:pPr>
          </w:p>
        </w:tc>
        <w:tc>
          <w:tcPr>
            <w:tcW w:w="1488" w:type="dxa"/>
            <w:tcBorders>
              <w:top w:val="nil"/>
              <w:left w:val="nil"/>
              <w:bottom w:val="nil"/>
              <w:right w:val="nil"/>
            </w:tcBorders>
            <w:shd w:val="clear" w:color="auto" w:fill="auto"/>
            <w:vAlign w:val="bottom"/>
          </w:tcPr>
          <w:p w14:paraId="002D9378" w14:textId="77777777" w:rsidR="006E554B" w:rsidRDefault="006E554B"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shd w:val="clear" w:color="auto" w:fill="auto"/>
            <w:vAlign w:val="bottom"/>
          </w:tcPr>
          <w:p w14:paraId="002D9379" w14:textId="77777777" w:rsidR="006E554B" w:rsidRDefault="006E554B" w:rsidP="006E554B">
            <w:pPr>
              <w:spacing w:line="240" w:lineRule="atLeast"/>
              <w:jc w:val="right"/>
              <w:rPr>
                <w:rFonts w:asciiTheme="majorBidi" w:hAnsiTheme="majorBidi" w:cstheme="majorBidi"/>
                <w:sz w:val="28"/>
              </w:rPr>
            </w:pPr>
          </w:p>
        </w:tc>
      </w:tr>
      <w:tr w:rsidR="006E554B" w14:paraId="002D9380" w14:textId="77777777" w:rsidTr="002360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7B"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shd w:val="clear" w:color="auto" w:fill="auto"/>
            <w:vAlign w:val="bottom"/>
          </w:tcPr>
          <w:p w14:paraId="002D937C" w14:textId="2C6AA371"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shd w:val="clear" w:color="auto" w:fill="auto"/>
            <w:vAlign w:val="bottom"/>
          </w:tcPr>
          <w:p w14:paraId="002D937D" w14:textId="130A55D2"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shd w:val="clear" w:color="auto" w:fill="auto"/>
            <w:vAlign w:val="bottom"/>
          </w:tcPr>
          <w:p w14:paraId="002D937E" w14:textId="30D0B294" w:rsidR="006E554B" w:rsidRPr="003A39D3" w:rsidRDefault="002360BE" w:rsidP="006E554B">
            <w:pPr>
              <w:spacing w:line="240" w:lineRule="atLeast"/>
              <w:jc w:val="right"/>
              <w:rPr>
                <w:rFonts w:asciiTheme="majorBidi" w:hAnsiTheme="majorBidi" w:cstheme="majorBidi"/>
                <w:sz w:val="28"/>
              </w:rPr>
            </w:pPr>
            <w:r>
              <w:rPr>
                <w:rFonts w:asciiTheme="majorBidi" w:hAnsiTheme="majorBidi" w:cstheme="majorBidi"/>
                <w:sz w:val="28"/>
              </w:rPr>
              <w:t>140</w:t>
            </w:r>
          </w:p>
        </w:tc>
        <w:tc>
          <w:tcPr>
            <w:tcW w:w="1489" w:type="dxa"/>
            <w:tcBorders>
              <w:top w:val="nil"/>
              <w:left w:val="nil"/>
              <w:bottom w:val="nil"/>
              <w:right w:val="nil"/>
            </w:tcBorders>
            <w:shd w:val="clear" w:color="auto" w:fill="auto"/>
            <w:vAlign w:val="bottom"/>
          </w:tcPr>
          <w:p w14:paraId="002D937F" w14:textId="06849CDD" w:rsidR="006E554B" w:rsidRPr="003A39D3"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r>
      <w:tr w:rsidR="006E554B" w14:paraId="002D9386" w14:textId="77777777" w:rsidTr="002360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81" w14:textId="77777777" w:rsidR="006E554B" w:rsidRPr="00D37473" w:rsidRDefault="006E554B" w:rsidP="006E554B">
            <w:pPr>
              <w:rPr>
                <w:rFonts w:asciiTheme="majorBidi" w:hAnsiTheme="majorBidi" w:cstheme="majorBidi"/>
                <w:b/>
                <w:bCs/>
                <w:sz w:val="28"/>
              </w:rPr>
            </w:pPr>
            <w:r w:rsidRPr="002F6A15">
              <w:rPr>
                <w:rFonts w:asciiTheme="majorBidi" w:hAnsiTheme="majorBidi" w:cstheme="majorBidi"/>
                <w:b/>
                <w:bCs/>
                <w:sz w:val="28"/>
              </w:rPr>
              <w:t>Other non-current liabilities</w:t>
            </w:r>
          </w:p>
        </w:tc>
        <w:tc>
          <w:tcPr>
            <w:tcW w:w="1488" w:type="dxa"/>
            <w:tcBorders>
              <w:top w:val="nil"/>
              <w:left w:val="nil"/>
              <w:bottom w:val="nil"/>
              <w:right w:val="nil"/>
            </w:tcBorders>
            <w:shd w:val="clear" w:color="auto" w:fill="auto"/>
            <w:vAlign w:val="bottom"/>
          </w:tcPr>
          <w:p w14:paraId="002D9382" w14:textId="77777777" w:rsidR="006E554B" w:rsidRDefault="006E554B"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shd w:val="clear" w:color="auto" w:fill="auto"/>
            <w:vAlign w:val="bottom"/>
          </w:tcPr>
          <w:p w14:paraId="002D9383" w14:textId="77777777" w:rsidR="006E554B" w:rsidRDefault="006E554B" w:rsidP="006E554B">
            <w:pPr>
              <w:spacing w:line="240" w:lineRule="atLeast"/>
              <w:jc w:val="right"/>
              <w:rPr>
                <w:rFonts w:asciiTheme="majorBidi" w:hAnsiTheme="majorBidi" w:cstheme="majorBidi"/>
                <w:sz w:val="28"/>
              </w:rPr>
            </w:pPr>
          </w:p>
        </w:tc>
        <w:tc>
          <w:tcPr>
            <w:tcW w:w="1488" w:type="dxa"/>
            <w:tcBorders>
              <w:top w:val="nil"/>
              <w:left w:val="nil"/>
              <w:bottom w:val="nil"/>
              <w:right w:val="nil"/>
            </w:tcBorders>
            <w:shd w:val="clear" w:color="auto" w:fill="auto"/>
            <w:vAlign w:val="bottom"/>
          </w:tcPr>
          <w:p w14:paraId="002D9384" w14:textId="77777777" w:rsidR="006E554B" w:rsidRDefault="006E554B" w:rsidP="006E554B">
            <w:pPr>
              <w:spacing w:line="240" w:lineRule="atLeast"/>
              <w:jc w:val="right"/>
              <w:rPr>
                <w:rFonts w:asciiTheme="majorBidi" w:hAnsiTheme="majorBidi" w:cstheme="majorBidi"/>
                <w:sz w:val="28"/>
              </w:rPr>
            </w:pPr>
          </w:p>
        </w:tc>
        <w:tc>
          <w:tcPr>
            <w:tcW w:w="1489" w:type="dxa"/>
            <w:tcBorders>
              <w:top w:val="nil"/>
              <w:left w:val="nil"/>
              <w:bottom w:val="nil"/>
              <w:right w:val="nil"/>
            </w:tcBorders>
            <w:shd w:val="clear" w:color="auto" w:fill="auto"/>
            <w:vAlign w:val="bottom"/>
          </w:tcPr>
          <w:p w14:paraId="002D9385" w14:textId="77777777" w:rsidR="006E554B" w:rsidRDefault="006E554B" w:rsidP="006E554B">
            <w:pPr>
              <w:spacing w:line="240" w:lineRule="atLeast"/>
              <w:jc w:val="right"/>
              <w:rPr>
                <w:rFonts w:asciiTheme="majorBidi" w:hAnsiTheme="majorBidi" w:cstheme="majorBidi"/>
                <w:sz w:val="28"/>
              </w:rPr>
            </w:pPr>
          </w:p>
        </w:tc>
      </w:tr>
      <w:tr w:rsidR="006E554B" w14:paraId="002D938C" w14:textId="77777777" w:rsidTr="002360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94" w:type="dxa"/>
            <w:tcBorders>
              <w:top w:val="nil"/>
              <w:left w:val="nil"/>
              <w:bottom w:val="nil"/>
              <w:right w:val="nil"/>
            </w:tcBorders>
          </w:tcPr>
          <w:p w14:paraId="002D9387" w14:textId="77777777" w:rsidR="006E554B" w:rsidRDefault="006E554B" w:rsidP="006E554B">
            <w:pPr>
              <w:ind w:left="252"/>
              <w:rPr>
                <w:rFonts w:asciiTheme="majorBidi" w:hAnsiTheme="majorBidi" w:cstheme="majorBidi"/>
                <w:sz w:val="28"/>
              </w:rPr>
            </w:pPr>
            <w:r w:rsidRPr="00413A13">
              <w:rPr>
                <w:rFonts w:asciiTheme="majorBidi" w:hAnsiTheme="majorBidi" w:cstheme="majorBidi"/>
                <w:sz w:val="28"/>
              </w:rPr>
              <w:t>Subsidiaries</w:t>
            </w:r>
          </w:p>
        </w:tc>
        <w:tc>
          <w:tcPr>
            <w:tcW w:w="1488" w:type="dxa"/>
            <w:tcBorders>
              <w:top w:val="nil"/>
              <w:left w:val="nil"/>
              <w:bottom w:val="nil"/>
              <w:right w:val="nil"/>
            </w:tcBorders>
            <w:shd w:val="clear" w:color="auto" w:fill="auto"/>
            <w:vAlign w:val="bottom"/>
          </w:tcPr>
          <w:p w14:paraId="002D9388" w14:textId="326A04A4"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9" w:type="dxa"/>
            <w:tcBorders>
              <w:top w:val="nil"/>
              <w:left w:val="nil"/>
              <w:bottom w:val="nil"/>
              <w:right w:val="nil"/>
            </w:tcBorders>
            <w:shd w:val="clear" w:color="auto" w:fill="auto"/>
            <w:vAlign w:val="bottom"/>
          </w:tcPr>
          <w:p w14:paraId="002D9389" w14:textId="59FB0FBA"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w:t>
            </w:r>
          </w:p>
        </w:tc>
        <w:tc>
          <w:tcPr>
            <w:tcW w:w="1488" w:type="dxa"/>
            <w:tcBorders>
              <w:top w:val="nil"/>
              <w:left w:val="nil"/>
              <w:bottom w:val="nil"/>
              <w:right w:val="nil"/>
            </w:tcBorders>
            <w:shd w:val="clear" w:color="auto" w:fill="auto"/>
            <w:vAlign w:val="bottom"/>
          </w:tcPr>
          <w:p w14:paraId="002D938A" w14:textId="1952A1D2" w:rsidR="006E554B" w:rsidRDefault="002360BE" w:rsidP="006E554B">
            <w:pPr>
              <w:spacing w:line="240" w:lineRule="atLeast"/>
              <w:jc w:val="right"/>
              <w:rPr>
                <w:rFonts w:asciiTheme="majorBidi" w:hAnsiTheme="majorBidi" w:cstheme="majorBidi"/>
                <w:sz w:val="28"/>
              </w:rPr>
            </w:pPr>
            <w:r>
              <w:rPr>
                <w:rFonts w:asciiTheme="majorBidi" w:hAnsiTheme="majorBidi" w:cstheme="majorBidi"/>
                <w:sz w:val="28"/>
              </w:rPr>
              <w:t>780</w:t>
            </w:r>
          </w:p>
        </w:tc>
        <w:tc>
          <w:tcPr>
            <w:tcW w:w="1489" w:type="dxa"/>
            <w:tcBorders>
              <w:top w:val="nil"/>
              <w:left w:val="nil"/>
              <w:bottom w:val="nil"/>
              <w:right w:val="nil"/>
            </w:tcBorders>
            <w:shd w:val="clear" w:color="auto" w:fill="auto"/>
            <w:vAlign w:val="bottom"/>
          </w:tcPr>
          <w:p w14:paraId="002D938B" w14:textId="2B61120D" w:rsidR="006E554B" w:rsidRDefault="006E554B" w:rsidP="006E554B">
            <w:pPr>
              <w:spacing w:line="240" w:lineRule="atLeast"/>
              <w:jc w:val="right"/>
              <w:rPr>
                <w:rFonts w:asciiTheme="majorBidi" w:hAnsiTheme="majorBidi" w:cstheme="majorBidi"/>
                <w:sz w:val="28"/>
              </w:rPr>
            </w:pPr>
            <w:r>
              <w:rPr>
                <w:rFonts w:asciiTheme="majorBidi" w:hAnsiTheme="majorBidi" w:cstheme="majorBidi"/>
                <w:sz w:val="28"/>
              </w:rPr>
              <w:t>780</w:t>
            </w:r>
          </w:p>
        </w:tc>
      </w:tr>
    </w:tbl>
    <w:p w14:paraId="002D938D" w14:textId="4CFC969E" w:rsidR="008334D4" w:rsidRPr="00745B5D" w:rsidRDefault="00745B5D" w:rsidP="00561C15">
      <w:pPr>
        <w:spacing w:before="120" w:after="120" w:line="240" w:lineRule="auto"/>
        <w:ind w:left="547"/>
        <w:jc w:val="thaiDistribute"/>
      </w:pPr>
      <w:r>
        <w:rPr>
          <w:rFonts w:asciiTheme="majorBidi" w:hAnsiTheme="majorBidi" w:cstheme="majorBidi"/>
          <w:sz w:val="28"/>
        </w:rPr>
        <w:t xml:space="preserve">As at </w:t>
      </w:r>
      <w:r w:rsidR="00A376D0">
        <w:rPr>
          <w:rFonts w:asciiTheme="majorBidi" w:hAnsiTheme="majorBidi" w:cstheme="majorBidi"/>
          <w:sz w:val="28"/>
        </w:rPr>
        <w:t xml:space="preserve">March 31, 2025 and </w:t>
      </w:r>
      <w:r>
        <w:rPr>
          <w:rFonts w:asciiTheme="majorBidi" w:hAnsiTheme="majorBidi" w:cstheme="majorBidi"/>
          <w:sz w:val="28"/>
        </w:rPr>
        <w:t>December 31</w:t>
      </w:r>
      <w:r w:rsidR="006906BF" w:rsidRPr="00413A13">
        <w:rPr>
          <w:rFonts w:asciiTheme="majorBidi" w:hAnsiTheme="majorBidi" w:cstheme="majorBidi"/>
          <w:sz w:val="28"/>
        </w:rPr>
        <w:t>,</w:t>
      </w:r>
      <w:r w:rsidR="006906BF">
        <w:rPr>
          <w:rFonts w:asciiTheme="majorBidi" w:hAnsiTheme="majorBidi" w:cstheme="majorBidi"/>
          <w:sz w:val="28"/>
        </w:rPr>
        <w:t xml:space="preserve"> </w:t>
      </w:r>
      <w:r w:rsidR="008334D4">
        <w:rPr>
          <w:rFonts w:asciiTheme="majorBidi" w:hAnsiTheme="majorBidi" w:cstheme="majorBidi"/>
          <w:sz w:val="28"/>
        </w:rPr>
        <w:t>2024</w:t>
      </w:r>
      <w:r w:rsidR="008334D4" w:rsidRPr="008334D4">
        <w:rPr>
          <w:rFonts w:asciiTheme="majorBidi" w:hAnsiTheme="majorBidi" w:cstheme="majorBidi"/>
          <w:sz w:val="28"/>
        </w:rPr>
        <w:t>, the Company has short-term loans to Montri Transport Corporation Public Company Limited</w:t>
      </w:r>
      <w:r w:rsidR="008334D4">
        <w:rPr>
          <w:rFonts w:asciiTheme="majorBidi" w:hAnsiTheme="majorBidi" w:cstheme="majorBidi"/>
          <w:sz w:val="28"/>
        </w:rPr>
        <w:t xml:space="preserve">, in the amount </w:t>
      </w:r>
      <w:r w:rsidR="008334D4" w:rsidRPr="00850E43">
        <w:rPr>
          <w:rFonts w:asciiTheme="majorBidi" w:hAnsiTheme="majorBidi" w:cstheme="majorBidi"/>
          <w:sz w:val="28"/>
        </w:rPr>
        <w:t xml:space="preserve">of </w:t>
      </w:r>
      <w:r w:rsidR="008334D4" w:rsidRPr="001313D3">
        <w:rPr>
          <w:rFonts w:asciiTheme="majorBidi" w:hAnsiTheme="majorBidi" w:cstheme="majorBidi"/>
          <w:sz w:val="28"/>
        </w:rPr>
        <w:t xml:space="preserve">Baht </w:t>
      </w:r>
      <w:r w:rsidR="001313D3" w:rsidRPr="00A15E11">
        <w:rPr>
          <w:rFonts w:asciiTheme="majorBidi" w:hAnsiTheme="majorBidi" w:cstheme="majorBidi"/>
          <w:sz w:val="28"/>
        </w:rPr>
        <w:t>5</w:t>
      </w:r>
      <w:r w:rsidR="003E1E0D" w:rsidRPr="00A15E11">
        <w:rPr>
          <w:rFonts w:asciiTheme="majorBidi" w:hAnsiTheme="majorBidi" w:cstheme="majorBidi"/>
          <w:sz w:val="28"/>
        </w:rPr>
        <w:t>9.50</w:t>
      </w:r>
      <w:r w:rsidR="008334D4" w:rsidRPr="00A15E11">
        <w:rPr>
          <w:rFonts w:asciiTheme="majorBidi" w:hAnsiTheme="majorBidi" w:cstheme="majorBidi"/>
          <w:sz w:val="28"/>
        </w:rPr>
        <w:t xml:space="preserve"> mil</w:t>
      </w:r>
      <w:r w:rsidR="008334D4" w:rsidRPr="00850E43">
        <w:rPr>
          <w:rFonts w:asciiTheme="majorBidi" w:hAnsiTheme="majorBidi" w:cstheme="majorBidi"/>
          <w:sz w:val="28"/>
        </w:rPr>
        <w:t xml:space="preserve">lion and Baht </w:t>
      </w:r>
      <w:r w:rsidR="00A376D0">
        <w:rPr>
          <w:rFonts w:asciiTheme="majorBidi" w:hAnsiTheme="majorBidi" w:cstheme="majorBidi"/>
          <w:sz w:val="28"/>
        </w:rPr>
        <w:t>359.</w:t>
      </w:r>
      <w:r w:rsidR="008334D4" w:rsidRPr="00850E43">
        <w:rPr>
          <w:rFonts w:asciiTheme="majorBidi" w:hAnsiTheme="majorBidi" w:cstheme="majorBidi"/>
          <w:sz w:val="28"/>
        </w:rPr>
        <w:t>50 million, respectively. The subsidiary issued promissory notes with an interest rate of 7.56% per annum</w:t>
      </w:r>
      <w:r w:rsidR="00675245">
        <w:rPr>
          <w:rFonts w:asciiTheme="majorBidi" w:hAnsiTheme="majorBidi" w:cstheme="majorBidi"/>
          <w:sz w:val="28"/>
        </w:rPr>
        <w:t>,</w:t>
      </w:r>
      <w:r w:rsidR="008334D4">
        <w:rPr>
          <w:rFonts w:asciiTheme="majorBidi" w:hAnsiTheme="majorBidi" w:cstheme="majorBidi"/>
          <w:sz w:val="28"/>
        </w:rPr>
        <w:t xml:space="preserve"> </w:t>
      </w:r>
      <w:r w:rsidR="00850E43" w:rsidRPr="00A15E11">
        <w:rPr>
          <w:rFonts w:asciiTheme="majorBidi" w:hAnsiTheme="majorBidi" w:cstheme="majorBidi"/>
          <w:sz w:val="28"/>
        </w:rPr>
        <w:t xml:space="preserve">due </w:t>
      </w:r>
      <w:r w:rsidR="001313D3" w:rsidRPr="00A15E11">
        <w:rPr>
          <w:rFonts w:asciiTheme="majorBidi" w:hAnsiTheme="majorBidi" w:cstheme="majorBidi"/>
          <w:sz w:val="28"/>
        </w:rPr>
        <w:t xml:space="preserve">on </w:t>
      </w:r>
      <w:r w:rsidR="00A15E11" w:rsidRPr="00A15E11">
        <w:rPr>
          <w:rFonts w:asciiTheme="majorBidi" w:hAnsiTheme="majorBidi" w:cstheme="majorBidi"/>
          <w:sz w:val="28"/>
        </w:rPr>
        <w:t>August</w:t>
      </w:r>
      <w:r w:rsidR="001313D3" w:rsidRPr="00A15E11">
        <w:rPr>
          <w:rFonts w:asciiTheme="majorBidi" w:hAnsiTheme="majorBidi" w:cstheme="majorBidi"/>
          <w:sz w:val="28"/>
        </w:rPr>
        <w:t xml:space="preserve"> 3</w:t>
      </w:r>
      <w:r w:rsidR="00A15E11" w:rsidRPr="00A15E11">
        <w:rPr>
          <w:rFonts w:asciiTheme="majorBidi" w:hAnsiTheme="majorBidi" w:cstheme="majorBidi"/>
          <w:sz w:val="28"/>
        </w:rPr>
        <w:t>1</w:t>
      </w:r>
      <w:r w:rsidR="003E1E0D" w:rsidRPr="00A15E11">
        <w:rPr>
          <w:rFonts w:asciiTheme="majorBidi" w:hAnsiTheme="majorBidi" w:cstheme="majorBidi"/>
          <w:sz w:val="28"/>
        </w:rPr>
        <w:t>, 2025</w:t>
      </w:r>
      <w:r w:rsidR="001313D3" w:rsidRPr="00A15E11">
        <w:rPr>
          <w:rFonts w:asciiTheme="majorBidi" w:hAnsiTheme="majorBidi" w:cstheme="majorBidi"/>
          <w:sz w:val="28"/>
        </w:rPr>
        <w:t xml:space="preserve"> and</w:t>
      </w:r>
      <w:r w:rsidR="001313D3" w:rsidRPr="001313D3">
        <w:rPr>
          <w:rFonts w:asciiTheme="majorBidi" w:hAnsiTheme="majorBidi" w:cstheme="majorBidi"/>
          <w:sz w:val="28"/>
        </w:rPr>
        <w:t xml:space="preserve"> </w:t>
      </w:r>
      <w:r w:rsidR="00A376D0">
        <w:rPr>
          <w:rFonts w:asciiTheme="majorBidi" w:hAnsiTheme="majorBidi" w:cstheme="majorBidi"/>
          <w:sz w:val="28"/>
        </w:rPr>
        <w:t xml:space="preserve">June 30, </w:t>
      </w:r>
      <w:r w:rsidR="008334D4" w:rsidRPr="001313D3">
        <w:rPr>
          <w:rFonts w:asciiTheme="majorBidi" w:hAnsiTheme="majorBidi" w:cstheme="majorBidi"/>
          <w:sz w:val="28"/>
        </w:rPr>
        <w:t>202</w:t>
      </w:r>
      <w:r w:rsidR="00A376D0">
        <w:rPr>
          <w:rFonts w:asciiTheme="majorBidi" w:hAnsiTheme="majorBidi" w:cstheme="majorBidi"/>
          <w:sz w:val="28"/>
        </w:rPr>
        <w:t>5</w:t>
      </w:r>
      <w:r w:rsidR="008334D4" w:rsidRPr="003E1E0D">
        <w:rPr>
          <w:rFonts w:asciiTheme="majorBidi" w:hAnsiTheme="majorBidi" w:cstheme="majorBidi"/>
          <w:sz w:val="28"/>
        </w:rPr>
        <w:t>, respectively.</w:t>
      </w:r>
    </w:p>
    <w:p w14:paraId="002D938E" w14:textId="427D31B5" w:rsidR="008334D4" w:rsidRDefault="00745B5D" w:rsidP="00561C15">
      <w:pPr>
        <w:spacing w:before="120" w:after="120" w:line="240" w:lineRule="auto"/>
        <w:ind w:left="547"/>
        <w:jc w:val="thaiDistribute"/>
        <w:rPr>
          <w:rFonts w:asciiTheme="majorBidi" w:hAnsiTheme="majorBidi" w:cstheme="majorBidi"/>
          <w:sz w:val="28"/>
        </w:rPr>
      </w:pPr>
      <w:r>
        <w:rPr>
          <w:rFonts w:asciiTheme="majorBidi" w:hAnsiTheme="majorBidi" w:cstheme="majorBidi"/>
          <w:sz w:val="28"/>
        </w:rPr>
        <w:t xml:space="preserve">As at </w:t>
      </w:r>
      <w:r w:rsidR="00A376D0">
        <w:rPr>
          <w:rFonts w:asciiTheme="majorBidi" w:hAnsiTheme="majorBidi" w:cstheme="majorBidi"/>
          <w:sz w:val="28"/>
        </w:rPr>
        <w:t xml:space="preserve">March 31, 2025 and </w:t>
      </w:r>
      <w:r>
        <w:rPr>
          <w:rFonts w:asciiTheme="majorBidi" w:hAnsiTheme="majorBidi" w:cstheme="majorBidi"/>
          <w:sz w:val="28"/>
        </w:rPr>
        <w:t>December 31</w:t>
      </w:r>
      <w:r w:rsidR="006F51A4" w:rsidRPr="00413A13">
        <w:rPr>
          <w:rFonts w:asciiTheme="majorBidi" w:hAnsiTheme="majorBidi" w:cstheme="majorBidi"/>
          <w:sz w:val="28"/>
        </w:rPr>
        <w:t>,</w:t>
      </w:r>
      <w:r w:rsidR="00034519">
        <w:rPr>
          <w:rFonts w:asciiTheme="majorBidi" w:hAnsiTheme="majorBidi" w:cstheme="majorBidi"/>
          <w:sz w:val="28"/>
        </w:rPr>
        <w:t xml:space="preserve"> </w:t>
      </w:r>
      <w:r w:rsidR="00EF419A">
        <w:rPr>
          <w:rFonts w:asciiTheme="majorBidi" w:hAnsiTheme="majorBidi" w:cstheme="majorBidi"/>
          <w:sz w:val="28"/>
        </w:rPr>
        <w:t>2024,</w:t>
      </w:r>
      <w:r w:rsidR="008334D4" w:rsidRPr="008334D4">
        <w:rPr>
          <w:rFonts w:asciiTheme="majorBidi" w:hAnsiTheme="majorBidi" w:cstheme="majorBidi"/>
          <w:sz w:val="28"/>
        </w:rPr>
        <w:t xml:space="preserve"> the Company</w:t>
      </w:r>
      <w:r w:rsidR="00850E43">
        <w:rPr>
          <w:rFonts w:asciiTheme="majorBidi" w:hAnsiTheme="majorBidi" w:cstheme="majorBidi"/>
          <w:sz w:val="28"/>
        </w:rPr>
        <w:t xml:space="preserve"> has short-</w:t>
      </w:r>
      <w:r w:rsidR="00850E43" w:rsidRPr="003E1E0D">
        <w:rPr>
          <w:rFonts w:asciiTheme="majorBidi" w:hAnsiTheme="majorBidi" w:cstheme="majorBidi"/>
          <w:sz w:val="28"/>
        </w:rPr>
        <w:t>term loans to Waruka</w:t>
      </w:r>
      <w:r w:rsidR="008334D4" w:rsidRPr="003E1E0D">
        <w:rPr>
          <w:rFonts w:asciiTheme="majorBidi" w:hAnsiTheme="majorBidi" w:cstheme="majorBidi"/>
          <w:sz w:val="28"/>
        </w:rPr>
        <w:t xml:space="preserve">888 Company Limited, in the amount of </w:t>
      </w:r>
      <w:r w:rsidR="001313D3" w:rsidRPr="001313D3">
        <w:rPr>
          <w:rFonts w:asciiTheme="majorBidi" w:hAnsiTheme="majorBidi" w:cstheme="majorBidi"/>
          <w:sz w:val="28"/>
        </w:rPr>
        <w:t xml:space="preserve">Baht </w:t>
      </w:r>
      <w:r w:rsidR="00A15E11">
        <w:rPr>
          <w:rFonts w:asciiTheme="majorBidi" w:hAnsiTheme="majorBidi" w:cstheme="majorBidi"/>
          <w:sz w:val="28"/>
        </w:rPr>
        <w:t xml:space="preserve">3.50 million and Baht </w:t>
      </w:r>
      <w:r w:rsidR="00850E43" w:rsidRPr="001313D3">
        <w:rPr>
          <w:rFonts w:asciiTheme="majorBidi" w:hAnsiTheme="majorBidi" w:cstheme="majorBidi"/>
          <w:sz w:val="28"/>
        </w:rPr>
        <w:t>7</w:t>
      </w:r>
      <w:r w:rsidR="00F13EE4">
        <w:rPr>
          <w:rFonts w:asciiTheme="majorBidi" w:hAnsiTheme="majorBidi" w:cstheme="majorBidi"/>
          <w:sz w:val="28"/>
        </w:rPr>
        <w:t>.00</w:t>
      </w:r>
      <w:r w:rsidR="008334D4" w:rsidRPr="003E1E0D">
        <w:rPr>
          <w:rFonts w:asciiTheme="majorBidi" w:hAnsiTheme="majorBidi" w:cstheme="majorBidi"/>
          <w:sz w:val="28"/>
        </w:rPr>
        <w:t xml:space="preserve"> million</w:t>
      </w:r>
      <w:r w:rsidR="00A15E11">
        <w:rPr>
          <w:rFonts w:asciiTheme="majorBidi" w:hAnsiTheme="majorBidi" w:cstheme="majorBidi"/>
          <w:sz w:val="28"/>
        </w:rPr>
        <w:t>, respectively</w:t>
      </w:r>
      <w:r w:rsidR="008334D4" w:rsidRPr="003E1E0D">
        <w:rPr>
          <w:rFonts w:asciiTheme="majorBidi" w:hAnsiTheme="majorBidi" w:cstheme="majorBidi"/>
          <w:sz w:val="28"/>
        </w:rPr>
        <w:t>. The subsidiary issued promissory notes with an interest rate of 7.56% per annum</w:t>
      </w:r>
      <w:r w:rsidR="00675245">
        <w:rPr>
          <w:rFonts w:asciiTheme="majorBidi" w:hAnsiTheme="majorBidi" w:cstheme="majorBidi"/>
          <w:sz w:val="28"/>
        </w:rPr>
        <w:t>,</w:t>
      </w:r>
      <w:r w:rsidR="008334D4" w:rsidRPr="003E1E0D">
        <w:rPr>
          <w:rFonts w:asciiTheme="majorBidi" w:hAnsiTheme="majorBidi" w:cstheme="majorBidi"/>
          <w:sz w:val="28"/>
        </w:rPr>
        <w:t xml:space="preserve"> </w:t>
      </w:r>
      <w:r w:rsidR="001313D3">
        <w:rPr>
          <w:rFonts w:asciiTheme="majorBidi" w:hAnsiTheme="majorBidi" w:cstheme="majorBidi"/>
          <w:sz w:val="28"/>
        </w:rPr>
        <w:t xml:space="preserve">due </w:t>
      </w:r>
      <w:r w:rsidR="001313D3" w:rsidRPr="00A15E11">
        <w:rPr>
          <w:rFonts w:asciiTheme="majorBidi" w:hAnsiTheme="majorBidi" w:cstheme="majorBidi"/>
          <w:sz w:val="28"/>
        </w:rPr>
        <w:t xml:space="preserve">on </w:t>
      </w:r>
      <w:r w:rsidR="00A15E11" w:rsidRPr="00A15E11">
        <w:rPr>
          <w:rFonts w:asciiTheme="majorBidi" w:hAnsiTheme="majorBidi" w:cstheme="majorBidi"/>
          <w:sz w:val="28"/>
        </w:rPr>
        <w:t>October</w:t>
      </w:r>
      <w:r w:rsidR="001313D3" w:rsidRPr="00A15E11">
        <w:rPr>
          <w:rFonts w:asciiTheme="majorBidi" w:hAnsiTheme="majorBidi" w:cstheme="majorBidi"/>
          <w:sz w:val="28"/>
        </w:rPr>
        <w:t xml:space="preserve"> 17</w:t>
      </w:r>
      <w:r w:rsidR="008334D4" w:rsidRPr="00A15E11">
        <w:rPr>
          <w:rFonts w:asciiTheme="majorBidi" w:hAnsiTheme="majorBidi" w:cstheme="majorBidi"/>
          <w:sz w:val="28"/>
        </w:rPr>
        <w:t>, 202</w:t>
      </w:r>
      <w:r w:rsidR="003E1E0D" w:rsidRPr="00A15E11">
        <w:rPr>
          <w:rFonts w:asciiTheme="majorBidi" w:hAnsiTheme="majorBidi" w:cstheme="majorBidi"/>
          <w:sz w:val="28"/>
        </w:rPr>
        <w:t>5</w:t>
      </w:r>
      <w:r w:rsidR="00A376D0" w:rsidRPr="00A15E11">
        <w:rPr>
          <w:rFonts w:asciiTheme="majorBidi" w:hAnsiTheme="majorBidi" w:cstheme="majorBidi"/>
          <w:sz w:val="28"/>
        </w:rPr>
        <w:t xml:space="preserve"> and April</w:t>
      </w:r>
      <w:r w:rsidR="00A376D0">
        <w:rPr>
          <w:rFonts w:asciiTheme="majorBidi" w:hAnsiTheme="majorBidi" w:cstheme="majorBidi"/>
          <w:sz w:val="28"/>
        </w:rPr>
        <w:t xml:space="preserve"> 17, 2025</w:t>
      </w:r>
      <w:r w:rsidR="00A376D0" w:rsidRPr="003E1E0D">
        <w:rPr>
          <w:rFonts w:asciiTheme="majorBidi" w:hAnsiTheme="majorBidi" w:cstheme="majorBidi"/>
          <w:sz w:val="28"/>
        </w:rPr>
        <w:t>, respectively.</w:t>
      </w:r>
    </w:p>
    <w:p w14:paraId="757EA232" w14:textId="77777777" w:rsidR="006B448E" w:rsidRDefault="006B448E">
      <w:pPr>
        <w:rPr>
          <w:rFonts w:asciiTheme="majorBidi" w:hAnsiTheme="majorBidi" w:cstheme="majorBidi"/>
          <w:b/>
          <w:bCs/>
          <w:sz w:val="28"/>
        </w:rPr>
      </w:pPr>
      <w:r>
        <w:rPr>
          <w:rFonts w:asciiTheme="majorBidi" w:hAnsiTheme="majorBidi" w:cstheme="majorBidi"/>
          <w:b/>
          <w:bCs/>
          <w:sz w:val="28"/>
        </w:rPr>
        <w:br w:type="page"/>
      </w:r>
    </w:p>
    <w:p w14:paraId="002D938F" w14:textId="454B4DF8" w:rsidR="00C6614A" w:rsidRDefault="002205AB" w:rsidP="00FC1E69">
      <w:pPr>
        <w:spacing w:before="120" w:after="0" w:line="240" w:lineRule="auto"/>
        <w:ind w:left="547"/>
        <w:rPr>
          <w:rFonts w:asciiTheme="majorBidi" w:hAnsiTheme="majorBidi" w:cstheme="majorBidi"/>
          <w:b/>
          <w:bCs/>
          <w:sz w:val="28"/>
        </w:rPr>
      </w:pPr>
      <w:r>
        <w:rPr>
          <w:rFonts w:asciiTheme="majorBidi" w:hAnsiTheme="majorBidi" w:cstheme="majorBidi"/>
          <w:b/>
          <w:bCs/>
          <w:sz w:val="28"/>
        </w:rPr>
        <w:lastRenderedPageBreak/>
        <w:t>Significant l</w:t>
      </w:r>
      <w:r w:rsidR="00463400" w:rsidRPr="00417D5A">
        <w:rPr>
          <w:rFonts w:asciiTheme="majorBidi" w:hAnsiTheme="majorBidi" w:cstheme="majorBidi"/>
          <w:b/>
          <w:bCs/>
          <w:sz w:val="28"/>
        </w:rPr>
        <w:t xml:space="preserve">ease </w:t>
      </w:r>
      <w:r w:rsidR="00C6614A" w:rsidRPr="00C6614A">
        <w:rPr>
          <w:rFonts w:asciiTheme="majorBidi" w:hAnsiTheme="majorBidi" w:cstheme="majorBidi"/>
          <w:b/>
          <w:bCs/>
          <w:sz w:val="28"/>
        </w:rPr>
        <w:t xml:space="preserve">agreement entered into by the Company with its subsidiaries </w:t>
      </w:r>
    </w:p>
    <w:p w14:paraId="002D9391" w14:textId="2352DCD9" w:rsidR="00CD027B" w:rsidRPr="009E4398" w:rsidRDefault="00463400" w:rsidP="009E4398">
      <w:pPr>
        <w:pStyle w:val="ListParagraph"/>
        <w:numPr>
          <w:ilvl w:val="0"/>
          <w:numId w:val="3"/>
        </w:numPr>
        <w:spacing w:before="40" w:after="40" w:line="240" w:lineRule="auto"/>
        <w:ind w:left="907"/>
        <w:contextualSpacing w:val="0"/>
        <w:jc w:val="thaiDistribute"/>
        <w:rPr>
          <w:rFonts w:asciiTheme="majorBidi" w:hAnsiTheme="majorBidi" w:cstheme="majorBidi"/>
          <w:sz w:val="28"/>
        </w:rPr>
      </w:pPr>
      <w:r w:rsidRPr="009E4398">
        <w:rPr>
          <w:rFonts w:asciiTheme="majorBidi" w:hAnsiTheme="majorBidi" w:cstheme="majorBidi"/>
          <w:sz w:val="28"/>
        </w:rPr>
        <w:t xml:space="preserve">The Company entered into a management agreement with </w:t>
      </w:r>
      <w:r w:rsidR="008B2C93" w:rsidRPr="009E4398">
        <w:rPr>
          <w:rFonts w:asciiTheme="majorBidi" w:hAnsiTheme="majorBidi" w:cstheme="majorBidi"/>
          <w:sz w:val="28"/>
        </w:rPr>
        <w:t xml:space="preserve">subsidiaries </w:t>
      </w:r>
      <w:r w:rsidRPr="009E4398">
        <w:rPr>
          <w:rFonts w:asciiTheme="majorBidi" w:hAnsiTheme="majorBidi" w:cstheme="majorBidi"/>
          <w:sz w:val="28"/>
        </w:rPr>
        <w:t xml:space="preserve">for a period of </w:t>
      </w:r>
      <w:r w:rsidR="004B3889" w:rsidRPr="009E4398">
        <w:rPr>
          <w:rFonts w:asciiTheme="majorBidi" w:hAnsiTheme="majorBidi" w:cstheme="majorBidi"/>
          <w:sz w:val="28"/>
        </w:rPr>
        <w:t>6</w:t>
      </w:r>
      <w:r w:rsidRPr="009E4398">
        <w:rPr>
          <w:rFonts w:asciiTheme="majorBidi" w:hAnsiTheme="majorBidi" w:cstheme="majorBidi"/>
          <w:sz w:val="28"/>
        </w:rPr>
        <w:t xml:space="preserve"> m</w:t>
      </w:r>
      <w:r w:rsidR="00B001C4" w:rsidRPr="009E4398">
        <w:rPr>
          <w:rFonts w:asciiTheme="majorBidi" w:hAnsiTheme="majorBidi" w:cstheme="majorBidi"/>
          <w:sz w:val="28"/>
        </w:rPr>
        <w:t>onths, commen</w:t>
      </w:r>
      <w:r w:rsidR="008B2C93" w:rsidRPr="009E4398">
        <w:rPr>
          <w:rFonts w:asciiTheme="majorBidi" w:hAnsiTheme="majorBidi" w:cstheme="majorBidi"/>
          <w:sz w:val="28"/>
        </w:rPr>
        <w:t xml:space="preserve">cing from </w:t>
      </w:r>
      <w:r w:rsidR="00667B0A" w:rsidRPr="009E4398">
        <w:rPr>
          <w:rFonts w:asciiTheme="majorBidi" w:hAnsiTheme="majorBidi" w:cstheme="majorBidi"/>
          <w:sz w:val="28"/>
        </w:rPr>
        <w:t>January 1, 2025, to June 30, 2025</w:t>
      </w:r>
      <w:r w:rsidRPr="009E4398">
        <w:rPr>
          <w:rFonts w:asciiTheme="majorBidi" w:hAnsiTheme="majorBidi" w:cstheme="majorBidi"/>
          <w:sz w:val="28"/>
        </w:rPr>
        <w:t>.</w:t>
      </w:r>
      <w:r w:rsidR="007D724E" w:rsidRPr="009E4398">
        <w:rPr>
          <w:rFonts w:asciiTheme="majorBidi" w:hAnsiTheme="majorBidi" w:cstheme="majorBidi"/>
          <w:sz w:val="28"/>
        </w:rPr>
        <w:t xml:space="preserve"> The Company </w:t>
      </w:r>
      <w:r w:rsidRPr="009E4398">
        <w:rPr>
          <w:rFonts w:asciiTheme="majorBidi" w:hAnsiTheme="majorBidi" w:cstheme="majorBidi"/>
          <w:sz w:val="28"/>
        </w:rPr>
        <w:t>receive</w:t>
      </w:r>
      <w:r w:rsidR="007D724E" w:rsidRPr="009E4398">
        <w:rPr>
          <w:rFonts w:asciiTheme="majorBidi" w:hAnsiTheme="majorBidi" w:cstheme="majorBidi"/>
          <w:sz w:val="28"/>
        </w:rPr>
        <w:t>d</w:t>
      </w:r>
      <w:r w:rsidRPr="009E4398">
        <w:rPr>
          <w:rFonts w:asciiTheme="majorBidi" w:hAnsiTheme="majorBidi" w:cstheme="majorBidi"/>
          <w:sz w:val="28"/>
        </w:rPr>
        <w:t xml:space="preserve"> service fee</w:t>
      </w:r>
      <w:r w:rsidR="00B001C4" w:rsidRPr="009E4398">
        <w:rPr>
          <w:rFonts w:asciiTheme="majorBidi" w:hAnsiTheme="majorBidi" w:cstheme="majorBidi"/>
          <w:sz w:val="28"/>
        </w:rPr>
        <w:t xml:space="preserve"> as specified in the agreement.</w:t>
      </w:r>
    </w:p>
    <w:p w14:paraId="002D9392" w14:textId="6F1BDED3" w:rsidR="00FE6882" w:rsidRPr="005A5B42" w:rsidRDefault="00CD3825" w:rsidP="00FC1E69">
      <w:pPr>
        <w:pStyle w:val="ListParagraph"/>
        <w:numPr>
          <w:ilvl w:val="0"/>
          <w:numId w:val="3"/>
        </w:numPr>
        <w:spacing w:before="40" w:after="40" w:line="240" w:lineRule="auto"/>
        <w:contextualSpacing w:val="0"/>
        <w:jc w:val="thaiDistribute"/>
        <w:rPr>
          <w:rFonts w:asciiTheme="majorBidi" w:hAnsiTheme="majorBidi" w:cstheme="majorBidi"/>
          <w:sz w:val="28"/>
        </w:rPr>
      </w:pPr>
      <w:r w:rsidRPr="005A5B42">
        <w:rPr>
          <w:rFonts w:asciiTheme="majorBidi" w:hAnsiTheme="majorBidi" w:cstheme="majorBidi"/>
          <w:sz w:val="28"/>
        </w:rPr>
        <w:t xml:space="preserve">The Company entered into </w:t>
      </w:r>
      <w:r w:rsidR="00696C60" w:rsidRPr="005A5B42">
        <w:rPr>
          <w:rFonts w:asciiTheme="majorBidi" w:hAnsiTheme="majorBidi" w:cstheme="majorBidi"/>
          <w:sz w:val="28"/>
        </w:rPr>
        <w:t>a</w:t>
      </w:r>
      <w:r w:rsidRPr="005A5B42">
        <w:rPr>
          <w:rFonts w:asciiTheme="majorBidi" w:hAnsiTheme="majorBidi" w:cstheme="majorBidi"/>
          <w:sz w:val="28"/>
        </w:rPr>
        <w:t xml:space="preserve"> purchase electric energy (EV Charger) agreement with </w:t>
      </w:r>
      <w:r w:rsidR="00D207B6" w:rsidRPr="005A5B42">
        <w:rPr>
          <w:rFonts w:asciiTheme="majorBidi" w:hAnsiTheme="majorBidi" w:cstheme="majorBidi"/>
          <w:sz w:val="28"/>
        </w:rPr>
        <w:t>two companies</w:t>
      </w:r>
      <w:r w:rsidRPr="005A5B42">
        <w:rPr>
          <w:rFonts w:asciiTheme="majorBidi" w:hAnsiTheme="majorBidi" w:cstheme="majorBidi"/>
          <w:sz w:val="28"/>
        </w:rPr>
        <w:t xml:space="preserve"> and</w:t>
      </w:r>
      <w:r w:rsidR="00696C60" w:rsidRPr="005A5B42">
        <w:rPr>
          <w:rFonts w:asciiTheme="majorBidi" w:hAnsiTheme="majorBidi" w:cstheme="majorBidi"/>
          <w:sz w:val="28"/>
        </w:rPr>
        <w:t xml:space="preserve"> entered into a</w:t>
      </w:r>
      <w:r w:rsidRPr="005A5B42">
        <w:rPr>
          <w:rFonts w:asciiTheme="majorBidi" w:hAnsiTheme="majorBidi" w:cstheme="majorBidi"/>
          <w:sz w:val="28"/>
        </w:rPr>
        <w:t xml:space="preserve"> sell electric energy (EV Charger) agreement with Montri Transport Corporation Public Company Limited for a period of 3 years, commencing from October 16, 2023</w:t>
      </w:r>
      <w:r w:rsidR="00EE152F">
        <w:rPr>
          <w:rFonts w:asciiTheme="majorBidi" w:hAnsiTheme="majorBidi" w:cstheme="majorBidi"/>
          <w:sz w:val="28"/>
        </w:rPr>
        <w:t>,</w:t>
      </w:r>
      <w:r w:rsidRPr="005A5B42">
        <w:rPr>
          <w:rFonts w:asciiTheme="majorBidi" w:hAnsiTheme="majorBidi" w:cstheme="majorBidi"/>
          <w:sz w:val="28"/>
        </w:rPr>
        <w:t xml:space="preserve"> to October 15, 2026. The Company received service fee at the rate </w:t>
      </w:r>
      <w:r w:rsidR="00D207B6" w:rsidRPr="005A5B42">
        <w:rPr>
          <w:rFonts w:asciiTheme="majorBidi" w:hAnsiTheme="majorBidi" w:cstheme="majorBidi"/>
          <w:sz w:val="28"/>
        </w:rPr>
        <w:t>specified in the agreement.</w:t>
      </w:r>
    </w:p>
    <w:p w14:paraId="002D9393" w14:textId="77777777" w:rsidR="008B2C93" w:rsidRPr="00DF0847" w:rsidRDefault="008B2C93" w:rsidP="00FC1E69">
      <w:pPr>
        <w:pStyle w:val="ListParagraph"/>
        <w:numPr>
          <w:ilvl w:val="0"/>
          <w:numId w:val="3"/>
        </w:numPr>
        <w:spacing w:before="40" w:after="40" w:line="240" w:lineRule="auto"/>
        <w:ind w:left="907"/>
        <w:contextualSpacing w:val="0"/>
        <w:jc w:val="thaiDistribute"/>
        <w:rPr>
          <w:rFonts w:asciiTheme="majorBidi" w:hAnsiTheme="majorBidi" w:cstheme="majorBidi"/>
          <w:spacing w:val="-1"/>
          <w:sz w:val="28"/>
        </w:rPr>
      </w:pPr>
      <w:r w:rsidRPr="00DF0847">
        <w:rPr>
          <w:rFonts w:asciiTheme="majorBidi" w:hAnsiTheme="majorBidi" w:cstheme="majorBidi"/>
          <w:spacing w:val="-1"/>
          <w:sz w:val="28"/>
        </w:rPr>
        <w:t xml:space="preserve">The Company entered into a purchase electric energy (EV Charger) agreement with </w:t>
      </w:r>
      <w:r w:rsidR="00181038" w:rsidRPr="00DF0847">
        <w:rPr>
          <w:rFonts w:asciiTheme="majorBidi" w:hAnsiTheme="majorBidi" w:cstheme="majorBidi"/>
          <w:spacing w:val="-1"/>
          <w:sz w:val="28"/>
        </w:rPr>
        <w:t>two companies</w:t>
      </w:r>
      <w:r w:rsidRPr="00DF0847">
        <w:rPr>
          <w:rFonts w:asciiTheme="majorBidi" w:hAnsiTheme="majorBidi" w:cstheme="majorBidi"/>
          <w:spacing w:val="-1"/>
          <w:sz w:val="28"/>
        </w:rPr>
        <w:t xml:space="preserve"> and entered into a sell electric energy (EV Charger) agreement with </w:t>
      </w:r>
      <w:r w:rsidR="00181038" w:rsidRPr="00DF0847">
        <w:rPr>
          <w:rFonts w:asciiTheme="majorBidi" w:hAnsiTheme="majorBidi" w:cstheme="majorBidi"/>
          <w:spacing w:val="-1"/>
          <w:sz w:val="28"/>
        </w:rPr>
        <w:t>Waruka888</w:t>
      </w:r>
      <w:r w:rsidRPr="00DF0847">
        <w:rPr>
          <w:rFonts w:asciiTheme="majorBidi" w:hAnsiTheme="majorBidi" w:cstheme="majorBidi"/>
          <w:spacing w:val="-1"/>
          <w:sz w:val="28"/>
        </w:rPr>
        <w:t xml:space="preserve"> Company Limited for a period of 3 years, commencing from </w:t>
      </w:r>
      <w:r w:rsidR="00DF0847" w:rsidRPr="00DF0847">
        <w:rPr>
          <w:rFonts w:asciiTheme="majorBidi" w:hAnsiTheme="majorBidi" w:cstheme="majorBidi"/>
          <w:spacing w:val="-1"/>
          <w:sz w:val="28"/>
        </w:rPr>
        <w:t>January 3, 2024</w:t>
      </w:r>
      <w:r w:rsidRPr="00DF0847">
        <w:rPr>
          <w:rFonts w:asciiTheme="majorBidi" w:hAnsiTheme="majorBidi" w:cstheme="majorBidi"/>
          <w:spacing w:val="-1"/>
          <w:sz w:val="28"/>
        </w:rPr>
        <w:t xml:space="preserve"> to </w:t>
      </w:r>
      <w:r w:rsidR="00DF0847" w:rsidRPr="00DF0847">
        <w:rPr>
          <w:rFonts w:asciiTheme="majorBidi" w:hAnsiTheme="majorBidi" w:cstheme="majorBidi"/>
          <w:spacing w:val="-1"/>
          <w:sz w:val="28"/>
        </w:rPr>
        <w:t>January 2</w:t>
      </w:r>
      <w:r w:rsidRPr="00DF0847">
        <w:rPr>
          <w:rFonts w:asciiTheme="majorBidi" w:hAnsiTheme="majorBidi" w:cstheme="majorBidi"/>
          <w:spacing w:val="-1"/>
          <w:sz w:val="28"/>
        </w:rPr>
        <w:t>, 202</w:t>
      </w:r>
      <w:r w:rsidR="00DF0847" w:rsidRPr="00DF0847">
        <w:rPr>
          <w:rFonts w:asciiTheme="majorBidi" w:hAnsiTheme="majorBidi" w:cstheme="majorBidi"/>
          <w:spacing w:val="-1"/>
          <w:sz w:val="28"/>
        </w:rPr>
        <w:t>7</w:t>
      </w:r>
      <w:r w:rsidRPr="00DF0847">
        <w:rPr>
          <w:rFonts w:asciiTheme="majorBidi" w:hAnsiTheme="majorBidi" w:cstheme="majorBidi"/>
          <w:spacing w:val="-1"/>
          <w:sz w:val="28"/>
        </w:rPr>
        <w:t>. The Company received service fee at the rate specified in the agreement.</w:t>
      </w:r>
    </w:p>
    <w:p w14:paraId="002D9394" w14:textId="77D630D2" w:rsidR="00DF0847" w:rsidRDefault="00DF0847" w:rsidP="00FC1E69">
      <w:pPr>
        <w:pStyle w:val="ListParagraph"/>
        <w:numPr>
          <w:ilvl w:val="0"/>
          <w:numId w:val="3"/>
        </w:numPr>
        <w:spacing w:before="40" w:after="40" w:line="240" w:lineRule="auto"/>
        <w:ind w:left="907"/>
        <w:contextualSpacing w:val="0"/>
        <w:jc w:val="thaiDistribute"/>
        <w:rPr>
          <w:rFonts w:asciiTheme="majorBidi" w:hAnsiTheme="majorBidi" w:cstheme="majorBidi"/>
          <w:spacing w:val="-2"/>
          <w:sz w:val="28"/>
        </w:rPr>
      </w:pPr>
      <w:r w:rsidRPr="005A5B42">
        <w:rPr>
          <w:rFonts w:asciiTheme="majorBidi" w:hAnsiTheme="majorBidi" w:cstheme="majorBidi"/>
          <w:spacing w:val="-2"/>
          <w:sz w:val="28"/>
        </w:rPr>
        <w:t>The Company entered into a purchase electric energy (EV Charger) agreement with two companies and entered into a sell electric energy (EV Charger) agreement with Montri Carriers Company Limited for a period of 3 years, commencing from September 1, 2024</w:t>
      </w:r>
      <w:r w:rsidR="00EE152F">
        <w:rPr>
          <w:rFonts w:asciiTheme="majorBidi" w:hAnsiTheme="majorBidi" w:cstheme="majorBidi"/>
          <w:spacing w:val="-2"/>
          <w:sz w:val="28"/>
        </w:rPr>
        <w:t>,</w:t>
      </w:r>
      <w:r w:rsidRPr="005A5B42">
        <w:rPr>
          <w:rFonts w:asciiTheme="majorBidi" w:hAnsiTheme="majorBidi" w:cstheme="majorBidi"/>
          <w:spacing w:val="-2"/>
          <w:sz w:val="28"/>
        </w:rPr>
        <w:t xml:space="preserve"> to June 30, 2027. The Company received service fee at the rate specified in the agreement.</w:t>
      </w:r>
    </w:p>
    <w:p w14:paraId="178687B1" w14:textId="18728221" w:rsidR="00675D00" w:rsidRPr="00675D00" w:rsidRDefault="003D44FD" w:rsidP="00675D00">
      <w:pPr>
        <w:pStyle w:val="ListParagraph"/>
        <w:spacing w:before="40" w:after="40" w:line="240" w:lineRule="auto"/>
        <w:ind w:left="907"/>
        <w:jc w:val="thaiDistribute"/>
        <w:rPr>
          <w:rFonts w:asciiTheme="majorBidi" w:hAnsiTheme="majorBidi" w:cstheme="majorBidi"/>
          <w:spacing w:val="-2"/>
          <w:sz w:val="28"/>
        </w:rPr>
      </w:pPr>
      <w:r>
        <w:rPr>
          <w:rFonts w:asciiTheme="majorBidi" w:hAnsiTheme="majorBidi" w:cstheme="majorBidi"/>
          <w:spacing w:val="-2"/>
          <w:sz w:val="28"/>
        </w:rPr>
        <w:t>As disclosed in note 2, 3</w:t>
      </w:r>
      <w:r>
        <w:rPr>
          <w:rFonts w:asciiTheme="majorBidi" w:hAnsiTheme="majorBidi" w:cstheme="majorBidi" w:hint="cs"/>
          <w:spacing w:val="-2"/>
          <w:sz w:val="28"/>
          <w:cs/>
        </w:rPr>
        <w:t xml:space="preserve"> </w:t>
      </w:r>
      <w:r>
        <w:rPr>
          <w:rFonts w:asciiTheme="majorBidi" w:hAnsiTheme="majorBidi" w:cstheme="majorBidi"/>
          <w:spacing w:val="-2"/>
          <w:sz w:val="28"/>
        </w:rPr>
        <w:t xml:space="preserve">and </w:t>
      </w:r>
      <w:r w:rsidR="00B21365">
        <w:rPr>
          <w:rFonts w:asciiTheme="majorBidi" w:hAnsiTheme="majorBidi" w:cstheme="majorBidi"/>
          <w:spacing w:val="-2"/>
          <w:sz w:val="28"/>
        </w:rPr>
        <w:t>4, o</w:t>
      </w:r>
      <w:r w:rsidR="00675D00" w:rsidRPr="002563D9">
        <w:rPr>
          <w:rFonts w:asciiTheme="majorBidi" w:hAnsiTheme="majorBidi" w:cstheme="majorBidi"/>
          <w:spacing w:val="-2"/>
          <w:sz w:val="28"/>
        </w:rPr>
        <w:t>n April 25, 2025, the Company issued a notice to terminate an electric energy (EV charger) purchase agreement with a company due to breach of contract and statutory duty by the vendor, with immediate effect. Additionally on May 8, 2025, the Company issued a notice to terminate another electric energy (EV charger) purchase agreement with a</w:t>
      </w:r>
      <w:r w:rsidR="001E02D9" w:rsidRPr="002563D9">
        <w:rPr>
          <w:rFonts w:asciiTheme="majorBidi" w:hAnsiTheme="majorBidi" w:cstheme="majorBidi"/>
          <w:spacing w:val="-2"/>
          <w:sz w:val="28"/>
        </w:rPr>
        <w:t>nother</w:t>
      </w:r>
      <w:r w:rsidR="00675D00" w:rsidRPr="002563D9">
        <w:rPr>
          <w:rFonts w:asciiTheme="majorBidi" w:hAnsiTheme="majorBidi" w:cstheme="majorBidi"/>
          <w:spacing w:val="-2"/>
          <w:sz w:val="28"/>
        </w:rPr>
        <w:t xml:space="preserve"> company, e</w:t>
      </w:r>
      <w:r>
        <w:rPr>
          <w:rFonts w:asciiTheme="majorBidi" w:hAnsiTheme="majorBidi" w:cstheme="majorBidi"/>
          <w:spacing w:val="-2"/>
          <w:sz w:val="28"/>
        </w:rPr>
        <w:t xml:space="preserve">ffective June 1, 2025. </w:t>
      </w:r>
    </w:p>
    <w:p w14:paraId="002D9395" w14:textId="6B04F5AB" w:rsidR="00CD3825" w:rsidRDefault="00696C60" w:rsidP="00EE152F">
      <w:pPr>
        <w:pStyle w:val="ListParagraph"/>
        <w:numPr>
          <w:ilvl w:val="0"/>
          <w:numId w:val="3"/>
        </w:numPr>
        <w:spacing w:before="40" w:after="40" w:line="240" w:lineRule="auto"/>
        <w:contextualSpacing w:val="0"/>
        <w:jc w:val="thaiDistribute"/>
        <w:rPr>
          <w:rFonts w:asciiTheme="majorBidi" w:hAnsiTheme="majorBidi" w:cstheme="majorBidi"/>
          <w:sz w:val="28"/>
        </w:rPr>
      </w:pPr>
      <w:r w:rsidRPr="00731619">
        <w:rPr>
          <w:rFonts w:asciiTheme="majorBidi" w:hAnsiTheme="majorBidi" w:cstheme="majorBidi"/>
          <w:sz w:val="28"/>
        </w:rPr>
        <w:t>Th</w:t>
      </w:r>
      <w:r w:rsidR="00361DBB" w:rsidRPr="00731619">
        <w:rPr>
          <w:rFonts w:asciiTheme="majorBidi" w:hAnsiTheme="majorBidi" w:cstheme="majorBidi"/>
          <w:sz w:val="28"/>
        </w:rPr>
        <w:t>e Company entered into a</w:t>
      </w:r>
      <w:r w:rsidR="00EC08B7" w:rsidRPr="00731619">
        <w:rPr>
          <w:rFonts w:asciiTheme="majorBidi" w:hAnsiTheme="majorBidi" w:cstheme="majorBidi"/>
          <w:sz w:val="28"/>
        </w:rPr>
        <w:t xml:space="preserve"> rental</w:t>
      </w:r>
      <w:r w:rsidRPr="00731619">
        <w:rPr>
          <w:rFonts w:asciiTheme="majorBidi" w:hAnsiTheme="majorBidi" w:cstheme="majorBidi"/>
          <w:sz w:val="28"/>
        </w:rPr>
        <w:t xml:space="preserve"> vehicle</w:t>
      </w:r>
      <w:r w:rsidR="00CD3825" w:rsidRPr="00731619">
        <w:rPr>
          <w:rFonts w:asciiTheme="majorBidi" w:hAnsiTheme="majorBidi" w:cstheme="majorBidi"/>
          <w:sz w:val="28"/>
        </w:rPr>
        <w:t xml:space="preserve"> agreement</w:t>
      </w:r>
      <w:r w:rsidRPr="00731619">
        <w:rPr>
          <w:rFonts w:asciiTheme="majorBidi" w:hAnsiTheme="majorBidi" w:cstheme="majorBidi"/>
          <w:sz w:val="28"/>
        </w:rPr>
        <w:t>s</w:t>
      </w:r>
      <w:r w:rsidR="00CD3825" w:rsidRPr="00731619">
        <w:rPr>
          <w:rFonts w:asciiTheme="majorBidi" w:hAnsiTheme="majorBidi" w:cstheme="majorBidi"/>
          <w:sz w:val="28"/>
        </w:rPr>
        <w:t xml:space="preserve"> with a company and </w:t>
      </w:r>
      <w:r w:rsidR="009335D5" w:rsidRPr="00731619">
        <w:rPr>
          <w:rFonts w:asciiTheme="majorBidi" w:hAnsiTheme="majorBidi" w:cstheme="majorBidi"/>
          <w:sz w:val="28"/>
        </w:rPr>
        <w:t xml:space="preserve">entered </w:t>
      </w:r>
      <w:r w:rsidR="00CD3825" w:rsidRPr="00731619">
        <w:rPr>
          <w:rFonts w:asciiTheme="majorBidi" w:hAnsiTheme="majorBidi" w:cstheme="majorBidi"/>
          <w:sz w:val="28"/>
        </w:rPr>
        <w:t>sub-lease agreement</w:t>
      </w:r>
      <w:r w:rsidR="009335D5" w:rsidRPr="00731619">
        <w:rPr>
          <w:rFonts w:asciiTheme="majorBidi" w:hAnsiTheme="majorBidi" w:cstheme="majorBidi"/>
          <w:sz w:val="28"/>
        </w:rPr>
        <w:t>s</w:t>
      </w:r>
      <w:r w:rsidRPr="00731619">
        <w:rPr>
          <w:rFonts w:asciiTheme="majorBidi" w:hAnsiTheme="majorBidi" w:cstheme="majorBidi"/>
          <w:sz w:val="28"/>
        </w:rPr>
        <w:t xml:space="preserve"> </w:t>
      </w:r>
      <w:r w:rsidR="00850E43" w:rsidRPr="00731619">
        <w:rPr>
          <w:rFonts w:asciiTheme="majorBidi" w:hAnsiTheme="majorBidi" w:cstheme="majorBidi"/>
          <w:sz w:val="28"/>
        </w:rPr>
        <w:t xml:space="preserve">with </w:t>
      </w:r>
      <w:r w:rsidR="00850E43" w:rsidRPr="000C3F56">
        <w:rPr>
          <w:rFonts w:asciiTheme="majorBidi" w:hAnsiTheme="majorBidi" w:cstheme="majorBidi"/>
          <w:spacing w:val="-2"/>
          <w:sz w:val="28"/>
        </w:rPr>
        <w:t>Waruka</w:t>
      </w:r>
      <w:r w:rsidR="00CD3825" w:rsidRPr="000C3F56">
        <w:rPr>
          <w:rFonts w:asciiTheme="majorBidi" w:hAnsiTheme="majorBidi" w:cstheme="majorBidi"/>
          <w:spacing w:val="-2"/>
          <w:sz w:val="28"/>
        </w:rPr>
        <w:t>888 Company Limited for a period of 5 years 4 months</w:t>
      </w:r>
      <w:r w:rsidR="00361DBB" w:rsidRPr="000C3F56">
        <w:rPr>
          <w:rFonts w:asciiTheme="majorBidi" w:hAnsiTheme="majorBidi" w:cstheme="majorBidi"/>
          <w:spacing w:val="-2"/>
          <w:sz w:val="28"/>
        </w:rPr>
        <w:t xml:space="preserve"> and 7 years 4 months</w:t>
      </w:r>
      <w:r w:rsidR="00CD3825" w:rsidRPr="000C3F56">
        <w:rPr>
          <w:rFonts w:asciiTheme="majorBidi" w:hAnsiTheme="majorBidi" w:cstheme="majorBidi"/>
          <w:spacing w:val="-2"/>
          <w:sz w:val="28"/>
        </w:rPr>
        <w:t>, commenc</w:t>
      </w:r>
      <w:r w:rsidR="00361DBB" w:rsidRPr="000C3F56">
        <w:rPr>
          <w:rFonts w:asciiTheme="majorBidi" w:hAnsiTheme="majorBidi" w:cstheme="majorBidi"/>
          <w:spacing w:val="-2"/>
          <w:sz w:val="28"/>
        </w:rPr>
        <w:t>ing from February 5,</w:t>
      </w:r>
      <w:r w:rsidR="00361DBB" w:rsidRPr="00731619">
        <w:rPr>
          <w:rFonts w:asciiTheme="majorBidi" w:hAnsiTheme="majorBidi" w:cstheme="majorBidi"/>
          <w:sz w:val="28"/>
        </w:rPr>
        <w:t xml:space="preserve"> 2024</w:t>
      </w:r>
      <w:r w:rsidR="004B3889">
        <w:rPr>
          <w:rFonts w:asciiTheme="majorBidi" w:hAnsiTheme="majorBidi" w:cstheme="majorBidi"/>
          <w:sz w:val="28"/>
        </w:rPr>
        <w:t xml:space="preserve"> to</w:t>
      </w:r>
      <w:r w:rsidR="00EE152F" w:rsidRPr="00EE152F">
        <w:rPr>
          <w:rFonts w:asciiTheme="majorBidi" w:hAnsiTheme="majorBidi" w:cstheme="majorBidi"/>
          <w:sz w:val="28"/>
        </w:rPr>
        <w:t xml:space="preserve"> </w:t>
      </w:r>
      <w:r w:rsidR="00361DBB" w:rsidRPr="00731619">
        <w:rPr>
          <w:rFonts w:asciiTheme="majorBidi" w:hAnsiTheme="majorBidi" w:cstheme="majorBidi"/>
          <w:sz w:val="28"/>
        </w:rPr>
        <w:t>September 14, 2031</w:t>
      </w:r>
      <w:r w:rsidR="00CD3825" w:rsidRPr="00731619">
        <w:rPr>
          <w:rFonts w:asciiTheme="majorBidi" w:hAnsiTheme="majorBidi" w:cstheme="majorBidi"/>
          <w:sz w:val="28"/>
        </w:rPr>
        <w:t>. The Company received service fee</w:t>
      </w:r>
      <w:r w:rsidR="00EE152F">
        <w:rPr>
          <w:rFonts w:asciiTheme="majorBidi" w:hAnsiTheme="majorBidi" w:cstheme="majorBidi"/>
          <w:sz w:val="28"/>
        </w:rPr>
        <w:t>s</w:t>
      </w:r>
      <w:r w:rsidR="00CD3825" w:rsidRPr="00731619">
        <w:rPr>
          <w:rFonts w:asciiTheme="majorBidi" w:hAnsiTheme="majorBidi" w:cstheme="majorBidi"/>
          <w:sz w:val="28"/>
        </w:rPr>
        <w:t xml:space="preserve"> at the rate</w:t>
      </w:r>
      <w:r w:rsidR="00EE152F">
        <w:rPr>
          <w:rFonts w:asciiTheme="majorBidi" w:hAnsiTheme="majorBidi" w:cstheme="majorBidi"/>
          <w:sz w:val="28"/>
        </w:rPr>
        <w:t>s</w:t>
      </w:r>
      <w:r w:rsidR="00CD3825" w:rsidRPr="00731619">
        <w:rPr>
          <w:rFonts w:asciiTheme="majorBidi" w:hAnsiTheme="majorBidi" w:cstheme="majorBidi"/>
          <w:sz w:val="28"/>
        </w:rPr>
        <w:t xml:space="preserve"> specified in the agreement</w:t>
      </w:r>
      <w:r w:rsidRPr="00731619">
        <w:rPr>
          <w:rFonts w:asciiTheme="majorBidi" w:hAnsiTheme="majorBidi" w:cstheme="majorBidi"/>
          <w:sz w:val="28"/>
        </w:rPr>
        <w:t>s</w:t>
      </w:r>
      <w:r w:rsidR="00CD3825" w:rsidRPr="00731619">
        <w:rPr>
          <w:rFonts w:asciiTheme="majorBidi" w:hAnsiTheme="majorBidi" w:cstheme="majorBidi"/>
          <w:sz w:val="28"/>
        </w:rPr>
        <w:t>.</w:t>
      </w:r>
    </w:p>
    <w:p w14:paraId="775F22C6" w14:textId="523E1A66" w:rsidR="00675D00" w:rsidRDefault="00675D00" w:rsidP="00675D00">
      <w:pPr>
        <w:pStyle w:val="ListParagraph"/>
        <w:spacing w:before="40" w:after="40" w:line="240" w:lineRule="auto"/>
        <w:ind w:left="900"/>
        <w:contextualSpacing w:val="0"/>
        <w:jc w:val="thaiDistribute"/>
        <w:rPr>
          <w:rFonts w:asciiTheme="majorBidi" w:hAnsiTheme="majorBidi" w:cstheme="majorBidi"/>
          <w:sz w:val="28"/>
        </w:rPr>
      </w:pPr>
      <w:r w:rsidRPr="002563D9">
        <w:rPr>
          <w:rFonts w:asciiTheme="majorBidi" w:hAnsiTheme="majorBidi" w:cstheme="majorBidi"/>
          <w:sz w:val="28"/>
        </w:rPr>
        <w:t>On April 11, 2025, the Group issued a notice to terminate a vehicle leases</w:t>
      </w:r>
      <w:r w:rsidR="003D44FD">
        <w:rPr>
          <w:rFonts w:asciiTheme="majorBidi" w:hAnsiTheme="majorBidi" w:cstheme="majorBidi"/>
          <w:sz w:val="28"/>
        </w:rPr>
        <w:t xml:space="preserve"> agreement</w:t>
      </w:r>
      <w:r w:rsidRPr="002563D9">
        <w:rPr>
          <w:rFonts w:asciiTheme="majorBidi" w:hAnsiTheme="majorBidi" w:cstheme="majorBidi"/>
          <w:sz w:val="28"/>
        </w:rPr>
        <w:t xml:space="preserve"> be</w:t>
      </w:r>
      <w:r w:rsidR="003D44FD">
        <w:rPr>
          <w:rFonts w:asciiTheme="majorBidi" w:hAnsiTheme="majorBidi" w:cstheme="majorBidi"/>
          <w:sz w:val="28"/>
        </w:rPr>
        <w:t xml:space="preserve">tween the Group and a company, with immediate effect, </w:t>
      </w:r>
      <w:r w:rsidR="003D44FD" w:rsidRPr="003D44FD">
        <w:rPr>
          <w:rFonts w:asciiTheme="majorBidi" w:hAnsiTheme="majorBidi" w:cstheme="majorBidi"/>
          <w:sz w:val="28"/>
        </w:rPr>
        <w:t>due to</w:t>
      </w:r>
      <w:r w:rsidR="003D44FD">
        <w:rPr>
          <w:rFonts w:asciiTheme="majorBidi" w:hAnsiTheme="majorBidi" w:cstheme="majorBidi"/>
          <w:sz w:val="28"/>
        </w:rPr>
        <w:t xml:space="preserve"> the lessor</w:t>
      </w:r>
      <w:r w:rsidR="00687E0C">
        <w:rPr>
          <w:rFonts w:asciiTheme="majorBidi" w:hAnsiTheme="majorBidi" w:cstheme="majorBidi"/>
          <w:sz w:val="28"/>
        </w:rPr>
        <w:t>’s</w:t>
      </w:r>
      <w:r w:rsidR="003D44FD" w:rsidRPr="003D44FD">
        <w:rPr>
          <w:rFonts w:asciiTheme="majorBidi" w:hAnsiTheme="majorBidi" w:cstheme="majorBidi"/>
          <w:sz w:val="28"/>
        </w:rPr>
        <w:t xml:space="preserve"> breach of contract </w:t>
      </w:r>
      <w:r w:rsidR="00687E0C">
        <w:rPr>
          <w:rFonts w:asciiTheme="majorBidi" w:hAnsiTheme="majorBidi" w:cstheme="majorBidi"/>
          <w:sz w:val="28"/>
        </w:rPr>
        <w:t xml:space="preserve">and statutory duty. </w:t>
      </w:r>
      <w:r w:rsidR="003D44FD">
        <w:rPr>
          <w:rFonts w:asciiTheme="majorBidi" w:hAnsiTheme="majorBidi" w:cstheme="majorBidi"/>
          <w:sz w:val="28"/>
        </w:rPr>
        <w:t>(Note 11</w:t>
      </w:r>
      <w:r w:rsidRPr="002563D9">
        <w:rPr>
          <w:rFonts w:asciiTheme="majorBidi" w:hAnsiTheme="majorBidi" w:cstheme="majorBidi"/>
          <w:sz w:val="28"/>
        </w:rPr>
        <w:t>)</w:t>
      </w:r>
    </w:p>
    <w:p w14:paraId="5428624D" w14:textId="658C670C" w:rsidR="00350BA6" w:rsidRDefault="00350BA6" w:rsidP="00350BA6">
      <w:pPr>
        <w:pStyle w:val="ListParagraph"/>
        <w:numPr>
          <w:ilvl w:val="0"/>
          <w:numId w:val="3"/>
        </w:numPr>
        <w:spacing w:before="40" w:after="40" w:line="240" w:lineRule="auto"/>
        <w:ind w:left="907"/>
        <w:contextualSpacing w:val="0"/>
        <w:jc w:val="thaiDistribute"/>
        <w:rPr>
          <w:rFonts w:asciiTheme="majorBidi" w:hAnsiTheme="majorBidi" w:cstheme="majorBidi"/>
          <w:sz w:val="28"/>
        </w:rPr>
      </w:pPr>
      <w:r w:rsidRPr="00731619">
        <w:rPr>
          <w:rFonts w:asciiTheme="majorBidi" w:hAnsiTheme="majorBidi" w:cstheme="majorBidi"/>
          <w:sz w:val="28"/>
        </w:rPr>
        <w:t>The Company entered into a rental</w:t>
      </w:r>
      <w:r>
        <w:rPr>
          <w:rFonts w:asciiTheme="majorBidi" w:hAnsiTheme="majorBidi" w:cstheme="majorBidi"/>
          <w:sz w:val="28"/>
        </w:rPr>
        <w:t xml:space="preserve"> land</w:t>
      </w:r>
      <w:r w:rsidRPr="00731619">
        <w:rPr>
          <w:rFonts w:asciiTheme="majorBidi" w:hAnsiTheme="majorBidi" w:cstheme="majorBidi"/>
          <w:sz w:val="28"/>
        </w:rPr>
        <w:t xml:space="preserve"> agreements with a company and entered sub-lease agreements with </w:t>
      </w:r>
      <w:r w:rsidRPr="000C3F56">
        <w:rPr>
          <w:rFonts w:asciiTheme="majorBidi" w:hAnsiTheme="majorBidi" w:cstheme="majorBidi"/>
          <w:spacing w:val="-2"/>
          <w:sz w:val="28"/>
        </w:rPr>
        <w:t>Waruka888 C</w:t>
      </w:r>
      <w:r>
        <w:rPr>
          <w:rFonts w:asciiTheme="majorBidi" w:hAnsiTheme="majorBidi" w:cstheme="majorBidi"/>
          <w:spacing w:val="-2"/>
          <w:sz w:val="28"/>
        </w:rPr>
        <w:t>ompany Limited for a period of 8 years 7</w:t>
      </w:r>
      <w:r w:rsidRPr="000C3F56">
        <w:rPr>
          <w:rFonts w:asciiTheme="majorBidi" w:hAnsiTheme="majorBidi" w:cstheme="majorBidi"/>
          <w:spacing w:val="-2"/>
          <w:sz w:val="28"/>
        </w:rPr>
        <w:t xml:space="preserve"> months</w:t>
      </w:r>
      <w:r w:rsidR="00846C34">
        <w:rPr>
          <w:rFonts w:asciiTheme="majorBidi" w:hAnsiTheme="majorBidi" w:cstheme="majorBidi"/>
          <w:spacing w:val="-2"/>
          <w:sz w:val="28"/>
        </w:rPr>
        <w:t>,</w:t>
      </w:r>
      <w:r>
        <w:rPr>
          <w:rFonts w:asciiTheme="majorBidi" w:hAnsiTheme="majorBidi" w:cstheme="majorBidi"/>
          <w:spacing w:val="-2"/>
          <w:sz w:val="28"/>
        </w:rPr>
        <w:t xml:space="preserve"> </w:t>
      </w:r>
      <w:r w:rsidRPr="000C3F56">
        <w:rPr>
          <w:rFonts w:asciiTheme="majorBidi" w:hAnsiTheme="majorBidi" w:cstheme="majorBidi"/>
          <w:spacing w:val="-2"/>
          <w:sz w:val="28"/>
        </w:rPr>
        <w:t>commenc</w:t>
      </w:r>
      <w:r w:rsidR="00846C34">
        <w:rPr>
          <w:rFonts w:asciiTheme="majorBidi" w:hAnsiTheme="majorBidi" w:cstheme="majorBidi"/>
          <w:spacing w:val="-2"/>
          <w:sz w:val="28"/>
        </w:rPr>
        <w:t xml:space="preserve">ing on </w:t>
      </w:r>
      <w:r>
        <w:rPr>
          <w:rFonts w:asciiTheme="majorBidi" w:hAnsiTheme="majorBidi" w:cstheme="majorBidi"/>
          <w:spacing w:val="-2"/>
          <w:sz w:val="28"/>
        </w:rPr>
        <w:t>September 1</w:t>
      </w:r>
      <w:r w:rsidRPr="000C3F56">
        <w:rPr>
          <w:rFonts w:asciiTheme="majorBidi" w:hAnsiTheme="majorBidi" w:cstheme="majorBidi"/>
          <w:spacing w:val="-2"/>
          <w:sz w:val="28"/>
        </w:rPr>
        <w:t>,</w:t>
      </w:r>
      <w:r>
        <w:rPr>
          <w:rFonts w:asciiTheme="majorBidi" w:hAnsiTheme="majorBidi" w:cstheme="majorBidi"/>
          <w:sz w:val="28"/>
        </w:rPr>
        <w:t xml:space="preserve"> 2024</w:t>
      </w:r>
      <w:r w:rsidR="004B3889">
        <w:rPr>
          <w:rFonts w:asciiTheme="majorBidi" w:hAnsiTheme="majorBidi" w:cstheme="majorBidi"/>
          <w:sz w:val="28"/>
        </w:rPr>
        <w:t xml:space="preserve"> to</w:t>
      </w:r>
      <w:r w:rsidR="00846C34">
        <w:rPr>
          <w:rFonts w:asciiTheme="majorBidi" w:hAnsiTheme="majorBidi" w:cstheme="majorBidi"/>
          <w:sz w:val="28"/>
        </w:rPr>
        <w:t xml:space="preserve"> </w:t>
      </w:r>
      <w:r w:rsidR="004B3889">
        <w:rPr>
          <w:rFonts w:asciiTheme="majorBidi" w:hAnsiTheme="majorBidi" w:cstheme="majorBidi"/>
          <w:sz w:val="28"/>
        </w:rPr>
        <w:t>March 31, 2033</w:t>
      </w:r>
      <w:r w:rsidRPr="00731619">
        <w:rPr>
          <w:rFonts w:asciiTheme="majorBidi" w:hAnsiTheme="majorBidi" w:cstheme="majorBidi"/>
          <w:sz w:val="28"/>
        </w:rPr>
        <w:t>. The Company received service fee</w:t>
      </w:r>
      <w:r w:rsidR="00846C34">
        <w:rPr>
          <w:rFonts w:asciiTheme="majorBidi" w:hAnsiTheme="majorBidi" w:cstheme="majorBidi"/>
          <w:sz w:val="28"/>
        </w:rPr>
        <w:t>s</w:t>
      </w:r>
      <w:r w:rsidRPr="00731619">
        <w:rPr>
          <w:rFonts w:asciiTheme="majorBidi" w:hAnsiTheme="majorBidi" w:cstheme="majorBidi"/>
          <w:sz w:val="28"/>
        </w:rPr>
        <w:t xml:space="preserve"> at the rate</w:t>
      </w:r>
      <w:r w:rsidR="00846C34">
        <w:rPr>
          <w:rFonts w:asciiTheme="majorBidi" w:hAnsiTheme="majorBidi" w:cstheme="majorBidi"/>
          <w:sz w:val="28"/>
        </w:rPr>
        <w:t>s</w:t>
      </w:r>
      <w:r w:rsidRPr="00731619">
        <w:rPr>
          <w:rFonts w:asciiTheme="majorBidi" w:hAnsiTheme="majorBidi" w:cstheme="majorBidi"/>
          <w:sz w:val="28"/>
        </w:rPr>
        <w:t xml:space="preserve"> specified in the agreements.</w:t>
      </w:r>
    </w:p>
    <w:p w14:paraId="0E031E78" w14:textId="49F892BC" w:rsidR="00846C34" w:rsidRPr="00846C34" w:rsidRDefault="00846C34" w:rsidP="00EE152F">
      <w:pPr>
        <w:pStyle w:val="ListParagraph"/>
        <w:numPr>
          <w:ilvl w:val="0"/>
          <w:numId w:val="3"/>
        </w:numPr>
        <w:spacing w:before="40" w:after="40" w:line="240" w:lineRule="auto"/>
        <w:contextualSpacing w:val="0"/>
        <w:jc w:val="thaiDistribute"/>
        <w:rPr>
          <w:rFonts w:asciiTheme="majorBidi" w:hAnsiTheme="majorBidi" w:cstheme="majorBidi"/>
          <w:sz w:val="28"/>
        </w:rPr>
      </w:pPr>
      <w:r w:rsidRPr="00846C34">
        <w:rPr>
          <w:rFonts w:asciiTheme="majorBidi" w:hAnsiTheme="majorBidi" w:cstheme="majorBidi"/>
          <w:sz w:val="28"/>
        </w:rPr>
        <w:t xml:space="preserve">The Company entered into </w:t>
      </w:r>
      <w:r w:rsidR="004B3889">
        <w:rPr>
          <w:rFonts w:asciiTheme="majorBidi" w:hAnsiTheme="majorBidi" w:cstheme="majorBidi"/>
          <w:sz w:val="28"/>
        </w:rPr>
        <w:t>a renta</w:t>
      </w:r>
      <w:r w:rsidR="00B21365">
        <w:rPr>
          <w:rFonts w:asciiTheme="majorBidi" w:hAnsiTheme="majorBidi" w:cstheme="majorBidi"/>
          <w:sz w:val="28"/>
        </w:rPr>
        <w:t>l land agreements with companies</w:t>
      </w:r>
      <w:r w:rsidRPr="00846C34">
        <w:rPr>
          <w:rFonts w:asciiTheme="majorBidi" w:hAnsiTheme="majorBidi" w:cstheme="majorBidi"/>
          <w:sz w:val="28"/>
        </w:rPr>
        <w:t xml:space="preserve"> and entered sub-lease agreements with </w:t>
      </w:r>
      <w:r>
        <w:rPr>
          <w:rFonts w:asciiTheme="majorBidi" w:hAnsiTheme="majorBidi" w:cstheme="majorBidi"/>
          <w:sz w:val="28"/>
        </w:rPr>
        <w:t>Montri Carriers</w:t>
      </w:r>
      <w:r>
        <w:rPr>
          <w:rFonts w:asciiTheme="majorBidi" w:hAnsiTheme="majorBidi" w:cstheme="majorBidi" w:hint="cs"/>
          <w:sz w:val="28"/>
          <w:cs/>
        </w:rPr>
        <w:t xml:space="preserve"> </w:t>
      </w:r>
      <w:r w:rsidRPr="00846C34">
        <w:rPr>
          <w:rFonts w:asciiTheme="majorBidi" w:hAnsiTheme="majorBidi" w:cstheme="majorBidi"/>
          <w:sz w:val="28"/>
        </w:rPr>
        <w:t>C</w:t>
      </w:r>
      <w:r>
        <w:rPr>
          <w:rFonts w:asciiTheme="majorBidi" w:hAnsiTheme="majorBidi" w:cstheme="majorBidi"/>
          <w:sz w:val="28"/>
        </w:rPr>
        <w:t>ompany Limited for a period of 5 years 9</w:t>
      </w:r>
      <w:r w:rsidRPr="00846C34">
        <w:rPr>
          <w:rFonts w:asciiTheme="majorBidi" w:hAnsiTheme="majorBidi" w:cstheme="majorBidi"/>
          <w:sz w:val="28"/>
        </w:rPr>
        <w:t xml:space="preserve"> months</w:t>
      </w:r>
      <w:r>
        <w:rPr>
          <w:rFonts w:asciiTheme="majorBidi" w:hAnsiTheme="majorBidi" w:cstheme="majorBidi"/>
          <w:sz w:val="28"/>
        </w:rPr>
        <w:t>, 8 years 7 months and 9 years 5 months</w:t>
      </w:r>
      <w:r w:rsidRPr="00846C34">
        <w:rPr>
          <w:rFonts w:asciiTheme="majorBidi" w:hAnsiTheme="majorBidi" w:cstheme="majorBidi"/>
          <w:sz w:val="28"/>
        </w:rPr>
        <w:t xml:space="preserve"> co</w:t>
      </w:r>
      <w:r>
        <w:rPr>
          <w:rFonts w:asciiTheme="majorBidi" w:hAnsiTheme="majorBidi" w:cstheme="majorBidi"/>
          <w:sz w:val="28"/>
        </w:rPr>
        <w:t>mm</w:t>
      </w:r>
      <w:r w:rsidR="00EE152F">
        <w:rPr>
          <w:rFonts w:asciiTheme="majorBidi" w:hAnsiTheme="majorBidi" w:cstheme="majorBidi"/>
          <w:sz w:val="28"/>
        </w:rPr>
        <w:t>encing from September 1, 2024</w:t>
      </w:r>
      <w:r w:rsidR="004B3889">
        <w:rPr>
          <w:rFonts w:asciiTheme="majorBidi" w:hAnsiTheme="majorBidi" w:cstheme="majorBidi"/>
          <w:sz w:val="28"/>
        </w:rPr>
        <w:t xml:space="preserve"> to January 31, 2034.</w:t>
      </w:r>
      <w:r>
        <w:rPr>
          <w:rFonts w:asciiTheme="majorBidi" w:hAnsiTheme="majorBidi" w:cstheme="majorBidi"/>
          <w:sz w:val="28"/>
        </w:rPr>
        <w:t xml:space="preserve"> </w:t>
      </w:r>
      <w:r w:rsidRPr="00846C34">
        <w:rPr>
          <w:rFonts w:asciiTheme="majorBidi" w:hAnsiTheme="majorBidi" w:cstheme="majorBidi"/>
          <w:sz w:val="28"/>
        </w:rPr>
        <w:t>The Company received service fee</w:t>
      </w:r>
      <w:r w:rsidR="00EE152F">
        <w:rPr>
          <w:rFonts w:asciiTheme="majorBidi" w:hAnsiTheme="majorBidi" w:cstheme="majorBidi"/>
          <w:sz w:val="28"/>
        </w:rPr>
        <w:t>s</w:t>
      </w:r>
      <w:r w:rsidRPr="00846C34">
        <w:rPr>
          <w:rFonts w:asciiTheme="majorBidi" w:hAnsiTheme="majorBidi" w:cstheme="majorBidi"/>
          <w:sz w:val="28"/>
        </w:rPr>
        <w:t xml:space="preserve"> at the rate</w:t>
      </w:r>
      <w:r w:rsidR="00EE152F">
        <w:rPr>
          <w:rFonts w:asciiTheme="majorBidi" w:hAnsiTheme="majorBidi" w:cstheme="majorBidi"/>
          <w:sz w:val="28"/>
        </w:rPr>
        <w:t>s</w:t>
      </w:r>
      <w:r w:rsidRPr="00846C34">
        <w:rPr>
          <w:rFonts w:asciiTheme="majorBidi" w:hAnsiTheme="majorBidi" w:cstheme="majorBidi"/>
          <w:sz w:val="28"/>
        </w:rPr>
        <w:t xml:space="preserve"> specified in the agreements.</w:t>
      </w:r>
    </w:p>
    <w:p w14:paraId="10EBD42A" w14:textId="56B7036E" w:rsidR="006A492E" w:rsidRDefault="0066245B" w:rsidP="002563D9">
      <w:pPr>
        <w:pStyle w:val="ListParagraph"/>
        <w:spacing w:before="40" w:after="40" w:line="240" w:lineRule="auto"/>
        <w:ind w:left="907"/>
        <w:contextualSpacing w:val="0"/>
        <w:jc w:val="thaiDistribute"/>
        <w:rPr>
          <w:rFonts w:asciiTheme="majorBidi" w:hAnsiTheme="majorBidi" w:cstheme="majorBidi"/>
          <w:sz w:val="28"/>
        </w:rPr>
      </w:pPr>
      <w:r w:rsidRPr="0066245B">
        <w:rPr>
          <w:rFonts w:asciiTheme="majorBidi" w:hAnsiTheme="majorBidi" w:cstheme="majorBidi"/>
          <w:sz w:val="28"/>
        </w:rPr>
        <w:t xml:space="preserve">As disclosed in note </w:t>
      </w:r>
      <w:r w:rsidR="002563D9" w:rsidRPr="002563D9">
        <w:rPr>
          <w:rFonts w:asciiTheme="majorBidi" w:hAnsiTheme="majorBidi" w:cstheme="majorBidi"/>
          <w:sz w:val="28"/>
        </w:rPr>
        <w:t>6 and 7 above</w:t>
      </w:r>
      <w:r w:rsidR="007B5C62">
        <w:rPr>
          <w:rFonts w:asciiTheme="majorBidi" w:hAnsiTheme="majorBidi" w:cstheme="majorBidi"/>
          <w:sz w:val="28"/>
        </w:rPr>
        <w:t>, o</w:t>
      </w:r>
      <w:r w:rsidR="00D82787" w:rsidRPr="002563D9">
        <w:rPr>
          <w:rFonts w:asciiTheme="majorBidi" w:hAnsiTheme="majorBidi" w:cstheme="majorBidi"/>
          <w:sz w:val="28"/>
        </w:rPr>
        <w:t xml:space="preserve">n April </w:t>
      </w:r>
      <w:r w:rsidR="002563D9" w:rsidRPr="002563D9">
        <w:rPr>
          <w:rFonts w:asciiTheme="majorBidi" w:hAnsiTheme="majorBidi" w:cstheme="majorBidi"/>
          <w:sz w:val="28"/>
        </w:rPr>
        <w:t>25</w:t>
      </w:r>
      <w:r w:rsidR="006A492E" w:rsidRPr="002563D9">
        <w:rPr>
          <w:rFonts w:asciiTheme="majorBidi" w:hAnsiTheme="majorBidi" w:cstheme="majorBidi"/>
          <w:sz w:val="28"/>
        </w:rPr>
        <w:t>, 2025</w:t>
      </w:r>
      <w:r w:rsidR="002563D9" w:rsidRPr="002563D9">
        <w:rPr>
          <w:rFonts w:asciiTheme="majorBidi" w:hAnsiTheme="majorBidi" w:cstheme="majorBidi"/>
          <w:sz w:val="28"/>
        </w:rPr>
        <w:t xml:space="preserve"> and April 30, 2025</w:t>
      </w:r>
      <w:r w:rsidR="006A492E" w:rsidRPr="002563D9">
        <w:rPr>
          <w:rFonts w:asciiTheme="majorBidi" w:hAnsiTheme="majorBidi" w:cstheme="majorBidi"/>
          <w:sz w:val="28"/>
        </w:rPr>
        <w:t>, the C</w:t>
      </w:r>
      <w:r w:rsidR="00125C00" w:rsidRPr="002563D9">
        <w:rPr>
          <w:rFonts w:asciiTheme="majorBidi" w:hAnsiTheme="majorBidi" w:cstheme="majorBidi"/>
          <w:sz w:val="28"/>
        </w:rPr>
        <w:t>ompany issued</w:t>
      </w:r>
      <w:r w:rsidR="00D82787" w:rsidRPr="002563D9">
        <w:rPr>
          <w:rFonts w:asciiTheme="majorBidi" w:hAnsiTheme="majorBidi" w:cstheme="majorBidi"/>
          <w:sz w:val="28"/>
        </w:rPr>
        <w:t xml:space="preserve"> a notice to terminate a land lease</w:t>
      </w:r>
      <w:r>
        <w:rPr>
          <w:rFonts w:asciiTheme="majorBidi" w:hAnsiTheme="majorBidi" w:cstheme="majorBidi"/>
          <w:sz w:val="28"/>
        </w:rPr>
        <w:t xml:space="preserve"> agreement</w:t>
      </w:r>
      <w:r w:rsidR="00B21365">
        <w:rPr>
          <w:rFonts w:asciiTheme="majorBidi" w:hAnsiTheme="majorBidi" w:cstheme="majorBidi"/>
          <w:sz w:val="28"/>
        </w:rPr>
        <w:t xml:space="preserve"> with </w:t>
      </w:r>
      <w:r w:rsidR="001C3C58">
        <w:rPr>
          <w:rFonts w:asciiTheme="majorBidi" w:hAnsiTheme="majorBidi" w:cstheme="majorBidi"/>
          <w:sz w:val="28"/>
        </w:rPr>
        <w:t>companies</w:t>
      </w:r>
      <w:r w:rsidR="00D82787" w:rsidRPr="002563D9">
        <w:rPr>
          <w:rFonts w:asciiTheme="majorBidi" w:hAnsiTheme="majorBidi" w:cstheme="majorBidi"/>
          <w:sz w:val="28"/>
        </w:rPr>
        <w:t>, which is the loc</w:t>
      </w:r>
      <w:r w:rsidR="007B5C62">
        <w:rPr>
          <w:rFonts w:asciiTheme="majorBidi" w:hAnsiTheme="majorBidi" w:cstheme="majorBidi"/>
          <w:sz w:val="28"/>
        </w:rPr>
        <w:t xml:space="preserve">ation of the EV charger station, </w:t>
      </w:r>
      <w:r>
        <w:rPr>
          <w:rFonts w:asciiTheme="majorBidi" w:hAnsiTheme="majorBidi" w:cstheme="majorBidi"/>
          <w:sz w:val="28"/>
        </w:rPr>
        <w:t>effective May 1, 2025, and June 1, 2025.</w:t>
      </w:r>
    </w:p>
    <w:p w14:paraId="7BA277A9" w14:textId="77777777" w:rsidR="00B950D6" w:rsidRDefault="00B950D6">
      <w:pPr>
        <w:rPr>
          <w:rFonts w:asciiTheme="majorBidi" w:hAnsiTheme="majorBidi" w:cs="Angsana New"/>
          <w:sz w:val="28"/>
        </w:rPr>
      </w:pPr>
      <w:r>
        <w:rPr>
          <w:rFonts w:asciiTheme="majorBidi" w:hAnsiTheme="majorBidi" w:cs="Angsana New"/>
          <w:sz w:val="28"/>
        </w:rPr>
        <w:br w:type="page"/>
      </w:r>
    </w:p>
    <w:p w14:paraId="002D93A0" w14:textId="7415992E" w:rsidR="00E3020D" w:rsidRPr="001B7F0D" w:rsidRDefault="001B7F0D" w:rsidP="00FC1E69">
      <w:pPr>
        <w:spacing w:before="120" w:after="0" w:line="240" w:lineRule="auto"/>
        <w:ind w:left="547"/>
        <w:jc w:val="thaiDistribute"/>
        <w:rPr>
          <w:rFonts w:asciiTheme="majorBidi" w:hAnsiTheme="majorBidi" w:cs="Angsana New"/>
          <w:sz w:val="28"/>
        </w:rPr>
      </w:pPr>
      <w:r w:rsidRPr="001B7F0D">
        <w:rPr>
          <w:rFonts w:asciiTheme="majorBidi" w:hAnsiTheme="majorBidi" w:cs="Angsana New"/>
          <w:sz w:val="28"/>
        </w:rPr>
        <w:lastRenderedPageBreak/>
        <w:t>A</w:t>
      </w:r>
      <w:r w:rsidR="003C0A32">
        <w:rPr>
          <w:rFonts w:asciiTheme="majorBidi" w:hAnsiTheme="majorBidi" w:cs="Angsana New"/>
          <w:sz w:val="28"/>
        </w:rPr>
        <w:t xml:space="preserve">s at </w:t>
      </w:r>
      <w:r w:rsidR="00561C15">
        <w:rPr>
          <w:rFonts w:asciiTheme="majorBidi" w:hAnsiTheme="majorBidi" w:cs="Angsana New"/>
          <w:sz w:val="28"/>
        </w:rPr>
        <w:t xml:space="preserve">March 31, 2025 and </w:t>
      </w:r>
      <w:r w:rsidR="003C0A32">
        <w:rPr>
          <w:rFonts w:asciiTheme="majorBidi" w:hAnsiTheme="majorBidi" w:cs="Angsana New"/>
          <w:sz w:val="28"/>
        </w:rPr>
        <w:t>December</w:t>
      </w:r>
      <w:r w:rsidR="003C0A32">
        <w:rPr>
          <w:rFonts w:asciiTheme="majorBidi" w:hAnsiTheme="majorBidi" w:cstheme="majorBidi"/>
          <w:sz w:val="28"/>
        </w:rPr>
        <w:t xml:space="preserve"> 31</w:t>
      </w:r>
      <w:r w:rsidR="00D96C3B" w:rsidRPr="00413A13">
        <w:rPr>
          <w:rFonts w:asciiTheme="majorBidi" w:hAnsiTheme="majorBidi" w:cstheme="majorBidi"/>
          <w:sz w:val="28"/>
        </w:rPr>
        <w:t>,</w:t>
      </w:r>
      <w:r w:rsidRPr="001B7F0D">
        <w:rPr>
          <w:rFonts w:asciiTheme="majorBidi" w:hAnsiTheme="majorBidi" w:cs="Angsana New"/>
          <w:sz w:val="28"/>
        </w:rPr>
        <w:t xml:space="preserve"> 20</w:t>
      </w:r>
      <w:r w:rsidR="003C0A32">
        <w:rPr>
          <w:rFonts w:asciiTheme="majorBidi" w:hAnsiTheme="majorBidi" w:cs="Angsana New"/>
          <w:sz w:val="28"/>
        </w:rPr>
        <w:t xml:space="preserve">24 </w:t>
      </w:r>
      <w:r w:rsidRPr="001B7F0D">
        <w:rPr>
          <w:rFonts w:asciiTheme="majorBidi" w:hAnsiTheme="majorBidi" w:cstheme="majorBidi"/>
          <w:sz w:val="28"/>
        </w:rPr>
        <w:t>sublease agreement</w:t>
      </w:r>
      <w:r w:rsidR="00696C60">
        <w:rPr>
          <w:rFonts w:asciiTheme="majorBidi" w:hAnsiTheme="majorBidi" w:cstheme="majorBidi"/>
          <w:sz w:val="28"/>
        </w:rPr>
        <w:t>s</w:t>
      </w:r>
      <w:r w:rsidRPr="001B7F0D">
        <w:rPr>
          <w:rFonts w:asciiTheme="majorBidi" w:hAnsiTheme="majorBidi" w:cstheme="majorBidi"/>
          <w:sz w:val="28"/>
        </w:rPr>
        <w:t xml:space="preserve"> </w:t>
      </w:r>
      <w:r w:rsidRPr="00BD07AF">
        <w:rPr>
          <w:rFonts w:asciiTheme="majorBidi" w:hAnsiTheme="majorBidi" w:cstheme="majorBidi"/>
          <w:sz w:val="28"/>
        </w:rPr>
        <w:t>as follows</w:t>
      </w:r>
      <w:r w:rsidR="002369F5">
        <w:rPr>
          <w:rFonts w:asciiTheme="majorBidi" w:hAnsiTheme="majorBidi" w:cstheme="majorBidi"/>
          <w:sz w:val="28"/>
        </w:rPr>
        <w:t>:</w:t>
      </w:r>
    </w:p>
    <w:tbl>
      <w:tblPr>
        <w:tblStyle w:val="TableGrid"/>
        <w:tblW w:w="89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701"/>
        <w:gridCol w:w="1701"/>
      </w:tblGrid>
      <w:tr w:rsidR="00E3020D" w14:paraId="002D93A3" w14:textId="77777777" w:rsidTr="00F1269C">
        <w:tc>
          <w:tcPr>
            <w:tcW w:w="5556" w:type="dxa"/>
            <w:shd w:val="clear" w:color="auto" w:fill="auto"/>
          </w:tcPr>
          <w:p w14:paraId="002D93A1" w14:textId="77777777" w:rsidR="00E3020D" w:rsidRDefault="00E3020D" w:rsidP="00FC1E69">
            <w:pPr>
              <w:jc w:val="thaiDistribute"/>
              <w:rPr>
                <w:rFonts w:asciiTheme="majorBidi" w:hAnsiTheme="majorBidi" w:cstheme="majorBidi"/>
                <w:sz w:val="28"/>
                <w:highlight w:val="green"/>
              </w:rPr>
            </w:pPr>
          </w:p>
        </w:tc>
        <w:tc>
          <w:tcPr>
            <w:tcW w:w="3402" w:type="dxa"/>
            <w:gridSpan w:val="2"/>
            <w:shd w:val="clear" w:color="auto" w:fill="auto"/>
            <w:vAlign w:val="bottom"/>
          </w:tcPr>
          <w:p w14:paraId="002D93A2" w14:textId="77777777" w:rsidR="00E3020D" w:rsidRPr="00E46C4F" w:rsidRDefault="001A0ED8" w:rsidP="00FC1E69">
            <w:pPr>
              <w:pBdr>
                <w:bottom w:val="single" w:sz="4" w:space="1" w:color="auto"/>
              </w:pBdr>
              <w:jc w:val="center"/>
              <w:rPr>
                <w:rFonts w:asciiTheme="majorBidi" w:hAnsiTheme="majorBidi" w:cstheme="majorBidi"/>
                <w:sz w:val="28"/>
              </w:rPr>
            </w:pPr>
            <w:r w:rsidRPr="001A0ED8">
              <w:rPr>
                <w:rFonts w:asciiTheme="majorBidi" w:hAnsiTheme="majorBidi" w:cs="Angsana New"/>
                <w:sz w:val="28"/>
              </w:rPr>
              <w:t>Unit : Thousand Baht</w:t>
            </w:r>
          </w:p>
        </w:tc>
      </w:tr>
      <w:tr w:rsidR="00E3020D" w14:paraId="002D93A6" w14:textId="77777777" w:rsidTr="00F1269C">
        <w:tc>
          <w:tcPr>
            <w:tcW w:w="5556" w:type="dxa"/>
            <w:shd w:val="clear" w:color="auto" w:fill="auto"/>
          </w:tcPr>
          <w:p w14:paraId="002D93A4" w14:textId="77777777" w:rsidR="00E3020D" w:rsidRDefault="00E3020D" w:rsidP="00FC1E69">
            <w:pPr>
              <w:jc w:val="thaiDistribute"/>
              <w:rPr>
                <w:rFonts w:asciiTheme="majorBidi" w:hAnsiTheme="majorBidi" w:cstheme="majorBidi"/>
                <w:sz w:val="28"/>
                <w:highlight w:val="green"/>
              </w:rPr>
            </w:pPr>
          </w:p>
        </w:tc>
        <w:tc>
          <w:tcPr>
            <w:tcW w:w="3402" w:type="dxa"/>
            <w:gridSpan w:val="2"/>
            <w:shd w:val="clear" w:color="auto" w:fill="auto"/>
            <w:vAlign w:val="bottom"/>
          </w:tcPr>
          <w:p w14:paraId="002D93A5" w14:textId="77777777" w:rsidR="00E3020D" w:rsidRPr="00E46C4F" w:rsidRDefault="001A0ED8" w:rsidP="00FC1E69">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3020D" w14:paraId="002D93AA" w14:textId="77777777" w:rsidTr="00561C15">
        <w:tc>
          <w:tcPr>
            <w:tcW w:w="5556" w:type="dxa"/>
            <w:shd w:val="clear" w:color="auto" w:fill="auto"/>
          </w:tcPr>
          <w:p w14:paraId="002D93A7" w14:textId="77777777" w:rsidR="00E3020D" w:rsidRDefault="00E3020D" w:rsidP="00FC1E69">
            <w:pPr>
              <w:jc w:val="thaiDistribute"/>
              <w:rPr>
                <w:rFonts w:asciiTheme="majorBidi" w:hAnsiTheme="majorBidi" w:cstheme="majorBidi"/>
                <w:sz w:val="28"/>
                <w:highlight w:val="green"/>
              </w:rPr>
            </w:pPr>
          </w:p>
        </w:tc>
        <w:tc>
          <w:tcPr>
            <w:tcW w:w="1701" w:type="dxa"/>
            <w:shd w:val="clear" w:color="auto" w:fill="auto"/>
            <w:vAlign w:val="bottom"/>
          </w:tcPr>
          <w:p w14:paraId="002D93A8" w14:textId="6D4FFECB" w:rsidR="00E3020D" w:rsidRPr="00E46C4F" w:rsidRDefault="001A0ED8" w:rsidP="00FC1E69">
            <w:pPr>
              <w:pBdr>
                <w:bottom w:val="single" w:sz="4" w:space="1" w:color="auto"/>
              </w:pBdr>
              <w:tabs>
                <w:tab w:val="left" w:pos="1773"/>
                <w:tab w:val="left" w:pos="7451"/>
              </w:tabs>
              <w:jc w:val="center"/>
              <w:rPr>
                <w:rFonts w:asciiTheme="majorBidi" w:hAnsiTheme="majorBidi" w:cstheme="majorBidi"/>
                <w:sz w:val="28"/>
              </w:rPr>
            </w:pPr>
            <w:r>
              <w:rPr>
                <w:rFonts w:asciiTheme="majorBidi" w:hAnsiTheme="majorBidi" w:cstheme="majorBidi"/>
                <w:sz w:val="28"/>
              </w:rPr>
              <w:t>202</w:t>
            </w:r>
            <w:r w:rsidR="00561C15">
              <w:rPr>
                <w:rFonts w:asciiTheme="majorBidi" w:hAnsiTheme="majorBidi" w:cstheme="majorBidi"/>
                <w:sz w:val="28"/>
              </w:rPr>
              <w:t>5</w:t>
            </w:r>
          </w:p>
        </w:tc>
        <w:tc>
          <w:tcPr>
            <w:tcW w:w="1701" w:type="dxa"/>
            <w:shd w:val="clear" w:color="auto" w:fill="auto"/>
            <w:vAlign w:val="bottom"/>
          </w:tcPr>
          <w:p w14:paraId="002D93A9" w14:textId="595E6592" w:rsidR="00E3020D" w:rsidRPr="00E46C4F" w:rsidRDefault="00561C15" w:rsidP="00FC1E69">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E3020D" w14:paraId="002D93AE" w14:textId="77777777" w:rsidTr="00561C15">
        <w:tc>
          <w:tcPr>
            <w:tcW w:w="5556" w:type="dxa"/>
            <w:shd w:val="clear" w:color="auto" w:fill="auto"/>
            <w:vAlign w:val="bottom"/>
          </w:tcPr>
          <w:p w14:paraId="002D93AB" w14:textId="77777777" w:rsidR="00E3020D" w:rsidRPr="00067B59" w:rsidRDefault="001B7F0D" w:rsidP="00FC1E69">
            <w:pPr>
              <w:rPr>
                <w:rFonts w:asciiTheme="majorBidi" w:hAnsiTheme="majorBidi" w:cstheme="majorBidi"/>
                <w:b/>
                <w:bCs/>
                <w:sz w:val="28"/>
                <w:cs/>
              </w:rPr>
            </w:pPr>
            <w:r w:rsidRPr="001B7F0D">
              <w:rPr>
                <w:rFonts w:asciiTheme="majorBidi" w:hAnsiTheme="majorBidi" w:cstheme="majorBidi"/>
                <w:b/>
                <w:bCs/>
                <w:sz w:val="28"/>
              </w:rPr>
              <w:t>Finance lease receivables - related company</w:t>
            </w:r>
          </w:p>
        </w:tc>
        <w:tc>
          <w:tcPr>
            <w:tcW w:w="1701" w:type="dxa"/>
            <w:shd w:val="clear" w:color="auto" w:fill="auto"/>
            <w:vAlign w:val="bottom"/>
          </w:tcPr>
          <w:p w14:paraId="002D93AC" w14:textId="77777777" w:rsidR="00E3020D" w:rsidRPr="00B07EAA" w:rsidRDefault="00E3020D" w:rsidP="00FC1E69">
            <w:pPr>
              <w:jc w:val="right"/>
              <w:rPr>
                <w:rFonts w:asciiTheme="majorBidi" w:hAnsiTheme="majorBidi" w:cstheme="majorBidi"/>
                <w:sz w:val="28"/>
              </w:rPr>
            </w:pPr>
          </w:p>
        </w:tc>
        <w:tc>
          <w:tcPr>
            <w:tcW w:w="1701" w:type="dxa"/>
            <w:shd w:val="clear" w:color="auto" w:fill="auto"/>
            <w:vAlign w:val="bottom"/>
          </w:tcPr>
          <w:p w14:paraId="002D93AD" w14:textId="77777777" w:rsidR="00E3020D" w:rsidRPr="00BB43A5" w:rsidRDefault="00E3020D" w:rsidP="00FC1E69">
            <w:pPr>
              <w:jc w:val="right"/>
              <w:rPr>
                <w:rFonts w:asciiTheme="majorBidi" w:hAnsiTheme="majorBidi" w:cstheme="majorBidi"/>
                <w:sz w:val="28"/>
              </w:rPr>
            </w:pPr>
          </w:p>
        </w:tc>
      </w:tr>
      <w:tr w:rsidR="00E3020D" w14:paraId="002D93B2" w14:textId="77777777" w:rsidTr="00561C15">
        <w:tc>
          <w:tcPr>
            <w:tcW w:w="5556" w:type="dxa"/>
            <w:shd w:val="clear" w:color="auto" w:fill="auto"/>
            <w:vAlign w:val="bottom"/>
          </w:tcPr>
          <w:p w14:paraId="002D93AF" w14:textId="77777777" w:rsidR="00E3020D" w:rsidRPr="00067B59" w:rsidRDefault="001B7F0D" w:rsidP="00FC1E69">
            <w:pPr>
              <w:rPr>
                <w:rFonts w:asciiTheme="majorBidi" w:hAnsiTheme="majorBidi" w:cstheme="majorBidi"/>
                <w:b/>
                <w:bCs/>
                <w:sz w:val="28"/>
                <w:highlight w:val="green"/>
              </w:rPr>
            </w:pPr>
            <w:r w:rsidRPr="001B7F0D">
              <w:rPr>
                <w:rFonts w:asciiTheme="majorBidi" w:hAnsiTheme="majorBidi" w:cs="Angsana New"/>
                <w:b/>
                <w:bCs/>
                <w:sz w:val="28"/>
              </w:rPr>
              <w:t>Due not later than one year</w:t>
            </w:r>
          </w:p>
        </w:tc>
        <w:tc>
          <w:tcPr>
            <w:tcW w:w="1701" w:type="dxa"/>
            <w:shd w:val="clear" w:color="auto" w:fill="auto"/>
            <w:vAlign w:val="bottom"/>
          </w:tcPr>
          <w:p w14:paraId="002D93B0" w14:textId="77777777" w:rsidR="00E3020D" w:rsidRPr="002D5E65" w:rsidRDefault="00E3020D" w:rsidP="00FC1E69">
            <w:pPr>
              <w:jc w:val="right"/>
              <w:rPr>
                <w:rFonts w:asciiTheme="majorBidi" w:hAnsiTheme="majorBidi" w:cstheme="majorBidi"/>
                <w:sz w:val="28"/>
              </w:rPr>
            </w:pPr>
          </w:p>
        </w:tc>
        <w:tc>
          <w:tcPr>
            <w:tcW w:w="1701" w:type="dxa"/>
            <w:shd w:val="clear" w:color="auto" w:fill="auto"/>
            <w:vAlign w:val="bottom"/>
          </w:tcPr>
          <w:p w14:paraId="002D93B1" w14:textId="77777777" w:rsidR="00E3020D" w:rsidRPr="002D5E65" w:rsidRDefault="00E3020D" w:rsidP="00FC1E69">
            <w:pPr>
              <w:jc w:val="right"/>
              <w:rPr>
                <w:rFonts w:asciiTheme="majorBidi" w:hAnsiTheme="majorBidi" w:cstheme="majorBidi"/>
                <w:sz w:val="28"/>
              </w:rPr>
            </w:pPr>
          </w:p>
        </w:tc>
      </w:tr>
      <w:tr w:rsidR="00561C15" w14:paraId="002D93B6" w14:textId="77777777" w:rsidTr="00A15E11">
        <w:tc>
          <w:tcPr>
            <w:tcW w:w="5556" w:type="dxa"/>
            <w:shd w:val="clear" w:color="auto" w:fill="auto"/>
            <w:vAlign w:val="bottom"/>
          </w:tcPr>
          <w:p w14:paraId="002D93B3" w14:textId="77777777" w:rsidR="00561C15" w:rsidRDefault="00561C15" w:rsidP="00FC1E69">
            <w:pPr>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shd w:val="clear" w:color="auto" w:fill="auto"/>
            <w:vAlign w:val="bottom"/>
          </w:tcPr>
          <w:p w14:paraId="002D93B4" w14:textId="3CA2D628" w:rsidR="00561C15" w:rsidRPr="009977CE" w:rsidRDefault="00A15E11" w:rsidP="00A15E11">
            <w:pPr>
              <w:jc w:val="right"/>
              <w:rPr>
                <w:rFonts w:asciiTheme="majorBidi" w:hAnsiTheme="majorBidi" w:cstheme="majorBidi"/>
                <w:sz w:val="28"/>
              </w:rPr>
            </w:pPr>
            <w:r>
              <w:rPr>
                <w:rFonts w:asciiTheme="majorBidi" w:hAnsiTheme="majorBidi" w:cstheme="majorBidi"/>
                <w:sz w:val="28"/>
              </w:rPr>
              <w:t>151,349</w:t>
            </w:r>
          </w:p>
        </w:tc>
        <w:tc>
          <w:tcPr>
            <w:tcW w:w="1701" w:type="dxa"/>
            <w:shd w:val="clear" w:color="auto" w:fill="auto"/>
            <w:vAlign w:val="bottom"/>
          </w:tcPr>
          <w:p w14:paraId="002D93B5" w14:textId="008B0003" w:rsidR="00561C15" w:rsidRPr="00BB43A5" w:rsidRDefault="00561C15" w:rsidP="00A15E11">
            <w:pPr>
              <w:jc w:val="right"/>
              <w:rPr>
                <w:rFonts w:asciiTheme="majorBidi" w:hAnsiTheme="majorBidi" w:cstheme="majorBidi"/>
                <w:sz w:val="28"/>
              </w:rPr>
            </w:pPr>
            <w:r w:rsidRPr="009D27BA">
              <w:rPr>
                <w:rFonts w:asciiTheme="majorBidi" w:hAnsiTheme="majorBidi" w:cstheme="majorBidi"/>
                <w:sz w:val="28"/>
              </w:rPr>
              <w:t>139,666</w:t>
            </w:r>
          </w:p>
        </w:tc>
      </w:tr>
      <w:tr w:rsidR="00561C15" w14:paraId="002D93BA" w14:textId="77777777" w:rsidTr="00A15E11">
        <w:tc>
          <w:tcPr>
            <w:tcW w:w="5556" w:type="dxa"/>
            <w:shd w:val="clear" w:color="auto" w:fill="auto"/>
            <w:vAlign w:val="bottom"/>
          </w:tcPr>
          <w:p w14:paraId="002D93B7" w14:textId="77777777" w:rsidR="00561C15" w:rsidRPr="001B7F0D" w:rsidRDefault="00561C15" w:rsidP="00FC1E69">
            <w:pPr>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shd w:val="clear" w:color="auto" w:fill="auto"/>
            <w:vAlign w:val="bottom"/>
          </w:tcPr>
          <w:p w14:paraId="002D93B8" w14:textId="041D4570" w:rsidR="00561C15" w:rsidRPr="009977CE" w:rsidRDefault="00A15E11" w:rsidP="00A15E11">
            <w:pPr>
              <w:pBdr>
                <w:bottom w:val="single" w:sz="4" w:space="1" w:color="auto"/>
              </w:pBdr>
              <w:jc w:val="right"/>
              <w:rPr>
                <w:rFonts w:asciiTheme="majorBidi" w:hAnsiTheme="majorBidi" w:cstheme="majorBidi"/>
                <w:sz w:val="28"/>
              </w:rPr>
            </w:pPr>
            <w:r>
              <w:rPr>
                <w:rFonts w:asciiTheme="majorBidi" w:hAnsiTheme="majorBidi" w:cstheme="majorBidi"/>
                <w:sz w:val="28"/>
              </w:rPr>
              <w:t>(36,210)</w:t>
            </w:r>
          </w:p>
        </w:tc>
        <w:tc>
          <w:tcPr>
            <w:tcW w:w="1701" w:type="dxa"/>
            <w:shd w:val="clear" w:color="auto" w:fill="auto"/>
            <w:vAlign w:val="bottom"/>
          </w:tcPr>
          <w:p w14:paraId="002D93B9" w14:textId="6FEF6BFE" w:rsidR="00561C15" w:rsidRPr="00BB43A5" w:rsidRDefault="00561C15" w:rsidP="00A15E11">
            <w:pPr>
              <w:pBdr>
                <w:bottom w:val="single" w:sz="4" w:space="1" w:color="auto"/>
              </w:pBdr>
              <w:jc w:val="right"/>
              <w:rPr>
                <w:rFonts w:asciiTheme="majorBidi" w:hAnsiTheme="majorBidi" w:cstheme="majorBidi"/>
                <w:sz w:val="28"/>
              </w:rPr>
            </w:pPr>
            <w:r w:rsidRPr="009977CE">
              <w:rPr>
                <w:rFonts w:asciiTheme="majorBidi" w:hAnsiTheme="majorBidi" w:cstheme="majorBidi"/>
                <w:sz w:val="28"/>
              </w:rPr>
              <w:t>(37,525)</w:t>
            </w:r>
          </w:p>
        </w:tc>
      </w:tr>
      <w:tr w:rsidR="00561C15" w14:paraId="002D93BE" w14:textId="77777777" w:rsidTr="00A95A7D">
        <w:tc>
          <w:tcPr>
            <w:tcW w:w="5556" w:type="dxa"/>
            <w:shd w:val="clear" w:color="auto" w:fill="auto"/>
            <w:vAlign w:val="bottom"/>
          </w:tcPr>
          <w:p w14:paraId="002D93BB" w14:textId="77777777" w:rsidR="00561C15" w:rsidRPr="00A95A7D" w:rsidRDefault="00561C15" w:rsidP="00FC1E69">
            <w:pPr>
              <w:ind w:firstLine="177"/>
              <w:rPr>
                <w:rFonts w:asciiTheme="majorBidi" w:hAnsiTheme="majorBidi" w:cs="Angsana New"/>
                <w:sz w:val="28"/>
                <w:cs/>
              </w:rPr>
            </w:pPr>
            <w:r w:rsidRPr="00A95A7D">
              <w:rPr>
                <w:rFonts w:asciiTheme="majorBidi" w:hAnsiTheme="majorBidi" w:cs="Angsana New"/>
                <w:sz w:val="28"/>
              </w:rPr>
              <w:t>Current portion of finance lease receivables</w:t>
            </w:r>
          </w:p>
        </w:tc>
        <w:tc>
          <w:tcPr>
            <w:tcW w:w="1701" w:type="dxa"/>
            <w:shd w:val="clear" w:color="auto" w:fill="auto"/>
            <w:vAlign w:val="bottom"/>
          </w:tcPr>
          <w:p w14:paraId="002D93BC" w14:textId="7A337D7C" w:rsidR="00561C15" w:rsidRPr="00A95A7D" w:rsidRDefault="00A15E11" w:rsidP="00A15E11">
            <w:pPr>
              <w:pBdr>
                <w:bottom w:val="double" w:sz="4" w:space="1" w:color="auto"/>
              </w:pBdr>
              <w:jc w:val="right"/>
              <w:rPr>
                <w:rFonts w:asciiTheme="majorBidi" w:hAnsiTheme="majorBidi" w:cstheme="majorBidi"/>
                <w:sz w:val="28"/>
              </w:rPr>
            </w:pPr>
            <w:r w:rsidRPr="00A95A7D">
              <w:rPr>
                <w:rFonts w:asciiTheme="majorBidi" w:hAnsiTheme="majorBidi" w:cstheme="majorBidi"/>
                <w:sz w:val="28"/>
              </w:rPr>
              <w:t>115,139</w:t>
            </w:r>
          </w:p>
        </w:tc>
        <w:tc>
          <w:tcPr>
            <w:tcW w:w="1701" w:type="dxa"/>
            <w:shd w:val="clear" w:color="auto" w:fill="auto"/>
            <w:vAlign w:val="bottom"/>
          </w:tcPr>
          <w:p w14:paraId="002D93BD" w14:textId="076296F9" w:rsidR="00561C15" w:rsidRPr="00A95A7D" w:rsidRDefault="00561C15" w:rsidP="00A15E11">
            <w:pPr>
              <w:pBdr>
                <w:bottom w:val="double" w:sz="4" w:space="1" w:color="auto"/>
              </w:pBdr>
              <w:jc w:val="right"/>
              <w:rPr>
                <w:rFonts w:asciiTheme="majorBidi" w:hAnsiTheme="majorBidi" w:cstheme="majorBidi"/>
                <w:sz w:val="28"/>
              </w:rPr>
            </w:pPr>
            <w:r w:rsidRPr="00A95A7D">
              <w:rPr>
                <w:rFonts w:asciiTheme="majorBidi" w:hAnsiTheme="majorBidi" w:cstheme="majorBidi"/>
                <w:sz w:val="28"/>
              </w:rPr>
              <w:t>102,141</w:t>
            </w:r>
          </w:p>
        </w:tc>
      </w:tr>
      <w:tr w:rsidR="00561C15" w14:paraId="002D93C2" w14:textId="77777777" w:rsidTr="00A15E11">
        <w:tc>
          <w:tcPr>
            <w:tcW w:w="5556" w:type="dxa"/>
            <w:shd w:val="clear" w:color="auto" w:fill="auto"/>
            <w:vAlign w:val="bottom"/>
          </w:tcPr>
          <w:p w14:paraId="002D93BF" w14:textId="77777777" w:rsidR="00561C15" w:rsidRPr="00A95A7D" w:rsidRDefault="00561C15" w:rsidP="00FC1E69">
            <w:pPr>
              <w:rPr>
                <w:rFonts w:asciiTheme="majorBidi" w:hAnsiTheme="majorBidi" w:cs="Angsana New"/>
                <w:b/>
                <w:bCs/>
                <w:sz w:val="28"/>
                <w:cs/>
              </w:rPr>
            </w:pPr>
            <w:r w:rsidRPr="00A95A7D">
              <w:rPr>
                <w:rFonts w:asciiTheme="majorBidi" w:hAnsiTheme="majorBidi" w:cs="Angsana New"/>
                <w:b/>
                <w:bCs/>
                <w:sz w:val="28"/>
              </w:rPr>
              <w:t>Due later than one year</w:t>
            </w:r>
          </w:p>
        </w:tc>
        <w:tc>
          <w:tcPr>
            <w:tcW w:w="1701" w:type="dxa"/>
            <w:shd w:val="clear" w:color="auto" w:fill="auto"/>
            <w:vAlign w:val="bottom"/>
          </w:tcPr>
          <w:p w14:paraId="002D93C0" w14:textId="77777777" w:rsidR="00561C15" w:rsidRPr="00A95A7D" w:rsidRDefault="00561C15" w:rsidP="00A15E11">
            <w:pPr>
              <w:jc w:val="right"/>
              <w:rPr>
                <w:rFonts w:asciiTheme="majorBidi" w:hAnsiTheme="majorBidi" w:cstheme="majorBidi"/>
                <w:sz w:val="28"/>
              </w:rPr>
            </w:pPr>
          </w:p>
        </w:tc>
        <w:tc>
          <w:tcPr>
            <w:tcW w:w="1701" w:type="dxa"/>
            <w:shd w:val="clear" w:color="auto" w:fill="auto"/>
            <w:vAlign w:val="bottom"/>
          </w:tcPr>
          <w:p w14:paraId="002D93C1" w14:textId="77777777" w:rsidR="00561C15" w:rsidRPr="00A95A7D" w:rsidRDefault="00561C15" w:rsidP="00A15E11">
            <w:pPr>
              <w:jc w:val="right"/>
              <w:rPr>
                <w:rFonts w:asciiTheme="majorBidi" w:hAnsiTheme="majorBidi" w:cstheme="majorBidi"/>
                <w:sz w:val="28"/>
              </w:rPr>
            </w:pPr>
          </w:p>
        </w:tc>
      </w:tr>
      <w:tr w:rsidR="00561C15" w14:paraId="002D93C6" w14:textId="77777777" w:rsidTr="00A15E11">
        <w:tc>
          <w:tcPr>
            <w:tcW w:w="5556" w:type="dxa"/>
            <w:shd w:val="clear" w:color="auto" w:fill="auto"/>
            <w:vAlign w:val="bottom"/>
          </w:tcPr>
          <w:p w14:paraId="002D93C3" w14:textId="77777777" w:rsidR="00561C15" w:rsidRPr="00A95A7D" w:rsidRDefault="00561C15" w:rsidP="00FC1E69">
            <w:pPr>
              <w:ind w:firstLine="177"/>
              <w:rPr>
                <w:rFonts w:asciiTheme="majorBidi" w:hAnsiTheme="majorBidi" w:cstheme="majorBidi"/>
                <w:sz w:val="28"/>
              </w:rPr>
            </w:pPr>
            <w:r w:rsidRPr="00A95A7D">
              <w:rPr>
                <w:rFonts w:asciiTheme="majorBidi" w:hAnsiTheme="majorBidi" w:cs="Angsana New"/>
                <w:sz w:val="28"/>
              </w:rPr>
              <w:t>Finance lease receivables</w:t>
            </w:r>
          </w:p>
        </w:tc>
        <w:tc>
          <w:tcPr>
            <w:tcW w:w="1701" w:type="dxa"/>
            <w:shd w:val="clear" w:color="auto" w:fill="auto"/>
            <w:vAlign w:val="bottom"/>
          </w:tcPr>
          <w:p w14:paraId="002D93C4" w14:textId="706782A4" w:rsidR="00561C15" w:rsidRPr="00A95A7D" w:rsidRDefault="00A15E11" w:rsidP="00A15E11">
            <w:pPr>
              <w:jc w:val="right"/>
              <w:rPr>
                <w:rFonts w:asciiTheme="majorBidi" w:hAnsiTheme="majorBidi" w:cstheme="majorBidi"/>
                <w:sz w:val="28"/>
              </w:rPr>
            </w:pPr>
            <w:r w:rsidRPr="00A95A7D">
              <w:rPr>
                <w:rFonts w:asciiTheme="majorBidi" w:hAnsiTheme="majorBidi" w:cstheme="majorBidi"/>
                <w:sz w:val="28"/>
              </w:rPr>
              <w:t>378,580</w:t>
            </w:r>
          </w:p>
        </w:tc>
        <w:tc>
          <w:tcPr>
            <w:tcW w:w="1701" w:type="dxa"/>
            <w:shd w:val="clear" w:color="auto" w:fill="auto"/>
            <w:vAlign w:val="bottom"/>
          </w:tcPr>
          <w:p w14:paraId="002D93C5" w14:textId="67CE212D" w:rsidR="00561C15" w:rsidRPr="00A95A7D" w:rsidRDefault="00561C15" w:rsidP="00A15E11">
            <w:pPr>
              <w:jc w:val="right"/>
              <w:rPr>
                <w:rFonts w:asciiTheme="majorBidi" w:hAnsiTheme="majorBidi" w:cstheme="majorBidi"/>
                <w:sz w:val="28"/>
              </w:rPr>
            </w:pPr>
            <w:r w:rsidRPr="00A95A7D">
              <w:rPr>
                <w:rFonts w:asciiTheme="majorBidi" w:hAnsiTheme="majorBidi" w:cstheme="majorBidi"/>
                <w:sz w:val="28"/>
              </w:rPr>
              <w:t>398,844</w:t>
            </w:r>
          </w:p>
        </w:tc>
      </w:tr>
      <w:tr w:rsidR="00561C15" w14:paraId="002D93CA" w14:textId="77777777" w:rsidTr="00A15E11">
        <w:tc>
          <w:tcPr>
            <w:tcW w:w="5556" w:type="dxa"/>
            <w:shd w:val="clear" w:color="auto" w:fill="auto"/>
            <w:vAlign w:val="bottom"/>
          </w:tcPr>
          <w:p w14:paraId="002D93C7" w14:textId="77777777" w:rsidR="00561C15" w:rsidRPr="00A95A7D" w:rsidRDefault="00561C15" w:rsidP="00FC1E69">
            <w:pPr>
              <w:ind w:firstLine="177"/>
              <w:rPr>
                <w:rFonts w:asciiTheme="majorBidi" w:hAnsiTheme="majorBidi" w:cs="Angsana New"/>
                <w:sz w:val="28"/>
                <w:cs/>
              </w:rPr>
            </w:pPr>
            <w:r w:rsidRPr="00A95A7D">
              <w:rPr>
                <w:rFonts w:asciiTheme="majorBidi" w:hAnsiTheme="majorBidi" w:cs="Angsana New"/>
                <w:sz w:val="28"/>
                <w:u w:val="single"/>
              </w:rPr>
              <w:t>Less</w:t>
            </w:r>
            <w:r w:rsidRPr="00A95A7D">
              <w:rPr>
                <w:rFonts w:asciiTheme="majorBidi" w:hAnsiTheme="majorBidi" w:cs="Angsana New"/>
                <w:sz w:val="28"/>
              </w:rPr>
              <w:t xml:space="preserve"> Unearned interest income</w:t>
            </w:r>
          </w:p>
        </w:tc>
        <w:tc>
          <w:tcPr>
            <w:tcW w:w="1701" w:type="dxa"/>
            <w:shd w:val="clear" w:color="auto" w:fill="auto"/>
            <w:vAlign w:val="bottom"/>
          </w:tcPr>
          <w:p w14:paraId="002D93C8" w14:textId="6F61672B" w:rsidR="00561C15" w:rsidRPr="00A95A7D" w:rsidRDefault="00A15E11" w:rsidP="00A15E11">
            <w:pPr>
              <w:pBdr>
                <w:bottom w:val="single" w:sz="4" w:space="1" w:color="auto"/>
              </w:pBdr>
              <w:jc w:val="right"/>
              <w:rPr>
                <w:rFonts w:asciiTheme="majorBidi" w:hAnsiTheme="majorBidi" w:cstheme="majorBidi"/>
                <w:sz w:val="28"/>
              </w:rPr>
            </w:pPr>
            <w:r w:rsidRPr="00A95A7D">
              <w:rPr>
                <w:rFonts w:asciiTheme="majorBidi" w:hAnsiTheme="majorBidi" w:cstheme="majorBidi"/>
                <w:sz w:val="28"/>
              </w:rPr>
              <w:t>(91,189)</w:t>
            </w:r>
          </w:p>
        </w:tc>
        <w:tc>
          <w:tcPr>
            <w:tcW w:w="1701" w:type="dxa"/>
            <w:shd w:val="clear" w:color="auto" w:fill="auto"/>
            <w:vAlign w:val="bottom"/>
          </w:tcPr>
          <w:p w14:paraId="002D93C9" w14:textId="2A304A81" w:rsidR="00561C15" w:rsidRPr="00A95A7D" w:rsidRDefault="00561C15" w:rsidP="00A15E11">
            <w:pPr>
              <w:pBdr>
                <w:bottom w:val="single" w:sz="4" w:space="1" w:color="auto"/>
              </w:pBdr>
              <w:jc w:val="right"/>
              <w:rPr>
                <w:rFonts w:asciiTheme="majorBidi" w:hAnsiTheme="majorBidi" w:cstheme="majorBidi"/>
                <w:sz w:val="28"/>
              </w:rPr>
            </w:pPr>
            <w:r w:rsidRPr="00A95A7D">
              <w:rPr>
                <w:rFonts w:asciiTheme="majorBidi" w:hAnsiTheme="majorBidi" w:cstheme="majorBidi"/>
                <w:sz w:val="28"/>
              </w:rPr>
              <w:t>(99,736)</w:t>
            </w:r>
          </w:p>
        </w:tc>
      </w:tr>
      <w:tr w:rsidR="00561C15" w14:paraId="002D93CE" w14:textId="77777777" w:rsidTr="00A95A7D">
        <w:tc>
          <w:tcPr>
            <w:tcW w:w="5556" w:type="dxa"/>
            <w:shd w:val="clear" w:color="auto" w:fill="auto"/>
            <w:vAlign w:val="bottom"/>
          </w:tcPr>
          <w:p w14:paraId="002D93CB" w14:textId="77777777" w:rsidR="00561C15" w:rsidRPr="00A95A7D" w:rsidRDefault="00561C15" w:rsidP="00FC1E69">
            <w:pPr>
              <w:ind w:firstLine="177"/>
              <w:rPr>
                <w:rFonts w:asciiTheme="majorBidi" w:hAnsiTheme="majorBidi" w:cs="Angsana New"/>
                <w:sz w:val="28"/>
                <w:cs/>
              </w:rPr>
            </w:pPr>
            <w:r w:rsidRPr="00A95A7D">
              <w:rPr>
                <w:rFonts w:asciiTheme="majorBidi" w:hAnsiTheme="majorBidi" w:cs="Angsana New"/>
                <w:sz w:val="28"/>
              </w:rPr>
              <w:t>Finance lease receivables</w:t>
            </w:r>
          </w:p>
        </w:tc>
        <w:tc>
          <w:tcPr>
            <w:tcW w:w="1701" w:type="dxa"/>
            <w:shd w:val="clear" w:color="auto" w:fill="auto"/>
            <w:vAlign w:val="bottom"/>
          </w:tcPr>
          <w:p w14:paraId="002D93CC" w14:textId="21E62574" w:rsidR="00561C15" w:rsidRPr="00A95A7D" w:rsidRDefault="00A15E11" w:rsidP="00A15E11">
            <w:pPr>
              <w:pBdr>
                <w:bottom w:val="double" w:sz="4" w:space="1" w:color="auto"/>
              </w:pBdr>
              <w:jc w:val="right"/>
              <w:rPr>
                <w:rFonts w:asciiTheme="majorBidi" w:hAnsiTheme="majorBidi" w:cstheme="majorBidi"/>
                <w:sz w:val="28"/>
              </w:rPr>
            </w:pPr>
            <w:r w:rsidRPr="00A95A7D">
              <w:rPr>
                <w:rFonts w:asciiTheme="majorBidi" w:hAnsiTheme="majorBidi" w:cstheme="majorBidi"/>
                <w:sz w:val="28"/>
              </w:rPr>
              <w:t>287,391</w:t>
            </w:r>
          </w:p>
        </w:tc>
        <w:tc>
          <w:tcPr>
            <w:tcW w:w="1701" w:type="dxa"/>
            <w:shd w:val="clear" w:color="auto" w:fill="auto"/>
            <w:vAlign w:val="bottom"/>
          </w:tcPr>
          <w:p w14:paraId="002D93CD" w14:textId="379AADB0" w:rsidR="00561C15" w:rsidRPr="00A95A7D" w:rsidRDefault="00561C15" w:rsidP="00A15E11">
            <w:pPr>
              <w:pBdr>
                <w:bottom w:val="double" w:sz="4" w:space="1" w:color="auto"/>
              </w:pBdr>
              <w:jc w:val="right"/>
              <w:rPr>
                <w:rFonts w:asciiTheme="majorBidi" w:hAnsiTheme="majorBidi" w:cstheme="majorBidi"/>
                <w:sz w:val="28"/>
              </w:rPr>
            </w:pPr>
            <w:r w:rsidRPr="00A95A7D">
              <w:rPr>
                <w:rFonts w:asciiTheme="majorBidi" w:hAnsiTheme="majorBidi" w:cstheme="majorBidi"/>
                <w:sz w:val="28"/>
              </w:rPr>
              <w:t>299,108</w:t>
            </w:r>
          </w:p>
        </w:tc>
      </w:tr>
    </w:tbl>
    <w:p w14:paraId="002D93CF" w14:textId="572FCDB6" w:rsidR="003B46C0" w:rsidRDefault="003B46C0" w:rsidP="00FC1E69">
      <w:pPr>
        <w:spacing w:before="120" w:after="120" w:line="240" w:lineRule="auto"/>
        <w:ind w:left="630"/>
        <w:jc w:val="thaiDistribute"/>
        <w:rPr>
          <w:rFonts w:asciiTheme="majorBidi" w:hAnsiTheme="majorBidi" w:cs="Angsana New"/>
          <w:sz w:val="28"/>
        </w:rPr>
      </w:pPr>
      <w:r w:rsidRPr="00FC1E69">
        <w:rPr>
          <w:rFonts w:asciiTheme="majorBidi" w:hAnsiTheme="majorBidi" w:cs="Angsana New"/>
          <w:sz w:val="28"/>
        </w:rPr>
        <w:t xml:space="preserve">The Company recognized </w:t>
      </w:r>
      <w:r w:rsidR="00B93737" w:rsidRPr="00FC1E69">
        <w:rPr>
          <w:rFonts w:asciiTheme="majorBidi" w:hAnsiTheme="majorBidi" w:cs="Angsana New"/>
          <w:sz w:val="28"/>
        </w:rPr>
        <w:t xml:space="preserve">gain </w:t>
      </w:r>
      <w:r w:rsidR="00786BBC" w:rsidRPr="00FC1E69">
        <w:rPr>
          <w:rFonts w:asciiTheme="majorBidi" w:hAnsiTheme="majorBidi" w:cs="Angsana New"/>
          <w:sz w:val="28"/>
        </w:rPr>
        <w:t xml:space="preserve">on sublease </w:t>
      </w:r>
      <w:r w:rsidR="00611ECE" w:rsidRPr="00FC1E69">
        <w:rPr>
          <w:rFonts w:asciiTheme="majorBidi" w:hAnsiTheme="majorBidi" w:cs="Angsana New"/>
          <w:sz w:val="28"/>
        </w:rPr>
        <w:t>agreement</w:t>
      </w:r>
      <w:r w:rsidR="00696C60" w:rsidRPr="00FC1E69">
        <w:rPr>
          <w:rFonts w:asciiTheme="majorBidi" w:hAnsiTheme="majorBidi" w:cs="Angsana New"/>
          <w:sz w:val="28"/>
        </w:rPr>
        <w:t>s</w:t>
      </w:r>
      <w:r w:rsidR="00611ECE" w:rsidRPr="00FC1E69">
        <w:rPr>
          <w:rFonts w:asciiTheme="majorBidi" w:hAnsiTheme="majorBidi" w:cs="Angsana New"/>
          <w:sz w:val="28"/>
        </w:rPr>
        <w:t xml:space="preserve"> </w:t>
      </w:r>
      <w:r w:rsidR="00786BBC" w:rsidRPr="00FC1E69">
        <w:rPr>
          <w:rFonts w:asciiTheme="majorBidi" w:hAnsiTheme="majorBidi" w:cs="Angsana New"/>
          <w:sz w:val="28"/>
        </w:rPr>
        <w:t xml:space="preserve">of finance lease </w:t>
      </w:r>
      <w:r w:rsidR="009C7D5F" w:rsidRPr="00FC1E69">
        <w:rPr>
          <w:rFonts w:asciiTheme="majorBidi" w:hAnsiTheme="majorBidi" w:cs="Angsana New"/>
          <w:sz w:val="28"/>
        </w:rPr>
        <w:t xml:space="preserve">in the </w:t>
      </w:r>
      <w:r w:rsidRPr="00FC1E69">
        <w:rPr>
          <w:rFonts w:asciiTheme="majorBidi" w:hAnsiTheme="majorBidi" w:cs="Angsana New"/>
          <w:sz w:val="28"/>
        </w:rPr>
        <w:t xml:space="preserve">separate financial </w:t>
      </w:r>
      <w:r w:rsidR="00A56E61" w:rsidRPr="00FC1E69">
        <w:rPr>
          <w:rFonts w:asciiTheme="majorBidi" w:hAnsiTheme="majorBidi" w:cs="Angsana New"/>
          <w:sz w:val="28"/>
        </w:rPr>
        <w:t>statements</w:t>
      </w:r>
      <w:r w:rsidR="00B93737" w:rsidRPr="00FC1E69">
        <w:rPr>
          <w:rFonts w:asciiTheme="majorBidi" w:hAnsiTheme="majorBidi" w:cs="Angsana New"/>
          <w:sz w:val="28"/>
        </w:rPr>
        <w:t xml:space="preserve"> of </w:t>
      </w:r>
      <w:r w:rsidR="00E85C98" w:rsidRPr="00FC1E69">
        <w:rPr>
          <w:rFonts w:asciiTheme="majorBidi" w:hAnsiTheme="majorBidi" w:cs="Angsana New"/>
          <w:sz w:val="28"/>
        </w:rPr>
        <w:t>comprehensive income</w:t>
      </w:r>
      <w:r w:rsidR="00A56E61" w:rsidRPr="00FC1E69">
        <w:rPr>
          <w:rFonts w:asciiTheme="majorBidi" w:hAnsiTheme="majorBidi" w:cs="Angsana New"/>
          <w:sz w:val="28"/>
        </w:rPr>
        <w:t xml:space="preserve"> for the </w:t>
      </w:r>
      <w:r w:rsidR="00FC1E69" w:rsidRPr="00FC1E69">
        <w:rPr>
          <w:rFonts w:asciiTheme="majorBidi" w:hAnsiTheme="majorBidi" w:cs="Angsana New"/>
          <w:sz w:val="28"/>
        </w:rPr>
        <w:t>three-month period</w:t>
      </w:r>
      <w:r w:rsidR="004B3889">
        <w:rPr>
          <w:rFonts w:asciiTheme="majorBidi" w:hAnsiTheme="majorBidi" w:cs="Angsana New"/>
          <w:sz w:val="28"/>
        </w:rPr>
        <w:t>s</w:t>
      </w:r>
      <w:r w:rsidR="00FC1E69" w:rsidRPr="00FC1E69">
        <w:rPr>
          <w:rFonts w:asciiTheme="majorBidi" w:hAnsiTheme="majorBidi" w:cs="Angsana New"/>
          <w:sz w:val="28"/>
        </w:rPr>
        <w:t xml:space="preserve"> </w:t>
      </w:r>
      <w:r w:rsidR="00F25B6E" w:rsidRPr="00FC1E69">
        <w:rPr>
          <w:rFonts w:asciiTheme="majorBidi" w:hAnsiTheme="majorBidi" w:cs="Angsana New"/>
          <w:sz w:val="28"/>
        </w:rPr>
        <w:t xml:space="preserve">ended </w:t>
      </w:r>
      <w:r w:rsidR="00FC1E69" w:rsidRPr="00FC1E69">
        <w:rPr>
          <w:rFonts w:asciiTheme="majorBidi" w:hAnsiTheme="majorBidi" w:cs="Angsana New"/>
          <w:sz w:val="28"/>
        </w:rPr>
        <w:t xml:space="preserve">March </w:t>
      </w:r>
      <w:r w:rsidR="00F25B6E" w:rsidRPr="00FC1E69">
        <w:rPr>
          <w:rFonts w:asciiTheme="majorBidi" w:hAnsiTheme="majorBidi" w:cstheme="majorBidi"/>
          <w:sz w:val="28"/>
        </w:rPr>
        <w:t>31</w:t>
      </w:r>
      <w:r w:rsidR="009B24B5" w:rsidRPr="00FC1E69">
        <w:rPr>
          <w:rFonts w:asciiTheme="majorBidi" w:hAnsiTheme="majorBidi" w:cstheme="majorBidi"/>
          <w:sz w:val="28"/>
        </w:rPr>
        <w:t>,</w:t>
      </w:r>
      <w:r w:rsidR="00C2049A" w:rsidRPr="00FC1E69">
        <w:rPr>
          <w:rFonts w:asciiTheme="majorBidi" w:hAnsiTheme="majorBidi" w:cs="Angsana New"/>
          <w:sz w:val="28"/>
        </w:rPr>
        <w:t xml:space="preserve"> 202</w:t>
      </w:r>
      <w:r w:rsidR="00FC1E69" w:rsidRPr="00FC1E69">
        <w:rPr>
          <w:rFonts w:asciiTheme="majorBidi" w:hAnsiTheme="majorBidi" w:cs="Angsana New"/>
          <w:sz w:val="28"/>
        </w:rPr>
        <w:t>5 and 2024</w:t>
      </w:r>
      <w:r w:rsidR="009C7D5F" w:rsidRPr="00FC1E69">
        <w:rPr>
          <w:rFonts w:asciiTheme="majorBidi" w:hAnsiTheme="majorBidi" w:cs="Angsana New"/>
          <w:sz w:val="28"/>
        </w:rPr>
        <w:t xml:space="preserve"> amount of </w:t>
      </w:r>
      <w:r w:rsidR="00AD1C12" w:rsidRPr="00FC1E69">
        <w:rPr>
          <w:rFonts w:asciiTheme="majorBidi" w:hAnsiTheme="majorBidi" w:cs="Angsana New"/>
          <w:sz w:val="28"/>
        </w:rPr>
        <w:t xml:space="preserve">Baht </w:t>
      </w:r>
      <w:r w:rsidR="00DC3126">
        <w:rPr>
          <w:rFonts w:asciiTheme="majorBidi" w:hAnsiTheme="majorBidi" w:cs="Angsana New"/>
          <w:sz w:val="28"/>
        </w:rPr>
        <w:t>2.38</w:t>
      </w:r>
      <w:r w:rsidR="00F25B6E" w:rsidRPr="00FC1E69">
        <w:rPr>
          <w:rFonts w:asciiTheme="majorBidi" w:hAnsiTheme="majorBidi" w:cs="Angsana New"/>
          <w:sz w:val="28"/>
        </w:rPr>
        <w:t xml:space="preserve"> million</w:t>
      </w:r>
      <w:r w:rsidR="00FC1E69" w:rsidRPr="00FC1E69">
        <w:rPr>
          <w:rFonts w:asciiTheme="majorBidi" w:hAnsiTheme="majorBidi" w:cs="Angsana New"/>
          <w:sz w:val="28"/>
        </w:rPr>
        <w:t xml:space="preserve"> and Baht 5.88 million, respectively.</w:t>
      </w:r>
    </w:p>
    <w:p w14:paraId="1788E4DE" w14:textId="61AB8CD2" w:rsidR="00D03BF2" w:rsidRPr="00FC1E69" w:rsidRDefault="00D03BF2" w:rsidP="00327968">
      <w:pPr>
        <w:spacing w:before="120" w:after="120" w:line="240" w:lineRule="auto"/>
        <w:ind w:left="630"/>
        <w:jc w:val="thaiDistribute"/>
        <w:rPr>
          <w:rFonts w:asciiTheme="majorBidi" w:hAnsiTheme="majorBidi" w:cs="Angsana New"/>
          <w:sz w:val="28"/>
        </w:rPr>
      </w:pPr>
      <w:r>
        <w:rPr>
          <w:rFonts w:asciiTheme="majorBidi" w:hAnsiTheme="majorBidi" w:cs="Angsana New"/>
          <w:sz w:val="28"/>
        </w:rPr>
        <w:t>On</w:t>
      </w:r>
      <w:r w:rsidR="009C50C8">
        <w:rPr>
          <w:rFonts w:asciiTheme="majorBidi" w:hAnsiTheme="majorBidi" w:cs="Angsana New"/>
          <w:sz w:val="28"/>
        </w:rPr>
        <w:t xml:space="preserve"> April 1</w:t>
      </w:r>
      <w:r w:rsidR="00327968">
        <w:rPr>
          <w:rFonts w:asciiTheme="majorBidi" w:hAnsiTheme="majorBidi" w:cs="Angsana New"/>
          <w:sz w:val="28"/>
        </w:rPr>
        <w:t>1</w:t>
      </w:r>
      <w:r w:rsidR="009C50C8">
        <w:rPr>
          <w:rFonts w:asciiTheme="majorBidi" w:hAnsiTheme="majorBidi" w:cs="Angsana New"/>
          <w:sz w:val="28"/>
        </w:rPr>
        <w:t>, 2025</w:t>
      </w:r>
      <w:r w:rsidRPr="00D03BF2">
        <w:rPr>
          <w:rFonts w:asciiTheme="majorBidi" w:hAnsiTheme="majorBidi" w:cs="Angsana New"/>
          <w:sz w:val="28"/>
        </w:rPr>
        <w:t xml:space="preserve">, the Company issued a notice to terminate </w:t>
      </w:r>
      <w:r>
        <w:rPr>
          <w:rFonts w:asciiTheme="majorBidi" w:hAnsiTheme="majorBidi" w:cs="Angsana New"/>
          <w:sz w:val="28"/>
        </w:rPr>
        <w:t>a finance lease</w:t>
      </w:r>
      <w:r w:rsidR="009C50C8">
        <w:rPr>
          <w:rFonts w:asciiTheme="majorBidi" w:hAnsiTheme="majorBidi" w:cs="Angsana New"/>
          <w:sz w:val="28"/>
        </w:rPr>
        <w:t xml:space="preserve"> for an electric vehicle</w:t>
      </w:r>
      <w:r>
        <w:rPr>
          <w:rFonts w:asciiTheme="majorBidi" w:hAnsiTheme="majorBidi" w:cs="Angsana New"/>
          <w:sz w:val="28"/>
        </w:rPr>
        <w:t xml:space="preserve"> </w:t>
      </w:r>
      <w:r w:rsidRPr="00D03BF2">
        <w:rPr>
          <w:rFonts w:asciiTheme="majorBidi" w:hAnsiTheme="majorBidi" w:cs="Angsana New"/>
          <w:sz w:val="28"/>
        </w:rPr>
        <w:t xml:space="preserve">with a </w:t>
      </w:r>
      <w:r>
        <w:rPr>
          <w:rFonts w:asciiTheme="majorBidi" w:hAnsiTheme="majorBidi" w:cstheme="majorBidi"/>
          <w:sz w:val="28"/>
        </w:rPr>
        <w:t>s</w:t>
      </w:r>
      <w:r w:rsidR="009C50C8">
        <w:rPr>
          <w:rFonts w:asciiTheme="majorBidi" w:hAnsiTheme="majorBidi" w:cstheme="majorBidi"/>
          <w:sz w:val="28"/>
        </w:rPr>
        <w:t>ubsidiary</w:t>
      </w:r>
      <w:r w:rsidR="002B7CE2">
        <w:rPr>
          <w:rFonts w:asciiTheme="majorBidi" w:hAnsiTheme="majorBidi" w:cstheme="majorBidi"/>
          <w:sz w:val="28"/>
        </w:rPr>
        <w:t>,</w:t>
      </w:r>
      <w:r w:rsidR="002B7CE2" w:rsidRPr="002B7CE2">
        <w:t xml:space="preserve"> </w:t>
      </w:r>
      <w:r w:rsidR="002B7CE2" w:rsidRPr="002B7CE2">
        <w:rPr>
          <w:rFonts w:asciiTheme="majorBidi" w:hAnsiTheme="majorBidi" w:cstheme="majorBidi"/>
          <w:sz w:val="28"/>
        </w:rPr>
        <w:t>with immediate effect</w:t>
      </w:r>
      <w:r w:rsidR="002B7CE2">
        <w:rPr>
          <w:rFonts w:asciiTheme="majorBidi" w:hAnsiTheme="majorBidi" w:cstheme="majorBidi"/>
          <w:sz w:val="28"/>
        </w:rPr>
        <w:t>. T</w:t>
      </w:r>
      <w:r w:rsidR="009C50C8">
        <w:rPr>
          <w:rFonts w:asciiTheme="majorBidi" w:hAnsiTheme="majorBidi" w:cstheme="majorBidi"/>
          <w:sz w:val="28"/>
        </w:rPr>
        <w:t>he</w:t>
      </w:r>
      <w:r w:rsidR="002B7CE2">
        <w:rPr>
          <w:rFonts w:asciiTheme="majorBidi" w:hAnsiTheme="majorBidi" w:cstheme="majorBidi"/>
          <w:sz w:val="28"/>
        </w:rPr>
        <w:t>n</w:t>
      </w:r>
      <w:r w:rsidR="004B2BF3">
        <w:rPr>
          <w:rFonts w:asciiTheme="majorBidi" w:hAnsiTheme="majorBidi" w:cstheme="majorBidi"/>
          <w:sz w:val="28"/>
        </w:rPr>
        <w:t xml:space="preserve"> the</w:t>
      </w:r>
      <w:r w:rsidR="002B7CE2">
        <w:rPr>
          <w:rFonts w:asciiTheme="majorBidi" w:hAnsiTheme="majorBidi" w:cstheme="majorBidi"/>
          <w:sz w:val="28"/>
        </w:rPr>
        <w:t xml:space="preserve"> Company ceased </w:t>
      </w:r>
      <w:r w:rsidR="009C50C8">
        <w:rPr>
          <w:rFonts w:asciiTheme="majorBidi" w:hAnsiTheme="majorBidi" w:cstheme="majorBidi"/>
          <w:sz w:val="28"/>
        </w:rPr>
        <w:t>recognized the gain on the sublease of the finance lease.</w:t>
      </w:r>
    </w:p>
    <w:p w14:paraId="01A45270" w14:textId="7A76E8C3" w:rsidR="009C50C8" w:rsidRPr="009C50C8" w:rsidRDefault="009C50C8" w:rsidP="00327968">
      <w:pPr>
        <w:spacing w:before="120" w:after="120" w:line="240" w:lineRule="auto"/>
        <w:ind w:left="630"/>
        <w:jc w:val="thaiDistribute"/>
        <w:rPr>
          <w:rFonts w:asciiTheme="majorBidi" w:hAnsiTheme="majorBidi" w:cs="Angsana New"/>
          <w:sz w:val="28"/>
          <w:cs/>
        </w:rPr>
      </w:pPr>
      <w:r>
        <w:rPr>
          <w:rFonts w:asciiTheme="majorBidi" w:hAnsiTheme="majorBidi" w:cs="Angsana New"/>
          <w:sz w:val="28"/>
        </w:rPr>
        <w:t xml:space="preserve">On May 1, 2025, </w:t>
      </w:r>
      <w:r w:rsidRPr="009C50C8">
        <w:rPr>
          <w:rFonts w:asciiTheme="majorBidi" w:hAnsiTheme="majorBidi" w:cs="Angsana New"/>
          <w:sz w:val="28"/>
        </w:rPr>
        <w:t xml:space="preserve">the Company issued a notice to terminate a finance lease for </w:t>
      </w:r>
      <w:r>
        <w:rPr>
          <w:rFonts w:asciiTheme="majorBidi" w:hAnsiTheme="majorBidi" w:cs="Angsana New"/>
          <w:sz w:val="28"/>
        </w:rPr>
        <w:t xml:space="preserve">land with </w:t>
      </w:r>
      <w:r w:rsidR="001E02D9">
        <w:rPr>
          <w:rFonts w:asciiTheme="majorBidi" w:hAnsiTheme="majorBidi" w:cs="Angsana New"/>
          <w:sz w:val="28"/>
        </w:rPr>
        <w:t>its</w:t>
      </w:r>
      <w:r>
        <w:rPr>
          <w:rFonts w:asciiTheme="majorBidi" w:hAnsiTheme="majorBidi" w:cs="Angsana New"/>
          <w:sz w:val="28"/>
        </w:rPr>
        <w:t xml:space="preserve"> subsidiar</w:t>
      </w:r>
      <w:r w:rsidR="001E02D9">
        <w:rPr>
          <w:rFonts w:asciiTheme="majorBidi" w:hAnsiTheme="majorBidi" w:cs="Angsana New"/>
          <w:sz w:val="28"/>
        </w:rPr>
        <w:t>ies</w:t>
      </w:r>
      <w:r>
        <w:rPr>
          <w:rFonts w:asciiTheme="majorBidi" w:hAnsiTheme="majorBidi" w:cs="Angsana New"/>
          <w:sz w:val="28"/>
        </w:rPr>
        <w:t>, effective June 1, 2025.</w:t>
      </w:r>
    </w:p>
    <w:p w14:paraId="167914CB" w14:textId="77777777" w:rsidR="006B448E" w:rsidRDefault="006B448E">
      <w:pPr>
        <w:rPr>
          <w:rFonts w:asciiTheme="majorBidi" w:hAnsiTheme="majorBidi" w:cstheme="majorBidi"/>
          <w:b/>
          <w:bCs/>
          <w:sz w:val="28"/>
        </w:rPr>
      </w:pPr>
      <w:r>
        <w:rPr>
          <w:rFonts w:asciiTheme="majorBidi" w:hAnsiTheme="majorBidi" w:cstheme="majorBidi"/>
          <w:b/>
          <w:bCs/>
          <w:sz w:val="28"/>
        </w:rPr>
        <w:br w:type="page"/>
      </w:r>
    </w:p>
    <w:p w14:paraId="002D9400" w14:textId="16214C4E" w:rsidR="00BA5FBC" w:rsidRDefault="00BA5FBC"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A5FBC">
        <w:rPr>
          <w:rFonts w:asciiTheme="majorBidi" w:hAnsiTheme="majorBidi" w:cstheme="majorBidi"/>
          <w:b/>
          <w:bCs/>
          <w:sz w:val="28"/>
        </w:rPr>
        <w:lastRenderedPageBreak/>
        <w:t>T</w:t>
      </w:r>
      <w:r>
        <w:rPr>
          <w:rFonts w:asciiTheme="majorBidi" w:hAnsiTheme="majorBidi" w:cstheme="majorBidi"/>
          <w:b/>
          <w:bCs/>
          <w:sz w:val="28"/>
        </w:rPr>
        <w:t xml:space="preserve">RADE </w:t>
      </w:r>
      <w:r w:rsidRPr="00BA5FBC">
        <w:rPr>
          <w:rFonts w:asciiTheme="majorBidi" w:hAnsiTheme="majorBidi" w:cstheme="majorBidi"/>
          <w:b/>
          <w:bCs/>
          <w:sz w:val="28"/>
        </w:rPr>
        <w:t>AND OTHER CURRENT RECEIVABLES</w:t>
      </w:r>
      <w:r w:rsidR="00BD59B7">
        <w:rPr>
          <w:rFonts w:asciiTheme="majorBidi" w:hAnsiTheme="majorBidi" w:cstheme="majorBidi"/>
          <w:b/>
          <w:bCs/>
          <w:sz w:val="28"/>
        </w:rPr>
        <w:t xml:space="preserve"> </w:t>
      </w:r>
    </w:p>
    <w:p w14:paraId="002D9401" w14:textId="38711006" w:rsidR="00BA5FBC" w:rsidRPr="009F75CD" w:rsidRDefault="00BA5FBC" w:rsidP="009F75CD">
      <w:pPr>
        <w:pStyle w:val="ListParagraph"/>
        <w:spacing w:before="120" w:after="120" w:line="240" w:lineRule="auto"/>
        <w:ind w:left="562"/>
        <w:contextualSpacing w:val="0"/>
        <w:jc w:val="thaiDistribute"/>
        <w:rPr>
          <w:rFonts w:asciiTheme="majorBidi" w:hAnsiTheme="majorBidi" w:cstheme="majorBidi"/>
          <w:sz w:val="28"/>
        </w:rPr>
      </w:pPr>
      <w:r w:rsidRPr="009F75CD">
        <w:rPr>
          <w:rFonts w:asciiTheme="majorBidi" w:hAnsiTheme="majorBidi" w:cstheme="majorBidi"/>
          <w:sz w:val="28"/>
        </w:rPr>
        <w:t xml:space="preserve">Trade and </w:t>
      </w:r>
      <w:r w:rsidR="00B86344">
        <w:rPr>
          <w:rFonts w:asciiTheme="majorBidi" w:hAnsiTheme="majorBidi" w:cstheme="majorBidi"/>
          <w:sz w:val="28"/>
        </w:rPr>
        <w:t xml:space="preserve">other current receivables as at </w:t>
      </w:r>
      <w:r w:rsidR="005467FA">
        <w:rPr>
          <w:rFonts w:asciiTheme="majorBidi" w:hAnsiTheme="majorBidi" w:cstheme="majorBidi"/>
          <w:sz w:val="28"/>
        </w:rPr>
        <w:t xml:space="preserve">March 31, 2025 and </w:t>
      </w:r>
      <w:r w:rsidR="00B86344">
        <w:rPr>
          <w:rFonts w:asciiTheme="majorBidi" w:hAnsiTheme="majorBidi" w:cstheme="majorBidi"/>
          <w:sz w:val="28"/>
        </w:rPr>
        <w:t>December 31</w:t>
      </w:r>
      <w:r w:rsidR="00DC22E6" w:rsidRPr="009F75CD">
        <w:rPr>
          <w:rFonts w:asciiTheme="majorBidi" w:hAnsiTheme="majorBidi" w:cstheme="majorBidi"/>
          <w:sz w:val="28"/>
        </w:rPr>
        <w:t>,</w:t>
      </w:r>
      <w:r w:rsidR="00DC22E6" w:rsidRPr="009F75CD">
        <w:rPr>
          <w:rFonts w:asciiTheme="majorBidi" w:hAnsiTheme="majorBidi" w:cstheme="majorBidi" w:hint="cs"/>
          <w:sz w:val="28"/>
          <w:cs/>
        </w:rPr>
        <w:t xml:space="preserve"> </w:t>
      </w:r>
      <w:r w:rsidR="00B86344">
        <w:rPr>
          <w:rFonts w:asciiTheme="majorBidi" w:hAnsiTheme="majorBidi" w:cstheme="majorBidi"/>
          <w:sz w:val="28"/>
        </w:rPr>
        <w:t xml:space="preserve">2024 </w:t>
      </w:r>
      <w:r w:rsidRPr="009F75CD">
        <w:rPr>
          <w:rFonts w:asciiTheme="majorBidi" w:hAnsiTheme="majorBidi" w:cstheme="majorBidi"/>
          <w:sz w:val="28"/>
        </w:rPr>
        <w:t>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62"/>
        <w:gridCol w:w="1362"/>
        <w:gridCol w:w="1362"/>
        <w:gridCol w:w="1362"/>
      </w:tblGrid>
      <w:tr w:rsidR="00BD07AF" w:rsidRPr="00D9143E" w14:paraId="002D9404" w14:textId="77777777" w:rsidTr="009C225F">
        <w:tc>
          <w:tcPr>
            <w:tcW w:w="3600" w:type="dxa"/>
          </w:tcPr>
          <w:p w14:paraId="002D9402" w14:textId="77777777" w:rsidR="00BD07AF" w:rsidRPr="00D9143E" w:rsidRDefault="00BD07AF" w:rsidP="00D9143E">
            <w:pPr>
              <w:pStyle w:val="ListParagraph"/>
              <w:ind w:left="0"/>
              <w:contextualSpacing w:val="0"/>
              <w:jc w:val="thaiDistribute"/>
              <w:rPr>
                <w:rFonts w:asciiTheme="majorBidi" w:hAnsiTheme="majorBidi" w:cstheme="majorBidi"/>
                <w:sz w:val="28"/>
              </w:rPr>
            </w:pPr>
          </w:p>
        </w:tc>
        <w:tc>
          <w:tcPr>
            <w:tcW w:w="5448" w:type="dxa"/>
            <w:gridSpan w:val="4"/>
            <w:vAlign w:val="bottom"/>
          </w:tcPr>
          <w:p w14:paraId="002D9403" w14:textId="77777777" w:rsidR="00BD07AF" w:rsidRPr="00D9143E" w:rsidRDefault="00FF3CCB" w:rsidP="00D9143E">
            <w:pPr>
              <w:pStyle w:val="ListParagraph"/>
              <w:pBdr>
                <w:bottom w:val="single" w:sz="4" w:space="1" w:color="auto"/>
              </w:pBdr>
              <w:ind w:left="0"/>
              <w:contextualSpacing w:val="0"/>
              <w:jc w:val="center"/>
              <w:rPr>
                <w:rFonts w:asciiTheme="majorBidi" w:hAnsiTheme="majorBidi" w:cstheme="majorBidi"/>
                <w:sz w:val="28"/>
              </w:rPr>
            </w:pPr>
            <w:r w:rsidRPr="00D9143E">
              <w:rPr>
                <w:rFonts w:asciiTheme="majorBidi" w:hAnsiTheme="majorBidi" w:cstheme="majorBidi"/>
                <w:sz w:val="28"/>
              </w:rPr>
              <w:t>Unit : Thousand Baht</w:t>
            </w:r>
          </w:p>
        </w:tc>
      </w:tr>
      <w:tr w:rsidR="00FF3CCB" w:rsidRPr="00D9143E" w14:paraId="002D9408" w14:textId="77777777" w:rsidTr="005467FA">
        <w:tc>
          <w:tcPr>
            <w:tcW w:w="3600" w:type="dxa"/>
          </w:tcPr>
          <w:p w14:paraId="002D9405" w14:textId="77777777" w:rsidR="00FF3CCB" w:rsidRPr="00D9143E" w:rsidRDefault="00FF3CCB" w:rsidP="00D9143E">
            <w:pPr>
              <w:pStyle w:val="ListParagraph"/>
              <w:ind w:left="0"/>
              <w:contextualSpacing w:val="0"/>
              <w:jc w:val="thaiDistribute"/>
              <w:rPr>
                <w:rFonts w:asciiTheme="majorBidi" w:hAnsiTheme="majorBidi" w:cstheme="majorBidi"/>
                <w:sz w:val="28"/>
              </w:rPr>
            </w:pPr>
          </w:p>
        </w:tc>
        <w:tc>
          <w:tcPr>
            <w:tcW w:w="2724" w:type="dxa"/>
            <w:gridSpan w:val="2"/>
            <w:vAlign w:val="bottom"/>
          </w:tcPr>
          <w:p w14:paraId="002D9406" w14:textId="77777777"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Consolidated financial statements</w:t>
            </w:r>
          </w:p>
        </w:tc>
        <w:tc>
          <w:tcPr>
            <w:tcW w:w="2724" w:type="dxa"/>
            <w:gridSpan w:val="2"/>
            <w:vAlign w:val="bottom"/>
          </w:tcPr>
          <w:p w14:paraId="002D9407" w14:textId="77777777"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Separate financial statements</w:t>
            </w:r>
          </w:p>
        </w:tc>
      </w:tr>
      <w:tr w:rsidR="00FF3CCB" w:rsidRPr="00D9143E" w14:paraId="002D940E" w14:textId="77777777" w:rsidTr="005467FA">
        <w:tc>
          <w:tcPr>
            <w:tcW w:w="3600" w:type="dxa"/>
          </w:tcPr>
          <w:p w14:paraId="002D9409" w14:textId="77777777" w:rsidR="00FF3CCB" w:rsidRPr="00D9143E" w:rsidRDefault="00FF3CCB" w:rsidP="00D9143E">
            <w:pPr>
              <w:pStyle w:val="ListParagraph"/>
              <w:ind w:left="0"/>
              <w:contextualSpacing w:val="0"/>
              <w:jc w:val="thaiDistribute"/>
              <w:rPr>
                <w:rFonts w:asciiTheme="majorBidi" w:hAnsiTheme="majorBidi" w:cstheme="majorBidi"/>
                <w:sz w:val="28"/>
              </w:rPr>
            </w:pPr>
          </w:p>
        </w:tc>
        <w:tc>
          <w:tcPr>
            <w:tcW w:w="1362" w:type="dxa"/>
            <w:vAlign w:val="bottom"/>
          </w:tcPr>
          <w:p w14:paraId="002D940A" w14:textId="76F0BEF9"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362" w:type="dxa"/>
            <w:vAlign w:val="bottom"/>
          </w:tcPr>
          <w:p w14:paraId="002D940B" w14:textId="6B34219D"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362" w:type="dxa"/>
            <w:vAlign w:val="bottom"/>
          </w:tcPr>
          <w:p w14:paraId="002D940C" w14:textId="3E6A6C3C"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2025</w:t>
            </w:r>
          </w:p>
        </w:tc>
        <w:tc>
          <w:tcPr>
            <w:tcW w:w="1362" w:type="dxa"/>
            <w:vAlign w:val="bottom"/>
          </w:tcPr>
          <w:p w14:paraId="002D940D" w14:textId="7E03A27C" w:rsidR="00FF3CCB" w:rsidRPr="00D9143E" w:rsidRDefault="005467FA" w:rsidP="00D9143E">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r>
      <w:tr w:rsidR="00BD07AF" w:rsidRPr="00D9143E" w14:paraId="002D9414" w14:textId="77777777" w:rsidTr="005467FA">
        <w:tc>
          <w:tcPr>
            <w:tcW w:w="3600" w:type="dxa"/>
            <w:vAlign w:val="center"/>
          </w:tcPr>
          <w:p w14:paraId="002D940F" w14:textId="77777777" w:rsidR="00BD07AF" w:rsidRPr="00D9143E" w:rsidRDefault="00FF3CCB" w:rsidP="00D9143E">
            <w:pPr>
              <w:pStyle w:val="ListParagraph"/>
              <w:ind w:left="0"/>
              <w:contextualSpacing w:val="0"/>
              <w:rPr>
                <w:rFonts w:asciiTheme="majorBidi" w:hAnsiTheme="majorBidi" w:cstheme="majorBidi"/>
                <w:sz w:val="28"/>
              </w:rPr>
            </w:pPr>
            <w:r w:rsidRPr="00D9143E">
              <w:rPr>
                <w:rFonts w:asciiTheme="majorBidi" w:eastAsia="Times New Roman" w:hAnsiTheme="majorBidi" w:cstheme="majorBidi"/>
                <w:sz w:val="28"/>
              </w:rPr>
              <w:t>Trade receivables</w:t>
            </w:r>
          </w:p>
        </w:tc>
        <w:tc>
          <w:tcPr>
            <w:tcW w:w="1362" w:type="dxa"/>
            <w:vAlign w:val="bottom"/>
          </w:tcPr>
          <w:p w14:paraId="002D9410" w14:textId="77777777"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14:paraId="002D9411" w14:textId="77777777"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14:paraId="002D9412" w14:textId="77777777"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14:paraId="002D9413" w14:textId="77777777" w:rsidR="00BD07AF" w:rsidRPr="00D9143E" w:rsidRDefault="00BD07AF" w:rsidP="00D9143E">
            <w:pPr>
              <w:pStyle w:val="ListParagraph"/>
              <w:ind w:left="0"/>
              <w:contextualSpacing w:val="0"/>
              <w:jc w:val="right"/>
              <w:rPr>
                <w:rFonts w:asciiTheme="majorBidi" w:hAnsiTheme="majorBidi" w:cstheme="majorBidi"/>
                <w:sz w:val="28"/>
              </w:rPr>
            </w:pPr>
          </w:p>
        </w:tc>
      </w:tr>
      <w:tr w:rsidR="005467FA" w:rsidRPr="00D9143E" w14:paraId="002D941A" w14:textId="77777777" w:rsidTr="00D833A2">
        <w:tc>
          <w:tcPr>
            <w:tcW w:w="3600" w:type="dxa"/>
            <w:vAlign w:val="center"/>
          </w:tcPr>
          <w:p w14:paraId="002D9415" w14:textId="77777777" w:rsidR="005467FA" w:rsidRPr="00D9143E" w:rsidRDefault="005467FA" w:rsidP="005467FA">
            <w:pPr>
              <w:pStyle w:val="ListParagraph"/>
              <w:ind w:left="252"/>
              <w:contextualSpacing w:val="0"/>
              <w:rPr>
                <w:rFonts w:asciiTheme="majorBidi" w:hAnsiTheme="majorBidi" w:cstheme="majorBidi"/>
                <w:sz w:val="28"/>
              </w:rPr>
            </w:pPr>
            <w:r w:rsidRPr="00D9143E">
              <w:rPr>
                <w:rFonts w:asciiTheme="majorBidi" w:hAnsiTheme="majorBidi" w:cs="Angsana New"/>
                <w:sz w:val="28"/>
              </w:rPr>
              <w:t>Trade receivables</w:t>
            </w:r>
            <w:r>
              <w:rPr>
                <w:rFonts w:asciiTheme="majorBidi" w:hAnsiTheme="majorBidi" w:cs="Angsana New" w:hint="cs"/>
                <w:sz w:val="28"/>
                <w:cs/>
              </w:rPr>
              <w:t xml:space="preserve"> </w:t>
            </w:r>
            <w:r>
              <w:rPr>
                <w:rFonts w:asciiTheme="majorBidi" w:hAnsiTheme="majorBidi" w:cs="Angsana New"/>
                <w:sz w:val="28"/>
              </w:rPr>
              <w:t>- other companies</w:t>
            </w:r>
          </w:p>
        </w:tc>
        <w:tc>
          <w:tcPr>
            <w:tcW w:w="1362" w:type="dxa"/>
            <w:shd w:val="clear" w:color="auto" w:fill="auto"/>
            <w:vAlign w:val="bottom"/>
          </w:tcPr>
          <w:p w14:paraId="002D9416" w14:textId="7A1F398D" w:rsidR="005467FA" w:rsidRPr="007367B7" w:rsidRDefault="00D125C2" w:rsidP="005467FA">
            <w:pPr>
              <w:pStyle w:val="ListParagraph"/>
              <w:spacing w:line="240" w:lineRule="atLeast"/>
              <w:ind w:left="0"/>
              <w:contextualSpacing w:val="0"/>
              <w:jc w:val="right"/>
              <w:rPr>
                <w:rFonts w:asciiTheme="majorBidi" w:hAnsiTheme="majorBidi" w:cstheme="majorBidi"/>
                <w:sz w:val="28"/>
              </w:rPr>
            </w:pPr>
            <w:r w:rsidRPr="00D125C2">
              <w:rPr>
                <w:rFonts w:asciiTheme="majorBidi" w:hAnsiTheme="majorBidi" w:cs="Angsana New"/>
                <w:sz w:val="28"/>
                <w:cs/>
              </w:rPr>
              <w:t>120</w:t>
            </w:r>
            <w:r w:rsidRPr="00D125C2">
              <w:rPr>
                <w:rFonts w:asciiTheme="majorBidi" w:hAnsiTheme="majorBidi" w:cs="Angsana New"/>
                <w:sz w:val="28"/>
              </w:rPr>
              <w:t>,</w:t>
            </w:r>
            <w:r w:rsidRPr="00D125C2">
              <w:rPr>
                <w:rFonts w:asciiTheme="majorBidi" w:hAnsiTheme="majorBidi" w:cs="Angsana New"/>
                <w:sz w:val="28"/>
                <w:cs/>
              </w:rPr>
              <w:t>139</w:t>
            </w:r>
          </w:p>
        </w:tc>
        <w:tc>
          <w:tcPr>
            <w:tcW w:w="1362" w:type="dxa"/>
            <w:vAlign w:val="bottom"/>
          </w:tcPr>
          <w:p w14:paraId="002D9417" w14:textId="0E8BBADF"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96,491</w:t>
            </w:r>
          </w:p>
        </w:tc>
        <w:tc>
          <w:tcPr>
            <w:tcW w:w="1362" w:type="dxa"/>
            <w:shd w:val="clear" w:color="auto" w:fill="auto"/>
            <w:vAlign w:val="bottom"/>
          </w:tcPr>
          <w:p w14:paraId="002D9418" w14:textId="12046108" w:rsidR="005467FA" w:rsidRPr="00967272"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95</w:t>
            </w:r>
          </w:p>
        </w:tc>
        <w:tc>
          <w:tcPr>
            <w:tcW w:w="1362" w:type="dxa"/>
            <w:vAlign w:val="bottom"/>
          </w:tcPr>
          <w:p w14:paraId="002D9419" w14:textId="33A0259E"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136</w:t>
            </w:r>
          </w:p>
        </w:tc>
      </w:tr>
      <w:tr w:rsidR="005467FA" w:rsidRPr="00D9143E" w14:paraId="002D9420" w14:textId="77777777" w:rsidTr="00D833A2">
        <w:tc>
          <w:tcPr>
            <w:tcW w:w="3600" w:type="dxa"/>
            <w:vAlign w:val="center"/>
          </w:tcPr>
          <w:p w14:paraId="002D941B" w14:textId="77777777" w:rsidR="005467FA" w:rsidRPr="00D9143E" w:rsidRDefault="005467FA" w:rsidP="005467FA">
            <w:pPr>
              <w:pStyle w:val="ListParagraph"/>
              <w:ind w:left="252"/>
              <w:contextualSpacing w:val="0"/>
              <w:rPr>
                <w:rFonts w:asciiTheme="majorBidi" w:hAnsiTheme="majorBidi" w:cstheme="majorBidi"/>
                <w:sz w:val="28"/>
              </w:rPr>
            </w:pPr>
            <w:r w:rsidRPr="00D9143E">
              <w:rPr>
                <w:rFonts w:asciiTheme="majorBidi" w:eastAsia="Times New Roman" w:hAnsiTheme="majorBidi" w:cstheme="majorBidi"/>
                <w:sz w:val="28"/>
              </w:rPr>
              <w:t>Trade receivables - related companies</w:t>
            </w:r>
          </w:p>
        </w:tc>
        <w:tc>
          <w:tcPr>
            <w:tcW w:w="1362" w:type="dxa"/>
            <w:shd w:val="clear" w:color="auto" w:fill="auto"/>
            <w:vAlign w:val="bottom"/>
          </w:tcPr>
          <w:p w14:paraId="002D941C" w14:textId="6780D12F" w:rsidR="005467FA" w:rsidRPr="007367B7" w:rsidRDefault="00656D5F"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14:paraId="002D941D" w14:textId="2BDA4E6A" w:rsidR="005467FA" w:rsidRPr="007367B7"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14:paraId="002D941E" w14:textId="60E45A80" w:rsidR="005467FA" w:rsidRPr="00967272" w:rsidRDefault="00DC3126"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59,176</w:t>
            </w:r>
          </w:p>
        </w:tc>
        <w:tc>
          <w:tcPr>
            <w:tcW w:w="1362" w:type="dxa"/>
            <w:vAlign w:val="bottom"/>
          </w:tcPr>
          <w:p w14:paraId="002D941F" w14:textId="42CF09B2" w:rsidR="005467FA" w:rsidRPr="00655C29"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48</w:t>
            </w:r>
            <w:r w:rsidRPr="009D27BA">
              <w:rPr>
                <w:rFonts w:asciiTheme="majorBidi" w:hAnsiTheme="majorBidi" w:cs="Angsana New"/>
                <w:sz w:val="28"/>
              </w:rPr>
              <w:t>,</w:t>
            </w:r>
            <w:r w:rsidRPr="009D27BA">
              <w:rPr>
                <w:rFonts w:asciiTheme="majorBidi" w:hAnsiTheme="majorBidi" w:cs="Angsana New"/>
                <w:sz w:val="28"/>
                <w:cs/>
              </w:rPr>
              <w:t>562</w:t>
            </w:r>
          </w:p>
        </w:tc>
      </w:tr>
      <w:tr w:rsidR="005467FA" w:rsidRPr="00D9143E" w14:paraId="002D9426" w14:textId="77777777" w:rsidTr="00D833A2">
        <w:tc>
          <w:tcPr>
            <w:tcW w:w="3600" w:type="dxa"/>
            <w:vAlign w:val="center"/>
          </w:tcPr>
          <w:p w14:paraId="002D9421" w14:textId="77777777" w:rsidR="005467FA" w:rsidRPr="00D9143E" w:rsidRDefault="005467FA" w:rsidP="005467FA">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362" w:type="dxa"/>
            <w:shd w:val="clear" w:color="auto" w:fill="auto"/>
            <w:vAlign w:val="bottom"/>
          </w:tcPr>
          <w:p w14:paraId="002D9422" w14:textId="1DBEBBE1" w:rsidR="005467FA" w:rsidRPr="007367B7" w:rsidRDefault="00D125C2" w:rsidP="005467FA">
            <w:pPr>
              <w:pStyle w:val="ListParagraph"/>
              <w:spacing w:line="240" w:lineRule="atLeast"/>
              <w:ind w:left="0"/>
              <w:contextualSpacing w:val="0"/>
              <w:jc w:val="right"/>
              <w:rPr>
                <w:rFonts w:asciiTheme="majorBidi" w:hAnsiTheme="majorBidi" w:cstheme="majorBidi"/>
                <w:sz w:val="28"/>
              </w:rPr>
            </w:pPr>
            <w:r w:rsidRPr="00D125C2">
              <w:rPr>
                <w:rFonts w:asciiTheme="majorBidi" w:hAnsiTheme="majorBidi" w:cstheme="majorBidi"/>
                <w:sz w:val="28"/>
              </w:rPr>
              <w:t>120,139</w:t>
            </w:r>
          </w:p>
        </w:tc>
        <w:tc>
          <w:tcPr>
            <w:tcW w:w="1362" w:type="dxa"/>
            <w:shd w:val="clear" w:color="auto" w:fill="auto"/>
            <w:vAlign w:val="bottom"/>
          </w:tcPr>
          <w:p w14:paraId="002D9423" w14:textId="00E35AE0"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96,491</w:t>
            </w:r>
          </w:p>
        </w:tc>
        <w:tc>
          <w:tcPr>
            <w:tcW w:w="1362" w:type="dxa"/>
            <w:shd w:val="clear" w:color="auto" w:fill="auto"/>
            <w:vAlign w:val="bottom"/>
          </w:tcPr>
          <w:p w14:paraId="002D9424" w14:textId="31E7663E" w:rsidR="005467FA" w:rsidRPr="00967272"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59,271</w:t>
            </w:r>
          </w:p>
        </w:tc>
        <w:tc>
          <w:tcPr>
            <w:tcW w:w="1362" w:type="dxa"/>
            <w:vAlign w:val="bottom"/>
          </w:tcPr>
          <w:p w14:paraId="002D9425" w14:textId="58FDC347"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48</w:t>
            </w:r>
            <w:r w:rsidRPr="009D27BA">
              <w:rPr>
                <w:rFonts w:asciiTheme="majorBidi" w:hAnsiTheme="majorBidi" w:cs="Angsana New"/>
                <w:sz w:val="28"/>
              </w:rPr>
              <w:t>,</w:t>
            </w:r>
            <w:r w:rsidRPr="009D27BA">
              <w:rPr>
                <w:rFonts w:asciiTheme="majorBidi" w:hAnsiTheme="majorBidi" w:cs="Angsana New"/>
                <w:sz w:val="28"/>
                <w:cs/>
              </w:rPr>
              <w:t>698</w:t>
            </w:r>
          </w:p>
        </w:tc>
      </w:tr>
      <w:tr w:rsidR="005467FA" w:rsidRPr="00D9143E" w14:paraId="002D942C" w14:textId="77777777" w:rsidTr="00D833A2">
        <w:tc>
          <w:tcPr>
            <w:tcW w:w="3600" w:type="dxa"/>
            <w:vAlign w:val="center"/>
          </w:tcPr>
          <w:p w14:paraId="002D9427" w14:textId="77777777" w:rsidR="005467FA" w:rsidRPr="00D9143E" w:rsidRDefault="005467FA" w:rsidP="005467FA">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362" w:type="dxa"/>
            <w:shd w:val="clear" w:color="auto" w:fill="auto"/>
            <w:vAlign w:val="bottom"/>
          </w:tcPr>
          <w:p w14:paraId="002D9428" w14:textId="0F7E9EC4" w:rsidR="005467FA" w:rsidRPr="007367B7" w:rsidRDefault="00656D5F"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6D5F">
              <w:rPr>
                <w:rFonts w:asciiTheme="majorBidi" w:hAnsiTheme="majorBidi" w:cstheme="majorBidi"/>
                <w:sz w:val="28"/>
              </w:rPr>
              <w:t>(3,494)</w:t>
            </w:r>
          </w:p>
        </w:tc>
        <w:tc>
          <w:tcPr>
            <w:tcW w:w="1362" w:type="dxa"/>
            <w:shd w:val="clear" w:color="auto" w:fill="auto"/>
            <w:vAlign w:val="bottom"/>
          </w:tcPr>
          <w:p w14:paraId="002D9429" w14:textId="0AABDF03" w:rsidR="005467FA" w:rsidRPr="007367B7"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(902)</w:t>
            </w:r>
          </w:p>
        </w:tc>
        <w:tc>
          <w:tcPr>
            <w:tcW w:w="1362" w:type="dxa"/>
            <w:shd w:val="clear" w:color="auto" w:fill="auto"/>
            <w:vAlign w:val="bottom"/>
          </w:tcPr>
          <w:p w14:paraId="002D942A" w14:textId="154A21BB" w:rsidR="005467FA" w:rsidRPr="0058542F" w:rsidRDefault="00DC3126"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vAlign w:val="bottom"/>
          </w:tcPr>
          <w:p w14:paraId="002D942B" w14:textId="286FEE7C" w:rsidR="005467FA" w:rsidRPr="00655C29"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5467FA" w:rsidRPr="00D9143E" w14:paraId="002D9432" w14:textId="77777777" w:rsidTr="00D833A2">
        <w:tc>
          <w:tcPr>
            <w:tcW w:w="3600" w:type="dxa"/>
            <w:vAlign w:val="center"/>
          </w:tcPr>
          <w:p w14:paraId="002D942D" w14:textId="77777777" w:rsidR="005467FA" w:rsidRPr="00D9143E" w:rsidRDefault="005467FA" w:rsidP="005467FA">
            <w:pPr>
              <w:rPr>
                <w:rFonts w:asciiTheme="majorBidi" w:hAnsiTheme="majorBidi" w:cstheme="majorBidi"/>
                <w:sz w:val="28"/>
                <w:cs/>
              </w:rPr>
            </w:pPr>
            <w:r w:rsidRPr="00D9143E">
              <w:rPr>
                <w:rFonts w:asciiTheme="majorBidi" w:hAnsiTheme="majorBidi" w:cs="Angsana New"/>
                <w:sz w:val="28"/>
              </w:rPr>
              <w:t>Total trade receivables - net</w:t>
            </w:r>
          </w:p>
        </w:tc>
        <w:tc>
          <w:tcPr>
            <w:tcW w:w="1362" w:type="dxa"/>
            <w:shd w:val="clear" w:color="auto" w:fill="auto"/>
            <w:vAlign w:val="bottom"/>
          </w:tcPr>
          <w:p w14:paraId="002D942E" w14:textId="72D3A849" w:rsidR="005467FA" w:rsidRPr="007367B7" w:rsidRDefault="00D125C2"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D125C2">
              <w:rPr>
                <w:rFonts w:asciiTheme="majorBidi" w:hAnsiTheme="majorBidi" w:cstheme="majorBidi"/>
                <w:sz w:val="28"/>
              </w:rPr>
              <w:t>116,645</w:t>
            </w:r>
          </w:p>
        </w:tc>
        <w:tc>
          <w:tcPr>
            <w:tcW w:w="1362" w:type="dxa"/>
            <w:shd w:val="clear" w:color="auto" w:fill="auto"/>
            <w:vAlign w:val="bottom"/>
          </w:tcPr>
          <w:p w14:paraId="002D942F" w14:textId="068E9386" w:rsidR="005467FA" w:rsidRPr="007367B7"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95,589</w:t>
            </w:r>
          </w:p>
        </w:tc>
        <w:tc>
          <w:tcPr>
            <w:tcW w:w="1362" w:type="dxa"/>
            <w:shd w:val="clear" w:color="auto" w:fill="auto"/>
            <w:vAlign w:val="bottom"/>
          </w:tcPr>
          <w:p w14:paraId="002D9430" w14:textId="134FE10B" w:rsidR="005467FA" w:rsidRPr="0058542F" w:rsidRDefault="00DC3126"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59,271</w:t>
            </w:r>
          </w:p>
        </w:tc>
        <w:tc>
          <w:tcPr>
            <w:tcW w:w="1362" w:type="dxa"/>
            <w:vAlign w:val="bottom"/>
          </w:tcPr>
          <w:p w14:paraId="002D9431" w14:textId="130FFAF4" w:rsidR="005467FA" w:rsidRPr="00655C29"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theme="majorBidi"/>
                <w:sz w:val="28"/>
              </w:rPr>
              <w:t>48,698</w:t>
            </w:r>
          </w:p>
        </w:tc>
      </w:tr>
      <w:tr w:rsidR="005467FA" w:rsidRPr="00D9143E" w14:paraId="002D9438" w14:textId="77777777" w:rsidTr="00D833A2">
        <w:tc>
          <w:tcPr>
            <w:tcW w:w="3600" w:type="dxa"/>
            <w:vAlign w:val="center"/>
          </w:tcPr>
          <w:p w14:paraId="002D9433" w14:textId="77777777" w:rsidR="005467FA" w:rsidRPr="00D9143E" w:rsidRDefault="005467FA" w:rsidP="005467FA">
            <w:pPr>
              <w:rPr>
                <w:rFonts w:asciiTheme="majorBidi" w:hAnsiTheme="majorBidi" w:cs="Angsana New"/>
                <w:sz w:val="28"/>
                <w:cs/>
              </w:rPr>
            </w:pPr>
            <w:r w:rsidRPr="00D9143E">
              <w:rPr>
                <w:rFonts w:asciiTheme="majorBidi" w:hAnsiTheme="majorBidi" w:cs="Angsana New"/>
                <w:sz w:val="28"/>
              </w:rPr>
              <w:t>Other current receivables</w:t>
            </w:r>
            <w:r w:rsidRPr="00D9143E">
              <w:rPr>
                <w:sz w:val="28"/>
              </w:rPr>
              <w:t xml:space="preserve"> </w:t>
            </w:r>
          </w:p>
        </w:tc>
        <w:tc>
          <w:tcPr>
            <w:tcW w:w="1362" w:type="dxa"/>
            <w:shd w:val="clear" w:color="auto" w:fill="auto"/>
            <w:vAlign w:val="bottom"/>
          </w:tcPr>
          <w:p w14:paraId="002D9434" w14:textId="77777777"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p>
        </w:tc>
        <w:tc>
          <w:tcPr>
            <w:tcW w:w="1362" w:type="dxa"/>
            <w:shd w:val="clear" w:color="auto" w:fill="auto"/>
            <w:vAlign w:val="bottom"/>
          </w:tcPr>
          <w:p w14:paraId="002D9435" w14:textId="77777777"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p>
        </w:tc>
        <w:tc>
          <w:tcPr>
            <w:tcW w:w="1362" w:type="dxa"/>
            <w:shd w:val="clear" w:color="auto" w:fill="auto"/>
            <w:vAlign w:val="bottom"/>
          </w:tcPr>
          <w:p w14:paraId="002D9436" w14:textId="77777777" w:rsidR="005467FA" w:rsidRPr="0058542F" w:rsidRDefault="005467FA" w:rsidP="005467FA">
            <w:pPr>
              <w:pStyle w:val="ListParagraph"/>
              <w:spacing w:line="240" w:lineRule="atLeast"/>
              <w:ind w:left="0"/>
              <w:contextualSpacing w:val="0"/>
              <w:jc w:val="right"/>
              <w:rPr>
                <w:rFonts w:asciiTheme="majorBidi" w:hAnsiTheme="majorBidi" w:cstheme="majorBidi"/>
                <w:sz w:val="28"/>
              </w:rPr>
            </w:pPr>
          </w:p>
        </w:tc>
        <w:tc>
          <w:tcPr>
            <w:tcW w:w="1362" w:type="dxa"/>
            <w:vAlign w:val="bottom"/>
          </w:tcPr>
          <w:p w14:paraId="002D9437" w14:textId="77777777"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p>
        </w:tc>
      </w:tr>
      <w:tr w:rsidR="005467FA" w:rsidRPr="00D9143E" w14:paraId="002D943E" w14:textId="77777777" w:rsidTr="00D833A2">
        <w:tc>
          <w:tcPr>
            <w:tcW w:w="3600" w:type="dxa"/>
            <w:vAlign w:val="center"/>
          </w:tcPr>
          <w:p w14:paraId="002D9439" w14:textId="77777777" w:rsidR="005467FA" w:rsidRPr="00D9143E" w:rsidRDefault="005467FA" w:rsidP="005467FA">
            <w:pPr>
              <w:ind w:left="252"/>
              <w:rPr>
                <w:rFonts w:asciiTheme="majorBidi" w:hAnsiTheme="majorBidi" w:cs="Angsana New"/>
                <w:sz w:val="28"/>
                <w:cs/>
              </w:rPr>
            </w:pPr>
            <w:r w:rsidRPr="00D9143E">
              <w:rPr>
                <w:rFonts w:asciiTheme="majorBidi" w:hAnsiTheme="majorBidi" w:cs="Angsana New"/>
                <w:sz w:val="28"/>
              </w:rPr>
              <w:t>Other receivables</w:t>
            </w:r>
            <w:r>
              <w:rPr>
                <w:rFonts w:asciiTheme="majorBidi" w:hAnsiTheme="majorBidi" w:cs="Angsana New"/>
                <w:sz w:val="28"/>
              </w:rPr>
              <w:t xml:space="preserve"> - other companies</w:t>
            </w:r>
          </w:p>
        </w:tc>
        <w:tc>
          <w:tcPr>
            <w:tcW w:w="1362" w:type="dxa"/>
            <w:shd w:val="clear" w:color="auto" w:fill="auto"/>
            <w:vAlign w:val="bottom"/>
          </w:tcPr>
          <w:p w14:paraId="002D943A" w14:textId="040C818C" w:rsidR="005467FA" w:rsidRPr="007367B7" w:rsidRDefault="00D125C2" w:rsidP="005467FA">
            <w:pPr>
              <w:pStyle w:val="ListParagraph"/>
              <w:spacing w:line="240" w:lineRule="atLeast"/>
              <w:ind w:left="0"/>
              <w:contextualSpacing w:val="0"/>
              <w:jc w:val="right"/>
              <w:rPr>
                <w:rFonts w:asciiTheme="majorBidi" w:hAnsiTheme="majorBidi" w:cstheme="majorBidi"/>
                <w:sz w:val="28"/>
              </w:rPr>
            </w:pPr>
            <w:r w:rsidRPr="00D125C2">
              <w:rPr>
                <w:rFonts w:asciiTheme="majorBidi" w:hAnsiTheme="majorBidi" w:cstheme="majorBidi"/>
                <w:sz w:val="28"/>
              </w:rPr>
              <w:t>26,734</w:t>
            </w:r>
          </w:p>
        </w:tc>
        <w:tc>
          <w:tcPr>
            <w:tcW w:w="1362" w:type="dxa"/>
            <w:shd w:val="clear" w:color="auto" w:fill="auto"/>
            <w:vAlign w:val="bottom"/>
          </w:tcPr>
          <w:p w14:paraId="002D943B" w14:textId="66BCBEE0"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24,042</w:t>
            </w:r>
          </w:p>
        </w:tc>
        <w:tc>
          <w:tcPr>
            <w:tcW w:w="1362" w:type="dxa"/>
            <w:shd w:val="clear" w:color="auto" w:fill="auto"/>
            <w:vAlign w:val="bottom"/>
          </w:tcPr>
          <w:p w14:paraId="002D943C" w14:textId="549243EC" w:rsidR="005467FA" w:rsidRPr="0058542F"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16,801</w:t>
            </w:r>
          </w:p>
        </w:tc>
        <w:tc>
          <w:tcPr>
            <w:tcW w:w="1362" w:type="dxa"/>
            <w:vAlign w:val="bottom"/>
          </w:tcPr>
          <w:p w14:paraId="002D943D" w14:textId="14E751AD"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17,240</w:t>
            </w:r>
          </w:p>
        </w:tc>
      </w:tr>
      <w:tr w:rsidR="005467FA" w:rsidRPr="00D9143E" w14:paraId="002D9444" w14:textId="77777777" w:rsidTr="00D833A2">
        <w:tc>
          <w:tcPr>
            <w:tcW w:w="3600" w:type="dxa"/>
            <w:vAlign w:val="center"/>
          </w:tcPr>
          <w:p w14:paraId="002D943F" w14:textId="77777777" w:rsidR="005467FA" w:rsidRPr="00D9143E" w:rsidRDefault="005467FA" w:rsidP="005467FA">
            <w:pPr>
              <w:ind w:left="252"/>
              <w:rPr>
                <w:rFonts w:asciiTheme="majorBidi" w:hAnsiTheme="majorBidi" w:cs="Angsana New"/>
                <w:sz w:val="28"/>
              </w:rPr>
            </w:pPr>
            <w:r w:rsidRPr="00D9143E">
              <w:rPr>
                <w:rFonts w:asciiTheme="majorBidi" w:hAnsiTheme="majorBidi" w:cs="Angsana New"/>
                <w:sz w:val="28"/>
              </w:rPr>
              <w:t>Other receivables</w:t>
            </w:r>
            <w:r>
              <w:rPr>
                <w:rFonts w:asciiTheme="majorBidi" w:hAnsiTheme="majorBidi" w:cs="Angsana New"/>
                <w:sz w:val="28"/>
              </w:rPr>
              <w:t xml:space="preserve"> </w:t>
            </w:r>
            <w:r w:rsidRPr="00D9143E">
              <w:rPr>
                <w:rFonts w:asciiTheme="majorBidi" w:eastAsia="Times New Roman" w:hAnsiTheme="majorBidi" w:cstheme="majorBidi"/>
                <w:sz w:val="28"/>
              </w:rPr>
              <w:t>- related companies</w:t>
            </w:r>
          </w:p>
        </w:tc>
        <w:tc>
          <w:tcPr>
            <w:tcW w:w="1362" w:type="dxa"/>
            <w:shd w:val="clear" w:color="auto" w:fill="auto"/>
            <w:vAlign w:val="bottom"/>
          </w:tcPr>
          <w:p w14:paraId="002D9440" w14:textId="2DA13EC1" w:rsidR="005467FA" w:rsidRPr="000768B6" w:rsidRDefault="00656D5F"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14:paraId="002D9441" w14:textId="28E85BFE" w:rsidR="005467FA" w:rsidRDefault="005467FA"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14:paraId="002D9442" w14:textId="2BF189F3" w:rsidR="005467FA" w:rsidRPr="0058542F"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362</w:t>
            </w:r>
          </w:p>
        </w:tc>
        <w:tc>
          <w:tcPr>
            <w:tcW w:w="1362" w:type="dxa"/>
            <w:vAlign w:val="bottom"/>
          </w:tcPr>
          <w:p w14:paraId="002D9443" w14:textId="568E9552"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125</w:t>
            </w:r>
          </w:p>
        </w:tc>
      </w:tr>
      <w:tr w:rsidR="005467FA" w:rsidRPr="00D9143E" w14:paraId="002D944A" w14:textId="77777777" w:rsidTr="00D833A2">
        <w:tc>
          <w:tcPr>
            <w:tcW w:w="3600" w:type="dxa"/>
            <w:vAlign w:val="center"/>
          </w:tcPr>
          <w:p w14:paraId="002D9445" w14:textId="77777777" w:rsidR="005467FA" w:rsidRPr="00D9143E" w:rsidRDefault="005467FA" w:rsidP="005467FA">
            <w:pPr>
              <w:ind w:left="252"/>
              <w:rPr>
                <w:rFonts w:asciiTheme="majorBidi" w:hAnsiTheme="majorBidi" w:cs="Angsana New"/>
                <w:sz w:val="28"/>
              </w:rPr>
            </w:pPr>
            <w:r w:rsidRPr="001170E9">
              <w:rPr>
                <w:rFonts w:asciiTheme="majorBidi" w:hAnsiTheme="majorBidi" w:cs="Angsana New"/>
                <w:sz w:val="28"/>
              </w:rPr>
              <w:t>Advance payment*</w:t>
            </w:r>
          </w:p>
        </w:tc>
        <w:tc>
          <w:tcPr>
            <w:tcW w:w="1362" w:type="dxa"/>
            <w:shd w:val="clear" w:color="auto" w:fill="auto"/>
            <w:vAlign w:val="bottom"/>
          </w:tcPr>
          <w:p w14:paraId="002D9446" w14:textId="190C105A" w:rsidR="005467FA" w:rsidRPr="000768B6" w:rsidRDefault="00171F81"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160,000</w:t>
            </w:r>
          </w:p>
        </w:tc>
        <w:tc>
          <w:tcPr>
            <w:tcW w:w="1362" w:type="dxa"/>
            <w:shd w:val="clear" w:color="auto" w:fill="auto"/>
            <w:vAlign w:val="bottom"/>
          </w:tcPr>
          <w:p w14:paraId="002D9447" w14:textId="15C8CECD" w:rsidR="005467FA" w:rsidRDefault="005467FA" w:rsidP="005467FA">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Angsana New"/>
                <w:sz w:val="28"/>
                <w:cs/>
              </w:rPr>
              <w:t>130</w:t>
            </w:r>
            <w:r w:rsidRPr="000768B6">
              <w:rPr>
                <w:rFonts w:asciiTheme="majorBidi" w:hAnsiTheme="majorBidi" w:cstheme="majorBidi"/>
                <w:sz w:val="28"/>
              </w:rPr>
              <w:t>,</w:t>
            </w:r>
            <w:r w:rsidRPr="000768B6">
              <w:rPr>
                <w:rFonts w:asciiTheme="majorBidi" w:hAnsiTheme="majorBidi" w:cs="Angsana New"/>
                <w:sz w:val="28"/>
                <w:cs/>
              </w:rPr>
              <w:t>000</w:t>
            </w:r>
          </w:p>
        </w:tc>
        <w:tc>
          <w:tcPr>
            <w:tcW w:w="1362" w:type="dxa"/>
            <w:shd w:val="clear" w:color="auto" w:fill="auto"/>
            <w:vAlign w:val="bottom"/>
          </w:tcPr>
          <w:p w14:paraId="002D9448" w14:textId="584A51CD" w:rsidR="005467FA" w:rsidRPr="0058542F" w:rsidRDefault="00171F81"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160,000</w:t>
            </w:r>
          </w:p>
        </w:tc>
        <w:tc>
          <w:tcPr>
            <w:tcW w:w="1362" w:type="dxa"/>
            <w:vAlign w:val="bottom"/>
          </w:tcPr>
          <w:p w14:paraId="002D9449" w14:textId="127B3107"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5467FA" w:rsidRPr="00D9143E" w14:paraId="002D9450" w14:textId="77777777" w:rsidTr="00D833A2">
        <w:tc>
          <w:tcPr>
            <w:tcW w:w="3600" w:type="dxa"/>
            <w:shd w:val="clear" w:color="auto" w:fill="auto"/>
            <w:vAlign w:val="center"/>
          </w:tcPr>
          <w:p w14:paraId="002D944B" w14:textId="77777777" w:rsidR="005467FA" w:rsidRPr="00D9143E" w:rsidRDefault="005467FA" w:rsidP="005467FA">
            <w:pPr>
              <w:ind w:left="252"/>
              <w:rPr>
                <w:rFonts w:asciiTheme="majorBidi" w:hAnsiTheme="majorBidi" w:cs="Angsana New"/>
                <w:sz w:val="28"/>
                <w:cs/>
              </w:rPr>
            </w:pPr>
            <w:r w:rsidRPr="00D9143E">
              <w:rPr>
                <w:rFonts w:asciiTheme="majorBidi" w:hAnsiTheme="majorBidi" w:cs="Angsana New"/>
                <w:sz w:val="28"/>
              </w:rPr>
              <w:t>Employee’s receivable</w:t>
            </w:r>
          </w:p>
        </w:tc>
        <w:tc>
          <w:tcPr>
            <w:tcW w:w="1362" w:type="dxa"/>
            <w:shd w:val="clear" w:color="auto" w:fill="auto"/>
            <w:vAlign w:val="bottom"/>
          </w:tcPr>
          <w:p w14:paraId="002D944C" w14:textId="289FDE3E" w:rsidR="005467FA" w:rsidRPr="007367B7" w:rsidRDefault="00C66D2C"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14:paraId="002D944D" w14:textId="7B9B3649"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5,108</w:t>
            </w:r>
          </w:p>
        </w:tc>
        <w:tc>
          <w:tcPr>
            <w:tcW w:w="1362" w:type="dxa"/>
            <w:shd w:val="clear" w:color="auto" w:fill="auto"/>
            <w:vAlign w:val="bottom"/>
          </w:tcPr>
          <w:p w14:paraId="002D944E" w14:textId="53C4E47F" w:rsidR="005467FA" w:rsidRPr="0058542F"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vAlign w:val="bottom"/>
          </w:tcPr>
          <w:p w14:paraId="002D944F" w14:textId="7E8409B5"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5467FA" w:rsidRPr="00D9143E" w14:paraId="002D9456" w14:textId="77777777" w:rsidTr="00D833A2">
        <w:tc>
          <w:tcPr>
            <w:tcW w:w="3600" w:type="dxa"/>
            <w:vAlign w:val="center"/>
          </w:tcPr>
          <w:p w14:paraId="002D9451" w14:textId="77777777" w:rsidR="005467FA" w:rsidRPr="00D9143E" w:rsidRDefault="005467FA" w:rsidP="005467FA">
            <w:pPr>
              <w:ind w:left="252"/>
              <w:rPr>
                <w:rFonts w:asciiTheme="majorBidi" w:hAnsiTheme="majorBidi" w:cs="Angsana New"/>
                <w:sz w:val="28"/>
                <w:cs/>
              </w:rPr>
            </w:pPr>
            <w:r w:rsidRPr="00D9143E">
              <w:rPr>
                <w:rFonts w:asciiTheme="majorBidi" w:hAnsiTheme="majorBidi" w:cs="Angsana New"/>
                <w:sz w:val="28"/>
              </w:rPr>
              <w:t>Accrued interest income</w:t>
            </w:r>
            <w:r>
              <w:rPr>
                <w:rFonts w:asciiTheme="majorBidi" w:hAnsiTheme="majorBidi" w:cs="Angsana New"/>
                <w:sz w:val="28"/>
              </w:rPr>
              <w:t xml:space="preserve"> - related </w:t>
            </w:r>
            <w:r w:rsidRPr="00D9143E">
              <w:rPr>
                <w:rFonts w:asciiTheme="majorBidi" w:hAnsiTheme="majorBidi" w:cs="Angsana New"/>
                <w:sz w:val="28"/>
              </w:rPr>
              <w:t>parties</w:t>
            </w:r>
          </w:p>
        </w:tc>
        <w:tc>
          <w:tcPr>
            <w:tcW w:w="1362" w:type="dxa"/>
            <w:shd w:val="clear" w:color="auto" w:fill="auto"/>
            <w:vAlign w:val="bottom"/>
          </w:tcPr>
          <w:p w14:paraId="002D9452" w14:textId="181DB4C9" w:rsidR="005467FA" w:rsidRPr="007367B7" w:rsidRDefault="00C66D2C" w:rsidP="005467FA">
            <w:pPr>
              <w:pStyle w:val="ListParagraph"/>
              <w:spacing w:line="240" w:lineRule="atLeast"/>
              <w:ind w:left="0"/>
              <w:contextualSpacing w:val="0"/>
              <w:jc w:val="right"/>
              <w:rPr>
                <w:rFonts w:asciiTheme="majorBidi" w:hAnsiTheme="majorBidi" w:cstheme="majorBidi"/>
                <w:sz w:val="28"/>
                <w:cs/>
              </w:rPr>
            </w:pPr>
            <w:r>
              <w:rPr>
                <w:rFonts w:asciiTheme="majorBidi" w:hAnsiTheme="majorBidi" w:cstheme="majorBidi"/>
                <w:sz w:val="28"/>
              </w:rPr>
              <w:t>-</w:t>
            </w:r>
          </w:p>
        </w:tc>
        <w:tc>
          <w:tcPr>
            <w:tcW w:w="1362" w:type="dxa"/>
            <w:shd w:val="clear" w:color="auto" w:fill="auto"/>
            <w:vAlign w:val="bottom"/>
          </w:tcPr>
          <w:p w14:paraId="002D9453" w14:textId="6F5B53C3"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w:t>
            </w:r>
          </w:p>
        </w:tc>
        <w:tc>
          <w:tcPr>
            <w:tcW w:w="1362" w:type="dxa"/>
            <w:shd w:val="clear" w:color="auto" w:fill="auto"/>
            <w:vAlign w:val="bottom"/>
          </w:tcPr>
          <w:p w14:paraId="002D9454" w14:textId="2B4E8BC0" w:rsidR="005467FA" w:rsidRPr="00967272"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4,598</w:t>
            </w:r>
          </w:p>
        </w:tc>
        <w:tc>
          <w:tcPr>
            <w:tcW w:w="1362" w:type="dxa"/>
            <w:vAlign w:val="bottom"/>
          </w:tcPr>
          <w:p w14:paraId="002D9455" w14:textId="76A8C5FC"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4</w:t>
            </w:r>
            <w:r w:rsidRPr="00967272">
              <w:rPr>
                <w:rFonts w:asciiTheme="majorBidi" w:hAnsiTheme="majorBidi" w:cstheme="majorBidi"/>
                <w:sz w:val="28"/>
              </w:rPr>
              <w:t>,</w:t>
            </w:r>
            <w:r w:rsidRPr="00967272">
              <w:rPr>
                <w:rFonts w:asciiTheme="majorBidi" w:hAnsiTheme="majorBidi" w:cs="Angsana New"/>
                <w:sz w:val="28"/>
                <w:cs/>
              </w:rPr>
              <w:t>418</w:t>
            </w:r>
          </w:p>
        </w:tc>
      </w:tr>
      <w:tr w:rsidR="005467FA" w:rsidRPr="00D9143E" w14:paraId="002D945C" w14:textId="77777777" w:rsidTr="00D833A2">
        <w:tc>
          <w:tcPr>
            <w:tcW w:w="3600" w:type="dxa"/>
            <w:vAlign w:val="center"/>
          </w:tcPr>
          <w:p w14:paraId="002D9457" w14:textId="77777777" w:rsidR="005467FA" w:rsidRPr="00D9143E" w:rsidRDefault="005467FA" w:rsidP="005467FA">
            <w:pPr>
              <w:ind w:left="252"/>
              <w:rPr>
                <w:rFonts w:asciiTheme="majorBidi" w:hAnsiTheme="majorBidi" w:cs="Angsana New"/>
                <w:sz w:val="28"/>
                <w:cs/>
              </w:rPr>
            </w:pPr>
            <w:r w:rsidRPr="00D9143E">
              <w:rPr>
                <w:rFonts w:asciiTheme="majorBidi" w:hAnsiTheme="majorBidi" w:cs="Angsana New"/>
                <w:sz w:val="28"/>
              </w:rPr>
              <w:t>Prepaid expenses</w:t>
            </w:r>
          </w:p>
        </w:tc>
        <w:tc>
          <w:tcPr>
            <w:tcW w:w="1362" w:type="dxa"/>
            <w:shd w:val="clear" w:color="auto" w:fill="auto"/>
            <w:vAlign w:val="bottom"/>
          </w:tcPr>
          <w:p w14:paraId="002D9458" w14:textId="1573CFF0" w:rsidR="005467FA" w:rsidRPr="007367B7" w:rsidRDefault="00656D5F" w:rsidP="005467FA">
            <w:pPr>
              <w:pStyle w:val="ListParagraph"/>
              <w:spacing w:line="240" w:lineRule="atLeast"/>
              <w:ind w:left="0"/>
              <w:contextualSpacing w:val="0"/>
              <w:jc w:val="right"/>
              <w:rPr>
                <w:rFonts w:asciiTheme="majorBidi" w:hAnsiTheme="majorBidi" w:cstheme="majorBidi"/>
                <w:sz w:val="28"/>
              </w:rPr>
            </w:pPr>
            <w:r w:rsidRPr="00656D5F">
              <w:rPr>
                <w:rFonts w:asciiTheme="majorBidi" w:hAnsiTheme="majorBidi" w:cstheme="majorBidi"/>
                <w:sz w:val="28"/>
              </w:rPr>
              <w:t>11,787</w:t>
            </w:r>
          </w:p>
        </w:tc>
        <w:tc>
          <w:tcPr>
            <w:tcW w:w="1362" w:type="dxa"/>
            <w:shd w:val="clear" w:color="auto" w:fill="auto"/>
            <w:vAlign w:val="bottom"/>
          </w:tcPr>
          <w:p w14:paraId="002D9459" w14:textId="014FEBCA" w:rsidR="005467FA" w:rsidRPr="007367B7" w:rsidRDefault="005467FA" w:rsidP="005467FA">
            <w:pPr>
              <w:pStyle w:val="ListParagraph"/>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7,643</w:t>
            </w:r>
          </w:p>
        </w:tc>
        <w:tc>
          <w:tcPr>
            <w:tcW w:w="1362" w:type="dxa"/>
            <w:shd w:val="clear" w:color="auto" w:fill="auto"/>
            <w:vAlign w:val="bottom"/>
          </w:tcPr>
          <w:p w14:paraId="002D945A" w14:textId="00A8CBD1" w:rsidR="005467FA" w:rsidRPr="0058542F"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3,956</w:t>
            </w:r>
          </w:p>
        </w:tc>
        <w:tc>
          <w:tcPr>
            <w:tcW w:w="1362" w:type="dxa"/>
            <w:vAlign w:val="bottom"/>
          </w:tcPr>
          <w:p w14:paraId="002D945B" w14:textId="46042A1D"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1,057</w:t>
            </w:r>
          </w:p>
        </w:tc>
      </w:tr>
      <w:tr w:rsidR="005467FA" w:rsidRPr="00D9143E" w14:paraId="002D9462" w14:textId="77777777" w:rsidTr="00D833A2">
        <w:tc>
          <w:tcPr>
            <w:tcW w:w="3600" w:type="dxa"/>
            <w:vAlign w:val="center"/>
          </w:tcPr>
          <w:p w14:paraId="002D945D" w14:textId="77777777" w:rsidR="005467FA" w:rsidRPr="00D9143E" w:rsidRDefault="005467FA" w:rsidP="005467FA">
            <w:pPr>
              <w:ind w:left="252"/>
              <w:rPr>
                <w:rFonts w:asciiTheme="majorBidi" w:hAnsiTheme="majorBidi" w:cs="Angsana New"/>
                <w:sz w:val="28"/>
              </w:rPr>
            </w:pPr>
            <w:r w:rsidRPr="00D9143E">
              <w:rPr>
                <w:rFonts w:asciiTheme="majorBidi" w:hAnsiTheme="majorBidi" w:cs="Angsana New"/>
                <w:sz w:val="28"/>
              </w:rPr>
              <w:t>Advance payment</w:t>
            </w:r>
            <w:r>
              <w:rPr>
                <w:rFonts w:asciiTheme="majorBidi" w:hAnsiTheme="majorBidi" w:cs="Angsana New" w:hint="cs"/>
                <w:sz w:val="28"/>
                <w:cs/>
              </w:rPr>
              <w:t xml:space="preserve"> </w:t>
            </w:r>
          </w:p>
        </w:tc>
        <w:tc>
          <w:tcPr>
            <w:tcW w:w="1362" w:type="dxa"/>
            <w:shd w:val="clear" w:color="auto" w:fill="auto"/>
            <w:vAlign w:val="bottom"/>
          </w:tcPr>
          <w:p w14:paraId="002D945E" w14:textId="29AB59D0" w:rsidR="005467FA" w:rsidRPr="007367B7" w:rsidRDefault="00656D5F" w:rsidP="005467FA">
            <w:pPr>
              <w:pStyle w:val="ListParagraph"/>
              <w:spacing w:line="240" w:lineRule="atLeast"/>
              <w:ind w:left="0"/>
              <w:contextualSpacing w:val="0"/>
              <w:jc w:val="right"/>
              <w:rPr>
                <w:rFonts w:asciiTheme="majorBidi" w:hAnsiTheme="majorBidi" w:cstheme="majorBidi"/>
                <w:sz w:val="28"/>
              </w:rPr>
            </w:pPr>
            <w:r w:rsidRPr="00656D5F">
              <w:rPr>
                <w:rFonts w:asciiTheme="majorBidi" w:hAnsiTheme="majorBidi" w:cstheme="majorBidi"/>
                <w:sz w:val="28"/>
              </w:rPr>
              <w:t>3,674</w:t>
            </w:r>
          </w:p>
        </w:tc>
        <w:tc>
          <w:tcPr>
            <w:tcW w:w="1362" w:type="dxa"/>
            <w:shd w:val="clear" w:color="auto" w:fill="auto"/>
            <w:vAlign w:val="bottom"/>
          </w:tcPr>
          <w:p w14:paraId="002D945F" w14:textId="3973721A" w:rsidR="005467FA" w:rsidRDefault="005467FA"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4,305</w:t>
            </w:r>
          </w:p>
        </w:tc>
        <w:tc>
          <w:tcPr>
            <w:tcW w:w="1362" w:type="dxa"/>
            <w:shd w:val="clear" w:color="auto" w:fill="auto"/>
            <w:vAlign w:val="bottom"/>
          </w:tcPr>
          <w:p w14:paraId="002D9460" w14:textId="31CCF79B" w:rsidR="005467FA" w:rsidRPr="006160D3"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252</w:t>
            </w:r>
          </w:p>
        </w:tc>
        <w:tc>
          <w:tcPr>
            <w:tcW w:w="1362" w:type="dxa"/>
            <w:vAlign w:val="bottom"/>
          </w:tcPr>
          <w:p w14:paraId="002D9461" w14:textId="5F300281" w:rsidR="005467FA" w:rsidRPr="00655C29" w:rsidRDefault="005467FA" w:rsidP="005467FA">
            <w:pPr>
              <w:pStyle w:val="ListParagraph"/>
              <w:spacing w:line="240" w:lineRule="atLeast"/>
              <w:ind w:left="0"/>
              <w:contextualSpacing w:val="0"/>
              <w:jc w:val="right"/>
              <w:rPr>
                <w:rFonts w:asciiTheme="majorBidi" w:hAnsiTheme="majorBidi" w:cstheme="majorBidi"/>
                <w:sz w:val="28"/>
              </w:rPr>
            </w:pPr>
            <w:r w:rsidRPr="00B00A25">
              <w:rPr>
                <w:rFonts w:asciiTheme="majorBidi" w:hAnsiTheme="majorBidi" w:cstheme="majorBidi"/>
                <w:sz w:val="28"/>
              </w:rPr>
              <w:t>4</w:t>
            </w:r>
          </w:p>
        </w:tc>
      </w:tr>
      <w:tr w:rsidR="00DC3126" w:rsidRPr="00D9143E" w14:paraId="062F2F8D" w14:textId="77777777" w:rsidTr="00D833A2">
        <w:tc>
          <w:tcPr>
            <w:tcW w:w="3600" w:type="dxa"/>
            <w:vAlign w:val="center"/>
          </w:tcPr>
          <w:p w14:paraId="7BF390CD" w14:textId="2646A4C5" w:rsidR="00DC3126" w:rsidRPr="00D9143E" w:rsidRDefault="00DC3126" w:rsidP="005467FA">
            <w:pPr>
              <w:ind w:left="252"/>
              <w:rPr>
                <w:rFonts w:asciiTheme="majorBidi" w:hAnsiTheme="majorBidi" w:cs="Angsana New"/>
                <w:sz w:val="28"/>
              </w:rPr>
            </w:pPr>
            <w:r w:rsidRPr="00D9143E">
              <w:rPr>
                <w:rFonts w:asciiTheme="majorBidi" w:hAnsiTheme="majorBidi" w:cs="Angsana New"/>
                <w:sz w:val="28"/>
              </w:rPr>
              <w:t>Advance payment</w:t>
            </w:r>
            <w:r>
              <w:rPr>
                <w:rFonts w:asciiTheme="majorBidi" w:hAnsiTheme="majorBidi" w:cs="Angsana New"/>
                <w:sz w:val="28"/>
              </w:rPr>
              <w:t xml:space="preserve"> - related </w:t>
            </w:r>
            <w:r w:rsidRPr="00D9143E">
              <w:rPr>
                <w:rFonts w:asciiTheme="majorBidi" w:hAnsiTheme="majorBidi" w:cs="Angsana New"/>
                <w:sz w:val="28"/>
              </w:rPr>
              <w:t>parties</w:t>
            </w:r>
          </w:p>
        </w:tc>
        <w:tc>
          <w:tcPr>
            <w:tcW w:w="1362" w:type="dxa"/>
            <w:shd w:val="clear" w:color="auto" w:fill="auto"/>
            <w:vAlign w:val="bottom"/>
          </w:tcPr>
          <w:p w14:paraId="4A0705C1" w14:textId="46AD48B4" w:rsidR="00DC3126" w:rsidRPr="007367B7" w:rsidRDefault="00C66D2C"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14:paraId="0A748B91" w14:textId="3FFB1309" w:rsidR="00DC3126"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14:paraId="341AF3F9" w14:textId="7C6379DF" w:rsidR="00DC3126"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12</w:t>
            </w:r>
          </w:p>
        </w:tc>
        <w:tc>
          <w:tcPr>
            <w:tcW w:w="1362" w:type="dxa"/>
            <w:vAlign w:val="bottom"/>
          </w:tcPr>
          <w:p w14:paraId="090E5713" w14:textId="0F475E58" w:rsidR="00DC3126" w:rsidRPr="00B00A25" w:rsidRDefault="00DC3126" w:rsidP="005467FA">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5467FA" w:rsidRPr="00D9143E" w14:paraId="002D9468" w14:textId="77777777" w:rsidTr="00D833A2">
        <w:tc>
          <w:tcPr>
            <w:tcW w:w="3600" w:type="dxa"/>
            <w:vAlign w:val="center"/>
          </w:tcPr>
          <w:p w14:paraId="002D9463" w14:textId="77777777" w:rsidR="005467FA" w:rsidRPr="00D9143E" w:rsidRDefault="005467FA" w:rsidP="005467FA">
            <w:pPr>
              <w:ind w:left="252"/>
              <w:rPr>
                <w:rFonts w:asciiTheme="majorBidi" w:hAnsiTheme="majorBidi" w:cs="Angsana New"/>
                <w:sz w:val="28"/>
                <w:cs/>
              </w:rPr>
            </w:pPr>
            <w:r>
              <w:rPr>
                <w:rFonts w:asciiTheme="majorBidi" w:hAnsiTheme="majorBidi" w:cs="Angsana New"/>
                <w:sz w:val="28"/>
              </w:rPr>
              <w:t>Other</w:t>
            </w:r>
          </w:p>
        </w:tc>
        <w:tc>
          <w:tcPr>
            <w:tcW w:w="1362" w:type="dxa"/>
            <w:shd w:val="clear" w:color="auto" w:fill="auto"/>
            <w:vAlign w:val="bottom"/>
          </w:tcPr>
          <w:p w14:paraId="002D9464" w14:textId="00CAF863" w:rsidR="005467FA" w:rsidRPr="000768B6" w:rsidRDefault="00C66D2C"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14:paraId="002D9465" w14:textId="50EE2BD9" w:rsidR="005467FA" w:rsidRPr="007367B7"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713</w:t>
            </w:r>
          </w:p>
        </w:tc>
        <w:tc>
          <w:tcPr>
            <w:tcW w:w="1362" w:type="dxa"/>
            <w:shd w:val="clear" w:color="auto" w:fill="auto"/>
            <w:vAlign w:val="bottom"/>
          </w:tcPr>
          <w:p w14:paraId="002D9466" w14:textId="512B1363" w:rsidR="005467FA" w:rsidRPr="0058542F" w:rsidRDefault="00DC3126"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vAlign w:val="bottom"/>
          </w:tcPr>
          <w:p w14:paraId="002D9467" w14:textId="6A5661DC" w:rsidR="005467FA" w:rsidRPr="00655C29"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C66D2C" w:rsidRPr="00D9143E" w14:paraId="002D946E" w14:textId="77777777" w:rsidTr="00226258">
        <w:tc>
          <w:tcPr>
            <w:tcW w:w="3600" w:type="dxa"/>
            <w:vAlign w:val="center"/>
          </w:tcPr>
          <w:p w14:paraId="002D9469" w14:textId="77777777" w:rsidR="00C66D2C" w:rsidRPr="00D9143E" w:rsidRDefault="00C66D2C" w:rsidP="00C66D2C">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362" w:type="dxa"/>
            <w:shd w:val="clear" w:color="auto" w:fill="auto"/>
            <w:vAlign w:val="bottom"/>
          </w:tcPr>
          <w:p w14:paraId="002D946A" w14:textId="151ABF8F" w:rsidR="00C66D2C" w:rsidRPr="007367B7" w:rsidRDefault="00171F81" w:rsidP="00C66D2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202</w:t>
            </w:r>
            <w:r w:rsidR="00D125C2" w:rsidRPr="00D125C2">
              <w:rPr>
                <w:rFonts w:asciiTheme="majorBidi" w:hAnsiTheme="majorBidi" w:cstheme="majorBidi"/>
                <w:sz w:val="28"/>
              </w:rPr>
              <w:t>,195</w:t>
            </w:r>
          </w:p>
        </w:tc>
        <w:tc>
          <w:tcPr>
            <w:tcW w:w="1362" w:type="dxa"/>
            <w:shd w:val="clear" w:color="auto" w:fill="auto"/>
            <w:vAlign w:val="bottom"/>
          </w:tcPr>
          <w:p w14:paraId="002D946B" w14:textId="2B7FCABA" w:rsidR="00C66D2C" w:rsidRPr="007367B7" w:rsidRDefault="00C66D2C" w:rsidP="00C66D2C">
            <w:pPr>
              <w:pStyle w:val="ListParagraph"/>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171,829</w:t>
            </w:r>
          </w:p>
        </w:tc>
        <w:tc>
          <w:tcPr>
            <w:tcW w:w="1362" w:type="dxa"/>
            <w:shd w:val="clear" w:color="auto" w:fill="auto"/>
            <w:vAlign w:val="bottom"/>
          </w:tcPr>
          <w:p w14:paraId="002D946C" w14:textId="2680E522" w:rsidR="00C66D2C" w:rsidRPr="00967272" w:rsidRDefault="00171F81" w:rsidP="00C66D2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185</w:t>
            </w:r>
            <w:r w:rsidR="00C66D2C">
              <w:rPr>
                <w:rFonts w:asciiTheme="majorBidi" w:hAnsiTheme="majorBidi" w:cstheme="majorBidi"/>
                <w:sz w:val="28"/>
              </w:rPr>
              <w:t>,981</w:t>
            </w:r>
          </w:p>
        </w:tc>
        <w:tc>
          <w:tcPr>
            <w:tcW w:w="1362" w:type="dxa"/>
            <w:vAlign w:val="bottom"/>
          </w:tcPr>
          <w:p w14:paraId="002D946D" w14:textId="6E4C1215" w:rsidR="00C66D2C" w:rsidRPr="00655C29" w:rsidRDefault="00C66D2C" w:rsidP="00C66D2C">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22</w:t>
            </w:r>
            <w:r w:rsidRPr="00967272">
              <w:rPr>
                <w:rFonts w:asciiTheme="majorBidi" w:hAnsiTheme="majorBidi" w:cstheme="majorBidi"/>
                <w:sz w:val="28"/>
              </w:rPr>
              <w:t>,</w:t>
            </w:r>
            <w:r>
              <w:rPr>
                <w:rFonts w:asciiTheme="majorBidi" w:hAnsiTheme="majorBidi" w:cs="Angsana New"/>
                <w:sz w:val="28"/>
                <w:cs/>
              </w:rPr>
              <w:t>8</w:t>
            </w:r>
            <w:r>
              <w:rPr>
                <w:rFonts w:asciiTheme="majorBidi" w:hAnsiTheme="majorBidi" w:cs="Angsana New"/>
                <w:sz w:val="28"/>
              </w:rPr>
              <w:t>44</w:t>
            </w:r>
          </w:p>
        </w:tc>
      </w:tr>
      <w:tr w:rsidR="00C66D2C" w:rsidRPr="00D9143E" w14:paraId="002D9474" w14:textId="77777777" w:rsidTr="00226258">
        <w:tc>
          <w:tcPr>
            <w:tcW w:w="3600" w:type="dxa"/>
            <w:vAlign w:val="center"/>
          </w:tcPr>
          <w:p w14:paraId="002D946F" w14:textId="77777777" w:rsidR="00C66D2C" w:rsidRPr="00D9143E" w:rsidRDefault="00C66D2C" w:rsidP="00C66D2C">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362" w:type="dxa"/>
            <w:shd w:val="clear" w:color="auto" w:fill="auto"/>
            <w:vAlign w:val="bottom"/>
          </w:tcPr>
          <w:p w14:paraId="002D9470" w14:textId="1FB87FA5" w:rsidR="00C66D2C" w:rsidRPr="007367B7" w:rsidRDefault="00C66D2C" w:rsidP="00C66D2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B73FD6">
              <w:rPr>
                <w:rFonts w:asciiTheme="majorBidi" w:hAnsiTheme="majorBidi" w:cstheme="majorBidi"/>
                <w:sz w:val="28"/>
              </w:rPr>
              <w:t>(19,474)</w:t>
            </w:r>
          </w:p>
        </w:tc>
        <w:tc>
          <w:tcPr>
            <w:tcW w:w="1362" w:type="dxa"/>
            <w:shd w:val="clear" w:color="auto" w:fill="auto"/>
            <w:vAlign w:val="bottom"/>
          </w:tcPr>
          <w:p w14:paraId="002D9471" w14:textId="397960F5" w:rsidR="00C66D2C" w:rsidRPr="007367B7" w:rsidRDefault="00C66D2C" w:rsidP="00C66D2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768B6">
              <w:rPr>
                <w:rFonts w:asciiTheme="majorBidi" w:hAnsiTheme="majorBidi" w:cstheme="majorBidi"/>
                <w:sz w:val="28"/>
              </w:rPr>
              <w:t>(20,845)</w:t>
            </w:r>
          </w:p>
        </w:tc>
        <w:tc>
          <w:tcPr>
            <w:tcW w:w="1362" w:type="dxa"/>
            <w:shd w:val="clear" w:color="auto" w:fill="auto"/>
            <w:vAlign w:val="bottom"/>
          </w:tcPr>
          <w:p w14:paraId="002D9472" w14:textId="70BFEC13" w:rsidR="00C66D2C" w:rsidRPr="00967272" w:rsidRDefault="00C66D2C" w:rsidP="00C66D2C">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(14,886)</w:t>
            </w:r>
          </w:p>
        </w:tc>
        <w:tc>
          <w:tcPr>
            <w:tcW w:w="1362" w:type="dxa"/>
            <w:vAlign w:val="bottom"/>
          </w:tcPr>
          <w:p w14:paraId="002D9473" w14:textId="033C5635" w:rsidR="00C66D2C" w:rsidRPr="00655C29" w:rsidRDefault="00C66D2C" w:rsidP="00C66D2C">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(15</w:t>
            </w:r>
            <w:r w:rsidRPr="00967272">
              <w:rPr>
                <w:rFonts w:asciiTheme="majorBidi" w:hAnsiTheme="majorBidi" w:cstheme="majorBidi"/>
                <w:sz w:val="28"/>
              </w:rPr>
              <w:t>,</w:t>
            </w:r>
            <w:r w:rsidRPr="00967272">
              <w:rPr>
                <w:rFonts w:asciiTheme="majorBidi" w:hAnsiTheme="majorBidi" w:cs="Angsana New"/>
                <w:sz w:val="28"/>
                <w:cs/>
              </w:rPr>
              <w:t>054)</w:t>
            </w:r>
          </w:p>
        </w:tc>
      </w:tr>
      <w:tr w:rsidR="00C66D2C" w:rsidRPr="00D9143E" w14:paraId="002D947A" w14:textId="77777777" w:rsidTr="00226258">
        <w:tc>
          <w:tcPr>
            <w:tcW w:w="3600" w:type="dxa"/>
            <w:vAlign w:val="center"/>
          </w:tcPr>
          <w:p w14:paraId="002D9475" w14:textId="77777777" w:rsidR="00C66D2C" w:rsidRPr="00D9143E" w:rsidRDefault="00C66D2C" w:rsidP="00C66D2C">
            <w:pPr>
              <w:pStyle w:val="ListParagraph"/>
              <w:ind w:left="0"/>
              <w:contextualSpacing w:val="0"/>
              <w:rPr>
                <w:rFonts w:asciiTheme="majorBidi" w:hAnsiTheme="majorBidi" w:cstheme="majorBidi"/>
                <w:sz w:val="28"/>
              </w:rPr>
            </w:pPr>
            <w:r w:rsidRPr="00D9143E">
              <w:rPr>
                <w:rFonts w:asciiTheme="majorBidi" w:hAnsiTheme="majorBidi" w:cs="Angsana New"/>
                <w:sz w:val="28"/>
              </w:rPr>
              <w:t>Total other current receivables - net</w:t>
            </w:r>
          </w:p>
        </w:tc>
        <w:tc>
          <w:tcPr>
            <w:tcW w:w="1362" w:type="dxa"/>
            <w:shd w:val="clear" w:color="auto" w:fill="auto"/>
            <w:vAlign w:val="bottom"/>
          </w:tcPr>
          <w:p w14:paraId="002D9476" w14:textId="5B3246D6" w:rsidR="00C66D2C" w:rsidRPr="007367B7" w:rsidRDefault="00171F81" w:rsidP="00C66D2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182</w:t>
            </w:r>
            <w:r w:rsidR="00D125C2" w:rsidRPr="00D125C2">
              <w:rPr>
                <w:rFonts w:asciiTheme="majorBidi" w:hAnsiTheme="majorBidi" w:cstheme="majorBidi"/>
                <w:sz w:val="28"/>
              </w:rPr>
              <w:t>,721</w:t>
            </w:r>
          </w:p>
        </w:tc>
        <w:tc>
          <w:tcPr>
            <w:tcW w:w="1362" w:type="dxa"/>
            <w:shd w:val="clear" w:color="auto" w:fill="auto"/>
            <w:vAlign w:val="bottom"/>
          </w:tcPr>
          <w:p w14:paraId="002D9477" w14:textId="306DC62A" w:rsidR="00C66D2C" w:rsidRPr="007367B7" w:rsidRDefault="00C66D2C" w:rsidP="00C66D2C">
            <w:pPr>
              <w:pStyle w:val="ListParagraph"/>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150,984</w:t>
            </w:r>
          </w:p>
        </w:tc>
        <w:tc>
          <w:tcPr>
            <w:tcW w:w="1362" w:type="dxa"/>
            <w:shd w:val="clear" w:color="auto" w:fill="auto"/>
            <w:vAlign w:val="bottom"/>
          </w:tcPr>
          <w:p w14:paraId="002D9478" w14:textId="59346732" w:rsidR="00C66D2C" w:rsidRPr="00967272" w:rsidRDefault="00171F81" w:rsidP="00C66D2C">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17</w:t>
            </w:r>
            <w:r w:rsidR="00C66D2C">
              <w:rPr>
                <w:rFonts w:asciiTheme="majorBidi" w:hAnsiTheme="majorBidi" w:cstheme="majorBidi"/>
                <w:sz w:val="28"/>
              </w:rPr>
              <w:t>1,095</w:t>
            </w:r>
          </w:p>
        </w:tc>
        <w:tc>
          <w:tcPr>
            <w:tcW w:w="1362" w:type="dxa"/>
            <w:vAlign w:val="bottom"/>
          </w:tcPr>
          <w:p w14:paraId="002D9479" w14:textId="400686D1" w:rsidR="00C66D2C" w:rsidRPr="00655C29" w:rsidRDefault="00C66D2C" w:rsidP="00C66D2C">
            <w:pPr>
              <w:pStyle w:val="ListParagraph"/>
              <w:spacing w:line="240" w:lineRule="atLeast"/>
              <w:ind w:left="0"/>
              <w:contextualSpacing w:val="0"/>
              <w:jc w:val="right"/>
              <w:rPr>
                <w:rFonts w:asciiTheme="majorBidi" w:hAnsiTheme="majorBidi" w:cstheme="majorBidi"/>
                <w:sz w:val="28"/>
              </w:rPr>
            </w:pPr>
            <w:r w:rsidRPr="00967272">
              <w:rPr>
                <w:rFonts w:asciiTheme="majorBidi" w:hAnsiTheme="majorBidi" w:cs="Angsana New"/>
                <w:sz w:val="28"/>
                <w:cs/>
              </w:rPr>
              <w:t>7</w:t>
            </w:r>
            <w:r w:rsidRPr="00967272">
              <w:rPr>
                <w:rFonts w:asciiTheme="majorBidi" w:hAnsiTheme="majorBidi" w:cstheme="majorBidi"/>
                <w:sz w:val="28"/>
              </w:rPr>
              <w:t>,</w:t>
            </w:r>
            <w:r>
              <w:rPr>
                <w:rFonts w:asciiTheme="majorBidi" w:hAnsiTheme="majorBidi" w:cs="Angsana New"/>
                <w:sz w:val="28"/>
                <w:cs/>
              </w:rPr>
              <w:t>7</w:t>
            </w:r>
            <w:r>
              <w:rPr>
                <w:rFonts w:asciiTheme="majorBidi" w:hAnsiTheme="majorBidi" w:cs="Angsana New"/>
                <w:sz w:val="28"/>
              </w:rPr>
              <w:t>90</w:t>
            </w:r>
          </w:p>
        </w:tc>
      </w:tr>
      <w:tr w:rsidR="00C66D2C" w:rsidRPr="00D9143E" w14:paraId="002D9480" w14:textId="77777777" w:rsidTr="00226258">
        <w:tc>
          <w:tcPr>
            <w:tcW w:w="3600" w:type="dxa"/>
            <w:vAlign w:val="center"/>
          </w:tcPr>
          <w:p w14:paraId="002D947B" w14:textId="77777777" w:rsidR="00C66D2C" w:rsidRPr="00D9143E" w:rsidRDefault="00C66D2C" w:rsidP="00C66D2C">
            <w:pPr>
              <w:pStyle w:val="ListParagraph"/>
              <w:ind w:left="0"/>
              <w:contextualSpacing w:val="0"/>
              <w:rPr>
                <w:rFonts w:asciiTheme="majorBidi" w:hAnsiTheme="majorBidi" w:cs="Angsana New"/>
                <w:spacing w:val="-2"/>
                <w:sz w:val="28"/>
                <w:cs/>
              </w:rPr>
            </w:pPr>
            <w:r w:rsidRPr="00D9143E">
              <w:rPr>
                <w:rFonts w:asciiTheme="majorBidi" w:hAnsiTheme="majorBidi" w:cs="Angsana New"/>
                <w:spacing w:val="-2"/>
                <w:sz w:val="28"/>
              </w:rPr>
              <w:t>Total trade and other current receivables - net</w:t>
            </w:r>
          </w:p>
        </w:tc>
        <w:tc>
          <w:tcPr>
            <w:tcW w:w="1362" w:type="dxa"/>
            <w:shd w:val="clear" w:color="auto" w:fill="auto"/>
            <w:vAlign w:val="bottom"/>
          </w:tcPr>
          <w:p w14:paraId="002D947C" w14:textId="179479C5" w:rsidR="00C66D2C" w:rsidRPr="004C7B5E" w:rsidRDefault="00171F81" w:rsidP="00C66D2C">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299</w:t>
            </w:r>
            <w:r w:rsidR="00C66D2C" w:rsidRPr="004F0625">
              <w:rPr>
                <w:rFonts w:asciiTheme="majorBidi" w:hAnsiTheme="majorBidi" w:cstheme="majorBidi"/>
                <w:sz w:val="28"/>
              </w:rPr>
              <w:t>,366</w:t>
            </w:r>
          </w:p>
        </w:tc>
        <w:tc>
          <w:tcPr>
            <w:tcW w:w="1362" w:type="dxa"/>
            <w:shd w:val="clear" w:color="auto" w:fill="auto"/>
            <w:vAlign w:val="bottom"/>
          </w:tcPr>
          <w:p w14:paraId="002D947D" w14:textId="11691FB6" w:rsidR="00C66D2C" w:rsidRPr="007367B7" w:rsidRDefault="00C66D2C" w:rsidP="00C66D2C">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684330">
              <w:rPr>
                <w:rFonts w:asciiTheme="majorBidi" w:hAnsiTheme="majorBidi" w:cstheme="majorBidi"/>
                <w:sz w:val="28"/>
              </w:rPr>
              <w:t>246,573</w:t>
            </w:r>
          </w:p>
        </w:tc>
        <w:tc>
          <w:tcPr>
            <w:tcW w:w="1362" w:type="dxa"/>
            <w:shd w:val="clear" w:color="auto" w:fill="auto"/>
            <w:vAlign w:val="bottom"/>
          </w:tcPr>
          <w:p w14:paraId="002D947E" w14:textId="0CFDE904" w:rsidR="00C66D2C" w:rsidRPr="00967272" w:rsidRDefault="00171F81" w:rsidP="00C66D2C">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230</w:t>
            </w:r>
            <w:r w:rsidR="00C66D2C">
              <w:rPr>
                <w:rFonts w:asciiTheme="majorBidi" w:hAnsiTheme="majorBidi" w:cstheme="majorBidi"/>
                <w:sz w:val="28"/>
              </w:rPr>
              <w:t>,366</w:t>
            </w:r>
          </w:p>
        </w:tc>
        <w:tc>
          <w:tcPr>
            <w:tcW w:w="1362" w:type="dxa"/>
            <w:vAlign w:val="bottom"/>
          </w:tcPr>
          <w:p w14:paraId="002D947F" w14:textId="19D2D84C" w:rsidR="00C66D2C" w:rsidRPr="00655C29" w:rsidRDefault="00C66D2C" w:rsidP="00C66D2C">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9D27BA">
              <w:rPr>
                <w:rFonts w:asciiTheme="majorBidi" w:hAnsiTheme="majorBidi" w:cs="Angsana New"/>
                <w:sz w:val="28"/>
                <w:cs/>
              </w:rPr>
              <w:t>56</w:t>
            </w:r>
            <w:r w:rsidRPr="009D27BA">
              <w:rPr>
                <w:rFonts w:asciiTheme="majorBidi" w:hAnsiTheme="majorBidi" w:cs="Angsana New"/>
                <w:sz w:val="28"/>
              </w:rPr>
              <w:t>,</w:t>
            </w:r>
            <w:r w:rsidRPr="009D27BA">
              <w:rPr>
                <w:rFonts w:asciiTheme="majorBidi" w:hAnsiTheme="majorBidi" w:cs="Angsana New"/>
                <w:sz w:val="28"/>
                <w:cs/>
              </w:rPr>
              <w:t>488</w:t>
            </w:r>
          </w:p>
        </w:tc>
      </w:tr>
    </w:tbl>
    <w:p w14:paraId="002D9481" w14:textId="77777777" w:rsidR="00D9143E" w:rsidRDefault="00D9143E" w:rsidP="00B62B3E">
      <w:pPr>
        <w:pStyle w:val="ListParagraph"/>
        <w:spacing w:after="0" w:line="240" w:lineRule="atLeast"/>
        <w:ind w:left="540"/>
        <w:contextualSpacing w:val="0"/>
        <w:rPr>
          <w:rFonts w:asciiTheme="majorBidi" w:hAnsiTheme="majorBidi" w:cstheme="majorBidi"/>
          <w:sz w:val="28"/>
        </w:rPr>
      </w:pPr>
    </w:p>
    <w:p w14:paraId="002D9482" w14:textId="77777777" w:rsidR="00D9143E" w:rsidRDefault="00D9143E">
      <w:pPr>
        <w:rPr>
          <w:rFonts w:asciiTheme="majorBidi" w:hAnsiTheme="majorBidi" w:cstheme="majorBidi"/>
          <w:sz w:val="28"/>
        </w:rPr>
      </w:pPr>
      <w:r>
        <w:rPr>
          <w:rFonts w:asciiTheme="majorBidi" w:hAnsiTheme="majorBidi" w:cstheme="majorBidi"/>
          <w:sz w:val="28"/>
        </w:rPr>
        <w:br w:type="page"/>
      </w:r>
    </w:p>
    <w:p w14:paraId="002D9483" w14:textId="38384FE2" w:rsidR="00BD07AF" w:rsidRPr="00E56CCF" w:rsidRDefault="00ED6A4B" w:rsidP="007078F4">
      <w:pPr>
        <w:pStyle w:val="ListParagraph"/>
        <w:spacing w:after="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lastRenderedPageBreak/>
        <w:t>As at</w:t>
      </w:r>
      <w:r w:rsidRPr="00E56CCF">
        <w:rPr>
          <w:rFonts w:asciiTheme="majorBidi" w:hAnsiTheme="majorBidi" w:cstheme="majorBidi" w:hint="cs"/>
          <w:sz w:val="28"/>
          <w:cs/>
        </w:rPr>
        <w:t xml:space="preserve"> </w:t>
      </w:r>
      <w:r w:rsidR="005467FA" w:rsidRPr="00E56CCF">
        <w:rPr>
          <w:rFonts w:asciiTheme="majorBidi" w:hAnsiTheme="majorBidi" w:cstheme="majorBidi"/>
          <w:sz w:val="28"/>
        </w:rPr>
        <w:t xml:space="preserve">March 31, 2025 and </w:t>
      </w:r>
      <w:r w:rsidRPr="00E56CCF">
        <w:rPr>
          <w:rFonts w:asciiTheme="majorBidi" w:hAnsiTheme="majorBidi" w:cstheme="majorBidi"/>
          <w:sz w:val="28"/>
        </w:rPr>
        <w:t>December 31</w:t>
      </w:r>
      <w:r w:rsidR="006C54B3" w:rsidRPr="00E56CCF">
        <w:rPr>
          <w:rFonts w:asciiTheme="majorBidi" w:hAnsiTheme="majorBidi" w:cstheme="majorBidi"/>
          <w:sz w:val="28"/>
        </w:rPr>
        <w:t>,</w:t>
      </w:r>
      <w:r w:rsidRPr="00E56CCF">
        <w:rPr>
          <w:rFonts w:asciiTheme="majorBidi" w:hAnsiTheme="majorBidi" w:cstheme="majorBidi"/>
          <w:sz w:val="28"/>
        </w:rPr>
        <w:t xml:space="preserve"> 2024 </w:t>
      </w:r>
      <w:r w:rsidR="00BD07AF" w:rsidRPr="00E56CCF">
        <w:rPr>
          <w:rFonts w:asciiTheme="majorBidi" w:hAnsiTheme="majorBidi" w:cstheme="majorBidi"/>
          <w:sz w:val="28"/>
        </w:rPr>
        <w:t>trade receivables by aging analysis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A7115F" w:rsidRPr="00E56CCF" w14:paraId="002D9486" w14:textId="77777777" w:rsidTr="00D9143E">
        <w:tc>
          <w:tcPr>
            <w:tcW w:w="3510" w:type="dxa"/>
          </w:tcPr>
          <w:p w14:paraId="002D9484" w14:textId="77777777" w:rsidR="00A7115F" w:rsidRPr="00E56CCF" w:rsidRDefault="00A7115F" w:rsidP="007078F4">
            <w:pPr>
              <w:pStyle w:val="ListParagraph"/>
              <w:spacing w:line="240" w:lineRule="atLeast"/>
              <w:ind w:left="0"/>
              <w:contextualSpacing w:val="0"/>
              <w:jc w:val="thaiDistribute"/>
              <w:rPr>
                <w:rFonts w:asciiTheme="majorBidi" w:hAnsiTheme="majorBidi" w:cstheme="majorBidi"/>
                <w:sz w:val="28"/>
              </w:rPr>
            </w:pPr>
          </w:p>
        </w:tc>
        <w:tc>
          <w:tcPr>
            <w:tcW w:w="5538" w:type="dxa"/>
            <w:gridSpan w:val="4"/>
            <w:vAlign w:val="bottom"/>
          </w:tcPr>
          <w:p w14:paraId="002D9485" w14:textId="77777777" w:rsidR="00A7115F" w:rsidRPr="00E56CCF" w:rsidRDefault="00A7115F" w:rsidP="007078F4">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E56CCF">
              <w:rPr>
                <w:rFonts w:asciiTheme="majorBidi" w:hAnsiTheme="majorBidi" w:cstheme="majorBidi"/>
                <w:sz w:val="28"/>
              </w:rPr>
              <w:t>Unit : Thousand Baht</w:t>
            </w:r>
          </w:p>
        </w:tc>
      </w:tr>
      <w:tr w:rsidR="00A7115F" w:rsidRPr="00E56CCF" w14:paraId="002D948A" w14:textId="77777777" w:rsidTr="005467FA">
        <w:tc>
          <w:tcPr>
            <w:tcW w:w="3510" w:type="dxa"/>
          </w:tcPr>
          <w:p w14:paraId="002D9487" w14:textId="77777777" w:rsidR="00A7115F" w:rsidRPr="00E56CCF" w:rsidRDefault="00A7115F" w:rsidP="006653C4">
            <w:pPr>
              <w:pStyle w:val="ListParagraph"/>
              <w:spacing w:line="240" w:lineRule="atLeast"/>
              <w:ind w:left="0"/>
              <w:contextualSpacing w:val="0"/>
              <w:jc w:val="thaiDistribute"/>
              <w:rPr>
                <w:rFonts w:asciiTheme="majorBidi" w:hAnsiTheme="majorBidi" w:cstheme="majorBidi"/>
                <w:sz w:val="28"/>
              </w:rPr>
            </w:pPr>
          </w:p>
        </w:tc>
        <w:tc>
          <w:tcPr>
            <w:tcW w:w="2769" w:type="dxa"/>
            <w:gridSpan w:val="2"/>
            <w:vAlign w:val="bottom"/>
          </w:tcPr>
          <w:p w14:paraId="002D9488" w14:textId="77777777" w:rsidR="00A7115F" w:rsidRPr="00E56CCF" w:rsidRDefault="00A7115F" w:rsidP="006653C4">
            <w:pPr>
              <w:pBdr>
                <w:bottom w:val="single" w:sz="4" w:space="1" w:color="auto"/>
              </w:pBdr>
              <w:spacing w:line="240" w:lineRule="atLeast"/>
              <w:jc w:val="center"/>
              <w:rPr>
                <w:rFonts w:asciiTheme="majorBidi" w:hAnsiTheme="majorBidi" w:cstheme="majorBidi"/>
                <w:sz w:val="28"/>
              </w:rPr>
            </w:pPr>
            <w:r w:rsidRPr="00E56CCF">
              <w:rPr>
                <w:rFonts w:asciiTheme="majorBidi" w:hAnsiTheme="majorBidi" w:cstheme="majorBidi"/>
                <w:sz w:val="28"/>
              </w:rPr>
              <w:t>Consolidated financial statements</w:t>
            </w:r>
          </w:p>
        </w:tc>
        <w:tc>
          <w:tcPr>
            <w:tcW w:w="2769" w:type="dxa"/>
            <w:gridSpan w:val="2"/>
            <w:vAlign w:val="bottom"/>
          </w:tcPr>
          <w:p w14:paraId="002D9489" w14:textId="77777777" w:rsidR="00A7115F" w:rsidRPr="00E56CCF" w:rsidRDefault="00A7115F" w:rsidP="006653C4">
            <w:pPr>
              <w:pBdr>
                <w:bottom w:val="single" w:sz="4" w:space="1" w:color="auto"/>
              </w:pBdr>
              <w:spacing w:line="240" w:lineRule="atLeast"/>
              <w:jc w:val="center"/>
              <w:rPr>
                <w:rFonts w:asciiTheme="majorBidi" w:hAnsiTheme="majorBidi" w:cstheme="majorBidi"/>
                <w:sz w:val="28"/>
              </w:rPr>
            </w:pPr>
            <w:r w:rsidRPr="00E56CCF">
              <w:rPr>
                <w:rFonts w:asciiTheme="majorBidi" w:hAnsiTheme="majorBidi" w:cstheme="majorBidi"/>
                <w:sz w:val="28"/>
              </w:rPr>
              <w:t>Separate financial statements</w:t>
            </w:r>
          </w:p>
        </w:tc>
      </w:tr>
      <w:tr w:rsidR="00A7115F" w:rsidRPr="00E56CCF" w14:paraId="002D9490" w14:textId="77777777" w:rsidTr="005467FA">
        <w:tc>
          <w:tcPr>
            <w:tcW w:w="3510" w:type="dxa"/>
          </w:tcPr>
          <w:p w14:paraId="002D948B" w14:textId="77777777" w:rsidR="00A7115F" w:rsidRPr="00E56CCF" w:rsidRDefault="00A7115F" w:rsidP="006653C4">
            <w:pPr>
              <w:pStyle w:val="ListParagraph"/>
              <w:spacing w:line="240" w:lineRule="atLeast"/>
              <w:ind w:left="0"/>
              <w:contextualSpacing w:val="0"/>
              <w:jc w:val="thaiDistribute"/>
              <w:rPr>
                <w:rFonts w:asciiTheme="majorBidi" w:hAnsiTheme="majorBidi" w:cstheme="majorBidi"/>
                <w:sz w:val="28"/>
              </w:rPr>
            </w:pPr>
          </w:p>
        </w:tc>
        <w:tc>
          <w:tcPr>
            <w:tcW w:w="1384" w:type="dxa"/>
            <w:vAlign w:val="bottom"/>
          </w:tcPr>
          <w:p w14:paraId="002D948C" w14:textId="5B89E61F" w:rsidR="00A7115F" w:rsidRPr="00E56CCF" w:rsidRDefault="005467FA" w:rsidP="006653C4">
            <w:pPr>
              <w:pBdr>
                <w:bottom w:val="single" w:sz="4" w:space="1" w:color="auto"/>
              </w:pBdr>
              <w:spacing w:line="240" w:lineRule="atLeast"/>
              <w:jc w:val="center"/>
              <w:rPr>
                <w:rFonts w:asciiTheme="majorBidi" w:hAnsiTheme="majorBidi" w:cstheme="majorBidi"/>
                <w:sz w:val="28"/>
              </w:rPr>
            </w:pPr>
            <w:r w:rsidRPr="00E56CCF">
              <w:rPr>
                <w:rFonts w:asciiTheme="majorBidi" w:hAnsiTheme="majorBidi" w:cstheme="majorBidi"/>
                <w:sz w:val="28"/>
              </w:rPr>
              <w:t>2025</w:t>
            </w:r>
          </w:p>
        </w:tc>
        <w:tc>
          <w:tcPr>
            <w:tcW w:w="1385" w:type="dxa"/>
            <w:vAlign w:val="bottom"/>
          </w:tcPr>
          <w:p w14:paraId="002D948D" w14:textId="6820BC38" w:rsidR="00A7115F" w:rsidRPr="00E56CCF" w:rsidRDefault="005467FA" w:rsidP="006653C4">
            <w:pPr>
              <w:pBdr>
                <w:bottom w:val="single" w:sz="4" w:space="1" w:color="auto"/>
              </w:pBdr>
              <w:spacing w:line="240" w:lineRule="atLeast"/>
              <w:jc w:val="center"/>
              <w:rPr>
                <w:rFonts w:asciiTheme="majorBidi" w:hAnsiTheme="majorBidi" w:cstheme="majorBidi"/>
                <w:sz w:val="28"/>
              </w:rPr>
            </w:pPr>
            <w:r w:rsidRPr="00E56CCF">
              <w:rPr>
                <w:rFonts w:asciiTheme="majorBidi" w:hAnsiTheme="majorBidi" w:cstheme="majorBidi"/>
                <w:sz w:val="28"/>
              </w:rPr>
              <w:t>2024</w:t>
            </w:r>
          </w:p>
        </w:tc>
        <w:tc>
          <w:tcPr>
            <w:tcW w:w="1384" w:type="dxa"/>
            <w:vAlign w:val="bottom"/>
          </w:tcPr>
          <w:p w14:paraId="002D948E" w14:textId="11D91886" w:rsidR="00A7115F" w:rsidRPr="00E56CCF" w:rsidRDefault="005467FA" w:rsidP="006653C4">
            <w:pPr>
              <w:pBdr>
                <w:bottom w:val="single" w:sz="4" w:space="1" w:color="auto"/>
              </w:pBdr>
              <w:spacing w:line="240" w:lineRule="atLeast"/>
              <w:jc w:val="center"/>
              <w:rPr>
                <w:rFonts w:asciiTheme="majorBidi" w:hAnsiTheme="majorBidi" w:cstheme="majorBidi"/>
                <w:sz w:val="28"/>
              </w:rPr>
            </w:pPr>
            <w:r w:rsidRPr="00E56CCF">
              <w:rPr>
                <w:rFonts w:asciiTheme="majorBidi" w:hAnsiTheme="majorBidi" w:cstheme="majorBidi"/>
                <w:sz w:val="28"/>
              </w:rPr>
              <w:t>2025</w:t>
            </w:r>
          </w:p>
        </w:tc>
        <w:tc>
          <w:tcPr>
            <w:tcW w:w="1385" w:type="dxa"/>
            <w:vAlign w:val="bottom"/>
          </w:tcPr>
          <w:p w14:paraId="002D948F" w14:textId="337DA566" w:rsidR="00A7115F" w:rsidRPr="00E56CCF" w:rsidRDefault="005467FA" w:rsidP="006653C4">
            <w:pPr>
              <w:pBdr>
                <w:bottom w:val="single" w:sz="4" w:space="1" w:color="auto"/>
              </w:pBdr>
              <w:spacing w:line="240" w:lineRule="atLeast"/>
              <w:jc w:val="center"/>
              <w:rPr>
                <w:rFonts w:asciiTheme="majorBidi" w:hAnsiTheme="majorBidi" w:cstheme="majorBidi"/>
                <w:sz w:val="28"/>
              </w:rPr>
            </w:pPr>
            <w:r w:rsidRPr="00E56CCF">
              <w:rPr>
                <w:rFonts w:asciiTheme="majorBidi" w:hAnsiTheme="majorBidi" w:cstheme="majorBidi"/>
                <w:sz w:val="28"/>
              </w:rPr>
              <w:t>2024</w:t>
            </w:r>
          </w:p>
        </w:tc>
      </w:tr>
      <w:tr w:rsidR="00BD07AF" w:rsidRPr="00E56CCF" w14:paraId="002D9496" w14:textId="77777777" w:rsidTr="005467FA">
        <w:tc>
          <w:tcPr>
            <w:tcW w:w="3510" w:type="dxa"/>
            <w:vAlign w:val="center"/>
          </w:tcPr>
          <w:p w14:paraId="002D9491" w14:textId="77777777" w:rsidR="00BD07AF" w:rsidRPr="00E56CCF" w:rsidRDefault="005E4A3E" w:rsidP="006653C4">
            <w:pPr>
              <w:pStyle w:val="ListParagraph"/>
              <w:spacing w:line="240" w:lineRule="atLeast"/>
              <w:ind w:left="0"/>
              <w:contextualSpacing w:val="0"/>
              <w:rPr>
                <w:rFonts w:asciiTheme="majorBidi" w:hAnsiTheme="majorBidi" w:cstheme="majorBidi"/>
                <w:b/>
                <w:bCs/>
                <w:sz w:val="28"/>
              </w:rPr>
            </w:pPr>
            <w:r w:rsidRPr="00E56CCF">
              <w:rPr>
                <w:rFonts w:asciiTheme="majorBidi" w:eastAsia="Times New Roman" w:hAnsiTheme="majorBidi" w:cstheme="majorBidi"/>
                <w:b/>
                <w:bCs/>
                <w:sz w:val="28"/>
              </w:rPr>
              <w:t>Related companies</w:t>
            </w:r>
          </w:p>
        </w:tc>
        <w:tc>
          <w:tcPr>
            <w:tcW w:w="1384" w:type="dxa"/>
            <w:vAlign w:val="bottom"/>
          </w:tcPr>
          <w:p w14:paraId="002D9492" w14:textId="77777777" w:rsidR="00BD07AF" w:rsidRPr="00E56CCF" w:rsidRDefault="00BD07AF" w:rsidP="006653C4">
            <w:pPr>
              <w:pStyle w:val="ListParagraph"/>
              <w:spacing w:line="240" w:lineRule="atLeast"/>
              <w:ind w:left="0"/>
              <w:contextualSpacing w:val="0"/>
              <w:jc w:val="right"/>
              <w:rPr>
                <w:rFonts w:asciiTheme="majorBidi" w:hAnsiTheme="majorBidi" w:cstheme="majorBidi"/>
                <w:sz w:val="28"/>
              </w:rPr>
            </w:pPr>
          </w:p>
        </w:tc>
        <w:tc>
          <w:tcPr>
            <w:tcW w:w="1385" w:type="dxa"/>
            <w:vAlign w:val="bottom"/>
          </w:tcPr>
          <w:p w14:paraId="002D9493" w14:textId="77777777" w:rsidR="00BD07AF" w:rsidRPr="00E56CCF" w:rsidRDefault="00BD07AF" w:rsidP="006653C4">
            <w:pPr>
              <w:pStyle w:val="ListParagraph"/>
              <w:spacing w:line="240" w:lineRule="atLeast"/>
              <w:ind w:left="0"/>
              <w:contextualSpacing w:val="0"/>
              <w:jc w:val="right"/>
              <w:rPr>
                <w:rFonts w:asciiTheme="majorBidi" w:hAnsiTheme="majorBidi" w:cstheme="majorBidi"/>
                <w:sz w:val="28"/>
              </w:rPr>
            </w:pPr>
          </w:p>
        </w:tc>
        <w:tc>
          <w:tcPr>
            <w:tcW w:w="1384" w:type="dxa"/>
            <w:vAlign w:val="bottom"/>
          </w:tcPr>
          <w:p w14:paraId="002D9494" w14:textId="77777777" w:rsidR="00BD07AF" w:rsidRPr="00E56CCF" w:rsidRDefault="00BD07AF" w:rsidP="006653C4">
            <w:pPr>
              <w:pStyle w:val="ListParagraph"/>
              <w:spacing w:line="240" w:lineRule="atLeast"/>
              <w:ind w:left="0"/>
              <w:contextualSpacing w:val="0"/>
              <w:jc w:val="right"/>
              <w:rPr>
                <w:rFonts w:asciiTheme="majorBidi" w:hAnsiTheme="majorBidi" w:cstheme="majorBidi"/>
                <w:sz w:val="28"/>
              </w:rPr>
            </w:pPr>
          </w:p>
        </w:tc>
        <w:tc>
          <w:tcPr>
            <w:tcW w:w="1385" w:type="dxa"/>
            <w:vAlign w:val="bottom"/>
          </w:tcPr>
          <w:p w14:paraId="002D9495" w14:textId="77777777" w:rsidR="00BD07AF" w:rsidRPr="00E56CCF" w:rsidRDefault="00BD07AF" w:rsidP="006653C4">
            <w:pPr>
              <w:pStyle w:val="ListParagraph"/>
              <w:spacing w:line="240" w:lineRule="atLeast"/>
              <w:ind w:left="0"/>
              <w:contextualSpacing w:val="0"/>
              <w:jc w:val="right"/>
              <w:rPr>
                <w:rFonts w:asciiTheme="majorBidi" w:hAnsiTheme="majorBidi" w:cstheme="majorBidi"/>
                <w:sz w:val="28"/>
              </w:rPr>
            </w:pPr>
          </w:p>
        </w:tc>
      </w:tr>
      <w:tr w:rsidR="005467FA" w:rsidRPr="00E56CCF" w14:paraId="002D949C" w14:textId="77777777" w:rsidTr="00D833A2">
        <w:tc>
          <w:tcPr>
            <w:tcW w:w="3510" w:type="dxa"/>
            <w:vAlign w:val="center"/>
          </w:tcPr>
          <w:p w14:paraId="002D9497" w14:textId="77777777" w:rsidR="005467FA" w:rsidRPr="00E56CCF" w:rsidRDefault="005467FA" w:rsidP="005467FA">
            <w:pPr>
              <w:pStyle w:val="ListParagraph"/>
              <w:spacing w:line="240" w:lineRule="atLeast"/>
              <w:ind w:left="252"/>
              <w:contextualSpacing w:val="0"/>
              <w:rPr>
                <w:rFonts w:asciiTheme="majorBidi" w:hAnsiTheme="majorBidi" w:cstheme="majorBidi"/>
                <w:sz w:val="28"/>
              </w:rPr>
            </w:pPr>
            <w:r w:rsidRPr="00E56CCF">
              <w:rPr>
                <w:rFonts w:asciiTheme="majorBidi" w:hAnsiTheme="majorBidi" w:cstheme="majorBidi"/>
                <w:sz w:val="28"/>
              </w:rPr>
              <w:t>Not yet due</w:t>
            </w:r>
          </w:p>
        </w:tc>
        <w:tc>
          <w:tcPr>
            <w:tcW w:w="1384" w:type="dxa"/>
            <w:shd w:val="clear" w:color="auto" w:fill="auto"/>
            <w:vAlign w:val="center"/>
          </w:tcPr>
          <w:p w14:paraId="002D9498" w14:textId="2EFC17F8" w:rsidR="005467FA" w:rsidRPr="00E56CCF" w:rsidRDefault="00D833A2" w:rsidP="005467FA">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5" w:type="dxa"/>
            <w:shd w:val="clear" w:color="auto" w:fill="FFFFFF" w:themeFill="background1"/>
            <w:vAlign w:val="center"/>
          </w:tcPr>
          <w:p w14:paraId="002D9499" w14:textId="17E8D116" w:rsidR="005467FA" w:rsidRPr="00E56CCF" w:rsidRDefault="005467FA" w:rsidP="005467FA">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4" w:type="dxa"/>
            <w:shd w:val="clear" w:color="auto" w:fill="auto"/>
            <w:vAlign w:val="center"/>
          </w:tcPr>
          <w:p w14:paraId="002D949A" w14:textId="22975029" w:rsidR="005467FA" w:rsidRPr="00E56CCF" w:rsidRDefault="00C125D9" w:rsidP="005467FA">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18,566</w:t>
            </w:r>
          </w:p>
        </w:tc>
        <w:tc>
          <w:tcPr>
            <w:tcW w:w="1385" w:type="dxa"/>
            <w:shd w:val="clear" w:color="auto" w:fill="FFFFFF" w:themeFill="background1"/>
            <w:vAlign w:val="center"/>
          </w:tcPr>
          <w:p w14:paraId="002D949B" w14:textId="148F93C4" w:rsidR="005467FA" w:rsidRPr="00E56CCF" w:rsidRDefault="005467FA" w:rsidP="005467FA">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Angsana New"/>
                <w:sz w:val="28"/>
              </w:rPr>
              <w:t>36,272</w:t>
            </w:r>
          </w:p>
        </w:tc>
      </w:tr>
      <w:tr w:rsidR="005467FA" w:rsidRPr="00E56CCF" w14:paraId="002D94A2" w14:textId="77777777" w:rsidTr="00D833A2">
        <w:tc>
          <w:tcPr>
            <w:tcW w:w="3510" w:type="dxa"/>
            <w:vAlign w:val="center"/>
          </w:tcPr>
          <w:p w14:paraId="002D949D" w14:textId="77777777" w:rsidR="005467FA" w:rsidRPr="00E56CCF" w:rsidRDefault="005467FA" w:rsidP="005467FA">
            <w:pPr>
              <w:pStyle w:val="ListParagraph"/>
              <w:spacing w:line="240" w:lineRule="atLeast"/>
              <w:ind w:left="252"/>
              <w:contextualSpacing w:val="0"/>
              <w:rPr>
                <w:rFonts w:asciiTheme="majorBidi" w:hAnsiTheme="majorBidi" w:cstheme="majorBidi"/>
                <w:sz w:val="28"/>
              </w:rPr>
            </w:pPr>
            <w:r w:rsidRPr="00E56CCF">
              <w:rPr>
                <w:rFonts w:asciiTheme="majorBidi" w:hAnsiTheme="majorBidi" w:cstheme="majorBidi"/>
                <w:sz w:val="28"/>
              </w:rPr>
              <w:t xml:space="preserve">Past due up to </w:t>
            </w:r>
            <w:r w:rsidRPr="00E56CCF">
              <w:rPr>
                <w:rFonts w:asciiTheme="majorBidi" w:hAnsiTheme="majorBidi" w:cstheme="majorBidi"/>
                <w:sz w:val="28"/>
                <w:cs/>
              </w:rPr>
              <w:t xml:space="preserve">3 </w:t>
            </w:r>
            <w:r w:rsidRPr="00E56CCF">
              <w:rPr>
                <w:rFonts w:asciiTheme="majorBidi" w:hAnsiTheme="majorBidi" w:cstheme="majorBidi"/>
                <w:sz w:val="28"/>
              </w:rPr>
              <w:t>months</w:t>
            </w:r>
          </w:p>
        </w:tc>
        <w:tc>
          <w:tcPr>
            <w:tcW w:w="1384" w:type="dxa"/>
            <w:shd w:val="clear" w:color="auto" w:fill="auto"/>
            <w:vAlign w:val="center"/>
          </w:tcPr>
          <w:p w14:paraId="002D949E" w14:textId="18303FEA" w:rsidR="005467FA" w:rsidRPr="00E56CCF" w:rsidRDefault="00D833A2" w:rsidP="00C125D9">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5" w:type="dxa"/>
            <w:shd w:val="clear" w:color="auto" w:fill="FFFFFF" w:themeFill="background1"/>
            <w:vAlign w:val="center"/>
          </w:tcPr>
          <w:p w14:paraId="002D949F" w14:textId="65F01421" w:rsidR="005467FA" w:rsidRPr="00E56CCF" w:rsidRDefault="005467FA" w:rsidP="00C125D9">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4" w:type="dxa"/>
            <w:shd w:val="clear" w:color="auto" w:fill="auto"/>
            <w:vAlign w:val="center"/>
          </w:tcPr>
          <w:p w14:paraId="002D94A0" w14:textId="0125FB72" w:rsidR="005467FA" w:rsidRPr="00E56CCF" w:rsidRDefault="00C125D9" w:rsidP="00C125D9">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29,451</w:t>
            </w:r>
          </w:p>
        </w:tc>
        <w:tc>
          <w:tcPr>
            <w:tcW w:w="1385" w:type="dxa"/>
            <w:shd w:val="clear" w:color="auto" w:fill="FFFFFF" w:themeFill="background1"/>
            <w:vAlign w:val="center"/>
          </w:tcPr>
          <w:p w14:paraId="002D94A1" w14:textId="0D39AD66" w:rsidR="005467FA" w:rsidRPr="00E56CCF" w:rsidRDefault="005467FA" w:rsidP="00C125D9">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Angsana New"/>
                <w:sz w:val="28"/>
                <w:cs/>
              </w:rPr>
              <w:t>12</w:t>
            </w:r>
            <w:r w:rsidRPr="00E56CCF">
              <w:rPr>
                <w:rFonts w:asciiTheme="majorBidi" w:hAnsiTheme="majorBidi" w:cs="Angsana New"/>
                <w:sz w:val="28"/>
              </w:rPr>
              <w:t>,</w:t>
            </w:r>
            <w:r w:rsidRPr="00E56CCF">
              <w:rPr>
                <w:rFonts w:asciiTheme="majorBidi" w:hAnsiTheme="majorBidi" w:cs="Angsana New"/>
                <w:sz w:val="28"/>
                <w:cs/>
              </w:rPr>
              <w:t>290</w:t>
            </w:r>
          </w:p>
        </w:tc>
      </w:tr>
      <w:tr w:rsidR="00C125D9" w:rsidRPr="00E56CCF" w14:paraId="39844C57" w14:textId="77777777" w:rsidTr="00D833A2">
        <w:tc>
          <w:tcPr>
            <w:tcW w:w="3510" w:type="dxa"/>
            <w:vAlign w:val="center"/>
          </w:tcPr>
          <w:p w14:paraId="7B43150A" w14:textId="3118F5E4" w:rsidR="00C125D9" w:rsidRPr="00E56CCF" w:rsidRDefault="00C125D9" w:rsidP="005467FA">
            <w:pPr>
              <w:pStyle w:val="ListParagraph"/>
              <w:spacing w:line="240" w:lineRule="atLeast"/>
              <w:ind w:left="252"/>
              <w:contextualSpacing w:val="0"/>
              <w:rPr>
                <w:rFonts w:asciiTheme="majorBidi" w:hAnsiTheme="majorBidi" w:cstheme="majorBidi"/>
                <w:sz w:val="28"/>
              </w:rPr>
            </w:pPr>
            <w:r w:rsidRPr="00E56CCF">
              <w:rPr>
                <w:rFonts w:asciiTheme="majorBidi" w:hAnsiTheme="majorBidi" w:cstheme="majorBidi"/>
                <w:sz w:val="28"/>
              </w:rPr>
              <w:t xml:space="preserve">Past due </w:t>
            </w:r>
            <w:r w:rsidRPr="00E56CCF">
              <w:rPr>
                <w:rFonts w:asciiTheme="majorBidi" w:hAnsiTheme="majorBidi" w:cstheme="majorBidi"/>
                <w:sz w:val="28"/>
                <w:cs/>
              </w:rPr>
              <w:t xml:space="preserve">3 - 12 </w:t>
            </w:r>
            <w:r w:rsidRPr="00E56CCF">
              <w:rPr>
                <w:rFonts w:asciiTheme="majorBidi" w:hAnsiTheme="majorBidi" w:cstheme="majorBidi"/>
                <w:sz w:val="28"/>
              </w:rPr>
              <w:t>months</w:t>
            </w:r>
          </w:p>
        </w:tc>
        <w:tc>
          <w:tcPr>
            <w:tcW w:w="1384" w:type="dxa"/>
            <w:shd w:val="clear" w:color="auto" w:fill="auto"/>
            <w:vAlign w:val="center"/>
          </w:tcPr>
          <w:p w14:paraId="578B2C99" w14:textId="0E10BE0A" w:rsidR="00C125D9" w:rsidRPr="00E56CCF" w:rsidRDefault="00D833A2" w:rsidP="00D833A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5" w:type="dxa"/>
            <w:shd w:val="clear" w:color="auto" w:fill="FFFFFF" w:themeFill="background1"/>
            <w:vAlign w:val="center"/>
          </w:tcPr>
          <w:p w14:paraId="113ACF1D" w14:textId="05A1E5DE" w:rsidR="00C125D9" w:rsidRPr="00E56CCF" w:rsidRDefault="00D833A2" w:rsidP="00D833A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4" w:type="dxa"/>
            <w:shd w:val="clear" w:color="auto" w:fill="auto"/>
            <w:vAlign w:val="center"/>
          </w:tcPr>
          <w:p w14:paraId="182843BC" w14:textId="38F213C3" w:rsidR="00C125D9" w:rsidRPr="00E56CCF" w:rsidRDefault="00C125D9" w:rsidP="00D833A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11,159</w:t>
            </w:r>
          </w:p>
        </w:tc>
        <w:tc>
          <w:tcPr>
            <w:tcW w:w="1385" w:type="dxa"/>
            <w:shd w:val="clear" w:color="auto" w:fill="FFFFFF" w:themeFill="background1"/>
            <w:vAlign w:val="center"/>
          </w:tcPr>
          <w:p w14:paraId="5BBB3F9D" w14:textId="50D4A176" w:rsidR="00C125D9" w:rsidRPr="00E56CCF" w:rsidRDefault="00C125D9" w:rsidP="00D833A2">
            <w:pPr>
              <w:pStyle w:val="ListParagraph"/>
              <w:spacing w:line="240" w:lineRule="atLeast"/>
              <w:ind w:left="0"/>
              <w:contextualSpacing w:val="0"/>
              <w:jc w:val="right"/>
              <w:rPr>
                <w:rFonts w:asciiTheme="majorBidi" w:hAnsiTheme="majorBidi" w:cs="Angsana New"/>
                <w:sz w:val="28"/>
                <w:cs/>
              </w:rPr>
            </w:pPr>
            <w:r w:rsidRPr="00E56CCF">
              <w:rPr>
                <w:rFonts w:asciiTheme="majorBidi" w:hAnsiTheme="majorBidi" w:cs="Angsana New"/>
                <w:sz w:val="28"/>
              </w:rPr>
              <w:t>-</w:t>
            </w:r>
          </w:p>
        </w:tc>
      </w:tr>
      <w:tr w:rsidR="005467FA" w:rsidRPr="00E56CCF" w14:paraId="002D94A8" w14:textId="77777777" w:rsidTr="00D833A2">
        <w:tc>
          <w:tcPr>
            <w:tcW w:w="3510" w:type="dxa"/>
            <w:vAlign w:val="center"/>
          </w:tcPr>
          <w:p w14:paraId="002D94A3" w14:textId="77777777" w:rsidR="005467FA" w:rsidRPr="00E56CCF" w:rsidRDefault="005467FA" w:rsidP="005467FA">
            <w:pPr>
              <w:pStyle w:val="ListParagraph"/>
              <w:spacing w:line="240" w:lineRule="atLeast"/>
              <w:ind w:left="252"/>
              <w:contextualSpacing w:val="0"/>
              <w:rPr>
                <w:rFonts w:asciiTheme="majorBidi" w:hAnsiTheme="majorBidi" w:cstheme="majorBidi"/>
                <w:sz w:val="28"/>
                <w:cs/>
              </w:rPr>
            </w:pPr>
            <w:r w:rsidRPr="00E56CCF">
              <w:rPr>
                <w:rFonts w:asciiTheme="majorBidi" w:hAnsiTheme="majorBidi" w:cstheme="majorBidi"/>
                <w:sz w:val="28"/>
              </w:rPr>
              <w:t>Total</w:t>
            </w:r>
          </w:p>
        </w:tc>
        <w:tc>
          <w:tcPr>
            <w:tcW w:w="1384" w:type="dxa"/>
            <w:shd w:val="clear" w:color="auto" w:fill="auto"/>
            <w:vAlign w:val="center"/>
          </w:tcPr>
          <w:p w14:paraId="002D94A4" w14:textId="33574ACB" w:rsidR="005467FA" w:rsidRPr="00E56CCF" w:rsidRDefault="00D833A2" w:rsidP="00457FAA">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5" w:type="dxa"/>
            <w:shd w:val="clear" w:color="auto" w:fill="FFFFFF" w:themeFill="background1"/>
            <w:vAlign w:val="center"/>
          </w:tcPr>
          <w:p w14:paraId="002D94A5" w14:textId="491A48E9" w:rsidR="005467FA" w:rsidRPr="00E56CCF" w:rsidRDefault="005467FA" w:rsidP="00457FAA">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4" w:type="dxa"/>
            <w:shd w:val="clear" w:color="auto" w:fill="auto"/>
            <w:vAlign w:val="center"/>
          </w:tcPr>
          <w:p w14:paraId="002D94A6" w14:textId="3DE9E3CA" w:rsidR="005467FA" w:rsidRPr="00E56CCF" w:rsidRDefault="00C125D9" w:rsidP="00457FAA">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cs/>
              </w:rPr>
            </w:pPr>
            <w:r w:rsidRPr="00E56CCF">
              <w:rPr>
                <w:rFonts w:asciiTheme="majorBidi" w:hAnsiTheme="majorBidi" w:cstheme="majorBidi"/>
                <w:sz w:val="28"/>
              </w:rPr>
              <w:t>59,176</w:t>
            </w:r>
          </w:p>
        </w:tc>
        <w:tc>
          <w:tcPr>
            <w:tcW w:w="1385" w:type="dxa"/>
            <w:shd w:val="clear" w:color="auto" w:fill="FFFFFF" w:themeFill="background1"/>
            <w:vAlign w:val="center"/>
          </w:tcPr>
          <w:p w14:paraId="002D94A7" w14:textId="25E951C1" w:rsidR="005467FA" w:rsidRPr="00E56CCF" w:rsidRDefault="005467FA" w:rsidP="00457FAA">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48,562</w:t>
            </w:r>
          </w:p>
        </w:tc>
      </w:tr>
      <w:tr w:rsidR="005467FA" w:rsidRPr="00E56CCF" w14:paraId="002D94AE" w14:textId="77777777" w:rsidTr="00D833A2">
        <w:tc>
          <w:tcPr>
            <w:tcW w:w="3510" w:type="dxa"/>
            <w:vAlign w:val="center"/>
          </w:tcPr>
          <w:p w14:paraId="002D94A9" w14:textId="77777777" w:rsidR="005467FA" w:rsidRPr="00E56CCF" w:rsidRDefault="005467FA" w:rsidP="005467FA">
            <w:pPr>
              <w:spacing w:line="240" w:lineRule="atLeast"/>
              <w:rPr>
                <w:rFonts w:asciiTheme="majorBidi" w:hAnsiTheme="majorBidi" w:cstheme="majorBidi"/>
                <w:sz w:val="28"/>
                <w:cs/>
              </w:rPr>
            </w:pPr>
            <w:r w:rsidRPr="00E56CCF">
              <w:rPr>
                <w:rFonts w:asciiTheme="majorBidi" w:eastAsia="Times New Roman" w:hAnsiTheme="majorBidi" w:cstheme="majorBidi"/>
                <w:b/>
                <w:bCs/>
                <w:sz w:val="28"/>
              </w:rPr>
              <w:t>Others</w:t>
            </w:r>
          </w:p>
        </w:tc>
        <w:tc>
          <w:tcPr>
            <w:tcW w:w="1384" w:type="dxa"/>
            <w:shd w:val="clear" w:color="auto" w:fill="auto"/>
            <w:vAlign w:val="center"/>
          </w:tcPr>
          <w:p w14:paraId="002D94AA" w14:textId="77777777" w:rsidR="005467FA" w:rsidRPr="00E56CCF" w:rsidRDefault="005467FA" w:rsidP="005467FA">
            <w:pPr>
              <w:pStyle w:val="ListParagraph"/>
              <w:spacing w:line="240" w:lineRule="atLeast"/>
              <w:ind w:left="0"/>
              <w:contextualSpacing w:val="0"/>
              <w:jc w:val="right"/>
              <w:rPr>
                <w:rFonts w:asciiTheme="majorBidi" w:hAnsiTheme="majorBidi" w:cstheme="majorBidi"/>
                <w:sz w:val="28"/>
              </w:rPr>
            </w:pPr>
          </w:p>
        </w:tc>
        <w:tc>
          <w:tcPr>
            <w:tcW w:w="1385" w:type="dxa"/>
            <w:shd w:val="clear" w:color="auto" w:fill="FFFFFF" w:themeFill="background1"/>
            <w:vAlign w:val="center"/>
          </w:tcPr>
          <w:p w14:paraId="002D94AB" w14:textId="77777777" w:rsidR="005467FA" w:rsidRPr="00E56CCF" w:rsidRDefault="005467FA" w:rsidP="005467FA">
            <w:pPr>
              <w:pStyle w:val="ListParagraph"/>
              <w:spacing w:line="240" w:lineRule="atLeast"/>
              <w:ind w:left="0"/>
              <w:contextualSpacing w:val="0"/>
              <w:jc w:val="right"/>
              <w:rPr>
                <w:rFonts w:asciiTheme="majorBidi" w:hAnsiTheme="majorBidi" w:cstheme="majorBidi"/>
                <w:sz w:val="28"/>
              </w:rPr>
            </w:pPr>
          </w:p>
        </w:tc>
        <w:tc>
          <w:tcPr>
            <w:tcW w:w="1384" w:type="dxa"/>
            <w:shd w:val="clear" w:color="auto" w:fill="auto"/>
            <w:vAlign w:val="center"/>
          </w:tcPr>
          <w:p w14:paraId="002D94AC" w14:textId="77777777" w:rsidR="005467FA" w:rsidRPr="00E56CCF" w:rsidRDefault="005467FA" w:rsidP="005467FA">
            <w:pPr>
              <w:pStyle w:val="ListParagraph"/>
              <w:spacing w:line="240" w:lineRule="atLeast"/>
              <w:ind w:left="0"/>
              <w:contextualSpacing w:val="0"/>
              <w:jc w:val="right"/>
              <w:rPr>
                <w:rFonts w:asciiTheme="majorBidi" w:hAnsiTheme="majorBidi" w:cstheme="majorBidi"/>
                <w:sz w:val="28"/>
              </w:rPr>
            </w:pPr>
          </w:p>
        </w:tc>
        <w:tc>
          <w:tcPr>
            <w:tcW w:w="1385" w:type="dxa"/>
            <w:shd w:val="clear" w:color="auto" w:fill="FFFFFF" w:themeFill="background1"/>
            <w:vAlign w:val="center"/>
          </w:tcPr>
          <w:p w14:paraId="002D94AD" w14:textId="77777777" w:rsidR="005467FA" w:rsidRPr="00E56CCF" w:rsidRDefault="005467FA" w:rsidP="005467FA">
            <w:pPr>
              <w:pStyle w:val="ListParagraph"/>
              <w:spacing w:line="240" w:lineRule="atLeast"/>
              <w:ind w:left="0"/>
              <w:contextualSpacing w:val="0"/>
              <w:jc w:val="right"/>
              <w:rPr>
                <w:rFonts w:asciiTheme="majorBidi" w:hAnsiTheme="majorBidi" w:cstheme="majorBidi"/>
                <w:sz w:val="28"/>
              </w:rPr>
            </w:pPr>
          </w:p>
        </w:tc>
      </w:tr>
      <w:tr w:rsidR="00D125C2" w:rsidRPr="00E56CCF" w14:paraId="002D94B4" w14:textId="77777777" w:rsidTr="00226258">
        <w:tc>
          <w:tcPr>
            <w:tcW w:w="3510" w:type="dxa"/>
            <w:vAlign w:val="center"/>
          </w:tcPr>
          <w:p w14:paraId="002D94AF" w14:textId="77777777" w:rsidR="00D125C2" w:rsidRPr="00E56CCF" w:rsidRDefault="00D125C2" w:rsidP="00D125C2">
            <w:pPr>
              <w:spacing w:line="240" w:lineRule="atLeast"/>
              <w:ind w:left="252"/>
              <w:rPr>
                <w:rFonts w:asciiTheme="majorBidi" w:hAnsiTheme="majorBidi" w:cstheme="majorBidi"/>
                <w:sz w:val="28"/>
                <w:cs/>
              </w:rPr>
            </w:pPr>
            <w:r w:rsidRPr="00E56CCF">
              <w:rPr>
                <w:rFonts w:asciiTheme="majorBidi" w:hAnsiTheme="majorBidi" w:cstheme="majorBidi"/>
                <w:sz w:val="28"/>
              </w:rPr>
              <w:t>Not yet due</w:t>
            </w:r>
          </w:p>
        </w:tc>
        <w:tc>
          <w:tcPr>
            <w:tcW w:w="1384" w:type="dxa"/>
            <w:shd w:val="clear" w:color="auto" w:fill="auto"/>
            <w:vAlign w:val="center"/>
          </w:tcPr>
          <w:p w14:paraId="002D94B0" w14:textId="0F74E94F"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99,310</w:t>
            </w:r>
          </w:p>
        </w:tc>
        <w:tc>
          <w:tcPr>
            <w:tcW w:w="1385" w:type="dxa"/>
            <w:shd w:val="clear" w:color="auto" w:fill="FFFFFF" w:themeFill="background1"/>
            <w:vAlign w:val="center"/>
          </w:tcPr>
          <w:p w14:paraId="002D94B1" w14:textId="19560BF6"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66,988</w:t>
            </w:r>
          </w:p>
        </w:tc>
        <w:tc>
          <w:tcPr>
            <w:tcW w:w="1384" w:type="dxa"/>
            <w:shd w:val="clear" w:color="auto" w:fill="auto"/>
            <w:vAlign w:val="center"/>
          </w:tcPr>
          <w:p w14:paraId="002D94B2" w14:textId="44321395"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95</w:t>
            </w:r>
          </w:p>
        </w:tc>
        <w:tc>
          <w:tcPr>
            <w:tcW w:w="1385" w:type="dxa"/>
            <w:shd w:val="clear" w:color="auto" w:fill="FFFFFF" w:themeFill="background1"/>
            <w:vAlign w:val="center"/>
          </w:tcPr>
          <w:p w14:paraId="002D94B3" w14:textId="1B2A4AE9"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136</w:t>
            </w:r>
          </w:p>
        </w:tc>
      </w:tr>
      <w:tr w:rsidR="00D125C2" w:rsidRPr="00E56CCF" w14:paraId="002D94BA" w14:textId="77777777" w:rsidTr="00226258">
        <w:tc>
          <w:tcPr>
            <w:tcW w:w="3510" w:type="dxa"/>
            <w:vAlign w:val="center"/>
          </w:tcPr>
          <w:p w14:paraId="002D94B5" w14:textId="77777777" w:rsidR="00D125C2" w:rsidRPr="00E56CCF" w:rsidRDefault="00D125C2" w:rsidP="00D125C2">
            <w:pPr>
              <w:spacing w:line="240" w:lineRule="atLeast"/>
              <w:ind w:left="252"/>
              <w:rPr>
                <w:rFonts w:asciiTheme="majorBidi" w:hAnsiTheme="majorBidi" w:cstheme="majorBidi"/>
                <w:sz w:val="28"/>
                <w:cs/>
              </w:rPr>
            </w:pPr>
            <w:r w:rsidRPr="00E56CCF">
              <w:rPr>
                <w:rFonts w:asciiTheme="majorBidi" w:hAnsiTheme="majorBidi" w:cstheme="majorBidi"/>
                <w:sz w:val="28"/>
              </w:rPr>
              <w:t xml:space="preserve">Past due up to </w:t>
            </w:r>
            <w:r w:rsidRPr="00E56CCF">
              <w:rPr>
                <w:rFonts w:asciiTheme="majorBidi" w:hAnsiTheme="majorBidi" w:cstheme="majorBidi"/>
                <w:sz w:val="28"/>
                <w:cs/>
              </w:rPr>
              <w:t xml:space="preserve">3 </w:t>
            </w:r>
            <w:r w:rsidRPr="00E56CCF">
              <w:rPr>
                <w:rFonts w:asciiTheme="majorBidi" w:hAnsiTheme="majorBidi" w:cstheme="majorBidi"/>
                <w:sz w:val="28"/>
              </w:rPr>
              <w:t>months</w:t>
            </w:r>
          </w:p>
        </w:tc>
        <w:tc>
          <w:tcPr>
            <w:tcW w:w="1384" w:type="dxa"/>
            <w:shd w:val="clear" w:color="auto" w:fill="auto"/>
            <w:vAlign w:val="center"/>
          </w:tcPr>
          <w:p w14:paraId="002D94B6" w14:textId="621899B5"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17,029</w:t>
            </w:r>
          </w:p>
        </w:tc>
        <w:tc>
          <w:tcPr>
            <w:tcW w:w="1385" w:type="dxa"/>
            <w:shd w:val="clear" w:color="auto" w:fill="FFFFFF" w:themeFill="background1"/>
            <w:vAlign w:val="center"/>
          </w:tcPr>
          <w:p w14:paraId="002D94B7" w14:textId="77B4DDB5"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25,432</w:t>
            </w:r>
          </w:p>
        </w:tc>
        <w:tc>
          <w:tcPr>
            <w:tcW w:w="1384" w:type="dxa"/>
            <w:shd w:val="clear" w:color="auto" w:fill="auto"/>
            <w:vAlign w:val="center"/>
          </w:tcPr>
          <w:p w14:paraId="002D94B8" w14:textId="502617D1"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5" w:type="dxa"/>
            <w:shd w:val="clear" w:color="auto" w:fill="FFFFFF" w:themeFill="background1"/>
            <w:vAlign w:val="center"/>
          </w:tcPr>
          <w:p w14:paraId="002D94B9" w14:textId="4F8B4F3B"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r>
      <w:tr w:rsidR="00D125C2" w:rsidRPr="00E56CCF" w14:paraId="002D94C0" w14:textId="77777777" w:rsidTr="00226258">
        <w:tc>
          <w:tcPr>
            <w:tcW w:w="3510" w:type="dxa"/>
            <w:vAlign w:val="center"/>
          </w:tcPr>
          <w:p w14:paraId="002D94BB" w14:textId="77777777" w:rsidR="00D125C2" w:rsidRPr="00E56CCF" w:rsidRDefault="00D125C2" w:rsidP="00D125C2">
            <w:pPr>
              <w:spacing w:line="240" w:lineRule="atLeast"/>
              <w:ind w:left="252"/>
              <w:rPr>
                <w:rFonts w:asciiTheme="majorBidi" w:hAnsiTheme="majorBidi" w:cstheme="majorBidi"/>
                <w:sz w:val="28"/>
                <w:cs/>
              </w:rPr>
            </w:pPr>
            <w:r w:rsidRPr="00E56CCF">
              <w:rPr>
                <w:rFonts w:asciiTheme="majorBidi" w:hAnsiTheme="majorBidi" w:cstheme="majorBidi"/>
                <w:sz w:val="28"/>
              </w:rPr>
              <w:t xml:space="preserve">Past due </w:t>
            </w:r>
            <w:r w:rsidRPr="00E56CCF">
              <w:rPr>
                <w:rFonts w:asciiTheme="majorBidi" w:hAnsiTheme="majorBidi" w:cstheme="majorBidi"/>
                <w:sz w:val="28"/>
                <w:cs/>
              </w:rPr>
              <w:t xml:space="preserve">3 - 12 </w:t>
            </w:r>
            <w:r w:rsidRPr="00E56CCF">
              <w:rPr>
                <w:rFonts w:asciiTheme="majorBidi" w:hAnsiTheme="majorBidi" w:cstheme="majorBidi"/>
                <w:sz w:val="28"/>
              </w:rPr>
              <w:t>months</w:t>
            </w:r>
          </w:p>
        </w:tc>
        <w:tc>
          <w:tcPr>
            <w:tcW w:w="1384" w:type="dxa"/>
            <w:shd w:val="clear" w:color="auto" w:fill="auto"/>
            <w:vAlign w:val="center"/>
          </w:tcPr>
          <w:p w14:paraId="002D94BC" w14:textId="3E59DE14"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3,710</w:t>
            </w:r>
          </w:p>
        </w:tc>
        <w:tc>
          <w:tcPr>
            <w:tcW w:w="1385" w:type="dxa"/>
            <w:shd w:val="clear" w:color="auto" w:fill="FFFFFF" w:themeFill="background1"/>
            <w:vAlign w:val="center"/>
          </w:tcPr>
          <w:p w14:paraId="002D94BD" w14:textId="5186F369"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4,006</w:t>
            </w:r>
          </w:p>
        </w:tc>
        <w:tc>
          <w:tcPr>
            <w:tcW w:w="1384" w:type="dxa"/>
            <w:shd w:val="clear" w:color="auto" w:fill="auto"/>
            <w:vAlign w:val="center"/>
          </w:tcPr>
          <w:p w14:paraId="002D94BE" w14:textId="606C7AD9"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5" w:type="dxa"/>
            <w:shd w:val="clear" w:color="auto" w:fill="FFFFFF" w:themeFill="background1"/>
            <w:vAlign w:val="center"/>
          </w:tcPr>
          <w:p w14:paraId="002D94BF" w14:textId="67F2CE9C" w:rsidR="00D125C2" w:rsidRPr="00E56CCF" w:rsidRDefault="00D125C2" w:rsidP="00D125C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 xml:space="preserve">-   </w:t>
            </w:r>
          </w:p>
        </w:tc>
      </w:tr>
      <w:tr w:rsidR="00D125C2" w:rsidRPr="00E56CCF" w14:paraId="002D94C6" w14:textId="77777777" w:rsidTr="00226258">
        <w:tc>
          <w:tcPr>
            <w:tcW w:w="3510" w:type="dxa"/>
            <w:vAlign w:val="center"/>
          </w:tcPr>
          <w:p w14:paraId="002D94C1" w14:textId="77777777" w:rsidR="00D125C2" w:rsidRPr="00E56CCF" w:rsidRDefault="00D125C2" w:rsidP="00D125C2">
            <w:pPr>
              <w:spacing w:line="240" w:lineRule="atLeast"/>
              <w:ind w:left="252"/>
              <w:rPr>
                <w:rFonts w:asciiTheme="majorBidi" w:hAnsiTheme="majorBidi" w:cstheme="majorBidi"/>
                <w:sz w:val="28"/>
                <w:cs/>
              </w:rPr>
            </w:pPr>
            <w:r w:rsidRPr="00E56CCF">
              <w:rPr>
                <w:rFonts w:asciiTheme="majorBidi" w:hAnsiTheme="majorBidi" w:cstheme="majorBidi"/>
                <w:sz w:val="28"/>
              </w:rPr>
              <w:t xml:space="preserve">Past due over </w:t>
            </w:r>
            <w:r w:rsidRPr="00E56CCF">
              <w:rPr>
                <w:rFonts w:asciiTheme="majorBidi" w:hAnsiTheme="majorBidi" w:cstheme="majorBidi"/>
                <w:sz w:val="28"/>
                <w:cs/>
              </w:rPr>
              <w:t xml:space="preserve">12 </w:t>
            </w:r>
            <w:r w:rsidRPr="00E56CCF">
              <w:rPr>
                <w:rFonts w:asciiTheme="majorBidi" w:hAnsiTheme="majorBidi" w:cstheme="majorBidi"/>
                <w:sz w:val="28"/>
              </w:rPr>
              <w:t>months</w:t>
            </w:r>
          </w:p>
        </w:tc>
        <w:tc>
          <w:tcPr>
            <w:tcW w:w="1384" w:type="dxa"/>
            <w:shd w:val="clear" w:color="auto" w:fill="auto"/>
            <w:vAlign w:val="center"/>
          </w:tcPr>
          <w:p w14:paraId="002D94C2" w14:textId="39A07EEE" w:rsidR="00D125C2" w:rsidRPr="00E56CCF" w:rsidRDefault="00D125C2" w:rsidP="00D125C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90</w:t>
            </w:r>
          </w:p>
        </w:tc>
        <w:tc>
          <w:tcPr>
            <w:tcW w:w="1385" w:type="dxa"/>
            <w:shd w:val="clear" w:color="auto" w:fill="FFFFFF" w:themeFill="background1"/>
            <w:vAlign w:val="center"/>
          </w:tcPr>
          <w:p w14:paraId="002D94C3" w14:textId="23D503CF" w:rsidR="00D125C2" w:rsidRPr="00E56CCF" w:rsidRDefault="00D125C2" w:rsidP="00D125C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65</w:t>
            </w:r>
          </w:p>
        </w:tc>
        <w:tc>
          <w:tcPr>
            <w:tcW w:w="1384" w:type="dxa"/>
            <w:shd w:val="clear" w:color="auto" w:fill="auto"/>
            <w:vAlign w:val="center"/>
          </w:tcPr>
          <w:p w14:paraId="002D94C4" w14:textId="3CB1D370" w:rsidR="00D125C2" w:rsidRPr="00E56CCF" w:rsidRDefault="00D125C2" w:rsidP="00D125C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5" w:type="dxa"/>
            <w:shd w:val="clear" w:color="auto" w:fill="FFFFFF" w:themeFill="background1"/>
            <w:vAlign w:val="center"/>
          </w:tcPr>
          <w:p w14:paraId="002D94C5" w14:textId="6CC6FEEB" w:rsidR="00D125C2" w:rsidRPr="00E56CCF" w:rsidRDefault="00D125C2" w:rsidP="00D125C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r>
      <w:tr w:rsidR="005467FA" w:rsidRPr="00E56CCF" w14:paraId="002D94CC" w14:textId="77777777" w:rsidTr="00D833A2">
        <w:tc>
          <w:tcPr>
            <w:tcW w:w="3510" w:type="dxa"/>
            <w:vAlign w:val="center"/>
          </w:tcPr>
          <w:p w14:paraId="002D94C7" w14:textId="77777777" w:rsidR="005467FA" w:rsidRPr="00E56CCF" w:rsidRDefault="005467FA" w:rsidP="005467FA">
            <w:pPr>
              <w:spacing w:line="240" w:lineRule="atLeast"/>
              <w:ind w:left="252"/>
              <w:rPr>
                <w:rFonts w:asciiTheme="majorBidi" w:hAnsiTheme="majorBidi" w:cstheme="majorBidi"/>
                <w:sz w:val="28"/>
                <w:cs/>
              </w:rPr>
            </w:pPr>
            <w:r w:rsidRPr="00E56CCF">
              <w:rPr>
                <w:rFonts w:asciiTheme="majorBidi" w:hAnsiTheme="majorBidi" w:cstheme="majorBidi"/>
                <w:sz w:val="28"/>
              </w:rPr>
              <w:t>Total</w:t>
            </w:r>
          </w:p>
        </w:tc>
        <w:tc>
          <w:tcPr>
            <w:tcW w:w="1384" w:type="dxa"/>
            <w:shd w:val="clear" w:color="auto" w:fill="auto"/>
            <w:vAlign w:val="center"/>
          </w:tcPr>
          <w:p w14:paraId="002D94C8" w14:textId="066E4F54" w:rsidR="005467FA" w:rsidRPr="00E56CCF" w:rsidRDefault="00D125C2"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120,139</w:t>
            </w:r>
          </w:p>
        </w:tc>
        <w:tc>
          <w:tcPr>
            <w:tcW w:w="1385" w:type="dxa"/>
            <w:shd w:val="clear" w:color="auto" w:fill="FFFFFF" w:themeFill="background1"/>
            <w:vAlign w:val="center"/>
          </w:tcPr>
          <w:p w14:paraId="002D94C9" w14:textId="1A982878" w:rsidR="005467FA" w:rsidRPr="00E56CCF"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96,491</w:t>
            </w:r>
          </w:p>
        </w:tc>
        <w:tc>
          <w:tcPr>
            <w:tcW w:w="1384" w:type="dxa"/>
            <w:shd w:val="clear" w:color="auto" w:fill="auto"/>
            <w:vAlign w:val="center"/>
          </w:tcPr>
          <w:p w14:paraId="002D94CA" w14:textId="38BB2D30" w:rsidR="005467FA" w:rsidRPr="00E56CCF" w:rsidRDefault="00C125D9"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95</w:t>
            </w:r>
          </w:p>
        </w:tc>
        <w:tc>
          <w:tcPr>
            <w:tcW w:w="1385" w:type="dxa"/>
            <w:shd w:val="clear" w:color="auto" w:fill="FFFFFF" w:themeFill="background1"/>
            <w:vAlign w:val="center"/>
          </w:tcPr>
          <w:p w14:paraId="002D94CB" w14:textId="7671EF48" w:rsidR="005467FA" w:rsidRPr="00E56CCF" w:rsidRDefault="005467FA" w:rsidP="005467FA">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136</w:t>
            </w:r>
          </w:p>
        </w:tc>
      </w:tr>
      <w:tr w:rsidR="00D833A2" w:rsidRPr="00E56CCF" w14:paraId="002D94D2" w14:textId="77777777" w:rsidTr="00226258">
        <w:tc>
          <w:tcPr>
            <w:tcW w:w="3510" w:type="dxa"/>
            <w:vAlign w:val="center"/>
          </w:tcPr>
          <w:p w14:paraId="002D94CD" w14:textId="77777777" w:rsidR="00D833A2" w:rsidRPr="00E56CCF" w:rsidRDefault="00D833A2" w:rsidP="00D833A2">
            <w:pPr>
              <w:spacing w:line="240" w:lineRule="atLeast"/>
              <w:ind w:left="252"/>
              <w:rPr>
                <w:rFonts w:asciiTheme="majorBidi" w:hAnsiTheme="majorBidi" w:cstheme="majorBidi"/>
                <w:sz w:val="28"/>
                <w:cs/>
              </w:rPr>
            </w:pPr>
            <w:r w:rsidRPr="00E56CCF">
              <w:rPr>
                <w:rFonts w:asciiTheme="majorBidi" w:hAnsiTheme="majorBidi" w:cstheme="majorBidi"/>
                <w:sz w:val="28"/>
              </w:rPr>
              <w:t>Total trade receivables</w:t>
            </w:r>
          </w:p>
        </w:tc>
        <w:tc>
          <w:tcPr>
            <w:tcW w:w="1384" w:type="dxa"/>
            <w:shd w:val="clear" w:color="auto" w:fill="auto"/>
            <w:vAlign w:val="center"/>
          </w:tcPr>
          <w:p w14:paraId="002D94CE" w14:textId="3993208B" w:rsidR="00D833A2" w:rsidRPr="00E56CCF" w:rsidRDefault="00D125C2" w:rsidP="00D833A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120,139</w:t>
            </w:r>
          </w:p>
        </w:tc>
        <w:tc>
          <w:tcPr>
            <w:tcW w:w="1385" w:type="dxa"/>
            <w:shd w:val="clear" w:color="auto" w:fill="FFFFFF" w:themeFill="background1"/>
            <w:vAlign w:val="center"/>
          </w:tcPr>
          <w:p w14:paraId="002D94CF" w14:textId="14E0602D" w:rsidR="00D833A2" w:rsidRPr="00E56CCF" w:rsidRDefault="00D833A2" w:rsidP="00D833A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96,491</w:t>
            </w:r>
          </w:p>
        </w:tc>
        <w:tc>
          <w:tcPr>
            <w:tcW w:w="1384" w:type="dxa"/>
            <w:shd w:val="clear" w:color="auto" w:fill="auto"/>
            <w:vAlign w:val="center"/>
          </w:tcPr>
          <w:p w14:paraId="002D94D0" w14:textId="7254D2FD" w:rsidR="00D833A2" w:rsidRPr="00E56CCF" w:rsidRDefault="00D833A2" w:rsidP="00D833A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59,271</w:t>
            </w:r>
          </w:p>
        </w:tc>
        <w:tc>
          <w:tcPr>
            <w:tcW w:w="1385" w:type="dxa"/>
            <w:shd w:val="clear" w:color="auto" w:fill="FFFFFF" w:themeFill="background1"/>
            <w:vAlign w:val="center"/>
          </w:tcPr>
          <w:p w14:paraId="002D94D1" w14:textId="69CAB6EC" w:rsidR="00D833A2" w:rsidRPr="00E56CCF" w:rsidRDefault="00D833A2" w:rsidP="00D833A2">
            <w:pPr>
              <w:pStyle w:val="ListParagraph"/>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48,698</w:t>
            </w:r>
          </w:p>
        </w:tc>
      </w:tr>
      <w:tr w:rsidR="00D833A2" w:rsidRPr="00E56CCF" w14:paraId="002D94D8" w14:textId="77777777" w:rsidTr="00226258">
        <w:tc>
          <w:tcPr>
            <w:tcW w:w="3510" w:type="dxa"/>
            <w:vAlign w:val="center"/>
          </w:tcPr>
          <w:p w14:paraId="002D94D3" w14:textId="77777777" w:rsidR="00D833A2" w:rsidRPr="00E56CCF" w:rsidRDefault="00D833A2" w:rsidP="00D833A2">
            <w:pPr>
              <w:pStyle w:val="ListParagraph"/>
              <w:spacing w:line="240" w:lineRule="atLeast"/>
              <w:ind w:left="252"/>
              <w:contextualSpacing w:val="0"/>
              <w:rPr>
                <w:rFonts w:asciiTheme="majorBidi" w:hAnsiTheme="majorBidi" w:cstheme="majorBidi"/>
                <w:sz w:val="28"/>
              </w:rPr>
            </w:pPr>
            <w:r w:rsidRPr="00E56CCF">
              <w:rPr>
                <w:rFonts w:asciiTheme="majorBidi" w:hAnsiTheme="majorBidi" w:cstheme="majorBidi"/>
                <w:sz w:val="28"/>
                <w:u w:val="single"/>
              </w:rPr>
              <w:t>Less</w:t>
            </w:r>
            <w:r w:rsidRPr="00E56CCF">
              <w:rPr>
                <w:rFonts w:asciiTheme="majorBidi" w:hAnsiTheme="majorBidi" w:cstheme="majorBidi"/>
                <w:sz w:val="28"/>
              </w:rPr>
              <w:t xml:space="preserve">  Allowance for expected credit loss</w:t>
            </w:r>
          </w:p>
        </w:tc>
        <w:tc>
          <w:tcPr>
            <w:tcW w:w="1384" w:type="dxa"/>
            <w:shd w:val="clear" w:color="auto" w:fill="auto"/>
            <w:vAlign w:val="center"/>
          </w:tcPr>
          <w:p w14:paraId="002D94D4" w14:textId="5CFEACB8" w:rsidR="00D833A2" w:rsidRPr="00E56CCF" w:rsidRDefault="00D833A2" w:rsidP="00D833A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(3,494)</w:t>
            </w:r>
          </w:p>
        </w:tc>
        <w:tc>
          <w:tcPr>
            <w:tcW w:w="1385" w:type="dxa"/>
            <w:shd w:val="clear" w:color="auto" w:fill="FFFFFF" w:themeFill="background1"/>
            <w:vAlign w:val="center"/>
          </w:tcPr>
          <w:p w14:paraId="002D94D5" w14:textId="003E8F9F" w:rsidR="00D833A2" w:rsidRPr="00E56CCF" w:rsidRDefault="00D833A2" w:rsidP="00D833A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(902)</w:t>
            </w:r>
          </w:p>
        </w:tc>
        <w:tc>
          <w:tcPr>
            <w:tcW w:w="1384" w:type="dxa"/>
            <w:shd w:val="clear" w:color="auto" w:fill="auto"/>
            <w:vAlign w:val="center"/>
          </w:tcPr>
          <w:p w14:paraId="002D94D6" w14:textId="3B2F2C9F" w:rsidR="00D833A2" w:rsidRPr="00E56CCF" w:rsidRDefault="00D833A2" w:rsidP="00D833A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w:t>
            </w:r>
          </w:p>
        </w:tc>
        <w:tc>
          <w:tcPr>
            <w:tcW w:w="1385" w:type="dxa"/>
            <w:shd w:val="clear" w:color="auto" w:fill="FFFFFF" w:themeFill="background1"/>
            <w:vAlign w:val="center"/>
          </w:tcPr>
          <w:p w14:paraId="002D94D7" w14:textId="27FE4711" w:rsidR="00D833A2" w:rsidRPr="00E56CCF" w:rsidRDefault="00D833A2" w:rsidP="00D833A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 xml:space="preserve">-   </w:t>
            </w:r>
          </w:p>
        </w:tc>
      </w:tr>
      <w:tr w:rsidR="005467FA" w:rsidRPr="00E56CCF" w14:paraId="002D94DE" w14:textId="77777777" w:rsidTr="00D833A2">
        <w:tc>
          <w:tcPr>
            <w:tcW w:w="3510" w:type="dxa"/>
            <w:vAlign w:val="center"/>
          </w:tcPr>
          <w:p w14:paraId="002D94D9" w14:textId="77777777" w:rsidR="005467FA" w:rsidRPr="00E56CCF" w:rsidRDefault="005467FA" w:rsidP="005467FA">
            <w:pPr>
              <w:pStyle w:val="ListParagraph"/>
              <w:spacing w:line="240" w:lineRule="atLeast"/>
              <w:ind w:left="0"/>
              <w:contextualSpacing w:val="0"/>
              <w:rPr>
                <w:rFonts w:asciiTheme="majorBidi" w:hAnsiTheme="majorBidi" w:cstheme="majorBidi"/>
                <w:sz w:val="28"/>
                <w:cs/>
              </w:rPr>
            </w:pPr>
            <w:r w:rsidRPr="00E56CCF">
              <w:rPr>
                <w:rFonts w:asciiTheme="majorBidi" w:hAnsiTheme="majorBidi" w:cstheme="majorBidi"/>
                <w:sz w:val="28"/>
              </w:rPr>
              <w:t>Total trade receivables - net</w:t>
            </w:r>
          </w:p>
        </w:tc>
        <w:tc>
          <w:tcPr>
            <w:tcW w:w="1384" w:type="dxa"/>
            <w:shd w:val="clear" w:color="auto" w:fill="auto"/>
            <w:vAlign w:val="center"/>
          </w:tcPr>
          <w:p w14:paraId="002D94DA" w14:textId="72F1272B" w:rsidR="005467FA" w:rsidRPr="00E56CCF" w:rsidRDefault="00D125C2" w:rsidP="005467FA">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116,645</w:t>
            </w:r>
          </w:p>
        </w:tc>
        <w:tc>
          <w:tcPr>
            <w:tcW w:w="1385" w:type="dxa"/>
            <w:shd w:val="clear" w:color="auto" w:fill="FFFFFF" w:themeFill="background1"/>
            <w:vAlign w:val="center"/>
          </w:tcPr>
          <w:p w14:paraId="002D94DB" w14:textId="72CBE237" w:rsidR="005467FA" w:rsidRPr="00E56CCF" w:rsidRDefault="005467FA" w:rsidP="005467FA">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95,589</w:t>
            </w:r>
          </w:p>
        </w:tc>
        <w:tc>
          <w:tcPr>
            <w:tcW w:w="1384" w:type="dxa"/>
            <w:shd w:val="clear" w:color="auto" w:fill="auto"/>
            <w:vAlign w:val="center"/>
          </w:tcPr>
          <w:p w14:paraId="002D94DC" w14:textId="3122E28A" w:rsidR="005467FA" w:rsidRPr="00E56CCF" w:rsidRDefault="00C125D9" w:rsidP="005467FA">
            <w:pPr>
              <w:pStyle w:val="ListParagraph"/>
              <w:pBdr>
                <w:bottom w:val="double" w:sz="4" w:space="1" w:color="auto"/>
              </w:pBdr>
              <w:spacing w:line="240" w:lineRule="atLeast"/>
              <w:ind w:left="0"/>
              <w:contextualSpacing w:val="0"/>
              <w:jc w:val="right"/>
              <w:rPr>
                <w:rFonts w:asciiTheme="majorBidi" w:hAnsiTheme="majorBidi" w:cstheme="majorBidi"/>
                <w:sz w:val="28"/>
                <w:cs/>
              </w:rPr>
            </w:pPr>
            <w:r w:rsidRPr="00E56CCF">
              <w:rPr>
                <w:rFonts w:asciiTheme="majorBidi" w:hAnsiTheme="majorBidi" w:cstheme="majorBidi"/>
                <w:sz w:val="28"/>
              </w:rPr>
              <w:t>59,271</w:t>
            </w:r>
          </w:p>
        </w:tc>
        <w:tc>
          <w:tcPr>
            <w:tcW w:w="1385" w:type="dxa"/>
            <w:shd w:val="clear" w:color="auto" w:fill="FFFFFF" w:themeFill="background1"/>
            <w:vAlign w:val="center"/>
          </w:tcPr>
          <w:p w14:paraId="002D94DD" w14:textId="4E3CCD47" w:rsidR="005467FA" w:rsidRPr="00E56CCF" w:rsidRDefault="005467FA" w:rsidP="005467FA">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E56CCF">
              <w:rPr>
                <w:rFonts w:asciiTheme="majorBidi" w:hAnsiTheme="majorBidi" w:cstheme="majorBidi"/>
                <w:sz w:val="28"/>
              </w:rPr>
              <w:t>48,698</w:t>
            </w:r>
          </w:p>
        </w:tc>
      </w:tr>
    </w:tbl>
    <w:p w14:paraId="260DCBBE" w14:textId="77777777" w:rsidR="00C02C16" w:rsidRPr="00C02C16" w:rsidRDefault="00C02C16" w:rsidP="00515C96">
      <w:pPr>
        <w:pStyle w:val="ListParagraph"/>
        <w:spacing w:after="120" w:line="240" w:lineRule="auto"/>
        <w:ind w:left="562"/>
        <w:contextualSpacing w:val="0"/>
        <w:jc w:val="thaiDistribute"/>
        <w:rPr>
          <w:rFonts w:asciiTheme="majorBidi" w:hAnsiTheme="majorBidi" w:cstheme="majorBidi"/>
          <w:sz w:val="2"/>
          <w:szCs w:val="2"/>
        </w:rPr>
      </w:pPr>
    </w:p>
    <w:p w14:paraId="002D94DF" w14:textId="52EF313D" w:rsidR="0036468B" w:rsidRPr="00E56CCF" w:rsidRDefault="0004576F" w:rsidP="00515C96">
      <w:pPr>
        <w:pStyle w:val="ListParagraph"/>
        <w:spacing w:after="12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t>*Board of Directors meeting of the Company No. 8/2024 held on August 14, 2024, approved Montri Transport Corporation Public Company Limited (</w:t>
      </w:r>
      <w:r w:rsidR="001170E9" w:rsidRPr="00E56CCF">
        <w:rPr>
          <w:rFonts w:asciiTheme="majorBidi" w:hAnsiTheme="majorBidi" w:cstheme="majorBidi"/>
          <w:sz w:val="28"/>
        </w:rPr>
        <w:t>the</w:t>
      </w:r>
      <w:r w:rsidR="0063333D" w:rsidRPr="00E56CCF">
        <w:rPr>
          <w:rFonts w:asciiTheme="majorBidi" w:hAnsiTheme="majorBidi" w:cstheme="majorBidi"/>
          <w:sz w:val="28"/>
        </w:rPr>
        <w:t xml:space="preserve"> </w:t>
      </w:r>
      <w:r w:rsidRPr="00E56CCF">
        <w:rPr>
          <w:rFonts w:asciiTheme="majorBidi" w:hAnsiTheme="majorBidi" w:cstheme="majorBidi"/>
          <w:sz w:val="28"/>
        </w:rPr>
        <w:t xml:space="preserve">“Subsidiary”) to sign a memorandum of understanding for a feasibility study regarding investment in land (“Study”) with two companies for the purpose of developing a parking lot or conducting other businesses, with an area under the agreement totaling approximately 21 rai, with an initial purchase price of approximately of Baht 600 million. </w:t>
      </w:r>
      <w:r w:rsidR="009D27BA" w:rsidRPr="00E56CCF">
        <w:rPr>
          <w:rFonts w:asciiTheme="majorBidi" w:hAnsiTheme="majorBidi" w:cstheme="majorBidi"/>
          <w:sz w:val="28"/>
        </w:rPr>
        <w:t xml:space="preserve">If the study results are satisfactory, the Subsidiary will enter into a land purchase agreement, and if the study results are unsatisfactory, </w:t>
      </w:r>
      <w:r w:rsidR="00B337A8" w:rsidRPr="00E56CCF">
        <w:rPr>
          <w:rFonts w:asciiTheme="majorBidi" w:hAnsiTheme="majorBidi" w:cstheme="majorBidi"/>
          <w:sz w:val="28"/>
        </w:rPr>
        <w:t>the two companies agree to refund</w:t>
      </w:r>
      <w:r w:rsidR="009D27BA" w:rsidRPr="00E56CCF">
        <w:rPr>
          <w:rFonts w:asciiTheme="majorBidi" w:hAnsiTheme="majorBidi" w:cstheme="majorBidi"/>
          <w:sz w:val="28"/>
        </w:rPr>
        <w:t xml:space="preserve"> the Subsidiary without interest on the last day of the 120 day study period, there is the right to request an extension of an additional two times, each for 90 days or an earlier time as mutually agreed upon by the parties. On August 22, 2024,</w:t>
      </w:r>
      <w:r w:rsidR="00544F14" w:rsidRPr="00E56CCF">
        <w:rPr>
          <w:rFonts w:asciiTheme="majorBidi" w:hAnsiTheme="majorBidi" w:cstheme="majorBidi"/>
          <w:sz w:val="28"/>
        </w:rPr>
        <w:t xml:space="preserve"> August 27, 2024 and </w:t>
      </w:r>
      <w:r w:rsidR="009D27BA" w:rsidRPr="00E56CCF">
        <w:rPr>
          <w:rFonts w:asciiTheme="majorBidi" w:hAnsiTheme="majorBidi" w:cstheme="majorBidi"/>
          <w:sz w:val="28"/>
        </w:rPr>
        <w:t>August 29, 2024, the Subsidiary paid a payment to confirm to understanding for a feasibility study regarding investment in land totaling Baht 180 million.</w:t>
      </w:r>
      <w:r w:rsidR="0036468B" w:rsidRPr="00E56CCF">
        <w:rPr>
          <w:rFonts w:asciiTheme="majorBidi" w:hAnsiTheme="majorBidi" w:cstheme="majorBidi"/>
          <w:sz w:val="28"/>
        </w:rPr>
        <w:t xml:space="preserve"> </w:t>
      </w:r>
    </w:p>
    <w:p w14:paraId="10E12F42" w14:textId="5468FA08" w:rsidR="00B337A8" w:rsidRPr="00E56CCF" w:rsidRDefault="00515C96" w:rsidP="00317182">
      <w:pPr>
        <w:pStyle w:val="ListParagraph"/>
        <w:spacing w:after="12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t>On October 14, 2024, and on December 17, 2024, the Subsidiary sent a letter to cancel th</w:t>
      </w:r>
      <w:r w:rsidR="00047A1E" w:rsidRPr="00E56CCF">
        <w:rPr>
          <w:rFonts w:asciiTheme="majorBidi" w:hAnsiTheme="majorBidi" w:cstheme="majorBidi"/>
          <w:sz w:val="28"/>
        </w:rPr>
        <w:t xml:space="preserve">e memorandum of understanding with the </w:t>
      </w:r>
      <w:r w:rsidRPr="00E56CCF">
        <w:rPr>
          <w:rFonts w:asciiTheme="majorBidi" w:hAnsiTheme="majorBidi" w:cstheme="majorBidi"/>
          <w:sz w:val="28"/>
        </w:rPr>
        <w:t>two companies mentioned above.</w:t>
      </w:r>
      <w:r w:rsidR="00047A1E" w:rsidRPr="00E56CCF">
        <w:rPr>
          <w:rFonts w:asciiTheme="majorBidi" w:hAnsiTheme="majorBidi" w:cstheme="majorBidi"/>
          <w:sz w:val="28"/>
        </w:rPr>
        <w:t xml:space="preserve"> O</w:t>
      </w:r>
      <w:r w:rsidRPr="00E56CCF">
        <w:rPr>
          <w:rFonts w:asciiTheme="majorBidi" w:hAnsiTheme="majorBidi" w:cstheme="majorBidi"/>
          <w:sz w:val="28"/>
        </w:rPr>
        <w:t>n October 30, 2024</w:t>
      </w:r>
      <w:r w:rsidR="00047A1E" w:rsidRPr="00E56CCF">
        <w:rPr>
          <w:rFonts w:asciiTheme="majorBidi" w:hAnsiTheme="majorBidi" w:cstheme="majorBidi"/>
          <w:sz w:val="28"/>
        </w:rPr>
        <w:t>, the Subsidiary received refund of</w:t>
      </w:r>
      <w:r w:rsidRPr="00E56CCF">
        <w:rPr>
          <w:rFonts w:asciiTheme="majorBidi" w:hAnsiTheme="majorBidi" w:cstheme="majorBidi"/>
          <w:sz w:val="28"/>
        </w:rPr>
        <w:t xml:space="preserve"> Baht 50 million. </w:t>
      </w:r>
      <w:r w:rsidR="00047A1E" w:rsidRPr="00E56CCF">
        <w:rPr>
          <w:rFonts w:asciiTheme="majorBidi" w:hAnsiTheme="majorBidi" w:cstheme="majorBidi"/>
          <w:sz w:val="28"/>
        </w:rPr>
        <w:br/>
      </w:r>
      <w:r w:rsidRPr="00E56CCF">
        <w:rPr>
          <w:rFonts w:asciiTheme="majorBidi" w:hAnsiTheme="majorBidi" w:cstheme="majorBidi"/>
          <w:sz w:val="28"/>
        </w:rPr>
        <w:t>The remaining balance of B</w:t>
      </w:r>
      <w:r w:rsidR="00047A1E" w:rsidRPr="00E56CCF">
        <w:rPr>
          <w:rFonts w:asciiTheme="majorBidi" w:hAnsiTheme="majorBidi" w:cstheme="majorBidi"/>
          <w:sz w:val="28"/>
        </w:rPr>
        <w:t xml:space="preserve">aht 130 million </w:t>
      </w:r>
      <w:r w:rsidR="00625DD7" w:rsidRPr="00E56CCF">
        <w:rPr>
          <w:rFonts w:asciiTheme="majorBidi" w:hAnsiTheme="majorBidi" w:cstheme="majorBidi"/>
          <w:sz w:val="28"/>
        </w:rPr>
        <w:t>was completely settled in March 2025</w:t>
      </w:r>
      <w:r w:rsidRPr="00E56CCF">
        <w:rPr>
          <w:rFonts w:asciiTheme="majorBidi" w:hAnsiTheme="majorBidi" w:cstheme="majorBidi"/>
          <w:sz w:val="28"/>
        </w:rPr>
        <w:t>.</w:t>
      </w:r>
    </w:p>
    <w:p w14:paraId="403AB6AB" w14:textId="5F6F34DA" w:rsidR="00317182" w:rsidRDefault="00317182" w:rsidP="00E56CCF">
      <w:pPr>
        <w:pStyle w:val="ListParagraph"/>
        <w:spacing w:after="120" w:line="240" w:lineRule="auto"/>
        <w:ind w:left="562"/>
        <w:contextualSpacing w:val="0"/>
        <w:jc w:val="thaiDistribute"/>
        <w:rPr>
          <w:rFonts w:asciiTheme="majorBidi" w:hAnsiTheme="majorBidi" w:cstheme="majorBidi"/>
          <w:sz w:val="28"/>
        </w:rPr>
      </w:pPr>
      <w:r w:rsidRPr="00E56CCF">
        <w:rPr>
          <w:rFonts w:asciiTheme="majorBidi" w:hAnsiTheme="majorBidi" w:cstheme="majorBidi"/>
          <w:sz w:val="28"/>
        </w:rPr>
        <w:t>H</w:t>
      </w:r>
      <w:r w:rsidR="00213AF7" w:rsidRPr="00E56CCF">
        <w:rPr>
          <w:rFonts w:asciiTheme="majorBidi" w:hAnsiTheme="majorBidi" w:cstheme="majorBidi"/>
          <w:sz w:val="28"/>
        </w:rPr>
        <w:t>ow</w:t>
      </w:r>
      <w:r w:rsidRPr="00E56CCF">
        <w:rPr>
          <w:rFonts w:asciiTheme="majorBidi" w:hAnsiTheme="majorBidi" w:cstheme="majorBidi"/>
          <w:sz w:val="28"/>
        </w:rPr>
        <w:t>ever, Board of Directors meeting of the Company No. 1/2025</w:t>
      </w:r>
      <w:r w:rsidR="00213AF7" w:rsidRPr="00E56CCF">
        <w:rPr>
          <w:rFonts w:asciiTheme="majorBidi" w:hAnsiTheme="majorBidi" w:cstheme="majorBidi"/>
          <w:sz w:val="28"/>
        </w:rPr>
        <w:t>,</w:t>
      </w:r>
      <w:r w:rsidRPr="00E56CCF">
        <w:rPr>
          <w:rFonts w:asciiTheme="majorBidi" w:hAnsiTheme="majorBidi" w:cstheme="majorBidi"/>
          <w:sz w:val="28"/>
        </w:rPr>
        <w:t xml:space="preserve"> held on February 27, 2025,</w:t>
      </w:r>
      <w:r w:rsidR="0038071F" w:rsidRPr="00E56CCF">
        <w:rPr>
          <w:rFonts w:asciiTheme="majorBidi" w:hAnsiTheme="majorBidi" w:cstheme="majorBidi"/>
          <w:sz w:val="28"/>
        </w:rPr>
        <w:t xml:space="preserve"> </w:t>
      </w:r>
      <w:r w:rsidR="00747013" w:rsidRPr="00E56CCF">
        <w:rPr>
          <w:rFonts w:asciiTheme="majorBidi" w:hAnsiTheme="majorBidi" w:cstheme="majorBidi"/>
          <w:sz w:val="28"/>
        </w:rPr>
        <w:t>the Company</w:t>
      </w:r>
      <w:r w:rsidR="00621ECD">
        <w:rPr>
          <w:rFonts w:asciiTheme="majorBidi" w:hAnsiTheme="majorBidi" w:cstheme="majorBidi"/>
          <w:sz w:val="28"/>
        </w:rPr>
        <w:t xml:space="preserve"> approved </w:t>
      </w:r>
      <w:r w:rsidR="00621ECD">
        <w:rPr>
          <w:rFonts w:asciiTheme="majorBidi" w:hAnsiTheme="majorBidi" w:cstheme="majorBidi"/>
          <w:sz w:val="28"/>
        </w:rPr>
        <w:br/>
        <w:t>in principle</w:t>
      </w:r>
      <w:r w:rsidR="0038071F" w:rsidRPr="00E56CCF">
        <w:rPr>
          <w:rFonts w:asciiTheme="majorBidi" w:hAnsiTheme="majorBidi" w:cstheme="majorBidi"/>
          <w:sz w:val="28"/>
        </w:rPr>
        <w:t xml:space="preserve"> and acknowledge the results of</w:t>
      </w:r>
      <w:r w:rsidRPr="00E56CCF">
        <w:rPr>
          <w:rFonts w:asciiTheme="majorBidi" w:hAnsiTheme="majorBidi" w:cstheme="majorBidi"/>
          <w:sz w:val="28"/>
        </w:rPr>
        <w:t xml:space="preserve"> a feasibility study regarding investment in land</w:t>
      </w:r>
      <w:r w:rsidR="00621ECD">
        <w:rPr>
          <w:rFonts w:asciiTheme="majorBidi" w:hAnsiTheme="majorBidi" w:cstheme="majorBidi"/>
          <w:sz w:val="28"/>
        </w:rPr>
        <w:t xml:space="preserve"> </w:t>
      </w:r>
      <w:r w:rsidRPr="00E56CCF">
        <w:rPr>
          <w:rFonts w:asciiTheme="majorBidi" w:hAnsiTheme="majorBidi" w:cstheme="majorBidi"/>
          <w:sz w:val="28"/>
        </w:rPr>
        <w:t>with two companies for the purpose of developing a parking lot</w:t>
      </w:r>
      <w:r w:rsidR="00F3237B">
        <w:rPr>
          <w:rFonts w:asciiTheme="majorBidi" w:hAnsiTheme="majorBidi" w:cstheme="majorBidi"/>
          <w:sz w:val="28"/>
        </w:rPr>
        <w:t xml:space="preserve"> or conducting other businesses</w:t>
      </w:r>
      <w:r w:rsidRPr="00E56CCF">
        <w:rPr>
          <w:rFonts w:asciiTheme="majorBidi" w:hAnsiTheme="majorBidi" w:cstheme="majorBidi"/>
          <w:sz w:val="28"/>
        </w:rPr>
        <w:t xml:space="preserve"> </w:t>
      </w:r>
      <w:r w:rsidR="00F3237B">
        <w:rPr>
          <w:rFonts w:asciiTheme="majorBidi" w:hAnsiTheme="majorBidi" w:cstheme="majorBidi"/>
          <w:sz w:val="28"/>
        </w:rPr>
        <w:t>a</w:t>
      </w:r>
      <w:r w:rsidR="0038071F" w:rsidRPr="00E56CCF">
        <w:rPr>
          <w:rFonts w:asciiTheme="majorBidi" w:hAnsiTheme="majorBidi" w:cstheme="majorBidi"/>
          <w:sz w:val="28"/>
        </w:rPr>
        <w:t xml:space="preserve">nd approved a deposit </w:t>
      </w:r>
      <w:r w:rsidR="00D33E6F" w:rsidRPr="00E56CCF">
        <w:rPr>
          <w:rFonts w:asciiTheme="majorBidi" w:hAnsiTheme="majorBidi" w:cstheme="majorBidi"/>
          <w:sz w:val="28"/>
        </w:rPr>
        <w:t>totaling Baht 16</w:t>
      </w:r>
      <w:r w:rsidR="0038071F" w:rsidRPr="00E56CCF">
        <w:rPr>
          <w:rFonts w:asciiTheme="majorBidi" w:hAnsiTheme="majorBidi" w:cstheme="majorBidi"/>
          <w:sz w:val="28"/>
        </w:rPr>
        <w:t>0 million</w:t>
      </w:r>
      <w:bookmarkStart w:id="0" w:name="_GoBack"/>
      <w:bookmarkEnd w:id="0"/>
      <w:r w:rsidR="0038071F" w:rsidRPr="00E56CCF">
        <w:rPr>
          <w:rFonts w:asciiTheme="majorBidi" w:hAnsiTheme="majorBidi" w:cstheme="majorBidi"/>
          <w:sz w:val="28"/>
        </w:rPr>
        <w:t>.</w:t>
      </w:r>
    </w:p>
    <w:p w14:paraId="2EF46246" w14:textId="77777777" w:rsidR="00E56CCF" w:rsidRPr="00E56CCF" w:rsidRDefault="00E56CCF" w:rsidP="00E56CCF">
      <w:pPr>
        <w:pStyle w:val="ListParagraph"/>
        <w:spacing w:after="120" w:line="240" w:lineRule="auto"/>
        <w:ind w:left="562"/>
        <w:contextualSpacing w:val="0"/>
        <w:jc w:val="thaiDistribute"/>
        <w:rPr>
          <w:rFonts w:asciiTheme="majorBidi" w:hAnsiTheme="majorBidi" w:cstheme="majorBidi"/>
          <w:sz w:val="28"/>
        </w:rPr>
      </w:pPr>
    </w:p>
    <w:p w14:paraId="002D94E1" w14:textId="17DE3CEA" w:rsidR="00BD07AF" w:rsidRDefault="005C3501" w:rsidP="005C3501">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sz w:val="27"/>
          <w:szCs w:val="27"/>
        </w:rPr>
        <w:lastRenderedPageBreak/>
        <w:t>C</w:t>
      </w:r>
      <w:r w:rsidR="00EF4CF0" w:rsidRPr="002F48CE">
        <w:rPr>
          <w:rFonts w:asciiTheme="majorBidi" w:hAnsiTheme="majorBidi" w:cstheme="majorBidi"/>
          <w:b/>
          <w:bCs/>
          <w:sz w:val="28"/>
        </w:rPr>
        <w:t>ONTRACT ASSETS</w:t>
      </w:r>
    </w:p>
    <w:p w14:paraId="002D94E2" w14:textId="32BF1CB4" w:rsidR="002F48CE" w:rsidRPr="00621ECD" w:rsidRDefault="00ED6A4B" w:rsidP="007078F4">
      <w:pPr>
        <w:pStyle w:val="ListParagraph"/>
        <w:spacing w:after="0" w:line="240" w:lineRule="auto"/>
        <w:ind w:left="547"/>
        <w:contextualSpacing w:val="0"/>
        <w:jc w:val="thaiDistribute"/>
        <w:rPr>
          <w:rFonts w:asciiTheme="majorBidi" w:hAnsiTheme="majorBidi" w:cstheme="majorBidi"/>
          <w:sz w:val="28"/>
        </w:rPr>
      </w:pPr>
      <w:r w:rsidRPr="00621ECD">
        <w:rPr>
          <w:rFonts w:asciiTheme="majorBidi" w:hAnsiTheme="majorBidi" w:cstheme="majorBidi"/>
          <w:sz w:val="28"/>
        </w:rPr>
        <w:t xml:space="preserve">Contract assets as at </w:t>
      </w:r>
      <w:r w:rsidR="00EF4CF0" w:rsidRPr="00621ECD">
        <w:rPr>
          <w:rFonts w:asciiTheme="majorBidi" w:hAnsiTheme="majorBidi" w:cstheme="majorBidi"/>
          <w:sz w:val="28"/>
        </w:rPr>
        <w:t xml:space="preserve">March 31, 2025 and </w:t>
      </w:r>
      <w:r w:rsidRPr="00621ECD">
        <w:rPr>
          <w:rFonts w:asciiTheme="majorBidi" w:hAnsiTheme="majorBidi" w:cstheme="majorBidi"/>
          <w:sz w:val="28"/>
        </w:rPr>
        <w:t>December</w:t>
      </w:r>
      <w:r w:rsidR="00970207" w:rsidRPr="00621ECD">
        <w:rPr>
          <w:rFonts w:asciiTheme="majorBidi" w:hAnsiTheme="majorBidi" w:cstheme="majorBidi"/>
          <w:sz w:val="28"/>
        </w:rPr>
        <w:t xml:space="preserve"> 31</w:t>
      </w:r>
      <w:r w:rsidR="006373B0" w:rsidRPr="00621ECD">
        <w:rPr>
          <w:rFonts w:asciiTheme="majorBidi" w:hAnsiTheme="majorBidi" w:cstheme="majorBidi"/>
          <w:sz w:val="28"/>
        </w:rPr>
        <w:t>,</w:t>
      </w:r>
      <w:r w:rsidR="006373B0" w:rsidRPr="00621ECD">
        <w:rPr>
          <w:rFonts w:asciiTheme="majorBidi" w:hAnsiTheme="majorBidi" w:cstheme="majorBidi" w:hint="cs"/>
          <w:sz w:val="28"/>
          <w:cs/>
        </w:rPr>
        <w:t xml:space="preserve"> </w:t>
      </w:r>
      <w:r w:rsidR="00970207" w:rsidRPr="00621ECD">
        <w:rPr>
          <w:rFonts w:asciiTheme="majorBidi" w:hAnsiTheme="majorBidi" w:cstheme="majorBidi"/>
          <w:sz w:val="28"/>
        </w:rPr>
        <w:t xml:space="preserve">2024 </w:t>
      </w:r>
      <w:r w:rsidR="002F48CE" w:rsidRPr="00621ECD">
        <w:rPr>
          <w:rFonts w:asciiTheme="majorBidi" w:hAnsiTheme="majorBidi" w:cstheme="majorBidi"/>
          <w:sz w:val="28"/>
        </w:rPr>
        <w:t>consisted of:</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5"/>
        <w:gridCol w:w="1046"/>
        <w:gridCol w:w="1046"/>
        <w:gridCol w:w="1046"/>
        <w:gridCol w:w="1047"/>
      </w:tblGrid>
      <w:tr w:rsidR="00E93152" w:rsidRPr="00621ECD" w14:paraId="002D94E5" w14:textId="77777777" w:rsidTr="00235E08">
        <w:tc>
          <w:tcPr>
            <w:tcW w:w="5085" w:type="dxa"/>
            <w:vAlign w:val="bottom"/>
          </w:tcPr>
          <w:p w14:paraId="002D94E3" w14:textId="77777777" w:rsidR="00E93152" w:rsidRPr="00621ECD" w:rsidRDefault="00E93152" w:rsidP="00EF4CF0">
            <w:pPr>
              <w:pStyle w:val="ListParagraph"/>
              <w:ind w:left="0"/>
              <w:contextualSpacing w:val="0"/>
              <w:rPr>
                <w:rFonts w:asciiTheme="majorBidi" w:hAnsiTheme="majorBidi" w:cstheme="majorBidi"/>
                <w:sz w:val="28"/>
              </w:rPr>
            </w:pPr>
          </w:p>
        </w:tc>
        <w:tc>
          <w:tcPr>
            <w:tcW w:w="4185" w:type="dxa"/>
            <w:gridSpan w:val="4"/>
            <w:vAlign w:val="bottom"/>
          </w:tcPr>
          <w:p w14:paraId="002D94E4" w14:textId="77777777" w:rsidR="00E93152" w:rsidRPr="00621ECD" w:rsidRDefault="00E93152" w:rsidP="00EF4CF0">
            <w:pPr>
              <w:pStyle w:val="ListParagraph"/>
              <w:pBdr>
                <w:bottom w:val="single" w:sz="4" w:space="1" w:color="auto"/>
              </w:pBdr>
              <w:ind w:left="0"/>
              <w:contextualSpacing w:val="0"/>
              <w:jc w:val="center"/>
              <w:rPr>
                <w:rFonts w:asciiTheme="majorBidi" w:hAnsiTheme="majorBidi" w:cstheme="majorBidi"/>
                <w:sz w:val="28"/>
              </w:rPr>
            </w:pPr>
            <w:r w:rsidRPr="00621ECD">
              <w:rPr>
                <w:rFonts w:asciiTheme="majorBidi" w:hAnsiTheme="majorBidi" w:cstheme="majorBidi"/>
                <w:sz w:val="28"/>
              </w:rPr>
              <w:t>Unit : Thousand Baht</w:t>
            </w:r>
          </w:p>
        </w:tc>
      </w:tr>
      <w:tr w:rsidR="00E93152" w:rsidRPr="00621ECD" w14:paraId="002D94E9" w14:textId="77777777" w:rsidTr="00235E08">
        <w:tc>
          <w:tcPr>
            <w:tcW w:w="5085" w:type="dxa"/>
            <w:vAlign w:val="bottom"/>
          </w:tcPr>
          <w:p w14:paraId="002D94E6" w14:textId="77777777" w:rsidR="00E93152" w:rsidRPr="00621ECD" w:rsidRDefault="00E93152" w:rsidP="00EF4CF0">
            <w:pPr>
              <w:pStyle w:val="ListParagraph"/>
              <w:ind w:left="0"/>
              <w:contextualSpacing w:val="0"/>
              <w:rPr>
                <w:rFonts w:asciiTheme="majorBidi" w:hAnsiTheme="majorBidi" w:cstheme="majorBidi"/>
                <w:sz w:val="28"/>
              </w:rPr>
            </w:pPr>
          </w:p>
        </w:tc>
        <w:tc>
          <w:tcPr>
            <w:tcW w:w="2092" w:type="dxa"/>
            <w:gridSpan w:val="2"/>
            <w:vAlign w:val="bottom"/>
          </w:tcPr>
          <w:p w14:paraId="002D94E7" w14:textId="77777777" w:rsidR="00E93152" w:rsidRPr="00621ECD" w:rsidRDefault="00E93152"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Consolidated financial statements</w:t>
            </w:r>
          </w:p>
        </w:tc>
        <w:tc>
          <w:tcPr>
            <w:tcW w:w="2093" w:type="dxa"/>
            <w:gridSpan w:val="2"/>
            <w:vAlign w:val="bottom"/>
          </w:tcPr>
          <w:p w14:paraId="002D94E8" w14:textId="77777777" w:rsidR="00E93152" w:rsidRPr="00621ECD" w:rsidRDefault="00E93152"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Separate financial statements</w:t>
            </w:r>
          </w:p>
        </w:tc>
      </w:tr>
      <w:tr w:rsidR="00EF4CF0" w:rsidRPr="00621ECD" w14:paraId="002D94EF" w14:textId="77777777" w:rsidTr="00235E08">
        <w:tc>
          <w:tcPr>
            <w:tcW w:w="5085" w:type="dxa"/>
            <w:vAlign w:val="bottom"/>
          </w:tcPr>
          <w:p w14:paraId="002D94EA" w14:textId="77777777" w:rsidR="00EF4CF0" w:rsidRPr="00621ECD" w:rsidRDefault="00EF4CF0" w:rsidP="00EF4CF0">
            <w:pPr>
              <w:pStyle w:val="ListParagraph"/>
              <w:ind w:left="0"/>
              <w:contextualSpacing w:val="0"/>
              <w:rPr>
                <w:rFonts w:asciiTheme="majorBidi" w:hAnsiTheme="majorBidi" w:cstheme="majorBidi"/>
                <w:sz w:val="28"/>
              </w:rPr>
            </w:pPr>
          </w:p>
        </w:tc>
        <w:tc>
          <w:tcPr>
            <w:tcW w:w="1046" w:type="dxa"/>
            <w:vAlign w:val="bottom"/>
          </w:tcPr>
          <w:p w14:paraId="002D94EB" w14:textId="195703D8"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6" w:type="dxa"/>
            <w:vAlign w:val="bottom"/>
          </w:tcPr>
          <w:p w14:paraId="002D94EC" w14:textId="33253057"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c>
          <w:tcPr>
            <w:tcW w:w="1046" w:type="dxa"/>
            <w:vAlign w:val="bottom"/>
          </w:tcPr>
          <w:p w14:paraId="002D94ED" w14:textId="2CC9F65E"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2025</w:t>
            </w:r>
          </w:p>
        </w:tc>
        <w:tc>
          <w:tcPr>
            <w:tcW w:w="1047" w:type="dxa"/>
            <w:vAlign w:val="bottom"/>
          </w:tcPr>
          <w:p w14:paraId="002D94EE" w14:textId="56C79B21" w:rsidR="00EF4CF0" w:rsidRPr="00621ECD" w:rsidRDefault="00EF4CF0" w:rsidP="00EF4CF0">
            <w:pPr>
              <w:pBdr>
                <w:bottom w:val="single" w:sz="4" w:space="1" w:color="auto"/>
              </w:pBdr>
              <w:jc w:val="center"/>
              <w:rPr>
                <w:rFonts w:asciiTheme="majorBidi" w:hAnsiTheme="majorBidi" w:cstheme="majorBidi"/>
                <w:sz w:val="28"/>
              </w:rPr>
            </w:pPr>
            <w:r w:rsidRPr="00621ECD">
              <w:rPr>
                <w:rFonts w:asciiTheme="majorBidi" w:hAnsiTheme="majorBidi" w:cstheme="majorBidi"/>
                <w:sz w:val="28"/>
              </w:rPr>
              <w:t>2024</w:t>
            </w:r>
          </w:p>
        </w:tc>
      </w:tr>
      <w:tr w:rsidR="00226258" w:rsidRPr="00621ECD" w14:paraId="002D94F5" w14:textId="77777777" w:rsidTr="00235E08">
        <w:tc>
          <w:tcPr>
            <w:tcW w:w="5085" w:type="dxa"/>
            <w:vAlign w:val="bottom"/>
          </w:tcPr>
          <w:p w14:paraId="002D94F0" w14:textId="3130BC68" w:rsidR="00226258" w:rsidRPr="00235E08" w:rsidRDefault="00226258" w:rsidP="00226258">
            <w:pPr>
              <w:pStyle w:val="ListParagraph"/>
              <w:ind w:left="0"/>
              <w:contextualSpacing w:val="0"/>
              <w:rPr>
                <w:rFonts w:asciiTheme="majorBidi" w:hAnsiTheme="majorBidi" w:cs="Angsana New"/>
                <w:sz w:val="28"/>
              </w:rPr>
            </w:pPr>
            <w:r w:rsidRPr="00621ECD">
              <w:rPr>
                <w:rFonts w:asciiTheme="majorBidi" w:hAnsiTheme="majorBidi" w:cs="Angsana New"/>
                <w:sz w:val="28"/>
              </w:rPr>
              <w:t xml:space="preserve">Accrued income from rendering of services - Other </w:t>
            </w:r>
            <w:r w:rsidR="00621ECD">
              <w:rPr>
                <w:rFonts w:asciiTheme="majorBidi" w:hAnsiTheme="majorBidi" w:cs="Angsana New"/>
                <w:sz w:val="28"/>
              </w:rPr>
              <w:t xml:space="preserve"> </w:t>
            </w:r>
            <w:r w:rsidRPr="00621ECD">
              <w:rPr>
                <w:rFonts w:asciiTheme="majorBidi" w:eastAsia="Times New Roman" w:hAnsiTheme="majorBidi" w:cstheme="majorBidi"/>
                <w:sz w:val="28"/>
              </w:rPr>
              <w:t>companies</w:t>
            </w:r>
          </w:p>
        </w:tc>
        <w:tc>
          <w:tcPr>
            <w:tcW w:w="1046" w:type="dxa"/>
            <w:shd w:val="clear" w:color="auto" w:fill="auto"/>
            <w:vAlign w:val="bottom"/>
          </w:tcPr>
          <w:p w14:paraId="002D94F1" w14:textId="47F823F5" w:rsidR="00226258" w:rsidRPr="00621ECD" w:rsidRDefault="00226258" w:rsidP="00226258">
            <w:pPr>
              <w:pStyle w:val="ListParagraph"/>
              <w:ind w:left="0"/>
              <w:contextualSpacing w:val="0"/>
              <w:jc w:val="right"/>
              <w:rPr>
                <w:rFonts w:asciiTheme="majorBidi" w:hAnsiTheme="majorBidi" w:cs="Angsana New"/>
                <w:sz w:val="28"/>
              </w:rPr>
            </w:pPr>
            <w:r w:rsidRPr="00621ECD">
              <w:rPr>
                <w:rFonts w:asciiTheme="majorBidi" w:hAnsiTheme="majorBidi" w:cs="Angsana New"/>
                <w:sz w:val="28"/>
              </w:rPr>
              <w:t>32,868</w:t>
            </w:r>
          </w:p>
        </w:tc>
        <w:tc>
          <w:tcPr>
            <w:tcW w:w="1046" w:type="dxa"/>
            <w:shd w:val="clear" w:color="auto" w:fill="auto"/>
            <w:vAlign w:val="bottom"/>
          </w:tcPr>
          <w:p w14:paraId="002D94F2" w14:textId="38D9E294" w:rsidR="00226258" w:rsidRPr="00621ECD" w:rsidRDefault="00226258" w:rsidP="00226258">
            <w:pPr>
              <w:pStyle w:val="ListParagraph"/>
              <w:ind w:left="0"/>
              <w:contextualSpacing w:val="0"/>
              <w:jc w:val="right"/>
              <w:rPr>
                <w:rFonts w:asciiTheme="majorBidi" w:hAnsiTheme="majorBidi" w:cstheme="majorBidi"/>
                <w:sz w:val="28"/>
              </w:rPr>
            </w:pPr>
            <w:r w:rsidRPr="00621ECD">
              <w:rPr>
                <w:rFonts w:asciiTheme="majorBidi" w:hAnsiTheme="majorBidi" w:cs="Angsana New"/>
                <w:sz w:val="28"/>
              </w:rPr>
              <w:t>26,404</w:t>
            </w:r>
          </w:p>
        </w:tc>
        <w:tc>
          <w:tcPr>
            <w:tcW w:w="1046" w:type="dxa"/>
            <w:shd w:val="clear" w:color="auto" w:fill="auto"/>
            <w:vAlign w:val="bottom"/>
          </w:tcPr>
          <w:p w14:paraId="002D94F3" w14:textId="6952D79E" w:rsidR="00226258" w:rsidRPr="00621ECD" w:rsidRDefault="00226258" w:rsidP="00226258">
            <w:pPr>
              <w:pStyle w:val="ListParagraph"/>
              <w:ind w:left="0"/>
              <w:contextualSpacing w:val="0"/>
              <w:jc w:val="right"/>
              <w:rPr>
                <w:rFonts w:asciiTheme="majorBidi" w:hAnsiTheme="majorBidi" w:cstheme="majorBidi"/>
                <w:sz w:val="28"/>
              </w:rPr>
            </w:pPr>
            <w:r w:rsidRPr="00621ECD">
              <w:rPr>
                <w:rFonts w:asciiTheme="majorBidi" w:hAnsiTheme="majorBidi" w:cstheme="majorBidi"/>
                <w:sz w:val="28"/>
              </w:rPr>
              <w:t>101</w:t>
            </w:r>
          </w:p>
        </w:tc>
        <w:tc>
          <w:tcPr>
            <w:tcW w:w="1047" w:type="dxa"/>
            <w:shd w:val="clear" w:color="auto" w:fill="FFFFFF" w:themeFill="background1"/>
            <w:vAlign w:val="bottom"/>
          </w:tcPr>
          <w:p w14:paraId="002D94F4" w14:textId="3AF873AA" w:rsidR="00226258" w:rsidRPr="00621ECD" w:rsidRDefault="00226258" w:rsidP="00226258">
            <w:pPr>
              <w:pStyle w:val="ListParagraph"/>
              <w:ind w:left="0"/>
              <w:contextualSpacing w:val="0"/>
              <w:jc w:val="right"/>
              <w:rPr>
                <w:rFonts w:asciiTheme="majorBidi" w:hAnsiTheme="majorBidi" w:cstheme="majorBidi"/>
                <w:sz w:val="28"/>
              </w:rPr>
            </w:pPr>
            <w:r w:rsidRPr="00621ECD">
              <w:rPr>
                <w:rFonts w:asciiTheme="majorBidi" w:hAnsiTheme="majorBidi" w:cstheme="majorBidi"/>
                <w:sz w:val="28"/>
              </w:rPr>
              <w:t>27</w:t>
            </w:r>
          </w:p>
        </w:tc>
      </w:tr>
      <w:tr w:rsidR="00226258" w:rsidRPr="00621ECD" w14:paraId="41A8C2FF" w14:textId="77777777" w:rsidTr="00235E08">
        <w:tc>
          <w:tcPr>
            <w:tcW w:w="5085" w:type="dxa"/>
            <w:vAlign w:val="bottom"/>
          </w:tcPr>
          <w:p w14:paraId="4F663B5A" w14:textId="09BAE32E" w:rsidR="00226258" w:rsidRPr="00621ECD" w:rsidRDefault="00226258" w:rsidP="00226258">
            <w:pPr>
              <w:pStyle w:val="ListParagraph"/>
              <w:ind w:left="0"/>
              <w:contextualSpacing w:val="0"/>
              <w:rPr>
                <w:rFonts w:asciiTheme="majorBidi" w:hAnsiTheme="majorBidi" w:cs="Angsana New"/>
                <w:sz w:val="28"/>
              </w:rPr>
            </w:pPr>
            <w:r w:rsidRPr="00621ECD">
              <w:rPr>
                <w:rFonts w:asciiTheme="majorBidi" w:hAnsiTheme="majorBidi" w:cs="Angsana New"/>
                <w:sz w:val="28"/>
              </w:rPr>
              <w:t xml:space="preserve">Accrued income from rendering of services - Related </w:t>
            </w:r>
            <w:r w:rsidRPr="00621ECD">
              <w:rPr>
                <w:rFonts w:asciiTheme="majorBidi" w:eastAsia="Times New Roman" w:hAnsiTheme="majorBidi" w:cstheme="majorBidi"/>
                <w:sz w:val="28"/>
              </w:rPr>
              <w:t>companies</w:t>
            </w:r>
          </w:p>
        </w:tc>
        <w:tc>
          <w:tcPr>
            <w:tcW w:w="1046" w:type="dxa"/>
            <w:shd w:val="clear" w:color="auto" w:fill="auto"/>
            <w:vAlign w:val="bottom"/>
          </w:tcPr>
          <w:p w14:paraId="1FFFC948" w14:textId="1588588E" w:rsidR="00226258" w:rsidRPr="00621ECD" w:rsidRDefault="00226258" w:rsidP="00226258">
            <w:pPr>
              <w:pStyle w:val="ListParagraph"/>
              <w:ind w:left="0"/>
              <w:contextualSpacing w:val="0"/>
              <w:jc w:val="right"/>
              <w:rPr>
                <w:rFonts w:asciiTheme="majorBidi" w:hAnsiTheme="majorBidi" w:cs="Angsana New"/>
                <w:sz w:val="28"/>
              </w:rPr>
            </w:pPr>
            <w:r w:rsidRPr="00621ECD">
              <w:rPr>
                <w:rFonts w:asciiTheme="majorBidi" w:hAnsiTheme="majorBidi" w:cs="Angsana New"/>
                <w:sz w:val="28"/>
              </w:rPr>
              <w:t>-</w:t>
            </w:r>
          </w:p>
        </w:tc>
        <w:tc>
          <w:tcPr>
            <w:tcW w:w="1046" w:type="dxa"/>
            <w:shd w:val="clear" w:color="auto" w:fill="auto"/>
            <w:vAlign w:val="bottom"/>
          </w:tcPr>
          <w:p w14:paraId="32D9A3FA" w14:textId="5B258FDA" w:rsidR="00226258" w:rsidRPr="00621ECD" w:rsidRDefault="00226258" w:rsidP="00226258">
            <w:pPr>
              <w:pStyle w:val="ListParagraph"/>
              <w:ind w:left="0"/>
              <w:contextualSpacing w:val="0"/>
              <w:jc w:val="right"/>
              <w:rPr>
                <w:rFonts w:asciiTheme="majorBidi" w:hAnsiTheme="majorBidi" w:cs="Angsana New"/>
                <w:sz w:val="28"/>
              </w:rPr>
            </w:pPr>
            <w:r w:rsidRPr="00621ECD">
              <w:rPr>
                <w:rFonts w:asciiTheme="majorBidi" w:hAnsiTheme="majorBidi" w:cs="Angsana New"/>
                <w:sz w:val="28"/>
              </w:rPr>
              <w:t>-</w:t>
            </w:r>
          </w:p>
        </w:tc>
        <w:tc>
          <w:tcPr>
            <w:tcW w:w="1046" w:type="dxa"/>
            <w:shd w:val="clear" w:color="auto" w:fill="auto"/>
            <w:vAlign w:val="bottom"/>
          </w:tcPr>
          <w:p w14:paraId="627478F9" w14:textId="2A26B50C" w:rsidR="00226258" w:rsidRPr="00621ECD" w:rsidRDefault="00226258" w:rsidP="00226258">
            <w:pPr>
              <w:pStyle w:val="ListParagraph"/>
              <w:ind w:left="0"/>
              <w:contextualSpacing w:val="0"/>
              <w:jc w:val="right"/>
              <w:rPr>
                <w:rFonts w:asciiTheme="majorBidi" w:hAnsiTheme="majorBidi" w:cstheme="majorBidi"/>
                <w:sz w:val="28"/>
              </w:rPr>
            </w:pPr>
            <w:r w:rsidRPr="00621ECD">
              <w:rPr>
                <w:rFonts w:asciiTheme="majorBidi" w:hAnsiTheme="majorBidi" w:cstheme="majorBidi"/>
                <w:sz w:val="28"/>
              </w:rPr>
              <w:t>8,741</w:t>
            </w:r>
          </w:p>
        </w:tc>
        <w:tc>
          <w:tcPr>
            <w:tcW w:w="1047" w:type="dxa"/>
            <w:shd w:val="clear" w:color="auto" w:fill="FFFFFF" w:themeFill="background1"/>
            <w:vAlign w:val="bottom"/>
          </w:tcPr>
          <w:p w14:paraId="2951C96A" w14:textId="5FF39E20" w:rsidR="00226258" w:rsidRPr="00621ECD" w:rsidRDefault="004B3889" w:rsidP="00226258">
            <w:pPr>
              <w:pStyle w:val="ListParagraph"/>
              <w:ind w:left="0"/>
              <w:contextualSpacing w:val="0"/>
              <w:jc w:val="right"/>
              <w:rPr>
                <w:rFonts w:asciiTheme="majorBidi" w:hAnsiTheme="majorBidi" w:cstheme="majorBidi"/>
                <w:sz w:val="28"/>
              </w:rPr>
            </w:pPr>
            <w:r w:rsidRPr="00621ECD">
              <w:rPr>
                <w:rFonts w:asciiTheme="majorBidi" w:hAnsiTheme="majorBidi" w:cstheme="majorBidi"/>
                <w:sz w:val="28"/>
              </w:rPr>
              <w:t>-</w:t>
            </w:r>
          </w:p>
        </w:tc>
      </w:tr>
      <w:tr w:rsidR="00EF4CF0" w:rsidRPr="00621ECD" w14:paraId="002D94FB" w14:textId="77777777" w:rsidTr="00235E08">
        <w:trPr>
          <w:trHeight w:val="172"/>
        </w:trPr>
        <w:tc>
          <w:tcPr>
            <w:tcW w:w="5085" w:type="dxa"/>
            <w:vAlign w:val="bottom"/>
          </w:tcPr>
          <w:p w14:paraId="002D94F6" w14:textId="77777777" w:rsidR="00EF4CF0" w:rsidRPr="00621ECD" w:rsidRDefault="00EF4CF0" w:rsidP="00EF4CF0">
            <w:pPr>
              <w:pStyle w:val="ListParagraph"/>
              <w:ind w:left="0"/>
              <w:contextualSpacing w:val="0"/>
              <w:rPr>
                <w:rFonts w:asciiTheme="majorBidi" w:hAnsiTheme="majorBidi" w:cstheme="majorBidi"/>
                <w:sz w:val="28"/>
              </w:rPr>
            </w:pPr>
            <w:r w:rsidRPr="00621ECD">
              <w:rPr>
                <w:rFonts w:asciiTheme="majorBidi" w:hAnsiTheme="majorBidi" w:cs="Angsana New"/>
                <w:sz w:val="28"/>
              </w:rPr>
              <w:t>Total</w:t>
            </w:r>
          </w:p>
        </w:tc>
        <w:tc>
          <w:tcPr>
            <w:tcW w:w="1046" w:type="dxa"/>
            <w:shd w:val="clear" w:color="auto" w:fill="auto"/>
            <w:vAlign w:val="bottom"/>
          </w:tcPr>
          <w:p w14:paraId="002D94F7" w14:textId="799EC62C" w:rsidR="00EF4CF0" w:rsidRPr="00621ECD" w:rsidRDefault="00226258" w:rsidP="00212D3A">
            <w:pPr>
              <w:pStyle w:val="ListParagraph"/>
              <w:pBdr>
                <w:top w:val="single" w:sz="4" w:space="1" w:color="auto"/>
                <w:bottom w:val="double" w:sz="4" w:space="1" w:color="auto"/>
              </w:pBdr>
              <w:ind w:left="0"/>
              <w:contextualSpacing w:val="0"/>
              <w:jc w:val="right"/>
              <w:rPr>
                <w:rFonts w:asciiTheme="majorBidi" w:hAnsiTheme="majorBidi" w:cs="Angsana New"/>
                <w:sz w:val="28"/>
              </w:rPr>
            </w:pPr>
            <w:r w:rsidRPr="00621ECD">
              <w:rPr>
                <w:rFonts w:asciiTheme="majorBidi" w:hAnsiTheme="majorBidi" w:cs="Angsana New"/>
                <w:sz w:val="28"/>
              </w:rPr>
              <w:t>32,868</w:t>
            </w:r>
          </w:p>
        </w:tc>
        <w:tc>
          <w:tcPr>
            <w:tcW w:w="1046" w:type="dxa"/>
            <w:shd w:val="clear" w:color="auto" w:fill="auto"/>
            <w:vAlign w:val="bottom"/>
          </w:tcPr>
          <w:p w14:paraId="002D94F8" w14:textId="4389CEDF" w:rsidR="00EF4CF0" w:rsidRPr="00621ECD" w:rsidRDefault="00EF4CF0" w:rsidP="00212D3A">
            <w:pPr>
              <w:pStyle w:val="ListParagraph"/>
              <w:pBdr>
                <w:top w:val="single" w:sz="4" w:space="1" w:color="auto"/>
                <w:bottom w:val="double" w:sz="4" w:space="1" w:color="auto"/>
              </w:pBdr>
              <w:ind w:left="0"/>
              <w:contextualSpacing w:val="0"/>
              <w:jc w:val="right"/>
              <w:rPr>
                <w:rFonts w:asciiTheme="majorBidi" w:hAnsiTheme="majorBidi" w:cstheme="majorBidi"/>
                <w:sz w:val="28"/>
              </w:rPr>
            </w:pPr>
            <w:r w:rsidRPr="00621ECD">
              <w:rPr>
                <w:rFonts w:asciiTheme="majorBidi" w:hAnsiTheme="majorBidi" w:cs="Angsana New"/>
                <w:sz w:val="28"/>
              </w:rPr>
              <w:t>26,404</w:t>
            </w:r>
          </w:p>
        </w:tc>
        <w:tc>
          <w:tcPr>
            <w:tcW w:w="1046" w:type="dxa"/>
            <w:shd w:val="clear" w:color="auto" w:fill="auto"/>
            <w:vAlign w:val="bottom"/>
          </w:tcPr>
          <w:p w14:paraId="002D94F9" w14:textId="18E80C01" w:rsidR="00EF4CF0" w:rsidRPr="00621ECD" w:rsidRDefault="00226258" w:rsidP="00212D3A">
            <w:pPr>
              <w:pStyle w:val="ListParagraph"/>
              <w:pBdr>
                <w:top w:val="single" w:sz="4" w:space="1" w:color="auto"/>
                <w:bottom w:val="double" w:sz="4" w:space="1" w:color="auto"/>
              </w:pBdr>
              <w:ind w:left="0"/>
              <w:contextualSpacing w:val="0"/>
              <w:jc w:val="right"/>
              <w:rPr>
                <w:rFonts w:asciiTheme="majorBidi" w:hAnsiTheme="majorBidi" w:cstheme="majorBidi"/>
                <w:sz w:val="28"/>
              </w:rPr>
            </w:pPr>
            <w:r w:rsidRPr="00621ECD">
              <w:rPr>
                <w:rFonts w:asciiTheme="majorBidi" w:hAnsiTheme="majorBidi" w:cstheme="majorBidi"/>
                <w:sz w:val="28"/>
              </w:rPr>
              <w:t>8,842</w:t>
            </w:r>
          </w:p>
        </w:tc>
        <w:tc>
          <w:tcPr>
            <w:tcW w:w="1047" w:type="dxa"/>
            <w:shd w:val="clear" w:color="auto" w:fill="FFFFFF" w:themeFill="background1"/>
            <w:vAlign w:val="bottom"/>
          </w:tcPr>
          <w:p w14:paraId="002D94FA" w14:textId="2DFC8108" w:rsidR="00EF4CF0" w:rsidRPr="00621ECD" w:rsidRDefault="00EF4CF0" w:rsidP="00212D3A">
            <w:pPr>
              <w:pStyle w:val="ListParagraph"/>
              <w:pBdr>
                <w:top w:val="single" w:sz="4" w:space="1" w:color="auto"/>
                <w:bottom w:val="double" w:sz="4" w:space="1" w:color="auto"/>
              </w:pBdr>
              <w:ind w:left="0"/>
              <w:contextualSpacing w:val="0"/>
              <w:jc w:val="right"/>
              <w:rPr>
                <w:rFonts w:asciiTheme="majorBidi" w:hAnsiTheme="majorBidi" w:cstheme="majorBidi"/>
                <w:sz w:val="28"/>
              </w:rPr>
            </w:pPr>
            <w:r w:rsidRPr="00621ECD">
              <w:rPr>
                <w:rFonts w:asciiTheme="majorBidi" w:hAnsiTheme="majorBidi" w:cstheme="majorBidi"/>
                <w:sz w:val="28"/>
              </w:rPr>
              <w:t>27</w:t>
            </w:r>
          </w:p>
        </w:tc>
      </w:tr>
    </w:tbl>
    <w:p w14:paraId="002D94FC" w14:textId="77777777" w:rsidR="00E83964" w:rsidRPr="002C75A6" w:rsidRDefault="00E83964" w:rsidP="002C75A6">
      <w:pPr>
        <w:spacing w:before="120" w:after="0" w:line="240" w:lineRule="atLeast"/>
        <w:jc w:val="thaiDistribute"/>
        <w:rPr>
          <w:rFonts w:asciiTheme="majorBidi" w:hAnsiTheme="majorBidi" w:cstheme="majorBidi"/>
          <w:sz w:val="28"/>
        </w:rPr>
        <w:sectPr w:rsidR="00E83964" w:rsidRPr="002C75A6" w:rsidSect="007078F4">
          <w:headerReference w:type="even" r:id="rId8"/>
          <w:headerReference w:type="default" r:id="rId9"/>
          <w:footerReference w:type="even" r:id="rId10"/>
          <w:footerReference w:type="default" r:id="rId11"/>
          <w:headerReference w:type="first" r:id="rId12"/>
          <w:footerReference w:type="first" r:id="rId13"/>
          <w:pgSz w:w="11907" w:h="16840" w:code="9"/>
          <w:pgMar w:top="1080" w:right="1168" w:bottom="1170" w:left="1259" w:header="720" w:footer="720" w:gutter="0"/>
          <w:pgNumType w:start="10"/>
          <w:cols w:space="720"/>
          <w:docGrid w:linePitch="360"/>
        </w:sectPr>
      </w:pPr>
    </w:p>
    <w:p w14:paraId="002D94FD" w14:textId="77777777" w:rsidR="0082586A" w:rsidRPr="00E00544" w:rsidRDefault="0082586A" w:rsidP="00974A1F">
      <w:pPr>
        <w:pStyle w:val="ListParagraph"/>
        <w:numPr>
          <w:ilvl w:val="0"/>
          <w:numId w:val="1"/>
        </w:numPr>
        <w:spacing w:after="120" w:line="240" w:lineRule="auto"/>
        <w:ind w:left="274"/>
        <w:contextualSpacing w:val="0"/>
        <w:jc w:val="thaiDistribute"/>
        <w:rPr>
          <w:rFonts w:asciiTheme="majorBidi" w:hAnsiTheme="majorBidi" w:cstheme="majorBidi"/>
          <w:b/>
          <w:bCs/>
          <w:sz w:val="28"/>
        </w:rPr>
      </w:pPr>
      <w:r w:rsidRPr="00E00544">
        <w:rPr>
          <w:rFonts w:asciiTheme="majorBidi" w:hAnsiTheme="majorBidi" w:cstheme="majorBidi"/>
          <w:b/>
          <w:bCs/>
          <w:sz w:val="28"/>
        </w:rPr>
        <w:lastRenderedPageBreak/>
        <w:t>OTHER NON-CURRENT FINANCIAL ASSETS</w:t>
      </w:r>
    </w:p>
    <w:p w14:paraId="002D94FE" w14:textId="2914CE9E" w:rsidR="008647E0" w:rsidRPr="00974A1F" w:rsidRDefault="008647E0" w:rsidP="00974A1F">
      <w:pPr>
        <w:pStyle w:val="ListParagraph"/>
        <w:spacing w:after="120" w:line="240" w:lineRule="auto"/>
        <w:ind w:left="274"/>
        <w:contextualSpacing w:val="0"/>
        <w:rPr>
          <w:rFonts w:asciiTheme="majorBidi" w:hAnsiTheme="majorBidi" w:cstheme="majorBidi"/>
          <w:sz w:val="28"/>
        </w:rPr>
      </w:pPr>
      <w:r w:rsidRPr="00974A1F">
        <w:rPr>
          <w:rFonts w:asciiTheme="majorBidi" w:hAnsiTheme="majorBidi" w:cstheme="majorBidi"/>
          <w:sz w:val="28"/>
        </w:rPr>
        <w:t>Other non</w:t>
      </w:r>
      <w:r w:rsidR="00AE2E49" w:rsidRPr="00974A1F">
        <w:rPr>
          <w:rFonts w:asciiTheme="majorBidi" w:hAnsiTheme="majorBidi" w:cstheme="majorBidi"/>
          <w:sz w:val="28"/>
        </w:rPr>
        <w:t>-current financial assets as at</w:t>
      </w:r>
      <w:r w:rsidR="00F1346B" w:rsidRPr="00974A1F">
        <w:rPr>
          <w:rFonts w:asciiTheme="majorBidi" w:hAnsiTheme="majorBidi" w:cstheme="majorBidi"/>
          <w:sz w:val="28"/>
        </w:rPr>
        <w:t xml:space="preserve"> </w:t>
      </w:r>
      <w:r w:rsidR="00DA6AA2" w:rsidRPr="00974A1F">
        <w:rPr>
          <w:rFonts w:asciiTheme="majorBidi" w:hAnsiTheme="majorBidi" w:cstheme="majorBidi"/>
          <w:sz w:val="28"/>
        </w:rPr>
        <w:t xml:space="preserve">March 31, 2025 and </w:t>
      </w:r>
      <w:r w:rsidR="00F1346B" w:rsidRPr="00974A1F">
        <w:rPr>
          <w:rFonts w:asciiTheme="majorBidi" w:hAnsiTheme="majorBidi" w:cstheme="majorBidi"/>
          <w:sz w:val="28"/>
        </w:rPr>
        <w:t>December 31</w:t>
      </w:r>
      <w:r w:rsidR="00506196" w:rsidRPr="00974A1F">
        <w:rPr>
          <w:rFonts w:asciiTheme="majorBidi" w:hAnsiTheme="majorBidi" w:cstheme="majorBidi"/>
          <w:sz w:val="28"/>
        </w:rPr>
        <w:t>,</w:t>
      </w:r>
      <w:r w:rsidR="00F1346B" w:rsidRPr="00974A1F">
        <w:rPr>
          <w:rFonts w:asciiTheme="majorBidi" w:hAnsiTheme="majorBidi" w:cstheme="majorBidi"/>
          <w:sz w:val="28"/>
        </w:rPr>
        <w:t xml:space="preserve"> 2024 </w:t>
      </w:r>
      <w:r w:rsidRPr="00974A1F">
        <w:rPr>
          <w:rFonts w:asciiTheme="majorBidi" w:hAnsiTheme="majorBidi" w:cstheme="majorBidi"/>
          <w:sz w:val="28"/>
        </w:rPr>
        <w:t>consisted of:</w:t>
      </w:r>
    </w:p>
    <w:tbl>
      <w:tblPr>
        <w:tblW w:w="13996" w:type="dxa"/>
        <w:tblInd w:w="224" w:type="dxa"/>
        <w:tblLayout w:type="fixed"/>
        <w:tblLook w:val="04A0" w:firstRow="1" w:lastRow="0" w:firstColumn="1" w:lastColumn="0" w:noHBand="0" w:noVBand="1"/>
      </w:tblPr>
      <w:tblGrid>
        <w:gridCol w:w="316"/>
        <w:gridCol w:w="27"/>
        <w:gridCol w:w="963"/>
        <w:gridCol w:w="6"/>
        <w:gridCol w:w="6744"/>
        <w:gridCol w:w="1485"/>
        <w:gridCol w:w="1485"/>
        <w:gridCol w:w="1485"/>
        <w:gridCol w:w="1485"/>
      </w:tblGrid>
      <w:tr w:rsidR="009C7DA0" w:rsidRPr="00974A1F" w14:paraId="002D9503" w14:textId="77777777" w:rsidTr="00547EA4">
        <w:trPr>
          <w:trHeight w:val="223"/>
        </w:trPr>
        <w:tc>
          <w:tcPr>
            <w:tcW w:w="343" w:type="dxa"/>
            <w:gridSpan w:val="2"/>
            <w:tcBorders>
              <w:top w:val="nil"/>
              <w:left w:val="nil"/>
              <w:bottom w:val="nil"/>
              <w:right w:val="nil"/>
            </w:tcBorders>
            <w:shd w:val="clear" w:color="auto" w:fill="auto"/>
            <w:noWrap/>
            <w:vAlign w:val="bottom"/>
            <w:hideMark/>
          </w:tcPr>
          <w:p w14:paraId="002D94FF"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shd w:val="clear" w:color="auto" w:fill="auto"/>
            <w:noWrap/>
            <w:vAlign w:val="bottom"/>
            <w:hideMark/>
          </w:tcPr>
          <w:p w14:paraId="002D9500" w14:textId="77777777" w:rsidR="009C7DA0" w:rsidRPr="00974A1F" w:rsidRDefault="009C7DA0"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shd w:val="clear" w:color="auto" w:fill="auto"/>
            <w:noWrap/>
            <w:vAlign w:val="bottom"/>
            <w:hideMark/>
          </w:tcPr>
          <w:p w14:paraId="002D9501" w14:textId="77777777" w:rsidR="009C7DA0" w:rsidRPr="00974A1F" w:rsidRDefault="009C7DA0" w:rsidP="00376B30">
            <w:pPr>
              <w:spacing w:after="0" w:line="260" w:lineRule="atLeast"/>
              <w:rPr>
                <w:rFonts w:asciiTheme="majorBidi" w:eastAsia="Times New Roman" w:hAnsiTheme="majorBidi" w:cstheme="majorBidi"/>
                <w:sz w:val="28"/>
              </w:rPr>
            </w:pPr>
          </w:p>
        </w:tc>
        <w:tc>
          <w:tcPr>
            <w:tcW w:w="5940" w:type="dxa"/>
            <w:gridSpan w:val="4"/>
            <w:tcBorders>
              <w:top w:val="nil"/>
              <w:left w:val="nil"/>
              <w:bottom w:val="nil"/>
              <w:right w:val="nil"/>
            </w:tcBorders>
            <w:shd w:val="clear" w:color="auto" w:fill="auto"/>
            <w:noWrap/>
            <w:vAlign w:val="bottom"/>
            <w:hideMark/>
          </w:tcPr>
          <w:p w14:paraId="002D9502" w14:textId="77777777" w:rsidR="009C7DA0" w:rsidRPr="00974A1F" w:rsidRDefault="0015291A"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Unit : Thousand Baht</w:t>
            </w:r>
          </w:p>
        </w:tc>
      </w:tr>
      <w:tr w:rsidR="009C7DA0" w:rsidRPr="00974A1F" w14:paraId="002D9508" w14:textId="77777777" w:rsidTr="00547EA4">
        <w:trPr>
          <w:trHeight w:val="147"/>
        </w:trPr>
        <w:tc>
          <w:tcPr>
            <w:tcW w:w="343" w:type="dxa"/>
            <w:gridSpan w:val="2"/>
            <w:tcBorders>
              <w:top w:val="nil"/>
              <w:left w:val="nil"/>
              <w:bottom w:val="nil"/>
              <w:right w:val="nil"/>
            </w:tcBorders>
            <w:shd w:val="clear" w:color="auto" w:fill="auto"/>
            <w:noWrap/>
            <w:vAlign w:val="bottom"/>
            <w:hideMark/>
          </w:tcPr>
          <w:p w14:paraId="002D9504"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shd w:val="clear" w:color="auto" w:fill="auto"/>
            <w:noWrap/>
            <w:vAlign w:val="bottom"/>
            <w:hideMark/>
          </w:tcPr>
          <w:p w14:paraId="002D9505" w14:textId="77777777" w:rsidR="009C7DA0" w:rsidRPr="00974A1F" w:rsidRDefault="009C7DA0"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shd w:val="clear" w:color="auto" w:fill="auto"/>
            <w:noWrap/>
            <w:vAlign w:val="bottom"/>
            <w:hideMark/>
          </w:tcPr>
          <w:p w14:paraId="002D9506" w14:textId="77777777" w:rsidR="009C7DA0" w:rsidRPr="00974A1F" w:rsidRDefault="009C7DA0" w:rsidP="00376B30">
            <w:pPr>
              <w:spacing w:after="0" w:line="260" w:lineRule="atLeast"/>
              <w:rPr>
                <w:rFonts w:asciiTheme="majorBidi" w:eastAsia="Times New Roman" w:hAnsiTheme="majorBidi" w:cstheme="majorBidi"/>
                <w:sz w:val="28"/>
              </w:rPr>
            </w:pPr>
          </w:p>
        </w:tc>
        <w:tc>
          <w:tcPr>
            <w:tcW w:w="5940" w:type="dxa"/>
            <w:gridSpan w:val="4"/>
            <w:tcBorders>
              <w:top w:val="nil"/>
              <w:left w:val="nil"/>
              <w:right w:val="nil"/>
            </w:tcBorders>
            <w:shd w:val="clear" w:color="auto" w:fill="auto"/>
            <w:noWrap/>
            <w:vAlign w:val="bottom"/>
            <w:hideMark/>
          </w:tcPr>
          <w:p w14:paraId="002D9507" w14:textId="77777777" w:rsidR="009C7DA0" w:rsidRPr="00974A1F" w:rsidRDefault="0050269C"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eastAsia="Times New Roman" w:hAnsiTheme="majorBidi" w:cstheme="majorBidi"/>
                <w:sz w:val="28"/>
              </w:rPr>
              <w:t>Fair value of investments</w:t>
            </w:r>
          </w:p>
        </w:tc>
      </w:tr>
      <w:tr w:rsidR="009C7DA0" w:rsidRPr="00974A1F" w14:paraId="002D950E" w14:textId="77777777" w:rsidTr="00547EA4">
        <w:trPr>
          <w:trHeight w:val="233"/>
        </w:trPr>
        <w:tc>
          <w:tcPr>
            <w:tcW w:w="343" w:type="dxa"/>
            <w:gridSpan w:val="2"/>
            <w:tcBorders>
              <w:top w:val="nil"/>
              <w:left w:val="nil"/>
              <w:bottom w:val="nil"/>
              <w:right w:val="nil"/>
            </w:tcBorders>
            <w:shd w:val="clear" w:color="auto" w:fill="auto"/>
            <w:noWrap/>
            <w:vAlign w:val="bottom"/>
          </w:tcPr>
          <w:p w14:paraId="002D9509"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shd w:val="clear" w:color="auto" w:fill="auto"/>
            <w:noWrap/>
            <w:vAlign w:val="bottom"/>
          </w:tcPr>
          <w:p w14:paraId="002D950A" w14:textId="77777777" w:rsidR="009C7DA0" w:rsidRPr="00974A1F" w:rsidRDefault="009C7DA0"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shd w:val="clear" w:color="auto" w:fill="auto"/>
            <w:noWrap/>
            <w:vAlign w:val="bottom"/>
          </w:tcPr>
          <w:p w14:paraId="002D950B" w14:textId="77777777" w:rsidR="009C7DA0" w:rsidRPr="00974A1F" w:rsidRDefault="009C7DA0" w:rsidP="00376B30">
            <w:pPr>
              <w:spacing w:after="0" w:line="260" w:lineRule="atLeast"/>
              <w:rPr>
                <w:rFonts w:asciiTheme="majorBidi" w:eastAsia="Times New Roman" w:hAnsiTheme="majorBidi" w:cstheme="majorBidi"/>
                <w:sz w:val="28"/>
              </w:rPr>
            </w:pPr>
          </w:p>
        </w:tc>
        <w:tc>
          <w:tcPr>
            <w:tcW w:w="2970" w:type="dxa"/>
            <w:gridSpan w:val="2"/>
            <w:tcBorders>
              <w:top w:val="nil"/>
              <w:left w:val="nil"/>
              <w:bottom w:val="nil"/>
            </w:tcBorders>
            <w:shd w:val="clear" w:color="auto" w:fill="auto"/>
            <w:noWrap/>
            <w:vAlign w:val="bottom"/>
          </w:tcPr>
          <w:p w14:paraId="002D950C" w14:textId="77777777" w:rsidR="009C7DA0" w:rsidRPr="00974A1F" w:rsidRDefault="0015291A" w:rsidP="00376B30">
            <w:pPr>
              <w:pBdr>
                <w:bottom w:val="single" w:sz="4" w:space="1" w:color="auto"/>
              </w:pBdr>
              <w:spacing w:after="0" w:line="260" w:lineRule="atLeast"/>
              <w:jc w:val="center"/>
              <w:rPr>
                <w:rFonts w:asciiTheme="majorBidi" w:eastAsia="Times New Roman" w:hAnsiTheme="majorBidi" w:cstheme="majorBidi"/>
                <w:sz w:val="28"/>
                <w:cs/>
              </w:rPr>
            </w:pPr>
            <w:r w:rsidRPr="00974A1F">
              <w:rPr>
                <w:rFonts w:asciiTheme="majorBidi" w:hAnsiTheme="majorBidi" w:cstheme="majorBidi"/>
                <w:sz w:val="28"/>
              </w:rPr>
              <w:t>Consolidated financial statements</w:t>
            </w:r>
          </w:p>
        </w:tc>
        <w:tc>
          <w:tcPr>
            <w:tcW w:w="2970" w:type="dxa"/>
            <w:gridSpan w:val="2"/>
            <w:tcBorders>
              <w:top w:val="nil"/>
              <w:bottom w:val="nil"/>
              <w:right w:val="nil"/>
            </w:tcBorders>
            <w:shd w:val="clear" w:color="auto" w:fill="auto"/>
            <w:vAlign w:val="bottom"/>
          </w:tcPr>
          <w:p w14:paraId="002D950D" w14:textId="77777777" w:rsidR="009C7DA0" w:rsidRPr="00974A1F" w:rsidRDefault="0015291A" w:rsidP="00376B30">
            <w:pPr>
              <w:pBdr>
                <w:bottom w:val="single" w:sz="4" w:space="1" w:color="auto"/>
              </w:pBdr>
              <w:spacing w:after="0" w:line="260" w:lineRule="atLeast"/>
              <w:jc w:val="center"/>
              <w:rPr>
                <w:rFonts w:asciiTheme="majorBidi" w:eastAsia="Times New Roman" w:hAnsiTheme="majorBidi" w:cstheme="majorBidi"/>
                <w:sz w:val="28"/>
                <w:cs/>
              </w:rPr>
            </w:pPr>
            <w:r w:rsidRPr="00974A1F">
              <w:rPr>
                <w:rFonts w:asciiTheme="majorBidi" w:hAnsiTheme="majorBidi" w:cstheme="majorBidi"/>
                <w:sz w:val="28"/>
              </w:rPr>
              <w:t>Separate financial statements</w:t>
            </w:r>
          </w:p>
        </w:tc>
      </w:tr>
      <w:tr w:rsidR="00DA6AA2" w:rsidRPr="00974A1F" w14:paraId="59E1985B" w14:textId="77777777" w:rsidTr="00656D5F">
        <w:trPr>
          <w:trHeight w:val="233"/>
        </w:trPr>
        <w:tc>
          <w:tcPr>
            <w:tcW w:w="343" w:type="dxa"/>
            <w:gridSpan w:val="2"/>
            <w:tcBorders>
              <w:top w:val="nil"/>
              <w:left w:val="nil"/>
              <w:bottom w:val="nil"/>
              <w:right w:val="nil"/>
            </w:tcBorders>
            <w:shd w:val="clear" w:color="auto" w:fill="auto"/>
            <w:noWrap/>
            <w:vAlign w:val="bottom"/>
          </w:tcPr>
          <w:p w14:paraId="5EF8AAD6" w14:textId="77777777" w:rsidR="00DA6AA2" w:rsidRPr="00974A1F" w:rsidRDefault="00DA6AA2"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shd w:val="clear" w:color="auto" w:fill="auto"/>
            <w:noWrap/>
            <w:vAlign w:val="bottom"/>
          </w:tcPr>
          <w:p w14:paraId="04BECB08" w14:textId="77777777" w:rsidR="00DA6AA2" w:rsidRPr="00974A1F" w:rsidRDefault="00DA6AA2" w:rsidP="00376B30">
            <w:pPr>
              <w:spacing w:after="0" w:line="260" w:lineRule="atLeast"/>
              <w:rPr>
                <w:rFonts w:asciiTheme="majorBidi" w:eastAsia="Times New Roman" w:hAnsiTheme="majorBidi" w:cstheme="majorBidi"/>
                <w:sz w:val="28"/>
              </w:rPr>
            </w:pPr>
          </w:p>
        </w:tc>
        <w:tc>
          <w:tcPr>
            <w:tcW w:w="6744" w:type="dxa"/>
            <w:tcBorders>
              <w:top w:val="nil"/>
              <w:left w:val="nil"/>
              <w:bottom w:val="nil"/>
              <w:right w:val="nil"/>
            </w:tcBorders>
            <w:shd w:val="clear" w:color="auto" w:fill="auto"/>
            <w:noWrap/>
            <w:vAlign w:val="bottom"/>
          </w:tcPr>
          <w:p w14:paraId="267FABFA" w14:textId="77777777" w:rsidR="00DA6AA2" w:rsidRPr="00974A1F" w:rsidRDefault="00DA6AA2" w:rsidP="00376B30">
            <w:pPr>
              <w:spacing w:after="0" w:line="260" w:lineRule="atLeast"/>
              <w:rPr>
                <w:rFonts w:asciiTheme="majorBidi" w:eastAsia="Times New Roman" w:hAnsiTheme="majorBidi" w:cstheme="majorBidi"/>
                <w:sz w:val="28"/>
              </w:rPr>
            </w:pPr>
          </w:p>
        </w:tc>
        <w:tc>
          <w:tcPr>
            <w:tcW w:w="1485" w:type="dxa"/>
            <w:tcBorders>
              <w:top w:val="nil"/>
              <w:left w:val="nil"/>
              <w:bottom w:val="nil"/>
            </w:tcBorders>
            <w:shd w:val="clear" w:color="auto" w:fill="auto"/>
            <w:noWrap/>
            <w:vAlign w:val="bottom"/>
          </w:tcPr>
          <w:p w14:paraId="1F70E596" w14:textId="45097E4D" w:rsidR="00DA6AA2" w:rsidRPr="00974A1F" w:rsidRDefault="00DA6AA2" w:rsidP="00376B30">
            <w:pPr>
              <w:pBdr>
                <w:bottom w:val="single" w:sz="4" w:space="1" w:color="auto"/>
              </w:pBdr>
              <w:spacing w:after="0" w:line="260" w:lineRule="atLeast"/>
              <w:jc w:val="center"/>
              <w:rPr>
                <w:rFonts w:asciiTheme="majorBidi" w:hAnsiTheme="majorBidi" w:cstheme="majorBidi"/>
                <w:sz w:val="28"/>
              </w:rPr>
            </w:pPr>
            <w:r w:rsidRPr="00974A1F">
              <w:rPr>
                <w:rFonts w:asciiTheme="majorBidi" w:hAnsiTheme="majorBidi" w:cstheme="majorBidi"/>
                <w:sz w:val="28"/>
              </w:rPr>
              <w:t>3 Month</w:t>
            </w:r>
          </w:p>
        </w:tc>
        <w:tc>
          <w:tcPr>
            <w:tcW w:w="1485" w:type="dxa"/>
            <w:tcBorders>
              <w:top w:val="nil"/>
              <w:left w:val="nil"/>
              <w:bottom w:val="nil"/>
            </w:tcBorders>
            <w:shd w:val="clear" w:color="auto" w:fill="auto"/>
            <w:vAlign w:val="bottom"/>
          </w:tcPr>
          <w:p w14:paraId="0AF566E5" w14:textId="12BA7271" w:rsidR="00DA6AA2" w:rsidRPr="00974A1F" w:rsidRDefault="00DA6AA2" w:rsidP="00376B30">
            <w:pPr>
              <w:pBdr>
                <w:bottom w:val="single" w:sz="4" w:space="1" w:color="auto"/>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c>
          <w:tcPr>
            <w:tcW w:w="1485" w:type="dxa"/>
            <w:tcBorders>
              <w:top w:val="nil"/>
              <w:bottom w:val="nil"/>
              <w:right w:val="nil"/>
            </w:tcBorders>
            <w:shd w:val="clear" w:color="auto" w:fill="auto"/>
            <w:vAlign w:val="bottom"/>
          </w:tcPr>
          <w:p w14:paraId="2E8907EC" w14:textId="5F4C826B" w:rsidR="00DA6AA2" w:rsidRPr="00974A1F" w:rsidRDefault="00DA6AA2" w:rsidP="00376B30">
            <w:pPr>
              <w:pBdr>
                <w:bottom w:val="single" w:sz="4" w:space="1" w:color="auto"/>
              </w:pBdr>
              <w:spacing w:after="0" w:line="260" w:lineRule="atLeast"/>
              <w:jc w:val="center"/>
              <w:rPr>
                <w:rFonts w:asciiTheme="majorBidi" w:hAnsiTheme="majorBidi" w:cstheme="majorBidi"/>
                <w:sz w:val="28"/>
              </w:rPr>
            </w:pPr>
            <w:r w:rsidRPr="00974A1F">
              <w:rPr>
                <w:rFonts w:asciiTheme="majorBidi" w:hAnsiTheme="majorBidi" w:cstheme="majorBidi"/>
                <w:sz w:val="28"/>
              </w:rPr>
              <w:t>3 Month</w:t>
            </w:r>
          </w:p>
        </w:tc>
        <w:tc>
          <w:tcPr>
            <w:tcW w:w="1485" w:type="dxa"/>
            <w:tcBorders>
              <w:top w:val="nil"/>
              <w:bottom w:val="nil"/>
              <w:right w:val="nil"/>
            </w:tcBorders>
            <w:shd w:val="clear" w:color="auto" w:fill="auto"/>
            <w:vAlign w:val="bottom"/>
          </w:tcPr>
          <w:p w14:paraId="03792734" w14:textId="2DC4B6A7" w:rsidR="00DA6AA2" w:rsidRPr="00974A1F" w:rsidRDefault="00DA6AA2" w:rsidP="00376B30">
            <w:pPr>
              <w:pBdr>
                <w:bottom w:val="single" w:sz="4" w:space="1" w:color="auto"/>
              </w:pBdr>
              <w:spacing w:after="0" w:line="260" w:lineRule="atLeast"/>
              <w:jc w:val="center"/>
              <w:rPr>
                <w:rFonts w:asciiTheme="majorBidi" w:hAnsiTheme="majorBidi" w:cstheme="majorBidi"/>
                <w:sz w:val="28"/>
              </w:rPr>
            </w:pPr>
            <w:r w:rsidRPr="00974A1F">
              <w:rPr>
                <w:rFonts w:asciiTheme="majorBidi" w:hAnsiTheme="majorBidi" w:cstheme="majorBidi"/>
                <w:sz w:val="28"/>
              </w:rPr>
              <w:t>12 Month</w:t>
            </w:r>
          </w:p>
        </w:tc>
      </w:tr>
      <w:tr w:rsidR="009C7DA0" w:rsidRPr="00974A1F" w14:paraId="002D9514" w14:textId="77777777" w:rsidTr="00547EA4">
        <w:trPr>
          <w:trHeight w:val="147"/>
        </w:trPr>
        <w:tc>
          <w:tcPr>
            <w:tcW w:w="8056" w:type="dxa"/>
            <w:gridSpan w:val="5"/>
            <w:tcBorders>
              <w:top w:val="nil"/>
              <w:left w:val="nil"/>
              <w:bottom w:val="nil"/>
              <w:right w:val="nil"/>
            </w:tcBorders>
            <w:shd w:val="clear" w:color="auto" w:fill="auto"/>
            <w:noWrap/>
            <w:vAlign w:val="bottom"/>
          </w:tcPr>
          <w:p w14:paraId="002D950F" w14:textId="77777777" w:rsidR="009C7DA0" w:rsidRPr="00974A1F" w:rsidRDefault="009C7DA0" w:rsidP="00376B30">
            <w:pPr>
              <w:spacing w:after="0" w:line="260" w:lineRule="atLeast"/>
              <w:rPr>
                <w:rFonts w:asciiTheme="majorBidi" w:eastAsia="Times New Roman" w:hAnsiTheme="majorBidi" w:cstheme="majorBidi"/>
                <w:sz w:val="28"/>
                <w:cs/>
              </w:rPr>
            </w:pPr>
          </w:p>
        </w:tc>
        <w:tc>
          <w:tcPr>
            <w:tcW w:w="1485" w:type="dxa"/>
            <w:tcBorders>
              <w:top w:val="nil"/>
              <w:left w:val="nil"/>
              <w:bottom w:val="nil"/>
              <w:right w:val="nil"/>
            </w:tcBorders>
            <w:shd w:val="clear" w:color="auto" w:fill="auto"/>
            <w:noWrap/>
            <w:vAlign w:val="bottom"/>
          </w:tcPr>
          <w:p w14:paraId="002D9510" w14:textId="1D17E5F7"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2025</w:t>
            </w:r>
          </w:p>
        </w:tc>
        <w:tc>
          <w:tcPr>
            <w:tcW w:w="1485" w:type="dxa"/>
            <w:tcBorders>
              <w:top w:val="nil"/>
              <w:left w:val="nil"/>
              <w:bottom w:val="nil"/>
              <w:right w:val="nil"/>
            </w:tcBorders>
            <w:shd w:val="clear" w:color="auto" w:fill="auto"/>
            <w:noWrap/>
            <w:vAlign w:val="bottom"/>
          </w:tcPr>
          <w:p w14:paraId="002D9511" w14:textId="3CF714E2"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2024</w:t>
            </w:r>
          </w:p>
        </w:tc>
        <w:tc>
          <w:tcPr>
            <w:tcW w:w="1485" w:type="dxa"/>
            <w:tcBorders>
              <w:top w:val="nil"/>
              <w:left w:val="nil"/>
              <w:bottom w:val="nil"/>
              <w:right w:val="nil"/>
            </w:tcBorders>
            <w:shd w:val="clear" w:color="auto" w:fill="auto"/>
            <w:noWrap/>
            <w:vAlign w:val="bottom"/>
          </w:tcPr>
          <w:p w14:paraId="002D9512" w14:textId="5175F1AA"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2025</w:t>
            </w:r>
          </w:p>
        </w:tc>
        <w:tc>
          <w:tcPr>
            <w:tcW w:w="1485" w:type="dxa"/>
            <w:tcBorders>
              <w:top w:val="nil"/>
              <w:left w:val="nil"/>
              <w:bottom w:val="nil"/>
              <w:right w:val="nil"/>
            </w:tcBorders>
            <w:shd w:val="clear" w:color="auto" w:fill="auto"/>
            <w:noWrap/>
            <w:vAlign w:val="bottom"/>
          </w:tcPr>
          <w:p w14:paraId="002D9513" w14:textId="2D630E4C" w:rsidR="009C7DA0" w:rsidRPr="00974A1F" w:rsidRDefault="00DA6AA2" w:rsidP="00376B30">
            <w:pPr>
              <w:pBdr>
                <w:bottom w:val="single" w:sz="4" w:space="1" w:color="auto"/>
              </w:pBdr>
              <w:spacing w:after="0" w:line="260" w:lineRule="atLeast"/>
              <w:jc w:val="center"/>
              <w:rPr>
                <w:rFonts w:asciiTheme="majorBidi" w:eastAsia="Times New Roman" w:hAnsiTheme="majorBidi" w:cstheme="majorBidi"/>
                <w:sz w:val="28"/>
              </w:rPr>
            </w:pPr>
            <w:r w:rsidRPr="00974A1F">
              <w:rPr>
                <w:rFonts w:asciiTheme="majorBidi" w:hAnsiTheme="majorBidi" w:cstheme="majorBidi"/>
                <w:sz w:val="28"/>
              </w:rPr>
              <w:t>2024</w:t>
            </w:r>
          </w:p>
        </w:tc>
      </w:tr>
      <w:tr w:rsidR="009C7DA0" w:rsidRPr="00974A1F" w14:paraId="002D951A" w14:textId="77777777" w:rsidTr="00547EA4">
        <w:trPr>
          <w:trHeight w:val="147"/>
        </w:trPr>
        <w:tc>
          <w:tcPr>
            <w:tcW w:w="8056" w:type="dxa"/>
            <w:gridSpan w:val="5"/>
            <w:tcBorders>
              <w:top w:val="nil"/>
              <w:left w:val="nil"/>
              <w:bottom w:val="nil"/>
              <w:right w:val="nil"/>
            </w:tcBorders>
            <w:shd w:val="clear" w:color="auto" w:fill="auto"/>
            <w:noWrap/>
            <w:vAlign w:val="bottom"/>
          </w:tcPr>
          <w:p w14:paraId="002D9515" w14:textId="77777777" w:rsidR="009C7DA0" w:rsidRPr="00974A1F" w:rsidRDefault="0050269C" w:rsidP="00376B30">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Investments in listed equity instruments</w:t>
            </w:r>
            <w:r w:rsidR="00780940" w:rsidRPr="00974A1F">
              <w:rPr>
                <w:rFonts w:ascii="Angsana New" w:eastAsia="Times New Roman" w:hAnsi="Angsana New" w:cs="Angsana New"/>
                <w:sz w:val="28"/>
              </w:rPr>
              <w:t xml:space="preserve"> </w:t>
            </w:r>
            <w:r w:rsidR="00780940" w:rsidRPr="00974A1F">
              <w:rPr>
                <w:rFonts w:asciiTheme="majorBidi" w:eastAsia="Times New Roman" w:hAnsiTheme="majorBidi" w:cstheme="majorBidi"/>
                <w:sz w:val="28"/>
              </w:rPr>
              <w:t>that measured at fair value through other comprehensive income</w:t>
            </w:r>
          </w:p>
        </w:tc>
        <w:tc>
          <w:tcPr>
            <w:tcW w:w="1485" w:type="dxa"/>
            <w:tcBorders>
              <w:top w:val="nil"/>
              <w:left w:val="nil"/>
              <w:bottom w:val="nil"/>
              <w:right w:val="nil"/>
            </w:tcBorders>
            <w:shd w:val="clear" w:color="auto" w:fill="auto"/>
            <w:noWrap/>
            <w:vAlign w:val="bottom"/>
          </w:tcPr>
          <w:p w14:paraId="002D9516" w14:textId="77777777" w:rsidR="009C7DA0" w:rsidRPr="00974A1F" w:rsidRDefault="009C7DA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shd w:val="clear" w:color="auto" w:fill="auto"/>
            <w:noWrap/>
            <w:vAlign w:val="bottom"/>
          </w:tcPr>
          <w:p w14:paraId="002D9517" w14:textId="77777777" w:rsidR="009C7DA0" w:rsidRPr="00974A1F" w:rsidRDefault="009C7DA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shd w:val="clear" w:color="auto" w:fill="auto"/>
            <w:noWrap/>
            <w:vAlign w:val="bottom"/>
          </w:tcPr>
          <w:p w14:paraId="002D9518" w14:textId="77777777" w:rsidR="009C7DA0" w:rsidRPr="00974A1F" w:rsidRDefault="009C7DA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shd w:val="clear" w:color="auto" w:fill="auto"/>
            <w:noWrap/>
            <w:vAlign w:val="bottom"/>
          </w:tcPr>
          <w:p w14:paraId="002D9519" w14:textId="77777777" w:rsidR="009C7DA0" w:rsidRPr="00974A1F" w:rsidRDefault="009C7DA0" w:rsidP="00376B30">
            <w:pPr>
              <w:spacing w:after="0" w:line="260" w:lineRule="atLeast"/>
              <w:jc w:val="right"/>
              <w:rPr>
                <w:rFonts w:asciiTheme="majorBidi" w:eastAsia="Times New Roman" w:hAnsiTheme="majorBidi" w:cstheme="majorBidi"/>
                <w:sz w:val="28"/>
              </w:rPr>
            </w:pPr>
          </w:p>
        </w:tc>
      </w:tr>
      <w:tr w:rsidR="009C7DA0" w:rsidRPr="00974A1F" w14:paraId="002D9521" w14:textId="77777777" w:rsidTr="00E457A2">
        <w:trPr>
          <w:trHeight w:val="110"/>
        </w:trPr>
        <w:tc>
          <w:tcPr>
            <w:tcW w:w="343" w:type="dxa"/>
            <w:gridSpan w:val="2"/>
            <w:tcBorders>
              <w:top w:val="nil"/>
              <w:left w:val="nil"/>
              <w:bottom w:val="nil"/>
              <w:right w:val="nil"/>
            </w:tcBorders>
            <w:shd w:val="clear" w:color="auto" w:fill="auto"/>
            <w:noWrap/>
            <w:vAlign w:val="bottom"/>
            <w:hideMark/>
          </w:tcPr>
          <w:p w14:paraId="002D951B" w14:textId="77777777" w:rsidR="009C7DA0" w:rsidRPr="00974A1F" w:rsidRDefault="009C7DA0" w:rsidP="00376B30">
            <w:pPr>
              <w:spacing w:after="0" w:line="260" w:lineRule="atLeast"/>
              <w:rPr>
                <w:rFonts w:asciiTheme="majorBidi" w:eastAsia="Times New Roman" w:hAnsiTheme="majorBidi" w:cstheme="majorBidi"/>
                <w:sz w:val="28"/>
              </w:rPr>
            </w:pPr>
          </w:p>
        </w:tc>
        <w:tc>
          <w:tcPr>
            <w:tcW w:w="7713" w:type="dxa"/>
            <w:gridSpan w:val="3"/>
            <w:tcBorders>
              <w:top w:val="nil"/>
              <w:left w:val="nil"/>
              <w:bottom w:val="nil"/>
              <w:right w:val="nil"/>
            </w:tcBorders>
            <w:shd w:val="clear" w:color="auto" w:fill="auto"/>
            <w:noWrap/>
            <w:vAlign w:val="bottom"/>
            <w:hideMark/>
          </w:tcPr>
          <w:p w14:paraId="002D951C" w14:textId="77777777" w:rsidR="009C7DA0" w:rsidRPr="00974A1F" w:rsidRDefault="0050269C" w:rsidP="00376B30">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Beginning balances</w:t>
            </w:r>
          </w:p>
        </w:tc>
        <w:tc>
          <w:tcPr>
            <w:tcW w:w="1485" w:type="dxa"/>
            <w:tcBorders>
              <w:top w:val="nil"/>
              <w:left w:val="nil"/>
              <w:bottom w:val="nil"/>
              <w:right w:val="nil"/>
            </w:tcBorders>
            <w:shd w:val="clear" w:color="auto" w:fill="auto"/>
            <w:noWrap/>
            <w:vAlign w:val="bottom"/>
          </w:tcPr>
          <w:p w14:paraId="002D951D" w14:textId="0385F3FF" w:rsidR="009C7DA0" w:rsidRPr="00974A1F" w:rsidRDefault="003C33D0"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c>
          <w:tcPr>
            <w:tcW w:w="1485" w:type="dxa"/>
            <w:tcBorders>
              <w:top w:val="nil"/>
              <w:left w:val="nil"/>
              <w:bottom w:val="nil"/>
              <w:right w:val="nil"/>
            </w:tcBorders>
            <w:shd w:val="clear" w:color="auto" w:fill="FFFFFF" w:themeFill="background1"/>
            <w:noWrap/>
            <w:vAlign w:val="bottom"/>
          </w:tcPr>
          <w:p w14:paraId="002D951E" w14:textId="4CEAA435" w:rsidR="009C7DA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c>
          <w:tcPr>
            <w:tcW w:w="1485" w:type="dxa"/>
            <w:tcBorders>
              <w:top w:val="nil"/>
              <w:left w:val="nil"/>
              <w:bottom w:val="nil"/>
              <w:right w:val="nil"/>
            </w:tcBorders>
            <w:shd w:val="clear" w:color="auto" w:fill="auto"/>
            <w:noWrap/>
            <w:vAlign w:val="bottom"/>
          </w:tcPr>
          <w:p w14:paraId="002D951F" w14:textId="43A53D9E" w:rsidR="009C7DA0" w:rsidRPr="00974A1F" w:rsidRDefault="00E457A2"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c>
          <w:tcPr>
            <w:tcW w:w="1485" w:type="dxa"/>
            <w:tcBorders>
              <w:top w:val="nil"/>
              <w:left w:val="nil"/>
              <w:bottom w:val="nil"/>
              <w:right w:val="nil"/>
            </w:tcBorders>
            <w:shd w:val="clear" w:color="auto" w:fill="FFFFFF" w:themeFill="background1"/>
            <w:noWrap/>
            <w:vAlign w:val="bottom"/>
          </w:tcPr>
          <w:p w14:paraId="002D9520" w14:textId="581480BB" w:rsidR="009C7DA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r>
      <w:tr w:rsidR="009C7DA0" w:rsidRPr="00974A1F" w14:paraId="002D9529" w14:textId="77777777" w:rsidTr="00E457A2">
        <w:trPr>
          <w:trHeight w:val="360"/>
        </w:trPr>
        <w:tc>
          <w:tcPr>
            <w:tcW w:w="343" w:type="dxa"/>
            <w:gridSpan w:val="2"/>
            <w:tcBorders>
              <w:top w:val="nil"/>
              <w:left w:val="nil"/>
              <w:bottom w:val="nil"/>
              <w:right w:val="nil"/>
            </w:tcBorders>
            <w:shd w:val="clear" w:color="auto" w:fill="auto"/>
            <w:noWrap/>
            <w:vAlign w:val="bottom"/>
            <w:hideMark/>
          </w:tcPr>
          <w:p w14:paraId="002D9522" w14:textId="77777777" w:rsidR="009C7DA0" w:rsidRPr="00974A1F" w:rsidRDefault="009C7DA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shd w:val="clear" w:color="auto" w:fill="auto"/>
            <w:noWrap/>
            <w:vAlign w:val="bottom"/>
            <w:hideMark/>
          </w:tcPr>
          <w:p w14:paraId="002D9523" w14:textId="77777777" w:rsidR="009C7DA0" w:rsidRPr="00974A1F" w:rsidRDefault="0050269C" w:rsidP="00376B30">
            <w:pPr>
              <w:spacing w:after="0" w:line="260" w:lineRule="atLeast"/>
              <w:rPr>
                <w:rFonts w:asciiTheme="majorBidi" w:eastAsia="Times New Roman" w:hAnsiTheme="majorBidi" w:cstheme="majorBidi"/>
                <w:sz w:val="28"/>
                <w:u w:val="single"/>
              </w:rPr>
            </w:pPr>
            <w:r w:rsidRPr="00974A1F">
              <w:rPr>
                <w:rFonts w:ascii="Angsana New" w:eastAsia="Times New Roman" w:hAnsi="Angsana New" w:cs="Angsana New"/>
                <w:sz w:val="28"/>
                <w:u w:val="single"/>
              </w:rPr>
              <w:t>Add</w:t>
            </w:r>
          </w:p>
        </w:tc>
        <w:tc>
          <w:tcPr>
            <w:tcW w:w="6744" w:type="dxa"/>
            <w:tcBorders>
              <w:top w:val="nil"/>
              <w:left w:val="nil"/>
              <w:bottom w:val="nil"/>
              <w:right w:val="nil"/>
            </w:tcBorders>
            <w:shd w:val="clear" w:color="auto" w:fill="auto"/>
            <w:noWrap/>
            <w:vAlign w:val="bottom"/>
            <w:hideMark/>
          </w:tcPr>
          <w:p w14:paraId="002D9524" w14:textId="7F0E589C" w:rsidR="009C7DA0" w:rsidRPr="00974A1F" w:rsidRDefault="00780940"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 xml:space="preserve">Purchased during the </w:t>
            </w:r>
            <w:r w:rsidR="00DA6AA2" w:rsidRPr="00974A1F">
              <w:rPr>
                <w:rFonts w:ascii="Angsana New" w:eastAsia="Times New Roman" w:hAnsi="Angsana New" w:cs="Angsana New"/>
                <w:sz w:val="28"/>
              </w:rPr>
              <w:t>period</w:t>
            </w:r>
          </w:p>
        </w:tc>
        <w:tc>
          <w:tcPr>
            <w:tcW w:w="1485" w:type="dxa"/>
            <w:tcBorders>
              <w:top w:val="nil"/>
              <w:left w:val="nil"/>
              <w:bottom w:val="nil"/>
              <w:right w:val="nil"/>
            </w:tcBorders>
            <w:shd w:val="clear" w:color="auto" w:fill="auto"/>
            <w:noWrap/>
            <w:vAlign w:val="bottom"/>
          </w:tcPr>
          <w:p w14:paraId="002D9525" w14:textId="3604A213" w:rsidR="009C7DA0" w:rsidRPr="00974A1F" w:rsidRDefault="00E457A2" w:rsidP="00E457A2">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c>
          <w:tcPr>
            <w:tcW w:w="1485" w:type="dxa"/>
            <w:tcBorders>
              <w:top w:val="nil"/>
              <w:left w:val="nil"/>
              <w:bottom w:val="nil"/>
              <w:right w:val="nil"/>
            </w:tcBorders>
            <w:shd w:val="clear" w:color="auto" w:fill="FFFFFF" w:themeFill="background1"/>
            <w:noWrap/>
            <w:vAlign w:val="bottom"/>
          </w:tcPr>
          <w:p w14:paraId="002D9526" w14:textId="6549835B" w:rsidR="009C7DA0" w:rsidRPr="00974A1F" w:rsidRDefault="00E00544" w:rsidP="00E457A2">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c>
          <w:tcPr>
            <w:tcW w:w="1485" w:type="dxa"/>
            <w:tcBorders>
              <w:top w:val="nil"/>
              <w:left w:val="nil"/>
              <w:bottom w:val="nil"/>
              <w:right w:val="nil"/>
            </w:tcBorders>
            <w:shd w:val="clear" w:color="auto" w:fill="auto"/>
            <w:noWrap/>
            <w:vAlign w:val="bottom"/>
          </w:tcPr>
          <w:p w14:paraId="002D9527" w14:textId="3539B87B" w:rsidR="009C7DA0" w:rsidRPr="00974A1F" w:rsidRDefault="00E457A2" w:rsidP="00E457A2">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c>
          <w:tcPr>
            <w:tcW w:w="1485" w:type="dxa"/>
            <w:tcBorders>
              <w:top w:val="nil"/>
              <w:left w:val="nil"/>
              <w:bottom w:val="nil"/>
              <w:right w:val="nil"/>
            </w:tcBorders>
            <w:shd w:val="clear" w:color="auto" w:fill="FFFFFF" w:themeFill="background1"/>
            <w:noWrap/>
            <w:vAlign w:val="bottom"/>
          </w:tcPr>
          <w:p w14:paraId="002D9528" w14:textId="259B617F" w:rsidR="009C7DA0" w:rsidRPr="00974A1F" w:rsidRDefault="00E00544" w:rsidP="00E457A2">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w:t>
            </w:r>
          </w:p>
        </w:tc>
      </w:tr>
      <w:tr w:rsidR="009C7DA0" w:rsidRPr="00974A1F" w14:paraId="002D9530" w14:textId="77777777" w:rsidTr="00E457A2">
        <w:trPr>
          <w:trHeight w:val="225"/>
        </w:trPr>
        <w:tc>
          <w:tcPr>
            <w:tcW w:w="343" w:type="dxa"/>
            <w:gridSpan w:val="2"/>
            <w:tcBorders>
              <w:top w:val="nil"/>
              <w:left w:val="nil"/>
              <w:bottom w:val="nil"/>
              <w:right w:val="nil"/>
            </w:tcBorders>
            <w:shd w:val="clear" w:color="auto" w:fill="auto"/>
            <w:noWrap/>
            <w:vAlign w:val="bottom"/>
            <w:hideMark/>
          </w:tcPr>
          <w:p w14:paraId="002D952A" w14:textId="77777777" w:rsidR="009C7DA0" w:rsidRPr="00974A1F" w:rsidRDefault="009C7DA0" w:rsidP="00376B30">
            <w:pPr>
              <w:spacing w:after="0" w:line="260" w:lineRule="atLeast"/>
              <w:rPr>
                <w:rFonts w:asciiTheme="majorBidi" w:eastAsia="Times New Roman" w:hAnsiTheme="majorBidi" w:cstheme="majorBidi"/>
                <w:sz w:val="28"/>
              </w:rPr>
            </w:pPr>
          </w:p>
        </w:tc>
        <w:tc>
          <w:tcPr>
            <w:tcW w:w="7713" w:type="dxa"/>
            <w:gridSpan w:val="3"/>
            <w:tcBorders>
              <w:top w:val="nil"/>
              <w:left w:val="nil"/>
              <w:bottom w:val="nil"/>
              <w:right w:val="nil"/>
            </w:tcBorders>
            <w:shd w:val="clear" w:color="auto" w:fill="auto"/>
            <w:noWrap/>
            <w:vAlign w:val="bottom"/>
            <w:hideMark/>
          </w:tcPr>
          <w:p w14:paraId="002D952B" w14:textId="77777777" w:rsidR="009C7DA0" w:rsidRPr="00974A1F" w:rsidRDefault="0050269C"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Ending balances</w:t>
            </w:r>
          </w:p>
        </w:tc>
        <w:tc>
          <w:tcPr>
            <w:tcW w:w="1485" w:type="dxa"/>
            <w:tcBorders>
              <w:top w:val="nil"/>
              <w:left w:val="nil"/>
              <w:bottom w:val="nil"/>
              <w:right w:val="nil"/>
            </w:tcBorders>
            <w:shd w:val="clear" w:color="auto" w:fill="auto"/>
            <w:noWrap/>
            <w:vAlign w:val="bottom"/>
          </w:tcPr>
          <w:p w14:paraId="002D952C" w14:textId="43F66D22" w:rsidR="009C7DA0" w:rsidRPr="00974A1F" w:rsidRDefault="00E457A2"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c>
          <w:tcPr>
            <w:tcW w:w="1485" w:type="dxa"/>
            <w:tcBorders>
              <w:top w:val="nil"/>
              <w:left w:val="nil"/>
              <w:bottom w:val="nil"/>
              <w:right w:val="nil"/>
            </w:tcBorders>
            <w:shd w:val="clear" w:color="auto" w:fill="FFFFFF" w:themeFill="background1"/>
            <w:noWrap/>
            <w:vAlign w:val="bottom"/>
          </w:tcPr>
          <w:p w14:paraId="002D952D" w14:textId="756EBC8B" w:rsidR="009C7DA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c>
          <w:tcPr>
            <w:tcW w:w="1485" w:type="dxa"/>
            <w:tcBorders>
              <w:top w:val="nil"/>
              <w:left w:val="nil"/>
              <w:bottom w:val="nil"/>
              <w:right w:val="nil"/>
            </w:tcBorders>
            <w:shd w:val="clear" w:color="auto" w:fill="auto"/>
            <w:noWrap/>
            <w:vAlign w:val="bottom"/>
          </w:tcPr>
          <w:p w14:paraId="002D952E" w14:textId="1D5D17FA" w:rsidR="009C7DA0" w:rsidRPr="00974A1F" w:rsidRDefault="00E457A2"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c>
          <w:tcPr>
            <w:tcW w:w="1485" w:type="dxa"/>
            <w:tcBorders>
              <w:top w:val="nil"/>
              <w:left w:val="nil"/>
              <w:bottom w:val="nil"/>
              <w:right w:val="nil"/>
            </w:tcBorders>
            <w:shd w:val="clear" w:color="auto" w:fill="FFFFFF" w:themeFill="background1"/>
            <w:noWrap/>
            <w:vAlign w:val="bottom"/>
          </w:tcPr>
          <w:p w14:paraId="002D952F" w14:textId="2E9145E0" w:rsidR="009C7DA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29,190</w:t>
            </w:r>
          </w:p>
        </w:tc>
      </w:tr>
      <w:tr w:rsidR="00780940" w:rsidRPr="00974A1F" w14:paraId="002D9538" w14:textId="77777777" w:rsidTr="00E457A2">
        <w:trPr>
          <w:trHeight w:val="188"/>
        </w:trPr>
        <w:tc>
          <w:tcPr>
            <w:tcW w:w="343" w:type="dxa"/>
            <w:gridSpan w:val="2"/>
            <w:tcBorders>
              <w:top w:val="nil"/>
              <w:left w:val="nil"/>
              <w:bottom w:val="nil"/>
              <w:right w:val="nil"/>
            </w:tcBorders>
            <w:shd w:val="clear" w:color="auto" w:fill="auto"/>
            <w:noWrap/>
            <w:vAlign w:val="bottom"/>
            <w:hideMark/>
          </w:tcPr>
          <w:p w14:paraId="002D9531" w14:textId="77777777" w:rsidR="00780940" w:rsidRPr="00974A1F" w:rsidRDefault="00780940" w:rsidP="00376B30">
            <w:pPr>
              <w:spacing w:after="0" w:line="260" w:lineRule="atLeast"/>
              <w:rPr>
                <w:rFonts w:asciiTheme="majorBidi" w:eastAsia="Times New Roman" w:hAnsiTheme="majorBidi" w:cstheme="majorBidi"/>
                <w:sz w:val="28"/>
              </w:rPr>
            </w:pPr>
          </w:p>
        </w:tc>
        <w:tc>
          <w:tcPr>
            <w:tcW w:w="969" w:type="dxa"/>
            <w:gridSpan w:val="2"/>
            <w:tcBorders>
              <w:top w:val="nil"/>
              <w:left w:val="nil"/>
              <w:bottom w:val="nil"/>
              <w:right w:val="nil"/>
            </w:tcBorders>
            <w:shd w:val="clear" w:color="auto" w:fill="auto"/>
            <w:noWrap/>
            <w:vAlign w:val="bottom"/>
            <w:hideMark/>
          </w:tcPr>
          <w:p w14:paraId="002D9532" w14:textId="77777777" w:rsidR="00780940" w:rsidRPr="00974A1F" w:rsidRDefault="00780940" w:rsidP="00376B30">
            <w:pPr>
              <w:spacing w:after="0" w:line="260" w:lineRule="atLeast"/>
              <w:rPr>
                <w:rFonts w:asciiTheme="majorBidi" w:eastAsia="Times New Roman" w:hAnsiTheme="majorBidi" w:cstheme="majorBidi"/>
                <w:sz w:val="28"/>
                <w:u w:val="single"/>
              </w:rPr>
            </w:pPr>
            <w:r w:rsidRPr="00974A1F">
              <w:rPr>
                <w:rFonts w:ascii="Angsana New" w:eastAsia="Times New Roman" w:hAnsi="Angsana New" w:cs="Angsana New"/>
                <w:sz w:val="28"/>
                <w:u w:val="single"/>
              </w:rPr>
              <w:t>Adjust</w:t>
            </w:r>
          </w:p>
        </w:tc>
        <w:tc>
          <w:tcPr>
            <w:tcW w:w="6744" w:type="dxa"/>
            <w:tcBorders>
              <w:top w:val="nil"/>
              <w:left w:val="nil"/>
              <w:bottom w:val="nil"/>
              <w:right w:val="nil"/>
            </w:tcBorders>
            <w:shd w:val="clear" w:color="auto" w:fill="auto"/>
            <w:noWrap/>
            <w:vAlign w:val="bottom"/>
            <w:hideMark/>
          </w:tcPr>
          <w:p w14:paraId="002D9533" w14:textId="77777777" w:rsidR="00780940" w:rsidRPr="00974A1F" w:rsidRDefault="00087B4E"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 xml:space="preserve">Unrealized loss </w:t>
            </w:r>
            <w:r w:rsidR="00780940" w:rsidRPr="00974A1F">
              <w:rPr>
                <w:rFonts w:ascii="Angsana New" w:eastAsia="Times New Roman" w:hAnsi="Angsana New" w:cs="Angsana New"/>
                <w:sz w:val="28"/>
              </w:rPr>
              <w:t>on change in fair value of securities</w:t>
            </w:r>
          </w:p>
        </w:tc>
        <w:tc>
          <w:tcPr>
            <w:tcW w:w="1485" w:type="dxa"/>
            <w:tcBorders>
              <w:top w:val="nil"/>
              <w:left w:val="nil"/>
              <w:bottom w:val="nil"/>
              <w:right w:val="nil"/>
            </w:tcBorders>
            <w:shd w:val="clear" w:color="auto" w:fill="auto"/>
            <w:noWrap/>
            <w:vAlign w:val="bottom"/>
          </w:tcPr>
          <w:p w14:paraId="002D9534" w14:textId="5AB3DD0E" w:rsidR="00780940" w:rsidRPr="00974A1F" w:rsidRDefault="00E457A2"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(6,930)</w:t>
            </w:r>
          </w:p>
        </w:tc>
        <w:tc>
          <w:tcPr>
            <w:tcW w:w="1485" w:type="dxa"/>
            <w:tcBorders>
              <w:top w:val="nil"/>
              <w:left w:val="nil"/>
              <w:bottom w:val="nil"/>
              <w:right w:val="nil"/>
            </w:tcBorders>
            <w:shd w:val="clear" w:color="auto" w:fill="auto"/>
            <w:noWrap/>
            <w:vAlign w:val="bottom"/>
          </w:tcPr>
          <w:p w14:paraId="002D9535" w14:textId="14CCB1BA" w:rsidR="0078094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(11,970)</w:t>
            </w:r>
          </w:p>
        </w:tc>
        <w:tc>
          <w:tcPr>
            <w:tcW w:w="1485" w:type="dxa"/>
            <w:tcBorders>
              <w:top w:val="nil"/>
              <w:left w:val="nil"/>
              <w:bottom w:val="nil"/>
              <w:right w:val="nil"/>
            </w:tcBorders>
            <w:shd w:val="clear" w:color="auto" w:fill="auto"/>
            <w:noWrap/>
            <w:vAlign w:val="bottom"/>
          </w:tcPr>
          <w:p w14:paraId="002D9536" w14:textId="46667271" w:rsidR="00780940" w:rsidRPr="00974A1F" w:rsidRDefault="00E457A2"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(6,930)</w:t>
            </w:r>
          </w:p>
        </w:tc>
        <w:tc>
          <w:tcPr>
            <w:tcW w:w="1485" w:type="dxa"/>
            <w:tcBorders>
              <w:top w:val="nil"/>
              <w:left w:val="nil"/>
              <w:bottom w:val="nil"/>
              <w:right w:val="nil"/>
            </w:tcBorders>
            <w:shd w:val="clear" w:color="auto" w:fill="auto"/>
            <w:noWrap/>
            <w:vAlign w:val="bottom"/>
          </w:tcPr>
          <w:p w14:paraId="002D9537" w14:textId="27BA6962" w:rsidR="0078094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(11,970)</w:t>
            </w:r>
          </w:p>
        </w:tc>
      </w:tr>
      <w:tr w:rsidR="00DE28E0" w:rsidRPr="00974A1F" w14:paraId="002D953E" w14:textId="77777777" w:rsidTr="00E457A2">
        <w:trPr>
          <w:trHeight w:val="153"/>
        </w:trPr>
        <w:tc>
          <w:tcPr>
            <w:tcW w:w="8056" w:type="dxa"/>
            <w:gridSpan w:val="5"/>
            <w:tcBorders>
              <w:top w:val="nil"/>
              <w:left w:val="nil"/>
              <w:bottom w:val="nil"/>
              <w:right w:val="nil"/>
            </w:tcBorders>
            <w:shd w:val="clear" w:color="auto" w:fill="auto"/>
            <w:noWrap/>
            <w:vAlign w:val="bottom"/>
            <w:hideMark/>
          </w:tcPr>
          <w:p w14:paraId="002D9539" w14:textId="77777777" w:rsidR="00DE28E0" w:rsidRPr="00974A1F" w:rsidRDefault="00DE28E0" w:rsidP="00376B30">
            <w:pPr>
              <w:spacing w:after="0" w:line="260" w:lineRule="atLeast"/>
              <w:rPr>
                <w:rFonts w:asciiTheme="majorBidi" w:eastAsia="Times New Roman" w:hAnsiTheme="majorBidi" w:cstheme="majorBidi"/>
                <w:sz w:val="28"/>
              </w:rPr>
            </w:pPr>
            <w:r w:rsidRPr="00974A1F">
              <w:rPr>
                <w:rFonts w:ascii="Angsana New" w:eastAsia="Times New Roman" w:hAnsi="Angsana New" w:cs="Angsana New"/>
                <w:sz w:val="28"/>
              </w:rPr>
              <w:t>Total investments in listed equity instruments</w:t>
            </w:r>
          </w:p>
        </w:tc>
        <w:tc>
          <w:tcPr>
            <w:tcW w:w="1485" w:type="dxa"/>
            <w:tcBorders>
              <w:top w:val="nil"/>
              <w:left w:val="nil"/>
              <w:bottom w:val="nil"/>
              <w:right w:val="nil"/>
            </w:tcBorders>
            <w:shd w:val="clear" w:color="auto" w:fill="auto"/>
            <w:noWrap/>
            <w:vAlign w:val="bottom"/>
          </w:tcPr>
          <w:p w14:paraId="002D953A" w14:textId="230707FE" w:rsidR="00DE28E0" w:rsidRPr="00974A1F" w:rsidRDefault="00E457A2"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10,290</w:t>
            </w:r>
          </w:p>
        </w:tc>
        <w:tc>
          <w:tcPr>
            <w:tcW w:w="1485" w:type="dxa"/>
            <w:tcBorders>
              <w:top w:val="nil"/>
              <w:left w:val="nil"/>
              <w:bottom w:val="nil"/>
              <w:right w:val="nil"/>
            </w:tcBorders>
            <w:shd w:val="clear" w:color="auto" w:fill="auto"/>
            <w:noWrap/>
            <w:vAlign w:val="bottom"/>
          </w:tcPr>
          <w:p w14:paraId="002D953B" w14:textId="74FBA7C3"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c>
          <w:tcPr>
            <w:tcW w:w="1485" w:type="dxa"/>
            <w:tcBorders>
              <w:top w:val="nil"/>
              <w:left w:val="nil"/>
              <w:bottom w:val="nil"/>
              <w:right w:val="nil"/>
            </w:tcBorders>
            <w:shd w:val="clear" w:color="auto" w:fill="auto"/>
            <w:noWrap/>
            <w:vAlign w:val="bottom"/>
          </w:tcPr>
          <w:p w14:paraId="002D953C" w14:textId="12DC41BD" w:rsidR="00DE28E0" w:rsidRPr="00974A1F" w:rsidRDefault="00E457A2"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10,290</w:t>
            </w:r>
          </w:p>
        </w:tc>
        <w:tc>
          <w:tcPr>
            <w:tcW w:w="1485" w:type="dxa"/>
            <w:tcBorders>
              <w:top w:val="nil"/>
              <w:left w:val="nil"/>
              <w:bottom w:val="nil"/>
              <w:right w:val="nil"/>
            </w:tcBorders>
            <w:shd w:val="clear" w:color="auto" w:fill="auto"/>
            <w:noWrap/>
            <w:vAlign w:val="bottom"/>
          </w:tcPr>
          <w:p w14:paraId="002D953D" w14:textId="5A493EE1"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17,220</w:t>
            </w:r>
          </w:p>
        </w:tc>
      </w:tr>
      <w:tr w:rsidR="00780940" w:rsidRPr="00974A1F" w14:paraId="002D9544" w14:textId="77777777" w:rsidTr="00E457A2">
        <w:trPr>
          <w:trHeight w:val="153"/>
        </w:trPr>
        <w:tc>
          <w:tcPr>
            <w:tcW w:w="8056" w:type="dxa"/>
            <w:gridSpan w:val="5"/>
            <w:tcBorders>
              <w:top w:val="nil"/>
              <w:left w:val="nil"/>
              <w:bottom w:val="nil"/>
              <w:right w:val="nil"/>
            </w:tcBorders>
            <w:shd w:val="clear" w:color="auto" w:fill="auto"/>
            <w:noWrap/>
            <w:vAlign w:val="bottom"/>
          </w:tcPr>
          <w:p w14:paraId="002D953F" w14:textId="77777777" w:rsidR="00780940" w:rsidRPr="00974A1F" w:rsidRDefault="0078094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 xml:space="preserve">Investments in non-listed equity instruments </w:t>
            </w:r>
            <w:r w:rsidRPr="00974A1F">
              <w:rPr>
                <w:rFonts w:asciiTheme="majorBidi" w:eastAsia="Times New Roman" w:hAnsiTheme="majorBidi" w:cstheme="majorBidi"/>
                <w:sz w:val="28"/>
              </w:rPr>
              <w:t>that measured</w:t>
            </w:r>
            <w:r w:rsidR="00B75069" w:rsidRPr="00974A1F">
              <w:rPr>
                <w:rFonts w:asciiTheme="majorBidi" w:eastAsia="Times New Roman" w:hAnsiTheme="majorBidi" w:cstheme="majorBidi"/>
                <w:sz w:val="28"/>
              </w:rPr>
              <w:t xml:space="preserve"> at fair value through profit or</w:t>
            </w:r>
            <w:r w:rsidRPr="00974A1F">
              <w:rPr>
                <w:rFonts w:asciiTheme="majorBidi" w:eastAsia="Times New Roman" w:hAnsiTheme="majorBidi" w:cstheme="majorBidi"/>
                <w:sz w:val="28"/>
              </w:rPr>
              <w:t xml:space="preserve"> loss</w:t>
            </w:r>
          </w:p>
        </w:tc>
        <w:tc>
          <w:tcPr>
            <w:tcW w:w="1485" w:type="dxa"/>
            <w:tcBorders>
              <w:top w:val="nil"/>
              <w:left w:val="nil"/>
              <w:bottom w:val="nil"/>
              <w:right w:val="nil"/>
            </w:tcBorders>
            <w:shd w:val="clear" w:color="auto" w:fill="auto"/>
            <w:noWrap/>
            <w:vAlign w:val="bottom"/>
          </w:tcPr>
          <w:p w14:paraId="002D9540" w14:textId="77777777" w:rsidR="00780940" w:rsidRPr="00974A1F" w:rsidRDefault="0078094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shd w:val="clear" w:color="auto" w:fill="auto"/>
            <w:noWrap/>
            <w:vAlign w:val="bottom"/>
          </w:tcPr>
          <w:p w14:paraId="002D9541" w14:textId="77777777" w:rsidR="00780940" w:rsidRPr="00974A1F" w:rsidRDefault="00780940" w:rsidP="00376B30">
            <w:pPr>
              <w:spacing w:after="0" w:line="260" w:lineRule="atLeast"/>
              <w:jc w:val="right"/>
              <w:rPr>
                <w:rFonts w:asciiTheme="majorBidi" w:eastAsia="Times New Roman" w:hAnsiTheme="majorBidi" w:cstheme="majorBidi"/>
                <w:sz w:val="28"/>
                <w:cs/>
              </w:rPr>
            </w:pPr>
          </w:p>
        </w:tc>
        <w:tc>
          <w:tcPr>
            <w:tcW w:w="1485" w:type="dxa"/>
            <w:tcBorders>
              <w:top w:val="nil"/>
              <w:left w:val="nil"/>
              <w:bottom w:val="nil"/>
              <w:right w:val="nil"/>
            </w:tcBorders>
            <w:shd w:val="clear" w:color="auto" w:fill="auto"/>
            <w:noWrap/>
            <w:vAlign w:val="bottom"/>
          </w:tcPr>
          <w:p w14:paraId="002D9542" w14:textId="77777777" w:rsidR="00780940" w:rsidRPr="00974A1F" w:rsidRDefault="00780940" w:rsidP="00376B30">
            <w:pPr>
              <w:spacing w:after="0" w:line="260" w:lineRule="atLeast"/>
              <w:jc w:val="right"/>
              <w:rPr>
                <w:rFonts w:asciiTheme="majorBidi" w:eastAsia="Times New Roman" w:hAnsiTheme="majorBidi" w:cstheme="majorBidi"/>
                <w:sz w:val="28"/>
              </w:rPr>
            </w:pPr>
          </w:p>
        </w:tc>
        <w:tc>
          <w:tcPr>
            <w:tcW w:w="1485" w:type="dxa"/>
            <w:tcBorders>
              <w:top w:val="nil"/>
              <w:left w:val="nil"/>
              <w:bottom w:val="nil"/>
              <w:right w:val="nil"/>
            </w:tcBorders>
            <w:shd w:val="clear" w:color="auto" w:fill="auto"/>
            <w:noWrap/>
            <w:vAlign w:val="bottom"/>
          </w:tcPr>
          <w:p w14:paraId="002D9543" w14:textId="77777777" w:rsidR="00780940" w:rsidRPr="00974A1F" w:rsidRDefault="00780940" w:rsidP="00376B30">
            <w:pPr>
              <w:spacing w:after="0" w:line="260" w:lineRule="atLeast"/>
              <w:jc w:val="right"/>
              <w:rPr>
                <w:rFonts w:asciiTheme="majorBidi" w:eastAsia="Times New Roman" w:hAnsiTheme="majorBidi" w:cstheme="majorBidi"/>
                <w:sz w:val="28"/>
              </w:rPr>
            </w:pPr>
          </w:p>
        </w:tc>
      </w:tr>
      <w:tr w:rsidR="00780940" w:rsidRPr="00974A1F" w14:paraId="002D954B" w14:textId="77777777" w:rsidTr="00E457A2">
        <w:trPr>
          <w:trHeight w:val="153"/>
        </w:trPr>
        <w:tc>
          <w:tcPr>
            <w:tcW w:w="316" w:type="dxa"/>
            <w:tcBorders>
              <w:top w:val="nil"/>
              <w:left w:val="nil"/>
              <w:bottom w:val="nil"/>
              <w:right w:val="nil"/>
            </w:tcBorders>
            <w:shd w:val="clear" w:color="auto" w:fill="auto"/>
            <w:noWrap/>
            <w:vAlign w:val="bottom"/>
          </w:tcPr>
          <w:p w14:paraId="002D9545" w14:textId="77777777" w:rsidR="00780940" w:rsidRPr="00974A1F" w:rsidRDefault="00780940" w:rsidP="00376B30">
            <w:pPr>
              <w:spacing w:after="0" w:line="260" w:lineRule="atLeast"/>
              <w:rPr>
                <w:rFonts w:ascii="Angsana New" w:eastAsia="Times New Roman" w:hAnsi="Angsana New" w:cs="Angsana New"/>
                <w:sz w:val="28"/>
              </w:rPr>
            </w:pPr>
          </w:p>
        </w:tc>
        <w:tc>
          <w:tcPr>
            <w:tcW w:w="7740" w:type="dxa"/>
            <w:gridSpan w:val="4"/>
            <w:tcBorders>
              <w:top w:val="nil"/>
              <w:left w:val="nil"/>
              <w:bottom w:val="nil"/>
              <w:right w:val="nil"/>
            </w:tcBorders>
            <w:shd w:val="clear" w:color="auto" w:fill="auto"/>
            <w:vAlign w:val="bottom"/>
          </w:tcPr>
          <w:p w14:paraId="002D9546" w14:textId="77777777" w:rsidR="00780940" w:rsidRPr="00974A1F" w:rsidRDefault="0078094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Beginning balances</w:t>
            </w:r>
          </w:p>
        </w:tc>
        <w:tc>
          <w:tcPr>
            <w:tcW w:w="1485" w:type="dxa"/>
            <w:tcBorders>
              <w:top w:val="nil"/>
              <w:left w:val="nil"/>
              <w:bottom w:val="nil"/>
              <w:right w:val="nil"/>
            </w:tcBorders>
            <w:shd w:val="clear" w:color="auto" w:fill="auto"/>
            <w:noWrap/>
            <w:vAlign w:val="bottom"/>
          </w:tcPr>
          <w:p w14:paraId="002D9547" w14:textId="05F7C170" w:rsidR="00780940" w:rsidRPr="00974A1F" w:rsidRDefault="00E457A2"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8,417</w:t>
            </w:r>
          </w:p>
        </w:tc>
        <w:tc>
          <w:tcPr>
            <w:tcW w:w="1485" w:type="dxa"/>
            <w:tcBorders>
              <w:top w:val="nil"/>
              <w:left w:val="nil"/>
              <w:bottom w:val="nil"/>
              <w:right w:val="nil"/>
            </w:tcBorders>
            <w:shd w:val="clear" w:color="auto" w:fill="auto"/>
            <w:noWrap/>
            <w:vAlign w:val="bottom"/>
          </w:tcPr>
          <w:p w14:paraId="002D9548" w14:textId="755FE098" w:rsidR="00780940" w:rsidRPr="00974A1F" w:rsidRDefault="00E00544" w:rsidP="00376B30">
            <w:pP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w:t>
            </w:r>
          </w:p>
        </w:tc>
        <w:tc>
          <w:tcPr>
            <w:tcW w:w="1485" w:type="dxa"/>
            <w:tcBorders>
              <w:top w:val="nil"/>
              <w:left w:val="nil"/>
              <w:bottom w:val="nil"/>
              <w:right w:val="nil"/>
            </w:tcBorders>
            <w:shd w:val="clear" w:color="auto" w:fill="auto"/>
            <w:noWrap/>
            <w:vAlign w:val="bottom"/>
          </w:tcPr>
          <w:p w14:paraId="002D9549" w14:textId="26D2B366" w:rsidR="00780940" w:rsidRPr="00974A1F" w:rsidRDefault="00E457A2"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c>
          <w:tcPr>
            <w:tcW w:w="1485" w:type="dxa"/>
            <w:tcBorders>
              <w:top w:val="nil"/>
              <w:left w:val="nil"/>
              <w:bottom w:val="nil"/>
              <w:right w:val="nil"/>
            </w:tcBorders>
            <w:shd w:val="clear" w:color="auto" w:fill="auto"/>
            <w:noWrap/>
            <w:vAlign w:val="bottom"/>
          </w:tcPr>
          <w:p w14:paraId="002D954A" w14:textId="46FE157B" w:rsidR="00780940" w:rsidRPr="00974A1F" w:rsidRDefault="00E00544" w:rsidP="00376B30">
            <w:pP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DE28E0" w:rsidRPr="00974A1F" w14:paraId="002D9553" w14:textId="77777777" w:rsidTr="00E457A2">
        <w:trPr>
          <w:trHeight w:val="153"/>
        </w:trPr>
        <w:tc>
          <w:tcPr>
            <w:tcW w:w="316" w:type="dxa"/>
            <w:tcBorders>
              <w:top w:val="nil"/>
              <w:left w:val="nil"/>
              <w:bottom w:val="nil"/>
              <w:right w:val="nil"/>
            </w:tcBorders>
            <w:shd w:val="clear" w:color="auto" w:fill="auto"/>
            <w:noWrap/>
            <w:vAlign w:val="bottom"/>
          </w:tcPr>
          <w:p w14:paraId="002D954C" w14:textId="77777777" w:rsidR="00DE28E0" w:rsidRPr="00974A1F" w:rsidRDefault="00DE28E0" w:rsidP="00376B30">
            <w:pPr>
              <w:spacing w:after="0" w:line="260" w:lineRule="atLeast"/>
              <w:rPr>
                <w:rFonts w:ascii="Angsana New" w:eastAsia="Times New Roman" w:hAnsi="Angsana New" w:cs="Angsana New"/>
                <w:sz w:val="28"/>
              </w:rPr>
            </w:pPr>
          </w:p>
        </w:tc>
        <w:tc>
          <w:tcPr>
            <w:tcW w:w="990" w:type="dxa"/>
            <w:gridSpan w:val="2"/>
            <w:tcBorders>
              <w:top w:val="nil"/>
              <w:left w:val="nil"/>
              <w:bottom w:val="nil"/>
              <w:right w:val="nil"/>
            </w:tcBorders>
            <w:shd w:val="clear" w:color="auto" w:fill="auto"/>
            <w:vAlign w:val="bottom"/>
          </w:tcPr>
          <w:p w14:paraId="002D954D" w14:textId="77777777" w:rsidR="00DE28E0" w:rsidRPr="00974A1F" w:rsidRDefault="00DE28E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u w:val="single"/>
              </w:rPr>
              <w:t>Add</w:t>
            </w:r>
          </w:p>
        </w:tc>
        <w:tc>
          <w:tcPr>
            <w:tcW w:w="6750" w:type="dxa"/>
            <w:gridSpan w:val="2"/>
            <w:tcBorders>
              <w:top w:val="nil"/>
              <w:left w:val="nil"/>
              <w:bottom w:val="nil"/>
              <w:right w:val="nil"/>
            </w:tcBorders>
            <w:shd w:val="clear" w:color="auto" w:fill="auto"/>
            <w:vAlign w:val="bottom"/>
          </w:tcPr>
          <w:p w14:paraId="002D954E" w14:textId="61E15F6A" w:rsidR="00DE28E0" w:rsidRPr="00974A1F" w:rsidRDefault="00DE28E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 xml:space="preserve">Purchased during the </w:t>
            </w:r>
            <w:r w:rsidR="00DA6AA2" w:rsidRPr="00974A1F">
              <w:rPr>
                <w:rFonts w:ascii="Angsana New" w:eastAsia="Times New Roman" w:hAnsi="Angsana New" w:cs="Angsana New"/>
                <w:sz w:val="28"/>
              </w:rPr>
              <w:t>period</w:t>
            </w:r>
          </w:p>
        </w:tc>
        <w:tc>
          <w:tcPr>
            <w:tcW w:w="1485" w:type="dxa"/>
            <w:tcBorders>
              <w:top w:val="nil"/>
              <w:left w:val="nil"/>
              <w:bottom w:val="nil"/>
              <w:right w:val="nil"/>
            </w:tcBorders>
            <w:shd w:val="clear" w:color="auto" w:fill="auto"/>
            <w:noWrap/>
            <w:vAlign w:val="bottom"/>
          </w:tcPr>
          <w:p w14:paraId="002D954F" w14:textId="504EF36A" w:rsidR="00DE28E0" w:rsidRPr="00974A1F" w:rsidRDefault="00E457A2" w:rsidP="00376B30">
            <w:pPr>
              <w:pBdr>
                <w:bottom w:val="single" w:sz="4" w:space="1" w:color="auto"/>
              </w:pBdr>
              <w:spacing w:after="0" w:line="260" w:lineRule="atLeast"/>
              <w:jc w:val="right"/>
              <w:rPr>
                <w:rFonts w:asciiTheme="majorBidi" w:eastAsia="Times New Roman" w:hAnsiTheme="majorBidi" w:cs="Angsana New"/>
                <w:sz w:val="28"/>
                <w:cs/>
              </w:rPr>
            </w:pPr>
            <w:r w:rsidRPr="00974A1F">
              <w:rPr>
                <w:rFonts w:asciiTheme="majorBidi" w:eastAsia="Times New Roman" w:hAnsiTheme="majorBidi" w:cs="Angsana New"/>
                <w:sz w:val="28"/>
              </w:rPr>
              <w:t>230,000</w:t>
            </w:r>
          </w:p>
        </w:tc>
        <w:tc>
          <w:tcPr>
            <w:tcW w:w="1485" w:type="dxa"/>
            <w:tcBorders>
              <w:top w:val="nil"/>
              <w:left w:val="nil"/>
              <w:bottom w:val="nil"/>
              <w:right w:val="nil"/>
            </w:tcBorders>
            <w:shd w:val="clear" w:color="auto" w:fill="auto"/>
            <w:noWrap/>
            <w:vAlign w:val="bottom"/>
          </w:tcPr>
          <w:p w14:paraId="002D9550" w14:textId="32E7B2F5"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8,417</w:t>
            </w:r>
          </w:p>
        </w:tc>
        <w:tc>
          <w:tcPr>
            <w:tcW w:w="1485" w:type="dxa"/>
            <w:tcBorders>
              <w:top w:val="nil"/>
              <w:left w:val="nil"/>
              <w:bottom w:val="nil"/>
              <w:right w:val="nil"/>
            </w:tcBorders>
            <w:shd w:val="clear" w:color="auto" w:fill="auto"/>
            <w:noWrap/>
            <w:vAlign w:val="bottom"/>
          </w:tcPr>
          <w:p w14:paraId="002D9551" w14:textId="7C390B52" w:rsidR="00DE28E0" w:rsidRPr="00974A1F" w:rsidRDefault="00E457A2"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c>
          <w:tcPr>
            <w:tcW w:w="1485" w:type="dxa"/>
            <w:tcBorders>
              <w:top w:val="nil"/>
              <w:left w:val="nil"/>
              <w:bottom w:val="nil"/>
              <w:right w:val="nil"/>
            </w:tcBorders>
            <w:shd w:val="clear" w:color="auto" w:fill="auto"/>
            <w:noWrap/>
            <w:vAlign w:val="bottom"/>
          </w:tcPr>
          <w:p w14:paraId="002D9552" w14:textId="1C8ADE10"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DE28E0" w:rsidRPr="00974A1F" w14:paraId="002D9559" w14:textId="77777777" w:rsidTr="00E457A2">
        <w:trPr>
          <w:trHeight w:val="153"/>
        </w:trPr>
        <w:tc>
          <w:tcPr>
            <w:tcW w:w="8056" w:type="dxa"/>
            <w:gridSpan w:val="5"/>
            <w:tcBorders>
              <w:top w:val="nil"/>
              <w:left w:val="nil"/>
              <w:bottom w:val="nil"/>
              <w:right w:val="nil"/>
            </w:tcBorders>
            <w:shd w:val="clear" w:color="auto" w:fill="auto"/>
            <w:noWrap/>
            <w:vAlign w:val="bottom"/>
          </w:tcPr>
          <w:p w14:paraId="002D9554" w14:textId="77777777" w:rsidR="00DE28E0" w:rsidRPr="00974A1F" w:rsidRDefault="00DE28E0" w:rsidP="00376B30">
            <w:pPr>
              <w:spacing w:after="0" w:line="260" w:lineRule="atLeast"/>
              <w:rPr>
                <w:rFonts w:ascii="Angsana New" w:eastAsia="Times New Roman" w:hAnsi="Angsana New" w:cs="Angsana New"/>
                <w:sz w:val="28"/>
              </w:rPr>
            </w:pPr>
            <w:r w:rsidRPr="00974A1F">
              <w:rPr>
                <w:rFonts w:ascii="Angsana New" w:eastAsia="Times New Roman" w:hAnsi="Angsana New" w:cs="Angsana New"/>
                <w:sz w:val="28"/>
              </w:rPr>
              <w:t>Total investments in non-listed equity instruments</w:t>
            </w:r>
          </w:p>
        </w:tc>
        <w:tc>
          <w:tcPr>
            <w:tcW w:w="1485" w:type="dxa"/>
            <w:tcBorders>
              <w:top w:val="nil"/>
              <w:left w:val="nil"/>
              <w:bottom w:val="nil"/>
              <w:right w:val="nil"/>
            </w:tcBorders>
            <w:shd w:val="clear" w:color="auto" w:fill="auto"/>
            <w:noWrap/>
            <w:vAlign w:val="bottom"/>
          </w:tcPr>
          <w:p w14:paraId="002D9555" w14:textId="7C79E96F" w:rsidR="00DE28E0" w:rsidRPr="00974A1F" w:rsidRDefault="00E457A2" w:rsidP="004B3889">
            <w:pPr>
              <w:pBdr>
                <w:bottom w:val="single" w:sz="4" w:space="1" w:color="auto"/>
              </w:pBdr>
              <w:spacing w:after="0" w:line="260" w:lineRule="atLeast"/>
              <w:jc w:val="right"/>
              <w:rPr>
                <w:rFonts w:asciiTheme="majorBidi" w:eastAsia="Times New Roman" w:hAnsiTheme="majorBidi" w:cs="Angsana New"/>
                <w:sz w:val="28"/>
                <w:cs/>
              </w:rPr>
            </w:pPr>
            <w:r w:rsidRPr="00974A1F">
              <w:rPr>
                <w:rFonts w:asciiTheme="majorBidi" w:eastAsia="Times New Roman" w:hAnsiTheme="majorBidi" w:cs="Angsana New"/>
                <w:sz w:val="28"/>
              </w:rPr>
              <w:t>238,417</w:t>
            </w:r>
          </w:p>
        </w:tc>
        <w:tc>
          <w:tcPr>
            <w:tcW w:w="1485" w:type="dxa"/>
            <w:tcBorders>
              <w:top w:val="nil"/>
              <w:left w:val="nil"/>
              <w:bottom w:val="nil"/>
              <w:right w:val="nil"/>
            </w:tcBorders>
            <w:shd w:val="clear" w:color="auto" w:fill="auto"/>
            <w:noWrap/>
            <w:vAlign w:val="bottom"/>
          </w:tcPr>
          <w:p w14:paraId="002D9556" w14:textId="344B0F27"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cs/>
              </w:rPr>
            </w:pPr>
            <w:r w:rsidRPr="00974A1F">
              <w:rPr>
                <w:rFonts w:asciiTheme="majorBidi" w:eastAsia="Times New Roman" w:hAnsiTheme="majorBidi" w:cstheme="majorBidi"/>
                <w:sz w:val="28"/>
              </w:rPr>
              <w:t>8,417</w:t>
            </w:r>
          </w:p>
        </w:tc>
        <w:tc>
          <w:tcPr>
            <w:tcW w:w="1485" w:type="dxa"/>
            <w:tcBorders>
              <w:top w:val="nil"/>
              <w:left w:val="nil"/>
              <w:bottom w:val="nil"/>
              <w:right w:val="nil"/>
            </w:tcBorders>
            <w:shd w:val="clear" w:color="auto" w:fill="auto"/>
            <w:noWrap/>
            <w:vAlign w:val="bottom"/>
          </w:tcPr>
          <w:p w14:paraId="002D9557" w14:textId="33743CA1" w:rsidR="00DE28E0" w:rsidRPr="00974A1F" w:rsidRDefault="00E457A2"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c>
          <w:tcPr>
            <w:tcW w:w="1485" w:type="dxa"/>
            <w:tcBorders>
              <w:top w:val="nil"/>
              <w:left w:val="nil"/>
              <w:bottom w:val="nil"/>
              <w:right w:val="nil"/>
            </w:tcBorders>
            <w:shd w:val="clear" w:color="auto" w:fill="auto"/>
            <w:noWrap/>
            <w:vAlign w:val="bottom"/>
          </w:tcPr>
          <w:p w14:paraId="002D9558" w14:textId="1675BF24" w:rsidR="00DE28E0" w:rsidRPr="00974A1F" w:rsidRDefault="00E00544" w:rsidP="004B3889">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w:t>
            </w:r>
          </w:p>
        </w:tc>
      </w:tr>
      <w:tr w:rsidR="00DE28E0" w:rsidRPr="00974A1F" w14:paraId="002D955F" w14:textId="77777777" w:rsidTr="00E457A2">
        <w:trPr>
          <w:trHeight w:val="211"/>
        </w:trPr>
        <w:tc>
          <w:tcPr>
            <w:tcW w:w="8056" w:type="dxa"/>
            <w:gridSpan w:val="5"/>
            <w:tcBorders>
              <w:top w:val="nil"/>
              <w:left w:val="nil"/>
              <w:bottom w:val="nil"/>
              <w:right w:val="nil"/>
            </w:tcBorders>
            <w:shd w:val="clear" w:color="auto" w:fill="auto"/>
            <w:noWrap/>
            <w:vAlign w:val="bottom"/>
            <w:hideMark/>
          </w:tcPr>
          <w:p w14:paraId="002D955A" w14:textId="77777777" w:rsidR="00DE28E0" w:rsidRPr="00974A1F" w:rsidRDefault="00DE28E0" w:rsidP="00376B30">
            <w:pPr>
              <w:spacing w:after="0" w:line="260" w:lineRule="atLeast"/>
              <w:rPr>
                <w:rFonts w:asciiTheme="majorBidi" w:eastAsia="Times New Roman" w:hAnsiTheme="majorBidi" w:cstheme="majorBidi"/>
                <w:sz w:val="28"/>
              </w:rPr>
            </w:pPr>
            <w:r w:rsidRPr="00974A1F">
              <w:rPr>
                <w:rFonts w:asciiTheme="majorBidi" w:eastAsia="Times New Roman" w:hAnsiTheme="majorBidi" w:cstheme="majorBidi"/>
                <w:sz w:val="28"/>
              </w:rPr>
              <w:t>Restricted bank deposit</w:t>
            </w:r>
          </w:p>
        </w:tc>
        <w:tc>
          <w:tcPr>
            <w:tcW w:w="1485" w:type="dxa"/>
            <w:tcBorders>
              <w:top w:val="nil"/>
              <w:left w:val="nil"/>
              <w:bottom w:val="nil"/>
              <w:right w:val="nil"/>
            </w:tcBorders>
            <w:shd w:val="clear" w:color="auto" w:fill="auto"/>
            <w:noWrap/>
            <w:vAlign w:val="bottom"/>
          </w:tcPr>
          <w:p w14:paraId="002D955B" w14:textId="0A3ABFB8" w:rsidR="00DE28E0" w:rsidRPr="00974A1F" w:rsidRDefault="00E457A2"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10,478</w:t>
            </w:r>
          </w:p>
        </w:tc>
        <w:tc>
          <w:tcPr>
            <w:tcW w:w="1485" w:type="dxa"/>
            <w:tcBorders>
              <w:top w:val="nil"/>
              <w:left w:val="nil"/>
              <w:bottom w:val="nil"/>
              <w:right w:val="nil"/>
            </w:tcBorders>
            <w:shd w:val="clear" w:color="auto" w:fill="auto"/>
            <w:noWrap/>
            <w:vAlign w:val="bottom"/>
          </w:tcPr>
          <w:p w14:paraId="002D955C" w14:textId="76A40415"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11,111</w:t>
            </w:r>
          </w:p>
        </w:tc>
        <w:tc>
          <w:tcPr>
            <w:tcW w:w="1485" w:type="dxa"/>
            <w:tcBorders>
              <w:top w:val="nil"/>
              <w:left w:val="nil"/>
              <w:bottom w:val="nil"/>
              <w:right w:val="nil"/>
            </w:tcBorders>
            <w:shd w:val="clear" w:color="auto" w:fill="auto"/>
            <w:noWrap/>
            <w:vAlign w:val="bottom"/>
          </w:tcPr>
          <w:p w14:paraId="002D955D" w14:textId="08889318" w:rsidR="00DE28E0" w:rsidRPr="00974A1F" w:rsidRDefault="00E457A2"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631</w:t>
            </w:r>
          </w:p>
        </w:tc>
        <w:tc>
          <w:tcPr>
            <w:tcW w:w="1485" w:type="dxa"/>
            <w:tcBorders>
              <w:top w:val="nil"/>
              <w:left w:val="nil"/>
              <w:bottom w:val="nil"/>
              <w:right w:val="nil"/>
            </w:tcBorders>
            <w:shd w:val="clear" w:color="auto" w:fill="auto"/>
            <w:noWrap/>
            <w:vAlign w:val="bottom"/>
          </w:tcPr>
          <w:p w14:paraId="002D955E" w14:textId="5F5127A3" w:rsidR="00DE28E0" w:rsidRPr="00974A1F" w:rsidRDefault="00E00544" w:rsidP="00376B30">
            <w:pPr>
              <w:pBdr>
                <w:bottom w:val="sing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631</w:t>
            </w:r>
          </w:p>
        </w:tc>
      </w:tr>
      <w:tr w:rsidR="00DE28E0" w:rsidRPr="00974A1F" w14:paraId="002D9565" w14:textId="77777777" w:rsidTr="00E457A2">
        <w:trPr>
          <w:trHeight w:val="76"/>
        </w:trPr>
        <w:tc>
          <w:tcPr>
            <w:tcW w:w="8056" w:type="dxa"/>
            <w:gridSpan w:val="5"/>
            <w:tcBorders>
              <w:top w:val="nil"/>
              <w:left w:val="nil"/>
              <w:bottom w:val="nil"/>
              <w:right w:val="nil"/>
            </w:tcBorders>
            <w:shd w:val="clear" w:color="auto" w:fill="auto"/>
            <w:noWrap/>
            <w:vAlign w:val="bottom"/>
            <w:hideMark/>
          </w:tcPr>
          <w:p w14:paraId="002D9560" w14:textId="77777777" w:rsidR="00DE28E0" w:rsidRPr="00974A1F" w:rsidRDefault="00DE28E0" w:rsidP="00376B30">
            <w:pPr>
              <w:spacing w:after="0" w:line="260" w:lineRule="atLeast"/>
              <w:rPr>
                <w:rFonts w:asciiTheme="majorBidi" w:eastAsia="Times New Roman" w:hAnsiTheme="majorBidi" w:cstheme="majorBidi"/>
                <w:sz w:val="28"/>
                <w:cs/>
              </w:rPr>
            </w:pPr>
            <w:r w:rsidRPr="00974A1F">
              <w:rPr>
                <w:rFonts w:ascii="Angsana New" w:eastAsia="Times New Roman" w:hAnsi="Angsana New" w:cs="Angsana New"/>
                <w:sz w:val="28"/>
              </w:rPr>
              <w:t>Total other non-current financial assets</w:t>
            </w:r>
          </w:p>
        </w:tc>
        <w:tc>
          <w:tcPr>
            <w:tcW w:w="1485" w:type="dxa"/>
            <w:tcBorders>
              <w:top w:val="nil"/>
              <w:left w:val="nil"/>
              <w:bottom w:val="nil"/>
              <w:right w:val="nil"/>
            </w:tcBorders>
            <w:shd w:val="clear" w:color="auto" w:fill="auto"/>
            <w:noWrap/>
            <w:vAlign w:val="bottom"/>
          </w:tcPr>
          <w:p w14:paraId="002D9561" w14:textId="0523428E" w:rsidR="00DE28E0" w:rsidRPr="00974A1F" w:rsidRDefault="00E457A2" w:rsidP="00376B30">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259,185</w:t>
            </w:r>
          </w:p>
        </w:tc>
        <w:tc>
          <w:tcPr>
            <w:tcW w:w="1485" w:type="dxa"/>
            <w:tcBorders>
              <w:top w:val="nil"/>
              <w:left w:val="nil"/>
              <w:bottom w:val="nil"/>
              <w:right w:val="nil"/>
            </w:tcBorders>
            <w:shd w:val="clear" w:color="auto" w:fill="auto"/>
            <w:noWrap/>
            <w:vAlign w:val="bottom"/>
          </w:tcPr>
          <w:p w14:paraId="002D9562" w14:textId="456C25D2" w:rsidR="00DE28E0" w:rsidRPr="00974A1F" w:rsidRDefault="00E00544" w:rsidP="00376B30">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36,748</w:t>
            </w:r>
          </w:p>
        </w:tc>
        <w:tc>
          <w:tcPr>
            <w:tcW w:w="1485" w:type="dxa"/>
            <w:tcBorders>
              <w:top w:val="nil"/>
              <w:left w:val="nil"/>
              <w:bottom w:val="nil"/>
              <w:right w:val="nil"/>
            </w:tcBorders>
            <w:shd w:val="clear" w:color="auto" w:fill="auto"/>
            <w:noWrap/>
            <w:vAlign w:val="bottom"/>
          </w:tcPr>
          <w:p w14:paraId="002D9563" w14:textId="47DA7E0A" w:rsidR="00DE28E0" w:rsidRPr="00974A1F" w:rsidRDefault="00E457A2" w:rsidP="00376B30">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10,921</w:t>
            </w:r>
          </w:p>
        </w:tc>
        <w:tc>
          <w:tcPr>
            <w:tcW w:w="1485" w:type="dxa"/>
            <w:tcBorders>
              <w:top w:val="nil"/>
              <w:left w:val="nil"/>
              <w:bottom w:val="nil"/>
              <w:right w:val="nil"/>
            </w:tcBorders>
            <w:shd w:val="clear" w:color="auto" w:fill="auto"/>
            <w:noWrap/>
            <w:vAlign w:val="bottom"/>
          </w:tcPr>
          <w:p w14:paraId="002D9564" w14:textId="6D7B1CC3" w:rsidR="00DE28E0" w:rsidRPr="00974A1F" w:rsidRDefault="005C72C1" w:rsidP="00376B30">
            <w:pPr>
              <w:pBdr>
                <w:bottom w:val="double" w:sz="4" w:space="1" w:color="auto"/>
              </w:pBdr>
              <w:spacing w:after="0" w:line="260" w:lineRule="atLeast"/>
              <w:jc w:val="right"/>
              <w:rPr>
                <w:rFonts w:asciiTheme="majorBidi" w:eastAsia="Times New Roman" w:hAnsiTheme="majorBidi" w:cstheme="majorBidi"/>
                <w:sz w:val="28"/>
              </w:rPr>
            </w:pPr>
            <w:r w:rsidRPr="00974A1F">
              <w:rPr>
                <w:rFonts w:asciiTheme="majorBidi" w:eastAsia="Times New Roman" w:hAnsiTheme="majorBidi" w:cstheme="majorBidi"/>
                <w:sz w:val="28"/>
              </w:rPr>
              <w:t>17,851</w:t>
            </w:r>
          </w:p>
        </w:tc>
      </w:tr>
    </w:tbl>
    <w:p w14:paraId="7E5AD0F0" w14:textId="217585AC" w:rsidR="00974A1F" w:rsidRDefault="00974A1F" w:rsidP="00974A1F">
      <w:pPr>
        <w:pStyle w:val="ListParagraph"/>
        <w:spacing w:before="120" w:after="120" w:line="240" w:lineRule="auto"/>
        <w:ind w:left="288"/>
        <w:contextualSpacing w:val="0"/>
        <w:jc w:val="thaiDistribute"/>
        <w:rPr>
          <w:rFonts w:asciiTheme="majorBidi" w:hAnsiTheme="majorBidi" w:cs="Angsana New"/>
          <w:sz w:val="27"/>
          <w:szCs w:val="27"/>
        </w:rPr>
      </w:pPr>
    </w:p>
    <w:p w14:paraId="367E1716" w14:textId="77777777" w:rsidR="00974A1F" w:rsidRDefault="00974A1F" w:rsidP="00E00544">
      <w:pPr>
        <w:pStyle w:val="ListParagraph"/>
        <w:spacing w:before="120" w:after="120" w:line="240" w:lineRule="auto"/>
        <w:ind w:left="288"/>
        <w:contextualSpacing w:val="0"/>
        <w:jc w:val="thaiDistribute"/>
        <w:rPr>
          <w:rFonts w:asciiTheme="majorBidi" w:hAnsiTheme="majorBidi" w:cs="Angsana New"/>
          <w:sz w:val="27"/>
          <w:szCs w:val="27"/>
        </w:rPr>
        <w:sectPr w:rsidR="00974A1F" w:rsidSect="00870ECA">
          <w:headerReference w:type="default" r:id="rId14"/>
          <w:pgSz w:w="16840" w:h="11907" w:orient="landscape" w:code="9"/>
          <w:pgMar w:top="1259" w:right="1000" w:bottom="1168" w:left="1440" w:header="720" w:footer="720" w:gutter="0"/>
          <w:cols w:space="720"/>
          <w:docGrid w:linePitch="360"/>
        </w:sectPr>
      </w:pPr>
    </w:p>
    <w:p w14:paraId="49F46785" w14:textId="542FD533" w:rsidR="00974A1F" w:rsidRPr="00974A1F" w:rsidRDefault="00974A1F" w:rsidP="00974A1F">
      <w:pPr>
        <w:pStyle w:val="ListParagraph"/>
        <w:spacing w:before="120" w:after="120" w:line="240" w:lineRule="auto"/>
        <w:ind w:left="288"/>
        <w:contextualSpacing w:val="0"/>
        <w:jc w:val="thaiDistribute"/>
        <w:rPr>
          <w:rFonts w:asciiTheme="majorBidi" w:hAnsiTheme="majorBidi" w:cs="Angsana New"/>
          <w:sz w:val="28"/>
        </w:rPr>
      </w:pPr>
      <w:r w:rsidRPr="00974A1F">
        <w:rPr>
          <w:rFonts w:asciiTheme="majorBidi" w:hAnsiTheme="majorBidi" w:cs="Angsana New"/>
          <w:sz w:val="28"/>
        </w:rPr>
        <w:lastRenderedPageBreak/>
        <w:t xml:space="preserve">On October 18, 2024, the Company’s Board of Director Meeting No. 2/2024, </w:t>
      </w:r>
      <w:r>
        <w:rPr>
          <w:rFonts w:asciiTheme="majorBidi" w:hAnsiTheme="majorBidi" w:cs="Angsana New"/>
          <w:sz w:val="28"/>
        </w:rPr>
        <w:t xml:space="preserve">approved the establishment of </w:t>
      </w:r>
      <w:proofErr w:type="spellStart"/>
      <w:r w:rsidRPr="00974A1F">
        <w:rPr>
          <w:rFonts w:asciiTheme="majorBidi" w:hAnsiTheme="majorBidi" w:cs="Angsana New"/>
          <w:sz w:val="28"/>
        </w:rPr>
        <w:t>Omoda</w:t>
      </w:r>
      <w:proofErr w:type="spellEnd"/>
      <w:r w:rsidRPr="00974A1F">
        <w:rPr>
          <w:rFonts w:asciiTheme="majorBidi" w:hAnsiTheme="majorBidi" w:cs="Angsana New"/>
          <w:sz w:val="28"/>
        </w:rPr>
        <w:t xml:space="preserve"> &amp; </w:t>
      </w:r>
      <w:proofErr w:type="spellStart"/>
      <w:r w:rsidRPr="00974A1F">
        <w:rPr>
          <w:rFonts w:asciiTheme="majorBidi" w:hAnsiTheme="majorBidi" w:cs="Angsana New"/>
          <w:sz w:val="28"/>
        </w:rPr>
        <w:t>Jaecoo</w:t>
      </w:r>
      <w:proofErr w:type="spellEnd"/>
      <w:r w:rsidRPr="00974A1F">
        <w:rPr>
          <w:rFonts w:asciiTheme="majorBidi" w:hAnsiTheme="majorBidi" w:cs="Angsana New"/>
          <w:sz w:val="28"/>
        </w:rPr>
        <w:t xml:space="preserve"> (Thailand) Company Limited by King Gen Auto Company Limited, (the “Subsidiary”) with a registered capital of Baht </w:t>
      </w:r>
      <w:r w:rsidRPr="00974A1F">
        <w:rPr>
          <w:rFonts w:asciiTheme="majorBidi" w:hAnsiTheme="majorBidi" w:cs="Angsana New"/>
          <w:sz w:val="28"/>
        </w:rPr>
        <w:br/>
        <w:t xml:space="preserve">8.42 million (336,665 ordinary shares at Baht 25 per share) with the Subsidiary’s shareholding proportion of 7.69%, and 25% </w:t>
      </w:r>
      <w:r w:rsidRPr="00974A1F">
        <w:rPr>
          <w:rFonts w:asciiTheme="majorBidi" w:hAnsiTheme="majorBidi" w:cs="Angsana New"/>
          <w:sz w:val="28"/>
        </w:rPr>
        <w:br/>
        <w:t>paid - up share.</w:t>
      </w:r>
    </w:p>
    <w:p w14:paraId="03276D44" w14:textId="3C258EEB" w:rsidR="00974A1F" w:rsidRDefault="00974A1F" w:rsidP="00974A1F">
      <w:pPr>
        <w:pStyle w:val="ListParagraph"/>
        <w:spacing w:before="120" w:after="120" w:line="240" w:lineRule="auto"/>
        <w:ind w:left="288"/>
        <w:contextualSpacing w:val="0"/>
        <w:jc w:val="thaiDistribute"/>
        <w:rPr>
          <w:rFonts w:asciiTheme="majorBidi" w:hAnsiTheme="majorBidi" w:cs="Angsana New"/>
          <w:sz w:val="28"/>
        </w:rPr>
      </w:pPr>
      <w:r w:rsidRPr="00974A1F">
        <w:rPr>
          <w:rFonts w:asciiTheme="majorBidi" w:hAnsiTheme="majorBidi" w:cs="Angsana New"/>
          <w:sz w:val="28"/>
        </w:rPr>
        <w:t xml:space="preserve">On October 18, 2024, the Company’s Board of Director Meeting No. 2/2024, approved the establishment of </w:t>
      </w:r>
      <w:proofErr w:type="spellStart"/>
      <w:r w:rsidRPr="00974A1F">
        <w:rPr>
          <w:rFonts w:asciiTheme="majorBidi" w:hAnsiTheme="majorBidi" w:cs="Angsana New"/>
          <w:sz w:val="28"/>
        </w:rPr>
        <w:t>Omoda</w:t>
      </w:r>
      <w:proofErr w:type="spellEnd"/>
      <w:r w:rsidRPr="00974A1F">
        <w:rPr>
          <w:rFonts w:asciiTheme="majorBidi" w:hAnsiTheme="majorBidi" w:cs="Angsana New"/>
          <w:sz w:val="28"/>
        </w:rPr>
        <w:t xml:space="preserve"> &amp; </w:t>
      </w:r>
      <w:proofErr w:type="spellStart"/>
      <w:r w:rsidRPr="00974A1F">
        <w:rPr>
          <w:rFonts w:asciiTheme="majorBidi" w:hAnsiTheme="majorBidi" w:cs="Angsana New"/>
          <w:sz w:val="28"/>
        </w:rPr>
        <w:t>Jaecoo</w:t>
      </w:r>
      <w:proofErr w:type="spellEnd"/>
      <w:r w:rsidRPr="00974A1F">
        <w:rPr>
          <w:rFonts w:asciiTheme="majorBidi" w:hAnsiTheme="majorBidi" w:cs="Angsana New"/>
          <w:sz w:val="28"/>
        </w:rPr>
        <w:t xml:space="preserve"> Manufacturing (Thailand) Company Limited by King Gen Auto Company Limited, (the “Subsidiary”) with a registered capital of Baht 100, (1 ordinary shares at Baht 100 per share) with the Subsidiary’s shareholding proportion of 0.0001%, and 100% paid - up share.</w:t>
      </w:r>
    </w:p>
    <w:p w14:paraId="0B6388B7" w14:textId="20F844D8" w:rsidR="007D1B8A" w:rsidRPr="007D1B8A" w:rsidRDefault="00881B60" w:rsidP="007D1B8A">
      <w:pPr>
        <w:pStyle w:val="ListParagraph"/>
        <w:spacing w:before="120" w:after="120" w:line="240" w:lineRule="auto"/>
        <w:ind w:left="288"/>
        <w:contextualSpacing w:val="0"/>
        <w:jc w:val="thaiDistribute"/>
        <w:rPr>
          <w:rFonts w:asciiTheme="majorBidi" w:hAnsiTheme="majorBidi" w:cs="Angsana New"/>
          <w:sz w:val="28"/>
        </w:rPr>
      </w:pPr>
      <w:r w:rsidRPr="003C0170">
        <w:rPr>
          <w:rFonts w:asciiTheme="majorBidi" w:hAnsiTheme="majorBidi" w:cs="Angsana New"/>
          <w:spacing w:val="-2"/>
          <w:sz w:val="28"/>
        </w:rPr>
        <w:t>Board of Director Meeting</w:t>
      </w:r>
      <w:r w:rsidR="005C3501" w:rsidRPr="003C0170">
        <w:rPr>
          <w:rFonts w:asciiTheme="majorBidi" w:hAnsiTheme="majorBidi" w:cs="Angsana New"/>
          <w:spacing w:val="-2"/>
          <w:sz w:val="28"/>
        </w:rPr>
        <w:t xml:space="preserve"> of the King Gen Auto Company Limited, (the “Subsidiary”)</w:t>
      </w:r>
      <w:r w:rsidRPr="003C0170">
        <w:rPr>
          <w:rFonts w:asciiTheme="majorBidi" w:hAnsiTheme="majorBidi" w:cs="Angsana New"/>
          <w:spacing w:val="-2"/>
          <w:sz w:val="28"/>
        </w:rPr>
        <w:t xml:space="preserve"> No. </w:t>
      </w:r>
      <w:r w:rsidR="003C0170" w:rsidRPr="003C0170">
        <w:rPr>
          <w:rFonts w:asciiTheme="majorBidi" w:hAnsiTheme="majorBidi" w:cs="Angsana New"/>
          <w:spacing w:val="-2"/>
          <w:sz w:val="28"/>
        </w:rPr>
        <w:t>1</w:t>
      </w:r>
      <w:r w:rsidRPr="003C0170">
        <w:rPr>
          <w:rFonts w:asciiTheme="majorBidi" w:hAnsiTheme="majorBidi" w:cs="Angsana New"/>
          <w:spacing w:val="-2"/>
          <w:sz w:val="28"/>
        </w:rPr>
        <w:t>/2025,</w:t>
      </w:r>
      <w:r w:rsidR="005C3501" w:rsidRPr="003C0170">
        <w:rPr>
          <w:rFonts w:asciiTheme="majorBidi" w:hAnsiTheme="majorBidi" w:cs="Angsana New"/>
          <w:spacing w:val="-2"/>
          <w:sz w:val="28"/>
        </w:rPr>
        <w:t xml:space="preserve"> held on February </w:t>
      </w:r>
      <w:r w:rsidR="003C0170" w:rsidRPr="003C0170">
        <w:rPr>
          <w:rFonts w:asciiTheme="majorBidi" w:hAnsiTheme="majorBidi" w:cs="Angsana New"/>
          <w:spacing w:val="-2"/>
          <w:sz w:val="28"/>
        </w:rPr>
        <w:t>4</w:t>
      </w:r>
      <w:r w:rsidR="005C3501" w:rsidRPr="003C0170">
        <w:rPr>
          <w:rFonts w:asciiTheme="majorBidi" w:hAnsiTheme="majorBidi" w:cs="Angsana New"/>
          <w:spacing w:val="-2"/>
          <w:sz w:val="28"/>
        </w:rPr>
        <w:t>,</w:t>
      </w:r>
      <w:r w:rsidR="003C0170" w:rsidRPr="003C0170">
        <w:rPr>
          <w:rFonts w:asciiTheme="majorBidi" w:hAnsiTheme="majorBidi" w:cs="Angsana New"/>
          <w:spacing w:val="-2"/>
          <w:sz w:val="28"/>
        </w:rPr>
        <w:t xml:space="preserve"> </w:t>
      </w:r>
      <w:r w:rsidR="005C3501" w:rsidRPr="003C0170">
        <w:rPr>
          <w:rFonts w:asciiTheme="majorBidi" w:hAnsiTheme="majorBidi" w:cs="Angsana New"/>
          <w:spacing w:val="-2"/>
          <w:sz w:val="28"/>
        </w:rPr>
        <w:t>2025</w:t>
      </w:r>
      <w:r w:rsidR="005C3501" w:rsidRPr="003C0170">
        <w:rPr>
          <w:rFonts w:asciiTheme="majorBidi" w:hAnsiTheme="majorBidi" w:cs="Angsana New"/>
          <w:sz w:val="28"/>
        </w:rPr>
        <w:t>,</w:t>
      </w:r>
      <w:r w:rsidRPr="003C0170">
        <w:rPr>
          <w:rFonts w:asciiTheme="majorBidi" w:hAnsiTheme="majorBidi" w:cs="Angsana New"/>
          <w:sz w:val="28"/>
        </w:rPr>
        <w:t xml:space="preserve"> approved the purchase common shares of </w:t>
      </w:r>
      <w:proofErr w:type="spellStart"/>
      <w:r w:rsidRPr="003C0170">
        <w:rPr>
          <w:rFonts w:asciiTheme="majorBidi" w:hAnsiTheme="majorBidi" w:cs="Angsana New"/>
          <w:sz w:val="28"/>
        </w:rPr>
        <w:t>Omoda</w:t>
      </w:r>
      <w:proofErr w:type="spellEnd"/>
      <w:r w:rsidRPr="003C0170">
        <w:rPr>
          <w:rFonts w:asciiTheme="majorBidi" w:hAnsiTheme="majorBidi" w:cs="Angsana New"/>
          <w:sz w:val="28"/>
        </w:rPr>
        <w:t xml:space="preserve"> &amp; </w:t>
      </w:r>
      <w:proofErr w:type="spellStart"/>
      <w:r w:rsidRPr="003C0170">
        <w:rPr>
          <w:rFonts w:asciiTheme="majorBidi" w:hAnsiTheme="majorBidi" w:cs="Angsana New"/>
          <w:sz w:val="28"/>
        </w:rPr>
        <w:t>Jaecoo</w:t>
      </w:r>
      <w:proofErr w:type="spellEnd"/>
      <w:r w:rsidRPr="003C0170">
        <w:rPr>
          <w:rFonts w:asciiTheme="majorBidi" w:hAnsiTheme="majorBidi" w:cs="Angsana New"/>
          <w:sz w:val="28"/>
        </w:rPr>
        <w:t xml:space="preserve"> Manufacturing (Thailand) Company Limited, of </w:t>
      </w:r>
      <w:r w:rsidR="003C0170" w:rsidRPr="003C0170">
        <w:rPr>
          <w:rFonts w:asciiTheme="majorBidi" w:hAnsiTheme="majorBidi" w:cs="Angsana New"/>
          <w:sz w:val="28"/>
        </w:rPr>
        <w:t>2</w:t>
      </w:r>
      <w:r w:rsidR="005C3501" w:rsidRPr="003C0170">
        <w:rPr>
          <w:rFonts w:asciiTheme="majorBidi" w:hAnsiTheme="majorBidi" w:cs="Angsana New"/>
          <w:sz w:val="28"/>
        </w:rPr>
        <w:t>,</w:t>
      </w:r>
      <w:r w:rsidR="003C0170" w:rsidRPr="003C0170">
        <w:rPr>
          <w:rFonts w:asciiTheme="majorBidi" w:hAnsiTheme="majorBidi" w:cs="Angsana New"/>
          <w:sz w:val="28"/>
        </w:rPr>
        <w:t>230</w:t>
      </w:r>
      <w:r w:rsidRPr="003C0170">
        <w:rPr>
          <w:rFonts w:asciiTheme="majorBidi" w:hAnsiTheme="majorBidi" w:cs="Angsana New"/>
          <w:sz w:val="28"/>
        </w:rPr>
        <w:t>,000 ordinary shares at Baht 100 per share, and 100% pa</w:t>
      </w:r>
      <w:r w:rsidR="005C3501" w:rsidRPr="003C0170">
        <w:rPr>
          <w:rFonts w:asciiTheme="majorBidi" w:hAnsiTheme="majorBidi" w:cs="Angsana New"/>
          <w:sz w:val="28"/>
        </w:rPr>
        <w:t xml:space="preserve">id - up share, totaling Baht </w:t>
      </w:r>
      <w:r w:rsidR="003C0170" w:rsidRPr="003C0170">
        <w:rPr>
          <w:rFonts w:asciiTheme="majorBidi" w:hAnsiTheme="majorBidi" w:cs="Angsana New"/>
          <w:sz w:val="28"/>
        </w:rPr>
        <w:t>230</w:t>
      </w:r>
      <w:r w:rsidRPr="003C0170">
        <w:rPr>
          <w:rFonts w:asciiTheme="majorBidi" w:hAnsiTheme="majorBidi" w:cs="Angsana New"/>
          <w:sz w:val="28"/>
        </w:rPr>
        <w:t xml:space="preserve"> million, with shareholding proportion increased from 0.0001% to </w:t>
      </w:r>
      <w:r w:rsidR="003C0170" w:rsidRPr="003C0170">
        <w:rPr>
          <w:rFonts w:asciiTheme="majorBidi" w:hAnsiTheme="majorBidi" w:cs="Angsana New"/>
          <w:sz w:val="28"/>
        </w:rPr>
        <w:t>24.35</w:t>
      </w:r>
      <w:r w:rsidR="00022495">
        <w:rPr>
          <w:rFonts w:asciiTheme="majorBidi" w:hAnsiTheme="majorBidi" w:cs="Angsana New"/>
          <w:sz w:val="28"/>
        </w:rPr>
        <w:t>%. The Company’s management considered</w:t>
      </w:r>
      <w:r w:rsidR="006462DB">
        <w:rPr>
          <w:rFonts w:asciiTheme="majorBidi" w:hAnsiTheme="majorBidi" w:cs="Angsana New" w:hint="cs"/>
          <w:sz w:val="28"/>
          <w:cs/>
        </w:rPr>
        <w:t xml:space="preserve"> </w:t>
      </w:r>
      <w:r w:rsidR="006462DB">
        <w:rPr>
          <w:rFonts w:asciiTheme="majorBidi" w:hAnsiTheme="majorBidi" w:cs="Angsana New"/>
          <w:sz w:val="28"/>
        </w:rPr>
        <w:t>the Subsidiary</w:t>
      </w:r>
      <w:r w:rsidR="00022495">
        <w:rPr>
          <w:rFonts w:asciiTheme="majorBidi" w:hAnsiTheme="majorBidi" w:cs="Angsana New"/>
          <w:sz w:val="28"/>
        </w:rPr>
        <w:t xml:space="preserve"> still</w:t>
      </w:r>
      <w:r w:rsidR="006462DB">
        <w:rPr>
          <w:rFonts w:asciiTheme="majorBidi" w:hAnsiTheme="majorBidi" w:cs="Angsana New"/>
          <w:sz w:val="28"/>
        </w:rPr>
        <w:t xml:space="preserve"> </w:t>
      </w:r>
      <w:r w:rsidR="006462DB" w:rsidRPr="006462DB">
        <w:rPr>
          <w:rFonts w:asciiTheme="majorBidi" w:hAnsiTheme="majorBidi" w:cs="Angsana New"/>
          <w:sz w:val="28"/>
        </w:rPr>
        <w:t>loses the power to participate in the financial and operating policy decisions</w:t>
      </w:r>
      <w:r w:rsidR="007D1B8A">
        <w:rPr>
          <w:rFonts w:asciiTheme="majorBidi" w:hAnsiTheme="majorBidi" w:cs="Angsana New"/>
          <w:sz w:val="28"/>
        </w:rPr>
        <w:t xml:space="preserve"> and</w:t>
      </w:r>
      <w:r w:rsidR="007D1B8A">
        <w:t xml:space="preserve"> </w:t>
      </w:r>
      <w:r w:rsidR="007D1B8A">
        <w:rPr>
          <w:rFonts w:asciiTheme="majorBidi" w:hAnsiTheme="majorBidi" w:cs="Angsana New"/>
          <w:sz w:val="28"/>
        </w:rPr>
        <w:t xml:space="preserve">significant influence over of </w:t>
      </w:r>
      <w:proofErr w:type="spellStart"/>
      <w:r w:rsidR="007D1B8A" w:rsidRPr="007D1B8A">
        <w:rPr>
          <w:rFonts w:asciiTheme="majorBidi" w:hAnsiTheme="majorBidi" w:cs="Angsana New"/>
          <w:sz w:val="28"/>
        </w:rPr>
        <w:t>Omoda</w:t>
      </w:r>
      <w:proofErr w:type="spellEnd"/>
      <w:r w:rsidR="007D1B8A" w:rsidRPr="007D1B8A">
        <w:rPr>
          <w:rFonts w:asciiTheme="majorBidi" w:hAnsiTheme="majorBidi" w:cs="Angsana New"/>
          <w:sz w:val="28"/>
        </w:rPr>
        <w:t xml:space="preserve"> &amp; </w:t>
      </w:r>
      <w:proofErr w:type="spellStart"/>
      <w:r w:rsidR="007D1B8A" w:rsidRPr="007D1B8A">
        <w:rPr>
          <w:rFonts w:asciiTheme="majorBidi" w:hAnsiTheme="majorBidi" w:cs="Angsana New"/>
          <w:sz w:val="28"/>
        </w:rPr>
        <w:t>Jaecoo</w:t>
      </w:r>
      <w:proofErr w:type="spellEnd"/>
      <w:r w:rsidR="007D1B8A" w:rsidRPr="007D1B8A">
        <w:rPr>
          <w:rFonts w:asciiTheme="majorBidi" w:hAnsiTheme="majorBidi" w:cs="Angsana New"/>
          <w:sz w:val="28"/>
        </w:rPr>
        <w:t xml:space="preserve"> (Thailand) Company Limited</w:t>
      </w:r>
      <w:r w:rsidR="007D1B8A">
        <w:rPr>
          <w:rFonts w:asciiTheme="majorBidi" w:hAnsiTheme="majorBidi" w:cs="Angsana New"/>
          <w:sz w:val="28"/>
        </w:rPr>
        <w:t>.</w:t>
      </w:r>
      <w:r w:rsidR="006500F6">
        <w:rPr>
          <w:rFonts w:asciiTheme="majorBidi" w:hAnsiTheme="majorBidi" w:cs="Angsana New"/>
          <w:sz w:val="28"/>
        </w:rPr>
        <w:t xml:space="preserve"> Therefore, t</w:t>
      </w:r>
      <w:r w:rsidR="007D1B8A">
        <w:rPr>
          <w:rFonts w:asciiTheme="majorBidi" w:hAnsiTheme="majorBidi" w:cs="Angsana New"/>
          <w:sz w:val="28"/>
        </w:rPr>
        <w:t>he Company’s</w:t>
      </w:r>
      <w:r w:rsidR="007D1B8A" w:rsidRPr="007D1B8A">
        <w:rPr>
          <w:rFonts w:asciiTheme="majorBidi" w:hAnsiTheme="majorBidi" w:cs="Angsana New"/>
          <w:sz w:val="28"/>
        </w:rPr>
        <w:t xml:space="preserve"> management</w:t>
      </w:r>
      <w:r w:rsidR="007D1B8A">
        <w:rPr>
          <w:rFonts w:asciiTheme="majorBidi" w:hAnsiTheme="majorBidi" w:cs="Angsana New"/>
          <w:sz w:val="28"/>
        </w:rPr>
        <w:t xml:space="preserve"> recorded to </w:t>
      </w:r>
      <w:r w:rsidR="007D1B8A" w:rsidRPr="007D1B8A">
        <w:rPr>
          <w:rFonts w:asciiTheme="majorBidi" w:hAnsiTheme="majorBidi" w:cs="Angsana New"/>
          <w:sz w:val="28"/>
        </w:rPr>
        <w:t>other non-current financial assets</w:t>
      </w:r>
      <w:r w:rsidR="007D1B8A">
        <w:rPr>
          <w:rFonts w:asciiTheme="majorBidi" w:hAnsiTheme="majorBidi" w:cs="Angsana New"/>
          <w:sz w:val="28"/>
        </w:rPr>
        <w:t>.</w:t>
      </w:r>
    </w:p>
    <w:p w14:paraId="32B16735" w14:textId="4FBA4254" w:rsidR="008020B9" w:rsidRDefault="00974A1F" w:rsidP="008020B9">
      <w:pPr>
        <w:pStyle w:val="ListParagraph"/>
        <w:spacing w:before="120" w:after="120" w:line="240" w:lineRule="auto"/>
        <w:ind w:left="288"/>
        <w:contextualSpacing w:val="0"/>
        <w:jc w:val="thaiDistribute"/>
        <w:rPr>
          <w:rFonts w:asciiTheme="majorBidi" w:hAnsiTheme="majorBidi" w:cs="Angsana New"/>
          <w:sz w:val="28"/>
        </w:rPr>
      </w:pPr>
      <w:r w:rsidRPr="00974A1F">
        <w:rPr>
          <w:rFonts w:asciiTheme="majorBidi" w:hAnsiTheme="majorBidi" w:cs="Angsana New"/>
          <w:sz w:val="28"/>
        </w:rPr>
        <w:t>Other non-current financial assets that are investments in listed equity instruments, the Group use the fair value measurement at level 1.</w:t>
      </w:r>
    </w:p>
    <w:p w14:paraId="72073305" w14:textId="77777777" w:rsidR="008020B9" w:rsidRDefault="00974A1F" w:rsidP="008020B9">
      <w:pPr>
        <w:pStyle w:val="ListParagraph"/>
        <w:spacing w:before="120" w:after="120" w:line="240" w:lineRule="auto"/>
        <w:ind w:left="288"/>
        <w:contextualSpacing w:val="0"/>
        <w:jc w:val="thaiDistribute"/>
        <w:rPr>
          <w:rFonts w:asciiTheme="majorBidi" w:hAnsiTheme="majorBidi" w:cs="Angsana New"/>
          <w:sz w:val="28"/>
        </w:rPr>
      </w:pPr>
      <w:r w:rsidRPr="008020B9">
        <w:rPr>
          <w:rFonts w:asciiTheme="majorBidi" w:hAnsiTheme="majorBidi" w:cs="Angsana New"/>
          <w:sz w:val="28"/>
        </w:rPr>
        <w:t>Other non-current financial assets that are investments in non-listed equity instruments, the Group use the fair value measurement at level 3.</w:t>
      </w:r>
    </w:p>
    <w:p w14:paraId="771CB11A" w14:textId="193D345D" w:rsidR="00974A1F" w:rsidRPr="008020B9" w:rsidRDefault="00974A1F" w:rsidP="008020B9">
      <w:pPr>
        <w:pStyle w:val="ListParagraph"/>
        <w:spacing w:before="120" w:after="120" w:line="240" w:lineRule="auto"/>
        <w:ind w:left="288"/>
        <w:contextualSpacing w:val="0"/>
        <w:jc w:val="thaiDistribute"/>
        <w:rPr>
          <w:rFonts w:asciiTheme="majorBidi" w:hAnsiTheme="majorBidi" w:cs="Angsana New"/>
          <w:sz w:val="28"/>
        </w:rPr>
        <w:sectPr w:rsidR="00974A1F" w:rsidRPr="008020B9" w:rsidSect="00974A1F">
          <w:pgSz w:w="11907" w:h="16840" w:code="9"/>
          <w:pgMar w:top="1000" w:right="1168" w:bottom="1440" w:left="1259" w:header="720" w:footer="720" w:gutter="0"/>
          <w:cols w:space="720"/>
          <w:docGrid w:linePitch="360"/>
        </w:sectPr>
      </w:pPr>
      <w:r w:rsidRPr="008020B9">
        <w:rPr>
          <w:rFonts w:asciiTheme="majorBidi" w:hAnsiTheme="majorBidi" w:cs="Angsana New"/>
          <w:sz w:val="28"/>
        </w:rPr>
        <w:t>As at March 31, 2025 and December 31, 2024, the Group has fixed deposits with a security company and two local commercial banks. The Group pledged these fixed deposits as security for certain performance bonds as required in the normal course of business (Note 25).</w:t>
      </w:r>
    </w:p>
    <w:p w14:paraId="002D956B" w14:textId="77777777" w:rsidR="0096703E" w:rsidRDefault="0096703E" w:rsidP="00E90A13">
      <w:pPr>
        <w:pStyle w:val="ListParagraph"/>
        <w:numPr>
          <w:ilvl w:val="0"/>
          <w:numId w:val="1"/>
        </w:numPr>
        <w:spacing w:after="60" w:line="240" w:lineRule="auto"/>
        <w:ind w:left="270"/>
        <w:contextualSpacing w:val="0"/>
        <w:jc w:val="thaiDistribute"/>
        <w:rPr>
          <w:rFonts w:asciiTheme="majorBidi" w:hAnsiTheme="majorBidi" w:cstheme="majorBidi"/>
          <w:b/>
          <w:bCs/>
          <w:sz w:val="28"/>
        </w:rPr>
      </w:pPr>
      <w:r w:rsidRPr="0096703E">
        <w:rPr>
          <w:rFonts w:asciiTheme="majorBidi" w:hAnsiTheme="majorBidi" w:cstheme="majorBidi"/>
          <w:b/>
          <w:bCs/>
          <w:sz w:val="28"/>
        </w:rPr>
        <w:lastRenderedPageBreak/>
        <w:t xml:space="preserve">INVESTMENTS IN SUBSIDIARIES </w:t>
      </w:r>
    </w:p>
    <w:p w14:paraId="002D956C" w14:textId="30A5D6BF" w:rsidR="0096703E" w:rsidRDefault="0096703E" w:rsidP="00E90A13">
      <w:pPr>
        <w:pStyle w:val="ListParagraph"/>
        <w:spacing w:after="60" w:line="240" w:lineRule="auto"/>
        <w:ind w:left="270"/>
        <w:contextualSpacing w:val="0"/>
        <w:rPr>
          <w:rFonts w:asciiTheme="majorBidi" w:hAnsiTheme="majorBidi" w:cstheme="majorBidi"/>
          <w:sz w:val="28"/>
        </w:rPr>
      </w:pPr>
      <w:r w:rsidRPr="0096703E">
        <w:rPr>
          <w:rFonts w:asciiTheme="majorBidi" w:hAnsiTheme="majorBidi" w:cstheme="majorBidi"/>
          <w:sz w:val="28"/>
        </w:rPr>
        <w:t>Investments in subsidiaries as presented in the separate financial statements as at</w:t>
      </w:r>
      <w:r w:rsidR="00304AAC">
        <w:rPr>
          <w:rFonts w:asciiTheme="majorBidi" w:hAnsiTheme="majorBidi" w:cstheme="majorBidi" w:hint="cs"/>
          <w:sz w:val="28"/>
          <w:cs/>
        </w:rPr>
        <w:t xml:space="preserve"> </w:t>
      </w:r>
      <w:r w:rsidR="00432239">
        <w:rPr>
          <w:rFonts w:asciiTheme="majorBidi" w:hAnsiTheme="majorBidi" w:cstheme="majorBidi"/>
          <w:sz w:val="28"/>
        </w:rPr>
        <w:t xml:space="preserve">March 31, 2025 and </w:t>
      </w:r>
      <w:r w:rsidR="00304AAC">
        <w:rPr>
          <w:rFonts w:asciiTheme="majorBidi" w:hAnsiTheme="majorBidi" w:cstheme="majorBidi"/>
          <w:sz w:val="28"/>
        </w:rPr>
        <w:t>December 31</w:t>
      </w:r>
      <w:r w:rsidR="00C06337" w:rsidRPr="00413A13">
        <w:rPr>
          <w:rFonts w:asciiTheme="majorBidi" w:hAnsiTheme="majorBidi" w:cstheme="majorBidi"/>
          <w:sz w:val="28"/>
        </w:rPr>
        <w:t>,</w:t>
      </w:r>
      <w:r w:rsidRPr="0096703E">
        <w:rPr>
          <w:rFonts w:asciiTheme="majorBidi" w:hAnsiTheme="majorBidi" w:cstheme="majorBidi"/>
          <w:sz w:val="28"/>
        </w:rPr>
        <w:t xml:space="preserve"> 202</w:t>
      </w:r>
      <w:r w:rsidR="00304AAC">
        <w:rPr>
          <w:rFonts w:asciiTheme="majorBidi" w:hAnsiTheme="majorBidi" w:cstheme="majorBidi"/>
          <w:sz w:val="28"/>
        </w:rPr>
        <w:t xml:space="preserve">4 </w:t>
      </w:r>
      <w:r w:rsidRPr="0096703E">
        <w:rPr>
          <w:rFonts w:asciiTheme="majorBidi" w:hAnsiTheme="majorBidi" w:cstheme="majorBidi"/>
          <w:sz w:val="28"/>
        </w:rPr>
        <w:t>consisted of:</w:t>
      </w:r>
    </w:p>
    <w:tbl>
      <w:tblPr>
        <w:tblStyle w:val="TableGrid"/>
        <w:tblW w:w="1422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469"/>
        <w:gridCol w:w="1470"/>
        <w:gridCol w:w="990"/>
        <w:gridCol w:w="990"/>
        <w:gridCol w:w="1314"/>
        <w:gridCol w:w="1315"/>
        <w:gridCol w:w="1314"/>
        <w:gridCol w:w="1315"/>
      </w:tblGrid>
      <w:tr w:rsidR="00D459F1" w:rsidRPr="00A32BEA" w14:paraId="002D9571" w14:textId="77777777" w:rsidTr="00E90A13">
        <w:tc>
          <w:tcPr>
            <w:tcW w:w="4050" w:type="dxa"/>
            <w:vAlign w:val="bottom"/>
          </w:tcPr>
          <w:p w14:paraId="002D956D" w14:textId="77777777"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2939" w:type="dxa"/>
            <w:gridSpan w:val="2"/>
            <w:vAlign w:val="bottom"/>
          </w:tcPr>
          <w:p w14:paraId="002D956E" w14:textId="77777777"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1980" w:type="dxa"/>
            <w:gridSpan w:val="2"/>
            <w:vAlign w:val="bottom"/>
          </w:tcPr>
          <w:p w14:paraId="002D956F" w14:textId="77777777" w:rsidR="00D459F1" w:rsidRPr="00A32BEA" w:rsidRDefault="00D459F1" w:rsidP="00E13A2F">
            <w:pPr>
              <w:pStyle w:val="ListParagraph"/>
              <w:ind w:left="0"/>
              <w:contextualSpacing w:val="0"/>
              <w:jc w:val="center"/>
              <w:rPr>
                <w:rFonts w:asciiTheme="majorBidi" w:hAnsiTheme="majorBidi" w:cstheme="majorBidi"/>
                <w:sz w:val="27"/>
                <w:szCs w:val="27"/>
                <w:cs/>
              </w:rPr>
            </w:pPr>
          </w:p>
        </w:tc>
        <w:tc>
          <w:tcPr>
            <w:tcW w:w="5258" w:type="dxa"/>
            <w:gridSpan w:val="4"/>
            <w:vAlign w:val="bottom"/>
          </w:tcPr>
          <w:p w14:paraId="002D9570" w14:textId="77777777" w:rsidR="00D459F1" w:rsidRPr="00A32BEA" w:rsidRDefault="00D459F1"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Unit : Thousand Baht</w:t>
            </w:r>
          </w:p>
        </w:tc>
      </w:tr>
      <w:tr w:rsidR="00340D38" w:rsidRPr="00A32BEA" w14:paraId="002D9578" w14:textId="77777777" w:rsidTr="00E90A13">
        <w:trPr>
          <w:trHeight w:val="270"/>
        </w:trPr>
        <w:tc>
          <w:tcPr>
            <w:tcW w:w="4050" w:type="dxa"/>
            <w:vMerge w:val="restart"/>
            <w:vAlign w:val="bottom"/>
          </w:tcPr>
          <w:p w14:paraId="002D9572" w14:textId="77777777"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Name</w:t>
            </w:r>
          </w:p>
        </w:tc>
        <w:tc>
          <w:tcPr>
            <w:tcW w:w="1469" w:type="dxa"/>
            <w:vMerge w:val="restart"/>
            <w:vAlign w:val="bottom"/>
          </w:tcPr>
          <w:p w14:paraId="002D9573" w14:textId="77777777"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Country of incorporation</w:t>
            </w:r>
          </w:p>
        </w:tc>
        <w:tc>
          <w:tcPr>
            <w:tcW w:w="1470" w:type="dxa"/>
            <w:vMerge w:val="restart"/>
            <w:vAlign w:val="bottom"/>
          </w:tcPr>
          <w:p w14:paraId="002D9574" w14:textId="77777777"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Nature of business</w:t>
            </w:r>
          </w:p>
        </w:tc>
        <w:tc>
          <w:tcPr>
            <w:tcW w:w="1980" w:type="dxa"/>
            <w:gridSpan w:val="2"/>
            <w:vAlign w:val="bottom"/>
          </w:tcPr>
          <w:p w14:paraId="002D9575" w14:textId="77777777"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Percentage of h</w:t>
            </w:r>
            <w:r w:rsidR="001241AB" w:rsidRPr="00A32BEA">
              <w:rPr>
                <w:rFonts w:asciiTheme="majorBidi" w:hAnsiTheme="majorBidi" w:cstheme="majorBidi"/>
                <w:sz w:val="27"/>
                <w:szCs w:val="27"/>
              </w:rPr>
              <w:t>olding</w:t>
            </w:r>
          </w:p>
        </w:tc>
        <w:tc>
          <w:tcPr>
            <w:tcW w:w="2629" w:type="dxa"/>
            <w:gridSpan w:val="2"/>
            <w:vAlign w:val="bottom"/>
          </w:tcPr>
          <w:p w14:paraId="002D9576" w14:textId="77777777"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Issued and paid-</w:t>
            </w:r>
            <w:r w:rsidR="001241AB" w:rsidRPr="00A32BEA">
              <w:rPr>
                <w:rFonts w:asciiTheme="majorBidi" w:hAnsiTheme="majorBidi" w:cstheme="majorBidi"/>
                <w:sz w:val="27"/>
                <w:szCs w:val="27"/>
              </w:rPr>
              <w:t>up</w:t>
            </w:r>
          </w:p>
        </w:tc>
        <w:tc>
          <w:tcPr>
            <w:tcW w:w="2629" w:type="dxa"/>
            <w:gridSpan w:val="2"/>
            <w:vAlign w:val="bottom"/>
          </w:tcPr>
          <w:p w14:paraId="002D9577" w14:textId="77777777"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At cost</w:t>
            </w:r>
          </w:p>
        </w:tc>
      </w:tr>
      <w:tr w:rsidR="001241AB" w:rsidRPr="00A32BEA" w14:paraId="002D9582" w14:textId="77777777" w:rsidTr="00E90A13">
        <w:tc>
          <w:tcPr>
            <w:tcW w:w="4050" w:type="dxa"/>
            <w:vMerge/>
            <w:vAlign w:val="bottom"/>
          </w:tcPr>
          <w:p w14:paraId="002D9579" w14:textId="77777777"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69" w:type="dxa"/>
            <w:vMerge/>
            <w:vAlign w:val="bottom"/>
          </w:tcPr>
          <w:p w14:paraId="002D957A" w14:textId="77777777"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70" w:type="dxa"/>
            <w:vMerge/>
            <w:vAlign w:val="bottom"/>
          </w:tcPr>
          <w:p w14:paraId="002D957B" w14:textId="77777777"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990" w:type="dxa"/>
            <w:vAlign w:val="bottom"/>
          </w:tcPr>
          <w:p w14:paraId="002D957C" w14:textId="6904D3B9"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990" w:type="dxa"/>
            <w:vAlign w:val="bottom"/>
          </w:tcPr>
          <w:p w14:paraId="002D957D" w14:textId="0BE58387"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1314" w:type="dxa"/>
            <w:vAlign w:val="bottom"/>
          </w:tcPr>
          <w:p w14:paraId="002D957E" w14:textId="375CEB37"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315" w:type="dxa"/>
            <w:vAlign w:val="bottom"/>
          </w:tcPr>
          <w:p w14:paraId="002D957F" w14:textId="4B58C896"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1314" w:type="dxa"/>
            <w:vAlign w:val="bottom"/>
          </w:tcPr>
          <w:p w14:paraId="002D9580" w14:textId="35B3B4F0"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315" w:type="dxa"/>
            <w:vAlign w:val="bottom"/>
          </w:tcPr>
          <w:p w14:paraId="002D9581" w14:textId="4B127565" w:rsidR="001241AB" w:rsidRPr="00A32BEA" w:rsidRDefault="00432239" w:rsidP="00E13A2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r>
      <w:tr w:rsidR="0072438E" w:rsidRPr="00A32BEA" w14:paraId="002D958B" w14:textId="77777777" w:rsidTr="00E90A13">
        <w:tc>
          <w:tcPr>
            <w:tcW w:w="5519" w:type="dxa"/>
            <w:gridSpan w:val="2"/>
            <w:vAlign w:val="center"/>
          </w:tcPr>
          <w:p w14:paraId="002D9583" w14:textId="39A34E11" w:rsidR="0072438E" w:rsidRPr="00A32BEA" w:rsidRDefault="0072438E" w:rsidP="0072438E">
            <w:pPr>
              <w:pStyle w:val="ListParagraph"/>
              <w:tabs>
                <w:tab w:val="left" w:pos="336"/>
                <w:tab w:val="center" w:pos="530"/>
              </w:tabs>
              <w:ind w:left="0"/>
              <w:contextualSpacing w:val="0"/>
              <w:rPr>
                <w:rFonts w:asciiTheme="majorBidi" w:hAnsiTheme="majorBidi" w:cstheme="majorBidi"/>
                <w:sz w:val="27"/>
                <w:szCs w:val="27"/>
              </w:rPr>
            </w:pPr>
            <w:r>
              <w:rPr>
                <w:rFonts w:asciiTheme="majorBidi" w:hAnsiTheme="majorBidi" w:cstheme="majorBidi"/>
                <w:b/>
                <w:bCs/>
                <w:sz w:val="28"/>
              </w:rPr>
              <w:t xml:space="preserve">Subsidiaries </w:t>
            </w:r>
            <w:r w:rsidR="00432239">
              <w:rPr>
                <w:rFonts w:asciiTheme="majorBidi" w:hAnsiTheme="majorBidi" w:cstheme="majorBidi"/>
                <w:b/>
                <w:bCs/>
                <w:sz w:val="28"/>
              </w:rPr>
              <w:t>are direct shareholders</w:t>
            </w:r>
            <w:r>
              <w:rPr>
                <w:rFonts w:asciiTheme="majorBidi" w:hAnsiTheme="majorBidi" w:cstheme="majorBidi"/>
                <w:b/>
                <w:bCs/>
                <w:sz w:val="28"/>
              </w:rPr>
              <w:t xml:space="preserve"> by the Company</w:t>
            </w:r>
          </w:p>
        </w:tc>
        <w:tc>
          <w:tcPr>
            <w:tcW w:w="1470" w:type="dxa"/>
          </w:tcPr>
          <w:p w14:paraId="002D9584" w14:textId="77777777"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990" w:type="dxa"/>
            <w:shd w:val="clear" w:color="auto" w:fill="auto"/>
          </w:tcPr>
          <w:p w14:paraId="002D9585" w14:textId="77777777"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990" w:type="dxa"/>
            <w:shd w:val="clear" w:color="auto" w:fill="auto"/>
          </w:tcPr>
          <w:p w14:paraId="002D9586" w14:textId="77777777"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1314" w:type="dxa"/>
            <w:shd w:val="clear" w:color="auto" w:fill="auto"/>
          </w:tcPr>
          <w:p w14:paraId="002D9587"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tcPr>
          <w:p w14:paraId="002D9588"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tcPr>
          <w:p w14:paraId="002D9589"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tcPr>
          <w:p w14:paraId="002D958A"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r>
      <w:tr w:rsidR="00432239" w:rsidRPr="00A32BEA" w14:paraId="002D9595" w14:textId="77777777" w:rsidTr="00E90A13">
        <w:tc>
          <w:tcPr>
            <w:tcW w:w="4050" w:type="dxa"/>
          </w:tcPr>
          <w:p w14:paraId="002D958C" w14:textId="77777777" w:rsidR="00432239" w:rsidRPr="00A32BEA" w:rsidRDefault="00432239" w:rsidP="00432239">
            <w:pPr>
              <w:pStyle w:val="ListParagraph"/>
              <w:ind w:left="144"/>
              <w:contextualSpacing w:val="0"/>
              <w:rPr>
                <w:rFonts w:asciiTheme="majorBidi" w:hAnsiTheme="majorBidi" w:cstheme="majorBidi"/>
                <w:sz w:val="27"/>
                <w:szCs w:val="27"/>
              </w:rPr>
            </w:pPr>
            <w:r w:rsidRPr="00A32BEA">
              <w:rPr>
                <w:rFonts w:asciiTheme="majorBidi" w:hAnsiTheme="majorBidi" w:cstheme="majorBidi"/>
                <w:sz w:val="27"/>
                <w:szCs w:val="27"/>
              </w:rPr>
              <w:t>Montri Transport Corporation Public Co., Ltd.</w:t>
            </w:r>
          </w:p>
        </w:tc>
        <w:tc>
          <w:tcPr>
            <w:tcW w:w="1469" w:type="dxa"/>
          </w:tcPr>
          <w:p w14:paraId="002D958D" w14:textId="77777777" w:rsidR="00432239" w:rsidRPr="00A32BEA" w:rsidRDefault="00432239" w:rsidP="00432239">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14:paraId="002D958E"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14:paraId="002D958F"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990" w:type="dxa"/>
            <w:shd w:val="clear" w:color="auto" w:fill="auto"/>
          </w:tcPr>
          <w:p w14:paraId="002D9590" w14:textId="01F9C944"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1314" w:type="dxa"/>
            <w:shd w:val="clear" w:color="auto" w:fill="auto"/>
          </w:tcPr>
          <w:p w14:paraId="002D9591"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5" w:type="dxa"/>
            <w:shd w:val="clear" w:color="auto" w:fill="auto"/>
          </w:tcPr>
          <w:p w14:paraId="002D9592" w14:textId="147049C2"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4" w:type="dxa"/>
            <w:shd w:val="clear" w:color="auto" w:fill="auto"/>
          </w:tcPr>
          <w:p w14:paraId="002D9593"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c>
          <w:tcPr>
            <w:tcW w:w="1315" w:type="dxa"/>
            <w:shd w:val="clear" w:color="auto" w:fill="auto"/>
          </w:tcPr>
          <w:p w14:paraId="002D9594" w14:textId="00EB2292"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r>
      <w:tr w:rsidR="00432239" w:rsidRPr="00A32BEA" w14:paraId="002D959F" w14:textId="77777777" w:rsidTr="009A32AE">
        <w:tc>
          <w:tcPr>
            <w:tcW w:w="4050" w:type="dxa"/>
            <w:shd w:val="clear" w:color="auto" w:fill="auto"/>
          </w:tcPr>
          <w:p w14:paraId="002D9596" w14:textId="77777777" w:rsidR="00432239" w:rsidRPr="00A32BEA" w:rsidRDefault="00432239" w:rsidP="00432239">
            <w:pPr>
              <w:pStyle w:val="ListParagraph"/>
              <w:ind w:left="144"/>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Waruka</w:t>
            </w:r>
            <w:proofErr w:type="spellEnd"/>
            <w:r w:rsidRPr="00A32BEA">
              <w:rPr>
                <w:rFonts w:asciiTheme="majorBidi" w:hAnsiTheme="majorBidi" w:cstheme="majorBidi"/>
                <w:sz w:val="27"/>
                <w:szCs w:val="27"/>
                <w:cs/>
              </w:rPr>
              <w:t xml:space="preserve">888 </w:t>
            </w:r>
            <w:r w:rsidRPr="00A32BEA">
              <w:rPr>
                <w:rFonts w:asciiTheme="majorBidi" w:hAnsiTheme="majorBidi" w:cstheme="majorBidi"/>
                <w:sz w:val="27"/>
                <w:szCs w:val="27"/>
              </w:rPr>
              <w:t>Co., Ltd.</w:t>
            </w:r>
          </w:p>
        </w:tc>
        <w:tc>
          <w:tcPr>
            <w:tcW w:w="1469" w:type="dxa"/>
            <w:shd w:val="clear" w:color="auto" w:fill="auto"/>
          </w:tcPr>
          <w:p w14:paraId="002D9597" w14:textId="77777777" w:rsidR="00432239" w:rsidRPr="00A32BEA" w:rsidRDefault="00432239" w:rsidP="00432239">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shd w:val="clear" w:color="auto" w:fill="auto"/>
          </w:tcPr>
          <w:p w14:paraId="002D9598"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14:paraId="002D9599"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990" w:type="dxa"/>
            <w:shd w:val="clear" w:color="auto" w:fill="auto"/>
          </w:tcPr>
          <w:p w14:paraId="002D959A" w14:textId="437315E6"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1314" w:type="dxa"/>
            <w:shd w:val="clear" w:color="auto" w:fill="auto"/>
          </w:tcPr>
          <w:p w14:paraId="002D959B"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5" w:type="dxa"/>
            <w:shd w:val="clear" w:color="auto" w:fill="auto"/>
          </w:tcPr>
          <w:p w14:paraId="002D959C" w14:textId="179E6DD0"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4" w:type="dxa"/>
            <w:shd w:val="clear" w:color="auto" w:fill="auto"/>
          </w:tcPr>
          <w:p w14:paraId="002D959D"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c>
          <w:tcPr>
            <w:tcW w:w="1315" w:type="dxa"/>
            <w:shd w:val="clear" w:color="auto" w:fill="auto"/>
          </w:tcPr>
          <w:p w14:paraId="002D959E" w14:textId="498DB689"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r>
      <w:tr w:rsidR="00432239" w:rsidRPr="00A32BEA" w14:paraId="002D95A9" w14:textId="77777777" w:rsidTr="009A32AE">
        <w:tc>
          <w:tcPr>
            <w:tcW w:w="4050" w:type="dxa"/>
            <w:shd w:val="clear" w:color="auto" w:fill="auto"/>
          </w:tcPr>
          <w:p w14:paraId="002D95A0" w14:textId="77777777" w:rsidR="00432239" w:rsidRPr="00A32BEA" w:rsidRDefault="00432239" w:rsidP="00432239">
            <w:pPr>
              <w:pStyle w:val="ListParagraph"/>
              <w:ind w:left="144"/>
              <w:contextualSpacing w:val="0"/>
              <w:rPr>
                <w:rFonts w:asciiTheme="majorBidi" w:hAnsiTheme="majorBidi" w:cstheme="majorBidi"/>
                <w:sz w:val="27"/>
                <w:szCs w:val="27"/>
              </w:rPr>
            </w:pPr>
            <w:r w:rsidRPr="00A32BEA">
              <w:rPr>
                <w:rFonts w:asciiTheme="majorBidi" w:hAnsiTheme="majorBidi" w:cstheme="majorBidi"/>
                <w:sz w:val="27"/>
                <w:szCs w:val="27"/>
              </w:rPr>
              <w:t>Montri Carriers Co., Ltd.</w:t>
            </w:r>
          </w:p>
        </w:tc>
        <w:tc>
          <w:tcPr>
            <w:tcW w:w="1469" w:type="dxa"/>
            <w:shd w:val="clear" w:color="auto" w:fill="auto"/>
          </w:tcPr>
          <w:p w14:paraId="002D95A1" w14:textId="77777777" w:rsidR="00432239" w:rsidRPr="00A32BEA" w:rsidRDefault="00432239" w:rsidP="00432239">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shd w:val="clear" w:color="auto" w:fill="auto"/>
          </w:tcPr>
          <w:p w14:paraId="002D95A2"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14:paraId="002D95A3"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14:paraId="002D95A4" w14:textId="15EFF83B"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1314" w:type="dxa"/>
            <w:shd w:val="clear" w:color="auto" w:fill="auto"/>
          </w:tcPr>
          <w:p w14:paraId="002D95A5"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5" w:type="dxa"/>
            <w:shd w:val="clear" w:color="auto" w:fill="auto"/>
          </w:tcPr>
          <w:p w14:paraId="002D95A6" w14:textId="53A9D5A5"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4" w:type="dxa"/>
            <w:shd w:val="clear" w:color="auto" w:fill="auto"/>
          </w:tcPr>
          <w:p w14:paraId="002D95A7" w14:textId="77777777"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5" w:type="dxa"/>
            <w:shd w:val="clear" w:color="auto" w:fill="auto"/>
          </w:tcPr>
          <w:p w14:paraId="002D95A8" w14:textId="16DE97BB" w:rsidR="00432239" w:rsidRPr="00A32BEA" w:rsidRDefault="00432239" w:rsidP="00432239">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r>
      <w:tr w:rsidR="00432239" w:rsidRPr="00A32BEA" w14:paraId="002D95B3" w14:textId="77777777" w:rsidTr="00E90A13">
        <w:tc>
          <w:tcPr>
            <w:tcW w:w="4050" w:type="dxa"/>
          </w:tcPr>
          <w:p w14:paraId="002D95AA" w14:textId="77777777" w:rsidR="00432239" w:rsidRPr="00A32BEA" w:rsidRDefault="00432239" w:rsidP="00432239">
            <w:pPr>
              <w:pStyle w:val="ListParagraph"/>
              <w:ind w:left="144"/>
              <w:contextualSpacing w:val="0"/>
              <w:rPr>
                <w:rFonts w:asciiTheme="majorBidi" w:hAnsiTheme="majorBidi" w:cstheme="majorBidi"/>
                <w:sz w:val="27"/>
                <w:szCs w:val="27"/>
              </w:rPr>
            </w:pPr>
            <w:r>
              <w:rPr>
                <w:rFonts w:asciiTheme="majorBidi" w:hAnsiTheme="majorBidi" w:cstheme="majorBidi"/>
                <w:sz w:val="27"/>
                <w:szCs w:val="27"/>
              </w:rPr>
              <w:t xml:space="preserve">King Gen Auto </w:t>
            </w:r>
            <w:proofErr w:type="spellStart"/>
            <w:r>
              <w:rPr>
                <w:rFonts w:asciiTheme="majorBidi" w:hAnsiTheme="majorBidi" w:cstheme="majorBidi"/>
                <w:sz w:val="27"/>
                <w:szCs w:val="27"/>
              </w:rPr>
              <w:t>Co.,Ltd</w:t>
            </w:r>
            <w:proofErr w:type="spellEnd"/>
            <w:r>
              <w:rPr>
                <w:rFonts w:asciiTheme="majorBidi" w:hAnsiTheme="majorBidi" w:cstheme="majorBidi"/>
                <w:sz w:val="27"/>
                <w:szCs w:val="27"/>
              </w:rPr>
              <w:t>.</w:t>
            </w:r>
          </w:p>
        </w:tc>
        <w:tc>
          <w:tcPr>
            <w:tcW w:w="1469" w:type="dxa"/>
          </w:tcPr>
          <w:p w14:paraId="002D95AB" w14:textId="77777777" w:rsidR="00432239" w:rsidRPr="00A32BEA" w:rsidRDefault="00432239" w:rsidP="00432239">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14:paraId="002D95AC"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14:paraId="002D95AD" w14:textId="77777777"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14:paraId="002D95AE" w14:textId="12B83706" w:rsidR="00432239" w:rsidRPr="00A32BEA" w:rsidRDefault="00432239" w:rsidP="00432239">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1314" w:type="dxa"/>
            <w:shd w:val="clear" w:color="auto" w:fill="auto"/>
          </w:tcPr>
          <w:p w14:paraId="002D95AF" w14:textId="501BA653" w:rsidR="00432239" w:rsidRPr="00A32BEA" w:rsidRDefault="00BC7C98" w:rsidP="00432239">
            <w:pPr>
              <w:pStyle w:val="ListParagraph"/>
              <w:ind w:left="0"/>
              <w:contextualSpacing w:val="0"/>
              <w:jc w:val="right"/>
              <w:rPr>
                <w:rFonts w:asciiTheme="majorBidi" w:hAnsiTheme="majorBidi" w:cstheme="majorBidi"/>
                <w:sz w:val="27"/>
                <w:szCs w:val="27"/>
              </w:rPr>
            </w:pPr>
            <w:r w:rsidRPr="00BC7C98">
              <w:rPr>
                <w:rFonts w:asciiTheme="majorBidi" w:hAnsiTheme="majorBidi" w:cstheme="majorBidi"/>
                <w:sz w:val="27"/>
                <w:szCs w:val="27"/>
              </w:rPr>
              <w:t>239,000</w:t>
            </w:r>
          </w:p>
        </w:tc>
        <w:tc>
          <w:tcPr>
            <w:tcW w:w="1315" w:type="dxa"/>
            <w:shd w:val="clear" w:color="auto" w:fill="auto"/>
          </w:tcPr>
          <w:p w14:paraId="002D95B0" w14:textId="0D08029F" w:rsidR="00432239" w:rsidRPr="00A32BEA" w:rsidRDefault="00432239" w:rsidP="00432239">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9,000</w:t>
            </w:r>
          </w:p>
        </w:tc>
        <w:tc>
          <w:tcPr>
            <w:tcW w:w="1314" w:type="dxa"/>
            <w:shd w:val="clear" w:color="auto" w:fill="auto"/>
          </w:tcPr>
          <w:p w14:paraId="002D95B1" w14:textId="6C70C560" w:rsidR="00432239" w:rsidRPr="00A32BEA" w:rsidRDefault="0017086F" w:rsidP="001A1A81">
            <w:pPr>
              <w:pStyle w:val="ListParagraph"/>
              <w:ind w:left="0"/>
              <w:contextualSpacing w:val="0"/>
              <w:jc w:val="right"/>
              <w:rPr>
                <w:rFonts w:asciiTheme="majorBidi" w:hAnsiTheme="majorBidi" w:cstheme="majorBidi"/>
                <w:sz w:val="27"/>
                <w:szCs w:val="27"/>
              </w:rPr>
            </w:pPr>
            <w:r w:rsidRPr="0017086F">
              <w:rPr>
                <w:rFonts w:asciiTheme="majorBidi" w:hAnsiTheme="majorBidi" w:cstheme="majorBidi"/>
                <w:sz w:val="27"/>
                <w:szCs w:val="27"/>
              </w:rPr>
              <w:t>239,000</w:t>
            </w:r>
          </w:p>
        </w:tc>
        <w:tc>
          <w:tcPr>
            <w:tcW w:w="1315" w:type="dxa"/>
            <w:shd w:val="clear" w:color="auto" w:fill="auto"/>
          </w:tcPr>
          <w:p w14:paraId="002D95B2" w14:textId="79D95814" w:rsidR="00432239" w:rsidRPr="00A32BEA" w:rsidRDefault="00432239" w:rsidP="001A1A81">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9,000</w:t>
            </w:r>
          </w:p>
        </w:tc>
      </w:tr>
      <w:tr w:rsidR="001241AB" w:rsidRPr="00A32BEA" w14:paraId="002D95BD" w14:textId="77777777" w:rsidTr="00E90A13">
        <w:tc>
          <w:tcPr>
            <w:tcW w:w="4050" w:type="dxa"/>
            <w:vAlign w:val="bottom"/>
          </w:tcPr>
          <w:p w14:paraId="002D95B4" w14:textId="77777777" w:rsidR="001241AB" w:rsidRPr="00A32BEA" w:rsidRDefault="0052182C" w:rsidP="0072438E">
            <w:pPr>
              <w:pStyle w:val="ListParagraph"/>
              <w:ind w:left="144"/>
              <w:contextualSpacing w:val="0"/>
              <w:rPr>
                <w:rFonts w:asciiTheme="majorBidi" w:hAnsiTheme="majorBidi" w:cstheme="majorBidi"/>
                <w:sz w:val="27"/>
                <w:szCs w:val="27"/>
                <w:cs/>
              </w:rPr>
            </w:pPr>
            <w:r w:rsidRPr="00A32BEA">
              <w:rPr>
                <w:rFonts w:asciiTheme="majorBidi" w:hAnsiTheme="majorBidi" w:cstheme="majorBidi"/>
                <w:sz w:val="27"/>
                <w:szCs w:val="27"/>
              </w:rPr>
              <w:t>Total</w:t>
            </w:r>
          </w:p>
        </w:tc>
        <w:tc>
          <w:tcPr>
            <w:tcW w:w="1469" w:type="dxa"/>
            <w:vAlign w:val="bottom"/>
          </w:tcPr>
          <w:p w14:paraId="002D95B5"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470" w:type="dxa"/>
            <w:vAlign w:val="bottom"/>
          </w:tcPr>
          <w:p w14:paraId="002D95B6"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14:paraId="002D95B7"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14:paraId="002D95B8"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14:paraId="002D95B9"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14:paraId="002D95BA" w14:textId="77777777"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14:paraId="002D95BB" w14:textId="22F8C426" w:rsidR="001241AB" w:rsidRPr="00A32BEA" w:rsidRDefault="00BC7C98" w:rsidP="005A3B7A">
            <w:pPr>
              <w:pStyle w:val="ListParagraph"/>
              <w:pBdr>
                <w:top w:val="single" w:sz="4" w:space="1" w:color="auto"/>
                <w:bottom w:val="double" w:sz="4" w:space="1" w:color="auto"/>
              </w:pBdr>
              <w:ind w:left="0"/>
              <w:contextualSpacing w:val="0"/>
              <w:jc w:val="right"/>
              <w:rPr>
                <w:rFonts w:asciiTheme="majorBidi" w:hAnsiTheme="majorBidi" w:cstheme="majorBidi"/>
                <w:sz w:val="27"/>
                <w:szCs w:val="27"/>
              </w:rPr>
            </w:pPr>
            <w:r w:rsidRPr="00BC7C98">
              <w:rPr>
                <w:rFonts w:asciiTheme="majorBidi" w:hAnsiTheme="majorBidi" w:cstheme="majorBidi"/>
                <w:sz w:val="27"/>
                <w:szCs w:val="27"/>
              </w:rPr>
              <w:t>791,270</w:t>
            </w:r>
          </w:p>
        </w:tc>
        <w:tc>
          <w:tcPr>
            <w:tcW w:w="1315" w:type="dxa"/>
            <w:shd w:val="clear" w:color="auto" w:fill="auto"/>
            <w:vAlign w:val="bottom"/>
          </w:tcPr>
          <w:p w14:paraId="002D95BC" w14:textId="30D10C0F" w:rsidR="001241AB" w:rsidRPr="00A32BEA" w:rsidRDefault="00432239" w:rsidP="005A3B7A">
            <w:pPr>
              <w:pStyle w:val="ListParagraph"/>
              <w:pBdr>
                <w:top w:val="single" w:sz="4" w:space="1" w:color="auto"/>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561,270</w:t>
            </w:r>
          </w:p>
        </w:tc>
      </w:tr>
      <w:tr w:rsidR="00921253" w:rsidRPr="00A32BEA" w14:paraId="4AAAEC26" w14:textId="77777777" w:rsidTr="00921253">
        <w:tc>
          <w:tcPr>
            <w:tcW w:w="4050" w:type="dxa"/>
            <w:vAlign w:val="bottom"/>
          </w:tcPr>
          <w:p w14:paraId="42ED298C" w14:textId="77777777" w:rsidR="00921253" w:rsidRDefault="00921253" w:rsidP="0072438E">
            <w:pPr>
              <w:pStyle w:val="ListParagraph"/>
              <w:ind w:left="144"/>
              <w:contextualSpacing w:val="0"/>
              <w:rPr>
                <w:rFonts w:asciiTheme="majorBidi" w:hAnsiTheme="majorBidi" w:cstheme="majorBidi"/>
                <w:sz w:val="27"/>
                <w:szCs w:val="27"/>
              </w:rPr>
            </w:pPr>
          </w:p>
        </w:tc>
        <w:tc>
          <w:tcPr>
            <w:tcW w:w="1469" w:type="dxa"/>
            <w:vAlign w:val="bottom"/>
          </w:tcPr>
          <w:p w14:paraId="1F5FB37B"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1470" w:type="dxa"/>
            <w:vAlign w:val="bottom"/>
          </w:tcPr>
          <w:p w14:paraId="3575446F"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14:paraId="6ECF2C7D"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14:paraId="1CEAB345"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14:paraId="72EC1B48"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14:paraId="66DF825B" w14:textId="77777777" w:rsidR="00921253" w:rsidRPr="00A32BEA" w:rsidRDefault="00921253"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14:paraId="2798B7CC" w14:textId="77777777" w:rsidR="00921253" w:rsidRPr="00BC7C98" w:rsidRDefault="00921253" w:rsidP="00921253">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14:paraId="28CFE5AD" w14:textId="77777777" w:rsidR="00921253" w:rsidRDefault="00921253" w:rsidP="00921253">
            <w:pPr>
              <w:pStyle w:val="ListParagraph"/>
              <w:ind w:left="0"/>
              <w:contextualSpacing w:val="0"/>
              <w:jc w:val="right"/>
              <w:rPr>
                <w:rFonts w:asciiTheme="majorBidi" w:hAnsiTheme="majorBidi" w:cstheme="majorBidi"/>
                <w:sz w:val="27"/>
                <w:szCs w:val="27"/>
              </w:rPr>
            </w:pPr>
          </w:p>
        </w:tc>
      </w:tr>
      <w:tr w:rsidR="0072438E" w:rsidRPr="00A32BEA" w14:paraId="002D95C4" w14:textId="77777777" w:rsidTr="00E90A13">
        <w:tc>
          <w:tcPr>
            <w:tcW w:w="7979" w:type="dxa"/>
            <w:gridSpan w:val="4"/>
            <w:vAlign w:val="center"/>
          </w:tcPr>
          <w:p w14:paraId="002D95BE" w14:textId="77777777" w:rsidR="0072438E" w:rsidRPr="00A32BEA" w:rsidRDefault="007839AA" w:rsidP="007839AA">
            <w:pPr>
              <w:pStyle w:val="ListParagraph"/>
              <w:ind w:left="0"/>
              <w:contextualSpacing w:val="0"/>
              <w:rPr>
                <w:rFonts w:asciiTheme="majorBidi" w:hAnsiTheme="majorBidi" w:cstheme="majorBidi"/>
                <w:sz w:val="27"/>
                <w:szCs w:val="27"/>
              </w:rPr>
            </w:pPr>
            <w:r>
              <w:rPr>
                <w:rFonts w:asciiTheme="majorBidi" w:hAnsiTheme="majorBidi" w:cstheme="majorBidi"/>
                <w:b/>
                <w:bCs/>
                <w:sz w:val="28"/>
              </w:rPr>
              <w:t xml:space="preserve">Subsidiary held </w:t>
            </w:r>
            <w:r w:rsidR="0072438E">
              <w:rPr>
                <w:rFonts w:asciiTheme="majorBidi" w:hAnsiTheme="majorBidi" w:cstheme="majorBidi"/>
                <w:b/>
                <w:bCs/>
                <w:sz w:val="28"/>
              </w:rPr>
              <w:t>by Montri Transport Corporation Public Co., Ltd.</w:t>
            </w:r>
          </w:p>
        </w:tc>
        <w:tc>
          <w:tcPr>
            <w:tcW w:w="990" w:type="dxa"/>
            <w:shd w:val="clear" w:color="auto" w:fill="auto"/>
            <w:vAlign w:val="bottom"/>
          </w:tcPr>
          <w:p w14:paraId="002D95BF"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14:paraId="002D95C0"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14:paraId="002D95C1" w14:textId="77777777"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14:paraId="002D95C2" w14:textId="77777777" w:rsidR="0072438E" w:rsidRPr="00A32BEA" w:rsidRDefault="0072438E" w:rsidP="0072438E">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14:paraId="002D95C3" w14:textId="77777777" w:rsidR="0072438E" w:rsidRPr="00A32BEA" w:rsidRDefault="0072438E" w:rsidP="0072438E">
            <w:pPr>
              <w:pStyle w:val="ListParagraph"/>
              <w:ind w:left="0"/>
              <w:contextualSpacing w:val="0"/>
              <w:jc w:val="right"/>
              <w:rPr>
                <w:rFonts w:asciiTheme="majorBidi" w:hAnsiTheme="majorBidi" w:cstheme="majorBidi"/>
                <w:sz w:val="27"/>
                <w:szCs w:val="27"/>
              </w:rPr>
            </w:pPr>
          </w:p>
        </w:tc>
      </w:tr>
      <w:tr w:rsidR="0072438E" w:rsidRPr="00A32BEA" w14:paraId="002D95CE" w14:textId="77777777" w:rsidTr="00E90A13">
        <w:tc>
          <w:tcPr>
            <w:tcW w:w="4050" w:type="dxa"/>
            <w:vAlign w:val="bottom"/>
          </w:tcPr>
          <w:p w14:paraId="002D95C5" w14:textId="77777777" w:rsidR="0072438E" w:rsidRPr="00A32BEA" w:rsidRDefault="0072438E" w:rsidP="0072438E">
            <w:pPr>
              <w:pStyle w:val="ListParagraph"/>
              <w:ind w:left="144"/>
              <w:contextualSpacing w:val="0"/>
              <w:rPr>
                <w:rFonts w:asciiTheme="majorBidi" w:hAnsiTheme="majorBidi" w:cstheme="majorBidi"/>
                <w:sz w:val="27"/>
                <w:szCs w:val="27"/>
              </w:rPr>
            </w:pPr>
            <w:r w:rsidRPr="0072438E">
              <w:rPr>
                <w:rFonts w:asciiTheme="majorBidi" w:hAnsiTheme="majorBidi" w:cstheme="majorBidi"/>
                <w:sz w:val="27"/>
                <w:szCs w:val="27"/>
              </w:rPr>
              <w:t>Racha Route Co., Ltd.</w:t>
            </w:r>
          </w:p>
        </w:tc>
        <w:tc>
          <w:tcPr>
            <w:tcW w:w="1469" w:type="dxa"/>
          </w:tcPr>
          <w:p w14:paraId="002D95C6" w14:textId="77777777" w:rsidR="0072438E" w:rsidRPr="00A32BEA" w:rsidRDefault="0072438E" w:rsidP="0072438E">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14:paraId="002D95C7" w14:textId="77777777"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14:paraId="002D95C8" w14:textId="77777777"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14:paraId="002D95C9" w14:textId="6EC2A537" w:rsidR="0072438E" w:rsidRPr="00A32BEA" w:rsidRDefault="00432239"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1314" w:type="dxa"/>
            <w:shd w:val="clear" w:color="auto" w:fill="auto"/>
            <w:vAlign w:val="bottom"/>
          </w:tcPr>
          <w:p w14:paraId="002D95CA" w14:textId="77777777"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5" w:type="dxa"/>
            <w:shd w:val="clear" w:color="auto" w:fill="auto"/>
            <w:vAlign w:val="bottom"/>
          </w:tcPr>
          <w:p w14:paraId="002D95CB" w14:textId="3879F8B3" w:rsidR="0072438E" w:rsidRPr="00A32BEA" w:rsidRDefault="00432239"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4" w:type="dxa"/>
            <w:shd w:val="clear" w:color="auto" w:fill="auto"/>
            <w:vAlign w:val="bottom"/>
          </w:tcPr>
          <w:p w14:paraId="002D95CC" w14:textId="77777777"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5" w:type="dxa"/>
            <w:shd w:val="clear" w:color="auto" w:fill="auto"/>
            <w:vAlign w:val="bottom"/>
          </w:tcPr>
          <w:p w14:paraId="002D95CD" w14:textId="43136B9D" w:rsidR="0072438E" w:rsidRPr="00A32BEA" w:rsidRDefault="00432239"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r>
    </w:tbl>
    <w:p w14:paraId="002D95CF" w14:textId="77777777" w:rsidR="006E1026" w:rsidRDefault="006E1026">
      <w:pPr>
        <w:rPr>
          <w:rFonts w:asciiTheme="majorBidi" w:hAnsiTheme="majorBidi" w:cstheme="majorBidi"/>
          <w:sz w:val="28"/>
          <w:cs/>
        </w:rPr>
        <w:sectPr w:rsidR="006E1026" w:rsidSect="00974A1F">
          <w:headerReference w:type="default" r:id="rId15"/>
          <w:pgSz w:w="16840" w:h="11907" w:orient="landscape" w:code="9"/>
          <w:pgMar w:top="1168" w:right="1440" w:bottom="1259" w:left="1000" w:header="720" w:footer="720" w:gutter="0"/>
          <w:cols w:space="720"/>
          <w:docGrid w:linePitch="360"/>
        </w:sectPr>
      </w:pPr>
    </w:p>
    <w:p w14:paraId="002D95D0" w14:textId="77777777" w:rsidR="009B4BAD" w:rsidRPr="00BC7C98" w:rsidRDefault="009B4BAD" w:rsidP="006849ED">
      <w:pPr>
        <w:pStyle w:val="ListParagraph"/>
        <w:spacing w:before="120" w:after="120" w:line="240" w:lineRule="auto"/>
        <w:ind w:left="360"/>
        <w:contextualSpacing w:val="0"/>
        <w:jc w:val="thaiDistribute"/>
        <w:rPr>
          <w:rFonts w:asciiTheme="majorBidi" w:hAnsiTheme="majorBidi" w:cs="Angsana New"/>
          <w:sz w:val="28"/>
        </w:rPr>
      </w:pPr>
      <w:r w:rsidRPr="00BC7C98">
        <w:rPr>
          <w:rFonts w:asciiTheme="majorBidi" w:hAnsiTheme="majorBidi" w:cs="Angsana New"/>
          <w:sz w:val="28"/>
        </w:rPr>
        <w:lastRenderedPageBreak/>
        <w:t>In 2023, the Company purchased common shares in two subsidiaries as follows;</w:t>
      </w:r>
    </w:p>
    <w:p w14:paraId="002D95D1" w14:textId="77777777" w:rsidR="009B4BAD" w:rsidRPr="00BC7C98" w:rsidRDefault="00D644DB" w:rsidP="006849ED">
      <w:pPr>
        <w:pStyle w:val="ListParagraph"/>
        <w:numPr>
          <w:ilvl w:val="0"/>
          <w:numId w:val="7"/>
        </w:numPr>
        <w:spacing w:before="120" w:after="120" w:line="240" w:lineRule="auto"/>
        <w:contextualSpacing w:val="0"/>
        <w:jc w:val="thaiDistribute"/>
        <w:rPr>
          <w:rFonts w:ascii="Angsana New" w:hAnsi="Angsana New"/>
          <w:sz w:val="28"/>
        </w:rPr>
      </w:pPr>
      <w:r w:rsidRPr="00BC7C98">
        <w:rPr>
          <w:rFonts w:ascii="Angsana New" w:hAnsi="Angsana New"/>
          <w:spacing w:val="4"/>
          <w:sz w:val="28"/>
        </w:rPr>
        <w:t xml:space="preserve">337,500,000 </w:t>
      </w:r>
      <w:r w:rsidR="009B4BAD" w:rsidRPr="00BC7C98">
        <w:rPr>
          <w:rFonts w:ascii="Angsana New" w:hAnsi="Angsana New"/>
          <w:spacing w:val="4"/>
          <w:sz w:val="28"/>
        </w:rPr>
        <w:t>common shares in Montri Transport Public Company Lim</w:t>
      </w:r>
      <w:r w:rsidR="00D049AE" w:rsidRPr="00BC7C98">
        <w:rPr>
          <w:rFonts w:ascii="Angsana New" w:hAnsi="Angsana New"/>
          <w:spacing w:val="4"/>
          <w:sz w:val="28"/>
        </w:rPr>
        <w:t>ited, at par value</w:t>
      </w:r>
      <w:r w:rsidRPr="00BC7C98">
        <w:rPr>
          <w:rFonts w:ascii="Angsana New" w:hAnsi="Angsana New"/>
          <w:spacing w:val="4"/>
          <w:sz w:val="28"/>
        </w:rPr>
        <w:t xml:space="preserve"> of Baht 1 </w:t>
      </w:r>
      <w:r w:rsidR="009B4BAD" w:rsidRPr="00BC7C98">
        <w:rPr>
          <w:rFonts w:ascii="Angsana New" w:hAnsi="Angsana New"/>
          <w:spacing w:val="4"/>
          <w:sz w:val="28"/>
        </w:rPr>
        <w:t xml:space="preserve">per share, </w:t>
      </w:r>
      <w:r w:rsidR="00D459F1" w:rsidRPr="00BC7C98">
        <w:rPr>
          <w:rFonts w:ascii="Angsana New" w:hAnsi="Angsana New"/>
          <w:spacing w:val="4"/>
          <w:sz w:val="28"/>
        </w:rPr>
        <w:t>totaling</w:t>
      </w:r>
      <w:r w:rsidR="009B4BAD" w:rsidRPr="00BC7C98">
        <w:rPr>
          <w:rFonts w:ascii="Angsana New" w:hAnsi="Angsana New"/>
          <w:spacing w:val="4"/>
          <w:sz w:val="28"/>
        </w:rPr>
        <w:t xml:space="preserve"> Baht </w:t>
      </w:r>
      <w:r w:rsidRPr="00BC7C98">
        <w:rPr>
          <w:rFonts w:ascii="Angsana New" w:hAnsi="Angsana New"/>
          <w:spacing w:val="4"/>
          <w:sz w:val="28"/>
        </w:rPr>
        <w:t>539</w:t>
      </w:r>
      <w:r w:rsidR="009B4BAD" w:rsidRPr="00BC7C98">
        <w:rPr>
          <w:rFonts w:ascii="Angsana New" w:hAnsi="Angsana New"/>
          <w:spacing w:val="4"/>
          <w:sz w:val="28"/>
        </w:rPr>
        <w:t xml:space="preserve"> </w:t>
      </w:r>
      <w:r w:rsidRPr="00BC7C98">
        <w:rPr>
          <w:rFonts w:ascii="Angsana New" w:hAnsi="Angsana New"/>
          <w:spacing w:val="4"/>
          <w:sz w:val="28"/>
        </w:rPr>
        <w:t>million, representing 90.00</w:t>
      </w:r>
      <w:r w:rsidR="009B4BAD" w:rsidRPr="00BC7C98">
        <w:rPr>
          <w:rFonts w:ascii="Angsana New" w:hAnsi="Angsana New"/>
          <w:spacing w:val="4"/>
          <w:sz w:val="28"/>
        </w:rPr>
        <w:t>% of the iss</w:t>
      </w:r>
      <w:r w:rsidR="00D049AE" w:rsidRPr="00BC7C98">
        <w:rPr>
          <w:rFonts w:ascii="Angsana New" w:hAnsi="Angsana New"/>
          <w:spacing w:val="4"/>
          <w:sz w:val="28"/>
        </w:rPr>
        <w:t>ued and paid-up share capital. The t</w:t>
      </w:r>
      <w:r w:rsidR="009B4BAD" w:rsidRPr="00BC7C98">
        <w:rPr>
          <w:rFonts w:ascii="Angsana New" w:hAnsi="Angsana New"/>
          <w:spacing w:val="4"/>
          <w:sz w:val="28"/>
        </w:rPr>
        <w:t>ransfer and payment o</w:t>
      </w:r>
      <w:r w:rsidRPr="00BC7C98">
        <w:rPr>
          <w:rFonts w:ascii="Angsana New" w:hAnsi="Angsana New"/>
          <w:spacing w:val="4"/>
          <w:sz w:val="28"/>
        </w:rPr>
        <w:t>f shares were made on January 5, 2023</w:t>
      </w:r>
      <w:r w:rsidR="009B4BAD" w:rsidRPr="00BC7C98">
        <w:rPr>
          <w:rFonts w:ascii="Angsana New" w:hAnsi="Angsana New"/>
          <w:spacing w:val="4"/>
          <w:sz w:val="28"/>
        </w:rPr>
        <w:t>.</w:t>
      </w:r>
    </w:p>
    <w:p w14:paraId="002D95D2" w14:textId="77777777" w:rsidR="00D644DB" w:rsidRPr="00BC7C98" w:rsidRDefault="00D644DB" w:rsidP="006849ED">
      <w:pPr>
        <w:pStyle w:val="ListParagraph"/>
        <w:numPr>
          <w:ilvl w:val="0"/>
          <w:numId w:val="7"/>
        </w:numPr>
        <w:spacing w:before="120" w:after="120" w:line="240" w:lineRule="auto"/>
        <w:contextualSpacing w:val="0"/>
        <w:jc w:val="thaiDistribute"/>
        <w:rPr>
          <w:rFonts w:ascii="Angsana New" w:hAnsi="Angsana New"/>
          <w:sz w:val="28"/>
        </w:rPr>
      </w:pPr>
      <w:r w:rsidRPr="00BC7C98">
        <w:rPr>
          <w:rFonts w:ascii="Angsana New" w:hAnsi="Angsana New"/>
          <w:spacing w:val="4"/>
          <w:sz w:val="28"/>
        </w:rPr>
        <w:t>98,000 common shares in</w:t>
      </w:r>
      <w:r w:rsidR="00F9282E" w:rsidRPr="00BC7C98">
        <w:rPr>
          <w:rFonts w:ascii="Angsana New" w:hAnsi="Angsana New"/>
          <w:spacing w:val="4"/>
          <w:sz w:val="28"/>
        </w:rPr>
        <w:t xml:space="preserve"> Waruka</w:t>
      </w:r>
      <w:r w:rsidR="0099477B" w:rsidRPr="00BC7C98">
        <w:rPr>
          <w:rFonts w:ascii="Angsana New" w:hAnsi="Angsana New"/>
          <w:spacing w:val="4"/>
          <w:sz w:val="28"/>
        </w:rPr>
        <w:t>888 Company Limited, at</w:t>
      </w:r>
      <w:r w:rsidR="0099477B" w:rsidRPr="00BC7C98">
        <w:rPr>
          <w:rFonts w:ascii="Angsana New" w:hAnsi="Angsana New" w:hint="cs"/>
          <w:spacing w:val="4"/>
          <w:sz w:val="28"/>
          <w:cs/>
        </w:rPr>
        <w:t xml:space="preserve"> </w:t>
      </w:r>
      <w:r w:rsidR="00D049AE" w:rsidRPr="00BC7C98">
        <w:rPr>
          <w:rFonts w:ascii="Angsana New" w:hAnsi="Angsana New"/>
          <w:spacing w:val="4"/>
          <w:sz w:val="28"/>
        </w:rPr>
        <w:t xml:space="preserve">par value </w:t>
      </w:r>
      <w:r w:rsidRPr="00BC7C98">
        <w:rPr>
          <w:rFonts w:ascii="Angsana New" w:hAnsi="Angsana New"/>
          <w:spacing w:val="4"/>
          <w:sz w:val="28"/>
        </w:rPr>
        <w:t xml:space="preserve">of Baht 100 per share, </w:t>
      </w:r>
      <w:r w:rsidR="00D459F1" w:rsidRPr="00BC7C98">
        <w:rPr>
          <w:rFonts w:ascii="Angsana New" w:hAnsi="Angsana New"/>
          <w:spacing w:val="4"/>
          <w:sz w:val="28"/>
        </w:rPr>
        <w:t>totaling</w:t>
      </w:r>
      <w:r w:rsidRPr="00BC7C98">
        <w:rPr>
          <w:rFonts w:ascii="Angsana New" w:hAnsi="Angsana New"/>
          <w:spacing w:val="4"/>
          <w:sz w:val="28"/>
        </w:rPr>
        <w:t xml:space="preserve"> Baht 9.80 million, representing 49.00% of the issued and paid-up share capital</w:t>
      </w:r>
      <w:r w:rsidR="000618E1" w:rsidRPr="00BC7C98">
        <w:rPr>
          <w:rFonts w:ascii="Angsana New" w:hAnsi="Angsana New"/>
          <w:spacing w:val="4"/>
          <w:sz w:val="28"/>
        </w:rPr>
        <w:t>.</w:t>
      </w:r>
      <w:r w:rsidR="000618E1" w:rsidRPr="00BC7C98">
        <w:t xml:space="preserve"> </w:t>
      </w:r>
      <w:r w:rsidR="000618E1" w:rsidRPr="00BC7C98">
        <w:rPr>
          <w:rFonts w:ascii="Angsana New" w:hAnsi="Angsana New"/>
          <w:spacing w:val="4"/>
          <w:sz w:val="28"/>
        </w:rPr>
        <w:t>The investment expenditure in the amount of Baht 2.22 million</w:t>
      </w:r>
      <w:r w:rsidRPr="00BC7C98">
        <w:rPr>
          <w:rFonts w:ascii="Angsana New" w:hAnsi="Angsana New"/>
          <w:spacing w:val="4"/>
          <w:sz w:val="28"/>
        </w:rPr>
        <w:t xml:space="preserve">. </w:t>
      </w:r>
      <w:r w:rsidR="00D049AE" w:rsidRPr="00BC7C98">
        <w:rPr>
          <w:rFonts w:ascii="Angsana New" w:hAnsi="Angsana New"/>
          <w:spacing w:val="4"/>
          <w:sz w:val="28"/>
        </w:rPr>
        <w:t>The t</w:t>
      </w:r>
      <w:r w:rsidRPr="00BC7C98">
        <w:rPr>
          <w:rFonts w:ascii="Angsana New" w:hAnsi="Angsana New"/>
          <w:spacing w:val="4"/>
          <w:sz w:val="28"/>
        </w:rPr>
        <w:t xml:space="preserve">ransfer and payment of shares were made on </w:t>
      </w:r>
      <w:r w:rsidR="00CD7AD3" w:rsidRPr="00BC7C98">
        <w:rPr>
          <w:rFonts w:ascii="Angsana New" w:hAnsi="Angsana New"/>
          <w:spacing w:val="4"/>
          <w:sz w:val="28"/>
        </w:rPr>
        <w:t>October</w:t>
      </w:r>
      <w:r w:rsidR="00CD7AD3" w:rsidRPr="00BC7C98">
        <w:rPr>
          <w:rFonts w:ascii="Angsana New" w:hAnsi="Angsana New" w:hint="cs"/>
          <w:spacing w:val="4"/>
          <w:sz w:val="28"/>
          <w:cs/>
        </w:rPr>
        <w:t xml:space="preserve"> </w:t>
      </w:r>
      <w:r w:rsidR="00CD7AD3" w:rsidRPr="00BC7C98">
        <w:rPr>
          <w:rFonts w:ascii="Angsana New" w:hAnsi="Angsana New"/>
          <w:spacing w:val="4"/>
          <w:sz w:val="28"/>
        </w:rPr>
        <w:t>31, 2023</w:t>
      </w:r>
      <w:r w:rsidRPr="00BC7C98">
        <w:rPr>
          <w:rFonts w:ascii="Angsana New" w:hAnsi="Angsana New"/>
          <w:spacing w:val="4"/>
          <w:sz w:val="28"/>
        </w:rPr>
        <w:t>.</w:t>
      </w:r>
    </w:p>
    <w:p w14:paraId="002D95D3" w14:textId="77777777" w:rsidR="00CD7AD3" w:rsidRPr="00BC7C98" w:rsidRDefault="00CD7AD3" w:rsidP="006849ED">
      <w:pPr>
        <w:pStyle w:val="ListParagraph"/>
        <w:spacing w:before="120" w:after="120" w:line="240" w:lineRule="auto"/>
        <w:ind w:left="360"/>
        <w:contextualSpacing w:val="0"/>
        <w:jc w:val="thaiDistribute"/>
        <w:rPr>
          <w:rFonts w:asciiTheme="majorBidi" w:hAnsiTheme="majorBidi" w:cs="Angsana New"/>
          <w:sz w:val="28"/>
        </w:rPr>
      </w:pPr>
      <w:r w:rsidRPr="00BC7C98">
        <w:rPr>
          <w:rFonts w:asciiTheme="majorBidi" w:hAnsiTheme="majorBidi" w:cs="Angsana New"/>
          <w:sz w:val="28"/>
        </w:rPr>
        <w:t xml:space="preserve">The difference between the purchase prices of the investments and their </w:t>
      </w:r>
      <w:r w:rsidR="000618E1" w:rsidRPr="00BC7C98">
        <w:rPr>
          <w:rFonts w:asciiTheme="majorBidi" w:hAnsiTheme="majorBidi" w:cs="Angsana New"/>
          <w:sz w:val="28"/>
        </w:rPr>
        <w:t xml:space="preserve">fair value of </w:t>
      </w:r>
      <w:r w:rsidR="00207992" w:rsidRPr="00BC7C98">
        <w:rPr>
          <w:rFonts w:asciiTheme="majorBidi" w:hAnsiTheme="majorBidi" w:cs="Angsana New"/>
          <w:sz w:val="28"/>
        </w:rPr>
        <w:t xml:space="preserve">assets </w:t>
      </w:r>
      <w:r w:rsidR="000618E1" w:rsidRPr="00BC7C98">
        <w:rPr>
          <w:rFonts w:asciiTheme="majorBidi" w:hAnsiTheme="majorBidi" w:cs="Angsana New"/>
          <w:sz w:val="28"/>
        </w:rPr>
        <w:t xml:space="preserve">acquired and liabilities </w:t>
      </w:r>
      <w:r w:rsidR="00207992" w:rsidRPr="00BC7C98">
        <w:rPr>
          <w:rFonts w:asciiTheme="majorBidi" w:hAnsiTheme="majorBidi" w:cs="Angsana New"/>
          <w:sz w:val="28"/>
        </w:rPr>
        <w:t xml:space="preserve">assumed </w:t>
      </w:r>
      <w:r w:rsidRPr="00BC7C98">
        <w:rPr>
          <w:rFonts w:asciiTheme="majorBidi" w:hAnsiTheme="majorBidi" w:cs="Angsana New"/>
          <w:sz w:val="28"/>
        </w:rPr>
        <w:t xml:space="preserve">at the </w:t>
      </w:r>
      <w:r w:rsidR="00207992" w:rsidRPr="00BC7C98">
        <w:rPr>
          <w:rFonts w:asciiTheme="majorBidi" w:hAnsiTheme="majorBidi" w:cs="Angsana New"/>
          <w:sz w:val="28"/>
        </w:rPr>
        <w:t>acquisition date</w:t>
      </w:r>
      <w:r w:rsidRPr="00BC7C98">
        <w:rPr>
          <w:rFonts w:asciiTheme="majorBidi" w:hAnsiTheme="majorBidi" w:cs="Angsana New"/>
          <w:sz w:val="28"/>
        </w:rPr>
        <w:t xml:space="preserve"> is as follows: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8"/>
        <w:gridCol w:w="2272"/>
      </w:tblGrid>
      <w:tr w:rsidR="004D7927" w:rsidRPr="00BC7C98" w14:paraId="002D95D6" w14:textId="77777777" w:rsidTr="00BC7C98">
        <w:tc>
          <w:tcPr>
            <w:tcW w:w="6818" w:type="dxa"/>
            <w:shd w:val="clear" w:color="auto" w:fill="auto"/>
            <w:vAlign w:val="bottom"/>
          </w:tcPr>
          <w:p w14:paraId="002D95D4" w14:textId="77777777" w:rsidR="004D7927" w:rsidRPr="00BC7C98" w:rsidRDefault="004D7927" w:rsidP="006849ED">
            <w:pPr>
              <w:pStyle w:val="ListParagraph"/>
              <w:ind w:left="0"/>
              <w:contextualSpacing w:val="0"/>
              <w:jc w:val="center"/>
              <w:rPr>
                <w:rFonts w:asciiTheme="majorBidi" w:hAnsiTheme="majorBidi" w:cs="Angsana New"/>
                <w:sz w:val="28"/>
              </w:rPr>
            </w:pPr>
          </w:p>
        </w:tc>
        <w:tc>
          <w:tcPr>
            <w:tcW w:w="2272" w:type="dxa"/>
            <w:shd w:val="clear" w:color="auto" w:fill="auto"/>
            <w:vAlign w:val="bottom"/>
          </w:tcPr>
          <w:p w14:paraId="002D95D5" w14:textId="77777777" w:rsidR="004D7927" w:rsidRPr="00BC7C98" w:rsidRDefault="000618E1" w:rsidP="006849ED">
            <w:pPr>
              <w:pStyle w:val="ListParagraph"/>
              <w:pBdr>
                <w:bottom w:val="single" w:sz="4" w:space="1" w:color="auto"/>
              </w:pBdr>
              <w:ind w:left="0"/>
              <w:contextualSpacing w:val="0"/>
              <w:jc w:val="center"/>
              <w:rPr>
                <w:rFonts w:asciiTheme="majorBidi" w:hAnsiTheme="majorBidi" w:cs="Angsana New"/>
                <w:sz w:val="28"/>
                <w:cs/>
              </w:rPr>
            </w:pPr>
            <w:r w:rsidRPr="00BC7C98">
              <w:rPr>
                <w:rFonts w:asciiTheme="majorBidi" w:hAnsiTheme="majorBidi" w:cs="Angsana New"/>
                <w:sz w:val="28"/>
              </w:rPr>
              <w:t>Unit : Thousand Baht</w:t>
            </w:r>
          </w:p>
        </w:tc>
      </w:tr>
      <w:tr w:rsidR="004D7927" w:rsidRPr="00BC7C98" w14:paraId="002D95D9" w14:textId="77777777" w:rsidTr="00BC7C98">
        <w:tc>
          <w:tcPr>
            <w:tcW w:w="6818" w:type="dxa"/>
            <w:shd w:val="clear" w:color="auto" w:fill="auto"/>
            <w:vAlign w:val="bottom"/>
          </w:tcPr>
          <w:p w14:paraId="002D95D7" w14:textId="77777777" w:rsidR="003E1B93" w:rsidRPr="00BC7C98" w:rsidRDefault="003E1B93" w:rsidP="006849ED">
            <w:pPr>
              <w:pStyle w:val="ListParagraph"/>
              <w:ind w:left="0"/>
              <w:contextualSpacing w:val="0"/>
              <w:rPr>
                <w:rFonts w:asciiTheme="majorBidi" w:hAnsiTheme="majorBidi" w:cs="Angsana New"/>
                <w:sz w:val="28"/>
              </w:rPr>
            </w:pPr>
            <w:r w:rsidRPr="00BC7C98">
              <w:rPr>
                <w:rFonts w:ascii="Angsana New" w:hAnsi="Angsana New"/>
                <w:spacing w:val="4"/>
                <w:sz w:val="28"/>
              </w:rPr>
              <w:t xml:space="preserve">Purchase price was </w:t>
            </w:r>
            <w:r w:rsidR="00651E97" w:rsidRPr="00BC7C98">
              <w:rPr>
                <w:rFonts w:ascii="Angsana New" w:hAnsi="Angsana New"/>
                <w:spacing w:val="4"/>
                <w:sz w:val="28"/>
              </w:rPr>
              <w:t xml:space="preserve">higher </w:t>
            </w:r>
            <w:r w:rsidRPr="00BC7C98">
              <w:rPr>
                <w:rFonts w:ascii="Angsana New" w:hAnsi="Angsana New"/>
                <w:spacing w:val="4"/>
                <w:sz w:val="28"/>
              </w:rPr>
              <w:t xml:space="preserve">than fair value </w:t>
            </w:r>
            <w:r w:rsidRPr="00BC7C98">
              <w:rPr>
                <w:rFonts w:ascii="Angsana New" w:hAnsi="Angsana New"/>
                <w:sz w:val="28"/>
              </w:rPr>
              <w:t>- Montri Transport Public Company Limited</w:t>
            </w:r>
          </w:p>
        </w:tc>
        <w:tc>
          <w:tcPr>
            <w:tcW w:w="2272" w:type="dxa"/>
            <w:shd w:val="clear" w:color="auto" w:fill="auto"/>
            <w:vAlign w:val="bottom"/>
          </w:tcPr>
          <w:p w14:paraId="002D95D8" w14:textId="77777777" w:rsidR="004D7927" w:rsidRPr="00BC7C98" w:rsidRDefault="004D7927" w:rsidP="006849ED">
            <w:pPr>
              <w:pStyle w:val="ListParagraph"/>
              <w:ind w:left="0"/>
              <w:contextualSpacing w:val="0"/>
              <w:jc w:val="right"/>
              <w:rPr>
                <w:rFonts w:asciiTheme="majorBidi" w:hAnsiTheme="majorBidi" w:cs="Angsana New"/>
                <w:sz w:val="28"/>
              </w:rPr>
            </w:pPr>
            <w:r w:rsidRPr="00BC7C98">
              <w:rPr>
                <w:rFonts w:asciiTheme="majorBidi" w:hAnsiTheme="majorBidi" w:cs="Angsana New"/>
                <w:sz w:val="28"/>
              </w:rPr>
              <w:t>39,043</w:t>
            </w:r>
          </w:p>
        </w:tc>
      </w:tr>
      <w:tr w:rsidR="004D7927" w:rsidRPr="00BC7C98" w14:paraId="002D95DC" w14:textId="77777777" w:rsidTr="005A3B7A">
        <w:tc>
          <w:tcPr>
            <w:tcW w:w="6818" w:type="dxa"/>
            <w:shd w:val="clear" w:color="auto" w:fill="auto"/>
            <w:vAlign w:val="bottom"/>
          </w:tcPr>
          <w:p w14:paraId="002D95DA" w14:textId="75500FE4" w:rsidR="004D7927" w:rsidRPr="00BC7C98" w:rsidRDefault="00651E97" w:rsidP="006849ED">
            <w:pPr>
              <w:pStyle w:val="ListParagraph"/>
              <w:ind w:left="0"/>
              <w:contextualSpacing w:val="0"/>
              <w:rPr>
                <w:rFonts w:asciiTheme="majorBidi" w:hAnsiTheme="majorBidi" w:cs="Angsana New"/>
                <w:sz w:val="28"/>
              </w:rPr>
            </w:pPr>
            <w:r w:rsidRPr="00BC7C98">
              <w:rPr>
                <w:rFonts w:asciiTheme="majorBidi" w:hAnsiTheme="majorBidi" w:cs="Angsana New"/>
                <w:sz w:val="28"/>
              </w:rPr>
              <w:t xml:space="preserve">Purchase price was higher than net book value </w:t>
            </w:r>
            <w:r w:rsidR="004D7927" w:rsidRPr="00BC7C98">
              <w:rPr>
                <w:rFonts w:asciiTheme="majorBidi" w:hAnsiTheme="majorBidi" w:cs="Angsana New"/>
                <w:sz w:val="28"/>
                <w:cs/>
              </w:rPr>
              <w:t>-</w:t>
            </w:r>
            <w:r w:rsidR="004D7927" w:rsidRPr="00BC7C98">
              <w:rPr>
                <w:rFonts w:asciiTheme="majorBidi" w:hAnsiTheme="majorBidi" w:cs="Angsana New" w:hint="cs"/>
                <w:sz w:val="28"/>
                <w:cs/>
              </w:rPr>
              <w:t xml:space="preserve"> </w:t>
            </w:r>
            <w:proofErr w:type="spellStart"/>
            <w:r w:rsidR="00D459F1" w:rsidRPr="00BC7C98">
              <w:rPr>
                <w:rFonts w:asciiTheme="majorBidi" w:hAnsiTheme="majorBidi" w:cs="Angsana New"/>
                <w:sz w:val="28"/>
              </w:rPr>
              <w:t>Waruka</w:t>
            </w:r>
            <w:proofErr w:type="spellEnd"/>
            <w:r w:rsidRPr="00BC7C98">
              <w:rPr>
                <w:rFonts w:asciiTheme="majorBidi" w:hAnsiTheme="majorBidi" w:cs="Angsana New"/>
                <w:sz w:val="28"/>
                <w:cs/>
              </w:rPr>
              <w:t xml:space="preserve">888 </w:t>
            </w:r>
            <w:r w:rsidR="00437D12">
              <w:rPr>
                <w:rFonts w:asciiTheme="majorBidi" w:hAnsiTheme="majorBidi" w:cs="Angsana New"/>
                <w:sz w:val="28"/>
              </w:rPr>
              <w:t>Company Limited</w:t>
            </w:r>
          </w:p>
        </w:tc>
        <w:tc>
          <w:tcPr>
            <w:tcW w:w="2272" w:type="dxa"/>
            <w:shd w:val="clear" w:color="auto" w:fill="auto"/>
            <w:vAlign w:val="bottom"/>
          </w:tcPr>
          <w:p w14:paraId="002D95DB" w14:textId="77777777" w:rsidR="004D7927" w:rsidRPr="00BC7C98" w:rsidRDefault="004D7927" w:rsidP="005A3B7A">
            <w:pPr>
              <w:pStyle w:val="ListParagraph"/>
              <w:pBdr>
                <w:bottom w:val="single" w:sz="4" w:space="1" w:color="auto"/>
              </w:pBdr>
              <w:ind w:left="0"/>
              <w:contextualSpacing w:val="0"/>
              <w:jc w:val="right"/>
              <w:rPr>
                <w:rFonts w:asciiTheme="majorBidi" w:hAnsiTheme="majorBidi" w:cs="Angsana New"/>
                <w:sz w:val="28"/>
              </w:rPr>
            </w:pPr>
            <w:r w:rsidRPr="00BC7C98">
              <w:rPr>
                <w:rFonts w:asciiTheme="majorBidi" w:hAnsiTheme="majorBidi" w:cs="Angsana New"/>
                <w:sz w:val="28"/>
              </w:rPr>
              <w:t>2,834</w:t>
            </w:r>
          </w:p>
        </w:tc>
      </w:tr>
      <w:tr w:rsidR="004D7927" w:rsidRPr="004D7927" w14:paraId="002D95DF" w14:textId="77777777" w:rsidTr="005A3B7A">
        <w:tc>
          <w:tcPr>
            <w:tcW w:w="6818" w:type="dxa"/>
            <w:shd w:val="clear" w:color="auto" w:fill="auto"/>
            <w:vAlign w:val="bottom"/>
          </w:tcPr>
          <w:p w14:paraId="002D95DD" w14:textId="7CEF66A4" w:rsidR="004D7927" w:rsidRPr="00BC7C98" w:rsidRDefault="00651E97" w:rsidP="006849ED">
            <w:pPr>
              <w:pStyle w:val="ListParagraph"/>
              <w:ind w:left="0"/>
              <w:contextualSpacing w:val="0"/>
              <w:rPr>
                <w:rFonts w:asciiTheme="majorBidi" w:hAnsiTheme="majorBidi" w:cs="Angsana New"/>
                <w:sz w:val="28"/>
              </w:rPr>
            </w:pPr>
            <w:r w:rsidRPr="00BC7C98">
              <w:rPr>
                <w:rFonts w:asciiTheme="majorBidi" w:hAnsiTheme="majorBidi" w:cs="Angsana New"/>
                <w:sz w:val="28"/>
              </w:rPr>
              <w:t>Goodwill</w:t>
            </w:r>
            <w:r w:rsidR="00F34D98">
              <w:rPr>
                <w:rFonts w:asciiTheme="majorBidi" w:hAnsiTheme="majorBidi" w:cs="Angsana New"/>
                <w:sz w:val="28"/>
              </w:rPr>
              <w:t xml:space="preserve"> - net</w:t>
            </w:r>
          </w:p>
        </w:tc>
        <w:tc>
          <w:tcPr>
            <w:tcW w:w="2272" w:type="dxa"/>
            <w:shd w:val="clear" w:color="auto" w:fill="auto"/>
            <w:vAlign w:val="bottom"/>
          </w:tcPr>
          <w:p w14:paraId="002D95DE" w14:textId="77777777" w:rsidR="004D7927" w:rsidRPr="00651E97" w:rsidRDefault="004D7927" w:rsidP="006849ED">
            <w:pPr>
              <w:pStyle w:val="ListParagraph"/>
              <w:pBdr>
                <w:bottom w:val="double" w:sz="4" w:space="1" w:color="auto"/>
              </w:pBdr>
              <w:ind w:left="0"/>
              <w:contextualSpacing w:val="0"/>
              <w:jc w:val="right"/>
              <w:rPr>
                <w:rFonts w:asciiTheme="majorBidi" w:hAnsiTheme="majorBidi" w:cs="Angsana New"/>
                <w:sz w:val="28"/>
              </w:rPr>
            </w:pPr>
            <w:r w:rsidRPr="00BC7C98">
              <w:rPr>
                <w:rFonts w:asciiTheme="majorBidi" w:hAnsiTheme="majorBidi" w:cs="Angsana New"/>
                <w:sz w:val="28"/>
              </w:rPr>
              <w:t>41,877</w:t>
            </w:r>
          </w:p>
        </w:tc>
      </w:tr>
    </w:tbl>
    <w:p w14:paraId="002D95E1" w14:textId="77777777" w:rsidR="00BD2FAB" w:rsidRPr="005E26A4" w:rsidRDefault="00C2104B" w:rsidP="006849ED">
      <w:pPr>
        <w:pStyle w:val="ListParagraph"/>
        <w:spacing w:before="120" w:after="12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Board of Direc</w:t>
      </w:r>
      <w:r w:rsidR="005159B1" w:rsidRPr="005E26A4">
        <w:rPr>
          <w:rFonts w:asciiTheme="majorBidi" w:hAnsiTheme="majorBidi" w:cs="Angsana New"/>
          <w:sz w:val="28"/>
        </w:rPr>
        <w:t xml:space="preserve">tor’s Meeting of the Company No. </w:t>
      </w:r>
      <w:r w:rsidR="0041266B" w:rsidRPr="005E26A4">
        <w:rPr>
          <w:rFonts w:asciiTheme="majorBidi" w:hAnsiTheme="majorBidi" w:cs="Angsana New"/>
          <w:sz w:val="28"/>
        </w:rPr>
        <w:t>5/2024, held on May 30, 2024</w:t>
      </w:r>
      <w:r w:rsidRPr="005E26A4">
        <w:rPr>
          <w:rFonts w:asciiTheme="majorBidi" w:hAnsiTheme="majorBidi" w:cs="Angsana New"/>
          <w:sz w:val="28"/>
        </w:rPr>
        <w:t>, approved the establishment of Montri Carrier Company Limited, with a register</w:t>
      </w:r>
      <w:r w:rsidR="00F06423" w:rsidRPr="005E26A4">
        <w:rPr>
          <w:rFonts w:asciiTheme="majorBidi" w:hAnsiTheme="majorBidi" w:cs="Angsana New"/>
          <w:sz w:val="28"/>
        </w:rPr>
        <w:t xml:space="preserve">ed capital of Baht 5.00 million </w:t>
      </w:r>
      <w:r w:rsidRPr="005E26A4">
        <w:rPr>
          <w:rFonts w:asciiTheme="majorBidi" w:hAnsiTheme="majorBidi" w:cs="Angsana New"/>
          <w:sz w:val="28"/>
        </w:rPr>
        <w:t>(50</w:t>
      </w:r>
      <w:r w:rsidR="00F06423" w:rsidRPr="005E26A4">
        <w:rPr>
          <w:rFonts w:asciiTheme="majorBidi" w:hAnsiTheme="majorBidi" w:cs="Angsana New"/>
          <w:sz w:val="28"/>
        </w:rPr>
        <w:t xml:space="preserve">,000 ordinary shares at Baht 100 </w:t>
      </w:r>
      <w:r w:rsidRPr="005E26A4">
        <w:rPr>
          <w:rFonts w:asciiTheme="majorBidi" w:hAnsiTheme="majorBidi" w:cs="Angsana New"/>
          <w:sz w:val="28"/>
        </w:rPr>
        <w:t xml:space="preserve">per share) with </w:t>
      </w:r>
      <w:r w:rsidR="00F06423" w:rsidRPr="005E26A4">
        <w:rPr>
          <w:rFonts w:asciiTheme="majorBidi" w:hAnsiTheme="majorBidi" w:cs="Angsana New"/>
          <w:sz w:val="28"/>
        </w:rPr>
        <w:br/>
      </w:r>
      <w:r w:rsidRPr="005E26A4">
        <w:rPr>
          <w:rFonts w:asciiTheme="majorBidi" w:hAnsiTheme="majorBidi" w:cs="Angsana New"/>
          <w:sz w:val="28"/>
        </w:rPr>
        <w:t xml:space="preserve">the Company's </w:t>
      </w:r>
      <w:r w:rsidR="00976D2C" w:rsidRPr="005E26A4">
        <w:rPr>
          <w:rFonts w:asciiTheme="majorBidi" w:hAnsiTheme="majorBidi" w:cs="Angsana New"/>
          <w:sz w:val="28"/>
        </w:rPr>
        <w:t>shareholding proportion of 100</w:t>
      </w:r>
      <w:r w:rsidR="00344C91" w:rsidRPr="005E26A4">
        <w:rPr>
          <w:rFonts w:asciiTheme="majorBidi" w:hAnsiTheme="majorBidi" w:cs="Angsana New"/>
          <w:sz w:val="28"/>
        </w:rPr>
        <w:t>%</w:t>
      </w:r>
      <w:r w:rsidRPr="005E26A4">
        <w:rPr>
          <w:rFonts w:asciiTheme="majorBidi" w:hAnsiTheme="majorBidi" w:cs="Angsana New"/>
          <w:sz w:val="28"/>
        </w:rPr>
        <w:t xml:space="preserve">, </w:t>
      </w:r>
      <w:r w:rsidR="000E5BC2" w:rsidRPr="005E26A4">
        <w:rPr>
          <w:rFonts w:asciiTheme="majorBidi" w:hAnsiTheme="majorBidi" w:cs="Angsana New"/>
          <w:sz w:val="28"/>
        </w:rPr>
        <w:t>and 25% paid - up share.</w:t>
      </w:r>
    </w:p>
    <w:p w14:paraId="002D95E2" w14:textId="77777777" w:rsidR="00BD2FAB" w:rsidRPr="005E26A4" w:rsidRDefault="007B7610" w:rsidP="006849ED">
      <w:pPr>
        <w:pStyle w:val="ListParagraph"/>
        <w:spacing w:before="120" w:after="12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 xml:space="preserve">Board of Director’s Meeting of the Company </w:t>
      </w:r>
      <w:r w:rsidR="00BD2FAB" w:rsidRPr="005E26A4">
        <w:rPr>
          <w:rFonts w:asciiTheme="majorBidi" w:hAnsiTheme="majorBidi" w:cs="Angsana New"/>
          <w:sz w:val="28"/>
        </w:rPr>
        <w:t>No. 10/2024, held on August 8</w:t>
      </w:r>
      <w:r w:rsidRPr="005E26A4">
        <w:rPr>
          <w:rFonts w:asciiTheme="majorBidi" w:hAnsiTheme="majorBidi" w:cs="Angsana New"/>
          <w:sz w:val="28"/>
        </w:rPr>
        <w:t>, 2024, approved the establishment of King Gen Auto Company Limited, with a registered capital of</w:t>
      </w:r>
      <w:r w:rsidR="00F06423" w:rsidRPr="005E26A4">
        <w:rPr>
          <w:rFonts w:asciiTheme="majorBidi" w:hAnsiTheme="majorBidi" w:cs="Angsana New"/>
          <w:sz w:val="28"/>
        </w:rPr>
        <w:t xml:space="preserve"> Baht</w:t>
      </w:r>
      <w:r w:rsidRPr="005E26A4">
        <w:rPr>
          <w:rFonts w:asciiTheme="majorBidi" w:hAnsiTheme="majorBidi" w:cs="Angsana New"/>
          <w:sz w:val="28"/>
        </w:rPr>
        <w:t xml:space="preserve"> </w:t>
      </w:r>
      <w:r w:rsidR="001E685B" w:rsidRPr="005E26A4">
        <w:rPr>
          <w:rFonts w:asciiTheme="majorBidi" w:hAnsiTheme="majorBidi" w:cs="Angsana New"/>
          <w:sz w:val="28"/>
        </w:rPr>
        <w:t>1</w:t>
      </w:r>
      <w:r w:rsidR="00F06423" w:rsidRPr="005E26A4">
        <w:rPr>
          <w:rFonts w:asciiTheme="majorBidi" w:hAnsiTheme="majorBidi" w:cs="Angsana New"/>
          <w:sz w:val="28"/>
        </w:rPr>
        <w:t xml:space="preserve">.00 million </w:t>
      </w:r>
      <w:r w:rsidRPr="005E26A4">
        <w:rPr>
          <w:rFonts w:asciiTheme="majorBidi" w:hAnsiTheme="majorBidi" w:cs="Angsana New"/>
          <w:sz w:val="28"/>
        </w:rPr>
        <w:t>(</w:t>
      </w:r>
      <w:r w:rsidR="001E685B" w:rsidRPr="005E26A4">
        <w:rPr>
          <w:rFonts w:asciiTheme="majorBidi" w:hAnsiTheme="majorBidi" w:cs="Angsana New"/>
          <w:sz w:val="28"/>
        </w:rPr>
        <w:t>1</w:t>
      </w:r>
      <w:r w:rsidRPr="005E26A4">
        <w:rPr>
          <w:rFonts w:asciiTheme="majorBidi" w:hAnsiTheme="majorBidi" w:cs="Angsana New"/>
          <w:sz w:val="28"/>
        </w:rPr>
        <w:t>0,</w:t>
      </w:r>
      <w:r w:rsidR="00F06423" w:rsidRPr="005E26A4">
        <w:rPr>
          <w:rFonts w:asciiTheme="majorBidi" w:hAnsiTheme="majorBidi" w:cs="Angsana New"/>
          <w:sz w:val="28"/>
        </w:rPr>
        <w:t xml:space="preserve">000 ordinary shares at Baht 100 </w:t>
      </w:r>
      <w:r w:rsidRPr="005E26A4">
        <w:rPr>
          <w:rFonts w:asciiTheme="majorBidi" w:hAnsiTheme="majorBidi" w:cs="Angsana New"/>
          <w:sz w:val="28"/>
        </w:rPr>
        <w:t xml:space="preserve">per share) with the Company's shareholding proportion of 100%, </w:t>
      </w:r>
      <w:r w:rsidR="000E5BC2" w:rsidRPr="005E26A4">
        <w:rPr>
          <w:rFonts w:asciiTheme="majorBidi" w:hAnsiTheme="majorBidi" w:cs="Angsana New"/>
          <w:sz w:val="28"/>
        </w:rPr>
        <w:t>and 25% paid - up share.</w:t>
      </w:r>
    </w:p>
    <w:p w14:paraId="002D95E3" w14:textId="77777777" w:rsidR="00622246" w:rsidRPr="005E26A4" w:rsidRDefault="00622246" w:rsidP="00622246">
      <w:pPr>
        <w:pStyle w:val="ListParagraph"/>
        <w:spacing w:before="120" w:after="120" w:line="240" w:lineRule="auto"/>
        <w:ind w:left="360"/>
        <w:contextualSpacing w:val="0"/>
        <w:jc w:val="thaiDistribute"/>
        <w:rPr>
          <w:rFonts w:asciiTheme="majorBidi" w:hAnsiTheme="majorBidi" w:cs="Angsana New"/>
          <w:sz w:val="28"/>
        </w:rPr>
      </w:pPr>
      <w:r w:rsidRPr="005E26A4">
        <w:rPr>
          <w:rFonts w:asciiTheme="majorBidi" w:hAnsiTheme="majorBidi" w:cs="Angsana New"/>
          <w:sz w:val="28"/>
        </w:rPr>
        <w:t>Board of Director’s Meeting of the Company No. 12/2024, held on October 7, 2024, approved</w:t>
      </w:r>
      <w:r w:rsidR="00915C86" w:rsidRPr="005E26A4">
        <w:rPr>
          <w:rFonts w:asciiTheme="majorBidi" w:hAnsiTheme="majorBidi" w:cs="Angsana New"/>
          <w:sz w:val="28"/>
        </w:rPr>
        <w:t xml:space="preserve"> an</w:t>
      </w:r>
      <w:r w:rsidRPr="005E26A4">
        <w:rPr>
          <w:rFonts w:asciiTheme="majorBidi" w:hAnsiTheme="majorBidi" w:cs="Angsana New"/>
          <w:sz w:val="28"/>
        </w:rPr>
        <w:t xml:space="preserve"> </w:t>
      </w:r>
      <w:r w:rsidR="002270C6" w:rsidRPr="005E26A4">
        <w:rPr>
          <w:rFonts w:asciiTheme="majorBidi" w:hAnsiTheme="majorBidi" w:cs="Angsana New"/>
          <w:sz w:val="28"/>
        </w:rPr>
        <w:t>increase</w:t>
      </w:r>
      <w:r w:rsidR="00915C86" w:rsidRPr="005E26A4">
        <w:rPr>
          <w:rFonts w:asciiTheme="majorBidi" w:hAnsiTheme="majorBidi" w:cs="Angsana New"/>
          <w:sz w:val="28"/>
        </w:rPr>
        <w:t xml:space="preserve"> in the registered capital</w:t>
      </w:r>
      <w:r w:rsidRPr="005E26A4">
        <w:rPr>
          <w:rFonts w:asciiTheme="majorBidi" w:hAnsiTheme="majorBidi" w:cs="Angsana New"/>
          <w:sz w:val="28"/>
        </w:rPr>
        <w:t xml:space="preserve"> of King Gen Auto Company Limite</w:t>
      </w:r>
      <w:r w:rsidR="002270C6" w:rsidRPr="005E26A4">
        <w:rPr>
          <w:rFonts w:asciiTheme="majorBidi" w:hAnsiTheme="majorBidi" w:cs="Angsana New"/>
          <w:sz w:val="28"/>
        </w:rPr>
        <w:t xml:space="preserve">d, </w:t>
      </w:r>
      <w:r w:rsidR="00915C86" w:rsidRPr="005E26A4">
        <w:rPr>
          <w:rFonts w:asciiTheme="majorBidi" w:hAnsiTheme="majorBidi" w:cs="Angsana New"/>
          <w:sz w:val="28"/>
        </w:rPr>
        <w:t>from Baht</w:t>
      </w:r>
      <w:r w:rsidR="002270C6" w:rsidRPr="005E26A4">
        <w:rPr>
          <w:rFonts w:asciiTheme="majorBidi" w:hAnsiTheme="majorBidi" w:cs="Angsana New"/>
          <w:sz w:val="28"/>
        </w:rPr>
        <w:t xml:space="preserve"> </w:t>
      </w:r>
      <w:r w:rsidRPr="005E26A4">
        <w:rPr>
          <w:rFonts w:asciiTheme="majorBidi" w:hAnsiTheme="majorBidi" w:cs="Angsana New"/>
          <w:sz w:val="28"/>
        </w:rPr>
        <w:t>1.00</w:t>
      </w:r>
      <w:r w:rsidR="002270C6" w:rsidRPr="005E26A4">
        <w:rPr>
          <w:rFonts w:asciiTheme="majorBidi" w:hAnsiTheme="majorBidi" w:cs="Angsana New"/>
          <w:sz w:val="28"/>
        </w:rPr>
        <w:t xml:space="preserve"> million </w:t>
      </w:r>
      <w:r w:rsidRPr="005E26A4">
        <w:rPr>
          <w:rFonts w:asciiTheme="majorBidi" w:hAnsiTheme="majorBidi" w:cs="Angsana New"/>
          <w:sz w:val="28"/>
        </w:rPr>
        <w:t>(10,000 ordinar</w:t>
      </w:r>
      <w:r w:rsidR="00915C86" w:rsidRPr="005E26A4">
        <w:rPr>
          <w:rFonts w:asciiTheme="majorBidi" w:hAnsiTheme="majorBidi" w:cs="Angsana New"/>
          <w:sz w:val="28"/>
        </w:rPr>
        <w:t xml:space="preserve">y shares at Baht 100 </w:t>
      </w:r>
      <w:r w:rsidR="000152B0" w:rsidRPr="005E26A4">
        <w:rPr>
          <w:rFonts w:asciiTheme="majorBidi" w:hAnsiTheme="majorBidi" w:cs="Angsana New"/>
          <w:sz w:val="28"/>
        </w:rPr>
        <w:t>per share)</w:t>
      </w:r>
      <w:r w:rsidR="00915C86" w:rsidRPr="005E26A4">
        <w:rPr>
          <w:rFonts w:asciiTheme="majorBidi" w:hAnsiTheme="majorBidi" w:cs="Angsana New"/>
          <w:sz w:val="28"/>
        </w:rPr>
        <w:t xml:space="preserve"> to Baht 9.00 million</w:t>
      </w:r>
      <w:r w:rsidR="000152B0" w:rsidRPr="005E26A4">
        <w:rPr>
          <w:rFonts w:asciiTheme="majorBidi" w:hAnsiTheme="majorBidi" w:cs="Angsana New"/>
          <w:sz w:val="28"/>
        </w:rPr>
        <w:t xml:space="preserve"> (90,000 ordinar</w:t>
      </w:r>
      <w:r w:rsidR="00915C86" w:rsidRPr="005E26A4">
        <w:rPr>
          <w:rFonts w:asciiTheme="majorBidi" w:hAnsiTheme="majorBidi" w:cs="Angsana New"/>
          <w:sz w:val="28"/>
        </w:rPr>
        <w:t>y shares at Baht 100 per share), with</w:t>
      </w:r>
      <w:r w:rsidRPr="005E26A4">
        <w:rPr>
          <w:rFonts w:asciiTheme="majorBidi" w:hAnsiTheme="majorBidi" w:cs="Angsana New"/>
          <w:sz w:val="28"/>
        </w:rPr>
        <w:t xml:space="preserve"> the Company's</w:t>
      </w:r>
      <w:r w:rsidR="00915C86" w:rsidRPr="005E26A4">
        <w:rPr>
          <w:rFonts w:asciiTheme="majorBidi" w:hAnsiTheme="majorBidi" w:cs="Angsana New"/>
          <w:sz w:val="28"/>
        </w:rPr>
        <w:t xml:space="preserve"> shareholding proportion remaining at </w:t>
      </w:r>
      <w:r w:rsidRPr="005E26A4">
        <w:rPr>
          <w:rFonts w:asciiTheme="majorBidi" w:hAnsiTheme="majorBidi" w:cs="Angsana New"/>
          <w:sz w:val="28"/>
        </w:rPr>
        <w:t>100%</w:t>
      </w:r>
      <w:r w:rsidR="005D5D76" w:rsidRPr="005E26A4">
        <w:rPr>
          <w:rFonts w:asciiTheme="majorBidi" w:hAnsiTheme="majorBidi" w:cs="Angsana New"/>
          <w:sz w:val="28"/>
        </w:rPr>
        <w:t xml:space="preserve"> </w:t>
      </w:r>
      <w:r w:rsidR="00915C86" w:rsidRPr="005E26A4">
        <w:rPr>
          <w:rFonts w:asciiTheme="majorBidi" w:hAnsiTheme="majorBidi" w:cs="Angsana New"/>
          <w:sz w:val="28"/>
        </w:rPr>
        <w:br/>
        <w:t>in the Subsidiary</w:t>
      </w:r>
      <w:r w:rsidR="005D5D76" w:rsidRPr="005E26A4">
        <w:rPr>
          <w:rFonts w:asciiTheme="majorBidi" w:hAnsiTheme="majorBidi" w:cs="Angsana New"/>
          <w:sz w:val="28"/>
        </w:rPr>
        <w:t>.</w:t>
      </w:r>
    </w:p>
    <w:p w14:paraId="002D95E5" w14:textId="77777777" w:rsidR="002041C5" w:rsidRPr="0023747B" w:rsidRDefault="002041C5" w:rsidP="005E26A4">
      <w:pPr>
        <w:pStyle w:val="ListParagraph"/>
        <w:spacing w:before="120" w:after="120" w:line="240" w:lineRule="auto"/>
        <w:ind w:left="360"/>
        <w:contextualSpacing w:val="0"/>
        <w:jc w:val="thaiDistribute"/>
        <w:rPr>
          <w:rFonts w:asciiTheme="majorBidi" w:hAnsiTheme="majorBidi" w:cs="Angsana New"/>
          <w:sz w:val="28"/>
        </w:rPr>
      </w:pPr>
      <w:r w:rsidRPr="0023747B">
        <w:rPr>
          <w:rFonts w:asciiTheme="majorBidi" w:hAnsiTheme="majorBidi" w:cs="Angsana New"/>
          <w:sz w:val="28"/>
        </w:rPr>
        <w:t>Board of Director’s Meeting of the Montri Transport Corporation Public Company Limited (Subsidiary) No. 5/2024, held on May 30, 2024, approved the subsidiary invested in Racha Route Company Limited by purchasing ordinary shares from existing shareholders, of 12,500 ordinary shares at Baht 100</w:t>
      </w:r>
      <w:r w:rsidR="00C76A7B" w:rsidRPr="0023747B">
        <w:rPr>
          <w:rFonts w:asciiTheme="majorBidi" w:hAnsiTheme="majorBidi" w:cs="Angsana New"/>
          <w:sz w:val="28"/>
        </w:rPr>
        <w:t xml:space="preserve"> per share</w:t>
      </w:r>
      <w:r w:rsidRPr="0023747B">
        <w:rPr>
          <w:rFonts w:asciiTheme="majorBidi" w:hAnsiTheme="majorBidi" w:cs="Angsana New"/>
          <w:sz w:val="28"/>
        </w:rPr>
        <w:t>, with the subsidiary having paid</w:t>
      </w:r>
      <w:r w:rsidR="00C76A7B" w:rsidRPr="0023747B">
        <w:rPr>
          <w:rFonts w:asciiTheme="majorBidi" w:hAnsiTheme="majorBidi" w:cs="Angsana New"/>
          <w:sz w:val="28"/>
        </w:rPr>
        <w:t xml:space="preserve"> - up</w:t>
      </w:r>
      <w:r w:rsidRPr="0023747B">
        <w:rPr>
          <w:rFonts w:asciiTheme="majorBidi" w:hAnsiTheme="majorBidi" w:cs="Angsana New"/>
          <w:sz w:val="28"/>
        </w:rPr>
        <w:t xml:space="preserve"> for 25% of the shares totaling of Baht 0.31 million, representing 25% shareholding proportion causing the subsidiary significant influence.</w:t>
      </w:r>
    </w:p>
    <w:p w14:paraId="002D95E6" w14:textId="310356A5" w:rsidR="001E685B" w:rsidRPr="009838B8" w:rsidRDefault="001E685B" w:rsidP="005E26A4">
      <w:pPr>
        <w:pStyle w:val="ListParagraph"/>
        <w:spacing w:before="120" w:after="120" w:line="240" w:lineRule="auto"/>
        <w:ind w:left="360"/>
        <w:contextualSpacing w:val="0"/>
        <w:jc w:val="thaiDistribute"/>
        <w:rPr>
          <w:rFonts w:asciiTheme="majorBidi" w:hAnsiTheme="majorBidi" w:cs="Angsana New"/>
          <w:spacing w:val="-2"/>
          <w:sz w:val="28"/>
        </w:rPr>
      </w:pPr>
      <w:r w:rsidRPr="009838B8">
        <w:rPr>
          <w:rFonts w:asciiTheme="majorBidi" w:hAnsiTheme="majorBidi" w:cs="Angsana New"/>
          <w:spacing w:val="-2"/>
          <w:sz w:val="28"/>
        </w:rPr>
        <w:t>Board of Director’s Meeting of the Montri Transport Corporation Public Company Limited (Subsidiary) No. 7/2024, held on July 11,</w:t>
      </w:r>
      <w:r w:rsidR="00304AAC" w:rsidRPr="009838B8">
        <w:rPr>
          <w:rFonts w:asciiTheme="majorBidi" w:hAnsiTheme="majorBidi" w:cs="Angsana New"/>
          <w:spacing w:val="-2"/>
          <w:sz w:val="28"/>
        </w:rPr>
        <w:t xml:space="preserve"> </w:t>
      </w:r>
      <w:r w:rsidRPr="009838B8">
        <w:rPr>
          <w:rFonts w:asciiTheme="majorBidi" w:hAnsiTheme="majorBidi" w:cs="Angsana New"/>
          <w:spacing w:val="-2"/>
          <w:sz w:val="28"/>
        </w:rPr>
        <w:t>2024, approved the subsidiary invested in Racha Route Company Limited (Associate) by purchasing ordinary share</w:t>
      </w:r>
      <w:r w:rsidR="00304AAC" w:rsidRPr="009838B8">
        <w:rPr>
          <w:rFonts w:asciiTheme="majorBidi" w:hAnsiTheme="majorBidi" w:cs="Angsana New"/>
          <w:spacing w:val="-2"/>
          <w:sz w:val="28"/>
        </w:rPr>
        <w:t xml:space="preserve">s from existing shareholders of </w:t>
      </w:r>
      <w:r w:rsidRPr="009838B8">
        <w:rPr>
          <w:rFonts w:asciiTheme="majorBidi" w:hAnsiTheme="majorBidi" w:cs="Angsana New"/>
          <w:spacing w:val="-2"/>
          <w:sz w:val="28"/>
        </w:rPr>
        <w:t>37,499 ordinary shares at Baht 100</w:t>
      </w:r>
      <w:r w:rsidR="000E5BC2" w:rsidRPr="009838B8">
        <w:rPr>
          <w:rFonts w:asciiTheme="majorBidi" w:hAnsiTheme="majorBidi" w:cs="Angsana New"/>
          <w:spacing w:val="-2"/>
          <w:sz w:val="28"/>
        </w:rPr>
        <w:t xml:space="preserve"> per share</w:t>
      </w:r>
      <w:r w:rsidRPr="009838B8">
        <w:rPr>
          <w:rFonts w:asciiTheme="majorBidi" w:hAnsiTheme="majorBidi" w:cs="Angsana New"/>
          <w:spacing w:val="-2"/>
          <w:sz w:val="28"/>
        </w:rPr>
        <w:t>, with the subsidiary having paid</w:t>
      </w:r>
      <w:r w:rsidR="000E5BC2" w:rsidRPr="009838B8">
        <w:rPr>
          <w:rFonts w:asciiTheme="majorBidi" w:hAnsiTheme="majorBidi" w:cs="Angsana New"/>
          <w:spacing w:val="-2"/>
          <w:sz w:val="28"/>
        </w:rPr>
        <w:t xml:space="preserve"> - up</w:t>
      </w:r>
      <w:r w:rsidRPr="009838B8">
        <w:rPr>
          <w:rFonts w:asciiTheme="majorBidi" w:hAnsiTheme="majorBidi" w:cs="Angsana New"/>
          <w:spacing w:val="-2"/>
          <w:sz w:val="28"/>
        </w:rPr>
        <w:t xml:space="preserve"> for 25% of the shares totaling of Baht 0.94 million. The proportion of ordinary shares held changes from 25% to 100%, causing the </w:t>
      </w:r>
      <w:r w:rsidR="000E5BC2" w:rsidRPr="009838B8">
        <w:rPr>
          <w:rFonts w:asciiTheme="majorBidi" w:hAnsiTheme="majorBidi" w:cs="Angsana New"/>
          <w:spacing w:val="-2"/>
          <w:sz w:val="28"/>
        </w:rPr>
        <w:t>subsidiary to having</w:t>
      </w:r>
      <w:r w:rsidRPr="009838B8">
        <w:rPr>
          <w:rFonts w:asciiTheme="majorBidi" w:hAnsiTheme="majorBidi" w:cs="Angsana New"/>
          <w:spacing w:val="-2"/>
          <w:sz w:val="28"/>
        </w:rPr>
        <w:t xml:space="preserve"> the power to participate in the financial and operating policy decisions of the Racha Route Company Limited.</w:t>
      </w:r>
      <w:r w:rsidR="001323CD" w:rsidRPr="009838B8">
        <w:rPr>
          <w:rFonts w:asciiTheme="majorBidi" w:hAnsiTheme="majorBidi" w:cs="Angsana New"/>
          <w:spacing w:val="-2"/>
          <w:sz w:val="28"/>
        </w:rPr>
        <w:t xml:space="preserve"> Therefore, the status was changed from an associate company to a subsidiary company.</w:t>
      </w:r>
    </w:p>
    <w:p w14:paraId="766B0BEB" w14:textId="03CE8D60" w:rsidR="00CE0222" w:rsidRPr="00D77E85" w:rsidRDefault="00CE0222" w:rsidP="00A635E2">
      <w:pPr>
        <w:pStyle w:val="ListParagraph"/>
        <w:spacing w:before="120" w:after="120" w:line="240" w:lineRule="auto"/>
        <w:ind w:left="360"/>
        <w:jc w:val="thaiDistribute"/>
        <w:rPr>
          <w:rFonts w:asciiTheme="majorBidi" w:hAnsiTheme="majorBidi" w:cs="Angsana New"/>
          <w:sz w:val="28"/>
        </w:rPr>
      </w:pPr>
      <w:r w:rsidRPr="00D77E85">
        <w:rPr>
          <w:rFonts w:asciiTheme="majorBidi" w:hAnsiTheme="majorBidi" w:cs="Angsana New"/>
          <w:sz w:val="28"/>
        </w:rPr>
        <w:lastRenderedPageBreak/>
        <w:t xml:space="preserve">Board of Director’s Meeting of </w:t>
      </w:r>
      <w:r w:rsidR="00D77E85" w:rsidRPr="00D77E85">
        <w:rPr>
          <w:rFonts w:asciiTheme="majorBidi" w:hAnsiTheme="majorBidi" w:cs="Angsana New"/>
          <w:sz w:val="28"/>
        </w:rPr>
        <w:t xml:space="preserve">the King Gen Auto Company Limited, (Subsidiary) </w:t>
      </w:r>
      <w:r w:rsidRPr="00D77E85">
        <w:rPr>
          <w:rFonts w:asciiTheme="majorBidi" w:hAnsiTheme="majorBidi" w:cs="Angsana New"/>
          <w:sz w:val="28"/>
        </w:rPr>
        <w:t xml:space="preserve">No. </w:t>
      </w:r>
      <w:r w:rsidR="00D77E85" w:rsidRPr="00D77E85">
        <w:rPr>
          <w:rFonts w:asciiTheme="majorBidi" w:hAnsiTheme="majorBidi" w:cs="Angsana New"/>
          <w:sz w:val="28"/>
        </w:rPr>
        <w:t>1</w:t>
      </w:r>
      <w:r w:rsidRPr="00D77E85">
        <w:rPr>
          <w:rFonts w:asciiTheme="majorBidi" w:hAnsiTheme="majorBidi" w:cs="Angsana New"/>
          <w:sz w:val="28"/>
        </w:rPr>
        <w:t xml:space="preserve">/2025, held on </w:t>
      </w:r>
      <w:r w:rsidR="00D77E85" w:rsidRPr="00D77E85">
        <w:rPr>
          <w:rFonts w:asciiTheme="majorBidi" w:hAnsiTheme="majorBidi" w:cs="Angsana New"/>
          <w:sz w:val="28"/>
        </w:rPr>
        <w:t>February 4</w:t>
      </w:r>
      <w:r w:rsidRPr="00D77E85">
        <w:rPr>
          <w:rFonts w:asciiTheme="majorBidi" w:hAnsiTheme="majorBidi" w:cs="Angsana New"/>
          <w:sz w:val="28"/>
        </w:rPr>
        <w:t>, 2025, approved an increase in the registered capital</w:t>
      </w:r>
      <w:r w:rsidR="00A635E2" w:rsidRPr="00D77E85">
        <w:rPr>
          <w:rFonts w:asciiTheme="majorBidi" w:hAnsiTheme="majorBidi" w:cs="Angsana New"/>
          <w:sz w:val="28"/>
        </w:rPr>
        <w:t xml:space="preserve"> from Baht 9.00 million (9</w:t>
      </w:r>
      <w:r w:rsidRPr="00D77E85">
        <w:rPr>
          <w:rFonts w:asciiTheme="majorBidi" w:hAnsiTheme="majorBidi" w:cs="Angsana New"/>
          <w:sz w:val="28"/>
        </w:rPr>
        <w:t xml:space="preserve">0,000 ordinary shares </w:t>
      </w:r>
      <w:r w:rsidR="00A635E2" w:rsidRPr="00D77E85">
        <w:rPr>
          <w:rFonts w:asciiTheme="majorBidi" w:hAnsiTheme="majorBidi" w:cs="Angsana New"/>
          <w:sz w:val="28"/>
        </w:rPr>
        <w:t>at Baht 100 per share) to Baht 239.00 million (2,39</w:t>
      </w:r>
      <w:r w:rsidRPr="00D77E85">
        <w:rPr>
          <w:rFonts w:asciiTheme="majorBidi" w:hAnsiTheme="majorBidi" w:cs="Angsana New"/>
          <w:sz w:val="28"/>
        </w:rPr>
        <w:t xml:space="preserve">0,000 ordinary shares at Baht 100 per share), </w:t>
      </w:r>
      <w:r w:rsidR="00D77E85" w:rsidRPr="00D77E85">
        <w:rPr>
          <w:rFonts w:asciiTheme="majorBidi" w:hAnsiTheme="majorBidi" w:cs="Angsana New"/>
          <w:sz w:val="28"/>
        </w:rPr>
        <w:t>and 100% paid - up share.</w:t>
      </w:r>
    </w:p>
    <w:p w14:paraId="002D95E8" w14:textId="77777777" w:rsidR="004D7927" w:rsidRDefault="003D297B" w:rsidP="00C9665D">
      <w:pPr>
        <w:pStyle w:val="ListParagraph"/>
        <w:numPr>
          <w:ilvl w:val="0"/>
          <w:numId w:val="1"/>
        </w:numPr>
        <w:spacing w:before="240" w:after="0" w:line="240" w:lineRule="auto"/>
        <w:ind w:left="360"/>
        <w:contextualSpacing w:val="0"/>
        <w:jc w:val="thaiDistribute"/>
        <w:rPr>
          <w:rFonts w:asciiTheme="majorBidi" w:hAnsiTheme="majorBidi" w:cstheme="majorBidi"/>
          <w:b/>
          <w:bCs/>
          <w:sz w:val="28"/>
        </w:rPr>
      </w:pPr>
      <w:r w:rsidRPr="0013125C">
        <w:rPr>
          <w:rFonts w:asciiTheme="majorBidi" w:hAnsiTheme="majorBidi" w:cstheme="majorBidi"/>
          <w:b/>
          <w:bCs/>
          <w:sz w:val="28"/>
        </w:rPr>
        <w:t xml:space="preserve">ADVANCE PAYMENT </w:t>
      </w:r>
      <w:r w:rsidR="001323CD">
        <w:rPr>
          <w:rFonts w:asciiTheme="majorBidi" w:hAnsiTheme="majorBidi" w:cstheme="majorBidi"/>
          <w:b/>
          <w:bCs/>
          <w:sz w:val="28"/>
        </w:rPr>
        <w:t xml:space="preserve">AND </w:t>
      </w:r>
      <w:r w:rsidR="00D06678">
        <w:rPr>
          <w:rFonts w:asciiTheme="majorBidi" w:hAnsiTheme="majorBidi" w:cstheme="majorBidi"/>
          <w:b/>
          <w:bCs/>
          <w:sz w:val="28"/>
        </w:rPr>
        <w:t>DEPOSIT</w:t>
      </w:r>
      <w:r w:rsidR="00AA212A">
        <w:rPr>
          <w:rFonts w:asciiTheme="majorBidi" w:hAnsiTheme="majorBidi" w:cstheme="majorBidi"/>
          <w:b/>
          <w:bCs/>
          <w:sz w:val="28"/>
        </w:rPr>
        <w:t>S</w:t>
      </w:r>
      <w:r w:rsidR="00D06678">
        <w:rPr>
          <w:rFonts w:asciiTheme="majorBidi" w:hAnsiTheme="majorBidi" w:cstheme="majorBidi"/>
          <w:b/>
          <w:bCs/>
          <w:sz w:val="28"/>
        </w:rPr>
        <w:t xml:space="preserve"> </w:t>
      </w:r>
    </w:p>
    <w:p w14:paraId="002D95E9" w14:textId="6850F03E" w:rsidR="00622246" w:rsidRDefault="00DB0683" w:rsidP="007B2395">
      <w:pPr>
        <w:pStyle w:val="ListParagraph"/>
        <w:spacing w:after="60" w:line="240" w:lineRule="auto"/>
        <w:ind w:left="360"/>
        <w:contextualSpacing w:val="0"/>
        <w:jc w:val="thaiDistribute"/>
        <w:rPr>
          <w:rFonts w:asciiTheme="majorBidi" w:hAnsiTheme="majorBidi" w:cstheme="majorBidi"/>
          <w:sz w:val="28"/>
        </w:rPr>
      </w:pPr>
      <w:r>
        <w:rPr>
          <w:rFonts w:asciiTheme="majorBidi" w:hAnsiTheme="majorBidi" w:cstheme="majorBidi"/>
          <w:sz w:val="28"/>
        </w:rPr>
        <w:t>Advance payment and deposits</w:t>
      </w:r>
      <w:r w:rsidR="00622246" w:rsidRPr="00622246">
        <w:rPr>
          <w:rFonts w:asciiTheme="majorBidi" w:hAnsiTheme="majorBidi" w:cstheme="majorBidi"/>
          <w:sz w:val="28"/>
        </w:rPr>
        <w:t xml:space="preserve"> as at </w:t>
      </w:r>
      <w:r w:rsidR="005E26A4">
        <w:rPr>
          <w:rFonts w:asciiTheme="majorBidi" w:hAnsiTheme="majorBidi" w:cstheme="majorBidi"/>
          <w:sz w:val="28"/>
        </w:rPr>
        <w:t xml:space="preserve">March 31, 2025 and </w:t>
      </w:r>
      <w:r w:rsidR="00622246" w:rsidRPr="00622246">
        <w:rPr>
          <w:rFonts w:asciiTheme="majorBidi" w:hAnsiTheme="majorBidi" w:cstheme="majorBidi"/>
          <w:sz w:val="28"/>
        </w:rPr>
        <w:t>December 31, 2024 consisted of:</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72"/>
        <w:gridCol w:w="1373"/>
        <w:gridCol w:w="1372"/>
        <w:gridCol w:w="1373"/>
      </w:tblGrid>
      <w:tr w:rsidR="005840D1" w:rsidRPr="00C9665D" w14:paraId="002D95EC" w14:textId="77777777" w:rsidTr="005E26A4">
        <w:tc>
          <w:tcPr>
            <w:tcW w:w="3600" w:type="dxa"/>
            <w:vAlign w:val="bottom"/>
          </w:tcPr>
          <w:p w14:paraId="002D95EA" w14:textId="77777777" w:rsidR="005840D1" w:rsidRPr="00C9665D" w:rsidRDefault="005840D1" w:rsidP="00E969B1">
            <w:pPr>
              <w:pStyle w:val="ListParagraph"/>
              <w:spacing w:line="240" w:lineRule="atLeast"/>
              <w:ind w:left="0"/>
              <w:contextualSpacing w:val="0"/>
              <w:rPr>
                <w:rFonts w:asciiTheme="majorBidi" w:hAnsiTheme="majorBidi" w:cstheme="majorBidi"/>
                <w:sz w:val="27"/>
                <w:szCs w:val="27"/>
              </w:rPr>
            </w:pPr>
          </w:p>
        </w:tc>
        <w:tc>
          <w:tcPr>
            <w:tcW w:w="5490" w:type="dxa"/>
            <w:gridSpan w:val="4"/>
            <w:vAlign w:val="bottom"/>
          </w:tcPr>
          <w:p w14:paraId="002D95EB" w14:textId="77777777" w:rsidR="005840D1" w:rsidRPr="00C9665D"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C9665D">
              <w:rPr>
                <w:rFonts w:asciiTheme="majorBidi" w:hAnsiTheme="majorBidi" w:cstheme="majorBidi"/>
                <w:sz w:val="27"/>
                <w:szCs w:val="27"/>
              </w:rPr>
              <w:t>Unit : Thousand Baht</w:t>
            </w:r>
          </w:p>
        </w:tc>
      </w:tr>
      <w:tr w:rsidR="005840D1" w:rsidRPr="00C9665D" w14:paraId="002D95F0" w14:textId="77777777" w:rsidTr="005E26A4">
        <w:tc>
          <w:tcPr>
            <w:tcW w:w="3600" w:type="dxa"/>
            <w:vAlign w:val="bottom"/>
          </w:tcPr>
          <w:p w14:paraId="002D95ED" w14:textId="77777777" w:rsidR="005840D1" w:rsidRPr="00C9665D" w:rsidRDefault="005840D1" w:rsidP="00E969B1">
            <w:pPr>
              <w:pStyle w:val="ListParagraph"/>
              <w:spacing w:line="240" w:lineRule="atLeast"/>
              <w:ind w:left="0"/>
              <w:contextualSpacing w:val="0"/>
              <w:rPr>
                <w:rFonts w:asciiTheme="majorBidi" w:hAnsiTheme="majorBidi" w:cstheme="majorBidi"/>
                <w:sz w:val="27"/>
                <w:szCs w:val="27"/>
              </w:rPr>
            </w:pPr>
          </w:p>
        </w:tc>
        <w:tc>
          <w:tcPr>
            <w:tcW w:w="2745" w:type="dxa"/>
            <w:gridSpan w:val="2"/>
            <w:vAlign w:val="bottom"/>
          </w:tcPr>
          <w:p w14:paraId="002D95EE" w14:textId="77777777" w:rsidR="005840D1" w:rsidRPr="00C9665D"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C9665D">
              <w:rPr>
                <w:rFonts w:asciiTheme="majorBidi" w:hAnsiTheme="majorBidi" w:cstheme="majorBidi"/>
                <w:sz w:val="27"/>
                <w:szCs w:val="27"/>
              </w:rPr>
              <w:t>Consolidated financial statements</w:t>
            </w:r>
          </w:p>
        </w:tc>
        <w:tc>
          <w:tcPr>
            <w:tcW w:w="2745" w:type="dxa"/>
            <w:gridSpan w:val="2"/>
            <w:vAlign w:val="bottom"/>
          </w:tcPr>
          <w:p w14:paraId="002D95EF" w14:textId="77777777" w:rsidR="005840D1" w:rsidRPr="00C9665D" w:rsidRDefault="005840D1" w:rsidP="00E969B1">
            <w:pPr>
              <w:pStyle w:val="ListParagraph"/>
              <w:pBdr>
                <w:bottom w:val="single" w:sz="4" w:space="1" w:color="auto"/>
              </w:pBdr>
              <w:spacing w:line="240" w:lineRule="atLeast"/>
              <w:ind w:left="0"/>
              <w:contextualSpacing w:val="0"/>
              <w:jc w:val="center"/>
              <w:rPr>
                <w:rFonts w:asciiTheme="majorBidi" w:hAnsiTheme="majorBidi" w:cstheme="majorBidi"/>
                <w:sz w:val="27"/>
                <w:szCs w:val="27"/>
              </w:rPr>
            </w:pPr>
            <w:r w:rsidRPr="00C9665D">
              <w:rPr>
                <w:rFonts w:asciiTheme="majorBidi" w:hAnsiTheme="majorBidi" w:cstheme="majorBidi"/>
                <w:sz w:val="27"/>
                <w:szCs w:val="27"/>
              </w:rPr>
              <w:t>Separate financial statements</w:t>
            </w:r>
          </w:p>
        </w:tc>
      </w:tr>
      <w:tr w:rsidR="005840D1" w:rsidRPr="00C9665D" w14:paraId="002D95F6" w14:textId="77777777" w:rsidTr="005E26A4">
        <w:tc>
          <w:tcPr>
            <w:tcW w:w="3600" w:type="dxa"/>
            <w:vAlign w:val="bottom"/>
          </w:tcPr>
          <w:p w14:paraId="002D95F1" w14:textId="77777777" w:rsidR="005840D1" w:rsidRPr="00C9665D" w:rsidRDefault="005840D1" w:rsidP="00E969B1">
            <w:pPr>
              <w:pStyle w:val="ListParagraph"/>
              <w:spacing w:line="240" w:lineRule="atLeast"/>
              <w:ind w:left="0"/>
              <w:contextualSpacing w:val="0"/>
              <w:rPr>
                <w:rFonts w:asciiTheme="majorBidi" w:hAnsiTheme="majorBidi" w:cstheme="majorBidi"/>
                <w:sz w:val="27"/>
                <w:szCs w:val="27"/>
              </w:rPr>
            </w:pPr>
          </w:p>
        </w:tc>
        <w:tc>
          <w:tcPr>
            <w:tcW w:w="1372" w:type="dxa"/>
            <w:vAlign w:val="bottom"/>
          </w:tcPr>
          <w:p w14:paraId="002D95F2" w14:textId="0607EC01" w:rsidR="005840D1" w:rsidRPr="00C9665D" w:rsidRDefault="005E26A4" w:rsidP="00E969B1">
            <w:pPr>
              <w:pBdr>
                <w:bottom w:val="single" w:sz="4" w:space="1" w:color="auto"/>
              </w:pBdr>
              <w:spacing w:line="240" w:lineRule="atLeast"/>
              <w:jc w:val="center"/>
              <w:rPr>
                <w:rFonts w:asciiTheme="majorBidi" w:hAnsiTheme="majorBidi" w:cstheme="majorBidi"/>
                <w:sz w:val="27"/>
                <w:szCs w:val="27"/>
              </w:rPr>
            </w:pPr>
            <w:r w:rsidRPr="00C9665D">
              <w:rPr>
                <w:rFonts w:asciiTheme="majorBidi" w:hAnsiTheme="majorBidi" w:cstheme="majorBidi"/>
                <w:sz w:val="27"/>
                <w:szCs w:val="27"/>
              </w:rPr>
              <w:t>2025</w:t>
            </w:r>
          </w:p>
        </w:tc>
        <w:tc>
          <w:tcPr>
            <w:tcW w:w="1373" w:type="dxa"/>
            <w:vAlign w:val="bottom"/>
          </w:tcPr>
          <w:p w14:paraId="002D95F3" w14:textId="1EDB8E26" w:rsidR="005840D1" w:rsidRPr="00C9665D" w:rsidRDefault="005E26A4" w:rsidP="00E969B1">
            <w:pPr>
              <w:pBdr>
                <w:bottom w:val="single" w:sz="4" w:space="1" w:color="auto"/>
              </w:pBdr>
              <w:spacing w:line="240" w:lineRule="atLeast"/>
              <w:jc w:val="center"/>
              <w:rPr>
                <w:rFonts w:asciiTheme="majorBidi" w:hAnsiTheme="majorBidi" w:cstheme="majorBidi"/>
                <w:sz w:val="27"/>
                <w:szCs w:val="27"/>
              </w:rPr>
            </w:pPr>
            <w:r w:rsidRPr="00C9665D">
              <w:rPr>
                <w:rFonts w:asciiTheme="majorBidi" w:hAnsiTheme="majorBidi" w:cstheme="majorBidi"/>
                <w:sz w:val="27"/>
                <w:szCs w:val="27"/>
              </w:rPr>
              <w:t>2024</w:t>
            </w:r>
          </w:p>
        </w:tc>
        <w:tc>
          <w:tcPr>
            <w:tcW w:w="1372" w:type="dxa"/>
            <w:vAlign w:val="bottom"/>
          </w:tcPr>
          <w:p w14:paraId="002D95F4" w14:textId="0E3A5D4C" w:rsidR="005840D1" w:rsidRPr="00C9665D" w:rsidRDefault="005E26A4" w:rsidP="00E969B1">
            <w:pPr>
              <w:pBdr>
                <w:bottom w:val="single" w:sz="4" w:space="1" w:color="auto"/>
              </w:pBdr>
              <w:spacing w:line="240" w:lineRule="atLeast"/>
              <w:jc w:val="center"/>
              <w:rPr>
                <w:rFonts w:asciiTheme="majorBidi" w:hAnsiTheme="majorBidi" w:cstheme="majorBidi"/>
                <w:sz w:val="27"/>
                <w:szCs w:val="27"/>
              </w:rPr>
            </w:pPr>
            <w:r w:rsidRPr="00C9665D">
              <w:rPr>
                <w:rFonts w:asciiTheme="majorBidi" w:hAnsiTheme="majorBidi" w:cstheme="majorBidi"/>
                <w:sz w:val="27"/>
                <w:szCs w:val="27"/>
              </w:rPr>
              <w:t>2025</w:t>
            </w:r>
          </w:p>
        </w:tc>
        <w:tc>
          <w:tcPr>
            <w:tcW w:w="1373" w:type="dxa"/>
            <w:vAlign w:val="bottom"/>
          </w:tcPr>
          <w:p w14:paraId="002D95F5" w14:textId="08E9EE72" w:rsidR="005840D1" w:rsidRPr="00C9665D" w:rsidRDefault="005E26A4" w:rsidP="00E969B1">
            <w:pPr>
              <w:pBdr>
                <w:bottom w:val="single" w:sz="4" w:space="1" w:color="auto"/>
              </w:pBdr>
              <w:spacing w:line="240" w:lineRule="atLeast"/>
              <w:jc w:val="center"/>
              <w:rPr>
                <w:rFonts w:asciiTheme="majorBidi" w:hAnsiTheme="majorBidi" w:cstheme="majorBidi"/>
                <w:sz w:val="27"/>
                <w:szCs w:val="27"/>
              </w:rPr>
            </w:pPr>
            <w:r w:rsidRPr="00C9665D">
              <w:rPr>
                <w:rFonts w:asciiTheme="majorBidi" w:hAnsiTheme="majorBidi" w:cstheme="majorBidi"/>
                <w:sz w:val="27"/>
                <w:szCs w:val="27"/>
              </w:rPr>
              <w:t>2024</w:t>
            </w:r>
          </w:p>
        </w:tc>
      </w:tr>
      <w:tr w:rsidR="005A1C0C" w:rsidRPr="00C9665D" w14:paraId="002D95FC" w14:textId="77777777" w:rsidTr="00722E0E">
        <w:trPr>
          <w:trHeight w:val="361"/>
        </w:trPr>
        <w:tc>
          <w:tcPr>
            <w:tcW w:w="3600" w:type="dxa"/>
            <w:vAlign w:val="bottom"/>
          </w:tcPr>
          <w:p w14:paraId="002D95F7" w14:textId="77777777" w:rsidR="005A1C0C" w:rsidRPr="00C9665D" w:rsidRDefault="005A1C0C" w:rsidP="005A1C0C">
            <w:pPr>
              <w:spacing w:line="240" w:lineRule="atLeast"/>
              <w:jc w:val="thaiDistribute"/>
              <w:rPr>
                <w:rFonts w:asciiTheme="majorBidi" w:hAnsiTheme="majorBidi" w:cs="Angsana New"/>
                <w:sz w:val="27"/>
                <w:szCs w:val="27"/>
              </w:rPr>
            </w:pPr>
            <w:r w:rsidRPr="00C9665D">
              <w:rPr>
                <w:rFonts w:asciiTheme="majorBidi" w:hAnsiTheme="majorBidi" w:cs="Angsana New"/>
                <w:sz w:val="27"/>
                <w:szCs w:val="27"/>
              </w:rPr>
              <w:t>Advance payment*</w:t>
            </w:r>
          </w:p>
        </w:tc>
        <w:tc>
          <w:tcPr>
            <w:tcW w:w="1372" w:type="dxa"/>
            <w:shd w:val="clear" w:color="auto" w:fill="auto"/>
            <w:vAlign w:val="bottom"/>
          </w:tcPr>
          <w:p w14:paraId="002D95F8" w14:textId="679E74B5" w:rsidR="005A1C0C" w:rsidRPr="00C9665D" w:rsidRDefault="005A1C0C" w:rsidP="005A1C0C">
            <w:pPr>
              <w:pStyle w:val="ListParagraph"/>
              <w:spacing w:line="240" w:lineRule="atLeast"/>
              <w:ind w:left="0"/>
              <w:contextualSpacing w:val="0"/>
              <w:jc w:val="right"/>
              <w:rPr>
                <w:rFonts w:asciiTheme="majorBidi" w:hAnsiTheme="majorBidi" w:cs="Angsana New"/>
                <w:sz w:val="27"/>
                <w:szCs w:val="27"/>
              </w:rPr>
            </w:pPr>
            <w:r w:rsidRPr="00C9665D">
              <w:rPr>
                <w:rFonts w:asciiTheme="majorBidi" w:hAnsiTheme="majorBidi" w:cs="Angsana New"/>
                <w:sz w:val="27"/>
                <w:szCs w:val="27"/>
              </w:rPr>
              <w:t>10,756</w:t>
            </w:r>
          </w:p>
        </w:tc>
        <w:tc>
          <w:tcPr>
            <w:tcW w:w="1373" w:type="dxa"/>
            <w:shd w:val="clear" w:color="auto" w:fill="auto"/>
            <w:vAlign w:val="bottom"/>
          </w:tcPr>
          <w:p w14:paraId="002D95F9" w14:textId="64D9DD8E" w:rsidR="005A1C0C" w:rsidRPr="00C9665D" w:rsidRDefault="005A1C0C" w:rsidP="005A1C0C">
            <w:pPr>
              <w:pStyle w:val="ListParagraph"/>
              <w:spacing w:line="240" w:lineRule="atLeast"/>
              <w:ind w:left="0"/>
              <w:contextualSpacing w:val="0"/>
              <w:jc w:val="right"/>
              <w:rPr>
                <w:rFonts w:asciiTheme="majorBidi" w:hAnsiTheme="majorBidi" w:cstheme="majorBidi"/>
                <w:sz w:val="27"/>
                <w:szCs w:val="27"/>
              </w:rPr>
            </w:pPr>
            <w:r w:rsidRPr="00C9665D">
              <w:rPr>
                <w:rFonts w:asciiTheme="majorBidi" w:hAnsiTheme="majorBidi" w:cstheme="majorBidi"/>
                <w:sz w:val="27"/>
                <w:szCs w:val="27"/>
              </w:rPr>
              <w:t>10,756</w:t>
            </w:r>
          </w:p>
        </w:tc>
        <w:tc>
          <w:tcPr>
            <w:tcW w:w="1372" w:type="dxa"/>
            <w:shd w:val="clear" w:color="auto" w:fill="auto"/>
            <w:vAlign w:val="bottom"/>
          </w:tcPr>
          <w:p w14:paraId="002D95FA" w14:textId="7599A7AF" w:rsidR="005A1C0C" w:rsidRPr="00C9665D" w:rsidRDefault="005A1C0C" w:rsidP="005A1C0C">
            <w:pPr>
              <w:pStyle w:val="ListParagraph"/>
              <w:spacing w:line="240" w:lineRule="atLeast"/>
              <w:ind w:left="0"/>
              <w:contextualSpacing w:val="0"/>
              <w:jc w:val="right"/>
              <w:rPr>
                <w:rFonts w:asciiTheme="majorBidi" w:hAnsiTheme="majorBidi" w:cstheme="majorBidi"/>
                <w:sz w:val="27"/>
                <w:szCs w:val="27"/>
              </w:rPr>
            </w:pPr>
            <w:r w:rsidRPr="00C9665D">
              <w:rPr>
                <w:rFonts w:asciiTheme="majorBidi" w:hAnsiTheme="majorBidi" w:cstheme="majorBidi"/>
                <w:sz w:val="27"/>
                <w:szCs w:val="27"/>
              </w:rPr>
              <w:t>10,756</w:t>
            </w:r>
          </w:p>
        </w:tc>
        <w:tc>
          <w:tcPr>
            <w:tcW w:w="1373" w:type="dxa"/>
            <w:shd w:val="clear" w:color="auto" w:fill="FFFFFF" w:themeFill="background1"/>
            <w:vAlign w:val="bottom"/>
          </w:tcPr>
          <w:p w14:paraId="002D95FB" w14:textId="187CE13B" w:rsidR="005A1C0C" w:rsidRPr="00C9665D" w:rsidRDefault="005A1C0C" w:rsidP="005A1C0C">
            <w:pPr>
              <w:pStyle w:val="ListParagraph"/>
              <w:spacing w:line="240" w:lineRule="atLeast"/>
              <w:ind w:left="0"/>
              <w:contextualSpacing w:val="0"/>
              <w:jc w:val="right"/>
              <w:rPr>
                <w:rFonts w:asciiTheme="majorBidi" w:hAnsiTheme="majorBidi" w:cstheme="majorBidi"/>
                <w:sz w:val="27"/>
                <w:szCs w:val="27"/>
              </w:rPr>
            </w:pPr>
            <w:r w:rsidRPr="00C9665D">
              <w:rPr>
                <w:rFonts w:asciiTheme="majorBidi" w:hAnsiTheme="majorBidi" w:cstheme="majorBidi"/>
                <w:sz w:val="27"/>
                <w:szCs w:val="27"/>
              </w:rPr>
              <w:t>10,756</w:t>
            </w:r>
          </w:p>
        </w:tc>
      </w:tr>
      <w:tr w:rsidR="005A1C0C" w:rsidRPr="00C9665D" w14:paraId="002D9602" w14:textId="77777777" w:rsidTr="00722E0E">
        <w:trPr>
          <w:trHeight w:val="361"/>
        </w:trPr>
        <w:tc>
          <w:tcPr>
            <w:tcW w:w="3600" w:type="dxa"/>
            <w:vAlign w:val="bottom"/>
          </w:tcPr>
          <w:p w14:paraId="002D95FD" w14:textId="77777777" w:rsidR="005A1C0C" w:rsidRPr="00C9665D" w:rsidRDefault="005A1C0C" w:rsidP="005A1C0C">
            <w:pPr>
              <w:spacing w:line="240" w:lineRule="atLeast"/>
              <w:jc w:val="thaiDistribute"/>
              <w:rPr>
                <w:rFonts w:asciiTheme="majorBidi" w:hAnsiTheme="majorBidi" w:cs="Angsana New"/>
                <w:sz w:val="27"/>
                <w:szCs w:val="27"/>
                <w:cs/>
              </w:rPr>
            </w:pPr>
            <w:r w:rsidRPr="00C9665D">
              <w:rPr>
                <w:rFonts w:asciiTheme="majorBidi" w:hAnsiTheme="majorBidi" w:cs="Angsana New"/>
                <w:sz w:val="27"/>
                <w:szCs w:val="27"/>
              </w:rPr>
              <w:t>Deposit**</w:t>
            </w:r>
          </w:p>
        </w:tc>
        <w:tc>
          <w:tcPr>
            <w:tcW w:w="1372" w:type="dxa"/>
            <w:shd w:val="clear" w:color="auto" w:fill="auto"/>
            <w:vAlign w:val="bottom"/>
          </w:tcPr>
          <w:p w14:paraId="002D95FE" w14:textId="44F023AA" w:rsidR="005A1C0C" w:rsidRPr="00C9665D" w:rsidRDefault="005A1C0C" w:rsidP="005A1C0C">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sidRPr="00C9665D">
              <w:rPr>
                <w:rFonts w:asciiTheme="majorBidi" w:hAnsiTheme="majorBidi" w:cs="Angsana New"/>
                <w:sz w:val="27"/>
                <w:szCs w:val="27"/>
              </w:rPr>
              <w:t>25,338</w:t>
            </w:r>
          </w:p>
        </w:tc>
        <w:tc>
          <w:tcPr>
            <w:tcW w:w="1373" w:type="dxa"/>
            <w:shd w:val="clear" w:color="auto" w:fill="auto"/>
            <w:vAlign w:val="bottom"/>
          </w:tcPr>
          <w:p w14:paraId="002D95FF" w14:textId="742D2BE9" w:rsidR="005A1C0C" w:rsidRPr="00C9665D" w:rsidRDefault="005A1C0C" w:rsidP="005A1C0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C9665D">
              <w:rPr>
                <w:rFonts w:asciiTheme="majorBidi" w:hAnsiTheme="majorBidi" w:cstheme="majorBidi"/>
                <w:sz w:val="27"/>
                <w:szCs w:val="27"/>
              </w:rPr>
              <w:t>25,338</w:t>
            </w:r>
          </w:p>
        </w:tc>
        <w:tc>
          <w:tcPr>
            <w:tcW w:w="1372" w:type="dxa"/>
            <w:shd w:val="clear" w:color="auto" w:fill="auto"/>
            <w:vAlign w:val="bottom"/>
          </w:tcPr>
          <w:p w14:paraId="002D9600" w14:textId="22C2E83A" w:rsidR="005A1C0C" w:rsidRPr="00C9665D" w:rsidRDefault="005A1C0C" w:rsidP="005A1C0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C9665D">
              <w:rPr>
                <w:rFonts w:asciiTheme="majorBidi" w:hAnsiTheme="majorBidi" w:cstheme="majorBidi"/>
                <w:sz w:val="27"/>
                <w:szCs w:val="27"/>
              </w:rPr>
              <w:t>-</w:t>
            </w:r>
          </w:p>
        </w:tc>
        <w:tc>
          <w:tcPr>
            <w:tcW w:w="1373" w:type="dxa"/>
            <w:shd w:val="clear" w:color="auto" w:fill="FFFFFF" w:themeFill="background1"/>
            <w:vAlign w:val="bottom"/>
          </w:tcPr>
          <w:p w14:paraId="002D9601" w14:textId="70A29C10" w:rsidR="005A1C0C" w:rsidRPr="00C9665D" w:rsidRDefault="005A1C0C" w:rsidP="005A1C0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C9665D">
              <w:rPr>
                <w:rFonts w:asciiTheme="majorBidi" w:hAnsiTheme="majorBidi" w:cstheme="majorBidi"/>
                <w:sz w:val="27"/>
                <w:szCs w:val="27"/>
              </w:rPr>
              <w:t>-</w:t>
            </w:r>
          </w:p>
        </w:tc>
      </w:tr>
      <w:tr w:rsidR="005E26A4" w:rsidRPr="00C9665D" w14:paraId="002D9608" w14:textId="77777777" w:rsidTr="005A1C0C">
        <w:trPr>
          <w:trHeight w:val="361"/>
        </w:trPr>
        <w:tc>
          <w:tcPr>
            <w:tcW w:w="3600" w:type="dxa"/>
            <w:vAlign w:val="bottom"/>
          </w:tcPr>
          <w:p w14:paraId="002D9603" w14:textId="77777777" w:rsidR="005E26A4" w:rsidRPr="00C9665D" w:rsidRDefault="005E26A4" w:rsidP="005E26A4">
            <w:pPr>
              <w:spacing w:line="240" w:lineRule="atLeast"/>
              <w:jc w:val="thaiDistribute"/>
              <w:rPr>
                <w:rFonts w:asciiTheme="majorBidi" w:hAnsiTheme="majorBidi" w:cs="Angsana New"/>
                <w:sz w:val="27"/>
                <w:szCs w:val="27"/>
                <w:cs/>
              </w:rPr>
            </w:pPr>
            <w:r w:rsidRPr="00C9665D">
              <w:rPr>
                <w:rFonts w:asciiTheme="majorBidi" w:hAnsiTheme="majorBidi" w:cs="Angsana New"/>
                <w:sz w:val="27"/>
                <w:szCs w:val="27"/>
              </w:rPr>
              <w:t>Total advance payment and deposit</w:t>
            </w:r>
          </w:p>
        </w:tc>
        <w:tc>
          <w:tcPr>
            <w:tcW w:w="1372" w:type="dxa"/>
            <w:shd w:val="clear" w:color="auto" w:fill="auto"/>
            <w:vAlign w:val="bottom"/>
          </w:tcPr>
          <w:p w14:paraId="002D9604" w14:textId="11059A5A" w:rsidR="005E26A4" w:rsidRPr="00C9665D" w:rsidRDefault="005A1C0C" w:rsidP="005E26A4">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C9665D">
              <w:rPr>
                <w:rFonts w:asciiTheme="majorBidi" w:hAnsiTheme="majorBidi" w:cs="Angsana New"/>
                <w:sz w:val="27"/>
                <w:szCs w:val="27"/>
              </w:rPr>
              <w:t>36,094</w:t>
            </w:r>
          </w:p>
        </w:tc>
        <w:tc>
          <w:tcPr>
            <w:tcW w:w="1373" w:type="dxa"/>
            <w:shd w:val="clear" w:color="auto" w:fill="auto"/>
            <w:vAlign w:val="bottom"/>
          </w:tcPr>
          <w:p w14:paraId="002D9605" w14:textId="3B3F95C2" w:rsidR="005E26A4" w:rsidRPr="00C9665D" w:rsidRDefault="005E26A4" w:rsidP="005E26A4">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9665D">
              <w:rPr>
                <w:rFonts w:asciiTheme="majorBidi" w:hAnsiTheme="majorBidi" w:cs="Angsana New"/>
                <w:sz w:val="27"/>
                <w:szCs w:val="27"/>
              </w:rPr>
              <w:t>36,094</w:t>
            </w:r>
          </w:p>
        </w:tc>
        <w:tc>
          <w:tcPr>
            <w:tcW w:w="1372" w:type="dxa"/>
            <w:shd w:val="clear" w:color="auto" w:fill="auto"/>
            <w:vAlign w:val="bottom"/>
          </w:tcPr>
          <w:p w14:paraId="002D9606" w14:textId="21C6D583" w:rsidR="005E26A4" w:rsidRPr="00C9665D" w:rsidRDefault="005A1C0C" w:rsidP="005E26A4">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9665D">
              <w:rPr>
                <w:rFonts w:asciiTheme="majorBidi" w:hAnsiTheme="majorBidi" w:cstheme="majorBidi"/>
                <w:sz w:val="27"/>
                <w:szCs w:val="27"/>
              </w:rPr>
              <w:t>10,756</w:t>
            </w:r>
          </w:p>
        </w:tc>
        <w:tc>
          <w:tcPr>
            <w:tcW w:w="1373" w:type="dxa"/>
            <w:shd w:val="clear" w:color="auto" w:fill="FFFFFF" w:themeFill="background1"/>
            <w:vAlign w:val="bottom"/>
          </w:tcPr>
          <w:p w14:paraId="002D9607" w14:textId="1793ECCB" w:rsidR="005E26A4" w:rsidRPr="00C9665D" w:rsidRDefault="005E26A4" w:rsidP="005E26A4">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9665D">
              <w:rPr>
                <w:rFonts w:asciiTheme="majorBidi" w:hAnsiTheme="majorBidi" w:cstheme="majorBidi"/>
                <w:sz w:val="27"/>
                <w:szCs w:val="27"/>
              </w:rPr>
              <w:t>10,756</w:t>
            </w:r>
          </w:p>
        </w:tc>
      </w:tr>
    </w:tbl>
    <w:p w14:paraId="002D9609" w14:textId="77777777" w:rsidR="008B6AAF" w:rsidRPr="00C9665D" w:rsidRDefault="00567F42" w:rsidP="00C9665D">
      <w:pPr>
        <w:pStyle w:val="ListParagraph"/>
        <w:spacing w:before="80" w:after="80" w:line="240" w:lineRule="auto"/>
        <w:ind w:left="360"/>
        <w:contextualSpacing w:val="0"/>
        <w:jc w:val="thaiDistribute"/>
        <w:rPr>
          <w:rFonts w:asciiTheme="majorBidi" w:hAnsiTheme="majorBidi" w:cstheme="majorBidi"/>
          <w:sz w:val="28"/>
          <w:cs/>
        </w:rPr>
      </w:pPr>
      <w:r w:rsidRPr="00C9665D">
        <w:rPr>
          <w:rFonts w:asciiTheme="majorBidi" w:hAnsiTheme="majorBidi" w:cs="Angsana New"/>
          <w:sz w:val="28"/>
        </w:rPr>
        <w:t>*</w:t>
      </w:r>
      <w:r w:rsidR="008B6AAF" w:rsidRPr="00C9665D">
        <w:rPr>
          <w:rFonts w:asciiTheme="majorBidi" w:hAnsiTheme="majorBidi" w:cstheme="majorBidi"/>
          <w:sz w:val="28"/>
        </w:rPr>
        <w:t xml:space="preserve"> Board of Director’s Meeting No.</w:t>
      </w:r>
      <w:r w:rsidR="008B6AAF" w:rsidRPr="00C9665D">
        <w:rPr>
          <w:rFonts w:asciiTheme="majorBidi" w:hAnsiTheme="majorBidi" w:cstheme="majorBidi"/>
          <w:sz w:val="28"/>
          <w:cs/>
        </w:rPr>
        <w:t>8/2</w:t>
      </w:r>
      <w:r w:rsidR="008B6AAF" w:rsidRPr="00C9665D">
        <w:rPr>
          <w:rFonts w:asciiTheme="majorBidi" w:hAnsiTheme="majorBidi" w:cstheme="majorBidi"/>
          <w:sz w:val="28"/>
        </w:rPr>
        <w:t>023</w:t>
      </w:r>
      <w:r w:rsidR="008B6AAF" w:rsidRPr="00C9665D">
        <w:rPr>
          <w:rFonts w:asciiTheme="majorBidi" w:hAnsiTheme="majorBidi" w:cstheme="majorBidi"/>
          <w:sz w:val="28"/>
          <w:cs/>
        </w:rPr>
        <w:t xml:space="preserve"> </w:t>
      </w:r>
      <w:r w:rsidR="008B6AAF" w:rsidRPr="00C9665D">
        <w:rPr>
          <w:rFonts w:asciiTheme="majorBidi" w:hAnsiTheme="majorBidi" w:cstheme="majorBidi"/>
          <w:sz w:val="28"/>
        </w:rPr>
        <w:t xml:space="preserve">of the Company held on December </w:t>
      </w:r>
      <w:r w:rsidR="008B6AAF" w:rsidRPr="00C9665D">
        <w:rPr>
          <w:rFonts w:asciiTheme="majorBidi" w:hAnsiTheme="majorBidi" w:cstheme="majorBidi"/>
          <w:sz w:val="28"/>
          <w:cs/>
        </w:rPr>
        <w:t>12</w:t>
      </w:r>
      <w:r w:rsidR="008B6AAF" w:rsidRPr="00C9665D">
        <w:rPr>
          <w:rFonts w:asciiTheme="majorBidi" w:hAnsiTheme="majorBidi" w:cstheme="majorBidi"/>
          <w:sz w:val="28"/>
        </w:rPr>
        <w:t xml:space="preserve">, </w:t>
      </w:r>
      <w:r w:rsidR="008B6AAF" w:rsidRPr="00C9665D">
        <w:rPr>
          <w:rFonts w:asciiTheme="majorBidi" w:hAnsiTheme="majorBidi" w:cstheme="majorBidi"/>
          <w:sz w:val="28"/>
          <w:cs/>
        </w:rPr>
        <w:t>2023</w:t>
      </w:r>
      <w:r w:rsidR="008B6AAF" w:rsidRPr="00C9665D">
        <w:rPr>
          <w:rFonts w:asciiTheme="majorBidi" w:hAnsiTheme="majorBidi" w:cstheme="majorBidi"/>
          <w:sz w:val="28"/>
        </w:rPr>
        <w:t>, approved to enter into memorandum of understanding of investment in Racha Inter Group Company Limited and approved the payment of an advance deposit of Baht 10</w:t>
      </w:r>
      <w:r w:rsidR="008B6AAF" w:rsidRPr="00C9665D">
        <w:rPr>
          <w:rFonts w:asciiTheme="majorBidi" w:hAnsiTheme="majorBidi" w:cstheme="majorBidi"/>
          <w:sz w:val="28"/>
          <w:cs/>
        </w:rPr>
        <w:t xml:space="preserve"> </w:t>
      </w:r>
      <w:r w:rsidR="008B6AAF" w:rsidRPr="00C9665D">
        <w:rPr>
          <w:rFonts w:asciiTheme="majorBidi" w:hAnsiTheme="majorBidi" w:cstheme="majorBidi"/>
          <w:sz w:val="28"/>
        </w:rPr>
        <w:t xml:space="preserve">million in order to perform due </w:t>
      </w:r>
      <w:r w:rsidR="00436F35" w:rsidRPr="00C9665D">
        <w:rPr>
          <w:rFonts w:asciiTheme="majorBidi" w:hAnsiTheme="majorBidi" w:cstheme="majorBidi"/>
          <w:sz w:val="28"/>
        </w:rPr>
        <w:t xml:space="preserve">diligence. The Company paid an </w:t>
      </w:r>
      <w:r w:rsidR="008B6AAF" w:rsidRPr="00C9665D">
        <w:rPr>
          <w:rFonts w:asciiTheme="majorBidi" w:hAnsiTheme="majorBidi" w:cstheme="majorBidi"/>
          <w:sz w:val="28"/>
        </w:rPr>
        <w:t>advance</w:t>
      </w:r>
      <w:r w:rsidR="008B6AAF" w:rsidRPr="00C9665D">
        <w:rPr>
          <w:rFonts w:asciiTheme="majorBidi" w:hAnsiTheme="majorBidi" w:cstheme="majorBidi" w:hint="cs"/>
          <w:sz w:val="28"/>
          <w:cs/>
        </w:rPr>
        <w:t xml:space="preserve"> </w:t>
      </w:r>
      <w:r w:rsidR="008B6AAF" w:rsidRPr="00C9665D">
        <w:rPr>
          <w:rFonts w:asciiTheme="majorBidi" w:hAnsiTheme="majorBidi" w:cstheme="majorBidi"/>
          <w:sz w:val="28"/>
        </w:rPr>
        <w:t>deposit</w:t>
      </w:r>
      <w:r w:rsidR="0090045C" w:rsidRPr="00C9665D">
        <w:rPr>
          <w:rFonts w:asciiTheme="majorBidi" w:hAnsiTheme="majorBidi" w:cstheme="majorBidi"/>
          <w:sz w:val="28"/>
        </w:rPr>
        <w:t xml:space="preserve"> to one of its directors</w:t>
      </w:r>
      <w:r w:rsidR="0090045C" w:rsidRPr="00C9665D">
        <w:rPr>
          <w:rFonts w:asciiTheme="majorBidi" w:hAnsiTheme="majorBidi" w:cstheme="majorBidi" w:hint="cs"/>
          <w:sz w:val="28"/>
          <w:cs/>
        </w:rPr>
        <w:t xml:space="preserve"> </w:t>
      </w:r>
      <w:r w:rsidR="0090045C" w:rsidRPr="00C9665D">
        <w:rPr>
          <w:rFonts w:asciiTheme="majorBidi" w:hAnsiTheme="majorBidi" w:cstheme="majorBidi"/>
          <w:sz w:val="28"/>
        </w:rPr>
        <w:t xml:space="preserve">of </w:t>
      </w:r>
      <w:r w:rsidR="00436F35" w:rsidRPr="00C9665D">
        <w:rPr>
          <w:rFonts w:asciiTheme="majorBidi" w:hAnsiTheme="majorBidi" w:cstheme="majorBidi"/>
          <w:sz w:val="28"/>
        </w:rPr>
        <w:t xml:space="preserve">Racha Inter Group Company Limited </w:t>
      </w:r>
      <w:r w:rsidR="008B6AAF" w:rsidRPr="00C9665D">
        <w:rPr>
          <w:rFonts w:asciiTheme="majorBidi" w:hAnsiTheme="majorBidi" w:cstheme="majorBidi"/>
          <w:sz w:val="28"/>
        </w:rPr>
        <w:t>on</w:t>
      </w:r>
      <w:r w:rsidR="008B6AAF" w:rsidRPr="00C9665D">
        <w:rPr>
          <w:rFonts w:asciiTheme="majorBidi" w:hAnsiTheme="majorBidi" w:cstheme="majorBidi" w:hint="cs"/>
          <w:sz w:val="28"/>
          <w:cs/>
        </w:rPr>
        <w:t xml:space="preserve"> </w:t>
      </w:r>
      <w:r w:rsidR="008B6AAF" w:rsidRPr="00C9665D">
        <w:rPr>
          <w:rFonts w:asciiTheme="majorBidi" w:hAnsiTheme="majorBidi" w:cstheme="majorBidi"/>
          <w:sz w:val="28"/>
        </w:rPr>
        <w:t xml:space="preserve">December </w:t>
      </w:r>
      <w:r w:rsidR="008B6AAF" w:rsidRPr="00C9665D">
        <w:rPr>
          <w:rFonts w:asciiTheme="majorBidi" w:hAnsiTheme="majorBidi" w:cstheme="majorBidi"/>
          <w:sz w:val="28"/>
          <w:cs/>
        </w:rPr>
        <w:t>29</w:t>
      </w:r>
      <w:r w:rsidR="008B6AAF" w:rsidRPr="00C9665D">
        <w:rPr>
          <w:rFonts w:asciiTheme="majorBidi" w:hAnsiTheme="majorBidi" w:cstheme="majorBidi"/>
          <w:sz w:val="28"/>
        </w:rPr>
        <w:t xml:space="preserve">, </w:t>
      </w:r>
      <w:r w:rsidR="008B6AAF" w:rsidRPr="00C9665D">
        <w:rPr>
          <w:rFonts w:asciiTheme="majorBidi" w:hAnsiTheme="majorBidi" w:cstheme="majorBidi"/>
          <w:sz w:val="28"/>
          <w:cs/>
        </w:rPr>
        <w:t>2023</w:t>
      </w:r>
      <w:r w:rsidR="008B6AAF" w:rsidRPr="00C9665D">
        <w:rPr>
          <w:rFonts w:asciiTheme="majorBidi" w:hAnsiTheme="majorBidi" w:cstheme="majorBidi"/>
          <w:sz w:val="28"/>
        </w:rPr>
        <w:t>.</w:t>
      </w:r>
    </w:p>
    <w:p w14:paraId="002D960A" w14:textId="56C8BA46" w:rsidR="00BD6DDC" w:rsidRDefault="0058386C" w:rsidP="00C9665D">
      <w:pPr>
        <w:pStyle w:val="ListParagraph"/>
        <w:spacing w:before="80" w:after="80" w:line="240" w:lineRule="auto"/>
        <w:ind w:left="360"/>
        <w:contextualSpacing w:val="0"/>
        <w:jc w:val="thaiDistribute"/>
        <w:rPr>
          <w:rFonts w:asciiTheme="majorBidi" w:hAnsiTheme="majorBidi" w:cstheme="majorBidi"/>
          <w:sz w:val="28"/>
        </w:rPr>
      </w:pPr>
      <w:r w:rsidRPr="0058386C">
        <w:rPr>
          <w:rFonts w:asciiTheme="majorBidi" w:hAnsiTheme="majorBidi" w:cstheme="majorBidi"/>
          <w:sz w:val="28"/>
        </w:rPr>
        <w:t>On August 30, 2024, the Company sent a notice to terminate the memorandum of understanding of investment in Racha Inter Group Company</w:t>
      </w:r>
      <w:r w:rsidR="00FB5C53">
        <w:rPr>
          <w:rFonts w:asciiTheme="majorBidi" w:hAnsiTheme="majorBidi" w:cstheme="majorBidi"/>
          <w:sz w:val="28"/>
        </w:rPr>
        <w:t xml:space="preserve"> Limited to </w:t>
      </w:r>
      <w:r w:rsidR="00CC0EC0">
        <w:rPr>
          <w:rFonts w:asciiTheme="majorBidi" w:hAnsiTheme="majorBidi" w:cstheme="majorBidi"/>
          <w:sz w:val="28"/>
        </w:rPr>
        <w:t xml:space="preserve">the </w:t>
      </w:r>
      <w:r w:rsidR="00870DA6">
        <w:rPr>
          <w:rFonts w:asciiTheme="majorBidi" w:hAnsiTheme="majorBidi" w:cstheme="majorBidi"/>
          <w:sz w:val="28"/>
        </w:rPr>
        <w:t>director</w:t>
      </w:r>
      <w:r w:rsidR="00FB5C53">
        <w:rPr>
          <w:rFonts w:asciiTheme="majorBidi" w:hAnsiTheme="majorBidi" w:cstheme="majorBidi"/>
          <w:sz w:val="28"/>
        </w:rPr>
        <w:t xml:space="preserve"> of the aforementioned</w:t>
      </w:r>
      <w:r w:rsidRPr="0058386C">
        <w:rPr>
          <w:rFonts w:asciiTheme="majorBidi" w:hAnsiTheme="majorBidi" w:cstheme="majorBidi"/>
          <w:sz w:val="28"/>
        </w:rPr>
        <w:t>, due to the results of the business due diligence not meeting the Company’s standards. Later</w:t>
      </w:r>
      <w:r w:rsidR="00BD6DDC">
        <w:rPr>
          <w:rFonts w:asciiTheme="majorBidi" w:hAnsiTheme="majorBidi" w:cstheme="majorBidi"/>
          <w:sz w:val="28"/>
        </w:rPr>
        <w:t>, on September 19, 2024,</w:t>
      </w:r>
      <w:r w:rsidR="00BD6DDC">
        <w:rPr>
          <w:rFonts w:asciiTheme="majorBidi" w:hAnsiTheme="majorBidi" w:cstheme="majorBidi" w:hint="cs"/>
          <w:sz w:val="28"/>
          <w:cs/>
        </w:rPr>
        <w:t xml:space="preserve"> </w:t>
      </w:r>
      <w:r w:rsidR="00BD6DDC">
        <w:rPr>
          <w:rFonts w:asciiTheme="majorBidi" w:hAnsiTheme="majorBidi" w:cstheme="majorBidi"/>
          <w:sz w:val="28"/>
        </w:rPr>
        <w:t>the director</w:t>
      </w:r>
      <w:r w:rsidR="00BD6DDC">
        <w:rPr>
          <w:rFonts w:asciiTheme="majorBidi" w:hAnsiTheme="majorBidi" w:cstheme="majorBidi" w:hint="cs"/>
          <w:sz w:val="28"/>
          <w:cs/>
        </w:rPr>
        <w:t xml:space="preserve"> </w:t>
      </w:r>
      <w:r w:rsidRPr="0058386C">
        <w:rPr>
          <w:rFonts w:asciiTheme="majorBidi" w:hAnsiTheme="majorBidi" w:cstheme="majorBidi"/>
          <w:sz w:val="28"/>
        </w:rPr>
        <w:t xml:space="preserve">of the aforementioned company sent a letter rejecting the return of the deposit to the Company, claiming that the Company had violated the terms and therefore had no right to terminate the memorandum of understanding and demand the repayment of the deposit. On January 21, 2025, </w:t>
      </w:r>
      <w:r w:rsidR="009838B8">
        <w:rPr>
          <w:rFonts w:asciiTheme="majorBidi" w:hAnsiTheme="majorBidi" w:cstheme="majorBidi"/>
          <w:sz w:val="28"/>
        </w:rPr>
        <w:br/>
      </w:r>
      <w:r w:rsidRPr="0058386C">
        <w:rPr>
          <w:rFonts w:asciiTheme="majorBidi" w:hAnsiTheme="majorBidi" w:cstheme="majorBidi"/>
          <w:sz w:val="28"/>
        </w:rPr>
        <w:t>the Company filed</w:t>
      </w:r>
      <w:r w:rsidR="00BD6DDC">
        <w:rPr>
          <w:rFonts w:asciiTheme="majorBidi" w:hAnsiTheme="majorBidi" w:cstheme="majorBidi"/>
          <w:sz w:val="28"/>
        </w:rPr>
        <w:t xml:space="preserve"> a civil lawsuit against</w:t>
      </w:r>
      <w:r w:rsidR="00BD6DDC">
        <w:rPr>
          <w:rFonts w:asciiTheme="majorBidi" w:hAnsiTheme="majorBidi" w:cstheme="majorBidi" w:hint="cs"/>
          <w:sz w:val="28"/>
          <w:cs/>
        </w:rPr>
        <w:t xml:space="preserve"> </w:t>
      </w:r>
      <w:r w:rsidR="00BD6DDC">
        <w:rPr>
          <w:rFonts w:asciiTheme="majorBidi" w:hAnsiTheme="majorBidi" w:cstheme="majorBidi"/>
          <w:sz w:val="28"/>
        </w:rPr>
        <w:t>the</w:t>
      </w:r>
      <w:r w:rsidR="00CC0EC0">
        <w:rPr>
          <w:rFonts w:asciiTheme="majorBidi" w:hAnsiTheme="majorBidi" w:cstheme="majorBidi"/>
          <w:sz w:val="28"/>
        </w:rPr>
        <w:t xml:space="preserve"> same</w:t>
      </w:r>
      <w:r w:rsidR="00BD6DDC">
        <w:rPr>
          <w:rFonts w:asciiTheme="majorBidi" w:hAnsiTheme="majorBidi" w:cstheme="majorBidi"/>
          <w:sz w:val="28"/>
        </w:rPr>
        <w:t xml:space="preserve"> director</w:t>
      </w:r>
      <w:r w:rsidR="00CC0EC0">
        <w:rPr>
          <w:rFonts w:asciiTheme="majorBidi" w:hAnsiTheme="majorBidi" w:cstheme="majorBidi"/>
          <w:sz w:val="28"/>
        </w:rPr>
        <w:t xml:space="preserve"> </w:t>
      </w:r>
      <w:r w:rsidRPr="0058386C">
        <w:rPr>
          <w:rFonts w:asciiTheme="majorBidi" w:hAnsiTheme="majorBidi" w:cstheme="majorBidi"/>
          <w:sz w:val="28"/>
        </w:rPr>
        <w:t>for breach of contract and to repay the deposit according to the memorandum of understanding regar</w:t>
      </w:r>
      <w:r w:rsidR="00BD6DDC">
        <w:rPr>
          <w:rFonts w:asciiTheme="majorBidi" w:hAnsiTheme="majorBidi" w:cstheme="majorBidi"/>
          <w:sz w:val="28"/>
        </w:rPr>
        <w:t xml:space="preserve">ding the investment in such </w:t>
      </w:r>
      <w:r w:rsidRPr="0058386C">
        <w:rPr>
          <w:rFonts w:asciiTheme="majorBidi" w:hAnsiTheme="majorBidi" w:cstheme="majorBidi"/>
          <w:sz w:val="28"/>
        </w:rPr>
        <w:t xml:space="preserve">company, in the amount of Baht 10.00 million, along with interest at the rate of 7.5% per annum. The case is currently in the process of witness examination. </w:t>
      </w:r>
    </w:p>
    <w:p w14:paraId="002D960B" w14:textId="27BE98D5" w:rsidR="008B6AAF" w:rsidRDefault="00567F42" w:rsidP="00C9665D">
      <w:pPr>
        <w:pStyle w:val="ListParagraph"/>
        <w:spacing w:before="80" w:after="80" w:line="240" w:lineRule="auto"/>
        <w:ind w:left="360"/>
        <w:contextualSpacing w:val="0"/>
        <w:jc w:val="thaiDistribute"/>
        <w:rPr>
          <w:rFonts w:asciiTheme="majorBidi" w:hAnsiTheme="majorBidi" w:cstheme="majorBidi"/>
          <w:sz w:val="28"/>
        </w:rPr>
      </w:pPr>
      <w:r w:rsidRPr="009D7B8C">
        <w:rPr>
          <w:rFonts w:asciiTheme="majorBidi" w:hAnsiTheme="majorBidi" w:cs="Angsana New"/>
          <w:sz w:val="28"/>
        </w:rPr>
        <w:t>**</w:t>
      </w:r>
      <w:r w:rsidR="008B6AAF" w:rsidRPr="008B6AAF">
        <w:rPr>
          <w:rFonts w:asciiTheme="majorBidi" w:hAnsiTheme="majorBidi" w:cstheme="majorBidi"/>
          <w:sz w:val="28"/>
        </w:rPr>
        <w:t xml:space="preserve"> </w:t>
      </w:r>
      <w:r w:rsidR="008B6AAF" w:rsidRPr="00977710">
        <w:rPr>
          <w:rFonts w:asciiTheme="majorBidi" w:hAnsiTheme="majorBidi" w:cstheme="majorBidi"/>
          <w:sz w:val="28"/>
        </w:rPr>
        <w:t>Board of Director’s Meeting of the Montri Transport Corporation Public Company Limited (</w:t>
      </w:r>
      <w:r w:rsidR="00905D98">
        <w:rPr>
          <w:rFonts w:asciiTheme="majorBidi" w:hAnsiTheme="majorBidi" w:cstheme="majorBidi"/>
          <w:sz w:val="28"/>
        </w:rPr>
        <w:t>the “</w:t>
      </w:r>
      <w:r w:rsidR="008B6AAF" w:rsidRPr="00977710">
        <w:rPr>
          <w:rFonts w:asciiTheme="majorBidi" w:hAnsiTheme="majorBidi" w:cstheme="majorBidi"/>
          <w:sz w:val="28"/>
        </w:rPr>
        <w:t>Subsidiary</w:t>
      </w:r>
      <w:r w:rsidR="00905D98">
        <w:rPr>
          <w:rFonts w:asciiTheme="majorBidi" w:hAnsiTheme="majorBidi" w:cstheme="majorBidi"/>
          <w:sz w:val="28"/>
        </w:rPr>
        <w:t>”</w:t>
      </w:r>
      <w:r w:rsidR="008B6AAF" w:rsidRPr="00977710">
        <w:rPr>
          <w:rFonts w:asciiTheme="majorBidi" w:hAnsiTheme="majorBidi" w:cstheme="majorBidi"/>
          <w:sz w:val="28"/>
        </w:rPr>
        <w:t>) No. 1/2024, held on January 25</w:t>
      </w:r>
      <w:r w:rsidR="00176743" w:rsidRPr="00977710">
        <w:rPr>
          <w:rFonts w:asciiTheme="majorBidi" w:hAnsiTheme="majorBidi" w:cstheme="majorBidi"/>
          <w:sz w:val="28"/>
        </w:rPr>
        <w:t>,</w:t>
      </w:r>
      <w:r w:rsidR="00176743">
        <w:rPr>
          <w:rFonts w:asciiTheme="majorBidi" w:hAnsiTheme="majorBidi" w:cstheme="majorBidi"/>
          <w:sz w:val="28"/>
        </w:rPr>
        <w:t xml:space="preserve"> </w:t>
      </w:r>
      <w:r w:rsidR="00176743" w:rsidRPr="00977710">
        <w:rPr>
          <w:rFonts w:asciiTheme="majorBidi" w:hAnsiTheme="majorBidi" w:cstheme="majorBidi"/>
          <w:sz w:val="28"/>
        </w:rPr>
        <w:t>2024</w:t>
      </w:r>
      <w:r w:rsidR="008B6AAF" w:rsidRPr="00977710">
        <w:rPr>
          <w:rFonts w:asciiTheme="majorBidi" w:hAnsiTheme="majorBidi" w:cstheme="majorBidi"/>
          <w:sz w:val="28"/>
        </w:rPr>
        <w:t>, approved to sign the joint operation contract for emp</w:t>
      </w:r>
      <w:r w:rsidR="008B6AAF">
        <w:rPr>
          <w:rFonts w:asciiTheme="majorBidi" w:hAnsiTheme="majorBidi" w:cstheme="majorBidi"/>
          <w:sz w:val="28"/>
        </w:rPr>
        <w:t>loyee shuttle service with Racha</w:t>
      </w:r>
      <w:r w:rsidR="008B6AAF" w:rsidRPr="00977710">
        <w:rPr>
          <w:rFonts w:asciiTheme="majorBidi" w:hAnsiTheme="majorBidi" w:cstheme="majorBidi"/>
          <w:sz w:val="28"/>
        </w:rPr>
        <w:t xml:space="preserve"> Inter Group Company Limited and approved the payment of a deposit of Baht 23</w:t>
      </w:r>
      <w:r w:rsidR="008B6AAF" w:rsidRPr="00977710">
        <w:rPr>
          <w:rFonts w:asciiTheme="majorBidi" w:hAnsiTheme="majorBidi" w:cstheme="majorBidi"/>
          <w:sz w:val="28"/>
          <w:cs/>
        </w:rPr>
        <w:t xml:space="preserve"> </w:t>
      </w:r>
      <w:r w:rsidR="008B6AAF" w:rsidRPr="00977710">
        <w:rPr>
          <w:rFonts w:asciiTheme="majorBidi" w:hAnsiTheme="majorBidi" w:cstheme="majorBidi"/>
          <w:sz w:val="28"/>
        </w:rPr>
        <w:t>million in order to support and cooperate in procuring electric trains. The Company paid the deposit on</w:t>
      </w:r>
      <w:r w:rsidR="008B6AAF" w:rsidRPr="00977710">
        <w:rPr>
          <w:rFonts w:asciiTheme="majorBidi" w:hAnsiTheme="majorBidi" w:cstheme="majorBidi" w:hint="cs"/>
          <w:sz w:val="28"/>
          <w:cs/>
        </w:rPr>
        <w:t xml:space="preserve"> </w:t>
      </w:r>
      <w:r w:rsidR="008B6AAF" w:rsidRPr="00977710">
        <w:rPr>
          <w:rFonts w:asciiTheme="majorBidi" w:hAnsiTheme="majorBidi" w:cstheme="majorBidi"/>
          <w:sz w:val="28"/>
        </w:rPr>
        <w:t>January 26, 2024, and February 1, 2024.</w:t>
      </w:r>
    </w:p>
    <w:p w14:paraId="65F65F40" w14:textId="014347D0" w:rsidR="00905D98" w:rsidRPr="008A2CC3" w:rsidRDefault="0058386C" w:rsidP="008A2CC3">
      <w:pPr>
        <w:pStyle w:val="ListParagraph"/>
        <w:spacing w:before="80" w:after="80" w:line="240" w:lineRule="auto"/>
        <w:ind w:left="360"/>
        <w:contextualSpacing w:val="0"/>
        <w:jc w:val="thaiDistribute"/>
        <w:rPr>
          <w:rFonts w:asciiTheme="majorBidi" w:hAnsiTheme="majorBidi" w:cstheme="majorBidi"/>
          <w:sz w:val="28"/>
        </w:rPr>
      </w:pPr>
      <w:r w:rsidRPr="0058386C">
        <w:rPr>
          <w:rFonts w:asciiTheme="majorBidi" w:hAnsiTheme="majorBidi" w:cstheme="majorBidi"/>
          <w:sz w:val="28"/>
        </w:rPr>
        <w:t>On August 30, 2024, the Subsidiary sent a notice to terminate the joint operation contract for employee shuttle services with Racha Inter Group Company Limited due to a breach of the joint operation contract for the employee shuttle service.</w:t>
      </w:r>
      <w:r w:rsidR="00905D98">
        <w:rPr>
          <w:rFonts w:asciiTheme="majorBidi" w:hAnsiTheme="majorBidi" w:cstheme="majorBidi"/>
          <w:sz w:val="28"/>
        </w:rPr>
        <w:t xml:space="preserve"> </w:t>
      </w:r>
      <w:r w:rsidRPr="00905D98">
        <w:rPr>
          <w:rFonts w:asciiTheme="majorBidi" w:hAnsiTheme="majorBidi" w:cstheme="majorBidi"/>
          <w:sz w:val="28"/>
        </w:rPr>
        <w:t xml:space="preserve">On January 20, 2025, the Subsidiary filed a criminal lawsuit against the said </w:t>
      </w:r>
      <w:r w:rsidR="00870DA6" w:rsidRPr="00905D98">
        <w:rPr>
          <w:rFonts w:asciiTheme="majorBidi" w:hAnsiTheme="majorBidi" w:cstheme="majorBidi"/>
          <w:sz w:val="28"/>
        </w:rPr>
        <w:t xml:space="preserve">company and </w:t>
      </w:r>
      <w:r w:rsidR="00CC0EC0" w:rsidRPr="00905D98">
        <w:rPr>
          <w:rFonts w:asciiTheme="majorBidi" w:hAnsiTheme="majorBidi" w:cstheme="majorBidi"/>
          <w:sz w:val="28"/>
        </w:rPr>
        <w:t xml:space="preserve">the </w:t>
      </w:r>
      <w:r w:rsidR="00870DA6" w:rsidRPr="00905D98">
        <w:rPr>
          <w:rFonts w:asciiTheme="majorBidi" w:hAnsiTheme="majorBidi" w:cstheme="majorBidi"/>
          <w:sz w:val="28"/>
        </w:rPr>
        <w:t>director</w:t>
      </w:r>
      <w:r w:rsidRPr="00905D98">
        <w:rPr>
          <w:rFonts w:asciiTheme="majorBidi" w:hAnsiTheme="majorBidi" w:cstheme="majorBidi"/>
          <w:sz w:val="28"/>
        </w:rPr>
        <w:t xml:space="preserve"> for issuing </w:t>
      </w:r>
      <w:r w:rsidR="009E3344" w:rsidRPr="00905D98">
        <w:rPr>
          <w:rFonts w:asciiTheme="majorBidi" w:hAnsiTheme="majorBidi" w:cstheme="majorBidi"/>
          <w:sz w:val="28"/>
        </w:rPr>
        <w:br/>
      </w:r>
      <w:r w:rsidRPr="00905D98">
        <w:rPr>
          <w:rFonts w:asciiTheme="majorBidi" w:hAnsiTheme="majorBidi" w:cstheme="majorBidi"/>
          <w:sz w:val="28"/>
        </w:rPr>
        <w:t>a check without sufficient funds in the account to repay the deposit as per the joint operation agreement for employee shuttle services, in t</w:t>
      </w:r>
      <w:r w:rsidR="00931FB1" w:rsidRPr="00905D98">
        <w:rPr>
          <w:rFonts w:asciiTheme="majorBidi" w:hAnsiTheme="majorBidi" w:cstheme="majorBidi"/>
          <w:sz w:val="28"/>
        </w:rPr>
        <w:t>he amount of Baht 23.00 million.</w:t>
      </w:r>
      <w:r w:rsidRPr="00905D98">
        <w:rPr>
          <w:rFonts w:asciiTheme="majorBidi" w:hAnsiTheme="majorBidi" w:cstheme="majorBidi"/>
          <w:sz w:val="28"/>
        </w:rPr>
        <w:t xml:space="preserve"> The case is currently in the pr</w:t>
      </w:r>
      <w:r w:rsidR="008A2CC3">
        <w:rPr>
          <w:rFonts w:asciiTheme="majorBidi" w:hAnsiTheme="majorBidi" w:cstheme="majorBidi"/>
          <w:sz w:val="28"/>
        </w:rPr>
        <w:t xml:space="preserve">ocess of a preliminary inquiry. And </w:t>
      </w:r>
      <w:r w:rsidR="00905D98" w:rsidRPr="008A2CC3">
        <w:rPr>
          <w:rFonts w:asciiTheme="majorBidi" w:hAnsiTheme="majorBidi" w:cstheme="majorBidi"/>
          <w:sz w:val="28"/>
        </w:rPr>
        <w:t>On April 23, 2025,</w:t>
      </w:r>
      <w:r w:rsidR="00905D98" w:rsidRPr="008A2CC3">
        <w:rPr>
          <w:rFonts w:asciiTheme="majorBidi" w:hAnsiTheme="majorBidi" w:cstheme="majorBidi" w:hint="cs"/>
          <w:sz w:val="28"/>
          <w:cs/>
        </w:rPr>
        <w:t xml:space="preserve"> </w:t>
      </w:r>
      <w:r w:rsidR="00905D98" w:rsidRPr="008A2CC3">
        <w:rPr>
          <w:rFonts w:asciiTheme="majorBidi" w:hAnsiTheme="majorBidi" w:cstheme="majorBidi"/>
          <w:sz w:val="28"/>
        </w:rPr>
        <w:t>the Subsidiary filed a civil case against a company and</w:t>
      </w:r>
      <w:r w:rsidR="009E4398" w:rsidRPr="008A2CC3">
        <w:rPr>
          <w:rFonts w:asciiTheme="majorBidi" w:hAnsiTheme="majorBidi" w:cstheme="majorBidi"/>
          <w:sz w:val="28"/>
        </w:rPr>
        <w:t xml:space="preserve"> its</w:t>
      </w:r>
      <w:r w:rsidR="00905D98" w:rsidRPr="008A2CC3">
        <w:rPr>
          <w:rFonts w:asciiTheme="majorBidi" w:hAnsiTheme="majorBidi" w:cstheme="majorBidi"/>
          <w:sz w:val="28"/>
        </w:rPr>
        <w:t xml:space="preserve"> director for breach of promissory note contract.</w:t>
      </w:r>
      <w:r w:rsidR="00905D98" w:rsidRPr="008A2CC3">
        <w:rPr>
          <w:rFonts w:asciiTheme="majorBidi" w:hAnsiTheme="majorBidi" w:cstheme="majorBidi" w:hint="cs"/>
          <w:sz w:val="28"/>
          <w:cs/>
        </w:rPr>
        <w:t xml:space="preserve"> </w:t>
      </w:r>
      <w:r w:rsidR="00905D98" w:rsidRPr="008A2CC3">
        <w:rPr>
          <w:rFonts w:asciiTheme="majorBidi" w:hAnsiTheme="majorBidi" w:cstheme="majorBidi"/>
          <w:sz w:val="28"/>
        </w:rPr>
        <w:t>The case is c</w:t>
      </w:r>
      <w:r w:rsidR="00457809" w:rsidRPr="008A2CC3">
        <w:rPr>
          <w:rFonts w:asciiTheme="majorBidi" w:hAnsiTheme="majorBidi" w:cstheme="majorBidi"/>
          <w:sz w:val="28"/>
        </w:rPr>
        <w:t>urrently in the</w:t>
      </w:r>
      <w:r w:rsidR="00AC09E4" w:rsidRPr="008A2CC3">
        <w:rPr>
          <w:rFonts w:asciiTheme="majorBidi" w:hAnsiTheme="majorBidi" w:cstheme="majorBidi" w:hint="cs"/>
          <w:sz w:val="28"/>
          <w:cs/>
        </w:rPr>
        <w:t xml:space="preserve"> </w:t>
      </w:r>
      <w:r w:rsidR="00AC09E4" w:rsidRPr="008A2CC3">
        <w:rPr>
          <w:rFonts w:asciiTheme="majorBidi" w:hAnsiTheme="majorBidi" w:cstheme="majorBidi"/>
          <w:sz w:val="28"/>
        </w:rPr>
        <w:t>process of determining the issues in dispute.</w:t>
      </w:r>
    </w:p>
    <w:p w14:paraId="002D960E" w14:textId="77777777" w:rsidR="0058386C" w:rsidRDefault="0058386C" w:rsidP="00C9665D">
      <w:pPr>
        <w:pStyle w:val="ListParagraph"/>
        <w:spacing w:before="80" w:after="80" w:line="240" w:lineRule="auto"/>
        <w:ind w:left="360"/>
        <w:contextualSpacing w:val="0"/>
        <w:jc w:val="thaiDistribute"/>
        <w:rPr>
          <w:rFonts w:asciiTheme="majorBidi" w:hAnsiTheme="majorBidi" w:cstheme="majorBidi"/>
          <w:sz w:val="28"/>
        </w:rPr>
      </w:pPr>
      <w:r w:rsidRPr="0058386C">
        <w:rPr>
          <w:rFonts w:asciiTheme="majorBidi" w:hAnsiTheme="majorBidi" w:cstheme="majorBidi"/>
          <w:sz w:val="28"/>
        </w:rPr>
        <w:t xml:space="preserve">The </w:t>
      </w:r>
      <w:r w:rsidR="00870DA6">
        <w:rPr>
          <w:rFonts w:asciiTheme="majorBidi" w:hAnsiTheme="majorBidi" w:cstheme="majorBidi"/>
          <w:sz w:val="28"/>
        </w:rPr>
        <w:t>management and legal counsel</w:t>
      </w:r>
      <w:r w:rsidRPr="0058386C">
        <w:rPr>
          <w:rFonts w:asciiTheme="majorBidi" w:hAnsiTheme="majorBidi" w:cstheme="majorBidi"/>
          <w:sz w:val="28"/>
        </w:rPr>
        <w:t xml:space="preserve"> of the</w:t>
      </w:r>
      <w:r w:rsidR="004633F4">
        <w:rPr>
          <w:rFonts w:asciiTheme="majorBidi" w:hAnsiTheme="majorBidi" w:cstheme="majorBidi"/>
          <w:sz w:val="28"/>
        </w:rPr>
        <w:t xml:space="preserve"> Group and the Company </w:t>
      </w:r>
      <w:r w:rsidRPr="0058386C">
        <w:rPr>
          <w:rFonts w:asciiTheme="majorBidi" w:hAnsiTheme="majorBidi" w:cstheme="majorBidi"/>
          <w:sz w:val="28"/>
        </w:rPr>
        <w:t>bel</w:t>
      </w:r>
      <w:r w:rsidR="00870DA6">
        <w:rPr>
          <w:rFonts w:asciiTheme="majorBidi" w:hAnsiTheme="majorBidi" w:cstheme="majorBidi"/>
          <w:sz w:val="28"/>
        </w:rPr>
        <w:t xml:space="preserve">ieve that </w:t>
      </w:r>
      <w:r w:rsidRPr="0058386C">
        <w:rPr>
          <w:rFonts w:asciiTheme="majorBidi" w:hAnsiTheme="majorBidi" w:cstheme="majorBidi"/>
          <w:sz w:val="28"/>
        </w:rPr>
        <w:t xml:space="preserve">when the case is </w:t>
      </w:r>
      <w:r w:rsidR="004633F4">
        <w:rPr>
          <w:rFonts w:asciiTheme="majorBidi" w:hAnsiTheme="majorBidi" w:cstheme="majorBidi"/>
          <w:sz w:val="28"/>
        </w:rPr>
        <w:t xml:space="preserve">finally </w:t>
      </w:r>
      <w:r w:rsidRPr="0058386C">
        <w:rPr>
          <w:rFonts w:asciiTheme="majorBidi" w:hAnsiTheme="majorBidi" w:cstheme="majorBidi"/>
          <w:sz w:val="28"/>
        </w:rPr>
        <w:t xml:space="preserve">concluded, </w:t>
      </w:r>
      <w:r w:rsidR="004633F4">
        <w:rPr>
          <w:rFonts w:asciiTheme="majorBidi" w:hAnsiTheme="majorBidi" w:cstheme="majorBidi"/>
          <w:sz w:val="28"/>
        </w:rPr>
        <w:br/>
      </w:r>
      <w:r w:rsidRPr="0058386C">
        <w:rPr>
          <w:rFonts w:asciiTheme="majorBidi" w:hAnsiTheme="majorBidi" w:cstheme="majorBidi"/>
          <w:sz w:val="28"/>
        </w:rPr>
        <w:t xml:space="preserve">the </w:t>
      </w:r>
      <w:r w:rsidR="004633F4">
        <w:rPr>
          <w:rFonts w:asciiTheme="majorBidi" w:hAnsiTheme="majorBidi" w:cstheme="majorBidi"/>
          <w:sz w:val="28"/>
        </w:rPr>
        <w:t xml:space="preserve">Group and the Company </w:t>
      </w:r>
      <w:r w:rsidRPr="0058386C">
        <w:rPr>
          <w:rFonts w:asciiTheme="majorBidi" w:hAnsiTheme="majorBidi" w:cstheme="majorBidi"/>
          <w:sz w:val="28"/>
        </w:rPr>
        <w:t xml:space="preserve">will not </w:t>
      </w:r>
      <w:r w:rsidR="004633F4">
        <w:rPr>
          <w:rFonts w:asciiTheme="majorBidi" w:hAnsiTheme="majorBidi" w:cstheme="majorBidi"/>
          <w:sz w:val="28"/>
        </w:rPr>
        <w:t xml:space="preserve">incur any </w:t>
      </w:r>
      <w:r w:rsidRPr="0058386C">
        <w:rPr>
          <w:rFonts w:asciiTheme="majorBidi" w:hAnsiTheme="majorBidi" w:cstheme="majorBidi"/>
          <w:sz w:val="28"/>
        </w:rPr>
        <w:t>damage</w:t>
      </w:r>
      <w:r w:rsidR="004633F4">
        <w:rPr>
          <w:rFonts w:asciiTheme="majorBidi" w:hAnsiTheme="majorBidi" w:cstheme="majorBidi"/>
          <w:sz w:val="28"/>
        </w:rPr>
        <w:t xml:space="preserve"> beyond what has already been recorded.</w:t>
      </w:r>
      <w:r w:rsidRPr="0058386C">
        <w:rPr>
          <w:rFonts w:asciiTheme="majorBidi" w:hAnsiTheme="majorBidi" w:cstheme="majorBidi"/>
          <w:sz w:val="28"/>
        </w:rPr>
        <w:t xml:space="preserve"> </w:t>
      </w:r>
    </w:p>
    <w:p w14:paraId="0EF36BC0" w14:textId="77777777" w:rsidR="00176743" w:rsidRPr="00CA6BB4" w:rsidRDefault="00176743" w:rsidP="00176743">
      <w:pPr>
        <w:pStyle w:val="ListParagraph"/>
        <w:numPr>
          <w:ilvl w:val="0"/>
          <w:numId w:val="1"/>
        </w:numPr>
        <w:spacing w:before="240" w:after="120" w:line="240" w:lineRule="auto"/>
        <w:ind w:left="360"/>
        <w:contextualSpacing w:val="0"/>
        <w:jc w:val="thaiDistribute"/>
        <w:rPr>
          <w:rFonts w:asciiTheme="majorBidi" w:hAnsiTheme="majorBidi" w:cstheme="majorBidi"/>
          <w:b/>
          <w:bCs/>
          <w:sz w:val="28"/>
        </w:rPr>
      </w:pPr>
      <w:r w:rsidRPr="00CA6BB4">
        <w:rPr>
          <w:rFonts w:asciiTheme="majorBidi" w:hAnsiTheme="majorBidi" w:cstheme="majorBidi"/>
          <w:b/>
          <w:bCs/>
          <w:sz w:val="28"/>
        </w:rPr>
        <w:lastRenderedPageBreak/>
        <w:t>P</w:t>
      </w:r>
      <w:r>
        <w:rPr>
          <w:rFonts w:asciiTheme="majorBidi" w:hAnsiTheme="majorBidi" w:cstheme="majorBidi"/>
          <w:b/>
          <w:bCs/>
          <w:sz w:val="28"/>
        </w:rPr>
        <w:t xml:space="preserve">LANT, EQUIPMENT AND VEHICLE </w:t>
      </w:r>
    </w:p>
    <w:p w14:paraId="203EB767" w14:textId="77777777" w:rsidR="00176743" w:rsidRDefault="00176743" w:rsidP="00176743">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Plant,</w:t>
      </w:r>
      <w:r w:rsidRPr="004155F3">
        <w:rPr>
          <w:rFonts w:asciiTheme="majorBidi" w:hAnsiTheme="majorBidi" w:cstheme="majorBidi"/>
          <w:sz w:val="28"/>
        </w:rPr>
        <w:t xml:space="preserve"> </w:t>
      </w:r>
      <w:r>
        <w:rPr>
          <w:rFonts w:asciiTheme="majorBidi" w:hAnsiTheme="majorBidi" w:cstheme="majorBidi"/>
          <w:sz w:val="28"/>
        </w:rPr>
        <w:t xml:space="preserve">equipment and </w:t>
      </w:r>
      <w:r w:rsidRPr="0062282E">
        <w:rPr>
          <w:rFonts w:asciiTheme="majorBidi" w:hAnsiTheme="majorBidi" w:cstheme="majorBidi"/>
          <w:sz w:val="28"/>
        </w:rPr>
        <w:t>vehicle</w:t>
      </w:r>
      <w:r>
        <w:rPr>
          <w:rFonts w:asciiTheme="majorBidi" w:hAnsiTheme="majorBidi" w:cstheme="majorBidi"/>
          <w:sz w:val="28"/>
        </w:rPr>
        <w:t xml:space="preserve"> as at March 31, 2025 and December 31</w:t>
      </w:r>
      <w:r w:rsidRPr="00413A13">
        <w:rPr>
          <w:rFonts w:asciiTheme="majorBidi" w:hAnsiTheme="majorBidi" w:cstheme="majorBidi"/>
          <w:sz w:val="28"/>
        </w:rPr>
        <w:t>,</w:t>
      </w:r>
      <w:r w:rsidRPr="004155F3">
        <w:rPr>
          <w:rFonts w:asciiTheme="majorBidi" w:hAnsiTheme="majorBidi" w:cstheme="majorBidi"/>
          <w:sz w:val="28"/>
        </w:rPr>
        <w:t xml:space="preserve"> 202</w:t>
      </w:r>
      <w:r>
        <w:rPr>
          <w:rFonts w:asciiTheme="majorBidi" w:hAnsiTheme="majorBidi" w:cstheme="majorBidi"/>
          <w:sz w:val="28"/>
        </w:rPr>
        <w:t>4 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025"/>
        <w:gridCol w:w="2025"/>
      </w:tblGrid>
      <w:tr w:rsidR="00176743" w:rsidRPr="0019182F" w14:paraId="38EF2CE9" w14:textId="77777777" w:rsidTr="00176743">
        <w:tc>
          <w:tcPr>
            <w:tcW w:w="5220" w:type="dxa"/>
            <w:shd w:val="clear" w:color="auto" w:fill="auto"/>
          </w:tcPr>
          <w:p w14:paraId="7F339485" w14:textId="77777777" w:rsidR="00176743" w:rsidRPr="0019182F" w:rsidRDefault="00176743" w:rsidP="00656D5F">
            <w:pPr>
              <w:spacing w:line="240" w:lineRule="atLeast"/>
              <w:jc w:val="thaiDistribute"/>
              <w:rPr>
                <w:rFonts w:ascii="Angsana New" w:hAnsi="Angsana New" w:cs="Angsana New"/>
                <w:sz w:val="28"/>
                <w:highlight w:val="green"/>
              </w:rPr>
            </w:pPr>
          </w:p>
        </w:tc>
        <w:tc>
          <w:tcPr>
            <w:tcW w:w="4050" w:type="dxa"/>
            <w:gridSpan w:val="2"/>
            <w:shd w:val="clear" w:color="auto" w:fill="auto"/>
            <w:vAlign w:val="bottom"/>
          </w:tcPr>
          <w:p w14:paraId="78D5B0DE" w14:textId="0CBDB1AD" w:rsidR="00176743" w:rsidRPr="0019182F" w:rsidRDefault="00176743" w:rsidP="00656D5F">
            <w:pPr>
              <w:pBdr>
                <w:bottom w:val="single" w:sz="4" w:space="1" w:color="auto"/>
              </w:pBdr>
              <w:spacing w:line="240" w:lineRule="atLeast"/>
              <w:jc w:val="center"/>
              <w:rPr>
                <w:rFonts w:ascii="Angsana New" w:hAnsi="Angsana New" w:cs="Angsana New"/>
                <w:sz w:val="28"/>
              </w:rPr>
            </w:pPr>
            <w:r w:rsidRPr="005840D1">
              <w:rPr>
                <w:rFonts w:asciiTheme="majorBidi" w:hAnsiTheme="majorBidi" w:cstheme="majorBidi"/>
                <w:sz w:val="28"/>
              </w:rPr>
              <w:t>Unit : Thousand Baht</w:t>
            </w:r>
          </w:p>
        </w:tc>
      </w:tr>
      <w:tr w:rsidR="00176743" w:rsidRPr="0019182F" w14:paraId="16D54DC4" w14:textId="77777777" w:rsidTr="00176743">
        <w:tc>
          <w:tcPr>
            <w:tcW w:w="5220" w:type="dxa"/>
            <w:shd w:val="clear" w:color="auto" w:fill="auto"/>
          </w:tcPr>
          <w:p w14:paraId="4A9AAEA6" w14:textId="77777777" w:rsidR="00176743" w:rsidRPr="0019182F" w:rsidRDefault="00176743" w:rsidP="00656D5F">
            <w:pPr>
              <w:spacing w:line="240" w:lineRule="atLeast"/>
              <w:jc w:val="thaiDistribute"/>
              <w:rPr>
                <w:rFonts w:ascii="Angsana New" w:hAnsi="Angsana New" w:cs="Angsana New"/>
                <w:sz w:val="28"/>
                <w:highlight w:val="green"/>
              </w:rPr>
            </w:pPr>
          </w:p>
        </w:tc>
        <w:tc>
          <w:tcPr>
            <w:tcW w:w="2025" w:type="dxa"/>
            <w:shd w:val="clear" w:color="auto" w:fill="auto"/>
            <w:vAlign w:val="bottom"/>
          </w:tcPr>
          <w:p w14:paraId="7E2C8FAC" w14:textId="77777777" w:rsidR="00176743" w:rsidRDefault="00176743" w:rsidP="00656D5F">
            <w:pPr>
              <w:pBdr>
                <w:bottom w:val="single" w:sz="4" w:space="1" w:color="auto"/>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Consolidated </w:t>
            </w:r>
          </w:p>
          <w:p w14:paraId="2B2B0580" w14:textId="1363FEA4" w:rsidR="00176743" w:rsidRPr="0019182F" w:rsidRDefault="00176743" w:rsidP="00656D5F">
            <w:pPr>
              <w:pBdr>
                <w:bottom w:val="single" w:sz="4" w:space="1" w:color="auto"/>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c>
          <w:tcPr>
            <w:tcW w:w="2025" w:type="dxa"/>
            <w:shd w:val="clear" w:color="auto" w:fill="auto"/>
            <w:vAlign w:val="bottom"/>
          </w:tcPr>
          <w:p w14:paraId="62051D1D" w14:textId="77777777" w:rsidR="00176743" w:rsidRDefault="00176743" w:rsidP="00656D5F">
            <w:pPr>
              <w:pBdr>
                <w:bottom w:val="single" w:sz="4" w:space="1" w:color="auto"/>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Separate </w:t>
            </w:r>
          </w:p>
          <w:p w14:paraId="2C7EC842" w14:textId="0E90BF3C" w:rsidR="00176743" w:rsidRPr="0019182F" w:rsidRDefault="00176743" w:rsidP="00656D5F">
            <w:pPr>
              <w:pBdr>
                <w:bottom w:val="single" w:sz="4" w:space="1" w:color="auto"/>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r>
      <w:tr w:rsidR="00176743" w:rsidRPr="0019182F" w14:paraId="0B7577E2" w14:textId="77777777" w:rsidTr="00176743">
        <w:tc>
          <w:tcPr>
            <w:tcW w:w="5220" w:type="dxa"/>
            <w:shd w:val="clear" w:color="auto" w:fill="auto"/>
            <w:vAlign w:val="center"/>
          </w:tcPr>
          <w:p w14:paraId="10151E1D" w14:textId="583E843E" w:rsidR="00176743" w:rsidRPr="0019182F" w:rsidRDefault="00176743" w:rsidP="00656D5F">
            <w:pPr>
              <w:spacing w:line="240" w:lineRule="atLeast"/>
              <w:rPr>
                <w:rFonts w:ascii="Angsana New" w:hAnsi="Angsana New" w:cs="Angsana New"/>
                <w:sz w:val="28"/>
                <w:highlight w:val="green"/>
              </w:rPr>
            </w:pPr>
            <w:r w:rsidRPr="00B5271F">
              <w:rPr>
                <w:rFonts w:ascii="Angsana New" w:hAnsi="Angsana New" w:cs="Angsana New"/>
                <w:sz w:val="28"/>
              </w:rPr>
              <w:t>Book value as at December 31, 2024</w:t>
            </w:r>
          </w:p>
        </w:tc>
        <w:tc>
          <w:tcPr>
            <w:tcW w:w="2025" w:type="dxa"/>
            <w:shd w:val="clear" w:color="auto" w:fill="auto"/>
            <w:vAlign w:val="bottom"/>
          </w:tcPr>
          <w:p w14:paraId="15310412" w14:textId="77777777" w:rsidR="00176743" w:rsidRPr="00984953" w:rsidRDefault="00176743" w:rsidP="00656D5F">
            <w:pPr>
              <w:spacing w:line="240" w:lineRule="atLeast"/>
              <w:jc w:val="right"/>
              <w:rPr>
                <w:rFonts w:ascii="Angsana New" w:hAnsi="Angsana New" w:cs="Angsana New"/>
                <w:sz w:val="28"/>
              </w:rPr>
            </w:pPr>
            <w:r>
              <w:rPr>
                <w:rFonts w:ascii="Angsana New" w:hAnsi="Angsana New" w:cs="Angsana New"/>
                <w:sz w:val="28"/>
              </w:rPr>
              <w:t>463,005</w:t>
            </w:r>
          </w:p>
        </w:tc>
        <w:tc>
          <w:tcPr>
            <w:tcW w:w="2025" w:type="dxa"/>
            <w:shd w:val="clear" w:color="auto" w:fill="auto"/>
            <w:vAlign w:val="bottom"/>
          </w:tcPr>
          <w:p w14:paraId="1475EF99" w14:textId="77777777" w:rsidR="00176743" w:rsidRPr="00984953" w:rsidRDefault="00176743" w:rsidP="00176743">
            <w:pPr>
              <w:spacing w:line="240" w:lineRule="atLeast"/>
              <w:ind w:right="-13"/>
              <w:jc w:val="right"/>
              <w:rPr>
                <w:rFonts w:ascii="Angsana New" w:hAnsi="Angsana New" w:cs="Angsana New"/>
                <w:sz w:val="28"/>
              </w:rPr>
            </w:pPr>
            <w:r>
              <w:rPr>
                <w:rFonts w:ascii="Angsana New" w:hAnsi="Angsana New" w:cs="Angsana New"/>
                <w:sz w:val="28"/>
              </w:rPr>
              <w:t>2,014</w:t>
            </w:r>
          </w:p>
        </w:tc>
      </w:tr>
      <w:tr w:rsidR="00136B2B" w:rsidRPr="0019182F" w14:paraId="0054FFC4" w14:textId="77777777" w:rsidTr="00722E0E">
        <w:tc>
          <w:tcPr>
            <w:tcW w:w="5220" w:type="dxa"/>
            <w:shd w:val="clear" w:color="auto" w:fill="auto"/>
            <w:vAlign w:val="center"/>
          </w:tcPr>
          <w:p w14:paraId="3484CE87" w14:textId="68900F69" w:rsidR="00136B2B" w:rsidRPr="00FA1113" w:rsidRDefault="00136B2B" w:rsidP="00437D12">
            <w:pPr>
              <w:spacing w:line="240" w:lineRule="atLeast"/>
              <w:rPr>
                <w:rFonts w:ascii="Angsana New" w:hAnsi="Angsana New" w:cs="Angsana New"/>
                <w:sz w:val="28"/>
                <w:cs/>
              </w:rPr>
            </w:pPr>
            <w:r>
              <w:rPr>
                <w:rFonts w:ascii="Angsana New" w:hAnsi="Angsana New" w:cs="Angsana New"/>
                <w:sz w:val="28"/>
              </w:rPr>
              <w:t>Purchase in during the period (</w:t>
            </w:r>
            <w:r w:rsidR="00437D12">
              <w:rPr>
                <w:rFonts w:ascii="Angsana New" w:hAnsi="Angsana New" w:cs="Angsana New"/>
                <w:sz w:val="28"/>
              </w:rPr>
              <w:t>At c</w:t>
            </w:r>
            <w:r>
              <w:rPr>
                <w:rFonts w:ascii="Angsana New" w:hAnsi="Angsana New" w:cs="Angsana New"/>
                <w:sz w:val="28"/>
              </w:rPr>
              <w:t>ost)</w:t>
            </w:r>
          </w:p>
        </w:tc>
        <w:tc>
          <w:tcPr>
            <w:tcW w:w="2025" w:type="dxa"/>
            <w:shd w:val="clear" w:color="auto" w:fill="auto"/>
            <w:vAlign w:val="bottom"/>
          </w:tcPr>
          <w:p w14:paraId="65F3D813" w14:textId="5A2463FD" w:rsidR="00136B2B" w:rsidRPr="00984953" w:rsidRDefault="00136B2B" w:rsidP="00136B2B">
            <w:pPr>
              <w:spacing w:line="240" w:lineRule="atLeast"/>
              <w:jc w:val="right"/>
              <w:rPr>
                <w:rFonts w:ascii="Angsana New" w:hAnsi="Angsana New" w:cs="Angsana New"/>
                <w:sz w:val="28"/>
              </w:rPr>
            </w:pPr>
            <w:r w:rsidRPr="00E5385F">
              <w:rPr>
                <w:rFonts w:ascii="Angsana New" w:hAnsi="Angsana New" w:cs="Angsana New"/>
                <w:sz w:val="28"/>
              </w:rPr>
              <w:t>2,133</w:t>
            </w:r>
          </w:p>
        </w:tc>
        <w:tc>
          <w:tcPr>
            <w:tcW w:w="2025" w:type="dxa"/>
            <w:shd w:val="clear" w:color="auto" w:fill="auto"/>
            <w:vAlign w:val="bottom"/>
          </w:tcPr>
          <w:p w14:paraId="56B5323C" w14:textId="5112A608" w:rsidR="00136B2B" w:rsidRPr="00984953" w:rsidRDefault="00136B2B" w:rsidP="00136B2B">
            <w:pPr>
              <w:spacing w:line="240" w:lineRule="atLeast"/>
              <w:jc w:val="right"/>
              <w:rPr>
                <w:rFonts w:ascii="Angsana New" w:hAnsi="Angsana New" w:cs="Angsana New"/>
                <w:sz w:val="28"/>
              </w:rPr>
            </w:pPr>
            <w:r>
              <w:rPr>
                <w:rFonts w:ascii="Angsana New" w:hAnsi="Angsana New" w:cs="Angsana New"/>
                <w:sz w:val="28"/>
              </w:rPr>
              <w:t>247</w:t>
            </w:r>
          </w:p>
        </w:tc>
      </w:tr>
      <w:tr w:rsidR="00136B2B" w:rsidRPr="0019182F" w14:paraId="43B618CB" w14:textId="77777777" w:rsidTr="00722E0E">
        <w:tc>
          <w:tcPr>
            <w:tcW w:w="5220" w:type="dxa"/>
            <w:shd w:val="clear" w:color="auto" w:fill="auto"/>
            <w:vAlign w:val="center"/>
          </w:tcPr>
          <w:p w14:paraId="57E4BF1E" w14:textId="4700B203" w:rsidR="00136B2B" w:rsidRPr="00FA1113" w:rsidRDefault="008E4460" w:rsidP="00136B2B">
            <w:pPr>
              <w:spacing w:line="240" w:lineRule="atLeast"/>
              <w:rPr>
                <w:rFonts w:ascii="Angsana New" w:hAnsi="Angsana New" w:cs="Angsana New"/>
                <w:sz w:val="28"/>
                <w:cs/>
              </w:rPr>
            </w:pPr>
            <w:r>
              <w:rPr>
                <w:rFonts w:ascii="Angsana New" w:hAnsi="Angsana New" w:cs="Angsana New"/>
                <w:sz w:val="28"/>
              </w:rPr>
              <w:t>Transfers out to computer software</w:t>
            </w:r>
            <w:r w:rsidR="00136B2B">
              <w:rPr>
                <w:rFonts w:ascii="Angsana New" w:hAnsi="Angsana New" w:cs="Angsana New"/>
                <w:sz w:val="28"/>
              </w:rPr>
              <w:t xml:space="preserve"> (Book value)</w:t>
            </w:r>
            <w:r>
              <w:rPr>
                <w:rFonts w:ascii="Angsana New" w:hAnsi="Angsana New" w:cs="Angsana New"/>
                <w:sz w:val="28"/>
              </w:rPr>
              <w:t xml:space="preserve"> (Note 12)</w:t>
            </w:r>
          </w:p>
        </w:tc>
        <w:tc>
          <w:tcPr>
            <w:tcW w:w="2025" w:type="dxa"/>
            <w:shd w:val="clear" w:color="auto" w:fill="auto"/>
            <w:vAlign w:val="bottom"/>
          </w:tcPr>
          <w:p w14:paraId="7D84D596" w14:textId="411CC3AA" w:rsidR="00136B2B" w:rsidRPr="00984953" w:rsidRDefault="00136B2B" w:rsidP="00136B2B">
            <w:pPr>
              <w:spacing w:line="240" w:lineRule="atLeast"/>
              <w:jc w:val="right"/>
              <w:rPr>
                <w:rFonts w:ascii="Angsana New" w:hAnsi="Angsana New" w:cs="Angsana New"/>
                <w:sz w:val="28"/>
              </w:rPr>
            </w:pPr>
            <w:r>
              <w:rPr>
                <w:rFonts w:ascii="Angsana New" w:hAnsi="Angsana New" w:cs="Angsana New"/>
                <w:sz w:val="28"/>
              </w:rPr>
              <w:t>(503</w:t>
            </w:r>
            <w:r w:rsidRPr="001D53BD">
              <w:rPr>
                <w:rFonts w:ascii="Angsana New" w:hAnsi="Angsana New" w:cs="Angsana New"/>
                <w:sz w:val="28"/>
              </w:rPr>
              <w:t>)</w:t>
            </w:r>
          </w:p>
        </w:tc>
        <w:tc>
          <w:tcPr>
            <w:tcW w:w="2025" w:type="dxa"/>
            <w:shd w:val="clear" w:color="auto" w:fill="auto"/>
            <w:vAlign w:val="bottom"/>
          </w:tcPr>
          <w:p w14:paraId="6C02D519" w14:textId="53786D2D" w:rsidR="00136B2B" w:rsidRPr="00984953" w:rsidRDefault="00136B2B" w:rsidP="00136B2B">
            <w:pPr>
              <w:spacing w:line="240" w:lineRule="atLeast"/>
              <w:jc w:val="right"/>
              <w:rPr>
                <w:rFonts w:ascii="Angsana New" w:hAnsi="Angsana New" w:cs="Angsana New"/>
                <w:sz w:val="28"/>
              </w:rPr>
            </w:pPr>
            <w:r>
              <w:rPr>
                <w:rFonts w:ascii="Angsana New" w:hAnsi="Angsana New" w:cs="Angsana New"/>
                <w:sz w:val="28"/>
              </w:rPr>
              <w:t>-</w:t>
            </w:r>
          </w:p>
        </w:tc>
      </w:tr>
      <w:tr w:rsidR="00136B2B" w:rsidRPr="0019182F" w14:paraId="211A389A" w14:textId="77777777" w:rsidTr="00722E0E">
        <w:tc>
          <w:tcPr>
            <w:tcW w:w="5220" w:type="dxa"/>
            <w:shd w:val="clear" w:color="auto" w:fill="auto"/>
            <w:vAlign w:val="center"/>
          </w:tcPr>
          <w:p w14:paraId="3BE1EF33" w14:textId="24E7DE30" w:rsidR="00136B2B" w:rsidRPr="00FA1113" w:rsidRDefault="00136B2B" w:rsidP="00136B2B">
            <w:pPr>
              <w:spacing w:line="240" w:lineRule="atLeast"/>
              <w:rPr>
                <w:rFonts w:ascii="Angsana New" w:hAnsi="Angsana New" w:cs="Angsana New"/>
                <w:sz w:val="28"/>
                <w:cs/>
              </w:rPr>
            </w:pPr>
            <w:r>
              <w:rPr>
                <w:rFonts w:ascii="Angsana New" w:hAnsi="Angsana New" w:cs="Angsana New"/>
                <w:sz w:val="28"/>
              </w:rPr>
              <w:t>Depreciation for the period</w:t>
            </w:r>
          </w:p>
        </w:tc>
        <w:tc>
          <w:tcPr>
            <w:tcW w:w="2025" w:type="dxa"/>
            <w:shd w:val="clear" w:color="auto" w:fill="auto"/>
            <w:vAlign w:val="bottom"/>
          </w:tcPr>
          <w:p w14:paraId="65A24DFE" w14:textId="078B3A09" w:rsidR="00136B2B" w:rsidRPr="00984953" w:rsidRDefault="00136B2B" w:rsidP="00136B2B">
            <w:pPr>
              <w:spacing w:line="240" w:lineRule="atLeast"/>
              <w:jc w:val="right"/>
              <w:rPr>
                <w:rFonts w:ascii="Angsana New" w:hAnsi="Angsana New" w:cs="Angsana New"/>
                <w:sz w:val="28"/>
              </w:rPr>
            </w:pPr>
            <w:r>
              <w:rPr>
                <w:rFonts w:ascii="Angsana New" w:hAnsi="Angsana New" w:cs="Angsana New"/>
                <w:sz w:val="28"/>
              </w:rPr>
              <w:t>(11,707</w:t>
            </w:r>
            <w:r w:rsidRPr="001D53BD">
              <w:rPr>
                <w:rFonts w:ascii="Angsana New" w:hAnsi="Angsana New" w:cs="Angsana New"/>
                <w:sz w:val="28"/>
              </w:rPr>
              <w:t>)</w:t>
            </w:r>
          </w:p>
        </w:tc>
        <w:tc>
          <w:tcPr>
            <w:tcW w:w="2025" w:type="dxa"/>
            <w:shd w:val="clear" w:color="auto" w:fill="auto"/>
            <w:vAlign w:val="bottom"/>
          </w:tcPr>
          <w:p w14:paraId="1E96FAA4" w14:textId="4E01433E" w:rsidR="00136B2B" w:rsidRPr="00984953" w:rsidRDefault="00136B2B" w:rsidP="00136B2B">
            <w:pPr>
              <w:spacing w:line="240" w:lineRule="atLeast"/>
              <w:jc w:val="right"/>
              <w:rPr>
                <w:rFonts w:ascii="Angsana New" w:hAnsi="Angsana New" w:cs="Angsana New"/>
                <w:sz w:val="28"/>
              </w:rPr>
            </w:pPr>
            <w:r>
              <w:rPr>
                <w:rFonts w:ascii="Angsana New" w:hAnsi="Angsana New" w:cs="Angsana New"/>
                <w:sz w:val="28"/>
              </w:rPr>
              <w:t>(137)</w:t>
            </w:r>
          </w:p>
        </w:tc>
      </w:tr>
      <w:tr w:rsidR="00136B2B" w:rsidRPr="0019182F" w14:paraId="05F9937B" w14:textId="77777777" w:rsidTr="00722E0E">
        <w:tc>
          <w:tcPr>
            <w:tcW w:w="5220" w:type="dxa"/>
            <w:shd w:val="clear" w:color="auto" w:fill="auto"/>
            <w:vAlign w:val="center"/>
          </w:tcPr>
          <w:p w14:paraId="05FA2951" w14:textId="750BAECE" w:rsidR="00136B2B" w:rsidRPr="00FA1113" w:rsidRDefault="00136B2B" w:rsidP="00136B2B">
            <w:pPr>
              <w:spacing w:line="240" w:lineRule="atLeast"/>
              <w:rPr>
                <w:rFonts w:ascii="Angsana New" w:hAnsi="Angsana New" w:cs="Angsana New"/>
                <w:sz w:val="28"/>
                <w:cs/>
              </w:rPr>
            </w:pPr>
            <w:r>
              <w:rPr>
                <w:rFonts w:ascii="Angsana New" w:hAnsi="Angsana New" w:cs="Angsana New"/>
                <w:sz w:val="28"/>
              </w:rPr>
              <w:t>Book value as at March 31, 2025</w:t>
            </w:r>
          </w:p>
        </w:tc>
        <w:tc>
          <w:tcPr>
            <w:tcW w:w="2025" w:type="dxa"/>
            <w:shd w:val="clear" w:color="auto" w:fill="auto"/>
            <w:vAlign w:val="bottom"/>
          </w:tcPr>
          <w:p w14:paraId="690FB2D5" w14:textId="033E269E" w:rsidR="00136B2B" w:rsidRPr="00984953" w:rsidRDefault="00136B2B" w:rsidP="00136B2B">
            <w:pPr>
              <w:pBdr>
                <w:top w:val="single" w:sz="4" w:space="1" w:color="auto"/>
                <w:bottom w:val="double" w:sz="4" w:space="1" w:color="auto"/>
              </w:pBdr>
              <w:spacing w:line="240" w:lineRule="atLeast"/>
              <w:jc w:val="right"/>
              <w:rPr>
                <w:rFonts w:ascii="Angsana New" w:hAnsi="Angsana New" w:cs="Angsana New"/>
                <w:sz w:val="28"/>
              </w:rPr>
            </w:pPr>
            <w:r>
              <w:rPr>
                <w:rFonts w:ascii="Angsana New" w:hAnsi="Angsana New" w:cs="Angsana New"/>
                <w:sz w:val="28"/>
              </w:rPr>
              <w:t>452,928</w:t>
            </w:r>
          </w:p>
        </w:tc>
        <w:tc>
          <w:tcPr>
            <w:tcW w:w="2025" w:type="dxa"/>
            <w:shd w:val="clear" w:color="auto" w:fill="auto"/>
            <w:vAlign w:val="bottom"/>
          </w:tcPr>
          <w:p w14:paraId="1A4C8E3E" w14:textId="217D90F2" w:rsidR="00136B2B" w:rsidRPr="00984953" w:rsidRDefault="00136B2B" w:rsidP="00136B2B">
            <w:pPr>
              <w:pBdr>
                <w:top w:val="single" w:sz="4" w:space="1" w:color="auto"/>
                <w:bottom w:val="double" w:sz="4" w:space="1" w:color="auto"/>
              </w:pBdr>
              <w:spacing w:line="240" w:lineRule="atLeast"/>
              <w:jc w:val="right"/>
              <w:rPr>
                <w:rFonts w:ascii="Angsana New" w:hAnsi="Angsana New" w:cs="Angsana New"/>
                <w:sz w:val="28"/>
              </w:rPr>
            </w:pPr>
            <w:r>
              <w:rPr>
                <w:rFonts w:ascii="Angsana New" w:hAnsi="Angsana New" w:cs="Angsana New"/>
                <w:sz w:val="28"/>
              </w:rPr>
              <w:t>2,124</w:t>
            </w:r>
          </w:p>
        </w:tc>
      </w:tr>
    </w:tbl>
    <w:p w14:paraId="002D9737" w14:textId="79AC1B1D" w:rsidR="00242913" w:rsidRPr="00176743" w:rsidRDefault="00242913" w:rsidP="00176743">
      <w:pPr>
        <w:pStyle w:val="ListParagraph"/>
        <w:spacing w:before="120" w:after="120" w:line="240" w:lineRule="auto"/>
        <w:ind w:left="360"/>
        <w:contextualSpacing w:val="0"/>
        <w:jc w:val="thaiDistribute"/>
        <w:rPr>
          <w:rFonts w:asciiTheme="majorBidi" w:hAnsiTheme="majorBidi" w:cstheme="majorBidi"/>
          <w:sz w:val="28"/>
        </w:rPr>
      </w:pPr>
      <w:r w:rsidRPr="00176743">
        <w:rPr>
          <w:rFonts w:asciiTheme="majorBidi" w:hAnsiTheme="majorBidi" w:cstheme="majorBidi"/>
          <w:sz w:val="28"/>
        </w:rPr>
        <w:t xml:space="preserve">Depreciations are presented in the statements of </w:t>
      </w:r>
      <w:r w:rsidR="001F7FE6" w:rsidRPr="00176743">
        <w:rPr>
          <w:rFonts w:asciiTheme="majorBidi" w:hAnsiTheme="majorBidi" w:cstheme="majorBidi"/>
          <w:sz w:val="28"/>
        </w:rPr>
        <w:t xml:space="preserve">comprehensive income </w:t>
      </w:r>
      <w:r w:rsidR="00164876" w:rsidRPr="00176743">
        <w:rPr>
          <w:rFonts w:asciiTheme="majorBidi" w:hAnsiTheme="majorBidi" w:cstheme="majorBidi"/>
          <w:sz w:val="28"/>
        </w:rPr>
        <w:t xml:space="preserve">for the </w:t>
      </w:r>
      <w:r w:rsidR="00176743" w:rsidRPr="00176743">
        <w:rPr>
          <w:rFonts w:asciiTheme="majorBidi" w:hAnsiTheme="majorBidi" w:cstheme="majorBidi"/>
          <w:sz w:val="28"/>
        </w:rPr>
        <w:t>three-month period</w:t>
      </w:r>
      <w:r w:rsidR="00437D12">
        <w:rPr>
          <w:rFonts w:asciiTheme="majorBidi" w:hAnsiTheme="majorBidi" w:cstheme="majorBidi"/>
          <w:sz w:val="28"/>
        </w:rPr>
        <w:t>s</w:t>
      </w:r>
      <w:r w:rsidR="00176743" w:rsidRPr="00176743">
        <w:rPr>
          <w:rFonts w:asciiTheme="majorBidi" w:hAnsiTheme="majorBidi" w:cstheme="majorBidi"/>
          <w:sz w:val="28"/>
        </w:rPr>
        <w:t xml:space="preserve"> </w:t>
      </w:r>
      <w:r w:rsidR="00164876" w:rsidRPr="00176743">
        <w:rPr>
          <w:rFonts w:asciiTheme="majorBidi" w:hAnsiTheme="majorBidi" w:cstheme="majorBidi"/>
          <w:sz w:val="28"/>
        </w:rPr>
        <w:t xml:space="preserve">ended </w:t>
      </w:r>
      <w:r w:rsidR="00176743" w:rsidRPr="00176743">
        <w:rPr>
          <w:rFonts w:asciiTheme="majorBidi" w:hAnsiTheme="majorBidi" w:cstheme="majorBidi"/>
          <w:sz w:val="28"/>
        </w:rPr>
        <w:t xml:space="preserve">March </w:t>
      </w:r>
      <w:r w:rsidR="00164876" w:rsidRPr="00176743">
        <w:rPr>
          <w:rFonts w:asciiTheme="majorBidi" w:hAnsiTheme="majorBidi" w:cstheme="majorBidi"/>
          <w:sz w:val="28"/>
        </w:rPr>
        <w:t>31</w:t>
      </w:r>
      <w:r w:rsidR="005224F9" w:rsidRPr="00176743">
        <w:rPr>
          <w:rFonts w:asciiTheme="majorBidi" w:hAnsiTheme="majorBidi" w:cstheme="majorBidi"/>
          <w:sz w:val="28"/>
        </w:rPr>
        <w:t>,</w:t>
      </w:r>
      <w:r w:rsidR="005224F9" w:rsidRPr="00176743">
        <w:rPr>
          <w:rFonts w:asciiTheme="majorBidi" w:hAnsiTheme="majorBidi" w:cstheme="majorBidi" w:hint="cs"/>
          <w:sz w:val="28"/>
          <w:cs/>
        </w:rPr>
        <w:t xml:space="preserve"> </w:t>
      </w:r>
      <w:r w:rsidR="0061489A" w:rsidRPr="00176743">
        <w:rPr>
          <w:rFonts w:asciiTheme="majorBidi" w:hAnsiTheme="majorBidi" w:cstheme="majorBidi"/>
          <w:sz w:val="28"/>
        </w:rPr>
        <w:t>202</w:t>
      </w:r>
      <w:r w:rsidR="00176743" w:rsidRPr="00176743">
        <w:rPr>
          <w:rFonts w:asciiTheme="majorBidi" w:hAnsiTheme="majorBidi" w:cstheme="majorBidi"/>
          <w:sz w:val="28"/>
        </w:rPr>
        <w:t>5</w:t>
      </w:r>
      <w:r w:rsidR="0061489A" w:rsidRPr="00176743">
        <w:rPr>
          <w:rFonts w:asciiTheme="majorBidi" w:hAnsiTheme="majorBidi" w:cstheme="majorBidi"/>
          <w:sz w:val="28"/>
        </w:rPr>
        <w:t xml:space="preserve"> and</w:t>
      </w:r>
      <w:r w:rsidR="00176743">
        <w:rPr>
          <w:rFonts w:asciiTheme="majorBidi" w:hAnsiTheme="majorBidi" w:cstheme="majorBidi"/>
          <w:sz w:val="28"/>
        </w:rPr>
        <w:t xml:space="preserve"> </w:t>
      </w:r>
      <w:r w:rsidR="0061489A" w:rsidRPr="00176743">
        <w:rPr>
          <w:rFonts w:asciiTheme="majorBidi" w:hAnsiTheme="majorBidi" w:cstheme="majorBidi"/>
          <w:sz w:val="28"/>
        </w:rPr>
        <w:t>202</w:t>
      </w:r>
      <w:r w:rsidR="00176743" w:rsidRPr="00176743">
        <w:rPr>
          <w:rFonts w:asciiTheme="majorBidi" w:hAnsiTheme="majorBidi" w:cstheme="majorBidi"/>
          <w:sz w:val="28"/>
        </w:rPr>
        <w:t>4</w:t>
      </w:r>
      <w:r w:rsidRPr="00176743">
        <w:rPr>
          <w:rFonts w:asciiTheme="majorBidi" w:hAnsiTheme="majorBidi" w:cstheme="majorBidi"/>
          <w:sz w:val="28"/>
        </w:rPr>
        <w:t xml:space="preserve"> as follows:</w:t>
      </w:r>
    </w:p>
    <w:tbl>
      <w:tblPr>
        <w:tblW w:w="9270" w:type="dxa"/>
        <w:tblInd w:w="270" w:type="dxa"/>
        <w:tblLayout w:type="fixed"/>
        <w:tblLook w:val="04A0" w:firstRow="1" w:lastRow="0" w:firstColumn="1" w:lastColumn="0" w:noHBand="0" w:noVBand="1"/>
      </w:tblPr>
      <w:tblGrid>
        <w:gridCol w:w="3288"/>
        <w:gridCol w:w="1495"/>
        <w:gridCol w:w="1496"/>
        <w:gridCol w:w="1495"/>
        <w:gridCol w:w="1496"/>
      </w:tblGrid>
      <w:tr w:rsidR="00E31421" w:rsidRPr="00335115" w14:paraId="002D973A" w14:textId="77777777" w:rsidTr="00176743">
        <w:trPr>
          <w:trHeight w:val="288"/>
        </w:trPr>
        <w:tc>
          <w:tcPr>
            <w:tcW w:w="3288" w:type="dxa"/>
            <w:tcBorders>
              <w:top w:val="nil"/>
              <w:left w:val="nil"/>
              <w:bottom w:val="nil"/>
              <w:right w:val="nil"/>
            </w:tcBorders>
            <w:shd w:val="clear" w:color="000000" w:fill="FFFFFF"/>
            <w:noWrap/>
            <w:vAlign w:val="bottom"/>
            <w:hideMark/>
          </w:tcPr>
          <w:p w14:paraId="002D9738" w14:textId="77777777" w:rsidR="00E31421" w:rsidRPr="00335115" w:rsidRDefault="00E31421" w:rsidP="005F1844">
            <w:pPr>
              <w:spacing w:after="0" w:line="240" w:lineRule="auto"/>
              <w:ind w:left="-29" w:right="-29"/>
              <w:rPr>
                <w:rFonts w:ascii="Angsana New" w:eastAsia="Times New Roman" w:hAnsi="Angsana New" w:cs="Angsana New"/>
                <w:sz w:val="28"/>
              </w:rPr>
            </w:pPr>
            <w:r w:rsidRPr="00335115">
              <w:rPr>
                <w:rFonts w:ascii="Angsana New" w:eastAsia="Times New Roman" w:hAnsi="Angsana New" w:cs="Angsana New"/>
                <w:sz w:val="28"/>
              </w:rPr>
              <w:t> </w:t>
            </w:r>
          </w:p>
        </w:tc>
        <w:tc>
          <w:tcPr>
            <w:tcW w:w="5982" w:type="dxa"/>
            <w:gridSpan w:val="4"/>
            <w:tcBorders>
              <w:top w:val="nil"/>
              <w:left w:val="nil"/>
              <w:right w:val="nil"/>
            </w:tcBorders>
            <w:shd w:val="clear" w:color="000000" w:fill="FFFFFF"/>
            <w:noWrap/>
            <w:vAlign w:val="bottom"/>
            <w:hideMark/>
          </w:tcPr>
          <w:p w14:paraId="002D9739" w14:textId="77777777"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rPr>
            </w:pPr>
            <w:r w:rsidRPr="00335115">
              <w:rPr>
                <w:rFonts w:ascii="Angsana New" w:eastAsia="Times New Roman" w:hAnsi="Angsana New" w:cs="Angsana New"/>
                <w:sz w:val="28"/>
              </w:rPr>
              <w:t>Unit : Thousand Baht</w:t>
            </w:r>
          </w:p>
        </w:tc>
      </w:tr>
      <w:tr w:rsidR="00E31421" w:rsidRPr="00335115" w14:paraId="002D973E" w14:textId="77777777" w:rsidTr="00883E34">
        <w:trPr>
          <w:trHeight w:val="288"/>
        </w:trPr>
        <w:tc>
          <w:tcPr>
            <w:tcW w:w="3288" w:type="dxa"/>
            <w:tcBorders>
              <w:top w:val="nil"/>
              <w:left w:val="nil"/>
              <w:bottom w:val="nil"/>
              <w:right w:val="nil"/>
            </w:tcBorders>
            <w:shd w:val="clear" w:color="000000" w:fill="FFFFFF"/>
            <w:noWrap/>
            <w:vAlign w:val="bottom"/>
            <w:hideMark/>
          </w:tcPr>
          <w:p w14:paraId="002D973B" w14:textId="77777777" w:rsidR="00E31421" w:rsidRPr="00335115" w:rsidRDefault="00E31421" w:rsidP="005F1844">
            <w:pPr>
              <w:spacing w:after="0" w:line="240" w:lineRule="auto"/>
              <w:ind w:left="-29" w:right="-29"/>
              <w:rPr>
                <w:rFonts w:ascii="Angsana New" w:eastAsia="Times New Roman" w:hAnsi="Angsana New" w:cs="Angsana New"/>
                <w:sz w:val="28"/>
              </w:rPr>
            </w:pPr>
            <w:r w:rsidRPr="00335115">
              <w:rPr>
                <w:rFonts w:ascii="Angsana New" w:eastAsia="Times New Roman" w:hAnsi="Angsana New" w:cs="Angsana New"/>
                <w:sz w:val="28"/>
              </w:rPr>
              <w:t> </w:t>
            </w:r>
          </w:p>
        </w:tc>
        <w:tc>
          <w:tcPr>
            <w:tcW w:w="2991" w:type="dxa"/>
            <w:gridSpan w:val="2"/>
            <w:tcBorders>
              <w:top w:val="nil"/>
              <w:left w:val="nil"/>
              <w:right w:val="nil"/>
            </w:tcBorders>
            <w:shd w:val="clear" w:color="000000" w:fill="FFFFFF"/>
            <w:noWrap/>
            <w:vAlign w:val="bottom"/>
            <w:hideMark/>
          </w:tcPr>
          <w:p w14:paraId="002D973C" w14:textId="77777777"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Consolidated financial statements</w:t>
            </w:r>
          </w:p>
        </w:tc>
        <w:tc>
          <w:tcPr>
            <w:tcW w:w="2991" w:type="dxa"/>
            <w:gridSpan w:val="2"/>
            <w:tcBorders>
              <w:top w:val="nil"/>
              <w:left w:val="nil"/>
              <w:right w:val="nil"/>
            </w:tcBorders>
            <w:shd w:val="clear" w:color="000000" w:fill="FFFFFF"/>
            <w:noWrap/>
            <w:vAlign w:val="bottom"/>
            <w:hideMark/>
          </w:tcPr>
          <w:p w14:paraId="002D973D" w14:textId="77777777" w:rsidR="00E31421" w:rsidRPr="00335115" w:rsidRDefault="00E31421" w:rsidP="005F1844">
            <w:pPr>
              <w:pBdr>
                <w:bottom w:val="single" w:sz="4" w:space="1" w:color="auto"/>
              </w:pBdr>
              <w:spacing w:after="0" w:line="240" w:lineRule="auto"/>
              <w:ind w:left="-29" w:right="-29"/>
              <w:jc w:val="center"/>
              <w:rPr>
                <w:rFonts w:ascii="Angsana New" w:eastAsia="Times New Roman" w:hAnsi="Angsana New" w:cs="Angsana New"/>
                <w:sz w:val="28"/>
                <w:cs/>
              </w:rPr>
            </w:pPr>
            <w:r w:rsidRPr="00335115">
              <w:rPr>
                <w:rFonts w:ascii="Angsana New" w:eastAsia="Times New Roman" w:hAnsi="Angsana New" w:cs="Angsana New"/>
                <w:sz w:val="28"/>
              </w:rPr>
              <w:t>Separate financial statements</w:t>
            </w:r>
          </w:p>
        </w:tc>
      </w:tr>
      <w:tr w:rsidR="00E31421" w:rsidRPr="00335115" w14:paraId="002D9744" w14:textId="77777777" w:rsidTr="00883E34">
        <w:trPr>
          <w:trHeight w:val="288"/>
        </w:trPr>
        <w:tc>
          <w:tcPr>
            <w:tcW w:w="3288" w:type="dxa"/>
            <w:tcBorders>
              <w:top w:val="nil"/>
              <w:left w:val="nil"/>
              <w:bottom w:val="nil"/>
              <w:right w:val="nil"/>
            </w:tcBorders>
            <w:shd w:val="clear" w:color="000000" w:fill="FFFFFF"/>
            <w:noWrap/>
            <w:vAlign w:val="bottom"/>
          </w:tcPr>
          <w:p w14:paraId="002D973F" w14:textId="77777777" w:rsidR="00E31421" w:rsidRPr="00335115" w:rsidRDefault="00E31421" w:rsidP="005F1844">
            <w:pPr>
              <w:spacing w:after="0" w:line="240" w:lineRule="auto"/>
              <w:ind w:left="-29" w:right="-29"/>
              <w:rPr>
                <w:rFonts w:ascii="Angsana New" w:eastAsia="Times New Roman" w:hAnsi="Angsana New" w:cs="Angsana New"/>
                <w:sz w:val="28"/>
              </w:rPr>
            </w:pPr>
          </w:p>
        </w:tc>
        <w:tc>
          <w:tcPr>
            <w:tcW w:w="1495" w:type="dxa"/>
            <w:tcBorders>
              <w:top w:val="nil"/>
              <w:left w:val="nil"/>
              <w:right w:val="nil"/>
            </w:tcBorders>
            <w:shd w:val="clear" w:color="000000" w:fill="FFFFFF"/>
            <w:noWrap/>
            <w:vAlign w:val="bottom"/>
          </w:tcPr>
          <w:p w14:paraId="002D9740" w14:textId="4C7CDEF2" w:rsidR="00E31421" w:rsidRPr="00335115" w:rsidRDefault="00176743" w:rsidP="005F1844">
            <w:pPr>
              <w:pBdr>
                <w:bottom w:val="single" w:sz="4" w:space="1" w:color="auto"/>
              </w:pBdr>
              <w:spacing w:after="0" w:line="240" w:lineRule="auto"/>
              <w:ind w:left="-29" w:right="-29"/>
              <w:jc w:val="center"/>
              <w:rPr>
                <w:rFonts w:ascii="Angsana New" w:eastAsia="Times New Roman" w:hAnsi="Angsana New" w:cs="Angsana New"/>
                <w:sz w:val="28"/>
                <w:cs/>
              </w:rPr>
            </w:pPr>
            <w:r>
              <w:rPr>
                <w:rFonts w:ascii="Angsana New" w:eastAsia="Times New Roman" w:hAnsi="Angsana New" w:cs="Angsana New"/>
                <w:sz w:val="28"/>
              </w:rPr>
              <w:t>2025</w:t>
            </w:r>
          </w:p>
        </w:tc>
        <w:tc>
          <w:tcPr>
            <w:tcW w:w="1496" w:type="dxa"/>
            <w:tcBorders>
              <w:top w:val="nil"/>
              <w:left w:val="nil"/>
              <w:right w:val="nil"/>
            </w:tcBorders>
            <w:shd w:val="clear" w:color="000000" w:fill="FFFFFF"/>
          </w:tcPr>
          <w:p w14:paraId="002D9741" w14:textId="2948CAE7" w:rsidR="00E31421" w:rsidRPr="00335115" w:rsidRDefault="00176743" w:rsidP="005F1844">
            <w:pPr>
              <w:pBdr>
                <w:bottom w:val="single" w:sz="4" w:space="1" w:color="auto"/>
              </w:pBdr>
              <w:spacing w:after="0" w:line="240" w:lineRule="auto"/>
              <w:ind w:left="-29" w:right="-29"/>
              <w:jc w:val="center"/>
              <w:rPr>
                <w:rFonts w:ascii="Angsana New" w:eastAsia="Times New Roman" w:hAnsi="Angsana New" w:cs="Angsana New"/>
                <w:sz w:val="28"/>
                <w:cs/>
              </w:rPr>
            </w:pPr>
            <w:r>
              <w:rPr>
                <w:rFonts w:ascii="Angsana New" w:eastAsia="Times New Roman" w:hAnsi="Angsana New" w:cs="Angsana New"/>
                <w:sz w:val="28"/>
              </w:rPr>
              <w:t>2024</w:t>
            </w:r>
          </w:p>
        </w:tc>
        <w:tc>
          <w:tcPr>
            <w:tcW w:w="1495" w:type="dxa"/>
            <w:tcBorders>
              <w:top w:val="nil"/>
              <w:left w:val="nil"/>
              <w:right w:val="nil"/>
            </w:tcBorders>
            <w:shd w:val="clear" w:color="000000" w:fill="FFFFFF"/>
            <w:noWrap/>
            <w:vAlign w:val="bottom"/>
          </w:tcPr>
          <w:p w14:paraId="002D9742" w14:textId="587B072B" w:rsidR="00E31421" w:rsidRPr="00335115" w:rsidRDefault="00176743" w:rsidP="005F1844">
            <w:pPr>
              <w:pBdr>
                <w:bottom w:val="single" w:sz="4" w:space="1" w:color="auto"/>
              </w:pBdr>
              <w:spacing w:after="0" w:line="240" w:lineRule="auto"/>
              <w:ind w:left="-29" w:right="-29"/>
              <w:jc w:val="center"/>
              <w:rPr>
                <w:rFonts w:ascii="Angsana New" w:eastAsia="Times New Roman" w:hAnsi="Angsana New" w:cs="Angsana New"/>
                <w:sz w:val="28"/>
                <w:cs/>
              </w:rPr>
            </w:pPr>
            <w:r>
              <w:rPr>
                <w:rFonts w:ascii="Angsana New" w:eastAsia="Times New Roman" w:hAnsi="Angsana New" w:cs="Angsana New"/>
                <w:sz w:val="28"/>
              </w:rPr>
              <w:t>2025</w:t>
            </w:r>
          </w:p>
        </w:tc>
        <w:tc>
          <w:tcPr>
            <w:tcW w:w="1496" w:type="dxa"/>
            <w:tcBorders>
              <w:top w:val="nil"/>
              <w:left w:val="nil"/>
              <w:right w:val="nil"/>
            </w:tcBorders>
            <w:shd w:val="clear" w:color="000000" w:fill="FFFFFF"/>
          </w:tcPr>
          <w:p w14:paraId="002D9743" w14:textId="1B1C4421" w:rsidR="00E31421" w:rsidRPr="00335115" w:rsidRDefault="00176743" w:rsidP="005F1844">
            <w:pPr>
              <w:pBdr>
                <w:bottom w:val="single" w:sz="4" w:space="1" w:color="auto"/>
              </w:pBdr>
              <w:spacing w:after="0" w:line="240" w:lineRule="auto"/>
              <w:ind w:left="-29" w:right="-29"/>
              <w:jc w:val="center"/>
              <w:rPr>
                <w:rFonts w:ascii="Angsana New" w:eastAsia="Times New Roman" w:hAnsi="Angsana New" w:cs="Angsana New"/>
                <w:sz w:val="28"/>
                <w:cs/>
              </w:rPr>
            </w:pPr>
            <w:r>
              <w:rPr>
                <w:rFonts w:ascii="Angsana New" w:eastAsia="Times New Roman" w:hAnsi="Angsana New" w:cs="Angsana New"/>
                <w:sz w:val="28"/>
              </w:rPr>
              <w:t>2024</w:t>
            </w:r>
          </w:p>
        </w:tc>
      </w:tr>
      <w:tr w:rsidR="00C01EB9" w:rsidRPr="00335115" w14:paraId="002D974A" w14:textId="77777777" w:rsidTr="00722E0E">
        <w:trPr>
          <w:trHeight w:val="417"/>
        </w:trPr>
        <w:tc>
          <w:tcPr>
            <w:tcW w:w="3288" w:type="dxa"/>
            <w:tcBorders>
              <w:top w:val="nil"/>
              <w:left w:val="nil"/>
              <w:bottom w:val="nil"/>
              <w:right w:val="nil"/>
            </w:tcBorders>
            <w:shd w:val="clear" w:color="000000" w:fill="FFFFFF"/>
            <w:noWrap/>
            <w:vAlign w:val="center"/>
            <w:hideMark/>
          </w:tcPr>
          <w:p w14:paraId="002D9745" w14:textId="77777777" w:rsidR="00C01EB9" w:rsidRPr="00335115" w:rsidRDefault="00C01EB9" w:rsidP="00C01EB9">
            <w:pPr>
              <w:spacing w:after="0" w:line="240" w:lineRule="auto"/>
              <w:ind w:left="-29" w:right="-29" w:firstLine="12"/>
              <w:rPr>
                <w:rFonts w:ascii="Angsana New" w:eastAsia="Times New Roman" w:hAnsi="Angsana New" w:cs="Angsana New"/>
                <w:sz w:val="28"/>
              </w:rPr>
            </w:pPr>
            <w:r>
              <w:rPr>
                <w:rFonts w:ascii="Angsana New" w:eastAsia="Times New Roman" w:hAnsi="Angsana New" w:cs="Angsana New"/>
                <w:sz w:val="28"/>
              </w:rPr>
              <w:t xml:space="preserve">Cost of </w:t>
            </w:r>
            <w:r w:rsidRPr="00335115">
              <w:rPr>
                <w:rFonts w:ascii="Angsana New" w:eastAsia="Times New Roman" w:hAnsi="Angsana New" w:cs="Angsana New"/>
                <w:sz w:val="28"/>
              </w:rPr>
              <w:t>services</w:t>
            </w:r>
          </w:p>
        </w:tc>
        <w:tc>
          <w:tcPr>
            <w:tcW w:w="1495" w:type="dxa"/>
            <w:shd w:val="clear" w:color="auto" w:fill="auto"/>
            <w:noWrap/>
            <w:vAlign w:val="bottom"/>
          </w:tcPr>
          <w:p w14:paraId="002D9746" w14:textId="37616360" w:rsidR="00C01EB9" w:rsidRPr="00335115" w:rsidRDefault="00C01EB9" w:rsidP="00C01EB9">
            <w:pPr>
              <w:spacing w:after="0" w:line="240" w:lineRule="atLeast"/>
              <w:jc w:val="right"/>
              <w:rPr>
                <w:rFonts w:asciiTheme="majorBidi" w:hAnsiTheme="majorBidi" w:cstheme="majorBidi"/>
                <w:sz w:val="28"/>
              </w:rPr>
            </w:pPr>
            <w:r w:rsidRPr="00032903">
              <w:rPr>
                <w:rFonts w:asciiTheme="majorBidi" w:hAnsiTheme="majorBidi" w:cstheme="majorBidi"/>
                <w:sz w:val="28"/>
              </w:rPr>
              <w:t>10,612</w:t>
            </w:r>
          </w:p>
        </w:tc>
        <w:tc>
          <w:tcPr>
            <w:tcW w:w="1496" w:type="dxa"/>
            <w:tcBorders>
              <w:top w:val="nil"/>
              <w:left w:val="nil"/>
              <w:bottom w:val="nil"/>
              <w:right w:val="nil"/>
            </w:tcBorders>
            <w:shd w:val="clear" w:color="auto" w:fill="auto"/>
            <w:vAlign w:val="bottom"/>
          </w:tcPr>
          <w:p w14:paraId="002D9747" w14:textId="6B291A08" w:rsidR="00C01EB9" w:rsidRPr="00335115" w:rsidRDefault="000155A5" w:rsidP="00C01EB9">
            <w:pPr>
              <w:spacing w:after="0" w:line="240" w:lineRule="auto"/>
              <w:jc w:val="right"/>
              <w:rPr>
                <w:rFonts w:asciiTheme="majorBidi" w:hAnsiTheme="majorBidi" w:cstheme="majorBidi"/>
                <w:sz w:val="28"/>
              </w:rPr>
            </w:pPr>
            <w:r>
              <w:rPr>
                <w:rFonts w:asciiTheme="majorBidi" w:hAnsiTheme="majorBidi" w:cstheme="majorBidi"/>
                <w:sz w:val="28"/>
              </w:rPr>
              <w:t>23,151</w:t>
            </w:r>
          </w:p>
        </w:tc>
        <w:tc>
          <w:tcPr>
            <w:tcW w:w="1495" w:type="dxa"/>
            <w:shd w:val="clear" w:color="auto" w:fill="auto"/>
            <w:noWrap/>
            <w:vAlign w:val="bottom"/>
          </w:tcPr>
          <w:p w14:paraId="002D9748" w14:textId="5DDC0BB2" w:rsidR="00C01EB9" w:rsidRPr="00335115" w:rsidRDefault="00C01EB9" w:rsidP="00C01EB9">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102</w:t>
            </w:r>
          </w:p>
        </w:tc>
        <w:tc>
          <w:tcPr>
            <w:tcW w:w="1496" w:type="dxa"/>
            <w:tcBorders>
              <w:top w:val="nil"/>
              <w:left w:val="nil"/>
              <w:bottom w:val="nil"/>
              <w:right w:val="nil"/>
            </w:tcBorders>
            <w:shd w:val="clear" w:color="auto" w:fill="auto"/>
            <w:vAlign w:val="bottom"/>
          </w:tcPr>
          <w:p w14:paraId="002D9749" w14:textId="0425F725" w:rsidR="00C01EB9" w:rsidRPr="00335115" w:rsidRDefault="00C01EB9" w:rsidP="00C01EB9">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w:t>
            </w:r>
          </w:p>
        </w:tc>
      </w:tr>
      <w:tr w:rsidR="00C01EB9" w:rsidRPr="00335115" w14:paraId="002D9750" w14:textId="77777777" w:rsidTr="00722E0E">
        <w:trPr>
          <w:trHeight w:val="437"/>
        </w:trPr>
        <w:tc>
          <w:tcPr>
            <w:tcW w:w="3288" w:type="dxa"/>
            <w:tcBorders>
              <w:top w:val="nil"/>
              <w:left w:val="nil"/>
              <w:bottom w:val="nil"/>
              <w:right w:val="nil"/>
            </w:tcBorders>
            <w:shd w:val="clear" w:color="000000" w:fill="FFFFFF"/>
            <w:noWrap/>
            <w:vAlign w:val="center"/>
            <w:hideMark/>
          </w:tcPr>
          <w:p w14:paraId="002D974B" w14:textId="77777777" w:rsidR="00C01EB9" w:rsidRPr="00335115" w:rsidRDefault="00C01EB9" w:rsidP="00C01EB9">
            <w:pPr>
              <w:spacing w:after="0" w:line="240" w:lineRule="auto"/>
              <w:ind w:left="-29" w:right="-29" w:firstLine="12"/>
              <w:rPr>
                <w:rFonts w:ascii="Angsana New" w:eastAsia="Times New Roman" w:hAnsi="Angsana New" w:cs="Angsana New"/>
                <w:sz w:val="28"/>
              </w:rPr>
            </w:pPr>
            <w:r w:rsidRPr="00335115">
              <w:rPr>
                <w:rFonts w:ascii="Angsana New" w:eastAsia="Times New Roman" w:hAnsi="Angsana New" w:cs="Angsana New"/>
                <w:sz w:val="28"/>
              </w:rPr>
              <w:t>Administrative expenses</w:t>
            </w:r>
          </w:p>
        </w:tc>
        <w:tc>
          <w:tcPr>
            <w:tcW w:w="1495" w:type="dxa"/>
            <w:shd w:val="clear" w:color="auto" w:fill="auto"/>
            <w:noWrap/>
            <w:vAlign w:val="bottom"/>
          </w:tcPr>
          <w:p w14:paraId="002D974C" w14:textId="2E2E22EE" w:rsidR="00C01EB9" w:rsidRPr="00335115" w:rsidRDefault="00C01EB9" w:rsidP="00C01EB9">
            <w:pPr>
              <w:pBdr>
                <w:bottom w:val="single" w:sz="4" w:space="1" w:color="auto"/>
              </w:pBdr>
              <w:spacing w:after="0" w:line="240" w:lineRule="atLeast"/>
              <w:jc w:val="right"/>
              <w:rPr>
                <w:rFonts w:asciiTheme="majorBidi" w:hAnsiTheme="majorBidi" w:cstheme="majorBidi"/>
                <w:sz w:val="28"/>
              </w:rPr>
            </w:pPr>
            <w:r w:rsidRPr="00032903">
              <w:rPr>
                <w:rFonts w:asciiTheme="majorBidi" w:hAnsiTheme="majorBidi" w:cstheme="majorBidi"/>
                <w:sz w:val="28"/>
              </w:rPr>
              <w:t>1,095</w:t>
            </w:r>
          </w:p>
        </w:tc>
        <w:tc>
          <w:tcPr>
            <w:tcW w:w="1496" w:type="dxa"/>
            <w:tcBorders>
              <w:top w:val="nil"/>
              <w:left w:val="nil"/>
              <w:bottom w:val="nil"/>
              <w:right w:val="nil"/>
            </w:tcBorders>
            <w:shd w:val="clear" w:color="auto" w:fill="auto"/>
            <w:vAlign w:val="bottom"/>
          </w:tcPr>
          <w:p w14:paraId="002D974D" w14:textId="236295A1" w:rsidR="00C01EB9" w:rsidRPr="00335115" w:rsidRDefault="00C01EB9" w:rsidP="00C01EB9">
            <w:pPr>
              <w:pBdr>
                <w:bottom w:val="single" w:sz="4" w:space="1" w:color="auto"/>
              </w:pBdr>
              <w:spacing w:after="0" w:line="240" w:lineRule="auto"/>
              <w:jc w:val="right"/>
              <w:rPr>
                <w:rFonts w:asciiTheme="majorBidi" w:hAnsiTheme="majorBidi" w:cstheme="majorBidi"/>
                <w:sz w:val="28"/>
              </w:rPr>
            </w:pPr>
            <w:r>
              <w:rPr>
                <w:rFonts w:asciiTheme="majorBidi" w:hAnsiTheme="majorBidi" w:cstheme="majorBidi"/>
                <w:sz w:val="28"/>
              </w:rPr>
              <w:t>1,089</w:t>
            </w:r>
          </w:p>
        </w:tc>
        <w:tc>
          <w:tcPr>
            <w:tcW w:w="1495" w:type="dxa"/>
            <w:shd w:val="clear" w:color="auto" w:fill="auto"/>
            <w:vAlign w:val="bottom"/>
          </w:tcPr>
          <w:p w14:paraId="002D974E" w14:textId="5DB99E61" w:rsidR="00C01EB9" w:rsidRPr="00335115" w:rsidRDefault="00C01EB9" w:rsidP="00C01EB9">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35</w:t>
            </w:r>
          </w:p>
        </w:tc>
        <w:tc>
          <w:tcPr>
            <w:tcW w:w="1496" w:type="dxa"/>
            <w:tcBorders>
              <w:top w:val="nil"/>
              <w:left w:val="nil"/>
              <w:bottom w:val="nil"/>
              <w:right w:val="nil"/>
            </w:tcBorders>
            <w:shd w:val="clear" w:color="auto" w:fill="auto"/>
            <w:vAlign w:val="bottom"/>
          </w:tcPr>
          <w:p w14:paraId="002D974F" w14:textId="1D11E9F3" w:rsidR="00C01EB9" w:rsidRPr="00335115" w:rsidRDefault="00C01EB9" w:rsidP="00C01EB9">
            <w:pPr>
              <w:spacing w:after="0" w:line="240" w:lineRule="auto"/>
              <w:ind w:left="-29" w:right="-29"/>
              <w:jc w:val="right"/>
              <w:rPr>
                <w:rFonts w:ascii="Angsana New" w:eastAsia="Times New Roman" w:hAnsi="Angsana New" w:cs="Angsana New"/>
                <w:sz w:val="28"/>
              </w:rPr>
            </w:pPr>
            <w:r>
              <w:rPr>
                <w:rFonts w:asciiTheme="majorBidi" w:hAnsiTheme="majorBidi" w:cstheme="majorBidi"/>
                <w:sz w:val="28"/>
              </w:rPr>
              <w:t>81</w:t>
            </w:r>
          </w:p>
        </w:tc>
      </w:tr>
      <w:tr w:rsidR="00176743" w:rsidRPr="00335115" w14:paraId="002D9756" w14:textId="77777777" w:rsidTr="00C01EB9">
        <w:trPr>
          <w:trHeight w:val="288"/>
        </w:trPr>
        <w:tc>
          <w:tcPr>
            <w:tcW w:w="3288" w:type="dxa"/>
            <w:tcBorders>
              <w:top w:val="nil"/>
              <w:left w:val="nil"/>
              <w:bottom w:val="nil"/>
              <w:right w:val="nil"/>
            </w:tcBorders>
            <w:shd w:val="clear" w:color="000000" w:fill="FFFFFF"/>
            <w:noWrap/>
            <w:vAlign w:val="center"/>
            <w:hideMark/>
          </w:tcPr>
          <w:p w14:paraId="002D9751" w14:textId="77777777" w:rsidR="00176743" w:rsidRPr="00335115" w:rsidRDefault="00176743" w:rsidP="00176743">
            <w:pPr>
              <w:spacing w:after="0" w:line="240" w:lineRule="auto"/>
              <w:ind w:left="-29" w:right="-29" w:firstLine="12"/>
              <w:rPr>
                <w:rFonts w:ascii="Angsana New" w:eastAsia="Times New Roman" w:hAnsi="Angsana New" w:cs="Angsana New"/>
                <w:sz w:val="28"/>
              </w:rPr>
            </w:pPr>
            <w:r w:rsidRPr="00335115">
              <w:rPr>
                <w:rFonts w:ascii="Angsana New" w:eastAsia="Times New Roman" w:hAnsi="Angsana New" w:cs="Angsana New"/>
                <w:sz w:val="28"/>
              </w:rPr>
              <w:t>Total</w:t>
            </w:r>
          </w:p>
        </w:tc>
        <w:tc>
          <w:tcPr>
            <w:tcW w:w="1495" w:type="dxa"/>
            <w:tcBorders>
              <w:left w:val="nil"/>
              <w:right w:val="nil"/>
            </w:tcBorders>
            <w:shd w:val="clear" w:color="auto" w:fill="auto"/>
            <w:noWrap/>
            <w:vAlign w:val="bottom"/>
          </w:tcPr>
          <w:p w14:paraId="002D9752" w14:textId="0A2C528B" w:rsidR="00176743" w:rsidRPr="00335115" w:rsidRDefault="00C01EB9" w:rsidP="00176743">
            <w:pPr>
              <w:pBdr>
                <w:bottom w:val="double" w:sz="4" w:space="1" w:color="auto"/>
              </w:pBdr>
              <w:spacing w:after="0" w:line="240" w:lineRule="auto"/>
              <w:jc w:val="right"/>
              <w:rPr>
                <w:rFonts w:asciiTheme="majorBidi" w:hAnsiTheme="majorBidi" w:cstheme="majorBidi"/>
                <w:sz w:val="28"/>
              </w:rPr>
            </w:pPr>
            <w:r w:rsidRPr="00C01EB9">
              <w:rPr>
                <w:rFonts w:asciiTheme="majorBidi" w:hAnsiTheme="majorBidi" w:cstheme="majorBidi"/>
                <w:sz w:val="28"/>
              </w:rPr>
              <w:t>11,707</w:t>
            </w:r>
          </w:p>
        </w:tc>
        <w:tc>
          <w:tcPr>
            <w:tcW w:w="1496" w:type="dxa"/>
            <w:tcBorders>
              <w:left w:val="nil"/>
              <w:right w:val="nil"/>
            </w:tcBorders>
            <w:shd w:val="clear" w:color="auto" w:fill="auto"/>
            <w:vAlign w:val="bottom"/>
          </w:tcPr>
          <w:p w14:paraId="002D9753" w14:textId="3D67F983" w:rsidR="00176743" w:rsidRPr="00335115" w:rsidRDefault="000155A5" w:rsidP="00176743">
            <w:pPr>
              <w:pBdr>
                <w:bottom w:val="double" w:sz="4" w:space="1" w:color="auto"/>
              </w:pBdr>
              <w:spacing w:after="0" w:line="240" w:lineRule="auto"/>
              <w:jc w:val="right"/>
              <w:rPr>
                <w:rFonts w:asciiTheme="majorBidi" w:hAnsiTheme="majorBidi" w:cstheme="majorBidi"/>
                <w:sz w:val="28"/>
                <w:cs/>
              </w:rPr>
            </w:pPr>
            <w:r>
              <w:rPr>
                <w:rFonts w:asciiTheme="majorBidi" w:hAnsiTheme="majorBidi" w:cstheme="majorBidi"/>
                <w:sz w:val="28"/>
              </w:rPr>
              <w:t>24,240</w:t>
            </w:r>
          </w:p>
        </w:tc>
        <w:tc>
          <w:tcPr>
            <w:tcW w:w="1495" w:type="dxa"/>
            <w:tcBorders>
              <w:left w:val="nil"/>
              <w:right w:val="nil"/>
            </w:tcBorders>
            <w:shd w:val="clear" w:color="auto" w:fill="auto"/>
            <w:noWrap/>
            <w:vAlign w:val="bottom"/>
          </w:tcPr>
          <w:p w14:paraId="002D9754" w14:textId="36F221DF" w:rsidR="00176743" w:rsidRPr="00335115" w:rsidRDefault="00C01EB9" w:rsidP="00176743">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sidRPr="00C01EB9">
              <w:rPr>
                <w:rFonts w:ascii="Angsana New" w:eastAsia="Times New Roman" w:hAnsi="Angsana New" w:cs="Angsana New"/>
                <w:sz w:val="28"/>
              </w:rPr>
              <w:t>137</w:t>
            </w:r>
          </w:p>
        </w:tc>
        <w:tc>
          <w:tcPr>
            <w:tcW w:w="1496" w:type="dxa"/>
            <w:tcBorders>
              <w:left w:val="nil"/>
              <w:right w:val="nil"/>
            </w:tcBorders>
            <w:shd w:val="clear" w:color="auto" w:fill="auto"/>
            <w:vAlign w:val="bottom"/>
          </w:tcPr>
          <w:p w14:paraId="002D9755" w14:textId="5A8CA973" w:rsidR="00176743" w:rsidRPr="00335115" w:rsidRDefault="00176743" w:rsidP="00176743">
            <w:pPr>
              <w:pBdr>
                <w:top w:val="single" w:sz="4" w:space="1" w:color="auto"/>
                <w:bottom w:val="double" w:sz="4" w:space="1" w:color="auto"/>
              </w:pBdr>
              <w:spacing w:after="0" w:line="240" w:lineRule="auto"/>
              <w:ind w:left="-29" w:right="-29"/>
              <w:jc w:val="right"/>
              <w:rPr>
                <w:rFonts w:ascii="Angsana New" w:eastAsia="Times New Roman" w:hAnsi="Angsana New" w:cs="Angsana New"/>
                <w:sz w:val="28"/>
                <w:cs/>
              </w:rPr>
            </w:pPr>
            <w:r>
              <w:rPr>
                <w:rFonts w:asciiTheme="majorBidi" w:hAnsiTheme="majorBidi" w:cstheme="majorBidi"/>
                <w:sz w:val="28"/>
              </w:rPr>
              <w:t>81</w:t>
            </w:r>
          </w:p>
        </w:tc>
      </w:tr>
    </w:tbl>
    <w:p w14:paraId="002D9757" w14:textId="150478C8" w:rsidR="00E03FFE" w:rsidRPr="00246C6C" w:rsidRDefault="00164876" w:rsidP="00883E34">
      <w:pPr>
        <w:pStyle w:val="ListParagraph"/>
        <w:spacing w:before="120" w:after="120" w:line="240" w:lineRule="auto"/>
        <w:ind w:left="360"/>
        <w:contextualSpacing w:val="0"/>
        <w:jc w:val="thaiDistribute"/>
        <w:rPr>
          <w:rFonts w:asciiTheme="majorBidi" w:hAnsiTheme="majorBidi" w:cstheme="majorBidi"/>
          <w:spacing w:val="-2"/>
          <w:sz w:val="28"/>
          <w:cs/>
        </w:rPr>
      </w:pPr>
      <w:r w:rsidRPr="00246C6C">
        <w:rPr>
          <w:rFonts w:asciiTheme="majorBidi" w:hAnsiTheme="majorBidi" w:cstheme="majorBidi"/>
          <w:spacing w:val="-2"/>
          <w:sz w:val="28"/>
        </w:rPr>
        <w:t xml:space="preserve">As at </w:t>
      </w:r>
      <w:r w:rsidR="00883E34">
        <w:rPr>
          <w:rFonts w:asciiTheme="majorBidi" w:hAnsiTheme="majorBidi" w:cstheme="majorBidi"/>
          <w:spacing w:val="-2"/>
          <w:sz w:val="28"/>
        </w:rPr>
        <w:t xml:space="preserve">March 31, 2025 and </w:t>
      </w:r>
      <w:r w:rsidRPr="00246C6C">
        <w:rPr>
          <w:rFonts w:asciiTheme="majorBidi" w:hAnsiTheme="majorBidi" w:cstheme="majorBidi"/>
          <w:spacing w:val="-2"/>
          <w:sz w:val="28"/>
        </w:rPr>
        <w:t>December 31</w:t>
      </w:r>
      <w:r w:rsidR="008373D5" w:rsidRPr="00246C6C">
        <w:rPr>
          <w:rFonts w:asciiTheme="majorBidi" w:hAnsiTheme="majorBidi" w:cstheme="majorBidi"/>
          <w:spacing w:val="-2"/>
          <w:sz w:val="28"/>
        </w:rPr>
        <w:t>,</w:t>
      </w:r>
      <w:r w:rsidR="00E03FFE" w:rsidRPr="00246C6C">
        <w:rPr>
          <w:rFonts w:asciiTheme="majorBidi" w:hAnsiTheme="majorBidi" w:cstheme="majorBidi"/>
          <w:spacing w:val="-2"/>
          <w:sz w:val="28"/>
        </w:rPr>
        <w:t xml:space="preserve"> </w:t>
      </w:r>
      <w:r w:rsidR="00883E34" w:rsidRPr="00246C6C">
        <w:rPr>
          <w:rFonts w:asciiTheme="majorBidi" w:hAnsiTheme="majorBidi" w:cstheme="majorBidi"/>
          <w:spacing w:val="-2"/>
          <w:sz w:val="28"/>
        </w:rPr>
        <w:t>2024,</w:t>
      </w:r>
      <w:r w:rsidR="00E03FFE" w:rsidRPr="00246C6C">
        <w:rPr>
          <w:rFonts w:asciiTheme="majorBidi" w:hAnsiTheme="majorBidi" w:cstheme="majorBidi"/>
          <w:spacing w:val="-2"/>
          <w:sz w:val="28"/>
          <w:cs/>
        </w:rPr>
        <w:t xml:space="preserve"> </w:t>
      </w:r>
      <w:r w:rsidR="00B73514" w:rsidRPr="00246C6C">
        <w:rPr>
          <w:rFonts w:asciiTheme="majorBidi" w:hAnsiTheme="majorBidi" w:cstheme="majorBidi"/>
          <w:spacing w:val="-2"/>
          <w:sz w:val="28"/>
        </w:rPr>
        <w:t>t</w:t>
      </w:r>
      <w:r w:rsidR="00E03FFE" w:rsidRPr="00246C6C">
        <w:rPr>
          <w:rFonts w:asciiTheme="majorBidi" w:hAnsiTheme="majorBidi" w:cstheme="majorBidi"/>
          <w:spacing w:val="-2"/>
          <w:sz w:val="28"/>
        </w:rPr>
        <w:t>he Group had certain items of fix</w:t>
      </w:r>
      <w:r w:rsidR="00B73514" w:rsidRPr="00246C6C">
        <w:rPr>
          <w:rFonts w:asciiTheme="majorBidi" w:hAnsiTheme="majorBidi" w:cstheme="majorBidi"/>
          <w:spacing w:val="-2"/>
          <w:sz w:val="28"/>
        </w:rPr>
        <w:t>ed</w:t>
      </w:r>
      <w:r w:rsidR="00E03FFE" w:rsidRPr="00246C6C">
        <w:rPr>
          <w:rFonts w:asciiTheme="majorBidi" w:hAnsiTheme="majorBidi" w:cstheme="majorBidi"/>
          <w:spacing w:val="-2"/>
          <w:sz w:val="28"/>
        </w:rPr>
        <w:t xml:space="preserve"> assets </w:t>
      </w:r>
      <w:r w:rsidR="0099477B" w:rsidRPr="00246C6C">
        <w:rPr>
          <w:rFonts w:asciiTheme="majorBidi" w:hAnsiTheme="majorBidi" w:cstheme="majorBidi"/>
          <w:spacing w:val="-2"/>
          <w:sz w:val="28"/>
        </w:rPr>
        <w:t>which</w:t>
      </w:r>
      <w:r w:rsidR="009465F3" w:rsidRPr="00246C6C">
        <w:rPr>
          <w:rFonts w:asciiTheme="majorBidi" w:hAnsiTheme="majorBidi" w:cstheme="majorBidi"/>
          <w:spacing w:val="-2"/>
          <w:sz w:val="28"/>
        </w:rPr>
        <w:t xml:space="preserve"> </w:t>
      </w:r>
      <w:r w:rsidR="00E03FFE" w:rsidRPr="00246C6C">
        <w:rPr>
          <w:rFonts w:asciiTheme="majorBidi" w:hAnsiTheme="majorBidi" w:cstheme="majorBidi"/>
          <w:spacing w:val="-2"/>
          <w:sz w:val="28"/>
        </w:rPr>
        <w:t>were fully depr</w:t>
      </w:r>
      <w:r w:rsidR="00E124F6" w:rsidRPr="00246C6C">
        <w:rPr>
          <w:rFonts w:asciiTheme="majorBidi" w:hAnsiTheme="majorBidi" w:cstheme="majorBidi"/>
          <w:spacing w:val="-2"/>
          <w:sz w:val="28"/>
        </w:rPr>
        <w:t>eciated, but still in use. The g</w:t>
      </w:r>
      <w:r w:rsidR="00E03FFE" w:rsidRPr="00246C6C">
        <w:rPr>
          <w:rFonts w:asciiTheme="majorBidi" w:hAnsiTheme="majorBidi" w:cstheme="majorBidi"/>
          <w:spacing w:val="-2"/>
          <w:sz w:val="28"/>
        </w:rPr>
        <w:t xml:space="preserve">ross carrying amount in the consolidated financial statements </w:t>
      </w:r>
      <w:r w:rsidR="00B73514" w:rsidRPr="00246C6C">
        <w:rPr>
          <w:rFonts w:asciiTheme="majorBidi" w:hAnsiTheme="majorBidi" w:cstheme="majorBidi"/>
          <w:spacing w:val="-2"/>
          <w:sz w:val="28"/>
        </w:rPr>
        <w:t xml:space="preserve">is </w:t>
      </w:r>
      <w:r w:rsidR="00E03FFE" w:rsidRPr="00246C6C">
        <w:rPr>
          <w:rFonts w:asciiTheme="majorBidi" w:hAnsiTheme="majorBidi" w:cstheme="majorBidi"/>
          <w:spacing w:val="-2"/>
          <w:sz w:val="28"/>
        </w:rPr>
        <w:t xml:space="preserve">totaling </w:t>
      </w:r>
      <w:r w:rsidR="00B109FF" w:rsidRPr="00246C6C">
        <w:rPr>
          <w:rFonts w:asciiTheme="majorBidi" w:hAnsiTheme="majorBidi" w:cstheme="majorBidi"/>
          <w:spacing w:val="-2"/>
          <w:sz w:val="28"/>
        </w:rPr>
        <w:t xml:space="preserve">Baht </w:t>
      </w:r>
      <w:r w:rsidR="00CB30A6">
        <w:rPr>
          <w:rFonts w:asciiTheme="majorBidi" w:hAnsiTheme="majorBidi" w:cstheme="majorBidi"/>
          <w:spacing w:val="-2"/>
          <w:sz w:val="28"/>
        </w:rPr>
        <w:t>600.98</w:t>
      </w:r>
      <w:r w:rsidR="00C01EB9" w:rsidRPr="00C01EB9">
        <w:rPr>
          <w:rFonts w:asciiTheme="majorBidi" w:hAnsiTheme="majorBidi" w:cstheme="majorBidi"/>
          <w:spacing w:val="-2"/>
          <w:sz w:val="28"/>
        </w:rPr>
        <w:t xml:space="preserve"> </w:t>
      </w:r>
      <w:r w:rsidR="00E03FFE" w:rsidRPr="00246C6C">
        <w:rPr>
          <w:rFonts w:asciiTheme="majorBidi" w:hAnsiTheme="majorBidi" w:cstheme="majorBidi"/>
          <w:spacing w:val="-2"/>
          <w:sz w:val="28"/>
        </w:rPr>
        <w:t xml:space="preserve">million and Baht </w:t>
      </w:r>
      <w:r w:rsidR="00883E34">
        <w:rPr>
          <w:rFonts w:asciiTheme="majorBidi" w:hAnsiTheme="majorBidi" w:cstheme="majorBidi"/>
          <w:spacing w:val="-2"/>
          <w:sz w:val="28"/>
        </w:rPr>
        <w:t>592.68</w:t>
      </w:r>
      <w:r w:rsidR="00E03FFE" w:rsidRPr="00246C6C">
        <w:rPr>
          <w:rFonts w:asciiTheme="majorBidi" w:hAnsiTheme="majorBidi" w:cstheme="majorBidi"/>
          <w:spacing w:val="-2"/>
          <w:sz w:val="28"/>
          <w:cs/>
        </w:rPr>
        <w:t xml:space="preserve"> </w:t>
      </w:r>
      <w:r w:rsidR="00E03FFE" w:rsidRPr="00246C6C">
        <w:rPr>
          <w:rFonts w:asciiTheme="majorBidi" w:hAnsiTheme="majorBidi" w:cstheme="majorBidi"/>
          <w:spacing w:val="-2"/>
          <w:sz w:val="28"/>
        </w:rPr>
        <w:t>million,</w:t>
      </w:r>
      <w:r w:rsidR="00B109FF" w:rsidRPr="00246C6C">
        <w:rPr>
          <w:rFonts w:asciiTheme="majorBidi" w:hAnsiTheme="majorBidi" w:cstheme="majorBidi"/>
          <w:spacing w:val="-2"/>
          <w:sz w:val="28"/>
        </w:rPr>
        <w:t xml:space="preserve"> respectively.</w:t>
      </w:r>
    </w:p>
    <w:p w14:paraId="002D9758" w14:textId="2B4BAFE4" w:rsidR="00335115" w:rsidRDefault="00EC08B7" w:rsidP="00883E34">
      <w:pPr>
        <w:pStyle w:val="ListParagraph"/>
        <w:spacing w:before="120" w:after="120" w:line="240" w:lineRule="auto"/>
        <w:ind w:left="360"/>
        <w:contextualSpacing w:val="0"/>
        <w:jc w:val="thaiDistribute"/>
        <w:rPr>
          <w:rFonts w:asciiTheme="majorBidi" w:hAnsiTheme="majorBidi" w:cstheme="majorBidi"/>
          <w:sz w:val="28"/>
        </w:rPr>
      </w:pPr>
      <w:r w:rsidRPr="00442BAF">
        <w:rPr>
          <w:rFonts w:asciiTheme="majorBidi" w:hAnsiTheme="majorBidi" w:cstheme="majorBidi"/>
          <w:sz w:val="28"/>
        </w:rPr>
        <w:t xml:space="preserve">A </w:t>
      </w:r>
      <w:r w:rsidR="00151CDF" w:rsidRPr="00442BAF">
        <w:rPr>
          <w:rFonts w:asciiTheme="majorBidi" w:hAnsiTheme="majorBidi" w:cstheme="majorBidi"/>
          <w:sz w:val="28"/>
        </w:rPr>
        <w:t>s</w:t>
      </w:r>
      <w:r w:rsidRPr="00442BAF">
        <w:rPr>
          <w:rFonts w:asciiTheme="majorBidi" w:hAnsiTheme="majorBidi" w:cstheme="majorBidi"/>
          <w:sz w:val="28"/>
        </w:rPr>
        <w:t>ubsidiary</w:t>
      </w:r>
      <w:r w:rsidR="00E03FFE" w:rsidRPr="00442BAF">
        <w:rPr>
          <w:rFonts w:asciiTheme="majorBidi" w:hAnsiTheme="majorBidi" w:cstheme="majorBidi"/>
          <w:sz w:val="28"/>
        </w:rPr>
        <w:t xml:space="preserve"> pledged vehicles as collateral for long-term borrowings from other </w:t>
      </w:r>
      <w:r w:rsidR="00E03FFE" w:rsidRPr="00335115">
        <w:rPr>
          <w:rFonts w:asciiTheme="majorBidi" w:hAnsiTheme="majorBidi" w:cstheme="majorBidi"/>
          <w:sz w:val="28"/>
        </w:rPr>
        <w:t>party (Note 1</w:t>
      </w:r>
      <w:r w:rsidR="00C01EB9">
        <w:rPr>
          <w:rFonts w:asciiTheme="majorBidi" w:hAnsiTheme="majorBidi" w:cstheme="majorBidi"/>
          <w:sz w:val="28"/>
        </w:rPr>
        <w:t>7</w:t>
      </w:r>
      <w:r w:rsidR="00E03FFE" w:rsidRPr="00335115">
        <w:rPr>
          <w:rFonts w:asciiTheme="majorBidi" w:hAnsiTheme="majorBidi" w:cstheme="majorBidi"/>
          <w:sz w:val="28"/>
        </w:rPr>
        <w:t>).</w:t>
      </w:r>
    </w:p>
    <w:p w14:paraId="4F781B52" w14:textId="77777777" w:rsidR="00883E34" w:rsidRDefault="00883E34">
      <w:pPr>
        <w:rPr>
          <w:rFonts w:asciiTheme="majorBidi" w:hAnsiTheme="majorBidi" w:cstheme="majorBidi"/>
          <w:b/>
          <w:bCs/>
          <w:sz w:val="28"/>
        </w:rPr>
      </w:pPr>
      <w:r>
        <w:rPr>
          <w:rFonts w:asciiTheme="majorBidi" w:hAnsiTheme="majorBidi" w:cstheme="majorBidi"/>
          <w:b/>
          <w:bCs/>
          <w:sz w:val="28"/>
        </w:rPr>
        <w:br w:type="page"/>
      </w:r>
    </w:p>
    <w:p w14:paraId="002D9759" w14:textId="0B943313" w:rsidR="00F31526" w:rsidRDefault="00EB2C04" w:rsidP="006649F6">
      <w:pPr>
        <w:pStyle w:val="ListParagraph"/>
        <w:numPr>
          <w:ilvl w:val="0"/>
          <w:numId w:val="1"/>
        </w:numPr>
        <w:spacing w:before="240" w:after="60" w:line="240" w:lineRule="auto"/>
        <w:ind w:left="360" w:hanging="547"/>
        <w:contextualSpacing w:val="0"/>
        <w:jc w:val="thaiDistribute"/>
        <w:rPr>
          <w:rFonts w:asciiTheme="majorBidi" w:hAnsiTheme="majorBidi" w:cstheme="majorBidi"/>
          <w:b/>
          <w:bCs/>
          <w:sz w:val="28"/>
        </w:rPr>
      </w:pPr>
      <w:r w:rsidRPr="00EB2C04">
        <w:rPr>
          <w:rFonts w:asciiTheme="majorBidi" w:hAnsiTheme="majorBidi" w:cstheme="majorBidi"/>
          <w:b/>
          <w:bCs/>
          <w:sz w:val="28"/>
        </w:rPr>
        <w:lastRenderedPageBreak/>
        <w:t>LEASES</w:t>
      </w:r>
    </w:p>
    <w:p w14:paraId="002D975A" w14:textId="77777777" w:rsidR="00476D46" w:rsidRPr="00075027" w:rsidRDefault="003F06E0" w:rsidP="006649F6">
      <w:pPr>
        <w:pStyle w:val="ListParagraph"/>
        <w:spacing w:before="120" w:after="60" w:line="240" w:lineRule="auto"/>
        <w:ind w:left="360"/>
        <w:contextualSpacing w:val="0"/>
        <w:jc w:val="thaiDistribute"/>
        <w:rPr>
          <w:rFonts w:asciiTheme="majorBidi" w:hAnsiTheme="majorBidi" w:cstheme="majorBidi"/>
          <w:sz w:val="28"/>
        </w:rPr>
      </w:pPr>
      <w:r w:rsidRPr="00075027">
        <w:rPr>
          <w:rFonts w:asciiTheme="majorBidi" w:hAnsiTheme="majorBidi" w:cstheme="majorBidi"/>
          <w:sz w:val="28"/>
        </w:rPr>
        <w:t>The Group has</w:t>
      </w:r>
      <w:r w:rsidR="00476D46" w:rsidRPr="00075027">
        <w:rPr>
          <w:rFonts w:asciiTheme="majorBidi" w:hAnsiTheme="majorBidi" w:cstheme="majorBidi"/>
          <w:sz w:val="28"/>
        </w:rPr>
        <w:t xml:space="preserve"> lease contracts related to </w:t>
      </w:r>
      <w:r w:rsidR="00EE6B5F" w:rsidRPr="00075027">
        <w:rPr>
          <w:rFonts w:asciiTheme="majorBidi" w:hAnsiTheme="majorBidi" w:cstheme="majorBidi"/>
          <w:sz w:val="28"/>
        </w:rPr>
        <w:t>land and buildings</w:t>
      </w:r>
      <w:r w:rsidR="00476D46" w:rsidRPr="00075027">
        <w:rPr>
          <w:rFonts w:asciiTheme="majorBidi" w:hAnsiTheme="majorBidi" w:cstheme="majorBidi"/>
          <w:sz w:val="28"/>
        </w:rPr>
        <w:t>,</w:t>
      </w:r>
      <w:r w:rsidR="002044A4" w:rsidRPr="00075027">
        <w:rPr>
          <w:rFonts w:asciiTheme="majorBidi" w:hAnsiTheme="majorBidi" w:cstheme="majorBidi"/>
          <w:sz w:val="28"/>
        </w:rPr>
        <w:t xml:space="preserve"> office buildings</w:t>
      </w:r>
      <w:r w:rsidR="0062616C" w:rsidRPr="00075027">
        <w:rPr>
          <w:rFonts w:asciiTheme="majorBidi" w:hAnsiTheme="majorBidi" w:cstheme="majorBidi"/>
          <w:sz w:val="28"/>
        </w:rPr>
        <w:t>,</w:t>
      </w:r>
      <w:r w:rsidR="00476D46" w:rsidRPr="00075027">
        <w:rPr>
          <w:rFonts w:asciiTheme="majorBidi" w:hAnsiTheme="majorBidi" w:cstheme="majorBidi"/>
          <w:sz w:val="28"/>
        </w:rPr>
        <w:t xml:space="preserve"> </w:t>
      </w:r>
      <w:r w:rsidR="00C46BB8" w:rsidRPr="00075027">
        <w:rPr>
          <w:rFonts w:asciiTheme="majorBidi" w:hAnsiTheme="majorBidi" w:cstheme="majorBidi"/>
          <w:sz w:val="28"/>
        </w:rPr>
        <w:t xml:space="preserve">equipment </w:t>
      </w:r>
      <w:r w:rsidR="00476D46" w:rsidRPr="00075027">
        <w:rPr>
          <w:rFonts w:asciiTheme="majorBidi" w:hAnsiTheme="majorBidi" w:cstheme="majorBidi"/>
          <w:sz w:val="28"/>
        </w:rPr>
        <w:t>and vehicle</w:t>
      </w:r>
      <w:r w:rsidRPr="00075027">
        <w:rPr>
          <w:rFonts w:asciiTheme="majorBidi" w:hAnsiTheme="majorBidi" w:cstheme="majorBidi"/>
          <w:sz w:val="28"/>
        </w:rPr>
        <w:t>s</w:t>
      </w:r>
      <w:r w:rsidR="002044A4" w:rsidRPr="00075027">
        <w:rPr>
          <w:rFonts w:asciiTheme="majorBidi" w:hAnsiTheme="majorBidi" w:cstheme="majorBidi"/>
          <w:sz w:val="28"/>
        </w:rPr>
        <w:t xml:space="preserve">, for use in </w:t>
      </w:r>
      <w:r w:rsidR="00476D46" w:rsidRPr="00075027">
        <w:rPr>
          <w:rFonts w:asciiTheme="majorBidi" w:hAnsiTheme="majorBidi" w:cstheme="majorBidi"/>
          <w:sz w:val="28"/>
        </w:rPr>
        <w:t>operations.</w:t>
      </w:r>
    </w:p>
    <w:p w14:paraId="002D975B" w14:textId="77777777" w:rsidR="00F31526" w:rsidRDefault="00E35C19" w:rsidP="006649F6">
      <w:pPr>
        <w:pStyle w:val="ListParagraph"/>
        <w:numPr>
          <w:ilvl w:val="1"/>
          <w:numId w:val="1"/>
        </w:numPr>
        <w:tabs>
          <w:tab w:val="left" w:pos="810"/>
        </w:tabs>
        <w:spacing w:after="0" w:line="240" w:lineRule="auto"/>
        <w:ind w:left="360" w:firstLine="0"/>
        <w:contextualSpacing w:val="0"/>
        <w:jc w:val="thaiDistribute"/>
        <w:rPr>
          <w:rFonts w:asciiTheme="majorBidi" w:hAnsiTheme="majorBidi" w:cstheme="majorBidi"/>
          <w:b/>
          <w:bCs/>
          <w:sz w:val="28"/>
        </w:rPr>
      </w:pPr>
      <w:r w:rsidRPr="00E35C19">
        <w:rPr>
          <w:rFonts w:asciiTheme="majorBidi" w:hAnsiTheme="majorBidi" w:cstheme="majorBidi"/>
          <w:b/>
          <w:bCs/>
          <w:sz w:val="28"/>
        </w:rPr>
        <w:t xml:space="preserve">Right-of-use assets </w:t>
      </w:r>
    </w:p>
    <w:p w14:paraId="002D975C" w14:textId="02E46131" w:rsidR="00E35C19" w:rsidRPr="006649F6" w:rsidRDefault="00E35C19" w:rsidP="006649F6">
      <w:pPr>
        <w:spacing w:after="0" w:line="240" w:lineRule="auto"/>
        <w:ind w:left="810"/>
        <w:jc w:val="thaiDistribute"/>
        <w:rPr>
          <w:rFonts w:asciiTheme="majorBidi" w:hAnsiTheme="majorBidi" w:cstheme="majorBidi"/>
          <w:spacing w:val="-2"/>
          <w:sz w:val="28"/>
        </w:rPr>
      </w:pPr>
      <w:r w:rsidRPr="006649F6">
        <w:rPr>
          <w:rFonts w:asciiTheme="majorBidi" w:hAnsiTheme="majorBidi" w:cstheme="majorBidi"/>
          <w:spacing w:val="-2"/>
          <w:sz w:val="28"/>
        </w:rPr>
        <w:t>The net book value of right-of-us</w:t>
      </w:r>
      <w:r w:rsidR="00164876" w:rsidRPr="006649F6">
        <w:rPr>
          <w:rFonts w:asciiTheme="majorBidi" w:hAnsiTheme="majorBidi" w:cstheme="majorBidi"/>
          <w:spacing w:val="-2"/>
          <w:sz w:val="28"/>
        </w:rPr>
        <w:t xml:space="preserve">e assets and the movement as at </w:t>
      </w:r>
      <w:r w:rsidR="00075027" w:rsidRPr="006649F6">
        <w:rPr>
          <w:rFonts w:asciiTheme="majorBidi" w:hAnsiTheme="majorBidi" w:cstheme="majorBidi"/>
          <w:spacing w:val="-2"/>
          <w:sz w:val="28"/>
        </w:rPr>
        <w:t>March 31, 2025</w:t>
      </w:r>
      <w:r w:rsidR="00164876" w:rsidRPr="006649F6">
        <w:rPr>
          <w:rFonts w:asciiTheme="majorBidi" w:hAnsiTheme="majorBidi" w:cstheme="majorBidi"/>
          <w:spacing w:val="-2"/>
          <w:sz w:val="28"/>
        </w:rPr>
        <w:t xml:space="preserve"> and</w:t>
      </w:r>
      <w:r w:rsidR="008E4460" w:rsidRPr="006649F6">
        <w:rPr>
          <w:rFonts w:asciiTheme="majorBidi" w:hAnsiTheme="majorBidi" w:cstheme="majorBidi"/>
          <w:spacing w:val="-2"/>
          <w:sz w:val="28"/>
        </w:rPr>
        <w:t xml:space="preserve"> 31 December</w:t>
      </w:r>
      <w:r w:rsidR="00164876" w:rsidRPr="006649F6">
        <w:rPr>
          <w:rFonts w:asciiTheme="majorBidi" w:hAnsiTheme="majorBidi" w:cstheme="majorBidi"/>
          <w:spacing w:val="-2"/>
          <w:sz w:val="28"/>
        </w:rPr>
        <w:t xml:space="preserve"> </w:t>
      </w:r>
      <w:r w:rsidRPr="006649F6">
        <w:rPr>
          <w:rFonts w:asciiTheme="majorBidi" w:hAnsiTheme="majorBidi" w:cstheme="majorBidi"/>
          <w:spacing w:val="-2"/>
          <w:sz w:val="28"/>
        </w:rPr>
        <w:t>202</w:t>
      </w:r>
      <w:r w:rsidR="00075027" w:rsidRPr="006649F6">
        <w:rPr>
          <w:rFonts w:asciiTheme="majorBidi" w:hAnsiTheme="majorBidi" w:cstheme="majorBidi"/>
          <w:spacing w:val="-2"/>
          <w:sz w:val="28"/>
        </w:rPr>
        <w:t>4</w:t>
      </w:r>
      <w:r w:rsidR="00164876" w:rsidRPr="006649F6">
        <w:rPr>
          <w:rFonts w:asciiTheme="majorBidi" w:hAnsiTheme="majorBidi" w:cstheme="majorBidi"/>
          <w:spacing w:val="-2"/>
          <w:sz w:val="28"/>
        </w:rPr>
        <w:t>,</w:t>
      </w:r>
      <w:r w:rsidR="00091BD2" w:rsidRPr="006649F6">
        <w:rPr>
          <w:rFonts w:asciiTheme="majorBidi" w:hAnsiTheme="majorBidi" w:cstheme="majorBidi"/>
          <w:spacing w:val="-2"/>
          <w:sz w:val="28"/>
        </w:rPr>
        <w:t xml:space="preserve"> are </w:t>
      </w:r>
      <w:r w:rsidRPr="006649F6">
        <w:rPr>
          <w:rFonts w:asciiTheme="majorBidi" w:hAnsiTheme="majorBidi" w:cstheme="majorBidi"/>
          <w:spacing w:val="-2"/>
          <w:sz w:val="28"/>
        </w:rPr>
        <w:t>presented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205"/>
        <w:gridCol w:w="2205"/>
      </w:tblGrid>
      <w:tr w:rsidR="00E35C19" w:rsidRPr="00164876" w14:paraId="002D975F" w14:textId="77777777" w:rsidTr="00075027">
        <w:tc>
          <w:tcPr>
            <w:tcW w:w="4410" w:type="dxa"/>
            <w:shd w:val="clear" w:color="auto" w:fill="auto"/>
          </w:tcPr>
          <w:p w14:paraId="002D975D" w14:textId="77777777" w:rsidR="00E35C19" w:rsidRPr="00164876" w:rsidRDefault="00E35C19" w:rsidP="00C46BB8">
            <w:pPr>
              <w:spacing w:line="240" w:lineRule="atLeast"/>
              <w:jc w:val="thaiDistribute"/>
              <w:rPr>
                <w:rFonts w:asciiTheme="majorBidi" w:hAnsiTheme="majorBidi" w:cstheme="majorBidi"/>
                <w:sz w:val="27"/>
                <w:szCs w:val="27"/>
                <w:highlight w:val="green"/>
              </w:rPr>
            </w:pPr>
          </w:p>
        </w:tc>
        <w:tc>
          <w:tcPr>
            <w:tcW w:w="4410" w:type="dxa"/>
            <w:gridSpan w:val="2"/>
            <w:shd w:val="clear" w:color="auto" w:fill="auto"/>
            <w:vAlign w:val="bottom"/>
          </w:tcPr>
          <w:p w14:paraId="002D975E" w14:textId="77777777" w:rsidR="00E35C19" w:rsidRPr="00164876" w:rsidRDefault="00E35C19"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theme="majorBidi"/>
                <w:sz w:val="27"/>
                <w:szCs w:val="27"/>
              </w:rPr>
              <w:t>Unit : Thousand Baht</w:t>
            </w:r>
          </w:p>
        </w:tc>
      </w:tr>
      <w:tr w:rsidR="00E35C19" w:rsidRPr="00164876" w14:paraId="002D9763" w14:textId="77777777" w:rsidTr="008E4460">
        <w:tc>
          <w:tcPr>
            <w:tcW w:w="4410" w:type="dxa"/>
            <w:shd w:val="clear" w:color="auto" w:fill="auto"/>
          </w:tcPr>
          <w:p w14:paraId="002D9760" w14:textId="77777777" w:rsidR="00E35C19" w:rsidRPr="00164876" w:rsidRDefault="00E35C19" w:rsidP="00C46BB8">
            <w:pPr>
              <w:spacing w:line="240" w:lineRule="atLeast"/>
              <w:jc w:val="thaiDistribute"/>
              <w:rPr>
                <w:rFonts w:asciiTheme="majorBidi" w:hAnsiTheme="majorBidi" w:cstheme="majorBidi"/>
                <w:sz w:val="27"/>
                <w:szCs w:val="27"/>
                <w:highlight w:val="green"/>
              </w:rPr>
            </w:pPr>
          </w:p>
        </w:tc>
        <w:tc>
          <w:tcPr>
            <w:tcW w:w="2205" w:type="dxa"/>
            <w:shd w:val="clear" w:color="auto" w:fill="auto"/>
            <w:vAlign w:val="bottom"/>
          </w:tcPr>
          <w:p w14:paraId="002D9761" w14:textId="77777777" w:rsidR="00E35C19" w:rsidRPr="00164876" w:rsidRDefault="00E35C19" w:rsidP="00C46BB8">
            <w:pPr>
              <w:pBdr>
                <w:bottom w:val="single" w:sz="4" w:space="1" w:color="auto"/>
              </w:pBdr>
              <w:tabs>
                <w:tab w:val="left" w:pos="3401"/>
              </w:tabs>
              <w:spacing w:line="240" w:lineRule="atLeast"/>
              <w:jc w:val="center"/>
              <w:rPr>
                <w:rFonts w:asciiTheme="majorBidi" w:hAnsiTheme="majorBidi" w:cstheme="majorBidi"/>
                <w:sz w:val="27"/>
                <w:szCs w:val="27"/>
              </w:rPr>
            </w:pPr>
            <w:r w:rsidRPr="00164876">
              <w:rPr>
                <w:rFonts w:asciiTheme="majorBidi" w:hAnsiTheme="majorBidi" w:cs="Angsana New"/>
                <w:sz w:val="27"/>
                <w:szCs w:val="27"/>
              </w:rPr>
              <w:t xml:space="preserve">Consolidated </w:t>
            </w:r>
            <w:r w:rsidR="00246C6C">
              <w:rPr>
                <w:rFonts w:asciiTheme="majorBidi" w:hAnsiTheme="majorBidi" w:cs="Angsana New"/>
                <w:sz w:val="27"/>
                <w:szCs w:val="27"/>
              </w:rPr>
              <w:br/>
            </w:r>
            <w:r w:rsidRPr="00164876">
              <w:rPr>
                <w:rFonts w:asciiTheme="majorBidi" w:hAnsiTheme="majorBidi" w:cs="Angsana New"/>
                <w:sz w:val="27"/>
                <w:szCs w:val="27"/>
              </w:rPr>
              <w:t>financial statements</w:t>
            </w:r>
          </w:p>
        </w:tc>
        <w:tc>
          <w:tcPr>
            <w:tcW w:w="2205" w:type="dxa"/>
            <w:shd w:val="clear" w:color="auto" w:fill="auto"/>
            <w:vAlign w:val="bottom"/>
          </w:tcPr>
          <w:p w14:paraId="002D9762" w14:textId="77777777" w:rsidR="00E35C19" w:rsidRPr="00164876" w:rsidRDefault="00E35C19"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Angsana New"/>
                <w:sz w:val="27"/>
                <w:szCs w:val="27"/>
              </w:rPr>
              <w:t xml:space="preserve">Separate </w:t>
            </w:r>
            <w:r w:rsidR="00246C6C">
              <w:rPr>
                <w:rFonts w:asciiTheme="majorBidi" w:hAnsiTheme="majorBidi" w:cs="Angsana New"/>
                <w:sz w:val="27"/>
                <w:szCs w:val="27"/>
              </w:rPr>
              <w:br/>
            </w:r>
            <w:r w:rsidRPr="00164876">
              <w:rPr>
                <w:rFonts w:asciiTheme="majorBidi" w:hAnsiTheme="majorBidi" w:cs="Angsana New"/>
                <w:sz w:val="27"/>
                <w:szCs w:val="27"/>
              </w:rPr>
              <w:t>financial statements</w:t>
            </w:r>
          </w:p>
        </w:tc>
      </w:tr>
      <w:tr w:rsidR="00075027" w:rsidRPr="00164876" w14:paraId="002D9767" w14:textId="77777777" w:rsidTr="008E4460">
        <w:tc>
          <w:tcPr>
            <w:tcW w:w="4410" w:type="dxa"/>
            <w:shd w:val="clear" w:color="auto" w:fill="auto"/>
            <w:vAlign w:val="bottom"/>
          </w:tcPr>
          <w:p w14:paraId="002D9764" w14:textId="6BAF16C9" w:rsidR="00075027" w:rsidRPr="00164876" w:rsidRDefault="00075027" w:rsidP="00075027">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 xml:space="preserve">Book value as at December </w:t>
            </w:r>
            <w:r w:rsidRPr="00164876">
              <w:rPr>
                <w:rFonts w:asciiTheme="majorBidi" w:hAnsiTheme="majorBidi" w:cs="Angsana New"/>
                <w:sz w:val="27"/>
                <w:szCs w:val="27"/>
                <w:cs/>
              </w:rPr>
              <w:t>31</w:t>
            </w:r>
            <w:r w:rsidRPr="00164876">
              <w:rPr>
                <w:rFonts w:asciiTheme="majorBidi" w:hAnsiTheme="majorBidi" w:cs="Angsana New"/>
                <w:sz w:val="27"/>
                <w:szCs w:val="27"/>
              </w:rPr>
              <w:t xml:space="preserve">, </w:t>
            </w:r>
            <w:r w:rsidRPr="00164876">
              <w:rPr>
                <w:rFonts w:asciiTheme="majorBidi" w:hAnsiTheme="majorBidi" w:cs="Angsana New"/>
                <w:sz w:val="27"/>
                <w:szCs w:val="27"/>
                <w:cs/>
              </w:rPr>
              <w:t>202</w:t>
            </w:r>
            <w:r>
              <w:rPr>
                <w:rFonts w:asciiTheme="majorBidi" w:hAnsiTheme="majorBidi" w:cs="Angsana New"/>
                <w:sz w:val="27"/>
                <w:szCs w:val="27"/>
              </w:rPr>
              <w:t>4</w:t>
            </w:r>
          </w:p>
        </w:tc>
        <w:tc>
          <w:tcPr>
            <w:tcW w:w="2205" w:type="dxa"/>
            <w:shd w:val="clear" w:color="auto" w:fill="auto"/>
            <w:vAlign w:val="bottom"/>
          </w:tcPr>
          <w:p w14:paraId="002D9765" w14:textId="770A0166" w:rsidR="00075027" w:rsidRPr="00C53080" w:rsidRDefault="00075027" w:rsidP="00075027">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972,862</w:t>
            </w:r>
          </w:p>
        </w:tc>
        <w:tc>
          <w:tcPr>
            <w:tcW w:w="2205" w:type="dxa"/>
            <w:shd w:val="clear" w:color="auto" w:fill="auto"/>
            <w:vAlign w:val="bottom"/>
          </w:tcPr>
          <w:p w14:paraId="002D9766" w14:textId="409FBA27" w:rsidR="00075027" w:rsidRPr="00C53080" w:rsidRDefault="00075027" w:rsidP="00075027">
            <w:pPr>
              <w:spacing w:line="240" w:lineRule="atLeast"/>
              <w:ind w:right="-13"/>
              <w:jc w:val="right"/>
              <w:rPr>
                <w:rFonts w:asciiTheme="majorBidi" w:hAnsiTheme="majorBidi" w:cstheme="majorBidi"/>
                <w:sz w:val="27"/>
                <w:szCs w:val="27"/>
              </w:rPr>
            </w:pPr>
            <w:r w:rsidRPr="00C53080">
              <w:rPr>
                <w:rFonts w:asciiTheme="majorBidi" w:hAnsiTheme="majorBidi" w:cstheme="majorBidi"/>
                <w:sz w:val="27"/>
                <w:szCs w:val="27"/>
              </w:rPr>
              <w:t>15,510</w:t>
            </w:r>
          </w:p>
        </w:tc>
      </w:tr>
      <w:tr w:rsidR="008E4460" w:rsidRPr="00164876" w14:paraId="002D976B" w14:textId="77777777" w:rsidTr="00722E0E">
        <w:tc>
          <w:tcPr>
            <w:tcW w:w="4410" w:type="dxa"/>
            <w:shd w:val="clear" w:color="auto" w:fill="auto"/>
            <w:vAlign w:val="bottom"/>
          </w:tcPr>
          <w:p w14:paraId="002D9768" w14:textId="73661997" w:rsidR="008E4460" w:rsidRPr="00164876" w:rsidRDefault="00437D12" w:rsidP="008E4460">
            <w:pPr>
              <w:spacing w:line="240" w:lineRule="atLeast"/>
              <w:rPr>
                <w:rFonts w:asciiTheme="majorBidi" w:hAnsiTheme="majorBidi" w:cstheme="majorBidi"/>
                <w:sz w:val="27"/>
                <w:szCs w:val="27"/>
                <w:highlight w:val="green"/>
              </w:rPr>
            </w:pPr>
            <w:r>
              <w:rPr>
                <w:rFonts w:asciiTheme="majorBidi" w:hAnsiTheme="majorBidi" w:cs="Angsana New"/>
                <w:sz w:val="27"/>
                <w:szCs w:val="27"/>
              </w:rPr>
              <w:t>Increase during the period (A</w:t>
            </w:r>
            <w:r w:rsidR="008E4460" w:rsidRPr="00164876">
              <w:rPr>
                <w:rFonts w:asciiTheme="majorBidi" w:hAnsiTheme="majorBidi" w:cs="Angsana New"/>
                <w:sz w:val="27"/>
                <w:szCs w:val="27"/>
              </w:rPr>
              <w:t>t cost)</w:t>
            </w:r>
          </w:p>
        </w:tc>
        <w:tc>
          <w:tcPr>
            <w:tcW w:w="2205" w:type="dxa"/>
            <w:shd w:val="clear" w:color="auto" w:fill="auto"/>
            <w:vAlign w:val="bottom"/>
          </w:tcPr>
          <w:p w14:paraId="002D9769" w14:textId="01960B1A" w:rsidR="008E4460" w:rsidRPr="00C53080" w:rsidRDefault="008E4460" w:rsidP="008E4460">
            <w:pPr>
              <w:spacing w:line="240" w:lineRule="atLeast"/>
              <w:jc w:val="right"/>
              <w:rPr>
                <w:rFonts w:asciiTheme="majorBidi" w:hAnsiTheme="majorBidi" w:cstheme="majorBidi"/>
                <w:sz w:val="27"/>
                <w:szCs w:val="27"/>
              </w:rPr>
            </w:pPr>
            <w:r w:rsidRPr="00733B17">
              <w:rPr>
                <w:rFonts w:asciiTheme="majorBidi" w:hAnsiTheme="majorBidi" w:cstheme="majorBidi"/>
                <w:sz w:val="27"/>
                <w:szCs w:val="27"/>
              </w:rPr>
              <w:t>6,719</w:t>
            </w:r>
          </w:p>
        </w:tc>
        <w:tc>
          <w:tcPr>
            <w:tcW w:w="2205" w:type="dxa"/>
            <w:shd w:val="clear" w:color="auto" w:fill="auto"/>
            <w:vAlign w:val="bottom"/>
          </w:tcPr>
          <w:p w14:paraId="002D976A" w14:textId="1C5B22ED" w:rsidR="008E4460" w:rsidRPr="00C53080" w:rsidRDefault="008E4460" w:rsidP="008E4460">
            <w:pPr>
              <w:spacing w:line="240" w:lineRule="atLeast"/>
              <w:jc w:val="right"/>
              <w:rPr>
                <w:rFonts w:asciiTheme="majorBidi" w:hAnsiTheme="majorBidi" w:cstheme="majorBidi"/>
                <w:sz w:val="27"/>
                <w:szCs w:val="27"/>
              </w:rPr>
            </w:pPr>
            <w:r w:rsidRPr="001F7298">
              <w:rPr>
                <w:rFonts w:asciiTheme="majorBidi" w:hAnsiTheme="majorBidi" w:cs="Angsana New"/>
                <w:sz w:val="27"/>
                <w:szCs w:val="27"/>
                <w:cs/>
              </w:rPr>
              <w:t>4</w:t>
            </w:r>
            <w:r w:rsidRPr="001F7298">
              <w:rPr>
                <w:rFonts w:asciiTheme="majorBidi" w:hAnsiTheme="majorBidi" w:cstheme="majorBidi"/>
                <w:sz w:val="27"/>
                <w:szCs w:val="27"/>
              </w:rPr>
              <w:t>,</w:t>
            </w:r>
            <w:r w:rsidRPr="001F7298">
              <w:rPr>
                <w:rFonts w:asciiTheme="majorBidi" w:hAnsiTheme="majorBidi" w:cs="Angsana New"/>
                <w:sz w:val="27"/>
                <w:szCs w:val="27"/>
                <w:cs/>
              </w:rPr>
              <w:t>663</w:t>
            </w:r>
          </w:p>
        </w:tc>
      </w:tr>
      <w:tr w:rsidR="008E4460" w:rsidRPr="00164876" w14:paraId="002D9773" w14:textId="77777777" w:rsidTr="00722E0E">
        <w:tc>
          <w:tcPr>
            <w:tcW w:w="4410" w:type="dxa"/>
            <w:shd w:val="clear" w:color="auto" w:fill="auto"/>
            <w:vAlign w:val="bottom"/>
          </w:tcPr>
          <w:p w14:paraId="002D9770" w14:textId="1FEE4D17" w:rsidR="008E4460" w:rsidRPr="00164876" w:rsidRDefault="008E4460" w:rsidP="008E4460">
            <w:pPr>
              <w:spacing w:line="240" w:lineRule="atLeast"/>
              <w:rPr>
                <w:rFonts w:asciiTheme="majorBidi" w:hAnsiTheme="majorBidi" w:cstheme="majorBidi"/>
                <w:sz w:val="27"/>
                <w:szCs w:val="27"/>
                <w:highlight w:val="green"/>
              </w:rPr>
            </w:pPr>
            <w:r>
              <w:rPr>
                <w:rFonts w:asciiTheme="majorBidi" w:hAnsiTheme="majorBidi" w:cs="Angsana New"/>
                <w:sz w:val="27"/>
                <w:szCs w:val="27"/>
              </w:rPr>
              <w:t>Depreciation for the period</w:t>
            </w:r>
          </w:p>
        </w:tc>
        <w:tc>
          <w:tcPr>
            <w:tcW w:w="2205" w:type="dxa"/>
            <w:shd w:val="clear" w:color="auto" w:fill="auto"/>
            <w:vAlign w:val="bottom"/>
          </w:tcPr>
          <w:p w14:paraId="002D9771" w14:textId="1F05DDCF" w:rsidR="008E4460" w:rsidRPr="00C53080" w:rsidRDefault="008E4460" w:rsidP="00EA1DBE">
            <w:pPr>
              <w:spacing w:line="240" w:lineRule="atLeast"/>
              <w:jc w:val="right"/>
              <w:rPr>
                <w:rFonts w:asciiTheme="majorBidi" w:hAnsiTheme="majorBidi" w:cstheme="majorBidi"/>
                <w:sz w:val="27"/>
                <w:szCs w:val="27"/>
              </w:rPr>
            </w:pPr>
            <w:r w:rsidRPr="00733B17">
              <w:rPr>
                <w:rFonts w:asciiTheme="majorBidi" w:hAnsiTheme="majorBidi" w:cstheme="majorBidi"/>
                <w:sz w:val="27"/>
                <w:szCs w:val="27"/>
              </w:rPr>
              <w:t>(41,244)</w:t>
            </w:r>
          </w:p>
        </w:tc>
        <w:tc>
          <w:tcPr>
            <w:tcW w:w="2205" w:type="dxa"/>
            <w:shd w:val="clear" w:color="auto" w:fill="auto"/>
            <w:vAlign w:val="bottom"/>
          </w:tcPr>
          <w:p w14:paraId="002D9772" w14:textId="11A5D5F8" w:rsidR="008E4460" w:rsidRPr="00C53080" w:rsidRDefault="008E4460" w:rsidP="00EA1DBE">
            <w:pPr>
              <w:spacing w:line="240" w:lineRule="atLeast"/>
              <w:jc w:val="right"/>
              <w:rPr>
                <w:rFonts w:asciiTheme="majorBidi" w:hAnsiTheme="majorBidi" w:cstheme="majorBidi"/>
                <w:sz w:val="27"/>
                <w:szCs w:val="27"/>
              </w:rPr>
            </w:pPr>
            <w:r>
              <w:rPr>
                <w:rFonts w:asciiTheme="majorBidi" w:hAnsiTheme="majorBidi" w:cstheme="majorBidi"/>
                <w:sz w:val="27"/>
                <w:szCs w:val="27"/>
              </w:rPr>
              <w:t>(1,088)</w:t>
            </w:r>
          </w:p>
        </w:tc>
      </w:tr>
      <w:tr w:rsidR="00EA1DBE" w:rsidRPr="00164876" w14:paraId="73D60216" w14:textId="77777777" w:rsidTr="00722E0E">
        <w:tc>
          <w:tcPr>
            <w:tcW w:w="4410" w:type="dxa"/>
            <w:shd w:val="clear" w:color="auto" w:fill="auto"/>
            <w:vAlign w:val="bottom"/>
          </w:tcPr>
          <w:p w14:paraId="2137F23A" w14:textId="625FD360" w:rsidR="00EA1DBE" w:rsidRDefault="00EA1DBE" w:rsidP="00EA1DBE">
            <w:pPr>
              <w:spacing w:line="240" w:lineRule="atLeast"/>
              <w:rPr>
                <w:rFonts w:asciiTheme="majorBidi" w:hAnsiTheme="majorBidi" w:cs="Angsana New"/>
                <w:sz w:val="27"/>
                <w:szCs w:val="27"/>
              </w:rPr>
            </w:pPr>
            <w:r>
              <w:rPr>
                <w:rFonts w:asciiTheme="majorBidi" w:hAnsiTheme="majorBidi" w:cs="Angsana New"/>
                <w:sz w:val="27"/>
                <w:szCs w:val="27"/>
              </w:rPr>
              <w:t>Termination during period</w:t>
            </w:r>
          </w:p>
        </w:tc>
        <w:tc>
          <w:tcPr>
            <w:tcW w:w="2205" w:type="dxa"/>
            <w:shd w:val="clear" w:color="auto" w:fill="auto"/>
            <w:vAlign w:val="bottom"/>
          </w:tcPr>
          <w:p w14:paraId="7A546911" w14:textId="6BD64EF2" w:rsidR="00EA1DBE" w:rsidRPr="00733B17" w:rsidRDefault="00EA1DBE" w:rsidP="00EA1DBE">
            <w:pPr>
              <w:pBdr>
                <w:bottom w:val="single" w:sz="4" w:space="1" w:color="auto"/>
              </w:pBdr>
              <w:spacing w:line="240" w:lineRule="atLeast"/>
              <w:jc w:val="right"/>
              <w:rPr>
                <w:rFonts w:asciiTheme="majorBidi" w:hAnsiTheme="majorBidi" w:cstheme="majorBidi"/>
                <w:sz w:val="27"/>
                <w:szCs w:val="27"/>
              </w:rPr>
            </w:pPr>
            <w:r w:rsidRPr="00733B17">
              <w:rPr>
                <w:rFonts w:asciiTheme="majorBidi" w:hAnsiTheme="majorBidi" w:cstheme="majorBidi"/>
                <w:sz w:val="27"/>
                <w:szCs w:val="27"/>
              </w:rPr>
              <w:t>(1,345)</w:t>
            </w:r>
          </w:p>
        </w:tc>
        <w:tc>
          <w:tcPr>
            <w:tcW w:w="2205" w:type="dxa"/>
            <w:shd w:val="clear" w:color="auto" w:fill="auto"/>
            <w:vAlign w:val="bottom"/>
          </w:tcPr>
          <w:p w14:paraId="134FB4C1" w14:textId="179F9B3E" w:rsidR="00EA1DBE" w:rsidRDefault="00EA1DBE" w:rsidP="00EA1DBE">
            <w:pPr>
              <w:pBdr>
                <w:bottom w:val="sing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(755)</w:t>
            </w:r>
          </w:p>
        </w:tc>
      </w:tr>
      <w:tr w:rsidR="008E4460" w:rsidRPr="00164876" w14:paraId="002D9777" w14:textId="77777777" w:rsidTr="00722E0E">
        <w:tc>
          <w:tcPr>
            <w:tcW w:w="4410" w:type="dxa"/>
            <w:shd w:val="clear" w:color="auto" w:fill="auto"/>
            <w:vAlign w:val="bottom"/>
          </w:tcPr>
          <w:p w14:paraId="002D9774" w14:textId="7A8CA3B9" w:rsidR="008E4460" w:rsidRPr="00164876" w:rsidRDefault="008E4460" w:rsidP="008E4460">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 xml:space="preserve">Book value as </w:t>
            </w:r>
            <w:r w:rsidRPr="00164876">
              <w:rPr>
                <w:rFonts w:asciiTheme="majorBidi" w:hAnsiTheme="majorBidi" w:cstheme="majorBidi"/>
                <w:sz w:val="27"/>
                <w:szCs w:val="27"/>
              </w:rPr>
              <w:t xml:space="preserve">at </w:t>
            </w:r>
            <w:r>
              <w:rPr>
                <w:rFonts w:asciiTheme="majorBidi" w:hAnsiTheme="majorBidi" w:cstheme="majorBidi"/>
                <w:sz w:val="27"/>
                <w:szCs w:val="27"/>
              </w:rPr>
              <w:t xml:space="preserve">March </w:t>
            </w:r>
            <w:r w:rsidRPr="00164876">
              <w:rPr>
                <w:rFonts w:ascii="Angsana New" w:hAnsi="Angsana New"/>
                <w:sz w:val="27"/>
                <w:szCs w:val="27"/>
              </w:rPr>
              <w:t>31,</w:t>
            </w:r>
            <w:r w:rsidRPr="00164876">
              <w:rPr>
                <w:rFonts w:asciiTheme="majorBidi" w:hAnsiTheme="majorBidi" w:cstheme="majorBidi"/>
                <w:sz w:val="27"/>
                <w:szCs w:val="27"/>
              </w:rPr>
              <w:t xml:space="preserve"> </w:t>
            </w:r>
            <w:r w:rsidRPr="00164876">
              <w:rPr>
                <w:rFonts w:asciiTheme="majorBidi" w:hAnsiTheme="majorBidi" w:cs="Angsana New"/>
                <w:sz w:val="27"/>
                <w:szCs w:val="27"/>
                <w:cs/>
              </w:rPr>
              <w:t>202</w:t>
            </w:r>
            <w:r>
              <w:rPr>
                <w:rFonts w:asciiTheme="majorBidi" w:hAnsiTheme="majorBidi" w:cs="Angsana New"/>
                <w:sz w:val="27"/>
                <w:szCs w:val="27"/>
              </w:rPr>
              <w:t>5</w:t>
            </w:r>
          </w:p>
        </w:tc>
        <w:tc>
          <w:tcPr>
            <w:tcW w:w="2205" w:type="dxa"/>
            <w:shd w:val="clear" w:color="auto" w:fill="auto"/>
            <w:vAlign w:val="bottom"/>
          </w:tcPr>
          <w:p w14:paraId="002D9775" w14:textId="0A599474" w:rsidR="008E4460" w:rsidRPr="00164876" w:rsidRDefault="008E4460" w:rsidP="008E4460">
            <w:pPr>
              <w:pBdr>
                <w:bottom w:val="double" w:sz="4" w:space="1" w:color="auto"/>
              </w:pBdr>
              <w:spacing w:line="240" w:lineRule="atLeast"/>
              <w:jc w:val="right"/>
              <w:rPr>
                <w:rFonts w:asciiTheme="majorBidi" w:hAnsiTheme="majorBidi" w:cstheme="majorBidi"/>
                <w:sz w:val="27"/>
                <w:szCs w:val="27"/>
              </w:rPr>
            </w:pPr>
            <w:r w:rsidRPr="008E4460">
              <w:rPr>
                <w:rFonts w:asciiTheme="majorBidi" w:hAnsiTheme="majorBidi" w:cstheme="majorBidi"/>
                <w:sz w:val="27"/>
                <w:szCs w:val="27"/>
              </w:rPr>
              <w:t>936,992</w:t>
            </w:r>
          </w:p>
        </w:tc>
        <w:tc>
          <w:tcPr>
            <w:tcW w:w="2205" w:type="dxa"/>
            <w:shd w:val="clear" w:color="auto" w:fill="auto"/>
            <w:vAlign w:val="bottom"/>
          </w:tcPr>
          <w:p w14:paraId="002D9776" w14:textId="220E3FC5" w:rsidR="008E4460" w:rsidRPr="00C53080" w:rsidRDefault="008E4460" w:rsidP="008E4460">
            <w:pPr>
              <w:pBdr>
                <w:bottom w:val="double" w:sz="4" w:space="1" w:color="auto"/>
              </w:pBdr>
              <w:spacing w:line="240" w:lineRule="atLeast"/>
              <w:jc w:val="right"/>
              <w:rPr>
                <w:rFonts w:asciiTheme="majorBidi" w:hAnsiTheme="majorBidi" w:cstheme="majorBidi"/>
                <w:sz w:val="27"/>
                <w:szCs w:val="27"/>
              </w:rPr>
            </w:pPr>
            <w:r w:rsidRPr="001F7298">
              <w:rPr>
                <w:rFonts w:asciiTheme="majorBidi" w:hAnsiTheme="majorBidi" w:cstheme="majorBidi"/>
                <w:sz w:val="27"/>
                <w:szCs w:val="27"/>
              </w:rPr>
              <w:t>18,</w:t>
            </w:r>
            <w:r>
              <w:rPr>
                <w:rFonts w:asciiTheme="majorBidi" w:hAnsiTheme="majorBidi" w:cstheme="majorBidi"/>
                <w:sz w:val="27"/>
                <w:szCs w:val="27"/>
              </w:rPr>
              <w:t>330</w:t>
            </w:r>
          </w:p>
        </w:tc>
      </w:tr>
    </w:tbl>
    <w:p w14:paraId="002D9778" w14:textId="77777777" w:rsidR="009156BF" w:rsidRDefault="00493B54" w:rsidP="00075027">
      <w:pPr>
        <w:pStyle w:val="ListParagraph"/>
        <w:spacing w:before="120" w:after="120" w:line="240" w:lineRule="auto"/>
        <w:ind w:left="993" w:hanging="187"/>
        <w:contextualSpacing w:val="0"/>
        <w:jc w:val="thaiDistribute"/>
        <w:rPr>
          <w:rFonts w:asciiTheme="majorBidi" w:hAnsiTheme="majorBidi" w:cs="Angsana New"/>
          <w:sz w:val="28"/>
        </w:rPr>
      </w:pPr>
      <w:r w:rsidRPr="00493B54">
        <w:rPr>
          <w:rFonts w:asciiTheme="majorBidi" w:hAnsiTheme="majorBidi" w:cs="Angsana New"/>
          <w:sz w:val="28"/>
        </w:rPr>
        <w:t>Right-of-use assets classified by types of assets are as follow: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60"/>
        <w:gridCol w:w="1461"/>
        <w:gridCol w:w="1461"/>
        <w:gridCol w:w="1461"/>
      </w:tblGrid>
      <w:tr w:rsidR="009156BF" w:rsidRPr="00164876" w14:paraId="002D977B" w14:textId="77777777" w:rsidTr="00075027">
        <w:tc>
          <w:tcPr>
            <w:tcW w:w="2977" w:type="dxa"/>
            <w:shd w:val="clear" w:color="auto" w:fill="auto"/>
          </w:tcPr>
          <w:p w14:paraId="002D9779" w14:textId="77777777" w:rsidR="009156BF" w:rsidRPr="00164876" w:rsidRDefault="009156BF" w:rsidP="00C46BB8">
            <w:pPr>
              <w:spacing w:line="240" w:lineRule="atLeast"/>
              <w:jc w:val="thaiDistribute"/>
              <w:rPr>
                <w:rFonts w:asciiTheme="majorBidi" w:hAnsiTheme="majorBidi" w:cstheme="majorBidi"/>
                <w:sz w:val="27"/>
                <w:szCs w:val="27"/>
                <w:highlight w:val="green"/>
              </w:rPr>
            </w:pPr>
          </w:p>
        </w:tc>
        <w:tc>
          <w:tcPr>
            <w:tcW w:w="5843" w:type="dxa"/>
            <w:gridSpan w:val="4"/>
            <w:shd w:val="clear" w:color="auto" w:fill="auto"/>
            <w:vAlign w:val="bottom"/>
          </w:tcPr>
          <w:p w14:paraId="002D977A" w14:textId="77777777"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theme="majorBidi"/>
                <w:sz w:val="27"/>
                <w:szCs w:val="27"/>
              </w:rPr>
              <w:t>Unit : Thousand Baht</w:t>
            </w:r>
          </w:p>
        </w:tc>
      </w:tr>
      <w:tr w:rsidR="009156BF" w:rsidRPr="00164876" w14:paraId="002D977F" w14:textId="77777777" w:rsidTr="00075027">
        <w:tc>
          <w:tcPr>
            <w:tcW w:w="2977" w:type="dxa"/>
            <w:shd w:val="clear" w:color="auto" w:fill="auto"/>
          </w:tcPr>
          <w:p w14:paraId="002D977C" w14:textId="77777777" w:rsidR="009156BF" w:rsidRPr="00164876" w:rsidRDefault="009156BF" w:rsidP="00C46BB8">
            <w:pPr>
              <w:spacing w:line="240" w:lineRule="atLeast"/>
              <w:jc w:val="thaiDistribute"/>
              <w:rPr>
                <w:rFonts w:asciiTheme="majorBidi" w:hAnsiTheme="majorBidi" w:cstheme="majorBidi"/>
                <w:sz w:val="27"/>
                <w:szCs w:val="27"/>
                <w:highlight w:val="green"/>
              </w:rPr>
            </w:pPr>
          </w:p>
        </w:tc>
        <w:tc>
          <w:tcPr>
            <w:tcW w:w="2921" w:type="dxa"/>
            <w:gridSpan w:val="2"/>
            <w:shd w:val="clear" w:color="auto" w:fill="auto"/>
            <w:vAlign w:val="bottom"/>
          </w:tcPr>
          <w:p w14:paraId="002D977D" w14:textId="77777777"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Angsana New"/>
                <w:sz w:val="27"/>
                <w:szCs w:val="27"/>
              </w:rPr>
              <w:t>Consolidated financial statements</w:t>
            </w:r>
          </w:p>
        </w:tc>
        <w:tc>
          <w:tcPr>
            <w:tcW w:w="2922" w:type="dxa"/>
            <w:gridSpan w:val="2"/>
            <w:shd w:val="clear" w:color="auto" w:fill="auto"/>
            <w:vAlign w:val="bottom"/>
          </w:tcPr>
          <w:p w14:paraId="002D977E" w14:textId="77777777" w:rsidR="009156BF" w:rsidRPr="00164876" w:rsidRDefault="009156BF" w:rsidP="00C46BB8">
            <w:pPr>
              <w:pBdr>
                <w:bottom w:val="single" w:sz="4" w:space="1" w:color="auto"/>
              </w:pBdr>
              <w:spacing w:line="240" w:lineRule="atLeast"/>
              <w:jc w:val="center"/>
              <w:rPr>
                <w:rFonts w:asciiTheme="majorBidi" w:hAnsiTheme="majorBidi" w:cstheme="majorBidi"/>
                <w:sz w:val="27"/>
                <w:szCs w:val="27"/>
              </w:rPr>
            </w:pPr>
            <w:r w:rsidRPr="00164876">
              <w:rPr>
                <w:rFonts w:asciiTheme="majorBidi" w:hAnsiTheme="majorBidi" w:cs="Angsana New"/>
                <w:sz w:val="27"/>
                <w:szCs w:val="27"/>
              </w:rPr>
              <w:t>Separate financial statements</w:t>
            </w:r>
          </w:p>
        </w:tc>
      </w:tr>
      <w:tr w:rsidR="009156BF" w:rsidRPr="00164876" w14:paraId="002D9785" w14:textId="77777777" w:rsidTr="00075027">
        <w:tc>
          <w:tcPr>
            <w:tcW w:w="2977" w:type="dxa"/>
            <w:shd w:val="clear" w:color="auto" w:fill="auto"/>
          </w:tcPr>
          <w:p w14:paraId="002D9780" w14:textId="77777777" w:rsidR="009156BF" w:rsidRPr="00164876" w:rsidRDefault="009156BF" w:rsidP="00C46BB8">
            <w:pPr>
              <w:spacing w:line="240" w:lineRule="atLeast"/>
              <w:jc w:val="thaiDistribute"/>
              <w:rPr>
                <w:rFonts w:asciiTheme="majorBidi" w:hAnsiTheme="majorBidi" w:cstheme="majorBidi"/>
                <w:sz w:val="27"/>
                <w:szCs w:val="27"/>
                <w:highlight w:val="green"/>
              </w:rPr>
            </w:pPr>
          </w:p>
        </w:tc>
        <w:tc>
          <w:tcPr>
            <w:tcW w:w="1460" w:type="dxa"/>
            <w:shd w:val="clear" w:color="auto" w:fill="auto"/>
            <w:vAlign w:val="bottom"/>
          </w:tcPr>
          <w:p w14:paraId="002D9781" w14:textId="2FE68303" w:rsidR="009156BF" w:rsidRPr="00164876" w:rsidRDefault="00075027" w:rsidP="00C46BB8">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2025</w:t>
            </w:r>
          </w:p>
        </w:tc>
        <w:tc>
          <w:tcPr>
            <w:tcW w:w="1461" w:type="dxa"/>
            <w:shd w:val="clear" w:color="auto" w:fill="auto"/>
            <w:vAlign w:val="bottom"/>
          </w:tcPr>
          <w:p w14:paraId="002D9782" w14:textId="03624FAF" w:rsidR="009156BF" w:rsidRPr="00164876" w:rsidRDefault="00075027" w:rsidP="00C46BB8">
            <w:pPr>
              <w:pBdr>
                <w:bottom w:val="single" w:sz="4" w:space="1" w:color="auto"/>
              </w:pBdr>
              <w:spacing w:line="240" w:lineRule="atLeast"/>
              <w:jc w:val="center"/>
              <w:rPr>
                <w:rFonts w:asciiTheme="majorBidi" w:hAnsiTheme="majorBidi" w:cstheme="majorBidi"/>
                <w:sz w:val="27"/>
                <w:szCs w:val="27"/>
              </w:rPr>
            </w:pPr>
            <w:r>
              <w:rPr>
                <w:rFonts w:asciiTheme="majorBidi" w:hAnsiTheme="majorBidi" w:cstheme="majorBidi"/>
                <w:sz w:val="27"/>
                <w:szCs w:val="27"/>
              </w:rPr>
              <w:t>2024</w:t>
            </w:r>
          </w:p>
        </w:tc>
        <w:tc>
          <w:tcPr>
            <w:tcW w:w="1461" w:type="dxa"/>
            <w:shd w:val="clear" w:color="auto" w:fill="auto"/>
            <w:vAlign w:val="bottom"/>
          </w:tcPr>
          <w:p w14:paraId="002D9783" w14:textId="1D91214B" w:rsidR="009156BF" w:rsidRPr="00164876" w:rsidRDefault="00075027" w:rsidP="00C46BB8">
            <w:pPr>
              <w:pBdr>
                <w:bottom w:val="single" w:sz="4" w:space="1" w:color="auto"/>
              </w:pBdr>
              <w:spacing w:line="240" w:lineRule="atLeast"/>
              <w:jc w:val="center"/>
              <w:rPr>
                <w:rFonts w:asciiTheme="majorBidi" w:hAnsiTheme="majorBidi" w:cs="Angsana New"/>
                <w:sz w:val="27"/>
                <w:szCs w:val="27"/>
                <w:cs/>
              </w:rPr>
            </w:pPr>
            <w:r>
              <w:rPr>
                <w:rFonts w:asciiTheme="majorBidi" w:hAnsiTheme="majorBidi" w:cs="Angsana New"/>
                <w:sz w:val="27"/>
                <w:szCs w:val="27"/>
              </w:rPr>
              <w:t>2025</w:t>
            </w:r>
          </w:p>
        </w:tc>
        <w:tc>
          <w:tcPr>
            <w:tcW w:w="1461" w:type="dxa"/>
            <w:shd w:val="clear" w:color="auto" w:fill="auto"/>
            <w:vAlign w:val="bottom"/>
          </w:tcPr>
          <w:p w14:paraId="002D9784" w14:textId="48DEA224" w:rsidR="009156BF" w:rsidRPr="00164876" w:rsidRDefault="00075027" w:rsidP="00C46BB8">
            <w:pPr>
              <w:pBdr>
                <w:bottom w:val="single" w:sz="4" w:space="1" w:color="auto"/>
              </w:pBdr>
              <w:spacing w:line="240" w:lineRule="atLeast"/>
              <w:jc w:val="center"/>
              <w:rPr>
                <w:rFonts w:asciiTheme="majorBidi" w:hAnsiTheme="majorBidi" w:cstheme="majorBidi"/>
                <w:sz w:val="27"/>
                <w:szCs w:val="27"/>
              </w:rPr>
            </w:pPr>
            <w:r>
              <w:rPr>
                <w:rFonts w:asciiTheme="majorBidi" w:hAnsiTheme="majorBidi" w:cstheme="majorBidi"/>
                <w:sz w:val="27"/>
                <w:szCs w:val="27"/>
              </w:rPr>
              <w:t>2024</w:t>
            </w:r>
          </w:p>
        </w:tc>
      </w:tr>
      <w:tr w:rsidR="008E4460" w:rsidRPr="00164876" w14:paraId="002D978B" w14:textId="77777777" w:rsidTr="00722E0E">
        <w:tc>
          <w:tcPr>
            <w:tcW w:w="2977" w:type="dxa"/>
            <w:shd w:val="clear" w:color="auto" w:fill="auto"/>
            <w:vAlign w:val="bottom"/>
          </w:tcPr>
          <w:p w14:paraId="002D9786" w14:textId="77777777" w:rsidR="008E4460" w:rsidRPr="00164876" w:rsidRDefault="008E4460" w:rsidP="008E4460">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Land and buildings</w:t>
            </w:r>
          </w:p>
        </w:tc>
        <w:tc>
          <w:tcPr>
            <w:tcW w:w="1460" w:type="dxa"/>
            <w:shd w:val="clear" w:color="auto" w:fill="auto"/>
            <w:vAlign w:val="bottom"/>
          </w:tcPr>
          <w:p w14:paraId="002D9787" w14:textId="2AEF6DF6" w:rsidR="008E4460" w:rsidRPr="00C53080" w:rsidRDefault="008E4460" w:rsidP="008E4460">
            <w:pPr>
              <w:spacing w:line="240" w:lineRule="atLeast"/>
              <w:jc w:val="right"/>
              <w:rPr>
                <w:rFonts w:asciiTheme="majorBidi" w:hAnsiTheme="majorBidi" w:cstheme="majorBidi"/>
                <w:sz w:val="27"/>
                <w:szCs w:val="27"/>
              </w:rPr>
            </w:pPr>
            <w:r w:rsidRPr="00733B17">
              <w:rPr>
                <w:rFonts w:asciiTheme="majorBidi" w:hAnsiTheme="majorBidi" w:cstheme="majorBidi"/>
                <w:sz w:val="27"/>
                <w:szCs w:val="27"/>
              </w:rPr>
              <w:t>118,484</w:t>
            </w:r>
          </w:p>
        </w:tc>
        <w:tc>
          <w:tcPr>
            <w:tcW w:w="1461" w:type="dxa"/>
            <w:shd w:val="clear" w:color="auto" w:fill="auto"/>
            <w:vAlign w:val="bottom"/>
          </w:tcPr>
          <w:p w14:paraId="002D9788" w14:textId="4D68D2E9" w:rsidR="008E4460" w:rsidRPr="00164876" w:rsidRDefault="008E4460" w:rsidP="008E4460">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121,791</w:t>
            </w:r>
          </w:p>
        </w:tc>
        <w:tc>
          <w:tcPr>
            <w:tcW w:w="1461" w:type="dxa"/>
            <w:shd w:val="clear" w:color="auto" w:fill="auto"/>
            <w:vAlign w:val="bottom"/>
          </w:tcPr>
          <w:p w14:paraId="002D9789" w14:textId="3B0BE9A0" w:rsidR="008E4460" w:rsidRPr="00C53080" w:rsidRDefault="008E4460" w:rsidP="008E4460">
            <w:pPr>
              <w:spacing w:line="240" w:lineRule="atLeast"/>
              <w:jc w:val="right"/>
              <w:rPr>
                <w:rFonts w:asciiTheme="majorBidi" w:hAnsiTheme="majorBidi" w:cstheme="majorBidi"/>
                <w:sz w:val="27"/>
                <w:szCs w:val="27"/>
              </w:rPr>
            </w:pPr>
            <w:r w:rsidRPr="001F7298">
              <w:rPr>
                <w:rFonts w:asciiTheme="majorBidi" w:hAnsiTheme="majorBidi" w:cstheme="majorBidi"/>
                <w:sz w:val="27"/>
                <w:szCs w:val="27"/>
              </w:rPr>
              <w:t>11,1</w:t>
            </w:r>
            <w:r>
              <w:rPr>
                <w:rFonts w:asciiTheme="majorBidi" w:hAnsiTheme="majorBidi" w:cstheme="majorBidi"/>
                <w:sz w:val="27"/>
                <w:szCs w:val="27"/>
              </w:rPr>
              <w:t>69</w:t>
            </w:r>
          </w:p>
        </w:tc>
        <w:tc>
          <w:tcPr>
            <w:tcW w:w="1461" w:type="dxa"/>
            <w:shd w:val="clear" w:color="auto" w:fill="auto"/>
            <w:vAlign w:val="bottom"/>
          </w:tcPr>
          <w:p w14:paraId="002D978A" w14:textId="4CA566C8" w:rsidR="008E4460" w:rsidRPr="00164876" w:rsidRDefault="008E4460" w:rsidP="008E4460">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11,492</w:t>
            </w:r>
          </w:p>
        </w:tc>
      </w:tr>
      <w:tr w:rsidR="008E4460" w:rsidRPr="00164876" w14:paraId="002D9791" w14:textId="77777777" w:rsidTr="00722E0E">
        <w:tc>
          <w:tcPr>
            <w:tcW w:w="2977" w:type="dxa"/>
            <w:shd w:val="clear" w:color="auto" w:fill="auto"/>
            <w:vAlign w:val="bottom"/>
          </w:tcPr>
          <w:p w14:paraId="002D978C" w14:textId="77777777" w:rsidR="008E4460" w:rsidRPr="00164876" w:rsidRDefault="008E4460" w:rsidP="008E4460">
            <w:pPr>
              <w:spacing w:line="240" w:lineRule="atLeast"/>
              <w:rPr>
                <w:rFonts w:asciiTheme="majorBidi" w:hAnsiTheme="majorBidi" w:cs="Angsana New"/>
                <w:sz w:val="27"/>
                <w:szCs w:val="27"/>
                <w:cs/>
              </w:rPr>
            </w:pPr>
            <w:r w:rsidRPr="00164876">
              <w:rPr>
                <w:rFonts w:asciiTheme="majorBidi" w:eastAsia="Times New Roman" w:hAnsiTheme="majorBidi" w:cstheme="majorBidi"/>
                <w:sz w:val="27"/>
                <w:szCs w:val="27"/>
              </w:rPr>
              <w:t>Office buildings</w:t>
            </w:r>
          </w:p>
        </w:tc>
        <w:tc>
          <w:tcPr>
            <w:tcW w:w="1460" w:type="dxa"/>
            <w:shd w:val="clear" w:color="auto" w:fill="auto"/>
            <w:vAlign w:val="bottom"/>
          </w:tcPr>
          <w:p w14:paraId="002D978D" w14:textId="3E5A4CC3" w:rsidR="008E4460" w:rsidRPr="00C53080" w:rsidRDefault="008E4460" w:rsidP="008E4460">
            <w:pPr>
              <w:spacing w:line="240" w:lineRule="atLeast"/>
              <w:jc w:val="right"/>
              <w:rPr>
                <w:rFonts w:asciiTheme="majorBidi" w:hAnsiTheme="majorBidi" w:cstheme="majorBidi"/>
                <w:sz w:val="27"/>
                <w:szCs w:val="27"/>
              </w:rPr>
            </w:pPr>
            <w:r w:rsidRPr="00733B17">
              <w:rPr>
                <w:rFonts w:asciiTheme="majorBidi" w:hAnsiTheme="majorBidi" w:cstheme="majorBidi"/>
                <w:sz w:val="27"/>
                <w:szCs w:val="27"/>
              </w:rPr>
              <w:t>4,412</w:t>
            </w:r>
          </w:p>
        </w:tc>
        <w:tc>
          <w:tcPr>
            <w:tcW w:w="1461" w:type="dxa"/>
            <w:shd w:val="clear" w:color="auto" w:fill="auto"/>
            <w:vAlign w:val="bottom"/>
          </w:tcPr>
          <w:p w14:paraId="002D978E" w14:textId="0F051F46" w:rsidR="008E4460" w:rsidRPr="00164876" w:rsidRDefault="008E4460" w:rsidP="008E4460">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902</w:t>
            </w:r>
          </w:p>
        </w:tc>
        <w:tc>
          <w:tcPr>
            <w:tcW w:w="1461" w:type="dxa"/>
            <w:shd w:val="clear" w:color="auto" w:fill="auto"/>
            <w:vAlign w:val="bottom"/>
          </w:tcPr>
          <w:p w14:paraId="002D978F" w14:textId="530E6CE6" w:rsidR="008E4460" w:rsidRPr="00C53080" w:rsidRDefault="008E4460" w:rsidP="008E4460">
            <w:pPr>
              <w:spacing w:line="240" w:lineRule="atLeast"/>
              <w:jc w:val="right"/>
              <w:rPr>
                <w:rFonts w:asciiTheme="majorBidi" w:hAnsiTheme="majorBidi" w:cstheme="majorBidi"/>
                <w:sz w:val="27"/>
                <w:szCs w:val="27"/>
              </w:rPr>
            </w:pPr>
            <w:r w:rsidRPr="001F7298">
              <w:rPr>
                <w:rFonts w:asciiTheme="majorBidi" w:hAnsiTheme="majorBidi" w:cstheme="majorBidi"/>
                <w:sz w:val="27"/>
                <w:szCs w:val="27"/>
              </w:rPr>
              <w:t>4,412</w:t>
            </w:r>
          </w:p>
        </w:tc>
        <w:tc>
          <w:tcPr>
            <w:tcW w:w="1461" w:type="dxa"/>
            <w:shd w:val="clear" w:color="auto" w:fill="auto"/>
            <w:vAlign w:val="bottom"/>
          </w:tcPr>
          <w:p w14:paraId="002D9790" w14:textId="71D76E6D" w:rsidR="008E4460" w:rsidRPr="00164876" w:rsidRDefault="008E4460" w:rsidP="008E4460">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901</w:t>
            </w:r>
          </w:p>
        </w:tc>
      </w:tr>
      <w:tr w:rsidR="008E4460" w:rsidRPr="00164876" w14:paraId="002D9797" w14:textId="77777777" w:rsidTr="00722E0E">
        <w:tc>
          <w:tcPr>
            <w:tcW w:w="2977" w:type="dxa"/>
            <w:shd w:val="clear" w:color="auto" w:fill="auto"/>
            <w:vAlign w:val="bottom"/>
          </w:tcPr>
          <w:p w14:paraId="002D9792" w14:textId="77777777" w:rsidR="008E4460" w:rsidRPr="00164876" w:rsidRDefault="008E4460" w:rsidP="008E4460">
            <w:pPr>
              <w:spacing w:line="240" w:lineRule="atLeast"/>
              <w:rPr>
                <w:rFonts w:asciiTheme="majorBidi" w:hAnsiTheme="majorBidi" w:cs="Angsana New"/>
                <w:sz w:val="27"/>
                <w:szCs w:val="27"/>
              </w:rPr>
            </w:pPr>
            <w:r w:rsidRPr="00164876">
              <w:rPr>
                <w:rFonts w:asciiTheme="majorBidi" w:hAnsiTheme="majorBidi" w:cs="Angsana New"/>
                <w:sz w:val="27"/>
                <w:szCs w:val="27"/>
              </w:rPr>
              <w:t>Office equipment</w:t>
            </w:r>
          </w:p>
        </w:tc>
        <w:tc>
          <w:tcPr>
            <w:tcW w:w="1460" w:type="dxa"/>
            <w:shd w:val="clear" w:color="auto" w:fill="auto"/>
            <w:vAlign w:val="bottom"/>
          </w:tcPr>
          <w:p w14:paraId="002D9793" w14:textId="293F98E0" w:rsidR="008E4460" w:rsidRPr="00C53080" w:rsidRDefault="008E4460" w:rsidP="008E4460">
            <w:pPr>
              <w:spacing w:line="240" w:lineRule="atLeast"/>
              <w:jc w:val="right"/>
              <w:rPr>
                <w:rFonts w:asciiTheme="majorBidi" w:hAnsiTheme="majorBidi" w:cstheme="majorBidi"/>
                <w:sz w:val="27"/>
                <w:szCs w:val="27"/>
              </w:rPr>
            </w:pPr>
            <w:r w:rsidRPr="00733B17">
              <w:rPr>
                <w:rFonts w:asciiTheme="majorBidi" w:hAnsiTheme="majorBidi" w:cstheme="majorBidi"/>
                <w:sz w:val="27"/>
                <w:szCs w:val="27"/>
              </w:rPr>
              <w:t>28</w:t>
            </w:r>
          </w:p>
        </w:tc>
        <w:tc>
          <w:tcPr>
            <w:tcW w:w="1461" w:type="dxa"/>
            <w:shd w:val="clear" w:color="auto" w:fill="auto"/>
            <w:vAlign w:val="bottom"/>
          </w:tcPr>
          <w:p w14:paraId="002D9794" w14:textId="637196AB" w:rsidR="008E4460" w:rsidRPr="00164876" w:rsidRDefault="008E4460" w:rsidP="008E4460">
            <w:pP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34</w:t>
            </w:r>
          </w:p>
        </w:tc>
        <w:tc>
          <w:tcPr>
            <w:tcW w:w="1461" w:type="dxa"/>
            <w:shd w:val="clear" w:color="auto" w:fill="auto"/>
            <w:vAlign w:val="bottom"/>
          </w:tcPr>
          <w:p w14:paraId="002D9795" w14:textId="6B74A239" w:rsidR="008E4460" w:rsidRPr="00C53080" w:rsidRDefault="008E4460" w:rsidP="008E4460">
            <w:pPr>
              <w:spacing w:line="240" w:lineRule="atLeast"/>
              <w:jc w:val="right"/>
              <w:rPr>
                <w:rFonts w:asciiTheme="majorBidi" w:hAnsiTheme="majorBidi" w:cstheme="majorBidi"/>
                <w:sz w:val="27"/>
                <w:szCs w:val="27"/>
              </w:rPr>
            </w:pPr>
            <w:r w:rsidRPr="001F7298">
              <w:rPr>
                <w:rFonts w:asciiTheme="majorBidi" w:hAnsiTheme="majorBidi" w:cstheme="majorBidi"/>
                <w:sz w:val="27"/>
                <w:szCs w:val="27"/>
              </w:rPr>
              <w:t>28</w:t>
            </w:r>
          </w:p>
        </w:tc>
        <w:tc>
          <w:tcPr>
            <w:tcW w:w="1461" w:type="dxa"/>
            <w:shd w:val="clear" w:color="auto" w:fill="auto"/>
            <w:vAlign w:val="bottom"/>
          </w:tcPr>
          <w:p w14:paraId="002D9796" w14:textId="72CE165A" w:rsidR="008E4460" w:rsidRPr="00164876" w:rsidRDefault="008E4460" w:rsidP="008E4460">
            <w:pP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34</w:t>
            </w:r>
          </w:p>
        </w:tc>
      </w:tr>
      <w:tr w:rsidR="008E4460" w:rsidRPr="00164876" w14:paraId="002D979D" w14:textId="77777777" w:rsidTr="00722E0E">
        <w:tc>
          <w:tcPr>
            <w:tcW w:w="2977" w:type="dxa"/>
            <w:shd w:val="clear" w:color="auto" w:fill="auto"/>
            <w:vAlign w:val="bottom"/>
          </w:tcPr>
          <w:p w14:paraId="002D9798" w14:textId="77777777" w:rsidR="008E4460" w:rsidRPr="00164876" w:rsidRDefault="008E4460" w:rsidP="008E4460">
            <w:pPr>
              <w:spacing w:line="240" w:lineRule="atLeast"/>
              <w:rPr>
                <w:rFonts w:asciiTheme="majorBidi" w:hAnsiTheme="majorBidi" w:cs="Angsana New"/>
                <w:sz w:val="27"/>
                <w:szCs w:val="27"/>
                <w:cs/>
              </w:rPr>
            </w:pPr>
            <w:r w:rsidRPr="00164876">
              <w:rPr>
                <w:rFonts w:asciiTheme="majorBidi" w:eastAsia="Times New Roman" w:hAnsiTheme="majorBidi" w:cstheme="majorBidi"/>
                <w:sz w:val="27"/>
                <w:szCs w:val="27"/>
              </w:rPr>
              <w:t>Vehicles</w:t>
            </w:r>
          </w:p>
        </w:tc>
        <w:tc>
          <w:tcPr>
            <w:tcW w:w="1460" w:type="dxa"/>
            <w:shd w:val="clear" w:color="auto" w:fill="auto"/>
            <w:vAlign w:val="bottom"/>
          </w:tcPr>
          <w:p w14:paraId="002D9799" w14:textId="07D8A085" w:rsidR="008E4460" w:rsidRPr="00C53080" w:rsidRDefault="008E4460" w:rsidP="008E4460">
            <w:pPr>
              <w:pBdr>
                <w:bottom w:val="single" w:sz="4" w:space="1" w:color="auto"/>
              </w:pBdr>
              <w:spacing w:line="240" w:lineRule="atLeast"/>
              <w:jc w:val="right"/>
              <w:rPr>
                <w:rFonts w:asciiTheme="majorBidi" w:hAnsiTheme="majorBidi" w:cstheme="majorBidi"/>
                <w:sz w:val="27"/>
                <w:szCs w:val="27"/>
              </w:rPr>
            </w:pPr>
            <w:r w:rsidRPr="00733B17">
              <w:rPr>
                <w:rFonts w:asciiTheme="majorBidi" w:hAnsiTheme="majorBidi" w:cstheme="majorBidi"/>
                <w:sz w:val="27"/>
                <w:szCs w:val="27"/>
              </w:rPr>
              <w:t>814,068</w:t>
            </w:r>
          </w:p>
        </w:tc>
        <w:tc>
          <w:tcPr>
            <w:tcW w:w="1461" w:type="dxa"/>
            <w:shd w:val="clear" w:color="auto" w:fill="auto"/>
            <w:vAlign w:val="bottom"/>
          </w:tcPr>
          <w:p w14:paraId="002D979A" w14:textId="4B17FCE9" w:rsidR="008E4460" w:rsidRPr="00164876" w:rsidRDefault="008E4460" w:rsidP="008E4460">
            <w:pPr>
              <w:pBdr>
                <w:bottom w:val="single" w:sz="4" w:space="1" w:color="auto"/>
              </w:pBd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850,135</w:t>
            </w:r>
          </w:p>
        </w:tc>
        <w:tc>
          <w:tcPr>
            <w:tcW w:w="1461" w:type="dxa"/>
            <w:shd w:val="clear" w:color="auto" w:fill="auto"/>
            <w:vAlign w:val="bottom"/>
          </w:tcPr>
          <w:p w14:paraId="002D979B" w14:textId="74804968" w:rsidR="008E4460" w:rsidRPr="00C53080" w:rsidRDefault="008E4460" w:rsidP="008E4460">
            <w:pPr>
              <w:pBdr>
                <w:bottom w:val="single" w:sz="4" w:space="1" w:color="auto"/>
              </w:pBdr>
              <w:spacing w:line="240" w:lineRule="atLeast"/>
              <w:jc w:val="right"/>
              <w:rPr>
                <w:rFonts w:asciiTheme="majorBidi" w:hAnsiTheme="majorBidi" w:cstheme="majorBidi"/>
                <w:sz w:val="27"/>
                <w:szCs w:val="27"/>
              </w:rPr>
            </w:pPr>
            <w:r w:rsidRPr="001F7298">
              <w:rPr>
                <w:rFonts w:asciiTheme="majorBidi" w:hAnsiTheme="majorBidi" w:cstheme="majorBidi"/>
                <w:sz w:val="27"/>
                <w:szCs w:val="27"/>
              </w:rPr>
              <w:t>2,721</w:t>
            </w:r>
          </w:p>
        </w:tc>
        <w:tc>
          <w:tcPr>
            <w:tcW w:w="1461" w:type="dxa"/>
            <w:shd w:val="clear" w:color="auto" w:fill="auto"/>
            <w:vAlign w:val="bottom"/>
          </w:tcPr>
          <w:p w14:paraId="002D979C" w14:textId="6EF4DF52" w:rsidR="008E4460" w:rsidRPr="00164876" w:rsidRDefault="008E4460" w:rsidP="008E4460">
            <w:pPr>
              <w:pBdr>
                <w:bottom w:val="single" w:sz="4" w:space="1" w:color="auto"/>
              </w:pBd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3,083</w:t>
            </w:r>
          </w:p>
        </w:tc>
      </w:tr>
      <w:tr w:rsidR="00075027" w:rsidRPr="00164876" w14:paraId="002D97A3" w14:textId="77777777" w:rsidTr="008E4460">
        <w:tc>
          <w:tcPr>
            <w:tcW w:w="2977" w:type="dxa"/>
            <w:shd w:val="clear" w:color="auto" w:fill="auto"/>
            <w:vAlign w:val="bottom"/>
          </w:tcPr>
          <w:p w14:paraId="002D979E" w14:textId="77777777" w:rsidR="00075027" w:rsidRPr="00164876" w:rsidRDefault="00075027" w:rsidP="00075027">
            <w:pPr>
              <w:spacing w:line="240" w:lineRule="atLeast"/>
              <w:rPr>
                <w:rFonts w:asciiTheme="majorBidi" w:hAnsiTheme="majorBidi" w:cstheme="majorBidi"/>
                <w:sz w:val="27"/>
                <w:szCs w:val="27"/>
                <w:highlight w:val="green"/>
              </w:rPr>
            </w:pPr>
            <w:r w:rsidRPr="00164876">
              <w:rPr>
                <w:rFonts w:asciiTheme="majorBidi" w:hAnsiTheme="majorBidi" w:cs="Angsana New"/>
                <w:sz w:val="27"/>
                <w:szCs w:val="27"/>
              </w:rPr>
              <w:t>Total</w:t>
            </w:r>
          </w:p>
        </w:tc>
        <w:tc>
          <w:tcPr>
            <w:tcW w:w="1460" w:type="dxa"/>
            <w:shd w:val="clear" w:color="auto" w:fill="auto"/>
            <w:vAlign w:val="bottom"/>
          </w:tcPr>
          <w:p w14:paraId="002D979F" w14:textId="3961F7B7" w:rsidR="00075027" w:rsidRPr="00C53080" w:rsidRDefault="008E4460" w:rsidP="00075027">
            <w:pPr>
              <w:pBdr>
                <w:bottom w:val="double" w:sz="4" w:space="1" w:color="auto"/>
              </w:pBdr>
              <w:spacing w:line="240" w:lineRule="atLeast"/>
              <w:jc w:val="right"/>
              <w:rPr>
                <w:rFonts w:asciiTheme="majorBidi" w:hAnsiTheme="majorBidi" w:cstheme="majorBidi"/>
                <w:sz w:val="27"/>
                <w:szCs w:val="27"/>
              </w:rPr>
            </w:pPr>
            <w:r w:rsidRPr="008E4460">
              <w:rPr>
                <w:rFonts w:asciiTheme="majorBidi" w:hAnsiTheme="majorBidi" w:cstheme="majorBidi"/>
                <w:sz w:val="27"/>
                <w:szCs w:val="27"/>
              </w:rPr>
              <w:t>936,992</w:t>
            </w:r>
          </w:p>
        </w:tc>
        <w:tc>
          <w:tcPr>
            <w:tcW w:w="1461" w:type="dxa"/>
            <w:shd w:val="clear" w:color="auto" w:fill="auto"/>
            <w:vAlign w:val="bottom"/>
          </w:tcPr>
          <w:p w14:paraId="002D97A0" w14:textId="550D3954" w:rsidR="00075027" w:rsidRPr="00164876" w:rsidRDefault="00075027" w:rsidP="00075027">
            <w:pPr>
              <w:pBdr>
                <w:bottom w:val="double" w:sz="4" w:space="1" w:color="auto"/>
              </w:pBdr>
              <w:spacing w:line="240" w:lineRule="atLeast"/>
              <w:jc w:val="right"/>
              <w:rPr>
                <w:rFonts w:asciiTheme="majorBidi" w:hAnsiTheme="majorBidi" w:cstheme="majorBidi"/>
                <w:sz w:val="27"/>
                <w:szCs w:val="27"/>
              </w:rPr>
            </w:pPr>
            <w:r w:rsidRPr="001D532B">
              <w:rPr>
                <w:rFonts w:asciiTheme="majorBidi" w:hAnsiTheme="majorBidi" w:cstheme="majorBidi"/>
                <w:sz w:val="27"/>
                <w:szCs w:val="27"/>
              </w:rPr>
              <w:t>972,862</w:t>
            </w:r>
          </w:p>
        </w:tc>
        <w:tc>
          <w:tcPr>
            <w:tcW w:w="1461" w:type="dxa"/>
            <w:shd w:val="clear" w:color="auto" w:fill="auto"/>
            <w:vAlign w:val="bottom"/>
          </w:tcPr>
          <w:p w14:paraId="002D97A1" w14:textId="10873D0D" w:rsidR="00075027" w:rsidRPr="00C53080" w:rsidRDefault="008E4460" w:rsidP="00075027">
            <w:pPr>
              <w:pBdr>
                <w:bottom w:val="double" w:sz="4" w:space="1" w:color="auto"/>
              </w:pBdr>
              <w:spacing w:line="240" w:lineRule="atLeast"/>
              <w:jc w:val="right"/>
              <w:rPr>
                <w:rFonts w:asciiTheme="majorBidi" w:hAnsiTheme="majorBidi" w:cstheme="majorBidi"/>
                <w:sz w:val="27"/>
                <w:szCs w:val="27"/>
              </w:rPr>
            </w:pPr>
            <w:r w:rsidRPr="008E4460">
              <w:rPr>
                <w:rFonts w:asciiTheme="majorBidi" w:hAnsiTheme="majorBidi" w:cstheme="majorBidi"/>
                <w:sz w:val="27"/>
                <w:szCs w:val="27"/>
              </w:rPr>
              <w:t>18,330</w:t>
            </w:r>
          </w:p>
        </w:tc>
        <w:tc>
          <w:tcPr>
            <w:tcW w:w="1461" w:type="dxa"/>
            <w:shd w:val="clear" w:color="auto" w:fill="auto"/>
            <w:vAlign w:val="bottom"/>
          </w:tcPr>
          <w:p w14:paraId="002D97A2" w14:textId="6E7127B9" w:rsidR="00075027" w:rsidRPr="00164876" w:rsidRDefault="00075027" w:rsidP="00075027">
            <w:pPr>
              <w:pBdr>
                <w:bottom w:val="double" w:sz="4" w:space="1" w:color="auto"/>
              </w:pBdr>
              <w:spacing w:line="240" w:lineRule="atLeast"/>
              <w:jc w:val="right"/>
              <w:rPr>
                <w:rFonts w:asciiTheme="majorBidi" w:hAnsiTheme="majorBidi" w:cstheme="majorBidi"/>
                <w:sz w:val="27"/>
                <w:szCs w:val="27"/>
              </w:rPr>
            </w:pPr>
            <w:r w:rsidRPr="00C53080">
              <w:rPr>
                <w:rFonts w:asciiTheme="majorBidi" w:hAnsiTheme="majorBidi" w:cstheme="majorBidi"/>
                <w:sz w:val="27"/>
                <w:szCs w:val="27"/>
              </w:rPr>
              <w:t>15,510</w:t>
            </w:r>
          </w:p>
        </w:tc>
      </w:tr>
    </w:tbl>
    <w:p w14:paraId="002D97A4" w14:textId="77777777" w:rsidR="00E35C19" w:rsidRPr="00E35C19" w:rsidRDefault="00E35C19" w:rsidP="00437D12">
      <w:pPr>
        <w:pStyle w:val="ListParagraph"/>
        <w:numPr>
          <w:ilvl w:val="1"/>
          <w:numId w:val="1"/>
        </w:numPr>
        <w:tabs>
          <w:tab w:val="left" w:pos="810"/>
        </w:tabs>
        <w:spacing w:before="120" w:after="60" w:line="240" w:lineRule="auto"/>
        <w:ind w:left="360" w:firstLine="0"/>
        <w:contextualSpacing w:val="0"/>
        <w:jc w:val="thaiDistribute"/>
        <w:rPr>
          <w:rFonts w:asciiTheme="majorBidi" w:hAnsiTheme="majorBidi" w:cstheme="majorBidi"/>
          <w:b/>
          <w:bCs/>
          <w:sz w:val="28"/>
        </w:rPr>
      </w:pPr>
      <w:r>
        <w:rPr>
          <w:rFonts w:asciiTheme="majorBidi" w:hAnsiTheme="majorBidi" w:cstheme="majorBidi"/>
          <w:b/>
          <w:bCs/>
          <w:sz w:val="28"/>
        </w:rPr>
        <w:t>Lease liabilities</w:t>
      </w:r>
    </w:p>
    <w:p w14:paraId="002D97A5" w14:textId="798F64E0" w:rsidR="00F31526" w:rsidRPr="00075027" w:rsidRDefault="00E51E79" w:rsidP="006649F6">
      <w:pPr>
        <w:pStyle w:val="ListParagraph"/>
        <w:spacing w:before="60" w:after="60" w:line="240" w:lineRule="auto"/>
        <w:ind w:left="810"/>
        <w:contextualSpacing w:val="0"/>
        <w:jc w:val="thaiDistribute"/>
        <w:rPr>
          <w:rFonts w:asciiTheme="majorBidi" w:hAnsiTheme="majorBidi" w:cstheme="majorBidi"/>
          <w:spacing w:val="-4"/>
          <w:sz w:val="28"/>
        </w:rPr>
      </w:pPr>
      <w:r w:rsidRPr="00075027">
        <w:rPr>
          <w:rFonts w:asciiTheme="majorBidi" w:hAnsiTheme="majorBidi" w:cstheme="majorBidi"/>
          <w:spacing w:val="-4"/>
          <w:sz w:val="28"/>
        </w:rPr>
        <w:t xml:space="preserve">The </w:t>
      </w:r>
      <w:r w:rsidR="007C344F" w:rsidRPr="00075027">
        <w:rPr>
          <w:rFonts w:asciiTheme="majorBidi" w:hAnsiTheme="majorBidi" w:cstheme="majorBidi"/>
          <w:spacing w:val="-4"/>
          <w:sz w:val="28"/>
        </w:rPr>
        <w:t xml:space="preserve">net book value </w:t>
      </w:r>
      <w:r w:rsidRPr="00075027">
        <w:rPr>
          <w:rFonts w:asciiTheme="majorBidi" w:hAnsiTheme="majorBidi" w:cstheme="majorBidi"/>
          <w:spacing w:val="-4"/>
          <w:sz w:val="28"/>
        </w:rPr>
        <w:t>of lease lia</w:t>
      </w:r>
      <w:r w:rsidR="00164876" w:rsidRPr="00075027">
        <w:rPr>
          <w:rFonts w:asciiTheme="majorBidi" w:hAnsiTheme="majorBidi" w:cstheme="majorBidi"/>
          <w:spacing w:val="-4"/>
          <w:sz w:val="28"/>
        </w:rPr>
        <w:t xml:space="preserve">bilities and the movement as at </w:t>
      </w:r>
      <w:r w:rsidR="00075027" w:rsidRPr="00075027">
        <w:rPr>
          <w:rFonts w:asciiTheme="majorBidi" w:hAnsiTheme="majorBidi" w:cstheme="majorBidi"/>
          <w:spacing w:val="-4"/>
          <w:sz w:val="28"/>
        </w:rPr>
        <w:t xml:space="preserve">March 31, 2025 and </w:t>
      </w:r>
      <w:r w:rsidR="00164876" w:rsidRPr="00075027">
        <w:rPr>
          <w:rFonts w:asciiTheme="majorBidi" w:hAnsiTheme="majorBidi" w:cstheme="majorBidi"/>
          <w:spacing w:val="-4"/>
          <w:sz w:val="28"/>
        </w:rPr>
        <w:t>December 31</w:t>
      </w:r>
      <w:r w:rsidR="00815BE7" w:rsidRPr="00075027">
        <w:rPr>
          <w:rFonts w:asciiTheme="majorBidi" w:hAnsiTheme="majorBidi" w:cstheme="majorBidi"/>
          <w:spacing w:val="-4"/>
          <w:sz w:val="28"/>
        </w:rPr>
        <w:t>,</w:t>
      </w:r>
      <w:r w:rsidR="00B42D7F" w:rsidRPr="00075027">
        <w:rPr>
          <w:rFonts w:asciiTheme="majorBidi" w:hAnsiTheme="majorBidi" w:cstheme="majorBidi"/>
          <w:spacing w:val="-4"/>
          <w:sz w:val="28"/>
        </w:rPr>
        <w:t xml:space="preserve"> 2024,</w:t>
      </w:r>
      <w:r w:rsidRPr="00075027">
        <w:rPr>
          <w:rFonts w:asciiTheme="majorBidi" w:hAnsiTheme="majorBidi" w:cstheme="majorBidi"/>
          <w:spacing w:val="-4"/>
          <w:sz w:val="28"/>
        </w:rPr>
        <w:t xml:space="preserve"> are presented below:</w:t>
      </w:r>
    </w:p>
    <w:tbl>
      <w:tblPr>
        <w:tblStyle w:val="TableGrid"/>
        <w:tblW w:w="882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205"/>
        <w:gridCol w:w="2205"/>
      </w:tblGrid>
      <w:tr w:rsidR="00266B5B" w:rsidRPr="006649F6" w14:paraId="002D97A8" w14:textId="77777777" w:rsidTr="00075027">
        <w:tc>
          <w:tcPr>
            <w:tcW w:w="4410" w:type="dxa"/>
            <w:shd w:val="clear" w:color="auto" w:fill="auto"/>
          </w:tcPr>
          <w:p w14:paraId="002D97A6" w14:textId="77777777" w:rsidR="00266B5B" w:rsidRPr="006649F6" w:rsidRDefault="00266B5B" w:rsidP="00C50454">
            <w:pPr>
              <w:jc w:val="thaiDistribute"/>
              <w:rPr>
                <w:rFonts w:asciiTheme="majorBidi" w:hAnsiTheme="majorBidi" w:cstheme="majorBidi"/>
                <w:sz w:val="28"/>
                <w:highlight w:val="green"/>
              </w:rPr>
            </w:pPr>
          </w:p>
        </w:tc>
        <w:tc>
          <w:tcPr>
            <w:tcW w:w="4410" w:type="dxa"/>
            <w:gridSpan w:val="2"/>
            <w:shd w:val="clear" w:color="auto" w:fill="auto"/>
            <w:vAlign w:val="bottom"/>
          </w:tcPr>
          <w:p w14:paraId="002D97A7" w14:textId="77777777" w:rsidR="00266B5B" w:rsidRPr="006649F6" w:rsidRDefault="00266B5B" w:rsidP="00C50454">
            <w:pPr>
              <w:pBdr>
                <w:bottom w:val="single" w:sz="4" w:space="1" w:color="auto"/>
              </w:pBdr>
              <w:jc w:val="center"/>
              <w:rPr>
                <w:rFonts w:asciiTheme="majorBidi" w:hAnsiTheme="majorBidi" w:cstheme="majorBidi"/>
                <w:sz w:val="28"/>
              </w:rPr>
            </w:pPr>
            <w:r w:rsidRPr="006649F6">
              <w:rPr>
                <w:rFonts w:asciiTheme="majorBidi" w:hAnsiTheme="majorBidi" w:cstheme="majorBidi"/>
                <w:sz w:val="28"/>
              </w:rPr>
              <w:t>Unit : Thousand Baht</w:t>
            </w:r>
          </w:p>
        </w:tc>
      </w:tr>
      <w:tr w:rsidR="00266B5B" w:rsidRPr="006649F6" w14:paraId="002D97AC" w14:textId="77777777" w:rsidTr="00075027">
        <w:tc>
          <w:tcPr>
            <w:tcW w:w="4410" w:type="dxa"/>
            <w:shd w:val="clear" w:color="auto" w:fill="auto"/>
          </w:tcPr>
          <w:p w14:paraId="002D97A9" w14:textId="77777777" w:rsidR="00266B5B" w:rsidRPr="006649F6" w:rsidRDefault="00266B5B" w:rsidP="00C50454">
            <w:pPr>
              <w:jc w:val="thaiDistribute"/>
              <w:rPr>
                <w:rFonts w:asciiTheme="majorBidi" w:hAnsiTheme="majorBidi" w:cstheme="majorBidi"/>
                <w:sz w:val="28"/>
                <w:highlight w:val="green"/>
              </w:rPr>
            </w:pPr>
          </w:p>
        </w:tc>
        <w:tc>
          <w:tcPr>
            <w:tcW w:w="2205" w:type="dxa"/>
            <w:shd w:val="clear" w:color="auto" w:fill="auto"/>
            <w:vAlign w:val="bottom"/>
          </w:tcPr>
          <w:p w14:paraId="002D97AA" w14:textId="77777777" w:rsidR="00266B5B" w:rsidRPr="006649F6" w:rsidRDefault="00266B5B" w:rsidP="00C50454">
            <w:pPr>
              <w:pBdr>
                <w:bottom w:val="single" w:sz="4" w:space="1" w:color="auto"/>
              </w:pBdr>
              <w:tabs>
                <w:tab w:val="left" w:pos="7451"/>
              </w:tabs>
              <w:jc w:val="center"/>
              <w:rPr>
                <w:rFonts w:asciiTheme="majorBidi" w:hAnsiTheme="majorBidi" w:cstheme="majorBidi"/>
                <w:sz w:val="28"/>
              </w:rPr>
            </w:pPr>
            <w:r w:rsidRPr="006649F6">
              <w:rPr>
                <w:rFonts w:asciiTheme="majorBidi" w:hAnsiTheme="majorBidi" w:cs="Angsana New"/>
                <w:sz w:val="28"/>
              </w:rPr>
              <w:t xml:space="preserve">Consolidated </w:t>
            </w:r>
            <w:r w:rsidRPr="006649F6">
              <w:rPr>
                <w:rFonts w:asciiTheme="majorBidi" w:hAnsiTheme="majorBidi" w:cs="Angsana New"/>
                <w:sz w:val="28"/>
              </w:rPr>
              <w:br/>
              <w:t>financial statements</w:t>
            </w:r>
          </w:p>
        </w:tc>
        <w:tc>
          <w:tcPr>
            <w:tcW w:w="2205" w:type="dxa"/>
            <w:shd w:val="clear" w:color="auto" w:fill="auto"/>
            <w:vAlign w:val="bottom"/>
          </w:tcPr>
          <w:p w14:paraId="002D97AB" w14:textId="77777777" w:rsidR="00266B5B" w:rsidRPr="006649F6" w:rsidRDefault="00266B5B" w:rsidP="00C50454">
            <w:pPr>
              <w:pBdr>
                <w:bottom w:val="single" w:sz="4" w:space="1" w:color="auto"/>
              </w:pBdr>
              <w:jc w:val="center"/>
              <w:rPr>
                <w:rFonts w:asciiTheme="majorBidi" w:hAnsiTheme="majorBidi" w:cstheme="majorBidi"/>
                <w:sz w:val="28"/>
              </w:rPr>
            </w:pPr>
            <w:r w:rsidRPr="006649F6">
              <w:rPr>
                <w:rFonts w:asciiTheme="majorBidi" w:hAnsiTheme="majorBidi" w:cs="Angsana New"/>
                <w:sz w:val="28"/>
              </w:rPr>
              <w:t xml:space="preserve">Separate </w:t>
            </w:r>
            <w:r w:rsidRPr="006649F6">
              <w:rPr>
                <w:rFonts w:asciiTheme="majorBidi" w:hAnsiTheme="majorBidi" w:cs="Angsana New"/>
                <w:sz w:val="28"/>
              </w:rPr>
              <w:br/>
              <w:t>financial statements</w:t>
            </w:r>
          </w:p>
        </w:tc>
      </w:tr>
      <w:tr w:rsidR="00075027" w:rsidRPr="006649F6" w14:paraId="002D97B0" w14:textId="77777777" w:rsidTr="00075027">
        <w:tc>
          <w:tcPr>
            <w:tcW w:w="4410" w:type="dxa"/>
            <w:shd w:val="clear" w:color="auto" w:fill="auto"/>
            <w:vAlign w:val="bottom"/>
          </w:tcPr>
          <w:p w14:paraId="002D97AD" w14:textId="34169B71" w:rsidR="00075027" w:rsidRPr="006649F6" w:rsidRDefault="00075027" w:rsidP="00075027">
            <w:pPr>
              <w:rPr>
                <w:rFonts w:asciiTheme="majorBidi" w:hAnsiTheme="majorBidi" w:cstheme="majorBidi"/>
                <w:sz w:val="28"/>
                <w:highlight w:val="green"/>
              </w:rPr>
            </w:pPr>
            <w:r w:rsidRPr="006649F6">
              <w:rPr>
                <w:rFonts w:asciiTheme="majorBidi" w:hAnsiTheme="majorBidi" w:cs="Angsana New"/>
                <w:sz w:val="28"/>
              </w:rPr>
              <w:t xml:space="preserve">As at December </w:t>
            </w:r>
            <w:r w:rsidRPr="006649F6">
              <w:rPr>
                <w:rFonts w:asciiTheme="majorBidi" w:hAnsiTheme="majorBidi" w:cs="Angsana New"/>
                <w:sz w:val="28"/>
                <w:cs/>
              </w:rPr>
              <w:t>31</w:t>
            </w:r>
            <w:r w:rsidRPr="006649F6">
              <w:rPr>
                <w:rFonts w:asciiTheme="majorBidi" w:hAnsiTheme="majorBidi" w:cs="Angsana New"/>
                <w:sz w:val="28"/>
              </w:rPr>
              <w:t xml:space="preserve">, </w:t>
            </w:r>
            <w:r w:rsidRPr="006649F6">
              <w:rPr>
                <w:rFonts w:asciiTheme="majorBidi" w:hAnsiTheme="majorBidi" w:cs="Angsana New"/>
                <w:sz w:val="28"/>
                <w:cs/>
              </w:rPr>
              <w:t>202</w:t>
            </w:r>
            <w:r w:rsidRPr="006649F6">
              <w:rPr>
                <w:rFonts w:asciiTheme="majorBidi" w:hAnsiTheme="majorBidi" w:cs="Angsana New"/>
                <w:sz w:val="28"/>
              </w:rPr>
              <w:t>4</w:t>
            </w:r>
          </w:p>
        </w:tc>
        <w:tc>
          <w:tcPr>
            <w:tcW w:w="2205" w:type="dxa"/>
            <w:shd w:val="clear" w:color="auto" w:fill="FFFFFF" w:themeFill="background1"/>
            <w:vAlign w:val="bottom"/>
          </w:tcPr>
          <w:p w14:paraId="002D97AE" w14:textId="2A6618E1" w:rsidR="00075027" w:rsidRPr="006649F6" w:rsidRDefault="00075027" w:rsidP="00075027">
            <w:pPr>
              <w:spacing w:line="240" w:lineRule="atLeast"/>
              <w:jc w:val="right"/>
              <w:rPr>
                <w:rFonts w:asciiTheme="majorBidi" w:hAnsiTheme="majorBidi" w:cstheme="majorBidi"/>
                <w:sz w:val="28"/>
              </w:rPr>
            </w:pPr>
            <w:r w:rsidRPr="006649F6">
              <w:rPr>
                <w:rFonts w:asciiTheme="majorBidi" w:hAnsiTheme="majorBidi" w:cstheme="majorBidi"/>
                <w:sz w:val="28"/>
              </w:rPr>
              <w:t>1,097,932</w:t>
            </w:r>
          </w:p>
        </w:tc>
        <w:tc>
          <w:tcPr>
            <w:tcW w:w="2205" w:type="dxa"/>
            <w:shd w:val="clear" w:color="auto" w:fill="auto"/>
            <w:vAlign w:val="bottom"/>
          </w:tcPr>
          <w:p w14:paraId="002D97AF" w14:textId="73584842" w:rsidR="00075027" w:rsidRPr="006649F6" w:rsidRDefault="00075027" w:rsidP="00075027">
            <w:pPr>
              <w:spacing w:line="240" w:lineRule="atLeast"/>
              <w:jc w:val="right"/>
              <w:rPr>
                <w:rFonts w:asciiTheme="majorBidi" w:hAnsiTheme="majorBidi" w:cstheme="majorBidi"/>
                <w:sz w:val="28"/>
              </w:rPr>
            </w:pPr>
            <w:r w:rsidRPr="006649F6">
              <w:rPr>
                <w:rFonts w:asciiTheme="majorBidi" w:hAnsiTheme="majorBidi" w:cstheme="majorBidi"/>
                <w:sz w:val="28"/>
              </w:rPr>
              <w:t>389,691</w:t>
            </w:r>
          </w:p>
        </w:tc>
      </w:tr>
      <w:tr w:rsidR="00EC0BA0" w:rsidRPr="006649F6" w14:paraId="002D97B4" w14:textId="77777777" w:rsidTr="00722E0E">
        <w:tc>
          <w:tcPr>
            <w:tcW w:w="4410" w:type="dxa"/>
            <w:shd w:val="clear" w:color="auto" w:fill="auto"/>
            <w:vAlign w:val="bottom"/>
          </w:tcPr>
          <w:p w14:paraId="002D97B1" w14:textId="027838F7" w:rsidR="00EC0BA0" w:rsidRPr="006649F6" w:rsidRDefault="00EC0BA0" w:rsidP="00EC0BA0">
            <w:pPr>
              <w:rPr>
                <w:rFonts w:asciiTheme="majorBidi" w:hAnsiTheme="majorBidi" w:cstheme="majorBidi"/>
                <w:sz w:val="28"/>
                <w:highlight w:val="green"/>
              </w:rPr>
            </w:pPr>
            <w:r w:rsidRPr="006649F6">
              <w:rPr>
                <w:rFonts w:asciiTheme="majorBidi" w:hAnsiTheme="majorBidi" w:cs="Angsana New"/>
                <w:sz w:val="28"/>
              </w:rPr>
              <w:t>Increase during the period</w:t>
            </w:r>
          </w:p>
        </w:tc>
        <w:tc>
          <w:tcPr>
            <w:tcW w:w="2205" w:type="dxa"/>
            <w:shd w:val="clear" w:color="auto" w:fill="auto"/>
            <w:vAlign w:val="bottom"/>
          </w:tcPr>
          <w:p w14:paraId="002D97B2" w14:textId="7DA818A3" w:rsidR="00EC0BA0" w:rsidRPr="006649F6" w:rsidRDefault="00EC0BA0" w:rsidP="00EC0BA0">
            <w:pPr>
              <w:spacing w:line="240" w:lineRule="atLeast"/>
              <w:jc w:val="right"/>
              <w:rPr>
                <w:rFonts w:asciiTheme="majorBidi" w:hAnsiTheme="majorBidi" w:cstheme="majorBidi"/>
                <w:sz w:val="28"/>
              </w:rPr>
            </w:pPr>
            <w:r w:rsidRPr="00F8667A">
              <w:rPr>
                <w:rFonts w:asciiTheme="majorBidi" w:hAnsiTheme="majorBidi" w:cstheme="majorBidi"/>
                <w:sz w:val="27"/>
                <w:szCs w:val="27"/>
              </w:rPr>
              <w:t>6,719</w:t>
            </w:r>
          </w:p>
        </w:tc>
        <w:tc>
          <w:tcPr>
            <w:tcW w:w="2205" w:type="dxa"/>
            <w:shd w:val="clear" w:color="auto" w:fill="auto"/>
            <w:vAlign w:val="bottom"/>
          </w:tcPr>
          <w:p w14:paraId="002D97B3" w14:textId="49CAF111" w:rsidR="00EC0BA0" w:rsidRPr="006649F6" w:rsidRDefault="00EC0BA0" w:rsidP="00EC0BA0">
            <w:pPr>
              <w:spacing w:line="240" w:lineRule="atLeast"/>
              <w:jc w:val="right"/>
              <w:rPr>
                <w:rFonts w:asciiTheme="majorBidi" w:hAnsiTheme="majorBidi" w:cstheme="majorBidi"/>
                <w:sz w:val="28"/>
              </w:rPr>
            </w:pPr>
            <w:r>
              <w:rPr>
                <w:rFonts w:asciiTheme="majorBidi" w:hAnsiTheme="majorBidi" w:cstheme="majorBidi"/>
                <w:sz w:val="27"/>
                <w:szCs w:val="27"/>
              </w:rPr>
              <w:t>4,664</w:t>
            </w:r>
          </w:p>
        </w:tc>
      </w:tr>
      <w:tr w:rsidR="00EC0BA0" w:rsidRPr="006649F6" w14:paraId="002D97B8" w14:textId="77777777" w:rsidTr="00722E0E">
        <w:tc>
          <w:tcPr>
            <w:tcW w:w="4410" w:type="dxa"/>
            <w:shd w:val="clear" w:color="auto" w:fill="auto"/>
            <w:vAlign w:val="bottom"/>
          </w:tcPr>
          <w:p w14:paraId="002D97B5" w14:textId="77777777" w:rsidR="00EC0BA0" w:rsidRPr="006649F6" w:rsidRDefault="00EC0BA0" w:rsidP="00EC0BA0">
            <w:pPr>
              <w:rPr>
                <w:rFonts w:asciiTheme="majorBidi" w:hAnsiTheme="majorBidi" w:cstheme="majorBidi"/>
                <w:sz w:val="28"/>
                <w:highlight w:val="green"/>
              </w:rPr>
            </w:pPr>
            <w:r w:rsidRPr="006649F6">
              <w:rPr>
                <w:rFonts w:asciiTheme="majorBidi" w:hAnsiTheme="majorBidi" w:cs="Angsana New"/>
                <w:sz w:val="28"/>
              </w:rPr>
              <w:t>Increase of interest</w:t>
            </w:r>
          </w:p>
        </w:tc>
        <w:tc>
          <w:tcPr>
            <w:tcW w:w="2205" w:type="dxa"/>
            <w:shd w:val="clear" w:color="auto" w:fill="auto"/>
            <w:vAlign w:val="bottom"/>
          </w:tcPr>
          <w:p w14:paraId="002D97B6" w14:textId="32A733D3" w:rsidR="00EC0BA0" w:rsidRPr="006649F6" w:rsidRDefault="00EC0BA0" w:rsidP="00EC0BA0">
            <w:pPr>
              <w:spacing w:line="240" w:lineRule="atLeast"/>
              <w:jc w:val="right"/>
              <w:rPr>
                <w:rFonts w:asciiTheme="majorBidi" w:hAnsiTheme="majorBidi" w:cstheme="majorBidi"/>
                <w:sz w:val="28"/>
              </w:rPr>
            </w:pPr>
            <w:r w:rsidRPr="00F8667A">
              <w:rPr>
                <w:rFonts w:asciiTheme="majorBidi" w:hAnsiTheme="majorBidi" w:cstheme="majorBidi"/>
                <w:sz w:val="27"/>
                <w:szCs w:val="27"/>
              </w:rPr>
              <w:t>14,780</w:t>
            </w:r>
          </w:p>
        </w:tc>
        <w:tc>
          <w:tcPr>
            <w:tcW w:w="2205" w:type="dxa"/>
            <w:shd w:val="clear" w:color="auto" w:fill="auto"/>
            <w:vAlign w:val="bottom"/>
          </w:tcPr>
          <w:p w14:paraId="002D97B7" w14:textId="49DA4B79" w:rsidR="00EC0BA0" w:rsidRPr="006649F6" w:rsidRDefault="00EC0BA0" w:rsidP="00EC0BA0">
            <w:pPr>
              <w:spacing w:line="240" w:lineRule="atLeast"/>
              <w:jc w:val="right"/>
              <w:rPr>
                <w:rFonts w:asciiTheme="majorBidi" w:hAnsiTheme="majorBidi" w:cstheme="majorBidi"/>
                <w:sz w:val="28"/>
              </w:rPr>
            </w:pPr>
            <w:r w:rsidRPr="001F7298">
              <w:rPr>
                <w:rFonts w:asciiTheme="majorBidi" w:hAnsiTheme="majorBidi" w:cstheme="majorBidi"/>
                <w:sz w:val="27"/>
                <w:szCs w:val="27"/>
              </w:rPr>
              <w:t>6,540</w:t>
            </w:r>
          </w:p>
        </w:tc>
      </w:tr>
      <w:tr w:rsidR="00EC0BA0" w:rsidRPr="006649F6" w14:paraId="002D97BC" w14:textId="77777777" w:rsidTr="00722E0E">
        <w:tc>
          <w:tcPr>
            <w:tcW w:w="4410" w:type="dxa"/>
            <w:shd w:val="clear" w:color="auto" w:fill="auto"/>
            <w:vAlign w:val="bottom"/>
          </w:tcPr>
          <w:p w14:paraId="002D97B9" w14:textId="634C1DDF" w:rsidR="00EC0BA0" w:rsidRPr="006649F6" w:rsidRDefault="00EC0BA0" w:rsidP="00EC0BA0">
            <w:pPr>
              <w:rPr>
                <w:rFonts w:asciiTheme="majorBidi" w:hAnsiTheme="majorBidi" w:cs="Angsana New"/>
                <w:sz w:val="28"/>
                <w:cs/>
              </w:rPr>
            </w:pPr>
            <w:r w:rsidRPr="006649F6">
              <w:rPr>
                <w:rFonts w:asciiTheme="majorBidi" w:hAnsiTheme="majorBidi" w:cs="Angsana New"/>
                <w:sz w:val="28"/>
              </w:rPr>
              <w:t>Payments during the period</w:t>
            </w:r>
          </w:p>
        </w:tc>
        <w:tc>
          <w:tcPr>
            <w:tcW w:w="2205" w:type="dxa"/>
            <w:shd w:val="clear" w:color="auto" w:fill="auto"/>
            <w:vAlign w:val="bottom"/>
          </w:tcPr>
          <w:p w14:paraId="002D97BA" w14:textId="537BE8A3" w:rsidR="00EC0BA0" w:rsidRPr="006649F6" w:rsidRDefault="00EC0BA0" w:rsidP="00EA1DBE">
            <w:pPr>
              <w:spacing w:line="240" w:lineRule="atLeast"/>
              <w:jc w:val="right"/>
              <w:rPr>
                <w:rFonts w:asciiTheme="majorBidi" w:hAnsiTheme="majorBidi" w:cstheme="majorBidi"/>
                <w:sz w:val="28"/>
              </w:rPr>
            </w:pPr>
            <w:r w:rsidRPr="00F8667A">
              <w:rPr>
                <w:rFonts w:asciiTheme="majorBidi" w:hAnsiTheme="majorBidi" w:cstheme="majorBidi"/>
                <w:sz w:val="27"/>
                <w:szCs w:val="27"/>
              </w:rPr>
              <w:t>(24,327)</w:t>
            </w:r>
          </w:p>
        </w:tc>
        <w:tc>
          <w:tcPr>
            <w:tcW w:w="2205" w:type="dxa"/>
            <w:shd w:val="clear" w:color="auto" w:fill="auto"/>
            <w:vAlign w:val="bottom"/>
          </w:tcPr>
          <w:p w14:paraId="002D97BB" w14:textId="568E3C72" w:rsidR="00EC0BA0" w:rsidRPr="006649F6" w:rsidRDefault="00EC0BA0" w:rsidP="00EA1DBE">
            <w:pPr>
              <w:spacing w:line="240" w:lineRule="atLeast"/>
              <w:jc w:val="right"/>
              <w:rPr>
                <w:rFonts w:asciiTheme="majorBidi" w:hAnsiTheme="majorBidi" w:cstheme="majorBidi"/>
                <w:sz w:val="28"/>
              </w:rPr>
            </w:pPr>
            <w:r>
              <w:rPr>
                <w:rFonts w:asciiTheme="majorBidi" w:hAnsiTheme="majorBidi" w:cstheme="majorBidi"/>
                <w:sz w:val="27"/>
                <w:szCs w:val="27"/>
              </w:rPr>
              <w:t>(2,086)</w:t>
            </w:r>
          </w:p>
        </w:tc>
      </w:tr>
      <w:tr w:rsidR="00EA1DBE" w:rsidRPr="006649F6" w14:paraId="43ABB606" w14:textId="77777777" w:rsidTr="00722E0E">
        <w:tc>
          <w:tcPr>
            <w:tcW w:w="4410" w:type="dxa"/>
            <w:shd w:val="clear" w:color="auto" w:fill="auto"/>
            <w:vAlign w:val="bottom"/>
          </w:tcPr>
          <w:p w14:paraId="2D687222" w14:textId="28F32C0E" w:rsidR="00EA1DBE" w:rsidRPr="006649F6" w:rsidRDefault="00EA1DBE" w:rsidP="00EA1DBE">
            <w:pPr>
              <w:rPr>
                <w:rFonts w:asciiTheme="majorBidi" w:hAnsiTheme="majorBidi" w:cs="Angsana New"/>
                <w:sz w:val="28"/>
              </w:rPr>
            </w:pPr>
            <w:r>
              <w:rPr>
                <w:rFonts w:asciiTheme="majorBidi" w:hAnsiTheme="majorBidi" w:cs="Angsana New"/>
                <w:sz w:val="27"/>
                <w:szCs w:val="27"/>
              </w:rPr>
              <w:t>Termination during period</w:t>
            </w:r>
          </w:p>
        </w:tc>
        <w:tc>
          <w:tcPr>
            <w:tcW w:w="2205" w:type="dxa"/>
            <w:shd w:val="clear" w:color="auto" w:fill="auto"/>
            <w:vAlign w:val="bottom"/>
          </w:tcPr>
          <w:p w14:paraId="1AEF451E" w14:textId="1227A6BB" w:rsidR="00EA1DBE" w:rsidRPr="00F8667A" w:rsidRDefault="00EA1DBE" w:rsidP="00EA1DBE">
            <w:pPr>
              <w:pBdr>
                <w:bottom w:val="sing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(1,311</w:t>
            </w:r>
            <w:r w:rsidRPr="00F8667A">
              <w:rPr>
                <w:rFonts w:asciiTheme="majorBidi" w:hAnsiTheme="majorBidi" w:cstheme="majorBidi"/>
                <w:sz w:val="27"/>
                <w:szCs w:val="27"/>
              </w:rPr>
              <w:t>)</w:t>
            </w:r>
          </w:p>
        </w:tc>
        <w:tc>
          <w:tcPr>
            <w:tcW w:w="2205" w:type="dxa"/>
            <w:shd w:val="clear" w:color="auto" w:fill="auto"/>
            <w:vAlign w:val="bottom"/>
          </w:tcPr>
          <w:p w14:paraId="683B3D4E" w14:textId="16340085" w:rsidR="00EA1DBE" w:rsidRDefault="00EA1DBE" w:rsidP="00EA1DBE">
            <w:pPr>
              <w:pBdr>
                <w:bottom w:val="single" w:sz="4" w:space="1" w:color="auto"/>
              </w:pBdr>
              <w:spacing w:line="240" w:lineRule="atLeast"/>
              <w:jc w:val="right"/>
              <w:rPr>
                <w:rFonts w:asciiTheme="majorBidi" w:hAnsiTheme="majorBidi" w:cstheme="majorBidi"/>
                <w:sz w:val="27"/>
                <w:szCs w:val="27"/>
              </w:rPr>
            </w:pPr>
            <w:r>
              <w:rPr>
                <w:rFonts w:asciiTheme="majorBidi" w:hAnsiTheme="majorBidi" w:cstheme="majorBidi"/>
                <w:sz w:val="27"/>
                <w:szCs w:val="27"/>
              </w:rPr>
              <w:t>(688)</w:t>
            </w:r>
          </w:p>
        </w:tc>
      </w:tr>
      <w:tr w:rsidR="00EA1DBE" w:rsidRPr="006649F6" w14:paraId="002D97C0" w14:textId="77777777" w:rsidTr="00722E0E">
        <w:tc>
          <w:tcPr>
            <w:tcW w:w="4410" w:type="dxa"/>
            <w:shd w:val="clear" w:color="auto" w:fill="auto"/>
            <w:vAlign w:val="bottom"/>
          </w:tcPr>
          <w:p w14:paraId="002D97BD" w14:textId="15E50C19" w:rsidR="00EA1DBE" w:rsidRPr="006649F6" w:rsidRDefault="00EA1DBE" w:rsidP="00EA1DBE">
            <w:pPr>
              <w:rPr>
                <w:rFonts w:asciiTheme="majorBidi" w:hAnsiTheme="majorBidi" w:cs="Angsana New"/>
                <w:sz w:val="28"/>
                <w:cs/>
              </w:rPr>
            </w:pPr>
            <w:r w:rsidRPr="006649F6">
              <w:rPr>
                <w:rFonts w:asciiTheme="majorBidi" w:hAnsiTheme="majorBidi" w:cs="Angsana New"/>
                <w:sz w:val="28"/>
              </w:rPr>
              <w:t>As at March 31, 2025</w:t>
            </w:r>
          </w:p>
        </w:tc>
        <w:tc>
          <w:tcPr>
            <w:tcW w:w="2205" w:type="dxa"/>
            <w:shd w:val="clear" w:color="auto" w:fill="auto"/>
            <w:vAlign w:val="bottom"/>
          </w:tcPr>
          <w:p w14:paraId="002D97BE" w14:textId="1693ECBB" w:rsidR="00EA1DBE" w:rsidRPr="006649F6" w:rsidRDefault="00EA1DBE" w:rsidP="00EA1DBE">
            <w:pPr>
              <w:spacing w:line="240" w:lineRule="atLeast"/>
              <w:jc w:val="right"/>
              <w:rPr>
                <w:rFonts w:asciiTheme="majorBidi" w:hAnsiTheme="majorBidi" w:cstheme="majorBidi"/>
                <w:sz w:val="28"/>
              </w:rPr>
            </w:pPr>
            <w:r>
              <w:rPr>
                <w:rFonts w:asciiTheme="majorBidi" w:hAnsiTheme="majorBidi" w:cstheme="majorBidi"/>
                <w:sz w:val="27"/>
                <w:szCs w:val="27"/>
              </w:rPr>
              <w:t>1,093,793</w:t>
            </w:r>
          </w:p>
        </w:tc>
        <w:tc>
          <w:tcPr>
            <w:tcW w:w="2205" w:type="dxa"/>
            <w:shd w:val="clear" w:color="auto" w:fill="auto"/>
            <w:vAlign w:val="bottom"/>
          </w:tcPr>
          <w:p w14:paraId="002D97BF" w14:textId="7D554E34" w:rsidR="00EA1DBE" w:rsidRPr="006649F6" w:rsidRDefault="00EA1DBE" w:rsidP="00EA1DBE">
            <w:pPr>
              <w:spacing w:line="240" w:lineRule="atLeast"/>
              <w:jc w:val="right"/>
              <w:rPr>
                <w:rFonts w:asciiTheme="majorBidi" w:hAnsiTheme="majorBidi" w:cstheme="majorBidi"/>
                <w:sz w:val="28"/>
              </w:rPr>
            </w:pPr>
            <w:r w:rsidRPr="00EC0BA0">
              <w:rPr>
                <w:rFonts w:asciiTheme="majorBidi" w:hAnsiTheme="majorBidi" w:cstheme="majorBidi"/>
                <w:sz w:val="28"/>
              </w:rPr>
              <w:t>398,121</w:t>
            </w:r>
          </w:p>
        </w:tc>
      </w:tr>
      <w:tr w:rsidR="00EA1DBE" w:rsidRPr="006649F6" w14:paraId="002D97C4" w14:textId="77777777" w:rsidTr="00722E0E">
        <w:tc>
          <w:tcPr>
            <w:tcW w:w="4410" w:type="dxa"/>
            <w:shd w:val="clear" w:color="auto" w:fill="auto"/>
            <w:vAlign w:val="bottom"/>
          </w:tcPr>
          <w:p w14:paraId="002D97C1" w14:textId="77777777" w:rsidR="00EA1DBE" w:rsidRPr="006649F6" w:rsidRDefault="00EA1DBE" w:rsidP="00EA1DBE">
            <w:pPr>
              <w:rPr>
                <w:rFonts w:asciiTheme="majorBidi" w:hAnsiTheme="majorBidi" w:cs="Angsana New"/>
                <w:sz w:val="28"/>
                <w:cs/>
              </w:rPr>
            </w:pPr>
            <w:r w:rsidRPr="006649F6">
              <w:rPr>
                <w:rFonts w:asciiTheme="majorBidi" w:hAnsiTheme="majorBidi" w:cs="Angsana New"/>
                <w:sz w:val="28"/>
                <w:u w:val="single"/>
              </w:rPr>
              <w:t>Less</w:t>
            </w:r>
            <w:r w:rsidRPr="006649F6">
              <w:rPr>
                <w:rFonts w:asciiTheme="majorBidi" w:hAnsiTheme="majorBidi" w:cs="Angsana New"/>
                <w:sz w:val="28"/>
              </w:rPr>
              <w:t xml:space="preserve"> current portion</w:t>
            </w:r>
          </w:p>
        </w:tc>
        <w:tc>
          <w:tcPr>
            <w:tcW w:w="2205" w:type="dxa"/>
            <w:shd w:val="clear" w:color="auto" w:fill="auto"/>
            <w:vAlign w:val="bottom"/>
          </w:tcPr>
          <w:p w14:paraId="002D97C2" w14:textId="43ED6F57" w:rsidR="00EA1DBE" w:rsidRPr="006649F6" w:rsidRDefault="00EA1DBE" w:rsidP="00EA1DBE">
            <w:pPr>
              <w:pBdr>
                <w:bottom w:val="single" w:sz="4" w:space="1" w:color="auto"/>
              </w:pBdr>
              <w:spacing w:line="240" w:lineRule="atLeast"/>
              <w:jc w:val="right"/>
              <w:rPr>
                <w:rFonts w:asciiTheme="majorBidi" w:hAnsiTheme="majorBidi" w:cstheme="majorBidi"/>
                <w:sz w:val="28"/>
              </w:rPr>
            </w:pPr>
            <w:r w:rsidRPr="00F8667A">
              <w:rPr>
                <w:rFonts w:asciiTheme="majorBidi" w:hAnsiTheme="majorBidi" w:cstheme="majorBidi"/>
                <w:sz w:val="27"/>
                <w:szCs w:val="27"/>
              </w:rPr>
              <w:t>(357,628)</w:t>
            </w:r>
          </w:p>
        </w:tc>
        <w:tc>
          <w:tcPr>
            <w:tcW w:w="2205" w:type="dxa"/>
            <w:shd w:val="clear" w:color="auto" w:fill="auto"/>
            <w:vAlign w:val="bottom"/>
          </w:tcPr>
          <w:p w14:paraId="002D97C3" w14:textId="02155484" w:rsidR="00EA1DBE" w:rsidRPr="006649F6" w:rsidRDefault="00EA1DBE" w:rsidP="00EA1DBE">
            <w:pPr>
              <w:spacing w:line="240" w:lineRule="atLeast"/>
              <w:jc w:val="right"/>
              <w:rPr>
                <w:rFonts w:asciiTheme="majorBidi" w:hAnsiTheme="majorBidi" w:cstheme="majorBidi"/>
                <w:sz w:val="28"/>
              </w:rPr>
            </w:pPr>
            <w:r>
              <w:rPr>
                <w:rFonts w:asciiTheme="majorBidi" w:hAnsiTheme="majorBidi" w:cstheme="majorBidi"/>
                <w:sz w:val="27"/>
                <w:szCs w:val="27"/>
              </w:rPr>
              <w:t>(111,602)</w:t>
            </w:r>
          </w:p>
        </w:tc>
      </w:tr>
      <w:tr w:rsidR="00EA1DBE" w:rsidRPr="006649F6" w14:paraId="002D97C8" w14:textId="77777777" w:rsidTr="00EC0BA0">
        <w:tc>
          <w:tcPr>
            <w:tcW w:w="4410" w:type="dxa"/>
            <w:shd w:val="clear" w:color="auto" w:fill="auto"/>
            <w:vAlign w:val="bottom"/>
          </w:tcPr>
          <w:p w14:paraId="002D97C5" w14:textId="77777777" w:rsidR="00EA1DBE" w:rsidRPr="006649F6" w:rsidRDefault="00EA1DBE" w:rsidP="00EA1DBE">
            <w:pPr>
              <w:rPr>
                <w:rFonts w:asciiTheme="majorBidi" w:hAnsiTheme="majorBidi" w:cs="Angsana New"/>
                <w:sz w:val="28"/>
                <w:cs/>
              </w:rPr>
            </w:pPr>
            <w:r w:rsidRPr="006649F6">
              <w:rPr>
                <w:rFonts w:asciiTheme="majorBidi" w:hAnsiTheme="majorBidi" w:cs="Angsana New"/>
                <w:sz w:val="28"/>
              </w:rPr>
              <w:t>Lease liabilities - net</w:t>
            </w:r>
          </w:p>
        </w:tc>
        <w:tc>
          <w:tcPr>
            <w:tcW w:w="2205" w:type="dxa"/>
            <w:shd w:val="clear" w:color="auto" w:fill="auto"/>
            <w:vAlign w:val="bottom"/>
          </w:tcPr>
          <w:p w14:paraId="002D97C6" w14:textId="79812E61" w:rsidR="00EA1DBE" w:rsidRPr="006649F6" w:rsidRDefault="00EA1DBE" w:rsidP="00EA1DBE">
            <w:pPr>
              <w:pBdr>
                <w:bottom w:val="double" w:sz="4" w:space="1" w:color="auto"/>
              </w:pBdr>
              <w:spacing w:line="240" w:lineRule="atLeast"/>
              <w:jc w:val="right"/>
              <w:rPr>
                <w:rFonts w:asciiTheme="majorBidi" w:hAnsiTheme="majorBidi" w:cstheme="majorBidi"/>
                <w:sz w:val="28"/>
              </w:rPr>
            </w:pPr>
            <w:r w:rsidRPr="00EC0BA0">
              <w:rPr>
                <w:rFonts w:asciiTheme="majorBidi" w:hAnsiTheme="majorBidi" w:cstheme="majorBidi"/>
                <w:sz w:val="28"/>
              </w:rPr>
              <w:t>736,165</w:t>
            </w:r>
          </w:p>
        </w:tc>
        <w:tc>
          <w:tcPr>
            <w:tcW w:w="2205" w:type="dxa"/>
            <w:shd w:val="clear" w:color="auto" w:fill="auto"/>
            <w:vAlign w:val="bottom"/>
          </w:tcPr>
          <w:p w14:paraId="002D97C7" w14:textId="0757FBD6" w:rsidR="00EA1DBE" w:rsidRPr="006649F6" w:rsidRDefault="00EA1DBE" w:rsidP="00EA1DBE">
            <w:pPr>
              <w:pBdr>
                <w:top w:val="single" w:sz="4" w:space="1" w:color="auto"/>
                <w:bottom w:val="double" w:sz="4" w:space="1" w:color="auto"/>
              </w:pBdr>
              <w:spacing w:line="240" w:lineRule="atLeast"/>
              <w:jc w:val="right"/>
              <w:rPr>
                <w:rFonts w:asciiTheme="majorBidi" w:hAnsiTheme="majorBidi" w:cstheme="majorBidi"/>
                <w:sz w:val="28"/>
              </w:rPr>
            </w:pPr>
            <w:r w:rsidRPr="001F7298">
              <w:rPr>
                <w:rFonts w:asciiTheme="majorBidi" w:hAnsiTheme="majorBidi" w:cstheme="majorBidi"/>
                <w:sz w:val="27"/>
                <w:szCs w:val="27"/>
              </w:rPr>
              <w:t>286,51</w:t>
            </w:r>
            <w:r>
              <w:rPr>
                <w:rFonts w:asciiTheme="majorBidi" w:hAnsiTheme="majorBidi" w:cstheme="majorBidi"/>
                <w:sz w:val="27"/>
                <w:szCs w:val="27"/>
              </w:rPr>
              <w:t>9</w:t>
            </w:r>
          </w:p>
        </w:tc>
      </w:tr>
    </w:tbl>
    <w:p w14:paraId="0454EBD2" w14:textId="3676CE3A" w:rsidR="00970473" w:rsidRDefault="00970473" w:rsidP="00BE6DFA">
      <w:pPr>
        <w:spacing w:before="120" w:after="120" w:line="240" w:lineRule="auto"/>
        <w:ind w:left="810"/>
        <w:jc w:val="thaiDistribute"/>
        <w:rPr>
          <w:rFonts w:asciiTheme="majorBidi" w:hAnsiTheme="majorBidi" w:cstheme="majorBidi"/>
          <w:sz w:val="28"/>
        </w:rPr>
      </w:pPr>
      <w:r w:rsidRPr="00BE6DFA">
        <w:rPr>
          <w:rFonts w:asciiTheme="majorBidi" w:hAnsiTheme="majorBidi" w:cstheme="majorBidi"/>
          <w:sz w:val="28"/>
        </w:rPr>
        <w:lastRenderedPageBreak/>
        <w:t>On April 11, 2025, the Group sent a</w:t>
      </w:r>
      <w:r w:rsidR="003C4EB6" w:rsidRPr="00BE6DFA">
        <w:rPr>
          <w:rFonts w:asciiTheme="majorBidi" w:hAnsiTheme="majorBidi" w:cstheme="majorBidi"/>
          <w:sz w:val="28"/>
        </w:rPr>
        <w:t xml:space="preserve"> notice to terminate the vehicle lease</w:t>
      </w:r>
      <w:r w:rsidR="003C4EB6" w:rsidRPr="00BE6DFA">
        <w:rPr>
          <w:rFonts w:asciiTheme="majorBidi" w:hAnsiTheme="majorBidi" w:cstheme="majorBidi" w:hint="cs"/>
          <w:sz w:val="28"/>
          <w:cs/>
        </w:rPr>
        <w:t xml:space="preserve"> </w:t>
      </w:r>
      <w:r w:rsidR="003C4EB6" w:rsidRPr="00BE6DFA">
        <w:rPr>
          <w:rFonts w:asciiTheme="majorBidi" w:hAnsiTheme="majorBidi" w:cstheme="majorBidi"/>
          <w:sz w:val="28"/>
        </w:rPr>
        <w:t>agreements</w:t>
      </w:r>
      <w:r w:rsidRPr="00BE6DFA">
        <w:rPr>
          <w:rFonts w:asciiTheme="majorBidi" w:hAnsiTheme="majorBidi" w:cstheme="majorBidi"/>
          <w:sz w:val="28"/>
        </w:rPr>
        <w:t xml:space="preserve"> between the G</w:t>
      </w:r>
      <w:r w:rsidR="003C4EB6" w:rsidRPr="00BE6DFA">
        <w:rPr>
          <w:rFonts w:asciiTheme="majorBidi" w:hAnsiTheme="majorBidi" w:cstheme="majorBidi"/>
          <w:sz w:val="28"/>
        </w:rPr>
        <w:t xml:space="preserve">roup and </w:t>
      </w:r>
      <w:r w:rsidR="003C4EB6" w:rsidRPr="00BE6DFA">
        <w:rPr>
          <w:rFonts w:asciiTheme="majorBidi" w:hAnsiTheme="majorBidi" w:cstheme="majorBidi"/>
          <w:sz w:val="28"/>
        </w:rPr>
        <w:br/>
        <w:t>a</w:t>
      </w:r>
      <w:r w:rsidRPr="00BE6DFA">
        <w:rPr>
          <w:rFonts w:asciiTheme="majorBidi" w:hAnsiTheme="majorBidi" w:cstheme="majorBidi"/>
          <w:sz w:val="28"/>
        </w:rPr>
        <w:t xml:space="preserve"> </w:t>
      </w:r>
      <w:r w:rsidR="003C4EB6" w:rsidRPr="00BE6DFA">
        <w:rPr>
          <w:rFonts w:asciiTheme="majorBidi" w:hAnsiTheme="majorBidi" w:cstheme="majorBidi"/>
          <w:sz w:val="28"/>
        </w:rPr>
        <w:t xml:space="preserve">company due to </w:t>
      </w:r>
      <w:r w:rsidRPr="00BE6DFA">
        <w:rPr>
          <w:rFonts w:asciiTheme="majorBidi" w:hAnsiTheme="majorBidi" w:cstheme="majorBidi"/>
          <w:sz w:val="28"/>
        </w:rPr>
        <w:t>breach of contract and breach of statutory duty</w:t>
      </w:r>
      <w:r w:rsidR="003C4EB6" w:rsidRPr="00BE6DFA">
        <w:rPr>
          <w:rFonts w:asciiTheme="majorBidi" w:hAnsiTheme="majorBidi" w:cstheme="majorBidi"/>
          <w:sz w:val="28"/>
        </w:rPr>
        <w:t xml:space="preserve"> by the </w:t>
      </w:r>
      <w:r w:rsidRPr="00BE6DFA">
        <w:rPr>
          <w:rFonts w:asciiTheme="majorBidi" w:hAnsiTheme="majorBidi" w:cstheme="majorBidi"/>
          <w:sz w:val="28"/>
        </w:rPr>
        <w:t xml:space="preserve">lessor, the Group </w:t>
      </w:r>
      <w:r w:rsidR="003C4EB6" w:rsidRPr="00BE6DFA">
        <w:rPr>
          <w:rFonts w:asciiTheme="majorBidi" w:hAnsiTheme="majorBidi" w:cstheme="majorBidi"/>
          <w:sz w:val="28"/>
        </w:rPr>
        <w:t>is demanding that the</w:t>
      </w:r>
      <w:r w:rsidRPr="00BE6DFA">
        <w:rPr>
          <w:rFonts w:asciiTheme="majorBidi" w:hAnsiTheme="majorBidi" w:cstheme="majorBidi"/>
          <w:sz w:val="28"/>
        </w:rPr>
        <w:t xml:space="preserve"> </w:t>
      </w:r>
      <w:r w:rsidR="003C4EB6" w:rsidRPr="00BE6DFA">
        <w:rPr>
          <w:rFonts w:asciiTheme="majorBidi" w:hAnsiTheme="majorBidi" w:cstheme="majorBidi"/>
          <w:sz w:val="28"/>
        </w:rPr>
        <w:t>company repay the security deposit, as well as</w:t>
      </w:r>
      <w:r w:rsidR="00FF7B5B" w:rsidRPr="00BE6DFA">
        <w:rPr>
          <w:rFonts w:asciiTheme="majorBidi" w:hAnsiTheme="majorBidi" w:cstheme="majorBidi"/>
          <w:sz w:val="28"/>
        </w:rPr>
        <w:t xml:space="preserve"> rental car payments made by the Group</w:t>
      </w:r>
      <w:r w:rsidR="00E90FAD">
        <w:rPr>
          <w:rFonts w:asciiTheme="majorBidi" w:hAnsiTheme="majorBidi" w:cstheme="majorBidi"/>
          <w:sz w:val="28"/>
        </w:rPr>
        <w:t>. Effective immediately.</w:t>
      </w:r>
    </w:p>
    <w:p w14:paraId="002D97C9" w14:textId="2514C52A" w:rsidR="002805C4" w:rsidRPr="0049385C" w:rsidRDefault="002805C4" w:rsidP="00075027">
      <w:pPr>
        <w:spacing w:before="120" w:after="120" w:line="240" w:lineRule="auto"/>
        <w:ind w:left="810"/>
        <w:jc w:val="thaiDistribute"/>
        <w:rPr>
          <w:rFonts w:asciiTheme="majorBidi" w:hAnsiTheme="majorBidi" w:cstheme="majorBidi"/>
          <w:sz w:val="28"/>
        </w:rPr>
      </w:pPr>
      <w:r w:rsidRPr="0049385C">
        <w:rPr>
          <w:rFonts w:asciiTheme="majorBidi" w:hAnsiTheme="majorBidi" w:cstheme="majorBidi"/>
          <w:sz w:val="28"/>
        </w:rPr>
        <w:t xml:space="preserve">Expenses relating to leases that are </w:t>
      </w:r>
      <w:proofErr w:type="spellStart"/>
      <w:r w:rsidRPr="0049385C">
        <w:rPr>
          <w:rFonts w:asciiTheme="majorBidi" w:hAnsiTheme="majorBidi" w:cstheme="majorBidi"/>
          <w:sz w:val="28"/>
        </w:rPr>
        <w:t>recognised</w:t>
      </w:r>
      <w:proofErr w:type="spellEnd"/>
      <w:r w:rsidRPr="0049385C">
        <w:rPr>
          <w:rFonts w:asciiTheme="majorBidi" w:hAnsiTheme="majorBidi" w:cstheme="majorBidi"/>
          <w:sz w:val="28"/>
        </w:rPr>
        <w:t xml:space="preserve"> in</w:t>
      </w:r>
      <w:r w:rsidR="00CF561E" w:rsidRPr="0049385C">
        <w:rPr>
          <w:rFonts w:asciiTheme="majorBidi" w:hAnsiTheme="majorBidi" w:cstheme="majorBidi"/>
          <w:sz w:val="28"/>
        </w:rPr>
        <w:t xml:space="preserve"> the statements of comprehensive income </w:t>
      </w:r>
      <w:r w:rsidR="00B42D7F">
        <w:rPr>
          <w:rFonts w:asciiTheme="majorBidi" w:hAnsiTheme="majorBidi" w:cstheme="majorBidi"/>
          <w:sz w:val="28"/>
        </w:rPr>
        <w:t xml:space="preserve">for the </w:t>
      </w:r>
      <w:r w:rsidR="00075027">
        <w:rPr>
          <w:rFonts w:asciiTheme="majorBidi" w:hAnsiTheme="majorBidi" w:cstheme="majorBidi"/>
          <w:sz w:val="28"/>
        </w:rPr>
        <w:t>three-month period</w:t>
      </w:r>
      <w:r w:rsidR="00625DD7">
        <w:rPr>
          <w:rFonts w:asciiTheme="majorBidi" w:hAnsiTheme="majorBidi" w:cstheme="majorBidi"/>
          <w:sz w:val="28"/>
        </w:rPr>
        <w:t>s</w:t>
      </w:r>
      <w:r w:rsidR="00075027">
        <w:rPr>
          <w:rFonts w:asciiTheme="majorBidi" w:hAnsiTheme="majorBidi" w:cstheme="majorBidi"/>
          <w:sz w:val="28"/>
        </w:rPr>
        <w:t xml:space="preserve"> </w:t>
      </w:r>
      <w:r w:rsidR="00B42D7F">
        <w:rPr>
          <w:rFonts w:asciiTheme="majorBidi" w:hAnsiTheme="majorBidi" w:cstheme="majorBidi"/>
          <w:sz w:val="28"/>
        </w:rPr>
        <w:t xml:space="preserve">ended </w:t>
      </w:r>
      <w:r w:rsidR="00075027">
        <w:rPr>
          <w:rFonts w:asciiTheme="majorBidi" w:hAnsiTheme="majorBidi" w:cstheme="majorBidi"/>
          <w:sz w:val="28"/>
        </w:rPr>
        <w:t>March</w:t>
      </w:r>
      <w:r w:rsidR="00B42D7F">
        <w:rPr>
          <w:rFonts w:asciiTheme="majorBidi" w:hAnsiTheme="majorBidi" w:cstheme="majorBidi"/>
          <w:sz w:val="28"/>
        </w:rPr>
        <w:t xml:space="preserve"> 31</w:t>
      </w:r>
      <w:r w:rsidR="002B00F1" w:rsidRPr="0049385C">
        <w:rPr>
          <w:rFonts w:asciiTheme="majorBidi" w:hAnsiTheme="majorBidi" w:cstheme="majorBidi"/>
          <w:sz w:val="28"/>
        </w:rPr>
        <w:t>,</w:t>
      </w:r>
      <w:r w:rsidRPr="0049385C">
        <w:rPr>
          <w:rFonts w:asciiTheme="majorBidi" w:hAnsiTheme="majorBidi" w:cstheme="majorBidi"/>
          <w:sz w:val="28"/>
        </w:rPr>
        <w:t xml:space="preserve"> 202</w:t>
      </w:r>
      <w:r w:rsidR="00075027">
        <w:rPr>
          <w:rFonts w:asciiTheme="majorBidi" w:hAnsiTheme="majorBidi" w:cstheme="majorBidi"/>
          <w:sz w:val="28"/>
        </w:rPr>
        <w:t>5</w:t>
      </w:r>
      <w:r w:rsidRPr="0049385C">
        <w:rPr>
          <w:rFonts w:asciiTheme="majorBidi" w:hAnsiTheme="majorBidi" w:cstheme="majorBidi"/>
          <w:sz w:val="28"/>
        </w:rPr>
        <w:t xml:space="preserve"> and 202</w:t>
      </w:r>
      <w:r w:rsidR="00075027">
        <w:rPr>
          <w:rFonts w:asciiTheme="majorBidi" w:hAnsiTheme="majorBidi" w:cstheme="majorBidi"/>
          <w:sz w:val="28"/>
        </w:rPr>
        <w:t>4</w:t>
      </w:r>
      <w:r w:rsidR="00B42D7F">
        <w:rPr>
          <w:rFonts w:asciiTheme="majorBidi" w:hAnsiTheme="majorBidi" w:cstheme="majorBidi"/>
          <w:sz w:val="28"/>
        </w:rPr>
        <w:t xml:space="preserve"> </w:t>
      </w:r>
      <w:r w:rsidR="00BF0FD2" w:rsidRPr="0049385C">
        <w:rPr>
          <w:rFonts w:asciiTheme="majorBidi" w:hAnsiTheme="majorBidi" w:cstheme="majorBidi"/>
          <w:sz w:val="28"/>
        </w:rPr>
        <w:t>are as follows</w:t>
      </w:r>
      <w:r w:rsidR="00961B80">
        <w:rPr>
          <w:rFonts w:asciiTheme="majorBidi" w:hAnsiTheme="majorBidi" w:cstheme="majorBidi"/>
          <w:sz w:val="28"/>
        </w:rPr>
        <w:t>:</w:t>
      </w:r>
    </w:p>
    <w:tbl>
      <w:tblPr>
        <w:tblStyle w:val="TableGrid"/>
        <w:tblW w:w="8910"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462"/>
        <w:gridCol w:w="1463"/>
        <w:gridCol w:w="1462"/>
        <w:gridCol w:w="1463"/>
      </w:tblGrid>
      <w:tr w:rsidR="00E31421" w14:paraId="002D97CC" w14:textId="77777777" w:rsidTr="00075027">
        <w:tc>
          <w:tcPr>
            <w:tcW w:w="3060" w:type="dxa"/>
            <w:shd w:val="clear" w:color="auto" w:fill="auto"/>
            <w:vAlign w:val="bottom"/>
          </w:tcPr>
          <w:p w14:paraId="002D97CA" w14:textId="77777777" w:rsidR="00E31421" w:rsidRDefault="00E31421" w:rsidP="005F1844">
            <w:pPr>
              <w:spacing w:line="240" w:lineRule="atLeast"/>
              <w:rPr>
                <w:rFonts w:asciiTheme="majorBidi" w:hAnsiTheme="majorBidi" w:cstheme="majorBidi"/>
                <w:sz w:val="28"/>
                <w:highlight w:val="green"/>
              </w:rPr>
            </w:pPr>
          </w:p>
        </w:tc>
        <w:tc>
          <w:tcPr>
            <w:tcW w:w="5850" w:type="dxa"/>
            <w:gridSpan w:val="4"/>
            <w:shd w:val="clear" w:color="auto" w:fill="auto"/>
            <w:vAlign w:val="bottom"/>
          </w:tcPr>
          <w:p w14:paraId="002D97CB"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62D93">
              <w:rPr>
                <w:rFonts w:asciiTheme="majorBidi" w:hAnsiTheme="majorBidi" w:cs="Angsana New"/>
                <w:sz w:val="28"/>
              </w:rPr>
              <w:t>Unit : Thousand Baht</w:t>
            </w:r>
          </w:p>
        </w:tc>
      </w:tr>
      <w:tr w:rsidR="00E31421" w14:paraId="002D97D0" w14:textId="77777777" w:rsidTr="00075027">
        <w:tc>
          <w:tcPr>
            <w:tcW w:w="3060" w:type="dxa"/>
            <w:shd w:val="clear" w:color="auto" w:fill="auto"/>
            <w:vAlign w:val="bottom"/>
          </w:tcPr>
          <w:p w14:paraId="002D97CD" w14:textId="77777777" w:rsidR="00E31421" w:rsidRDefault="00E31421" w:rsidP="005F1844">
            <w:pPr>
              <w:spacing w:line="240" w:lineRule="atLeast"/>
              <w:rPr>
                <w:rFonts w:asciiTheme="majorBidi" w:hAnsiTheme="majorBidi" w:cstheme="majorBidi"/>
                <w:sz w:val="28"/>
                <w:highlight w:val="green"/>
              </w:rPr>
            </w:pPr>
          </w:p>
        </w:tc>
        <w:tc>
          <w:tcPr>
            <w:tcW w:w="2925" w:type="dxa"/>
            <w:gridSpan w:val="2"/>
            <w:shd w:val="clear" w:color="auto" w:fill="auto"/>
            <w:vAlign w:val="bottom"/>
          </w:tcPr>
          <w:p w14:paraId="002D97CE"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925" w:type="dxa"/>
            <w:gridSpan w:val="2"/>
            <w:shd w:val="clear" w:color="auto" w:fill="auto"/>
            <w:vAlign w:val="bottom"/>
          </w:tcPr>
          <w:p w14:paraId="002D97CF" w14:textId="77777777"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E31421" w14:paraId="002D97D6" w14:textId="77777777" w:rsidTr="00075027">
        <w:tc>
          <w:tcPr>
            <w:tcW w:w="3060" w:type="dxa"/>
            <w:shd w:val="clear" w:color="auto" w:fill="auto"/>
            <w:vAlign w:val="bottom"/>
          </w:tcPr>
          <w:p w14:paraId="002D97D1" w14:textId="77777777" w:rsidR="00E31421" w:rsidRDefault="00E31421" w:rsidP="005F1844">
            <w:pPr>
              <w:spacing w:line="240" w:lineRule="atLeast"/>
              <w:rPr>
                <w:rFonts w:asciiTheme="majorBidi" w:hAnsiTheme="majorBidi" w:cstheme="majorBidi"/>
                <w:sz w:val="28"/>
                <w:highlight w:val="green"/>
              </w:rPr>
            </w:pPr>
          </w:p>
        </w:tc>
        <w:tc>
          <w:tcPr>
            <w:tcW w:w="1462" w:type="dxa"/>
            <w:shd w:val="clear" w:color="auto" w:fill="auto"/>
            <w:vAlign w:val="bottom"/>
          </w:tcPr>
          <w:p w14:paraId="002D97D2" w14:textId="21260AC1" w:rsidR="00E31421" w:rsidRPr="00B07EAA" w:rsidRDefault="00075027"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63" w:type="dxa"/>
            <w:shd w:val="clear" w:color="auto" w:fill="auto"/>
            <w:vAlign w:val="bottom"/>
          </w:tcPr>
          <w:p w14:paraId="002D97D3" w14:textId="3C45EEF7" w:rsidR="00E31421" w:rsidRPr="00B07EAA" w:rsidRDefault="00075027"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462" w:type="dxa"/>
            <w:shd w:val="clear" w:color="auto" w:fill="auto"/>
            <w:vAlign w:val="bottom"/>
          </w:tcPr>
          <w:p w14:paraId="002D97D4" w14:textId="75F3A81C" w:rsidR="00E31421" w:rsidRPr="00B07EAA" w:rsidRDefault="00075027"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63" w:type="dxa"/>
            <w:shd w:val="clear" w:color="auto" w:fill="auto"/>
            <w:vAlign w:val="bottom"/>
          </w:tcPr>
          <w:p w14:paraId="002D97D5" w14:textId="426C85F5" w:rsidR="00E31421" w:rsidRPr="00B07EAA" w:rsidRDefault="00075027"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r>
      <w:tr w:rsidR="00075027" w14:paraId="002D97DC" w14:textId="77777777" w:rsidTr="00123892">
        <w:tc>
          <w:tcPr>
            <w:tcW w:w="3060" w:type="dxa"/>
            <w:shd w:val="clear" w:color="auto" w:fill="auto"/>
            <w:vAlign w:val="bottom"/>
          </w:tcPr>
          <w:p w14:paraId="002D97D7" w14:textId="77777777" w:rsidR="00075027" w:rsidRDefault="00075027" w:rsidP="00075027">
            <w:pPr>
              <w:spacing w:line="240" w:lineRule="atLeast"/>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462" w:type="dxa"/>
            <w:shd w:val="clear" w:color="auto" w:fill="auto"/>
            <w:vAlign w:val="bottom"/>
          </w:tcPr>
          <w:p w14:paraId="002D97D8" w14:textId="57662A17" w:rsidR="00075027" w:rsidRPr="0009161F" w:rsidRDefault="00123892" w:rsidP="00075027">
            <w:pPr>
              <w:spacing w:line="240" w:lineRule="atLeast"/>
              <w:jc w:val="right"/>
              <w:rPr>
                <w:rFonts w:asciiTheme="majorBidi" w:hAnsiTheme="majorBidi" w:cstheme="majorBidi"/>
                <w:sz w:val="28"/>
              </w:rPr>
            </w:pPr>
            <w:r w:rsidRPr="00123892">
              <w:rPr>
                <w:rFonts w:asciiTheme="majorBidi" w:hAnsiTheme="majorBidi" w:cstheme="majorBidi"/>
                <w:sz w:val="28"/>
              </w:rPr>
              <w:t>41,244</w:t>
            </w:r>
          </w:p>
        </w:tc>
        <w:tc>
          <w:tcPr>
            <w:tcW w:w="1463" w:type="dxa"/>
            <w:shd w:val="clear" w:color="auto" w:fill="auto"/>
            <w:vAlign w:val="bottom"/>
          </w:tcPr>
          <w:p w14:paraId="002D97D9" w14:textId="437B4D0F" w:rsidR="00075027" w:rsidRPr="00B07EAA" w:rsidRDefault="00075027" w:rsidP="00075027">
            <w:pPr>
              <w:spacing w:line="240" w:lineRule="atLeast"/>
              <w:jc w:val="right"/>
              <w:rPr>
                <w:rFonts w:asciiTheme="majorBidi" w:hAnsiTheme="majorBidi" w:cstheme="majorBidi"/>
                <w:sz w:val="28"/>
              </w:rPr>
            </w:pPr>
            <w:r>
              <w:rPr>
                <w:rFonts w:asciiTheme="majorBidi" w:hAnsiTheme="majorBidi" w:cstheme="majorBidi"/>
                <w:sz w:val="28"/>
              </w:rPr>
              <w:t>20,908</w:t>
            </w:r>
          </w:p>
        </w:tc>
        <w:tc>
          <w:tcPr>
            <w:tcW w:w="1462" w:type="dxa"/>
            <w:shd w:val="clear" w:color="auto" w:fill="auto"/>
            <w:vAlign w:val="bottom"/>
          </w:tcPr>
          <w:p w14:paraId="002D97DA" w14:textId="29859311" w:rsidR="00075027" w:rsidRPr="00B07EAA" w:rsidRDefault="00123892" w:rsidP="00075027">
            <w:pPr>
              <w:spacing w:line="240" w:lineRule="atLeast"/>
              <w:jc w:val="right"/>
              <w:rPr>
                <w:rFonts w:asciiTheme="majorBidi" w:hAnsiTheme="majorBidi" w:cstheme="majorBidi"/>
                <w:sz w:val="28"/>
              </w:rPr>
            </w:pPr>
            <w:r w:rsidRPr="00123892">
              <w:rPr>
                <w:rFonts w:asciiTheme="majorBidi" w:hAnsiTheme="majorBidi" w:cstheme="majorBidi"/>
                <w:sz w:val="28"/>
              </w:rPr>
              <w:t>1,088</w:t>
            </w:r>
          </w:p>
        </w:tc>
        <w:tc>
          <w:tcPr>
            <w:tcW w:w="1463" w:type="dxa"/>
            <w:shd w:val="clear" w:color="auto" w:fill="auto"/>
            <w:vAlign w:val="bottom"/>
          </w:tcPr>
          <w:p w14:paraId="002D97DB" w14:textId="0B690C33" w:rsidR="00075027" w:rsidRPr="00B07EAA" w:rsidRDefault="00075027" w:rsidP="00075027">
            <w:pPr>
              <w:spacing w:line="240" w:lineRule="atLeast"/>
              <w:jc w:val="right"/>
              <w:rPr>
                <w:rFonts w:asciiTheme="majorBidi" w:hAnsiTheme="majorBidi" w:cstheme="majorBidi"/>
                <w:sz w:val="28"/>
              </w:rPr>
            </w:pPr>
            <w:r>
              <w:rPr>
                <w:rFonts w:asciiTheme="majorBidi" w:hAnsiTheme="majorBidi" w:cstheme="majorBidi"/>
                <w:sz w:val="28"/>
              </w:rPr>
              <w:t>1,414</w:t>
            </w:r>
          </w:p>
        </w:tc>
      </w:tr>
      <w:tr w:rsidR="00075027" w14:paraId="002D97E2" w14:textId="77777777" w:rsidTr="00123892">
        <w:tc>
          <w:tcPr>
            <w:tcW w:w="3060" w:type="dxa"/>
            <w:shd w:val="clear" w:color="auto" w:fill="auto"/>
            <w:vAlign w:val="bottom"/>
          </w:tcPr>
          <w:p w14:paraId="002D97DD" w14:textId="77777777" w:rsidR="00075027" w:rsidRPr="002C3676" w:rsidRDefault="00075027" w:rsidP="00075027">
            <w:pPr>
              <w:spacing w:line="240" w:lineRule="atLeast"/>
              <w:rPr>
                <w:rFonts w:asciiTheme="majorBidi" w:hAnsiTheme="majorBidi" w:cs="Angsana New"/>
                <w:sz w:val="28"/>
                <w:cs/>
              </w:rPr>
            </w:pPr>
            <w:r w:rsidRPr="00E62D93">
              <w:rPr>
                <w:rFonts w:asciiTheme="majorBidi" w:hAnsiTheme="majorBidi" w:cs="Angsana New"/>
                <w:sz w:val="28"/>
              </w:rPr>
              <w:t>Interest expense on lease liabilities</w:t>
            </w:r>
          </w:p>
        </w:tc>
        <w:tc>
          <w:tcPr>
            <w:tcW w:w="1462" w:type="dxa"/>
            <w:shd w:val="clear" w:color="auto" w:fill="auto"/>
            <w:vAlign w:val="bottom"/>
          </w:tcPr>
          <w:p w14:paraId="002D97DE" w14:textId="24DF2930" w:rsidR="00075027" w:rsidRPr="0009161F" w:rsidRDefault="00123892" w:rsidP="00075027">
            <w:pPr>
              <w:spacing w:line="240" w:lineRule="atLeast"/>
              <w:jc w:val="right"/>
              <w:rPr>
                <w:rFonts w:asciiTheme="majorBidi" w:hAnsiTheme="majorBidi" w:cstheme="majorBidi"/>
                <w:sz w:val="28"/>
              </w:rPr>
            </w:pPr>
            <w:r w:rsidRPr="00123892">
              <w:rPr>
                <w:rFonts w:asciiTheme="majorBidi" w:hAnsiTheme="majorBidi" w:cstheme="majorBidi"/>
                <w:sz w:val="28"/>
              </w:rPr>
              <w:t>14,780</w:t>
            </w:r>
          </w:p>
        </w:tc>
        <w:tc>
          <w:tcPr>
            <w:tcW w:w="1463" w:type="dxa"/>
            <w:shd w:val="clear" w:color="auto" w:fill="auto"/>
            <w:vAlign w:val="bottom"/>
          </w:tcPr>
          <w:p w14:paraId="002D97DF" w14:textId="2D76B723" w:rsidR="00075027" w:rsidRPr="00B07EAA" w:rsidRDefault="00075027" w:rsidP="00075027">
            <w:pPr>
              <w:spacing w:line="240" w:lineRule="atLeast"/>
              <w:jc w:val="right"/>
              <w:rPr>
                <w:rFonts w:asciiTheme="majorBidi" w:hAnsiTheme="majorBidi" w:cstheme="majorBidi"/>
                <w:sz w:val="28"/>
              </w:rPr>
            </w:pPr>
            <w:r>
              <w:rPr>
                <w:rFonts w:asciiTheme="majorBidi" w:hAnsiTheme="majorBidi" w:cstheme="majorBidi"/>
                <w:sz w:val="28"/>
              </w:rPr>
              <w:t>7,860</w:t>
            </w:r>
          </w:p>
        </w:tc>
        <w:tc>
          <w:tcPr>
            <w:tcW w:w="1462" w:type="dxa"/>
            <w:shd w:val="clear" w:color="auto" w:fill="auto"/>
            <w:vAlign w:val="bottom"/>
          </w:tcPr>
          <w:p w14:paraId="002D97E0" w14:textId="5BAA2519" w:rsidR="00075027" w:rsidRPr="00B07EAA" w:rsidRDefault="00123892" w:rsidP="00075027">
            <w:pPr>
              <w:spacing w:line="240" w:lineRule="atLeast"/>
              <w:jc w:val="right"/>
              <w:rPr>
                <w:rFonts w:asciiTheme="majorBidi" w:hAnsiTheme="majorBidi" w:cstheme="majorBidi"/>
                <w:sz w:val="28"/>
              </w:rPr>
            </w:pPr>
            <w:r w:rsidRPr="00123892">
              <w:rPr>
                <w:rFonts w:asciiTheme="majorBidi" w:hAnsiTheme="majorBidi" w:cstheme="majorBidi"/>
                <w:sz w:val="28"/>
              </w:rPr>
              <w:t>6,540</w:t>
            </w:r>
          </w:p>
        </w:tc>
        <w:tc>
          <w:tcPr>
            <w:tcW w:w="1463" w:type="dxa"/>
            <w:shd w:val="clear" w:color="auto" w:fill="auto"/>
            <w:vAlign w:val="bottom"/>
          </w:tcPr>
          <w:p w14:paraId="002D97E1" w14:textId="59002ABE" w:rsidR="00075027" w:rsidRPr="00B07EAA" w:rsidRDefault="00075027" w:rsidP="00075027">
            <w:pPr>
              <w:spacing w:line="240" w:lineRule="atLeast"/>
              <w:jc w:val="right"/>
              <w:rPr>
                <w:rFonts w:asciiTheme="majorBidi" w:hAnsiTheme="majorBidi" w:cstheme="majorBidi"/>
                <w:sz w:val="28"/>
              </w:rPr>
            </w:pPr>
            <w:r>
              <w:rPr>
                <w:rFonts w:asciiTheme="majorBidi" w:hAnsiTheme="majorBidi" w:cstheme="majorBidi"/>
                <w:sz w:val="28"/>
              </w:rPr>
              <w:t>1,918</w:t>
            </w:r>
          </w:p>
        </w:tc>
      </w:tr>
      <w:tr w:rsidR="00075027" w14:paraId="002D97E8" w14:textId="77777777" w:rsidTr="00123892">
        <w:trPr>
          <w:trHeight w:val="613"/>
        </w:trPr>
        <w:tc>
          <w:tcPr>
            <w:tcW w:w="3060" w:type="dxa"/>
            <w:shd w:val="clear" w:color="auto" w:fill="auto"/>
            <w:vAlign w:val="bottom"/>
          </w:tcPr>
          <w:p w14:paraId="002D97E3" w14:textId="77777777" w:rsidR="00075027" w:rsidRPr="00E46C4F" w:rsidRDefault="00075027" w:rsidP="00075027">
            <w:pPr>
              <w:spacing w:line="240" w:lineRule="atLeast"/>
              <w:rPr>
                <w:rFonts w:asciiTheme="majorBidi" w:hAnsiTheme="majorBidi" w:cs="Angsana New"/>
                <w:sz w:val="28"/>
                <w:cs/>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462" w:type="dxa"/>
            <w:shd w:val="clear" w:color="auto" w:fill="auto"/>
            <w:vAlign w:val="bottom"/>
          </w:tcPr>
          <w:p w14:paraId="002D97E4" w14:textId="53B886F3" w:rsidR="00075027" w:rsidRPr="0009161F" w:rsidRDefault="00123892" w:rsidP="00075027">
            <w:pPr>
              <w:pBdr>
                <w:bottom w:val="single" w:sz="4" w:space="1" w:color="auto"/>
              </w:pBdr>
              <w:spacing w:line="240" w:lineRule="atLeast"/>
              <w:jc w:val="right"/>
              <w:rPr>
                <w:rFonts w:asciiTheme="majorBidi" w:hAnsiTheme="majorBidi" w:cstheme="majorBidi"/>
                <w:sz w:val="28"/>
              </w:rPr>
            </w:pPr>
            <w:r w:rsidRPr="00123892">
              <w:rPr>
                <w:rFonts w:asciiTheme="majorBidi" w:hAnsiTheme="majorBidi" w:cstheme="majorBidi"/>
                <w:sz w:val="28"/>
              </w:rPr>
              <w:t>576</w:t>
            </w:r>
          </w:p>
        </w:tc>
        <w:tc>
          <w:tcPr>
            <w:tcW w:w="1463" w:type="dxa"/>
            <w:shd w:val="clear" w:color="auto" w:fill="auto"/>
            <w:vAlign w:val="bottom"/>
          </w:tcPr>
          <w:p w14:paraId="002D97E5" w14:textId="393EE96F" w:rsidR="00075027" w:rsidRPr="002B697D" w:rsidRDefault="00075027" w:rsidP="00075027">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850</w:t>
            </w:r>
          </w:p>
        </w:tc>
        <w:tc>
          <w:tcPr>
            <w:tcW w:w="1462" w:type="dxa"/>
            <w:shd w:val="clear" w:color="auto" w:fill="auto"/>
            <w:vAlign w:val="bottom"/>
          </w:tcPr>
          <w:p w14:paraId="002D97E6" w14:textId="517C2911" w:rsidR="00075027" w:rsidRPr="002B697D" w:rsidRDefault="00123892" w:rsidP="00075027">
            <w:pPr>
              <w:pBdr>
                <w:bottom w:val="single" w:sz="4" w:space="1" w:color="auto"/>
              </w:pBdr>
              <w:spacing w:line="240" w:lineRule="atLeast"/>
              <w:jc w:val="right"/>
              <w:rPr>
                <w:rFonts w:asciiTheme="majorBidi" w:hAnsiTheme="majorBidi" w:cstheme="majorBidi"/>
                <w:sz w:val="28"/>
              </w:rPr>
            </w:pPr>
            <w:r w:rsidRPr="00123892">
              <w:rPr>
                <w:rFonts w:asciiTheme="majorBidi" w:hAnsiTheme="majorBidi" w:cstheme="majorBidi"/>
                <w:sz w:val="28"/>
              </w:rPr>
              <w:t>56</w:t>
            </w:r>
          </w:p>
        </w:tc>
        <w:tc>
          <w:tcPr>
            <w:tcW w:w="1463" w:type="dxa"/>
            <w:shd w:val="clear" w:color="auto" w:fill="auto"/>
            <w:vAlign w:val="bottom"/>
          </w:tcPr>
          <w:p w14:paraId="002D97E7" w14:textId="6E3E0D39" w:rsidR="00075027" w:rsidRPr="002B697D" w:rsidRDefault="00075027" w:rsidP="00075027">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62</w:t>
            </w:r>
          </w:p>
        </w:tc>
      </w:tr>
      <w:tr w:rsidR="00075027" w14:paraId="002D97EE" w14:textId="77777777" w:rsidTr="00123892">
        <w:tc>
          <w:tcPr>
            <w:tcW w:w="3060" w:type="dxa"/>
            <w:shd w:val="clear" w:color="auto" w:fill="auto"/>
            <w:vAlign w:val="bottom"/>
          </w:tcPr>
          <w:p w14:paraId="002D97E9" w14:textId="77777777" w:rsidR="00075027" w:rsidRDefault="00075027" w:rsidP="00075027">
            <w:pPr>
              <w:spacing w:line="240" w:lineRule="atLeast"/>
              <w:rPr>
                <w:rFonts w:asciiTheme="majorBidi" w:hAnsiTheme="majorBidi" w:cstheme="majorBidi"/>
                <w:sz w:val="28"/>
                <w:highlight w:val="green"/>
              </w:rPr>
            </w:pPr>
            <w:r w:rsidRPr="00E62D93">
              <w:rPr>
                <w:rFonts w:asciiTheme="majorBidi" w:hAnsiTheme="majorBidi" w:cs="Angsana New"/>
                <w:sz w:val="28"/>
              </w:rPr>
              <w:t>Total</w:t>
            </w:r>
          </w:p>
        </w:tc>
        <w:tc>
          <w:tcPr>
            <w:tcW w:w="1462" w:type="dxa"/>
            <w:shd w:val="clear" w:color="auto" w:fill="auto"/>
            <w:vAlign w:val="bottom"/>
          </w:tcPr>
          <w:p w14:paraId="002D97EA" w14:textId="1B4B1964" w:rsidR="00075027" w:rsidRPr="0009161F" w:rsidRDefault="00123892" w:rsidP="00075027">
            <w:pPr>
              <w:pBdr>
                <w:bottom w:val="double" w:sz="4" w:space="1" w:color="auto"/>
              </w:pBdr>
              <w:spacing w:line="240" w:lineRule="atLeast"/>
              <w:jc w:val="right"/>
              <w:rPr>
                <w:rFonts w:asciiTheme="majorBidi" w:hAnsiTheme="majorBidi" w:cstheme="majorBidi"/>
                <w:sz w:val="28"/>
              </w:rPr>
            </w:pPr>
            <w:r w:rsidRPr="00123892">
              <w:rPr>
                <w:rFonts w:asciiTheme="majorBidi" w:hAnsiTheme="majorBidi" w:cstheme="majorBidi"/>
                <w:sz w:val="28"/>
              </w:rPr>
              <w:t>56,600</w:t>
            </w:r>
          </w:p>
        </w:tc>
        <w:tc>
          <w:tcPr>
            <w:tcW w:w="1463" w:type="dxa"/>
            <w:shd w:val="clear" w:color="auto" w:fill="auto"/>
            <w:vAlign w:val="bottom"/>
          </w:tcPr>
          <w:p w14:paraId="002D97EB" w14:textId="1EDD0CA2" w:rsidR="00075027" w:rsidRPr="002B697D" w:rsidRDefault="00075027" w:rsidP="00075027">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29,618</w:t>
            </w:r>
          </w:p>
        </w:tc>
        <w:tc>
          <w:tcPr>
            <w:tcW w:w="1462" w:type="dxa"/>
            <w:shd w:val="clear" w:color="auto" w:fill="auto"/>
            <w:vAlign w:val="bottom"/>
          </w:tcPr>
          <w:p w14:paraId="002D97EC" w14:textId="28FCE5DF" w:rsidR="00075027" w:rsidRPr="00B07EAA" w:rsidRDefault="00123892" w:rsidP="00075027">
            <w:pPr>
              <w:pBdr>
                <w:bottom w:val="double" w:sz="4" w:space="1" w:color="auto"/>
              </w:pBdr>
              <w:spacing w:line="240" w:lineRule="atLeast"/>
              <w:jc w:val="right"/>
              <w:rPr>
                <w:rFonts w:asciiTheme="majorBidi" w:hAnsiTheme="majorBidi" w:cstheme="majorBidi"/>
                <w:sz w:val="28"/>
              </w:rPr>
            </w:pPr>
            <w:r w:rsidRPr="00123892">
              <w:rPr>
                <w:rFonts w:asciiTheme="majorBidi" w:hAnsiTheme="majorBidi" w:cstheme="majorBidi"/>
                <w:sz w:val="28"/>
              </w:rPr>
              <w:t>7,684</w:t>
            </w:r>
          </w:p>
        </w:tc>
        <w:tc>
          <w:tcPr>
            <w:tcW w:w="1463" w:type="dxa"/>
            <w:shd w:val="clear" w:color="auto" w:fill="auto"/>
            <w:vAlign w:val="bottom"/>
          </w:tcPr>
          <w:p w14:paraId="002D97ED" w14:textId="5F7F27EC" w:rsidR="00075027" w:rsidRPr="00B07EAA" w:rsidRDefault="00075027" w:rsidP="00075027">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3,394</w:t>
            </w:r>
          </w:p>
        </w:tc>
      </w:tr>
    </w:tbl>
    <w:p w14:paraId="002D97F1" w14:textId="77777777" w:rsidR="000A48DD" w:rsidRDefault="000A48DD" w:rsidP="00A958ED">
      <w:pPr>
        <w:pStyle w:val="ListParagraph"/>
        <w:numPr>
          <w:ilvl w:val="0"/>
          <w:numId w:val="1"/>
        </w:numPr>
        <w:tabs>
          <w:tab w:val="left" w:pos="360"/>
        </w:tabs>
        <w:spacing w:before="240" w:after="120" w:line="240" w:lineRule="auto"/>
        <w:ind w:left="547" w:hanging="547"/>
        <w:contextualSpacing w:val="0"/>
        <w:jc w:val="thaiDistribute"/>
        <w:rPr>
          <w:rFonts w:asciiTheme="majorBidi" w:hAnsiTheme="majorBidi" w:cstheme="majorBidi"/>
          <w:b/>
          <w:bCs/>
          <w:sz w:val="28"/>
        </w:rPr>
      </w:pPr>
      <w:r w:rsidRPr="000A48DD">
        <w:rPr>
          <w:rFonts w:asciiTheme="majorBidi" w:hAnsiTheme="majorBidi" w:cstheme="majorBidi"/>
          <w:b/>
          <w:bCs/>
          <w:sz w:val="28"/>
        </w:rPr>
        <w:t xml:space="preserve">INTANGIBLE ASSETS </w:t>
      </w:r>
    </w:p>
    <w:p w14:paraId="002D97F2" w14:textId="559E9F10" w:rsidR="000A48DD" w:rsidRDefault="00B42D7F" w:rsidP="00A958ED">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Intangible assets as at </w:t>
      </w:r>
      <w:r w:rsidR="00A958ED">
        <w:rPr>
          <w:rFonts w:asciiTheme="majorBidi" w:hAnsiTheme="majorBidi" w:cstheme="majorBidi"/>
          <w:sz w:val="28"/>
        </w:rPr>
        <w:t xml:space="preserve">March 31, 2025 and </w:t>
      </w:r>
      <w:r>
        <w:rPr>
          <w:rFonts w:asciiTheme="majorBidi" w:hAnsiTheme="majorBidi" w:cstheme="majorBidi"/>
          <w:sz w:val="28"/>
        </w:rPr>
        <w:t>December 31</w:t>
      </w:r>
      <w:r w:rsidR="007217BB" w:rsidRPr="00442BAF">
        <w:rPr>
          <w:rFonts w:asciiTheme="majorBidi" w:hAnsiTheme="majorBidi" w:cstheme="majorBidi"/>
          <w:sz w:val="28"/>
        </w:rPr>
        <w:t>,</w:t>
      </w:r>
      <w:r>
        <w:rPr>
          <w:rFonts w:asciiTheme="majorBidi" w:hAnsiTheme="majorBidi" w:cstheme="majorBidi"/>
          <w:sz w:val="28"/>
        </w:rPr>
        <w:t xml:space="preserve"> 2024 </w:t>
      </w:r>
      <w:r w:rsidR="000A48DD" w:rsidRPr="000A48DD">
        <w:rPr>
          <w:rFonts w:asciiTheme="majorBidi" w:hAnsiTheme="majorBidi" w:cstheme="majorBidi"/>
          <w:sz w:val="28"/>
        </w:rPr>
        <w:t>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2025"/>
        <w:gridCol w:w="2025"/>
      </w:tblGrid>
      <w:tr w:rsidR="00B5271F" w:rsidRPr="0019182F" w14:paraId="76034718" w14:textId="77777777" w:rsidTr="00B5271F">
        <w:tc>
          <w:tcPr>
            <w:tcW w:w="5220" w:type="dxa"/>
            <w:shd w:val="clear" w:color="auto" w:fill="auto"/>
          </w:tcPr>
          <w:p w14:paraId="7537E1C6" w14:textId="77777777" w:rsidR="00B5271F" w:rsidRPr="0019182F" w:rsidRDefault="00B5271F" w:rsidP="00656D5F">
            <w:pPr>
              <w:spacing w:line="240" w:lineRule="atLeast"/>
              <w:jc w:val="thaiDistribute"/>
              <w:rPr>
                <w:rFonts w:ascii="Angsana New" w:hAnsi="Angsana New" w:cs="Angsana New"/>
                <w:sz w:val="28"/>
                <w:highlight w:val="green"/>
              </w:rPr>
            </w:pPr>
          </w:p>
        </w:tc>
        <w:tc>
          <w:tcPr>
            <w:tcW w:w="4050" w:type="dxa"/>
            <w:gridSpan w:val="2"/>
            <w:shd w:val="clear" w:color="auto" w:fill="auto"/>
            <w:vAlign w:val="bottom"/>
          </w:tcPr>
          <w:p w14:paraId="7BDD5B44" w14:textId="77777777" w:rsidR="00B5271F" w:rsidRPr="0019182F" w:rsidRDefault="00B5271F" w:rsidP="00656D5F">
            <w:pPr>
              <w:pBdr>
                <w:bottom w:val="single" w:sz="4" w:space="1" w:color="auto"/>
              </w:pBdr>
              <w:spacing w:line="240" w:lineRule="atLeast"/>
              <w:jc w:val="center"/>
              <w:rPr>
                <w:rFonts w:ascii="Angsana New" w:hAnsi="Angsana New" w:cs="Angsana New"/>
                <w:sz w:val="28"/>
              </w:rPr>
            </w:pPr>
            <w:r w:rsidRPr="005840D1">
              <w:rPr>
                <w:rFonts w:asciiTheme="majorBidi" w:hAnsiTheme="majorBidi" w:cstheme="majorBidi"/>
                <w:sz w:val="28"/>
              </w:rPr>
              <w:t>Unit : Thousand Baht</w:t>
            </w:r>
          </w:p>
        </w:tc>
      </w:tr>
      <w:tr w:rsidR="00B5271F" w:rsidRPr="0019182F" w14:paraId="51FAA919" w14:textId="77777777" w:rsidTr="00B5271F">
        <w:tc>
          <w:tcPr>
            <w:tcW w:w="5220" w:type="dxa"/>
            <w:shd w:val="clear" w:color="auto" w:fill="auto"/>
          </w:tcPr>
          <w:p w14:paraId="76CB6C9C" w14:textId="77777777" w:rsidR="00B5271F" w:rsidRPr="0019182F" w:rsidRDefault="00B5271F" w:rsidP="00656D5F">
            <w:pPr>
              <w:spacing w:line="240" w:lineRule="atLeast"/>
              <w:jc w:val="thaiDistribute"/>
              <w:rPr>
                <w:rFonts w:ascii="Angsana New" w:hAnsi="Angsana New" w:cs="Angsana New"/>
                <w:sz w:val="28"/>
                <w:highlight w:val="green"/>
              </w:rPr>
            </w:pPr>
          </w:p>
        </w:tc>
        <w:tc>
          <w:tcPr>
            <w:tcW w:w="2025" w:type="dxa"/>
            <w:shd w:val="clear" w:color="auto" w:fill="auto"/>
            <w:vAlign w:val="bottom"/>
          </w:tcPr>
          <w:p w14:paraId="7512977A" w14:textId="77777777" w:rsidR="00B5271F" w:rsidRDefault="00B5271F" w:rsidP="00656D5F">
            <w:pPr>
              <w:pBdr>
                <w:bottom w:val="single" w:sz="4" w:space="1" w:color="auto"/>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Consolidated </w:t>
            </w:r>
          </w:p>
          <w:p w14:paraId="654A186E" w14:textId="77777777" w:rsidR="00B5271F" w:rsidRPr="0019182F" w:rsidRDefault="00B5271F" w:rsidP="00656D5F">
            <w:pPr>
              <w:pBdr>
                <w:bottom w:val="single" w:sz="4" w:space="1" w:color="auto"/>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c>
          <w:tcPr>
            <w:tcW w:w="2025" w:type="dxa"/>
            <w:shd w:val="clear" w:color="auto" w:fill="auto"/>
            <w:vAlign w:val="bottom"/>
          </w:tcPr>
          <w:p w14:paraId="66983091" w14:textId="77777777" w:rsidR="00B5271F" w:rsidRDefault="00B5271F" w:rsidP="00656D5F">
            <w:pPr>
              <w:pBdr>
                <w:bottom w:val="single" w:sz="4" w:space="1" w:color="auto"/>
              </w:pBdr>
              <w:spacing w:line="240" w:lineRule="atLeast"/>
              <w:jc w:val="center"/>
              <w:rPr>
                <w:rFonts w:asciiTheme="majorBidi" w:hAnsiTheme="majorBidi" w:cstheme="majorBidi"/>
                <w:sz w:val="27"/>
                <w:szCs w:val="27"/>
              </w:rPr>
            </w:pPr>
            <w:r w:rsidRPr="001637AE">
              <w:rPr>
                <w:rFonts w:asciiTheme="majorBidi" w:hAnsiTheme="majorBidi" w:cstheme="majorBidi"/>
                <w:sz w:val="27"/>
                <w:szCs w:val="27"/>
              </w:rPr>
              <w:t xml:space="preserve">Separate </w:t>
            </w:r>
          </w:p>
          <w:p w14:paraId="778C0722" w14:textId="77777777" w:rsidR="00B5271F" w:rsidRPr="0019182F" w:rsidRDefault="00B5271F" w:rsidP="00656D5F">
            <w:pPr>
              <w:pBdr>
                <w:bottom w:val="single" w:sz="4" w:space="1" w:color="auto"/>
              </w:pBdr>
              <w:spacing w:line="240" w:lineRule="atLeast"/>
              <w:jc w:val="center"/>
              <w:rPr>
                <w:rFonts w:ascii="Angsana New" w:hAnsi="Angsana New" w:cs="Angsana New"/>
                <w:sz w:val="28"/>
              </w:rPr>
            </w:pPr>
            <w:r w:rsidRPr="001637AE">
              <w:rPr>
                <w:rFonts w:asciiTheme="majorBidi" w:hAnsiTheme="majorBidi" w:cstheme="majorBidi"/>
                <w:sz w:val="27"/>
                <w:szCs w:val="27"/>
              </w:rPr>
              <w:t>financial statements</w:t>
            </w:r>
          </w:p>
        </w:tc>
      </w:tr>
      <w:tr w:rsidR="00B5271F" w:rsidRPr="0019182F" w14:paraId="5C4C8936" w14:textId="77777777" w:rsidTr="00B5271F">
        <w:tc>
          <w:tcPr>
            <w:tcW w:w="5220" w:type="dxa"/>
            <w:shd w:val="clear" w:color="auto" w:fill="auto"/>
            <w:vAlign w:val="center"/>
          </w:tcPr>
          <w:p w14:paraId="183606C4" w14:textId="77777777" w:rsidR="00B5271F" w:rsidRPr="0019182F" w:rsidRDefault="00B5271F" w:rsidP="00B5271F">
            <w:pPr>
              <w:spacing w:line="240" w:lineRule="atLeast"/>
              <w:rPr>
                <w:rFonts w:ascii="Angsana New" w:hAnsi="Angsana New" w:cs="Angsana New"/>
                <w:sz w:val="28"/>
                <w:highlight w:val="green"/>
              </w:rPr>
            </w:pPr>
            <w:r w:rsidRPr="00B5271F">
              <w:rPr>
                <w:rFonts w:ascii="Angsana New" w:hAnsi="Angsana New" w:cs="Angsana New"/>
                <w:sz w:val="28"/>
              </w:rPr>
              <w:t>Book value as at December 31, 2024</w:t>
            </w:r>
          </w:p>
        </w:tc>
        <w:tc>
          <w:tcPr>
            <w:tcW w:w="2025" w:type="dxa"/>
            <w:shd w:val="clear" w:color="auto" w:fill="auto"/>
            <w:vAlign w:val="bottom"/>
          </w:tcPr>
          <w:p w14:paraId="6BAE4925" w14:textId="1ED13DDF" w:rsidR="00B5271F" w:rsidRPr="00984953" w:rsidRDefault="00B5271F" w:rsidP="00B5271F">
            <w:pPr>
              <w:spacing w:line="240" w:lineRule="atLeast"/>
              <w:jc w:val="right"/>
              <w:rPr>
                <w:rFonts w:ascii="Angsana New" w:hAnsi="Angsana New" w:cs="Angsana New"/>
                <w:sz w:val="28"/>
              </w:rPr>
            </w:pPr>
            <w:r>
              <w:rPr>
                <w:rFonts w:ascii="Angsana New" w:hAnsi="Angsana New" w:cs="Angsana New"/>
                <w:sz w:val="28"/>
              </w:rPr>
              <w:t>38,603</w:t>
            </w:r>
          </w:p>
        </w:tc>
        <w:tc>
          <w:tcPr>
            <w:tcW w:w="2025" w:type="dxa"/>
            <w:shd w:val="clear" w:color="auto" w:fill="auto"/>
            <w:vAlign w:val="bottom"/>
          </w:tcPr>
          <w:p w14:paraId="1838F646" w14:textId="07943F50" w:rsidR="00B5271F" w:rsidRPr="00984953" w:rsidRDefault="00B5271F" w:rsidP="00B5271F">
            <w:pPr>
              <w:spacing w:line="240" w:lineRule="atLeast"/>
              <w:ind w:right="-13"/>
              <w:jc w:val="right"/>
              <w:rPr>
                <w:rFonts w:ascii="Angsana New" w:hAnsi="Angsana New" w:cs="Angsana New"/>
                <w:sz w:val="28"/>
              </w:rPr>
            </w:pPr>
            <w:r>
              <w:rPr>
                <w:rFonts w:ascii="Angsana New" w:hAnsi="Angsana New" w:cs="Angsana New"/>
                <w:sz w:val="28"/>
              </w:rPr>
              <w:t>866</w:t>
            </w:r>
          </w:p>
        </w:tc>
      </w:tr>
      <w:tr w:rsidR="00B5271F" w:rsidRPr="0019182F" w14:paraId="619741EE" w14:textId="77777777" w:rsidTr="00123892">
        <w:tc>
          <w:tcPr>
            <w:tcW w:w="5220" w:type="dxa"/>
            <w:shd w:val="clear" w:color="auto" w:fill="auto"/>
            <w:vAlign w:val="center"/>
          </w:tcPr>
          <w:p w14:paraId="7F38B5C7" w14:textId="77777777" w:rsidR="00B5271F" w:rsidRPr="00FA1113" w:rsidRDefault="00B5271F" w:rsidP="00B5271F">
            <w:pPr>
              <w:spacing w:line="240" w:lineRule="atLeast"/>
              <w:rPr>
                <w:rFonts w:ascii="Angsana New" w:hAnsi="Angsana New" w:cs="Angsana New"/>
                <w:sz w:val="28"/>
                <w:cs/>
              </w:rPr>
            </w:pPr>
            <w:r>
              <w:rPr>
                <w:rFonts w:ascii="Angsana New" w:hAnsi="Angsana New" w:cs="Angsana New"/>
                <w:sz w:val="28"/>
              </w:rPr>
              <w:t>Purchase in during the period (Cost)</w:t>
            </w:r>
          </w:p>
        </w:tc>
        <w:tc>
          <w:tcPr>
            <w:tcW w:w="2025" w:type="dxa"/>
            <w:shd w:val="clear" w:color="auto" w:fill="auto"/>
            <w:vAlign w:val="bottom"/>
          </w:tcPr>
          <w:p w14:paraId="3DA29957" w14:textId="64561508" w:rsidR="00B5271F" w:rsidRPr="00984953" w:rsidRDefault="00123892" w:rsidP="00B5271F">
            <w:pPr>
              <w:spacing w:line="240" w:lineRule="atLeast"/>
              <w:jc w:val="right"/>
              <w:rPr>
                <w:rFonts w:ascii="Angsana New" w:hAnsi="Angsana New" w:cs="Angsana New"/>
                <w:sz w:val="28"/>
              </w:rPr>
            </w:pPr>
            <w:r w:rsidRPr="00123892">
              <w:rPr>
                <w:rFonts w:ascii="Angsana New" w:hAnsi="Angsana New" w:cs="Angsana New"/>
                <w:sz w:val="28"/>
              </w:rPr>
              <w:t>391</w:t>
            </w:r>
          </w:p>
        </w:tc>
        <w:tc>
          <w:tcPr>
            <w:tcW w:w="2025" w:type="dxa"/>
            <w:shd w:val="clear" w:color="auto" w:fill="auto"/>
            <w:vAlign w:val="bottom"/>
          </w:tcPr>
          <w:p w14:paraId="21E176CC" w14:textId="5B5507B0" w:rsidR="00B5271F" w:rsidRPr="00984953" w:rsidRDefault="00123892" w:rsidP="00B5271F">
            <w:pPr>
              <w:spacing w:line="240" w:lineRule="atLeast"/>
              <w:jc w:val="right"/>
              <w:rPr>
                <w:rFonts w:ascii="Angsana New" w:hAnsi="Angsana New" w:cs="Angsana New"/>
                <w:sz w:val="28"/>
              </w:rPr>
            </w:pPr>
            <w:r w:rsidRPr="00123892">
              <w:rPr>
                <w:rFonts w:ascii="Angsana New" w:hAnsi="Angsana New" w:cs="Angsana New"/>
                <w:sz w:val="28"/>
              </w:rPr>
              <w:t>100</w:t>
            </w:r>
          </w:p>
        </w:tc>
      </w:tr>
      <w:tr w:rsidR="00123892" w:rsidRPr="0019182F" w14:paraId="633679CC" w14:textId="77777777" w:rsidTr="00123892">
        <w:tc>
          <w:tcPr>
            <w:tcW w:w="5220" w:type="dxa"/>
            <w:shd w:val="clear" w:color="auto" w:fill="auto"/>
            <w:vAlign w:val="center"/>
          </w:tcPr>
          <w:p w14:paraId="6DF502F5" w14:textId="5AEF4215" w:rsidR="00123892" w:rsidRDefault="00123892" w:rsidP="00B5271F">
            <w:pPr>
              <w:spacing w:line="240" w:lineRule="atLeast"/>
              <w:rPr>
                <w:rFonts w:ascii="Angsana New" w:hAnsi="Angsana New" w:cs="Angsana New"/>
                <w:sz w:val="28"/>
              </w:rPr>
            </w:pPr>
            <w:r>
              <w:rPr>
                <w:rFonts w:ascii="Angsana New" w:hAnsi="Angsana New" w:cs="Angsana New"/>
                <w:sz w:val="28"/>
              </w:rPr>
              <w:t>Transfer in computer software (Book value) (Note 10)</w:t>
            </w:r>
          </w:p>
        </w:tc>
        <w:tc>
          <w:tcPr>
            <w:tcW w:w="2025" w:type="dxa"/>
            <w:shd w:val="clear" w:color="auto" w:fill="auto"/>
            <w:vAlign w:val="bottom"/>
          </w:tcPr>
          <w:p w14:paraId="6B7F5FD2" w14:textId="583DD594" w:rsidR="00123892" w:rsidRPr="00984953" w:rsidRDefault="00123892" w:rsidP="00B5271F">
            <w:pPr>
              <w:spacing w:line="240" w:lineRule="atLeast"/>
              <w:jc w:val="right"/>
              <w:rPr>
                <w:rFonts w:ascii="Angsana New" w:hAnsi="Angsana New" w:cs="Angsana New"/>
                <w:sz w:val="28"/>
              </w:rPr>
            </w:pPr>
            <w:r w:rsidRPr="00123892">
              <w:rPr>
                <w:rFonts w:ascii="Angsana New" w:hAnsi="Angsana New" w:cs="Angsana New"/>
                <w:sz w:val="28"/>
              </w:rPr>
              <w:t>503</w:t>
            </w:r>
          </w:p>
        </w:tc>
        <w:tc>
          <w:tcPr>
            <w:tcW w:w="2025" w:type="dxa"/>
            <w:shd w:val="clear" w:color="auto" w:fill="auto"/>
            <w:vAlign w:val="bottom"/>
          </w:tcPr>
          <w:p w14:paraId="108BEE02" w14:textId="6814E418" w:rsidR="00123892" w:rsidRPr="00984953" w:rsidRDefault="00123892" w:rsidP="00B5271F">
            <w:pPr>
              <w:spacing w:line="240" w:lineRule="atLeast"/>
              <w:jc w:val="right"/>
              <w:rPr>
                <w:rFonts w:ascii="Angsana New" w:hAnsi="Angsana New" w:cs="Angsana New"/>
                <w:sz w:val="28"/>
              </w:rPr>
            </w:pPr>
            <w:r>
              <w:rPr>
                <w:rFonts w:ascii="Angsana New" w:hAnsi="Angsana New" w:cs="Angsana New"/>
                <w:sz w:val="28"/>
              </w:rPr>
              <w:t>-</w:t>
            </w:r>
          </w:p>
        </w:tc>
      </w:tr>
      <w:tr w:rsidR="00B5271F" w:rsidRPr="0019182F" w14:paraId="5B1E8829" w14:textId="77777777" w:rsidTr="00123892">
        <w:tc>
          <w:tcPr>
            <w:tcW w:w="5220" w:type="dxa"/>
            <w:shd w:val="clear" w:color="auto" w:fill="auto"/>
            <w:vAlign w:val="center"/>
          </w:tcPr>
          <w:p w14:paraId="07986048" w14:textId="54907AA6" w:rsidR="00B5271F" w:rsidRPr="00FA1113" w:rsidRDefault="00B5271F" w:rsidP="00B5271F">
            <w:pPr>
              <w:spacing w:line="240" w:lineRule="atLeast"/>
              <w:rPr>
                <w:rFonts w:ascii="Angsana New" w:hAnsi="Angsana New" w:cs="Angsana New"/>
                <w:sz w:val="28"/>
                <w:cs/>
              </w:rPr>
            </w:pPr>
            <w:r>
              <w:rPr>
                <w:rFonts w:ascii="Angsana New" w:hAnsi="Angsana New" w:cs="Angsana New"/>
                <w:sz w:val="28"/>
              </w:rPr>
              <w:t>Amortization for the period</w:t>
            </w:r>
          </w:p>
        </w:tc>
        <w:tc>
          <w:tcPr>
            <w:tcW w:w="2025" w:type="dxa"/>
            <w:shd w:val="clear" w:color="auto" w:fill="auto"/>
            <w:vAlign w:val="bottom"/>
          </w:tcPr>
          <w:p w14:paraId="7BB25CE1" w14:textId="5A4EA36C" w:rsidR="00B5271F" w:rsidRPr="00984953" w:rsidRDefault="00123892" w:rsidP="00B5271F">
            <w:pPr>
              <w:spacing w:line="240" w:lineRule="atLeast"/>
              <w:jc w:val="right"/>
              <w:rPr>
                <w:rFonts w:ascii="Angsana New" w:hAnsi="Angsana New" w:cs="Angsana New"/>
                <w:sz w:val="28"/>
              </w:rPr>
            </w:pPr>
            <w:r w:rsidRPr="00123892">
              <w:rPr>
                <w:rFonts w:ascii="Angsana New" w:hAnsi="Angsana New" w:cs="Angsana New"/>
                <w:sz w:val="28"/>
              </w:rPr>
              <w:t>(1,189)</w:t>
            </w:r>
          </w:p>
        </w:tc>
        <w:tc>
          <w:tcPr>
            <w:tcW w:w="2025" w:type="dxa"/>
            <w:shd w:val="clear" w:color="auto" w:fill="auto"/>
            <w:vAlign w:val="bottom"/>
          </w:tcPr>
          <w:p w14:paraId="04A222D2" w14:textId="1D8A0E65" w:rsidR="00B5271F" w:rsidRPr="00984953" w:rsidRDefault="00123892" w:rsidP="00B5271F">
            <w:pPr>
              <w:spacing w:line="240" w:lineRule="atLeast"/>
              <w:jc w:val="right"/>
              <w:rPr>
                <w:rFonts w:ascii="Angsana New" w:hAnsi="Angsana New" w:cs="Angsana New"/>
                <w:sz w:val="28"/>
              </w:rPr>
            </w:pPr>
            <w:r w:rsidRPr="00123892">
              <w:rPr>
                <w:rFonts w:ascii="Angsana New" w:hAnsi="Angsana New" w:cs="Angsana New"/>
                <w:sz w:val="28"/>
              </w:rPr>
              <w:t>(41)</w:t>
            </w:r>
          </w:p>
        </w:tc>
      </w:tr>
      <w:tr w:rsidR="00B5271F" w:rsidRPr="0019182F" w14:paraId="1AAC4B86" w14:textId="77777777" w:rsidTr="00123892">
        <w:tc>
          <w:tcPr>
            <w:tcW w:w="5220" w:type="dxa"/>
            <w:shd w:val="clear" w:color="auto" w:fill="auto"/>
            <w:vAlign w:val="center"/>
          </w:tcPr>
          <w:p w14:paraId="3D5A7DBD" w14:textId="77777777" w:rsidR="00B5271F" w:rsidRPr="00FA1113" w:rsidRDefault="00B5271F" w:rsidP="00B5271F">
            <w:pPr>
              <w:spacing w:line="240" w:lineRule="atLeast"/>
              <w:rPr>
                <w:rFonts w:ascii="Angsana New" w:hAnsi="Angsana New" w:cs="Angsana New"/>
                <w:sz w:val="28"/>
                <w:cs/>
              </w:rPr>
            </w:pPr>
            <w:r>
              <w:rPr>
                <w:rFonts w:ascii="Angsana New" w:hAnsi="Angsana New" w:cs="Angsana New"/>
                <w:sz w:val="28"/>
              </w:rPr>
              <w:t>Book value as at March 31, 2025</w:t>
            </w:r>
          </w:p>
        </w:tc>
        <w:tc>
          <w:tcPr>
            <w:tcW w:w="2025" w:type="dxa"/>
            <w:shd w:val="clear" w:color="auto" w:fill="auto"/>
            <w:vAlign w:val="bottom"/>
          </w:tcPr>
          <w:p w14:paraId="53968444" w14:textId="5215CB92" w:rsidR="00B5271F" w:rsidRPr="00984953" w:rsidRDefault="00123892" w:rsidP="00B5271F">
            <w:pPr>
              <w:pBdr>
                <w:top w:val="single" w:sz="4" w:space="1" w:color="auto"/>
                <w:bottom w:val="double" w:sz="4" w:space="1" w:color="auto"/>
              </w:pBdr>
              <w:spacing w:line="240" w:lineRule="atLeast"/>
              <w:jc w:val="right"/>
              <w:rPr>
                <w:rFonts w:ascii="Angsana New" w:hAnsi="Angsana New" w:cs="Angsana New"/>
                <w:sz w:val="28"/>
              </w:rPr>
            </w:pPr>
            <w:r w:rsidRPr="00123892">
              <w:rPr>
                <w:rFonts w:ascii="Angsana New" w:hAnsi="Angsana New" w:cs="Angsana New"/>
                <w:sz w:val="28"/>
              </w:rPr>
              <w:t>38,308</w:t>
            </w:r>
          </w:p>
        </w:tc>
        <w:tc>
          <w:tcPr>
            <w:tcW w:w="2025" w:type="dxa"/>
            <w:shd w:val="clear" w:color="auto" w:fill="auto"/>
            <w:vAlign w:val="bottom"/>
          </w:tcPr>
          <w:p w14:paraId="505CFEEB" w14:textId="44E51143" w:rsidR="00B5271F" w:rsidRPr="00984953" w:rsidRDefault="00123892" w:rsidP="00B5271F">
            <w:pPr>
              <w:pBdr>
                <w:top w:val="single" w:sz="4" w:space="1" w:color="auto"/>
                <w:bottom w:val="double" w:sz="4" w:space="1" w:color="auto"/>
              </w:pBdr>
              <w:spacing w:line="240" w:lineRule="atLeast"/>
              <w:jc w:val="right"/>
              <w:rPr>
                <w:rFonts w:ascii="Angsana New" w:hAnsi="Angsana New" w:cs="Angsana New"/>
                <w:sz w:val="28"/>
              </w:rPr>
            </w:pPr>
            <w:r w:rsidRPr="00123892">
              <w:rPr>
                <w:rFonts w:ascii="Angsana New" w:hAnsi="Angsana New" w:cs="Angsana New"/>
                <w:sz w:val="28"/>
              </w:rPr>
              <w:t>925</w:t>
            </w:r>
          </w:p>
        </w:tc>
      </w:tr>
    </w:tbl>
    <w:p w14:paraId="002D98A6" w14:textId="77777777" w:rsidR="00FA6D03" w:rsidRDefault="00FA6D03" w:rsidP="00C62CA8">
      <w:pPr>
        <w:pStyle w:val="ListParagraph"/>
        <w:numPr>
          <w:ilvl w:val="0"/>
          <w:numId w:val="1"/>
        </w:numPr>
        <w:tabs>
          <w:tab w:val="left" w:pos="360"/>
        </w:tabs>
        <w:spacing w:before="240" w:after="60" w:line="240" w:lineRule="auto"/>
        <w:ind w:left="547" w:hanging="547"/>
        <w:contextualSpacing w:val="0"/>
        <w:jc w:val="thaiDistribute"/>
        <w:rPr>
          <w:rFonts w:asciiTheme="majorBidi" w:hAnsiTheme="majorBidi" w:cstheme="majorBidi"/>
          <w:b/>
          <w:bCs/>
          <w:sz w:val="28"/>
        </w:rPr>
      </w:pPr>
      <w:r>
        <w:rPr>
          <w:rFonts w:asciiTheme="majorBidi" w:hAnsiTheme="majorBidi" w:cstheme="majorBidi"/>
          <w:b/>
          <w:bCs/>
          <w:sz w:val="28"/>
        </w:rPr>
        <w:t>OTHER NON-CURRENT ASSETS</w:t>
      </w:r>
    </w:p>
    <w:p w14:paraId="002D98A7" w14:textId="2C9FD966" w:rsidR="00FA6D03" w:rsidRPr="00645258" w:rsidRDefault="00FA6D03" w:rsidP="00C62CA8">
      <w:pPr>
        <w:pStyle w:val="ListParagraph"/>
        <w:spacing w:before="60" w:after="0" w:line="240" w:lineRule="auto"/>
        <w:ind w:left="360"/>
        <w:contextualSpacing w:val="0"/>
        <w:jc w:val="thaiDistribute"/>
        <w:rPr>
          <w:rFonts w:asciiTheme="majorBidi" w:hAnsiTheme="majorBidi" w:cstheme="majorBidi"/>
          <w:sz w:val="28"/>
        </w:rPr>
      </w:pPr>
      <w:r w:rsidRPr="00645258">
        <w:rPr>
          <w:rFonts w:asciiTheme="majorBidi" w:hAnsiTheme="majorBidi" w:cstheme="majorBidi"/>
          <w:sz w:val="28"/>
        </w:rPr>
        <w:t>Other no</w:t>
      </w:r>
      <w:r w:rsidR="004C0DB7">
        <w:rPr>
          <w:rFonts w:asciiTheme="majorBidi" w:hAnsiTheme="majorBidi" w:cstheme="majorBidi"/>
          <w:sz w:val="28"/>
        </w:rPr>
        <w:t xml:space="preserve">n-current assets as at </w:t>
      </w:r>
      <w:r w:rsidR="00B5271F">
        <w:rPr>
          <w:rFonts w:asciiTheme="majorBidi" w:hAnsiTheme="majorBidi" w:cstheme="majorBidi"/>
          <w:sz w:val="28"/>
        </w:rPr>
        <w:t xml:space="preserve">March 31, 2025 and </w:t>
      </w:r>
      <w:r w:rsidR="004C0DB7">
        <w:rPr>
          <w:rFonts w:asciiTheme="majorBidi" w:hAnsiTheme="majorBidi" w:cstheme="majorBidi"/>
          <w:sz w:val="28"/>
        </w:rPr>
        <w:t>December 31</w:t>
      </w:r>
      <w:r w:rsidRPr="00645258">
        <w:rPr>
          <w:rFonts w:asciiTheme="majorBidi" w:hAnsiTheme="majorBidi" w:cstheme="majorBidi"/>
          <w:sz w:val="28"/>
        </w:rPr>
        <w:t>, 2024 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40"/>
        <w:gridCol w:w="1440"/>
        <w:gridCol w:w="1440"/>
        <w:gridCol w:w="1440"/>
      </w:tblGrid>
      <w:tr w:rsidR="00FA6D03" w14:paraId="002D98AA" w14:textId="77777777" w:rsidTr="00B5271F">
        <w:tc>
          <w:tcPr>
            <w:tcW w:w="3510" w:type="dxa"/>
            <w:vAlign w:val="bottom"/>
          </w:tcPr>
          <w:p w14:paraId="002D98A8" w14:textId="77777777" w:rsidR="00FA6D03" w:rsidRPr="009324C2" w:rsidRDefault="00FA6D03" w:rsidP="00FA6D03">
            <w:pPr>
              <w:tabs>
                <w:tab w:val="left" w:pos="6618"/>
              </w:tabs>
              <w:spacing w:line="240" w:lineRule="atLeast"/>
              <w:jc w:val="center"/>
              <w:rPr>
                <w:rFonts w:asciiTheme="majorBidi" w:hAnsiTheme="majorBidi" w:cstheme="majorBidi"/>
                <w:sz w:val="28"/>
              </w:rPr>
            </w:pPr>
          </w:p>
        </w:tc>
        <w:tc>
          <w:tcPr>
            <w:tcW w:w="5760" w:type="dxa"/>
            <w:gridSpan w:val="4"/>
            <w:vAlign w:val="bottom"/>
          </w:tcPr>
          <w:p w14:paraId="002D98A9" w14:textId="77777777" w:rsidR="00FA6D03" w:rsidRDefault="00FA6D03" w:rsidP="00FA6D03">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FA6D03" w14:paraId="002D98AE" w14:textId="77777777" w:rsidTr="00B5271F">
        <w:tc>
          <w:tcPr>
            <w:tcW w:w="3510" w:type="dxa"/>
            <w:vAlign w:val="bottom"/>
          </w:tcPr>
          <w:p w14:paraId="002D98AB" w14:textId="77777777" w:rsidR="00FA6D03" w:rsidRPr="009324C2" w:rsidRDefault="00FA6D03" w:rsidP="00FA6D03">
            <w:pPr>
              <w:spacing w:line="240" w:lineRule="atLeast"/>
              <w:jc w:val="center"/>
              <w:rPr>
                <w:rFonts w:asciiTheme="majorBidi" w:hAnsiTheme="majorBidi" w:cstheme="majorBidi"/>
                <w:sz w:val="28"/>
              </w:rPr>
            </w:pPr>
          </w:p>
        </w:tc>
        <w:tc>
          <w:tcPr>
            <w:tcW w:w="2880" w:type="dxa"/>
            <w:gridSpan w:val="2"/>
            <w:vAlign w:val="bottom"/>
          </w:tcPr>
          <w:p w14:paraId="002D98AC" w14:textId="77777777"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80" w:type="dxa"/>
            <w:gridSpan w:val="2"/>
            <w:vAlign w:val="bottom"/>
          </w:tcPr>
          <w:p w14:paraId="002D98AD" w14:textId="77777777"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FA6D03" w14:paraId="002D98B4" w14:textId="77777777" w:rsidTr="00B5271F">
        <w:tc>
          <w:tcPr>
            <w:tcW w:w="3510" w:type="dxa"/>
            <w:vAlign w:val="bottom"/>
          </w:tcPr>
          <w:p w14:paraId="002D98AF" w14:textId="77777777" w:rsidR="00FA6D03" w:rsidRPr="009324C2" w:rsidRDefault="00FA6D03" w:rsidP="00FA6D03">
            <w:pPr>
              <w:tabs>
                <w:tab w:val="left" w:pos="5370"/>
              </w:tabs>
              <w:spacing w:line="240" w:lineRule="atLeast"/>
              <w:jc w:val="center"/>
              <w:rPr>
                <w:rFonts w:asciiTheme="majorBidi" w:hAnsiTheme="majorBidi" w:cstheme="majorBidi"/>
                <w:sz w:val="28"/>
              </w:rPr>
            </w:pPr>
          </w:p>
        </w:tc>
        <w:tc>
          <w:tcPr>
            <w:tcW w:w="1440" w:type="dxa"/>
            <w:vAlign w:val="bottom"/>
          </w:tcPr>
          <w:p w14:paraId="002D98B0" w14:textId="1E9DFF2E"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B1" w14:textId="23710E0B"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40" w:type="dxa"/>
            <w:vAlign w:val="bottom"/>
          </w:tcPr>
          <w:p w14:paraId="002D98B2" w14:textId="553A19B6"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B3" w14:textId="0B73B5EF" w:rsidR="00FA6D03" w:rsidRDefault="00B5271F"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r>
      <w:tr w:rsidR="003758DD" w14:paraId="002D98BA" w14:textId="77777777" w:rsidTr="00722E0E">
        <w:tc>
          <w:tcPr>
            <w:tcW w:w="3510" w:type="dxa"/>
            <w:vAlign w:val="bottom"/>
          </w:tcPr>
          <w:p w14:paraId="002D98B5" w14:textId="77777777" w:rsidR="003758DD" w:rsidRPr="009324C2" w:rsidRDefault="003758DD" w:rsidP="003758DD">
            <w:pPr>
              <w:tabs>
                <w:tab w:val="left" w:pos="5370"/>
              </w:tabs>
              <w:spacing w:line="240" w:lineRule="atLeast"/>
              <w:rPr>
                <w:rFonts w:asciiTheme="majorBidi" w:hAnsiTheme="majorBidi" w:cstheme="majorBidi"/>
                <w:sz w:val="28"/>
              </w:rPr>
            </w:pPr>
            <w:r>
              <w:rPr>
                <w:rFonts w:asciiTheme="majorBidi" w:hAnsiTheme="majorBidi" w:cstheme="majorBidi"/>
                <w:sz w:val="28"/>
              </w:rPr>
              <w:t xml:space="preserve">Deposit for purchase land </w:t>
            </w:r>
            <w:r w:rsidRPr="002B0266">
              <w:rPr>
                <w:rFonts w:asciiTheme="majorBidi" w:hAnsiTheme="majorBidi" w:cstheme="majorBidi"/>
                <w:sz w:val="28"/>
              </w:rPr>
              <w:t>and building</w:t>
            </w:r>
            <w:r>
              <w:rPr>
                <w:rFonts w:asciiTheme="majorBidi" w:hAnsiTheme="majorBidi" w:cstheme="majorBidi"/>
                <w:sz w:val="28"/>
              </w:rPr>
              <w:t>*</w:t>
            </w:r>
          </w:p>
        </w:tc>
        <w:tc>
          <w:tcPr>
            <w:tcW w:w="1440" w:type="dxa"/>
            <w:shd w:val="clear" w:color="auto" w:fill="auto"/>
            <w:vAlign w:val="bottom"/>
          </w:tcPr>
          <w:p w14:paraId="002D98B6" w14:textId="2C85AF2F" w:rsidR="003758DD" w:rsidRPr="00797620" w:rsidRDefault="00E406B4" w:rsidP="003758DD">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8B7" w14:textId="5DD3A0F6" w:rsidR="003758DD" w:rsidRPr="00797620" w:rsidRDefault="003758DD" w:rsidP="003758DD">
            <w:pPr>
              <w:spacing w:line="240" w:lineRule="atLeast"/>
              <w:jc w:val="right"/>
              <w:rPr>
                <w:rFonts w:asciiTheme="majorBidi" w:hAnsiTheme="majorBidi" w:cs="Angsana New"/>
                <w:color w:val="000000" w:themeColor="text1"/>
                <w:sz w:val="28"/>
              </w:rPr>
            </w:pPr>
            <w:r>
              <w:rPr>
                <w:rFonts w:asciiTheme="majorBidi" w:hAnsiTheme="majorBidi" w:cs="Angsana New"/>
                <w:sz w:val="28"/>
              </w:rPr>
              <w:t>160</w:t>
            </w:r>
            <w:r w:rsidRPr="00E8521D">
              <w:rPr>
                <w:rFonts w:asciiTheme="majorBidi" w:hAnsiTheme="majorBidi" w:cs="Angsana New"/>
                <w:sz w:val="28"/>
              </w:rPr>
              <w:t>,000</w:t>
            </w:r>
          </w:p>
        </w:tc>
        <w:tc>
          <w:tcPr>
            <w:tcW w:w="1440" w:type="dxa"/>
            <w:shd w:val="clear" w:color="auto" w:fill="auto"/>
            <w:vAlign w:val="bottom"/>
          </w:tcPr>
          <w:p w14:paraId="002D98B8" w14:textId="1CF542FC" w:rsidR="003758DD" w:rsidRPr="00797620" w:rsidRDefault="00E406B4" w:rsidP="003758DD">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c>
          <w:tcPr>
            <w:tcW w:w="1440" w:type="dxa"/>
            <w:vAlign w:val="bottom"/>
          </w:tcPr>
          <w:p w14:paraId="002D98B9" w14:textId="1D514951" w:rsidR="003758DD" w:rsidRPr="00797620" w:rsidRDefault="003758DD" w:rsidP="003758DD">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3758DD" w14:paraId="002D98C0" w14:textId="77777777" w:rsidTr="00722E0E">
        <w:tc>
          <w:tcPr>
            <w:tcW w:w="3510" w:type="dxa"/>
            <w:vAlign w:val="bottom"/>
          </w:tcPr>
          <w:p w14:paraId="002D98BB" w14:textId="77777777" w:rsidR="003758DD" w:rsidRPr="009324C2" w:rsidRDefault="003758DD" w:rsidP="003758DD">
            <w:pPr>
              <w:spacing w:line="240" w:lineRule="atLeast"/>
              <w:rPr>
                <w:rFonts w:asciiTheme="majorBidi" w:hAnsiTheme="majorBidi" w:cstheme="majorBidi"/>
                <w:sz w:val="28"/>
              </w:rPr>
            </w:pPr>
            <w:r w:rsidRPr="002C7900">
              <w:rPr>
                <w:rFonts w:asciiTheme="majorBidi" w:hAnsiTheme="majorBidi" w:cstheme="majorBidi"/>
                <w:sz w:val="28"/>
              </w:rPr>
              <w:t>Asset deposit</w:t>
            </w:r>
          </w:p>
        </w:tc>
        <w:tc>
          <w:tcPr>
            <w:tcW w:w="1440" w:type="dxa"/>
            <w:shd w:val="clear" w:color="auto" w:fill="auto"/>
            <w:vAlign w:val="bottom"/>
          </w:tcPr>
          <w:p w14:paraId="002D98BC" w14:textId="540E6396" w:rsidR="003758DD" w:rsidRPr="00A73867" w:rsidRDefault="003758DD" w:rsidP="003758DD">
            <w:pPr>
              <w:spacing w:line="240" w:lineRule="atLeast"/>
              <w:jc w:val="right"/>
              <w:rPr>
                <w:rFonts w:asciiTheme="majorBidi" w:hAnsiTheme="majorBidi" w:cs="Angsana New"/>
                <w:sz w:val="28"/>
                <w:cs/>
              </w:rPr>
            </w:pPr>
            <w:r>
              <w:rPr>
                <w:rFonts w:asciiTheme="majorBidi" w:hAnsiTheme="majorBidi" w:cs="Angsana New"/>
                <w:sz w:val="28"/>
              </w:rPr>
              <w:t>26,793</w:t>
            </w:r>
          </w:p>
        </w:tc>
        <w:tc>
          <w:tcPr>
            <w:tcW w:w="1440" w:type="dxa"/>
            <w:shd w:val="clear" w:color="auto" w:fill="auto"/>
            <w:vAlign w:val="bottom"/>
          </w:tcPr>
          <w:p w14:paraId="002D98BD" w14:textId="6B6EF942" w:rsidR="003758DD" w:rsidRPr="00A73867" w:rsidRDefault="003758DD" w:rsidP="003758DD">
            <w:pPr>
              <w:spacing w:line="240" w:lineRule="atLeast"/>
              <w:jc w:val="right"/>
              <w:rPr>
                <w:rFonts w:asciiTheme="majorBidi" w:hAnsiTheme="majorBidi" w:cs="Angsana New"/>
                <w:color w:val="000000" w:themeColor="text1"/>
                <w:sz w:val="28"/>
              </w:rPr>
            </w:pPr>
            <w:r w:rsidRPr="00E8521D">
              <w:rPr>
                <w:rFonts w:asciiTheme="majorBidi" w:hAnsiTheme="majorBidi" w:cs="Angsana New"/>
                <w:sz w:val="28"/>
              </w:rPr>
              <w:t>26,870</w:t>
            </w:r>
          </w:p>
        </w:tc>
        <w:tc>
          <w:tcPr>
            <w:tcW w:w="1440" w:type="dxa"/>
            <w:shd w:val="clear" w:color="auto" w:fill="auto"/>
            <w:vAlign w:val="bottom"/>
          </w:tcPr>
          <w:p w14:paraId="002D98BE" w14:textId="5C1236D6" w:rsidR="003758DD" w:rsidRPr="00A73867" w:rsidRDefault="003758DD" w:rsidP="003758DD">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4,870</w:t>
            </w:r>
          </w:p>
        </w:tc>
        <w:tc>
          <w:tcPr>
            <w:tcW w:w="1440" w:type="dxa"/>
            <w:shd w:val="clear" w:color="auto" w:fill="auto"/>
            <w:vAlign w:val="bottom"/>
          </w:tcPr>
          <w:p w14:paraId="002D98BF" w14:textId="4A09E7E3" w:rsidR="003758DD" w:rsidRDefault="003758DD" w:rsidP="003758DD">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4,870</w:t>
            </w:r>
          </w:p>
        </w:tc>
      </w:tr>
      <w:tr w:rsidR="003758DD" w14:paraId="002D98C6" w14:textId="77777777" w:rsidTr="00722E0E">
        <w:tc>
          <w:tcPr>
            <w:tcW w:w="3510" w:type="dxa"/>
            <w:shd w:val="clear" w:color="auto" w:fill="auto"/>
            <w:vAlign w:val="bottom"/>
          </w:tcPr>
          <w:p w14:paraId="002D98C1" w14:textId="77777777" w:rsidR="003758DD" w:rsidRPr="004A306D" w:rsidRDefault="003758DD" w:rsidP="003758DD">
            <w:pPr>
              <w:spacing w:line="240" w:lineRule="atLeast"/>
              <w:rPr>
                <w:rFonts w:asciiTheme="majorBidi" w:hAnsiTheme="majorBidi" w:cs="Angsana New"/>
                <w:sz w:val="28"/>
              </w:rPr>
            </w:pPr>
            <w:r>
              <w:rPr>
                <w:rFonts w:asciiTheme="majorBidi" w:hAnsiTheme="majorBidi" w:cs="Angsana New"/>
                <w:sz w:val="28"/>
              </w:rPr>
              <w:t>Others</w:t>
            </w:r>
          </w:p>
        </w:tc>
        <w:tc>
          <w:tcPr>
            <w:tcW w:w="1440" w:type="dxa"/>
            <w:shd w:val="clear" w:color="auto" w:fill="auto"/>
            <w:vAlign w:val="bottom"/>
          </w:tcPr>
          <w:p w14:paraId="002D98C2" w14:textId="470F609C" w:rsidR="003758DD" w:rsidRDefault="003758DD" w:rsidP="003758DD">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8,935</w:t>
            </w:r>
          </w:p>
        </w:tc>
        <w:tc>
          <w:tcPr>
            <w:tcW w:w="1440" w:type="dxa"/>
            <w:shd w:val="clear" w:color="auto" w:fill="auto"/>
            <w:vAlign w:val="bottom"/>
          </w:tcPr>
          <w:p w14:paraId="002D98C3" w14:textId="402C00B3" w:rsidR="003758DD" w:rsidRPr="00A73867" w:rsidRDefault="006A25FB" w:rsidP="003758DD">
            <w:pPr>
              <w:pBdr>
                <w:bottom w:val="sing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sz w:val="28"/>
              </w:rPr>
              <w:t>4,151</w:t>
            </w:r>
          </w:p>
        </w:tc>
        <w:tc>
          <w:tcPr>
            <w:tcW w:w="1440" w:type="dxa"/>
            <w:shd w:val="clear" w:color="auto" w:fill="auto"/>
            <w:vAlign w:val="bottom"/>
          </w:tcPr>
          <w:p w14:paraId="002D98C4" w14:textId="2AD47290" w:rsidR="003758DD" w:rsidRPr="00A73867" w:rsidRDefault="003758DD" w:rsidP="003758DD">
            <w:pPr>
              <w:pBdr>
                <w:bottom w:val="sing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5,279</w:t>
            </w:r>
          </w:p>
        </w:tc>
        <w:tc>
          <w:tcPr>
            <w:tcW w:w="1440" w:type="dxa"/>
            <w:shd w:val="clear" w:color="auto" w:fill="auto"/>
            <w:vAlign w:val="bottom"/>
          </w:tcPr>
          <w:p w14:paraId="002D98C5" w14:textId="53BFF9A9" w:rsidR="003758DD" w:rsidRPr="00A73867" w:rsidRDefault="003758DD" w:rsidP="003758DD">
            <w:pPr>
              <w:pBdr>
                <w:bottom w:val="sing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2,733</w:t>
            </w:r>
          </w:p>
        </w:tc>
      </w:tr>
      <w:tr w:rsidR="003758DD" w14:paraId="002D98CC" w14:textId="77777777" w:rsidTr="00722E0E">
        <w:tc>
          <w:tcPr>
            <w:tcW w:w="3510" w:type="dxa"/>
            <w:vAlign w:val="bottom"/>
          </w:tcPr>
          <w:p w14:paraId="002D98C7" w14:textId="77777777" w:rsidR="003758DD" w:rsidRPr="009324C2" w:rsidRDefault="003758DD" w:rsidP="003758DD">
            <w:pPr>
              <w:spacing w:line="240" w:lineRule="atLeast"/>
              <w:rPr>
                <w:rFonts w:asciiTheme="majorBidi" w:hAnsiTheme="majorBidi" w:cstheme="majorBidi"/>
                <w:sz w:val="28"/>
              </w:rPr>
            </w:pPr>
            <w:r>
              <w:rPr>
                <w:rFonts w:asciiTheme="majorBidi" w:hAnsiTheme="majorBidi" w:cstheme="majorBidi"/>
                <w:sz w:val="28"/>
              </w:rPr>
              <w:t>Total other non-current assets</w:t>
            </w:r>
          </w:p>
        </w:tc>
        <w:tc>
          <w:tcPr>
            <w:tcW w:w="1440" w:type="dxa"/>
            <w:shd w:val="clear" w:color="auto" w:fill="auto"/>
            <w:vAlign w:val="bottom"/>
          </w:tcPr>
          <w:p w14:paraId="002D98C8" w14:textId="0570DC9D" w:rsidR="003758DD" w:rsidRDefault="00E406B4" w:rsidP="003758DD">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35</w:t>
            </w:r>
            <w:r w:rsidR="003758DD" w:rsidRPr="003758DD">
              <w:rPr>
                <w:rFonts w:asciiTheme="majorBidi" w:hAnsiTheme="majorBidi" w:cs="Angsana New"/>
                <w:sz w:val="28"/>
              </w:rPr>
              <w:t>,728</w:t>
            </w:r>
          </w:p>
        </w:tc>
        <w:tc>
          <w:tcPr>
            <w:tcW w:w="1440" w:type="dxa"/>
            <w:shd w:val="clear" w:color="auto" w:fill="auto"/>
            <w:vAlign w:val="bottom"/>
          </w:tcPr>
          <w:p w14:paraId="002D98C9" w14:textId="3B1BAD47" w:rsidR="003758DD" w:rsidRPr="00A73867" w:rsidRDefault="006A25FB" w:rsidP="003758DD">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sz w:val="28"/>
              </w:rPr>
              <w:t>191,021</w:t>
            </w:r>
          </w:p>
        </w:tc>
        <w:tc>
          <w:tcPr>
            <w:tcW w:w="1440" w:type="dxa"/>
            <w:shd w:val="clear" w:color="auto" w:fill="auto"/>
            <w:vAlign w:val="bottom"/>
          </w:tcPr>
          <w:p w14:paraId="002D98CA" w14:textId="11FA17C4" w:rsidR="003758DD" w:rsidRPr="00A73867" w:rsidRDefault="00E406B4" w:rsidP="003758DD">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1</w:t>
            </w:r>
            <w:r w:rsidR="003758DD">
              <w:rPr>
                <w:rFonts w:asciiTheme="majorBidi" w:hAnsiTheme="majorBidi" w:cs="Angsana New"/>
                <w:color w:val="000000" w:themeColor="text1"/>
                <w:sz w:val="28"/>
              </w:rPr>
              <w:t>0,149</w:t>
            </w:r>
          </w:p>
        </w:tc>
        <w:tc>
          <w:tcPr>
            <w:tcW w:w="1440" w:type="dxa"/>
            <w:shd w:val="clear" w:color="auto" w:fill="auto"/>
            <w:vAlign w:val="bottom"/>
          </w:tcPr>
          <w:p w14:paraId="002D98CB" w14:textId="73C640FD" w:rsidR="003758DD" w:rsidRPr="00A73867" w:rsidRDefault="003758DD" w:rsidP="003758DD">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7,603</w:t>
            </w:r>
          </w:p>
        </w:tc>
      </w:tr>
    </w:tbl>
    <w:p w14:paraId="2C6D221A" w14:textId="1FDCFBA9" w:rsidR="00B5271F" w:rsidRDefault="002B0266" w:rsidP="00B5271F">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792D65">
        <w:rPr>
          <w:rFonts w:asciiTheme="majorBidi" w:hAnsiTheme="majorBidi" w:cstheme="majorBidi"/>
          <w:b/>
          <w:bCs/>
          <w:sz w:val="28"/>
        </w:rPr>
        <w:lastRenderedPageBreak/>
        <w:t>*</w:t>
      </w:r>
      <w:r w:rsidRPr="00792D65">
        <w:rPr>
          <w:rFonts w:asciiTheme="majorBidi" w:hAnsiTheme="majorBidi" w:cstheme="majorBidi"/>
          <w:sz w:val="28"/>
        </w:rPr>
        <w:t>Board of Directors meeting of the Company No. 7/2024 held on July 4, 2024, approved Montri Transport Corporation Public Company Limited (</w:t>
      </w:r>
      <w:r w:rsidR="00325A18">
        <w:rPr>
          <w:rFonts w:asciiTheme="majorBidi" w:hAnsiTheme="majorBidi" w:cstheme="majorBidi"/>
          <w:sz w:val="28"/>
        </w:rPr>
        <w:t xml:space="preserve">the </w:t>
      </w:r>
      <w:r w:rsidRPr="00792D65">
        <w:rPr>
          <w:rFonts w:asciiTheme="majorBidi" w:hAnsiTheme="majorBidi" w:cstheme="majorBidi"/>
          <w:sz w:val="28"/>
        </w:rPr>
        <w:t xml:space="preserve">“Subsidiary”) to sign a memorandum of understanding regarding the purchase and sale of land and buildings with a company totaling Baht 1,000 million to expand the automobile manufacturing and trading. </w:t>
      </w:r>
    </w:p>
    <w:p w14:paraId="002D98CD" w14:textId="280CFF8E" w:rsidR="00034519" w:rsidRDefault="009A29F3" w:rsidP="00B5271F">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As at December 31</w:t>
      </w:r>
      <w:r w:rsidR="002B0266" w:rsidRPr="004E0623">
        <w:rPr>
          <w:rFonts w:asciiTheme="majorBidi" w:hAnsiTheme="majorBidi" w:cstheme="majorBidi"/>
          <w:sz w:val="28"/>
        </w:rPr>
        <w:t>, 2024, the S</w:t>
      </w:r>
      <w:r>
        <w:rPr>
          <w:rFonts w:asciiTheme="majorBidi" w:hAnsiTheme="majorBidi" w:cstheme="majorBidi"/>
          <w:sz w:val="28"/>
        </w:rPr>
        <w:t>ubsidiary</w:t>
      </w:r>
      <w:r w:rsidR="00106B60">
        <w:rPr>
          <w:rFonts w:asciiTheme="majorBidi" w:hAnsiTheme="majorBidi" w:cstheme="majorBidi"/>
          <w:sz w:val="28"/>
        </w:rPr>
        <w:t xml:space="preserve"> had</w:t>
      </w:r>
      <w:r>
        <w:rPr>
          <w:rFonts w:asciiTheme="majorBidi" w:hAnsiTheme="majorBidi" w:cstheme="majorBidi"/>
          <w:sz w:val="28"/>
        </w:rPr>
        <w:t xml:space="preserve"> paid a deposit</w:t>
      </w:r>
      <w:r w:rsidR="00106B60">
        <w:rPr>
          <w:rFonts w:asciiTheme="majorBidi" w:hAnsiTheme="majorBidi" w:cstheme="majorBidi"/>
          <w:sz w:val="28"/>
        </w:rPr>
        <w:t xml:space="preserve"> of Baht 160 million. On </w:t>
      </w:r>
      <w:r>
        <w:rPr>
          <w:rFonts w:asciiTheme="majorBidi" w:hAnsiTheme="majorBidi" w:cstheme="majorBidi"/>
          <w:sz w:val="28"/>
        </w:rPr>
        <w:t>January 3, 2025</w:t>
      </w:r>
      <w:r w:rsidR="002B0266" w:rsidRPr="004E0623">
        <w:rPr>
          <w:rFonts w:asciiTheme="majorBidi" w:hAnsiTheme="majorBidi" w:cstheme="majorBidi"/>
          <w:sz w:val="28"/>
        </w:rPr>
        <w:t xml:space="preserve">, the Subsidiary paid </w:t>
      </w:r>
      <w:r>
        <w:rPr>
          <w:rFonts w:asciiTheme="majorBidi" w:hAnsiTheme="majorBidi" w:cstheme="majorBidi"/>
          <w:sz w:val="28"/>
        </w:rPr>
        <w:br/>
        <w:t>a</w:t>
      </w:r>
      <w:r w:rsidR="00106B60">
        <w:rPr>
          <w:rFonts w:asciiTheme="majorBidi" w:hAnsiTheme="majorBidi" w:cstheme="majorBidi"/>
          <w:sz w:val="28"/>
        </w:rPr>
        <w:t>n additional</w:t>
      </w:r>
      <w:r>
        <w:rPr>
          <w:rFonts w:asciiTheme="majorBidi" w:hAnsiTheme="majorBidi" w:cstheme="majorBidi"/>
          <w:sz w:val="28"/>
        </w:rPr>
        <w:t xml:space="preserve"> deposit</w:t>
      </w:r>
      <w:r w:rsidR="00727E4F">
        <w:rPr>
          <w:rFonts w:asciiTheme="majorBidi" w:hAnsiTheme="majorBidi" w:cstheme="majorBidi"/>
          <w:sz w:val="28"/>
        </w:rPr>
        <w:t xml:space="preserve"> of</w:t>
      </w:r>
      <w:r>
        <w:rPr>
          <w:rFonts w:asciiTheme="majorBidi" w:hAnsiTheme="majorBidi" w:cstheme="majorBidi"/>
          <w:sz w:val="28"/>
        </w:rPr>
        <w:t xml:space="preserve"> Baht 7</w:t>
      </w:r>
      <w:r w:rsidR="002B0266" w:rsidRPr="004E0623">
        <w:rPr>
          <w:rFonts w:asciiTheme="majorBidi" w:hAnsiTheme="majorBidi" w:cstheme="majorBidi"/>
          <w:sz w:val="28"/>
        </w:rPr>
        <w:t>0 million</w:t>
      </w:r>
      <w:r w:rsidR="00325A18">
        <w:rPr>
          <w:rFonts w:asciiTheme="majorBidi" w:hAnsiTheme="majorBidi" w:cstheme="majorBidi"/>
          <w:sz w:val="28"/>
        </w:rPr>
        <w:t>.</w:t>
      </w:r>
    </w:p>
    <w:p w14:paraId="002D98CF" w14:textId="41E5EA73" w:rsidR="0096729E" w:rsidRDefault="001315A2" w:rsidP="00C62CA8">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E5745F">
        <w:rPr>
          <w:rFonts w:asciiTheme="majorBidi" w:hAnsiTheme="majorBidi" w:cstheme="majorBidi"/>
          <w:sz w:val="28"/>
        </w:rPr>
        <w:t>On February</w:t>
      </w:r>
      <w:r w:rsidRPr="00E5745F">
        <w:rPr>
          <w:rFonts w:asciiTheme="majorBidi" w:hAnsiTheme="majorBidi" w:cstheme="majorBidi" w:hint="cs"/>
          <w:sz w:val="28"/>
          <w:cs/>
        </w:rPr>
        <w:t xml:space="preserve"> </w:t>
      </w:r>
      <w:r w:rsidR="00C62CA8">
        <w:rPr>
          <w:rFonts w:asciiTheme="majorBidi" w:hAnsiTheme="majorBidi" w:cstheme="majorBidi"/>
          <w:sz w:val="28"/>
        </w:rPr>
        <w:t>21</w:t>
      </w:r>
      <w:r w:rsidRPr="00E5745F">
        <w:rPr>
          <w:rFonts w:asciiTheme="majorBidi" w:hAnsiTheme="majorBidi" w:cstheme="majorBidi"/>
          <w:sz w:val="28"/>
        </w:rPr>
        <w:t xml:space="preserve">, 2025, the Subsidiary and </w:t>
      </w:r>
      <w:proofErr w:type="spellStart"/>
      <w:r w:rsidRPr="00E5745F">
        <w:rPr>
          <w:rFonts w:asciiTheme="majorBidi" w:hAnsiTheme="majorBidi" w:cstheme="majorBidi"/>
          <w:sz w:val="28"/>
        </w:rPr>
        <w:t>Omoda</w:t>
      </w:r>
      <w:proofErr w:type="spellEnd"/>
      <w:r w:rsidRPr="00E5745F">
        <w:rPr>
          <w:rFonts w:asciiTheme="majorBidi" w:hAnsiTheme="majorBidi" w:cstheme="majorBidi"/>
          <w:sz w:val="28"/>
        </w:rPr>
        <w:t xml:space="preserve"> &amp; </w:t>
      </w:r>
      <w:proofErr w:type="spellStart"/>
      <w:r w:rsidRPr="00E5745F">
        <w:rPr>
          <w:rFonts w:asciiTheme="majorBidi" w:hAnsiTheme="majorBidi" w:cstheme="majorBidi"/>
          <w:sz w:val="28"/>
        </w:rPr>
        <w:t>Jaecoo</w:t>
      </w:r>
      <w:proofErr w:type="spellEnd"/>
      <w:r w:rsidRPr="00E5745F">
        <w:rPr>
          <w:rFonts w:asciiTheme="majorBidi" w:hAnsiTheme="majorBidi" w:cstheme="majorBidi"/>
          <w:sz w:val="28"/>
        </w:rPr>
        <w:t xml:space="preserve"> Manufacturing (Thailand) Co., Ltd.</w:t>
      </w:r>
      <w:r w:rsidR="0096729E" w:rsidRPr="00E5745F">
        <w:rPr>
          <w:rFonts w:asciiTheme="majorBidi" w:hAnsiTheme="majorBidi" w:cstheme="majorBidi"/>
          <w:sz w:val="28"/>
        </w:rPr>
        <w:t>,</w:t>
      </w:r>
      <w:r w:rsidR="00CE63AB" w:rsidRPr="00E5745F">
        <w:rPr>
          <w:rFonts w:asciiTheme="majorBidi" w:hAnsiTheme="majorBidi" w:cstheme="majorBidi"/>
          <w:sz w:val="28"/>
        </w:rPr>
        <w:t xml:space="preserve"> and the seller </w:t>
      </w:r>
      <w:r w:rsidR="0096729E" w:rsidRPr="00E5745F">
        <w:rPr>
          <w:rFonts w:asciiTheme="majorBidi" w:hAnsiTheme="majorBidi" w:cstheme="majorBidi"/>
          <w:sz w:val="28"/>
        </w:rPr>
        <w:t>c</w:t>
      </w:r>
      <w:r w:rsidRPr="00E5745F">
        <w:rPr>
          <w:rFonts w:asciiTheme="majorBidi" w:hAnsiTheme="majorBidi" w:cstheme="majorBidi"/>
          <w:sz w:val="28"/>
        </w:rPr>
        <w:t xml:space="preserve">ompany </w:t>
      </w:r>
      <w:r w:rsidR="00ED6449" w:rsidRPr="00E5745F">
        <w:rPr>
          <w:rFonts w:asciiTheme="majorBidi" w:hAnsiTheme="majorBidi" w:cstheme="majorBidi"/>
          <w:sz w:val="28"/>
        </w:rPr>
        <w:t xml:space="preserve">of </w:t>
      </w:r>
      <w:r w:rsidR="0096729E" w:rsidRPr="00E5745F">
        <w:rPr>
          <w:rFonts w:asciiTheme="majorBidi" w:hAnsiTheme="majorBidi" w:cstheme="majorBidi"/>
          <w:sz w:val="28"/>
        </w:rPr>
        <w:t>land</w:t>
      </w:r>
      <w:r w:rsidR="00D64EE4" w:rsidRPr="00E5745F">
        <w:rPr>
          <w:rFonts w:asciiTheme="majorBidi" w:hAnsiTheme="majorBidi" w:cstheme="majorBidi"/>
          <w:sz w:val="28"/>
        </w:rPr>
        <w:t>s and fac</w:t>
      </w:r>
      <w:r w:rsidR="00ED6449" w:rsidRPr="00E5745F">
        <w:rPr>
          <w:rFonts w:asciiTheme="majorBidi" w:hAnsiTheme="majorBidi" w:cstheme="majorBidi"/>
          <w:sz w:val="28"/>
        </w:rPr>
        <w:t>i</w:t>
      </w:r>
      <w:r w:rsidR="00D64EE4" w:rsidRPr="00E5745F">
        <w:rPr>
          <w:rFonts w:asciiTheme="majorBidi" w:hAnsiTheme="majorBidi" w:cstheme="majorBidi"/>
          <w:sz w:val="28"/>
        </w:rPr>
        <w:t>lities</w:t>
      </w:r>
      <w:r w:rsidR="00DE5DAB" w:rsidRPr="00E5745F">
        <w:rPr>
          <w:rFonts w:asciiTheme="majorBidi" w:hAnsiTheme="majorBidi" w:cstheme="majorBidi"/>
          <w:sz w:val="28"/>
        </w:rPr>
        <w:t xml:space="preserve"> entered into an agreement </w:t>
      </w:r>
      <w:r w:rsidR="00ED6449" w:rsidRPr="00E5745F">
        <w:rPr>
          <w:rFonts w:asciiTheme="majorBidi" w:hAnsiTheme="majorBidi" w:cstheme="majorBidi"/>
          <w:sz w:val="28"/>
        </w:rPr>
        <w:t xml:space="preserve">to transfer the </w:t>
      </w:r>
      <w:r w:rsidR="00DE5DAB" w:rsidRPr="00E5745F">
        <w:rPr>
          <w:rFonts w:asciiTheme="majorBidi" w:hAnsiTheme="majorBidi" w:cstheme="majorBidi"/>
          <w:sz w:val="28"/>
        </w:rPr>
        <w:t xml:space="preserve">rights </w:t>
      </w:r>
      <w:r w:rsidR="00ED6449" w:rsidRPr="00E5745F">
        <w:rPr>
          <w:rFonts w:asciiTheme="majorBidi" w:hAnsiTheme="majorBidi" w:cstheme="majorBidi"/>
          <w:sz w:val="28"/>
        </w:rPr>
        <w:t xml:space="preserve">to </w:t>
      </w:r>
      <w:r w:rsidR="00D64EE4" w:rsidRPr="00E5745F">
        <w:rPr>
          <w:rFonts w:asciiTheme="majorBidi" w:hAnsiTheme="majorBidi" w:cstheme="majorBidi"/>
          <w:sz w:val="28"/>
        </w:rPr>
        <w:t>land and fa</w:t>
      </w:r>
      <w:r w:rsidR="00ED6449" w:rsidRPr="00E5745F">
        <w:rPr>
          <w:rFonts w:asciiTheme="majorBidi" w:hAnsiTheme="majorBidi" w:cstheme="majorBidi"/>
          <w:sz w:val="28"/>
        </w:rPr>
        <w:t>ci</w:t>
      </w:r>
      <w:r w:rsidR="00D64EE4" w:rsidRPr="00E5745F">
        <w:rPr>
          <w:rFonts w:asciiTheme="majorBidi" w:hAnsiTheme="majorBidi" w:cstheme="majorBidi"/>
          <w:sz w:val="28"/>
        </w:rPr>
        <w:t xml:space="preserve">lities </w:t>
      </w:r>
      <w:r w:rsidRPr="00E5745F">
        <w:rPr>
          <w:rFonts w:asciiTheme="majorBidi" w:hAnsiTheme="majorBidi" w:cstheme="majorBidi"/>
          <w:sz w:val="28"/>
        </w:rPr>
        <w:t xml:space="preserve">to </w:t>
      </w:r>
      <w:proofErr w:type="spellStart"/>
      <w:r w:rsidRPr="00E5745F">
        <w:rPr>
          <w:rFonts w:asciiTheme="majorBidi" w:hAnsiTheme="majorBidi" w:cstheme="majorBidi"/>
          <w:sz w:val="28"/>
        </w:rPr>
        <w:t>Omoda</w:t>
      </w:r>
      <w:proofErr w:type="spellEnd"/>
      <w:r w:rsidRPr="00E5745F">
        <w:rPr>
          <w:rFonts w:asciiTheme="majorBidi" w:hAnsiTheme="majorBidi" w:cstheme="majorBidi"/>
          <w:sz w:val="28"/>
        </w:rPr>
        <w:t xml:space="preserve"> &amp; </w:t>
      </w:r>
      <w:proofErr w:type="spellStart"/>
      <w:r w:rsidRPr="00E5745F">
        <w:rPr>
          <w:rFonts w:asciiTheme="majorBidi" w:hAnsiTheme="majorBidi" w:cstheme="majorBidi"/>
          <w:sz w:val="28"/>
        </w:rPr>
        <w:t>Jaecoo</w:t>
      </w:r>
      <w:proofErr w:type="spellEnd"/>
      <w:r w:rsidRPr="00E5745F">
        <w:rPr>
          <w:rFonts w:asciiTheme="majorBidi" w:hAnsiTheme="majorBidi" w:cstheme="majorBidi"/>
          <w:sz w:val="28"/>
        </w:rPr>
        <w:t xml:space="preserve"> Man</w:t>
      </w:r>
      <w:r w:rsidR="00CE63AB" w:rsidRPr="00E5745F">
        <w:rPr>
          <w:rFonts w:asciiTheme="majorBidi" w:hAnsiTheme="majorBidi" w:cstheme="majorBidi"/>
          <w:sz w:val="28"/>
        </w:rPr>
        <w:t xml:space="preserve">ufacturing (Thailand) Co., Ltd. The right of the lands and facilities had been transferred </w:t>
      </w:r>
      <w:r w:rsidR="0096729E" w:rsidRPr="00E5745F">
        <w:rPr>
          <w:rFonts w:asciiTheme="majorBidi" w:hAnsiTheme="majorBidi" w:cstheme="majorBidi"/>
          <w:sz w:val="28"/>
        </w:rPr>
        <w:t xml:space="preserve">to </w:t>
      </w:r>
      <w:proofErr w:type="spellStart"/>
      <w:r w:rsidR="0096729E" w:rsidRPr="00E5745F">
        <w:rPr>
          <w:rFonts w:asciiTheme="majorBidi" w:hAnsiTheme="majorBidi" w:cstheme="majorBidi"/>
          <w:sz w:val="28"/>
        </w:rPr>
        <w:t>Omoda</w:t>
      </w:r>
      <w:proofErr w:type="spellEnd"/>
      <w:r w:rsidR="0096729E" w:rsidRPr="00E5745F">
        <w:rPr>
          <w:rFonts w:asciiTheme="majorBidi" w:hAnsiTheme="majorBidi" w:cstheme="majorBidi"/>
          <w:sz w:val="28"/>
        </w:rPr>
        <w:t xml:space="preserve"> &amp; </w:t>
      </w:r>
      <w:proofErr w:type="spellStart"/>
      <w:r w:rsidR="0096729E" w:rsidRPr="00E5745F">
        <w:rPr>
          <w:rFonts w:asciiTheme="majorBidi" w:hAnsiTheme="majorBidi" w:cstheme="majorBidi"/>
          <w:sz w:val="28"/>
        </w:rPr>
        <w:t>Jaecoo</w:t>
      </w:r>
      <w:proofErr w:type="spellEnd"/>
      <w:r w:rsidR="0096729E" w:rsidRPr="00E5745F">
        <w:rPr>
          <w:rFonts w:asciiTheme="majorBidi" w:hAnsiTheme="majorBidi" w:cstheme="majorBidi"/>
          <w:sz w:val="28"/>
        </w:rPr>
        <w:t xml:space="preserve"> Man</w:t>
      </w:r>
      <w:r w:rsidR="00DE5DAB" w:rsidRPr="00E5745F">
        <w:rPr>
          <w:rFonts w:asciiTheme="majorBidi" w:hAnsiTheme="majorBidi" w:cstheme="majorBidi"/>
          <w:sz w:val="28"/>
        </w:rPr>
        <w:t xml:space="preserve">ufacturing (Thailand) Co., Ltd. </w:t>
      </w:r>
      <w:r w:rsidR="002140CB" w:rsidRPr="00E5745F">
        <w:rPr>
          <w:rFonts w:asciiTheme="majorBidi" w:hAnsiTheme="majorBidi" w:cstheme="majorBidi"/>
          <w:sz w:val="28"/>
        </w:rPr>
        <w:t xml:space="preserve">on February 25, 2025. </w:t>
      </w:r>
      <w:proofErr w:type="spellStart"/>
      <w:r w:rsidR="0096729E" w:rsidRPr="00E5745F">
        <w:rPr>
          <w:rFonts w:asciiTheme="majorBidi" w:hAnsiTheme="majorBidi" w:cstheme="majorBidi"/>
          <w:sz w:val="28"/>
        </w:rPr>
        <w:t>Omoda</w:t>
      </w:r>
      <w:proofErr w:type="spellEnd"/>
      <w:r w:rsidR="0096729E" w:rsidRPr="00E5745F">
        <w:rPr>
          <w:rFonts w:asciiTheme="majorBidi" w:hAnsiTheme="majorBidi" w:cstheme="majorBidi"/>
          <w:sz w:val="28"/>
        </w:rPr>
        <w:t xml:space="preserve"> &amp; </w:t>
      </w:r>
      <w:proofErr w:type="spellStart"/>
      <w:r w:rsidR="0096729E" w:rsidRPr="00E5745F">
        <w:rPr>
          <w:rFonts w:asciiTheme="majorBidi" w:hAnsiTheme="majorBidi" w:cstheme="majorBidi"/>
          <w:sz w:val="28"/>
        </w:rPr>
        <w:t>Jaecoo</w:t>
      </w:r>
      <w:proofErr w:type="spellEnd"/>
      <w:r w:rsidR="0096729E" w:rsidRPr="00E5745F">
        <w:rPr>
          <w:rFonts w:asciiTheme="majorBidi" w:hAnsiTheme="majorBidi" w:cstheme="majorBidi"/>
          <w:sz w:val="28"/>
        </w:rPr>
        <w:t xml:space="preserve"> Ma</w:t>
      </w:r>
      <w:r w:rsidR="00CC70F7">
        <w:rPr>
          <w:rFonts w:asciiTheme="majorBidi" w:hAnsiTheme="majorBidi" w:cstheme="majorBidi"/>
          <w:sz w:val="28"/>
        </w:rPr>
        <w:t>nufacturing (Thailand) Co., Ltd, already repaid</w:t>
      </w:r>
      <w:r w:rsidR="00CE63AB" w:rsidRPr="00E5745F">
        <w:rPr>
          <w:rFonts w:asciiTheme="majorBidi" w:hAnsiTheme="majorBidi" w:cstheme="majorBidi"/>
          <w:sz w:val="28"/>
        </w:rPr>
        <w:t xml:space="preserve"> the deposit of Baht 23</w:t>
      </w:r>
      <w:r w:rsidR="00CC70F7">
        <w:rPr>
          <w:rFonts w:asciiTheme="majorBidi" w:hAnsiTheme="majorBidi" w:cstheme="majorBidi"/>
          <w:sz w:val="28"/>
        </w:rPr>
        <w:t xml:space="preserve">0 million to the Subsidiary </w:t>
      </w:r>
      <w:r w:rsidR="00CE63AB" w:rsidRPr="00E5745F">
        <w:rPr>
          <w:rFonts w:asciiTheme="majorBidi" w:hAnsiTheme="majorBidi" w:cstheme="majorBidi"/>
          <w:sz w:val="28"/>
        </w:rPr>
        <w:t xml:space="preserve">in </w:t>
      </w:r>
      <w:r w:rsidR="0096729E" w:rsidRPr="00E5745F">
        <w:rPr>
          <w:rFonts w:asciiTheme="majorBidi" w:hAnsiTheme="majorBidi" w:cstheme="majorBidi"/>
          <w:sz w:val="28"/>
        </w:rPr>
        <w:t>March 2025.</w:t>
      </w:r>
      <w:r w:rsidR="00B47BA8">
        <w:rPr>
          <w:rFonts w:asciiTheme="majorBidi" w:hAnsiTheme="majorBidi" w:cstheme="majorBidi"/>
          <w:sz w:val="28"/>
        </w:rPr>
        <w:t xml:space="preserve"> </w:t>
      </w:r>
    </w:p>
    <w:p w14:paraId="7446BE6C" w14:textId="2EA88808" w:rsidR="00EB61B4" w:rsidRDefault="00A857FB" w:rsidP="0034725E">
      <w:pPr>
        <w:pStyle w:val="ListParagraph"/>
        <w:numPr>
          <w:ilvl w:val="0"/>
          <w:numId w:val="1"/>
        </w:numPr>
        <w:tabs>
          <w:tab w:val="left" w:pos="360"/>
        </w:tabs>
        <w:spacing w:before="240" w:after="60" w:line="240" w:lineRule="auto"/>
        <w:ind w:left="547" w:hanging="547"/>
        <w:contextualSpacing w:val="0"/>
        <w:jc w:val="thaiDistribute"/>
        <w:rPr>
          <w:rFonts w:asciiTheme="majorBidi" w:hAnsiTheme="majorBidi" w:cstheme="majorBidi"/>
          <w:b/>
          <w:bCs/>
          <w:sz w:val="28"/>
        </w:rPr>
      </w:pPr>
      <w:r w:rsidRPr="00A857FB">
        <w:rPr>
          <w:rFonts w:asciiTheme="majorBidi" w:hAnsiTheme="majorBidi" w:cstheme="majorBidi"/>
          <w:b/>
          <w:bCs/>
          <w:sz w:val="28"/>
        </w:rPr>
        <w:t>B</w:t>
      </w:r>
      <w:r>
        <w:rPr>
          <w:rFonts w:asciiTheme="majorBidi" w:hAnsiTheme="majorBidi" w:cstheme="majorBidi"/>
          <w:b/>
          <w:bCs/>
          <w:sz w:val="28"/>
        </w:rPr>
        <w:t>ANK OVERDRAFTS AND SHORT-TERM LOANS FROM</w:t>
      </w:r>
      <w:r w:rsidR="003755C1">
        <w:rPr>
          <w:rFonts w:asciiTheme="majorBidi" w:hAnsiTheme="majorBidi" w:cstheme="majorBidi"/>
          <w:b/>
          <w:bCs/>
          <w:sz w:val="28"/>
        </w:rPr>
        <w:t xml:space="preserve"> FINANCIAL INSTITUTION</w:t>
      </w:r>
    </w:p>
    <w:p w14:paraId="495E0520" w14:textId="0C5C0E56" w:rsidR="00F13CA8" w:rsidRDefault="00F13CA8" w:rsidP="00F13CA8">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Bank overdrafts and short-term l</w:t>
      </w:r>
      <w:r w:rsidR="003755C1">
        <w:rPr>
          <w:rFonts w:asciiTheme="majorBidi" w:hAnsiTheme="majorBidi" w:cstheme="majorBidi"/>
          <w:sz w:val="28"/>
        </w:rPr>
        <w:t>oans from financial institution</w:t>
      </w:r>
      <w:r>
        <w:rPr>
          <w:rFonts w:asciiTheme="majorBidi" w:hAnsiTheme="majorBidi" w:cstheme="majorBidi"/>
          <w:sz w:val="28"/>
        </w:rPr>
        <w:t xml:space="preserve"> as at March 31, 2025 and December 31, 2024 consisted of:</w:t>
      </w:r>
    </w:p>
    <w:tbl>
      <w:tblPr>
        <w:tblStyle w:val="TableGrid"/>
        <w:tblW w:w="908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35"/>
        <w:gridCol w:w="1035"/>
        <w:gridCol w:w="1080"/>
        <w:gridCol w:w="1080"/>
        <w:gridCol w:w="1393"/>
        <w:gridCol w:w="1394"/>
      </w:tblGrid>
      <w:tr w:rsidR="00BE774B" w14:paraId="555EE236" w14:textId="77777777" w:rsidTr="008742F5">
        <w:tc>
          <w:tcPr>
            <w:tcW w:w="2070" w:type="dxa"/>
            <w:vAlign w:val="bottom"/>
          </w:tcPr>
          <w:p w14:paraId="0BBB510A" w14:textId="77777777" w:rsidR="00BE774B" w:rsidRDefault="00BE774B" w:rsidP="00722E0E">
            <w:pPr>
              <w:pStyle w:val="ListParagraph"/>
              <w:spacing w:line="240" w:lineRule="atLeast"/>
              <w:ind w:left="0"/>
              <w:contextualSpacing w:val="0"/>
              <w:rPr>
                <w:rFonts w:asciiTheme="majorBidi" w:hAnsiTheme="majorBidi" w:cstheme="majorBidi"/>
                <w:sz w:val="28"/>
              </w:rPr>
            </w:pPr>
          </w:p>
        </w:tc>
        <w:tc>
          <w:tcPr>
            <w:tcW w:w="2070" w:type="dxa"/>
            <w:gridSpan w:val="2"/>
            <w:vAlign w:val="bottom"/>
          </w:tcPr>
          <w:p w14:paraId="2C209C70" w14:textId="650E0B82" w:rsidR="00BE774B" w:rsidRDefault="00BE774B" w:rsidP="00722E0E">
            <w:pPr>
              <w:pStyle w:val="ListParagraph"/>
              <w:spacing w:line="240" w:lineRule="atLeast"/>
              <w:ind w:left="0"/>
              <w:contextualSpacing w:val="0"/>
              <w:jc w:val="center"/>
              <w:rPr>
                <w:rFonts w:asciiTheme="majorBidi" w:hAnsiTheme="majorBidi" w:cstheme="majorBidi"/>
                <w:sz w:val="28"/>
              </w:rPr>
            </w:pPr>
            <w:r>
              <w:rPr>
                <w:rFonts w:asciiTheme="majorBidi" w:hAnsiTheme="majorBidi" w:cstheme="majorBidi"/>
                <w:sz w:val="28"/>
              </w:rPr>
              <w:t>Credit</w:t>
            </w:r>
          </w:p>
        </w:tc>
        <w:tc>
          <w:tcPr>
            <w:tcW w:w="2160" w:type="dxa"/>
            <w:gridSpan w:val="2"/>
            <w:vAlign w:val="bottom"/>
          </w:tcPr>
          <w:p w14:paraId="7A1E4A2D" w14:textId="353B9316" w:rsidR="00BE774B" w:rsidRDefault="00BE774B" w:rsidP="00722E0E">
            <w:pPr>
              <w:pStyle w:val="ListParagraph"/>
              <w:spacing w:line="240" w:lineRule="atLeast"/>
              <w:ind w:left="0"/>
              <w:jc w:val="center"/>
              <w:rPr>
                <w:rFonts w:asciiTheme="majorBidi" w:hAnsiTheme="majorBidi" w:cstheme="majorBidi"/>
                <w:sz w:val="28"/>
                <w:cs/>
              </w:rPr>
            </w:pPr>
            <w:r>
              <w:rPr>
                <w:rFonts w:asciiTheme="majorBidi" w:hAnsiTheme="majorBidi" w:cstheme="majorBidi"/>
                <w:sz w:val="28"/>
              </w:rPr>
              <w:t>Interest rate</w:t>
            </w:r>
          </w:p>
        </w:tc>
        <w:tc>
          <w:tcPr>
            <w:tcW w:w="2787" w:type="dxa"/>
            <w:gridSpan w:val="2"/>
            <w:vAlign w:val="bottom"/>
          </w:tcPr>
          <w:p w14:paraId="7710AA36" w14:textId="7F93A35B" w:rsidR="00BE774B" w:rsidRDefault="00BE774B" w:rsidP="00722E0E">
            <w:pPr>
              <w:pStyle w:val="ListParagraph"/>
              <w:pBdr>
                <w:bottom w:val="single" w:sz="4" w:space="1" w:color="auto"/>
              </w:pBdr>
              <w:spacing w:line="240" w:lineRule="atLeast"/>
              <w:ind w:left="0"/>
              <w:contextualSpacing w:val="0"/>
              <w:jc w:val="center"/>
              <w:rPr>
                <w:rFonts w:asciiTheme="majorBidi" w:hAnsiTheme="majorBidi" w:cstheme="majorBidi"/>
                <w:sz w:val="28"/>
              </w:rPr>
            </w:pPr>
            <w:r>
              <w:rPr>
                <w:rFonts w:asciiTheme="majorBidi" w:hAnsiTheme="majorBidi" w:cstheme="majorBidi"/>
                <w:sz w:val="28"/>
              </w:rPr>
              <w:t>Unit</w:t>
            </w:r>
            <w:r w:rsidRPr="00FA1113">
              <w:rPr>
                <w:rFonts w:asciiTheme="majorBidi" w:hAnsiTheme="majorBidi" w:cstheme="majorBidi"/>
                <w:sz w:val="28"/>
                <w:cs/>
              </w:rPr>
              <w:t xml:space="preserve"> </w:t>
            </w:r>
            <w:r w:rsidRPr="007367B7">
              <w:rPr>
                <w:rFonts w:asciiTheme="majorBidi" w:hAnsiTheme="majorBidi" w:cstheme="majorBidi"/>
                <w:sz w:val="28"/>
              </w:rPr>
              <w:t xml:space="preserve">: </w:t>
            </w:r>
            <w:r>
              <w:rPr>
                <w:rFonts w:asciiTheme="majorBidi" w:hAnsiTheme="majorBidi" w:cstheme="majorBidi"/>
                <w:sz w:val="28"/>
              </w:rPr>
              <w:t>Thousand Baht</w:t>
            </w:r>
          </w:p>
        </w:tc>
      </w:tr>
      <w:tr w:rsidR="00BE774B" w14:paraId="203BF150" w14:textId="77777777" w:rsidTr="008742F5">
        <w:tc>
          <w:tcPr>
            <w:tcW w:w="2070" w:type="dxa"/>
            <w:vAlign w:val="bottom"/>
          </w:tcPr>
          <w:p w14:paraId="3419108D" w14:textId="77777777" w:rsidR="00BE774B" w:rsidRDefault="00BE774B" w:rsidP="00722E0E">
            <w:pPr>
              <w:pStyle w:val="ListParagraph"/>
              <w:spacing w:line="240" w:lineRule="atLeast"/>
              <w:ind w:left="0"/>
              <w:rPr>
                <w:rFonts w:asciiTheme="majorBidi" w:hAnsiTheme="majorBidi" w:cstheme="majorBidi"/>
                <w:sz w:val="28"/>
              </w:rPr>
            </w:pPr>
          </w:p>
        </w:tc>
        <w:tc>
          <w:tcPr>
            <w:tcW w:w="2070" w:type="dxa"/>
            <w:gridSpan w:val="2"/>
            <w:vAlign w:val="bottom"/>
          </w:tcPr>
          <w:p w14:paraId="409CD062" w14:textId="7E517B2A"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cs/>
              </w:rPr>
            </w:pPr>
            <w:r>
              <w:rPr>
                <w:rFonts w:asciiTheme="majorBidi" w:hAnsiTheme="majorBidi" w:cstheme="majorBidi" w:hint="cs"/>
                <w:sz w:val="28"/>
                <w:cs/>
              </w:rPr>
              <w:t>(</w:t>
            </w:r>
            <w:r>
              <w:rPr>
                <w:rFonts w:asciiTheme="majorBidi" w:hAnsiTheme="majorBidi" w:cstheme="majorBidi"/>
                <w:sz w:val="28"/>
              </w:rPr>
              <w:t>Unit</w:t>
            </w:r>
            <w:r>
              <w:rPr>
                <w:rFonts w:asciiTheme="majorBidi" w:hAnsiTheme="majorBidi" w:cstheme="majorBidi" w:hint="cs"/>
                <w:sz w:val="28"/>
                <w:cs/>
              </w:rPr>
              <w:t xml:space="preserve"> </w:t>
            </w:r>
            <w:r>
              <w:rPr>
                <w:rFonts w:asciiTheme="majorBidi" w:hAnsiTheme="majorBidi" w:cstheme="majorBidi"/>
                <w:sz w:val="28"/>
              </w:rPr>
              <w:t>: Million</w:t>
            </w:r>
            <w:r>
              <w:rPr>
                <w:rFonts w:asciiTheme="majorBidi" w:hAnsiTheme="majorBidi" w:cstheme="majorBidi" w:hint="cs"/>
                <w:sz w:val="28"/>
                <w:cs/>
              </w:rPr>
              <w:t>)</w:t>
            </w:r>
          </w:p>
        </w:tc>
        <w:tc>
          <w:tcPr>
            <w:tcW w:w="2160" w:type="dxa"/>
            <w:gridSpan w:val="2"/>
            <w:vAlign w:val="bottom"/>
          </w:tcPr>
          <w:p w14:paraId="5AF30D4D" w14:textId="5F2D03A2" w:rsidR="00BE774B" w:rsidRDefault="00BE774B" w:rsidP="00FF1232">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w:t>
            </w:r>
            <w:r>
              <w:rPr>
                <w:rFonts w:asciiTheme="majorBidi" w:hAnsiTheme="majorBidi" w:cstheme="majorBidi" w:hint="cs"/>
                <w:sz w:val="28"/>
                <w:cs/>
              </w:rPr>
              <w:t xml:space="preserve"> (</w:t>
            </w:r>
            <w:r>
              <w:rPr>
                <w:rFonts w:asciiTheme="majorBidi" w:hAnsiTheme="majorBidi" w:cstheme="majorBidi"/>
                <w:sz w:val="28"/>
              </w:rPr>
              <w:t>per annum</w:t>
            </w:r>
            <w:r>
              <w:rPr>
                <w:rFonts w:asciiTheme="majorBidi" w:hAnsiTheme="majorBidi" w:cstheme="majorBidi" w:hint="cs"/>
                <w:sz w:val="28"/>
                <w:cs/>
              </w:rPr>
              <w:t>)</w:t>
            </w:r>
          </w:p>
        </w:tc>
        <w:tc>
          <w:tcPr>
            <w:tcW w:w="2787" w:type="dxa"/>
            <w:gridSpan w:val="2"/>
            <w:vAlign w:val="bottom"/>
          </w:tcPr>
          <w:p w14:paraId="39522AAD" w14:textId="726F2987" w:rsidR="00BE774B" w:rsidRPr="007367B7" w:rsidRDefault="00FF1232" w:rsidP="00722E0E">
            <w:pPr>
              <w:pStyle w:val="ListParagraph"/>
              <w:pBdr>
                <w:bottom w:val="single" w:sz="4" w:space="1" w:color="auto"/>
              </w:pBdr>
              <w:spacing w:line="240" w:lineRule="atLeast"/>
              <w:ind w:left="0"/>
              <w:contextualSpacing w:val="0"/>
              <w:jc w:val="center"/>
              <w:rPr>
                <w:rFonts w:asciiTheme="majorBidi" w:hAnsiTheme="majorBidi" w:cstheme="majorBidi"/>
                <w:sz w:val="28"/>
              </w:rPr>
            </w:pPr>
            <w:r w:rsidRPr="00FF1232">
              <w:rPr>
                <w:rFonts w:asciiTheme="majorBidi" w:hAnsiTheme="majorBidi" w:cstheme="majorBidi"/>
                <w:sz w:val="28"/>
              </w:rPr>
              <w:t>Consolidated financial statements</w:t>
            </w:r>
          </w:p>
        </w:tc>
      </w:tr>
      <w:tr w:rsidR="00BE774B" w14:paraId="5BA57DF8" w14:textId="77777777" w:rsidTr="008742F5">
        <w:tc>
          <w:tcPr>
            <w:tcW w:w="2070" w:type="dxa"/>
            <w:vAlign w:val="bottom"/>
          </w:tcPr>
          <w:p w14:paraId="36A541F6" w14:textId="77777777" w:rsidR="00BE774B" w:rsidRDefault="00BE774B" w:rsidP="00722E0E">
            <w:pPr>
              <w:pStyle w:val="ListParagraph"/>
              <w:spacing w:line="240" w:lineRule="atLeast"/>
              <w:ind w:left="0"/>
              <w:rPr>
                <w:rFonts w:asciiTheme="majorBidi" w:hAnsiTheme="majorBidi" w:cstheme="majorBidi"/>
                <w:sz w:val="28"/>
              </w:rPr>
            </w:pPr>
          </w:p>
        </w:tc>
        <w:tc>
          <w:tcPr>
            <w:tcW w:w="1035" w:type="dxa"/>
            <w:vAlign w:val="bottom"/>
          </w:tcPr>
          <w:p w14:paraId="7CE0412C" w14:textId="680E5DFE"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35" w:type="dxa"/>
            <w:vAlign w:val="bottom"/>
          </w:tcPr>
          <w:p w14:paraId="423127C6" w14:textId="3FD127F4"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2024</w:t>
            </w:r>
          </w:p>
        </w:tc>
        <w:tc>
          <w:tcPr>
            <w:tcW w:w="1080" w:type="dxa"/>
            <w:vAlign w:val="bottom"/>
          </w:tcPr>
          <w:p w14:paraId="72CFBB42" w14:textId="1E3B6007"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2025</w:t>
            </w:r>
          </w:p>
        </w:tc>
        <w:tc>
          <w:tcPr>
            <w:tcW w:w="1080" w:type="dxa"/>
            <w:vAlign w:val="bottom"/>
          </w:tcPr>
          <w:p w14:paraId="264FB522" w14:textId="2DB41E59" w:rsidR="00BE774B" w:rsidRDefault="00BE774B" w:rsidP="00722E0E">
            <w:pPr>
              <w:pStyle w:val="ListParagraph"/>
              <w:pBdr>
                <w:bottom w:val="single" w:sz="4" w:space="1" w:color="auto"/>
              </w:pBdr>
              <w:spacing w:line="240" w:lineRule="atLeast"/>
              <w:ind w:left="0"/>
              <w:jc w:val="center"/>
              <w:rPr>
                <w:rFonts w:asciiTheme="majorBidi" w:hAnsiTheme="majorBidi" w:cstheme="majorBidi"/>
                <w:sz w:val="28"/>
              </w:rPr>
            </w:pPr>
            <w:r>
              <w:rPr>
                <w:rFonts w:asciiTheme="majorBidi" w:hAnsiTheme="majorBidi" w:cstheme="majorBidi"/>
                <w:sz w:val="28"/>
              </w:rPr>
              <w:t>2024</w:t>
            </w:r>
          </w:p>
        </w:tc>
        <w:tc>
          <w:tcPr>
            <w:tcW w:w="1393" w:type="dxa"/>
            <w:vAlign w:val="bottom"/>
          </w:tcPr>
          <w:p w14:paraId="5AE4B164" w14:textId="3791A13D" w:rsidR="00BE774B" w:rsidRPr="007367B7" w:rsidRDefault="00FF1232" w:rsidP="00722E0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2025</w:t>
            </w:r>
          </w:p>
        </w:tc>
        <w:tc>
          <w:tcPr>
            <w:tcW w:w="1394" w:type="dxa"/>
            <w:vAlign w:val="bottom"/>
          </w:tcPr>
          <w:p w14:paraId="12763394" w14:textId="7A2EDDF4" w:rsidR="00BE774B" w:rsidRPr="007367B7" w:rsidRDefault="00FF1232" w:rsidP="00722E0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r>
      <w:tr w:rsidR="00BE774B" w14:paraId="307CA196" w14:textId="77777777" w:rsidTr="008742F5">
        <w:tc>
          <w:tcPr>
            <w:tcW w:w="2070" w:type="dxa"/>
            <w:vAlign w:val="bottom"/>
          </w:tcPr>
          <w:p w14:paraId="76DE7EB0" w14:textId="709BF21E" w:rsidR="00BE774B" w:rsidRDefault="00FF1232" w:rsidP="00722E0E">
            <w:pPr>
              <w:pStyle w:val="ListParagraph"/>
              <w:spacing w:line="240" w:lineRule="atLeast"/>
              <w:ind w:left="0"/>
              <w:rPr>
                <w:rFonts w:asciiTheme="majorBidi" w:hAnsiTheme="majorBidi" w:cstheme="majorBidi"/>
                <w:sz w:val="28"/>
                <w:cs/>
              </w:rPr>
            </w:pPr>
            <w:r>
              <w:rPr>
                <w:rFonts w:asciiTheme="majorBidi" w:hAnsiTheme="majorBidi" w:cs="Angsana New"/>
                <w:sz w:val="28"/>
              </w:rPr>
              <w:t>Bank overdrafts</w:t>
            </w:r>
          </w:p>
        </w:tc>
        <w:tc>
          <w:tcPr>
            <w:tcW w:w="1035" w:type="dxa"/>
            <w:vAlign w:val="bottom"/>
          </w:tcPr>
          <w:p w14:paraId="50AF1FD8"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3</w:t>
            </w:r>
          </w:p>
        </w:tc>
        <w:tc>
          <w:tcPr>
            <w:tcW w:w="1035" w:type="dxa"/>
            <w:vAlign w:val="bottom"/>
          </w:tcPr>
          <w:p w14:paraId="69658FB0"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78463431" w14:textId="77777777" w:rsidR="00BE774B" w:rsidRDefault="00BE774B" w:rsidP="00722E0E">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MOR</w:t>
            </w:r>
          </w:p>
        </w:tc>
        <w:tc>
          <w:tcPr>
            <w:tcW w:w="1080" w:type="dxa"/>
            <w:vAlign w:val="bottom"/>
          </w:tcPr>
          <w:p w14:paraId="384D332A"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vAlign w:val="bottom"/>
          </w:tcPr>
          <w:p w14:paraId="04B09360" w14:textId="77777777" w:rsidR="00BE774B" w:rsidRPr="007367B7" w:rsidRDefault="00BE774B" w:rsidP="00722E0E">
            <w:pPr>
              <w:spacing w:line="240" w:lineRule="atLeast"/>
              <w:jc w:val="right"/>
              <w:rPr>
                <w:rFonts w:asciiTheme="majorBidi" w:hAnsiTheme="majorBidi" w:cstheme="majorBidi"/>
                <w:sz w:val="28"/>
              </w:rPr>
            </w:pPr>
            <w:r>
              <w:rPr>
                <w:rFonts w:asciiTheme="majorBidi" w:hAnsiTheme="majorBidi" w:cstheme="majorBidi"/>
                <w:sz w:val="28"/>
              </w:rPr>
              <w:t>3,000</w:t>
            </w:r>
          </w:p>
        </w:tc>
        <w:tc>
          <w:tcPr>
            <w:tcW w:w="1394" w:type="dxa"/>
            <w:vAlign w:val="bottom"/>
          </w:tcPr>
          <w:p w14:paraId="0512776F" w14:textId="77777777" w:rsidR="00BE774B" w:rsidRPr="007367B7" w:rsidRDefault="00BE774B" w:rsidP="00722E0E">
            <w:pPr>
              <w:spacing w:line="240" w:lineRule="atLeast"/>
              <w:jc w:val="right"/>
              <w:rPr>
                <w:rFonts w:asciiTheme="majorBidi" w:hAnsiTheme="majorBidi" w:cstheme="majorBidi"/>
                <w:sz w:val="28"/>
              </w:rPr>
            </w:pPr>
            <w:r>
              <w:rPr>
                <w:rFonts w:asciiTheme="majorBidi" w:hAnsiTheme="majorBidi" w:cstheme="majorBidi"/>
                <w:sz w:val="28"/>
              </w:rPr>
              <w:t>-</w:t>
            </w:r>
          </w:p>
        </w:tc>
      </w:tr>
      <w:tr w:rsidR="00BE774B" w14:paraId="05693045" w14:textId="77777777" w:rsidTr="008742F5">
        <w:tc>
          <w:tcPr>
            <w:tcW w:w="2070" w:type="dxa"/>
            <w:vAlign w:val="bottom"/>
          </w:tcPr>
          <w:p w14:paraId="384FBD2D" w14:textId="0D02085D" w:rsidR="00BE774B" w:rsidRDefault="00FF1232" w:rsidP="00722E0E">
            <w:pPr>
              <w:pStyle w:val="ListParagraph"/>
              <w:spacing w:line="240" w:lineRule="atLeast"/>
              <w:ind w:left="0"/>
              <w:rPr>
                <w:rFonts w:asciiTheme="majorBidi" w:hAnsiTheme="majorBidi" w:cstheme="majorBidi"/>
                <w:sz w:val="28"/>
              </w:rPr>
            </w:pPr>
            <w:r>
              <w:rPr>
                <w:rFonts w:asciiTheme="majorBidi" w:hAnsiTheme="majorBidi" w:cs="Angsana New"/>
                <w:sz w:val="28"/>
              </w:rPr>
              <w:t>Trust receipt</w:t>
            </w:r>
          </w:p>
        </w:tc>
        <w:tc>
          <w:tcPr>
            <w:tcW w:w="1035" w:type="dxa"/>
            <w:vAlign w:val="bottom"/>
          </w:tcPr>
          <w:p w14:paraId="66193E56"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12</w:t>
            </w:r>
          </w:p>
        </w:tc>
        <w:tc>
          <w:tcPr>
            <w:tcW w:w="1035" w:type="dxa"/>
            <w:vAlign w:val="bottom"/>
          </w:tcPr>
          <w:p w14:paraId="71796505"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080" w:type="dxa"/>
            <w:vAlign w:val="center"/>
          </w:tcPr>
          <w:p w14:paraId="592573B7" w14:textId="77777777" w:rsidR="00BE774B" w:rsidRDefault="00BE774B" w:rsidP="00722E0E">
            <w:pPr>
              <w:pStyle w:val="ListParagraph"/>
              <w:spacing w:line="240" w:lineRule="atLeast"/>
              <w:ind w:left="0"/>
              <w:jc w:val="center"/>
              <w:rPr>
                <w:rFonts w:asciiTheme="majorBidi" w:hAnsiTheme="majorBidi" w:cstheme="majorBidi"/>
                <w:sz w:val="28"/>
              </w:rPr>
            </w:pPr>
            <w:r>
              <w:rPr>
                <w:rFonts w:asciiTheme="majorBidi" w:hAnsiTheme="majorBidi" w:cstheme="majorBidi"/>
                <w:sz w:val="28"/>
              </w:rPr>
              <w:t>MLR-1</w:t>
            </w:r>
          </w:p>
        </w:tc>
        <w:tc>
          <w:tcPr>
            <w:tcW w:w="1080" w:type="dxa"/>
            <w:vAlign w:val="bottom"/>
          </w:tcPr>
          <w:p w14:paraId="0CD519E9" w14:textId="77777777" w:rsidR="00BE774B" w:rsidRDefault="00BE774B" w:rsidP="00722E0E">
            <w:pPr>
              <w:pStyle w:val="ListParagraph"/>
              <w:spacing w:line="240" w:lineRule="atLeast"/>
              <w:ind w:left="0"/>
              <w:jc w:val="right"/>
              <w:rPr>
                <w:rFonts w:asciiTheme="majorBidi" w:hAnsiTheme="majorBidi" w:cstheme="majorBidi"/>
                <w:sz w:val="28"/>
              </w:rPr>
            </w:pPr>
            <w:r>
              <w:rPr>
                <w:rFonts w:asciiTheme="majorBidi" w:hAnsiTheme="majorBidi" w:cstheme="majorBidi"/>
                <w:sz w:val="28"/>
              </w:rPr>
              <w:t>-</w:t>
            </w:r>
          </w:p>
        </w:tc>
        <w:tc>
          <w:tcPr>
            <w:tcW w:w="1393" w:type="dxa"/>
            <w:shd w:val="clear" w:color="auto" w:fill="auto"/>
            <w:vAlign w:val="bottom"/>
          </w:tcPr>
          <w:p w14:paraId="664FBEBB" w14:textId="77777777" w:rsidR="00BE774B" w:rsidRDefault="00BE774B" w:rsidP="00722E0E">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7,102</w:t>
            </w:r>
          </w:p>
        </w:tc>
        <w:tc>
          <w:tcPr>
            <w:tcW w:w="1394" w:type="dxa"/>
            <w:shd w:val="clear" w:color="auto" w:fill="FFFFFF" w:themeFill="background1"/>
            <w:vAlign w:val="bottom"/>
          </w:tcPr>
          <w:p w14:paraId="1C5509E4" w14:textId="77777777" w:rsidR="00BE774B" w:rsidRDefault="00BE774B" w:rsidP="00722E0E">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r w:rsidR="00BE774B" w14:paraId="39D91381" w14:textId="77777777" w:rsidTr="008742F5">
        <w:tc>
          <w:tcPr>
            <w:tcW w:w="2070" w:type="dxa"/>
            <w:vAlign w:val="bottom"/>
          </w:tcPr>
          <w:p w14:paraId="2F6D82A3" w14:textId="58CFF36E" w:rsidR="00BE774B" w:rsidRDefault="001B5A4B" w:rsidP="00722E0E">
            <w:pPr>
              <w:pStyle w:val="ListParagraph"/>
              <w:spacing w:line="240" w:lineRule="atLeast"/>
              <w:ind w:left="0"/>
              <w:contextualSpacing w:val="0"/>
              <w:rPr>
                <w:rFonts w:asciiTheme="majorBidi" w:hAnsiTheme="majorBidi" w:cstheme="majorBidi"/>
                <w:sz w:val="28"/>
              </w:rPr>
            </w:pPr>
            <w:r>
              <w:rPr>
                <w:rFonts w:asciiTheme="majorBidi" w:hAnsiTheme="majorBidi" w:cstheme="majorBidi"/>
                <w:sz w:val="28"/>
              </w:rPr>
              <w:t>Total</w:t>
            </w:r>
          </w:p>
        </w:tc>
        <w:tc>
          <w:tcPr>
            <w:tcW w:w="1035" w:type="dxa"/>
            <w:vAlign w:val="bottom"/>
          </w:tcPr>
          <w:p w14:paraId="17396A34" w14:textId="77777777" w:rsidR="00BE774B" w:rsidRDefault="00BE774B" w:rsidP="00722E0E">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15</w:t>
            </w:r>
          </w:p>
        </w:tc>
        <w:tc>
          <w:tcPr>
            <w:tcW w:w="1035" w:type="dxa"/>
            <w:vAlign w:val="bottom"/>
          </w:tcPr>
          <w:p w14:paraId="10AC0F35" w14:textId="77777777" w:rsidR="00BE774B" w:rsidRDefault="00BE774B" w:rsidP="00722E0E">
            <w:pPr>
              <w:pStyle w:val="ListParagraph"/>
              <w:pBdr>
                <w:top w:val="single" w:sz="4" w:space="1" w:color="auto"/>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080" w:type="dxa"/>
            <w:vAlign w:val="bottom"/>
          </w:tcPr>
          <w:p w14:paraId="33D00E37" w14:textId="77777777" w:rsidR="00BE774B" w:rsidRDefault="00BE774B" w:rsidP="00722E0E">
            <w:pPr>
              <w:pStyle w:val="ListParagraph"/>
              <w:spacing w:line="240" w:lineRule="atLeast"/>
              <w:ind w:left="0"/>
              <w:contextualSpacing w:val="0"/>
              <w:jc w:val="right"/>
              <w:rPr>
                <w:rFonts w:asciiTheme="majorBidi" w:hAnsiTheme="majorBidi" w:cstheme="majorBidi"/>
                <w:sz w:val="28"/>
              </w:rPr>
            </w:pPr>
          </w:p>
        </w:tc>
        <w:tc>
          <w:tcPr>
            <w:tcW w:w="1080" w:type="dxa"/>
            <w:vAlign w:val="bottom"/>
          </w:tcPr>
          <w:p w14:paraId="4FBE2307" w14:textId="77777777" w:rsidR="00BE774B" w:rsidRDefault="00BE774B" w:rsidP="00722E0E">
            <w:pPr>
              <w:pStyle w:val="ListParagraph"/>
              <w:spacing w:line="240" w:lineRule="atLeast"/>
              <w:ind w:left="0"/>
              <w:contextualSpacing w:val="0"/>
              <w:jc w:val="right"/>
              <w:rPr>
                <w:rFonts w:asciiTheme="majorBidi" w:hAnsiTheme="majorBidi" w:cstheme="majorBidi"/>
                <w:sz w:val="28"/>
              </w:rPr>
            </w:pPr>
          </w:p>
        </w:tc>
        <w:tc>
          <w:tcPr>
            <w:tcW w:w="1393" w:type="dxa"/>
            <w:shd w:val="clear" w:color="auto" w:fill="auto"/>
            <w:vAlign w:val="bottom"/>
          </w:tcPr>
          <w:p w14:paraId="4C52B595" w14:textId="77777777" w:rsidR="00BE774B" w:rsidRDefault="00BE774B" w:rsidP="00722E0E">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10,102</w:t>
            </w:r>
          </w:p>
        </w:tc>
        <w:tc>
          <w:tcPr>
            <w:tcW w:w="1394" w:type="dxa"/>
            <w:shd w:val="clear" w:color="auto" w:fill="FFFFFF" w:themeFill="background1"/>
            <w:vAlign w:val="bottom"/>
          </w:tcPr>
          <w:p w14:paraId="1C0D0081" w14:textId="77777777" w:rsidR="00BE774B" w:rsidRDefault="00BE774B" w:rsidP="00722E0E">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r>
    </w:tbl>
    <w:p w14:paraId="75349224" w14:textId="77777777" w:rsidR="00F85BE7" w:rsidRPr="00F85BE7" w:rsidRDefault="00F85BE7" w:rsidP="00F85BE7">
      <w:pPr>
        <w:pStyle w:val="ListParagraph"/>
        <w:tabs>
          <w:tab w:val="left" w:pos="360"/>
        </w:tabs>
        <w:spacing w:before="120" w:after="120" w:line="240" w:lineRule="auto"/>
        <w:ind w:left="360"/>
        <w:contextualSpacing w:val="0"/>
        <w:jc w:val="thaiDistribute"/>
        <w:rPr>
          <w:rFonts w:asciiTheme="majorBidi" w:hAnsiTheme="majorBidi" w:cstheme="majorBidi"/>
          <w:sz w:val="2"/>
          <w:szCs w:val="2"/>
        </w:rPr>
      </w:pPr>
    </w:p>
    <w:p w14:paraId="4A300CD7" w14:textId="3E90A0FC" w:rsidR="00F13CA8" w:rsidRDefault="00315BFB" w:rsidP="00F85BE7">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Bank overdrafts and short-term loans from </w:t>
      </w:r>
      <w:r w:rsidR="003755C1">
        <w:rPr>
          <w:rFonts w:asciiTheme="majorBidi" w:hAnsiTheme="majorBidi" w:cstheme="majorBidi"/>
          <w:sz w:val="28"/>
        </w:rPr>
        <w:t>financial institution</w:t>
      </w:r>
      <w:r>
        <w:rPr>
          <w:rFonts w:asciiTheme="majorBidi" w:hAnsiTheme="majorBidi" w:cstheme="majorBidi"/>
          <w:sz w:val="28"/>
        </w:rPr>
        <w:t xml:space="preserve"> are secured as described in Note 25.2</w:t>
      </w:r>
      <w:r w:rsidR="002B58FE">
        <w:rPr>
          <w:rFonts w:asciiTheme="majorBidi" w:hAnsiTheme="majorBidi" w:cstheme="majorBidi"/>
          <w:sz w:val="28"/>
        </w:rPr>
        <w:t>.</w:t>
      </w:r>
      <w:r w:rsidR="00F13CA8">
        <w:rPr>
          <w:rFonts w:asciiTheme="majorBidi" w:hAnsiTheme="majorBidi" w:cstheme="majorBidi"/>
          <w:sz w:val="28"/>
        </w:rPr>
        <w:br w:type="page"/>
      </w:r>
    </w:p>
    <w:p w14:paraId="002D98D0" w14:textId="14968A9F" w:rsidR="002B2FFB" w:rsidRPr="0034725E" w:rsidRDefault="002B2FFB" w:rsidP="0034725E">
      <w:pPr>
        <w:pStyle w:val="ListParagraph"/>
        <w:numPr>
          <w:ilvl w:val="0"/>
          <w:numId w:val="1"/>
        </w:numPr>
        <w:tabs>
          <w:tab w:val="left" w:pos="360"/>
        </w:tabs>
        <w:spacing w:before="240" w:after="60" w:line="240" w:lineRule="auto"/>
        <w:ind w:left="547" w:hanging="547"/>
        <w:contextualSpacing w:val="0"/>
        <w:jc w:val="thaiDistribute"/>
        <w:rPr>
          <w:rFonts w:asciiTheme="majorBidi" w:hAnsiTheme="majorBidi" w:cstheme="majorBidi"/>
          <w:sz w:val="28"/>
        </w:rPr>
      </w:pPr>
      <w:r w:rsidRPr="0034725E">
        <w:rPr>
          <w:rFonts w:asciiTheme="majorBidi" w:hAnsiTheme="majorBidi" w:cstheme="majorBidi"/>
          <w:b/>
          <w:bCs/>
          <w:sz w:val="28"/>
        </w:rPr>
        <w:lastRenderedPageBreak/>
        <w:t xml:space="preserve">TRADE AND OTHER CURRENT PAYABLES </w:t>
      </w:r>
    </w:p>
    <w:p w14:paraId="002D98D1" w14:textId="2D8957F5" w:rsidR="00F01308" w:rsidRDefault="006D71A4" w:rsidP="00C62CA8">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6D71A4">
        <w:rPr>
          <w:rFonts w:asciiTheme="majorBidi" w:hAnsiTheme="majorBidi" w:cstheme="majorBidi"/>
          <w:sz w:val="28"/>
        </w:rPr>
        <w:t>Trade a</w:t>
      </w:r>
      <w:r w:rsidR="004C0DB7">
        <w:rPr>
          <w:rFonts w:asciiTheme="majorBidi" w:hAnsiTheme="majorBidi" w:cstheme="majorBidi"/>
          <w:sz w:val="28"/>
        </w:rPr>
        <w:t xml:space="preserve">nd other current payables as at </w:t>
      </w:r>
      <w:r w:rsidR="00C62CA8">
        <w:rPr>
          <w:rFonts w:asciiTheme="majorBidi" w:hAnsiTheme="majorBidi" w:cstheme="majorBidi"/>
          <w:sz w:val="28"/>
        </w:rPr>
        <w:t xml:space="preserve">March 31, 2025 and </w:t>
      </w:r>
      <w:r w:rsidR="004C0DB7">
        <w:rPr>
          <w:rFonts w:asciiTheme="majorBidi" w:hAnsiTheme="majorBidi" w:cstheme="majorBidi"/>
          <w:sz w:val="28"/>
        </w:rPr>
        <w:t>December 31</w:t>
      </w:r>
      <w:r w:rsidR="00A66105" w:rsidRPr="00442BAF">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2024,</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40"/>
        <w:gridCol w:w="1440"/>
        <w:gridCol w:w="1440"/>
        <w:gridCol w:w="1440"/>
      </w:tblGrid>
      <w:tr w:rsidR="006D71A4" w14:paraId="002D98D4" w14:textId="77777777" w:rsidTr="00C62CA8">
        <w:tc>
          <w:tcPr>
            <w:tcW w:w="3510" w:type="dxa"/>
            <w:vAlign w:val="bottom"/>
          </w:tcPr>
          <w:p w14:paraId="002D98D2" w14:textId="77777777" w:rsidR="006D71A4" w:rsidRPr="009324C2" w:rsidRDefault="006D71A4" w:rsidP="00904E4C">
            <w:pPr>
              <w:tabs>
                <w:tab w:val="left" w:pos="6618"/>
              </w:tabs>
              <w:spacing w:line="240" w:lineRule="atLeast"/>
              <w:jc w:val="center"/>
              <w:rPr>
                <w:rFonts w:asciiTheme="majorBidi" w:hAnsiTheme="majorBidi" w:cstheme="majorBidi"/>
                <w:sz w:val="28"/>
              </w:rPr>
            </w:pPr>
          </w:p>
        </w:tc>
        <w:tc>
          <w:tcPr>
            <w:tcW w:w="5760" w:type="dxa"/>
            <w:gridSpan w:val="4"/>
            <w:vAlign w:val="bottom"/>
          </w:tcPr>
          <w:p w14:paraId="002D98D3" w14:textId="77777777" w:rsidR="006D71A4" w:rsidRDefault="00315332" w:rsidP="00904E4C">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315332" w14:paraId="002D98D8" w14:textId="77777777" w:rsidTr="00C62CA8">
        <w:tc>
          <w:tcPr>
            <w:tcW w:w="3510" w:type="dxa"/>
            <w:vAlign w:val="bottom"/>
          </w:tcPr>
          <w:p w14:paraId="002D98D5" w14:textId="77777777" w:rsidR="00315332" w:rsidRPr="009324C2" w:rsidRDefault="00315332" w:rsidP="00904E4C">
            <w:pPr>
              <w:spacing w:line="240" w:lineRule="atLeast"/>
              <w:jc w:val="center"/>
              <w:rPr>
                <w:rFonts w:asciiTheme="majorBidi" w:hAnsiTheme="majorBidi" w:cstheme="majorBidi"/>
                <w:sz w:val="28"/>
              </w:rPr>
            </w:pPr>
          </w:p>
        </w:tc>
        <w:tc>
          <w:tcPr>
            <w:tcW w:w="2880" w:type="dxa"/>
            <w:gridSpan w:val="2"/>
            <w:vAlign w:val="bottom"/>
          </w:tcPr>
          <w:p w14:paraId="002D98D6" w14:textId="77777777"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80" w:type="dxa"/>
            <w:gridSpan w:val="2"/>
            <w:vAlign w:val="bottom"/>
          </w:tcPr>
          <w:p w14:paraId="002D98D7" w14:textId="77777777"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6D71A4" w14:paraId="002D98DE" w14:textId="77777777" w:rsidTr="00C62CA8">
        <w:tc>
          <w:tcPr>
            <w:tcW w:w="3510" w:type="dxa"/>
            <w:vAlign w:val="bottom"/>
          </w:tcPr>
          <w:p w14:paraId="002D98D9" w14:textId="77777777" w:rsidR="006D71A4" w:rsidRPr="009324C2" w:rsidRDefault="006D71A4" w:rsidP="00904E4C">
            <w:pPr>
              <w:tabs>
                <w:tab w:val="left" w:pos="5370"/>
              </w:tabs>
              <w:spacing w:line="240" w:lineRule="atLeast"/>
              <w:jc w:val="center"/>
              <w:rPr>
                <w:rFonts w:asciiTheme="majorBidi" w:hAnsiTheme="majorBidi" w:cstheme="majorBidi"/>
                <w:sz w:val="28"/>
              </w:rPr>
            </w:pPr>
          </w:p>
        </w:tc>
        <w:tc>
          <w:tcPr>
            <w:tcW w:w="1440" w:type="dxa"/>
            <w:vAlign w:val="bottom"/>
          </w:tcPr>
          <w:p w14:paraId="002D98DA" w14:textId="424E3F38"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DB" w14:textId="06B5EEA8"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40" w:type="dxa"/>
            <w:vAlign w:val="bottom"/>
          </w:tcPr>
          <w:p w14:paraId="002D98DC" w14:textId="18270740"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2025</w:t>
            </w:r>
          </w:p>
        </w:tc>
        <w:tc>
          <w:tcPr>
            <w:tcW w:w="1440" w:type="dxa"/>
            <w:vAlign w:val="bottom"/>
          </w:tcPr>
          <w:p w14:paraId="002D98DD" w14:textId="7AF7CDFF" w:rsidR="006D71A4" w:rsidRDefault="00C62CA8"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r>
      <w:tr w:rsidR="006D71A4" w14:paraId="002D98E4" w14:textId="77777777" w:rsidTr="00C62CA8">
        <w:tc>
          <w:tcPr>
            <w:tcW w:w="3510" w:type="dxa"/>
            <w:vAlign w:val="bottom"/>
          </w:tcPr>
          <w:p w14:paraId="002D98DF" w14:textId="77777777" w:rsidR="006D71A4" w:rsidRPr="009324C2" w:rsidRDefault="004A306D" w:rsidP="00904E4C">
            <w:pPr>
              <w:tabs>
                <w:tab w:val="left" w:pos="4974"/>
              </w:tabs>
              <w:spacing w:line="240" w:lineRule="atLeast"/>
              <w:rPr>
                <w:rFonts w:asciiTheme="majorBidi" w:hAnsiTheme="majorBidi" w:cstheme="majorBidi"/>
                <w:sz w:val="28"/>
                <w:cs/>
              </w:rPr>
            </w:pPr>
            <w:r w:rsidRPr="004A306D">
              <w:rPr>
                <w:rFonts w:asciiTheme="majorBidi" w:hAnsiTheme="majorBidi" w:cstheme="majorBidi"/>
                <w:sz w:val="28"/>
              </w:rPr>
              <w:t>Trade payables</w:t>
            </w:r>
          </w:p>
        </w:tc>
        <w:tc>
          <w:tcPr>
            <w:tcW w:w="1440" w:type="dxa"/>
            <w:vAlign w:val="bottom"/>
          </w:tcPr>
          <w:p w14:paraId="002D98E0" w14:textId="77777777" w:rsidR="006D71A4" w:rsidRDefault="006D71A4" w:rsidP="00904E4C">
            <w:pPr>
              <w:spacing w:line="240" w:lineRule="atLeast"/>
              <w:jc w:val="right"/>
              <w:rPr>
                <w:rFonts w:asciiTheme="majorBidi" w:hAnsiTheme="majorBidi" w:cs="Angsana New"/>
                <w:sz w:val="28"/>
              </w:rPr>
            </w:pPr>
          </w:p>
        </w:tc>
        <w:tc>
          <w:tcPr>
            <w:tcW w:w="1440" w:type="dxa"/>
            <w:vAlign w:val="bottom"/>
          </w:tcPr>
          <w:p w14:paraId="002D98E1" w14:textId="77777777" w:rsidR="006D71A4" w:rsidRDefault="006D71A4" w:rsidP="00904E4C">
            <w:pPr>
              <w:spacing w:line="240" w:lineRule="atLeast"/>
              <w:jc w:val="right"/>
              <w:rPr>
                <w:rFonts w:asciiTheme="majorBidi" w:hAnsiTheme="majorBidi" w:cs="Angsana New"/>
                <w:sz w:val="28"/>
              </w:rPr>
            </w:pPr>
          </w:p>
        </w:tc>
        <w:tc>
          <w:tcPr>
            <w:tcW w:w="1440" w:type="dxa"/>
            <w:vAlign w:val="bottom"/>
          </w:tcPr>
          <w:p w14:paraId="002D98E2" w14:textId="77777777" w:rsidR="006D71A4" w:rsidRDefault="006D71A4" w:rsidP="00904E4C">
            <w:pPr>
              <w:spacing w:line="240" w:lineRule="atLeast"/>
              <w:jc w:val="right"/>
              <w:rPr>
                <w:rFonts w:asciiTheme="majorBidi" w:hAnsiTheme="majorBidi" w:cs="Angsana New"/>
                <w:sz w:val="28"/>
              </w:rPr>
            </w:pPr>
          </w:p>
        </w:tc>
        <w:tc>
          <w:tcPr>
            <w:tcW w:w="1440" w:type="dxa"/>
            <w:vAlign w:val="bottom"/>
          </w:tcPr>
          <w:p w14:paraId="002D98E3" w14:textId="77777777" w:rsidR="006D71A4" w:rsidRDefault="006D71A4" w:rsidP="00904E4C">
            <w:pPr>
              <w:spacing w:line="240" w:lineRule="atLeast"/>
              <w:jc w:val="right"/>
              <w:rPr>
                <w:rFonts w:asciiTheme="majorBidi" w:hAnsiTheme="majorBidi" w:cs="Angsana New"/>
                <w:sz w:val="28"/>
              </w:rPr>
            </w:pPr>
          </w:p>
        </w:tc>
      </w:tr>
      <w:tr w:rsidR="00C62CA8" w14:paraId="002D98EA" w14:textId="77777777" w:rsidTr="00A77E18">
        <w:tc>
          <w:tcPr>
            <w:tcW w:w="3510" w:type="dxa"/>
            <w:vAlign w:val="bottom"/>
          </w:tcPr>
          <w:p w14:paraId="002D98E5" w14:textId="77777777" w:rsidR="00C62CA8" w:rsidRPr="009324C2" w:rsidRDefault="00C62CA8" w:rsidP="00C62CA8">
            <w:pPr>
              <w:spacing w:line="240" w:lineRule="atLeast"/>
              <w:ind w:left="252"/>
              <w:rPr>
                <w:rFonts w:asciiTheme="majorBidi" w:eastAsia="Times New Roman" w:hAnsiTheme="majorBidi" w:cstheme="majorBidi"/>
                <w:sz w:val="28"/>
                <w:cs/>
              </w:rPr>
            </w:pPr>
            <w:r>
              <w:rPr>
                <w:rFonts w:asciiTheme="majorBidi" w:eastAsia="Times New Roman" w:hAnsiTheme="majorBidi" w:cstheme="majorBidi"/>
                <w:sz w:val="28"/>
              </w:rPr>
              <w:t xml:space="preserve">Trade payables </w:t>
            </w:r>
          </w:p>
        </w:tc>
        <w:tc>
          <w:tcPr>
            <w:tcW w:w="1440" w:type="dxa"/>
            <w:shd w:val="clear" w:color="auto" w:fill="auto"/>
            <w:vAlign w:val="bottom"/>
          </w:tcPr>
          <w:p w14:paraId="002D98E6" w14:textId="3657090B" w:rsidR="00C62CA8" w:rsidRDefault="00A77E18" w:rsidP="00C62CA8">
            <w:pPr>
              <w:pBdr>
                <w:bottom w:val="single" w:sz="4" w:space="1" w:color="auto"/>
              </w:pBdr>
              <w:spacing w:line="240" w:lineRule="atLeast"/>
              <w:jc w:val="right"/>
              <w:rPr>
                <w:rFonts w:asciiTheme="majorBidi" w:hAnsiTheme="majorBidi" w:cs="Angsana New"/>
                <w:sz w:val="28"/>
              </w:rPr>
            </w:pPr>
            <w:r w:rsidRPr="00A77E18">
              <w:rPr>
                <w:rFonts w:asciiTheme="majorBidi" w:hAnsiTheme="majorBidi" w:cs="Angsana New"/>
                <w:sz w:val="28"/>
              </w:rPr>
              <w:t>44,323</w:t>
            </w:r>
          </w:p>
        </w:tc>
        <w:tc>
          <w:tcPr>
            <w:tcW w:w="1440" w:type="dxa"/>
            <w:shd w:val="clear" w:color="auto" w:fill="auto"/>
            <w:vAlign w:val="bottom"/>
          </w:tcPr>
          <w:p w14:paraId="002D98E7" w14:textId="18393E27" w:rsidR="00C62CA8" w:rsidRDefault="00C62CA8" w:rsidP="00C62CA8">
            <w:pPr>
              <w:pBdr>
                <w:bottom w:val="single" w:sz="4" w:space="1" w:color="auto"/>
              </w:pBdr>
              <w:spacing w:line="240" w:lineRule="atLeast"/>
              <w:jc w:val="right"/>
              <w:rPr>
                <w:rFonts w:asciiTheme="majorBidi" w:hAnsiTheme="majorBidi" w:cs="Angsana New"/>
                <w:sz w:val="28"/>
              </w:rPr>
            </w:pPr>
            <w:r w:rsidRPr="00783EC2">
              <w:rPr>
                <w:rFonts w:asciiTheme="majorBidi" w:hAnsiTheme="majorBidi" w:cs="Angsana New"/>
                <w:sz w:val="28"/>
              </w:rPr>
              <w:t>18,637</w:t>
            </w:r>
          </w:p>
        </w:tc>
        <w:tc>
          <w:tcPr>
            <w:tcW w:w="1440" w:type="dxa"/>
            <w:shd w:val="clear" w:color="auto" w:fill="auto"/>
            <w:vAlign w:val="bottom"/>
          </w:tcPr>
          <w:p w14:paraId="002D98E8" w14:textId="7CEDD70B" w:rsidR="00C62CA8" w:rsidRDefault="00A77E18" w:rsidP="00C62CA8">
            <w:pPr>
              <w:pBdr>
                <w:bottom w:val="single" w:sz="4" w:space="1" w:color="auto"/>
              </w:pBdr>
              <w:spacing w:line="240" w:lineRule="atLeast"/>
              <w:jc w:val="right"/>
              <w:rPr>
                <w:rFonts w:asciiTheme="majorBidi" w:hAnsiTheme="majorBidi" w:cs="Angsana New"/>
                <w:sz w:val="28"/>
              </w:rPr>
            </w:pPr>
            <w:r w:rsidRPr="00A77E18">
              <w:rPr>
                <w:rFonts w:asciiTheme="majorBidi" w:hAnsiTheme="majorBidi" w:cs="Angsana New"/>
                <w:sz w:val="28"/>
              </w:rPr>
              <w:t>19,583</w:t>
            </w:r>
          </w:p>
        </w:tc>
        <w:tc>
          <w:tcPr>
            <w:tcW w:w="1440" w:type="dxa"/>
            <w:vAlign w:val="bottom"/>
          </w:tcPr>
          <w:p w14:paraId="002D98E9" w14:textId="5F86D581" w:rsidR="00C62CA8" w:rsidRDefault="00C62CA8" w:rsidP="00C62CA8">
            <w:pPr>
              <w:pBdr>
                <w:bottom w:val="single" w:sz="4" w:space="1" w:color="auto"/>
              </w:pBdr>
              <w:spacing w:line="240" w:lineRule="atLeast"/>
              <w:jc w:val="right"/>
              <w:rPr>
                <w:rFonts w:asciiTheme="majorBidi" w:hAnsiTheme="majorBidi" w:cs="Angsana New"/>
                <w:sz w:val="28"/>
              </w:rPr>
            </w:pPr>
            <w:r w:rsidRPr="00E907D5">
              <w:rPr>
                <w:rFonts w:asciiTheme="majorBidi" w:hAnsiTheme="majorBidi" w:cs="Angsana New"/>
                <w:sz w:val="28"/>
              </w:rPr>
              <w:t>2,125</w:t>
            </w:r>
          </w:p>
        </w:tc>
      </w:tr>
      <w:tr w:rsidR="00C62CA8" w14:paraId="002D98F0" w14:textId="77777777" w:rsidTr="00A77E18">
        <w:tc>
          <w:tcPr>
            <w:tcW w:w="3510" w:type="dxa"/>
            <w:vAlign w:val="bottom"/>
          </w:tcPr>
          <w:p w14:paraId="002D98EB" w14:textId="77777777" w:rsidR="00C62CA8" w:rsidRPr="009324C2" w:rsidRDefault="00C62CA8" w:rsidP="00C62CA8">
            <w:pPr>
              <w:spacing w:line="240" w:lineRule="atLeast"/>
              <w:ind w:left="252"/>
              <w:rPr>
                <w:rFonts w:asciiTheme="majorBidi" w:eastAsia="Times New Roman" w:hAnsiTheme="majorBidi" w:cstheme="majorBidi"/>
                <w:sz w:val="28"/>
              </w:rPr>
            </w:pPr>
            <w:r w:rsidRPr="004A306D">
              <w:rPr>
                <w:rFonts w:asciiTheme="majorBidi" w:eastAsia="Times New Roman" w:hAnsiTheme="majorBidi" w:cstheme="majorBidi"/>
                <w:sz w:val="28"/>
              </w:rPr>
              <w:t>Total trade payables</w:t>
            </w:r>
          </w:p>
        </w:tc>
        <w:tc>
          <w:tcPr>
            <w:tcW w:w="1440" w:type="dxa"/>
            <w:shd w:val="clear" w:color="auto" w:fill="auto"/>
            <w:vAlign w:val="bottom"/>
          </w:tcPr>
          <w:p w14:paraId="002D98EC" w14:textId="50004D86" w:rsidR="00C62CA8" w:rsidRDefault="00A77E18" w:rsidP="00C62CA8">
            <w:pPr>
              <w:pBdr>
                <w:bottom w:val="single" w:sz="4" w:space="1" w:color="auto"/>
              </w:pBdr>
              <w:spacing w:line="240" w:lineRule="atLeast"/>
              <w:jc w:val="right"/>
              <w:rPr>
                <w:rFonts w:asciiTheme="majorBidi" w:hAnsiTheme="majorBidi" w:cs="Angsana New"/>
                <w:sz w:val="28"/>
              </w:rPr>
            </w:pPr>
            <w:r w:rsidRPr="00A77E18">
              <w:rPr>
                <w:rFonts w:asciiTheme="majorBidi" w:hAnsiTheme="majorBidi" w:cs="Angsana New"/>
                <w:sz w:val="28"/>
              </w:rPr>
              <w:t>44,323</w:t>
            </w:r>
          </w:p>
        </w:tc>
        <w:tc>
          <w:tcPr>
            <w:tcW w:w="1440" w:type="dxa"/>
            <w:shd w:val="clear" w:color="auto" w:fill="auto"/>
            <w:vAlign w:val="bottom"/>
          </w:tcPr>
          <w:p w14:paraId="002D98ED" w14:textId="2B2B398D" w:rsidR="00C62CA8" w:rsidRDefault="00C62CA8" w:rsidP="00C62CA8">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18,637</w:t>
            </w:r>
          </w:p>
        </w:tc>
        <w:tc>
          <w:tcPr>
            <w:tcW w:w="1440" w:type="dxa"/>
            <w:shd w:val="clear" w:color="auto" w:fill="auto"/>
            <w:vAlign w:val="bottom"/>
          </w:tcPr>
          <w:p w14:paraId="002D98EE" w14:textId="3ECA9771" w:rsidR="00C62CA8" w:rsidRDefault="00A77E18" w:rsidP="00C62CA8">
            <w:pPr>
              <w:pBdr>
                <w:bottom w:val="single" w:sz="4" w:space="1" w:color="auto"/>
              </w:pBdr>
              <w:spacing w:line="240" w:lineRule="atLeast"/>
              <w:jc w:val="right"/>
              <w:rPr>
                <w:rFonts w:asciiTheme="majorBidi" w:hAnsiTheme="majorBidi" w:cs="Angsana New"/>
                <w:sz w:val="28"/>
              </w:rPr>
            </w:pPr>
            <w:r w:rsidRPr="00A77E18">
              <w:rPr>
                <w:rFonts w:asciiTheme="majorBidi" w:hAnsiTheme="majorBidi" w:cs="Angsana New"/>
                <w:sz w:val="28"/>
              </w:rPr>
              <w:t>19,583</w:t>
            </w:r>
          </w:p>
        </w:tc>
        <w:tc>
          <w:tcPr>
            <w:tcW w:w="1440" w:type="dxa"/>
            <w:vAlign w:val="bottom"/>
          </w:tcPr>
          <w:p w14:paraId="002D98EF" w14:textId="64FC7A18" w:rsidR="00C62CA8" w:rsidRDefault="00C62CA8" w:rsidP="00C62CA8">
            <w:pPr>
              <w:pBdr>
                <w:bottom w:val="single" w:sz="4" w:space="1" w:color="auto"/>
              </w:pBdr>
              <w:spacing w:line="240" w:lineRule="atLeast"/>
              <w:jc w:val="right"/>
              <w:rPr>
                <w:rFonts w:asciiTheme="majorBidi" w:hAnsiTheme="majorBidi" w:cs="Angsana New"/>
                <w:sz w:val="28"/>
              </w:rPr>
            </w:pPr>
            <w:r w:rsidRPr="00E907D5">
              <w:rPr>
                <w:rFonts w:asciiTheme="majorBidi" w:hAnsiTheme="majorBidi" w:cs="Angsana New"/>
                <w:sz w:val="28"/>
              </w:rPr>
              <w:t>2,125</w:t>
            </w:r>
          </w:p>
        </w:tc>
      </w:tr>
      <w:tr w:rsidR="00C62CA8" w14:paraId="002D98F6" w14:textId="77777777" w:rsidTr="00A77E18">
        <w:tc>
          <w:tcPr>
            <w:tcW w:w="3510" w:type="dxa"/>
            <w:vAlign w:val="bottom"/>
          </w:tcPr>
          <w:p w14:paraId="002D98F1" w14:textId="77777777" w:rsidR="00C62CA8" w:rsidRPr="009324C2" w:rsidRDefault="00C62CA8" w:rsidP="00C62CA8">
            <w:pPr>
              <w:spacing w:line="240" w:lineRule="atLeast"/>
              <w:rPr>
                <w:rFonts w:asciiTheme="majorBidi" w:hAnsiTheme="majorBidi" w:cstheme="majorBidi"/>
                <w:sz w:val="28"/>
              </w:rPr>
            </w:pPr>
            <w:r w:rsidRPr="004A306D">
              <w:rPr>
                <w:rFonts w:asciiTheme="majorBidi" w:hAnsiTheme="majorBidi" w:cs="Angsana New"/>
                <w:sz w:val="28"/>
              </w:rPr>
              <w:t>Other current payables</w:t>
            </w:r>
          </w:p>
        </w:tc>
        <w:tc>
          <w:tcPr>
            <w:tcW w:w="1440" w:type="dxa"/>
            <w:shd w:val="clear" w:color="auto" w:fill="auto"/>
            <w:vAlign w:val="bottom"/>
          </w:tcPr>
          <w:p w14:paraId="002D98F2" w14:textId="77777777" w:rsidR="00C62CA8" w:rsidRDefault="00C62CA8" w:rsidP="00C62CA8">
            <w:pPr>
              <w:spacing w:line="240" w:lineRule="atLeast"/>
              <w:jc w:val="right"/>
              <w:rPr>
                <w:rFonts w:asciiTheme="majorBidi" w:hAnsiTheme="majorBidi" w:cs="Angsana New"/>
                <w:sz w:val="28"/>
              </w:rPr>
            </w:pPr>
          </w:p>
        </w:tc>
        <w:tc>
          <w:tcPr>
            <w:tcW w:w="1440" w:type="dxa"/>
            <w:shd w:val="clear" w:color="auto" w:fill="auto"/>
            <w:vAlign w:val="bottom"/>
          </w:tcPr>
          <w:p w14:paraId="002D98F3" w14:textId="77777777" w:rsidR="00C62CA8" w:rsidRDefault="00C62CA8" w:rsidP="00C62CA8">
            <w:pPr>
              <w:spacing w:line="240" w:lineRule="atLeast"/>
              <w:jc w:val="right"/>
              <w:rPr>
                <w:rFonts w:asciiTheme="majorBidi" w:hAnsiTheme="majorBidi" w:cs="Angsana New"/>
                <w:sz w:val="28"/>
              </w:rPr>
            </w:pPr>
          </w:p>
        </w:tc>
        <w:tc>
          <w:tcPr>
            <w:tcW w:w="1440" w:type="dxa"/>
            <w:shd w:val="clear" w:color="auto" w:fill="auto"/>
            <w:vAlign w:val="bottom"/>
          </w:tcPr>
          <w:p w14:paraId="002D98F4" w14:textId="77777777" w:rsidR="00C62CA8" w:rsidRDefault="00C62CA8" w:rsidP="00C62CA8">
            <w:pPr>
              <w:spacing w:line="240" w:lineRule="atLeast"/>
              <w:jc w:val="right"/>
              <w:rPr>
                <w:rFonts w:asciiTheme="majorBidi" w:hAnsiTheme="majorBidi" w:cs="Angsana New"/>
                <w:sz w:val="28"/>
              </w:rPr>
            </w:pPr>
          </w:p>
        </w:tc>
        <w:tc>
          <w:tcPr>
            <w:tcW w:w="1440" w:type="dxa"/>
            <w:vAlign w:val="bottom"/>
          </w:tcPr>
          <w:p w14:paraId="002D98F5" w14:textId="77777777" w:rsidR="00C62CA8" w:rsidRDefault="00C62CA8" w:rsidP="00C62CA8">
            <w:pPr>
              <w:spacing w:line="240" w:lineRule="atLeast"/>
              <w:jc w:val="right"/>
              <w:rPr>
                <w:rFonts w:asciiTheme="majorBidi" w:hAnsiTheme="majorBidi" w:cs="Angsana New"/>
                <w:sz w:val="28"/>
              </w:rPr>
            </w:pPr>
          </w:p>
        </w:tc>
      </w:tr>
      <w:tr w:rsidR="00C62CA8" w14:paraId="002D98FC" w14:textId="77777777" w:rsidTr="00A77E18">
        <w:tc>
          <w:tcPr>
            <w:tcW w:w="3510" w:type="dxa"/>
            <w:shd w:val="clear" w:color="auto" w:fill="auto"/>
            <w:vAlign w:val="bottom"/>
          </w:tcPr>
          <w:p w14:paraId="002D98F7" w14:textId="77777777" w:rsidR="00C62CA8" w:rsidRPr="004A306D" w:rsidRDefault="00C62CA8" w:rsidP="00C62CA8">
            <w:pPr>
              <w:spacing w:line="240" w:lineRule="atLeast"/>
              <w:ind w:left="252"/>
              <w:rPr>
                <w:rFonts w:asciiTheme="majorBidi" w:hAnsiTheme="majorBidi" w:cs="Angsana New"/>
                <w:sz w:val="28"/>
              </w:rPr>
            </w:pPr>
            <w:r w:rsidRPr="0088196A">
              <w:rPr>
                <w:rFonts w:asciiTheme="majorBidi" w:hAnsiTheme="majorBidi" w:cs="Angsana New"/>
                <w:sz w:val="28"/>
              </w:rPr>
              <w:t>Assets payable</w:t>
            </w:r>
          </w:p>
        </w:tc>
        <w:tc>
          <w:tcPr>
            <w:tcW w:w="1440" w:type="dxa"/>
            <w:shd w:val="clear" w:color="auto" w:fill="auto"/>
            <w:vAlign w:val="bottom"/>
          </w:tcPr>
          <w:p w14:paraId="002D98F8" w14:textId="6BCE1113" w:rsidR="00C62CA8" w:rsidRPr="00CD2359" w:rsidRDefault="00A77E18" w:rsidP="00C62CA8">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shd w:val="clear" w:color="auto" w:fill="auto"/>
            <w:vAlign w:val="bottom"/>
          </w:tcPr>
          <w:p w14:paraId="002D98F9" w14:textId="70F8DA79" w:rsidR="00C62CA8" w:rsidRPr="00CD2359" w:rsidRDefault="00C62CA8" w:rsidP="00C62CA8">
            <w:pPr>
              <w:spacing w:line="240" w:lineRule="atLeast"/>
              <w:jc w:val="right"/>
              <w:rPr>
                <w:rFonts w:asciiTheme="majorBidi" w:hAnsiTheme="majorBidi" w:cs="Angsana New"/>
                <w:sz w:val="28"/>
              </w:rPr>
            </w:pPr>
            <w:r w:rsidRPr="005D6728">
              <w:rPr>
                <w:rFonts w:asciiTheme="majorBidi" w:hAnsiTheme="majorBidi" w:cs="Angsana New"/>
                <w:sz w:val="28"/>
              </w:rPr>
              <w:t>874</w:t>
            </w:r>
          </w:p>
        </w:tc>
        <w:tc>
          <w:tcPr>
            <w:tcW w:w="1440" w:type="dxa"/>
            <w:shd w:val="clear" w:color="auto" w:fill="auto"/>
            <w:vAlign w:val="bottom"/>
          </w:tcPr>
          <w:p w14:paraId="002D98FA" w14:textId="71D2DE7D" w:rsidR="00C62CA8" w:rsidRPr="00CD2359" w:rsidRDefault="00A77E18" w:rsidP="00C62CA8">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8FB" w14:textId="28B97094" w:rsidR="00C62CA8" w:rsidRDefault="00C62CA8" w:rsidP="00C62CA8">
            <w:pPr>
              <w:spacing w:line="240" w:lineRule="atLeast"/>
              <w:jc w:val="right"/>
              <w:rPr>
                <w:rFonts w:asciiTheme="majorBidi" w:hAnsiTheme="majorBidi" w:cs="Angsana New"/>
                <w:sz w:val="28"/>
              </w:rPr>
            </w:pPr>
            <w:r>
              <w:rPr>
                <w:rFonts w:asciiTheme="majorBidi" w:hAnsiTheme="majorBidi" w:cs="Angsana New"/>
                <w:sz w:val="28"/>
              </w:rPr>
              <w:t>-</w:t>
            </w:r>
          </w:p>
        </w:tc>
      </w:tr>
      <w:tr w:rsidR="00A77E18" w14:paraId="002D9902" w14:textId="77777777" w:rsidTr="00722E0E">
        <w:tc>
          <w:tcPr>
            <w:tcW w:w="3510" w:type="dxa"/>
            <w:vAlign w:val="bottom"/>
          </w:tcPr>
          <w:p w14:paraId="002D98FD" w14:textId="77777777" w:rsidR="00A77E18" w:rsidRPr="009324C2" w:rsidRDefault="00A77E18" w:rsidP="00A77E18">
            <w:pPr>
              <w:spacing w:line="240" w:lineRule="atLeast"/>
              <w:ind w:left="252"/>
              <w:rPr>
                <w:rFonts w:asciiTheme="majorBidi" w:hAnsiTheme="majorBidi" w:cstheme="majorBidi"/>
                <w:sz w:val="28"/>
              </w:rPr>
            </w:pPr>
            <w:r>
              <w:rPr>
                <w:rFonts w:asciiTheme="majorBidi" w:hAnsiTheme="majorBidi" w:cs="Angsana New"/>
                <w:sz w:val="28"/>
              </w:rPr>
              <w:t>Other payables - other companies</w:t>
            </w:r>
          </w:p>
        </w:tc>
        <w:tc>
          <w:tcPr>
            <w:tcW w:w="1440" w:type="dxa"/>
            <w:shd w:val="clear" w:color="auto" w:fill="auto"/>
            <w:vAlign w:val="bottom"/>
          </w:tcPr>
          <w:p w14:paraId="002D98FE" w14:textId="56DF4871" w:rsidR="00A77E18" w:rsidRPr="00CD2359" w:rsidRDefault="00380418" w:rsidP="00A77E18">
            <w:pPr>
              <w:spacing w:line="240" w:lineRule="atLeast"/>
              <w:jc w:val="right"/>
              <w:rPr>
                <w:rFonts w:asciiTheme="majorBidi" w:hAnsiTheme="majorBidi" w:cs="Angsana New"/>
                <w:sz w:val="28"/>
              </w:rPr>
            </w:pPr>
            <w:r w:rsidRPr="00380418">
              <w:rPr>
                <w:rFonts w:asciiTheme="majorBidi" w:hAnsiTheme="majorBidi" w:cs="Angsana New"/>
                <w:sz w:val="28"/>
              </w:rPr>
              <w:t>5,795</w:t>
            </w:r>
          </w:p>
        </w:tc>
        <w:tc>
          <w:tcPr>
            <w:tcW w:w="1440" w:type="dxa"/>
            <w:shd w:val="clear" w:color="auto" w:fill="auto"/>
            <w:vAlign w:val="bottom"/>
          </w:tcPr>
          <w:p w14:paraId="002D98FF" w14:textId="3E3E8417" w:rsidR="00A77E18" w:rsidRPr="00CD2359" w:rsidRDefault="00A77E18" w:rsidP="00A77E18">
            <w:pPr>
              <w:spacing w:line="240" w:lineRule="atLeast"/>
              <w:jc w:val="right"/>
              <w:rPr>
                <w:rFonts w:asciiTheme="majorBidi" w:hAnsiTheme="majorBidi" w:cs="Angsana New"/>
                <w:sz w:val="28"/>
              </w:rPr>
            </w:pPr>
            <w:r>
              <w:rPr>
                <w:rFonts w:asciiTheme="majorBidi" w:hAnsiTheme="majorBidi" w:cs="Angsana New"/>
                <w:sz w:val="28"/>
              </w:rPr>
              <w:t>3,506</w:t>
            </w:r>
          </w:p>
        </w:tc>
        <w:tc>
          <w:tcPr>
            <w:tcW w:w="1440" w:type="dxa"/>
            <w:shd w:val="clear" w:color="auto" w:fill="auto"/>
            <w:vAlign w:val="bottom"/>
          </w:tcPr>
          <w:p w14:paraId="002D9900" w14:textId="67DBC189" w:rsidR="00A77E18" w:rsidRPr="00CD2359" w:rsidRDefault="00A77E18" w:rsidP="00A77E18">
            <w:pPr>
              <w:spacing w:line="240" w:lineRule="atLeast"/>
              <w:jc w:val="right"/>
              <w:rPr>
                <w:rFonts w:asciiTheme="majorBidi" w:hAnsiTheme="majorBidi" w:cs="Angsana New"/>
                <w:sz w:val="28"/>
              </w:rPr>
            </w:pPr>
            <w:r w:rsidRPr="00C752B8">
              <w:rPr>
                <w:rFonts w:asciiTheme="majorBidi" w:hAnsiTheme="majorBidi" w:cs="Angsana New"/>
                <w:sz w:val="28"/>
              </w:rPr>
              <w:t>2,814</w:t>
            </w:r>
          </w:p>
        </w:tc>
        <w:tc>
          <w:tcPr>
            <w:tcW w:w="1440" w:type="dxa"/>
            <w:vAlign w:val="bottom"/>
          </w:tcPr>
          <w:p w14:paraId="002D9901" w14:textId="02D9BED1" w:rsidR="00A77E18" w:rsidRDefault="00A77E18" w:rsidP="00A77E18">
            <w:pPr>
              <w:spacing w:line="240" w:lineRule="atLeast"/>
              <w:jc w:val="right"/>
              <w:rPr>
                <w:rFonts w:asciiTheme="majorBidi" w:hAnsiTheme="majorBidi" w:cs="Angsana New"/>
                <w:sz w:val="28"/>
              </w:rPr>
            </w:pPr>
            <w:r w:rsidRPr="00E907D5">
              <w:rPr>
                <w:rFonts w:asciiTheme="majorBidi" w:hAnsiTheme="majorBidi" w:cs="Angsana New"/>
                <w:sz w:val="28"/>
              </w:rPr>
              <w:t>408</w:t>
            </w:r>
          </w:p>
        </w:tc>
      </w:tr>
      <w:tr w:rsidR="00A77E18" w14:paraId="002D9908" w14:textId="77777777" w:rsidTr="00722E0E">
        <w:tc>
          <w:tcPr>
            <w:tcW w:w="3510" w:type="dxa"/>
            <w:vAlign w:val="bottom"/>
          </w:tcPr>
          <w:p w14:paraId="002D9903" w14:textId="77777777" w:rsidR="00A77E18" w:rsidRPr="009324C2" w:rsidRDefault="00A77E18" w:rsidP="00A77E18">
            <w:pPr>
              <w:spacing w:line="240" w:lineRule="atLeast"/>
              <w:ind w:left="252"/>
              <w:rPr>
                <w:rFonts w:asciiTheme="majorBidi" w:hAnsiTheme="majorBidi" w:cstheme="majorBidi"/>
                <w:sz w:val="28"/>
              </w:rPr>
            </w:pPr>
            <w:r w:rsidRPr="004A306D">
              <w:rPr>
                <w:rFonts w:asciiTheme="majorBidi" w:hAnsiTheme="majorBidi" w:cs="Angsana New"/>
                <w:sz w:val="28"/>
              </w:rPr>
              <w:t>Other payables - related companies</w:t>
            </w:r>
          </w:p>
        </w:tc>
        <w:tc>
          <w:tcPr>
            <w:tcW w:w="1440" w:type="dxa"/>
            <w:shd w:val="clear" w:color="auto" w:fill="auto"/>
            <w:vAlign w:val="bottom"/>
          </w:tcPr>
          <w:p w14:paraId="002D9904" w14:textId="5B71FAB7" w:rsidR="00A77E18" w:rsidRPr="00CD2359" w:rsidRDefault="00A77E18" w:rsidP="00A77E18">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shd w:val="clear" w:color="auto" w:fill="auto"/>
            <w:vAlign w:val="bottom"/>
          </w:tcPr>
          <w:p w14:paraId="002D9905" w14:textId="674B2893" w:rsidR="00A77E18" w:rsidRPr="00CD2359" w:rsidRDefault="00A77E18" w:rsidP="00A77E18">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shd w:val="clear" w:color="auto" w:fill="auto"/>
            <w:vAlign w:val="bottom"/>
          </w:tcPr>
          <w:p w14:paraId="002D9906" w14:textId="749C9070" w:rsidR="00A77E18" w:rsidRPr="00CD2359" w:rsidRDefault="00A77E18" w:rsidP="00A77E18">
            <w:pPr>
              <w:spacing w:line="240" w:lineRule="atLeast"/>
              <w:jc w:val="right"/>
              <w:rPr>
                <w:rFonts w:asciiTheme="majorBidi" w:hAnsiTheme="majorBidi" w:cs="Angsana New"/>
                <w:sz w:val="28"/>
              </w:rPr>
            </w:pPr>
            <w:r>
              <w:rPr>
                <w:rFonts w:asciiTheme="majorBidi" w:hAnsiTheme="majorBidi" w:cs="Angsana New"/>
                <w:sz w:val="28"/>
              </w:rPr>
              <w:t>2,250</w:t>
            </w:r>
          </w:p>
        </w:tc>
        <w:tc>
          <w:tcPr>
            <w:tcW w:w="1440" w:type="dxa"/>
            <w:vAlign w:val="bottom"/>
          </w:tcPr>
          <w:p w14:paraId="002D9907" w14:textId="22432FE3" w:rsidR="00A77E18" w:rsidRDefault="00A77E18" w:rsidP="00A77E18">
            <w:pPr>
              <w:spacing w:line="240" w:lineRule="atLeast"/>
              <w:jc w:val="right"/>
              <w:rPr>
                <w:rFonts w:asciiTheme="majorBidi" w:hAnsiTheme="majorBidi" w:cs="Angsana New"/>
                <w:sz w:val="28"/>
              </w:rPr>
            </w:pPr>
            <w:r w:rsidRPr="00E907D5">
              <w:rPr>
                <w:rFonts w:asciiTheme="majorBidi" w:hAnsiTheme="majorBidi" w:cs="Angsana New"/>
                <w:sz w:val="28"/>
              </w:rPr>
              <w:t>5,641</w:t>
            </w:r>
          </w:p>
        </w:tc>
      </w:tr>
      <w:tr w:rsidR="00C62CA8" w14:paraId="002D990E" w14:textId="77777777" w:rsidTr="00A77E18">
        <w:tc>
          <w:tcPr>
            <w:tcW w:w="3510" w:type="dxa"/>
            <w:shd w:val="clear" w:color="auto" w:fill="auto"/>
            <w:vAlign w:val="bottom"/>
          </w:tcPr>
          <w:p w14:paraId="002D9909" w14:textId="77777777" w:rsidR="00C62CA8" w:rsidRPr="004A306D" w:rsidRDefault="00C62CA8" w:rsidP="00C62CA8">
            <w:pPr>
              <w:spacing w:line="240" w:lineRule="atLeast"/>
              <w:ind w:left="252"/>
              <w:rPr>
                <w:rFonts w:asciiTheme="majorBidi" w:hAnsiTheme="majorBidi" w:cs="Angsana New"/>
                <w:sz w:val="28"/>
              </w:rPr>
            </w:pPr>
            <w:r w:rsidRPr="0088196A">
              <w:rPr>
                <w:rFonts w:asciiTheme="majorBidi" w:hAnsiTheme="majorBidi" w:cs="Angsana New"/>
                <w:sz w:val="28"/>
              </w:rPr>
              <w:t>Accrued employee benefits</w:t>
            </w:r>
          </w:p>
        </w:tc>
        <w:tc>
          <w:tcPr>
            <w:tcW w:w="1440" w:type="dxa"/>
            <w:shd w:val="clear" w:color="auto" w:fill="auto"/>
            <w:vAlign w:val="bottom"/>
          </w:tcPr>
          <w:p w14:paraId="002D990A" w14:textId="3EAC2AC1" w:rsidR="00C62CA8" w:rsidRPr="00CD2359" w:rsidRDefault="00A77E18" w:rsidP="00C62CA8">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shd w:val="clear" w:color="auto" w:fill="auto"/>
            <w:vAlign w:val="bottom"/>
          </w:tcPr>
          <w:p w14:paraId="002D990B" w14:textId="1F68DCB3" w:rsidR="00C62CA8" w:rsidRPr="00CD2359" w:rsidRDefault="00C62CA8" w:rsidP="00C62CA8">
            <w:pPr>
              <w:spacing w:line="240" w:lineRule="atLeast"/>
              <w:jc w:val="right"/>
              <w:rPr>
                <w:rFonts w:asciiTheme="majorBidi" w:hAnsiTheme="majorBidi" w:cs="Angsana New"/>
                <w:sz w:val="28"/>
              </w:rPr>
            </w:pPr>
            <w:r>
              <w:rPr>
                <w:rFonts w:asciiTheme="majorBidi" w:hAnsiTheme="majorBidi" w:cs="Angsana New"/>
                <w:sz w:val="28"/>
              </w:rPr>
              <w:t>4,022</w:t>
            </w:r>
          </w:p>
        </w:tc>
        <w:tc>
          <w:tcPr>
            <w:tcW w:w="1440" w:type="dxa"/>
            <w:shd w:val="clear" w:color="auto" w:fill="auto"/>
            <w:vAlign w:val="bottom"/>
          </w:tcPr>
          <w:p w14:paraId="002D990C" w14:textId="41AE62F6" w:rsidR="00C62CA8" w:rsidRPr="00CD2359" w:rsidRDefault="00A77E18" w:rsidP="00C62CA8">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vAlign w:val="bottom"/>
          </w:tcPr>
          <w:p w14:paraId="002D990D" w14:textId="41706FFA" w:rsidR="00C62CA8" w:rsidRDefault="00C62CA8" w:rsidP="00C62CA8">
            <w:pPr>
              <w:spacing w:line="240" w:lineRule="atLeast"/>
              <w:jc w:val="right"/>
              <w:rPr>
                <w:rFonts w:asciiTheme="majorBidi" w:hAnsiTheme="majorBidi" w:cs="Angsana New"/>
                <w:sz w:val="28"/>
              </w:rPr>
            </w:pPr>
            <w:r>
              <w:rPr>
                <w:rFonts w:asciiTheme="majorBidi" w:hAnsiTheme="majorBidi" w:cs="Angsana New"/>
                <w:sz w:val="28"/>
              </w:rPr>
              <w:t>-</w:t>
            </w:r>
          </w:p>
        </w:tc>
      </w:tr>
      <w:tr w:rsidR="00A77E18" w14:paraId="002D9914" w14:textId="77777777" w:rsidTr="00722E0E">
        <w:tc>
          <w:tcPr>
            <w:tcW w:w="3510" w:type="dxa"/>
            <w:vAlign w:val="bottom"/>
          </w:tcPr>
          <w:p w14:paraId="002D990F" w14:textId="77777777" w:rsidR="00A77E18" w:rsidRPr="004A306D" w:rsidRDefault="00A77E18" w:rsidP="00A77E18">
            <w:pPr>
              <w:spacing w:line="240" w:lineRule="atLeast"/>
              <w:ind w:left="252"/>
              <w:rPr>
                <w:rFonts w:asciiTheme="majorBidi" w:hAnsiTheme="majorBidi" w:cs="Angsana New"/>
                <w:sz w:val="28"/>
              </w:rPr>
            </w:pPr>
            <w:r w:rsidRPr="004A306D">
              <w:rPr>
                <w:rFonts w:asciiTheme="majorBidi" w:hAnsiTheme="majorBidi" w:cs="Angsana New"/>
                <w:sz w:val="28"/>
              </w:rPr>
              <w:t>Accrued expenses</w:t>
            </w:r>
            <w:r>
              <w:rPr>
                <w:rFonts w:asciiTheme="majorBidi" w:hAnsiTheme="majorBidi" w:cs="Angsana New"/>
                <w:sz w:val="28"/>
              </w:rPr>
              <w:t xml:space="preserve"> - other companies</w:t>
            </w:r>
          </w:p>
        </w:tc>
        <w:tc>
          <w:tcPr>
            <w:tcW w:w="1440" w:type="dxa"/>
            <w:shd w:val="clear" w:color="auto" w:fill="auto"/>
            <w:vAlign w:val="bottom"/>
          </w:tcPr>
          <w:p w14:paraId="002D9910" w14:textId="61BB6F65" w:rsidR="00A77E18" w:rsidRPr="00CD17DE" w:rsidRDefault="00380418" w:rsidP="00A77E18">
            <w:pPr>
              <w:spacing w:line="240" w:lineRule="atLeast"/>
              <w:jc w:val="right"/>
              <w:rPr>
                <w:rFonts w:asciiTheme="majorBidi" w:hAnsiTheme="majorBidi" w:cs="Angsana New"/>
                <w:sz w:val="28"/>
              </w:rPr>
            </w:pPr>
            <w:r w:rsidRPr="00380418">
              <w:rPr>
                <w:rFonts w:asciiTheme="majorBidi" w:hAnsiTheme="majorBidi" w:cs="Angsana New"/>
                <w:sz w:val="28"/>
              </w:rPr>
              <w:t>25,413</w:t>
            </w:r>
          </w:p>
        </w:tc>
        <w:tc>
          <w:tcPr>
            <w:tcW w:w="1440" w:type="dxa"/>
            <w:shd w:val="clear" w:color="auto" w:fill="auto"/>
            <w:vAlign w:val="bottom"/>
          </w:tcPr>
          <w:p w14:paraId="002D9911" w14:textId="05F3A693" w:rsidR="00A77E18" w:rsidRPr="00CD2359" w:rsidRDefault="00A77E18" w:rsidP="00A77E18">
            <w:pPr>
              <w:spacing w:line="240" w:lineRule="atLeast"/>
              <w:jc w:val="right"/>
              <w:rPr>
                <w:rFonts w:asciiTheme="majorBidi" w:hAnsiTheme="majorBidi" w:cs="Angsana New"/>
                <w:color w:val="FFFF00"/>
                <w:sz w:val="28"/>
              </w:rPr>
            </w:pPr>
            <w:r>
              <w:rPr>
                <w:rFonts w:asciiTheme="majorBidi" w:hAnsiTheme="majorBidi" w:cs="Angsana New"/>
                <w:sz w:val="28"/>
              </w:rPr>
              <w:t>31,708</w:t>
            </w:r>
          </w:p>
        </w:tc>
        <w:tc>
          <w:tcPr>
            <w:tcW w:w="1440" w:type="dxa"/>
            <w:shd w:val="clear" w:color="auto" w:fill="auto"/>
            <w:vAlign w:val="bottom"/>
          </w:tcPr>
          <w:p w14:paraId="002D9912" w14:textId="518FE8A0" w:rsidR="00A77E18" w:rsidRPr="00CD2359" w:rsidRDefault="00A77E18" w:rsidP="00A77E18">
            <w:pPr>
              <w:spacing w:line="240" w:lineRule="atLeast"/>
              <w:jc w:val="right"/>
              <w:rPr>
                <w:rFonts w:asciiTheme="majorBidi" w:hAnsiTheme="majorBidi" w:cs="Angsana New"/>
                <w:sz w:val="28"/>
              </w:rPr>
            </w:pPr>
            <w:r w:rsidRPr="00C752B8">
              <w:rPr>
                <w:rFonts w:asciiTheme="majorBidi" w:hAnsiTheme="majorBidi" w:cs="Angsana New"/>
                <w:sz w:val="28"/>
              </w:rPr>
              <w:t>8,239</w:t>
            </w:r>
          </w:p>
        </w:tc>
        <w:tc>
          <w:tcPr>
            <w:tcW w:w="1440" w:type="dxa"/>
            <w:vAlign w:val="bottom"/>
          </w:tcPr>
          <w:p w14:paraId="002D9913" w14:textId="488B0692" w:rsidR="00A77E18" w:rsidRDefault="00A77E18" w:rsidP="00A77E18">
            <w:pPr>
              <w:spacing w:line="240" w:lineRule="atLeast"/>
              <w:jc w:val="right"/>
              <w:rPr>
                <w:rFonts w:asciiTheme="majorBidi" w:hAnsiTheme="majorBidi" w:cs="Angsana New"/>
                <w:sz w:val="28"/>
              </w:rPr>
            </w:pPr>
            <w:r w:rsidRPr="00E907D5">
              <w:rPr>
                <w:rFonts w:asciiTheme="majorBidi" w:hAnsiTheme="majorBidi" w:cs="Angsana New"/>
                <w:sz w:val="28"/>
              </w:rPr>
              <w:t>15,416</w:t>
            </w:r>
          </w:p>
        </w:tc>
      </w:tr>
      <w:tr w:rsidR="00A77E18" w14:paraId="002D991A" w14:textId="77777777" w:rsidTr="00722E0E">
        <w:tc>
          <w:tcPr>
            <w:tcW w:w="3510" w:type="dxa"/>
            <w:vAlign w:val="bottom"/>
          </w:tcPr>
          <w:p w14:paraId="002D9915" w14:textId="77777777" w:rsidR="00A77E18" w:rsidRPr="009324C2" w:rsidRDefault="00A77E18" w:rsidP="00A77E18">
            <w:pPr>
              <w:spacing w:line="240" w:lineRule="atLeast"/>
              <w:ind w:left="252"/>
              <w:rPr>
                <w:rFonts w:asciiTheme="majorBidi" w:hAnsiTheme="majorBidi" w:cstheme="majorBidi"/>
                <w:sz w:val="28"/>
                <w:cs/>
              </w:rPr>
            </w:pPr>
            <w:r w:rsidRPr="004A306D">
              <w:rPr>
                <w:rFonts w:asciiTheme="majorBidi" w:hAnsiTheme="majorBidi" w:cs="Angsana New"/>
                <w:sz w:val="28"/>
              </w:rPr>
              <w:t>Accrued expenses</w:t>
            </w:r>
            <w:r>
              <w:rPr>
                <w:rFonts w:asciiTheme="majorBidi" w:hAnsiTheme="majorBidi" w:cs="Angsana New"/>
                <w:sz w:val="28"/>
              </w:rPr>
              <w:t xml:space="preserve"> -</w:t>
            </w:r>
            <w:r w:rsidRPr="004A306D">
              <w:rPr>
                <w:rFonts w:asciiTheme="majorBidi" w:hAnsiTheme="majorBidi" w:cs="Angsana New"/>
                <w:sz w:val="28"/>
              </w:rPr>
              <w:t xml:space="preserve"> related </w:t>
            </w:r>
            <w:r>
              <w:rPr>
                <w:rFonts w:asciiTheme="majorBidi" w:hAnsiTheme="majorBidi" w:cs="Angsana New"/>
                <w:sz w:val="28"/>
              </w:rPr>
              <w:t>parties</w:t>
            </w:r>
          </w:p>
        </w:tc>
        <w:tc>
          <w:tcPr>
            <w:tcW w:w="1440" w:type="dxa"/>
            <w:shd w:val="clear" w:color="auto" w:fill="auto"/>
            <w:vAlign w:val="bottom"/>
          </w:tcPr>
          <w:p w14:paraId="002D9916" w14:textId="6DF0F3A5" w:rsidR="00A77E18" w:rsidRDefault="00A77E18" w:rsidP="00A77E18">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shd w:val="clear" w:color="auto" w:fill="auto"/>
            <w:vAlign w:val="bottom"/>
          </w:tcPr>
          <w:p w14:paraId="002D9917" w14:textId="37AB91A6" w:rsidR="00A77E18" w:rsidRPr="004F71EA" w:rsidRDefault="00A77E18" w:rsidP="00A77E18">
            <w:pPr>
              <w:spacing w:line="240" w:lineRule="atLeast"/>
              <w:jc w:val="right"/>
              <w:rPr>
                <w:rFonts w:asciiTheme="majorBidi" w:hAnsiTheme="majorBidi" w:cs="Angsana New"/>
                <w:sz w:val="28"/>
              </w:rPr>
            </w:pPr>
            <w:r>
              <w:rPr>
                <w:rFonts w:asciiTheme="majorBidi" w:hAnsiTheme="majorBidi" w:cs="Angsana New"/>
                <w:sz w:val="28"/>
              </w:rPr>
              <w:t>-</w:t>
            </w:r>
          </w:p>
        </w:tc>
        <w:tc>
          <w:tcPr>
            <w:tcW w:w="1440" w:type="dxa"/>
            <w:shd w:val="clear" w:color="auto" w:fill="auto"/>
            <w:vAlign w:val="bottom"/>
          </w:tcPr>
          <w:p w14:paraId="002D9918" w14:textId="18DC2662" w:rsidR="00A77E18" w:rsidRDefault="00A77E18" w:rsidP="00A77E18">
            <w:pPr>
              <w:spacing w:line="240" w:lineRule="atLeast"/>
              <w:jc w:val="right"/>
              <w:rPr>
                <w:rFonts w:asciiTheme="majorBidi" w:hAnsiTheme="majorBidi" w:cs="Angsana New"/>
                <w:sz w:val="28"/>
              </w:rPr>
            </w:pPr>
            <w:r w:rsidRPr="00C752B8">
              <w:rPr>
                <w:rFonts w:asciiTheme="majorBidi" w:hAnsiTheme="majorBidi" w:cs="Angsana New"/>
                <w:sz w:val="28"/>
              </w:rPr>
              <w:t>140</w:t>
            </w:r>
          </w:p>
        </w:tc>
        <w:tc>
          <w:tcPr>
            <w:tcW w:w="1440" w:type="dxa"/>
            <w:vAlign w:val="bottom"/>
          </w:tcPr>
          <w:p w14:paraId="002D9919" w14:textId="1D4C406A" w:rsidR="00A77E18" w:rsidRDefault="00A77E18" w:rsidP="00A77E18">
            <w:pPr>
              <w:spacing w:line="240" w:lineRule="atLeast"/>
              <w:jc w:val="right"/>
              <w:rPr>
                <w:rFonts w:asciiTheme="majorBidi" w:hAnsiTheme="majorBidi" w:cs="Angsana New"/>
                <w:sz w:val="28"/>
              </w:rPr>
            </w:pPr>
            <w:r>
              <w:rPr>
                <w:rFonts w:asciiTheme="majorBidi" w:hAnsiTheme="majorBidi" w:cs="Angsana New"/>
                <w:sz w:val="28"/>
              </w:rPr>
              <w:t>-</w:t>
            </w:r>
          </w:p>
        </w:tc>
      </w:tr>
      <w:tr w:rsidR="00A77E18" w14:paraId="002D9920" w14:textId="77777777" w:rsidTr="00722E0E">
        <w:tc>
          <w:tcPr>
            <w:tcW w:w="3510" w:type="dxa"/>
            <w:vAlign w:val="bottom"/>
          </w:tcPr>
          <w:p w14:paraId="002D991B" w14:textId="77777777" w:rsidR="00A77E18" w:rsidRPr="004A306D" w:rsidRDefault="00A77E18" w:rsidP="00A77E18">
            <w:pPr>
              <w:spacing w:line="240" w:lineRule="atLeast"/>
              <w:ind w:left="252"/>
              <w:rPr>
                <w:rFonts w:asciiTheme="majorBidi" w:hAnsiTheme="majorBidi" w:cs="Angsana New"/>
                <w:sz w:val="28"/>
              </w:rPr>
            </w:pPr>
            <w:r w:rsidRPr="00087669">
              <w:rPr>
                <w:rFonts w:asciiTheme="majorBidi" w:hAnsiTheme="majorBidi" w:cs="Angsana New"/>
                <w:sz w:val="28"/>
              </w:rPr>
              <w:t>Provision for commercial disputes</w:t>
            </w:r>
          </w:p>
        </w:tc>
        <w:tc>
          <w:tcPr>
            <w:tcW w:w="1440" w:type="dxa"/>
            <w:shd w:val="clear" w:color="auto" w:fill="auto"/>
            <w:vAlign w:val="bottom"/>
          </w:tcPr>
          <w:p w14:paraId="002D991C" w14:textId="1EDF4628" w:rsidR="00A77E18" w:rsidRDefault="00A77E18" w:rsidP="00A77E18">
            <w:pPr>
              <w:pBdr>
                <w:bottom w:val="single" w:sz="4" w:space="1" w:color="auto"/>
              </w:pBdr>
              <w:spacing w:line="240" w:lineRule="atLeast"/>
              <w:jc w:val="right"/>
              <w:rPr>
                <w:rFonts w:asciiTheme="majorBidi" w:hAnsiTheme="majorBidi" w:cs="Angsana New"/>
                <w:sz w:val="28"/>
              </w:rPr>
            </w:pPr>
            <w:r w:rsidRPr="00A77E18">
              <w:rPr>
                <w:rFonts w:asciiTheme="majorBidi" w:hAnsiTheme="majorBidi" w:cs="Angsana New"/>
                <w:sz w:val="28"/>
              </w:rPr>
              <w:t>7,079</w:t>
            </w:r>
          </w:p>
        </w:tc>
        <w:tc>
          <w:tcPr>
            <w:tcW w:w="1440" w:type="dxa"/>
            <w:shd w:val="clear" w:color="auto" w:fill="auto"/>
            <w:vAlign w:val="bottom"/>
          </w:tcPr>
          <w:p w14:paraId="002D991D" w14:textId="3C179F31" w:rsidR="00A77E18" w:rsidRPr="004F71EA" w:rsidRDefault="00A77E18" w:rsidP="00A77E18">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7,280</w:t>
            </w:r>
          </w:p>
        </w:tc>
        <w:tc>
          <w:tcPr>
            <w:tcW w:w="1440" w:type="dxa"/>
            <w:shd w:val="clear" w:color="auto" w:fill="auto"/>
            <w:vAlign w:val="bottom"/>
          </w:tcPr>
          <w:p w14:paraId="002D991E" w14:textId="50B9326D" w:rsidR="00A77E18" w:rsidRDefault="00A77E18" w:rsidP="00A77E18">
            <w:pPr>
              <w:pBdr>
                <w:bottom w:val="single" w:sz="4" w:space="1" w:color="auto"/>
              </w:pBdr>
              <w:spacing w:line="240" w:lineRule="atLeast"/>
              <w:jc w:val="right"/>
              <w:rPr>
                <w:rFonts w:asciiTheme="majorBidi" w:hAnsiTheme="majorBidi" w:cs="Angsana New"/>
                <w:sz w:val="28"/>
              </w:rPr>
            </w:pPr>
            <w:r w:rsidRPr="00C752B8">
              <w:rPr>
                <w:rFonts w:asciiTheme="majorBidi" w:hAnsiTheme="majorBidi" w:cs="Angsana New"/>
                <w:sz w:val="28"/>
              </w:rPr>
              <w:t>1,799</w:t>
            </w:r>
          </w:p>
        </w:tc>
        <w:tc>
          <w:tcPr>
            <w:tcW w:w="1440" w:type="dxa"/>
            <w:vAlign w:val="bottom"/>
          </w:tcPr>
          <w:p w14:paraId="002D991F" w14:textId="0FD2E1DD" w:rsidR="00A77E18" w:rsidRDefault="00A77E18" w:rsidP="00A77E18">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2,000</w:t>
            </w:r>
          </w:p>
        </w:tc>
      </w:tr>
      <w:tr w:rsidR="00C62CA8" w14:paraId="002D9926" w14:textId="77777777" w:rsidTr="00A77E18">
        <w:tc>
          <w:tcPr>
            <w:tcW w:w="3510" w:type="dxa"/>
            <w:vAlign w:val="bottom"/>
          </w:tcPr>
          <w:p w14:paraId="002D9921" w14:textId="77777777" w:rsidR="00C62CA8" w:rsidRPr="009324C2" w:rsidRDefault="00C62CA8" w:rsidP="00C62CA8">
            <w:pPr>
              <w:spacing w:line="240" w:lineRule="atLeast"/>
              <w:ind w:left="252"/>
              <w:rPr>
                <w:rFonts w:asciiTheme="majorBidi" w:hAnsiTheme="majorBidi" w:cstheme="majorBidi"/>
                <w:sz w:val="28"/>
              </w:rPr>
            </w:pPr>
            <w:r w:rsidRPr="004A306D">
              <w:rPr>
                <w:rFonts w:asciiTheme="majorBidi" w:hAnsiTheme="majorBidi" w:cs="Angsana New"/>
                <w:sz w:val="28"/>
              </w:rPr>
              <w:t>Total other current payables</w:t>
            </w:r>
          </w:p>
        </w:tc>
        <w:tc>
          <w:tcPr>
            <w:tcW w:w="1440" w:type="dxa"/>
            <w:shd w:val="clear" w:color="auto" w:fill="auto"/>
            <w:vAlign w:val="bottom"/>
          </w:tcPr>
          <w:p w14:paraId="002D9922" w14:textId="7DFEED46" w:rsidR="00C62CA8" w:rsidRDefault="00380418" w:rsidP="00C62CA8">
            <w:pPr>
              <w:pBdr>
                <w:bottom w:val="single" w:sz="4" w:space="1" w:color="auto"/>
              </w:pBdr>
              <w:spacing w:line="240" w:lineRule="atLeast"/>
              <w:jc w:val="right"/>
              <w:rPr>
                <w:rFonts w:asciiTheme="majorBidi" w:hAnsiTheme="majorBidi" w:cs="Angsana New"/>
                <w:sz w:val="28"/>
              </w:rPr>
            </w:pPr>
            <w:r w:rsidRPr="00380418">
              <w:rPr>
                <w:rFonts w:asciiTheme="majorBidi" w:hAnsiTheme="majorBidi" w:cs="Angsana New"/>
                <w:sz w:val="28"/>
              </w:rPr>
              <w:t>38,287</w:t>
            </w:r>
          </w:p>
        </w:tc>
        <w:tc>
          <w:tcPr>
            <w:tcW w:w="1440" w:type="dxa"/>
            <w:shd w:val="clear" w:color="auto" w:fill="auto"/>
            <w:vAlign w:val="bottom"/>
          </w:tcPr>
          <w:p w14:paraId="002D9923" w14:textId="3EAC5B05" w:rsidR="00C62CA8" w:rsidRDefault="00C62CA8" w:rsidP="00C62CA8">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47,390</w:t>
            </w:r>
          </w:p>
        </w:tc>
        <w:tc>
          <w:tcPr>
            <w:tcW w:w="1440" w:type="dxa"/>
            <w:shd w:val="clear" w:color="auto" w:fill="auto"/>
            <w:vAlign w:val="bottom"/>
          </w:tcPr>
          <w:p w14:paraId="002D9924" w14:textId="6D144C27" w:rsidR="00C62CA8" w:rsidRDefault="00A77E18" w:rsidP="00C62CA8">
            <w:pPr>
              <w:pBdr>
                <w:bottom w:val="single" w:sz="4" w:space="1" w:color="auto"/>
              </w:pBdr>
              <w:spacing w:line="240" w:lineRule="atLeast"/>
              <w:jc w:val="right"/>
              <w:rPr>
                <w:rFonts w:asciiTheme="majorBidi" w:hAnsiTheme="majorBidi" w:cs="Angsana New"/>
                <w:sz w:val="28"/>
              </w:rPr>
            </w:pPr>
            <w:r w:rsidRPr="00A77E18">
              <w:rPr>
                <w:rFonts w:asciiTheme="majorBidi" w:hAnsiTheme="majorBidi" w:cs="Angsana New"/>
                <w:sz w:val="28"/>
              </w:rPr>
              <w:t>15,242</w:t>
            </w:r>
          </w:p>
        </w:tc>
        <w:tc>
          <w:tcPr>
            <w:tcW w:w="1440" w:type="dxa"/>
            <w:vAlign w:val="bottom"/>
          </w:tcPr>
          <w:p w14:paraId="002D9925" w14:textId="5FDB341E" w:rsidR="00C62CA8" w:rsidRDefault="00C62CA8" w:rsidP="00C62CA8">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23</w:t>
            </w:r>
            <w:r w:rsidRPr="00E907D5">
              <w:rPr>
                <w:rFonts w:asciiTheme="majorBidi" w:hAnsiTheme="majorBidi" w:cs="Angsana New"/>
                <w:sz w:val="28"/>
              </w:rPr>
              <w:t>,465</w:t>
            </w:r>
          </w:p>
        </w:tc>
      </w:tr>
      <w:tr w:rsidR="00C62CA8" w14:paraId="002D992C" w14:textId="77777777" w:rsidTr="00A77E18">
        <w:tc>
          <w:tcPr>
            <w:tcW w:w="3510" w:type="dxa"/>
            <w:vAlign w:val="bottom"/>
          </w:tcPr>
          <w:p w14:paraId="002D9927" w14:textId="77777777" w:rsidR="00C62CA8" w:rsidRPr="009324C2" w:rsidRDefault="00C62CA8" w:rsidP="00C62CA8">
            <w:pPr>
              <w:spacing w:line="240" w:lineRule="atLeast"/>
              <w:rPr>
                <w:rFonts w:asciiTheme="majorBidi" w:hAnsiTheme="majorBidi" w:cstheme="majorBidi"/>
                <w:sz w:val="28"/>
              </w:rPr>
            </w:pPr>
            <w:r w:rsidRPr="004A306D">
              <w:rPr>
                <w:rFonts w:asciiTheme="majorBidi" w:hAnsiTheme="majorBidi" w:cs="Angsana New"/>
                <w:sz w:val="28"/>
              </w:rPr>
              <w:t>Total trade and other current payables</w:t>
            </w:r>
          </w:p>
        </w:tc>
        <w:tc>
          <w:tcPr>
            <w:tcW w:w="1440" w:type="dxa"/>
            <w:shd w:val="clear" w:color="auto" w:fill="auto"/>
            <w:vAlign w:val="bottom"/>
          </w:tcPr>
          <w:p w14:paraId="002D9928" w14:textId="75C2125B" w:rsidR="00C62CA8" w:rsidRDefault="00380418" w:rsidP="00C62CA8">
            <w:pPr>
              <w:pBdr>
                <w:bottom w:val="double" w:sz="4" w:space="1" w:color="auto"/>
              </w:pBdr>
              <w:spacing w:line="240" w:lineRule="atLeast"/>
              <w:jc w:val="right"/>
              <w:rPr>
                <w:rFonts w:asciiTheme="majorBidi" w:hAnsiTheme="majorBidi" w:cs="Angsana New"/>
                <w:sz w:val="28"/>
              </w:rPr>
            </w:pPr>
            <w:r w:rsidRPr="00380418">
              <w:rPr>
                <w:rFonts w:asciiTheme="majorBidi" w:hAnsiTheme="majorBidi" w:cs="Angsana New"/>
                <w:sz w:val="28"/>
              </w:rPr>
              <w:t>82,610</w:t>
            </w:r>
          </w:p>
        </w:tc>
        <w:tc>
          <w:tcPr>
            <w:tcW w:w="1440" w:type="dxa"/>
            <w:shd w:val="clear" w:color="auto" w:fill="auto"/>
            <w:vAlign w:val="bottom"/>
          </w:tcPr>
          <w:p w14:paraId="002D9929" w14:textId="65EB98E6" w:rsidR="00C62CA8" w:rsidRDefault="00C62CA8" w:rsidP="00C62CA8">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66,027</w:t>
            </w:r>
          </w:p>
        </w:tc>
        <w:tc>
          <w:tcPr>
            <w:tcW w:w="1440" w:type="dxa"/>
            <w:shd w:val="clear" w:color="auto" w:fill="auto"/>
            <w:vAlign w:val="bottom"/>
          </w:tcPr>
          <w:p w14:paraId="002D992A" w14:textId="2B1C2562" w:rsidR="00C62CA8" w:rsidRDefault="00A77E18" w:rsidP="00C62CA8">
            <w:pPr>
              <w:pBdr>
                <w:bottom w:val="double" w:sz="4" w:space="1" w:color="auto"/>
              </w:pBdr>
              <w:spacing w:line="240" w:lineRule="atLeast"/>
              <w:jc w:val="right"/>
              <w:rPr>
                <w:rFonts w:asciiTheme="majorBidi" w:hAnsiTheme="majorBidi" w:cs="Angsana New"/>
                <w:sz w:val="28"/>
              </w:rPr>
            </w:pPr>
            <w:r w:rsidRPr="00A77E18">
              <w:rPr>
                <w:rFonts w:asciiTheme="majorBidi" w:hAnsiTheme="majorBidi" w:cs="Angsana New"/>
                <w:sz w:val="28"/>
              </w:rPr>
              <w:t>34,825</w:t>
            </w:r>
          </w:p>
        </w:tc>
        <w:tc>
          <w:tcPr>
            <w:tcW w:w="1440" w:type="dxa"/>
            <w:vAlign w:val="bottom"/>
          </w:tcPr>
          <w:p w14:paraId="002D992B" w14:textId="5F8A4F96" w:rsidR="00C62CA8" w:rsidRDefault="00C62CA8" w:rsidP="00C62CA8">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25</w:t>
            </w:r>
            <w:r w:rsidRPr="00E907D5">
              <w:rPr>
                <w:rFonts w:asciiTheme="majorBidi" w:hAnsiTheme="majorBidi" w:cs="Angsana New"/>
                <w:sz w:val="28"/>
              </w:rPr>
              <w:t>,590</w:t>
            </w:r>
          </w:p>
        </w:tc>
      </w:tr>
    </w:tbl>
    <w:p w14:paraId="002D992D" w14:textId="486021E2" w:rsidR="006D71A4" w:rsidRPr="006D71A4" w:rsidRDefault="00C62CA8" w:rsidP="00C62CA8">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6D71A4">
        <w:rPr>
          <w:rFonts w:asciiTheme="majorBidi" w:hAnsiTheme="majorBidi" w:cstheme="majorBidi"/>
          <w:b/>
          <w:bCs/>
          <w:sz w:val="28"/>
        </w:rPr>
        <w:t>CONTRACT LIABILITIES</w:t>
      </w:r>
    </w:p>
    <w:p w14:paraId="002D992E" w14:textId="77A6E8F0" w:rsidR="006D71A4" w:rsidRPr="002B2FFB" w:rsidRDefault="006D71A4" w:rsidP="00C62CA8">
      <w:pPr>
        <w:pStyle w:val="ListParagraph"/>
        <w:tabs>
          <w:tab w:val="left" w:pos="360"/>
        </w:tabs>
        <w:spacing w:before="120" w:after="120" w:line="240" w:lineRule="auto"/>
        <w:ind w:left="360"/>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004C0DB7">
        <w:rPr>
          <w:rFonts w:asciiTheme="majorBidi" w:hAnsiTheme="majorBidi" w:cstheme="majorBidi"/>
          <w:sz w:val="28"/>
        </w:rPr>
        <w:t xml:space="preserve">as at </w:t>
      </w:r>
      <w:r w:rsidR="00C62CA8">
        <w:rPr>
          <w:rFonts w:asciiTheme="majorBidi" w:hAnsiTheme="majorBidi" w:cstheme="majorBidi"/>
          <w:sz w:val="28"/>
        </w:rPr>
        <w:t xml:space="preserve">March 31, 2025 and </w:t>
      </w:r>
      <w:r w:rsidR="004C0DB7">
        <w:rPr>
          <w:rFonts w:asciiTheme="majorBidi" w:hAnsiTheme="majorBidi" w:cstheme="majorBidi"/>
          <w:sz w:val="28"/>
        </w:rPr>
        <w:t>December 31</w:t>
      </w:r>
      <w:r w:rsidR="00414D1D" w:rsidRPr="00442BAF">
        <w:rPr>
          <w:rFonts w:asciiTheme="majorBidi" w:hAnsiTheme="majorBidi" w:cstheme="majorBidi"/>
          <w:sz w:val="28"/>
        </w:rPr>
        <w:t>,</w:t>
      </w:r>
      <w:r w:rsidR="004C0DB7">
        <w:rPr>
          <w:rFonts w:asciiTheme="majorBidi" w:hAnsiTheme="majorBidi" w:cstheme="majorBidi"/>
          <w:sz w:val="28"/>
        </w:rPr>
        <w:t xml:space="preserve"> </w:t>
      </w:r>
      <w:r w:rsidR="00C62CA8">
        <w:rPr>
          <w:rFonts w:asciiTheme="majorBidi" w:hAnsiTheme="majorBidi" w:cstheme="majorBidi"/>
          <w:sz w:val="28"/>
        </w:rPr>
        <w:t>2024,</w:t>
      </w:r>
      <w:r w:rsidR="004C0DB7">
        <w:rPr>
          <w:rFonts w:asciiTheme="majorBidi" w:hAnsiTheme="majorBidi" w:cstheme="majorBidi"/>
          <w:sz w:val="28"/>
        </w:rPr>
        <w:t xml:space="preserve"> </w:t>
      </w:r>
      <w:r w:rsidRPr="006D71A4">
        <w:rPr>
          <w:rFonts w:asciiTheme="majorBidi" w:hAnsiTheme="majorBidi" w:cstheme="majorBidi"/>
          <w:sz w:val="28"/>
        </w:rPr>
        <w:t>consisted of:</w:t>
      </w:r>
    </w:p>
    <w:tbl>
      <w:tblPr>
        <w:tblStyle w:val="TableGrid"/>
        <w:tblW w:w="9138"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7"/>
        <w:gridCol w:w="1701"/>
        <w:gridCol w:w="1560"/>
      </w:tblGrid>
      <w:tr w:rsidR="006D71A4" w14:paraId="002D9931" w14:textId="77777777" w:rsidTr="00C62CA8">
        <w:tc>
          <w:tcPr>
            <w:tcW w:w="5877" w:type="dxa"/>
            <w:vAlign w:val="bottom"/>
          </w:tcPr>
          <w:p w14:paraId="002D992F" w14:textId="77777777" w:rsidR="006D71A4" w:rsidRDefault="006D71A4" w:rsidP="006849ED">
            <w:pPr>
              <w:pStyle w:val="ListParagraph"/>
              <w:ind w:left="0"/>
              <w:contextualSpacing w:val="0"/>
              <w:rPr>
                <w:rFonts w:asciiTheme="majorBidi" w:hAnsiTheme="majorBidi" w:cstheme="majorBidi"/>
                <w:sz w:val="28"/>
              </w:rPr>
            </w:pPr>
          </w:p>
        </w:tc>
        <w:tc>
          <w:tcPr>
            <w:tcW w:w="3261" w:type="dxa"/>
            <w:gridSpan w:val="2"/>
            <w:vAlign w:val="bottom"/>
          </w:tcPr>
          <w:p w14:paraId="002D9930" w14:textId="77777777" w:rsidR="006D71A4"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6D71A4" w14:paraId="002D9934" w14:textId="77777777" w:rsidTr="00C62CA8">
        <w:tc>
          <w:tcPr>
            <w:tcW w:w="5877" w:type="dxa"/>
            <w:vAlign w:val="bottom"/>
          </w:tcPr>
          <w:p w14:paraId="002D9932" w14:textId="77777777" w:rsidR="006D71A4" w:rsidRDefault="006D71A4" w:rsidP="006849ED">
            <w:pPr>
              <w:pStyle w:val="ListParagraph"/>
              <w:ind w:left="0"/>
              <w:contextualSpacing w:val="0"/>
              <w:rPr>
                <w:rFonts w:asciiTheme="majorBidi" w:hAnsiTheme="majorBidi" w:cstheme="majorBidi"/>
                <w:sz w:val="28"/>
              </w:rPr>
            </w:pPr>
          </w:p>
        </w:tc>
        <w:tc>
          <w:tcPr>
            <w:tcW w:w="3261" w:type="dxa"/>
            <w:gridSpan w:val="2"/>
            <w:vAlign w:val="bottom"/>
          </w:tcPr>
          <w:p w14:paraId="002D9933" w14:textId="77777777" w:rsidR="006D71A4" w:rsidRPr="007367B7"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D3456F" w14:paraId="002D9938" w14:textId="77777777" w:rsidTr="00C62CA8">
        <w:tc>
          <w:tcPr>
            <w:tcW w:w="5877" w:type="dxa"/>
            <w:vAlign w:val="bottom"/>
          </w:tcPr>
          <w:p w14:paraId="002D9935" w14:textId="77777777" w:rsidR="00D3456F" w:rsidRDefault="00D3456F" w:rsidP="006849ED">
            <w:pPr>
              <w:pStyle w:val="ListParagraph"/>
              <w:ind w:left="0"/>
              <w:contextualSpacing w:val="0"/>
              <w:rPr>
                <w:rFonts w:asciiTheme="majorBidi" w:hAnsiTheme="majorBidi" w:cstheme="majorBidi"/>
                <w:sz w:val="28"/>
              </w:rPr>
            </w:pPr>
          </w:p>
        </w:tc>
        <w:tc>
          <w:tcPr>
            <w:tcW w:w="1701" w:type="dxa"/>
            <w:vAlign w:val="bottom"/>
          </w:tcPr>
          <w:p w14:paraId="002D9936" w14:textId="7A5653B1" w:rsidR="00D3456F" w:rsidRDefault="00C62CA8" w:rsidP="006849ED">
            <w:pPr>
              <w:pBdr>
                <w:bottom w:val="single" w:sz="4" w:space="1" w:color="auto"/>
              </w:pBdr>
              <w:jc w:val="center"/>
              <w:rPr>
                <w:rFonts w:asciiTheme="majorBidi" w:hAnsiTheme="majorBidi" w:cs="Angsana New"/>
                <w:sz w:val="28"/>
              </w:rPr>
            </w:pPr>
            <w:r>
              <w:rPr>
                <w:rFonts w:asciiTheme="majorBidi" w:hAnsiTheme="majorBidi" w:cs="Angsana New"/>
                <w:sz w:val="28"/>
              </w:rPr>
              <w:t>2025</w:t>
            </w:r>
          </w:p>
        </w:tc>
        <w:tc>
          <w:tcPr>
            <w:tcW w:w="1560" w:type="dxa"/>
            <w:vAlign w:val="bottom"/>
          </w:tcPr>
          <w:p w14:paraId="002D9937" w14:textId="5D99941B" w:rsidR="00D3456F" w:rsidRDefault="00C62CA8" w:rsidP="006849ED">
            <w:pPr>
              <w:pBdr>
                <w:bottom w:val="single" w:sz="4" w:space="1" w:color="auto"/>
              </w:pBdr>
              <w:jc w:val="center"/>
              <w:rPr>
                <w:rFonts w:asciiTheme="majorBidi" w:hAnsiTheme="majorBidi" w:cs="Angsana New"/>
                <w:sz w:val="28"/>
              </w:rPr>
            </w:pPr>
            <w:r>
              <w:rPr>
                <w:rFonts w:asciiTheme="majorBidi" w:hAnsiTheme="majorBidi" w:cs="Angsana New"/>
                <w:sz w:val="28"/>
              </w:rPr>
              <w:t>2024</w:t>
            </w:r>
          </w:p>
        </w:tc>
      </w:tr>
      <w:tr w:rsidR="00C62CA8" w14:paraId="002D993C" w14:textId="77777777" w:rsidTr="00A77E18">
        <w:tc>
          <w:tcPr>
            <w:tcW w:w="5877" w:type="dxa"/>
            <w:vAlign w:val="bottom"/>
          </w:tcPr>
          <w:p w14:paraId="002D9939" w14:textId="77777777" w:rsidR="00C62CA8" w:rsidRDefault="00C62CA8" w:rsidP="00C62CA8">
            <w:pPr>
              <w:pStyle w:val="ListParagraph"/>
              <w:ind w:left="0"/>
              <w:contextualSpacing w:val="0"/>
              <w:rPr>
                <w:rFonts w:asciiTheme="majorBidi" w:hAnsiTheme="majorBidi" w:cstheme="majorBidi"/>
                <w:sz w:val="28"/>
              </w:rPr>
            </w:pPr>
            <w:r w:rsidRPr="00C92C9B">
              <w:rPr>
                <w:rFonts w:asciiTheme="majorBidi" w:hAnsiTheme="majorBidi" w:cs="Angsana New"/>
                <w:sz w:val="28"/>
              </w:rPr>
              <w:t>Advance income from rendering of services</w:t>
            </w:r>
          </w:p>
        </w:tc>
        <w:tc>
          <w:tcPr>
            <w:tcW w:w="1701" w:type="dxa"/>
            <w:shd w:val="clear" w:color="auto" w:fill="auto"/>
            <w:vAlign w:val="bottom"/>
          </w:tcPr>
          <w:p w14:paraId="002D993A" w14:textId="698169D1" w:rsidR="00C62CA8" w:rsidRDefault="00A77E18" w:rsidP="00C62CA8">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A77E18">
              <w:rPr>
                <w:rFonts w:asciiTheme="majorBidi" w:hAnsiTheme="majorBidi" w:cstheme="majorBidi"/>
                <w:sz w:val="28"/>
              </w:rPr>
              <w:t>47,625</w:t>
            </w:r>
          </w:p>
        </w:tc>
        <w:tc>
          <w:tcPr>
            <w:tcW w:w="1560" w:type="dxa"/>
            <w:shd w:val="clear" w:color="auto" w:fill="FFFFFF" w:themeFill="background1"/>
            <w:vAlign w:val="bottom"/>
          </w:tcPr>
          <w:p w14:paraId="002D993B" w14:textId="54EF00C7" w:rsidR="00C62CA8" w:rsidRDefault="00C62CA8" w:rsidP="00C62CA8">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52,125</w:t>
            </w:r>
          </w:p>
        </w:tc>
      </w:tr>
      <w:tr w:rsidR="00C62CA8" w14:paraId="002D9940" w14:textId="77777777" w:rsidTr="00A77E18">
        <w:tc>
          <w:tcPr>
            <w:tcW w:w="5877" w:type="dxa"/>
            <w:vAlign w:val="bottom"/>
          </w:tcPr>
          <w:p w14:paraId="002D993D" w14:textId="77777777" w:rsidR="00C62CA8" w:rsidRDefault="00C62CA8" w:rsidP="00C62CA8">
            <w:pPr>
              <w:pStyle w:val="ListParagraph"/>
              <w:ind w:left="0"/>
              <w:contextualSpacing w:val="0"/>
              <w:rPr>
                <w:rFonts w:asciiTheme="majorBidi" w:hAnsiTheme="majorBidi" w:cstheme="majorBidi"/>
                <w:sz w:val="28"/>
              </w:rPr>
            </w:pPr>
            <w:r>
              <w:rPr>
                <w:rFonts w:asciiTheme="majorBidi" w:hAnsiTheme="majorBidi" w:cstheme="majorBidi"/>
                <w:sz w:val="28"/>
              </w:rPr>
              <w:t>Total</w:t>
            </w:r>
          </w:p>
        </w:tc>
        <w:tc>
          <w:tcPr>
            <w:tcW w:w="1701" w:type="dxa"/>
            <w:shd w:val="clear" w:color="auto" w:fill="auto"/>
            <w:vAlign w:val="bottom"/>
          </w:tcPr>
          <w:p w14:paraId="002D993E" w14:textId="6B3B9D17" w:rsidR="00C62CA8" w:rsidRDefault="00A77E18" w:rsidP="00C62CA8">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A77E18">
              <w:rPr>
                <w:rFonts w:asciiTheme="majorBidi" w:hAnsiTheme="majorBidi" w:cstheme="majorBidi"/>
                <w:sz w:val="28"/>
              </w:rPr>
              <w:t>47,625</w:t>
            </w:r>
          </w:p>
        </w:tc>
        <w:tc>
          <w:tcPr>
            <w:tcW w:w="1560" w:type="dxa"/>
            <w:shd w:val="clear" w:color="auto" w:fill="FFFFFF" w:themeFill="background1"/>
            <w:vAlign w:val="bottom"/>
          </w:tcPr>
          <w:p w14:paraId="002D993F" w14:textId="3678B65C" w:rsidR="00C62CA8" w:rsidRDefault="00C62CA8" w:rsidP="00C62CA8">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4F31DA">
              <w:rPr>
                <w:rFonts w:asciiTheme="majorBidi" w:hAnsiTheme="majorBidi" w:cstheme="majorBidi"/>
                <w:sz w:val="28"/>
              </w:rPr>
              <w:t>52,125</w:t>
            </w:r>
          </w:p>
        </w:tc>
      </w:tr>
    </w:tbl>
    <w:p w14:paraId="002D9941" w14:textId="77777777" w:rsidR="00034519" w:rsidRDefault="00034519" w:rsidP="00034519">
      <w:pPr>
        <w:pStyle w:val="ListParagraph"/>
        <w:spacing w:before="240" w:after="120" w:line="240" w:lineRule="auto"/>
        <w:ind w:left="547"/>
        <w:contextualSpacing w:val="0"/>
        <w:jc w:val="thaiDistribute"/>
        <w:rPr>
          <w:rFonts w:asciiTheme="majorBidi" w:hAnsiTheme="majorBidi" w:cstheme="majorBidi"/>
          <w:b/>
          <w:bCs/>
          <w:sz w:val="28"/>
        </w:rPr>
      </w:pPr>
    </w:p>
    <w:p w14:paraId="002D9942" w14:textId="77777777" w:rsidR="00B96D60" w:rsidRPr="004C0DB7" w:rsidRDefault="00034519" w:rsidP="00F85A84">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Pr>
          <w:rFonts w:asciiTheme="majorBidi" w:hAnsiTheme="majorBidi" w:cstheme="majorBidi"/>
          <w:b/>
          <w:bCs/>
          <w:sz w:val="28"/>
        </w:rPr>
        <w:br w:type="page"/>
      </w:r>
      <w:r w:rsidR="00B96D60" w:rsidRPr="004C0DB7">
        <w:rPr>
          <w:rFonts w:asciiTheme="majorBidi" w:hAnsiTheme="majorBidi" w:cstheme="majorBidi"/>
          <w:b/>
          <w:bCs/>
          <w:sz w:val="28"/>
        </w:rPr>
        <w:lastRenderedPageBreak/>
        <w:t>LONG-</w:t>
      </w:r>
      <w:r w:rsidR="007C344F" w:rsidRPr="004C0DB7">
        <w:rPr>
          <w:rFonts w:asciiTheme="majorBidi" w:hAnsiTheme="majorBidi" w:cstheme="majorBidi"/>
          <w:b/>
          <w:bCs/>
          <w:sz w:val="28"/>
        </w:rPr>
        <w:t>TERM BORROWING FROM OT</w:t>
      </w:r>
      <w:r w:rsidR="00BD59B7">
        <w:rPr>
          <w:rFonts w:asciiTheme="majorBidi" w:hAnsiTheme="majorBidi" w:cstheme="majorBidi"/>
          <w:b/>
          <w:bCs/>
          <w:sz w:val="28"/>
        </w:rPr>
        <w:t xml:space="preserve">HER PARTY </w:t>
      </w:r>
    </w:p>
    <w:p w14:paraId="002D9943" w14:textId="319EE99D" w:rsidR="00B96D60" w:rsidRPr="00E10A44" w:rsidRDefault="00E10A44" w:rsidP="00F85A84">
      <w:pPr>
        <w:pStyle w:val="ListParagraph"/>
        <w:tabs>
          <w:tab w:val="left" w:pos="360"/>
        </w:tabs>
        <w:spacing w:before="120" w:after="120" w:line="240" w:lineRule="auto"/>
        <w:ind w:left="360"/>
        <w:contextualSpacing w:val="0"/>
        <w:jc w:val="thaiDistribute"/>
        <w:rPr>
          <w:rFonts w:asciiTheme="majorBidi" w:hAnsiTheme="majorBidi" w:cstheme="majorBidi"/>
          <w:sz w:val="28"/>
          <w:cs/>
        </w:rPr>
      </w:pPr>
      <w:r w:rsidRPr="00E10A44">
        <w:rPr>
          <w:rFonts w:asciiTheme="majorBidi" w:hAnsiTheme="majorBidi" w:cstheme="majorBidi"/>
          <w:sz w:val="28"/>
        </w:rPr>
        <w:t xml:space="preserve">Movement of </w:t>
      </w:r>
      <w:r>
        <w:rPr>
          <w:rFonts w:asciiTheme="majorBidi" w:hAnsiTheme="majorBidi" w:cstheme="majorBidi"/>
          <w:sz w:val="28"/>
        </w:rPr>
        <w:t>l</w:t>
      </w:r>
      <w:r w:rsidR="00B96D60" w:rsidRPr="00B96D60">
        <w:rPr>
          <w:rFonts w:asciiTheme="majorBidi" w:hAnsiTheme="majorBidi" w:cstheme="majorBidi"/>
          <w:sz w:val="28"/>
        </w:rPr>
        <w:t>ong-term borrowing from other party</w:t>
      </w:r>
      <w:r w:rsidR="00B96D60" w:rsidRPr="006D71A4">
        <w:rPr>
          <w:rFonts w:asciiTheme="majorBidi" w:hAnsiTheme="majorBidi" w:cstheme="majorBidi"/>
          <w:sz w:val="28"/>
        </w:rPr>
        <w:t xml:space="preserve"> </w:t>
      </w:r>
      <w:r w:rsidR="00AE1025">
        <w:rPr>
          <w:rFonts w:asciiTheme="majorBidi" w:hAnsiTheme="majorBidi" w:cstheme="majorBidi"/>
          <w:sz w:val="28"/>
        </w:rPr>
        <w:t>as at</w:t>
      </w:r>
      <w:r w:rsidR="004C0DB7">
        <w:rPr>
          <w:rFonts w:asciiTheme="majorBidi" w:hAnsiTheme="majorBidi" w:cstheme="majorBidi"/>
          <w:sz w:val="28"/>
        </w:rPr>
        <w:t xml:space="preserve"> </w:t>
      </w:r>
      <w:r w:rsidR="00F85A84">
        <w:rPr>
          <w:rFonts w:asciiTheme="majorBidi" w:hAnsiTheme="majorBidi" w:cstheme="majorBidi"/>
          <w:sz w:val="28"/>
        </w:rPr>
        <w:t xml:space="preserve">March 31, 2025 and </w:t>
      </w:r>
      <w:r w:rsidR="004C0DB7">
        <w:rPr>
          <w:rFonts w:asciiTheme="majorBidi" w:hAnsiTheme="majorBidi" w:cstheme="majorBidi"/>
          <w:sz w:val="28"/>
        </w:rPr>
        <w:t>December 31</w:t>
      </w:r>
      <w:r w:rsidR="006810A8" w:rsidRPr="00442BAF">
        <w:rPr>
          <w:rFonts w:asciiTheme="majorBidi" w:hAnsiTheme="majorBidi" w:cstheme="majorBidi"/>
          <w:sz w:val="28"/>
        </w:rPr>
        <w:t>,</w:t>
      </w:r>
      <w:r w:rsidRPr="00E10A44">
        <w:rPr>
          <w:rFonts w:asciiTheme="majorBidi" w:hAnsiTheme="majorBidi" w:cstheme="majorBidi"/>
          <w:sz w:val="28"/>
        </w:rPr>
        <w:t xml:space="preserve"> </w:t>
      </w:r>
      <w:r w:rsidR="00F85A84">
        <w:rPr>
          <w:rFonts w:asciiTheme="majorBidi" w:hAnsiTheme="majorBidi" w:cstheme="majorBidi"/>
          <w:sz w:val="28"/>
        </w:rPr>
        <w:t>2024,</w:t>
      </w:r>
      <w:r w:rsidR="004C0DB7">
        <w:rPr>
          <w:rFonts w:asciiTheme="majorBidi" w:hAnsiTheme="majorBidi" w:cstheme="majorBidi"/>
          <w:sz w:val="28"/>
        </w:rPr>
        <w:t xml:space="preserve"> </w:t>
      </w:r>
      <w:r w:rsidRPr="00E10A44">
        <w:rPr>
          <w:rFonts w:asciiTheme="majorBidi" w:hAnsiTheme="majorBidi" w:cstheme="majorBidi"/>
          <w:sz w:val="28"/>
        </w:rPr>
        <w:t>were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0"/>
        <w:gridCol w:w="2700"/>
      </w:tblGrid>
      <w:tr w:rsidR="00B96D60" w:rsidRPr="00034519" w14:paraId="002D9946" w14:textId="77777777" w:rsidTr="00F85A84">
        <w:tc>
          <w:tcPr>
            <w:tcW w:w="6660" w:type="dxa"/>
            <w:vAlign w:val="bottom"/>
          </w:tcPr>
          <w:p w14:paraId="002D9944" w14:textId="77777777" w:rsidR="00B96D60" w:rsidRPr="00034519" w:rsidRDefault="00B96D60" w:rsidP="006849ED">
            <w:pPr>
              <w:pStyle w:val="ListParagraph"/>
              <w:ind w:left="0"/>
              <w:contextualSpacing w:val="0"/>
              <w:jc w:val="center"/>
              <w:rPr>
                <w:rFonts w:asciiTheme="majorBidi" w:hAnsiTheme="majorBidi" w:cs="Angsana New"/>
                <w:sz w:val="27"/>
                <w:szCs w:val="27"/>
              </w:rPr>
            </w:pPr>
          </w:p>
        </w:tc>
        <w:tc>
          <w:tcPr>
            <w:tcW w:w="2700" w:type="dxa"/>
            <w:vAlign w:val="bottom"/>
          </w:tcPr>
          <w:p w14:paraId="002D9945" w14:textId="77777777" w:rsidR="00B96D60" w:rsidRPr="00034519" w:rsidRDefault="00B96D60" w:rsidP="006849ED">
            <w:pPr>
              <w:pStyle w:val="ListParagraph"/>
              <w:pBdr>
                <w:bottom w:val="single" w:sz="4" w:space="1" w:color="auto"/>
              </w:pBdr>
              <w:ind w:left="0"/>
              <w:contextualSpacing w:val="0"/>
              <w:jc w:val="center"/>
              <w:rPr>
                <w:rFonts w:asciiTheme="majorBidi" w:hAnsiTheme="majorBidi" w:cstheme="majorBidi"/>
                <w:sz w:val="27"/>
                <w:szCs w:val="27"/>
              </w:rPr>
            </w:pPr>
            <w:r w:rsidRPr="00034519">
              <w:rPr>
                <w:rFonts w:asciiTheme="majorBidi" w:hAnsiTheme="majorBidi" w:cs="Angsana New"/>
                <w:sz w:val="27"/>
                <w:szCs w:val="27"/>
              </w:rPr>
              <w:t>Unit : Thousand Baht</w:t>
            </w:r>
          </w:p>
        </w:tc>
      </w:tr>
      <w:tr w:rsidR="00B96D60" w:rsidRPr="00034519" w14:paraId="002D9949" w14:textId="77777777" w:rsidTr="00F85A84">
        <w:tc>
          <w:tcPr>
            <w:tcW w:w="6660" w:type="dxa"/>
            <w:vAlign w:val="bottom"/>
          </w:tcPr>
          <w:p w14:paraId="002D9947" w14:textId="77777777" w:rsidR="00B96D60" w:rsidRPr="00034519" w:rsidRDefault="00B96D60" w:rsidP="006849ED">
            <w:pPr>
              <w:pStyle w:val="ListParagraph"/>
              <w:ind w:left="0"/>
              <w:contextualSpacing w:val="0"/>
              <w:jc w:val="center"/>
              <w:rPr>
                <w:rFonts w:asciiTheme="majorBidi" w:hAnsiTheme="majorBidi" w:cs="Angsana New"/>
                <w:sz w:val="27"/>
                <w:szCs w:val="27"/>
              </w:rPr>
            </w:pPr>
          </w:p>
        </w:tc>
        <w:tc>
          <w:tcPr>
            <w:tcW w:w="2700" w:type="dxa"/>
            <w:vAlign w:val="bottom"/>
          </w:tcPr>
          <w:p w14:paraId="002D9948" w14:textId="77777777" w:rsidR="00B96D60" w:rsidRPr="00034519" w:rsidRDefault="00B96D60" w:rsidP="006849ED">
            <w:pPr>
              <w:pStyle w:val="ListParagraph"/>
              <w:pBdr>
                <w:bottom w:val="single" w:sz="4" w:space="1" w:color="auto"/>
              </w:pBdr>
              <w:ind w:left="0"/>
              <w:contextualSpacing w:val="0"/>
              <w:jc w:val="center"/>
              <w:rPr>
                <w:rFonts w:asciiTheme="majorBidi" w:hAnsiTheme="majorBidi" w:cstheme="majorBidi"/>
                <w:sz w:val="27"/>
                <w:szCs w:val="27"/>
              </w:rPr>
            </w:pPr>
            <w:r w:rsidRPr="00034519">
              <w:rPr>
                <w:rFonts w:asciiTheme="majorBidi" w:hAnsiTheme="majorBidi" w:cs="Angsana New"/>
                <w:sz w:val="27"/>
                <w:szCs w:val="27"/>
              </w:rPr>
              <w:t>Consolidated financial statements</w:t>
            </w:r>
          </w:p>
        </w:tc>
      </w:tr>
      <w:tr w:rsidR="00F85A84" w:rsidRPr="00034519" w14:paraId="002D994C" w14:textId="77777777" w:rsidTr="00F85A84">
        <w:tc>
          <w:tcPr>
            <w:tcW w:w="6660" w:type="dxa"/>
            <w:vAlign w:val="bottom"/>
          </w:tcPr>
          <w:p w14:paraId="002D994A" w14:textId="192EEE28" w:rsidR="00F85A84" w:rsidRPr="00034519" w:rsidRDefault="00F85A84" w:rsidP="00F85A84">
            <w:pPr>
              <w:pStyle w:val="ListParagraph"/>
              <w:ind w:left="0"/>
              <w:contextualSpacing w:val="0"/>
              <w:rPr>
                <w:rFonts w:asciiTheme="majorBidi" w:hAnsiTheme="majorBidi" w:cs="Angsana New"/>
                <w:sz w:val="27"/>
                <w:szCs w:val="27"/>
              </w:rPr>
            </w:pPr>
            <w:r>
              <w:rPr>
                <w:rFonts w:asciiTheme="majorBidi" w:hAnsiTheme="majorBidi" w:cs="Angsana New"/>
                <w:sz w:val="27"/>
                <w:szCs w:val="27"/>
              </w:rPr>
              <w:t>Balance a</w:t>
            </w:r>
            <w:r w:rsidRPr="00034519">
              <w:rPr>
                <w:rFonts w:asciiTheme="majorBidi" w:hAnsiTheme="majorBidi" w:cs="Angsana New"/>
                <w:sz w:val="27"/>
                <w:szCs w:val="27"/>
              </w:rPr>
              <w:t>s at December 31, 202</w:t>
            </w:r>
            <w:r>
              <w:rPr>
                <w:rFonts w:asciiTheme="majorBidi" w:hAnsiTheme="majorBidi" w:cs="Angsana New"/>
                <w:sz w:val="27"/>
                <w:szCs w:val="27"/>
              </w:rPr>
              <w:t>4</w:t>
            </w:r>
          </w:p>
        </w:tc>
        <w:tc>
          <w:tcPr>
            <w:tcW w:w="2700" w:type="dxa"/>
            <w:shd w:val="clear" w:color="auto" w:fill="auto"/>
            <w:vAlign w:val="bottom"/>
          </w:tcPr>
          <w:p w14:paraId="002D994B" w14:textId="1647E271" w:rsidR="00F85A84" w:rsidRPr="00034519" w:rsidRDefault="00F85A84" w:rsidP="00F85A84">
            <w:pPr>
              <w:pStyle w:val="ListParagraph"/>
              <w:ind w:left="0" w:right="-15"/>
              <w:contextualSpacing w:val="0"/>
              <w:jc w:val="right"/>
              <w:rPr>
                <w:rFonts w:asciiTheme="majorBidi" w:hAnsiTheme="majorBidi" w:cs="Angsana New"/>
                <w:sz w:val="27"/>
                <w:szCs w:val="27"/>
              </w:rPr>
            </w:pPr>
            <w:r>
              <w:rPr>
                <w:rFonts w:asciiTheme="majorBidi" w:hAnsiTheme="majorBidi" w:cs="Angsana New"/>
                <w:sz w:val="28"/>
              </w:rPr>
              <w:t>3,941</w:t>
            </w:r>
          </w:p>
        </w:tc>
      </w:tr>
      <w:tr w:rsidR="00F85A84" w:rsidRPr="00034519" w14:paraId="002D9952" w14:textId="77777777" w:rsidTr="00DD6EA2">
        <w:tc>
          <w:tcPr>
            <w:tcW w:w="6660" w:type="dxa"/>
            <w:vAlign w:val="bottom"/>
          </w:tcPr>
          <w:p w14:paraId="002D9950" w14:textId="519AFF29" w:rsidR="00F85A84" w:rsidRPr="00034519" w:rsidRDefault="00F85A84" w:rsidP="00F85A84">
            <w:pPr>
              <w:pStyle w:val="ListParagraph"/>
              <w:ind w:left="0"/>
              <w:contextualSpacing w:val="0"/>
              <w:rPr>
                <w:rFonts w:asciiTheme="majorBidi" w:hAnsiTheme="majorBidi" w:cs="Angsana New"/>
                <w:sz w:val="27"/>
                <w:szCs w:val="27"/>
              </w:rPr>
            </w:pPr>
            <w:r w:rsidRPr="00034519">
              <w:rPr>
                <w:rFonts w:asciiTheme="majorBidi" w:hAnsiTheme="majorBidi" w:cs="Angsana New"/>
                <w:sz w:val="27"/>
                <w:szCs w:val="27"/>
                <w:u w:val="single"/>
              </w:rPr>
              <w:t>Less</w:t>
            </w:r>
            <w:r w:rsidRPr="00034519">
              <w:rPr>
                <w:rFonts w:asciiTheme="majorBidi" w:hAnsiTheme="majorBidi" w:cs="Angsana New"/>
                <w:sz w:val="27"/>
                <w:szCs w:val="27"/>
              </w:rPr>
              <w:t xml:space="preserve">  Repayment during the </w:t>
            </w:r>
            <w:r>
              <w:rPr>
                <w:rFonts w:asciiTheme="majorBidi" w:hAnsiTheme="majorBidi" w:cs="Angsana New"/>
                <w:sz w:val="27"/>
                <w:szCs w:val="27"/>
              </w:rPr>
              <w:t>period</w:t>
            </w:r>
          </w:p>
        </w:tc>
        <w:tc>
          <w:tcPr>
            <w:tcW w:w="2700" w:type="dxa"/>
            <w:shd w:val="clear" w:color="auto" w:fill="auto"/>
            <w:vAlign w:val="bottom"/>
          </w:tcPr>
          <w:p w14:paraId="002D9951" w14:textId="38C87512" w:rsidR="00F85A84" w:rsidRPr="00034519" w:rsidRDefault="00DD6EA2" w:rsidP="00F85A84">
            <w:pPr>
              <w:pStyle w:val="ListParagraph"/>
              <w:pBdr>
                <w:bottom w:val="single" w:sz="4" w:space="1" w:color="auto"/>
              </w:pBdr>
              <w:ind w:left="0"/>
              <w:contextualSpacing w:val="0"/>
              <w:jc w:val="right"/>
              <w:rPr>
                <w:rFonts w:asciiTheme="majorBidi" w:hAnsiTheme="majorBidi" w:cs="Angsana New"/>
                <w:sz w:val="27"/>
                <w:szCs w:val="27"/>
              </w:rPr>
            </w:pPr>
            <w:r w:rsidRPr="00DD6EA2">
              <w:rPr>
                <w:rFonts w:asciiTheme="majorBidi" w:hAnsiTheme="majorBidi" w:cs="Angsana New"/>
                <w:sz w:val="27"/>
                <w:szCs w:val="27"/>
              </w:rPr>
              <w:t>(243)</w:t>
            </w:r>
          </w:p>
        </w:tc>
      </w:tr>
      <w:tr w:rsidR="00F85A84" w:rsidRPr="00034519" w14:paraId="002D9955" w14:textId="77777777" w:rsidTr="00DD6EA2">
        <w:tc>
          <w:tcPr>
            <w:tcW w:w="6660" w:type="dxa"/>
            <w:vAlign w:val="bottom"/>
          </w:tcPr>
          <w:p w14:paraId="002D9953" w14:textId="437851B7" w:rsidR="00F85A84" w:rsidRPr="00034519" w:rsidRDefault="00F85A84" w:rsidP="00F85A84">
            <w:pPr>
              <w:pStyle w:val="ListParagraph"/>
              <w:ind w:left="0"/>
              <w:contextualSpacing w:val="0"/>
              <w:rPr>
                <w:rFonts w:asciiTheme="majorBidi" w:hAnsiTheme="majorBidi" w:cs="Angsana New"/>
                <w:sz w:val="27"/>
                <w:szCs w:val="27"/>
              </w:rPr>
            </w:pPr>
            <w:r>
              <w:rPr>
                <w:rFonts w:asciiTheme="majorBidi" w:hAnsiTheme="majorBidi" w:cs="Angsana New"/>
                <w:sz w:val="27"/>
                <w:szCs w:val="27"/>
              </w:rPr>
              <w:t>Balance as at March 31, 2025</w:t>
            </w:r>
          </w:p>
        </w:tc>
        <w:tc>
          <w:tcPr>
            <w:tcW w:w="2700" w:type="dxa"/>
            <w:shd w:val="clear" w:color="auto" w:fill="auto"/>
            <w:vAlign w:val="bottom"/>
          </w:tcPr>
          <w:p w14:paraId="002D9954" w14:textId="2FECC169" w:rsidR="00F85A84" w:rsidRPr="00034519" w:rsidRDefault="00DD6EA2" w:rsidP="00F85A84">
            <w:pPr>
              <w:pStyle w:val="ListParagraph"/>
              <w:ind w:left="0"/>
              <w:contextualSpacing w:val="0"/>
              <w:jc w:val="right"/>
              <w:rPr>
                <w:rFonts w:asciiTheme="majorBidi" w:hAnsiTheme="majorBidi" w:cs="Angsana New"/>
                <w:sz w:val="27"/>
                <w:szCs w:val="27"/>
              </w:rPr>
            </w:pPr>
            <w:r w:rsidRPr="00DD6EA2">
              <w:rPr>
                <w:rFonts w:asciiTheme="majorBidi" w:hAnsiTheme="majorBidi" w:cs="Angsana New"/>
                <w:sz w:val="27"/>
                <w:szCs w:val="27"/>
              </w:rPr>
              <w:t>3,698</w:t>
            </w:r>
          </w:p>
        </w:tc>
      </w:tr>
      <w:tr w:rsidR="00F85A84" w:rsidRPr="00034519" w14:paraId="002D9958" w14:textId="77777777" w:rsidTr="00DD6EA2">
        <w:tc>
          <w:tcPr>
            <w:tcW w:w="6660" w:type="dxa"/>
            <w:vAlign w:val="bottom"/>
          </w:tcPr>
          <w:p w14:paraId="002D9956" w14:textId="77777777" w:rsidR="00F85A84" w:rsidRPr="00034519" w:rsidRDefault="00F85A84" w:rsidP="00F85A84">
            <w:pPr>
              <w:pStyle w:val="ListParagraph"/>
              <w:ind w:left="0"/>
              <w:contextualSpacing w:val="0"/>
              <w:rPr>
                <w:rFonts w:asciiTheme="majorBidi" w:hAnsiTheme="majorBidi" w:cs="Angsana New"/>
                <w:sz w:val="27"/>
                <w:szCs w:val="27"/>
              </w:rPr>
            </w:pPr>
            <w:r w:rsidRPr="00034519">
              <w:rPr>
                <w:rFonts w:asciiTheme="majorBidi" w:hAnsiTheme="majorBidi" w:cs="Angsana New"/>
                <w:sz w:val="27"/>
                <w:szCs w:val="27"/>
                <w:u w:val="single"/>
              </w:rPr>
              <w:t>Less</w:t>
            </w:r>
            <w:r w:rsidRPr="00034519">
              <w:rPr>
                <w:rFonts w:asciiTheme="majorBidi" w:hAnsiTheme="majorBidi" w:cs="Angsana New" w:hint="cs"/>
                <w:sz w:val="27"/>
                <w:szCs w:val="27"/>
                <w:cs/>
              </w:rPr>
              <w:t xml:space="preserve"> </w:t>
            </w:r>
            <w:r>
              <w:rPr>
                <w:rFonts w:asciiTheme="majorBidi" w:hAnsiTheme="majorBidi" w:cs="Angsana New"/>
                <w:sz w:val="27"/>
                <w:szCs w:val="27"/>
              </w:rPr>
              <w:t>current portion</w:t>
            </w:r>
          </w:p>
        </w:tc>
        <w:tc>
          <w:tcPr>
            <w:tcW w:w="2700" w:type="dxa"/>
            <w:shd w:val="clear" w:color="auto" w:fill="auto"/>
            <w:vAlign w:val="bottom"/>
          </w:tcPr>
          <w:p w14:paraId="002D9957" w14:textId="616CC83A" w:rsidR="00F85A84" w:rsidRPr="00034519" w:rsidRDefault="00DD6EA2" w:rsidP="00F85A84">
            <w:pPr>
              <w:pStyle w:val="ListParagraph"/>
              <w:pBdr>
                <w:bottom w:val="single" w:sz="4" w:space="1" w:color="auto"/>
              </w:pBdr>
              <w:ind w:left="0"/>
              <w:contextualSpacing w:val="0"/>
              <w:jc w:val="right"/>
              <w:rPr>
                <w:rFonts w:asciiTheme="majorBidi" w:hAnsiTheme="majorBidi" w:cs="Angsana New"/>
                <w:sz w:val="27"/>
                <w:szCs w:val="27"/>
              </w:rPr>
            </w:pPr>
            <w:r w:rsidRPr="00DD6EA2">
              <w:rPr>
                <w:rFonts w:asciiTheme="majorBidi" w:hAnsiTheme="majorBidi" w:cs="Angsana New"/>
                <w:sz w:val="27"/>
                <w:szCs w:val="27"/>
              </w:rPr>
              <w:t>(1,043)</w:t>
            </w:r>
          </w:p>
        </w:tc>
      </w:tr>
      <w:tr w:rsidR="00F85A84" w:rsidRPr="00034519" w14:paraId="002D995B" w14:textId="77777777" w:rsidTr="00DD6EA2">
        <w:tc>
          <w:tcPr>
            <w:tcW w:w="6660" w:type="dxa"/>
            <w:vAlign w:val="bottom"/>
          </w:tcPr>
          <w:p w14:paraId="002D9959" w14:textId="77777777" w:rsidR="00F85A84" w:rsidRPr="00034519" w:rsidRDefault="00F85A84" w:rsidP="00F85A84">
            <w:pPr>
              <w:pStyle w:val="ListParagraph"/>
              <w:ind w:left="0"/>
              <w:contextualSpacing w:val="0"/>
              <w:rPr>
                <w:rFonts w:asciiTheme="majorBidi" w:hAnsiTheme="majorBidi" w:cs="Angsana New"/>
                <w:sz w:val="27"/>
                <w:szCs w:val="27"/>
              </w:rPr>
            </w:pPr>
            <w:r w:rsidRPr="00034519">
              <w:rPr>
                <w:rFonts w:asciiTheme="majorBidi" w:hAnsiTheme="majorBidi" w:cs="Angsana New"/>
                <w:sz w:val="27"/>
                <w:szCs w:val="27"/>
              </w:rPr>
              <w:t>Long-term borrowing from other party -</w:t>
            </w:r>
            <w:r w:rsidRPr="00034519">
              <w:rPr>
                <w:rFonts w:asciiTheme="majorBidi" w:hAnsiTheme="majorBidi" w:cs="Angsana New" w:hint="cs"/>
                <w:sz w:val="27"/>
                <w:szCs w:val="27"/>
                <w:cs/>
              </w:rPr>
              <w:t xml:space="preserve"> </w:t>
            </w:r>
            <w:r w:rsidRPr="00034519">
              <w:rPr>
                <w:rFonts w:asciiTheme="majorBidi" w:hAnsiTheme="majorBidi" w:cs="Angsana New"/>
                <w:sz w:val="27"/>
                <w:szCs w:val="27"/>
              </w:rPr>
              <w:t>net</w:t>
            </w:r>
          </w:p>
        </w:tc>
        <w:tc>
          <w:tcPr>
            <w:tcW w:w="2700" w:type="dxa"/>
            <w:shd w:val="clear" w:color="auto" w:fill="auto"/>
            <w:vAlign w:val="bottom"/>
          </w:tcPr>
          <w:p w14:paraId="002D995A" w14:textId="31568872" w:rsidR="00F85A84" w:rsidRPr="00034519" w:rsidRDefault="00DD6EA2" w:rsidP="00F85A84">
            <w:pPr>
              <w:pStyle w:val="ListParagraph"/>
              <w:pBdr>
                <w:bottom w:val="double" w:sz="4" w:space="1" w:color="auto"/>
              </w:pBdr>
              <w:ind w:left="0"/>
              <w:contextualSpacing w:val="0"/>
              <w:jc w:val="right"/>
              <w:rPr>
                <w:rFonts w:asciiTheme="majorBidi" w:hAnsiTheme="majorBidi" w:cs="Angsana New"/>
                <w:sz w:val="27"/>
                <w:szCs w:val="27"/>
              </w:rPr>
            </w:pPr>
            <w:r w:rsidRPr="00DD6EA2">
              <w:rPr>
                <w:rFonts w:asciiTheme="majorBidi" w:hAnsiTheme="majorBidi" w:cs="Angsana New"/>
                <w:sz w:val="27"/>
                <w:szCs w:val="27"/>
              </w:rPr>
              <w:t>2,655</w:t>
            </w:r>
          </w:p>
        </w:tc>
      </w:tr>
    </w:tbl>
    <w:p w14:paraId="002D995C" w14:textId="46C0C9B0" w:rsidR="00E31421" w:rsidRDefault="00B75069" w:rsidP="00F85A84">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As at </w:t>
      </w:r>
      <w:r w:rsidR="0001560B">
        <w:rPr>
          <w:rFonts w:asciiTheme="majorBidi" w:hAnsiTheme="majorBidi" w:cstheme="majorBidi"/>
          <w:sz w:val="28"/>
        </w:rPr>
        <w:t xml:space="preserve">March 31, 2025 and </w:t>
      </w:r>
      <w:r>
        <w:rPr>
          <w:rFonts w:asciiTheme="majorBidi" w:hAnsiTheme="majorBidi" w:cstheme="majorBidi"/>
          <w:sz w:val="28"/>
        </w:rPr>
        <w:t>D</w:t>
      </w:r>
      <w:r w:rsidR="00F4007A">
        <w:rPr>
          <w:rFonts w:asciiTheme="majorBidi" w:hAnsiTheme="majorBidi" w:cstheme="majorBidi"/>
          <w:sz w:val="28"/>
        </w:rPr>
        <w:t>ecember 31, 202</w:t>
      </w:r>
      <w:r w:rsidR="0001560B">
        <w:rPr>
          <w:rFonts w:asciiTheme="majorBidi" w:hAnsiTheme="majorBidi" w:cstheme="majorBidi"/>
          <w:sz w:val="28"/>
        </w:rPr>
        <w:t>4</w:t>
      </w:r>
      <w:r w:rsidR="00F4007A">
        <w:rPr>
          <w:rFonts w:asciiTheme="majorBidi" w:hAnsiTheme="majorBidi" w:cstheme="majorBidi"/>
          <w:sz w:val="28"/>
        </w:rPr>
        <w:t>,</w:t>
      </w:r>
      <w:r w:rsidR="00B96D60" w:rsidRPr="00B96D60">
        <w:rPr>
          <w:rFonts w:asciiTheme="majorBidi" w:hAnsiTheme="majorBidi" w:cstheme="majorBidi"/>
          <w:sz w:val="28"/>
        </w:rPr>
        <w:t xml:space="preserve"> the </w:t>
      </w:r>
      <w:r w:rsidR="00403F76">
        <w:rPr>
          <w:rFonts w:asciiTheme="majorBidi" w:hAnsiTheme="majorBidi" w:cstheme="majorBidi"/>
          <w:sz w:val="28"/>
        </w:rPr>
        <w:t xml:space="preserve">subsidiary </w:t>
      </w:r>
      <w:r w:rsidR="00876D42">
        <w:rPr>
          <w:rFonts w:asciiTheme="majorBidi" w:hAnsiTheme="majorBidi" w:cstheme="majorBidi"/>
          <w:sz w:val="28"/>
        </w:rPr>
        <w:t>has long-term borrowing from other party</w:t>
      </w:r>
      <w:r w:rsidR="00B96D60" w:rsidRPr="00B96D60">
        <w:rPr>
          <w:rFonts w:asciiTheme="majorBidi" w:hAnsiTheme="majorBidi" w:cstheme="majorBidi"/>
          <w:sz w:val="28"/>
        </w:rPr>
        <w:t xml:space="preserve"> for a duration of </w:t>
      </w:r>
      <w:r w:rsidR="00300EBB">
        <w:rPr>
          <w:rFonts w:asciiTheme="majorBidi" w:hAnsiTheme="majorBidi" w:cstheme="majorBidi"/>
          <w:sz w:val="28"/>
        </w:rPr>
        <w:br/>
      </w:r>
      <w:r w:rsidR="00B96D60" w:rsidRPr="00B96D60">
        <w:rPr>
          <w:rFonts w:asciiTheme="majorBidi" w:hAnsiTheme="majorBidi" w:cstheme="majorBidi"/>
          <w:sz w:val="28"/>
        </w:rPr>
        <w:t>5 years</w:t>
      </w:r>
      <w:r w:rsidR="003E6130">
        <w:rPr>
          <w:rFonts w:asciiTheme="majorBidi" w:hAnsiTheme="majorBidi" w:cstheme="majorBidi"/>
          <w:sz w:val="28"/>
        </w:rPr>
        <w:t>.</w:t>
      </w:r>
      <w:r w:rsidR="00B96D60" w:rsidRPr="00B96D60">
        <w:rPr>
          <w:rFonts w:asciiTheme="majorBidi" w:hAnsiTheme="majorBidi" w:cstheme="majorBidi"/>
          <w:sz w:val="28"/>
        </w:rPr>
        <w:t xml:space="preserve"> Such bo</w:t>
      </w:r>
      <w:r w:rsidR="00A013D9">
        <w:rPr>
          <w:rFonts w:asciiTheme="majorBidi" w:hAnsiTheme="majorBidi" w:cstheme="majorBidi"/>
          <w:sz w:val="28"/>
        </w:rPr>
        <w:t>rrowing bears interest at 12.44</w:t>
      </w:r>
      <w:r w:rsidR="00B96D60" w:rsidRPr="00B96D60">
        <w:rPr>
          <w:rFonts w:asciiTheme="majorBidi" w:hAnsiTheme="majorBidi" w:cstheme="majorBidi"/>
          <w:sz w:val="28"/>
        </w:rPr>
        <w:t xml:space="preserve">% per annum. The loans were secured by the </w:t>
      </w:r>
      <w:r w:rsidR="007C344F">
        <w:rPr>
          <w:rFonts w:asciiTheme="majorBidi" w:hAnsiTheme="majorBidi" w:cstheme="majorBidi"/>
          <w:sz w:val="28"/>
        </w:rPr>
        <w:t>subsidiary</w:t>
      </w:r>
      <w:r w:rsidR="00B96D60" w:rsidRPr="00B96D60">
        <w:rPr>
          <w:rFonts w:asciiTheme="majorBidi" w:hAnsiTheme="majorBidi" w:cstheme="majorBidi"/>
          <w:sz w:val="28"/>
        </w:rPr>
        <w:t>'s ve</w:t>
      </w:r>
      <w:r w:rsidR="003E6130">
        <w:rPr>
          <w:rFonts w:asciiTheme="majorBidi" w:hAnsiTheme="majorBidi" w:cstheme="majorBidi"/>
          <w:sz w:val="28"/>
        </w:rPr>
        <w:t xml:space="preserve">hicles </w:t>
      </w:r>
      <w:r w:rsidR="00E00597" w:rsidRPr="00F4007A">
        <w:rPr>
          <w:rFonts w:asciiTheme="majorBidi" w:hAnsiTheme="majorBidi" w:cstheme="majorBidi"/>
          <w:sz w:val="28"/>
        </w:rPr>
        <w:t>(Note 1</w:t>
      </w:r>
      <w:r w:rsidR="006B7832">
        <w:rPr>
          <w:rFonts w:asciiTheme="majorBidi" w:hAnsiTheme="majorBidi" w:cstheme="majorBidi"/>
          <w:sz w:val="28"/>
        </w:rPr>
        <w:t>0</w:t>
      </w:r>
      <w:r w:rsidR="00B96D60" w:rsidRPr="00F4007A">
        <w:rPr>
          <w:rFonts w:asciiTheme="majorBidi" w:hAnsiTheme="majorBidi" w:cstheme="majorBidi"/>
          <w:sz w:val="28"/>
        </w:rPr>
        <w:t>).</w:t>
      </w:r>
    </w:p>
    <w:p w14:paraId="002D995D" w14:textId="77777777" w:rsidR="00A04A58" w:rsidRPr="00A04A58" w:rsidRDefault="00A04A58" w:rsidP="00F85A84">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A04A58">
        <w:rPr>
          <w:rFonts w:asciiTheme="majorBidi" w:hAnsiTheme="majorBidi" w:cstheme="majorBidi"/>
          <w:b/>
          <w:bCs/>
          <w:sz w:val="28"/>
        </w:rPr>
        <w:t xml:space="preserve">NON-CURRENT PROVISIONS FOR EMPLOYEE BENEFIT </w:t>
      </w:r>
    </w:p>
    <w:p w14:paraId="002D995E" w14:textId="28DC955B" w:rsidR="00A04A58" w:rsidRDefault="00A04A58" w:rsidP="00F85A84">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A04A58">
        <w:rPr>
          <w:rFonts w:asciiTheme="majorBidi" w:hAnsiTheme="majorBidi" w:cstheme="majorBidi"/>
          <w:sz w:val="28"/>
        </w:rPr>
        <w:t xml:space="preserve">Movement of the present value of non-current provisions for employee benefits </w:t>
      </w:r>
      <w:r w:rsidR="005E10FF">
        <w:rPr>
          <w:rFonts w:asciiTheme="majorBidi" w:hAnsiTheme="majorBidi" w:cstheme="majorBidi"/>
          <w:sz w:val="28"/>
        </w:rPr>
        <w:t xml:space="preserve">for the </w:t>
      </w:r>
      <w:r w:rsidR="00F85A84">
        <w:rPr>
          <w:rFonts w:asciiTheme="majorBidi" w:hAnsiTheme="majorBidi" w:cstheme="majorBidi"/>
          <w:sz w:val="28"/>
        </w:rPr>
        <w:t>three-month period</w:t>
      </w:r>
      <w:r w:rsidR="00625DD7">
        <w:rPr>
          <w:rFonts w:asciiTheme="majorBidi" w:hAnsiTheme="majorBidi" w:cstheme="majorBidi"/>
          <w:sz w:val="28"/>
        </w:rPr>
        <w:t>s</w:t>
      </w:r>
      <w:r w:rsidR="00F85A84">
        <w:rPr>
          <w:rFonts w:asciiTheme="majorBidi" w:hAnsiTheme="majorBidi" w:cstheme="majorBidi"/>
          <w:sz w:val="28"/>
        </w:rPr>
        <w:t xml:space="preserve"> </w:t>
      </w:r>
      <w:r w:rsidR="005E10FF">
        <w:rPr>
          <w:rFonts w:asciiTheme="majorBidi" w:hAnsiTheme="majorBidi" w:cstheme="majorBidi"/>
          <w:sz w:val="28"/>
        </w:rPr>
        <w:t xml:space="preserve">ended </w:t>
      </w:r>
      <w:r w:rsidR="00F85A84">
        <w:rPr>
          <w:rFonts w:asciiTheme="majorBidi" w:hAnsiTheme="majorBidi" w:cstheme="majorBidi"/>
          <w:sz w:val="28"/>
        </w:rPr>
        <w:t>March</w:t>
      </w:r>
      <w:r w:rsidR="005E10FF">
        <w:rPr>
          <w:rFonts w:asciiTheme="majorBidi" w:hAnsiTheme="majorBidi" w:cstheme="majorBidi"/>
          <w:sz w:val="28"/>
        </w:rPr>
        <w:t xml:space="preserve"> 31</w:t>
      </w:r>
      <w:r w:rsidR="0012221A" w:rsidRPr="00442BAF">
        <w:rPr>
          <w:rFonts w:asciiTheme="majorBidi" w:hAnsiTheme="majorBidi" w:cstheme="majorBidi"/>
          <w:sz w:val="28"/>
        </w:rPr>
        <w:t>,</w:t>
      </w:r>
      <w:r w:rsidRPr="00A04A58">
        <w:rPr>
          <w:rFonts w:asciiTheme="majorBidi" w:hAnsiTheme="majorBidi" w:cstheme="majorBidi"/>
          <w:sz w:val="28"/>
        </w:rPr>
        <w:t xml:space="preserve"> 202</w:t>
      </w:r>
      <w:r w:rsidR="00F85A84">
        <w:rPr>
          <w:rFonts w:asciiTheme="majorBidi" w:hAnsiTheme="majorBidi" w:cstheme="majorBidi"/>
          <w:sz w:val="28"/>
        </w:rPr>
        <w:t xml:space="preserve">5 </w:t>
      </w:r>
      <w:r w:rsidRPr="00A04A58">
        <w:rPr>
          <w:rFonts w:asciiTheme="majorBidi" w:hAnsiTheme="majorBidi" w:cstheme="majorBidi"/>
          <w:sz w:val="28"/>
        </w:rPr>
        <w:t>and 202</w:t>
      </w:r>
      <w:r w:rsidR="00F85A84">
        <w:rPr>
          <w:rFonts w:asciiTheme="majorBidi" w:hAnsiTheme="majorBidi" w:cstheme="majorBidi"/>
          <w:sz w:val="28"/>
        </w:rPr>
        <w:t>4</w:t>
      </w:r>
      <w:r w:rsidRPr="00A04A58">
        <w:rPr>
          <w:rFonts w:asciiTheme="majorBidi" w:hAnsiTheme="majorBidi" w:cstheme="majorBidi"/>
          <w:sz w:val="28"/>
        </w:rPr>
        <w:t xml:space="preserve"> were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72"/>
        <w:gridCol w:w="1373"/>
        <w:gridCol w:w="1372"/>
        <w:gridCol w:w="1373"/>
      </w:tblGrid>
      <w:tr w:rsidR="00A04A58" w:rsidRPr="00034519" w14:paraId="002D9961" w14:textId="77777777" w:rsidTr="00DF35A3">
        <w:tc>
          <w:tcPr>
            <w:tcW w:w="3870" w:type="dxa"/>
            <w:vAlign w:val="bottom"/>
          </w:tcPr>
          <w:p w14:paraId="002D995F" w14:textId="77777777"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5490" w:type="dxa"/>
            <w:gridSpan w:val="4"/>
            <w:vAlign w:val="bottom"/>
          </w:tcPr>
          <w:p w14:paraId="002D9960" w14:textId="77777777" w:rsidR="00A04A58" w:rsidRPr="00034519" w:rsidRDefault="00A04A58" w:rsidP="004572F3">
            <w:pPr>
              <w:pBdr>
                <w:bottom w:val="single" w:sz="4" w:space="1" w:color="auto"/>
              </w:pBdr>
              <w:tabs>
                <w:tab w:val="left" w:pos="2380"/>
              </w:tabs>
              <w:spacing w:line="240" w:lineRule="atLeast"/>
              <w:jc w:val="center"/>
              <w:rPr>
                <w:rFonts w:asciiTheme="majorBidi" w:hAnsiTheme="majorBidi" w:cs="Angsana New"/>
                <w:sz w:val="27"/>
                <w:szCs w:val="27"/>
              </w:rPr>
            </w:pPr>
            <w:r w:rsidRPr="00034519">
              <w:rPr>
                <w:rFonts w:asciiTheme="majorBidi" w:hAnsiTheme="majorBidi" w:cs="Angsana New"/>
                <w:sz w:val="27"/>
                <w:szCs w:val="27"/>
              </w:rPr>
              <w:t>Unit : Thousand Baht</w:t>
            </w:r>
          </w:p>
        </w:tc>
      </w:tr>
      <w:tr w:rsidR="00A04A58" w:rsidRPr="00034519" w14:paraId="002D9965" w14:textId="77777777" w:rsidTr="00DF35A3">
        <w:tc>
          <w:tcPr>
            <w:tcW w:w="3870" w:type="dxa"/>
            <w:vAlign w:val="bottom"/>
          </w:tcPr>
          <w:p w14:paraId="002D9962" w14:textId="77777777"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2745" w:type="dxa"/>
            <w:gridSpan w:val="2"/>
            <w:vAlign w:val="bottom"/>
          </w:tcPr>
          <w:p w14:paraId="002D9963" w14:textId="77777777" w:rsidR="00A04A58" w:rsidRPr="00034519" w:rsidRDefault="00A04A58" w:rsidP="004572F3">
            <w:pPr>
              <w:pBdr>
                <w:bottom w:val="single" w:sz="4" w:space="1" w:color="auto"/>
              </w:pBdr>
              <w:spacing w:line="240" w:lineRule="atLeast"/>
              <w:jc w:val="center"/>
              <w:rPr>
                <w:rFonts w:asciiTheme="majorBidi" w:hAnsiTheme="majorBidi" w:cstheme="majorBidi"/>
                <w:sz w:val="27"/>
                <w:szCs w:val="27"/>
              </w:rPr>
            </w:pPr>
            <w:r w:rsidRPr="00034519">
              <w:rPr>
                <w:rFonts w:asciiTheme="majorBidi" w:hAnsiTheme="majorBidi" w:cs="Angsana New"/>
                <w:sz w:val="27"/>
                <w:szCs w:val="27"/>
              </w:rPr>
              <w:t>Consolidated financial statements</w:t>
            </w:r>
          </w:p>
        </w:tc>
        <w:tc>
          <w:tcPr>
            <w:tcW w:w="2745" w:type="dxa"/>
            <w:gridSpan w:val="2"/>
            <w:vAlign w:val="bottom"/>
          </w:tcPr>
          <w:p w14:paraId="002D9964" w14:textId="77777777" w:rsidR="00A04A58" w:rsidRPr="00034519" w:rsidRDefault="006C0957" w:rsidP="004572F3">
            <w:pPr>
              <w:pBdr>
                <w:bottom w:val="single" w:sz="4" w:space="1" w:color="auto"/>
              </w:pBdr>
              <w:spacing w:line="240" w:lineRule="atLeast"/>
              <w:jc w:val="center"/>
              <w:rPr>
                <w:rFonts w:asciiTheme="majorBidi" w:hAnsiTheme="majorBidi" w:cstheme="majorBidi"/>
                <w:sz w:val="27"/>
                <w:szCs w:val="27"/>
              </w:rPr>
            </w:pPr>
            <w:r w:rsidRPr="00034519">
              <w:rPr>
                <w:rFonts w:asciiTheme="majorBidi" w:hAnsiTheme="majorBidi" w:cs="Angsana New"/>
                <w:sz w:val="27"/>
                <w:szCs w:val="27"/>
              </w:rPr>
              <w:t>Separate financial statements</w:t>
            </w:r>
          </w:p>
        </w:tc>
      </w:tr>
      <w:tr w:rsidR="00A04A58" w:rsidRPr="00034519" w14:paraId="002D996B" w14:textId="77777777" w:rsidTr="00DF35A3">
        <w:tc>
          <w:tcPr>
            <w:tcW w:w="3870" w:type="dxa"/>
            <w:vAlign w:val="bottom"/>
          </w:tcPr>
          <w:p w14:paraId="002D9966" w14:textId="77777777" w:rsidR="00A04A58" w:rsidRPr="00034519" w:rsidRDefault="00A04A58" w:rsidP="004572F3">
            <w:pPr>
              <w:pStyle w:val="ListParagraph"/>
              <w:spacing w:line="240" w:lineRule="atLeast"/>
              <w:ind w:left="0"/>
              <w:contextualSpacing w:val="0"/>
              <w:rPr>
                <w:rFonts w:asciiTheme="majorBidi" w:hAnsiTheme="majorBidi" w:cs="Angsana New"/>
                <w:sz w:val="27"/>
                <w:szCs w:val="27"/>
              </w:rPr>
            </w:pPr>
          </w:p>
        </w:tc>
        <w:tc>
          <w:tcPr>
            <w:tcW w:w="1372" w:type="dxa"/>
            <w:vAlign w:val="bottom"/>
          </w:tcPr>
          <w:p w14:paraId="002D9967" w14:textId="51C21D78"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68" w14:textId="10847DC1"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2024</w:t>
            </w:r>
          </w:p>
        </w:tc>
        <w:tc>
          <w:tcPr>
            <w:tcW w:w="1372" w:type="dxa"/>
            <w:vAlign w:val="bottom"/>
          </w:tcPr>
          <w:p w14:paraId="002D9969" w14:textId="1D3ED6A6"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2025</w:t>
            </w:r>
          </w:p>
        </w:tc>
        <w:tc>
          <w:tcPr>
            <w:tcW w:w="1373" w:type="dxa"/>
            <w:vAlign w:val="bottom"/>
          </w:tcPr>
          <w:p w14:paraId="002D996A" w14:textId="67B3DCBC" w:rsidR="00A04A58" w:rsidRPr="00034519" w:rsidRDefault="00DF35A3" w:rsidP="004572F3">
            <w:pPr>
              <w:pBdr>
                <w:bottom w:val="single" w:sz="4" w:space="1" w:color="auto"/>
              </w:pBdr>
              <w:spacing w:line="240" w:lineRule="atLeast"/>
              <w:jc w:val="center"/>
              <w:rPr>
                <w:rFonts w:asciiTheme="majorBidi" w:hAnsiTheme="majorBidi" w:cs="Angsana New"/>
                <w:sz w:val="27"/>
                <w:szCs w:val="27"/>
              </w:rPr>
            </w:pPr>
            <w:r>
              <w:rPr>
                <w:rFonts w:asciiTheme="majorBidi" w:hAnsiTheme="majorBidi" w:cs="Angsana New"/>
                <w:sz w:val="27"/>
                <w:szCs w:val="27"/>
              </w:rPr>
              <w:t>2024</w:t>
            </w:r>
          </w:p>
        </w:tc>
      </w:tr>
      <w:tr w:rsidR="00F85A84" w:rsidRPr="00034519" w14:paraId="002D9971" w14:textId="77777777" w:rsidTr="00DF35A3">
        <w:tc>
          <w:tcPr>
            <w:tcW w:w="3870" w:type="dxa"/>
            <w:vAlign w:val="bottom"/>
          </w:tcPr>
          <w:p w14:paraId="002D996C" w14:textId="316BCBD9" w:rsidR="00F85A84" w:rsidRPr="00034519" w:rsidRDefault="00F85A84" w:rsidP="00F85A84">
            <w:pPr>
              <w:pStyle w:val="ListParagraph"/>
              <w:spacing w:line="240" w:lineRule="atLeast"/>
              <w:ind w:left="0"/>
              <w:rPr>
                <w:rFonts w:asciiTheme="majorBidi" w:hAnsiTheme="majorBidi" w:cs="Angsana New"/>
                <w:sz w:val="27"/>
                <w:szCs w:val="27"/>
              </w:rPr>
            </w:pPr>
            <w:r w:rsidRPr="00034519">
              <w:rPr>
                <w:rFonts w:asciiTheme="majorBidi" w:hAnsiTheme="majorBidi" w:cs="Angsana New"/>
                <w:sz w:val="27"/>
                <w:szCs w:val="27"/>
              </w:rPr>
              <w:t xml:space="preserve">Non-current provisions for employee </w:t>
            </w:r>
            <w:r w:rsidRPr="00034519">
              <w:rPr>
                <w:rFonts w:asciiTheme="majorBidi" w:hAnsiTheme="majorBidi" w:cs="Angsana New"/>
                <w:sz w:val="27"/>
                <w:szCs w:val="27"/>
              </w:rPr>
              <w:br/>
              <w:t xml:space="preserve">     benefits at beginning of </w:t>
            </w:r>
            <w:r>
              <w:rPr>
                <w:rFonts w:asciiTheme="majorBidi" w:hAnsiTheme="majorBidi" w:cs="Angsana New"/>
                <w:sz w:val="27"/>
                <w:szCs w:val="27"/>
              </w:rPr>
              <w:t>period</w:t>
            </w:r>
          </w:p>
        </w:tc>
        <w:tc>
          <w:tcPr>
            <w:tcW w:w="1372" w:type="dxa"/>
            <w:shd w:val="clear" w:color="auto" w:fill="auto"/>
            <w:vAlign w:val="bottom"/>
          </w:tcPr>
          <w:p w14:paraId="002D996D" w14:textId="0E84246C" w:rsidR="00F85A84" w:rsidRPr="00034519" w:rsidRDefault="00380418" w:rsidP="00F85A84">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48,966</w:t>
            </w:r>
          </w:p>
        </w:tc>
        <w:tc>
          <w:tcPr>
            <w:tcW w:w="1373" w:type="dxa"/>
            <w:shd w:val="clear" w:color="auto" w:fill="auto"/>
            <w:vAlign w:val="bottom"/>
          </w:tcPr>
          <w:p w14:paraId="002D996E" w14:textId="31EAB11E" w:rsidR="00F85A84" w:rsidRPr="00034519" w:rsidRDefault="00F85A84" w:rsidP="00F85A84">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47,199</w:t>
            </w:r>
          </w:p>
        </w:tc>
        <w:tc>
          <w:tcPr>
            <w:tcW w:w="1372" w:type="dxa"/>
            <w:shd w:val="clear" w:color="auto" w:fill="FFFFFF" w:themeFill="background1"/>
            <w:vAlign w:val="bottom"/>
          </w:tcPr>
          <w:p w14:paraId="002D996F" w14:textId="0C781F85" w:rsidR="00F85A84" w:rsidRPr="00034519" w:rsidRDefault="00380418" w:rsidP="00F85A84">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930</w:t>
            </w:r>
          </w:p>
        </w:tc>
        <w:tc>
          <w:tcPr>
            <w:tcW w:w="1373" w:type="dxa"/>
            <w:shd w:val="clear" w:color="auto" w:fill="auto"/>
            <w:vAlign w:val="bottom"/>
          </w:tcPr>
          <w:p w14:paraId="002D9970" w14:textId="541311BB" w:rsidR="00F85A84" w:rsidRPr="00034519" w:rsidRDefault="00F85A84" w:rsidP="00F85A84">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1,082</w:t>
            </w:r>
          </w:p>
        </w:tc>
      </w:tr>
      <w:tr w:rsidR="00F85A84" w:rsidRPr="00034519" w14:paraId="002D9977" w14:textId="77777777" w:rsidTr="00DD6EA2">
        <w:tc>
          <w:tcPr>
            <w:tcW w:w="3870" w:type="dxa"/>
            <w:vAlign w:val="bottom"/>
          </w:tcPr>
          <w:p w14:paraId="002D9972" w14:textId="77777777" w:rsidR="00F85A84" w:rsidRPr="00034519" w:rsidRDefault="00F85A84" w:rsidP="00F85A84">
            <w:pPr>
              <w:pStyle w:val="ListParagraph"/>
              <w:spacing w:line="240" w:lineRule="atLeast"/>
              <w:ind w:left="0"/>
              <w:contextualSpacing w:val="0"/>
              <w:rPr>
                <w:rFonts w:asciiTheme="majorBidi" w:hAnsiTheme="majorBidi" w:cs="Angsana New"/>
                <w:sz w:val="27"/>
                <w:szCs w:val="27"/>
              </w:rPr>
            </w:pPr>
            <w:r w:rsidRPr="00034519">
              <w:rPr>
                <w:rFonts w:asciiTheme="majorBidi" w:hAnsiTheme="majorBidi" w:cs="Angsana New"/>
                <w:sz w:val="27"/>
                <w:szCs w:val="27"/>
              </w:rPr>
              <w:t>Included in profit or loss:</w:t>
            </w:r>
          </w:p>
        </w:tc>
        <w:tc>
          <w:tcPr>
            <w:tcW w:w="1372" w:type="dxa"/>
            <w:shd w:val="clear" w:color="auto" w:fill="auto"/>
            <w:vAlign w:val="bottom"/>
          </w:tcPr>
          <w:p w14:paraId="002D9973" w14:textId="77777777" w:rsidR="00F85A84" w:rsidRPr="00034519" w:rsidRDefault="00F85A84" w:rsidP="00F85A84">
            <w:pPr>
              <w:pStyle w:val="ListParagraph"/>
              <w:spacing w:line="240" w:lineRule="atLeast"/>
              <w:ind w:left="0"/>
              <w:contextualSpacing w:val="0"/>
              <w:jc w:val="right"/>
              <w:rPr>
                <w:rFonts w:asciiTheme="majorBidi" w:hAnsiTheme="majorBidi" w:cs="Angsana New"/>
                <w:sz w:val="27"/>
                <w:szCs w:val="27"/>
              </w:rPr>
            </w:pPr>
          </w:p>
        </w:tc>
        <w:tc>
          <w:tcPr>
            <w:tcW w:w="1373" w:type="dxa"/>
            <w:shd w:val="clear" w:color="auto" w:fill="auto"/>
            <w:vAlign w:val="bottom"/>
          </w:tcPr>
          <w:p w14:paraId="002D9974" w14:textId="77777777" w:rsidR="00F85A84" w:rsidRPr="00034519" w:rsidRDefault="00F85A84" w:rsidP="00F85A84">
            <w:pPr>
              <w:pStyle w:val="ListParagraph"/>
              <w:spacing w:line="240" w:lineRule="atLeast"/>
              <w:ind w:left="0"/>
              <w:contextualSpacing w:val="0"/>
              <w:jc w:val="right"/>
              <w:rPr>
                <w:rFonts w:asciiTheme="majorBidi" w:hAnsiTheme="majorBidi" w:cs="Angsana New"/>
                <w:sz w:val="27"/>
                <w:szCs w:val="27"/>
              </w:rPr>
            </w:pPr>
          </w:p>
        </w:tc>
        <w:tc>
          <w:tcPr>
            <w:tcW w:w="1372" w:type="dxa"/>
            <w:shd w:val="clear" w:color="auto" w:fill="auto"/>
            <w:vAlign w:val="bottom"/>
          </w:tcPr>
          <w:p w14:paraId="002D9975" w14:textId="77777777" w:rsidR="00F85A84" w:rsidRPr="00034519" w:rsidRDefault="00F85A84" w:rsidP="00F85A84">
            <w:pPr>
              <w:pStyle w:val="ListParagraph"/>
              <w:spacing w:line="240" w:lineRule="atLeast"/>
              <w:ind w:left="0"/>
              <w:contextualSpacing w:val="0"/>
              <w:jc w:val="right"/>
              <w:rPr>
                <w:rFonts w:asciiTheme="majorBidi" w:hAnsiTheme="majorBidi" w:cs="Angsana New"/>
                <w:sz w:val="27"/>
                <w:szCs w:val="27"/>
              </w:rPr>
            </w:pPr>
          </w:p>
        </w:tc>
        <w:tc>
          <w:tcPr>
            <w:tcW w:w="1373" w:type="dxa"/>
            <w:shd w:val="clear" w:color="auto" w:fill="auto"/>
            <w:vAlign w:val="bottom"/>
          </w:tcPr>
          <w:p w14:paraId="002D9976" w14:textId="77777777" w:rsidR="00F85A84" w:rsidRPr="00034519" w:rsidRDefault="00F85A84" w:rsidP="00F85A84">
            <w:pPr>
              <w:pStyle w:val="ListParagraph"/>
              <w:spacing w:line="240" w:lineRule="atLeast"/>
              <w:ind w:left="0"/>
              <w:contextualSpacing w:val="0"/>
              <w:jc w:val="right"/>
              <w:rPr>
                <w:rFonts w:asciiTheme="majorBidi" w:hAnsiTheme="majorBidi" w:cs="Angsana New"/>
                <w:sz w:val="27"/>
                <w:szCs w:val="27"/>
              </w:rPr>
            </w:pPr>
          </w:p>
        </w:tc>
      </w:tr>
      <w:tr w:rsidR="00F85A84" w:rsidRPr="00034519" w14:paraId="002D997D" w14:textId="77777777" w:rsidTr="00DD6EA2">
        <w:tc>
          <w:tcPr>
            <w:tcW w:w="3870" w:type="dxa"/>
            <w:vAlign w:val="bottom"/>
          </w:tcPr>
          <w:p w14:paraId="002D9978" w14:textId="77777777" w:rsidR="00F85A84" w:rsidRPr="00034519" w:rsidRDefault="00F85A84" w:rsidP="00F85A84">
            <w:pPr>
              <w:pStyle w:val="ListParagraph"/>
              <w:spacing w:line="240" w:lineRule="atLeast"/>
              <w:ind w:left="342"/>
              <w:contextualSpacing w:val="0"/>
              <w:rPr>
                <w:rFonts w:asciiTheme="majorBidi" w:hAnsiTheme="majorBidi" w:cs="Angsana New"/>
                <w:sz w:val="27"/>
                <w:szCs w:val="27"/>
              </w:rPr>
            </w:pPr>
            <w:r w:rsidRPr="00034519">
              <w:rPr>
                <w:rFonts w:asciiTheme="majorBidi" w:hAnsiTheme="majorBidi" w:cs="Angsana New"/>
                <w:sz w:val="27"/>
                <w:szCs w:val="27"/>
              </w:rPr>
              <w:t>Service cost</w:t>
            </w:r>
          </w:p>
        </w:tc>
        <w:tc>
          <w:tcPr>
            <w:tcW w:w="1372" w:type="dxa"/>
            <w:shd w:val="clear" w:color="auto" w:fill="auto"/>
            <w:vAlign w:val="bottom"/>
          </w:tcPr>
          <w:p w14:paraId="002D9979" w14:textId="45BAC064" w:rsidR="00F85A84" w:rsidRPr="00034519" w:rsidRDefault="00DD6EA2" w:rsidP="00F85A84">
            <w:pPr>
              <w:pStyle w:val="ListParagraph"/>
              <w:spacing w:line="240" w:lineRule="atLeast"/>
              <w:ind w:left="0"/>
              <w:contextualSpacing w:val="0"/>
              <w:jc w:val="right"/>
              <w:rPr>
                <w:rFonts w:asciiTheme="majorBidi" w:hAnsiTheme="majorBidi" w:cs="Angsana New"/>
                <w:sz w:val="27"/>
                <w:szCs w:val="27"/>
              </w:rPr>
            </w:pPr>
            <w:r w:rsidRPr="00DD6EA2">
              <w:rPr>
                <w:rFonts w:asciiTheme="majorBidi" w:hAnsiTheme="majorBidi" w:cs="Angsana New"/>
                <w:sz w:val="27"/>
                <w:szCs w:val="27"/>
              </w:rPr>
              <w:t>2,417</w:t>
            </w:r>
          </w:p>
        </w:tc>
        <w:tc>
          <w:tcPr>
            <w:tcW w:w="1373" w:type="dxa"/>
            <w:shd w:val="clear" w:color="auto" w:fill="auto"/>
            <w:vAlign w:val="bottom"/>
          </w:tcPr>
          <w:p w14:paraId="002D997A" w14:textId="7CA754FC" w:rsidR="00F85A84" w:rsidRPr="00034519" w:rsidRDefault="00F85A84" w:rsidP="00F85A84">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1,976</w:t>
            </w:r>
          </w:p>
        </w:tc>
        <w:tc>
          <w:tcPr>
            <w:tcW w:w="1372" w:type="dxa"/>
            <w:shd w:val="clear" w:color="auto" w:fill="auto"/>
            <w:vAlign w:val="bottom"/>
          </w:tcPr>
          <w:p w14:paraId="002D997B" w14:textId="5029BDD9" w:rsidR="00F85A84" w:rsidRPr="00034519" w:rsidRDefault="00380418" w:rsidP="00F85A84">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cs/>
              </w:rPr>
              <w:t>18</w:t>
            </w:r>
            <w:r>
              <w:rPr>
                <w:rFonts w:asciiTheme="majorBidi" w:hAnsiTheme="majorBidi" w:cs="Angsana New"/>
                <w:sz w:val="27"/>
                <w:szCs w:val="27"/>
              </w:rPr>
              <w:t>2</w:t>
            </w:r>
          </w:p>
        </w:tc>
        <w:tc>
          <w:tcPr>
            <w:tcW w:w="1373" w:type="dxa"/>
            <w:shd w:val="clear" w:color="auto" w:fill="FFFFFF" w:themeFill="background1"/>
            <w:vAlign w:val="bottom"/>
          </w:tcPr>
          <w:p w14:paraId="002D997C" w14:textId="0847EA97" w:rsidR="00F85A84" w:rsidRPr="00034519" w:rsidRDefault="00F85A84" w:rsidP="00F85A84">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189</w:t>
            </w:r>
          </w:p>
        </w:tc>
      </w:tr>
      <w:tr w:rsidR="00DD6EA2" w:rsidRPr="00034519" w14:paraId="002D9983" w14:textId="77777777" w:rsidTr="00DD6EA2">
        <w:tc>
          <w:tcPr>
            <w:tcW w:w="3870" w:type="dxa"/>
            <w:vAlign w:val="bottom"/>
          </w:tcPr>
          <w:p w14:paraId="002D997E" w14:textId="77777777" w:rsidR="00DD6EA2" w:rsidRPr="00034519" w:rsidRDefault="00DD6EA2" w:rsidP="00DD6EA2">
            <w:pPr>
              <w:pStyle w:val="ListParagraph"/>
              <w:spacing w:line="240" w:lineRule="atLeast"/>
              <w:ind w:left="342"/>
              <w:contextualSpacing w:val="0"/>
              <w:rPr>
                <w:rFonts w:asciiTheme="majorBidi" w:hAnsiTheme="majorBidi" w:cs="Angsana New"/>
                <w:sz w:val="27"/>
                <w:szCs w:val="27"/>
              </w:rPr>
            </w:pPr>
            <w:r w:rsidRPr="00034519">
              <w:rPr>
                <w:rFonts w:asciiTheme="majorBidi" w:hAnsiTheme="majorBidi" w:cs="Angsana New"/>
                <w:sz w:val="27"/>
                <w:szCs w:val="27"/>
              </w:rPr>
              <w:t>Interest cost</w:t>
            </w:r>
          </w:p>
        </w:tc>
        <w:tc>
          <w:tcPr>
            <w:tcW w:w="1372" w:type="dxa"/>
            <w:shd w:val="clear" w:color="auto" w:fill="auto"/>
            <w:vAlign w:val="bottom"/>
          </w:tcPr>
          <w:p w14:paraId="002D997F" w14:textId="683F7B65" w:rsidR="00DD6EA2" w:rsidRPr="00034519" w:rsidRDefault="00DD6EA2" w:rsidP="00DD6EA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276</w:t>
            </w:r>
          </w:p>
        </w:tc>
        <w:tc>
          <w:tcPr>
            <w:tcW w:w="1373" w:type="dxa"/>
            <w:shd w:val="clear" w:color="auto" w:fill="auto"/>
            <w:vAlign w:val="bottom"/>
          </w:tcPr>
          <w:p w14:paraId="002D9980" w14:textId="6C6D42C6" w:rsidR="00DD6EA2" w:rsidRPr="00034519" w:rsidRDefault="00DD6EA2" w:rsidP="00DD6EA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291</w:t>
            </w:r>
          </w:p>
        </w:tc>
        <w:tc>
          <w:tcPr>
            <w:tcW w:w="1372" w:type="dxa"/>
            <w:shd w:val="clear" w:color="auto" w:fill="auto"/>
            <w:vAlign w:val="bottom"/>
          </w:tcPr>
          <w:p w14:paraId="002D9981" w14:textId="5B2D3E6B" w:rsidR="00DD6EA2" w:rsidRPr="00034519" w:rsidRDefault="00DD6EA2" w:rsidP="00DD6EA2">
            <w:pPr>
              <w:pStyle w:val="ListParagraph"/>
              <w:spacing w:line="240" w:lineRule="atLeast"/>
              <w:ind w:left="0"/>
              <w:contextualSpacing w:val="0"/>
              <w:jc w:val="right"/>
              <w:rPr>
                <w:rFonts w:asciiTheme="majorBidi" w:hAnsiTheme="majorBidi" w:cs="Angsana New"/>
                <w:sz w:val="27"/>
                <w:szCs w:val="27"/>
              </w:rPr>
            </w:pPr>
            <w:r w:rsidRPr="00DD6EA2">
              <w:rPr>
                <w:rFonts w:asciiTheme="majorBidi" w:hAnsiTheme="majorBidi" w:cs="Angsana New"/>
                <w:sz w:val="27"/>
                <w:szCs w:val="27"/>
                <w:cs/>
              </w:rPr>
              <w:t>6</w:t>
            </w:r>
          </w:p>
        </w:tc>
        <w:tc>
          <w:tcPr>
            <w:tcW w:w="1373" w:type="dxa"/>
            <w:shd w:val="clear" w:color="auto" w:fill="FFFFFF" w:themeFill="background1"/>
            <w:vAlign w:val="bottom"/>
          </w:tcPr>
          <w:p w14:paraId="002D9982" w14:textId="4C06070B" w:rsidR="00DD6EA2" w:rsidRPr="00034519" w:rsidRDefault="00DD6EA2" w:rsidP="00DD6EA2">
            <w:pPr>
              <w:pStyle w:val="ListParagraph"/>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8</w:t>
            </w:r>
          </w:p>
        </w:tc>
      </w:tr>
      <w:tr w:rsidR="00DD6EA2" w:rsidRPr="00034519" w14:paraId="002D99A7" w14:textId="77777777" w:rsidTr="00DD6EA2">
        <w:tc>
          <w:tcPr>
            <w:tcW w:w="3870" w:type="dxa"/>
            <w:vAlign w:val="bottom"/>
          </w:tcPr>
          <w:p w14:paraId="002D99A2" w14:textId="659A4D55" w:rsidR="00DD6EA2" w:rsidRPr="00034519" w:rsidRDefault="00DD6EA2" w:rsidP="00DD6EA2">
            <w:pPr>
              <w:pStyle w:val="ListParagraph"/>
              <w:spacing w:line="240" w:lineRule="atLeast"/>
              <w:ind w:left="0"/>
              <w:contextualSpacing w:val="0"/>
              <w:rPr>
                <w:rFonts w:asciiTheme="majorBidi" w:hAnsiTheme="majorBidi" w:cstheme="majorBidi"/>
                <w:sz w:val="27"/>
                <w:szCs w:val="27"/>
                <w:cs/>
              </w:rPr>
            </w:pPr>
            <w:r w:rsidRPr="00034519">
              <w:rPr>
                <w:rFonts w:asciiTheme="majorBidi" w:hAnsiTheme="majorBidi" w:cstheme="majorBidi"/>
                <w:sz w:val="27"/>
                <w:szCs w:val="27"/>
              </w:rPr>
              <w:t xml:space="preserve">Benefits paid during the </w:t>
            </w:r>
            <w:r>
              <w:rPr>
                <w:rFonts w:asciiTheme="majorBidi" w:hAnsiTheme="majorBidi" w:cstheme="majorBidi"/>
                <w:sz w:val="27"/>
                <w:szCs w:val="27"/>
              </w:rPr>
              <w:t>period</w:t>
            </w:r>
          </w:p>
        </w:tc>
        <w:tc>
          <w:tcPr>
            <w:tcW w:w="1372" w:type="dxa"/>
            <w:shd w:val="clear" w:color="auto" w:fill="auto"/>
            <w:vAlign w:val="bottom"/>
          </w:tcPr>
          <w:p w14:paraId="002D99A3" w14:textId="11523597" w:rsidR="00DD6EA2" w:rsidRPr="00034519" w:rsidRDefault="00380418" w:rsidP="00300EBB">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(251</w:t>
            </w:r>
            <w:r w:rsidR="00DD6EA2">
              <w:rPr>
                <w:rFonts w:asciiTheme="majorBidi" w:hAnsiTheme="majorBidi" w:cs="Angsana New"/>
                <w:sz w:val="28"/>
              </w:rPr>
              <w:t>)</w:t>
            </w:r>
          </w:p>
        </w:tc>
        <w:tc>
          <w:tcPr>
            <w:tcW w:w="1373" w:type="dxa"/>
            <w:shd w:val="clear" w:color="auto" w:fill="auto"/>
            <w:vAlign w:val="bottom"/>
          </w:tcPr>
          <w:p w14:paraId="002D99A4" w14:textId="0362268D" w:rsidR="00DD6EA2" w:rsidRPr="00034519" w:rsidRDefault="00DD6EA2" w:rsidP="00300EBB">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(2,092)</w:t>
            </w:r>
          </w:p>
        </w:tc>
        <w:tc>
          <w:tcPr>
            <w:tcW w:w="1372" w:type="dxa"/>
            <w:shd w:val="clear" w:color="auto" w:fill="auto"/>
            <w:vAlign w:val="bottom"/>
          </w:tcPr>
          <w:p w14:paraId="002D99A5" w14:textId="71C06F60" w:rsidR="00DD6EA2" w:rsidRPr="00034519" w:rsidRDefault="00DD6EA2" w:rsidP="00300EBB">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7"/>
                <w:szCs w:val="27"/>
              </w:rPr>
              <w:t>-</w:t>
            </w:r>
          </w:p>
        </w:tc>
        <w:tc>
          <w:tcPr>
            <w:tcW w:w="1373" w:type="dxa"/>
            <w:shd w:val="clear" w:color="auto" w:fill="FFFFFF" w:themeFill="background1"/>
            <w:vAlign w:val="bottom"/>
          </w:tcPr>
          <w:p w14:paraId="002D99A6" w14:textId="2D92CF8A" w:rsidR="00DD6EA2" w:rsidRPr="00034519" w:rsidRDefault="00DD6EA2" w:rsidP="00300EBB">
            <w:pPr>
              <w:pStyle w:val="ListParagraph"/>
              <w:pBdr>
                <w:bottom w:val="sing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w:t>
            </w:r>
          </w:p>
        </w:tc>
      </w:tr>
      <w:tr w:rsidR="00F85A84" w:rsidRPr="00034519" w14:paraId="002D99BF" w14:textId="77777777" w:rsidTr="00DD6EA2">
        <w:tc>
          <w:tcPr>
            <w:tcW w:w="3870" w:type="dxa"/>
            <w:vAlign w:val="bottom"/>
          </w:tcPr>
          <w:p w14:paraId="002D99BA" w14:textId="7EB830C5" w:rsidR="00F85A84" w:rsidRPr="00034519" w:rsidRDefault="00F85A84" w:rsidP="00F85A84">
            <w:pPr>
              <w:spacing w:line="240" w:lineRule="atLeast"/>
              <w:rPr>
                <w:rFonts w:asciiTheme="majorBidi" w:hAnsiTheme="majorBidi" w:cs="Angsana New"/>
                <w:sz w:val="27"/>
                <w:szCs w:val="27"/>
                <w:cs/>
              </w:rPr>
            </w:pPr>
            <w:r w:rsidRPr="00034519">
              <w:rPr>
                <w:rFonts w:asciiTheme="majorBidi" w:hAnsiTheme="majorBidi" w:cs="Angsana New"/>
                <w:sz w:val="27"/>
                <w:szCs w:val="27"/>
              </w:rPr>
              <w:t xml:space="preserve">Non-current provisions for employee </w:t>
            </w:r>
            <w:r w:rsidRPr="00034519">
              <w:rPr>
                <w:rFonts w:asciiTheme="majorBidi" w:hAnsiTheme="majorBidi" w:cs="Angsana New"/>
                <w:sz w:val="27"/>
                <w:szCs w:val="27"/>
              </w:rPr>
              <w:br/>
              <w:t xml:space="preserve">     benefits at end of </w:t>
            </w:r>
            <w:r w:rsidR="0001560B">
              <w:rPr>
                <w:rFonts w:asciiTheme="majorBidi" w:hAnsiTheme="majorBidi" w:cs="Angsana New"/>
                <w:sz w:val="27"/>
                <w:szCs w:val="27"/>
              </w:rPr>
              <w:t>period</w:t>
            </w:r>
          </w:p>
        </w:tc>
        <w:tc>
          <w:tcPr>
            <w:tcW w:w="1372" w:type="dxa"/>
            <w:shd w:val="clear" w:color="auto" w:fill="auto"/>
            <w:vAlign w:val="bottom"/>
          </w:tcPr>
          <w:p w14:paraId="002D99BB" w14:textId="38AEE6B5" w:rsidR="00F85A84" w:rsidRPr="00034519" w:rsidRDefault="00DD6EA2" w:rsidP="00F85A84">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DD6EA2">
              <w:rPr>
                <w:rFonts w:asciiTheme="majorBidi" w:hAnsiTheme="majorBidi" w:cs="Angsana New"/>
                <w:sz w:val="27"/>
                <w:szCs w:val="27"/>
                <w:cs/>
              </w:rPr>
              <w:t>51</w:t>
            </w:r>
            <w:r w:rsidRPr="00DD6EA2">
              <w:rPr>
                <w:rFonts w:asciiTheme="majorBidi" w:hAnsiTheme="majorBidi" w:cs="Angsana New"/>
                <w:sz w:val="27"/>
                <w:szCs w:val="27"/>
              </w:rPr>
              <w:t>,</w:t>
            </w:r>
            <w:r w:rsidRPr="00DD6EA2">
              <w:rPr>
                <w:rFonts w:asciiTheme="majorBidi" w:hAnsiTheme="majorBidi" w:cs="Angsana New"/>
                <w:sz w:val="27"/>
                <w:szCs w:val="27"/>
                <w:cs/>
              </w:rPr>
              <w:t>408</w:t>
            </w:r>
          </w:p>
        </w:tc>
        <w:tc>
          <w:tcPr>
            <w:tcW w:w="1373" w:type="dxa"/>
            <w:shd w:val="clear" w:color="auto" w:fill="auto"/>
            <w:vAlign w:val="bottom"/>
          </w:tcPr>
          <w:p w14:paraId="002D99BC" w14:textId="285815D7" w:rsidR="00F85A84" w:rsidRPr="00034519" w:rsidRDefault="00F85A84" w:rsidP="00F85A84">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Pr>
                <w:rFonts w:asciiTheme="majorBidi" w:hAnsiTheme="majorBidi" w:cs="Angsana New"/>
                <w:sz w:val="28"/>
              </w:rPr>
              <w:t>47,374</w:t>
            </w:r>
          </w:p>
        </w:tc>
        <w:tc>
          <w:tcPr>
            <w:tcW w:w="1372" w:type="dxa"/>
            <w:shd w:val="clear" w:color="auto" w:fill="auto"/>
            <w:vAlign w:val="bottom"/>
          </w:tcPr>
          <w:p w14:paraId="002D99BD" w14:textId="724F4391" w:rsidR="00F85A84" w:rsidRPr="00034519" w:rsidRDefault="00DD6EA2" w:rsidP="00F85A84">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DD6EA2">
              <w:rPr>
                <w:rFonts w:asciiTheme="majorBidi" w:hAnsiTheme="majorBidi" w:cs="Angsana New"/>
                <w:sz w:val="27"/>
                <w:szCs w:val="27"/>
              </w:rPr>
              <w:t>1,118</w:t>
            </w:r>
          </w:p>
        </w:tc>
        <w:tc>
          <w:tcPr>
            <w:tcW w:w="1373" w:type="dxa"/>
            <w:shd w:val="clear" w:color="auto" w:fill="FFFFFF" w:themeFill="background1"/>
            <w:vAlign w:val="bottom"/>
          </w:tcPr>
          <w:p w14:paraId="002D99BE" w14:textId="46B5E794" w:rsidR="00F85A84" w:rsidRPr="00034519" w:rsidRDefault="00DD6EA2" w:rsidP="00F85A84">
            <w:pPr>
              <w:pStyle w:val="ListParagraph"/>
              <w:pBdr>
                <w:bottom w:val="double" w:sz="4" w:space="1" w:color="auto"/>
              </w:pBdr>
              <w:spacing w:line="240" w:lineRule="atLeast"/>
              <w:ind w:left="0"/>
              <w:contextualSpacing w:val="0"/>
              <w:jc w:val="right"/>
              <w:rPr>
                <w:rFonts w:asciiTheme="majorBidi" w:hAnsiTheme="majorBidi" w:cs="Angsana New"/>
                <w:sz w:val="27"/>
                <w:szCs w:val="27"/>
              </w:rPr>
            </w:pPr>
            <w:r w:rsidRPr="00DD6EA2">
              <w:rPr>
                <w:rFonts w:asciiTheme="majorBidi" w:hAnsiTheme="majorBidi" w:cs="Angsana New"/>
                <w:sz w:val="27"/>
                <w:szCs w:val="27"/>
                <w:cs/>
              </w:rPr>
              <w:t>1</w:t>
            </w:r>
            <w:r w:rsidRPr="00DD6EA2">
              <w:rPr>
                <w:rFonts w:asciiTheme="majorBidi" w:hAnsiTheme="majorBidi" w:cs="Angsana New"/>
                <w:sz w:val="27"/>
                <w:szCs w:val="27"/>
              </w:rPr>
              <w:t>,</w:t>
            </w:r>
            <w:r w:rsidRPr="00DD6EA2">
              <w:rPr>
                <w:rFonts w:asciiTheme="majorBidi" w:hAnsiTheme="majorBidi" w:cs="Angsana New"/>
                <w:sz w:val="27"/>
                <w:szCs w:val="27"/>
                <w:cs/>
              </w:rPr>
              <w:t>279</w:t>
            </w:r>
          </w:p>
        </w:tc>
      </w:tr>
    </w:tbl>
    <w:p w14:paraId="002D99C0" w14:textId="315A8745" w:rsidR="00A04A58" w:rsidRPr="005E10FF" w:rsidRDefault="00155126" w:rsidP="006B7832">
      <w:pPr>
        <w:pStyle w:val="ListParagraph"/>
        <w:tabs>
          <w:tab w:val="left" w:pos="360"/>
        </w:tabs>
        <w:spacing w:before="120" w:after="0" w:line="240" w:lineRule="auto"/>
        <w:ind w:left="360"/>
        <w:contextualSpacing w:val="0"/>
        <w:jc w:val="thaiDistribute"/>
        <w:rPr>
          <w:rFonts w:asciiTheme="majorBidi" w:hAnsiTheme="majorBidi" w:cstheme="majorBidi"/>
          <w:sz w:val="28"/>
        </w:rPr>
      </w:pPr>
      <w:r w:rsidRPr="005E10FF">
        <w:rPr>
          <w:rFonts w:asciiTheme="majorBidi" w:hAnsiTheme="majorBidi" w:cstheme="majorBidi"/>
          <w:sz w:val="28"/>
        </w:rPr>
        <w:t xml:space="preserve">Employee benefit expenses in the statements of </w:t>
      </w:r>
      <w:r w:rsidR="00054917" w:rsidRPr="005E10FF">
        <w:rPr>
          <w:rFonts w:asciiTheme="majorBidi" w:hAnsiTheme="majorBidi" w:cstheme="majorBidi"/>
          <w:sz w:val="28"/>
        </w:rPr>
        <w:t xml:space="preserve">comprehensive income </w:t>
      </w:r>
      <w:r w:rsidR="00394C63">
        <w:rPr>
          <w:rFonts w:asciiTheme="majorBidi" w:hAnsiTheme="majorBidi" w:cstheme="majorBidi"/>
          <w:sz w:val="28"/>
        </w:rPr>
        <w:t xml:space="preserve">for the </w:t>
      </w:r>
      <w:r w:rsidR="006B7832">
        <w:rPr>
          <w:rFonts w:asciiTheme="majorBidi" w:hAnsiTheme="majorBidi" w:cstheme="majorBidi"/>
          <w:sz w:val="28"/>
        </w:rPr>
        <w:t>three-month period</w:t>
      </w:r>
      <w:r w:rsidR="00625DD7">
        <w:rPr>
          <w:rFonts w:asciiTheme="majorBidi" w:hAnsiTheme="majorBidi" w:cstheme="majorBidi"/>
          <w:sz w:val="28"/>
        </w:rPr>
        <w:t>s</w:t>
      </w:r>
      <w:r w:rsidR="006B7832">
        <w:rPr>
          <w:rFonts w:asciiTheme="majorBidi" w:hAnsiTheme="majorBidi" w:cstheme="majorBidi"/>
          <w:sz w:val="28"/>
        </w:rPr>
        <w:t xml:space="preserve"> </w:t>
      </w:r>
      <w:r w:rsidR="00394C63">
        <w:rPr>
          <w:rFonts w:asciiTheme="majorBidi" w:hAnsiTheme="majorBidi" w:cstheme="majorBidi"/>
          <w:sz w:val="28"/>
        </w:rPr>
        <w:t xml:space="preserve">ended </w:t>
      </w:r>
      <w:r w:rsidR="006B7832">
        <w:rPr>
          <w:rFonts w:asciiTheme="majorBidi" w:hAnsiTheme="majorBidi" w:cstheme="majorBidi"/>
          <w:sz w:val="28"/>
        </w:rPr>
        <w:t>March 31, 2025</w:t>
      </w:r>
      <w:r w:rsidRPr="005E10FF">
        <w:rPr>
          <w:rFonts w:asciiTheme="majorBidi" w:hAnsiTheme="majorBidi" w:cstheme="majorBidi"/>
          <w:sz w:val="28"/>
        </w:rPr>
        <w:t xml:space="preserve"> and 202</w:t>
      </w:r>
      <w:r w:rsidR="006B7832">
        <w:rPr>
          <w:rFonts w:asciiTheme="majorBidi" w:hAnsiTheme="majorBidi" w:cstheme="majorBidi"/>
          <w:sz w:val="28"/>
        </w:rPr>
        <w:t>4</w:t>
      </w:r>
      <w:r w:rsidRPr="005E10FF">
        <w:rPr>
          <w:rFonts w:asciiTheme="majorBidi" w:hAnsiTheme="majorBidi" w:cstheme="majorBidi"/>
          <w:sz w:val="28"/>
        </w:rPr>
        <w:t xml:space="preserve"> were as follows:</w:t>
      </w:r>
    </w:p>
    <w:tbl>
      <w:tblPr>
        <w:tblStyle w:val="TableGrid"/>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72"/>
        <w:gridCol w:w="1373"/>
        <w:gridCol w:w="1372"/>
        <w:gridCol w:w="1373"/>
      </w:tblGrid>
      <w:tr w:rsidR="00E31421" w:rsidRPr="00506536" w14:paraId="002D99C3" w14:textId="77777777" w:rsidTr="006B7832">
        <w:tc>
          <w:tcPr>
            <w:tcW w:w="3870" w:type="dxa"/>
            <w:vAlign w:val="bottom"/>
          </w:tcPr>
          <w:p w14:paraId="002D99C1" w14:textId="77777777" w:rsidR="00E31421" w:rsidRPr="00506536" w:rsidRDefault="00E31421" w:rsidP="006B7832">
            <w:pPr>
              <w:pStyle w:val="ListParagraph"/>
              <w:ind w:left="0"/>
              <w:contextualSpacing w:val="0"/>
              <w:rPr>
                <w:rFonts w:asciiTheme="majorBidi" w:hAnsiTheme="majorBidi" w:cs="Angsana New"/>
                <w:sz w:val="27"/>
                <w:szCs w:val="27"/>
              </w:rPr>
            </w:pPr>
          </w:p>
        </w:tc>
        <w:tc>
          <w:tcPr>
            <w:tcW w:w="5490" w:type="dxa"/>
            <w:gridSpan w:val="4"/>
            <w:vAlign w:val="bottom"/>
          </w:tcPr>
          <w:p w14:paraId="002D99C2" w14:textId="77777777" w:rsidR="00E31421" w:rsidRPr="00506536" w:rsidRDefault="00E31421" w:rsidP="006B7832">
            <w:pPr>
              <w:pBdr>
                <w:bottom w:val="single" w:sz="4" w:space="1" w:color="auto"/>
              </w:pBdr>
              <w:tabs>
                <w:tab w:val="left" w:pos="2380"/>
              </w:tabs>
              <w:jc w:val="center"/>
              <w:rPr>
                <w:rFonts w:asciiTheme="majorBidi" w:hAnsiTheme="majorBidi" w:cs="Angsana New"/>
                <w:sz w:val="27"/>
                <w:szCs w:val="27"/>
              </w:rPr>
            </w:pPr>
            <w:r w:rsidRPr="00506536">
              <w:rPr>
                <w:rFonts w:asciiTheme="majorBidi" w:hAnsiTheme="majorBidi" w:cs="Angsana New"/>
                <w:sz w:val="27"/>
                <w:szCs w:val="27"/>
              </w:rPr>
              <w:t>Unit : Thousand Baht</w:t>
            </w:r>
          </w:p>
        </w:tc>
      </w:tr>
      <w:tr w:rsidR="00E31421" w:rsidRPr="00506536" w14:paraId="002D99C7" w14:textId="77777777" w:rsidTr="006B7832">
        <w:tc>
          <w:tcPr>
            <w:tcW w:w="3870" w:type="dxa"/>
            <w:vAlign w:val="bottom"/>
          </w:tcPr>
          <w:p w14:paraId="002D99C4" w14:textId="77777777" w:rsidR="00E31421" w:rsidRPr="00506536" w:rsidRDefault="00E31421" w:rsidP="006B7832">
            <w:pPr>
              <w:pStyle w:val="ListParagraph"/>
              <w:ind w:left="0"/>
              <w:contextualSpacing w:val="0"/>
              <w:rPr>
                <w:rFonts w:asciiTheme="majorBidi" w:hAnsiTheme="majorBidi" w:cs="Angsana New"/>
                <w:sz w:val="27"/>
                <w:szCs w:val="27"/>
              </w:rPr>
            </w:pPr>
          </w:p>
        </w:tc>
        <w:tc>
          <w:tcPr>
            <w:tcW w:w="2745" w:type="dxa"/>
            <w:gridSpan w:val="2"/>
            <w:vAlign w:val="bottom"/>
          </w:tcPr>
          <w:p w14:paraId="002D99C5" w14:textId="77777777" w:rsidR="00E31421" w:rsidRPr="00506536" w:rsidRDefault="00E31421" w:rsidP="006B7832">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Consolidated financial statements</w:t>
            </w:r>
          </w:p>
        </w:tc>
        <w:tc>
          <w:tcPr>
            <w:tcW w:w="2745" w:type="dxa"/>
            <w:gridSpan w:val="2"/>
            <w:vAlign w:val="bottom"/>
          </w:tcPr>
          <w:p w14:paraId="002D99C6" w14:textId="77777777" w:rsidR="00E31421" w:rsidRPr="00506536" w:rsidRDefault="00E31421" w:rsidP="006B7832">
            <w:pPr>
              <w:pBdr>
                <w:bottom w:val="single" w:sz="4" w:space="1" w:color="auto"/>
              </w:pBdr>
              <w:jc w:val="center"/>
              <w:rPr>
                <w:rFonts w:asciiTheme="majorBidi" w:hAnsiTheme="majorBidi" w:cstheme="majorBidi"/>
                <w:sz w:val="27"/>
                <w:szCs w:val="27"/>
              </w:rPr>
            </w:pPr>
            <w:r w:rsidRPr="00506536">
              <w:rPr>
                <w:rFonts w:asciiTheme="majorBidi" w:hAnsiTheme="majorBidi" w:cs="Angsana New"/>
                <w:sz w:val="27"/>
                <w:szCs w:val="27"/>
              </w:rPr>
              <w:t>Separate financial statements</w:t>
            </w:r>
          </w:p>
        </w:tc>
      </w:tr>
      <w:tr w:rsidR="00E31421" w:rsidRPr="00506536" w14:paraId="002D99CD" w14:textId="77777777" w:rsidTr="006B7832">
        <w:tc>
          <w:tcPr>
            <w:tcW w:w="3870" w:type="dxa"/>
            <w:vAlign w:val="bottom"/>
          </w:tcPr>
          <w:p w14:paraId="002D99C8" w14:textId="77777777" w:rsidR="00E31421" w:rsidRPr="00506536" w:rsidRDefault="00E31421" w:rsidP="006B7832">
            <w:pPr>
              <w:pStyle w:val="ListParagraph"/>
              <w:ind w:left="0"/>
              <w:contextualSpacing w:val="0"/>
              <w:rPr>
                <w:rFonts w:asciiTheme="majorBidi" w:hAnsiTheme="majorBidi" w:cs="Angsana New"/>
                <w:sz w:val="27"/>
                <w:szCs w:val="27"/>
              </w:rPr>
            </w:pPr>
          </w:p>
        </w:tc>
        <w:tc>
          <w:tcPr>
            <w:tcW w:w="1372" w:type="dxa"/>
            <w:shd w:val="clear" w:color="auto" w:fill="auto"/>
            <w:vAlign w:val="bottom"/>
          </w:tcPr>
          <w:p w14:paraId="002D99C9" w14:textId="4582A1B5"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2025</w:t>
            </w:r>
          </w:p>
        </w:tc>
        <w:tc>
          <w:tcPr>
            <w:tcW w:w="1373" w:type="dxa"/>
            <w:shd w:val="clear" w:color="auto" w:fill="auto"/>
            <w:vAlign w:val="bottom"/>
          </w:tcPr>
          <w:p w14:paraId="002D99CA" w14:textId="6D3E74BE"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2024</w:t>
            </w:r>
          </w:p>
        </w:tc>
        <w:tc>
          <w:tcPr>
            <w:tcW w:w="1372" w:type="dxa"/>
            <w:shd w:val="clear" w:color="auto" w:fill="auto"/>
            <w:vAlign w:val="bottom"/>
          </w:tcPr>
          <w:p w14:paraId="002D99CB" w14:textId="125170D9"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2025</w:t>
            </w:r>
          </w:p>
        </w:tc>
        <w:tc>
          <w:tcPr>
            <w:tcW w:w="1373" w:type="dxa"/>
            <w:shd w:val="clear" w:color="auto" w:fill="auto"/>
            <w:vAlign w:val="bottom"/>
          </w:tcPr>
          <w:p w14:paraId="002D99CC" w14:textId="3A467C22" w:rsidR="00E31421" w:rsidRPr="00506536" w:rsidRDefault="006B7832" w:rsidP="006B7832">
            <w:pPr>
              <w:pBdr>
                <w:bottom w:val="single" w:sz="4" w:space="1" w:color="auto"/>
              </w:pBdr>
              <w:jc w:val="center"/>
              <w:rPr>
                <w:rFonts w:asciiTheme="majorBidi" w:hAnsiTheme="majorBidi" w:cs="Angsana New"/>
                <w:sz w:val="27"/>
                <w:szCs w:val="27"/>
              </w:rPr>
            </w:pPr>
            <w:r>
              <w:rPr>
                <w:rFonts w:asciiTheme="majorBidi" w:hAnsiTheme="majorBidi" w:cs="Angsana New"/>
                <w:sz w:val="27"/>
                <w:szCs w:val="27"/>
              </w:rPr>
              <w:t>2024</w:t>
            </w:r>
          </w:p>
        </w:tc>
      </w:tr>
      <w:tr w:rsidR="00DD6EA2" w:rsidRPr="00506536" w14:paraId="002D99D3" w14:textId="77777777" w:rsidTr="00722E0E">
        <w:tc>
          <w:tcPr>
            <w:tcW w:w="3870" w:type="dxa"/>
            <w:vAlign w:val="bottom"/>
          </w:tcPr>
          <w:p w14:paraId="002D99CE" w14:textId="77777777" w:rsidR="00DD6EA2" w:rsidRPr="00506536" w:rsidRDefault="00DD6EA2" w:rsidP="00DD6EA2">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Cost of services</w:t>
            </w:r>
          </w:p>
        </w:tc>
        <w:tc>
          <w:tcPr>
            <w:tcW w:w="1372" w:type="dxa"/>
            <w:shd w:val="clear" w:color="auto" w:fill="auto"/>
            <w:vAlign w:val="bottom"/>
          </w:tcPr>
          <w:p w14:paraId="002D99CF" w14:textId="59E1DBCE" w:rsidR="00DD6EA2" w:rsidRPr="00506536" w:rsidRDefault="00DD6EA2" w:rsidP="00DD6EA2">
            <w:pPr>
              <w:pStyle w:val="ListParagraph"/>
              <w:ind w:left="0"/>
              <w:contextualSpacing w:val="0"/>
              <w:jc w:val="right"/>
              <w:rPr>
                <w:rFonts w:asciiTheme="majorBidi" w:hAnsiTheme="majorBidi" w:cs="Angsana New"/>
                <w:sz w:val="27"/>
                <w:szCs w:val="27"/>
              </w:rPr>
            </w:pPr>
            <w:r>
              <w:rPr>
                <w:rFonts w:asciiTheme="majorBidi" w:hAnsiTheme="majorBidi" w:cs="Angsana New"/>
                <w:sz w:val="28"/>
              </w:rPr>
              <w:t>1,290</w:t>
            </w:r>
          </w:p>
        </w:tc>
        <w:tc>
          <w:tcPr>
            <w:tcW w:w="1373" w:type="dxa"/>
            <w:shd w:val="clear" w:color="auto" w:fill="auto"/>
            <w:vAlign w:val="bottom"/>
          </w:tcPr>
          <w:p w14:paraId="002D99D0" w14:textId="6BA9981F" w:rsidR="00DD6EA2" w:rsidRPr="00506536" w:rsidRDefault="00DD6EA2" w:rsidP="00DD6EA2">
            <w:pPr>
              <w:pStyle w:val="ListParagraph"/>
              <w:ind w:left="0"/>
              <w:contextualSpacing w:val="0"/>
              <w:jc w:val="right"/>
              <w:rPr>
                <w:rFonts w:asciiTheme="majorBidi" w:hAnsiTheme="majorBidi" w:cs="Angsana New"/>
                <w:sz w:val="27"/>
                <w:szCs w:val="27"/>
              </w:rPr>
            </w:pPr>
            <w:r>
              <w:rPr>
                <w:rFonts w:asciiTheme="majorBidi" w:hAnsiTheme="majorBidi" w:cs="Angsana New"/>
                <w:sz w:val="28"/>
              </w:rPr>
              <w:t>977</w:t>
            </w:r>
          </w:p>
        </w:tc>
        <w:tc>
          <w:tcPr>
            <w:tcW w:w="1372" w:type="dxa"/>
            <w:shd w:val="clear" w:color="auto" w:fill="auto"/>
            <w:vAlign w:val="bottom"/>
          </w:tcPr>
          <w:p w14:paraId="002D99D1" w14:textId="1C9F0BE5" w:rsidR="00DD6EA2" w:rsidRPr="00506536" w:rsidRDefault="00380418" w:rsidP="00DD6EA2">
            <w:pPr>
              <w:pStyle w:val="ListParagraph"/>
              <w:ind w:left="0"/>
              <w:contextualSpacing w:val="0"/>
              <w:jc w:val="right"/>
              <w:rPr>
                <w:rFonts w:asciiTheme="majorBidi" w:hAnsiTheme="majorBidi" w:cs="Angsana New"/>
                <w:sz w:val="27"/>
                <w:szCs w:val="27"/>
              </w:rPr>
            </w:pPr>
            <w:r>
              <w:rPr>
                <w:rFonts w:asciiTheme="majorBidi" w:hAnsiTheme="majorBidi" w:cs="Angsana New" w:hint="cs"/>
                <w:sz w:val="28"/>
                <w:cs/>
              </w:rPr>
              <w:t>1</w:t>
            </w:r>
            <w:r>
              <w:rPr>
                <w:rFonts w:asciiTheme="majorBidi" w:hAnsiTheme="majorBidi" w:cs="Angsana New"/>
                <w:sz w:val="28"/>
              </w:rPr>
              <w:t>30</w:t>
            </w:r>
          </w:p>
        </w:tc>
        <w:tc>
          <w:tcPr>
            <w:tcW w:w="1373" w:type="dxa"/>
            <w:shd w:val="clear" w:color="auto" w:fill="auto"/>
            <w:vAlign w:val="bottom"/>
          </w:tcPr>
          <w:p w14:paraId="002D99D2" w14:textId="0A91A194" w:rsidR="00DD6EA2" w:rsidRPr="00506536" w:rsidRDefault="00DD6EA2" w:rsidP="00DD6EA2">
            <w:pPr>
              <w:pStyle w:val="ListParagraph"/>
              <w:ind w:left="0"/>
              <w:contextualSpacing w:val="0"/>
              <w:jc w:val="right"/>
              <w:rPr>
                <w:rFonts w:asciiTheme="majorBidi" w:hAnsiTheme="majorBidi" w:cs="Angsana New"/>
                <w:sz w:val="27"/>
                <w:szCs w:val="27"/>
              </w:rPr>
            </w:pPr>
            <w:r>
              <w:rPr>
                <w:rFonts w:asciiTheme="majorBidi" w:hAnsiTheme="majorBidi" w:cs="Angsana New"/>
                <w:sz w:val="28"/>
              </w:rPr>
              <w:t>189</w:t>
            </w:r>
          </w:p>
        </w:tc>
      </w:tr>
      <w:tr w:rsidR="00DD6EA2" w:rsidRPr="00506536" w14:paraId="002D99D9" w14:textId="77777777" w:rsidTr="00722E0E">
        <w:tc>
          <w:tcPr>
            <w:tcW w:w="3870" w:type="dxa"/>
            <w:vAlign w:val="bottom"/>
          </w:tcPr>
          <w:p w14:paraId="002D99D4" w14:textId="77777777" w:rsidR="00DD6EA2" w:rsidRPr="00506536" w:rsidRDefault="00DD6EA2" w:rsidP="00DD6EA2">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Administrative expenses</w:t>
            </w:r>
          </w:p>
        </w:tc>
        <w:tc>
          <w:tcPr>
            <w:tcW w:w="1372" w:type="dxa"/>
            <w:shd w:val="clear" w:color="auto" w:fill="auto"/>
            <w:vAlign w:val="bottom"/>
          </w:tcPr>
          <w:p w14:paraId="002D99D5" w14:textId="48BA5D1B" w:rsidR="00DD6EA2" w:rsidRPr="00506536" w:rsidRDefault="00DD6EA2" w:rsidP="00DD6EA2">
            <w:pPr>
              <w:pStyle w:val="ListParagraph"/>
              <w:pBdr>
                <w:bottom w:val="single" w:sz="4" w:space="1" w:color="auto"/>
              </w:pBdr>
              <w:ind w:left="0"/>
              <w:contextualSpacing w:val="0"/>
              <w:jc w:val="right"/>
              <w:rPr>
                <w:rFonts w:asciiTheme="majorBidi" w:hAnsiTheme="majorBidi" w:cs="Angsana New"/>
                <w:sz w:val="27"/>
                <w:szCs w:val="27"/>
              </w:rPr>
            </w:pPr>
            <w:r>
              <w:rPr>
                <w:rFonts w:asciiTheme="majorBidi" w:hAnsiTheme="majorBidi" w:cs="Angsana New"/>
                <w:sz w:val="28"/>
              </w:rPr>
              <w:t>1,403</w:t>
            </w:r>
          </w:p>
        </w:tc>
        <w:tc>
          <w:tcPr>
            <w:tcW w:w="1373" w:type="dxa"/>
            <w:shd w:val="clear" w:color="auto" w:fill="auto"/>
            <w:vAlign w:val="bottom"/>
          </w:tcPr>
          <w:p w14:paraId="002D99D6" w14:textId="6923E8D5" w:rsidR="00DD6EA2" w:rsidRPr="00506536" w:rsidRDefault="00DD6EA2" w:rsidP="00DD6EA2">
            <w:pPr>
              <w:pStyle w:val="ListParagraph"/>
              <w:pBdr>
                <w:bottom w:val="single" w:sz="4" w:space="1" w:color="auto"/>
              </w:pBdr>
              <w:ind w:left="0"/>
              <w:contextualSpacing w:val="0"/>
              <w:jc w:val="right"/>
              <w:rPr>
                <w:rFonts w:asciiTheme="majorBidi" w:hAnsiTheme="majorBidi" w:cs="Angsana New"/>
                <w:sz w:val="27"/>
                <w:szCs w:val="27"/>
              </w:rPr>
            </w:pPr>
            <w:r>
              <w:rPr>
                <w:rFonts w:asciiTheme="majorBidi" w:hAnsiTheme="majorBidi" w:cs="Angsana New"/>
                <w:sz w:val="28"/>
              </w:rPr>
              <w:t>1,290</w:t>
            </w:r>
          </w:p>
        </w:tc>
        <w:tc>
          <w:tcPr>
            <w:tcW w:w="1372" w:type="dxa"/>
            <w:shd w:val="clear" w:color="auto" w:fill="auto"/>
            <w:vAlign w:val="bottom"/>
          </w:tcPr>
          <w:p w14:paraId="002D99D7" w14:textId="6DA73363" w:rsidR="00DD6EA2" w:rsidRPr="00506536" w:rsidRDefault="00DD6EA2" w:rsidP="00DD6EA2">
            <w:pPr>
              <w:pStyle w:val="ListParagraph"/>
              <w:pBdr>
                <w:bottom w:val="single" w:sz="4" w:space="1" w:color="auto"/>
              </w:pBdr>
              <w:ind w:left="0"/>
              <w:contextualSpacing w:val="0"/>
              <w:jc w:val="right"/>
              <w:rPr>
                <w:rFonts w:asciiTheme="majorBidi" w:hAnsiTheme="majorBidi" w:cs="Angsana New"/>
                <w:sz w:val="27"/>
                <w:szCs w:val="27"/>
              </w:rPr>
            </w:pPr>
            <w:r>
              <w:rPr>
                <w:rFonts w:asciiTheme="majorBidi" w:hAnsiTheme="majorBidi" w:cs="Angsana New" w:hint="cs"/>
                <w:sz w:val="28"/>
                <w:cs/>
              </w:rPr>
              <w:t>5</w:t>
            </w:r>
            <w:r>
              <w:rPr>
                <w:rFonts w:asciiTheme="majorBidi" w:hAnsiTheme="majorBidi" w:cs="Angsana New"/>
                <w:sz w:val="28"/>
              </w:rPr>
              <w:t>8</w:t>
            </w:r>
          </w:p>
        </w:tc>
        <w:tc>
          <w:tcPr>
            <w:tcW w:w="1373" w:type="dxa"/>
            <w:shd w:val="clear" w:color="auto" w:fill="auto"/>
            <w:vAlign w:val="bottom"/>
          </w:tcPr>
          <w:p w14:paraId="002D99D8" w14:textId="7440E535" w:rsidR="00DD6EA2" w:rsidRPr="00506536" w:rsidRDefault="00DD6EA2" w:rsidP="00DD6EA2">
            <w:pPr>
              <w:pStyle w:val="ListParagraph"/>
              <w:pBdr>
                <w:bottom w:val="single" w:sz="4" w:space="1" w:color="auto"/>
              </w:pBdr>
              <w:ind w:left="0"/>
              <w:contextualSpacing w:val="0"/>
              <w:jc w:val="right"/>
              <w:rPr>
                <w:rFonts w:asciiTheme="majorBidi" w:hAnsiTheme="majorBidi" w:cs="Angsana New"/>
                <w:sz w:val="27"/>
                <w:szCs w:val="27"/>
              </w:rPr>
            </w:pPr>
            <w:r>
              <w:rPr>
                <w:rFonts w:asciiTheme="majorBidi" w:hAnsiTheme="majorBidi" w:cs="Angsana New"/>
                <w:sz w:val="28"/>
              </w:rPr>
              <w:t>8</w:t>
            </w:r>
          </w:p>
        </w:tc>
      </w:tr>
      <w:tr w:rsidR="00DD6EA2" w:rsidRPr="00506536" w14:paraId="002D99DF" w14:textId="77777777" w:rsidTr="00722E0E">
        <w:tc>
          <w:tcPr>
            <w:tcW w:w="3870" w:type="dxa"/>
            <w:vAlign w:val="bottom"/>
          </w:tcPr>
          <w:p w14:paraId="002D99DA" w14:textId="77777777" w:rsidR="00DD6EA2" w:rsidRPr="00506536" w:rsidRDefault="00DD6EA2" w:rsidP="00DD6EA2">
            <w:pPr>
              <w:pStyle w:val="ListParagraph"/>
              <w:ind w:left="0"/>
              <w:contextualSpacing w:val="0"/>
              <w:rPr>
                <w:rFonts w:asciiTheme="majorBidi" w:hAnsiTheme="majorBidi" w:cs="Angsana New"/>
                <w:sz w:val="27"/>
                <w:szCs w:val="27"/>
                <w:cs/>
              </w:rPr>
            </w:pPr>
            <w:r w:rsidRPr="00506536">
              <w:rPr>
                <w:rFonts w:asciiTheme="majorBidi" w:hAnsiTheme="majorBidi" w:cs="Angsana New"/>
                <w:sz w:val="27"/>
                <w:szCs w:val="27"/>
              </w:rPr>
              <w:t xml:space="preserve">Total </w:t>
            </w:r>
          </w:p>
        </w:tc>
        <w:tc>
          <w:tcPr>
            <w:tcW w:w="1372" w:type="dxa"/>
            <w:shd w:val="clear" w:color="auto" w:fill="auto"/>
            <w:vAlign w:val="bottom"/>
          </w:tcPr>
          <w:p w14:paraId="002D99DB" w14:textId="3092A489" w:rsidR="00DD6EA2" w:rsidRPr="00506536" w:rsidRDefault="00DD6EA2" w:rsidP="00DD6EA2">
            <w:pPr>
              <w:pStyle w:val="ListParagraph"/>
              <w:pBdr>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8"/>
              </w:rPr>
              <w:t>2,693</w:t>
            </w:r>
          </w:p>
        </w:tc>
        <w:tc>
          <w:tcPr>
            <w:tcW w:w="1373" w:type="dxa"/>
            <w:shd w:val="clear" w:color="auto" w:fill="auto"/>
            <w:vAlign w:val="bottom"/>
          </w:tcPr>
          <w:p w14:paraId="002D99DC" w14:textId="2E684B6E" w:rsidR="00DD6EA2" w:rsidRPr="00506536" w:rsidRDefault="00DD6EA2" w:rsidP="00DD6EA2">
            <w:pPr>
              <w:pStyle w:val="ListParagraph"/>
              <w:pBdr>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8"/>
              </w:rPr>
              <w:t>2,267</w:t>
            </w:r>
          </w:p>
        </w:tc>
        <w:tc>
          <w:tcPr>
            <w:tcW w:w="1372" w:type="dxa"/>
            <w:shd w:val="clear" w:color="auto" w:fill="auto"/>
            <w:vAlign w:val="bottom"/>
          </w:tcPr>
          <w:p w14:paraId="002D99DD" w14:textId="10BFF28D" w:rsidR="00DD6EA2" w:rsidRPr="00506536" w:rsidRDefault="00380418" w:rsidP="00DD6EA2">
            <w:pPr>
              <w:pStyle w:val="ListParagraph"/>
              <w:pBdr>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8"/>
              </w:rPr>
              <w:t>188</w:t>
            </w:r>
          </w:p>
        </w:tc>
        <w:tc>
          <w:tcPr>
            <w:tcW w:w="1373" w:type="dxa"/>
            <w:shd w:val="clear" w:color="auto" w:fill="auto"/>
            <w:vAlign w:val="bottom"/>
          </w:tcPr>
          <w:p w14:paraId="002D99DE" w14:textId="01654C72" w:rsidR="00DD6EA2" w:rsidRPr="00506536" w:rsidRDefault="00DD6EA2" w:rsidP="00DD6EA2">
            <w:pPr>
              <w:pStyle w:val="ListParagraph"/>
              <w:pBdr>
                <w:bottom w:val="double" w:sz="4" w:space="1" w:color="auto"/>
              </w:pBdr>
              <w:ind w:left="0"/>
              <w:contextualSpacing w:val="0"/>
              <w:jc w:val="right"/>
              <w:rPr>
                <w:rFonts w:asciiTheme="majorBidi" w:hAnsiTheme="majorBidi" w:cs="Angsana New"/>
                <w:sz w:val="27"/>
                <w:szCs w:val="27"/>
              </w:rPr>
            </w:pPr>
            <w:r>
              <w:rPr>
                <w:rFonts w:asciiTheme="majorBidi" w:hAnsiTheme="majorBidi" w:cs="Angsana New"/>
                <w:sz w:val="28"/>
              </w:rPr>
              <w:t>197</w:t>
            </w:r>
          </w:p>
        </w:tc>
      </w:tr>
    </w:tbl>
    <w:p w14:paraId="12FA0578" w14:textId="77777777" w:rsidR="000B41C6" w:rsidRDefault="000B41C6" w:rsidP="000B41C6">
      <w:pPr>
        <w:pStyle w:val="ListParagraph"/>
        <w:tabs>
          <w:tab w:val="left" w:pos="360"/>
        </w:tabs>
        <w:spacing w:before="240" w:after="120" w:line="240" w:lineRule="auto"/>
        <w:ind w:left="450"/>
        <w:contextualSpacing w:val="0"/>
        <w:jc w:val="thaiDistribute"/>
        <w:rPr>
          <w:rFonts w:asciiTheme="majorBidi" w:hAnsiTheme="majorBidi" w:cstheme="majorBidi"/>
          <w:b/>
          <w:bCs/>
          <w:sz w:val="28"/>
        </w:rPr>
      </w:pPr>
    </w:p>
    <w:p w14:paraId="002D9A31" w14:textId="1690893F" w:rsidR="00E57845" w:rsidRPr="00DD6EA2" w:rsidRDefault="006B7832" w:rsidP="00DD6EA2">
      <w:pPr>
        <w:pStyle w:val="ListParagraph"/>
        <w:numPr>
          <w:ilvl w:val="0"/>
          <w:numId w:val="1"/>
        </w:numPr>
        <w:tabs>
          <w:tab w:val="left" w:pos="360"/>
        </w:tabs>
        <w:spacing w:before="240" w:after="120" w:line="240" w:lineRule="auto"/>
        <w:ind w:left="450" w:hanging="450"/>
        <w:contextualSpacing w:val="0"/>
        <w:jc w:val="thaiDistribute"/>
        <w:rPr>
          <w:rFonts w:asciiTheme="majorBidi" w:hAnsiTheme="majorBidi" w:cstheme="majorBidi"/>
          <w:b/>
          <w:bCs/>
          <w:sz w:val="28"/>
        </w:rPr>
      </w:pPr>
      <w:r w:rsidRPr="00262093">
        <w:rPr>
          <w:rFonts w:asciiTheme="majorBidi" w:hAnsiTheme="majorBidi" w:cstheme="majorBidi"/>
          <w:b/>
          <w:bCs/>
          <w:sz w:val="28"/>
        </w:rPr>
        <w:lastRenderedPageBreak/>
        <w:t>SHARE CAPITAL</w:t>
      </w:r>
    </w:p>
    <w:p w14:paraId="002D9A35" w14:textId="77777777" w:rsidR="000819BA" w:rsidRPr="006849ED" w:rsidRDefault="000819BA" w:rsidP="006B7832">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6849ED">
        <w:rPr>
          <w:rFonts w:asciiTheme="majorBidi" w:hAnsiTheme="majorBidi" w:cstheme="majorBidi"/>
          <w:sz w:val="28"/>
        </w:rPr>
        <w:t xml:space="preserve">On April 25, 2024, the Company’s Annual General Meeting of Shareholders passed a resolution to decrease its registered share capital </w:t>
      </w:r>
      <w:r w:rsidR="00C94951" w:rsidRPr="006849ED">
        <w:rPr>
          <w:rFonts w:asciiTheme="majorBidi" w:hAnsiTheme="majorBidi" w:cstheme="majorBidi"/>
          <w:sz w:val="28"/>
        </w:rPr>
        <w:t>from the existing registered share capital of Baht 1,799,067,680 (1,799,067,680 share</w:t>
      </w:r>
      <w:r w:rsidR="00A7750F">
        <w:rPr>
          <w:rFonts w:asciiTheme="majorBidi" w:hAnsiTheme="majorBidi" w:cstheme="majorBidi"/>
          <w:sz w:val="28"/>
        </w:rPr>
        <w:t>s</w:t>
      </w:r>
      <w:r w:rsidR="00C94951" w:rsidRPr="006849ED">
        <w:rPr>
          <w:rFonts w:asciiTheme="majorBidi" w:hAnsiTheme="majorBidi" w:cstheme="majorBidi"/>
          <w:sz w:val="28"/>
        </w:rPr>
        <w:t xml:space="preserve"> with par value of Baht 1 each) to</w:t>
      </w:r>
      <w:r w:rsidRPr="006849ED">
        <w:rPr>
          <w:rFonts w:asciiTheme="majorBidi" w:hAnsiTheme="majorBidi" w:cstheme="majorBidi"/>
          <w:sz w:val="28"/>
        </w:rPr>
        <w:t xml:space="preserve"> Baht 1,700,580,555 (</w:t>
      </w:r>
      <w:r w:rsidR="00C94951" w:rsidRPr="006849ED">
        <w:rPr>
          <w:rFonts w:asciiTheme="majorBidi" w:hAnsiTheme="majorBidi" w:cstheme="majorBidi"/>
          <w:sz w:val="28"/>
        </w:rPr>
        <w:t>1,700,580,555 share</w:t>
      </w:r>
      <w:r w:rsidR="00A7750F">
        <w:rPr>
          <w:rFonts w:asciiTheme="majorBidi" w:hAnsiTheme="majorBidi" w:cstheme="majorBidi"/>
          <w:sz w:val="28"/>
        </w:rPr>
        <w:t>s</w:t>
      </w:r>
      <w:r w:rsidR="00C94951" w:rsidRPr="006849ED">
        <w:rPr>
          <w:rFonts w:asciiTheme="majorBidi" w:hAnsiTheme="majorBidi" w:cstheme="majorBidi"/>
          <w:sz w:val="28"/>
        </w:rPr>
        <w:t xml:space="preserve"> with par value of Baht 1 each</w:t>
      </w:r>
      <w:r w:rsidRPr="006849ED">
        <w:rPr>
          <w:rFonts w:asciiTheme="majorBidi" w:hAnsiTheme="majorBidi" w:cstheme="majorBidi"/>
          <w:sz w:val="28"/>
        </w:rPr>
        <w:t>). The Company registered the decrease in its share capital with the Ministry of Commerce on May 21, 2024.</w:t>
      </w:r>
    </w:p>
    <w:p w14:paraId="002D9A36" w14:textId="77777777" w:rsidR="001B2F48" w:rsidRDefault="005B31CB" w:rsidP="006B7832">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6849ED">
        <w:rPr>
          <w:rFonts w:asciiTheme="majorBidi" w:hAnsiTheme="majorBidi" w:cstheme="majorBidi"/>
          <w:sz w:val="28"/>
        </w:rPr>
        <w:t xml:space="preserve">On August 15, 2024, the Company’s </w:t>
      </w:r>
      <w:r w:rsidR="00A91997" w:rsidRPr="00A91997">
        <w:rPr>
          <w:rFonts w:asciiTheme="majorBidi" w:hAnsiTheme="majorBidi" w:cstheme="majorBidi"/>
          <w:sz w:val="28"/>
        </w:rPr>
        <w:t xml:space="preserve">Extraordinary General Meeting of Shareholders No. </w:t>
      </w:r>
      <w:r w:rsidR="00A91997">
        <w:rPr>
          <w:rFonts w:asciiTheme="majorBidi" w:hAnsiTheme="majorBidi" w:cstheme="majorBidi"/>
          <w:sz w:val="28"/>
        </w:rPr>
        <w:t>1</w:t>
      </w:r>
      <w:r w:rsidR="00A91997" w:rsidRPr="00A91997">
        <w:rPr>
          <w:rFonts w:asciiTheme="majorBidi" w:hAnsiTheme="majorBidi" w:cstheme="majorBidi"/>
          <w:sz w:val="28"/>
        </w:rPr>
        <w:t>/2024</w:t>
      </w:r>
      <w:r w:rsidR="00A91997">
        <w:rPr>
          <w:rFonts w:asciiTheme="majorBidi" w:hAnsiTheme="majorBidi" w:cstheme="majorBidi"/>
          <w:sz w:val="28"/>
        </w:rPr>
        <w:t xml:space="preserve">, </w:t>
      </w:r>
      <w:r w:rsidRPr="006849ED">
        <w:rPr>
          <w:rFonts w:asciiTheme="majorBidi" w:hAnsiTheme="majorBidi" w:cstheme="majorBidi"/>
          <w:sz w:val="28"/>
        </w:rPr>
        <w:t xml:space="preserve">passed a resolution to </w:t>
      </w:r>
      <w:r w:rsidR="008F02AA">
        <w:rPr>
          <w:rFonts w:asciiTheme="majorBidi" w:hAnsiTheme="majorBidi" w:cstheme="majorBidi"/>
          <w:sz w:val="28"/>
        </w:rPr>
        <w:t>in</w:t>
      </w:r>
      <w:r w:rsidRPr="006849ED">
        <w:rPr>
          <w:rFonts w:asciiTheme="majorBidi" w:hAnsiTheme="majorBidi" w:cstheme="majorBidi"/>
          <w:sz w:val="28"/>
        </w:rPr>
        <w:t>crease its registered share capital from the existing registered share capital of Baht 1,700,580,555 (1,700,580,555 share</w:t>
      </w:r>
      <w:r w:rsidR="00A7750F">
        <w:rPr>
          <w:rFonts w:asciiTheme="majorBidi" w:hAnsiTheme="majorBidi" w:cstheme="majorBidi"/>
          <w:sz w:val="28"/>
        </w:rPr>
        <w:t>s</w:t>
      </w:r>
      <w:r w:rsidRPr="006849ED">
        <w:rPr>
          <w:rFonts w:asciiTheme="majorBidi" w:hAnsiTheme="majorBidi" w:cstheme="majorBidi"/>
          <w:sz w:val="28"/>
        </w:rPr>
        <w:t xml:space="preserve"> with par value of Baht 1 each) to Baht 2,100,580,555 (2,100,580,555 share</w:t>
      </w:r>
      <w:r w:rsidR="00A7750F">
        <w:rPr>
          <w:rFonts w:asciiTheme="majorBidi" w:hAnsiTheme="majorBidi" w:cstheme="majorBidi"/>
          <w:sz w:val="28"/>
        </w:rPr>
        <w:t>s</w:t>
      </w:r>
      <w:r w:rsidRPr="006849ED">
        <w:rPr>
          <w:rFonts w:asciiTheme="majorBidi" w:hAnsiTheme="majorBidi" w:cstheme="majorBidi"/>
          <w:sz w:val="28"/>
        </w:rPr>
        <w:t xml:space="preserve"> with par value of Baht 1 each). The Company </w:t>
      </w:r>
      <w:r w:rsidRPr="00A7750F">
        <w:rPr>
          <w:rFonts w:asciiTheme="majorBidi" w:hAnsiTheme="majorBidi" w:cstheme="majorBidi"/>
          <w:sz w:val="28"/>
        </w:rPr>
        <w:t xml:space="preserve">registered the </w:t>
      </w:r>
      <w:r w:rsidR="008F02AA" w:rsidRPr="00A7750F">
        <w:rPr>
          <w:rFonts w:asciiTheme="majorBidi" w:hAnsiTheme="majorBidi" w:cstheme="majorBidi"/>
          <w:sz w:val="28"/>
        </w:rPr>
        <w:t>in</w:t>
      </w:r>
      <w:r w:rsidRPr="00A7750F">
        <w:rPr>
          <w:rFonts w:asciiTheme="majorBidi" w:hAnsiTheme="majorBidi" w:cstheme="majorBidi"/>
          <w:sz w:val="28"/>
        </w:rPr>
        <w:t>crease in its share capital with the Ministry of Commerce o</w:t>
      </w:r>
      <w:r w:rsidR="00A7750F" w:rsidRPr="00A7750F">
        <w:rPr>
          <w:rFonts w:asciiTheme="majorBidi" w:hAnsiTheme="majorBidi" w:cstheme="majorBidi"/>
          <w:sz w:val="28"/>
        </w:rPr>
        <w:t>n August 19, 2024</w:t>
      </w:r>
      <w:r w:rsidR="00A7750F">
        <w:rPr>
          <w:rFonts w:asciiTheme="majorBidi" w:hAnsiTheme="majorBidi" w:cstheme="majorBidi"/>
          <w:sz w:val="28"/>
        </w:rPr>
        <w:t>,</w:t>
      </w:r>
      <w:r w:rsidR="00A7750F" w:rsidRPr="00A7750F">
        <w:rPr>
          <w:rFonts w:asciiTheme="majorBidi" w:hAnsiTheme="majorBidi" w:cstheme="majorBidi" w:hint="cs"/>
          <w:sz w:val="28"/>
          <w:cs/>
        </w:rPr>
        <w:t xml:space="preserve"> </w:t>
      </w:r>
      <w:r w:rsidR="00A7750F" w:rsidRPr="00A7750F">
        <w:rPr>
          <w:rFonts w:asciiTheme="majorBidi" w:hAnsiTheme="majorBidi" w:cstheme="majorBidi"/>
          <w:sz w:val="28"/>
        </w:rPr>
        <w:t xml:space="preserve">and </w:t>
      </w:r>
      <w:r w:rsidR="002C7900" w:rsidRPr="00A7750F">
        <w:rPr>
          <w:rFonts w:asciiTheme="majorBidi" w:hAnsiTheme="majorBidi" w:cstheme="majorBidi"/>
          <w:sz w:val="28"/>
        </w:rPr>
        <w:t xml:space="preserve">the Company has completed the offering </w:t>
      </w:r>
      <w:r w:rsidR="00A7750F">
        <w:rPr>
          <w:rFonts w:asciiTheme="majorBidi" w:hAnsiTheme="majorBidi" w:cstheme="majorBidi"/>
          <w:sz w:val="28"/>
        </w:rPr>
        <w:t xml:space="preserve">of </w:t>
      </w:r>
      <w:r w:rsidR="002C7900" w:rsidRPr="00A7750F">
        <w:rPr>
          <w:rFonts w:asciiTheme="majorBidi" w:hAnsiTheme="majorBidi" w:cstheme="majorBidi"/>
          <w:sz w:val="28"/>
        </w:rPr>
        <w:t>the newly issue shares of the Company to existing shareholders. The existing shareholder</w:t>
      </w:r>
      <w:r w:rsidR="00A7750F">
        <w:rPr>
          <w:rFonts w:asciiTheme="majorBidi" w:hAnsiTheme="majorBidi" w:cstheme="majorBidi"/>
          <w:sz w:val="28"/>
        </w:rPr>
        <w:t>s</w:t>
      </w:r>
      <w:r w:rsidR="002C7900" w:rsidRPr="00A7750F">
        <w:rPr>
          <w:rFonts w:asciiTheme="majorBidi" w:hAnsiTheme="majorBidi" w:cstheme="majorBidi"/>
          <w:sz w:val="28"/>
        </w:rPr>
        <w:t xml:space="preserve"> of the </w:t>
      </w:r>
      <w:r w:rsidR="00A7750F">
        <w:rPr>
          <w:rFonts w:asciiTheme="majorBidi" w:hAnsiTheme="majorBidi" w:cstheme="majorBidi"/>
          <w:sz w:val="28"/>
        </w:rPr>
        <w:t>C</w:t>
      </w:r>
      <w:r w:rsidR="002C7900" w:rsidRPr="00A7750F">
        <w:rPr>
          <w:rFonts w:asciiTheme="majorBidi" w:hAnsiTheme="majorBidi" w:cstheme="majorBidi"/>
          <w:sz w:val="28"/>
        </w:rPr>
        <w:t xml:space="preserve">ompany subscribed </w:t>
      </w:r>
      <w:r w:rsidR="00A7750F">
        <w:rPr>
          <w:rFonts w:asciiTheme="majorBidi" w:hAnsiTheme="majorBidi" w:cstheme="majorBidi"/>
          <w:sz w:val="28"/>
        </w:rPr>
        <w:t xml:space="preserve">to </w:t>
      </w:r>
      <w:r w:rsidR="002C7900" w:rsidRPr="00A7750F">
        <w:rPr>
          <w:rFonts w:asciiTheme="majorBidi" w:hAnsiTheme="majorBidi" w:cstheme="majorBidi"/>
          <w:sz w:val="28"/>
        </w:rPr>
        <w:t>400,000,000 share</w:t>
      </w:r>
      <w:r w:rsidR="00A7750F">
        <w:rPr>
          <w:rFonts w:asciiTheme="majorBidi" w:hAnsiTheme="majorBidi" w:cstheme="majorBidi"/>
          <w:sz w:val="28"/>
        </w:rPr>
        <w:t>s</w:t>
      </w:r>
      <w:r w:rsidR="002C7900" w:rsidRPr="00A7750F">
        <w:rPr>
          <w:rFonts w:asciiTheme="majorBidi" w:hAnsiTheme="majorBidi" w:cstheme="majorBidi"/>
          <w:sz w:val="28"/>
        </w:rPr>
        <w:t xml:space="preserve"> with par value Baht 1 at an offering price of Baht 0.71 per share</w:t>
      </w:r>
      <w:r w:rsidR="00A7750F">
        <w:rPr>
          <w:rFonts w:asciiTheme="majorBidi" w:hAnsiTheme="majorBidi" w:cstheme="majorBidi"/>
          <w:sz w:val="28"/>
        </w:rPr>
        <w:t>,</w:t>
      </w:r>
      <w:r w:rsidR="002C7900" w:rsidRPr="00A7750F">
        <w:rPr>
          <w:rFonts w:asciiTheme="majorBidi" w:hAnsiTheme="majorBidi" w:cstheme="majorBidi"/>
          <w:sz w:val="28"/>
        </w:rPr>
        <w:t xml:space="preserve"> totaling Baht 284,000,000. The Company registered the paid-up capital of the Company with the Ministry of Commerce</w:t>
      </w:r>
      <w:r w:rsidR="00A7750F">
        <w:rPr>
          <w:rFonts w:asciiTheme="majorBidi" w:hAnsiTheme="majorBidi" w:cstheme="majorBidi"/>
          <w:sz w:val="28"/>
        </w:rPr>
        <w:t>,</w:t>
      </w:r>
      <w:r w:rsidR="002C7900" w:rsidRPr="00A7750F">
        <w:rPr>
          <w:rFonts w:asciiTheme="majorBidi" w:hAnsiTheme="majorBidi" w:cstheme="majorBidi"/>
          <w:sz w:val="28"/>
        </w:rPr>
        <w:t xml:space="preserve"> totaling </w:t>
      </w:r>
      <w:r w:rsidR="00A7750F">
        <w:rPr>
          <w:rFonts w:asciiTheme="majorBidi" w:hAnsiTheme="majorBidi" w:cstheme="majorBidi"/>
          <w:sz w:val="28"/>
        </w:rPr>
        <w:t xml:space="preserve">Baht </w:t>
      </w:r>
      <w:r w:rsidR="002C7900" w:rsidRPr="00A7750F">
        <w:rPr>
          <w:rFonts w:asciiTheme="majorBidi" w:hAnsiTheme="majorBidi" w:cstheme="majorBidi"/>
          <w:sz w:val="28"/>
        </w:rPr>
        <w:t xml:space="preserve">1,650,813,635 on August 19, 2024. </w:t>
      </w:r>
    </w:p>
    <w:p w14:paraId="002D9A38" w14:textId="77777777" w:rsidR="008C7779" w:rsidRDefault="008C7779" w:rsidP="006B7832">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8C52AB">
        <w:rPr>
          <w:rFonts w:asciiTheme="majorBidi" w:hAnsiTheme="majorBidi" w:cstheme="majorBidi"/>
          <w:sz w:val="28"/>
        </w:rPr>
        <w:t xml:space="preserve">On October 18, 2024, the Company’s Extraordinary General Meeting of Shareholders No. 2/2024, passed a resolution to increase its registered share capital from the existing registered share capital of Baht 2,100,580,555 (2,100,580,555 share with par value of Baht 1 each) to Baht 2,933,832,935 (2,933,832,935 share with par value of Baht 1 each). The Company registered the increase in its share capital with the Ministry </w:t>
      </w:r>
      <w:r w:rsidR="008C52AB" w:rsidRPr="008C52AB">
        <w:rPr>
          <w:rFonts w:asciiTheme="majorBidi" w:hAnsiTheme="majorBidi" w:cstheme="majorBidi"/>
          <w:sz w:val="28"/>
        </w:rPr>
        <w:t>of Commerce on October 18, 2024, to be in accordance with the issuance and offering of newly issued ordinary share through priva</w:t>
      </w:r>
      <w:r w:rsidR="008B08A1">
        <w:rPr>
          <w:rFonts w:asciiTheme="majorBidi" w:hAnsiTheme="majorBidi" w:cstheme="majorBidi"/>
          <w:sz w:val="28"/>
        </w:rPr>
        <w:t>te placement, the original shareholder an</w:t>
      </w:r>
      <w:r w:rsidR="008C52AB" w:rsidRPr="008C52AB">
        <w:rPr>
          <w:rFonts w:asciiTheme="majorBidi" w:hAnsiTheme="majorBidi" w:cstheme="majorBidi"/>
          <w:sz w:val="28"/>
        </w:rPr>
        <w:t xml:space="preserve"> amount of 500,000,000 </w:t>
      </w:r>
      <w:r w:rsidR="008C52AB">
        <w:rPr>
          <w:rFonts w:asciiTheme="majorBidi" w:hAnsiTheme="majorBidi" w:cstheme="majorBidi"/>
          <w:sz w:val="28"/>
        </w:rPr>
        <w:t>shares</w:t>
      </w:r>
      <w:r w:rsidR="00B3766D">
        <w:rPr>
          <w:rFonts w:asciiTheme="majorBidi" w:hAnsiTheme="majorBidi" w:cstheme="majorBidi"/>
          <w:sz w:val="28"/>
        </w:rPr>
        <w:t xml:space="preserve"> and</w:t>
      </w:r>
      <w:r w:rsidR="008C52AB">
        <w:rPr>
          <w:rFonts w:asciiTheme="majorBidi" w:hAnsiTheme="majorBidi" w:cstheme="majorBidi"/>
          <w:sz w:val="28"/>
        </w:rPr>
        <w:t xml:space="preserve"> to accommodate the exe</w:t>
      </w:r>
      <w:r w:rsidR="008C52AB" w:rsidRPr="008C52AB">
        <w:rPr>
          <w:rFonts w:asciiTheme="majorBidi" w:hAnsiTheme="majorBidi" w:cstheme="majorBidi"/>
          <w:sz w:val="28"/>
        </w:rPr>
        <w:t>rcise of rights under th</w:t>
      </w:r>
      <w:r w:rsidR="00DC5447">
        <w:rPr>
          <w:rFonts w:asciiTheme="majorBidi" w:hAnsiTheme="majorBidi" w:cstheme="majorBidi"/>
          <w:sz w:val="28"/>
        </w:rPr>
        <w:t xml:space="preserve">e warrants, totaling </w:t>
      </w:r>
      <w:r w:rsidR="00656194">
        <w:rPr>
          <w:rFonts w:asciiTheme="majorBidi" w:hAnsiTheme="majorBidi" w:cstheme="majorBidi"/>
          <w:sz w:val="28"/>
        </w:rPr>
        <w:t>3</w:t>
      </w:r>
      <w:r w:rsidR="00330664">
        <w:rPr>
          <w:rFonts w:asciiTheme="majorBidi" w:hAnsiTheme="majorBidi" w:cstheme="majorBidi"/>
          <w:sz w:val="28"/>
        </w:rPr>
        <w:t>33,252,380 shares.</w:t>
      </w:r>
    </w:p>
    <w:p w14:paraId="002D9A39" w14:textId="77777777" w:rsidR="002C7900" w:rsidRPr="00A117FA" w:rsidRDefault="00325CC6" w:rsidP="006B7832">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sidRPr="00325CC6">
        <w:rPr>
          <w:rFonts w:asciiTheme="majorBidi" w:hAnsiTheme="majorBidi" w:cstheme="majorBidi"/>
          <w:sz w:val="28"/>
        </w:rPr>
        <w:t>On October 18, 2024, the Company's Extraordinary General Meeting of Shareholders passed a resolution to approve the issuance and allocation of the Company's warrants to purchase newly issued ordinary shares No. 3 (KGEN-W3 Warrants) for an amount not exceeding 307,259,090 units (free of charge) to be allocated to existing shareholders of the Company in proportion to their respectiv</w:t>
      </w:r>
      <w:r w:rsidR="00A117FA">
        <w:rPr>
          <w:rFonts w:asciiTheme="majorBidi" w:hAnsiTheme="majorBidi" w:cstheme="majorBidi"/>
          <w:sz w:val="28"/>
        </w:rPr>
        <w:t>e shareholding (Right Offering) a</w:t>
      </w:r>
      <w:r w:rsidRPr="00A117FA">
        <w:rPr>
          <w:rFonts w:asciiTheme="majorBidi" w:hAnsiTheme="majorBidi" w:cstheme="majorBidi"/>
          <w:sz w:val="28"/>
        </w:rPr>
        <w:t>t the allocation ratio of 7 existing shares per 1 unit of KGEN-W3 Warrant. The Company will schedule the date to determine shareholders who are entitled to the allocation of the KGEN-W3 Warrants (Record Date), which will occur after the completion of the allocation of newly issued ordinary shares through private placement.</w:t>
      </w:r>
    </w:p>
    <w:p w14:paraId="1F063468" w14:textId="60CCA1C8" w:rsidR="009F7E31" w:rsidRDefault="009F7E31" w:rsidP="009F7E31">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On February 21, 2025, the Company’s offering of newly issued ordinary share</w:t>
      </w:r>
      <w:r w:rsidR="00BC380B">
        <w:rPr>
          <w:rFonts w:asciiTheme="majorBidi" w:hAnsiTheme="majorBidi" w:cstheme="majorBidi"/>
          <w:sz w:val="28"/>
        </w:rPr>
        <w:t>s</w:t>
      </w:r>
      <w:r>
        <w:rPr>
          <w:rFonts w:asciiTheme="majorBidi" w:hAnsiTheme="majorBidi" w:cstheme="majorBidi"/>
          <w:sz w:val="28"/>
        </w:rPr>
        <w:t xml:space="preserve"> to existing shareholders</w:t>
      </w:r>
      <w:r w:rsidR="00BC380B">
        <w:rPr>
          <w:rFonts w:asciiTheme="majorBidi" w:hAnsiTheme="majorBidi" w:cstheme="majorBidi"/>
          <w:sz w:val="28"/>
        </w:rPr>
        <w:t xml:space="preserve">. </w:t>
      </w:r>
      <w:r w:rsidRPr="009F7E31">
        <w:rPr>
          <w:rFonts w:asciiTheme="majorBidi" w:hAnsiTheme="majorBidi" w:cstheme="majorBidi"/>
          <w:sz w:val="28"/>
        </w:rPr>
        <w:t>The existing shareholder</w:t>
      </w:r>
      <w:r>
        <w:rPr>
          <w:rFonts w:asciiTheme="majorBidi" w:hAnsiTheme="majorBidi" w:cstheme="majorBidi"/>
          <w:sz w:val="28"/>
        </w:rPr>
        <w:t>s</w:t>
      </w:r>
      <w:r w:rsidR="00BC380B">
        <w:rPr>
          <w:rFonts w:asciiTheme="majorBidi" w:hAnsiTheme="majorBidi" w:cstheme="majorBidi"/>
          <w:sz w:val="28"/>
        </w:rPr>
        <w:t xml:space="preserve"> subscribed </w:t>
      </w:r>
      <w:r>
        <w:rPr>
          <w:rFonts w:asciiTheme="majorBidi" w:hAnsiTheme="majorBidi" w:cstheme="majorBidi"/>
          <w:sz w:val="28"/>
        </w:rPr>
        <w:t>to 1</w:t>
      </w:r>
      <w:r w:rsidRPr="009F7E31">
        <w:rPr>
          <w:rFonts w:asciiTheme="majorBidi" w:hAnsiTheme="majorBidi" w:cstheme="majorBidi"/>
          <w:sz w:val="28"/>
        </w:rPr>
        <w:t>00,000,000 shares</w:t>
      </w:r>
      <w:r>
        <w:rPr>
          <w:rFonts w:asciiTheme="majorBidi" w:hAnsiTheme="majorBidi" w:cstheme="majorBidi"/>
          <w:sz w:val="28"/>
        </w:rPr>
        <w:t xml:space="preserve"> </w:t>
      </w:r>
      <w:r w:rsidRPr="00A7750F">
        <w:rPr>
          <w:rFonts w:asciiTheme="majorBidi" w:hAnsiTheme="majorBidi" w:cstheme="majorBidi"/>
          <w:sz w:val="28"/>
        </w:rPr>
        <w:t>with</w:t>
      </w:r>
      <w:r w:rsidR="00BC380B">
        <w:rPr>
          <w:rFonts w:asciiTheme="majorBidi" w:hAnsiTheme="majorBidi" w:cstheme="majorBidi"/>
          <w:sz w:val="28"/>
        </w:rPr>
        <w:t xml:space="preserve"> a</w:t>
      </w:r>
      <w:r w:rsidRPr="00A7750F">
        <w:rPr>
          <w:rFonts w:asciiTheme="majorBidi" w:hAnsiTheme="majorBidi" w:cstheme="majorBidi"/>
          <w:sz w:val="28"/>
        </w:rPr>
        <w:t xml:space="preserve"> par value Baht 1</w:t>
      </w:r>
      <w:r w:rsidR="00BC380B">
        <w:rPr>
          <w:rFonts w:asciiTheme="majorBidi" w:hAnsiTheme="majorBidi" w:cstheme="majorBidi"/>
          <w:sz w:val="28"/>
        </w:rPr>
        <w:t xml:space="preserve"> each</w:t>
      </w:r>
      <w:r>
        <w:rPr>
          <w:rFonts w:asciiTheme="majorBidi" w:hAnsiTheme="majorBidi" w:cstheme="majorBidi"/>
          <w:sz w:val="28"/>
        </w:rPr>
        <w:t>, totaling Baht 100</w:t>
      </w:r>
      <w:r w:rsidRPr="00A7750F">
        <w:rPr>
          <w:rFonts w:asciiTheme="majorBidi" w:hAnsiTheme="majorBidi" w:cstheme="majorBidi"/>
          <w:sz w:val="28"/>
        </w:rPr>
        <w:t>,000,000.</w:t>
      </w:r>
      <w:r>
        <w:rPr>
          <w:rFonts w:asciiTheme="majorBidi" w:hAnsiTheme="majorBidi" w:cstheme="majorBidi"/>
          <w:sz w:val="28"/>
        </w:rPr>
        <w:t xml:space="preserve"> </w:t>
      </w:r>
      <w:r w:rsidR="00BC380B">
        <w:rPr>
          <w:rFonts w:asciiTheme="majorBidi" w:hAnsiTheme="majorBidi" w:cstheme="majorBidi"/>
          <w:sz w:val="28"/>
        </w:rPr>
        <w:t>T</w:t>
      </w:r>
      <w:r w:rsidRPr="00A7750F">
        <w:rPr>
          <w:rFonts w:asciiTheme="majorBidi" w:hAnsiTheme="majorBidi" w:cstheme="majorBidi"/>
          <w:sz w:val="28"/>
        </w:rPr>
        <w:t>he Company registered the paid-up capital with the Ministry of Commerce</w:t>
      </w:r>
      <w:r>
        <w:rPr>
          <w:rFonts w:asciiTheme="majorBidi" w:hAnsiTheme="majorBidi" w:cstheme="majorBidi"/>
          <w:sz w:val="28"/>
        </w:rPr>
        <w:t>,</w:t>
      </w:r>
      <w:r w:rsidRPr="00A7750F">
        <w:rPr>
          <w:rFonts w:asciiTheme="majorBidi" w:hAnsiTheme="majorBidi" w:cstheme="majorBidi"/>
          <w:sz w:val="28"/>
        </w:rPr>
        <w:t xml:space="preserve"> totaling </w:t>
      </w:r>
      <w:r>
        <w:rPr>
          <w:rFonts w:asciiTheme="majorBidi" w:hAnsiTheme="majorBidi" w:cstheme="majorBidi"/>
          <w:sz w:val="28"/>
        </w:rPr>
        <w:t>Baht 100,000,000</w:t>
      </w:r>
      <w:r w:rsidRPr="00A7750F">
        <w:rPr>
          <w:rFonts w:asciiTheme="majorBidi" w:hAnsiTheme="majorBidi" w:cstheme="majorBidi"/>
          <w:sz w:val="28"/>
        </w:rPr>
        <w:t xml:space="preserve"> </w:t>
      </w:r>
      <w:r w:rsidR="00722541">
        <w:rPr>
          <w:rFonts w:asciiTheme="majorBidi" w:hAnsiTheme="majorBidi" w:cstheme="majorBidi"/>
          <w:sz w:val="28"/>
        </w:rPr>
        <w:t>on March 6</w:t>
      </w:r>
      <w:r>
        <w:rPr>
          <w:rFonts w:asciiTheme="majorBidi" w:hAnsiTheme="majorBidi" w:cstheme="majorBidi"/>
          <w:sz w:val="28"/>
        </w:rPr>
        <w:t>, 2025</w:t>
      </w:r>
      <w:r w:rsidRPr="00A7750F">
        <w:rPr>
          <w:rFonts w:asciiTheme="majorBidi" w:hAnsiTheme="majorBidi" w:cstheme="majorBidi"/>
          <w:sz w:val="28"/>
        </w:rPr>
        <w:t xml:space="preserve">. </w:t>
      </w:r>
    </w:p>
    <w:p w14:paraId="002D9A3A" w14:textId="70F91777" w:rsidR="005B31CB" w:rsidRPr="00E57845" w:rsidRDefault="009F7E31" w:rsidP="009F7E31">
      <w:pPr>
        <w:pStyle w:val="ListParagraph"/>
        <w:tabs>
          <w:tab w:val="left" w:pos="360"/>
        </w:tabs>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 </w:t>
      </w:r>
    </w:p>
    <w:p w14:paraId="002D9A3B" w14:textId="77777777" w:rsidR="00AC5063" w:rsidRDefault="00AC5063">
      <w:pPr>
        <w:rPr>
          <w:rFonts w:asciiTheme="majorBidi" w:hAnsiTheme="majorBidi" w:cstheme="majorBidi"/>
          <w:b/>
          <w:bCs/>
          <w:sz w:val="28"/>
        </w:rPr>
      </w:pPr>
      <w:r>
        <w:rPr>
          <w:rFonts w:asciiTheme="majorBidi" w:hAnsiTheme="majorBidi" w:cstheme="majorBidi"/>
          <w:b/>
          <w:bCs/>
          <w:sz w:val="28"/>
        </w:rPr>
        <w:br w:type="page"/>
      </w:r>
    </w:p>
    <w:p w14:paraId="002D9A3C" w14:textId="77777777" w:rsidR="00A81B90" w:rsidRPr="00A81B90" w:rsidRDefault="00A81B90" w:rsidP="006B7832">
      <w:pPr>
        <w:pStyle w:val="ListParagraph"/>
        <w:numPr>
          <w:ilvl w:val="0"/>
          <w:numId w:val="1"/>
        </w:numPr>
        <w:spacing w:before="240" w:after="120" w:line="240" w:lineRule="auto"/>
        <w:ind w:left="360"/>
        <w:contextualSpacing w:val="0"/>
        <w:jc w:val="thaiDistribute"/>
        <w:rPr>
          <w:rFonts w:asciiTheme="majorBidi" w:hAnsiTheme="majorBidi" w:cstheme="majorBidi"/>
          <w:b/>
          <w:bCs/>
          <w:sz w:val="28"/>
        </w:rPr>
      </w:pPr>
      <w:r w:rsidRPr="00A81B90">
        <w:rPr>
          <w:rFonts w:asciiTheme="majorBidi" w:hAnsiTheme="majorBidi" w:cstheme="majorBidi"/>
          <w:b/>
          <w:bCs/>
          <w:sz w:val="28"/>
        </w:rPr>
        <w:lastRenderedPageBreak/>
        <w:t>WARRANTS</w:t>
      </w:r>
    </w:p>
    <w:p w14:paraId="002D9A3D" w14:textId="77777777" w:rsidR="00A81B90" w:rsidRPr="00A81B90" w:rsidRDefault="00A81B90" w:rsidP="006B7832">
      <w:pPr>
        <w:pStyle w:val="ListParagraph"/>
        <w:spacing w:before="120" w:after="120" w:line="240" w:lineRule="auto"/>
        <w:ind w:left="547" w:hanging="187"/>
        <w:contextualSpacing w:val="0"/>
        <w:jc w:val="thaiDistribute"/>
        <w:rPr>
          <w:rFonts w:asciiTheme="majorBidi" w:hAnsiTheme="majorBidi" w:cstheme="majorBidi"/>
          <w:sz w:val="28"/>
        </w:rPr>
      </w:pPr>
      <w:r w:rsidRPr="00A81B90">
        <w:rPr>
          <w:rFonts w:asciiTheme="majorBidi" w:hAnsiTheme="majorBidi" w:cstheme="majorBidi"/>
          <w:sz w:val="28"/>
        </w:rPr>
        <w:t>The details of warrants issued by the Company are as follows:</w:t>
      </w:r>
    </w:p>
    <w:p w14:paraId="002D9A3E" w14:textId="77777777" w:rsidR="00A81B90" w:rsidRPr="00A81B90" w:rsidRDefault="00A81B90" w:rsidP="006B7832">
      <w:pPr>
        <w:pStyle w:val="ListParagraph"/>
        <w:spacing w:before="120" w:after="120" w:line="240" w:lineRule="auto"/>
        <w:ind w:left="547" w:hanging="187"/>
        <w:contextualSpacing w:val="0"/>
        <w:jc w:val="thaiDistribute"/>
        <w:rPr>
          <w:rFonts w:asciiTheme="majorBidi" w:hAnsiTheme="majorBidi" w:cstheme="majorBidi"/>
          <w:sz w:val="28"/>
        </w:rPr>
      </w:pPr>
      <w:r w:rsidRPr="00A81B90">
        <w:rPr>
          <w:rFonts w:asciiTheme="majorBidi" w:hAnsiTheme="majorBidi" w:cstheme="majorBidi"/>
          <w:sz w:val="28"/>
        </w:rPr>
        <w:t>KGEN-W2</w:t>
      </w:r>
    </w:p>
    <w:p w14:paraId="002D9A3F" w14:textId="77777777" w:rsidR="00F31526" w:rsidRDefault="00A81B90" w:rsidP="006B7832">
      <w:pPr>
        <w:pStyle w:val="ListParagraph"/>
        <w:spacing w:before="120" w:after="120" w:line="240" w:lineRule="auto"/>
        <w:ind w:left="360"/>
        <w:contextualSpacing w:val="0"/>
        <w:jc w:val="thaiDistribute"/>
        <w:rPr>
          <w:rFonts w:asciiTheme="majorBidi" w:hAnsiTheme="majorBidi" w:cstheme="majorBidi"/>
          <w:sz w:val="28"/>
        </w:rPr>
      </w:pPr>
      <w:r w:rsidRPr="00A81B90">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450" w:type="dxa"/>
        <w:tblInd w:w="270" w:type="dxa"/>
        <w:tblLayout w:type="fixed"/>
        <w:tblLook w:val="04A0" w:firstRow="1" w:lastRow="0" w:firstColumn="1" w:lastColumn="0" w:noHBand="0" w:noVBand="1"/>
      </w:tblPr>
      <w:tblGrid>
        <w:gridCol w:w="3600"/>
        <w:gridCol w:w="5850"/>
      </w:tblGrid>
      <w:tr w:rsidR="00A81B90" w:rsidRPr="00B7195A" w14:paraId="002D9A42" w14:textId="77777777" w:rsidTr="006B7832">
        <w:tc>
          <w:tcPr>
            <w:tcW w:w="3600" w:type="dxa"/>
          </w:tcPr>
          <w:p w14:paraId="002D9A40" w14:textId="77777777" w:rsidR="00A81B90" w:rsidRPr="00B7195A" w:rsidRDefault="00A81B90" w:rsidP="000819BA">
            <w:pPr>
              <w:spacing w:after="0" w:line="240" w:lineRule="auto"/>
              <w:ind w:right="7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Number of warrants issued</w:t>
            </w:r>
          </w:p>
        </w:tc>
        <w:tc>
          <w:tcPr>
            <w:tcW w:w="5850" w:type="dxa"/>
          </w:tcPr>
          <w:p w14:paraId="002D9A41" w14:textId="77777777"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00B7195A">
              <w:rPr>
                <w:rFonts w:asciiTheme="majorBidi" w:hAnsiTheme="majorBidi" w:cs="Angsana New"/>
                <w:sz w:val="24"/>
                <w:szCs w:val="24"/>
              </w:rPr>
              <w:t>449</w:t>
            </w:r>
            <w:r w:rsidRPr="00B7195A">
              <w:rPr>
                <w:rFonts w:asciiTheme="majorBidi" w:hAnsiTheme="majorBidi" w:cstheme="majorBidi"/>
                <w:sz w:val="24"/>
                <w:szCs w:val="24"/>
              </w:rPr>
              <w:t>,</w:t>
            </w:r>
            <w:r w:rsidR="00B7195A">
              <w:rPr>
                <w:rFonts w:asciiTheme="majorBidi" w:hAnsiTheme="majorBidi" w:cstheme="majorBidi"/>
                <w:sz w:val="24"/>
                <w:szCs w:val="24"/>
              </w:rPr>
              <w:t>766</w:t>
            </w:r>
            <w:r w:rsidRPr="00B7195A">
              <w:rPr>
                <w:rFonts w:asciiTheme="majorBidi" w:hAnsiTheme="majorBidi" w:cstheme="majorBidi"/>
                <w:sz w:val="24"/>
                <w:szCs w:val="24"/>
              </w:rPr>
              <w:t>,</w:t>
            </w:r>
            <w:r w:rsidR="00B7195A">
              <w:rPr>
                <w:rFonts w:asciiTheme="majorBidi" w:hAnsiTheme="majorBidi" w:cs="Angsana New"/>
                <w:sz w:val="24"/>
                <w:szCs w:val="24"/>
              </w:rPr>
              <w:t>920</w:t>
            </w:r>
            <w:r w:rsidRPr="00B7195A">
              <w:rPr>
                <w:rFonts w:asciiTheme="majorBidi" w:hAnsiTheme="majorBidi" w:cs="Angsana New"/>
                <w:sz w:val="24"/>
                <w:szCs w:val="24"/>
                <w:cs/>
              </w:rPr>
              <w:t xml:space="preserve"> </w:t>
            </w:r>
            <w:r w:rsidRPr="00B7195A">
              <w:rPr>
                <w:rFonts w:asciiTheme="majorBidi" w:hAnsiTheme="majorBidi" w:cstheme="majorBidi"/>
                <w:sz w:val="24"/>
                <w:szCs w:val="24"/>
              </w:rPr>
              <w:t>units</w:t>
            </w:r>
          </w:p>
        </w:tc>
      </w:tr>
      <w:tr w:rsidR="00A81B90" w:rsidRPr="00B7195A" w14:paraId="002D9A45" w14:textId="77777777" w:rsidTr="006B7832">
        <w:tc>
          <w:tcPr>
            <w:tcW w:w="3600" w:type="dxa"/>
          </w:tcPr>
          <w:p w14:paraId="002D9A43"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Pr>
            </w:pPr>
            <w:r w:rsidRPr="00B7195A">
              <w:rPr>
                <w:rFonts w:asciiTheme="majorBidi" w:hAnsiTheme="majorBidi" w:cstheme="majorBidi"/>
                <w:spacing w:val="-4"/>
                <w:sz w:val="24"/>
                <w:szCs w:val="24"/>
              </w:rPr>
              <w:t>Number of warrants subscribed</w:t>
            </w:r>
          </w:p>
        </w:tc>
        <w:tc>
          <w:tcPr>
            <w:tcW w:w="5850" w:type="dxa"/>
          </w:tcPr>
          <w:p w14:paraId="002D9A44" w14:textId="77777777"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Pr="00B7195A">
              <w:rPr>
                <w:rFonts w:asciiTheme="majorBidi" w:hAnsiTheme="majorBidi" w:cs="Angsana New"/>
                <w:sz w:val="24"/>
                <w:szCs w:val="24"/>
                <w:cs/>
              </w:rPr>
              <w:t>416</w:t>
            </w:r>
            <w:r w:rsidRPr="00B7195A">
              <w:rPr>
                <w:rFonts w:asciiTheme="majorBidi" w:hAnsiTheme="majorBidi" w:cstheme="majorBidi"/>
                <w:sz w:val="24"/>
                <w:szCs w:val="24"/>
              </w:rPr>
              <w:t>,</w:t>
            </w:r>
            <w:r w:rsidRPr="00B7195A">
              <w:rPr>
                <w:rFonts w:asciiTheme="majorBidi" w:hAnsiTheme="majorBidi" w:cs="Angsana New"/>
                <w:sz w:val="24"/>
                <w:szCs w:val="24"/>
                <w:cs/>
              </w:rPr>
              <w:t>866</w:t>
            </w:r>
            <w:r w:rsidRPr="00B7195A">
              <w:rPr>
                <w:rFonts w:asciiTheme="majorBidi" w:hAnsiTheme="majorBidi" w:cstheme="majorBidi"/>
                <w:sz w:val="24"/>
                <w:szCs w:val="24"/>
              </w:rPr>
              <w:t>,</w:t>
            </w:r>
            <w:r w:rsidRPr="00B7195A">
              <w:rPr>
                <w:rFonts w:asciiTheme="majorBidi" w:hAnsiTheme="majorBidi" w:cs="Angsana New"/>
                <w:sz w:val="24"/>
                <w:szCs w:val="24"/>
                <w:cs/>
              </w:rPr>
              <w:t xml:space="preserve">885 </w:t>
            </w:r>
            <w:r w:rsidRPr="00B7195A">
              <w:rPr>
                <w:rFonts w:asciiTheme="majorBidi" w:hAnsiTheme="majorBidi" w:cstheme="majorBidi"/>
                <w:sz w:val="24"/>
                <w:szCs w:val="24"/>
              </w:rPr>
              <w:t>units</w:t>
            </w:r>
          </w:p>
        </w:tc>
      </w:tr>
      <w:tr w:rsidR="00A81B90" w:rsidRPr="00B7195A" w14:paraId="002D9A48" w14:textId="77777777" w:rsidTr="006B7832">
        <w:tc>
          <w:tcPr>
            <w:tcW w:w="3600" w:type="dxa"/>
          </w:tcPr>
          <w:p w14:paraId="002D9A46"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price</w:t>
            </w:r>
          </w:p>
        </w:tc>
        <w:tc>
          <w:tcPr>
            <w:tcW w:w="5850" w:type="dxa"/>
          </w:tcPr>
          <w:p w14:paraId="002D9A47" w14:textId="77777777" w:rsidR="00A81B90" w:rsidRPr="00B7195A" w:rsidRDefault="00A81B90" w:rsidP="000819BA">
            <w:pPr>
              <w:spacing w:after="0" w:line="240" w:lineRule="auto"/>
              <w:ind w:left="147" w:right="65" w:hanging="180"/>
              <w:rPr>
                <w:rFonts w:asciiTheme="majorBidi" w:hAnsiTheme="majorBidi" w:cstheme="majorBidi"/>
                <w:sz w:val="24"/>
                <w:szCs w:val="24"/>
              </w:rPr>
            </w:pPr>
            <w:r w:rsidRPr="00B7195A">
              <w:rPr>
                <w:rFonts w:asciiTheme="majorBidi" w:hAnsiTheme="majorBidi" w:cstheme="majorBidi"/>
                <w:sz w:val="24"/>
                <w:szCs w:val="24"/>
              </w:rPr>
              <w:t>Baht 0.00 per unit</w:t>
            </w:r>
          </w:p>
        </w:tc>
      </w:tr>
      <w:tr w:rsidR="00A81B90" w:rsidRPr="00B7195A" w14:paraId="002D9A4B" w14:textId="77777777" w:rsidTr="006B7832">
        <w:tc>
          <w:tcPr>
            <w:tcW w:w="3600" w:type="dxa"/>
          </w:tcPr>
          <w:p w14:paraId="002D9A49"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method</w:t>
            </w:r>
          </w:p>
        </w:tc>
        <w:tc>
          <w:tcPr>
            <w:tcW w:w="5850" w:type="dxa"/>
          </w:tcPr>
          <w:p w14:paraId="002D9A4A" w14:textId="77777777" w:rsidR="00A81B90" w:rsidRPr="00B7195A" w:rsidRDefault="00A81B90" w:rsidP="000819BA">
            <w:pPr>
              <w:spacing w:after="0" w:line="240" w:lineRule="auto"/>
              <w:ind w:left="-33" w:right="65" w:firstLine="15"/>
              <w:rPr>
                <w:rFonts w:asciiTheme="majorBidi" w:hAnsiTheme="majorBidi" w:cstheme="majorBidi"/>
                <w:sz w:val="24"/>
                <w:szCs w:val="24"/>
                <w:cs/>
              </w:rPr>
            </w:pPr>
            <w:r w:rsidRPr="00B7195A">
              <w:rPr>
                <w:rFonts w:asciiTheme="majorBidi" w:hAnsiTheme="majorBidi" w:cstheme="majorBidi"/>
                <w:sz w:val="24"/>
                <w:szCs w:val="24"/>
              </w:rPr>
              <w:t xml:space="preserve">Allocate to the existing shareholders of the Company   according to their shareholding percentage (Right offering) at the ratio </w:t>
            </w:r>
            <w:r w:rsidRPr="00B7195A">
              <w:rPr>
                <w:rFonts w:asciiTheme="majorBidi" w:hAnsiTheme="majorBidi" w:cs="Angsana New"/>
                <w:sz w:val="24"/>
                <w:szCs w:val="24"/>
                <w:cs/>
              </w:rPr>
              <w:t xml:space="preserve">3 </w:t>
            </w:r>
            <w:r w:rsidRPr="00B7195A">
              <w:rPr>
                <w:rFonts w:asciiTheme="majorBidi" w:hAnsiTheme="majorBidi" w:cstheme="majorBidi"/>
                <w:sz w:val="24"/>
                <w:szCs w:val="24"/>
              </w:rPr>
              <w:t xml:space="preserve">existing shares to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unit of </w:t>
            </w:r>
            <w:r w:rsidR="00B7195A">
              <w:rPr>
                <w:rFonts w:asciiTheme="majorBidi" w:hAnsiTheme="majorBidi" w:cstheme="majorBidi"/>
                <w:sz w:val="24"/>
                <w:szCs w:val="24"/>
              </w:rPr>
              <w:br/>
            </w:r>
            <w:r w:rsidRPr="00B7195A">
              <w:rPr>
                <w:rFonts w:asciiTheme="majorBidi" w:hAnsiTheme="majorBidi" w:cstheme="majorBidi"/>
                <w:sz w:val="24"/>
                <w:szCs w:val="24"/>
              </w:rPr>
              <w:t>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Warrants.</w:t>
            </w:r>
          </w:p>
        </w:tc>
      </w:tr>
      <w:tr w:rsidR="00A81B90" w:rsidRPr="00B7195A" w14:paraId="002D9A4F" w14:textId="77777777" w:rsidTr="006B7832">
        <w:tc>
          <w:tcPr>
            <w:tcW w:w="3600" w:type="dxa"/>
          </w:tcPr>
          <w:p w14:paraId="002D9A4C" w14:textId="77777777" w:rsidR="00A81B90" w:rsidRPr="00B7195A" w:rsidRDefault="00A81B90" w:rsidP="000819BA">
            <w:pPr>
              <w:spacing w:after="0" w:line="240" w:lineRule="auto"/>
              <w:ind w:right="65"/>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ratio and price</w:t>
            </w:r>
          </w:p>
        </w:tc>
        <w:tc>
          <w:tcPr>
            <w:tcW w:w="5850" w:type="dxa"/>
          </w:tcPr>
          <w:p w14:paraId="002D9A4D" w14:textId="77777777" w:rsidR="00A81B90" w:rsidRDefault="00A81B90" w:rsidP="000819BA">
            <w:pPr>
              <w:spacing w:after="0" w:line="240" w:lineRule="auto"/>
              <w:ind w:right="87"/>
              <w:jc w:val="thaiDistribute"/>
              <w:rPr>
                <w:rFonts w:asciiTheme="majorBidi" w:hAnsiTheme="majorBidi" w:cstheme="majorBidi"/>
                <w:sz w:val="24"/>
                <w:szCs w:val="24"/>
              </w:rPr>
            </w:pPr>
            <w:r w:rsidRPr="00B7195A">
              <w:rPr>
                <w:rFonts w:asciiTheme="majorBidi" w:hAnsiTheme="majorBidi" w:cs="Angsana New"/>
                <w:sz w:val="24"/>
                <w:szCs w:val="24"/>
                <w:cs/>
              </w:rPr>
              <w:t xml:space="preserve">1 </w:t>
            </w:r>
            <w:r w:rsidRPr="00B7195A">
              <w:rPr>
                <w:rFonts w:asciiTheme="majorBidi" w:hAnsiTheme="majorBidi" w:cstheme="majorBidi"/>
                <w:sz w:val="24"/>
                <w:szCs w:val="24"/>
              </w:rPr>
              <w:t>unit of 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 xml:space="preserve">Warrants is able to purchase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ordinary share unless </w:t>
            </w:r>
            <w:r w:rsidR="00B7195A">
              <w:rPr>
                <w:rFonts w:asciiTheme="majorBidi" w:hAnsiTheme="majorBidi" w:cstheme="majorBidi"/>
                <w:sz w:val="24"/>
                <w:szCs w:val="24"/>
              </w:rPr>
              <w:br/>
            </w:r>
            <w:r w:rsidRPr="00B7195A">
              <w:rPr>
                <w:rFonts w:asciiTheme="majorBidi" w:hAnsiTheme="majorBidi" w:cstheme="majorBidi"/>
                <w:sz w:val="24"/>
                <w:szCs w:val="24"/>
              </w:rPr>
              <w:t>the exercise ratio is otherwise adjusted pursuant to the condition concerning the right adjustment.</w:t>
            </w:r>
          </w:p>
          <w:p w14:paraId="002D9A4E" w14:textId="77777777" w:rsidR="00B7195A" w:rsidRPr="00B7195A" w:rsidRDefault="00B7195A" w:rsidP="000819BA">
            <w:pPr>
              <w:spacing w:after="0" w:line="240" w:lineRule="auto"/>
              <w:ind w:right="86"/>
              <w:jc w:val="thaiDistribute"/>
              <w:rPr>
                <w:rFonts w:asciiTheme="majorBidi" w:hAnsiTheme="majorBidi" w:cstheme="majorBidi"/>
                <w:sz w:val="24"/>
                <w:szCs w:val="24"/>
              </w:rPr>
            </w:pPr>
            <w:r w:rsidRPr="00B7195A">
              <w:rPr>
                <w:rFonts w:asciiTheme="majorBidi" w:hAnsiTheme="majorBidi" w:cstheme="majorBidi"/>
                <w:sz w:val="24"/>
                <w:szCs w:val="24"/>
              </w:rPr>
              <w:t>Any fraction of shares or warrants derived from calculation will be rounded down.</w:t>
            </w:r>
          </w:p>
        </w:tc>
      </w:tr>
      <w:tr w:rsidR="00A81B90" w:rsidRPr="00B7195A" w14:paraId="002D9A52" w14:textId="77777777" w:rsidTr="006B7832">
        <w:tc>
          <w:tcPr>
            <w:tcW w:w="3600" w:type="dxa"/>
          </w:tcPr>
          <w:p w14:paraId="002D9A50"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Date of issuance</w:t>
            </w:r>
          </w:p>
        </w:tc>
        <w:tc>
          <w:tcPr>
            <w:tcW w:w="5850" w:type="dxa"/>
          </w:tcPr>
          <w:p w14:paraId="002D9A51" w14:textId="77777777"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 xml:space="preserve">On August </w:t>
            </w:r>
            <w:r w:rsidRPr="00B7195A">
              <w:rPr>
                <w:rFonts w:asciiTheme="majorBidi" w:hAnsiTheme="majorBidi" w:cs="Angsana New"/>
                <w:sz w:val="24"/>
                <w:szCs w:val="24"/>
                <w:cs/>
              </w:rPr>
              <w:t>3</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2023</w:t>
            </w:r>
          </w:p>
        </w:tc>
      </w:tr>
      <w:tr w:rsidR="00A81B90" w:rsidRPr="00B7195A" w14:paraId="002D9A55" w14:textId="77777777" w:rsidTr="006B7832">
        <w:tc>
          <w:tcPr>
            <w:tcW w:w="3600" w:type="dxa"/>
          </w:tcPr>
          <w:p w14:paraId="002D9A53"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Term of the warrant</w:t>
            </w:r>
          </w:p>
        </w:tc>
        <w:tc>
          <w:tcPr>
            <w:tcW w:w="5850" w:type="dxa"/>
          </w:tcPr>
          <w:p w14:paraId="002D9A54" w14:textId="77777777"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3 years from the issuance date of the KGEN-W2 Warrants</w:t>
            </w:r>
          </w:p>
        </w:tc>
      </w:tr>
      <w:tr w:rsidR="00A81B90" w:rsidRPr="00B7195A" w14:paraId="002D9A58" w14:textId="77777777" w:rsidTr="006B7832">
        <w:tc>
          <w:tcPr>
            <w:tcW w:w="3600" w:type="dxa"/>
          </w:tcPr>
          <w:p w14:paraId="002D9A56"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Expiry date</w:t>
            </w:r>
          </w:p>
        </w:tc>
        <w:tc>
          <w:tcPr>
            <w:tcW w:w="5850" w:type="dxa"/>
          </w:tcPr>
          <w:p w14:paraId="002D9A57" w14:textId="77777777" w:rsidR="00A81B90" w:rsidRPr="00B7195A" w:rsidRDefault="00A81B90" w:rsidP="000819BA">
            <w:pPr>
              <w:spacing w:after="0" w:line="240" w:lineRule="auto"/>
              <w:ind w:left="162" w:right="65" w:hanging="180"/>
              <w:rPr>
                <w:rFonts w:asciiTheme="majorBidi" w:hAnsiTheme="majorBidi" w:cstheme="majorBidi"/>
                <w:spacing w:val="-5"/>
                <w:sz w:val="24"/>
                <w:szCs w:val="24"/>
              </w:rPr>
            </w:pPr>
            <w:r w:rsidRPr="00B7195A">
              <w:rPr>
                <w:rFonts w:asciiTheme="majorBidi" w:hAnsiTheme="majorBidi" w:cstheme="majorBidi"/>
                <w:spacing w:val="-5"/>
                <w:sz w:val="24"/>
                <w:szCs w:val="24"/>
              </w:rPr>
              <w:t xml:space="preserve">July </w:t>
            </w:r>
            <w:r w:rsidRPr="00B7195A">
              <w:rPr>
                <w:rFonts w:asciiTheme="majorBidi" w:hAnsiTheme="majorBidi" w:cs="Angsana New"/>
                <w:spacing w:val="-5"/>
                <w:sz w:val="24"/>
                <w:szCs w:val="24"/>
                <w:cs/>
              </w:rPr>
              <w:t>31</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 xml:space="preserve">2026 </w:t>
            </w:r>
            <w:r w:rsidR="00B7195A">
              <w:rPr>
                <w:rFonts w:asciiTheme="majorBidi" w:hAnsiTheme="majorBidi" w:cs="Angsana New"/>
                <w:spacing w:val="-5"/>
                <w:sz w:val="24"/>
                <w:szCs w:val="24"/>
              </w:rPr>
              <w:br/>
            </w:r>
            <w:r w:rsidRPr="00B7195A">
              <w:rPr>
                <w:rFonts w:asciiTheme="majorBidi" w:hAnsiTheme="majorBidi" w:cs="Angsana New"/>
                <w:spacing w:val="-5"/>
                <w:sz w:val="24"/>
                <w:szCs w:val="24"/>
                <w:cs/>
              </w:rPr>
              <w:t>(</w:t>
            </w:r>
            <w:r w:rsidRPr="00B7195A">
              <w:rPr>
                <w:rFonts w:asciiTheme="majorBidi" w:hAnsiTheme="majorBidi" w:cstheme="majorBidi"/>
                <w:spacing w:val="-5"/>
                <w:sz w:val="24"/>
                <w:szCs w:val="24"/>
              </w:rPr>
              <w:t xml:space="preserve">Due to August </w:t>
            </w:r>
            <w:r w:rsidRPr="00B7195A">
              <w:rPr>
                <w:rFonts w:asciiTheme="majorBidi" w:hAnsiTheme="majorBidi" w:cs="Angsana New"/>
                <w:spacing w:val="-5"/>
                <w:sz w:val="24"/>
                <w:szCs w:val="24"/>
                <w:cs/>
              </w:rPr>
              <w:t>2</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2026</w:t>
            </w:r>
            <w:r w:rsidRPr="00B7195A">
              <w:rPr>
                <w:rFonts w:asciiTheme="majorBidi" w:hAnsiTheme="majorBidi" w:cstheme="majorBidi"/>
                <w:spacing w:val="-5"/>
                <w:sz w:val="24"/>
                <w:szCs w:val="24"/>
              </w:rPr>
              <w:t xml:space="preserve">, corresponds to the business holiday of the Stock Exchange </w:t>
            </w:r>
            <w:r w:rsidR="00B7195A">
              <w:rPr>
                <w:rFonts w:asciiTheme="majorBidi" w:hAnsiTheme="majorBidi" w:cstheme="majorBidi"/>
                <w:spacing w:val="-5"/>
                <w:sz w:val="24"/>
                <w:szCs w:val="24"/>
              </w:rPr>
              <w:br/>
            </w:r>
            <w:r w:rsidRPr="00B7195A">
              <w:rPr>
                <w:rFonts w:asciiTheme="majorBidi" w:hAnsiTheme="majorBidi" w:cstheme="majorBidi"/>
                <w:spacing w:val="-5"/>
                <w:sz w:val="24"/>
                <w:szCs w:val="24"/>
              </w:rPr>
              <w:t>of Thailand (“SET”)).</w:t>
            </w:r>
          </w:p>
        </w:tc>
      </w:tr>
      <w:tr w:rsidR="00A81B90" w:rsidRPr="00B7195A" w14:paraId="002D9A5B" w14:textId="77777777" w:rsidTr="006B7832">
        <w:tc>
          <w:tcPr>
            <w:tcW w:w="3600" w:type="dxa"/>
          </w:tcPr>
          <w:p w14:paraId="002D9A59"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dates</w:t>
            </w:r>
          </w:p>
        </w:tc>
        <w:tc>
          <w:tcPr>
            <w:tcW w:w="5850" w:type="dxa"/>
          </w:tcPr>
          <w:p w14:paraId="002D9A5A" w14:textId="77777777" w:rsidR="00A81B90" w:rsidRPr="00B7195A" w:rsidRDefault="00B06904" w:rsidP="000819BA">
            <w:pPr>
              <w:spacing w:after="0" w:line="240" w:lineRule="auto"/>
              <w:ind w:left="-18" w:right="65" w:hanging="2"/>
              <w:rPr>
                <w:rFonts w:asciiTheme="majorBidi" w:hAnsiTheme="majorBidi" w:cstheme="majorBidi"/>
                <w:sz w:val="24"/>
                <w:szCs w:val="24"/>
              </w:rPr>
            </w:pPr>
            <w:r>
              <w:rPr>
                <w:rFonts w:asciiTheme="majorBidi" w:hAnsiTheme="majorBidi" w:cstheme="majorBidi"/>
                <w:sz w:val="24"/>
                <w:szCs w:val="24"/>
              </w:rPr>
              <w:t xml:space="preserve">On </w:t>
            </w:r>
            <w:r w:rsidR="00A81B90" w:rsidRPr="00B7195A">
              <w:rPr>
                <w:rFonts w:asciiTheme="majorBidi" w:hAnsiTheme="majorBidi" w:cstheme="majorBidi"/>
                <w:sz w:val="24"/>
                <w:szCs w:val="24"/>
              </w:rPr>
              <w:t>June</w:t>
            </w:r>
            <w:r>
              <w:rPr>
                <w:rFonts w:asciiTheme="majorBidi" w:hAnsiTheme="majorBidi" w:cstheme="majorBidi"/>
                <w:sz w:val="24"/>
                <w:szCs w:val="24"/>
              </w:rPr>
              <w:t xml:space="preserve"> </w:t>
            </w:r>
            <w:r w:rsidRPr="00B06904">
              <w:rPr>
                <w:rFonts w:asciiTheme="majorBidi" w:hAnsiTheme="majorBidi" w:cstheme="majorBidi"/>
                <w:spacing w:val="-4"/>
                <w:sz w:val="24"/>
                <w:szCs w:val="36"/>
              </w:rPr>
              <w:t>15</w:t>
            </w:r>
            <w:r w:rsidRPr="00B06904">
              <w:rPr>
                <w:rFonts w:asciiTheme="majorBidi" w:hAnsiTheme="majorBidi" w:cstheme="majorBidi"/>
                <w:spacing w:val="-4"/>
                <w:sz w:val="24"/>
                <w:szCs w:val="36"/>
                <w:vertAlign w:val="superscript"/>
              </w:rPr>
              <w:t>th</w:t>
            </w:r>
            <w:r>
              <w:rPr>
                <w:rFonts w:asciiTheme="majorBidi" w:hAnsiTheme="majorBidi" w:cstheme="majorBidi"/>
                <w:spacing w:val="-4"/>
                <w:sz w:val="24"/>
                <w:szCs w:val="36"/>
                <w:vertAlign w:val="superscript"/>
              </w:rPr>
              <w:t xml:space="preserve"> </w:t>
            </w:r>
            <w:r w:rsidR="00A81B90" w:rsidRPr="00B7195A">
              <w:rPr>
                <w:rFonts w:asciiTheme="majorBidi" w:hAnsiTheme="majorBidi" w:cstheme="majorBidi"/>
                <w:sz w:val="24"/>
                <w:szCs w:val="24"/>
              </w:rPr>
              <w:t>of each year during the term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 xml:space="preserve">Warrants, with the first exercise date set for June </w:t>
            </w:r>
            <w:r w:rsidR="00A81B90" w:rsidRPr="00B7195A">
              <w:rPr>
                <w:rFonts w:asciiTheme="majorBidi" w:hAnsiTheme="majorBidi" w:cs="Angsana New"/>
                <w:sz w:val="24"/>
                <w:szCs w:val="24"/>
                <w:cs/>
              </w:rPr>
              <w:t xml:space="preserve">2024 </w:t>
            </w:r>
            <w:r w:rsidR="00A81B90" w:rsidRPr="00B7195A">
              <w:rPr>
                <w:rFonts w:asciiTheme="majorBidi" w:hAnsiTheme="majorBidi" w:cstheme="majorBidi"/>
                <w:sz w:val="24"/>
                <w:szCs w:val="24"/>
              </w:rPr>
              <w:t xml:space="preserve">and the last exercise date for </w:t>
            </w:r>
            <w:r w:rsidR="00A81B90" w:rsidRPr="00B7195A">
              <w:rPr>
                <w:rFonts w:asciiTheme="majorBidi" w:hAnsiTheme="majorBidi" w:cs="Angsana New"/>
                <w:sz w:val="24"/>
                <w:szCs w:val="24"/>
                <w:cs/>
              </w:rPr>
              <w:t xml:space="preserve">3 </w:t>
            </w:r>
            <w:r w:rsidR="00A81B90" w:rsidRPr="00B7195A">
              <w:rPr>
                <w:rFonts w:asciiTheme="majorBidi" w:hAnsiTheme="majorBidi" w:cstheme="majorBidi"/>
                <w:sz w:val="24"/>
                <w:szCs w:val="24"/>
              </w:rPr>
              <w:t>years from the issuance and allocation date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Warrants.</w:t>
            </w:r>
          </w:p>
        </w:tc>
      </w:tr>
      <w:tr w:rsidR="00A81B90" w:rsidRPr="00B7195A" w14:paraId="002D9A5E" w14:textId="77777777" w:rsidTr="006B7832">
        <w:tc>
          <w:tcPr>
            <w:tcW w:w="3600" w:type="dxa"/>
          </w:tcPr>
          <w:p w14:paraId="002D9A5C"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850" w:type="dxa"/>
          </w:tcPr>
          <w:p w14:paraId="002D9A5D" w14:textId="77777777" w:rsidR="00A81B90" w:rsidRPr="00B7195A" w:rsidRDefault="00A81B90" w:rsidP="000819BA">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First exercise date:  June </w:t>
            </w:r>
            <w:r w:rsidRPr="00B7195A">
              <w:rPr>
                <w:rFonts w:asciiTheme="majorBidi" w:hAnsiTheme="majorBidi" w:cs="Angsana New"/>
                <w:sz w:val="24"/>
                <w:szCs w:val="24"/>
                <w:cs/>
              </w:rPr>
              <w:t>14</w:t>
            </w:r>
            <w:r w:rsidRPr="00B7195A">
              <w:rPr>
                <w:rFonts w:asciiTheme="majorBidi" w:hAnsiTheme="majorBidi" w:cstheme="majorBidi"/>
                <w:sz w:val="24"/>
                <w:szCs w:val="24"/>
              </w:rPr>
              <w:t xml:space="preserve">, </w:t>
            </w:r>
            <w:r w:rsidRPr="00B7195A">
              <w:rPr>
                <w:rFonts w:asciiTheme="majorBidi" w:hAnsiTheme="majorBidi" w:cs="Angsana New"/>
                <w:sz w:val="24"/>
                <w:szCs w:val="24"/>
                <w:cs/>
              </w:rPr>
              <w:t xml:space="preserve">2024 </w:t>
            </w:r>
            <w:r w:rsidR="00B06904">
              <w:rPr>
                <w:rFonts w:asciiTheme="majorBidi" w:hAnsiTheme="majorBidi" w:cstheme="majorBidi"/>
                <w:sz w:val="24"/>
                <w:szCs w:val="24"/>
              </w:rPr>
              <w:br/>
            </w:r>
            <w:r w:rsidRPr="00B7195A">
              <w:rPr>
                <w:rFonts w:asciiTheme="majorBidi" w:hAnsiTheme="majorBidi" w:cs="Angsana New"/>
                <w:sz w:val="24"/>
                <w:szCs w:val="24"/>
                <w:cs/>
              </w:rPr>
              <w:t>(</w:t>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 xml:space="preserve">on June </w:t>
            </w:r>
            <w:r w:rsidRPr="00B7195A">
              <w:rPr>
                <w:rFonts w:asciiTheme="majorBidi" w:hAnsiTheme="majorBidi" w:cs="Angsana New"/>
                <w:sz w:val="24"/>
                <w:szCs w:val="24"/>
                <w:cs/>
              </w:rPr>
              <w:t>15</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2024)</w:t>
            </w:r>
          </w:p>
        </w:tc>
      </w:tr>
      <w:tr w:rsidR="00A81B90" w:rsidRPr="00B7195A" w14:paraId="002D9A61" w14:textId="77777777" w:rsidTr="006B7832">
        <w:tc>
          <w:tcPr>
            <w:tcW w:w="3600" w:type="dxa"/>
          </w:tcPr>
          <w:p w14:paraId="002D9A5F"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850" w:type="dxa"/>
          </w:tcPr>
          <w:p w14:paraId="002D9A60" w14:textId="77777777" w:rsidR="00A81B90" w:rsidRPr="00B7195A" w:rsidRDefault="00A81B90" w:rsidP="000819BA">
            <w:pPr>
              <w:spacing w:after="0" w:line="240" w:lineRule="auto"/>
              <w:ind w:left="254" w:right="65" w:hanging="180"/>
              <w:rPr>
                <w:rFonts w:asciiTheme="majorBidi" w:hAnsiTheme="majorBidi" w:cstheme="majorBidi"/>
                <w:sz w:val="24"/>
                <w:szCs w:val="24"/>
                <w:cs/>
              </w:rPr>
            </w:pPr>
            <w:r w:rsidRPr="00B7195A">
              <w:rPr>
                <w:rFonts w:asciiTheme="majorBidi" w:hAnsiTheme="majorBidi" w:cstheme="majorBidi"/>
                <w:sz w:val="24"/>
                <w:szCs w:val="24"/>
              </w:rPr>
              <w:t xml:space="preserve">Second exercise date: June 13, 2025 </w:t>
            </w:r>
            <w:r w:rsidR="00B06904">
              <w:rPr>
                <w:rFonts w:asciiTheme="majorBidi" w:hAnsiTheme="majorBidi" w:cstheme="majorBidi"/>
                <w:sz w:val="24"/>
                <w:szCs w:val="24"/>
              </w:rPr>
              <w:br/>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on June 15, 2025)</w:t>
            </w:r>
          </w:p>
        </w:tc>
      </w:tr>
      <w:tr w:rsidR="00A81B90" w:rsidRPr="00B7195A" w14:paraId="002D9A64" w14:textId="77777777" w:rsidTr="006B7832">
        <w:tc>
          <w:tcPr>
            <w:tcW w:w="3600" w:type="dxa"/>
          </w:tcPr>
          <w:p w14:paraId="002D9A62" w14:textId="77777777"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850" w:type="dxa"/>
          </w:tcPr>
          <w:p w14:paraId="002D9A63" w14:textId="77777777" w:rsidR="00A81B90" w:rsidRPr="00B7195A" w:rsidRDefault="00A81B90" w:rsidP="000819BA">
            <w:pPr>
              <w:spacing w:after="0" w:line="240" w:lineRule="auto"/>
              <w:ind w:left="164" w:right="65" w:hanging="180"/>
              <w:jc w:val="thaiDistribute"/>
              <w:rPr>
                <w:rFonts w:asciiTheme="majorBidi" w:hAnsiTheme="majorBidi" w:cstheme="majorBidi"/>
                <w:sz w:val="24"/>
                <w:szCs w:val="24"/>
                <w:cs/>
              </w:rPr>
            </w:pPr>
            <w:r w:rsidRPr="00B7195A">
              <w:rPr>
                <w:rFonts w:asciiTheme="majorBidi" w:hAnsiTheme="majorBidi" w:cstheme="majorBidi"/>
                <w:sz w:val="24"/>
                <w:szCs w:val="24"/>
              </w:rPr>
              <w:t xml:space="preserve">Third exercise date: June 15, 2026 </w:t>
            </w:r>
          </w:p>
        </w:tc>
      </w:tr>
      <w:tr w:rsidR="00B06904" w:rsidRPr="00B7195A" w14:paraId="002D9A67" w14:textId="77777777" w:rsidTr="006B7832">
        <w:tc>
          <w:tcPr>
            <w:tcW w:w="3600" w:type="dxa"/>
          </w:tcPr>
          <w:p w14:paraId="002D9A65" w14:textId="77777777" w:rsidR="00B06904" w:rsidRPr="00B7195A" w:rsidRDefault="00B06904" w:rsidP="000819BA">
            <w:pPr>
              <w:spacing w:after="0" w:line="240" w:lineRule="auto"/>
              <w:ind w:left="162" w:right="65" w:hanging="162"/>
              <w:jc w:val="thaiDistribute"/>
              <w:rPr>
                <w:rFonts w:asciiTheme="majorBidi" w:hAnsiTheme="majorBidi" w:cstheme="majorBidi"/>
                <w:spacing w:val="-4"/>
                <w:sz w:val="24"/>
                <w:szCs w:val="24"/>
                <w:cs/>
              </w:rPr>
            </w:pPr>
          </w:p>
        </w:tc>
        <w:tc>
          <w:tcPr>
            <w:tcW w:w="5850" w:type="dxa"/>
          </w:tcPr>
          <w:p w14:paraId="002D9A66" w14:textId="77777777" w:rsidR="00B06904" w:rsidRPr="00B7195A" w:rsidRDefault="00B06904" w:rsidP="000819BA">
            <w:pPr>
              <w:spacing w:after="0" w:line="240" w:lineRule="auto"/>
              <w:ind w:left="164" w:right="65" w:hanging="180"/>
              <w:jc w:val="thaiDistribute"/>
              <w:rPr>
                <w:rFonts w:asciiTheme="majorBidi" w:hAnsiTheme="majorBidi" w:cstheme="majorBidi"/>
                <w:sz w:val="24"/>
                <w:szCs w:val="24"/>
              </w:rPr>
            </w:pPr>
            <w:r w:rsidRPr="00B7195A">
              <w:rPr>
                <w:rFonts w:asciiTheme="majorBidi" w:hAnsiTheme="majorBidi" w:cstheme="majorBidi"/>
                <w:sz w:val="24"/>
                <w:szCs w:val="24"/>
              </w:rPr>
              <w:t>Forth exercise date: July 31, 2026 (the last exercise date)</w:t>
            </w:r>
          </w:p>
        </w:tc>
      </w:tr>
    </w:tbl>
    <w:p w14:paraId="002D9A68" w14:textId="77777777" w:rsidR="00F31526" w:rsidRDefault="00A81B90" w:rsidP="006B7832">
      <w:pPr>
        <w:pStyle w:val="ListParagraph"/>
        <w:spacing w:before="120" w:after="120" w:line="240" w:lineRule="auto"/>
        <w:ind w:left="547" w:hanging="187"/>
        <w:contextualSpacing w:val="0"/>
        <w:jc w:val="thaiDistribute"/>
        <w:rPr>
          <w:rFonts w:asciiTheme="majorBidi" w:hAnsiTheme="majorBidi" w:cstheme="majorBidi"/>
          <w:sz w:val="28"/>
        </w:rPr>
      </w:pPr>
      <w:r w:rsidRPr="00A81B90">
        <w:rPr>
          <w:rFonts w:asciiTheme="majorBidi" w:hAnsiTheme="majorBidi" w:cstheme="majorBidi"/>
          <w:sz w:val="28"/>
        </w:rPr>
        <w:t>Reconciliation of number of KGEN-W2 warrants</w:t>
      </w:r>
    </w:p>
    <w:tbl>
      <w:tblPr>
        <w:tblW w:w="9450" w:type="dxa"/>
        <w:tblInd w:w="270" w:type="dxa"/>
        <w:tblLayout w:type="fixed"/>
        <w:tblLook w:val="0000" w:firstRow="0" w:lastRow="0" w:firstColumn="0" w:lastColumn="0" w:noHBand="0" w:noVBand="0"/>
      </w:tblPr>
      <w:tblGrid>
        <w:gridCol w:w="6120"/>
        <w:gridCol w:w="3330"/>
      </w:tblGrid>
      <w:tr w:rsidR="007E2740" w:rsidRPr="00772D6C" w14:paraId="002D9A6B" w14:textId="77777777" w:rsidTr="006B7832">
        <w:tc>
          <w:tcPr>
            <w:tcW w:w="6120" w:type="dxa"/>
            <w:vAlign w:val="bottom"/>
          </w:tcPr>
          <w:p w14:paraId="002D9A69" w14:textId="77777777"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330" w:type="dxa"/>
            <w:vAlign w:val="bottom"/>
          </w:tcPr>
          <w:p w14:paraId="002D9A6A" w14:textId="77777777" w:rsidR="007E2740" w:rsidRPr="00772D6C" w:rsidRDefault="00AA77D5" w:rsidP="000D12EE">
            <w:pPr>
              <w:pBdr>
                <w:bottom w:val="single" w:sz="4" w:space="1" w:color="auto"/>
              </w:pBdr>
              <w:spacing w:before="40" w:after="0" w:line="240" w:lineRule="atLeast"/>
              <w:ind w:left="-194" w:right="-108" w:firstLine="11"/>
              <w:jc w:val="center"/>
              <w:rPr>
                <w:rFonts w:asciiTheme="majorBidi" w:hAnsiTheme="majorBidi" w:cstheme="majorBidi"/>
                <w:sz w:val="28"/>
                <w:cs/>
              </w:rPr>
            </w:pPr>
            <w:r>
              <w:rPr>
                <w:rFonts w:asciiTheme="majorBidi" w:hAnsiTheme="majorBidi" w:cs="Angsana New"/>
                <w:sz w:val="28"/>
              </w:rPr>
              <w:t>Unit</w:t>
            </w:r>
            <w:r w:rsidR="007E2740" w:rsidRPr="00772D6C">
              <w:rPr>
                <w:rFonts w:asciiTheme="majorBidi" w:hAnsiTheme="majorBidi" w:cs="Angsana New"/>
                <w:sz w:val="28"/>
                <w:cs/>
              </w:rPr>
              <w:t xml:space="preserve"> : </w:t>
            </w:r>
            <w:r w:rsidRPr="00AA77D5">
              <w:rPr>
                <w:rFonts w:asciiTheme="majorBidi" w:hAnsiTheme="majorBidi" w:cs="Angsana New"/>
                <w:sz w:val="28"/>
              </w:rPr>
              <w:t>Thousand Units</w:t>
            </w:r>
          </w:p>
        </w:tc>
      </w:tr>
      <w:tr w:rsidR="007E2740" w:rsidRPr="00772D6C" w14:paraId="002D9A6E" w14:textId="77777777" w:rsidTr="006B7832">
        <w:tc>
          <w:tcPr>
            <w:tcW w:w="6120" w:type="dxa"/>
            <w:vAlign w:val="bottom"/>
          </w:tcPr>
          <w:p w14:paraId="002D9A6C" w14:textId="77777777"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330" w:type="dxa"/>
            <w:vAlign w:val="bottom"/>
          </w:tcPr>
          <w:p w14:paraId="002D9A6D" w14:textId="77777777" w:rsidR="007E2740" w:rsidRPr="00772D6C" w:rsidRDefault="00AA77D5" w:rsidP="000D12EE">
            <w:pPr>
              <w:pBdr>
                <w:bottom w:val="single" w:sz="4" w:space="1" w:color="auto"/>
              </w:pBdr>
              <w:spacing w:before="40" w:after="0" w:line="240" w:lineRule="atLeast"/>
              <w:ind w:left="-14" w:right="65" w:firstLine="11"/>
              <w:jc w:val="center"/>
              <w:rPr>
                <w:rFonts w:asciiTheme="majorBidi" w:hAnsiTheme="majorBidi" w:cstheme="majorBidi"/>
                <w:sz w:val="28"/>
                <w:cs/>
              </w:rPr>
            </w:pPr>
            <w:r w:rsidRPr="00AA77D5">
              <w:rPr>
                <w:rFonts w:asciiTheme="majorBidi" w:hAnsiTheme="majorBidi" w:cstheme="majorBidi"/>
                <w:sz w:val="28"/>
              </w:rPr>
              <w:t>Consolidated financial statements</w:t>
            </w:r>
            <w:r>
              <w:rPr>
                <w:rFonts w:asciiTheme="majorBidi" w:hAnsiTheme="majorBidi" w:cstheme="majorBidi"/>
                <w:sz w:val="28"/>
              </w:rPr>
              <w:t>/</w:t>
            </w:r>
            <w:r>
              <w:t xml:space="preserve"> </w:t>
            </w:r>
            <w:r>
              <w:br/>
            </w:r>
            <w:r w:rsidRPr="00AA77D5">
              <w:rPr>
                <w:rFonts w:asciiTheme="majorBidi" w:hAnsiTheme="majorBidi" w:cstheme="majorBidi"/>
                <w:sz w:val="28"/>
              </w:rPr>
              <w:t>Separate financial statements</w:t>
            </w:r>
          </w:p>
        </w:tc>
      </w:tr>
      <w:tr w:rsidR="007E2740" w:rsidRPr="00772D6C" w14:paraId="002D9A71" w14:textId="77777777" w:rsidTr="006B7832">
        <w:tc>
          <w:tcPr>
            <w:tcW w:w="6120" w:type="dxa"/>
            <w:shd w:val="clear" w:color="auto" w:fill="auto"/>
            <w:vAlign w:val="bottom"/>
          </w:tcPr>
          <w:p w14:paraId="002D9A6F" w14:textId="672E886E" w:rsidR="007E2740" w:rsidRPr="00772D6C" w:rsidRDefault="00902098" w:rsidP="000B41C6">
            <w:pPr>
              <w:spacing w:before="40" w:after="0" w:line="240" w:lineRule="atLeast"/>
              <w:ind w:right="65" w:firstLine="11"/>
              <w:rPr>
                <w:rFonts w:asciiTheme="majorBidi" w:hAnsiTheme="majorBidi" w:cstheme="majorBidi"/>
                <w:sz w:val="28"/>
              </w:rPr>
            </w:pPr>
            <w:r>
              <w:rPr>
                <w:rFonts w:asciiTheme="majorBidi" w:hAnsiTheme="majorBidi" w:cstheme="majorBidi"/>
                <w:sz w:val="28"/>
              </w:rPr>
              <w:t xml:space="preserve">Number of warrants as at </w:t>
            </w:r>
            <w:r w:rsidR="006B7832">
              <w:rPr>
                <w:rFonts w:asciiTheme="majorBidi" w:hAnsiTheme="majorBidi" w:cstheme="majorBidi"/>
                <w:sz w:val="28"/>
              </w:rPr>
              <w:t>March 31, 2025</w:t>
            </w:r>
          </w:p>
        </w:tc>
        <w:tc>
          <w:tcPr>
            <w:tcW w:w="3330" w:type="dxa"/>
            <w:shd w:val="clear" w:color="auto" w:fill="auto"/>
            <w:vAlign w:val="bottom"/>
          </w:tcPr>
          <w:p w14:paraId="002D9A70" w14:textId="77777777" w:rsidR="007E2740" w:rsidRPr="00772D6C" w:rsidRDefault="00880BC4" w:rsidP="000D12EE">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Pr>
                <w:rFonts w:asciiTheme="majorBidi" w:hAnsiTheme="majorBidi" w:cstheme="majorBidi"/>
                <w:sz w:val="28"/>
              </w:rPr>
              <w:t>416</w:t>
            </w:r>
            <w:r w:rsidR="007E2740" w:rsidRPr="00772D6C">
              <w:rPr>
                <w:rFonts w:asciiTheme="majorBidi" w:hAnsiTheme="majorBidi" w:cstheme="majorBidi"/>
                <w:sz w:val="28"/>
              </w:rPr>
              <w:t>,</w:t>
            </w:r>
            <w:r w:rsidR="000D12EE">
              <w:rPr>
                <w:rFonts w:asciiTheme="majorBidi" w:hAnsiTheme="majorBidi" w:cstheme="majorBidi"/>
                <w:sz w:val="28"/>
              </w:rPr>
              <w:t>867</w:t>
            </w:r>
          </w:p>
        </w:tc>
      </w:tr>
    </w:tbl>
    <w:p w14:paraId="002D9A72" w14:textId="77777777" w:rsidR="00493B54" w:rsidRDefault="00493B54" w:rsidP="004D0380">
      <w:pPr>
        <w:spacing w:before="40" w:after="0" w:line="240" w:lineRule="atLeast"/>
        <w:ind w:right="65"/>
        <w:rPr>
          <w:rFonts w:asciiTheme="majorBidi" w:hAnsiTheme="majorBidi" w:cstheme="majorBidi"/>
          <w:sz w:val="28"/>
        </w:rPr>
        <w:sectPr w:rsidR="00493B54" w:rsidSect="00C9665D">
          <w:pgSz w:w="11907" w:h="16840" w:code="9"/>
          <w:pgMar w:top="1080" w:right="1168" w:bottom="1350" w:left="1259" w:header="720" w:footer="720" w:gutter="0"/>
          <w:cols w:space="720"/>
          <w:docGrid w:linePitch="360"/>
        </w:sectPr>
      </w:pPr>
    </w:p>
    <w:p w14:paraId="522F303E" w14:textId="1592DF3F" w:rsidR="00307C2E" w:rsidRPr="00307C2E" w:rsidRDefault="002C1AAD" w:rsidP="00C46328">
      <w:pPr>
        <w:pStyle w:val="ListParagraph"/>
        <w:numPr>
          <w:ilvl w:val="0"/>
          <w:numId w:val="1"/>
        </w:numPr>
        <w:spacing w:after="120" w:line="240" w:lineRule="auto"/>
        <w:ind w:left="360"/>
        <w:contextualSpacing w:val="0"/>
        <w:rPr>
          <w:rFonts w:asciiTheme="majorBidi" w:hAnsiTheme="majorBidi" w:cstheme="majorBidi"/>
          <w:b/>
          <w:bCs/>
          <w:sz w:val="28"/>
        </w:rPr>
      </w:pPr>
      <w:r>
        <w:rPr>
          <w:rFonts w:asciiTheme="majorBidi" w:hAnsiTheme="majorBidi" w:cstheme="majorBidi"/>
          <w:b/>
          <w:bCs/>
          <w:sz w:val="28"/>
        </w:rPr>
        <w:lastRenderedPageBreak/>
        <w:t xml:space="preserve">BASIC LOSS </w:t>
      </w:r>
      <w:r w:rsidR="00307C2E" w:rsidRPr="00307C2E">
        <w:rPr>
          <w:rFonts w:asciiTheme="majorBidi" w:hAnsiTheme="majorBidi" w:cstheme="majorBidi"/>
          <w:b/>
          <w:bCs/>
          <w:sz w:val="28"/>
        </w:rPr>
        <w:t>PER SHARE</w:t>
      </w:r>
    </w:p>
    <w:p w14:paraId="25A7DE7C" w14:textId="2FE183B8" w:rsidR="00307C2E" w:rsidRDefault="002C1AAD" w:rsidP="00307C2E">
      <w:pPr>
        <w:pStyle w:val="ListParagraph"/>
        <w:spacing w:before="120" w:after="120" w:line="240" w:lineRule="auto"/>
        <w:ind w:left="360"/>
        <w:contextualSpacing w:val="0"/>
        <w:jc w:val="thaiDistribute"/>
        <w:rPr>
          <w:rFonts w:asciiTheme="majorBidi" w:hAnsiTheme="majorBidi" w:cstheme="majorBidi"/>
          <w:sz w:val="28"/>
        </w:rPr>
      </w:pPr>
      <w:r>
        <w:rPr>
          <w:rFonts w:asciiTheme="majorBidi" w:hAnsiTheme="majorBidi" w:cstheme="majorBidi"/>
          <w:sz w:val="28"/>
        </w:rPr>
        <w:t xml:space="preserve">Basic loss per share and diluted loss </w:t>
      </w:r>
      <w:r w:rsidR="00307C2E" w:rsidRPr="00307C2E">
        <w:rPr>
          <w:rFonts w:asciiTheme="majorBidi" w:hAnsiTheme="majorBidi" w:cstheme="majorBidi"/>
          <w:sz w:val="28"/>
        </w:rPr>
        <w:t xml:space="preserve">per share for the </w:t>
      </w:r>
      <w:r w:rsidR="00307C2E">
        <w:rPr>
          <w:rFonts w:asciiTheme="majorBidi" w:hAnsiTheme="majorBidi" w:cstheme="majorBidi"/>
          <w:sz w:val="28"/>
        </w:rPr>
        <w:t>three-month period</w:t>
      </w:r>
      <w:r w:rsidR="00C46328">
        <w:rPr>
          <w:rFonts w:asciiTheme="majorBidi" w:hAnsiTheme="majorBidi" w:cstheme="majorBidi"/>
          <w:sz w:val="28"/>
        </w:rPr>
        <w:t>s</w:t>
      </w:r>
      <w:r w:rsidR="00307C2E" w:rsidRPr="00307C2E">
        <w:rPr>
          <w:rFonts w:asciiTheme="majorBidi" w:hAnsiTheme="majorBidi" w:cstheme="majorBidi"/>
          <w:sz w:val="28"/>
        </w:rPr>
        <w:t xml:space="preserve"> ended </w:t>
      </w:r>
      <w:r w:rsidR="00307C2E">
        <w:rPr>
          <w:rFonts w:asciiTheme="majorBidi" w:hAnsiTheme="majorBidi" w:cstheme="majorBidi"/>
          <w:sz w:val="28"/>
        </w:rPr>
        <w:t>March</w:t>
      </w:r>
      <w:r w:rsidR="00307C2E" w:rsidRPr="00307C2E">
        <w:rPr>
          <w:rFonts w:asciiTheme="majorBidi" w:hAnsiTheme="majorBidi" w:cstheme="majorBidi"/>
          <w:sz w:val="28"/>
        </w:rPr>
        <w:t xml:space="preserve"> 31, 202</w:t>
      </w:r>
      <w:r w:rsidR="00307C2E">
        <w:rPr>
          <w:rFonts w:asciiTheme="majorBidi" w:hAnsiTheme="majorBidi" w:cstheme="majorBidi"/>
          <w:sz w:val="28"/>
        </w:rPr>
        <w:t>5</w:t>
      </w:r>
      <w:r w:rsidR="00307C2E" w:rsidRPr="00307C2E">
        <w:rPr>
          <w:rFonts w:asciiTheme="majorBidi" w:hAnsiTheme="majorBidi" w:cstheme="majorBidi"/>
          <w:sz w:val="28"/>
        </w:rPr>
        <w:t xml:space="preserve"> and 202</w:t>
      </w:r>
      <w:r w:rsidR="00307C2E">
        <w:rPr>
          <w:rFonts w:asciiTheme="majorBidi" w:hAnsiTheme="majorBidi" w:cstheme="majorBidi"/>
          <w:sz w:val="28"/>
        </w:rPr>
        <w:t>4</w:t>
      </w:r>
      <w:r w:rsidR="00307C2E" w:rsidRPr="00307C2E">
        <w:rPr>
          <w:rFonts w:asciiTheme="majorBidi" w:hAnsiTheme="majorBidi" w:cstheme="majorBidi"/>
          <w:sz w:val="28"/>
        </w:rPr>
        <w:t>, consisted of the following:</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035"/>
        <w:gridCol w:w="1035"/>
        <w:gridCol w:w="1035"/>
        <w:gridCol w:w="1035"/>
      </w:tblGrid>
      <w:tr w:rsidR="00307C2E" w:rsidRPr="00451695" w14:paraId="3561C3C7" w14:textId="77777777" w:rsidTr="00307C2E">
        <w:tc>
          <w:tcPr>
            <w:tcW w:w="5130" w:type="dxa"/>
            <w:vAlign w:val="bottom"/>
          </w:tcPr>
          <w:p w14:paraId="4439B55A" w14:textId="77777777" w:rsidR="00307C2E" w:rsidRPr="00786B38" w:rsidRDefault="00307C2E" w:rsidP="00656D5F">
            <w:pPr>
              <w:pStyle w:val="ListParagraph"/>
              <w:ind w:left="0"/>
              <w:contextualSpacing w:val="0"/>
              <w:jc w:val="center"/>
              <w:rPr>
                <w:rFonts w:asciiTheme="majorBidi" w:hAnsiTheme="majorBidi" w:cstheme="majorBidi"/>
                <w:sz w:val="27"/>
                <w:szCs w:val="27"/>
              </w:rPr>
            </w:pPr>
          </w:p>
        </w:tc>
        <w:tc>
          <w:tcPr>
            <w:tcW w:w="2070" w:type="dxa"/>
            <w:gridSpan w:val="2"/>
            <w:vAlign w:val="bottom"/>
          </w:tcPr>
          <w:p w14:paraId="24CE4B28" w14:textId="77777777" w:rsidR="00307C2E" w:rsidRDefault="00307C2E" w:rsidP="00307C2E">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14:paraId="74EF04CD" w14:textId="1925F13C" w:rsidR="00307C2E" w:rsidRPr="00786B38" w:rsidRDefault="00307C2E" w:rsidP="00307C2E">
            <w:pPr>
              <w:pStyle w:val="ListParagraph"/>
              <w:pBdr>
                <w:bottom w:val="single" w:sz="4" w:space="1" w:color="auto"/>
              </w:pBdr>
              <w:ind w:left="0"/>
              <w:contextualSpacing w:val="0"/>
              <w:jc w:val="center"/>
              <w:rPr>
                <w:rFonts w:asciiTheme="majorBidi" w:hAnsiTheme="majorBidi" w:cstheme="majorBidi"/>
                <w:sz w:val="27"/>
                <w:szCs w:val="27"/>
                <w:cs/>
              </w:rPr>
            </w:pPr>
            <w:r w:rsidRPr="00C03CD6">
              <w:rPr>
                <w:rFonts w:ascii="Angsana New" w:eastAsia="MS Mincho" w:hAnsi="Angsana New" w:cs="Angsana New"/>
                <w:sz w:val="28"/>
              </w:rPr>
              <w:t>financial statements</w:t>
            </w:r>
          </w:p>
        </w:tc>
        <w:tc>
          <w:tcPr>
            <w:tcW w:w="2070" w:type="dxa"/>
            <w:gridSpan w:val="2"/>
          </w:tcPr>
          <w:p w14:paraId="7EE2E53F" w14:textId="77777777" w:rsidR="00307C2E" w:rsidRDefault="00307C2E" w:rsidP="00307C2E">
            <w:pPr>
              <w:pBdr>
                <w:bottom w:val="single" w:sz="4" w:space="1" w:color="auto"/>
              </w:pBdr>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14:paraId="109814C7" w14:textId="6181907B" w:rsidR="00307C2E" w:rsidRPr="00FA1113" w:rsidRDefault="00307C2E" w:rsidP="00307C2E">
            <w:pPr>
              <w:pStyle w:val="ListParagraph"/>
              <w:pBdr>
                <w:bottom w:val="single" w:sz="4" w:space="1" w:color="auto"/>
              </w:pBdr>
              <w:tabs>
                <w:tab w:val="left" w:pos="2214"/>
              </w:tabs>
              <w:ind w:left="0"/>
              <w:contextualSpacing w:val="0"/>
              <w:jc w:val="center"/>
              <w:rPr>
                <w:rFonts w:asciiTheme="majorBidi" w:hAnsiTheme="majorBidi" w:cstheme="majorBidi"/>
                <w:sz w:val="27"/>
                <w:szCs w:val="27"/>
                <w:cs/>
              </w:rPr>
            </w:pPr>
            <w:r w:rsidRPr="00C03CD6">
              <w:rPr>
                <w:rFonts w:ascii="Angsana New" w:eastAsia="MS Mincho" w:hAnsi="Angsana New" w:cs="Angsana New"/>
                <w:sz w:val="28"/>
              </w:rPr>
              <w:t>financial statements</w:t>
            </w:r>
          </w:p>
        </w:tc>
      </w:tr>
      <w:tr w:rsidR="00307C2E" w:rsidRPr="00451695" w14:paraId="6D9DBC8F" w14:textId="77777777" w:rsidTr="00307C2E">
        <w:tc>
          <w:tcPr>
            <w:tcW w:w="5130" w:type="dxa"/>
            <w:vAlign w:val="bottom"/>
          </w:tcPr>
          <w:p w14:paraId="02A06697" w14:textId="77777777" w:rsidR="00307C2E" w:rsidRPr="00786B38" w:rsidRDefault="00307C2E" w:rsidP="00656D5F">
            <w:pPr>
              <w:pStyle w:val="ListParagraph"/>
              <w:ind w:left="0"/>
              <w:contextualSpacing w:val="0"/>
              <w:jc w:val="center"/>
              <w:rPr>
                <w:rFonts w:asciiTheme="majorBidi" w:hAnsiTheme="majorBidi" w:cstheme="majorBidi"/>
                <w:sz w:val="27"/>
                <w:szCs w:val="27"/>
              </w:rPr>
            </w:pPr>
          </w:p>
        </w:tc>
        <w:tc>
          <w:tcPr>
            <w:tcW w:w="1035" w:type="dxa"/>
            <w:vAlign w:val="bottom"/>
          </w:tcPr>
          <w:p w14:paraId="5E8C524C" w14:textId="7FE33A1D" w:rsidR="00307C2E" w:rsidRPr="00786B38" w:rsidRDefault="00307C2E" w:rsidP="00656D5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483E043B" w14:textId="301BEB6C" w:rsidR="00307C2E" w:rsidRPr="00786B38" w:rsidRDefault="00307C2E" w:rsidP="00656D5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1035" w:type="dxa"/>
            <w:vAlign w:val="bottom"/>
          </w:tcPr>
          <w:p w14:paraId="0E351504" w14:textId="64A0D1A7" w:rsidR="00307C2E" w:rsidRPr="00786B38" w:rsidRDefault="00307C2E" w:rsidP="00656D5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2025</w:t>
            </w:r>
          </w:p>
        </w:tc>
        <w:tc>
          <w:tcPr>
            <w:tcW w:w="1035" w:type="dxa"/>
            <w:vAlign w:val="bottom"/>
          </w:tcPr>
          <w:p w14:paraId="2573FC2B" w14:textId="5E34029C" w:rsidR="00307C2E" w:rsidRPr="00786B38" w:rsidRDefault="00307C2E" w:rsidP="00656D5F">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r>
      <w:tr w:rsidR="00307C2E" w:rsidRPr="00451695" w14:paraId="042252B1" w14:textId="77777777" w:rsidTr="00307C2E">
        <w:tc>
          <w:tcPr>
            <w:tcW w:w="5130" w:type="dxa"/>
            <w:vAlign w:val="bottom"/>
          </w:tcPr>
          <w:p w14:paraId="5757A9F7" w14:textId="7A057079" w:rsidR="00307C2E" w:rsidRPr="00786B38" w:rsidRDefault="00BF55AF" w:rsidP="00656D5F">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 xml:space="preserve">Basic loss </w:t>
            </w:r>
            <w:r w:rsidR="00307C2E" w:rsidRPr="00307C2E">
              <w:rPr>
                <w:rFonts w:asciiTheme="majorBidi" w:hAnsiTheme="majorBidi" w:cstheme="majorBidi"/>
                <w:sz w:val="27"/>
                <w:szCs w:val="27"/>
              </w:rPr>
              <w:t>per share</w:t>
            </w:r>
          </w:p>
        </w:tc>
        <w:tc>
          <w:tcPr>
            <w:tcW w:w="1035" w:type="dxa"/>
            <w:shd w:val="clear" w:color="auto" w:fill="auto"/>
            <w:vAlign w:val="bottom"/>
          </w:tcPr>
          <w:p w14:paraId="592057D9" w14:textId="77777777" w:rsidR="00307C2E" w:rsidRPr="00786B38" w:rsidRDefault="00307C2E" w:rsidP="00656D5F">
            <w:pPr>
              <w:pStyle w:val="ListParagraph"/>
              <w:ind w:left="0"/>
              <w:contextualSpacing w:val="0"/>
              <w:jc w:val="right"/>
              <w:rPr>
                <w:rFonts w:asciiTheme="majorBidi" w:hAnsiTheme="majorBidi" w:cstheme="majorBidi"/>
                <w:sz w:val="27"/>
                <w:szCs w:val="27"/>
              </w:rPr>
            </w:pPr>
          </w:p>
        </w:tc>
        <w:tc>
          <w:tcPr>
            <w:tcW w:w="1035" w:type="dxa"/>
            <w:shd w:val="clear" w:color="auto" w:fill="auto"/>
            <w:vAlign w:val="bottom"/>
          </w:tcPr>
          <w:p w14:paraId="48D707FB" w14:textId="77777777" w:rsidR="00307C2E" w:rsidRPr="00786B38" w:rsidRDefault="00307C2E" w:rsidP="00656D5F">
            <w:pPr>
              <w:pStyle w:val="ListParagraph"/>
              <w:ind w:left="0"/>
              <w:contextualSpacing w:val="0"/>
              <w:jc w:val="right"/>
              <w:rPr>
                <w:rFonts w:asciiTheme="majorBidi" w:hAnsiTheme="majorBidi" w:cstheme="majorBidi"/>
                <w:sz w:val="27"/>
                <w:szCs w:val="27"/>
              </w:rPr>
            </w:pPr>
          </w:p>
        </w:tc>
        <w:tc>
          <w:tcPr>
            <w:tcW w:w="1035" w:type="dxa"/>
            <w:shd w:val="clear" w:color="auto" w:fill="auto"/>
          </w:tcPr>
          <w:p w14:paraId="7C5A1474" w14:textId="77777777" w:rsidR="00307C2E" w:rsidRPr="00786B38" w:rsidRDefault="00307C2E" w:rsidP="00656D5F">
            <w:pPr>
              <w:pStyle w:val="ListParagraph"/>
              <w:ind w:left="0"/>
              <w:contextualSpacing w:val="0"/>
              <w:jc w:val="right"/>
              <w:rPr>
                <w:rFonts w:asciiTheme="majorBidi" w:hAnsiTheme="majorBidi" w:cstheme="majorBidi"/>
                <w:sz w:val="27"/>
                <w:szCs w:val="27"/>
              </w:rPr>
            </w:pPr>
          </w:p>
        </w:tc>
        <w:tc>
          <w:tcPr>
            <w:tcW w:w="1035" w:type="dxa"/>
            <w:shd w:val="clear" w:color="auto" w:fill="auto"/>
          </w:tcPr>
          <w:p w14:paraId="26CF920A" w14:textId="77777777" w:rsidR="00307C2E" w:rsidRPr="00786B38" w:rsidRDefault="00307C2E" w:rsidP="00656D5F">
            <w:pPr>
              <w:pStyle w:val="ListParagraph"/>
              <w:ind w:left="0"/>
              <w:contextualSpacing w:val="0"/>
              <w:jc w:val="right"/>
              <w:rPr>
                <w:rFonts w:asciiTheme="majorBidi" w:hAnsiTheme="majorBidi" w:cstheme="majorBidi"/>
                <w:sz w:val="27"/>
                <w:szCs w:val="27"/>
              </w:rPr>
            </w:pPr>
          </w:p>
        </w:tc>
      </w:tr>
      <w:tr w:rsidR="009E5912" w:rsidRPr="00451695" w14:paraId="6BB5EC76" w14:textId="77777777" w:rsidTr="00722E0E">
        <w:tc>
          <w:tcPr>
            <w:tcW w:w="5130" w:type="dxa"/>
            <w:shd w:val="clear" w:color="auto" w:fill="FFFFFF" w:themeFill="background1"/>
            <w:vAlign w:val="bottom"/>
          </w:tcPr>
          <w:p w14:paraId="33CB0799" w14:textId="7AF03DC6" w:rsidR="009E5912" w:rsidRPr="00307C2E" w:rsidRDefault="009E5912" w:rsidP="009E5912">
            <w:pPr>
              <w:pStyle w:val="ListParagraph"/>
              <w:ind w:left="162"/>
              <w:contextualSpacing w:val="0"/>
              <w:rPr>
                <w:rFonts w:asciiTheme="majorBidi" w:hAnsiTheme="majorBidi" w:cstheme="majorBidi"/>
                <w:spacing w:val="-8"/>
                <w:sz w:val="27"/>
                <w:szCs w:val="27"/>
              </w:rPr>
            </w:pPr>
            <w:r>
              <w:rPr>
                <w:rFonts w:asciiTheme="majorBidi" w:hAnsiTheme="majorBidi" w:cstheme="majorBidi"/>
                <w:spacing w:val="-8"/>
                <w:sz w:val="27"/>
                <w:szCs w:val="27"/>
              </w:rPr>
              <w:t xml:space="preserve">Loss </w:t>
            </w:r>
            <w:r w:rsidRPr="00307C2E">
              <w:rPr>
                <w:rFonts w:asciiTheme="majorBidi" w:hAnsiTheme="majorBidi" w:cstheme="majorBidi"/>
                <w:spacing w:val="-8"/>
                <w:sz w:val="27"/>
                <w:szCs w:val="27"/>
              </w:rPr>
              <w:t>attributable to equity holders of the Company (thousand Baht)</w:t>
            </w:r>
          </w:p>
        </w:tc>
        <w:tc>
          <w:tcPr>
            <w:tcW w:w="1035" w:type="dxa"/>
            <w:shd w:val="clear" w:color="auto" w:fill="auto"/>
            <w:vAlign w:val="bottom"/>
          </w:tcPr>
          <w:p w14:paraId="0EEF545F" w14:textId="67D562BB" w:rsidR="009E5912" w:rsidRPr="00786B38" w:rsidRDefault="00380418" w:rsidP="009E5912">
            <w:pPr>
              <w:pStyle w:val="ListParagraph"/>
              <w:pBdr>
                <w:bottom w:val="double" w:sz="4" w:space="1" w:color="auto"/>
              </w:pBdr>
              <w:ind w:left="0"/>
              <w:contextualSpacing w:val="0"/>
              <w:jc w:val="right"/>
              <w:rPr>
                <w:rFonts w:asciiTheme="majorBidi" w:hAnsiTheme="majorBidi" w:cstheme="majorBidi"/>
                <w:sz w:val="27"/>
                <w:szCs w:val="27"/>
              </w:rPr>
            </w:pPr>
            <w:r w:rsidRPr="00380418">
              <w:rPr>
                <w:rFonts w:asciiTheme="majorBidi" w:hAnsiTheme="majorBidi" w:cstheme="majorBidi"/>
                <w:sz w:val="27"/>
                <w:szCs w:val="27"/>
              </w:rPr>
              <w:t>(37,031)</w:t>
            </w:r>
          </w:p>
        </w:tc>
        <w:tc>
          <w:tcPr>
            <w:tcW w:w="1035" w:type="dxa"/>
            <w:shd w:val="clear" w:color="auto" w:fill="auto"/>
            <w:vAlign w:val="bottom"/>
          </w:tcPr>
          <w:p w14:paraId="0E84878C" w14:textId="63178EE0" w:rsidR="009E5912" w:rsidRPr="006345BA" w:rsidRDefault="009E5912" w:rsidP="009E5912">
            <w:pPr>
              <w:pStyle w:val="ListParagraph"/>
              <w:pBdr>
                <w:bottom w:val="double" w:sz="4" w:space="1" w:color="auto"/>
              </w:pBdr>
              <w:ind w:left="0"/>
              <w:contextualSpacing w:val="0"/>
              <w:jc w:val="right"/>
              <w:rPr>
                <w:rFonts w:asciiTheme="majorBidi" w:hAnsiTheme="majorBidi" w:cstheme="majorBidi"/>
                <w:sz w:val="27"/>
                <w:szCs w:val="27"/>
              </w:rPr>
            </w:pPr>
            <w:r w:rsidRPr="00FE3C4C">
              <w:rPr>
                <w:rFonts w:asciiTheme="majorBidi" w:hAnsiTheme="majorBidi" w:cstheme="majorBidi"/>
                <w:sz w:val="27"/>
                <w:szCs w:val="27"/>
              </w:rPr>
              <w:t>(19,108)</w:t>
            </w:r>
          </w:p>
        </w:tc>
        <w:tc>
          <w:tcPr>
            <w:tcW w:w="1035" w:type="dxa"/>
            <w:shd w:val="clear" w:color="auto" w:fill="auto"/>
          </w:tcPr>
          <w:p w14:paraId="0D50C0D5" w14:textId="55B52C5B" w:rsidR="009E5912" w:rsidRPr="006345BA" w:rsidRDefault="009E5912" w:rsidP="009E5912">
            <w:pPr>
              <w:pStyle w:val="ListParagraph"/>
              <w:pBdr>
                <w:bottom w:val="double" w:sz="4" w:space="1" w:color="auto"/>
              </w:pBdr>
              <w:ind w:left="0"/>
              <w:contextualSpacing w:val="0"/>
              <w:jc w:val="right"/>
              <w:rPr>
                <w:rFonts w:asciiTheme="majorBidi" w:hAnsiTheme="majorBidi" w:cstheme="majorBidi"/>
                <w:sz w:val="27"/>
                <w:szCs w:val="27"/>
              </w:rPr>
            </w:pPr>
            <w:r w:rsidRPr="00D41AEE">
              <w:rPr>
                <w:rFonts w:asciiTheme="majorBidi" w:hAnsiTheme="majorBidi" w:cstheme="majorBidi"/>
                <w:sz w:val="27"/>
                <w:szCs w:val="27"/>
              </w:rPr>
              <w:t>(2,197)</w:t>
            </w:r>
          </w:p>
        </w:tc>
        <w:tc>
          <w:tcPr>
            <w:tcW w:w="1035" w:type="dxa"/>
            <w:shd w:val="clear" w:color="auto" w:fill="auto"/>
          </w:tcPr>
          <w:p w14:paraId="6E025CFB" w14:textId="099AD71F" w:rsidR="009E5912" w:rsidRPr="006345BA" w:rsidRDefault="00722541" w:rsidP="009E5912">
            <w:pPr>
              <w:pStyle w:val="ListParagraph"/>
              <w:pBdr>
                <w:bottom w:val="double" w:sz="4" w:space="1" w:color="auto"/>
              </w:pBdr>
              <w:ind w:left="0"/>
              <w:contextualSpacing w:val="0"/>
              <w:jc w:val="right"/>
              <w:rPr>
                <w:rFonts w:asciiTheme="majorBidi" w:hAnsiTheme="majorBidi" w:cstheme="majorBidi"/>
                <w:sz w:val="27"/>
                <w:szCs w:val="27"/>
              </w:rPr>
            </w:pPr>
            <w:r w:rsidRPr="00722541">
              <w:rPr>
                <w:rFonts w:asciiTheme="majorBidi" w:hAnsiTheme="majorBidi" w:cstheme="majorBidi"/>
                <w:sz w:val="27"/>
                <w:szCs w:val="27"/>
              </w:rPr>
              <w:t>(4,332)</w:t>
            </w:r>
          </w:p>
        </w:tc>
      </w:tr>
      <w:tr w:rsidR="009E5912" w:rsidRPr="00451695" w14:paraId="1669A171" w14:textId="77777777" w:rsidTr="00722E0E">
        <w:tc>
          <w:tcPr>
            <w:tcW w:w="5130" w:type="dxa"/>
            <w:shd w:val="clear" w:color="auto" w:fill="FFFFFF" w:themeFill="background1"/>
            <w:vAlign w:val="bottom"/>
          </w:tcPr>
          <w:p w14:paraId="3D3D5EA2" w14:textId="768733C0" w:rsidR="009E5912" w:rsidRPr="00786B38" w:rsidRDefault="009E5912" w:rsidP="009E5912">
            <w:pPr>
              <w:pStyle w:val="ListParagraph"/>
              <w:ind w:left="162"/>
              <w:contextualSpacing w:val="0"/>
              <w:rPr>
                <w:rFonts w:asciiTheme="majorBidi" w:hAnsiTheme="majorBidi" w:cstheme="majorBidi"/>
                <w:sz w:val="27"/>
                <w:szCs w:val="27"/>
              </w:rPr>
            </w:pPr>
            <w:r w:rsidRPr="00307C2E">
              <w:rPr>
                <w:rFonts w:asciiTheme="majorBidi" w:hAnsiTheme="majorBidi" w:cstheme="majorBidi"/>
                <w:sz w:val="27"/>
                <w:szCs w:val="27"/>
              </w:rPr>
              <w:t>Weighted average number of ordinary share (thousand shares)</w:t>
            </w:r>
          </w:p>
        </w:tc>
        <w:tc>
          <w:tcPr>
            <w:tcW w:w="1035" w:type="dxa"/>
            <w:shd w:val="clear" w:color="auto" w:fill="auto"/>
            <w:vAlign w:val="bottom"/>
          </w:tcPr>
          <w:p w14:paraId="766438C0" w14:textId="39B5078F" w:rsidR="009E5912" w:rsidRPr="00786B38" w:rsidRDefault="00380418" w:rsidP="009E5912">
            <w:pPr>
              <w:pStyle w:val="ListParagraph"/>
              <w:pBdr>
                <w:bottom w:val="double" w:sz="4" w:space="1" w:color="auto"/>
              </w:pBdr>
              <w:ind w:left="0"/>
              <w:contextualSpacing w:val="0"/>
              <w:jc w:val="right"/>
              <w:rPr>
                <w:rFonts w:asciiTheme="majorBidi" w:hAnsiTheme="majorBidi" w:cstheme="majorBidi"/>
                <w:sz w:val="27"/>
                <w:szCs w:val="27"/>
              </w:rPr>
            </w:pPr>
            <w:r w:rsidRPr="00380418">
              <w:rPr>
                <w:rFonts w:asciiTheme="majorBidi" w:hAnsiTheme="majorBidi" w:cstheme="majorBidi"/>
                <w:sz w:val="27"/>
                <w:szCs w:val="27"/>
              </w:rPr>
              <w:t>1,679,703</w:t>
            </w:r>
          </w:p>
        </w:tc>
        <w:tc>
          <w:tcPr>
            <w:tcW w:w="1035" w:type="dxa"/>
            <w:shd w:val="clear" w:color="auto" w:fill="auto"/>
            <w:vAlign w:val="bottom"/>
          </w:tcPr>
          <w:p w14:paraId="7DE21E06" w14:textId="053C0939" w:rsidR="009E5912" w:rsidRPr="006345BA" w:rsidRDefault="009E5912" w:rsidP="009E5912">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1,250,814</w:t>
            </w:r>
          </w:p>
        </w:tc>
        <w:tc>
          <w:tcPr>
            <w:tcW w:w="1035" w:type="dxa"/>
            <w:shd w:val="clear" w:color="auto" w:fill="auto"/>
          </w:tcPr>
          <w:p w14:paraId="66A6CB2E" w14:textId="5E294C1F" w:rsidR="009E5912" w:rsidRPr="006345BA" w:rsidRDefault="00380418" w:rsidP="009E5912">
            <w:pPr>
              <w:pStyle w:val="ListParagraph"/>
              <w:pBdr>
                <w:bottom w:val="double" w:sz="4" w:space="1" w:color="auto"/>
              </w:pBdr>
              <w:ind w:left="0"/>
              <w:contextualSpacing w:val="0"/>
              <w:jc w:val="right"/>
              <w:rPr>
                <w:rFonts w:asciiTheme="majorBidi" w:hAnsiTheme="majorBidi" w:cstheme="majorBidi"/>
                <w:sz w:val="27"/>
                <w:szCs w:val="27"/>
              </w:rPr>
            </w:pPr>
            <w:r w:rsidRPr="00380418">
              <w:rPr>
                <w:rFonts w:asciiTheme="majorBidi" w:hAnsiTheme="majorBidi" w:cstheme="majorBidi"/>
                <w:sz w:val="27"/>
                <w:szCs w:val="27"/>
              </w:rPr>
              <w:t>1,679,703</w:t>
            </w:r>
          </w:p>
        </w:tc>
        <w:tc>
          <w:tcPr>
            <w:tcW w:w="1035" w:type="dxa"/>
            <w:shd w:val="clear" w:color="auto" w:fill="auto"/>
            <w:vAlign w:val="bottom"/>
          </w:tcPr>
          <w:p w14:paraId="27CD9F6B" w14:textId="1D6DC7EB" w:rsidR="009E5912" w:rsidRPr="006345BA" w:rsidRDefault="009E5912" w:rsidP="009E5912">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1,250,814</w:t>
            </w:r>
          </w:p>
        </w:tc>
      </w:tr>
      <w:tr w:rsidR="009E5912" w:rsidRPr="00451695" w14:paraId="6AB74E36" w14:textId="77777777" w:rsidTr="00722E0E">
        <w:tc>
          <w:tcPr>
            <w:tcW w:w="5130" w:type="dxa"/>
            <w:shd w:val="clear" w:color="auto" w:fill="FFFFFF" w:themeFill="background1"/>
            <w:vAlign w:val="bottom"/>
          </w:tcPr>
          <w:p w14:paraId="6D633028" w14:textId="1F5E3CE6" w:rsidR="009E5912" w:rsidRPr="00786B38" w:rsidRDefault="00BF55AF" w:rsidP="009E5912">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Basic loss</w:t>
            </w:r>
            <w:r w:rsidR="009E5912" w:rsidRPr="00307C2E">
              <w:rPr>
                <w:rFonts w:asciiTheme="majorBidi" w:hAnsiTheme="majorBidi" w:cstheme="majorBidi"/>
                <w:sz w:val="27"/>
                <w:szCs w:val="27"/>
              </w:rPr>
              <w:t xml:space="preserve"> per share (Baht)</w:t>
            </w:r>
          </w:p>
        </w:tc>
        <w:tc>
          <w:tcPr>
            <w:tcW w:w="1035" w:type="dxa"/>
            <w:shd w:val="clear" w:color="auto" w:fill="auto"/>
            <w:vAlign w:val="bottom"/>
          </w:tcPr>
          <w:p w14:paraId="113B7302" w14:textId="24D7978E" w:rsidR="009E5912" w:rsidRPr="00786B38" w:rsidRDefault="009E5912" w:rsidP="009E5912">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(0.022</w:t>
            </w:r>
            <w:r w:rsidRPr="00D41AEE">
              <w:rPr>
                <w:rFonts w:asciiTheme="majorBidi" w:hAnsiTheme="majorBidi" w:cstheme="majorBidi"/>
                <w:sz w:val="27"/>
                <w:szCs w:val="27"/>
              </w:rPr>
              <w:t>)</w:t>
            </w:r>
          </w:p>
        </w:tc>
        <w:tc>
          <w:tcPr>
            <w:tcW w:w="1035" w:type="dxa"/>
            <w:shd w:val="clear" w:color="auto" w:fill="auto"/>
            <w:vAlign w:val="bottom"/>
          </w:tcPr>
          <w:p w14:paraId="30B7CC99" w14:textId="3C38113C" w:rsidR="009E5912" w:rsidRPr="00786B38" w:rsidRDefault="009E5912" w:rsidP="009E5912">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(0.015)</w:t>
            </w:r>
          </w:p>
        </w:tc>
        <w:tc>
          <w:tcPr>
            <w:tcW w:w="1035" w:type="dxa"/>
            <w:shd w:val="clear" w:color="auto" w:fill="auto"/>
          </w:tcPr>
          <w:p w14:paraId="1630DE41" w14:textId="45F15EB2" w:rsidR="009E5912" w:rsidRPr="00EE3975" w:rsidRDefault="009E5912" w:rsidP="009E5912">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(0.001</w:t>
            </w:r>
            <w:r w:rsidRPr="00D41AEE">
              <w:rPr>
                <w:rFonts w:asciiTheme="majorBidi" w:hAnsiTheme="majorBidi" w:cstheme="majorBidi"/>
                <w:sz w:val="27"/>
                <w:szCs w:val="27"/>
              </w:rPr>
              <w:t>)</w:t>
            </w:r>
          </w:p>
        </w:tc>
        <w:tc>
          <w:tcPr>
            <w:tcW w:w="1035" w:type="dxa"/>
            <w:shd w:val="clear" w:color="auto" w:fill="auto"/>
          </w:tcPr>
          <w:p w14:paraId="6BCB20D4" w14:textId="3B6D207A" w:rsidR="009E5912" w:rsidRPr="00EE3975" w:rsidRDefault="009E5912" w:rsidP="009E5912">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(0.003)</w:t>
            </w:r>
          </w:p>
        </w:tc>
      </w:tr>
      <w:tr w:rsidR="00307C2E" w:rsidRPr="00451695" w14:paraId="362EFB4C" w14:textId="77777777" w:rsidTr="00307C2E">
        <w:tc>
          <w:tcPr>
            <w:tcW w:w="5130" w:type="dxa"/>
            <w:shd w:val="clear" w:color="auto" w:fill="FFFFFF" w:themeFill="background1"/>
            <w:vAlign w:val="bottom"/>
          </w:tcPr>
          <w:p w14:paraId="15406EB9" w14:textId="77777777" w:rsidR="00307C2E" w:rsidRPr="00786B38" w:rsidRDefault="00307C2E" w:rsidP="00656D5F">
            <w:pPr>
              <w:pStyle w:val="ListParagraph"/>
              <w:ind w:left="0"/>
              <w:contextualSpacing w:val="0"/>
              <w:rPr>
                <w:rFonts w:asciiTheme="majorBidi" w:hAnsiTheme="majorBidi" w:cstheme="majorBidi"/>
                <w:sz w:val="27"/>
                <w:szCs w:val="27"/>
              </w:rPr>
            </w:pPr>
          </w:p>
        </w:tc>
        <w:tc>
          <w:tcPr>
            <w:tcW w:w="1035" w:type="dxa"/>
            <w:shd w:val="clear" w:color="auto" w:fill="auto"/>
            <w:vAlign w:val="bottom"/>
          </w:tcPr>
          <w:p w14:paraId="63E46168" w14:textId="77777777" w:rsidR="00307C2E" w:rsidRPr="00786B38" w:rsidRDefault="00307C2E" w:rsidP="00307C2E">
            <w:pPr>
              <w:pStyle w:val="ListParagraph"/>
              <w:ind w:left="0"/>
              <w:contextualSpacing w:val="0"/>
              <w:jc w:val="right"/>
              <w:rPr>
                <w:rFonts w:asciiTheme="majorBidi" w:hAnsiTheme="majorBidi" w:cstheme="majorBidi"/>
                <w:sz w:val="27"/>
                <w:szCs w:val="27"/>
              </w:rPr>
            </w:pPr>
          </w:p>
        </w:tc>
        <w:tc>
          <w:tcPr>
            <w:tcW w:w="1035" w:type="dxa"/>
            <w:shd w:val="clear" w:color="auto" w:fill="auto"/>
            <w:vAlign w:val="bottom"/>
          </w:tcPr>
          <w:p w14:paraId="4B79C772" w14:textId="77777777" w:rsidR="00307C2E" w:rsidRPr="00786B38" w:rsidRDefault="00307C2E" w:rsidP="00307C2E">
            <w:pPr>
              <w:pStyle w:val="ListParagraph"/>
              <w:ind w:left="0"/>
              <w:contextualSpacing w:val="0"/>
              <w:jc w:val="right"/>
              <w:rPr>
                <w:rFonts w:asciiTheme="majorBidi" w:hAnsiTheme="majorBidi" w:cstheme="majorBidi"/>
                <w:sz w:val="27"/>
                <w:szCs w:val="27"/>
              </w:rPr>
            </w:pPr>
          </w:p>
        </w:tc>
        <w:tc>
          <w:tcPr>
            <w:tcW w:w="1035" w:type="dxa"/>
            <w:shd w:val="clear" w:color="auto" w:fill="auto"/>
            <w:vAlign w:val="bottom"/>
          </w:tcPr>
          <w:p w14:paraId="19E53323" w14:textId="77777777" w:rsidR="00307C2E" w:rsidRPr="00786B38" w:rsidRDefault="00307C2E" w:rsidP="00307C2E">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08E78D93" w14:textId="77777777" w:rsidR="00307C2E" w:rsidRPr="00786B38" w:rsidRDefault="00307C2E" w:rsidP="00307C2E">
            <w:pPr>
              <w:pStyle w:val="ListParagraph"/>
              <w:ind w:left="0"/>
              <w:contextualSpacing w:val="0"/>
              <w:jc w:val="right"/>
              <w:rPr>
                <w:rFonts w:asciiTheme="majorBidi" w:hAnsiTheme="majorBidi" w:cstheme="majorBidi"/>
                <w:sz w:val="27"/>
                <w:szCs w:val="27"/>
              </w:rPr>
            </w:pPr>
          </w:p>
        </w:tc>
      </w:tr>
      <w:tr w:rsidR="00307C2E" w:rsidRPr="00451695" w14:paraId="357AF883" w14:textId="77777777" w:rsidTr="00307C2E">
        <w:tc>
          <w:tcPr>
            <w:tcW w:w="5130" w:type="dxa"/>
            <w:shd w:val="clear" w:color="auto" w:fill="FFFFFF" w:themeFill="background1"/>
            <w:vAlign w:val="bottom"/>
          </w:tcPr>
          <w:p w14:paraId="436B639B" w14:textId="04E79DB1" w:rsidR="00307C2E" w:rsidRPr="00786B38" w:rsidRDefault="00BF55AF" w:rsidP="00656D5F">
            <w:pPr>
              <w:pStyle w:val="ListParagraph"/>
              <w:ind w:left="0"/>
              <w:contextualSpacing w:val="0"/>
              <w:rPr>
                <w:rFonts w:asciiTheme="majorBidi" w:hAnsiTheme="majorBidi" w:cstheme="majorBidi"/>
                <w:sz w:val="27"/>
                <w:szCs w:val="27"/>
              </w:rPr>
            </w:pPr>
            <w:r>
              <w:rPr>
                <w:rFonts w:asciiTheme="majorBidi" w:hAnsiTheme="majorBidi" w:cstheme="majorBidi"/>
                <w:sz w:val="27"/>
                <w:szCs w:val="27"/>
              </w:rPr>
              <w:t>Diluted loss</w:t>
            </w:r>
            <w:r w:rsidR="00307C2E" w:rsidRPr="00307C2E">
              <w:rPr>
                <w:rFonts w:asciiTheme="majorBidi" w:hAnsiTheme="majorBidi" w:cstheme="majorBidi"/>
                <w:sz w:val="27"/>
                <w:szCs w:val="27"/>
              </w:rPr>
              <w:t xml:space="preserve"> per share</w:t>
            </w:r>
          </w:p>
        </w:tc>
        <w:tc>
          <w:tcPr>
            <w:tcW w:w="1035" w:type="dxa"/>
            <w:shd w:val="clear" w:color="auto" w:fill="auto"/>
            <w:vAlign w:val="bottom"/>
          </w:tcPr>
          <w:p w14:paraId="09D918B7" w14:textId="77777777" w:rsidR="00307C2E" w:rsidRPr="00786B38" w:rsidRDefault="00307C2E" w:rsidP="00307C2E">
            <w:pPr>
              <w:pStyle w:val="ListParagraph"/>
              <w:ind w:left="0"/>
              <w:contextualSpacing w:val="0"/>
              <w:jc w:val="right"/>
              <w:rPr>
                <w:rFonts w:asciiTheme="majorBidi" w:hAnsiTheme="majorBidi" w:cstheme="majorBidi"/>
                <w:sz w:val="27"/>
                <w:szCs w:val="27"/>
              </w:rPr>
            </w:pPr>
          </w:p>
        </w:tc>
        <w:tc>
          <w:tcPr>
            <w:tcW w:w="1035" w:type="dxa"/>
            <w:shd w:val="clear" w:color="auto" w:fill="auto"/>
            <w:vAlign w:val="bottom"/>
          </w:tcPr>
          <w:p w14:paraId="6895CB11" w14:textId="77777777" w:rsidR="00307C2E" w:rsidRPr="00786B38" w:rsidRDefault="00307C2E" w:rsidP="00307C2E">
            <w:pPr>
              <w:pStyle w:val="ListParagraph"/>
              <w:ind w:left="0"/>
              <w:contextualSpacing w:val="0"/>
              <w:jc w:val="right"/>
              <w:rPr>
                <w:rFonts w:asciiTheme="majorBidi" w:hAnsiTheme="majorBidi" w:cstheme="majorBidi"/>
                <w:sz w:val="27"/>
                <w:szCs w:val="27"/>
              </w:rPr>
            </w:pPr>
          </w:p>
        </w:tc>
        <w:tc>
          <w:tcPr>
            <w:tcW w:w="1035" w:type="dxa"/>
            <w:shd w:val="clear" w:color="auto" w:fill="auto"/>
            <w:vAlign w:val="bottom"/>
          </w:tcPr>
          <w:p w14:paraId="559C39EB" w14:textId="77777777" w:rsidR="00307C2E" w:rsidRPr="00786B38" w:rsidRDefault="00307C2E" w:rsidP="00307C2E">
            <w:pPr>
              <w:pStyle w:val="ListParagraph"/>
              <w:ind w:left="0"/>
              <w:contextualSpacing w:val="0"/>
              <w:jc w:val="right"/>
              <w:rPr>
                <w:rFonts w:asciiTheme="majorBidi" w:hAnsiTheme="majorBidi" w:cstheme="majorBidi"/>
                <w:sz w:val="27"/>
                <w:szCs w:val="27"/>
              </w:rPr>
            </w:pPr>
          </w:p>
        </w:tc>
        <w:tc>
          <w:tcPr>
            <w:tcW w:w="1035" w:type="dxa"/>
            <w:shd w:val="clear" w:color="auto" w:fill="FFFFFF" w:themeFill="background1"/>
            <w:vAlign w:val="bottom"/>
          </w:tcPr>
          <w:p w14:paraId="6566D80B" w14:textId="77777777" w:rsidR="00307C2E" w:rsidRPr="00786B38" w:rsidRDefault="00307C2E" w:rsidP="00307C2E">
            <w:pPr>
              <w:pStyle w:val="ListParagraph"/>
              <w:ind w:left="0"/>
              <w:contextualSpacing w:val="0"/>
              <w:jc w:val="right"/>
              <w:rPr>
                <w:rFonts w:asciiTheme="majorBidi" w:hAnsiTheme="majorBidi" w:cstheme="majorBidi"/>
                <w:sz w:val="27"/>
                <w:szCs w:val="27"/>
                <w:cs/>
              </w:rPr>
            </w:pPr>
          </w:p>
        </w:tc>
      </w:tr>
      <w:tr w:rsidR="00B43334" w:rsidRPr="00451695" w14:paraId="04118025" w14:textId="77777777" w:rsidTr="00722E0E">
        <w:tc>
          <w:tcPr>
            <w:tcW w:w="5130" w:type="dxa"/>
            <w:shd w:val="clear" w:color="auto" w:fill="FFFFFF" w:themeFill="background1"/>
            <w:vAlign w:val="bottom"/>
          </w:tcPr>
          <w:p w14:paraId="72E50746" w14:textId="77777777" w:rsidR="00B43334" w:rsidRPr="00307C2E" w:rsidRDefault="00B43334" w:rsidP="00B43334">
            <w:pPr>
              <w:pStyle w:val="ListParagraph"/>
              <w:ind w:left="162"/>
              <w:rPr>
                <w:rFonts w:asciiTheme="majorBidi" w:hAnsiTheme="majorBidi" w:cstheme="majorBidi"/>
                <w:spacing w:val="-8"/>
                <w:sz w:val="27"/>
                <w:szCs w:val="27"/>
              </w:rPr>
            </w:pPr>
            <w:r w:rsidRPr="00307C2E">
              <w:rPr>
                <w:rFonts w:asciiTheme="majorBidi" w:hAnsiTheme="majorBidi" w:cstheme="majorBidi"/>
                <w:spacing w:val="-8"/>
                <w:sz w:val="27"/>
                <w:szCs w:val="27"/>
              </w:rPr>
              <w:t xml:space="preserve">Weighted average number of ordinary of </w:t>
            </w:r>
          </w:p>
          <w:p w14:paraId="137DDAEB" w14:textId="5FB2A2B8" w:rsidR="00B43334" w:rsidRPr="00314567" w:rsidRDefault="00B43334" w:rsidP="00B43334">
            <w:pPr>
              <w:pStyle w:val="ListParagraph"/>
              <w:ind w:left="302"/>
              <w:contextualSpacing w:val="0"/>
              <w:rPr>
                <w:rFonts w:asciiTheme="majorBidi" w:hAnsiTheme="majorBidi" w:cstheme="majorBidi"/>
                <w:sz w:val="27"/>
                <w:szCs w:val="27"/>
              </w:rPr>
            </w:pPr>
            <w:r w:rsidRPr="00307C2E">
              <w:rPr>
                <w:rFonts w:asciiTheme="majorBidi" w:hAnsiTheme="majorBidi" w:cstheme="majorBidi"/>
                <w:spacing w:val="-8"/>
                <w:sz w:val="27"/>
                <w:szCs w:val="27"/>
              </w:rPr>
              <w:t xml:space="preserve">      used</w:t>
            </w:r>
            <w:r w:rsidR="00BF55AF">
              <w:rPr>
                <w:rFonts w:asciiTheme="majorBidi" w:hAnsiTheme="majorBidi" w:cstheme="majorBidi"/>
                <w:spacing w:val="-8"/>
                <w:sz w:val="27"/>
                <w:szCs w:val="27"/>
              </w:rPr>
              <w:t xml:space="preserve"> in calculation basic loss</w:t>
            </w:r>
            <w:r w:rsidRPr="00307C2E">
              <w:rPr>
                <w:rFonts w:asciiTheme="majorBidi" w:hAnsiTheme="majorBidi" w:cstheme="majorBidi"/>
                <w:spacing w:val="-8"/>
                <w:sz w:val="27"/>
                <w:szCs w:val="27"/>
              </w:rPr>
              <w:t xml:space="preserve"> per share (thousand shares)</w:t>
            </w:r>
          </w:p>
        </w:tc>
        <w:tc>
          <w:tcPr>
            <w:tcW w:w="1035" w:type="dxa"/>
            <w:shd w:val="clear" w:color="auto" w:fill="auto"/>
            <w:vAlign w:val="bottom"/>
          </w:tcPr>
          <w:p w14:paraId="5E44149A" w14:textId="6C637E58" w:rsidR="00B43334" w:rsidRPr="00175213" w:rsidRDefault="00380418" w:rsidP="00B43334">
            <w:pPr>
              <w:pStyle w:val="ListParagraph"/>
              <w:ind w:left="0"/>
              <w:contextualSpacing w:val="0"/>
              <w:jc w:val="right"/>
              <w:rPr>
                <w:rFonts w:asciiTheme="majorBidi" w:hAnsiTheme="majorBidi" w:cstheme="majorBidi"/>
                <w:sz w:val="27"/>
                <w:szCs w:val="27"/>
              </w:rPr>
            </w:pPr>
            <w:r w:rsidRPr="00380418">
              <w:rPr>
                <w:rFonts w:asciiTheme="majorBidi" w:hAnsiTheme="majorBidi" w:cstheme="majorBidi"/>
                <w:sz w:val="27"/>
                <w:szCs w:val="27"/>
              </w:rPr>
              <w:t>1,679,703</w:t>
            </w:r>
          </w:p>
        </w:tc>
        <w:tc>
          <w:tcPr>
            <w:tcW w:w="1035" w:type="dxa"/>
            <w:shd w:val="clear" w:color="auto" w:fill="auto"/>
            <w:vAlign w:val="bottom"/>
          </w:tcPr>
          <w:p w14:paraId="74D750BA" w14:textId="15F7CDEA" w:rsidR="00B43334" w:rsidRPr="00175213" w:rsidRDefault="00B43334" w:rsidP="00B43334">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1,250,814</w:t>
            </w:r>
          </w:p>
        </w:tc>
        <w:tc>
          <w:tcPr>
            <w:tcW w:w="1035" w:type="dxa"/>
            <w:shd w:val="clear" w:color="auto" w:fill="auto"/>
            <w:vAlign w:val="bottom"/>
          </w:tcPr>
          <w:p w14:paraId="0340E849" w14:textId="0E19CDEC" w:rsidR="00B43334" w:rsidRPr="00175213" w:rsidRDefault="00380418" w:rsidP="00B43334">
            <w:pPr>
              <w:pStyle w:val="ListParagraph"/>
              <w:ind w:left="0"/>
              <w:contextualSpacing w:val="0"/>
              <w:jc w:val="right"/>
              <w:rPr>
                <w:rFonts w:asciiTheme="majorBidi" w:hAnsiTheme="majorBidi" w:cstheme="majorBidi"/>
                <w:sz w:val="27"/>
                <w:szCs w:val="27"/>
              </w:rPr>
            </w:pPr>
            <w:r w:rsidRPr="00380418">
              <w:rPr>
                <w:rFonts w:asciiTheme="majorBidi" w:hAnsiTheme="majorBidi" w:cstheme="majorBidi"/>
                <w:sz w:val="27"/>
                <w:szCs w:val="27"/>
              </w:rPr>
              <w:t>1,679,703</w:t>
            </w:r>
          </w:p>
        </w:tc>
        <w:tc>
          <w:tcPr>
            <w:tcW w:w="1035" w:type="dxa"/>
            <w:shd w:val="clear" w:color="auto" w:fill="FFFFFF" w:themeFill="background1"/>
            <w:vAlign w:val="bottom"/>
          </w:tcPr>
          <w:p w14:paraId="6C1BDD9B" w14:textId="77777777" w:rsidR="00B43334" w:rsidRPr="00175213" w:rsidRDefault="00B43334" w:rsidP="00B43334">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1,250,814</w:t>
            </w:r>
          </w:p>
        </w:tc>
      </w:tr>
      <w:tr w:rsidR="00B43334" w:rsidRPr="00451695" w14:paraId="7BD50845" w14:textId="77777777" w:rsidTr="00722E0E">
        <w:tc>
          <w:tcPr>
            <w:tcW w:w="5130" w:type="dxa"/>
            <w:shd w:val="clear" w:color="auto" w:fill="FFFFFF" w:themeFill="background1"/>
            <w:vAlign w:val="bottom"/>
          </w:tcPr>
          <w:p w14:paraId="2E6DC729" w14:textId="5F512D0B" w:rsidR="00B43334" w:rsidRPr="00307C2E" w:rsidRDefault="00B43334" w:rsidP="00B43334">
            <w:pPr>
              <w:pStyle w:val="ListParagraph"/>
              <w:ind w:left="162"/>
              <w:contextualSpacing w:val="0"/>
              <w:rPr>
                <w:rFonts w:asciiTheme="majorBidi" w:hAnsiTheme="majorBidi" w:cstheme="majorBidi"/>
                <w:spacing w:val="-6"/>
                <w:sz w:val="27"/>
                <w:szCs w:val="27"/>
              </w:rPr>
            </w:pPr>
            <w:r w:rsidRPr="00307C2E">
              <w:rPr>
                <w:rFonts w:asciiTheme="majorBidi" w:hAnsiTheme="majorBidi" w:cstheme="majorBidi"/>
                <w:spacing w:val="-6"/>
                <w:sz w:val="27"/>
                <w:szCs w:val="27"/>
              </w:rPr>
              <w:t>Impact from warrants to purchase the ordinary share (thousand shares)</w:t>
            </w:r>
          </w:p>
        </w:tc>
        <w:tc>
          <w:tcPr>
            <w:tcW w:w="1035" w:type="dxa"/>
            <w:shd w:val="clear" w:color="auto" w:fill="auto"/>
            <w:vAlign w:val="bottom"/>
          </w:tcPr>
          <w:p w14:paraId="447E40D1" w14:textId="051B81DB" w:rsidR="00B43334" w:rsidRPr="003231EB" w:rsidRDefault="00B43334" w:rsidP="00B43334">
            <w:pPr>
              <w:pStyle w:val="ListParagraph"/>
              <w:pBdr>
                <w:bottom w:val="single" w:sz="4" w:space="1" w:color="auto"/>
              </w:pBdr>
              <w:shd w:val="clear" w:color="auto" w:fill="FFFFFF" w:themeFill="background1"/>
              <w:ind w:left="0"/>
              <w:contextualSpacing w:val="0"/>
              <w:jc w:val="right"/>
              <w:rPr>
                <w:rFonts w:asciiTheme="majorBidi" w:hAnsiTheme="majorBidi" w:cstheme="majorBidi"/>
                <w:sz w:val="27"/>
                <w:szCs w:val="27"/>
              </w:rPr>
            </w:pPr>
            <w:r>
              <w:rPr>
                <w:rFonts w:asciiTheme="majorBidi" w:hAnsiTheme="majorBidi" w:cstheme="majorBidi"/>
                <w:sz w:val="27"/>
                <w:szCs w:val="27"/>
              </w:rPr>
              <w:t>416,867</w:t>
            </w:r>
          </w:p>
        </w:tc>
        <w:tc>
          <w:tcPr>
            <w:tcW w:w="1035" w:type="dxa"/>
            <w:shd w:val="clear" w:color="auto" w:fill="auto"/>
            <w:vAlign w:val="bottom"/>
          </w:tcPr>
          <w:p w14:paraId="3A89725C" w14:textId="37832F55" w:rsidR="00B43334" w:rsidRPr="00175213" w:rsidRDefault="00B43334" w:rsidP="00B43334">
            <w:pPr>
              <w:pStyle w:val="ListParagraph"/>
              <w:pBdr>
                <w:bottom w:val="sing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416,867</w:t>
            </w:r>
          </w:p>
        </w:tc>
        <w:tc>
          <w:tcPr>
            <w:tcW w:w="1035" w:type="dxa"/>
            <w:shd w:val="clear" w:color="auto" w:fill="auto"/>
            <w:vAlign w:val="bottom"/>
          </w:tcPr>
          <w:p w14:paraId="45F5047F" w14:textId="64CF3EAE" w:rsidR="00B43334" w:rsidRPr="00175213" w:rsidRDefault="00B43334" w:rsidP="00B43334">
            <w:pPr>
              <w:pStyle w:val="ListParagraph"/>
              <w:pBdr>
                <w:bottom w:val="sing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416,867</w:t>
            </w:r>
          </w:p>
        </w:tc>
        <w:tc>
          <w:tcPr>
            <w:tcW w:w="1035" w:type="dxa"/>
            <w:shd w:val="clear" w:color="auto" w:fill="FFFFFF" w:themeFill="background1"/>
            <w:vAlign w:val="bottom"/>
          </w:tcPr>
          <w:p w14:paraId="63BA4424" w14:textId="43590F15" w:rsidR="00B43334" w:rsidRPr="00175213" w:rsidRDefault="00BF55AF" w:rsidP="00B43334">
            <w:pPr>
              <w:pStyle w:val="ListParagraph"/>
              <w:pBdr>
                <w:bottom w:val="sing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416,867</w:t>
            </w:r>
          </w:p>
        </w:tc>
      </w:tr>
      <w:tr w:rsidR="00B43334" w:rsidRPr="00451695" w14:paraId="4DCF7495" w14:textId="77777777" w:rsidTr="00722E0E">
        <w:tc>
          <w:tcPr>
            <w:tcW w:w="5130" w:type="dxa"/>
            <w:shd w:val="clear" w:color="auto" w:fill="FFFFFF" w:themeFill="background1"/>
            <w:vAlign w:val="bottom"/>
          </w:tcPr>
          <w:p w14:paraId="36AB2E30" w14:textId="7184D5C7" w:rsidR="00B43334" w:rsidRPr="00FA1113" w:rsidRDefault="00B43334" w:rsidP="00B43334">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Weighted average number of ordinary (thousand shares)</w:t>
            </w:r>
          </w:p>
        </w:tc>
        <w:tc>
          <w:tcPr>
            <w:tcW w:w="1035" w:type="dxa"/>
            <w:shd w:val="clear" w:color="auto" w:fill="auto"/>
          </w:tcPr>
          <w:p w14:paraId="6017A94C" w14:textId="024BA889" w:rsidR="00B43334" w:rsidRPr="00175213" w:rsidRDefault="00380418" w:rsidP="00B43334">
            <w:pPr>
              <w:pStyle w:val="ListParagraph"/>
              <w:pBdr>
                <w:bottom w:val="double" w:sz="4" w:space="1" w:color="auto"/>
              </w:pBdr>
              <w:ind w:left="0"/>
              <w:contextualSpacing w:val="0"/>
              <w:jc w:val="right"/>
              <w:rPr>
                <w:rFonts w:asciiTheme="majorBidi" w:hAnsiTheme="majorBidi" w:cstheme="majorBidi"/>
                <w:sz w:val="27"/>
                <w:szCs w:val="27"/>
              </w:rPr>
            </w:pPr>
            <w:r w:rsidRPr="00380418">
              <w:rPr>
                <w:rFonts w:asciiTheme="majorBidi" w:hAnsiTheme="majorBidi" w:cstheme="majorBidi"/>
                <w:sz w:val="27"/>
                <w:szCs w:val="27"/>
              </w:rPr>
              <w:t>2,096,570</w:t>
            </w:r>
          </w:p>
        </w:tc>
        <w:tc>
          <w:tcPr>
            <w:tcW w:w="1035" w:type="dxa"/>
            <w:shd w:val="clear" w:color="auto" w:fill="auto"/>
            <w:vAlign w:val="bottom"/>
          </w:tcPr>
          <w:p w14:paraId="06C6BBDA" w14:textId="3E7F3FA1" w:rsidR="00B43334" w:rsidRPr="00175213" w:rsidRDefault="00B43334" w:rsidP="00B433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1,667,681</w:t>
            </w:r>
          </w:p>
        </w:tc>
        <w:tc>
          <w:tcPr>
            <w:tcW w:w="1035" w:type="dxa"/>
            <w:shd w:val="clear" w:color="auto" w:fill="auto"/>
          </w:tcPr>
          <w:p w14:paraId="11215B9C" w14:textId="6C411360" w:rsidR="00B43334" w:rsidRPr="00175213" w:rsidRDefault="00380418" w:rsidP="00B43334">
            <w:pPr>
              <w:pStyle w:val="ListParagraph"/>
              <w:pBdr>
                <w:bottom w:val="double" w:sz="4" w:space="1" w:color="auto"/>
              </w:pBdr>
              <w:ind w:left="0"/>
              <w:contextualSpacing w:val="0"/>
              <w:jc w:val="right"/>
              <w:rPr>
                <w:rFonts w:asciiTheme="majorBidi" w:hAnsiTheme="majorBidi" w:cstheme="majorBidi"/>
                <w:sz w:val="27"/>
                <w:szCs w:val="27"/>
              </w:rPr>
            </w:pPr>
            <w:r w:rsidRPr="00380418">
              <w:rPr>
                <w:rFonts w:asciiTheme="majorBidi" w:hAnsiTheme="majorBidi" w:cstheme="majorBidi"/>
                <w:sz w:val="27"/>
                <w:szCs w:val="27"/>
              </w:rPr>
              <w:t>2,096,570</w:t>
            </w:r>
          </w:p>
        </w:tc>
        <w:tc>
          <w:tcPr>
            <w:tcW w:w="1035" w:type="dxa"/>
            <w:shd w:val="clear" w:color="auto" w:fill="FFFFFF" w:themeFill="background1"/>
            <w:vAlign w:val="bottom"/>
          </w:tcPr>
          <w:p w14:paraId="47C4391A" w14:textId="1F19362D" w:rsidR="00B43334" w:rsidRPr="00175213" w:rsidRDefault="00BF55AF" w:rsidP="00B433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1,667,681</w:t>
            </w:r>
          </w:p>
        </w:tc>
      </w:tr>
      <w:tr w:rsidR="00B43334" w:rsidRPr="00451695" w14:paraId="55D0B3FE" w14:textId="77777777" w:rsidTr="00722E0E">
        <w:tc>
          <w:tcPr>
            <w:tcW w:w="5130" w:type="dxa"/>
            <w:shd w:val="clear" w:color="auto" w:fill="FFFFFF" w:themeFill="background1"/>
            <w:vAlign w:val="bottom"/>
          </w:tcPr>
          <w:p w14:paraId="2AB865AD" w14:textId="5761FC41" w:rsidR="00B43334" w:rsidRPr="00786B38" w:rsidRDefault="00BF55AF" w:rsidP="00B43334">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Diluted loss</w:t>
            </w:r>
            <w:r w:rsidR="00B43334" w:rsidRPr="00E5719A">
              <w:rPr>
                <w:rFonts w:asciiTheme="majorBidi" w:hAnsiTheme="majorBidi" w:cstheme="majorBidi"/>
                <w:sz w:val="27"/>
                <w:szCs w:val="27"/>
              </w:rPr>
              <w:t xml:space="preserve"> per share (Baht)</w:t>
            </w:r>
          </w:p>
        </w:tc>
        <w:tc>
          <w:tcPr>
            <w:tcW w:w="1035" w:type="dxa"/>
            <w:shd w:val="clear" w:color="auto" w:fill="auto"/>
            <w:vAlign w:val="bottom"/>
          </w:tcPr>
          <w:p w14:paraId="7F2166C0" w14:textId="65AFD5AE" w:rsidR="00B43334" w:rsidRPr="00786B38" w:rsidRDefault="00380418" w:rsidP="00B433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(0.018</w:t>
            </w:r>
            <w:r w:rsidR="00B43334" w:rsidRPr="00D41AEE">
              <w:rPr>
                <w:rFonts w:asciiTheme="majorBidi" w:hAnsiTheme="majorBidi" w:cstheme="majorBidi"/>
                <w:sz w:val="27"/>
                <w:szCs w:val="27"/>
              </w:rPr>
              <w:t>)</w:t>
            </w:r>
          </w:p>
        </w:tc>
        <w:tc>
          <w:tcPr>
            <w:tcW w:w="1035" w:type="dxa"/>
            <w:shd w:val="clear" w:color="auto" w:fill="auto"/>
            <w:vAlign w:val="bottom"/>
          </w:tcPr>
          <w:p w14:paraId="3F6FC9D6" w14:textId="7B1DB984" w:rsidR="00B43334" w:rsidRPr="00786B38" w:rsidRDefault="00B43334" w:rsidP="00B433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(0.011)</w:t>
            </w:r>
          </w:p>
        </w:tc>
        <w:tc>
          <w:tcPr>
            <w:tcW w:w="1035" w:type="dxa"/>
            <w:shd w:val="clear" w:color="auto" w:fill="auto"/>
          </w:tcPr>
          <w:p w14:paraId="3E9EFAC6" w14:textId="2DA4346F" w:rsidR="00B43334" w:rsidRPr="00EE3975" w:rsidRDefault="00B43334" w:rsidP="00B43334">
            <w:pPr>
              <w:pStyle w:val="ListParagraph"/>
              <w:pBdr>
                <w:bottom w:val="double" w:sz="4" w:space="1" w:color="auto"/>
              </w:pBdr>
              <w:ind w:left="0"/>
              <w:contextualSpacing w:val="0"/>
              <w:jc w:val="right"/>
              <w:rPr>
                <w:rFonts w:asciiTheme="majorBidi" w:hAnsiTheme="majorBidi" w:cstheme="majorBidi"/>
                <w:sz w:val="27"/>
                <w:szCs w:val="27"/>
              </w:rPr>
            </w:pPr>
            <w:r w:rsidRPr="00D41AEE">
              <w:rPr>
                <w:rFonts w:asciiTheme="majorBidi" w:hAnsiTheme="majorBidi" w:cstheme="majorBidi"/>
                <w:sz w:val="27"/>
                <w:szCs w:val="27"/>
              </w:rPr>
              <w:t>(0.001)</w:t>
            </w:r>
          </w:p>
        </w:tc>
        <w:tc>
          <w:tcPr>
            <w:tcW w:w="1035" w:type="dxa"/>
            <w:shd w:val="clear" w:color="auto" w:fill="auto"/>
            <w:vAlign w:val="bottom"/>
          </w:tcPr>
          <w:p w14:paraId="74074436" w14:textId="39FF2805" w:rsidR="00B43334" w:rsidRPr="00EE3975" w:rsidRDefault="00380418" w:rsidP="00B43334">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(0.003</w:t>
            </w:r>
            <w:r w:rsidR="00B43334">
              <w:rPr>
                <w:rFonts w:asciiTheme="majorBidi" w:hAnsiTheme="majorBidi" w:cstheme="majorBidi"/>
                <w:sz w:val="27"/>
                <w:szCs w:val="27"/>
              </w:rPr>
              <w:t>)</w:t>
            </w:r>
          </w:p>
        </w:tc>
      </w:tr>
    </w:tbl>
    <w:p w14:paraId="002D9AE1" w14:textId="4F8E6AE6" w:rsidR="001F50AD" w:rsidRPr="009867DB" w:rsidRDefault="00C03CD6" w:rsidP="00307C2E">
      <w:pPr>
        <w:pStyle w:val="ListParagraph"/>
        <w:spacing w:before="120" w:after="120" w:line="240" w:lineRule="auto"/>
        <w:ind w:left="360"/>
        <w:contextualSpacing w:val="0"/>
        <w:jc w:val="thaiDistribute"/>
        <w:rPr>
          <w:rFonts w:asciiTheme="majorBidi" w:hAnsiTheme="majorBidi" w:cstheme="majorBidi"/>
          <w:sz w:val="28"/>
        </w:rPr>
      </w:pPr>
      <w:r w:rsidRPr="009867DB">
        <w:rPr>
          <w:rFonts w:asciiTheme="majorBidi" w:hAnsiTheme="majorBidi" w:cstheme="majorBidi"/>
          <w:sz w:val="28"/>
        </w:rPr>
        <w:t>Weighted average number of ordinary s</w:t>
      </w:r>
      <w:r w:rsidR="006849ED" w:rsidRPr="009867DB">
        <w:rPr>
          <w:rFonts w:asciiTheme="majorBidi" w:hAnsiTheme="majorBidi" w:cstheme="majorBidi"/>
          <w:sz w:val="28"/>
        </w:rPr>
        <w:t>hares are calculated as follows</w:t>
      </w:r>
      <w:r w:rsidR="002369F5" w:rsidRPr="009867DB">
        <w:rPr>
          <w:rFonts w:asciiTheme="majorBidi" w:hAnsiTheme="majorBidi" w:cstheme="majorBidi"/>
          <w:sz w:val="28"/>
        </w:rPr>
        <w:t>:</w:t>
      </w:r>
    </w:p>
    <w:tbl>
      <w:tblPr>
        <w:tblW w:w="9270" w:type="dxa"/>
        <w:tblInd w:w="270" w:type="dxa"/>
        <w:tblLook w:val="01E0" w:firstRow="1" w:lastRow="1" w:firstColumn="1" w:lastColumn="1" w:noHBand="0" w:noVBand="0"/>
      </w:tblPr>
      <w:tblGrid>
        <w:gridCol w:w="5130"/>
        <w:gridCol w:w="1080"/>
        <w:gridCol w:w="990"/>
        <w:gridCol w:w="1080"/>
        <w:gridCol w:w="990"/>
      </w:tblGrid>
      <w:tr w:rsidR="00A17ED1" w:rsidRPr="009A7AB3" w14:paraId="002D9AE4" w14:textId="77777777" w:rsidTr="00C46328">
        <w:trPr>
          <w:trHeight w:val="397"/>
          <w:tblHeader/>
        </w:trPr>
        <w:tc>
          <w:tcPr>
            <w:tcW w:w="5130" w:type="dxa"/>
            <w:vAlign w:val="center"/>
          </w:tcPr>
          <w:p w14:paraId="002D9AE2" w14:textId="77777777" w:rsidR="00A17ED1" w:rsidRPr="009A7AB3" w:rsidRDefault="00A17ED1" w:rsidP="00222635">
            <w:pPr>
              <w:spacing w:after="0" w:line="240" w:lineRule="auto"/>
              <w:rPr>
                <w:rFonts w:ascii="Angsana New" w:eastAsia="MS Mincho" w:hAnsi="Angsana New" w:cs="Angsana New"/>
                <w:sz w:val="28"/>
                <w:cs/>
                <w:lang w:val="th-TH"/>
              </w:rPr>
            </w:pPr>
          </w:p>
        </w:tc>
        <w:tc>
          <w:tcPr>
            <w:tcW w:w="4140" w:type="dxa"/>
            <w:gridSpan w:val="4"/>
            <w:vAlign w:val="center"/>
          </w:tcPr>
          <w:p w14:paraId="002D9AE3" w14:textId="77777777" w:rsidR="00A17ED1" w:rsidRPr="009A7AB3" w:rsidRDefault="00A17ED1" w:rsidP="00FE3296">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cs/>
                <w:lang w:val="th-TH"/>
              </w:rPr>
              <w:t>Unit : Thousand Shares</w:t>
            </w:r>
          </w:p>
        </w:tc>
      </w:tr>
      <w:tr w:rsidR="00222635" w:rsidRPr="009A7AB3" w14:paraId="002D9AEA" w14:textId="77777777" w:rsidTr="00C46328">
        <w:trPr>
          <w:trHeight w:val="397"/>
          <w:tblHeader/>
        </w:trPr>
        <w:tc>
          <w:tcPr>
            <w:tcW w:w="5130" w:type="dxa"/>
            <w:vAlign w:val="center"/>
          </w:tcPr>
          <w:p w14:paraId="002D9AE5" w14:textId="77777777" w:rsidR="00222635" w:rsidRPr="009A7AB3" w:rsidRDefault="00222635" w:rsidP="00222635">
            <w:pPr>
              <w:spacing w:after="0" w:line="240" w:lineRule="auto"/>
              <w:rPr>
                <w:rFonts w:ascii="Angsana New" w:eastAsia="MS Mincho" w:hAnsi="Angsana New" w:cs="Angsana New"/>
                <w:sz w:val="28"/>
                <w:cs/>
                <w:lang w:val="th-TH"/>
              </w:rPr>
            </w:pPr>
          </w:p>
        </w:tc>
        <w:tc>
          <w:tcPr>
            <w:tcW w:w="2070" w:type="dxa"/>
            <w:gridSpan w:val="2"/>
            <w:vAlign w:val="center"/>
          </w:tcPr>
          <w:p w14:paraId="002D9AE6" w14:textId="77777777"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14:paraId="002D9AE7" w14:textId="77777777"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rPr>
              <w:t>financial statements</w:t>
            </w:r>
          </w:p>
        </w:tc>
        <w:tc>
          <w:tcPr>
            <w:tcW w:w="2070" w:type="dxa"/>
            <w:gridSpan w:val="2"/>
            <w:vAlign w:val="center"/>
          </w:tcPr>
          <w:p w14:paraId="002D9AE8" w14:textId="77777777"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14:paraId="002D9AE9" w14:textId="77777777"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lang w:val="th-TH"/>
              </w:rPr>
            </w:pPr>
            <w:r w:rsidRPr="00C03CD6">
              <w:rPr>
                <w:rFonts w:ascii="Angsana New" w:eastAsia="MS Mincho" w:hAnsi="Angsana New" w:cs="Angsana New"/>
                <w:sz w:val="28"/>
              </w:rPr>
              <w:t>financial statements</w:t>
            </w:r>
          </w:p>
        </w:tc>
      </w:tr>
      <w:tr w:rsidR="00222635" w:rsidRPr="009A7AB3" w14:paraId="002D9AF0" w14:textId="77777777" w:rsidTr="00C46328">
        <w:trPr>
          <w:trHeight w:val="397"/>
          <w:tblHeader/>
        </w:trPr>
        <w:tc>
          <w:tcPr>
            <w:tcW w:w="5130" w:type="dxa"/>
            <w:vAlign w:val="center"/>
          </w:tcPr>
          <w:p w14:paraId="002D9AEB" w14:textId="77777777" w:rsidR="00222635" w:rsidRPr="009A7AB3" w:rsidRDefault="00222635" w:rsidP="00222635">
            <w:pPr>
              <w:spacing w:after="0" w:line="240" w:lineRule="auto"/>
              <w:rPr>
                <w:rFonts w:ascii="Angsana New" w:eastAsia="MS Mincho" w:hAnsi="Angsana New" w:cs="Angsana New"/>
                <w:sz w:val="28"/>
                <w:cs/>
                <w:lang w:val="th-TH"/>
              </w:rPr>
            </w:pPr>
          </w:p>
        </w:tc>
        <w:tc>
          <w:tcPr>
            <w:tcW w:w="1080" w:type="dxa"/>
            <w:vAlign w:val="center"/>
          </w:tcPr>
          <w:p w14:paraId="002D9AEC" w14:textId="0C998709" w:rsidR="00222635" w:rsidRPr="009A7AB3" w:rsidRDefault="004D0380" w:rsidP="00C03CD6">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2025</w:t>
            </w:r>
          </w:p>
        </w:tc>
        <w:tc>
          <w:tcPr>
            <w:tcW w:w="990" w:type="dxa"/>
            <w:vAlign w:val="center"/>
          </w:tcPr>
          <w:p w14:paraId="002D9AED" w14:textId="2ECAF1CC" w:rsidR="00222635" w:rsidRPr="009A7AB3" w:rsidRDefault="004D0380"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2024</w:t>
            </w:r>
          </w:p>
        </w:tc>
        <w:tc>
          <w:tcPr>
            <w:tcW w:w="1080" w:type="dxa"/>
            <w:vAlign w:val="center"/>
          </w:tcPr>
          <w:p w14:paraId="002D9AEE" w14:textId="039D727F" w:rsidR="00222635" w:rsidRPr="009A7AB3" w:rsidRDefault="004D0380"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2025</w:t>
            </w:r>
          </w:p>
        </w:tc>
        <w:tc>
          <w:tcPr>
            <w:tcW w:w="990" w:type="dxa"/>
            <w:vAlign w:val="center"/>
          </w:tcPr>
          <w:p w14:paraId="002D9AEF" w14:textId="36C866F8" w:rsidR="00222635" w:rsidRPr="009A7AB3" w:rsidRDefault="004D0380"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2024</w:t>
            </w:r>
          </w:p>
        </w:tc>
      </w:tr>
      <w:tr w:rsidR="00B43334" w:rsidRPr="009A7AB3" w14:paraId="002D9AF6" w14:textId="77777777" w:rsidTr="00C46328">
        <w:trPr>
          <w:trHeight w:val="397"/>
        </w:trPr>
        <w:tc>
          <w:tcPr>
            <w:tcW w:w="5130" w:type="dxa"/>
            <w:shd w:val="clear" w:color="auto" w:fill="auto"/>
            <w:vAlign w:val="center"/>
          </w:tcPr>
          <w:p w14:paraId="002D9AF1" w14:textId="77777777" w:rsidR="00B43334" w:rsidRPr="009A7AB3" w:rsidRDefault="00B43334" w:rsidP="00B43334">
            <w:pPr>
              <w:spacing w:after="0" w:line="240" w:lineRule="auto"/>
              <w:ind w:left="170" w:hanging="170"/>
              <w:rPr>
                <w:rFonts w:ascii="Angsana New" w:eastAsia="MS Mincho" w:hAnsi="Angsana New" w:cs="Angsana New"/>
                <w:sz w:val="28"/>
                <w:cs/>
                <w:lang w:val="th-TH"/>
              </w:rPr>
            </w:pPr>
            <w:r w:rsidRPr="00C03CD6">
              <w:rPr>
                <w:rFonts w:ascii="Angsana New" w:eastAsia="MS Mincho" w:hAnsi="Angsana New" w:cs="Angsana New"/>
                <w:sz w:val="28"/>
              </w:rPr>
              <w:t>Number of ordinary shares outstanding at beginning</w:t>
            </w:r>
          </w:p>
        </w:tc>
        <w:tc>
          <w:tcPr>
            <w:tcW w:w="1080" w:type="dxa"/>
            <w:shd w:val="clear" w:color="auto" w:fill="auto"/>
            <w:vAlign w:val="bottom"/>
          </w:tcPr>
          <w:p w14:paraId="002D9AF2" w14:textId="3C65B48A" w:rsidR="00B43334" w:rsidRPr="009A7AB3" w:rsidRDefault="00B43334" w:rsidP="00B43334">
            <w:pPr>
              <w:tabs>
                <w:tab w:val="decimal" w:pos="681"/>
              </w:tabs>
              <w:spacing w:after="0" w:line="240" w:lineRule="auto"/>
              <w:jc w:val="right"/>
              <w:rPr>
                <w:rFonts w:ascii="Angsana New" w:eastAsia="MS Mincho" w:hAnsi="Angsana New" w:cs="Angsana New"/>
                <w:sz w:val="28"/>
                <w:highlight w:val="yellow"/>
              </w:rPr>
            </w:pPr>
            <w:r w:rsidRPr="003705B8">
              <w:rPr>
                <w:rFonts w:ascii="Angsana New" w:eastAsia="MS Mincho" w:hAnsi="Angsana New" w:cs="Angsana New"/>
                <w:sz w:val="28"/>
              </w:rPr>
              <w:t>1,650,814</w:t>
            </w:r>
          </w:p>
        </w:tc>
        <w:tc>
          <w:tcPr>
            <w:tcW w:w="990" w:type="dxa"/>
            <w:shd w:val="clear" w:color="auto" w:fill="auto"/>
            <w:vAlign w:val="bottom"/>
          </w:tcPr>
          <w:p w14:paraId="002D9AF3" w14:textId="3ECF39A1" w:rsidR="00B43334" w:rsidRPr="009A7AB3" w:rsidRDefault="00B43334" w:rsidP="00B43334">
            <w:pP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c>
          <w:tcPr>
            <w:tcW w:w="1080" w:type="dxa"/>
            <w:shd w:val="clear" w:color="auto" w:fill="auto"/>
            <w:vAlign w:val="bottom"/>
          </w:tcPr>
          <w:p w14:paraId="002D9AF4" w14:textId="48088B39" w:rsidR="00B43334" w:rsidRPr="009A7AB3" w:rsidRDefault="00B43334" w:rsidP="00B43334">
            <w:pPr>
              <w:tabs>
                <w:tab w:val="decimal" w:pos="681"/>
              </w:tabs>
              <w:spacing w:after="0" w:line="240" w:lineRule="auto"/>
              <w:jc w:val="right"/>
              <w:rPr>
                <w:rFonts w:ascii="Angsana New" w:eastAsia="MS Mincho" w:hAnsi="Angsana New" w:cs="Angsana New"/>
                <w:sz w:val="28"/>
                <w:highlight w:val="yellow"/>
              </w:rPr>
            </w:pPr>
            <w:r w:rsidRPr="003705B8">
              <w:rPr>
                <w:rFonts w:ascii="Angsana New" w:eastAsia="MS Mincho" w:hAnsi="Angsana New" w:cs="Angsana New"/>
                <w:sz w:val="28"/>
              </w:rPr>
              <w:t>1,650,814</w:t>
            </w:r>
          </w:p>
        </w:tc>
        <w:tc>
          <w:tcPr>
            <w:tcW w:w="990" w:type="dxa"/>
            <w:shd w:val="clear" w:color="auto" w:fill="auto"/>
            <w:vAlign w:val="bottom"/>
          </w:tcPr>
          <w:p w14:paraId="002D9AF5" w14:textId="32D96F19" w:rsidR="00B43334" w:rsidRPr="009A7AB3" w:rsidRDefault="00B43334" w:rsidP="00B43334">
            <w:pPr>
              <w:tabs>
                <w:tab w:val="decimal" w:pos="681"/>
              </w:tabs>
              <w:spacing w:after="0" w:line="240" w:lineRule="auto"/>
              <w:jc w:val="right"/>
              <w:rPr>
                <w:rFonts w:ascii="Angsana New" w:eastAsia="MS Mincho" w:hAnsi="Angsana New" w:cs="Angsana New"/>
                <w:sz w:val="28"/>
                <w:highlight w:val="yellow"/>
                <w:cs/>
                <w:lang w:val="th-TH"/>
              </w:rPr>
            </w:pPr>
            <w:r w:rsidRPr="00430C07">
              <w:rPr>
                <w:rFonts w:ascii="Angsana New" w:eastAsia="MS Mincho" w:hAnsi="Angsana New" w:cs="Angsana New"/>
                <w:sz w:val="28"/>
              </w:rPr>
              <w:t>1,250,814</w:t>
            </w:r>
          </w:p>
        </w:tc>
      </w:tr>
      <w:tr w:rsidR="00B43334" w:rsidRPr="009A7AB3" w14:paraId="002D9AFC" w14:textId="77777777" w:rsidTr="00C46328">
        <w:trPr>
          <w:trHeight w:val="397"/>
        </w:trPr>
        <w:tc>
          <w:tcPr>
            <w:tcW w:w="5130" w:type="dxa"/>
            <w:shd w:val="clear" w:color="auto" w:fill="auto"/>
            <w:vAlign w:val="center"/>
          </w:tcPr>
          <w:p w14:paraId="002D9AF7" w14:textId="43E5B206" w:rsidR="00B43334" w:rsidRPr="00C03CD6" w:rsidRDefault="00B43334" w:rsidP="00B43334">
            <w:pPr>
              <w:spacing w:after="0" w:line="240" w:lineRule="auto"/>
              <w:ind w:left="170" w:hanging="170"/>
              <w:rPr>
                <w:rFonts w:ascii="Angsana New" w:eastAsia="MS Mincho" w:hAnsi="Angsana New" w:cs="Angsana New"/>
                <w:sz w:val="28"/>
                <w:cs/>
              </w:rPr>
            </w:pPr>
            <w:r w:rsidRPr="00C03CD6">
              <w:rPr>
                <w:rFonts w:ascii="Angsana New" w:eastAsia="MS Mincho" w:hAnsi="Angsana New" w:cs="Angsana New"/>
                <w:spacing w:val="-4"/>
                <w:sz w:val="28"/>
              </w:rPr>
              <w:t xml:space="preserve">Weighted average number of ordinary shares </w:t>
            </w:r>
            <w:r>
              <w:rPr>
                <w:rFonts w:ascii="Angsana New" w:eastAsia="MS Mincho" w:hAnsi="Angsana New" w:cs="Angsana New"/>
                <w:sz w:val="28"/>
              </w:rPr>
              <w:t>during period</w:t>
            </w:r>
          </w:p>
        </w:tc>
        <w:tc>
          <w:tcPr>
            <w:tcW w:w="1080" w:type="dxa"/>
            <w:shd w:val="clear" w:color="auto" w:fill="auto"/>
            <w:vAlign w:val="bottom"/>
          </w:tcPr>
          <w:p w14:paraId="002D9AF8" w14:textId="08560262" w:rsidR="00B43334" w:rsidRPr="009A7AB3" w:rsidRDefault="00380418" w:rsidP="00B43334">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380418">
              <w:rPr>
                <w:rFonts w:ascii="Angsana New" w:eastAsia="MS Mincho" w:hAnsi="Angsana New" w:cs="Angsana New"/>
                <w:sz w:val="28"/>
              </w:rPr>
              <w:t>28,889</w:t>
            </w:r>
          </w:p>
        </w:tc>
        <w:tc>
          <w:tcPr>
            <w:tcW w:w="990" w:type="dxa"/>
            <w:shd w:val="clear" w:color="auto" w:fill="auto"/>
            <w:vAlign w:val="bottom"/>
          </w:tcPr>
          <w:p w14:paraId="002D9AF9" w14:textId="181D92C2" w:rsidR="00B43334" w:rsidRPr="009A7AB3" w:rsidRDefault="00B43334" w:rsidP="00B43334">
            <w:pPr>
              <w:pBdr>
                <w:bottom w:val="single" w:sz="4" w:space="1" w:color="auto"/>
              </w:pBd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w:t>
            </w:r>
          </w:p>
        </w:tc>
        <w:tc>
          <w:tcPr>
            <w:tcW w:w="1080" w:type="dxa"/>
            <w:shd w:val="clear" w:color="auto" w:fill="auto"/>
            <w:vAlign w:val="bottom"/>
          </w:tcPr>
          <w:p w14:paraId="002D9AFA" w14:textId="5AF48ECC" w:rsidR="00B43334" w:rsidRPr="009A7AB3" w:rsidRDefault="00380418" w:rsidP="00B43334">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380418">
              <w:rPr>
                <w:rFonts w:ascii="Angsana New" w:eastAsia="MS Mincho" w:hAnsi="Angsana New" w:cs="Angsana New"/>
                <w:sz w:val="28"/>
              </w:rPr>
              <w:t>28,889</w:t>
            </w:r>
          </w:p>
        </w:tc>
        <w:tc>
          <w:tcPr>
            <w:tcW w:w="990" w:type="dxa"/>
            <w:shd w:val="clear" w:color="auto" w:fill="auto"/>
            <w:vAlign w:val="bottom"/>
          </w:tcPr>
          <w:p w14:paraId="002D9AFB" w14:textId="79C84BC9" w:rsidR="00B43334" w:rsidRPr="009A7AB3" w:rsidRDefault="00B43334" w:rsidP="00B43334">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430C07">
              <w:rPr>
                <w:rFonts w:ascii="Angsana New" w:eastAsia="MS Mincho" w:hAnsi="Angsana New" w:cs="Angsana New"/>
                <w:sz w:val="28"/>
              </w:rPr>
              <w:t>-</w:t>
            </w:r>
          </w:p>
        </w:tc>
      </w:tr>
      <w:tr w:rsidR="00B43334" w:rsidRPr="009A7AB3" w14:paraId="002D9B02" w14:textId="77777777" w:rsidTr="00C46328">
        <w:trPr>
          <w:trHeight w:val="397"/>
        </w:trPr>
        <w:tc>
          <w:tcPr>
            <w:tcW w:w="5130" w:type="dxa"/>
            <w:shd w:val="clear" w:color="auto" w:fill="auto"/>
            <w:vAlign w:val="center"/>
          </w:tcPr>
          <w:p w14:paraId="002D9AFD" w14:textId="77777777" w:rsidR="00B43334" w:rsidRPr="003D16D2" w:rsidRDefault="00B43334" w:rsidP="00B43334">
            <w:pPr>
              <w:spacing w:after="0" w:line="240" w:lineRule="auto"/>
              <w:ind w:left="170" w:hanging="170"/>
              <w:rPr>
                <w:rFonts w:ascii="Angsana New" w:eastAsia="MS Mincho" w:hAnsi="Angsana New" w:cs="Angsana New"/>
                <w:spacing w:val="-5"/>
                <w:sz w:val="28"/>
                <w:cs/>
                <w:lang w:val="th-TH"/>
              </w:rPr>
            </w:pPr>
            <w:r w:rsidRPr="003D16D2">
              <w:rPr>
                <w:rFonts w:ascii="Angsana New" w:eastAsia="MS Mincho" w:hAnsi="Angsana New" w:cs="Angsana New"/>
                <w:spacing w:val="-5"/>
                <w:sz w:val="28"/>
              </w:rPr>
              <w:t>Weighted average number of ordinary shares outstanding at end</w:t>
            </w:r>
          </w:p>
        </w:tc>
        <w:tc>
          <w:tcPr>
            <w:tcW w:w="1080" w:type="dxa"/>
            <w:shd w:val="clear" w:color="auto" w:fill="auto"/>
            <w:vAlign w:val="bottom"/>
          </w:tcPr>
          <w:p w14:paraId="002D9AFE" w14:textId="11627C30" w:rsidR="00B43334" w:rsidRPr="009A7AB3" w:rsidRDefault="00380418" w:rsidP="00B43334">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380418">
              <w:rPr>
                <w:rFonts w:ascii="Angsana New" w:eastAsia="MS Mincho" w:hAnsi="Angsana New" w:cs="Angsana New"/>
                <w:sz w:val="28"/>
              </w:rPr>
              <w:t>1,679,703</w:t>
            </w:r>
          </w:p>
        </w:tc>
        <w:tc>
          <w:tcPr>
            <w:tcW w:w="990" w:type="dxa"/>
            <w:shd w:val="clear" w:color="auto" w:fill="auto"/>
            <w:vAlign w:val="bottom"/>
          </w:tcPr>
          <w:p w14:paraId="002D9AFF" w14:textId="2EAAF1A9" w:rsidR="00B43334" w:rsidRPr="009A7AB3" w:rsidRDefault="00B43334" w:rsidP="00B43334">
            <w:pPr>
              <w:pBdr>
                <w:bottom w:val="double" w:sz="4" w:space="1" w:color="auto"/>
              </w:pBdr>
              <w:tabs>
                <w:tab w:val="decimal" w:pos="681"/>
              </w:tabs>
              <w:spacing w:after="0" w:line="240" w:lineRule="auto"/>
              <w:jc w:val="right"/>
              <w:rPr>
                <w:rFonts w:ascii="Angsana New" w:eastAsia="MS Mincho" w:hAnsi="Angsana New" w:cs="Angsana New"/>
                <w:sz w:val="28"/>
              </w:rPr>
            </w:pPr>
            <w:r w:rsidRPr="00430C07">
              <w:rPr>
                <w:rFonts w:ascii="Angsana New" w:eastAsia="MS Mincho" w:hAnsi="Angsana New" w:cs="Angsana New"/>
                <w:sz w:val="28"/>
              </w:rPr>
              <w:t>1,250,814</w:t>
            </w:r>
          </w:p>
        </w:tc>
        <w:tc>
          <w:tcPr>
            <w:tcW w:w="1080" w:type="dxa"/>
            <w:shd w:val="clear" w:color="auto" w:fill="auto"/>
            <w:vAlign w:val="bottom"/>
          </w:tcPr>
          <w:p w14:paraId="002D9B00" w14:textId="22CAFED1" w:rsidR="00B43334" w:rsidRPr="009A7AB3" w:rsidRDefault="00380418" w:rsidP="00B43334">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380418">
              <w:rPr>
                <w:rFonts w:ascii="Angsana New" w:eastAsia="MS Mincho" w:hAnsi="Angsana New" w:cs="Angsana New"/>
                <w:sz w:val="28"/>
              </w:rPr>
              <w:t>1,679,703</w:t>
            </w:r>
          </w:p>
        </w:tc>
        <w:tc>
          <w:tcPr>
            <w:tcW w:w="990" w:type="dxa"/>
            <w:shd w:val="clear" w:color="auto" w:fill="auto"/>
            <w:vAlign w:val="bottom"/>
          </w:tcPr>
          <w:p w14:paraId="002D9B01" w14:textId="16B82B59" w:rsidR="00B43334" w:rsidRPr="009A7AB3" w:rsidRDefault="00B43334" w:rsidP="00B43334">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430C07">
              <w:rPr>
                <w:rFonts w:ascii="Angsana New" w:eastAsia="MS Mincho" w:hAnsi="Angsana New" w:cs="Angsana New"/>
                <w:sz w:val="28"/>
              </w:rPr>
              <w:t>1,250,814</w:t>
            </w:r>
          </w:p>
        </w:tc>
      </w:tr>
    </w:tbl>
    <w:p w14:paraId="7330607D" w14:textId="77777777" w:rsidR="004D0380" w:rsidRDefault="004D0380" w:rsidP="004D0380">
      <w:pPr>
        <w:pStyle w:val="ListParagraph"/>
        <w:spacing w:before="240" w:after="120" w:line="240" w:lineRule="auto"/>
        <w:ind w:left="360"/>
        <w:contextualSpacing w:val="0"/>
        <w:rPr>
          <w:rFonts w:asciiTheme="majorBidi" w:hAnsiTheme="majorBidi" w:cstheme="majorBidi"/>
          <w:b/>
          <w:bCs/>
          <w:sz w:val="28"/>
        </w:rPr>
      </w:pPr>
    </w:p>
    <w:p w14:paraId="71741CC9" w14:textId="77777777" w:rsidR="004D0380" w:rsidRDefault="004D0380">
      <w:pPr>
        <w:rPr>
          <w:rFonts w:asciiTheme="majorBidi" w:hAnsiTheme="majorBidi" w:cstheme="majorBidi"/>
          <w:b/>
          <w:bCs/>
          <w:sz w:val="28"/>
        </w:rPr>
      </w:pPr>
      <w:r>
        <w:rPr>
          <w:rFonts w:asciiTheme="majorBidi" w:hAnsiTheme="majorBidi" w:cstheme="majorBidi"/>
          <w:b/>
          <w:bCs/>
          <w:sz w:val="28"/>
        </w:rPr>
        <w:br w:type="page"/>
      </w:r>
    </w:p>
    <w:p w14:paraId="002D9B03" w14:textId="21F28F67" w:rsidR="005C63C8" w:rsidRPr="00B71225" w:rsidRDefault="005C63C8" w:rsidP="004D0380">
      <w:pPr>
        <w:pStyle w:val="ListParagraph"/>
        <w:numPr>
          <w:ilvl w:val="0"/>
          <w:numId w:val="1"/>
        </w:numPr>
        <w:spacing w:before="240" w:after="120" w:line="240" w:lineRule="auto"/>
        <w:ind w:left="360"/>
        <w:contextualSpacing w:val="0"/>
        <w:rPr>
          <w:rFonts w:asciiTheme="majorBidi" w:hAnsiTheme="majorBidi" w:cstheme="majorBidi"/>
          <w:b/>
          <w:bCs/>
          <w:sz w:val="28"/>
        </w:rPr>
      </w:pPr>
      <w:r w:rsidRPr="00B71225">
        <w:rPr>
          <w:rFonts w:asciiTheme="majorBidi" w:hAnsiTheme="majorBidi" w:cstheme="majorBidi"/>
          <w:b/>
          <w:bCs/>
          <w:sz w:val="28"/>
        </w:rPr>
        <w:lastRenderedPageBreak/>
        <w:t>DEFERRED T</w:t>
      </w:r>
      <w:r w:rsidR="00BD59B7">
        <w:rPr>
          <w:rFonts w:asciiTheme="majorBidi" w:hAnsiTheme="majorBidi" w:cstheme="majorBidi"/>
          <w:b/>
          <w:bCs/>
          <w:sz w:val="28"/>
        </w:rPr>
        <w:t xml:space="preserve">AX LIABILITIES </w:t>
      </w:r>
    </w:p>
    <w:p w14:paraId="002D9B04" w14:textId="4A68FE8B" w:rsidR="00BD5AA4" w:rsidRDefault="005C63C8" w:rsidP="004D0380">
      <w:pPr>
        <w:pStyle w:val="ListParagraph"/>
        <w:spacing w:before="120" w:after="120"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Movements in deferred tax</w:t>
      </w:r>
      <w:r w:rsidR="00D86EB0" w:rsidRPr="00B71225">
        <w:rPr>
          <w:rFonts w:asciiTheme="majorBidi" w:hAnsiTheme="majorBidi" w:cstheme="majorBidi"/>
          <w:sz w:val="28"/>
        </w:rPr>
        <w:t xml:space="preserve"> assets and deferred tax </w:t>
      </w:r>
      <w:r w:rsidR="00F115C8">
        <w:rPr>
          <w:rFonts w:asciiTheme="majorBidi" w:hAnsiTheme="majorBidi" w:cstheme="majorBidi"/>
          <w:sz w:val="28"/>
        </w:rPr>
        <w:t xml:space="preserve">liabilities during the </w:t>
      </w:r>
      <w:r w:rsidR="0001560B">
        <w:rPr>
          <w:rFonts w:asciiTheme="majorBidi" w:hAnsiTheme="majorBidi" w:cstheme="majorBidi"/>
          <w:sz w:val="28"/>
        </w:rPr>
        <w:t xml:space="preserve">period </w:t>
      </w:r>
      <w:r w:rsidRPr="00B71225">
        <w:rPr>
          <w:rFonts w:asciiTheme="majorBidi" w:hAnsiTheme="majorBidi" w:cstheme="majorBidi"/>
          <w:sz w:val="28"/>
        </w:rPr>
        <w:t>were as follows:</w:t>
      </w:r>
    </w:p>
    <w:tbl>
      <w:tblPr>
        <w:tblStyle w:val="TableGrid"/>
        <w:tblW w:w="927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72"/>
        <w:gridCol w:w="1373"/>
        <w:gridCol w:w="1372"/>
        <w:gridCol w:w="1373"/>
      </w:tblGrid>
      <w:tr w:rsidR="001B2F48" w:rsidRPr="00D8176A" w14:paraId="002D9B07" w14:textId="77777777" w:rsidTr="004D0380">
        <w:tc>
          <w:tcPr>
            <w:tcW w:w="3780" w:type="dxa"/>
            <w:vAlign w:val="bottom"/>
          </w:tcPr>
          <w:p w14:paraId="002D9B05" w14:textId="77777777" w:rsidR="001B2F48" w:rsidRPr="00D8176A" w:rsidRDefault="001B2F48" w:rsidP="005C63C8">
            <w:pPr>
              <w:pStyle w:val="ListParagraph"/>
              <w:tabs>
                <w:tab w:val="left" w:pos="5109"/>
              </w:tabs>
              <w:spacing w:line="240" w:lineRule="atLeast"/>
              <w:ind w:left="0"/>
              <w:contextualSpacing w:val="0"/>
              <w:jc w:val="center"/>
              <w:rPr>
                <w:rFonts w:ascii="Angsana New" w:hAnsi="Angsana New" w:cs="Angsana New"/>
                <w:sz w:val="28"/>
              </w:rPr>
            </w:pPr>
          </w:p>
        </w:tc>
        <w:tc>
          <w:tcPr>
            <w:tcW w:w="5490" w:type="dxa"/>
            <w:gridSpan w:val="4"/>
            <w:vAlign w:val="bottom"/>
          </w:tcPr>
          <w:p w14:paraId="002D9B06" w14:textId="77777777" w:rsidR="001B2F48" w:rsidRPr="00D8176A" w:rsidRDefault="001B2F48"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Unit : Thousand Baht</w:t>
            </w:r>
          </w:p>
        </w:tc>
      </w:tr>
      <w:tr w:rsidR="001B2F48" w:rsidRPr="00D8176A" w14:paraId="002D9B0A" w14:textId="77777777" w:rsidTr="004D0380">
        <w:tc>
          <w:tcPr>
            <w:tcW w:w="3780" w:type="dxa"/>
            <w:vAlign w:val="bottom"/>
          </w:tcPr>
          <w:p w14:paraId="002D9B08" w14:textId="77777777" w:rsidR="001B2F48" w:rsidRPr="00D8176A" w:rsidRDefault="001B2F48" w:rsidP="005C63C8">
            <w:pPr>
              <w:pStyle w:val="ListParagraph"/>
              <w:tabs>
                <w:tab w:val="left" w:pos="8807"/>
              </w:tabs>
              <w:spacing w:line="240" w:lineRule="atLeast"/>
              <w:ind w:left="0"/>
              <w:contextualSpacing w:val="0"/>
              <w:jc w:val="center"/>
              <w:rPr>
                <w:rFonts w:ascii="Angsana New" w:hAnsi="Angsana New" w:cs="Angsana New"/>
                <w:sz w:val="28"/>
              </w:rPr>
            </w:pPr>
          </w:p>
        </w:tc>
        <w:tc>
          <w:tcPr>
            <w:tcW w:w="5490" w:type="dxa"/>
            <w:gridSpan w:val="4"/>
            <w:vAlign w:val="bottom"/>
          </w:tcPr>
          <w:p w14:paraId="002D9B09" w14:textId="77777777" w:rsidR="001B2F48" w:rsidRPr="00D8176A" w:rsidRDefault="001B2F48"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Consolidated financial statements</w:t>
            </w:r>
          </w:p>
        </w:tc>
      </w:tr>
      <w:tr w:rsidR="001B2F48" w:rsidRPr="00D8176A" w14:paraId="002D9B12" w14:textId="77777777" w:rsidTr="004D0380">
        <w:tc>
          <w:tcPr>
            <w:tcW w:w="3780" w:type="dxa"/>
            <w:vAlign w:val="bottom"/>
          </w:tcPr>
          <w:p w14:paraId="002D9B0B" w14:textId="77777777" w:rsidR="001B2F48" w:rsidRPr="00D8176A" w:rsidRDefault="001B2F48" w:rsidP="005C63C8">
            <w:pPr>
              <w:pStyle w:val="ListParagraph"/>
              <w:tabs>
                <w:tab w:val="left" w:pos="4782"/>
              </w:tabs>
              <w:spacing w:line="240" w:lineRule="atLeast"/>
              <w:ind w:left="0"/>
              <w:contextualSpacing w:val="0"/>
              <w:jc w:val="center"/>
              <w:rPr>
                <w:rFonts w:ascii="Angsana New" w:hAnsi="Angsana New" w:cs="Angsana New"/>
                <w:sz w:val="28"/>
              </w:rPr>
            </w:pPr>
          </w:p>
        </w:tc>
        <w:tc>
          <w:tcPr>
            <w:tcW w:w="1372" w:type="dxa"/>
            <w:vAlign w:val="bottom"/>
          </w:tcPr>
          <w:p w14:paraId="002D9B0C" w14:textId="7FF59F58" w:rsidR="001B2F48" w:rsidRPr="00D8176A" w:rsidRDefault="001B2F48"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r>
              <w:rPr>
                <w:rFonts w:ascii="Angsana New" w:hAnsi="Angsana New" w:cs="Angsana New"/>
                <w:sz w:val="28"/>
              </w:rPr>
              <w:br/>
            </w:r>
            <w:r w:rsidRPr="004D0380">
              <w:rPr>
                <w:rFonts w:ascii="Angsana New" w:hAnsi="Angsana New" w:cs="Angsana New"/>
                <w:spacing w:val="-2"/>
                <w:sz w:val="28"/>
              </w:rPr>
              <w:t xml:space="preserve">January </w:t>
            </w:r>
            <w:r w:rsidRPr="004D0380">
              <w:rPr>
                <w:rFonts w:ascii="Angsana New" w:hAnsi="Angsana New" w:cs="Angsana New"/>
                <w:spacing w:val="-2"/>
                <w:sz w:val="28"/>
                <w:cs/>
              </w:rPr>
              <w:t>1</w:t>
            </w:r>
            <w:r w:rsidRPr="004D0380">
              <w:rPr>
                <w:rFonts w:ascii="Angsana New" w:hAnsi="Angsana New" w:cs="Angsana New"/>
                <w:spacing w:val="-2"/>
                <w:sz w:val="28"/>
              </w:rPr>
              <w:t xml:space="preserve">, </w:t>
            </w:r>
            <w:r w:rsidRPr="004D0380">
              <w:rPr>
                <w:rFonts w:ascii="Angsana New" w:hAnsi="Angsana New" w:cs="Angsana New"/>
                <w:spacing w:val="-2"/>
                <w:sz w:val="28"/>
                <w:cs/>
              </w:rPr>
              <w:t>202</w:t>
            </w:r>
            <w:r w:rsidR="004D0380" w:rsidRPr="004D0380">
              <w:rPr>
                <w:rFonts w:ascii="Angsana New" w:hAnsi="Angsana New" w:cs="Angsana New"/>
                <w:spacing w:val="-2"/>
                <w:sz w:val="28"/>
              </w:rPr>
              <w:t>5</w:t>
            </w:r>
          </w:p>
        </w:tc>
        <w:tc>
          <w:tcPr>
            <w:tcW w:w="1373" w:type="dxa"/>
            <w:vAlign w:val="bottom"/>
          </w:tcPr>
          <w:p w14:paraId="002D9B0D" w14:textId="77777777" w:rsidR="001B2F48" w:rsidRPr="00C117FD" w:rsidRDefault="001B2F48" w:rsidP="005C63C8">
            <w:pPr>
              <w:pBdr>
                <w:bottom w:val="single" w:sz="4" w:space="1" w:color="auto"/>
              </w:pBdr>
              <w:spacing w:line="240" w:lineRule="atLeast"/>
              <w:jc w:val="center"/>
              <w:rPr>
                <w:rFonts w:ascii="Angsana New" w:hAnsi="Angsana New" w:cs="Angsana New"/>
                <w:sz w:val="28"/>
              </w:rPr>
            </w:pPr>
            <w:r w:rsidRPr="00C117FD">
              <w:rPr>
                <w:rFonts w:ascii="Angsana New" w:hAnsi="Angsana New" w:cs="Angsana New"/>
                <w:sz w:val="28"/>
              </w:rPr>
              <w:t xml:space="preserve">Profit </w:t>
            </w:r>
          </w:p>
          <w:p w14:paraId="002D9B0E" w14:textId="77777777" w:rsidR="001B2F48" w:rsidRPr="00D8176A" w:rsidRDefault="001B2F48" w:rsidP="005C63C8">
            <w:pPr>
              <w:pBdr>
                <w:bottom w:val="single" w:sz="4" w:space="1" w:color="auto"/>
              </w:pBdr>
              <w:spacing w:line="240" w:lineRule="atLeast"/>
              <w:jc w:val="center"/>
              <w:rPr>
                <w:rFonts w:ascii="Angsana New" w:hAnsi="Angsana New" w:cs="Angsana New"/>
                <w:sz w:val="28"/>
                <w:cs/>
              </w:rPr>
            </w:pPr>
            <w:r w:rsidRPr="00C117FD">
              <w:rPr>
                <w:rFonts w:ascii="Angsana New" w:hAnsi="Angsana New" w:cs="Angsana New"/>
                <w:sz w:val="28"/>
                <w:cs/>
              </w:rPr>
              <w:t>(</w:t>
            </w:r>
            <w:r w:rsidRPr="00C117FD">
              <w:rPr>
                <w:rFonts w:ascii="Angsana New" w:hAnsi="Angsana New" w:cs="Angsana New"/>
                <w:sz w:val="28"/>
              </w:rPr>
              <w:t>loss)</w:t>
            </w:r>
          </w:p>
        </w:tc>
        <w:tc>
          <w:tcPr>
            <w:tcW w:w="1372" w:type="dxa"/>
          </w:tcPr>
          <w:p w14:paraId="002D9B0F" w14:textId="77777777" w:rsidR="001B2F48" w:rsidRPr="001B76AC" w:rsidRDefault="001B2F48" w:rsidP="005C63C8">
            <w:pPr>
              <w:pBdr>
                <w:bottom w:val="single" w:sz="4" w:space="1" w:color="auto"/>
              </w:pBdr>
              <w:spacing w:line="240" w:lineRule="atLeast"/>
              <w:jc w:val="center"/>
              <w:rPr>
                <w:rFonts w:ascii="Angsana New" w:hAnsi="Angsana New" w:cs="Angsana New"/>
                <w:sz w:val="28"/>
              </w:rPr>
            </w:pPr>
            <w:r w:rsidRPr="001B2F48">
              <w:rPr>
                <w:rFonts w:ascii="Angsana New" w:hAnsi="Angsana New" w:cs="Angsana New"/>
                <w:sz w:val="28"/>
              </w:rPr>
              <w:t>Other comprehensive income</w:t>
            </w:r>
          </w:p>
        </w:tc>
        <w:tc>
          <w:tcPr>
            <w:tcW w:w="1373" w:type="dxa"/>
            <w:vAlign w:val="bottom"/>
          </w:tcPr>
          <w:p w14:paraId="002D9B10" w14:textId="77777777" w:rsidR="001B2F48" w:rsidRPr="001B76AC" w:rsidRDefault="001B2F48"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p>
          <w:p w14:paraId="002D9B11" w14:textId="04DF4EEE" w:rsidR="001B2F48" w:rsidRPr="004149A7" w:rsidRDefault="004D0380" w:rsidP="005C63C8">
            <w:pPr>
              <w:pBdr>
                <w:bottom w:val="single" w:sz="4" w:space="1" w:color="auto"/>
              </w:pBdr>
              <w:spacing w:line="240" w:lineRule="atLeast"/>
              <w:jc w:val="center"/>
              <w:rPr>
                <w:rFonts w:ascii="Angsana New" w:hAnsi="Angsana New" w:cs="Angsana New"/>
                <w:spacing w:val="-6"/>
                <w:sz w:val="28"/>
              </w:rPr>
            </w:pPr>
            <w:r>
              <w:rPr>
                <w:rFonts w:ascii="Angsana New" w:hAnsi="Angsana New"/>
                <w:spacing w:val="-6"/>
                <w:sz w:val="28"/>
              </w:rPr>
              <w:t xml:space="preserve">March </w:t>
            </w:r>
            <w:r w:rsidR="001B2F48">
              <w:rPr>
                <w:rFonts w:ascii="Angsana New" w:hAnsi="Angsana New"/>
                <w:spacing w:val="-6"/>
                <w:sz w:val="28"/>
              </w:rPr>
              <w:t>31</w:t>
            </w:r>
            <w:r w:rsidR="001B2F48" w:rsidRPr="004149A7">
              <w:rPr>
                <w:rFonts w:ascii="Angsana New" w:hAnsi="Angsana New"/>
                <w:spacing w:val="-6"/>
                <w:sz w:val="28"/>
              </w:rPr>
              <w:t>,</w:t>
            </w:r>
            <w:r w:rsidR="001B2F48" w:rsidRPr="004149A7">
              <w:rPr>
                <w:rFonts w:ascii="Angsana New" w:hAnsi="Angsana New" w:cs="Angsana New"/>
                <w:spacing w:val="-6"/>
                <w:sz w:val="28"/>
              </w:rPr>
              <w:t xml:space="preserve"> </w:t>
            </w:r>
            <w:r w:rsidR="001B2F48" w:rsidRPr="004149A7">
              <w:rPr>
                <w:rFonts w:ascii="Angsana New" w:hAnsi="Angsana New" w:cs="Angsana New"/>
                <w:spacing w:val="-6"/>
                <w:sz w:val="28"/>
                <w:cs/>
              </w:rPr>
              <w:t>202</w:t>
            </w:r>
            <w:r>
              <w:rPr>
                <w:rFonts w:ascii="Angsana New" w:hAnsi="Angsana New" w:cs="Angsana New"/>
                <w:spacing w:val="-6"/>
                <w:sz w:val="28"/>
              </w:rPr>
              <w:t>5</w:t>
            </w:r>
          </w:p>
        </w:tc>
      </w:tr>
      <w:tr w:rsidR="001B2F48" w:rsidRPr="00D8176A" w14:paraId="002D9B18" w14:textId="77777777" w:rsidTr="004D0380">
        <w:tc>
          <w:tcPr>
            <w:tcW w:w="3780" w:type="dxa"/>
            <w:vAlign w:val="bottom"/>
          </w:tcPr>
          <w:p w14:paraId="002D9B13" w14:textId="77777777" w:rsidR="001B2F48" w:rsidRPr="00D8176A" w:rsidRDefault="001B2F48" w:rsidP="005C63C8">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assets</w:t>
            </w:r>
          </w:p>
        </w:tc>
        <w:tc>
          <w:tcPr>
            <w:tcW w:w="1372" w:type="dxa"/>
            <w:shd w:val="clear" w:color="auto" w:fill="auto"/>
            <w:vAlign w:val="bottom"/>
          </w:tcPr>
          <w:p w14:paraId="002D9B14"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73" w:type="dxa"/>
            <w:shd w:val="clear" w:color="auto" w:fill="auto"/>
            <w:vAlign w:val="bottom"/>
          </w:tcPr>
          <w:p w14:paraId="002D9B15"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72" w:type="dxa"/>
          </w:tcPr>
          <w:p w14:paraId="002D9B16"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c>
          <w:tcPr>
            <w:tcW w:w="1373" w:type="dxa"/>
            <w:shd w:val="clear" w:color="auto" w:fill="auto"/>
            <w:vAlign w:val="bottom"/>
          </w:tcPr>
          <w:p w14:paraId="002D9B17" w14:textId="77777777" w:rsidR="001B2F48" w:rsidRPr="00D8176A" w:rsidRDefault="001B2F48" w:rsidP="005C63C8">
            <w:pPr>
              <w:pStyle w:val="ListParagraph"/>
              <w:spacing w:line="240" w:lineRule="atLeast"/>
              <w:ind w:left="0"/>
              <w:contextualSpacing w:val="0"/>
              <w:jc w:val="right"/>
              <w:rPr>
                <w:rFonts w:ascii="Angsana New" w:hAnsi="Angsana New" w:cs="Angsana New"/>
                <w:sz w:val="28"/>
              </w:rPr>
            </w:pPr>
          </w:p>
        </w:tc>
      </w:tr>
      <w:tr w:rsidR="002D2E2D" w:rsidRPr="00D8176A" w14:paraId="002D9B1E" w14:textId="77777777" w:rsidTr="00722E0E">
        <w:tc>
          <w:tcPr>
            <w:tcW w:w="3780" w:type="dxa"/>
            <w:vAlign w:val="bottom"/>
          </w:tcPr>
          <w:p w14:paraId="002D9B19" w14:textId="77777777" w:rsidR="002D2E2D" w:rsidRPr="00D8176A" w:rsidRDefault="002D2E2D" w:rsidP="002D2E2D">
            <w:pPr>
              <w:pStyle w:val="ListParagraph"/>
              <w:tabs>
                <w:tab w:val="left" w:pos="4760"/>
              </w:tabs>
              <w:spacing w:line="240" w:lineRule="atLeast"/>
              <w:ind w:left="162"/>
              <w:contextualSpacing w:val="0"/>
              <w:rPr>
                <w:rFonts w:ascii="Angsana New" w:hAnsi="Angsana New" w:cs="Angsana New"/>
                <w:sz w:val="28"/>
                <w:cs/>
              </w:rPr>
            </w:pPr>
            <w:r>
              <w:rPr>
                <w:rFonts w:ascii="Angsana New" w:hAnsi="Angsana New" w:cs="Angsana New"/>
                <w:sz w:val="28"/>
              </w:rPr>
              <w:t>A</w:t>
            </w:r>
            <w:r w:rsidRPr="00DD638B">
              <w:rPr>
                <w:rFonts w:ascii="Angsana New" w:hAnsi="Angsana New" w:cs="Angsana New"/>
                <w:sz w:val="28"/>
              </w:rPr>
              <w:t>llowance for expected credit loss</w:t>
            </w:r>
          </w:p>
        </w:tc>
        <w:tc>
          <w:tcPr>
            <w:tcW w:w="1372" w:type="dxa"/>
            <w:shd w:val="clear" w:color="auto" w:fill="auto"/>
            <w:vAlign w:val="bottom"/>
          </w:tcPr>
          <w:p w14:paraId="002D9B1A" w14:textId="0D9AD8DF" w:rsidR="002D2E2D" w:rsidRPr="00D8176A" w:rsidRDefault="002D2E2D" w:rsidP="002D2E2D">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1,329</w:t>
            </w:r>
          </w:p>
        </w:tc>
        <w:tc>
          <w:tcPr>
            <w:tcW w:w="1373" w:type="dxa"/>
            <w:shd w:val="clear" w:color="auto" w:fill="auto"/>
            <w:vAlign w:val="bottom"/>
          </w:tcPr>
          <w:p w14:paraId="002D9B1B" w14:textId="1B288EC5" w:rsidR="002D2E2D" w:rsidRPr="00D8176A" w:rsidRDefault="002D2E2D" w:rsidP="002D2E2D">
            <w:pPr>
              <w:pStyle w:val="ListParagraph"/>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278</w:t>
            </w:r>
          </w:p>
        </w:tc>
        <w:tc>
          <w:tcPr>
            <w:tcW w:w="1372" w:type="dxa"/>
            <w:shd w:val="clear" w:color="auto" w:fill="auto"/>
            <w:vAlign w:val="bottom"/>
          </w:tcPr>
          <w:p w14:paraId="002D9B1C" w14:textId="7DF9E405" w:rsidR="002D2E2D" w:rsidRPr="00D8176A" w:rsidRDefault="002D2E2D" w:rsidP="002D2E2D">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shd w:val="clear" w:color="auto" w:fill="auto"/>
          </w:tcPr>
          <w:p w14:paraId="002D9B1D" w14:textId="76AD8674" w:rsidR="002D2E2D" w:rsidRPr="00D8176A" w:rsidRDefault="002D2E2D" w:rsidP="002D2E2D">
            <w:pPr>
              <w:pStyle w:val="ListParagraph"/>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1,607</w:t>
            </w:r>
          </w:p>
        </w:tc>
      </w:tr>
      <w:tr w:rsidR="002D2E2D" w:rsidRPr="00D8176A" w14:paraId="002D9B24" w14:textId="77777777" w:rsidTr="00722E0E">
        <w:trPr>
          <w:trHeight w:val="208"/>
        </w:trPr>
        <w:tc>
          <w:tcPr>
            <w:tcW w:w="3780" w:type="dxa"/>
            <w:vAlign w:val="bottom"/>
          </w:tcPr>
          <w:p w14:paraId="002D9B1F" w14:textId="77777777" w:rsidR="002D2E2D" w:rsidRPr="00FE3296" w:rsidRDefault="002D2E2D" w:rsidP="002D2E2D">
            <w:pPr>
              <w:pStyle w:val="ListParagraph"/>
              <w:spacing w:line="240" w:lineRule="atLeast"/>
              <w:ind w:left="162"/>
              <w:contextualSpacing w:val="0"/>
              <w:rPr>
                <w:rFonts w:ascii="Angsana New" w:hAnsi="Angsana New" w:cs="Angsana New"/>
                <w:spacing w:val="-2"/>
                <w:sz w:val="28"/>
                <w:cs/>
              </w:rPr>
            </w:pPr>
            <w:r w:rsidRPr="00FE3296">
              <w:rPr>
                <w:rFonts w:ascii="Angsana New" w:hAnsi="Angsana New" w:cs="Angsana New"/>
                <w:spacing w:val="-2"/>
                <w:sz w:val="28"/>
              </w:rPr>
              <w:t>Non-current provisions for employee benefits</w:t>
            </w:r>
          </w:p>
        </w:tc>
        <w:tc>
          <w:tcPr>
            <w:tcW w:w="1372" w:type="dxa"/>
            <w:shd w:val="clear" w:color="auto" w:fill="auto"/>
            <w:vAlign w:val="bottom"/>
          </w:tcPr>
          <w:p w14:paraId="002D9B20" w14:textId="1C8C285E" w:rsidR="002D2E2D" w:rsidRPr="00D8176A" w:rsidRDefault="002D2E2D" w:rsidP="002D2E2D">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9,477</w:t>
            </w:r>
          </w:p>
        </w:tc>
        <w:tc>
          <w:tcPr>
            <w:tcW w:w="1373" w:type="dxa"/>
            <w:shd w:val="clear" w:color="auto" w:fill="auto"/>
            <w:vAlign w:val="bottom"/>
          </w:tcPr>
          <w:p w14:paraId="002D9B21" w14:textId="3723FD73" w:rsidR="002D2E2D" w:rsidRPr="00D8176A" w:rsidRDefault="002D2E2D" w:rsidP="002D2E2D">
            <w:pPr>
              <w:pStyle w:val="ListParagraph"/>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401</w:t>
            </w:r>
          </w:p>
        </w:tc>
        <w:tc>
          <w:tcPr>
            <w:tcW w:w="1372" w:type="dxa"/>
            <w:shd w:val="clear" w:color="auto" w:fill="auto"/>
            <w:vAlign w:val="bottom"/>
          </w:tcPr>
          <w:p w14:paraId="002D9B22" w14:textId="7ABEECEE" w:rsidR="002D2E2D" w:rsidRPr="00D8176A" w:rsidRDefault="002D2E2D" w:rsidP="002D2E2D">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shd w:val="clear" w:color="auto" w:fill="auto"/>
            <w:vAlign w:val="bottom"/>
          </w:tcPr>
          <w:p w14:paraId="002D9B23" w14:textId="09946398" w:rsidR="002D2E2D" w:rsidRPr="00D8176A" w:rsidRDefault="002D2E2D" w:rsidP="002D2E2D">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9,878</w:t>
            </w:r>
          </w:p>
        </w:tc>
      </w:tr>
      <w:tr w:rsidR="002D2E2D" w:rsidRPr="00D8176A" w14:paraId="002D9B2A" w14:textId="77777777" w:rsidTr="00722E0E">
        <w:tc>
          <w:tcPr>
            <w:tcW w:w="3780" w:type="dxa"/>
            <w:vAlign w:val="bottom"/>
          </w:tcPr>
          <w:p w14:paraId="002D9B25" w14:textId="77777777" w:rsidR="002D2E2D" w:rsidRPr="00FE3296" w:rsidRDefault="002D2E2D" w:rsidP="002D2E2D">
            <w:pPr>
              <w:pStyle w:val="ListParagraph"/>
              <w:spacing w:line="240" w:lineRule="atLeast"/>
              <w:ind w:left="162"/>
              <w:contextualSpacing w:val="0"/>
              <w:rPr>
                <w:rFonts w:ascii="Angsana New" w:hAnsi="Angsana New" w:cs="Angsana New"/>
                <w:spacing w:val="-2"/>
                <w:sz w:val="28"/>
              </w:rPr>
            </w:pPr>
            <w:r w:rsidRPr="001C4464">
              <w:rPr>
                <w:rFonts w:ascii="Angsana New" w:hAnsi="Angsana New" w:cs="Angsana New"/>
                <w:spacing w:val="-2"/>
                <w:sz w:val="28"/>
              </w:rPr>
              <w:t>Provision for commercial disputes</w:t>
            </w:r>
          </w:p>
        </w:tc>
        <w:tc>
          <w:tcPr>
            <w:tcW w:w="1372" w:type="dxa"/>
            <w:shd w:val="clear" w:color="auto" w:fill="auto"/>
            <w:vAlign w:val="bottom"/>
          </w:tcPr>
          <w:p w14:paraId="002D9B26" w14:textId="46BACCC9" w:rsidR="002D2E2D" w:rsidRPr="00D8176A" w:rsidRDefault="002D2E2D" w:rsidP="002D2E2D">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1,056</w:t>
            </w:r>
          </w:p>
        </w:tc>
        <w:tc>
          <w:tcPr>
            <w:tcW w:w="1373" w:type="dxa"/>
            <w:shd w:val="clear" w:color="auto" w:fill="auto"/>
            <w:vAlign w:val="bottom"/>
          </w:tcPr>
          <w:p w14:paraId="002D9B27" w14:textId="23631C44" w:rsidR="002D2E2D" w:rsidRDefault="002D2E2D" w:rsidP="002D2E2D">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2" w:type="dxa"/>
            <w:shd w:val="clear" w:color="auto" w:fill="auto"/>
            <w:vAlign w:val="bottom"/>
          </w:tcPr>
          <w:p w14:paraId="002D9B28" w14:textId="2C4013ED" w:rsidR="002D2E2D" w:rsidRDefault="002D2E2D" w:rsidP="002D2E2D">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shd w:val="clear" w:color="auto" w:fill="auto"/>
            <w:vAlign w:val="bottom"/>
          </w:tcPr>
          <w:p w14:paraId="002D9B29" w14:textId="31493FEB" w:rsidR="002D2E2D" w:rsidRDefault="002D2E2D" w:rsidP="002D2E2D">
            <w:pPr>
              <w:pStyle w:val="ListParagraph"/>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1,056</w:t>
            </w:r>
          </w:p>
        </w:tc>
      </w:tr>
      <w:tr w:rsidR="002D2E2D" w:rsidRPr="00D8176A" w14:paraId="002D9B31" w14:textId="77777777" w:rsidTr="00722E0E">
        <w:tc>
          <w:tcPr>
            <w:tcW w:w="3780" w:type="dxa"/>
            <w:vAlign w:val="bottom"/>
          </w:tcPr>
          <w:p w14:paraId="002D9B2B" w14:textId="77777777" w:rsidR="002D2E2D" w:rsidRPr="009659B8" w:rsidRDefault="002D2E2D" w:rsidP="002D2E2D">
            <w:pPr>
              <w:pStyle w:val="ListParagraph"/>
              <w:spacing w:line="240" w:lineRule="atLeast"/>
              <w:ind w:left="162"/>
              <w:contextualSpacing w:val="0"/>
              <w:rPr>
                <w:rFonts w:ascii="Angsana New" w:hAnsi="Angsana New" w:cs="Angsana New"/>
                <w:sz w:val="28"/>
              </w:rPr>
            </w:pPr>
            <w:r w:rsidRPr="009659B8">
              <w:rPr>
                <w:rFonts w:ascii="Angsana New" w:hAnsi="Angsana New" w:cs="Angsana New"/>
                <w:sz w:val="28"/>
              </w:rPr>
              <w:t xml:space="preserve">Difference from right of use assets and lease  </w:t>
            </w:r>
          </w:p>
          <w:p w14:paraId="002D9B2C" w14:textId="77777777" w:rsidR="002D2E2D" w:rsidRPr="004149A7" w:rsidRDefault="002D2E2D" w:rsidP="002D2E2D">
            <w:pPr>
              <w:pStyle w:val="ListParagraph"/>
              <w:spacing w:line="240" w:lineRule="atLeast"/>
              <w:ind w:left="162"/>
              <w:contextualSpacing w:val="0"/>
              <w:rPr>
                <w:rFonts w:ascii="Angsana New" w:hAnsi="Angsana New" w:cs="Angsana New"/>
                <w:spacing w:val="-4"/>
                <w:sz w:val="28"/>
                <w:cs/>
              </w:rPr>
            </w:pPr>
            <w:r w:rsidRPr="009659B8">
              <w:rPr>
                <w:rFonts w:ascii="Angsana New" w:hAnsi="Angsana New" w:cs="Angsana New"/>
                <w:sz w:val="28"/>
              </w:rPr>
              <w:t xml:space="preserve">  liabilities</w:t>
            </w:r>
          </w:p>
        </w:tc>
        <w:tc>
          <w:tcPr>
            <w:tcW w:w="1372" w:type="dxa"/>
            <w:shd w:val="clear" w:color="auto" w:fill="auto"/>
            <w:vAlign w:val="bottom"/>
          </w:tcPr>
          <w:p w14:paraId="002D9B2D" w14:textId="563FB142"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(1,637)</w:t>
            </w:r>
          </w:p>
        </w:tc>
        <w:tc>
          <w:tcPr>
            <w:tcW w:w="1373" w:type="dxa"/>
            <w:shd w:val="clear" w:color="auto" w:fill="auto"/>
            <w:vAlign w:val="bottom"/>
          </w:tcPr>
          <w:p w14:paraId="002D9B2E" w14:textId="660B8B89" w:rsidR="002D2E2D" w:rsidRPr="00D8176A" w:rsidRDefault="00AB7132"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(682</w:t>
            </w:r>
            <w:r w:rsidR="002D2E2D" w:rsidRPr="001A2B60">
              <w:rPr>
                <w:rFonts w:ascii="Angsana New" w:hAnsi="Angsana New" w:cs="Angsana New"/>
                <w:sz w:val="27"/>
                <w:szCs w:val="27"/>
              </w:rPr>
              <w:t>)</w:t>
            </w:r>
          </w:p>
        </w:tc>
        <w:tc>
          <w:tcPr>
            <w:tcW w:w="1372" w:type="dxa"/>
            <w:shd w:val="clear" w:color="auto" w:fill="auto"/>
            <w:vAlign w:val="bottom"/>
          </w:tcPr>
          <w:p w14:paraId="002D9B2F" w14:textId="3BC391EF"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shd w:val="clear" w:color="auto" w:fill="auto"/>
            <w:vAlign w:val="bottom"/>
          </w:tcPr>
          <w:p w14:paraId="002D9B30" w14:textId="44C9AD4D" w:rsidR="002D2E2D" w:rsidRPr="00D8176A" w:rsidRDefault="00AB7132"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(2,319</w:t>
            </w:r>
            <w:r w:rsidR="002D2E2D" w:rsidRPr="001A2B60">
              <w:rPr>
                <w:rFonts w:ascii="Angsana New" w:hAnsi="Angsana New" w:cs="Angsana New"/>
                <w:sz w:val="27"/>
                <w:szCs w:val="27"/>
              </w:rPr>
              <w:t>)</w:t>
            </w:r>
          </w:p>
        </w:tc>
      </w:tr>
      <w:tr w:rsidR="002D2E2D" w:rsidRPr="00D8176A" w14:paraId="002D9B37" w14:textId="77777777" w:rsidTr="00722E0E">
        <w:tc>
          <w:tcPr>
            <w:tcW w:w="3780" w:type="dxa"/>
            <w:vAlign w:val="bottom"/>
          </w:tcPr>
          <w:p w14:paraId="002D9B32" w14:textId="77777777" w:rsidR="002D2E2D" w:rsidRPr="00D8176A" w:rsidRDefault="002D2E2D" w:rsidP="002D2E2D">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72" w:type="dxa"/>
            <w:shd w:val="clear" w:color="auto" w:fill="auto"/>
            <w:vAlign w:val="bottom"/>
          </w:tcPr>
          <w:p w14:paraId="002D9B33" w14:textId="00A58F95"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10,225</w:t>
            </w:r>
          </w:p>
        </w:tc>
        <w:tc>
          <w:tcPr>
            <w:tcW w:w="1373" w:type="dxa"/>
            <w:shd w:val="clear" w:color="auto" w:fill="auto"/>
            <w:vAlign w:val="bottom"/>
          </w:tcPr>
          <w:p w14:paraId="002D9B34" w14:textId="0AA3B68F" w:rsidR="002D2E2D" w:rsidRPr="00D8176A" w:rsidRDefault="00AB7132"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(3</w:t>
            </w:r>
            <w:r w:rsidR="002D2E2D" w:rsidRPr="001A2B60">
              <w:rPr>
                <w:rFonts w:ascii="Angsana New" w:hAnsi="Angsana New" w:cs="Angsana New"/>
                <w:sz w:val="27"/>
                <w:szCs w:val="27"/>
              </w:rPr>
              <w:t>)</w:t>
            </w:r>
          </w:p>
        </w:tc>
        <w:tc>
          <w:tcPr>
            <w:tcW w:w="1372" w:type="dxa"/>
            <w:shd w:val="clear" w:color="auto" w:fill="auto"/>
            <w:vAlign w:val="bottom"/>
          </w:tcPr>
          <w:p w14:paraId="002D9B35" w14:textId="7E967644"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shd w:val="clear" w:color="auto" w:fill="auto"/>
          </w:tcPr>
          <w:p w14:paraId="002D9B36" w14:textId="6D44199E"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10,222</w:t>
            </w:r>
          </w:p>
        </w:tc>
      </w:tr>
      <w:tr w:rsidR="002D2E2D" w:rsidRPr="00D8176A" w14:paraId="002D9B3D" w14:textId="77777777" w:rsidTr="002D2E2D">
        <w:tc>
          <w:tcPr>
            <w:tcW w:w="3780" w:type="dxa"/>
            <w:vAlign w:val="bottom"/>
          </w:tcPr>
          <w:p w14:paraId="002D9B38" w14:textId="77777777" w:rsidR="002D2E2D" w:rsidRPr="00D8176A" w:rsidRDefault="002D2E2D" w:rsidP="002D2E2D">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liabilities</w:t>
            </w:r>
          </w:p>
        </w:tc>
        <w:tc>
          <w:tcPr>
            <w:tcW w:w="1372" w:type="dxa"/>
            <w:shd w:val="clear" w:color="auto" w:fill="auto"/>
            <w:vAlign w:val="bottom"/>
          </w:tcPr>
          <w:p w14:paraId="002D9B39" w14:textId="77777777" w:rsidR="002D2E2D" w:rsidRPr="00D8176A" w:rsidRDefault="002D2E2D" w:rsidP="002D2E2D">
            <w:pPr>
              <w:pStyle w:val="ListParagraph"/>
              <w:spacing w:line="240" w:lineRule="atLeast"/>
              <w:ind w:left="0"/>
              <w:contextualSpacing w:val="0"/>
              <w:jc w:val="right"/>
              <w:rPr>
                <w:rFonts w:ascii="Angsana New" w:hAnsi="Angsana New" w:cs="Angsana New"/>
                <w:sz w:val="28"/>
              </w:rPr>
            </w:pPr>
          </w:p>
        </w:tc>
        <w:tc>
          <w:tcPr>
            <w:tcW w:w="1373" w:type="dxa"/>
            <w:shd w:val="clear" w:color="auto" w:fill="auto"/>
            <w:vAlign w:val="bottom"/>
          </w:tcPr>
          <w:p w14:paraId="002D9B3A" w14:textId="77777777" w:rsidR="002D2E2D" w:rsidRPr="00D8176A" w:rsidRDefault="002D2E2D" w:rsidP="002D2E2D">
            <w:pPr>
              <w:pStyle w:val="ListParagraph"/>
              <w:spacing w:line="240" w:lineRule="atLeast"/>
              <w:ind w:left="0"/>
              <w:contextualSpacing w:val="0"/>
              <w:jc w:val="right"/>
              <w:rPr>
                <w:rFonts w:ascii="Angsana New" w:hAnsi="Angsana New" w:cs="Angsana New"/>
                <w:sz w:val="28"/>
              </w:rPr>
            </w:pPr>
          </w:p>
        </w:tc>
        <w:tc>
          <w:tcPr>
            <w:tcW w:w="1372" w:type="dxa"/>
            <w:shd w:val="clear" w:color="auto" w:fill="auto"/>
            <w:vAlign w:val="bottom"/>
          </w:tcPr>
          <w:p w14:paraId="002D9B3B" w14:textId="77777777" w:rsidR="002D2E2D" w:rsidRPr="00D8176A" w:rsidRDefault="002D2E2D" w:rsidP="002D2E2D">
            <w:pPr>
              <w:pStyle w:val="ListParagraph"/>
              <w:spacing w:line="240" w:lineRule="atLeast"/>
              <w:ind w:left="0"/>
              <w:contextualSpacing w:val="0"/>
              <w:jc w:val="right"/>
              <w:rPr>
                <w:rFonts w:ascii="Angsana New" w:hAnsi="Angsana New" w:cs="Angsana New"/>
                <w:sz w:val="28"/>
              </w:rPr>
            </w:pPr>
          </w:p>
        </w:tc>
        <w:tc>
          <w:tcPr>
            <w:tcW w:w="1373" w:type="dxa"/>
            <w:shd w:val="clear" w:color="auto" w:fill="auto"/>
            <w:vAlign w:val="bottom"/>
          </w:tcPr>
          <w:p w14:paraId="002D9B3C" w14:textId="77777777" w:rsidR="002D2E2D" w:rsidRPr="00D8176A" w:rsidRDefault="002D2E2D" w:rsidP="002D2E2D">
            <w:pPr>
              <w:pStyle w:val="ListParagraph"/>
              <w:spacing w:line="240" w:lineRule="atLeast"/>
              <w:ind w:left="0"/>
              <w:contextualSpacing w:val="0"/>
              <w:jc w:val="right"/>
              <w:rPr>
                <w:rFonts w:ascii="Angsana New" w:hAnsi="Angsana New" w:cs="Angsana New"/>
                <w:sz w:val="28"/>
              </w:rPr>
            </w:pPr>
          </w:p>
        </w:tc>
      </w:tr>
      <w:tr w:rsidR="002D2E2D" w:rsidRPr="00D8176A" w14:paraId="002D9B44" w14:textId="77777777" w:rsidTr="002D2E2D">
        <w:tc>
          <w:tcPr>
            <w:tcW w:w="3780" w:type="dxa"/>
            <w:vAlign w:val="bottom"/>
          </w:tcPr>
          <w:p w14:paraId="002D9B3E" w14:textId="77777777" w:rsidR="002D2E2D" w:rsidRDefault="002D2E2D" w:rsidP="002D2E2D">
            <w:pPr>
              <w:pStyle w:val="ListParagraph"/>
              <w:tabs>
                <w:tab w:val="left" w:pos="4345"/>
              </w:tabs>
              <w:spacing w:line="240" w:lineRule="atLeast"/>
              <w:ind w:left="162"/>
              <w:contextualSpacing w:val="0"/>
              <w:rPr>
                <w:rFonts w:ascii="Angsana New" w:hAnsi="Angsana New" w:cs="Angsana New"/>
                <w:sz w:val="28"/>
              </w:rPr>
            </w:pPr>
            <w:r w:rsidRPr="00987708">
              <w:rPr>
                <w:rFonts w:ascii="Angsana New" w:hAnsi="Angsana New" w:cs="Angsana New"/>
                <w:sz w:val="28"/>
              </w:rPr>
              <w:t xml:space="preserve">The valuation of the fair market value of </w:t>
            </w:r>
          </w:p>
          <w:p w14:paraId="002D9B3F" w14:textId="77777777" w:rsidR="002D2E2D" w:rsidRPr="00D8176A" w:rsidRDefault="002D2E2D" w:rsidP="002D2E2D">
            <w:pPr>
              <w:pStyle w:val="ListParagraph"/>
              <w:tabs>
                <w:tab w:val="left" w:pos="361"/>
              </w:tabs>
              <w:spacing w:line="240" w:lineRule="atLeast"/>
              <w:ind w:left="162"/>
              <w:contextualSpacing w:val="0"/>
              <w:rPr>
                <w:rFonts w:ascii="Angsana New" w:hAnsi="Angsana New" w:cs="Angsana New"/>
                <w:sz w:val="28"/>
                <w:cs/>
              </w:rPr>
            </w:pPr>
            <w:r>
              <w:rPr>
                <w:rFonts w:ascii="Angsana New" w:hAnsi="Angsana New" w:cs="Angsana New" w:hint="cs"/>
                <w:sz w:val="28"/>
                <w:cs/>
              </w:rPr>
              <w:t xml:space="preserve">  </w:t>
            </w:r>
            <w:r w:rsidRPr="00987708">
              <w:rPr>
                <w:rFonts w:ascii="Angsana New" w:hAnsi="Angsana New" w:cs="Angsana New"/>
                <w:sz w:val="28"/>
              </w:rPr>
              <w:t>vehicles</w:t>
            </w:r>
          </w:p>
        </w:tc>
        <w:tc>
          <w:tcPr>
            <w:tcW w:w="1372" w:type="dxa"/>
            <w:shd w:val="clear" w:color="auto" w:fill="auto"/>
            <w:vAlign w:val="bottom"/>
          </w:tcPr>
          <w:p w14:paraId="002D9B40" w14:textId="5AD83803" w:rsidR="002D2E2D" w:rsidRPr="00D8176A" w:rsidRDefault="002D2E2D" w:rsidP="002D2E2D">
            <w:pPr>
              <w:pStyle w:val="ListParagraph"/>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(16,221)</w:t>
            </w:r>
          </w:p>
        </w:tc>
        <w:tc>
          <w:tcPr>
            <w:tcW w:w="1373" w:type="dxa"/>
            <w:shd w:val="clear" w:color="auto" w:fill="auto"/>
            <w:vAlign w:val="bottom"/>
          </w:tcPr>
          <w:p w14:paraId="002D9B41" w14:textId="02487B61" w:rsidR="002D2E2D" w:rsidRPr="00D8176A" w:rsidRDefault="002D2E2D" w:rsidP="002D2E2D">
            <w:pPr>
              <w:pStyle w:val="ListParagraph"/>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13</w:t>
            </w:r>
          </w:p>
        </w:tc>
        <w:tc>
          <w:tcPr>
            <w:tcW w:w="1372" w:type="dxa"/>
            <w:shd w:val="clear" w:color="auto" w:fill="auto"/>
            <w:vAlign w:val="bottom"/>
          </w:tcPr>
          <w:p w14:paraId="002D9B42" w14:textId="31B1DBD5" w:rsidR="002D2E2D" w:rsidRPr="00D8176A" w:rsidRDefault="002D2E2D" w:rsidP="002D2E2D">
            <w:pPr>
              <w:pStyle w:val="ListParagraph"/>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shd w:val="clear" w:color="auto" w:fill="auto"/>
            <w:vAlign w:val="bottom"/>
          </w:tcPr>
          <w:p w14:paraId="002D9B43" w14:textId="0F4B3893" w:rsidR="002D2E2D" w:rsidRPr="00D8176A" w:rsidRDefault="002D2E2D" w:rsidP="002D2E2D">
            <w:pPr>
              <w:pStyle w:val="ListParagraph"/>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(16,208)</w:t>
            </w:r>
          </w:p>
        </w:tc>
      </w:tr>
      <w:tr w:rsidR="002D2E2D" w:rsidRPr="00D8176A" w14:paraId="002D9B4A" w14:textId="77777777" w:rsidTr="00722E0E">
        <w:tc>
          <w:tcPr>
            <w:tcW w:w="3780" w:type="dxa"/>
            <w:vAlign w:val="bottom"/>
          </w:tcPr>
          <w:p w14:paraId="002D9B45" w14:textId="77777777" w:rsidR="002D2E2D" w:rsidRPr="00D8176A" w:rsidRDefault="002D2E2D" w:rsidP="002D2E2D">
            <w:pPr>
              <w:pStyle w:val="ListParagraph"/>
              <w:spacing w:line="240" w:lineRule="atLeast"/>
              <w:ind w:left="162"/>
              <w:contextualSpacing w:val="0"/>
              <w:rPr>
                <w:rFonts w:ascii="Angsana New" w:hAnsi="Angsana New" w:cs="Angsana New"/>
                <w:sz w:val="28"/>
                <w:cs/>
              </w:rPr>
            </w:pPr>
            <w:r w:rsidRPr="00987708">
              <w:rPr>
                <w:rFonts w:ascii="Angsana New" w:hAnsi="Angsana New" w:cs="Angsana New"/>
                <w:sz w:val="28"/>
              </w:rPr>
              <w:t>Differenc</w:t>
            </w:r>
            <w:r>
              <w:rPr>
                <w:rFonts w:ascii="Angsana New" w:hAnsi="Angsana New" w:cs="Angsana New"/>
                <w:sz w:val="28"/>
              </w:rPr>
              <w:t>e from</w:t>
            </w:r>
            <w:r>
              <w:rPr>
                <w:rFonts w:ascii="Angsana New" w:hAnsi="Angsana New" w:cs="Angsana New" w:hint="cs"/>
                <w:sz w:val="28"/>
                <w:cs/>
              </w:rPr>
              <w:t xml:space="preserve"> </w:t>
            </w:r>
            <w:r>
              <w:rPr>
                <w:rFonts w:ascii="Angsana New" w:hAnsi="Angsana New" w:cs="Angsana New"/>
                <w:sz w:val="28"/>
              </w:rPr>
              <w:t>depreciation of v</w:t>
            </w:r>
            <w:r w:rsidRPr="00987708">
              <w:rPr>
                <w:rFonts w:ascii="Angsana New" w:hAnsi="Angsana New" w:cs="Angsana New"/>
                <w:sz w:val="28"/>
              </w:rPr>
              <w:t>ehicles</w:t>
            </w:r>
          </w:p>
        </w:tc>
        <w:tc>
          <w:tcPr>
            <w:tcW w:w="1372" w:type="dxa"/>
            <w:shd w:val="clear" w:color="auto" w:fill="auto"/>
            <w:vAlign w:val="bottom"/>
          </w:tcPr>
          <w:p w14:paraId="002D9B46" w14:textId="129987A1"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(7,823</w:t>
            </w:r>
            <w:r w:rsidRPr="00B25495">
              <w:rPr>
                <w:rFonts w:ascii="Angsana New" w:hAnsi="Angsana New" w:cs="Angsana New"/>
                <w:sz w:val="27"/>
                <w:szCs w:val="27"/>
              </w:rPr>
              <w:t>)</w:t>
            </w:r>
          </w:p>
        </w:tc>
        <w:tc>
          <w:tcPr>
            <w:tcW w:w="1373" w:type="dxa"/>
            <w:shd w:val="clear" w:color="auto" w:fill="auto"/>
            <w:vAlign w:val="bottom"/>
          </w:tcPr>
          <w:p w14:paraId="002D9B47" w14:textId="53C620BD"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89</w:t>
            </w:r>
          </w:p>
        </w:tc>
        <w:tc>
          <w:tcPr>
            <w:tcW w:w="1372" w:type="dxa"/>
            <w:shd w:val="clear" w:color="auto" w:fill="auto"/>
            <w:vAlign w:val="bottom"/>
          </w:tcPr>
          <w:p w14:paraId="002D9B48" w14:textId="72E2DB7B"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shd w:val="clear" w:color="auto" w:fill="auto"/>
          </w:tcPr>
          <w:p w14:paraId="002D9B49" w14:textId="040B0250"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(7,734</w:t>
            </w:r>
            <w:r w:rsidRPr="001A2B60">
              <w:rPr>
                <w:rFonts w:ascii="Angsana New" w:hAnsi="Angsana New" w:cs="Angsana New"/>
                <w:sz w:val="27"/>
                <w:szCs w:val="27"/>
              </w:rPr>
              <w:t>)</w:t>
            </w:r>
          </w:p>
        </w:tc>
      </w:tr>
      <w:tr w:rsidR="002D2E2D" w:rsidRPr="00D8176A" w14:paraId="002D9B50" w14:textId="77777777" w:rsidTr="00722E0E">
        <w:tc>
          <w:tcPr>
            <w:tcW w:w="3780" w:type="dxa"/>
            <w:vAlign w:val="bottom"/>
          </w:tcPr>
          <w:p w14:paraId="002D9B4B" w14:textId="77777777" w:rsidR="002D2E2D" w:rsidRPr="00D8176A" w:rsidRDefault="002D2E2D" w:rsidP="002D2E2D">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372" w:type="dxa"/>
            <w:shd w:val="clear" w:color="auto" w:fill="auto"/>
            <w:vAlign w:val="bottom"/>
          </w:tcPr>
          <w:p w14:paraId="002D9B4C" w14:textId="1DCBED2F"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(24,044</w:t>
            </w:r>
            <w:r w:rsidRPr="00B25495">
              <w:rPr>
                <w:rFonts w:ascii="Angsana New" w:hAnsi="Angsana New" w:cs="Angsana New"/>
                <w:sz w:val="27"/>
                <w:szCs w:val="27"/>
              </w:rPr>
              <w:t>)</w:t>
            </w:r>
          </w:p>
        </w:tc>
        <w:tc>
          <w:tcPr>
            <w:tcW w:w="1373" w:type="dxa"/>
            <w:shd w:val="clear" w:color="auto" w:fill="auto"/>
            <w:vAlign w:val="bottom"/>
          </w:tcPr>
          <w:p w14:paraId="002D9B4D" w14:textId="739C10AD"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102</w:t>
            </w:r>
          </w:p>
        </w:tc>
        <w:tc>
          <w:tcPr>
            <w:tcW w:w="1372" w:type="dxa"/>
            <w:shd w:val="clear" w:color="auto" w:fill="auto"/>
            <w:vAlign w:val="bottom"/>
          </w:tcPr>
          <w:p w14:paraId="002D9B4E" w14:textId="4538A778"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shd w:val="clear" w:color="auto" w:fill="auto"/>
          </w:tcPr>
          <w:p w14:paraId="002D9B4F" w14:textId="297D92B8" w:rsidR="002D2E2D" w:rsidRPr="00D8176A" w:rsidRDefault="002D2E2D" w:rsidP="002D2E2D">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(23,942</w:t>
            </w:r>
            <w:r w:rsidRPr="001A2B60">
              <w:rPr>
                <w:rFonts w:ascii="Angsana New" w:hAnsi="Angsana New" w:cs="Angsana New"/>
                <w:sz w:val="27"/>
                <w:szCs w:val="27"/>
              </w:rPr>
              <w:t>)</w:t>
            </w:r>
          </w:p>
        </w:tc>
      </w:tr>
      <w:tr w:rsidR="002D2E2D" w:rsidRPr="00D8176A" w14:paraId="002D9B56" w14:textId="77777777" w:rsidTr="00722E0E">
        <w:tc>
          <w:tcPr>
            <w:tcW w:w="3780" w:type="dxa"/>
            <w:vAlign w:val="bottom"/>
          </w:tcPr>
          <w:p w14:paraId="002D9B51" w14:textId="77777777" w:rsidR="002D2E2D" w:rsidRPr="00D8176A" w:rsidRDefault="002D2E2D" w:rsidP="002D2E2D">
            <w:pPr>
              <w:pStyle w:val="ListParagraph"/>
              <w:spacing w:line="240" w:lineRule="atLeast"/>
              <w:ind w:left="0"/>
              <w:contextualSpacing w:val="0"/>
              <w:rPr>
                <w:rFonts w:ascii="Angsana New" w:hAnsi="Angsana New" w:cs="Angsana New"/>
                <w:sz w:val="28"/>
                <w:cs/>
              </w:rPr>
            </w:pPr>
            <w:r w:rsidRPr="00987708">
              <w:rPr>
                <w:rFonts w:ascii="Angsana New" w:hAnsi="Angsana New" w:cs="Angsana New"/>
                <w:sz w:val="28"/>
              </w:rPr>
              <w:t>Deferred tax liabilities</w:t>
            </w:r>
            <w:r>
              <w:rPr>
                <w:rFonts w:ascii="Angsana New" w:hAnsi="Angsana New" w:cs="Angsana New"/>
                <w:sz w:val="28"/>
              </w:rPr>
              <w:t xml:space="preserve"> - net</w:t>
            </w:r>
          </w:p>
        </w:tc>
        <w:tc>
          <w:tcPr>
            <w:tcW w:w="1372" w:type="dxa"/>
            <w:shd w:val="clear" w:color="auto" w:fill="auto"/>
            <w:vAlign w:val="bottom"/>
          </w:tcPr>
          <w:p w14:paraId="002D9B52" w14:textId="64972176" w:rsidR="002D2E2D" w:rsidRPr="00D8176A" w:rsidRDefault="002D2E2D" w:rsidP="002D2E2D">
            <w:pPr>
              <w:pStyle w:val="ListParagraph"/>
              <w:pBdr>
                <w:bottom w:val="double" w:sz="4" w:space="1" w:color="auto"/>
              </w:pBdr>
              <w:spacing w:line="240" w:lineRule="atLeast"/>
              <w:ind w:left="0"/>
              <w:contextualSpacing w:val="0"/>
              <w:jc w:val="right"/>
              <w:rPr>
                <w:rFonts w:ascii="Angsana New" w:hAnsi="Angsana New" w:cs="Angsana New"/>
                <w:sz w:val="28"/>
              </w:rPr>
            </w:pPr>
            <w:r w:rsidRPr="00B25495">
              <w:rPr>
                <w:rFonts w:ascii="Angsana New" w:hAnsi="Angsana New" w:cs="Angsana New"/>
                <w:sz w:val="27"/>
                <w:szCs w:val="27"/>
              </w:rPr>
              <w:t>(13</w:t>
            </w:r>
            <w:r>
              <w:rPr>
                <w:rFonts w:ascii="Angsana New" w:hAnsi="Angsana New" w:cs="Angsana New"/>
                <w:sz w:val="27"/>
                <w:szCs w:val="27"/>
              </w:rPr>
              <w:t>,819</w:t>
            </w:r>
            <w:r w:rsidRPr="00B25495">
              <w:rPr>
                <w:rFonts w:ascii="Angsana New" w:hAnsi="Angsana New" w:cs="Angsana New"/>
                <w:sz w:val="27"/>
                <w:szCs w:val="27"/>
              </w:rPr>
              <w:t>)</w:t>
            </w:r>
          </w:p>
        </w:tc>
        <w:tc>
          <w:tcPr>
            <w:tcW w:w="1373" w:type="dxa"/>
            <w:shd w:val="clear" w:color="auto" w:fill="auto"/>
            <w:vAlign w:val="bottom"/>
          </w:tcPr>
          <w:p w14:paraId="002D9B53" w14:textId="51725471" w:rsidR="002D2E2D" w:rsidRPr="00D8176A" w:rsidRDefault="002D2E2D" w:rsidP="002D2E2D">
            <w:pPr>
              <w:pStyle w:val="ListParagraph"/>
              <w:pBdr>
                <w:bottom w:val="double" w:sz="4" w:space="1" w:color="auto"/>
              </w:pBdr>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99</w:t>
            </w:r>
          </w:p>
        </w:tc>
        <w:tc>
          <w:tcPr>
            <w:tcW w:w="1372" w:type="dxa"/>
            <w:shd w:val="clear" w:color="auto" w:fill="auto"/>
            <w:vAlign w:val="bottom"/>
          </w:tcPr>
          <w:p w14:paraId="002D9B54" w14:textId="2A1E445A" w:rsidR="002D2E2D" w:rsidRPr="00D8176A" w:rsidRDefault="002D2E2D" w:rsidP="002D2E2D">
            <w:pPr>
              <w:pStyle w:val="ListParagraph"/>
              <w:pBdr>
                <w:bottom w:val="doub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7"/>
                <w:szCs w:val="27"/>
              </w:rPr>
              <w:t>-</w:t>
            </w:r>
          </w:p>
        </w:tc>
        <w:tc>
          <w:tcPr>
            <w:tcW w:w="1373" w:type="dxa"/>
            <w:shd w:val="clear" w:color="auto" w:fill="auto"/>
          </w:tcPr>
          <w:p w14:paraId="002D9B55" w14:textId="6630E73E" w:rsidR="002D2E2D" w:rsidRPr="00D8176A" w:rsidRDefault="002D2E2D" w:rsidP="002D2E2D">
            <w:pPr>
              <w:pStyle w:val="ListParagraph"/>
              <w:pBdr>
                <w:bottom w:val="double" w:sz="4" w:space="1" w:color="auto"/>
              </w:pBdr>
              <w:spacing w:line="240" w:lineRule="atLeast"/>
              <w:ind w:left="0"/>
              <w:contextualSpacing w:val="0"/>
              <w:jc w:val="right"/>
              <w:rPr>
                <w:rFonts w:ascii="Angsana New" w:hAnsi="Angsana New" w:cs="Angsana New"/>
                <w:sz w:val="28"/>
              </w:rPr>
            </w:pPr>
            <w:r w:rsidRPr="001A2B60">
              <w:rPr>
                <w:rFonts w:ascii="Angsana New" w:hAnsi="Angsana New" w:cs="Angsana New"/>
                <w:sz w:val="27"/>
                <w:szCs w:val="27"/>
              </w:rPr>
              <w:t>(13,720)</w:t>
            </w:r>
          </w:p>
        </w:tc>
      </w:tr>
    </w:tbl>
    <w:p w14:paraId="002D9B57" w14:textId="0E5917CA" w:rsidR="00835161" w:rsidRPr="00D9503B" w:rsidRDefault="006D6644" w:rsidP="004D0380">
      <w:pPr>
        <w:pStyle w:val="ListParagraph"/>
        <w:spacing w:before="120" w:after="120" w:line="240" w:lineRule="auto"/>
        <w:ind w:left="360"/>
        <w:contextualSpacing w:val="0"/>
        <w:jc w:val="thaiDistribute"/>
        <w:rPr>
          <w:rFonts w:asciiTheme="majorBidi" w:hAnsiTheme="majorBidi" w:cstheme="majorBidi"/>
          <w:sz w:val="28"/>
        </w:rPr>
      </w:pPr>
      <w:r w:rsidRPr="00D9503B">
        <w:rPr>
          <w:rFonts w:asciiTheme="majorBidi" w:hAnsiTheme="majorBidi" w:cstheme="majorBidi"/>
          <w:sz w:val="28"/>
        </w:rPr>
        <w:t xml:space="preserve">As at </w:t>
      </w:r>
      <w:r w:rsidR="004D0380" w:rsidRPr="00D9503B">
        <w:rPr>
          <w:rFonts w:asciiTheme="majorBidi" w:hAnsiTheme="majorBidi" w:cstheme="majorBidi"/>
          <w:sz w:val="28"/>
        </w:rPr>
        <w:t xml:space="preserve">March 31, 2025 and </w:t>
      </w:r>
      <w:r w:rsidRPr="00D9503B">
        <w:rPr>
          <w:rFonts w:asciiTheme="majorBidi" w:hAnsiTheme="majorBidi" w:cstheme="majorBidi"/>
          <w:sz w:val="28"/>
        </w:rPr>
        <w:t>December 31</w:t>
      </w:r>
      <w:r w:rsidR="0059295A" w:rsidRPr="00D9503B">
        <w:rPr>
          <w:rFonts w:asciiTheme="majorBidi" w:hAnsiTheme="majorBidi" w:cstheme="majorBidi"/>
          <w:sz w:val="28"/>
        </w:rPr>
        <w:t xml:space="preserve">, </w:t>
      </w:r>
      <w:r w:rsidRPr="00D9503B">
        <w:rPr>
          <w:rFonts w:asciiTheme="majorBidi" w:hAnsiTheme="majorBidi" w:cstheme="majorBidi"/>
          <w:sz w:val="28"/>
        </w:rPr>
        <w:t>2024</w:t>
      </w:r>
      <w:r w:rsidR="00835161" w:rsidRPr="00D9503B">
        <w:rPr>
          <w:rFonts w:asciiTheme="majorBidi" w:hAnsiTheme="majorBidi" w:cstheme="majorBidi"/>
          <w:sz w:val="28"/>
        </w:rPr>
        <w:t xml:space="preserve">, the Group had deductible temporary differences and unused tax losses amounting </w:t>
      </w:r>
      <w:r w:rsidR="00886EB2" w:rsidRPr="00D9503B">
        <w:rPr>
          <w:rFonts w:asciiTheme="majorBidi" w:hAnsiTheme="majorBidi" w:cstheme="majorBidi"/>
          <w:sz w:val="28"/>
        </w:rPr>
        <w:t xml:space="preserve">to Baht </w:t>
      </w:r>
      <w:r w:rsidR="00D9503B" w:rsidRPr="00D9503B">
        <w:rPr>
          <w:rFonts w:asciiTheme="majorBidi" w:hAnsiTheme="majorBidi" w:cstheme="majorBidi"/>
          <w:sz w:val="28"/>
        </w:rPr>
        <w:t>39.05</w:t>
      </w:r>
      <w:r w:rsidR="00E20736" w:rsidRPr="00D9503B">
        <w:rPr>
          <w:rFonts w:asciiTheme="majorBidi" w:hAnsiTheme="majorBidi" w:cstheme="majorBidi"/>
          <w:sz w:val="28"/>
        </w:rPr>
        <w:t xml:space="preserve"> </w:t>
      </w:r>
      <w:r w:rsidR="00835161" w:rsidRPr="00D9503B">
        <w:rPr>
          <w:rFonts w:asciiTheme="majorBidi" w:hAnsiTheme="majorBidi" w:cstheme="majorBidi"/>
          <w:sz w:val="28"/>
        </w:rPr>
        <w:t>million</w:t>
      </w:r>
      <w:r w:rsidR="00BB6DFB" w:rsidRPr="00D9503B">
        <w:rPr>
          <w:rFonts w:asciiTheme="majorBidi" w:hAnsiTheme="majorBidi" w:cstheme="majorBidi"/>
          <w:sz w:val="28"/>
        </w:rPr>
        <w:t xml:space="preserve"> and Baht </w:t>
      </w:r>
      <w:r w:rsidR="004D0380" w:rsidRPr="00D9503B">
        <w:rPr>
          <w:rFonts w:asciiTheme="majorBidi" w:hAnsiTheme="majorBidi" w:cstheme="majorBidi"/>
          <w:sz w:val="28"/>
        </w:rPr>
        <w:t xml:space="preserve">64.73 </w:t>
      </w:r>
      <w:r w:rsidR="00835161" w:rsidRPr="00D9503B">
        <w:rPr>
          <w:rFonts w:asciiTheme="majorBidi" w:hAnsiTheme="majorBidi" w:cstheme="majorBidi"/>
          <w:sz w:val="28"/>
        </w:rPr>
        <w:t>million on which deferred tax assets had not been recognized as the Group believed future taxable profits may not be sufficient to allow utilization of the temporary differences and unused tax losses.</w:t>
      </w:r>
    </w:p>
    <w:p w14:paraId="002D9B58" w14:textId="477C90C6" w:rsidR="008B22C6" w:rsidRDefault="00FC6E5E" w:rsidP="004D0380">
      <w:pPr>
        <w:pStyle w:val="ListParagraph"/>
        <w:spacing w:before="120" w:after="120" w:line="240" w:lineRule="auto"/>
        <w:ind w:left="360"/>
        <w:contextualSpacing w:val="0"/>
        <w:jc w:val="thaiDistribute"/>
        <w:rPr>
          <w:rFonts w:asciiTheme="majorBidi" w:hAnsiTheme="majorBidi" w:cstheme="majorBidi"/>
          <w:sz w:val="28"/>
        </w:rPr>
      </w:pPr>
      <w:r w:rsidRPr="00D9503B">
        <w:rPr>
          <w:rFonts w:asciiTheme="majorBidi" w:hAnsiTheme="majorBidi" w:cstheme="majorBidi"/>
          <w:sz w:val="28"/>
        </w:rPr>
        <w:t xml:space="preserve">As at </w:t>
      </w:r>
      <w:r w:rsidR="004D0380" w:rsidRPr="00D9503B">
        <w:rPr>
          <w:rFonts w:asciiTheme="majorBidi" w:hAnsiTheme="majorBidi" w:cstheme="majorBidi"/>
          <w:sz w:val="28"/>
        </w:rPr>
        <w:t xml:space="preserve">March 31, 2025 and </w:t>
      </w:r>
      <w:r w:rsidRPr="00D9503B">
        <w:rPr>
          <w:rFonts w:asciiTheme="majorBidi" w:hAnsiTheme="majorBidi" w:cstheme="majorBidi"/>
          <w:sz w:val="28"/>
        </w:rPr>
        <w:t xml:space="preserve">December 31, 2024, the Company had deductible temporary differences and unused tax losses amounting to Baht </w:t>
      </w:r>
      <w:r w:rsidR="00D9503B" w:rsidRPr="00D9503B">
        <w:rPr>
          <w:rFonts w:asciiTheme="majorBidi" w:hAnsiTheme="majorBidi" w:cstheme="majorBidi"/>
          <w:sz w:val="28"/>
        </w:rPr>
        <w:t>31.24</w:t>
      </w:r>
      <w:r w:rsidRPr="00D9503B">
        <w:rPr>
          <w:rFonts w:asciiTheme="majorBidi" w:hAnsiTheme="majorBidi" w:cstheme="majorBidi"/>
          <w:sz w:val="28"/>
        </w:rPr>
        <w:t xml:space="preserve"> million and Baht </w:t>
      </w:r>
      <w:r w:rsidR="004D0380" w:rsidRPr="00D9503B">
        <w:rPr>
          <w:rFonts w:asciiTheme="majorBidi" w:hAnsiTheme="majorBidi" w:cstheme="majorBidi"/>
          <w:sz w:val="28"/>
        </w:rPr>
        <w:t>35.51</w:t>
      </w:r>
      <w:r w:rsidRPr="00D9503B">
        <w:rPr>
          <w:rFonts w:asciiTheme="majorBidi" w:hAnsiTheme="majorBidi" w:cstheme="majorBidi"/>
          <w:sz w:val="28"/>
        </w:rPr>
        <w:t xml:space="preserve"> million on which deferred tax assets had not been recognized as the Company believed future taxable profits may not be sufficient to allow utilization of the temporary differences and unused tax losses.</w:t>
      </w:r>
    </w:p>
    <w:p w14:paraId="4604CB7C" w14:textId="77777777" w:rsidR="004D0380" w:rsidRDefault="004D0380">
      <w:pPr>
        <w:rPr>
          <w:rFonts w:asciiTheme="majorBidi" w:hAnsiTheme="majorBidi" w:cstheme="majorBidi"/>
          <w:b/>
          <w:bCs/>
          <w:sz w:val="28"/>
        </w:rPr>
      </w:pPr>
      <w:r>
        <w:rPr>
          <w:rFonts w:asciiTheme="majorBidi" w:hAnsiTheme="majorBidi" w:cstheme="majorBidi"/>
          <w:b/>
          <w:bCs/>
          <w:sz w:val="28"/>
        </w:rPr>
        <w:br w:type="page"/>
      </w:r>
    </w:p>
    <w:p w14:paraId="002D9B59" w14:textId="43F6A727" w:rsidR="00BD5AA4" w:rsidRPr="00B71225" w:rsidRDefault="00ED7C55" w:rsidP="0095091D">
      <w:pPr>
        <w:pStyle w:val="ListParagraph"/>
        <w:numPr>
          <w:ilvl w:val="0"/>
          <w:numId w:val="1"/>
        </w:numPr>
        <w:spacing w:after="60" w:line="240" w:lineRule="auto"/>
        <w:ind w:left="360"/>
        <w:contextualSpacing w:val="0"/>
        <w:rPr>
          <w:rFonts w:asciiTheme="majorBidi" w:hAnsiTheme="majorBidi" w:cstheme="majorBidi"/>
          <w:b/>
          <w:bCs/>
          <w:sz w:val="28"/>
        </w:rPr>
      </w:pPr>
      <w:r w:rsidRPr="00B71225">
        <w:rPr>
          <w:rFonts w:asciiTheme="majorBidi" w:hAnsiTheme="majorBidi" w:cstheme="majorBidi"/>
          <w:b/>
          <w:bCs/>
          <w:sz w:val="28"/>
        </w:rPr>
        <w:lastRenderedPageBreak/>
        <w:t>INCOME</w:t>
      </w:r>
      <w:r w:rsidR="00625DD7">
        <w:rPr>
          <w:rFonts w:asciiTheme="majorBidi" w:hAnsiTheme="majorBidi" w:cstheme="majorBidi"/>
          <w:b/>
          <w:bCs/>
          <w:sz w:val="28"/>
        </w:rPr>
        <w:t xml:space="preserve"> </w:t>
      </w:r>
      <w:r w:rsidR="00DD533F" w:rsidRPr="00B71225">
        <w:rPr>
          <w:rFonts w:asciiTheme="majorBidi" w:hAnsiTheme="majorBidi" w:cstheme="majorBidi"/>
          <w:b/>
          <w:bCs/>
          <w:sz w:val="28"/>
        </w:rPr>
        <w:t>TAX</w:t>
      </w:r>
    </w:p>
    <w:p w14:paraId="002D9B5A" w14:textId="308ECAC3" w:rsidR="00ED7C55" w:rsidRPr="00B71225" w:rsidRDefault="00DD533F" w:rsidP="0095091D">
      <w:pPr>
        <w:pStyle w:val="ListParagraph"/>
        <w:spacing w:after="60"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Income tax</w:t>
      </w:r>
      <w:r w:rsidR="00C650B1">
        <w:rPr>
          <w:rFonts w:asciiTheme="majorBidi" w:hAnsiTheme="majorBidi" w:cstheme="majorBidi" w:hint="cs"/>
          <w:sz w:val="28"/>
          <w:cs/>
        </w:rPr>
        <w:t xml:space="preserve"> </w:t>
      </w:r>
      <w:r w:rsidR="006D6644">
        <w:rPr>
          <w:rFonts w:asciiTheme="majorBidi" w:hAnsiTheme="majorBidi" w:cstheme="majorBidi"/>
          <w:sz w:val="28"/>
        </w:rPr>
        <w:t xml:space="preserve">for the </w:t>
      </w:r>
      <w:r w:rsidR="004D0380">
        <w:rPr>
          <w:rFonts w:asciiTheme="majorBidi" w:hAnsiTheme="majorBidi" w:cstheme="majorBidi"/>
          <w:sz w:val="28"/>
        </w:rPr>
        <w:t>three-month</w:t>
      </w:r>
      <w:r w:rsidR="006D6644">
        <w:rPr>
          <w:rFonts w:asciiTheme="majorBidi" w:hAnsiTheme="majorBidi" w:cstheme="majorBidi"/>
          <w:sz w:val="28"/>
        </w:rPr>
        <w:t xml:space="preserve"> </w:t>
      </w:r>
      <w:r w:rsidR="004D0380">
        <w:rPr>
          <w:rFonts w:asciiTheme="majorBidi" w:hAnsiTheme="majorBidi" w:cstheme="majorBidi"/>
          <w:sz w:val="28"/>
        </w:rPr>
        <w:t xml:space="preserve">period </w:t>
      </w:r>
      <w:r w:rsidR="006D6644">
        <w:rPr>
          <w:rFonts w:asciiTheme="majorBidi" w:hAnsiTheme="majorBidi" w:cstheme="majorBidi"/>
          <w:sz w:val="28"/>
        </w:rPr>
        <w:t xml:space="preserve">ended </w:t>
      </w:r>
      <w:r w:rsidR="004D0380">
        <w:rPr>
          <w:rFonts w:asciiTheme="majorBidi" w:hAnsiTheme="majorBidi" w:cstheme="majorBidi"/>
          <w:sz w:val="28"/>
        </w:rPr>
        <w:t xml:space="preserve">March </w:t>
      </w:r>
      <w:r w:rsidR="006D6644">
        <w:rPr>
          <w:rFonts w:asciiTheme="majorBidi" w:hAnsiTheme="majorBidi" w:cstheme="majorBidi"/>
          <w:sz w:val="28"/>
        </w:rPr>
        <w:t>31</w:t>
      </w:r>
      <w:r w:rsidR="00503933" w:rsidRPr="00B71225">
        <w:rPr>
          <w:rFonts w:asciiTheme="majorBidi" w:hAnsiTheme="majorBidi" w:cstheme="majorBidi"/>
          <w:sz w:val="28"/>
        </w:rPr>
        <w:t>,</w:t>
      </w:r>
      <w:r w:rsidR="00ED7C55" w:rsidRPr="00B71225">
        <w:rPr>
          <w:rFonts w:asciiTheme="majorBidi" w:hAnsiTheme="majorBidi" w:cstheme="majorBidi"/>
          <w:sz w:val="28"/>
        </w:rPr>
        <w:t xml:space="preserve"> 202</w:t>
      </w:r>
      <w:r w:rsidR="004D0380">
        <w:rPr>
          <w:rFonts w:asciiTheme="majorBidi" w:hAnsiTheme="majorBidi" w:cstheme="majorBidi"/>
          <w:sz w:val="28"/>
        </w:rPr>
        <w:t>5</w:t>
      </w:r>
      <w:r w:rsidR="00ED7C55" w:rsidRPr="00B71225">
        <w:rPr>
          <w:rFonts w:asciiTheme="majorBidi" w:hAnsiTheme="majorBidi" w:cstheme="majorBidi"/>
          <w:sz w:val="28"/>
        </w:rPr>
        <w:t xml:space="preserve"> and 202</w:t>
      </w:r>
      <w:r w:rsidR="004D0380">
        <w:rPr>
          <w:rFonts w:asciiTheme="majorBidi" w:hAnsiTheme="majorBidi" w:cstheme="majorBidi"/>
          <w:sz w:val="28"/>
        </w:rPr>
        <w:t>4</w:t>
      </w:r>
      <w:r w:rsidR="00ED7C55" w:rsidRPr="00B71225">
        <w:rPr>
          <w:rFonts w:asciiTheme="majorBidi" w:hAnsiTheme="majorBidi" w:cstheme="majorBidi"/>
          <w:sz w:val="28"/>
        </w:rPr>
        <w:t xml:space="preserve"> were as follows:</w:t>
      </w:r>
    </w:p>
    <w:tbl>
      <w:tblPr>
        <w:tblStyle w:val="TableGrid"/>
        <w:tblW w:w="91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60" w:firstRow="1" w:lastRow="1" w:firstColumn="0" w:lastColumn="1" w:noHBand="0" w:noVBand="0"/>
      </w:tblPr>
      <w:tblGrid>
        <w:gridCol w:w="6030"/>
        <w:gridCol w:w="1575"/>
        <w:gridCol w:w="1575"/>
      </w:tblGrid>
      <w:tr w:rsidR="00BD5AA4" w14:paraId="002D9B5D" w14:textId="77777777" w:rsidTr="004D0380">
        <w:tc>
          <w:tcPr>
            <w:tcW w:w="6030" w:type="dxa"/>
            <w:vAlign w:val="bottom"/>
          </w:tcPr>
          <w:p w14:paraId="002D9B5B" w14:textId="77777777" w:rsidR="00BD5AA4" w:rsidRPr="00D814C1" w:rsidRDefault="00BD5AA4" w:rsidP="006849ED">
            <w:pPr>
              <w:spacing w:line="240" w:lineRule="atLeast"/>
              <w:ind w:left="-115"/>
              <w:jc w:val="center"/>
              <w:rPr>
                <w:rFonts w:asciiTheme="majorBidi" w:eastAsia="Times New Roman" w:hAnsiTheme="majorBidi" w:cstheme="majorBidi"/>
                <w:b/>
                <w:bCs/>
                <w:sz w:val="28"/>
              </w:rPr>
            </w:pPr>
          </w:p>
        </w:tc>
        <w:tc>
          <w:tcPr>
            <w:tcW w:w="3150" w:type="dxa"/>
            <w:gridSpan w:val="2"/>
            <w:vAlign w:val="bottom"/>
          </w:tcPr>
          <w:p w14:paraId="002D9B5C" w14:textId="77777777" w:rsidR="00BD5AA4" w:rsidRPr="00D814C1" w:rsidRDefault="000B6032" w:rsidP="006849ED">
            <w:pPr>
              <w:pBdr>
                <w:bottom w:val="single" w:sz="4" w:space="1" w:color="auto"/>
              </w:pBdr>
              <w:spacing w:line="240" w:lineRule="atLeast"/>
              <w:jc w:val="center"/>
              <w:rPr>
                <w:rFonts w:asciiTheme="majorBidi" w:hAnsiTheme="majorBidi" w:cstheme="majorBidi"/>
                <w:sz w:val="28"/>
              </w:rPr>
            </w:pPr>
            <w:r w:rsidRPr="000B6032">
              <w:rPr>
                <w:rFonts w:asciiTheme="majorBidi" w:hAnsiTheme="majorBidi" w:cs="Angsana New"/>
                <w:sz w:val="26"/>
                <w:szCs w:val="26"/>
              </w:rPr>
              <w:t>Unit : Thousand Baht</w:t>
            </w:r>
          </w:p>
        </w:tc>
      </w:tr>
      <w:tr w:rsidR="00BD5AA4" w14:paraId="002D9B60" w14:textId="77777777" w:rsidTr="004D0380">
        <w:tc>
          <w:tcPr>
            <w:tcW w:w="6030" w:type="dxa"/>
            <w:vAlign w:val="bottom"/>
          </w:tcPr>
          <w:p w14:paraId="002D9B5E" w14:textId="77777777" w:rsidR="00BD5AA4" w:rsidRPr="00D814C1" w:rsidRDefault="00BD5AA4" w:rsidP="006849ED">
            <w:pPr>
              <w:spacing w:line="240" w:lineRule="atLeast"/>
              <w:ind w:left="72"/>
              <w:jc w:val="center"/>
              <w:rPr>
                <w:rFonts w:asciiTheme="majorBidi" w:eastAsia="Times New Roman" w:hAnsiTheme="majorBidi" w:cstheme="majorBidi"/>
                <w:b/>
                <w:bCs/>
                <w:sz w:val="28"/>
                <w:cs/>
              </w:rPr>
            </w:pPr>
          </w:p>
        </w:tc>
        <w:tc>
          <w:tcPr>
            <w:tcW w:w="3150" w:type="dxa"/>
            <w:gridSpan w:val="2"/>
            <w:vAlign w:val="bottom"/>
          </w:tcPr>
          <w:p w14:paraId="002D9B5F" w14:textId="77777777" w:rsidR="00BD5AA4" w:rsidRPr="00D814C1" w:rsidRDefault="000B6032" w:rsidP="006849ED">
            <w:pPr>
              <w:pBdr>
                <w:bottom w:val="single" w:sz="4" w:space="1" w:color="auto"/>
              </w:pBdr>
              <w:tabs>
                <w:tab w:val="left" w:pos="1600"/>
              </w:tabs>
              <w:spacing w:line="240" w:lineRule="atLeast"/>
              <w:jc w:val="center"/>
              <w:rPr>
                <w:rFonts w:asciiTheme="majorBidi" w:hAnsiTheme="majorBidi" w:cstheme="majorBidi"/>
                <w:sz w:val="28"/>
              </w:rPr>
            </w:pPr>
            <w:r w:rsidRPr="000B6032">
              <w:rPr>
                <w:rFonts w:asciiTheme="majorBidi" w:hAnsiTheme="majorBidi" w:cstheme="majorBidi"/>
                <w:sz w:val="28"/>
              </w:rPr>
              <w:t>Consolidated financial statements</w:t>
            </w:r>
          </w:p>
        </w:tc>
      </w:tr>
      <w:tr w:rsidR="00BD5AA4" w14:paraId="002D9B64" w14:textId="77777777" w:rsidTr="004D0380">
        <w:tc>
          <w:tcPr>
            <w:tcW w:w="6030" w:type="dxa"/>
            <w:vAlign w:val="bottom"/>
          </w:tcPr>
          <w:p w14:paraId="002D9B61" w14:textId="77777777" w:rsidR="00BD5AA4" w:rsidRPr="00FA1113" w:rsidRDefault="00BD5AA4" w:rsidP="006849ED">
            <w:pPr>
              <w:spacing w:line="240" w:lineRule="atLeast"/>
              <w:ind w:left="-108"/>
              <w:jc w:val="center"/>
              <w:rPr>
                <w:rFonts w:asciiTheme="majorBidi" w:eastAsia="Times New Roman" w:hAnsiTheme="majorBidi" w:cstheme="majorBidi"/>
                <w:b/>
                <w:bCs/>
                <w:sz w:val="28"/>
                <w:cs/>
              </w:rPr>
            </w:pPr>
          </w:p>
        </w:tc>
        <w:tc>
          <w:tcPr>
            <w:tcW w:w="1575" w:type="dxa"/>
            <w:vAlign w:val="bottom"/>
          </w:tcPr>
          <w:p w14:paraId="002D9B62" w14:textId="52146CB4" w:rsidR="00BD5AA4" w:rsidRPr="00D814C1" w:rsidRDefault="004D0380" w:rsidP="006849ED">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2025</w:t>
            </w:r>
          </w:p>
        </w:tc>
        <w:tc>
          <w:tcPr>
            <w:tcW w:w="1575" w:type="dxa"/>
            <w:vAlign w:val="bottom"/>
          </w:tcPr>
          <w:p w14:paraId="002D9B63" w14:textId="423F9BF3" w:rsidR="00BD5AA4" w:rsidRPr="00D814C1" w:rsidRDefault="004D0380" w:rsidP="006849ED">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r>
      <w:tr w:rsidR="00895BF0" w14:paraId="002D9B68" w14:textId="77777777" w:rsidTr="004D0380">
        <w:tc>
          <w:tcPr>
            <w:tcW w:w="6030" w:type="dxa"/>
            <w:vAlign w:val="bottom"/>
          </w:tcPr>
          <w:p w14:paraId="002D9B65" w14:textId="77777777" w:rsidR="00895BF0" w:rsidRPr="00FA1113" w:rsidRDefault="00895BF0" w:rsidP="006849ED">
            <w:pPr>
              <w:spacing w:line="240" w:lineRule="atLeast"/>
              <w:ind w:left="-18"/>
              <w:rPr>
                <w:rFonts w:asciiTheme="majorBidi" w:eastAsia="Times New Roman" w:hAnsiTheme="majorBidi" w:cstheme="majorBidi"/>
                <w:b/>
                <w:bCs/>
                <w:sz w:val="28"/>
                <w:cs/>
              </w:rPr>
            </w:pPr>
            <w:r w:rsidRPr="002773C6">
              <w:rPr>
                <w:rFonts w:asciiTheme="majorBidi" w:eastAsia="Times New Roman" w:hAnsiTheme="majorBidi" w:cstheme="majorBidi"/>
                <w:b/>
                <w:bCs/>
                <w:sz w:val="28"/>
              </w:rPr>
              <w:t>Current</w:t>
            </w:r>
            <w:r w:rsidR="0019196D">
              <w:rPr>
                <w:rFonts w:asciiTheme="majorBidi" w:eastAsia="Times New Roman" w:hAnsiTheme="majorBidi" w:cstheme="majorBidi" w:hint="cs"/>
                <w:b/>
                <w:bCs/>
                <w:sz w:val="28"/>
                <w:cs/>
              </w:rPr>
              <w:t xml:space="preserve"> </w:t>
            </w:r>
            <w:r w:rsidR="0019196D">
              <w:rPr>
                <w:rFonts w:asciiTheme="majorBidi" w:eastAsia="Times New Roman" w:hAnsiTheme="majorBidi" w:cstheme="majorBidi"/>
                <w:b/>
                <w:bCs/>
                <w:sz w:val="28"/>
              </w:rPr>
              <w:t>income</w:t>
            </w:r>
            <w:r w:rsidR="008D716B">
              <w:rPr>
                <w:rFonts w:asciiTheme="majorBidi" w:eastAsia="Times New Roman" w:hAnsiTheme="majorBidi" w:cstheme="majorBidi"/>
                <w:b/>
                <w:bCs/>
                <w:sz w:val="28"/>
              </w:rPr>
              <w:t xml:space="preserve"> tax </w:t>
            </w:r>
          </w:p>
        </w:tc>
        <w:tc>
          <w:tcPr>
            <w:tcW w:w="1575" w:type="dxa"/>
            <w:shd w:val="clear" w:color="auto" w:fill="FFFFFF" w:themeFill="background1"/>
            <w:vAlign w:val="bottom"/>
          </w:tcPr>
          <w:p w14:paraId="002D9B66" w14:textId="77777777" w:rsidR="00895BF0" w:rsidRPr="00D814C1" w:rsidRDefault="00895BF0" w:rsidP="006849ED">
            <w:pPr>
              <w:pStyle w:val="ListParagraph"/>
              <w:spacing w:line="240" w:lineRule="atLeast"/>
              <w:ind w:left="0"/>
              <w:contextualSpacing w:val="0"/>
              <w:jc w:val="right"/>
              <w:rPr>
                <w:rFonts w:asciiTheme="majorBidi" w:hAnsiTheme="majorBidi" w:cstheme="majorBidi"/>
                <w:sz w:val="28"/>
              </w:rPr>
            </w:pPr>
          </w:p>
        </w:tc>
        <w:tc>
          <w:tcPr>
            <w:tcW w:w="1575" w:type="dxa"/>
            <w:shd w:val="clear" w:color="auto" w:fill="FFFFFF" w:themeFill="background1"/>
            <w:vAlign w:val="bottom"/>
          </w:tcPr>
          <w:p w14:paraId="002D9B67" w14:textId="77777777" w:rsidR="00895BF0" w:rsidRPr="00D814C1" w:rsidRDefault="00895BF0" w:rsidP="006849ED">
            <w:pPr>
              <w:pStyle w:val="ListParagraph"/>
              <w:spacing w:line="240" w:lineRule="atLeast"/>
              <w:ind w:left="0"/>
              <w:contextualSpacing w:val="0"/>
              <w:jc w:val="right"/>
              <w:rPr>
                <w:rFonts w:asciiTheme="majorBidi" w:hAnsiTheme="majorBidi" w:cstheme="majorBidi"/>
                <w:sz w:val="28"/>
              </w:rPr>
            </w:pPr>
          </w:p>
        </w:tc>
      </w:tr>
      <w:tr w:rsidR="004D0380" w14:paraId="002D9B6C" w14:textId="77777777" w:rsidTr="00BC1041">
        <w:tc>
          <w:tcPr>
            <w:tcW w:w="6030" w:type="dxa"/>
            <w:vAlign w:val="bottom"/>
          </w:tcPr>
          <w:p w14:paraId="002D9B69" w14:textId="4231ACF8" w:rsidR="004D0380" w:rsidRPr="00D814C1" w:rsidRDefault="004D0380" w:rsidP="004D0380">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Current period</w:t>
            </w:r>
          </w:p>
        </w:tc>
        <w:tc>
          <w:tcPr>
            <w:tcW w:w="1575" w:type="dxa"/>
            <w:shd w:val="clear" w:color="auto" w:fill="auto"/>
            <w:vAlign w:val="center"/>
          </w:tcPr>
          <w:p w14:paraId="002D9B6A" w14:textId="2E587934" w:rsidR="004D0380" w:rsidRPr="00D814C1" w:rsidRDefault="007757BD" w:rsidP="004D0380">
            <w:pPr>
              <w:pStyle w:val="ListParagraph"/>
              <w:ind w:left="0"/>
              <w:contextualSpacing w:val="0"/>
              <w:jc w:val="right"/>
              <w:rPr>
                <w:rFonts w:asciiTheme="majorBidi" w:hAnsiTheme="majorBidi" w:cstheme="majorBidi"/>
                <w:sz w:val="28"/>
              </w:rPr>
            </w:pPr>
            <w:r>
              <w:rPr>
                <w:rFonts w:asciiTheme="majorBidi" w:hAnsiTheme="majorBidi" w:cstheme="majorBidi"/>
                <w:sz w:val="28"/>
              </w:rPr>
              <w:t>(</w:t>
            </w:r>
            <w:r w:rsidR="00BC1041">
              <w:rPr>
                <w:rFonts w:asciiTheme="majorBidi" w:hAnsiTheme="majorBidi" w:cstheme="majorBidi"/>
                <w:sz w:val="28"/>
              </w:rPr>
              <w:t>559</w:t>
            </w:r>
            <w:r>
              <w:rPr>
                <w:rFonts w:asciiTheme="majorBidi" w:hAnsiTheme="majorBidi" w:cstheme="majorBidi"/>
                <w:sz w:val="28"/>
              </w:rPr>
              <w:t>)</w:t>
            </w:r>
          </w:p>
        </w:tc>
        <w:tc>
          <w:tcPr>
            <w:tcW w:w="1575" w:type="dxa"/>
            <w:shd w:val="clear" w:color="auto" w:fill="auto"/>
            <w:vAlign w:val="center"/>
          </w:tcPr>
          <w:p w14:paraId="002D9B6B" w14:textId="75406193" w:rsidR="004D0380" w:rsidRPr="00D814C1" w:rsidRDefault="004D0380" w:rsidP="004D0380">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r>
      <w:tr w:rsidR="004D0380" w14:paraId="002D9B70" w14:textId="77777777" w:rsidTr="00BC1041">
        <w:trPr>
          <w:trHeight w:val="307"/>
        </w:trPr>
        <w:tc>
          <w:tcPr>
            <w:tcW w:w="6030" w:type="dxa"/>
            <w:vAlign w:val="bottom"/>
          </w:tcPr>
          <w:p w14:paraId="002D9B6D" w14:textId="77777777" w:rsidR="004D0380" w:rsidRPr="00D814C1" w:rsidRDefault="004D0380" w:rsidP="004D0380">
            <w:pPr>
              <w:spacing w:line="240" w:lineRule="atLeast"/>
              <w:ind w:left="-18"/>
              <w:rPr>
                <w:rFonts w:asciiTheme="majorBidi" w:eastAsia="Times New Roman" w:hAnsiTheme="majorBidi" w:cstheme="majorBidi"/>
                <w:b/>
                <w:bCs/>
                <w:sz w:val="28"/>
              </w:rPr>
            </w:pPr>
            <w:r w:rsidRPr="002773C6">
              <w:rPr>
                <w:rFonts w:asciiTheme="majorBidi" w:eastAsia="Times New Roman" w:hAnsiTheme="majorBidi" w:cstheme="majorBidi"/>
                <w:b/>
                <w:bCs/>
                <w:sz w:val="28"/>
              </w:rPr>
              <w:t>Deferred tax expense</w:t>
            </w:r>
            <w:r>
              <w:rPr>
                <w:rFonts w:asciiTheme="majorBidi" w:eastAsia="Times New Roman" w:hAnsiTheme="majorBidi" w:cstheme="majorBidi"/>
                <w:b/>
                <w:bCs/>
                <w:sz w:val="28"/>
              </w:rPr>
              <w:t>s</w:t>
            </w:r>
          </w:p>
        </w:tc>
        <w:tc>
          <w:tcPr>
            <w:tcW w:w="1575" w:type="dxa"/>
            <w:shd w:val="clear" w:color="auto" w:fill="auto"/>
            <w:vAlign w:val="center"/>
          </w:tcPr>
          <w:p w14:paraId="002D9B6E" w14:textId="77777777" w:rsidR="004D0380" w:rsidRPr="00D814C1" w:rsidRDefault="004D0380" w:rsidP="004D0380">
            <w:pPr>
              <w:pStyle w:val="ListParagraph"/>
              <w:ind w:left="0"/>
              <w:contextualSpacing w:val="0"/>
              <w:jc w:val="right"/>
              <w:rPr>
                <w:rFonts w:asciiTheme="majorBidi" w:hAnsiTheme="majorBidi" w:cstheme="majorBidi"/>
                <w:sz w:val="28"/>
              </w:rPr>
            </w:pPr>
          </w:p>
        </w:tc>
        <w:tc>
          <w:tcPr>
            <w:tcW w:w="1575" w:type="dxa"/>
            <w:shd w:val="clear" w:color="auto" w:fill="auto"/>
            <w:vAlign w:val="center"/>
          </w:tcPr>
          <w:p w14:paraId="002D9B6F" w14:textId="77777777" w:rsidR="004D0380" w:rsidRPr="00D814C1" w:rsidRDefault="004D0380" w:rsidP="004D0380">
            <w:pPr>
              <w:pStyle w:val="ListParagraph"/>
              <w:ind w:left="0"/>
              <w:contextualSpacing w:val="0"/>
              <w:jc w:val="right"/>
              <w:rPr>
                <w:rFonts w:asciiTheme="majorBidi" w:hAnsiTheme="majorBidi" w:cstheme="majorBidi"/>
                <w:sz w:val="28"/>
              </w:rPr>
            </w:pPr>
          </w:p>
        </w:tc>
      </w:tr>
      <w:tr w:rsidR="004D0380" w14:paraId="002D9B74" w14:textId="77777777" w:rsidTr="00BC1041">
        <w:tc>
          <w:tcPr>
            <w:tcW w:w="6030" w:type="dxa"/>
            <w:vAlign w:val="bottom"/>
          </w:tcPr>
          <w:p w14:paraId="002D9B71" w14:textId="77777777" w:rsidR="004D0380" w:rsidRPr="00D814C1" w:rsidRDefault="004D0380" w:rsidP="004D0380">
            <w:pPr>
              <w:spacing w:line="240" w:lineRule="atLeast"/>
              <w:ind w:left="-18"/>
              <w:rPr>
                <w:rFonts w:asciiTheme="majorBidi" w:eastAsia="Times New Roman" w:hAnsiTheme="majorBidi" w:cstheme="majorBidi"/>
                <w:sz w:val="28"/>
              </w:rPr>
            </w:pPr>
            <w:r w:rsidRPr="002773C6">
              <w:rPr>
                <w:rFonts w:asciiTheme="majorBidi" w:eastAsia="Times New Roman" w:hAnsiTheme="majorBidi" w:cstheme="majorBidi"/>
                <w:sz w:val="28"/>
              </w:rPr>
              <w:t>Movements in temporary differences</w:t>
            </w:r>
          </w:p>
        </w:tc>
        <w:tc>
          <w:tcPr>
            <w:tcW w:w="1575" w:type="dxa"/>
            <w:shd w:val="clear" w:color="auto" w:fill="auto"/>
            <w:vAlign w:val="center"/>
          </w:tcPr>
          <w:p w14:paraId="002D9B72" w14:textId="7EF02122" w:rsidR="004D0380" w:rsidRPr="00D938FB" w:rsidRDefault="007757BD" w:rsidP="004D0380">
            <w:pPr>
              <w:pStyle w:val="ListParagraph"/>
              <w:pBdr>
                <w:bottom w:val="single" w:sz="4" w:space="1" w:color="auto"/>
              </w:pBdr>
              <w:ind w:left="0"/>
              <w:contextualSpacing w:val="0"/>
              <w:jc w:val="right"/>
              <w:rPr>
                <w:rFonts w:asciiTheme="majorBidi" w:hAnsiTheme="majorBidi" w:cstheme="majorBidi"/>
                <w:sz w:val="28"/>
                <w:cs/>
              </w:rPr>
            </w:pPr>
            <w:r>
              <w:rPr>
                <w:rFonts w:asciiTheme="majorBidi" w:hAnsiTheme="majorBidi" w:cstheme="majorBidi"/>
                <w:sz w:val="28"/>
              </w:rPr>
              <w:t>99</w:t>
            </w:r>
          </w:p>
        </w:tc>
        <w:tc>
          <w:tcPr>
            <w:tcW w:w="1575" w:type="dxa"/>
            <w:shd w:val="clear" w:color="auto" w:fill="auto"/>
            <w:vAlign w:val="center"/>
          </w:tcPr>
          <w:p w14:paraId="002D9B73" w14:textId="731295DA" w:rsidR="004D0380" w:rsidRPr="00D814C1" w:rsidRDefault="004D0380" w:rsidP="004D0380">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4,083</w:t>
            </w:r>
          </w:p>
        </w:tc>
      </w:tr>
      <w:tr w:rsidR="004D0380" w14:paraId="002D9B78" w14:textId="77777777" w:rsidTr="00BC1041">
        <w:tc>
          <w:tcPr>
            <w:tcW w:w="6030" w:type="dxa"/>
            <w:vAlign w:val="bottom"/>
          </w:tcPr>
          <w:p w14:paraId="002D9B75" w14:textId="7FE482E3" w:rsidR="004D0380" w:rsidRPr="00D814C1" w:rsidRDefault="00664EB6" w:rsidP="004D0380">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Total</w:t>
            </w:r>
          </w:p>
        </w:tc>
        <w:tc>
          <w:tcPr>
            <w:tcW w:w="1575" w:type="dxa"/>
            <w:shd w:val="clear" w:color="auto" w:fill="auto"/>
            <w:vAlign w:val="center"/>
          </w:tcPr>
          <w:p w14:paraId="002D9B76" w14:textId="33CF6774" w:rsidR="004D0380" w:rsidRPr="00D938FB" w:rsidRDefault="007757BD" w:rsidP="004D0380">
            <w:pPr>
              <w:pStyle w:val="ListParagraph"/>
              <w:pBdr>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w:t>
            </w:r>
            <w:r w:rsidR="00BC1041">
              <w:rPr>
                <w:rFonts w:asciiTheme="majorBidi" w:hAnsiTheme="majorBidi" w:cstheme="majorBidi"/>
                <w:sz w:val="28"/>
              </w:rPr>
              <w:t>460</w:t>
            </w:r>
            <w:r>
              <w:rPr>
                <w:rFonts w:asciiTheme="majorBidi" w:hAnsiTheme="majorBidi" w:cstheme="majorBidi"/>
                <w:sz w:val="28"/>
              </w:rPr>
              <w:t>)</w:t>
            </w:r>
          </w:p>
        </w:tc>
        <w:tc>
          <w:tcPr>
            <w:tcW w:w="1575" w:type="dxa"/>
            <w:shd w:val="clear" w:color="auto" w:fill="auto"/>
            <w:vAlign w:val="center"/>
          </w:tcPr>
          <w:p w14:paraId="002D9B77" w14:textId="53F7188D" w:rsidR="004D0380" w:rsidRPr="00D814C1" w:rsidRDefault="004D0380" w:rsidP="004D0380">
            <w:pPr>
              <w:pStyle w:val="ListParagraph"/>
              <w:pBdr>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4,083</w:t>
            </w:r>
          </w:p>
        </w:tc>
      </w:tr>
    </w:tbl>
    <w:p w14:paraId="002D9D02" w14:textId="77777777" w:rsidR="00BD5AA4" w:rsidRPr="004D0380" w:rsidRDefault="00BD5AA4" w:rsidP="00504B8D">
      <w:pPr>
        <w:pStyle w:val="ListParagraph"/>
        <w:numPr>
          <w:ilvl w:val="0"/>
          <w:numId w:val="1"/>
        </w:numPr>
        <w:spacing w:before="60" w:afterLines="60" w:after="144" w:line="240" w:lineRule="auto"/>
        <w:ind w:left="360"/>
        <w:contextualSpacing w:val="0"/>
        <w:rPr>
          <w:rFonts w:asciiTheme="majorBidi" w:hAnsiTheme="majorBidi" w:cstheme="majorBidi"/>
          <w:b/>
          <w:bCs/>
          <w:sz w:val="28"/>
        </w:rPr>
      </w:pPr>
      <w:r w:rsidRPr="00934861">
        <w:rPr>
          <w:rFonts w:asciiTheme="majorBidi" w:hAnsiTheme="majorBidi" w:cstheme="majorBidi"/>
          <w:b/>
          <w:bCs/>
          <w:sz w:val="28"/>
        </w:rPr>
        <w:t>SEGMENT INFORMATION</w:t>
      </w:r>
    </w:p>
    <w:p w14:paraId="002D9D03" w14:textId="77777777" w:rsidR="00BD5AA4" w:rsidRPr="00B71225" w:rsidRDefault="00BD5AA4" w:rsidP="00504B8D">
      <w:pPr>
        <w:pStyle w:val="ListParagraph"/>
        <w:spacing w:before="60" w:afterLines="60" w:after="144"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Segment information is presented in respect to the Group’s business segment, which is based on the Group’s management and internal reporting structure.</w:t>
      </w:r>
    </w:p>
    <w:p w14:paraId="002D9D04" w14:textId="77777777" w:rsidR="00BD5AA4" w:rsidRPr="00B71225" w:rsidRDefault="00BD5AA4" w:rsidP="0095091D">
      <w:pPr>
        <w:pStyle w:val="ListParagraph"/>
        <w:spacing w:after="60" w:line="240" w:lineRule="auto"/>
        <w:ind w:left="360"/>
        <w:contextualSpacing w:val="0"/>
        <w:jc w:val="thaiDistribute"/>
        <w:rPr>
          <w:rFonts w:asciiTheme="majorBidi" w:hAnsiTheme="majorBidi" w:cstheme="majorBidi"/>
          <w:sz w:val="28"/>
        </w:rPr>
      </w:pPr>
      <w:r w:rsidRPr="00B71225">
        <w:rPr>
          <w:rFonts w:asciiTheme="majorBidi" w:hAnsiTheme="majorBidi" w:cstheme="majorBidi"/>
          <w:sz w:val="28"/>
        </w:rPr>
        <w:t>Segment results and assets include items directly attributable to a segment as well as those that can be allocated on a reasonable basis. Unallocated items comprise corporate assets, other income, distribution costs, administrative expenses and finance costs.</w:t>
      </w:r>
    </w:p>
    <w:p w14:paraId="002D9D05" w14:textId="77777777" w:rsidR="00BD5AA4" w:rsidRPr="00934861" w:rsidRDefault="00BD5AA4" w:rsidP="00504B8D">
      <w:pPr>
        <w:spacing w:after="0"/>
        <w:ind w:firstLine="360"/>
        <w:rPr>
          <w:rFonts w:asciiTheme="majorBidi" w:hAnsiTheme="majorBidi" w:cstheme="majorBidi"/>
          <w:b/>
          <w:bCs/>
          <w:sz w:val="28"/>
        </w:rPr>
      </w:pPr>
      <w:r w:rsidRPr="00934861">
        <w:rPr>
          <w:rFonts w:asciiTheme="majorBidi" w:hAnsiTheme="majorBidi" w:cstheme="majorBidi"/>
          <w:b/>
          <w:bCs/>
          <w:sz w:val="28"/>
        </w:rPr>
        <w:t>Sales and services revenue segment information</w:t>
      </w:r>
    </w:p>
    <w:p w14:paraId="002D9D06" w14:textId="57404AA5" w:rsidR="00B14342" w:rsidRPr="004D0380" w:rsidRDefault="00EB7E58" w:rsidP="00504B8D">
      <w:pPr>
        <w:pStyle w:val="ListParagraph"/>
        <w:spacing w:after="0" w:line="240" w:lineRule="auto"/>
        <w:ind w:left="360"/>
        <w:contextualSpacing w:val="0"/>
        <w:jc w:val="thaiDistribute"/>
        <w:rPr>
          <w:rFonts w:asciiTheme="majorBidi" w:hAnsiTheme="majorBidi" w:cstheme="majorBidi"/>
          <w:sz w:val="28"/>
        </w:rPr>
      </w:pPr>
      <w:r w:rsidRPr="004D0380">
        <w:rPr>
          <w:rFonts w:asciiTheme="majorBidi" w:hAnsiTheme="majorBidi" w:cstheme="majorBidi"/>
          <w:sz w:val="28"/>
        </w:rPr>
        <w:t xml:space="preserve">For </w:t>
      </w:r>
      <w:r w:rsidR="00DD4C03" w:rsidRPr="004D0380">
        <w:rPr>
          <w:rFonts w:asciiTheme="majorBidi" w:hAnsiTheme="majorBidi" w:cstheme="majorBidi"/>
          <w:sz w:val="28"/>
        </w:rPr>
        <w:t xml:space="preserve">the </w:t>
      </w:r>
      <w:r w:rsidR="004D0380">
        <w:rPr>
          <w:rFonts w:asciiTheme="majorBidi" w:hAnsiTheme="majorBidi" w:cstheme="majorBidi"/>
          <w:sz w:val="28"/>
        </w:rPr>
        <w:t>three-month period</w:t>
      </w:r>
      <w:r w:rsidR="006C1AA9" w:rsidRPr="004D0380">
        <w:rPr>
          <w:rFonts w:asciiTheme="majorBidi" w:hAnsiTheme="majorBidi" w:cstheme="majorBidi"/>
          <w:sz w:val="28"/>
        </w:rPr>
        <w:t xml:space="preserve"> ended </w:t>
      </w:r>
      <w:r w:rsidR="004D0380">
        <w:rPr>
          <w:rFonts w:asciiTheme="majorBidi" w:hAnsiTheme="majorBidi" w:cstheme="majorBidi"/>
          <w:sz w:val="28"/>
        </w:rPr>
        <w:t>March</w:t>
      </w:r>
      <w:r w:rsidR="006C1AA9" w:rsidRPr="004D0380">
        <w:rPr>
          <w:rFonts w:asciiTheme="majorBidi" w:hAnsiTheme="majorBidi" w:cstheme="majorBidi"/>
          <w:sz w:val="28"/>
        </w:rPr>
        <w:t xml:space="preserve"> 31</w:t>
      </w:r>
      <w:r w:rsidR="001E6557" w:rsidRPr="004D0380">
        <w:rPr>
          <w:rFonts w:asciiTheme="majorBidi" w:hAnsiTheme="majorBidi" w:cstheme="majorBidi"/>
          <w:sz w:val="28"/>
        </w:rPr>
        <w:t>,</w:t>
      </w:r>
      <w:r w:rsidR="00C315A3" w:rsidRPr="004D0380">
        <w:rPr>
          <w:rFonts w:asciiTheme="majorBidi" w:hAnsiTheme="majorBidi" w:cstheme="majorBidi"/>
          <w:sz w:val="28"/>
        </w:rPr>
        <w:t xml:space="preserve"> 202</w:t>
      </w:r>
      <w:r w:rsidR="004D0380">
        <w:rPr>
          <w:rFonts w:asciiTheme="majorBidi" w:hAnsiTheme="majorBidi" w:cstheme="majorBidi"/>
          <w:sz w:val="28"/>
        </w:rPr>
        <w:t>5</w:t>
      </w:r>
      <w:r w:rsidRPr="004D0380">
        <w:rPr>
          <w:rFonts w:asciiTheme="majorBidi" w:hAnsiTheme="majorBidi" w:cstheme="majorBidi"/>
          <w:sz w:val="28"/>
        </w:rPr>
        <w:t xml:space="preserve">, the Group had revenue from </w:t>
      </w:r>
      <w:r w:rsidR="00C315A3" w:rsidRPr="004D0380">
        <w:rPr>
          <w:rFonts w:asciiTheme="majorBidi" w:hAnsiTheme="majorBidi" w:cstheme="majorBidi"/>
          <w:sz w:val="28"/>
        </w:rPr>
        <w:t>services</w:t>
      </w:r>
      <w:r w:rsidRPr="004D0380">
        <w:rPr>
          <w:rFonts w:asciiTheme="majorBidi" w:hAnsiTheme="majorBidi" w:cstheme="majorBidi"/>
          <w:sz w:val="28"/>
        </w:rPr>
        <w:t xml:space="preserve"> </w:t>
      </w:r>
      <w:r w:rsidR="00B406DB" w:rsidRPr="004D0380">
        <w:rPr>
          <w:rFonts w:asciiTheme="majorBidi" w:hAnsiTheme="majorBidi" w:cstheme="majorBidi"/>
          <w:sz w:val="28"/>
        </w:rPr>
        <w:t>passenge</w:t>
      </w:r>
      <w:r w:rsidR="00BC1041">
        <w:rPr>
          <w:rFonts w:asciiTheme="majorBidi" w:hAnsiTheme="majorBidi" w:cstheme="majorBidi"/>
          <w:sz w:val="28"/>
        </w:rPr>
        <w:t>r transportation amount of Baht 142.35</w:t>
      </w:r>
      <w:r w:rsidR="00A320D1" w:rsidRPr="004D0380">
        <w:rPr>
          <w:rFonts w:asciiTheme="majorBidi" w:hAnsiTheme="majorBidi" w:cstheme="majorBidi"/>
          <w:sz w:val="28"/>
        </w:rPr>
        <w:t xml:space="preserve"> million and </w:t>
      </w:r>
      <w:r w:rsidR="00B406DB" w:rsidRPr="004D0380">
        <w:rPr>
          <w:rFonts w:asciiTheme="majorBidi" w:hAnsiTheme="majorBidi" w:cstheme="majorBidi"/>
          <w:sz w:val="28"/>
        </w:rPr>
        <w:t xml:space="preserve">revenue from services of goods transportation </w:t>
      </w:r>
      <w:r w:rsidR="00A93FAC" w:rsidRPr="004D0380">
        <w:rPr>
          <w:rFonts w:asciiTheme="majorBidi" w:hAnsiTheme="majorBidi" w:cstheme="majorBidi"/>
          <w:sz w:val="28"/>
        </w:rPr>
        <w:t xml:space="preserve">amount </w:t>
      </w:r>
      <w:r w:rsidR="0095091D">
        <w:rPr>
          <w:rFonts w:asciiTheme="majorBidi" w:hAnsiTheme="majorBidi" w:cstheme="majorBidi"/>
          <w:sz w:val="28"/>
        </w:rPr>
        <w:t>of Baht 75.52</w:t>
      </w:r>
      <w:r w:rsidR="00B406DB" w:rsidRPr="004D0380">
        <w:rPr>
          <w:rFonts w:asciiTheme="majorBidi" w:hAnsiTheme="majorBidi" w:cstheme="majorBidi"/>
          <w:sz w:val="28"/>
        </w:rPr>
        <w:t xml:space="preserve"> million</w:t>
      </w:r>
      <w:r w:rsidR="00807C76" w:rsidRPr="004D0380">
        <w:rPr>
          <w:rFonts w:asciiTheme="majorBidi" w:hAnsiTheme="majorBidi" w:cstheme="majorBidi"/>
          <w:sz w:val="28"/>
        </w:rPr>
        <w:t>,</w:t>
      </w:r>
      <w:r w:rsidR="00415E0E" w:rsidRPr="004D0380">
        <w:rPr>
          <w:rFonts w:asciiTheme="majorBidi" w:hAnsiTheme="majorBidi" w:cstheme="majorBidi"/>
          <w:sz w:val="28"/>
        </w:rPr>
        <w:t xml:space="preserve"> total </w:t>
      </w:r>
      <w:r w:rsidR="00B406DB" w:rsidRPr="004D0380">
        <w:rPr>
          <w:rFonts w:asciiTheme="majorBidi" w:hAnsiTheme="majorBidi" w:cstheme="majorBidi"/>
          <w:sz w:val="28"/>
        </w:rPr>
        <w:t xml:space="preserve">amount of Baht </w:t>
      </w:r>
      <w:r w:rsidR="00BC1041" w:rsidRPr="00BC1041">
        <w:rPr>
          <w:rFonts w:asciiTheme="majorBidi" w:hAnsiTheme="majorBidi" w:cstheme="majorBidi"/>
          <w:sz w:val="28"/>
        </w:rPr>
        <w:t>217.</w:t>
      </w:r>
      <w:r w:rsidR="00722541">
        <w:rPr>
          <w:rFonts w:asciiTheme="majorBidi" w:hAnsiTheme="majorBidi" w:cstheme="majorBidi"/>
          <w:sz w:val="28"/>
        </w:rPr>
        <w:t>87</w:t>
      </w:r>
      <w:r w:rsidR="00B406DB" w:rsidRPr="004D0380">
        <w:rPr>
          <w:rFonts w:asciiTheme="majorBidi" w:hAnsiTheme="majorBidi" w:cstheme="majorBidi"/>
          <w:sz w:val="28"/>
        </w:rPr>
        <w:t xml:space="preserve"> million.</w:t>
      </w:r>
    </w:p>
    <w:p w14:paraId="002D9D07" w14:textId="4611DCE7" w:rsidR="00B14342" w:rsidRPr="004D0380" w:rsidRDefault="00B14342" w:rsidP="004E3260">
      <w:pPr>
        <w:pStyle w:val="ListParagraph"/>
        <w:spacing w:after="60" w:line="240" w:lineRule="auto"/>
        <w:ind w:left="360"/>
        <w:contextualSpacing w:val="0"/>
        <w:jc w:val="thaiDistribute"/>
        <w:rPr>
          <w:rFonts w:asciiTheme="majorBidi" w:hAnsiTheme="majorBidi" w:cstheme="majorBidi"/>
          <w:sz w:val="28"/>
        </w:rPr>
      </w:pPr>
      <w:r w:rsidRPr="004D0380">
        <w:rPr>
          <w:rFonts w:asciiTheme="majorBidi" w:hAnsiTheme="majorBidi" w:cstheme="majorBidi"/>
          <w:sz w:val="28"/>
        </w:rPr>
        <w:t xml:space="preserve">For </w:t>
      </w:r>
      <w:r w:rsidR="00DD4C03" w:rsidRPr="004D0380">
        <w:rPr>
          <w:rFonts w:asciiTheme="majorBidi" w:hAnsiTheme="majorBidi" w:cstheme="majorBidi"/>
          <w:sz w:val="28"/>
        </w:rPr>
        <w:t xml:space="preserve">the </w:t>
      </w:r>
      <w:r w:rsidR="004D0380">
        <w:rPr>
          <w:rFonts w:asciiTheme="majorBidi" w:hAnsiTheme="majorBidi" w:cstheme="majorBidi"/>
          <w:sz w:val="28"/>
        </w:rPr>
        <w:t>three-month period</w:t>
      </w:r>
      <w:r w:rsidR="006C1AA9" w:rsidRPr="004D0380">
        <w:rPr>
          <w:rFonts w:asciiTheme="majorBidi" w:hAnsiTheme="majorBidi" w:cstheme="majorBidi"/>
          <w:sz w:val="28"/>
        </w:rPr>
        <w:t xml:space="preserve"> ended </w:t>
      </w:r>
      <w:r w:rsidR="004D0380">
        <w:rPr>
          <w:rFonts w:asciiTheme="majorBidi" w:hAnsiTheme="majorBidi" w:cstheme="majorBidi"/>
          <w:sz w:val="28"/>
        </w:rPr>
        <w:t>March 31</w:t>
      </w:r>
      <w:r w:rsidRPr="004D0380">
        <w:rPr>
          <w:rFonts w:asciiTheme="majorBidi" w:hAnsiTheme="majorBidi" w:cstheme="majorBidi"/>
          <w:sz w:val="28"/>
        </w:rPr>
        <w:t xml:space="preserve">, </w:t>
      </w:r>
      <w:r w:rsidR="004D0380">
        <w:rPr>
          <w:rFonts w:asciiTheme="majorBidi" w:hAnsiTheme="majorBidi" w:cstheme="majorBidi"/>
          <w:sz w:val="28"/>
        </w:rPr>
        <w:t xml:space="preserve">2024, </w:t>
      </w:r>
      <w:r w:rsidRPr="004D0380">
        <w:rPr>
          <w:rFonts w:asciiTheme="majorBidi" w:hAnsiTheme="majorBidi" w:cstheme="majorBidi"/>
          <w:sz w:val="28"/>
        </w:rPr>
        <w:t xml:space="preserve">the Group had revenue from services passenger transportation amount of Baht </w:t>
      </w:r>
      <w:r w:rsidR="004D0380">
        <w:rPr>
          <w:rFonts w:asciiTheme="majorBidi" w:hAnsiTheme="majorBidi" w:cstheme="majorBidi"/>
          <w:sz w:val="28"/>
        </w:rPr>
        <w:t>132.65</w:t>
      </w:r>
      <w:r w:rsidRPr="004D0380">
        <w:rPr>
          <w:rFonts w:asciiTheme="majorBidi" w:hAnsiTheme="majorBidi" w:cstheme="majorBidi"/>
          <w:sz w:val="28"/>
        </w:rPr>
        <w:t xml:space="preserve"> million and revenue from services of goods transportation amount of Baht </w:t>
      </w:r>
      <w:r w:rsidR="004D0380">
        <w:rPr>
          <w:rFonts w:asciiTheme="majorBidi" w:hAnsiTheme="majorBidi" w:cstheme="majorBidi"/>
          <w:sz w:val="28"/>
        </w:rPr>
        <w:t>31.54</w:t>
      </w:r>
      <w:r w:rsidRPr="004D0380">
        <w:rPr>
          <w:rFonts w:asciiTheme="majorBidi" w:hAnsiTheme="majorBidi" w:cstheme="majorBidi"/>
          <w:sz w:val="28"/>
        </w:rPr>
        <w:t xml:space="preserve"> million, total amount of Baht </w:t>
      </w:r>
      <w:r w:rsidR="004D0380">
        <w:rPr>
          <w:rFonts w:asciiTheme="majorBidi" w:hAnsiTheme="majorBidi" w:cstheme="majorBidi"/>
          <w:sz w:val="28"/>
        </w:rPr>
        <w:t>164.19</w:t>
      </w:r>
      <w:r w:rsidRPr="004D0380">
        <w:rPr>
          <w:rFonts w:asciiTheme="majorBidi" w:hAnsiTheme="majorBidi" w:cstheme="majorBidi"/>
          <w:sz w:val="28"/>
        </w:rPr>
        <w:t xml:space="preserve"> million.</w:t>
      </w:r>
    </w:p>
    <w:p w14:paraId="002D9D08" w14:textId="77777777" w:rsidR="00BD5AA4" w:rsidRPr="00B71225" w:rsidRDefault="00BD5AA4" w:rsidP="004D0380">
      <w:pPr>
        <w:pStyle w:val="ListParagraph"/>
        <w:spacing w:before="120" w:after="0" w:line="240" w:lineRule="auto"/>
        <w:ind w:left="547" w:hanging="187"/>
        <w:contextualSpacing w:val="0"/>
        <w:jc w:val="thaiDistribute"/>
        <w:rPr>
          <w:rFonts w:asciiTheme="majorBidi" w:hAnsiTheme="majorBidi" w:cstheme="majorBidi"/>
          <w:b/>
          <w:bCs/>
          <w:sz w:val="28"/>
          <w:cs/>
        </w:rPr>
      </w:pPr>
      <w:r w:rsidRPr="00B71225">
        <w:rPr>
          <w:rFonts w:asciiTheme="majorBidi" w:hAnsiTheme="majorBidi" w:cstheme="majorBidi"/>
          <w:b/>
          <w:bCs/>
          <w:sz w:val="28"/>
        </w:rPr>
        <w:t xml:space="preserve">Geographical segments information   </w:t>
      </w:r>
    </w:p>
    <w:p w14:paraId="002D9D09" w14:textId="77777777" w:rsidR="00BD5AA4" w:rsidRDefault="00BD5AA4" w:rsidP="00504B8D">
      <w:pPr>
        <w:pStyle w:val="ListParagraph"/>
        <w:spacing w:beforeLines="60" w:before="144" w:after="60" w:line="240" w:lineRule="auto"/>
        <w:ind w:left="360"/>
        <w:contextualSpacing w:val="0"/>
        <w:jc w:val="thaiDistribute"/>
        <w:rPr>
          <w:rFonts w:asciiTheme="majorBidi" w:hAnsiTheme="majorBidi" w:cstheme="majorBidi"/>
          <w:sz w:val="28"/>
        </w:rPr>
      </w:pPr>
      <w:r w:rsidRPr="00711799">
        <w:rPr>
          <w:rFonts w:asciiTheme="majorBidi" w:hAnsiTheme="majorBidi" w:cstheme="majorBidi"/>
          <w:sz w:val="28"/>
        </w:rPr>
        <w:t xml:space="preserve">The Group operates in a single geographical segment in Thailand. Thus, all revenues, profits and assets presented in these financial statements are relative to business operation and geographical operations as mentioned above. Total sales and services </w:t>
      </w:r>
      <w:r w:rsidR="00B56DC7" w:rsidRPr="00711799">
        <w:rPr>
          <w:rFonts w:asciiTheme="majorBidi" w:hAnsiTheme="majorBidi" w:cstheme="majorBidi"/>
          <w:sz w:val="28"/>
        </w:rPr>
        <w:t>revenue</w:t>
      </w:r>
      <w:r w:rsidR="0099477B" w:rsidRPr="00711799">
        <w:rPr>
          <w:rFonts w:asciiTheme="majorBidi" w:hAnsiTheme="majorBidi" w:cstheme="majorBidi"/>
          <w:sz w:val="28"/>
        </w:rPr>
        <w:t>s</w:t>
      </w:r>
      <w:r w:rsidR="00B56DC7" w:rsidRPr="00711799">
        <w:rPr>
          <w:rFonts w:asciiTheme="majorBidi" w:hAnsiTheme="majorBidi" w:cstheme="majorBidi"/>
          <w:sz w:val="28"/>
        </w:rPr>
        <w:t xml:space="preserve"> </w:t>
      </w:r>
      <w:r w:rsidRPr="00711799">
        <w:rPr>
          <w:rFonts w:asciiTheme="majorBidi" w:hAnsiTheme="majorBidi" w:cstheme="majorBidi"/>
          <w:sz w:val="28"/>
        </w:rPr>
        <w:t>are domestic</w:t>
      </w:r>
      <w:r w:rsidR="00B56DC7" w:rsidRPr="00711799">
        <w:rPr>
          <w:rFonts w:asciiTheme="majorBidi" w:hAnsiTheme="majorBidi" w:cstheme="majorBidi"/>
          <w:sz w:val="28"/>
        </w:rPr>
        <w:t xml:space="preserve"> revenue</w:t>
      </w:r>
      <w:r w:rsidR="0099477B" w:rsidRPr="00711799">
        <w:rPr>
          <w:rFonts w:asciiTheme="majorBidi" w:hAnsiTheme="majorBidi" w:cstheme="majorBidi"/>
          <w:sz w:val="28"/>
        </w:rPr>
        <w:t>s</w:t>
      </w:r>
      <w:r w:rsidR="00B56DC7" w:rsidRPr="00711799">
        <w:rPr>
          <w:rFonts w:asciiTheme="majorBidi" w:hAnsiTheme="majorBidi" w:cstheme="majorBidi"/>
          <w:sz w:val="28"/>
        </w:rPr>
        <w:t>.</w:t>
      </w:r>
    </w:p>
    <w:p w14:paraId="002D9D0A" w14:textId="77777777" w:rsidR="00493B54" w:rsidRPr="00B71225" w:rsidRDefault="00493B54" w:rsidP="00504B8D">
      <w:pPr>
        <w:pStyle w:val="ListParagraph"/>
        <w:numPr>
          <w:ilvl w:val="0"/>
          <w:numId w:val="1"/>
        </w:numPr>
        <w:spacing w:beforeLines="60" w:before="144" w:after="60" w:line="240" w:lineRule="auto"/>
        <w:ind w:left="360"/>
        <w:contextualSpacing w:val="0"/>
        <w:rPr>
          <w:rFonts w:asciiTheme="majorBidi" w:hAnsiTheme="majorBidi" w:cstheme="majorBidi"/>
          <w:b/>
          <w:bCs/>
          <w:sz w:val="28"/>
        </w:rPr>
      </w:pPr>
      <w:r w:rsidRPr="00B71225">
        <w:rPr>
          <w:rFonts w:asciiTheme="majorBidi" w:hAnsiTheme="majorBidi" w:cstheme="majorBidi"/>
          <w:b/>
          <w:bCs/>
          <w:sz w:val="28"/>
        </w:rPr>
        <w:t>COMMITMENTS AND CONTINGENT LIABILITIES</w:t>
      </w:r>
    </w:p>
    <w:p w14:paraId="6E1B9F1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188F407"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8E6E695"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AD1D808"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45E5007A"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4DCA05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4DAB5A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59C3CE6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C153927"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134AE8B3"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160FD91"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70778A7F"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806C741"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43D4EF7E"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7549151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20CBB4E4"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39371B7"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5042E96D"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EC915A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256491A9"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6B043438"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8EEF160"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336A291E"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59BDA67A" w14:textId="77777777" w:rsidR="0095091D" w:rsidRPr="0095091D" w:rsidRDefault="0095091D" w:rsidP="0095091D">
      <w:pPr>
        <w:pStyle w:val="ListParagraph"/>
        <w:numPr>
          <w:ilvl w:val="0"/>
          <w:numId w:val="41"/>
        </w:numPr>
        <w:spacing w:before="120" w:after="120" w:line="240" w:lineRule="auto"/>
        <w:jc w:val="thaiDistribute"/>
        <w:rPr>
          <w:rFonts w:asciiTheme="majorBidi" w:hAnsiTheme="majorBidi" w:cstheme="majorBidi"/>
          <w:vanish/>
          <w:sz w:val="28"/>
        </w:rPr>
      </w:pPr>
    </w:p>
    <w:p w14:paraId="002D9D0B" w14:textId="08F84DC8" w:rsidR="00AD7B4F" w:rsidRDefault="008C7779" w:rsidP="00BE6DFA">
      <w:pPr>
        <w:pStyle w:val="ListParagraph"/>
        <w:numPr>
          <w:ilvl w:val="1"/>
          <w:numId w:val="1"/>
        </w:numPr>
        <w:spacing w:before="120" w:after="120" w:line="240" w:lineRule="auto"/>
        <w:ind w:left="806" w:right="-158" w:hanging="446"/>
        <w:contextualSpacing w:val="0"/>
        <w:jc w:val="thaiDistribute"/>
        <w:rPr>
          <w:rFonts w:ascii="Angsana New" w:hAnsi="Angsana New"/>
          <w:sz w:val="28"/>
        </w:rPr>
      </w:pPr>
      <w:r w:rsidRPr="0095091D">
        <w:rPr>
          <w:rFonts w:ascii="Angsana New" w:hAnsi="Angsana New"/>
          <w:sz w:val="28"/>
        </w:rPr>
        <w:t xml:space="preserve">As at </w:t>
      </w:r>
      <w:r w:rsidR="004D0380" w:rsidRPr="0095091D">
        <w:rPr>
          <w:rFonts w:ascii="Angsana New" w:hAnsi="Angsana New"/>
          <w:sz w:val="28"/>
        </w:rPr>
        <w:t xml:space="preserve">March 31, 2025 and </w:t>
      </w:r>
      <w:r w:rsidRPr="0095091D">
        <w:rPr>
          <w:rFonts w:ascii="Angsana New" w:hAnsi="Angsana New"/>
          <w:sz w:val="28"/>
        </w:rPr>
        <w:t>December 31, 2024</w:t>
      </w:r>
      <w:r w:rsidR="00AD7B4F" w:rsidRPr="0095091D">
        <w:rPr>
          <w:rFonts w:ascii="Angsana New" w:hAnsi="Angsana New"/>
          <w:sz w:val="28"/>
        </w:rPr>
        <w:t xml:space="preserve">, </w:t>
      </w:r>
      <w:r w:rsidR="00625DD7">
        <w:rPr>
          <w:rFonts w:ascii="Angsana New" w:hAnsi="Angsana New"/>
          <w:sz w:val="28"/>
        </w:rPr>
        <w:t>its</w:t>
      </w:r>
      <w:r w:rsidR="00AD7B4F" w:rsidRPr="0095091D">
        <w:rPr>
          <w:rFonts w:ascii="Angsana New" w:hAnsi="Angsana New"/>
          <w:sz w:val="28"/>
        </w:rPr>
        <w:t xml:space="preserve"> subsidi</w:t>
      </w:r>
      <w:r w:rsidRPr="0095091D">
        <w:rPr>
          <w:rFonts w:ascii="Angsana New" w:hAnsi="Angsana New"/>
          <w:sz w:val="28"/>
        </w:rPr>
        <w:t>ar</w:t>
      </w:r>
      <w:r w:rsidR="00625DD7">
        <w:rPr>
          <w:rFonts w:ascii="Angsana New" w:hAnsi="Angsana New"/>
          <w:sz w:val="28"/>
        </w:rPr>
        <w:t>ies</w:t>
      </w:r>
      <w:r w:rsidRPr="0095091D">
        <w:rPr>
          <w:rFonts w:ascii="Angsana New" w:hAnsi="Angsana New"/>
          <w:sz w:val="28"/>
        </w:rPr>
        <w:t xml:space="preserve"> h</w:t>
      </w:r>
      <w:r w:rsidR="00722541">
        <w:rPr>
          <w:rFonts w:ascii="Angsana New" w:hAnsi="Angsana New"/>
          <w:sz w:val="28"/>
        </w:rPr>
        <w:t>a</w:t>
      </w:r>
      <w:r w:rsidR="00625DD7">
        <w:rPr>
          <w:rFonts w:ascii="Angsana New" w:hAnsi="Angsana New"/>
          <w:sz w:val="28"/>
        </w:rPr>
        <w:t>ve</w:t>
      </w:r>
      <w:r w:rsidR="00722541">
        <w:rPr>
          <w:rFonts w:ascii="Angsana New" w:hAnsi="Angsana New"/>
          <w:sz w:val="28"/>
        </w:rPr>
        <w:t xml:space="preserve"> bank guarantees of Baht 9.85</w:t>
      </w:r>
      <w:r w:rsidR="00684607" w:rsidRPr="0095091D">
        <w:rPr>
          <w:rFonts w:ascii="Angsana New" w:hAnsi="Angsana New" w:hint="cs"/>
          <w:sz w:val="28"/>
          <w:cs/>
        </w:rPr>
        <w:t xml:space="preserve"> </w:t>
      </w:r>
      <w:r w:rsidR="00722541">
        <w:rPr>
          <w:rFonts w:ascii="Angsana New" w:hAnsi="Angsana New"/>
          <w:sz w:val="28"/>
        </w:rPr>
        <w:t>million and 10.48 million respectively,</w:t>
      </w:r>
      <w:r w:rsidR="00E946C8" w:rsidRPr="0095091D">
        <w:rPr>
          <w:rFonts w:ascii="Angsana New" w:hAnsi="Angsana New"/>
          <w:sz w:val="28"/>
        </w:rPr>
        <w:t xml:space="preserve"> </w:t>
      </w:r>
      <w:r w:rsidR="00AD7B4F" w:rsidRPr="0095091D">
        <w:rPr>
          <w:rFonts w:ascii="Angsana New" w:hAnsi="Angsana New"/>
          <w:sz w:val="28"/>
        </w:rPr>
        <w:t>issued by financial institution on behalf of subsidiary in respect of certain performance bonds as required in t</w:t>
      </w:r>
      <w:r w:rsidR="00916D7C" w:rsidRPr="0095091D">
        <w:rPr>
          <w:rFonts w:ascii="Angsana New" w:hAnsi="Angsana New"/>
          <w:sz w:val="28"/>
        </w:rPr>
        <w:t xml:space="preserve">he normal course of business which </w:t>
      </w:r>
      <w:r w:rsidR="00807C76" w:rsidRPr="0095091D">
        <w:rPr>
          <w:rFonts w:ascii="Angsana New" w:hAnsi="Angsana New"/>
          <w:sz w:val="28"/>
        </w:rPr>
        <w:t>the</w:t>
      </w:r>
      <w:r w:rsidR="009558D1" w:rsidRPr="0095091D">
        <w:rPr>
          <w:rFonts w:ascii="Angsana New" w:hAnsi="Angsana New"/>
          <w:sz w:val="28"/>
        </w:rPr>
        <w:t xml:space="preserve"> subsidiary has pledged deposits as collateral (Note </w:t>
      </w:r>
      <w:r w:rsidR="004D0380" w:rsidRPr="0095091D">
        <w:rPr>
          <w:rFonts w:ascii="Angsana New" w:hAnsi="Angsana New"/>
          <w:sz w:val="28"/>
        </w:rPr>
        <w:t>7</w:t>
      </w:r>
      <w:r w:rsidR="009558D1" w:rsidRPr="0095091D">
        <w:rPr>
          <w:rFonts w:ascii="Angsana New" w:hAnsi="Angsana New"/>
          <w:sz w:val="28"/>
        </w:rPr>
        <w:t>).</w:t>
      </w:r>
    </w:p>
    <w:p w14:paraId="522879B3" w14:textId="799F437D" w:rsidR="00BE6DFA" w:rsidRPr="00D110DB" w:rsidRDefault="00BE6DFA" w:rsidP="00BE6DFA">
      <w:pPr>
        <w:pStyle w:val="ListParagraph"/>
        <w:numPr>
          <w:ilvl w:val="1"/>
          <w:numId w:val="1"/>
        </w:numPr>
        <w:spacing w:before="120" w:after="120" w:line="240" w:lineRule="auto"/>
        <w:ind w:left="806" w:right="-158" w:hanging="446"/>
        <w:contextualSpacing w:val="0"/>
        <w:jc w:val="thaiDistribute"/>
        <w:rPr>
          <w:rFonts w:ascii="Angsana New" w:hAnsi="Angsana New" w:cs="Angsana New"/>
          <w:sz w:val="28"/>
        </w:rPr>
      </w:pPr>
      <w:r w:rsidRPr="00D110DB">
        <w:rPr>
          <w:rFonts w:ascii="Angsana New" w:hAnsi="Angsana New" w:cs="Angsana New"/>
          <w:sz w:val="28"/>
        </w:rPr>
        <w:t xml:space="preserve">As at March 31, </w:t>
      </w:r>
      <w:r w:rsidRPr="00D110DB">
        <w:rPr>
          <w:rFonts w:ascii="Angsana New" w:hAnsi="Angsana New" w:cs="Angsana New"/>
          <w:sz w:val="28"/>
          <w:cs/>
        </w:rPr>
        <w:t>2025</w:t>
      </w:r>
      <w:r w:rsidRPr="00D110DB">
        <w:rPr>
          <w:rFonts w:ascii="Angsana New" w:hAnsi="Angsana New" w:cs="Angsana New"/>
          <w:sz w:val="28"/>
        </w:rPr>
        <w:t xml:space="preserve">, the Company had provided a guarantee on behalf of a subsidiary in respect of a credit facility from a financial institution in the amount of Baht </w:t>
      </w:r>
      <w:r w:rsidRPr="00D110DB">
        <w:rPr>
          <w:rFonts w:ascii="Angsana New" w:hAnsi="Angsana New" w:cs="Angsana New"/>
          <w:sz w:val="28"/>
          <w:cs/>
        </w:rPr>
        <w:t xml:space="preserve">15.00 </w:t>
      </w:r>
      <w:r w:rsidRPr="00D110DB">
        <w:rPr>
          <w:rFonts w:ascii="Angsana New" w:hAnsi="Angsana New" w:cs="Angsana New"/>
          <w:sz w:val="28"/>
        </w:rPr>
        <w:t xml:space="preserve">million (Note </w:t>
      </w:r>
      <w:r w:rsidRPr="00D110DB">
        <w:rPr>
          <w:rFonts w:ascii="Angsana New" w:hAnsi="Angsana New" w:cs="Angsana New"/>
          <w:sz w:val="28"/>
          <w:cs/>
        </w:rPr>
        <w:t>14).</w:t>
      </w:r>
    </w:p>
    <w:p w14:paraId="002D9D5A" w14:textId="54C1D884" w:rsidR="003B23D0" w:rsidRDefault="00777C15" w:rsidP="00DA25E4">
      <w:pPr>
        <w:pStyle w:val="ListParagraph"/>
        <w:numPr>
          <w:ilvl w:val="0"/>
          <w:numId w:val="1"/>
        </w:numPr>
        <w:spacing w:before="240" w:after="60" w:line="240" w:lineRule="auto"/>
        <w:ind w:left="360"/>
        <w:contextualSpacing w:val="0"/>
        <w:rPr>
          <w:rFonts w:asciiTheme="majorBidi" w:hAnsiTheme="majorBidi" w:cstheme="majorBidi"/>
          <w:b/>
          <w:bCs/>
          <w:sz w:val="28"/>
        </w:rPr>
      </w:pPr>
      <w:r w:rsidRPr="00777C15">
        <w:rPr>
          <w:rFonts w:asciiTheme="majorBidi" w:hAnsiTheme="majorBidi" w:cstheme="majorBidi"/>
          <w:b/>
          <w:bCs/>
          <w:sz w:val="28"/>
        </w:rPr>
        <w:lastRenderedPageBreak/>
        <w:t>CORRECTION OF ACCOUNTING ERROR</w:t>
      </w:r>
      <w:r w:rsidR="003D7400">
        <w:rPr>
          <w:rFonts w:asciiTheme="majorBidi" w:hAnsiTheme="majorBidi" w:cstheme="majorBidi"/>
          <w:b/>
          <w:bCs/>
          <w:sz w:val="28"/>
        </w:rPr>
        <w:t xml:space="preserve"> AND RECLASSIFICATIONS</w:t>
      </w:r>
    </w:p>
    <w:p w14:paraId="002D9D5B" w14:textId="0AA9CE54" w:rsidR="001170E9" w:rsidRDefault="00A85061" w:rsidP="00DA25E4">
      <w:pPr>
        <w:pStyle w:val="ListParagraph"/>
        <w:spacing w:before="120" w:after="60" w:line="240" w:lineRule="auto"/>
        <w:ind w:left="360"/>
        <w:contextualSpacing w:val="0"/>
        <w:jc w:val="thaiDistribute"/>
        <w:rPr>
          <w:rFonts w:asciiTheme="majorBidi" w:hAnsiTheme="majorBidi" w:cstheme="majorBidi"/>
          <w:spacing w:val="-2"/>
          <w:sz w:val="28"/>
        </w:rPr>
      </w:pPr>
      <w:r>
        <w:rPr>
          <w:rFonts w:asciiTheme="majorBidi" w:hAnsiTheme="majorBidi" w:cstheme="majorBidi"/>
          <w:sz w:val="28"/>
        </w:rPr>
        <w:t xml:space="preserve">The Company </w:t>
      </w:r>
      <w:r w:rsidR="00777C15" w:rsidRPr="00777C15">
        <w:rPr>
          <w:rFonts w:asciiTheme="majorBidi" w:hAnsiTheme="majorBidi" w:cstheme="majorBidi"/>
          <w:sz w:val="28"/>
        </w:rPr>
        <w:t xml:space="preserve">financial statement for the </w:t>
      </w:r>
      <w:r w:rsidR="00E75B1A">
        <w:rPr>
          <w:rFonts w:asciiTheme="majorBidi" w:hAnsiTheme="majorBidi" w:cstheme="majorBidi"/>
          <w:sz w:val="28"/>
        </w:rPr>
        <w:t xml:space="preserve">three-month period </w:t>
      </w:r>
      <w:r w:rsidR="00777C15" w:rsidRPr="00777C15">
        <w:rPr>
          <w:rFonts w:asciiTheme="majorBidi" w:hAnsiTheme="majorBidi" w:cstheme="majorBidi"/>
          <w:sz w:val="28"/>
        </w:rPr>
        <w:t xml:space="preserve">ended </w:t>
      </w:r>
      <w:r w:rsidR="00E75B1A">
        <w:rPr>
          <w:rFonts w:asciiTheme="majorBidi" w:hAnsiTheme="majorBidi" w:cstheme="majorBidi"/>
          <w:sz w:val="28"/>
        </w:rPr>
        <w:t xml:space="preserve">March </w:t>
      </w:r>
      <w:r w:rsidR="00777C15" w:rsidRPr="00777C15">
        <w:rPr>
          <w:rFonts w:asciiTheme="majorBidi" w:hAnsiTheme="majorBidi" w:cstheme="majorBidi"/>
          <w:sz w:val="28"/>
        </w:rPr>
        <w:t>31, 202</w:t>
      </w:r>
      <w:r w:rsidR="00E75B1A">
        <w:rPr>
          <w:rFonts w:asciiTheme="majorBidi" w:hAnsiTheme="majorBidi" w:cstheme="majorBidi"/>
          <w:sz w:val="28"/>
        </w:rPr>
        <w:t>4</w:t>
      </w:r>
      <w:r w:rsidR="00777C15" w:rsidRPr="00777C15">
        <w:rPr>
          <w:rFonts w:asciiTheme="majorBidi" w:hAnsiTheme="majorBidi" w:cstheme="majorBidi"/>
          <w:sz w:val="28"/>
        </w:rPr>
        <w:t xml:space="preserve"> has been prepared and issued on </w:t>
      </w:r>
      <w:r w:rsidR="00E75B1A">
        <w:rPr>
          <w:rFonts w:asciiTheme="majorBidi" w:hAnsiTheme="majorBidi" w:cstheme="majorBidi"/>
          <w:sz w:val="28"/>
        </w:rPr>
        <w:t xml:space="preserve">May </w:t>
      </w:r>
      <w:r w:rsidR="00E75B1A" w:rsidRPr="00E75B1A">
        <w:rPr>
          <w:rFonts w:asciiTheme="majorBidi" w:hAnsiTheme="majorBidi" w:cstheme="majorBidi"/>
          <w:spacing w:val="-2"/>
          <w:sz w:val="28"/>
        </w:rPr>
        <w:t>14</w:t>
      </w:r>
      <w:r w:rsidR="00777C15" w:rsidRPr="00E75B1A">
        <w:rPr>
          <w:rFonts w:asciiTheme="majorBidi" w:hAnsiTheme="majorBidi" w:cstheme="majorBidi"/>
          <w:spacing w:val="-2"/>
          <w:sz w:val="28"/>
        </w:rPr>
        <w:t xml:space="preserve">, 2024. In the </w:t>
      </w:r>
      <w:r w:rsidR="00EB400C" w:rsidRPr="00EB400C">
        <w:rPr>
          <w:rFonts w:asciiTheme="majorBidi" w:hAnsiTheme="majorBidi" w:cstheme="majorBidi"/>
          <w:spacing w:val="-2"/>
          <w:sz w:val="28"/>
        </w:rPr>
        <w:t>December 2024</w:t>
      </w:r>
      <w:r w:rsidR="00777C15" w:rsidRPr="00E75B1A">
        <w:rPr>
          <w:rFonts w:asciiTheme="majorBidi" w:hAnsiTheme="majorBidi" w:cstheme="majorBidi"/>
          <w:spacing w:val="-2"/>
          <w:sz w:val="28"/>
        </w:rPr>
        <w:t>, the Com</w:t>
      </w:r>
      <w:r w:rsidR="00466487" w:rsidRPr="00E75B1A">
        <w:rPr>
          <w:rFonts w:asciiTheme="majorBidi" w:hAnsiTheme="majorBidi" w:cstheme="majorBidi"/>
          <w:spacing w:val="-2"/>
          <w:sz w:val="28"/>
        </w:rPr>
        <w:t xml:space="preserve">pany found an error in </w:t>
      </w:r>
      <w:r w:rsidR="00777C15" w:rsidRPr="00E75B1A">
        <w:rPr>
          <w:rFonts w:asciiTheme="majorBidi" w:hAnsiTheme="majorBidi" w:cstheme="majorBidi"/>
          <w:spacing w:val="-2"/>
          <w:sz w:val="28"/>
        </w:rPr>
        <w:t xml:space="preserve">calculation of depreciation for vehicles acquired </w:t>
      </w:r>
      <w:r w:rsidR="00534D7F">
        <w:rPr>
          <w:rFonts w:asciiTheme="majorBidi" w:hAnsiTheme="majorBidi" w:cstheme="majorBidi"/>
          <w:spacing w:val="-2"/>
          <w:sz w:val="28"/>
        </w:rPr>
        <w:t xml:space="preserve">through the business purchase. </w:t>
      </w:r>
      <w:r w:rsidR="00777C15" w:rsidRPr="00E75B1A">
        <w:rPr>
          <w:rFonts w:asciiTheme="majorBidi" w:hAnsiTheme="majorBidi" w:cstheme="majorBidi"/>
          <w:spacing w:val="-2"/>
          <w:sz w:val="28"/>
        </w:rPr>
        <w:t>The Company retroactively adjusted in the</w:t>
      </w:r>
      <w:r w:rsidR="003D7400">
        <w:rPr>
          <w:rFonts w:asciiTheme="majorBidi" w:hAnsiTheme="majorBidi" w:cstheme="majorBidi"/>
          <w:spacing w:val="-2"/>
          <w:sz w:val="28"/>
        </w:rPr>
        <w:t xml:space="preserve"> consolidated</w:t>
      </w:r>
      <w:r w:rsidR="00777C15" w:rsidRPr="00E75B1A">
        <w:rPr>
          <w:rFonts w:asciiTheme="majorBidi" w:hAnsiTheme="majorBidi" w:cstheme="majorBidi"/>
          <w:spacing w:val="-2"/>
          <w:sz w:val="28"/>
        </w:rPr>
        <w:t xml:space="preserve"> fi</w:t>
      </w:r>
      <w:r w:rsidR="00466487" w:rsidRPr="00E75B1A">
        <w:rPr>
          <w:rFonts w:asciiTheme="majorBidi" w:hAnsiTheme="majorBidi" w:cstheme="majorBidi"/>
          <w:spacing w:val="-2"/>
          <w:sz w:val="28"/>
        </w:rPr>
        <w:t xml:space="preserve">nancial statements for the </w:t>
      </w:r>
      <w:r w:rsidR="00E75B1A" w:rsidRPr="00E75B1A">
        <w:rPr>
          <w:rFonts w:asciiTheme="majorBidi" w:hAnsiTheme="majorBidi" w:cstheme="majorBidi"/>
          <w:spacing w:val="-2"/>
          <w:sz w:val="28"/>
        </w:rPr>
        <w:t>three-month</w:t>
      </w:r>
      <w:r w:rsidR="00777C15" w:rsidRPr="00E75B1A">
        <w:rPr>
          <w:rFonts w:asciiTheme="majorBidi" w:hAnsiTheme="majorBidi" w:cstheme="majorBidi"/>
          <w:spacing w:val="-2"/>
          <w:sz w:val="28"/>
        </w:rPr>
        <w:t xml:space="preserve"> </w:t>
      </w:r>
      <w:r w:rsidR="00E75B1A" w:rsidRPr="00E75B1A">
        <w:rPr>
          <w:rFonts w:asciiTheme="majorBidi" w:hAnsiTheme="majorBidi" w:cstheme="majorBidi"/>
          <w:spacing w:val="-2"/>
          <w:sz w:val="28"/>
        </w:rPr>
        <w:t xml:space="preserve">period </w:t>
      </w:r>
      <w:r w:rsidR="00777C15" w:rsidRPr="00E75B1A">
        <w:rPr>
          <w:rFonts w:asciiTheme="majorBidi" w:hAnsiTheme="majorBidi" w:cstheme="majorBidi"/>
          <w:spacing w:val="-2"/>
          <w:sz w:val="28"/>
        </w:rPr>
        <w:t xml:space="preserve">ended </w:t>
      </w:r>
      <w:r w:rsidR="00E75B1A" w:rsidRPr="00E75B1A">
        <w:rPr>
          <w:rFonts w:asciiTheme="majorBidi" w:hAnsiTheme="majorBidi" w:cstheme="majorBidi"/>
          <w:spacing w:val="-2"/>
          <w:sz w:val="28"/>
        </w:rPr>
        <w:t xml:space="preserve">March </w:t>
      </w:r>
      <w:r w:rsidR="00777C15" w:rsidRPr="00E75B1A">
        <w:rPr>
          <w:rFonts w:asciiTheme="majorBidi" w:hAnsiTheme="majorBidi" w:cstheme="majorBidi"/>
          <w:spacing w:val="-2"/>
          <w:sz w:val="28"/>
        </w:rPr>
        <w:t>31, 202</w:t>
      </w:r>
      <w:r w:rsidR="00E75B1A" w:rsidRPr="00E75B1A">
        <w:rPr>
          <w:rFonts w:asciiTheme="majorBidi" w:hAnsiTheme="majorBidi" w:cstheme="majorBidi"/>
          <w:spacing w:val="-2"/>
          <w:sz w:val="28"/>
        </w:rPr>
        <w:t>4</w:t>
      </w:r>
      <w:r w:rsidR="00EB400C">
        <w:rPr>
          <w:rFonts w:asciiTheme="majorBidi" w:hAnsiTheme="majorBidi" w:cstheme="majorBidi"/>
          <w:spacing w:val="-2"/>
          <w:sz w:val="28"/>
        </w:rPr>
        <w:t>, a</w:t>
      </w:r>
      <w:r w:rsidR="003D7400">
        <w:rPr>
          <w:rFonts w:asciiTheme="majorBidi" w:hAnsiTheme="majorBidi" w:cstheme="majorBidi"/>
          <w:spacing w:val="-2"/>
          <w:sz w:val="28"/>
        </w:rPr>
        <w:t>nd the Company found an error recorded</w:t>
      </w:r>
      <w:r w:rsidR="003D7400">
        <w:rPr>
          <w:rFonts w:asciiTheme="majorBidi" w:hAnsiTheme="majorBidi" w:cstheme="majorBidi" w:hint="cs"/>
          <w:spacing w:val="-2"/>
          <w:sz w:val="28"/>
          <w:cs/>
        </w:rPr>
        <w:t xml:space="preserve"> </w:t>
      </w:r>
      <w:r w:rsidR="003D7400">
        <w:rPr>
          <w:rFonts w:asciiTheme="majorBidi" w:hAnsiTheme="majorBidi" w:cstheme="majorBidi"/>
          <w:spacing w:val="-2"/>
          <w:sz w:val="28"/>
        </w:rPr>
        <w:t>overstate r</w:t>
      </w:r>
      <w:r w:rsidR="003D7400" w:rsidRPr="003D7400">
        <w:rPr>
          <w:rFonts w:asciiTheme="majorBidi" w:hAnsiTheme="majorBidi" w:cstheme="majorBidi"/>
          <w:spacing w:val="-2"/>
          <w:sz w:val="28"/>
        </w:rPr>
        <w:t>evenue from services</w:t>
      </w:r>
      <w:r w:rsidR="003D7400">
        <w:rPr>
          <w:rFonts w:asciiTheme="majorBidi" w:hAnsiTheme="majorBidi" w:cstheme="majorBidi"/>
          <w:spacing w:val="-2"/>
          <w:sz w:val="28"/>
        </w:rPr>
        <w:t xml:space="preserve">. </w:t>
      </w:r>
      <w:r w:rsidR="003D7400" w:rsidRPr="00E75B1A">
        <w:rPr>
          <w:rFonts w:asciiTheme="majorBidi" w:hAnsiTheme="majorBidi" w:cstheme="majorBidi"/>
          <w:spacing w:val="-2"/>
          <w:sz w:val="28"/>
        </w:rPr>
        <w:t>The Company retroactively adjusted in the</w:t>
      </w:r>
      <w:r w:rsidR="003D7400">
        <w:rPr>
          <w:rFonts w:asciiTheme="majorBidi" w:hAnsiTheme="majorBidi" w:cstheme="majorBidi"/>
          <w:spacing w:val="-2"/>
          <w:sz w:val="28"/>
        </w:rPr>
        <w:t xml:space="preserve"> separate </w:t>
      </w:r>
      <w:r w:rsidR="003D7400" w:rsidRPr="00E75B1A">
        <w:rPr>
          <w:rFonts w:asciiTheme="majorBidi" w:hAnsiTheme="majorBidi" w:cstheme="majorBidi"/>
          <w:spacing w:val="-2"/>
          <w:sz w:val="28"/>
        </w:rPr>
        <w:t>financial statements for the three-month period ended March 31, 2024</w:t>
      </w:r>
      <w:r w:rsidR="003D7400">
        <w:rPr>
          <w:rFonts w:asciiTheme="majorBidi" w:hAnsiTheme="majorBidi" w:cstheme="majorBidi"/>
          <w:spacing w:val="-2"/>
          <w:sz w:val="28"/>
        </w:rPr>
        <w:t>.</w:t>
      </w:r>
    </w:p>
    <w:p w14:paraId="2F4531CF" w14:textId="1232DD47" w:rsidR="003D7400" w:rsidRDefault="00EB400C" w:rsidP="004D0380">
      <w:pPr>
        <w:pStyle w:val="ListParagraph"/>
        <w:spacing w:before="120" w:after="120" w:line="240" w:lineRule="auto"/>
        <w:ind w:left="360"/>
        <w:contextualSpacing w:val="0"/>
        <w:jc w:val="thaiDistribute"/>
        <w:rPr>
          <w:rFonts w:asciiTheme="majorBidi" w:hAnsiTheme="majorBidi" w:cstheme="majorBidi"/>
          <w:sz w:val="28"/>
          <w:cs/>
        </w:rPr>
      </w:pPr>
      <w:r>
        <w:rPr>
          <w:rFonts w:asciiTheme="majorBidi" w:hAnsiTheme="majorBidi" w:cstheme="majorBidi"/>
          <w:sz w:val="28"/>
        </w:rPr>
        <w:t xml:space="preserve">The </w:t>
      </w:r>
      <w:r w:rsidRPr="00EB400C">
        <w:rPr>
          <w:rFonts w:asciiTheme="majorBidi" w:hAnsiTheme="majorBidi" w:cstheme="majorBidi"/>
          <w:sz w:val="28"/>
        </w:rPr>
        <w:t>Company</w:t>
      </w:r>
      <w:r w:rsidR="003D7400" w:rsidRPr="003D7400">
        <w:rPr>
          <w:rFonts w:asciiTheme="majorBidi" w:hAnsiTheme="majorBidi" w:cstheme="majorBidi"/>
          <w:sz w:val="28"/>
        </w:rPr>
        <w:t xml:space="preserve"> has reclassified certain accounts in </w:t>
      </w:r>
      <w:r>
        <w:rPr>
          <w:rFonts w:asciiTheme="majorBidi" w:hAnsiTheme="majorBidi" w:cstheme="majorBidi"/>
          <w:sz w:val="28"/>
        </w:rPr>
        <w:t xml:space="preserve">the </w:t>
      </w:r>
      <w:r w:rsidR="003D7400" w:rsidRPr="003D7400">
        <w:rPr>
          <w:rFonts w:asciiTheme="majorBidi" w:hAnsiTheme="majorBidi" w:cstheme="majorBidi"/>
          <w:sz w:val="28"/>
        </w:rPr>
        <w:t>statement of comprehensive income for the three-month period ended March 31, 2024</w:t>
      </w:r>
      <w:r>
        <w:rPr>
          <w:rFonts w:asciiTheme="majorBidi" w:hAnsiTheme="majorBidi" w:cstheme="majorBidi"/>
          <w:sz w:val="28"/>
        </w:rPr>
        <w:t>,</w:t>
      </w:r>
      <w:r w:rsidR="003D7400" w:rsidRPr="003D7400">
        <w:rPr>
          <w:rFonts w:asciiTheme="majorBidi" w:hAnsiTheme="majorBidi" w:cstheme="majorBidi"/>
          <w:sz w:val="28"/>
        </w:rPr>
        <w:t xml:space="preserve"> to conform to the current period presentation.</w:t>
      </w:r>
    </w:p>
    <w:p w14:paraId="002D9D5C" w14:textId="46BE8B6D" w:rsidR="003B23D0" w:rsidRDefault="00777C15" w:rsidP="00E75B1A">
      <w:pPr>
        <w:pStyle w:val="ListParagraph"/>
        <w:spacing w:before="120" w:after="120" w:line="240" w:lineRule="auto"/>
        <w:ind w:left="360"/>
        <w:contextualSpacing w:val="0"/>
        <w:jc w:val="thaiDistribute"/>
        <w:rPr>
          <w:rFonts w:asciiTheme="majorBidi" w:hAnsiTheme="majorBidi" w:cstheme="majorBidi"/>
          <w:sz w:val="28"/>
        </w:rPr>
      </w:pPr>
      <w:r w:rsidRPr="00777C15">
        <w:rPr>
          <w:rFonts w:asciiTheme="majorBidi" w:hAnsiTheme="majorBidi" w:cstheme="majorBidi"/>
          <w:sz w:val="28"/>
        </w:rPr>
        <w:t>The effects</w:t>
      </w:r>
      <w:r w:rsidR="00FC59A8">
        <w:rPr>
          <w:rFonts w:asciiTheme="majorBidi" w:hAnsiTheme="majorBidi" w:cstheme="majorBidi"/>
          <w:sz w:val="28"/>
        </w:rPr>
        <w:t xml:space="preserve"> to </w:t>
      </w:r>
      <w:r w:rsidR="00EB400C">
        <w:rPr>
          <w:rFonts w:asciiTheme="majorBidi" w:hAnsiTheme="majorBidi" w:cstheme="majorBidi"/>
          <w:sz w:val="28"/>
        </w:rPr>
        <w:t>the consolidated and separate statement of comprehensive income</w:t>
      </w:r>
      <w:r w:rsidRPr="00777C15">
        <w:rPr>
          <w:rFonts w:asciiTheme="majorBidi" w:hAnsiTheme="majorBidi" w:cstheme="majorBidi"/>
          <w:sz w:val="28"/>
        </w:rPr>
        <w:t xml:space="preserve"> for the </w:t>
      </w:r>
      <w:r w:rsidR="00E75B1A">
        <w:rPr>
          <w:rFonts w:asciiTheme="majorBidi" w:hAnsiTheme="majorBidi" w:cstheme="majorBidi"/>
          <w:sz w:val="28"/>
        </w:rPr>
        <w:t>three-month period</w:t>
      </w:r>
      <w:r w:rsidRPr="00777C15">
        <w:rPr>
          <w:rFonts w:asciiTheme="majorBidi" w:hAnsiTheme="majorBidi" w:cstheme="majorBidi"/>
          <w:sz w:val="28"/>
        </w:rPr>
        <w:t xml:space="preserve"> ended </w:t>
      </w:r>
      <w:r w:rsidR="00E75B1A">
        <w:rPr>
          <w:rFonts w:asciiTheme="majorBidi" w:hAnsiTheme="majorBidi" w:cstheme="majorBidi"/>
          <w:sz w:val="28"/>
        </w:rPr>
        <w:t xml:space="preserve">March </w:t>
      </w:r>
      <w:r w:rsidR="001170E9">
        <w:rPr>
          <w:rFonts w:asciiTheme="majorBidi" w:hAnsiTheme="majorBidi" w:cstheme="majorBidi"/>
          <w:sz w:val="28"/>
        </w:rPr>
        <w:t>31, 202</w:t>
      </w:r>
      <w:r w:rsidR="00E75B1A">
        <w:rPr>
          <w:rFonts w:asciiTheme="majorBidi" w:hAnsiTheme="majorBidi" w:cstheme="majorBidi"/>
          <w:sz w:val="28"/>
        </w:rPr>
        <w:t>4</w:t>
      </w:r>
      <w:r w:rsidRPr="00777C15">
        <w:rPr>
          <w:rFonts w:asciiTheme="majorBidi" w:hAnsiTheme="majorBidi" w:cstheme="majorBidi"/>
          <w:sz w:val="28"/>
        </w:rPr>
        <w:t xml:space="preserve">, presented herewith for comparative purposes, are as follows: </w:t>
      </w:r>
    </w:p>
    <w:tbl>
      <w:tblPr>
        <w:tblStyle w:val="TableGrid1"/>
        <w:tblW w:w="918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ayout w:type="fixed"/>
        <w:tblLook w:val="04A0" w:firstRow="1" w:lastRow="0" w:firstColumn="1" w:lastColumn="0" w:noHBand="0" w:noVBand="1"/>
      </w:tblPr>
      <w:tblGrid>
        <w:gridCol w:w="3240"/>
        <w:gridCol w:w="1620"/>
        <w:gridCol w:w="1440"/>
        <w:gridCol w:w="1350"/>
        <w:gridCol w:w="1530"/>
      </w:tblGrid>
      <w:tr w:rsidR="00F91CC4" w:rsidRPr="00DA25E4" w14:paraId="287525E1" w14:textId="77777777" w:rsidTr="00534D7F">
        <w:tc>
          <w:tcPr>
            <w:tcW w:w="3240" w:type="dxa"/>
            <w:shd w:val="clear" w:color="auto" w:fill="auto"/>
            <w:vAlign w:val="bottom"/>
          </w:tcPr>
          <w:p w14:paraId="45E52BA3" w14:textId="77777777" w:rsidR="00F91CC4" w:rsidRPr="00DA25E4" w:rsidRDefault="00F91CC4" w:rsidP="00F91CC4">
            <w:pPr>
              <w:spacing w:line="240" w:lineRule="atLeast"/>
              <w:jc w:val="center"/>
              <w:rPr>
                <w:rFonts w:asciiTheme="majorBidi" w:hAnsiTheme="majorBidi" w:cstheme="majorBidi"/>
                <w:sz w:val="27"/>
                <w:szCs w:val="27"/>
                <w:cs/>
                <w:lang w:val="th-TH"/>
              </w:rPr>
            </w:pPr>
          </w:p>
        </w:tc>
        <w:tc>
          <w:tcPr>
            <w:tcW w:w="5940" w:type="dxa"/>
            <w:gridSpan w:val="4"/>
            <w:shd w:val="clear" w:color="auto" w:fill="auto"/>
            <w:vAlign w:val="bottom"/>
          </w:tcPr>
          <w:p w14:paraId="03C7F0FF" w14:textId="14418B87" w:rsidR="00F91CC4" w:rsidRPr="00DA25E4" w:rsidRDefault="00F91CC4" w:rsidP="00F91CC4">
            <w:pPr>
              <w:pBdr>
                <w:bottom w:val="single" w:sz="4" w:space="1" w:color="auto"/>
              </w:pBdr>
              <w:spacing w:line="240" w:lineRule="atLeast"/>
              <w:jc w:val="center"/>
              <w:rPr>
                <w:rFonts w:asciiTheme="majorBidi" w:hAnsiTheme="majorBidi" w:cstheme="majorBidi"/>
                <w:sz w:val="27"/>
                <w:szCs w:val="27"/>
                <w:cs/>
                <w:lang w:val="th-TH"/>
              </w:rPr>
            </w:pPr>
            <w:r w:rsidRPr="00DA25E4">
              <w:rPr>
                <w:rFonts w:asciiTheme="majorBidi" w:hAnsiTheme="majorBidi" w:cstheme="majorBidi"/>
                <w:sz w:val="27"/>
                <w:szCs w:val="27"/>
              </w:rPr>
              <w:t>Unit : Thousand Baht</w:t>
            </w:r>
          </w:p>
        </w:tc>
      </w:tr>
      <w:tr w:rsidR="00F91CC4" w:rsidRPr="00DA25E4" w14:paraId="04919601" w14:textId="77777777" w:rsidTr="00534D7F">
        <w:tc>
          <w:tcPr>
            <w:tcW w:w="3240" w:type="dxa"/>
            <w:shd w:val="clear" w:color="auto" w:fill="auto"/>
            <w:vAlign w:val="bottom"/>
          </w:tcPr>
          <w:p w14:paraId="313AE7E7" w14:textId="77777777" w:rsidR="00F91CC4" w:rsidRPr="00DA25E4" w:rsidRDefault="00F91CC4" w:rsidP="00F91CC4">
            <w:pPr>
              <w:spacing w:line="240" w:lineRule="atLeast"/>
              <w:jc w:val="center"/>
              <w:rPr>
                <w:rFonts w:asciiTheme="majorBidi" w:hAnsiTheme="majorBidi" w:cstheme="majorBidi"/>
                <w:sz w:val="27"/>
                <w:szCs w:val="27"/>
                <w:cs/>
                <w:lang w:val="th-TH"/>
              </w:rPr>
            </w:pPr>
          </w:p>
        </w:tc>
        <w:tc>
          <w:tcPr>
            <w:tcW w:w="5940" w:type="dxa"/>
            <w:gridSpan w:val="4"/>
            <w:shd w:val="clear" w:color="auto" w:fill="auto"/>
            <w:vAlign w:val="bottom"/>
          </w:tcPr>
          <w:p w14:paraId="3BDF677A" w14:textId="0D2E7104" w:rsidR="00F91CC4" w:rsidRPr="00DA25E4" w:rsidRDefault="00F91CC4" w:rsidP="00F91CC4">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cstheme="majorBidi"/>
                <w:sz w:val="27"/>
                <w:szCs w:val="27"/>
              </w:rPr>
              <w:t>Consolidated financial statements</w:t>
            </w:r>
          </w:p>
        </w:tc>
      </w:tr>
      <w:tr w:rsidR="00F91CC4" w:rsidRPr="00DA25E4" w14:paraId="650E5F8E" w14:textId="77777777" w:rsidTr="00534D7F">
        <w:trPr>
          <w:trHeight w:val="846"/>
        </w:trPr>
        <w:tc>
          <w:tcPr>
            <w:tcW w:w="3240" w:type="dxa"/>
            <w:shd w:val="clear" w:color="auto" w:fill="auto"/>
            <w:vAlign w:val="bottom"/>
          </w:tcPr>
          <w:p w14:paraId="6034604E" w14:textId="77777777" w:rsidR="00F91CC4" w:rsidRPr="00DA25E4" w:rsidRDefault="00F91CC4" w:rsidP="00F91CC4">
            <w:pPr>
              <w:spacing w:line="240" w:lineRule="atLeast"/>
              <w:jc w:val="center"/>
              <w:rPr>
                <w:rFonts w:asciiTheme="majorBidi" w:hAnsiTheme="majorBidi" w:cstheme="majorBidi"/>
                <w:color w:val="FF0000"/>
                <w:sz w:val="27"/>
                <w:szCs w:val="27"/>
                <w:cs/>
                <w:lang w:val="th-TH"/>
              </w:rPr>
            </w:pPr>
          </w:p>
        </w:tc>
        <w:tc>
          <w:tcPr>
            <w:tcW w:w="1620" w:type="dxa"/>
            <w:shd w:val="clear" w:color="auto" w:fill="auto"/>
            <w:vAlign w:val="bottom"/>
          </w:tcPr>
          <w:p w14:paraId="6D44FD53" w14:textId="5C836C9E" w:rsidR="00F91CC4" w:rsidRPr="00DA25E4" w:rsidRDefault="00F91CC4" w:rsidP="00F91CC4">
            <w:pPr>
              <w:pBdr>
                <w:bottom w:val="single" w:sz="4" w:space="1" w:color="auto"/>
              </w:pBdr>
              <w:spacing w:line="240" w:lineRule="atLeast"/>
              <w:ind w:left="-45" w:right="-110"/>
              <w:jc w:val="center"/>
              <w:rPr>
                <w:rFonts w:asciiTheme="majorBidi" w:hAnsiTheme="majorBidi" w:cstheme="majorBidi"/>
                <w:sz w:val="27"/>
                <w:szCs w:val="27"/>
                <w:cs/>
              </w:rPr>
            </w:pPr>
            <w:r w:rsidRPr="00DA25E4">
              <w:rPr>
                <w:rFonts w:asciiTheme="majorBidi" w:hAnsiTheme="majorBidi" w:cstheme="majorBidi"/>
                <w:sz w:val="27"/>
                <w:szCs w:val="27"/>
              </w:rPr>
              <w:t>B</w:t>
            </w:r>
            <w:r w:rsidR="005579FF" w:rsidRPr="00DA25E4">
              <w:rPr>
                <w:rFonts w:asciiTheme="majorBidi" w:hAnsiTheme="majorBidi" w:cstheme="majorBidi"/>
                <w:sz w:val="27"/>
                <w:szCs w:val="27"/>
              </w:rPr>
              <w:t>efore adjusted and</w:t>
            </w:r>
            <w:r w:rsidR="005579FF" w:rsidRPr="00DA25E4">
              <w:rPr>
                <w:rFonts w:asciiTheme="majorBidi" w:hAnsiTheme="majorBidi" w:cstheme="majorBidi" w:hint="cs"/>
                <w:sz w:val="27"/>
                <w:szCs w:val="27"/>
                <w:cs/>
              </w:rPr>
              <w:t xml:space="preserve"> </w:t>
            </w:r>
            <w:r w:rsidRPr="00DA25E4">
              <w:rPr>
                <w:rFonts w:asciiTheme="majorBidi" w:hAnsiTheme="majorBidi" w:cstheme="majorBidi"/>
                <w:sz w:val="27"/>
                <w:szCs w:val="27"/>
              </w:rPr>
              <w:t>reclassification</w:t>
            </w:r>
          </w:p>
        </w:tc>
        <w:tc>
          <w:tcPr>
            <w:tcW w:w="1440" w:type="dxa"/>
            <w:shd w:val="clear" w:color="auto" w:fill="auto"/>
            <w:vAlign w:val="bottom"/>
          </w:tcPr>
          <w:p w14:paraId="0AB751B7" w14:textId="3F1CF51C" w:rsidR="00F91CC4" w:rsidRPr="00DA25E4" w:rsidRDefault="00F91CC4" w:rsidP="00F91CC4">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sz w:val="27"/>
                <w:szCs w:val="27"/>
              </w:rPr>
              <w:t>Adjustment</w:t>
            </w:r>
          </w:p>
        </w:tc>
        <w:tc>
          <w:tcPr>
            <w:tcW w:w="1350" w:type="dxa"/>
            <w:shd w:val="clear" w:color="auto" w:fill="auto"/>
            <w:vAlign w:val="bottom"/>
          </w:tcPr>
          <w:p w14:paraId="35C696FF" w14:textId="58CC7561" w:rsidR="00F91CC4" w:rsidRPr="00DA25E4" w:rsidRDefault="00F91CC4" w:rsidP="00F91CC4">
            <w:pPr>
              <w:pBdr>
                <w:bottom w:val="single" w:sz="4" w:space="1" w:color="auto"/>
              </w:pBdr>
              <w:spacing w:line="240" w:lineRule="atLeast"/>
              <w:ind w:left="-83"/>
              <w:jc w:val="center"/>
              <w:rPr>
                <w:rFonts w:asciiTheme="majorBidi" w:hAnsiTheme="majorBidi" w:cstheme="majorBidi"/>
                <w:color w:val="FF0000"/>
                <w:sz w:val="27"/>
                <w:szCs w:val="27"/>
                <w:cs/>
                <w:lang w:val="th-TH"/>
              </w:rPr>
            </w:pPr>
            <w:r w:rsidRPr="00DA25E4">
              <w:rPr>
                <w:rFonts w:asciiTheme="majorBidi" w:hAnsiTheme="majorBidi" w:cstheme="majorBidi"/>
                <w:sz w:val="27"/>
                <w:szCs w:val="27"/>
              </w:rPr>
              <w:t>Reclassification</w:t>
            </w:r>
          </w:p>
        </w:tc>
        <w:tc>
          <w:tcPr>
            <w:tcW w:w="1530" w:type="dxa"/>
            <w:shd w:val="clear" w:color="auto" w:fill="auto"/>
            <w:vAlign w:val="bottom"/>
          </w:tcPr>
          <w:p w14:paraId="51708796" w14:textId="566DB39B" w:rsidR="00F91CC4" w:rsidRPr="00DA25E4" w:rsidRDefault="00F91CC4" w:rsidP="00F91CC4">
            <w:pPr>
              <w:pBdr>
                <w:bottom w:val="single" w:sz="4" w:space="1" w:color="auto"/>
              </w:pBdr>
              <w:spacing w:line="240" w:lineRule="atLeast"/>
              <w:ind w:left="-56" w:right="-18"/>
              <w:jc w:val="center"/>
              <w:rPr>
                <w:rFonts w:asciiTheme="majorBidi" w:hAnsiTheme="majorBidi" w:cstheme="majorBidi"/>
                <w:color w:val="FF0000"/>
                <w:sz w:val="27"/>
                <w:szCs w:val="27"/>
              </w:rPr>
            </w:pPr>
            <w:r w:rsidRPr="00DA25E4">
              <w:rPr>
                <w:rFonts w:asciiTheme="majorBidi" w:hAnsiTheme="majorBidi" w:cstheme="majorBidi"/>
                <w:sz w:val="27"/>
                <w:szCs w:val="27"/>
              </w:rPr>
              <w:t>After adjusted and reclassification</w:t>
            </w:r>
          </w:p>
        </w:tc>
      </w:tr>
      <w:tr w:rsidR="00F91CC4" w:rsidRPr="00DA25E4" w14:paraId="6C16A802" w14:textId="77777777" w:rsidTr="00534D7F">
        <w:trPr>
          <w:trHeight w:val="80"/>
        </w:trPr>
        <w:tc>
          <w:tcPr>
            <w:tcW w:w="4860" w:type="dxa"/>
            <w:gridSpan w:val="2"/>
            <w:shd w:val="clear" w:color="auto" w:fill="auto"/>
            <w:vAlign w:val="center"/>
          </w:tcPr>
          <w:p w14:paraId="5EBD6548" w14:textId="6B878ECF" w:rsidR="00F91CC4" w:rsidRPr="00DA25E4" w:rsidRDefault="00F563EA" w:rsidP="00F91CC4">
            <w:pPr>
              <w:spacing w:line="240" w:lineRule="atLeast"/>
              <w:rPr>
                <w:rFonts w:asciiTheme="majorBidi" w:hAnsiTheme="majorBidi"/>
                <w:b/>
                <w:bCs/>
                <w:sz w:val="27"/>
                <w:szCs w:val="27"/>
              </w:rPr>
            </w:pPr>
            <w:r w:rsidRPr="00DA25E4">
              <w:rPr>
                <w:rFonts w:asciiTheme="majorBidi" w:hAnsiTheme="majorBidi" w:cstheme="majorBidi"/>
                <w:b/>
                <w:bCs/>
                <w:sz w:val="27"/>
                <w:szCs w:val="27"/>
              </w:rPr>
              <w:t>Statements of comprehensive income</w:t>
            </w:r>
          </w:p>
        </w:tc>
        <w:tc>
          <w:tcPr>
            <w:tcW w:w="1440" w:type="dxa"/>
            <w:shd w:val="clear" w:color="auto" w:fill="auto"/>
          </w:tcPr>
          <w:p w14:paraId="22E370DF" w14:textId="77777777" w:rsidR="00F91CC4" w:rsidRPr="00DA25E4" w:rsidRDefault="00F91CC4" w:rsidP="00F91CC4">
            <w:pPr>
              <w:spacing w:line="240" w:lineRule="atLeast"/>
              <w:jc w:val="right"/>
              <w:rPr>
                <w:rFonts w:asciiTheme="majorBidi" w:hAnsiTheme="majorBidi"/>
                <w:b/>
                <w:bCs/>
                <w:sz w:val="27"/>
                <w:szCs w:val="27"/>
                <w:cs/>
              </w:rPr>
            </w:pPr>
          </w:p>
        </w:tc>
        <w:tc>
          <w:tcPr>
            <w:tcW w:w="1350" w:type="dxa"/>
            <w:shd w:val="clear" w:color="auto" w:fill="auto"/>
            <w:vAlign w:val="bottom"/>
          </w:tcPr>
          <w:p w14:paraId="0A6DDC34" w14:textId="77777777" w:rsidR="00F91CC4" w:rsidRPr="00DA25E4" w:rsidRDefault="00F91CC4" w:rsidP="00F91CC4">
            <w:pPr>
              <w:spacing w:line="240" w:lineRule="atLeast"/>
              <w:jc w:val="right"/>
              <w:rPr>
                <w:rFonts w:asciiTheme="majorBidi" w:hAnsiTheme="majorBidi"/>
                <w:b/>
                <w:bCs/>
                <w:sz w:val="27"/>
                <w:szCs w:val="27"/>
              </w:rPr>
            </w:pPr>
          </w:p>
        </w:tc>
        <w:tc>
          <w:tcPr>
            <w:tcW w:w="1530" w:type="dxa"/>
            <w:shd w:val="clear" w:color="auto" w:fill="auto"/>
            <w:vAlign w:val="bottom"/>
          </w:tcPr>
          <w:p w14:paraId="33A56B6B" w14:textId="77777777" w:rsidR="00F91CC4" w:rsidRPr="00DA25E4" w:rsidRDefault="00F91CC4" w:rsidP="00F91CC4">
            <w:pPr>
              <w:spacing w:line="240" w:lineRule="atLeast"/>
              <w:jc w:val="right"/>
              <w:rPr>
                <w:rFonts w:asciiTheme="majorBidi" w:hAnsiTheme="majorBidi"/>
                <w:b/>
                <w:bCs/>
                <w:sz w:val="27"/>
                <w:szCs w:val="27"/>
              </w:rPr>
            </w:pPr>
          </w:p>
        </w:tc>
      </w:tr>
      <w:tr w:rsidR="00F91CC4" w:rsidRPr="00DA25E4" w14:paraId="00D41549" w14:textId="77777777" w:rsidTr="00534D7F">
        <w:trPr>
          <w:trHeight w:val="80"/>
        </w:trPr>
        <w:tc>
          <w:tcPr>
            <w:tcW w:w="3240" w:type="dxa"/>
            <w:shd w:val="clear" w:color="auto" w:fill="auto"/>
            <w:vAlign w:val="bottom"/>
          </w:tcPr>
          <w:p w14:paraId="3C384126" w14:textId="707CCF2A" w:rsidR="00F91CC4" w:rsidRPr="00DA25E4" w:rsidRDefault="00F91CC4" w:rsidP="00F91CC4">
            <w:pPr>
              <w:spacing w:line="240" w:lineRule="atLeast"/>
              <w:ind w:left="162"/>
              <w:rPr>
                <w:rFonts w:asciiTheme="majorBidi" w:hAnsiTheme="majorBidi"/>
                <w:sz w:val="27"/>
                <w:szCs w:val="27"/>
                <w:cs/>
              </w:rPr>
            </w:pPr>
            <w:r w:rsidRPr="00DA25E4">
              <w:rPr>
                <w:rFonts w:asciiTheme="majorBidi" w:hAnsiTheme="majorBidi"/>
                <w:sz w:val="27"/>
                <w:szCs w:val="27"/>
              </w:rPr>
              <w:t>Cost of services</w:t>
            </w:r>
          </w:p>
        </w:tc>
        <w:tc>
          <w:tcPr>
            <w:tcW w:w="1620" w:type="dxa"/>
            <w:shd w:val="clear" w:color="auto" w:fill="auto"/>
            <w:vAlign w:val="bottom"/>
          </w:tcPr>
          <w:p w14:paraId="55282259"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cs/>
              </w:rPr>
              <w:t>(146</w:t>
            </w:r>
            <w:r w:rsidRPr="00DA25E4">
              <w:rPr>
                <w:rFonts w:asciiTheme="majorBidi" w:hAnsiTheme="majorBidi"/>
                <w:sz w:val="27"/>
                <w:szCs w:val="27"/>
              </w:rPr>
              <w:t>,</w:t>
            </w:r>
            <w:r w:rsidRPr="00DA25E4">
              <w:rPr>
                <w:rFonts w:asciiTheme="majorBidi" w:hAnsiTheme="majorBidi"/>
                <w:sz w:val="27"/>
                <w:szCs w:val="27"/>
                <w:cs/>
              </w:rPr>
              <w:t>655)</w:t>
            </w:r>
          </w:p>
        </w:tc>
        <w:tc>
          <w:tcPr>
            <w:tcW w:w="1440" w:type="dxa"/>
            <w:shd w:val="clear" w:color="auto" w:fill="auto"/>
            <w:vAlign w:val="bottom"/>
          </w:tcPr>
          <w:p w14:paraId="7FBA9E79"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cs/>
              </w:rPr>
              <w:t>2</w:t>
            </w:r>
            <w:r w:rsidRPr="00DA25E4">
              <w:rPr>
                <w:rFonts w:asciiTheme="majorBidi" w:hAnsiTheme="majorBidi"/>
                <w:sz w:val="27"/>
                <w:szCs w:val="27"/>
              </w:rPr>
              <w:t>,</w:t>
            </w:r>
            <w:r w:rsidRPr="00DA25E4">
              <w:rPr>
                <w:rFonts w:asciiTheme="majorBidi" w:hAnsiTheme="majorBidi"/>
                <w:sz w:val="27"/>
                <w:szCs w:val="27"/>
                <w:cs/>
              </w:rPr>
              <w:t>355</w:t>
            </w:r>
          </w:p>
        </w:tc>
        <w:tc>
          <w:tcPr>
            <w:tcW w:w="1350" w:type="dxa"/>
            <w:shd w:val="clear" w:color="auto" w:fill="auto"/>
            <w:vAlign w:val="bottom"/>
          </w:tcPr>
          <w:p w14:paraId="355E889C"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sz w:val="27"/>
                <w:szCs w:val="27"/>
                <w:cs/>
              </w:rPr>
              <w:t>1</w:t>
            </w:r>
            <w:r w:rsidRPr="00DA25E4">
              <w:rPr>
                <w:rFonts w:asciiTheme="majorBidi" w:hAnsiTheme="majorBidi" w:cstheme="majorBidi"/>
                <w:sz w:val="27"/>
                <w:szCs w:val="27"/>
              </w:rPr>
              <w:t>,</w:t>
            </w:r>
            <w:r w:rsidRPr="00DA25E4">
              <w:rPr>
                <w:rFonts w:asciiTheme="majorBidi" w:hAnsiTheme="majorBidi"/>
                <w:sz w:val="27"/>
                <w:szCs w:val="27"/>
                <w:cs/>
              </w:rPr>
              <w:t>431</w:t>
            </w:r>
          </w:p>
        </w:tc>
        <w:tc>
          <w:tcPr>
            <w:tcW w:w="1530" w:type="dxa"/>
            <w:shd w:val="clear" w:color="auto" w:fill="auto"/>
            <w:vAlign w:val="bottom"/>
          </w:tcPr>
          <w:p w14:paraId="06AB9DDF"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sz w:val="27"/>
                <w:szCs w:val="27"/>
                <w:cs/>
              </w:rPr>
              <w:t>(142</w:t>
            </w:r>
            <w:r w:rsidRPr="00DA25E4">
              <w:rPr>
                <w:rFonts w:asciiTheme="majorBidi" w:hAnsiTheme="majorBidi" w:cstheme="majorBidi"/>
                <w:sz w:val="27"/>
                <w:szCs w:val="27"/>
              </w:rPr>
              <w:t>,</w:t>
            </w:r>
            <w:r w:rsidRPr="00DA25E4">
              <w:rPr>
                <w:rFonts w:asciiTheme="majorBidi" w:hAnsiTheme="majorBidi"/>
                <w:sz w:val="27"/>
                <w:szCs w:val="27"/>
                <w:cs/>
              </w:rPr>
              <w:t>869)</w:t>
            </w:r>
          </w:p>
        </w:tc>
      </w:tr>
      <w:tr w:rsidR="00F91CC4" w:rsidRPr="00DA25E4" w14:paraId="647AFCF1" w14:textId="77777777" w:rsidTr="00534D7F">
        <w:trPr>
          <w:trHeight w:val="80"/>
        </w:trPr>
        <w:tc>
          <w:tcPr>
            <w:tcW w:w="3240" w:type="dxa"/>
            <w:shd w:val="clear" w:color="auto" w:fill="auto"/>
            <w:vAlign w:val="bottom"/>
          </w:tcPr>
          <w:p w14:paraId="63413782" w14:textId="0BC9A0D3" w:rsidR="00F91CC4" w:rsidRPr="00DA25E4" w:rsidRDefault="00F91CC4" w:rsidP="00F91CC4">
            <w:pPr>
              <w:spacing w:line="240" w:lineRule="atLeast"/>
              <w:ind w:left="162"/>
              <w:rPr>
                <w:rFonts w:asciiTheme="majorBidi" w:hAnsiTheme="majorBidi"/>
                <w:sz w:val="27"/>
                <w:szCs w:val="27"/>
                <w:cs/>
              </w:rPr>
            </w:pPr>
            <w:r w:rsidRPr="00DA25E4">
              <w:rPr>
                <w:rFonts w:asciiTheme="majorBidi" w:hAnsiTheme="majorBidi"/>
                <w:sz w:val="27"/>
                <w:szCs w:val="27"/>
              </w:rPr>
              <w:t>Administrative expenses</w:t>
            </w:r>
          </w:p>
        </w:tc>
        <w:tc>
          <w:tcPr>
            <w:tcW w:w="1620" w:type="dxa"/>
            <w:shd w:val="clear" w:color="auto" w:fill="auto"/>
            <w:vAlign w:val="bottom"/>
          </w:tcPr>
          <w:p w14:paraId="57FB5396"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cs/>
              </w:rPr>
              <w:t>(39</w:t>
            </w:r>
            <w:r w:rsidRPr="00DA25E4">
              <w:rPr>
                <w:rFonts w:asciiTheme="majorBidi" w:hAnsiTheme="majorBidi"/>
                <w:sz w:val="27"/>
                <w:szCs w:val="27"/>
              </w:rPr>
              <w:t>,</w:t>
            </w:r>
            <w:r w:rsidRPr="00DA25E4">
              <w:rPr>
                <w:rFonts w:asciiTheme="majorBidi" w:hAnsiTheme="majorBidi"/>
                <w:sz w:val="27"/>
                <w:szCs w:val="27"/>
                <w:cs/>
              </w:rPr>
              <w:t>316)</w:t>
            </w:r>
          </w:p>
        </w:tc>
        <w:tc>
          <w:tcPr>
            <w:tcW w:w="1440" w:type="dxa"/>
            <w:shd w:val="clear" w:color="auto" w:fill="auto"/>
            <w:vAlign w:val="bottom"/>
          </w:tcPr>
          <w:p w14:paraId="5FC2933B"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w:t>
            </w:r>
          </w:p>
        </w:tc>
        <w:tc>
          <w:tcPr>
            <w:tcW w:w="1350" w:type="dxa"/>
            <w:shd w:val="clear" w:color="auto" w:fill="auto"/>
            <w:vAlign w:val="bottom"/>
          </w:tcPr>
          <w:p w14:paraId="4697344C"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sz w:val="27"/>
                <w:szCs w:val="27"/>
                <w:cs/>
              </w:rPr>
              <w:t>(1</w:t>
            </w:r>
            <w:r w:rsidRPr="00DA25E4">
              <w:rPr>
                <w:rFonts w:asciiTheme="majorBidi" w:hAnsiTheme="majorBidi" w:cstheme="majorBidi"/>
                <w:sz w:val="27"/>
                <w:szCs w:val="27"/>
              </w:rPr>
              <w:t>,</w:t>
            </w:r>
            <w:r w:rsidRPr="00DA25E4">
              <w:rPr>
                <w:rFonts w:asciiTheme="majorBidi" w:hAnsiTheme="majorBidi"/>
                <w:sz w:val="27"/>
                <w:szCs w:val="27"/>
                <w:cs/>
              </w:rPr>
              <w:t>431)</w:t>
            </w:r>
          </w:p>
        </w:tc>
        <w:tc>
          <w:tcPr>
            <w:tcW w:w="1530" w:type="dxa"/>
            <w:shd w:val="clear" w:color="auto" w:fill="auto"/>
            <w:vAlign w:val="bottom"/>
          </w:tcPr>
          <w:p w14:paraId="31BE16BC"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cstheme="majorBidi"/>
                <w:sz w:val="27"/>
                <w:szCs w:val="27"/>
              </w:rPr>
              <w:t>(40,747)</w:t>
            </w:r>
          </w:p>
        </w:tc>
      </w:tr>
      <w:tr w:rsidR="00F91CC4" w:rsidRPr="00DA25E4" w14:paraId="5199D0D6" w14:textId="77777777" w:rsidTr="00534D7F">
        <w:trPr>
          <w:trHeight w:val="80"/>
        </w:trPr>
        <w:tc>
          <w:tcPr>
            <w:tcW w:w="3240" w:type="dxa"/>
            <w:shd w:val="clear" w:color="auto" w:fill="auto"/>
            <w:vAlign w:val="bottom"/>
          </w:tcPr>
          <w:p w14:paraId="5D4690CD" w14:textId="441BC4D6" w:rsidR="00F91CC4" w:rsidRPr="00DA25E4" w:rsidRDefault="00534D7F" w:rsidP="00534D7F">
            <w:pPr>
              <w:spacing w:line="240" w:lineRule="atLeast"/>
              <w:ind w:left="162"/>
              <w:rPr>
                <w:rFonts w:asciiTheme="majorBidi" w:hAnsiTheme="majorBidi"/>
                <w:sz w:val="27"/>
                <w:szCs w:val="27"/>
                <w:cs/>
              </w:rPr>
            </w:pPr>
            <w:r w:rsidRPr="00DA25E4">
              <w:rPr>
                <w:rFonts w:asciiTheme="majorBidi" w:hAnsiTheme="majorBidi"/>
                <w:sz w:val="27"/>
                <w:szCs w:val="27"/>
              </w:rPr>
              <w:t xml:space="preserve">Comprehensive loss for the </w:t>
            </w:r>
            <w:r w:rsidR="00F91CC4" w:rsidRPr="00DA25E4">
              <w:rPr>
                <w:rFonts w:asciiTheme="majorBidi" w:hAnsiTheme="majorBidi"/>
                <w:sz w:val="27"/>
                <w:szCs w:val="27"/>
              </w:rPr>
              <w:t>period</w:t>
            </w:r>
          </w:p>
        </w:tc>
        <w:tc>
          <w:tcPr>
            <w:tcW w:w="1620" w:type="dxa"/>
            <w:shd w:val="clear" w:color="auto" w:fill="auto"/>
            <w:vAlign w:val="bottom"/>
          </w:tcPr>
          <w:p w14:paraId="772DEDD9"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(20,662)</w:t>
            </w:r>
          </w:p>
        </w:tc>
        <w:tc>
          <w:tcPr>
            <w:tcW w:w="1440" w:type="dxa"/>
            <w:shd w:val="clear" w:color="auto" w:fill="auto"/>
            <w:vAlign w:val="bottom"/>
          </w:tcPr>
          <w:p w14:paraId="380A94D2" w14:textId="77777777" w:rsidR="00F91CC4" w:rsidRPr="00DA25E4" w:rsidRDefault="00F91CC4" w:rsidP="00F91CC4">
            <w:pPr>
              <w:spacing w:line="240" w:lineRule="atLeast"/>
              <w:jc w:val="right"/>
              <w:rPr>
                <w:rFonts w:asciiTheme="majorBidi" w:hAnsiTheme="majorBidi"/>
                <w:sz w:val="27"/>
                <w:szCs w:val="27"/>
                <w:cs/>
              </w:rPr>
            </w:pPr>
            <w:r w:rsidRPr="00DA25E4">
              <w:rPr>
                <w:rFonts w:asciiTheme="majorBidi" w:hAnsiTheme="majorBidi"/>
                <w:sz w:val="27"/>
                <w:szCs w:val="27"/>
              </w:rPr>
              <w:t>2,355</w:t>
            </w:r>
          </w:p>
        </w:tc>
        <w:tc>
          <w:tcPr>
            <w:tcW w:w="1350" w:type="dxa"/>
            <w:shd w:val="clear" w:color="auto" w:fill="auto"/>
            <w:vAlign w:val="bottom"/>
          </w:tcPr>
          <w:p w14:paraId="08FC00DA"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cstheme="majorBidi"/>
                <w:sz w:val="27"/>
                <w:szCs w:val="27"/>
              </w:rPr>
              <w:t>-</w:t>
            </w:r>
          </w:p>
        </w:tc>
        <w:tc>
          <w:tcPr>
            <w:tcW w:w="1530" w:type="dxa"/>
            <w:shd w:val="clear" w:color="auto" w:fill="auto"/>
            <w:vAlign w:val="bottom"/>
          </w:tcPr>
          <w:p w14:paraId="46B96663"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cstheme="majorBidi"/>
                <w:sz w:val="27"/>
                <w:szCs w:val="27"/>
              </w:rPr>
              <w:t>(18,307)</w:t>
            </w:r>
          </w:p>
        </w:tc>
      </w:tr>
      <w:tr w:rsidR="00F91CC4" w:rsidRPr="00DA25E4" w14:paraId="4D376C60" w14:textId="77777777" w:rsidTr="00534D7F">
        <w:trPr>
          <w:trHeight w:val="80"/>
        </w:trPr>
        <w:tc>
          <w:tcPr>
            <w:tcW w:w="3240" w:type="dxa"/>
            <w:shd w:val="clear" w:color="auto" w:fill="auto"/>
            <w:vAlign w:val="bottom"/>
          </w:tcPr>
          <w:p w14:paraId="14ED78A9" w14:textId="77777777" w:rsidR="00F91CC4" w:rsidRPr="00DA25E4" w:rsidRDefault="00F91CC4" w:rsidP="00F91CC4">
            <w:pPr>
              <w:spacing w:line="240" w:lineRule="atLeast"/>
              <w:ind w:left="162"/>
              <w:rPr>
                <w:rFonts w:asciiTheme="majorBidi" w:hAnsiTheme="majorBidi"/>
                <w:sz w:val="27"/>
                <w:szCs w:val="27"/>
                <w:cs/>
              </w:rPr>
            </w:pPr>
          </w:p>
        </w:tc>
        <w:tc>
          <w:tcPr>
            <w:tcW w:w="1620" w:type="dxa"/>
            <w:shd w:val="clear" w:color="auto" w:fill="auto"/>
            <w:vAlign w:val="bottom"/>
          </w:tcPr>
          <w:p w14:paraId="753AB9D7" w14:textId="77777777" w:rsidR="00F91CC4" w:rsidRPr="00DA25E4" w:rsidRDefault="00F91CC4" w:rsidP="00F91CC4">
            <w:pPr>
              <w:spacing w:line="240" w:lineRule="atLeast"/>
              <w:jc w:val="right"/>
              <w:rPr>
                <w:rFonts w:asciiTheme="majorBidi" w:hAnsiTheme="majorBidi"/>
                <w:sz w:val="27"/>
                <w:szCs w:val="27"/>
              </w:rPr>
            </w:pPr>
          </w:p>
        </w:tc>
        <w:tc>
          <w:tcPr>
            <w:tcW w:w="1440" w:type="dxa"/>
            <w:shd w:val="clear" w:color="auto" w:fill="auto"/>
            <w:vAlign w:val="bottom"/>
          </w:tcPr>
          <w:p w14:paraId="68F87420" w14:textId="77777777" w:rsidR="00F91CC4" w:rsidRPr="00DA25E4" w:rsidRDefault="00F91CC4" w:rsidP="00F91CC4">
            <w:pPr>
              <w:spacing w:line="240" w:lineRule="atLeast"/>
              <w:jc w:val="right"/>
              <w:rPr>
                <w:rFonts w:asciiTheme="majorBidi" w:hAnsiTheme="majorBidi"/>
                <w:sz w:val="27"/>
                <w:szCs w:val="27"/>
                <w:cs/>
              </w:rPr>
            </w:pPr>
          </w:p>
        </w:tc>
        <w:tc>
          <w:tcPr>
            <w:tcW w:w="1350" w:type="dxa"/>
            <w:shd w:val="clear" w:color="auto" w:fill="auto"/>
            <w:vAlign w:val="bottom"/>
          </w:tcPr>
          <w:p w14:paraId="1E8BD5C1" w14:textId="77777777" w:rsidR="00F91CC4" w:rsidRPr="00DA25E4" w:rsidRDefault="00F91CC4" w:rsidP="00F91CC4">
            <w:pPr>
              <w:spacing w:line="240" w:lineRule="atLeast"/>
              <w:jc w:val="right"/>
              <w:rPr>
                <w:rFonts w:asciiTheme="majorBidi" w:hAnsiTheme="majorBidi" w:cstheme="majorBidi"/>
                <w:sz w:val="27"/>
                <w:szCs w:val="27"/>
              </w:rPr>
            </w:pPr>
          </w:p>
        </w:tc>
        <w:tc>
          <w:tcPr>
            <w:tcW w:w="1530" w:type="dxa"/>
            <w:shd w:val="clear" w:color="auto" w:fill="auto"/>
            <w:vAlign w:val="bottom"/>
          </w:tcPr>
          <w:p w14:paraId="759416B1" w14:textId="77777777" w:rsidR="00F91CC4" w:rsidRPr="00DA25E4" w:rsidRDefault="00F91CC4" w:rsidP="00F91CC4">
            <w:pPr>
              <w:spacing w:line="240" w:lineRule="atLeast"/>
              <w:jc w:val="right"/>
              <w:rPr>
                <w:rFonts w:asciiTheme="majorBidi" w:hAnsiTheme="majorBidi" w:cstheme="majorBidi"/>
                <w:sz w:val="27"/>
                <w:szCs w:val="27"/>
              </w:rPr>
            </w:pPr>
          </w:p>
        </w:tc>
      </w:tr>
      <w:tr w:rsidR="00F91CC4" w:rsidRPr="00DA25E4" w14:paraId="426422B8" w14:textId="77777777" w:rsidTr="00534D7F">
        <w:tc>
          <w:tcPr>
            <w:tcW w:w="3240" w:type="dxa"/>
            <w:shd w:val="clear" w:color="auto" w:fill="auto"/>
            <w:vAlign w:val="bottom"/>
          </w:tcPr>
          <w:p w14:paraId="62458440" w14:textId="77777777" w:rsidR="00F91CC4" w:rsidRPr="00DA25E4" w:rsidRDefault="00F91CC4" w:rsidP="00F91CC4">
            <w:pPr>
              <w:spacing w:line="240" w:lineRule="atLeast"/>
              <w:jc w:val="center"/>
              <w:rPr>
                <w:rFonts w:asciiTheme="majorBidi" w:hAnsiTheme="majorBidi" w:cstheme="majorBidi"/>
                <w:sz w:val="27"/>
                <w:szCs w:val="27"/>
                <w:cs/>
                <w:lang w:val="th-TH"/>
              </w:rPr>
            </w:pPr>
          </w:p>
        </w:tc>
        <w:tc>
          <w:tcPr>
            <w:tcW w:w="5940" w:type="dxa"/>
            <w:gridSpan w:val="4"/>
            <w:shd w:val="clear" w:color="auto" w:fill="auto"/>
            <w:vAlign w:val="bottom"/>
          </w:tcPr>
          <w:p w14:paraId="1FEF823D" w14:textId="577598B9" w:rsidR="00F91CC4" w:rsidRPr="00DA25E4" w:rsidRDefault="00F91CC4" w:rsidP="00F91CC4">
            <w:pPr>
              <w:pBdr>
                <w:bottom w:val="single" w:sz="4" w:space="1" w:color="auto"/>
              </w:pBdr>
              <w:spacing w:line="240" w:lineRule="atLeast"/>
              <w:jc w:val="center"/>
              <w:rPr>
                <w:rFonts w:asciiTheme="majorBidi" w:hAnsiTheme="majorBidi" w:cstheme="majorBidi"/>
                <w:sz w:val="27"/>
                <w:szCs w:val="27"/>
                <w:cs/>
                <w:lang w:val="th-TH"/>
              </w:rPr>
            </w:pPr>
            <w:r w:rsidRPr="00DA25E4">
              <w:rPr>
                <w:rFonts w:asciiTheme="majorBidi" w:hAnsiTheme="majorBidi" w:cstheme="majorBidi"/>
                <w:sz w:val="27"/>
                <w:szCs w:val="27"/>
              </w:rPr>
              <w:t>Unit : Thousand Baht</w:t>
            </w:r>
          </w:p>
        </w:tc>
      </w:tr>
      <w:tr w:rsidR="00F91CC4" w:rsidRPr="00DA25E4" w14:paraId="6D395A03" w14:textId="77777777" w:rsidTr="00534D7F">
        <w:tc>
          <w:tcPr>
            <w:tcW w:w="3240" w:type="dxa"/>
            <w:shd w:val="clear" w:color="auto" w:fill="auto"/>
            <w:vAlign w:val="bottom"/>
          </w:tcPr>
          <w:p w14:paraId="1694CE67" w14:textId="77777777" w:rsidR="00F91CC4" w:rsidRPr="00DA25E4" w:rsidRDefault="00F91CC4" w:rsidP="00F91CC4">
            <w:pPr>
              <w:spacing w:line="240" w:lineRule="atLeast"/>
              <w:jc w:val="center"/>
              <w:rPr>
                <w:rFonts w:asciiTheme="majorBidi" w:hAnsiTheme="majorBidi" w:cstheme="majorBidi"/>
                <w:sz w:val="27"/>
                <w:szCs w:val="27"/>
                <w:cs/>
                <w:lang w:val="th-TH"/>
              </w:rPr>
            </w:pPr>
          </w:p>
        </w:tc>
        <w:tc>
          <w:tcPr>
            <w:tcW w:w="5940" w:type="dxa"/>
            <w:gridSpan w:val="4"/>
            <w:shd w:val="clear" w:color="auto" w:fill="auto"/>
            <w:vAlign w:val="bottom"/>
          </w:tcPr>
          <w:p w14:paraId="65BF0BEC" w14:textId="05D3C21C" w:rsidR="00F91CC4" w:rsidRPr="00DA25E4" w:rsidRDefault="00F91CC4" w:rsidP="00F91CC4">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cstheme="majorBidi"/>
                <w:sz w:val="27"/>
                <w:szCs w:val="27"/>
              </w:rPr>
              <w:t>Separate financial statements</w:t>
            </w:r>
          </w:p>
        </w:tc>
      </w:tr>
      <w:tr w:rsidR="00F91CC4" w:rsidRPr="00DA25E4" w14:paraId="29E67567" w14:textId="77777777" w:rsidTr="00534D7F">
        <w:trPr>
          <w:trHeight w:val="846"/>
        </w:trPr>
        <w:tc>
          <w:tcPr>
            <w:tcW w:w="3240" w:type="dxa"/>
            <w:shd w:val="clear" w:color="auto" w:fill="auto"/>
            <w:vAlign w:val="bottom"/>
          </w:tcPr>
          <w:p w14:paraId="4C3F19E7" w14:textId="77777777" w:rsidR="00F91CC4" w:rsidRPr="00DA25E4" w:rsidRDefault="00F91CC4" w:rsidP="00F91CC4">
            <w:pPr>
              <w:spacing w:line="240" w:lineRule="atLeast"/>
              <w:jc w:val="center"/>
              <w:rPr>
                <w:rFonts w:asciiTheme="majorBidi" w:hAnsiTheme="majorBidi" w:cstheme="majorBidi"/>
                <w:color w:val="FF0000"/>
                <w:sz w:val="27"/>
                <w:szCs w:val="27"/>
                <w:cs/>
                <w:lang w:val="th-TH"/>
              </w:rPr>
            </w:pPr>
          </w:p>
        </w:tc>
        <w:tc>
          <w:tcPr>
            <w:tcW w:w="1620" w:type="dxa"/>
            <w:shd w:val="clear" w:color="auto" w:fill="auto"/>
            <w:vAlign w:val="bottom"/>
          </w:tcPr>
          <w:p w14:paraId="221A3441" w14:textId="12797431" w:rsidR="00F91CC4" w:rsidRPr="00DA25E4" w:rsidRDefault="00F91CC4" w:rsidP="00F91CC4">
            <w:pPr>
              <w:pBdr>
                <w:bottom w:val="single" w:sz="4" w:space="1" w:color="auto"/>
              </w:pBdr>
              <w:spacing w:line="240" w:lineRule="atLeast"/>
              <w:ind w:left="-45" w:right="-110"/>
              <w:jc w:val="center"/>
              <w:rPr>
                <w:rFonts w:asciiTheme="majorBidi" w:hAnsiTheme="majorBidi" w:cstheme="majorBidi"/>
                <w:sz w:val="27"/>
                <w:szCs w:val="27"/>
                <w:cs/>
              </w:rPr>
            </w:pPr>
            <w:r w:rsidRPr="00DA25E4">
              <w:rPr>
                <w:rFonts w:asciiTheme="majorBidi" w:hAnsiTheme="majorBidi" w:cstheme="majorBidi"/>
                <w:sz w:val="27"/>
                <w:szCs w:val="27"/>
              </w:rPr>
              <w:t>Before adjusted and reclassification</w:t>
            </w:r>
          </w:p>
        </w:tc>
        <w:tc>
          <w:tcPr>
            <w:tcW w:w="1440" w:type="dxa"/>
            <w:shd w:val="clear" w:color="auto" w:fill="auto"/>
            <w:vAlign w:val="bottom"/>
          </w:tcPr>
          <w:p w14:paraId="62535922" w14:textId="06FB9F29" w:rsidR="00F91CC4" w:rsidRPr="00DA25E4" w:rsidRDefault="00F91CC4" w:rsidP="00F91CC4">
            <w:pPr>
              <w:pBdr>
                <w:bottom w:val="single" w:sz="4" w:space="1" w:color="auto"/>
              </w:pBdr>
              <w:spacing w:line="240" w:lineRule="atLeast"/>
              <w:jc w:val="center"/>
              <w:rPr>
                <w:rFonts w:asciiTheme="majorBidi" w:hAnsiTheme="majorBidi" w:cstheme="majorBidi"/>
                <w:sz w:val="27"/>
                <w:szCs w:val="27"/>
                <w:cs/>
              </w:rPr>
            </w:pPr>
            <w:r w:rsidRPr="00DA25E4">
              <w:rPr>
                <w:rFonts w:asciiTheme="majorBidi" w:hAnsiTheme="majorBidi"/>
                <w:sz w:val="27"/>
                <w:szCs w:val="27"/>
              </w:rPr>
              <w:t>Adjustment</w:t>
            </w:r>
          </w:p>
        </w:tc>
        <w:tc>
          <w:tcPr>
            <w:tcW w:w="1350" w:type="dxa"/>
            <w:shd w:val="clear" w:color="auto" w:fill="auto"/>
            <w:vAlign w:val="bottom"/>
          </w:tcPr>
          <w:p w14:paraId="328F5E0B" w14:textId="5ABFC67B" w:rsidR="00F91CC4" w:rsidRPr="00DA25E4" w:rsidRDefault="00F91CC4" w:rsidP="00F91CC4">
            <w:pPr>
              <w:pBdr>
                <w:bottom w:val="single" w:sz="4" w:space="1" w:color="auto"/>
              </w:pBdr>
              <w:spacing w:line="240" w:lineRule="atLeast"/>
              <w:ind w:left="-83"/>
              <w:jc w:val="center"/>
              <w:rPr>
                <w:rFonts w:asciiTheme="majorBidi" w:hAnsiTheme="majorBidi" w:cstheme="majorBidi"/>
                <w:color w:val="FF0000"/>
                <w:sz w:val="27"/>
                <w:szCs w:val="27"/>
                <w:cs/>
                <w:lang w:val="th-TH"/>
              </w:rPr>
            </w:pPr>
            <w:r w:rsidRPr="00DA25E4">
              <w:rPr>
                <w:rFonts w:asciiTheme="majorBidi" w:hAnsiTheme="majorBidi" w:cstheme="majorBidi"/>
                <w:sz w:val="27"/>
                <w:szCs w:val="27"/>
              </w:rPr>
              <w:t>Reclassification</w:t>
            </w:r>
          </w:p>
        </w:tc>
        <w:tc>
          <w:tcPr>
            <w:tcW w:w="1530" w:type="dxa"/>
            <w:shd w:val="clear" w:color="auto" w:fill="auto"/>
            <w:vAlign w:val="bottom"/>
          </w:tcPr>
          <w:p w14:paraId="4455C800" w14:textId="5E74A32F" w:rsidR="00F91CC4" w:rsidRPr="00DA25E4" w:rsidRDefault="00F91CC4" w:rsidP="00F91CC4">
            <w:pPr>
              <w:pBdr>
                <w:bottom w:val="single" w:sz="4" w:space="1" w:color="auto"/>
              </w:pBdr>
              <w:spacing w:line="240" w:lineRule="atLeast"/>
              <w:ind w:left="-56" w:right="-18"/>
              <w:jc w:val="center"/>
              <w:rPr>
                <w:rFonts w:asciiTheme="majorBidi" w:hAnsiTheme="majorBidi" w:cstheme="majorBidi"/>
                <w:color w:val="FF0000"/>
                <w:sz w:val="27"/>
                <w:szCs w:val="27"/>
                <w:cs/>
                <w:lang w:val="th-TH"/>
              </w:rPr>
            </w:pPr>
            <w:r w:rsidRPr="00DA25E4">
              <w:rPr>
                <w:rFonts w:asciiTheme="majorBidi" w:hAnsiTheme="majorBidi" w:cstheme="majorBidi"/>
                <w:sz w:val="27"/>
                <w:szCs w:val="27"/>
              </w:rPr>
              <w:t>After adjusted and reclassification</w:t>
            </w:r>
          </w:p>
        </w:tc>
      </w:tr>
      <w:tr w:rsidR="00F91CC4" w:rsidRPr="00DA25E4" w14:paraId="629FA062" w14:textId="77777777" w:rsidTr="00534D7F">
        <w:trPr>
          <w:trHeight w:val="80"/>
        </w:trPr>
        <w:tc>
          <w:tcPr>
            <w:tcW w:w="4860" w:type="dxa"/>
            <w:gridSpan w:val="2"/>
            <w:shd w:val="clear" w:color="auto" w:fill="auto"/>
            <w:vAlign w:val="center"/>
          </w:tcPr>
          <w:p w14:paraId="7A6C8FD4" w14:textId="27E5B502" w:rsidR="00F91CC4" w:rsidRPr="00DA25E4" w:rsidRDefault="00F563EA" w:rsidP="00F91CC4">
            <w:pPr>
              <w:spacing w:line="240" w:lineRule="atLeast"/>
              <w:rPr>
                <w:rFonts w:asciiTheme="majorBidi" w:hAnsiTheme="majorBidi"/>
                <w:b/>
                <w:bCs/>
                <w:sz w:val="27"/>
                <w:szCs w:val="27"/>
              </w:rPr>
            </w:pPr>
            <w:r w:rsidRPr="00DA25E4">
              <w:rPr>
                <w:rFonts w:asciiTheme="majorBidi" w:hAnsiTheme="majorBidi"/>
                <w:b/>
                <w:bCs/>
                <w:sz w:val="27"/>
                <w:szCs w:val="27"/>
              </w:rPr>
              <w:t>Statements of comprehensive income</w:t>
            </w:r>
          </w:p>
        </w:tc>
        <w:tc>
          <w:tcPr>
            <w:tcW w:w="1440" w:type="dxa"/>
            <w:shd w:val="clear" w:color="auto" w:fill="auto"/>
          </w:tcPr>
          <w:p w14:paraId="31D6BB24" w14:textId="77777777" w:rsidR="00F91CC4" w:rsidRPr="00DA25E4" w:rsidRDefault="00F91CC4" w:rsidP="00F91CC4">
            <w:pPr>
              <w:spacing w:line="240" w:lineRule="atLeast"/>
              <w:jc w:val="right"/>
              <w:rPr>
                <w:rFonts w:asciiTheme="majorBidi" w:hAnsiTheme="majorBidi"/>
                <w:b/>
                <w:bCs/>
                <w:sz w:val="27"/>
                <w:szCs w:val="27"/>
                <w:cs/>
              </w:rPr>
            </w:pPr>
          </w:p>
        </w:tc>
        <w:tc>
          <w:tcPr>
            <w:tcW w:w="1350" w:type="dxa"/>
            <w:shd w:val="clear" w:color="auto" w:fill="auto"/>
            <w:vAlign w:val="bottom"/>
          </w:tcPr>
          <w:p w14:paraId="15D62920" w14:textId="77777777" w:rsidR="00F91CC4" w:rsidRPr="00DA25E4" w:rsidRDefault="00F91CC4" w:rsidP="00F91CC4">
            <w:pPr>
              <w:spacing w:line="240" w:lineRule="atLeast"/>
              <w:jc w:val="right"/>
              <w:rPr>
                <w:rFonts w:asciiTheme="majorBidi" w:hAnsiTheme="majorBidi"/>
                <w:b/>
                <w:bCs/>
                <w:sz w:val="27"/>
                <w:szCs w:val="27"/>
              </w:rPr>
            </w:pPr>
          </w:p>
        </w:tc>
        <w:tc>
          <w:tcPr>
            <w:tcW w:w="1530" w:type="dxa"/>
            <w:shd w:val="clear" w:color="auto" w:fill="auto"/>
            <w:vAlign w:val="bottom"/>
          </w:tcPr>
          <w:p w14:paraId="53F46A52" w14:textId="77777777" w:rsidR="00F91CC4" w:rsidRPr="00DA25E4" w:rsidRDefault="00F91CC4" w:rsidP="00F91CC4">
            <w:pPr>
              <w:spacing w:line="240" w:lineRule="atLeast"/>
              <w:jc w:val="right"/>
              <w:rPr>
                <w:rFonts w:asciiTheme="majorBidi" w:hAnsiTheme="majorBidi"/>
                <w:b/>
                <w:bCs/>
                <w:sz w:val="27"/>
                <w:szCs w:val="27"/>
              </w:rPr>
            </w:pPr>
          </w:p>
        </w:tc>
      </w:tr>
      <w:tr w:rsidR="00F91CC4" w:rsidRPr="00DA25E4" w14:paraId="34F57A28" w14:textId="77777777" w:rsidTr="00534D7F">
        <w:trPr>
          <w:trHeight w:val="80"/>
        </w:trPr>
        <w:tc>
          <w:tcPr>
            <w:tcW w:w="3240" w:type="dxa"/>
            <w:shd w:val="clear" w:color="auto" w:fill="auto"/>
            <w:vAlign w:val="center"/>
          </w:tcPr>
          <w:p w14:paraId="20D8AC37" w14:textId="68B27247" w:rsidR="00F91CC4" w:rsidRPr="00DA25E4" w:rsidRDefault="005579FF" w:rsidP="00F91CC4">
            <w:pPr>
              <w:spacing w:line="240" w:lineRule="atLeast"/>
              <w:ind w:left="162"/>
              <w:rPr>
                <w:rFonts w:asciiTheme="majorBidi" w:hAnsiTheme="majorBidi"/>
                <w:sz w:val="27"/>
                <w:szCs w:val="27"/>
                <w:cs/>
              </w:rPr>
            </w:pPr>
            <w:r w:rsidRPr="00DA25E4">
              <w:rPr>
                <w:rFonts w:asciiTheme="majorBidi" w:hAnsiTheme="majorBidi"/>
                <w:sz w:val="27"/>
                <w:szCs w:val="27"/>
              </w:rPr>
              <w:t>Revenue from services</w:t>
            </w:r>
          </w:p>
        </w:tc>
        <w:tc>
          <w:tcPr>
            <w:tcW w:w="1620" w:type="dxa"/>
            <w:shd w:val="clear" w:color="auto" w:fill="auto"/>
            <w:vAlign w:val="bottom"/>
          </w:tcPr>
          <w:p w14:paraId="335380F0" w14:textId="77777777" w:rsidR="00F91CC4" w:rsidRPr="00DA25E4" w:rsidRDefault="00F91CC4" w:rsidP="00F91CC4">
            <w:pPr>
              <w:spacing w:line="240" w:lineRule="atLeast"/>
              <w:ind w:left="162"/>
              <w:jc w:val="right"/>
              <w:rPr>
                <w:rFonts w:asciiTheme="majorBidi" w:hAnsiTheme="majorBidi"/>
                <w:sz w:val="27"/>
                <w:szCs w:val="27"/>
                <w:cs/>
              </w:rPr>
            </w:pPr>
            <w:r w:rsidRPr="00DA25E4">
              <w:rPr>
                <w:rFonts w:asciiTheme="majorBidi" w:hAnsiTheme="majorBidi"/>
                <w:sz w:val="27"/>
                <w:szCs w:val="27"/>
              </w:rPr>
              <w:t>6,030</w:t>
            </w:r>
          </w:p>
        </w:tc>
        <w:tc>
          <w:tcPr>
            <w:tcW w:w="1440" w:type="dxa"/>
            <w:shd w:val="clear" w:color="auto" w:fill="auto"/>
            <w:vAlign w:val="bottom"/>
          </w:tcPr>
          <w:p w14:paraId="2586518E" w14:textId="77777777" w:rsidR="00F91CC4" w:rsidRPr="00DA25E4" w:rsidRDefault="00F91CC4" w:rsidP="00F91CC4">
            <w:pPr>
              <w:spacing w:line="240" w:lineRule="atLeast"/>
              <w:jc w:val="right"/>
              <w:rPr>
                <w:rFonts w:asciiTheme="majorBidi" w:hAnsiTheme="majorBidi"/>
                <w:sz w:val="27"/>
                <w:szCs w:val="27"/>
                <w:cs/>
              </w:rPr>
            </w:pPr>
            <w:r w:rsidRPr="00DA25E4">
              <w:rPr>
                <w:rFonts w:asciiTheme="majorBidi" w:hAnsiTheme="majorBidi"/>
                <w:sz w:val="27"/>
                <w:szCs w:val="27"/>
              </w:rPr>
              <w:t>(2,730)</w:t>
            </w:r>
          </w:p>
        </w:tc>
        <w:tc>
          <w:tcPr>
            <w:tcW w:w="1350" w:type="dxa"/>
            <w:shd w:val="clear" w:color="auto" w:fill="auto"/>
            <w:vAlign w:val="bottom"/>
          </w:tcPr>
          <w:p w14:paraId="2CF36A50"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w:t>
            </w:r>
          </w:p>
        </w:tc>
        <w:tc>
          <w:tcPr>
            <w:tcW w:w="1530" w:type="dxa"/>
            <w:shd w:val="clear" w:color="auto" w:fill="auto"/>
            <w:vAlign w:val="bottom"/>
          </w:tcPr>
          <w:p w14:paraId="11423B9C"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3,300</w:t>
            </w:r>
          </w:p>
        </w:tc>
      </w:tr>
      <w:tr w:rsidR="009669E2" w:rsidRPr="00DA25E4" w14:paraId="42677B85" w14:textId="77777777" w:rsidTr="00534D7F">
        <w:trPr>
          <w:trHeight w:val="80"/>
        </w:trPr>
        <w:tc>
          <w:tcPr>
            <w:tcW w:w="3240" w:type="dxa"/>
            <w:shd w:val="clear" w:color="auto" w:fill="auto"/>
            <w:vAlign w:val="center"/>
          </w:tcPr>
          <w:p w14:paraId="10F34440" w14:textId="3AFDA482" w:rsidR="009669E2" w:rsidRPr="00DA25E4" w:rsidRDefault="00F920BF" w:rsidP="00F91CC4">
            <w:pPr>
              <w:spacing w:line="240" w:lineRule="atLeast"/>
              <w:ind w:left="162"/>
              <w:rPr>
                <w:rFonts w:asciiTheme="majorBidi" w:hAnsiTheme="majorBidi"/>
                <w:sz w:val="27"/>
                <w:szCs w:val="27"/>
              </w:rPr>
            </w:pPr>
            <w:r w:rsidRPr="00DA25E4">
              <w:rPr>
                <w:rFonts w:asciiTheme="majorBidi" w:hAnsiTheme="majorBidi"/>
                <w:sz w:val="27"/>
                <w:szCs w:val="27"/>
              </w:rPr>
              <w:t>Revenue from rendering agent</w:t>
            </w:r>
          </w:p>
        </w:tc>
        <w:tc>
          <w:tcPr>
            <w:tcW w:w="1620" w:type="dxa"/>
            <w:shd w:val="clear" w:color="auto" w:fill="auto"/>
            <w:vAlign w:val="bottom"/>
          </w:tcPr>
          <w:p w14:paraId="5F8DF429" w14:textId="45D70169" w:rsidR="009669E2" w:rsidRPr="00DA25E4" w:rsidRDefault="00F920BF" w:rsidP="00F91CC4">
            <w:pPr>
              <w:spacing w:line="240" w:lineRule="atLeast"/>
              <w:ind w:left="162"/>
              <w:jc w:val="right"/>
              <w:rPr>
                <w:rFonts w:asciiTheme="majorBidi" w:hAnsiTheme="majorBidi"/>
                <w:sz w:val="27"/>
                <w:szCs w:val="27"/>
              </w:rPr>
            </w:pPr>
            <w:r w:rsidRPr="00DA25E4">
              <w:rPr>
                <w:rFonts w:asciiTheme="majorBidi" w:hAnsiTheme="majorBidi"/>
                <w:sz w:val="27"/>
                <w:szCs w:val="27"/>
              </w:rPr>
              <w:t>721</w:t>
            </w:r>
          </w:p>
        </w:tc>
        <w:tc>
          <w:tcPr>
            <w:tcW w:w="1440" w:type="dxa"/>
            <w:shd w:val="clear" w:color="auto" w:fill="auto"/>
            <w:vAlign w:val="bottom"/>
          </w:tcPr>
          <w:p w14:paraId="63DCA97A" w14:textId="1C8C1D44" w:rsidR="009669E2" w:rsidRPr="00DA25E4" w:rsidRDefault="00F920BF" w:rsidP="00F91CC4">
            <w:pPr>
              <w:spacing w:line="240" w:lineRule="atLeast"/>
              <w:jc w:val="right"/>
              <w:rPr>
                <w:rFonts w:asciiTheme="majorBidi" w:hAnsiTheme="majorBidi"/>
                <w:sz w:val="27"/>
                <w:szCs w:val="27"/>
              </w:rPr>
            </w:pPr>
            <w:r w:rsidRPr="00DA25E4">
              <w:rPr>
                <w:rFonts w:asciiTheme="majorBidi" w:hAnsiTheme="majorBidi"/>
                <w:sz w:val="27"/>
                <w:szCs w:val="27"/>
              </w:rPr>
              <w:t>(535)</w:t>
            </w:r>
          </w:p>
        </w:tc>
        <w:tc>
          <w:tcPr>
            <w:tcW w:w="1350" w:type="dxa"/>
            <w:shd w:val="clear" w:color="auto" w:fill="auto"/>
            <w:vAlign w:val="bottom"/>
          </w:tcPr>
          <w:p w14:paraId="235E8C55" w14:textId="52A9266A" w:rsidR="009669E2" w:rsidRPr="00DA25E4" w:rsidRDefault="00F920BF" w:rsidP="00F91CC4">
            <w:pPr>
              <w:spacing w:line="240" w:lineRule="atLeast"/>
              <w:jc w:val="right"/>
              <w:rPr>
                <w:rFonts w:asciiTheme="majorBidi" w:hAnsiTheme="majorBidi"/>
                <w:sz w:val="27"/>
                <w:szCs w:val="27"/>
              </w:rPr>
            </w:pPr>
            <w:r w:rsidRPr="00DA25E4">
              <w:rPr>
                <w:rFonts w:asciiTheme="majorBidi" w:hAnsiTheme="majorBidi"/>
                <w:sz w:val="27"/>
                <w:szCs w:val="27"/>
              </w:rPr>
              <w:t>-</w:t>
            </w:r>
          </w:p>
        </w:tc>
        <w:tc>
          <w:tcPr>
            <w:tcW w:w="1530" w:type="dxa"/>
            <w:shd w:val="clear" w:color="auto" w:fill="auto"/>
            <w:vAlign w:val="bottom"/>
          </w:tcPr>
          <w:p w14:paraId="7D3A58A4" w14:textId="7E449FC2" w:rsidR="009669E2" w:rsidRPr="00DA25E4" w:rsidRDefault="00F920BF" w:rsidP="00F91CC4">
            <w:pPr>
              <w:spacing w:line="240" w:lineRule="atLeast"/>
              <w:jc w:val="right"/>
              <w:rPr>
                <w:rFonts w:asciiTheme="majorBidi" w:hAnsiTheme="majorBidi"/>
                <w:sz w:val="27"/>
                <w:szCs w:val="27"/>
              </w:rPr>
            </w:pPr>
            <w:r w:rsidRPr="00DA25E4">
              <w:rPr>
                <w:rFonts w:asciiTheme="majorBidi" w:hAnsiTheme="majorBidi"/>
                <w:sz w:val="27"/>
                <w:szCs w:val="27"/>
              </w:rPr>
              <w:t>186</w:t>
            </w:r>
          </w:p>
        </w:tc>
      </w:tr>
      <w:tr w:rsidR="00F91CC4" w:rsidRPr="00DA25E4" w14:paraId="0B5FBB6E" w14:textId="77777777" w:rsidTr="00534D7F">
        <w:trPr>
          <w:trHeight w:val="80"/>
        </w:trPr>
        <w:tc>
          <w:tcPr>
            <w:tcW w:w="3240" w:type="dxa"/>
            <w:shd w:val="clear" w:color="auto" w:fill="auto"/>
            <w:vAlign w:val="center"/>
          </w:tcPr>
          <w:p w14:paraId="485C29FF" w14:textId="67042E04" w:rsidR="00F91CC4" w:rsidRPr="00DA25E4" w:rsidRDefault="005579FF" w:rsidP="00F91CC4">
            <w:pPr>
              <w:spacing w:line="240" w:lineRule="atLeast"/>
              <w:ind w:left="162"/>
              <w:rPr>
                <w:rFonts w:asciiTheme="majorBidi" w:hAnsiTheme="majorBidi"/>
                <w:sz w:val="27"/>
                <w:szCs w:val="27"/>
                <w:cs/>
              </w:rPr>
            </w:pPr>
            <w:r w:rsidRPr="00DA25E4">
              <w:rPr>
                <w:rFonts w:asciiTheme="majorBidi" w:hAnsiTheme="majorBidi"/>
                <w:sz w:val="27"/>
                <w:szCs w:val="27"/>
              </w:rPr>
              <w:t>Gain on sublease of finance lease</w:t>
            </w:r>
          </w:p>
        </w:tc>
        <w:tc>
          <w:tcPr>
            <w:tcW w:w="1620" w:type="dxa"/>
            <w:shd w:val="clear" w:color="auto" w:fill="auto"/>
            <w:vAlign w:val="bottom"/>
          </w:tcPr>
          <w:p w14:paraId="12C3F0D5" w14:textId="77777777" w:rsidR="00F91CC4" w:rsidRPr="00DA25E4" w:rsidRDefault="00F91CC4" w:rsidP="00F91CC4">
            <w:pPr>
              <w:spacing w:line="240" w:lineRule="atLeast"/>
              <w:ind w:left="162"/>
              <w:jc w:val="right"/>
              <w:rPr>
                <w:rFonts w:asciiTheme="majorBidi" w:hAnsiTheme="majorBidi"/>
                <w:sz w:val="27"/>
                <w:szCs w:val="27"/>
                <w:cs/>
              </w:rPr>
            </w:pPr>
            <w:r w:rsidRPr="00DA25E4">
              <w:rPr>
                <w:rFonts w:asciiTheme="majorBidi" w:hAnsiTheme="majorBidi"/>
                <w:sz w:val="27"/>
                <w:szCs w:val="27"/>
              </w:rPr>
              <w:t>-</w:t>
            </w:r>
          </w:p>
        </w:tc>
        <w:tc>
          <w:tcPr>
            <w:tcW w:w="1440" w:type="dxa"/>
            <w:shd w:val="clear" w:color="auto" w:fill="auto"/>
            <w:vAlign w:val="bottom"/>
          </w:tcPr>
          <w:p w14:paraId="01FAE304" w14:textId="77777777" w:rsidR="00F91CC4" w:rsidRPr="00DA25E4" w:rsidRDefault="00F91CC4" w:rsidP="00F91CC4">
            <w:pPr>
              <w:spacing w:line="240" w:lineRule="atLeast"/>
              <w:jc w:val="right"/>
              <w:rPr>
                <w:rFonts w:asciiTheme="majorBidi" w:hAnsiTheme="majorBidi"/>
                <w:sz w:val="27"/>
                <w:szCs w:val="27"/>
                <w:cs/>
              </w:rPr>
            </w:pPr>
            <w:r w:rsidRPr="00DA25E4">
              <w:rPr>
                <w:rFonts w:asciiTheme="majorBidi" w:hAnsiTheme="majorBidi"/>
                <w:sz w:val="27"/>
                <w:szCs w:val="27"/>
              </w:rPr>
              <w:t>-</w:t>
            </w:r>
          </w:p>
        </w:tc>
        <w:tc>
          <w:tcPr>
            <w:tcW w:w="1350" w:type="dxa"/>
            <w:shd w:val="clear" w:color="auto" w:fill="auto"/>
            <w:vAlign w:val="bottom"/>
          </w:tcPr>
          <w:p w14:paraId="10E3B672"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5,879</w:t>
            </w:r>
          </w:p>
        </w:tc>
        <w:tc>
          <w:tcPr>
            <w:tcW w:w="1530" w:type="dxa"/>
            <w:shd w:val="clear" w:color="auto" w:fill="auto"/>
            <w:vAlign w:val="bottom"/>
          </w:tcPr>
          <w:p w14:paraId="0ADAEA6B"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5,879</w:t>
            </w:r>
          </w:p>
        </w:tc>
      </w:tr>
      <w:tr w:rsidR="00F91CC4" w:rsidRPr="00DA25E4" w14:paraId="29814952" w14:textId="77777777" w:rsidTr="00534D7F">
        <w:trPr>
          <w:trHeight w:val="80"/>
        </w:trPr>
        <w:tc>
          <w:tcPr>
            <w:tcW w:w="3240" w:type="dxa"/>
            <w:shd w:val="clear" w:color="auto" w:fill="auto"/>
            <w:vAlign w:val="center"/>
          </w:tcPr>
          <w:p w14:paraId="72A6130B" w14:textId="3D81A6AF" w:rsidR="00F91CC4" w:rsidRPr="00DA25E4" w:rsidRDefault="005579FF" w:rsidP="00F91CC4">
            <w:pPr>
              <w:spacing w:line="240" w:lineRule="atLeast"/>
              <w:ind w:left="162"/>
              <w:rPr>
                <w:rFonts w:asciiTheme="majorBidi" w:hAnsiTheme="majorBidi"/>
                <w:sz w:val="27"/>
                <w:szCs w:val="27"/>
                <w:cs/>
              </w:rPr>
            </w:pPr>
            <w:r w:rsidRPr="00DA25E4">
              <w:rPr>
                <w:rFonts w:asciiTheme="majorBidi" w:hAnsiTheme="majorBidi"/>
                <w:sz w:val="27"/>
                <w:szCs w:val="27"/>
              </w:rPr>
              <w:t>Interest income</w:t>
            </w:r>
          </w:p>
        </w:tc>
        <w:tc>
          <w:tcPr>
            <w:tcW w:w="1620" w:type="dxa"/>
            <w:shd w:val="clear" w:color="auto" w:fill="auto"/>
            <w:vAlign w:val="bottom"/>
          </w:tcPr>
          <w:p w14:paraId="68359404" w14:textId="77777777" w:rsidR="00F91CC4" w:rsidRPr="00DA25E4" w:rsidRDefault="00F91CC4" w:rsidP="00F91CC4">
            <w:pPr>
              <w:spacing w:line="240" w:lineRule="atLeast"/>
              <w:ind w:left="162"/>
              <w:jc w:val="right"/>
              <w:rPr>
                <w:rFonts w:asciiTheme="majorBidi" w:hAnsiTheme="majorBidi"/>
                <w:sz w:val="27"/>
                <w:szCs w:val="27"/>
                <w:cs/>
              </w:rPr>
            </w:pPr>
            <w:r w:rsidRPr="00DA25E4">
              <w:rPr>
                <w:rFonts w:asciiTheme="majorBidi" w:hAnsiTheme="majorBidi"/>
                <w:sz w:val="27"/>
                <w:szCs w:val="27"/>
              </w:rPr>
              <w:t>-</w:t>
            </w:r>
          </w:p>
        </w:tc>
        <w:tc>
          <w:tcPr>
            <w:tcW w:w="1440" w:type="dxa"/>
            <w:shd w:val="clear" w:color="auto" w:fill="auto"/>
            <w:vAlign w:val="bottom"/>
          </w:tcPr>
          <w:p w14:paraId="6A7C4394" w14:textId="77777777" w:rsidR="00F91CC4" w:rsidRPr="00DA25E4" w:rsidRDefault="00F91CC4" w:rsidP="00F91CC4">
            <w:pPr>
              <w:spacing w:line="240" w:lineRule="atLeast"/>
              <w:jc w:val="right"/>
              <w:rPr>
                <w:rFonts w:asciiTheme="majorBidi" w:hAnsiTheme="majorBidi"/>
                <w:sz w:val="27"/>
                <w:szCs w:val="27"/>
                <w:cs/>
              </w:rPr>
            </w:pPr>
            <w:r w:rsidRPr="00DA25E4">
              <w:rPr>
                <w:rFonts w:asciiTheme="majorBidi" w:hAnsiTheme="majorBidi"/>
                <w:sz w:val="27"/>
                <w:szCs w:val="27"/>
              </w:rPr>
              <w:t>-</w:t>
            </w:r>
          </w:p>
        </w:tc>
        <w:tc>
          <w:tcPr>
            <w:tcW w:w="1350" w:type="dxa"/>
            <w:shd w:val="clear" w:color="auto" w:fill="auto"/>
            <w:vAlign w:val="bottom"/>
          </w:tcPr>
          <w:p w14:paraId="3C3974B6"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4,329</w:t>
            </w:r>
          </w:p>
        </w:tc>
        <w:tc>
          <w:tcPr>
            <w:tcW w:w="1530" w:type="dxa"/>
            <w:shd w:val="clear" w:color="auto" w:fill="auto"/>
            <w:vAlign w:val="bottom"/>
          </w:tcPr>
          <w:p w14:paraId="033F2BD5"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4,329</w:t>
            </w:r>
          </w:p>
        </w:tc>
      </w:tr>
      <w:tr w:rsidR="00F91CC4" w:rsidRPr="00DA25E4" w14:paraId="64C4208B" w14:textId="77777777" w:rsidTr="00534D7F">
        <w:trPr>
          <w:trHeight w:val="80"/>
        </w:trPr>
        <w:tc>
          <w:tcPr>
            <w:tcW w:w="3240" w:type="dxa"/>
            <w:shd w:val="clear" w:color="auto" w:fill="auto"/>
            <w:vAlign w:val="center"/>
          </w:tcPr>
          <w:p w14:paraId="5FE69872" w14:textId="30DF1EE9" w:rsidR="00F91CC4" w:rsidRPr="00DA25E4" w:rsidRDefault="005A2D7F" w:rsidP="00F91CC4">
            <w:pPr>
              <w:spacing w:line="240" w:lineRule="atLeast"/>
              <w:ind w:left="162"/>
              <w:rPr>
                <w:rFonts w:asciiTheme="majorBidi" w:hAnsiTheme="majorBidi"/>
                <w:sz w:val="27"/>
                <w:szCs w:val="27"/>
                <w:cs/>
              </w:rPr>
            </w:pPr>
            <w:r w:rsidRPr="00DA25E4">
              <w:rPr>
                <w:rFonts w:asciiTheme="majorBidi" w:hAnsiTheme="majorBidi"/>
                <w:sz w:val="27"/>
                <w:szCs w:val="27"/>
              </w:rPr>
              <w:t>Other income</w:t>
            </w:r>
          </w:p>
        </w:tc>
        <w:tc>
          <w:tcPr>
            <w:tcW w:w="1620" w:type="dxa"/>
            <w:shd w:val="clear" w:color="auto" w:fill="auto"/>
            <w:vAlign w:val="bottom"/>
          </w:tcPr>
          <w:p w14:paraId="2C732D19" w14:textId="77777777" w:rsidR="00F91CC4" w:rsidRPr="00DA25E4" w:rsidRDefault="00F91CC4" w:rsidP="00F91CC4">
            <w:pPr>
              <w:spacing w:line="240" w:lineRule="atLeast"/>
              <w:ind w:left="162"/>
              <w:jc w:val="right"/>
              <w:rPr>
                <w:rFonts w:asciiTheme="majorBidi" w:hAnsiTheme="majorBidi"/>
                <w:sz w:val="27"/>
                <w:szCs w:val="27"/>
                <w:cs/>
              </w:rPr>
            </w:pPr>
            <w:r w:rsidRPr="00DA25E4">
              <w:rPr>
                <w:rFonts w:asciiTheme="majorBidi" w:hAnsiTheme="majorBidi"/>
                <w:sz w:val="27"/>
                <w:szCs w:val="27"/>
              </w:rPr>
              <w:t>10,845</w:t>
            </w:r>
          </w:p>
        </w:tc>
        <w:tc>
          <w:tcPr>
            <w:tcW w:w="1440" w:type="dxa"/>
            <w:shd w:val="clear" w:color="auto" w:fill="auto"/>
            <w:vAlign w:val="bottom"/>
          </w:tcPr>
          <w:p w14:paraId="5995F032" w14:textId="77777777" w:rsidR="00F91CC4" w:rsidRPr="00DA25E4" w:rsidRDefault="00F91CC4" w:rsidP="00F91CC4">
            <w:pPr>
              <w:spacing w:line="240" w:lineRule="atLeast"/>
              <w:jc w:val="right"/>
              <w:rPr>
                <w:rFonts w:asciiTheme="majorBidi" w:hAnsiTheme="majorBidi"/>
                <w:sz w:val="27"/>
                <w:szCs w:val="27"/>
                <w:cs/>
              </w:rPr>
            </w:pPr>
            <w:r w:rsidRPr="00DA25E4">
              <w:rPr>
                <w:rFonts w:asciiTheme="majorBidi" w:hAnsiTheme="majorBidi"/>
                <w:sz w:val="27"/>
                <w:szCs w:val="27"/>
              </w:rPr>
              <w:t>-</w:t>
            </w:r>
          </w:p>
        </w:tc>
        <w:tc>
          <w:tcPr>
            <w:tcW w:w="1350" w:type="dxa"/>
            <w:shd w:val="clear" w:color="auto" w:fill="auto"/>
            <w:vAlign w:val="bottom"/>
          </w:tcPr>
          <w:p w14:paraId="682C9F61"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(10,208)</w:t>
            </w:r>
          </w:p>
        </w:tc>
        <w:tc>
          <w:tcPr>
            <w:tcW w:w="1530" w:type="dxa"/>
            <w:shd w:val="clear" w:color="auto" w:fill="auto"/>
            <w:vAlign w:val="bottom"/>
          </w:tcPr>
          <w:p w14:paraId="12EB37B0"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637</w:t>
            </w:r>
          </w:p>
        </w:tc>
      </w:tr>
      <w:tr w:rsidR="00F91CC4" w:rsidRPr="00DA25E4" w14:paraId="1D6115EC" w14:textId="77777777" w:rsidTr="00534D7F">
        <w:trPr>
          <w:trHeight w:val="80"/>
        </w:trPr>
        <w:tc>
          <w:tcPr>
            <w:tcW w:w="3240" w:type="dxa"/>
            <w:shd w:val="clear" w:color="auto" w:fill="auto"/>
            <w:vAlign w:val="bottom"/>
          </w:tcPr>
          <w:p w14:paraId="53216AE2" w14:textId="746A793B" w:rsidR="00F91CC4" w:rsidRPr="00DA25E4" w:rsidRDefault="005A2D7F" w:rsidP="00F91CC4">
            <w:pPr>
              <w:spacing w:line="240" w:lineRule="atLeast"/>
              <w:ind w:left="162"/>
              <w:rPr>
                <w:rFonts w:asciiTheme="majorBidi" w:hAnsiTheme="majorBidi"/>
                <w:sz w:val="27"/>
                <w:szCs w:val="27"/>
                <w:cs/>
              </w:rPr>
            </w:pPr>
            <w:r w:rsidRPr="00DA25E4">
              <w:rPr>
                <w:rFonts w:asciiTheme="majorBidi" w:hAnsiTheme="majorBidi"/>
                <w:sz w:val="27"/>
                <w:szCs w:val="27"/>
              </w:rPr>
              <w:t>Cost of services</w:t>
            </w:r>
          </w:p>
        </w:tc>
        <w:tc>
          <w:tcPr>
            <w:tcW w:w="1620" w:type="dxa"/>
            <w:shd w:val="clear" w:color="auto" w:fill="auto"/>
            <w:vAlign w:val="bottom"/>
          </w:tcPr>
          <w:p w14:paraId="440E39A4"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(5,506)</w:t>
            </w:r>
          </w:p>
        </w:tc>
        <w:tc>
          <w:tcPr>
            <w:tcW w:w="1440" w:type="dxa"/>
            <w:shd w:val="clear" w:color="auto" w:fill="auto"/>
            <w:vAlign w:val="bottom"/>
          </w:tcPr>
          <w:p w14:paraId="70C624BD"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w:t>
            </w:r>
          </w:p>
        </w:tc>
        <w:tc>
          <w:tcPr>
            <w:tcW w:w="1350" w:type="dxa"/>
            <w:shd w:val="clear" w:color="auto" w:fill="auto"/>
            <w:vAlign w:val="bottom"/>
          </w:tcPr>
          <w:p w14:paraId="7C7C5088"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cstheme="majorBidi"/>
                <w:sz w:val="27"/>
                <w:szCs w:val="27"/>
              </w:rPr>
              <w:t>1,431</w:t>
            </w:r>
          </w:p>
        </w:tc>
        <w:tc>
          <w:tcPr>
            <w:tcW w:w="1530" w:type="dxa"/>
            <w:shd w:val="clear" w:color="auto" w:fill="auto"/>
            <w:vAlign w:val="bottom"/>
          </w:tcPr>
          <w:p w14:paraId="482A6492"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cstheme="majorBidi"/>
                <w:sz w:val="27"/>
                <w:szCs w:val="27"/>
              </w:rPr>
              <w:t>(4,075)</w:t>
            </w:r>
          </w:p>
        </w:tc>
      </w:tr>
      <w:tr w:rsidR="00F91CC4" w:rsidRPr="00DA25E4" w14:paraId="1EE7DABD" w14:textId="77777777" w:rsidTr="00534D7F">
        <w:trPr>
          <w:trHeight w:val="80"/>
        </w:trPr>
        <w:tc>
          <w:tcPr>
            <w:tcW w:w="3240" w:type="dxa"/>
            <w:shd w:val="clear" w:color="auto" w:fill="auto"/>
            <w:vAlign w:val="bottom"/>
          </w:tcPr>
          <w:p w14:paraId="3092D341" w14:textId="53B7E1E1" w:rsidR="00F91CC4" w:rsidRPr="00DA25E4" w:rsidRDefault="005A2D7F" w:rsidP="00F91CC4">
            <w:pPr>
              <w:spacing w:line="240" w:lineRule="atLeast"/>
              <w:ind w:left="162"/>
              <w:rPr>
                <w:rFonts w:asciiTheme="majorBidi" w:hAnsiTheme="majorBidi"/>
                <w:sz w:val="27"/>
                <w:szCs w:val="27"/>
                <w:cs/>
              </w:rPr>
            </w:pPr>
            <w:r w:rsidRPr="00DA25E4">
              <w:rPr>
                <w:rFonts w:asciiTheme="majorBidi" w:hAnsiTheme="majorBidi"/>
                <w:sz w:val="27"/>
                <w:szCs w:val="27"/>
              </w:rPr>
              <w:t>Administrative expenses</w:t>
            </w:r>
          </w:p>
        </w:tc>
        <w:tc>
          <w:tcPr>
            <w:tcW w:w="1620" w:type="dxa"/>
            <w:shd w:val="clear" w:color="auto" w:fill="auto"/>
            <w:vAlign w:val="bottom"/>
          </w:tcPr>
          <w:p w14:paraId="0BBF3A43"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(11,239)</w:t>
            </w:r>
          </w:p>
        </w:tc>
        <w:tc>
          <w:tcPr>
            <w:tcW w:w="1440" w:type="dxa"/>
            <w:shd w:val="clear" w:color="auto" w:fill="auto"/>
            <w:vAlign w:val="bottom"/>
          </w:tcPr>
          <w:p w14:paraId="422AC10E" w14:textId="77777777" w:rsidR="00F91CC4" w:rsidRPr="00DA25E4" w:rsidRDefault="00F91CC4" w:rsidP="00F91CC4">
            <w:pPr>
              <w:spacing w:line="240" w:lineRule="atLeast"/>
              <w:jc w:val="right"/>
              <w:rPr>
                <w:rFonts w:asciiTheme="majorBidi" w:hAnsiTheme="majorBidi"/>
                <w:sz w:val="27"/>
                <w:szCs w:val="27"/>
                <w:cs/>
              </w:rPr>
            </w:pPr>
            <w:r w:rsidRPr="00DA25E4">
              <w:rPr>
                <w:rFonts w:asciiTheme="majorBidi" w:hAnsiTheme="majorBidi"/>
                <w:sz w:val="27"/>
                <w:szCs w:val="27"/>
              </w:rPr>
              <w:t>-</w:t>
            </w:r>
          </w:p>
        </w:tc>
        <w:tc>
          <w:tcPr>
            <w:tcW w:w="1350" w:type="dxa"/>
            <w:shd w:val="clear" w:color="auto" w:fill="auto"/>
            <w:vAlign w:val="bottom"/>
          </w:tcPr>
          <w:p w14:paraId="7D3D1012"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cstheme="majorBidi"/>
                <w:sz w:val="27"/>
                <w:szCs w:val="27"/>
              </w:rPr>
              <w:t>(1,431)</w:t>
            </w:r>
          </w:p>
        </w:tc>
        <w:tc>
          <w:tcPr>
            <w:tcW w:w="1530" w:type="dxa"/>
            <w:shd w:val="clear" w:color="auto" w:fill="auto"/>
            <w:vAlign w:val="bottom"/>
          </w:tcPr>
          <w:p w14:paraId="2A9E8883"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cstheme="majorBidi"/>
                <w:sz w:val="27"/>
                <w:szCs w:val="27"/>
              </w:rPr>
              <w:t>(12,670)</w:t>
            </w:r>
          </w:p>
        </w:tc>
      </w:tr>
      <w:tr w:rsidR="00F91CC4" w:rsidRPr="00DA25E4" w14:paraId="24008C13" w14:textId="77777777" w:rsidTr="00534D7F">
        <w:trPr>
          <w:trHeight w:val="80"/>
        </w:trPr>
        <w:tc>
          <w:tcPr>
            <w:tcW w:w="3240" w:type="dxa"/>
            <w:shd w:val="clear" w:color="auto" w:fill="auto"/>
            <w:vAlign w:val="bottom"/>
          </w:tcPr>
          <w:p w14:paraId="3FBF53A3" w14:textId="21ED9E5D" w:rsidR="00F91CC4" w:rsidRPr="00DA25E4" w:rsidRDefault="002927F4" w:rsidP="002927F4">
            <w:pPr>
              <w:spacing w:line="240" w:lineRule="atLeast"/>
              <w:ind w:left="162"/>
              <w:rPr>
                <w:rFonts w:asciiTheme="majorBidi" w:hAnsiTheme="majorBidi"/>
                <w:sz w:val="27"/>
                <w:szCs w:val="27"/>
                <w:cs/>
              </w:rPr>
            </w:pPr>
            <w:r w:rsidRPr="00DA25E4">
              <w:rPr>
                <w:rFonts w:asciiTheme="majorBidi" w:hAnsiTheme="majorBidi"/>
                <w:sz w:val="27"/>
                <w:szCs w:val="27"/>
              </w:rPr>
              <w:t xml:space="preserve">Comprehensive income </w:t>
            </w:r>
            <w:r w:rsidR="005A2D7F" w:rsidRPr="00DA25E4">
              <w:rPr>
                <w:rFonts w:asciiTheme="majorBidi" w:hAnsiTheme="majorBidi"/>
                <w:sz w:val="27"/>
                <w:szCs w:val="27"/>
              </w:rPr>
              <w:t>for the  period</w:t>
            </w:r>
          </w:p>
        </w:tc>
        <w:tc>
          <w:tcPr>
            <w:tcW w:w="1620" w:type="dxa"/>
            <w:shd w:val="clear" w:color="auto" w:fill="auto"/>
            <w:vAlign w:val="bottom"/>
          </w:tcPr>
          <w:p w14:paraId="29F858ED" w14:textId="77777777" w:rsidR="00F91CC4" w:rsidRPr="00DA25E4" w:rsidRDefault="00F91CC4" w:rsidP="00F91CC4">
            <w:pPr>
              <w:spacing w:line="240" w:lineRule="atLeast"/>
              <w:jc w:val="right"/>
              <w:rPr>
                <w:rFonts w:asciiTheme="majorBidi" w:hAnsiTheme="majorBidi"/>
                <w:sz w:val="27"/>
                <w:szCs w:val="27"/>
              </w:rPr>
            </w:pPr>
            <w:r w:rsidRPr="00DA25E4">
              <w:rPr>
                <w:rFonts w:asciiTheme="majorBidi" w:hAnsiTheme="majorBidi"/>
                <w:sz w:val="27"/>
                <w:szCs w:val="27"/>
              </w:rPr>
              <w:t>3,133</w:t>
            </w:r>
          </w:p>
        </w:tc>
        <w:tc>
          <w:tcPr>
            <w:tcW w:w="1440" w:type="dxa"/>
            <w:shd w:val="clear" w:color="auto" w:fill="auto"/>
            <w:vAlign w:val="bottom"/>
          </w:tcPr>
          <w:p w14:paraId="3778453B" w14:textId="727D7973" w:rsidR="00F91CC4" w:rsidRPr="00DA25E4" w:rsidRDefault="00F920BF" w:rsidP="00F91CC4">
            <w:pPr>
              <w:spacing w:line="240" w:lineRule="atLeast"/>
              <w:jc w:val="right"/>
              <w:rPr>
                <w:rFonts w:asciiTheme="majorBidi" w:hAnsiTheme="majorBidi"/>
                <w:sz w:val="27"/>
                <w:szCs w:val="27"/>
                <w:cs/>
              </w:rPr>
            </w:pPr>
            <w:r w:rsidRPr="00DA25E4">
              <w:rPr>
                <w:rFonts w:asciiTheme="majorBidi" w:hAnsiTheme="majorBidi"/>
                <w:sz w:val="27"/>
                <w:szCs w:val="27"/>
              </w:rPr>
              <w:t>(3,265)</w:t>
            </w:r>
          </w:p>
        </w:tc>
        <w:tc>
          <w:tcPr>
            <w:tcW w:w="1350" w:type="dxa"/>
            <w:shd w:val="clear" w:color="auto" w:fill="auto"/>
            <w:vAlign w:val="bottom"/>
          </w:tcPr>
          <w:p w14:paraId="1C04A6B4" w14:textId="77777777" w:rsidR="00F91CC4" w:rsidRPr="00DA25E4" w:rsidRDefault="00F91CC4" w:rsidP="00F91CC4">
            <w:pPr>
              <w:spacing w:line="240" w:lineRule="atLeast"/>
              <w:jc w:val="right"/>
              <w:rPr>
                <w:rFonts w:asciiTheme="majorBidi" w:hAnsiTheme="majorBidi" w:cstheme="majorBidi"/>
                <w:sz w:val="27"/>
                <w:szCs w:val="27"/>
              </w:rPr>
            </w:pPr>
            <w:r w:rsidRPr="00DA25E4">
              <w:rPr>
                <w:rFonts w:asciiTheme="majorBidi" w:hAnsiTheme="majorBidi" w:cstheme="majorBidi"/>
                <w:sz w:val="27"/>
                <w:szCs w:val="27"/>
              </w:rPr>
              <w:t>-</w:t>
            </w:r>
          </w:p>
        </w:tc>
        <w:tc>
          <w:tcPr>
            <w:tcW w:w="1530" w:type="dxa"/>
            <w:shd w:val="clear" w:color="auto" w:fill="auto"/>
            <w:vAlign w:val="bottom"/>
          </w:tcPr>
          <w:p w14:paraId="797BF8B1" w14:textId="76337CC7" w:rsidR="00F91CC4" w:rsidRPr="00DA25E4" w:rsidRDefault="00F920BF" w:rsidP="00F91CC4">
            <w:pPr>
              <w:spacing w:line="240" w:lineRule="atLeast"/>
              <w:jc w:val="right"/>
              <w:rPr>
                <w:rFonts w:asciiTheme="majorBidi" w:hAnsiTheme="majorBidi" w:cstheme="majorBidi"/>
                <w:sz w:val="27"/>
                <w:szCs w:val="27"/>
              </w:rPr>
            </w:pPr>
            <w:r w:rsidRPr="00DA25E4">
              <w:rPr>
                <w:rFonts w:asciiTheme="majorBidi" w:hAnsiTheme="majorBidi" w:cstheme="majorBidi"/>
                <w:sz w:val="27"/>
                <w:szCs w:val="27"/>
              </w:rPr>
              <w:t>(132)</w:t>
            </w:r>
          </w:p>
        </w:tc>
      </w:tr>
    </w:tbl>
    <w:p w14:paraId="242EA4C5" w14:textId="5CC948D3" w:rsidR="00163AA2" w:rsidRDefault="00163AA2" w:rsidP="00163AA2">
      <w:pPr>
        <w:pStyle w:val="ListParagraph"/>
        <w:spacing w:before="240" w:after="120" w:line="240" w:lineRule="auto"/>
        <w:ind w:left="360"/>
        <w:contextualSpacing w:val="0"/>
        <w:rPr>
          <w:rFonts w:asciiTheme="majorBidi" w:hAnsiTheme="majorBidi" w:cstheme="majorBidi"/>
          <w:b/>
          <w:bCs/>
          <w:sz w:val="28"/>
        </w:rPr>
      </w:pPr>
    </w:p>
    <w:p w14:paraId="30FB9B66" w14:textId="77777777" w:rsidR="00163AA2" w:rsidRDefault="00163AA2">
      <w:pPr>
        <w:rPr>
          <w:rFonts w:asciiTheme="majorBidi" w:hAnsiTheme="majorBidi" w:cstheme="majorBidi"/>
          <w:b/>
          <w:bCs/>
          <w:sz w:val="28"/>
        </w:rPr>
      </w:pPr>
      <w:r>
        <w:rPr>
          <w:rFonts w:asciiTheme="majorBidi" w:hAnsiTheme="majorBidi" w:cstheme="majorBidi"/>
          <w:b/>
          <w:bCs/>
          <w:sz w:val="28"/>
        </w:rPr>
        <w:br w:type="page"/>
      </w:r>
    </w:p>
    <w:p w14:paraId="002D9D95" w14:textId="77777777" w:rsidR="00125DF7" w:rsidRDefault="00125DF7" w:rsidP="00E75B1A">
      <w:pPr>
        <w:pStyle w:val="ListParagraph"/>
        <w:numPr>
          <w:ilvl w:val="0"/>
          <w:numId w:val="1"/>
        </w:numPr>
        <w:spacing w:before="240" w:after="120" w:line="240" w:lineRule="auto"/>
        <w:ind w:left="360"/>
        <w:contextualSpacing w:val="0"/>
        <w:rPr>
          <w:rFonts w:asciiTheme="majorBidi" w:hAnsiTheme="majorBidi" w:cstheme="majorBidi"/>
          <w:b/>
          <w:bCs/>
          <w:sz w:val="28"/>
        </w:rPr>
      </w:pPr>
      <w:r>
        <w:rPr>
          <w:rFonts w:asciiTheme="majorBidi" w:hAnsiTheme="majorBidi" w:cstheme="majorBidi"/>
          <w:b/>
          <w:bCs/>
          <w:sz w:val="28"/>
        </w:rPr>
        <w:lastRenderedPageBreak/>
        <w:t>LITIGATION</w:t>
      </w:r>
    </w:p>
    <w:p w14:paraId="705D1A0C" w14:textId="2F5748DC" w:rsidR="00E75B1A" w:rsidRDefault="00125DF7" w:rsidP="00C47D33">
      <w:pPr>
        <w:pStyle w:val="ListParagraph"/>
        <w:numPr>
          <w:ilvl w:val="1"/>
          <w:numId w:val="1"/>
        </w:numPr>
        <w:spacing w:before="120" w:after="120" w:line="240" w:lineRule="auto"/>
        <w:ind w:left="810" w:right="-158" w:hanging="450"/>
        <w:jc w:val="thaiDistribute"/>
        <w:rPr>
          <w:rFonts w:asciiTheme="majorBidi" w:hAnsiTheme="majorBidi" w:cstheme="majorBidi"/>
          <w:sz w:val="28"/>
        </w:rPr>
      </w:pPr>
      <w:r w:rsidRPr="001D5FB7">
        <w:rPr>
          <w:rFonts w:asciiTheme="majorBidi" w:hAnsiTheme="majorBidi" w:cstheme="majorBidi"/>
          <w:sz w:val="28"/>
        </w:rPr>
        <w:t>On January 18, 2024, Montri Transport Corpor</w:t>
      </w:r>
      <w:r w:rsidR="00A33B3F" w:rsidRPr="001D5FB7">
        <w:rPr>
          <w:rFonts w:asciiTheme="majorBidi" w:hAnsiTheme="majorBidi" w:cstheme="majorBidi"/>
          <w:sz w:val="28"/>
        </w:rPr>
        <w:t>ation Public Company Limited. (the “</w:t>
      </w:r>
      <w:r w:rsidRPr="001D5FB7">
        <w:rPr>
          <w:rFonts w:asciiTheme="majorBidi" w:hAnsiTheme="majorBidi" w:cstheme="majorBidi"/>
          <w:sz w:val="28"/>
        </w:rPr>
        <w:t xml:space="preserve">Subsidiary”) was sued in court </w:t>
      </w:r>
      <w:r w:rsidR="00813BD3" w:rsidRPr="001D5FB7">
        <w:rPr>
          <w:rFonts w:asciiTheme="majorBidi" w:hAnsiTheme="majorBidi" w:cstheme="majorBidi"/>
          <w:sz w:val="28"/>
        </w:rPr>
        <w:t xml:space="preserve"> </w:t>
      </w:r>
      <w:r w:rsidR="00BB254E" w:rsidRPr="001D5FB7">
        <w:rPr>
          <w:rFonts w:asciiTheme="majorBidi" w:hAnsiTheme="majorBidi" w:cstheme="majorBidi"/>
          <w:sz w:val="28"/>
          <w:cs/>
        </w:rPr>
        <w:br/>
      </w:r>
      <w:r w:rsidR="00EA78CC" w:rsidRPr="001D5FB7">
        <w:rPr>
          <w:rFonts w:asciiTheme="majorBidi" w:hAnsiTheme="majorBidi" w:cstheme="majorBidi"/>
          <w:sz w:val="28"/>
        </w:rPr>
        <w:t>by un</w:t>
      </w:r>
      <w:r w:rsidR="00F563EA">
        <w:rPr>
          <w:rFonts w:asciiTheme="majorBidi" w:hAnsiTheme="majorBidi" w:cstheme="majorBidi"/>
          <w:sz w:val="28"/>
        </w:rPr>
        <w:t xml:space="preserve">decided case No. P097/2024. The </w:t>
      </w:r>
      <w:r w:rsidR="00EA78CC" w:rsidRPr="001D5FB7">
        <w:rPr>
          <w:rFonts w:asciiTheme="majorBidi" w:hAnsiTheme="majorBidi" w:cstheme="majorBidi"/>
          <w:sz w:val="28"/>
        </w:rPr>
        <w:t>Company is defendant number 2</w:t>
      </w:r>
      <w:r w:rsidR="00813BD3" w:rsidRPr="001D5FB7">
        <w:rPr>
          <w:rFonts w:asciiTheme="majorBidi" w:hAnsiTheme="majorBidi" w:cstheme="majorBidi"/>
          <w:sz w:val="28"/>
        </w:rPr>
        <w:t>,</w:t>
      </w:r>
      <w:r w:rsidR="00EC3A16" w:rsidRPr="001D5FB7">
        <w:rPr>
          <w:rFonts w:asciiTheme="majorBidi" w:hAnsiTheme="majorBidi" w:cstheme="majorBidi"/>
          <w:sz w:val="28"/>
        </w:rPr>
        <w:t xml:space="preserve"> with</w:t>
      </w:r>
      <w:r w:rsidR="00813BD3" w:rsidRPr="001D5FB7">
        <w:rPr>
          <w:rFonts w:asciiTheme="majorBidi" w:hAnsiTheme="majorBidi" w:cstheme="majorBidi"/>
          <w:sz w:val="28"/>
        </w:rPr>
        <w:t xml:space="preserve"> </w:t>
      </w:r>
      <w:r w:rsidR="00EA78CC" w:rsidRPr="001D5FB7">
        <w:rPr>
          <w:rFonts w:asciiTheme="majorBidi" w:hAnsiTheme="majorBidi" w:cstheme="majorBidi"/>
          <w:sz w:val="28"/>
        </w:rPr>
        <w:t>charge</w:t>
      </w:r>
      <w:r w:rsidR="00EC3A16" w:rsidRPr="001D5FB7">
        <w:rPr>
          <w:rFonts w:asciiTheme="majorBidi" w:hAnsiTheme="majorBidi" w:cstheme="majorBidi"/>
          <w:sz w:val="28"/>
        </w:rPr>
        <w:t xml:space="preserve"> of </w:t>
      </w:r>
      <w:r w:rsidR="00EA78CC" w:rsidRPr="001D5FB7">
        <w:rPr>
          <w:rFonts w:asciiTheme="majorBidi" w:hAnsiTheme="majorBidi" w:cstheme="majorBidi"/>
          <w:sz w:val="28"/>
        </w:rPr>
        <w:t>violation. On Fe</w:t>
      </w:r>
      <w:r w:rsidR="00A85061" w:rsidRPr="001D5FB7">
        <w:rPr>
          <w:rFonts w:asciiTheme="majorBidi" w:hAnsiTheme="majorBidi" w:cstheme="majorBidi"/>
          <w:sz w:val="28"/>
        </w:rPr>
        <w:t xml:space="preserve">bruary 20, </w:t>
      </w:r>
      <w:r w:rsidR="00CE63AB" w:rsidRPr="001D5FB7">
        <w:rPr>
          <w:rFonts w:asciiTheme="majorBidi" w:hAnsiTheme="majorBidi" w:cstheme="majorBidi"/>
          <w:sz w:val="28"/>
        </w:rPr>
        <w:t xml:space="preserve">2025, the civil </w:t>
      </w:r>
      <w:r w:rsidR="00EA78CC" w:rsidRPr="001D5FB7">
        <w:rPr>
          <w:rFonts w:asciiTheme="majorBidi" w:hAnsiTheme="majorBidi" w:cstheme="majorBidi"/>
          <w:sz w:val="28"/>
        </w:rPr>
        <w:t>court</w:t>
      </w:r>
      <w:r w:rsidR="00813BD3" w:rsidRPr="001D5FB7">
        <w:rPr>
          <w:rFonts w:asciiTheme="majorBidi" w:hAnsiTheme="majorBidi" w:cstheme="majorBidi"/>
          <w:sz w:val="28"/>
        </w:rPr>
        <w:t xml:space="preserve"> issued its </w:t>
      </w:r>
      <w:r w:rsidR="00EA78CC" w:rsidRPr="001D5FB7">
        <w:rPr>
          <w:rFonts w:asciiTheme="majorBidi" w:hAnsiTheme="majorBidi" w:cstheme="majorBidi"/>
          <w:sz w:val="28"/>
        </w:rPr>
        <w:t>judgment, ruling that the defendant must pay the pl</w:t>
      </w:r>
      <w:r w:rsidR="00BB254E" w:rsidRPr="001D5FB7">
        <w:rPr>
          <w:rFonts w:asciiTheme="majorBidi" w:hAnsiTheme="majorBidi" w:cstheme="majorBidi"/>
          <w:sz w:val="28"/>
        </w:rPr>
        <w:t>aintiff the amount of Baht 4.32</w:t>
      </w:r>
      <w:r w:rsidR="00BB254E" w:rsidRPr="001D5FB7">
        <w:rPr>
          <w:rFonts w:asciiTheme="majorBidi" w:hAnsiTheme="majorBidi" w:cstheme="majorBidi" w:hint="cs"/>
          <w:sz w:val="28"/>
          <w:cs/>
        </w:rPr>
        <w:t xml:space="preserve"> </w:t>
      </w:r>
      <w:r w:rsidR="00813BD3" w:rsidRPr="001D5FB7">
        <w:rPr>
          <w:rFonts w:asciiTheme="majorBidi" w:hAnsiTheme="majorBidi" w:cstheme="majorBidi"/>
          <w:sz w:val="28"/>
        </w:rPr>
        <w:t>m</w:t>
      </w:r>
      <w:r w:rsidR="00EA78CC" w:rsidRPr="001D5FB7">
        <w:rPr>
          <w:rFonts w:asciiTheme="majorBidi" w:hAnsiTheme="majorBidi" w:cstheme="majorBidi"/>
          <w:sz w:val="28"/>
        </w:rPr>
        <w:t>illion</w:t>
      </w:r>
      <w:r w:rsidR="00EC3A16" w:rsidRPr="001D5FB7">
        <w:rPr>
          <w:rFonts w:asciiTheme="majorBidi" w:hAnsiTheme="majorBidi" w:cstheme="majorBidi"/>
          <w:sz w:val="28"/>
        </w:rPr>
        <w:t xml:space="preserve">, </w:t>
      </w:r>
      <w:r w:rsidR="00813BD3" w:rsidRPr="001D5FB7">
        <w:rPr>
          <w:rFonts w:asciiTheme="majorBidi" w:hAnsiTheme="majorBidi" w:cstheme="majorBidi"/>
          <w:sz w:val="28"/>
        </w:rPr>
        <w:t xml:space="preserve">along with interest at a </w:t>
      </w:r>
      <w:r w:rsidR="00EA78CC" w:rsidRPr="001D5FB7">
        <w:rPr>
          <w:rFonts w:asciiTheme="majorBidi" w:hAnsiTheme="majorBidi" w:cstheme="majorBidi"/>
          <w:sz w:val="28"/>
        </w:rPr>
        <w:t>rate of 5% per annum on the principal amount from the filing date.</w:t>
      </w:r>
      <w:r w:rsidR="00EC3A16" w:rsidRPr="001D5FB7">
        <w:rPr>
          <w:rFonts w:asciiTheme="majorBidi" w:hAnsiTheme="majorBidi" w:cstheme="majorBidi"/>
          <w:sz w:val="28"/>
        </w:rPr>
        <w:t xml:space="preserve"> </w:t>
      </w:r>
      <w:r w:rsidR="00EA78CC" w:rsidRPr="001D5FB7">
        <w:rPr>
          <w:rFonts w:asciiTheme="majorBidi" w:hAnsiTheme="majorBidi" w:cstheme="majorBidi"/>
          <w:sz w:val="28"/>
        </w:rPr>
        <w:t>The management and legal counsel of the Group believe that when the case is finally concluded, the Group will not incur any damage beyond what has already been recorded.</w:t>
      </w:r>
    </w:p>
    <w:p w14:paraId="4292F856" w14:textId="19988A7D" w:rsidR="00C47D33" w:rsidRPr="00163AA2" w:rsidRDefault="00D01F03" w:rsidP="006E572E">
      <w:pPr>
        <w:pStyle w:val="ListParagraph"/>
        <w:numPr>
          <w:ilvl w:val="1"/>
          <w:numId w:val="1"/>
        </w:numPr>
        <w:spacing w:before="120" w:after="120" w:line="240" w:lineRule="auto"/>
        <w:ind w:left="810" w:right="-158" w:hanging="450"/>
        <w:jc w:val="thaiDistribute"/>
        <w:rPr>
          <w:rFonts w:asciiTheme="majorBidi" w:hAnsiTheme="majorBidi" w:cstheme="majorBidi"/>
          <w:sz w:val="28"/>
        </w:rPr>
      </w:pPr>
      <w:r w:rsidRPr="00163AA2">
        <w:rPr>
          <w:rFonts w:asciiTheme="majorBidi" w:hAnsiTheme="majorBidi" w:cstheme="majorBidi"/>
          <w:sz w:val="28"/>
        </w:rPr>
        <w:t>On March 14, 2025, Montri Transport Corporation Public Company Limited. (</w:t>
      </w:r>
      <w:proofErr w:type="gramStart"/>
      <w:r w:rsidRPr="00163AA2">
        <w:rPr>
          <w:rFonts w:asciiTheme="majorBidi" w:hAnsiTheme="majorBidi" w:cstheme="majorBidi"/>
          <w:sz w:val="28"/>
        </w:rPr>
        <w:t>the</w:t>
      </w:r>
      <w:proofErr w:type="gramEnd"/>
      <w:r w:rsidRPr="00163AA2">
        <w:rPr>
          <w:rFonts w:asciiTheme="majorBidi" w:hAnsiTheme="majorBidi" w:cstheme="majorBidi"/>
          <w:sz w:val="28"/>
        </w:rPr>
        <w:t xml:space="preserve"> “Subsidiary”) was sued in court  </w:t>
      </w:r>
      <w:r w:rsidR="006E572E" w:rsidRPr="00163AA2">
        <w:rPr>
          <w:rFonts w:asciiTheme="majorBidi" w:hAnsiTheme="majorBidi" w:cstheme="majorBidi"/>
          <w:sz w:val="28"/>
        </w:rPr>
        <w:t>by undecided case No. A1566/2025</w:t>
      </w:r>
      <w:r w:rsidRPr="00163AA2">
        <w:rPr>
          <w:rFonts w:asciiTheme="majorBidi" w:hAnsiTheme="majorBidi" w:cstheme="majorBidi"/>
          <w:sz w:val="28"/>
        </w:rPr>
        <w:t>. T</w:t>
      </w:r>
      <w:r w:rsidR="006E572E" w:rsidRPr="00163AA2">
        <w:rPr>
          <w:rFonts w:asciiTheme="majorBidi" w:hAnsiTheme="majorBidi" w:cstheme="majorBidi"/>
          <w:sz w:val="28"/>
        </w:rPr>
        <w:t xml:space="preserve">he Company is defendant number </w:t>
      </w:r>
      <w:r w:rsidR="00714D49" w:rsidRPr="00163AA2">
        <w:rPr>
          <w:rFonts w:asciiTheme="majorBidi" w:hAnsiTheme="majorBidi" w:cstheme="majorBidi"/>
          <w:sz w:val="28"/>
        </w:rPr>
        <w:t>7, on the charge of joint fraud</w:t>
      </w:r>
      <w:r w:rsidRPr="00163AA2">
        <w:rPr>
          <w:rFonts w:asciiTheme="majorBidi" w:hAnsiTheme="majorBidi" w:cstheme="majorBidi"/>
          <w:sz w:val="28"/>
        </w:rPr>
        <w:t>. On February 20, 2025, the civil court issued its judgment, ruling that the defendant must pay the plaintiff the amount of Baht 4.32 million, along with interest at a rate of 5% per annum on the principal amount from the filing date. The management and legal counsel of the Group believe that when the case is finally concluded, the Group will not incur any damage beyond what has already been recorded.</w:t>
      </w:r>
    </w:p>
    <w:p w14:paraId="002D9D9D" w14:textId="6CAF99D1" w:rsidR="00493B54" w:rsidRPr="00B71225" w:rsidRDefault="007636B6" w:rsidP="00E75B1A">
      <w:pPr>
        <w:pStyle w:val="ListParagraph"/>
        <w:numPr>
          <w:ilvl w:val="0"/>
          <w:numId w:val="1"/>
        </w:numPr>
        <w:spacing w:before="240" w:after="120" w:line="240" w:lineRule="auto"/>
        <w:ind w:left="360"/>
        <w:contextualSpacing w:val="0"/>
        <w:rPr>
          <w:rFonts w:asciiTheme="majorBidi" w:hAnsiTheme="majorBidi" w:cstheme="majorBidi"/>
          <w:b/>
          <w:bCs/>
          <w:sz w:val="28"/>
        </w:rPr>
      </w:pPr>
      <w:r>
        <w:rPr>
          <w:rFonts w:asciiTheme="majorBidi" w:hAnsiTheme="majorBidi" w:cstheme="majorBidi"/>
          <w:b/>
          <w:bCs/>
          <w:sz w:val="28"/>
        </w:rPr>
        <w:t xml:space="preserve">APPROVAL OF </w:t>
      </w:r>
      <w:r w:rsidR="00E75B1A">
        <w:rPr>
          <w:rFonts w:asciiTheme="majorBidi" w:hAnsiTheme="majorBidi" w:cstheme="majorBidi"/>
          <w:b/>
          <w:bCs/>
          <w:sz w:val="28"/>
        </w:rPr>
        <w:t xml:space="preserve">INTERIM </w:t>
      </w:r>
      <w:r w:rsidR="00493B54" w:rsidRPr="00B71225">
        <w:rPr>
          <w:rFonts w:asciiTheme="majorBidi" w:hAnsiTheme="majorBidi" w:cstheme="majorBidi"/>
          <w:b/>
          <w:bCs/>
          <w:sz w:val="28"/>
        </w:rPr>
        <w:t>FINANCIAL STATEMENTS</w:t>
      </w:r>
    </w:p>
    <w:p w14:paraId="002D9D9E" w14:textId="325DDA14" w:rsidR="00B51D18" w:rsidRPr="00E75B1A" w:rsidRDefault="00B51D18" w:rsidP="00E75B1A">
      <w:pPr>
        <w:pStyle w:val="ListParagraph"/>
        <w:spacing w:before="120" w:after="120" w:line="240" w:lineRule="auto"/>
        <w:ind w:left="360"/>
        <w:contextualSpacing w:val="0"/>
        <w:jc w:val="thaiDistribute"/>
        <w:rPr>
          <w:rFonts w:asciiTheme="majorBidi" w:hAnsiTheme="majorBidi" w:cstheme="majorBidi"/>
          <w:sz w:val="28"/>
        </w:rPr>
      </w:pPr>
      <w:r w:rsidRPr="00E75B1A">
        <w:rPr>
          <w:rFonts w:asciiTheme="majorBidi" w:hAnsiTheme="majorBidi" w:cstheme="majorBidi"/>
          <w:sz w:val="28"/>
        </w:rPr>
        <w:t xml:space="preserve">These </w:t>
      </w:r>
      <w:r w:rsidR="00E75B1A">
        <w:rPr>
          <w:rFonts w:asciiTheme="majorBidi" w:hAnsiTheme="majorBidi" w:cstheme="majorBidi"/>
          <w:sz w:val="28"/>
        </w:rPr>
        <w:t xml:space="preserve">interim </w:t>
      </w:r>
      <w:r w:rsidRPr="00E75B1A">
        <w:rPr>
          <w:rFonts w:asciiTheme="majorBidi" w:hAnsiTheme="majorBidi" w:cstheme="majorBidi"/>
          <w:sz w:val="28"/>
        </w:rPr>
        <w:t>financial statements have been approved by the Company</w:t>
      </w:r>
      <w:r w:rsidRPr="00E75B1A">
        <w:rPr>
          <w:rFonts w:asciiTheme="majorBidi" w:hAnsiTheme="majorBidi" w:cstheme="majorBidi"/>
          <w:sz w:val="28"/>
          <w:cs/>
        </w:rPr>
        <w:t>’</w:t>
      </w:r>
      <w:r w:rsidRPr="00E75B1A">
        <w:rPr>
          <w:rFonts w:asciiTheme="majorBidi" w:hAnsiTheme="majorBidi" w:cstheme="majorBidi"/>
          <w:sz w:val="28"/>
        </w:rPr>
        <w:t xml:space="preserve">s Board of Directors </w:t>
      </w:r>
      <w:r w:rsidR="00F563EA">
        <w:rPr>
          <w:rFonts w:asciiTheme="majorBidi" w:hAnsiTheme="majorBidi" w:cstheme="majorBidi"/>
          <w:sz w:val="28"/>
        </w:rPr>
        <w:t xml:space="preserve">for issuance </w:t>
      </w:r>
      <w:r w:rsidRPr="00E75B1A">
        <w:rPr>
          <w:rFonts w:asciiTheme="majorBidi" w:hAnsiTheme="majorBidi" w:cstheme="majorBidi"/>
          <w:sz w:val="28"/>
        </w:rPr>
        <w:t xml:space="preserve">on </w:t>
      </w:r>
      <w:r w:rsidR="00916202">
        <w:rPr>
          <w:rFonts w:asciiTheme="majorBidi" w:hAnsiTheme="majorBidi" w:cstheme="majorBidi"/>
          <w:sz w:val="28"/>
        </w:rPr>
        <w:t>May 14</w:t>
      </w:r>
      <w:r w:rsidRPr="00E75B1A">
        <w:rPr>
          <w:rFonts w:asciiTheme="majorBidi" w:hAnsiTheme="majorBidi" w:cstheme="majorBidi"/>
          <w:sz w:val="28"/>
        </w:rPr>
        <w:t>, 2025</w:t>
      </w:r>
      <w:r w:rsidRPr="00E75B1A">
        <w:rPr>
          <w:rFonts w:asciiTheme="majorBidi" w:hAnsiTheme="majorBidi" w:cstheme="majorBidi"/>
          <w:sz w:val="28"/>
          <w:cs/>
        </w:rPr>
        <w:t>.</w:t>
      </w:r>
    </w:p>
    <w:p w14:paraId="002D9D9F" w14:textId="77777777" w:rsidR="00B73DD9" w:rsidRDefault="00B73DD9" w:rsidP="0096703E">
      <w:pPr>
        <w:spacing w:before="120" w:after="0" w:line="240" w:lineRule="atLeast"/>
        <w:ind w:left="360"/>
        <w:jc w:val="thaiDistribute"/>
        <w:rPr>
          <w:rFonts w:asciiTheme="majorBidi" w:hAnsiTheme="majorBidi" w:cstheme="majorBidi"/>
          <w:sz w:val="28"/>
        </w:rPr>
      </w:pPr>
    </w:p>
    <w:p w14:paraId="002D9DA0" w14:textId="77777777" w:rsidR="00B73DD9" w:rsidRDefault="00B73DD9" w:rsidP="0096703E">
      <w:pPr>
        <w:spacing w:before="120" w:after="0" w:line="240" w:lineRule="atLeast"/>
        <w:ind w:left="360"/>
        <w:jc w:val="thaiDistribute"/>
        <w:rPr>
          <w:rFonts w:asciiTheme="majorBidi" w:hAnsiTheme="majorBidi" w:cstheme="majorBidi"/>
          <w:sz w:val="28"/>
        </w:rPr>
      </w:pPr>
    </w:p>
    <w:sectPr w:rsidR="00B73DD9" w:rsidSect="00E50DA4">
      <w:pgSz w:w="11907" w:h="16840" w:code="9"/>
      <w:pgMar w:top="1259" w:right="1168" w:bottom="1440" w:left="125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56EBF" w14:textId="77777777" w:rsidR="006507CE" w:rsidRDefault="006507CE" w:rsidP="00687AB7">
      <w:pPr>
        <w:spacing w:after="0" w:line="240" w:lineRule="auto"/>
      </w:pPr>
      <w:r>
        <w:separator/>
      </w:r>
    </w:p>
  </w:endnote>
  <w:endnote w:type="continuationSeparator" w:id="0">
    <w:p w14:paraId="503883F3" w14:textId="77777777" w:rsidR="006507CE" w:rsidRDefault="006507CE"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D9DA7" w14:textId="77777777" w:rsidR="00E56CCF" w:rsidRDefault="00E56C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2516752"/>
      <w:docPartObj>
        <w:docPartGallery w:val="Page Numbers (Bottom of Page)"/>
        <w:docPartUnique/>
      </w:docPartObj>
    </w:sdtPr>
    <w:sdtEndPr>
      <w:rPr>
        <w:rFonts w:asciiTheme="majorBidi" w:hAnsiTheme="majorBidi" w:cstheme="majorBidi"/>
        <w:noProof/>
        <w:sz w:val="28"/>
      </w:rPr>
    </w:sdtEndPr>
    <w:sdtContent>
      <w:p w14:paraId="002D9DA8" w14:textId="77777777" w:rsidR="00E56CCF" w:rsidRPr="00687AB7" w:rsidRDefault="00E56CCF"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2623DA">
          <w:rPr>
            <w:rFonts w:asciiTheme="majorBidi" w:hAnsiTheme="majorBidi" w:cstheme="majorBidi"/>
            <w:noProof/>
            <w:sz w:val="28"/>
          </w:rPr>
          <w:t>29</w:t>
        </w:r>
        <w:r w:rsidRPr="00687AB7">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D9DAA" w14:textId="77777777" w:rsidR="00E56CCF" w:rsidRDefault="00E56C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F9FB0" w14:textId="77777777" w:rsidR="006507CE" w:rsidRDefault="006507CE" w:rsidP="00687AB7">
      <w:pPr>
        <w:spacing w:after="0" w:line="240" w:lineRule="auto"/>
      </w:pPr>
      <w:r>
        <w:separator/>
      </w:r>
    </w:p>
  </w:footnote>
  <w:footnote w:type="continuationSeparator" w:id="0">
    <w:p w14:paraId="0E48BBCF" w14:textId="77777777" w:rsidR="006507CE" w:rsidRDefault="006507CE" w:rsidP="00687A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D9DA5" w14:textId="77777777" w:rsidR="00E56CCF" w:rsidRDefault="00E56C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D9DA6" w14:textId="77777777" w:rsidR="00E56CCF" w:rsidRDefault="00E56C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D9DA9" w14:textId="77777777" w:rsidR="00E56CCF" w:rsidRDefault="00E56CC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D9DAD" w14:textId="77777777" w:rsidR="00E56CCF" w:rsidRDefault="00E56CCF">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F011F" w14:textId="77777777" w:rsidR="00E56CCF" w:rsidRDefault="00E56C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C1D4D"/>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nsid w:val="02BD3F28"/>
    <w:multiLevelType w:val="multilevel"/>
    <w:tmpl w:val="1EEA718E"/>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540086"/>
    <w:multiLevelType w:val="hybridMultilevel"/>
    <w:tmpl w:val="8B42D4EC"/>
    <w:lvl w:ilvl="0" w:tplc="1DA0FDC2">
      <w:start w:val="1"/>
      <w:numFmt w:val="decimal"/>
      <w:lvlText w:val="3.%1."/>
      <w:lvlJc w:val="left"/>
      <w:pPr>
        <w:ind w:left="1080" w:hanging="360"/>
      </w:pPr>
      <w:rPr>
        <w:rFonts w:hint="default"/>
      </w:rPr>
    </w:lvl>
    <w:lvl w:ilvl="1" w:tplc="E6EECDDA">
      <w:start w:val="1"/>
      <w:numFmt w:val="decimal"/>
      <w:lvlText w:val="3.%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9E7EA7"/>
    <w:multiLevelType w:val="multilevel"/>
    <w:tmpl w:val="76CA91E2"/>
    <w:lvl w:ilvl="0">
      <w:start w:val="1"/>
      <w:numFmt w:val="decimal"/>
      <w:lvlText w:val="%1."/>
      <w:lvlJc w:val="left"/>
      <w:pPr>
        <w:ind w:left="907" w:hanging="360"/>
      </w:pPr>
      <w:rPr>
        <w:rFonts w:hint="default"/>
      </w:rPr>
    </w:lvl>
    <w:lvl w:ilvl="1">
      <w:start w:val="1"/>
      <w:numFmt w:val="decimal"/>
      <w:lvlText w:val="31.%2."/>
      <w:lvlJc w:val="left"/>
      <w:pPr>
        <w:ind w:left="1339" w:hanging="432"/>
      </w:pPr>
      <w:rPr>
        <w:rFonts w:hint="default"/>
      </w:rPr>
    </w:lvl>
    <w:lvl w:ilvl="2">
      <w:start w:val="1"/>
      <w:numFmt w:val="decimal"/>
      <w:lvlText w:val="%1.%2.%3."/>
      <w:lvlJc w:val="left"/>
      <w:pPr>
        <w:ind w:left="1771" w:hanging="504"/>
      </w:pPr>
      <w:rPr>
        <w:rFonts w:hint="default"/>
      </w:rPr>
    </w:lvl>
    <w:lvl w:ilvl="3">
      <w:start w:val="1"/>
      <w:numFmt w:val="decimal"/>
      <w:lvlText w:val="%1.%2.%3.%4."/>
      <w:lvlJc w:val="left"/>
      <w:pPr>
        <w:ind w:left="2275" w:hanging="648"/>
      </w:pPr>
      <w:rPr>
        <w:rFonts w:hint="default"/>
      </w:rPr>
    </w:lvl>
    <w:lvl w:ilvl="4">
      <w:start w:val="1"/>
      <w:numFmt w:val="decimal"/>
      <w:lvlText w:val="%1.%2.%3.%4.%5."/>
      <w:lvlJc w:val="left"/>
      <w:pPr>
        <w:ind w:left="2779" w:hanging="792"/>
      </w:pPr>
      <w:rPr>
        <w:rFonts w:hint="default"/>
      </w:rPr>
    </w:lvl>
    <w:lvl w:ilvl="5">
      <w:start w:val="1"/>
      <w:numFmt w:val="decimal"/>
      <w:lvlText w:val="%1.%2.%3.%4.%5.%6."/>
      <w:lvlJc w:val="left"/>
      <w:pPr>
        <w:ind w:left="3283" w:hanging="936"/>
      </w:pPr>
      <w:rPr>
        <w:rFonts w:hint="default"/>
      </w:rPr>
    </w:lvl>
    <w:lvl w:ilvl="6">
      <w:start w:val="1"/>
      <w:numFmt w:val="decimal"/>
      <w:lvlText w:val="%1.%2.%3.%4.%5.%6.%7."/>
      <w:lvlJc w:val="left"/>
      <w:pPr>
        <w:ind w:left="3787" w:hanging="1080"/>
      </w:pPr>
      <w:rPr>
        <w:rFonts w:hint="default"/>
      </w:rPr>
    </w:lvl>
    <w:lvl w:ilvl="7">
      <w:start w:val="1"/>
      <w:numFmt w:val="decimal"/>
      <w:lvlText w:val="%1.%2.%3.%4.%5.%6.%7.%8."/>
      <w:lvlJc w:val="left"/>
      <w:pPr>
        <w:ind w:left="4291" w:hanging="1224"/>
      </w:pPr>
      <w:rPr>
        <w:rFonts w:hint="default"/>
      </w:rPr>
    </w:lvl>
    <w:lvl w:ilvl="8">
      <w:start w:val="1"/>
      <w:numFmt w:val="decimal"/>
      <w:lvlText w:val="%1.%2.%3.%4.%5.%6.%7.%8.%9."/>
      <w:lvlJc w:val="left"/>
      <w:pPr>
        <w:ind w:left="4867" w:hanging="1440"/>
      </w:pPr>
      <w:rPr>
        <w:rFonts w:hint="default"/>
      </w:rPr>
    </w:lvl>
  </w:abstractNum>
  <w:abstractNum w:abstractNumId="4">
    <w:nsid w:val="094A08FD"/>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750210"/>
    <w:multiLevelType w:val="multilevel"/>
    <w:tmpl w:val="28CEE9C0"/>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5702957"/>
    <w:multiLevelType w:val="hybridMultilevel"/>
    <w:tmpl w:val="A73C4530"/>
    <w:lvl w:ilvl="0" w:tplc="04090017">
      <w:start w:val="1"/>
      <w:numFmt w:val="lowerLetter"/>
      <w:lvlText w:val="%1)"/>
      <w:lvlJc w:val="left"/>
      <w:pPr>
        <w:ind w:left="1479" w:hanging="360"/>
      </w:pPr>
      <w:rPr>
        <w:rFonts w:hint="default"/>
        <w:lang w:val="en-US"/>
      </w:rPr>
    </w:lvl>
    <w:lvl w:ilvl="1" w:tplc="04090019" w:tentative="1">
      <w:start w:val="1"/>
      <w:numFmt w:val="lowerLetter"/>
      <w:lvlText w:val="%2."/>
      <w:lvlJc w:val="left"/>
      <w:pPr>
        <w:ind w:left="2199" w:hanging="360"/>
      </w:pPr>
    </w:lvl>
    <w:lvl w:ilvl="2" w:tplc="0409001B" w:tentative="1">
      <w:start w:val="1"/>
      <w:numFmt w:val="lowerRoman"/>
      <w:lvlText w:val="%3."/>
      <w:lvlJc w:val="right"/>
      <w:pPr>
        <w:ind w:left="2919" w:hanging="180"/>
      </w:pPr>
    </w:lvl>
    <w:lvl w:ilvl="3" w:tplc="0409000F" w:tentative="1">
      <w:start w:val="1"/>
      <w:numFmt w:val="decimal"/>
      <w:lvlText w:val="%4."/>
      <w:lvlJc w:val="left"/>
      <w:pPr>
        <w:ind w:left="3639" w:hanging="360"/>
      </w:pPr>
    </w:lvl>
    <w:lvl w:ilvl="4" w:tplc="04090019" w:tentative="1">
      <w:start w:val="1"/>
      <w:numFmt w:val="lowerLetter"/>
      <w:lvlText w:val="%5."/>
      <w:lvlJc w:val="left"/>
      <w:pPr>
        <w:ind w:left="4359" w:hanging="360"/>
      </w:pPr>
    </w:lvl>
    <w:lvl w:ilvl="5" w:tplc="0409001B" w:tentative="1">
      <w:start w:val="1"/>
      <w:numFmt w:val="lowerRoman"/>
      <w:lvlText w:val="%6."/>
      <w:lvlJc w:val="right"/>
      <w:pPr>
        <w:ind w:left="5079" w:hanging="180"/>
      </w:pPr>
    </w:lvl>
    <w:lvl w:ilvl="6" w:tplc="0409000F" w:tentative="1">
      <w:start w:val="1"/>
      <w:numFmt w:val="decimal"/>
      <w:lvlText w:val="%7."/>
      <w:lvlJc w:val="left"/>
      <w:pPr>
        <w:ind w:left="5799" w:hanging="360"/>
      </w:pPr>
    </w:lvl>
    <w:lvl w:ilvl="7" w:tplc="04090019" w:tentative="1">
      <w:start w:val="1"/>
      <w:numFmt w:val="lowerLetter"/>
      <w:lvlText w:val="%8."/>
      <w:lvlJc w:val="left"/>
      <w:pPr>
        <w:ind w:left="6519" w:hanging="360"/>
      </w:pPr>
    </w:lvl>
    <w:lvl w:ilvl="8" w:tplc="0409001B" w:tentative="1">
      <w:start w:val="1"/>
      <w:numFmt w:val="lowerRoman"/>
      <w:lvlText w:val="%9."/>
      <w:lvlJc w:val="right"/>
      <w:pPr>
        <w:ind w:left="7239" w:hanging="180"/>
      </w:pPr>
    </w:lvl>
  </w:abstractNum>
  <w:abstractNum w:abstractNumId="7">
    <w:nsid w:val="188858A5"/>
    <w:multiLevelType w:val="hybridMultilevel"/>
    <w:tmpl w:val="07466A28"/>
    <w:lvl w:ilvl="0" w:tplc="0770A3A8">
      <w:numFmt w:val="bullet"/>
      <w:lvlText w:val="•"/>
      <w:lvlJc w:val="left"/>
      <w:pPr>
        <w:ind w:left="1080" w:hanging="360"/>
      </w:pPr>
      <w:rPr>
        <w:rFonts w:ascii="AngsanaUPC" w:eastAsia="Arial Unicode MS" w:hAnsi="AngsanaUPC" w:cs="AngsanaUPC"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D1E473B"/>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0">
    <w:nsid w:val="210F721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nsid w:val="2210716D"/>
    <w:multiLevelType w:val="hybridMultilevel"/>
    <w:tmpl w:val="56B616DA"/>
    <w:lvl w:ilvl="0" w:tplc="04090011">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3884792"/>
    <w:multiLevelType w:val="multilevel"/>
    <w:tmpl w:val="433243B2"/>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3">
    <w:nsid w:val="2C685B04"/>
    <w:multiLevelType w:val="multilevel"/>
    <w:tmpl w:val="AC9EBE5C"/>
    <w:lvl w:ilvl="0">
      <w:start w:val="1"/>
      <w:numFmt w:val="decimal"/>
      <w:lvlText w:val="%1."/>
      <w:lvlJc w:val="left"/>
      <w:pPr>
        <w:ind w:left="360" w:hanging="360"/>
      </w:pPr>
      <w:rPr>
        <w:rFonts w:hint="default"/>
      </w:rPr>
    </w:lvl>
    <w:lvl w:ilvl="1">
      <w:start w:val="1"/>
      <w:numFmt w:val="none"/>
      <w:lvlText w:val="2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E9B2E13"/>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E70BCB"/>
    <w:multiLevelType w:val="multilevel"/>
    <w:tmpl w:val="772AEC92"/>
    <w:lvl w:ilvl="0">
      <w:start w:val="1"/>
      <w:numFmt w:val="none"/>
      <w:lvlText w:val="b)"/>
      <w:lvlJc w:val="left"/>
      <w:pPr>
        <w:ind w:left="907" w:hanging="360"/>
      </w:pPr>
      <w:rPr>
        <w:rFonts w:hint="default"/>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6">
    <w:nsid w:val="304D2BB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7">
    <w:nsid w:val="31302ADF"/>
    <w:multiLevelType w:val="multilevel"/>
    <w:tmpl w:val="BA50341C"/>
    <w:styleLink w:val="Style1"/>
    <w:lvl w:ilvl="0">
      <w:start w:val="1"/>
      <w:numFmt w:val="decimal"/>
      <w:lvlText w:val="%1."/>
      <w:lvlJc w:val="left"/>
      <w:pPr>
        <w:ind w:left="360" w:hanging="360"/>
      </w:pPr>
      <w:rPr>
        <w:rFonts w:hint="default"/>
      </w:rPr>
    </w:lvl>
    <w:lvl w:ilvl="1">
      <w:start w:val="1"/>
      <w:numFmt w:val="none"/>
      <w:lvlText w:val="2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2215B64"/>
    <w:multiLevelType w:val="multilevel"/>
    <w:tmpl w:val="3E7699EE"/>
    <w:lvl w:ilvl="0">
      <w:start w:val="1"/>
      <w:numFmt w:val="decimal"/>
      <w:lvlText w:val="3.%1"/>
      <w:lvlJc w:val="left"/>
      <w:pPr>
        <w:ind w:left="907" w:hanging="360"/>
      </w:pPr>
      <w:rPr>
        <w:rFonts w:hint="default"/>
        <w:b/>
        <w:bCs/>
        <w:i w:val="0"/>
        <w:iCs w:val="0"/>
      </w:rPr>
    </w:lvl>
    <w:lvl w:ilvl="1">
      <w:start w:val="1"/>
      <w:numFmt w:val="none"/>
      <w:lvlText w:val="b)"/>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19">
    <w:nsid w:val="3412542B"/>
    <w:multiLevelType w:val="hybridMultilevel"/>
    <w:tmpl w:val="C3DC775C"/>
    <w:lvl w:ilvl="0" w:tplc="9050D0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B54B3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3AC30B0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3FF6751B"/>
    <w:multiLevelType w:val="hybridMultilevel"/>
    <w:tmpl w:val="054CB1A4"/>
    <w:lvl w:ilvl="0" w:tplc="1172865C">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nsid w:val="43FF4FC1"/>
    <w:multiLevelType w:val="hybridMultilevel"/>
    <w:tmpl w:val="B4906714"/>
    <w:lvl w:ilvl="0" w:tplc="1DA0FDC2">
      <w:start w:val="1"/>
      <w:numFmt w:val="decimal"/>
      <w:lvlText w:val="3.%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6A31400"/>
    <w:multiLevelType w:val="multilevel"/>
    <w:tmpl w:val="6F56A8BE"/>
    <w:lvl w:ilvl="0">
      <w:start w:val="26"/>
      <w:numFmt w:val="decimal"/>
      <w:lvlText w:val="%1."/>
      <w:lvlJc w:val="left"/>
      <w:pPr>
        <w:ind w:left="370" w:hanging="370"/>
      </w:pPr>
      <w:rPr>
        <w:rFonts w:hint="default"/>
      </w:rPr>
    </w:lvl>
    <w:lvl w:ilvl="1">
      <w:start w:val="1"/>
      <w:numFmt w:val="decimal"/>
      <w:lvlText w:val="27.%2."/>
      <w:lvlJc w:val="left"/>
      <w:pPr>
        <w:ind w:left="1277" w:hanging="37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348" w:hanging="72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522" w:hanging="108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25">
    <w:nsid w:val="4B72167E"/>
    <w:multiLevelType w:val="multilevel"/>
    <w:tmpl w:val="43928E78"/>
    <w:lvl w:ilvl="0">
      <w:start w:val="1"/>
      <w:numFmt w:val="decimal"/>
      <w:lvlText w:val="%1."/>
      <w:lvlJc w:val="left"/>
      <w:pPr>
        <w:ind w:left="360" w:hanging="360"/>
      </w:pPr>
      <w:rPr>
        <w:rFonts w:hint="default"/>
      </w:rPr>
    </w:lvl>
    <w:lvl w:ilvl="1">
      <w:start w:val="1"/>
      <w:numFmt w:val="decimal"/>
      <w:lvlText w:val="2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142134B"/>
    <w:multiLevelType w:val="hybridMultilevel"/>
    <w:tmpl w:val="916E8DCA"/>
    <w:lvl w:ilvl="0" w:tplc="E6EECDDA">
      <w:start w:val="1"/>
      <w:numFmt w:val="decimal"/>
      <w:lvlText w:val="3.%1)"/>
      <w:lvlJc w:val="left"/>
      <w:pPr>
        <w:ind w:left="10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8">
    <w:nsid w:val="5BB20436"/>
    <w:multiLevelType w:val="hybridMultilevel"/>
    <w:tmpl w:val="8256A04A"/>
    <w:lvl w:ilvl="0" w:tplc="F93C06DC">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3782D07"/>
    <w:multiLevelType w:val="hybridMultilevel"/>
    <w:tmpl w:val="3DAC40E2"/>
    <w:lvl w:ilvl="0" w:tplc="1DA0FDC2">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537395"/>
    <w:multiLevelType w:val="multilevel"/>
    <w:tmpl w:val="78409A9E"/>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b/>
        <w:bCs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1">
    <w:nsid w:val="67516AA2"/>
    <w:multiLevelType w:val="multilevel"/>
    <w:tmpl w:val="C97E61A8"/>
    <w:lvl w:ilvl="0">
      <w:start w:val="33"/>
      <w:numFmt w:val="decimal"/>
      <w:lvlText w:val="%1."/>
      <w:lvlJc w:val="left"/>
      <w:pPr>
        <w:ind w:left="502" w:hanging="360"/>
      </w:pPr>
      <w:rPr>
        <w:rFonts w:ascii="Angsana New" w:hAnsi="Angsana New" w:cs="Angsana New" w:hint="default"/>
        <w:b/>
        <w:bCs/>
        <w:color w:val="auto"/>
        <w:sz w:val="28"/>
        <w:szCs w:val="28"/>
        <w:u w:val="none"/>
      </w:rPr>
    </w:lvl>
    <w:lvl w:ilvl="1">
      <w:start w:val="1"/>
      <w:numFmt w:val="decimal"/>
      <w:lvlText w:val="%1.%2"/>
      <w:lvlJc w:val="left"/>
      <w:pPr>
        <w:ind w:left="858" w:hanging="432"/>
      </w:pPr>
      <w:rPr>
        <w:rFonts w:ascii="Angsana New" w:hAnsi="Angsana New" w:cs="Angsana New" w:hint="default"/>
        <w:b w:val="0"/>
        <w:bCs/>
        <w:sz w:val="28"/>
        <w:szCs w:val="28"/>
      </w:rPr>
    </w:lvl>
    <w:lvl w:ilvl="2">
      <w:start w:val="1"/>
      <w:numFmt w:val="decimal"/>
      <w:lvlText w:val="19.%3"/>
      <w:lvlJc w:val="left"/>
      <w:pPr>
        <w:ind w:left="1224" w:hanging="504"/>
      </w:pPr>
      <w:rPr>
        <w:rFonts w:hint="default"/>
      </w:rPr>
    </w:lvl>
    <w:lvl w:ilvl="3">
      <w:start w:val="1"/>
      <w:numFmt w:val="decimal"/>
      <w:lvlText w:val="%1.%2.%3.%4."/>
      <w:lvlJc w:val="left"/>
      <w:pPr>
        <w:ind w:left="1728" w:hanging="648"/>
      </w:pPr>
      <w:rPr>
        <w:rFonts w:hint="default"/>
        <w:b w:val="0"/>
        <w:bCs w:val="0"/>
        <w:color w:val="auto"/>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920333A"/>
    <w:multiLevelType w:val="multilevel"/>
    <w:tmpl w:val="433243B2"/>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33">
    <w:nsid w:val="6B446072"/>
    <w:multiLevelType w:val="hybridMultilevel"/>
    <w:tmpl w:val="4CC23824"/>
    <w:lvl w:ilvl="0" w:tplc="11AC78FE">
      <w:start w:val="1"/>
      <w:numFmt w:val="decimal"/>
      <w:lvlText w:val="%1."/>
      <w:lvlJc w:val="left"/>
      <w:pPr>
        <w:tabs>
          <w:tab w:val="num" w:pos="846"/>
        </w:tabs>
        <w:ind w:left="846" w:hanging="420"/>
      </w:pPr>
      <w:rPr>
        <w:rFonts w:hint="default"/>
        <w:b/>
        <w:bCs/>
        <w:u w:val="none"/>
      </w:rPr>
    </w:lvl>
    <w:lvl w:ilvl="1" w:tplc="CB90D64A">
      <w:start w:val="1"/>
      <w:numFmt w:val="decimal"/>
      <w:lvlText w:val="3.%2"/>
      <w:lvlJc w:val="left"/>
      <w:pPr>
        <w:tabs>
          <w:tab w:val="num" w:pos="1579"/>
        </w:tabs>
        <w:ind w:left="1579" w:hanging="360"/>
      </w:pPr>
      <w:rPr>
        <w:rFonts w:ascii="Angsana New" w:hAnsi="Angsana New" w:cs="Angsana New" w:hint="default"/>
        <w:sz w:val="28"/>
        <w:szCs w:val="28"/>
      </w:rPr>
    </w:lvl>
    <w:lvl w:ilvl="2" w:tplc="0409001B">
      <w:start w:val="1"/>
      <w:numFmt w:val="lowerRoman"/>
      <w:lvlText w:val="%3."/>
      <w:lvlJc w:val="right"/>
      <w:pPr>
        <w:tabs>
          <w:tab w:val="num" w:pos="2299"/>
        </w:tabs>
        <w:ind w:left="2299" w:hanging="180"/>
      </w:pPr>
    </w:lvl>
    <w:lvl w:ilvl="3" w:tplc="D5A23B52">
      <w:numFmt w:val="bullet"/>
      <w:lvlText w:val="-"/>
      <w:lvlJc w:val="left"/>
      <w:pPr>
        <w:ind w:left="3019" w:hanging="360"/>
      </w:pPr>
      <w:rPr>
        <w:rFonts w:ascii="Angsana New" w:eastAsia="MS Mincho" w:hAnsi="Angsana New" w:cs="Angsana New" w:hint="default"/>
      </w:rPr>
    </w:lvl>
    <w:lvl w:ilvl="4" w:tplc="04090019" w:tentative="1">
      <w:start w:val="1"/>
      <w:numFmt w:val="lowerLetter"/>
      <w:lvlText w:val="%5."/>
      <w:lvlJc w:val="left"/>
      <w:pPr>
        <w:tabs>
          <w:tab w:val="num" w:pos="3739"/>
        </w:tabs>
        <w:ind w:left="3739" w:hanging="360"/>
      </w:pPr>
    </w:lvl>
    <w:lvl w:ilvl="5" w:tplc="0409001B" w:tentative="1">
      <w:start w:val="1"/>
      <w:numFmt w:val="lowerRoman"/>
      <w:lvlText w:val="%6."/>
      <w:lvlJc w:val="right"/>
      <w:pPr>
        <w:tabs>
          <w:tab w:val="num" w:pos="4459"/>
        </w:tabs>
        <w:ind w:left="4459" w:hanging="180"/>
      </w:pPr>
    </w:lvl>
    <w:lvl w:ilvl="6" w:tplc="0409000F" w:tentative="1">
      <w:start w:val="1"/>
      <w:numFmt w:val="decimal"/>
      <w:lvlText w:val="%7."/>
      <w:lvlJc w:val="left"/>
      <w:pPr>
        <w:tabs>
          <w:tab w:val="num" w:pos="5179"/>
        </w:tabs>
        <w:ind w:left="5179" w:hanging="360"/>
      </w:pPr>
    </w:lvl>
    <w:lvl w:ilvl="7" w:tplc="04090019" w:tentative="1">
      <w:start w:val="1"/>
      <w:numFmt w:val="lowerLetter"/>
      <w:lvlText w:val="%8."/>
      <w:lvlJc w:val="left"/>
      <w:pPr>
        <w:tabs>
          <w:tab w:val="num" w:pos="5899"/>
        </w:tabs>
        <w:ind w:left="5899" w:hanging="360"/>
      </w:pPr>
    </w:lvl>
    <w:lvl w:ilvl="8" w:tplc="0409001B" w:tentative="1">
      <w:start w:val="1"/>
      <w:numFmt w:val="lowerRoman"/>
      <w:lvlText w:val="%9."/>
      <w:lvlJc w:val="right"/>
      <w:pPr>
        <w:tabs>
          <w:tab w:val="num" w:pos="6619"/>
        </w:tabs>
        <w:ind w:left="6619" w:hanging="180"/>
      </w:pPr>
    </w:lvl>
  </w:abstractNum>
  <w:abstractNum w:abstractNumId="34">
    <w:nsid w:val="6B6256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20A32D1"/>
    <w:multiLevelType w:val="multilevel"/>
    <w:tmpl w:val="BA50341C"/>
    <w:numStyleLink w:val="Style1"/>
  </w:abstractNum>
  <w:abstractNum w:abstractNumId="36">
    <w:nsid w:val="738A3F3A"/>
    <w:multiLevelType w:val="hybridMultilevel"/>
    <w:tmpl w:val="EB78EB62"/>
    <w:lvl w:ilvl="0" w:tplc="FFFFFFFF">
      <w:start w:val="1"/>
      <w:numFmt w:val="decimal"/>
      <w:lvlText w:val="30.%1"/>
      <w:lvlJc w:val="left"/>
      <w:pPr>
        <w:ind w:left="1080" w:hanging="360"/>
      </w:pPr>
      <w:rPr>
        <w:rFonts w:ascii="Angsana New" w:hAnsi="Angsana New" w:cs="Angsana New" w:hint="default"/>
        <w:sz w:val="28"/>
        <w:szCs w:val="2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nsid w:val="7A846E70"/>
    <w:multiLevelType w:val="hybridMultilevel"/>
    <w:tmpl w:val="DFAA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2B7F9A"/>
    <w:multiLevelType w:val="multilevel"/>
    <w:tmpl w:val="6F56A8BE"/>
    <w:lvl w:ilvl="0">
      <w:start w:val="26"/>
      <w:numFmt w:val="decimal"/>
      <w:lvlText w:val="%1."/>
      <w:lvlJc w:val="left"/>
      <w:pPr>
        <w:ind w:left="370" w:hanging="370"/>
      </w:pPr>
      <w:rPr>
        <w:rFonts w:hint="default"/>
      </w:rPr>
    </w:lvl>
    <w:lvl w:ilvl="1">
      <w:start w:val="1"/>
      <w:numFmt w:val="decimal"/>
      <w:lvlText w:val="27.%2."/>
      <w:lvlJc w:val="left"/>
      <w:pPr>
        <w:ind w:left="1277" w:hanging="37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348" w:hanging="72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522" w:hanging="108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8696" w:hanging="1440"/>
      </w:pPr>
      <w:rPr>
        <w:rFonts w:hint="default"/>
      </w:rPr>
    </w:lvl>
  </w:abstractNum>
  <w:abstractNum w:abstractNumId="39">
    <w:nsid w:val="7BAD0150"/>
    <w:multiLevelType w:val="multilevel"/>
    <w:tmpl w:val="475CED36"/>
    <w:lvl w:ilvl="0">
      <w:start w:val="1"/>
      <w:numFmt w:val="none"/>
      <w:lvlText w:val="a)"/>
      <w:lvlJc w:val="left"/>
      <w:pPr>
        <w:ind w:left="907" w:hanging="360"/>
      </w:pPr>
      <w:rPr>
        <w:rFonts w:hint="default"/>
      </w:rPr>
    </w:lvl>
    <w:lvl w:ilvl="1">
      <w:start w:val="1"/>
      <w:numFmt w:val="lowerLetter"/>
      <w:lvlText w:val="%2."/>
      <w:lvlJc w:val="left"/>
      <w:pPr>
        <w:ind w:left="1627" w:hanging="360"/>
      </w:pPr>
      <w:rPr>
        <w:rFonts w:hint="default"/>
      </w:rPr>
    </w:lvl>
    <w:lvl w:ilvl="2">
      <w:start w:val="1"/>
      <w:numFmt w:val="lowerRoman"/>
      <w:lvlText w:val="%3."/>
      <w:lvlJc w:val="right"/>
      <w:pPr>
        <w:ind w:left="2347" w:hanging="180"/>
      </w:pPr>
      <w:rPr>
        <w:rFonts w:hint="default"/>
      </w:rPr>
    </w:lvl>
    <w:lvl w:ilvl="3">
      <w:start w:val="1"/>
      <w:numFmt w:val="decimal"/>
      <w:lvlText w:val="%4."/>
      <w:lvlJc w:val="left"/>
      <w:pPr>
        <w:ind w:left="3067" w:hanging="360"/>
      </w:pPr>
      <w:rPr>
        <w:rFonts w:hint="default"/>
      </w:rPr>
    </w:lvl>
    <w:lvl w:ilvl="4">
      <w:start w:val="1"/>
      <w:numFmt w:val="lowerLetter"/>
      <w:lvlText w:val="%5."/>
      <w:lvlJc w:val="left"/>
      <w:pPr>
        <w:ind w:left="3787" w:hanging="360"/>
      </w:pPr>
      <w:rPr>
        <w:rFonts w:hint="default"/>
      </w:rPr>
    </w:lvl>
    <w:lvl w:ilvl="5">
      <w:start w:val="1"/>
      <w:numFmt w:val="lowerRoman"/>
      <w:lvlText w:val="%6."/>
      <w:lvlJc w:val="right"/>
      <w:pPr>
        <w:ind w:left="4507" w:hanging="180"/>
      </w:pPr>
      <w:rPr>
        <w:rFonts w:hint="default"/>
      </w:rPr>
    </w:lvl>
    <w:lvl w:ilvl="6">
      <w:start w:val="1"/>
      <w:numFmt w:val="decimal"/>
      <w:lvlText w:val="%7."/>
      <w:lvlJc w:val="left"/>
      <w:pPr>
        <w:ind w:left="5227" w:hanging="360"/>
      </w:pPr>
      <w:rPr>
        <w:rFonts w:hint="default"/>
      </w:rPr>
    </w:lvl>
    <w:lvl w:ilvl="7">
      <w:start w:val="1"/>
      <w:numFmt w:val="lowerLetter"/>
      <w:lvlText w:val="%8."/>
      <w:lvlJc w:val="left"/>
      <w:pPr>
        <w:ind w:left="5947" w:hanging="360"/>
      </w:pPr>
      <w:rPr>
        <w:rFonts w:hint="default"/>
      </w:rPr>
    </w:lvl>
    <w:lvl w:ilvl="8">
      <w:start w:val="1"/>
      <w:numFmt w:val="lowerRoman"/>
      <w:lvlText w:val="%9."/>
      <w:lvlJc w:val="right"/>
      <w:pPr>
        <w:ind w:left="6667" w:hanging="180"/>
      </w:pPr>
      <w:rPr>
        <w:rFonts w:hint="default"/>
      </w:rPr>
    </w:lvl>
  </w:abstractNum>
  <w:abstractNum w:abstractNumId="40">
    <w:nsid w:val="7D9351A7"/>
    <w:multiLevelType w:val="hybridMultilevel"/>
    <w:tmpl w:val="A3C8B024"/>
    <w:lvl w:ilvl="0" w:tplc="B71C29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ECF1B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2"/>
  </w:num>
  <w:num w:numId="2">
    <w:abstractNumId w:val="8"/>
  </w:num>
  <w:num w:numId="3">
    <w:abstractNumId w:val="11"/>
  </w:num>
  <w:num w:numId="4">
    <w:abstractNumId w:val="37"/>
  </w:num>
  <w:num w:numId="5">
    <w:abstractNumId w:val="28"/>
  </w:num>
  <w:num w:numId="6">
    <w:abstractNumId w:val="40"/>
  </w:num>
  <w:num w:numId="7">
    <w:abstractNumId w:val="4"/>
  </w:num>
  <w:num w:numId="8">
    <w:abstractNumId w:val="9"/>
  </w:num>
  <w:num w:numId="9">
    <w:abstractNumId w:val="0"/>
  </w:num>
  <w:num w:numId="10">
    <w:abstractNumId w:val="10"/>
  </w:num>
  <w:num w:numId="11">
    <w:abstractNumId w:val="14"/>
  </w:num>
  <w:num w:numId="12">
    <w:abstractNumId w:val="19"/>
  </w:num>
  <w:num w:numId="13">
    <w:abstractNumId w:val="27"/>
  </w:num>
  <w:num w:numId="14">
    <w:abstractNumId w:val="22"/>
  </w:num>
  <w:num w:numId="15">
    <w:abstractNumId w:val="6"/>
  </w:num>
  <w:num w:numId="16">
    <w:abstractNumId w:val="20"/>
  </w:num>
  <w:num w:numId="17">
    <w:abstractNumId w:val="39"/>
  </w:num>
  <w:num w:numId="18">
    <w:abstractNumId w:val="15"/>
  </w:num>
  <w:num w:numId="19">
    <w:abstractNumId w:val="26"/>
  </w:num>
  <w:num w:numId="20">
    <w:abstractNumId w:val="18"/>
  </w:num>
  <w:num w:numId="21">
    <w:abstractNumId w:val="33"/>
  </w:num>
  <w:num w:numId="22">
    <w:abstractNumId w:val="30"/>
  </w:num>
  <w:num w:numId="23">
    <w:abstractNumId w:val="7"/>
  </w:num>
  <w:num w:numId="24">
    <w:abstractNumId w:val="36"/>
  </w:num>
  <w:num w:numId="25">
    <w:abstractNumId w:val="34"/>
  </w:num>
  <w:num w:numId="26">
    <w:abstractNumId w:val="1"/>
  </w:num>
  <w:num w:numId="27">
    <w:abstractNumId w:val="5"/>
  </w:num>
  <w:num w:numId="28">
    <w:abstractNumId w:val="13"/>
  </w:num>
  <w:num w:numId="29">
    <w:abstractNumId w:val="21"/>
  </w:num>
  <w:num w:numId="30">
    <w:abstractNumId w:val="35"/>
  </w:num>
  <w:num w:numId="31">
    <w:abstractNumId w:val="16"/>
  </w:num>
  <w:num w:numId="32">
    <w:abstractNumId w:val="31"/>
  </w:num>
  <w:num w:numId="33">
    <w:abstractNumId w:val="3"/>
  </w:num>
  <w:num w:numId="34">
    <w:abstractNumId w:val="17"/>
  </w:num>
  <w:num w:numId="35">
    <w:abstractNumId w:val="25"/>
  </w:num>
  <w:num w:numId="36">
    <w:abstractNumId w:val="12"/>
  </w:num>
  <w:num w:numId="37">
    <w:abstractNumId w:val="24"/>
  </w:num>
  <w:num w:numId="38">
    <w:abstractNumId w:val="41"/>
  </w:num>
  <w:num w:numId="39">
    <w:abstractNumId w:val="23"/>
  </w:num>
  <w:num w:numId="40">
    <w:abstractNumId w:val="2"/>
  </w:num>
  <w:num w:numId="41">
    <w:abstractNumId w:val="29"/>
  </w:num>
  <w:num w:numId="4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02D83"/>
    <w:rsid w:val="0000783A"/>
    <w:rsid w:val="00011836"/>
    <w:rsid w:val="00011E9C"/>
    <w:rsid w:val="000142C3"/>
    <w:rsid w:val="000152B0"/>
    <w:rsid w:val="000155A5"/>
    <w:rsid w:val="0001560B"/>
    <w:rsid w:val="00015DD5"/>
    <w:rsid w:val="000170DD"/>
    <w:rsid w:val="00022495"/>
    <w:rsid w:val="000237B2"/>
    <w:rsid w:val="00025189"/>
    <w:rsid w:val="00026933"/>
    <w:rsid w:val="00026A8E"/>
    <w:rsid w:val="00027088"/>
    <w:rsid w:val="00030625"/>
    <w:rsid w:val="000309D1"/>
    <w:rsid w:val="00030BDF"/>
    <w:rsid w:val="00031B55"/>
    <w:rsid w:val="00031B9D"/>
    <w:rsid w:val="00031E64"/>
    <w:rsid w:val="0003240C"/>
    <w:rsid w:val="00034519"/>
    <w:rsid w:val="000346ED"/>
    <w:rsid w:val="00034A15"/>
    <w:rsid w:val="00035714"/>
    <w:rsid w:val="00042A0A"/>
    <w:rsid w:val="00045679"/>
    <w:rsid w:val="0004576F"/>
    <w:rsid w:val="00045D7D"/>
    <w:rsid w:val="00047A1E"/>
    <w:rsid w:val="00047C88"/>
    <w:rsid w:val="00051957"/>
    <w:rsid w:val="00052939"/>
    <w:rsid w:val="00053A0B"/>
    <w:rsid w:val="00054634"/>
    <w:rsid w:val="00054917"/>
    <w:rsid w:val="00054B3C"/>
    <w:rsid w:val="000575A0"/>
    <w:rsid w:val="00057826"/>
    <w:rsid w:val="00060636"/>
    <w:rsid w:val="000618E1"/>
    <w:rsid w:val="00061F5D"/>
    <w:rsid w:val="00062BA9"/>
    <w:rsid w:val="00062D35"/>
    <w:rsid w:val="00064A1E"/>
    <w:rsid w:val="00065436"/>
    <w:rsid w:val="000654F9"/>
    <w:rsid w:val="000713E6"/>
    <w:rsid w:val="00072657"/>
    <w:rsid w:val="00075027"/>
    <w:rsid w:val="00076B7A"/>
    <w:rsid w:val="00080ABB"/>
    <w:rsid w:val="00080B53"/>
    <w:rsid w:val="000819BA"/>
    <w:rsid w:val="00082B65"/>
    <w:rsid w:val="00086381"/>
    <w:rsid w:val="000866EB"/>
    <w:rsid w:val="00086FCE"/>
    <w:rsid w:val="000875DC"/>
    <w:rsid w:val="00087669"/>
    <w:rsid w:val="00087B4E"/>
    <w:rsid w:val="0009052A"/>
    <w:rsid w:val="00090766"/>
    <w:rsid w:val="00090D0E"/>
    <w:rsid w:val="00091BD2"/>
    <w:rsid w:val="00092C51"/>
    <w:rsid w:val="00093937"/>
    <w:rsid w:val="0009419E"/>
    <w:rsid w:val="0009610D"/>
    <w:rsid w:val="000A0C1B"/>
    <w:rsid w:val="000A12B0"/>
    <w:rsid w:val="000A202B"/>
    <w:rsid w:val="000A2F7D"/>
    <w:rsid w:val="000A3A6D"/>
    <w:rsid w:val="000A3F66"/>
    <w:rsid w:val="000A48DD"/>
    <w:rsid w:val="000A4EAD"/>
    <w:rsid w:val="000A549C"/>
    <w:rsid w:val="000A565D"/>
    <w:rsid w:val="000A661A"/>
    <w:rsid w:val="000A6810"/>
    <w:rsid w:val="000B0274"/>
    <w:rsid w:val="000B1177"/>
    <w:rsid w:val="000B11B3"/>
    <w:rsid w:val="000B3CEE"/>
    <w:rsid w:val="000B41C6"/>
    <w:rsid w:val="000B56AB"/>
    <w:rsid w:val="000B6032"/>
    <w:rsid w:val="000B63CA"/>
    <w:rsid w:val="000B6BDA"/>
    <w:rsid w:val="000B6F3B"/>
    <w:rsid w:val="000B73E9"/>
    <w:rsid w:val="000C0A85"/>
    <w:rsid w:val="000C1C8F"/>
    <w:rsid w:val="000C3F56"/>
    <w:rsid w:val="000C74B2"/>
    <w:rsid w:val="000D12EE"/>
    <w:rsid w:val="000D4165"/>
    <w:rsid w:val="000D535E"/>
    <w:rsid w:val="000D5A04"/>
    <w:rsid w:val="000D6440"/>
    <w:rsid w:val="000D724A"/>
    <w:rsid w:val="000E066C"/>
    <w:rsid w:val="000E0E9D"/>
    <w:rsid w:val="000E201D"/>
    <w:rsid w:val="000E3D32"/>
    <w:rsid w:val="000E414E"/>
    <w:rsid w:val="000E5BC2"/>
    <w:rsid w:val="000E6D05"/>
    <w:rsid w:val="000E7489"/>
    <w:rsid w:val="000F0B2F"/>
    <w:rsid w:val="000F0B67"/>
    <w:rsid w:val="000F1577"/>
    <w:rsid w:val="000F4361"/>
    <w:rsid w:val="000F4D2C"/>
    <w:rsid w:val="000F5F50"/>
    <w:rsid w:val="00100522"/>
    <w:rsid w:val="001032E0"/>
    <w:rsid w:val="00103752"/>
    <w:rsid w:val="00103DB0"/>
    <w:rsid w:val="00103EE6"/>
    <w:rsid w:val="0010512E"/>
    <w:rsid w:val="00105461"/>
    <w:rsid w:val="0010585D"/>
    <w:rsid w:val="00105B08"/>
    <w:rsid w:val="00106B60"/>
    <w:rsid w:val="0011191A"/>
    <w:rsid w:val="0011212A"/>
    <w:rsid w:val="0011287B"/>
    <w:rsid w:val="001137A4"/>
    <w:rsid w:val="00113C97"/>
    <w:rsid w:val="0011480C"/>
    <w:rsid w:val="00116D2A"/>
    <w:rsid w:val="001170E9"/>
    <w:rsid w:val="00117CCE"/>
    <w:rsid w:val="0012221A"/>
    <w:rsid w:val="00122962"/>
    <w:rsid w:val="00123892"/>
    <w:rsid w:val="00123A4B"/>
    <w:rsid w:val="001241AB"/>
    <w:rsid w:val="001250B9"/>
    <w:rsid w:val="00125C00"/>
    <w:rsid w:val="00125DF7"/>
    <w:rsid w:val="0012647A"/>
    <w:rsid w:val="0012727D"/>
    <w:rsid w:val="0012788B"/>
    <w:rsid w:val="001279BA"/>
    <w:rsid w:val="0013125C"/>
    <w:rsid w:val="001313D3"/>
    <w:rsid w:val="001315A2"/>
    <w:rsid w:val="001323CD"/>
    <w:rsid w:val="00132FFE"/>
    <w:rsid w:val="001331BA"/>
    <w:rsid w:val="00133349"/>
    <w:rsid w:val="0013404B"/>
    <w:rsid w:val="00134668"/>
    <w:rsid w:val="0013524C"/>
    <w:rsid w:val="00136B2B"/>
    <w:rsid w:val="00140D89"/>
    <w:rsid w:val="001417F0"/>
    <w:rsid w:val="001429B4"/>
    <w:rsid w:val="00142D39"/>
    <w:rsid w:val="0014320A"/>
    <w:rsid w:val="00144A3C"/>
    <w:rsid w:val="001457BB"/>
    <w:rsid w:val="00146FDB"/>
    <w:rsid w:val="0014765E"/>
    <w:rsid w:val="00147F41"/>
    <w:rsid w:val="00151CDF"/>
    <w:rsid w:val="0015291A"/>
    <w:rsid w:val="00155126"/>
    <w:rsid w:val="00155D7F"/>
    <w:rsid w:val="001606E1"/>
    <w:rsid w:val="00163134"/>
    <w:rsid w:val="001637AE"/>
    <w:rsid w:val="00163A15"/>
    <w:rsid w:val="00163AA2"/>
    <w:rsid w:val="00164662"/>
    <w:rsid w:val="00164876"/>
    <w:rsid w:val="0016522A"/>
    <w:rsid w:val="00170440"/>
    <w:rsid w:val="0017086F"/>
    <w:rsid w:val="00170991"/>
    <w:rsid w:val="001712F6"/>
    <w:rsid w:val="00171D29"/>
    <w:rsid w:val="00171F81"/>
    <w:rsid w:val="0017399F"/>
    <w:rsid w:val="0017431C"/>
    <w:rsid w:val="001761BC"/>
    <w:rsid w:val="00176743"/>
    <w:rsid w:val="00177382"/>
    <w:rsid w:val="00177AF8"/>
    <w:rsid w:val="00181038"/>
    <w:rsid w:val="001821B1"/>
    <w:rsid w:val="00184149"/>
    <w:rsid w:val="001856D6"/>
    <w:rsid w:val="001865F5"/>
    <w:rsid w:val="001867DD"/>
    <w:rsid w:val="00186A58"/>
    <w:rsid w:val="001870BF"/>
    <w:rsid w:val="0019196D"/>
    <w:rsid w:val="00191972"/>
    <w:rsid w:val="00191DEC"/>
    <w:rsid w:val="00194AA1"/>
    <w:rsid w:val="001950CB"/>
    <w:rsid w:val="0019532C"/>
    <w:rsid w:val="00196BEB"/>
    <w:rsid w:val="001A037A"/>
    <w:rsid w:val="001A0ED8"/>
    <w:rsid w:val="001A1A81"/>
    <w:rsid w:val="001A2670"/>
    <w:rsid w:val="001A2A93"/>
    <w:rsid w:val="001A32EB"/>
    <w:rsid w:val="001A4DA0"/>
    <w:rsid w:val="001A5915"/>
    <w:rsid w:val="001A6EA4"/>
    <w:rsid w:val="001A70E4"/>
    <w:rsid w:val="001A7C03"/>
    <w:rsid w:val="001B0106"/>
    <w:rsid w:val="001B0381"/>
    <w:rsid w:val="001B204A"/>
    <w:rsid w:val="001B2B94"/>
    <w:rsid w:val="001B2F48"/>
    <w:rsid w:val="001B3BCB"/>
    <w:rsid w:val="001B5A4B"/>
    <w:rsid w:val="001B61F9"/>
    <w:rsid w:val="001B6719"/>
    <w:rsid w:val="001B76AC"/>
    <w:rsid w:val="001B7F0D"/>
    <w:rsid w:val="001C3C58"/>
    <w:rsid w:val="001C4464"/>
    <w:rsid w:val="001C67A1"/>
    <w:rsid w:val="001C731D"/>
    <w:rsid w:val="001C756F"/>
    <w:rsid w:val="001D041E"/>
    <w:rsid w:val="001D1DDF"/>
    <w:rsid w:val="001D23FA"/>
    <w:rsid w:val="001D34CD"/>
    <w:rsid w:val="001D4663"/>
    <w:rsid w:val="001D5AB3"/>
    <w:rsid w:val="001D5E8C"/>
    <w:rsid w:val="001D5FB7"/>
    <w:rsid w:val="001D6963"/>
    <w:rsid w:val="001D7119"/>
    <w:rsid w:val="001E02D9"/>
    <w:rsid w:val="001E0A53"/>
    <w:rsid w:val="001E275B"/>
    <w:rsid w:val="001E3DAB"/>
    <w:rsid w:val="001E6408"/>
    <w:rsid w:val="001E6557"/>
    <w:rsid w:val="001E685B"/>
    <w:rsid w:val="001E6964"/>
    <w:rsid w:val="001F1610"/>
    <w:rsid w:val="001F278F"/>
    <w:rsid w:val="001F2DC7"/>
    <w:rsid w:val="001F33F3"/>
    <w:rsid w:val="001F3B50"/>
    <w:rsid w:val="001F4593"/>
    <w:rsid w:val="001F50AD"/>
    <w:rsid w:val="001F7C76"/>
    <w:rsid w:val="001F7FE6"/>
    <w:rsid w:val="00200664"/>
    <w:rsid w:val="00202D26"/>
    <w:rsid w:val="00203858"/>
    <w:rsid w:val="002041C5"/>
    <w:rsid w:val="002044A4"/>
    <w:rsid w:val="00204D0F"/>
    <w:rsid w:val="0020584B"/>
    <w:rsid w:val="00205D07"/>
    <w:rsid w:val="00206153"/>
    <w:rsid w:val="0020653F"/>
    <w:rsid w:val="00207992"/>
    <w:rsid w:val="0021255A"/>
    <w:rsid w:val="00212D3A"/>
    <w:rsid w:val="00213AEE"/>
    <w:rsid w:val="00213AF7"/>
    <w:rsid w:val="002140CB"/>
    <w:rsid w:val="00215C7B"/>
    <w:rsid w:val="00216734"/>
    <w:rsid w:val="00216739"/>
    <w:rsid w:val="00220291"/>
    <w:rsid w:val="002205AB"/>
    <w:rsid w:val="00221338"/>
    <w:rsid w:val="00221CFE"/>
    <w:rsid w:val="00222635"/>
    <w:rsid w:val="00223354"/>
    <w:rsid w:val="00223DE0"/>
    <w:rsid w:val="00223E51"/>
    <w:rsid w:val="00226093"/>
    <w:rsid w:val="00226258"/>
    <w:rsid w:val="002270C6"/>
    <w:rsid w:val="00232661"/>
    <w:rsid w:val="00233293"/>
    <w:rsid w:val="00235E08"/>
    <w:rsid w:val="002360BE"/>
    <w:rsid w:val="00236882"/>
    <w:rsid w:val="002369F5"/>
    <w:rsid w:val="0023747B"/>
    <w:rsid w:val="002401F2"/>
    <w:rsid w:val="00240541"/>
    <w:rsid w:val="00240BBF"/>
    <w:rsid w:val="002428EF"/>
    <w:rsid w:val="00242913"/>
    <w:rsid w:val="00243948"/>
    <w:rsid w:val="002442FE"/>
    <w:rsid w:val="0024508C"/>
    <w:rsid w:val="00245131"/>
    <w:rsid w:val="00245CC7"/>
    <w:rsid w:val="00245EB9"/>
    <w:rsid w:val="002460CC"/>
    <w:rsid w:val="002468CD"/>
    <w:rsid w:val="00246C6C"/>
    <w:rsid w:val="002475C7"/>
    <w:rsid w:val="00253565"/>
    <w:rsid w:val="0025428F"/>
    <w:rsid w:val="00254CDA"/>
    <w:rsid w:val="00255892"/>
    <w:rsid w:val="002563D9"/>
    <w:rsid w:val="00256D64"/>
    <w:rsid w:val="00261C52"/>
    <w:rsid w:val="00262093"/>
    <w:rsid w:val="002623DA"/>
    <w:rsid w:val="0026268F"/>
    <w:rsid w:val="002630A4"/>
    <w:rsid w:val="002644A7"/>
    <w:rsid w:val="00265523"/>
    <w:rsid w:val="00265F3A"/>
    <w:rsid w:val="00266B5B"/>
    <w:rsid w:val="00266CC4"/>
    <w:rsid w:val="002670C4"/>
    <w:rsid w:val="00274105"/>
    <w:rsid w:val="0027425C"/>
    <w:rsid w:val="002749B4"/>
    <w:rsid w:val="00274DCF"/>
    <w:rsid w:val="00275BEE"/>
    <w:rsid w:val="0027705F"/>
    <w:rsid w:val="002773C6"/>
    <w:rsid w:val="002776A1"/>
    <w:rsid w:val="002805C4"/>
    <w:rsid w:val="00280E3E"/>
    <w:rsid w:val="00282675"/>
    <w:rsid w:val="00282A67"/>
    <w:rsid w:val="002836AB"/>
    <w:rsid w:val="00283921"/>
    <w:rsid w:val="0028734F"/>
    <w:rsid w:val="00290601"/>
    <w:rsid w:val="0029079B"/>
    <w:rsid w:val="00290CC3"/>
    <w:rsid w:val="00290DCE"/>
    <w:rsid w:val="00290F1A"/>
    <w:rsid w:val="002927F4"/>
    <w:rsid w:val="002932AD"/>
    <w:rsid w:val="00293C68"/>
    <w:rsid w:val="00293D80"/>
    <w:rsid w:val="002944EA"/>
    <w:rsid w:val="00297F4F"/>
    <w:rsid w:val="002A0582"/>
    <w:rsid w:val="002A0F27"/>
    <w:rsid w:val="002A1B4C"/>
    <w:rsid w:val="002A23ED"/>
    <w:rsid w:val="002A29E2"/>
    <w:rsid w:val="002A661F"/>
    <w:rsid w:val="002A6863"/>
    <w:rsid w:val="002A6EAA"/>
    <w:rsid w:val="002A718D"/>
    <w:rsid w:val="002B00F1"/>
    <w:rsid w:val="002B0266"/>
    <w:rsid w:val="002B2778"/>
    <w:rsid w:val="002B2FFB"/>
    <w:rsid w:val="002B3139"/>
    <w:rsid w:val="002B3E24"/>
    <w:rsid w:val="002B4339"/>
    <w:rsid w:val="002B4508"/>
    <w:rsid w:val="002B4EE4"/>
    <w:rsid w:val="002B58FE"/>
    <w:rsid w:val="002B7CE2"/>
    <w:rsid w:val="002C0592"/>
    <w:rsid w:val="002C094D"/>
    <w:rsid w:val="002C1AAD"/>
    <w:rsid w:val="002C37E2"/>
    <w:rsid w:val="002C4C21"/>
    <w:rsid w:val="002C6CB3"/>
    <w:rsid w:val="002C75A6"/>
    <w:rsid w:val="002C7900"/>
    <w:rsid w:val="002D0EFE"/>
    <w:rsid w:val="002D1E50"/>
    <w:rsid w:val="002D27F1"/>
    <w:rsid w:val="002D2A7B"/>
    <w:rsid w:val="002D2E2D"/>
    <w:rsid w:val="002D3643"/>
    <w:rsid w:val="002D379F"/>
    <w:rsid w:val="002D524C"/>
    <w:rsid w:val="002D5EDA"/>
    <w:rsid w:val="002D6CED"/>
    <w:rsid w:val="002D780F"/>
    <w:rsid w:val="002D78EB"/>
    <w:rsid w:val="002E0FA1"/>
    <w:rsid w:val="002E4066"/>
    <w:rsid w:val="002E5677"/>
    <w:rsid w:val="002E6608"/>
    <w:rsid w:val="002F02AA"/>
    <w:rsid w:val="002F074C"/>
    <w:rsid w:val="002F1A29"/>
    <w:rsid w:val="002F2116"/>
    <w:rsid w:val="002F48CE"/>
    <w:rsid w:val="002F509C"/>
    <w:rsid w:val="002F5DC4"/>
    <w:rsid w:val="002F6A15"/>
    <w:rsid w:val="00300EBB"/>
    <w:rsid w:val="003011AE"/>
    <w:rsid w:val="00301EE3"/>
    <w:rsid w:val="00304826"/>
    <w:rsid w:val="00304AAC"/>
    <w:rsid w:val="00304DD9"/>
    <w:rsid w:val="0030725A"/>
    <w:rsid w:val="00307C2E"/>
    <w:rsid w:val="003106CE"/>
    <w:rsid w:val="00312BEE"/>
    <w:rsid w:val="00312FD7"/>
    <w:rsid w:val="00315332"/>
    <w:rsid w:val="0031557C"/>
    <w:rsid w:val="00315620"/>
    <w:rsid w:val="00315BFB"/>
    <w:rsid w:val="003164E2"/>
    <w:rsid w:val="00316A34"/>
    <w:rsid w:val="00317182"/>
    <w:rsid w:val="003204AF"/>
    <w:rsid w:val="00321922"/>
    <w:rsid w:val="00321EB1"/>
    <w:rsid w:val="00322E51"/>
    <w:rsid w:val="00323AD8"/>
    <w:rsid w:val="003250AB"/>
    <w:rsid w:val="00325A18"/>
    <w:rsid w:val="00325CC6"/>
    <w:rsid w:val="00326CAD"/>
    <w:rsid w:val="00327968"/>
    <w:rsid w:val="00327F27"/>
    <w:rsid w:val="0033043F"/>
    <w:rsid w:val="00330664"/>
    <w:rsid w:val="003306AA"/>
    <w:rsid w:val="003324D4"/>
    <w:rsid w:val="00332BD0"/>
    <w:rsid w:val="003330F9"/>
    <w:rsid w:val="00333341"/>
    <w:rsid w:val="00335115"/>
    <w:rsid w:val="0033571B"/>
    <w:rsid w:val="00335F51"/>
    <w:rsid w:val="0033669B"/>
    <w:rsid w:val="00340D38"/>
    <w:rsid w:val="00342603"/>
    <w:rsid w:val="003427A8"/>
    <w:rsid w:val="00342FDC"/>
    <w:rsid w:val="00344661"/>
    <w:rsid w:val="00344C91"/>
    <w:rsid w:val="00345B15"/>
    <w:rsid w:val="0034720D"/>
    <w:rsid w:val="0034725E"/>
    <w:rsid w:val="00347F71"/>
    <w:rsid w:val="00350400"/>
    <w:rsid w:val="00350A71"/>
    <w:rsid w:val="00350B36"/>
    <w:rsid w:val="00350BA6"/>
    <w:rsid w:val="00351316"/>
    <w:rsid w:val="00351853"/>
    <w:rsid w:val="00351AE8"/>
    <w:rsid w:val="00351C69"/>
    <w:rsid w:val="00352103"/>
    <w:rsid w:val="00353577"/>
    <w:rsid w:val="00354FEB"/>
    <w:rsid w:val="0035742F"/>
    <w:rsid w:val="00357DD7"/>
    <w:rsid w:val="00361B62"/>
    <w:rsid w:val="00361DBB"/>
    <w:rsid w:val="00361FEF"/>
    <w:rsid w:val="0036468B"/>
    <w:rsid w:val="00367510"/>
    <w:rsid w:val="003755C1"/>
    <w:rsid w:val="003758DD"/>
    <w:rsid w:val="00375A3C"/>
    <w:rsid w:val="00376B30"/>
    <w:rsid w:val="00380418"/>
    <w:rsid w:val="0038071F"/>
    <w:rsid w:val="00381809"/>
    <w:rsid w:val="00383223"/>
    <w:rsid w:val="00383F68"/>
    <w:rsid w:val="00384EE2"/>
    <w:rsid w:val="0038508A"/>
    <w:rsid w:val="00385283"/>
    <w:rsid w:val="003923A4"/>
    <w:rsid w:val="00394C63"/>
    <w:rsid w:val="003958A4"/>
    <w:rsid w:val="00395DC6"/>
    <w:rsid w:val="00397C76"/>
    <w:rsid w:val="00397D95"/>
    <w:rsid w:val="003A06A7"/>
    <w:rsid w:val="003A25B5"/>
    <w:rsid w:val="003A3BAD"/>
    <w:rsid w:val="003A7BF1"/>
    <w:rsid w:val="003B035C"/>
    <w:rsid w:val="003B0959"/>
    <w:rsid w:val="003B0C9D"/>
    <w:rsid w:val="003B0F8B"/>
    <w:rsid w:val="003B23D0"/>
    <w:rsid w:val="003B36BF"/>
    <w:rsid w:val="003B46C0"/>
    <w:rsid w:val="003B6107"/>
    <w:rsid w:val="003B6147"/>
    <w:rsid w:val="003B7023"/>
    <w:rsid w:val="003B7688"/>
    <w:rsid w:val="003B7CAA"/>
    <w:rsid w:val="003B7F78"/>
    <w:rsid w:val="003C0170"/>
    <w:rsid w:val="003C01DE"/>
    <w:rsid w:val="003C0A32"/>
    <w:rsid w:val="003C0DA3"/>
    <w:rsid w:val="003C1D14"/>
    <w:rsid w:val="003C1D7C"/>
    <w:rsid w:val="003C2237"/>
    <w:rsid w:val="003C238B"/>
    <w:rsid w:val="003C2C20"/>
    <w:rsid w:val="003C2CF9"/>
    <w:rsid w:val="003C2DC1"/>
    <w:rsid w:val="003C339A"/>
    <w:rsid w:val="003C33D0"/>
    <w:rsid w:val="003C4593"/>
    <w:rsid w:val="003C4DDC"/>
    <w:rsid w:val="003C4EB6"/>
    <w:rsid w:val="003C7F6B"/>
    <w:rsid w:val="003D125F"/>
    <w:rsid w:val="003D16D2"/>
    <w:rsid w:val="003D25BF"/>
    <w:rsid w:val="003D297B"/>
    <w:rsid w:val="003D44FD"/>
    <w:rsid w:val="003D4555"/>
    <w:rsid w:val="003D4F0D"/>
    <w:rsid w:val="003D7400"/>
    <w:rsid w:val="003E1204"/>
    <w:rsid w:val="003E1521"/>
    <w:rsid w:val="003E1B93"/>
    <w:rsid w:val="003E1E0D"/>
    <w:rsid w:val="003E2274"/>
    <w:rsid w:val="003E2AA3"/>
    <w:rsid w:val="003E3ECF"/>
    <w:rsid w:val="003E4F54"/>
    <w:rsid w:val="003E535A"/>
    <w:rsid w:val="003E5AE8"/>
    <w:rsid w:val="003E6130"/>
    <w:rsid w:val="003E6CF6"/>
    <w:rsid w:val="003E704B"/>
    <w:rsid w:val="003F06E0"/>
    <w:rsid w:val="003F0DB7"/>
    <w:rsid w:val="003F2F78"/>
    <w:rsid w:val="003F517B"/>
    <w:rsid w:val="003F7F04"/>
    <w:rsid w:val="0040034A"/>
    <w:rsid w:val="0040124E"/>
    <w:rsid w:val="00401D35"/>
    <w:rsid w:val="00402BF4"/>
    <w:rsid w:val="0040315A"/>
    <w:rsid w:val="00403F76"/>
    <w:rsid w:val="004046E4"/>
    <w:rsid w:val="00404A6F"/>
    <w:rsid w:val="004056DE"/>
    <w:rsid w:val="00406B0F"/>
    <w:rsid w:val="00407F04"/>
    <w:rsid w:val="00410D14"/>
    <w:rsid w:val="0041231F"/>
    <w:rsid w:val="004123AD"/>
    <w:rsid w:val="0041266B"/>
    <w:rsid w:val="00413A13"/>
    <w:rsid w:val="00414582"/>
    <w:rsid w:val="004149A7"/>
    <w:rsid w:val="00414D1D"/>
    <w:rsid w:val="00415482"/>
    <w:rsid w:val="004154E1"/>
    <w:rsid w:val="004155F3"/>
    <w:rsid w:val="00415E0E"/>
    <w:rsid w:val="00416218"/>
    <w:rsid w:val="004167B1"/>
    <w:rsid w:val="00417D5A"/>
    <w:rsid w:val="00421C9A"/>
    <w:rsid w:val="004236A2"/>
    <w:rsid w:val="004311E4"/>
    <w:rsid w:val="00431ED8"/>
    <w:rsid w:val="00432239"/>
    <w:rsid w:val="00433558"/>
    <w:rsid w:val="00434264"/>
    <w:rsid w:val="00434937"/>
    <w:rsid w:val="00434A05"/>
    <w:rsid w:val="00435A61"/>
    <w:rsid w:val="00435F1E"/>
    <w:rsid w:val="00436F35"/>
    <w:rsid w:val="004379EA"/>
    <w:rsid w:val="00437BF7"/>
    <w:rsid w:val="00437D12"/>
    <w:rsid w:val="00441A25"/>
    <w:rsid w:val="00442BAF"/>
    <w:rsid w:val="00442BFC"/>
    <w:rsid w:val="00445672"/>
    <w:rsid w:val="00445E97"/>
    <w:rsid w:val="004465D8"/>
    <w:rsid w:val="00446FC9"/>
    <w:rsid w:val="0045031E"/>
    <w:rsid w:val="00453BC9"/>
    <w:rsid w:val="00453D56"/>
    <w:rsid w:val="00454AED"/>
    <w:rsid w:val="00455763"/>
    <w:rsid w:val="00455897"/>
    <w:rsid w:val="0045595F"/>
    <w:rsid w:val="00455AD1"/>
    <w:rsid w:val="00455C29"/>
    <w:rsid w:val="004572F3"/>
    <w:rsid w:val="0045733B"/>
    <w:rsid w:val="00457809"/>
    <w:rsid w:val="00457FAA"/>
    <w:rsid w:val="004633F4"/>
    <w:rsid w:val="00463400"/>
    <w:rsid w:val="00463AFA"/>
    <w:rsid w:val="0046512E"/>
    <w:rsid w:val="0046596C"/>
    <w:rsid w:val="00466487"/>
    <w:rsid w:val="00466DB4"/>
    <w:rsid w:val="00472292"/>
    <w:rsid w:val="004725ED"/>
    <w:rsid w:val="00473503"/>
    <w:rsid w:val="0047666C"/>
    <w:rsid w:val="004767B8"/>
    <w:rsid w:val="00476D37"/>
    <w:rsid w:val="00476D46"/>
    <w:rsid w:val="00481FC9"/>
    <w:rsid w:val="004859E9"/>
    <w:rsid w:val="0048629D"/>
    <w:rsid w:val="004866ED"/>
    <w:rsid w:val="00490CE9"/>
    <w:rsid w:val="00491B56"/>
    <w:rsid w:val="004928C0"/>
    <w:rsid w:val="0049385C"/>
    <w:rsid w:val="00493B54"/>
    <w:rsid w:val="004945B6"/>
    <w:rsid w:val="00494CFD"/>
    <w:rsid w:val="0049507F"/>
    <w:rsid w:val="00495408"/>
    <w:rsid w:val="00496494"/>
    <w:rsid w:val="00496D19"/>
    <w:rsid w:val="004A05A5"/>
    <w:rsid w:val="004A0FFB"/>
    <w:rsid w:val="004A1FFE"/>
    <w:rsid w:val="004A306D"/>
    <w:rsid w:val="004A58FA"/>
    <w:rsid w:val="004A669D"/>
    <w:rsid w:val="004B0485"/>
    <w:rsid w:val="004B2014"/>
    <w:rsid w:val="004B2BF3"/>
    <w:rsid w:val="004B3889"/>
    <w:rsid w:val="004B454F"/>
    <w:rsid w:val="004B5225"/>
    <w:rsid w:val="004B565D"/>
    <w:rsid w:val="004B627F"/>
    <w:rsid w:val="004B6DD5"/>
    <w:rsid w:val="004C01BF"/>
    <w:rsid w:val="004C0261"/>
    <w:rsid w:val="004C0CB3"/>
    <w:rsid w:val="004C0DB7"/>
    <w:rsid w:val="004C1756"/>
    <w:rsid w:val="004C26A6"/>
    <w:rsid w:val="004C458C"/>
    <w:rsid w:val="004C5999"/>
    <w:rsid w:val="004D0380"/>
    <w:rsid w:val="004D240E"/>
    <w:rsid w:val="004D413F"/>
    <w:rsid w:val="004D4225"/>
    <w:rsid w:val="004D4C46"/>
    <w:rsid w:val="004D7927"/>
    <w:rsid w:val="004D7A37"/>
    <w:rsid w:val="004E1B71"/>
    <w:rsid w:val="004E2762"/>
    <w:rsid w:val="004E3260"/>
    <w:rsid w:val="004E4562"/>
    <w:rsid w:val="004E575C"/>
    <w:rsid w:val="004E5900"/>
    <w:rsid w:val="004E64F0"/>
    <w:rsid w:val="004E7E6A"/>
    <w:rsid w:val="004F0E48"/>
    <w:rsid w:val="004F1651"/>
    <w:rsid w:val="004F17F5"/>
    <w:rsid w:val="004F46CF"/>
    <w:rsid w:val="004F5AAD"/>
    <w:rsid w:val="004F5DC2"/>
    <w:rsid w:val="004F6B3E"/>
    <w:rsid w:val="004F7037"/>
    <w:rsid w:val="004F77F5"/>
    <w:rsid w:val="004F7B8E"/>
    <w:rsid w:val="004F7C86"/>
    <w:rsid w:val="0050269C"/>
    <w:rsid w:val="0050278E"/>
    <w:rsid w:val="00503933"/>
    <w:rsid w:val="00504B8D"/>
    <w:rsid w:val="00506196"/>
    <w:rsid w:val="00506536"/>
    <w:rsid w:val="0050744D"/>
    <w:rsid w:val="005105B7"/>
    <w:rsid w:val="00510F34"/>
    <w:rsid w:val="005112F3"/>
    <w:rsid w:val="00512747"/>
    <w:rsid w:val="00512FA9"/>
    <w:rsid w:val="0051348A"/>
    <w:rsid w:val="00514271"/>
    <w:rsid w:val="005153CE"/>
    <w:rsid w:val="005159B1"/>
    <w:rsid w:val="00515C96"/>
    <w:rsid w:val="0052182C"/>
    <w:rsid w:val="005224F9"/>
    <w:rsid w:val="00523039"/>
    <w:rsid w:val="00524467"/>
    <w:rsid w:val="00526B96"/>
    <w:rsid w:val="00531AE5"/>
    <w:rsid w:val="00532676"/>
    <w:rsid w:val="00533583"/>
    <w:rsid w:val="00534735"/>
    <w:rsid w:val="005349CD"/>
    <w:rsid w:val="00534D7F"/>
    <w:rsid w:val="00535D14"/>
    <w:rsid w:val="00536973"/>
    <w:rsid w:val="00540784"/>
    <w:rsid w:val="00541C71"/>
    <w:rsid w:val="00544F14"/>
    <w:rsid w:val="005467FA"/>
    <w:rsid w:val="00547CCE"/>
    <w:rsid w:val="00547EA4"/>
    <w:rsid w:val="005509AB"/>
    <w:rsid w:val="0055375E"/>
    <w:rsid w:val="0055463C"/>
    <w:rsid w:val="005579FF"/>
    <w:rsid w:val="00557F4F"/>
    <w:rsid w:val="0056101F"/>
    <w:rsid w:val="00561C15"/>
    <w:rsid w:val="005620F7"/>
    <w:rsid w:val="00562A82"/>
    <w:rsid w:val="005652F0"/>
    <w:rsid w:val="005654E3"/>
    <w:rsid w:val="00565F33"/>
    <w:rsid w:val="00566C5E"/>
    <w:rsid w:val="00567F42"/>
    <w:rsid w:val="00570847"/>
    <w:rsid w:val="00570B47"/>
    <w:rsid w:val="00570CC1"/>
    <w:rsid w:val="00570EEA"/>
    <w:rsid w:val="00571D40"/>
    <w:rsid w:val="00571F19"/>
    <w:rsid w:val="005735DC"/>
    <w:rsid w:val="00574337"/>
    <w:rsid w:val="0057512D"/>
    <w:rsid w:val="00575785"/>
    <w:rsid w:val="00576ACD"/>
    <w:rsid w:val="00577CD2"/>
    <w:rsid w:val="00580D20"/>
    <w:rsid w:val="0058104C"/>
    <w:rsid w:val="00582D9A"/>
    <w:rsid w:val="00582F0D"/>
    <w:rsid w:val="0058386C"/>
    <w:rsid w:val="00583AD1"/>
    <w:rsid w:val="005840D1"/>
    <w:rsid w:val="00585A9E"/>
    <w:rsid w:val="00585B67"/>
    <w:rsid w:val="00586D9B"/>
    <w:rsid w:val="005916F3"/>
    <w:rsid w:val="00591872"/>
    <w:rsid w:val="0059295A"/>
    <w:rsid w:val="00594D0E"/>
    <w:rsid w:val="0059778C"/>
    <w:rsid w:val="00597B1A"/>
    <w:rsid w:val="005A013F"/>
    <w:rsid w:val="005A0302"/>
    <w:rsid w:val="005A03F8"/>
    <w:rsid w:val="005A0645"/>
    <w:rsid w:val="005A12E1"/>
    <w:rsid w:val="005A1C0C"/>
    <w:rsid w:val="005A22CF"/>
    <w:rsid w:val="005A2554"/>
    <w:rsid w:val="005A2C54"/>
    <w:rsid w:val="005A2D7F"/>
    <w:rsid w:val="005A2E85"/>
    <w:rsid w:val="005A33A5"/>
    <w:rsid w:val="005A3B7A"/>
    <w:rsid w:val="005A3CDE"/>
    <w:rsid w:val="005A5B42"/>
    <w:rsid w:val="005A71FB"/>
    <w:rsid w:val="005A7F27"/>
    <w:rsid w:val="005B0377"/>
    <w:rsid w:val="005B0562"/>
    <w:rsid w:val="005B2215"/>
    <w:rsid w:val="005B251A"/>
    <w:rsid w:val="005B2E06"/>
    <w:rsid w:val="005B31CB"/>
    <w:rsid w:val="005B34C0"/>
    <w:rsid w:val="005B4A72"/>
    <w:rsid w:val="005B50C6"/>
    <w:rsid w:val="005B658A"/>
    <w:rsid w:val="005B6C60"/>
    <w:rsid w:val="005C2BB3"/>
    <w:rsid w:val="005C335F"/>
    <w:rsid w:val="005C3501"/>
    <w:rsid w:val="005C49E7"/>
    <w:rsid w:val="005C4F08"/>
    <w:rsid w:val="005C56CF"/>
    <w:rsid w:val="005C63C8"/>
    <w:rsid w:val="005C6E21"/>
    <w:rsid w:val="005C7085"/>
    <w:rsid w:val="005C72C1"/>
    <w:rsid w:val="005D03FD"/>
    <w:rsid w:val="005D14BA"/>
    <w:rsid w:val="005D2883"/>
    <w:rsid w:val="005D2B10"/>
    <w:rsid w:val="005D57D5"/>
    <w:rsid w:val="005D5D76"/>
    <w:rsid w:val="005D5E63"/>
    <w:rsid w:val="005D6766"/>
    <w:rsid w:val="005D6E60"/>
    <w:rsid w:val="005D72FB"/>
    <w:rsid w:val="005E10FF"/>
    <w:rsid w:val="005E1295"/>
    <w:rsid w:val="005E26A4"/>
    <w:rsid w:val="005E4A3E"/>
    <w:rsid w:val="005E56A5"/>
    <w:rsid w:val="005E79A2"/>
    <w:rsid w:val="005F0762"/>
    <w:rsid w:val="005F0DF5"/>
    <w:rsid w:val="005F1844"/>
    <w:rsid w:val="005F20DE"/>
    <w:rsid w:val="005F22B6"/>
    <w:rsid w:val="005F2D91"/>
    <w:rsid w:val="005F37FE"/>
    <w:rsid w:val="005F38F4"/>
    <w:rsid w:val="005F61B7"/>
    <w:rsid w:val="005F7A29"/>
    <w:rsid w:val="006010AF"/>
    <w:rsid w:val="006028F3"/>
    <w:rsid w:val="00602FB7"/>
    <w:rsid w:val="00603270"/>
    <w:rsid w:val="0060340B"/>
    <w:rsid w:val="00605CFB"/>
    <w:rsid w:val="006074B1"/>
    <w:rsid w:val="006110E9"/>
    <w:rsid w:val="00611ECE"/>
    <w:rsid w:val="006121D6"/>
    <w:rsid w:val="0061489A"/>
    <w:rsid w:val="0061503D"/>
    <w:rsid w:val="0061577E"/>
    <w:rsid w:val="00620CBF"/>
    <w:rsid w:val="00621597"/>
    <w:rsid w:val="00621ECD"/>
    <w:rsid w:val="00622246"/>
    <w:rsid w:val="006227F1"/>
    <w:rsid w:val="0062282E"/>
    <w:rsid w:val="00623973"/>
    <w:rsid w:val="00623FC7"/>
    <w:rsid w:val="00624B20"/>
    <w:rsid w:val="00625065"/>
    <w:rsid w:val="00625DD7"/>
    <w:rsid w:val="0062616C"/>
    <w:rsid w:val="00626D60"/>
    <w:rsid w:val="00626FA9"/>
    <w:rsid w:val="00631234"/>
    <w:rsid w:val="00632D53"/>
    <w:rsid w:val="0063333D"/>
    <w:rsid w:val="00634D5B"/>
    <w:rsid w:val="00635E21"/>
    <w:rsid w:val="00637203"/>
    <w:rsid w:val="006373B0"/>
    <w:rsid w:val="00640A1D"/>
    <w:rsid w:val="00640B7A"/>
    <w:rsid w:val="00643D96"/>
    <w:rsid w:val="00645258"/>
    <w:rsid w:val="0064605B"/>
    <w:rsid w:val="006462DB"/>
    <w:rsid w:val="006500F6"/>
    <w:rsid w:val="006507CE"/>
    <w:rsid w:val="00651E97"/>
    <w:rsid w:val="0065316E"/>
    <w:rsid w:val="006533E1"/>
    <w:rsid w:val="00653C7E"/>
    <w:rsid w:val="006558C1"/>
    <w:rsid w:val="00656194"/>
    <w:rsid w:val="00656AEB"/>
    <w:rsid w:val="00656D5F"/>
    <w:rsid w:val="0066098C"/>
    <w:rsid w:val="00660B37"/>
    <w:rsid w:val="00660D50"/>
    <w:rsid w:val="0066245B"/>
    <w:rsid w:val="00663425"/>
    <w:rsid w:val="00664743"/>
    <w:rsid w:val="006649F6"/>
    <w:rsid w:val="00664EB6"/>
    <w:rsid w:val="006653C4"/>
    <w:rsid w:val="00665D2A"/>
    <w:rsid w:val="006674A3"/>
    <w:rsid w:val="00667B0A"/>
    <w:rsid w:val="00667BAC"/>
    <w:rsid w:val="006702F7"/>
    <w:rsid w:val="00670908"/>
    <w:rsid w:val="00673A40"/>
    <w:rsid w:val="00675245"/>
    <w:rsid w:val="00675A1C"/>
    <w:rsid w:val="00675D00"/>
    <w:rsid w:val="006810A8"/>
    <w:rsid w:val="006810F9"/>
    <w:rsid w:val="006811C1"/>
    <w:rsid w:val="00681235"/>
    <w:rsid w:val="00681D0D"/>
    <w:rsid w:val="00681ED2"/>
    <w:rsid w:val="00684101"/>
    <w:rsid w:val="00684330"/>
    <w:rsid w:val="006844F6"/>
    <w:rsid w:val="00684607"/>
    <w:rsid w:val="006849ED"/>
    <w:rsid w:val="00685782"/>
    <w:rsid w:val="00687AB7"/>
    <w:rsid w:val="00687E0C"/>
    <w:rsid w:val="006906BF"/>
    <w:rsid w:val="0069195F"/>
    <w:rsid w:val="00691F5F"/>
    <w:rsid w:val="00693C83"/>
    <w:rsid w:val="006948AE"/>
    <w:rsid w:val="00696C60"/>
    <w:rsid w:val="006A25FB"/>
    <w:rsid w:val="006A28DE"/>
    <w:rsid w:val="006A2F03"/>
    <w:rsid w:val="006A492E"/>
    <w:rsid w:val="006A514A"/>
    <w:rsid w:val="006A5872"/>
    <w:rsid w:val="006A5A0F"/>
    <w:rsid w:val="006B2A7F"/>
    <w:rsid w:val="006B3ACA"/>
    <w:rsid w:val="006B448E"/>
    <w:rsid w:val="006B4D7F"/>
    <w:rsid w:val="006B614F"/>
    <w:rsid w:val="006B7832"/>
    <w:rsid w:val="006C0957"/>
    <w:rsid w:val="006C0C48"/>
    <w:rsid w:val="006C14F6"/>
    <w:rsid w:val="006C1AA9"/>
    <w:rsid w:val="006C2ABF"/>
    <w:rsid w:val="006C433B"/>
    <w:rsid w:val="006C54B3"/>
    <w:rsid w:val="006D0455"/>
    <w:rsid w:val="006D25A2"/>
    <w:rsid w:val="006D29A4"/>
    <w:rsid w:val="006D4F1E"/>
    <w:rsid w:val="006D6644"/>
    <w:rsid w:val="006D71A4"/>
    <w:rsid w:val="006E1026"/>
    <w:rsid w:val="006E554B"/>
    <w:rsid w:val="006E572E"/>
    <w:rsid w:val="006E5BBF"/>
    <w:rsid w:val="006E7710"/>
    <w:rsid w:val="006E7D1A"/>
    <w:rsid w:val="006F144C"/>
    <w:rsid w:val="006F51A4"/>
    <w:rsid w:val="006F556C"/>
    <w:rsid w:val="006F6318"/>
    <w:rsid w:val="006F7A0C"/>
    <w:rsid w:val="006F7E44"/>
    <w:rsid w:val="00703890"/>
    <w:rsid w:val="007039DE"/>
    <w:rsid w:val="00703D6A"/>
    <w:rsid w:val="00706CAF"/>
    <w:rsid w:val="007078F4"/>
    <w:rsid w:val="007101B8"/>
    <w:rsid w:val="00711799"/>
    <w:rsid w:val="0071295F"/>
    <w:rsid w:val="00712A62"/>
    <w:rsid w:val="00714D49"/>
    <w:rsid w:val="007167FF"/>
    <w:rsid w:val="00720C84"/>
    <w:rsid w:val="007217BB"/>
    <w:rsid w:val="00721DFC"/>
    <w:rsid w:val="00722223"/>
    <w:rsid w:val="00722541"/>
    <w:rsid w:val="00722CBC"/>
    <w:rsid w:val="00722E0E"/>
    <w:rsid w:val="007231C1"/>
    <w:rsid w:val="0072438E"/>
    <w:rsid w:val="00724ADA"/>
    <w:rsid w:val="00727C11"/>
    <w:rsid w:val="00727D1B"/>
    <w:rsid w:val="00727E4F"/>
    <w:rsid w:val="00731619"/>
    <w:rsid w:val="007316A8"/>
    <w:rsid w:val="007321DA"/>
    <w:rsid w:val="00734238"/>
    <w:rsid w:val="00734CEB"/>
    <w:rsid w:val="007361ED"/>
    <w:rsid w:val="00736C71"/>
    <w:rsid w:val="007400EE"/>
    <w:rsid w:val="007410E7"/>
    <w:rsid w:val="007422BD"/>
    <w:rsid w:val="00743131"/>
    <w:rsid w:val="00745B5D"/>
    <w:rsid w:val="00747013"/>
    <w:rsid w:val="00747E1E"/>
    <w:rsid w:val="00747F1C"/>
    <w:rsid w:val="00752672"/>
    <w:rsid w:val="0075434D"/>
    <w:rsid w:val="007543BE"/>
    <w:rsid w:val="0075487D"/>
    <w:rsid w:val="00757D04"/>
    <w:rsid w:val="007627F7"/>
    <w:rsid w:val="007636B6"/>
    <w:rsid w:val="00763A4F"/>
    <w:rsid w:val="00763B14"/>
    <w:rsid w:val="00763CEC"/>
    <w:rsid w:val="007654EA"/>
    <w:rsid w:val="00767DF5"/>
    <w:rsid w:val="00771306"/>
    <w:rsid w:val="00774839"/>
    <w:rsid w:val="00775166"/>
    <w:rsid w:val="007757BD"/>
    <w:rsid w:val="00777C15"/>
    <w:rsid w:val="00780940"/>
    <w:rsid w:val="007828E9"/>
    <w:rsid w:val="007839AA"/>
    <w:rsid w:val="00784F1D"/>
    <w:rsid w:val="007854CD"/>
    <w:rsid w:val="00785D03"/>
    <w:rsid w:val="0078613A"/>
    <w:rsid w:val="00786BBC"/>
    <w:rsid w:val="007876E6"/>
    <w:rsid w:val="0079139D"/>
    <w:rsid w:val="00792234"/>
    <w:rsid w:val="00792D65"/>
    <w:rsid w:val="00792FAA"/>
    <w:rsid w:val="00793010"/>
    <w:rsid w:val="007A060A"/>
    <w:rsid w:val="007A1367"/>
    <w:rsid w:val="007A178E"/>
    <w:rsid w:val="007A2E06"/>
    <w:rsid w:val="007A30B9"/>
    <w:rsid w:val="007A643E"/>
    <w:rsid w:val="007B2395"/>
    <w:rsid w:val="007B28BC"/>
    <w:rsid w:val="007B48C3"/>
    <w:rsid w:val="007B4FD7"/>
    <w:rsid w:val="007B5C62"/>
    <w:rsid w:val="007B623D"/>
    <w:rsid w:val="007B7610"/>
    <w:rsid w:val="007B78A8"/>
    <w:rsid w:val="007C12C3"/>
    <w:rsid w:val="007C344F"/>
    <w:rsid w:val="007C3BCA"/>
    <w:rsid w:val="007C4561"/>
    <w:rsid w:val="007C5857"/>
    <w:rsid w:val="007C59BC"/>
    <w:rsid w:val="007C5B89"/>
    <w:rsid w:val="007C6F54"/>
    <w:rsid w:val="007C73E5"/>
    <w:rsid w:val="007C771C"/>
    <w:rsid w:val="007D1B8A"/>
    <w:rsid w:val="007D21F8"/>
    <w:rsid w:val="007D2A04"/>
    <w:rsid w:val="007D3130"/>
    <w:rsid w:val="007D6DC5"/>
    <w:rsid w:val="007D724E"/>
    <w:rsid w:val="007D7AA0"/>
    <w:rsid w:val="007D7AC2"/>
    <w:rsid w:val="007E0819"/>
    <w:rsid w:val="007E2740"/>
    <w:rsid w:val="007E3BD0"/>
    <w:rsid w:val="007E3D33"/>
    <w:rsid w:val="007E6744"/>
    <w:rsid w:val="007F030B"/>
    <w:rsid w:val="007F09E3"/>
    <w:rsid w:val="007F5713"/>
    <w:rsid w:val="007F748A"/>
    <w:rsid w:val="00800CA8"/>
    <w:rsid w:val="00801471"/>
    <w:rsid w:val="008020B9"/>
    <w:rsid w:val="00803BCB"/>
    <w:rsid w:val="00803E53"/>
    <w:rsid w:val="00804C02"/>
    <w:rsid w:val="0080524B"/>
    <w:rsid w:val="0080556F"/>
    <w:rsid w:val="008069E9"/>
    <w:rsid w:val="00807C76"/>
    <w:rsid w:val="00811400"/>
    <w:rsid w:val="0081144C"/>
    <w:rsid w:val="008118D6"/>
    <w:rsid w:val="00811CAF"/>
    <w:rsid w:val="00812DAC"/>
    <w:rsid w:val="00813233"/>
    <w:rsid w:val="00813BD3"/>
    <w:rsid w:val="0081512C"/>
    <w:rsid w:val="00815BE7"/>
    <w:rsid w:val="008164B1"/>
    <w:rsid w:val="00816C66"/>
    <w:rsid w:val="008226C0"/>
    <w:rsid w:val="00823F31"/>
    <w:rsid w:val="0082586A"/>
    <w:rsid w:val="008279EE"/>
    <w:rsid w:val="00830100"/>
    <w:rsid w:val="008334D4"/>
    <w:rsid w:val="00833CB4"/>
    <w:rsid w:val="00835161"/>
    <w:rsid w:val="0083537B"/>
    <w:rsid w:val="00835BEC"/>
    <w:rsid w:val="008373D5"/>
    <w:rsid w:val="00840023"/>
    <w:rsid w:val="00840039"/>
    <w:rsid w:val="008403B0"/>
    <w:rsid w:val="0084306E"/>
    <w:rsid w:val="008431D8"/>
    <w:rsid w:val="008432FC"/>
    <w:rsid w:val="00846458"/>
    <w:rsid w:val="00846C34"/>
    <w:rsid w:val="0084703D"/>
    <w:rsid w:val="00847BED"/>
    <w:rsid w:val="00850E43"/>
    <w:rsid w:val="00851A12"/>
    <w:rsid w:val="00853951"/>
    <w:rsid w:val="00854462"/>
    <w:rsid w:val="008557DB"/>
    <w:rsid w:val="00861405"/>
    <w:rsid w:val="00861861"/>
    <w:rsid w:val="00861ED5"/>
    <w:rsid w:val="008647E0"/>
    <w:rsid w:val="00864EE2"/>
    <w:rsid w:val="00866F37"/>
    <w:rsid w:val="00870DA6"/>
    <w:rsid w:val="00870ECA"/>
    <w:rsid w:val="0087117B"/>
    <w:rsid w:val="00871A74"/>
    <w:rsid w:val="0087313B"/>
    <w:rsid w:val="008742F5"/>
    <w:rsid w:val="008761CA"/>
    <w:rsid w:val="00876A6E"/>
    <w:rsid w:val="00876D42"/>
    <w:rsid w:val="00880BC4"/>
    <w:rsid w:val="00880C1C"/>
    <w:rsid w:val="0088196A"/>
    <w:rsid w:val="00881B60"/>
    <w:rsid w:val="00882FBD"/>
    <w:rsid w:val="00883E34"/>
    <w:rsid w:val="00883E58"/>
    <w:rsid w:val="00884FDB"/>
    <w:rsid w:val="008867E2"/>
    <w:rsid w:val="00886B45"/>
    <w:rsid w:val="00886EB2"/>
    <w:rsid w:val="00887681"/>
    <w:rsid w:val="0089026E"/>
    <w:rsid w:val="008908AF"/>
    <w:rsid w:val="008910D4"/>
    <w:rsid w:val="00891635"/>
    <w:rsid w:val="00892492"/>
    <w:rsid w:val="0089268D"/>
    <w:rsid w:val="00892868"/>
    <w:rsid w:val="00894EE0"/>
    <w:rsid w:val="008957FD"/>
    <w:rsid w:val="00895BF0"/>
    <w:rsid w:val="00897329"/>
    <w:rsid w:val="008979DE"/>
    <w:rsid w:val="00897A08"/>
    <w:rsid w:val="008A0103"/>
    <w:rsid w:val="008A2CC3"/>
    <w:rsid w:val="008A4AEC"/>
    <w:rsid w:val="008A63D3"/>
    <w:rsid w:val="008A6462"/>
    <w:rsid w:val="008A6F89"/>
    <w:rsid w:val="008B08A1"/>
    <w:rsid w:val="008B22C6"/>
    <w:rsid w:val="008B291D"/>
    <w:rsid w:val="008B2C63"/>
    <w:rsid w:val="008B2C93"/>
    <w:rsid w:val="008B31E0"/>
    <w:rsid w:val="008B3FCA"/>
    <w:rsid w:val="008B4C6F"/>
    <w:rsid w:val="008B5239"/>
    <w:rsid w:val="008B5672"/>
    <w:rsid w:val="008B610D"/>
    <w:rsid w:val="008B690E"/>
    <w:rsid w:val="008B6AAF"/>
    <w:rsid w:val="008B6EAE"/>
    <w:rsid w:val="008B74D6"/>
    <w:rsid w:val="008C1405"/>
    <w:rsid w:val="008C1445"/>
    <w:rsid w:val="008C167C"/>
    <w:rsid w:val="008C4678"/>
    <w:rsid w:val="008C4BA9"/>
    <w:rsid w:val="008C52AB"/>
    <w:rsid w:val="008C5C25"/>
    <w:rsid w:val="008C65D4"/>
    <w:rsid w:val="008C66E5"/>
    <w:rsid w:val="008C6BF2"/>
    <w:rsid w:val="008C71D9"/>
    <w:rsid w:val="008C7779"/>
    <w:rsid w:val="008D01D5"/>
    <w:rsid w:val="008D1456"/>
    <w:rsid w:val="008D2D2C"/>
    <w:rsid w:val="008D409C"/>
    <w:rsid w:val="008D5D04"/>
    <w:rsid w:val="008D60C5"/>
    <w:rsid w:val="008D69B4"/>
    <w:rsid w:val="008D716B"/>
    <w:rsid w:val="008E00A6"/>
    <w:rsid w:val="008E0C59"/>
    <w:rsid w:val="008E16D9"/>
    <w:rsid w:val="008E1D5B"/>
    <w:rsid w:val="008E2E70"/>
    <w:rsid w:val="008E3252"/>
    <w:rsid w:val="008E4460"/>
    <w:rsid w:val="008E4682"/>
    <w:rsid w:val="008E46CA"/>
    <w:rsid w:val="008F01A9"/>
    <w:rsid w:val="008F02AA"/>
    <w:rsid w:val="008F28B1"/>
    <w:rsid w:val="008F2933"/>
    <w:rsid w:val="008F4E55"/>
    <w:rsid w:val="0090045C"/>
    <w:rsid w:val="00901561"/>
    <w:rsid w:val="00901B45"/>
    <w:rsid w:val="00901CFC"/>
    <w:rsid w:val="00902098"/>
    <w:rsid w:val="00902393"/>
    <w:rsid w:val="00902E3E"/>
    <w:rsid w:val="00903CEE"/>
    <w:rsid w:val="00904877"/>
    <w:rsid w:val="00904E4C"/>
    <w:rsid w:val="00905D98"/>
    <w:rsid w:val="0090609A"/>
    <w:rsid w:val="00906308"/>
    <w:rsid w:val="0091030E"/>
    <w:rsid w:val="009156BF"/>
    <w:rsid w:val="00915C86"/>
    <w:rsid w:val="00916202"/>
    <w:rsid w:val="00916559"/>
    <w:rsid w:val="00916D7C"/>
    <w:rsid w:val="009179D7"/>
    <w:rsid w:val="0092007D"/>
    <w:rsid w:val="00920BD6"/>
    <w:rsid w:val="00920D03"/>
    <w:rsid w:val="00921253"/>
    <w:rsid w:val="009225B5"/>
    <w:rsid w:val="00924093"/>
    <w:rsid w:val="009241E2"/>
    <w:rsid w:val="00925704"/>
    <w:rsid w:val="00925CE1"/>
    <w:rsid w:val="00926826"/>
    <w:rsid w:val="00927FC4"/>
    <w:rsid w:val="009310AD"/>
    <w:rsid w:val="00931FB1"/>
    <w:rsid w:val="009335D5"/>
    <w:rsid w:val="009339D3"/>
    <w:rsid w:val="00933CA4"/>
    <w:rsid w:val="00934861"/>
    <w:rsid w:val="00934A41"/>
    <w:rsid w:val="00937347"/>
    <w:rsid w:val="00942365"/>
    <w:rsid w:val="009465F3"/>
    <w:rsid w:val="00947477"/>
    <w:rsid w:val="0095091D"/>
    <w:rsid w:val="00953C5B"/>
    <w:rsid w:val="00954CEA"/>
    <w:rsid w:val="009558D1"/>
    <w:rsid w:val="00956049"/>
    <w:rsid w:val="00956704"/>
    <w:rsid w:val="00956ABB"/>
    <w:rsid w:val="00957D94"/>
    <w:rsid w:val="00960F29"/>
    <w:rsid w:val="0096187C"/>
    <w:rsid w:val="00961B80"/>
    <w:rsid w:val="009628FD"/>
    <w:rsid w:val="00963913"/>
    <w:rsid w:val="009659B8"/>
    <w:rsid w:val="00965A6B"/>
    <w:rsid w:val="00965B1B"/>
    <w:rsid w:val="00966120"/>
    <w:rsid w:val="009669E2"/>
    <w:rsid w:val="0096703E"/>
    <w:rsid w:val="0096729E"/>
    <w:rsid w:val="00970207"/>
    <w:rsid w:val="00970473"/>
    <w:rsid w:val="00970BEA"/>
    <w:rsid w:val="00971EB8"/>
    <w:rsid w:val="00972556"/>
    <w:rsid w:val="00972771"/>
    <w:rsid w:val="00972C41"/>
    <w:rsid w:val="009730A1"/>
    <w:rsid w:val="00973CF0"/>
    <w:rsid w:val="009740E0"/>
    <w:rsid w:val="00974A1F"/>
    <w:rsid w:val="00975247"/>
    <w:rsid w:val="00975947"/>
    <w:rsid w:val="00975D74"/>
    <w:rsid w:val="00976D2C"/>
    <w:rsid w:val="00977710"/>
    <w:rsid w:val="00977DD3"/>
    <w:rsid w:val="00977E38"/>
    <w:rsid w:val="00982B65"/>
    <w:rsid w:val="009838B8"/>
    <w:rsid w:val="00983994"/>
    <w:rsid w:val="00986445"/>
    <w:rsid w:val="00986603"/>
    <w:rsid w:val="009867DB"/>
    <w:rsid w:val="0098681A"/>
    <w:rsid w:val="00986950"/>
    <w:rsid w:val="00987708"/>
    <w:rsid w:val="00987986"/>
    <w:rsid w:val="0099477B"/>
    <w:rsid w:val="009952D8"/>
    <w:rsid w:val="00996A58"/>
    <w:rsid w:val="009976ED"/>
    <w:rsid w:val="009A06B2"/>
    <w:rsid w:val="009A274B"/>
    <w:rsid w:val="009A29F3"/>
    <w:rsid w:val="009A32AE"/>
    <w:rsid w:val="009A375B"/>
    <w:rsid w:val="009A42CB"/>
    <w:rsid w:val="009A59A7"/>
    <w:rsid w:val="009A6D91"/>
    <w:rsid w:val="009B24B5"/>
    <w:rsid w:val="009B3F2B"/>
    <w:rsid w:val="009B4843"/>
    <w:rsid w:val="009B4BAD"/>
    <w:rsid w:val="009B6E1C"/>
    <w:rsid w:val="009B75AC"/>
    <w:rsid w:val="009C225F"/>
    <w:rsid w:val="009C23B5"/>
    <w:rsid w:val="009C461A"/>
    <w:rsid w:val="009C4D80"/>
    <w:rsid w:val="009C50C8"/>
    <w:rsid w:val="009C79F7"/>
    <w:rsid w:val="009C7D5F"/>
    <w:rsid w:val="009C7DA0"/>
    <w:rsid w:val="009D088B"/>
    <w:rsid w:val="009D27BA"/>
    <w:rsid w:val="009D2801"/>
    <w:rsid w:val="009D4DA5"/>
    <w:rsid w:val="009D58C8"/>
    <w:rsid w:val="009D5B63"/>
    <w:rsid w:val="009D5D8C"/>
    <w:rsid w:val="009D6415"/>
    <w:rsid w:val="009D7945"/>
    <w:rsid w:val="009D7B8C"/>
    <w:rsid w:val="009D7C19"/>
    <w:rsid w:val="009E056D"/>
    <w:rsid w:val="009E1F27"/>
    <w:rsid w:val="009E23D1"/>
    <w:rsid w:val="009E3344"/>
    <w:rsid w:val="009E398E"/>
    <w:rsid w:val="009E4398"/>
    <w:rsid w:val="009E4A63"/>
    <w:rsid w:val="009E52AE"/>
    <w:rsid w:val="009E5912"/>
    <w:rsid w:val="009E6C38"/>
    <w:rsid w:val="009E6EB3"/>
    <w:rsid w:val="009F1329"/>
    <w:rsid w:val="009F2C97"/>
    <w:rsid w:val="009F4B07"/>
    <w:rsid w:val="009F75CD"/>
    <w:rsid w:val="009F7E31"/>
    <w:rsid w:val="00A01100"/>
    <w:rsid w:val="00A013D9"/>
    <w:rsid w:val="00A02126"/>
    <w:rsid w:val="00A02718"/>
    <w:rsid w:val="00A038AA"/>
    <w:rsid w:val="00A04930"/>
    <w:rsid w:val="00A04A58"/>
    <w:rsid w:val="00A054C4"/>
    <w:rsid w:val="00A067BA"/>
    <w:rsid w:val="00A077EA"/>
    <w:rsid w:val="00A07F32"/>
    <w:rsid w:val="00A1034A"/>
    <w:rsid w:val="00A108F0"/>
    <w:rsid w:val="00A10B99"/>
    <w:rsid w:val="00A1110E"/>
    <w:rsid w:val="00A117FA"/>
    <w:rsid w:val="00A11861"/>
    <w:rsid w:val="00A11EAD"/>
    <w:rsid w:val="00A12BB4"/>
    <w:rsid w:val="00A14ED7"/>
    <w:rsid w:val="00A15E11"/>
    <w:rsid w:val="00A161FB"/>
    <w:rsid w:val="00A16B4C"/>
    <w:rsid w:val="00A17D4C"/>
    <w:rsid w:val="00A17ED1"/>
    <w:rsid w:val="00A2018D"/>
    <w:rsid w:val="00A20A35"/>
    <w:rsid w:val="00A23B8D"/>
    <w:rsid w:val="00A24B2C"/>
    <w:rsid w:val="00A24DFC"/>
    <w:rsid w:val="00A26714"/>
    <w:rsid w:val="00A31490"/>
    <w:rsid w:val="00A31EE2"/>
    <w:rsid w:val="00A320D1"/>
    <w:rsid w:val="00A32BEA"/>
    <w:rsid w:val="00A33B3F"/>
    <w:rsid w:val="00A34F00"/>
    <w:rsid w:val="00A3565E"/>
    <w:rsid w:val="00A3623B"/>
    <w:rsid w:val="00A364A5"/>
    <w:rsid w:val="00A3744C"/>
    <w:rsid w:val="00A376D0"/>
    <w:rsid w:val="00A37B92"/>
    <w:rsid w:val="00A41DAB"/>
    <w:rsid w:val="00A4201F"/>
    <w:rsid w:val="00A44442"/>
    <w:rsid w:val="00A4591B"/>
    <w:rsid w:val="00A47D74"/>
    <w:rsid w:val="00A5324E"/>
    <w:rsid w:val="00A548DA"/>
    <w:rsid w:val="00A5514C"/>
    <w:rsid w:val="00A56E61"/>
    <w:rsid w:val="00A60401"/>
    <w:rsid w:val="00A60865"/>
    <w:rsid w:val="00A60A1F"/>
    <w:rsid w:val="00A61618"/>
    <w:rsid w:val="00A635E2"/>
    <w:rsid w:val="00A64781"/>
    <w:rsid w:val="00A66105"/>
    <w:rsid w:val="00A663E9"/>
    <w:rsid w:val="00A701C2"/>
    <w:rsid w:val="00A7048D"/>
    <w:rsid w:val="00A70FEF"/>
    <w:rsid w:val="00A7115F"/>
    <w:rsid w:val="00A7392B"/>
    <w:rsid w:val="00A73DE3"/>
    <w:rsid w:val="00A74953"/>
    <w:rsid w:val="00A74DDF"/>
    <w:rsid w:val="00A76460"/>
    <w:rsid w:val="00A7651B"/>
    <w:rsid w:val="00A7750F"/>
    <w:rsid w:val="00A77E18"/>
    <w:rsid w:val="00A80004"/>
    <w:rsid w:val="00A8057E"/>
    <w:rsid w:val="00A807D1"/>
    <w:rsid w:val="00A81B90"/>
    <w:rsid w:val="00A82B7B"/>
    <w:rsid w:val="00A82E67"/>
    <w:rsid w:val="00A8301D"/>
    <w:rsid w:val="00A85061"/>
    <w:rsid w:val="00A857FB"/>
    <w:rsid w:val="00A8585C"/>
    <w:rsid w:val="00A86D76"/>
    <w:rsid w:val="00A87145"/>
    <w:rsid w:val="00A903B7"/>
    <w:rsid w:val="00A90CD9"/>
    <w:rsid w:val="00A91997"/>
    <w:rsid w:val="00A93706"/>
    <w:rsid w:val="00A93FAC"/>
    <w:rsid w:val="00A94452"/>
    <w:rsid w:val="00A94665"/>
    <w:rsid w:val="00A94DBE"/>
    <w:rsid w:val="00A94EA3"/>
    <w:rsid w:val="00A958ED"/>
    <w:rsid w:val="00A95A7D"/>
    <w:rsid w:val="00A96FF4"/>
    <w:rsid w:val="00AA0773"/>
    <w:rsid w:val="00AA1574"/>
    <w:rsid w:val="00AA202B"/>
    <w:rsid w:val="00AA212A"/>
    <w:rsid w:val="00AA2898"/>
    <w:rsid w:val="00AA3DD1"/>
    <w:rsid w:val="00AA6655"/>
    <w:rsid w:val="00AA77D5"/>
    <w:rsid w:val="00AB00DC"/>
    <w:rsid w:val="00AB2987"/>
    <w:rsid w:val="00AB7132"/>
    <w:rsid w:val="00AC0857"/>
    <w:rsid w:val="00AC09E4"/>
    <w:rsid w:val="00AC39A6"/>
    <w:rsid w:val="00AC3B8E"/>
    <w:rsid w:val="00AC5063"/>
    <w:rsid w:val="00AC5272"/>
    <w:rsid w:val="00AC642C"/>
    <w:rsid w:val="00AC65DF"/>
    <w:rsid w:val="00AC736E"/>
    <w:rsid w:val="00AC7745"/>
    <w:rsid w:val="00AC7753"/>
    <w:rsid w:val="00AD003C"/>
    <w:rsid w:val="00AD00B6"/>
    <w:rsid w:val="00AD1C0D"/>
    <w:rsid w:val="00AD1C12"/>
    <w:rsid w:val="00AD2810"/>
    <w:rsid w:val="00AD385C"/>
    <w:rsid w:val="00AD4C2B"/>
    <w:rsid w:val="00AD57D5"/>
    <w:rsid w:val="00AD5E7B"/>
    <w:rsid w:val="00AD73E4"/>
    <w:rsid w:val="00AD7B4F"/>
    <w:rsid w:val="00AD7F17"/>
    <w:rsid w:val="00AE1025"/>
    <w:rsid w:val="00AE17F0"/>
    <w:rsid w:val="00AE2E49"/>
    <w:rsid w:val="00AE4AB6"/>
    <w:rsid w:val="00AF0308"/>
    <w:rsid w:val="00AF2DD8"/>
    <w:rsid w:val="00AF3A10"/>
    <w:rsid w:val="00AF400E"/>
    <w:rsid w:val="00AF520F"/>
    <w:rsid w:val="00AF5982"/>
    <w:rsid w:val="00B001C4"/>
    <w:rsid w:val="00B00A25"/>
    <w:rsid w:val="00B06904"/>
    <w:rsid w:val="00B109FF"/>
    <w:rsid w:val="00B12388"/>
    <w:rsid w:val="00B14342"/>
    <w:rsid w:val="00B15214"/>
    <w:rsid w:val="00B1555F"/>
    <w:rsid w:val="00B1686B"/>
    <w:rsid w:val="00B211B5"/>
    <w:rsid w:val="00B21365"/>
    <w:rsid w:val="00B219CF"/>
    <w:rsid w:val="00B22527"/>
    <w:rsid w:val="00B22B5E"/>
    <w:rsid w:val="00B23596"/>
    <w:rsid w:val="00B27B17"/>
    <w:rsid w:val="00B327D3"/>
    <w:rsid w:val="00B32E14"/>
    <w:rsid w:val="00B337A8"/>
    <w:rsid w:val="00B33A78"/>
    <w:rsid w:val="00B343C8"/>
    <w:rsid w:val="00B349BD"/>
    <w:rsid w:val="00B35FED"/>
    <w:rsid w:val="00B363DF"/>
    <w:rsid w:val="00B3667D"/>
    <w:rsid w:val="00B3678C"/>
    <w:rsid w:val="00B3766D"/>
    <w:rsid w:val="00B406DB"/>
    <w:rsid w:val="00B40EDB"/>
    <w:rsid w:val="00B42942"/>
    <w:rsid w:val="00B42976"/>
    <w:rsid w:val="00B42B1C"/>
    <w:rsid w:val="00B42D7F"/>
    <w:rsid w:val="00B43334"/>
    <w:rsid w:val="00B43745"/>
    <w:rsid w:val="00B47BA8"/>
    <w:rsid w:val="00B51D18"/>
    <w:rsid w:val="00B52110"/>
    <w:rsid w:val="00B5271F"/>
    <w:rsid w:val="00B52902"/>
    <w:rsid w:val="00B539D3"/>
    <w:rsid w:val="00B56D7D"/>
    <w:rsid w:val="00B56DC7"/>
    <w:rsid w:val="00B6251F"/>
    <w:rsid w:val="00B62B3E"/>
    <w:rsid w:val="00B63474"/>
    <w:rsid w:val="00B66D5B"/>
    <w:rsid w:val="00B71225"/>
    <w:rsid w:val="00B7195A"/>
    <w:rsid w:val="00B72D3A"/>
    <w:rsid w:val="00B73514"/>
    <w:rsid w:val="00B73DD9"/>
    <w:rsid w:val="00B74655"/>
    <w:rsid w:val="00B74682"/>
    <w:rsid w:val="00B75069"/>
    <w:rsid w:val="00B770D9"/>
    <w:rsid w:val="00B776B7"/>
    <w:rsid w:val="00B8116F"/>
    <w:rsid w:val="00B862C0"/>
    <w:rsid w:val="00B86344"/>
    <w:rsid w:val="00B86453"/>
    <w:rsid w:val="00B93737"/>
    <w:rsid w:val="00B93D17"/>
    <w:rsid w:val="00B949F0"/>
    <w:rsid w:val="00B950D6"/>
    <w:rsid w:val="00B96567"/>
    <w:rsid w:val="00B96D60"/>
    <w:rsid w:val="00B974E8"/>
    <w:rsid w:val="00BA05EC"/>
    <w:rsid w:val="00BA07C7"/>
    <w:rsid w:val="00BA1AA0"/>
    <w:rsid w:val="00BA3BBF"/>
    <w:rsid w:val="00BA5322"/>
    <w:rsid w:val="00BA5FBC"/>
    <w:rsid w:val="00BB2319"/>
    <w:rsid w:val="00BB254E"/>
    <w:rsid w:val="00BB57C1"/>
    <w:rsid w:val="00BB61F2"/>
    <w:rsid w:val="00BB62D2"/>
    <w:rsid w:val="00BB6DFB"/>
    <w:rsid w:val="00BC003D"/>
    <w:rsid w:val="00BC1041"/>
    <w:rsid w:val="00BC380B"/>
    <w:rsid w:val="00BC3B05"/>
    <w:rsid w:val="00BC3CD1"/>
    <w:rsid w:val="00BC42C4"/>
    <w:rsid w:val="00BC64C0"/>
    <w:rsid w:val="00BC6DB7"/>
    <w:rsid w:val="00BC7B65"/>
    <w:rsid w:val="00BC7C49"/>
    <w:rsid w:val="00BC7C98"/>
    <w:rsid w:val="00BD07AF"/>
    <w:rsid w:val="00BD1FB3"/>
    <w:rsid w:val="00BD2FAB"/>
    <w:rsid w:val="00BD59B7"/>
    <w:rsid w:val="00BD5AA4"/>
    <w:rsid w:val="00BD626A"/>
    <w:rsid w:val="00BD6DDC"/>
    <w:rsid w:val="00BD7C8F"/>
    <w:rsid w:val="00BE19AB"/>
    <w:rsid w:val="00BE226D"/>
    <w:rsid w:val="00BE22D3"/>
    <w:rsid w:val="00BE3957"/>
    <w:rsid w:val="00BE4199"/>
    <w:rsid w:val="00BE5B29"/>
    <w:rsid w:val="00BE5F51"/>
    <w:rsid w:val="00BE6614"/>
    <w:rsid w:val="00BE6DFA"/>
    <w:rsid w:val="00BE6ED0"/>
    <w:rsid w:val="00BE774B"/>
    <w:rsid w:val="00BE7CCD"/>
    <w:rsid w:val="00BF027A"/>
    <w:rsid w:val="00BF0FD2"/>
    <w:rsid w:val="00BF2461"/>
    <w:rsid w:val="00BF2BBF"/>
    <w:rsid w:val="00BF517F"/>
    <w:rsid w:val="00BF55AF"/>
    <w:rsid w:val="00BF5629"/>
    <w:rsid w:val="00BF5861"/>
    <w:rsid w:val="00BF5AF0"/>
    <w:rsid w:val="00BF5AF2"/>
    <w:rsid w:val="00BF5EF8"/>
    <w:rsid w:val="00BF5FAD"/>
    <w:rsid w:val="00BF67BD"/>
    <w:rsid w:val="00BF6CF4"/>
    <w:rsid w:val="00C01EB9"/>
    <w:rsid w:val="00C0231D"/>
    <w:rsid w:val="00C02C16"/>
    <w:rsid w:val="00C032F9"/>
    <w:rsid w:val="00C03CD6"/>
    <w:rsid w:val="00C06337"/>
    <w:rsid w:val="00C07852"/>
    <w:rsid w:val="00C10EAD"/>
    <w:rsid w:val="00C115CC"/>
    <w:rsid w:val="00C117FD"/>
    <w:rsid w:val="00C11E1B"/>
    <w:rsid w:val="00C1212D"/>
    <w:rsid w:val="00C125D9"/>
    <w:rsid w:val="00C13E6F"/>
    <w:rsid w:val="00C1460A"/>
    <w:rsid w:val="00C1642D"/>
    <w:rsid w:val="00C2049A"/>
    <w:rsid w:val="00C2104B"/>
    <w:rsid w:val="00C211F0"/>
    <w:rsid w:val="00C21DB2"/>
    <w:rsid w:val="00C2323F"/>
    <w:rsid w:val="00C23CA1"/>
    <w:rsid w:val="00C256C1"/>
    <w:rsid w:val="00C271A9"/>
    <w:rsid w:val="00C27BA9"/>
    <w:rsid w:val="00C313F4"/>
    <w:rsid w:val="00C315A3"/>
    <w:rsid w:val="00C32461"/>
    <w:rsid w:val="00C32B95"/>
    <w:rsid w:val="00C373BA"/>
    <w:rsid w:val="00C4073B"/>
    <w:rsid w:val="00C441E3"/>
    <w:rsid w:val="00C46328"/>
    <w:rsid w:val="00C46BB8"/>
    <w:rsid w:val="00C47D33"/>
    <w:rsid w:val="00C50454"/>
    <w:rsid w:val="00C51E0D"/>
    <w:rsid w:val="00C5528E"/>
    <w:rsid w:val="00C567BA"/>
    <w:rsid w:val="00C57A7E"/>
    <w:rsid w:val="00C6009A"/>
    <w:rsid w:val="00C62096"/>
    <w:rsid w:val="00C62A94"/>
    <w:rsid w:val="00C62CA8"/>
    <w:rsid w:val="00C643B1"/>
    <w:rsid w:val="00C6474A"/>
    <w:rsid w:val="00C650B1"/>
    <w:rsid w:val="00C654E6"/>
    <w:rsid w:val="00C6614A"/>
    <w:rsid w:val="00C6697B"/>
    <w:rsid w:val="00C66D2C"/>
    <w:rsid w:val="00C746EC"/>
    <w:rsid w:val="00C76A7B"/>
    <w:rsid w:val="00C76E53"/>
    <w:rsid w:val="00C816E4"/>
    <w:rsid w:val="00C828BA"/>
    <w:rsid w:val="00C85E34"/>
    <w:rsid w:val="00C86F5A"/>
    <w:rsid w:val="00C8700B"/>
    <w:rsid w:val="00C87C7D"/>
    <w:rsid w:val="00C92C9B"/>
    <w:rsid w:val="00C92F0D"/>
    <w:rsid w:val="00C933FB"/>
    <w:rsid w:val="00C94951"/>
    <w:rsid w:val="00C95828"/>
    <w:rsid w:val="00C96517"/>
    <w:rsid w:val="00C9665D"/>
    <w:rsid w:val="00C96B75"/>
    <w:rsid w:val="00C97493"/>
    <w:rsid w:val="00CA25DE"/>
    <w:rsid w:val="00CA260A"/>
    <w:rsid w:val="00CA2A36"/>
    <w:rsid w:val="00CA53E9"/>
    <w:rsid w:val="00CA6A1D"/>
    <w:rsid w:val="00CA6BB4"/>
    <w:rsid w:val="00CA72C0"/>
    <w:rsid w:val="00CB0E06"/>
    <w:rsid w:val="00CB25F0"/>
    <w:rsid w:val="00CB2FE9"/>
    <w:rsid w:val="00CB30A6"/>
    <w:rsid w:val="00CB4729"/>
    <w:rsid w:val="00CB68EA"/>
    <w:rsid w:val="00CB6C9D"/>
    <w:rsid w:val="00CC0EC0"/>
    <w:rsid w:val="00CC2CEA"/>
    <w:rsid w:val="00CC520B"/>
    <w:rsid w:val="00CC5224"/>
    <w:rsid w:val="00CC70F7"/>
    <w:rsid w:val="00CC77F3"/>
    <w:rsid w:val="00CD027B"/>
    <w:rsid w:val="00CD0E62"/>
    <w:rsid w:val="00CD1AAB"/>
    <w:rsid w:val="00CD3825"/>
    <w:rsid w:val="00CD550A"/>
    <w:rsid w:val="00CD6073"/>
    <w:rsid w:val="00CD7AD3"/>
    <w:rsid w:val="00CE0184"/>
    <w:rsid w:val="00CE0222"/>
    <w:rsid w:val="00CE228A"/>
    <w:rsid w:val="00CE63AB"/>
    <w:rsid w:val="00CE66BA"/>
    <w:rsid w:val="00CE6BDF"/>
    <w:rsid w:val="00CF11E5"/>
    <w:rsid w:val="00CF3887"/>
    <w:rsid w:val="00CF3CE6"/>
    <w:rsid w:val="00CF3E77"/>
    <w:rsid w:val="00CF4294"/>
    <w:rsid w:val="00CF48DF"/>
    <w:rsid w:val="00CF561E"/>
    <w:rsid w:val="00CF579C"/>
    <w:rsid w:val="00CF60A4"/>
    <w:rsid w:val="00CF635B"/>
    <w:rsid w:val="00CF6B13"/>
    <w:rsid w:val="00CF7438"/>
    <w:rsid w:val="00CF74C2"/>
    <w:rsid w:val="00D013D7"/>
    <w:rsid w:val="00D01F03"/>
    <w:rsid w:val="00D0356F"/>
    <w:rsid w:val="00D036F8"/>
    <w:rsid w:val="00D03BF2"/>
    <w:rsid w:val="00D043BF"/>
    <w:rsid w:val="00D049AE"/>
    <w:rsid w:val="00D0514F"/>
    <w:rsid w:val="00D060A2"/>
    <w:rsid w:val="00D06678"/>
    <w:rsid w:val="00D104B2"/>
    <w:rsid w:val="00D110DB"/>
    <w:rsid w:val="00D119DF"/>
    <w:rsid w:val="00D125C2"/>
    <w:rsid w:val="00D14C44"/>
    <w:rsid w:val="00D152E4"/>
    <w:rsid w:val="00D15C89"/>
    <w:rsid w:val="00D16B10"/>
    <w:rsid w:val="00D204E8"/>
    <w:rsid w:val="00D207B6"/>
    <w:rsid w:val="00D208FD"/>
    <w:rsid w:val="00D2151A"/>
    <w:rsid w:val="00D25D1F"/>
    <w:rsid w:val="00D26A56"/>
    <w:rsid w:val="00D2782A"/>
    <w:rsid w:val="00D27DF1"/>
    <w:rsid w:val="00D3066B"/>
    <w:rsid w:val="00D31359"/>
    <w:rsid w:val="00D33E6F"/>
    <w:rsid w:val="00D3456F"/>
    <w:rsid w:val="00D36C73"/>
    <w:rsid w:val="00D402BD"/>
    <w:rsid w:val="00D40538"/>
    <w:rsid w:val="00D409F3"/>
    <w:rsid w:val="00D42064"/>
    <w:rsid w:val="00D42E41"/>
    <w:rsid w:val="00D42E8B"/>
    <w:rsid w:val="00D43903"/>
    <w:rsid w:val="00D459F1"/>
    <w:rsid w:val="00D46918"/>
    <w:rsid w:val="00D47157"/>
    <w:rsid w:val="00D50140"/>
    <w:rsid w:val="00D52139"/>
    <w:rsid w:val="00D5231D"/>
    <w:rsid w:val="00D53570"/>
    <w:rsid w:val="00D54843"/>
    <w:rsid w:val="00D54CAB"/>
    <w:rsid w:val="00D554E2"/>
    <w:rsid w:val="00D578A1"/>
    <w:rsid w:val="00D6024E"/>
    <w:rsid w:val="00D640CC"/>
    <w:rsid w:val="00D64482"/>
    <w:rsid w:val="00D644DB"/>
    <w:rsid w:val="00D647BF"/>
    <w:rsid w:val="00D64EE4"/>
    <w:rsid w:val="00D67740"/>
    <w:rsid w:val="00D679EF"/>
    <w:rsid w:val="00D71674"/>
    <w:rsid w:val="00D74D06"/>
    <w:rsid w:val="00D77C23"/>
    <w:rsid w:val="00D77E85"/>
    <w:rsid w:val="00D80998"/>
    <w:rsid w:val="00D8262D"/>
    <w:rsid w:val="00D82787"/>
    <w:rsid w:val="00D833A2"/>
    <w:rsid w:val="00D8435E"/>
    <w:rsid w:val="00D86EB0"/>
    <w:rsid w:val="00D9143E"/>
    <w:rsid w:val="00D91BC9"/>
    <w:rsid w:val="00D92C0E"/>
    <w:rsid w:val="00D94B0C"/>
    <w:rsid w:val="00D9503B"/>
    <w:rsid w:val="00D9551D"/>
    <w:rsid w:val="00D9554C"/>
    <w:rsid w:val="00D96C3B"/>
    <w:rsid w:val="00DA1AE0"/>
    <w:rsid w:val="00DA25E4"/>
    <w:rsid w:val="00DA584F"/>
    <w:rsid w:val="00DA6AA2"/>
    <w:rsid w:val="00DA6AF4"/>
    <w:rsid w:val="00DA6BDD"/>
    <w:rsid w:val="00DA6FEF"/>
    <w:rsid w:val="00DB0683"/>
    <w:rsid w:val="00DB1232"/>
    <w:rsid w:val="00DB241D"/>
    <w:rsid w:val="00DB29ED"/>
    <w:rsid w:val="00DB462D"/>
    <w:rsid w:val="00DB5603"/>
    <w:rsid w:val="00DB572F"/>
    <w:rsid w:val="00DB5D1B"/>
    <w:rsid w:val="00DB6561"/>
    <w:rsid w:val="00DB7AB2"/>
    <w:rsid w:val="00DC0A3D"/>
    <w:rsid w:val="00DC17E2"/>
    <w:rsid w:val="00DC22E6"/>
    <w:rsid w:val="00DC3126"/>
    <w:rsid w:val="00DC43E8"/>
    <w:rsid w:val="00DC5447"/>
    <w:rsid w:val="00DC5C8C"/>
    <w:rsid w:val="00DC6B49"/>
    <w:rsid w:val="00DC713F"/>
    <w:rsid w:val="00DC71D3"/>
    <w:rsid w:val="00DC7F7E"/>
    <w:rsid w:val="00DD0AF1"/>
    <w:rsid w:val="00DD4AC7"/>
    <w:rsid w:val="00DD4B99"/>
    <w:rsid w:val="00DD4C03"/>
    <w:rsid w:val="00DD510E"/>
    <w:rsid w:val="00DD533F"/>
    <w:rsid w:val="00DD638B"/>
    <w:rsid w:val="00DD6811"/>
    <w:rsid w:val="00DD6EA2"/>
    <w:rsid w:val="00DD7250"/>
    <w:rsid w:val="00DE0A61"/>
    <w:rsid w:val="00DE190F"/>
    <w:rsid w:val="00DE253E"/>
    <w:rsid w:val="00DE28E0"/>
    <w:rsid w:val="00DE4DBF"/>
    <w:rsid w:val="00DE5DAB"/>
    <w:rsid w:val="00DE5FA4"/>
    <w:rsid w:val="00DF0847"/>
    <w:rsid w:val="00DF0FDB"/>
    <w:rsid w:val="00DF16A7"/>
    <w:rsid w:val="00DF1AC7"/>
    <w:rsid w:val="00DF35A3"/>
    <w:rsid w:val="00DF67C4"/>
    <w:rsid w:val="00DF73C8"/>
    <w:rsid w:val="00E00544"/>
    <w:rsid w:val="00E00597"/>
    <w:rsid w:val="00E00BD1"/>
    <w:rsid w:val="00E02F55"/>
    <w:rsid w:val="00E03EAC"/>
    <w:rsid w:val="00E03FFE"/>
    <w:rsid w:val="00E06E2E"/>
    <w:rsid w:val="00E06F2A"/>
    <w:rsid w:val="00E073BA"/>
    <w:rsid w:val="00E075B7"/>
    <w:rsid w:val="00E10A44"/>
    <w:rsid w:val="00E11B22"/>
    <w:rsid w:val="00E11CC9"/>
    <w:rsid w:val="00E12110"/>
    <w:rsid w:val="00E124F6"/>
    <w:rsid w:val="00E1290F"/>
    <w:rsid w:val="00E13A2F"/>
    <w:rsid w:val="00E1531F"/>
    <w:rsid w:val="00E1667E"/>
    <w:rsid w:val="00E1768A"/>
    <w:rsid w:val="00E2012D"/>
    <w:rsid w:val="00E20736"/>
    <w:rsid w:val="00E20C50"/>
    <w:rsid w:val="00E2131F"/>
    <w:rsid w:val="00E21DD9"/>
    <w:rsid w:val="00E226C8"/>
    <w:rsid w:val="00E248F1"/>
    <w:rsid w:val="00E25684"/>
    <w:rsid w:val="00E259B5"/>
    <w:rsid w:val="00E2724E"/>
    <w:rsid w:val="00E3020D"/>
    <w:rsid w:val="00E31421"/>
    <w:rsid w:val="00E318BD"/>
    <w:rsid w:val="00E3364A"/>
    <w:rsid w:val="00E35AC0"/>
    <w:rsid w:val="00E35C19"/>
    <w:rsid w:val="00E37B69"/>
    <w:rsid w:val="00E405E5"/>
    <w:rsid w:val="00E406B4"/>
    <w:rsid w:val="00E417BB"/>
    <w:rsid w:val="00E457A2"/>
    <w:rsid w:val="00E457B1"/>
    <w:rsid w:val="00E45938"/>
    <w:rsid w:val="00E47E36"/>
    <w:rsid w:val="00E50DA4"/>
    <w:rsid w:val="00E51918"/>
    <w:rsid w:val="00E51E79"/>
    <w:rsid w:val="00E567D0"/>
    <w:rsid w:val="00E56CCF"/>
    <w:rsid w:val="00E56E08"/>
    <w:rsid w:val="00E570DA"/>
    <w:rsid w:val="00E5719A"/>
    <w:rsid w:val="00E5745F"/>
    <w:rsid w:val="00E57845"/>
    <w:rsid w:val="00E60D55"/>
    <w:rsid w:val="00E62413"/>
    <w:rsid w:val="00E62D93"/>
    <w:rsid w:val="00E62E1E"/>
    <w:rsid w:val="00E649FC"/>
    <w:rsid w:val="00E72004"/>
    <w:rsid w:val="00E73788"/>
    <w:rsid w:val="00E75968"/>
    <w:rsid w:val="00E75B1A"/>
    <w:rsid w:val="00E76D6E"/>
    <w:rsid w:val="00E77287"/>
    <w:rsid w:val="00E815DD"/>
    <w:rsid w:val="00E829C4"/>
    <w:rsid w:val="00E83964"/>
    <w:rsid w:val="00E84C3A"/>
    <w:rsid w:val="00E8522F"/>
    <w:rsid w:val="00E85833"/>
    <w:rsid w:val="00E85C98"/>
    <w:rsid w:val="00E86DC2"/>
    <w:rsid w:val="00E87011"/>
    <w:rsid w:val="00E870FD"/>
    <w:rsid w:val="00E87AD9"/>
    <w:rsid w:val="00E87CF8"/>
    <w:rsid w:val="00E90305"/>
    <w:rsid w:val="00E90A13"/>
    <w:rsid w:val="00E90FAD"/>
    <w:rsid w:val="00E9192B"/>
    <w:rsid w:val="00E930E2"/>
    <w:rsid w:val="00E93152"/>
    <w:rsid w:val="00E946C8"/>
    <w:rsid w:val="00E95217"/>
    <w:rsid w:val="00E95381"/>
    <w:rsid w:val="00E95CAE"/>
    <w:rsid w:val="00E969B1"/>
    <w:rsid w:val="00E96A61"/>
    <w:rsid w:val="00E97A5C"/>
    <w:rsid w:val="00E97EA8"/>
    <w:rsid w:val="00EA1DBE"/>
    <w:rsid w:val="00EA25F5"/>
    <w:rsid w:val="00EA2998"/>
    <w:rsid w:val="00EA2CBC"/>
    <w:rsid w:val="00EA36E6"/>
    <w:rsid w:val="00EA398D"/>
    <w:rsid w:val="00EA5A27"/>
    <w:rsid w:val="00EA738D"/>
    <w:rsid w:val="00EA78CC"/>
    <w:rsid w:val="00EB0E33"/>
    <w:rsid w:val="00EB13E8"/>
    <w:rsid w:val="00EB2122"/>
    <w:rsid w:val="00EB2142"/>
    <w:rsid w:val="00EB24A7"/>
    <w:rsid w:val="00EB2C04"/>
    <w:rsid w:val="00EB400C"/>
    <w:rsid w:val="00EB43AD"/>
    <w:rsid w:val="00EB46EC"/>
    <w:rsid w:val="00EB601D"/>
    <w:rsid w:val="00EB61B4"/>
    <w:rsid w:val="00EB6C13"/>
    <w:rsid w:val="00EB7E58"/>
    <w:rsid w:val="00EC08B7"/>
    <w:rsid w:val="00EC099A"/>
    <w:rsid w:val="00EC0BA0"/>
    <w:rsid w:val="00EC169C"/>
    <w:rsid w:val="00EC3A16"/>
    <w:rsid w:val="00EC6715"/>
    <w:rsid w:val="00ED0C47"/>
    <w:rsid w:val="00ED21EF"/>
    <w:rsid w:val="00ED238A"/>
    <w:rsid w:val="00ED4F51"/>
    <w:rsid w:val="00ED6449"/>
    <w:rsid w:val="00ED6979"/>
    <w:rsid w:val="00ED6A4B"/>
    <w:rsid w:val="00ED7C55"/>
    <w:rsid w:val="00EE10F6"/>
    <w:rsid w:val="00EE1519"/>
    <w:rsid w:val="00EE152F"/>
    <w:rsid w:val="00EE2BE9"/>
    <w:rsid w:val="00EE2C91"/>
    <w:rsid w:val="00EE2CF2"/>
    <w:rsid w:val="00EE2F32"/>
    <w:rsid w:val="00EE36AE"/>
    <w:rsid w:val="00EE3AB0"/>
    <w:rsid w:val="00EE5666"/>
    <w:rsid w:val="00EE6B5F"/>
    <w:rsid w:val="00EE7EF0"/>
    <w:rsid w:val="00EF0423"/>
    <w:rsid w:val="00EF04D5"/>
    <w:rsid w:val="00EF26A1"/>
    <w:rsid w:val="00EF2EBC"/>
    <w:rsid w:val="00EF3A3F"/>
    <w:rsid w:val="00EF419A"/>
    <w:rsid w:val="00EF4CF0"/>
    <w:rsid w:val="00EF7021"/>
    <w:rsid w:val="00EF74D0"/>
    <w:rsid w:val="00EF74D8"/>
    <w:rsid w:val="00F0088F"/>
    <w:rsid w:val="00F00E30"/>
    <w:rsid w:val="00F01308"/>
    <w:rsid w:val="00F03D48"/>
    <w:rsid w:val="00F04588"/>
    <w:rsid w:val="00F05058"/>
    <w:rsid w:val="00F06423"/>
    <w:rsid w:val="00F06767"/>
    <w:rsid w:val="00F07460"/>
    <w:rsid w:val="00F108CA"/>
    <w:rsid w:val="00F10D17"/>
    <w:rsid w:val="00F115C8"/>
    <w:rsid w:val="00F12329"/>
    <w:rsid w:val="00F1252B"/>
    <w:rsid w:val="00F1269C"/>
    <w:rsid w:val="00F12D32"/>
    <w:rsid w:val="00F1346B"/>
    <w:rsid w:val="00F13CA8"/>
    <w:rsid w:val="00F13EE4"/>
    <w:rsid w:val="00F14505"/>
    <w:rsid w:val="00F150C2"/>
    <w:rsid w:val="00F1535F"/>
    <w:rsid w:val="00F16EB1"/>
    <w:rsid w:val="00F202ED"/>
    <w:rsid w:val="00F22048"/>
    <w:rsid w:val="00F2293C"/>
    <w:rsid w:val="00F2382F"/>
    <w:rsid w:val="00F25B6E"/>
    <w:rsid w:val="00F273E0"/>
    <w:rsid w:val="00F27575"/>
    <w:rsid w:val="00F2763F"/>
    <w:rsid w:val="00F303FD"/>
    <w:rsid w:val="00F304EE"/>
    <w:rsid w:val="00F3132C"/>
    <w:rsid w:val="00F31526"/>
    <w:rsid w:val="00F3237B"/>
    <w:rsid w:val="00F33C74"/>
    <w:rsid w:val="00F3461C"/>
    <w:rsid w:val="00F34A34"/>
    <w:rsid w:val="00F34D98"/>
    <w:rsid w:val="00F37083"/>
    <w:rsid w:val="00F4007A"/>
    <w:rsid w:val="00F44DF9"/>
    <w:rsid w:val="00F45C2D"/>
    <w:rsid w:val="00F46346"/>
    <w:rsid w:val="00F50F18"/>
    <w:rsid w:val="00F513B1"/>
    <w:rsid w:val="00F51B28"/>
    <w:rsid w:val="00F53B93"/>
    <w:rsid w:val="00F53F2E"/>
    <w:rsid w:val="00F54239"/>
    <w:rsid w:val="00F54FF1"/>
    <w:rsid w:val="00F55A40"/>
    <w:rsid w:val="00F563EA"/>
    <w:rsid w:val="00F56F61"/>
    <w:rsid w:val="00F6163D"/>
    <w:rsid w:val="00F62D54"/>
    <w:rsid w:val="00F6372E"/>
    <w:rsid w:val="00F64C0D"/>
    <w:rsid w:val="00F64EDA"/>
    <w:rsid w:val="00F6689B"/>
    <w:rsid w:val="00F700EA"/>
    <w:rsid w:val="00F70248"/>
    <w:rsid w:val="00F7028F"/>
    <w:rsid w:val="00F70329"/>
    <w:rsid w:val="00F715C5"/>
    <w:rsid w:val="00F756D2"/>
    <w:rsid w:val="00F76545"/>
    <w:rsid w:val="00F7661D"/>
    <w:rsid w:val="00F77A88"/>
    <w:rsid w:val="00F800EE"/>
    <w:rsid w:val="00F80108"/>
    <w:rsid w:val="00F81084"/>
    <w:rsid w:val="00F81C62"/>
    <w:rsid w:val="00F830D4"/>
    <w:rsid w:val="00F83528"/>
    <w:rsid w:val="00F843AC"/>
    <w:rsid w:val="00F84A9A"/>
    <w:rsid w:val="00F84BA0"/>
    <w:rsid w:val="00F84CE0"/>
    <w:rsid w:val="00F851BA"/>
    <w:rsid w:val="00F85A84"/>
    <w:rsid w:val="00F85BE7"/>
    <w:rsid w:val="00F85C60"/>
    <w:rsid w:val="00F86D2E"/>
    <w:rsid w:val="00F901C9"/>
    <w:rsid w:val="00F90E58"/>
    <w:rsid w:val="00F90FB4"/>
    <w:rsid w:val="00F91598"/>
    <w:rsid w:val="00F91CC4"/>
    <w:rsid w:val="00F920BF"/>
    <w:rsid w:val="00F9282E"/>
    <w:rsid w:val="00F93646"/>
    <w:rsid w:val="00F95B6A"/>
    <w:rsid w:val="00F974E8"/>
    <w:rsid w:val="00F976E0"/>
    <w:rsid w:val="00F977D2"/>
    <w:rsid w:val="00FA1325"/>
    <w:rsid w:val="00FA2C5A"/>
    <w:rsid w:val="00FA3A90"/>
    <w:rsid w:val="00FA6D03"/>
    <w:rsid w:val="00FA7078"/>
    <w:rsid w:val="00FA7CE4"/>
    <w:rsid w:val="00FB206B"/>
    <w:rsid w:val="00FB24E1"/>
    <w:rsid w:val="00FB3E4D"/>
    <w:rsid w:val="00FB5239"/>
    <w:rsid w:val="00FB58FE"/>
    <w:rsid w:val="00FB5C53"/>
    <w:rsid w:val="00FB6BE9"/>
    <w:rsid w:val="00FC0C24"/>
    <w:rsid w:val="00FC1E69"/>
    <w:rsid w:val="00FC338C"/>
    <w:rsid w:val="00FC395B"/>
    <w:rsid w:val="00FC39AF"/>
    <w:rsid w:val="00FC5057"/>
    <w:rsid w:val="00FC59A8"/>
    <w:rsid w:val="00FC6E5E"/>
    <w:rsid w:val="00FC7D39"/>
    <w:rsid w:val="00FD026C"/>
    <w:rsid w:val="00FD1D60"/>
    <w:rsid w:val="00FD1E45"/>
    <w:rsid w:val="00FD406B"/>
    <w:rsid w:val="00FD6B26"/>
    <w:rsid w:val="00FE10E3"/>
    <w:rsid w:val="00FE1C81"/>
    <w:rsid w:val="00FE3296"/>
    <w:rsid w:val="00FE3F5F"/>
    <w:rsid w:val="00FE4F12"/>
    <w:rsid w:val="00FE6882"/>
    <w:rsid w:val="00FE7326"/>
    <w:rsid w:val="00FE7493"/>
    <w:rsid w:val="00FF1232"/>
    <w:rsid w:val="00FF39EC"/>
    <w:rsid w:val="00FF3CCB"/>
    <w:rsid w:val="00FF4C95"/>
    <w:rsid w:val="00FF52DD"/>
    <w:rsid w:val="00FF58CE"/>
    <w:rsid w:val="00FF735B"/>
    <w:rsid w:val="00FF7A41"/>
    <w:rsid w:val="00FF7B5B"/>
    <w:rsid w:val="00FF7D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2D917C"/>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7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uiPriority w:val="39"/>
    <w:rsid w:val="00F37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 w:type="paragraph" w:styleId="BodyTextIndent">
    <w:name w:val="Body Text Indent"/>
    <w:basedOn w:val="Normal"/>
    <w:next w:val="Normal"/>
    <w:link w:val="BodyTextIndentChar"/>
    <w:semiHidden/>
    <w:rsid w:val="0029079B"/>
    <w:pPr>
      <w:suppressAutoHyphens/>
      <w:spacing w:after="0" w:line="240" w:lineRule="auto"/>
      <w:jc w:val="both"/>
    </w:pPr>
    <w:rPr>
      <w:rFonts w:ascii="Arial" w:eastAsia="Cordia New" w:hAnsi="Arial" w:cs="Helvetica"/>
      <w:sz w:val="24"/>
      <w:szCs w:val="24"/>
      <w:lang w:eastAsia="th-TH"/>
    </w:rPr>
  </w:style>
  <w:style w:type="character" w:customStyle="1" w:styleId="BodyTextIndentChar">
    <w:name w:val="Body Text Indent Char"/>
    <w:basedOn w:val="DefaultParagraphFont"/>
    <w:link w:val="BodyTextIndent"/>
    <w:semiHidden/>
    <w:rsid w:val="0029079B"/>
    <w:rPr>
      <w:rFonts w:ascii="Arial" w:eastAsia="Cordia New" w:hAnsi="Arial" w:cs="Helvetica"/>
      <w:sz w:val="24"/>
      <w:szCs w:val="24"/>
      <w:lang w:eastAsia="th-TH"/>
    </w:rPr>
  </w:style>
  <w:style w:type="paragraph" w:customStyle="1" w:styleId="Default">
    <w:name w:val="Default"/>
    <w:rsid w:val="008D69B4"/>
    <w:pPr>
      <w:autoSpaceDE w:val="0"/>
      <w:autoSpaceDN w:val="0"/>
      <w:adjustRightInd w:val="0"/>
      <w:spacing w:after="0" w:line="240" w:lineRule="auto"/>
    </w:pPr>
    <w:rPr>
      <w:rFonts w:ascii="Angsana New" w:eastAsia="Calibri" w:hAnsi="Angsana New" w:cs="Angsana New"/>
      <w:color w:val="000000"/>
      <w:sz w:val="24"/>
      <w:szCs w:val="24"/>
    </w:rPr>
  </w:style>
  <w:style w:type="paragraph" w:styleId="BodyText2">
    <w:name w:val="Body Text 2"/>
    <w:basedOn w:val="Normal"/>
    <w:link w:val="BodyText2Char"/>
    <w:uiPriority w:val="99"/>
    <w:semiHidden/>
    <w:unhideWhenUsed/>
    <w:rsid w:val="00B51D18"/>
    <w:pPr>
      <w:spacing w:after="120" w:line="480" w:lineRule="auto"/>
    </w:pPr>
  </w:style>
  <w:style w:type="character" w:customStyle="1" w:styleId="BodyText2Char">
    <w:name w:val="Body Text 2 Char"/>
    <w:basedOn w:val="DefaultParagraphFont"/>
    <w:link w:val="BodyText2"/>
    <w:uiPriority w:val="99"/>
    <w:semiHidden/>
    <w:rsid w:val="00B51D18"/>
  </w:style>
  <w:style w:type="numbering" w:customStyle="1" w:styleId="Style1">
    <w:name w:val="Style1"/>
    <w:uiPriority w:val="99"/>
    <w:rsid w:val="003958A4"/>
    <w:pPr>
      <w:numPr>
        <w:numId w:val="34"/>
      </w:numPr>
    </w:pPr>
  </w:style>
  <w:style w:type="table" w:customStyle="1" w:styleId="TableGrid1">
    <w:name w:val="Table Grid1"/>
    <w:basedOn w:val="TableNormal"/>
    <w:next w:val="TableGrid"/>
    <w:rsid w:val="00F91CC4"/>
    <w:pPr>
      <w:spacing w:after="0" w:line="240" w:lineRule="auto"/>
    </w:pPr>
    <w:rPr>
      <w:rFonts w:ascii="Times New Roman" w:eastAsia="MS Mincho"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55661">
      <w:bodyDiv w:val="1"/>
      <w:marLeft w:val="0"/>
      <w:marRight w:val="0"/>
      <w:marTop w:val="0"/>
      <w:marBottom w:val="0"/>
      <w:divBdr>
        <w:top w:val="none" w:sz="0" w:space="0" w:color="auto"/>
        <w:left w:val="none" w:sz="0" w:space="0" w:color="auto"/>
        <w:bottom w:val="none" w:sz="0" w:space="0" w:color="auto"/>
        <w:right w:val="none" w:sz="0" w:space="0" w:color="auto"/>
      </w:divBdr>
    </w:div>
    <w:div w:id="38163871">
      <w:bodyDiv w:val="1"/>
      <w:marLeft w:val="0"/>
      <w:marRight w:val="0"/>
      <w:marTop w:val="0"/>
      <w:marBottom w:val="0"/>
      <w:divBdr>
        <w:top w:val="none" w:sz="0" w:space="0" w:color="auto"/>
        <w:left w:val="none" w:sz="0" w:space="0" w:color="auto"/>
        <w:bottom w:val="none" w:sz="0" w:space="0" w:color="auto"/>
        <w:right w:val="none" w:sz="0" w:space="0" w:color="auto"/>
      </w:divBdr>
    </w:div>
    <w:div w:id="1198854736">
      <w:bodyDiv w:val="1"/>
      <w:marLeft w:val="0"/>
      <w:marRight w:val="0"/>
      <w:marTop w:val="0"/>
      <w:marBottom w:val="0"/>
      <w:divBdr>
        <w:top w:val="none" w:sz="0" w:space="0" w:color="auto"/>
        <w:left w:val="none" w:sz="0" w:space="0" w:color="auto"/>
        <w:bottom w:val="none" w:sz="0" w:space="0" w:color="auto"/>
        <w:right w:val="none" w:sz="0" w:space="0" w:color="auto"/>
      </w:divBdr>
    </w:div>
    <w:div w:id="1379361184">
      <w:bodyDiv w:val="1"/>
      <w:marLeft w:val="0"/>
      <w:marRight w:val="0"/>
      <w:marTop w:val="0"/>
      <w:marBottom w:val="0"/>
      <w:divBdr>
        <w:top w:val="none" w:sz="0" w:space="0" w:color="auto"/>
        <w:left w:val="none" w:sz="0" w:space="0" w:color="auto"/>
        <w:bottom w:val="none" w:sz="0" w:space="0" w:color="auto"/>
        <w:right w:val="none" w:sz="0" w:space="0" w:color="auto"/>
      </w:divBdr>
    </w:div>
    <w:div w:id="1389187528">
      <w:bodyDiv w:val="1"/>
      <w:marLeft w:val="0"/>
      <w:marRight w:val="0"/>
      <w:marTop w:val="0"/>
      <w:marBottom w:val="0"/>
      <w:divBdr>
        <w:top w:val="none" w:sz="0" w:space="0" w:color="auto"/>
        <w:left w:val="none" w:sz="0" w:space="0" w:color="auto"/>
        <w:bottom w:val="none" w:sz="0" w:space="0" w:color="auto"/>
        <w:right w:val="none" w:sz="0" w:space="0" w:color="auto"/>
      </w:divBdr>
    </w:div>
    <w:div w:id="1541671355">
      <w:bodyDiv w:val="1"/>
      <w:marLeft w:val="0"/>
      <w:marRight w:val="0"/>
      <w:marTop w:val="0"/>
      <w:marBottom w:val="0"/>
      <w:divBdr>
        <w:top w:val="none" w:sz="0" w:space="0" w:color="auto"/>
        <w:left w:val="none" w:sz="0" w:space="0" w:color="auto"/>
        <w:bottom w:val="none" w:sz="0" w:space="0" w:color="auto"/>
        <w:right w:val="none" w:sz="0" w:space="0" w:color="auto"/>
      </w:divBdr>
    </w:div>
    <w:div w:id="1871841012">
      <w:bodyDiv w:val="1"/>
      <w:marLeft w:val="0"/>
      <w:marRight w:val="0"/>
      <w:marTop w:val="0"/>
      <w:marBottom w:val="0"/>
      <w:divBdr>
        <w:top w:val="none" w:sz="0" w:space="0" w:color="auto"/>
        <w:left w:val="none" w:sz="0" w:space="0" w:color="auto"/>
        <w:bottom w:val="none" w:sz="0" w:space="0" w:color="auto"/>
        <w:right w:val="none" w:sz="0" w:space="0" w:color="auto"/>
      </w:divBdr>
    </w:div>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 w:id="210746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3EC15-C087-4E2C-BA32-676D492A6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5805</TotalTime>
  <Pages>27</Pages>
  <Words>7430</Words>
  <Characters>42357</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49688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Wilasinee Kedsawat</cp:lastModifiedBy>
  <cp:revision>2045</cp:revision>
  <cp:lastPrinted>2025-05-14T10:21:00Z</cp:lastPrinted>
  <dcterms:created xsi:type="dcterms:W3CDTF">2024-04-02T10:28:00Z</dcterms:created>
  <dcterms:modified xsi:type="dcterms:W3CDTF">2025-05-14T14:52:00Z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Z705</vt:lpwstr>
  </property>
</Properties>
</file>