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77777777" w:rsidR="00AC42C1" w:rsidRPr="008C1AD8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th-TH"/>
        </w:rPr>
      </w:pPr>
      <w:r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รายงาน</w:t>
      </w:r>
      <w:r w:rsidR="00374CA5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ผู้สอบบัญชี</w:t>
      </w:r>
      <w:r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>รับอนุญาต</w:t>
      </w:r>
    </w:p>
    <w:p w14:paraId="67610B2D" w14:textId="77777777" w:rsidR="00AC42C1" w:rsidRPr="008C1AD8" w:rsidRDefault="00AC42C1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0F69A0A" w14:textId="08619B74" w:rsidR="005E4F1E" w:rsidRPr="008C1AD8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เสนอ</w:t>
      </w:r>
      <w:r w:rsidR="00A72426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ผู้ถือหุ้น</w:t>
      </w:r>
      <w:r w:rsidR="00D100DD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US"/>
        </w:rPr>
        <w:t>และคณะกรรมการ</w:t>
      </w:r>
      <w:r w:rsidR="00A72426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ของ</w:t>
      </w:r>
      <w:r w:rsidR="00A72426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 w:eastAsia="en-US"/>
        </w:rPr>
        <w:t>บริษัท</w:t>
      </w:r>
      <w:r w:rsidR="005E4F1E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 w:eastAsia="en-US"/>
        </w:rPr>
        <w:t xml:space="preserve"> </w:t>
      </w:r>
      <w:r w:rsidR="00374CA5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8C1AD8" w:rsidRDefault="00006A90" w:rsidP="007500DF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21979AB" w14:textId="48826A24" w:rsidR="0064493B" w:rsidRPr="008C1AD8" w:rsidRDefault="0064493B" w:rsidP="0064493B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ข้อมูลทางการเงินเฉพาะกิจการระหว่างกาลของบริษัท พีทีจี เอ็นเนอยี จำกัด (มหาชน) ซึ่งประกอบด้วย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งบฐานะการเงินรวม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และงบฐานะการเงินเฉพาะกิจการ ณ วันที่ 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31</w:t>
      </w:r>
      <w:r w:rsidRPr="008C1AD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 มีนาคม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2568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งบกำไร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ขาดทุนเบ็ดเสร็จรวมและงบกำไรขาดทุนเบ็ดเสร็จเฉพาะกิจการ งบการเปลี่ยนแปลง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Pr="008C1AD8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และ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งบกระแสเงินสดรวม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และงบกระแสเงินสดเฉพาะกิจการสำหรับ</w:t>
      </w:r>
      <w:r w:rsidRPr="008C1AD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รอบระยะเวลาสามเดือน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8C1AD8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ตามมาตรฐานการบัญชีฉบับที่ 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34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เรื่องการรายงาน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ทางการเงินระหว่างกาล </w:t>
      </w:r>
      <w:r w:rsidRPr="008C1AD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8C1AD8" w:rsidRDefault="0017443C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A5A04E9" w14:textId="77777777" w:rsidR="0017443C" w:rsidRPr="008C1AD8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ขอบเขตการสอบทาน</w:t>
      </w:r>
      <w:r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 xml:space="preserve"> </w:t>
      </w:r>
    </w:p>
    <w:p w14:paraId="5A7B1AE3" w14:textId="77777777" w:rsidR="0017443C" w:rsidRPr="008C1AD8" w:rsidRDefault="0017443C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p w14:paraId="3FC351CE" w14:textId="4E2EC39D" w:rsidR="0017443C" w:rsidRPr="008C1AD8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05263E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2410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“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75176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”</w:t>
      </w:r>
      <w:r w:rsidR="00875176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C42387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การสอบทานข้อมู</w:t>
      </w:r>
      <w:r w:rsidR="00611D23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ลทางการเงินระหว่างกาลประกอบด้วย</w:t>
      </w:r>
      <w:r w:rsidR="00C42387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</w:r>
      <w:r w:rsidR="00C42387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260F6C" w14:textId="77777777" w:rsidR="0017443C" w:rsidRPr="008C1AD8" w:rsidRDefault="0017443C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62A75EE" w14:textId="77777777" w:rsidR="0017443C" w:rsidRPr="008C1AD8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ข้อสรุป</w:t>
      </w:r>
    </w:p>
    <w:p w14:paraId="45FB012E" w14:textId="77777777" w:rsidR="0017443C" w:rsidRPr="008C1AD8" w:rsidRDefault="0017443C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</w:rPr>
      </w:pPr>
    </w:p>
    <w:p w14:paraId="496913C2" w14:textId="34C5750A" w:rsidR="0017443C" w:rsidRPr="008C1AD8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C1AD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8C1AD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8C1AD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ตามมาตรฐานการบัญชีฉบับที่ </w:t>
      </w:r>
      <w:r w:rsidR="0005263E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34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เรื่อง</w:t>
      </w:r>
      <w:r w:rsidR="007808C2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การรายงานทางการเงินระหว่างกาล</w:t>
      </w:r>
      <w:r w:rsidR="00B77F93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8C1AD8" w:rsidRDefault="00B56631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E93D454" w14:textId="77777777" w:rsidR="00DE0ACD" w:rsidRPr="008C1AD8" w:rsidRDefault="00DE0ACD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C31B2F9" w14:textId="6381BC3C" w:rsidR="00C42387" w:rsidRPr="008C1AD8" w:rsidRDefault="00C42387" w:rsidP="009B5B67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8C1AD8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2330788" w14:textId="7C34CB54" w:rsidR="00B56631" w:rsidRPr="008C1AD8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6E49F66" w14:textId="77777777" w:rsidR="00270448" w:rsidRPr="008C1AD8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40D9778" w14:textId="77777777" w:rsidR="00D63B34" w:rsidRPr="008C1AD8" w:rsidRDefault="00D63B34" w:rsidP="009B5B67">
      <w:pPr>
        <w:ind w:right="14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B613590" w14:textId="77777777" w:rsidR="00B56631" w:rsidRPr="008C1AD8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2D2965B" w14:textId="23380A84" w:rsidR="008A47FD" w:rsidRPr="008C1AD8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</w:pPr>
      <w:r w:rsidRPr="008C1AD8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t>กรรณ</w:t>
      </w:r>
      <w:r w:rsidR="008A47FD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  <w:r w:rsidR="008A47FD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 xml:space="preserve"> </w:t>
      </w:r>
      <w:r w:rsidRPr="008C1AD8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t>ตัณฑวิรัตน์</w:t>
      </w:r>
    </w:p>
    <w:p w14:paraId="13DF2349" w14:textId="45C98578" w:rsidR="008A47FD" w:rsidRPr="008C1AD8" w:rsidRDefault="008A47FD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05263E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10456</w:t>
      </w:r>
    </w:p>
    <w:p w14:paraId="725975AB" w14:textId="77777777" w:rsidR="008A47FD" w:rsidRPr="008C1AD8" w:rsidRDefault="008A47FD" w:rsidP="009B5B67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6D040C44" w14:textId="493AAF9A" w:rsidR="00C10027" w:rsidRPr="008C1AD8" w:rsidRDefault="005C3B24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eastAsia="ja-JP"/>
        </w:rPr>
      </w:pP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lang w:eastAsia="ja-JP"/>
        </w:rPr>
        <w:t>1</w:t>
      </w:r>
      <w:r w:rsidR="005311D9">
        <w:rPr>
          <w:rFonts w:ascii="Browallia New" w:eastAsia="Arial Unicode MS" w:hAnsi="Browallia New" w:cs="Browallia New"/>
          <w:color w:val="000000" w:themeColor="text1"/>
          <w:sz w:val="28"/>
          <w:szCs w:val="28"/>
          <w:lang w:eastAsia="ja-JP"/>
        </w:rPr>
        <w:t>4</w:t>
      </w:r>
      <w:r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lang w:eastAsia="ja-JP"/>
        </w:rPr>
        <w:t xml:space="preserve"> </w:t>
      </w:r>
      <w:r w:rsidRPr="008C1AD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eastAsia="ja-JP"/>
        </w:rPr>
        <w:t>พฤษภาคม</w:t>
      </w:r>
      <w:r w:rsidR="009E39EE" w:rsidRPr="008C1AD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eastAsia="ja-JP"/>
        </w:rPr>
        <w:t xml:space="preserve"> </w:t>
      </w:r>
      <w:r w:rsidR="000C0D91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eastAsia="ja-JP"/>
        </w:rPr>
        <w:t xml:space="preserve">พ.ศ. </w:t>
      </w:r>
      <w:r w:rsidR="0005263E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lang w:eastAsia="ja-JP"/>
        </w:rPr>
        <w:t>256</w:t>
      </w:r>
      <w:r w:rsidR="0064493B" w:rsidRPr="008C1AD8">
        <w:rPr>
          <w:rFonts w:ascii="Browallia New" w:eastAsia="Arial Unicode MS" w:hAnsi="Browallia New" w:cs="Browallia New"/>
          <w:color w:val="000000" w:themeColor="text1"/>
          <w:sz w:val="28"/>
          <w:szCs w:val="28"/>
          <w:lang w:eastAsia="ja-JP"/>
        </w:rPr>
        <w:t>8</w:t>
      </w:r>
    </w:p>
    <w:p w14:paraId="4F578350" w14:textId="77777777" w:rsidR="00AC2C7C" w:rsidRPr="008C1AD8" w:rsidRDefault="00AC2C7C" w:rsidP="009B5B67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eastAsia="ja-JP"/>
        </w:rPr>
        <w:sectPr w:rsidR="00AC2C7C" w:rsidRPr="008C1AD8" w:rsidSect="008E04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664" w:right="720" w:bottom="1584" w:left="1987" w:header="706" w:footer="576" w:gutter="0"/>
          <w:cols w:space="720"/>
        </w:sectPr>
      </w:pPr>
    </w:p>
    <w:p w14:paraId="6B558294" w14:textId="77777777" w:rsidR="00AC2C7C" w:rsidRPr="008C1AD8" w:rsidRDefault="00AC2C7C" w:rsidP="009B5B67">
      <w:pPr>
        <w:ind w:left="720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</w:pPr>
      <w:r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 xml:space="preserve">บริษัท </w:t>
      </w:r>
      <w:r w:rsidR="00B17DF8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พีทีจี เอ็นเนอยี จำกัด (มหาชน)</w:t>
      </w:r>
    </w:p>
    <w:p w14:paraId="6D9E718B" w14:textId="77777777" w:rsidR="007126FD" w:rsidRPr="008C1AD8" w:rsidRDefault="007126FD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144E8C39" w14:textId="5285AF2F" w:rsidR="00B17DF8" w:rsidRPr="008C1AD8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ระหว่างกาล</w:t>
      </w:r>
    </w:p>
    <w:p w14:paraId="246610D2" w14:textId="77777777" w:rsidR="00B17DF8" w:rsidRPr="008C1AD8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(ยังไม่ได้ตรวจสอบ)</w:t>
      </w:r>
    </w:p>
    <w:p w14:paraId="09DE0187" w14:textId="77777777" w:rsidR="00187678" w:rsidRPr="008C1AD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67031A71" w14:textId="614BD973" w:rsidR="00AC2C7C" w:rsidRPr="008C1AD8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US"/>
        </w:rPr>
      </w:pPr>
      <w:r w:rsidRPr="008C1AD8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9048C4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31</w:t>
      </w:r>
      <w:r w:rsidR="009048C4" w:rsidRPr="008C1AD8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 xml:space="preserve"> มีนาคม</w:t>
      </w:r>
      <w:r w:rsidR="00581B3F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="000C0D91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 xml:space="preserve">พ.ศ. </w:t>
      </w:r>
      <w:r w:rsidR="0005263E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256</w:t>
      </w:r>
      <w:r w:rsidR="0064493B" w:rsidRPr="008C1AD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8</w:t>
      </w:r>
    </w:p>
    <w:sectPr w:rsidR="00AC2C7C" w:rsidRPr="008C1AD8" w:rsidSect="008E04AD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02E2" w14:textId="77777777" w:rsidR="00B34323" w:rsidRDefault="00B34323">
      <w:r>
        <w:separator/>
      </w:r>
    </w:p>
  </w:endnote>
  <w:endnote w:type="continuationSeparator" w:id="0">
    <w:p w14:paraId="44AE3732" w14:textId="77777777" w:rsidR="00B34323" w:rsidRDefault="00B3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1A85" w14:textId="77777777" w:rsidR="00B34323" w:rsidRDefault="00B34323">
      <w:r>
        <w:separator/>
      </w:r>
    </w:p>
  </w:footnote>
  <w:footnote w:type="continuationSeparator" w:id="0">
    <w:p w14:paraId="1A194AED" w14:textId="77777777" w:rsidR="00B34323" w:rsidRDefault="00B3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5263E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2CB2"/>
    <w:rsid w:val="000F48A9"/>
    <w:rsid w:val="000F5582"/>
    <w:rsid w:val="00100352"/>
    <w:rsid w:val="001045E2"/>
    <w:rsid w:val="0011760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625B"/>
    <w:rsid w:val="001A034E"/>
    <w:rsid w:val="001A3345"/>
    <w:rsid w:val="001A3ED5"/>
    <w:rsid w:val="001B0A5B"/>
    <w:rsid w:val="001B1656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6679"/>
    <w:rsid w:val="00297142"/>
    <w:rsid w:val="002A165F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2699B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4353A"/>
    <w:rsid w:val="0044355E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0BC9"/>
    <w:rsid w:val="0052179A"/>
    <w:rsid w:val="005263E9"/>
    <w:rsid w:val="005311D9"/>
    <w:rsid w:val="00547B56"/>
    <w:rsid w:val="00554E75"/>
    <w:rsid w:val="005567C6"/>
    <w:rsid w:val="00566869"/>
    <w:rsid w:val="00570BA4"/>
    <w:rsid w:val="005774E9"/>
    <w:rsid w:val="00581B3F"/>
    <w:rsid w:val="00585F09"/>
    <w:rsid w:val="00586773"/>
    <w:rsid w:val="00587019"/>
    <w:rsid w:val="005A22BB"/>
    <w:rsid w:val="005B1555"/>
    <w:rsid w:val="005B7B02"/>
    <w:rsid w:val="005C0F59"/>
    <w:rsid w:val="005C3B24"/>
    <w:rsid w:val="005D1C89"/>
    <w:rsid w:val="005D67DE"/>
    <w:rsid w:val="005E2CA2"/>
    <w:rsid w:val="005E4F1E"/>
    <w:rsid w:val="005F4428"/>
    <w:rsid w:val="005F75B8"/>
    <w:rsid w:val="00611D23"/>
    <w:rsid w:val="00626A39"/>
    <w:rsid w:val="00634B9D"/>
    <w:rsid w:val="0064493B"/>
    <w:rsid w:val="00651B62"/>
    <w:rsid w:val="00662043"/>
    <w:rsid w:val="00662210"/>
    <w:rsid w:val="00663250"/>
    <w:rsid w:val="00675347"/>
    <w:rsid w:val="00685895"/>
    <w:rsid w:val="00690DF3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0449"/>
    <w:rsid w:val="00711C8C"/>
    <w:rsid w:val="007126FD"/>
    <w:rsid w:val="0072077D"/>
    <w:rsid w:val="007221FA"/>
    <w:rsid w:val="007258E7"/>
    <w:rsid w:val="007272C1"/>
    <w:rsid w:val="00727AA4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808C2"/>
    <w:rsid w:val="007829D3"/>
    <w:rsid w:val="007A2AF5"/>
    <w:rsid w:val="007B2322"/>
    <w:rsid w:val="007B5DB9"/>
    <w:rsid w:val="007D3A2C"/>
    <w:rsid w:val="007D4733"/>
    <w:rsid w:val="007D57D3"/>
    <w:rsid w:val="007D65F6"/>
    <w:rsid w:val="007E02B6"/>
    <w:rsid w:val="007E149C"/>
    <w:rsid w:val="007E4633"/>
    <w:rsid w:val="007E627B"/>
    <w:rsid w:val="007F1F19"/>
    <w:rsid w:val="007F3037"/>
    <w:rsid w:val="007F6B24"/>
    <w:rsid w:val="00806ECA"/>
    <w:rsid w:val="00811116"/>
    <w:rsid w:val="00813AB8"/>
    <w:rsid w:val="00817B8F"/>
    <w:rsid w:val="00820255"/>
    <w:rsid w:val="008323DD"/>
    <w:rsid w:val="00833764"/>
    <w:rsid w:val="00834D1F"/>
    <w:rsid w:val="008375B6"/>
    <w:rsid w:val="008400AF"/>
    <w:rsid w:val="008405F7"/>
    <w:rsid w:val="008406E1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9472E"/>
    <w:rsid w:val="00897440"/>
    <w:rsid w:val="008A3488"/>
    <w:rsid w:val="008A47FD"/>
    <w:rsid w:val="008A4B90"/>
    <w:rsid w:val="008B1613"/>
    <w:rsid w:val="008B7002"/>
    <w:rsid w:val="008C1064"/>
    <w:rsid w:val="008C1AD8"/>
    <w:rsid w:val="008C7CD9"/>
    <w:rsid w:val="008D2A66"/>
    <w:rsid w:val="008D594B"/>
    <w:rsid w:val="008D614C"/>
    <w:rsid w:val="008E04AD"/>
    <w:rsid w:val="008E2AB5"/>
    <w:rsid w:val="008E33AD"/>
    <w:rsid w:val="008E4013"/>
    <w:rsid w:val="008F7786"/>
    <w:rsid w:val="00901C63"/>
    <w:rsid w:val="00902180"/>
    <w:rsid w:val="009048C4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449AE"/>
    <w:rsid w:val="00A50152"/>
    <w:rsid w:val="00A53504"/>
    <w:rsid w:val="00A54B15"/>
    <w:rsid w:val="00A577B1"/>
    <w:rsid w:val="00A57D49"/>
    <w:rsid w:val="00A607EC"/>
    <w:rsid w:val="00A639C8"/>
    <w:rsid w:val="00A72426"/>
    <w:rsid w:val="00A7453F"/>
    <w:rsid w:val="00A767A0"/>
    <w:rsid w:val="00A91147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E4B50"/>
    <w:rsid w:val="00AE6AE1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34323"/>
    <w:rsid w:val="00B41CEB"/>
    <w:rsid w:val="00B46B3D"/>
    <w:rsid w:val="00B474D5"/>
    <w:rsid w:val="00B5233E"/>
    <w:rsid w:val="00B56631"/>
    <w:rsid w:val="00B71214"/>
    <w:rsid w:val="00B716DC"/>
    <w:rsid w:val="00B77F93"/>
    <w:rsid w:val="00B81FE3"/>
    <w:rsid w:val="00B9238D"/>
    <w:rsid w:val="00B93CE6"/>
    <w:rsid w:val="00B963F7"/>
    <w:rsid w:val="00B97F2E"/>
    <w:rsid w:val="00BA4735"/>
    <w:rsid w:val="00BA63C8"/>
    <w:rsid w:val="00BA716C"/>
    <w:rsid w:val="00BB16AE"/>
    <w:rsid w:val="00BB75D3"/>
    <w:rsid w:val="00BC1204"/>
    <w:rsid w:val="00BC1B89"/>
    <w:rsid w:val="00BC7812"/>
    <w:rsid w:val="00BE01FF"/>
    <w:rsid w:val="00BE27B4"/>
    <w:rsid w:val="00BE65FD"/>
    <w:rsid w:val="00BF3894"/>
    <w:rsid w:val="00BF44D0"/>
    <w:rsid w:val="00BF68BC"/>
    <w:rsid w:val="00BF7F79"/>
    <w:rsid w:val="00C059C5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42597"/>
    <w:rsid w:val="00D63B34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D6869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075A4"/>
    <w:rsid w:val="00E17C7E"/>
    <w:rsid w:val="00E236DA"/>
    <w:rsid w:val="00E3127F"/>
    <w:rsid w:val="00E31476"/>
    <w:rsid w:val="00E31AA7"/>
    <w:rsid w:val="00E32D5D"/>
    <w:rsid w:val="00E37E9D"/>
    <w:rsid w:val="00E52739"/>
    <w:rsid w:val="00E572FD"/>
    <w:rsid w:val="00E63208"/>
    <w:rsid w:val="00E641B6"/>
    <w:rsid w:val="00E71DE0"/>
    <w:rsid w:val="00E8621C"/>
    <w:rsid w:val="00E924D9"/>
    <w:rsid w:val="00E96198"/>
    <w:rsid w:val="00EA6FB2"/>
    <w:rsid w:val="00EB519D"/>
    <w:rsid w:val="00EB6010"/>
    <w:rsid w:val="00EC0015"/>
    <w:rsid w:val="00EC18EF"/>
    <w:rsid w:val="00EC5D12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40479"/>
    <w:rsid w:val="00F561B5"/>
    <w:rsid w:val="00F57178"/>
    <w:rsid w:val="00F60FFD"/>
    <w:rsid w:val="00F63AB5"/>
    <w:rsid w:val="00F67B63"/>
    <w:rsid w:val="00F725C0"/>
    <w:rsid w:val="00F86E29"/>
    <w:rsid w:val="00F910FE"/>
    <w:rsid w:val="00F9392C"/>
    <w:rsid w:val="00FA0DEC"/>
    <w:rsid w:val="00FA5712"/>
    <w:rsid w:val="00FA77CE"/>
    <w:rsid w:val="00FB25EA"/>
    <w:rsid w:val="00FB6A6E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Napaut Pautcharavorakamol (TH)</cp:lastModifiedBy>
  <cp:revision>116</cp:revision>
  <cp:lastPrinted>2024-11-12T06:34:00Z</cp:lastPrinted>
  <dcterms:created xsi:type="dcterms:W3CDTF">2019-08-16T04:30:00Z</dcterms:created>
  <dcterms:modified xsi:type="dcterms:W3CDTF">2025-05-13T09:21:00Z</dcterms:modified>
</cp:coreProperties>
</file>