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0A782" w14:textId="5BAB602A" w:rsidR="0085234A" w:rsidRPr="00D439B2" w:rsidRDefault="0085234A" w:rsidP="00FF77A2">
      <w:pPr>
        <w:spacing w:after="0" w:line="240" w:lineRule="auto"/>
        <w:jc w:val="both"/>
        <w:rPr>
          <w:rFonts w:ascii="Arial" w:hAnsi="Arial" w:cs="Arial"/>
          <w:sz w:val="18"/>
          <w:szCs w:val="18"/>
          <w:lang w:bidi="th-TH"/>
        </w:rPr>
      </w:pPr>
    </w:p>
    <w:p w14:paraId="014AF01E" w14:textId="6ABAA844" w:rsidR="006563CA" w:rsidRPr="00451E26" w:rsidRDefault="006563CA" w:rsidP="00FF77A2">
      <w:pPr>
        <w:pStyle w:val="Heading2"/>
        <w:rPr>
          <w:color w:val="auto"/>
          <w:lang w:eastAsia="en-GB"/>
        </w:rPr>
      </w:pPr>
      <w:r w:rsidRPr="00451E26">
        <w:rPr>
          <w:color w:val="auto"/>
          <w:lang w:eastAsia="en-GB"/>
        </w:rPr>
        <w:t>1</w:t>
      </w:r>
      <w:r w:rsidRPr="00451E26">
        <w:rPr>
          <w:color w:val="auto"/>
          <w:lang w:eastAsia="en-GB"/>
        </w:rPr>
        <w:tab/>
        <w:t>General information</w:t>
      </w:r>
    </w:p>
    <w:p w14:paraId="62BBE658" w14:textId="77777777" w:rsidR="006563CA" w:rsidRPr="00451E26" w:rsidRDefault="006563CA" w:rsidP="00FF77A2">
      <w:pPr>
        <w:spacing w:after="0" w:line="240" w:lineRule="auto"/>
        <w:jc w:val="both"/>
        <w:rPr>
          <w:rFonts w:ascii="Arial" w:hAnsi="Arial" w:cs="Arial"/>
          <w:sz w:val="18"/>
          <w:szCs w:val="18"/>
          <w:lang w:bidi="th-TH"/>
        </w:rPr>
      </w:pPr>
    </w:p>
    <w:p w14:paraId="71550CB8" w14:textId="1CE171BE" w:rsidR="00500D16" w:rsidRPr="00451E26" w:rsidRDefault="00500D16" w:rsidP="00FF77A2">
      <w:pPr>
        <w:spacing w:after="0" w:line="240" w:lineRule="auto"/>
        <w:jc w:val="both"/>
        <w:rPr>
          <w:rFonts w:ascii="Arial" w:hAnsi="Arial" w:cs="Arial"/>
          <w:sz w:val="18"/>
          <w:szCs w:val="18"/>
        </w:rPr>
      </w:pPr>
      <w:r w:rsidRPr="00451E26">
        <w:rPr>
          <w:rFonts w:ascii="Arial" w:hAnsi="Arial" w:cs="Arial"/>
          <w:sz w:val="18"/>
          <w:szCs w:val="18"/>
          <w:lang w:bidi="th-TH"/>
        </w:rPr>
        <w:t>Com</w:t>
      </w:r>
      <w:r w:rsidR="000C7810" w:rsidRPr="00451E26">
        <w:rPr>
          <w:rFonts w:ascii="Arial" w:hAnsi="Arial" w:cs="Arial"/>
          <w:sz w:val="18"/>
          <w:szCs w:val="18"/>
          <w:lang w:bidi="th-TH"/>
        </w:rPr>
        <w:t>7</w:t>
      </w:r>
      <w:r w:rsidRPr="00451E26">
        <w:rPr>
          <w:rFonts w:ascii="Arial" w:hAnsi="Arial" w:cs="Arial"/>
          <w:sz w:val="18"/>
          <w:szCs w:val="18"/>
          <w:lang w:bidi="th-TH"/>
        </w:rPr>
        <w:t xml:space="preserve"> Public Company Limited</w:t>
      </w:r>
      <w:r w:rsidRPr="00451E26">
        <w:rPr>
          <w:rFonts w:ascii="Arial" w:hAnsi="Arial" w:cs="Arial"/>
          <w:sz w:val="18"/>
          <w:szCs w:val="18"/>
        </w:rPr>
        <w:t xml:space="preserve"> (“the Company”) is</w:t>
      </w:r>
      <w:r w:rsidR="005D3E6B" w:rsidRPr="00451E26">
        <w:rPr>
          <w:rFonts w:ascii="Arial" w:hAnsi="Arial" w:cs="Arial"/>
          <w:sz w:val="18"/>
          <w:szCs w:val="18"/>
        </w:rPr>
        <w:t xml:space="preserve"> a public limited company which is </w:t>
      </w:r>
      <w:r w:rsidRPr="00451E26">
        <w:rPr>
          <w:rFonts w:ascii="Arial" w:hAnsi="Arial" w:cs="Arial"/>
          <w:sz w:val="18"/>
          <w:szCs w:val="18"/>
        </w:rPr>
        <w:t>listed on the Stock Exchange of Thailand. The Company is incorporated and domiciled in Thailand. The address of the Company’s registered office is as follows:</w:t>
      </w:r>
    </w:p>
    <w:p w14:paraId="66D5ED9F" w14:textId="77777777" w:rsidR="00500D16" w:rsidRPr="00451E26" w:rsidRDefault="00500D16" w:rsidP="00FF77A2">
      <w:pPr>
        <w:spacing w:after="0" w:line="240" w:lineRule="auto"/>
        <w:jc w:val="both"/>
        <w:rPr>
          <w:rFonts w:ascii="Arial" w:hAnsi="Arial" w:cs="Arial"/>
          <w:sz w:val="18"/>
          <w:szCs w:val="18"/>
        </w:rPr>
      </w:pPr>
    </w:p>
    <w:p w14:paraId="3809D37D" w14:textId="4E5D19E7" w:rsidR="00500D16" w:rsidRPr="00451E26" w:rsidRDefault="000C7810" w:rsidP="00FF77A2">
      <w:pPr>
        <w:spacing w:after="0" w:line="240" w:lineRule="auto"/>
        <w:jc w:val="both"/>
        <w:rPr>
          <w:rFonts w:ascii="Arial" w:hAnsi="Arial" w:cs="Arial"/>
          <w:sz w:val="18"/>
          <w:szCs w:val="18"/>
        </w:rPr>
      </w:pPr>
      <w:r w:rsidRPr="00451E26">
        <w:rPr>
          <w:rFonts w:ascii="Arial" w:hAnsi="Arial" w:cs="Arial"/>
          <w:sz w:val="18"/>
          <w:szCs w:val="18"/>
        </w:rPr>
        <w:t>549</w:t>
      </w:r>
      <w:r w:rsidR="00500D16" w:rsidRPr="00451E26">
        <w:rPr>
          <w:rFonts w:ascii="Arial" w:hAnsi="Arial" w:cs="Arial"/>
          <w:sz w:val="18"/>
          <w:szCs w:val="18"/>
        </w:rPr>
        <w:t>/</w:t>
      </w:r>
      <w:r w:rsidRPr="00451E26">
        <w:rPr>
          <w:rFonts w:ascii="Arial" w:hAnsi="Arial" w:cs="Arial"/>
          <w:sz w:val="18"/>
          <w:szCs w:val="18"/>
        </w:rPr>
        <w:t>1</w:t>
      </w:r>
      <w:r w:rsidR="00500D16" w:rsidRPr="00451E26">
        <w:rPr>
          <w:rFonts w:ascii="Arial" w:hAnsi="Arial" w:cs="Arial"/>
          <w:sz w:val="18"/>
          <w:szCs w:val="18"/>
        </w:rPr>
        <w:t xml:space="preserve"> Sanphawut Road, South </w:t>
      </w:r>
      <w:r w:rsidR="00BE4AFE" w:rsidRPr="00451E26">
        <w:rPr>
          <w:rFonts w:ascii="Arial" w:hAnsi="Arial" w:cs="Arial"/>
          <w:sz w:val="18"/>
          <w:szCs w:val="18"/>
        </w:rPr>
        <w:t>Banga</w:t>
      </w:r>
      <w:r w:rsidR="00500D16" w:rsidRPr="00451E26">
        <w:rPr>
          <w:rFonts w:ascii="Arial" w:hAnsi="Arial" w:cs="Arial"/>
          <w:sz w:val="18"/>
          <w:szCs w:val="18"/>
        </w:rPr>
        <w:t>, Bangna, Bangkok, Thailand.</w:t>
      </w:r>
    </w:p>
    <w:p w14:paraId="6C033D5F" w14:textId="77777777" w:rsidR="00500D16" w:rsidRPr="00451E26" w:rsidRDefault="00500D16" w:rsidP="00FF77A2">
      <w:pPr>
        <w:spacing w:after="0" w:line="240" w:lineRule="auto"/>
        <w:jc w:val="both"/>
        <w:rPr>
          <w:rFonts w:ascii="Arial" w:hAnsi="Arial" w:cs="Arial"/>
          <w:sz w:val="18"/>
          <w:szCs w:val="18"/>
        </w:rPr>
      </w:pPr>
    </w:p>
    <w:p w14:paraId="535652FB" w14:textId="7C37B2A3" w:rsidR="00500D16" w:rsidRPr="00451E26" w:rsidRDefault="00500D16" w:rsidP="00FF77A2">
      <w:pPr>
        <w:spacing w:after="0" w:line="240" w:lineRule="auto"/>
        <w:jc w:val="both"/>
        <w:rPr>
          <w:rFonts w:ascii="Arial" w:hAnsi="Arial" w:cs="Arial"/>
          <w:sz w:val="18"/>
          <w:szCs w:val="18"/>
        </w:rPr>
      </w:pPr>
      <w:r w:rsidRPr="00451E26">
        <w:rPr>
          <w:rFonts w:ascii="Arial" w:hAnsi="Arial" w:cs="Arial"/>
          <w:sz w:val="18"/>
          <w:szCs w:val="18"/>
        </w:rPr>
        <w:t xml:space="preserve">The principal business operations of the Company and its subsidiaries (together “the Group”) are selling IT products, mobiles and </w:t>
      </w:r>
      <w:r w:rsidR="003E44A6" w:rsidRPr="00451E26">
        <w:rPr>
          <w:rFonts w:ascii="Arial" w:hAnsi="Arial" w:cs="Arial"/>
          <w:sz w:val="18"/>
          <w:szCs w:val="18"/>
        </w:rPr>
        <w:t xml:space="preserve">accessories, providing repair services for IT gadgets, providing financial services for mobiles, </w:t>
      </w:r>
      <w:r w:rsidR="00424CFA" w:rsidRPr="00451E26">
        <w:rPr>
          <w:rFonts w:ascii="Arial" w:hAnsi="Arial" w:cs="Arial"/>
          <w:sz w:val="18"/>
          <w:szCs w:val="18"/>
          <w:lang w:val="en-US" w:bidi="th-TH"/>
        </w:rPr>
        <w:t xml:space="preserve">sales of pet feeds, and </w:t>
      </w:r>
      <w:r w:rsidR="003E44A6" w:rsidRPr="00451E26">
        <w:rPr>
          <w:rFonts w:ascii="Arial" w:hAnsi="Arial" w:cs="Arial"/>
          <w:sz w:val="18"/>
          <w:szCs w:val="18"/>
        </w:rPr>
        <w:t>other relevant services</w:t>
      </w:r>
      <w:r w:rsidR="00424CFA" w:rsidRPr="00451E26">
        <w:rPr>
          <w:rFonts w:ascii="Arial" w:hAnsi="Arial" w:cs="Arial"/>
          <w:sz w:val="18"/>
          <w:szCs w:val="18"/>
        </w:rPr>
        <w:t>.</w:t>
      </w:r>
    </w:p>
    <w:p w14:paraId="7FCD0043" w14:textId="768FFDA7" w:rsidR="002508C7" w:rsidRPr="00451E26" w:rsidRDefault="002508C7" w:rsidP="00FF77A2">
      <w:pPr>
        <w:spacing w:after="0" w:line="240" w:lineRule="auto"/>
        <w:jc w:val="both"/>
        <w:rPr>
          <w:rFonts w:ascii="Arial" w:hAnsi="Arial" w:cs="Arial"/>
          <w:sz w:val="18"/>
          <w:szCs w:val="18"/>
        </w:rPr>
      </w:pPr>
    </w:p>
    <w:p w14:paraId="0D02DE7E" w14:textId="569E4104" w:rsidR="002508C7" w:rsidRPr="00451E26" w:rsidRDefault="002508C7" w:rsidP="00FF77A2">
      <w:pPr>
        <w:spacing w:after="0" w:line="240" w:lineRule="auto"/>
        <w:jc w:val="both"/>
        <w:rPr>
          <w:rFonts w:ascii="Arial" w:hAnsi="Arial" w:cs="Arial"/>
          <w:spacing w:val="-6"/>
          <w:sz w:val="18"/>
          <w:szCs w:val="18"/>
        </w:rPr>
      </w:pPr>
      <w:r w:rsidRPr="00451E26">
        <w:rPr>
          <w:rFonts w:ascii="Arial" w:hAnsi="Arial" w:cs="Arial"/>
          <w:sz w:val="18"/>
          <w:szCs w:val="18"/>
        </w:rPr>
        <w:t>These interim consolidated and separate financial information were authorised for issue by the Board of Directors on</w:t>
      </w:r>
      <w:r w:rsidR="00ED4B55" w:rsidRPr="00451E26">
        <w:rPr>
          <w:rFonts w:ascii="Arial" w:hAnsi="Arial" w:cs="Arial"/>
          <w:sz w:val="18"/>
          <w:szCs w:val="18"/>
        </w:rPr>
        <w:br/>
      </w:r>
      <w:r w:rsidR="00194016" w:rsidRPr="00451E26">
        <w:rPr>
          <w:rFonts w:ascii="Arial" w:hAnsi="Arial" w:cs="Arial"/>
          <w:sz w:val="18"/>
          <w:szCs w:val="18"/>
        </w:rPr>
        <w:t xml:space="preserve">13 May </w:t>
      </w:r>
      <w:r w:rsidRPr="00451E26">
        <w:rPr>
          <w:rFonts w:ascii="Arial" w:hAnsi="Arial" w:cs="Arial"/>
          <w:sz w:val="18"/>
          <w:szCs w:val="18"/>
        </w:rPr>
        <w:t>202</w:t>
      </w:r>
      <w:r w:rsidR="00E5374F" w:rsidRPr="00451E26">
        <w:rPr>
          <w:rFonts w:ascii="Arial" w:hAnsi="Arial" w:cs="Arial"/>
          <w:sz w:val="18"/>
          <w:szCs w:val="18"/>
        </w:rPr>
        <w:t>5</w:t>
      </w:r>
      <w:r w:rsidRPr="00451E26">
        <w:rPr>
          <w:rFonts w:ascii="Arial" w:hAnsi="Arial" w:cs="Arial"/>
          <w:sz w:val="18"/>
          <w:szCs w:val="18"/>
        </w:rPr>
        <w:t>.</w:t>
      </w:r>
    </w:p>
    <w:p w14:paraId="15E94760" w14:textId="77777777" w:rsidR="00500D16" w:rsidRPr="00451E26" w:rsidRDefault="00500D16" w:rsidP="00FF77A2">
      <w:pPr>
        <w:spacing w:after="0" w:line="240" w:lineRule="auto"/>
        <w:jc w:val="both"/>
        <w:rPr>
          <w:rFonts w:ascii="Arial" w:hAnsi="Arial" w:cs="Arial"/>
          <w:sz w:val="18"/>
          <w:szCs w:val="18"/>
        </w:rPr>
      </w:pPr>
    </w:p>
    <w:p w14:paraId="5C75CD5E" w14:textId="77777777" w:rsidR="005B5658" w:rsidRPr="00451E26" w:rsidRDefault="005B5658" w:rsidP="00FF77A2">
      <w:pPr>
        <w:spacing w:after="0" w:line="240" w:lineRule="auto"/>
        <w:jc w:val="both"/>
        <w:rPr>
          <w:rFonts w:ascii="Arial" w:hAnsi="Arial" w:cs="Arial"/>
          <w:sz w:val="18"/>
          <w:szCs w:val="18"/>
        </w:rPr>
      </w:pPr>
    </w:p>
    <w:p w14:paraId="5021105E" w14:textId="4CED5596" w:rsidR="00223012" w:rsidRPr="00451E26" w:rsidRDefault="005B5658" w:rsidP="00FF77A2">
      <w:pPr>
        <w:pStyle w:val="Heading2"/>
        <w:rPr>
          <w:color w:val="auto"/>
          <w:lang w:eastAsia="en-GB"/>
        </w:rPr>
      </w:pPr>
      <w:r w:rsidRPr="00451E26">
        <w:rPr>
          <w:color w:val="auto"/>
          <w:lang w:eastAsia="en-GB"/>
        </w:rPr>
        <w:t>2</w:t>
      </w:r>
      <w:r w:rsidRPr="00451E26">
        <w:rPr>
          <w:color w:val="auto"/>
          <w:lang w:eastAsia="en-GB"/>
        </w:rPr>
        <w:tab/>
        <w:t>Basis of preparation</w:t>
      </w:r>
    </w:p>
    <w:p w14:paraId="43A9D73F" w14:textId="77777777" w:rsidR="005B5658" w:rsidRPr="00451E26" w:rsidRDefault="005B5658" w:rsidP="00FF77A2">
      <w:pPr>
        <w:spacing w:after="0" w:line="240" w:lineRule="auto"/>
        <w:jc w:val="both"/>
        <w:rPr>
          <w:rFonts w:ascii="Arial" w:eastAsia="Arial Unicode MS" w:hAnsi="Arial" w:cs="Arial"/>
          <w:sz w:val="18"/>
          <w:szCs w:val="18"/>
          <w:lang w:bidi="th-TH"/>
        </w:rPr>
      </w:pPr>
    </w:p>
    <w:p w14:paraId="7C7D43A2" w14:textId="77777777" w:rsidR="00A90EE2" w:rsidRPr="00451E26" w:rsidRDefault="00A90EE2" w:rsidP="00FF77A2">
      <w:pPr>
        <w:spacing w:after="0" w:line="240" w:lineRule="auto"/>
        <w:jc w:val="both"/>
        <w:rPr>
          <w:rFonts w:ascii="Arial" w:eastAsia="Arial Unicode MS" w:hAnsi="Arial" w:cs="Arial"/>
          <w:sz w:val="18"/>
          <w:szCs w:val="18"/>
          <w:lang w:bidi="th-TH"/>
        </w:rPr>
      </w:pPr>
      <w:r w:rsidRPr="00451E26">
        <w:rPr>
          <w:rFonts w:ascii="Arial" w:hAnsi="Arial" w:cs="Arial"/>
          <w:sz w:val="18"/>
          <w:szCs w:val="18"/>
          <w:lang w:bidi="th-TH"/>
        </w:rPr>
        <w:t xml:space="preserve">The interim consolidated and separate information </w:t>
      </w:r>
      <w:r w:rsidRPr="00451E26">
        <w:rPr>
          <w:rFonts w:ascii="Arial" w:eastAsia="Arial Unicode MS" w:hAnsi="Arial" w:cs="Arial"/>
          <w:sz w:val="18"/>
          <w:szCs w:val="18"/>
          <w:lang w:bidi="th-TH"/>
        </w:rPr>
        <w:t>have been prepared in accordance with Thai Accounting Standard (TAS) no. 34, Interim Financial Reporting and other financial reporting requirements issued under the Securities and Exchange Act.</w:t>
      </w:r>
    </w:p>
    <w:p w14:paraId="6C9885A0" w14:textId="77777777" w:rsidR="00A90EE2" w:rsidRPr="00451E26" w:rsidRDefault="00A90EE2" w:rsidP="00FF77A2">
      <w:pPr>
        <w:spacing w:after="0" w:line="240" w:lineRule="auto"/>
        <w:jc w:val="both"/>
        <w:rPr>
          <w:rFonts w:ascii="Arial" w:eastAsia="Arial Unicode MS" w:hAnsi="Arial" w:cs="Arial"/>
          <w:sz w:val="18"/>
          <w:szCs w:val="18"/>
          <w:lang w:bidi="th-TH"/>
        </w:rPr>
      </w:pPr>
    </w:p>
    <w:p w14:paraId="324B3AFE" w14:textId="37B01488" w:rsidR="00A90EE2" w:rsidRPr="00451E26" w:rsidRDefault="00A90EE2" w:rsidP="00FF77A2">
      <w:pPr>
        <w:spacing w:after="0" w:line="240" w:lineRule="auto"/>
        <w:jc w:val="both"/>
        <w:rPr>
          <w:rFonts w:ascii="Arial" w:eastAsia="Arial Unicode MS" w:hAnsi="Arial" w:cs="Arial"/>
          <w:b/>
          <w:bCs/>
          <w:sz w:val="18"/>
          <w:szCs w:val="18"/>
          <w:lang w:bidi="th-TH"/>
        </w:rPr>
      </w:pPr>
      <w:r w:rsidRPr="00451E26">
        <w:rPr>
          <w:rFonts w:ascii="Arial" w:eastAsia="Arial Unicode MS" w:hAnsi="Arial" w:cs="Arial"/>
          <w:sz w:val="18"/>
          <w:szCs w:val="18"/>
          <w:lang w:bidi="th-TH"/>
        </w:rPr>
        <w:t xml:space="preserve">The interim financial information should be read in conjunction with the annual financial statements for the year ended </w:t>
      </w:r>
      <w:r w:rsidRPr="00451E26">
        <w:rPr>
          <w:rFonts w:ascii="Arial" w:eastAsia="Arial Unicode MS" w:hAnsi="Arial" w:cs="Arial"/>
          <w:sz w:val="18"/>
          <w:szCs w:val="18"/>
          <w:lang w:bidi="th-TH"/>
        </w:rPr>
        <w:br/>
        <w:t xml:space="preserve">31 December </w:t>
      </w:r>
      <w:r w:rsidR="00C34057" w:rsidRPr="00451E26">
        <w:rPr>
          <w:rFonts w:ascii="Arial" w:eastAsia="Arial Unicode MS" w:hAnsi="Arial" w:cs="Arial"/>
          <w:sz w:val="18"/>
          <w:szCs w:val="18"/>
          <w:lang w:bidi="th-TH"/>
        </w:rPr>
        <w:t>2024</w:t>
      </w:r>
      <w:r w:rsidRPr="00451E26">
        <w:rPr>
          <w:rFonts w:ascii="Arial" w:eastAsia="Arial Unicode MS" w:hAnsi="Arial" w:cs="Arial"/>
          <w:sz w:val="18"/>
          <w:szCs w:val="18"/>
          <w:lang w:bidi="th-TH"/>
        </w:rPr>
        <w:t>.</w:t>
      </w:r>
    </w:p>
    <w:p w14:paraId="0B230375" w14:textId="77777777" w:rsidR="00A90EE2" w:rsidRPr="00451E26" w:rsidRDefault="00A90EE2" w:rsidP="00FF77A2">
      <w:pPr>
        <w:spacing w:after="0" w:line="240" w:lineRule="auto"/>
        <w:jc w:val="both"/>
        <w:rPr>
          <w:rFonts w:ascii="Arial" w:eastAsia="Arial Unicode MS" w:hAnsi="Arial" w:cs="Arial"/>
          <w:sz w:val="18"/>
          <w:szCs w:val="18"/>
          <w:cs/>
          <w:lang w:bidi="th-TH"/>
        </w:rPr>
      </w:pPr>
    </w:p>
    <w:p w14:paraId="252CA617" w14:textId="7BE4B7C5" w:rsidR="003E44A6" w:rsidRPr="00451E26" w:rsidRDefault="00A90EE2" w:rsidP="00FF77A2">
      <w:pPr>
        <w:spacing w:after="0" w:line="240" w:lineRule="auto"/>
        <w:jc w:val="both"/>
        <w:rPr>
          <w:rFonts w:ascii="Arial" w:hAnsi="Arial" w:cs="Arial"/>
          <w:sz w:val="18"/>
          <w:szCs w:val="18"/>
        </w:rPr>
      </w:pPr>
      <w:r w:rsidRPr="00451E26">
        <w:rPr>
          <w:rFonts w:ascii="Arial" w:hAnsi="Arial" w:cs="Arial"/>
          <w:sz w:val="18"/>
          <w:szCs w:val="18"/>
        </w:rPr>
        <w:t xml:space="preserve">An English version of these interim consolidated and separate financial </w:t>
      </w:r>
      <w:r w:rsidR="00E54C52" w:rsidRPr="00451E26">
        <w:rPr>
          <w:rFonts w:ascii="Arial" w:hAnsi="Arial" w:cs="Arial"/>
          <w:sz w:val="18"/>
          <w:szCs w:val="18"/>
        </w:rPr>
        <w:t>information</w:t>
      </w:r>
      <w:r w:rsidRPr="00451E26">
        <w:rPr>
          <w:rFonts w:ascii="Arial" w:hAnsi="Arial" w:cs="Arial"/>
          <w:sz w:val="18"/>
          <w:szCs w:val="18"/>
        </w:rPr>
        <w:t xml:space="preserve"> have been prepared from the interim financial information that is in the Thai language. In the event of a conflict or a difference in interpretation between the two languages, the Thai language interim financial information shall prevail.</w:t>
      </w:r>
    </w:p>
    <w:p w14:paraId="45D41C8F" w14:textId="77777777" w:rsidR="00500D16" w:rsidRPr="00451E26" w:rsidRDefault="00500D16" w:rsidP="00FF77A2">
      <w:pPr>
        <w:pStyle w:val="ListParagraph"/>
        <w:spacing w:after="0" w:line="240" w:lineRule="auto"/>
        <w:ind w:left="0"/>
        <w:jc w:val="both"/>
        <w:rPr>
          <w:rFonts w:ascii="Arial" w:eastAsia="Arial Unicode MS" w:hAnsi="Arial" w:cs="Arial"/>
          <w:sz w:val="18"/>
          <w:szCs w:val="18"/>
          <w:lang w:bidi="th-TH"/>
        </w:rPr>
      </w:pPr>
    </w:p>
    <w:p w14:paraId="149480D3" w14:textId="77777777" w:rsidR="00357E64" w:rsidRPr="00451E26" w:rsidRDefault="00357E64" w:rsidP="00FF77A2">
      <w:pPr>
        <w:pStyle w:val="ListParagraph"/>
        <w:spacing w:after="0" w:line="240" w:lineRule="auto"/>
        <w:ind w:left="0"/>
        <w:jc w:val="both"/>
        <w:rPr>
          <w:rFonts w:ascii="Arial" w:eastAsia="Arial Unicode MS" w:hAnsi="Arial" w:cs="Arial"/>
          <w:sz w:val="18"/>
          <w:szCs w:val="18"/>
          <w:lang w:bidi="th-TH"/>
        </w:rPr>
      </w:pPr>
    </w:p>
    <w:p w14:paraId="15A7F88D" w14:textId="5493C5BD" w:rsidR="00223012" w:rsidRPr="00451E26" w:rsidRDefault="00357E64" w:rsidP="00FF77A2">
      <w:pPr>
        <w:pStyle w:val="Heading2"/>
        <w:rPr>
          <w:color w:val="auto"/>
          <w:lang w:eastAsia="en-GB"/>
        </w:rPr>
      </w:pPr>
      <w:r w:rsidRPr="00451E26">
        <w:rPr>
          <w:color w:val="auto"/>
          <w:lang w:eastAsia="en-GB"/>
        </w:rPr>
        <w:t>3</w:t>
      </w:r>
      <w:r w:rsidRPr="00451E26">
        <w:rPr>
          <w:color w:val="auto"/>
          <w:lang w:eastAsia="en-GB"/>
        </w:rPr>
        <w:tab/>
        <w:t>Accounting policies</w:t>
      </w:r>
    </w:p>
    <w:p w14:paraId="6647EF50" w14:textId="77777777" w:rsidR="00357E64" w:rsidRPr="00451E26" w:rsidRDefault="00357E64" w:rsidP="00FF77A2">
      <w:pPr>
        <w:spacing w:after="0" w:line="240" w:lineRule="auto"/>
        <w:jc w:val="both"/>
        <w:rPr>
          <w:rFonts w:ascii="Arial" w:hAnsi="Arial" w:cs="Arial"/>
          <w:sz w:val="18"/>
          <w:szCs w:val="18"/>
          <w:lang w:bidi="th-TH"/>
        </w:rPr>
      </w:pPr>
    </w:p>
    <w:p w14:paraId="1412E1AE" w14:textId="4CA6F1EA" w:rsidR="0083460F" w:rsidRPr="00451E26" w:rsidRDefault="0083460F" w:rsidP="00FF77A2">
      <w:pPr>
        <w:spacing w:after="0" w:line="240" w:lineRule="auto"/>
        <w:jc w:val="both"/>
        <w:rPr>
          <w:rFonts w:ascii="Arial" w:hAnsi="Arial" w:cs="Arial"/>
          <w:sz w:val="18"/>
          <w:szCs w:val="18"/>
          <w:lang w:bidi="th-TH"/>
        </w:rPr>
      </w:pPr>
      <w:r w:rsidRPr="00451E26">
        <w:rPr>
          <w:rFonts w:ascii="Arial" w:hAnsi="Arial" w:cs="Arial"/>
          <w:sz w:val="18"/>
          <w:szCs w:val="18"/>
          <w:lang w:bidi="th-TH"/>
        </w:rPr>
        <w:t>The accounting policies used in the preparation of the interim financial information are consistent with those used in the annual financial statements for the year ended 31 December 2024, except for the adoption of the new and amended financial reporting standards as described in Note 4</w:t>
      </w:r>
      <w:r w:rsidR="004C0A85" w:rsidRPr="00451E26">
        <w:rPr>
          <w:rFonts w:ascii="Arial" w:hAnsi="Arial" w:cs="Arial"/>
          <w:sz w:val="18"/>
          <w:szCs w:val="18"/>
          <w:lang w:bidi="th-TH"/>
        </w:rPr>
        <w:t>.</w:t>
      </w:r>
    </w:p>
    <w:p w14:paraId="76BEE2E2" w14:textId="77777777" w:rsidR="0083460F" w:rsidRPr="00451E26" w:rsidRDefault="0083460F" w:rsidP="00FF77A2">
      <w:pPr>
        <w:spacing w:after="0" w:line="240" w:lineRule="auto"/>
        <w:jc w:val="both"/>
        <w:rPr>
          <w:rFonts w:ascii="Arial" w:hAnsi="Arial" w:cs="Arial"/>
          <w:sz w:val="18"/>
          <w:szCs w:val="18"/>
          <w:lang w:bidi="th-TH"/>
        </w:rPr>
      </w:pPr>
    </w:p>
    <w:p w14:paraId="309F11C0" w14:textId="77777777" w:rsidR="004C24DC" w:rsidRPr="00451E26" w:rsidRDefault="004C24DC" w:rsidP="00FF77A2">
      <w:pPr>
        <w:spacing w:after="0" w:line="240" w:lineRule="auto"/>
        <w:jc w:val="both"/>
        <w:rPr>
          <w:rFonts w:ascii="Arial" w:hAnsi="Arial" w:cs="Arial"/>
          <w:sz w:val="18"/>
          <w:szCs w:val="18"/>
          <w:lang w:bidi="th-TH"/>
        </w:rPr>
      </w:pPr>
    </w:p>
    <w:p w14:paraId="4FCD3DE4" w14:textId="16215A98" w:rsidR="00F10E14" w:rsidRPr="00451E26" w:rsidRDefault="00F10E14" w:rsidP="00FF77A2">
      <w:pPr>
        <w:pStyle w:val="Heading2"/>
        <w:rPr>
          <w:color w:val="auto"/>
          <w:lang w:eastAsia="en-GB"/>
        </w:rPr>
      </w:pPr>
      <w:bookmarkStart w:id="0" w:name="_Toc177731704"/>
      <w:r w:rsidRPr="00451E26">
        <w:rPr>
          <w:color w:val="auto"/>
          <w:lang w:eastAsia="en-GB"/>
        </w:rPr>
        <w:t>4</w:t>
      </w:r>
      <w:r w:rsidRPr="00451E26">
        <w:rPr>
          <w:color w:val="auto"/>
          <w:lang w:eastAsia="en-GB"/>
        </w:rPr>
        <w:tab/>
        <w:t>Adoption of new and amended financial reporting standards and changes in accounting policies</w:t>
      </w:r>
      <w:bookmarkEnd w:id="0"/>
    </w:p>
    <w:p w14:paraId="02548EBB" w14:textId="77777777" w:rsidR="00F10E14" w:rsidRPr="00451E26" w:rsidRDefault="00F10E14" w:rsidP="00FF77A2">
      <w:pPr>
        <w:spacing w:after="0" w:line="240" w:lineRule="auto"/>
        <w:jc w:val="both"/>
        <w:rPr>
          <w:rFonts w:ascii="Arial" w:hAnsi="Arial" w:cs="Arial"/>
          <w:sz w:val="18"/>
          <w:szCs w:val="18"/>
          <w:lang w:bidi="th-TH"/>
        </w:rPr>
      </w:pPr>
      <w:bookmarkStart w:id="1" w:name="_Toc154671489"/>
      <w:bookmarkStart w:id="2" w:name="_Toc177731706"/>
    </w:p>
    <w:p w14:paraId="6178B270" w14:textId="00F45FD3" w:rsidR="004C24DC" w:rsidRPr="00451E26" w:rsidRDefault="004C24DC" w:rsidP="00FF77A2">
      <w:pPr>
        <w:pStyle w:val="Heading2"/>
        <w:ind w:left="567" w:hanging="567"/>
        <w:jc w:val="thaiDistribute"/>
        <w:rPr>
          <w:rFonts w:eastAsiaTheme="minorHAnsi"/>
          <w:color w:val="auto"/>
        </w:rPr>
      </w:pPr>
      <w:r w:rsidRPr="00451E26">
        <w:rPr>
          <w:color w:val="auto"/>
        </w:rPr>
        <w:t>4</w:t>
      </w:r>
      <w:r w:rsidRPr="00451E26">
        <w:rPr>
          <w:rFonts w:eastAsiaTheme="minorHAnsi"/>
          <w:color w:val="auto"/>
        </w:rPr>
        <w:t>.1</w:t>
      </w:r>
      <w:r w:rsidRPr="00451E26">
        <w:rPr>
          <w:rFonts w:eastAsiaTheme="minorHAnsi"/>
          <w:color w:val="auto"/>
          <w:cs/>
        </w:rPr>
        <w:tab/>
      </w:r>
      <w:r w:rsidRPr="00451E26">
        <w:rPr>
          <w:rFonts w:eastAsiaTheme="minorHAnsi"/>
          <w:color w:val="auto"/>
        </w:rPr>
        <w:t>New and amended financial reporting standard that is effective for the accounting period</w:t>
      </w:r>
      <w:r w:rsidRPr="00451E26">
        <w:rPr>
          <w:rFonts w:eastAsiaTheme="minorHAnsi"/>
          <w:color w:val="auto"/>
          <w:cs/>
        </w:rPr>
        <w:t xml:space="preserve"> </w:t>
      </w:r>
      <w:r w:rsidRPr="00451E26">
        <w:rPr>
          <w:rFonts w:eastAsiaTheme="minorHAnsi"/>
          <w:color w:val="auto"/>
        </w:rPr>
        <w:t>beginning on or after 1 January 2025 which are relevant and has significant impacts on the Group.</w:t>
      </w:r>
      <w:bookmarkEnd w:id="1"/>
      <w:bookmarkEnd w:id="2"/>
    </w:p>
    <w:p w14:paraId="6E625BA9" w14:textId="77777777" w:rsidR="004C24DC" w:rsidRPr="00451E26" w:rsidRDefault="004C24DC" w:rsidP="00FF77A2">
      <w:pPr>
        <w:spacing w:after="0" w:line="240" w:lineRule="auto"/>
        <w:jc w:val="both"/>
        <w:rPr>
          <w:rFonts w:ascii="Arial" w:eastAsia="Times New Roman" w:hAnsi="Arial" w:cs="Arial"/>
          <w:sz w:val="18"/>
          <w:szCs w:val="18"/>
        </w:rPr>
      </w:pPr>
    </w:p>
    <w:p w14:paraId="4E634E97" w14:textId="77777777" w:rsidR="004C24DC" w:rsidRPr="00451E26" w:rsidRDefault="004C24DC" w:rsidP="00FF77A2">
      <w:pPr>
        <w:numPr>
          <w:ilvl w:val="0"/>
          <w:numId w:val="5"/>
        </w:numPr>
        <w:autoSpaceDE w:val="0"/>
        <w:autoSpaceDN w:val="0"/>
        <w:adjustRightInd w:val="0"/>
        <w:spacing w:after="0" w:line="240" w:lineRule="auto"/>
        <w:ind w:left="567" w:hanging="567"/>
        <w:contextualSpacing/>
        <w:jc w:val="thaiDistribute"/>
        <w:rPr>
          <w:rFonts w:ascii="Arial" w:hAnsi="Arial" w:cs="Arial"/>
          <w:sz w:val="18"/>
          <w:szCs w:val="18"/>
        </w:rPr>
      </w:pPr>
      <w:r w:rsidRPr="00451E26">
        <w:rPr>
          <w:rFonts w:ascii="Arial" w:hAnsi="Arial" w:cs="Arial"/>
          <w:b/>
          <w:bCs/>
          <w:sz w:val="18"/>
          <w:szCs w:val="18"/>
        </w:rPr>
        <w:t>TFRS 17 Insurance Contracts</w:t>
      </w:r>
      <w:r w:rsidRPr="00451E26">
        <w:rPr>
          <w:rFonts w:ascii="Arial" w:hAnsi="Arial" w:cs="Arial"/>
          <w:sz w:val="18"/>
          <w:szCs w:val="18"/>
        </w:rPr>
        <w:t xml:space="preserve"> TFRS 17 has replaced TFRS 4 Insurance Contracts. </w:t>
      </w:r>
    </w:p>
    <w:p w14:paraId="52CADBC8" w14:textId="77777777" w:rsidR="004C24DC" w:rsidRPr="00451E26" w:rsidRDefault="004C24DC" w:rsidP="00FF77A2">
      <w:pPr>
        <w:autoSpaceDE w:val="0"/>
        <w:autoSpaceDN w:val="0"/>
        <w:adjustRightInd w:val="0"/>
        <w:ind w:left="567"/>
        <w:contextualSpacing/>
        <w:jc w:val="thaiDistribute"/>
        <w:rPr>
          <w:rFonts w:ascii="Arial" w:hAnsi="Arial" w:cs="Arial"/>
          <w:sz w:val="18"/>
          <w:szCs w:val="18"/>
        </w:rPr>
      </w:pPr>
    </w:p>
    <w:p w14:paraId="4B5E7B32" w14:textId="77777777" w:rsidR="004C24DC" w:rsidRPr="00451E26" w:rsidRDefault="004C24DC" w:rsidP="00FF77A2">
      <w:pPr>
        <w:autoSpaceDE w:val="0"/>
        <w:autoSpaceDN w:val="0"/>
        <w:adjustRightInd w:val="0"/>
        <w:ind w:left="567"/>
        <w:contextualSpacing/>
        <w:jc w:val="thaiDistribute"/>
        <w:rPr>
          <w:rFonts w:ascii="Arial" w:hAnsi="Arial" w:cs="Arial"/>
          <w:sz w:val="18"/>
          <w:szCs w:val="18"/>
        </w:rPr>
      </w:pPr>
      <w:r w:rsidRPr="00451E26">
        <w:rPr>
          <w:rFonts w:ascii="Arial" w:hAnsi="Arial" w:cs="Arial"/>
          <w:sz w:val="18"/>
          <w:szCs w:val="18"/>
        </w:rPr>
        <w:t>It requires a current measurement model where estimates are remeasured in each reporting period. Contracts are measured using the building blocks of:</w:t>
      </w:r>
    </w:p>
    <w:p w14:paraId="02A90A74" w14:textId="77777777" w:rsidR="004C24DC" w:rsidRPr="00451E26" w:rsidRDefault="004C24DC" w:rsidP="00FF77A2">
      <w:pPr>
        <w:autoSpaceDE w:val="0"/>
        <w:autoSpaceDN w:val="0"/>
        <w:adjustRightInd w:val="0"/>
        <w:ind w:left="567"/>
        <w:contextualSpacing/>
        <w:jc w:val="thaiDistribute"/>
        <w:rPr>
          <w:rFonts w:ascii="Arial" w:hAnsi="Arial" w:cs="Arial"/>
          <w:sz w:val="18"/>
          <w:szCs w:val="18"/>
        </w:rPr>
      </w:pPr>
    </w:p>
    <w:p w14:paraId="2A02BD16" w14:textId="77777777" w:rsidR="004C24DC" w:rsidRPr="00451E26" w:rsidRDefault="004C24DC" w:rsidP="00FF77A2">
      <w:pPr>
        <w:numPr>
          <w:ilvl w:val="0"/>
          <w:numId w:val="4"/>
        </w:numPr>
        <w:autoSpaceDE w:val="0"/>
        <w:autoSpaceDN w:val="0"/>
        <w:adjustRightInd w:val="0"/>
        <w:spacing w:after="0" w:line="240" w:lineRule="auto"/>
        <w:ind w:left="1015" w:hanging="448"/>
        <w:contextualSpacing/>
        <w:jc w:val="thaiDistribute"/>
        <w:rPr>
          <w:rFonts w:ascii="Arial" w:hAnsi="Arial" w:cs="Arial"/>
          <w:sz w:val="18"/>
          <w:szCs w:val="18"/>
        </w:rPr>
      </w:pPr>
      <w:r w:rsidRPr="00451E26">
        <w:rPr>
          <w:rFonts w:ascii="Arial" w:hAnsi="Arial" w:cs="Arial"/>
          <w:sz w:val="18"/>
          <w:szCs w:val="18"/>
        </w:rPr>
        <w:t>discounted probability-weighted cash flows</w:t>
      </w:r>
    </w:p>
    <w:p w14:paraId="461CD0A2" w14:textId="77777777" w:rsidR="004C24DC" w:rsidRPr="00451E26" w:rsidRDefault="004C24DC" w:rsidP="00FF77A2">
      <w:pPr>
        <w:numPr>
          <w:ilvl w:val="0"/>
          <w:numId w:val="4"/>
        </w:numPr>
        <w:autoSpaceDE w:val="0"/>
        <w:autoSpaceDN w:val="0"/>
        <w:adjustRightInd w:val="0"/>
        <w:spacing w:after="0" w:line="240" w:lineRule="auto"/>
        <w:ind w:left="1015" w:hanging="448"/>
        <w:contextualSpacing/>
        <w:jc w:val="thaiDistribute"/>
        <w:rPr>
          <w:rFonts w:ascii="Arial" w:hAnsi="Arial" w:cs="Arial"/>
          <w:sz w:val="18"/>
          <w:szCs w:val="18"/>
        </w:rPr>
      </w:pPr>
      <w:r w:rsidRPr="00451E26">
        <w:rPr>
          <w:rFonts w:ascii="Arial" w:hAnsi="Arial" w:cs="Arial"/>
          <w:sz w:val="18"/>
          <w:szCs w:val="18"/>
        </w:rPr>
        <w:t>an explicit risk adjustment, and</w:t>
      </w:r>
    </w:p>
    <w:p w14:paraId="5A7CA6F3" w14:textId="77777777" w:rsidR="004C24DC" w:rsidRPr="00451E26" w:rsidRDefault="004C24DC" w:rsidP="00FF77A2">
      <w:pPr>
        <w:numPr>
          <w:ilvl w:val="0"/>
          <w:numId w:val="4"/>
        </w:numPr>
        <w:autoSpaceDE w:val="0"/>
        <w:autoSpaceDN w:val="0"/>
        <w:adjustRightInd w:val="0"/>
        <w:spacing w:after="0" w:line="240" w:lineRule="auto"/>
        <w:ind w:left="1015" w:hanging="448"/>
        <w:contextualSpacing/>
        <w:jc w:val="thaiDistribute"/>
        <w:rPr>
          <w:rFonts w:ascii="Arial" w:hAnsi="Arial" w:cs="Arial"/>
          <w:sz w:val="18"/>
          <w:szCs w:val="18"/>
        </w:rPr>
      </w:pPr>
      <w:r w:rsidRPr="00451E26">
        <w:rPr>
          <w:rFonts w:ascii="Arial" w:hAnsi="Arial" w:cs="Arial"/>
          <w:sz w:val="18"/>
          <w:szCs w:val="18"/>
        </w:rPr>
        <w:t>a contractual service margin (CSM) representing the unearned profit of the contract which is recognised as revenue over the coverage period.</w:t>
      </w:r>
    </w:p>
    <w:p w14:paraId="7B1D98C8" w14:textId="77777777" w:rsidR="004C24DC" w:rsidRPr="00451E26" w:rsidRDefault="004C24DC" w:rsidP="00FF77A2">
      <w:pPr>
        <w:autoSpaceDE w:val="0"/>
        <w:autoSpaceDN w:val="0"/>
        <w:adjustRightInd w:val="0"/>
        <w:ind w:left="567"/>
        <w:contextualSpacing/>
        <w:jc w:val="thaiDistribute"/>
        <w:rPr>
          <w:rFonts w:ascii="Arial" w:hAnsi="Arial" w:cs="Arial"/>
          <w:sz w:val="18"/>
          <w:szCs w:val="18"/>
        </w:rPr>
      </w:pPr>
    </w:p>
    <w:p w14:paraId="397B2F10" w14:textId="35EC12CA" w:rsidR="004C24DC" w:rsidRPr="00451E26" w:rsidRDefault="004C24DC" w:rsidP="00FF77A2">
      <w:pPr>
        <w:autoSpaceDE w:val="0"/>
        <w:autoSpaceDN w:val="0"/>
        <w:adjustRightInd w:val="0"/>
        <w:ind w:left="567"/>
        <w:contextualSpacing/>
        <w:jc w:val="thaiDistribute"/>
        <w:rPr>
          <w:rFonts w:ascii="Arial" w:hAnsi="Arial" w:cs="Arial"/>
          <w:sz w:val="18"/>
          <w:szCs w:val="18"/>
        </w:rPr>
      </w:pPr>
      <w:r w:rsidRPr="00451E26">
        <w:rPr>
          <w:rFonts w:ascii="Arial" w:hAnsi="Arial" w:cs="Arial"/>
          <w:sz w:val="18"/>
          <w:szCs w:val="18"/>
        </w:rPr>
        <w:t>The standard allows a choice between recognising changes in discount rates either in the statement of profit or loss or directly in other comprehensive income. The choice is likely to reflect how insurers account for their financial assets under TFRS 9.</w:t>
      </w:r>
    </w:p>
    <w:p w14:paraId="45C93CC6" w14:textId="77777777" w:rsidR="004C24DC" w:rsidRPr="00451E26" w:rsidRDefault="004C24DC" w:rsidP="00FF77A2">
      <w:pPr>
        <w:autoSpaceDE w:val="0"/>
        <w:autoSpaceDN w:val="0"/>
        <w:adjustRightInd w:val="0"/>
        <w:ind w:left="567"/>
        <w:contextualSpacing/>
        <w:jc w:val="thaiDistribute"/>
        <w:rPr>
          <w:rFonts w:ascii="Arial" w:hAnsi="Arial" w:cs="Arial"/>
          <w:sz w:val="18"/>
          <w:szCs w:val="18"/>
        </w:rPr>
      </w:pPr>
    </w:p>
    <w:p w14:paraId="542D481A" w14:textId="77777777" w:rsidR="004C24DC" w:rsidRPr="00451E26" w:rsidRDefault="004C24DC" w:rsidP="00FF77A2">
      <w:pPr>
        <w:autoSpaceDE w:val="0"/>
        <w:autoSpaceDN w:val="0"/>
        <w:adjustRightInd w:val="0"/>
        <w:ind w:left="567"/>
        <w:contextualSpacing/>
        <w:jc w:val="thaiDistribute"/>
        <w:rPr>
          <w:rFonts w:ascii="Arial" w:hAnsi="Arial" w:cs="Arial"/>
          <w:sz w:val="18"/>
          <w:szCs w:val="18"/>
        </w:rPr>
      </w:pPr>
      <w:r w:rsidRPr="00451E26">
        <w:rPr>
          <w:rFonts w:ascii="Arial" w:hAnsi="Arial" w:cs="Arial"/>
          <w:sz w:val="18"/>
          <w:szCs w:val="18"/>
        </w:rPr>
        <w:t>An optional, simplified premium allocation approach is permitted for the liability for the remaining coverage for eligible groups of insurance contracts, which are often written by non-life insurers.</w:t>
      </w:r>
    </w:p>
    <w:p w14:paraId="6833F4EB" w14:textId="77777777" w:rsidR="004C24DC" w:rsidRPr="00451E26" w:rsidRDefault="004C24DC" w:rsidP="00FF77A2">
      <w:pPr>
        <w:autoSpaceDE w:val="0"/>
        <w:autoSpaceDN w:val="0"/>
        <w:adjustRightInd w:val="0"/>
        <w:ind w:left="567"/>
        <w:contextualSpacing/>
        <w:jc w:val="thaiDistribute"/>
        <w:rPr>
          <w:rFonts w:ascii="Arial" w:hAnsi="Arial" w:cs="Arial"/>
          <w:sz w:val="18"/>
          <w:szCs w:val="18"/>
        </w:rPr>
      </w:pPr>
    </w:p>
    <w:p w14:paraId="2C47D5A8" w14:textId="417F6DEE" w:rsidR="00F10E14" w:rsidRPr="00451E26" w:rsidRDefault="004C24DC" w:rsidP="00FF77A2">
      <w:pPr>
        <w:autoSpaceDE w:val="0"/>
        <w:autoSpaceDN w:val="0"/>
        <w:adjustRightInd w:val="0"/>
        <w:ind w:left="567"/>
        <w:contextualSpacing/>
        <w:jc w:val="thaiDistribute"/>
        <w:rPr>
          <w:rFonts w:ascii="Arial" w:hAnsi="Arial" w:cs="Arial"/>
          <w:sz w:val="18"/>
          <w:szCs w:val="18"/>
        </w:rPr>
      </w:pPr>
      <w:r w:rsidRPr="00451E26">
        <w:rPr>
          <w:rFonts w:ascii="Arial" w:hAnsi="Arial" w:cs="Arial"/>
          <w:sz w:val="18"/>
          <w:szCs w:val="18"/>
        </w:rPr>
        <w:t xml:space="preserve">There is a modification of the general measurement model called the ‘variable fee approach’ for certain contracts written by life insurers where policyholders share in the returns from underlying items. When applying the variable fee approach, the entity’s share of the fair value changes of the underlying items is included in the CSM. </w:t>
      </w:r>
      <w:r w:rsidR="00FF77A2">
        <w:rPr>
          <w:rFonts w:ascii="Arial" w:hAnsi="Arial" w:cs="Arial"/>
          <w:sz w:val="18"/>
          <w:szCs w:val="18"/>
        </w:rPr>
        <w:br/>
      </w:r>
      <w:r w:rsidRPr="00451E26">
        <w:rPr>
          <w:rFonts w:ascii="Arial" w:hAnsi="Arial" w:cs="Arial"/>
          <w:sz w:val="18"/>
          <w:szCs w:val="18"/>
        </w:rPr>
        <w:t>The results of insurers using this model are therefore likely to be less volatile than under the general model.</w:t>
      </w:r>
    </w:p>
    <w:p w14:paraId="7D16D631" w14:textId="77777777" w:rsidR="00F10E14" w:rsidRPr="00451E26" w:rsidRDefault="00F10E14" w:rsidP="00FF77A2">
      <w:pPr>
        <w:rPr>
          <w:rFonts w:ascii="Arial" w:eastAsia="Cambria" w:hAnsi="Arial" w:cs="Arial"/>
          <w:sz w:val="18"/>
          <w:szCs w:val="18"/>
        </w:rPr>
      </w:pPr>
      <w:r w:rsidRPr="00451E26">
        <w:rPr>
          <w:rFonts w:ascii="Arial" w:eastAsia="Cambria" w:hAnsi="Arial" w:cs="Arial"/>
          <w:sz w:val="18"/>
          <w:szCs w:val="18"/>
        </w:rPr>
        <w:br w:type="page"/>
      </w:r>
    </w:p>
    <w:p w14:paraId="5FCEAC59" w14:textId="77777777" w:rsidR="004C24DC" w:rsidRPr="00451E26" w:rsidRDefault="004C24DC" w:rsidP="00FF77A2">
      <w:pPr>
        <w:autoSpaceDE w:val="0"/>
        <w:autoSpaceDN w:val="0"/>
        <w:adjustRightInd w:val="0"/>
        <w:ind w:left="567"/>
        <w:contextualSpacing/>
        <w:jc w:val="thaiDistribute"/>
        <w:rPr>
          <w:rFonts w:ascii="Arial" w:hAnsi="Arial" w:cs="Arial"/>
          <w:sz w:val="18"/>
          <w:szCs w:val="18"/>
        </w:rPr>
      </w:pPr>
    </w:p>
    <w:p w14:paraId="514DCCEE" w14:textId="77777777" w:rsidR="004C24DC" w:rsidRPr="00451E26" w:rsidRDefault="004C24DC" w:rsidP="00FF77A2">
      <w:pPr>
        <w:autoSpaceDE w:val="0"/>
        <w:autoSpaceDN w:val="0"/>
        <w:adjustRightInd w:val="0"/>
        <w:ind w:left="567"/>
        <w:contextualSpacing/>
        <w:jc w:val="thaiDistribute"/>
        <w:rPr>
          <w:rFonts w:ascii="Arial" w:hAnsi="Arial" w:cs="Arial"/>
          <w:sz w:val="18"/>
          <w:szCs w:val="18"/>
        </w:rPr>
      </w:pPr>
      <w:r w:rsidRPr="00451E26">
        <w:rPr>
          <w:rFonts w:ascii="Arial" w:hAnsi="Arial" w:cs="Arial"/>
          <w:sz w:val="18"/>
          <w:szCs w:val="18"/>
        </w:rPr>
        <w:t>Adopting TFRS 17, the entity can choose to recognise any cumulative negative impacts from insurance contract liabilities in retained earnings by applying the straight-line method, using no more than a three-year period from the transition date.</w:t>
      </w:r>
    </w:p>
    <w:p w14:paraId="30BB9D74" w14:textId="77777777" w:rsidR="004C24DC" w:rsidRPr="00451E26" w:rsidRDefault="004C24DC" w:rsidP="00FF77A2">
      <w:pPr>
        <w:autoSpaceDE w:val="0"/>
        <w:autoSpaceDN w:val="0"/>
        <w:adjustRightInd w:val="0"/>
        <w:ind w:left="567"/>
        <w:contextualSpacing/>
        <w:jc w:val="thaiDistribute"/>
        <w:rPr>
          <w:rFonts w:ascii="Arial" w:hAnsi="Arial" w:cs="Arial"/>
          <w:sz w:val="18"/>
          <w:szCs w:val="18"/>
        </w:rPr>
      </w:pPr>
    </w:p>
    <w:p w14:paraId="3FB5EF02" w14:textId="77777777" w:rsidR="003E71B5" w:rsidRPr="00451E26" w:rsidRDefault="005B740B" w:rsidP="00FF77A2">
      <w:pPr>
        <w:autoSpaceDE w:val="0"/>
        <w:autoSpaceDN w:val="0"/>
        <w:adjustRightInd w:val="0"/>
        <w:ind w:left="567"/>
        <w:contextualSpacing/>
        <w:jc w:val="thaiDistribute"/>
        <w:rPr>
          <w:rFonts w:ascii="Arial" w:hAnsi="Arial" w:cs="Arial"/>
          <w:sz w:val="18"/>
          <w:lang w:bidi="th-TH"/>
        </w:rPr>
      </w:pPr>
      <w:r w:rsidRPr="00451E26">
        <w:rPr>
          <w:rFonts w:ascii="Arial" w:hAnsi="Arial" w:cs="Arial"/>
          <w:sz w:val="18"/>
          <w:szCs w:val="18"/>
        </w:rPr>
        <w:t>The new rules will affect the financial statements and key performance indicators of all entities that issue insurance contracts or investment contracts with discretionary participation features.</w:t>
      </w:r>
    </w:p>
    <w:p w14:paraId="32C040B5" w14:textId="77777777" w:rsidR="004A4D44" w:rsidRPr="00451E26" w:rsidRDefault="004A4D44" w:rsidP="00FF77A2">
      <w:pPr>
        <w:autoSpaceDE w:val="0"/>
        <w:autoSpaceDN w:val="0"/>
        <w:adjustRightInd w:val="0"/>
        <w:ind w:left="567"/>
        <w:contextualSpacing/>
        <w:jc w:val="thaiDistribute"/>
        <w:rPr>
          <w:rFonts w:ascii="Arial" w:hAnsi="Arial" w:cs="Arial"/>
          <w:sz w:val="18"/>
          <w:lang w:bidi="th-TH"/>
        </w:rPr>
      </w:pPr>
    </w:p>
    <w:p w14:paraId="6BCF1C0F" w14:textId="5547FD6D" w:rsidR="004A4D44" w:rsidRPr="00451E26" w:rsidRDefault="003500EF" w:rsidP="00FF77A2">
      <w:pPr>
        <w:autoSpaceDE w:val="0"/>
        <w:autoSpaceDN w:val="0"/>
        <w:adjustRightInd w:val="0"/>
        <w:ind w:left="567"/>
        <w:contextualSpacing/>
        <w:jc w:val="thaiDistribute"/>
        <w:rPr>
          <w:rFonts w:ascii="Arial" w:hAnsi="Arial" w:cs="Browallia New"/>
          <w:sz w:val="18"/>
          <w:lang w:bidi="th-TH"/>
        </w:rPr>
      </w:pPr>
      <w:r w:rsidRPr="00451E26">
        <w:rPr>
          <w:rFonts w:ascii="Arial" w:hAnsi="Arial" w:cs="Arial"/>
          <w:sz w:val="18"/>
          <w:lang w:bidi="th-TH"/>
        </w:rPr>
        <w:t>The impacts from the amendment</w:t>
      </w:r>
      <w:r w:rsidR="003F3C2D" w:rsidRPr="00451E26">
        <w:rPr>
          <w:rFonts w:ascii="Arial" w:hAnsi="Arial" w:cs="Arial"/>
          <w:sz w:val="18"/>
          <w:lang w:bidi="th-TH"/>
        </w:rPr>
        <w:t>s</w:t>
      </w:r>
      <w:r w:rsidRPr="00451E26">
        <w:rPr>
          <w:rFonts w:ascii="Arial" w:hAnsi="Arial" w:cs="Arial"/>
          <w:sz w:val="18"/>
          <w:lang w:bidi="th-TH"/>
        </w:rPr>
        <w:t xml:space="preserve"> </w:t>
      </w:r>
      <w:r w:rsidR="00141F4C" w:rsidRPr="00451E26">
        <w:rPr>
          <w:rFonts w:ascii="Arial" w:hAnsi="Arial" w:cs="Arial"/>
          <w:sz w:val="18"/>
          <w:lang w:bidi="th-TH"/>
        </w:rPr>
        <w:t xml:space="preserve">is </w:t>
      </w:r>
      <w:r w:rsidR="002F1C9F" w:rsidRPr="00451E26">
        <w:rPr>
          <w:rFonts w:ascii="Arial" w:hAnsi="Arial" w:cs="Arial"/>
          <w:sz w:val="18"/>
          <w:lang w:bidi="th-TH"/>
        </w:rPr>
        <w:t xml:space="preserve">disclosed in </w:t>
      </w:r>
      <w:r w:rsidR="00DA1960" w:rsidRPr="00451E26">
        <w:rPr>
          <w:rFonts w:ascii="Arial" w:hAnsi="Arial" w:cs="Arial"/>
          <w:sz w:val="18"/>
          <w:lang w:bidi="th-TH"/>
        </w:rPr>
        <w:t>note 4.2 and 4.3.</w:t>
      </w:r>
    </w:p>
    <w:p w14:paraId="68024903" w14:textId="77777777" w:rsidR="008777DF" w:rsidRPr="00451E26" w:rsidRDefault="008777DF" w:rsidP="00FF77A2">
      <w:pPr>
        <w:autoSpaceDE w:val="0"/>
        <w:autoSpaceDN w:val="0"/>
        <w:adjustRightInd w:val="0"/>
        <w:spacing w:after="0" w:line="240" w:lineRule="auto"/>
        <w:ind w:left="567"/>
        <w:contextualSpacing/>
        <w:jc w:val="thaiDistribute"/>
        <w:rPr>
          <w:rFonts w:ascii="Arial" w:eastAsia="Cambria" w:hAnsi="Arial" w:cs="Arial"/>
          <w:sz w:val="18"/>
          <w:szCs w:val="18"/>
        </w:rPr>
      </w:pPr>
    </w:p>
    <w:p w14:paraId="5341308A" w14:textId="66F58340" w:rsidR="004C24DC" w:rsidRPr="00451E26" w:rsidRDefault="004C24DC" w:rsidP="00FF77A2">
      <w:pPr>
        <w:numPr>
          <w:ilvl w:val="0"/>
          <w:numId w:val="5"/>
        </w:numPr>
        <w:autoSpaceDE w:val="0"/>
        <w:autoSpaceDN w:val="0"/>
        <w:adjustRightInd w:val="0"/>
        <w:spacing w:after="0" w:line="240" w:lineRule="auto"/>
        <w:ind w:left="567" w:hanging="567"/>
        <w:contextualSpacing/>
        <w:jc w:val="thaiDistribute"/>
        <w:rPr>
          <w:rFonts w:ascii="Arial" w:eastAsia="Cambria" w:hAnsi="Arial" w:cs="Arial"/>
          <w:sz w:val="18"/>
          <w:szCs w:val="18"/>
        </w:rPr>
      </w:pPr>
      <w:r w:rsidRPr="00451E26">
        <w:rPr>
          <w:rFonts w:ascii="Arial" w:eastAsia="Cambria" w:hAnsi="Arial" w:cs="Arial"/>
          <w:b/>
          <w:bCs/>
          <w:sz w:val="18"/>
          <w:szCs w:val="18"/>
        </w:rPr>
        <w:t xml:space="preserve">Amendments to TAS 1 Presentation of Financial Statements </w:t>
      </w:r>
      <w:r w:rsidRPr="00451E26">
        <w:rPr>
          <w:rFonts w:ascii="Arial" w:eastAsia="Cambria" w:hAnsi="Arial" w:cs="Arial"/>
          <w:sz w:val="18"/>
          <w:szCs w:val="18"/>
        </w:rPr>
        <w:t>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w:t>
      </w:r>
    </w:p>
    <w:p w14:paraId="06EFF9D9" w14:textId="77777777" w:rsidR="004C24DC" w:rsidRPr="00451E26" w:rsidRDefault="004C24DC" w:rsidP="00FF77A2">
      <w:pPr>
        <w:pStyle w:val="Default"/>
        <w:ind w:left="540"/>
        <w:jc w:val="thaiDistribute"/>
        <w:rPr>
          <w:color w:val="auto"/>
          <w:sz w:val="18"/>
          <w:szCs w:val="18"/>
        </w:rPr>
      </w:pPr>
    </w:p>
    <w:p w14:paraId="3F50B9E5" w14:textId="77777777" w:rsidR="004C24DC" w:rsidRPr="00451E26" w:rsidRDefault="004C24DC" w:rsidP="00FF77A2">
      <w:pPr>
        <w:pStyle w:val="Default"/>
        <w:ind w:left="540"/>
        <w:jc w:val="thaiDistribute"/>
        <w:rPr>
          <w:color w:val="auto"/>
          <w:sz w:val="18"/>
          <w:szCs w:val="18"/>
          <w:lang w:val="en-GB"/>
        </w:rPr>
      </w:pPr>
      <w:r w:rsidRPr="00451E26">
        <w:rPr>
          <w:color w:val="auto"/>
          <w:sz w:val="18"/>
          <w:szCs w:val="18"/>
          <w:lang w:val="en-GB"/>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16F86BA6" w14:textId="77777777" w:rsidR="004C24DC" w:rsidRPr="00451E26" w:rsidRDefault="004C24DC" w:rsidP="00FF77A2">
      <w:pPr>
        <w:pStyle w:val="Default"/>
        <w:ind w:left="540"/>
        <w:jc w:val="thaiDistribute"/>
        <w:rPr>
          <w:color w:val="auto"/>
          <w:sz w:val="18"/>
          <w:szCs w:val="18"/>
        </w:rPr>
      </w:pPr>
    </w:p>
    <w:p w14:paraId="53467088" w14:textId="77777777" w:rsidR="004C24DC" w:rsidRPr="00451E26" w:rsidRDefault="004C24DC" w:rsidP="00FF77A2">
      <w:pPr>
        <w:pStyle w:val="Default"/>
        <w:ind w:left="540"/>
        <w:jc w:val="thaiDistribute"/>
        <w:rPr>
          <w:color w:val="auto"/>
          <w:sz w:val="18"/>
          <w:szCs w:val="18"/>
        </w:rPr>
      </w:pPr>
      <w:r w:rsidRPr="00451E26">
        <w:rPr>
          <w:color w:val="auto"/>
          <w:sz w:val="18"/>
          <w:szCs w:val="18"/>
        </w:rPr>
        <w:t xml:space="preserve">The amendments require disclosures if an entity classifies a liability as non-current and that liability is subject to covenants with which the entity must comply within 12 months of the reporting period. The disclosures include: </w:t>
      </w:r>
    </w:p>
    <w:p w14:paraId="5057F835" w14:textId="77777777" w:rsidR="004C24DC" w:rsidRPr="00451E26" w:rsidRDefault="004C24DC" w:rsidP="00FF77A2">
      <w:pPr>
        <w:pStyle w:val="Default"/>
        <w:ind w:left="540"/>
        <w:jc w:val="thaiDistribute"/>
        <w:rPr>
          <w:color w:val="auto"/>
          <w:sz w:val="18"/>
          <w:szCs w:val="18"/>
        </w:rPr>
      </w:pPr>
    </w:p>
    <w:p w14:paraId="59D9EB2F" w14:textId="77777777" w:rsidR="004C24DC" w:rsidRPr="00451E26" w:rsidRDefault="004C24DC" w:rsidP="00FF77A2">
      <w:pPr>
        <w:numPr>
          <w:ilvl w:val="0"/>
          <w:numId w:val="6"/>
        </w:numPr>
        <w:tabs>
          <w:tab w:val="clear" w:pos="720"/>
          <w:tab w:val="num" w:pos="900"/>
        </w:tabs>
        <w:spacing w:after="0" w:line="240" w:lineRule="auto"/>
        <w:ind w:left="540" w:firstLine="0"/>
        <w:jc w:val="thaiDistribute"/>
        <w:textAlignment w:val="baseline"/>
        <w:rPr>
          <w:rFonts w:ascii="Arial" w:eastAsia="Times New Roman" w:hAnsi="Arial" w:cs="Arial"/>
          <w:spacing w:val="-6"/>
          <w:sz w:val="18"/>
          <w:szCs w:val="18"/>
        </w:rPr>
      </w:pPr>
      <w:r w:rsidRPr="00451E26">
        <w:rPr>
          <w:rFonts w:ascii="Arial" w:eastAsia="Times New Roman" w:hAnsi="Arial" w:cs="Arial"/>
          <w:spacing w:val="-6"/>
          <w:sz w:val="18"/>
          <w:szCs w:val="18"/>
        </w:rPr>
        <w:t>the carrying amount of the liability;</w:t>
      </w:r>
    </w:p>
    <w:p w14:paraId="1820536D" w14:textId="77777777" w:rsidR="004C24DC" w:rsidRPr="00451E26" w:rsidRDefault="004C24DC" w:rsidP="00FF77A2">
      <w:pPr>
        <w:numPr>
          <w:ilvl w:val="0"/>
          <w:numId w:val="6"/>
        </w:numPr>
        <w:tabs>
          <w:tab w:val="clear" w:pos="720"/>
          <w:tab w:val="num" w:pos="900"/>
        </w:tabs>
        <w:spacing w:after="0" w:line="240" w:lineRule="auto"/>
        <w:ind w:left="540" w:firstLine="0"/>
        <w:jc w:val="thaiDistribute"/>
        <w:textAlignment w:val="baseline"/>
        <w:rPr>
          <w:rFonts w:ascii="Arial" w:eastAsia="Times New Roman" w:hAnsi="Arial" w:cs="Arial"/>
          <w:spacing w:val="-6"/>
          <w:sz w:val="18"/>
          <w:szCs w:val="18"/>
        </w:rPr>
      </w:pPr>
      <w:r w:rsidRPr="00451E26">
        <w:rPr>
          <w:rFonts w:ascii="Arial" w:eastAsia="Times New Roman" w:hAnsi="Arial" w:cs="Arial"/>
          <w:spacing w:val="-6"/>
          <w:sz w:val="18"/>
          <w:szCs w:val="18"/>
        </w:rPr>
        <w:t>information about the covenants; and</w:t>
      </w:r>
    </w:p>
    <w:p w14:paraId="2B2D3EE9" w14:textId="77777777" w:rsidR="004C24DC" w:rsidRPr="00451E26" w:rsidRDefault="004C24DC" w:rsidP="00FF77A2">
      <w:pPr>
        <w:numPr>
          <w:ilvl w:val="0"/>
          <w:numId w:val="6"/>
        </w:numPr>
        <w:tabs>
          <w:tab w:val="clear" w:pos="720"/>
          <w:tab w:val="num" w:pos="900"/>
        </w:tabs>
        <w:spacing w:after="0" w:line="240" w:lineRule="auto"/>
        <w:ind w:left="900"/>
        <w:jc w:val="thaiDistribute"/>
        <w:textAlignment w:val="baseline"/>
        <w:rPr>
          <w:rFonts w:ascii="Arial" w:hAnsi="Arial" w:cs="Arial"/>
          <w:sz w:val="18"/>
          <w:szCs w:val="18"/>
        </w:rPr>
      </w:pPr>
      <w:r w:rsidRPr="00451E26">
        <w:rPr>
          <w:rFonts w:ascii="Arial" w:eastAsia="Times New Roman" w:hAnsi="Arial" w:cs="Arial"/>
          <w:spacing w:val="-6"/>
          <w:sz w:val="18"/>
          <w:szCs w:val="18"/>
        </w:rPr>
        <w:t>facts and circumstances</w:t>
      </w:r>
      <w:r w:rsidRPr="00451E26">
        <w:rPr>
          <w:rFonts w:ascii="Arial" w:hAnsi="Arial" w:cs="Arial"/>
          <w:sz w:val="18"/>
          <w:szCs w:val="18"/>
        </w:rPr>
        <w:t>, if any, that indicate that the entity might have difficulty complying with the covenants.</w:t>
      </w:r>
    </w:p>
    <w:p w14:paraId="01D340F9" w14:textId="77777777" w:rsidR="004C24DC" w:rsidRPr="00451E26" w:rsidRDefault="004C24DC" w:rsidP="00FF77A2">
      <w:pPr>
        <w:pStyle w:val="Default"/>
        <w:ind w:left="540"/>
        <w:jc w:val="thaiDistribute"/>
        <w:rPr>
          <w:color w:val="auto"/>
          <w:sz w:val="18"/>
          <w:szCs w:val="18"/>
        </w:rPr>
      </w:pPr>
    </w:p>
    <w:p w14:paraId="20703925" w14:textId="77777777" w:rsidR="004C24DC" w:rsidRPr="00451E26" w:rsidRDefault="004C24DC" w:rsidP="00FF77A2">
      <w:pPr>
        <w:pStyle w:val="Default"/>
        <w:ind w:left="540"/>
        <w:jc w:val="thaiDistribute"/>
        <w:rPr>
          <w:color w:val="auto"/>
          <w:sz w:val="18"/>
          <w:szCs w:val="18"/>
          <w:lang w:val="en-GB"/>
        </w:rPr>
      </w:pPr>
      <w:r w:rsidRPr="00451E26">
        <w:rPr>
          <w:color w:val="auto"/>
          <w:sz w:val="18"/>
          <w:szCs w:val="18"/>
          <w:lang w:val="en-GB"/>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0C4D0C20" w14:textId="77777777" w:rsidR="004C24DC" w:rsidRPr="00451E26" w:rsidRDefault="004C24DC" w:rsidP="00FF77A2">
      <w:pPr>
        <w:pStyle w:val="Default"/>
        <w:ind w:left="540"/>
        <w:jc w:val="thaiDistribute"/>
        <w:rPr>
          <w:color w:val="auto"/>
          <w:sz w:val="18"/>
          <w:szCs w:val="18"/>
        </w:rPr>
      </w:pPr>
    </w:p>
    <w:p w14:paraId="02D6DD47" w14:textId="77777777" w:rsidR="004C24DC" w:rsidRPr="00451E26" w:rsidRDefault="004C24DC" w:rsidP="00FF77A2">
      <w:pPr>
        <w:pStyle w:val="Default"/>
        <w:ind w:left="540"/>
        <w:jc w:val="thaiDistribute"/>
        <w:rPr>
          <w:color w:val="auto"/>
          <w:sz w:val="18"/>
          <w:szCs w:val="18"/>
          <w:cs/>
          <w:lang w:val="en-GB"/>
        </w:rPr>
      </w:pPr>
      <w:r w:rsidRPr="00451E26">
        <w:rPr>
          <w:color w:val="auto"/>
          <w:sz w:val="18"/>
          <w:szCs w:val="18"/>
          <w:lang w:val="en-GB"/>
        </w:rPr>
        <w:t xml:space="preserve">The amendments must be applied retrospectively in accordance with the normal requirements in TAS 8 Accounting Policies, Changes in Accounting Estimates and Errors. </w:t>
      </w:r>
    </w:p>
    <w:p w14:paraId="07F3A25F" w14:textId="77777777" w:rsidR="004C24DC" w:rsidRPr="00451E26" w:rsidRDefault="004C24DC" w:rsidP="00FF77A2">
      <w:pPr>
        <w:pStyle w:val="Default"/>
        <w:ind w:left="540"/>
        <w:jc w:val="thaiDistribute"/>
        <w:rPr>
          <w:color w:val="auto"/>
          <w:sz w:val="18"/>
          <w:szCs w:val="18"/>
        </w:rPr>
      </w:pPr>
    </w:p>
    <w:p w14:paraId="28A8C51F" w14:textId="77777777" w:rsidR="004C24DC" w:rsidRPr="00451E26" w:rsidRDefault="004C24DC" w:rsidP="00FF77A2">
      <w:pPr>
        <w:pStyle w:val="Default"/>
        <w:numPr>
          <w:ilvl w:val="0"/>
          <w:numId w:val="5"/>
        </w:numPr>
        <w:ind w:left="540" w:hanging="540"/>
        <w:jc w:val="thaiDistribute"/>
        <w:rPr>
          <w:i/>
          <w:iCs/>
          <w:color w:val="auto"/>
          <w:sz w:val="18"/>
          <w:szCs w:val="18"/>
        </w:rPr>
      </w:pPr>
      <w:bookmarkStart w:id="3" w:name="_Hlk177306374"/>
      <w:r w:rsidRPr="00451E26">
        <w:rPr>
          <w:b/>
          <w:bCs/>
          <w:color w:val="auto"/>
          <w:sz w:val="18"/>
          <w:szCs w:val="18"/>
          <w:lang w:bidi="ar-SA"/>
        </w:rPr>
        <w:t>Amendments to TFRS 16 Leases</w:t>
      </w:r>
      <w:r w:rsidRPr="00451E26">
        <w:rPr>
          <w:i/>
          <w:iCs/>
          <w:color w:val="auto"/>
          <w:sz w:val="18"/>
          <w:szCs w:val="18"/>
        </w:rPr>
        <w:t xml:space="preserve"> </w:t>
      </w:r>
      <w:r w:rsidRPr="00451E26">
        <w:rPr>
          <w:color w:val="auto"/>
          <w:sz w:val="18"/>
          <w:szCs w:val="18"/>
        </w:rPr>
        <w:t xml:space="preserve">added to the requirements for sale and leaseback transactions which explain how an entity accounts for a sale and leaseback after the date of the transaction. </w:t>
      </w:r>
    </w:p>
    <w:p w14:paraId="6D9EFFFB" w14:textId="77777777" w:rsidR="004C24DC" w:rsidRPr="00451E26" w:rsidRDefault="004C24DC" w:rsidP="00FF77A2">
      <w:pPr>
        <w:pStyle w:val="Default"/>
        <w:ind w:left="540"/>
        <w:jc w:val="thaiDistribute"/>
        <w:rPr>
          <w:color w:val="auto"/>
          <w:sz w:val="18"/>
          <w:szCs w:val="18"/>
        </w:rPr>
      </w:pPr>
    </w:p>
    <w:p w14:paraId="07CF26F4" w14:textId="77777777" w:rsidR="004C24DC" w:rsidRPr="00451E26" w:rsidRDefault="004C24DC" w:rsidP="00FF77A2">
      <w:pPr>
        <w:pStyle w:val="Default"/>
        <w:ind w:left="540"/>
        <w:jc w:val="thaiDistribute"/>
        <w:rPr>
          <w:color w:val="auto"/>
          <w:sz w:val="18"/>
          <w:szCs w:val="18"/>
        </w:rPr>
      </w:pPr>
      <w:r w:rsidRPr="00451E26">
        <w:rPr>
          <w:color w:val="auto"/>
          <w:sz w:val="18"/>
          <w:szCs w:val="18"/>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451E26">
        <w:rPr>
          <w:color w:val="auto"/>
          <w:sz w:val="18"/>
          <w:szCs w:val="18"/>
          <w:cs/>
        </w:rPr>
        <w:t xml:space="preserve"> </w:t>
      </w:r>
      <w:r w:rsidRPr="00451E26">
        <w:rPr>
          <w:color w:val="auto"/>
          <w:sz w:val="18"/>
          <w:szCs w:val="18"/>
        </w:rPr>
        <w:t>payments that do not depend on an index or a rate.</w:t>
      </w:r>
    </w:p>
    <w:p w14:paraId="4E096C87" w14:textId="77777777" w:rsidR="00025BD1" w:rsidRPr="00451E26" w:rsidRDefault="00025BD1" w:rsidP="00FF77A2">
      <w:pPr>
        <w:pStyle w:val="Default"/>
        <w:ind w:left="540"/>
        <w:jc w:val="thaiDistribute"/>
        <w:rPr>
          <w:color w:val="auto"/>
          <w:sz w:val="18"/>
          <w:szCs w:val="18"/>
        </w:rPr>
      </w:pPr>
    </w:p>
    <w:bookmarkEnd w:id="3"/>
    <w:p w14:paraId="349433A9" w14:textId="77777777" w:rsidR="004C24DC" w:rsidRPr="00451E26" w:rsidRDefault="004C24DC" w:rsidP="00FF77A2">
      <w:pPr>
        <w:pStyle w:val="Default"/>
        <w:numPr>
          <w:ilvl w:val="0"/>
          <w:numId w:val="5"/>
        </w:numPr>
        <w:ind w:left="540" w:hanging="540"/>
        <w:jc w:val="thaiDistribute"/>
        <w:rPr>
          <w:rFonts w:eastAsia="Arial"/>
          <w:color w:val="auto"/>
          <w:sz w:val="18"/>
          <w:szCs w:val="18"/>
          <w:lang w:val="en-GB" w:eastAsia="en-GB"/>
        </w:rPr>
      </w:pPr>
      <w:r w:rsidRPr="00451E26">
        <w:rPr>
          <w:b/>
          <w:bCs/>
          <w:color w:val="auto"/>
          <w:sz w:val="18"/>
          <w:szCs w:val="18"/>
          <w:lang w:val="en-GB" w:bidi="ar-SA"/>
        </w:rPr>
        <w:t>Amendments to TAS 7 Statement of cash flows</w:t>
      </w:r>
      <w:r w:rsidRPr="00451E26">
        <w:rPr>
          <w:b/>
          <w:bCs/>
          <w:color w:val="auto"/>
          <w:sz w:val="18"/>
          <w:szCs w:val="18"/>
          <w:cs/>
          <w:lang w:val="en-GB"/>
        </w:rPr>
        <w:t xml:space="preserve"> </w:t>
      </w:r>
      <w:r w:rsidRPr="00451E26">
        <w:rPr>
          <w:b/>
          <w:bCs/>
          <w:color w:val="auto"/>
          <w:sz w:val="18"/>
          <w:szCs w:val="18"/>
          <w:lang w:val="en-GB" w:bidi="ar-SA"/>
        </w:rPr>
        <w:t>and TFRS 7  Financial instruments: Disclosures</w:t>
      </w:r>
      <w:r w:rsidRPr="00451E26">
        <w:rPr>
          <w:color w:val="auto"/>
          <w:sz w:val="18"/>
          <w:szCs w:val="18"/>
          <w:cs/>
          <w:lang w:val="en-GB"/>
        </w:rPr>
        <w:t xml:space="preserve"> </w:t>
      </w:r>
      <w:r w:rsidRPr="00451E26">
        <w:rPr>
          <w:rFonts w:eastAsia="Arial"/>
          <w:color w:val="auto"/>
          <w:sz w:val="18"/>
          <w:szCs w:val="18"/>
          <w:lang w:val="en-GB"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348EADA4" w14:textId="77777777" w:rsidR="004C24DC" w:rsidRPr="00FF77A2" w:rsidRDefault="004C24DC" w:rsidP="00FF77A2">
      <w:pPr>
        <w:pStyle w:val="Default"/>
        <w:ind w:left="540"/>
        <w:jc w:val="thaiDistribute"/>
        <w:rPr>
          <w:color w:val="auto"/>
          <w:sz w:val="18"/>
          <w:szCs w:val="18"/>
        </w:rPr>
      </w:pPr>
    </w:p>
    <w:p w14:paraId="60A83ED9" w14:textId="77777777" w:rsidR="004C24DC" w:rsidRPr="00451E26" w:rsidRDefault="004C24DC" w:rsidP="00FF77A2">
      <w:pPr>
        <w:pStyle w:val="Default"/>
        <w:ind w:left="900" w:hanging="360"/>
        <w:jc w:val="thaiDistribute"/>
        <w:rPr>
          <w:rFonts w:eastAsia="Arial"/>
          <w:color w:val="auto"/>
          <w:sz w:val="18"/>
          <w:szCs w:val="18"/>
          <w:lang w:eastAsia="en-GB"/>
        </w:rPr>
      </w:pPr>
      <w:r w:rsidRPr="00451E26">
        <w:rPr>
          <w:rFonts w:eastAsia="Arial"/>
          <w:color w:val="auto"/>
          <w:sz w:val="18"/>
          <w:szCs w:val="18"/>
          <w:lang w:eastAsia="en-GB"/>
        </w:rPr>
        <w:t xml:space="preserve">To meet investors’ needs, the new disclosures will provide information about: </w:t>
      </w:r>
    </w:p>
    <w:p w14:paraId="317FF59B" w14:textId="77777777" w:rsidR="004C24DC" w:rsidRPr="00451E26" w:rsidRDefault="004C24DC" w:rsidP="00FF77A2">
      <w:pPr>
        <w:pStyle w:val="Default"/>
        <w:tabs>
          <w:tab w:val="left" w:pos="1620"/>
        </w:tabs>
        <w:ind w:left="900" w:hanging="360"/>
        <w:jc w:val="thaiDistribute"/>
        <w:rPr>
          <w:color w:val="auto"/>
          <w:sz w:val="18"/>
          <w:szCs w:val="18"/>
          <w:lang w:val="en-GB"/>
        </w:rPr>
      </w:pPr>
      <w:r w:rsidRPr="00451E26">
        <w:rPr>
          <w:color w:val="auto"/>
          <w:sz w:val="18"/>
          <w:szCs w:val="18"/>
          <w:lang w:val="en-GB"/>
        </w:rPr>
        <w:t>(1)</w:t>
      </w:r>
      <w:r w:rsidRPr="00451E26">
        <w:tab/>
      </w:r>
      <w:r w:rsidRPr="00451E26">
        <w:rPr>
          <w:color w:val="auto"/>
          <w:sz w:val="18"/>
          <w:szCs w:val="18"/>
          <w:lang w:val="en-GB"/>
        </w:rPr>
        <w:t>The terms and conditions of SFAs.</w:t>
      </w:r>
    </w:p>
    <w:p w14:paraId="14FE0EEE" w14:textId="77777777" w:rsidR="004C24DC" w:rsidRPr="00451E26" w:rsidRDefault="004C24DC" w:rsidP="00FF77A2">
      <w:pPr>
        <w:pStyle w:val="Default"/>
        <w:tabs>
          <w:tab w:val="left" w:pos="1620"/>
        </w:tabs>
        <w:ind w:left="900" w:hanging="360"/>
        <w:jc w:val="thaiDistribute"/>
        <w:rPr>
          <w:color w:val="auto"/>
          <w:sz w:val="18"/>
          <w:szCs w:val="18"/>
          <w:lang w:val="en-GB"/>
        </w:rPr>
      </w:pPr>
      <w:r w:rsidRPr="00451E26">
        <w:rPr>
          <w:color w:val="auto"/>
          <w:sz w:val="18"/>
          <w:szCs w:val="18"/>
          <w:lang w:val="en-GB"/>
        </w:rPr>
        <w:t>(2)</w:t>
      </w:r>
      <w:r w:rsidRPr="00451E26">
        <w:tab/>
      </w:r>
      <w:r w:rsidRPr="00451E26">
        <w:rPr>
          <w:color w:val="auto"/>
          <w:sz w:val="18"/>
          <w:szCs w:val="18"/>
          <w:lang w:val="en-GB"/>
        </w:rPr>
        <w:t>The carrying amount of financial liabilities that are part of SFAs, and the line items in which those liabilities are presented.</w:t>
      </w:r>
    </w:p>
    <w:p w14:paraId="718F8F35" w14:textId="77777777" w:rsidR="004C24DC" w:rsidRPr="00451E26" w:rsidRDefault="004C24DC" w:rsidP="00FF77A2">
      <w:pPr>
        <w:pStyle w:val="Default"/>
        <w:tabs>
          <w:tab w:val="left" w:pos="1620"/>
        </w:tabs>
        <w:ind w:left="900" w:hanging="360"/>
        <w:jc w:val="thaiDistribute"/>
        <w:rPr>
          <w:color w:val="auto"/>
          <w:sz w:val="18"/>
          <w:szCs w:val="18"/>
          <w:lang w:val="en-GB"/>
        </w:rPr>
      </w:pPr>
      <w:r w:rsidRPr="00451E26">
        <w:rPr>
          <w:color w:val="auto"/>
          <w:sz w:val="18"/>
          <w:szCs w:val="18"/>
          <w:lang w:val="en-GB"/>
        </w:rPr>
        <w:t>(3)</w:t>
      </w:r>
      <w:r w:rsidRPr="00451E26">
        <w:tab/>
      </w:r>
      <w:r w:rsidRPr="00451E26">
        <w:rPr>
          <w:color w:val="auto"/>
          <w:sz w:val="18"/>
          <w:szCs w:val="18"/>
          <w:lang w:val="en-GB"/>
        </w:rPr>
        <w:t>The carrying amount of the financial liabilities in (2), for which the suppliers have already received payment from the finance providers.</w:t>
      </w:r>
    </w:p>
    <w:p w14:paraId="2B75E0C9" w14:textId="77777777" w:rsidR="004C24DC" w:rsidRPr="00451E26" w:rsidRDefault="004C24DC" w:rsidP="00FF77A2">
      <w:pPr>
        <w:pStyle w:val="Default"/>
        <w:tabs>
          <w:tab w:val="left" w:pos="1620"/>
        </w:tabs>
        <w:ind w:left="900" w:hanging="360"/>
        <w:jc w:val="thaiDistribute"/>
        <w:rPr>
          <w:color w:val="auto"/>
          <w:sz w:val="18"/>
          <w:szCs w:val="18"/>
          <w:lang w:val="en-GB"/>
        </w:rPr>
      </w:pPr>
      <w:r w:rsidRPr="00451E26">
        <w:rPr>
          <w:color w:val="auto"/>
          <w:sz w:val="18"/>
          <w:szCs w:val="18"/>
          <w:lang w:val="en-GB"/>
        </w:rPr>
        <w:t>(4)</w:t>
      </w:r>
      <w:r w:rsidRPr="00451E26">
        <w:tab/>
      </w:r>
      <w:r w:rsidRPr="00451E26">
        <w:rPr>
          <w:color w:val="auto"/>
          <w:sz w:val="18"/>
          <w:szCs w:val="18"/>
          <w:lang w:val="en-GB"/>
        </w:rPr>
        <w:t>The range of payment due dates for both the financial liabilities that are part of SFAs, and comparable trade payables that are not part of such arrangements.</w:t>
      </w:r>
    </w:p>
    <w:p w14:paraId="643D54A9" w14:textId="77777777" w:rsidR="004C24DC" w:rsidRPr="00451E26" w:rsidRDefault="004C24DC" w:rsidP="00FF77A2">
      <w:pPr>
        <w:pStyle w:val="Default"/>
        <w:tabs>
          <w:tab w:val="left" w:pos="1620"/>
        </w:tabs>
        <w:ind w:left="900" w:hanging="360"/>
        <w:jc w:val="thaiDistribute"/>
        <w:rPr>
          <w:color w:val="auto"/>
          <w:sz w:val="18"/>
          <w:szCs w:val="18"/>
          <w:lang w:val="en-GB"/>
        </w:rPr>
      </w:pPr>
      <w:r w:rsidRPr="00451E26">
        <w:rPr>
          <w:color w:val="auto"/>
          <w:sz w:val="18"/>
          <w:szCs w:val="18"/>
          <w:lang w:val="en-GB"/>
        </w:rPr>
        <w:t>(5)</w:t>
      </w:r>
      <w:r w:rsidRPr="00451E26">
        <w:tab/>
      </w:r>
      <w:r w:rsidRPr="00451E26">
        <w:rPr>
          <w:color w:val="auto"/>
          <w:sz w:val="18"/>
          <w:szCs w:val="18"/>
          <w:lang w:val="en-GB"/>
        </w:rPr>
        <w:t>Non-cash changes in the carrying amounts of financial liabilities in (2).</w:t>
      </w:r>
    </w:p>
    <w:p w14:paraId="1FE5C8D7" w14:textId="77777777" w:rsidR="004C24DC" w:rsidRPr="00451E26" w:rsidRDefault="004C24DC" w:rsidP="00FF77A2">
      <w:pPr>
        <w:pStyle w:val="Default"/>
        <w:tabs>
          <w:tab w:val="left" w:pos="1620"/>
        </w:tabs>
        <w:ind w:left="900" w:hanging="360"/>
        <w:jc w:val="thaiDistribute"/>
        <w:rPr>
          <w:color w:val="auto"/>
          <w:sz w:val="18"/>
          <w:szCs w:val="18"/>
          <w:lang w:val="en-GB"/>
        </w:rPr>
      </w:pPr>
      <w:r w:rsidRPr="00451E26">
        <w:rPr>
          <w:color w:val="auto"/>
          <w:sz w:val="18"/>
          <w:szCs w:val="18"/>
          <w:lang w:val="en-GB"/>
        </w:rPr>
        <w:t>(6)</w:t>
      </w:r>
      <w:r w:rsidRPr="00451E26">
        <w:tab/>
      </w:r>
      <w:r w:rsidRPr="00451E26">
        <w:rPr>
          <w:color w:val="auto"/>
          <w:sz w:val="18"/>
          <w:szCs w:val="18"/>
          <w:lang w:val="en-GB"/>
        </w:rPr>
        <w:t>Access to SFA facilities and concentration of liquidity risk with the finance providers.</w:t>
      </w:r>
    </w:p>
    <w:p w14:paraId="1EC33A15" w14:textId="77777777" w:rsidR="00A5683E" w:rsidRPr="00451E26" w:rsidRDefault="00A5683E" w:rsidP="00FF77A2">
      <w:pPr>
        <w:pStyle w:val="Default"/>
        <w:tabs>
          <w:tab w:val="left" w:pos="1620"/>
        </w:tabs>
        <w:jc w:val="thaiDistribute"/>
        <w:rPr>
          <w:color w:val="auto"/>
          <w:sz w:val="18"/>
          <w:szCs w:val="18"/>
          <w:lang w:val="en-GB"/>
        </w:rPr>
      </w:pPr>
    </w:p>
    <w:p w14:paraId="52F28455" w14:textId="77777777" w:rsidR="00B55939" w:rsidRPr="00451E26" w:rsidRDefault="00B55939" w:rsidP="00FF77A2">
      <w:pPr>
        <w:rPr>
          <w:rFonts w:ascii="Arial" w:eastAsia="Times New Roman" w:hAnsi="Arial" w:cs="Arial"/>
          <w:b/>
          <w:bCs/>
          <w:sz w:val="18"/>
          <w:szCs w:val="18"/>
          <w:lang w:bidi="th-TH"/>
        </w:rPr>
      </w:pPr>
      <w:r w:rsidRPr="00451E26">
        <w:rPr>
          <w:b/>
          <w:bCs/>
          <w:sz w:val="18"/>
          <w:szCs w:val="18"/>
        </w:rPr>
        <w:br w:type="page"/>
      </w:r>
    </w:p>
    <w:p w14:paraId="5393731B" w14:textId="77777777" w:rsidR="00EB7F9B" w:rsidRPr="00451E26" w:rsidRDefault="00EB7F9B" w:rsidP="00FF77A2">
      <w:pPr>
        <w:pStyle w:val="Default"/>
        <w:tabs>
          <w:tab w:val="left" w:pos="1620"/>
        </w:tabs>
        <w:ind w:left="567" w:hanging="567"/>
        <w:jc w:val="thaiDistribute"/>
        <w:rPr>
          <w:b/>
          <w:bCs/>
          <w:color w:val="auto"/>
          <w:sz w:val="18"/>
          <w:szCs w:val="18"/>
          <w:lang w:val="en-GB"/>
        </w:rPr>
      </w:pPr>
    </w:p>
    <w:p w14:paraId="20092F2F" w14:textId="068CA81B" w:rsidR="00A5683E" w:rsidRPr="00451E26" w:rsidRDefault="00A5683E" w:rsidP="00FF77A2">
      <w:pPr>
        <w:pStyle w:val="Heading2"/>
        <w:ind w:left="567" w:hanging="567"/>
        <w:jc w:val="thaiDistribute"/>
        <w:rPr>
          <w:color w:val="auto"/>
        </w:rPr>
      </w:pPr>
      <w:r w:rsidRPr="00451E26">
        <w:rPr>
          <w:color w:val="auto"/>
        </w:rPr>
        <w:t>4.2</w:t>
      </w:r>
      <w:r w:rsidRPr="00451E26">
        <w:rPr>
          <w:color w:val="auto"/>
        </w:rPr>
        <w:tab/>
      </w:r>
      <w:r w:rsidR="000E5904" w:rsidRPr="00451E26">
        <w:rPr>
          <w:color w:val="auto"/>
        </w:rPr>
        <w:t>New accounting policies arising from the initial adoption of the new financial reporting standards</w:t>
      </w:r>
    </w:p>
    <w:p w14:paraId="24A1CC52" w14:textId="77777777" w:rsidR="00D46826" w:rsidRPr="00451E26" w:rsidRDefault="00D46826" w:rsidP="00FF77A2">
      <w:pPr>
        <w:pStyle w:val="Default"/>
        <w:tabs>
          <w:tab w:val="left" w:pos="1620"/>
        </w:tabs>
        <w:ind w:left="567" w:hanging="567"/>
        <w:jc w:val="thaiDistribute"/>
        <w:rPr>
          <w:b/>
          <w:bCs/>
          <w:color w:val="auto"/>
          <w:sz w:val="18"/>
          <w:szCs w:val="18"/>
          <w:lang w:val="en-GB"/>
        </w:rPr>
      </w:pPr>
    </w:p>
    <w:p w14:paraId="1394C06C" w14:textId="77E0920B" w:rsidR="00D46826" w:rsidRPr="00451E26" w:rsidRDefault="00D46826" w:rsidP="00FF77A2">
      <w:pPr>
        <w:pStyle w:val="Default"/>
        <w:tabs>
          <w:tab w:val="left" w:pos="1620"/>
        </w:tabs>
        <w:ind w:left="567" w:hanging="567"/>
        <w:jc w:val="thaiDistribute"/>
        <w:rPr>
          <w:b/>
          <w:bCs/>
          <w:color w:val="auto"/>
          <w:sz w:val="18"/>
          <w:szCs w:val="18"/>
          <w:lang w:val="en-GB"/>
        </w:rPr>
      </w:pPr>
      <w:r w:rsidRPr="00451E26">
        <w:rPr>
          <w:b/>
          <w:bCs/>
          <w:color w:val="auto"/>
          <w:sz w:val="18"/>
          <w:szCs w:val="18"/>
          <w:lang w:val="en-GB"/>
        </w:rPr>
        <w:tab/>
        <w:t>Insurance contracts and reinsurance contracts held</w:t>
      </w:r>
    </w:p>
    <w:p w14:paraId="1A292CA0" w14:textId="77777777" w:rsidR="00030C36" w:rsidRPr="00451E26" w:rsidRDefault="00030C36" w:rsidP="00FF77A2">
      <w:pPr>
        <w:pStyle w:val="Default"/>
        <w:tabs>
          <w:tab w:val="left" w:pos="1620"/>
        </w:tabs>
        <w:ind w:left="567" w:hanging="567"/>
        <w:jc w:val="thaiDistribute"/>
        <w:rPr>
          <w:b/>
          <w:bCs/>
          <w:color w:val="auto"/>
          <w:sz w:val="18"/>
          <w:szCs w:val="18"/>
          <w:lang w:val="en-GB"/>
        </w:rPr>
      </w:pPr>
    </w:p>
    <w:p w14:paraId="3DA4B592" w14:textId="77777777" w:rsidR="00030C36" w:rsidRPr="00451E26" w:rsidRDefault="00030C36" w:rsidP="00FF77A2">
      <w:pPr>
        <w:pStyle w:val="Default"/>
        <w:tabs>
          <w:tab w:val="left" w:pos="0"/>
          <w:tab w:val="left" w:pos="567"/>
        </w:tabs>
        <w:ind w:hanging="284"/>
        <w:jc w:val="thaiDistribute"/>
        <w:rPr>
          <w:b/>
          <w:bCs/>
          <w:color w:val="auto"/>
          <w:sz w:val="18"/>
          <w:szCs w:val="18"/>
          <w:lang w:val="en-GB"/>
        </w:rPr>
      </w:pPr>
      <w:r w:rsidRPr="00451E26">
        <w:rPr>
          <w:b/>
          <w:bCs/>
          <w:color w:val="auto"/>
          <w:sz w:val="18"/>
          <w:szCs w:val="18"/>
          <w:lang w:val="en-GB"/>
        </w:rPr>
        <w:tab/>
        <w:t>a)</w:t>
      </w:r>
      <w:r w:rsidRPr="00451E26">
        <w:rPr>
          <w:b/>
          <w:bCs/>
          <w:color w:val="auto"/>
          <w:sz w:val="18"/>
          <w:szCs w:val="18"/>
          <w:lang w:val="en-GB"/>
        </w:rPr>
        <w:tab/>
        <w:t>Measurement</w:t>
      </w:r>
    </w:p>
    <w:p w14:paraId="72D66E03" w14:textId="77777777" w:rsidR="00030C36" w:rsidRPr="00451E26" w:rsidRDefault="00030C36" w:rsidP="00FF77A2">
      <w:pPr>
        <w:pStyle w:val="Default"/>
        <w:tabs>
          <w:tab w:val="left" w:pos="1620"/>
        </w:tabs>
        <w:ind w:left="567" w:hanging="567"/>
        <w:jc w:val="thaiDistribute"/>
        <w:rPr>
          <w:color w:val="auto"/>
          <w:sz w:val="18"/>
          <w:szCs w:val="18"/>
          <w:lang w:val="en-GB"/>
        </w:rPr>
      </w:pPr>
    </w:p>
    <w:p w14:paraId="27477056" w14:textId="77777777" w:rsidR="00030C36" w:rsidRPr="00451E26" w:rsidRDefault="00030C36" w:rsidP="00FF77A2">
      <w:pPr>
        <w:pStyle w:val="Default"/>
        <w:tabs>
          <w:tab w:val="left" w:pos="1620"/>
        </w:tabs>
        <w:ind w:left="567"/>
        <w:jc w:val="thaiDistribute"/>
        <w:rPr>
          <w:color w:val="auto"/>
          <w:sz w:val="18"/>
          <w:szCs w:val="18"/>
          <w:lang w:val="en-GB"/>
        </w:rPr>
      </w:pPr>
      <w:r w:rsidRPr="00451E26">
        <w:rPr>
          <w:color w:val="auto"/>
          <w:sz w:val="18"/>
          <w:szCs w:val="18"/>
          <w:lang w:val="en-GB"/>
        </w:rPr>
        <w:t>There are three measurement approaches under TFRS 17, which are as follows:</w:t>
      </w:r>
    </w:p>
    <w:p w14:paraId="7AAD67D5" w14:textId="77777777" w:rsidR="00030C36" w:rsidRPr="00451E26" w:rsidRDefault="00030C36" w:rsidP="00FF77A2">
      <w:pPr>
        <w:pStyle w:val="Default"/>
        <w:tabs>
          <w:tab w:val="left" w:pos="1620"/>
        </w:tabs>
        <w:ind w:left="567"/>
        <w:jc w:val="thaiDistribute"/>
        <w:rPr>
          <w:color w:val="auto"/>
          <w:sz w:val="18"/>
          <w:szCs w:val="18"/>
          <w:lang w:val="en-GB"/>
        </w:rPr>
      </w:pPr>
    </w:p>
    <w:p w14:paraId="6975595A" w14:textId="77777777" w:rsidR="00030C36" w:rsidRPr="00451E26" w:rsidRDefault="00030C36" w:rsidP="00FF77A2">
      <w:pPr>
        <w:pStyle w:val="Default"/>
        <w:tabs>
          <w:tab w:val="left" w:pos="851"/>
        </w:tabs>
        <w:ind w:left="851" w:hanging="284"/>
        <w:jc w:val="thaiDistribute"/>
        <w:rPr>
          <w:color w:val="auto"/>
          <w:sz w:val="18"/>
          <w:szCs w:val="18"/>
          <w:lang w:val="en-GB"/>
        </w:rPr>
      </w:pPr>
      <w:r w:rsidRPr="00451E26">
        <w:rPr>
          <w:color w:val="auto"/>
          <w:sz w:val="18"/>
          <w:szCs w:val="18"/>
          <w:lang w:val="en-GB"/>
        </w:rPr>
        <w:t>•</w:t>
      </w:r>
      <w:r w:rsidRPr="00451E26">
        <w:rPr>
          <w:color w:val="auto"/>
          <w:sz w:val="18"/>
          <w:szCs w:val="18"/>
          <w:lang w:val="en-GB"/>
        </w:rPr>
        <w:tab/>
      </w:r>
      <w:r w:rsidRPr="00451E26">
        <w:rPr>
          <w:color w:val="auto"/>
          <w:spacing w:val="-6"/>
          <w:sz w:val="18"/>
          <w:szCs w:val="18"/>
          <w:lang w:val="en-GB"/>
        </w:rPr>
        <w:t>Insurance contracts with direct participant features are accounted for using the Variable Fee Approach (VFA) or</w:t>
      </w:r>
    </w:p>
    <w:p w14:paraId="55F1BF04" w14:textId="77777777" w:rsidR="00030C36" w:rsidRPr="00451E26" w:rsidRDefault="00030C36" w:rsidP="00FF77A2">
      <w:pPr>
        <w:pStyle w:val="Default"/>
        <w:tabs>
          <w:tab w:val="left" w:pos="851"/>
        </w:tabs>
        <w:ind w:left="851" w:hanging="284"/>
        <w:jc w:val="thaiDistribute"/>
        <w:rPr>
          <w:color w:val="auto"/>
          <w:sz w:val="18"/>
          <w:szCs w:val="18"/>
          <w:lang w:val="en-GB"/>
        </w:rPr>
      </w:pPr>
      <w:r w:rsidRPr="00451E26">
        <w:rPr>
          <w:color w:val="auto"/>
          <w:sz w:val="18"/>
          <w:szCs w:val="18"/>
          <w:lang w:val="en-GB"/>
        </w:rPr>
        <w:t>•</w:t>
      </w:r>
      <w:r w:rsidRPr="00451E26">
        <w:rPr>
          <w:color w:val="auto"/>
          <w:sz w:val="18"/>
          <w:szCs w:val="18"/>
          <w:lang w:val="en-GB"/>
        </w:rPr>
        <w:tab/>
        <w:t>Insurance contracts without direct participant features are accounted for using the General Measurement Model (GMM) or</w:t>
      </w:r>
    </w:p>
    <w:p w14:paraId="3639D6D1" w14:textId="77777777" w:rsidR="00030C36" w:rsidRPr="00451E26" w:rsidRDefault="00030C36" w:rsidP="00FF77A2">
      <w:pPr>
        <w:pStyle w:val="Default"/>
        <w:tabs>
          <w:tab w:val="left" w:pos="851"/>
        </w:tabs>
        <w:ind w:left="851" w:hanging="284"/>
        <w:jc w:val="thaiDistribute"/>
        <w:rPr>
          <w:color w:val="auto"/>
          <w:sz w:val="18"/>
          <w:szCs w:val="18"/>
          <w:lang w:val="en-GB"/>
        </w:rPr>
      </w:pPr>
      <w:r w:rsidRPr="00451E26">
        <w:rPr>
          <w:color w:val="auto"/>
          <w:sz w:val="18"/>
          <w:szCs w:val="18"/>
          <w:lang w:val="en-GB"/>
        </w:rPr>
        <w:t>•</w:t>
      </w:r>
      <w:r w:rsidRPr="00451E26">
        <w:rPr>
          <w:color w:val="auto"/>
          <w:sz w:val="18"/>
          <w:szCs w:val="18"/>
          <w:lang w:val="en-GB"/>
        </w:rPr>
        <w:tab/>
        <w:t>Insurance contracts without direct participant features, which meet all the criterions are accounted for using the Premium Allocation Approach (PAA)</w:t>
      </w:r>
    </w:p>
    <w:p w14:paraId="63F2EC03" w14:textId="77777777" w:rsidR="00030C36" w:rsidRPr="00451E26" w:rsidRDefault="00030C36" w:rsidP="00FF77A2">
      <w:pPr>
        <w:pStyle w:val="Default"/>
        <w:tabs>
          <w:tab w:val="left" w:pos="851"/>
        </w:tabs>
        <w:ind w:left="567"/>
        <w:jc w:val="thaiDistribute"/>
        <w:rPr>
          <w:color w:val="auto"/>
          <w:sz w:val="18"/>
          <w:szCs w:val="18"/>
          <w:lang w:val="en-GB"/>
        </w:rPr>
      </w:pPr>
    </w:p>
    <w:p w14:paraId="795511FE" w14:textId="77777777" w:rsidR="00030C36" w:rsidRPr="00451E26" w:rsidRDefault="00030C36" w:rsidP="00FF77A2">
      <w:pPr>
        <w:pStyle w:val="Default"/>
        <w:tabs>
          <w:tab w:val="left" w:pos="1620"/>
        </w:tabs>
        <w:ind w:left="567"/>
        <w:jc w:val="thaiDistribute"/>
        <w:rPr>
          <w:color w:val="auto"/>
          <w:sz w:val="18"/>
          <w:szCs w:val="18"/>
          <w:lang w:val="en-GB"/>
        </w:rPr>
      </w:pPr>
      <w:r w:rsidRPr="00451E26">
        <w:rPr>
          <w:color w:val="auto"/>
          <w:sz w:val="18"/>
          <w:szCs w:val="18"/>
          <w:lang w:val="en-GB"/>
        </w:rPr>
        <w:t>The Company applies PAA to all the insurance contracts that it issues as the Company has modelled possible future scenarios and reasonably expects that the measurement of LRC for the group containing those contracts under the PAA does not differ materially from the measurement that would be produced applying the GMM. In assessing materiality, the Company has also considered qualitative factors such as the nature of the risk and types of its lines of business.</w:t>
      </w:r>
    </w:p>
    <w:p w14:paraId="4FA0347C" w14:textId="77777777" w:rsidR="00030C36" w:rsidRPr="00451E26" w:rsidRDefault="00030C36" w:rsidP="00FF77A2">
      <w:pPr>
        <w:pStyle w:val="Default"/>
        <w:tabs>
          <w:tab w:val="left" w:pos="1620"/>
        </w:tabs>
        <w:ind w:left="567"/>
        <w:jc w:val="thaiDistribute"/>
        <w:rPr>
          <w:color w:val="auto"/>
          <w:sz w:val="18"/>
          <w:szCs w:val="18"/>
          <w:lang w:val="en-GB"/>
        </w:rPr>
      </w:pPr>
    </w:p>
    <w:p w14:paraId="500A5296" w14:textId="77777777" w:rsidR="00030C36" w:rsidRPr="00451E26" w:rsidRDefault="00030C36" w:rsidP="00FF77A2">
      <w:pPr>
        <w:pStyle w:val="Default"/>
        <w:tabs>
          <w:tab w:val="left" w:pos="1620"/>
        </w:tabs>
        <w:ind w:left="567"/>
        <w:jc w:val="thaiDistribute"/>
        <w:rPr>
          <w:color w:val="auto"/>
          <w:sz w:val="18"/>
          <w:szCs w:val="18"/>
          <w:lang w:val="en-GB"/>
        </w:rPr>
      </w:pPr>
      <w:r w:rsidRPr="00451E26">
        <w:rPr>
          <w:color w:val="auto"/>
          <w:sz w:val="18"/>
          <w:szCs w:val="18"/>
          <w:lang w:val="en-GB"/>
        </w:rPr>
        <w:t>In general, the Company applies the same accounting policy to reinsurance contracts held as to insurance contracts issued.</w:t>
      </w:r>
    </w:p>
    <w:p w14:paraId="370F20A8" w14:textId="77777777" w:rsidR="00030C36" w:rsidRPr="00FF77A2" w:rsidRDefault="00030C36" w:rsidP="00FF77A2">
      <w:pPr>
        <w:pStyle w:val="Default"/>
        <w:tabs>
          <w:tab w:val="left" w:pos="1620"/>
        </w:tabs>
        <w:ind w:left="567"/>
        <w:jc w:val="thaiDistribute"/>
        <w:rPr>
          <w:color w:val="auto"/>
          <w:sz w:val="18"/>
          <w:szCs w:val="18"/>
          <w:lang w:val="en-GB"/>
        </w:rPr>
      </w:pPr>
    </w:p>
    <w:p w14:paraId="5A64908A" w14:textId="77777777" w:rsidR="00030C36" w:rsidRPr="00451E26" w:rsidRDefault="00030C36" w:rsidP="00FF77A2">
      <w:pPr>
        <w:pStyle w:val="Default"/>
        <w:tabs>
          <w:tab w:val="left" w:pos="567"/>
        </w:tabs>
        <w:jc w:val="thaiDistribute"/>
        <w:rPr>
          <w:b/>
          <w:bCs/>
          <w:color w:val="auto"/>
          <w:sz w:val="18"/>
          <w:szCs w:val="18"/>
          <w:lang w:val="en-GB"/>
        </w:rPr>
      </w:pPr>
      <w:r w:rsidRPr="00451E26">
        <w:rPr>
          <w:b/>
          <w:bCs/>
          <w:color w:val="auto"/>
          <w:sz w:val="18"/>
          <w:szCs w:val="18"/>
          <w:lang w:val="en-GB"/>
        </w:rPr>
        <w:t>b)</w:t>
      </w:r>
      <w:r w:rsidRPr="00451E26">
        <w:rPr>
          <w:b/>
          <w:bCs/>
          <w:color w:val="auto"/>
          <w:sz w:val="18"/>
          <w:szCs w:val="18"/>
          <w:lang w:val="en-GB"/>
        </w:rPr>
        <w:tab/>
        <w:t>Classification</w:t>
      </w:r>
    </w:p>
    <w:p w14:paraId="5F09F139" w14:textId="77777777" w:rsidR="00030C36" w:rsidRPr="00451E26" w:rsidRDefault="00030C36" w:rsidP="00FF77A2">
      <w:pPr>
        <w:pStyle w:val="Default"/>
        <w:tabs>
          <w:tab w:val="left" w:pos="1620"/>
        </w:tabs>
        <w:ind w:left="567"/>
        <w:jc w:val="thaiDistribute"/>
        <w:rPr>
          <w:color w:val="auto"/>
          <w:sz w:val="18"/>
          <w:szCs w:val="18"/>
          <w:lang w:val="en-GB"/>
        </w:rPr>
      </w:pPr>
    </w:p>
    <w:p w14:paraId="1B77F18C" w14:textId="77777777" w:rsidR="00030C36" w:rsidRPr="00451E26" w:rsidRDefault="00030C36" w:rsidP="00FF77A2">
      <w:pPr>
        <w:pStyle w:val="Default"/>
        <w:tabs>
          <w:tab w:val="left" w:pos="1620"/>
        </w:tabs>
        <w:ind w:left="567"/>
        <w:jc w:val="thaiDistribute"/>
        <w:rPr>
          <w:color w:val="auto"/>
          <w:sz w:val="18"/>
          <w:szCs w:val="18"/>
          <w:lang w:val="en-GB"/>
        </w:rPr>
      </w:pPr>
      <w:r w:rsidRPr="00451E26">
        <w:rPr>
          <w:color w:val="auto"/>
          <w:sz w:val="18"/>
          <w:szCs w:val="18"/>
          <w:lang w:val="en-GB"/>
        </w:rPr>
        <w:t>The Company issues contracts that transfer insurance risk.</w:t>
      </w:r>
    </w:p>
    <w:p w14:paraId="637A5988" w14:textId="77777777" w:rsidR="00030C36" w:rsidRPr="00451E26" w:rsidRDefault="00030C36" w:rsidP="00FF77A2">
      <w:pPr>
        <w:pStyle w:val="Default"/>
        <w:tabs>
          <w:tab w:val="left" w:pos="1620"/>
        </w:tabs>
        <w:ind w:left="567"/>
        <w:jc w:val="thaiDistribute"/>
        <w:rPr>
          <w:color w:val="auto"/>
          <w:sz w:val="18"/>
          <w:szCs w:val="18"/>
          <w:lang w:val="en-GB"/>
        </w:rPr>
      </w:pPr>
    </w:p>
    <w:p w14:paraId="67C98FCB" w14:textId="77777777" w:rsidR="00030C36" w:rsidRPr="00451E26" w:rsidRDefault="00030C36" w:rsidP="00FF77A2">
      <w:pPr>
        <w:pStyle w:val="Default"/>
        <w:tabs>
          <w:tab w:val="left" w:pos="1620"/>
        </w:tabs>
        <w:ind w:left="567"/>
        <w:jc w:val="thaiDistribute"/>
        <w:rPr>
          <w:color w:val="auto"/>
          <w:sz w:val="18"/>
          <w:szCs w:val="18"/>
          <w:lang w:val="en-GB"/>
        </w:rPr>
      </w:pPr>
      <w:r w:rsidRPr="00451E26">
        <w:rPr>
          <w:color w:val="auto"/>
          <w:sz w:val="18"/>
          <w:szCs w:val="18"/>
          <w:lang w:val="en-GB"/>
        </w:rPr>
        <w:t xml:space="preserve">Insurance contracts are those contracts that transfer significant insurance risk. An insurance contract under which the Company (insurer) has accepted significant insurance risk from another party (the policyholders) by agreeing to compensate the policyholders if a specified uncertain future event (the insured event) adversely affects the policyholders. </w:t>
      </w:r>
    </w:p>
    <w:p w14:paraId="3A9E5356" w14:textId="77777777" w:rsidR="00030C36" w:rsidRPr="00451E26" w:rsidRDefault="00030C36" w:rsidP="00FF77A2">
      <w:pPr>
        <w:pStyle w:val="Default"/>
        <w:tabs>
          <w:tab w:val="left" w:pos="1620"/>
        </w:tabs>
        <w:ind w:left="567"/>
        <w:jc w:val="thaiDistribute"/>
        <w:rPr>
          <w:color w:val="auto"/>
          <w:sz w:val="18"/>
          <w:szCs w:val="18"/>
          <w:lang w:val="en-GB"/>
        </w:rPr>
      </w:pPr>
    </w:p>
    <w:p w14:paraId="66EFD5FE" w14:textId="77777777" w:rsidR="00030C36" w:rsidRPr="00451E26" w:rsidRDefault="00030C36" w:rsidP="00FF77A2">
      <w:pPr>
        <w:pStyle w:val="Default"/>
        <w:tabs>
          <w:tab w:val="left" w:pos="1620"/>
        </w:tabs>
        <w:ind w:left="567"/>
        <w:jc w:val="thaiDistribute"/>
        <w:rPr>
          <w:color w:val="auto"/>
          <w:sz w:val="18"/>
          <w:szCs w:val="18"/>
          <w:lang w:val="en-GB"/>
        </w:rPr>
      </w:pPr>
      <w:r w:rsidRPr="00451E26">
        <w:rPr>
          <w:color w:val="auto"/>
          <w:sz w:val="18"/>
          <w:szCs w:val="18"/>
          <w:lang w:val="en-GB"/>
        </w:rPr>
        <w:t xml:space="preserve">As a general guideline, the Company determines whether it has significant insurance risk, by comparing benefits paid with benefits payable if the insured event did not occur. </w:t>
      </w:r>
    </w:p>
    <w:p w14:paraId="19F1639E" w14:textId="77777777" w:rsidR="00030C36" w:rsidRPr="00451E26" w:rsidRDefault="00030C36" w:rsidP="00FF77A2">
      <w:pPr>
        <w:pStyle w:val="Default"/>
        <w:tabs>
          <w:tab w:val="left" w:pos="1620"/>
        </w:tabs>
        <w:ind w:left="567"/>
        <w:jc w:val="thaiDistribute"/>
        <w:rPr>
          <w:color w:val="auto"/>
          <w:sz w:val="18"/>
          <w:szCs w:val="18"/>
          <w:lang w:val="en-GB"/>
        </w:rPr>
      </w:pPr>
    </w:p>
    <w:p w14:paraId="5C875EEB" w14:textId="77777777" w:rsidR="00030C36" w:rsidRPr="00451E26" w:rsidRDefault="00030C36" w:rsidP="00FF77A2">
      <w:pPr>
        <w:pStyle w:val="Default"/>
        <w:tabs>
          <w:tab w:val="left" w:pos="1620"/>
        </w:tabs>
        <w:ind w:left="567"/>
        <w:jc w:val="thaiDistribute"/>
        <w:rPr>
          <w:color w:val="auto"/>
          <w:sz w:val="18"/>
          <w:szCs w:val="18"/>
          <w:lang w:val="en-GB"/>
        </w:rPr>
      </w:pPr>
      <w:r w:rsidRPr="00451E26">
        <w:rPr>
          <w:color w:val="auto"/>
          <w:sz w:val="18"/>
          <w:szCs w:val="18"/>
          <w:lang w:val="en-GB"/>
        </w:rPr>
        <w:t>Investment contracts are those contracts that do not transfer significant insurance risk.</w:t>
      </w:r>
    </w:p>
    <w:p w14:paraId="505131E4" w14:textId="77777777" w:rsidR="00030C36" w:rsidRPr="00451E26" w:rsidRDefault="00030C36" w:rsidP="00FF77A2">
      <w:pPr>
        <w:pStyle w:val="Default"/>
        <w:tabs>
          <w:tab w:val="left" w:pos="1620"/>
        </w:tabs>
        <w:ind w:left="562"/>
        <w:jc w:val="thaiDistribute"/>
        <w:rPr>
          <w:color w:val="auto"/>
          <w:sz w:val="18"/>
          <w:szCs w:val="18"/>
          <w:lang w:val="en-GB"/>
        </w:rPr>
      </w:pPr>
    </w:p>
    <w:p w14:paraId="390E617D" w14:textId="31FB276D" w:rsidR="00592331" w:rsidRPr="00451E26" w:rsidRDefault="00030C36" w:rsidP="00FF77A2">
      <w:pPr>
        <w:pStyle w:val="Default"/>
        <w:tabs>
          <w:tab w:val="left" w:pos="1620"/>
        </w:tabs>
        <w:ind w:left="562"/>
        <w:jc w:val="thaiDistribute"/>
        <w:rPr>
          <w:color w:val="auto"/>
          <w:sz w:val="18"/>
          <w:szCs w:val="18"/>
          <w:lang w:val="en-GB"/>
        </w:rPr>
      </w:pPr>
      <w:r w:rsidRPr="00451E26">
        <w:rPr>
          <w:color w:val="auto"/>
          <w:sz w:val="18"/>
          <w:szCs w:val="18"/>
          <w:lang w:val="en-GB"/>
        </w:rPr>
        <w:t>When insurance contracts contain both a financial risk component and a significant insurance risk component and the cash flows from the two components are distinct and can be measured reliably, the underlying amounts are unbundled. Any premiums relating to the insurance risk component are accounted for on the same basis as insurance contracts and the remaining element is accounted for as a deposit through the statement of financial position similar to investment contracts</w:t>
      </w:r>
      <w:r w:rsidR="00071532" w:rsidRPr="00451E26">
        <w:rPr>
          <w:color w:val="auto"/>
          <w:sz w:val="18"/>
          <w:szCs w:val="18"/>
          <w:lang w:val="en-GB"/>
        </w:rPr>
        <w:t>.</w:t>
      </w:r>
    </w:p>
    <w:p w14:paraId="6EAE69E6" w14:textId="77777777" w:rsidR="00FF77A2" w:rsidRPr="00FF77A2" w:rsidRDefault="00FF77A2" w:rsidP="00FF77A2">
      <w:pPr>
        <w:pStyle w:val="Default"/>
        <w:tabs>
          <w:tab w:val="left" w:pos="1620"/>
        </w:tabs>
        <w:ind w:left="562"/>
        <w:jc w:val="thaiDistribute"/>
        <w:rPr>
          <w:color w:val="auto"/>
          <w:sz w:val="18"/>
          <w:szCs w:val="18"/>
          <w:lang w:val="en-GB"/>
        </w:rPr>
      </w:pPr>
    </w:p>
    <w:p w14:paraId="1C5CFD5A" w14:textId="58026375" w:rsidR="00592331" w:rsidRDefault="00592331" w:rsidP="00FF77A2">
      <w:pPr>
        <w:pStyle w:val="Default"/>
        <w:tabs>
          <w:tab w:val="left" w:pos="1620"/>
        </w:tabs>
        <w:ind w:left="562"/>
        <w:jc w:val="thaiDistribute"/>
        <w:rPr>
          <w:color w:val="auto"/>
          <w:sz w:val="18"/>
          <w:szCs w:val="18"/>
          <w:lang w:val="en-GB"/>
        </w:rPr>
      </w:pPr>
      <w:r w:rsidRPr="00FF77A2">
        <w:rPr>
          <w:color w:val="auto"/>
          <w:sz w:val="18"/>
          <w:szCs w:val="18"/>
          <w:lang w:val="en-GB"/>
        </w:rPr>
        <w:t>Overview of portfolio grouping is as follows.</w:t>
      </w:r>
    </w:p>
    <w:p w14:paraId="66461CFA" w14:textId="77777777" w:rsidR="00FF77A2" w:rsidRPr="00FF77A2" w:rsidRDefault="00FF77A2" w:rsidP="00FF77A2">
      <w:pPr>
        <w:pStyle w:val="Default"/>
        <w:tabs>
          <w:tab w:val="left" w:pos="1620"/>
        </w:tabs>
        <w:ind w:left="562"/>
        <w:jc w:val="thaiDistribute"/>
        <w:rPr>
          <w:color w:val="auto"/>
          <w:sz w:val="18"/>
          <w:szCs w:val="18"/>
          <w:lang w:val="en-GB"/>
        </w:rPr>
      </w:pPr>
    </w:p>
    <w:tbl>
      <w:tblPr>
        <w:tblW w:w="8789" w:type="dxa"/>
        <w:tblInd w:w="56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977"/>
        <w:gridCol w:w="2977"/>
        <w:gridCol w:w="2835"/>
      </w:tblGrid>
      <w:tr w:rsidR="00592331" w:rsidRPr="00451E26" w14:paraId="571D922D" w14:textId="77777777" w:rsidTr="005D7F81">
        <w:trPr>
          <w:trHeight w:val="20"/>
        </w:trPr>
        <w:tc>
          <w:tcPr>
            <w:tcW w:w="2977" w:type="dxa"/>
            <w:tcBorders>
              <w:right w:val="single" w:sz="4" w:space="0" w:color="000000"/>
            </w:tcBorders>
            <w:shd w:val="clear" w:color="auto" w:fill="auto"/>
            <w:vAlign w:val="bottom"/>
          </w:tcPr>
          <w:p w14:paraId="36701C65" w14:textId="77777777" w:rsidR="00592331" w:rsidRPr="00451E26" w:rsidRDefault="00592331" w:rsidP="00FF77A2">
            <w:pPr>
              <w:contextualSpacing/>
              <w:jc w:val="center"/>
              <w:rPr>
                <w:rFonts w:cstheme="minorHAnsi"/>
                <w:b/>
                <w:bCs/>
                <w:color w:val="000000" w:themeColor="text1"/>
                <w:sz w:val="18"/>
                <w:szCs w:val="18"/>
              </w:rPr>
            </w:pPr>
            <w:r w:rsidRPr="00451E26">
              <w:rPr>
                <w:rFonts w:cstheme="minorHAnsi"/>
                <w:b/>
                <w:bCs/>
                <w:color w:val="000000" w:themeColor="text1"/>
                <w:sz w:val="18"/>
                <w:szCs w:val="18"/>
              </w:rPr>
              <w:t>Product type</w:t>
            </w:r>
          </w:p>
        </w:tc>
        <w:tc>
          <w:tcPr>
            <w:tcW w:w="2977" w:type="dxa"/>
            <w:tcBorders>
              <w:left w:val="single" w:sz="4" w:space="0" w:color="000000"/>
              <w:right w:val="single" w:sz="4" w:space="0" w:color="000000"/>
            </w:tcBorders>
            <w:shd w:val="clear" w:color="auto" w:fill="auto"/>
            <w:vAlign w:val="bottom"/>
          </w:tcPr>
          <w:p w14:paraId="05FE1919" w14:textId="77777777" w:rsidR="00592331" w:rsidRPr="00451E26" w:rsidRDefault="00592331" w:rsidP="00FF77A2">
            <w:pPr>
              <w:ind w:right="-72"/>
              <w:contextualSpacing/>
              <w:jc w:val="center"/>
              <w:rPr>
                <w:rFonts w:cstheme="minorHAnsi"/>
                <w:b/>
                <w:bCs/>
                <w:color w:val="000000" w:themeColor="text1"/>
                <w:sz w:val="18"/>
                <w:szCs w:val="18"/>
              </w:rPr>
            </w:pPr>
            <w:r w:rsidRPr="00451E26">
              <w:rPr>
                <w:rFonts w:cstheme="minorHAnsi"/>
                <w:b/>
                <w:bCs/>
                <w:color w:val="000000" w:themeColor="text1"/>
                <w:sz w:val="18"/>
                <w:szCs w:val="18"/>
              </w:rPr>
              <w:t>Line of business</w:t>
            </w:r>
          </w:p>
        </w:tc>
        <w:tc>
          <w:tcPr>
            <w:tcW w:w="2835" w:type="dxa"/>
            <w:tcBorders>
              <w:left w:val="single" w:sz="4" w:space="0" w:color="000000"/>
            </w:tcBorders>
            <w:shd w:val="clear" w:color="auto" w:fill="auto"/>
            <w:vAlign w:val="bottom"/>
          </w:tcPr>
          <w:p w14:paraId="001595B9" w14:textId="77777777" w:rsidR="00592331" w:rsidRPr="00451E26" w:rsidRDefault="00592331" w:rsidP="00FF77A2">
            <w:pPr>
              <w:ind w:right="-72"/>
              <w:contextualSpacing/>
              <w:jc w:val="center"/>
              <w:rPr>
                <w:rFonts w:cstheme="minorHAnsi"/>
                <w:b/>
                <w:bCs/>
                <w:color w:val="000000" w:themeColor="text1"/>
                <w:sz w:val="18"/>
                <w:szCs w:val="18"/>
              </w:rPr>
            </w:pPr>
            <w:r w:rsidRPr="00451E26">
              <w:rPr>
                <w:rFonts w:cstheme="minorHAnsi"/>
                <w:b/>
                <w:bCs/>
                <w:color w:val="000000" w:themeColor="text1"/>
                <w:sz w:val="18"/>
                <w:szCs w:val="18"/>
              </w:rPr>
              <w:t>Measurement model</w:t>
            </w:r>
          </w:p>
        </w:tc>
      </w:tr>
      <w:tr w:rsidR="00592331" w:rsidRPr="00451E26" w14:paraId="0CF5E620" w14:textId="77777777" w:rsidTr="005D7F81">
        <w:trPr>
          <w:trHeight w:val="20"/>
        </w:trPr>
        <w:tc>
          <w:tcPr>
            <w:tcW w:w="2977" w:type="dxa"/>
            <w:tcBorders>
              <w:top w:val="single" w:sz="4" w:space="0" w:color="auto"/>
              <w:bottom w:val="single" w:sz="4" w:space="0" w:color="auto"/>
              <w:right w:val="single" w:sz="4" w:space="0" w:color="auto"/>
            </w:tcBorders>
            <w:shd w:val="clear" w:color="auto" w:fill="auto"/>
          </w:tcPr>
          <w:p w14:paraId="247DBC7D" w14:textId="77777777" w:rsidR="00592331" w:rsidRPr="00451E26" w:rsidRDefault="00592331" w:rsidP="00FF77A2">
            <w:pPr>
              <w:contextualSpacing/>
              <w:rPr>
                <w:rFonts w:cstheme="minorHAnsi"/>
                <w:color w:val="000000" w:themeColor="text1"/>
                <w:sz w:val="18"/>
                <w:szCs w:val="18"/>
              </w:rPr>
            </w:pPr>
            <w:r w:rsidRPr="00451E26">
              <w:rPr>
                <w:rFonts w:cstheme="minorHAnsi"/>
                <w:color w:val="000000" w:themeColor="text1"/>
                <w:sz w:val="18"/>
                <w:szCs w:val="18"/>
              </w:rPr>
              <w:t>- Compulsory motor insurance</w:t>
            </w:r>
          </w:p>
          <w:p w14:paraId="06B4DD5B" w14:textId="77777777" w:rsidR="00592331" w:rsidRPr="00451E26" w:rsidRDefault="00592331" w:rsidP="00FF77A2">
            <w:pPr>
              <w:contextualSpacing/>
              <w:rPr>
                <w:rFonts w:cstheme="minorHAnsi"/>
                <w:color w:val="000000" w:themeColor="text1"/>
                <w:sz w:val="18"/>
                <w:szCs w:val="18"/>
              </w:rPr>
            </w:pPr>
            <w:r w:rsidRPr="00451E26">
              <w:rPr>
                <w:rFonts w:cstheme="minorHAnsi"/>
                <w:color w:val="000000" w:themeColor="text1"/>
                <w:sz w:val="18"/>
                <w:szCs w:val="18"/>
              </w:rPr>
              <w:t>- Voluntary motor insurance</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39CACA5" w14:textId="77777777" w:rsidR="00592331" w:rsidRPr="00451E26" w:rsidRDefault="00592331" w:rsidP="00FF77A2">
            <w:pPr>
              <w:contextualSpacing/>
              <w:rPr>
                <w:rFonts w:cstheme="minorHAnsi"/>
                <w:color w:val="000000" w:themeColor="text1"/>
                <w:sz w:val="18"/>
                <w:szCs w:val="18"/>
              </w:rPr>
            </w:pPr>
            <w:r w:rsidRPr="00451E26">
              <w:rPr>
                <w:rFonts w:cstheme="minorHAnsi"/>
                <w:color w:val="000000" w:themeColor="text1"/>
                <w:sz w:val="18"/>
                <w:szCs w:val="18"/>
              </w:rPr>
              <w:t>- Motor insurance</w:t>
            </w:r>
          </w:p>
          <w:p w14:paraId="0C9825D0" w14:textId="77777777" w:rsidR="00592331" w:rsidRPr="00451E26" w:rsidRDefault="00592331" w:rsidP="00FF77A2">
            <w:pPr>
              <w:contextualSpacing/>
              <w:rPr>
                <w:rFonts w:cstheme="minorHAnsi"/>
                <w:color w:val="000000" w:themeColor="text1"/>
                <w:sz w:val="18"/>
                <w:szCs w:val="18"/>
                <w:cs/>
              </w:rPr>
            </w:pPr>
          </w:p>
        </w:tc>
        <w:tc>
          <w:tcPr>
            <w:tcW w:w="2835" w:type="dxa"/>
            <w:vMerge w:val="restart"/>
            <w:tcBorders>
              <w:top w:val="single" w:sz="4" w:space="0" w:color="auto"/>
              <w:left w:val="single" w:sz="4" w:space="0" w:color="auto"/>
            </w:tcBorders>
            <w:shd w:val="clear" w:color="auto" w:fill="auto"/>
          </w:tcPr>
          <w:p w14:paraId="43EF574E" w14:textId="77777777" w:rsidR="00592331" w:rsidRPr="00451E26" w:rsidRDefault="00592331" w:rsidP="00FF77A2">
            <w:pPr>
              <w:contextualSpacing/>
              <w:rPr>
                <w:rFonts w:cstheme="minorHAnsi"/>
                <w:color w:val="000000" w:themeColor="text1"/>
                <w:sz w:val="18"/>
                <w:szCs w:val="18"/>
              </w:rPr>
            </w:pPr>
            <w:r w:rsidRPr="00451E26">
              <w:rPr>
                <w:rFonts w:cstheme="minorHAnsi"/>
                <w:color w:val="000000" w:themeColor="text1"/>
                <w:sz w:val="18"/>
                <w:szCs w:val="18"/>
              </w:rPr>
              <w:t xml:space="preserve">- Premium Allocation  </w:t>
            </w:r>
          </w:p>
          <w:p w14:paraId="4FF534C2" w14:textId="77777777" w:rsidR="00592331" w:rsidRPr="00451E26" w:rsidRDefault="00592331" w:rsidP="00FF77A2">
            <w:pPr>
              <w:contextualSpacing/>
              <w:rPr>
                <w:rFonts w:cstheme="minorHAnsi"/>
                <w:color w:val="000000" w:themeColor="text1"/>
                <w:sz w:val="18"/>
                <w:szCs w:val="18"/>
              </w:rPr>
            </w:pPr>
            <w:r w:rsidRPr="00451E26">
              <w:rPr>
                <w:rFonts w:cstheme="minorHAnsi"/>
                <w:color w:val="000000" w:themeColor="text1"/>
                <w:sz w:val="18"/>
                <w:szCs w:val="18"/>
              </w:rPr>
              <w:t xml:space="preserve">   Approach (PAA)</w:t>
            </w:r>
          </w:p>
        </w:tc>
      </w:tr>
      <w:tr w:rsidR="00592331" w:rsidRPr="00451E26" w14:paraId="620B04B4" w14:textId="77777777" w:rsidTr="005D7F81">
        <w:trPr>
          <w:trHeight w:val="20"/>
        </w:trPr>
        <w:tc>
          <w:tcPr>
            <w:tcW w:w="2977" w:type="dxa"/>
            <w:tcBorders>
              <w:top w:val="single" w:sz="4" w:space="0" w:color="auto"/>
              <w:bottom w:val="single" w:sz="4" w:space="0" w:color="auto"/>
              <w:right w:val="single" w:sz="4" w:space="0" w:color="auto"/>
            </w:tcBorders>
            <w:shd w:val="clear" w:color="auto" w:fill="auto"/>
          </w:tcPr>
          <w:p w14:paraId="5089FF77" w14:textId="77777777" w:rsidR="00592331" w:rsidRPr="00451E26" w:rsidRDefault="00592331" w:rsidP="00FF77A2">
            <w:pPr>
              <w:contextualSpacing/>
              <w:rPr>
                <w:rFonts w:cstheme="minorHAnsi"/>
                <w:color w:val="000000" w:themeColor="text1"/>
                <w:sz w:val="18"/>
                <w:szCs w:val="18"/>
              </w:rPr>
            </w:pPr>
            <w:r w:rsidRPr="00451E26">
              <w:rPr>
                <w:rFonts w:cstheme="minorHAnsi"/>
                <w:color w:val="000000" w:themeColor="text1"/>
                <w:sz w:val="18"/>
                <w:szCs w:val="18"/>
              </w:rPr>
              <w:t>- Fire insurance</w:t>
            </w:r>
          </w:p>
          <w:p w14:paraId="591A47A7" w14:textId="77777777" w:rsidR="00592331" w:rsidRPr="00451E26" w:rsidRDefault="00592331" w:rsidP="00FF77A2">
            <w:pPr>
              <w:contextualSpacing/>
              <w:rPr>
                <w:rFonts w:cstheme="minorHAnsi"/>
                <w:color w:val="000000" w:themeColor="text1"/>
                <w:sz w:val="18"/>
                <w:szCs w:val="18"/>
              </w:rPr>
            </w:pPr>
            <w:r w:rsidRPr="00451E26">
              <w:rPr>
                <w:rFonts w:cstheme="minorHAnsi"/>
                <w:color w:val="000000" w:themeColor="text1"/>
                <w:sz w:val="18"/>
                <w:szCs w:val="18"/>
              </w:rPr>
              <w:t>- Marine and cargo insurance</w:t>
            </w:r>
          </w:p>
          <w:p w14:paraId="603BC030" w14:textId="77777777" w:rsidR="00592331" w:rsidRPr="00451E26" w:rsidRDefault="00592331" w:rsidP="00FF77A2">
            <w:pPr>
              <w:contextualSpacing/>
              <w:rPr>
                <w:rFonts w:cstheme="minorHAnsi"/>
                <w:color w:val="000000" w:themeColor="text1"/>
                <w:sz w:val="18"/>
                <w:szCs w:val="18"/>
              </w:rPr>
            </w:pPr>
            <w:r w:rsidRPr="00451E26">
              <w:rPr>
                <w:rFonts w:cstheme="minorHAnsi"/>
                <w:color w:val="000000" w:themeColor="text1"/>
                <w:sz w:val="18"/>
                <w:szCs w:val="18"/>
              </w:rPr>
              <w:t>-</w:t>
            </w:r>
            <w:r w:rsidRPr="00451E26">
              <w:rPr>
                <w:rFonts w:cstheme="minorHAnsi"/>
                <w:color w:val="000000" w:themeColor="text1"/>
                <w:sz w:val="18"/>
                <w:szCs w:val="18"/>
                <w:cs/>
              </w:rPr>
              <w:t xml:space="preserve"> </w:t>
            </w:r>
            <w:r w:rsidRPr="00451E26">
              <w:rPr>
                <w:rFonts w:cstheme="minorHAnsi"/>
                <w:color w:val="000000" w:themeColor="text1"/>
                <w:sz w:val="18"/>
                <w:szCs w:val="18"/>
              </w:rPr>
              <w:t>All risks insurance</w:t>
            </w:r>
          </w:p>
          <w:p w14:paraId="6F48C834" w14:textId="77777777" w:rsidR="00592331" w:rsidRPr="00451E26" w:rsidRDefault="00592331" w:rsidP="00FF77A2">
            <w:pPr>
              <w:contextualSpacing/>
              <w:rPr>
                <w:rFonts w:cstheme="minorHAnsi"/>
                <w:color w:val="000000" w:themeColor="text1"/>
                <w:sz w:val="18"/>
                <w:szCs w:val="18"/>
                <w:cs/>
              </w:rPr>
            </w:pPr>
            <w:r w:rsidRPr="00451E26">
              <w:rPr>
                <w:rFonts w:cstheme="minorHAnsi"/>
                <w:color w:val="000000" w:themeColor="text1"/>
                <w:sz w:val="18"/>
                <w:szCs w:val="18"/>
              </w:rPr>
              <w:t>- Liability insurance</w:t>
            </w:r>
          </w:p>
          <w:p w14:paraId="563559C4" w14:textId="77777777" w:rsidR="00592331" w:rsidRPr="00451E26" w:rsidRDefault="00592331" w:rsidP="00FF77A2">
            <w:pPr>
              <w:contextualSpacing/>
              <w:rPr>
                <w:rFonts w:cstheme="minorHAnsi"/>
                <w:color w:val="000000" w:themeColor="text1"/>
                <w:sz w:val="18"/>
                <w:szCs w:val="18"/>
              </w:rPr>
            </w:pPr>
            <w:r w:rsidRPr="00451E26">
              <w:rPr>
                <w:rFonts w:cstheme="minorHAnsi"/>
                <w:color w:val="000000" w:themeColor="text1"/>
                <w:sz w:val="18"/>
                <w:szCs w:val="18"/>
              </w:rPr>
              <w:t>-</w:t>
            </w:r>
            <w:r w:rsidRPr="00451E26">
              <w:rPr>
                <w:rFonts w:cstheme="minorHAnsi"/>
                <w:color w:val="000000" w:themeColor="text1"/>
                <w:sz w:val="18"/>
                <w:szCs w:val="18"/>
                <w:cs/>
              </w:rPr>
              <w:t xml:space="preserve"> </w:t>
            </w:r>
            <w:r w:rsidRPr="00451E26">
              <w:rPr>
                <w:rFonts w:cstheme="minorHAnsi"/>
                <w:color w:val="000000" w:themeColor="text1"/>
                <w:sz w:val="18"/>
                <w:szCs w:val="18"/>
              </w:rPr>
              <w:t>Engineering insurance</w:t>
            </w:r>
          </w:p>
          <w:p w14:paraId="57C19D2D" w14:textId="77777777" w:rsidR="00592331" w:rsidRPr="00451E26" w:rsidRDefault="00592331" w:rsidP="00FF77A2">
            <w:pPr>
              <w:contextualSpacing/>
              <w:rPr>
                <w:rFonts w:cstheme="minorHAnsi"/>
                <w:color w:val="000000" w:themeColor="text1"/>
                <w:sz w:val="18"/>
                <w:szCs w:val="18"/>
              </w:rPr>
            </w:pPr>
            <w:r w:rsidRPr="00451E26">
              <w:rPr>
                <w:rFonts w:cstheme="minorHAnsi"/>
                <w:color w:val="000000" w:themeColor="text1"/>
                <w:sz w:val="18"/>
                <w:szCs w:val="18"/>
              </w:rPr>
              <w:t>-</w:t>
            </w:r>
            <w:r w:rsidRPr="00451E26">
              <w:rPr>
                <w:rFonts w:cstheme="minorHAnsi"/>
                <w:color w:val="000000" w:themeColor="text1"/>
                <w:sz w:val="18"/>
                <w:szCs w:val="18"/>
                <w:cs/>
              </w:rPr>
              <w:t xml:space="preserve"> </w:t>
            </w:r>
            <w:r w:rsidRPr="00451E26">
              <w:rPr>
                <w:rFonts w:cstheme="minorHAnsi"/>
                <w:color w:val="000000" w:themeColor="text1"/>
                <w:sz w:val="18"/>
                <w:szCs w:val="18"/>
              </w:rPr>
              <w:t>Personal accident and health</w:t>
            </w:r>
          </w:p>
          <w:p w14:paraId="39B7B38B" w14:textId="77777777" w:rsidR="00592331" w:rsidRPr="00451E26" w:rsidRDefault="00592331" w:rsidP="00FF77A2">
            <w:pPr>
              <w:contextualSpacing/>
              <w:rPr>
                <w:rFonts w:cstheme="minorHAnsi"/>
                <w:color w:val="000000" w:themeColor="text1"/>
                <w:sz w:val="18"/>
                <w:szCs w:val="18"/>
              </w:rPr>
            </w:pPr>
            <w:r w:rsidRPr="00451E26">
              <w:rPr>
                <w:rFonts w:cstheme="minorHAnsi"/>
                <w:color w:val="000000" w:themeColor="text1"/>
                <w:sz w:val="18"/>
                <w:szCs w:val="18"/>
              </w:rPr>
              <w:t xml:space="preserve">     insurance</w:t>
            </w:r>
          </w:p>
          <w:p w14:paraId="576FC06C" w14:textId="77777777" w:rsidR="00592331" w:rsidRPr="00451E26" w:rsidRDefault="00592331" w:rsidP="00FF77A2">
            <w:pPr>
              <w:contextualSpacing/>
              <w:rPr>
                <w:rFonts w:cstheme="minorHAnsi"/>
                <w:color w:val="000000" w:themeColor="text1"/>
                <w:sz w:val="18"/>
                <w:szCs w:val="18"/>
              </w:rPr>
            </w:pPr>
            <w:r w:rsidRPr="00451E26">
              <w:rPr>
                <w:rFonts w:cstheme="minorHAnsi"/>
                <w:color w:val="000000" w:themeColor="text1"/>
                <w:sz w:val="18"/>
                <w:szCs w:val="18"/>
              </w:rPr>
              <w:t>-</w:t>
            </w:r>
            <w:r w:rsidRPr="00451E26">
              <w:rPr>
                <w:rFonts w:cstheme="minorHAnsi"/>
                <w:color w:val="000000" w:themeColor="text1"/>
                <w:sz w:val="18"/>
                <w:szCs w:val="18"/>
                <w:cs/>
              </w:rPr>
              <w:t xml:space="preserve"> </w:t>
            </w:r>
            <w:r w:rsidRPr="00451E26">
              <w:rPr>
                <w:rFonts w:cstheme="minorHAnsi"/>
                <w:color w:val="000000" w:themeColor="text1"/>
                <w:sz w:val="18"/>
                <w:szCs w:val="18"/>
              </w:rPr>
              <w:t>Property insurance</w:t>
            </w:r>
          </w:p>
          <w:p w14:paraId="7535E2C5" w14:textId="77777777" w:rsidR="00592331" w:rsidRPr="00451E26" w:rsidRDefault="00592331" w:rsidP="00FF77A2">
            <w:pPr>
              <w:contextualSpacing/>
              <w:rPr>
                <w:rFonts w:cstheme="minorHAnsi"/>
                <w:color w:val="000000" w:themeColor="text1"/>
                <w:sz w:val="18"/>
                <w:szCs w:val="18"/>
              </w:rPr>
            </w:pPr>
            <w:r w:rsidRPr="00451E26">
              <w:rPr>
                <w:rFonts w:cstheme="minorHAnsi"/>
                <w:color w:val="000000" w:themeColor="text1"/>
                <w:sz w:val="18"/>
                <w:szCs w:val="18"/>
              </w:rPr>
              <w:t>-</w:t>
            </w:r>
            <w:r w:rsidRPr="00451E26">
              <w:rPr>
                <w:rFonts w:cstheme="minorHAnsi"/>
                <w:color w:val="000000" w:themeColor="text1"/>
                <w:sz w:val="18"/>
                <w:szCs w:val="18"/>
                <w:cs/>
              </w:rPr>
              <w:t xml:space="preserve"> </w:t>
            </w:r>
            <w:r w:rsidRPr="00451E26">
              <w:rPr>
                <w:rFonts w:cstheme="minorHAnsi"/>
                <w:color w:val="000000" w:themeColor="text1"/>
                <w:sz w:val="18"/>
                <w:szCs w:val="18"/>
              </w:rPr>
              <w:t>Finance insurance</w:t>
            </w:r>
          </w:p>
          <w:p w14:paraId="2F49A337" w14:textId="77777777" w:rsidR="00592331" w:rsidRPr="00451E26" w:rsidRDefault="00592331" w:rsidP="00FF77A2">
            <w:pPr>
              <w:contextualSpacing/>
              <w:rPr>
                <w:rFonts w:cstheme="minorHAnsi"/>
                <w:color w:val="000000" w:themeColor="text1"/>
                <w:sz w:val="18"/>
                <w:szCs w:val="18"/>
              </w:rPr>
            </w:pPr>
            <w:r w:rsidRPr="00451E26">
              <w:rPr>
                <w:rFonts w:cstheme="minorHAnsi"/>
                <w:color w:val="000000" w:themeColor="text1"/>
                <w:sz w:val="18"/>
                <w:szCs w:val="18"/>
              </w:rPr>
              <w:t>- Travel insurance</w:t>
            </w:r>
          </w:p>
          <w:p w14:paraId="3707545D" w14:textId="77777777" w:rsidR="00592331" w:rsidRPr="00451E26" w:rsidRDefault="00592331" w:rsidP="00FF77A2">
            <w:pPr>
              <w:contextualSpacing/>
              <w:rPr>
                <w:rFonts w:cstheme="minorHAnsi"/>
                <w:color w:val="000000" w:themeColor="text1"/>
                <w:sz w:val="18"/>
                <w:szCs w:val="18"/>
              </w:rPr>
            </w:pPr>
            <w:r w:rsidRPr="00451E26">
              <w:rPr>
                <w:rFonts w:cstheme="minorHAnsi"/>
                <w:color w:val="000000" w:themeColor="text1"/>
                <w:sz w:val="18"/>
                <w:szCs w:val="18"/>
              </w:rPr>
              <w:t xml:space="preserve">- </w:t>
            </w:r>
            <w:r w:rsidRPr="00451E26">
              <w:rPr>
                <w:rFonts w:cstheme="minorHAnsi"/>
                <w:color w:val="000000" w:themeColor="text1"/>
                <w:spacing w:val="-6"/>
                <w:sz w:val="18"/>
                <w:szCs w:val="18"/>
              </w:rPr>
              <w:t>Other miscellaneous insurance</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F3C5664" w14:textId="77777777" w:rsidR="00592331" w:rsidRPr="00451E26" w:rsidRDefault="00592331" w:rsidP="00FF77A2">
            <w:pPr>
              <w:contextualSpacing/>
              <w:rPr>
                <w:rFonts w:cstheme="minorHAnsi"/>
                <w:color w:val="000000" w:themeColor="text1"/>
                <w:sz w:val="18"/>
                <w:szCs w:val="18"/>
              </w:rPr>
            </w:pPr>
            <w:r w:rsidRPr="00451E26">
              <w:rPr>
                <w:rFonts w:cstheme="minorHAnsi"/>
                <w:color w:val="000000" w:themeColor="text1"/>
                <w:sz w:val="18"/>
                <w:szCs w:val="18"/>
              </w:rPr>
              <w:t>- Non-motor insurance</w:t>
            </w:r>
          </w:p>
        </w:tc>
        <w:tc>
          <w:tcPr>
            <w:tcW w:w="2835" w:type="dxa"/>
            <w:vMerge/>
            <w:tcBorders>
              <w:left w:val="single" w:sz="4" w:space="0" w:color="auto"/>
              <w:bottom w:val="single" w:sz="4" w:space="0" w:color="auto"/>
            </w:tcBorders>
            <w:shd w:val="clear" w:color="auto" w:fill="auto"/>
            <w:vAlign w:val="bottom"/>
          </w:tcPr>
          <w:p w14:paraId="38CB15AB" w14:textId="77777777" w:rsidR="00592331" w:rsidRPr="00451E26" w:rsidRDefault="00592331" w:rsidP="00FF77A2">
            <w:pPr>
              <w:contextualSpacing/>
              <w:rPr>
                <w:rFonts w:cstheme="minorHAnsi"/>
                <w:color w:val="000000" w:themeColor="text1"/>
                <w:sz w:val="18"/>
                <w:szCs w:val="18"/>
              </w:rPr>
            </w:pPr>
          </w:p>
        </w:tc>
      </w:tr>
    </w:tbl>
    <w:p w14:paraId="5BC06773" w14:textId="77777777" w:rsidR="00592331" w:rsidRPr="00451E26" w:rsidRDefault="00592331" w:rsidP="00FF77A2">
      <w:pPr>
        <w:ind w:left="1080"/>
        <w:rPr>
          <w:rFonts w:cstheme="minorHAnsi"/>
          <w:sz w:val="18"/>
          <w:szCs w:val="18"/>
        </w:rPr>
      </w:pPr>
    </w:p>
    <w:p w14:paraId="0980D0F6" w14:textId="77777777" w:rsidR="00B55939" w:rsidRPr="00451E26" w:rsidRDefault="00B55939" w:rsidP="00FF77A2">
      <w:pPr>
        <w:rPr>
          <w:rFonts w:ascii="Arial" w:eastAsia="Times New Roman" w:hAnsi="Arial" w:cs="Arial"/>
          <w:b/>
          <w:bCs/>
          <w:sz w:val="18"/>
          <w:szCs w:val="18"/>
          <w:lang w:bidi="th-TH"/>
        </w:rPr>
      </w:pPr>
      <w:r w:rsidRPr="00451E26">
        <w:rPr>
          <w:b/>
          <w:bCs/>
          <w:sz w:val="18"/>
          <w:szCs w:val="18"/>
        </w:rPr>
        <w:br w:type="page"/>
      </w:r>
    </w:p>
    <w:p w14:paraId="197DD668" w14:textId="77777777" w:rsidR="00B55939" w:rsidRPr="00451E26" w:rsidRDefault="00B55939" w:rsidP="00FF77A2">
      <w:pPr>
        <w:pStyle w:val="Default"/>
        <w:tabs>
          <w:tab w:val="left" w:pos="567"/>
        </w:tabs>
        <w:ind w:left="426" w:hanging="426"/>
        <w:jc w:val="thaiDistribute"/>
        <w:rPr>
          <w:b/>
          <w:bCs/>
          <w:color w:val="auto"/>
          <w:sz w:val="18"/>
          <w:szCs w:val="18"/>
          <w:lang w:val="en-GB"/>
        </w:rPr>
      </w:pPr>
    </w:p>
    <w:p w14:paraId="5AADE62F" w14:textId="2DDD2FC1" w:rsidR="00592331" w:rsidRPr="00451E26" w:rsidRDefault="00AA4D64" w:rsidP="00FF77A2">
      <w:pPr>
        <w:pStyle w:val="Default"/>
        <w:tabs>
          <w:tab w:val="left" w:pos="567"/>
        </w:tabs>
        <w:ind w:left="426" w:hanging="426"/>
        <w:jc w:val="thaiDistribute"/>
        <w:rPr>
          <w:b/>
          <w:bCs/>
          <w:color w:val="auto"/>
          <w:sz w:val="18"/>
          <w:szCs w:val="18"/>
          <w:lang w:val="en-GB"/>
        </w:rPr>
      </w:pPr>
      <w:r w:rsidRPr="00451E26">
        <w:rPr>
          <w:b/>
          <w:bCs/>
          <w:color w:val="auto"/>
          <w:sz w:val="18"/>
          <w:szCs w:val="18"/>
          <w:lang w:val="en-GB"/>
        </w:rPr>
        <w:t xml:space="preserve">c) </w:t>
      </w:r>
      <w:r w:rsidRPr="00451E26">
        <w:rPr>
          <w:b/>
          <w:bCs/>
          <w:color w:val="auto"/>
          <w:sz w:val="18"/>
          <w:szCs w:val="18"/>
          <w:lang w:val="en-GB"/>
        </w:rPr>
        <w:tab/>
      </w:r>
      <w:r w:rsidRPr="00451E26">
        <w:rPr>
          <w:b/>
          <w:bCs/>
          <w:color w:val="auto"/>
          <w:sz w:val="18"/>
          <w:szCs w:val="18"/>
          <w:lang w:val="en-GB"/>
        </w:rPr>
        <w:tab/>
      </w:r>
      <w:r w:rsidR="00592331" w:rsidRPr="00451E26">
        <w:rPr>
          <w:b/>
          <w:bCs/>
          <w:color w:val="auto"/>
          <w:sz w:val="18"/>
          <w:szCs w:val="18"/>
          <w:lang w:val="en-GB"/>
        </w:rPr>
        <w:t>Level of aggregation of insurance contracts</w:t>
      </w:r>
    </w:p>
    <w:p w14:paraId="01442711" w14:textId="77777777" w:rsidR="00FF77A2" w:rsidRDefault="00FF77A2" w:rsidP="00FF77A2">
      <w:pPr>
        <w:spacing w:after="0" w:line="240" w:lineRule="auto"/>
        <w:ind w:left="567"/>
        <w:jc w:val="thaiDistribute"/>
        <w:rPr>
          <w:rFonts w:cstheme="minorHAnsi"/>
          <w:sz w:val="18"/>
          <w:szCs w:val="18"/>
        </w:rPr>
      </w:pPr>
    </w:p>
    <w:p w14:paraId="1403D368" w14:textId="64CF56DC" w:rsidR="00592331" w:rsidRPr="00451E26" w:rsidRDefault="00592331" w:rsidP="00FF77A2">
      <w:pPr>
        <w:spacing w:after="0" w:line="240" w:lineRule="auto"/>
        <w:ind w:left="567"/>
        <w:jc w:val="thaiDistribute"/>
        <w:rPr>
          <w:rFonts w:cstheme="minorHAnsi"/>
          <w:sz w:val="18"/>
          <w:szCs w:val="18"/>
        </w:rPr>
      </w:pPr>
      <w:r w:rsidRPr="00451E26">
        <w:rPr>
          <w:rFonts w:cstheme="minorHAnsi"/>
          <w:sz w:val="18"/>
          <w:szCs w:val="18"/>
        </w:rPr>
        <w:t>To measure insurance contracts based on the group of contracts. To allocate individual insurance contracts to group of contracts, the Company identifies portfolios, which comprise contracts subject to similar risks and managed together and divides them into a group of contracts based on profitability and does not include contracts issued more than one year apart in the same group. The divided group of contracts are as follows:</w:t>
      </w:r>
    </w:p>
    <w:p w14:paraId="71D20648" w14:textId="77777777" w:rsidR="00592331" w:rsidRPr="00451E26" w:rsidRDefault="00592331" w:rsidP="00FF77A2">
      <w:pPr>
        <w:pStyle w:val="ListParagraph"/>
        <w:numPr>
          <w:ilvl w:val="0"/>
          <w:numId w:val="8"/>
        </w:numPr>
        <w:autoSpaceDE w:val="0"/>
        <w:autoSpaceDN w:val="0"/>
        <w:spacing w:after="0" w:line="240" w:lineRule="auto"/>
        <w:ind w:left="851" w:hanging="284"/>
        <w:contextualSpacing w:val="0"/>
        <w:jc w:val="thaiDistribute"/>
        <w:rPr>
          <w:rFonts w:cstheme="minorHAnsi"/>
          <w:sz w:val="18"/>
          <w:szCs w:val="18"/>
        </w:rPr>
      </w:pPr>
      <w:r w:rsidRPr="00451E26">
        <w:rPr>
          <w:rFonts w:cstheme="minorHAnsi"/>
          <w:sz w:val="18"/>
          <w:szCs w:val="18"/>
        </w:rPr>
        <w:t>A group of contracts that are onerous at initial recognition</w:t>
      </w:r>
    </w:p>
    <w:p w14:paraId="2147FFA1" w14:textId="77777777" w:rsidR="00592331" w:rsidRPr="00451E26" w:rsidRDefault="00592331" w:rsidP="00FF77A2">
      <w:pPr>
        <w:pStyle w:val="ListParagraph"/>
        <w:numPr>
          <w:ilvl w:val="0"/>
          <w:numId w:val="8"/>
        </w:numPr>
        <w:autoSpaceDE w:val="0"/>
        <w:autoSpaceDN w:val="0"/>
        <w:spacing w:after="0" w:line="240" w:lineRule="auto"/>
        <w:ind w:left="851" w:hanging="284"/>
        <w:contextualSpacing w:val="0"/>
        <w:jc w:val="thaiDistribute"/>
        <w:rPr>
          <w:rFonts w:cstheme="minorHAnsi"/>
          <w:sz w:val="18"/>
          <w:szCs w:val="18"/>
        </w:rPr>
      </w:pPr>
      <w:r w:rsidRPr="00FF77A2">
        <w:rPr>
          <w:rFonts w:cstheme="minorHAnsi"/>
          <w:spacing w:val="-6"/>
          <w:sz w:val="18"/>
          <w:szCs w:val="18"/>
        </w:rPr>
        <w:t>A group of contracts that at initial recognition have no significant possibility of becoming onerous subsequently</w:t>
      </w:r>
      <w:r w:rsidRPr="00451E26">
        <w:rPr>
          <w:rFonts w:cstheme="minorHAnsi"/>
          <w:sz w:val="18"/>
          <w:szCs w:val="18"/>
        </w:rPr>
        <w:t>; and</w:t>
      </w:r>
    </w:p>
    <w:p w14:paraId="7B049880" w14:textId="216B0CE3" w:rsidR="00592331" w:rsidRPr="00451E26" w:rsidRDefault="00592331" w:rsidP="00FF77A2">
      <w:pPr>
        <w:pStyle w:val="ListParagraph"/>
        <w:numPr>
          <w:ilvl w:val="0"/>
          <w:numId w:val="8"/>
        </w:numPr>
        <w:autoSpaceDE w:val="0"/>
        <w:autoSpaceDN w:val="0"/>
        <w:spacing w:after="0" w:line="240" w:lineRule="auto"/>
        <w:ind w:left="851" w:hanging="284"/>
        <w:contextualSpacing w:val="0"/>
        <w:jc w:val="thaiDistribute"/>
        <w:rPr>
          <w:rFonts w:cstheme="minorHAnsi"/>
          <w:sz w:val="18"/>
          <w:szCs w:val="18"/>
        </w:rPr>
      </w:pPr>
      <w:r w:rsidRPr="00451E26">
        <w:rPr>
          <w:rFonts w:cstheme="minorHAnsi"/>
          <w:sz w:val="18"/>
          <w:szCs w:val="18"/>
        </w:rPr>
        <w:t>A group of the remaining contracts in the portfolio</w:t>
      </w:r>
    </w:p>
    <w:p w14:paraId="783FB457" w14:textId="77777777" w:rsidR="00FF77A2" w:rsidRDefault="00FF77A2" w:rsidP="00FF77A2">
      <w:pPr>
        <w:spacing w:after="0" w:line="240" w:lineRule="auto"/>
        <w:ind w:left="567"/>
        <w:jc w:val="thaiDistribute"/>
        <w:rPr>
          <w:rFonts w:cstheme="minorHAnsi"/>
          <w:sz w:val="18"/>
          <w:szCs w:val="18"/>
        </w:rPr>
      </w:pPr>
    </w:p>
    <w:p w14:paraId="7A5B5910" w14:textId="3B604B90" w:rsidR="00592331" w:rsidRDefault="00592331" w:rsidP="00FF77A2">
      <w:pPr>
        <w:spacing w:after="0" w:line="240" w:lineRule="auto"/>
        <w:ind w:left="567"/>
        <w:jc w:val="thaiDistribute"/>
        <w:rPr>
          <w:rFonts w:cstheme="minorHAnsi"/>
          <w:sz w:val="18"/>
          <w:szCs w:val="18"/>
        </w:rPr>
      </w:pPr>
      <w:r w:rsidRPr="00FF77A2">
        <w:rPr>
          <w:rFonts w:cstheme="minorHAnsi"/>
          <w:spacing w:val="-4"/>
          <w:sz w:val="18"/>
          <w:szCs w:val="18"/>
        </w:rPr>
        <w:t>For contracts issued to which the Company applies the premium allocation approach, it also requires management</w:t>
      </w:r>
      <w:r w:rsidRPr="00451E26">
        <w:rPr>
          <w:rFonts w:cstheme="minorHAnsi"/>
          <w:sz w:val="18"/>
          <w:szCs w:val="18"/>
        </w:rPr>
        <w:t xml:space="preserve"> to exercise its judgement by assessing the likelihood of changes in assumptions that will lead to the possibility of becoming onerous and the estimated profitability of contracts.</w:t>
      </w:r>
    </w:p>
    <w:p w14:paraId="102A0127" w14:textId="77777777" w:rsidR="00FF77A2" w:rsidRPr="00451E26" w:rsidRDefault="00FF77A2" w:rsidP="00FF77A2">
      <w:pPr>
        <w:spacing w:after="0" w:line="240" w:lineRule="auto"/>
        <w:ind w:left="567"/>
        <w:jc w:val="thaiDistribute"/>
        <w:rPr>
          <w:rFonts w:cstheme="minorHAnsi"/>
          <w:sz w:val="18"/>
          <w:szCs w:val="18"/>
        </w:rPr>
      </w:pPr>
    </w:p>
    <w:p w14:paraId="19600EA9" w14:textId="753FD429" w:rsidR="009B4498" w:rsidRDefault="009B4498" w:rsidP="00FF77A2">
      <w:pPr>
        <w:spacing w:after="0" w:line="240" w:lineRule="auto"/>
        <w:ind w:left="567" w:hanging="567"/>
        <w:rPr>
          <w:rFonts w:cstheme="minorHAnsi"/>
          <w:b/>
          <w:bCs/>
          <w:sz w:val="18"/>
          <w:szCs w:val="18"/>
        </w:rPr>
      </w:pPr>
      <w:r w:rsidRPr="00451E26">
        <w:rPr>
          <w:rFonts w:cstheme="minorHAnsi"/>
          <w:b/>
          <w:bCs/>
          <w:sz w:val="18"/>
          <w:szCs w:val="18"/>
        </w:rPr>
        <w:t>d)</w:t>
      </w:r>
      <w:r w:rsidRPr="00451E26">
        <w:rPr>
          <w:rFonts w:cstheme="minorHAnsi"/>
          <w:b/>
          <w:bCs/>
          <w:sz w:val="18"/>
          <w:szCs w:val="18"/>
        </w:rPr>
        <w:tab/>
        <w:t>Recognition and derecognition</w:t>
      </w:r>
    </w:p>
    <w:p w14:paraId="2438F3BF" w14:textId="77777777" w:rsidR="00FF77A2" w:rsidRPr="00FF77A2" w:rsidRDefault="00FF77A2" w:rsidP="00FF77A2">
      <w:pPr>
        <w:spacing w:after="0" w:line="240" w:lineRule="auto"/>
        <w:ind w:left="567"/>
        <w:jc w:val="thaiDistribute"/>
        <w:rPr>
          <w:rFonts w:cstheme="minorHAnsi"/>
          <w:sz w:val="18"/>
          <w:szCs w:val="18"/>
        </w:rPr>
      </w:pPr>
    </w:p>
    <w:p w14:paraId="6EAFE6CF" w14:textId="77777777" w:rsidR="009B4498" w:rsidRPr="00451E26" w:rsidRDefault="009B4498" w:rsidP="00FF77A2">
      <w:pPr>
        <w:autoSpaceDE w:val="0"/>
        <w:autoSpaceDN w:val="0"/>
        <w:spacing w:after="0" w:line="240" w:lineRule="auto"/>
        <w:ind w:left="567"/>
        <w:jc w:val="thaiDistribute"/>
        <w:rPr>
          <w:rFonts w:cstheme="minorHAnsi"/>
          <w:sz w:val="18"/>
          <w:szCs w:val="18"/>
        </w:rPr>
      </w:pPr>
      <w:r w:rsidRPr="00451E26">
        <w:rPr>
          <w:rFonts w:cstheme="minorHAnsi"/>
          <w:sz w:val="18"/>
          <w:szCs w:val="18"/>
        </w:rPr>
        <w:t>The Company recognises a group of insurance contracts it issues from the earliest of the following:</w:t>
      </w:r>
    </w:p>
    <w:p w14:paraId="622EE340" w14:textId="77777777" w:rsidR="009B4498" w:rsidRPr="00451E26" w:rsidRDefault="009B4498" w:rsidP="00FF77A2">
      <w:pPr>
        <w:autoSpaceDE w:val="0"/>
        <w:autoSpaceDN w:val="0"/>
        <w:spacing w:after="0" w:line="240" w:lineRule="auto"/>
        <w:ind w:left="567"/>
        <w:jc w:val="thaiDistribute"/>
        <w:rPr>
          <w:rFonts w:cstheme="minorHAnsi"/>
          <w:sz w:val="18"/>
          <w:szCs w:val="18"/>
        </w:rPr>
      </w:pPr>
    </w:p>
    <w:p w14:paraId="73C45D39" w14:textId="6D36963F" w:rsidR="009B4498" w:rsidRPr="00451E26" w:rsidRDefault="009B4498" w:rsidP="00FF77A2">
      <w:pPr>
        <w:pStyle w:val="ListParagraph"/>
        <w:numPr>
          <w:ilvl w:val="0"/>
          <w:numId w:val="12"/>
        </w:numPr>
        <w:autoSpaceDE w:val="0"/>
        <w:autoSpaceDN w:val="0"/>
        <w:spacing w:after="0" w:line="240" w:lineRule="auto"/>
        <w:ind w:left="851" w:hanging="284"/>
        <w:jc w:val="thaiDistribute"/>
        <w:rPr>
          <w:rFonts w:cstheme="minorHAnsi"/>
          <w:sz w:val="18"/>
          <w:szCs w:val="18"/>
        </w:rPr>
      </w:pPr>
      <w:r w:rsidRPr="00451E26">
        <w:rPr>
          <w:rFonts w:cstheme="minorHAnsi"/>
          <w:sz w:val="18"/>
          <w:szCs w:val="18"/>
        </w:rPr>
        <w:t>The beginning of the coverage period of the group of contracts</w:t>
      </w:r>
    </w:p>
    <w:p w14:paraId="4F393B1C" w14:textId="466DC14C" w:rsidR="009B4498" w:rsidRPr="00451E26" w:rsidRDefault="009B4498" w:rsidP="00FF77A2">
      <w:pPr>
        <w:pStyle w:val="ListParagraph"/>
        <w:numPr>
          <w:ilvl w:val="0"/>
          <w:numId w:val="8"/>
        </w:numPr>
        <w:autoSpaceDE w:val="0"/>
        <w:autoSpaceDN w:val="0"/>
        <w:spacing w:after="0" w:line="240" w:lineRule="auto"/>
        <w:ind w:left="851" w:hanging="284"/>
        <w:contextualSpacing w:val="0"/>
        <w:jc w:val="thaiDistribute"/>
        <w:rPr>
          <w:rFonts w:cstheme="minorHAnsi"/>
          <w:sz w:val="18"/>
          <w:szCs w:val="18"/>
        </w:rPr>
      </w:pPr>
      <w:r w:rsidRPr="00451E26">
        <w:rPr>
          <w:rFonts w:cstheme="minorHAnsi"/>
          <w:sz w:val="18"/>
          <w:szCs w:val="18"/>
        </w:rPr>
        <w:t>The date when the first payment from a policyholder in the group becomes due; and</w:t>
      </w:r>
    </w:p>
    <w:p w14:paraId="6F968A01" w14:textId="1AD86065" w:rsidR="009B4498" w:rsidRPr="00451E26" w:rsidRDefault="009B4498" w:rsidP="00FF77A2">
      <w:pPr>
        <w:pStyle w:val="ListParagraph"/>
        <w:numPr>
          <w:ilvl w:val="0"/>
          <w:numId w:val="8"/>
        </w:numPr>
        <w:autoSpaceDE w:val="0"/>
        <w:autoSpaceDN w:val="0"/>
        <w:spacing w:after="0" w:line="240" w:lineRule="auto"/>
        <w:ind w:left="851" w:hanging="284"/>
        <w:contextualSpacing w:val="0"/>
        <w:jc w:val="thaiDistribute"/>
        <w:rPr>
          <w:rFonts w:cstheme="minorHAnsi"/>
          <w:sz w:val="18"/>
          <w:szCs w:val="18"/>
        </w:rPr>
      </w:pPr>
      <w:r w:rsidRPr="00451E26">
        <w:rPr>
          <w:rFonts w:cstheme="minorHAnsi"/>
          <w:sz w:val="18"/>
          <w:szCs w:val="18"/>
        </w:rPr>
        <w:t>For a group of onerous contracts, when the group becomes onerous</w:t>
      </w:r>
    </w:p>
    <w:p w14:paraId="0C466C27" w14:textId="77777777" w:rsidR="005B17D1" w:rsidRPr="00FF77A2" w:rsidRDefault="005B17D1" w:rsidP="00FF77A2">
      <w:pPr>
        <w:autoSpaceDE w:val="0"/>
        <w:autoSpaceDN w:val="0"/>
        <w:spacing w:after="0" w:line="240" w:lineRule="auto"/>
        <w:ind w:left="567"/>
        <w:jc w:val="thaiDistribute"/>
        <w:rPr>
          <w:rFonts w:cstheme="minorHAnsi"/>
          <w:sz w:val="18"/>
          <w:szCs w:val="18"/>
        </w:rPr>
      </w:pPr>
    </w:p>
    <w:p w14:paraId="168E17DC" w14:textId="556E7EF3" w:rsidR="009B4498" w:rsidRDefault="009B4498" w:rsidP="00FF77A2">
      <w:pPr>
        <w:spacing w:after="0" w:line="240" w:lineRule="auto"/>
        <w:ind w:left="567"/>
        <w:rPr>
          <w:rFonts w:cstheme="minorHAnsi"/>
          <w:sz w:val="18"/>
          <w:szCs w:val="18"/>
        </w:rPr>
      </w:pPr>
      <w:r w:rsidRPr="00451E26">
        <w:rPr>
          <w:rFonts w:cstheme="minorHAnsi"/>
          <w:sz w:val="18"/>
          <w:szCs w:val="18"/>
        </w:rPr>
        <w:t>A group of reinsurance contracts held are recognised as follows:</w:t>
      </w:r>
    </w:p>
    <w:p w14:paraId="01BC11AF" w14:textId="77777777" w:rsidR="00FF77A2" w:rsidRPr="00451E26" w:rsidRDefault="00FF77A2" w:rsidP="00FF77A2">
      <w:pPr>
        <w:spacing w:after="0" w:line="240" w:lineRule="auto"/>
        <w:ind w:left="567"/>
        <w:rPr>
          <w:rFonts w:cstheme="minorHAnsi"/>
          <w:sz w:val="18"/>
          <w:szCs w:val="18"/>
        </w:rPr>
      </w:pPr>
    </w:p>
    <w:p w14:paraId="64361DA0" w14:textId="77777777" w:rsidR="009B4498" w:rsidRPr="00451E26" w:rsidRDefault="009B4498" w:rsidP="00FF77A2">
      <w:pPr>
        <w:spacing w:after="0" w:line="240" w:lineRule="auto"/>
        <w:ind w:left="562"/>
        <w:jc w:val="both"/>
        <w:rPr>
          <w:rFonts w:cstheme="minorHAnsi"/>
          <w:sz w:val="18"/>
          <w:szCs w:val="18"/>
        </w:rPr>
      </w:pPr>
      <w:r w:rsidRPr="00451E26">
        <w:rPr>
          <w:rFonts w:cstheme="minorHAnsi"/>
          <w:sz w:val="18"/>
          <w:szCs w:val="18"/>
        </w:rPr>
        <w:t>A group of reinsurance contracts held that provide proportionate coverage (Quota Share Reinsurance) are recognised the later of:</w:t>
      </w:r>
    </w:p>
    <w:p w14:paraId="0B065667" w14:textId="77777777" w:rsidR="005B17D1" w:rsidRPr="00451E26" w:rsidRDefault="009B4498" w:rsidP="00FF77A2">
      <w:pPr>
        <w:pStyle w:val="ListParagraph"/>
        <w:numPr>
          <w:ilvl w:val="0"/>
          <w:numId w:val="13"/>
        </w:numPr>
        <w:spacing w:after="0" w:line="240" w:lineRule="auto"/>
        <w:ind w:left="851" w:hanging="284"/>
        <w:rPr>
          <w:rFonts w:cstheme="minorHAnsi"/>
          <w:sz w:val="18"/>
          <w:szCs w:val="18"/>
        </w:rPr>
      </w:pPr>
      <w:r w:rsidRPr="00451E26">
        <w:rPr>
          <w:rFonts w:cstheme="minorHAnsi"/>
          <w:sz w:val="18"/>
          <w:szCs w:val="18"/>
        </w:rPr>
        <w:t>The beginning of coverage period of the group of reinsurance contracts held; and</w:t>
      </w:r>
    </w:p>
    <w:p w14:paraId="00016672" w14:textId="77777777" w:rsidR="005B17D1" w:rsidRDefault="009B4498" w:rsidP="00FF77A2">
      <w:pPr>
        <w:pStyle w:val="ListParagraph"/>
        <w:numPr>
          <w:ilvl w:val="0"/>
          <w:numId w:val="13"/>
        </w:numPr>
        <w:spacing w:after="0" w:line="240" w:lineRule="auto"/>
        <w:ind w:left="851" w:hanging="284"/>
        <w:rPr>
          <w:rFonts w:cstheme="minorHAnsi"/>
          <w:sz w:val="18"/>
          <w:szCs w:val="18"/>
        </w:rPr>
      </w:pPr>
      <w:r w:rsidRPr="00451E26">
        <w:rPr>
          <w:rFonts w:cstheme="minorHAnsi"/>
          <w:sz w:val="18"/>
          <w:szCs w:val="18"/>
        </w:rPr>
        <w:t>The date that any underlying insurance contract is initially recognised</w:t>
      </w:r>
    </w:p>
    <w:p w14:paraId="5C020379" w14:textId="77777777" w:rsidR="00FF77A2" w:rsidRPr="00FF77A2" w:rsidRDefault="00FF77A2" w:rsidP="00FF77A2">
      <w:pPr>
        <w:spacing w:after="0" w:line="240" w:lineRule="auto"/>
        <w:ind w:left="567"/>
        <w:rPr>
          <w:rFonts w:cstheme="minorHAnsi"/>
          <w:sz w:val="18"/>
          <w:szCs w:val="18"/>
        </w:rPr>
      </w:pPr>
    </w:p>
    <w:p w14:paraId="38F681F2" w14:textId="265CF033" w:rsidR="005B17D1" w:rsidRPr="00451E26" w:rsidRDefault="009B4498" w:rsidP="00FF77A2">
      <w:pPr>
        <w:pStyle w:val="Default"/>
        <w:tabs>
          <w:tab w:val="left" w:pos="1620"/>
        </w:tabs>
        <w:ind w:left="567"/>
        <w:jc w:val="thaiDistribute"/>
        <w:rPr>
          <w:color w:val="auto"/>
          <w:sz w:val="18"/>
          <w:szCs w:val="18"/>
          <w:lang w:val="en-GB"/>
        </w:rPr>
      </w:pPr>
      <w:r w:rsidRPr="00451E26">
        <w:rPr>
          <w:rFonts w:cstheme="minorHAnsi"/>
          <w:sz w:val="18"/>
          <w:szCs w:val="18"/>
        </w:rPr>
        <w:t xml:space="preserve">Other groups of reinsurance contracts held are recognised at the beginning of the coverage period of the group of reinsurance contracts held. In the exceptional circumstances that the Company entered into the reinsurance contracts. At the date or before a group of underlying insurance contracts becomes onerous, which is recognised before the beginning of the coverage period of the reinsurance contracts held. In this circumstance, the reinsurance contracts </w:t>
      </w:r>
      <w:r w:rsidRPr="00451E26">
        <w:rPr>
          <w:color w:val="auto"/>
          <w:sz w:val="18"/>
          <w:szCs w:val="18"/>
          <w:lang w:val="en-GB"/>
        </w:rPr>
        <w:t>held will be recognised at the recognition date of underlying insurance contracts.</w:t>
      </w:r>
    </w:p>
    <w:p w14:paraId="0D7CB97F" w14:textId="77777777" w:rsidR="005B17D1" w:rsidRPr="00451E26" w:rsidRDefault="005B17D1" w:rsidP="00FF77A2">
      <w:pPr>
        <w:pStyle w:val="Default"/>
        <w:tabs>
          <w:tab w:val="left" w:pos="1620"/>
        </w:tabs>
        <w:jc w:val="thaiDistribute"/>
        <w:rPr>
          <w:color w:val="auto"/>
          <w:sz w:val="18"/>
          <w:szCs w:val="18"/>
          <w:lang w:val="en-GB"/>
        </w:rPr>
      </w:pPr>
    </w:p>
    <w:p w14:paraId="006B3818" w14:textId="5F5118CC" w:rsidR="009B4498" w:rsidRPr="00451E26" w:rsidRDefault="009B4498" w:rsidP="00FF77A2">
      <w:pPr>
        <w:pStyle w:val="Default"/>
        <w:tabs>
          <w:tab w:val="left" w:pos="567"/>
        </w:tabs>
        <w:jc w:val="thaiDistribute"/>
        <w:rPr>
          <w:b/>
          <w:bCs/>
          <w:color w:val="auto"/>
          <w:sz w:val="18"/>
          <w:szCs w:val="18"/>
          <w:lang w:val="en-GB"/>
        </w:rPr>
      </w:pPr>
      <w:r w:rsidRPr="00451E26">
        <w:rPr>
          <w:b/>
          <w:bCs/>
          <w:color w:val="auto"/>
          <w:sz w:val="18"/>
          <w:szCs w:val="18"/>
          <w:lang w:val="en-GB"/>
        </w:rPr>
        <w:t>e)</w:t>
      </w:r>
      <w:r w:rsidR="005B17D1" w:rsidRPr="00451E26">
        <w:rPr>
          <w:b/>
          <w:bCs/>
          <w:color w:val="auto"/>
          <w:sz w:val="18"/>
          <w:szCs w:val="18"/>
          <w:lang w:val="en-GB"/>
        </w:rPr>
        <w:tab/>
      </w:r>
      <w:r w:rsidRPr="00451E26">
        <w:rPr>
          <w:b/>
          <w:bCs/>
          <w:color w:val="auto"/>
          <w:sz w:val="18"/>
          <w:szCs w:val="18"/>
          <w:lang w:val="en-GB"/>
        </w:rPr>
        <w:t>Accounting for modification and derecognition</w:t>
      </w:r>
    </w:p>
    <w:p w14:paraId="2C5393F0" w14:textId="77777777" w:rsidR="009B4498" w:rsidRPr="00451E26" w:rsidRDefault="009B4498" w:rsidP="00FF77A2">
      <w:pPr>
        <w:pStyle w:val="Default"/>
        <w:tabs>
          <w:tab w:val="left" w:pos="1620"/>
        </w:tabs>
        <w:ind w:left="567"/>
        <w:jc w:val="thaiDistribute"/>
        <w:rPr>
          <w:color w:val="auto"/>
          <w:sz w:val="18"/>
          <w:szCs w:val="18"/>
          <w:lang w:val="en-GB"/>
        </w:rPr>
      </w:pPr>
    </w:p>
    <w:p w14:paraId="1D5F1FE7" w14:textId="157DF552" w:rsidR="008C02DC" w:rsidRDefault="009B4498" w:rsidP="00FF77A2">
      <w:pPr>
        <w:spacing w:after="0" w:line="240" w:lineRule="auto"/>
        <w:ind w:left="567"/>
        <w:jc w:val="thaiDistribute"/>
        <w:rPr>
          <w:rFonts w:cstheme="minorHAnsi"/>
          <w:sz w:val="18"/>
          <w:szCs w:val="18"/>
        </w:rPr>
      </w:pPr>
      <w:r w:rsidRPr="00451E26">
        <w:rPr>
          <w:rFonts w:cstheme="minorHAnsi"/>
          <w:sz w:val="18"/>
          <w:szCs w:val="18"/>
        </w:rPr>
        <w:t>The Company derecognises an insurance contract when it is extinguished, or the terms of an insurance contract are modified in the case of if the modified terms had been included at contract inception, the accounting treatment for that insurance contract would have has a substantially different. As a result, the Company must derecognise the original contract and recognise the modified contract as a new contract. If a contract modification meets none of the derecognition’s conditions, the Company will treat changes in cash flows caused by the modification as changes in estimates of fulfilment cash flows.</w:t>
      </w:r>
    </w:p>
    <w:p w14:paraId="3ACDAFDE" w14:textId="77777777" w:rsidR="00FF77A2" w:rsidRPr="00451E26" w:rsidRDefault="00FF77A2" w:rsidP="00FF77A2">
      <w:pPr>
        <w:spacing w:after="0" w:line="240" w:lineRule="auto"/>
        <w:ind w:left="567"/>
        <w:jc w:val="thaiDistribute"/>
        <w:rPr>
          <w:rFonts w:cstheme="minorHAnsi"/>
          <w:sz w:val="18"/>
          <w:szCs w:val="18"/>
        </w:rPr>
      </w:pPr>
    </w:p>
    <w:p w14:paraId="1D18CB55" w14:textId="297FFF5B" w:rsidR="008C02DC" w:rsidRPr="00451E26" w:rsidRDefault="008C02DC" w:rsidP="00FF77A2">
      <w:pPr>
        <w:pStyle w:val="Default"/>
        <w:tabs>
          <w:tab w:val="left" w:pos="567"/>
        </w:tabs>
        <w:jc w:val="thaiDistribute"/>
        <w:rPr>
          <w:b/>
          <w:bCs/>
          <w:color w:val="auto"/>
          <w:sz w:val="18"/>
          <w:szCs w:val="18"/>
          <w:lang w:val="en-GB"/>
        </w:rPr>
      </w:pPr>
      <w:r w:rsidRPr="00451E26">
        <w:rPr>
          <w:b/>
          <w:bCs/>
          <w:color w:val="auto"/>
          <w:sz w:val="18"/>
          <w:szCs w:val="18"/>
          <w:lang w:val="en-GB"/>
        </w:rPr>
        <w:t>f)</w:t>
      </w:r>
      <w:r w:rsidRPr="00451E26">
        <w:rPr>
          <w:b/>
          <w:bCs/>
          <w:color w:val="auto"/>
          <w:sz w:val="18"/>
          <w:szCs w:val="18"/>
          <w:lang w:val="en-GB"/>
        </w:rPr>
        <w:tab/>
        <w:t>Fulfilment cash flows within the contract boundary</w:t>
      </w:r>
    </w:p>
    <w:p w14:paraId="53816520" w14:textId="77777777" w:rsidR="00E7740B" w:rsidRPr="00FF77A2" w:rsidRDefault="00E7740B" w:rsidP="00FF77A2">
      <w:pPr>
        <w:spacing w:after="0" w:line="240" w:lineRule="auto"/>
        <w:ind w:left="567"/>
        <w:jc w:val="thaiDistribute"/>
        <w:rPr>
          <w:rFonts w:cstheme="minorHAnsi"/>
          <w:sz w:val="18"/>
          <w:szCs w:val="18"/>
        </w:rPr>
      </w:pPr>
    </w:p>
    <w:p w14:paraId="5A2E0F9A" w14:textId="0CAED011" w:rsidR="008C02DC" w:rsidRPr="00451E26" w:rsidRDefault="008C02DC" w:rsidP="00FF77A2">
      <w:pPr>
        <w:pStyle w:val="Default"/>
        <w:tabs>
          <w:tab w:val="left" w:pos="1620"/>
        </w:tabs>
        <w:ind w:left="567"/>
        <w:jc w:val="thaiDistribute"/>
        <w:rPr>
          <w:rFonts w:cstheme="minorHAnsi"/>
          <w:sz w:val="18"/>
          <w:szCs w:val="18"/>
        </w:rPr>
      </w:pPr>
      <w:r w:rsidRPr="00451E26">
        <w:rPr>
          <w:rFonts w:cstheme="minorHAnsi"/>
          <w:sz w:val="18"/>
          <w:szCs w:val="18"/>
        </w:rPr>
        <w:t>Fulfilment cash flows represent the risk-adjusted present value of the rights and obligations of the Company towards policyholders, which consists of the estimates of future cash flows, discounting and the risk adjustment for non-financial risk. The estimation of future cash flows includes all cash flows expected to occur as the insurance contract is fulfilled, adjusted to reflect the time value of money and financial risks associated with the future cash flows. In estimating future cash flows, the Company incorporates reasonable and supportable information available at the reporting date in an unbiased way, without undue cost or effort. The Company regularly performs the expense study and exercises their judgments to determine the extent to which fixed expenses and variable expenses are directly attributable to fulfilling the insurance contracts. Cash flows within the boundary of the contract are those that relate directly to the fulfilment of the contract, including cash flows for which the Company has discretion over the amount or timing, premiums from a policyholder, payments to (or on behalf of) a policyholder, insurance acquisition cash flows and other expenses incurred in fulfilling the contract.</w:t>
      </w:r>
    </w:p>
    <w:p w14:paraId="68F9E808" w14:textId="77777777" w:rsidR="00E7740B" w:rsidRPr="00451E26" w:rsidRDefault="00E7740B" w:rsidP="00FF77A2">
      <w:pPr>
        <w:pStyle w:val="Default"/>
        <w:tabs>
          <w:tab w:val="left" w:pos="1620"/>
        </w:tabs>
        <w:ind w:left="567"/>
        <w:jc w:val="thaiDistribute"/>
        <w:rPr>
          <w:rFonts w:cstheme="minorHAnsi"/>
          <w:sz w:val="18"/>
          <w:szCs w:val="18"/>
        </w:rPr>
      </w:pPr>
    </w:p>
    <w:p w14:paraId="3768D2B2" w14:textId="77777777" w:rsidR="00B55939" w:rsidRPr="00451E26" w:rsidRDefault="00B55939" w:rsidP="00FF77A2">
      <w:pPr>
        <w:rPr>
          <w:rFonts w:ascii="Arial" w:eastAsia="Times New Roman" w:hAnsi="Arial" w:cs="Arial"/>
          <w:b/>
          <w:bCs/>
          <w:sz w:val="18"/>
          <w:szCs w:val="18"/>
          <w:lang w:bidi="th-TH"/>
        </w:rPr>
      </w:pPr>
      <w:r w:rsidRPr="00451E26">
        <w:rPr>
          <w:b/>
          <w:bCs/>
          <w:sz w:val="18"/>
          <w:szCs w:val="18"/>
        </w:rPr>
        <w:br w:type="page"/>
      </w:r>
    </w:p>
    <w:p w14:paraId="6507E0F4" w14:textId="77777777" w:rsidR="00B55939" w:rsidRPr="00451E26" w:rsidRDefault="00B55939" w:rsidP="00FF77A2">
      <w:pPr>
        <w:pStyle w:val="Default"/>
        <w:tabs>
          <w:tab w:val="left" w:pos="567"/>
        </w:tabs>
        <w:jc w:val="thaiDistribute"/>
        <w:rPr>
          <w:b/>
          <w:bCs/>
          <w:color w:val="auto"/>
          <w:sz w:val="18"/>
          <w:szCs w:val="18"/>
          <w:lang w:val="en-GB"/>
        </w:rPr>
      </w:pPr>
    </w:p>
    <w:p w14:paraId="4EBF3861" w14:textId="4B67B7ED" w:rsidR="008C02DC" w:rsidRPr="00451E26" w:rsidRDefault="008C02DC" w:rsidP="00FF77A2">
      <w:pPr>
        <w:pStyle w:val="Default"/>
        <w:tabs>
          <w:tab w:val="left" w:pos="567"/>
        </w:tabs>
        <w:jc w:val="thaiDistribute"/>
        <w:rPr>
          <w:b/>
          <w:bCs/>
          <w:color w:val="auto"/>
          <w:sz w:val="18"/>
          <w:szCs w:val="18"/>
          <w:lang w:val="en-GB"/>
        </w:rPr>
      </w:pPr>
      <w:r w:rsidRPr="00451E26">
        <w:rPr>
          <w:b/>
          <w:bCs/>
          <w:color w:val="auto"/>
          <w:sz w:val="18"/>
          <w:szCs w:val="18"/>
          <w:lang w:val="en-GB"/>
        </w:rPr>
        <w:t>g)</w:t>
      </w:r>
      <w:r w:rsidRPr="00451E26">
        <w:rPr>
          <w:b/>
          <w:bCs/>
          <w:color w:val="auto"/>
          <w:sz w:val="18"/>
          <w:szCs w:val="18"/>
          <w:lang w:val="en-GB"/>
        </w:rPr>
        <w:tab/>
        <w:t>Contract boundary</w:t>
      </w:r>
    </w:p>
    <w:p w14:paraId="7C04629F" w14:textId="77777777" w:rsidR="008C02DC" w:rsidRPr="00451E26" w:rsidRDefault="008C02DC" w:rsidP="00FF77A2">
      <w:pPr>
        <w:pStyle w:val="Default"/>
        <w:tabs>
          <w:tab w:val="left" w:pos="1620"/>
        </w:tabs>
        <w:ind w:left="567"/>
        <w:jc w:val="thaiDistribute"/>
        <w:rPr>
          <w:rFonts w:cstheme="minorHAnsi"/>
          <w:sz w:val="18"/>
          <w:szCs w:val="18"/>
        </w:rPr>
      </w:pPr>
    </w:p>
    <w:p w14:paraId="4BFF0DA5" w14:textId="4DB00B0A" w:rsidR="008C02DC" w:rsidRPr="00451E26" w:rsidRDefault="008C02DC" w:rsidP="00FF77A2">
      <w:pPr>
        <w:pStyle w:val="Default"/>
        <w:tabs>
          <w:tab w:val="left" w:pos="1620"/>
        </w:tabs>
        <w:ind w:left="567"/>
        <w:jc w:val="both"/>
        <w:rPr>
          <w:rFonts w:cstheme="minorHAnsi"/>
          <w:sz w:val="18"/>
          <w:szCs w:val="18"/>
        </w:rPr>
      </w:pPr>
      <w:r w:rsidRPr="00451E26">
        <w:rPr>
          <w:rFonts w:cstheme="minorHAnsi"/>
          <w:sz w:val="18"/>
          <w:szCs w:val="18"/>
        </w:rPr>
        <w:t>The Company applies the concept of the contract boundary to determine the cash flows that should be considered in the measurement of a group of insurance contracts.</w:t>
      </w:r>
    </w:p>
    <w:p w14:paraId="3B227FCE" w14:textId="77777777" w:rsidR="00E7740B" w:rsidRPr="00451E26" w:rsidRDefault="00E7740B" w:rsidP="00FF77A2">
      <w:pPr>
        <w:pStyle w:val="Default"/>
        <w:tabs>
          <w:tab w:val="left" w:pos="1620"/>
        </w:tabs>
        <w:ind w:left="567"/>
        <w:jc w:val="both"/>
        <w:rPr>
          <w:rFonts w:cstheme="minorHAnsi"/>
          <w:sz w:val="18"/>
          <w:szCs w:val="18"/>
        </w:rPr>
      </w:pPr>
    </w:p>
    <w:p w14:paraId="38A54D80" w14:textId="7B9FF54C" w:rsidR="008C02DC" w:rsidRDefault="008C02DC" w:rsidP="00FF77A2">
      <w:pPr>
        <w:spacing w:after="0" w:line="240" w:lineRule="auto"/>
        <w:ind w:left="567"/>
        <w:jc w:val="both"/>
        <w:rPr>
          <w:rFonts w:cstheme="minorHAnsi"/>
          <w:sz w:val="18"/>
          <w:szCs w:val="18"/>
        </w:rPr>
      </w:pPr>
      <w:r w:rsidRPr="00451E26">
        <w:rPr>
          <w:rFonts w:cstheme="minorHAnsi"/>
          <w:sz w:val="18"/>
          <w:szCs w:val="18"/>
        </w:rPr>
        <w:t>Cash flows are within the boundary of an insurance contract if they arise from substantive rights and obligations that exist during the reporting period in which the Company can compel the policyholder to pay the premiums or in which the Company has a substantive obligation to provide the policyholder with insurance contract services. A substantive obligation to provide insurance contract services ends when:</w:t>
      </w:r>
    </w:p>
    <w:p w14:paraId="766904B9" w14:textId="77777777" w:rsidR="00FF77A2" w:rsidRPr="00451E26" w:rsidRDefault="00FF77A2" w:rsidP="00FF77A2">
      <w:pPr>
        <w:spacing w:after="0" w:line="240" w:lineRule="auto"/>
        <w:ind w:left="567"/>
        <w:jc w:val="both"/>
        <w:rPr>
          <w:rFonts w:cstheme="minorHAnsi"/>
          <w:sz w:val="18"/>
          <w:szCs w:val="18"/>
        </w:rPr>
      </w:pPr>
    </w:p>
    <w:p w14:paraId="389AE8EA" w14:textId="463080E1" w:rsidR="008C02DC" w:rsidRPr="00451E26" w:rsidRDefault="008C02DC" w:rsidP="00FF77A2">
      <w:pPr>
        <w:tabs>
          <w:tab w:val="left" w:pos="900"/>
        </w:tabs>
        <w:spacing w:after="0" w:line="240" w:lineRule="auto"/>
        <w:ind w:left="900" w:hanging="333"/>
        <w:jc w:val="both"/>
        <w:rPr>
          <w:rFonts w:cstheme="minorHAnsi"/>
          <w:sz w:val="18"/>
          <w:szCs w:val="18"/>
        </w:rPr>
      </w:pPr>
      <w:r w:rsidRPr="00451E26">
        <w:rPr>
          <w:rFonts w:cstheme="minorHAnsi"/>
          <w:sz w:val="18"/>
          <w:szCs w:val="18"/>
        </w:rPr>
        <w:t>(a)</w:t>
      </w:r>
      <w:r w:rsidR="008F33C7" w:rsidRPr="00451E26">
        <w:rPr>
          <w:rFonts w:cstheme="minorHAnsi"/>
          <w:sz w:val="18"/>
          <w:szCs w:val="18"/>
        </w:rPr>
        <w:tab/>
      </w:r>
      <w:r w:rsidRPr="00451E26">
        <w:rPr>
          <w:rFonts w:cstheme="minorHAnsi"/>
          <w:sz w:val="18"/>
          <w:szCs w:val="18"/>
        </w:rPr>
        <w:t>The Company has the practical ability to assess the risks and set a price for an individual policyholder, or change the level of benefits that fully reflects those risks; or</w:t>
      </w:r>
    </w:p>
    <w:p w14:paraId="29E62270" w14:textId="77777777" w:rsidR="008C02DC" w:rsidRDefault="008C02DC" w:rsidP="00FF77A2">
      <w:pPr>
        <w:tabs>
          <w:tab w:val="left" w:pos="900"/>
        </w:tabs>
        <w:spacing w:after="0" w:line="240" w:lineRule="auto"/>
        <w:ind w:left="900" w:hanging="333"/>
        <w:jc w:val="both"/>
        <w:rPr>
          <w:rFonts w:cstheme="minorHAnsi"/>
          <w:sz w:val="18"/>
          <w:szCs w:val="18"/>
        </w:rPr>
      </w:pPr>
      <w:r w:rsidRPr="00451E26">
        <w:rPr>
          <w:rFonts w:cstheme="minorHAnsi"/>
          <w:sz w:val="18"/>
          <w:szCs w:val="18"/>
        </w:rPr>
        <w:t>(b)</w:t>
      </w:r>
      <w:r w:rsidRPr="00451E26">
        <w:rPr>
          <w:rFonts w:cstheme="minorHAnsi"/>
          <w:sz w:val="18"/>
          <w:szCs w:val="18"/>
        </w:rPr>
        <w:tab/>
        <w:t>both of the following criteria are satisfied:</w:t>
      </w:r>
    </w:p>
    <w:p w14:paraId="7F029B44" w14:textId="77777777" w:rsidR="00FF77A2" w:rsidRPr="00451E26" w:rsidRDefault="00FF77A2" w:rsidP="00FF77A2">
      <w:pPr>
        <w:tabs>
          <w:tab w:val="left" w:pos="900"/>
        </w:tabs>
        <w:spacing w:after="0" w:line="240" w:lineRule="auto"/>
        <w:ind w:left="900" w:hanging="333"/>
        <w:jc w:val="both"/>
        <w:rPr>
          <w:rFonts w:cstheme="minorHAnsi"/>
          <w:sz w:val="18"/>
          <w:szCs w:val="18"/>
        </w:rPr>
      </w:pPr>
    </w:p>
    <w:p w14:paraId="7CC3FCD3" w14:textId="77777777" w:rsidR="008C02DC" w:rsidRPr="00451E26" w:rsidRDefault="008C02DC" w:rsidP="00FF77A2">
      <w:pPr>
        <w:spacing w:after="0" w:line="240" w:lineRule="auto"/>
        <w:ind w:left="1260" w:hanging="360"/>
        <w:jc w:val="both"/>
        <w:rPr>
          <w:rFonts w:cstheme="minorHAnsi"/>
          <w:sz w:val="18"/>
          <w:szCs w:val="18"/>
        </w:rPr>
      </w:pPr>
      <w:r w:rsidRPr="00451E26">
        <w:rPr>
          <w:rFonts w:cstheme="minorHAnsi"/>
          <w:sz w:val="18"/>
          <w:szCs w:val="18"/>
        </w:rPr>
        <w:t>1.</w:t>
      </w:r>
      <w:r w:rsidRPr="00451E26">
        <w:rPr>
          <w:rFonts w:cstheme="minorHAnsi"/>
          <w:sz w:val="18"/>
          <w:szCs w:val="18"/>
        </w:rPr>
        <w:tab/>
        <w:t>The Company has the practical ability to reprice the insurance contract or portfolio of insurance contracts to fully reflects the reassessed risk of that portfolio; and</w:t>
      </w:r>
    </w:p>
    <w:p w14:paraId="41F82595" w14:textId="424968D3" w:rsidR="008C02DC" w:rsidRDefault="008C02DC" w:rsidP="00FF77A2">
      <w:pPr>
        <w:spacing w:after="0" w:line="240" w:lineRule="auto"/>
        <w:ind w:left="1260" w:hanging="360"/>
        <w:jc w:val="both"/>
        <w:rPr>
          <w:rFonts w:cstheme="minorHAnsi"/>
          <w:sz w:val="18"/>
          <w:szCs w:val="18"/>
        </w:rPr>
      </w:pPr>
      <w:r w:rsidRPr="00451E26">
        <w:rPr>
          <w:rFonts w:cstheme="minorHAnsi"/>
          <w:sz w:val="18"/>
          <w:szCs w:val="18"/>
        </w:rPr>
        <w:t>2.</w:t>
      </w:r>
      <w:r w:rsidRPr="00451E26">
        <w:rPr>
          <w:rFonts w:cstheme="minorHAnsi"/>
          <w:sz w:val="18"/>
          <w:szCs w:val="18"/>
        </w:rPr>
        <w:tab/>
        <w:t>The pricing of the premiums up to the date when the risks are reassessed does not take into account the risks that relate to periods after the reassessment date.</w:t>
      </w:r>
    </w:p>
    <w:p w14:paraId="132F956C" w14:textId="77777777" w:rsidR="00FF77A2" w:rsidRDefault="00FF77A2" w:rsidP="00FF77A2">
      <w:pPr>
        <w:spacing w:after="0" w:line="240" w:lineRule="auto"/>
        <w:ind w:left="567"/>
        <w:jc w:val="both"/>
        <w:rPr>
          <w:rFonts w:cstheme="minorHAnsi"/>
          <w:sz w:val="18"/>
          <w:szCs w:val="18"/>
        </w:rPr>
      </w:pPr>
    </w:p>
    <w:p w14:paraId="4A5FFB2B" w14:textId="54EFEBA2" w:rsidR="008C02DC" w:rsidRDefault="008C02DC" w:rsidP="00FF77A2">
      <w:pPr>
        <w:spacing w:after="0" w:line="240" w:lineRule="auto"/>
        <w:ind w:left="567"/>
        <w:jc w:val="both"/>
        <w:rPr>
          <w:rFonts w:cstheme="minorHAnsi"/>
          <w:sz w:val="18"/>
          <w:szCs w:val="18"/>
        </w:rPr>
      </w:pPr>
      <w:r w:rsidRPr="00451E26">
        <w:rPr>
          <w:rFonts w:cstheme="minorHAnsi"/>
          <w:sz w:val="18"/>
          <w:szCs w:val="18"/>
        </w:rPr>
        <w:t>Cash flows outside the boundary of insurance contracts are cash flows related to future insurance contracts and are recognised when those contracts meet the recognition criteria.</w:t>
      </w:r>
    </w:p>
    <w:p w14:paraId="1D387024" w14:textId="77777777" w:rsidR="00FF77A2" w:rsidRPr="00451E26" w:rsidRDefault="00FF77A2" w:rsidP="00FF77A2">
      <w:pPr>
        <w:spacing w:after="0" w:line="240" w:lineRule="auto"/>
        <w:ind w:left="567"/>
        <w:jc w:val="both"/>
        <w:rPr>
          <w:rFonts w:cstheme="minorHAnsi"/>
          <w:sz w:val="18"/>
          <w:szCs w:val="18"/>
        </w:rPr>
      </w:pPr>
    </w:p>
    <w:p w14:paraId="1D2D828B" w14:textId="5F338E04" w:rsidR="008C02DC" w:rsidRDefault="008C02DC" w:rsidP="00FF77A2">
      <w:pPr>
        <w:spacing w:after="0" w:line="240" w:lineRule="auto"/>
        <w:ind w:left="567"/>
        <w:jc w:val="both"/>
        <w:rPr>
          <w:rFonts w:cstheme="minorHAnsi"/>
          <w:sz w:val="18"/>
          <w:szCs w:val="18"/>
        </w:rPr>
      </w:pPr>
      <w:r w:rsidRPr="00451E26">
        <w:rPr>
          <w:rFonts w:cstheme="minorHAnsi"/>
          <w:sz w:val="18"/>
          <w:szCs w:val="18"/>
        </w:rPr>
        <w:t>For the measurement of the group of reinsurance contracts held, cash flows are within the boundary of an insurance contract if they arise from substantive rights and obligations that exist during the reporting period in which the Company is obliged to pay to the reinsurer or has a substantive right to receive insurance contract services from the reinsurer.</w:t>
      </w:r>
    </w:p>
    <w:p w14:paraId="4F4FBE36" w14:textId="77777777" w:rsidR="00FF77A2" w:rsidRPr="00451E26" w:rsidRDefault="00FF77A2" w:rsidP="00FF77A2">
      <w:pPr>
        <w:spacing w:after="0" w:line="240" w:lineRule="auto"/>
        <w:ind w:left="567"/>
        <w:jc w:val="both"/>
        <w:rPr>
          <w:rFonts w:cstheme="minorHAnsi"/>
          <w:sz w:val="18"/>
          <w:szCs w:val="18"/>
        </w:rPr>
      </w:pPr>
    </w:p>
    <w:p w14:paraId="46C1BB43" w14:textId="77777777" w:rsidR="0035377C" w:rsidRPr="00451E26" w:rsidRDefault="00E8067F" w:rsidP="00FF77A2">
      <w:pPr>
        <w:pStyle w:val="Default"/>
        <w:tabs>
          <w:tab w:val="left" w:pos="1620"/>
        </w:tabs>
        <w:ind w:left="567"/>
        <w:jc w:val="both"/>
        <w:rPr>
          <w:rFonts w:cstheme="minorHAnsi"/>
          <w:sz w:val="18"/>
          <w:szCs w:val="18"/>
        </w:rPr>
      </w:pPr>
      <w:r w:rsidRPr="00451E26">
        <w:rPr>
          <w:rFonts w:cstheme="minorHAnsi"/>
          <w:sz w:val="18"/>
          <w:szCs w:val="18"/>
        </w:rPr>
        <w:t>Reinsurance contracts that provide coverage on a risk attaching basis, such as surplus reinsurance or quota share reinsurance, cover insured events occurring during the policy period of the underlying insurance contracts, regardless of the date of the insured event. In contrast, facultative reinsurance contracts provide coverage according to the coverage period of the underlying insurance contract.</w:t>
      </w:r>
    </w:p>
    <w:p w14:paraId="75445C67" w14:textId="77777777" w:rsidR="0035377C" w:rsidRPr="00451E26" w:rsidRDefault="0035377C" w:rsidP="00FF77A2">
      <w:pPr>
        <w:pStyle w:val="Default"/>
        <w:tabs>
          <w:tab w:val="left" w:pos="1620"/>
        </w:tabs>
        <w:ind w:left="567"/>
        <w:jc w:val="both"/>
        <w:rPr>
          <w:rFonts w:cstheme="minorHAnsi"/>
          <w:sz w:val="18"/>
          <w:szCs w:val="18"/>
        </w:rPr>
      </w:pPr>
    </w:p>
    <w:p w14:paraId="3FC419B3" w14:textId="77777777" w:rsidR="0035377C" w:rsidRPr="00451E26" w:rsidRDefault="0035377C" w:rsidP="00FF77A2">
      <w:pPr>
        <w:pStyle w:val="Default"/>
        <w:tabs>
          <w:tab w:val="left" w:pos="567"/>
        </w:tabs>
        <w:jc w:val="both"/>
        <w:rPr>
          <w:b/>
          <w:bCs/>
          <w:color w:val="auto"/>
          <w:sz w:val="18"/>
          <w:szCs w:val="18"/>
          <w:lang w:val="en-GB"/>
        </w:rPr>
      </w:pPr>
      <w:r w:rsidRPr="00451E26">
        <w:rPr>
          <w:b/>
          <w:bCs/>
          <w:color w:val="auto"/>
          <w:sz w:val="18"/>
          <w:szCs w:val="18"/>
          <w:lang w:val="en-GB"/>
        </w:rPr>
        <w:t>h)</w:t>
      </w:r>
      <w:r w:rsidRPr="00451E26">
        <w:rPr>
          <w:b/>
          <w:bCs/>
          <w:color w:val="auto"/>
          <w:sz w:val="18"/>
          <w:szCs w:val="18"/>
          <w:lang w:val="en-GB"/>
        </w:rPr>
        <w:tab/>
        <w:t>Insurance acquisition costs</w:t>
      </w:r>
    </w:p>
    <w:p w14:paraId="35B9B352" w14:textId="77777777" w:rsidR="00FF77A2" w:rsidRDefault="00FF77A2" w:rsidP="00FF77A2">
      <w:pPr>
        <w:pStyle w:val="Default"/>
        <w:tabs>
          <w:tab w:val="left" w:pos="567"/>
        </w:tabs>
        <w:ind w:left="567"/>
        <w:jc w:val="both"/>
        <w:rPr>
          <w:rFonts w:cstheme="minorHAnsi"/>
          <w:sz w:val="18"/>
          <w:szCs w:val="18"/>
        </w:rPr>
      </w:pPr>
    </w:p>
    <w:p w14:paraId="5AE6945E" w14:textId="2501161A" w:rsidR="0035377C" w:rsidRPr="00451E26" w:rsidRDefault="0035377C" w:rsidP="00FF77A2">
      <w:pPr>
        <w:pStyle w:val="Default"/>
        <w:tabs>
          <w:tab w:val="left" w:pos="567"/>
        </w:tabs>
        <w:ind w:left="567"/>
        <w:jc w:val="both"/>
        <w:rPr>
          <w:rFonts w:cstheme="minorHAnsi"/>
          <w:sz w:val="18"/>
          <w:szCs w:val="18"/>
        </w:rPr>
      </w:pPr>
      <w:r w:rsidRPr="00451E26">
        <w:rPr>
          <w:rFonts w:cstheme="minorHAnsi"/>
          <w:sz w:val="18"/>
          <w:szCs w:val="18"/>
        </w:rPr>
        <w:t>Insurance acquisition cash flows arise from the activities of selling, underwriting and starting of a group of insurance contracts (issued or expected to be issued) that are directly attributable to the portfolio of insurance contracts to which the group belongs. Insurance acquisition cash flows are allocated to group of Insurance contracts using a systematic and rational method. Insurance acquisition cash flows that are directly attributable to a group of insurance contracts are allocated:</w:t>
      </w:r>
    </w:p>
    <w:p w14:paraId="6B3C0151" w14:textId="77777777" w:rsidR="0035377C" w:rsidRPr="00451E26" w:rsidRDefault="0035377C" w:rsidP="00FF77A2">
      <w:pPr>
        <w:pStyle w:val="Default"/>
        <w:tabs>
          <w:tab w:val="left" w:pos="567"/>
        </w:tabs>
        <w:ind w:left="567"/>
        <w:jc w:val="both"/>
        <w:rPr>
          <w:b/>
          <w:bCs/>
          <w:color w:val="auto"/>
          <w:sz w:val="18"/>
          <w:szCs w:val="18"/>
          <w:lang w:val="en-GB"/>
        </w:rPr>
      </w:pPr>
    </w:p>
    <w:p w14:paraId="5AD6BDE0" w14:textId="254D7971" w:rsidR="0035377C" w:rsidRPr="00451E26" w:rsidRDefault="0035377C" w:rsidP="00FF77A2">
      <w:pPr>
        <w:pStyle w:val="ListParagraph"/>
        <w:numPr>
          <w:ilvl w:val="1"/>
          <w:numId w:val="12"/>
        </w:numPr>
        <w:spacing w:after="0" w:line="240" w:lineRule="auto"/>
        <w:ind w:left="851" w:hanging="284"/>
        <w:jc w:val="both"/>
        <w:rPr>
          <w:rFonts w:cstheme="minorHAnsi"/>
          <w:sz w:val="18"/>
          <w:szCs w:val="18"/>
        </w:rPr>
      </w:pPr>
      <w:r w:rsidRPr="00451E26">
        <w:rPr>
          <w:rFonts w:cstheme="minorHAnsi"/>
          <w:sz w:val="18"/>
          <w:szCs w:val="18"/>
        </w:rPr>
        <w:t>To that group; and</w:t>
      </w:r>
    </w:p>
    <w:p w14:paraId="4091DC4D" w14:textId="2078046E" w:rsidR="003E341D" w:rsidRDefault="0035377C" w:rsidP="00FF77A2">
      <w:pPr>
        <w:pStyle w:val="ListParagraph"/>
        <w:numPr>
          <w:ilvl w:val="1"/>
          <w:numId w:val="12"/>
        </w:numPr>
        <w:spacing w:after="0" w:line="240" w:lineRule="auto"/>
        <w:ind w:left="851" w:hanging="284"/>
        <w:jc w:val="both"/>
        <w:rPr>
          <w:rFonts w:cstheme="minorHAnsi"/>
          <w:sz w:val="18"/>
          <w:szCs w:val="18"/>
        </w:rPr>
      </w:pPr>
      <w:r w:rsidRPr="00451E26">
        <w:rPr>
          <w:rFonts w:cstheme="minorHAnsi"/>
          <w:sz w:val="18"/>
          <w:szCs w:val="18"/>
        </w:rPr>
        <w:t>To groups that will include insurance contracts that are expected to arise from renewals of the insurance contracts in that group.</w:t>
      </w:r>
    </w:p>
    <w:p w14:paraId="62562986" w14:textId="77777777" w:rsidR="00FF77A2" w:rsidRPr="00FF77A2" w:rsidRDefault="00FF77A2" w:rsidP="00FF77A2">
      <w:pPr>
        <w:spacing w:after="0" w:line="240" w:lineRule="auto"/>
        <w:ind w:left="567"/>
        <w:jc w:val="both"/>
        <w:rPr>
          <w:rFonts w:cstheme="minorHAnsi"/>
          <w:sz w:val="18"/>
          <w:szCs w:val="18"/>
        </w:rPr>
      </w:pPr>
    </w:p>
    <w:p w14:paraId="0CD89052" w14:textId="77777777" w:rsidR="003E341D" w:rsidRPr="00451E26" w:rsidRDefault="0035377C" w:rsidP="00FF77A2">
      <w:pPr>
        <w:pStyle w:val="ListParagraph"/>
        <w:spacing w:after="0" w:line="240" w:lineRule="auto"/>
        <w:ind w:left="567"/>
        <w:jc w:val="both"/>
        <w:rPr>
          <w:rFonts w:cstheme="minorHAnsi"/>
          <w:sz w:val="18"/>
          <w:szCs w:val="18"/>
        </w:rPr>
      </w:pPr>
      <w:r w:rsidRPr="00451E26">
        <w:rPr>
          <w:rFonts w:cstheme="minorHAnsi"/>
          <w:sz w:val="18"/>
          <w:szCs w:val="18"/>
        </w:rPr>
        <w:t>Insurance acquisition cash flows not directly attributable to a group of contracts but directly attributable to a portfolio of contracts are allocated to groups of contracts in the portfolio or expected to be in the portfolio.</w:t>
      </w:r>
      <w:r w:rsidR="003E341D" w:rsidRPr="00451E26">
        <w:rPr>
          <w:rFonts w:cstheme="minorHAnsi"/>
          <w:sz w:val="18"/>
          <w:szCs w:val="18"/>
        </w:rPr>
        <w:br/>
      </w:r>
    </w:p>
    <w:p w14:paraId="78454BC4" w14:textId="1D1D6C83" w:rsidR="0035377C" w:rsidRPr="00451E26" w:rsidRDefault="0035377C" w:rsidP="00FF77A2">
      <w:pPr>
        <w:pStyle w:val="ListParagraph"/>
        <w:spacing w:after="0" w:line="240" w:lineRule="auto"/>
        <w:ind w:left="567"/>
        <w:jc w:val="both"/>
        <w:rPr>
          <w:rFonts w:cstheme="minorHAnsi"/>
          <w:sz w:val="18"/>
          <w:szCs w:val="18"/>
        </w:rPr>
      </w:pPr>
      <w:r w:rsidRPr="00451E26">
        <w:rPr>
          <w:rFonts w:cstheme="minorHAnsi"/>
          <w:sz w:val="18"/>
          <w:szCs w:val="18"/>
        </w:rPr>
        <w:t>Insurance acquisition cash flows that incurred before the recognition of the related group of insurance contracts are recognised as an asset. This asset is allocated to each group of contracts that have insurance acquisition cash flows apportioned to them. The asset is derecognised in full or in part when the insurance acquisition cash flows are included in the measurement of the related group of contracts.</w:t>
      </w:r>
    </w:p>
    <w:p w14:paraId="0A7AB4D5" w14:textId="77777777" w:rsidR="00FF77A2" w:rsidRDefault="00FF77A2" w:rsidP="00FF77A2">
      <w:pPr>
        <w:pStyle w:val="ListParagraph"/>
        <w:spacing w:after="0" w:line="240" w:lineRule="auto"/>
        <w:ind w:left="567"/>
        <w:jc w:val="both"/>
        <w:rPr>
          <w:rFonts w:cstheme="minorHAnsi"/>
          <w:sz w:val="18"/>
          <w:szCs w:val="18"/>
        </w:rPr>
      </w:pPr>
    </w:p>
    <w:p w14:paraId="16A5539D" w14:textId="54D8567C" w:rsidR="00B55939" w:rsidRPr="00451E26" w:rsidRDefault="0035377C" w:rsidP="00FF77A2">
      <w:pPr>
        <w:spacing w:after="0" w:line="240" w:lineRule="auto"/>
        <w:ind w:left="567"/>
        <w:jc w:val="both"/>
        <w:rPr>
          <w:rFonts w:cstheme="minorHAnsi"/>
          <w:sz w:val="18"/>
          <w:szCs w:val="18"/>
        </w:rPr>
      </w:pPr>
      <w:r w:rsidRPr="00451E26">
        <w:rPr>
          <w:rFonts w:cstheme="minorHAnsi"/>
          <w:sz w:val="18"/>
          <w:szCs w:val="18"/>
        </w:rPr>
        <w:t>Insurance acquisition cash flows assets not yet allocated to a group are assesses for recoverability if facts and circumstances indicate that the asset may be impaired. The impairment loss reduce the carrying amount of the assets and is recognised as insurance se</w:t>
      </w:r>
      <w:r w:rsidR="00232288" w:rsidRPr="00451E26">
        <w:rPr>
          <w:rFonts w:cstheme="minorHAnsi"/>
          <w:sz w:val="18"/>
          <w:szCs w:val="18"/>
        </w:rPr>
        <w:t>r</w:t>
      </w:r>
      <w:r w:rsidRPr="00451E26">
        <w:rPr>
          <w:rFonts w:cstheme="minorHAnsi"/>
          <w:sz w:val="18"/>
          <w:szCs w:val="18"/>
        </w:rPr>
        <w:t>vice expenses. Previously recognised impairment loss is reversed when the impairment no longer exists or has improved.</w:t>
      </w:r>
    </w:p>
    <w:p w14:paraId="1F3EFF1F" w14:textId="77777777" w:rsidR="00B55939" w:rsidRPr="00451E26" w:rsidRDefault="00B55939" w:rsidP="00FF77A2">
      <w:pPr>
        <w:ind w:left="567"/>
        <w:rPr>
          <w:rFonts w:cstheme="minorHAnsi"/>
          <w:sz w:val="18"/>
          <w:szCs w:val="18"/>
        </w:rPr>
      </w:pPr>
      <w:r w:rsidRPr="00451E26">
        <w:rPr>
          <w:rFonts w:cstheme="minorHAnsi"/>
          <w:sz w:val="18"/>
          <w:szCs w:val="18"/>
        </w:rPr>
        <w:br w:type="page"/>
      </w:r>
    </w:p>
    <w:p w14:paraId="2E030F32" w14:textId="77777777" w:rsidR="00FF77A2" w:rsidRDefault="00FF77A2" w:rsidP="00FF77A2">
      <w:pPr>
        <w:spacing w:after="0" w:line="240" w:lineRule="auto"/>
        <w:rPr>
          <w:rFonts w:ascii="Arial" w:hAnsi="Arial" w:cs="Arial"/>
          <w:sz w:val="18"/>
          <w:szCs w:val="18"/>
        </w:rPr>
      </w:pPr>
    </w:p>
    <w:p w14:paraId="7F6CBC42" w14:textId="1D5DAEAE" w:rsidR="00FF77A2" w:rsidRDefault="0035377C" w:rsidP="00FF77A2">
      <w:pPr>
        <w:spacing w:after="0" w:line="240" w:lineRule="auto"/>
        <w:ind w:left="900" w:hanging="333"/>
        <w:rPr>
          <w:rFonts w:ascii="Arial" w:hAnsi="Arial" w:cs="Arial"/>
          <w:sz w:val="18"/>
          <w:szCs w:val="18"/>
        </w:rPr>
      </w:pPr>
      <w:r w:rsidRPr="00FF77A2">
        <w:rPr>
          <w:rFonts w:ascii="Arial" w:hAnsi="Arial" w:cs="Arial"/>
          <w:sz w:val="18"/>
          <w:szCs w:val="18"/>
        </w:rPr>
        <w:t>The assessment of recoverability involves two steps as follows:</w:t>
      </w:r>
    </w:p>
    <w:p w14:paraId="210221C9" w14:textId="77777777" w:rsidR="00FF77A2" w:rsidRPr="00FF77A2" w:rsidRDefault="00FF77A2" w:rsidP="00FF77A2">
      <w:pPr>
        <w:spacing w:after="0" w:line="240" w:lineRule="auto"/>
        <w:ind w:left="900" w:hanging="333"/>
        <w:rPr>
          <w:rFonts w:ascii="Arial" w:hAnsi="Arial" w:cs="Arial"/>
          <w:sz w:val="18"/>
          <w:szCs w:val="18"/>
        </w:rPr>
      </w:pPr>
    </w:p>
    <w:p w14:paraId="20665056" w14:textId="5AD5B2AF" w:rsidR="0035377C" w:rsidRPr="00FF77A2" w:rsidRDefault="0035377C" w:rsidP="00FF77A2">
      <w:pPr>
        <w:spacing w:after="0" w:line="240" w:lineRule="auto"/>
        <w:ind w:left="900" w:hanging="333"/>
        <w:rPr>
          <w:rFonts w:ascii="Arial" w:hAnsi="Arial" w:cs="Arial"/>
          <w:sz w:val="18"/>
          <w:szCs w:val="18"/>
        </w:rPr>
      </w:pPr>
      <w:r w:rsidRPr="00FF77A2">
        <w:rPr>
          <w:rFonts w:ascii="Arial" w:hAnsi="Arial" w:cs="Arial"/>
          <w:sz w:val="18"/>
          <w:szCs w:val="18"/>
        </w:rPr>
        <w:t>1.</w:t>
      </w:r>
      <w:r w:rsidRPr="00FF77A2">
        <w:rPr>
          <w:rFonts w:ascii="Arial" w:hAnsi="Arial" w:cs="Arial"/>
          <w:sz w:val="18"/>
          <w:szCs w:val="18"/>
        </w:rPr>
        <w:tab/>
        <w:t>The Company recognises an impairment loss in profit or loss and reduce the carrying amount of an</w:t>
      </w:r>
      <w:r w:rsidR="001E2415" w:rsidRPr="00FF77A2">
        <w:rPr>
          <w:rFonts w:ascii="Arial" w:hAnsi="Arial" w:cs="Arial"/>
          <w:sz w:val="18"/>
          <w:szCs w:val="18"/>
        </w:rPr>
        <w:t xml:space="preserve"> </w:t>
      </w:r>
      <w:r w:rsidRPr="00FF77A2">
        <w:rPr>
          <w:rFonts w:ascii="Arial" w:hAnsi="Arial" w:cs="Arial"/>
          <w:sz w:val="18"/>
          <w:szCs w:val="18"/>
        </w:rPr>
        <w:t>asset</w:t>
      </w:r>
      <w:r w:rsidR="00FF77A2">
        <w:rPr>
          <w:rFonts w:ascii="Arial" w:hAnsi="Arial" w:cs="Arial"/>
          <w:sz w:val="18"/>
          <w:szCs w:val="18"/>
        </w:rPr>
        <w:t xml:space="preserve"> </w:t>
      </w:r>
      <w:r w:rsidRPr="00FF77A2">
        <w:rPr>
          <w:rFonts w:ascii="Arial" w:hAnsi="Arial" w:cs="Arial"/>
          <w:sz w:val="18"/>
          <w:szCs w:val="18"/>
        </w:rPr>
        <w:t>for insurance acquisition cash flows so that the carrying amount of the asset does not exceed the expected net cash inflow for the related group of insurance contracts.</w:t>
      </w:r>
    </w:p>
    <w:p w14:paraId="0CE07A1C" w14:textId="77777777" w:rsidR="008B2AF8" w:rsidRPr="00FF77A2" w:rsidRDefault="008B2AF8" w:rsidP="00FF77A2">
      <w:pPr>
        <w:pStyle w:val="Default"/>
        <w:tabs>
          <w:tab w:val="left" w:pos="851"/>
        </w:tabs>
        <w:ind w:left="851" w:hanging="284"/>
        <w:jc w:val="thaiDistribute"/>
        <w:rPr>
          <w:sz w:val="18"/>
          <w:szCs w:val="18"/>
        </w:rPr>
      </w:pPr>
      <w:r w:rsidRPr="00FF77A2">
        <w:rPr>
          <w:sz w:val="18"/>
          <w:szCs w:val="18"/>
        </w:rPr>
        <w:t>2.</w:t>
      </w:r>
      <w:r w:rsidRPr="00FF77A2">
        <w:rPr>
          <w:sz w:val="18"/>
          <w:szCs w:val="18"/>
        </w:rPr>
        <w:tab/>
        <w:t>When the Company allocates insurance acquisition cash flows to groups of insurance contracts, the impairment must be recognised in profit or loss and adjust the carrying amount of insurance acquisition cash flows not exceeding.</w:t>
      </w:r>
    </w:p>
    <w:p w14:paraId="514A8DF0" w14:textId="77777777" w:rsidR="008B2AF8" w:rsidRPr="00FF77A2" w:rsidRDefault="008B2AF8" w:rsidP="00FF77A2">
      <w:pPr>
        <w:pStyle w:val="Default"/>
        <w:tabs>
          <w:tab w:val="left" w:pos="851"/>
        </w:tabs>
        <w:ind w:left="851" w:hanging="284"/>
        <w:jc w:val="thaiDistribute"/>
        <w:rPr>
          <w:sz w:val="18"/>
          <w:szCs w:val="18"/>
        </w:rPr>
      </w:pPr>
    </w:p>
    <w:p w14:paraId="025A22FF" w14:textId="77777777" w:rsidR="0014493E" w:rsidRPr="00FF77A2" w:rsidRDefault="008B2AF8" w:rsidP="00FF77A2">
      <w:pPr>
        <w:pStyle w:val="Default"/>
        <w:numPr>
          <w:ilvl w:val="0"/>
          <w:numId w:val="17"/>
        </w:numPr>
        <w:tabs>
          <w:tab w:val="left" w:pos="851"/>
        </w:tabs>
        <w:ind w:left="1134" w:hanging="283"/>
        <w:jc w:val="thaiDistribute"/>
        <w:rPr>
          <w:sz w:val="18"/>
          <w:szCs w:val="18"/>
        </w:rPr>
      </w:pPr>
      <w:r w:rsidRPr="00FF77A2">
        <w:rPr>
          <w:sz w:val="18"/>
          <w:szCs w:val="18"/>
        </w:rPr>
        <w:t>The expected acquisition cash flows exceed the net cash inflows for the renewable of policy.</w:t>
      </w:r>
    </w:p>
    <w:p w14:paraId="78066626" w14:textId="7876D86F" w:rsidR="008B2AF8" w:rsidRPr="00FF77A2" w:rsidRDefault="008B2AF8" w:rsidP="00FF77A2">
      <w:pPr>
        <w:pStyle w:val="Default"/>
        <w:numPr>
          <w:ilvl w:val="0"/>
          <w:numId w:val="17"/>
        </w:numPr>
        <w:tabs>
          <w:tab w:val="left" w:pos="851"/>
        </w:tabs>
        <w:ind w:left="1134" w:hanging="283"/>
        <w:jc w:val="thaiDistribute"/>
        <w:rPr>
          <w:sz w:val="18"/>
          <w:szCs w:val="18"/>
        </w:rPr>
      </w:pPr>
      <w:r w:rsidRPr="00FF77A2">
        <w:rPr>
          <w:sz w:val="18"/>
          <w:szCs w:val="18"/>
        </w:rPr>
        <w:t>The impairment loss is recognised for the excess amount that has not already been recognised as an impairment loss.</w:t>
      </w:r>
    </w:p>
    <w:p w14:paraId="44C93ECE" w14:textId="77777777" w:rsidR="008B2AF8" w:rsidRPr="00FF77A2" w:rsidRDefault="008B2AF8" w:rsidP="00FF77A2">
      <w:pPr>
        <w:pStyle w:val="Default"/>
        <w:ind w:left="540"/>
        <w:jc w:val="thaiDistribute"/>
        <w:rPr>
          <w:sz w:val="18"/>
          <w:szCs w:val="18"/>
        </w:rPr>
      </w:pPr>
    </w:p>
    <w:p w14:paraId="736E2131" w14:textId="57817B22" w:rsidR="008B2AF8" w:rsidRPr="00FF77A2" w:rsidRDefault="008B2AF8" w:rsidP="00FF77A2">
      <w:pPr>
        <w:pStyle w:val="Default"/>
        <w:ind w:left="540"/>
        <w:jc w:val="thaiDistribute"/>
        <w:rPr>
          <w:sz w:val="18"/>
          <w:szCs w:val="18"/>
        </w:rPr>
      </w:pPr>
      <w:r w:rsidRPr="00FF77A2">
        <w:rPr>
          <w:sz w:val="18"/>
          <w:szCs w:val="18"/>
        </w:rPr>
        <w:t>Cash flows not directly related to a group of insurance contracts, such as product development and training costs, are recognised as other operating expenses.</w:t>
      </w:r>
    </w:p>
    <w:p w14:paraId="62FC4B7C" w14:textId="77777777" w:rsidR="008B2AF8" w:rsidRPr="00FF77A2" w:rsidRDefault="008B2AF8" w:rsidP="00FF77A2">
      <w:pPr>
        <w:pStyle w:val="Default"/>
        <w:tabs>
          <w:tab w:val="left" w:pos="567"/>
        </w:tabs>
        <w:jc w:val="thaiDistribute"/>
        <w:rPr>
          <w:b/>
          <w:bCs/>
          <w:color w:val="auto"/>
          <w:sz w:val="18"/>
          <w:szCs w:val="18"/>
          <w:lang w:val="en-GB"/>
        </w:rPr>
      </w:pPr>
    </w:p>
    <w:p w14:paraId="03E8C977" w14:textId="77777777" w:rsidR="008B2AF8" w:rsidRPr="00FF77A2" w:rsidRDefault="008B2AF8" w:rsidP="00FF77A2">
      <w:pPr>
        <w:pStyle w:val="Default"/>
        <w:tabs>
          <w:tab w:val="left" w:pos="567"/>
        </w:tabs>
        <w:jc w:val="thaiDistribute"/>
        <w:rPr>
          <w:b/>
          <w:bCs/>
          <w:color w:val="auto"/>
          <w:sz w:val="18"/>
          <w:szCs w:val="18"/>
          <w:lang w:val="en-GB"/>
        </w:rPr>
      </w:pPr>
      <w:r w:rsidRPr="00FF77A2">
        <w:rPr>
          <w:b/>
          <w:bCs/>
          <w:color w:val="auto"/>
          <w:sz w:val="18"/>
          <w:szCs w:val="18"/>
          <w:lang w:val="en-GB"/>
        </w:rPr>
        <w:t>j)</w:t>
      </w:r>
      <w:r w:rsidRPr="00FF77A2">
        <w:rPr>
          <w:b/>
          <w:bCs/>
          <w:color w:val="auto"/>
          <w:sz w:val="18"/>
          <w:szCs w:val="18"/>
          <w:lang w:val="en-GB"/>
        </w:rPr>
        <w:tab/>
        <w:t>Risk adjustment for non-financial risk</w:t>
      </w:r>
    </w:p>
    <w:p w14:paraId="14857F8C" w14:textId="77777777" w:rsidR="008B2AF8" w:rsidRPr="00FF77A2" w:rsidRDefault="008B2AF8" w:rsidP="00FF77A2">
      <w:pPr>
        <w:pStyle w:val="Default"/>
        <w:tabs>
          <w:tab w:val="left" w:pos="851"/>
          <w:tab w:val="left" w:pos="1620"/>
        </w:tabs>
        <w:ind w:left="567"/>
        <w:jc w:val="thaiDistribute"/>
        <w:rPr>
          <w:sz w:val="18"/>
          <w:szCs w:val="18"/>
        </w:rPr>
      </w:pPr>
    </w:p>
    <w:p w14:paraId="607AE2DE" w14:textId="77777777" w:rsidR="008B2AF8" w:rsidRPr="00FF77A2" w:rsidRDefault="008B2AF8" w:rsidP="00FF77A2">
      <w:pPr>
        <w:pStyle w:val="Default"/>
        <w:tabs>
          <w:tab w:val="left" w:pos="851"/>
          <w:tab w:val="left" w:pos="1620"/>
        </w:tabs>
        <w:ind w:left="567"/>
        <w:jc w:val="thaiDistribute"/>
        <w:rPr>
          <w:sz w:val="18"/>
          <w:szCs w:val="18"/>
        </w:rPr>
      </w:pPr>
      <w:r w:rsidRPr="00FF77A2">
        <w:rPr>
          <w:sz w:val="18"/>
          <w:szCs w:val="18"/>
        </w:rPr>
        <w:t>The Company does not disaggregate the change in risk adjustment for non-financial risk between a financial and non-financial portion and includes the entire change as part of the insurance service result.</w:t>
      </w:r>
    </w:p>
    <w:p w14:paraId="655E43A6" w14:textId="77777777" w:rsidR="008B2AF8" w:rsidRPr="00FF77A2" w:rsidRDefault="008B2AF8" w:rsidP="00FF77A2">
      <w:pPr>
        <w:pStyle w:val="Default"/>
        <w:tabs>
          <w:tab w:val="left" w:pos="851"/>
          <w:tab w:val="left" w:pos="1620"/>
        </w:tabs>
        <w:ind w:left="567"/>
        <w:jc w:val="thaiDistribute"/>
        <w:rPr>
          <w:sz w:val="18"/>
          <w:szCs w:val="18"/>
        </w:rPr>
      </w:pPr>
    </w:p>
    <w:p w14:paraId="6C5631CF" w14:textId="77777777" w:rsidR="008B2AF8" w:rsidRPr="00FF77A2" w:rsidRDefault="008B2AF8" w:rsidP="00FF77A2">
      <w:pPr>
        <w:pStyle w:val="Default"/>
        <w:tabs>
          <w:tab w:val="left" w:pos="567"/>
        </w:tabs>
        <w:jc w:val="thaiDistribute"/>
        <w:rPr>
          <w:b/>
          <w:bCs/>
          <w:color w:val="auto"/>
          <w:sz w:val="18"/>
          <w:szCs w:val="18"/>
          <w:lang w:val="en-GB"/>
        </w:rPr>
      </w:pPr>
      <w:r w:rsidRPr="00FF77A2">
        <w:rPr>
          <w:b/>
          <w:bCs/>
          <w:color w:val="auto"/>
          <w:sz w:val="18"/>
          <w:szCs w:val="18"/>
          <w:lang w:val="en-GB"/>
        </w:rPr>
        <w:t>k)</w:t>
      </w:r>
      <w:r w:rsidRPr="00FF77A2">
        <w:rPr>
          <w:b/>
          <w:bCs/>
          <w:color w:val="auto"/>
          <w:sz w:val="18"/>
          <w:szCs w:val="18"/>
          <w:lang w:val="en-GB"/>
        </w:rPr>
        <w:tab/>
        <w:t>Insurance revenue</w:t>
      </w:r>
    </w:p>
    <w:p w14:paraId="41C1D1BA" w14:textId="77777777" w:rsidR="008B2AF8" w:rsidRPr="00FF77A2" w:rsidRDefault="008B2AF8" w:rsidP="00FF77A2">
      <w:pPr>
        <w:pStyle w:val="Default"/>
        <w:tabs>
          <w:tab w:val="left" w:pos="851"/>
          <w:tab w:val="left" w:pos="1620"/>
        </w:tabs>
        <w:ind w:left="567"/>
        <w:jc w:val="thaiDistribute"/>
        <w:rPr>
          <w:sz w:val="18"/>
          <w:szCs w:val="18"/>
        </w:rPr>
      </w:pPr>
    </w:p>
    <w:p w14:paraId="4397AC67" w14:textId="77777777" w:rsidR="008B2AF8" w:rsidRPr="00FF77A2" w:rsidRDefault="008B2AF8" w:rsidP="00FF77A2">
      <w:pPr>
        <w:pStyle w:val="Default"/>
        <w:tabs>
          <w:tab w:val="left" w:pos="851"/>
          <w:tab w:val="left" w:pos="1620"/>
        </w:tabs>
        <w:ind w:left="567"/>
        <w:jc w:val="thaiDistribute"/>
        <w:rPr>
          <w:sz w:val="18"/>
          <w:szCs w:val="18"/>
        </w:rPr>
      </w:pPr>
      <w:r w:rsidRPr="00FF77A2">
        <w:rPr>
          <w:sz w:val="18"/>
          <w:szCs w:val="18"/>
        </w:rPr>
        <w:t>For insurance contract measured by premium allocation approach, insurance revenue for the period is the amount of expected premium receipts for services provided in the period. The Company shall allocate the expected premium receipts to each period of insurance contract services:</w:t>
      </w:r>
    </w:p>
    <w:p w14:paraId="2CBDD179" w14:textId="77777777" w:rsidR="008B2AF8" w:rsidRPr="00FF77A2" w:rsidRDefault="008B2AF8" w:rsidP="00FF77A2">
      <w:pPr>
        <w:pStyle w:val="Default"/>
        <w:tabs>
          <w:tab w:val="left" w:pos="851"/>
          <w:tab w:val="left" w:pos="1620"/>
        </w:tabs>
        <w:ind w:left="567"/>
        <w:jc w:val="thaiDistribute"/>
        <w:rPr>
          <w:sz w:val="18"/>
          <w:szCs w:val="18"/>
        </w:rPr>
      </w:pPr>
    </w:p>
    <w:p w14:paraId="3B47E34E" w14:textId="77777777" w:rsidR="008B2AF8" w:rsidRPr="00FF77A2" w:rsidRDefault="008B2AF8" w:rsidP="00FF77A2">
      <w:pPr>
        <w:pStyle w:val="Default"/>
        <w:numPr>
          <w:ilvl w:val="0"/>
          <w:numId w:val="16"/>
        </w:numPr>
        <w:tabs>
          <w:tab w:val="left" w:pos="851"/>
          <w:tab w:val="left" w:pos="1620"/>
        </w:tabs>
        <w:ind w:left="851" w:hanging="284"/>
        <w:jc w:val="thaiDistribute"/>
        <w:rPr>
          <w:sz w:val="18"/>
          <w:szCs w:val="18"/>
        </w:rPr>
      </w:pPr>
      <w:r w:rsidRPr="00FF77A2">
        <w:rPr>
          <w:sz w:val="18"/>
          <w:szCs w:val="18"/>
        </w:rPr>
        <w:t xml:space="preserve">On the basis of the passage of time; but </w:t>
      </w:r>
    </w:p>
    <w:p w14:paraId="3E8993DF" w14:textId="37B5248C" w:rsidR="008B2AF8" w:rsidRPr="00FF77A2" w:rsidRDefault="008B2AF8" w:rsidP="00FF77A2">
      <w:pPr>
        <w:pStyle w:val="Default"/>
        <w:numPr>
          <w:ilvl w:val="0"/>
          <w:numId w:val="16"/>
        </w:numPr>
        <w:tabs>
          <w:tab w:val="left" w:pos="851"/>
          <w:tab w:val="left" w:pos="1620"/>
        </w:tabs>
        <w:ind w:left="851" w:hanging="284"/>
        <w:jc w:val="thaiDistribute"/>
        <w:rPr>
          <w:sz w:val="18"/>
          <w:szCs w:val="18"/>
        </w:rPr>
      </w:pPr>
      <w:r w:rsidRPr="00FF77A2">
        <w:rPr>
          <w:sz w:val="18"/>
          <w:szCs w:val="18"/>
        </w:rPr>
        <w:t>If the expected pattern of release of risk during the coverage period differs significantly from the passage of time, then on the basis of the expected timing of incurred insurance service expenses.</w:t>
      </w:r>
    </w:p>
    <w:p w14:paraId="3EFAB6F1" w14:textId="77777777" w:rsidR="008B2AF8" w:rsidRPr="00FF77A2" w:rsidRDefault="008B2AF8" w:rsidP="00FF77A2">
      <w:pPr>
        <w:pStyle w:val="Default"/>
        <w:tabs>
          <w:tab w:val="left" w:pos="851"/>
          <w:tab w:val="left" w:pos="1620"/>
        </w:tabs>
        <w:ind w:left="567"/>
        <w:jc w:val="thaiDistribute"/>
        <w:rPr>
          <w:sz w:val="18"/>
          <w:szCs w:val="18"/>
        </w:rPr>
      </w:pPr>
    </w:p>
    <w:p w14:paraId="334908BA" w14:textId="77777777" w:rsidR="008B2AF8" w:rsidRPr="00FF77A2" w:rsidRDefault="008B2AF8" w:rsidP="00FF77A2">
      <w:pPr>
        <w:pStyle w:val="Default"/>
        <w:tabs>
          <w:tab w:val="left" w:pos="567"/>
        </w:tabs>
        <w:jc w:val="thaiDistribute"/>
        <w:rPr>
          <w:b/>
          <w:bCs/>
          <w:color w:val="auto"/>
          <w:sz w:val="18"/>
          <w:szCs w:val="18"/>
          <w:lang w:val="en-GB"/>
        </w:rPr>
      </w:pPr>
      <w:r w:rsidRPr="00FF77A2">
        <w:rPr>
          <w:b/>
          <w:bCs/>
          <w:color w:val="auto"/>
          <w:sz w:val="18"/>
          <w:szCs w:val="18"/>
          <w:lang w:val="en-GB"/>
        </w:rPr>
        <w:t>l)</w:t>
      </w:r>
      <w:r w:rsidRPr="00FF77A2">
        <w:rPr>
          <w:b/>
          <w:bCs/>
          <w:color w:val="auto"/>
          <w:sz w:val="18"/>
          <w:szCs w:val="18"/>
          <w:lang w:val="en-GB"/>
        </w:rPr>
        <w:tab/>
        <w:t>Insurance service expenses</w:t>
      </w:r>
    </w:p>
    <w:p w14:paraId="13E0A4DC" w14:textId="77777777" w:rsidR="008B2AF8" w:rsidRPr="00FF77A2" w:rsidRDefault="008B2AF8" w:rsidP="00FF77A2">
      <w:pPr>
        <w:pStyle w:val="Default"/>
        <w:tabs>
          <w:tab w:val="left" w:pos="851"/>
          <w:tab w:val="left" w:pos="1620"/>
        </w:tabs>
        <w:ind w:left="567"/>
        <w:jc w:val="thaiDistribute"/>
        <w:rPr>
          <w:sz w:val="18"/>
          <w:szCs w:val="18"/>
        </w:rPr>
      </w:pPr>
    </w:p>
    <w:p w14:paraId="2C2144DE" w14:textId="77777777" w:rsidR="008B2AF8" w:rsidRPr="00FF77A2" w:rsidRDefault="008B2AF8" w:rsidP="00FF77A2">
      <w:pPr>
        <w:pStyle w:val="Default"/>
        <w:tabs>
          <w:tab w:val="left" w:pos="1620"/>
        </w:tabs>
        <w:ind w:left="567"/>
        <w:jc w:val="thaiDistribute"/>
        <w:rPr>
          <w:sz w:val="18"/>
          <w:szCs w:val="18"/>
        </w:rPr>
      </w:pPr>
      <w:r w:rsidRPr="00FF77A2">
        <w:rPr>
          <w:sz w:val="18"/>
          <w:szCs w:val="18"/>
        </w:rPr>
        <w:t>Insurance service expenses consist of:</w:t>
      </w:r>
    </w:p>
    <w:p w14:paraId="135BD44A" w14:textId="77777777" w:rsidR="008B2AF8" w:rsidRPr="00FF77A2" w:rsidRDefault="008B2AF8" w:rsidP="00FF77A2">
      <w:pPr>
        <w:pStyle w:val="Default"/>
        <w:tabs>
          <w:tab w:val="left" w:pos="1620"/>
        </w:tabs>
        <w:ind w:left="567"/>
        <w:jc w:val="thaiDistribute"/>
        <w:rPr>
          <w:sz w:val="18"/>
          <w:szCs w:val="18"/>
        </w:rPr>
      </w:pPr>
    </w:p>
    <w:p w14:paraId="44EBD3FA" w14:textId="724C50A2" w:rsidR="008B2AF8" w:rsidRPr="00FF77A2" w:rsidRDefault="008B2AF8" w:rsidP="00FF77A2">
      <w:pPr>
        <w:pStyle w:val="Default"/>
        <w:numPr>
          <w:ilvl w:val="0"/>
          <w:numId w:val="16"/>
        </w:numPr>
        <w:tabs>
          <w:tab w:val="left" w:pos="851"/>
          <w:tab w:val="left" w:pos="1620"/>
        </w:tabs>
        <w:ind w:left="851" w:hanging="284"/>
        <w:jc w:val="thaiDistribute"/>
        <w:rPr>
          <w:sz w:val="18"/>
          <w:szCs w:val="18"/>
        </w:rPr>
      </w:pPr>
      <w:r w:rsidRPr="00FF77A2">
        <w:rPr>
          <w:sz w:val="18"/>
          <w:szCs w:val="18"/>
        </w:rPr>
        <w:t>Incurred claims, excluding investment components, and amounts allocated to the loss component of the liability for remaining coverage</w:t>
      </w:r>
    </w:p>
    <w:p w14:paraId="26300765" w14:textId="61684945" w:rsidR="008B2AF8" w:rsidRPr="00FF77A2" w:rsidRDefault="008B2AF8" w:rsidP="00FF77A2">
      <w:pPr>
        <w:pStyle w:val="Default"/>
        <w:numPr>
          <w:ilvl w:val="0"/>
          <w:numId w:val="16"/>
        </w:numPr>
        <w:tabs>
          <w:tab w:val="left" w:pos="851"/>
          <w:tab w:val="left" w:pos="1620"/>
        </w:tabs>
        <w:ind w:left="851" w:hanging="284"/>
        <w:jc w:val="thaiDistribute"/>
        <w:rPr>
          <w:sz w:val="18"/>
          <w:szCs w:val="18"/>
        </w:rPr>
      </w:pPr>
      <w:r w:rsidRPr="00FF77A2">
        <w:rPr>
          <w:sz w:val="18"/>
          <w:szCs w:val="18"/>
        </w:rPr>
        <w:t>Other directly attributable insurance service expenses, including assets that were previously recognised for cash flows (other than insurance acquisition cash flows) which were derecognised at the date of the initial recognition.</w:t>
      </w:r>
    </w:p>
    <w:p w14:paraId="1B9884E9" w14:textId="4D29A989" w:rsidR="008B2AF8" w:rsidRPr="00FF77A2" w:rsidRDefault="008B2AF8" w:rsidP="00FF77A2">
      <w:pPr>
        <w:pStyle w:val="Default"/>
        <w:numPr>
          <w:ilvl w:val="0"/>
          <w:numId w:val="16"/>
        </w:numPr>
        <w:tabs>
          <w:tab w:val="left" w:pos="851"/>
          <w:tab w:val="left" w:pos="1620"/>
        </w:tabs>
        <w:ind w:left="851" w:hanging="284"/>
        <w:jc w:val="thaiDistribute"/>
        <w:rPr>
          <w:sz w:val="18"/>
          <w:szCs w:val="18"/>
        </w:rPr>
      </w:pPr>
      <w:r w:rsidRPr="00FF77A2">
        <w:rPr>
          <w:sz w:val="18"/>
          <w:szCs w:val="18"/>
        </w:rPr>
        <w:t>Amortisation of insurance acquisition cash flows - For contracts measured under the premium allocation approach, the Company amoritzes the insurance acquisition cash flows on a straight-line basis over the coverage period of the group of contracts</w:t>
      </w:r>
    </w:p>
    <w:p w14:paraId="452FA29B" w14:textId="0E3C0B49" w:rsidR="008B2AF8" w:rsidRPr="00FF77A2" w:rsidRDefault="008B2AF8" w:rsidP="00FF77A2">
      <w:pPr>
        <w:pStyle w:val="Default"/>
        <w:numPr>
          <w:ilvl w:val="0"/>
          <w:numId w:val="16"/>
        </w:numPr>
        <w:tabs>
          <w:tab w:val="left" w:pos="851"/>
          <w:tab w:val="left" w:pos="1620"/>
        </w:tabs>
        <w:ind w:left="851" w:hanging="284"/>
        <w:jc w:val="thaiDistribute"/>
        <w:rPr>
          <w:sz w:val="18"/>
          <w:szCs w:val="18"/>
        </w:rPr>
      </w:pPr>
      <w:r w:rsidRPr="00FF77A2">
        <w:rPr>
          <w:sz w:val="18"/>
          <w:szCs w:val="18"/>
        </w:rPr>
        <w:t>Changes related to past service - Changes in the FCF relating to the liability for incurred claims; and</w:t>
      </w:r>
    </w:p>
    <w:p w14:paraId="4F7DE47B" w14:textId="09ACF885" w:rsidR="008B2AF8" w:rsidRPr="00FF77A2" w:rsidRDefault="008B2AF8" w:rsidP="00FF77A2">
      <w:pPr>
        <w:pStyle w:val="Default"/>
        <w:numPr>
          <w:ilvl w:val="0"/>
          <w:numId w:val="16"/>
        </w:numPr>
        <w:tabs>
          <w:tab w:val="left" w:pos="851"/>
          <w:tab w:val="left" w:pos="1620"/>
        </w:tabs>
        <w:ind w:left="851" w:hanging="284"/>
        <w:jc w:val="thaiDistribute"/>
        <w:rPr>
          <w:sz w:val="18"/>
          <w:szCs w:val="18"/>
        </w:rPr>
      </w:pPr>
      <w:r w:rsidRPr="00FF77A2">
        <w:rPr>
          <w:sz w:val="18"/>
          <w:szCs w:val="18"/>
        </w:rPr>
        <w:t>Changes related to future service - Changes in the FCF that result in onerous contract loss or reversals of such losses.</w:t>
      </w:r>
    </w:p>
    <w:p w14:paraId="5E90C49D" w14:textId="2350EADF" w:rsidR="00357E64" w:rsidRPr="00FF77A2" w:rsidRDefault="008B2AF8" w:rsidP="00FF77A2">
      <w:pPr>
        <w:pStyle w:val="Default"/>
        <w:numPr>
          <w:ilvl w:val="0"/>
          <w:numId w:val="16"/>
        </w:numPr>
        <w:tabs>
          <w:tab w:val="left" w:pos="851"/>
          <w:tab w:val="left" w:pos="1620"/>
        </w:tabs>
        <w:ind w:left="851" w:hanging="284"/>
        <w:jc w:val="thaiDistribute"/>
        <w:rPr>
          <w:sz w:val="18"/>
          <w:szCs w:val="18"/>
        </w:rPr>
      </w:pPr>
      <w:r w:rsidRPr="00FF77A2">
        <w:rPr>
          <w:sz w:val="18"/>
          <w:szCs w:val="18"/>
        </w:rPr>
        <w:t>An impairment loss for insurance acquisition cash flows assets, net of reversal.</w:t>
      </w:r>
    </w:p>
    <w:p w14:paraId="5ADAD620" w14:textId="379F3687" w:rsidR="00FF77A2" w:rsidRDefault="00FF77A2" w:rsidP="00FF77A2">
      <w:pPr>
        <w:rPr>
          <w:rFonts w:ascii="Arial" w:eastAsia="Times New Roman" w:hAnsi="Arial" w:cs="Arial"/>
          <w:color w:val="000000"/>
          <w:sz w:val="18"/>
          <w:szCs w:val="18"/>
          <w:lang w:val="en-US" w:bidi="th-TH"/>
        </w:rPr>
      </w:pPr>
      <w:r>
        <w:rPr>
          <w:sz w:val="18"/>
          <w:szCs w:val="18"/>
        </w:rPr>
        <w:br w:type="page"/>
      </w:r>
    </w:p>
    <w:p w14:paraId="71FBB1D5" w14:textId="77777777" w:rsidR="00A47583" w:rsidRPr="00FF77A2" w:rsidRDefault="00A47583" w:rsidP="00FF77A2">
      <w:pPr>
        <w:pStyle w:val="Default"/>
        <w:tabs>
          <w:tab w:val="left" w:pos="993"/>
        </w:tabs>
        <w:jc w:val="thaiDistribute"/>
        <w:rPr>
          <w:sz w:val="18"/>
          <w:szCs w:val="18"/>
        </w:rPr>
      </w:pPr>
    </w:p>
    <w:p w14:paraId="6DFBE2C8" w14:textId="2F03DB1A" w:rsidR="00A47583" w:rsidRPr="00FF77A2" w:rsidRDefault="00A47583" w:rsidP="00FF77A2">
      <w:pPr>
        <w:pStyle w:val="Default"/>
        <w:tabs>
          <w:tab w:val="left" w:pos="567"/>
        </w:tabs>
        <w:ind w:left="540" w:hanging="540"/>
        <w:jc w:val="thaiDistribute"/>
        <w:rPr>
          <w:b/>
          <w:bCs/>
          <w:color w:val="auto"/>
          <w:sz w:val="18"/>
          <w:szCs w:val="18"/>
          <w:lang w:val="en-GB"/>
        </w:rPr>
      </w:pPr>
      <w:r w:rsidRPr="00FF77A2">
        <w:rPr>
          <w:b/>
          <w:bCs/>
          <w:color w:val="auto"/>
          <w:sz w:val="18"/>
          <w:szCs w:val="18"/>
          <w:lang w:val="en-GB"/>
        </w:rPr>
        <w:t>m)</w:t>
      </w:r>
      <w:r w:rsidRPr="00FF77A2">
        <w:rPr>
          <w:b/>
          <w:bCs/>
          <w:color w:val="auto"/>
          <w:sz w:val="18"/>
          <w:szCs w:val="18"/>
          <w:lang w:val="en-GB"/>
        </w:rPr>
        <w:tab/>
        <w:t>Net income or expenses from reinsurance contracts held</w:t>
      </w:r>
    </w:p>
    <w:p w14:paraId="73381029" w14:textId="77777777" w:rsidR="00A47583" w:rsidRPr="00FF77A2" w:rsidRDefault="00A47583" w:rsidP="00FF77A2">
      <w:pPr>
        <w:pStyle w:val="Default"/>
        <w:ind w:left="540"/>
        <w:jc w:val="thaiDistribute"/>
        <w:rPr>
          <w:sz w:val="18"/>
          <w:szCs w:val="18"/>
        </w:rPr>
      </w:pPr>
    </w:p>
    <w:p w14:paraId="48D0D853" w14:textId="3A48FD73" w:rsidR="00A47583" w:rsidRPr="00FF77A2" w:rsidRDefault="00A47583" w:rsidP="00FF77A2">
      <w:pPr>
        <w:pStyle w:val="Default"/>
        <w:ind w:left="540"/>
        <w:jc w:val="thaiDistribute"/>
        <w:rPr>
          <w:sz w:val="18"/>
          <w:szCs w:val="18"/>
        </w:rPr>
      </w:pPr>
      <w:r w:rsidRPr="00FF77A2">
        <w:rPr>
          <w:sz w:val="18"/>
          <w:szCs w:val="18"/>
        </w:rPr>
        <w:t>The Company presents the performance of the group of reinsurance contracts held on a net basis, as net income</w:t>
      </w:r>
      <w:r w:rsidR="00FF77A2">
        <w:rPr>
          <w:sz w:val="18"/>
          <w:szCs w:val="18"/>
        </w:rPr>
        <w:t xml:space="preserve"> </w:t>
      </w:r>
      <w:r w:rsidRPr="00FF77A2">
        <w:rPr>
          <w:sz w:val="18"/>
          <w:szCs w:val="18"/>
        </w:rPr>
        <w:t>or net expenses from reinsurance contracts held, which consists of the following amounts:</w:t>
      </w:r>
    </w:p>
    <w:p w14:paraId="0F07C37E" w14:textId="77777777" w:rsidR="00A47583" w:rsidRPr="00FF77A2" w:rsidRDefault="00A47583" w:rsidP="00FF77A2">
      <w:pPr>
        <w:pStyle w:val="Default"/>
        <w:ind w:left="540"/>
        <w:jc w:val="thaiDistribute"/>
        <w:rPr>
          <w:sz w:val="18"/>
          <w:szCs w:val="18"/>
        </w:rPr>
      </w:pPr>
    </w:p>
    <w:p w14:paraId="37E37C5C" w14:textId="110A832F" w:rsidR="00A47583" w:rsidRPr="00FF77A2" w:rsidRDefault="00A47583" w:rsidP="00FF77A2">
      <w:pPr>
        <w:pStyle w:val="Default"/>
        <w:numPr>
          <w:ilvl w:val="0"/>
          <w:numId w:val="16"/>
        </w:numPr>
        <w:tabs>
          <w:tab w:val="left" w:pos="1620"/>
        </w:tabs>
        <w:ind w:left="900"/>
        <w:jc w:val="thaiDistribute"/>
        <w:rPr>
          <w:sz w:val="18"/>
          <w:szCs w:val="18"/>
        </w:rPr>
      </w:pPr>
      <w:r w:rsidRPr="00FF77A2">
        <w:rPr>
          <w:sz w:val="18"/>
          <w:szCs w:val="18"/>
        </w:rPr>
        <w:t>Reinsurance expenses</w:t>
      </w:r>
    </w:p>
    <w:p w14:paraId="2D26A91E" w14:textId="5FF83636" w:rsidR="00A47583" w:rsidRPr="00FF77A2" w:rsidRDefault="00A47583" w:rsidP="00FF77A2">
      <w:pPr>
        <w:pStyle w:val="Default"/>
        <w:numPr>
          <w:ilvl w:val="0"/>
          <w:numId w:val="16"/>
        </w:numPr>
        <w:tabs>
          <w:tab w:val="left" w:pos="1620"/>
        </w:tabs>
        <w:ind w:left="900"/>
        <w:jc w:val="thaiDistribute"/>
        <w:rPr>
          <w:sz w:val="18"/>
          <w:szCs w:val="18"/>
        </w:rPr>
      </w:pPr>
      <w:r w:rsidRPr="00FF77A2">
        <w:rPr>
          <w:spacing w:val="-6"/>
          <w:sz w:val="18"/>
          <w:szCs w:val="18"/>
        </w:rPr>
        <w:t>For the group of reinsurance contracts using the premium allocation approach, the commissions will be included</w:t>
      </w:r>
      <w:r w:rsidRPr="00FF77A2">
        <w:rPr>
          <w:sz w:val="18"/>
          <w:szCs w:val="18"/>
        </w:rPr>
        <w:t xml:space="preserve"> in the reinsurance expenses</w:t>
      </w:r>
    </w:p>
    <w:p w14:paraId="3F32B99E" w14:textId="4B68F295" w:rsidR="00A47583" w:rsidRPr="00FF77A2" w:rsidRDefault="00A47583" w:rsidP="00FF77A2">
      <w:pPr>
        <w:pStyle w:val="Default"/>
        <w:numPr>
          <w:ilvl w:val="0"/>
          <w:numId w:val="16"/>
        </w:numPr>
        <w:tabs>
          <w:tab w:val="left" w:pos="1620"/>
        </w:tabs>
        <w:ind w:left="900"/>
        <w:jc w:val="thaiDistribute"/>
        <w:rPr>
          <w:sz w:val="18"/>
          <w:szCs w:val="18"/>
        </w:rPr>
      </w:pPr>
      <w:r w:rsidRPr="00FF77A2">
        <w:rPr>
          <w:sz w:val="18"/>
          <w:szCs w:val="18"/>
        </w:rPr>
        <w:t>Incurred claims expected to be recovered, excluding investment components, and amounts allocated to the loss-recovery component of the asset for remaining coverage at the date of the transaction</w:t>
      </w:r>
    </w:p>
    <w:p w14:paraId="1807B473" w14:textId="6E734BE8" w:rsidR="00A47583" w:rsidRPr="00FF77A2" w:rsidRDefault="00A47583" w:rsidP="00FF77A2">
      <w:pPr>
        <w:pStyle w:val="Default"/>
        <w:numPr>
          <w:ilvl w:val="0"/>
          <w:numId w:val="16"/>
        </w:numPr>
        <w:tabs>
          <w:tab w:val="left" w:pos="1620"/>
        </w:tabs>
        <w:ind w:left="900"/>
        <w:jc w:val="thaiDistribute"/>
        <w:rPr>
          <w:sz w:val="18"/>
          <w:szCs w:val="18"/>
        </w:rPr>
      </w:pPr>
      <w:r w:rsidRPr="00FF77A2">
        <w:rPr>
          <w:sz w:val="18"/>
          <w:szCs w:val="18"/>
        </w:rPr>
        <w:t>Other directly attributable expenses from reinsurance contracts held</w:t>
      </w:r>
    </w:p>
    <w:p w14:paraId="7AA24F47" w14:textId="2D83E11E" w:rsidR="00A47583" w:rsidRPr="00FF77A2" w:rsidRDefault="00A47583" w:rsidP="00FF77A2">
      <w:pPr>
        <w:pStyle w:val="Default"/>
        <w:numPr>
          <w:ilvl w:val="0"/>
          <w:numId w:val="16"/>
        </w:numPr>
        <w:tabs>
          <w:tab w:val="left" w:pos="1620"/>
        </w:tabs>
        <w:ind w:left="900"/>
        <w:jc w:val="thaiDistribute"/>
        <w:rPr>
          <w:sz w:val="18"/>
          <w:szCs w:val="18"/>
        </w:rPr>
      </w:pPr>
      <w:r w:rsidRPr="00FF77A2">
        <w:rPr>
          <w:sz w:val="18"/>
          <w:szCs w:val="18"/>
        </w:rPr>
        <w:t xml:space="preserve">Changes related to past services - Changes in the fulfilment cash flows related to incurred claims expected to be recovered </w:t>
      </w:r>
    </w:p>
    <w:p w14:paraId="3FC85D24" w14:textId="7860C441" w:rsidR="00A47583" w:rsidRPr="00FF77A2" w:rsidRDefault="00A47583" w:rsidP="00FF77A2">
      <w:pPr>
        <w:pStyle w:val="Default"/>
        <w:numPr>
          <w:ilvl w:val="0"/>
          <w:numId w:val="16"/>
        </w:numPr>
        <w:tabs>
          <w:tab w:val="left" w:pos="1620"/>
        </w:tabs>
        <w:ind w:left="900"/>
        <w:jc w:val="thaiDistribute"/>
        <w:rPr>
          <w:sz w:val="18"/>
          <w:szCs w:val="18"/>
        </w:rPr>
      </w:pPr>
      <w:r w:rsidRPr="00FF77A2">
        <w:rPr>
          <w:sz w:val="18"/>
          <w:szCs w:val="18"/>
        </w:rPr>
        <w:t>The effect of any risk of non-performance by the issuer of the reinsurance contract, and</w:t>
      </w:r>
    </w:p>
    <w:p w14:paraId="04A9FBC8" w14:textId="5752E71E" w:rsidR="00A47583" w:rsidRPr="00FF77A2" w:rsidRDefault="00A47583" w:rsidP="00FF77A2">
      <w:pPr>
        <w:pStyle w:val="Default"/>
        <w:numPr>
          <w:ilvl w:val="0"/>
          <w:numId w:val="16"/>
        </w:numPr>
        <w:tabs>
          <w:tab w:val="left" w:pos="1620"/>
        </w:tabs>
        <w:ind w:left="900"/>
        <w:jc w:val="thaiDistribute"/>
        <w:rPr>
          <w:sz w:val="18"/>
          <w:szCs w:val="18"/>
        </w:rPr>
      </w:pPr>
      <w:r w:rsidRPr="00FF77A2">
        <w:rPr>
          <w:sz w:val="18"/>
          <w:szCs w:val="18"/>
        </w:rPr>
        <w:t>Income from the initial recognition of an onerous group of underlying insurance contracts</w:t>
      </w:r>
    </w:p>
    <w:p w14:paraId="0DF1E72E" w14:textId="77777777" w:rsidR="00FF77A2" w:rsidRDefault="00FF77A2" w:rsidP="00FF77A2">
      <w:pPr>
        <w:pStyle w:val="Default"/>
        <w:tabs>
          <w:tab w:val="left" w:pos="540"/>
        </w:tabs>
        <w:ind w:left="540"/>
        <w:jc w:val="thaiDistribute"/>
        <w:rPr>
          <w:rFonts w:cstheme="minorHAnsi"/>
          <w:sz w:val="18"/>
          <w:szCs w:val="18"/>
        </w:rPr>
      </w:pPr>
    </w:p>
    <w:p w14:paraId="3DF34119" w14:textId="0E2C2E3D" w:rsidR="00A47583" w:rsidRPr="00451E26" w:rsidRDefault="00A47583" w:rsidP="00FF77A2">
      <w:pPr>
        <w:pStyle w:val="Default"/>
        <w:tabs>
          <w:tab w:val="left" w:pos="540"/>
        </w:tabs>
        <w:ind w:left="540"/>
        <w:jc w:val="thaiDistribute"/>
        <w:rPr>
          <w:rFonts w:cstheme="minorHAnsi"/>
          <w:sz w:val="18"/>
          <w:szCs w:val="18"/>
        </w:rPr>
      </w:pPr>
      <w:r w:rsidRPr="00451E26">
        <w:rPr>
          <w:rFonts w:cstheme="minorHAnsi"/>
          <w:sz w:val="18"/>
          <w:szCs w:val="18"/>
        </w:rPr>
        <w:t>For reinsurance contracts held that apply the premium allocation approach, the Company recognises reinsurance</w:t>
      </w:r>
      <w:r w:rsidR="00FF77A2">
        <w:rPr>
          <w:rFonts w:cstheme="minorHAnsi"/>
          <w:sz w:val="18"/>
          <w:szCs w:val="18"/>
        </w:rPr>
        <w:t xml:space="preserve"> </w:t>
      </w:r>
      <w:r w:rsidRPr="00451E26">
        <w:rPr>
          <w:rFonts w:cstheme="minorHAnsi"/>
          <w:sz w:val="18"/>
          <w:szCs w:val="18"/>
        </w:rPr>
        <w:t>expenses over the coverage period of the group of contracts.</w:t>
      </w:r>
    </w:p>
    <w:p w14:paraId="38153A58" w14:textId="77777777" w:rsidR="00A47583" w:rsidRPr="00451E26" w:rsidRDefault="00A47583" w:rsidP="00FF77A2">
      <w:pPr>
        <w:pStyle w:val="Default"/>
        <w:tabs>
          <w:tab w:val="left" w:pos="540"/>
        </w:tabs>
        <w:ind w:left="540"/>
        <w:jc w:val="thaiDistribute"/>
        <w:rPr>
          <w:rFonts w:cstheme="minorHAnsi"/>
          <w:sz w:val="18"/>
          <w:szCs w:val="18"/>
        </w:rPr>
      </w:pPr>
    </w:p>
    <w:p w14:paraId="216C08C7" w14:textId="1EAFD06C" w:rsidR="00A47583" w:rsidRPr="00451E26" w:rsidRDefault="00A47583" w:rsidP="00FF77A2">
      <w:pPr>
        <w:pStyle w:val="Default"/>
        <w:tabs>
          <w:tab w:val="left" w:pos="540"/>
        </w:tabs>
        <w:ind w:left="540"/>
        <w:jc w:val="thaiDistribute"/>
        <w:rPr>
          <w:rFonts w:cstheme="minorHAnsi"/>
          <w:sz w:val="18"/>
          <w:szCs w:val="18"/>
        </w:rPr>
      </w:pPr>
      <w:r w:rsidRPr="00451E26">
        <w:rPr>
          <w:rFonts w:cstheme="minorHAnsi"/>
          <w:sz w:val="18"/>
          <w:szCs w:val="18"/>
        </w:rPr>
        <w:t>Commissions from reinsurance that are independent of claims from the underlying contracts are deducted from</w:t>
      </w:r>
      <w:r w:rsidR="00FF77A2">
        <w:rPr>
          <w:rFonts w:cstheme="minorHAnsi"/>
          <w:sz w:val="18"/>
          <w:szCs w:val="18"/>
        </w:rPr>
        <w:t xml:space="preserve"> </w:t>
      </w:r>
      <w:r w:rsidRPr="00451E26">
        <w:rPr>
          <w:rFonts w:cstheme="minorHAnsi"/>
          <w:sz w:val="18"/>
          <w:szCs w:val="18"/>
        </w:rPr>
        <w:t>premiums paid to the reinsurer and recognised as part of the reinsurance expenses while commissions that are</w:t>
      </w:r>
      <w:r w:rsidR="00FF77A2">
        <w:rPr>
          <w:rFonts w:cstheme="minorHAnsi"/>
          <w:sz w:val="18"/>
          <w:szCs w:val="18"/>
        </w:rPr>
        <w:t xml:space="preserve"> </w:t>
      </w:r>
      <w:r w:rsidRPr="00451E26">
        <w:rPr>
          <w:rFonts w:cstheme="minorHAnsi"/>
          <w:sz w:val="18"/>
          <w:szCs w:val="18"/>
        </w:rPr>
        <w:t>dependent on claims from the underlying contracts are part of the expected recoverable claims.</w:t>
      </w:r>
    </w:p>
    <w:p w14:paraId="489986B8" w14:textId="77777777" w:rsidR="00A47583" w:rsidRPr="00451E26" w:rsidRDefault="00A47583" w:rsidP="00FF77A2">
      <w:pPr>
        <w:pStyle w:val="Default"/>
        <w:tabs>
          <w:tab w:val="left" w:pos="540"/>
        </w:tabs>
        <w:ind w:left="540"/>
        <w:jc w:val="thaiDistribute"/>
        <w:rPr>
          <w:rFonts w:cstheme="minorHAnsi"/>
          <w:sz w:val="18"/>
          <w:szCs w:val="18"/>
        </w:rPr>
      </w:pPr>
    </w:p>
    <w:p w14:paraId="44D2252C" w14:textId="77777777" w:rsidR="00A47583" w:rsidRPr="00451E26" w:rsidRDefault="00A47583" w:rsidP="00FF77A2">
      <w:pPr>
        <w:pStyle w:val="Default"/>
        <w:tabs>
          <w:tab w:val="left" w:pos="567"/>
        </w:tabs>
        <w:ind w:left="540" w:hanging="540"/>
        <w:jc w:val="thaiDistribute"/>
        <w:rPr>
          <w:b/>
          <w:bCs/>
          <w:color w:val="auto"/>
          <w:sz w:val="18"/>
          <w:szCs w:val="18"/>
          <w:lang w:val="en-GB"/>
        </w:rPr>
      </w:pPr>
      <w:r w:rsidRPr="00451E26">
        <w:rPr>
          <w:b/>
          <w:bCs/>
          <w:color w:val="auto"/>
          <w:sz w:val="18"/>
          <w:szCs w:val="18"/>
          <w:lang w:val="en-GB"/>
        </w:rPr>
        <w:t>n)</w:t>
      </w:r>
      <w:r w:rsidRPr="00451E26">
        <w:rPr>
          <w:b/>
          <w:bCs/>
          <w:color w:val="auto"/>
          <w:sz w:val="18"/>
          <w:szCs w:val="18"/>
          <w:lang w:val="en-GB"/>
        </w:rPr>
        <w:tab/>
        <w:t>Net insurance finance income or expenses</w:t>
      </w:r>
    </w:p>
    <w:p w14:paraId="4CE8EB24" w14:textId="77777777" w:rsidR="00A47583" w:rsidRPr="00451E26" w:rsidRDefault="00A47583" w:rsidP="00FF77A2">
      <w:pPr>
        <w:pStyle w:val="Default"/>
        <w:ind w:left="540"/>
        <w:jc w:val="thaiDistribute"/>
        <w:rPr>
          <w:rFonts w:cstheme="minorHAnsi"/>
          <w:sz w:val="18"/>
          <w:szCs w:val="18"/>
        </w:rPr>
      </w:pPr>
    </w:p>
    <w:p w14:paraId="1E919BF9" w14:textId="2A384994" w:rsidR="00A47583" w:rsidRPr="00FF77A2" w:rsidRDefault="00A47583" w:rsidP="00FF77A2">
      <w:pPr>
        <w:pStyle w:val="Default"/>
        <w:ind w:left="540"/>
        <w:jc w:val="thaiDistribute"/>
        <w:rPr>
          <w:rFonts w:cstheme="minorHAnsi"/>
          <w:spacing w:val="-4"/>
          <w:sz w:val="18"/>
          <w:szCs w:val="18"/>
        </w:rPr>
      </w:pPr>
      <w:r w:rsidRPr="00FF77A2">
        <w:rPr>
          <w:rFonts w:cstheme="minorHAnsi"/>
          <w:spacing w:val="-4"/>
          <w:sz w:val="18"/>
          <w:szCs w:val="18"/>
        </w:rPr>
        <w:t>For insurance contract measured by premium allocation approach, insurance finance income or expenses consist</w:t>
      </w:r>
      <w:r w:rsidR="00FF77A2" w:rsidRPr="00FF77A2">
        <w:rPr>
          <w:rFonts w:cstheme="minorHAnsi"/>
          <w:spacing w:val="-4"/>
          <w:sz w:val="18"/>
          <w:szCs w:val="18"/>
        </w:rPr>
        <w:t xml:space="preserve"> </w:t>
      </w:r>
      <w:r w:rsidRPr="00FF77A2">
        <w:rPr>
          <w:rFonts w:cstheme="minorHAnsi"/>
          <w:spacing w:val="-4"/>
          <w:sz w:val="18"/>
          <w:szCs w:val="18"/>
        </w:rPr>
        <w:t>of interest accreted on the liability for incurred claims, and the impact of changes in interest rates and other</w:t>
      </w:r>
      <w:r w:rsidR="00FF77A2" w:rsidRPr="00FF77A2">
        <w:rPr>
          <w:rFonts w:cstheme="minorHAnsi"/>
          <w:spacing w:val="-4"/>
          <w:sz w:val="18"/>
          <w:szCs w:val="18"/>
        </w:rPr>
        <w:t xml:space="preserve"> </w:t>
      </w:r>
      <w:r w:rsidRPr="00FF77A2">
        <w:rPr>
          <w:rFonts w:cstheme="minorHAnsi"/>
          <w:spacing w:val="-4"/>
          <w:sz w:val="18"/>
          <w:szCs w:val="18"/>
        </w:rPr>
        <w:t>financial assumptions. The Company does not disaggregate the change in risk adjustment for non-financial risk</w:t>
      </w:r>
      <w:r w:rsidR="00FF77A2" w:rsidRPr="00FF77A2">
        <w:rPr>
          <w:rFonts w:cstheme="minorHAnsi"/>
          <w:spacing w:val="-4"/>
          <w:sz w:val="18"/>
          <w:szCs w:val="18"/>
        </w:rPr>
        <w:t xml:space="preserve"> </w:t>
      </w:r>
      <w:r w:rsidRPr="00FF77A2">
        <w:rPr>
          <w:rFonts w:cstheme="minorHAnsi"/>
          <w:spacing w:val="-4"/>
          <w:sz w:val="18"/>
          <w:szCs w:val="18"/>
        </w:rPr>
        <w:t>between a financial and non-financial portion and includes the entire change as part of the insurance service</w:t>
      </w:r>
      <w:r w:rsidR="00FF77A2" w:rsidRPr="00FF77A2">
        <w:rPr>
          <w:rFonts w:cstheme="minorHAnsi"/>
          <w:spacing w:val="-4"/>
          <w:sz w:val="18"/>
          <w:szCs w:val="18"/>
        </w:rPr>
        <w:t xml:space="preserve"> </w:t>
      </w:r>
      <w:r w:rsidRPr="00FF77A2">
        <w:rPr>
          <w:rFonts w:cstheme="minorHAnsi"/>
          <w:spacing w:val="-4"/>
          <w:sz w:val="18"/>
          <w:szCs w:val="18"/>
        </w:rPr>
        <w:t>result</w:t>
      </w:r>
    </w:p>
    <w:p w14:paraId="53195568" w14:textId="77777777" w:rsidR="00A47583" w:rsidRPr="00451E26" w:rsidRDefault="00A47583" w:rsidP="00FF77A2">
      <w:pPr>
        <w:pStyle w:val="Default"/>
        <w:ind w:left="540"/>
        <w:jc w:val="thaiDistribute"/>
        <w:rPr>
          <w:rFonts w:cstheme="minorHAnsi"/>
          <w:sz w:val="18"/>
          <w:szCs w:val="18"/>
        </w:rPr>
      </w:pPr>
    </w:p>
    <w:p w14:paraId="60736273" w14:textId="121A9673" w:rsidR="00A47583" w:rsidRPr="00451E26" w:rsidRDefault="00A47583" w:rsidP="00FF77A2">
      <w:pPr>
        <w:pStyle w:val="Default"/>
        <w:ind w:left="540"/>
        <w:jc w:val="thaiDistribute"/>
        <w:rPr>
          <w:rFonts w:cstheme="minorHAnsi"/>
          <w:sz w:val="18"/>
          <w:szCs w:val="18"/>
        </w:rPr>
      </w:pPr>
      <w:r w:rsidRPr="00451E26">
        <w:rPr>
          <w:rFonts w:cstheme="minorHAnsi"/>
          <w:sz w:val="18"/>
          <w:szCs w:val="18"/>
        </w:rPr>
        <w:t>For insurance contract measured by premium allocation approach, the Company includes insurance finance</w:t>
      </w:r>
      <w:r w:rsidR="00FF77A2">
        <w:rPr>
          <w:rFonts w:cstheme="minorHAnsi"/>
          <w:sz w:val="18"/>
          <w:szCs w:val="18"/>
        </w:rPr>
        <w:t xml:space="preserve"> </w:t>
      </w:r>
      <w:r w:rsidRPr="00451E26">
        <w:rPr>
          <w:rFonts w:cstheme="minorHAnsi"/>
          <w:sz w:val="18"/>
          <w:szCs w:val="18"/>
        </w:rPr>
        <w:t>income or expenses for the reporting period in profit or loss.</w:t>
      </w:r>
    </w:p>
    <w:p w14:paraId="146A40F0" w14:textId="77777777" w:rsidR="002D4E92" w:rsidRPr="00451E26" w:rsidRDefault="002D4E92" w:rsidP="00FF77A2">
      <w:pPr>
        <w:pStyle w:val="Default"/>
        <w:tabs>
          <w:tab w:val="left" w:pos="993"/>
        </w:tabs>
        <w:jc w:val="thaiDistribute"/>
        <w:rPr>
          <w:rFonts w:cstheme="minorHAnsi"/>
          <w:sz w:val="18"/>
          <w:szCs w:val="18"/>
        </w:rPr>
      </w:pPr>
    </w:p>
    <w:p w14:paraId="58AB7F72" w14:textId="15FB15EA" w:rsidR="002D4E92" w:rsidRPr="00451E26" w:rsidRDefault="002D4E92" w:rsidP="00FF77A2">
      <w:pPr>
        <w:pStyle w:val="Heading2"/>
        <w:ind w:left="567" w:hanging="567"/>
        <w:jc w:val="thaiDistribute"/>
        <w:rPr>
          <w:color w:val="auto"/>
        </w:rPr>
      </w:pPr>
      <w:r w:rsidRPr="00451E26">
        <w:rPr>
          <w:color w:val="auto"/>
        </w:rPr>
        <w:t>4.</w:t>
      </w:r>
      <w:r w:rsidR="005A6522" w:rsidRPr="00451E26">
        <w:rPr>
          <w:color w:val="auto"/>
        </w:rPr>
        <w:t>3</w:t>
      </w:r>
      <w:r w:rsidRPr="00451E26">
        <w:rPr>
          <w:color w:val="auto"/>
        </w:rPr>
        <w:tab/>
        <w:t>Impacts from the initial application of the new financial reporting standards</w:t>
      </w:r>
    </w:p>
    <w:p w14:paraId="46451E04" w14:textId="77777777" w:rsidR="002D4E92" w:rsidRPr="00451E26" w:rsidRDefault="002D4E92" w:rsidP="00FF77A2">
      <w:pPr>
        <w:pStyle w:val="Default"/>
        <w:tabs>
          <w:tab w:val="left" w:pos="993"/>
        </w:tabs>
        <w:jc w:val="thaiDistribute"/>
        <w:rPr>
          <w:rFonts w:cstheme="minorHAnsi"/>
          <w:sz w:val="18"/>
          <w:szCs w:val="18"/>
        </w:rPr>
      </w:pPr>
    </w:p>
    <w:p w14:paraId="2B364D3A" w14:textId="7D5A8EC2" w:rsidR="002D4E92" w:rsidRPr="00451E26" w:rsidRDefault="0050441A" w:rsidP="00FF77A2">
      <w:pPr>
        <w:pStyle w:val="Default"/>
        <w:tabs>
          <w:tab w:val="left" w:pos="567"/>
        </w:tabs>
        <w:ind w:left="567"/>
        <w:jc w:val="thaiDistribute"/>
        <w:rPr>
          <w:rFonts w:cstheme="minorHAnsi"/>
          <w:sz w:val="18"/>
          <w:szCs w:val="18"/>
        </w:rPr>
      </w:pPr>
      <w:r w:rsidRPr="00451E26">
        <w:rPr>
          <w:rFonts w:cstheme="minorHAnsi"/>
          <w:sz w:val="18"/>
          <w:szCs w:val="18"/>
        </w:rPr>
        <w:t xml:space="preserve">This note describes the impact of the initial application of TFRS </w:t>
      </w:r>
      <w:r w:rsidRPr="00451E26">
        <w:rPr>
          <w:rFonts w:cstheme="minorHAnsi"/>
          <w:sz w:val="18"/>
          <w:szCs w:val="18"/>
          <w:cs/>
        </w:rPr>
        <w:t>17</w:t>
      </w:r>
      <w:r w:rsidRPr="00451E26">
        <w:rPr>
          <w:rFonts w:cstheme="minorHAnsi"/>
          <w:sz w:val="18"/>
          <w:szCs w:val="18"/>
        </w:rPr>
        <w:t xml:space="preserve"> Insurance contracts on </w:t>
      </w:r>
      <w:r w:rsidRPr="00451E26">
        <w:rPr>
          <w:rFonts w:cstheme="minorHAnsi"/>
          <w:sz w:val="18"/>
          <w:szCs w:val="18"/>
          <w:cs/>
        </w:rPr>
        <w:t>1</w:t>
      </w:r>
      <w:r w:rsidRPr="00451E26">
        <w:rPr>
          <w:rFonts w:cstheme="minorHAnsi"/>
          <w:sz w:val="18"/>
          <w:szCs w:val="18"/>
        </w:rPr>
        <w:t xml:space="preserve"> January </w:t>
      </w:r>
      <w:r w:rsidRPr="00451E26">
        <w:rPr>
          <w:rFonts w:cstheme="minorHAnsi"/>
          <w:sz w:val="18"/>
          <w:szCs w:val="18"/>
          <w:cs/>
        </w:rPr>
        <w:t>2025</w:t>
      </w:r>
      <w:r w:rsidRPr="00451E26">
        <w:rPr>
          <w:rFonts w:cstheme="minorHAnsi"/>
          <w:sz w:val="18"/>
          <w:szCs w:val="18"/>
        </w:rPr>
        <w:t>, with retrospective adjustments applied from 1 January 2024</w:t>
      </w:r>
      <w:r w:rsidR="00B06FD0" w:rsidRPr="00451E26">
        <w:rPr>
          <w:rFonts w:cstheme="minorHAnsi"/>
          <w:sz w:val="18"/>
          <w:szCs w:val="18"/>
        </w:rPr>
        <w:t xml:space="preserve">. </w:t>
      </w:r>
      <w:r w:rsidRPr="00451E26">
        <w:rPr>
          <w:rFonts w:cstheme="minorHAnsi"/>
          <w:sz w:val="18"/>
          <w:szCs w:val="18"/>
        </w:rPr>
        <w:t xml:space="preserve">The new accounting policies adopted are explained in Note </w:t>
      </w:r>
      <w:r w:rsidRPr="00451E26">
        <w:rPr>
          <w:rFonts w:cstheme="minorHAnsi"/>
          <w:sz w:val="18"/>
          <w:szCs w:val="18"/>
          <w:cs/>
        </w:rPr>
        <w:t>4</w:t>
      </w:r>
      <w:r w:rsidR="00CC0F05" w:rsidRPr="00451E26">
        <w:rPr>
          <w:rFonts w:cstheme="minorHAnsi"/>
          <w:sz w:val="18"/>
          <w:szCs w:val="18"/>
        </w:rPr>
        <w:t>.2.</w:t>
      </w:r>
    </w:p>
    <w:p w14:paraId="1669F5BE" w14:textId="77777777" w:rsidR="00A47583" w:rsidRPr="00451E26" w:rsidRDefault="00A47583" w:rsidP="00FF77A2">
      <w:pPr>
        <w:pStyle w:val="Default"/>
        <w:tabs>
          <w:tab w:val="left" w:pos="993"/>
        </w:tabs>
        <w:ind w:left="851" w:hanging="284"/>
        <w:jc w:val="thaiDistribute"/>
        <w:rPr>
          <w:rFonts w:cstheme="minorHAnsi"/>
          <w:sz w:val="18"/>
          <w:szCs w:val="18"/>
        </w:rPr>
      </w:pPr>
    </w:p>
    <w:p w14:paraId="0F8EB16E" w14:textId="703764F5" w:rsidR="00D96453" w:rsidRPr="00451E26" w:rsidRDefault="00D96453" w:rsidP="00FF77A2">
      <w:pPr>
        <w:autoSpaceDE w:val="0"/>
        <w:autoSpaceDN w:val="0"/>
        <w:adjustRightInd w:val="0"/>
        <w:ind w:left="567"/>
        <w:contextualSpacing/>
        <w:jc w:val="thaiDistribute"/>
        <w:rPr>
          <w:rFonts w:ascii="Arial" w:hAnsi="Arial" w:cs="Arial"/>
          <w:sz w:val="18"/>
          <w:szCs w:val="18"/>
        </w:rPr>
      </w:pPr>
      <w:r w:rsidRPr="00451E26">
        <w:rPr>
          <w:rFonts w:ascii="Arial" w:hAnsi="Arial" w:cs="Arial"/>
          <w:sz w:val="18"/>
          <w:szCs w:val="18"/>
        </w:rPr>
        <w:t>The impacts from the initial adoption of the aforementioned new financial reporting standards are as follows:</w:t>
      </w:r>
    </w:p>
    <w:p w14:paraId="77FEF4D3" w14:textId="77777777" w:rsidR="00D96453" w:rsidRPr="00451E26" w:rsidRDefault="00D96453" w:rsidP="00FF77A2">
      <w:pPr>
        <w:autoSpaceDE w:val="0"/>
        <w:autoSpaceDN w:val="0"/>
        <w:adjustRightInd w:val="0"/>
        <w:ind w:left="567"/>
        <w:contextualSpacing/>
        <w:jc w:val="thaiDistribute"/>
        <w:rPr>
          <w:rFonts w:ascii="Arial" w:hAnsi="Arial" w:cs="Arial"/>
          <w:sz w:val="18"/>
          <w:szCs w:val="18"/>
        </w:rPr>
      </w:pPr>
    </w:p>
    <w:tbl>
      <w:tblPr>
        <w:tblW w:w="9468" w:type="dxa"/>
        <w:tblLayout w:type="fixed"/>
        <w:tblLook w:val="04A0" w:firstRow="1" w:lastRow="0" w:firstColumn="1" w:lastColumn="0" w:noHBand="0" w:noVBand="1"/>
      </w:tblPr>
      <w:tblGrid>
        <w:gridCol w:w="5580"/>
        <w:gridCol w:w="1296"/>
        <w:gridCol w:w="1296"/>
        <w:gridCol w:w="1296"/>
      </w:tblGrid>
      <w:tr w:rsidR="00FF77A2" w:rsidRPr="00451E26" w14:paraId="46321A1E" w14:textId="77777777" w:rsidTr="00FF77A2">
        <w:tc>
          <w:tcPr>
            <w:tcW w:w="5580" w:type="dxa"/>
            <w:shd w:val="clear" w:color="auto" w:fill="auto"/>
          </w:tcPr>
          <w:p w14:paraId="703976BD" w14:textId="77777777" w:rsidR="00FF77A2" w:rsidRPr="00451E26" w:rsidRDefault="00FF77A2" w:rsidP="00FF77A2">
            <w:pPr>
              <w:tabs>
                <w:tab w:val="left" w:pos="1957"/>
              </w:tabs>
              <w:spacing w:after="0" w:line="240" w:lineRule="auto"/>
              <w:ind w:left="427"/>
              <w:jc w:val="both"/>
              <w:rPr>
                <w:rFonts w:ascii="Arial" w:hAnsi="Arial" w:cs="Arial"/>
                <w:b/>
                <w:bCs/>
                <w:sz w:val="18"/>
                <w:szCs w:val="18"/>
              </w:rPr>
            </w:pPr>
          </w:p>
        </w:tc>
        <w:tc>
          <w:tcPr>
            <w:tcW w:w="3888" w:type="dxa"/>
            <w:gridSpan w:val="3"/>
            <w:tcBorders>
              <w:bottom w:val="single" w:sz="4" w:space="0" w:color="auto"/>
            </w:tcBorders>
            <w:shd w:val="clear" w:color="auto" w:fill="auto"/>
            <w:vAlign w:val="bottom"/>
          </w:tcPr>
          <w:p w14:paraId="2E7E8146" w14:textId="6F97E880" w:rsidR="00FF77A2" w:rsidRPr="00451E26" w:rsidRDefault="00FF77A2" w:rsidP="00FF77A2">
            <w:pPr>
              <w:spacing w:after="0" w:line="240" w:lineRule="auto"/>
              <w:ind w:left="-40" w:right="-72"/>
              <w:jc w:val="center"/>
              <w:rPr>
                <w:rFonts w:ascii="Arial" w:hAnsi="Arial" w:cs="Arial"/>
                <w:b/>
                <w:bCs/>
                <w:sz w:val="18"/>
                <w:szCs w:val="18"/>
              </w:rPr>
            </w:pPr>
            <w:r w:rsidRPr="00451E26">
              <w:rPr>
                <w:rFonts w:ascii="Arial" w:hAnsi="Arial" w:cs="Arial"/>
                <w:b/>
                <w:bCs/>
                <w:sz w:val="18"/>
                <w:szCs w:val="18"/>
              </w:rPr>
              <w:t>onsolidated financial statements</w:t>
            </w:r>
          </w:p>
        </w:tc>
      </w:tr>
      <w:tr w:rsidR="00FF77A2" w:rsidRPr="00451E26" w14:paraId="106FA22A" w14:textId="77777777" w:rsidTr="00FF77A2">
        <w:tc>
          <w:tcPr>
            <w:tcW w:w="5580" w:type="dxa"/>
            <w:shd w:val="clear" w:color="auto" w:fill="auto"/>
          </w:tcPr>
          <w:p w14:paraId="0B20D9E0" w14:textId="77777777" w:rsidR="00FF77A2" w:rsidRPr="00451E26" w:rsidRDefault="00FF77A2" w:rsidP="00FF77A2">
            <w:pPr>
              <w:tabs>
                <w:tab w:val="left" w:pos="1957"/>
              </w:tabs>
              <w:spacing w:after="0" w:line="240" w:lineRule="auto"/>
              <w:ind w:left="427"/>
              <w:jc w:val="both"/>
              <w:rPr>
                <w:rFonts w:ascii="Arial" w:hAnsi="Arial" w:cs="Arial"/>
                <w:b/>
                <w:bCs/>
                <w:sz w:val="18"/>
                <w:szCs w:val="18"/>
              </w:rPr>
            </w:pPr>
          </w:p>
        </w:tc>
        <w:tc>
          <w:tcPr>
            <w:tcW w:w="1296" w:type="dxa"/>
            <w:tcBorders>
              <w:top w:val="single" w:sz="4" w:space="0" w:color="auto"/>
            </w:tcBorders>
            <w:shd w:val="clear" w:color="auto" w:fill="auto"/>
            <w:vAlign w:val="bottom"/>
            <w:hideMark/>
          </w:tcPr>
          <w:p w14:paraId="3FD3D22F" w14:textId="77777777" w:rsidR="00FF77A2" w:rsidRPr="00451E26" w:rsidRDefault="00FF77A2" w:rsidP="00FF77A2">
            <w:pPr>
              <w:spacing w:after="0" w:line="240" w:lineRule="auto"/>
              <w:ind w:right="-74"/>
              <w:jc w:val="right"/>
              <w:rPr>
                <w:rFonts w:ascii="Arial" w:eastAsia="Arial Unicode MS" w:hAnsi="Arial" w:cs="Arial"/>
                <w:b/>
                <w:bCs/>
                <w:sz w:val="18"/>
                <w:szCs w:val="18"/>
              </w:rPr>
            </w:pPr>
            <w:r w:rsidRPr="00451E26">
              <w:rPr>
                <w:rFonts w:ascii="Arial" w:eastAsia="Arial Unicode MS" w:hAnsi="Arial" w:cs="Arial"/>
                <w:b/>
                <w:bCs/>
                <w:sz w:val="18"/>
                <w:szCs w:val="18"/>
              </w:rPr>
              <w:t xml:space="preserve">As of </w:t>
            </w:r>
          </w:p>
          <w:p w14:paraId="3C332240" w14:textId="77777777" w:rsidR="00FF77A2" w:rsidRPr="00451E26" w:rsidRDefault="00FF77A2" w:rsidP="00FF77A2">
            <w:pPr>
              <w:spacing w:after="0" w:line="240" w:lineRule="auto"/>
              <w:ind w:right="-74"/>
              <w:jc w:val="right"/>
              <w:rPr>
                <w:rFonts w:ascii="Arial" w:eastAsia="Arial Unicode MS" w:hAnsi="Arial" w:cs="Arial"/>
                <w:b/>
                <w:bCs/>
                <w:sz w:val="18"/>
                <w:szCs w:val="18"/>
              </w:rPr>
            </w:pPr>
            <w:r w:rsidRPr="00451E26">
              <w:rPr>
                <w:rFonts w:ascii="Arial" w:eastAsia="Arial Unicode MS" w:hAnsi="Arial" w:cs="Arial"/>
                <w:b/>
                <w:bCs/>
                <w:sz w:val="18"/>
                <w:szCs w:val="18"/>
              </w:rPr>
              <w:t xml:space="preserve">31 December </w:t>
            </w:r>
          </w:p>
          <w:p w14:paraId="10B5CE8A" w14:textId="77777777" w:rsidR="00FF77A2" w:rsidRPr="00451E26" w:rsidRDefault="00FF77A2" w:rsidP="00FF77A2">
            <w:pPr>
              <w:spacing w:after="0" w:line="240" w:lineRule="auto"/>
              <w:ind w:right="-74"/>
              <w:jc w:val="right"/>
              <w:rPr>
                <w:rFonts w:ascii="Arial" w:eastAsia="Arial Unicode MS" w:hAnsi="Arial" w:cs="Arial"/>
                <w:b/>
                <w:bCs/>
                <w:sz w:val="18"/>
                <w:szCs w:val="18"/>
              </w:rPr>
            </w:pPr>
            <w:r w:rsidRPr="00451E26">
              <w:rPr>
                <w:rFonts w:ascii="Arial" w:eastAsia="Arial Unicode MS" w:hAnsi="Arial" w:cs="Arial"/>
                <w:b/>
                <w:bCs/>
                <w:sz w:val="18"/>
                <w:szCs w:val="18"/>
              </w:rPr>
              <w:t>2023</w:t>
            </w:r>
          </w:p>
          <w:p w14:paraId="29C13D14" w14:textId="77777777" w:rsidR="00FF77A2" w:rsidRPr="00451E26" w:rsidRDefault="00FF77A2" w:rsidP="00FF77A2">
            <w:pPr>
              <w:spacing w:after="0" w:line="240" w:lineRule="auto"/>
              <w:ind w:right="-72"/>
              <w:jc w:val="right"/>
              <w:rPr>
                <w:rFonts w:ascii="Arial" w:hAnsi="Arial" w:cs="Arial"/>
                <w:b/>
                <w:bCs/>
                <w:sz w:val="18"/>
                <w:szCs w:val="18"/>
              </w:rPr>
            </w:pPr>
            <w:r w:rsidRPr="00451E26">
              <w:rPr>
                <w:rFonts w:ascii="Arial Bold" w:eastAsia="Arial Unicode MS" w:hAnsi="Arial Bold" w:cs="Arial"/>
                <w:b/>
                <w:bCs/>
                <w:spacing w:val="-4"/>
                <w:sz w:val="18"/>
                <w:szCs w:val="18"/>
              </w:rPr>
              <w:t>As previousl</w:t>
            </w:r>
            <w:r w:rsidRPr="00451E26">
              <w:rPr>
                <w:rFonts w:ascii="Arial" w:eastAsia="Arial Unicode MS" w:hAnsi="Arial" w:cs="Arial"/>
                <w:b/>
                <w:bCs/>
                <w:spacing w:val="-4"/>
                <w:sz w:val="18"/>
                <w:szCs w:val="18"/>
              </w:rPr>
              <w:t>y</w:t>
            </w:r>
            <w:r w:rsidRPr="00451E26">
              <w:rPr>
                <w:rFonts w:ascii="Arial" w:eastAsia="Arial Unicode MS" w:hAnsi="Arial" w:cs="Arial"/>
                <w:b/>
                <w:bCs/>
                <w:sz w:val="18"/>
                <w:szCs w:val="18"/>
              </w:rPr>
              <w:t xml:space="preserve"> reported </w:t>
            </w:r>
          </w:p>
        </w:tc>
        <w:tc>
          <w:tcPr>
            <w:tcW w:w="1296" w:type="dxa"/>
            <w:tcBorders>
              <w:top w:val="single" w:sz="4" w:space="0" w:color="auto"/>
            </w:tcBorders>
            <w:shd w:val="clear" w:color="auto" w:fill="auto"/>
            <w:vAlign w:val="bottom"/>
            <w:hideMark/>
          </w:tcPr>
          <w:p w14:paraId="755103E6" w14:textId="77777777" w:rsidR="00FF77A2" w:rsidRPr="00451E26" w:rsidRDefault="00FF77A2" w:rsidP="00FF77A2">
            <w:pPr>
              <w:spacing w:after="0" w:line="240" w:lineRule="auto"/>
              <w:ind w:left="-40" w:right="-72"/>
              <w:jc w:val="right"/>
              <w:rPr>
                <w:rFonts w:ascii="Arial" w:hAnsi="Arial" w:cs="Arial"/>
                <w:b/>
                <w:bCs/>
                <w:sz w:val="18"/>
                <w:szCs w:val="18"/>
              </w:rPr>
            </w:pPr>
            <w:r w:rsidRPr="00451E26">
              <w:rPr>
                <w:rFonts w:ascii="Arial" w:eastAsia="Arial Unicode MS" w:hAnsi="Arial" w:cs="Arial"/>
                <w:b/>
                <w:bCs/>
                <w:sz w:val="18"/>
                <w:szCs w:val="18"/>
              </w:rPr>
              <w:t>Impacts from changes in accounting policies</w:t>
            </w:r>
          </w:p>
        </w:tc>
        <w:tc>
          <w:tcPr>
            <w:tcW w:w="1296" w:type="dxa"/>
            <w:tcBorders>
              <w:top w:val="single" w:sz="4" w:space="0" w:color="auto"/>
            </w:tcBorders>
            <w:shd w:val="clear" w:color="auto" w:fill="auto"/>
            <w:vAlign w:val="bottom"/>
            <w:hideMark/>
          </w:tcPr>
          <w:p w14:paraId="400F9460" w14:textId="77777777" w:rsidR="00FF77A2" w:rsidRPr="00451E26" w:rsidRDefault="00FF77A2" w:rsidP="00FF77A2">
            <w:pPr>
              <w:spacing w:after="0" w:line="240" w:lineRule="auto"/>
              <w:ind w:right="-74"/>
              <w:jc w:val="right"/>
              <w:rPr>
                <w:rFonts w:ascii="Arial" w:eastAsia="Arial Unicode MS" w:hAnsi="Arial" w:cs="Arial"/>
                <w:b/>
                <w:bCs/>
                <w:sz w:val="18"/>
                <w:szCs w:val="18"/>
              </w:rPr>
            </w:pPr>
          </w:p>
          <w:p w14:paraId="30BC109A" w14:textId="77777777" w:rsidR="00FF77A2" w:rsidRPr="00451E26" w:rsidRDefault="00FF77A2" w:rsidP="00FF77A2">
            <w:pPr>
              <w:spacing w:after="0" w:line="240" w:lineRule="auto"/>
              <w:ind w:right="-74"/>
              <w:jc w:val="right"/>
              <w:rPr>
                <w:rFonts w:ascii="Arial" w:eastAsia="Arial Unicode MS" w:hAnsi="Arial" w:cs="Arial"/>
                <w:b/>
                <w:bCs/>
                <w:sz w:val="18"/>
                <w:szCs w:val="18"/>
              </w:rPr>
            </w:pPr>
            <w:r w:rsidRPr="00451E26">
              <w:rPr>
                <w:rFonts w:ascii="Arial" w:eastAsia="Arial Unicode MS" w:hAnsi="Arial" w:cs="Arial"/>
                <w:b/>
                <w:bCs/>
                <w:sz w:val="18"/>
                <w:szCs w:val="18"/>
              </w:rPr>
              <w:t xml:space="preserve">As of </w:t>
            </w:r>
          </w:p>
          <w:p w14:paraId="39D5A2BC" w14:textId="77777777" w:rsidR="00FF77A2" w:rsidRPr="00451E26" w:rsidRDefault="00FF77A2" w:rsidP="00FF77A2">
            <w:pPr>
              <w:spacing w:after="0" w:line="240" w:lineRule="auto"/>
              <w:ind w:right="-74"/>
              <w:jc w:val="right"/>
              <w:rPr>
                <w:rFonts w:ascii="Arial" w:eastAsia="Arial Unicode MS" w:hAnsi="Arial" w:cs="Arial"/>
                <w:b/>
                <w:bCs/>
                <w:sz w:val="18"/>
                <w:szCs w:val="18"/>
              </w:rPr>
            </w:pPr>
            <w:r w:rsidRPr="00451E26">
              <w:rPr>
                <w:rFonts w:ascii="Arial" w:eastAsia="Arial Unicode MS" w:hAnsi="Arial" w:cs="Arial"/>
                <w:b/>
                <w:bCs/>
                <w:sz w:val="18"/>
                <w:szCs w:val="18"/>
              </w:rPr>
              <w:t>1 January 2024</w:t>
            </w:r>
          </w:p>
          <w:p w14:paraId="53D0E861" w14:textId="77777777" w:rsidR="00FF77A2" w:rsidRPr="00451E26" w:rsidRDefault="00FF77A2" w:rsidP="00FF77A2">
            <w:pPr>
              <w:spacing w:after="0" w:line="240" w:lineRule="auto"/>
              <w:ind w:left="-40" w:right="-72"/>
              <w:jc w:val="right"/>
              <w:rPr>
                <w:rFonts w:ascii="Arial" w:hAnsi="Arial" w:cs="Arial"/>
                <w:b/>
                <w:bCs/>
                <w:sz w:val="18"/>
                <w:szCs w:val="18"/>
              </w:rPr>
            </w:pPr>
            <w:r w:rsidRPr="00451E26">
              <w:rPr>
                <w:rFonts w:ascii="Arial" w:eastAsia="Arial Unicode MS" w:hAnsi="Arial" w:cs="Arial"/>
                <w:b/>
                <w:bCs/>
                <w:sz w:val="18"/>
                <w:szCs w:val="18"/>
              </w:rPr>
              <w:t>As restated</w:t>
            </w:r>
          </w:p>
        </w:tc>
      </w:tr>
      <w:tr w:rsidR="00FF77A2" w:rsidRPr="00451E26" w14:paraId="0AC014B6" w14:textId="77777777" w:rsidTr="00FF77A2">
        <w:tc>
          <w:tcPr>
            <w:tcW w:w="5580" w:type="dxa"/>
            <w:shd w:val="clear" w:color="auto" w:fill="auto"/>
            <w:vAlign w:val="bottom"/>
          </w:tcPr>
          <w:p w14:paraId="25ACDF54" w14:textId="77777777" w:rsidR="00FF77A2" w:rsidRPr="00451E26" w:rsidRDefault="00FF77A2" w:rsidP="00FF77A2">
            <w:pPr>
              <w:tabs>
                <w:tab w:val="left" w:pos="1957"/>
              </w:tabs>
              <w:spacing w:after="0" w:line="240" w:lineRule="auto"/>
              <w:ind w:left="427"/>
              <w:jc w:val="both"/>
              <w:rPr>
                <w:rFonts w:ascii="Arial" w:eastAsia="Arial Unicode MS" w:hAnsi="Arial" w:cs="Arial"/>
                <w:b/>
                <w:bCs/>
                <w:sz w:val="18"/>
                <w:szCs w:val="18"/>
              </w:rPr>
            </w:pPr>
            <w:r w:rsidRPr="00451E26">
              <w:rPr>
                <w:rFonts w:ascii="Arial" w:eastAsia="Arial Unicode MS" w:hAnsi="Arial" w:cs="Arial"/>
                <w:b/>
                <w:bCs/>
                <w:sz w:val="18"/>
                <w:szCs w:val="18"/>
              </w:rPr>
              <w:t>Statement of financial position</w:t>
            </w:r>
          </w:p>
        </w:tc>
        <w:tc>
          <w:tcPr>
            <w:tcW w:w="1296" w:type="dxa"/>
            <w:tcBorders>
              <w:bottom w:val="single" w:sz="4" w:space="0" w:color="auto"/>
            </w:tcBorders>
            <w:shd w:val="clear" w:color="auto" w:fill="auto"/>
            <w:vAlign w:val="bottom"/>
          </w:tcPr>
          <w:p w14:paraId="4F05EADC" w14:textId="77777777" w:rsidR="00FF77A2" w:rsidRPr="00451E26" w:rsidRDefault="00FF77A2" w:rsidP="00FF77A2">
            <w:pPr>
              <w:spacing w:after="0" w:line="240" w:lineRule="auto"/>
              <w:ind w:right="-72"/>
              <w:jc w:val="right"/>
              <w:rPr>
                <w:rFonts w:ascii="Arial" w:eastAsia="Arial Unicode MS" w:hAnsi="Arial" w:cs="Arial"/>
                <w:b/>
                <w:bCs/>
                <w:sz w:val="18"/>
                <w:szCs w:val="18"/>
              </w:rPr>
            </w:pPr>
            <w:r w:rsidRPr="00451E26">
              <w:rPr>
                <w:rFonts w:ascii="Arial" w:eastAsia="Arial Unicode MS" w:hAnsi="Arial" w:cs="Arial"/>
                <w:b/>
                <w:bCs/>
                <w:sz w:val="18"/>
                <w:szCs w:val="18"/>
              </w:rPr>
              <w:t>Thousand Baht</w:t>
            </w:r>
          </w:p>
        </w:tc>
        <w:tc>
          <w:tcPr>
            <w:tcW w:w="1296" w:type="dxa"/>
            <w:tcBorders>
              <w:bottom w:val="single" w:sz="4" w:space="0" w:color="auto"/>
            </w:tcBorders>
            <w:shd w:val="clear" w:color="auto" w:fill="auto"/>
            <w:vAlign w:val="bottom"/>
          </w:tcPr>
          <w:p w14:paraId="310FE931" w14:textId="77777777" w:rsidR="00FF77A2" w:rsidRPr="00451E26" w:rsidRDefault="00FF77A2" w:rsidP="00FF77A2">
            <w:pPr>
              <w:spacing w:after="0" w:line="240" w:lineRule="auto"/>
              <w:ind w:left="-40" w:right="-72"/>
              <w:jc w:val="right"/>
              <w:rPr>
                <w:rFonts w:ascii="Arial" w:eastAsia="Arial Unicode MS" w:hAnsi="Arial" w:cs="Arial"/>
                <w:b/>
                <w:bCs/>
                <w:sz w:val="18"/>
                <w:szCs w:val="18"/>
              </w:rPr>
            </w:pPr>
            <w:r w:rsidRPr="00451E26">
              <w:rPr>
                <w:rFonts w:ascii="Arial" w:eastAsia="Arial Unicode MS" w:hAnsi="Arial" w:cs="Arial"/>
                <w:b/>
                <w:bCs/>
                <w:sz w:val="18"/>
                <w:szCs w:val="18"/>
              </w:rPr>
              <w:t>Thousand Baht</w:t>
            </w:r>
          </w:p>
        </w:tc>
        <w:tc>
          <w:tcPr>
            <w:tcW w:w="1296" w:type="dxa"/>
            <w:tcBorders>
              <w:bottom w:val="single" w:sz="4" w:space="0" w:color="auto"/>
            </w:tcBorders>
            <w:shd w:val="clear" w:color="auto" w:fill="auto"/>
            <w:vAlign w:val="bottom"/>
          </w:tcPr>
          <w:p w14:paraId="4A71CC86" w14:textId="77777777" w:rsidR="00FF77A2" w:rsidRPr="00451E26" w:rsidRDefault="00FF77A2" w:rsidP="00FF77A2">
            <w:pPr>
              <w:spacing w:after="0" w:line="240" w:lineRule="auto"/>
              <w:ind w:left="-40" w:right="-72"/>
              <w:jc w:val="right"/>
              <w:rPr>
                <w:rFonts w:ascii="Arial" w:eastAsia="Arial Unicode MS" w:hAnsi="Arial" w:cs="Arial"/>
                <w:b/>
                <w:bCs/>
                <w:sz w:val="18"/>
                <w:szCs w:val="18"/>
              </w:rPr>
            </w:pPr>
            <w:r w:rsidRPr="00451E26">
              <w:rPr>
                <w:rFonts w:ascii="Arial" w:eastAsia="Arial Unicode MS" w:hAnsi="Arial" w:cs="Arial"/>
                <w:b/>
                <w:bCs/>
                <w:sz w:val="18"/>
                <w:szCs w:val="18"/>
              </w:rPr>
              <w:t>Thousand Baht</w:t>
            </w:r>
          </w:p>
        </w:tc>
      </w:tr>
      <w:tr w:rsidR="00FF77A2" w:rsidRPr="00451E26" w14:paraId="173F343E" w14:textId="77777777" w:rsidTr="00FF77A2">
        <w:tc>
          <w:tcPr>
            <w:tcW w:w="5580" w:type="dxa"/>
            <w:shd w:val="clear" w:color="auto" w:fill="auto"/>
            <w:hideMark/>
          </w:tcPr>
          <w:p w14:paraId="05E75067" w14:textId="77777777" w:rsidR="00FF77A2" w:rsidRPr="00451E26" w:rsidRDefault="00FF77A2" w:rsidP="00FF77A2">
            <w:pPr>
              <w:tabs>
                <w:tab w:val="left" w:pos="1957"/>
              </w:tabs>
              <w:spacing w:after="0" w:line="240" w:lineRule="auto"/>
              <w:ind w:left="427"/>
              <w:jc w:val="both"/>
              <w:rPr>
                <w:rFonts w:ascii="Arial" w:hAnsi="Arial" w:cs="Arial"/>
                <w:sz w:val="12"/>
                <w:szCs w:val="12"/>
              </w:rPr>
            </w:pPr>
          </w:p>
        </w:tc>
        <w:tc>
          <w:tcPr>
            <w:tcW w:w="1296" w:type="dxa"/>
            <w:tcBorders>
              <w:top w:val="single" w:sz="4" w:space="0" w:color="auto"/>
            </w:tcBorders>
            <w:shd w:val="clear" w:color="auto" w:fill="auto"/>
          </w:tcPr>
          <w:p w14:paraId="3C4EF3C6" w14:textId="77777777" w:rsidR="00FF77A2" w:rsidRPr="00451E26" w:rsidRDefault="00FF77A2" w:rsidP="00FF77A2">
            <w:pPr>
              <w:spacing w:after="0" w:line="240" w:lineRule="auto"/>
              <w:ind w:left="-40" w:right="-72"/>
              <w:jc w:val="right"/>
              <w:rPr>
                <w:rFonts w:ascii="Arial" w:hAnsi="Arial" w:cs="Arial"/>
                <w:b/>
                <w:bCs/>
                <w:sz w:val="12"/>
                <w:szCs w:val="12"/>
              </w:rPr>
            </w:pPr>
          </w:p>
        </w:tc>
        <w:tc>
          <w:tcPr>
            <w:tcW w:w="1296" w:type="dxa"/>
            <w:tcBorders>
              <w:top w:val="single" w:sz="4" w:space="0" w:color="auto"/>
            </w:tcBorders>
            <w:shd w:val="clear" w:color="auto" w:fill="auto"/>
          </w:tcPr>
          <w:p w14:paraId="3BEAD277" w14:textId="77777777" w:rsidR="00FF77A2" w:rsidRPr="00451E26" w:rsidRDefault="00FF77A2" w:rsidP="00FF77A2">
            <w:pPr>
              <w:spacing w:after="0" w:line="240" w:lineRule="auto"/>
              <w:ind w:left="-40" w:right="-72"/>
              <w:jc w:val="right"/>
              <w:rPr>
                <w:rFonts w:ascii="Arial" w:hAnsi="Arial" w:cs="Arial"/>
                <w:b/>
                <w:bCs/>
                <w:sz w:val="12"/>
                <w:szCs w:val="12"/>
              </w:rPr>
            </w:pPr>
          </w:p>
        </w:tc>
        <w:tc>
          <w:tcPr>
            <w:tcW w:w="1296" w:type="dxa"/>
            <w:tcBorders>
              <w:top w:val="single" w:sz="4" w:space="0" w:color="auto"/>
            </w:tcBorders>
            <w:shd w:val="clear" w:color="auto" w:fill="auto"/>
          </w:tcPr>
          <w:p w14:paraId="3A98E969" w14:textId="77777777" w:rsidR="00FF77A2" w:rsidRPr="00451E26" w:rsidRDefault="00FF77A2" w:rsidP="00FF77A2">
            <w:pPr>
              <w:spacing w:after="0" w:line="240" w:lineRule="auto"/>
              <w:ind w:left="-40" w:right="-72"/>
              <w:jc w:val="right"/>
              <w:rPr>
                <w:rFonts w:ascii="Arial" w:hAnsi="Arial" w:cs="Arial"/>
                <w:b/>
                <w:bCs/>
                <w:sz w:val="12"/>
                <w:szCs w:val="12"/>
              </w:rPr>
            </w:pPr>
          </w:p>
        </w:tc>
      </w:tr>
      <w:tr w:rsidR="00FF77A2" w:rsidRPr="00451E26" w14:paraId="722296EA" w14:textId="77777777" w:rsidTr="00FF77A2">
        <w:tc>
          <w:tcPr>
            <w:tcW w:w="5580" w:type="dxa"/>
            <w:shd w:val="clear" w:color="auto" w:fill="auto"/>
            <w:vAlign w:val="bottom"/>
          </w:tcPr>
          <w:p w14:paraId="6EC3F2DB" w14:textId="77777777" w:rsidR="00FF77A2" w:rsidRPr="00451E26" w:rsidRDefault="00FF77A2" w:rsidP="00FF77A2">
            <w:pPr>
              <w:tabs>
                <w:tab w:val="left" w:pos="1915"/>
              </w:tabs>
              <w:spacing w:after="0" w:line="240" w:lineRule="auto"/>
              <w:ind w:left="427"/>
              <w:jc w:val="both"/>
              <w:rPr>
                <w:rFonts w:ascii="Arial" w:hAnsi="Arial" w:cs="Arial"/>
                <w:b/>
                <w:bCs/>
                <w:sz w:val="18"/>
                <w:szCs w:val="18"/>
              </w:rPr>
            </w:pPr>
            <w:r w:rsidRPr="00451E26">
              <w:rPr>
                <w:rFonts w:ascii="Arial" w:eastAsia="Arial Unicode MS" w:hAnsi="Arial" w:cs="Arial"/>
                <w:b/>
                <w:bCs/>
                <w:sz w:val="18"/>
                <w:szCs w:val="18"/>
              </w:rPr>
              <w:t>Current assets</w:t>
            </w:r>
          </w:p>
        </w:tc>
        <w:tc>
          <w:tcPr>
            <w:tcW w:w="1296" w:type="dxa"/>
            <w:shd w:val="clear" w:color="auto" w:fill="auto"/>
            <w:vAlign w:val="bottom"/>
          </w:tcPr>
          <w:p w14:paraId="755E1058" w14:textId="77777777" w:rsidR="00FF77A2" w:rsidRPr="00451E26" w:rsidRDefault="00FF77A2" w:rsidP="00FF77A2">
            <w:pPr>
              <w:spacing w:after="0" w:line="240" w:lineRule="auto"/>
              <w:ind w:right="-72"/>
              <w:jc w:val="right"/>
              <w:rPr>
                <w:rFonts w:ascii="Arial" w:eastAsia="Cordia New" w:hAnsi="Arial" w:cs="Arial"/>
                <w:sz w:val="18"/>
                <w:szCs w:val="18"/>
                <w:cs/>
                <w:lang w:bidi="th-TH"/>
              </w:rPr>
            </w:pPr>
          </w:p>
        </w:tc>
        <w:tc>
          <w:tcPr>
            <w:tcW w:w="1296" w:type="dxa"/>
            <w:shd w:val="clear" w:color="auto" w:fill="auto"/>
            <w:vAlign w:val="bottom"/>
          </w:tcPr>
          <w:p w14:paraId="34A6032B" w14:textId="77777777" w:rsidR="00FF77A2" w:rsidRPr="00451E26" w:rsidRDefault="00FF77A2" w:rsidP="00FF77A2">
            <w:pPr>
              <w:spacing w:after="0" w:line="240" w:lineRule="auto"/>
              <w:ind w:right="-72"/>
              <w:jc w:val="right"/>
              <w:rPr>
                <w:rFonts w:ascii="Arial" w:eastAsia="Cordia New" w:hAnsi="Arial" w:cs="Arial"/>
                <w:sz w:val="18"/>
                <w:szCs w:val="18"/>
              </w:rPr>
            </w:pPr>
          </w:p>
        </w:tc>
        <w:tc>
          <w:tcPr>
            <w:tcW w:w="1296" w:type="dxa"/>
            <w:shd w:val="clear" w:color="auto" w:fill="auto"/>
            <w:vAlign w:val="bottom"/>
          </w:tcPr>
          <w:p w14:paraId="5FD4648E" w14:textId="77777777" w:rsidR="00FF77A2" w:rsidRPr="00451E26" w:rsidRDefault="00FF77A2" w:rsidP="00FF77A2">
            <w:pPr>
              <w:spacing w:after="0" w:line="240" w:lineRule="auto"/>
              <w:ind w:right="-72"/>
              <w:jc w:val="right"/>
              <w:rPr>
                <w:rFonts w:ascii="Arial" w:eastAsia="Cordia New" w:hAnsi="Arial" w:cs="Arial"/>
                <w:sz w:val="18"/>
                <w:szCs w:val="18"/>
              </w:rPr>
            </w:pPr>
          </w:p>
        </w:tc>
      </w:tr>
      <w:tr w:rsidR="00FF77A2" w:rsidRPr="00451E26" w14:paraId="1E166C4E" w14:textId="77777777" w:rsidTr="00FF77A2">
        <w:tc>
          <w:tcPr>
            <w:tcW w:w="5580" w:type="dxa"/>
            <w:shd w:val="clear" w:color="auto" w:fill="auto"/>
          </w:tcPr>
          <w:p w14:paraId="34048E76" w14:textId="77777777" w:rsidR="00FF77A2" w:rsidRPr="00451E26" w:rsidRDefault="00FF77A2" w:rsidP="00FF77A2">
            <w:pPr>
              <w:tabs>
                <w:tab w:val="left" w:pos="1426"/>
                <w:tab w:val="left" w:pos="1957"/>
              </w:tabs>
              <w:spacing w:after="0" w:line="240" w:lineRule="auto"/>
              <w:ind w:left="427"/>
              <w:jc w:val="both"/>
              <w:rPr>
                <w:rFonts w:ascii="Arial" w:hAnsi="Arial" w:cs="Arial"/>
                <w:sz w:val="18"/>
                <w:szCs w:val="18"/>
              </w:rPr>
            </w:pPr>
            <w:r w:rsidRPr="00451E26">
              <w:rPr>
                <w:rFonts w:ascii="Arial" w:eastAsia="Arial Unicode MS" w:hAnsi="Arial" w:cs="Arial"/>
                <w:sz w:val="18"/>
                <w:szCs w:val="18"/>
              </w:rPr>
              <w:t>Trade and other current receivables, net</w:t>
            </w:r>
          </w:p>
        </w:tc>
        <w:tc>
          <w:tcPr>
            <w:tcW w:w="1296" w:type="dxa"/>
            <w:shd w:val="clear" w:color="auto" w:fill="auto"/>
            <w:vAlign w:val="bottom"/>
          </w:tcPr>
          <w:p w14:paraId="23B0993D" w14:textId="77777777" w:rsidR="00FF77A2" w:rsidRPr="00451E26" w:rsidRDefault="00FF77A2"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3,471,517</w:t>
            </w:r>
          </w:p>
        </w:tc>
        <w:tc>
          <w:tcPr>
            <w:tcW w:w="1296" w:type="dxa"/>
            <w:shd w:val="clear" w:color="auto" w:fill="auto"/>
            <w:vAlign w:val="bottom"/>
          </w:tcPr>
          <w:p w14:paraId="48F37F85" w14:textId="77777777" w:rsidR="00FF77A2" w:rsidRPr="00451E26" w:rsidRDefault="00FF77A2"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(127,328)</w:t>
            </w:r>
          </w:p>
        </w:tc>
        <w:tc>
          <w:tcPr>
            <w:tcW w:w="1296" w:type="dxa"/>
            <w:shd w:val="clear" w:color="auto" w:fill="auto"/>
            <w:vAlign w:val="bottom"/>
          </w:tcPr>
          <w:p w14:paraId="406FDA4C" w14:textId="77777777" w:rsidR="00FF77A2" w:rsidRPr="00451E26" w:rsidRDefault="00FF77A2"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3,344,189</w:t>
            </w:r>
          </w:p>
        </w:tc>
      </w:tr>
      <w:tr w:rsidR="00FF77A2" w:rsidRPr="00451E26" w14:paraId="2FE8D3FD" w14:textId="77777777" w:rsidTr="00FF77A2">
        <w:tc>
          <w:tcPr>
            <w:tcW w:w="5580" w:type="dxa"/>
            <w:shd w:val="clear" w:color="auto" w:fill="auto"/>
            <w:vAlign w:val="bottom"/>
          </w:tcPr>
          <w:p w14:paraId="5D45A5E1" w14:textId="77777777" w:rsidR="00FF77A2" w:rsidRPr="00451E26" w:rsidRDefault="00FF77A2" w:rsidP="00FF77A2">
            <w:pPr>
              <w:tabs>
                <w:tab w:val="left" w:pos="1426"/>
                <w:tab w:val="left" w:pos="1957"/>
              </w:tabs>
              <w:spacing w:after="0" w:line="240" w:lineRule="auto"/>
              <w:ind w:left="427"/>
              <w:jc w:val="both"/>
              <w:rPr>
                <w:rFonts w:ascii="Arial" w:hAnsi="Arial" w:cs="Arial"/>
                <w:sz w:val="18"/>
                <w:szCs w:val="18"/>
              </w:rPr>
            </w:pPr>
            <w:r w:rsidRPr="00451E26">
              <w:rPr>
                <w:rFonts w:ascii="Arial" w:eastAsia="Arial Unicode MS" w:hAnsi="Arial" w:cs="Arial"/>
                <w:sz w:val="18"/>
                <w:szCs w:val="18"/>
              </w:rPr>
              <w:t>Other current assets</w:t>
            </w:r>
          </w:p>
        </w:tc>
        <w:tc>
          <w:tcPr>
            <w:tcW w:w="1296" w:type="dxa"/>
            <w:shd w:val="clear" w:color="auto" w:fill="auto"/>
            <w:vAlign w:val="bottom"/>
          </w:tcPr>
          <w:p w14:paraId="28F31855" w14:textId="77777777" w:rsidR="00FF77A2" w:rsidRPr="00451E26" w:rsidRDefault="00FF77A2"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285,829</w:t>
            </w:r>
          </w:p>
        </w:tc>
        <w:tc>
          <w:tcPr>
            <w:tcW w:w="1296" w:type="dxa"/>
            <w:shd w:val="clear" w:color="auto" w:fill="auto"/>
            <w:vAlign w:val="bottom"/>
          </w:tcPr>
          <w:p w14:paraId="10F93B17" w14:textId="77777777" w:rsidR="00FF77A2" w:rsidRPr="00451E26" w:rsidRDefault="00FF77A2"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5,218</w:t>
            </w:r>
          </w:p>
        </w:tc>
        <w:tc>
          <w:tcPr>
            <w:tcW w:w="1296" w:type="dxa"/>
            <w:shd w:val="clear" w:color="auto" w:fill="auto"/>
            <w:vAlign w:val="bottom"/>
          </w:tcPr>
          <w:p w14:paraId="445C9C66" w14:textId="77777777" w:rsidR="00FF77A2" w:rsidRPr="00451E26" w:rsidRDefault="00FF77A2"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291,047</w:t>
            </w:r>
          </w:p>
        </w:tc>
      </w:tr>
      <w:tr w:rsidR="00FF77A2" w:rsidRPr="00451E26" w14:paraId="2C255743" w14:textId="77777777" w:rsidTr="00FF77A2">
        <w:trPr>
          <w:trHeight w:val="119"/>
        </w:trPr>
        <w:tc>
          <w:tcPr>
            <w:tcW w:w="5580" w:type="dxa"/>
            <w:shd w:val="clear" w:color="auto" w:fill="auto"/>
            <w:vAlign w:val="bottom"/>
          </w:tcPr>
          <w:p w14:paraId="12197012" w14:textId="77777777" w:rsidR="00FF77A2" w:rsidRPr="00451E26" w:rsidRDefault="00FF77A2" w:rsidP="00FF77A2">
            <w:pPr>
              <w:tabs>
                <w:tab w:val="left" w:pos="1426"/>
                <w:tab w:val="left" w:pos="1957"/>
              </w:tabs>
              <w:spacing w:after="0" w:line="240" w:lineRule="auto"/>
              <w:ind w:left="427"/>
              <w:jc w:val="both"/>
              <w:rPr>
                <w:rFonts w:ascii="Arial" w:hAnsi="Arial" w:cs="Arial"/>
                <w:b/>
                <w:bCs/>
                <w:sz w:val="18"/>
                <w:szCs w:val="18"/>
              </w:rPr>
            </w:pPr>
            <w:r w:rsidRPr="00451E26">
              <w:rPr>
                <w:rFonts w:ascii="Arial" w:eastAsia="Arial Unicode MS" w:hAnsi="Arial" w:cs="Arial"/>
                <w:b/>
                <w:bCs/>
                <w:sz w:val="18"/>
                <w:szCs w:val="18"/>
              </w:rPr>
              <w:t>Non-current assets</w:t>
            </w:r>
          </w:p>
        </w:tc>
        <w:tc>
          <w:tcPr>
            <w:tcW w:w="1296" w:type="dxa"/>
            <w:shd w:val="clear" w:color="auto" w:fill="auto"/>
            <w:vAlign w:val="bottom"/>
          </w:tcPr>
          <w:p w14:paraId="4A607BDC" w14:textId="77777777" w:rsidR="00FF77A2" w:rsidRPr="00451E26" w:rsidRDefault="00FF77A2" w:rsidP="00FF77A2">
            <w:pPr>
              <w:spacing w:after="0" w:line="240" w:lineRule="auto"/>
              <w:ind w:right="-72"/>
              <w:jc w:val="right"/>
              <w:rPr>
                <w:rFonts w:ascii="Arial" w:eastAsia="Cordia New" w:hAnsi="Arial" w:cs="Arial"/>
                <w:sz w:val="18"/>
                <w:szCs w:val="18"/>
              </w:rPr>
            </w:pPr>
          </w:p>
        </w:tc>
        <w:tc>
          <w:tcPr>
            <w:tcW w:w="1296" w:type="dxa"/>
            <w:shd w:val="clear" w:color="auto" w:fill="auto"/>
            <w:vAlign w:val="bottom"/>
          </w:tcPr>
          <w:p w14:paraId="727C8FBE" w14:textId="77777777" w:rsidR="00FF77A2" w:rsidRPr="00451E26" w:rsidRDefault="00FF77A2" w:rsidP="00FF77A2">
            <w:pPr>
              <w:spacing w:after="0" w:line="240" w:lineRule="auto"/>
              <w:ind w:right="-72"/>
              <w:jc w:val="right"/>
              <w:rPr>
                <w:rFonts w:ascii="Arial" w:eastAsia="Cordia New" w:hAnsi="Arial" w:cs="Arial"/>
                <w:sz w:val="18"/>
                <w:szCs w:val="18"/>
              </w:rPr>
            </w:pPr>
          </w:p>
        </w:tc>
        <w:tc>
          <w:tcPr>
            <w:tcW w:w="1296" w:type="dxa"/>
            <w:shd w:val="clear" w:color="auto" w:fill="auto"/>
            <w:vAlign w:val="bottom"/>
          </w:tcPr>
          <w:p w14:paraId="2FA370A6" w14:textId="77777777" w:rsidR="00FF77A2" w:rsidRPr="00451E26" w:rsidRDefault="00FF77A2" w:rsidP="00FF77A2">
            <w:pPr>
              <w:spacing w:after="0" w:line="240" w:lineRule="auto"/>
              <w:ind w:right="-72"/>
              <w:jc w:val="right"/>
              <w:rPr>
                <w:rFonts w:ascii="Arial" w:eastAsia="Cordia New" w:hAnsi="Arial" w:cs="Arial"/>
                <w:sz w:val="18"/>
                <w:szCs w:val="18"/>
              </w:rPr>
            </w:pPr>
          </w:p>
        </w:tc>
      </w:tr>
      <w:tr w:rsidR="00FF77A2" w:rsidRPr="00451E26" w14:paraId="5A844EEF" w14:textId="77777777" w:rsidTr="00FF77A2">
        <w:tc>
          <w:tcPr>
            <w:tcW w:w="5580" w:type="dxa"/>
            <w:shd w:val="clear" w:color="auto" w:fill="auto"/>
            <w:vAlign w:val="bottom"/>
          </w:tcPr>
          <w:p w14:paraId="2F917FB4" w14:textId="77777777" w:rsidR="00FF77A2" w:rsidRPr="00451E26" w:rsidRDefault="00FF77A2" w:rsidP="00FF77A2">
            <w:pPr>
              <w:tabs>
                <w:tab w:val="left" w:pos="1426"/>
                <w:tab w:val="left" w:pos="1957"/>
              </w:tabs>
              <w:spacing w:after="0" w:line="240" w:lineRule="auto"/>
              <w:ind w:left="427"/>
              <w:jc w:val="both"/>
              <w:rPr>
                <w:rFonts w:ascii="Arial" w:hAnsi="Arial" w:cs="Arial"/>
                <w:sz w:val="18"/>
                <w:szCs w:val="18"/>
              </w:rPr>
            </w:pPr>
            <w:r w:rsidRPr="00451E26">
              <w:rPr>
                <w:rFonts w:ascii="Arial" w:eastAsia="Arial Unicode MS" w:hAnsi="Arial" w:cs="Arial"/>
                <w:sz w:val="18"/>
                <w:szCs w:val="18"/>
              </w:rPr>
              <w:t>Deferred tax assets, net</w:t>
            </w:r>
          </w:p>
        </w:tc>
        <w:tc>
          <w:tcPr>
            <w:tcW w:w="1296" w:type="dxa"/>
            <w:shd w:val="clear" w:color="auto" w:fill="auto"/>
            <w:vAlign w:val="bottom"/>
          </w:tcPr>
          <w:p w14:paraId="67354339" w14:textId="77777777" w:rsidR="00FF77A2" w:rsidRPr="00451E26" w:rsidRDefault="00FF77A2"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232,201</w:t>
            </w:r>
          </w:p>
        </w:tc>
        <w:tc>
          <w:tcPr>
            <w:tcW w:w="1296" w:type="dxa"/>
            <w:shd w:val="clear" w:color="auto" w:fill="auto"/>
            <w:vAlign w:val="bottom"/>
          </w:tcPr>
          <w:p w14:paraId="0160D8EC" w14:textId="77777777" w:rsidR="00FF77A2" w:rsidRPr="00451E26" w:rsidRDefault="00FF77A2"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(656)</w:t>
            </w:r>
          </w:p>
        </w:tc>
        <w:tc>
          <w:tcPr>
            <w:tcW w:w="1296" w:type="dxa"/>
            <w:shd w:val="clear" w:color="auto" w:fill="auto"/>
            <w:vAlign w:val="bottom"/>
          </w:tcPr>
          <w:p w14:paraId="7B6E88D5" w14:textId="77777777" w:rsidR="00FF77A2" w:rsidRPr="00451E26" w:rsidRDefault="00FF77A2"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231,545</w:t>
            </w:r>
          </w:p>
        </w:tc>
      </w:tr>
      <w:tr w:rsidR="00FF77A2" w:rsidRPr="00451E26" w14:paraId="35F53AB8" w14:textId="77777777" w:rsidTr="00FF77A2">
        <w:tc>
          <w:tcPr>
            <w:tcW w:w="5580" w:type="dxa"/>
            <w:shd w:val="clear" w:color="auto" w:fill="auto"/>
            <w:vAlign w:val="bottom"/>
          </w:tcPr>
          <w:p w14:paraId="20D5206F" w14:textId="77777777" w:rsidR="00FF77A2" w:rsidRPr="00451E26" w:rsidRDefault="00FF77A2" w:rsidP="00FF77A2">
            <w:pPr>
              <w:tabs>
                <w:tab w:val="left" w:pos="1426"/>
                <w:tab w:val="left" w:pos="1957"/>
              </w:tabs>
              <w:spacing w:after="0" w:line="240" w:lineRule="auto"/>
              <w:ind w:left="427"/>
              <w:jc w:val="both"/>
              <w:rPr>
                <w:rFonts w:ascii="Arial" w:hAnsi="Arial" w:cs="Arial"/>
                <w:sz w:val="12"/>
                <w:szCs w:val="12"/>
              </w:rPr>
            </w:pPr>
          </w:p>
        </w:tc>
        <w:tc>
          <w:tcPr>
            <w:tcW w:w="1296" w:type="dxa"/>
            <w:tcBorders>
              <w:top w:val="single" w:sz="4" w:space="0" w:color="auto"/>
            </w:tcBorders>
            <w:shd w:val="clear" w:color="auto" w:fill="auto"/>
            <w:vAlign w:val="bottom"/>
          </w:tcPr>
          <w:p w14:paraId="5404F5FE" w14:textId="77777777" w:rsidR="00FF77A2" w:rsidRPr="00451E26" w:rsidRDefault="00FF77A2" w:rsidP="00FF77A2">
            <w:pPr>
              <w:spacing w:after="0" w:line="240" w:lineRule="auto"/>
              <w:ind w:right="-72"/>
              <w:jc w:val="right"/>
              <w:rPr>
                <w:rFonts w:ascii="Arial" w:eastAsia="Cordia New" w:hAnsi="Arial" w:cs="Arial"/>
                <w:sz w:val="12"/>
                <w:szCs w:val="12"/>
              </w:rPr>
            </w:pPr>
          </w:p>
        </w:tc>
        <w:tc>
          <w:tcPr>
            <w:tcW w:w="1296" w:type="dxa"/>
            <w:tcBorders>
              <w:top w:val="single" w:sz="4" w:space="0" w:color="auto"/>
            </w:tcBorders>
            <w:shd w:val="clear" w:color="auto" w:fill="auto"/>
            <w:vAlign w:val="bottom"/>
          </w:tcPr>
          <w:p w14:paraId="5D5DE4E4" w14:textId="77777777" w:rsidR="00FF77A2" w:rsidRPr="00451E26" w:rsidRDefault="00FF77A2" w:rsidP="00FF77A2">
            <w:pPr>
              <w:spacing w:after="0" w:line="240" w:lineRule="auto"/>
              <w:ind w:right="-72"/>
              <w:jc w:val="right"/>
              <w:rPr>
                <w:rFonts w:ascii="Arial" w:eastAsia="Cordia New" w:hAnsi="Arial" w:cs="Arial"/>
                <w:sz w:val="12"/>
                <w:szCs w:val="12"/>
              </w:rPr>
            </w:pPr>
          </w:p>
        </w:tc>
        <w:tc>
          <w:tcPr>
            <w:tcW w:w="1296" w:type="dxa"/>
            <w:tcBorders>
              <w:top w:val="single" w:sz="4" w:space="0" w:color="auto"/>
            </w:tcBorders>
            <w:shd w:val="clear" w:color="auto" w:fill="auto"/>
            <w:vAlign w:val="bottom"/>
          </w:tcPr>
          <w:p w14:paraId="7622F3F0" w14:textId="77777777" w:rsidR="00FF77A2" w:rsidRPr="00451E26" w:rsidRDefault="00FF77A2" w:rsidP="00FF77A2">
            <w:pPr>
              <w:spacing w:after="0" w:line="240" w:lineRule="auto"/>
              <w:ind w:right="-72"/>
              <w:jc w:val="right"/>
              <w:rPr>
                <w:rFonts w:ascii="Arial" w:eastAsia="Cordia New" w:hAnsi="Arial" w:cs="Arial"/>
                <w:sz w:val="12"/>
                <w:szCs w:val="12"/>
              </w:rPr>
            </w:pPr>
          </w:p>
        </w:tc>
      </w:tr>
      <w:tr w:rsidR="00FF77A2" w:rsidRPr="00451E26" w14:paraId="4F3F1E54" w14:textId="77777777" w:rsidTr="00FF77A2">
        <w:tc>
          <w:tcPr>
            <w:tcW w:w="5580" w:type="dxa"/>
            <w:shd w:val="clear" w:color="auto" w:fill="auto"/>
            <w:vAlign w:val="bottom"/>
          </w:tcPr>
          <w:p w14:paraId="1BDA7A7D" w14:textId="77777777" w:rsidR="00FF77A2" w:rsidRPr="00451E26" w:rsidRDefault="00FF77A2" w:rsidP="00FF77A2">
            <w:pPr>
              <w:tabs>
                <w:tab w:val="left" w:pos="1426"/>
                <w:tab w:val="left" w:pos="1957"/>
              </w:tabs>
              <w:spacing w:after="0" w:line="240" w:lineRule="auto"/>
              <w:ind w:left="427"/>
              <w:jc w:val="both"/>
              <w:rPr>
                <w:rFonts w:ascii="Arial" w:hAnsi="Arial" w:cs="Arial"/>
                <w:sz w:val="18"/>
                <w:szCs w:val="18"/>
              </w:rPr>
            </w:pPr>
            <w:r w:rsidRPr="00451E26">
              <w:rPr>
                <w:rFonts w:ascii="Arial" w:eastAsia="Arial Unicode MS" w:hAnsi="Arial" w:cs="Arial"/>
                <w:b/>
                <w:bCs/>
                <w:sz w:val="18"/>
                <w:szCs w:val="18"/>
              </w:rPr>
              <w:t>Total assets affected</w:t>
            </w:r>
          </w:p>
        </w:tc>
        <w:tc>
          <w:tcPr>
            <w:tcW w:w="1296" w:type="dxa"/>
            <w:tcBorders>
              <w:bottom w:val="single" w:sz="4" w:space="0" w:color="auto"/>
            </w:tcBorders>
            <w:shd w:val="clear" w:color="auto" w:fill="auto"/>
            <w:vAlign w:val="bottom"/>
          </w:tcPr>
          <w:p w14:paraId="54130D66" w14:textId="77777777" w:rsidR="00FF77A2" w:rsidRPr="00451E26" w:rsidRDefault="00FF77A2"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3,989,547</w:t>
            </w:r>
          </w:p>
        </w:tc>
        <w:tc>
          <w:tcPr>
            <w:tcW w:w="1296" w:type="dxa"/>
            <w:tcBorders>
              <w:bottom w:val="single" w:sz="4" w:space="0" w:color="auto"/>
            </w:tcBorders>
            <w:shd w:val="clear" w:color="auto" w:fill="auto"/>
            <w:vAlign w:val="bottom"/>
          </w:tcPr>
          <w:p w14:paraId="79F5E1A9" w14:textId="77777777" w:rsidR="00FF77A2" w:rsidRPr="00451E26" w:rsidRDefault="00FF77A2"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(122,766)</w:t>
            </w:r>
          </w:p>
        </w:tc>
        <w:tc>
          <w:tcPr>
            <w:tcW w:w="1296" w:type="dxa"/>
            <w:tcBorders>
              <w:bottom w:val="single" w:sz="4" w:space="0" w:color="auto"/>
            </w:tcBorders>
            <w:shd w:val="clear" w:color="auto" w:fill="auto"/>
            <w:vAlign w:val="bottom"/>
          </w:tcPr>
          <w:p w14:paraId="68DF07E7" w14:textId="77777777" w:rsidR="00FF77A2" w:rsidRPr="00451E26" w:rsidRDefault="00FF77A2"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3,866,781</w:t>
            </w:r>
          </w:p>
        </w:tc>
      </w:tr>
      <w:tr w:rsidR="00FF77A2" w:rsidRPr="00451E26" w14:paraId="0FD62609" w14:textId="77777777" w:rsidTr="00FF77A2">
        <w:tc>
          <w:tcPr>
            <w:tcW w:w="5580" w:type="dxa"/>
            <w:shd w:val="clear" w:color="auto" w:fill="auto"/>
            <w:vAlign w:val="bottom"/>
          </w:tcPr>
          <w:p w14:paraId="437B6E8E" w14:textId="77777777" w:rsidR="00FF77A2" w:rsidRPr="00451E26" w:rsidRDefault="00FF77A2" w:rsidP="00FF77A2">
            <w:pPr>
              <w:tabs>
                <w:tab w:val="left" w:pos="1426"/>
                <w:tab w:val="left" w:pos="1957"/>
              </w:tabs>
              <w:spacing w:after="0" w:line="240" w:lineRule="auto"/>
              <w:ind w:left="427"/>
              <w:jc w:val="both"/>
              <w:rPr>
                <w:rFonts w:ascii="Arial" w:hAnsi="Arial" w:cs="Arial"/>
                <w:sz w:val="12"/>
                <w:szCs w:val="12"/>
              </w:rPr>
            </w:pPr>
          </w:p>
        </w:tc>
        <w:tc>
          <w:tcPr>
            <w:tcW w:w="1296" w:type="dxa"/>
            <w:tcBorders>
              <w:top w:val="single" w:sz="4" w:space="0" w:color="auto"/>
            </w:tcBorders>
            <w:shd w:val="clear" w:color="auto" w:fill="auto"/>
            <w:vAlign w:val="bottom"/>
          </w:tcPr>
          <w:p w14:paraId="38292402" w14:textId="77777777" w:rsidR="00FF77A2" w:rsidRPr="00451E26" w:rsidRDefault="00FF77A2" w:rsidP="00FF77A2">
            <w:pPr>
              <w:spacing w:after="0" w:line="240" w:lineRule="auto"/>
              <w:ind w:right="-72"/>
              <w:jc w:val="right"/>
              <w:rPr>
                <w:rFonts w:ascii="Arial" w:eastAsia="Cordia New" w:hAnsi="Arial" w:cs="Arial"/>
                <w:sz w:val="12"/>
                <w:szCs w:val="12"/>
              </w:rPr>
            </w:pPr>
          </w:p>
        </w:tc>
        <w:tc>
          <w:tcPr>
            <w:tcW w:w="1296" w:type="dxa"/>
            <w:tcBorders>
              <w:top w:val="single" w:sz="4" w:space="0" w:color="auto"/>
            </w:tcBorders>
            <w:shd w:val="clear" w:color="auto" w:fill="auto"/>
            <w:vAlign w:val="bottom"/>
          </w:tcPr>
          <w:p w14:paraId="1D5734E0" w14:textId="77777777" w:rsidR="00FF77A2" w:rsidRPr="00451E26" w:rsidRDefault="00FF77A2" w:rsidP="00FF77A2">
            <w:pPr>
              <w:spacing w:after="0" w:line="240" w:lineRule="auto"/>
              <w:ind w:right="-72"/>
              <w:jc w:val="right"/>
              <w:rPr>
                <w:rFonts w:ascii="Arial" w:eastAsia="Cordia New" w:hAnsi="Arial" w:cs="Arial"/>
                <w:sz w:val="12"/>
                <w:szCs w:val="12"/>
              </w:rPr>
            </w:pPr>
          </w:p>
        </w:tc>
        <w:tc>
          <w:tcPr>
            <w:tcW w:w="1296" w:type="dxa"/>
            <w:tcBorders>
              <w:top w:val="single" w:sz="4" w:space="0" w:color="auto"/>
            </w:tcBorders>
            <w:shd w:val="clear" w:color="auto" w:fill="auto"/>
            <w:vAlign w:val="bottom"/>
          </w:tcPr>
          <w:p w14:paraId="3594282D" w14:textId="77777777" w:rsidR="00FF77A2" w:rsidRPr="00451E26" w:rsidRDefault="00FF77A2" w:rsidP="00FF77A2">
            <w:pPr>
              <w:spacing w:after="0" w:line="240" w:lineRule="auto"/>
              <w:ind w:right="-72"/>
              <w:jc w:val="right"/>
              <w:rPr>
                <w:rFonts w:ascii="Arial" w:eastAsia="Cordia New" w:hAnsi="Arial" w:cs="Arial"/>
                <w:sz w:val="12"/>
                <w:szCs w:val="12"/>
              </w:rPr>
            </w:pPr>
          </w:p>
        </w:tc>
      </w:tr>
      <w:tr w:rsidR="00FF77A2" w:rsidRPr="00451E26" w14:paraId="2B25B8FB" w14:textId="77777777" w:rsidTr="00FF77A2">
        <w:tc>
          <w:tcPr>
            <w:tcW w:w="5580" w:type="dxa"/>
            <w:shd w:val="clear" w:color="auto" w:fill="auto"/>
            <w:vAlign w:val="bottom"/>
          </w:tcPr>
          <w:p w14:paraId="257DD906" w14:textId="77777777" w:rsidR="00FF77A2" w:rsidRPr="00451E26" w:rsidRDefault="00FF77A2" w:rsidP="00FF77A2">
            <w:pPr>
              <w:tabs>
                <w:tab w:val="left" w:pos="1426"/>
                <w:tab w:val="left" w:pos="1957"/>
              </w:tabs>
              <w:spacing w:after="0" w:line="240" w:lineRule="auto"/>
              <w:ind w:left="427"/>
              <w:jc w:val="both"/>
              <w:rPr>
                <w:rFonts w:ascii="Arial" w:hAnsi="Arial" w:cs="Arial"/>
                <w:sz w:val="18"/>
                <w:szCs w:val="18"/>
              </w:rPr>
            </w:pPr>
            <w:r w:rsidRPr="00451E26">
              <w:rPr>
                <w:rFonts w:ascii="Arial" w:eastAsia="Arial Unicode MS" w:hAnsi="Arial" w:cs="Arial"/>
                <w:b/>
                <w:bCs/>
                <w:sz w:val="18"/>
                <w:szCs w:val="18"/>
              </w:rPr>
              <w:t>Current liabilities</w:t>
            </w:r>
          </w:p>
        </w:tc>
        <w:tc>
          <w:tcPr>
            <w:tcW w:w="1296" w:type="dxa"/>
            <w:shd w:val="clear" w:color="auto" w:fill="auto"/>
            <w:vAlign w:val="bottom"/>
          </w:tcPr>
          <w:p w14:paraId="3751CC5B" w14:textId="77777777" w:rsidR="00FF77A2" w:rsidRPr="00451E26" w:rsidRDefault="00FF77A2" w:rsidP="00FF77A2">
            <w:pPr>
              <w:spacing w:after="0" w:line="240" w:lineRule="auto"/>
              <w:ind w:right="-72"/>
              <w:jc w:val="right"/>
              <w:rPr>
                <w:rFonts w:ascii="Arial" w:eastAsia="Cordia New" w:hAnsi="Arial" w:cs="Arial"/>
                <w:sz w:val="18"/>
                <w:szCs w:val="18"/>
              </w:rPr>
            </w:pPr>
          </w:p>
        </w:tc>
        <w:tc>
          <w:tcPr>
            <w:tcW w:w="1296" w:type="dxa"/>
            <w:shd w:val="clear" w:color="auto" w:fill="auto"/>
            <w:vAlign w:val="bottom"/>
          </w:tcPr>
          <w:p w14:paraId="581984AA" w14:textId="77777777" w:rsidR="00FF77A2" w:rsidRPr="00451E26" w:rsidRDefault="00FF77A2" w:rsidP="00FF77A2">
            <w:pPr>
              <w:spacing w:after="0" w:line="240" w:lineRule="auto"/>
              <w:ind w:right="-72"/>
              <w:jc w:val="right"/>
              <w:rPr>
                <w:rFonts w:ascii="Arial" w:eastAsia="Cordia New" w:hAnsi="Arial" w:cs="Arial"/>
                <w:sz w:val="18"/>
                <w:szCs w:val="18"/>
              </w:rPr>
            </w:pPr>
          </w:p>
        </w:tc>
        <w:tc>
          <w:tcPr>
            <w:tcW w:w="1296" w:type="dxa"/>
            <w:shd w:val="clear" w:color="auto" w:fill="auto"/>
            <w:vAlign w:val="bottom"/>
          </w:tcPr>
          <w:p w14:paraId="66036424" w14:textId="77777777" w:rsidR="00FF77A2" w:rsidRPr="00451E26" w:rsidRDefault="00FF77A2" w:rsidP="00FF77A2">
            <w:pPr>
              <w:spacing w:after="0" w:line="240" w:lineRule="auto"/>
              <w:ind w:right="-72"/>
              <w:jc w:val="right"/>
              <w:rPr>
                <w:rFonts w:ascii="Arial" w:eastAsia="Cordia New" w:hAnsi="Arial" w:cs="Arial"/>
                <w:sz w:val="18"/>
                <w:szCs w:val="18"/>
              </w:rPr>
            </w:pPr>
          </w:p>
        </w:tc>
      </w:tr>
      <w:tr w:rsidR="00FF77A2" w:rsidRPr="00451E26" w14:paraId="3F219FCF" w14:textId="77777777" w:rsidTr="00FF77A2">
        <w:tc>
          <w:tcPr>
            <w:tcW w:w="5580" w:type="dxa"/>
            <w:shd w:val="clear" w:color="auto" w:fill="auto"/>
          </w:tcPr>
          <w:p w14:paraId="61365158" w14:textId="77777777" w:rsidR="00FF77A2" w:rsidRPr="00451E26" w:rsidRDefault="00FF77A2" w:rsidP="00FF77A2">
            <w:pPr>
              <w:tabs>
                <w:tab w:val="left" w:pos="1426"/>
                <w:tab w:val="left" w:pos="1957"/>
              </w:tabs>
              <w:spacing w:after="0" w:line="240" w:lineRule="auto"/>
              <w:ind w:left="427"/>
              <w:jc w:val="both"/>
              <w:rPr>
                <w:rFonts w:ascii="Arial" w:eastAsia="Arial Unicode MS" w:hAnsi="Arial" w:cs="Arial"/>
                <w:sz w:val="18"/>
                <w:szCs w:val="18"/>
              </w:rPr>
            </w:pPr>
            <w:r w:rsidRPr="00451E26">
              <w:rPr>
                <w:rFonts w:ascii="Arial" w:eastAsia="Arial Unicode MS" w:hAnsi="Arial" w:cs="Arial"/>
                <w:sz w:val="18"/>
                <w:szCs w:val="18"/>
              </w:rPr>
              <w:t>Trade and other current payables</w:t>
            </w:r>
          </w:p>
        </w:tc>
        <w:tc>
          <w:tcPr>
            <w:tcW w:w="1296" w:type="dxa"/>
            <w:shd w:val="clear" w:color="auto" w:fill="auto"/>
            <w:vAlign w:val="bottom"/>
          </w:tcPr>
          <w:p w14:paraId="2FD0D932" w14:textId="77777777" w:rsidR="00FF77A2" w:rsidRPr="00451E26" w:rsidRDefault="00FF77A2"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4,916,478</w:t>
            </w:r>
          </w:p>
        </w:tc>
        <w:tc>
          <w:tcPr>
            <w:tcW w:w="1296" w:type="dxa"/>
            <w:shd w:val="clear" w:color="auto" w:fill="auto"/>
            <w:vAlign w:val="bottom"/>
          </w:tcPr>
          <w:p w14:paraId="7A292D00" w14:textId="77777777" w:rsidR="00FF77A2" w:rsidRPr="00451E26" w:rsidRDefault="00FF77A2"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(106,474)</w:t>
            </w:r>
          </w:p>
        </w:tc>
        <w:tc>
          <w:tcPr>
            <w:tcW w:w="1296" w:type="dxa"/>
            <w:shd w:val="clear" w:color="auto" w:fill="auto"/>
            <w:vAlign w:val="bottom"/>
          </w:tcPr>
          <w:p w14:paraId="18B0510A" w14:textId="77777777" w:rsidR="00FF77A2" w:rsidRPr="00451E26" w:rsidRDefault="00FF77A2"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4,810,004</w:t>
            </w:r>
          </w:p>
        </w:tc>
      </w:tr>
      <w:tr w:rsidR="00FF77A2" w:rsidRPr="00451E26" w14:paraId="3DDDE2A9" w14:textId="77777777" w:rsidTr="00FF77A2">
        <w:tc>
          <w:tcPr>
            <w:tcW w:w="5580" w:type="dxa"/>
            <w:shd w:val="clear" w:color="auto" w:fill="auto"/>
          </w:tcPr>
          <w:p w14:paraId="07FCA45D" w14:textId="77777777" w:rsidR="00FF77A2" w:rsidRPr="00451E26" w:rsidRDefault="00FF77A2" w:rsidP="00FF77A2">
            <w:pPr>
              <w:tabs>
                <w:tab w:val="left" w:pos="1426"/>
                <w:tab w:val="left" w:pos="1957"/>
              </w:tabs>
              <w:spacing w:after="0" w:line="240" w:lineRule="auto"/>
              <w:ind w:left="427"/>
              <w:jc w:val="both"/>
              <w:rPr>
                <w:rFonts w:ascii="Arial" w:eastAsia="Arial Unicode MS" w:hAnsi="Arial" w:cs="Arial"/>
                <w:sz w:val="18"/>
                <w:szCs w:val="18"/>
              </w:rPr>
            </w:pPr>
            <w:r w:rsidRPr="00451E26">
              <w:rPr>
                <w:rFonts w:ascii="Arial" w:eastAsia="Arial Unicode MS" w:hAnsi="Arial" w:cs="Arial"/>
                <w:sz w:val="18"/>
                <w:szCs w:val="18"/>
              </w:rPr>
              <w:t>Other current liabilities</w:t>
            </w:r>
          </w:p>
        </w:tc>
        <w:tc>
          <w:tcPr>
            <w:tcW w:w="1296" w:type="dxa"/>
            <w:shd w:val="clear" w:color="auto" w:fill="auto"/>
            <w:vAlign w:val="bottom"/>
          </w:tcPr>
          <w:p w14:paraId="10CDFB57" w14:textId="77777777" w:rsidR="00FF77A2" w:rsidRPr="00451E26" w:rsidRDefault="00FF77A2"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63,138</w:t>
            </w:r>
          </w:p>
        </w:tc>
        <w:tc>
          <w:tcPr>
            <w:tcW w:w="1296" w:type="dxa"/>
            <w:shd w:val="clear" w:color="auto" w:fill="auto"/>
            <w:vAlign w:val="bottom"/>
          </w:tcPr>
          <w:p w14:paraId="492FEC15" w14:textId="77777777" w:rsidR="00FF77A2" w:rsidRPr="00451E26" w:rsidRDefault="00FF77A2"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(17,320)</w:t>
            </w:r>
          </w:p>
        </w:tc>
        <w:tc>
          <w:tcPr>
            <w:tcW w:w="1296" w:type="dxa"/>
            <w:shd w:val="clear" w:color="auto" w:fill="auto"/>
            <w:vAlign w:val="bottom"/>
          </w:tcPr>
          <w:p w14:paraId="4E80CA4E" w14:textId="77777777" w:rsidR="00FF77A2" w:rsidRPr="00451E26" w:rsidRDefault="00FF77A2"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45,818</w:t>
            </w:r>
          </w:p>
        </w:tc>
      </w:tr>
      <w:tr w:rsidR="00FF77A2" w:rsidRPr="00451E26" w14:paraId="0679551A" w14:textId="77777777" w:rsidTr="00FF77A2">
        <w:tc>
          <w:tcPr>
            <w:tcW w:w="5580" w:type="dxa"/>
            <w:shd w:val="clear" w:color="auto" w:fill="auto"/>
            <w:vAlign w:val="bottom"/>
          </w:tcPr>
          <w:p w14:paraId="044D3C73" w14:textId="77777777" w:rsidR="00FF77A2" w:rsidRPr="00451E26" w:rsidRDefault="00FF77A2" w:rsidP="00FF77A2">
            <w:pPr>
              <w:tabs>
                <w:tab w:val="left" w:pos="1426"/>
                <w:tab w:val="left" w:pos="1957"/>
              </w:tabs>
              <w:spacing w:after="0" w:line="240" w:lineRule="auto"/>
              <w:ind w:left="427"/>
              <w:jc w:val="both"/>
              <w:rPr>
                <w:rFonts w:ascii="Arial" w:hAnsi="Arial"/>
                <w:sz w:val="8"/>
                <w:szCs w:val="12"/>
                <w:cs/>
                <w:lang w:bidi="th-TH"/>
              </w:rPr>
            </w:pPr>
          </w:p>
        </w:tc>
        <w:tc>
          <w:tcPr>
            <w:tcW w:w="1296" w:type="dxa"/>
            <w:tcBorders>
              <w:top w:val="single" w:sz="4" w:space="0" w:color="auto"/>
            </w:tcBorders>
            <w:shd w:val="clear" w:color="auto" w:fill="auto"/>
            <w:vAlign w:val="bottom"/>
          </w:tcPr>
          <w:p w14:paraId="0E4136BB" w14:textId="77777777" w:rsidR="00FF77A2" w:rsidRPr="00451E26" w:rsidRDefault="00FF77A2" w:rsidP="00FF77A2">
            <w:pPr>
              <w:spacing w:after="0" w:line="240" w:lineRule="auto"/>
              <w:ind w:right="-72"/>
              <w:jc w:val="right"/>
              <w:rPr>
                <w:rFonts w:ascii="Arial" w:eastAsia="Cordia New" w:hAnsi="Arial" w:cs="Arial"/>
                <w:sz w:val="8"/>
                <w:szCs w:val="12"/>
              </w:rPr>
            </w:pPr>
          </w:p>
        </w:tc>
        <w:tc>
          <w:tcPr>
            <w:tcW w:w="1296" w:type="dxa"/>
            <w:tcBorders>
              <w:top w:val="single" w:sz="4" w:space="0" w:color="auto"/>
            </w:tcBorders>
            <w:shd w:val="clear" w:color="auto" w:fill="auto"/>
            <w:vAlign w:val="bottom"/>
          </w:tcPr>
          <w:p w14:paraId="76DD6292" w14:textId="77777777" w:rsidR="00FF77A2" w:rsidRPr="00451E26" w:rsidRDefault="00FF77A2" w:rsidP="00FF77A2">
            <w:pPr>
              <w:spacing w:after="0" w:line="240" w:lineRule="auto"/>
              <w:ind w:right="-72"/>
              <w:jc w:val="right"/>
              <w:rPr>
                <w:rFonts w:ascii="Arial" w:eastAsia="Cordia New" w:hAnsi="Arial" w:cs="Arial"/>
                <w:sz w:val="8"/>
                <w:szCs w:val="12"/>
              </w:rPr>
            </w:pPr>
          </w:p>
        </w:tc>
        <w:tc>
          <w:tcPr>
            <w:tcW w:w="1296" w:type="dxa"/>
            <w:tcBorders>
              <w:top w:val="single" w:sz="4" w:space="0" w:color="auto"/>
            </w:tcBorders>
            <w:shd w:val="clear" w:color="auto" w:fill="auto"/>
            <w:vAlign w:val="bottom"/>
          </w:tcPr>
          <w:p w14:paraId="261B758C" w14:textId="77777777" w:rsidR="00FF77A2" w:rsidRPr="00451E26" w:rsidRDefault="00FF77A2" w:rsidP="00FF77A2">
            <w:pPr>
              <w:spacing w:after="0" w:line="240" w:lineRule="auto"/>
              <w:ind w:right="-72"/>
              <w:jc w:val="right"/>
              <w:rPr>
                <w:rFonts w:ascii="Arial" w:eastAsia="Cordia New" w:hAnsi="Arial" w:cs="Arial"/>
                <w:sz w:val="8"/>
                <w:szCs w:val="12"/>
              </w:rPr>
            </w:pPr>
          </w:p>
        </w:tc>
      </w:tr>
      <w:tr w:rsidR="00FF77A2" w:rsidRPr="00451E26" w14:paraId="26398F96" w14:textId="77777777" w:rsidTr="00FF77A2">
        <w:tc>
          <w:tcPr>
            <w:tcW w:w="5580" w:type="dxa"/>
            <w:shd w:val="clear" w:color="auto" w:fill="auto"/>
            <w:vAlign w:val="bottom"/>
          </w:tcPr>
          <w:p w14:paraId="77C286BB" w14:textId="77777777" w:rsidR="00FF77A2" w:rsidRPr="00451E26" w:rsidRDefault="00FF77A2" w:rsidP="00FF77A2">
            <w:pPr>
              <w:tabs>
                <w:tab w:val="left" w:pos="1426"/>
                <w:tab w:val="left" w:pos="1957"/>
              </w:tabs>
              <w:spacing w:after="0" w:line="240" w:lineRule="auto"/>
              <w:ind w:left="427"/>
              <w:jc w:val="both"/>
              <w:rPr>
                <w:rFonts w:ascii="Arial" w:hAnsi="Arial" w:cs="Arial"/>
                <w:sz w:val="18"/>
                <w:szCs w:val="18"/>
              </w:rPr>
            </w:pPr>
            <w:r w:rsidRPr="00451E26">
              <w:rPr>
                <w:rFonts w:ascii="Arial" w:eastAsia="Arial Unicode MS" w:hAnsi="Arial" w:cs="Arial"/>
                <w:b/>
                <w:bCs/>
                <w:sz w:val="18"/>
                <w:szCs w:val="18"/>
              </w:rPr>
              <w:t>Total liabilities affected</w:t>
            </w:r>
          </w:p>
        </w:tc>
        <w:tc>
          <w:tcPr>
            <w:tcW w:w="1296" w:type="dxa"/>
            <w:tcBorders>
              <w:bottom w:val="single" w:sz="4" w:space="0" w:color="auto"/>
            </w:tcBorders>
            <w:shd w:val="clear" w:color="auto" w:fill="auto"/>
            <w:vAlign w:val="bottom"/>
          </w:tcPr>
          <w:p w14:paraId="2DA63E8D" w14:textId="77777777" w:rsidR="00FF77A2" w:rsidRPr="00451E26" w:rsidRDefault="00FF77A2"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4,979,616</w:t>
            </w:r>
          </w:p>
        </w:tc>
        <w:tc>
          <w:tcPr>
            <w:tcW w:w="1296" w:type="dxa"/>
            <w:tcBorders>
              <w:bottom w:val="single" w:sz="4" w:space="0" w:color="auto"/>
            </w:tcBorders>
            <w:shd w:val="clear" w:color="auto" w:fill="auto"/>
            <w:vAlign w:val="bottom"/>
          </w:tcPr>
          <w:p w14:paraId="5DBA6FD4" w14:textId="77777777" w:rsidR="00FF77A2" w:rsidRPr="00451E26" w:rsidRDefault="00FF77A2"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(123,794)</w:t>
            </w:r>
          </w:p>
        </w:tc>
        <w:tc>
          <w:tcPr>
            <w:tcW w:w="1296" w:type="dxa"/>
            <w:tcBorders>
              <w:bottom w:val="single" w:sz="4" w:space="0" w:color="auto"/>
            </w:tcBorders>
            <w:shd w:val="clear" w:color="auto" w:fill="auto"/>
            <w:vAlign w:val="bottom"/>
          </w:tcPr>
          <w:p w14:paraId="5460F23A" w14:textId="77777777" w:rsidR="00FF77A2" w:rsidRPr="00451E26" w:rsidRDefault="00FF77A2"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4,855,822</w:t>
            </w:r>
          </w:p>
        </w:tc>
      </w:tr>
      <w:tr w:rsidR="00FF77A2" w:rsidRPr="00451E26" w14:paraId="2854F9FD" w14:textId="77777777" w:rsidTr="00FF77A2">
        <w:tc>
          <w:tcPr>
            <w:tcW w:w="5580" w:type="dxa"/>
            <w:shd w:val="clear" w:color="auto" w:fill="auto"/>
            <w:vAlign w:val="bottom"/>
          </w:tcPr>
          <w:p w14:paraId="09463248" w14:textId="77777777" w:rsidR="00FF77A2" w:rsidRPr="00451E26" w:rsidRDefault="00FF77A2" w:rsidP="00FF77A2">
            <w:pPr>
              <w:tabs>
                <w:tab w:val="left" w:pos="1426"/>
                <w:tab w:val="left" w:pos="1957"/>
              </w:tabs>
              <w:spacing w:after="0" w:line="240" w:lineRule="auto"/>
              <w:ind w:left="427"/>
              <w:jc w:val="both"/>
              <w:rPr>
                <w:rFonts w:ascii="Arial" w:hAnsi="Arial" w:cs="Arial"/>
                <w:sz w:val="12"/>
                <w:szCs w:val="12"/>
              </w:rPr>
            </w:pPr>
          </w:p>
        </w:tc>
        <w:tc>
          <w:tcPr>
            <w:tcW w:w="1296" w:type="dxa"/>
            <w:tcBorders>
              <w:top w:val="single" w:sz="4" w:space="0" w:color="auto"/>
            </w:tcBorders>
            <w:shd w:val="clear" w:color="auto" w:fill="auto"/>
            <w:vAlign w:val="bottom"/>
          </w:tcPr>
          <w:p w14:paraId="56CD1456" w14:textId="77777777" w:rsidR="00FF77A2" w:rsidRPr="00451E26" w:rsidRDefault="00FF77A2" w:rsidP="00FF77A2">
            <w:pPr>
              <w:spacing w:after="0" w:line="240" w:lineRule="auto"/>
              <w:ind w:right="-72"/>
              <w:jc w:val="right"/>
              <w:rPr>
                <w:rFonts w:ascii="Arial" w:eastAsia="Cordia New" w:hAnsi="Arial" w:cs="Arial"/>
                <w:sz w:val="12"/>
                <w:szCs w:val="12"/>
              </w:rPr>
            </w:pPr>
          </w:p>
        </w:tc>
        <w:tc>
          <w:tcPr>
            <w:tcW w:w="1296" w:type="dxa"/>
            <w:tcBorders>
              <w:top w:val="single" w:sz="4" w:space="0" w:color="auto"/>
            </w:tcBorders>
            <w:shd w:val="clear" w:color="auto" w:fill="auto"/>
            <w:vAlign w:val="bottom"/>
          </w:tcPr>
          <w:p w14:paraId="1491FF49" w14:textId="77777777" w:rsidR="00FF77A2" w:rsidRPr="00451E26" w:rsidRDefault="00FF77A2" w:rsidP="00FF77A2">
            <w:pPr>
              <w:spacing w:after="0" w:line="240" w:lineRule="auto"/>
              <w:ind w:right="-72"/>
              <w:jc w:val="right"/>
              <w:rPr>
                <w:rFonts w:ascii="Arial" w:eastAsia="Cordia New" w:hAnsi="Arial" w:cs="Arial"/>
                <w:sz w:val="12"/>
                <w:szCs w:val="12"/>
              </w:rPr>
            </w:pPr>
          </w:p>
        </w:tc>
        <w:tc>
          <w:tcPr>
            <w:tcW w:w="1296" w:type="dxa"/>
            <w:tcBorders>
              <w:top w:val="single" w:sz="4" w:space="0" w:color="auto"/>
            </w:tcBorders>
            <w:shd w:val="clear" w:color="auto" w:fill="auto"/>
            <w:vAlign w:val="bottom"/>
          </w:tcPr>
          <w:p w14:paraId="3FFB5768" w14:textId="77777777" w:rsidR="00FF77A2" w:rsidRPr="00451E26" w:rsidRDefault="00FF77A2" w:rsidP="00FF77A2">
            <w:pPr>
              <w:spacing w:after="0" w:line="240" w:lineRule="auto"/>
              <w:ind w:right="-72"/>
              <w:jc w:val="right"/>
              <w:rPr>
                <w:rFonts w:ascii="Arial" w:eastAsia="Cordia New" w:hAnsi="Arial" w:cs="Arial"/>
                <w:sz w:val="12"/>
                <w:szCs w:val="12"/>
              </w:rPr>
            </w:pPr>
          </w:p>
        </w:tc>
      </w:tr>
      <w:tr w:rsidR="00FF77A2" w:rsidRPr="00451E26" w14:paraId="315E9F7C" w14:textId="77777777" w:rsidTr="00FF77A2">
        <w:tc>
          <w:tcPr>
            <w:tcW w:w="5580" w:type="dxa"/>
            <w:shd w:val="clear" w:color="auto" w:fill="auto"/>
            <w:vAlign w:val="bottom"/>
          </w:tcPr>
          <w:p w14:paraId="5F072424" w14:textId="77777777" w:rsidR="00FF77A2" w:rsidRPr="00451E26" w:rsidRDefault="00FF77A2" w:rsidP="00FF77A2">
            <w:pPr>
              <w:tabs>
                <w:tab w:val="left" w:pos="1426"/>
                <w:tab w:val="left" w:pos="1957"/>
              </w:tabs>
              <w:spacing w:after="0" w:line="240" w:lineRule="auto"/>
              <w:ind w:left="427"/>
              <w:jc w:val="both"/>
              <w:rPr>
                <w:rFonts w:ascii="Arial" w:hAnsi="Arial" w:cs="Arial"/>
                <w:sz w:val="18"/>
                <w:szCs w:val="18"/>
              </w:rPr>
            </w:pPr>
            <w:r w:rsidRPr="00451E26">
              <w:rPr>
                <w:rFonts w:ascii="Arial" w:eastAsia="Arial Unicode MS" w:hAnsi="Arial" w:cs="Arial"/>
                <w:sz w:val="18"/>
                <w:szCs w:val="18"/>
              </w:rPr>
              <w:t xml:space="preserve">Retained earnings - Unappropriated </w:t>
            </w:r>
          </w:p>
        </w:tc>
        <w:tc>
          <w:tcPr>
            <w:tcW w:w="1296" w:type="dxa"/>
            <w:shd w:val="clear" w:color="auto" w:fill="auto"/>
            <w:vAlign w:val="bottom"/>
          </w:tcPr>
          <w:p w14:paraId="69021BB0" w14:textId="77777777" w:rsidR="00FF77A2" w:rsidRPr="00451E26" w:rsidRDefault="00FF77A2"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6,136,197</w:t>
            </w:r>
          </w:p>
        </w:tc>
        <w:tc>
          <w:tcPr>
            <w:tcW w:w="1296" w:type="dxa"/>
            <w:shd w:val="clear" w:color="auto" w:fill="auto"/>
            <w:vAlign w:val="bottom"/>
          </w:tcPr>
          <w:p w14:paraId="10ED2F98" w14:textId="77777777" w:rsidR="00FF77A2" w:rsidRPr="00451E26" w:rsidRDefault="00FF77A2"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887</w:t>
            </w:r>
          </w:p>
        </w:tc>
        <w:tc>
          <w:tcPr>
            <w:tcW w:w="1296" w:type="dxa"/>
            <w:shd w:val="clear" w:color="auto" w:fill="auto"/>
            <w:vAlign w:val="bottom"/>
          </w:tcPr>
          <w:p w14:paraId="764788F9" w14:textId="77777777" w:rsidR="00FF77A2" w:rsidRPr="00451E26" w:rsidRDefault="00FF77A2"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6,137,084</w:t>
            </w:r>
          </w:p>
        </w:tc>
      </w:tr>
      <w:tr w:rsidR="00FF77A2" w:rsidRPr="00451E26" w14:paraId="4D136FC2" w14:textId="77777777" w:rsidTr="00FF77A2">
        <w:tc>
          <w:tcPr>
            <w:tcW w:w="5580" w:type="dxa"/>
            <w:shd w:val="clear" w:color="auto" w:fill="auto"/>
            <w:vAlign w:val="bottom"/>
          </w:tcPr>
          <w:p w14:paraId="16192899" w14:textId="77777777" w:rsidR="00FF77A2" w:rsidRPr="00451E26" w:rsidRDefault="00FF77A2" w:rsidP="00FF77A2">
            <w:pPr>
              <w:tabs>
                <w:tab w:val="left" w:pos="1426"/>
                <w:tab w:val="left" w:pos="1957"/>
              </w:tabs>
              <w:spacing w:after="0" w:line="240" w:lineRule="auto"/>
              <w:ind w:left="427"/>
              <w:jc w:val="both"/>
              <w:rPr>
                <w:rFonts w:ascii="Arial" w:hAnsi="Arial" w:cs="Arial"/>
                <w:sz w:val="18"/>
                <w:szCs w:val="18"/>
              </w:rPr>
            </w:pPr>
            <w:r w:rsidRPr="00451E26">
              <w:rPr>
                <w:rFonts w:ascii="Arial" w:eastAsia="Arial Unicode MS" w:hAnsi="Arial" w:cs="Arial"/>
                <w:sz w:val="18"/>
                <w:szCs w:val="18"/>
              </w:rPr>
              <w:t>Non-controlling interests</w:t>
            </w:r>
          </w:p>
        </w:tc>
        <w:tc>
          <w:tcPr>
            <w:tcW w:w="1296" w:type="dxa"/>
            <w:tcBorders>
              <w:bottom w:val="single" w:sz="4" w:space="0" w:color="auto"/>
            </w:tcBorders>
            <w:shd w:val="clear" w:color="auto" w:fill="auto"/>
            <w:vAlign w:val="bottom"/>
          </w:tcPr>
          <w:p w14:paraId="06B304AA" w14:textId="77777777" w:rsidR="00FF77A2" w:rsidRPr="00451E26" w:rsidRDefault="00FF77A2"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140,849</w:t>
            </w:r>
          </w:p>
        </w:tc>
        <w:tc>
          <w:tcPr>
            <w:tcW w:w="1296" w:type="dxa"/>
            <w:tcBorders>
              <w:bottom w:val="single" w:sz="4" w:space="0" w:color="auto"/>
            </w:tcBorders>
            <w:shd w:val="clear" w:color="auto" w:fill="auto"/>
            <w:vAlign w:val="bottom"/>
          </w:tcPr>
          <w:p w14:paraId="1CC6B3E5" w14:textId="77777777" w:rsidR="00FF77A2" w:rsidRPr="00451E26" w:rsidRDefault="00FF77A2"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141</w:t>
            </w:r>
          </w:p>
        </w:tc>
        <w:tc>
          <w:tcPr>
            <w:tcW w:w="1296" w:type="dxa"/>
            <w:tcBorders>
              <w:bottom w:val="single" w:sz="4" w:space="0" w:color="auto"/>
            </w:tcBorders>
            <w:shd w:val="clear" w:color="auto" w:fill="auto"/>
            <w:vAlign w:val="bottom"/>
          </w:tcPr>
          <w:p w14:paraId="0DF00C45" w14:textId="77777777" w:rsidR="00FF77A2" w:rsidRPr="00451E26" w:rsidRDefault="00FF77A2"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140,990</w:t>
            </w:r>
          </w:p>
        </w:tc>
      </w:tr>
      <w:tr w:rsidR="00FF77A2" w:rsidRPr="00451E26" w14:paraId="23384ED2" w14:textId="77777777" w:rsidTr="00FF77A2">
        <w:tc>
          <w:tcPr>
            <w:tcW w:w="5580" w:type="dxa"/>
            <w:shd w:val="clear" w:color="auto" w:fill="auto"/>
            <w:vAlign w:val="bottom"/>
          </w:tcPr>
          <w:p w14:paraId="7DB34442" w14:textId="77777777" w:rsidR="00FF77A2" w:rsidRPr="00451E26" w:rsidRDefault="00FF77A2" w:rsidP="00FF77A2">
            <w:pPr>
              <w:tabs>
                <w:tab w:val="left" w:pos="1426"/>
                <w:tab w:val="left" w:pos="1957"/>
              </w:tabs>
              <w:spacing w:after="0" w:line="240" w:lineRule="auto"/>
              <w:ind w:left="427"/>
              <w:jc w:val="both"/>
              <w:rPr>
                <w:rFonts w:ascii="Arial" w:hAnsi="Arial" w:cs="Arial"/>
                <w:sz w:val="12"/>
                <w:szCs w:val="16"/>
                <w:lang w:bidi="th-TH"/>
              </w:rPr>
            </w:pPr>
          </w:p>
        </w:tc>
        <w:tc>
          <w:tcPr>
            <w:tcW w:w="1296" w:type="dxa"/>
            <w:tcBorders>
              <w:top w:val="single" w:sz="4" w:space="0" w:color="auto"/>
            </w:tcBorders>
            <w:shd w:val="clear" w:color="auto" w:fill="auto"/>
            <w:vAlign w:val="bottom"/>
          </w:tcPr>
          <w:p w14:paraId="1DE65D42" w14:textId="77777777" w:rsidR="00FF77A2" w:rsidRPr="00451E26" w:rsidRDefault="00FF77A2" w:rsidP="00FF77A2">
            <w:pPr>
              <w:spacing w:after="0" w:line="240" w:lineRule="auto"/>
              <w:ind w:right="-72"/>
              <w:jc w:val="right"/>
              <w:rPr>
                <w:rFonts w:ascii="Arial" w:eastAsia="Cordia New" w:hAnsi="Arial" w:cs="Arial"/>
                <w:sz w:val="12"/>
                <w:szCs w:val="16"/>
              </w:rPr>
            </w:pPr>
          </w:p>
        </w:tc>
        <w:tc>
          <w:tcPr>
            <w:tcW w:w="1296" w:type="dxa"/>
            <w:tcBorders>
              <w:top w:val="single" w:sz="4" w:space="0" w:color="auto"/>
            </w:tcBorders>
            <w:shd w:val="clear" w:color="auto" w:fill="auto"/>
            <w:vAlign w:val="bottom"/>
          </w:tcPr>
          <w:p w14:paraId="29946D91" w14:textId="77777777" w:rsidR="00FF77A2" w:rsidRPr="00451E26" w:rsidRDefault="00FF77A2" w:rsidP="00FF77A2">
            <w:pPr>
              <w:spacing w:after="0" w:line="240" w:lineRule="auto"/>
              <w:ind w:right="-72"/>
              <w:jc w:val="right"/>
              <w:rPr>
                <w:rFonts w:ascii="Arial" w:eastAsia="Cordia New" w:hAnsi="Arial" w:cs="Arial"/>
                <w:sz w:val="12"/>
                <w:szCs w:val="16"/>
              </w:rPr>
            </w:pPr>
          </w:p>
        </w:tc>
        <w:tc>
          <w:tcPr>
            <w:tcW w:w="1296" w:type="dxa"/>
            <w:tcBorders>
              <w:top w:val="single" w:sz="4" w:space="0" w:color="auto"/>
            </w:tcBorders>
            <w:shd w:val="clear" w:color="auto" w:fill="auto"/>
            <w:vAlign w:val="bottom"/>
          </w:tcPr>
          <w:p w14:paraId="3E3C1D2E" w14:textId="77777777" w:rsidR="00FF77A2" w:rsidRPr="00451E26" w:rsidRDefault="00FF77A2" w:rsidP="00FF77A2">
            <w:pPr>
              <w:spacing w:after="0" w:line="240" w:lineRule="auto"/>
              <w:ind w:right="-72"/>
              <w:jc w:val="right"/>
              <w:rPr>
                <w:rFonts w:ascii="Arial" w:eastAsia="Cordia New" w:hAnsi="Arial" w:cs="Arial"/>
                <w:sz w:val="12"/>
                <w:szCs w:val="16"/>
              </w:rPr>
            </w:pPr>
          </w:p>
        </w:tc>
      </w:tr>
      <w:tr w:rsidR="00FF77A2" w:rsidRPr="00451E26" w14:paraId="6FD8CDE3" w14:textId="77777777" w:rsidTr="00FF77A2">
        <w:tc>
          <w:tcPr>
            <w:tcW w:w="5580" w:type="dxa"/>
            <w:shd w:val="clear" w:color="auto" w:fill="auto"/>
            <w:vAlign w:val="bottom"/>
          </w:tcPr>
          <w:p w14:paraId="4234915A" w14:textId="77777777" w:rsidR="00FF77A2" w:rsidRPr="00451E26" w:rsidRDefault="00FF77A2" w:rsidP="00FF77A2">
            <w:pPr>
              <w:tabs>
                <w:tab w:val="left" w:pos="1426"/>
                <w:tab w:val="left" w:pos="1957"/>
              </w:tabs>
              <w:spacing w:after="0" w:line="240" w:lineRule="auto"/>
              <w:ind w:left="427"/>
              <w:jc w:val="both"/>
              <w:rPr>
                <w:rFonts w:ascii="Arial" w:hAnsi="Arial" w:cs="Arial"/>
                <w:sz w:val="18"/>
                <w:szCs w:val="18"/>
              </w:rPr>
            </w:pPr>
            <w:r w:rsidRPr="00451E26">
              <w:rPr>
                <w:rFonts w:ascii="Arial" w:eastAsia="Calibri" w:hAnsi="Arial" w:cs="Arial"/>
                <w:b/>
                <w:sz w:val="18"/>
                <w:szCs w:val="18"/>
              </w:rPr>
              <w:t>Total equity effected</w:t>
            </w:r>
          </w:p>
        </w:tc>
        <w:tc>
          <w:tcPr>
            <w:tcW w:w="1296" w:type="dxa"/>
            <w:tcBorders>
              <w:bottom w:val="single" w:sz="4" w:space="0" w:color="auto"/>
            </w:tcBorders>
            <w:shd w:val="clear" w:color="auto" w:fill="auto"/>
            <w:vAlign w:val="bottom"/>
          </w:tcPr>
          <w:p w14:paraId="534E2D06" w14:textId="77777777" w:rsidR="00FF77A2" w:rsidRPr="00451E26" w:rsidRDefault="00FF77A2"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6,277,046</w:t>
            </w:r>
          </w:p>
        </w:tc>
        <w:tc>
          <w:tcPr>
            <w:tcW w:w="1296" w:type="dxa"/>
            <w:tcBorders>
              <w:bottom w:val="single" w:sz="4" w:space="0" w:color="auto"/>
            </w:tcBorders>
            <w:shd w:val="clear" w:color="auto" w:fill="auto"/>
            <w:vAlign w:val="bottom"/>
          </w:tcPr>
          <w:p w14:paraId="79220EAD" w14:textId="77777777" w:rsidR="00FF77A2" w:rsidRPr="00451E26" w:rsidRDefault="00FF77A2"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1,028</w:t>
            </w:r>
          </w:p>
        </w:tc>
        <w:tc>
          <w:tcPr>
            <w:tcW w:w="1296" w:type="dxa"/>
            <w:tcBorders>
              <w:bottom w:val="single" w:sz="4" w:space="0" w:color="auto"/>
            </w:tcBorders>
            <w:shd w:val="clear" w:color="auto" w:fill="auto"/>
            <w:vAlign w:val="bottom"/>
          </w:tcPr>
          <w:p w14:paraId="2A99F856" w14:textId="77777777" w:rsidR="00FF77A2" w:rsidRPr="00451E26" w:rsidRDefault="00FF77A2"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6,278,074</w:t>
            </w:r>
          </w:p>
        </w:tc>
      </w:tr>
    </w:tbl>
    <w:p w14:paraId="74BFABDA" w14:textId="383C6F7D" w:rsidR="00B55939" w:rsidRPr="00451E26" w:rsidRDefault="00B55939" w:rsidP="00FF77A2">
      <w:pPr>
        <w:rPr>
          <w:rFonts w:ascii="Arial" w:hAnsi="Arial" w:cs="Arial"/>
          <w:sz w:val="18"/>
          <w:szCs w:val="18"/>
        </w:rPr>
      </w:pPr>
      <w:r w:rsidRPr="00451E26">
        <w:rPr>
          <w:rFonts w:ascii="Arial" w:hAnsi="Arial" w:cs="Arial"/>
          <w:sz w:val="18"/>
          <w:szCs w:val="18"/>
        </w:rPr>
        <w:br w:type="page"/>
      </w:r>
    </w:p>
    <w:p w14:paraId="018DE4E2" w14:textId="77777777" w:rsidR="00D96453" w:rsidRPr="00451E26" w:rsidRDefault="00D96453" w:rsidP="00FF77A2">
      <w:pPr>
        <w:autoSpaceDE w:val="0"/>
        <w:autoSpaceDN w:val="0"/>
        <w:adjustRightInd w:val="0"/>
        <w:contextualSpacing/>
        <w:jc w:val="thaiDistribute"/>
        <w:rPr>
          <w:rFonts w:ascii="Arial" w:hAnsi="Arial" w:cs="Arial"/>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D96453" w:rsidRPr="00451E26" w14:paraId="1D6098BA" w14:textId="77777777">
        <w:tc>
          <w:tcPr>
            <w:tcW w:w="4277" w:type="dxa"/>
            <w:shd w:val="clear" w:color="auto" w:fill="auto"/>
          </w:tcPr>
          <w:p w14:paraId="45A7A602" w14:textId="77777777" w:rsidR="00D96453" w:rsidRPr="00451E26" w:rsidRDefault="00D96453" w:rsidP="00FF77A2">
            <w:pPr>
              <w:tabs>
                <w:tab w:val="left" w:pos="1957"/>
              </w:tabs>
              <w:spacing w:after="0" w:line="240" w:lineRule="auto"/>
              <w:ind w:left="427"/>
              <w:jc w:val="both"/>
              <w:rPr>
                <w:rFonts w:ascii="Arial" w:hAnsi="Arial" w:cs="Arial"/>
                <w:b/>
                <w:bCs/>
                <w:sz w:val="18"/>
                <w:szCs w:val="18"/>
              </w:rPr>
            </w:pPr>
          </w:p>
        </w:tc>
        <w:tc>
          <w:tcPr>
            <w:tcW w:w="1296" w:type="dxa"/>
            <w:shd w:val="clear" w:color="auto" w:fill="auto"/>
          </w:tcPr>
          <w:p w14:paraId="4B98795C" w14:textId="77777777" w:rsidR="00D96453" w:rsidRPr="00451E26" w:rsidRDefault="00D96453" w:rsidP="00FF77A2">
            <w:pPr>
              <w:spacing w:after="0" w:line="240" w:lineRule="auto"/>
              <w:ind w:left="-40" w:right="-72"/>
              <w:jc w:val="right"/>
              <w:rPr>
                <w:rFonts w:ascii="Arial" w:hAnsi="Arial" w:cs="Arial"/>
                <w:b/>
                <w:bCs/>
                <w:sz w:val="18"/>
                <w:szCs w:val="18"/>
              </w:rPr>
            </w:pPr>
          </w:p>
        </w:tc>
        <w:tc>
          <w:tcPr>
            <w:tcW w:w="3888" w:type="dxa"/>
            <w:gridSpan w:val="3"/>
            <w:tcBorders>
              <w:bottom w:val="single" w:sz="4" w:space="0" w:color="auto"/>
            </w:tcBorders>
            <w:shd w:val="clear" w:color="auto" w:fill="auto"/>
            <w:vAlign w:val="bottom"/>
          </w:tcPr>
          <w:p w14:paraId="3374A812" w14:textId="77777777" w:rsidR="00D96453" w:rsidRPr="00451E26" w:rsidRDefault="00D96453" w:rsidP="00FF77A2">
            <w:pPr>
              <w:spacing w:after="0" w:line="240" w:lineRule="auto"/>
              <w:ind w:left="-40" w:right="-72"/>
              <w:jc w:val="center"/>
              <w:rPr>
                <w:rFonts w:ascii="Arial" w:hAnsi="Arial" w:cs="Arial"/>
                <w:b/>
                <w:bCs/>
                <w:sz w:val="18"/>
                <w:szCs w:val="18"/>
              </w:rPr>
            </w:pPr>
            <w:r w:rsidRPr="00451E26">
              <w:rPr>
                <w:rFonts w:ascii="Arial" w:hAnsi="Arial" w:cs="Arial"/>
                <w:b/>
                <w:bCs/>
                <w:sz w:val="18"/>
                <w:szCs w:val="18"/>
              </w:rPr>
              <w:t>Consolidated financial statements</w:t>
            </w:r>
          </w:p>
        </w:tc>
      </w:tr>
      <w:tr w:rsidR="00D96453" w:rsidRPr="00451E26" w14:paraId="5A1AA65B" w14:textId="77777777">
        <w:tc>
          <w:tcPr>
            <w:tcW w:w="4277" w:type="dxa"/>
            <w:shd w:val="clear" w:color="auto" w:fill="auto"/>
          </w:tcPr>
          <w:p w14:paraId="1DCFD769" w14:textId="77777777" w:rsidR="00D96453" w:rsidRPr="00451E26" w:rsidRDefault="00D96453" w:rsidP="00FF77A2">
            <w:pPr>
              <w:tabs>
                <w:tab w:val="left" w:pos="1957"/>
              </w:tabs>
              <w:spacing w:after="0" w:line="240" w:lineRule="auto"/>
              <w:ind w:left="427"/>
              <w:jc w:val="both"/>
              <w:rPr>
                <w:rFonts w:ascii="Arial" w:hAnsi="Arial" w:cs="Arial"/>
                <w:b/>
                <w:bCs/>
                <w:sz w:val="18"/>
                <w:szCs w:val="18"/>
              </w:rPr>
            </w:pPr>
          </w:p>
        </w:tc>
        <w:tc>
          <w:tcPr>
            <w:tcW w:w="1296" w:type="dxa"/>
            <w:shd w:val="clear" w:color="auto" w:fill="auto"/>
          </w:tcPr>
          <w:p w14:paraId="4987A7B1" w14:textId="77777777" w:rsidR="00D96453" w:rsidRPr="00451E26" w:rsidRDefault="00D96453" w:rsidP="00FF77A2">
            <w:pPr>
              <w:spacing w:after="0" w:line="240" w:lineRule="auto"/>
              <w:ind w:left="-40" w:right="-72"/>
              <w:jc w:val="center"/>
              <w:rPr>
                <w:rFonts w:ascii="Arial" w:hAnsi="Arial" w:cs="Arial"/>
                <w:b/>
                <w:bCs/>
                <w:sz w:val="18"/>
                <w:szCs w:val="18"/>
              </w:rPr>
            </w:pPr>
          </w:p>
        </w:tc>
        <w:tc>
          <w:tcPr>
            <w:tcW w:w="1296" w:type="dxa"/>
            <w:tcBorders>
              <w:top w:val="single" w:sz="4" w:space="0" w:color="auto"/>
            </w:tcBorders>
            <w:shd w:val="clear" w:color="auto" w:fill="auto"/>
            <w:vAlign w:val="bottom"/>
            <w:hideMark/>
          </w:tcPr>
          <w:p w14:paraId="74391541" w14:textId="77777777" w:rsidR="00D96453" w:rsidRPr="00451E26" w:rsidRDefault="00D96453" w:rsidP="00FF77A2">
            <w:pPr>
              <w:spacing w:after="0" w:line="240" w:lineRule="auto"/>
              <w:ind w:right="-74"/>
              <w:jc w:val="right"/>
              <w:rPr>
                <w:rFonts w:ascii="Arial" w:eastAsia="Arial Unicode MS" w:hAnsi="Arial" w:cs="Arial"/>
                <w:b/>
                <w:bCs/>
                <w:sz w:val="18"/>
                <w:szCs w:val="18"/>
              </w:rPr>
            </w:pPr>
            <w:r w:rsidRPr="00451E26">
              <w:rPr>
                <w:rFonts w:ascii="Arial" w:eastAsia="Arial Unicode MS" w:hAnsi="Arial" w:cs="Arial"/>
                <w:b/>
                <w:bCs/>
                <w:sz w:val="18"/>
                <w:szCs w:val="18"/>
              </w:rPr>
              <w:t xml:space="preserve">As of </w:t>
            </w:r>
          </w:p>
          <w:p w14:paraId="4CF1444A" w14:textId="77777777" w:rsidR="00D96453" w:rsidRPr="00451E26" w:rsidRDefault="00D96453" w:rsidP="00FF77A2">
            <w:pPr>
              <w:spacing w:after="0" w:line="240" w:lineRule="auto"/>
              <w:ind w:right="-74"/>
              <w:jc w:val="right"/>
              <w:rPr>
                <w:rFonts w:ascii="Arial" w:eastAsia="Arial Unicode MS" w:hAnsi="Arial" w:cs="Arial"/>
                <w:b/>
                <w:bCs/>
                <w:sz w:val="18"/>
                <w:szCs w:val="18"/>
              </w:rPr>
            </w:pPr>
            <w:r w:rsidRPr="00451E26">
              <w:rPr>
                <w:rFonts w:ascii="Arial" w:eastAsia="Arial Unicode MS" w:hAnsi="Arial" w:cs="Arial"/>
                <w:b/>
                <w:bCs/>
                <w:sz w:val="18"/>
                <w:szCs w:val="18"/>
              </w:rPr>
              <w:t xml:space="preserve">31 December </w:t>
            </w:r>
          </w:p>
          <w:p w14:paraId="5ED5B774" w14:textId="77777777" w:rsidR="00D96453" w:rsidRPr="00451E26" w:rsidRDefault="00D96453" w:rsidP="00FF77A2">
            <w:pPr>
              <w:spacing w:after="0" w:line="240" w:lineRule="auto"/>
              <w:ind w:right="-74"/>
              <w:jc w:val="right"/>
              <w:rPr>
                <w:rFonts w:ascii="Arial" w:eastAsia="Arial Unicode MS" w:hAnsi="Arial" w:cs="Arial"/>
                <w:b/>
                <w:bCs/>
                <w:sz w:val="18"/>
                <w:lang w:val="en-US" w:bidi="th-TH"/>
              </w:rPr>
            </w:pPr>
            <w:r w:rsidRPr="00451E26">
              <w:rPr>
                <w:rFonts w:ascii="Arial" w:eastAsia="Arial Unicode MS" w:hAnsi="Arial" w:cs="Arial"/>
                <w:b/>
                <w:bCs/>
                <w:sz w:val="18"/>
                <w:szCs w:val="18"/>
              </w:rPr>
              <w:t>202</w:t>
            </w:r>
            <w:r w:rsidRPr="00451E26">
              <w:rPr>
                <w:rFonts w:ascii="Arial" w:eastAsia="Arial Unicode MS" w:hAnsi="Arial" w:cs="Arial"/>
                <w:b/>
                <w:bCs/>
                <w:sz w:val="18"/>
                <w:lang w:bidi="th-TH"/>
              </w:rPr>
              <w:t>4</w:t>
            </w:r>
          </w:p>
          <w:p w14:paraId="47EBBE8C" w14:textId="77777777" w:rsidR="00D96453" w:rsidRPr="00451E26" w:rsidRDefault="00D96453" w:rsidP="00FF77A2">
            <w:pPr>
              <w:spacing w:after="0" w:line="240" w:lineRule="auto"/>
              <w:ind w:right="-72"/>
              <w:jc w:val="right"/>
              <w:rPr>
                <w:rFonts w:ascii="Arial" w:hAnsi="Arial" w:cs="Arial"/>
                <w:b/>
                <w:bCs/>
                <w:sz w:val="18"/>
                <w:szCs w:val="18"/>
              </w:rPr>
            </w:pPr>
            <w:r w:rsidRPr="00451E26">
              <w:rPr>
                <w:rFonts w:ascii="Arial Bold" w:eastAsia="Arial Unicode MS" w:hAnsi="Arial Bold" w:cs="Arial"/>
                <w:b/>
                <w:bCs/>
                <w:spacing w:val="-4"/>
                <w:sz w:val="18"/>
                <w:szCs w:val="18"/>
              </w:rPr>
              <w:t>As previously</w:t>
            </w:r>
            <w:r w:rsidRPr="00451E26">
              <w:rPr>
                <w:rFonts w:ascii="Arial" w:eastAsia="Arial Unicode MS" w:hAnsi="Arial" w:cs="Arial"/>
                <w:b/>
                <w:bCs/>
                <w:sz w:val="18"/>
                <w:szCs w:val="18"/>
              </w:rPr>
              <w:t xml:space="preserve"> reported </w:t>
            </w:r>
          </w:p>
        </w:tc>
        <w:tc>
          <w:tcPr>
            <w:tcW w:w="1296" w:type="dxa"/>
            <w:tcBorders>
              <w:top w:val="single" w:sz="4" w:space="0" w:color="auto"/>
            </w:tcBorders>
            <w:shd w:val="clear" w:color="auto" w:fill="auto"/>
            <w:vAlign w:val="bottom"/>
            <w:hideMark/>
          </w:tcPr>
          <w:p w14:paraId="39F9DFCB" w14:textId="77777777" w:rsidR="00D96453" w:rsidRPr="00451E26" w:rsidRDefault="00D96453" w:rsidP="00FF77A2">
            <w:pPr>
              <w:spacing w:after="0" w:line="240" w:lineRule="auto"/>
              <w:ind w:left="-40" w:right="-72"/>
              <w:jc w:val="right"/>
              <w:rPr>
                <w:rFonts w:ascii="Arial" w:hAnsi="Arial" w:cs="Arial"/>
                <w:b/>
                <w:bCs/>
                <w:sz w:val="18"/>
                <w:szCs w:val="18"/>
              </w:rPr>
            </w:pPr>
            <w:r w:rsidRPr="00451E26">
              <w:rPr>
                <w:rFonts w:ascii="Arial" w:eastAsia="Arial Unicode MS" w:hAnsi="Arial" w:cs="Arial"/>
                <w:b/>
                <w:bCs/>
                <w:sz w:val="18"/>
                <w:szCs w:val="18"/>
              </w:rPr>
              <w:t>Impacts from changes in accounting policies</w:t>
            </w:r>
          </w:p>
        </w:tc>
        <w:tc>
          <w:tcPr>
            <w:tcW w:w="1296" w:type="dxa"/>
            <w:tcBorders>
              <w:top w:val="single" w:sz="4" w:space="0" w:color="auto"/>
            </w:tcBorders>
            <w:shd w:val="clear" w:color="auto" w:fill="auto"/>
            <w:vAlign w:val="bottom"/>
            <w:hideMark/>
          </w:tcPr>
          <w:p w14:paraId="420B4DE8" w14:textId="77777777" w:rsidR="00D96453" w:rsidRPr="00451E26" w:rsidRDefault="00D96453" w:rsidP="00FF77A2">
            <w:pPr>
              <w:spacing w:after="0" w:line="240" w:lineRule="auto"/>
              <w:ind w:right="-74"/>
              <w:jc w:val="right"/>
              <w:rPr>
                <w:rFonts w:ascii="Arial" w:eastAsia="Arial Unicode MS" w:hAnsi="Arial" w:cs="Arial"/>
                <w:b/>
                <w:bCs/>
                <w:sz w:val="18"/>
                <w:szCs w:val="18"/>
              </w:rPr>
            </w:pPr>
          </w:p>
          <w:p w14:paraId="46B88AFB" w14:textId="77777777" w:rsidR="00D96453" w:rsidRPr="00451E26" w:rsidRDefault="00D96453" w:rsidP="00FF77A2">
            <w:pPr>
              <w:spacing w:after="0" w:line="240" w:lineRule="auto"/>
              <w:ind w:right="-74"/>
              <w:jc w:val="right"/>
              <w:rPr>
                <w:rFonts w:ascii="Arial" w:eastAsia="Arial Unicode MS" w:hAnsi="Arial" w:cs="Arial"/>
                <w:b/>
                <w:bCs/>
                <w:sz w:val="18"/>
                <w:szCs w:val="18"/>
              </w:rPr>
            </w:pPr>
            <w:r w:rsidRPr="00451E26">
              <w:rPr>
                <w:rFonts w:ascii="Arial" w:eastAsia="Arial Unicode MS" w:hAnsi="Arial" w:cs="Arial"/>
                <w:b/>
                <w:bCs/>
                <w:sz w:val="18"/>
                <w:szCs w:val="18"/>
              </w:rPr>
              <w:t xml:space="preserve">As of </w:t>
            </w:r>
          </w:p>
          <w:p w14:paraId="30B8A6E3" w14:textId="77777777" w:rsidR="00D96453" w:rsidRPr="00451E26" w:rsidRDefault="00D96453" w:rsidP="00FF77A2">
            <w:pPr>
              <w:spacing w:after="0" w:line="240" w:lineRule="auto"/>
              <w:ind w:right="-74"/>
              <w:jc w:val="right"/>
              <w:rPr>
                <w:rFonts w:ascii="Arial" w:eastAsia="Arial Unicode MS" w:hAnsi="Arial" w:cs="Arial"/>
                <w:b/>
                <w:bCs/>
                <w:sz w:val="18"/>
                <w:szCs w:val="18"/>
              </w:rPr>
            </w:pPr>
            <w:r w:rsidRPr="00451E26">
              <w:rPr>
                <w:rFonts w:ascii="Arial" w:eastAsia="Arial Unicode MS" w:hAnsi="Arial" w:cs="Arial"/>
                <w:b/>
                <w:bCs/>
                <w:sz w:val="18"/>
                <w:szCs w:val="18"/>
              </w:rPr>
              <w:t>31 December 2024</w:t>
            </w:r>
          </w:p>
          <w:p w14:paraId="36E714ED" w14:textId="77777777" w:rsidR="00D96453" w:rsidRPr="00451E26" w:rsidRDefault="00D96453" w:rsidP="00FF77A2">
            <w:pPr>
              <w:spacing w:after="0" w:line="240" w:lineRule="auto"/>
              <w:ind w:left="-40" w:right="-72"/>
              <w:jc w:val="right"/>
              <w:rPr>
                <w:rFonts w:ascii="Arial" w:hAnsi="Arial" w:cs="Arial"/>
                <w:b/>
                <w:bCs/>
                <w:sz w:val="18"/>
                <w:szCs w:val="18"/>
              </w:rPr>
            </w:pPr>
            <w:r w:rsidRPr="00451E26">
              <w:rPr>
                <w:rFonts w:ascii="Arial" w:eastAsia="Arial Unicode MS" w:hAnsi="Arial" w:cs="Arial"/>
                <w:b/>
                <w:bCs/>
                <w:sz w:val="18"/>
                <w:szCs w:val="18"/>
              </w:rPr>
              <w:t>As restated</w:t>
            </w:r>
          </w:p>
        </w:tc>
      </w:tr>
      <w:tr w:rsidR="00D96453" w:rsidRPr="00451E26" w14:paraId="5B7821CB" w14:textId="77777777">
        <w:tc>
          <w:tcPr>
            <w:tcW w:w="4277" w:type="dxa"/>
            <w:shd w:val="clear" w:color="auto" w:fill="auto"/>
            <w:vAlign w:val="bottom"/>
          </w:tcPr>
          <w:p w14:paraId="4B6CDE3B" w14:textId="77777777" w:rsidR="00D96453" w:rsidRPr="00451E26" w:rsidRDefault="00D96453" w:rsidP="00FF77A2">
            <w:pPr>
              <w:tabs>
                <w:tab w:val="left" w:pos="1957"/>
              </w:tabs>
              <w:spacing w:after="0" w:line="240" w:lineRule="auto"/>
              <w:ind w:left="427"/>
              <w:jc w:val="both"/>
              <w:rPr>
                <w:rFonts w:ascii="Arial" w:eastAsia="Arial Unicode MS" w:hAnsi="Arial" w:cs="Arial"/>
                <w:b/>
                <w:bCs/>
                <w:sz w:val="18"/>
                <w:szCs w:val="18"/>
              </w:rPr>
            </w:pPr>
            <w:r w:rsidRPr="00451E26">
              <w:rPr>
                <w:rFonts w:ascii="Arial" w:eastAsia="Arial Unicode MS" w:hAnsi="Arial" w:cs="Arial"/>
                <w:b/>
                <w:bCs/>
                <w:sz w:val="18"/>
                <w:szCs w:val="18"/>
              </w:rPr>
              <w:t>Statement of financial position</w:t>
            </w:r>
          </w:p>
        </w:tc>
        <w:tc>
          <w:tcPr>
            <w:tcW w:w="1296" w:type="dxa"/>
            <w:tcBorders>
              <w:bottom w:val="single" w:sz="4" w:space="0" w:color="auto"/>
            </w:tcBorders>
            <w:shd w:val="clear" w:color="auto" w:fill="auto"/>
            <w:vAlign w:val="bottom"/>
          </w:tcPr>
          <w:p w14:paraId="2A9649DD" w14:textId="77777777" w:rsidR="00D96453" w:rsidRPr="00451E26" w:rsidRDefault="00D96453" w:rsidP="00FF77A2">
            <w:pPr>
              <w:spacing w:after="0" w:line="240" w:lineRule="auto"/>
              <w:ind w:left="-40" w:right="-72"/>
              <w:jc w:val="center"/>
              <w:rPr>
                <w:rFonts w:ascii="Arial" w:eastAsia="Calibri" w:hAnsi="Arial" w:cs="Arial"/>
                <w:b/>
                <w:sz w:val="18"/>
                <w:szCs w:val="18"/>
              </w:rPr>
            </w:pPr>
            <w:r w:rsidRPr="00451E26">
              <w:rPr>
                <w:rFonts w:ascii="Arial" w:eastAsia="Calibri" w:hAnsi="Arial" w:cs="Arial"/>
                <w:b/>
                <w:sz w:val="18"/>
                <w:szCs w:val="18"/>
              </w:rPr>
              <w:t>Note</w:t>
            </w:r>
          </w:p>
        </w:tc>
        <w:tc>
          <w:tcPr>
            <w:tcW w:w="1296" w:type="dxa"/>
            <w:tcBorders>
              <w:bottom w:val="single" w:sz="4" w:space="0" w:color="auto"/>
            </w:tcBorders>
            <w:shd w:val="clear" w:color="auto" w:fill="auto"/>
            <w:vAlign w:val="bottom"/>
          </w:tcPr>
          <w:p w14:paraId="629C6140" w14:textId="77777777" w:rsidR="00D96453" w:rsidRPr="00451E26" w:rsidRDefault="00D96453" w:rsidP="00FF77A2">
            <w:pPr>
              <w:spacing w:after="0" w:line="240" w:lineRule="auto"/>
              <w:ind w:right="-72"/>
              <w:jc w:val="right"/>
              <w:rPr>
                <w:rFonts w:ascii="Arial" w:eastAsia="Arial Unicode MS" w:hAnsi="Arial" w:cs="Arial"/>
                <w:b/>
                <w:bCs/>
                <w:sz w:val="18"/>
                <w:szCs w:val="18"/>
              </w:rPr>
            </w:pPr>
            <w:r w:rsidRPr="00451E26">
              <w:rPr>
                <w:rFonts w:ascii="Arial" w:eastAsia="Arial Unicode MS" w:hAnsi="Arial" w:cs="Arial"/>
                <w:b/>
                <w:bCs/>
                <w:sz w:val="18"/>
                <w:szCs w:val="18"/>
              </w:rPr>
              <w:t>Thousand Baht</w:t>
            </w:r>
          </w:p>
        </w:tc>
        <w:tc>
          <w:tcPr>
            <w:tcW w:w="1296" w:type="dxa"/>
            <w:tcBorders>
              <w:bottom w:val="single" w:sz="4" w:space="0" w:color="auto"/>
            </w:tcBorders>
            <w:shd w:val="clear" w:color="auto" w:fill="auto"/>
            <w:vAlign w:val="bottom"/>
          </w:tcPr>
          <w:p w14:paraId="244BB668" w14:textId="77777777" w:rsidR="00D96453" w:rsidRPr="00451E26" w:rsidRDefault="00D96453" w:rsidP="00FF77A2">
            <w:pPr>
              <w:spacing w:after="0" w:line="240" w:lineRule="auto"/>
              <w:ind w:left="-40" w:right="-72"/>
              <w:jc w:val="right"/>
              <w:rPr>
                <w:rFonts w:ascii="Arial" w:eastAsia="Arial Unicode MS" w:hAnsi="Arial" w:cs="Arial"/>
                <w:b/>
                <w:bCs/>
                <w:sz w:val="18"/>
                <w:szCs w:val="18"/>
              </w:rPr>
            </w:pPr>
            <w:r w:rsidRPr="00451E26">
              <w:rPr>
                <w:rFonts w:ascii="Arial" w:eastAsia="Arial Unicode MS" w:hAnsi="Arial" w:cs="Arial"/>
                <w:b/>
                <w:bCs/>
                <w:sz w:val="18"/>
                <w:szCs w:val="18"/>
              </w:rPr>
              <w:t>Thousand Baht</w:t>
            </w:r>
          </w:p>
        </w:tc>
        <w:tc>
          <w:tcPr>
            <w:tcW w:w="1296" w:type="dxa"/>
            <w:tcBorders>
              <w:bottom w:val="single" w:sz="4" w:space="0" w:color="auto"/>
            </w:tcBorders>
            <w:shd w:val="clear" w:color="auto" w:fill="auto"/>
            <w:vAlign w:val="bottom"/>
          </w:tcPr>
          <w:p w14:paraId="07A18BAD" w14:textId="77777777" w:rsidR="00D96453" w:rsidRPr="00451E26" w:rsidRDefault="00D96453" w:rsidP="00FF77A2">
            <w:pPr>
              <w:spacing w:after="0" w:line="240" w:lineRule="auto"/>
              <w:ind w:left="-40" w:right="-72"/>
              <w:jc w:val="right"/>
              <w:rPr>
                <w:rFonts w:ascii="Arial" w:eastAsia="Arial Unicode MS" w:hAnsi="Arial" w:cs="Arial"/>
                <w:b/>
                <w:bCs/>
                <w:sz w:val="18"/>
                <w:szCs w:val="18"/>
              </w:rPr>
            </w:pPr>
            <w:r w:rsidRPr="00451E26">
              <w:rPr>
                <w:rFonts w:ascii="Arial" w:eastAsia="Arial Unicode MS" w:hAnsi="Arial" w:cs="Arial"/>
                <w:b/>
                <w:bCs/>
                <w:sz w:val="18"/>
                <w:szCs w:val="18"/>
              </w:rPr>
              <w:t>Thousand Baht</w:t>
            </w:r>
          </w:p>
        </w:tc>
      </w:tr>
      <w:tr w:rsidR="00D96453" w:rsidRPr="00451E26" w14:paraId="7BCD4C72" w14:textId="77777777">
        <w:tc>
          <w:tcPr>
            <w:tcW w:w="4277" w:type="dxa"/>
            <w:shd w:val="clear" w:color="auto" w:fill="auto"/>
            <w:hideMark/>
          </w:tcPr>
          <w:p w14:paraId="2AB5608F" w14:textId="77777777" w:rsidR="00D96453" w:rsidRPr="00451E26" w:rsidRDefault="00D96453" w:rsidP="00FF77A2">
            <w:pPr>
              <w:tabs>
                <w:tab w:val="left" w:pos="1957"/>
              </w:tabs>
              <w:spacing w:after="0" w:line="240" w:lineRule="auto"/>
              <w:ind w:left="427"/>
              <w:jc w:val="both"/>
              <w:rPr>
                <w:rFonts w:ascii="Arial" w:hAnsi="Arial" w:cs="Arial"/>
                <w:sz w:val="18"/>
                <w:szCs w:val="18"/>
              </w:rPr>
            </w:pPr>
          </w:p>
        </w:tc>
        <w:tc>
          <w:tcPr>
            <w:tcW w:w="1296" w:type="dxa"/>
            <w:tcBorders>
              <w:top w:val="single" w:sz="4" w:space="0" w:color="auto"/>
            </w:tcBorders>
            <w:shd w:val="clear" w:color="auto" w:fill="auto"/>
          </w:tcPr>
          <w:p w14:paraId="0B461270" w14:textId="77777777" w:rsidR="00D96453" w:rsidRPr="00451E26" w:rsidRDefault="00D96453" w:rsidP="00FF77A2">
            <w:pPr>
              <w:spacing w:after="0" w:line="240" w:lineRule="auto"/>
              <w:ind w:left="-40" w:right="-72"/>
              <w:jc w:val="right"/>
              <w:rPr>
                <w:rFonts w:ascii="Arial" w:hAnsi="Arial" w:cs="Arial"/>
                <w:b/>
                <w:bCs/>
                <w:sz w:val="18"/>
                <w:szCs w:val="18"/>
              </w:rPr>
            </w:pPr>
          </w:p>
        </w:tc>
        <w:tc>
          <w:tcPr>
            <w:tcW w:w="1296" w:type="dxa"/>
            <w:tcBorders>
              <w:top w:val="single" w:sz="4" w:space="0" w:color="auto"/>
            </w:tcBorders>
            <w:shd w:val="clear" w:color="auto" w:fill="auto"/>
          </w:tcPr>
          <w:p w14:paraId="1A3E06EA" w14:textId="77777777" w:rsidR="00D96453" w:rsidRPr="00451E26" w:rsidRDefault="00D96453" w:rsidP="00FF77A2">
            <w:pPr>
              <w:spacing w:after="0" w:line="240" w:lineRule="auto"/>
              <w:ind w:left="-40" w:right="-72"/>
              <w:jc w:val="right"/>
              <w:rPr>
                <w:rFonts w:ascii="Arial" w:hAnsi="Arial" w:cs="Arial"/>
                <w:b/>
                <w:bCs/>
                <w:sz w:val="18"/>
                <w:szCs w:val="18"/>
              </w:rPr>
            </w:pPr>
          </w:p>
        </w:tc>
        <w:tc>
          <w:tcPr>
            <w:tcW w:w="1296" w:type="dxa"/>
            <w:tcBorders>
              <w:top w:val="single" w:sz="4" w:space="0" w:color="auto"/>
            </w:tcBorders>
            <w:shd w:val="clear" w:color="auto" w:fill="auto"/>
          </w:tcPr>
          <w:p w14:paraId="589C09A3" w14:textId="77777777" w:rsidR="00D96453" w:rsidRPr="00451E26" w:rsidRDefault="00D96453" w:rsidP="00FF77A2">
            <w:pPr>
              <w:spacing w:after="0" w:line="240" w:lineRule="auto"/>
              <w:ind w:left="-40" w:right="-72"/>
              <w:jc w:val="right"/>
              <w:rPr>
                <w:rFonts w:ascii="Arial" w:hAnsi="Arial" w:cs="Arial"/>
                <w:b/>
                <w:bCs/>
                <w:sz w:val="18"/>
                <w:szCs w:val="18"/>
              </w:rPr>
            </w:pPr>
          </w:p>
        </w:tc>
        <w:tc>
          <w:tcPr>
            <w:tcW w:w="1296" w:type="dxa"/>
            <w:tcBorders>
              <w:top w:val="single" w:sz="4" w:space="0" w:color="auto"/>
            </w:tcBorders>
            <w:shd w:val="clear" w:color="auto" w:fill="auto"/>
          </w:tcPr>
          <w:p w14:paraId="752A88C1" w14:textId="77777777" w:rsidR="00D96453" w:rsidRPr="00451E26" w:rsidRDefault="00D96453" w:rsidP="00FF77A2">
            <w:pPr>
              <w:spacing w:after="0" w:line="240" w:lineRule="auto"/>
              <w:ind w:left="-40" w:right="-72"/>
              <w:jc w:val="right"/>
              <w:rPr>
                <w:rFonts w:ascii="Arial" w:hAnsi="Arial" w:cs="Arial"/>
                <w:b/>
                <w:bCs/>
                <w:sz w:val="18"/>
                <w:szCs w:val="18"/>
              </w:rPr>
            </w:pPr>
          </w:p>
        </w:tc>
      </w:tr>
      <w:tr w:rsidR="00D96453" w:rsidRPr="00451E26" w14:paraId="0D6480FE" w14:textId="77777777">
        <w:tc>
          <w:tcPr>
            <w:tcW w:w="4277" w:type="dxa"/>
            <w:shd w:val="clear" w:color="auto" w:fill="auto"/>
            <w:vAlign w:val="bottom"/>
          </w:tcPr>
          <w:p w14:paraId="0DFAA6D5" w14:textId="77777777" w:rsidR="00D96453" w:rsidRPr="00451E26" w:rsidRDefault="00D96453" w:rsidP="00FF77A2">
            <w:pPr>
              <w:tabs>
                <w:tab w:val="left" w:pos="1915"/>
              </w:tabs>
              <w:spacing w:after="0" w:line="240" w:lineRule="auto"/>
              <w:ind w:left="427"/>
              <w:jc w:val="both"/>
              <w:rPr>
                <w:rFonts w:ascii="Arial" w:hAnsi="Arial" w:cs="Arial"/>
                <w:b/>
                <w:bCs/>
                <w:sz w:val="18"/>
                <w:szCs w:val="18"/>
              </w:rPr>
            </w:pPr>
            <w:r w:rsidRPr="00451E26">
              <w:rPr>
                <w:rFonts w:ascii="Arial" w:eastAsia="Arial Unicode MS" w:hAnsi="Arial" w:cs="Arial"/>
                <w:b/>
                <w:bCs/>
                <w:sz w:val="18"/>
                <w:szCs w:val="18"/>
              </w:rPr>
              <w:t>Current assets</w:t>
            </w:r>
          </w:p>
        </w:tc>
        <w:tc>
          <w:tcPr>
            <w:tcW w:w="1296" w:type="dxa"/>
            <w:shd w:val="clear" w:color="auto" w:fill="auto"/>
            <w:vAlign w:val="bottom"/>
          </w:tcPr>
          <w:p w14:paraId="63DEDEC4" w14:textId="77777777" w:rsidR="00D96453" w:rsidRPr="00451E26" w:rsidRDefault="00D96453" w:rsidP="00FF77A2">
            <w:pPr>
              <w:spacing w:after="0" w:line="240" w:lineRule="auto"/>
              <w:ind w:right="-72"/>
              <w:jc w:val="right"/>
              <w:rPr>
                <w:rFonts w:ascii="Arial" w:eastAsia="Cordia New" w:hAnsi="Arial" w:cs="Arial"/>
                <w:sz w:val="18"/>
                <w:szCs w:val="18"/>
                <w:cs/>
                <w:lang w:bidi="th-TH"/>
              </w:rPr>
            </w:pPr>
          </w:p>
        </w:tc>
        <w:tc>
          <w:tcPr>
            <w:tcW w:w="1296" w:type="dxa"/>
            <w:shd w:val="clear" w:color="auto" w:fill="auto"/>
            <w:vAlign w:val="bottom"/>
          </w:tcPr>
          <w:p w14:paraId="7814F78A" w14:textId="77777777" w:rsidR="00D96453" w:rsidRPr="00451E26" w:rsidRDefault="00D96453" w:rsidP="00FF77A2">
            <w:pPr>
              <w:spacing w:after="0" w:line="240" w:lineRule="auto"/>
              <w:ind w:right="-72"/>
              <w:jc w:val="right"/>
              <w:rPr>
                <w:rFonts w:ascii="Arial" w:eastAsia="Cordia New" w:hAnsi="Arial" w:cs="Arial"/>
                <w:sz w:val="18"/>
                <w:szCs w:val="18"/>
                <w:cs/>
                <w:lang w:bidi="th-TH"/>
              </w:rPr>
            </w:pPr>
          </w:p>
        </w:tc>
        <w:tc>
          <w:tcPr>
            <w:tcW w:w="1296" w:type="dxa"/>
            <w:shd w:val="clear" w:color="auto" w:fill="auto"/>
            <w:vAlign w:val="bottom"/>
          </w:tcPr>
          <w:p w14:paraId="57697061"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1296" w:type="dxa"/>
            <w:shd w:val="clear" w:color="auto" w:fill="auto"/>
            <w:vAlign w:val="bottom"/>
          </w:tcPr>
          <w:p w14:paraId="03090DD6" w14:textId="77777777" w:rsidR="00D96453" w:rsidRPr="00451E26" w:rsidRDefault="00D96453" w:rsidP="00FF77A2">
            <w:pPr>
              <w:spacing w:after="0" w:line="240" w:lineRule="auto"/>
              <w:ind w:right="-72"/>
              <w:jc w:val="right"/>
              <w:rPr>
                <w:rFonts w:ascii="Arial" w:eastAsia="Cordia New" w:hAnsi="Arial" w:cs="Arial"/>
                <w:sz w:val="18"/>
                <w:szCs w:val="18"/>
              </w:rPr>
            </w:pPr>
          </w:p>
        </w:tc>
      </w:tr>
      <w:tr w:rsidR="00D96453" w:rsidRPr="00451E26" w14:paraId="112AE7B7" w14:textId="77777777">
        <w:tc>
          <w:tcPr>
            <w:tcW w:w="4277" w:type="dxa"/>
            <w:shd w:val="clear" w:color="auto" w:fill="auto"/>
          </w:tcPr>
          <w:p w14:paraId="63B5573B" w14:textId="77777777" w:rsidR="00D96453" w:rsidRPr="00451E26" w:rsidRDefault="00D96453" w:rsidP="00FF77A2">
            <w:pPr>
              <w:tabs>
                <w:tab w:val="left" w:pos="1915"/>
              </w:tabs>
              <w:spacing w:after="0" w:line="240" w:lineRule="auto"/>
              <w:ind w:left="427"/>
              <w:jc w:val="both"/>
              <w:rPr>
                <w:rFonts w:ascii="Arial" w:hAnsi="Arial" w:cs="Arial"/>
                <w:sz w:val="18"/>
                <w:szCs w:val="18"/>
              </w:rPr>
            </w:pPr>
            <w:r w:rsidRPr="00451E26">
              <w:rPr>
                <w:rFonts w:ascii="Arial" w:eastAsia="Arial Unicode MS" w:hAnsi="Arial" w:cs="Arial"/>
                <w:sz w:val="18"/>
                <w:szCs w:val="18"/>
              </w:rPr>
              <w:t>Trade and other current receivables, net</w:t>
            </w:r>
          </w:p>
        </w:tc>
        <w:tc>
          <w:tcPr>
            <w:tcW w:w="1296" w:type="dxa"/>
            <w:shd w:val="clear" w:color="auto" w:fill="auto"/>
            <w:vAlign w:val="bottom"/>
          </w:tcPr>
          <w:p w14:paraId="3EE063CD" w14:textId="77777777" w:rsidR="00D96453" w:rsidRPr="00451E26" w:rsidRDefault="00D96453" w:rsidP="00FF77A2">
            <w:pPr>
              <w:spacing w:after="0" w:line="240" w:lineRule="auto"/>
              <w:ind w:right="-72"/>
              <w:jc w:val="center"/>
              <w:rPr>
                <w:rFonts w:ascii="Arial" w:eastAsia="Cordia New" w:hAnsi="Arial" w:cs="Arial"/>
                <w:sz w:val="18"/>
                <w:szCs w:val="18"/>
              </w:rPr>
            </w:pPr>
            <w:r w:rsidRPr="00451E26">
              <w:rPr>
                <w:rFonts w:ascii="Arial" w:eastAsia="Cordia New" w:hAnsi="Arial" w:cs="Arial"/>
                <w:sz w:val="18"/>
                <w:szCs w:val="18"/>
              </w:rPr>
              <w:t>9</w:t>
            </w:r>
          </w:p>
        </w:tc>
        <w:tc>
          <w:tcPr>
            <w:tcW w:w="1296" w:type="dxa"/>
            <w:shd w:val="clear" w:color="auto" w:fill="auto"/>
            <w:vAlign w:val="bottom"/>
          </w:tcPr>
          <w:p w14:paraId="4161827E"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hint="cs"/>
                <w:sz w:val="18"/>
                <w:szCs w:val="18"/>
                <w:cs/>
              </w:rPr>
              <w:t>3</w:t>
            </w:r>
            <w:r w:rsidRPr="00451E26">
              <w:rPr>
                <w:rFonts w:ascii="Arial" w:eastAsia="Cordia New" w:hAnsi="Arial" w:cs="Arial"/>
                <w:sz w:val="18"/>
                <w:szCs w:val="18"/>
              </w:rPr>
              <w:t>,146,502</w:t>
            </w:r>
          </w:p>
        </w:tc>
        <w:tc>
          <w:tcPr>
            <w:tcW w:w="1296" w:type="dxa"/>
            <w:shd w:val="clear" w:color="auto" w:fill="auto"/>
            <w:vAlign w:val="bottom"/>
          </w:tcPr>
          <w:p w14:paraId="54D7FF81"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(260,235)</w:t>
            </w:r>
          </w:p>
        </w:tc>
        <w:tc>
          <w:tcPr>
            <w:tcW w:w="1296" w:type="dxa"/>
            <w:shd w:val="clear" w:color="auto" w:fill="auto"/>
            <w:vAlign w:val="bottom"/>
          </w:tcPr>
          <w:p w14:paraId="7D71C8A2"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2,886,267</w:t>
            </w:r>
          </w:p>
        </w:tc>
      </w:tr>
      <w:tr w:rsidR="00D96453" w:rsidRPr="00451E26" w14:paraId="2E40DE46" w14:textId="77777777">
        <w:tc>
          <w:tcPr>
            <w:tcW w:w="4277" w:type="dxa"/>
            <w:shd w:val="clear" w:color="auto" w:fill="auto"/>
            <w:vAlign w:val="bottom"/>
          </w:tcPr>
          <w:p w14:paraId="36080A82" w14:textId="77777777" w:rsidR="00D96453" w:rsidRPr="00451E26" w:rsidRDefault="00D96453" w:rsidP="00FF77A2">
            <w:pPr>
              <w:tabs>
                <w:tab w:val="left" w:pos="1426"/>
                <w:tab w:val="left" w:pos="1957"/>
              </w:tabs>
              <w:spacing w:after="0" w:line="240" w:lineRule="auto"/>
              <w:ind w:left="427"/>
              <w:jc w:val="both"/>
              <w:rPr>
                <w:rFonts w:ascii="Arial" w:hAnsi="Arial" w:cs="Arial"/>
                <w:sz w:val="18"/>
                <w:szCs w:val="18"/>
              </w:rPr>
            </w:pPr>
            <w:r w:rsidRPr="00451E26">
              <w:rPr>
                <w:rFonts w:ascii="Arial" w:eastAsia="Arial Unicode MS" w:hAnsi="Arial" w:cs="Arial"/>
                <w:sz w:val="18"/>
                <w:szCs w:val="18"/>
              </w:rPr>
              <w:t>Other current assets</w:t>
            </w:r>
          </w:p>
        </w:tc>
        <w:tc>
          <w:tcPr>
            <w:tcW w:w="1296" w:type="dxa"/>
            <w:shd w:val="clear" w:color="auto" w:fill="auto"/>
            <w:vAlign w:val="bottom"/>
          </w:tcPr>
          <w:p w14:paraId="6D87EB73"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1296" w:type="dxa"/>
            <w:shd w:val="clear" w:color="auto" w:fill="auto"/>
            <w:vAlign w:val="bottom"/>
          </w:tcPr>
          <w:p w14:paraId="12608CE5"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467,294</w:t>
            </w:r>
          </w:p>
        </w:tc>
        <w:tc>
          <w:tcPr>
            <w:tcW w:w="1296" w:type="dxa"/>
            <w:shd w:val="clear" w:color="auto" w:fill="auto"/>
            <w:vAlign w:val="bottom"/>
          </w:tcPr>
          <w:p w14:paraId="1D09F93F"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6,372</w:t>
            </w:r>
          </w:p>
        </w:tc>
        <w:tc>
          <w:tcPr>
            <w:tcW w:w="1296" w:type="dxa"/>
            <w:shd w:val="clear" w:color="auto" w:fill="auto"/>
            <w:vAlign w:val="bottom"/>
          </w:tcPr>
          <w:p w14:paraId="22ABA760"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473,666</w:t>
            </w:r>
          </w:p>
        </w:tc>
      </w:tr>
      <w:tr w:rsidR="00D96453" w:rsidRPr="00451E26" w14:paraId="0E4AC5A9" w14:textId="77777777">
        <w:tc>
          <w:tcPr>
            <w:tcW w:w="4277" w:type="dxa"/>
            <w:shd w:val="clear" w:color="auto" w:fill="auto"/>
            <w:vAlign w:val="bottom"/>
          </w:tcPr>
          <w:p w14:paraId="099BF973" w14:textId="77777777" w:rsidR="00D96453" w:rsidRPr="00451E26" w:rsidRDefault="00D96453" w:rsidP="00FF77A2">
            <w:pPr>
              <w:tabs>
                <w:tab w:val="left" w:pos="1426"/>
                <w:tab w:val="left" w:pos="1957"/>
              </w:tabs>
              <w:spacing w:after="0" w:line="240" w:lineRule="auto"/>
              <w:ind w:left="427"/>
              <w:jc w:val="both"/>
              <w:rPr>
                <w:rFonts w:ascii="Arial" w:hAnsi="Arial" w:cs="Arial"/>
                <w:sz w:val="18"/>
                <w:szCs w:val="18"/>
              </w:rPr>
            </w:pPr>
            <w:r w:rsidRPr="00451E26">
              <w:rPr>
                <w:rFonts w:ascii="Arial" w:eastAsia="Arial Unicode MS" w:hAnsi="Arial" w:cs="Arial"/>
                <w:b/>
                <w:bCs/>
                <w:sz w:val="18"/>
                <w:szCs w:val="18"/>
              </w:rPr>
              <w:t>Non-current assets</w:t>
            </w:r>
          </w:p>
        </w:tc>
        <w:tc>
          <w:tcPr>
            <w:tcW w:w="1296" w:type="dxa"/>
            <w:shd w:val="clear" w:color="auto" w:fill="auto"/>
            <w:vAlign w:val="bottom"/>
          </w:tcPr>
          <w:p w14:paraId="3FBD7856"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1296" w:type="dxa"/>
            <w:shd w:val="clear" w:color="auto" w:fill="auto"/>
            <w:vAlign w:val="bottom"/>
          </w:tcPr>
          <w:p w14:paraId="62BE40A0"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1296" w:type="dxa"/>
            <w:shd w:val="clear" w:color="auto" w:fill="auto"/>
            <w:vAlign w:val="bottom"/>
          </w:tcPr>
          <w:p w14:paraId="37C21B9C"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1296" w:type="dxa"/>
            <w:shd w:val="clear" w:color="auto" w:fill="auto"/>
            <w:vAlign w:val="bottom"/>
          </w:tcPr>
          <w:p w14:paraId="2CA9EF36" w14:textId="77777777" w:rsidR="00D96453" w:rsidRPr="00451E26" w:rsidRDefault="00D96453" w:rsidP="00FF77A2">
            <w:pPr>
              <w:spacing w:after="0" w:line="240" w:lineRule="auto"/>
              <w:ind w:right="-72"/>
              <w:jc w:val="right"/>
              <w:rPr>
                <w:rFonts w:ascii="Arial" w:eastAsia="Cordia New" w:hAnsi="Arial" w:cs="Arial"/>
                <w:sz w:val="18"/>
                <w:szCs w:val="18"/>
              </w:rPr>
            </w:pPr>
          </w:p>
        </w:tc>
      </w:tr>
      <w:tr w:rsidR="00D96453" w:rsidRPr="00451E26" w14:paraId="5246C270" w14:textId="77777777">
        <w:tc>
          <w:tcPr>
            <w:tcW w:w="4277" w:type="dxa"/>
            <w:shd w:val="clear" w:color="auto" w:fill="auto"/>
            <w:vAlign w:val="bottom"/>
          </w:tcPr>
          <w:p w14:paraId="658D8C1B" w14:textId="77777777" w:rsidR="00D96453" w:rsidRPr="00451E26" w:rsidRDefault="00D96453" w:rsidP="00FF77A2">
            <w:pPr>
              <w:tabs>
                <w:tab w:val="left" w:pos="1426"/>
                <w:tab w:val="left" w:pos="1957"/>
              </w:tabs>
              <w:spacing w:after="0" w:line="240" w:lineRule="auto"/>
              <w:ind w:left="427"/>
              <w:jc w:val="both"/>
              <w:rPr>
                <w:rFonts w:ascii="Arial" w:hAnsi="Arial" w:cs="Arial"/>
                <w:sz w:val="18"/>
                <w:szCs w:val="18"/>
              </w:rPr>
            </w:pPr>
            <w:r w:rsidRPr="00451E26">
              <w:rPr>
                <w:rFonts w:ascii="Arial" w:eastAsia="Arial Unicode MS" w:hAnsi="Arial" w:cs="Arial"/>
                <w:sz w:val="18"/>
                <w:szCs w:val="18"/>
              </w:rPr>
              <w:t>Deferred tax assets, net</w:t>
            </w:r>
          </w:p>
        </w:tc>
        <w:tc>
          <w:tcPr>
            <w:tcW w:w="1296" w:type="dxa"/>
            <w:shd w:val="clear" w:color="auto" w:fill="auto"/>
            <w:vAlign w:val="bottom"/>
          </w:tcPr>
          <w:p w14:paraId="0244CBFE"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1296" w:type="dxa"/>
            <w:shd w:val="clear" w:color="auto" w:fill="auto"/>
            <w:vAlign w:val="bottom"/>
          </w:tcPr>
          <w:p w14:paraId="24527D22"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137,308</w:t>
            </w:r>
          </w:p>
        </w:tc>
        <w:tc>
          <w:tcPr>
            <w:tcW w:w="1296" w:type="dxa"/>
            <w:shd w:val="clear" w:color="auto" w:fill="auto"/>
            <w:vAlign w:val="bottom"/>
          </w:tcPr>
          <w:p w14:paraId="0B973B21"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(3,970)</w:t>
            </w:r>
          </w:p>
        </w:tc>
        <w:tc>
          <w:tcPr>
            <w:tcW w:w="1296" w:type="dxa"/>
            <w:shd w:val="clear" w:color="auto" w:fill="auto"/>
            <w:vAlign w:val="bottom"/>
          </w:tcPr>
          <w:p w14:paraId="43C406D4"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133,338</w:t>
            </w:r>
          </w:p>
        </w:tc>
      </w:tr>
      <w:tr w:rsidR="00D96453" w:rsidRPr="00451E26" w14:paraId="4D90AE75" w14:textId="77777777">
        <w:tc>
          <w:tcPr>
            <w:tcW w:w="4277" w:type="dxa"/>
            <w:shd w:val="clear" w:color="auto" w:fill="auto"/>
            <w:vAlign w:val="bottom"/>
          </w:tcPr>
          <w:p w14:paraId="7F9E3134" w14:textId="77777777" w:rsidR="00D96453" w:rsidRPr="00451E26" w:rsidRDefault="00D96453" w:rsidP="00FF77A2">
            <w:pPr>
              <w:tabs>
                <w:tab w:val="left" w:pos="1426"/>
                <w:tab w:val="left" w:pos="1957"/>
              </w:tabs>
              <w:spacing w:after="0" w:line="240" w:lineRule="auto"/>
              <w:ind w:left="427"/>
              <w:jc w:val="both"/>
              <w:rPr>
                <w:rFonts w:ascii="Arial" w:hAnsi="Arial" w:cs="Arial"/>
                <w:sz w:val="18"/>
                <w:szCs w:val="18"/>
              </w:rPr>
            </w:pPr>
          </w:p>
        </w:tc>
        <w:tc>
          <w:tcPr>
            <w:tcW w:w="1296" w:type="dxa"/>
            <w:shd w:val="clear" w:color="auto" w:fill="auto"/>
            <w:vAlign w:val="bottom"/>
          </w:tcPr>
          <w:p w14:paraId="72D29505"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1296" w:type="dxa"/>
            <w:tcBorders>
              <w:top w:val="single" w:sz="4" w:space="0" w:color="auto"/>
            </w:tcBorders>
            <w:shd w:val="clear" w:color="auto" w:fill="auto"/>
            <w:vAlign w:val="bottom"/>
          </w:tcPr>
          <w:p w14:paraId="13ABC7D9"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1296" w:type="dxa"/>
            <w:tcBorders>
              <w:top w:val="single" w:sz="4" w:space="0" w:color="auto"/>
            </w:tcBorders>
            <w:shd w:val="clear" w:color="auto" w:fill="auto"/>
            <w:vAlign w:val="bottom"/>
          </w:tcPr>
          <w:p w14:paraId="401E7A04"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1296" w:type="dxa"/>
            <w:tcBorders>
              <w:top w:val="single" w:sz="4" w:space="0" w:color="auto"/>
            </w:tcBorders>
            <w:shd w:val="clear" w:color="auto" w:fill="auto"/>
            <w:vAlign w:val="bottom"/>
          </w:tcPr>
          <w:p w14:paraId="6C3BCF68" w14:textId="77777777" w:rsidR="00D96453" w:rsidRPr="00451E26" w:rsidRDefault="00D96453" w:rsidP="00FF77A2">
            <w:pPr>
              <w:spacing w:after="0" w:line="240" w:lineRule="auto"/>
              <w:ind w:right="-72"/>
              <w:jc w:val="right"/>
              <w:rPr>
                <w:rFonts w:ascii="Arial" w:eastAsia="Cordia New" w:hAnsi="Arial" w:cs="Arial"/>
                <w:sz w:val="18"/>
                <w:szCs w:val="18"/>
              </w:rPr>
            </w:pPr>
          </w:p>
        </w:tc>
      </w:tr>
      <w:tr w:rsidR="00D96453" w:rsidRPr="00451E26" w14:paraId="32E3F516" w14:textId="77777777">
        <w:tc>
          <w:tcPr>
            <w:tcW w:w="4277" w:type="dxa"/>
            <w:shd w:val="clear" w:color="auto" w:fill="auto"/>
            <w:vAlign w:val="bottom"/>
          </w:tcPr>
          <w:p w14:paraId="4281AB13" w14:textId="77777777" w:rsidR="00D96453" w:rsidRPr="00451E26" w:rsidRDefault="00D96453" w:rsidP="00FF77A2">
            <w:pPr>
              <w:tabs>
                <w:tab w:val="left" w:pos="1426"/>
                <w:tab w:val="left" w:pos="1957"/>
              </w:tabs>
              <w:spacing w:after="0" w:line="240" w:lineRule="auto"/>
              <w:ind w:left="427"/>
              <w:jc w:val="both"/>
              <w:rPr>
                <w:rFonts w:ascii="Arial" w:hAnsi="Arial" w:cs="Arial"/>
                <w:sz w:val="18"/>
                <w:szCs w:val="18"/>
              </w:rPr>
            </w:pPr>
            <w:r w:rsidRPr="00451E26">
              <w:rPr>
                <w:rFonts w:ascii="Arial" w:eastAsia="Arial Unicode MS" w:hAnsi="Arial" w:cs="Arial"/>
                <w:b/>
                <w:bCs/>
                <w:sz w:val="18"/>
                <w:szCs w:val="18"/>
              </w:rPr>
              <w:t>Total assets affected</w:t>
            </w:r>
          </w:p>
        </w:tc>
        <w:tc>
          <w:tcPr>
            <w:tcW w:w="1296" w:type="dxa"/>
            <w:shd w:val="clear" w:color="auto" w:fill="auto"/>
            <w:vAlign w:val="bottom"/>
          </w:tcPr>
          <w:p w14:paraId="038CD950"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1296" w:type="dxa"/>
            <w:tcBorders>
              <w:bottom w:val="single" w:sz="4" w:space="0" w:color="auto"/>
            </w:tcBorders>
            <w:shd w:val="clear" w:color="auto" w:fill="auto"/>
            <w:vAlign w:val="bottom"/>
          </w:tcPr>
          <w:p w14:paraId="4D798AA2"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3,751,104</w:t>
            </w:r>
          </w:p>
        </w:tc>
        <w:tc>
          <w:tcPr>
            <w:tcW w:w="1296" w:type="dxa"/>
            <w:tcBorders>
              <w:bottom w:val="single" w:sz="4" w:space="0" w:color="auto"/>
            </w:tcBorders>
            <w:shd w:val="clear" w:color="auto" w:fill="auto"/>
            <w:vAlign w:val="bottom"/>
          </w:tcPr>
          <w:p w14:paraId="4AC84803"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(257,833)</w:t>
            </w:r>
          </w:p>
        </w:tc>
        <w:tc>
          <w:tcPr>
            <w:tcW w:w="1296" w:type="dxa"/>
            <w:tcBorders>
              <w:bottom w:val="single" w:sz="4" w:space="0" w:color="auto"/>
            </w:tcBorders>
            <w:shd w:val="clear" w:color="auto" w:fill="auto"/>
            <w:vAlign w:val="bottom"/>
          </w:tcPr>
          <w:p w14:paraId="007F68CB"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3,493,271</w:t>
            </w:r>
          </w:p>
        </w:tc>
      </w:tr>
      <w:tr w:rsidR="00D96453" w:rsidRPr="00451E26" w14:paraId="09A614A2" w14:textId="77777777">
        <w:tc>
          <w:tcPr>
            <w:tcW w:w="4277" w:type="dxa"/>
            <w:shd w:val="clear" w:color="auto" w:fill="auto"/>
            <w:vAlign w:val="bottom"/>
          </w:tcPr>
          <w:p w14:paraId="6E3E0F74" w14:textId="77777777" w:rsidR="00D96453" w:rsidRPr="00451E26" w:rsidRDefault="00D96453" w:rsidP="00FF77A2">
            <w:pPr>
              <w:tabs>
                <w:tab w:val="left" w:pos="1426"/>
                <w:tab w:val="left" w:pos="1957"/>
              </w:tabs>
              <w:spacing w:after="0" w:line="240" w:lineRule="auto"/>
              <w:ind w:left="427"/>
              <w:jc w:val="both"/>
              <w:rPr>
                <w:rFonts w:ascii="Arial" w:hAnsi="Arial" w:cs="Arial"/>
                <w:sz w:val="18"/>
                <w:szCs w:val="18"/>
              </w:rPr>
            </w:pPr>
          </w:p>
        </w:tc>
        <w:tc>
          <w:tcPr>
            <w:tcW w:w="1296" w:type="dxa"/>
            <w:shd w:val="clear" w:color="auto" w:fill="auto"/>
            <w:vAlign w:val="bottom"/>
          </w:tcPr>
          <w:p w14:paraId="5DE3BEE7"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1296" w:type="dxa"/>
            <w:tcBorders>
              <w:top w:val="single" w:sz="4" w:space="0" w:color="auto"/>
            </w:tcBorders>
            <w:shd w:val="clear" w:color="auto" w:fill="auto"/>
            <w:vAlign w:val="bottom"/>
          </w:tcPr>
          <w:p w14:paraId="051F796A"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1296" w:type="dxa"/>
            <w:tcBorders>
              <w:top w:val="single" w:sz="4" w:space="0" w:color="auto"/>
            </w:tcBorders>
            <w:shd w:val="clear" w:color="auto" w:fill="auto"/>
            <w:vAlign w:val="bottom"/>
          </w:tcPr>
          <w:p w14:paraId="238194A7"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1296" w:type="dxa"/>
            <w:tcBorders>
              <w:top w:val="single" w:sz="4" w:space="0" w:color="auto"/>
            </w:tcBorders>
            <w:shd w:val="clear" w:color="auto" w:fill="auto"/>
            <w:vAlign w:val="bottom"/>
          </w:tcPr>
          <w:p w14:paraId="3D308689" w14:textId="77777777" w:rsidR="00D96453" w:rsidRPr="00451E26" w:rsidRDefault="00D96453" w:rsidP="00FF77A2">
            <w:pPr>
              <w:spacing w:after="0" w:line="240" w:lineRule="auto"/>
              <w:ind w:right="-72"/>
              <w:jc w:val="right"/>
              <w:rPr>
                <w:rFonts w:ascii="Arial" w:eastAsia="Cordia New" w:hAnsi="Arial" w:cs="Arial"/>
                <w:sz w:val="18"/>
                <w:szCs w:val="18"/>
              </w:rPr>
            </w:pPr>
          </w:p>
        </w:tc>
      </w:tr>
      <w:tr w:rsidR="00D96453" w:rsidRPr="00451E26" w14:paraId="2C3398E8" w14:textId="77777777">
        <w:tc>
          <w:tcPr>
            <w:tcW w:w="4277" w:type="dxa"/>
            <w:shd w:val="clear" w:color="auto" w:fill="auto"/>
            <w:vAlign w:val="bottom"/>
          </w:tcPr>
          <w:p w14:paraId="43723CAE" w14:textId="77777777" w:rsidR="00D96453" w:rsidRPr="00451E26" w:rsidRDefault="00D96453" w:rsidP="00FF77A2">
            <w:pPr>
              <w:tabs>
                <w:tab w:val="left" w:pos="1426"/>
                <w:tab w:val="left" w:pos="1957"/>
              </w:tabs>
              <w:spacing w:after="0" w:line="240" w:lineRule="auto"/>
              <w:ind w:left="427"/>
              <w:jc w:val="both"/>
              <w:rPr>
                <w:rFonts w:ascii="Arial" w:hAnsi="Arial" w:cs="Arial"/>
                <w:sz w:val="18"/>
                <w:szCs w:val="18"/>
              </w:rPr>
            </w:pPr>
            <w:r w:rsidRPr="00451E26">
              <w:rPr>
                <w:rFonts w:ascii="Arial" w:eastAsia="Arial Unicode MS" w:hAnsi="Arial" w:cs="Arial"/>
                <w:b/>
                <w:bCs/>
                <w:sz w:val="18"/>
                <w:szCs w:val="18"/>
              </w:rPr>
              <w:t>Current liabilities</w:t>
            </w:r>
          </w:p>
        </w:tc>
        <w:tc>
          <w:tcPr>
            <w:tcW w:w="1296" w:type="dxa"/>
            <w:shd w:val="clear" w:color="auto" w:fill="auto"/>
            <w:vAlign w:val="bottom"/>
          </w:tcPr>
          <w:p w14:paraId="108EB109"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1296" w:type="dxa"/>
            <w:shd w:val="clear" w:color="auto" w:fill="auto"/>
            <w:vAlign w:val="bottom"/>
          </w:tcPr>
          <w:p w14:paraId="4D2A673B"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1296" w:type="dxa"/>
            <w:shd w:val="clear" w:color="auto" w:fill="auto"/>
            <w:vAlign w:val="bottom"/>
          </w:tcPr>
          <w:p w14:paraId="6EC72EC7"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1296" w:type="dxa"/>
            <w:shd w:val="clear" w:color="auto" w:fill="auto"/>
            <w:vAlign w:val="bottom"/>
          </w:tcPr>
          <w:p w14:paraId="6A5A7B28" w14:textId="77777777" w:rsidR="00D96453" w:rsidRPr="00451E26" w:rsidRDefault="00D96453" w:rsidP="00FF77A2">
            <w:pPr>
              <w:spacing w:after="0" w:line="240" w:lineRule="auto"/>
              <w:ind w:right="-72"/>
              <w:jc w:val="right"/>
              <w:rPr>
                <w:rFonts w:ascii="Arial" w:eastAsia="Cordia New" w:hAnsi="Arial" w:cs="Arial"/>
                <w:sz w:val="18"/>
                <w:szCs w:val="18"/>
              </w:rPr>
            </w:pPr>
          </w:p>
        </w:tc>
      </w:tr>
      <w:tr w:rsidR="00D96453" w:rsidRPr="00451E26" w14:paraId="642DF489" w14:textId="77777777">
        <w:tc>
          <w:tcPr>
            <w:tcW w:w="4277" w:type="dxa"/>
            <w:shd w:val="clear" w:color="auto" w:fill="auto"/>
          </w:tcPr>
          <w:p w14:paraId="527DBAEC" w14:textId="77777777" w:rsidR="00D96453" w:rsidRPr="00451E26" w:rsidRDefault="00D96453" w:rsidP="00FF77A2">
            <w:pPr>
              <w:tabs>
                <w:tab w:val="left" w:pos="1426"/>
                <w:tab w:val="left" w:pos="1957"/>
              </w:tabs>
              <w:spacing w:after="0" w:line="240" w:lineRule="auto"/>
              <w:ind w:left="427"/>
              <w:jc w:val="both"/>
              <w:rPr>
                <w:rFonts w:ascii="Arial" w:hAnsi="Arial" w:cs="Arial"/>
                <w:sz w:val="18"/>
                <w:szCs w:val="18"/>
              </w:rPr>
            </w:pPr>
            <w:r w:rsidRPr="00451E26">
              <w:rPr>
                <w:rFonts w:ascii="Arial" w:eastAsia="Arial Unicode MS" w:hAnsi="Arial" w:cs="Arial"/>
                <w:sz w:val="18"/>
                <w:szCs w:val="18"/>
              </w:rPr>
              <w:t>Trade and other current payables</w:t>
            </w:r>
          </w:p>
        </w:tc>
        <w:tc>
          <w:tcPr>
            <w:tcW w:w="1296" w:type="dxa"/>
            <w:shd w:val="clear" w:color="auto" w:fill="auto"/>
            <w:vAlign w:val="bottom"/>
          </w:tcPr>
          <w:p w14:paraId="3C78C3E1" w14:textId="77777777" w:rsidR="00D96453" w:rsidRPr="00451E26" w:rsidRDefault="00D96453" w:rsidP="00FF77A2">
            <w:pPr>
              <w:spacing w:after="0" w:line="240" w:lineRule="auto"/>
              <w:ind w:right="-72"/>
              <w:jc w:val="center"/>
              <w:rPr>
                <w:rFonts w:ascii="Arial" w:eastAsia="Cordia New" w:hAnsi="Arial" w:cs="Arial"/>
                <w:sz w:val="18"/>
                <w:szCs w:val="18"/>
              </w:rPr>
            </w:pPr>
            <w:r w:rsidRPr="00451E26">
              <w:rPr>
                <w:rFonts w:ascii="Arial" w:eastAsia="Cordia New" w:hAnsi="Arial" w:cs="Arial"/>
                <w:sz w:val="18"/>
                <w:szCs w:val="18"/>
              </w:rPr>
              <w:t>12</w:t>
            </w:r>
          </w:p>
        </w:tc>
        <w:tc>
          <w:tcPr>
            <w:tcW w:w="1296" w:type="dxa"/>
            <w:shd w:val="clear" w:color="auto" w:fill="auto"/>
            <w:vAlign w:val="bottom"/>
          </w:tcPr>
          <w:p w14:paraId="7FFF67E6"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5,719,105</w:t>
            </w:r>
          </w:p>
        </w:tc>
        <w:tc>
          <w:tcPr>
            <w:tcW w:w="1296" w:type="dxa"/>
            <w:shd w:val="clear" w:color="auto" w:fill="auto"/>
            <w:vAlign w:val="bottom"/>
          </w:tcPr>
          <w:p w14:paraId="0441E89B"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(247,559)</w:t>
            </w:r>
          </w:p>
        </w:tc>
        <w:tc>
          <w:tcPr>
            <w:tcW w:w="1296" w:type="dxa"/>
            <w:shd w:val="clear" w:color="auto" w:fill="auto"/>
            <w:vAlign w:val="bottom"/>
          </w:tcPr>
          <w:p w14:paraId="6F853422"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5,471,546</w:t>
            </w:r>
          </w:p>
        </w:tc>
      </w:tr>
      <w:tr w:rsidR="00D96453" w:rsidRPr="00451E26" w14:paraId="3D9DC196" w14:textId="77777777">
        <w:tc>
          <w:tcPr>
            <w:tcW w:w="4277" w:type="dxa"/>
            <w:shd w:val="clear" w:color="auto" w:fill="auto"/>
          </w:tcPr>
          <w:p w14:paraId="520B1318" w14:textId="77777777" w:rsidR="00D96453" w:rsidRPr="00451E26" w:rsidRDefault="00D96453" w:rsidP="00FF77A2">
            <w:pPr>
              <w:tabs>
                <w:tab w:val="left" w:pos="1426"/>
                <w:tab w:val="left" w:pos="1957"/>
              </w:tabs>
              <w:spacing w:after="0" w:line="240" w:lineRule="auto"/>
              <w:ind w:left="427"/>
              <w:jc w:val="both"/>
              <w:rPr>
                <w:rFonts w:ascii="Arial" w:hAnsi="Arial" w:cs="Arial"/>
                <w:sz w:val="18"/>
                <w:szCs w:val="18"/>
              </w:rPr>
            </w:pPr>
            <w:r w:rsidRPr="00451E26">
              <w:rPr>
                <w:rFonts w:ascii="Arial" w:eastAsia="Arial Unicode MS" w:hAnsi="Arial" w:cs="Arial"/>
                <w:sz w:val="18"/>
                <w:szCs w:val="18"/>
              </w:rPr>
              <w:t>Other current liabilities</w:t>
            </w:r>
          </w:p>
        </w:tc>
        <w:tc>
          <w:tcPr>
            <w:tcW w:w="1296" w:type="dxa"/>
            <w:shd w:val="clear" w:color="auto" w:fill="auto"/>
            <w:vAlign w:val="bottom"/>
          </w:tcPr>
          <w:p w14:paraId="0DE86C12"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1296" w:type="dxa"/>
            <w:shd w:val="clear" w:color="auto" w:fill="auto"/>
            <w:vAlign w:val="bottom"/>
          </w:tcPr>
          <w:p w14:paraId="288694AE"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145,692</w:t>
            </w:r>
          </w:p>
        </w:tc>
        <w:tc>
          <w:tcPr>
            <w:tcW w:w="1296" w:type="dxa"/>
            <w:shd w:val="clear" w:color="auto" w:fill="auto"/>
            <w:vAlign w:val="bottom"/>
          </w:tcPr>
          <w:p w14:paraId="4E029C25"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(26,151)</w:t>
            </w:r>
          </w:p>
        </w:tc>
        <w:tc>
          <w:tcPr>
            <w:tcW w:w="1296" w:type="dxa"/>
            <w:shd w:val="clear" w:color="auto" w:fill="auto"/>
            <w:vAlign w:val="bottom"/>
          </w:tcPr>
          <w:p w14:paraId="552D157A"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119,541</w:t>
            </w:r>
          </w:p>
        </w:tc>
      </w:tr>
      <w:tr w:rsidR="00D96453" w:rsidRPr="00451E26" w14:paraId="5665A401" w14:textId="77777777">
        <w:tc>
          <w:tcPr>
            <w:tcW w:w="4277" w:type="dxa"/>
            <w:shd w:val="clear" w:color="auto" w:fill="auto"/>
            <w:vAlign w:val="bottom"/>
          </w:tcPr>
          <w:p w14:paraId="68187048" w14:textId="77777777" w:rsidR="00D96453" w:rsidRPr="00451E26" w:rsidRDefault="00D96453" w:rsidP="00FF77A2">
            <w:pPr>
              <w:tabs>
                <w:tab w:val="left" w:pos="1426"/>
                <w:tab w:val="left" w:pos="1957"/>
              </w:tabs>
              <w:spacing w:after="0" w:line="240" w:lineRule="auto"/>
              <w:ind w:left="427"/>
              <w:jc w:val="both"/>
              <w:rPr>
                <w:rFonts w:ascii="Arial" w:hAnsi="Arial" w:cs="Arial"/>
                <w:sz w:val="18"/>
                <w:szCs w:val="18"/>
              </w:rPr>
            </w:pPr>
          </w:p>
        </w:tc>
        <w:tc>
          <w:tcPr>
            <w:tcW w:w="1296" w:type="dxa"/>
            <w:shd w:val="clear" w:color="auto" w:fill="auto"/>
            <w:vAlign w:val="bottom"/>
          </w:tcPr>
          <w:p w14:paraId="0C985D5D"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1296" w:type="dxa"/>
            <w:tcBorders>
              <w:top w:val="single" w:sz="4" w:space="0" w:color="auto"/>
            </w:tcBorders>
            <w:shd w:val="clear" w:color="auto" w:fill="auto"/>
            <w:vAlign w:val="bottom"/>
          </w:tcPr>
          <w:p w14:paraId="4C427F24"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1296" w:type="dxa"/>
            <w:tcBorders>
              <w:top w:val="single" w:sz="4" w:space="0" w:color="auto"/>
            </w:tcBorders>
            <w:shd w:val="clear" w:color="auto" w:fill="auto"/>
            <w:vAlign w:val="bottom"/>
          </w:tcPr>
          <w:p w14:paraId="2E14776C"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1296" w:type="dxa"/>
            <w:tcBorders>
              <w:top w:val="single" w:sz="4" w:space="0" w:color="auto"/>
            </w:tcBorders>
            <w:shd w:val="clear" w:color="auto" w:fill="auto"/>
            <w:vAlign w:val="bottom"/>
          </w:tcPr>
          <w:p w14:paraId="623640ED" w14:textId="77777777" w:rsidR="00D96453" w:rsidRPr="00451E26" w:rsidRDefault="00D96453" w:rsidP="00FF77A2">
            <w:pPr>
              <w:spacing w:after="0" w:line="240" w:lineRule="auto"/>
              <w:ind w:right="-72"/>
              <w:jc w:val="right"/>
              <w:rPr>
                <w:rFonts w:ascii="Arial" w:eastAsia="Cordia New" w:hAnsi="Arial" w:cs="Arial"/>
                <w:sz w:val="18"/>
                <w:szCs w:val="18"/>
              </w:rPr>
            </w:pPr>
          </w:p>
        </w:tc>
      </w:tr>
      <w:tr w:rsidR="00D96453" w:rsidRPr="00451E26" w14:paraId="6B534131" w14:textId="77777777">
        <w:tc>
          <w:tcPr>
            <w:tcW w:w="4277" w:type="dxa"/>
            <w:shd w:val="clear" w:color="auto" w:fill="auto"/>
            <w:vAlign w:val="bottom"/>
          </w:tcPr>
          <w:p w14:paraId="1451A763" w14:textId="77777777" w:rsidR="00D96453" w:rsidRPr="00451E26" w:rsidRDefault="00D96453" w:rsidP="00FF77A2">
            <w:pPr>
              <w:tabs>
                <w:tab w:val="left" w:pos="1426"/>
                <w:tab w:val="left" w:pos="1957"/>
              </w:tabs>
              <w:spacing w:after="0" w:line="240" w:lineRule="auto"/>
              <w:ind w:left="427"/>
              <w:jc w:val="both"/>
              <w:rPr>
                <w:rFonts w:ascii="Arial" w:hAnsi="Arial" w:cs="Arial"/>
                <w:sz w:val="18"/>
                <w:szCs w:val="18"/>
              </w:rPr>
            </w:pPr>
            <w:r w:rsidRPr="00451E26">
              <w:rPr>
                <w:rFonts w:ascii="Arial" w:eastAsia="Arial Unicode MS" w:hAnsi="Arial" w:cs="Arial"/>
                <w:b/>
                <w:bCs/>
                <w:sz w:val="18"/>
                <w:szCs w:val="18"/>
              </w:rPr>
              <w:t>Total liabilities affected</w:t>
            </w:r>
          </w:p>
        </w:tc>
        <w:tc>
          <w:tcPr>
            <w:tcW w:w="1296" w:type="dxa"/>
            <w:shd w:val="clear" w:color="auto" w:fill="auto"/>
            <w:vAlign w:val="bottom"/>
          </w:tcPr>
          <w:p w14:paraId="1B8F3F75"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1296" w:type="dxa"/>
            <w:tcBorders>
              <w:bottom w:val="single" w:sz="4" w:space="0" w:color="auto"/>
            </w:tcBorders>
            <w:shd w:val="clear" w:color="auto" w:fill="auto"/>
            <w:vAlign w:val="bottom"/>
          </w:tcPr>
          <w:p w14:paraId="618231B6"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5,864,797</w:t>
            </w:r>
          </w:p>
        </w:tc>
        <w:tc>
          <w:tcPr>
            <w:tcW w:w="1296" w:type="dxa"/>
            <w:tcBorders>
              <w:bottom w:val="single" w:sz="4" w:space="0" w:color="auto"/>
            </w:tcBorders>
            <w:shd w:val="clear" w:color="auto" w:fill="auto"/>
            <w:vAlign w:val="bottom"/>
          </w:tcPr>
          <w:p w14:paraId="5AB9F486"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(273,710)</w:t>
            </w:r>
          </w:p>
        </w:tc>
        <w:tc>
          <w:tcPr>
            <w:tcW w:w="1296" w:type="dxa"/>
            <w:tcBorders>
              <w:bottom w:val="single" w:sz="4" w:space="0" w:color="auto"/>
            </w:tcBorders>
            <w:shd w:val="clear" w:color="auto" w:fill="auto"/>
            <w:vAlign w:val="bottom"/>
          </w:tcPr>
          <w:p w14:paraId="2AE6979E"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5,591,087</w:t>
            </w:r>
          </w:p>
        </w:tc>
      </w:tr>
      <w:tr w:rsidR="00D96453" w:rsidRPr="00451E26" w14:paraId="0FA853BD" w14:textId="77777777">
        <w:tc>
          <w:tcPr>
            <w:tcW w:w="4277" w:type="dxa"/>
            <w:shd w:val="clear" w:color="auto" w:fill="auto"/>
            <w:vAlign w:val="bottom"/>
          </w:tcPr>
          <w:p w14:paraId="73F8E8DD" w14:textId="77777777" w:rsidR="00D96453" w:rsidRPr="00451E26" w:rsidRDefault="00D96453" w:rsidP="00FF77A2">
            <w:pPr>
              <w:tabs>
                <w:tab w:val="left" w:pos="1426"/>
                <w:tab w:val="left" w:pos="1957"/>
              </w:tabs>
              <w:spacing w:after="0" w:line="240" w:lineRule="auto"/>
              <w:ind w:left="427"/>
              <w:jc w:val="both"/>
              <w:rPr>
                <w:rFonts w:ascii="Arial" w:hAnsi="Arial" w:cs="Arial"/>
                <w:sz w:val="18"/>
                <w:szCs w:val="18"/>
              </w:rPr>
            </w:pPr>
          </w:p>
        </w:tc>
        <w:tc>
          <w:tcPr>
            <w:tcW w:w="1296" w:type="dxa"/>
            <w:shd w:val="clear" w:color="auto" w:fill="auto"/>
            <w:vAlign w:val="bottom"/>
          </w:tcPr>
          <w:p w14:paraId="2F0A4E10"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1296" w:type="dxa"/>
            <w:tcBorders>
              <w:top w:val="single" w:sz="4" w:space="0" w:color="auto"/>
            </w:tcBorders>
            <w:shd w:val="clear" w:color="auto" w:fill="auto"/>
            <w:vAlign w:val="bottom"/>
          </w:tcPr>
          <w:p w14:paraId="39618551"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1296" w:type="dxa"/>
            <w:tcBorders>
              <w:top w:val="single" w:sz="4" w:space="0" w:color="auto"/>
            </w:tcBorders>
            <w:shd w:val="clear" w:color="auto" w:fill="auto"/>
            <w:vAlign w:val="bottom"/>
          </w:tcPr>
          <w:p w14:paraId="6D445588"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1296" w:type="dxa"/>
            <w:tcBorders>
              <w:top w:val="single" w:sz="4" w:space="0" w:color="auto"/>
            </w:tcBorders>
            <w:shd w:val="clear" w:color="auto" w:fill="auto"/>
            <w:vAlign w:val="bottom"/>
          </w:tcPr>
          <w:p w14:paraId="71922BD4" w14:textId="77777777" w:rsidR="00D96453" w:rsidRPr="00451E26" w:rsidRDefault="00D96453" w:rsidP="00FF77A2">
            <w:pPr>
              <w:spacing w:after="0" w:line="240" w:lineRule="auto"/>
              <w:ind w:right="-72"/>
              <w:jc w:val="right"/>
              <w:rPr>
                <w:rFonts w:ascii="Arial" w:eastAsia="Cordia New" w:hAnsi="Arial" w:cs="Arial"/>
                <w:sz w:val="18"/>
                <w:szCs w:val="18"/>
              </w:rPr>
            </w:pPr>
          </w:p>
        </w:tc>
      </w:tr>
      <w:tr w:rsidR="00D96453" w:rsidRPr="00451E26" w14:paraId="385B72A4" w14:textId="77777777" w:rsidTr="00FF77A2">
        <w:tc>
          <w:tcPr>
            <w:tcW w:w="4277" w:type="dxa"/>
            <w:shd w:val="clear" w:color="auto" w:fill="auto"/>
            <w:vAlign w:val="bottom"/>
          </w:tcPr>
          <w:p w14:paraId="47A1268B" w14:textId="77777777" w:rsidR="00D96453" w:rsidRPr="00451E26" w:rsidRDefault="00D96453" w:rsidP="00FF77A2">
            <w:pPr>
              <w:tabs>
                <w:tab w:val="left" w:pos="1426"/>
                <w:tab w:val="left" w:pos="1957"/>
              </w:tabs>
              <w:spacing w:after="0" w:line="240" w:lineRule="auto"/>
              <w:ind w:left="427"/>
              <w:jc w:val="both"/>
              <w:rPr>
                <w:rFonts w:ascii="Arial" w:hAnsi="Arial" w:cs="Arial"/>
                <w:sz w:val="18"/>
                <w:szCs w:val="18"/>
              </w:rPr>
            </w:pPr>
            <w:r w:rsidRPr="00451E26">
              <w:rPr>
                <w:rFonts w:ascii="Arial" w:eastAsia="Arial Unicode MS" w:hAnsi="Arial" w:cs="Arial"/>
                <w:sz w:val="18"/>
                <w:szCs w:val="18"/>
              </w:rPr>
              <w:t xml:space="preserve">Retained earnings - Unappropriated </w:t>
            </w:r>
          </w:p>
        </w:tc>
        <w:tc>
          <w:tcPr>
            <w:tcW w:w="1296" w:type="dxa"/>
            <w:shd w:val="clear" w:color="auto" w:fill="auto"/>
            <w:vAlign w:val="bottom"/>
          </w:tcPr>
          <w:p w14:paraId="0C5074C5"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1296" w:type="dxa"/>
            <w:shd w:val="clear" w:color="auto" w:fill="auto"/>
            <w:vAlign w:val="bottom"/>
          </w:tcPr>
          <w:p w14:paraId="059C6DFB"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6,335,861</w:t>
            </w:r>
          </w:p>
        </w:tc>
        <w:tc>
          <w:tcPr>
            <w:tcW w:w="1296" w:type="dxa"/>
            <w:shd w:val="clear" w:color="auto" w:fill="auto"/>
            <w:vAlign w:val="bottom"/>
          </w:tcPr>
          <w:p w14:paraId="5D33E370"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13,680</w:t>
            </w:r>
          </w:p>
        </w:tc>
        <w:tc>
          <w:tcPr>
            <w:tcW w:w="1296" w:type="dxa"/>
            <w:shd w:val="clear" w:color="auto" w:fill="auto"/>
            <w:vAlign w:val="bottom"/>
          </w:tcPr>
          <w:p w14:paraId="2AA934CD"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6,349,541</w:t>
            </w:r>
          </w:p>
        </w:tc>
      </w:tr>
      <w:tr w:rsidR="00D96453" w:rsidRPr="00451E26" w14:paraId="2579CE7E" w14:textId="77777777" w:rsidTr="00FF77A2">
        <w:tc>
          <w:tcPr>
            <w:tcW w:w="4277" w:type="dxa"/>
            <w:shd w:val="clear" w:color="auto" w:fill="auto"/>
            <w:vAlign w:val="bottom"/>
          </w:tcPr>
          <w:p w14:paraId="2749D313" w14:textId="77777777" w:rsidR="00D96453" w:rsidRPr="00451E26" w:rsidRDefault="00D96453" w:rsidP="00FF77A2">
            <w:pPr>
              <w:tabs>
                <w:tab w:val="left" w:pos="1426"/>
                <w:tab w:val="left" w:pos="1957"/>
              </w:tabs>
              <w:spacing w:after="0" w:line="240" w:lineRule="auto"/>
              <w:ind w:left="427"/>
              <w:jc w:val="both"/>
              <w:rPr>
                <w:rFonts w:ascii="Arial" w:hAnsi="Arial" w:cs="Arial"/>
                <w:sz w:val="18"/>
                <w:szCs w:val="18"/>
              </w:rPr>
            </w:pPr>
            <w:r w:rsidRPr="00451E26">
              <w:rPr>
                <w:rFonts w:ascii="Arial" w:eastAsia="Arial Unicode MS" w:hAnsi="Arial" w:cs="Arial"/>
                <w:sz w:val="18"/>
                <w:szCs w:val="18"/>
              </w:rPr>
              <w:t>Non-controlling interests</w:t>
            </w:r>
          </w:p>
        </w:tc>
        <w:tc>
          <w:tcPr>
            <w:tcW w:w="1296" w:type="dxa"/>
            <w:shd w:val="clear" w:color="auto" w:fill="auto"/>
            <w:vAlign w:val="bottom"/>
          </w:tcPr>
          <w:p w14:paraId="56333D0B"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1296" w:type="dxa"/>
            <w:tcBorders>
              <w:bottom w:val="single" w:sz="4" w:space="0" w:color="auto"/>
            </w:tcBorders>
            <w:shd w:val="clear" w:color="auto" w:fill="auto"/>
            <w:vAlign w:val="bottom"/>
          </w:tcPr>
          <w:p w14:paraId="06B9B13B"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72,518</w:t>
            </w:r>
          </w:p>
        </w:tc>
        <w:tc>
          <w:tcPr>
            <w:tcW w:w="1296" w:type="dxa"/>
            <w:tcBorders>
              <w:bottom w:val="single" w:sz="4" w:space="0" w:color="auto"/>
            </w:tcBorders>
            <w:shd w:val="clear" w:color="auto" w:fill="auto"/>
            <w:vAlign w:val="bottom"/>
          </w:tcPr>
          <w:p w14:paraId="1CD0DCEF"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2,197</w:t>
            </w:r>
          </w:p>
        </w:tc>
        <w:tc>
          <w:tcPr>
            <w:tcW w:w="1296" w:type="dxa"/>
            <w:tcBorders>
              <w:bottom w:val="single" w:sz="4" w:space="0" w:color="auto"/>
            </w:tcBorders>
            <w:shd w:val="clear" w:color="auto" w:fill="auto"/>
            <w:vAlign w:val="bottom"/>
          </w:tcPr>
          <w:p w14:paraId="13B86EA8"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74,715</w:t>
            </w:r>
          </w:p>
        </w:tc>
      </w:tr>
      <w:tr w:rsidR="00FF77A2" w:rsidRPr="00451E26" w14:paraId="00B7CD77" w14:textId="77777777" w:rsidTr="00FF77A2">
        <w:tc>
          <w:tcPr>
            <w:tcW w:w="4277" w:type="dxa"/>
            <w:shd w:val="clear" w:color="auto" w:fill="auto"/>
            <w:vAlign w:val="bottom"/>
          </w:tcPr>
          <w:p w14:paraId="23008292" w14:textId="77777777" w:rsidR="00FF77A2" w:rsidRPr="00451E26" w:rsidRDefault="00FF77A2" w:rsidP="00FF77A2">
            <w:pPr>
              <w:tabs>
                <w:tab w:val="left" w:pos="1426"/>
                <w:tab w:val="left" w:pos="1957"/>
              </w:tabs>
              <w:spacing w:after="0" w:line="240" w:lineRule="auto"/>
              <w:ind w:left="427"/>
              <w:jc w:val="both"/>
              <w:rPr>
                <w:rFonts w:ascii="Arial" w:eastAsia="Arial Unicode MS" w:hAnsi="Arial" w:cs="Arial"/>
                <w:sz w:val="18"/>
                <w:szCs w:val="18"/>
              </w:rPr>
            </w:pPr>
          </w:p>
        </w:tc>
        <w:tc>
          <w:tcPr>
            <w:tcW w:w="1296" w:type="dxa"/>
            <w:shd w:val="clear" w:color="auto" w:fill="auto"/>
            <w:vAlign w:val="bottom"/>
          </w:tcPr>
          <w:p w14:paraId="659DE9F0" w14:textId="77777777" w:rsidR="00FF77A2" w:rsidRPr="00451E26" w:rsidRDefault="00FF77A2" w:rsidP="00FF77A2">
            <w:pPr>
              <w:spacing w:after="0" w:line="240" w:lineRule="auto"/>
              <w:ind w:right="-72"/>
              <w:jc w:val="right"/>
              <w:rPr>
                <w:rFonts w:ascii="Arial" w:eastAsia="Cordia New" w:hAnsi="Arial" w:cs="Arial"/>
                <w:sz w:val="18"/>
                <w:szCs w:val="18"/>
              </w:rPr>
            </w:pPr>
          </w:p>
        </w:tc>
        <w:tc>
          <w:tcPr>
            <w:tcW w:w="1296" w:type="dxa"/>
            <w:tcBorders>
              <w:top w:val="single" w:sz="4" w:space="0" w:color="auto"/>
            </w:tcBorders>
            <w:shd w:val="clear" w:color="auto" w:fill="auto"/>
            <w:vAlign w:val="bottom"/>
          </w:tcPr>
          <w:p w14:paraId="7624804A" w14:textId="77777777" w:rsidR="00FF77A2" w:rsidRPr="00451E26" w:rsidRDefault="00FF77A2" w:rsidP="00FF77A2">
            <w:pPr>
              <w:spacing w:after="0" w:line="240" w:lineRule="auto"/>
              <w:ind w:right="-72"/>
              <w:jc w:val="right"/>
              <w:rPr>
                <w:rFonts w:ascii="Arial" w:eastAsia="Cordia New" w:hAnsi="Arial" w:cs="Arial"/>
                <w:sz w:val="18"/>
                <w:szCs w:val="18"/>
              </w:rPr>
            </w:pPr>
          </w:p>
        </w:tc>
        <w:tc>
          <w:tcPr>
            <w:tcW w:w="1296" w:type="dxa"/>
            <w:tcBorders>
              <w:top w:val="single" w:sz="4" w:space="0" w:color="auto"/>
            </w:tcBorders>
            <w:shd w:val="clear" w:color="auto" w:fill="auto"/>
            <w:vAlign w:val="bottom"/>
          </w:tcPr>
          <w:p w14:paraId="715A8A7F" w14:textId="77777777" w:rsidR="00FF77A2" w:rsidRPr="00451E26" w:rsidRDefault="00FF77A2" w:rsidP="00FF77A2">
            <w:pPr>
              <w:spacing w:after="0" w:line="240" w:lineRule="auto"/>
              <w:ind w:right="-72"/>
              <w:jc w:val="right"/>
              <w:rPr>
                <w:rFonts w:ascii="Arial" w:eastAsia="Cordia New" w:hAnsi="Arial" w:cs="Arial"/>
                <w:sz w:val="18"/>
                <w:szCs w:val="18"/>
              </w:rPr>
            </w:pPr>
          </w:p>
        </w:tc>
        <w:tc>
          <w:tcPr>
            <w:tcW w:w="1296" w:type="dxa"/>
            <w:tcBorders>
              <w:top w:val="single" w:sz="4" w:space="0" w:color="auto"/>
            </w:tcBorders>
            <w:shd w:val="clear" w:color="auto" w:fill="auto"/>
            <w:vAlign w:val="bottom"/>
          </w:tcPr>
          <w:p w14:paraId="39800E77" w14:textId="77777777" w:rsidR="00FF77A2" w:rsidRPr="00451E26" w:rsidRDefault="00FF77A2" w:rsidP="00FF77A2">
            <w:pPr>
              <w:spacing w:after="0" w:line="240" w:lineRule="auto"/>
              <w:ind w:right="-72"/>
              <w:jc w:val="right"/>
              <w:rPr>
                <w:rFonts w:ascii="Arial" w:eastAsia="Cordia New" w:hAnsi="Arial" w:cs="Arial"/>
                <w:sz w:val="18"/>
                <w:szCs w:val="18"/>
              </w:rPr>
            </w:pPr>
          </w:p>
        </w:tc>
      </w:tr>
      <w:tr w:rsidR="00D96453" w:rsidRPr="00451E26" w14:paraId="39939D4C" w14:textId="77777777">
        <w:tc>
          <w:tcPr>
            <w:tcW w:w="4277" w:type="dxa"/>
            <w:shd w:val="clear" w:color="auto" w:fill="auto"/>
            <w:vAlign w:val="bottom"/>
          </w:tcPr>
          <w:p w14:paraId="336BB0A5" w14:textId="77777777" w:rsidR="00D96453" w:rsidRPr="00451E26" w:rsidRDefault="00D96453" w:rsidP="00FF77A2">
            <w:pPr>
              <w:tabs>
                <w:tab w:val="left" w:pos="1426"/>
                <w:tab w:val="left" w:pos="1957"/>
              </w:tabs>
              <w:spacing w:after="0" w:line="240" w:lineRule="auto"/>
              <w:ind w:left="427"/>
              <w:jc w:val="both"/>
              <w:rPr>
                <w:rFonts w:ascii="Arial" w:hAnsi="Arial" w:cs="Arial"/>
                <w:sz w:val="18"/>
                <w:szCs w:val="18"/>
              </w:rPr>
            </w:pPr>
            <w:r w:rsidRPr="00451E26">
              <w:rPr>
                <w:rFonts w:ascii="Arial" w:eastAsia="Calibri" w:hAnsi="Arial" w:cs="Arial"/>
                <w:b/>
                <w:sz w:val="18"/>
                <w:szCs w:val="18"/>
              </w:rPr>
              <w:t>Total equity effected</w:t>
            </w:r>
          </w:p>
        </w:tc>
        <w:tc>
          <w:tcPr>
            <w:tcW w:w="1296" w:type="dxa"/>
            <w:shd w:val="clear" w:color="auto" w:fill="auto"/>
            <w:vAlign w:val="bottom"/>
          </w:tcPr>
          <w:p w14:paraId="45647671"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1296" w:type="dxa"/>
            <w:tcBorders>
              <w:bottom w:val="single" w:sz="4" w:space="0" w:color="auto"/>
            </w:tcBorders>
            <w:shd w:val="clear" w:color="auto" w:fill="auto"/>
            <w:vAlign w:val="bottom"/>
          </w:tcPr>
          <w:p w14:paraId="3A20B859"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6,408,379</w:t>
            </w:r>
          </w:p>
        </w:tc>
        <w:tc>
          <w:tcPr>
            <w:tcW w:w="1296" w:type="dxa"/>
            <w:tcBorders>
              <w:bottom w:val="single" w:sz="4" w:space="0" w:color="auto"/>
            </w:tcBorders>
            <w:shd w:val="clear" w:color="auto" w:fill="auto"/>
            <w:vAlign w:val="bottom"/>
          </w:tcPr>
          <w:p w14:paraId="144D0C5F"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15,877</w:t>
            </w:r>
          </w:p>
        </w:tc>
        <w:tc>
          <w:tcPr>
            <w:tcW w:w="1296" w:type="dxa"/>
            <w:tcBorders>
              <w:bottom w:val="single" w:sz="4" w:space="0" w:color="auto"/>
            </w:tcBorders>
            <w:shd w:val="clear" w:color="auto" w:fill="auto"/>
            <w:vAlign w:val="bottom"/>
          </w:tcPr>
          <w:p w14:paraId="6AE04A69"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6,424,256</w:t>
            </w:r>
          </w:p>
        </w:tc>
      </w:tr>
    </w:tbl>
    <w:p w14:paraId="6F064FE3" w14:textId="2EBCC985" w:rsidR="00D96453" w:rsidRPr="00451E26" w:rsidRDefault="00D96453" w:rsidP="00FF77A2">
      <w:pPr>
        <w:rPr>
          <w:rFonts w:ascii="Arial" w:hAnsi="Arial" w:cs="Arial"/>
          <w:sz w:val="2"/>
          <w:szCs w:val="4"/>
          <w:lang w:bidi="th-TH"/>
        </w:rPr>
      </w:pPr>
    </w:p>
    <w:tbl>
      <w:tblPr>
        <w:tblW w:w="9461" w:type="dxa"/>
        <w:tblLayout w:type="fixed"/>
        <w:tblLook w:val="04A0" w:firstRow="1" w:lastRow="0" w:firstColumn="1" w:lastColumn="0" w:noHBand="0" w:noVBand="1"/>
      </w:tblPr>
      <w:tblGrid>
        <w:gridCol w:w="4277"/>
        <w:gridCol w:w="1296"/>
        <w:gridCol w:w="1296"/>
        <w:gridCol w:w="1296"/>
        <w:gridCol w:w="1296"/>
      </w:tblGrid>
      <w:tr w:rsidR="00D96453" w:rsidRPr="00451E26" w14:paraId="786E858D" w14:textId="77777777">
        <w:tc>
          <w:tcPr>
            <w:tcW w:w="4277" w:type="dxa"/>
            <w:shd w:val="clear" w:color="auto" w:fill="auto"/>
            <w:vAlign w:val="bottom"/>
          </w:tcPr>
          <w:p w14:paraId="79668FC1" w14:textId="77777777" w:rsidR="00D96453" w:rsidRPr="00451E26" w:rsidRDefault="00D96453" w:rsidP="00FF77A2">
            <w:pPr>
              <w:tabs>
                <w:tab w:val="left" w:pos="1426"/>
                <w:tab w:val="left" w:pos="1957"/>
              </w:tabs>
              <w:spacing w:after="0" w:line="240" w:lineRule="auto"/>
              <w:ind w:left="427"/>
              <w:jc w:val="both"/>
              <w:rPr>
                <w:rFonts w:ascii="Arial" w:eastAsia="Calibri" w:hAnsi="Arial" w:cs="Arial"/>
                <w:b/>
                <w:sz w:val="18"/>
                <w:szCs w:val="18"/>
              </w:rPr>
            </w:pPr>
          </w:p>
        </w:tc>
        <w:tc>
          <w:tcPr>
            <w:tcW w:w="1296" w:type="dxa"/>
            <w:shd w:val="clear" w:color="auto" w:fill="auto"/>
            <w:vAlign w:val="bottom"/>
          </w:tcPr>
          <w:p w14:paraId="6EA5CCCE"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3888" w:type="dxa"/>
            <w:gridSpan w:val="3"/>
            <w:tcBorders>
              <w:bottom w:val="single" w:sz="4" w:space="0" w:color="auto"/>
            </w:tcBorders>
            <w:shd w:val="clear" w:color="auto" w:fill="auto"/>
            <w:vAlign w:val="bottom"/>
          </w:tcPr>
          <w:p w14:paraId="69AEF80A" w14:textId="77777777" w:rsidR="00D96453" w:rsidRPr="00451E26" w:rsidRDefault="00D96453" w:rsidP="00FF77A2">
            <w:pPr>
              <w:spacing w:after="0" w:line="240" w:lineRule="auto"/>
              <w:ind w:right="-72"/>
              <w:jc w:val="center"/>
              <w:rPr>
                <w:rFonts w:ascii="Arial" w:eastAsia="Cordia New" w:hAnsi="Arial" w:cs="Arial"/>
                <w:sz w:val="18"/>
                <w:szCs w:val="18"/>
              </w:rPr>
            </w:pPr>
            <w:r w:rsidRPr="00451E26">
              <w:rPr>
                <w:rFonts w:ascii="Arial" w:hAnsi="Arial" w:cs="Arial"/>
                <w:b/>
                <w:bCs/>
                <w:sz w:val="18"/>
                <w:szCs w:val="18"/>
              </w:rPr>
              <w:t>Consolidated financial statements</w:t>
            </w:r>
          </w:p>
        </w:tc>
      </w:tr>
      <w:tr w:rsidR="00D96453" w:rsidRPr="00451E26" w14:paraId="71A64531" w14:textId="77777777">
        <w:tc>
          <w:tcPr>
            <w:tcW w:w="4277" w:type="dxa"/>
            <w:shd w:val="clear" w:color="auto" w:fill="auto"/>
            <w:vAlign w:val="bottom"/>
          </w:tcPr>
          <w:p w14:paraId="43065DF8" w14:textId="77777777" w:rsidR="00D96453" w:rsidRPr="00451E26" w:rsidRDefault="00D96453" w:rsidP="00FF77A2">
            <w:pPr>
              <w:tabs>
                <w:tab w:val="left" w:pos="1426"/>
                <w:tab w:val="left" w:pos="1957"/>
              </w:tabs>
              <w:spacing w:after="0" w:line="240" w:lineRule="auto"/>
              <w:ind w:left="427"/>
              <w:jc w:val="both"/>
              <w:rPr>
                <w:rFonts w:ascii="Arial" w:eastAsia="Calibri" w:hAnsi="Arial" w:cs="Arial"/>
                <w:b/>
                <w:sz w:val="18"/>
                <w:szCs w:val="18"/>
              </w:rPr>
            </w:pPr>
          </w:p>
        </w:tc>
        <w:tc>
          <w:tcPr>
            <w:tcW w:w="1296" w:type="dxa"/>
            <w:shd w:val="clear" w:color="auto" w:fill="auto"/>
            <w:vAlign w:val="bottom"/>
          </w:tcPr>
          <w:p w14:paraId="664FD4B9"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1296" w:type="dxa"/>
            <w:tcBorders>
              <w:top w:val="single" w:sz="4" w:space="0" w:color="auto"/>
            </w:tcBorders>
            <w:shd w:val="clear" w:color="auto" w:fill="auto"/>
            <w:vAlign w:val="bottom"/>
          </w:tcPr>
          <w:p w14:paraId="1FA0B10C"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Arial Unicode MS" w:hAnsi="Arial" w:cs="Arial"/>
                <w:b/>
                <w:bCs/>
                <w:sz w:val="18"/>
                <w:szCs w:val="18"/>
              </w:rPr>
              <w:t>As previously report</w:t>
            </w:r>
          </w:p>
        </w:tc>
        <w:tc>
          <w:tcPr>
            <w:tcW w:w="1296" w:type="dxa"/>
            <w:tcBorders>
              <w:top w:val="single" w:sz="4" w:space="0" w:color="auto"/>
            </w:tcBorders>
            <w:shd w:val="clear" w:color="auto" w:fill="auto"/>
            <w:vAlign w:val="bottom"/>
          </w:tcPr>
          <w:p w14:paraId="72B4EC27"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Arial Unicode MS" w:hAnsi="Arial" w:cs="Arial"/>
                <w:b/>
                <w:bCs/>
                <w:sz w:val="18"/>
                <w:szCs w:val="18"/>
              </w:rPr>
              <w:t>Impacts from changes in accounting policies</w:t>
            </w:r>
          </w:p>
        </w:tc>
        <w:tc>
          <w:tcPr>
            <w:tcW w:w="1296" w:type="dxa"/>
            <w:tcBorders>
              <w:top w:val="single" w:sz="4" w:space="0" w:color="auto"/>
            </w:tcBorders>
            <w:shd w:val="clear" w:color="auto" w:fill="auto"/>
            <w:vAlign w:val="bottom"/>
          </w:tcPr>
          <w:p w14:paraId="21D4895C"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Arial Unicode MS" w:hAnsi="Arial" w:cs="Arial"/>
                <w:b/>
                <w:bCs/>
                <w:sz w:val="18"/>
                <w:szCs w:val="18"/>
              </w:rPr>
              <w:t>As restated</w:t>
            </w:r>
          </w:p>
        </w:tc>
      </w:tr>
      <w:tr w:rsidR="00D96453" w:rsidRPr="00451E26" w14:paraId="42006E1C" w14:textId="77777777">
        <w:tc>
          <w:tcPr>
            <w:tcW w:w="4277" w:type="dxa"/>
            <w:shd w:val="clear" w:color="auto" w:fill="auto"/>
            <w:vAlign w:val="bottom"/>
          </w:tcPr>
          <w:p w14:paraId="12B9608A" w14:textId="77777777" w:rsidR="00D96453" w:rsidRPr="00451E26" w:rsidRDefault="00D96453" w:rsidP="00FF77A2">
            <w:pPr>
              <w:tabs>
                <w:tab w:val="left" w:pos="1426"/>
                <w:tab w:val="left" w:pos="1957"/>
              </w:tabs>
              <w:spacing w:after="0" w:line="240" w:lineRule="auto"/>
              <w:ind w:left="427"/>
              <w:jc w:val="both"/>
              <w:rPr>
                <w:rFonts w:ascii="Arial" w:eastAsia="Arial Unicode MS" w:hAnsi="Arial" w:cs="Arial"/>
                <w:b/>
                <w:bCs/>
                <w:sz w:val="18"/>
                <w:szCs w:val="18"/>
              </w:rPr>
            </w:pPr>
            <w:r w:rsidRPr="00451E26">
              <w:rPr>
                <w:rFonts w:ascii="Arial" w:eastAsia="Arial Unicode MS" w:hAnsi="Arial" w:cs="Arial"/>
                <w:b/>
                <w:bCs/>
                <w:sz w:val="18"/>
                <w:szCs w:val="18"/>
              </w:rPr>
              <w:t>Statement comprehensive income</w:t>
            </w:r>
          </w:p>
          <w:p w14:paraId="6CB94BCC" w14:textId="77777777" w:rsidR="00D96453" w:rsidRPr="00451E26" w:rsidRDefault="00D96453" w:rsidP="00FF77A2">
            <w:pPr>
              <w:tabs>
                <w:tab w:val="left" w:pos="1426"/>
                <w:tab w:val="left" w:pos="1957"/>
              </w:tabs>
              <w:spacing w:after="0" w:line="240" w:lineRule="auto"/>
              <w:ind w:left="427"/>
              <w:jc w:val="both"/>
              <w:rPr>
                <w:rFonts w:ascii="Arial" w:eastAsia="Calibri" w:hAnsi="Arial" w:cs="Arial"/>
                <w:b/>
                <w:sz w:val="18"/>
                <w:szCs w:val="18"/>
              </w:rPr>
            </w:pPr>
            <w:r w:rsidRPr="00451E26">
              <w:rPr>
                <w:rFonts w:ascii="Arial" w:eastAsia="Arial Unicode MS" w:hAnsi="Arial" w:cs="Arial"/>
                <w:b/>
                <w:bCs/>
                <w:sz w:val="18"/>
                <w:szCs w:val="18"/>
              </w:rPr>
              <w:t xml:space="preserve">   for the period ended 31 March 2024</w:t>
            </w:r>
          </w:p>
        </w:tc>
        <w:tc>
          <w:tcPr>
            <w:tcW w:w="1296" w:type="dxa"/>
            <w:shd w:val="clear" w:color="auto" w:fill="auto"/>
            <w:vAlign w:val="bottom"/>
          </w:tcPr>
          <w:p w14:paraId="1B9DBDC2" w14:textId="77777777" w:rsidR="00D96453" w:rsidRPr="00451E26" w:rsidRDefault="00D96453" w:rsidP="00FF77A2">
            <w:pPr>
              <w:spacing w:after="0" w:line="240" w:lineRule="auto"/>
              <w:ind w:right="-72"/>
              <w:jc w:val="center"/>
              <w:rPr>
                <w:rFonts w:ascii="Arial" w:eastAsia="Cordia New" w:hAnsi="Arial" w:cs="Arial"/>
                <w:sz w:val="18"/>
                <w:szCs w:val="18"/>
              </w:rPr>
            </w:pPr>
          </w:p>
        </w:tc>
        <w:tc>
          <w:tcPr>
            <w:tcW w:w="1296" w:type="dxa"/>
            <w:tcBorders>
              <w:bottom w:val="single" w:sz="4" w:space="0" w:color="auto"/>
            </w:tcBorders>
            <w:shd w:val="clear" w:color="auto" w:fill="auto"/>
            <w:vAlign w:val="bottom"/>
          </w:tcPr>
          <w:p w14:paraId="0D857DA4"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Arial Unicode MS" w:hAnsi="Arial" w:cs="Arial"/>
                <w:b/>
                <w:bCs/>
                <w:sz w:val="18"/>
                <w:szCs w:val="18"/>
              </w:rPr>
              <w:t>Thousand Baht</w:t>
            </w:r>
          </w:p>
        </w:tc>
        <w:tc>
          <w:tcPr>
            <w:tcW w:w="1296" w:type="dxa"/>
            <w:tcBorders>
              <w:bottom w:val="single" w:sz="4" w:space="0" w:color="auto"/>
            </w:tcBorders>
            <w:shd w:val="clear" w:color="auto" w:fill="auto"/>
            <w:vAlign w:val="bottom"/>
          </w:tcPr>
          <w:p w14:paraId="5531BEF7"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Arial Unicode MS" w:hAnsi="Arial" w:cs="Arial"/>
                <w:b/>
                <w:bCs/>
                <w:sz w:val="18"/>
                <w:szCs w:val="18"/>
              </w:rPr>
              <w:t>Thousand Baht</w:t>
            </w:r>
          </w:p>
        </w:tc>
        <w:tc>
          <w:tcPr>
            <w:tcW w:w="1296" w:type="dxa"/>
            <w:tcBorders>
              <w:bottom w:val="single" w:sz="4" w:space="0" w:color="auto"/>
            </w:tcBorders>
            <w:shd w:val="clear" w:color="auto" w:fill="auto"/>
            <w:vAlign w:val="bottom"/>
          </w:tcPr>
          <w:p w14:paraId="7077E105"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Arial Unicode MS" w:hAnsi="Arial" w:cs="Arial"/>
                <w:b/>
                <w:bCs/>
                <w:sz w:val="18"/>
                <w:szCs w:val="18"/>
              </w:rPr>
              <w:t>Thousand Baht</w:t>
            </w:r>
          </w:p>
        </w:tc>
      </w:tr>
      <w:tr w:rsidR="00D96453" w:rsidRPr="00451E26" w14:paraId="45EAEEFF" w14:textId="77777777">
        <w:tc>
          <w:tcPr>
            <w:tcW w:w="4277" w:type="dxa"/>
            <w:shd w:val="clear" w:color="auto" w:fill="auto"/>
            <w:vAlign w:val="bottom"/>
          </w:tcPr>
          <w:p w14:paraId="258CF43A" w14:textId="77777777" w:rsidR="00D96453" w:rsidRPr="00451E26" w:rsidRDefault="00D96453" w:rsidP="00FF77A2">
            <w:pPr>
              <w:tabs>
                <w:tab w:val="left" w:pos="1426"/>
                <w:tab w:val="left" w:pos="1957"/>
              </w:tabs>
              <w:spacing w:after="0" w:line="240" w:lineRule="auto"/>
              <w:ind w:left="427"/>
              <w:jc w:val="both"/>
              <w:rPr>
                <w:rFonts w:ascii="Arial" w:eastAsia="Calibri" w:hAnsi="Arial" w:cs="Arial"/>
                <w:b/>
                <w:sz w:val="18"/>
                <w:szCs w:val="18"/>
              </w:rPr>
            </w:pPr>
          </w:p>
        </w:tc>
        <w:tc>
          <w:tcPr>
            <w:tcW w:w="1296" w:type="dxa"/>
            <w:shd w:val="clear" w:color="auto" w:fill="auto"/>
            <w:vAlign w:val="bottom"/>
          </w:tcPr>
          <w:p w14:paraId="2B82168F"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1296" w:type="dxa"/>
            <w:shd w:val="clear" w:color="auto" w:fill="auto"/>
            <w:vAlign w:val="bottom"/>
          </w:tcPr>
          <w:p w14:paraId="38A83C59"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1296" w:type="dxa"/>
            <w:shd w:val="clear" w:color="auto" w:fill="auto"/>
            <w:vAlign w:val="bottom"/>
          </w:tcPr>
          <w:p w14:paraId="291FF85A"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1296" w:type="dxa"/>
            <w:shd w:val="clear" w:color="auto" w:fill="auto"/>
            <w:vAlign w:val="bottom"/>
          </w:tcPr>
          <w:p w14:paraId="4A875C40" w14:textId="77777777" w:rsidR="00D96453" w:rsidRPr="00451E26" w:rsidRDefault="00D96453" w:rsidP="00FF77A2">
            <w:pPr>
              <w:spacing w:after="0" w:line="240" w:lineRule="auto"/>
              <w:ind w:right="-72"/>
              <w:jc w:val="right"/>
              <w:rPr>
                <w:rFonts w:ascii="Arial" w:eastAsia="Cordia New" w:hAnsi="Arial" w:cs="Arial"/>
                <w:sz w:val="18"/>
                <w:szCs w:val="18"/>
              </w:rPr>
            </w:pPr>
          </w:p>
        </w:tc>
      </w:tr>
      <w:tr w:rsidR="00D96453" w:rsidRPr="00451E26" w14:paraId="5AFE1E4C" w14:textId="77777777">
        <w:tc>
          <w:tcPr>
            <w:tcW w:w="4277" w:type="dxa"/>
            <w:shd w:val="clear" w:color="auto" w:fill="auto"/>
          </w:tcPr>
          <w:p w14:paraId="60DF8E1E" w14:textId="77777777" w:rsidR="00D96453" w:rsidRPr="00451E26" w:rsidRDefault="00D96453" w:rsidP="00FF77A2">
            <w:pPr>
              <w:tabs>
                <w:tab w:val="left" w:pos="1426"/>
                <w:tab w:val="left" w:pos="1957"/>
              </w:tabs>
              <w:spacing w:after="0" w:line="240" w:lineRule="auto"/>
              <w:ind w:left="427"/>
              <w:jc w:val="both"/>
              <w:rPr>
                <w:rFonts w:ascii="Arial" w:eastAsia="Calibri" w:hAnsi="Arial" w:cs="Arial"/>
                <w:b/>
                <w:sz w:val="18"/>
                <w:szCs w:val="18"/>
              </w:rPr>
            </w:pPr>
            <w:r w:rsidRPr="00451E26">
              <w:rPr>
                <w:rFonts w:ascii="Arial" w:eastAsia="Arial Unicode MS" w:hAnsi="Arial" w:cs="Arial"/>
                <w:sz w:val="18"/>
                <w:szCs w:val="18"/>
              </w:rPr>
              <w:t>Revenue from sales and services</w:t>
            </w:r>
          </w:p>
        </w:tc>
        <w:tc>
          <w:tcPr>
            <w:tcW w:w="1296" w:type="dxa"/>
            <w:shd w:val="clear" w:color="auto" w:fill="auto"/>
            <w:vAlign w:val="bottom"/>
          </w:tcPr>
          <w:p w14:paraId="7B5BFACC"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1296" w:type="dxa"/>
            <w:shd w:val="clear" w:color="auto" w:fill="auto"/>
          </w:tcPr>
          <w:p w14:paraId="12B16583"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19,235,569</w:t>
            </w:r>
          </w:p>
        </w:tc>
        <w:tc>
          <w:tcPr>
            <w:tcW w:w="1296" w:type="dxa"/>
            <w:shd w:val="clear" w:color="auto" w:fill="auto"/>
          </w:tcPr>
          <w:p w14:paraId="3A9020BE"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(6,926)</w:t>
            </w:r>
          </w:p>
        </w:tc>
        <w:tc>
          <w:tcPr>
            <w:tcW w:w="1296" w:type="dxa"/>
            <w:shd w:val="clear" w:color="auto" w:fill="auto"/>
          </w:tcPr>
          <w:p w14:paraId="4644DDCF"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19,228,643</w:t>
            </w:r>
          </w:p>
        </w:tc>
      </w:tr>
      <w:tr w:rsidR="00D96453" w:rsidRPr="00451E26" w14:paraId="306530CC" w14:textId="77777777">
        <w:tc>
          <w:tcPr>
            <w:tcW w:w="4277" w:type="dxa"/>
            <w:shd w:val="clear" w:color="auto" w:fill="auto"/>
          </w:tcPr>
          <w:p w14:paraId="61DD2A1E" w14:textId="77777777" w:rsidR="00D96453" w:rsidRPr="00451E26" w:rsidRDefault="00D96453" w:rsidP="00FF77A2">
            <w:pPr>
              <w:tabs>
                <w:tab w:val="left" w:pos="1426"/>
                <w:tab w:val="left" w:pos="1957"/>
              </w:tabs>
              <w:spacing w:after="0" w:line="240" w:lineRule="auto"/>
              <w:ind w:left="427"/>
              <w:jc w:val="both"/>
              <w:rPr>
                <w:rFonts w:ascii="Arial" w:eastAsia="Calibri" w:hAnsi="Arial" w:cs="Arial"/>
                <w:b/>
                <w:sz w:val="18"/>
                <w:szCs w:val="18"/>
              </w:rPr>
            </w:pPr>
            <w:r w:rsidRPr="00451E26">
              <w:rPr>
                <w:rFonts w:ascii="Arial" w:eastAsia="Arial Unicode MS" w:hAnsi="Arial" w:cs="Arial"/>
                <w:sz w:val="18"/>
                <w:szCs w:val="18"/>
              </w:rPr>
              <w:t>Cost of sales and services</w:t>
            </w:r>
          </w:p>
        </w:tc>
        <w:tc>
          <w:tcPr>
            <w:tcW w:w="1296" w:type="dxa"/>
            <w:shd w:val="clear" w:color="auto" w:fill="auto"/>
            <w:vAlign w:val="bottom"/>
          </w:tcPr>
          <w:p w14:paraId="7CA598F0"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1296" w:type="dxa"/>
            <w:shd w:val="clear" w:color="auto" w:fill="auto"/>
          </w:tcPr>
          <w:p w14:paraId="77E9196F"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16,784,669</w:t>
            </w:r>
          </w:p>
        </w:tc>
        <w:tc>
          <w:tcPr>
            <w:tcW w:w="1296" w:type="dxa"/>
            <w:shd w:val="clear" w:color="auto" w:fill="auto"/>
          </w:tcPr>
          <w:p w14:paraId="4481A70B"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(18,917)</w:t>
            </w:r>
          </w:p>
        </w:tc>
        <w:tc>
          <w:tcPr>
            <w:tcW w:w="1296" w:type="dxa"/>
            <w:shd w:val="clear" w:color="auto" w:fill="auto"/>
          </w:tcPr>
          <w:p w14:paraId="3CF2243E"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16,765,752</w:t>
            </w:r>
          </w:p>
        </w:tc>
      </w:tr>
      <w:tr w:rsidR="00D96453" w:rsidRPr="00451E26" w14:paraId="66E8B39E" w14:textId="77777777">
        <w:tc>
          <w:tcPr>
            <w:tcW w:w="4277" w:type="dxa"/>
            <w:shd w:val="clear" w:color="auto" w:fill="auto"/>
          </w:tcPr>
          <w:p w14:paraId="350DC685" w14:textId="77777777" w:rsidR="00D96453" w:rsidRPr="00451E26" w:rsidRDefault="00D96453" w:rsidP="00FF77A2">
            <w:pPr>
              <w:tabs>
                <w:tab w:val="left" w:pos="1426"/>
                <w:tab w:val="left" w:pos="1957"/>
              </w:tabs>
              <w:spacing w:after="0" w:line="240" w:lineRule="auto"/>
              <w:ind w:left="427"/>
              <w:rPr>
                <w:rFonts w:ascii="Arial" w:eastAsia="Calibri" w:hAnsi="Arial" w:cs="Arial"/>
                <w:b/>
                <w:sz w:val="18"/>
                <w:szCs w:val="18"/>
              </w:rPr>
            </w:pPr>
            <w:r w:rsidRPr="00451E26">
              <w:rPr>
                <w:rFonts w:ascii="Arial" w:eastAsia="Arial Unicode MS" w:hAnsi="Arial" w:cs="Browallia New"/>
                <w:sz w:val="18"/>
                <w:lang w:bidi="th-TH"/>
              </w:rPr>
              <w:t>Administrative expenses</w:t>
            </w:r>
          </w:p>
        </w:tc>
        <w:tc>
          <w:tcPr>
            <w:tcW w:w="1296" w:type="dxa"/>
            <w:shd w:val="clear" w:color="auto" w:fill="auto"/>
            <w:vAlign w:val="bottom"/>
          </w:tcPr>
          <w:p w14:paraId="6C85AFEF"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1296" w:type="dxa"/>
            <w:shd w:val="clear" w:color="auto" w:fill="auto"/>
          </w:tcPr>
          <w:p w14:paraId="5FBB58EF"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285,735</w:t>
            </w:r>
          </w:p>
        </w:tc>
        <w:tc>
          <w:tcPr>
            <w:tcW w:w="1296" w:type="dxa"/>
            <w:shd w:val="clear" w:color="auto" w:fill="auto"/>
          </w:tcPr>
          <w:p w14:paraId="314FC56E"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(1,324)</w:t>
            </w:r>
          </w:p>
        </w:tc>
        <w:tc>
          <w:tcPr>
            <w:tcW w:w="1296" w:type="dxa"/>
            <w:shd w:val="clear" w:color="auto" w:fill="auto"/>
          </w:tcPr>
          <w:p w14:paraId="5C55E96C"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284,411</w:t>
            </w:r>
          </w:p>
        </w:tc>
      </w:tr>
      <w:tr w:rsidR="00336321" w:rsidRPr="00451E26" w14:paraId="6F636B7D" w14:textId="77777777">
        <w:tc>
          <w:tcPr>
            <w:tcW w:w="4277" w:type="dxa"/>
            <w:shd w:val="clear" w:color="auto" w:fill="auto"/>
          </w:tcPr>
          <w:p w14:paraId="6E0B2510" w14:textId="2E58D2FD" w:rsidR="00336321" w:rsidRPr="00451E26" w:rsidRDefault="00336321" w:rsidP="00336321">
            <w:pPr>
              <w:tabs>
                <w:tab w:val="left" w:pos="1426"/>
                <w:tab w:val="left" w:pos="1957"/>
              </w:tabs>
              <w:spacing w:after="0" w:line="240" w:lineRule="auto"/>
              <w:ind w:left="427"/>
              <w:rPr>
                <w:rFonts w:ascii="Arial" w:eastAsia="Arial Unicode MS" w:hAnsi="Arial" w:cs="Browallia New"/>
                <w:sz w:val="18"/>
                <w:lang w:bidi="th-TH"/>
              </w:rPr>
            </w:pPr>
            <w:r w:rsidRPr="00451E26">
              <w:rPr>
                <w:rFonts w:ascii="Arial" w:eastAsia="Arial Unicode MS" w:hAnsi="Arial" w:cs="Browallia New"/>
                <w:sz w:val="18"/>
                <w:szCs w:val="18"/>
                <w:lang w:bidi="th-TH"/>
              </w:rPr>
              <w:t>Income tax expense</w:t>
            </w:r>
          </w:p>
        </w:tc>
        <w:tc>
          <w:tcPr>
            <w:tcW w:w="1296" w:type="dxa"/>
            <w:shd w:val="clear" w:color="auto" w:fill="auto"/>
            <w:vAlign w:val="bottom"/>
          </w:tcPr>
          <w:p w14:paraId="3C99C33C" w14:textId="77777777" w:rsidR="00336321" w:rsidRPr="00451E26" w:rsidRDefault="00336321" w:rsidP="00336321">
            <w:pPr>
              <w:spacing w:after="0" w:line="240" w:lineRule="auto"/>
              <w:ind w:right="-72"/>
              <w:jc w:val="right"/>
              <w:rPr>
                <w:rFonts w:ascii="Arial" w:eastAsia="Cordia New" w:hAnsi="Arial" w:cs="Arial"/>
                <w:sz w:val="18"/>
                <w:szCs w:val="18"/>
              </w:rPr>
            </w:pPr>
          </w:p>
        </w:tc>
        <w:tc>
          <w:tcPr>
            <w:tcW w:w="1296" w:type="dxa"/>
            <w:shd w:val="clear" w:color="auto" w:fill="auto"/>
          </w:tcPr>
          <w:p w14:paraId="71E3A857" w14:textId="27D231C0" w:rsidR="00336321" w:rsidRPr="00451E26" w:rsidRDefault="00336321" w:rsidP="00336321">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135,767</w:t>
            </w:r>
          </w:p>
        </w:tc>
        <w:tc>
          <w:tcPr>
            <w:tcW w:w="1296" w:type="dxa"/>
            <w:shd w:val="clear" w:color="auto" w:fill="auto"/>
          </w:tcPr>
          <w:p w14:paraId="45BDFFC0" w14:textId="45CB4C38" w:rsidR="00336321" w:rsidRPr="00451E26" w:rsidRDefault="00336321" w:rsidP="00336321">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2,646</w:t>
            </w:r>
          </w:p>
        </w:tc>
        <w:tc>
          <w:tcPr>
            <w:tcW w:w="1296" w:type="dxa"/>
            <w:shd w:val="clear" w:color="auto" w:fill="auto"/>
          </w:tcPr>
          <w:p w14:paraId="25094331" w14:textId="2337E666" w:rsidR="00336321" w:rsidRPr="00451E26" w:rsidRDefault="00336321" w:rsidP="00336321">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138413</w:t>
            </w:r>
          </w:p>
        </w:tc>
      </w:tr>
      <w:tr w:rsidR="00336321" w:rsidRPr="00451E26" w14:paraId="66B30794" w14:textId="77777777">
        <w:tc>
          <w:tcPr>
            <w:tcW w:w="4277" w:type="dxa"/>
            <w:shd w:val="clear" w:color="auto" w:fill="auto"/>
            <w:vAlign w:val="bottom"/>
          </w:tcPr>
          <w:p w14:paraId="4E0CB82A" w14:textId="77777777" w:rsidR="00336321" w:rsidRPr="00451E26" w:rsidRDefault="00336321" w:rsidP="00336321">
            <w:pPr>
              <w:tabs>
                <w:tab w:val="left" w:pos="1426"/>
                <w:tab w:val="left" w:pos="1957"/>
              </w:tabs>
              <w:spacing w:after="0" w:line="240" w:lineRule="auto"/>
              <w:ind w:left="427"/>
              <w:rPr>
                <w:rFonts w:ascii="Arial" w:eastAsia="Calibri" w:hAnsi="Arial" w:cs="Arial"/>
                <w:b/>
                <w:sz w:val="18"/>
                <w:szCs w:val="18"/>
              </w:rPr>
            </w:pPr>
            <w:r w:rsidRPr="00451E26">
              <w:rPr>
                <w:rFonts w:ascii="Arial" w:eastAsia="Arial Unicode MS" w:hAnsi="Arial" w:cs="Arial"/>
                <w:sz w:val="18"/>
                <w:szCs w:val="18"/>
              </w:rPr>
              <w:t>Earnings per share</w:t>
            </w:r>
          </w:p>
        </w:tc>
        <w:tc>
          <w:tcPr>
            <w:tcW w:w="1296" w:type="dxa"/>
            <w:shd w:val="clear" w:color="auto" w:fill="auto"/>
            <w:vAlign w:val="bottom"/>
          </w:tcPr>
          <w:p w14:paraId="590203B0" w14:textId="77777777" w:rsidR="00336321" w:rsidRPr="00451E26" w:rsidRDefault="00336321" w:rsidP="00336321">
            <w:pPr>
              <w:spacing w:after="0" w:line="240" w:lineRule="auto"/>
              <w:ind w:right="-72"/>
              <w:jc w:val="right"/>
              <w:rPr>
                <w:rFonts w:ascii="Arial" w:eastAsia="Cordia New" w:hAnsi="Arial" w:cs="Arial"/>
                <w:sz w:val="18"/>
                <w:szCs w:val="18"/>
              </w:rPr>
            </w:pPr>
          </w:p>
        </w:tc>
        <w:tc>
          <w:tcPr>
            <w:tcW w:w="1296" w:type="dxa"/>
            <w:shd w:val="clear" w:color="auto" w:fill="auto"/>
          </w:tcPr>
          <w:p w14:paraId="3D546E60" w14:textId="77777777" w:rsidR="00336321" w:rsidRPr="00451E26" w:rsidRDefault="00336321" w:rsidP="00336321">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0.34</w:t>
            </w:r>
          </w:p>
        </w:tc>
        <w:tc>
          <w:tcPr>
            <w:tcW w:w="1296" w:type="dxa"/>
            <w:shd w:val="clear" w:color="auto" w:fill="auto"/>
          </w:tcPr>
          <w:p w14:paraId="6B1B20E1" w14:textId="77777777" w:rsidR="00336321" w:rsidRPr="00451E26" w:rsidRDefault="00336321" w:rsidP="00336321">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0.01</w:t>
            </w:r>
          </w:p>
        </w:tc>
        <w:tc>
          <w:tcPr>
            <w:tcW w:w="1296" w:type="dxa"/>
            <w:shd w:val="clear" w:color="auto" w:fill="auto"/>
          </w:tcPr>
          <w:p w14:paraId="0AC946EF" w14:textId="77777777" w:rsidR="00336321" w:rsidRPr="00451E26" w:rsidRDefault="00336321" w:rsidP="00336321">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0.35</w:t>
            </w:r>
          </w:p>
        </w:tc>
      </w:tr>
    </w:tbl>
    <w:p w14:paraId="46EB5E20" w14:textId="77777777" w:rsidR="00D96453" w:rsidRPr="00451E26" w:rsidRDefault="00D96453" w:rsidP="00FF77A2">
      <w:pPr>
        <w:pStyle w:val="Default"/>
        <w:ind w:left="540"/>
        <w:jc w:val="thaiDistribute"/>
        <w:rPr>
          <w:color w:val="auto"/>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D96453" w:rsidRPr="00451E26" w14:paraId="7E491E49" w14:textId="77777777">
        <w:tc>
          <w:tcPr>
            <w:tcW w:w="4277" w:type="dxa"/>
            <w:shd w:val="clear" w:color="auto" w:fill="auto"/>
            <w:vAlign w:val="bottom"/>
          </w:tcPr>
          <w:p w14:paraId="4E86BA3B" w14:textId="77777777" w:rsidR="00D96453" w:rsidRPr="00451E26" w:rsidRDefault="00D96453" w:rsidP="00FF77A2">
            <w:pPr>
              <w:tabs>
                <w:tab w:val="left" w:pos="1426"/>
                <w:tab w:val="left" w:pos="1957"/>
              </w:tabs>
              <w:spacing w:after="0" w:line="240" w:lineRule="auto"/>
              <w:ind w:left="427"/>
              <w:jc w:val="both"/>
              <w:rPr>
                <w:rFonts w:ascii="Arial" w:eastAsia="Calibri" w:hAnsi="Arial" w:cs="Arial"/>
                <w:b/>
                <w:sz w:val="18"/>
                <w:szCs w:val="18"/>
              </w:rPr>
            </w:pPr>
          </w:p>
        </w:tc>
        <w:tc>
          <w:tcPr>
            <w:tcW w:w="1296" w:type="dxa"/>
            <w:shd w:val="clear" w:color="auto" w:fill="auto"/>
            <w:vAlign w:val="bottom"/>
          </w:tcPr>
          <w:p w14:paraId="21A343A6"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3888" w:type="dxa"/>
            <w:gridSpan w:val="3"/>
            <w:tcBorders>
              <w:bottom w:val="single" w:sz="4" w:space="0" w:color="auto"/>
            </w:tcBorders>
            <w:shd w:val="clear" w:color="auto" w:fill="auto"/>
            <w:vAlign w:val="bottom"/>
          </w:tcPr>
          <w:p w14:paraId="0F670575" w14:textId="77777777" w:rsidR="00D96453" w:rsidRPr="00451E26" w:rsidRDefault="00D96453" w:rsidP="00FF77A2">
            <w:pPr>
              <w:spacing w:after="0" w:line="240" w:lineRule="auto"/>
              <w:ind w:right="-72"/>
              <w:jc w:val="center"/>
              <w:rPr>
                <w:rFonts w:ascii="Arial" w:eastAsia="Cordia New" w:hAnsi="Arial" w:cs="Arial"/>
                <w:sz w:val="18"/>
                <w:szCs w:val="18"/>
              </w:rPr>
            </w:pPr>
            <w:r w:rsidRPr="00451E26">
              <w:rPr>
                <w:rFonts w:ascii="Arial" w:hAnsi="Arial" w:cs="Arial"/>
                <w:b/>
                <w:bCs/>
                <w:sz w:val="18"/>
                <w:szCs w:val="18"/>
              </w:rPr>
              <w:t>Consolidated financial statements</w:t>
            </w:r>
          </w:p>
        </w:tc>
      </w:tr>
      <w:tr w:rsidR="00D96453" w:rsidRPr="00451E26" w14:paraId="344277CF" w14:textId="77777777">
        <w:tc>
          <w:tcPr>
            <w:tcW w:w="4277" w:type="dxa"/>
            <w:shd w:val="clear" w:color="auto" w:fill="auto"/>
            <w:vAlign w:val="bottom"/>
          </w:tcPr>
          <w:p w14:paraId="561BCCFB" w14:textId="77777777" w:rsidR="00D96453" w:rsidRPr="00451E26" w:rsidRDefault="00D96453" w:rsidP="00FF77A2">
            <w:pPr>
              <w:tabs>
                <w:tab w:val="left" w:pos="1426"/>
                <w:tab w:val="left" w:pos="1957"/>
              </w:tabs>
              <w:spacing w:after="0" w:line="240" w:lineRule="auto"/>
              <w:ind w:left="427"/>
              <w:jc w:val="both"/>
              <w:rPr>
                <w:rFonts w:ascii="Arial" w:eastAsia="Calibri" w:hAnsi="Arial" w:cs="Arial"/>
                <w:b/>
                <w:sz w:val="18"/>
                <w:szCs w:val="18"/>
              </w:rPr>
            </w:pPr>
          </w:p>
        </w:tc>
        <w:tc>
          <w:tcPr>
            <w:tcW w:w="1296" w:type="dxa"/>
            <w:shd w:val="clear" w:color="auto" w:fill="auto"/>
            <w:vAlign w:val="bottom"/>
          </w:tcPr>
          <w:p w14:paraId="039399C5"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1296" w:type="dxa"/>
            <w:tcBorders>
              <w:top w:val="single" w:sz="4" w:space="0" w:color="auto"/>
            </w:tcBorders>
            <w:shd w:val="clear" w:color="auto" w:fill="auto"/>
            <w:vAlign w:val="bottom"/>
          </w:tcPr>
          <w:p w14:paraId="507ED336"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Arial Unicode MS" w:hAnsi="Arial" w:cs="Arial"/>
                <w:b/>
                <w:bCs/>
                <w:sz w:val="18"/>
                <w:szCs w:val="18"/>
              </w:rPr>
              <w:t>As previously report</w:t>
            </w:r>
          </w:p>
        </w:tc>
        <w:tc>
          <w:tcPr>
            <w:tcW w:w="1296" w:type="dxa"/>
            <w:tcBorders>
              <w:top w:val="single" w:sz="4" w:space="0" w:color="auto"/>
            </w:tcBorders>
            <w:shd w:val="clear" w:color="auto" w:fill="auto"/>
            <w:vAlign w:val="bottom"/>
          </w:tcPr>
          <w:p w14:paraId="2C79A4BF"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Arial Unicode MS" w:hAnsi="Arial" w:cs="Arial"/>
                <w:b/>
                <w:bCs/>
                <w:sz w:val="18"/>
                <w:szCs w:val="18"/>
              </w:rPr>
              <w:t>Impacts from changes in accounting policies</w:t>
            </w:r>
          </w:p>
        </w:tc>
        <w:tc>
          <w:tcPr>
            <w:tcW w:w="1296" w:type="dxa"/>
            <w:tcBorders>
              <w:top w:val="single" w:sz="4" w:space="0" w:color="auto"/>
            </w:tcBorders>
            <w:shd w:val="clear" w:color="auto" w:fill="auto"/>
            <w:vAlign w:val="bottom"/>
          </w:tcPr>
          <w:p w14:paraId="51B1FCF7"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Arial Unicode MS" w:hAnsi="Arial" w:cs="Arial"/>
                <w:b/>
                <w:bCs/>
                <w:sz w:val="18"/>
                <w:szCs w:val="18"/>
              </w:rPr>
              <w:t>As restated</w:t>
            </w:r>
          </w:p>
        </w:tc>
      </w:tr>
      <w:tr w:rsidR="00D96453" w:rsidRPr="00451E26" w14:paraId="093A1326" w14:textId="77777777">
        <w:tc>
          <w:tcPr>
            <w:tcW w:w="4277" w:type="dxa"/>
            <w:shd w:val="clear" w:color="auto" w:fill="auto"/>
            <w:vAlign w:val="bottom"/>
          </w:tcPr>
          <w:p w14:paraId="74FAFF23" w14:textId="77777777" w:rsidR="00D96453" w:rsidRPr="00451E26" w:rsidRDefault="00D96453" w:rsidP="00FF77A2">
            <w:pPr>
              <w:tabs>
                <w:tab w:val="left" w:pos="1426"/>
                <w:tab w:val="left" w:pos="1957"/>
              </w:tabs>
              <w:spacing w:after="0" w:line="240" w:lineRule="auto"/>
              <w:ind w:left="427"/>
              <w:jc w:val="both"/>
              <w:rPr>
                <w:rFonts w:ascii="Arial" w:eastAsia="Arial Unicode MS" w:hAnsi="Arial" w:cs="Arial"/>
                <w:b/>
                <w:bCs/>
                <w:sz w:val="18"/>
                <w:szCs w:val="18"/>
              </w:rPr>
            </w:pPr>
            <w:r w:rsidRPr="00451E26">
              <w:rPr>
                <w:rFonts w:ascii="Arial" w:eastAsia="Arial Unicode MS" w:hAnsi="Arial" w:cs="Arial"/>
                <w:b/>
                <w:bCs/>
                <w:sz w:val="18"/>
                <w:szCs w:val="18"/>
              </w:rPr>
              <w:t>Statement of cash flow</w:t>
            </w:r>
          </w:p>
          <w:p w14:paraId="5C1AD1BB" w14:textId="77777777" w:rsidR="00D96453" w:rsidRPr="00451E26" w:rsidRDefault="00D96453" w:rsidP="00FF77A2">
            <w:pPr>
              <w:tabs>
                <w:tab w:val="left" w:pos="1426"/>
                <w:tab w:val="left" w:pos="1957"/>
              </w:tabs>
              <w:spacing w:after="0" w:line="240" w:lineRule="auto"/>
              <w:ind w:left="427"/>
              <w:jc w:val="both"/>
              <w:rPr>
                <w:rFonts w:ascii="Arial" w:eastAsia="Calibri" w:hAnsi="Arial" w:cs="Arial"/>
                <w:b/>
                <w:sz w:val="18"/>
                <w:szCs w:val="18"/>
              </w:rPr>
            </w:pPr>
            <w:r w:rsidRPr="00451E26">
              <w:rPr>
                <w:rFonts w:ascii="Arial" w:eastAsia="Arial Unicode MS" w:hAnsi="Arial" w:cs="Arial"/>
                <w:b/>
                <w:bCs/>
                <w:sz w:val="18"/>
                <w:szCs w:val="18"/>
              </w:rPr>
              <w:t xml:space="preserve">   for the period ended 31 March 2024</w:t>
            </w:r>
          </w:p>
        </w:tc>
        <w:tc>
          <w:tcPr>
            <w:tcW w:w="1296" w:type="dxa"/>
            <w:shd w:val="clear" w:color="auto" w:fill="auto"/>
            <w:vAlign w:val="bottom"/>
          </w:tcPr>
          <w:p w14:paraId="0BECE20E" w14:textId="77777777" w:rsidR="00D96453" w:rsidRPr="00451E26" w:rsidRDefault="00D96453" w:rsidP="00FF77A2">
            <w:pPr>
              <w:spacing w:after="0" w:line="240" w:lineRule="auto"/>
              <w:ind w:right="-72"/>
              <w:jc w:val="center"/>
              <w:rPr>
                <w:rFonts w:ascii="Arial" w:eastAsia="Cordia New" w:hAnsi="Arial" w:cs="Arial"/>
                <w:sz w:val="18"/>
                <w:szCs w:val="18"/>
              </w:rPr>
            </w:pPr>
          </w:p>
        </w:tc>
        <w:tc>
          <w:tcPr>
            <w:tcW w:w="1296" w:type="dxa"/>
            <w:tcBorders>
              <w:bottom w:val="single" w:sz="4" w:space="0" w:color="auto"/>
            </w:tcBorders>
            <w:shd w:val="clear" w:color="auto" w:fill="auto"/>
            <w:vAlign w:val="bottom"/>
          </w:tcPr>
          <w:p w14:paraId="19A8F4E0"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Arial Unicode MS" w:hAnsi="Arial" w:cs="Arial"/>
                <w:b/>
                <w:bCs/>
                <w:sz w:val="18"/>
                <w:szCs w:val="18"/>
              </w:rPr>
              <w:t>Thousand Baht</w:t>
            </w:r>
          </w:p>
        </w:tc>
        <w:tc>
          <w:tcPr>
            <w:tcW w:w="1296" w:type="dxa"/>
            <w:tcBorders>
              <w:bottom w:val="single" w:sz="4" w:space="0" w:color="auto"/>
            </w:tcBorders>
            <w:shd w:val="clear" w:color="auto" w:fill="auto"/>
            <w:vAlign w:val="bottom"/>
          </w:tcPr>
          <w:p w14:paraId="01C6FB4A"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Arial Unicode MS" w:hAnsi="Arial" w:cs="Arial"/>
                <w:b/>
                <w:bCs/>
                <w:sz w:val="18"/>
                <w:szCs w:val="18"/>
              </w:rPr>
              <w:t>Thousand Baht</w:t>
            </w:r>
          </w:p>
        </w:tc>
        <w:tc>
          <w:tcPr>
            <w:tcW w:w="1296" w:type="dxa"/>
            <w:tcBorders>
              <w:bottom w:val="single" w:sz="4" w:space="0" w:color="auto"/>
            </w:tcBorders>
            <w:shd w:val="clear" w:color="auto" w:fill="auto"/>
            <w:vAlign w:val="bottom"/>
          </w:tcPr>
          <w:p w14:paraId="49A2E50D"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Arial Unicode MS" w:hAnsi="Arial" w:cs="Arial"/>
                <w:b/>
                <w:bCs/>
                <w:sz w:val="18"/>
                <w:szCs w:val="18"/>
              </w:rPr>
              <w:t>Thousand Baht</w:t>
            </w:r>
          </w:p>
        </w:tc>
      </w:tr>
      <w:tr w:rsidR="00D96453" w:rsidRPr="00451E26" w14:paraId="64929DF5" w14:textId="77777777">
        <w:tc>
          <w:tcPr>
            <w:tcW w:w="4277" w:type="dxa"/>
            <w:shd w:val="clear" w:color="auto" w:fill="auto"/>
            <w:vAlign w:val="bottom"/>
          </w:tcPr>
          <w:p w14:paraId="13FD40BF" w14:textId="77777777" w:rsidR="00D96453" w:rsidRPr="00451E26" w:rsidRDefault="00D96453" w:rsidP="00FF77A2">
            <w:pPr>
              <w:tabs>
                <w:tab w:val="left" w:pos="1426"/>
                <w:tab w:val="left" w:pos="1957"/>
              </w:tabs>
              <w:spacing w:after="0" w:line="240" w:lineRule="auto"/>
              <w:ind w:left="427"/>
              <w:jc w:val="both"/>
              <w:rPr>
                <w:rFonts w:ascii="Arial" w:eastAsia="Calibri" w:hAnsi="Arial" w:cs="Arial"/>
                <w:b/>
                <w:sz w:val="18"/>
                <w:szCs w:val="18"/>
              </w:rPr>
            </w:pPr>
          </w:p>
        </w:tc>
        <w:tc>
          <w:tcPr>
            <w:tcW w:w="1296" w:type="dxa"/>
            <w:shd w:val="clear" w:color="auto" w:fill="auto"/>
            <w:vAlign w:val="bottom"/>
          </w:tcPr>
          <w:p w14:paraId="75A98BBE"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1296" w:type="dxa"/>
            <w:shd w:val="clear" w:color="auto" w:fill="auto"/>
            <w:vAlign w:val="bottom"/>
          </w:tcPr>
          <w:p w14:paraId="0462E63F"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1296" w:type="dxa"/>
            <w:shd w:val="clear" w:color="auto" w:fill="auto"/>
            <w:vAlign w:val="bottom"/>
          </w:tcPr>
          <w:p w14:paraId="6127B9DB"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1296" w:type="dxa"/>
            <w:shd w:val="clear" w:color="auto" w:fill="auto"/>
            <w:vAlign w:val="bottom"/>
          </w:tcPr>
          <w:p w14:paraId="4C11DE86" w14:textId="77777777" w:rsidR="00D96453" w:rsidRPr="00451E26" w:rsidRDefault="00D96453" w:rsidP="00FF77A2">
            <w:pPr>
              <w:spacing w:after="0" w:line="240" w:lineRule="auto"/>
              <w:ind w:right="-72"/>
              <w:jc w:val="right"/>
              <w:rPr>
                <w:rFonts w:ascii="Arial" w:eastAsia="Cordia New" w:hAnsi="Arial" w:cs="Arial"/>
                <w:sz w:val="18"/>
                <w:szCs w:val="18"/>
              </w:rPr>
            </w:pPr>
          </w:p>
        </w:tc>
      </w:tr>
      <w:tr w:rsidR="00D96453" w:rsidRPr="00451E26" w14:paraId="501F2CB2" w14:textId="77777777">
        <w:tc>
          <w:tcPr>
            <w:tcW w:w="4277" w:type="dxa"/>
            <w:shd w:val="clear" w:color="auto" w:fill="auto"/>
          </w:tcPr>
          <w:p w14:paraId="67C2B3B1" w14:textId="77777777" w:rsidR="00D96453" w:rsidRPr="00451E26" w:rsidRDefault="00D96453" w:rsidP="00FF77A2">
            <w:pPr>
              <w:tabs>
                <w:tab w:val="left" w:pos="1426"/>
                <w:tab w:val="left" w:pos="1957"/>
              </w:tabs>
              <w:spacing w:after="0" w:line="240" w:lineRule="auto"/>
              <w:ind w:left="427"/>
              <w:jc w:val="both"/>
              <w:rPr>
                <w:rFonts w:ascii="Arial" w:eastAsia="Arial Unicode MS" w:hAnsi="Arial" w:cs="Browallia New"/>
                <w:sz w:val="18"/>
                <w:lang w:bidi="th-TH"/>
              </w:rPr>
            </w:pPr>
            <w:r w:rsidRPr="00451E26">
              <w:rPr>
                <w:rFonts w:ascii="Arial" w:eastAsia="Arial Unicode MS" w:hAnsi="Arial" w:cs="Browallia New"/>
                <w:sz w:val="18"/>
                <w:lang w:bidi="th-TH"/>
              </w:rPr>
              <w:t>Profit before income tax expense</w:t>
            </w:r>
          </w:p>
        </w:tc>
        <w:tc>
          <w:tcPr>
            <w:tcW w:w="1296" w:type="dxa"/>
            <w:shd w:val="clear" w:color="auto" w:fill="auto"/>
            <w:vAlign w:val="bottom"/>
          </w:tcPr>
          <w:p w14:paraId="33747886"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1296" w:type="dxa"/>
            <w:shd w:val="clear" w:color="auto" w:fill="auto"/>
          </w:tcPr>
          <w:p w14:paraId="164083C0"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966,542</w:t>
            </w:r>
          </w:p>
        </w:tc>
        <w:tc>
          <w:tcPr>
            <w:tcW w:w="1296" w:type="dxa"/>
            <w:shd w:val="clear" w:color="auto" w:fill="auto"/>
          </w:tcPr>
          <w:p w14:paraId="440B12C6"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13,315</w:t>
            </w:r>
          </w:p>
        </w:tc>
        <w:tc>
          <w:tcPr>
            <w:tcW w:w="1296" w:type="dxa"/>
            <w:shd w:val="clear" w:color="auto" w:fill="auto"/>
          </w:tcPr>
          <w:p w14:paraId="77DC0E58"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979,857</w:t>
            </w:r>
          </w:p>
        </w:tc>
      </w:tr>
      <w:tr w:rsidR="00D96453" w:rsidRPr="00451E26" w14:paraId="3D97B0EF" w14:textId="77777777">
        <w:tc>
          <w:tcPr>
            <w:tcW w:w="4277" w:type="dxa"/>
            <w:shd w:val="clear" w:color="auto" w:fill="auto"/>
          </w:tcPr>
          <w:p w14:paraId="570283B3" w14:textId="77777777" w:rsidR="00D96453" w:rsidRPr="00451E26" w:rsidRDefault="00D96453" w:rsidP="00FF77A2">
            <w:pPr>
              <w:tabs>
                <w:tab w:val="left" w:pos="1426"/>
                <w:tab w:val="left" w:pos="1957"/>
              </w:tabs>
              <w:spacing w:after="0" w:line="240" w:lineRule="auto"/>
              <w:ind w:left="427"/>
              <w:jc w:val="both"/>
              <w:rPr>
                <w:rFonts w:ascii="Arial" w:eastAsia="Arial Unicode MS" w:hAnsi="Arial" w:cs="Browallia New"/>
                <w:b/>
                <w:bCs/>
                <w:sz w:val="18"/>
                <w:lang w:bidi="th-TH"/>
              </w:rPr>
            </w:pPr>
            <w:r w:rsidRPr="00451E26">
              <w:rPr>
                <w:rFonts w:ascii="Arial" w:eastAsia="Arial Unicode MS" w:hAnsi="Arial" w:cs="Browallia New"/>
                <w:b/>
                <w:bCs/>
                <w:sz w:val="18"/>
                <w:lang w:bidi="th-TH"/>
              </w:rPr>
              <w:t>Changes in working capital</w:t>
            </w:r>
          </w:p>
        </w:tc>
        <w:tc>
          <w:tcPr>
            <w:tcW w:w="1296" w:type="dxa"/>
            <w:shd w:val="clear" w:color="auto" w:fill="auto"/>
            <w:vAlign w:val="bottom"/>
          </w:tcPr>
          <w:p w14:paraId="16835E78"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1296" w:type="dxa"/>
            <w:shd w:val="clear" w:color="auto" w:fill="auto"/>
          </w:tcPr>
          <w:p w14:paraId="48CBDF69"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1296" w:type="dxa"/>
            <w:shd w:val="clear" w:color="auto" w:fill="auto"/>
          </w:tcPr>
          <w:p w14:paraId="5046935D"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1296" w:type="dxa"/>
            <w:shd w:val="clear" w:color="auto" w:fill="auto"/>
          </w:tcPr>
          <w:p w14:paraId="3E9036EB" w14:textId="77777777" w:rsidR="00D96453" w:rsidRPr="00451E26" w:rsidRDefault="00D96453" w:rsidP="00FF77A2">
            <w:pPr>
              <w:spacing w:after="0" w:line="240" w:lineRule="auto"/>
              <w:ind w:right="-72"/>
              <w:jc w:val="right"/>
              <w:rPr>
                <w:rFonts w:ascii="Arial" w:eastAsia="Cordia New" w:hAnsi="Arial" w:cs="Arial"/>
                <w:sz w:val="18"/>
                <w:szCs w:val="18"/>
              </w:rPr>
            </w:pPr>
          </w:p>
        </w:tc>
      </w:tr>
      <w:tr w:rsidR="00D96453" w:rsidRPr="00451E26" w14:paraId="0BEA4813" w14:textId="77777777">
        <w:tc>
          <w:tcPr>
            <w:tcW w:w="4277" w:type="dxa"/>
            <w:shd w:val="clear" w:color="auto" w:fill="auto"/>
          </w:tcPr>
          <w:p w14:paraId="7F6B9950" w14:textId="77777777" w:rsidR="00D96453" w:rsidRPr="00451E26" w:rsidRDefault="00D96453" w:rsidP="00FF77A2">
            <w:pPr>
              <w:tabs>
                <w:tab w:val="left" w:pos="1426"/>
                <w:tab w:val="left" w:pos="1957"/>
              </w:tabs>
              <w:spacing w:after="0" w:line="240" w:lineRule="auto"/>
              <w:ind w:left="427"/>
              <w:jc w:val="both"/>
              <w:rPr>
                <w:rFonts w:ascii="Arial" w:eastAsia="Arial Unicode MS" w:hAnsi="Arial" w:cs="Browallia New"/>
                <w:sz w:val="18"/>
                <w:lang w:bidi="th-TH"/>
              </w:rPr>
            </w:pPr>
            <w:r w:rsidRPr="00451E26">
              <w:rPr>
                <w:rFonts w:ascii="Arial" w:eastAsia="Arial Unicode MS" w:hAnsi="Arial" w:cs="Browallia New"/>
                <w:sz w:val="18"/>
                <w:lang w:bidi="th-TH"/>
              </w:rPr>
              <w:t>Trade and other current receivables</w:t>
            </w:r>
          </w:p>
        </w:tc>
        <w:tc>
          <w:tcPr>
            <w:tcW w:w="1296" w:type="dxa"/>
            <w:shd w:val="clear" w:color="auto" w:fill="auto"/>
            <w:vAlign w:val="bottom"/>
          </w:tcPr>
          <w:p w14:paraId="5DE57FC2"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1296" w:type="dxa"/>
            <w:shd w:val="clear" w:color="auto" w:fill="auto"/>
          </w:tcPr>
          <w:p w14:paraId="48630C51"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(230,540)</w:t>
            </w:r>
          </w:p>
        </w:tc>
        <w:tc>
          <w:tcPr>
            <w:tcW w:w="1296" w:type="dxa"/>
            <w:shd w:val="clear" w:color="auto" w:fill="auto"/>
          </w:tcPr>
          <w:p w14:paraId="1ADC6D46"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lang w:val="en-US"/>
              </w:rPr>
              <w:t>31,510</w:t>
            </w:r>
          </w:p>
        </w:tc>
        <w:tc>
          <w:tcPr>
            <w:tcW w:w="1296" w:type="dxa"/>
            <w:shd w:val="clear" w:color="auto" w:fill="auto"/>
          </w:tcPr>
          <w:p w14:paraId="1558D4D9"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lang w:val="en-US"/>
              </w:rPr>
              <w:t>(199,030)</w:t>
            </w:r>
          </w:p>
        </w:tc>
      </w:tr>
      <w:tr w:rsidR="00D96453" w:rsidRPr="00451E26" w14:paraId="6B77F435" w14:textId="77777777">
        <w:tc>
          <w:tcPr>
            <w:tcW w:w="4277" w:type="dxa"/>
            <w:shd w:val="clear" w:color="auto" w:fill="auto"/>
          </w:tcPr>
          <w:p w14:paraId="35DBC011" w14:textId="77777777" w:rsidR="00D96453" w:rsidRPr="00451E26" w:rsidRDefault="00D96453" w:rsidP="00FF77A2">
            <w:pPr>
              <w:tabs>
                <w:tab w:val="left" w:pos="1426"/>
                <w:tab w:val="left" w:pos="1957"/>
              </w:tabs>
              <w:spacing w:after="0" w:line="240" w:lineRule="auto"/>
              <w:ind w:left="427"/>
              <w:jc w:val="both"/>
              <w:rPr>
                <w:rFonts w:ascii="Arial" w:eastAsia="Arial Unicode MS" w:hAnsi="Arial" w:cs="Browallia New"/>
                <w:sz w:val="18"/>
                <w:cs/>
              </w:rPr>
            </w:pPr>
            <w:r w:rsidRPr="00451E26">
              <w:rPr>
                <w:rFonts w:ascii="Arial" w:eastAsia="Arial Unicode MS" w:hAnsi="Arial" w:cs="Browallia New"/>
                <w:sz w:val="18"/>
                <w:lang w:bidi="th-TH"/>
              </w:rPr>
              <w:t>Other current assets</w:t>
            </w:r>
          </w:p>
        </w:tc>
        <w:tc>
          <w:tcPr>
            <w:tcW w:w="1296" w:type="dxa"/>
            <w:shd w:val="clear" w:color="auto" w:fill="auto"/>
            <w:vAlign w:val="bottom"/>
          </w:tcPr>
          <w:p w14:paraId="4A642ABC"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1296" w:type="dxa"/>
            <w:shd w:val="clear" w:color="auto" w:fill="auto"/>
          </w:tcPr>
          <w:p w14:paraId="7FC850F9"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hint="cs"/>
                <w:sz w:val="18"/>
                <w:szCs w:val="18"/>
                <w:cs/>
              </w:rPr>
              <w:t>62</w:t>
            </w:r>
            <w:r w:rsidRPr="00451E26">
              <w:rPr>
                <w:rFonts w:ascii="Arial" w:eastAsia="Cordia New" w:hAnsi="Arial" w:cs="Arial"/>
                <w:sz w:val="18"/>
                <w:szCs w:val="18"/>
              </w:rPr>
              <w:t>,836</w:t>
            </w:r>
          </w:p>
        </w:tc>
        <w:tc>
          <w:tcPr>
            <w:tcW w:w="1296" w:type="dxa"/>
            <w:shd w:val="clear" w:color="auto" w:fill="auto"/>
          </w:tcPr>
          <w:p w14:paraId="42D76920"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(111)</w:t>
            </w:r>
          </w:p>
        </w:tc>
        <w:tc>
          <w:tcPr>
            <w:tcW w:w="1296" w:type="dxa"/>
            <w:shd w:val="clear" w:color="auto" w:fill="auto"/>
          </w:tcPr>
          <w:p w14:paraId="5CE8D673"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lang w:val="en-US"/>
              </w:rPr>
              <w:t>62,725</w:t>
            </w:r>
          </w:p>
        </w:tc>
      </w:tr>
      <w:tr w:rsidR="00D96453" w:rsidRPr="00451E26" w14:paraId="0DBCBD70" w14:textId="77777777">
        <w:tc>
          <w:tcPr>
            <w:tcW w:w="4277" w:type="dxa"/>
            <w:shd w:val="clear" w:color="auto" w:fill="auto"/>
          </w:tcPr>
          <w:p w14:paraId="73E08DD0" w14:textId="77777777" w:rsidR="00D96453" w:rsidRPr="00451E26" w:rsidRDefault="00D96453" w:rsidP="00FF77A2">
            <w:pPr>
              <w:tabs>
                <w:tab w:val="left" w:pos="1426"/>
                <w:tab w:val="left" w:pos="1957"/>
              </w:tabs>
              <w:spacing w:after="0" w:line="240" w:lineRule="auto"/>
              <w:ind w:left="427"/>
              <w:jc w:val="both"/>
              <w:rPr>
                <w:rFonts w:ascii="Arial" w:eastAsia="Arial Unicode MS" w:hAnsi="Arial" w:cs="Browallia New"/>
                <w:sz w:val="18"/>
                <w:cs/>
              </w:rPr>
            </w:pPr>
            <w:r w:rsidRPr="00451E26">
              <w:rPr>
                <w:rFonts w:ascii="Arial" w:eastAsia="Arial Unicode MS" w:hAnsi="Arial" w:cs="Browallia New"/>
                <w:sz w:val="18"/>
                <w:lang w:bidi="th-TH"/>
              </w:rPr>
              <w:t>Trade and other current payables</w:t>
            </w:r>
          </w:p>
        </w:tc>
        <w:tc>
          <w:tcPr>
            <w:tcW w:w="1296" w:type="dxa"/>
            <w:shd w:val="clear" w:color="auto" w:fill="auto"/>
            <w:vAlign w:val="bottom"/>
          </w:tcPr>
          <w:p w14:paraId="08AD4872"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1296" w:type="dxa"/>
            <w:shd w:val="clear" w:color="auto" w:fill="auto"/>
          </w:tcPr>
          <w:p w14:paraId="7AC0F5D5"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327,542</w:t>
            </w:r>
          </w:p>
        </w:tc>
        <w:tc>
          <w:tcPr>
            <w:tcW w:w="1296" w:type="dxa"/>
            <w:shd w:val="clear" w:color="auto" w:fill="auto"/>
          </w:tcPr>
          <w:p w14:paraId="57A3E3F7"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lang w:val="en-US"/>
              </w:rPr>
              <w:t>(40,110)</w:t>
            </w:r>
          </w:p>
        </w:tc>
        <w:tc>
          <w:tcPr>
            <w:tcW w:w="1296" w:type="dxa"/>
            <w:shd w:val="clear" w:color="auto" w:fill="auto"/>
          </w:tcPr>
          <w:p w14:paraId="456D50AC"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lang w:val="en-US"/>
              </w:rPr>
              <w:t>287,432</w:t>
            </w:r>
          </w:p>
        </w:tc>
      </w:tr>
      <w:tr w:rsidR="00D96453" w:rsidRPr="00451E26" w14:paraId="231B5525" w14:textId="77777777">
        <w:tc>
          <w:tcPr>
            <w:tcW w:w="4277" w:type="dxa"/>
            <w:shd w:val="clear" w:color="auto" w:fill="auto"/>
          </w:tcPr>
          <w:p w14:paraId="1CBC3B32" w14:textId="77777777" w:rsidR="00D96453" w:rsidRPr="00451E26" w:rsidRDefault="00D96453" w:rsidP="00FF77A2">
            <w:pPr>
              <w:tabs>
                <w:tab w:val="left" w:pos="1426"/>
                <w:tab w:val="left" w:pos="1957"/>
              </w:tabs>
              <w:spacing w:after="0" w:line="240" w:lineRule="auto"/>
              <w:ind w:left="427"/>
              <w:jc w:val="both"/>
              <w:rPr>
                <w:rFonts w:ascii="Arial" w:eastAsia="Arial Unicode MS" w:hAnsi="Arial" w:cs="Browallia New"/>
                <w:sz w:val="18"/>
                <w:cs/>
              </w:rPr>
            </w:pPr>
            <w:r w:rsidRPr="00451E26">
              <w:rPr>
                <w:rFonts w:ascii="Arial" w:eastAsia="Arial Unicode MS" w:hAnsi="Arial" w:cs="Browallia New"/>
                <w:sz w:val="18"/>
                <w:lang w:bidi="th-TH"/>
              </w:rPr>
              <w:t>Other current liabilities</w:t>
            </w:r>
          </w:p>
        </w:tc>
        <w:tc>
          <w:tcPr>
            <w:tcW w:w="1296" w:type="dxa"/>
            <w:shd w:val="clear" w:color="auto" w:fill="auto"/>
            <w:vAlign w:val="bottom"/>
          </w:tcPr>
          <w:p w14:paraId="7C37A7E8" w14:textId="77777777" w:rsidR="00D96453" w:rsidRPr="00451E26" w:rsidRDefault="00D96453" w:rsidP="00FF77A2">
            <w:pPr>
              <w:spacing w:after="0" w:line="240" w:lineRule="auto"/>
              <w:ind w:right="-72"/>
              <w:jc w:val="right"/>
              <w:rPr>
                <w:rFonts w:ascii="Arial" w:eastAsia="Cordia New" w:hAnsi="Arial" w:cs="Arial"/>
                <w:sz w:val="18"/>
                <w:szCs w:val="18"/>
              </w:rPr>
            </w:pPr>
          </w:p>
        </w:tc>
        <w:tc>
          <w:tcPr>
            <w:tcW w:w="1296" w:type="dxa"/>
            <w:shd w:val="clear" w:color="auto" w:fill="auto"/>
          </w:tcPr>
          <w:p w14:paraId="7E3158B4"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(13,475)</w:t>
            </w:r>
          </w:p>
        </w:tc>
        <w:tc>
          <w:tcPr>
            <w:tcW w:w="1296" w:type="dxa"/>
            <w:shd w:val="clear" w:color="auto" w:fill="auto"/>
          </w:tcPr>
          <w:p w14:paraId="4624E11C"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lang w:val="en-US"/>
              </w:rPr>
              <w:t>(4,604)</w:t>
            </w:r>
          </w:p>
        </w:tc>
        <w:tc>
          <w:tcPr>
            <w:tcW w:w="1296" w:type="dxa"/>
            <w:shd w:val="clear" w:color="auto" w:fill="auto"/>
          </w:tcPr>
          <w:p w14:paraId="0FDCC26C" w14:textId="77777777" w:rsidR="00D96453" w:rsidRPr="00451E26" w:rsidRDefault="00D96453"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lang w:val="en-US"/>
              </w:rPr>
              <w:t>(18,079)</w:t>
            </w:r>
          </w:p>
        </w:tc>
      </w:tr>
    </w:tbl>
    <w:p w14:paraId="6A9E30D9" w14:textId="77777777" w:rsidR="00D96453" w:rsidRPr="00451E26" w:rsidRDefault="00D96453" w:rsidP="00FF77A2">
      <w:pPr>
        <w:autoSpaceDE w:val="0"/>
        <w:autoSpaceDN w:val="0"/>
        <w:adjustRightInd w:val="0"/>
        <w:ind w:left="567"/>
        <w:contextualSpacing/>
        <w:jc w:val="thaiDistribute"/>
        <w:rPr>
          <w:rFonts w:ascii="Arial" w:eastAsia="Cambria" w:hAnsi="Arial" w:cs="Arial"/>
          <w:sz w:val="18"/>
          <w:szCs w:val="18"/>
        </w:rPr>
      </w:pPr>
    </w:p>
    <w:p w14:paraId="3C9DDF5C" w14:textId="77777777" w:rsidR="00D96453" w:rsidRPr="00451E26" w:rsidRDefault="00D96453" w:rsidP="00FF77A2">
      <w:pPr>
        <w:pStyle w:val="Default"/>
        <w:tabs>
          <w:tab w:val="left" w:pos="993"/>
        </w:tabs>
        <w:ind w:left="851" w:hanging="284"/>
        <w:jc w:val="thaiDistribute"/>
        <w:rPr>
          <w:rFonts w:cstheme="minorHAnsi"/>
          <w:sz w:val="18"/>
          <w:szCs w:val="18"/>
        </w:rPr>
      </w:pPr>
    </w:p>
    <w:p w14:paraId="1487214F" w14:textId="77777777" w:rsidR="00EB37F4" w:rsidRPr="00451E26" w:rsidRDefault="00EB37F4" w:rsidP="00FF77A2">
      <w:pPr>
        <w:spacing w:after="0" w:line="240" w:lineRule="auto"/>
        <w:jc w:val="both"/>
        <w:rPr>
          <w:rFonts w:ascii="Arial" w:eastAsia="Arial Unicode MS" w:hAnsi="Arial" w:cs="Arial"/>
          <w:sz w:val="14"/>
          <w:szCs w:val="14"/>
          <w:lang w:bidi="th-TH"/>
        </w:rPr>
      </w:pPr>
    </w:p>
    <w:p w14:paraId="53CBCA90" w14:textId="77777777" w:rsidR="00B55939" w:rsidRPr="00451E26" w:rsidRDefault="00B55939" w:rsidP="00FF77A2">
      <w:pPr>
        <w:rPr>
          <w:rFonts w:ascii="Arial" w:eastAsia="Arial Unicode MS" w:hAnsi="Arial" w:cs="Arial"/>
          <w:b/>
          <w:bCs/>
          <w:sz w:val="18"/>
          <w:szCs w:val="18"/>
          <w:lang w:eastAsia="en-GB" w:bidi="th-TH"/>
        </w:rPr>
      </w:pPr>
      <w:r w:rsidRPr="00451E26">
        <w:rPr>
          <w:lang w:eastAsia="en-GB"/>
        </w:rPr>
        <w:br w:type="page"/>
      </w:r>
    </w:p>
    <w:p w14:paraId="077C804F" w14:textId="77777777" w:rsidR="00212B6C" w:rsidRPr="00451E26" w:rsidRDefault="00212B6C" w:rsidP="00FF77A2">
      <w:pPr>
        <w:tabs>
          <w:tab w:val="left" w:pos="540"/>
        </w:tabs>
        <w:spacing w:after="0" w:line="240" w:lineRule="auto"/>
        <w:jc w:val="both"/>
        <w:rPr>
          <w:rFonts w:ascii="Arial" w:hAnsi="Arial" w:cs="Arial"/>
          <w:sz w:val="18"/>
          <w:szCs w:val="18"/>
          <w:lang w:bidi="th-TH"/>
        </w:rPr>
      </w:pPr>
    </w:p>
    <w:p w14:paraId="55D880E0" w14:textId="4C26CC68" w:rsidR="00ED11A4" w:rsidRPr="00451E26" w:rsidRDefault="005E277F" w:rsidP="00FF77A2">
      <w:pPr>
        <w:pStyle w:val="Heading2"/>
        <w:rPr>
          <w:color w:val="auto"/>
          <w:lang w:eastAsia="en-GB"/>
        </w:rPr>
      </w:pPr>
      <w:r w:rsidRPr="00451E26">
        <w:rPr>
          <w:color w:val="auto"/>
          <w:lang w:eastAsia="en-GB"/>
        </w:rPr>
        <w:t>5</w:t>
      </w:r>
      <w:r w:rsidR="00357E64" w:rsidRPr="00451E26">
        <w:rPr>
          <w:color w:val="auto"/>
          <w:lang w:eastAsia="en-GB"/>
        </w:rPr>
        <w:tab/>
        <w:t>Critical estimates and judgements</w:t>
      </w:r>
    </w:p>
    <w:p w14:paraId="36F7B255" w14:textId="77777777" w:rsidR="00357E64" w:rsidRPr="00451E26" w:rsidRDefault="00357E64" w:rsidP="00FF77A2">
      <w:pPr>
        <w:tabs>
          <w:tab w:val="left" w:pos="540"/>
        </w:tabs>
        <w:spacing w:after="0" w:line="240" w:lineRule="auto"/>
        <w:jc w:val="both"/>
        <w:rPr>
          <w:rFonts w:ascii="Arial" w:hAnsi="Arial" w:cs="Arial"/>
          <w:sz w:val="18"/>
          <w:szCs w:val="18"/>
          <w:lang w:bidi="th-TH"/>
        </w:rPr>
      </w:pPr>
    </w:p>
    <w:p w14:paraId="1E8932F3" w14:textId="2B9FD119" w:rsidR="00A90EE2" w:rsidRPr="00451E26" w:rsidRDefault="00A90EE2" w:rsidP="00FF77A2">
      <w:pPr>
        <w:spacing w:after="0" w:line="240" w:lineRule="auto"/>
        <w:jc w:val="both"/>
        <w:rPr>
          <w:rFonts w:ascii="Arial" w:hAnsi="Arial" w:cs="Arial"/>
          <w:sz w:val="18"/>
          <w:szCs w:val="18"/>
          <w:lang w:bidi="th-TH"/>
        </w:rPr>
      </w:pPr>
      <w:r w:rsidRPr="00451E26">
        <w:rPr>
          <w:rFonts w:ascii="Arial" w:hAnsi="Arial" w:cs="Arial"/>
          <w:sz w:val="18"/>
          <w:szCs w:val="18"/>
          <w:lang w:bidi="th-TH"/>
        </w:rPr>
        <w:t>Estimates and judgements are continually evaluated and are based on historical experience and other factors, including expectations of future events that are believed to be reasonable under the circumstances.</w:t>
      </w:r>
    </w:p>
    <w:p w14:paraId="2D257E5B" w14:textId="126D2D79" w:rsidR="00A90EE2" w:rsidRPr="00451E26" w:rsidRDefault="00A90EE2" w:rsidP="00FF77A2">
      <w:pPr>
        <w:spacing w:after="0" w:line="240" w:lineRule="auto"/>
        <w:jc w:val="both"/>
        <w:rPr>
          <w:rFonts w:ascii="Arial" w:hAnsi="Arial" w:cs="Arial"/>
          <w:sz w:val="18"/>
          <w:szCs w:val="18"/>
          <w:lang w:bidi="th-TH"/>
        </w:rPr>
      </w:pPr>
    </w:p>
    <w:p w14:paraId="32C3A3C7" w14:textId="7BD6403C" w:rsidR="00A90EE2" w:rsidRPr="00451E26" w:rsidRDefault="00A90EE2" w:rsidP="00FF77A2">
      <w:pPr>
        <w:spacing w:after="0" w:line="240" w:lineRule="auto"/>
        <w:jc w:val="both"/>
        <w:rPr>
          <w:rFonts w:ascii="Arial" w:hAnsi="Arial" w:cs="Arial"/>
          <w:sz w:val="18"/>
          <w:szCs w:val="18"/>
          <w:lang w:bidi="th-TH"/>
        </w:rPr>
      </w:pPr>
      <w:r w:rsidRPr="00451E26">
        <w:rPr>
          <w:rFonts w:ascii="Arial" w:hAnsi="Arial" w:cs="Arial"/>
          <w:sz w:val="18"/>
          <w:szCs w:val="18"/>
          <w:lang w:bidi="th-TH"/>
        </w:rPr>
        <w:t xml:space="preserve">In preparing this interim financial information, critical accounting estimates, assumptions and judgements are consistent with those used in the annual financial statements for the year ended 31 December </w:t>
      </w:r>
      <w:r w:rsidR="00C34057" w:rsidRPr="00451E26">
        <w:rPr>
          <w:rFonts w:ascii="Arial" w:hAnsi="Arial" w:cs="Arial"/>
          <w:sz w:val="18"/>
          <w:szCs w:val="18"/>
          <w:lang w:bidi="th-TH"/>
        </w:rPr>
        <w:t>2024</w:t>
      </w:r>
      <w:r w:rsidRPr="00451E26">
        <w:rPr>
          <w:rFonts w:ascii="Arial" w:hAnsi="Arial" w:cs="Arial"/>
          <w:sz w:val="18"/>
          <w:szCs w:val="18"/>
          <w:lang w:bidi="th-TH"/>
        </w:rPr>
        <w:t>.</w:t>
      </w:r>
    </w:p>
    <w:p w14:paraId="35E16E79" w14:textId="77777777" w:rsidR="00212B6C" w:rsidRDefault="00212B6C" w:rsidP="00FF77A2">
      <w:pPr>
        <w:tabs>
          <w:tab w:val="left" w:pos="540"/>
        </w:tabs>
        <w:spacing w:after="0" w:line="240" w:lineRule="auto"/>
        <w:jc w:val="both"/>
        <w:rPr>
          <w:rFonts w:ascii="Arial" w:hAnsi="Arial" w:cs="Arial"/>
          <w:sz w:val="18"/>
          <w:szCs w:val="18"/>
          <w:lang w:bidi="th-TH"/>
        </w:rPr>
      </w:pPr>
    </w:p>
    <w:p w14:paraId="42BFF507" w14:textId="77777777" w:rsidR="00336321" w:rsidRPr="00451E26" w:rsidRDefault="00336321" w:rsidP="00FF77A2">
      <w:pPr>
        <w:tabs>
          <w:tab w:val="left" w:pos="540"/>
        </w:tabs>
        <w:spacing w:after="0" w:line="240" w:lineRule="auto"/>
        <w:jc w:val="both"/>
        <w:rPr>
          <w:rFonts w:ascii="Arial" w:hAnsi="Arial" w:cs="Arial"/>
          <w:sz w:val="18"/>
          <w:szCs w:val="18"/>
          <w:lang w:bidi="th-TH"/>
        </w:rPr>
      </w:pPr>
    </w:p>
    <w:p w14:paraId="1E104FF2" w14:textId="166EDB58" w:rsidR="0028627B" w:rsidRPr="00451E26" w:rsidRDefault="00284496" w:rsidP="00FF77A2">
      <w:pPr>
        <w:pStyle w:val="Heading2"/>
        <w:rPr>
          <w:rFonts w:eastAsiaTheme="minorHAnsi"/>
          <w:color w:val="auto"/>
        </w:rPr>
      </w:pPr>
      <w:r w:rsidRPr="00451E26">
        <w:rPr>
          <w:color w:val="auto"/>
          <w:lang w:eastAsia="en-GB"/>
        </w:rPr>
        <w:t>6</w:t>
      </w:r>
      <w:r w:rsidR="00357E64" w:rsidRPr="00451E26">
        <w:rPr>
          <w:color w:val="auto"/>
          <w:lang w:eastAsia="en-GB"/>
        </w:rPr>
        <w:tab/>
        <w:t>Segment and revenue information</w:t>
      </w:r>
    </w:p>
    <w:p w14:paraId="00432E36" w14:textId="77777777" w:rsidR="00357E64" w:rsidRPr="00451E26" w:rsidRDefault="00357E64" w:rsidP="00FF77A2">
      <w:pPr>
        <w:spacing w:after="0" w:line="240" w:lineRule="auto"/>
        <w:jc w:val="thaiDistribute"/>
        <w:rPr>
          <w:rFonts w:ascii="Arial" w:eastAsia="Arial Unicode MS" w:hAnsi="Arial" w:cs="Arial"/>
          <w:sz w:val="18"/>
          <w:szCs w:val="18"/>
          <w:lang w:bidi="th-TH"/>
        </w:rPr>
      </w:pPr>
    </w:p>
    <w:p w14:paraId="72D7AF08" w14:textId="579B6A20" w:rsidR="0028627B" w:rsidRPr="00451E26" w:rsidRDefault="0028627B" w:rsidP="00FF77A2">
      <w:pPr>
        <w:spacing w:after="0" w:line="240" w:lineRule="auto"/>
        <w:jc w:val="thaiDistribute"/>
        <w:rPr>
          <w:rFonts w:ascii="Arial" w:eastAsia="Arial Unicode MS" w:hAnsi="Arial" w:cs="Arial"/>
          <w:sz w:val="18"/>
          <w:szCs w:val="18"/>
          <w:lang w:bidi="th-TH"/>
        </w:rPr>
      </w:pPr>
      <w:r w:rsidRPr="00451E26">
        <w:rPr>
          <w:rFonts w:ascii="Arial" w:eastAsia="Arial Unicode MS" w:hAnsi="Arial" w:cs="Arial"/>
          <w:sz w:val="18"/>
          <w:szCs w:val="18"/>
          <w:lang w:bidi="th-TH"/>
        </w:rPr>
        <w:t xml:space="preserve">The Executive Committee has considered the performance of the Group in 2 reportable segments. The performance of each segment is measured based on gross profit. </w:t>
      </w:r>
    </w:p>
    <w:p w14:paraId="5762C7FB" w14:textId="77777777" w:rsidR="0028627B" w:rsidRPr="00451E26" w:rsidRDefault="0028627B" w:rsidP="00FF77A2">
      <w:pPr>
        <w:spacing w:after="0" w:line="240" w:lineRule="auto"/>
        <w:jc w:val="thaiDistribute"/>
        <w:rPr>
          <w:rFonts w:ascii="Arial" w:eastAsia="Arial Unicode MS" w:hAnsi="Arial" w:cs="Arial"/>
          <w:sz w:val="18"/>
          <w:szCs w:val="18"/>
          <w:lang w:bidi="th-TH"/>
        </w:rPr>
      </w:pPr>
    </w:p>
    <w:p w14:paraId="039ECE9D" w14:textId="3CD0A3C0" w:rsidR="0028627B" w:rsidRPr="00451E26" w:rsidRDefault="0028627B" w:rsidP="00FF77A2">
      <w:pPr>
        <w:spacing w:after="0" w:line="240" w:lineRule="auto"/>
        <w:jc w:val="both"/>
        <w:rPr>
          <w:rFonts w:ascii="Arial" w:eastAsia="Arial Unicode MS" w:hAnsi="Arial" w:cs="Arial"/>
          <w:sz w:val="18"/>
          <w:szCs w:val="18"/>
          <w:lang w:bidi="th-TH"/>
        </w:rPr>
      </w:pPr>
      <w:r w:rsidRPr="00451E26">
        <w:rPr>
          <w:rFonts w:ascii="Arial" w:eastAsia="Arial Unicode MS" w:hAnsi="Arial" w:cs="Arial"/>
          <w:sz w:val="18"/>
          <w:szCs w:val="18"/>
          <w:lang w:bidi="th-TH"/>
        </w:rPr>
        <w:t>Significant information relating to revenue and profit of the reportable segments are as follows.</w:t>
      </w:r>
    </w:p>
    <w:p w14:paraId="2B26C73B" w14:textId="09B5EB0B" w:rsidR="0028627B" w:rsidRPr="00451E26" w:rsidRDefault="0028627B" w:rsidP="00FF77A2">
      <w:pPr>
        <w:spacing w:after="0" w:line="240" w:lineRule="auto"/>
        <w:jc w:val="both"/>
        <w:rPr>
          <w:rFonts w:ascii="Arial" w:eastAsia="Arial Unicode MS" w:hAnsi="Arial" w:cs="Arial"/>
          <w:sz w:val="18"/>
          <w:szCs w:val="18"/>
          <w:lang w:bidi="th-TH"/>
        </w:rPr>
      </w:pPr>
    </w:p>
    <w:tbl>
      <w:tblPr>
        <w:tblStyle w:val="TableGrid"/>
        <w:tblW w:w="94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2"/>
        <w:gridCol w:w="1224"/>
        <w:gridCol w:w="933"/>
        <w:gridCol w:w="1012"/>
        <w:gridCol w:w="1219"/>
        <w:gridCol w:w="932"/>
        <w:gridCol w:w="943"/>
      </w:tblGrid>
      <w:tr w:rsidR="00357E64" w:rsidRPr="00451E26" w14:paraId="28DA9626" w14:textId="77777777" w:rsidTr="68737494">
        <w:tc>
          <w:tcPr>
            <w:tcW w:w="3192" w:type="dxa"/>
            <w:shd w:val="clear" w:color="auto" w:fill="auto"/>
          </w:tcPr>
          <w:p w14:paraId="09BC4A58" w14:textId="7715DC83" w:rsidR="00F60254" w:rsidRPr="00451E26" w:rsidRDefault="00F60254" w:rsidP="00FF77A2">
            <w:pPr>
              <w:ind w:left="-101"/>
              <w:jc w:val="thaiDistribute"/>
              <w:rPr>
                <w:rFonts w:ascii="Arial" w:hAnsi="Arial" w:cs="Arial"/>
                <w:sz w:val="18"/>
                <w:szCs w:val="18"/>
              </w:rPr>
            </w:pPr>
            <w:r w:rsidRPr="00451E26">
              <w:rPr>
                <w:rFonts w:ascii="Arial" w:eastAsia="Arial Unicode MS" w:hAnsi="Arial" w:cs="Arial"/>
                <w:b/>
                <w:bCs/>
                <w:sz w:val="18"/>
                <w:szCs w:val="18"/>
              </w:rPr>
              <w:t xml:space="preserve">For the </w:t>
            </w:r>
            <w:r w:rsidR="00E5374F" w:rsidRPr="00451E26">
              <w:rPr>
                <w:rFonts w:ascii="Arial" w:eastAsia="Arial Unicode MS" w:hAnsi="Arial" w:cs="Arial"/>
                <w:b/>
                <w:bCs/>
                <w:sz w:val="18"/>
                <w:szCs w:val="18"/>
              </w:rPr>
              <w:t>three-month</w:t>
            </w:r>
            <w:r w:rsidRPr="00451E26">
              <w:rPr>
                <w:rFonts w:ascii="Arial" w:eastAsia="Arial Unicode MS" w:hAnsi="Arial" w:cs="Arial"/>
                <w:b/>
                <w:bCs/>
                <w:sz w:val="18"/>
                <w:szCs w:val="18"/>
              </w:rPr>
              <w:t xml:space="preserve"> period ended</w:t>
            </w:r>
          </w:p>
        </w:tc>
        <w:tc>
          <w:tcPr>
            <w:tcW w:w="6263" w:type="dxa"/>
            <w:gridSpan w:val="6"/>
            <w:tcBorders>
              <w:bottom w:val="single" w:sz="4" w:space="0" w:color="auto"/>
            </w:tcBorders>
            <w:shd w:val="clear" w:color="auto" w:fill="auto"/>
          </w:tcPr>
          <w:p w14:paraId="177CC692" w14:textId="77777777" w:rsidR="00F60254" w:rsidRPr="00451E26" w:rsidRDefault="00F60254" w:rsidP="00FF77A2">
            <w:pPr>
              <w:jc w:val="center"/>
              <w:rPr>
                <w:rFonts w:ascii="Arial" w:hAnsi="Arial" w:cs="Arial"/>
                <w:b/>
                <w:bCs/>
                <w:sz w:val="18"/>
                <w:szCs w:val="18"/>
                <w:cs/>
              </w:rPr>
            </w:pPr>
            <w:r w:rsidRPr="00451E26">
              <w:rPr>
                <w:rFonts w:ascii="Arial" w:hAnsi="Arial" w:cs="Arial"/>
                <w:b/>
                <w:bCs/>
                <w:sz w:val="18"/>
                <w:szCs w:val="18"/>
              </w:rPr>
              <w:t>Consolidated financial information</w:t>
            </w:r>
          </w:p>
        </w:tc>
      </w:tr>
      <w:tr w:rsidR="00357E64" w:rsidRPr="00451E26" w14:paraId="20586324" w14:textId="77777777" w:rsidTr="68737494">
        <w:tc>
          <w:tcPr>
            <w:tcW w:w="3192" w:type="dxa"/>
            <w:shd w:val="clear" w:color="auto" w:fill="auto"/>
          </w:tcPr>
          <w:p w14:paraId="64BEF1BD" w14:textId="2DECEB84" w:rsidR="00F60254" w:rsidRPr="00451E26" w:rsidRDefault="00F60254" w:rsidP="00FF77A2">
            <w:pPr>
              <w:ind w:left="-101"/>
              <w:jc w:val="thaiDistribute"/>
              <w:rPr>
                <w:rFonts w:ascii="Arial" w:hAnsi="Arial" w:cs="Arial"/>
                <w:b/>
                <w:bCs/>
                <w:sz w:val="18"/>
                <w:szCs w:val="18"/>
              </w:rPr>
            </w:pPr>
            <w:r w:rsidRPr="00451E26">
              <w:rPr>
                <w:rFonts w:ascii="Arial" w:hAnsi="Arial" w:cs="Arial"/>
                <w:b/>
                <w:bCs/>
                <w:sz w:val="18"/>
                <w:szCs w:val="18"/>
              </w:rPr>
              <w:t xml:space="preserve">   </w:t>
            </w:r>
            <w:r w:rsidR="00E5374F" w:rsidRPr="00451E26">
              <w:rPr>
                <w:rFonts w:ascii="Arial" w:hAnsi="Arial" w:cs="Arial"/>
                <w:b/>
                <w:bCs/>
                <w:sz w:val="18"/>
                <w:szCs w:val="18"/>
              </w:rPr>
              <w:t>31 March</w:t>
            </w:r>
          </w:p>
        </w:tc>
        <w:tc>
          <w:tcPr>
            <w:tcW w:w="3169" w:type="dxa"/>
            <w:gridSpan w:val="3"/>
            <w:tcBorders>
              <w:top w:val="single" w:sz="4" w:space="0" w:color="auto"/>
              <w:bottom w:val="single" w:sz="4" w:space="0" w:color="auto"/>
            </w:tcBorders>
            <w:shd w:val="clear" w:color="auto" w:fill="auto"/>
          </w:tcPr>
          <w:p w14:paraId="0C4CD9DF" w14:textId="11E4E6DE" w:rsidR="00F60254" w:rsidRPr="00451E26" w:rsidRDefault="00C34057" w:rsidP="00FF77A2">
            <w:pPr>
              <w:jc w:val="center"/>
              <w:rPr>
                <w:rFonts w:ascii="Arial" w:hAnsi="Arial" w:cs="Arial"/>
                <w:b/>
                <w:bCs/>
                <w:sz w:val="18"/>
                <w:szCs w:val="18"/>
              </w:rPr>
            </w:pPr>
            <w:r w:rsidRPr="00451E26">
              <w:rPr>
                <w:rFonts w:ascii="Arial" w:hAnsi="Arial" w:cs="Arial"/>
                <w:b/>
                <w:bCs/>
                <w:sz w:val="18"/>
                <w:szCs w:val="18"/>
              </w:rPr>
              <w:t>2025</w:t>
            </w:r>
          </w:p>
        </w:tc>
        <w:tc>
          <w:tcPr>
            <w:tcW w:w="3094" w:type="dxa"/>
            <w:gridSpan w:val="3"/>
            <w:tcBorders>
              <w:top w:val="single" w:sz="4" w:space="0" w:color="auto"/>
              <w:bottom w:val="single" w:sz="4" w:space="0" w:color="auto"/>
            </w:tcBorders>
            <w:shd w:val="clear" w:color="auto" w:fill="auto"/>
          </w:tcPr>
          <w:p w14:paraId="7B4EFD4D" w14:textId="31220601" w:rsidR="00F60254" w:rsidRPr="00451E26" w:rsidRDefault="00C34057" w:rsidP="00FF77A2">
            <w:pPr>
              <w:jc w:val="center"/>
              <w:rPr>
                <w:rFonts w:ascii="Arial" w:hAnsi="Arial" w:cs="Browallia New"/>
                <w:sz w:val="18"/>
                <w:cs/>
                <w:lang w:bidi="th-TH"/>
              </w:rPr>
            </w:pPr>
            <w:r w:rsidRPr="00451E26">
              <w:rPr>
                <w:rFonts w:ascii="Arial" w:hAnsi="Arial" w:cs="Arial"/>
                <w:b/>
                <w:bCs/>
                <w:sz w:val="18"/>
                <w:szCs w:val="18"/>
              </w:rPr>
              <w:t>2024</w:t>
            </w:r>
            <w:r w:rsidR="00546CC3" w:rsidRPr="00451E26">
              <w:rPr>
                <w:rFonts w:ascii="Arial" w:hAnsi="Arial" w:cs="Arial"/>
                <w:b/>
                <w:bCs/>
                <w:sz w:val="18"/>
                <w:szCs w:val="18"/>
              </w:rPr>
              <w:t xml:space="preserve"> *</w:t>
            </w:r>
          </w:p>
        </w:tc>
      </w:tr>
      <w:tr w:rsidR="00357E64" w:rsidRPr="00451E26" w14:paraId="51E5BFE9" w14:textId="77777777" w:rsidTr="68737494">
        <w:tc>
          <w:tcPr>
            <w:tcW w:w="3192" w:type="dxa"/>
            <w:shd w:val="clear" w:color="auto" w:fill="auto"/>
          </w:tcPr>
          <w:p w14:paraId="79E032C4" w14:textId="77777777" w:rsidR="00F60254" w:rsidRPr="00451E26" w:rsidRDefault="00F60254" w:rsidP="00FF77A2">
            <w:pPr>
              <w:ind w:left="-101"/>
              <w:jc w:val="thaiDistribute"/>
              <w:rPr>
                <w:rFonts w:ascii="Arial" w:hAnsi="Arial" w:cs="Arial"/>
                <w:sz w:val="18"/>
                <w:szCs w:val="18"/>
              </w:rPr>
            </w:pPr>
          </w:p>
        </w:tc>
        <w:tc>
          <w:tcPr>
            <w:tcW w:w="1224" w:type="dxa"/>
            <w:tcBorders>
              <w:top w:val="single" w:sz="4" w:space="0" w:color="auto"/>
            </w:tcBorders>
            <w:shd w:val="clear" w:color="auto" w:fill="auto"/>
          </w:tcPr>
          <w:p w14:paraId="29088F7A" w14:textId="77777777" w:rsidR="00F60254" w:rsidRPr="00451E26" w:rsidRDefault="00F60254" w:rsidP="00FF77A2">
            <w:pPr>
              <w:ind w:right="-74"/>
              <w:jc w:val="right"/>
              <w:rPr>
                <w:rFonts w:ascii="Arial" w:hAnsi="Arial" w:cs="Arial"/>
                <w:sz w:val="18"/>
                <w:szCs w:val="18"/>
              </w:rPr>
            </w:pPr>
            <w:r w:rsidRPr="00451E26">
              <w:rPr>
                <w:rFonts w:ascii="Arial" w:eastAsia="Arial Unicode MS" w:hAnsi="Arial" w:cs="Arial"/>
                <w:b/>
                <w:bCs/>
                <w:sz w:val="18"/>
                <w:szCs w:val="18"/>
              </w:rPr>
              <w:t>Retail</w:t>
            </w:r>
          </w:p>
        </w:tc>
        <w:tc>
          <w:tcPr>
            <w:tcW w:w="933" w:type="dxa"/>
            <w:tcBorders>
              <w:top w:val="single" w:sz="4" w:space="0" w:color="auto"/>
            </w:tcBorders>
            <w:shd w:val="clear" w:color="auto" w:fill="auto"/>
          </w:tcPr>
          <w:p w14:paraId="487501FA" w14:textId="77777777" w:rsidR="00F60254" w:rsidRPr="00451E26" w:rsidRDefault="00F60254" w:rsidP="00FF77A2">
            <w:pPr>
              <w:ind w:right="-74"/>
              <w:jc w:val="right"/>
              <w:rPr>
                <w:rFonts w:ascii="Arial" w:hAnsi="Arial" w:cs="Arial"/>
                <w:sz w:val="18"/>
                <w:szCs w:val="18"/>
              </w:rPr>
            </w:pPr>
            <w:r w:rsidRPr="00451E26">
              <w:rPr>
                <w:rFonts w:ascii="Arial" w:eastAsia="Arial Unicode MS" w:hAnsi="Arial" w:cs="Arial"/>
                <w:b/>
                <w:bCs/>
                <w:sz w:val="18"/>
                <w:szCs w:val="18"/>
              </w:rPr>
              <w:t>Others</w:t>
            </w:r>
          </w:p>
        </w:tc>
        <w:tc>
          <w:tcPr>
            <w:tcW w:w="1012" w:type="dxa"/>
            <w:tcBorders>
              <w:top w:val="single" w:sz="4" w:space="0" w:color="auto"/>
            </w:tcBorders>
            <w:shd w:val="clear" w:color="auto" w:fill="auto"/>
          </w:tcPr>
          <w:p w14:paraId="4BD9B8AC" w14:textId="77777777" w:rsidR="00F60254" w:rsidRPr="00451E26" w:rsidRDefault="00F60254" w:rsidP="00FF77A2">
            <w:pPr>
              <w:ind w:right="-74"/>
              <w:jc w:val="right"/>
              <w:rPr>
                <w:rFonts w:ascii="Arial" w:hAnsi="Arial" w:cs="Arial"/>
                <w:sz w:val="18"/>
                <w:szCs w:val="18"/>
              </w:rPr>
            </w:pPr>
            <w:r w:rsidRPr="00451E26">
              <w:rPr>
                <w:rFonts w:ascii="Arial" w:eastAsia="Arial Unicode MS" w:hAnsi="Arial" w:cs="Arial"/>
                <w:b/>
                <w:bCs/>
                <w:sz w:val="18"/>
                <w:szCs w:val="18"/>
              </w:rPr>
              <w:t>Total</w:t>
            </w:r>
          </w:p>
        </w:tc>
        <w:tc>
          <w:tcPr>
            <w:tcW w:w="1219" w:type="dxa"/>
            <w:tcBorders>
              <w:top w:val="single" w:sz="4" w:space="0" w:color="auto"/>
            </w:tcBorders>
            <w:shd w:val="clear" w:color="auto" w:fill="auto"/>
          </w:tcPr>
          <w:p w14:paraId="7A8E8B0D" w14:textId="77777777" w:rsidR="00F60254" w:rsidRPr="00451E26" w:rsidRDefault="00F60254" w:rsidP="00FF77A2">
            <w:pPr>
              <w:ind w:right="-74"/>
              <w:jc w:val="right"/>
              <w:rPr>
                <w:rFonts w:ascii="Arial" w:hAnsi="Arial" w:cs="Arial"/>
                <w:sz w:val="18"/>
                <w:szCs w:val="18"/>
              </w:rPr>
            </w:pPr>
            <w:r w:rsidRPr="00451E26">
              <w:rPr>
                <w:rFonts w:ascii="Arial" w:eastAsia="Arial Unicode MS" w:hAnsi="Arial" w:cs="Arial"/>
                <w:b/>
                <w:bCs/>
                <w:sz w:val="18"/>
                <w:szCs w:val="18"/>
              </w:rPr>
              <w:t>Retail</w:t>
            </w:r>
          </w:p>
        </w:tc>
        <w:tc>
          <w:tcPr>
            <w:tcW w:w="932" w:type="dxa"/>
            <w:tcBorders>
              <w:top w:val="single" w:sz="4" w:space="0" w:color="auto"/>
            </w:tcBorders>
            <w:shd w:val="clear" w:color="auto" w:fill="auto"/>
          </w:tcPr>
          <w:p w14:paraId="4979797E" w14:textId="77777777" w:rsidR="00F60254" w:rsidRPr="00451E26" w:rsidRDefault="00F60254" w:rsidP="00FF77A2">
            <w:pPr>
              <w:ind w:right="-74"/>
              <w:jc w:val="right"/>
              <w:rPr>
                <w:rFonts w:ascii="Arial" w:hAnsi="Arial" w:cs="Arial"/>
                <w:b/>
                <w:bCs/>
                <w:sz w:val="18"/>
                <w:szCs w:val="18"/>
              </w:rPr>
            </w:pPr>
            <w:r w:rsidRPr="00451E26">
              <w:rPr>
                <w:rFonts w:ascii="Arial" w:hAnsi="Arial" w:cs="Arial"/>
                <w:b/>
                <w:bCs/>
                <w:sz w:val="18"/>
                <w:szCs w:val="18"/>
              </w:rPr>
              <w:t>Others</w:t>
            </w:r>
          </w:p>
        </w:tc>
        <w:tc>
          <w:tcPr>
            <w:tcW w:w="943" w:type="dxa"/>
            <w:tcBorders>
              <w:top w:val="single" w:sz="4" w:space="0" w:color="auto"/>
            </w:tcBorders>
            <w:shd w:val="clear" w:color="auto" w:fill="auto"/>
          </w:tcPr>
          <w:p w14:paraId="5436B5B5" w14:textId="77777777" w:rsidR="00F60254" w:rsidRPr="00451E26" w:rsidRDefault="00F60254" w:rsidP="00FF77A2">
            <w:pPr>
              <w:ind w:right="-74"/>
              <w:jc w:val="right"/>
              <w:rPr>
                <w:rFonts w:ascii="Arial" w:hAnsi="Arial" w:cs="Arial"/>
                <w:sz w:val="18"/>
                <w:szCs w:val="18"/>
              </w:rPr>
            </w:pPr>
            <w:r w:rsidRPr="00451E26">
              <w:rPr>
                <w:rFonts w:ascii="Arial" w:eastAsia="Arial Unicode MS" w:hAnsi="Arial" w:cs="Arial"/>
                <w:b/>
                <w:bCs/>
                <w:sz w:val="18"/>
                <w:szCs w:val="18"/>
              </w:rPr>
              <w:t>Total</w:t>
            </w:r>
          </w:p>
        </w:tc>
      </w:tr>
      <w:tr w:rsidR="00357E64" w:rsidRPr="00451E26" w14:paraId="281B06E5" w14:textId="77777777" w:rsidTr="68737494">
        <w:tc>
          <w:tcPr>
            <w:tcW w:w="3192" w:type="dxa"/>
            <w:shd w:val="clear" w:color="auto" w:fill="auto"/>
          </w:tcPr>
          <w:p w14:paraId="760041B5" w14:textId="77777777" w:rsidR="00F60254" w:rsidRPr="00451E26" w:rsidRDefault="00F60254" w:rsidP="00FF77A2">
            <w:pPr>
              <w:ind w:left="-101"/>
              <w:jc w:val="thaiDistribute"/>
              <w:rPr>
                <w:rFonts w:ascii="Arial" w:hAnsi="Arial" w:cs="Arial"/>
                <w:sz w:val="18"/>
                <w:szCs w:val="18"/>
              </w:rPr>
            </w:pPr>
          </w:p>
        </w:tc>
        <w:tc>
          <w:tcPr>
            <w:tcW w:w="1224" w:type="dxa"/>
            <w:tcBorders>
              <w:bottom w:val="single" w:sz="4" w:space="0" w:color="auto"/>
            </w:tcBorders>
            <w:shd w:val="clear" w:color="auto" w:fill="auto"/>
          </w:tcPr>
          <w:p w14:paraId="02E5A475" w14:textId="77777777" w:rsidR="00F60254" w:rsidRPr="00451E26" w:rsidRDefault="00F60254" w:rsidP="00FF77A2">
            <w:pPr>
              <w:ind w:right="-74"/>
              <w:jc w:val="right"/>
              <w:rPr>
                <w:rFonts w:ascii="Arial" w:eastAsia="Arial Unicode MS" w:hAnsi="Arial" w:cs="Arial"/>
                <w:b/>
                <w:bCs/>
                <w:sz w:val="18"/>
                <w:szCs w:val="18"/>
              </w:rPr>
            </w:pPr>
            <w:r w:rsidRPr="00451E26">
              <w:rPr>
                <w:rFonts w:ascii="Arial" w:eastAsia="Arial Unicode MS" w:hAnsi="Arial" w:cs="Arial"/>
                <w:b/>
                <w:bCs/>
                <w:sz w:val="18"/>
                <w:szCs w:val="18"/>
              </w:rPr>
              <w:t xml:space="preserve">Million </w:t>
            </w:r>
          </w:p>
          <w:p w14:paraId="3EE2DEF7" w14:textId="77777777" w:rsidR="00F60254" w:rsidRPr="00451E26" w:rsidRDefault="00F60254" w:rsidP="00FF77A2">
            <w:pPr>
              <w:ind w:right="-74"/>
              <w:jc w:val="right"/>
              <w:rPr>
                <w:rFonts w:ascii="Arial" w:hAnsi="Arial" w:cs="Arial"/>
                <w:sz w:val="18"/>
                <w:szCs w:val="18"/>
              </w:rPr>
            </w:pPr>
            <w:r w:rsidRPr="00451E26">
              <w:rPr>
                <w:rFonts w:ascii="Arial" w:eastAsia="Arial Unicode MS" w:hAnsi="Arial" w:cs="Arial"/>
                <w:b/>
                <w:bCs/>
                <w:sz w:val="18"/>
                <w:szCs w:val="18"/>
              </w:rPr>
              <w:t>Baht</w:t>
            </w:r>
          </w:p>
        </w:tc>
        <w:tc>
          <w:tcPr>
            <w:tcW w:w="933" w:type="dxa"/>
            <w:tcBorders>
              <w:bottom w:val="single" w:sz="4" w:space="0" w:color="auto"/>
            </w:tcBorders>
            <w:shd w:val="clear" w:color="auto" w:fill="auto"/>
          </w:tcPr>
          <w:p w14:paraId="209087FF" w14:textId="77777777" w:rsidR="00F60254" w:rsidRPr="00451E26" w:rsidRDefault="00F60254" w:rsidP="00FF77A2">
            <w:pPr>
              <w:ind w:right="-74"/>
              <w:jc w:val="right"/>
              <w:rPr>
                <w:rFonts w:ascii="Arial" w:hAnsi="Arial" w:cs="Arial"/>
                <w:sz w:val="18"/>
                <w:szCs w:val="18"/>
              </w:rPr>
            </w:pPr>
            <w:r w:rsidRPr="00451E26">
              <w:rPr>
                <w:rFonts w:ascii="Arial" w:eastAsia="Arial Unicode MS" w:hAnsi="Arial" w:cs="Arial"/>
                <w:b/>
                <w:bCs/>
                <w:sz w:val="18"/>
                <w:szCs w:val="18"/>
              </w:rPr>
              <w:t>Million Baht</w:t>
            </w:r>
          </w:p>
        </w:tc>
        <w:tc>
          <w:tcPr>
            <w:tcW w:w="1012" w:type="dxa"/>
            <w:tcBorders>
              <w:bottom w:val="single" w:sz="4" w:space="0" w:color="auto"/>
            </w:tcBorders>
            <w:shd w:val="clear" w:color="auto" w:fill="auto"/>
          </w:tcPr>
          <w:p w14:paraId="63BDF915" w14:textId="77777777" w:rsidR="00F60254" w:rsidRPr="00451E26" w:rsidRDefault="00F60254" w:rsidP="00FF77A2">
            <w:pPr>
              <w:ind w:right="-74"/>
              <w:jc w:val="right"/>
              <w:rPr>
                <w:rFonts w:ascii="Arial" w:hAnsi="Arial" w:cs="Arial"/>
                <w:sz w:val="18"/>
                <w:szCs w:val="18"/>
              </w:rPr>
            </w:pPr>
            <w:r w:rsidRPr="00451E26">
              <w:rPr>
                <w:rFonts w:ascii="Arial" w:eastAsia="Arial Unicode MS" w:hAnsi="Arial" w:cs="Arial"/>
                <w:b/>
                <w:bCs/>
                <w:sz w:val="18"/>
                <w:szCs w:val="18"/>
              </w:rPr>
              <w:t>Million Baht</w:t>
            </w:r>
          </w:p>
        </w:tc>
        <w:tc>
          <w:tcPr>
            <w:tcW w:w="1219" w:type="dxa"/>
            <w:tcBorders>
              <w:bottom w:val="single" w:sz="4" w:space="0" w:color="auto"/>
            </w:tcBorders>
            <w:shd w:val="clear" w:color="auto" w:fill="auto"/>
          </w:tcPr>
          <w:p w14:paraId="0A09845B" w14:textId="77777777" w:rsidR="00F60254" w:rsidRPr="00451E26" w:rsidRDefault="00F60254" w:rsidP="00FF77A2">
            <w:pPr>
              <w:ind w:right="-74"/>
              <w:jc w:val="right"/>
              <w:rPr>
                <w:rFonts w:ascii="Arial" w:eastAsia="Arial Unicode MS" w:hAnsi="Arial" w:cs="Arial"/>
                <w:b/>
                <w:bCs/>
                <w:sz w:val="18"/>
                <w:szCs w:val="18"/>
              </w:rPr>
            </w:pPr>
            <w:r w:rsidRPr="00451E26">
              <w:rPr>
                <w:rFonts w:ascii="Arial" w:eastAsia="Arial Unicode MS" w:hAnsi="Arial" w:cs="Arial"/>
                <w:b/>
                <w:bCs/>
                <w:sz w:val="18"/>
                <w:szCs w:val="18"/>
              </w:rPr>
              <w:t xml:space="preserve">Million </w:t>
            </w:r>
          </w:p>
          <w:p w14:paraId="2A2755DA" w14:textId="77777777" w:rsidR="00F60254" w:rsidRPr="00451E26" w:rsidRDefault="00F60254" w:rsidP="00FF77A2">
            <w:pPr>
              <w:ind w:right="-74"/>
              <w:jc w:val="right"/>
              <w:rPr>
                <w:rFonts w:ascii="Arial" w:hAnsi="Arial" w:cs="Arial"/>
                <w:sz w:val="18"/>
                <w:szCs w:val="18"/>
              </w:rPr>
            </w:pPr>
            <w:r w:rsidRPr="00451E26">
              <w:rPr>
                <w:rFonts w:ascii="Arial" w:eastAsia="Arial Unicode MS" w:hAnsi="Arial" w:cs="Arial"/>
                <w:b/>
                <w:bCs/>
                <w:sz w:val="18"/>
                <w:szCs w:val="18"/>
              </w:rPr>
              <w:t>Baht</w:t>
            </w:r>
          </w:p>
        </w:tc>
        <w:tc>
          <w:tcPr>
            <w:tcW w:w="932" w:type="dxa"/>
            <w:tcBorders>
              <w:bottom w:val="single" w:sz="4" w:space="0" w:color="auto"/>
            </w:tcBorders>
            <w:shd w:val="clear" w:color="auto" w:fill="auto"/>
          </w:tcPr>
          <w:p w14:paraId="421547EA" w14:textId="77777777" w:rsidR="00F60254" w:rsidRPr="00451E26" w:rsidRDefault="00F60254" w:rsidP="00FF77A2">
            <w:pPr>
              <w:ind w:right="-74"/>
              <w:jc w:val="right"/>
              <w:rPr>
                <w:rFonts w:ascii="Arial" w:hAnsi="Arial" w:cs="Arial"/>
                <w:sz w:val="18"/>
                <w:szCs w:val="18"/>
              </w:rPr>
            </w:pPr>
            <w:r w:rsidRPr="00451E26">
              <w:rPr>
                <w:rFonts w:ascii="Arial" w:eastAsia="Arial Unicode MS" w:hAnsi="Arial" w:cs="Arial"/>
                <w:b/>
                <w:bCs/>
                <w:sz w:val="18"/>
                <w:szCs w:val="18"/>
              </w:rPr>
              <w:t>Million Baht</w:t>
            </w:r>
          </w:p>
        </w:tc>
        <w:tc>
          <w:tcPr>
            <w:tcW w:w="943" w:type="dxa"/>
            <w:tcBorders>
              <w:bottom w:val="single" w:sz="4" w:space="0" w:color="auto"/>
            </w:tcBorders>
            <w:shd w:val="clear" w:color="auto" w:fill="auto"/>
          </w:tcPr>
          <w:p w14:paraId="4574ACEE" w14:textId="77777777" w:rsidR="00F60254" w:rsidRPr="00451E26" w:rsidRDefault="00F60254" w:rsidP="00FF77A2">
            <w:pPr>
              <w:ind w:right="-74"/>
              <w:jc w:val="right"/>
              <w:rPr>
                <w:rFonts w:ascii="Arial" w:hAnsi="Arial" w:cs="Arial"/>
                <w:sz w:val="18"/>
                <w:szCs w:val="18"/>
              </w:rPr>
            </w:pPr>
            <w:r w:rsidRPr="00451E26">
              <w:rPr>
                <w:rFonts w:ascii="Arial" w:eastAsia="Arial Unicode MS" w:hAnsi="Arial" w:cs="Arial"/>
                <w:b/>
                <w:bCs/>
                <w:sz w:val="18"/>
                <w:szCs w:val="18"/>
              </w:rPr>
              <w:t>Million Baht</w:t>
            </w:r>
          </w:p>
        </w:tc>
      </w:tr>
      <w:tr w:rsidR="00357E64" w:rsidRPr="00451E26" w14:paraId="198A9EB7" w14:textId="77777777" w:rsidTr="68737494">
        <w:tc>
          <w:tcPr>
            <w:tcW w:w="3192" w:type="dxa"/>
            <w:shd w:val="clear" w:color="auto" w:fill="auto"/>
          </w:tcPr>
          <w:p w14:paraId="2FE45044" w14:textId="77777777" w:rsidR="00F60254" w:rsidRPr="00451E26" w:rsidRDefault="00F60254" w:rsidP="00FF77A2">
            <w:pPr>
              <w:ind w:left="-101"/>
              <w:jc w:val="thaiDistribute"/>
              <w:rPr>
                <w:rFonts w:ascii="Arial" w:eastAsia="Arial Unicode MS" w:hAnsi="Arial" w:cs="Arial"/>
                <w:b/>
                <w:bCs/>
                <w:sz w:val="18"/>
                <w:szCs w:val="18"/>
                <w:cs/>
              </w:rPr>
            </w:pPr>
          </w:p>
        </w:tc>
        <w:tc>
          <w:tcPr>
            <w:tcW w:w="1224" w:type="dxa"/>
            <w:tcBorders>
              <w:top w:val="single" w:sz="4" w:space="0" w:color="auto"/>
            </w:tcBorders>
            <w:shd w:val="clear" w:color="auto" w:fill="auto"/>
          </w:tcPr>
          <w:p w14:paraId="64E808B5" w14:textId="77777777" w:rsidR="00F60254" w:rsidRPr="00451E26" w:rsidRDefault="00F60254" w:rsidP="00FF77A2">
            <w:pPr>
              <w:ind w:right="-74"/>
              <w:jc w:val="right"/>
              <w:rPr>
                <w:rFonts w:ascii="Arial" w:hAnsi="Arial" w:cs="Arial"/>
                <w:sz w:val="18"/>
                <w:szCs w:val="18"/>
              </w:rPr>
            </w:pPr>
          </w:p>
        </w:tc>
        <w:tc>
          <w:tcPr>
            <w:tcW w:w="933" w:type="dxa"/>
            <w:tcBorders>
              <w:top w:val="single" w:sz="4" w:space="0" w:color="auto"/>
            </w:tcBorders>
            <w:shd w:val="clear" w:color="auto" w:fill="auto"/>
          </w:tcPr>
          <w:p w14:paraId="34A2F6F3" w14:textId="77777777" w:rsidR="00F60254" w:rsidRPr="00451E26" w:rsidRDefault="00F60254" w:rsidP="00FF77A2">
            <w:pPr>
              <w:ind w:right="-74"/>
              <w:jc w:val="right"/>
              <w:rPr>
                <w:rFonts w:ascii="Arial" w:hAnsi="Arial" w:cs="Arial"/>
                <w:sz w:val="18"/>
                <w:szCs w:val="18"/>
              </w:rPr>
            </w:pPr>
          </w:p>
        </w:tc>
        <w:tc>
          <w:tcPr>
            <w:tcW w:w="1012" w:type="dxa"/>
            <w:tcBorders>
              <w:top w:val="single" w:sz="4" w:space="0" w:color="auto"/>
            </w:tcBorders>
            <w:shd w:val="clear" w:color="auto" w:fill="auto"/>
          </w:tcPr>
          <w:p w14:paraId="6AE89108" w14:textId="77777777" w:rsidR="00F60254" w:rsidRPr="00451E26" w:rsidRDefault="00F60254" w:rsidP="00FF77A2">
            <w:pPr>
              <w:ind w:right="-74"/>
              <w:jc w:val="right"/>
              <w:rPr>
                <w:rFonts w:ascii="Arial" w:hAnsi="Arial" w:cs="Arial"/>
                <w:sz w:val="18"/>
                <w:szCs w:val="18"/>
              </w:rPr>
            </w:pPr>
          </w:p>
        </w:tc>
        <w:tc>
          <w:tcPr>
            <w:tcW w:w="1219" w:type="dxa"/>
            <w:tcBorders>
              <w:top w:val="single" w:sz="4" w:space="0" w:color="auto"/>
            </w:tcBorders>
            <w:shd w:val="clear" w:color="auto" w:fill="auto"/>
          </w:tcPr>
          <w:p w14:paraId="7710C80E" w14:textId="77777777" w:rsidR="00F60254" w:rsidRPr="00451E26" w:rsidRDefault="00F60254" w:rsidP="00FF77A2">
            <w:pPr>
              <w:ind w:right="-74"/>
              <w:jc w:val="right"/>
              <w:rPr>
                <w:rFonts w:ascii="Arial" w:hAnsi="Arial" w:cs="Arial"/>
                <w:sz w:val="18"/>
                <w:szCs w:val="18"/>
              </w:rPr>
            </w:pPr>
          </w:p>
        </w:tc>
        <w:tc>
          <w:tcPr>
            <w:tcW w:w="932" w:type="dxa"/>
            <w:tcBorders>
              <w:top w:val="single" w:sz="4" w:space="0" w:color="auto"/>
            </w:tcBorders>
            <w:shd w:val="clear" w:color="auto" w:fill="auto"/>
          </w:tcPr>
          <w:p w14:paraId="59D7AD82" w14:textId="77777777" w:rsidR="00F60254" w:rsidRPr="00451E26" w:rsidRDefault="00F60254" w:rsidP="00FF77A2">
            <w:pPr>
              <w:ind w:right="-74"/>
              <w:jc w:val="right"/>
              <w:rPr>
                <w:rFonts w:ascii="Arial" w:hAnsi="Arial" w:cs="Arial"/>
                <w:sz w:val="18"/>
                <w:szCs w:val="18"/>
              </w:rPr>
            </w:pPr>
          </w:p>
        </w:tc>
        <w:tc>
          <w:tcPr>
            <w:tcW w:w="943" w:type="dxa"/>
            <w:tcBorders>
              <w:top w:val="single" w:sz="4" w:space="0" w:color="auto"/>
            </w:tcBorders>
            <w:shd w:val="clear" w:color="auto" w:fill="auto"/>
          </w:tcPr>
          <w:p w14:paraId="422827C6" w14:textId="77777777" w:rsidR="00F60254" w:rsidRPr="00451E26" w:rsidRDefault="00F60254" w:rsidP="00FF77A2">
            <w:pPr>
              <w:ind w:right="-74"/>
              <w:jc w:val="right"/>
              <w:rPr>
                <w:rFonts w:ascii="Arial" w:hAnsi="Arial" w:cs="Arial"/>
                <w:sz w:val="18"/>
                <w:szCs w:val="18"/>
              </w:rPr>
            </w:pPr>
          </w:p>
        </w:tc>
      </w:tr>
      <w:tr w:rsidR="00357E64" w:rsidRPr="00451E26" w14:paraId="51B93CEF" w14:textId="77777777" w:rsidTr="68737494">
        <w:trPr>
          <w:trHeight w:val="330"/>
        </w:trPr>
        <w:tc>
          <w:tcPr>
            <w:tcW w:w="3192" w:type="dxa"/>
            <w:shd w:val="clear" w:color="auto" w:fill="auto"/>
          </w:tcPr>
          <w:p w14:paraId="75F78667" w14:textId="366961C4" w:rsidR="00E5374F" w:rsidRPr="00451E26" w:rsidRDefault="00E5374F" w:rsidP="00FF77A2">
            <w:pPr>
              <w:ind w:left="-101"/>
              <w:jc w:val="thaiDistribute"/>
              <w:rPr>
                <w:rFonts w:ascii="Arial" w:hAnsi="Arial" w:cs="Arial"/>
                <w:sz w:val="18"/>
                <w:szCs w:val="18"/>
              </w:rPr>
            </w:pPr>
            <w:r w:rsidRPr="00451E26">
              <w:rPr>
                <w:rFonts w:ascii="Arial" w:eastAsia="Arial Unicode MS" w:hAnsi="Arial" w:cs="Arial"/>
                <w:b/>
                <w:bCs/>
                <w:sz w:val="18"/>
                <w:szCs w:val="18"/>
              </w:rPr>
              <w:t>Timing of revenue recognition</w:t>
            </w:r>
          </w:p>
        </w:tc>
        <w:tc>
          <w:tcPr>
            <w:tcW w:w="1224" w:type="dxa"/>
            <w:shd w:val="clear" w:color="auto" w:fill="auto"/>
          </w:tcPr>
          <w:p w14:paraId="33EC18E7" w14:textId="77777777" w:rsidR="00E5374F" w:rsidRPr="00451E26" w:rsidRDefault="00E5374F" w:rsidP="00FF77A2">
            <w:pPr>
              <w:ind w:right="-74"/>
              <w:jc w:val="right"/>
              <w:rPr>
                <w:rFonts w:ascii="Arial" w:hAnsi="Arial" w:cs="Arial"/>
                <w:sz w:val="18"/>
                <w:szCs w:val="18"/>
              </w:rPr>
            </w:pPr>
          </w:p>
        </w:tc>
        <w:tc>
          <w:tcPr>
            <w:tcW w:w="933" w:type="dxa"/>
            <w:shd w:val="clear" w:color="auto" w:fill="auto"/>
          </w:tcPr>
          <w:p w14:paraId="03841696" w14:textId="77777777" w:rsidR="00E5374F" w:rsidRPr="00451E26" w:rsidRDefault="00E5374F" w:rsidP="00FF77A2">
            <w:pPr>
              <w:ind w:right="-74"/>
              <w:jc w:val="right"/>
              <w:rPr>
                <w:rFonts w:ascii="Arial" w:hAnsi="Arial" w:cs="Arial"/>
                <w:sz w:val="18"/>
                <w:szCs w:val="18"/>
              </w:rPr>
            </w:pPr>
          </w:p>
        </w:tc>
        <w:tc>
          <w:tcPr>
            <w:tcW w:w="1012" w:type="dxa"/>
            <w:shd w:val="clear" w:color="auto" w:fill="auto"/>
          </w:tcPr>
          <w:p w14:paraId="7D632299" w14:textId="77777777" w:rsidR="00E5374F" w:rsidRPr="00451E26" w:rsidRDefault="00E5374F" w:rsidP="00FF77A2">
            <w:pPr>
              <w:ind w:right="-74"/>
              <w:jc w:val="right"/>
              <w:rPr>
                <w:rFonts w:ascii="Arial" w:hAnsi="Arial" w:cs="Arial"/>
                <w:sz w:val="18"/>
                <w:szCs w:val="18"/>
              </w:rPr>
            </w:pPr>
          </w:p>
        </w:tc>
        <w:tc>
          <w:tcPr>
            <w:tcW w:w="1219" w:type="dxa"/>
            <w:shd w:val="clear" w:color="auto" w:fill="auto"/>
          </w:tcPr>
          <w:p w14:paraId="5F334AEE" w14:textId="77777777" w:rsidR="00E5374F" w:rsidRPr="00451E26" w:rsidRDefault="00E5374F" w:rsidP="00FF77A2">
            <w:pPr>
              <w:ind w:right="-74"/>
              <w:jc w:val="right"/>
              <w:rPr>
                <w:rFonts w:ascii="Arial" w:hAnsi="Arial" w:cs="Arial"/>
                <w:sz w:val="18"/>
                <w:szCs w:val="18"/>
              </w:rPr>
            </w:pPr>
          </w:p>
        </w:tc>
        <w:tc>
          <w:tcPr>
            <w:tcW w:w="932" w:type="dxa"/>
            <w:shd w:val="clear" w:color="auto" w:fill="auto"/>
          </w:tcPr>
          <w:p w14:paraId="4DCE7656" w14:textId="77777777" w:rsidR="00E5374F" w:rsidRPr="00451E26" w:rsidRDefault="00E5374F" w:rsidP="00FF77A2">
            <w:pPr>
              <w:ind w:right="-74"/>
              <w:jc w:val="right"/>
              <w:rPr>
                <w:rFonts w:ascii="Arial" w:hAnsi="Arial" w:cs="Arial"/>
                <w:sz w:val="18"/>
                <w:szCs w:val="18"/>
              </w:rPr>
            </w:pPr>
          </w:p>
        </w:tc>
        <w:tc>
          <w:tcPr>
            <w:tcW w:w="943" w:type="dxa"/>
            <w:shd w:val="clear" w:color="auto" w:fill="auto"/>
          </w:tcPr>
          <w:p w14:paraId="049E8DF9" w14:textId="77777777" w:rsidR="00E5374F" w:rsidRPr="00451E26" w:rsidRDefault="00E5374F" w:rsidP="00FF77A2">
            <w:pPr>
              <w:ind w:right="-74"/>
              <w:jc w:val="right"/>
              <w:rPr>
                <w:rFonts w:ascii="Arial" w:hAnsi="Arial" w:cs="Arial"/>
                <w:sz w:val="18"/>
                <w:szCs w:val="18"/>
              </w:rPr>
            </w:pPr>
          </w:p>
        </w:tc>
      </w:tr>
      <w:tr w:rsidR="00DA6C18" w:rsidRPr="00451E26" w14:paraId="3F0ABEBC" w14:textId="77777777" w:rsidTr="68737494">
        <w:tc>
          <w:tcPr>
            <w:tcW w:w="3192" w:type="dxa"/>
            <w:shd w:val="clear" w:color="auto" w:fill="auto"/>
          </w:tcPr>
          <w:p w14:paraId="4A636E7F" w14:textId="21F338A5" w:rsidR="00DA6C18" w:rsidRPr="00451E26" w:rsidRDefault="00DA6C18" w:rsidP="00FF77A2">
            <w:pPr>
              <w:ind w:left="-101"/>
              <w:jc w:val="thaiDistribute"/>
              <w:rPr>
                <w:rFonts w:ascii="Arial" w:hAnsi="Arial" w:cs="Arial"/>
                <w:sz w:val="18"/>
                <w:szCs w:val="18"/>
              </w:rPr>
            </w:pPr>
            <w:r w:rsidRPr="00451E26">
              <w:rPr>
                <w:rFonts w:ascii="Arial" w:eastAsia="Arial Unicode MS" w:hAnsi="Arial" w:cs="Arial"/>
                <w:sz w:val="18"/>
                <w:szCs w:val="18"/>
              </w:rPr>
              <w:t>At a point in time</w:t>
            </w:r>
          </w:p>
        </w:tc>
        <w:tc>
          <w:tcPr>
            <w:tcW w:w="1224" w:type="dxa"/>
            <w:shd w:val="clear" w:color="auto" w:fill="auto"/>
          </w:tcPr>
          <w:p w14:paraId="6392D786" w14:textId="2715DA1C" w:rsidR="00DA6C18" w:rsidRPr="00451E26" w:rsidRDefault="00DA6C18" w:rsidP="00FF77A2">
            <w:pPr>
              <w:ind w:right="-74"/>
              <w:jc w:val="right"/>
              <w:rPr>
                <w:rFonts w:ascii="Arial" w:hAnsi="Arial" w:cs="Arial"/>
                <w:sz w:val="18"/>
                <w:szCs w:val="18"/>
                <w:cs/>
              </w:rPr>
            </w:pPr>
            <w:r w:rsidRPr="00451E26">
              <w:rPr>
                <w:rFonts w:ascii="Arial" w:hAnsi="Arial" w:cs="Arial" w:hint="cs"/>
                <w:sz w:val="18"/>
                <w:szCs w:val="18"/>
                <w:cs/>
              </w:rPr>
              <w:t>20</w:t>
            </w:r>
            <w:r w:rsidRPr="00451E26">
              <w:rPr>
                <w:rFonts w:ascii="Arial" w:hAnsi="Arial" w:cs="Arial"/>
                <w:sz w:val="18"/>
                <w:szCs w:val="18"/>
              </w:rPr>
              <w:t>,327</w:t>
            </w:r>
          </w:p>
        </w:tc>
        <w:tc>
          <w:tcPr>
            <w:tcW w:w="933" w:type="dxa"/>
            <w:shd w:val="clear" w:color="auto" w:fill="auto"/>
          </w:tcPr>
          <w:p w14:paraId="13632445" w14:textId="0C5D2A15" w:rsidR="00DA6C18" w:rsidRPr="00451E26" w:rsidRDefault="00DA6C18" w:rsidP="00FF77A2">
            <w:pPr>
              <w:ind w:right="-74"/>
              <w:jc w:val="right"/>
              <w:rPr>
                <w:rFonts w:ascii="Arial" w:hAnsi="Arial" w:cs="Arial"/>
                <w:sz w:val="18"/>
                <w:szCs w:val="18"/>
              </w:rPr>
            </w:pPr>
            <w:r w:rsidRPr="00451E26">
              <w:rPr>
                <w:rFonts w:ascii="Arial" w:hAnsi="Arial" w:cs="Arial"/>
                <w:sz w:val="18"/>
                <w:szCs w:val="18"/>
              </w:rPr>
              <w:t>262</w:t>
            </w:r>
          </w:p>
        </w:tc>
        <w:tc>
          <w:tcPr>
            <w:tcW w:w="1012" w:type="dxa"/>
            <w:shd w:val="clear" w:color="auto" w:fill="auto"/>
          </w:tcPr>
          <w:p w14:paraId="5D7336D1" w14:textId="6D242D29" w:rsidR="00DA6C18" w:rsidRPr="00451E26" w:rsidRDefault="00DA6C18" w:rsidP="00FF77A2">
            <w:pPr>
              <w:ind w:right="-74"/>
              <w:jc w:val="right"/>
              <w:rPr>
                <w:rFonts w:ascii="Arial" w:hAnsi="Arial" w:cs="Arial"/>
                <w:sz w:val="18"/>
                <w:szCs w:val="18"/>
              </w:rPr>
            </w:pPr>
            <w:r w:rsidRPr="00451E26">
              <w:rPr>
                <w:rFonts w:ascii="Arial" w:hAnsi="Arial" w:cs="Arial"/>
                <w:sz w:val="18"/>
                <w:szCs w:val="18"/>
              </w:rPr>
              <w:t>20,589</w:t>
            </w:r>
          </w:p>
        </w:tc>
        <w:tc>
          <w:tcPr>
            <w:tcW w:w="1219" w:type="dxa"/>
            <w:shd w:val="clear" w:color="auto" w:fill="auto"/>
          </w:tcPr>
          <w:p w14:paraId="280AE245" w14:textId="3F9F73CC" w:rsidR="00DA6C18" w:rsidRPr="00451E26" w:rsidRDefault="00DA6C18" w:rsidP="00FF77A2">
            <w:pPr>
              <w:ind w:right="-74"/>
              <w:jc w:val="right"/>
              <w:rPr>
                <w:rFonts w:ascii="Arial" w:hAnsi="Arial" w:cs="Arial"/>
                <w:sz w:val="18"/>
                <w:szCs w:val="18"/>
              </w:rPr>
            </w:pPr>
            <w:r w:rsidRPr="00451E26">
              <w:rPr>
                <w:rFonts w:ascii="Arial" w:hAnsi="Arial" w:cs="Arial"/>
                <w:sz w:val="18"/>
                <w:szCs w:val="18"/>
              </w:rPr>
              <w:t>18,811</w:t>
            </w:r>
          </w:p>
        </w:tc>
        <w:tc>
          <w:tcPr>
            <w:tcW w:w="932" w:type="dxa"/>
            <w:shd w:val="clear" w:color="auto" w:fill="auto"/>
          </w:tcPr>
          <w:p w14:paraId="44972B96" w14:textId="6647768F" w:rsidR="00DA6C18" w:rsidRPr="00451E26" w:rsidRDefault="00DA6C18" w:rsidP="00FF77A2">
            <w:pPr>
              <w:ind w:right="-74"/>
              <w:jc w:val="right"/>
              <w:rPr>
                <w:rFonts w:ascii="Arial" w:hAnsi="Arial" w:cs="Arial"/>
                <w:sz w:val="18"/>
                <w:szCs w:val="18"/>
              </w:rPr>
            </w:pPr>
            <w:r w:rsidRPr="00451E26">
              <w:rPr>
                <w:rFonts w:ascii="Arial" w:hAnsi="Arial" w:cs="Arial" w:hint="cs"/>
                <w:sz w:val="18"/>
                <w:szCs w:val="18"/>
                <w:cs/>
              </w:rPr>
              <w:t>245</w:t>
            </w:r>
          </w:p>
        </w:tc>
        <w:tc>
          <w:tcPr>
            <w:tcW w:w="943" w:type="dxa"/>
            <w:shd w:val="clear" w:color="auto" w:fill="auto"/>
          </w:tcPr>
          <w:p w14:paraId="766FEE02" w14:textId="28905A7A" w:rsidR="00DA6C18" w:rsidRPr="00451E26" w:rsidRDefault="00DA6C18" w:rsidP="00FF77A2">
            <w:pPr>
              <w:ind w:right="-74"/>
              <w:jc w:val="right"/>
              <w:rPr>
                <w:rFonts w:ascii="Arial" w:hAnsi="Arial" w:cs="Arial"/>
                <w:sz w:val="18"/>
                <w:szCs w:val="18"/>
              </w:rPr>
            </w:pPr>
            <w:r w:rsidRPr="00451E26">
              <w:rPr>
                <w:rFonts w:ascii="Arial" w:hAnsi="Arial" w:cs="Arial"/>
                <w:sz w:val="18"/>
                <w:szCs w:val="18"/>
              </w:rPr>
              <w:t>19,</w:t>
            </w:r>
            <w:r w:rsidRPr="00451E26">
              <w:rPr>
                <w:rFonts w:ascii="Arial" w:hAnsi="Arial" w:cs="Arial" w:hint="cs"/>
                <w:sz w:val="18"/>
                <w:szCs w:val="18"/>
                <w:cs/>
              </w:rPr>
              <w:t>056</w:t>
            </w:r>
          </w:p>
        </w:tc>
      </w:tr>
      <w:tr w:rsidR="00DA6C18" w:rsidRPr="00451E26" w14:paraId="54FAA2A1" w14:textId="77777777" w:rsidTr="68737494">
        <w:tc>
          <w:tcPr>
            <w:tcW w:w="3192" w:type="dxa"/>
            <w:shd w:val="clear" w:color="auto" w:fill="auto"/>
          </w:tcPr>
          <w:p w14:paraId="1A43FD74" w14:textId="74B93BC4" w:rsidR="00DA6C18" w:rsidRPr="00451E26" w:rsidRDefault="00DA6C18" w:rsidP="00FF77A2">
            <w:pPr>
              <w:ind w:left="-101"/>
              <w:jc w:val="thaiDistribute"/>
              <w:rPr>
                <w:rFonts w:ascii="Arial" w:hAnsi="Arial" w:cs="Arial"/>
                <w:sz w:val="18"/>
                <w:szCs w:val="18"/>
              </w:rPr>
            </w:pPr>
            <w:r w:rsidRPr="00451E26">
              <w:rPr>
                <w:rFonts w:ascii="Arial" w:eastAsia="Arial Unicode MS" w:hAnsi="Arial" w:cs="Arial"/>
                <w:sz w:val="18"/>
                <w:szCs w:val="18"/>
              </w:rPr>
              <w:t>Over time</w:t>
            </w:r>
          </w:p>
        </w:tc>
        <w:tc>
          <w:tcPr>
            <w:tcW w:w="1224" w:type="dxa"/>
            <w:tcBorders>
              <w:bottom w:val="single" w:sz="4" w:space="0" w:color="auto"/>
            </w:tcBorders>
            <w:shd w:val="clear" w:color="auto" w:fill="auto"/>
          </w:tcPr>
          <w:p w14:paraId="3D5F05BC" w14:textId="44EBC8FF" w:rsidR="00DA6C18" w:rsidRPr="00451E26" w:rsidRDefault="00DA6C18" w:rsidP="00FF77A2">
            <w:pPr>
              <w:ind w:right="-74"/>
              <w:jc w:val="right"/>
              <w:rPr>
                <w:rFonts w:ascii="Arial" w:hAnsi="Arial" w:cs="Arial"/>
                <w:sz w:val="18"/>
                <w:szCs w:val="18"/>
              </w:rPr>
            </w:pPr>
            <w:r w:rsidRPr="00451E26">
              <w:rPr>
                <w:rFonts w:ascii="Arial" w:hAnsi="Arial" w:cs="Arial"/>
                <w:sz w:val="18"/>
                <w:szCs w:val="18"/>
              </w:rPr>
              <w:t>-</w:t>
            </w:r>
          </w:p>
        </w:tc>
        <w:tc>
          <w:tcPr>
            <w:tcW w:w="933" w:type="dxa"/>
            <w:tcBorders>
              <w:bottom w:val="single" w:sz="4" w:space="0" w:color="auto"/>
            </w:tcBorders>
            <w:shd w:val="clear" w:color="auto" w:fill="auto"/>
          </w:tcPr>
          <w:p w14:paraId="016BD8CA" w14:textId="248AADD7" w:rsidR="00DA6C18" w:rsidRPr="00451E26" w:rsidRDefault="00DA6C18" w:rsidP="00FF77A2">
            <w:pPr>
              <w:ind w:right="-74"/>
              <w:jc w:val="right"/>
              <w:rPr>
                <w:rFonts w:ascii="Arial" w:hAnsi="Arial" w:cs="Arial"/>
                <w:sz w:val="18"/>
                <w:szCs w:val="18"/>
              </w:rPr>
            </w:pPr>
            <w:r w:rsidRPr="00451E26">
              <w:rPr>
                <w:rFonts w:ascii="Arial" w:hAnsi="Arial" w:cs="Arial"/>
                <w:sz w:val="18"/>
                <w:szCs w:val="18"/>
              </w:rPr>
              <w:t>306</w:t>
            </w:r>
          </w:p>
        </w:tc>
        <w:tc>
          <w:tcPr>
            <w:tcW w:w="1012" w:type="dxa"/>
            <w:tcBorders>
              <w:bottom w:val="single" w:sz="4" w:space="0" w:color="auto"/>
            </w:tcBorders>
            <w:shd w:val="clear" w:color="auto" w:fill="auto"/>
          </w:tcPr>
          <w:p w14:paraId="2168688B" w14:textId="773BC45A" w:rsidR="00DA6C18" w:rsidRPr="00451E26" w:rsidRDefault="00DA6C18" w:rsidP="00FF77A2">
            <w:pPr>
              <w:ind w:right="-74"/>
              <w:jc w:val="right"/>
              <w:rPr>
                <w:rFonts w:ascii="Arial" w:hAnsi="Arial" w:cs="Arial"/>
                <w:sz w:val="18"/>
                <w:szCs w:val="18"/>
              </w:rPr>
            </w:pPr>
            <w:r w:rsidRPr="00451E26">
              <w:rPr>
                <w:rFonts w:ascii="Arial" w:hAnsi="Arial" w:cs="Arial"/>
                <w:sz w:val="18"/>
                <w:szCs w:val="18"/>
              </w:rPr>
              <w:t>306</w:t>
            </w:r>
          </w:p>
        </w:tc>
        <w:tc>
          <w:tcPr>
            <w:tcW w:w="1219" w:type="dxa"/>
            <w:tcBorders>
              <w:bottom w:val="single" w:sz="4" w:space="0" w:color="auto"/>
            </w:tcBorders>
            <w:shd w:val="clear" w:color="auto" w:fill="auto"/>
          </w:tcPr>
          <w:p w14:paraId="3D7F67F3" w14:textId="5D3BA943" w:rsidR="00DA6C18" w:rsidRPr="00451E26" w:rsidRDefault="00DA6C18" w:rsidP="00FF77A2">
            <w:pPr>
              <w:ind w:right="-74"/>
              <w:jc w:val="right"/>
              <w:rPr>
                <w:rFonts w:ascii="Arial" w:hAnsi="Arial" w:cs="Arial"/>
                <w:sz w:val="18"/>
                <w:szCs w:val="18"/>
              </w:rPr>
            </w:pPr>
            <w:r w:rsidRPr="00451E26">
              <w:rPr>
                <w:rFonts w:ascii="Arial" w:hAnsi="Arial" w:cs="Arial"/>
                <w:sz w:val="18"/>
                <w:szCs w:val="18"/>
              </w:rPr>
              <w:t>-</w:t>
            </w:r>
          </w:p>
        </w:tc>
        <w:tc>
          <w:tcPr>
            <w:tcW w:w="932" w:type="dxa"/>
            <w:tcBorders>
              <w:bottom w:val="single" w:sz="4" w:space="0" w:color="auto"/>
            </w:tcBorders>
            <w:shd w:val="clear" w:color="auto" w:fill="auto"/>
          </w:tcPr>
          <w:p w14:paraId="5BC3B73F" w14:textId="33BBA321" w:rsidR="00DA6C18" w:rsidRPr="00451E26" w:rsidRDefault="00DA6C18" w:rsidP="00FF77A2">
            <w:pPr>
              <w:ind w:right="-74"/>
              <w:jc w:val="right"/>
              <w:rPr>
                <w:rFonts w:ascii="Arial" w:hAnsi="Arial" w:cs="Arial"/>
                <w:sz w:val="18"/>
                <w:szCs w:val="18"/>
              </w:rPr>
            </w:pPr>
            <w:r w:rsidRPr="00451E26">
              <w:rPr>
                <w:rFonts w:ascii="Arial" w:hAnsi="Arial" w:cs="Arial" w:hint="cs"/>
                <w:sz w:val="18"/>
                <w:szCs w:val="18"/>
                <w:cs/>
              </w:rPr>
              <w:t>173</w:t>
            </w:r>
          </w:p>
        </w:tc>
        <w:tc>
          <w:tcPr>
            <w:tcW w:w="943" w:type="dxa"/>
            <w:tcBorders>
              <w:bottom w:val="single" w:sz="4" w:space="0" w:color="auto"/>
            </w:tcBorders>
            <w:shd w:val="clear" w:color="auto" w:fill="auto"/>
          </w:tcPr>
          <w:p w14:paraId="7E59C57F" w14:textId="532DE1B3" w:rsidR="00DA6C18" w:rsidRPr="00451E26" w:rsidRDefault="00DA6C18" w:rsidP="00FF77A2">
            <w:pPr>
              <w:ind w:right="-74"/>
              <w:jc w:val="right"/>
              <w:rPr>
                <w:rFonts w:ascii="Arial" w:hAnsi="Arial" w:cs="Arial"/>
                <w:sz w:val="18"/>
                <w:szCs w:val="18"/>
              </w:rPr>
            </w:pPr>
            <w:r w:rsidRPr="00451E26">
              <w:rPr>
                <w:rFonts w:ascii="Arial" w:hAnsi="Arial" w:cs="Arial" w:hint="cs"/>
                <w:sz w:val="18"/>
                <w:szCs w:val="18"/>
                <w:cs/>
              </w:rPr>
              <w:t>173</w:t>
            </w:r>
          </w:p>
        </w:tc>
      </w:tr>
      <w:tr w:rsidR="00DA6C18" w:rsidRPr="00451E26" w14:paraId="415A57CF" w14:textId="77777777" w:rsidTr="68737494">
        <w:tc>
          <w:tcPr>
            <w:tcW w:w="3192" w:type="dxa"/>
            <w:shd w:val="clear" w:color="auto" w:fill="auto"/>
          </w:tcPr>
          <w:p w14:paraId="2E3DE051" w14:textId="77777777" w:rsidR="00DA6C18" w:rsidRPr="00451E26" w:rsidRDefault="00DA6C18" w:rsidP="00FF77A2">
            <w:pPr>
              <w:ind w:left="-101"/>
              <w:jc w:val="thaiDistribute"/>
              <w:rPr>
                <w:rFonts w:ascii="Arial" w:eastAsia="Arial Unicode MS" w:hAnsi="Arial" w:cs="Arial"/>
                <w:sz w:val="18"/>
                <w:szCs w:val="18"/>
                <w:cs/>
              </w:rPr>
            </w:pPr>
          </w:p>
        </w:tc>
        <w:tc>
          <w:tcPr>
            <w:tcW w:w="1224" w:type="dxa"/>
            <w:tcBorders>
              <w:top w:val="single" w:sz="4" w:space="0" w:color="auto"/>
            </w:tcBorders>
            <w:shd w:val="clear" w:color="auto" w:fill="auto"/>
          </w:tcPr>
          <w:p w14:paraId="16D35780" w14:textId="09226019" w:rsidR="00DA6C18" w:rsidRPr="00451E26" w:rsidRDefault="00DA6C18" w:rsidP="00FF77A2">
            <w:pPr>
              <w:ind w:right="-74"/>
              <w:jc w:val="right"/>
              <w:rPr>
                <w:rFonts w:ascii="Arial" w:hAnsi="Arial" w:cs="Arial"/>
                <w:sz w:val="18"/>
                <w:szCs w:val="18"/>
              </w:rPr>
            </w:pPr>
          </w:p>
        </w:tc>
        <w:tc>
          <w:tcPr>
            <w:tcW w:w="933" w:type="dxa"/>
            <w:tcBorders>
              <w:top w:val="single" w:sz="4" w:space="0" w:color="auto"/>
            </w:tcBorders>
            <w:shd w:val="clear" w:color="auto" w:fill="auto"/>
          </w:tcPr>
          <w:p w14:paraId="44D07555" w14:textId="0016E380" w:rsidR="00DA6C18" w:rsidRPr="00451E26" w:rsidRDefault="00DA6C18" w:rsidP="00FF77A2">
            <w:pPr>
              <w:ind w:right="-74"/>
              <w:jc w:val="right"/>
              <w:rPr>
                <w:rFonts w:ascii="Arial" w:hAnsi="Arial" w:cs="Arial"/>
                <w:sz w:val="18"/>
                <w:szCs w:val="18"/>
              </w:rPr>
            </w:pPr>
          </w:p>
        </w:tc>
        <w:tc>
          <w:tcPr>
            <w:tcW w:w="1012" w:type="dxa"/>
            <w:tcBorders>
              <w:top w:val="single" w:sz="4" w:space="0" w:color="auto"/>
            </w:tcBorders>
            <w:shd w:val="clear" w:color="auto" w:fill="auto"/>
          </w:tcPr>
          <w:p w14:paraId="0C3221B0" w14:textId="57054437" w:rsidR="00DA6C18" w:rsidRPr="00451E26" w:rsidRDefault="00DA6C18" w:rsidP="00FF77A2">
            <w:pPr>
              <w:ind w:right="-74"/>
              <w:jc w:val="right"/>
              <w:rPr>
                <w:rFonts w:ascii="Arial" w:hAnsi="Arial" w:cs="Arial"/>
                <w:sz w:val="18"/>
                <w:szCs w:val="18"/>
              </w:rPr>
            </w:pPr>
          </w:p>
        </w:tc>
        <w:tc>
          <w:tcPr>
            <w:tcW w:w="1219" w:type="dxa"/>
            <w:tcBorders>
              <w:top w:val="single" w:sz="4" w:space="0" w:color="auto"/>
            </w:tcBorders>
            <w:shd w:val="clear" w:color="auto" w:fill="auto"/>
          </w:tcPr>
          <w:p w14:paraId="7A430E50" w14:textId="77777777" w:rsidR="00DA6C18" w:rsidRPr="00451E26" w:rsidRDefault="00DA6C18" w:rsidP="00FF77A2">
            <w:pPr>
              <w:ind w:right="-74"/>
              <w:jc w:val="right"/>
              <w:rPr>
                <w:rFonts w:ascii="Arial" w:hAnsi="Arial" w:cs="Arial"/>
                <w:sz w:val="18"/>
                <w:szCs w:val="18"/>
              </w:rPr>
            </w:pPr>
          </w:p>
        </w:tc>
        <w:tc>
          <w:tcPr>
            <w:tcW w:w="932" w:type="dxa"/>
            <w:tcBorders>
              <w:top w:val="single" w:sz="4" w:space="0" w:color="auto"/>
            </w:tcBorders>
            <w:shd w:val="clear" w:color="auto" w:fill="auto"/>
          </w:tcPr>
          <w:p w14:paraId="798907CC" w14:textId="77777777" w:rsidR="00DA6C18" w:rsidRPr="00451E26" w:rsidRDefault="00DA6C18" w:rsidP="00FF77A2">
            <w:pPr>
              <w:ind w:right="-74"/>
              <w:jc w:val="right"/>
              <w:rPr>
                <w:rFonts w:ascii="Arial" w:hAnsi="Arial" w:cs="Arial"/>
                <w:sz w:val="18"/>
                <w:szCs w:val="18"/>
              </w:rPr>
            </w:pPr>
          </w:p>
        </w:tc>
        <w:tc>
          <w:tcPr>
            <w:tcW w:w="943" w:type="dxa"/>
            <w:tcBorders>
              <w:top w:val="single" w:sz="4" w:space="0" w:color="auto"/>
            </w:tcBorders>
            <w:shd w:val="clear" w:color="auto" w:fill="auto"/>
          </w:tcPr>
          <w:p w14:paraId="18FD1D50" w14:textId="77777777" w:rsidR="00DA6C18" w:rsidRPr="00451E26" w:rsidRDefault="00DA6C18" w:rsidP="00FF77A2">
            <w:pPr>
              <w:ind w:right="-74"/>
              <w:jc w:val="right"/>
              <w:rPr>
                <w:rFonts w:ascii="Arial" w:hAnsi="Arial" w:cs="Arial"/>
                <w:sz w:val="18"/>
                <w:szCs w:val="18"/>
              </w:rPr>
            </w:pPr>
          </w:p>
        </w:tc>
      </w:tr>
      <w:tr w:rsidR="00DA6C18" w:rsidRPr="00451E26" w14:paraId="51EA0A89" w14:textId="77777777" w:rsidTr="68737494">
        <w:tc>
          <w:tcPr>
            <w:tcW w:w="3192" w:type="dxa"/>
            <w:shd w:val="clear" w:color="auto" w:fill="auto"/>
          </w:tcPr>
          <w:p w14:paraId="41E7808F" w14:textId="39E98208" w:rsidR="00DA6C18" w:rsidRPr="00451E26" w:rsidRDefault="00DA6C18" w:rsidP="00FF77A2">
            <w:pPr>
              <w:ind w:left="-101"/>
              <w:jc w:val="thaiDistribute"/>
              <w:rPr>
                <w:rFonts w:ascii="Arial" w:hAnsi="Arial" w:cs="Arial"/>
                <w:sz w:val="18"/>
                <w:szCs w:val="18"/>
              </w:rPr>
            </w:pPr>
            <w:r w:rsidRPr="00451E26">
              <w:rPr>
                <w:rFonts w:ascii="Arial" w:eastAsia="Arial Unicode MS" w:hAnsi="Arial" w:cs="Arial"/>
                <w:sz w:val="18"/>
                <w:szCs w:val="18"/>
              </w:rPr>
              <w:t>Total revenue</w:t>
            </w:r>
          </w:p>
        </w:tc>
        <w:tc>
          <w:tcPr>
            <w:tcW w:w="1224" w:type="dxa"/>
            <w:tcBorders>
              <w:bottom w:val="single" w:sz="4" w:space="0" w:color="auto"/>
            </w:tcBorders>
            <w:shd w:val="clear" w:color="auto" w:fill="auto"/>
          </w:tcPr>
          <w:p w14:paraId="693BB80D" w14:textId="223884C5" w:rsidR="00DA6C18" w:rsidRPr="00451E26" w:rsidRDefault="00DA6C18" w:rsidP="00FF77A2">
            <w:pPr>
              <w:ind w:right="-74"/>
              <w:jc w:val="right"/>
              <w:rPr>
                <w:rFonts w:ascii="Arial" w:hAnsi="Arial" w:cs="Arial"/>
                <w:sz w:val="18"/>
                <w:szCs w:val="18"/>
              </w:rPr>
            </w:pPr>
            <w:r w:rsidRPr="00451E26">
              <w:rPr>
                <w:rFonts w:ascii="Arial" w:hAnsi="Arial" w:cs="Arial"/>
                <w:sz w:val="18"/>
                <w:szCs w:val="18"/>
              </w:rPr>
              <w:t>20,327</w:t>
            </w:r>
          </w:p>
        </w:tc>
        <w:tc>
          <w:tcPr>
            <w:tcW w:w="933" w:type="dxa"/>
            <w:tcBorders>
              <w:bottom w:val="single" w:sz="4" w:space="0" w:color="auto"/>
            </w:tcBorders>
            <w:shd w:val="clear" w:color="auto" w:fill="auto"/>
          </w:tcPr>
          <w:p w14:paraId="3310BD37" w14:textId="6D4A2CE4" w:rsidR="00DA6C18" w:rsidRPr="00451E26" w:rsidRDefault="00DA6C18" w:rsidP="00FF77A2">
            <w:pPr>
              <w:ind w:right="-74"/>
              <w:jc w:val="right"/>
              <w:rPr>
                <w:rFonts w:ascii="Arial" w:hAnsi="Arial" w:cs="Arial"/>
                <w:sz w:val="18"/>
                <w:szCs w:val="18"/>
              </w:rPr>
            </w:pPr>
            <w:r w:rsidRPr="00451E26">
              <w:rPr>
                <w:rFonts w:ascii="Arial" w:hAnsi="Arial" w:cs="Arial"/>
                <w:sz w:val="18"/>
                <w:szCs w:val="18"/>
              </w:rPr>
              <w:t>568</w:t>
            </w:r>
          </w:p>
        </w:tc>
        <w:tc>
          <w:tcPr>
            <w:tcW w:w="1012" w:type="dxa"/>
            <w:tcBorders>
              <w:bottom w:val="single" w:sz="4" w:space="0" w:color="auto"/>
            </w:tcBorders>
            <w:shd w:val="clear" w:color="auto" w:fill="auto"/>
          </w:tcPr>
          <w:p w14:paraId="2437AF70" w14:textId="51A910ED" w:rsidR="00DA6C18" w:rsidRPr="00451E26" w:rsidRDefault="00DA6C18" w:rsidP="00FF77A2">
            <w:pPr>
              <w:ind w:right="-74"/>
              <w:jc w:val="right"/>
              <w:rPr>
                <w:rFonts w:ascii="Arial" w:hAnsi="Arial" w:cs="Arial"/>
                <w:sz w:val="18"/>
                <w:szCs w:val="18"/>
              </w:rPr>
            </w:pPr>
            <w:r w:rsidRPr="00451E26">
              <w:rPr>
                <w:rFonts w:ascii="Arial" w:hAnsi="Arial" w:cs="Arial"/>
                <w:sz w:val="18"/>
                <w:szCs w:val="18"/>
              </w:rPr>
              <w:t>20,895</w:t>
            </w:r>
          </w:p>
        </w:tc>
        <w:tc>
          <w:tcPr>
            <w:tcW w:w="1219" w:type="dxa"/>
            <w:tcBorders>
              <w:bottom w:val="single" w:sz="4" w:space="0" w:color="auto"/>
            </w:tcBorders>
            <w:shd w:val="clear" w:color="auto" w:fill="auto"/>
          </w:tcPr>
          <w:p w14:paraId="075227F8" w14:textId="0949146A" w:rsidR="00DA6C18" w:rsidRPr="00451E26" w:rsidRDefault="00DA6C18" w:rsidP="00FF77A2">
            <w:pPr>
              <w:ind w:right="-74"/>
              <w:jc w:val="right"/>
              <w:rPr>
                <w:rFonts w:ascii="Arial" w:hAnsi="Arial" w:cs="Arial"/>
                <w:sz w:val="18"/>
                <w:szCs w:val="18"/>
              </w:rPr>
            </w:pPr>
            <w:r w:rsidRPr="00451E26">
              <w:rPr>
                <w:rFonts w:ascii="Arial" w:hAnsi="Arial" w:cs="Arial"/>
                <w:sz w:val="18"/>
                <w:szCs w:val="18"/>
              </w:rPr>
              <w:t>18,811</w:t>
            </w:r>
          </w:p>
        </w:tc>
        <w:tc>
          <w:tcPr>
            <w:tcW w:w="932" w:type="dxa"/>
            <w:tcBorders>
              <w:bottom w:val="single" w:sz="4" w:space="0" w:color="auto"/>
            </w:tcBorders>
            <w:shd w:val="clear" w:color="auto" w:fill="auto"/>
          </w:tcPr>
          <w:p w14:paraId="75D4051F" w14:textId="5BC93660" w:rsidR="00DA6C18" w:rsidRPr="00451E26" w:rsidRDefault="00DA6C18" w:rsidP="00FF77A2">
            <w:pPr>
              <w:ind w:right="-74"/>
              <w:jc w:val="right"/>
              <w:rPr>
                <w:rFonts w:ascii="Arial" w:hAnsi="Arial" w:cs="Arial"/>
                <w:sz w:val="18"/>
                <w:szCs w:val="18"/>
              </w:rPr>
            </w:pPr>
            <w:r w:rsidRPr="00451E26">
              <w:rPr>
                <w:rFonts w:ascii="Arial" w:hAnsi="Arial" w:cs="Arial" w:hint="cs"/>
                <w:sz w:val="18"/>
                <w:szCs w:val="18"/>
                <w:cs/>
              </w:rPr>
              <w:t>418</w:t>
            </w:r>
          </w:p>
        </w:tc>
        <w:tc>
          <w:tcPr>
            <w:tcW w:w="943" w:type="dxa"/>
            <w:tcBorders>
              <w:bottom w:val="single" w:sz="4" w:space="0" w:color="auto"/>
            </w:tcBorders>
            <w:shd w:val="clear" w:color="auto" w:fill="auto"/>
          </w:tcPr>
          <w:p w14:paraId="61D560A8" w14:textId="674CEA76" w:rsidR="00DA6C18" w:rsidRPr="00451E26" w:rsidRDefault="00DA6C18" w:rsidP="00FF77A2">
            <w:pPr>
              <w:ind w:right="-74"/>
              <w:jc w:val="right"/>
              <w:rPr>
                <w:rFonts w:ascii="Arial" w:hAnsi="Arial" w:cs="Arial"/>
                <w:sz w:val="18"/>
                <w:szCs w:val="18"/>
              </w:rPr>
            </w:pPr>
            <w:r w:rsidRPr="00451E26">
              <w:rPr>
                <w:rFonts w:ascii="Arial" w:hAnsi="Arial" w:cs="Arial"/>
                <w:sz w:val="18"/>
                <w:szCs w:val="18"/>
              </w:rPr>
              <w:t>19,2</w:t>
            </w:r>
            <w:r w:rsidRPr="00451E26">
              <w:rPr>
                <w:rFonts w:ascii="Arial" w:hAnsi="Arial" w:cs="Arial" w:hint="cs"/>
                <w:sz w:val="18"/>
                <w:szCs w:val="18"/>
                <w:cs/>
              </w:rPr>
              <w:t>29</w:t>
            </w:r>
          </w:p>
        </w:tc>
      </w:tr>
      <w:tr w:rsidR="00DA6C18" w:rsidRPr="00451E26" w14:paraId="5E33666F" w14:textId="77777777" w:rsidTr="68737494">
        <w:tc>
          <w:tcPr>
            <w:tcW w:w="3192" w:type="dxa"/>
            <w:shd w:val="clear" w:color="auto" w:fill="auto"/>
          </w:tcPr>
          <w:p w14:paraId="1AA30D21" w14:textId="77777777" w:rsidR="00DA6C18" w:rsidRPr="00451E26" w:rsidRDefault="00DA6C18" w:rsidP="00FF77A2">
            <w:pPr>
              <w:ind w:left="-101"/>
              <w:jc w:val="thaiDistribute"/>
              <w:rPr>
                <w:rFonts w:ascii="Arial" w:hAnsi="Arial" w:cs="Arial"/>
                <w:sz w:val="18"/>
                <w:szCs w:val="18"/>
              </w:rPr>
            </w:pPr>
          </w:p>
        </w:tc>
        <w:tc>
          <w:tcPr>
            <w:tcW w:w="1224" w:type="dxa"/>
            <w:tcBorders>
              <w:top w:val="single" w:sz="4" w:space="0" w:color="auto"/>
            </w:tcBorders>
            <w:shd w:val="clear" w:color="auto" w:fill="auto"/>
          </w:tcPr>
          <w:p w14:paraId="7C3B58EA" w14:textId="77777777" w:rsidR="00DA6C18" w:rsidRPr="00451E26" w:rsidRDefault="00DA6C18" w:rsidP="00FF77A2">
            <w:pPr>
              <w:ind w:right="-74"/>
              <w:jc w:val="right"/>
              <w:rPr>
                <w:rFonts w:ascii="Arial" w:hAnsi="Arial" w:cs="Arial"/>
                <w:sz w:val="18"/>
                <w:szCs w:val="18"/>
              </w:rPr>
            </w:pPr>
          </w:p>
        </w:tc>
        <w:tc>
          <w:tcPr>
            <w:tcW w:w="933" w:type="dxa"/>
            <w:tcBorders>
              <w:top w:val="single" w:sz="4" w:space="0" w:color="auto"/>
            </w:tcBorders>
            <w:shd w:val="clear" w:color="auto" w:fill="auto"/>
          </w:tcPr>
          <w:p w14:paraId="0BCF167A" w14:textId="77777777" w:rsidR="00DA6C18" w:rsidRPr="00451E26" w:rsidRDefault="00DA6C18" w:rsidP="00FF77A2">
            <w:pPr>
              <w:ind w:right="-74"/>
              <w:jc w:val="right"/>
              <w:rPr>
                <w:rFonts w:ascii="Arial" w:hAnsi="Arial" w:cs="Arial"/>
                <w:sz w:val="18"/>
                <w:szCs w:val="18"/>
              </w:rPr>
            </w:pPr>
          </w:p>
        </w:tc>
        <w:tc>
          <w:tcPr>
            <w:tcW w:w="1012" w:type="dxa"/>
            <w:tcBorders>
              <w:top w:val="single" w:sz="4" w:space="0" w:color="auto"/>
            </w:tcBorders>
            <w:shd w:val="clear" w:color="auto" w:fill="auto"/>
          </w:tcPr>
          <w:p w14:paraId="229DF767" w14:textId="77777777" w:rsidR="00DA6C18" w:rsidRPr="00451E26" w:rsidRDefault="00DA6C18" w:rsidP="00FF77A2">
            <w:pPr>
              <w:ind w:right="-74"/>
              <w:jc w:val="right"/>
              <w:rPr>
                <w:rFonts w:ascii="Arial" w:hAnsi="Arial" w:cs="Arial"/>
                <w:sz w:val="18"/>
                <w:szCs w:val="18"/>
              </w:rPr>
            </w:pPr>
          </w:p>
        </w:tc>
        <w:tc>
          <w:tcPr>
            <w:tcW w:w="1219" w:type="dxa"/>
            <w:tcBorders>
              <w:top w:val="single" w:sz="4" w:space="0" w:color="auto"/>
            </w:tcBorders>
            <w:shd w:val="clear" w:color="auto" w:fill="auto"/>
          </w:tcPr>
          <w:p w14:paraId="2128DCEC" w14:textId="77777777" w:rsidR="00DA6C18" w:rsidRPr="00451E26" w:rsidRDefault="00DA6C18" w:rsidP="00FF77A2">
            <w:pPr>
              <w:ind w:right="-74"/>
              <w:jc w:val="right"/>
              <w:rPr>
                <w:rFonts w:ascii="Arial" w:hAnsi="Arial" w:cs="Arial"/>
                <w:sz w:val="18"/>
                <w:szCs w:val="18"/>
              </w:rPr>
            </w:pPr>
          </w:p>
        </w:tc>
        <w:tc>
          <w:tcPr>
            <w:tcW w:w="932" w:type="dxa"/>
            <w:tcBorders>
              <w:top w:val="single" w:sz="4" w:space="0" w:color="auto"/>
            </w:tcBorders>
            <w:shd w:val="clear" w:color="auto" w:fill="auto"/>
          </w:tcPr>
          <w:p w14:paraId="37B00D8C" w14:textId="77777777" w:rsidR="00DA6C18" w:rsidRPr="00451E26" w:rsidRDefault="00DA6C18" w:rsidP="00FF77A2">
            <w:pPr>
              <w:ind w:right="-74"/>
              <w:jc w:val="right"/>
              <w:rPr>
                <w:rFonts w:ascii="Arial" w:hAnsi="Arial" w:cs="Arial"/>
                <w:sz w:val="18"/>
                <w:szCs w:val="18"/>
              </w:rPr>
            </w:pPr>
          </w:p>
        </w:tc>
        <w:tc>
          <w:tcPr>
            <w:tcW w:w="943" w:type="dxa"/>
            <w:tcBorders>
              <w:top w:val="single" w:sz="4" w:space="0" w:color="auto"/>
            </w:tcBorders>
            <w:shd w:val="clear" w:color="auto" w:fill="auto"/>
          </w:tcPr>
          <w:p w14:paraId="78047618" w14:textId="77777777" w:rsidR="00DA6C18" w:rsidRPr="00451E26" w:rsidRDefault="00DA6C18" w:rsidP="00FF77A2">
            <w:pPr>
              <w:ind w:right="-74"/>
              <w:jc w:val="right"/>
              <w:rPr>
                <w:rFonts w:ascii="Arial" w:hAnsi="Arial" w:cs="Arial"/>
                <w:sz w:val="18"/>
                <w:szCs w:val="18"/>
              </w:rPr>
            </w:pPr>
          </w:p>
        </w:tc>
      </w:tr>
      <w:tr w:rsidR="00DA6C18" w:rsidRPr="00451E26" w14:paraId="7444DE5B" w14:textId="77777777" w:rsidTr="68737494">
        <w:tc>
          <w:tcPr>
            <w:tcW w:w="3192" w:type="dxa"/>
            <w:shd w:val="clear" w:color="auto" w:fill="auto"/>
          </w:tcPr>
          <w:p w14:paraId="74EDA9EE" w14:textId="708C16BE" w:rsidR="00DA6C18" w:rsidRPr="00451E26" w:rsidRDefault="00DA6C18" w:rsidP="00FF77A2">
            <w:pPr>
              <w:ind w:left="-101"/>
              <w:jc w:val="thaiDistribute"/>
              <w:rPr>
                <w:rFonts w:ascii="Arial" w:hAnsi="Arial" w:cs="Arial"/>
                <w:sz w:val="18"/>
                <w:szCs w:val="18"/>
              </w:rPr>
            </w:pPr>
            <w:r w:rsidRPr="00451E26">
              <w:rPr>
                <w:rFonts w:ascii="Arial" w:eastAsia="Arial Unicode MS" w:hAnsi="Arial" w:cs="Arial"/>
                <w:b/>
                <w:bCs/>
                <w:sz w:val="18"/>
                <w:szCs w:val="18"/>
              </w:rPr>
              <w:t>Cost</w:t>
            </w:r>
          </w:p>
        </w:tc>
        <w:tc>
          <w:tcPr>
            <w:tcW w:w="1224" w:type="dxa"/>
            <w:shd w:val="clear" w:color="auto" w:fill="auto"/>
          </w:tcPr>
          <w:p w14:paraId="5C9D0818" w14:textId="77777777" w:rsidR="00DA6C18" w:rsidRPr="00451E26" w:rsidRDefault="00DA6C18" w:rsidP="00FF77A2">
            <w:pPr>
              <w:ind w:right="-74"/>
              <w:jc w:val="right"/>
              <w:rPr>
                <w:rFonts w:ascii="Arial" w:hAnsi="Arial" w:cs="Arial"/>
                <w:sz w:val="18"/>
                <w:szCs w:val="18"/>
              </w:rPr>
            </w:pPr>
          </w:p>
        </w:tc>
        <w:tc>
          <w:tcPr>
            <w:tcW w:w="933" w:type="dxa"/>
            <w:shd w:val="clear" w:color="auto" w:fill="auto"/>
          </w:tcPr>
          <w:p w14:paraId="0F4C6BA5" w14:textId="77777777" w:rsidR="00DA6C18" w:rsidRPr="00451E26" w:rsidRDefault="00DA6C18" w:rsidP="00FF77A2">
            <w:pPr>
              <w:ind w:right="-74"/>
              <w:jc w:val="right"/>
              <w:rPr>
                <w:rFonts w:ascii="Arial" w:hAnsi="Arial" w:cs="Arial"/>
                <w:sz w:val="18"/>
                <w:szCs w:val="18"/>
              </w:rPr>
            </w:pPr>
          </w:p>
        </w:tc>
        <w:tc>
          <w:tcPr>
            <w:tcW w:w="1012" w:type="dxa"/>
            <w:shd w:val="clear" w:color="auto" w:fill="auto"/>
          </w:tcPr>
          <w:p w14:paraId="01CA5424" w14:textId="77777777" w:rsidR="00DA6C18" w:rsidRPr="00451E26" w:rsidRDefault="00DA6C18" w:rsidP="00FF77A2">
            <w:pPr>
              <w:ind w:right="-74"/>
              <w:jc w:val="right"/>
              <w:rPr>
                <w:rFonts w:ascii="Arial" w:hAnsi="Arial" w:cs="Arial"/>
                <w:sz w:val="18"/>
                <w:szCs w:val="18"/>
              </w:rPr>
            </w:pPr>
          </w:p>
        </w:tc>
        <w:tc>
          <w:tcPr>
            <w:tcW w:w="1219" w:type="dxa"/>
            <w:shd w:val="clear" w:color="auto" w:fill="auto"/>
          </w:tcPr>
          <w:p w14:paraId="4A0A8939" w14:textId="77777777" w:rsidR="00DA6C18" w:rsidRPr="00451E26" w:rsidRDefault="00DA6C18" w:rsidP="00FF77A2">
            <w:pPr>
              <w:ind w:right="-74"/>
              <w:jc w:val="right"/>
              <w:rPr>
                <w:rFonts w:ascii="Arial" w:hAnsi="Arial" w:cs="Arial"/>
                <w:sz w:val="18"/>
                <w:szCs w:val="18"/>
              </w:rPr>
            </w:pPr>
          </w:p>
        </w:tc>
        <w:tc>
          <w:tcPr>
            <w:tcW w:w="932" w:type="dxa"/>
            <w:shd w:val="clear" w:color="auto" w:fill="auto"/>
          </w:tcPr>
          <w:p w14:paraId="113F26A1" w14:textId="77777777" w:rsidR="00DA6C18" w:rsidRPr="00451E26" w:rsidRDefault="00DA6C18" w:rsidP="00FF77A2">
            <w:pPr>
              <w:ind w:right="-74"/>
              <w:jc w:val="right"/>
              <w:rPr>
                <w:rFonts w:ascii="Arial" w:hAnsi="Arial" w:cs="Arial"/>
                <w:sz w:val="18"/>
                <w:szCs w:val="18"/>
              </w:rPr>
            </w:pPr>
          </w:p>
        </w:tc>
        <w:tc>
          <w:tcPr>
            <w:tcW w:w="943" w:type="dxa"/>
            <w:shd w:val="clear" w:color="auto" w:fill="auto"/>
          </w:tcPr>
          <w:p w14:paraId="3EB9AD94" w14:textId="77777777" w:rsidR="00DA6C18" w:rsidRPr="00451E26" w:rsidRDefault="00DA6C18" w:rsidP="00FF77A2">
            <w:pPr>
              <w:ind w:right="-74"/>
              <w:jc w:val="right"/>
              <w:rPr>
                <w:rFonts w:ascii="Arial" w:hAnsi="Arial" w:cs="Arial"/>
                <w:sz w:val="18"/>
                <w:szCs w:val="18"/>
              </w:rPr>
            </w:pPr>
          </w:p>
        </w:tc>
      </w:tr>
      <w:tr w:rsidR="00DA6C18" w:rsidRPr="00451E26" w14:paraId="2E2B302D" w14:textId="77777777" w:rsidTr="68737494">
        <w:tc>
          <w:tcPr>
            <w:tcW w:w="3192" w:type="dxa"/>
            <w:shd w:val="clear" w:color="auto" w:fill="auto"/>
          </w:tcPr>
          <w:p w14:paraId="11132FDD" w14:textId="53A5B145" w:rsidR="00DA6C18" w:rsidRPr="00451E26" w:rsidRDefault="00DA6C18" w:rsidP="00FF77A2">
            <w:pPr>
              <w:ind w:left="-101"/>
              <w:jc w:val="thaiDistribute"/>
              <w:rPr>
                <w:rFonts w:ascii="Arial" w:hAnsi="Arial" w:cs="Arial"/>
                <w:sz w:val="18"/>
                <w:szCs w:val="18"/>
              </w:rPr>
            </w:pPr>
            <w:r w:rsidRPr="00451E26">
              <w:rPr>
                <w:rFonts w:ascii="Arial" w:eastAsia="Arial Unicode MS" w:hAnsi="Arial" w:cs="Arial"/>
                <w:sz w:val="18"/>
                <w:szCs w:val="18"/>
              </w:rPr>
              <w:t>Cost of sales and services</w:t>
            </w:r>
          </w:p>
        </w:tc>
        <w:tc>
          <w:tcPr>
            <w:tcW w:w="1224" w:type="dxa"/>
            <w:tcBorders>
              <w:bottom w:val="single" w:sz="4" w:space="0" w:color="auto"/>
            </w:tcBorders>
            <w:shd w:val="clear" w:color="auto" w:fill="auto"/>
          </w:tcPr>
          <w:p w14:paraId="281FECDB" w14:textId="0CCB94C0" w:rsidR="00DA6C18" w:rsidRPr="00451E26" w:rsidRDefault="00DA6C18" w:rsidP="00FF77A2">
            <w:pPr>
              <w:ind w:right="-74"/>
              <w:jc w:val="right"/>
              <w:rPr>
                <w:rFonts w:ascii="Arial" w:hAnsi="Arial" w:cs="Arial"/>
                <w:sz w:val="18"/>
                <w:szCs w:val="18"/>
              </w:rPr>
            </w:pPr>
            <w:r w:rsidRPr="00451E26">
              <w:rPr>
                <w:rFonts w:ascii="Arial" w:hAnsi="Arial" w:cs="Arial"/>
                <w:sz w:val="18"/>
                <w:szCs w:val="18"/>
              </w:rPr>
              <w:t>(17,719)</w:t>
            </w:r>
          </w:p>
        </w:tc>
        <w:tc>
          <w:tcPr>
            <w:tcW w:w="933" w:type="dxa"/>
            <w:tcBorders>
              <w:bottom w:val="single" w:sz="4" w:space="0" w:color="auto"/>
            </w:tcBorders>
            <w:shd w:val="clear" w:color="auto" w:fill="auto"/>
          </w:tcPr>
          <w:p w14:paraId="6BCE508B" w14:textId="79164218" w:rsidR="00DA6C18" w:rsidRPr="00451E26" w:rsidRDefault="00DA6C18" w:rsidP="00FF77A2">
            <w:pPr>
              <w:ind w:right="-74"/>
              <w:jc w:val="right"/>
              <w:rPr>
                <w:rFonts w:ascii="Arial" w:hAnsi="Arial" w:cs="Arial"/>
                <w:sz w:val="18"/>
                <w:szCs w:val="18"/>
              </w:rPr>
            </w:pPr>
            <w:r w:rsidRPr="00451E26">
              <w:rPr>
                <w:rFonts w:ascii="Arial" w:hAnsi="Arial" w:cs="Arial"/>
                <w:sz w:val="18"/>
                <w:szCs w:val="18"/>
              </w:rPr>
              <w:t>(322)</w:t>
            </w:r>
          </w:p>
        </w:tc>
        <w:tc>
          <w:tcPr>
            <w:tcW w:w="1012" w:type="dxa"/>
            <w:tcBorders>
              <w:bottom w:val="single" w:sz="4" w:space="0" w:color="auto"/>
            </w:tcBorders>
            <w:shd w:val="clear" w:color="auto" w:fill="auto"/>
          </w:tcPr>
          <w:p w14:paraId="64F4CD2B" w14:textId="65F28356" w:rsidR="00DA6C18" w:rsidRPr="00451E26" w:rsidRDefault="00DA6C18" w:rsidP="00FF77A2">
            <w:pPr>
              <w:ind w:right="-74"/>
              <w:jc w:val="right"/>
              <w:rPr>
                <w:rFonts w:ascii="Arial" w:hAnsi="Arial" w:cs="Arial"/>
                <w:sz w:val="18"/>
                <w:szCs w:val="18"/>
              </w:rPr>
            </w:pPr>
            <w:r w:rsidRPr="00451E26">
              <w:rPr>
                <w:rFonts w:ascii="Arial" w:hAnsi="Arial" w:cs="Arial"/>
                <w:sz w:val="18"/>
                <w:szCs w:val="18"/>
              </w:rPr>
              <w:t>(18,041)</w:t>
            </w:r>
          </w:p>
        </w:tc>
        <w:tc>
          <w:tcPr>
            <w:tcW w:w="1219" w:type="dxa"/>
            <w:tcBorders>
              <w:bottom w:val="single" w:sz="4" w:space="0" w:color="auto"/>
            </w:tcBorders>
            <w:shd w:val="clear" w:color="auto" w:fill="auto"/>
          </w:tcPr>
          <w:p w14:paraId="1E6FE163" w14:textId="207CFB21" w:rsidR="00DA6C18" w:rsidRPr="00451E26" w:rsidRDefault="00DA6C18" w:rsidP="00FF77A2">
            <w:pPr>
              <w:ind w:right="-74"/>
              <w:jc w:val="right"/>
              <w:rPr>
                <w:rFonts w:ascii="Arial" w:hAnsi="Arial" w:cs="Arial"/>
                <w:sz w:val="18"/>
                <w:szCs w:val="18"/>
              </w:rPr>
            </w:pPr>
            <w:r w:rsidRPr="00451E26">
              <w:rPr>
                <w:rFonts w:ascii="Arial" w:hAnsi="Arial" w:cs="Arial"/>
                <w:sz w:val="18"/>
                <w:szCs w:val="18"/>
              </w:rPr>
              <w:t>(16,</w:t>
            </w:r>
            <w:r w:rsidR="3A852A2F" w:rsidRPr="00451E26">
              <w:rPr>
                <w:rFonts w:ascii="Arial" w:hAnsi="Arial" w:cs="Arial"/>
                <w:sz w:val="18"/>
                <w:szCs w:val="18"/>
              </w:rPr>
              <w:t>502</w:t>
            </w:r>
            <w:r w:rsidRPr="00451E26">
              <w:rPr>
                <w:rFonts w:ascii="Arial" w:hAnsi="Arial" w:cs="Arial"/>
                <w:sz w:val="18"/>
                <w:szCs w:val="18"/>
              </w:rPr>
              <w:t>)</w:t>
            </w:r>
          </w:p>
        </w:tc>
        <w:tc>
          <w:tcPr>
            <w:tcW w:w="932" w:type="dxa"/>
            <w:tcBorders>
              <w:bottom w:val="single" w:sz="4" w:space="0" w:color="auto"/>
            </w:tcBorders>
            <w:shd w:val="clear" w:color="auto" w:fill="auto"/>
          </w:tcPr>
          <w:p w14:paraId="4526429F" w14:textId="1BB1930E" w:rsidR="00DA6C18" w:rsidRPr="00451E26" w:rsidRDefault="00DA6C18" w:rsidP="00FF77A2">
            <w:pPr>
              <w:ind w:right="-74"/>
              <w:jc w:val="right"/>
              <w:rPr>
                <w:rFonts w:ascii="Arial" w:hAnsi="Arial" w:cs="Arial"/>
                <w:sz w:val="18"/>
                <w:szCs w:val="18"/>
              </w:rPr>
            </w:pPr>
            <w:r w:rsidRPr="00451E26">
              <w:rPr>
                <w:rFonts w:ascii="Arial" w:hAnsi="Arial" w:cs="Arial"/>
                <w:sz w:val="18"/>
                <w:szCs w:val="18"/>
              </w:rPr>
              <w:t>(2</w:t>
            </w:r>
            <w:r w:rsidR="6FE74D46" w:rsidRPr="00451E26">
              <w:rPr>
                <w:rFonts w:ascii="Arial" w:hAnsi="Arial" w:cs="Arial"/>
                <w:sz w:val="18"/>
                <w:szCs w:val="18"/>
              </w:rPr>
              <w:t>64</w:t>
            </w:r>
            <w:r w:rsidRPr="00451E26">
              <w:rPr>
                <w:rFonts w:ascii="Arial" w:hAnsi="Arial" w:cs="Arial"/>
                <w:sz w:val="18"/>
                <w:szCs w:val="18"/>
              </w:rPr>
              <w:t>)</w:t>
            </w:r>
          </w:p>
        </w:tc>
        <w:tc>
          <w:tcPr>
            <w:tcW w:w="943" w:type="dxa"/>
            <w:tcBorders>
              <w:bottom w:val="single" w:sz="4" w:space="0" w:color="auto"/>
            </w:tcBorders>
            <w:shd w:val="clear" w:color="auto" w:fill="auto"/>
          </w:tcPr>
          <w:p w14:paraId="67D69551" w14:textId="18D72846" w:rsidR="00DA6C18" w:rsidRPr="00451E26" w:rsidRDefault="00DA6C18" w:rsidP="00FF77A2">
            <w:pPr>
              <w:ind w:right="-74"/>
              <w:jc w:val="right"/>
              <w:rPr>
                <w:rFonts w:ascii="Arial" w:hAnsi="Arial" w:cs="Arial"/>
                <w:sz w:val="18"/>
                <w:szCs w:val="18"/>
              </w:rPr>
            </w:pPr>
            <w:r w:rsidRPr="00451E26">
              <w:rPr>
                <w:rFonts w:ascii="Arial" w:hAnsi="Arial" w:cs="Arial"/>
                <w:sz w:val="18"/>
                <w:szCs w:val="18"/>
              </w:rPr>
              <w:t>(16,</w:t>
            </w:r>
            <w:r w:rsidRPr="00451E26">
              <w:rPr>
                <w:rFonts w:ascii="Arial" w:hAnsi="Arial" w:cs="Arial"/>
                <w:sz w:val="18"/>
                <w:szCs w:val="18"/>
                <w:cs/>
              </w:rPr>
              <w:t>7</w:t>
            </w:r>
            <w:r w:rsidR="194A2D29" w:rsidRPr="00451E26">
              <w:rPr>
                <w:rFonts w:ascii="Arial" w:hAnsi="Arial" w:cs="Arial"/>
                <w:sz w:val="18"/>
                <w:szCs w:val="18"/>
                <w:cs/>
              </w:rPr>
              <w:t>66</w:t>
            </w:r>
            <w:r w:rsidRPr="00451E26">
              <w:rPr>
                <w:rFonts w:ascii="Arial" w:hAnsi="Arial" w:cs="Arial"/>
                <w:sz w:val="18"/>
                <w:szCs w:val="18"/>
              </w:rPr>
              <w:t>)</w:t>
            </w:r>
          </w:p>
        </w:tc>
      </w:tr>
      <w:tr w:rsidR="00DA6C18" w:rsidRPr="00451E26" w14:paraId="5910B6DF" w14:textId="77777777" w:rsidTr="68737494">
        <w:tc>
          <w:tcPr>
            <w:tcW w:w="3192" w:type="dxa"/>
            <w:shd w:val="clear" w:color="auto" w:fill="auto"/>
          </w:tcPr>
          <w:p w14:paraId="49E3E977" w14:textId="77777777" w:rsidR="00DA6C18" w:rsidRPr="00451E26" w:rsidRDefault="00DA6C18" w:rsidP="00FF77A2">
            <w:pPr>
              <w:ind w:left="-101"/>
              <w:jc w:val="thaiDistribute"/>
              <w:rPr>
                <w:rFonts w:ascii="Arial" w:hAnsi="Arial" w:cs="Arial"/>
                <w:sz w:val="18"/>
                <w:szCs w:val="18"/>
              </w:rPr>
            </w:pPr>
          </w:p>
        </w:tc>
        <w:tc>
          <w:tcPr>
            <w:tcW w:w="1224" w:type="dxa"/>
            <w:tcBorders>
              <w:top w:val="single" w:sz="4" w:space="0" w:color="auto"/>
            </w:tcBorders>
            <w:shd w:val="clear" w:color="auto" w:fill="auto"/>
          </w:tcPr>
          <w:p w14:paraId="47806022" w14:textId="77777777" w:rsidR="00DA6C18" w:rsidRPr="00451E26" w:rsidRDefault="00DA6C18" w:rsidP="00FF77A2">
            <w:pPr>
              <w:ind w:right="-74"/>
              <w:jc w:val="right"/>
              <w:rPr>
                <w:rFonts w:ascii="Arial" w:hAnsi="Arial" w:cs="Arial"/>
                <w:sz w:val="18"/>
                <w:szCs w:val="18"/>
              </w:rPr>
            </w:pPr>
          </w:p>
        </w:tc>
        <w:tc>
          <w:tcPr>
            <w:tcW w:w="933" w:type="dxa"/>
            <w:tcBorders>
              <w:top w:val="single" w:sz="4" w:space="0" w:color="auto"/>
            </w:tcBorders>
            <w:shd w:val="clear" w:color="auto" w:fill="auto"/>
          </w:tcPr>
          <w:p w14:paraId="22F4D364" w14:textId="77777777" w:rsidR="00DA6C18" w:rsidRPr="00451E26" w:rsidRDefault="00DA6C18" w:rsidP="00FF77A2">
            <w:pPr>
              <w:ind w:right="-74"/>
              <w:jc w:val="right"/>
              <w:rPr>
                <w:rFonts w:ascii="Arial" w:hAnsi="Arial" w:cs="Arial"/>
                <w:sz w:val="18"/>
                <w:szCs w:val="18"/>
              </w:rPr>
            </w:pPr>
          </w:p>
        </w:tc>
        <w:tc>
          <w:tcPr>
            <w:tcW w:w="1012" w:type="dxa"/>
            <w:tcBorders>
              <w:top w:val="single" w:sz="4" w:space="0" w:color="auto"/>
            </w:tcBorders>
            <w:shd w:val="clear" w:color="auto" w:fill="auto"/>
          </w:tcPr>
          <w:p w14:paraId="255E7168" w14:textId="77777777" w:rsidR="00DA6C18" w:rsidRPr="00451E26" w:rsidRDefault="00DA6C18" w:rsidP="00FF77A2">
            <w:pPr>
              <w:ind w:right="-74"/>
              <w:jc w:val="right"/>
              <w:rPr>
                <w:rFonts w:ascii="Arial" w:hAnsi="Arial" w:cs="Arial"/>
                <w:sz w:val="18"/>
                <w:szCs w:val="18"/>
              </w:rPr>
            </w:pPr>
          </w:p>
        </w:tc>
        <w:tc>
          <w:tcPr>
            <w:tcW w:w="1219" w:type="dxa"/>
            <w:tcBorders>
              <w:top w:val="single" w:sz="4" w:space="0" w:color="auto"/>
            </w:tcBorders>
            <w:shd w:val="clear" w:color="auto" w:fill="auto"/>
          </w:tcPr>
          <w:p w14:paraId="33316099" w14:textId="77777777" w:rsidR="00DA6C18" w:rsidRPr="00451E26" w:rsidRDefault="00DA6C18" w:rsidP="00FF77A2">
            <w:pPr>
              <w:ind w:right="-74"/>
              <w:jc w:val="right"/>
              <w:rPr>
                <w:rFonts w:ascii="Arial" w:hAnsi="Arial" w:cs="Arial"/>
                <w:sz w:val="18"/>
                <w:szCs w:val="18"/>
              </w:rPr>
            </w:pPr>
          </w:p>
        </w:tc>
        <w:tc>
          <w:tcPr>
            <w:tcW w:w="932" w:type="dxa"/>
            <w:tcBorders>
              <w:top w:val="single" w:sz="4" w:space="0" w:color="auto"/>
            </w:tcBorders>
            <w:shd w:val="clear" w:color="auto" w:fill="auto"/>
          </w:tcPr>
          <w:p w14:paraId="0853A1CE" w14:textId="77777777" w:rsidR="00DA6C18" w:rsidRPr="00451E26" w:rsidRDefault="00DA6C18" w:rsidP="00FF77A2">
            <w:pPr>
              <w:ind w:right="-74"/>
              <w:jc w:val="right"/>
              <w:rPr>
                <w:rFonts w:ascii="Arial" w:hAnsi="Arial" w:cs="Arial"/>
                <w:sz w:val="18"/>
                <w:szCs w:val="18"/>
              </w:rPr>
            </w:pPr>
          </w:p>
        </w:tc>
        <w:tc>
          <w:tcPr>
            <w:tcW w:w="943" w:type="dxa"/>
            <w:tcBorders>
              <w:top w:val="single" w:sz="4" w:space="0" w:color="auto"/>
            </w:tcBorders>
            <w:shd w:val="clear" w:color="auto" w:fill="auto"/>
          </w:tcPr>
          <w:p w14:paraId="0B73159C" w14:textId="77777777" w:rsidR="00DA6C18" w:rsidRPr="00451E26" w:rsidRDefault="00DA6C18" w:rsidP="00FF77A2">
            <w:pPr>
              <w:ind w:right="-74"/>
              <w:jc w:val="right"/>
              <w:rPr>
                <w:rFonts w:ascii="Arial" w:hAnsi="Arial" w:cs="Arial"/>
                <w:sz w:val="18"/>
                <w:szCs w:val="18"/>
              </w:rPr>
            </w:pPr>
          </w:p>
        </w:tc>
      </w:tr>
      <w:tr w:rsidR="00DA6C18" w:rsidRPr="00451E26" w14:paraId="0D64631C" w14:textId="77777777" w:rsidTr="68737494">
        <w:tc>
          <w:tcPr>
            <w:tcW w:w="3192" w:type="dxa"/>
            <w:shd w:val="clear" w:color="auto" w:fill="auto"/>
          </w:tcPr>
          <w:p w14:paraId="71446180" w14:textId="158B7597" w:rsidR="00DA6C18" w:rsidRPr="00451E26" w:rsidRDefault="00DA6C18" w:rsidP="00FF77A2">
            <w:pPr>
              <w:ind w:left="-101"/>
              <w:jc w:val="thaiDistribute"/>
              <w:rPr>
                <w:rFonts w:ascii="Arial" w:hAnsi="Arial" w:cs="Arial"/>
                <w:sz w:val="18"/>
                <w:szCs w:val="18"/>
              </w:rPr>
            </w:pPr>
            <w:r w:rsidRPr="00451E26">
              <w:rPr>
                <w:rFonts w:ascii="Arial" w:eastAsia="Arial Unicode MS" w:hAnsi="Arial" w:cs="Arial"/>
                <w:b/>
                <w:bCs/>
                <w:sz w:val="18"/>
                <w:szCs w:val="18"/>
              </w:rPr>
              <w:t>Gross profit</w:t>
            </w:r>
          </w:p>
        </w:tc>
        <w:tc>
          <w:tcPr>
            <w:tcW w:w="1224" w:type="dxa"/>
            <w:tcBorders>
              <w:bottom w:val="single" w:sz="4" w:space="0" w:color="auto"/>
            </w:tcBorders>
            <w:shd w:val="clear" w:color="auto" w:fill="auto"/>
          </w:tcPr>
          <w:p w14:paraId="675D5931" w14:textId="52854EEA" w:rsidR="00DA6C18" w:rsidRPr="00451E26" w:rsidRDefault="00DA6C18" w:rsidP="00FF77A2">
            <w:pPr>
              <w:ind w:right="-74"/>
              <w:jc w:val="right"/>
              <w:rPr>
                <w:rFonts w:ascii="Arial" w:hAnsi="Arial" w:cs="Arial"/>
                <w:sz w:val="18"/>
                <w:szCs w:val="18"/>
              </w:rPr>
            </w:pPr>
            <w:r w:rsidRPr="00451E26">
              <w:rPr>
                <w:rFonts w:ascii="Arial" w:hAnsi="Arial" w:cs="Arial"/>
                <w:sz w:val="18"/>
                <w:szCs w:val="18"/>
              </w:rPr>
              <w:t>2,608</w:t>
            </w:r>
          </w:p>
        </w:tc>
        <w:tc>
          <w:tcPr>
            <w:tcW w:w="933" w:type="dxa"/>
            <w:tcBorders>
              <w:bottom w:val="single" w:sz="4" w:space="0" w:color="auto"/>
            </w:tcBorders>
            <w:shd w:val="clear" w:color="auto" w:fill="auto"/>
          </w:tcPr>
          <w:p w14:paraId="0333AA03" w14:textId="5F3141D2" w:rsidR="00DA6C18" w:rsidRPr="00451E26" w:rsidRDefault="00DA6C18" w:rsidP="00FF77A2">
            <w:pPr>
              <w:ind w:right="-74"/>
              <w:jc w:val="right"/>
              <w:rPr>
                <w:rFonts w:ascii="Arial" w:hAnsi="Arial" w:cs="Arial"/>
                <w:sz w:val="18"/>
                <w:szCs w:val="18"/>
              </w:rPr>
            </w:pPr>
            <w:r w:rsidRPr="00451E26">
              <w:rPr>
                <w:rFonts w:ascii="Arial" w:hAnsi="Arial" w:cs="Arial"/>
                <w:sz w:val="18"/>
                <w:szCs w:val="18"/>
              </w:rPr>
              <w:t>246</w:t>
            </w:r>
          </w:p>
        </w:tc>
        <w:tc>
          <w:tcPr>
            <w:tcW w:w="1012" w:type="dxa"/>
            <w:tcBorders>
              <w:bottom w:val="single" w:sz="4" w:space="0" w:color="auto"/>
            </w:tcBorders>
            <w:shd w:val="clear" w:color="auto" w:fill="auto"/>
          </w:tcPr>
          <w:p w14:paraId="700DD635" w14:textId="7FB6F4D2" w:rsidR="00DA6C18" w:rsidRPr="00451E26" w:rsidRDefault="00DA6C18" w:rsidP="00FF77A2">
            <w:pPr>
              <w:ind w:right="-74"/>
              <w:jc w:val="right"/>
              <w:rPr>
                <w:rFonts w:ascii="Arial" w:hAnsi="Arial" w:cs="Arial"/>
                <w:sz w:val="18"/>
                <w:szCs w:val="18"/>
              </w:rPr>
            </w:pPr>
            <w:r w:rsidRPr="00451E26">
              <w:rPr>
                <w:rFonts w:ascii="Arial" w:hAnsi="Arial" w:cs="Arial"/>
                <w:sz w:val="18"/>
                <w:szCs w:val="18"/>
              </w:rPr>
              <w:t>2,854</w:t>
            </w:r>
          </w:p>
        </w:tc>
        <w:tc>
          <w:tcPr>
            <w:tcW w:w="1219" w:type="dxa"/>
            <w:tcBorders>
              <w:bottom w:val="single" w:sz="4" w:space="0" w:color="auto"/>
            </w:tcBorders>
            <w:shd w:val="clear" w:color="auto" w:fill="auto"/>
          </w:tcPr>
          <w:p w14:paraId="5DDF9409" w14:textId="4B81BEFD" w:rsidR="00DA6C18" w:rsidRPr="00451E26" w:rsidRDefault="00DA6C18" w:rsidP="00FF77A2">
            <w:pPr>
              <w:ind w:right="-74"/>
              <w:jc w:val="right"/>
              <w:rPr>
                <w:rFonts w:ascii="Arial" w:hAnsi="Arial" w:cs="Arial"/>
                <w:sz w:val="18"/>
                <w:szCs w:val="18"/>
              </w:rPr>
            </w:pPr>
            <w:r w:rsidRPr="00451E26">
              <w:rPr>
                <w:rFonts w:ascii="Arial" w:hAnsi="Arial" w:cs="Arial"/>
                <w:sz w:val="18"/>
                <w:szCs w:val="18"/>
              </w:rPr>
              <w:t>2,</w:t>
            </w:r>
            <w:r w:rsidRPr="00451E26">
              <w:rPr>
                <w:rFonts w:ascii="Arial" w:hAnsi="Arial" w:cs="Arial"/>
                <w:sz w:val="18"/>
                <w:szCs w:val="18"/>
                <w:cs/>
              </w:rPr>
              <w:t>3</w:t>
            </w:r>
            <w:r w:rsidR="22345398" w:rsidRPr="00451E26">
              <w:rPr>
                <w:rFonts w:ascii="Arial" w:hAnsi="Arial" w:cs="Arial"/>
                <w:sz w:val="18"/>
                <w:szCs w:val="18"/>
                <w:cs/>
              </w:rPr>
              <w:t>09</w:t>
            </w:r>
          </w:p>
        </w:tc>
        <w:tc>
          <w:tcPr>
            <w:tcW w:w="932" w:type="dxa"/>
            <w:tcBorders>
              <w:bottom w:val="single" w:sz="4" w:space="0" w:color="auto"/>
            </w:tcBorders>
            <w:shd w:val="clear" w:color="auto" w:fill="auto"/>
          </w:tcPr>
          <w:p w14:paraId="653EF383" w14:textId="4C99792A" w:rsidR="00DA6C18" w:rsidRPr="00451E26" w:rsidRDefault="00DA6C18" w:rsidP="00FF77A2">
            <w:pPr>
              <w:ind w:right="-74"/>
              <w:jc w:val="right"/>
              <w:rPr>
                <w:rFonts w:ascii="Arial" w:hAnsi="Arial" w:cs="Arial"/>
                <w:sz w:val="18"/>
                <w:szCs w:val="18"/>
              </w:rPr>
            </w:pPr>
            <w:r w:rsidRPr="00451E26">
              <w:rPr>
                <w:rFonts w:ascii="Arial" w:hAnsi="Arial" w:cs="Arial"/>
                <w:sz w:val="18"/>
                <w:szCs w:val="18"/>
                <w:cs/>
              </w:rPr>
              <w:t>1</w:t>
            </w:r>
            <w:r w:rsidR="22BD3576" w:rsidRPr="00451E26">
              <w:rPr>
                <w:rFonts w:ascii="Arial" w:hAnsi="Arial" w:cs="Arial"/>
                <w:sz w:val="18"/>
                <w:szCs w:val="18"/>
                <w:cs/>
              </w:rPr>
              <w:t>54</w:t>
            </w:r>
          </w:p>
        </w:tc>
        <w:tc>
          <w:tcPr>
            <w:tcW w:w="943" w:type="dxa"/>
            <w:tcBorders>
              <w:bottom w:val="single" w:sz="4" w:space="0" w:color="auto"/>
            </w:tcBorders>
            <w:shd w:val="clear" w:color="auto" w:fill="auto"/>
          </w:tcPr>
          <w:p w14:paraId="3B10C50D" w14:textId="7663377F" w:rsidR="00DA6C18" w:rsidRPr="00451E26" w:rsidRDefault="00DA6C18" w:rsidP="00FF77A2">
            <w:pPr>
              <w:ind w:right="-74"/>
              <w:jc w:val="right"/>
              <w:rPr>
                <w:rFonts w:ascii="Arial" w:hAnsi="Arial" w:cs="Arial"/>
                <w:sz w:val="18"/>
                <w:szCs w:val="18"/>
              </w:rPr>
            </w:pPr>
            <w:r w:rsidRPr="00451E26">
              <w:rPr>
                <w:rFonts w:ascii="Arial" w:hAnsi="Arial" w:cs="Arial"/>
                <w:sz w:val="18"/>
                <w:szCs w:val="18"/>
              </w:rPr>
              <w:t>2,</w:t>
            </w:r>
            <w:r w:rsidR="110A9CCB" w:rsidRPr="00451E26">
              <w:rPr>
                <w:rFonts w:ascii="Arial" w:hAnsi="Arial" w:cs="Arial"/>
                <w:sz w:val="18"/>
                <w:szCs w:val="18"/>
              </w:rPr>
              <w:t>463</w:t>
            </w:r>
          </w:p>
        </w:tc>
      </w:tr>
      <w:tr w:rsidR="00DA6C18" w:rsidRPr="00451E26" w14:paraId="184737C4" w14:textId="77777777" w:rsidTr="68737494">
        <w:tc>
          <w:tcPr>
            <w:tcW w:w="3192" w:type="dxa"/>
            <w:shd w:val="clear" w:color="auto" w:fill="auto"/>
          </w:tcPr>
          <w:p w14:paraId="5F3AE56A" w14:textId="77777777" w:rsidR="00DA6C18" w:rsidRPr="00451E26" w:rsidRDefault="00DA6C18" w:rsidP="00FF77A2">
            <w:pPr>
              <w:ind w:left="-101"/>
              <w:jc w:val="thaiDistribute"/>
              <w:rPr>
                <w:rFonts w:ascii="Arial" w:eastAsia="Arial Unicode MS" w:hAnsi="Arial" w:cs="Arial"/>
                <w:sz w:val="18"/>
                <w:szCs w:val="18"/>
                <w:cs/>
              </w:rPr>
            </w:pPr>
          </w:p>
        </w:tc>
        <w:tc>
          <w:tcPr>
            <w:tcW w:w="1224" w:type="dxa"/>
            <w:tcBorders>
              <w:top w:val="single" w:sz="4" w:space="0" w:color="auto"/>
            </w:tcBorders>
            <w:shd w:val="clear" w:color="auto" w:fill="auto"/>
          </w:tcPr>
          <w:p w14:paraId="717FEED8" w14:textId="3FFA9D01" w:rsidR="00DA6C18" w:rsidRPr="00451E26" w:rsidRDefault="00DA6C18" w:rsidP="00FF77A2">
            <w:pPr>
              <w:ind w:right="-74"/>
              <w:jc w:val="right"/>
              <w:rPr>
                <w:rFonts w:ascii="Arial" w:hAnsi="Arial" w:cs="Arial"/>
                <w:sz w:val="18"/>
                <w:szCs w:val="18"/>
              </w:rPr>
            </w:pPr>
          </w:p>
        </w:tc>
        <w:tc>
          <w:tcPr>
            <w:tcW w:w="933" w:type="dxa"/>
            <w:tcBorders>
              <w:top w:val="single" w:sz="4" w:space="0" w:color="auto"/>
            </w:tcBorders>
            <w:shd w:val="clear" w:color="auto" w:fill="auto"/>
          </w:tcPr>
          <w:p w14:paraId="53FABE6B" w14:textId="18CB07E5" w:rsidR="00DA6C18" w:rsidRPr="00451E26" w:rsidRDefault="00DA6C18" w:rsidP="00FF77A2">
            <w:pPr>
              <w:ind w:right="-74"/>
              <w:jc w:val="right"/>
              <w:rPr>
                <w:rFonts w:ascii="Arial" w:hAnsi="Arial" w:cs="Arial"/>
                <w:sz w:val="18"/>
                <w:szCs w:val="18"/>
              </w:rPr>
            </w:pPr>
          </w:p>
        </w:tc>
        <w:tc>
          <w:tcPr>
            <w:tcW w:w="1012" w:type="dxa"/>
            <w:tcBorders>
              <w:top w:val="single" w:sz="4" w:space="0" w:color="auto"/>
            </w:tcBorders>
            <w:shd w:val="clear" w:color="auto" w:fill="auto"/>
          </w:tcPr>
          <w:p w14:paraId="5567E2B7" w14:textId="7E0B766C" w:rsidR="00DA6C18" w:rsidRPr="00451E26" w:rsidRDefault="00DA6C18" w:rsidP="00FF77A2">
            <w:pPr>
              <w:ind w:right="-74"/>
              <w:jc w:val="right"/>
              <w:rPr>
                <w:rFonts w:ascii="Arial" w:hAnsi="Arial" w:cs="Arial"/>
                <w:sz w:val="18"/>
                <w:szCs w:val="18"/>
              </w:rPr>
            </w:pPr>
          </w:p>
        </w:tc>
        <w:tc>
          <w:tcPr>
            <w:tcW w:w="1219" w:type="dxa"/>
            <w:tcBorders>
              <w:top w:val="single" w:sz="4" w:space="0" w:color="auto"/>
            </w:tcBorders>
            <w:shd w:val="clear" w:color="auto" w:fill="auto"/>
          </w:tcPr>
          <w:p w14:paraId="0D716A23" w14:textId="77777777" w:rsidR="00DA6C18" w:rsidRPr="00451E26" w:rsidRDefault="00DA6C18" w:rsidP="00FF77A2">
            <w:pPr>
              <w:ind w:right="-74"/>
              <w:jc w:val="right"/>
              <w:rPr>
                <w:rFonts w:ascii="Arial" w:hAnsi="Arial" w:cs="Arial"/>
                <w:sz w:val="18"/>
                <w:szCs w:val="18"/>
              </w:rPr>
            </w:pPr>
          </w:p>
        </w:tc>
        <w:tc>
          <w:tcPr>
            <w:tcW w:w="932" w:type="dxa"/>
            <w:tcBorders>
              <w:top w:val="single" w:sz="4" w:space="0" w:color="auto"/>
            </w:tcBorders>
            <w:shd w:val="clear" w:color="auto" w:fill="auto"/>
          </w:tcPr>
          <w:p w14:paraId="53018A85" w14:textId="77777777" w:rsidR="00DA6C18" w:rsidRPr="00451E26" w:rsidRDefault="00DA6C18" w:rsidP="00FF77A2">
            <w:pPr>
              <w:ind w:right="-74"/>
              <w:jc w:val="right"/>
              <w:rPr>
                <w:rFonts w:ascii="Arial" w:hAnsi="Arial" w:cs="Arial"/>
                <w:sz w:val="18"/>
                <w:szCs w:val="18"/>
              </w:rPr>
            </w:pPr>
          </w:p>
        </w:tc>
        <w:tc>
          <w:tcPr>
            <w:tcW w:w="943" w:type="dxa"/>
            <w:tcBorders>
              <w:top w:val="single" w:sz="4" w:space="0" w:color="auto"/>
            </w:tcBorders>
            <w:shd w:val="clear" w:color="auto" w:fill="auto"/>
          </w:tcPr>
          <w:p w14:paraId="7D2BE6EE" w14:textId="77777777" w:rsidR="00DA6C18" w:rsidRPr="00451E26" w:rsidRDefault="00DA6C18" w:rsidP="00FF77A2">
            <w:pPr>
              <w:ind w:right="-74"/>
              <w:jc w:val="right"/>
              <w:rPr>
                <w:rFonts w:ascii="Arial" w:hAnsi="Arial" w:cs="Arial"/>
                <w:sz w:val="18"/>
                <w:szCs w:val="18"/>
              </w:rPr>
            </w:pPr>
          </w:p>
        </w:tc>
      </w:tr>
      <w:tr w:rsidR="00DA6C18" w:rsidRPr="00451E26" w14:paraId="4B404480" w14:textId="77777777" w:rsidTr="68737494">
        <w:tc>
          <w:tcPr>
            <w:tcW w:w="3192" w:type="dxa"/>
            <w:shd w:val="clear" w:color="auto" w:fill="auto"/>
          </w:tcPr>
          <w:p w14:paraId="7F33250E" w14:textId="484A05D3" w:rsidR="00DA6C18" w:rsidRPr="00451E26" w:rsidRDefault="00DA6C18" w:rsidP="00FF77A2">
            <w:pPr>
              <w:ind w:left="-101"/>
              <w:jc w:val="thaiDistribute"/>
              <w:rPr>
                <w:rFonts w:ascii="Arial" w:hAnsi="Arial" w:cs="Arial"/>
                <w:sz w:val="18"/>
                <w:szCs w:val="18"/>
              </w:rPr>
            </w:pPr>
            <w:r w:rsidRPr="00451E26">
              <w:rPr>
                <w:rFonts w:ascii="Arial" w:eastAsia="Arial Unicode MS" w:hAnsi="Arial" w:cs="Arial"/>
                <w:sz w:val="18"/>
                <w:szCs w:val="18"/>
              </w:rPr>
              <w:t>Gross profit (%)</w:t>
            </w:r>
          </w:p>
        </w:tc>
        <w:tc>
          <w:tcPr>
            <w:tcW w:w="1224" w:type="dxa"/>
            <w:tcBorders>
              <w:bottom w:val="single" w:sz="4" w:space="0" w:color="auto"/>
            </w:tcBorders>
            <w:shd w:val="clear" w:color="auto" w:fill="auto"/>
          </w:tcPr>
          <w:p w14:paraId="68217588" w14:textId="0149767E" w:rsidR="00DA6C18" w:rsidRPr="00451E26" w:rsidRDefault="00DA6C18" w:rsidP="00FF77A2">
            <w:pPr>
              <w:ind w:right="-74"/>
              <w:jc w:val="right"/>
              <w:rPr>
                <w:rFonts w:ascii="Arial" w:hAnsi="Arial" w:cs="Arial"/>
                <w:sz w:val="18"/>
                <w:szCs w:val="18"/>
              </w:rPr>
            </w:pPr>
            <w:r w:rsidRPr="00451E26">
              <w:rPr>
                <w:rFonts w:ascii="Arial" w:hAnsi="Arial" w:cs="Arial"/>
                <w:sz w:val="18"/>
                <w:szCs w:val="18"/>
              </w:rPr>
              <w:t>12.83</w:t>
            </w:r>
          </w:p>
        </w:tc>
        <w:tc>
          <w:tcPr>
            <w:tcW w:w="933" w:type="dxa"/>
            <w:tcBorders>
              <w:bottom w:val="single" w:sz="4" w:space="0" w:color="auto"/>
            </w:tcBorders>
            <w:shd w:val="clear" w:color="auto" w:fill="auto"/>
          </w:tcPr>
          <w:p w14:paraId="66A6CE87" w14:textId="080BBB0B" w:rsidR="00DA6C18" w:rsidRPr="00451E26" w:rsidRDefault="00DA6C18" w:rsidP="00FF77A2">
            <w:pPr>
              <w:ind w:right="-74"/>
              <w:jc w:val="right"/>
              <w:rPr>
                <w:rFonts w:ascii="Arial" w:hAnsi="Arial" w:cs="Arial"/>
                <w:sz w:val="18"/>
                <w:szCs w:val="18"/>
              </w:rPr>
            </w:pPr>
            <w:r w:rsidRPr="00451E26">
              <w:rPr>
                <w:rFonts w:ascii="Arial" w:hAnsi="Arial" w:cs="Arial"/>
                <w:sz w:val="18"/>
                <w:szCs w:val="18"/>
              </w:rPr>
              <w:t>43.3</w:t>
            </w:r>
            <w:r w:rsidR="29379152" w:rsidRPr="00451E26">
              <w:rPr>
                <w:rFonts w:ascii="Arial" w:hAnsi="Arial" w:cs="Arial"/>
                <w:sz w:val="18"/>
                <w:szCs w:val="18"/>
              </w:rPr>
              <w:t>1</w:t>
            </w:r>
          </w:p>
        </w:tc>
        <w:tc>
          <w:tcPr>
            <w:tcW w:w="1012" w:type="dxa"/>
            <w:tcBorders>
              <w:bottom w:val="single" w:sz="4" w:space="0" w:color="auto"/>
            </w:tcBorders>
            <w:shd w:val="clear" w:color="auto" w:fill="auto"/>
          </w:tcPr>
          <w:p w14:paraId="284DEF01" w14:textId="2E0C49E7" w:rsidR="00DA6C18" w:rsidRPr="00451E26" w:rsidRDefault="00DA6C18" w:rsidP="00FF77A2">
            <w:pPr>
              <w:ind w:right="-74"/>
              <w:jc w:val="right"/>
              <w:rPr>
                <w:rFonts w:ascii="Arial" w:hAnsi="Arial" w:cs="Arial"/>
                <w:sz w:val="18"/>
                <w:szCs w:val="18"/>
              </w:rPr>
            </w:pPr>
            <w:r w:rsidRPr="00451E26">
              <w:rPr>
                <w:rFonts w:ascii="Arial" w:hAnsi="Arial" w:cs="Arial"/>
                <w:sz w:val="18"/>
                <w:szCs w:val="18"/>
              </w:rPr>
              <w:t>13.6</w:t>
            </w:r>
            <w:r w:rsidR="68E17B36" w:rsidRPr="00451E26">
              <w:rPr>
                <w:rFonts w:ascii="Arial" w:hAnsi="Arial" w:cs="Arial"/>
                <w:sz w:val="18"/>
                <w:szCs w:val="18"/>
              </w:rPr>
              <w:t>6</w:t>
            </w:r>
          </w:p>
        </w:tc>
        <w:tc>
          <w:tcPr>
            <w:tcW w:w="1219" w:type="dxa"/>
            <w:tcBorders>
              <w:bottom w:val="single" w:sz="4" w:space="0" w:color="auto"/>
            </w:tcBorders>
            <w:shd w:val="clear" w:color="auto" w:fill="auto"/>
          </w:tcPr>
          <w:p w14:paraId="50D6CAA9" w14:textId="24BD4A3D" w:rsidR="00DA6C18" w:rsidRPr="00451E26" w:rsidRDefault="00DA6C18" w:rsidP="00FF77A2">
            <w:pPr>
              <w:ind w:right="-74"/>
              <w:jc w:val="right"/>
              <w:rPr>
                <w:rFonts w:ascii="Arial" w:hAnsi="Arial" w:cs="Arial"/>
                <w:sz w:val="18"/>
                <w:szCs w:val="18"/>
              </w:rPr>
            </w:pPr>
            <w:r w:rsidRPr="00451E26">
              <w:rPr>
                <w:rFonts w:ascii="Arial" w:hAnsi="Arial" w:cs="Arial"/>
                <w:sz w:val="18"/>
                <w:szCs w:val="18"/>
              </w:rPr>
              <w:t>12.</w:t>
            </w:r>
            <w:r w:rsidR="1B677C02" w:rsidRPr="00451E26">
              <w:rPr>
                <w:rFonts w:ascii="Arial" w:hAnsi="Arial" w:cs="Arial"/>
                <w:sz w:val="18"/>
                <w:szCs w:val="18"/>
              </w:rPr>
              <w:t>27</w:t>
            </w:r>
          </w:p>
        </w:tc>
        <w:tc>
          <w:tcPr>
            <w:tcW w:w="932" w:type="dxa"/>
            <w:tcBorders>
              <w:bottom w:val="single" w:sz="4" w:space="0" w:color="auto"/>
            </w:tcBorders>
            <w:shd w:val="clear" w:color="auto" w:fill="auto"/>
          </w:tcPr>
          <w:p w14:paraId="5B29924E" w14:textId="683796BD" w:rsidR="00DA6C18" w:rsidRPr="00451E26" w:rsidRDefault="1B677C02" w:rsidP="00FF77A2">
            <w:pPr>
              <w:ind w:right="-74"/>
              <w:jc w:val="right"/>
              <w:rPr>
                <w:rFonts w:ascii="Arial" w:hAnsi="Arial" w:cs="Arial"/>
                <w:sz w:val="18"/>
                <w:szCs w:val="18"/>
              </w:rPr>
            </w:pPr>
            <w:r w:rsidRPr="00451E26">
              <w:rPr>
                <w:rFonts w:ascii="Arial" w:hAnsi="Arial" w:cs="Arial"/>
                <w:sz w:val="18"/>
                <w:szCs w:val="18"/>
                <w:cs/>
              </w:rPr>
              <w:t>36.84</w:t>
            </w:r>
          </w:p>
        </w:tc>
        <w:tc>
          <w:tcPr>
            <w:tcW w:w="943" w:type="dxa"/>
            <w:tcBorders>
              <w:bottom w:val="single" w:sz="4" w:space="0" w:color="auto"/>
            </w:tcBorders>
            <w:shd w:val="clear" w:color="auto" w:fill="auto"/>
          </w:tcPr>
          <w:p w14:paraId="64DE9D2A" w14:textId="5DA61E9E" w:rsidR="00DA6C18" w:rsidRPr="00451E26" w:rsidRDefault="00DA6C18" w:rsidP="00FF77A2">
            <w:pPr>
              <w:ind w:right="-74"/>
              <w:jc w:val="right"/>
              <w:rPr>
                <w:rFonts w:ascii="Arial" w:hAnsi="Arial" w:cs="Arial"/>
                <w:sz w:val="18"/>
                <w:szCs w:val="18"/>
              </w:rPr>
            </w:pPr>
            <w:r w:rsidRPr="00451E26">
              <w:rPr>
                <w:rFonts w:ascii="Arial" w:hAnsi="Arial" w:cs="Arial"/>
                <w:sz w:val="18"/>
                <w:szCs w:val="18"/>
              </w:rPr>
              <w:t>1</w:t>
            </w:r>
            <w:r w:rsidR="1A71F098" w:rsidRPr="00451E26">
              <w:rPr>
                <w:rFonts w:ascii="Arial" w:hAnsi="Arial" w:cs="Arial"/>
                <w:sz w:val="18"/>
                <w:szCs w:val="18"/>
              </w:rPr>
              <w:t>2.81</w:t>
            </w:r>
          </w:p>
        </w:tc>
      </w:tr>
      <w:tr w:rsidR="00DA6C18" w:rsidRPr="00451E26" w14:paraId="746B6744" w14:textId="77777777" w:rsidTr="68737494">
        <w:tc>
          <w:tcPr>
            <w:tcW w:w="3192" w:type="dxa"/>
            <w:shd w:val="clear" w:color="auto" w:fill="auto"/>
          </w:tcPr>
          <w:p w14:paraId="7B90C015" w14:textId="77777777" w:rsidR="00DA6C18" w:rsidRPr="00451E26" w:rsidRDefault="00DA6C18" w:rsidP="00FF77A2">
            <w:pPr>
              <w:ind w:left="-101"/>
              <w:jc w:val="thaiDistribute"/>
              <w:rPr>
                <w:rFonts w:ascii="Arial" w:hAnsi="Arial" w:cs="Arial"/>
                <w:sz w:val="18"/>
                <w:szCs w:val="18"/>
              </w:rPr>
            </w:pPr>
          </w:p>
        </w:tc>
        <w:tc>
          <w:tcPr>
            <w:tcW w:w="1224" w:type="dxa"/>
            <w:tcBorders>
              <w:top w:val="single" w:sz="4" w:space="0" w:color="auto"/>
            </w:tcBorders>
            <w:shd w:val="clear" w:color="auto" w:fill="auto"/>
          </w:tcPr>
          <w:p w14:paraId="7B25E0CF" w14:textId="77777777" w:rsidR="00DA6C18" w:rsidRPr="00451E26" w:rsidRDefault="00DA6C18" w:rsidP="00FF77A2">
            <w:pPr>
              <w:ind w:right="-74"/>
              <w:jc w:val="right"/>
              <w:rPr>
                <w:rFonts w:ascii="Arial" w:eastAsia="Arial Unicode MS" w:hAnsi="Arial" w:cs="Arial"/>
                <w:sz w:val="18"/>
                <w:szCs w:val="18"/>
                <w:lang w:bidi="th-TH"/>
              </w:rPr>
            </w:pPr>
          </w:p>
        </w:tc>
        <w:tc>
          <w:tcPr>
            <w:tcW w:w="933" w:type="dxa"/>
            <w:tcBorders>
              <w:top w:val="single" w:sz="4" w:space="0" w:color="auto"/>
            </w:tcBorders>
            <w:shd w:val="clear" w:color="auto" w:fill="auto"/>
          </w:tcPr>
          <w:p w14:paraId="772E56B6" w14:textId="77777777" w:rsidR="00DA6C18" w:rsidRPr="00451E26" w:rsidRDefault="00DA6C18" w:rsidP="00FF77A2">
            <w:pPr>
              <w:ind w:right="-74"/>
              <w:jc w:val="right"/>
              <w:rPr>
                <w:rFonts w:ascii="Arial" w:eastAsia="Arial Unicode MS" w:hAnsi="Arial" w:cs="Arial"/>
                <w:sz w:val="18"/>
                <w:szCs w:val="18"/>
                <w:lang w:bidi="th-TH"/>
              </w:rPr>
            </w:pPr>
          </w:p>
        </w:tc>
        <w:tc>
          <w:tcPr>
            <w:tcW w:w="1012" w:type="dxa"/>
            <w:tcBorders>
              <w:top w:val="single" w:sz="4" w:space="0" w:color="auto"/>
            </w:tcBorders>
            <w:shd w:val="clear" w:color="auto" w:fill="auto"/>
          </w:tcPr>
          <w:p w14:paraId="47C18B83" w14:textId="77777777" w:rsidR="00DA6C18" w:rsidRPr="00451E26" w:rsidRDefault="00DA6C18" w:rsidP="00FF77A2">
            <w:pPr>
              <w:ind w:right="-74"/>
              <w:jc w:val="right"/>
              <w:rPr>
                <w:rFonts w:ascii="Arial" w:eastAsia="Arial Unicode MS" w:hAnsi="Arial" w:cs="Arial"/>
                <w:sz w:val="18"/>
                <w:szCs w:val="18"/>
                <w:lang w:bidi="th-TH"/>
              </w:rPr>
            </w:pPr>
          </w:p>
        </w:tc>
        <w:tc>
          <w:tcPr>
            <w:tcW w:w="1219" w:type="dxa"/>
            <w:tcBorders>
              <w:top w:val="single" w:sz="4" w:space="0" w:color="auto"/>
            </w:tcBorders>
            <w:shd w:val="clear" w:color="auto" w:fill="auto"/>
          </w:tcPr>
          <w:p w14:paraId="6712031E" w14:textId="77777777" w:rsidR="00DA6C18" w:rsidRPr="00451E26" w:rsidRDefault="00DA6C18" w:rsidP="00FF77A2">
            <w:pPr>
              <w:ind w:right="-74"/>
              <w:jc w:val="right"/>
              <w:rPr>
                <w:rFonts w:ascii="Arial" w:hAnsi="Arial" w:cs="Arial"/>
                <w:sz w:val="18"/>
                <w:szCs w:val="18"/>
              </w:rPr>
            </w:pPr>
          </w:p>
        </w:tc>
        <w:tc>
          <w:tcPr>
            <w:tcW w:w="932" w:type="dxa"/>
            <w:tcBorders>
              <w:top w:val="single" w:sz="4" w:space="0" w:color="auto"/>
            </w:tcBorders>
            <w:shd w:val="clear" w:color="auto" w:fill="auto"/>
          </w:tcPr>
          <w:p w14:paraId="390E90A2" w14:textId="77777777" w:rsidR="00DA6C18" w:rsidRPr="00451E26" w:rsidRDefault="00DA6C18" w:rsidP="00FF77A2">
            <w:pPr>
              <w:ind w:right="-74"/>
              <w:jc w:val="right"/>
              <w:rPr>
                <w:rFonts w:ascii="Arial" w:hAnsi="Arial" w:cs="Arial"/>
                <w:sz w:val="18"/>
                <w:szCs w:val="18"/>
              </w:rPr>
            </w:pPr>
          </w:p>
        </w:tc>
        <w:tc>
          <w:tcPr>
            <w:tcW w:w="943" w:type="dxa"/>
            <w:tcBorders>
              <w:top w:val="single" w:sz="4" w:space="0" w:color="auto"/>
            </w:tcBorders>
            <w:shd w:val="clear" w:color="auto" w:fill="auto"/>
          </w:tcPr>
          <w:p w14:paraId="7ECF5E8E" w14:textId="77777777" w:rsidR="00DA6C18" w:rsidRPr="00451E26" w:rsidRDefault="00DA6C18" w:rsidP="00FF77A2">
            <w:pPr>
              <w:ind w:right="-74"/>
              <w:jc w:val="right"/>
              <w:rPr>
                <w:rFonts w:ascii="Arial" w:hAnsi="Arial" w:cs="Arial"/>
                <w:sz w:val="18"/>
                <w:szCs w:val="18"/>
              </w:rPr>
            </w:pPr>
          </w:p>
        </w:tc>
      </w:tr>
      <w:tr w:rsidR="00DA6C18" w:rsidRPr="00451E26" w14:paraId="2C3B96F2" w14:textId="77777777" w:rsidTr="68737494">
        <w:tc>
          <w:tcPr>
            <w:tcW w:w="3192" w:type="dxa"/>
            <w:shd w:val="clear" w:color="auto" w:fill="auto"/>
          </w:tcPr>
          <w:p w14:paraId="57659B4E" w14:textId="6EF0A810" w:rsidR="00DA6C18" w:rsidRPr="00451E26" w:rsidRDefault="00DA6C18" w:rsidP="00FF77A2">
            <w:pPr>
              <w:ind w:left="-101"/>
              <w:jc w:val="thaiDistribute"/>
              <w:rPr>
                <w:rFonts w:ascii="Arial" w:hAnsi="Arial" w:cs="Arial"/>
                <w:sz w:val="18"/>
                <w:szCs w:val="18"/>
              </w:rPr>
            </w:pPr>
            <w:r w:rsidRPr="00451E26">
              <w:rPr>
                <w:rFonts w:ascii="Arial" w:eastAsia="Arial Unicode MS" w:hAnsi="Arial" w:cs="Arial"/>
                <w:sz w:val="18"/>
                <w:szCs w:val="18"/>
              </w:rPr>
              <w:t>Other income</w:t>
            </w:r>
          </w:p>
        </w:tc>
        <w:tc>
          <w:tcPr>
            <w:tcW w:w="1224" w:type="dxa"/>
            <w:shd w:val="clear" w:color="auto" w:fill="auto"/>
          </w:tcPr>
          <w:p w14:paraId="7003E60F" w14:textId="77777777" w:rsidR="00DA6C18" w:rsidRPr="00451E26" w:rsidRDefault="00DA6C18" w:rsidP="00FF77A2">
            <w:pPr>
              <w:ind w:right="-74"/>
              <w:jc w:val="right"/>
              <w:rPr>
                <w:rFonts w:ascii="Arial" w:eastAsia="Arial Unicode MS" w:hAnsi="Arial" w:cs="Arial"/>
                <w:sz w:val="18"/>
                <w:szCs w:val="18"/>
                <w:lang w:bidi="th-TH"/>
              </w:rPr>
            </w:pPr>
          </w:p>
        </w:tc>
        <w:tc>
          <w:tcPr>
            <w:tcW w:w="933" w:type="dxa"/>
            <w:shd w:val="clear" w:color="auto" w:fill="auto"/>
          </w:tcPr>
          <w:p w14:paraId="609DCEC6" w14:textId="77777777" w:rsidR="00DA6C18" w:rsidRPr="00451E26" w:rsidRDefault="00DA6C18" w:rsidP="00FF77A2">
            <w:pPr>
              <w:ind w:right="-74"/>
              <w:jc w:val="right"/>
              <w:rPr>
                <w:rFonts w:ascii="Arial" w:eastAsia="Arial Unicode MS" w:hAnsi="Arial" w:cs="Arial"/>
                <w:sz w:val="18"/>
                <w:szCs w:val="18"/>
                <w:lang w:bidi="th-TH"/>
              </w:rPr>
            </w:pPr>
          </w:p>
        </w:tc>
        <w:tc>
          <w:tcPr>
            <w:tcW w:w="1012" w:type="dxa"/>
            <w:shd w:val="clear" w:color="auto" w:fill="auto"/>
          </w:tcPr>
          <w:p w14:paraId="21126F8D" w14:textId="46B72D22" w:rsidR="00DA6C18" w:rsidRPr="00451E26" w:rsidRDefault="00DA6C18" w:rsidP="00FF77A2">
            <w:pPr>
              <w:ind w:right="-74"/>
              <w:jc w:val="right"/>
              <w:rPr>
                <w:rFonts w:ascii="Arial" w:eastAsia="Arial Unicode MS" w:hAnsi="Arial" w:cs="Arial"/>
                <w:sz w:val="18"/>
                <w:szCs w:val="18"/>
                <w:lang w:val="en-US" w:bidi="th-TH"/>
              </w:rPr>
            </w:pPr>
            <w:r w:rsidRPr="00451E26">
              <w:rPr>
                <w:rFonts w:ascii="Arial" w:eastAsia="Arial Unicode MS" w:hAnsi="Arial" w:cs="Arial"/>
                <w:sz w:val="18"/>
                <w:szCs w:val="18"/>
                <w:lang w:val="en-US" w:bidi="th-TH"/>
              </w:rPr>
              <w:t>53</w:t>
            </w:r>
          </w:p>
        </w:tc>
        <w:tc>
          <w:tcPr>
            <w:tcW w:w="1219" w:type="dxa"/>
            <w:shd w:val="clear" w:color="auto" w:fill="auto"/>
          </w:tcPr>
          <w:p w14:paraId="5B4E4418" w14:textId="77777777" w:rsidR="00DA6C18" w:rsidRPr="00451E26" w:rsidRDefault="00DA6C18" w:rsidP="00FF77A2">
            <w:pPr>
              <w:ind w:right="-74"/>
              <w:jc w:val="right"/>
              <w:rPr>
                <w:rFonts w:ascii="Arial" w:hAnsi="Arial" w:cs="Arial"/>
                <w:sz w:val="18"/>
                <w:szCs w:val="18"/>
              </w:rPr>
            </w:pPr>
          </w:p>
        </w:tc>
        <w:tc>
          <w:tcPr>
            <w:tcW w:w="932" w:type="dxa"/>
            <w:shd w:val="clear" w:color="auto" w:fill="auto"/>
          </w:tcPr>
          <w:p w14:paraId="64973EAF" w14:textId="77777777" w:rsidR="00DA6C18" w:rsidRPr="00451E26" w:rsidRDefault="00DA6C18" w:rsidP="00FF77A2">
            <w:pPr>
              <w:ind w:right="-74"/>
              <w:jc w:val="right"/>
              <w:rPr>
                <w:rFonts w:ascii="Arial" w:hAnsi="Arial" w:cs="Arial"/>
                <w:sz w:val="18"/>
                <w:szCs w:val="18"/>
              </w:rPr>
            </w:pPr>
          </w:p>
        </w:tc>
        <w:tc>
          <w:tcPr>
            <w:tcW w:w="943" w:type="dxa"/>
            <w:shd w:val="clear" w:color="auto" w:fill="auto"/>
          </w:tcPr>
          <w:p w14:paraId="194CA3FB" w14:textId="0B94C92A" w:rsidR="00DA6C18" w:rsidRPr="00451E26" w:rsidRDefault="00DA6C18" w:rsidP="00FF77A2">
            <w:pPr>
              <w:ind w:right="-74"/>
              <w:jc w:val="right"/>
              <w:rPr>
                <w:rFonts w:ascii="Arial" w:hAnsi="Arial" w:cs="Arial"/>
                <w:sz w:val="18"/>
                <w:szCs w:val="18"/>
              </w:rPr>
            </w:pPr>
            <w:r w:rsidRPr="00451E26">
              <w:rPr>
                <w:rFonts w:ascii="Arial" w:hAnsi="Arial" w:cs="Arial"/>
                <w:sz w:val="18"/>
                <w:szCs w:val="18"/>
              </w:rPr>
              <w:t>44</w:t>
            </w:r>
          </w:p>
        </w:tc>
      </w:tr>
      <w:tr w:rsidR="00DA6C18" w:rsidRPr="00451E26" w14:paraId="04B9CC78" w14:textId="77777777" w:rsidTr="68737494">
        <w:trPr>
          <w:trHeight w:val="68"/>
        </w:trPr>
        <w:tc>
          <w:tcPr>
            <w:tcW w:w="3192" w:type="dxa"/>
            <w:shd w:val="clear" w:color="auto" w:fill="auto"/>
          </w:tcPr>
          <w:p w14:paraId="051A95B0" w14:textId="6F89C7AB" w:rsidR="00DA6C18" w:rsidRPr="00451E26" w:rsidRDefault="00DA6C18" w:rsidP="00FF77A2">
            <w:pPr>
              <w:ind w:left="-101"/>
              <w:jc w:val="thaiDistribute"/>
              <w:rPr>
                <w:rFonts w:ascii="Arial" w:hAnsi="Arial" w:cs="Arial"/>
                <w:sz w:val="18"/>
                <w:szCs w:val="18"/>
              </w:rPr>
            </w:pPr>
            <w:r w:rsidRPr="00451E26">
              <w:rPr>
                <w:rFonts w:ascii="Arial" w:eastAsia="Arial Unicode MS" w:hAnsi="Arial" w:cs="Arial"/>
                <w:sz w:val="18"/>
                <w:szCs w:val="18"/>
              </w:rPr>
              <w:t>Selling expenses and distribution costs</w:t>
            </w:r>
          </w:p>
        </w:tc>
        <w:tc>
          <w:tcPr>
            <w:tcW w:w="1224" w:type="dxa"/>
            <w:shd w:val="clear" w:color="auto" w:fill="auto"/>
          </w:tcPr>
          <w:p w14:paraId="67ED3742" w14:textId="77777777" w:rsidR="00DA6C18" w:rsidRPr="00451E26" w:rsidRDefault="00DA6C18" w:rsidP="00FF77A2">
            <w:pPr>
              <w:ind w:right="-74"/>
              <w:jc w:val="right"/>
              <w:rPr>
                <w:rFonts w:ascii="Arial" w:eastAsia="Arial Unicode MS" w:hAnsi="Arial" w:cs="Arial"/>
                <w:sz w:val="18"/>
                <w:szCs w:val="18"/>
                <w:lang w:bidi="th-TH"/>
              </w:rPr>
            </w:pPr>
          </w:p>
        </w:tc>
        <w:tc>
          <w:tcPr>
            <w:tcW w:w="933" w:type="dxa"/>
            <w:shd w:val="clear" w:color="auto" w:fill="auto"/>
          </w:tcPr>
          <w:p w14:paraId="126DD345" w14:textId="77777777" w:rsidR="00DA6C18" w:rsidRPr="00451E26" w:rsidRDefault="00DA6C18" w:rsidP="00FF77A2">
            <w:pPr>
              <w:ind w:right="-74"/>
              <w:jc w:val="right"/>
              <w:rPr>
                <w:rFonts w:ascii="Arial" w:eastAsia="Arial Unicode MS" w:hAnsi="Arial" w:cs="Arial"/>
                <w:sz w:val="18"/>
                <w:szCs w:val="18"/>
                <w:lang w:bidi="th-TH"/>
              </w:rPr>
            </w:pPr>
          </w:p>
        </w:tc>
        <w:tc>
          <w:tcPr>
            <w:tcW w:w="1012" w:type="dxa"/>
            <w:shd w:val="clear" w:color="auto" w:fill="auto"/>
            <w:vAlign w:val="bottom"/>
          </w:tcPr>
          <w:p w14:paraId="1A4EADF3" w14:textId="2E4A4EC4" w:rsidR="00DA6C18" w:rsidRPr="00451E26" w:rsidRDefault="00DA6C18" w:rsidP="00FF77A2">
            <w:pPr>
              <w:ind w:right="-74"/>
              <w:jc w:val="right"/>
              <w:rPr>
                <w:rFonts w:ascii="Arial" w:hAnsi="Arial" w:cs="Arial"/>
                <w:sz w:val="18"/>
                <w:szCs w:val="18"/>
              </w:rPr>
            </w:pPr>
            <w:r w:rsidRPr="00451E26">
              <w:rPr>
                <w:rFonts w:ascii="Arial" w:hAnsi="Arial" w:cs="Arial"/>
                <w:sz w:val="18"/>
                <w:szCs w:val="18"/>
              </w:rPr>
              <w:t>(1,315)</w:t>
            </w:r>
          </w:p>
        </w:tc>
        <w:tc>
          <w:tcPr>
            <w:tcW w:w="1219" w:type="dxa"/>
            <w:shd w:val="clear" w:color="auto" w:fill="auto"/>
          </w:tcPr>
          <w:p w14:paraId="5773F960" w14:textId="77777777" w:rsidR="00DA6C18" w:rsidRPr="00451E26" w:rsidRDefault="00DA6C18" w:rsidP="00FF77A2">
            <w:pPr>
              <w:ind w:right="-74"/>
              <w:jc w:val="right"/>
              <w:rPr>
                <w:rFonts w:ascii="Arial" w:hAnsi="Arial" w:cs="Arial"/>
                <w:sz w:val="18"/>
                <w:szCs w:val="18"/>
              </w:rPr>
            </w:pPr>
          </w:p>
        </w:tc>
        <w:tc>
          <w:tcPr>
            <w:tcW w:w="932" w:type="dxa"/>
            <w:shd w:val="clear" w:color="auto" w:fill="auto"/>
          </w:tcPr>
          <w:p w14:paraId="1732B743" w14:textId="77777777" w:rsidR="00DA6C18" w:rsidRPr="00451E26" w:rsidRDefault="00DA6C18" w:rsidP="00FF77A2">
            <w:pPr>
              <w:ind w:right="-74"/>
              <w:jc w:val="right"/>
              <w:rPr>
                <w:rFonts w:ascii="Arial" w:hAnsi="Arial" w:cs="Arial"/>
                <w:sz w:val="18"/>
                <w:szCs w:val="18"/>
              </w:rPr>
            </w:pPr>
          </w:p>
        </w:tc>
        <w:tc>
          <w:tcPr>
            <w:tcW w:w="943" w:type="dxa"/>
            <w:shd w:val="clear" w:color="auto" w:fill="auto"/>
          </w:tcPr>
          <w:p w14:paraId="0FAD4196" w14:textId="6CE81E83" w:rsidR="00DA6C18" w:rsidRPr="00451E26" w:rsidRDefault="00DA6C18" w:rsidP="00FF77A2">
            <w:pPr>
              <w:ind w:right="-74"/>
              <w:jc w:val="right"/>
              <w:rPr>
                <w:rFonts w:ascii="Arial" w:hAnsi="Arial" w:cs="Arial"/>
                <w:sz w:val="18"/>
                <w:szCs w:val="18"/>
              </w:rPr>
            </w:pPr>
            <w:r w:rsidRPr="00451E26">
              <w:rPr>
                <w:rFonts w:ascii="Arial" w:hAnsi="Arial" w:cs="Arial"/>
                <w:sz w:val="18"/>
                <w:szCs w:val="18"/>
              </w:rPr>
              <w:t>(1,2</w:t>
            </w:r>
            <w:r w:rsidR="7A930DB3" w:rsidRPr="00451E26">
              <w:rPr>
                <w:rFonts w:ascii="Arial" w:hAnsi="Arial" w:cs="Arial"/>
                <w:sz w:val="18"/>
                <w:szCs w:val="18"/>
              </w:rPr>
              <w:t>12)</w:t>
            </w:r>
          </w:p>
        </w:tc>
      </w:tr>
      <w:tr w:rsidR="00DA6C18" w:rsidRPr="00451E26" w14:paraId="299E9E5A" w14:textId="77777777" w:rsidTr="68737494">
        <w:tc>
          <w:tcPr>
            <w:tcW w:w="3192" w:type="dxa"/>
            <w:shd w:val="clear" w:color="auto" w:fill="auto"/>
          </w:tcPr>
          <w:p w14:paraId="66E5DB2D" w14:textId="37617F4B" w:rsidR="00DA6C18" w:rsidRPr="00451E26" w:rsidRDefault="00DA6C18" w:rsidP="00FF77A2">
            <w:pPr>
              <w:ind w:left="-101"/>
              <w:jc w:val="thaiDistribute"/>
              <w:rPr>
                <w:rFonts w:ascii="Arial" w:hAnsi="Arial" w:cs="Arial"/>
                <w:sz w:val="18"/>
                <w:szCs w:val="18"/>
              </w:rPr>
            </w:pPr>
            <w:r w:rsidRPr="00451E26">
              <w:rPr>
                <w:rFonts w:ascii="Arial" w:eastAsia="Arial Unicode MS" w:hAnsi="Arial" w:cs="Arial"/>
                <w:sz w:val="18"/>
                <w:szCs w:val="18"/>
              </w:rPr>
              <w:t>Administrative expenses</w:t>
            </w:r>
          </w:p>
        </w:tc>
        <w:tc>
          <w:tcPr>
            <w:tcW w:w="1224" w:type="dxa"/>
            <w:shd w:val="clear" w:color="auto" w:fill="auto"/>
          </w:tcPr>
          <w:p w14:paraId="1B164769" w14:textId="77777777" w:rsidR="00DA6C18" w:rsidRPr="00451E26" w:rsidRDefault="00DA6C18" w:rsidP="00FF77A2">
            <w:pPr>
              <w:ind w:right="-74"/>
              <w:jc w:val="right"/>
              <w:rPr>
                <w:rFonts w:ascii="Arial" w:eastAsia="Arial Unicode MS" w:hAnsi="Arial" w:cs="Arial"/>
                <w:sz w:val="18"/>
                <w:szCs w:val="18"/>
                <w:lang w:bidi="th-TH"/>
              </w:rPr>
            </w:pPr>
          </w:p>
        </w:tc>
        <w:tc>
          <w:tcPr>
            <w:tcW w:w="933" w:type="dxa"/>
            <w:shd w:val="clear" w:color="auto" w:fill="auto"/>
          </w:tcPr>
          <w:p w14:paraId="40BE3680" w14:textId="77777777" w:rsidR="00DA6C18" w:rsidRPr="00451E26" w:rsidRDefault="00DA6C18" w:rsidP="00FF77A2">
            <w:pPr>
              <w:ind w:right="-74"/>
              <w:jc w:val="right"/>
              <w:rPr>
                <w:rFonts w:ascii="Arial" w:eastAsia="Arial Unicode MS" w:hAnsi="Arial" w:cs="Arial"/>
                <w:sz w:val="18"/>
                <w:szCs w:val="18"/>
                <w:lang w:bidi="th-TH"/>
              </w:rPr>
            </w:pPr>
          </w:p>
        </w:tc>
        <w:tc>
          <w:tcPr>
            <w:tcW w:w="1012" w:type="dxa"/>
            <w:shd w:val="clear" w:color="auto" w:fill="auto"/>
          </w:tcPr>
          <w:p w14:paraId="5C3D9E8C" w14:textId="73BC8479" w:rsidR="00DA6C18" w:rsidRPr="00451E26" w:rsidRDefault="00DA6C18" w:rsidP="00FF77A2">
            <w:pPr>
              <w:ind w:right="-74"/>
              <w:jc w:val="right"/>
              <w:rPr>
                <w:rFonts w:ascii="Arial" w:hAnsi="Arial" w:cs="Arial"/>
                <w:sz w:val="18"/>
                <w:szCs w:val="18"/>
              </w:rPr>
            </w:pPr>
            <w:r w:rsidRPr="00451E26">
              <w:rPr>
                <w:rFonts w:ascii="Arial" w:hAnsi="Arial" w:cs="Arial"/>
                <w:sz w:val="18"/>
                <w:szCs w:val="18"/>
              </w:rPr>
              <w:t>(322)</w:t>
            </w:r>
          </w:p>
        </w:tc>
        <w:tc>
          <w:tcPr>
            <w:tcW w:w="1219" w:type="dxa"/>
            <w:shd w:val="clear" w:color="auto" w:fill="auto"/>
          </w:tcPr>
          <w:p w14:paraId="42F836BA" w14:textId="77777777" w:rsidR="00DA6C18" w:rsidRPr="00451E26" w:rsidRDefault="00DA6C18" w:rsidP="00FF77A2">
            <w:pPr>
              <w:ind w:right="-74"/>
              <w:jc w:val="right"/>
              <w:rPr>
                <w:rFonts w:ascii="Arial" w:hAnsi="Arial" w:cs="Arial"/>
                <w:sz w:val="18"/>
                <w:szCs w:val="18"/>
              </w:rPr>
            </w:pPr>
          </w:p>
        </w:tc>
        <w:tc>
          <w:tcPr>
            <w:tcW w:w="932" w:type="dxa"/>
            <w:shd w:val="clear" w:color="auto" w:fill="auto"/>
          </w:tcPr>
          <w:p w14:paraId="47585D8E" w14:textId="77777777" w:rsidR="00DA6C18" w:rsidRPr="00451E26" w:rsidRDefault="00DA6C18" w:rsidP="00FF77A2">
            <w:pPr>
              <w:ind w:right="-74"/>
              <w:jc w:val="right"/>
              <w:rPr>
                <w:rFonts w:ascii="Arial" w:hAnsi="Arial" w:cs="Arial"/>
                <w:sz w:val="18"/>
                <w:szCs w:val="18"/>
              </w:rPr>
            </w:pPr>
          </w:p>
        </w:tc>
        <w:tc>
          <w:tcPr>
            <w:tcW w:w="943" w:type="dxa"/>
            <w:shd w:val="clear" w:color="auto" w:fill="auto"/>
          </w:tcPr>
          <w:p w14:paraId="2409DE37" w14:textId="2A9E6361" w:rsidR="00DA6C18" w:rsidRPr="00451E26" w:rsidRDefault="00DA6C18" w:rsidP="00FF77A2">
            <w:pPr>
              <w:ind w:right="-74"/>
              <w:jc w:val="right"/>
              <w:rPr>
                <w:rFonts w:ascii="Arial" w:hAnsi="Arial" w:cs="Arial"/>
                <w:sz w:val="18"/>
                <w:szCs w:val="18"/>
              </w:rPr>
            </w:pPr>
            <w:r w:rsidRPr="00451E26">
              <w:rPr>
                <w:rFonts w:ascii="Arial" w:hAnsi="Arial" w:cs="Arial"/>
                <w:sz w:val="18"/>
                <w:szCs w:val="18"/>
              </w:rPr>
              <w:t>(28</w:t>
            </w:r>
            <w:r w:rsidR="27F0E771" w:rsidRPr="00451E26">
              <w:rPr>
                <w:rFonts w:ascii="Arial" w:hAnsi="Arial" w:cs="Arial"/>
                <w:sz w:val="18"/>
                <w:szCs w:val="18"/>
              </w:rPr>
              <w:t>5</w:t>
            </w:r>
            <w:r w:rsidRPr="00451E26">
              <w:rPr>
                <w:rFonts w:ascii="Arial" w:hAnsi="Arial" w:cs="Arial"/>
                <w:sz w:val="18"/>
                <w:szCs w:val="18"/>
              </w:rPr>
              <w:t>)</w:t>
            </w:r>
          </w:p>
        </w:tc>
      </w:tr>
      <w:tr w:rsidR="00DA6C18" w:rsidRPr="00451E26" w14:paraId="3AD8DCF3" w14:textId="77777777" w:rsidTr="005D41D0">
        <w:tc>
          <w:tcPr>
            <w:tcW w:w="3192" w:type="dxa"/>
            <w:shd w:val="clear" w:color="auto" w:fill="auto"/>
          </w:tcPr>
          <w:p w14:paraId="361E00FF" w14:textId="77777777" w:rsidR="005D41D0" w:rsidRPr="00451E26" w:rsidRDefault="0092174A" w:rsidP="00FF77A2">
            <w:pPr>
              <w:ind w:left="-101"/>
              <w:jc w:val="thaiDistribute"/>
              <w:rPr>
                <w:rFonts w:ascii="Arial" w:eastAsia="Arial Unicode MS" w:hAnsi="Arial" w:cs="Arial"/>
                <w:sz w:val="18"/>
                <w:szCs w:val="18"/>
              </w:rPr>
            </w:pPr>
            <w:r w:rsidRPr="00451E26">
              <w:rPr>
                <w:rFonts w:ascii="Arial" w:eastAsia="Arial Unicode MS" w:hAnsi="Arial" w:cs="Arial"/>
                <w:sz w:val="18"/>
                <w:szCs w:val="18"/>
                <w:lang w:val="en-US"/>
              </w:rPr>
              <w:t>Reversal of i</w:t>
            </w:r>
            <w:r w:rsidR="00DA6C18" w:rsidRPr="00451E26">
              <w:rPr>
                <w:rFonts w:ascii="Arial" w:eastAsia="Arial Unicode MS" w:hAnsi="Arial" w:cs="Arial"/>
                <w:sz w:val="18"/>
                <w:szCs w:val="18"/>
                <w:lang w:val="en-US"/>
              </w:rPr>
              <w:t xml:space="preserve">mpairment </w:t>
            </w:r>
            <w:r w:rsidR="00DA6C18" w:rsidRPr="00451E26">
              <w:rPr>
                <w:rFonts w:ascii="Arial" w:eastAsia="Arial Unicode MS" w:hAnsi="Arial" w:cs="Arial"/>
                <w:sz w:val="18"/>
                <w:szCs w:val="18"/>
              </w:rPr>
              <w:t>loss</w:t>
            </w:r>
            <w:r w:rsidR="0095279F" w:rsidRPr="00451E26">
              <w:rPr>
                <w:rFonts w:ascii="Arial" w:eastAsia="Arial Unicode MS" w:hAnsi="Arial" w:cs="Arial"/>
                <w:sz w:val="18"/>
                <w:szCs w:val="18"/>
              </w:rPr>
              <w:t>es</w:t>
            </w:r>
          </w:p>
          <w:p w14:paraId="2D262CA4" w14:textId="77777777" w:rsidR="005D41D0" w:rsidRPr="00451E26" w:rsidRDefault="005D41D0" w:rsidP="00FF77A2">
            <w:pPr>
              <w:ind w:left="-101"/>
              <w:jc w:val="thaiDistribute"/>
              <w:rPr>
                <w:rFonts w:ascii="Arial" w:eastAsia="Arial Unicode MS" w:hAnsi="Arial" w:cs="Arial"/>
                <w:sz w:val="18"/>
                <w:szCs w:val="18"/>
              </w:rPr>
            </w:pPr>
            <w:r w:rsidRPr="00451E26">
              <w:rPr>
                <w:rFonts w:ascii="Arial" w:eastAsia="Arial Unicode MS" w:hAnsi="Arial" w:cs="Arial"/>
                <w:sz w:val="18"/>
                <w:szCs w:val="18"/>
              </w:rPr>
              <w:t xml:space="preserve">  </w:t>
            </w:r>
            <w:r w:rsidR="00DE3F81" w:rsidRPr="00451E26">
              <w:rPr>
                <w:rFonts w:ascii="Arial" w:eastAsia="Arial Unicode MS" w:hAnsi="Arial" w:cs="Arial"/>
                <w:sz w:val="18"/>
                <w:szCs w:val="18"/>
              </w:rPr>
              <w:t xml:space="preserve"> (impairment losses)</w:t>
            </w:r>
            <w:r w:rsidR="00DA6C18" w:rsidRPr="00451E26">
              <w:rPr>
                <w:rFonts w:ascii="Arial" w:eastAsia="Arial Unicode MS" w:hAnsi="Arial" w:cs="Arial"/>
                <w:sz w:val="18"/>
                <w:szCs w:val="18"/>
              </w:rPr>
              <w:t xml:space="preserve"> on</w:t>
            </w:r>
          </w:p>
          <w:p w14:paraId="03C3E6AF" w14:textId="6EA9159B" w:rsidR="00DA6C18" w:rsidRPr="00451E26" w:rsidRDefault="005D41D0" w:rsidP="00FF77A2">
            <w:pPr>
              <w:ind w:left="-101"/>
              <w:jc w:val="thaiDistribute"/>
              <w:rPr>
                <w:rFonts w:ascii="Arial" w:hAnsi="Arial" w:cs="Arial"/>
                <w:sz w:val="18"/>
                <w:szCs w:val="18"/>
              </w:rPr>
            </w:pPr>
            <w:r w:rsidRPr="00451E26">
              <w:rPr>
                <w:rFonts w:ascii="Arial" w:eastAsia="Arial Unicode MS" w:hAnsi="Arial" w:cs="Arial"/>
                <w:sz w:val="18"/>
                <w:szCs w:val="18"/>
              </w:rPr>
              <w:t xml:space="preserve">   </w:t>
            </w:r>
            <w:r w:rsidR="00DA6C18" w:rsidRPr="00451E26">
              <w:rPr>
                <w:rFonts w:ascii="Arial" w:eastAsia="Arial Unicode MS" w:hAnsi="Arial" w:cs="Arial"/>
                <w:sz w:val="18"/>
                <w:szCs w:val="18"/>
              </w:rPr>
              <w:t>financial assets, net</w:t>
            </w:r>
          </w:p>
        </w:tc>
        <w:tc>
          <w:tcPr>
            <w:tcW w:w="1224" w:type="dxa"/>
            <w:shd w:val="clear" w:color="auto" w:fill="auto"/>
          </w:tcPr>
          <w:p w14:paraId="0D756B8B" w14:textId="77777777" w:rsidR="00DA6C18" w:rsidRPr="00451E26" w:rsidRDefault="00DA6C18" w:rsidP="00FF77A2">
            <w:pPr>
              <w:ind w:right="-74"/>
              <w:jc w:val="right"/>
              <w:rPr>
                <w:rFonts w:ascii="Arial" w:eastAsia="Arial Unicode MS" w:hAnsi="Arial" w:cs="Arial"/>
                <w:sz w:val="18"/>
                <w:szCs w:val="18"/>
                <w:lang w:bidi="th-TH"/>
              </w:rPr>
            </w:pPr>
          </w:p>
        </w:tc>
        <w:tc>
          <w:tcPr>
            <w:tcW w:w="933" w:type="dxa"/>
            <w:shd w:val="clear" w:color="auto" w:fill="auto"/>
          </w:tcPr>
          <w:p w14:paraId="6CAB6E2A" w14:textId="77777777" w:rsidR="00DA6C18" w:rsidRPr="00451E26" w:rsidRDefault="00DA6C18" w:rsidP="00FF77A2">
            <w:pPr>
              <w:ind w:right="-74"/>
              <w:jc w:val="right"/>
              <w:rPr>
                <w:rFonts w:ascii="Arial" w:eastAsia="Arial Unicode MS" w:hAnsi="Arial" w:cs="Arial"/>
                <w:sz w:val="18"/>
                <w:szCs w:val="18"/>
                <w:lang w:bidi="th-TH"/>
              </w:rPr>
            </w:pPr>
          </w:p>
        </w:tc>
        <w:tc>
          <w:tcPr>
            <w:tcW w:w="1012" w:type="dxa"/>
            <w:shd w:val="clear" w:color="auto" w:fill="auto"/>
            <w:vAlign w:val="bottom"/>
          </w:tcPr>
          <w:p w14:paraId="07AE23B8" w14:textId="1DE8A901" w:rsidR="00DA6C18" w:rsidRPr="00451E26" w:rsidRDefault="00DA6C18" w:rsidP="00FF77A2">
            <w:pPr>
              <w:ind w:right="-74"/>
              <w:jc w:val="right"/>
              <w:rPr>
                <w:rFonts w:ascii="Arial" w:hAnsi="Arial" w:cs="Arial"/>
                <w:sz w:val="18"/>
                <w:szCs w:val="18"/>
              </w:rPr>
            </w:pPr>
            <w:r w:rsidRPr="00451E26">
              <w:rPr>
                <w:rFonts w:ascii="Arial" w:hAnsi="Arial" w:cs="Arial"/>
                <w:sz w:val="18"/>
                <w:szCs w:val="18"/>
              </w:rPr>
              <w:t>(27)</w:t>
            </w:r>
          </w:p>
        </w:tc>
        <w:tc>
          <w:tcPr>
            <w:tcW w:w="1219" w:type="dxa"/>
            <w:shd w:val="clear" w:color="auto" w:fill="auto"/>
            <w:vAlign w:val="bottom"/>
          </w:tcPr>
          <w:p w14:paraId="3E9CF108" w14:textId="77777777" w:rsidR="00DA6C18" w:rsidRPr="00451E26" w:rsidRDefault="00DA6C18" w:rsidP="00FF77A2">
            <w:pPr>
              <w:ind w:right="-74"/>
              <w:jc w:val="right"/>
              <w:rPr>
                <w:rFonts w:ascii="Arial" w:hAnsi="Arial" w:cs="Arial"/>
                <w:sz w:val="18"/>
                <w:szCs w:val="18"/>
              </w:rPr>
            </w:pPr>
          </w:p>
        </w:tc>
        <w:tc>
          <w:tcPr>
            <w:tcW w:w="932" w:type="dxa"/>
            <w:shd w:val="clear" w:color="auto" w:fill="auto"/>
            <w:vAlign w:val="bottom"/>
          </w:tcPr>
          <w:p w14:paraId="25D799AC" w14:textId="77777777" w:rsidR="00DA6C18" w:rsidRPr="00451E26" w:rsidRDefault="00DA6C18" w:rsidP="00FF77A2">
            <w:pPr>
              <w:ind w:right="-74"/>
              <w:jc w:val="right"/>
              <w:rPr>
                <w:rFonts w:ascii="Arial" w:hAnsi="Arial" w:cs="Arial"/>
                <w:sz w:val="18"/>
                <w:szCs w:val="18"/>
              </w:rPr>
            </w:pPr>
          </w:p>
        </w:tc>
        <w:tc>
          <w:tcPr>
            <w:tcW w:w="943" w:type="dxa"/>
            <w:shd w:val="clear" w:color="auto" w:fill="auto"/>
            <w:vAlign w:val="bottom"/>
          </w:tcPr>
          <w:p w14:paraId="5B2F2630" w14:textId="1B31CEC4" w:rsidR="00DA6C18" w:rsidRPr="00451E26" w:rsidRDefault="00DA6C18" w:rsidP="00FF77A2">
            <w:pPr>
              <w:ind w:right="-74"/>
              <w:jc w:val="right"/>
              <w:rPr>
                <w:rFonts w:ascii="Arial" w:hAnsi="Arial" w:cs="Arial"/>
                <w:sz w:val="18"/>
                <w:szCs w:val="18"/>
                <w:lang w:bidi="th-TH"/>
              </w:rPr>
            </w:pPr>
            <w:r w:rsidRPr="00451E26">
              <w:rPr>
                <w:rFonts w:ascii="Arial" w:hAnsi="Arial" w:cs="Arial"/>
                <w:sz w:val="18"/>
                <w:szCs w:val="18"/>
              </w:rPr>
              <w:t>3</w:t>
            </w:r>
            <w:r w:rsidR="0D5F0451" w:rsidRPr="00451E26">
              <w:rPr>
                <w:rFonts w:ascii="Arial" w:hAnsi="Arial" w:cs="Arial"/>
                <w:sz w:val="18"/>
                <w:szCs w:val="18"/>
              </w:rPr>
              <w:t>9</w:t>
            </w:r>
          </w:p>
        </w:tc>
      </w:tr>
      <w:tr w:rsidR="00DA6C18" w:rsidRPr="00451E26" w14:paraId="34364E2C" w14:textId="77777777" w:rsidTr="68737494">
        <w:tc>
          <w:tcPr>
            <w:tcW w:w="3192" w:type="dxa"/>
            <w:shd w:val="clear" w:color="auto" w:fill="auto"/>
          </w:tcPr>
          <w:p w14:paraId="2CA12421" w14:textId="311BC3D1" w:rsidR="00DA6C18" w:rsidRPr="00451E26" w:rsidRDefault="00DA6C18" w:rsidP="00FF77A2">
            <w:pPr>
              <w:ind w:left="-101"/>
              <w:jc w:val="thaiDistribute"/>
              <w:rPr>
                <w:rFonts w:ascii="Arial" w:hAnsi="Arial" w:cs="Arial"/>
                <w:sz w:val="18"/>
                <w:szCs w:val="18"/>
              </w:rPr>
            </w:pPr>
            <w:r w:rsidRPr="00451E26">
              <w:rPr>
                <w:rFonts w:ascii="Arial" w:hAnsi="Arial" w:cs="Arial"/>
                <w:sz w:val="18"/>
                <w:szCs w:val="18"/>
              </w:rPr>
              <w:t>Other losses, net</w:t>
            </w:r>
          </w:p>
        </w:tc>
        <w:tc>
          <w:tcPr>
            <w:tcW w:w="1224" w:type="dxa"/>
            <w:shd w:val="clear" w:color="auto" w:fill="auto"/>
          </w:tcPr>
          <w:p w14:paraId="3CF3D543" w14:textId="77777777" w:rsidR="00DA6C18" w:rsidRPr="00451E26" w:rsidRDefault="00DA6C18" w:rsidP="00FF77A2">
            <w:pPr>
              <w:ind w:right="-74"/>
              <w:jc w:val="center"/>
              <w:rPr>
                <w:rFonts w:ascii="Arial" w:eastAsia="Arial Unicode MS" w:hAnsi="Arial" w:cs="Arial"/>
                <w:sz w:val="18"/>
                <w:szCs w:val="18"/>
                <w:lang w:bidi="th-TH"/>
              </w:rPr>
            </w:pPr>
          </w:p>
        </w:tc>
        <w:tc>
          <w:tcPr>
            <w:tcW w:w="933" w:type="dxa"/>
            <w:shd w:val="clear" w:color="auto" w:fill="auto"/>
          </w:tcPr>
          <w:p w14:paraId="71494BEB" w14:textId="77777777" w:rsidR="00DA6C18" w:rsidRPr="00451E26" w:rsidRDefault="00DA6C18" w:rsidP="00FF77A2">
            <w:pPr>
              <w:ind w:right="-74"/>
              <w:jc w:val="right"/>
              <w:rPr>
                <w:rFonts w:ascii="Arial" w:eastAsia="Arial Unicode MS" w:hAnsi="Arial" w:cs="Arial"/>
                <w:sz w:val="18"/>
                <w:szCs w:val="18"/>
                <w:lang w:bidi="th-TH"/>
              </w:rPr>
            </w:pPr>
          </w:p>
        </w:tc>
        <w:tc>
          <w:tcPr>
            <w:tcW w:w="1012" w:type="dxa"/>
            <w:shd w:val="clear" w:color="auto" w:fill="auto"/>
          </w:tcPr>
          <w:p w14:paraId="23F27BBF" w14:textId="01A8521A" w:rsidR="00DA6C18" w:rsidRPr="00451E26" w:rsidRDefault="00DA6C18" w:rsidP="00FF77A2">
            <w:pPr>
              <w:ind w:right="-74"/>
              <w:jc w:val="right"/>
              <w:rPr>
                <w:rFonts w:ascii="Arial" w:hAnsi="Arial" w:cs="Arial"/>
                <w:sz w:val="18"/>
                <w:szCs w:val="18"/>
              </w:rPr>
            </w:pPr>
            <w:r w:rsidRPr="00451E26">
              <w:rPr>
                <w:rFonts w:ascii="Arial" w:hAnsi="Arial" w:cs="Arial"/>
                <w:sz w:val="18"/>
                <w:szCs w:val="18"/>
              </w:rPr>
              <w:t>(18)</w:t>
            </w:r>
          </w:p>
        </w:tc>
        <w:tc>
          <w:tcPr>
            <w:tcW w:w="1219" w:type="dxa"/>
            <w:shd w:val="clear" w:color="auto" w:fill="auto"/>
          </w:tcPr>
          <w:p w14:paraId="28820E27" w14:textId="77777777" w:rsidR="00DA6C18" w:rsidRPr="00451E26" w:rsidRDefault="00DA6C18" w:rsidP="00FF77A2">
            <w:pPr>
              <w:ind w:right="-74"/>
              <w:jc w:val="right"/>
              <w:rPr>
                <w:rFonts w:ascii="Arial" w:hAnsi="Arial" w:cs="Arial"/>
                <w:sz w:val="18"/>
                <w:szCs w:val="18"/>
              </w:rPr>
            </w:pPr>
          </w:p>
        </w:tc>
        <w:tc>
          <w:tcPr>
            <w:tcW w:w="932" w:type="dxa"/>
            <w:shd w:val="clear" w:color="auto" w:fill="auto"/>
          </w:tcPr>
          <w:p w14:paraId="2065B7C0" w14:textId="77777777" w:rsidR="00DA6C18" w:rsidRPr="00451E26" w:rsidRDefault="00DA6C18" w:rsidP="00FF77A2">
            <w:pPr>
              <w:ind w:right="-74"/>
              <w:jc w:val="right"/>
              <w:rPr>
                <w:rFonts w:ascii="Arial" w:hAnsi="Arial" w:cs="Arial"/>
                <w:sz w:val="18"/>
                <w:szCs w:val="18"/>
              </w:rPr>
            </w:pPr>
          </w:p>
        </w:tc>
        <w:tc>
          <w:tcPr>
            <w:tcW w:w="943" w:type="dxa"/>
            <w:shd w:val="clear" w:color="auto" w:fill="auto"/>
          </w:tcPr>
          <w:p w14:paraId="79470275" w14:textId="6D9A3E97" w:rsidR="00DA6C18" w:rsidRPr="00451E26" w:rsidRDefault="00DA6C18" w:rsidP="00FF77A2">
            <w:pPr>
              <w:ind w:right="-74"/>
              <w:jc w:val="right"/>
              <w:rPr>
                <w:rFonts w:ascii="Arial" w:hAnsi="Arial" w:cs="Arial"/>
                <w:sz w:val="18"/>
                <w:szCs w:val="18"/>
              </w:rPr>
            </w:pPr>
            <w:r w:rsidRPr="00451E26">
              <w:rPr>
                <w:rFonts w:ascii="Arial" w:hAnsi="Arial" w:cs="Arial"/>
                <w:sz w:val="18"/>
                <w:szCs w:val="18"/>
              </w:rPr>
              <w:t>(</w:t>
            </w:r>
            <w:r w:rsidR="14279854" w:rsidRPr="00451E26">
              <w:rPr>
                <w:rFonts w:ascii="Arial" w:hAnsi="Arial" w:cs="Arial"/>
                <w:sz w:val="18"/>
                <w:szCs w:val="18"/>
              </w:rPr>
              <w:t>8</w:t>
            </w:r>
            <w:r w:rsidRPr="00451E26">
              <w:rPr>
                <w:rFonts w:ascii="Arial" w:hAnsi="Arial" w:cs="Arial"/>
                <w:sz w:val="18"/>
                <w:szCs w:val="18"/>
              </w:rPr>
              <w:t>)</w:t>
            </w:r>
          </w:p>
        </w:tc>
      </w:tr>
      <w:tr w:rsidR="00DA6C18" w:rsidRPr="00451E26" w14:paraId="37E5C753" w14:textId="77777777" w:rsidTr="68737494">
        <w:tc>
          <w:tcPr>
            <w:tcW w:w="3192" w:type="dxa"/>
            <w:shd w:val="clear" w:color="auto" w:fill="auto"/>
          </w:tcPr>
          <w:p w14:paraId="2261B7A4" w14:textId="639332CD" w:rsidR="00DA6C18" w:rsidRPr="00451E26" w:rsidRDefault="00DA6C18" w:rsidP="00FF77A2">
            <w:pPr>
              <w:ind w:left="-101"/>
              <w:jc w:val="thaiDistribute"/>
              <w:rPr>
                <w:rFonts w:ascii="Arial" w:hAnsi="Arial" w:cs="Arial"/>
                <w:sz w:val="18"/>
                <w:szCs w:val="18"/>
              </w:rPr>
            </w:pPr>
            <w:r w:rsidRPr="00451E26">
              <w:rPr>
                <w:rFonts w:ascii="Arial" w:hAnsi="Arial" w:cs="Arial"/>
                <w:sz w:val="18"/>
                <w:szCs w:val="18"/>
              </w:rPr>
              <w:t>Finance costs</w:t>
            </w:r>
          </w:p>
        </w:tc>
        <w:tc>
          <w:tcPr>
            <w:tcW w:w="1224" w:type="dxa"/>
            <w:shd w:val="clear" w:color="auto" w:fill="auto"/>
          </w:tcPr>
          <w:p w14:paraId="19CED743" w14:textId="77777777" w:rsidR="00DA6C18" w:rsidRPr="00451E26" w:rsidRDefault="00DA6C18" w:rsidP="00FF77A2">
            <w:pPr>
              <w:ind w:right="-74"/>
              <w:jc w:val="right"/>
              <w:rPr>
                <w:rFonts w:ascii="Arial" w:eastAsia="Arial Unicode MS" w:hAnsi="Arial" w:cs="Arial"/>
                <w:sz w:val="18"/>
                <w:szCs w:val="18"/>
                <w:lang w:bidi="th-TH"/>
              </w:rPr>
            </w:pPr>
          </w:p>
        </w:tc>
        <w:tc>
          <w:tcPr>
            <w:tcW w:w="933" w:type="dxa"/>
            <w:shd w:val="clear" w:color="auto" w:fill="auto"/>
          </w:tcPr>
          <w:p w14:paraId="2F24E029" w14:textId="77777777" w:rsidR="00DA6C18" w:rsidRPr="00451E26" w:rsidRDefault="00DA6C18" w:rsidP="00FF77A2">
            <w:pPr>
              <w:ind w:right="-74"/>
              <w:jc w:val="right"/>
              <w:rPr>
                <w:rFonts w:ascii="Arial" w:eastAsia="Arial Unicode MS" w:hAnsi="Arial" w:cs="Arial"/>
                <w:sz w:val="18"/>
                <w:szCs w:val="18"/>
                <w:lang w:bidi="th-TH"/>
              </w:rPr>
            </w:pPr>
          </w:p>
        </w:tc>
        <w:tc>
          <w:tcPr>
            <w:tcW w:w="1012" w:type="dxa"/>
            <w:shd w:val="clear" w:color="auto" w:fill="auto"/>
          </w:tcPr>
          <w:p w14:paraId="34B84EED" w14:textId="31624E8B" w:rsidR="00DA6C18" w:rsidRPr="00451E26" w:rsidRDefault="00DA6C18" w:rsidP="00FF77A2">
            <w:pPr>
              <w:ind w:right="-74"/>
              <w:jc w:val="right"/>
              <w:rPr>
                <w:rFonts w:ascii="Arial" w:hAnsi="Arial" w:cs="Arial"/>
                <w:sz w:val="18"/>
                <w:szCs w:val="18"/>
              </w:rPr>
            </w:pPr>
            <w:r w:rsidRPr="00451E26">
              <w:rPr>
                <w:rFonts w:ascii="Arial" w:hAnsi="Arial" w:cs="Arial"/>
                <w:sz w:val="18"/>
                <w:szCs w:val="18"/>
              </w:rPr>
              <w:t>(75)</w:t>
            </w:r>
          </w:p>
        </w:tc>
        <w:tc>
          <w:tcPr>
            <w:tcW w:w="1219" w:type="dxa"/>
            <w:shd w:val="clear" w:color="auto" w:fill="auto"/>
          </w:tcPr>
          <w:p w14:paraId="1DB89F42" w14:textId="77777777" w:rsidR="00DA6C18" w:rsidRPr="00451E26" w:rsidRDefault="00DA6C18" w:rsidP="00FF77A2">
            <w:pPr>
              <w:ind w:right="-74"/>
              <w:jc w:val="right"/>
              <w:rPr>
                <w:rFonts w:ascii="Arial" w:hAnsi="Arial" w:cs="Arial"/>
                <w:sz w:val="18"/>
                <w:szCs w:val="18"/>
              </w:rPr>
            </w:pPr>
          </w:p>
        </w:tc>
        <w:tc>
          <w:tcPr>
            <w:tcW w:w="932" w:type="dxa"/>
            <w:shd w:val="clear" w:color="auto" w:fill="auto"/>
          </w:tcPr>
          <w:p w14:paraId="4EC2738D" w14:textId="77777777" w:rsidR="00DA6C18" w:rsidRPr="00451E26" w:rsidRDefault="00DA6C18" w:rsidP="00FF77A2">
            <w:pPr>
              <w:ind w:right="-74"/>
              <w:jc w:val="right"/>
              <w:rPr>
                <w:rFonts w:ascii="Arial" w:hAnsi="Arial" w:cs="Arial"/>
                <w:sz w:val="18"/>
                <w:szCs w:val="18"/>
              </w:rPr>
            </w:pPr>
          </w:p>
        </w:tc>
        <w:tc>
          <w:tcPr>
            <w:tcW w:w="943" w:type="dxa"/>
            <w:shd w:val="clear" w:color="auto" w:fill="auto"/>
          </w:tcPr>
          <w:p w14:paraId="14D7DA7E" w14:textId="1CA2C896" w:rsidR="00DA6C18" w:rsidRPr="00451E26" w:rsidRDefault="00DA6C18" w:rsidP="00FF77A2">
            <w:pPr>
              <w:ind w:right="-74"/>
              <w:jc w:val="right"/>
              <w:rPr>
                <w:rFonts w:ascii="Arial" w:hAnsi="Arial" w:cs="Arial"/>
                <w:sz w:val="18"/>
                <w:szCs w:val="18"/>
              </w:rPr>
            </w:pPr>
            <w:r w:rsidRPr="00451E26">
              <w:rPr>
                <w:rFonts w:ascii="Arial" w:hAnsi="Arial" w:cs="Arial"/>
                <w:sz w:val="18"/>
                <w:szCs w:val="18"/>
              </w:rPr>
              <w:t>(71)</w:t>
            </w:r>
          </w:p>
        </w:tc>
      </w:tr>
      <w:tr w:rsidR="00DA6C18" w:rsidRPr="00451E26" w14:paraId="4B3A6B67" w14:textId="77777777" w:rsidTr="68737494">
        <w:tc>
          <w:tcPr>
            <w:tcW w:w="3192" w:type="dxa"/>
            <w:shd w:val="clear" w:color="auto" w:fill="auto"/>
          </w:tcPr>
          <w:p w14:paraId="057AC326" w14:textId="77777777" w:rsidR="00DA6C18" w:rsidRPr="00451E26" w:rsidRDefault="00DA6C18" w:rsidP="00FF77A2">
            <w:pPr>
              <w:ind w:left="-101"/>
              <w:jc w:val="thaiDistribute"/>
              <w:rPr>
                <w:rFonts w:ascii="Arial" w:hAnsi="Arial" w:cs="Arial"/>
                <w:sz w:val="18"/>
                <w:szCs w:val="18"/>
                <w:lang w:val="en-US" w:bidi="th-TH"/>
              </w:rPr>
            </w:pPr>
            <w:r w:rsidRPr="00451E26">
              <w:rPr>
                <w:rFonts w:ascii="Arial" w:hAnsi="Arial" w:cs="Arial"/>
                <w:sz w:val="18"/>
                <w:szCs w:val="18"/>
                <w:lang w:val="en-US" w:bidi="th-TH"/>
              </w:rPr>
              <w:t>Share of profit from investments</w:t>
            </w:r>
          </w:p>
          <w:p w14:paraId="7A55A6FF" w14:textId="77777777" w:rsidR="00DA6C18" w:rsidRPr="00451E26" w:rsidRDefault="00DA6C18" w:rsidP="00FF77A2">
            <w:pPr>
              <w:ind w:left="-101"/>
              <w:jc w:val="thaiDistribute"/>
              <w:rPr>
                <w:rFonts w:ascii="Arial" w:hAnsi="Arial" w:cs="Arial"/>
                <w:sz w:val="18"/>
                <w:szCs w:val="18"/>
                <w:lang w:val="en-US" w:bidi="th-TH"/>
              </w:rPr>
            </w:pPr>
            <w:r w:rsidRPr="00451E26">
              <w:rPr>
                <w:rFonts w:ascii="Arial" w:hAnsi="Arial" w:cs="Arial"/>
                <w:sz w:val="18"/>
                <w:szCs w:val="18"/>
                <w:lang w:val="en-US" w:bidi="th-TH"/>
              </w:rPr>
              <w:t xml:space="preserve">   accounted for using</w:t>
            </w:r>
          </w:p>
          <w:p w14:paraId="345EA804" w14:textId="2951A310" w:rsidR="00DA6C18" w:rsidRPr="00451E26" w:rsidRDefault="00DA6C18" w:rsidP="00FF77A2">
            <w:pPr>
              <w:ind w:left="-101"/>
              <w:jc w:val="thaiDistribute"/>
              <w:rPr>
                <w:rFonts w:ascii="Arial" w:hAnsi="Arial" w:cs="Arial"/>
                <w:sz w:val="18"/>
                <w:szCs w:val="18"/>
                <w:lang w:val="en-US" w:bidi="th-TH"/>
              </w:rPr>
            </w:pPr>
            <w:r w:rsidRPr="00451E26">
              <w:rPr>
                <w:rFonts w:ascii="Arial" w:hAnsi="Arial" w:cs="Arial"/>
                <w:sz w:val="18"/>
                <w:szCs w:val="18"/>
                <w:lang w:val="en-US" w:bidi="th-TH"/>
              </w:rPr>
              <w:t xml:space="preserve">   the equity method</w:t>
            </w:r>
          </w:p>
        </w:tc>
        <w:tc>
          <w:tcPr>
            <w:tcW w:w="1224" w:type="dxa"/>
            <w:shd w:val="clear" w:color="auto" w:fill="auto"/>
            <w:vAlign w:val="bottom"/>
          </w:tcPr>
          <w:p w14:paraId="2E60700E" w14:textId="77777777" w:rsidR="00DA6C18" w:rsidRPr="00451E26" w:rsidRDefault="00DA6C18" w:rsidP="00FF77A2">
            <w:pPr>
              <w:ind w:right="-74"/>
              <w:jc w:val="right"/>
              <w:rPr>
                <w:rFonts w:ascii="Arial" w:eastAsia="Arial Unicode MS" w:hAnsi="Arial" w:cs="Arial"/>
                <w:sz w:val="18"/>
                <w:szCs w:val="18"/>
                <w:lang w:bidi="th-TH"/>
              </w:rPr>
            </w:pPr>
          </w:p>
        </w:tc>
        <w:tc>
          <w:tcPr>
            <w:tcW w:w="933" w:type="dxa"/>
            <w:shd w:val="clear" w:color="auto" w:fill="auto"/>
            <w:vAlign w:val="bottom"/>
          </w:tcPr>
          <w:p w14:paraId="44B79151" w14:textId="77777777" w:rsidR="00DA6C18" w:rsidRPr="00451E26" w:rsidRDefault="00DA6C18" w:rsidP="00FF77A2">
            <w:pPr>
              <w:ind w:right="-74"/>
              <w:jc w:val="right"/>
              <w:rPr>
                <w:rFonts w:ascii="Arial" w:eastAsia="Arial Unicode MS" w:hAnsi="Arial" w:cs="Arial"/>
                <w:sz w:val="18"/>
                <w:szCs w:val="18"/>
                <w:lang w:bidi="th-TH"/>
              </w:rPr>
            </w:pPr>
          </w:p>
        </w:tc>
        <w:tc>
          <w:tcPr>
            <w:tcW w:w="1012" w:type="dxa"/>
            <w:tcBorders>
              <w:bottom w:val="single" w:sz="4" w:space="0" w:color="auto"/>
            </w:tcBorders>
            <w:shd w:val="clear" w:color="auto" w:fill="auto"/>
            <w:vAlign w:val="bottom"/>
          </w:tcPr>
          <w:p w14:paraId="514EAE29" w14:textId="236BEC96" w:rsidR="00DA6C18" w:rsidRPr="00451E26" w:rsidRDefault="00DA6C18" w:rsidP="00FF77A2">
            <w:pPr>
              <w:ind w:right="-74"/>
              <w:jc w:val="right"/>
              <w:rPr>
                <w:rFonts w:ascii="Arial" w:hAnsi="Arial" w:cs="Arial"/>
                <w:sz w:val="18"/>
                <w:szCs w:val="18"/>
              </w:rPr>
            </w:pPr>
            <w:r w:rsidRPr="00451E26">
              <w:rPr>
                <w:rFonts w:ascii="Arial" w:hAnsi="Arial" w:cs="Arial"/>
                <w:sz w:val="18"/>
                <w:szCs w:val="18"/>
              </w:rPr>
              <w:t>22</w:t>
            </w:r>
          </w:p>
        </w:tc>
        <w:tc>
          <w:tcPr>
            <w:tcW w:w="1219" w:type="dxa"/>
            <w:shd w:val="clear" w:color="auto" w:fill="auto"/>
            <w:vAlign w:val="bottom"/>
          </w:tcPr>
          <w:p w14:paraId="527C3DA6" w14:textId="77777777" w:rsidR="00DA6C18" w:rsidRPr="00451E26" w:rsidRDefault="00DA6C18" w:rsidP="00FF77A2">
            <w:pPr>
              <w:ind w:right="-74"/>
              <w:jc w:val="right"/>
              <w:rPr>
                <w:rFonts w:ascii="Arial" w:hAnsi="Arial" w:cs="Arial"/>
                <w:sz w:val="18"/>
                <w:szCs w:val="18"/>
              </w:rPr>
            </w:pPr>
          </w:p>
        </w:tc>
        <w:tc>
          <w:tcPr>
            <w:tcW w:w="932" w:type="dxa"/>
            <w:shd w:val="clear" w:color="auto" w:fill="auto"/>
            <w:vAlign w:val="bottom"/>
          </w:tcPr>
          <w:p w14:paraId="0355F295" w14:textId="77777777" w:rsidR="00DA6C18" w:rsidRPr="00451E26" w:rsidRDefault="00DA6C18" w:rsidP="00FF77A2">
            <w:pPr>
              <w:ind w:right="-74"/>
              <w:jc w:val="right"/>
              <w:rPr>
                <w:rFonts w:ascii="Arial" w:hAnsi="Arial" w:cs="Arial"/>
                <w:sz w:val="18"/>
                <w:szCs w:val="18"/>
              </w:rPr>
            </w:pPr>
          </w:p>
        </w:tc>
        <w:tc>
          <w:tcPr>
            <w:tcW w:w="943" w:type="dxa"/>
            <w:tcBorders>
              <w:bottom w:val="single" w:sz="4" w:space="0" w:color="auto"/>
            </w:tcBorders>
            <w:shd w:val="clear" w:color="auto" w:fill="auto"/>
            <w:vAlign w:val="bottom"/>
          </w:tcPr>
          <w:p w14:paraId="1347F97A" w14:textId="1396C051" w:rsidR="00DA6C18" w:rsidRPr="00451E26" w:rsidRDefault="00DA6C18" w:rsidP="00FF77A2">
            <w:pPr>
              <w:ind w:right="-74"/>
              <w:jc w:val="right"/>
              <w:rPr>
                <w:rFonts w:ascii="Arial" w:hAnsi="Arial" w:cs="Arial"/>
                <w:sz w:val="18"/>
                <w:szCs w:val="18"/>
              </w:rPr>
            </w:pPr>
            <w:r w:rsidRPr="00451E26">
              <w:rPr>
                <w:rFonts w:ascii="Arial" w:hAnsi="Arial" w:cs="Arial"/>
                <w:sz w:val="18"/>
                <w:szCs w:val="18"/>
              </w:rPr>
              <w:t>10</w:t>
            </w:r>
          </w:p>
        </w:tc>
      </w:tr>
      <w:tr w:rsidR="00DA6C18" w:rsidRPr="00451E26" w14:paraId="7FEBEB48" w14:textId="77777777" w:rsidTr="68737494">
        <w:tc>
          <w:tcPr>
            <w:tcW w:w="3192" w:type="dxa"/>
            <w:shd w:val="clear" w:color="auto" w:fill="auto"/>
          </w:tcPr>
          <w:p w14:paraId="49EA544E" w14:textId="77777777" w:rsidR="00DA6C18" w:rsidRPr="00451E26" w:rsidRDefault="00DA6C18" w:rsidP="00FF77A2">
            <w:pPr>
              <w:ind w:left="-101"/>
              <w:jc w:val="thaiDistribute"/>
              <w:rPr>
                <w:rFonts w:ascii="Arial" w:eastAsia="Arial Unicode MS" w:hAnsi="Arial" w:cs="Arial"/>
                <w:sz w:val="18"/>
                <w:szCs w:val="18"/>
                <w:cs/>
              </w:rPr>
            </w:pPr>
          </w:p>
        </w:tc>
        <w:tc>
          <w:tcPr>
            <w:tcW w:w="1224" w:type="dxa"/>
            <w:shd w:val="clear" w:color="auto" w:fill="auto"/>
          </w:tcPr>
          <w:p w14:paraId="3DB101AA" w14:textId="77777777" w:rsidR="00DA6C18" w:rsidRPr="00451E26" w:rsidRDefault="00DA6C18" w:rsidP="00FF77A2">
            <w:pPr>
              <w:ind w:right="-74"/>
              <w:jc w:val="right"/>
              <w:rPr>
                <w:rFonts w:ascii="Arial" w:eastAsia="Arial Unicode MS" w:hAnsi="Arial" w:cs="Arial"/>
                <w:sz w:val="18"/>
                <w:szCs w:val="18"/>
                <w:lang w:bidi="th-TH"/>
              </w:rPr>
            </w:pPr>
          </w:p>
        </w:tc>
        <w:tc>
          <w:tcPr>
            <w:tcW w:w="933" w:type="dxa"/>
            <w:shd w:val="clear" w:color="auto" w:fill="auto"/>
          </w:tcPr>
          <w:p w14:paraId="4A999B9E" w14:textId="77777777" w:rsidR="00DA6C18" w:rsidRPr="00451E26" w:rsidRDefault="00DA6C18" w:rsidP="00FF77A2">
            <w:pPr>
              <w:ind w:right="-74"/>
              <w:jc w:val="right"/>
              <w:rPr>
                <w:rFonts w:ascii="Arial" w:eastAsia="Arial Unicode MS" w:hAnsi="Arial" w:cs="Arial"/>
                <w:sz w:val="18"/>
                <w:szCs w:val="18"/>
                <w:lang w:bidi="th-TH"/>
              </w:rPr>
            </w:pPr>
          </w:p>
        </w:tc>
        <w:tc>
          <w:tcPr>
            <w:tcW w:w="1012" w:type="dxa"/>
            <w:tcBorders>
              <w:top w:val="single" w:sz="4" w:space="0" w:color="auto"/>
            </w:tcBorders>
            <w:shd w:val="clear" w:color="auto" w:fill="auto"/>
          </w:tcPr>
          <w:p w14:paraId="01F3D378" w14:textId="77777777" w:rsidR="00DA6C18" w:rsidRPr="00451E26" w:rsidRDefault="00DA6C18" w:rsidP="00FF77A2">
            <w:pPr>
              <w:ind w:right="-74"/>
              <w:jc w:val="right"/>
              <w:rPr>
                <w:rFonts w:ascii="Arial" w:hAnsi="Arial" w:cs="Arial"/>
                <w:sz w:val="18"/>
                <w:szCs w:val="18"/>
              </w:rPr>
            </w:pPr>
          </w:p>
        </w:tc>
        <w:tc>
          <w:tcPr>
            <w:tcW w:w="1219" w:type="dxa"/>
            <w:shd w:val="clear" w:color="auto" w:fill="auto"/>
          </w:tcPr>
          <w:p w14:paraId="0204589F" w14:textId="77777777" w:rsidR="00DA6C18" w:rsidRPr="00451E26" w:rsidRDefault="00DA6C18" w:rsidP="00FF77A2">
            <w:pPr>
              <w:ind w:right="-74"/>
              <w:jc w:val="right"/>
              <w:rPr>
                <w:rFonts w:ascii="Arial" w:hAnsi="Arial" w:cs="Arial"/>
                <w:sz w:val="18"/>
                <w:szCs w:val="18"/>
              </w:rPr>
            </w:pPr>
          </w:p>
        </w:tc>
        <w:tc>
          <w:tcPr>
            <w:tcW w:w="932" w:type="dxa"/>
            <w:shd w:val="clear" w:color="auto" w:fill="auto"/>
          </w:tcPr>
          <w:p w14:paraId="7BC87DD0" w14:textId="77777777" w:rsidR="00DA6C18" w:rsidRPr="00451E26" w:rsidRDefault="00DA6C18" w:rsidP="00FF77A2">
            <w:pPr>
              <w:ind w:right="-74"/>
              <w:jc w:val="right"/>
              <w:rPr>
                <w:rFonts w:ascii="Arial" w:hAnsi="Arial" w:cs="Arial"/>
                <w:sz w:val="18"/>
                <w:szCs w:val="18"/>
              </w:rPr>
            </w:pPr>
          </w:p>
        </w:tc>
        <w:tc>
          <w:tcPr>
            <w:tcW w:w="943" w:type="dxa"/>
            <w:tcBorders>
              <w:top w:val="single" w:sz="4" w:space="0" w:color="auto"/>
            </w:tcBorders>
            <w:shd w:val="clear" w:color="auto" w:fill="auto"/>
          </w:tcPr>
          <w:p w14:paraId="558F9249" w14:textId="77777777" w:rsidR="00DA6C18" w:rsidRPr="00451E26" w:rsidRDefault="00DA6C18" w:rsidP="00FF77A2">
            <w:pPr>
              <w:ind w:right="-74"/>
              <w:jc w:val="right"/>
              <w:rPr>
                <w:rFonts w:ascii="Arial" w:hAnsi="Arial" w:cs="Arial"/>
                <w:sz w:val="18"/>
                <w:szCs w:val="18"/>
              </w:rPr>
            </w:pPr>
          </w:p>
        </w:tc>
      </w:tr>
      <w:tr w:rsidR="00DA6C18" w:rsidRPr="00451E26" w14:paraId="4D9A421B" w14:textId="77777777" w:rsidTr="68737494">
        <w:tc>
          <w:tcPr>
            <w:tcW w:w="3192" w:type="dxa"/>
            <w:shd w:val="clear" w:color="auto" w:fill="auto"/>
          </w:tcPr>
          <w:p w14:paraId="6493060E" w14:textId="2F143D85" w:rsidR="00DA6C18" w:rsidRPr="00451E26" w:rsidRDefault="00DA6C18" w:rsidP="00FF77A2">
            <w:pPr>
              <w:ind w:left="-101"/>
              <w:jc w:val="thaiDistribute"/>
              <w:rPr>
                <w:rFonts w:ascii="Arial" w:hAnsi="Arial" w:cs="Arial"/>
                <w:sz w:val="18"/>
                <w:szCs w:val="18"/>
              </w:rPr>
            </w:pPr>
            <w:r w:rsidRPr="00451E26">
              <w:rPr>
                <w:rFonts w:ascii="Arial" w:hAnsi="Arial" w:cs="Arial"/>
                <w:sz w:val="18"/>
                <w:szCs w:val="18"/>
              </w:rPr>
              <w:t>Profit before income tax</w:t>
            </w:r>
          </w:p>
        </w:tc>
        <w:tc>
          <w:tcPr>
            <w:tcW w:w="1224" w:type="dxa"/>
            <w:shd w:val="clear" w:color="auto" w:fill="auto"/>
          </w:tcPr>
          <w:p w14:paraId="775C2A10" w14:textId="77777777" w:rsidR="00DA6C18" w:rsidRPr="00451E26" w:rsidRDefault="00DA6C18" w:rsidP="00FF77A2">
            <w:pPr>
              <w:ind w:right="-74"/>
              <w:jc w:val="right"/>
              <w:rPr>
                <w:rFonts w:ascii="Arial" w:eastAsia="Arial Unicode MS" w:hAnsi="Arial" w:cs="Arial"/>
                <w:sz w:val="18"/>
                <w:szCs w:val="18"/>
                <w:lang w:bidi="th-TH"/>
              </w:rPr>
            </w:pPr>
          </w:p>
        </w:tc>
        <w:tc>
          <w:tcPr>
            <w:tcW w:w="933" w:type="dxa"/>
            <w:shd w:val="clear" w:color="auto" w:fill="auto"/>
          </w:tcPr>
          <w:p w14:paraId="25C6A5FE" w14:textId="77777777" w:rsidR="00DA6C18" w:rsidRPr="00451E26" w:rsidRDefault="00DA6C18" w:rsidP="00FF77A2">
            <w:pPr>
              <w:ind w:right="-74"/>
              <w:jc w:val="right"/>
              <w:rPr>
                <w:rFonts w:ascii="Arial" w:eastAsia="Arial Unicode MS" w:hAnsi="Arial" w:cs="Arial"/>
                <w:sz w:val="18"/>
                <w:szCs w:val="18"/>
                <w:lang w:bidi="th-TH"/>
              </w:rPr>
            </w:pPr>
          </w:p>
        </w:tc>
        <w:tc>
          <w:tcPr>
            <w:tcW w:w="1012" w:type="dxa"/>
            <w:shd w:val="clear" w:color="auto" w:fill="auto"/>
          </w:tcPr>
          <w:p w14:paraId="50DAD69E" w14:textId="7E5FFD69" w:rsidR="00DA6C18" w:rsidRPr="00451E26" w:rsidRDefault="00DA6C18" w:rsidP="00FF77A2">
            <w:pPr>
              <w:ind w:right="-74"/>
              <w:jc w:val="right"/>
              <w:rPr>
                <w:rFonts w:ascii="Arial" w:hAnsi="Arial" w:cs="Arial"/>
                <w:sz w:val="18"/>
                <w:szCs w:val="18"/>
              </w:rPr>
            </w:pPr>
            <w:r w:rsidRPr="00451E26">
              <w:rPr>
                <w:rFonts w:ascii="Arial" w:hAnsi="Arial" w:cs="Arial"/>
                <w:sz w:val="18"/>
                <w:szCs w:val="18"/>
              </w:rPr>
              <w:t>1,17</w:t>
            </w:r>
            <w:r w:rsidRPr="00451E26">
              <w:rPr>
                <w:rFonts w:ascii="Arial" w:hAnsi="Arial" w:cs="Arial" w:hint="cs"/>
                <w:sz w:val="18"/>
                <w:szCs w:val="18"/>
                <w:cs/>
              </w:rPr>
              <w:t>2</w:t>
            </w:r>
          </w:p>
        </w:tc>
        <w:tc>
          <w:tcPr>
            <w:tcW w:w="1219" w:type="dxa"/>
            <w:shd w:val="clear" w:color="auto" w:fill="auto"/>
          </w:tcPr>
          <w:p w14:paraId="766840F7" w14:textId="77777777" w:rsidR="00DA6C18" w:rsidRPr="00451E26" w:rsidRDefault="00DA6C18" w:rsidP="00FF77A2">
            <w:pPr>
              <w:ind w:right="-74"/>
              <w:jc w:val="right"/>
              <w:rPr>
                <w:rFonts w:ascii="Arial" w:hAnsi="Arial" w:cs="Arial"/>
                <w:sz w:val="18"/>
                <w:szCs w:val="18"/>
              </w:rPr>
            </w:pPr>
          </w:p>
        </w:tc>
        <w:tc>
          <w:tcPr>
            <w:tcW w:w="932" w:type="dxa"/>
            <w:shd w:val="clear" w:color="auto" w:fill="auto"/>
          </w:tcPr>
          <w:p w14:paraId="18912E35" w14:textId="77777777" w:rsidR="00DA6C18" w:rsidRPr="00451E26" w:rsidRDefault="00DA6C18" w:rsidP="00FF77A2">
            <w:pPr>
              <w:ind w:right="-74"/>
              <w:jc w:val="right"/>
              <w:rPr>
                <w:rFonts w:ascii="Arial" w:hAnsi="Arial" w:cs="Arial"/>
                <w:sz w:val="18"/>
                <w:szCs w:val="18"/>
              </w:rPr>
            </w:pPr>
          </w:p>
        </w:tc>
        <w:tc>
          <w:tcPr>
            <w:tcW w:w="943" w:type="dxa"/>
            <w:shd w:val="clear" w:color="auto" w:fill="auto"/>
          </w:tcPr>
          <w:p w14:paraId="14A65F14" w14:textId="0CFB1449" w:rsidR="00DA6C18" w:rsidRPr="00451E26" w:rsidRDefault="00DA6C18" w:rsidP="00FF77A2">
            <w:pPr>
              <w:ind w:right="-74"/>
              <w:jc w:val="right"/>
              <w:rPr>
                <w:rFonts w:ascii="Arial" w:hAnsi="Arial" w:cs="Arial"/>
                <w:sz w:val="18"/>
                <w:szCs w:val="18"/>
              </w:rPr>
            </w:pPr>
            <w:r w:rsidRPr="00451E26">
              <w:rPr>
                <w:rFonts w:ascii="Arial" w:hAnsi="Arial" w:cs="Arial"/>
                <w:sz w:val="18"/>
                <w:szCs w:val="18"/>
              </w:rPr>
              <w:t>980</w:t>
            </w:r>
          </w:p>
        </w:tc>
      </w:tr>
      <w:tr w:rsidR="00DA6C18" w:rsidRPr="00451E26" w14:paraId="44EDD4ED" w14:textId="77777777" w:rsidTr="68737494">
        <w:tc>
          <w:tcPr>
            <w:tcW w:w="3192" w:type="dxa"/>
            <w:shd w:val="clear" w:color="auto" w:fill="auto"/>
          </w:tcPr>
          <w:p w14:paraId="31E6D65C" w14:textId="4D70F149" w:rsidR="00DA6C18" w:rsidRPr="00451E26" w:rsidRDefault="00DA6C18" w:rsidP="00FF77A2">
            <w:pPr>
              <w:ind w:left="-101"/>
              <w:jc w:val="thaiDistribute"/>
              <w:rPr>
                <w:rFonts w:ascii="Arial" w:hAnsi="Arial" w:cs="Arial"/>
                <w:sz w:val="18"/>
                <w:lang w:val="en-US" w:bidi="th-TH"/>
              </w:rPr>
            </w:pPr>
            <w:r w:rsidRPr="00451E26">
              <w:rPr>
                <w:rFonts w:ascii="Arial" w:hAnsi="Arial" w:cs="Arial"/>
                <w:sz w:val="18"/>
                <w:szCs w:val="18"/>
              </w:rPr>
              <w:t>Income tax</w:t>
            </w:r>
            <w:r w:rsidRPr="00451E26">
              <w:rPr>
                <w:rFonts w:ascii="Arial" w:hAnsi="Arial" w:cs="Arial"/>
                <w:sz w:val="18"/>
                <w:cs/>
                <w:lang w:bidi="th-TH"/>
              </w:rPr>
              <w:t xml:space="preserve"> </w:t>
            </w:r>
            <w:r w:rsidRPr="00451E26">
              <w:rPr>
                <w:rFonts w:ascii="Arial" w:hAnsi="Arial" w:cs="Arial"/>
                <w:sz w:val="18"/>
                <w:lang w:val="en-US" w:bidi="th-TH"/>
              </w:rPr>
              <w:t>expense</w:t>
            </w:r>
          </w:p>
        </w:tc>
        <w:tc>
          <w:tcPr>
            <w:tcW w:w="1224" w:type="dxa"/>
            <w:shd w:val="clear" w:color="auto" w:fill="auto"/>
          </w:tcPr>
          <w:p w14:paraId="7FBA4502" w14:textId="77777777" w:rsidR="00DA6C18" w:rsidRPr="00451E26" w:rsidRDefault="00DA6C18" w:rsidP="00FF77A2">
            <w:pPr>
              <w:ind w:right="-74"/>
              <w:jc w:val="right"/>
              <w:rPr>
                <w:rFonts w:ascii="Arial" w:eastAsia="Arial Unicode MS" w:hAnsi="Arial" w:cs="Arial"/>
                <w:sz w:val="18"/>
                <w:szCs w:val="18"/>
                <w:lang w:bidi="th-TH"/>
              </w:rPr>
            </w:pPr>
          </w:p>
        </w:tc>
        <w:tc>
          <w:tcPr>
            <w:tcW w:w="933" w:type="dxa"/>
            <w:shd w:val="clear" w:color="auto" w:fill="auto"/>
          </w:tcPr>
          <w:p w14:paraId="27F669C5" w14:textId="77777777" w:rsidR="00DA6C18" w:rsidRPr="00451E26" w:rsidRDefault="00DA6C18" w:rsidP="00FF77A2">
            <w:pPr>
              <w:ind w:right="-74"/>
              <w:jc w:val="right"/>
              <w:rPr>
                <w:rFonts w:ascii="Arial" w:eastAsia="Arial Unicode MS" w:hAnsi="Arial" w:cs="Arial"/>
                <w:sz w:val="18"/>
                <w:szCs w:val="18"/>
                <w:lang w:bidi="th-TH"/>
              </w:rPr>
            </w:pPr>
          </w:p>
        </w:tc>
        <w:tc>
          <w:tcPr>
            <w:tcW w:w="1012" w:type="dxa"/>
            <w:tcBorders>
              <w:bottom w:val="single" w:sz="4" w:space="0" w:color="auto"/>
            </w:tcBorders>
            <w:shd w:val="clear" w:color="auto" w:fill="auto"/>
          </w:tcPr>
          <w:p w14:paraId="334470C6" w14:textId="43898F35" w:rsidR="00DA6C18" w:rsidRPr="00451E26" w:rsidRDefault="00DA6C18" w:rsidP="00FF77A2">
            <w:pPr>
              <w:ind w:right="-74"/>
              <w:jc w:val="right"/>
              <w:rPr>
                <w:rFonts w:ascii="Arial" w:hAnsi="Arial" w:cs="Arial"/>
                <w:sz w:val="18"/>
                <w:szCs w:val="18"/>
              </w:rPr>
            </w:pPr>
            <w:r w:rsidRPr="00451E26">
              <w:rPr>
                <w:rFonts w:ascii="Arial" w:hAnsi="Arial" w:cs="Arial"/>
                <w:sz w:val="18"/>
                <w:szCs w:val="18"/>
              </w:rPr>
              <w:t>(18</w:t>
            </w:r>
            <w:r w:rsidRPr="00451E26">
              <w:rPr>
                <w:rFonts w:ascii="Arial" w:hAnsi="Arial" w:cs="Arial" w:hint="cs"/>
                <w:sz w:val="18"/>
                <w:szCs w:val="18"/>
                <w:cs/>
              </w:rPr>
              <w:t>7</w:t>
            </w:r>
            <w:r w:rsidRPr="00451E26">
              <w:rPr>
                <w:rFonts w:ascii="Arial" w:hAnsi="Arial" w:cs="Arial"/>
                <w:sz w:val="18"/>
                <w:szCs w:val="18"/>
              </w:rPr>
              <w:t>)</w:t>
            </w:r>
          </w:p>
        </w:tc>
        <w:tc>
          <w:tcPr>
            <w:tcW w:w="1219" w:type="dxa"/>
            <w:shd w:val="clear" w:color="auto" w:fill="auto"/>
          </w:tcPr>
          <w:p w14:paraId="63A73D56" w14:textId="77777777" w:rsidR="00DA6C18" w:rsidRPr="00451E26" w:rsidRDefault="00DA6C18" w:rsidP="00FF77A2">
            <w:pPr>
              <w:ind w:right="-74"/>
              <w:jc w:val="right"/>
              <w:rPr>
                <w:rFonts w:ascii="Arial" w:hAnsi="Arial" w:cs="Arial"/>
                <w:sz w:val="18"/>
                <w:szCs w:val="18"/>
              </w:rPr>
            </w:pPr>
          </w:p>
        </w:tc>
        <w:tc>
          <w:tcPr>
            <w:tcW w:w="932" w:type="dxa"/>
            <w:shd w:val="clear" w:color="auto" w:fill="auto"/>
          </w:tcPr>
          <w:p w14:paraId="21E8EB2E" w14:textId="77777777" w:rsidR="00DA6C18" w:rsidRPr="00451E26" w:rsidRDefault="00DA6C18" w:rsidP="00FF77A2">
            <w:pPr>
              <w:ind w:right="-74"/>
              <w:jc w:val="right"/>
              <w:rPr>
                <w:rFonts w:ascii="Arial" w:hAnsi="Arial" w:cs="Arial"/>
                <w:sz w:val="18"/>
                <w:szCs w:val="18"/>
              </w:rPr>
            </w:pPr>
          </w:p>
        </w:tc>
        <w:tc>
          <w:tcPr>
            <w:tcW w:w="943" w:type="dxa"/>
            <w:tcBorders>
              <w:bottom w:val="single" w:sz="4" w:space="0" w:color="auto"/>
            </w:tcBorders>
            <w:shd w:val="clear" w:color="auto" w:fill="auto"/>
          </w:tcPr>
          <w:p w14:paraId="7F92FC81" w14:textId="7012DF7C" w:rsidR="00DA6C18" w:rsidRPr="00451E26" w:rsidRDefault="00DA6C18" w:rsidP="00FF77A2">
            <w:pPr>
              <w:ind w:right="-74"/>
              <w:jc w:val="right"/>
              <w:rPr>
                <w:rFonts w:ascii="Arial" w:hAnsi="Arial" w:cs="Arial"/>
                <w:sz w:val="18"/>
                <w:szCs w:val="18"/>
              </w:rPr>
            </w:pPr>
            <w:r w:rsidRPr="00451E26">
              <w:rPr>
                <w:rFonts w:ascii="Arial" w:hAnsi="Arial" w:cs="Arial"/>
                <w:sz w:val="18"/>
                <w:szCs w:val="18"/>
              </w:rPr>
              <w:t>(139)</w:t>
            </w:r>
          </w:p>
        </w:tc>
      </w:tr>
      <w:tr w:rsidR="00DA6C18" w:rsidRPr="00451E26" w14:paraId="2BBAE9CB" w14:textId="77777777" w:rsidTr="68737494">
        <w:tc>
          <w:tcPr>
            <w:tcW w:w="3192" w:type="dxa"/>
            <w:shd w:val="clear" w:color="auto" w:fill="auto"/>
          </w:tcPr>
          <w:p w14:paraId="730E6FDF" w14:textId="77777777" w:rsidR="00DA6C18" w:rsidRPr="00451E26" w:rsidRDefault="00DA6C18" w:rsidP="00FF77A2">
            <w:pPr>
              <w:ind w:left="-101"/>
              <w:jc w:val="thaiDistribute"/>
              <w:rPr>
                <w:rFonts w:ascii="Arial" w:eastAsia="Arial Unicode MS" w:hAnsi="Arial" w:cs="Arial"/>
                <w:sz w:val="18"/>
                <w:szCs w:val="18"/>
                <w:cs/>
              </w:rPr>
            </w:pPr>
          </w:p>
        </w:tc>
        <w:tc>
          <w:tcPr>
            <w:tcW w:w="1224" w:type="dxa"/>
            <w:shd w:val="clear" w:color="auto" w:fill="auto"/>
          </w:tcPr>
          <w:p w14:paraId="0BE6ADCF" w14:textId="77777777" w:rsidR="00DA6C18" w:rsidRPr="00451E26" w:rsidRDefault="00DA6C18" w:rsidP="00FF77A2">
            <w:pPr>
              <w:ind w:right="-74"/>
              <w:jc w:val="right"/>
              <w:rPr>
                <w:rFonts w:ascii="Arial" w:eastAsia="Arial Unicode MS" w:hAnsi="Arial" w:cs="Arial"/>
                <w:sz w:val="18"/>
                <w:szCs w:val="18"/>
                <w:lang w:bidi="th-TH"/>
              </w:rPr>
            </w:pPr>
          </w:p>
        </w:tc>
        <w:tc>
          <w:tcPr>
            <w:tcW w:w="933" w:type="dxa"/>
            <w:shd w:val="clear" w:color="auto" w:fill="auto"/>
          </w:tcPr>
          <w:p w14:paraId="2BA691FA" w14:textId="77777777" w:rsidR="00DA6C18" w:rsidRPr="00451E26" w:rsidRDefault="00DA6C18" w:rsidP="00FF77A2">
            <w:pPr>
              <w:ind w:right="-74"/>
              <w:jc w:val="right"/>
              <w:rPr>
                <w:rFonts w:ascii="Arial" w:eastAsia="Arial Unicode MS" w:hAnsi="Arial" w:cs="Arial"/>
                <w:sz w:val="18"/>
                <w:szCs w:val="18"/>
                <w:lang w:bidi="th-TH"/>
              </w:rPr>
            </w:pPr>
          </w:p>
        </w:tc>
        <w:tc>
          <w:tcPr>
            <w:tcW w:w="1012" w:type="dxa"/>
            <w:tcBorders>
              <w:top w:val="single" w:sz="4" w:space="0" w:color="auto"/>
            </w:tcBorders>
            <w:shd w:val="clear" w:color="auto" w:fill="auto"/>
          </w:tcPr>
          <w:p w14:paraId="303AEB01" w14:textId="77777777" w:rsidR="00DA6C18" w:rsidRPr="00451E26" w:rsidRDefault="00DA6C18" w:rsidP="00FF77A2">
            <w:pPr>
              <w:ind w:right="-74"/>
              <w:jc w:val="right"/>
              <w:rPr>
                <w:rFonts w:ascii="Arial" w:hAnsi="Arial" w:cs="Arial"/>
                <w:sz w:val="18"/>
                <w:szCs w:val="18"/>
              </w:rPr>
            </w:pPr>
          </w:p>
        </w:tc>
        <w:tc>
          <w:tcPr>
            <w:tcW w:w="1219" w:type="dxa"/>
            <w:shd w:val="clear" w:color="auto" w:fill="auto"/>
          </w:tcPr>
          <w:p w14:paraId="5F564E44" w14:textId="77777777" w:rsidR="00DA6C18" w:rsidRPr="00451E26" w:rsidRDefault="00DA6C18" w:rsidP="00FF77A2">
            <w:pPr>
              <w:ind w:right="-74"/>
              <w:jc w:val="right"/>
              <w:rPr>
                <w:rFonts w:ascii="Arial" w:hAnsi="Arial" w:cs="Arial"/>
                <w:sz w:val="18"/>
                <w:szCs w:val="18"/>
              </w:rPr>
            </w:pPr>
          </w:p>
        </w:tc>
        <w:tc>
          <w:tcPr>
            <w:tcW w:w="932" w:type="dxa"/>
            <w:shd w:val="clear" w:color="auto" w:fill="auto"/>
          </w:tcPr>
          <w:p w14:paraId="0D057CCB" w14:textId="77777777" w:rsidR="00DA6C18" w:rsidRPr="00451E26" w:rsidRDefault="00DA6C18" w:rsidP="00FF77A2">
            <w:pPr>
              <w:ind w:right="-74"/>
              <w:jc w:val="right"/>
              <w:rPr>
                <w:rFonts w:ascii="Arial" w:hAnsi="Arial" w:cs="Arial"/>
                <w:sz w:val="18"/>
                <w:szCs w:val="18"/>
              </w:rPr>
            </w:pPr>
          </w:p>
        </w:tc>
        <w:tc>
          <w:tcPr>
            <w:tcW w:w="943" w:type="dxa"/>
            <w:tcBorders>
              <w:top w:val="single" w:sz="4" w:space="0" w:color="auto"/>
            </w:tcBorders>
            <w:shd w:val="clear" w:color="auto" w:fill="auto"/>
          </w:tcPr>
          <w:p w14:paraId="2691356A" w14:textId="77777777" w:rsidR="00DA6C18" w:rsidRPr="00451E26" w:rsidRDefault="00DA6C18" w:rsidP="00FF77A2">
            <w:pPr>
              <w:ind w:right="-74"/>
              <w:jc w:val="right"/>
              <w:rPr>
                <w:rFonts w:ascii="Arial" w:hAnsi="Arial" w:cs="Arial"/>
                <w:sz w:val="18"/>
                <w:szCs w:val="18"/>
              </w:rPr>
            </w:pPr>
          </w:p>
        </w:tc>
      </w:tr>
      <w:tr w:rsidR="00DA6C18" w:rsidRPr="00451E26" w14:paraId="26E8520E" w14:textId="77777777" w:rsidTr="68737494">
        <w:tc>
          <w:tcPr>
            <w:tcW w:w="3192" w:type="dxa"/>
            <w:shd w:val="clear" w:color="auto" w:fill="auto"/>
          </w:tcPr>
          <w:p w14:paraId="3CA7D2C2" w14:textId="416F2F56" w:rsidR="00DA6C18" w:rsidRPr="00451E26" w:rsidRDefault="00DA6C18" w:rsidP="00FF77A2">
            <w:pPr>
              <w:ind w:left="-101"/>
              <w:jc w:val="thaiDistribute"/>
              <w:rPr>
                <w:rFonts w:ascii="Arial" w:eastAsia="Arial Unicode MS" w:hAnsi="Arial" w:cs="Arial"/>
                <w:sz w:val="18"/>
                <w:szCs w:val="18"/>
                <w:cs/>
              </w:rPr>
            </w:pPr>
            <w:r w:rsidRPr="00451E26">
              <w:rPr>
                <w:rFonts w:ascii="Arial" w:eastAsia="Arial Unicode MS" w:hAnsi="Arial" w:cs="Arial"/>
                <w:sz w:val="18"/>
                <w:szCs w:val="18"/>
              </w:rPr>
              <w:t>Profit for the period</w:t>
            </w:r>
          </w:p>
        </w:tc>
        <w:tc>
          <w:tcPr>
            <w:tcW w:w="1224" w:type="dxa"/>
            <w:shd w:val="clear" w:color="auto" w:fill="auto"/>
          </w:tcPr>
          <w:p w14:paraId="0D4D374B" w14:textId="77777777" w:rsidR="00DA6C18" w:rsidRPr="00451E26" w:rsidRDefault="00DA6C18" w:rsidP="00FF77A2">
            <w:pPr>
              <w:ind w:right="-74"/>
              <w:jc w:val="right"/>
              <w:rPr>
                <w:rFonts w:ascii="Arial" w:eastAsia="Arial Unicode MS" w:hAnsi="Arial" w:cs="Arial"/>
                <w:sz w:val="18"/>
                <w:szCs w:val="18"/>
                <w:lang w:bidi="th-TH"/>
              </w:rPr>
            </w:pPr>
          </w:p>
        </w:tc>
        <w:tc>
          <w:tcPr>
            <w:tcW w:w="933" w:type="dxa"/>
            <w:shd w:val="clear" w:color="auto" w:fill="auto"/>
          </w:tcPr>
          <w:p w14:paraId="664EF16A" w14:textId="77777777" w:rsidR="00DA6C18" w:rsidRPr="00451E26" w:rsidRDefault="00DA6C18" w:rsidP="00FF77A2">
            <w:pPr>
              <w:ind w:right="-74"/>
              <w:jc w:val="right"/>
              <w:rPr>
                <w:rFonts w:ascii="Arial" w:eastAsia="Arial Unicode MS" w:hAnsi="Arial" w:cs="Arial"/>
                <w:sz w:val="18"/>
                <w:szCs w:val="18"/>
                <w:lang w:bidi="th-TH"/>
              </w:rPr>
            </w:pPr>
          </w:p>
        </w:tc>
        <w:tc>
          <w:tcPr>
            <w:tcW w:w="1012" w:type="dxa"/>
            <w:tcBorders>
              <w:bottom w:val="single" w:sz="4" w:space="0" w:color="auto"/>
            </w:tcBorders>
            <w:shd w:val="clear" w:color="auto" w:fill="auto"/>
          </w:tcPr>
          <w:p w14:paraId="7D90600C" w14:textId="0F47AF43" w:rsidR="00DA6C18" w:rsidRPr="00451E26" w:rsidRDefault="00DA6C18" w:rsidP="00FF77A2">
            <w:pPr>
              <w:ind w:right="-74"/>
              <w:jc w:val="right"/>
              <w:rPr>
                <w:rFonts w:ascii="Arial" w:hAnsi="Arial" w:cs="Arial"/>
                <w:sz w:val="18"/>
                <w:szCs w:val="18"/>
              </w:rPr>
            </w:pPr>
            <w:r w:rsidRPr="00451E26">
              <w:rPr>
                <w:rFonts w:ascii="Arial" w:hAnsi="Arial" w:cs="Arial"/>
                <w:sz w:val="18"/>
                <w:szCs w:val="18"/>
              </w:rPr>
              <w:t>9</w:t>
            </w:r>
            <w:r w:rsidRPr="00451E26">
              <w:rPr>
                <w:rFonts w:ascii="Arial" w:hAnsi="Arial" w:cs="Arial" w:hint="cs"/>
                <w:sz w:val="18"/>
                <w:szCs w:val="18"/>
                <w:cs/>
              </w:rPr>
              <w:t>85</w:t>
            </w:r>
          </w:p>
        </w:tc>
        <w:tc>
          <w:tcPr>
            <w:tcW w:w="1219" w:type="dxa"/>
            <w:shd w:val="clear" w:color="auto" w:fill="auto"/>
          </w:tcPr>
          <w:p w14:paraId="26C1A5D2" w14:textId="77777777" w:rsidR="00DA6C18" w:rsidRPr="00451E26" w:rsidRDefault="00DA6C18" w:rsidP="00FF77A2">
            <w:pPr>
              <w:ind w:right="-74"/>
              <w:jc w:val="right"/>
              <w:rPr>
                <w:rFonts w:ascii="Arial" w:hAnsi="Arial" w:cs="Arial"/>
                <w:sz w:val="18"/>
                <w:szCs w:val="18"/>
              </w:rPr>
            </w:pPr>
          </w:p>
        </w:tc>
        <w:tc>
          <w:tcPr>
            <w:tcW w:w="932" w:type="dxa"/>
            <w:shd w:val="clear" w:color="auto" w:fill="auto"/>
          </w:tcPr>
          <w:p w14:paraId="6E032DB2" w14:textId="77777777" w:rsidR="00DA6C18" w:rsidRPr="00451E26" w:rsidRDefault="00DA6C18" w:rsidP="00FF77A2">
            <w:pPr>
              <w:ind w:right="-74"/>
              <w:jc w:val="right"/>
              <w:rPr>
                <w:rFonts w:ascii="Arial" w:hAnsi="Arial" w:cs="Arial"/>
                <w:sz w:val="18"/>
                <w:szCs w:val="18"/>
              </w:rPr>
            </w:pPr>
          </w:p>
        </w:tc>
        <w:tc>
          <w:tcPr>
            <w:tcW w:w="943" w:type="dxa"/>
            <w:tcBorders>
              <w:bottom w:val="single" w:sz="4" w:space="0" w:color="auto"/>
            </w:tcBorders>
            <w:shd w:val="clear" w:color="auto" w:fill="auto"/>
          </w:tcPr>
          <w:p w14:paraId="0AFCFFA7" w14:textId="720F48E4" w:rsidR="00DA6C18" w:rsidRPr="00451E26" w:rsidRDefault="00DA6C18" w:rsidP="00FF77A2">
            <w:pPr>
              <w:ind w:right="-74"/>
              <w:jc w:val="right"/>
              <w:rPr>
                <w:rFonts w:ascii="Arial" w:hAnsi="Arial" w:cs="Arial"/>
                <w:sz w:val="18"/>
                <w:szCs w:val="18"/>
              </w:rPr>
            </w:pPr>
            <w:r w:rsidRPr="00451E26">
              <w:rPr>
                <w:rFonts w:ascii="Arial" w:hAnsi="Arial" w:cs="Arial"/>
                <w:sz w:val="18"/>
                <w:szCs w:val="18"/>
              </w:rPr>
              <w:t>841</w:t>
            </w:r>
          </w:p>
        </w:tc>
      </w:tr>
    </w:tbl>
    <w:p w14:paraId="7E691C1F" w14:textId="77777777" w:rsidR="0028627B" w:rsidRPr="00451E26" w:rsidRDefault="0028627B" w:rsidP="00FF77A2">
      <w:pPr>
        <w:spacing w:after="0" w:line="240" w:lineRule="auto"/>
        <w:jc w:val="both"/>
        <w:rPr>
          <w:rFonts w:ascii="Arial" w:eastAsia="Arial Unicode MS" w:hAnsi="Arial" w:cs="Arial"/>
          <w:sz w:val="18"/>
          <w:szCs w:val="18"/>
          <w:lang w:bidi="th-TH"/>
        </w:rPr>
      </w:pPr>
    </w:p>
    <w:p w14:paraId="525DF52A" w14:textId="1D225259" w:rsidR="0022713B" w:rsidRPr="00451E26" w:rsidRDefault="0022713B" w:rsidP="00FF77A2">
      <w:pPr>
        <w:spacing w:after="0" w:line="240" w:lineRule="auto"/>
        <w:jc w:val="both"/>
        <w:rPr>
          <w:rFonts w:ascii="Arial" w:eastAsia="Arial Unicode MS" w:hAnsi="Arial" w:cs="Arial"/>
          <w:sz w:val="18"/>
          <w:szCs w:val="18"/>
          <w:lang w:bidi="th-TH"/>
        </w:rPr>
      </w:pPr>
      <w:r w:rsidRPr="00451E26">
        <w:rPr>
          <w:rFonts w:ascii="Arial" w:eastAsia="Arial Unicode MS" w:hAnsi="Arial" w:cs="Arial"/>
          <w:sz w:val="18"/>
          <w:szCs w:val="18"/>
          <w:lang w:bidi="th-TH"/>
        </w:rPr>
        <w:t xml:space="preserve">* The Group has reclassified </w:t>
      </w:r>
      <w:r w:rsidR="0039101E" w:rsidRPr="00451E26">
        <w:rPr>
          <w:rFonts w:ascii="Arial" w:eastAsia="Arial Unicode MS" w:hAnsi="Arial" w:cs="Arial"/>
          <w:sz w:val="18"/>
          <w:szCs w:val="18"/>
          <w:lang w:bidi="th-TH"/>
        </w:rPr>
        <w:t xml:space="preserve">revenue disaggregation from </w:t>
      </w:r>
      <w:r w:rsidR="00641FE8" w:rsidRPr="00451E26">
        <w:rPr>
          <w:rFonts w:ascii="Arial" w:eastAsia="Arial Unicode MS" w:hAnsi="Arial" w:cs="Arial"/>
          <w:sz w:val="18"/>
          <w:szCs w:val="18"/>
          <w:lang w:bidi="th-TH"/>
        </w:rPr>
        <w:t xml:space="preserve">revenue recognition at a point in time to revenue recognition over time for the </w:t>
      </w:r>
      <w:r w:rsidR="00E5374F" w:rsidRPr="00451E26">
        <w:rPr>
          <w:rFonts w:ascii="Arial" w:eastAsia="Arial Unicode MS" w:hAnsi="Arial" w:cs="Arial"/>
          <w:sz w:val="18"/>
          <w:szCs w:val="18"/>
          <w:lang w:bidi="th-TH"/>
        </w:rPr>
        <w:t>three-month</w:t>
      </w:r>
      <w:r w:rsidR="00641FE8" w:rsidRPr="00451E26">
        <w:rPr>
          <w:rFonts w:ascii="Arial" w:eastAsia="Arial Unicode MS" w:hAnsi="Arial" w:cs="Arial"/>
          <w:sz w:val="18"/>
          <w:szCs w:val="18"/>
          <w:lang w:bidi="th-TH"/>
        </w:rPr>
        <w:t xml:space="preserve"> period ended </w:t>
      </w:r>
      <w:r w:rsidR="00E5374F" w:rsidRPr="00451E26">
        <w:rPr>
          <w:rFonts w:ascii="Arial" w:eastAsia="Arial Unicode MS" w:hAnsi="Arial" w:cs="Arial"/>
          <w:sz w:val="18"/>
          <w:szCs w:val="18"/>
          <w:lang w:bidi="th-TH"/>
        </w:rPr>
        <w:t>31 March</w:t>
      </w:r>
      <w:r w:rsidR="00641FE8" w:rsidRPr="00451E26">
        <w:rPr>
          <w:rFonts w:ascii="Arial" w:eastAsia="Arial Unicode MS" w:hAnsi="Arial" w:cs="Arial"/>
          <w:sz w:val="18"/>
          <w:szCs w:val="18"/>
          <w:lang w:bidi="th-TH"/>
        </w:rPr>
        <w:t xml:space="preserve"> </w:t>
      </w:r>
      <w:r w:rsidR="00C34057" w:rsidRPr="00451E26">
        <w:rPr>
          <w:rFonts w:ascii="Arial" w:eastAsia="Arial Unicode MS" w:hAnsi="Arial" w:cs="Arial"/>
          <w:sz w:val="18"/>
          <w:szCs w:val="18"/>
          <w:lang w:bidi="th-TH"/>
        </w:rPr>
        <w:t>2024</w:t>
      </w:r>
      <w:r w:rsidR="00D04B67" w:rsidRPr="00451E26">
        <w:rPr>
          <w:rFonts w:ascii="Arial" w:eastAsia="Arial Unicode MS" w:hAnsi="Arial" w:cs="Arial"/>
          <w:sz w:val="18"/>
          <w:szCs w:val="18"/>
          <w:lang w:bidi="th-TH"/>
        </w:rPr>
        <w:t xml:space="preserve"> with the amount of Baht </w:t>
      </w:r>
      <w:r w:rsidR="00DA6C18" w:rsidRPr="00451E26">
        <w:rPr>
          <w:rFonts w:ascii="Arial" w:eastAsia="Arial Unicode MS" w:hAnsi="Arial" w:cs="Arial"/>
          <w:sz w:val="18"/>
          <w:szCs w:val="18"/>
          <w:lang w:bidi="th-TH"/>
        </w:rPr>
        <w:t>173</w:t>
      </w:r>
      <w:r w:rsidR="00D04B67" w:rsidRPr="00451E26">
        <w:rPr>
          <w:rFonts w:ascii="Arial" w:eastAsia="Arial Unicode MS" w:hAnsi="Arial" w:cs="Arial"/>
          <w:sz w:val="18"/>
          <w:szCs w:val="18"/>
          <w:lang w:bidi="th-TH"/>
        </w:rPr>
        <w:t xml:space="preserve"> million, for the appropriate presentation of timing of revenue recognition.</w:t>
      </w:r>
    </w:p>
    <w:p w14:paraId="210BF202" w14:textId="77777777" w:rsidR="0022713B" w:rsidRPr="00451E26" w:rsidRDefault="0022713B" w:rsidP="00FF77A2">
      <w:pPr>
        <w:spacing w:after="0" w:line="240" w:lineRule="auto"/>
        <w:jc w:val="both"/>
        <w:rPr>
          <w:rFonts w:ascii="Arial" w:eastAsia="Arial Unicode MS" w:hAnsi="Arial" w:cs="Arial"/>
          <w:sz w:val="18"/>
          <w:szCs w:val="18"/>
          <w:lang w:bidi="th-TH"/>
        </w:rPr>
      </w:pPr>
    </w:p>
    <w:p w14:paraId="61632423" w14:textId="7C6EB92C" w:rsidR="000878FA" w:rsidRPr="00451E26" w:rsidRDefault="000878FA" w:rsidP="00FF77A2">
      <w:pPr>
        <w:spacing w:after="0" w:line="240" w:lineRule="auto"/>
        <w:jc w:val="both"/>
        <w:rPr>
          <w:rFonts w:ascii="Arial" w:eastAsia="Arial Unicode MS" w:hAnsi="Arial" w:cs="Arial"/>
          <w:sz w:val="18"/>
          <w:szCs w:val="18"/>
          <w:lang w:bidi="th-TH"/>
        </w:rPr>
      </w:pPr>
      <w:r w:rsidRPr="00451E26">
        <w:rPr>
          <w:rFonts w:ascii="Arial" w:eastAsia="Arial Unicode MS" w:hAnsi="Arial" w:cs="Arial"/>
          <w:sz w:val="18"/>
          <w:szCs w:val="18"/>
          <w:lang w:bidi="th-TH"/>
        </w:rPr>
        <w:t xml:space="preserve">During the period ended </w:t>
      </w:r>
      <w:r w:rsidR="00E5374F" w:rsidRPr="00451E26">
        <w:rPr>
          <w:rFonts w:ascii="Arial" w:eastAsia="Arial Unicode MS" w:hAnsi="Arial" w:cs="Arial"/>
          <w:sz w:val="18"/>
          <w:szCs w:val="18"/>
          <w:lang w:bidi="th-TH"/>
        </w:rPr>
        <w:t>31 March</w:t>
      </w:r>
      <w:r w:rsidRPr="00451E26">
        <w:rPr>
          <w:rFonts w:ascii="Arial" w:eastAsia="Arial Unicode MS" w:hAnsi="Arial" w:cs="Arial"/>
          <w:sz w:val="18"/>
          <w:szCs w:val="18"/>
          <w:lang w:bidi="th-TH"/>
        </w:rPr>
        <w:t xml:space="preserve"> </w:t>
      </w:r>
      <w:r w:rsidR="00C34057" w:rsidRPr="00451E26">
        <w:rPr>
          <w:rFonts w:ascii="Arial" w:eastAsia="Arial Unicode MS" w:hAnsi="Arial" w:cs="Arial"/>
          <w:sz w:val="18"/>
          <w:szCs w:val="18"/>
          <w:lang w:bidi="th-TH"/>
        </w:rPr>
        <w:t>2025</w:t>
      </w:r>
      <w:r w:rsidRPr="00451E26">
        <w:rPr>
          <w:rFonts w:ascii="Arial" w:eastAsia="Arial Unicode MS" w:hAnsi="Arial" w:cs="Arial"/>
          <w:sz w:val="18"/>
          <w:szCs w:val="18"/>
          <w:lang w:bidi="th-TH"/>
        </w:rPr>
        <w:t xml:space="preserve"> and </w:t>
      </w:r>
      <w:r w:rsidR="00C34057" w:rsidRPr="00451E26">
        <w:rPr>
          <w:rFonts w:ascii="Arial" w:eastAsia="Arial Unicode MS" w:hAnsi="Arial" w:cs="Arial"/>
          <w:sz w:val="18"/>
          <w:szCs w:val="18"/>
          <w:lang w:bidi="th-TH"/>
        </w:rPr>
        <w:t>2024</w:t>
      </w:r>
      <w:r w:rsidRPr="00451E26">
        <w:rPr>
          <w:rFonts w:ascii="Arial" w:eastAsia="Arial Unicode MS" w:hAnsi="Arial" w:cs="Arial"/>
          <w:sz w:val="18"/>
          <w:szCs w:val="18"/>
          <w:lang w:bidi="th-TH"/>
        </w:rPr>
        <w:t>, the Group had no customers with revenues of 10% percent or more of the Group’s revenue.</w:t>
      </w:r>
    </w:p>
    <w:p w14:paraId="54AFAAD0" w14:textId="77777777" w:rsidR="000878FA" w:rsidRPr="00451E26" w:rsidRDefault="000878FA" w:rsidP="00FF77A2">
      <w:pPr>
        <w:spacing w:after="0" w:line="240" w:lineRule="auto"/>
        <w:jc w:val="both"/>
        <w:rPr>
          <w:rFonts w:ascii="Arial" w:eastAsia="Arial Unicode MS" w:hAnsi="Arial" w:cs="Arial"/>
          <w:sz w:val="18"/>
          <w:szCs w:val="18"/>
          <w:lang w:bidi="th-TH"/>
        </w:rPr>
      </w:pPr>
    </w:p>
    <w:p w14:paraId="5EE5AFC8" w14:textId="77777777" w:rsidR="00B55939" w:rsidRPr="00451E26" w:rsidRDefault="00B55939" w:rsidP="00FF77A2">
      <w:pPr>
        <w:rPr>
          <w:rFonts w:ascii="Arial" w:eastAsia="Arial Unicode MS" w:hAnsi="Arial" w:cs="Arial"/>
          <w:sz w:val="18"/>
          <w:szCs w:val="18"/>
          <w:lang w:bidi="th-TH"/>
        </w:rPr>
      </w:pPr>
      <w:r w:rsidRPr="00451E26">
        <w:rPr>
          <w:rFonts w:ascii="Arial" w:eastAsia="Arial Unicode MS" w:hAnsi="Arial" w:cs="Arial"/>
          <w:sz w:val="18"/>
          <w:szCs w:val="18"/>
          <w:lang w:bidi="th-TH"/>
        </w:rPr>
        <w:br w:type="page"/>
      </w:r>
    </w:p>
    <w:p w14:paraId="7CE48DF7" w14:textId="77777777" w:rsidR="00B55939" w:rsidRPr="00451E26" w:rsidRDefault="00B55939" w:rsidP="00FF77A2">
      <w:pPr>
        <w:spacing w:after="0" w:line="240" w:lineRule="auto"/>
        <w:jc w:val="both"/>
        <w:rPr>
          <w:rFonts w:ascii="Arial" w:eastAsia="Arial Unicode MS" w:hAnsi="Arial" w:cs="Arial"/>
          <w:sz w:val="18"/>
          <w:szCs w:val="18"/>
          <w:lang w:bidi="th-TH"/>
        </w:rPr>
      </w:pPr>
    </w:p>
    <w:p w14:paraId="3C7423EC" w14:textId="2C957635" w:rsidR="0028627B" w:rsidRPr="00451E26" w:rsidRDefault="0028627B" w:rsidP="00FF77A2">
      <w:pPr>
        <w:spacing w:after="0" w:line="240" w:lineRule="auto"/>
        <w:jc w:val="both"/>
        <w:rPr>
          <w:rFonts w:ascii="Arial" w:eastAsia="Arial Unicode MS" w:hAnsi="Arial" w:cs="Arial"/>
          <w:sz w:val="18"/>
          <w:szCs w:val="18"/>
          <w:lang w:bidi="th-TH"/>
        </w:rPr>
      </w:pPr>
      <w:r w:rsidRPr="00451E26">
        <w:rPr>
          <w:rFonts w:ascii="Arial" w:eastAsia="Arial Unicode MS" w:hAnsi="Arial" w:cs="Arial"/>
          <w:sz w:val="18"/>
          <w:szCs w:val="18"/>
          <w:lang w:bidi="th-TH"/>
        </w:rPr>
        <w:t>Disaggregation of revenue from contracts with customers</w:t>
      </w:r>
      <w:r w:rsidR="000878FA" w:rsidRPr="00451E26">
        <w:rPr>
          <w:rFonts w:ascii="Arial" w:eastAsia="Arial Unicode MS" w:hAnsi="Arial" w:cs="Arial"/>
          <w:sz w:val="18"/>
          <w:szCs w:val="18"/>
          <w:lang w:bidi="th-TH"/>
        </w:rPr>
        <w:t xml:space="preserve"> for the separate financial information are as follows:</w:t>
      </w:r>
    </w:p>
    <w:p w14:paraId="15836AFA" w14:textId="6DABA88C" w:rsidR="000878FA" w:rsidRPr="00451E26" w:rsidRDefault="000878FA" w:rsidP="00FF77A2">
      <w:pPr>
        <w:spacing w:after="0" w:line="240" w:lineRule="auto"/>
        <w:jc w:val="both"/>
        <w:rPr>
          <w:rFonts w:ascii="Arial" w:eastAsia="Arial Unicode MS" w:hAnsi="Arial" w:cs="Arial"/>
          <w:sz w:val="18"/>
          <w:szCs w:val="18"/>
          <w:lang w:bidi="th-TH"/>
        </w:rPr>
      </w:pPr>
    </w:p>
    <w:tbl>
      <w:tblPr>
        <w:tblStyle w:val="TableGrid"/>
        <w:tblW w:w="94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7"/>
        <w:gridCol w:w="1230"/>
        <w:gridCol w:w="935"/>
        <w:gridCol w:w="941"/>
        <w:gridCol w:w="1230"/>
        <w:gridCol w:w="935"/>
        <w:gridCol w:w="941"/>
      </w:tblGrid>
      <w:tr w:rsidR="00357E64" w:rsidRPr="00451E26" w14:paraId="3AE77C29" w14:textId="77777777" w:rsidTr="00D234BF">
        <w:tc>
          <w:tcPr>
            <w:tcW w:w="3237" w:type="dxa"/>
            <w:shd w:val="clear" w:color="auto" w:fill="auto"/>
          </w:tcPr>
          <w:p w14:paraId="60579328" w14:textId="32AE6BB6" w:rsidR="000878FA" w:rsidRPr="00451E26" w:rsidRDefault="000878FA" w:rsidP="00FF77A2">
            <w:pPr>
              <w:ind w:left="-101"/>
              <w:jc w:val="thaiDistribute"/>
              <w:rPr>
                <w:rFonts w:ascii="Arial" w:hAnsi="Arial" w:cs="Arial"/>
                <w:b/>
                <w:bCs/>
                <w:sz w:val="18"/>
                <w:szCs w:val="18"/>
              </w:rPr>
            </w:pPr>
            <w:r w:rsidRPr="00451E26">
              <w:rPr>
                <w:rFonts w:ascii="Arial" w:hAnsi="Arial" w:cs="Arial"/>
                <w:b/>
                <w:bCs/>
                <w:sz w:val="18"/>
                <w:szCs w:val="18"/>
              </w:rPr>
              <w:t xml:space="preserve">For the </w:t>
            </w:r>
            <w:r w:rsidR="00E5374F" w:rsidRPr="00451E26">
              <w:rPr>
                <w:rFonts w:ascii="Arial" w:hAnsi="Arial" w:cs="Arial"/>
                <w:b/>
                <w:bCs/>
                <w:sz w:val="18"/>
                <w:szCs w:val="18"/>
              </w:rPr>
              <w:t>three-month</w:t>
            </w:r>
            <w:r w:rsidRPr="00451E26">
              <w:rPr>
                <w:rFonts w:ascii="Arial" w:hAnsi="Arial" w:cs="Arial"/>
                <w:b/>
                <w:bCs/>
                <w:sz w:val="18"/>
                <w:szCs w:val="18"/>
              </w:rPr>
              <w:t xml:space="preserve"> period ended</w:t>
            </w:r>
          </w:p>
        </w:tc>
        <w:tc>
          <w:tcPr>
            <w:tcW w:w="6212" w:type="dxa"/>
            <w:gridSpan w:val="6"/>
            <w:tcBorders>
              <w:bottom w:val="single" w:sz="4" w:space="0" w:color="auto"/>
            </w:tcBorders>
            <w:shd w:val="clear" w:color="auto" w:fill="auto"/>
          </w:tcPr>
          <w:p w14:paraId="1AB55E18" w14:textId="66F1633E" w:rsidR="000878FA" w:rsidRPr="00451E26" w:rsidRDefault="000878FA" w:rsidP="00FF77A2">
            <w:pPr>
              <w:jc w:val="center"/>
              <w:rPr>
                <w:rFonts w:ascii="Arial" w:hAnsi="Arial" w:cs="Arial"/>
                <w:b/>
                <w:bCs/>
                <w:sz w:val="18"/>
                <w:szCs w:val="18"/>
                <w:cs/>
              </w:rPr>
            </w:pPr>
            <w:r w:rsidRPr="00451E26">
              <w:rPr>
                <w:rFonts w:ascii="Arial" w:hAnsi="Arial" w:cs="Arial"/>
                <w:b/>
                <w:bCs/>
                <w:sz w:val="18"/>
                <w:szCs w:val="18"/>
              </w:rPr>
              <w:t>Separate financial information</w:t>
            </w:r>
          </w:p>
        </w:tc>
      </w:tr>
      <w:tr w:rsidR="00357E64" w:rsidRPr="00451E26" w14:paraId="570A8BAB" w14:textId="77777777" w:rsidTr="006563CA">
        <w:tc>
          <w:tcPr>
            <w:tcW w:w="3237" w:type="dxa"/>
            <w:shd w:val="clear" w:color="auto" w:fill="auto"/>
          </w:tcPr>
          <w:p w14:paraId="5D9308A2" w14:textId="34B9D32B" w:rsidR="000878FA" w:rsidRPr="00451E26" w:rsidRDefault="000878FA" w:rsidP="00FF77A2">
            <w:pPr>
              <w:ind w:left="-101"/>
              <w:jc w:val="thaiDistribute"/>
              <w:rPr>
                <w:rFonts w:ascii="Arial" w:hAnsi="Arial" w:cs="Arial"/>
                <w:b/>
                <w:bCs/>
                <w:sz w:val="18"/>
                <w:szCs w:val="18"/>
              </w:rPr>
            </w:pPr>
            <w:r w:rsidRPr="00451E26">
              <w:rPr>
                <w:rFonts w:ascii="Arial" w:hAnsi="Arial" w:cs="Arial"/>
                <w:b/>
                <w:bCs/>
                <w:sz w:val="18"/>
                <w:szCs w:val="18"/>
              </w:rPr>
              <w:t xml:space="preserve">   </w:t>
            </w:r>
            <w:r w:rsidR="00E5374F" w:rsidRPr="00451E26">
              <w:rPr>
                <w:rFonts w:ascii="Arial" w:hAnsi="Arial" w:cs="Arial"/>
                <w:b/>
                <w:bCs/>
                <w:sz w:val="18"/>
                <w:szCs w:val="18"/>
              </w:rPr>
              <w:t>31 March</w:t>
            </w:r>
          </w:p>
        </w:tc>
        <w:tc>
          <w:tcPr>
            <w:tcW w:w="3106" w:type="dxa"/>
            <w:gridSpan w:val="3"/>
            <w:tcBorders>
              <w:top w:val="single" w:sz="4" w:space="0" w:color="auto"/>
              <w:bottom w:val="single" w:sz="4" w:space="0" w:color="auto"/>
            </w:tcBorders>
            <w:shd w:val="clear" w:color="auto" w:fill="auto"/>
          </w:tcPr>
          <w:p w14:paraId="6CBF2396" w14:textId="0E6FD866" w:rsidR="000878FA" w:rsidRPr="00451E26" w:rsidRDefault="00C34057" w:rsidP="00FF77A2">
            <w:pPr>
              <w:jc w:val="center"/>
              <w:rPr>
                <w:rFonts w:ascii="Arial" w:hAnsi="Arial" w:cs="Arial"/>
                <w:b/>
                <w:bCs/>
                <w:sz w:val="18"/>
                <w:szCs w:val="18"/>
              </w:rPr>
            </w:pPr>
            <w:r w:rsidRPr="00451E26">
              <w:rPr>
                <w:rFonts w:ascii="Arial" w:hAnsi="Arial" w:cs="Arial"/>
                <w:b/>
                <w:bCs/>
                <w:sz w:val="18"/>
                <w:szCs w:val="18"/>
              </w:rPr>
              <w:t>2025</w:t>
            </w:r>
          </w:p>
        </w:tc>
        <w:tc>
          <w:tcPr>
            <w:tcW w:w="3106" w:type="dxa"/>
            <w:gridSpan w:val="3"/>
            <w:tcBorders>
              <w:top w:val="single" w:sz="4" w:space="0" w:color="auto"/>
              <w:bottom w:val="single" w:sz="4" w:space="0" w:color="auto"/>
            </w:tcBorders>
            <w:shd w:val="clear" w:color="auto" w:fill="auto"/>
          </w:tcPr>
          <w:p w14:paraId="7BC5318B" w14:textId="542F2633" w:rsidR="000878FA" w:rsidRPr="00451E26" w:rsidRDefault="00C34057" w:rsidP="00FF77A2">
            <w:pPr>
              <w:jc w:val="center"/>
              <w:rPr>
                <w:rFonts w:ascii="Arial" w:hAnsi="Arial" w:cs="Arial"/>
                <w:b/>
                <w:bCs/>
                <w:sz w:val="18"/>
                <w:szCs w:val="18"/>
                <w:cs/>
              </w:rPr>
            </w:pPr>
            <w:r w:rsidRPr="00451E26">
              <w:rPr>
                <w:rFonts w:ascii="Arial" w:hAnsi="Arial" w:cs="Arial"/>
                <w:b/>
                <w:bCs/>
                <w:sz w:val="18"/>
                <w:szCs w:val="18"/>
              </w:rPr>
              <w:t>2024</w:t>
            </w:r>
          </w:p>
        </w:tc>
      </w:tr>
      <w:tr w:rsidR="00357E64" w:rsidRPr="00451E26" w14:paraId="58C4425C" w14:textId="77777777" w:rsidTr="006563CA">
        <w:tc>
          <w:tcPr>
            <w:tcW w:w="3237" w:type="dxa"/>
            <w:shd w:val="clear" w:color="auto" w:fill="auto"/>
          </w:tcPr>
          <w:p w14:paraId="4A9D07CC" w14:textId="77777777" w:rsidR="001E008B" w:rsidRPr="00451E26" w:rsidRDefault="001E008B" w:rsidP="00FF77A2">
            <w:pPr>
              <w:ind w:left="-101"/>
              <w:jc w:val="thaiDistribute"/>
              <w:rPr>
                <w:rFonts w:ascii="Arial" w:hAnsi="Arial" w:cs="Arial"/>
                <w:sz w:val="18"/>
                <w:szCs w:val="18"/>
              </w:rPr>
            </w:pPr>
          </w:p>
        </w:tc>
        <w:tc>
          <w:tcPr>
            <w:tcW w:w="1230" w:type="dxa"/>
            <w:tcBorders>
              <w:top w:val="single" w:sz="4" w:space="0" w:color="auto"/>
            </w:tcBorders>
            <w:shd w:val="clear" w:color="auto" w:fill="auto"/>
          </w:tcPr>
          <w:p w14:paraId="0540ED70" w14:textId="0B233655" w:rsidR="001E008B" w:rsidRPr="00451E26" w:rsidRDefault="001E008B" w:rsidP="00FF77A2">
            <w:pPr>
              <w:ind w:right="-74"/>
              <w:jc w:val="right"/>
              <w:rPr>
                <w:rFonts w:ascii="Arial" w:hAnsi="Arial" w:cs="Arial"/>
                <w:sz w:val="18"/>
                <w:szCs w:val="18"/>
              </w:rPr>
            </w:pPr>
            <w:r w:rsidRPr="00451E26">
              <w:rPr>
                <w:rFonts w:ascii="Arial" w:eastAsia="Arial Unicode MS" w:hAnsi="Arial" w:cs="Arial"/>
                <w:b/>
                <w:bCs/>
                <w:sz w:val="18"/>
                <w:szCs w:val="18"/>
              </w:rPr>
              <w:t>Retail</w:t>
            </w:r>
          </w:p>
        </w:tc>
        <w:tc>
          <w:tcPr>
            <w:tcW w:w="935" w:type="dxa"/>
            <w:tcBorders>
              <w:top w:val="single" w:sz="4" w:space="0" w:color="auto"/>
            </w:tcBorders>
            <w:shd w:val="clear" w:color="auto" w:fill="auto"/>
          </w:tcPr>
          <w:p w14:paraId="26E18A60" w14:textId="42A0BD8A" w:rsidR="001E008B" w:rsidRPr="00451E26" w:rsidRDefault="001E008B" w:rsidP="00FF77A2">
            <w:pPr>
              <w:ind w:right="-74"/>
              <w:jc w:val="right"/>
              <w:rPr>
                <w:rFonts w:ascii="Arial" w:hAnsi="Arial" w:cs="Arial"/>
                <w:sz w:val="18"/>
                <w:szCs w:val="18"/>
              </w:rPr>
            </w:pPr>
            <w:r w:rsidRPr="00451E26">
              <w:rPr>
                <w:rFonts w:ascii="Arial" w:eastAsia="Arial Unicode MS" w:hAnsi="Arial" w:cs="Arial"/>
                <w:b/>
                <w:bCs/>
                <w:sz w:val="18"/>
                <w:szCs w:val="18"/>
              </w:rPr>
              <w:t>Others</w:t>
            </w:r>
          </w:p>
        </w:tc>
        <w:tc>
          <w:tcPr>
            <w:tcW w:w="941" w:type="dxa"/>
            <w:tcBorders>
              <w:top w:val="single" w:sz="4" w:space="0" w:color="auto"/>
            </w:tcBorders>
            <w:shd w:val="clear" w:color="auto" w:fill="auto"/>
          </w:tcPr>
          <w:p w14:paraId="3586508E" w14:textId="6F55900F" w:rsidR="001E008B" w:rsidRPr="00451E26" w:rsidRDefault="001E008B" w:rsidP="00FF77A2">
            <w:pPr>
              <w:ind w:right="-74"/>
              <w:jc w:val="right"/>
              <w:rPr>
                <w:rFonts w:ascii="Arial" w:hAnsi="Arial" w:cs="Arial"/>
                <w:sz w:val="18"/>
                <w:szCs w:val="18"/>
              </w:rPr>
            </w:pPr>
            <w:r w:rsidRPr="00451E26">
              <w:rPr>
                <w:rFonts w:ascii="Arial" w:eastAsia="Arial Unicode MS" w:hAnsi="Arial" w:cs="Arial"/>
                <w:b/>
                <w:bCs/>
                <w:sz w:val="18"/>
                <w:szCs w:val="18"/>
              </w:rPr>
              <w:t>Total</w:t>
            </w:r>
          </w:p>
        </w:tc>
        <w:tc>
          <w:tcPr>
            <w:tcW w:w="1230" w:type="dxa"/>
            <w:tcBorders>
              <w:top w:val="single" w:sz="4" w:space="0" w:color="auto"/>
            </w:tcBorders>
            <w:shd w:val="clear" w:color="auto" w:fill="auto"/>
          </w:tcPr>
          <w:p w14:paraId="7CCD1C97" w14:textId="3454BBC9" w:rsidR="001E008B" w:rsidRPr="00451E26" w:rsidRDefault="001E008B" w:rsidP="00FF77A2">
            <w:pPr>
              <w:ind w:right="-74"/>
              <w:jc w:val="right"/>
              <w:rPr>
                <w:rFonts w:ascii="Arial" w:hAnsi="Arial" w:cs="Arial"/>
                <w:sz w:val="18"/>
                <w:szCs w:val="18"/>
              </w:rPr>
            </w:pPr>
            <w:r w:rsidRPr="00451E26">
              <w:rPr>
                <w:rFonts w:ascii="Arial" w:eastAsia="Arial Unicode MS" w:hAnsi="Arial" w:cs="Arial"/>
                <w:b/>
                <w:bCs/>
                <w:sz w:val="18"/>
                <w:szCs w:val="18"/>
              </w:rPr>
              <w:t>Retail</w:t>
            </w:r>
          </w:p>
        </w:tc>
        <w:tc>
          <w:tcPr>
            <w:tcW w:w="935" w:type="dxa"/>
            <w:tcBorders>
              <w:top w:val="single" w:sz="4" w:space="0" w:color="auto"/>
            </w:tcBorders>
            <w:shd w:val="clear" w:color="auto" w:fill="auto"/>
          </w:tcPr>
          <w:p w14:paraId="63CED838" w14:textId="006CBFEC" w:rsidR="001E008B" w:rsidRPr="00451E26" w:rsidRDefault="001E008B" w:rsidP="00FF77A2">
            <w:pPr>
              <w:ind w:right="-74"/>
              <w:jc w:val="right"/>
              <w:rPr>
                <w:rFonts w:ascii="Arial" w:hAnsi="Arial" w:cs="Arial"/>
                <w:sz w:val="18"/>
                <w:szCs w:val="18"/>
              </w:rPr>
            </w:pPr>
            <w:r w:rsidRPr="00451E26">
              <w:rPr>
                <w:rFonts w:ascii="Arial" w:hAnsi="Arial" w:cs="Arial"/>
                <w:b/>
                <w:bCs/>
                <w:sz w:val="18"/>
                <w:szCs w:val="18"/>
              </w:rPr>
              <w:t>Others</w:t>
            </w:r>
          </w:p>
        </w:tc>
        <w:tc>
          <w:tcPr>
            <w:tcW w:w="941" w:type="dxa"/>
            <w:tcBorders>
              <w:top w:val="single" w:sz="4" w:space="0" w:color="auto"/>
            </w:tcBorders>
            <w:shd w:val="clear" w:color="auto" w:fill="auto"/>
          </w:tcPr>
          <w:p w14:paraId="1149D6DB" w14:textId="3D50AEF9" w:rsidR="001E008B" w:rsidRPr="00451E26" w:rsidRDefault="001E008B" w:rsidP="00FF77A2">
            <w:pPr>
              <w:ind w:right="-74"/>
              <w:jc w:val="right"/>
              <w:rPr>
                <w:rFonts w:ascii="Arial" w:hAnsi="Arial" w:cs="Arial"/>
                <w:sz w:val="18"/>
                <w:szCs w:val="18"/>
              </w:rPr>
            </w:pPr>
            <w:r w:rsidRPr="00451E26">
              <w:rPr>
                <w:rFonts w:ascii="Arial" w:eastAsia="Arial Unicode MS" w:hAnsi="Arial" w:cs="Arial"/>
                <w:b/>
                <w:bCs/>
                <w:sz w:val="18"/>
                <w:szCs w:val="18"/>
              </w:rPr>
              <w:t>Total</w:t>
            </w:r>
          </w:p>
        </w:tc>
      </w:tr>
      <w:tr w:rsidR="00357E64" w:rsidRPr="00451E26" w14:paraId="6A83D120" w14:textId="77777777" w:rsidTr="006563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37" w:type="dxa"/>
            <w:tcBorders>
              <w:top w:val="nil"/>
              <w:left w:val="nil"/>
              <w:bottom w:val="nil"/>
              <w:right w:val="nil"/>
            </w:tcBorders>
            <w:shd w:val="clear" w:color="auto" w:fill="auto"/>
          </w:tcPr>
          <w:p w14:paraId="7C32A31A" w14:textId="77777777" w:rsidR="001E008B" w:rsidRPr="00451E26" w:rsidRDefault="001E008B" w:rsidP="00FF77A2">
            <w:pPr>
              <w:ind w:left="-101"/>
              <w:jc w:val="thaiDistribute"/>
              <w:rPr>
                <w:rFonts w:ascii="Arial" w:hAnsi="Arial" w:cs="Arial"/>
                <w:sz w:val="18"/>
                <w:szCs w:val="18"/>
              </w:rPr>
            </w:pPr>
          </w:p>
        </w:tc>
        <w:tc>
          <w:tcPr>
            <w:tcW w:w="1230" w:type="dxa"/>
            <w:tcBorders>
              <w:top w:val="nil"/>
              <w:left w:val="nil"/>
              <w:bottom w:val="single" w:sz="4" w:space="0" w:color="auto"/>
              <w:right w:val="nil"/>
            </w:tcBorders>
            <w:shd w:val="clear" w:color="auto" w:fill="auto"/>
          </w:tcPr>
          <w:p w14:paraId="738A6A3B" w14:textId="77777777" w:rsidR="001E008B" w:rsidRPr="00451E26" w:rsidRDefault="001E008B" w:rsidP="00FF77A2">
            <w:pPr>
              <w:ind w:right="-74"/>
              <w:jc w:val="right"/>
              <w:rPr>
                <w:rFonts w:ascii="Arial" w:eastAsia="Arial Unicode MS" w:hAnsi="Arial" w:cs="Arial"/>
                <w:b/>
                <w:bCs/>
                <w:sz w:val="18"/>
                <w:szCs w:val="18"/>
              </w:rPr>
            </w:pPr>
            <w:r w:rsidRPr="00451E26">
              <w:rPr>
                <w:rFonts w:ascii="Arial" w:eastAsia="Arial Unicode MS" w:hAnsi="Arial" w:cs="Arial"/>
                <w:b/>
                <w:bCs/>
                <w:sz w:val="18"/>
                <w:szCs w:val="18"/>
              </w:rPr>
              <w:t xml:space="preserve">Million </w:t>
            </w:r>
          </w:p>
          <w:p w14:paraId="3DA81AED" w14:textId="201A4243" w:rsidR="001E008B" w:rsidRPr="00451E26" w:rsidRDefault="001E008B" w:rsidP="00FF77A2">
            <w:pPr>
              <w:ind w:right="-74"/>
              <w:jc w:val="right"/>
              <w:rPr>
                <w:rFonts w:ascii="Arial" w:hAnsi="Arial" w:cs="Arial"/>
                <w:sz w:val="18"/>
                <w:szCs w:val="18"/>
              </w:rPr>
            </w:pPr>
            <w:r w:rsidRPr="00451E26">
              <w:rPr>
                <w:rFonts w:ascii="Arial" w:eastAsia="Arial Unicode MS" w:hAnsi="Arial" w:cs="Arial"/>
                <w:b/>
                <w:bCs/>
                <w:sz w:val="18"/>
                <w:szCs w:val="18"/>
              </w:rPr>
              <w:t>Baht</w:t>
            </w:r>
          </w:p>
        </w:tc>
        <w:tc>
          <w:tcPr>
            <w:tcW w:w="935" w:type="dxa"/>
            <w:tcBorders>
              <w:top w:val="nil"/>
              <w:left w:val="nil"/>
              <w:bottom w:val="single" w:sz="4" w:space="0" w:color="auto"/>
              <w:right w:val="nil"/>
            </w:tcBorders>
            <w:shd w:val="clear" w:color="auto" w:fill="auto"/>
          </w:tcPr>
          <w:p w14:paraId="751DC0F3" w14:textId="288116D7" w:rsidR="001E008B" w:rsidRPr="00451E26" w:rsidRDefault="001E008B" w:rsidP="00FF77A2">
            <w:pPr>
              <w:ind w:right="-74"/>
              <w:jc w:val="right"/>
              <w:rPr>
                <w:rFonts w:ascii="Arial" w:hAnsi="Arial" w:cs="Arial"/>
                <w:sz w:val="18"/>
                <w:szCs w:val="18"/>
              </w:rPr>
            </w:pPr>
            <w:r w:rsidRPr="00451E26">
              <w:rPr>
                <w:rFonts w:ascii="Arial" w:eastAsia="Arial Unicode MS" w:hAnsi="Arial" w:cs="Arial"/>
                <w:b/>
                <w:bCs/>
                <w:sz w:val="18"/>
                <w:szCs w:val="18"/>
              </w:rPr>
              <w:t>Million Baht</w:t>
            </w:r>
          </w:p>
        </w:tc>
        <w:tc>
          <w:tcPr>
            <w:tcW w:w="941" w:type="dxa"/>
            <w:tcBorders>
              <w:top w:val="nil"/>
              <w:left w:val="nil"/>
              <w:bottom w:val="single" w:sz="4" w:space="0" w:color="auto"/>
              <w:right w:val="nil"/>
            </w:tcBorders>
            <w:shd w:val="clear" w:color="auto" w:fill="auto"/>
          </w:tcPr>
          <w:p w14:paraId="118015BA" w14:textId="2D0DE6DA" w:rsidR="001E008B" w:rsidRPr="00451E26" w:rsidRDefault="001E008B" w:rsidP="00FF77A2">
            <w:pPr>
              <w:ind w:right="-74"/>
              <w:jc w:val="right"/>
              <w:rPr>
                <w:rFonts w:ascii="Arial" w:hAnsi="Arial" w:cs="Arial"/>
                <w:sz w:val="18"/>
                <w:szCs w:val="18"/>
              </w:rPr>
            </w:pPr>
            <w:r w:rsidRPr="00451E26">
              <w:rPr>
                <w:rFonts w:ascii="Arial" w:eastAsia="Arial Unicode MS" w:hAnsi="Arial" w:cs="Arial"/>
                <w:b/>
                <w:bCs/>
                <w:sz w:val="18"/>
                <w:szCs w:val="18"/>
              </w:rPr>
              <w:t>Million Baht</w:t>
            </w:r>
          </w:p>
        </w:tc>
        <w:tc>
          <w:tcPr>
            <w:tcW w:w="1230" w:type="dxa"/>
            <w:tcBorders>
              <w:top w:val="nil"/>
              <w:left w:val="nil"/>
              <w:bottom w:val="single" w:sz="4" w:space="0" w:color="auto"/>
              <w:right w:val="nil"/>
            </w:tcBorders>
            <w:shd w:val="clear" w:color="auto" w:fill="auto"/>
          </w:tcPr>
          <w:p w14:paraId="74054BE0" w14:textId="77777777" w:rsidR="001E008B" w:rsidRPr="00451E26" w:rsidRDefault="001E008B" w:rsidP="00FF77A2">
            <w:pPr>
              <w:ind w:right="-74"/>
              <w:jc w:val="right"/>
              <w:rPr>
                <w:rFonts w:ascii="Arial" w:eastAsia="Arial Unicode MS" w:hAnsi="Arial" w:cs="Arial"/>
                <w:b/>
                <w:bCs/>
                <w:sz w:val="18"/>
                <w:szCs w:val="18"/>
              </w:rPr>
            </w:pPr>
            <w:r w:rsidRPr="00451E26">
              <w:rPr>
                <w:rFonts w:ascii="Arial" w:eastAsia="Arial Unicode MS" w:hAnsi="Arial" w:cs="Arial"/>
                <w:b/>
                <w:bCs/>
                <w:sz w:val="18"/>
                <w:szCs w:val="18"/>
              </w:rPr>
              <w:t xml:space="preserve">Million </w:t>
            </w:r>
          </w:p>
          <w:p w14:paraId="79CE4653" w14:textId="0A3CD4ED" w:rsidR="001E008B" w:rsidRPr="00451E26" w:rsidRDefault="001E008B" w:rsidP="00FF77A2">
            <w:pPr>
              <w:ind w:right="-74"/>
              <w:jc w:val="right"/>
              <w:rPr>
                <w:rFonts w:ascii="Arial" w:hAnsi="Arial" w:cs="Arial"/>
                <w:sz w:val="18"/>
                <w:szCs w:val="18"/>
              </w:rPr>
            </w:pPr>
            <w:r w:rsidRPr="00451E26">
              <w:rPr>
                <w:rFonts w:ascii="Arial" w:eastAsia="Arial Unicode MS" w:hAnsi="Arial" w:cs="Arial"/>
                <w:b/>
                <w:bCs/>
                <w:sz w:val="18"/>
                <w:szCs w:val="18"/>
              </w:rPr>
              <w:t>Baht</w:t>
            </w:r>
          </w:p>
        </w:tc>
        <w:tc>
          <w:tcPr>
            <w:tcW w:w="935" w:type="dxa"/>
            <w:tcBorders>
              <w:top w:val="nil"/>
              <w:left w:val="nil"/>
              <w:bottom w:val="single" w:sz="4" w:space="0" w:color="auto"/>
              <w:right w:val="nil"/>
            </w:tcBorders>
            <w:shd w:val="clear" w:color="auto" w:fill="auto"/>
          </w:tcPr>
          <w:p w14:paraId="796CE279" w14:textId="43F4729B" w:rsidR="001E008B" w:rsidRPr="00451E26" w:rsidRDefault="001E008B" w:rsidP="00FF77A2">
            <w:pPr>
              <w:ind w:right="-74"/>
              <w:jc w:val="right"/>
              <w:rPr>
                <w:rFonts w:ascii="Arial" w:hAnsi="Arial" w:cs="Arial"/>
                <w:sz w:val="18"/>
                <w:szCs w:val="18"/>
              </w:rPr>
            </w:pPr>
            <w:r w:rsidRPr="00451E26">
              <w:rPr>
                <w:rFonts w:ascii="Arial" w:eastAsia="Arial Unicode MS" w:hAnsi="Arial" w:cs="Arial"/>
                <w:b/>
                <w:bCs/>
                <w:sz w:val="18"/>
                <w:szCs w:val="18"/>
              </w:rPr>
              <w:t>Million Baht</w:t>
            </w:r>
          </w:p>
        </w:tc>
        <w:tc>
          <w:tcPr>
            <w:tcW w:w="941" w:type="dxa"/>
            <w:tcBorders>
              <w:top w:val="nil"/>
              <w:left w:val="nil"/>
              <w:bottom w:val="single" w:sz="4" w:space="0" w:color="auto"/>
              <w:right w:val="nil"/>
            </w:tcBorders>
            <w:shd w:val="clear" w:color="auto" w:fill="auto"/>
          </w:tcPr>
          <w:p w14:paraId="613933C4" w14:textId="34233F22" w:rsidR="001E008B" w:rsidRPr="00451E26" w:rsidRDefault="001E008B" w:rsidP="00FF77A2">
            <w:pPr>
              <w:ind w:right="-74"/>
              <w:jc w:val="right"/>
              <w:rPr>
                <w:rFonts w:ascii="Arial" w:hAnsi="Arial" w:cs="Arial"/>
                <w:sz w:val="18"/>
                <w:szCs w:val="18"/>
              </w:rPr>
            </w:pPr>
            <w:r w:rsidRPr="00451E26">
              <w:rPr>
                <w:rFonts w:ascii="Arial" w:eastAsia="Arial Unicode MS" w:hAnsi="Arial" w:cs="Arial"/>
                <w:b/>
                <w:bCs/>
                <w:sz w:val="18"/>
                <w:szCs w:val="18"/>
              </w:rPr>
              <w:t>Million Baht</w:t>
            </w:r>
          </w:p>
        </w:tc>
      </w:tr>
      <w:tr w:rsidR="00357E64" w:rsidRPr="00451E26" w14:paraId="607F7D3F" w14:textId="77777777" w:rsidTr="006563CA">
        <w:tc>
          <w:tcPr>
            <w:tcW w:w="3237" w:type="dxa"/>
            <w:shd w:val="clear" w:color="auto" w:fill="auto"/>
          </w:tcPr>
          <w:p w14:paraId="5DFA9A2E" w14:textId="77777777" w:rsidR="001E008B" w:rsidRPr="00451E26" w:rsidRDefault="001E008B" w:rsidP="00FF77A2">
            <w:pPr>
              <w:ind w:left="-101"/>
              <w:jc w:val="thaiDistribute"/>
              <w:rPr>
                <w:rFonts w:ascii="Arial" w:eastAsia="Arial Unicode MS" w:hAnsi="Arial" w:cs="Arial"/>
                <w:b/>
                <w:bCs/>
                <w:sz w:val="18"/>
                <w:szCs w:val="18"/>
                <w:cs/>
              </w:rPr>
            </w:pPr>
          </w:p>
        </w:tc>
        <w:tc>
          <w:tcPr>
            <w:tcW w:w="1230" w:type="dxa"/>
            <w:tcBorders>
              <w:top w:val="single" w:sz="4" w:space="0" w:color="auto"/>
            </w:tcBorders>
            <w:shd w:val="clear" w:color="auto" w:fill="auto"/>
          </w:tcPr>
          <w:p w14:paraId="71F9C394" w14:textId="77777777" w:rsidR="001E008B" w:rsidRPr="00451E26" w:rsidRDefault="001E008B" w:rsidP="00FF77A2">
            <w:pPr>
              <w:ind w:right="-74"/>
              <w:jc w:val="right"/>
              <w:rPr>
                <w:rFonts w:ascii="Arial" w:hAnsi="Arial" w:cs="Arial"/>
                <w:sz w:val="18"/>
                <w:szCs w:val="18"/>
              </w:rPr>
            </w:pPr>
          </w:p>
        </w:tc>
        <w:tc>
          <w:tcPr>
            <w:tcW w:w="935" w:type="dxa"/>
            <w:tcBorders>
              <w:top w:val="single" w:sz="4" w:space="0" w:color="auto"/>
            </w:tcBorders>
            <w:shd w:val="clear" w:color="auto" w:fill="auto"/>
          </w:tcPr>
          <w:p w14:paraId="15D1020C" w14:textId="77777777" w:rsidR="001E008B" w:rsidRPr="00451E26" w:rsidRDefault="001E008B" w:rsidP="00FF77A2">
            <w:pPr>
              <w:ind w:right="-74"/>
              <w:jc w:val="right"/>
              <w:rPr>
                <w:rFonts w:ascii="Arial" w:hAnsi="Arial" w:cs="Arial"/>
                <w:sz w:val="18"/>
                <w:szCs w:val="18"/>
              </w:rPr>
            </w:pPr>
          </w:p>
        </w:tc>
        <w:tc>
          <w:tcPr>
            <w:tcW w:w="941" w:type="dxa"/>
            <w:tcBorders>
              <w:top w:val="single" w:sz="4" w:space="0" w:color="auto"/>
            </w:tcBorders>
            <w:shd w:val="clear" w:color="auto" w:fill="auto"/>
          </w:tcPr>
          <w:p w14:paraId="0E4854D0" w14:textId="77777777" w:rsidR="001E008B" w:rsidRPr="00451E26" w:rsidRDefault="001E008B" w:rsidP="00FF77A2">
            <w:pPr>
              <w:ind w:right="-74"/>
              <w:jc w:val="right"/>
              <w:rPr>
                <w:rFonts w:ascii="Arial" w:hAnsi="Arial" w:cs="Arial"/>
                <w:sz w:val="18"/>
                <w:szCs w:val="18"/>
              </w:rPr>
            </w:pPr>
          </w:p>
        </w:tc>
        <w:tc>
          <w:tcPr>
            <w:tcW w:w="1230" w:type="dxa"/>
            <w:tcBorders>
              <w:top w:val="single" w:sz="4" w:space="0" w:color="auto"/>
            </w:tcBorders>
            <w:shd w:val="clear" w:color="auto" w:fill="auto"/>
          </w:tcPr>
          <w:p w14:paraId="07EA69DC" w14:textId="77777777" w:rsidR="001E008B" w:rsidRPr="00451E26" w:rsidRDefault="001E008B" w:rsidP="00FF77A2">
            <w:pPr>
              <w:ind w:right="-74"/>
              <w:jc w:val="right"/>
              <w:rPr>
                <w:rFonts w:ascii="Arial" w:hAnsi="Arial" w:cs="Arial"/>
                <w:sz w:val="18"/>
                <w:szCs w:val="18"/>
              </w:rPr>
            </w:pPr>
          </w:p>
        </w:tc>
        <w:tc>
          <w:tcPr>
            <w:tcW w:w="935" w:type="dxa"/>
            <w:tcBorders>
              <w:top w:val="single" w:sz="4" w:space="0" w:color="auto"/>
            </w:tcBorders>
            <w:shd w:val="clear" w:color="auto" w:fill="auto"/>
          </w:tcPr>
          <w:p w14:paraId="46EBDC89" w14:textId="77777777" w:rsidR="001E008B" w:rsidRPr="00451E26" w:rsidRDefault="001E008B" w:rsidP="00FF77A2">
            <w:pPr>
              <w:ind w:right="-74"/>
              <w:jc w:val="right"/>
              <w:rPr>
                <w:rFonts w:ascii="Arial" w:hAnsi="Arial" w:cs="Arial"/>
                <w:sz w:val="18"/>
                <w:szCs w:val="18"/>
              </w:rPr>
            </w:pPr>
          </w:p>
        </w:tc>
        <w:tc>
          <w:tcPr>
            <w:tcW w:w="941" w:type="dxa"/>
            <w:tcBorders>
              <w:top w:val="single" w:sz="4" w:space="0" w:color="auto"/>
            </w:tcBorders>
            <w:shd w:val="clear" w:color="auto" w:fill="auto"/>
          </w:tcPr>
          <w:p w14:paraId="617855C6" w14:textId="77777777" w:rsidR="001E008B" w:rsidRPr="00451E26" w:rsidRDefault="001E008B" w:rsidP="00FF77A2">
            <w:pPr>
              <w:ind w:right="-74"/>
              <w:jc w:val="right"/>
              <w:rPr>
                <w:rFonts w:ascii="Arial" w:hAnsi="Arial" w:cs="Arial"/>
                <w:sz w:val="18"/>
                <w:szCs w:val="18"/>
              </w:rPr>
            </w:pPr>
          </w:p>
        </w:tc>
      </w:tr>
      <w:tr w:rsidR="00357E64" w:rsidRPr="00451E26" w14:paraId="3F3DC98A" w14:textId="77777777" w:rsidTr="006563CA">
        <w:tc>
          <w:tcPr>
            <w:tcW w:w="3237" w:type="dxa"/>
            <w:shd w:val="clear" w:color="auto" w:fill="auto"/>
          </w:tcPr>
          <w:p w14:paraId="15F4BE72" w14:textId="72B5CA35" w:rsidR="00E5374F" w:rsidRPr="00451E26" w:rsidRDefault="00E5374F" w:rsidP="00FF77A2">
            <w:pPr>
              <w:ind w:left="-101"/>
              <w:jc w:val="thaiDistribute"/>
              <w:rPr>
                <w:rFonts w:ascii="Arial" w:hAnsi="Arial" w:cs="Arial"/>
                <w:sz w:val="18"/>
                <w:szCs w:val="18"/>
              </w:rPr>
            </w:pPr>
            <w:r w:rsidRPr="00451E26">
              <w:rPr>
                <w:rFonts w:ascii="Arial" w:eastAsia="Arial Unicode MS" w:hAnsi="Arial" w:cs="Arial"/>
                <w:b/>
                <w:bCs/>
                <w:sz w:val="18"/>
                <w:szCs w:val="18"/>
              </w:rPr>
              <w:t>Timing of revenue recognition</w:t>
            </w:r>
          </w:p>
        </w:tc>
        <w:tc>
          <w:tcPr>
            <w:tcW w:w="1230" w:type="dxa"/>
            <w:shd w:val="clear" w:color="auto" w:fill="auto"/>
          </w:tcPr>
          <w:p w14:paraId="693AC5BF" w14:textId="77777777" w:rsidR="00E5374F" w:rsidRPr="00451E26" w:rsidRDefault="00E5374F" w:rsidP="00FF77A2">
            <w:pPr>
              <w:ind w:right="-74"/>
              <w:jc w:val="right"/>
              <w:rPr>
                <w:rFonts w:ascii="Arial" w:hAnsi="Arial" w:cs="Arial"/>
                <w:sz w:val="18"/>
                <w:szCs w:val="18"/>
              </w:rPr>
            </w:pPr>
          </w:p>
        </w:tc>
        <w:tc>
          <w:tcPr>
            <w:tcW w:w="935" w:type="dxa"/>
            <w:shd w:val="clear" w:color="auto" w:fill="auto"/>
          </w:tcPr>
          <w:p w14:paraId="0EC12248" w14:textId="77777777" w:rsidR="00E5374F" w:rsidRPr="00451E26" w:rsidRDefault="00E5374F" w:rsidP="00FF77A2">
            <w:pPr>
              <w:ind w:right="-74"/>
              <w:jc w:val="right"/>
              <w:rPr>
                <w:rFonts w:ascii="Arial" w:hAnsi="Arial" w:cs="Arial"/>
                <w:sz w:val="18"/>
                <w:szCs w:val="18"/>
              </w:rPr>
            </w:pPr>
          </w:p>
        </w:tc>
        <w:tc>
          <w:tcPr>
            <w:tcW w:w="941" w:type="dxa"/>
            <w:shd w:val="clear" w:color="auto" w:fill="auto"/>
          </w:tcPr>
          <w:p w14:paraId="224CDB3B" w14:textId="77777777" w:rsidR="00E5374F" w:rsidRPr="00451E26" w:rsidRDefault="00E5374F" w:rsidP="00FF77A2">
            <w:pPr>
              <w:ind w:right="-74"/>
              <w:jc w:val="right"/>
              <w:rPr>
                <w:rFonts w:ascii="Arial" w:hAnsi="Arial" w:cs="Arial"/>
                <w:sz w:val="18"/>
                <w:szCs w:val="18"/>
              </w:rPr>
            </w:pPr>
          </w:p>
        </w:tc>
        <w:tc>
          <w:tcPr>
            <w:tcW w:w="1230" w:type="dxa"/>
            <w:shd w:val="clear" w:color="auto" w:fill="auto"/>
          </w:tcPr>
          <w:p w14:paraId="79832D50" w14:textId="77777777" w:rsidR="00E5374F" w:rsidRPr="00451E26" w:rsidRDefault="00E5374F" w:rsidP="00FF77A2">
            <w:pPr>
              <w:ind w:right="-74"/>
              <w:jc w:val="right"/>
              <w:rPr>
                <w:rFonts w:ascii="Arial" w:hAnsi="Arial" w:cs="Arial"/>
                <w:sz w:val="18"/>
                <w:szCs w:val="18"/>
              </w:rPr>
            </w:pPr>
          </w:p>
        </w:tc>
        <w:tc>
          <w:tcPr>
            <w:tcW w:w="935" w:type="dxa"/>
            <w:shd w:val="clear" w:color="auto" w:fill="auto"/>
          </w:tcPr>
          <w:p w14:paraId="386E4FD2" w14:textId="77777777" w:rsidR="00E5374F" w:rsidRPr="00451E26" w:rsidRDefault="00E5374F" w:rsidP="00FF77A2">
            <w:pPr>
              <w:ind w:right="-74"/>
              <w:jc w:val="right"/>
              <w:rPr>
                <w:rFonts w:ascii="Arial" w:hAnsi="Arial" w:cs="Arial"/>
                <w:sz w:val="18"/>
                <w:szCs w:val="18"/>
              </w:rPr>
            </w:pPr>
          </w:p>
        </w:tc>
        <w:tc>
          <w:tcPr>
            <w:tcW w:w="941" w:type="dxa"/>
            <w:shd w:val="clear" w:color="auto" w:fill="auto"/>
          </w:tcPr>
          <w:p w14:paraId="7AF90B92" w14:textId="77777777" w:rsidR="00E5374F" w:rsidRPr="00451E26" w:rsidRDefault="00E5374F" w:rsidP="00FF77A2">
            <w:pPr>
              <w:ind w:right="-74"/>
              <w:jc w:val="right"/>
              <w:rPr>
                <w:rFonts w:ascii="Arial" w:hAnsi="Arial" w:cs="Arial"/>
                <w:sz w:val="18"/>
                <w:szCs w:val="18"/>
              </w:rPr>
            </w:pPr>
          </w:p>
        </w:tc>
      </w:tr>
      <w:tr w:rsidR="007467F8" w:rsidRPr="00451E26" w14:paraId="0AC31EAE" w14:textId="77777777" w:rsidTr="006563CA">
        <w:tc>
          <w:tcPr>
            <w:tcW w:w="3237" w:type="dxa"/>
            <w:shd w:val="clear" w:color="auto" w:fill="auto"/>
          </w:tcPr>
          <w:p w14:paraId="40698362" w14:textId="0B0439C1" w:rsidR="007467F8" w:rsidRPr="00451E26" w:rsidRDefault="007467F8" w:rsidP="00FF77A2">
            <w:pPr>
              <w:ind w:left="-101"/>
              <w:jc w:val="thaiDistribute"/>
              <w:rPr>
                <w:rFonts w:ascii="Arial" w:hAnsi="Arial" w:cs="Arial"/>
                <w:sz w:val="18"/>
                <w:szCs w:val="18"/>
              </w:rPr>
            </w:pPr>
            <w:r w:rsidRPr="00451E26">
              <w:rPr>
                <w:rFonts w:ascii="Arial" w:eastAsia="Arial Unicode MS" w:hAnsi="Arial" w:cs="Arial"/>
                <w:sz w:val="18"/>
                <w:szCs w:val="18"/>
              </w:rPr>
              <w:t>At a point in time</w:t>
            </w:r>
          </w:p>
        </w:tc>
        <w:tc>
          <w:tcPr>
            <w:tcW w:w="1230" w:type="dxa"/>
            <w:shd w:val="clear" w:color="auto" w:fill="auto"/>
          </w:tcPr>
          <w:p w14:paraId="2AE20EAF" w14:textId="6F24A65E" w:rsidR="007467F8" w:rsidRPr="00451E26" w:rsidRDefault="007467F8" w:rsidP="00FF77A2">
            <w:pPr>
              <w:ind w:right="-74"/>
              <w:jc w:val="right"/>
              <w:rPr>
                <w:rFonts w:ascii="Arial" w:hAnsi="Arial" w:cs="Arial"/>
                <w:sz w:val="18"/>
                <w:szCs w:val="18"/>
                <w:cs/>
              </w:rPr>
            </w:pPr>
            <w:r w:rsidRPr="00451E26">
              <w:rPr>
                <w:rFonts w:ascii="Arial" w:hAnsi="Arial" w:cs="Arial"/>
                <w:sz w:val="18"/>
                <w:szCs w:val="18"/>
              </w:rPr>
              <w:t>19,080</w:t>
            </w:r>
          </w:p>
        </w:tc>
        <w:tc>
          <w:tcPr>
            <w:tcW w:w="935" w:type="dxa"/>
            <w:shd w:val="clear" w:color="auto" w:fill="auto"/>
          </w:tcPr>
          <w:p w14:paraId="3D5A1F60" w14:textId="6C0F5AAF" w:rsidR="007467F8" w:rsidRPr="00451E26" w:rsidRDefault="007467F8" w:rsidP="00FF77A2">
            <w:pPr>
              <w:ind w:right="-74"/>
              <w:jc w:val="right"/>
              <w:rPr>
                <w:rFonts w:ascii="Arial" w:hAnsi="Arial" w:cs="Arial"/>
                <w:sz w:val="18"/>
                <w:szCs w:val="18"/>
              </w:rPr>
            </w:pPr>
            <w:r w:rsidRPr="00451E26">
              <w:rPr>
                <w:rFonts w:ascii="Arial" w:hAnsi="Arial" w:cs="Arial"/>
                <w:sz w:val="18"/>
                <w:szCs w:val="18"/>
              </w:rPr>
              <w:t>115</w:t>
            </w:r>
          </w:p>
        </w:tc>
        <w:tc>
          <w:tcPr>
            <w:tcW w:w="941" w:type="dxa"/>
            <w:shd w:val="clear" w:color="auto" w:fill="auto"/>
          </w:tcPr>
          <w:p w14:paraId="45726A82" w14:textId="2416D334" w:rsidR="007467F8" w:rsidRPr="00451E26" w:rsidRDefault="007467F8" w:rsidP="00FF77A2">
            <w:pPr>
              <w:ind w:right="-74"/>
              <w:jc w:val="right"/>
              <w:rPr>
                <w:rFonts w:ascii="Arial" w:hAnsi="Arial" w:cs="Arial"/>
                <w:sz w:val="18"/>
                <w:szCs w:val="18"/>
              </w:rPr>
            </w:pPr>
            <w:r w:rsidRPr="00451E26">
              <w:rPr>
                <w:rFonts w:ascii="Arial" w:hAnsi="Arial" w:cs="Arial"/>
                <w:sz w:val="18"/>
                <w:szCs w:val="18"/>
              </w:rPr>
              <w:t>19,195</w:t>
            </w:r>
          </w:p>
        </w:tc>
        <w:tc>
          <w:tcPr>
            <w:tcW w:w="1230" w:type="dxa"/>
            <w:shd w:val="clear" w:color="auto" w:fill="auto"/>
          </w:tcPr>
          <w:p w14:paraId="516CE5C0" w14:textId="1449EB6B" w:rsidR="007467F8" w:rsidRPr="00451E26" w:rsidRDefault="007467F8" w:rsidP="00FF77A2">
            <w:pPr>
              <w:ind w:right="-74"/>
              <w:jc w:val="right"/>
              <w:rPr>
                <w:rFonts w:ascii="Arial" w:hAnsi="Arial" w:cs="Arial"/>
                <w:sz w:val="18"/>
                <w:szCs w:val="18"/>
              </w:rPr>
            </w:pPr>
            <w:r w:rsidRPr="00451E26">
              <w:rPr>
                <w:rFonts w:ascii="Arial" w:hAnsi="Arial" w:cs="Arial"/>
                <w:sz w:val="18"/>
                <w:szCs w:val="18"/>
                <w:cs/>
              </w:rPr>
              <w:t>17</w:t>
            </w:r>
            <w:r w:rsidRPr="00451E26">
              <w:rPr>
                <w:rFonts w:ascii="Arial" w:hAnsi="Arial" w:cs="Arial"/>
                <w:sz w:val="18"/>
                <w:szCs w:val="18"/>
              </w:rPr>
              <w:t>,</w:t>
            </w:r>
            <w:r w:rsidRPr="00451E26">
              <w:rPr>
                <w:rFonts w:ascii="Arial" w:hAnsi="Arial" w:cs="Arial"/>
                <w:sz w:val="18"/>
                <w:szCs w:val="18"/>
                <w:cs/>
              </w:rPr>
              <w:t>752</w:t>
            </w:r>
          </w:p>
        </w:tc>
        <w:tc>
          <w:tcPr>
            <w:tcW w:w="935" w:type="dxa"/>
            <w:shd w:val="clear" w:color="auto" w:fill="auto"/>
          </w:tcPr>
          <w:p w14:paraId="59B6DF80" w14:textId="11C68B4B" w:rsidR="007467F8" w:rsidRPr="00451E26" w:rsidRDefault="007467F8" w:rsidP="00FF77A2">
            <w:pPr>
              <w:ind w:right="-74"/>
              <w:jc w:val="right"/>
              <w:rPr>
                <w:rFonts w:ascii="Arial" w:hAnsi="Arial" w:cs="Arial"/>
                <w:sz w:val="18"/>
                <w:szCs w:val="18"/>
              </w:rPr>
            </w:pPr>
            <w:r w:rsidRPr="00451E26">
              <w:rPr>
                <w:rFonts w:ascii="Arial" w:hAnsi="Arial" w:cs="Arial"/>
                <w:sz w:val="18"/>
                <w:szCs w:val="18"/>
                <w:cs/>
              </w:rPr>
              <w:t>102</w:t>
            </w:r>
          </w:p>
        </w:tc>
        <w:tc>
          <w:tcPr>
            <w:tcW w:w="941" w:type="dxa"/>
            <w:shd w:val="clear" w:color="auto" w:fill="auto"/>
          </w:tcPr>
          <w:p w14:paraId="57A908CA" w14:textId="42E530E0" w:rsidR="007467F8" w:rsidRPr="00451E26" w:rsidRDefault="007467F8" w:rsidP="00FF77A2">
            <w:pPr>
              <w:ind w:right="-74"/>
              <w:jc w:val="right"/>
              <w:rPr>
                <w:rFonts w:ascii="Arial" w:hAnsi="Arial" w:cs="Arial"/>
                <w:sz w:val="18"/>
                <w:szCs w:val="18"/>
              </w:rPr>
            </w:pPr>
            <w:r w:rsidRPr="00451E26">
              <w:rPr>
                <w:rFonts w:ascii="Arial" w:hAnsi="Arial" w:cs="Arial"/>
                <w:sz w:val="18"/>
                <w:szCs w:val="18"/>
              </w:rPr>
              <w:t>17,854</w:t>
            </w:r>
          </w:p>
        </w:tc>
      </w:tr>
      <w:tr w:rsidR="007467F8" w:rsidRPr="00451E26" w14:paraId="04FCE3CF" w14:textId="77777777" w:rsidTr="006563CA">
        <w:tc>
          <w:tcPr>
            <w:tcW w:w="3237" w:type="dxa"/>
            <w:shd w:val="clear" w:color="auto" w:fill="auto"/>
          </w:tcPr>
          <w:p w14:paraId="7A7C9EE6" w14:textId="08C248B3" w:rsidR="007467F8" w:rsidRPr="00451E26" w:rsidRDefault="007467F8" w:rsidP="00FF77A2">
            <w:pPr>
              <w:ind w:left="-101"/>
              <w:jc w:val="thaiDistribute"/>
              <w:rPr>
                <w:rFonts w:ascii="Arial" w:hAnsi="Arial" w:cs="Arial"/>
                <w:sz w:val="18"/>
                <w:szCs w:val="18"/>
              </w:rPr>
            </w:pPr>
            <w:r w:rsidRPr="00451E26">
              <w:rPr>
                <w:rFonts w:ascii="Arial" w:eastAsia="Arial Unicode MS" w:hAnsi="Arial" w:cs="Arial"/>
                <w:sz w:val="18"/>
                <w:szCs w:val="18"/>
              </w:rPr>
              <w:t>Over time</w:t>
            </w:r>
          </w:p>
        </w:tc>
        <w:tc>
          <w:tcPr>
            <w:tcW w:w="1230" w:type="dxa"/>
            <w:tcBorders>
              <w:bottom w:val="single" w:sz="4" w:space="0" w:color="auto"/>
            </w:tcBorders>
            <w:shd w:val="clear" w:color="auto" w:fill="auto"/>
          </w:tcPr>
          <w:p w14:paraId="19E8C568" w14:textId="1AB12D76" w:rsidR="007467F8" w:rsidRPr="00451E26" w:rsidRDefault="007467F8" w:rsidP="00FF77A2">
            <w:pPr>
              <w:ind w:right="-74"/>
              <w:jc w:val="right"/>
              <w:rPr>
                <w:rFonts w:ascii="Arial" w:hAnsi="Arial" w:cs="Arial"/>
                <w:sz w:val="18"/>
                <w:szCs w:val="18"/>
              </w:rPr>
            </w:pPr>
            <w:r w:rsidRPr="00451E26">
              <w:rPr>
                <w:rFonts w:ascii="Arial" w:hAnsi="Arial" w:cs="Arial"/>
                <w:sz w:val="18"/>
                <w:szCs w:val="18"/>
              </w:rPr>
              <w:t>-</w:t>
            </w:r>
          </w:p>
        </w:tc>
        <w:tc>
          <w:tcPr>
            <w:tcW w:w="935" w:type="dxa"/>
            <w:tcBorders>
              <w:bottom w:val="single" w:sz="4" w:space="0" w:color="auto"/>
            </w:tcBorders>
            <w:shd w:val="clear" w:color="auto" w:fill="auto"/>
          </w:tcPr>
          <w:p w14:paraId="11E9F755" w14:textId="1A29CADB" w:rsidR="007467F8" w:rsidRPr="00451E26" w:rsidRDefault="007467F8" w:rsidP="00FF77A2">
            <w:pPr>
              <w:ind w:right="-74"/>
              <w:jc w:val="right"/>
              <w:rPr>
                <w:rFonts w:ascii="Arial" w:hAnsi="Arial" w:cs="Arial"/>
                <w:sz w:val="18"/>
                <w:szCs w:val="18"/>
              </w:rPr>
            </w:pPr>
            <w:r w:rsidRPr="00451E26">
              <w:rPr>
                <w:rFonts w:ascii="Arial" w:hAnsi="Arial" w:cs="Arial"/>
                <w:sz w:val="18"/>
                <w:szCs w:val="18"/>
              </w:rPr>
              <w:t>-</w:t>
            </w:r>
          </w:p>
        </w:tc>
        <w:tc>
          <w:tcPr>
            <w:tcW w:w="941" w:type="dxa"/>
            <w:tcBorders>
              <w:bottom w:val="single" w:sz="4" w:space="0" w:color="auto"/>
            </w:tcBorders>
            <w:shd w:val="clear" w:color="auto" w:fill="auto"/>
          </w:tcPr>
          <w:p w14:paraId="57C23578" w14:textId="5057F5DF" w:rsidR="007467F8" w:rsidRPr="00451E26" w:rsidRDefault="007467F8" w:rsidP="00FF77A2">
            <w:pPr>
              <w:ind w:right="-74"/>
              <w:jc w:val="right"/>
              <w:rPr>
                <w:rFonts w:ascii="Arial" w:hAnsi="Arial" w:cs="Arial"/>
                <w:sz w:val="18"/>
                <w:szCs w:val="18"/>
              </w:rPr>
            </w:pPr>
            <w:r w:rsidRPr="00451E26">
              <w:rPr>
                <w:rFonts w:ascii="Arial" w:hAnsi="Arial" w:cs="Arial"/>
                <w:sz w:val="18"/>
                <w:szCs w:val="18"/>
              </w:rPr>
              <w:t>-</w:t>
            </w:r>
          </w:p>
        </w:tc>
        <w:tc>
          <w:tcPr>
            <w:tcW w:w="1230" w:type="dxa"/>
            <w:tcBorders>
              <w:bottom w:val="single" w:sz="4" w:space="0" w:color="auto"/>
            </w:tcBorders>
            <w:shd w:val="clear" w:color="auto" w:fill="auto"/>
          </w:tcPr>
          <w:p w14:paraId="508A2245" w14:textId="66F1F8C6" w:rsidR="007467F8" w:rsidRPr="00451E26" w:rsidRDefault="007467F8" w:rsidP="00FF77A2">
            <w:pPr>
              <w:ind w:right="-74"/>
              <w:jc w:val="right"/>
              <w:rPr>
                <w:rFonts w:ascii="Arial" w:hAnsi="Arial" w:cs="Arial"/>
                <w:sz w:val="18"/>
                <w:szCs w:val="18"/>
              </w:rPr>
            </w:pPr>
            <w:r w:rsidRPr="00451E26">
              <w:rPr>
                <w:rFonts w:ascii="Arial" w:hAnsi="Arial" w:cs="Arial"/>
                <w:sz w:val="18"/>
                <w:szCs w:val="18"/>
              </w:rPr>
              <w:t>-</w:t>
            </w:r>
          </w:p>
        </w:tc>
        <w:tc>
          <w:tcPr>
            <w:tcW w:w="935" w:type="dxa"/>
            <w:tcBorders>
              <w:bottom w:val="single" w:sz="4" w:space="0" w:color="auto"/>
            </w:tcBorders>
            <w:shd w:val="clear" w:color="auto" w:fill="auto"/>
          </w:tcPr>
          <w:p w14:paraId="5E519D90" w14:textId="4D6232B7" w:rsidR="007467F8" w:rsidRPr="00451E26" w:rsidRDefault="007467F8" w:rsidP="00FF77A2">
            <w:pPr>
              <w:ind w:right="-74"/>
              <w:jc w:val="right"/>
              <w:rPr>
                <w:rFonts w:ascii="Arial" w:hAnsi="Arial" w:cs="Arial"/>
                <w:sz w:val="18"/>
                <w:szCs w:val="18"/>
              </w:rPr>
            </w:pPr>
            <w:r w:rsidRPr="00451E26">
              <w:rPr>
                <w:rFonts w:ascii="Arial" w:hAnsi="Arial" w:cs="Arial"/>
                <w:sz w:val="18"/>
                <w:szCs w:val="18"/>
              </w:rPr>
              <w:t>-</w:t>
            </w:r>
          </w:p>
        </w:tc>
        <w:tc>
          <w:tcPr>
            <w:tcW w:w="941" w:type="dxa"/>
            <w:tcBorders>
              <w:bottom w:val="single" w:sz="4" w:space="0" w:color="auto"/>
            </w:tcBorders>
            <w:shd w:val="clear" w:color="auto" w:fill="auto"/>
          </w:tcPr>
          <w:p w14:paraId="7C1677BF" w14:textId="032A3F91" w:rsidR="007467F8" w:rsidRPr="00451E26" w:rsidRDefault="007467F8" w:rsidP="00FF77A2">
            <w:pPr>
              <w:ind w:right="-74"/>
              <w:jc w:val="right"/>
              <w:rPr>
                <w:rFonts w:ascii="Arial" w:hAnsi="Arial" w:cs="Arial"/>
                <w:sz w:val="18"/>
                <w:szCs w:val="18"/>
              </w:rPr>
            </w:pPr>
            <w:r w:rsidRPr="00451E26">
              <w:rPr>
                <w:rFonts w:ascii="Arial" w:hAnsi="Arial" w:cs="Arial"/>
                <w:sz w:val="18"/>
                <w:szCs w:val="18"/>
              </w:rPr>
              <w:t>-</w:t>
            </w:r>
          </w:p>
        </w:tc>
      </w:tr>
      <w:tr w:rsidR="007467F8" w:rsidRPr="00451E26" w14:paraId="6FBA9954" w14:textId="77777777" w:rsidTr="006563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37" w:type="dxa"/>
            <w:tcBorders>
              <w:top w:val="nil"/>
              <w:left w:val="nil"/>
              <w:bottom w:val="nil"/>
              <w:right w:val="nil"/>
            </w:tcBorders>
            <w:shd w:val="clear" w:color="auto" w:fill="auto"/>
          </w:tcPr>
          <w:p w14:paraId="74BC34C4" w14:textId="77777777" w:rsidR="007467F8" w:rsidRPr="00451E26" w:rsidRDefault="007467F8" w:rsidP="00FF77A2">
            <w:pPr>
              <w:ind w:left="-101"/>
              <w:jc w:val="thaiDistribute"/>
              <w:rPr>
                <w:rFonts w:ascii="Arial" w:eastAsia="Arial Unicode MS" w:hAnsi="Arial" w:cs="Arial"/>
                <w:sz w:val="18"/>
                <w:szCs w:val="18"/>
                <w:cs/>
              </w:rPr>
            </w:pPr>
          </w:p>
        </w:tc>
        <w:tc>
          <w:tcPr>
            <w:tcW w:w="1230" w:type="dxa"/>
            <w:tcBorders>
              <w:top w:val="single" w:sz="4" w:space="0" w:color="auto"/>
              <w:left w:val="nil"/>
              <w:bottom w:val="nil"/>
              <w:right w:val="nil"/>
            </w:tcBorders>
            <w:shd w:val="clear" w:color="auto" w:fill="auto"/>
          </w:tcPr>
          <w:p w14:paraId="734148B9" w14:textId="77777777" w:rsidR="007467F8" w:rsidRPr="00451E26" w:rsidRDefault="007467F8" w:rsidP="00FF77A2">
            <w:pPr>
              <w:ind w:right="-74"/>
              <w:jc w:val="right"/>
              <w:rPr>
                <w:rFonts w:ascii="Arial" w:hAnsi="Arial" w:cs="Arial"/>
                <w:sz w:val="18"/>
                <w:szCs w:val="18"/>
              </w:rPr>
            </w:pPr>
          </w:p>
        </w:tc>
        <w:tc>
          <w:tcPr>
            <w:tcW w:w="935" w:type="dxa"/>
            <w:tcBorders>
              <w:top w:val="single" w:sz="4" w:space="0" w:color="auto"/>
              <w:left w:val="nil"/>
              <w:bottom w:val="nil"/>
              <w:right w:val="nil"/>
            </w:tcBorders>
            <w:shd w:val="clear" w:color="auto" w:fill="auto"/>
          </w:tcPr>
          <w:p w14:paraId="2A8FD56C" w14:textId="77777777" w:rsidR="007467F8" w:rsidRPr="00451E26" w:rsidRDefault="007467F8" w:rsidP="00FF77A2">
            <w:pPr>
              <w:ind w:right="-74"/>
              <w:jc w:val="right"/>
              <w:rPr>
                <w:rFonts w:ascii="Arial" w:hAnsi="Arial" w:cs="Arial"/>
                <w:sz w:val="18"/>
                <w:szCs w:val="18"/>
              </w:rPr>
            </w:pPr>
          </w:p>
        </w:tc>
        <w:tc>
          <w:tcPr>
            <w:tcW w:w="941" w:type="dxa"/>
            <w:tcBorders>
              <w:top w:val="single" w:sz="4" w:space="0" w:color="auto"/>
              <w:left w:val="nil"/>
              <w:bottom w:val="nil"/>
              <w:right w:val="nil"/>
            </w:tcBorders>
            <w:shd w:val="clear" w:color="auto" w:fill="auto"/>
          </w:tcPr>
          <w:p w14:paraId="6AFB5F95" w14:textId="77777777" w:rsidR="007467F8" w:rsidRPr="00451E26" w:rsidRDefault="007467F8" w:rsidP="00FF77A2">
            <w:pPr>
              <w:ind w:right="-74"/>
              <w:jc w:val="right"/>
              <w:rPr>
                <w:rFonts w:ascii="Arial" w:hAnsi="Arial" w:cs="Arial"/>
                <w:sz w:val="18"/>
                <w:szCs w:val="18"/>
              </w:rPr>
            </w:pPr>
          </w:p>
        </w:tc>
        <w:tc>
          <w:tcPr>
            <w:tcW w:w="1230" w:type="dxa"/>
            <w:tcBorders>
              <w:top w:val="single" w:sz="4" w:space="0" w:color="auto"/>
              <w:left w:val="nil"/>
              <w:bottom w:val="nil"/>
              <w:right w:val="nil"/>
            </w:tcBorders>
            <w:shd w:val="clear" w:color="auto" w:fill="auto"/>
          </w:tcPr>
          <w:p w14:paraId="488EBEAE" w14:textId="77777777" w:rsidR="007467F8" w:rsidRPr="00451E26" w:rsidRDefault="007467F8" w:rsidP="00FF77A2">
            <w:pPr>
              <w:ind w:right="-74"/>
              <w:jc w:val="right"/>
              <w:rPr>
                <w:rFonts w:ascii="Arial" w:hAnsi="Arial" w:cs="Arial"/>
                <w:sz w:val="18"/>
                <w:szCs w:val="18"/>
              </w:rPr>
            </w:pPr>
          </w:p>
        </w:tc>
        <w:tc>
          <w:tcPr>
            <w:tcW w:w="935" w:type="dxa"/>
            <w:tcBorders>
              <w:top w:val="single" w:sz="4" w:space="0" w:color="auto"/>
              <w:left w:val="nil"/>
              <w:bottom w:val="nil"/>
              <w:right w:val="nil"/>
            </w:tcBorders>
            <w:shd w:val="clear" w:color="auto" w:fill="auto"/>
          </w:tcPr>
          <w:p w14:paraId="2735F440" w14:textId="77777777" w:rsidR="007467F8" w:rsidRPr="00451E26" w:rsidRDefault="007467F8" w:rsidP="00FF77A2">
            <w:pPr>
              <w:ind w:right="-74"/>
              <w:jc w:val="right"/>
              <w:rPr>
                <w:rFonts w:ascii="Arial" w:hAnsi="Arial" w:cs="Arial"/>
                <w:sz w:val="18"/>
                <w:szCs w:val="18"/>
              </w:rPr>
            </w:pPr>
          </w:p>
        </w:tc>
        <w:tc>
          <w:tcPr>
            <w:tcW w:w="941" w:type="dxa"/>
            <w:tcBorders>
              <w:top w:val="single" w:sz="4" w:space="0" w:color="auto"/>
              <w:left w:val="nil"/>
              <w:bottom w:val="nil"/>
              <w:right w:val="nil"/>
            </w:tcBorders>
            <w:shd w:val="clear" w:color="auto" w:fill="auto"/>
          </w:tcPr>
          <w:p w14:paraId="5BE80953" w14:textId="77777777" w:rsidR="007467F8" w:rsidRPr="00451E26" w:rsidRDefault="007467F8" w:rsidP="00FF77A2">
            <w:pPr>
              <w:ind w:right="-74"/>
              <w:jc w:val="right"/>
              <w:rPr>
                <w:rFonts w:ascii="Arial" w:hAnsi="Arial" w:cs="Arial"/>
                <w:sz w:val="18"/>
                <w:szCs w:val="18"/>
              </w:rPr>
            </w:pPr>
          </w:p>
        </w:tc>
      </w:tr>
      <w:tr w:rsidR="007467F8" w:rsidRPr="00451E26" w14:paraId="3566E245" w14:textId="77777777" w:rsidTr="00E5374F">
        <w:tc>
          <w:tcPr>
            <w:tcW w:w="3237" w:type="dxa"/>
            <w:shd w:val="clear" w:color="auto" w:fill="auto"/>
          </w:tcPr>
          <w:p w14:paraId="64992619" w14:textId="58E0B287" w:rsidR="007467F8" w:rsidRPr="00451E26" w:rsidRDefault="007467F8" w:rsidP="00FF77A2">
            <w:pPr>
              <w:ind w:left="-101"/>
              <w:jc w:val="thaiDistribute"/>
              <w:rPr>
                <w:rFonts w:ascii="Arial" w:hAnsi="Arial" w:cs="Arial"/>
                <w:sz w:val="18"/>
                <w:szCs w:val="18"/>
              </w:rPr>
            </w:pPr>
            <w:r w:rsidRPr="00451E26">
              <w:rPr>
                <w:rFonts w:ascii="Arial" w:eastAsia="Arial Unicode MS" w:hAnsi="Arial" w:cs="Arial"/>
                <w:sz w:val="18"/>
                <w:szCs w:val="18"/>
              </w:rPr>
              <w:t>Total revenue</w:t>
            </w:r>
          </w:p>
        </w:tc>
        <w:tc>
          <w:tcPr>
            <w:tcW w:w="1230" w:type="dxa"/>
            <w:tcBorders>
              <w:bottom w:val="single" w:sz="4" w:space="0" w:color="auto"/>
            </w:tcBorders>
            <w:shd w:val="clear" w:color="auto" w:fill="auto"/>
          </w:tcPr>
          <w:p w14:paraId="62576D37" w14:textId="59803C55" w:rsidR="007467F8" w:rsidRPr="00451E26" w:rsidRDefault="007467F8" w:rsidP="00FF77A2">
            <w:pPr>
              <w:ind w:right="-74"/>
              <w:jc w:val="right"/>
              <w:rPr>
                <w:rFonts w:ascii="Arial" w:hAnsi="Arial" w:cs="Arial"/>
                <w:sz w:val="18"/>
                <w:szCs w:val="18"/>
              </w:rPr>
            </w:pPr>
            <w:r w:rsidRPr="00451E26">
              <w:rPr>
                <w:rFonts w:ascii="Arial" w:hAnsi="Arial" w:cs="Arial"/>
                <w:sz w:val="18"/>
                <w:szCs w:val="18"/>
              </w:rPr>
              <w:t>19,080</w:t>
            </w:r>
          </w:p>
        </w:tc>
        <w:tc>
          <w:tcPr>
            <w:tcW w:w="935" w:type="dxa"/>
            <w:tcBorders>
              <w:bottom w:val="single" w:sz="4" w:space="0" w:color="auto"/>
            </w:tcBorders>
            <w:shd w:val="clear" w:color="auto" w:fill="auto"/>
          </w:tcPr>
          <w:p w14:paraId="4F05B28B" w14:textId="27977E4B" w:rsidR="007467F8" w:rsidRPr="00451E26" w:rsidRDefault="007467F8" w:rsidP="00FF77A2">
            <w:pPr>
              <w:ind w:right="-74"/>
              <w:jc w:val="right"/>
              <w:rPr>
                <w:rFonts w:ascii="Arial" w:hAnsi="Arial" w:cs="Arial"/>
                <w:sz w:val="18"/>
                <w:szCs w:val="18"/>
              </w:rPr>
            </w:pPr>
            <w:r w:rsidRPr="00451E26">
              <w:rPr>
                <w:rFonts w:ascii="Arial" w:hAnsi="Arial" w:cs="Arial"/>
                <w:sz w:val="18"/>
                <w:szCs w:val="18"/>
              </w:rPr>
              <w:t>115</w:t>
            </w:r>
          </w:p>
        </w:tc>
        <w:tc>
          <w:tcPr>
            <w:tcW w:w="941" w:type="dxa"/>
            <w:tcBorders>
              <w:bottom w:val="single" w:sz="4" w:space="0" w:color="auto"/>
            </w:tcBorders>
            <w:shd w:val="clear" w:color="auto" w:fill="auto"/>
          </w:tcPr>
          <w:p w14:paraId="289F56FD" w14:textId="79D4CEEC" w:rsidR="007467F8" w:rsidRPr="00451E26" w:rsidRDefault="007467F8" w:rsidP="00FF77A2">
            <w:pPr>
              <w:ind w:right="-74"/>
              <w:jc w:val="right"/>
              <w:rPr>
                <w:rFonts w:ascii="Arial" w:hAnsi="Arial" w:cs="Arial"/>
                <w:sz w:val="18"/>
                <w:szCs w:val="18"/>
              </w:rPr>
            </w:pPr>
            <w:r w:rsidRPr="00451E26">
              <w:rPr>
                <w:rFonts w:ascii="Arial" w:hAnsi="Arial" w:cs="Arial"/>
                <w:sz w:val="18"/>
                <w:szCs w:val="18"/>
              </w:rPr>
              <w:t>19,195</w:t>
            </w:r>
          </w:p>
        </w:tc>
        <w:tc>
          <w:tcPr>
            <w:tcW w:w="1230" w:type="dxa"/>
            <w:tcBorders>
              <w:bottom w:val="single" w:sz="4" w:space="0" w:color="auto"/>
            </w:tcBorders>
            <w:shd w:val="clear" w:color="auto" w:fill="auto"/>
          </w:tcPr>
          <w:p w14:paraId="03D8EF3F" w14:textId="41324FDC" w:rsidR="007467F8" w:rsidRPr="00451E26" w:rsidRDefault="007467F8" w:rsidP="00FF77A2">
            <w:pPr>
              <w:ind w:right="-74"/>
              <w:jc w:val="right"/>
              <w:rPr>
                <w:rFonts w:ascii="Arial" w:hAnsi="Arial" w:cs="Arial"/>
                <w:sz w:val="18"/>
                <w:szCs w:val="18"/>
              </w:rPr>
            </w:pPr>
            <w:r w:rsidRPr="00451E26">
              <w:rPr>
                <w:rFonts w:ascii="Arial" w:hAnsi="Arial" w:cs="Arial"/>
                <w:sz w:val="18"/>
                <w:szCs w:val="18"/>
                <w:cs/>
              </w:rPr>
              <w:t>17</w:t>
            </w:r>
            <w:r w:rsidRPr="00451E26">
              <w:rPr>
                <w:rFonts w:ascii="Arial" w:hAnsi="Arial" w:cs="Arial"/>
                <w:sz w:val="18"/>
                <w:szCs w:val="18"/>
              </w:rPr>
              <w:t>,</w:t>
            </w:r>
            <w:r w:rsidRPr="00451E26">
              <w:rPr>
                <w:rFonts w:ascii="Arial" w:hAnsi="Arial" w:cs="Arial"/>
                <w:sz w:val="18"/>
                <w:szCs w:val="18"/>
                <w:cs/>
              </w:rPr>
              <w:t>752</w:t>
            </w:r>
          </w:p>
        </w:tc>
        <w:tc>
          <w:tcPr>
            <w:tcW w:w="935" w:type="dxa"/>
            <w:tcBorders>
              <w:bottom w:val="single" w:sz="4" w:space="0" w:color="auto"/>
            </w:tcBorders>
            <w:shd w:val="clear" w:color="auto" w:fill="auto"/>
          </w:tcPr>
          <w:p w14:paraId="345EF45E" w14:textId="0C6E509A" w:rsidR="007467F8" w:rsidRPr="00451E26" w:rsidRDefault="007467F8" w:rsidP="00FF77A2">
            <w:pPr>
              <w:ind w:right="-74"/>
              <w:jc w:val="right"/>
              <w:rPr>
                <w:rFonts w:ascii="Arial" w:hAnsi="Arial" w:cs="Arial"/>
                <w:sz w:val="18"/>
                <w:szCs w:val="18"/>
              </w:rPr>
            </w:pPr>
            <w:r w:rsidRPr="00451E26">
              <w:rPr>
                <w:rFonts w:ascii="Arial" w:hAnsi="Arial" w:cs="Arial"/>
                <w:sz w:val="18"/>
                <w:szCs w:val="18"/>
                <w:cs/>
              </w:rPr>
              <w:t>102</w:t>
            </w:r>
          </w:p>
        </w:tc>
        <w:tc>
          <w:tcPr>
            <w:tcW w:w="941" w:type="dxa"/>
            <w:tcBorders>
              <w:bottom w:val="single" w:sz="4" w:space="0" w:color="auto"/>
            </w:tcBorders>
            <w:shd w:val="clear" w:color="auto" w:fill="auto"/>
          </w:tcPr>
          <w:p w14:paraId="39D181A1" w14:textId="28451393" w:rsidR="007467F8" w:rsidRPr="00451E26" w:rsidRDefault="007467F8" w:rsidP="00FF77A2">
            <w:pPr>
              <w:ind w:right="-74"/>
              <w:jc w:val="right"/>
              <w:rPr>
                <w:rFonts w:ascii="Arial" w:hAnsi="Arial" w:cs="Arial"/>
                <w:sz w:val="18"/>
                <w:szCs w:val="18"/>
              </w:rPr>
            </w:pPr>
            <w:r w:rsidRPr="00451E26">
              <w:rPr>
                <w:rFonts w:ascii="Arial" w:hAnsi="Arial" w:cs="Arial"/>
                <w:sz w:val="18"/>
                <w:szCs w:val="18"/>
              </w:rPr>
              <w:t>17,854</w:t>
            </w:r>
          </w:p>
        </w:tc>
      </w:tr>
    </w:tbl>
    <w:p w14:paraId="6D6DF7BF" w14:textId="77777777" w:rsidR="000878FA" w:rsidRPr="00451E26" w:rsidRDefault="000878FA" w:rsidP="00FF77A2">
      <w:pPr>
        <w:spacing w:after="0" w:line="240" w:lineRule="auto"/>
        <w:jc w:val="both"/>
        <w:rPr>
          <w:rFonts w:ascii="Arial" w:eastAsia="Arial Unicode MS" w:hAnsi="Arial" w:cs="Arial"/>
          <w:sz w:val="18"/>
          <w:szCs w:val="18"/>
          <w:cs/>
          <w:lang w:bidi="th-TH"/>
        </w:rPr>
      </w:pPr>
    </w:p>
    <w:p w14:paraId="4A3BCEC7" w14:textId="77777777" w:rsidR="00357E64" w:rsidRPr="00451E26" w:rsidRDefault="00357E64" w:rsidP="00FF77A2">
      <w:pPr>
        <w:spacing w:after="0" w:line="240" w:lineRule="auto"/>
        <w:jc w:val="thaiDistribute"/>
        <w:rPr>
          <w:rFonts w:ascii="Arial" w:hAnsi="Arial" w:cs="Arial"/>
          <w:b/>
          <w:bCs/>
          <w:sz w:val="18"/>
          <w:szCs w:val="18"/>
          <w:lang w:bidi="th-TH"/>
        </w:rPr>
      </w:pPr>
      <w:bookmarkStart w:id="4" w:name="_Hlk128054634"/>
      <w:bookmarkStart w:id="5" w:name="_Toc86937022"/>
    </w:p>
    <w:p w14:paraId="57CD53D9" w14:textId="57F70B66" w:rsidR="0024492C" w:rsidRPr="00451E26" w:rsidRDefault="00284496" w:rsidP="00FF77A2">
      <w:pPr>
        <w:pStyle w:val="Heading2"/>
        <w:rPr>
          <w:color w:val="auto"/>
          <w:lang w:eastAsia="en-GB"/>
        </w:rPr>
      </w:pPr>
      <w:r w:rsidRPr="00451E26">
        <w:rPr>
          <w:color w:val="auto"/>
          <w:lang w:eastAsia="en-GB"/>
        </w:rPr>
        <w:t>7</w:t>
      </w:r>
      <w:r w:rsidR="00357E64" w:rsidRPr="00451E26">
        <w:rPr>
          <w:color w:val="auto"/>
          <w:lang w:eastAsia="en-GB"/>
        </w:rPr>
        <w:tab/>
        <w:t>Fair value</w:t>
      </w:r>
    </w:p>
    <w:bookmarkEnd w:id="4"/>
    <w:p w14:paraId="297C3B69" w14:textId="77777777" w:rsidR="00357E64" w:rsidRPr="00451E26" w:rsidRDefault="00357E64" w:rsidP="00FF77A2">
      <w:pPr>
        <w:spacing w:after="0" w:line="240" w:lineRule="auto"/>
        <w:jc w:val="thaiDistribute"/>
        <w:rPr>
          <w:rFonts w:ascii="Arial" w:hAnsi="Arial" w:cs="Arial"/>
          <w:b/>
          <w:bCs/>
          <w:sz w:val="18"/>
          <w:szCs w:val="18"/>
          <w:lang w:bidi="th-TH"/>
        </w:rPr>
      </w:pPr>
    </w:p>
    <w:p w14:paraId="15482EA6" w14:textId="544D0316" w:rsidR="0024492C" w:rsidRPr="00451E26" w:rsidRDefault="001268CC" w:rsidP="00FF77A2">
      <w:pPr>
        <w:spacing w:after="0" w:line="240" w:lineRule="auto"/>
        <w:jc w:val="thaiDistribute"/>
        <w:rPr>
          <w:rFonts w:ascii="Arial" w:hAnsi="Arial" w:cs="Arial"/>
          <w:sz w:val="18"/>
          <w:szCs w:val="18"/>
          <w:lang w:bidi="th-TH"/>
        </w:rPr>
      </w:pPr>
      <w:r w:rsidRPr="00451E26">
        <w:rPr>
          <w:rFonts w:ascii="Arial" w:hAnsi="Arial" w:cs="Arial"/>
          <w:sz w:val="18"/>
          <w:szCs w:val="18"/>
          <w:lang w:bidi="th-TH"/>
        </w:rPr>
        <w:t xml:space="preserve">The following table presents </w:t>
      </w:r>
      <w:r w:rsidR="005073FF" w:rsidRPr="00451E26">
        <w:rPr>
          <w:rFonts w:ascii="Arial" w:hAnsi="Arial" w:cs="Arial"/>
          <w:sz w:val="18"/>
          <w:szCs w:val="18"/>
          <w:lang w:bidi="th-TH"/>
        </w:rPr>
        <w:t>financial assets and liabilities that are measured at fair value, excluding where its fair value is approximating the carrying amount.</w:t>
      </w:r>
    </w:p>
    <w:p w14:paraId="1179B3D9" w14:textId="77777777" w:rsidR="0024492C" w:rsidRPr="00451E26" w:rsidRDefault="0024492C" w:rsidP="00FF77A2">
      <w:pPr>
        <w:spacing w:after="0" w:line="240" w:lineRule="auto"/>
        <w:jc w:val="both"/>
        <w:rPr>
          <w:rFonts w:ascii="Arial" w:hAnsi="Arial" w:cs="Arial"/>
          <w:sz w:val="18"/>
          <w:szCs w:val="18"/>
          <w:lang w:bidi="th-TH"/>
        </w:rPr>
      </w:pPr>
    </w:p>
    <w:tbl>
      <w:tblPr>
        <w:tblStyle w:val="TableGrid"/>
        <w:tblW w:w="95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992"/>
        <w:gridCol w:w="970"/>
        <w:gridCol w:w="945"/>
        <w:gridCol w:w="947"/>
        <w:gridCol w:w="991"/>
        <w:gridCol w:w="924"/>
        <w:gridCol w:w="992"/>
        <w:gridCol w:w="995"/>
      </w:tblGrid>
      <w:tr w:rsidR="00C83D21" w:rsidRPr="00451E26" w14:paraId="25A1CC3E" w14:textId="77777777" w:rsidTr="00D234BF">
        <w:trPr>
          <w:tblHeader/>
        </w:trPr>
        <w:tc>
          <w:tcPr>
            <w:tcW w:w="1800" w:type="dxa"/>
            <w:shd w:val="clear" w:color="auto" w:fill="auto"/>
          </w:tcPr>
          <w:p w14:paraId="6C953CCB" w14:textId="77777777" w:rsidR="0024492C" w:rsidRPr="00451E26" w:rsidRDefault="0024492C" w:rsidP="00FF77A2">
            <w:pPr>
              <w:rPr>
                <w:rFonts w:ascii="Arial" w:eastAsia="Arial Unicode MS" w:hAnsi="Arial" w:cs="Arial"/>
                <w:sz w:val="14"/>
                <w:szCs w:val="14"/>
                <w:lang w:bidi="th-TH"/>
              </w:rPr>
            </w:pPr>
          </w:p>
        </w:tc>
        <w:tc>
          <w:tcPr>
            <w:tcW w:w="7756" w:type="dxa"/>
            <w:gridSpan w:val="8"/>
            <w:tcBorders>
              <w:bottom w:val="single" w:sz="4" w:space="0" w:color="auto"/>
            </w:tcBorders>
            <w:shd w:val="clear" w:color="auto" w:fill="auto"/>
          </w:tcPr>
          <w:p w14:paraId="614816DB" w14:textId="3D18877F" w:rsidR="0024492C" w:rsidRPr="00451E26" w:rsidRDefault="0024492C" w:rsidP="00FF77A2">
            <w:pPr>
              <w:jc w:val="center"/>
              <w:rPr>
                <w:rFonts w:ascii="Arial" w:eastAsia="Arial Unicode MS" w:hAnsi="Arial" w:cs="Arial"/>
                <w:b/>
                <w:bCs/>
                <w:sz w:val="14"/>
                <w:szCs w:val="14"/>
              </w:rPr>
            </w:pPr>
            <w:r w:rsidRPr="00451E26">
              <w:rPr>
                <w:rFonts w:ascii="Arial" w:eastAsia="Arial Unicode MS" w:hAnsi="Arial" w:cs="Arial"/>
                <w:b/>
                <w:bCs/>
                <w:sz w:val="14"/>
                <w:szCs w:val="14"/>
              </w:rPr>
              <w:t xml:space="preserve">Consolidated financial </w:t>
            </w:r>
            <w:r w:rsidR="00FD621D" w:rsidRPr="00451E26">
              <w:rPr>
                <w:rFonts w:ascii="Arial" w:eastAsia="Arial Unicode MS" w:hAnsi="Arial" w:cs="Arial"/>
                <w:b/>
                <w:bCs/>
                <w:sz w:val="14"/>
                <w:szCs w:val="14"/>
              </w:rPr>
              <w:t>information</w:t>
            </w:r>
          </w:p>
        </w:tc>
      </w:tr>
      <w:bookmarkEnd w:id="5"/>
      <w:tr w:rsidR="00C83D21" w:rsidRPr="00451E26" w14:paraId="71B5649A" w14:textId="77777777" w:rsidTr="006563CA">
        <w:trPr>
          <w:tblHeader/>
        </w:trPr>
        <w:tc>
          <w:tcPr>
            <w:tcW w:w="1800" w:type="dxa"/>
            <w:shd w:val="clear" w:color="auto" w:fill="auto"/>
          </w:tcPr>
          <w:p w14:paraId="710FAF6A" w14:textId="77777777" w:rsidR="0024492C" w:rsidRPr="00451E26" w:rsidRDefault="0024492C" w:rsidP="00FF77A2">
            <w:pPr>
              <w:rPr>
                <w:rFonts w:ascii="Arial" w:eastAsia="Arial Unicode MS" w:hAnsi="Arial" w:cs="Arial"/>
                <w:sz w:val="14"/>
                <w:szCs w:val="14"/>
                <w:lang w:bidi="th-TH"/>
              </w:rPr>
            </w:pPr>
          </w:p>
        </w:tc>
        <w:tc>
          <w:tcPr>
            <w:tcW w:w="1962" w:type="dxa"/>
            <w:gridSpan w:val="2"/>
            <w:tcBorders>
              <w:top w:val="single" w:sz="4" w:space="0" w:color="auto"/>
              <w:bottom w:val="single" w:sz="4" w:space="0" w:color="auto"/>
            </w:tcBorders>
            <w:shd w:val="clear" w:color="auto" w:fill="auto"/>
          </w:tcPr>
          <w:p w14:paraId="01C97244" w14:textId="7CCB77CB" w:rsidR="0024492C" w:rsidRPr="00451E26" w:rsidRDefault="0024492C" w:rsidP="00FF77A2">
            <w:pPr>
              <w:jc w:val="center"/>
              <w:rPr>
                <w:rFonts w:ascii="Arial" w:eastAsia="Arial Unicode MS" w:hAnsi="Arial" w:cs="Arial"/>
                <w:b/>
                <w:bCs/>
                <w:sz w:val="14"/>
                <w:szCs w:val="14"/>
                <w:lang w:bidi="th-TH"/>
              </w:rPr>
            </w:pPr>
            <w:r w:rsidRPr="00451E26">
              <w:rPr>
                <w:rFonts w:ascii="Arial" w:eastAsia="Arial Unicode MS" w:hAnsi="Arial" w:cs="Arial"/>
                <w:b/>
                <w:bCs/>
                <w:sz w:val="14"/>
                <w:szCs w:val="14"/>
                <w:lang w:bidi="th-TH"/>
              </w:rPr>
              <w:t xml:space="preserve">Level </w:t>
            </w:r>
            <w:r w:rsidR="000C7810" w:rsidRPr="00451E26">
              <w:rPr>
                <w:rFonts w:ascii="Arial" w:eastAsia="Arial Unicode MS" w:hAnsi="Arial" w:cs="Arial"/>
                <w:b/>
                <w:bCs/>
                <w:sz w:val="14"/>
                <w:szCs w:val="14"/>
                <w:lang w:bidi="th-TH"/>
              </w:rPr>
              <w:t>1</w:t>
            </w:r>
          </w:p>
        </w:tc>
        <w:tc>
          <w:tcPr>
            <w:tcW w:w="1892" w:type="dxa"/>
            <w:gridSpan w:val="2"/>
            <w:tcBorders>
              <w:top w:val="single" w:sz="4" w:space="0" w:color="auto"/>
              <w:bottom w:val="single" w:sz="4" w:space="0" w:color="auto"/>
            </w:tcBorders>
            <w:shd w:val="clear" w:color="auto" w:fill="auto"/>
          </w:tcPr>
          <w:p w14:paraId="28315ED1" w14:textId="3FB795BC" w:rsidR="0024492C" w:rsidRPr="00451E26" w:rsidRDefault="0024492C" w:rsidP="00FF77A2">
            <w:pPr>
              <w:jc w:val="center"/>
              <w:rPr>
                <w:rFonts w:ascii="Arial" w:eastAsia="Arial Unicode MS" w:hAnsi="Arial" w:cs="Arial"/>
                <w:b/>
                <w:bCs/>
                <w:sz w:val="14"/>
                <w:szCs w:val="14"/>
                <w:lang w:bidi="th-TH"/>
              </w:rPr>
            </w:pPr>
            <w:r w:rsidRPr="00451E26">
              <w:rPr>
                <w:rFonts w:ascii="Arial" w:eastAsia="Arial Unicode MS" w:hAnsi="Arial" w:cs="Arial"/>
                <w:b/>
                <w:bCs/>
                <w:sz w:val="14"/>
                <w:szCs w:val="14"/>
                <w:lang w:bidi="th-TH"/>
              </w:rPr>
              <w:t xml:space="preserve">Level </w:t>
            </w:r>
            <w:r w:rsidR="000C7810" w:rsidRPr="00451E26">
              <w:rPr>
                <w:rFonts w:ascii="Arial" w:eastAsia="Arial Unicode MS" w:hAnsi="Arial" w:cs="Arial"/>
                <w:b/>
                <w:bCs/>
                <w:sz w:val="14"/>
                <w:szCs w:val="14"/>
                <w:lang w:bidi="th-TH"/>
              </w:rPr>
              <w:t>2</w:t>
            </w:r>
          </w:p>
        </w:tc>
        <w:tc>
          <w:tcPr>
            <w:tcW w:w="1915" w:type="dxa"/>
            <w:gridSpan w:val="2"/>
            <w:tcBorders>
              <w:top w:val="single" w:sz="4" w:space="0" w:color="auto"/>
              <w:bottom w:val="single" w:sz="4" w:space="0" w:color="auto"/>
            </w:tcBorders>
            <w:shd w:val="clear" w:color="auto" w:fill="auto"/>
          </w:tcPr>
          <w:p w14:paraId="090F2FAE" w14:textId="4785A298" w:rsidR="0024492C" w:rsidRPr="00451E26" w:rsidRDefault="0024492C" w:rsidP="00FF77A2">
            <w:pPr>
              <w:jc w:val="center"/>
              <w:rPr>
                <w:rFonts w:ascii="Arial" w:eastAsia="Arial Unicode MS" w:hAnsi="Arial" w:cs="Arial"/>
                <w:b/>
                <w:bCs/>
                <w:sz w:val="14"/>
                <w:szCs w:val="14"/>
                <w:lang w:bidi="th-TH"/>
              </w:rPr>
            </w:pPr>
            <w:r w:rsidRPr="00451E26">
              <w:rPr>
                <w:rFonts w:ascii="Arial" w:eastAsia="Arial Unicode MS" w:hAnsi="Arial" w:cs="Arial"/>
                <w:b/>
                <w:bCs/>
                <w:sz w:val="14"/>
                <w:szCs w:val="14"/>
                <w:lang w:bidi="th-TH"/>
              </w:rPr>
              <w:t xml:space="preserve">Level </w:t>
            </w:r>
            <w:r w:rsidR="000C7810" w:rsidRPr="00451E26">
              <w:rPr>
                <w:rFonts w:ascii="Arial" w:eastAsia="Arial Unicode MS" w:hAnsi="Arial" w:cs="Arial"/>
                <w:b/>
                <w:bCs/>
                <w:sz w:val="14"/>
                <w:szCs w:val="14"/>
                <w:lang w:bidi="th-TH"/>
              </w:rPr>
              <w:t>3</w:t>
            </w:r>
          </w:p>
        </w:tc>
        <w:tc>
          <w:tcPr>
            <w:tcW w:w="1987" w:type="dxa"/>
            <w:gridSpan w:val="2"/>
            <w:tcBorders>
              <w:top w:val="single" w:sz="4" w:space="0" w:color="auto"/>
              <w:bottom w:val="single" w:sz="4" w:space="0" w:color="auto"/>
            </w:tcBorders>
            <w:shd w:val="clear" w:color="auto" w:fill="auto"/>
          </w:tcPr>
          <w:p w14:paraId="1BC1B7D0" w14:textId="1AEE22BB" w:rsidR="0024492C" w:rsidRPr="00451E26" w:rsidRDefault="0024492C" w:rsidP="00FF77A2">
            <w:pPr>
              <w:jc w:val="center"/>
              <w:rPr>
                <w:rFonts w:ascii="Arial" w:eastAsia="Arial Unicode MS" w:hAnsi="Arial" w:cs="Arial"/>
                <w:b/>
                <w:bCs/>
                <w:sz w:val="14"/>
                <w:szCs w:val="14"/>
              </w:rPr>
            </w:pPr>
            <w:r w:rsidRPr="00451E26">
              <w:rPr>
                <w:rFonts w:ascii="Arial" w:eastAsia="Arial Unicode MS" w:hAnsi="Arial" w:cs="Arial"/>
                <w:b/>
                <w:bCs/>
                <w:sz w:val="14"/>
                <w:szCs w:val="14"/>
              </w:rPr>
              <w:t>Total</w:t>
            </w:r>
          </w:p>
        </w:tc>
      </w:tr>
      <w:tr w:rsidR="00124EAF" w:rsidRPr="00451E26" w14:paraId="602ABE4E" w14:textId="77777777" w:rsidTr="006563CA">
        <w:trPr>
          <w:tblHeader/>
        </w:trPr>
        <w:tc>
          <w:tcPr>
            <w:tcW w:w="1800" w:type="dxa"/>
            <w:shd w:val="clear" w:color="auto" w:fill="auto"/>
          </w:tcPr>
          <w:p w14:paraId="2A670676" w14:textId="77777777" w:rsidR="005073FF" w:rsidRPr="00451E26" w:rsidRDefault="005073FF" w:rsidP="00FF77A2">
            <w:pPr>
              <w:rPr>
                <w:rFonts w:ascii="Arial" w:eastAsia="Arial Unicode MS" w:hAnsi="Arial" w:cs="Arial"/>
                <w:b/>
                <w:bCs/>
                <w:sz w:val="14"/>
                <w:szCs w:val="14"/>
                <w:lang w:bidi="th-TH"/>
              </w:rPr>
            </w:pPr>
          </w:p>
        </w:tc>
        <w:tc>
          <w:tcPr>
            <w:tcW w:w="992" w:type="dxa"/>
            <w:tcBorders>
              <w:top w:val="single" w:sz="4" w:space="0" w:color="auto"/>
            </w:tcBorders>
            <w:shd w:val="clear" w:color="auto" w:fill="auto"/>
          </w:tcPr>
          <w:p w14:paraId="4D6F9FA1" w14:textId="1BBECBEA" w:rsidR="005073FF" w:rsidRPr="00451E26" w:rsidRDefault="005073FF" w:rsidP="00FF77A2">
            <w:pPr>
              <w:ind w:left="-103" w:right="-72"/>
              <w:jc w:val="right"/>
              <w:rPr>
                <w:rFonts w:ascii="Arial" w:eastAsia="Arial Unicode MS" w:hAnsi="Arial" w:cs="Arial"/>
                <w:b/>
                <w:bCs/>
                <w:sz w:val="14"/>
                <w:szCs w:val="14"/>
                <w:lang w:bidi="th-TH"/>
              </w:rPr>
            </w:pPr>
            <w:r w:rsidRPr="00451E26">
              <w:rPr>
                <w:rFonts w:ascii="Arial" w:eastAsia="Arial Unicode MS" w:hAnsi="Arial" w:cs="Arial"/>
                <w:b/>
                <w:bCs/>
                <w:sz w:val="14"/>
                <w:szCs w:val="14"/>
                <w:lang w:bidi="th-TH"/>
              </w:rPr>
              <w:t>(Unaudited)</w:t>
            </w:r>
          </w:p>
        </w:tc>
        <w:tc>
          <w:tcPr>
            <w:tcW w:w="970" w:type="dxa"/>
            <w:tcBorders>
              <w:top w:val="single" w:sz="4" w:space="0" w:color="auto"/>
            </w:tcBorders>
            <w:shd w:val="clear" w:color="auto" w:fill="auto"/>
          </w:tcPr>
          <w:p w14:paraId="4E4BB742" w14:textId="795BF7A7" w:rsidR="005073FF" w:rsidRPr="00451E26" w:rsidRDefault="005073FF" w:rsidP="00FF77A2">
            <w:pPr>
              <w:ind w:left="-111" w:right="-72"/>
              <w:jc w:val="right"/>
              <w:rPr>
                <w:rFonts w:ascii="Arial" w:eastAsia="Arial Unicode MS" w:hAnsi="Arial" w:cs="Arial"/>
                <w:b/>
                <w:bCs/>
                <w:sz w:val="14"/>
                <w:szCs w:val="14"/>
                <w:lang w:bidi="th-TH"/>
              </w:rPr>
            </w:pPr>
            <w:r w:rsidRPr="00451E26">
              <w:rPr>
                <w:rFonts w:ascii="Arial" w:eastAsia="Arial Unicode MS" w:hAnsi="Arial" w:cs="Arial"/>
                <w:b/>
                <w:bCs/>
                <w:sz w:val="14"/>
                <w:szCs w:val="14"/>
                <w:lang w:bidi="th-TH"/>
              </w:rPr>
              <w:t>(Audited)</w:t>
            </w:r>
          </w:p>
        </w:tc>
        <w:tc>
          <w:tcPr>
            <w:tcW w:w="945" w:type="dxa"/>
            <w:tcBorders>
              <w:top w:val="single" w:sz="4" w:space="0" w:color="auto"/>
            </w:tcBorders>
            <w:shd w:val="clear" w:color="auto" w:fill="auto"/>
          </w:tcPr>
          <w:p w14:paraId="49C23BAA" w14:textId="513D4ADD" w:rsidR="005073FF" w:rsidRPr="00451E26" w:rsidRDefault="005073FF" w:rsidP="00FF77A2">
            <w:pPr>
              <w:ind w:left="-111" w:right="-72"/>
              <w:jc w:val="right"/>
              <w:rPr>
                <w:rFonts w:ascii="Arial" w:eastAsia="Arial Unicode MS" w:hAnsi="Arial" w:cs="Arial"/>
                <w:b/>
                <w:bCs/>
                <w:sz w:val="14"/>
                <w:szCs w:val="14"/>
                <w:lang w:bidi="th-TH"/>
              </w:rPr>
            </w:pPr>
            <w:r w:rsidRPr="00451E26">
              <w:rPr>
                <w:rFonts w:ascii="Arial" w:eastAsia="Arial Unicode MS" w:hAnsi="Arial" w:cs="Arial"/>
                <w:b/>
                <w:bCs/>
                <w:sz w:val="14"/>
                <w:szCs w:val="14"/>
                <w:lang w:bidi="th-TH"/>
              </w:rPr>
              <w:t>(Unaudited)</w:t>
            </w:r>
          </w:p>
        </w:tc>
        <w:tc>
          <w:tcPr>
            <w:tcW w:w="947" w:type="dxa"/>
            <w:tcBorders>
              <w:top w:val="single" w:sz="4" w:space="0" w:color="auto"/>
            </w:tcBorders>
            <w:shd w:val="clear" w:color="auto" w:fill="auto"/>
          </w:tcPr>
          <w:p w14:paraId="3B77B6AF" w14:textId="376DD10F" w:rsidR="005073FF" w:rsidRPr="00451E26" w:rsidRDefault="005073FF" w:rsidP="00FF77A2">
            <w:pPr>
              <w:ind w:left="-108" w:right="-72"/>
              <w:jc w:val="right"/>
              <w:rPr>
                <w:rFonts w:ascii="Arial" w:eastAsia="Arial Unicode MS" w:hAnsi="Arial" w:cs="Arial"/>
                <w:b/>
                <w:bCs/>
                <w:sz w:val="14"/>
                <w:szCs w:val="14"/>
                <w:lang w:bidi="th-TH"/>
              </w:rPr>
            </w:pPr>
            <w:r w:rsidRPr="00451E26">
              <w:rPr>
                <w:rFonts w:ascii="Arial" w:eastAsia="Arial Unicode MS" w:hAnsi="Arial" w:cs="Arial"/>
                <w:b/>
                <w:bCs/>
                <w:sz w:val="14"/>
                <w:szCs w:val="14"/>
                <w:lang w:bidi="th-TH"/>
              </w:rPr>
              <w:t>(Audited)</w:t>
            </w:r>
          </w:p>
        </w:tc>
        <w:tc>
          <w:tcPr>
            <w:tcW w:w="991" w:type="dxa"/>
            <w:tcBorders>
              <w:top w:val="single" w:sz="4" w:space="0" w:color="auto"/>
            </w:tcBorders>
            <w:shd w:val="clear" w:color="auto" w:fill="auto"/>
          </w:tcPr>
          <w:p w14:paraId="7AA82DD0" w14:textId="6F132A2B" w:rsidR="005073FF" w:rsidRPr="00451E26" w:rsidRDefault="005073FF" w:rsidP="00FF77A2">
            <w:pPr>
              <w:ind w:left="-108" w:right="-72"/>
              <w:jc w:val="right"/>
              <w:rPr>
                <w:rFonts w:ascii="Arial" w:eastAsia="Arial Unicode MS" w:hAnsi="Arial" w:cs="Arial"/>
                <w:b/>
                <w:bCs/>
                <w:sz w:val="14"/>
                <w:szCs w:val="14"/>
                <w:lang w:bidi="th-TH"/>
              </w:rPr>
            </w:pPr>
            <w:r w:rsidRPr="00451E26">
              <w:rPr>
                <w:rFonts w:ascii="Arial" w:eastAsia="Arial Unicode MS" w:hAnsi="Arial" w:cs="Arial"/>
                <w:b/>
                <w:bCs/>
                <w:sz w:val="14"/>
                <w:szCs w:val="14"/>
                <w:lang w:bidi="th-TH"/>
              </w:rPr>
              <w:t>(Unaudited)</w:t>
            </w:r>
          </w:p>
        </w:tc>
        <w:tc>
          <w:tcPr>
            <w:tcW w:w="924" w:type="dxa"/>
            <w:tcBorders>
              <w:top w:val="single" w:sz="4" w:space="0" w:color="auto"/>
            </w:tcBorders>
            <w:shd w:val="clear" w:color="auto" w:fill="auto"/>
          </w:tcPr>
          <w:p w14:paraId="20F28764" w14:textId="4D459687" w:rsidR="005073FF" w:rsidRPr="00451E26" w:rsidRDefault="005073FF" w:rsidP="00FF77A2">
            <w:pPr>
              <w:ind w:left="-106" w:right="-72"/>
              <w:jc w:val="right"/>
              <w:rPr>
                <w:rFonts w:ascii="Arial" w:eastAsia="Arial Unicode MS" w:hAnsi="Arial" w:cs="Arial"/>
                <w:b/>
                <w:bCs/>
                <w:sz w:val="14"/>
                <w:szCs w:val="14"/>
                <w:lang w:bidi="th-TH"/>
              </w:rPr>
            </w:pPr>
            <w:r w:rsidRPr="00451E26">
              <w:rPr>
                <w:rFonts w:ascii="Arial" w:eastAsia="Arial Unicode MS" w:hAnsi="Arial" w:cs="Arial"/>
                <w:b/>
                <w:bCs/>
                <w:sz w:val="14"/>
                <w:szCs w:val="14"/>
                <w:lang w:bidi="th-TH"/>
              </w:rPr>
              <w:t>(Audited)</w:t>
            </w:r>
          </w:p>
        </w:tc>
        <w:tc>
          <w:tcPr>
            <w:tcW w:w="992" w:type="dxa"/>
            <w:tcBorders>
              <w:top w:val="single" w:sz="4" w:space="0" w:color="auto"/>
            </w:tcBorders>
            <w:shd w:val="clear" w:color="auto" w:fill="auto"/>
          </w:tcPr>
          <w:p w14:paraId="1340C080" w14:textId="43C2B643" w:rsidR="005073FF" w:rsidRPr="00451E26" w:rsidRDefault="005073FF" w:rsidP="00FF77A2">
            <w:pPr>
              <w:ind w:left="-105" w:right="-72"/>
              <w:jc w:val="right"/>
              <w:rPr>
                <w:rFonts w:ascii="Arial" w:eastAsia="Arial Unicode MS" w:hAnsi="Arial" w:cs="Arial"/>
                <w:b/>
                <w:bCs/>
                <w:sz w:val="14"/>
                <w:szCs w:val="14"/>
                <w:lang w:bidi="th-TH"/>
              </w:rPr>
            </w:pPr>
            <w:r w:rsidRPr="00451E26">
              <w:rPr>
                <w:rFonts w:ascii="Arial" w:eastAsia="Arial Unicode MS" w:hAnsi="Arial" w:cs="Arial"/>
                <w:b/>
                <w:bCs/>
                <w:sz w:val="14"/>
                <w:szCs w:val="14"/>
                <w:lang w:bidi="th-TH"/>
              </w:rPr>
              <w:t>(Unaudited)</w:t>
            </w:r>
          </w:p>
        </w:tc>
        <w:tc>
          <w:tcPr>
            <w:tcW w:w="995" w:type="dxa"/>
            <w:tcBorders>
              <w:top w:val="single" w:sz="4" w:space="0" w:color="auto"/>
            </w:tcBorders>
            <w:shd w:val="clear" w:color="auto" w:fill="auto"/>
          </w:tcPr>
          <w:p w14:paraId="3625B8AE" w14:textId="1FD709C0" w:rsidR="005073FF" w:rsidRPr="00451E26" w:rsidRDefault="005073FF" w:rsidP="00FF77A2">
            <w:pPr>
              <w:ind w:left="-113" w:right="-72"/>
              <w:jc w:val="right"/>
              <w:rPr>
                <w:rFonts w:ascii="Arial" w:eastAsia="Arial Unicode MS" w:hAnsi="Arial" w:cs="Arial"/>
                <w:b/>
                <w:bCs/>
                <w:sz w:val="14"/>
                <w:szCs w:val="14"/>
                <w:lang w:bidi="th-TH"/>
              </w:rPr>
            </w:pPr>
            <w:r w:rsidRPr="00451E26">
              <w:rPr>
                <w:rFonts w:ascii="Arial" w:eastAsia="Arial Unicode MS" w:hAnsi="Arial" w:cs="Arial"/>
                <w:b/>
                <w:bCs/>
                <w:sz w:val="14"/>
                <w:szCs w:val="14"/>
                <w:lang w:bidi="th-TH"/>
              </w:rPr>
              <w:t>(Audited)</w:t>
            </w:r>
          </w:p>
        </w:tc>
      </w:tr>
      <w:tr w:rsidR="00124EAF" w:rsidRPr="00451E26" w14:paraId="75BA191C" w14:textId="77777777" w:rsidTr="006563CA">
        <w:trPr>
          <w:tblHeader/>
        </w:trPr>
        <w:tc>
          <w:tcPr>
            <w:tcW w:w="1800" w:type="dxa"/>
            <w:shd w:val="clear" w:color="auto" w:fill="auto"/>
          </w:tcPr>
          <w:p w14:paraId="56E15112" w14:textId="6BD5A2EB" w:rsidR="00604453" w:rsidRPr="00451E26" w:rsidRDefault="00604453" w:rsidP="00FF77A2">
            <w:pPr>
              <w:rPr>
                <w:rFonts w:ascii="Arial" w:eastAsia="Arial Unicode MS" w:hAnsi="Arial" w:cs="Arial"/>
                <w:b/>
                <w:bCs/>
                <w:sz w:val="14"/>
                <w:szCs w:val="14"/>
                <w:lang w:bidi="th-TH"/>
              </w:rPr>
            </w:pPr>
            <w:r w:rsidRPr="00451E26">
              <w:rPr>
                <w:rFonts w:ascii="Arial" w:eastAsia="Arial Unicode MS" w:hAnsi="Arial" w:cs="Arial"/>
                <w:b/>
                <w:bCs/>
                <w:sz w:val="14"/>
                <w:szCs w:val="14"/>
                <w:lang w:bidi="th-TH"/>
              </w:rPr>
              <w:t>As at</w:t>
            </w:r>
          </w:p>
        </w:tc>
        <w:tc>
          <w:tcPr>
            <w:tcW w:w="992" w:type="dxa"/>
            <w:tcBorders>
              <w:bottom w:val="single" w:sz="4" w:space="0" w:color="auto"/>
            </w:tcBorders>
            <w:shd w:val="clear" w:color="auto" w:fill="auto"/>
          </w:tcPr>
          <w:p w14:paraId="5C840D04" w14:textId="511BB41C" w:rsidR="00604453" w:rsidRPr="00451E26" w:rsidRDefault="00E5374F" w:rsidP="00FF77A2">
            <w:pPr>
              <w:ind w:left="-93" w:right="-72"/>
              <w:jc w:val="right"/>
              <w:rPr>
                <w:rFonts w:ascii="Arial" w:eastAsia="Arial Unicode MS" w:hAnsi="Arial" w:cs="Arial"/>
                <w:b/>
                <w:bCs/>
                <w:sz w:val="14"/>
                <w:szCs w:val="14"/>
                <w:lang w:bidi="th-TH"/>
              </w:rPr>
            </w:pPr>
            <w:r w:rsidRPr="00451E26">
              <w:rPr>
                <w:rFonts w:ascii="Arial" w:eastAsia="Arial Unicode MS" w:hAnsi="Arial" w:cs="Arial"/>
                <w:b/>
                <w:bCs/>
                <w:sz w:val="14"/>
                <w:szCs w:val="14"/>
                <w:lang w:bidi="th-TH"/>
              </w:rPr>
              <w:t>31 March</w:t>
            </w:r>
            <w:r w:rsidR="00604453" w:rsidRPr="00451E26">
              <w:rPr>
                <w:rFonts w:ascii="Arial" w:eastAsia="Arial Unicode MS" w:hAnsi="Arial" w:cs="Arial"/>
                <w:b/>
                <w:bCs/>
                <w:sz w:val="14"/>
                <w:szCs w:val="14"/>
                <w:lang w:bidi="th-TH"/>
              </w:rPr>
              <w:t xml:space="preserve"> </w:t>
            </w:r>
          </w:p>
          <w:p w14:paraId="12601C06" w14:textId="2AA09DBB" w:rsidR="00604453" w:rsidRPr="00451E26" w:rsidRDefault="00C34057" w:rsidP="00FF77A2">
            <w:pPr>
              <w:ind w:left="-93" w:right="-72"/>
              <w:jc w:val="right"/>
              <w:rPr>
                <w:rFonts w:ascii="Arial" w:eastAsia="Arial Unicode MS" w:hAnsi="Arial" w:cs="Arial"/>
                <w:b/>
                <w:bCs/>
                <w:sz w:val="14"/>
                <w:szCs w:val="14"/>
                <w:lang w:bidi="th-TH"/>
              </w:rPr>
            </w:pPr>
            <w:r w:rsidRPr="00451E26">
              <w:rPr>
                <w:rFonts w:ascii="Arial" w:eastAsia="Arial Unicode MS" w:hAnsi="Arial" w:cs="Arial"/>
                <w:b/>
                <w:bCs/>
                <w:sz w:val="14"/>
                <w:szCs w:val="14"/>
                <w:lang w:bidi="th-TH"/>
              </w:rPr>
              <w:t>2025</w:t>
            </w:r>
          </w:p>
          <w:p w14:paraId="1CEFF363" w14:textId="52FC5414" w:rsidR="00604453" w:rsidRPr="00451E26" w:rsidRDefault="00604453" w:rsidP="00FF77A2">
            <w:pPr>
              <w:ind w:left="-93" w:right="-72"/>
              <w:jc w:val="right"/>
              <w:rPr>
                <w:rFonts w:ascii="Arial" w:eastAsia="Arial Unicode MS" w:hAnsi="Arial" w:cs="Arial"/>
                <w:b/>
                <w:bCs/>
                <w:sz w:val="14"/>
                <w:szCs w:val="14"/>
                <w:lang w:bidi="th-TH"/>
              </w:rPr>
            </w:pPr>
            <w:r w:rsidRPr="00451E26">
              <w:rPr>
                <w:rFonts w:ascii="Arial" w:eastAsia="Arial Unicode MS" w:hAnsi="Arial" w:cs="Arial"/>
                <w:b/>
                <w:bCs/>
                <w:sz w:val="14"/>
                <w:szCs w:val="14"/>
                <w:lang w:bidi="th-TH"/>
              </w:rPr>
              <w:t>Thousand Baht</w:t>
            </w:r>
          </w:p>
        </w:tc>
        <w:tc>
          <w:tcPr>
            <w:tcW w:w="970" w:type="dxa"/>
            <w:tcBorders>
              <w:bottom w:val="single" w:sz="4" w:space="0" w:color="auto"/>
            </w:tcBorders>
            <w:shd w:val="clear" w:color="auto" w:fill="auto"/>
          </w:tcPr>
          <w:p w14:paraId="6B806011" w14:textId="3DCC69E6" w:rsidR="00604453" w:rsidRPr="00451E26" w:rsidRDefault="00604453" w:rsidP="00FF77A2">
            <w:pPr>
              <w:ind w:left="-93" w:right="-72"/>
              <w:jc w:val="right"/>
              <w:rPr>
                <w:rFonts w:ascii="Arial" w:eastAsia="Arial Unicode MS" w:hAnsi="Arial" w:cs="Arial"/>
                <w:b/>
                <w:bCs/>
                <w:sz w:val="14"/>
                <w:szCs w:val="14"/>
                <w:lang w:bidi="th-TH"/>
              </w:rPr>
            </w:pPr>
            <w:r w:rsidRPr="00451E26">
              <w:rPr>
                <w:rFonts w:ascii="Arial" w:eastAsia="Arial Unicode MS" w:hAnsi="Arial" w:cs="Arial"/>
                <w:b/>
                <w:bCs/>
                <w:sz w:val="14"/>
                <w:szCs w:val="14"/>
                <w:lang w:bidi="th-TH"/>
              </w:rPr>
              <w:t xml:space="preserve">31 December </w:t>
            </w:r>
            <w:r w:rsidR="00C34057" w:rsidRPr="00451E26">
              <w:rPr>
                <w:rFonts w:ascii="Arial" w:eastAsia="Arial Unicode MS" w:hAnsi="Arial" w:cs="Arial"/>
                <w:b/>
                <w:bCs/>
                <w:sz w:val="14"/>
                <w:szCs w:val="14"/>
                <w:lang w:bidi="th-TH"/>
              </w:rPr>
              <w:t>2024</w:t>
            </w:r>
          </w:p>
          <w:p w14:paraId="3C58DA42" w14:textId="2A49CF0A" w:rsidR="00604453" w:rsidRPr="00451E26" w:rsidRDefault="00604453" w:rsidP="00FF77A2">
            <w:pPr>
              <w:ind w:left="-93" w:right="-72"/>
              <w:jc w:val="right"/>
              <w:rPr>
                <w:rFonts w:ascii="Arial" w:eastAsia="Arial Unicode MS" w:hAnsi="Arial" w:cs="Arial"/>
                <w:b/>
                <w:bCs/>
                <w:sz w:val="14"/>
                <w:szCs w:val="14"/>
                <w:lang w:bidi="th-TH"/>
              </w:rPr>
            </w:pPr>
            <w:r w:rsidRPr="00451E26">
              <w:rPr>
                <w:rFonts w:ascii="Arial" w:eastAsia="Arial Unicode MS" w:hAnsi="Arial" w:cs="Arial"/>
                <w:b/>
                <w:bCs/>
                <w:sz w:val="14"/>
                <w:szCs w:val="14"/>
                <w:lang w:bidi="th-TH"/>
              </w:rPr>
              <w:t>Thousand Baht</w:t>
            </w:r>
          </w:p>
        </w:tc>
        <w:tc>
          <w:tcPr>
            <w:tcW w:w="945" w:type="dxa"/>
            <w:tcBorders>
              <w:bottom w:val="single" w:sz="4" w:space="0" w:color="auto"/>
            </w:tcBorders>
            <w:shd w:val="clear" w:color="auto" w:fill="auto"/>
          </w:tcPr>
          <w:p w14:paraId="20B8C6A0" w14:textId="664EF8E6" w:rsidR="00604453" w:rsidRPr="00451E26" w:rsidRDefault="00E5374F" w:rsidP="00FF77A2">
            <w:pPr>
              <w:ind w:left="-93" w:right="-72"/>
              <w:jc w:val="right"/>
              <w:rPr>
                <w:rFonts w:ascii="Arial" w:eastAsia="Arial Unicode MS" w:hAnsi="Arial" w:cs="Arial"/>
                <w:b/>
                <w:bCs/>
                <w:spacing w:val="-4"/>
                <w:sz w:val="14"/>
                <w:szCs w:val="14"/>
                <w:lang w:bidi="th-TH"/>
              </w:rPr>
            </w:pPr>
            <w:r w:rsidRPr="00451E26">
              <w:rPr>
                <w:rFonts w:ascii="Arial" w:eastAsia="Arial Unicode MS" w:hAnsi="Arial" w:cs="Arial"/>
                <w:b/>
                <w:bCs/>
                <w:spacing w:val="-4"/>
                <w:sz w:val="14"/>
                <w:szCs w:val="14"/>
                <w:lang w:bidi="th-TH"/>
              </w:rPr>
              <w:t>31 March</w:t>
            </w:r>
            <w:r w:rsidR="00604453" w:rsidRPr="00451E26">
              <w:rPr>
                <w:rFonts w:ascii="Arial" w:eastAsia="Arial Unicode MS" w:hAnsi="Arial" w:cs="Arial"/>
                <w:b/>
                <w:bCs/>
                <w:spacing w:val="-4"/>
                <w:sz w:val="14"/>
                <w:szCs w:val="14"/>
                <w:lang w:bidi="th-TH"/>
              </w:rPr>
              <w:t xml:space="preserve"> </w:t>
            </w:r>
          </w:p>
          <w:p w14:paraId="6BA8B1A1" w14:textId="37B1D628" w:rsidR="00604453" w:rsidRPr="00451E26" w:rsidRDefault="00C34057" w:rsidP="00FF77A2">
            <w:pPr>
              <w:ind w:left="-93" w:right="-72"/>
              <w:jc w:val="right"/>
              <w:rPr>
                <w:rFonts w:ascii="Arial" w:eastAsia="Arial Unicode MS" w:hAnsi="Arial" w:cs="Arial"/>
                <w:b/>
                <w:bCs/>
                <w:spacing w:val="-4"/>
                <w:sz w:val="14"/>
                <w:szCs w:val="14"/>
                <w:lang w:bidi="th-TH"/>
              </w:rPr>
            </w:pPr>
            <w:r w:rsidRPr="00451E26">
              <w:rPr>
                <w:rFonts w:ascii="Arial" w:eastAsia="Arial Unicode MS" w:hAnsi="Arial" w:cs="Arial"/>
                <w:b/>
                <w:bCs/>
                <w:spacing w:val="-4"/>
                <w:sz w:val="14"/>
                <w:szCs w:val="14"/>
                <w:lang w:bidi="th-TH"/>
              </w:rPr>
              <w:t>2025</w:t>
            </w:r>
          </w:p>
          <w:p w14:paraId="37B9DFC8" w14:textId="41B34E98" w:rsidR="00604453" w:rsidRPr="00451E26" w:rsidRDefault="00604453" w:rsidP="00FF77A2">
            <w:pPr>
              <w:ind w:left="-93" w:right="-72"/>
              <w:jc w:val="right"/>
              <w:rPr>
                <w:rFonts w:ascii="Arial" w:eastAsia="Arial Unicode MS" w:hAnsi="Arial" w:cs="Arial"/>
                <w:b/>
                <w:bCs/>
                <w:spacing w:val="-4"/>
                <w:sz w:val="14"/>
                <w:szCs w:val="14"/>
                <w:lang w:bidi="th-TH"/>
              </w:rPr>
            </w:pPr>
            <w:r w:rsidRPr="00451E26">
              <w:rPr>
                <w:rFonts w:ascii="Arial" w:eastAsia="Arial Unicode MS" w:hAnsi="Arial" w:cs="Arial"/>
                <w:b/>
                <w:bCs/>
                <w:spacing w:val="-4"/>
                <w:sz w:val="14"/>
                <w:szCs w:val="14"/>
                <w:lang w:bidi="th-TH"/>
              </w:rPr>
              <w:t>Thousand Baht</w:t>
            </w:r>
          </w:p>
        </w:tc>
        <w:tc>
          <w:tcPr>
            <w:tcW w:w="947" w:type="dxa"/>
            <w:tcBorders>
              <w:bottom w:val="single" w:sz="4" w:space="0" w:color="auto"/>
            </w:tcBorders>
            <w:shd w:val="clear" w:color="auto" w:fill="auto"/>
          </w:tcPr>
          <w:p w14:paraId="6B9AB138" w14:textId="478C6FE8" w:rsidR="00604453" w:rsidRPr="00451E26" w:rsidRDefault="00604453" w:rsidP="00FF77A2">
            <w:pPr>
              <w:ind w:left="-93" w:right="-72"/>
              <w:jc w:val="right"/>
              <w:rPr>
                <w:rFonts w:ascii="Arial" w:eastAsia="Arial Unicode MS" w:hAnsi="Arial" w:cs="Arial"/>
                <w:b/>
                <w:bCs/>
                <w:sz w:val="14"/>
                <w:szCs w:val="14"/>
                <w:lang w:bidi="th-TH"/>
              </w:rPr>
            </w:pPr>
            <w:r w:rsidRPr="00451E26">
              <w:rPr>
                <w:rFonts w:ascii="Arial" w:eastAsia="Arial Unicode MS" w:hAnsi="Arial" w:cs="Arial"/>
                <w:b/>
                <w:bCs/>
                <w:sz w:val="14"/>
                <w:szCs w:val="14"/>
                <w:lang w:bidi="th-TH"/>
              </w:rPr>
              <w:t xml:space="preserve">31 December </w:t>
            </w:r>
            <w:r w:rsidR="00C34057" w:rsidRPr="00451E26">
              <w:rPr>
                <w:rFonts w:ascii="Arial" w:eastAsia="Arial Unicode MS" w:hAnsi="Arial" w:cs="Arial"/>
                <w:b/>
                <w:bCs/>
                <w:sz w:val="14"/>
                <w:szCs w:val="14"/>
                <w:lang w:bidi="th-TH"/>
              </w:rPr>
              <w:t>2024</w:t>
            </w:r>
          </w:p>
          <w:p w14:paraId="70CAD245" w14:textId="288DA3E9" w:rsidR="00604453" w:rsidRPr="00451E26" w:rsidRDefault="00604453" w:rsidP="00FF77A2">
            <w:pPr>
              <w:ind w:left="-93" w:right="-72"/>
              <w:jc w:val="right"/>
              <w:rPr>
                <w:rFonts w:ascii="Arial" w:eastAsia="Arial Unicode MS" w:hAnsi="Arial" w:cs="Arial"/>
                <w:b/>
                <w:bCs/>
                <w:sz w:val="14"/>
                <w:szCs w:val="14"/>
                <w:lang w:bidi="th-TH"/>
              </w:rPr>
            </w:pPr>
            <w:r w:rsidRPr="00451E26">
              <w:rPr>
                <w:rFonts w:ascii="Arial" w:eastAsia="Arial Unicode MS" w:hAnsi="Arial" w:cs="Arial"/>
                <w:b/>
                <w:bCs/>
                <w:sz w:val="14"/>
                <w:szCs w:val="14"/>
                <w:lang w:bidi="th-TH"/>
              </w:rPr>
              <w:t>Thousand Baht</w:t>
            </w:r>
          </w:p>
        </w:tc>
        <w:tc>
          <w:tcPr>
            <w:tcW w:w="991" w:type="dxa"/>
            <w:tcBorders>
              <w:bottom w:val="single" w:sz="4" w:space="0" w:color="auto"/>
            </w:tcBorders>
            <w:shd w:val="clear" w:color="auto" w:fill="auto"/>
          </w:tcPr>
          <w:p w14:paraId="1690E792" w14:textId="2CDDBD2C" w:rsidR="00604453" w:rsidRPr="00451E26" w:rsidRDefault="00E5374F" w:rsidP="00FF77A2">
            <w:pPr>
              <w:ind w:left="-93" w:right="-72"/>
              <w:jc w:val="right"/>
              <w:rPr>
                <w:rFonts w:ascii="Arial" w:eastAsia="Arial Unicode MS" w:hAnsi="Arial" w:cs="Arial"/>
                <w:b/>
                <w:bCs/>
                <w:sz w:val="14"/>
                <w:szCs w:val="14"/>
                <w:lang w:bidi="th-TH"/>
              </w:rPr>
            </w:pPr>
            <w:r w:rsidRPr="00451E26">
              <w:rPr>
                <w:rFonts w:ascii="Arial" w:eastAsia="Arial Unicode MS" w:hAnsi="Arial" w:cs="Arial"/>
                <w:b/>
                <w:bCs/>
                <w:sz w:val="14"/>
                <w:szCs w:val="14"/>
                <w:lang w:bidi="th-TH"/>
              </w:rPr>
              <w:t>31 March</w:t>
            </w:r>
            <w:r w:rsidR="00604453" w:rsidRPr="00451E26">
              <w:rPr>
                <w:rFonts w:ascii="Arial" w:eastAsia="Arial Unicode MS" w:hAnsi="Arial" w:cs="Arial"/>
                <w:b/>
                <w:bCs/>
                <w:sz w:val="14"/>
                <w:szCs w:val="14"/>
                <w:lang w:bidi="th-TH"/>
              </w:rPr>
              <w:t xml:space="preserve"> </w:t>
            </w:r>
          </w:p>
          <w:p w14:paraId="50107852" w14:textId="6B271D41" w:rsidR="00604453" w:rsidRPr="00451E26" w:rsidRDefault="00C34057" w:rsidP="00FF77A2">
            <w:pPr>
              <w:ind w:left="-93" w:right="-72"/>
              <w:jc w:val="right"/>
              <w:rPr>
                <w:rFonts w:ascii="Arial" w:eastAsia="Arial Unicode MS" w:hAnsi="Arial" w:cs="Arial"/>
                <w:b/>
                <w:bCs/>
                <w:sz w:val="14"/>
                <w:szCs w:val="14"/>
                <w:lang w:bidi="th-TH"/>
              </w:rPr>
            </w:pPr>
            <w:r w:rsidRPr="00451E26">
              <w:rPr>
                <w:rFonts w:ascii="Arial" w:eastAsia="Arial Unicode MS" w:hAnsi="Arial" w:cs="Arial"/>
                <w:b/>
                <w:bCs/>
                <w:sz w:val="14"/>
                <w:szCs w:val="14"/>
                <w:lang w:bidi="th-TH"/>
              </w:rPr>
              <w:t>2025</w:t>
            </w:r>
          </w:p>
          <w:p w14:paraId="2FF1A05F" w14:textId="22E4C90B" w:rsidR="00604453" w:rsidRPr="00451E26" w:rsidRDefault="00604453" w:rsidP="00FF77A2">
            <w:pPr>
              <w:ind w:left="-93" w:right="-72"/>
              <w:jc w:val="right"/>
              <w:rPr>
                <w:rFonts w:ascii="Arial" w:eastAsia="Arial Unicode MS" w:hAnsi="Arial" w:cs="Arial"/>
                <w:b/>
                <w:bCs/>
                <w:sz w:val="14"/>
                <w:szCs w:val="14"/>
                <w:lang w:bidi="th-TH"/>
              </w:rPr>
            </w:pPr>
            <w:r w:rsidRPr="00451E26">
              <w:rPr>
                <w:rFonts w:ascii="Arial" w:eastAsia="Arial Unicode MS" w:hAnsi="Arial" w:cs="Arial"/>
                <w:b/>
                <w:bCs/>
                <w:sz w:val="14"/>
                <w:szCs w:val="14"/>
                <w:lang w:bidi="th-TH"/>
              </w:rPr>
              <w:t>Thousand Baht</w:t>
            </w:r>
          </w:p>
        </w:tc>
        <w:tc>
          <w:tcPr>
            <w:tcW w:w="924" w:type="dxa"/>
            <w:tcBorders>
              <w:bottom w:val="single" w:sz="4" w:space="0" w:color="auto"/>
            </w:tcBorders>
            <w:shd w:val="clear" w:color="auto" w:fill="auto"/>
          </w:tcPr>
          <w:p w14:paraId="574CC5B6" w14:textId="38BA676D" w:rsidR="00604453" w:rsidRPr="00451E26" w:rsidRDefault="00604453" w:rsidP="00FF77A2">
            <w:pPr>
              <w:ind w:left="-93" w:right="-72"/>
              <w:jc w:val="right"/>
              <w:rPr>
                <w:rFonts w:ascii="Arial" w:eastAsia="Arial Unicode MS" w:hAnsi="Arial" w:cs="Arial"/>
                <w:b/>
                <w:bCs/>
                <w:sz w:val="14"/>
                <w:szCs w:val="14"/>
                <w:lang w:bidi="th-TH"/>
              </w:rPr>
            </w:pPr>
            <w:r w:rsidRPr="00451E26">
              <w:rPr>
                <w:rFonts w:ascii="Arial" w:eastAsia="Arial Unicode MS" w:hAnsi="Arial" w:cs="Arial"/>
                <w:b/>
                <w:bCs/>
                <w:sz w:val="14"/>
                <w:szCs w:val="14"/>
                <w:lang w:bidi="th-TH"/>
              </w:rPr>
              <w:t xml:space="preserve">31 December </w:t>
            </w:r>
            <w:r w:rsidR="00C34057" w:rsidRPr="00451E26">
              <w:rPr>
                <w:rFonts w:ascii="Arial" w:eastAsia="Arial Unicode MS" w:hAnsi="Arial" w:cs="Arial"/>
                <w:b/>
                <w:bCs/>
                <w:sz w:val="14"/>
                <w:szCs w:val="14"/>
                <w:lang w:bidi="th-TH"/>
              </w:rPr>
              <w:t>2024</w:t>
            </w:r>
          </w:p>
          <w:p w14:paraId="63A2275D" w14:textId="3749C20A" w:rsidR="00604453" w:rsidRPr="00451E26" w:rsidRDefault="00604453" w:rsidP="00FF77A2">
            <w:pPr>
              <w:ind w:left="-93" w:right="-72"/>
              <w:jc w:val="right"/>
              <w:rPr>
                <w:rFonts w:ascii="Arial" w:eastAsia="Arial Unicode MS" w:hAnsi="Arial" w:cs="Arial"/>
                <w:b/>
                <w:bCs/>
                <w:sz w:val="14"/>
                <w:szCs w:val="14"/>
                <w:lang w:bidi="th-TH"/>
              </w:rPr>
            </w:pPr>
            <w:r w:rsidRPr="00451E26">
              <w:rPr>
                <w:rFonts w:ascii="Arial" w:eastAsia="Arial Unicode MS" w:hAnsi="Arial" w:cs="Arial"/>
                <w:b/>
                <w:bCs/>
                <w:sz w:val="14"/>
                <w:szCs w:val="14"/>
                <w:lang w:bidi="th-TH"/>
              </w:rPr>
              <w:t>Thousand Baht</w:t>
            </w:r>
          </w:p>
        </w:tc>
        <w:tc>
          <w:tcPr>
            <w:tcW w:w="992" w:type="dxa"/>
            <w:tcBorders>
              <w:bottom w:val="single" w:sz="4" w:space="0" w:color="auto"/>
            </w:tcBorders>
            <w:shd w:val="clear" w:color="auto" w:fill="auto"/>
          </w:tcPr>
          <w:p w14:paraId="2CD6AD4F" w14:textId="432C7EC7" w:rsidR="00604453" w:rsidRPr="00451E26" w:rsidRDefault="00E5374F" w:rsidP="00FF77A2">
            <w:pPr>
              <w:ind w:left="-93" w:right="-72"/>
              <w:jc w:val="right"/>
              <w:rPr>
                <w:rFonts w:ascii="Arial" w:eastAsia="Arial Unicode MS" w:hAnsi="Arial" w:cs="Arial"/>
                <w:b/>
                <w:bCs/>
                <w:sz w:val="14"/>
                <w:szCs w:val="14"/>
                <w:lang w:bidi="th-TH"/>
              </w:rPr>
            </w:pPr>
            <w:r w:rsidRPr="00451E26">
              <w:rPr>
                <w:rFonts w:ascii="Arial" w:eastAsia="Arial Unicode MS" w:hAnsi="Arial" w:cs="Arial"/>
                <w:b/>
                <w:bCs/>
                <w:sz w:val="14"/>
                <w:szCs w:val="14"/>
                <w:lang w:bidi="th-TH"/>
              </w:rPr>
              <w:t>31 March</w:t>
            </w:r>
            <w:r w:rsidR="00604453" w:rsidRPr="00451E26">
              <w:rPr>
                <w:rFonts w:ascii="Arial" w:eastAsia="Arial Unicode MS" w:hAnsi="Arial" w:cs="Arial"/>
                <w:b/>
                <w:bCs/>
                <w:sz w:val="14"/>
                <w:szCs w:val="14"/>
                <w:lang w:bidi="th-TH"/>
              </w:rPr>
              <w:t xml:space="preserve"> </w:t>
            </w:r>
          </w:p>
          <w:p w14:paraId="42C3869E" w14:textId="72D308C3" w:rsidR="00604453" w:rsidRPr="00451E26" w:rsidRDefault="00C34057" w:rsidP="00FF77A2">
            <w:pPr>
              <w:ind w:left="-93" w:right="-72"/>
              <w:jc w:val="right"/>
              <w:rPr>
                <w:rFonts w:ascii="Arial" w:eastAsia="Arial Unicode MS" w:hAnsi="Arial" w:cs="Arial"/>
                <w:b/>
                <w:bCs/>
                <w:sz w:val="14"/>
                <w:szCs w:val="14"/>
                <w:lang w:bidi="th-TH"/>
              </w:rPr>
            </w:pPr>
            <w:r w:rsidRPr="00451E26">
              <w:rPr>
                <w:rFonts w:ascii="Arial" w:eastAsia="Arial Unicode MS" w:hAnsi="Arial" w:cs="Arial"/>
                <w:b/>
                <w:bCs/>
                <w:sz w:val="14"/>
                <w:szCs w:val="14"/>
                <w:lang w:bidi="th-TH"/>
              </w:rPr>
              <w:t>2025</w:t>
            </w:r>
          </w:p>
          <w:p w14:paraId="735DF2CD" w14:textId="621029D9" w:rsidR="00604453" w:rsidRPr="00451E26" w:rsidRDefault="00604453" w:rsidP="00FF77A2">
            <w:pPr>
              <w:ind w:left="-93" w:right="-72"/>
              <w:jc w:val="right"/>
              <w:rPr>
                <w:rFonts w:ascii="Arial" w:eastAsia="Arial Unicode MS" w:hAnsi="Arial" w:cs="Arial"/>
                <w:b/>
                <w:bCs/>
                <w:sz w:val="14"/>
                <w:szCs w:val="14"/>
              </w:rPr>
            </w:pPr>
            <w:r w:rsidRPr="00451E26">
              <w:rPr>
                <w:rFonts w:ascii="Arial" w:eastAsia="Arial Unicode MS" w:hAnsi="Arial" w:cs="Arial"/>
                <w:b/>
                <w:bCs/>
                <w:sz w:val="14"/>
                <w:szCs w:val="14"/>
                <w:lang w:bidi="th-TH"/>
              </w:rPr>
              <w:t>Thousand Baht</w:t>
            </w:r>
          </w:p>
        </w:tc>
        <w:tc>
          <w:tcPr>
            <w:tcW w:w="995" w:type="dxa"/>
            <w:tcBorders>
              <w:bottom w:val="single" w:sz="4" w:space="0" w:color="auto"/>
            </w:tcBorders>
            <w:shd w:val="clear" w:color="auto" w:fill="auto"/>
          </w:tcPr>
          <w:p w14:paraId="3B908363" w14:textId="4A76939A" w:rsidR="00604453" w:rsidRPr="00451E26" w:rsidRDefault="00604453" w:rsidP="00FF77A2">
            <w:pPr>
              <w:ind w:left="-93" w:right="-72"/>
              <w:jc w:val="right"/>
              <w:rPr>
                <w:rFonts w:ascii="Arial" w:eastAsia="Arial Unicode MS" w:hAnsi="Arial" w:cs="Arial"/>
                <w:b/>
                <w:bCs/>
                <w:sz w:val="14"/>
                <w:szCs w:val="14"/>
                <w:lang w:bidi="th-TH"/>
              </w:rPr>
            </w:pPr>
            <w:r w:rsidRPr="00451E26">
              <w:rPr>
                <w:rFonts w:ascii="Arial" w:eastAsia="Arial Unicode MS" w:hAnsi="Arial" w:cs="Arial"/>
                <w:b/>
                <w:bCs/>
                <w:sz w:val="14"/>
                <w:szCs w:val="14"/>
                <w:lang w:bidi="th-TH"/>
              </w:rPr>
              <w:t xml:space="preserve">31 December </w:t>
            </w:r>
            <w:r w:rsidR="00C34057" w:rsidRPr="00451E26">
              <w:rPr>
                <w:rFonts w:ascii="Arial" w:eastAsia="Arial Unicode MS" w:hAnsi="Arial" w:cs="Arial"/>
                <w:b/>
                <w:bCs/>
                <w:sz w:val="14"/>
                <w:szCs w:val="14"/>
                <w:lang w:bidi="th-TH"/>
              </w:rPr>
              <w:t>2024</w:t>
            </w:r>
          </w:p>
          <w:p w14:paraId="7638A25F" w14:textId="320D4EF9" w:rsidR="00604453" w:rsidRPr="00451E26" w:rsidRDefault="00604453" w:rsidP="00FF77A2">
            <w:pPr>
              <w:ind w:left="-93" w:right="-72"/>
              <w:jc w:val="right"/>
              <w:rPr>
                <w:rFonts w:ascii="Arial" w:eastAsia="Arial Unicode MS" w:hAnsi="Arial" w:cs="Arial"/>
                <w:b/>
                <w:bCs/>
                <w:sz w:val="14"/>
                <w:szCs w:val="14"/>
              </w:rPr>
            </w:pPr>
            <w:r w:rsidRPr="00451E26">
              <w:rPr>
                <w:rFonts w:ascii="Arial" w:eastAsia="Arial Unicode MS" w:hAnsi="Arial" w:cs="Arial"/>
                <w:b/>
                <w:bCs/>
                <w:sz w:val="14"/>
                <w:szCs w:val="14"/>
                <w:lang w:bidi="th-TH"/>
              </w:rPr>
              <w:t>Thousand Baht</w:t>
            </w:r>
          </w:p>
        </w:tc>
      </w:tr>
      <w:tr w:rsidR="00C83D21" w:rsidRPr="00451E26" w14:paraId="4CD2087A" w14:textId="77777777" w:rsidTr="006563CA">
        <w:tc>
          <w:tcPr>
            <w:tcW w:w="1800" w:type="dxa"/>
            <w:shd w:val="clear" w:color="auto" w:fill="auto"/>
          </w:tcPr>
          <w:p w14:paraId="594062C7" w14:textId="77777777" w:rsidR="00177276" w:rsidRPr="00451E26" w:rsidRDefault="00177276" w:rsidP="00FF77A2">
            <w:pPr>
              <w:rPr>
                <w:rFonts w:ascii="Arial" w:eastAsia="Arial Unicode MS" w:hAnsi="Arial" w:cs="Arial"/>
                <w:b/>
                <w:bCs/>
                <w:sz w:val="14"/>
                <w:szCs w:val="14"/>
                <w:lang w:bidi="th-TH"/>
              </w:rPr>
            </w:pPr>
          </w:p>
        </w:tc>
        <w:tc>
          <w:tcPr>
            <w:tcW w:w="992" w:type="dxa"/>
            <w:tcBorders>
              <w:top w:val="single" w:sz="4" w:space="0" w:color="auto"/>
            </w:tcBorders>
            <w:shd w:val="clear" w:color="auto" w:fill="auto"/>
          </w:tcPr>
          <w:p w14:paraId="161A5C04" w14:textId="77777777" w:rsidR="00177276" w:rsidRPr="00451E26" w:rsidRDefault="00177276" w:rsidP="00FF77A2">
            <w:pPr>
              <w:ind w:left="-103" w:right="-72"/>
              <w:jc w:val="right"/>
              <w:rPr>
                <w:rFonts w:ascii="Arial" w:eastAsia="Arial Unicode MS" w:hAnsi="Arial" w:cs="Arial"/>
                <w:b/>
                <w:bCs/>
                <w:sz w:val="14"/>
                <w:szCs w:val="14"/>
                <w:lang w:bidi="th-TH"/>
              </w:rPr>
            </w:pPr>
          </w:p>
        </w:tc>
        <w:tc>
          <w:tcPr>
            <w:tcW w:w="970" w:type="dxa"/>
            <w:tcBorders>
              <w:top w:val="single" w:sz="4" w:space="0" w:color="auto"/>
            </w:tcBorders>
            <w:shd w:val="clear" w:color="auto" w:fill="auto"/>
          </w:tcPr>
          <w:p w14:paraId="0C48B244" w14:textId="77777777" w:rsidR="00177276" w:rsidRPr="00451E26" w:rsidRDefault="00177276" w:rsidP="00FF77A2">
            <w:pPr>
              <w:ind w:left="-111" w:right="-72"/>
              <w:jc w:val="right"/>
              <w:rPr>
                <w:rFonts w:ascii="Arial" w:eastAsia="Arial Unicode MS" w:hAnsi="Arial" w:cs="Arial"/>
                <w:b/>
                <w:bCs/>
                <w:sz w:val="14"/>
                <w:szCs w:val="14"/>
                <w:lang w:bidi="th-TH"/>
              </w:rPr>
            </w:pPr>
          </w:p>
        </w:tc>
        <w:tc>
          <w:tcPr>
            <w:tcW w:w="945" w:type="dxa"/>
            <w:tcBorders>
              <w:top w:val="single" w:sz="4" w:space="0" w:color="auto"/>
            </w:tcBorders>
            <w:shd w:val="clear" w:color="auto" w:fill="auto"/>
          </w:tcPr>
          <w:p w14:paraId="5BEB7FA4" w14:textId="77777777" w:rsidR="00177276" w:rsidRPr="00451E26" w:rsidRDefault="00177276" w:rsidP="00FF77A2">
            <w:pPr>
              <w:ind w:left="-111" w:right="-72"/>
              <w:jc w:val="right"/>
              <w:rPr>
                <w:rFonts w:ascii="Arial" w:eastAsia="Arial Unicode MS" w:hAnsi="Arial" w:cs="Arial"/>
                <w:b/>
                <w:bCs/>
                <w:sz w:val="14"/>
                <w:szCs w:val="14"/>
                <w:lang w:bidi="th-TH"/>
              </w:rPr>
            </w:pPr>
          </w:p>
        </w:tc>
        <w:tc>
          <w:tcPr>
            <w:tcW w:w="947" w:type="dxa"/>
            <w:tcBorders>
              <w:top w:val="single" w:sz="4" w:space="0" w:color="auto"/>
            </w:tcBorders>
            <w:shd w:val="clear" w:color="auto" w:fill="auto"/>
          </w:tcPr>
          <w:p w14:paraId="748CA578" w14:textId="77777777" w:rsidR="00177276" w:rsidRPr="00451E26" w:rsidRDefault="00177276" w:rsidP="00FF77A2">
            <w:pPr>
              <w:ind w:left="-108" w:right="-72"/>
              <w:jc w:val="right"/>
              <w:rPr>
                <w:rFonts w:ascii="Arial" w:eastAsia="Arial Unicode MS" w:hAnsi="Arial" w:cs="Arial"/>
                <w:b/>
                <w:bCs/>
                <w:sz w:val="14"/>
                <w:szCs w:val="14"/>
                <w:lang w:bidi="th-TH"/>
              </w:rPr>
            </w:pPr>
          </w:p>
        </w:tc>
        <w:tc>
          <w:tcPr>
            <w:tcW w:w="991" w:type="dxa"/>
            <w:tcBorders>
              <w:top w:val="single" w:sz="4" w:space="0" w:color="auto"/>
            </w:tcBorders>
            <w:shd w:val="clear" w:color="auto" w:fill="auto"/>
          </w:tcPr>
          <w:p w14:paraId="52B4E634" w14:textId="77777777" w:rsidR="00177276" w:rsidRPr="00451E26" w:rsidRDefault="00177276" w:rsidP="00FF77A2">
            <w:pPr>
              <w:ind w:left="-108" w:right="-72"/>
              <w:jc w:val="right"/>
              <w:rPr>
                <w:rFonts w:ascii="Arial" w:eastAsia="Arial Unicode MS" w:hAnsi="Arial" w:cs="Arial"/>
                <w:b/>
                <w:bCs/>
                <w:sz w:val="14"/>
                <w:szCs w:val="14"/>
                <w:lang w:bidi="th-TH"/>
              </w:rPr>
            </w:pPr>
          </w:p>
        </w:tc>
        <w:tc>
          <w:tcPr>
            <w:tcW w:w="924" w:type="dxa"/>
            <w:tcBorders>
              <w:top w:val="single" w:sz="4" w:space="0" w:color="auto"/>
            </w:tcBorders>
            <w:shd w:val="clear" w:color="auto" w:fill="auto"/>
          </w:tcPr>
          <w:p w14:paraId="00F02B3E" w14:textId="77777777" w:rsidR="00177276" w:rsidRPr="00451E26" w:rsidRDefault="00177276" w:rsidP="00FF77A2">
            <w:pPr>
              <w:ind w:left="-106" w:right="-72"/>
              <w:jc w:val="right"/>
              <w:rPr>
                <w:rFonts w:ascii="Arial" w:eastAsia="Arial Unicode MS" w:hAnsi="Arial" w:cs="Arial"/>
                <w:b/>
                <w:bCs/>
                <w:sz w:val="14"/>
                <w:szCs w:val="14"/>
                <w:lang w:bidi="th-TH"/>
              </w:rPr>
            </w:pPr>
          </w:p>
        </w:tc>
        <w:tc>
          <w:tcPr>
            <w:tcW w:w="992" w:type="dxa"/>
            <w:tcBorders>
              <w:top w:val="single" w:sz="4" w:space="0" w:color="auto"/>
            </w:tcBorders>
            <w:shd w:val="clear" w:color="auto" w:fill="auto"/>
          </w:tcPr>
          <w:p w14:paraId="18B78E8A" w14:textId="77777777" w:rsidR="00177276" w:rsidRPr="00451E26" w:rsidRDefault="00177276" w:rsidP="00FF77A2">
            <w:pPr>
              <w:ind w:left="-105" w:right="-72"/>
              <w:jc w:val="right"/>
              <w:rPr>
                <w:rFonts w:ascii="Arial" w:eastAsia="Arial Unicode MS" w:hAnsi="Arial" w:cs="Arial"/>
                <w:b/>
                <w:bCs/>
                <w:sz w:val="14"/>
                <w:szCs w:val="14"/>
              </w:rPr>
            </w:pPr>
          </w:p>
        </w:tc>
        <w:tc>
          <w:tcPr>
            <w:tcW w:w="995" w:type="dxa"/>
            <w:tcBorders>
              <w:top w:val="single" w:sz="4" w:space="0" w:color="auto"/>
            </w:tcBorders>
            <w:shd w:val="clear" w:color="auto" w:fill="auto"/>
          </w:tcPr>
          <w:p w14:paraId="54E413A2" w14:textId="77777777" w:rsidR="00177276" w:rsidRPr="00451E26" w:rsidRDefault="00177276" w:rsidP="00FF77A2">
            <w:pPr>
              <w:ind w:left="-113" w:right="-72"/>
              <w:jc w:val="right"/>
              <w:rPr>
                <w:rFonts w:ascii="Arial" w:eastAsia="Arial Unicode MS" w:hAnsi="Arial" w:cs="Arial"/>
                <w:b/>
                <w:bCs/>
                <w:sz w:val="14"/>
                <w:szCs w:val="14"/>
              </w:rPr>
            </w:pPr>
          </w:p>
        </w:tc>
      </w:tr>
      <w:tr w:rsidR="00124EAF" w:rsidRPr="00451E26" w14:paraId="1B8D856F" w14:textId="77777777" w:rsidTr="006563CA">
        <w:tc>
          <w:tcPr>
            <w:tcW w:w="1800" w:type="dxa"/>
            <w:shd w:val="clear" w:color="auto" w:fill="auto"/>
          </w:tcPr>
          <w:p w14:paraId="7F623816" w14:textId="77777777" w:rsidR="005073FF" w:rsidRPr="00451E26" w:rsidRDefault="005073FF" w:rsidP="00FF77A2">
            <w:pPr>
              <w:rPr>
                <w:rFonts w:ascii="Arial" w:eastAsia="Arial Unicode MS" w:hAnsi="Arial" w:cs="Arial"/>
                <w:b/>
                <w:bCs/>
                <w:sz w:val="14"/>
                <w:szCs w:val="14"/>
                <w:lang w:bidi="th-TH"/>
              </w:rPr>
            </w:pPr>
            <w:r w:rsidRPr="00451E26">
              <w:rPr>
                <w:rFonts w:ascii="Arial" w:eastAsia="Arial Unicode MS" w:hAnsi="Arial" w:cs="Arial"/>
                <w:b/>
                <w:bCs/>
                <w:sz w:val="14"/>
                <w:szCs w:val="14"/>
                <w:lang w:bidi="th-TH"/>
              </w:rPr>
              <w:t>Assets</w:t>
            </w:r>
          </w:p>
        </w:tc>
        <w:tc>
          <w:tcPr>
            <w:tcW w:w="992" w:type="dxa"/>
            <w:shd w:val="clear" w:color="auto" w:fill="auto"/>
          </w:tcPr>
          <w:p w14:paraId="760E9A00" w14:textId="77777777" w:rsidR="005073FF" w:rsidRPr="00451E26" w:rsidRDefault="005073FF" w:rsidP="00FF77A2">
            <w:pPr>
              <w:ind w:left="-103" w:right="-72"/>
              <w:jc w:val="right"/>
              <w:rPr>
                <w:rFonts w:ascii="Arial" w:eastAsia="Arial Unicode MS" w:hAnsi="Arial" w:cs="Arial"/>
                <w:b/>
                <w:bCs/>
                <w:sz w:val="14"/>
                <w:szCs w:val="14"/>
                <w:lang w:bidi="th-TH"/>
              </w:rPr>
            </w:pPr>
          </w:p>
        </w:tc>
        <w:tc>
          <w:tcPr>
            <w:tcW w:w="970" w:type="dxa"/>
            <w:shd w:val="clear" w:color="auto" w:fill="auto"/>
          </w:tcPr>
          <w:p w14:paraId="2936F580" w14:textId="77777777" w:rsidR="005073FF" w:rsidRPr="00451E26" w:rsidRDefault="005073FF" w:rsidP="00FF77A2">
            <w:pPr>
              <w:ind w:left="-111" w:right="-72"/>
              <w:jc w:val="right"/>
              <w:rPr>
                <w:rFonts w:ascii="Arial" w:eastAsia="Arial Unicode MS" w:hAnsi="Arial" w:cs="Arial"/>
                <w:b/>
                <w:bCs/>
                <w:sz w:val="14"/>
                <w:szCs w:val="14"/>
                <w:lang w:bidi="th-TH"/>
              </w:rPr>
            </w:pPr>
          </w:p>
        </w:tc>
        <w:tc>
          <w:tcPr>
            <w:tcW w:w="945" w:type="dxa"/>
            <w:shd w:val="clear" w:color="auto" w:fill="auto"/>
          </w:tcPr>
          <w:p w14:paraId="3C7500F3" w14:textId="77777777" w:rsidR="005073FF" w:rsidRPr="00451E26" w:rsidRDefault="005073FF" w:rsidP="00FF77A2">
            <w:pPr>
              <w:ind w:left="-111" w:right="-72"/>
              <w:jc w:val="right"/>
              <w:rPr>
                <w:rFonts w:ascii="Arial" w:eastAsia="Arial Unicode MS" w:hAnsi="Arial" w:cs="Arial"/>
                <w:b/>
                <w:bCs/>
                <w:sz w:val="14"/>
                <w:szCs w:val="14"/>
                <w:lang w:bidi="th-TH"/>
              </w:rPr>
            </w:pPr>
          </w:p>
        </w:tc>
        <w:tc>
          <w:tcPr>
            <w:tcW w:w="947" w:type="dxa"/>
            <w:shd w:val="clear" w:color="auto" w:fill="auto"/>
          </w:tcPr>
          <w:p w14:paraId="6FB22EC2" w14:textId="77777777" w:rsidR="005073FF" w:rsidRPr="00451E26" w:rsidRDefault="005073FF" w:rsidP="00FF77A2">
            <w:pPr>
              <w:ind w:left="-108" w:right="-72"/>
              <w:jc w:val="right"/>
              <w:rPr>
                <w:rFonts w:ascii="Arial" w:eastAsia="Arial Unicode MS" w:hAnsi="Arial" w:cs="Arial"/>
                <w:b/>
                <w:bCs/>
                <w:sz w:val="14"/>
                <w:szCs w:val="14"/>
                <w:lang w:bidi="th-TH"/>
              </w:rPr>
            </w:pPr>
          </w:p>
        </w:tc>
        <w:tc>
          <w:tcPr>
            <w:tcW w:w="991" w:type="dxa"/>
            <w:shd w:val="clear" w:color="auto" w:fill="auto"/>
          </w:tcPr>
          <w:p w14:paraId="21B8C96E" w14:textId="77777777" w:rsidR="005073FF" w:rsidRPr="00451E26" w:rsidRDefault="005073FF" w:rsidP="00FF77A2">
            <w:pPr>
              <w:ind w:left="-108" w:right="-72"/>
              <w:jc w:val="right"/>
              <w:rPr>
                <w:rFonts w:ascii="Arial" w:eastAsia="Arial Unicode MS" w:hAnsi="Arial" w:cs="Arial"/>
                <w:b/>
                <w:bCs/>
                <w:sz w:val="14"/>
                <w:szCs w:val="14"/>
                <w:lang w:bidi="th-TH"/>
              </w:rPr>
            </w:pPr>
          </w:p>
        </w:tc>
        <w:tc>
          <w:tcPr>
            <w:tcW w:w="924" w:type="dxa"/>
            <w:shd w:val="clear" w:color="auto" w:fill="auto"/>
          </w:tcPr>
          <w:p w14:paraId="49144BAA" w14:textId="77777777" w:rsidR="005073FF" w:rsidRPr="00451E26" w:rsidRDefault="005073FF" w:rsidP="00FF77A2">
            <w:pPr>
              <w:ind w:left="-106" w:right="-72"/>
              <w:jc w:val="right"/>
              <w:rPr>
                <w:rFonts w:ascii="Arial" w:eastAsia="Arial Unicode MS" w:hAnsi="Arial" w:cs="Arial"/>
                <w:b/>
                <w:bCs/>
                <w:sz w:val="14"/>
                <w:szCs w:val="14"/>
                <w:lang w:bidi="th-TH"/>
              </w:rPr>
            </w:pPr>
          </w:p>
        </w:tc>
        <w:tc>
          <w:tcPr>
            <w:tcW w:w="992" w:type="dxa"/>
            <w:shd w:val="clear" w:color="auto" w:fill="auto"/>
          </w:tcPr>
          <w:p w14:paraId="0342E0A6" w14:textId="77777777" w:rsidR="005073FF" w:rsidRPr="00451E26" w:rsidRDefault="005073FF" w:rsidP="00FF77A2">
            <w:pPr>
              <w:ind w:left="-105" w:right="-72"/>
              <w:jc w:val="right"/>
              <w:rPr>
                <w:rFonts w:ascii="Arial" w:eastAsia="Arial Unicode MS" w:hAnsi="Arial" w:cs="Arial"/>
                <w:b/>
                <w:bCs/>
                <w:sz w:val="14"/>
                <w:szCs w:val="14"/>
              </w:rPr>
            </w:pPr>
          </w:p>
        </w:tc>
        <w:tc>
          <w:tcPr>
            <w:tcW w:w="995" w:type="dxa"/>
            <w:shd w:val="clear" w:color="auto" w:fill="auto"/>
          </w:tcPr>
          <w:p w14:paraId="37B0FAAD" w14:textId="77777777" w:rsidR="005073FF" w:rsidRPr="00451E26" w:rsidRDefault="005073FF" w:rsidP="00FF77A2">
            <w:pPr>
              <w:ind w:left="-113" w:right="-72"/>
              <w:jc w:val="right"/>
              <w:rPr>
                <w:rFonts w:ascii="Arial" w:eastAsia="Arial Unicode MS" w:hAnsi="Arial" w:cs="Arial"/>
                <w:b/>
                <w:bCs/>
                <w:sz w:val="14"/>
                <w:szCs w:val="14"/>
              </w:rPr>
            </w:pPr>
          </w:p>
        </w:tc>
      </w:tr>
      <w:tr w:rsidR="00C83D21" w:rsidRPr="00451E26" w14:paraId="37E68CBC" w14:textId="77777777" w:rsidTr="006563CA">
        <w:tc>
          <w:tcPr>
            <w:tcW w:w="1800" w:type="dxa"/>
            <w:shd w:val="clear" w:color="auto" w:fill="auto"/>
          </w:tcPr>
          <w:p w14:paraId="18EE3426" w14:textId="697139D7" w:rsidR="005073FF" w:rsidRPr="00451E26" w:rsidRDefault="005073FF" w:rsidP="00FF77A2">
            <w:pPr>
              <w:ind w:left="167" w:hanging="167"/>
              <w:rPr>
                <w:rFonts w:ascii="Arial" w:eastAsia="Arial Unicode MS" w:hAnsi="Arial" w:cs="Arial"/>
                <w:b/>
                <w:bCs/>
                <w:sz w:val="14"/>
                <w:szCs w:val="14"/>
                <w:lang w:bidi="th-TH"/>
              </w:rPr>
            </w:pPr>
            <w:r w:rsidRPr="00451E26">
              <w:rPr>
                <w:rFonts w:ascii="Arial" w:eastAsia="Arial Unicode MS" w:hAnsi="Arial" w:cs="Arial"/>
                <w:b/>
                <w:bCs/>
                <w:sz w:val="14"/>
                <w:szCs w:val="14"/>
                <w:lang w:bidi="th-TH"/>
              </w:rPr>
              <w:t xml:space="preserve">Financial assets </w:t>
            </w:r>
          </w:p>
          <w:p w14:paraId="1AD26E84" w14:textId="15A613A5" w:rsidR="005073FF" w:rsidRPr="00451E26" w:rsidRDefault="005073FF" w:rsidP="00FF77A2">
            <w:pPr>
              <w:ind w:left="167" w:hanging="167"/>
              <w:rPr>
                <w:rFonts w:ascii="Arial" w:eastAsia="Arial Unicode MS" w:hAnsi="Arial" w:cs="Arial"/>
                <w:b/>
                <w:bCs/>
                <w:sz w:val="14"/>
                <w:szCs w:val="14"/>
                <w:lang w:bidi="th-TH"/>
              </w:rPr>
            </w:pPr>
            <w:r w:rsidRPr="00451E26">
              <w:rPr>
                <w:rFonts w:ascii="Arial" w:eastAsia="Arial Unicode MS" w:hAnsi="Arial" w:cs="Arial"/>
                <w:b/>
                <w:bCs/>
                <w:sz w:val="14"/>
                <w:szCs w:val="14"/>
                <w:lang w:bidi="th-TH"/>
              </w:rPr>
              <w:tab/>
              <w:t>measured at FVPL</w:t>
            </w:r>
          </w:p>
        </w:tc>
        <w:tc>
          <w:tcPr>
            <w:tcW w:w="992" w:type="dxa"/>
            <w:shd w:val="clear" w:color="auto" w:fill="auto"/>
            <w:vAlign w:val="bottom"/>
          </w:tcPr>
          <w:p w14:paraId="15E67866" w14:textId="77777777" w:rsidR="005073FF" w:rsidRPr="00451E26" w:rsidRDefault="005073FF" w:rsidP="00FF77A2">
            <w:pPr>
              <w:ind w:left="-103" w:right="-72"/>
              <w:jc w:val="right"/>
              <w:rPr>
                <w:rFonts w:ascii="Arial" w:eastAsia="Arial Unicode MS" w:hAnsi="Arial" w:cs="Arial"/>
                <w:sz w:val="14"/>
                <w:szCs w:val="14"/>
                <w:lang w:bidi="th-TH"/>
              </w:rPr>
            </w:pPr>
          </w:p>
        </w:tc>
        <w:tc>
          <w:tcPr>
            <w:tcW w:w="970" w:type="dxa"/>
            <w:shd w:val="clear" w:color="auto" w:fill="auto"/>
            <w:vAlign w:val="bottom"/>
          </w:tcPr>
          <w:p w14:paraId="45A5AE9B" w14:textId="77777777" w:rsidR="005073FF" w:rsidRPr="00451E26" w:rsidRDefault="005073FF" w:rsidP="00FF77A2">
            <w:pPr>
              <w:ind w:left="-111" w:right="-72"/>
              <w:jc w:val="right"/>
              <w:rPr>
                <w:rFonts w:ascii="Arial" w:eastAsia="Arial Unicode MS" w:hAnsi="Arial" w:cs="Arial"/>
                <w:sz w:val="14"/>
                <w:szCs w:val="17"/>
                <w:lang w:val="en-US" w:bidi="th-TH"/>
              </w:rPr>
            </w:pPr>
          </w:p>
        </w:tc>
        <w:tc>
          <w:tcPr>
            <w:tcW w:w="945" w:type="dxa"/>
            <w:shd w:val="clear" w:color="auto" w:fill="auto"/>
            <w:vAlign w:val="bottom"/>
          </w:tcPr>
          <w:p w14:paraId="00284A14" w14:textId="77777777" w:rsidR="005073FF" w:rsidRPr="00451E26" w:rsidRDefault="005073FF" w:rsidP="00FF77A2">
            <w:pPr>
              <w:ind w:left="-111" w:right="-72"/>
              <w:jc w:val="right"/>
              <w:rPr>
                <w:rFonts w:ascii="Arial" w:eastAsia="Arial Unicode MS" w:hAnsi="Arial" w:cs="Arial"/>
                <w:sz w:val="14"/>
                <w:szCs w:val="17"/>
                <w:lang w:val="en-US" w:bidi="th-TH"/>
              </w:rPr>
            </w:pPr>
          </w:p>
        </w:tc>
        <w:tc>
          <w:tcPr>
            <w:tcW w:w="947" w:type="dxa"/>
            <w:shd w:val="clear" w:color="auto" w:fill="auto"/>
            <w:vAlign w:val="bottom"/>
          </w:tcPr>
          <w:p w14:paraId="24AE859C" w14:textId="77777777" w:rsidR="005073FF" w:rsidRPr="00451E26" w:rsidRDefault="005073FF" w:rsidP="00FF77A2">
            <w:pPr>
              <w:ind w:left="-108" w:right="-72"/>
              <w:jc w:val="right"/>
              <w:rPr>
                <w:rFonts w:ascii="Arial" w:eastAsia="Arial Unicode MS" w:hAnsi="Arial" w:cs="Arial"/>
                <w:sz w:val="14"/>
                <w:szCs w:val="17"/>
                <w:lang w:val="en-US" w:bidi="th-TH"/>
              </w:rPr>
            </w:pPr>
          </w:p>
        </w:tc>
        <w:tc>
          <w:tcPr>
            <w:tcW w:w="991" w:type="dxa"/>
            <w:shd w:val="clear" w:color="auto" w:fill="auto"/>
            <w:vAlign w:val="bottom"/>
          </w:tcPr>
          <w:p w14:paraId="564868D2" w14:textId="77777777" w:rsidR="005073FF" w:rsidRPr="00451E26" w:rsidRDefault="005073FF" w:rsidP="00FF77A2">
            <w:pPr>
              <w:ind w:left="-108" w:right="-72"/>
              <w:jc w:val="right"/>
              <w:rPr>
                <w:rFonts w:ascii="Arial" w:eastAsia="Arial Unicode MS" w:hAnsi="Arial" w:cs="Arial"/>
                <w:sz w:val="14"/>
                <w:szCs w:val="17"/>
                <w:lang w:val="en-US" w:bidi="th-TH"/>
              </w:rPr>
            </w:pPr>
          </w:p>
        </w:tc>
        <w:tc>
          <w:tcPr>
            <w:tcW w:w="924" w:type="dxa"/>
            <w:shd w:val="clear" w:color="auto" w:fill="auto"/>
            <w:vAlign w:val="bottom"/>
          </w:tcPr>
          <w:p w14:paraId="32EA1C87" w14:textId="77777777" w:rsidR="005073FF" w:rsidRPr="00451E26" w:rsidRDefault="005073FF" w:rsidP="00FF77A2">
            <w:pPr>
              <w:ind w:left="-106" w:right="-72"/>
              <w:jc w:val="right"/>
              <w:rPr>
                <w:rFonts w:ascii="Arial" w:eastAsia="Arial Unicode MS" w:hAnsi="Arial" w:cs="Arial"/>
                <w:sz w:val="14"/>
                <w:szCs w:val="17"/>
                <w:lang w:val="en-US" w:bidi="th-TH"/>
              </w:rPr>
            </w:pPr>
          </w:p>
        </w:tc>
        <w:tc>
          <w:tcPr>
            <w:tcW w:w="992" w:type="dxa"/>
            <w:shd w:val="clear" w:color="auto" w:fill="auto"/>
            <w:vAlign w:val="bottom"/>
          </w:tcPr>
          <w:p w14:paraId="5A553185" w14:textId="77777777" w:rsidR="005073FF" w:rsidRPr="00451E26" w:rsidRDefault="005073FF" w:rsidP="00FF77A2">
            <w:pPr>
              <w:ind w:left="-105" w:right="-72"/>
              <w:jc w:val="right"/>
              <w:rPr>
                <w:rFonts w:ascii="Arial" w:eastAsia="Arial Unicode MS" w:hAnsi="Arial" w:cs="Arial"/>
                <w:sz w:val="14"/>
                <w:szCs w:val="17"/>
                <w:lang w:val="en-US" w:bidi="th-TH"/>
              </w:rPr>
            </w:pPr>
          </w:p>
        </w:tc>
        <w:tc>
          <w:tcPr>
            <w:tcW w:w="995" w:type="dxa"/>
            <w:shd w:val="clear" w:color="auto" w:fill="auto"/>
            <w:vAlign w:val="bottom"/>
          </w:tcPr>
          <w:p w14:paraId="1159AA4A" w14:textId="77777777" w:rsidR="005073FF" w:rsidRPr="00451E26" w:rsidRDefault="005073FF" w:rsidP="00FF77A2">
            <w:pPr>
              <w:ind w:left="-113" w:right="-72"/>
              <w:jc w:val="right"/>
              <w:rPr>
                <w:rFonts w:ascii="Arial" w:eastAsia="Arial Unicode MS" w:hAnsi="Arial" w:cs="Arial"/>
                <w:sz w:val="14"/>
                <w:szCs w:val="17"/>
                <w:lang w:val="en-US" w:bidi="th-TH"/>
              </w:rPr>
            </w:pPr>
          </w:p>
        </w:tc>
      </w:tr>
      <w:tr w:rsidR="00C83D21" w:rsidRPr="00451E26" w14:paraId="059B2E9D" w14:textId="77777777" w:rsidTr="006563CA">
        <w:tc>
          <w:tcPr>
            <w:tcW w:w="1800" w:type="dxa"/>
            <w:shd w:val="clear" w:color="auto" w:fill="auto"/>
          </w:tcPr>
          <w:p w14:paraId="5F68FE39" w14:textId="24324058" w:rsidR="008A375C" w:rsidRPr="00451E26" w:rsidRDefault="008A375C" w:rsidP="00FF77A2">
            <w:pPr>
              <w:ind w:left="167" w:hanging="167"/>
              <w:rPr>
                <w:rFonts w:ascii="Arial" w:eastAsia="Arial Unicode MS" w:hAnsi="Arial" w:cs="Arial"/>
                <w:sz w:val="14"/>
                <w:szCs w:val="14"/>
                <w:lang w:bidi="th-TH"/>
              </w:rPr>
            </w:pPr>
            <w:r w:rsidRPr="00451E26">
              <w:rPr>
                <w:rFonts w:ascii="Arial" w:eastAsia="Arial Unicode MS" w:hAnsi="Arial" w:cs="Arial"/>
                <w:sz w:val="14"/>
                <w:szCs w:val="14"/>
                <w:lang w:bidi="th-TH"/>
              </w:rPr>
              <w:t xml:space="preserve">      Debt instruments</w:t>
            </w:r>
          </w:p>
        </w:tc>
        <w:tc>
          <w:tcPr>
            <w:tcW w:w="992" w:type="dxa"/>
            <w:shd w:val="clear" w:color="auto" w:fill="auto"/>
            <w:vAlign w:val="bottom"/>
          </w:tcPr>
          <w:p w14:paraId="59EDACB8" w14:textId="1CA456F8"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101,481</w:t>
            </w:r>
          </w:p>
        </w:tc>
        <w:tc>
          <w:tcPr>
            <w:tcW w:w="970" w:type="dxa"/>
            <w:shd w:val="clear" w:color="auto" w:fill="auto"/>
            <w:vAlign w:val="bottom"/>
          </w:tcPr>
          <w:p w14:paraId="0E07EAC9" w14:textId="5E8216FA"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w:t>
            </w:r>
          </w:p>
        </w:tc>
        <w:tc>
          <w:tcPr>
            <w:tcW w:w="945" w:type="dxa"/>
            <w:shd w:val="clear" w:color="auto" w:fill="auto"/>
            <w:vAlign w:val="bottom"/>
          </w:tcPr>
          <w:p w14:paraId="60C6CFA0" w14:textId="3FB8516F"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184,301</w:t>
            </w:r>
          </w:p>
        </w:tc>
        <w:tc>
          <w:tcPr>
            <w:tcW w:w="947" w:type="dxa"/>
            <w:shd w:val="clear" w:color="auto" w:fill="auto"/>
            <w:vAlign w:val="bottom"/>
          </w:tcPr>
          <w:p w14:paraId="46180637" w14:textId="5CE16285"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89,968</w:t>
            </w:r>
          </w:p>
        </w:tc>
        <w:tc>
          <w:tcPr>
            <w:tcW w:w="991" w:type="dxa"/>
            <w:shd w:val="clear" w:color="auto" w:fill="auto"/>
            <w:vAlign w:val="bottom"/>
          </w:tcPr>
          <w:p w14:paraId="22B344B3" w14:textId="4D8D6467"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hint="cs"/>
                <w:sz w:val="14"/>
                <w:szCs w:val="14"/>
                <w:cs/>
              </w:rPr>
              <w:t>-</w:t>
            </w:r>
          </w:p>
        </w:tc>
        <w:tc>
          <w:tcPr>
            <w:tcW w:w="924" w:type="dxa"/>
            <w:shd w:val="clear" w:color="auto" w:fill="auto"/>
            <w:vAlign w:val="bottom"/>
          </w:tcPr>
          <w:p w14:paraId="525F3CE6" w14:textId="0B668F01"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hint="cs"/>
                <w:sz w:val="14"/>
                <w:szCs w:val="14"/>
                <w:cs/>
              </w:rPr>
              <w:t>-</w:t>
            </w:r>
          </w:p>
        </w:tc>
        <w:tc>
          <w:tcPr>
            <w:tcW w:w="992" w:type="dxa"/>
            <w:shd w:val="clear" w:color="auto" w:fill="auto"/>
            <w:vAlign w:val="bottom"/>
          </w:tcPr>
          <w:p w14:paraId="2AB03466" w14:textId="7888CC76"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285,782</w:t>
            </w:r>
          </w:p>
        </w:tc>
        <w:tc>
          <w:tcPr>
            <w:tcW w:w="995" w:type="dxa"/>
            <w:shd w:val="clear" w:color="auto" w:fill="auto"/>
            <w:vAlign w:val="bottom"/>
          </w:tcPr>
          <w:p w14:paraId="44D6F5A9" w14:textId="58810B4E"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89,968</w:t>
            </w:r>
          </w:p>
        </w:tc>
      </w:tr>
      <w:tr w:rsidR="00C83D21" w:rsidRPr="00451E26" w14:paraId="0E46D489" w14:textId="77777777" w:rsidTr="006563CA">
        <w:tc>
          <w:tcPr>
            <w:tcW w:w="1800" w:type="dxa"/>
            <w:shd w:val="clear" w:color="auto" w:fill="auto"/>
          </w:tcPr>
          <w:p w14:paraId="6426B8FD" w14:textId="77777777" w:rsidR="008A375C" w:rsidRPr="00451E26" w:rsidRDefault="008A375C" w:rsidP="00FF77A2">
            <w:pPr>
              <w:ind w:left="167" w:hanging="167"/>
              <w:rPr>
                <w:rFonts w:ascii="Arial" w:eastAsia="Arial Unicode MS" w:hAnsi="Arial" w:cs="Arial"/>
                <w:sz w:val="14"/>
                <w:szCs w:val="17"/>
                <w:lang w:val="en-US" w:bidi="th-TH"/>
              </w:rPr>
            </w:pPr>
            <w:r w:rsidRPr="00451E26">
              <w:rPr>
                <w:rFonts w:ascii="Arial" w:eastAsia="Arial Unicode MS" w:hAnsi="Arial" w:cs="Arial"/>
                <w:sz w:val="14"/>
                <w:szCs w:val="14"/>
                <w:lang w:bidi="th-TH"/>
              </w:rPr>
              <w:t xml:space="preserve">      </w:t>
            </w:r>
            <w:r w:rsidRPr="00451E26">
              <w:rPr>
                <w:rFonts w:ascii="Arial" w:eastAsia="Arial Unicode MS" w:hAnsi="Arial" w:cs="Arial"/>
                <w:sz w:val="14"/>
                <w:szCs w:val="17"/>
                <w:lang w:val="en-US" w:bidi="th-TH"/>
              </w:rPr>
              <w:t xml:space="preserve">Real estate </w:t>
            </w:r>
          </w:p>
          <w:p w14:paraId="2A668CDF" w14:textId="77777777" w:rsidR="008A375C" w:rsidRPr="00451E26" w:rsidRDefault="008A375C" w:rsidP="00FF77A2">
            <w:pPr>
              <w:ind w:left="167" w:hanging="167"/>
              <w:rPr>
                <w:rFonts w:ascii="Arial" w:eastAsia="Arial Unicode MS" w:hAnsi="Arial" w:cs="Arial"/>
                <w:sz w:val="14"/>
                <w:szCs w:val="14"/>
                <w:lang w:bidi="th-TH"/>
              </w:rPr>
            </w:pPr>
            <w:r w:rsidRPr="00451E26">
              <w:rPr>
                <w:rFonts w:ascii="Arial" w:eastAsia="Arial Unicode MS" w:hAnsi="Arial" w:cs="Arial"/>
                <w:sz w:val="14"/>
                <w:szCs w:val="17"/>
                <w:lang w:val="en-US" w:bidi="th-TH"/>
              </w:rPr>
              <w:t xml:space="preserve">         investment</w:t>
            </w:r>
            <w:r w:rsidRPr="00451E26">
              <w:rPr>
                <w:rFonts w:ascii="Arial" w:eastAsia="Arial Unicode MS" w:hAnsi="Arial" w:cs="Arial"/>
                <w:sz w:val="14"/>
                <w:szCs w:val="14"/>
                <w:lang w:bidi="th-TH"/>
              </w:rPr>
              <w:t xml:space="preserve"> trust </w:t>
            </w:r>
          </w:p>
          <w:p w14:paraId="26CF374F" w14:textId="5F178C9B" w:rsidR="008A375C" w:rsidRPr="00451E26" w:rsidRDefault="008A375C" w:rsidP="00FF77A2">
            <w:pPr>
              <w:ind w:left="167" w:hanging="167"/>
              <w:rPr>
                <w:rFonts w:ascii="Arial" w:eastAsia="Arial Unicode MS" w:hAnsi="Arial" w:cs="Arial"/>
                <w:sz w:val="14"/>
                <w:szCs w:val="14"/>
                <w:lang w:bidi="th-TH"/>
              </w:rPr>
            </w:pPr>
            <w:r w:rsidRPr="00451E26">
              <w:rPr>
                <w:rFonts w:ascii="Arial" w:eastAsia="Arial Unicode MS" w:hAnsi="Arial" w:cs="Arial"/>
                <w:sz w:val="14"/>
                <w:szCs w:val="14"/>
                <w:lang w:bidi="th-TH"/>
              </w:rPr>
              <w:t xml:space="preserve">         (REIT)</w:t>
            </w:r>
          </w:p>
        </w:tc>
        <w:tc>
          <w:tcPr>
            <w:tcW w:w="992" w:type="dxa"/>
            <w:shd w:val="clear" w:color="auto" w:fill="auto"/>
            <w:vAlign w:val="bottom"/>
          </w:tcPr>
          <w:p w14:paraId="76899D73" w14:textId="699B82A7"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109,389</w:t>
            </w:r>
          </w:p>
        </w:tc>
        <w:tc>
          <w:tcPr>
            <w:tcW w:w="970" w:type="dxa"/>
            <w:shd w:val="clear" w:color="auto" w:fill="auto"/>
            <w:vAlign w:val="bottom"/>
          </w:tcPr>
          <w:p w14:paraId="186A371F" w14:textId="54DE7DB8"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69,720</w:t>
            </w:r>
          </w:p>
        </w:tc>
        <w:tc>
          <w:tcPr>
            <w:tcW w:w="945" w:type="dxa"/>
            <w:shd w:val="clear" w:color="auto" w:fill="auto"/>
            <w:vAlign w:val="bottom"/>
          </w:tcPr>
          <w:p w14:paraId="3DD15AEE" w14:textId="7689CFD6"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w:t>
            </w:r>
          </w:p>
        </w:tc>
        <w:tc>
          <w:tcPr>
            <w:tcW w:w="947" w:type="dxa"/>
            <w:shd w:val="clear" w:color="auto" w:fill="auto"/>
            <w:vAlign w:val="bottom"/>
          </w:tcPr>
          <w:p w14:paraId="239A3EEB" w14:textId="69EC42CD"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w:t>
            </w:r>
          </w:p>
        </w:tc>
        <w:tc>
          <w:tcPr>
            <w:tcW w:w="991" w:type="dxa"/>
            <w:shd w:val="clear" w:color="auto" w:fill="auto"/>
            <w:vAlign w:val="bottom"/>
          </w:tcPr>
          <w:p w14:paraId="6F6C8AC5" w14:textId="27CBB034"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w:t>
            </w:r>
          </w:p>
        </w:tc>
        <w:tc>
          <w:tcPr>
            <w:tcW w:w="924" w:type="dxa"/>
            <w:shd w:val="clear" w:color="auto" w:fill="auto"/>
            <w:vAlign w:val="bottom"/>
          </w:tcPr>
          <w:p w14:paraId="321499C2" w14:textId="70ACE950"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w:t>
            </w:r>
          </w:p>
        </w:tc>
        <w:tc>
          <w:tcPr>
            <w:tcW w:w="992" w:type="dxa"/>
            <w:shd w:val="clear" w:color="auto" w:fill="auto"/>
            <w:vAlign w:val="bottom"/>
          </w:tcPr>
          <w:p w14:paraId="5B5B7A6C" w14:textId="347F8A4A"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109,389</w:t>
            </w:r>
          </w:p>
        </w:tc>
        <w:tc>
          <w:tcPr>
            <w:tcW w:w="995" w:type="dxa"/>
            <w:shd w:val="clear" w:color="auto" w:fill="auto"/>
            <w:vAlign w:val="bottom"/>
          </w:tcPr>
          <w:p w14:paraId="5F745DFE" w14:textId="5591AB1F"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69,720</w:t>
            </w:r>
          </w:p>
        </w:tc>
      </w:tr>
      <w:tr w:rsidR="00C83D21" w:rsidRPr="00451E26" w14:paraId="0BA30FBE" w14:textId="77777777" w:rsidTr="006563CA">
        <w:tc>
          <w:tcPr>
            <w:tcW w:w="1800" w:type="dxa"/>
            <w:shd w:val="clear" w:color="auto" w:fill="auto"/>
          </w:tcPr>
          <w:p w14:paraId="1FE9131B" w14:textId="3096B83E" w:rsidR="008A375C" w:rsidRPr="00451E26" w:rsidRDefault="008A375C" w:rsidP="00FF77A2">
            <w:pPr>
              <w:ind w:left="167" w:hanging="167"/>
              <w:rPr>
                <w:rFonts w:ascii="Arial" w:eastAsia="Arial Unicode MS" w:hAnsi="Arial" w:cs="Arial"/>
                <w:sz w:val="14"/>
                <w:szCs w:val="14"/>
                <w:lang w:bidi="th-TH"/>
              </w:rPr>
            </w:pPr>
            <w:r w:rsidRPr="00451E26">
              <w:rPr>
                <w:rFonts w:ascii="Arial" w:eastAsia="Arial Unicode MS" w:hAnsi="Arial" w:cs="Arial"/>
                <w:sz w:val="14"/>
                <w:szCs w:val="14"/>
                <w:lang w:bidi="th-TH"/>
              </w:rPr>
              <w:t xml:space="preserve">      Common shares</w:t>
            </w:r>
          </w:p>
        </w:tc>
        <w:tc>
          <w:tcPr>
            <w:tcW w:w="992" w:type="dxa"/>
            <w:shd w:val="clear" w:color="auto" w:fill="auto"/>
            <w:vAlign w:val="bottom"/>
          </w:tcPr>
          <w:p w14:paraId="4B8EC89A" w14:textId="505EAFEF"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70,481</w:t>
            </w:r>
          </w:p>
        </w:tc>
        <w:tc>
          <w:tcPr>
            <w:tcW w:w="970" w:type="dxa"/>
            <w:shd w:val="clear" w:color="auto" w:fill="auto"/>
            <w:vAlign w:val="bottom"/>
          </w:tcPr>
          <w:p w14:paraId="3FB294F6" w14:textId="47B45344"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52,152</w:t>
            </w:r>
          </w:p>
        </w:tc>
        <w:tc>
          <w:tcPr>
            <w:tcW w:w="945" w:type="dxa"/>
            <w:shd w:val="clear" w:color="auto" w:fill="auto"/>
            <w:vAlign w:val="bottom"/>
          </w:tcPr>
          <w:p w14:paraId="4109731D" w14:textId="6BEB325D"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w:t>
            </w:r>
          </w:p>
        </w:tc>
        <w:tc>
          <w:tcPr>
            <w:tcW w:w="947" w:type="dxa"/>
            <w:shd w:val="clear" w:color="auto" w:fill="auto"/>
            <w:vAlign w:val="bottom"/>
          </w:tcPr>
          <w:p w14:paraId="2291FFE5" w14:textId="1FCD9EE3"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w:t>
            </w:r>
          </w:p>
        </w:tc>
        <w:tc>
          <w:tcPr>
            <w:tcW w:w="991" w:type="dxa"/>
            <w:shd w:val="clear" w:color="auto" w:fill="auto"/>
            <w:vAlign w:val="bottom"/>
          </w:tcPr>
          <w:p w14:paraId="5612BE4B" w14:textId="2E551D6B"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20,000</w:t>
            </w:r>
          </w:p>
        </w:tc>
        <w:tc>
          <w:tcPr>
            <w:tcW w:w="924" w:type="dxa"/>
            <w:shd w:val="clear" w:color="auto" w:fill="auto"/>
            <w:vAlign w:val="bottom"/>
          </w:tcPr>
          <w:p w14:paraId="281B35BD" w14:textId="15A616DD"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20,000</w:t>
            </w:r>
          </w:p>
        </w:tc>
        <w:tc>
          <w:tcPr>
            <w:tcW w:w="992" w:type="dxa"/>
            <w:shd w:val="clear" w:color="auto" w:fill="auto"/>
            <w:vAlign w:val="bottom"/>
          </w:tcPr>
          <w:p w14:paraId="36E95C1E" w14:textId="1FC7E7E4"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90,481</w:t>
            </w:r>
          </w:p>
        </w:tc>
        <w:tc>
          <w:tcPr>
            <w:tcW w:w="995" w:type="dxa"/>
            <w:shd w:val="clear" w:color="auto" w:fill="auto"/>
            <w:vAlign w:val="bottom"/>
          </w:tcPr>
          <w:p w14:paraId="317FB72D" w14:textId="5427D4C6"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72,152</w:t>
            </w:r>
          </w:p>
        </w:tc>
      </w:tr>
      <w:tr w:rsidR="00C83D21" w:rsidRPr="00451E26" w14:paraId="47026D6B" w14:textId="77777777" w:rsidTr="006563CA">
        <w:tc>
          <w:tcPr>
            <w:tcW w:w="1800" w:type="dxa"/>
            <w:shd w:val="clear" w:color="auto" w:fill="auto"/>
          </w:tcPr>
          <w:p w14:paraId="7BBAAD66" w14:textId="1B0D3098" w:rsidR="008A375C" w:rsidRPr="00451E26" w:rsidRDefault="008A375C" w:rsidP="00FF77A2">
            <w:pPr>
              <w:ind w:left="167" w:hanging="167"/>
              <w:rPr>
                <w:rFonts w:ascii="Arial" w:eastAsia="Arial Unicode MS" w:hAnsi="Arial" w:cs="Arial"/>
                <w:sz w:val="14"/>
                <w:szCs w:val="14"/>
                <w:lang w:bidi="th-TH"/>
              </w:rPr>
            </w:pPr>
            <w:r w:rsidRPr="00451E26">
              <w:rPr>
                <w:rFonts w:ascii="Arial" w:eastAsia="Arial Unicode MS" w:hAnsi="Arial" w:cs="Arial"/>
                <w:sz w:val="14"/>
                <w:szCs w:val="14"/>
                <w:lang w:bidi="th-TH"/>
              </w:rPr>
              <w:t xml:space="preserve">      Preference shares</w:t>
            </w:r>
          </w:p>
        </w:tc>
        <w:tc>
          <w:tcPr>
            <w:tcW w:w="992" w:type="dxa"/>
            <w:shd w:val="clear" w:color="auto" w:fill="auto"/>
            <w:vAlign w:val="bottom"/>
          </w:tcPr>
          <w:p w14:paraId="439B09AE" w14:textId="171A83B4"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w:t>
            </w:r>
          </w:p>
        </w:tc>
        <w:tc>
          <w:tcPr>
            <w:tcW w:w="970" w:type="dxa"/>
            <w:shd w:val="clear" w:color="auto" w:fill="auto"/>
            <w:vAlign w:val="bottom"/>
          </w:tcPr>
          <w:p w14:paraId="2DCF3A25" w14:textId="5014A868"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w:t>
            </w:r>
          </w:p>
        </w:tc>
        <w:tc>
          <w:tcPr>
            <w:tcW w:w="945" w:type="dxa"/>
            <w:shd w:val="clear" w:color="auto" w:fill="auto"/>
            <w:vAlign w:val="bottom"/>
          </w:tcPr>
          <w:p w14:paraId="01F6606E" w14:textId="438D7406"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w:t>
            </w:r>
          </w:p>
        </w:tc>
        <w:tc>
          <w:tcPr>
            <w:tcW w:w="947" w:type="dxa"/>
            <w:shd w:val="clear" w:color="auto" w:fill="auto"/>
            <w:vAlign w:val="bottom"/>
          </w:tcPr>
          <w:p w14:paraId="63DE1E45" w14:textId="7EA500F5"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w:t>
            </w:r>
          </w:p>
        </w:tc>
        <w:tc>
          <w:tcPr>
            <w:tcW w:w="991" w:type="dxa"/>
            <w:shd w:val="clear" w:color="auto" w:fill="auto"/>
            <w:vAlign w:val="bottom"/>
          </w:tcPr>
          <w:p w14:paraId="5B3C33C1" w14:textId="1B22BFFA"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hint="cs"/>
                <w:sz w:val="14"/>
                <w:szCs w:val="14"/>
                <w:lang w:bidi="th-TH"/>
              </w:rPr>
              <w:t>1</w:t>
            </w:r>
            <w:r w:rsidRPr="00451E26">
              <w:rPr>
                <w:rFonts w:ascii="Arial" w:eastAsia="Arial Unicode MS" w:hAnsi="Arial" w:cs="Arial"/>
                <w:sz w:val="14"/>
                <w:szCs w:val="14"/>
                <w:lang w:bidi="th-TH"/>
              </w:rPr>
              <w:t>6</w:t>
            </w:r>
            <w:r w:rsidRPr="00451E26">
              <w:rPr>
                <w:rFonts w:ascii="Arial" w:eastAsia="Arial Unicode MS" w:hAnsi="Arial" w:cs="Arial" w:hint="cs"/>
                <w:sz w:val="14"/>
                <w:szCs w:val="14"/>
                <w:lang w:bidi="th-TH"/>
              </w:rPr>
              <w:t>0</w:t>
            </w:r>
            <w:r w:rsidRPr="00451E26">
              <w:rPr>
                <w:rFonts w:ascii="Arial" w:eastAsia="Arial Unicode MS" w:hAnsi="Arial" w:cs="Arial"/>
                <w:sz w:val="14"/>
                <w:szCs w:val="14"/>
                <w:lang w:bidi="th-TH"/>
              </w:rPr>
              <w:t>,000</w:t>
            </w:r>
          </w:p>
        </w:tc>
        <w:tc>
          <w:tcPr>
            <w:tcW w:w="924" w:type="dxa"/>
            <w:shd w:val="clear" w:color="auto" w:fill="auto"/>
            <w:vAlign w:val="bottom"/>
          </w:tcPr>
          <w:p w14:paraId="2F9A592B" w14:textId="6511EBB1"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hint="cs"/>
                <w:sz w:val="14"/>
                <w:szCs w:val="14"/>
                <w:lang w:bidi="th-TH"/>
              </w:rPr>
              <w:t>1</w:t>
            </w:r>
            <w:r w:rsidRPr="00451E26">
              <w:rPr>
                <w:rFonts w:ascii="Arial" w:eastAsia="Arial Unicode MS" w:hAnsi="Arial" w:cs="Arial"/>
                <w:sz w:val="14"/>
                <w:szCs w:val="14"/>
                <w:lang w:bidi="th-TH"/>
              </w:rPr>
              <w:t>6</w:t>
            </w:r>
            <w:r w:rsidRPr="00451E26">
              <w:rPr>
                <w:rFonts w:ascii="Arial" w:eastAsia="Arial Unicode MS" w:hAnsi="Arial" w:cs="Arial" w:hint="cs"/>
                <w:sz w:val="14"/>
                <w:szCs w:val="14"/>
                <w:lang w:bidi="th-TH"/>
              </w:rPr>
              <w:t>0</w:t>
            </w:r>
            <w:r w:rsidRPr="00451E26">
              <w:rPr>
                <w:rFonts w:ascii="Arial" w:eastAsia="Arial Unicode MS" w:hAnsi="Arial" w:cs="Arial"/>
                <w:sz w:val="14"/>
                <w:szCs w:val="14"/>
                <w:lang w:bidi="th-TH"/>
              </w:rPr>
              <w:t>,000</w:t>
            </w:r>
          </w:p>
        </w:tc>
        <w:tc>
          <w:tcPr>
            <w:tcW w:w="992" w:type="dxa"/>
            <w:shd w:val="clear" w:color="auto" w:fill="auto"/>
            <w:vAlign w:val="bottom"/>
          </w:tcPr>
          <w:p w14:paraId="4F5B893B" w14:textId="7B8BDF5B"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160,000</w:t>
            </w:r>
          </w:p>
        </w:tc>
        <w:tc>
          <w:tcPr>
            <w:tcW w:w="995" w:type="dxa"/>
            <w:shd w:val="clear" w:color="auto" w:fill="auto"/>
            <w:vAlign w:val="bottom"/>
          </w:tcPr>
          <w:p w14:paraId="05AC88A2" w14:textId="0CCD1121"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160,000</w:t>
            </w:r>
          </w:p>
        </w:tc>
      </w:tr>
      <w:tr w:rsidR="00C83D21" w:rsidRPr="00451E26" w14:paraId="414CDB78" w14:textId="77777777" w:rsidTr="006563CA">
        <w:tc>
          <w:tcPr>
            <w:tcW w:w="1800" w:type="dxa"/>
            <w:shd w:val="clear" w:color="auto" w:fill="auto"/>
          </w:tcPr>
          <w:p w14:paraId="5F785832" w14:textId="6AF23892" w:rsidR="008A375C" w:rsidRPr="00451E26" w:rsidRDefault="008A375C" w:rsidP="00FF77A2">
            <w:pPr>
              <w:ind w:left="167" w:hanging="167"/>
              <w:rPr>
                <w:rFonts w:ascii="Arial" w:eastAsia="Arial Unicode MS" w:hAnsi="Arial" w:cs="Arial"/>
                <w:b/>
                <w:bCs/>
                <w:sz w:val="14"/>
                <w:szCs w:val="14"/>
                <w:lang w:bidi="th-TH"/>
              </w:rPr>
            </w:pPr>
            <w:r w:rsidRPr="00451E26">
              <w:rPr>
                <w:rFonts w:ascii="Arial" w:eastAsia="Arial Unicode MS" w:hAnsi="Arial" w:cs="Arial"/>
                <w:b/>
                <w:bCs/>
                <w:sz w:val="14"/>
                <w:szCs w:val="14"/>
                <w:lang w:bidi="th-TH"/>
              </w:rPr>
              <w:t xml:space="preserve">Financial assets </w:t>
            </w:r>
          </w:p>
          <w:p w14:paraId="06DF8F30" w14:textId="7C5F3146" w:rsidR="008A375C" w:rsidRPr="00451E26" w:rsidRDefault="008A375C" w:rsidP="00FF77A2">
            <w:pPr>
              <w:ind w:left="167" w:right="-180" w:hanging="167"/>
              <w:rPr>
                <w:rFonts w:ascii="Arial" w:eastAsia="Arial Unicode MS" w:hAnsi="Arial" w:cs="Arial"/>
                <w:b/>
                <w:bCs/>
                <w:sz w:val="14"/>
                <w:szCs w:val="14"/>
                <w:lang w:bidi="th-TH"/>
              </w:rPr>
            </w:pPr>
            <w:r w:rsidRPr="00451E26">
              <w:rPr>
                <w:rFonts w:ascii="Arial" w:eastAsia="Arial Unicode MS" w:hAnsi="Arial" w:cs="Arial"/>
                <w:b/>
                <w:bCs/>
                <w:sz w:val="14"/>
                <w:szCs w:val="14"/>
                <w:lang w:bidi="th-TH"/>
              </w:rPr>
              <w:tab/>
              <w:t>measured at FVOCI</w:t>
            </w:r>
          </w:p>
        </w:tc>
        <w:tc>
          <w:tcPr>
            <w:tcW w:w="992" w:type="dxa"/>
            <w:shd w:val="clear" w:color="auto" w:fill="auto"/>
            <w:vAlign w:val="bottom"/>
          </w:tcPr>
          <w:p w14:paraId="4984CC60" w14:textId="77777777" w:rsidR="008A375C" w:rsidRPr="00451E26" w:rsidRDefault="008A375C" w:rsidP="00FF77A2">
            <w:pPr>
              <w:ind w:left="-103" w:right="-72"/>
              <w:jc w:val="right"/>
              <w:rPr>
                <w:rFonts w:ascii="Arial" w:eastAsia="Arial Unicode MS" w:hAnsi="Arial" w:cs="Arial"/>
                <w:sz w:val="14"/>
                <w:szCs w:val="14"/>
                <w:lang w:bidi="th-TH"/>
              </w:rPr>
            </w:pPr>
          </w:p>
        </w:tc>
        <w:tc>
          <w:tcPr>
            <w:tcW w:w="970" w:type="dxa"/>
            <w:shd w:val="clear" w:color="auto" w:fill="auto"/>
            <w:vAlign w:val="bottom"/>
          </w:tcPr>
          <w:p w14:paraId="06A1519A" w14:textId="77777777" w:rsidR="008A375C" w:rsidRPr="00451E26" w:rsidRDefault="008A375C" w:rsidP="00FF77A2">
            <w:pPr>
              <w:ind w:left="-103" w:right="-72"/>
              <w:jc w:val="right"/>
              <w:rPr>
                <w:rFonts w:ascii="Arial" w:eastAsia="Arial Unicode MS" w:hAnsi="Arial" w:cs="Arial"/>
                <w:sz w:val="14"/>
                <w:szCs w:val="14"/>
                <w:lang w:bidi="th-TH"/>
              </w:rPr>
            </w:pPr>
          </w:p>
        </w:tc>
        <w:tc>
          <w:tcPr>
            <w:tcW w:w="945" w:type="dxa"/>
            <w:shd w:val="clear" w:color="auto" w:fill="auto"/>
            <w:vAlign w:val="bottom"/>
          </w:tcPr>
          <w:p w14:paraId="75C4226F" w14:textId="77777777" w:rsidR="008A375C" w:rsidRPr="00451E26" w:rsidRDefault="008A375C" w:rsidP="00FF77A2">
            <w:pPr>
              <w:ind w:left="-103" w:right="-72"/>
              <w:jc w:val="right"/>
              <w:rPr>
                <w:rFonts w:ascii="Arial" w:eastAsia="Arial Unicode MS" w:hAnsi="Arial" w:cs="Arial"/>
                <w:sz w:val="14"/>
                <w:szCs w:val="14"/>
                <w:lang w:bidi="th-TH"/>
              </w:rPr>
            </w:pPr>
          </w:p>
        </w:tc>
        <w:tc>
          <w:tcPr>
            <w:tcW w:w="947" w:type="dxa"/>
            <w:shd w:val="clear" w:color="auto" w:fill="auto"/>
            <w:vAlign w:val="bottom"/>
          </w:tcPr>
          <w:p w14:paraId="006A03F3" w14:textId="77777777" w:rsidR="008A375C" w:rsidRPr="00451E26" w:rsidRDefault="008A375C" w:rsidP="00FF77A2">
            <w:pPr>
              <w:ind w:left="-103" w:right="-72"/>
              <w:jc w:val="right"/>
              <w:rPr>
                <w:rFonts w:ascii="Arial" w:eastAsia="Arial Unicode MS" w:hAnsi="Arial" w:cs="Arial"/>
                <w:sz w:val="14"/>
                <w:szCs w:val="14"/>
                <w:lang w:bidi="th-TH"/>
              </w:rPr>
            </w:pPr>
          </w:p>
        </w:tc>
        <w:tc>
          <w:tcPr>
            <w:tcW w:w="991" w:type="dxa"/>
            <w:shd w:val="clear" w:color="auto" w:fill="auto"/>
            <w:vAlign w:val="bottom"/>
          </w:tcPr>
          <w:p w14:paraId="7E262C0F" w14:textId="77777777" w:rsidR="008A375C" w:rsidRPr="00451E26" w:rsidRDefault="008A375C" w:rsidP="00FF77A2">
            <w:pPr>
              <w:ind w:left="-103" w:right="-72"/>
              <w:jc w:val="right"/>
              <w:rPr>
                <w:rFonts w:ascii="Arial" w:eastAsia="Arial Unicode MS" w:hAnsi="Arial" w:cs="Arial"/>
                <w:sz w:val="14"/>
                <w:szCs w:val="14"/>
                <w:lang w:bidi="th-TH"/>
              </w:rPr>
            </w:pPr>
          </w:p>
        </w:tc>
        <w:tc>
          <w:tcPr>
            <w:tcW w:w="924" w:type="dxa"/>
            <w:shd w:val="clear" w:color="auto" w:fill="auto"/>
            <w:vAlign w:val="bottom"/>
          </w:tcPr>
          <w:p w14:paraId="197530CB" w14:textId="77777777" w:rsidR="008A375C" w:rsidRPr="00451E26" w:rsidRDefault="008A375C" w:rsidP="00FF77A2">
            <w:pPr>
              <w:ind w:left="-103" w:right="-72"/>
              <w:jc w:val="right"/>
              <w:rPr>
                <w:rFonts w:ascii="Arial" w:eastAsia="Arial Unicode MS" w:hAnsi="Arial" w:cs="Arial"/>
                <w:sz w:val="14"/>
                <w:szCs w:val="14"/>
                <w:lang w:bidi="th-TH"/>
              </w:rPr>
            </w:pPr>
          </w:p>
        </w:tc>
        <w:tc>
          <w:tcPr>
            <w:tcW w:w="992" w:type="dxa"/>
            <w:shd w:val="clear" w:color="auto" w:fill="auto"/>
            <w:vAlign w:val="bottom"/>
          </w:tcPr>
          <w:p w14:paraId="3FDD887B" w14:textId="77777777" w:rsidR="008A375C" w:rsidRPr="00451E26" w:rsidRDefault="008A375C" w:rsidP="00FF77A2">
            <w:pPr>
              <w:ind w:left="-103" w:right="-72"/>
              <w:jc w:val="right"/>
              <w:rPr>
                <w:rFonts w:ascii="Arial" w:eastAsia="Arial Unicode MS" w:hAnsi="Arial" w:cs="Arial"/>
                <w:sz w:val="14"/>
                <w:szCs w:val="14"/>
                <w:lang w:bidi="th-TH"/>
              </w:rPr>
            </w:pPr>
          </w:p>
        </w:tc>
        <w:tc>
          <w:tcPr>
            <w:tcW w:w="995" w:type="dxa"/>
            <w:shd w:val="clear" w:color="auto" w:fill="auto"/>
            <w:vAlign w:val="bottom"/>
          </w:tcPr>
          <w:p w14:paraId="30C99B05" w14:textId="77777777" w:rsidR="008A375C" w:rsidRPr="00451E26" w:rsidRDefault="008A375C" w:rsidP="00FF77A2">
            <w:pPr>
              <w:ind w:left="-103" w:right="-72"/>
              <w:jc w:val="right"/>
              <w:rPr>
                <w:rFonts w:ascii="Arial" w:eastAsia="Arial Unicode MS" w:hAnsi="Arial" w:cs="Arial"/>
                <w:sz w:val="14"/>
                <w:szCs w:val="14"/>
                <w:lang w:bidi="th-TH"/>
              </w:rPr>
            </w:pPr>
          </w:p>
        </w:tc>
      </w:tr>
      <w:tr w:rsidR="00C83D21" w:rsidRPr="00451E26" w14:paraId="3895E10F" w14:textId="77777777" w:rsidTr="006563CA">
        <w:tc>
          <w:tcPr>
            <w:tcW w:w="1800" w:type="dxa"/>
            <w:shd w:val="clear" w:color="auto" w:fill="auto"/>
          </w:tcPr>
          <w:p w14:paraId="497EBE87" w14:textId="77777777" w:rsidR="009E4AB1" w:rsidRPr="00451E26" w:rsidRDefault="008A375C" w:rsidP="00FF77A2">
            <w:pPr>
              <w:ind w:left="167" w:hanging="167"/>
              <w:rPr>
                <w:rFonts w:ascii="Arial" w:eastAsia="Arial Unicode MS" w:hAnsi="Arial" w:cs="Arial"/>
                <w:sz w:val="14"/>
                <w:szCs w:val="14"/>
                <w:lang w:bidi="th-TH"/>
              </w:rPr>
            </w:pPr>
            <w:r w:rsidRPr="00451E26">
              <w:rPr>
                <w:rFonts w:ascii="Arial" w:eastAsia="Arial Unicode MS" w:hAnsi="Arial" w:cs="Arial"/>
                <w:sz w:val="14"/>
                <w:szCs w:val="14"/>
                <w:lang w:bidi="th-TH"/>
              </w:rPr>
              <w:t xml:space="preserve">      Mutual funds</w:t>
            </w:r>
            <w:r w:rsidR="009E4AB1" w:rsidRPr="00451E26">
              <w:rPr>
                <w:rFonts w:ascii="Arial" w:eastAsia="Arial Unicode MS" w:hAnsi="Arial" w:cs="Arial"/>
                <w:sz w:val="14"/>
                <w:szCs w:val="14"/>
                <w:lang w:bidi="th-TH"/>
              </w:rPr>
              <w:t xml:space="preserve"> - debt </w:t>
            </w:r>
          </w:p>
          <w:p w14:paraId="1171B978" w14:textId="44B26C82" w:rsidR="008A375C" w:rsidRPr="00451E26" w:rsidRDefault="009E4AB1" w:rsidP="00FF77A2">
            <w:pPr>
              <w:ind w:left="167" w:hanging="167"/>
              <w:rPr>
                <w:rFonts w:ascii="Arial" w:eastAsia="Arial Unicode MS" w:hAnsi="Arial" w:cs="Arial"/>
                <w:sz w:val="14"/>
                <w:szCs w:val="14"/>
                <w:lang w:bidi="th-TH"/>
              </w:rPr>
            </w:pPr>
            <w:r w:rsidRPr="00451E26">
              <w:rPr>
                <w:rFonts w:ascii="Arial" w:eastAsia="Arial Unicode MS" w:hAnsi="Arial" w:cs="Arial"/>
                <w:sz w:val="14"/>
                <w:szCs w:val="14"/>
                <w:lang w:bidi="th-TH"/>
              </w:rPr>
              <w:t xml:space="preserve">         instrument</w:t>
            </w:r>
          </w:p>
        </w:tc>
        <w:tc>
          <w:tcPr>
            <w:tcW w:w="992" w:type="dxa"/>
            <w:shd w:val="clear" w:color="auto" w:fill="auto"/>
            <w:vAlign w:val="bottom"/>
          </w:tcPr>
          <w:p w14:paraId="52E4EDF6" w14:textId="3216CE7E"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w:t>
            </w:r>
          </w:p>
        </w:tc>
        <w:tc>
          <w:tcPr>
            <w:tcW w:w="970" w:type="dxa"/>
            <w:shd w:val="clear" w:color="auto" w:fill="auto"/>
            <w:vAlign w:val="bottom"/>
          </w:tcPr>
          <w:p w14:paraId="3389C724" w14:textId="0856BB1B"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176,934</w:t>
            </w:r>
          </w:p>
        </w:tc>
        <w:tc>
          <w:tcPr>
            <w:tcW w:w="945" w:type="dxa"/>
            <w:shd w:val="clear" w:color="auto" w:fill="auto"/>
            <w:vAlign w:val="bottom"/>
          </w:tcPr>
          <w:p w14:paraId="47A98293" w14:textId="0254B52F"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w:t>
            </w:r>
          </w:p>
        </w:tc>
        <w:tc>
          <w:tcPr>
            <w:tcW w:w="947" w:type="dxa"/>
            <w:shd w:val="clear" w:color="auto" w:fill="auto"/>
            <w:vAlign w:val="bottom"/>
          </w:tcPr>
          <w:p w14:paraId="4D031AB7" w14:textId="45C25722"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w:t>
            </w:r>
          </w:p>
        </w:tc>
        <w:tc>
          <w:tcPr>
            <w:tcW w:w="991" w:type="dxa"/>
            <w:shd w:val="clear" w:color="auto" w:fill="auto"/>
            <w:vAlign w:val="bottom"/>
          </w:tcPr>
          <w:p w14:paraId="0B24CC1B" w14:textId="4B9594AC"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w:t>
            </w:r>
          </w:p>
        </w:tc>
        <w:tc>
          <w:tcPr>
            <w:tcW w:w="924" w:type="dxa"/>
            <w:shd w:val="clear" w:color="auto" w:fill="auto"/>
            <w:vAlign w:val="bottom"/>
          </w:tcPr>
          <w:p w14:paraId="1DB6D152" w14:textId="69C41139"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hint="cs"/>
                <w:sz w:val="14"/>
                <w:szCs w:val="14"/>
                <w:cs/>
              </w:rPr>
              <w:t>-</w:t>
            </w:r>
          </w:p>
        </w:tc>
        <w:tc>
          <w:tcPr>
            <w:tcW w:w="992" w:type="dxa"/>
            <w:shd w:val="clear" w:color="auto" w:fill="auto"/>
            <w:vAlign w:val="bottom"/>
          </w:tcPr>
          <w:p w14:paraId="09890265" w14:textId="21D5A81A"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w:t>
            </w:r>
          </w:p>
        </w:tc>
        <w:tc>
          <w:tcPr>
            <w:tcW w:w="995" w:type="dxa"/>
            <w:shd w:val="clear" w:color="auto" w:fill="auto"/>
            <w:vAlign w:val="bottom"/>
          </w:tcPr>
          <w:p w14:paraId="682D9ABB" w14:textId="0F36B0E3"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176,934</w:t>
            </w:r>
          </w:p>
        </w:tc>
      </w:tr>
      <w:tr w:rsidR="00124EAF" w:rsidRPr="00451E26" w14:paraId="54F55CB3" w14:textId="77777777" w:rsidTr="006563CA">
        <w:tc>
          <w:tcPr>
            <w:tcW w:w="1800" w:type="dxa"/>
            <w:shd w:val="clear" w:color="auto" w:fill="auto"/>
          </w:tcPr>
          <w:p w14:paraId="63727977" w14:textId="6AC3CF84" w:rsidR="008A375C" w:rsidRPr="00451E26" w:rsidRDefault="008A375C" w:rsidP="00FF77A2">
            <w:pPr>
              <w:ind w:left="167" w:hanging="167"/>
              <w:rPr>
                <w:rFonts w:ascii="Arial" w:eastAsia="Arial Unicode MS" w:hAnsi="Arial" w:cs="Arial"/>
                <w:sz w:val="14"/>
                <w:szCs w:val="14"/>
                <w:lang w:bidi="th-TH"/>
              </w:rPr>
            </w:pPr>
            <w:r w:rsidRPr="00451E26">
              <w:rPr>
                <w:rFonts w:ascii="Arial" w:eastAsia="Arial Unicode MS" w:hAnsi="Arial" w:cs="Arial"/>
                <w:sz w:val="14"/>
                <w:szCs w:val="14"/>
                <w:lang w:bidi="th-TH"/>
              </w:rPr>
              <w:t xml:space="preserve">      Equity instruments</w:t>
            </w:r>
          </w:p>
        </w:tc>
        <w:tc>
          <w:tcPr>
            <w:tcW w:w="992" w:type="dxa"/>
            <w:tcBorders>
              <w:bottom w:val="single" w:sz="4" w:space="0" w:color="auto"/>
            </w:tcBorders>
            <w:shd w:val="clear" w:color="auto" w:fill="auto"/>
            <w:vAlign w:val="bottom"/>
          </w:tcPr>
          <w:p w14:paraId="39AAB694" w14:textId="402CC05E"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5,015</w:t>
            </w:r>
          </w:p>
        </w:tc>
        <w:tc>
          <w:tcPr>
            <w:tcW w:w="970" w:type="dxa"/>
            <w:tcBorders>
              <w:bottom w:val="single" w:sz="4" w:space="0" w:color="auto"/>
            </w:tcBorders>
            <w:shd w:val="clear" w:color="auto" w:fill="auto"/>
            <w:vAlign w:val="bottom"/>
          </w:tcPr>
          <w:p w14:paraId="652B1844" w14:textId="205B2E74"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w:t>
            </w:r>
          </w:p>
        </w:tc>
        <w:tc>
          <w:tcPr>
            <w:tcW w:w="945" w:type="dxa"/>
            <w:tcBorders>
              <w:bottom w:val="single" w:sz="4" w:space="0" w:color="auto"/>
            </w:tcBorders>
            <w:shd w:val="clear" w:color="auto" w:fill="auto"/>
            <w:vAlign w:val="bottom"/>
          </w:tcPr>
          <w:p w14:paraId="414ED400" w14:textId="6511ED68"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w:t>
            </w:r>
          </w:p>
        </w:tc>
        <w:tc>
          <w:tcPr>
            <w:tcW w:w="947" w:type="dxa"/>
            <w:tcBorders>
              <w:bottom w:val="single" w:sz="4" w:space="0" w:color="auto"/>
            </w:tcBorders>
            <w:shd w:val="clear" w:color="auto" w:fill="auto"/>
            <w:vAlign w:val="bottom"/>
          </w:tcPr>
          <w:p w14:paraId="0827E20A" w14:textId="1B0F9E9F"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w:t>
            </w:r>
          </w:p>
        </w:tc>
        <w:tc>
          <w:tcPr>
            <w:tcW w:w="991" w:type="dxa"/>
            <w:tcBorders>
              <w:bottom w:val="single" w:sz="4" w:space="0" w:color="auto"/>
            </w:tcBorders>
            <w:shd w:val="clear" w:color="auto" w:fill="auto"/>
            <w:vAlign w:val="bottom"/>
          </w:tcPr>
          <w:p w14:paraId="7D174B88" w14:textId="4144F122"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16,447</w:t>
            </w:r>
          </w:p>
        </w:tc>
        <w:tc>
          <w:tcPr>
            <w:tcW w:w="924" w:type="dxa"/>
            <w:tcBorders>
              <w:bottom w:val="single" w:sz="4" w:space="0" w:color="auto"/>
            </w:tcBorders>
            <w:shd w:val="clear" w:color="auto" w:fill="auto"/>
            <w:vAlign w:val="bottom"/>
          </w:tcPr>
          <w:p w14:paraId="01B99F90" w14:textId="0FE95D16"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hint="cs"/>
                <w:sz w:val="14"/>
                <w:szCs w:val="14"/>
                <w:lang w:bidi="th-TH"/>
              </w:rPr>
              <w:t>16</w:t>
            </w:r>
            <w:r w:rsidRPr="00451E26">
              <w:rPr>
                <w:rFonts w:ascii="Arial" w:eastAsia="Arial Unicode MS" w:hAnsi="Arial" w:cs="Arial"/>
                <w:sz w:val="14"/>
                <w:szCs w:val="14"/>
                <w:lang w:bidi="th-TH"/>
              </w:rPr>
              <w:t>,447</w:t>
            </w:r>
          </w:p>
        </w:tc>
        <w:tc>
          <w:tcPr>
            <w:tcW w:w="992" w:type="dxa"/>
            <w:tcBorders>
              <w:bottom w:val="single" w:sz="4" w:space="0" w:color="auto"/>
            </w:tcBorders>
            <w:shd w:val="clear" w:color="auto" w:fill="auto"/>
            <w:vAlign w:val="bottom"/>
          </w:tcPr>
          <w:p w14:paraId="492B143B" w14:textId="06A4D057"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21,462</w:t>
            </w:r>
          </w:p>
        </w:tc>
        <w:tc>
          <w:tcPr>
            <w:tcW w:w="995" w:type="dxa"/>
            <w:tcBorders>
              <w:bottom w:val="single" w:sz="4" w:space="0" w:color="auto"/>
            </w:tcBorders>
            <w:shd w:val="clear" w:color="auto" w:fill="auto"/>
            <w:vAlign w:val="bottom"/>
          </w:tcPr>
          <w:p w14:paraId="14B3E8C4" w14:textId="599FF99C"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16,447</w:t>
            </w:r>
          </w:p>
        </w:tc>
      </w:tr>
      <w:tr w:rsidR="00C83D21" w:rsidRPr="00451E26" w14:paraId="7BA4A244" w14:textId="77777777" w:rsidTr="005D7722">
        <w:tc>
          <w:tcPr>
            <w:tcW w:w="1800" w:type="dxa"/>
            <w:shd w:val="clear" w:color="auto" w:fill="auto"/>
          </w:tcPr>
          <w:p w14:paraId="573132D7" w14:textId="20AEB6C0" w:rsidR="008A375C" w:rsidRPr="00451E26" w:rsidRDefault="008A375C" w:rsidP="00FF77A2">
            <w:pPr>
              <w:ind w:left="167" w:hanging="167"/>
              <w:rPr>
                <w:rFonts w:ascii="Arial" w:eastAsia="Arial Unicode MS" w:hAnsi="Arial" w:cs="Arial"/>
                <w:b/>
                <w:bCs/>
                <w:sz w:val="14"/>
                <w:szCs w:val="14"/>
                <w:lang w:bidi="th-TH"/>
              </w:rPr>
            </w:pPr>
          </w:p>
        </w:tc>
        <w:tc>
          <w:tcPr>
            <w:tcW w:w="992" w:type="dxa"/>
            <w:tcBorders>
              <w:top w:val="single" w:sz="4" w:space="0" w:color="auto"/>
            </w:tcBorders>
            <w:shd w:val="clear" w:color="auto" w:fill="auto"/>
          </w:tcPr>
          <w:p w14:paraId="15783A4D" w14:textId="77777777" w:rsidR="008A375C" w:rsidRPr="00451E26" w:rsidRDefault="008A375C" w:rsidP="00FF77A2">
            <w:pPr>
              <w:ind w:left="-103" w:right="-72"/>
              <w:jc w:val="right"/>
              <w:rPr>
                <w:rFonts w:ascii="Arial" w:eastAsia="Arial Unicode MS" w:hAnsi="Arial" w:cs="Arial"/>
                <w:sz w:val="14"/>
                <w:szCs w:val="14"/>
                <w:lang w:bidi="th-TH"/>
              </w:rPr>
            </w:pPr>
          </w:p>
        </w:tc>
        <w:tc>
          <w:tcPr>
            <w:tcW w:w="970" w:type="dxa"/>
            <w:tcBorders>
              <w:top w:val="single" w:sz="4" w:space="0" w:color="auto"/>
            </w:tcBorders>
            <w:shd w:val="clear" w:color="auto" w:fill="auto"/>
          </w:tcPr>
          <w:p w14:paraId="4061476E" w14:textId="77777777" w:rsidR="008A375C" w:rsidRPr="00451E26" w:rsidRDefault="008A375C" w:rsidP="00FF77A2">
            <w:pPr>
              <w:ind w:left="-103" w:right="-72"/>
              <w:jc w:val="right"/>
              <w:rPr>
                <w:rFonts w:ascii="Arial" w:eastAsia="Arial Unicode MS" w:hAnsi="Arial" w:cs="Arial"/>
                <w:sz w:val="14"/>
                <w:szCs w:val="14"/>
                <w:lang w:bidi="th-TH"/>
              </w:rPr>
            </w:pPr>
          </w:p>
        </w:tc>
        <w:tc>
          <w:tcPr>
            <w:tcW w:w="945" w:type="dxa"/>
            <w:tcBorders>
              <w:top w:val="single" w:sz="4" w:space="0" w:color="auto"/>
            </w:tcBorders>
            <w:shd w:val="clear" w:color="auto" w:fill="auto"/>
          </w:tcPr>
          <w:p w14:paraId="6EFE2E49" w14:textId="77777777" w:rsidR="008A375C" w:rsidRPr="00451E26" w:rsidRDefault="008A375C" w:rsidP="00FF77A2">
            <w:pPr>
              <w:ind w:left="-103" w:right="-72"/>
              <w:jc w:val="right"/>
              <w:rPr>
                <w:rFonts w:ascii="Arial" w:eastAsia="Arial Unicode MS" w:hAnsi="Arial" w:cs="Arial"/>
                <w:sz w:val="14"/>
                <w:szCs w:val="14"/>
                <w:lang w:bidi="th-TH"/>
              </w:rPr>
            </w:pPr>
          </w:p>
        </w:tc>
        <w:tc>
          <w:tcPr>
            <w:tcW w:w="947" w:type="dxa"/>
            <w:tcBorders>
              <w:top w:val="single" w:sz="4" w:space="0" w:color="auto"/>
            </w:tcBorders>
            <w:shd w:val="clear" w:color="auto" w:fill="auto"/>
          </w:tcPr>
          <w:p w14:paraId="284292DE" w14:textId="77777777" w:rsidR="008A375C" w:rsidRPr="00451E26" w:rsidRDefault="008A375C" w:rsidP="00FF77A2">
            <w:pPr>
              <w:ind w:left="-103" w:right="-72"/>
              <w:jc w:val="right"/>
              <w:rPr>
                <w:rFonts w:ascii="Arial" w:eastAsia="Arial Unicode MS" w:hAnsi="Arial" w:cs="Arial"/>
                <w:sz w:val="14"/>
                <w:szCs w:val="14"/>
                <w:lang w:bidi="th-TH"/>
              </w:rPr>
            </w:pPr>
          </w:p>
        </w:tc>
        <w:tc>
          <w:tcPr>
            <w:tcW w:w="991" w:type="dxa"/>
            <w:tcBorders>
              <w:top w:val="single" w:sz="4" w:space="0" w:color="auto"/>
            </w:tcBorders>
            <w:shd w:val="clear" w:color="auto" w:fill="auto"/>
          </w:tcPr>
          <w:p w14:paraId="1D091B4D" w14:textId="77777777" w:rsidR="008A375C" w:rsidRPr="00451E26" w:rsidRDefault="008A375C" w:rsidP="00FF77A2">
            <w:pPr>
              <w:ind w:left="-103" w:right="-72"/>
              <w:jc w:val="right"/>
              <w:rPr>
                <w:rFonts w:ascii="Arial" w:eastAsia="Arial Unicode MS" w:hAnsi="Arial" w:cs="Arial"/>
                <w:sz w:val="14"/>
                <w:szCs w:val="14"/>
                <w:lang w:bidi="th-TH"/>
              </w:rPr>
            </w:pPr>
          </w:p>
        </w:tc>
        <w:tc>
          <w:tcPr>
            <w:tcW w:w="924" w:type="dxa"/>
            <w:tcBorders>
              <w:top w:val="single" w:sz="4" w:space="0" w:color="auto"/>
            </w:tcBorders>
            <w:shd w:val="clear" w:color="auto" w:fill="auto"/>
          </w:tcPr>
          <w:p w14:paraId="01692BD9" w14:textId="77777777" w:rsidR="008A375C" w:rsidRPr="00451E26" w:rsidRDefault="008A375C" w:rsidP="00FF77A2">
            <w:pPr>
              <w:ind w:left="-103" w:right="-72"/>
              <w:jc w:val="right"/>
              <w:rPr>
                <w:rFonts w:ascii="Arial" w:eastAsia="Arial Unicode MS" w:hAnsi="Arial" w:cs="Arial"/>
                <w:sz w:val="14"/>
                <w:szCs w:val="14"/>
                <w:lang w:bidi="th-TH"/>
              </w:rPr>
            </w:pPr>
          </w:p>
        </w:tc>
        <w:tc>
          <w:tcPr>
            <w:tcW w:w="992" w:type="dxa"/>
            <w:tcBorders>
              <w:top w:val="single" w:sz="4" w:space="0" w:color="auto"/>
            </w:tcBorders>
            <w:shd w:val="clear" w:color="auto" w:fill="auto"/>
          </w:tcPr>
          <w:p w14:paraId="3AC3D343" w14:textId="77777777" w:rsidR="008A375C" w:rsidRPr="00451E26" w:rsidRDefault="008A375C" w:rsidP="00FF77A2">
            <w:pPr>
              <w:ind w:left="-103" w:right="-72"/>
              <w:jc w:val="right"/>
              <w:rPr>
                <w:rFonts w:ascii="Arial" w:eastAsia="Arial Unicode MS" w:hAnsi="Arial" w:cs="Arial"/>
                <w:sz w:val="14"/>
                <w:szCs w:val="14"/>
                <w:lang w:bidi="th-TH"/>
              </w:rPr>
            </w:pPr>
          </w:p>
        </w:tc>
        <w:tc>
          <w:tcPr>
            <w:tcW w:w="995" w:type="dxa"/>
            <w:tcBorders>
              <w:top w:val="single" w:sz="4" w:space="0" w:color="auto"/>
            </w:tcBorders>
            <w:shd w:val="clear" w:color="auto" w:fill="auto"/>
          </w:tcPr>
          <w:p w14:paraId="058C8A5C" w14:textId="77777777" w:rsidR="008A375C" w:rsidRPr="00451E26" w:rsidRDefault="008A375C" w:rsidP="00FF77A2">
            <w:pPr>
              <w:ind w:left="-103" w:right="-72"/>
              <w:jc w:val="right"/>
              <w:rPr>
                <w:rFonts w:ascii="Arial" w:eastAsia="Arial Unicode MS" w:hAnsi="Arial" w:cs="Arial"/>
                <w:sz w:val="14"/>
                <w:szCs w:val="14"/>
                <w:lang w:bidi="th-TH"/>
              </w:rPr>
            </w:pPr>
          </w:p>
        </w:tc>
      </w:tr>
      <w:tr w:rsidR="00C83D21" w:rsidRPr="00451E26" w14:paraId="40B5F001" w14:textId="77777777" w:rsidTr="00E5374F">
        <w:tc>
          <w:tcPr>
            <w:tcW w:w="1800" w:type="dxa"/>
            <w:shd w:val="clear" w:color="auto" w:fill="auto"/>
          </w:tcPr>
          <w:p w14:paraId="7EA36424" w14:textId="13DA98E3" w:rsidR="008A375C" w:rsidRPr="00451E26" w:rsidRDefault="008A375C" w:rsidP="00FF77A2">
            <w:pPr>
              <w:ind w:left="167" w:hanging="167"/>
              <w:rPr>
                <w:rFonts w:ascii="Arial" w:eastAsia="Arial Unicode MS" w:hAnsi="Arial" w:cs="Arial"/>
                <w:sz w:val="14"/>
                <w:szCs w:val="14"/>
                <w:lang w:bidi="th-TH"/>
              </w:rPr>
            </w:pPr>
            <w:r w:rsidRPr="00451E26">
              <w:rPr>
                <w:rFonts w:ascii="Arial" w:eastAsia="Arial Unicode MS" w:hAnsi="Arial" w:cs="Arial"/>
                <w:b/>
                <w:bCs/>
                <w:sz w:val="14"/>
                <w:szCs w:val="14"/>
                <w:lang w:bidi="th-TH"/>
              </w:rPr>
              <w:t>Total assets</w:t>
            </w:r>
          </w:p>
        </w:tc>
        <w:tc>
          <w:tcPr>
            <w:tcW w:w="992" w:type="dxa"/>
            <w:tcBorders>
              <w:bottom w:val="single" w:sz="4" w:space="0" w:color="auto"/>
            </w:tcBorders>
            <w:shd w:val="clear" w:color="auto" w:fill="auto"/>
          </w:tcPr>
          <w:p w14:paraId="5D45B05D" w14:textId="6937CB62"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286,366</w:t>
            </w:r>
          </w:p>
        </w:tc>
        <w:tc>
          <w:tcPr>
            <w:tcW w:w="970" w:type="dxa"/>
            <w:tcBorders>
              <w:bottom w:val="single" w:sz="4" w:space="0" w:color="auto"/>
            </w:tcBorders>
            <w:shd w:val="clear" w:color="auto" w:fill="auto"/>
          </w:tcPr>
          <w:p w14:paraId="558BC038" w14:textId="4F2FF10E"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298,806</w:t>
            </w:r>
          </w:p>
        </w:tc>
        <w:tc>
          <w:tcPr>
            <w:tcW w:w="945" w:type="dxa"/>
            <w:tcBorders>
              <w:bottom w:val="single" w:sz="4" w:space="0" w:color="auto"/>
            </w:tcBorders>
            <w:shd w:val="clear" w:color="auto" w:fill="auto"/>
          </w:tcPr>
          <w:p w14:paraId="6D59F56A" w14:textId="7D3F8C96"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184,301</w:t>
            </w:r>
          </w:p>
        </w:tc>
        <w:tc>
          <w:tcPr>
            <w:tcW w:w="947" w:type="dxa"/>
            <w:tcBorders>
              <w:bottom w:val="single" w:sz="4" w:space="0" w:color="auto"/>
            </w:tcBorders>
            <w:shd w:val="clear" w:color="auto" w:fill="auto"/>
          </w:tcPr>
          <w:p w14:paraId="2F28D1E1" w14:textId="6D70DE8D"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89,968</w:t>
            </w:r>
          </w:p>
        </w:tc>
        <w:tc>
          <w:tcPr>
            <w:tcW w:w="991" w:type="dxa"/>
            <w:tcBorders>
              <w:bottom w:val="single" w:sz="4" w:space="0" w:color="auto"/>
            </w:tcBorders>
            <w:shd w:val="clear" w:color="auto" w:fill="auto"/>
          </w:tcPr>
          <w:p w14:paraId="4C086DA5" w14:textId="1E16B55F"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196,447</w:t>
            </w:r>
          </w:p>
        </w:tc>
        <w:tc>
          <w:tcPr>
            <w:tcW w:w="924" w:type="dxa"/>
            <w:tcBorders>
              <w:bottom w:val="single" w:sz="4" w:space="0" w:color="auto"/>
            </w:tcBorders>
            <w:shd w:val="clear" w:color="auto" w:fill="auto"/>
          </w:tcPr>
          <w:p w14:paraId="7A6322A9" w14:textId="6201AA8C"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196,447</w:t>
            </w:r>
          </w:p>
        </w:tc>
        <w:tc>
          <w:tcPr>
            <w:tcW w:w="992" w:type="dxa"/>
            <w:tcBorders>
              <w:bottom w:val="single" w:sz="4" w:space="0" w:color="auto"/>
            </w:tcBorders>
            <w:shd w:val="clear" w:color="auto" w:fill="auto"/>
          </w:tcPr>
          <w:p w14:paraId="4835B7C9" w14:textId="74F89BA4"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667,114</w:t>
            </w:r>
          </w:p>
        </w:tc>
        <w:tc>
          <w:tcPr>
            <w:tcW w:w="995" w:type="dxa"/>
            <w:tcBorders>
              <w:bottom w:val="single" w:sz="4" w:space="0" w:color="auto"/>
            </w:tcBorders>
            <w:shd w:val="clear" w:color="auto" w:fill="auto"/>
          </w:tcPr>
          <w:p w14:paraId="4FD886BD" w14:textId="10F95334" w:rsidR="008A375C" w:rsidRPr="00451E26" w:rsidRDefault="008A375C"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585,221</w:t>
            </w:r>
          </w:p>
        </w:tc>
      </w:tr>
    </w:tbl>
    <w:p w14:paraId="6236F725" w14:textId="367FF663" w:rsidR="0028627B" w:rsidRPr="00451E26" w:rsidRDefault="0028627B" w:rsidP="00FF77A2">
      <w:pPr>
        <w:spacing w:after="0" w:line="240" w:lineRule="auto"/>
        <w:rPr>
          <w:rFonts w:ascii="Arial" w:eastAsia="Arial Unicode MS" w:hAnsi="Arial" w:cs="Arial"/>
          <w:sz w:val="18"/>
          <w:szCs w:val="18"/>
          <w:lang w:bidi="th-TH"/>
        </w:rPr>
      </w:pPr>
    </w:p>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18"/>
        <w:gridCol w:w="992"/>
        <w:gridCol w:w="970"/>
        <w:gridCol w:w="927"/>
        <w:gridCol w:w="963"/>
        <w:gridCol w:w="991"/>
        <w:gridCol w:w="944"/>
        <w:gridCol w:w="992"/>
        <w:gridCol w:w="943"/>
      </w:tblGrid>
      <w:tr w:rsidR="00C83D21" w:rsidRPr="00451E26" w14:paraId="74C36466" w14:textId="77777777" w:rsidTr="00D234BF">
        <w:trPr>
          <w:tblHeader/>
        </w:trPr>
        <w:tc>
          <w:tcPr>
            <w:tcW w:w="1818" w:type="dxa"/>
            <w:shd w:val="clear" w:color="auto" w:fill="auto"/>
          </w:tcPr>
          <w:p w14:paraId="59F4AFEB" w14:textId="77777777" w:rsidR="00FD621D" w:rsidRPr="00451E26" w:rsidRDefault="00FD621D" w:rsidP="00FF77A2">
            <w:pPr>
              <w:rPr>
                <w:rFonts w:ascii="Arial" w:eastAsia="Arial Unicode MS" w:hAnsi="Arial" w:cs="Arial"/>
                <w:sz w:val="16"/>
                <w:szCs w:val="16"/>
                <w:lang w:bidi="th-TH"/>
              </w:rPr>
            </w:pPr>
          </w:p>
        </w:tc>
        <w:tc>
          <w:tcPr>
            <w:tcW w:w="7722" w:type="dxa"/>
            <w:gridSpan w:val="8"/>
            <w:tcBorders>
              <w:bottom w:val="single" w:sz="4" w:space="0" w:color="auto"/>
            </w:tcBorders>
            <w:shd w:val="clear" w:color="auto" w:fill="auto"/>
          </w:tcPr>
          <w:p w14:paraId="1B0DA017" w14:textId="75F29F8C" w:rsidR="00FD621D" w:rsidRPr="00451E26" w:rsidRDefault="00FD621D" w:rsidP="00FF77A2">
            <w:pPr>
              <w:jc w:val="center"/>
              <w:rPr>
                <w:rFonts w:ascii="Arial" w:eastAsia="Arial Unicode MS" w:hAnsi="Arial" w:cs="Arial"/>
                <w:b/>
                <w:bCs/>
                <w:sz w:val="16"/>
                <w:szCs w:val="16"/>
              </w:rPr>
            </w:pPr>
            <w:r w:rsidRPr="00451E26">
              <w:rPr>
                <w:rFonts w:ascii="Arial" w:eastAsia="Arial Unicode MS" w:hAnsi="Arial" w:cs="Arial"/>
                <w:b/>
                <w:bCs/>
                <w:sz w:val="16"/>
                <w:szCs w:val="16"/>
              </w:rPr>
              <w:t>Separate financial information</w:t>
            </w:r>
          </w:p>
        </w:tc>
      </w:tr>
      <w:tr w:rsidR="00C83D21" w:rsidRPr="00451E26" w14:paraId="75A1B7AC" w14:textId="77777777" w:rsidTr="006563CA">
        <w:trPr>
          <w:tblHeader/>
        </w:trPr>
        <w:tc>
          <w:tcPr>
            <w:tcW w:w="1818" w:type="dxa"/>
            <w:shd w:val="clear" w:color="auto" w:fill="auto"/>
          </w:tcPr>
          <w:p w14:paraId="06EF994A" w14:textId="77777777" w:rsidR="00FD621D" w:rsidRPr="00451E26" w:rsidRDefault="00FD621D" w:rsidP="00FF77A2">
            <w:pPr>
              <w:rPr>
                <w:rFonts w:ascii="Arial" w:eastAsia="Arial Unicode MS" w:hAnsi="Arial" w:cs="Arial"/>
                <w:sz w:val="16"/>
                <w:szCs w:val="16"/>
                <w:lang w:bidi="th-TH"/>
              </w:rPr>
            </w:pPr>
          </w:p>
        </w:tc>
        <w:tc>
          <w:tcPr>
            <w:tcW w:w="1962" w:type="dxa"/>
            <w:gridSpan w:val="2"/>
            <w:tcBorders>
              <w:top w:val="single" w:sz="4" w:space="0" w:color="auto"/>
              <w:bottom w:val="single" w:sz="4" w:space="0" w:color="auto"/>
            </w:tcBorders>
            <w:shd w:val="clear" w:color="auto" w:fill="auto"/>
          </w:tcPr>
          <w:p w14:paraId="30D865A7" w14:textId="77777777" w:rsidR="00FD621D" w:rsidRPr="00451E26" w:rsidRDefault="00FD621D" w:rsidP="00FF77A2">
            <w:pPr>
              <w:jc w:val="center"/>
              <w:rPr>
                <w:rFonts w:ascii="Arial" w:eastAsia="Arial Unicode MS" w:hAnsi="Arial" w:cs="Arial"/>
                <w:b/>
                <w:bCs/>
                <w:sz w:val="16"/>
                <w:szCs w:val="16"/>
                <w:lang w:bidi="th-TH"/>
              </w:rPr>
            </w:pPr>
            <w:r w:rsidRPr="00451E26">
              <w:rPr>
                <w:rFonts w:ascii="Arial" w:eastAsia="Arial Unicode MS" w:hAnsi="Arial" w:cs="Arial"/>
                <w:b/>
                <w:bCs/>
                <w:sz w:val="16"/>
                <w:szCs w:val="16"/>
                <w:lang w:bidi="th-TH"/>
              </w:rPr>
              <w:t>Level 1</w:t>
            </w:r>
          </w:p>
        </w:tc>
        <w:tc>
          <w:tcPr>
            <w:tcW w:w="1890" w:type="dxa"/>
            <w:gridSpan w:val="2"/>
            <w:tcBorders>
              <w:top w:val="single" w:sz="4" w:space="0" w:color="auto"/>
              <w:bottom w:val="single" w:sz="4" w:space="0" w:color="auto"/>
            </w:tcBorders>
            <w:shd w:val="clear" w:color="auto" w:fill="auto"/>
          </w:tcPr>
          <w:p w14:paraId="78C0933A" w14:textId="77777777" w:rsidR="00FD621D" w:rsidRPr="00451E26" w:rsidRDefault="00FD621D" w:rsidP="00FF77A2">
            <w:pPr>
              <w:jc w:val="center"/>
              <w:rPr>
                <w:rFonts w:ascii="Arial" w:eastAsia="Arial Unicode MS" w:hAnsi="Arial" w:cs="Arial"/>
                <w:b/>
                <w:bCs/>
                <w:sz w:val="16"/>
                <w:szCs w:val="16"/>
                <w:lang w:bidi="th-TH"/>
              </w:rPr>
            </w:pPr>
            <w:r w:rsidRPr="00451E26">
              <w:rPr>
                <w:rFonts w:ascii="Arial" w:eastAsia="Arial Unicode MS" w:hAnsi="Arial" w:cs="Arial"/>
                <w:b/>
                <w:bCs/>
                <w:sz w:val="16"/>
                <w:szCs w:val="16"/>
                <w:lang w:bidi="th-TH"/>
              </w:rPr>
              <w:t>Level 2</w:t>
            </w:r>
          </w:p>
        </w:tc>
        <w:tc>
          <w:tcPr>
            <w:tcW w:w="1935" w:type="dxa"/>
            <w:gridSpan w:val="2"/>
            <w:tcBorders>
              <w:top w:val="single" w:sz="4" w:space="0" w:color="auto"/>
              <w:bottom w:val="single" w:sz="4" w:space="0" w:color="auto"/>
            </w:tcBorders>
            <w:shd w:val="clear" w:color="auto" w:fill="auto"/>
          </w:tcPr>
          <w:p w14:paraId="0EDD16ED" w14:textId="77777777" w:rsidR="00FD621D" w:rsidRPr="00451E26" w:rsidRDefault="00FD621D" w:rsidP="00FF77A2">
            <w:pPr>
              <w:jc w:val="center"/>
              <w:rPr>
                <w:rFonts w:ascii="Arial" w:eastAsia="Arial Unicode MS" w:hAnsi="Arial" w:cs="Arial"/>
                <w:b/>
                <w:bCs/>
                <w:sz w:val="16"/>
                <w:szCs w:val="16"/>
                <w:lang w:bidi="th-TH"/>
              </w:rPr>
            </w:pPr>
            <w:r w:rsidRPr="00451E26">
              <w:rPr>
                <w:rFonts w:ascii="Arial" w:eastAsia="Arial Unicode MS" w:hAnsi="Arial" w:cs="Arial"/>
                <w:b/>
                <w:bCs/>
                <w:sz w:val="16"/>
                <w:szCs w:val="16"/>
                <w:lang w:bidi="th-TH"/>
              </w:rPr>
              <w:t>Level 3</w:t>
            </w:r>
          </w:p>
        </w:tc>
        <w:tc>
          <w:tcPr>
            <w:tcW w:w="1935" w:type="dxa"/>
            <w:gridSpan w:val="2"/>
            <w:tcBorders>
              <w:top w:val="single" w:sz="4" w:space="0" w:color="auto"/>
              <w:bottom w:val="single" w:sz="4" w:space="0" w:color="auto"/>
            </w:tcBorders>
            <w:shd w:val="clear" w:color="auto" w:fill="auto"/>
          </w:tcPr>
          <w:p w14:paraId="52C54981" w14:textId="77777777" w:rsidR="00FD621D" w:rsidRPr="00451E26" w:rsidRDefault="00FD621D" w:rsidP="00FF77A2">
            <w:pPr>
              <w:jc w:val="center"/>
              <w:rPr>
                <w:rFonts w:ascii="Arial" w:eastAsia="Arial Unicode MS" w:hAnsi="Arial" w:cs="Arial"/>
                <w:b/>
                <w:bCs/>
                <w:sz w:val="16"/>
                <w:szCs w:val="16"/>
              </w:rPr>
            </w:pPr>
            <w:r w:rsidRPr="00451E26">
              <w:rPr>
                <w:rFonts w:ascii="Arial" w:eastAsia="Arial Unicode MS" w:hAnsi="Arial" w:cs="Arial"/>
                <w:b/>
                <w:bCs/>
                <w:sz w:val="16"/>
                <w:szCs w:val="16"/>
              </w:rPr>
              <w:t>Total</w:t>
            </w:r>
          </w:p>
        </w:tc>
      </w:tr>
      <w:tr w:rsidR="00124EAF" w:rsidRPr="00451E26" w14:paraId="24948EF8" w14:textId="77777777" w:rsidTr="006563CA">
        <w:trPr>
          <w:tblHeader/>
        </w:trPr>
        <w:tc>
          <w:tcPr>
            <w:tcW w:w="1818" w:type="dxa"/>
            <w:shd w:val="clear" w:color="auto" w:fill="auto"/>
          </w:tcPr>
          <w:p w14:paraId="58102B35" w14:textId="77777777" w:rsidR="00FD621D" w:rsidRPr="00451E26" w:rsidRDefault="00FD621D" w:rsidP="00FF77A2">
            <w:pPr>
              <w:rPr>
                <w:rFonts w:ascii="Arial" w:eastAsia="Arial Unicode MS" w:hAnsi="Arial" w:cs="Arial"/>
                <w:b/>
                <w:bCs/>
                <w:sz w:val="16"/>
                <w:szCs w:val="16"/>
                <w:lang w:bidi="th-TH"/>
              </w:rPr>
            </w:pPr>
          </w:p>
        </w:tc>
        <w:tc>
          <w:tcPr>
            <w:tcW w:w="992" w:type="dxa"/>
            <w:tcBorders>
              <w:top w:val="single" w:sz="4" w:space="0" w:color="auto"/>
            </w:tcBorders>
            <w:shd w:val="clear" w:color="auto" w:fill="auto"/>
          </w:tcPr>
          <w:p w14:paraId="7F56757A" w14:textId="77777777" w:rsidR="00FD621D" w:rsidRPr="00451E26" w:rsidRDefault="00FD621D" w:rsidP="00FF77A2">
            <w:pPr>
              <w:ind w:left="-103" w:right="-72"/>
              <w:jc w:val="right"/>
              <w:rPr>
                <w:rFonts w:ascii="Arial" w:eastAsia="Arial Unicode MS" w:hAnsi="Arial" w:cs="Arial"/>
                <w:b/>
                <w:bCs/>
                <w:sz w:val="16"/>
                <w:szCs w:val="16"/>
                <w:lang w:bidi="th-TH"/>
              </w:rPr>
            </w:pPr>
            <w:r w:rsidRPr="00451E26">
              <w:rPr>
                <w:rFonts w:ascii="Arial" w:eastAsia="Arial Unicode MS" w:hAnsi="Arial" w:cs="Arial"/>
                <w:b/>
                <w:bCs/>
                <w:sz w:val="16"/>
                <w:szCs w:val="16"/>
                <w:lang w:bidi="th-TH"/>
              </w:rPr>
              <w:t>(Unaudited)</w:t>
            </w:r>
          </w:p>
        </w:tc>
        <w:tc>
          <w:tcPr>
            <w:tcW w:w="970" w:type="dxa"/>
            <w:tcBorders>
              <w:top w:val="single" w:sz="4" w:space="0" w:color="auto"/>
            </w:tcBorders>
            <w:shd w:val="clear" w:color="auto" w:fill="auto"/>
          </w:tcPr>
          <w:p w14:paraId="32E5D8BC" w14:textId="77777777" w:rsidR="00FD621D" w:rsidRPr="00451E26" w:rsidRDefault="00FD621D" w:rsidP="00FF77A2">
            <w:pPr>
              <w:ind w:left="-111" w:right="-72"/>
              <w:jc w:val="right"/>
              <w:rPr>
                <w:rFonts w:ascii="Arial" w:eastAsia="Arial Unicode MS" w:hAnsi="Arial" w:cs="Arial"/>
                <w:b/>
                <w:bCs/>
                <w:sz w:val="16"/>
                <w:szCs w:val="16"/>
                <w:lang w:bidi="th-TH"/>
              </w:rPr>
            </w:pPr>
            <w:r w:rsidRPr="00451E26">
              <w:rPr>
                <w:rFonts w:ascii="Arial" w:eastAsia="Arial Unicode MS" w:hAnsi="Arial" w:cs="Arial"/>
                <w:b/>
                <w:bCs/>
                <w:sz w:val="16"/>
                <w:szCs w:val="16"/>
                <w:lang w:bidi="th-TH"/>
              </w:rPr>
              <w:t>(Audited)</w:t>
            </w:r>
          </w:p>
        </w:tc>
        <w:tc>
          <w:tcPr>
            <w:tcW w:w="927" w:type="dxa"/>
            <w:tcBorders>
              <w:top w:val="single" w:sz="4" w:space="0" w:color="auto"/>
            </w:tcBorders>
            <w:shd w:val="clear" w:color="auto" w:fill="auto"/>
          </w:tcPr>
          <w:p w14:paraId="36B87140" w14:textId="77777777" w:rsidR="00FD621D" w:rsidRPr="00451E26" w:rsidRDefault="00FD621D" w:rsidP="00FF77A2">
            <w:pPr>
              <w:ind w:left="-111" w:right="-72"/>
              <w:jc w:val="right"/>
              <w:rPr>
                <w:rFonts w:ascii="Arial" w:eastAsia="Arial Unicode MS" w:hAnsi="Arial" w:cs="Arial"/>
                <w:b/>
                <w:bCs/>
                <w:sz w:val="16"/>
                <w:szCs w:val="16"/>
                <w:lang w:bidi="th-TH"/>
              </w:rPr>
            </w:pPr>
            <w:r w:rsidRPr="00451E26">
              <w:rPr>
                <w:rFonts w:ascii="Arial" w:eastAsia="Arial Unicode MS" w:hAnsi="Arial" w:cs="Arial"/>
                <w:b/>
                <w:bCs/>
                <w:sz w:val="16"/>
                <w:szCs w:val="16"/>
                <w:lang w:bidi="th-TH"/>
              </w:rPr>
              <w:t>(Unaudited)</w:t>
            </w:r>
          </w:p>
        </w:tc>
        <w:tc>
          <w:tcPr>
            <w:tcW w:w="963" w:type="dxa"/>
            <w:tcBorders>
              <w:top w:val="single" w:sz="4" w:space="0" w:color="auto"/>
            </w:tcBorders>
            <w:shd w:val="clear" w:color="auto" w:fill="auto"/>
          </w:tcPr>
          <w:p w14:paraId="5CDD6CA1" w14:textId="77777777" w:rsidR="00FD621D" w:rsidRPr="00451E26" w:rsidRDefault="00FD621D" w:rsidP="00FF77A2">
            <w:pPr>
              <w:ind w:left="-108" w:right="-72"/>
              <w:jc w:val="right"/>
              <w:rPr>
                <w:rFonts w:ascii="Arial" w:eastAsia="Arial Unicode MS" w:hAnsi="Arial" w:cs="Arial"/>
                <w:b/>
                <w:bCs/>
                <w:sz w:val="16"/>
                <w:szCs w:val="16"/>
                <w:lang w:bidi="th-TH"/>
              </w:rPr>
            </w:pPr>
            <w:r w:rsidRPr="00451E26">
              <w:rPr>
                <w:rFonts w:ascii="Arial" w:eastAsia="Arial Unicode MS" w:hAnsi="Arial" w:cs="Arial"/>
                <w:b/>
                <w:bCs/>
                <w:sz w:val="16"/>
                <w:szCs w:val="16"/>
                <w:lang w:bidi="th-TH"/>
              </w:rPr>
              <w:t>(Audited)</w:t>
            </w:r>
          </w:p>
        </w:tc>
        <w:tc>
          <w:tcPr>
            <w:tcW w:w="991" w:type="dxa"/>
            <w:tcBorders>
              <w:top w:val="single" w:sz="4" w:space="0" w:color="auto"/>
            </w:tcBorders>
            <w:shd w:val="clear" w:color="auto" w:fill="auto"/>
          </w:tcPr>
          <w:p w14:paraId="359D4829" w14:textId="77777777" w:rsidR="00FD621D" w:rsidRPr="00451E26" w:rsidRDefault="00FD621D" w:rsidP="00FF77A2">
            <w:pPr>
              <w:ind w:left="-108" w:right="-72"/>
              <w:jc w:val="right"/>
              <w:rPr>
                <w:rFonts w:ascii="Arial" w:eastAsia="Arial Unicode MS" w:hAnsi="Arial" w:cs="Arial"/>
                <w:b/>
                <w:bCs/>
                <w:sz w:val="16"/>
                <w:szCs w:val="16"/>
                <w:lang w:bidi="th-TH"/>
              </w:rPr>
            </w:pPr>
            <w:r w:rsidRPr="00451E26">
              <w:rPr>
                <w:rFonts w:ascii="Arial" w:eastAsia="Arial Unicode MS" w:hAnsi="Arial" w:cs="Arial"/>
                <w:b/>
                <w:bCs/>
                <w:sz w:val="16"/>
                <w:szCs w:val="16"/>
                <w:lang w:bidi="th-TH"/>
              </w:rPr>
              <w:t>(Unaudited)</w:t>
            </w:r>
          </w:p>
        </w:tc>
        <w:tc>
          <w:tcPr>
            <w:tcW w:w="944" w:type="dxa"/>
            <w:tcBorders>
              <w:top w:val="single" w:sz="4" w:space="0" w:color="auto"/>
            </w:tcBorders>
            <w:shd w:val="clear" w:color="auto" w:fill="auto"/>
          </w:tcPr>
          <w:p w14:paraId="6DE62768" w14:textId="77777777" w:rsidR="00FD621D" w:rsidRPr="00451E26" w:rsidRDefault="00FD621D" w:rsidP="00FF77A2">
            <w:pPr>
              <w:ind w:left="-106" w:right="-72"/>
              <w:jc w:val="right"/>
              <w:rPr>
                <w:rFonts w:ascii="Arial" w:eastAsia="Arial Unicode MS" w:hAnsi="Arial" w:cs="Arial"/>
                <w:b/>
                <w:bCs/>
                <w:sz w:val="16"/>
                <w:szCs w:val="16"/>
                <w:lang w:bidi="th-TH"/>
              </w:rPr>
            </w:pPr>
            <w:r w:rsidRPr="00451E26">
              <w:rPr>
                <w:rFonts w:ascii="Arial" w:eastAsia="Arial Unicode MS" w:hAnsi="Arial" w:cs="Arial"/>
                <w:b/>
                <w:bCs/>
                <w:sz w:val="16"/>
                <w:szCs w:val="16"/>
                <w:lang w:bidi="th-TH"/>
              </w:rPr>
              <w:t>(Audited)</w:t>
            </w:r>
          </w:p>
        </w:tc>
        <w:tc>
          <w:tcPr>
            <w:tcW w:w="992" w:type="dxa"/>
            <w:tcBorders>
              <w:top w:val="single" w:sz="4" w:space="0" w:color="auto"/>
            </w:tcBorders>
            <w:shd w:val="clear" w:color="auto" w:fill="auto"/>
          </w:tcPr>
          <w:p w14:paraId="3182AACE" w14:textId="77777777" w:rsidR="00FD621D" w:rsidRPr="00451E26" w:rsidRDefault="00FD621D" w:rsidP="00FF77A2">
            <w:pPr>
              <w:ind w:left="-105" w:right="-72"/>
              <w:jc w:val="right"/>
              <w:rPr>
                <w:rFonts w:ascii="Arial" w:eastAsia="Arial Unicode MS" w:hAnsi="Arial" w:cs="Arial"/>
                <w:b/>
                <w:bCs/>
                <w:sz w:val="16"/>
                <w:szCs w:val="16"/>
                <w:lang w:bidi="th-TH"/>
              </w:rPr>
            </w:pPr>
            <w:r w:rsidRPr="00451E26">
              <w:rPr>
                <w:rFonts w:ascii="Arial" w:eastAsia="Arial Unicode MS" w:hAnsi="Arial" w:cs="Arial"/>
                <w:b/>
                <w:bCs/>
                <w:sz w:val="16"/>
                <w:szCs w:val="16"/>
                <w:lang w:bidi="th-TH"/>
              </w:rPr>
              <w:t>(Unaudited)</w:t>
            </w:r>
          </w:p>
        </w:tc>
        <w:tc>
          <w:tcPr>
            <w:tcW w:w="943" w:type="dxa"/>
            <w:tcBorders>
              <w:top w:val="single" w:sz="4" w:space="0" w:color="auto"/>
            </w:tcBorders>
            <w:shd w:val="clear" w:color="auto" w:fill="auto"/>
          </w:tcPr>
          <w:p w14:paraId="7CDF7B92" w14:textId="77777777" w:rsidR="00FD621D" w:rsidRPr="00451E26" w:rsidRDefault="00FD621D" w:rsidP="00FF77A2">
            <w:pPr>
              <w:ind w:left="-113" w:right="-72"/>
              <w:jc w:val="right"/>
              <w:rPr>
                <w:rFonts w:ascii="Arial" w:eastAsia="Arial Unicode MS" w:hAnsi="Arial" w:cs="Arial"/>
                <w:b/>
                <w:bCs/>
                <w:sz w:val="16"/>
                <w:szCs w:val="16"/>
                <w:lang w:bidi="th-TH"/>
              </w:rPr>
            </w:pPr>
            <w:r w:rsidRPr="00451E26">
              <w:rPr>
                <w:rFonts w:ascii="Arial" w:eastAsia="Arial Unicode MS" w:hAnsi="Arial" w:cs="Arial"/>
                <w:b/>
                <w:bCs/>
                <w:sz w:val="16"/>
                <w:szCs w:val="16"/>
                <w:lang w:bidi="th-TH"/>
              </w:rPr>
              <w:t>(Audited)</w:t>
            </w:r>
          </w:p>
        </w:tc>
      </w:tr>
      <w:tr w:rsidR="00124EAF" w:rsidRPr="00451E26" w14:paraId="7DD75DF4" w14:textId="77777777" w:rsidTr="006563CA">
        <w:trPr>
          <w:tblHeader/>
        </w:trPr>
        <w:tc>
          <w:tcPr>
            <w:tcW w:w="1818" w:type="dxa"/>
            <w:shd w:val="clear" w:color="auto" w:fill="auto"/>
          </w:tcPr>
          <w:p w14:paraId="723D8E8A" w14:textId="77777777" w:rsidR="00604453" w:rsidRPr="00451E26" w:rsidRDefault="00604453" w:rsidP="00FF77A2">
            <w:pPr>
              <w:rPr>
                <w:rFonts w:ascii="Arial" w:eastAsia="Arial Unicode MS" w:hAnsi="Arial" w:cs="Arial"/>
                <w:b/>
                <w:bCs/>
                <w:sz w:val="16"/>
                <w:szCs w:val="16"/>
                <w:lang w:bidi="th-TH"/>
              </w:rPr>
            </w:pPr>
            <w:r w:rsidRPr="00451E26">
              <w:rPr>
                <w:rFonts w:ascii="Arial" w:eastAsia="Arial Unicode MS" w:hAnsi="Arial" w:cs="Arial"/>
                <w:b/>
                <w:bCs/>
                <w:sz w:val="16"/>
                <w:szCs w:val="16"/>
                <w:lang w:bidi="th-TH"/>
              </w:rPr>
              <w:t>As at</w:t>
            </w:r>
          </w:p>
        </w:tc>
        <w:tc>
          <w:tcPr>
            <w:tcW w:w="992" w:type="dxa"/>
            <w:tcBorders>
              <w:bottom w:val="single" w:sz="4" w:space="0" w:color="auto"/>
            </w:tcBorders>
            <w:shd w:val="clear" w:color="auto" w:fill="auto"/>
          </w:tcPr>
          <w:p w14:paraId="7C006349" w14:textId="65E1AD1C" w:rsidR="00604453" w:rsidRPr="00451E26" w:rsidRDefault="00E5374F" w:rsidP="00FF77A2">
            <w:pPr>
              <w:ind w:left="-93" w:right="-72"/>
              <w:jc w:val="right"/>
              <w:rPr>
                <w:rFonts w:ascii="Arial" w:eastAsia="Arial Unicode MS" w:hAnsi="Arial" w:cs="Arial"/>
                <w:b/>
                <w:bCs/>
                <w:sz w:val="14"/>
                <w:szCs w:val="14"/>
                <w:lang w:bidi="th-TH"/>
              </w:rPr>
            </w:pPr>
            <w:r w:rsidRPr="00451E26">
              <w:rPr>
                <w:rFonts w:ascii="Arial" w:eastAsia="Arial Unicode MS" w:hAnsi="Arial" w:cs="Arial"/>
                <w:b/>
                <w:bCs/>
                <w:sz w:val="14"/>
                <w:szCs w:val="14"/>
                <w:lang w:bidi="th-TH"/>
              </w:rPr>
              <w:t>31 March</w:t>
            </w:r>
            <w:r w:rsidR="00604453" w:rsidRPr="00451E26">
              <w:rPr>
                <w:rFonts w:ascii="Arial" w:eastAsia="Arial Unicode MS" w:hAnsi="Arial" w:cs="Arial"/>
                <w:b/>
                <w:bCs/>
                <w:sz w:val="14"/>
                <w:szCs w:val="14"/>
                <w:lang w:bidi="th-TH"/>
              </w:rPr>
              <w:t xml:space="preserve"> </w:t>
            </w:r>
          </w:p>
          <w:p w14:paraId="35EDE360" w14:textId="2A0FD932" w:rsidR="00604453" w:rsidRPr="00451E26" w:rsidRDefault="00C34057" w:rsidP="00FF77A2">
            <w:pPr>
              <w:ind w:left="-93" w:right="-72"/>
              <w:jc w:val="right"/>
              <w:rPr>
                <w:rFonts w:ascii="Arial" w:eastAsia="Arial Unicode MS" w:hAnsi="Arial" w:cs="Arial"/>
                <w:b/>
                <w:bCs/>
                <w:sz w:val="14"/>
                <w:szCs w:val="14"/>
                <w:lang w:bidi="th-TH"/>
              </w:rPr>
            </w:pPr>
            <w:r w:rsidRPr="00451E26">
              <w:rPr>
                <w:rFonts w:ascii="Arial" w:eastAsia="Arial Unicode MS" w:hAnsi="Arial" w:cs="Arial"/>
                <w:b/>
                <w:bCs/>
                <w:sz w:val="14"/>
                <w:szCs w:val="14"/>
                <w:lang w:bidi="th-TH"/>
              </w:rPr>
              <w:t>2025</w:t>
            </w:r>
          </w:p>
          <w:p w14:paraId="37FB1784" w14:textId="0238BD75" w:rsidR="00604453" w:rsidRPr="00451E26" w:rsidRDefault="00604453" w:rsidP="00FF77A2">
            <w:pPr>
              <w:ind w:left="-103" w:right="-72"/>
              <w:jc w:val="right"/>
              <w:rPr>
                <w:rFonts w:ascii="Arial" w:eastAsia="Arial Unicode MS" w:hAnsi="Arial" w:cs="Arial"/>
                <w:b/>
                <w:bCs/>
                <w:sz w:val="16"/>
                <w:szCs w:val="16"/>
                <w:lang w:bidi="th-TH"/>
              </w:rPr>
            </w:pPr>
            <w:r w:rsidRPr="00451E26">
              <w:rPr>
                <w:rFonts w:ascii="Arial" w:eastAsia="Arial Unicode MS" w:hAnsi="Arial" w:cs="Arial"/>
                <w:b/>
                <w:bCs/>
                <w:sz w:val="14"/>
                <w:szCs w:val="14"/>
                <w:lang w:bidi="th-TH"/>
              </w:rPr>
              <w:t>Thousand Baht</w:t>
            </w:r>
          </w:p>
        </w:tc>
        <w:tc>
          <w:tcPr>
            <w:tcW w:w="970" w:type="dxa"/>
            <w:tcBorders>
              <w:bottom w:val="single" w:sz="4" w:space="0" w:color="auto"/>
            </w:tcBorders>
            <w:shd w:val="clear" w:color="auto" w:fill="auto"/>
          </w:tcPr>
          <w:p w14:paraId="19528859" w14:textId="7B0C346E" w:rsidR="00604453" w:rsidRPr="00451E26" w:rsidRDefault="00604453" w:rsidP="00FF77A2">
            <w:pPr>
              <w:ind w:left="-93" w:right="-72"/>
              <w:jc w:val="right"/>
              <w:rPr>
                <w:rFonts w:ascii="Arial" w:eastAsia="Arial Unicode MS" w:hAnsi="Arial" w:cs="Arial"/>
                <w:b/>
                <w:bCs/>
                <w:sz w:val="14"/>
                <w:szCs w:val="14"/>
                <w:lang w:bidi="th-TH"/>
              </w:rPr>
            </w:pPr>
            <w:r w:rsidRPr="00451E26">
              <w:rPr>
                <w:rFonts w:ascii="Arial" w:eastAsia="Arial Unicode MS" w:hAnsi="Arial" w:cs="Arial"/>
                <w:b/>
                <w:bCs/>
                <w:sz w:val="14"/>
                <w:szCs w:val="14"/>
                <w:lang w:bidi="th-TH"/>
              </w:rPr>
              <w:t xml:space="preserve">31 December </w:t>
            </w:r>
            <w:r w:rsidR="00C34057" w:rsidRPr="00451E26">
              <w:rPr>
                <w:rFonts w:ascii="Arial" w:eastAsia="Arial Unicode MS" w:hAnsi="Arial" w:cs="Arial"/>
                <w:b/>
                <w:bCs/>
                <w:sz w:val="14"/>
                <w:szCs w:val="14"/>
                <w:lang w:bidi="th-TH"/>
              </w:rPr>
              <w:t>2024</w:t>
            </w:r>
          </w:p>
          <w:p w14:paraId="4703D7D9" w14:textId="0E45878A" w:rsidR="00604453" w:rsidRPr="00451E26" w:rsidRDefault="00604453" w:rsidP="00FF77A2">
            <w:pPr>
              <w:ind w:left="-111" w:right="-72"/>
              <w:jc w:val="right"/>
              <w:rPr>
                <w:rFonts w:ascii="Arial" w:eastAsia="Arial Unicode MS" w:hAnsi="Arial" w:cs="Arial"/>
                <w:b/>
                <w:bCs/>
                <w:sz w:val="16"/>
                <w:szCs w:val="16"/>
                <w:lang w:bidi="th-TH"/>
              </w:rPr>
            </w:pPr>
            <w:r w:rsidRPr="00451E26">
              <w:rPr>
                <w:rFonts w:ascii="Arial" w:eastAsia="Arial Unicode MS" w:hAnsi="Arial" w:cs="Arial"/>
                <w:b/>
                <w:bCs/>
                <w:sz w:val="14"/>
                <w:szCs w:val="14"/>
                <w:lang w:bidi="th-TH"/>
              </w:rPr>
              <w:t>Thousand Baht</w:t>
            </w:r>
          </w:p>
        </w:tc>
        <w:tc>
          <w:tcPr>
            <w:tcW w:w="927" w:type="dxa"/>
            <w:tcBorders>
              <w:bottom w:val="single" w:sz="4" w:space="0" w:color="auto"/>
            </w:tcBorders>
            <w:shd w:val="clear" w:color="auto" w:fill="auto"/>
          </w:tcPr>
          <w:p w14:paraId="2F95AFB2" w14:textId="2AB33EEE" w:rsidR="00604453" w:rsidRPr="00451E26" w:rsidRDefault="00E5374F" w:rsidP="00FF77A2">
            <w:pPr>
              <w:ind w:left="-93" w:right="-72"/>
              <w:jc w:val="right"/>
              <w:rPr>
                <w:rFonts w:ascii="Arial" w:eastAsia="Arial Unicode MS" w:hAnsi="Arial" w:cs="Arial"/>
                <w:b/>
                <w:bCs/>
                <w:sz w:val="14"/>
                <w:szCs w:val="14"/>
                <w:lang w:bidi="th-TH"/>
              </w:rPr>
            </w:pPr>
            <w:r w:rsidRPr="00451E26">
              <w:rPr>
                <w:rFonts w:ascii="Arial" w:eastAsia="Arial Unicode MS" w:hAnsi="Arial" w:cs="Arial"/>
                <w:b/>
                <w:bCs/>
                <w:sz w:val="14"/>
                <w:szCs w:val="14"/>
                <w:lang w:bidi="th-TH"/>
              </w:rPr>
              <w:t>31 March</w:t>
            </w:r>
            <w:r w:rsidR="00604453" w:rsidRPr="00451E26">
              <w:rPr>
                <w:rFonts w:ascii="Arial" w:eastAsia="Arial Unicode MS" w:hAnsi="Arial" w:cs="Arial"/>
                <w:b/>
                <w:bCs/>
                <w:sz w:val="14"/>
                <w:szCs w:val="14"/>
                <w:lang w:bidi="th-TH"/>
              </w:rPr>
              <w:t xml:space="preserve"> </w:t>
            </w:r>
          </w:p>
          <w:p w14:paraId="1C820773" w14:textId="15B481B9" w:rsidR="00604453" w:rsidRPr="00451E26" w:rsidRDefault="00C34057" w:rsidP="00FF77A2">
            <w:pPr>
              <w:ind w:left="-93" w:right="-72"/>
              <w:jc w:val="right"/>
              <w:rPr>
                <w:rFonts w:ascii="Arial" w:eastAsia="Arial Unicode MS" w:hAnsi="Arial" w:cs="Arial"/>
                <w:b/>
                <w:bCs/>
                <w:sz w:val="14"/>
                <w:szCs w:val="14"/>
                <w:lang w:bidi="th-TH"/>
              </w:rPr>
            </w:pPr>
            <w:r w:rsidRPr="00451E26">
              <w:rPr>
                <w:rFonts w:ascii="Arial" w:eastAsia="Arial Unicode MS" w:hAnsi="Arial" w:cs="Arial"/>
                <w:b/>
                <w:bCs/>
                <w:sz w:val="14"/>
                <w:szCs w:val="14"/>
                <w:lang w:bidi="th-TH"/>
              </w:rPr>
              <w:t>2025</w:t>
            </w:r>
          </w:p>
          <w:p w14:paraId="5A2D1D65" w14:textId="43647AB4" w:rsidR="00604453" w:rsidRPr="00451E26" w:rsidRDefault="00604453" w:rsidP="00FF77A2">
            <w:pPr>
              <w:ind w:left="-111" w:right="-72"/>
              <w:jc w:val="right"/>
              <w:rPr>
                <w:rFonts w:ascii="Arial" w:eastAsia="Arial Unicode MS" w:hAnsi="Arial" w:cs="Arial"/>
                <w:b/>
                <w:bCs/>
                <w:sz w:val="16"/>
                <w:szCs w:val="16"/>
                <w:lang w:bidi="th-TH"/>
              </w:rPr>
            </w:pPr>
            <w:r w:rsidRPr="00451E26">
              <w:rPr>
                <w:rFonts w:ascii="Arial" w:eastAsia="Arial Unicode MS" w:hAnsi="Arial" w:cs="Arial"/>
                <w:b/>
                <w:bCs/>
                <w:sz w:val="14"/>
                <w:szCs w:val="14"/>
                <w:lang w:bidi="th-TH"/>
              </w:rPr>
              <w:t>Thousand Baht</w:t>
            </w:r>
          </w:p>
        </w:tc>
        <w:tc>
          <w:tcPr>
            <w:tcW w:w="963" w:type="dxa"/>
            <w:tcBorders>
              <w:bottom w:val="single" w:sz="4" w:space="0" w:color="auto"/>
            </w:tcBorders>
            <w:shd w:val="clear" w:color="auto" w:fill="auto"/>
          </w:tcPr>
          <w:p w14:paraId="7F200240" w14:textId="3EDC8C02" w:rsidR="00604453" w:rsidRPr="00451E26" w:rsidRDefault="00604453" w:rsidP="00FF77A2">
            <w:pPr>
              <w:ind w:left="-93" w:right="-72"/>
              <w:jc w:val="right"/>
              <w:rPr>
                <w:rFonts w:ascii="Arial" w:eastAsia="Arial Unicode MS" w:hAnsi="Arial" w:cs="Arial"/>
                <w:b/>
                <w:bCs/>
                <w:sz w:val="14"/>
                <w:szCs w:val="14"/>
                <w:lang w:bidi="th-TH"/>
              </w:rPr>
            </w:pPr>
            <w:r w:rsidRPr="00451E26">
              <w:rPr>
                <w:rFonts w:ascii="Arial" w:eastAsia="Arial Unicode MS" w:hAnsi="Arial" w:cs="Arial"/>
                <w:b/>
                <w:bCs/>
                <w:sz w:val="14"/>
                <w:szCs w:val="14"/>
                <w:lang w:bidi="th-TH"/>
              </w:rPr>
              <w:t xml:space="preserve">31 December </w:t>
            </w:r>
            <w:r w:rsidR="00C34057" w:rsidRPr="00451E26">
              <w:rPr>
                <w:rFonts w:ascii="Arial" w:eastAsia="Arial Unicode MS" w:hAnsi="Arial" w:cs="Arial"/>
                <w:b/>
                <w:bCs/>
                <w:sz w:val="14"/>
                <w:szCs w:val="14"/>
                <w:lang w:bidi="th-TH"/>
              </w:rPr>
              <w:t>2024</w:t>
            </w:r>
          </w:p>
          <w:p w14:paraId="5DAD5FDE" w14:textId="0A034817" w:rsidR="00604453" w:rsidRPr="00451E26" w:rsidRDefault="00604453" w:rsidP="00FF77A2">
            <w:pPr>
              <w:ind w:left="-108" w:right="-72"/>
              <w:jc w:val="right"/>
              <w:rPr>
                <w:rFonts w:ascii="Arial" w:eastAsia="Arial Unicode MS" w:hAnsi="Arial" w:cs="Arial"/>
                <w:b/>
                <w:bCs/>
                <w:sz w:val="16"/>
                <w:szCs w:val="16"/>
                <w:lang w:bidi="th-TH"/>
              </w:rPr>
            </w:pPr>
            <w:r w:rsidRPr="00451E26">
              <w:rPr>
                <w:rFonts w:ascii="Arial" w:eastAsia="Arial Unicode MS" w:hAnsi="Arial" w:cs="Arial"/>
                <w:b/>
                <w:bCs/>
                <w:sz w:val="14"/>
                <w:szCs w:val="14"/>
                <w:lang w:bidi="th-TH"/>
              </w:rPr>
              <w:t>Thousand Baht</w:t>
            </w:r>
          </w:p>
        </w:tc>
        <w:tc>
          <w:tcPr>
            <w:tcW w:w="991" w:type="dxa"/>
            <w:tcBorders>
              <w:bottom w:val="single" w:sz="4" w:space="0" w:color="auto"/>
            </w:tcBorders>
            <w:shd w:val="clear" w:color="auto" w:fill="auto"/>
          </w:tcPr>
          <w:p w14:paraId="58771CB4" w14:textId="499BE2A2" w:rsidR="00604453" w:rsidRPr="00451E26" w:rsidRDefault="00E5374F" w:rsidP="00FF77A2">
            <w:pPr>
              <w:ind w:left="-93" w:right="-72"/>
              <w:jc w:val="right"/>
              <w:rPr>
                <w:rFonts w:ascii="Arial" w:eastAsia="Arial Unicode MS" w:hAnsi="Arial" w:cs="Arial"/>
                <w:b/>
                <w:bCs/>
                <w:sz w:val="14"/>
                <w:szCs w:val="14"/>
                <w:lang w:bidi="th-TH"/>
              </w:rPr>
            </w:pPr>
            <w:r w:rsidRPr="00451E26">
              <w:rPr>
                <w:rFonts w:ascii="Arial" w:eastAsia="Arial Unicode MS" w:hAnsi="Arial" w:cs="Arial"/>
                <w:b/>
                <w:bCs/>
                <w:sz w:val="14"/>
                <w:szCs w:val="14"/>
                <w:lang w:bidi="th-TH"/>
              </w:rPr>
              <w:t>31 March</w:t>
            </w:r>
            <w:r w:rsidR="00604453" w:rsidRPr="00451E26">
              <w:rPr>
                <w:rFonts w:ascii="Arial" w:eastAsia="Arial Unicode MS" w:hAnsi="Arial" w:cs="Arial"/>
                <w:b/>
                <w:bCs/>
                <w:sz w:val="14"/>
                <w:szCs w:val="14"/>
                <w:lang w:bidi="th-TH"/>
              </w:rPr>
              <w:t xml:space="preserve"> </w:t>
            </w:r>
          </w:p>
          <w:p w14:paraId="6C94FCAE" w14:textId="04F17A77" w:rsidR="00604453" w:rsidRPr="00451E26" w:rsidRDefault="00C34057" w:rsidP="00FF77A2">
            <w:pPr>
              <w:ind w:left="-93" w:right="-72"/>
              <w:jc w:val="right"/>
              <w:rPr>
                <w:rFonts w:ascii="Arial" w:eastAsia="Arial Unicode MS" w:hAnsi="Arial" w:cs="Arial"/>
                <w:b/>
                <w:bCs/>
                <w:sz w:val="14"/>
                <w:szCs w:val="14"/>
                <w:lang w:bidi="th-TH"/>
              </w:rPr>
            </w:pPr>
            <w:r w:rsidRPr="00451E26">
              <w:rPr>
                <w:rFonts w:ascii="Arial" w:eastAsia="Arial Unicode MS" w:hAnsi="Arial" w:cs="Arial"/>
                <w:b/>
                <w:bCs/>
                <w:sz w:val="14"/>
                <w:szCs w:val="14"/>
                <w:lang w:bidi="th-TH"/>
              </w:rPr>
              <w:t>2025</w:t>
            </w:r>
          </w:p>
          <w:p w14:paraId="66F9A1B6" w14:textId="2AAE9081" w:rsidR="00604453" w:rsidRPr="00451E26" w:rsidRDefault="00604453" w:rsidP="00FF77A2">
            <w:pPr>
              <w:ind w:left="-108" w:right="-72"/>
              <w:jc w:val="right"/>
              <w:rPr>
                <w:rFonts w:ascii="Arial" w:eastAsia="Arial Unicode MS" w:hAnsi="Arial" w:cs="Arial"/>
                <w:b/>
                <w:bCs/>
                <w:sz w:val="16"/>
                <w:szCs w:val="16"/>
                <w:lang w:bidi="th-TH"/>
              </w:rPr>
            </w:pPr>
            <w:r w:rsidRPr="00451E26">
              <w:rPr>
                <w:rFonts w:ascii="Arial" w:eastAsia="Arial Unicode MS" w:hAnsi="Arial" w:cs="Arial"/>
                <w:b/>
                <w:bCs/>
                <w:sz w:val="14"/>
                <w:szCs w:val="14"/>
                <w:lang w:bidi="th-TH"/>
              </w:rPr>
              <w:t>Thousand Baht</w:t>
            </w:r>
          </w:p>
        </w:tc>
        <w:tc>
          <w:tcPr>
            <w:tcW w:w="944" w:type="dxa"/>
            <w:tcBorders>
              <w:bottom w:val="single" w:sz="4" w:space="0" w:color="auto"/>
            </w:tcBorders>
            <w:shd w:val="clear" w:color="auto" w:fill="auto"/>
          </w:tcPr>
          <w:p w14:paraId="0DFAA8DD" w14:textId="02F3FECB" w:rsidR="00604453" w:rsidRPr="00451E26" w:rsidRDefault="00604453" w:rsidP="00FF77A2">
            <w:pPr>
              <w:ind w:left="-93" w:right="-72"/>
              <w:jc w:val="right"/>
              <w:rPr>
                <w:rFonts w:ascii="Arial" w:eastAsia="Arial Unicode MS" w:hAnsi="Arial" w:cs="Arial"/>
                <w:b/>
                <w:bCs/>
                <w:sz w:val="14"/>
                <w:szCs w:val="14"/>
                <w:lang w:bidi="th-TH"/>
              </w:rPr>
            </w:pPr>
            <w:r w:rsidRPr="00451E26">
              <w:rPr>
                <w:rFonts w:ascii="Arial" w:eastAsia="Arial Unicode MS" w:hAnsi="Arial" w:cs="Arial"/>
                <w:b/>
                <w:bCs/>
                <w:sz w:val="14"/>
                <w:szCs w:val="14"/>
                <w:lang w:bidi="th-TH"/>
              </w:rPr>
              <w:t xml:space="preserve">31 December </w:t>
            </w:r>
            <w:r w:rsidR="00C34057" w:rsidRPr="00451E26">
              <w:rPr>
                <w:rFonts w:ascii="Arial" w:eastAsia="Arial Unicode MS" w:hAnsi="Arial" w:cs="Arial"/>
                <w:b/>
                <w:bCs/>
                <w:sz w:val="14"/>
                <w:szCs w:val="14"/>
                <w:lang w:bidi="th-TH"/>
              </w:rPr>
              <w:t>2024</w:t>
            </w:r>
          </w:p>
          <w:p w14:paraId="37263C08" w14:textId="642CD051" w:rsidR="00604453" w:rsidRPr="00451E26" w:rsidRDefault="00604453" w:rsidP="00FF77A2">
            <w:pPr>
              <w:ind w:left="-106" w:right="-72"/>
              <w:jc w:val="right"/>
              <w:rPr>
                <w:rFonts w:ascii="Arial" w:eastAsia="Arial Unicode MS" w:hAnsi="Arial" w:cs="Arial"/>
                <w:b/>
                <w:bCs/>
                <w:sz w:val="16"/>
                <w:szCs w:val="16"/>
                <w:lang w:bidi="th-TH"/>
              </w:rPr>
            </w:pPr>
            <w:r w:rsidRPr="00451E26">
              <w:rPr>
                <w:rFonts w:ascii="Arial" w:eastAsia="Arial Unicode MS" w:hAnsi="Arial" w:cs="Arial"/>
                <w:b/>
                <w:bCs/>
                <w:sz w:val="14"/>
                <w:szCs w:val="14"/>
                <w:lang w:bidi="th-TH"/>
              </w:rPr>
              <w:t>Thousand Baht</w:t>
            </w:r>
          </w:p>
        </w:tc>
        <w:tc>
          <w:tcPr>
            <w:tcW w:w="992" w:type="dxa"/>
            <w:tcBorders>
              <w:bottom w:val="single" w:sz="4" w:space="0" w:color="auto"/>
            </w:tcBorders>
            <w:shd w:val="clear" w:color="auto" w:fill="auto"/>
          </w:tcPr>
          <w:p w14:paraId="1AA55FC2" w14:textId="77F8FD1C" w:rsidR="00604453" w:rsidRPr="00451E26" w:rsidRDefault="00E5374F" w:rsidP="00FF77A2">
            <w:pPr>
              <w:ind w:left="-93" w:right="-72"/>
              <w:jc w:val="right"/>
              <w:rPr>
                <w:rFonts w:ascii="Arial" w:eastAsia="Arial Unicode MS" w:hAnsi="Arial" w:cs="Arial"/>
                <w:b/>
                <w:bCs/>
                <w:sz w:val="14"/>
                <w:szCs w:val="14"/>
                <w:lang w:bidi="th-TH"/>
              </w:rPr>
            </w:pPr>
            <w:r w:rsidRPr="00451E26">
              <w:rPr>
                <w:rFonts w:ascii="Arial" w:eastAsia="Arial Unicode MS" w:hAnsi="Arial" w:cs="Arial"/>
                <w:b/>
                <w:bCs/>
                <w:sz w:val="14"/>
                <w:szCs w:val="14"/>
                <w:lang w:bidi="th-TH"/>
              </w:rPr>
              <w:t>31 March</w:t>
            </w:r>
            <w:r w:rsidR="00604453" w:rsidRPr="00451E26">
              <w:rPr>
                <w:rFonts w:ascii="Arial" w:eastAsia="Arial Unicode MS" w:hAnsi="Arial" w:cs="Arial"/>
                <w:b/>
                <w:bCs/>
                <w:sz w:val="14"/>
                <w:szCs w:val="14"/>
                <w:lang w:bidi="th-TH"/>
              </w:rPr>
              <w:t xml:space="preserve"> </w:t>
            </w:r>
          </w:p>
          <w:p w14:paraId="55575ADC" w14:textId="2ED4A400" w:rsidR="00604453" w:rsidRPr="00451E26" w:rsidRDefault="00C34057" w:rsidP="00FF77A2">
            <w:pPr>
              <w:ind w:left="-93" w:right="-72"/>
              <w:jc w:val="right"/>
              <w:rPr>
                <w:rFonts w:ascii="Arial" w:eastAsia="Arial Unicode MS" w:hAnsi="Arial" w:cs="Arial"/>
                <w:b/>
                <w:bCs/>
                <w:sz w:val="14"/>
                <w:szCs w:val="14"/>
                <w:lang w:bidi="th-TH"/>
              </w:rPr>
            </w:pPr>
            <w:r w:rsidRPr="00451E26">
              <w:rPr>
                <w:rFonts w:ascii="Arial" w:eastAsia="Arial Unicode MS" w:hAnsi="Arial" w:cs="Arial"/>
                <w:b/>
                <w:bCs/>
                <w:sz w:val="14"/>
                <w:szCs w:val="14"/>
                <w:lang w:bidi="th-TH"/>
              </w:rPr>
              <w:t>2025</w:t>
            </w:r>
          </w:p>
          <w:p w14:paraId="4BA6A8D7" w14:textId="13458B68" w:rsidR="00604453" w:rsidRPr="00451E26" w:rsidRDefault="00604453" w:rsidP="00FF77A2">
            <w:pPr>
              <w:ind w:left="-105" w:right="-72"/>
              <w:jc w:val="right"/>
              <w:rPr>
                <w:rFonts w:ascii="Arial" w:eastAsia="Arial Unicode MS" w:hAnsi="Arial" w:cs="Arial"/>
                <w:b/>
                <w:bCs/>
                <w:sz w:val="16"/>
                <w:szCs w:val="16"/>
              </w:rPr>
            </w:pPr>
            <w:r w:rsidRPr="00451E26">
              <w:rPr>
                <w:rFonts w:ascii="Arial" w:eastAsia="Arial Unicode MS" w:hAnsi="Arial" w:cs="Arial"/>
                <w:b/>
                <w:bCs/>
                <w:sz w:val="14"/>
                <w:szCs w:val="14"/>
                <w:lang w:bidi="th-TH"/>
              </w:rPr>
              <w:t>Thousand Baht</w:t>
            </w:r>
          </w:p>
        </w:tc>
        <w:tc>
          <w:tcPr>
            <w:tcW w:w="943" w:type="dxa"/>
            <w:tcBorders>
              <w:bottom w:val="single" w:sz="4" w:space="0" w:color="auto"/>
            </w:tcBorders>
            <w:shd w:val="clear" w:color="auto" w:fill="auto"/>
          </w:tcPr>
          <w:p w14:paraId="573B28D3" w14:textId="581E5A1C" w:rsidR="00604453" w:rsidRPr="00451E26" w:rsidRDefault="00604453" w:rsidP="00FF77A2">
            <w:pPr>
              <w:ind w:left="-93" w:right="-72"/>
              <w:jc w:val="right"/>
              <w:rPr>
                <w:rFonts w:ascii="Arial" w:eastAsia="Arial Unicode MS" w:hAnsi="Arial" w:cs="Arial"/>
                <w:b/>
                <w:bCs/>
                <w:sz w:val="14"/>
                <w:szCs w:val="14"/>
                <w:lang w:bidi="th-TH"/>
              </w:rPr>
            </w:pPr>
            <w:r w:rsidRPr="00451E26">
              <w:rPr>
                <w:rFonts w:ascii="Arial" w:eastAsia="Arial Unicode MS" w:hAnsi="Arial" w:cs="Arial"/>
                <w:b/>
                <w:bCs/>
                <w:sz w:val="14"/>
                <w:szCs w:val="14"/>
                <w:lang w:bidi="th-TH"/>
              </w:rPr>
              <w:t xml:space="preserve">31 December </w:t>
            </w:r>
            <w:r w:rsidR="00C34057" w:rsidRPr="00451E26">
              <w:rPr>
                <w:rFonts w:ascii="Arial" w:eastAsia="Arial Unicode MS" w:hAnsi="Arial" w:cs="Arial"/>
                <w:b/>
                <w:bCs/>
                <w:sz w:val="14"/>
                <w:szCs w:val="14"/>
                <w:lang w:bidi="th-TH"/>
              </w:rPr>
              <w:t>2024</w:t>
            </w:r>
          </w:p>
          <w:p w14:paraId="763F84D2" w14:textId="139A1B2B" w:rsidR="00604453" w:rsidRPr="00451E26" w:rsidRDefault="00604453" w:rsidP="00FF77A2">
            <w:pPr>
              <w:ind w:left="-113" w:right="-72"/>
              <w:jc w:val="right"/>
              <w:rPr>
                <w:rFonts w:ascii="Arial" w:eastAsia="Arial Unicode MS" w:hAnsi="Arial" w:cs="Arial"/>
                <w:b/>
                <w:bCs/>
                <w:sz w:val="16"/>
                <w:szCs w:val="16"/>
              </w:rPr>
            </w:pPr>
            <w:r w:rsidRPr="00451E26">
              <w:rPr>
                <w:rFonts w:ascii="Arial" w:eastAsia="Arial Unicode MS" w:hAnsi="Arial" w:cs="Arial"/>
                <w:b/>
                <w:bCs/>
                <w:sz w:val="14"/>
                <w:szCs w:val="14"/>
                <w:lang w:bidi="th-TH"/>
              </w:rPr>
              <w:t>Thousand Baht</w:t>
            </w:r>
          </w:p>
        </w:tc>
      </w:tr>
      <w:tr w:rsidR="00C83D21" w:rsidRPr="00451E26" w14:paraId="5C8AB32C" w14:textId="77777777" w:rsidTr="006563CA">
        <w:tc>
          <w:tcPr>
            <w:tcW w:w="1818" w:type="dxa"/>
            <w:shd w:val="clear" w:color="auto" w:fill="auto"/>
          </w:tcPr>
          <w:p w14:paraId="1DDAB5C3" w14:textId="77777777" w:rsidR="00177276" w:rsidRPr="00451E26" w:rsidRDefault="00177276" w:rsidP="00FF77A2">
            <w:pPr>
              <w:rPr>
                <w:rFonts w:ascii="Arial" w:eastAsia="Arial Unicode MS" w:hAnsi="Arial" w:cs="Arial"/>
                <w:b/>
                <w:bCs/>
                <w:sz w:val="14"/>
                <w:szCs w:val="14"/>
                <w:lang w:bidi="th-TH"/>
              </w:rPr>
            </w:pPr>
          </w:p>
        </w:tc>
        <w:tc>
          <w:tcPr>
            <w:tcW w:w="992" w:type="dxa"/>
            <w:tcBorders>
              <w:top w:val="single" w:sz="4" w:space="0" w:color="auto"/>
            </w:tcBorders>
            <w:shd w:val="clear" w:color="auto" w:fill="auto"/>
          </w:tcPr>
          <w:p w14:paraId="6A7BCC42" w14:textId="77777777" w:rsidR="00177276" w:rsidRPr="00451E26" w:rsidRDefault="00177276" w:rsidP="00FF77A2">
            <w:pPr>
              <w:ind w:left="-103" w:right="-72"/>
              <w:jc w:val="right"/>
              <w:rPr>
                <w:rFonts w:ascii="Arial" w:eastAsia="Arial Unicode MS" w:hAnsi="Arial" w:cs="Arial"/>
                <w:b/>
                <w:bCs/>
                <w:sz w:val="14"/>
                <w:szCs w:val="14"/>
                <w:lang w:bidi="th-TH"/>
              </w:rPr>
            </w:pPr>
          </w:p>
        </w:tc>
        <w:tc>
          <w:tcPr>
            <w:tcW w:w="970" w:type="dxa"/>
            <w:tcBorders>
              <w:top w:val="single" w:sz="4" w:space="0" w:color="auto"/>
            </w:tcBorders>
            <w:shd w:val="clear" w:color="auto" w:fill="auto"/>
          </w:tcPr>
          <w:p w14:paraId="2A57F8B0" w14:textId="77777777" w:rsidR="00177276" w:rsidRPr="00451E26" w:rsidRDefault="00177276" w:rsidP="00FF77A2">
            <w:pPr>
              <w:ind w:left="-111" w:right="-72"/>
              <w:jc w:val="right"/>
              <w:rPr>
                <w:rFonts w:ascii="Arial" w:eastAsia="Arial Unicode MS" w:hAnsi="Arial" w:cs="Arial"/>
                <w:b/>
                <w:bCs/>
                <w:sz w:val="14"/>
                <w:szCs w:val="14"/>
                <w:lang w:bidi="th-TH"/>
              </w:rPr>
            </w:pPr>
          </w:p>
        </w:tc>
        <w:tc>
          <w:tcPr>
            <w:tcW w:w="927" w:type="dxa"/>
            <w:tcBorders>
              <w:top w:val="single" w:sz="4" w:space="0" w:color="auto"/>
            </w:tcBorders>
            <w:shd w:val="clear" w:color="auto" w:fill="auto"/>
          </w:tcPr>
          <w:p w14:paraId="0BEC4352" w14:textId="77777777" w:rsidR="00177276" w:rsidRPr="00451E26" w:rsidRDefault="00177276" w:rsidP="00FF77A2">
            <w:pPr>
              <w:ind w:left="-111" w:right="-72"/>
              <w:jc w:val="right"/>
              <w:rPr>
                <w:rFonts w:ascii="Arial" w:eastAsia="Arial Unicode MS" w:hAnsi="Arial" w:cs="Arial"/>
                <w:b/>
                <w:bCs/>
                <w:sz w:val="14"/>
                <w:szCs w:val="14"/>
                <w:lang w:bidi="th-TH"/>
              </w:rPr>
            </w:pPr>
          </w:p>
        </w:tc>
        <w:tc>
          <w:tcPr>
            <w:tcW w:w="963" w:type="dxa"/>
            <w:tcBorders>
              <w:top w:val="single" w:sz="4" w:space="0" w:color="auto"/>
            </w:tcBorders>
            <w:shd w:val="clear" w:color="auto" w:fill="auto"/>
          </w:tcPr>
          <w:p w14:paraId="01DF49EE" w14:textId="77777777" w:rsidR="00177276" w:rsidRPr="00451E26" w:rsidRDefault="00177276" w:rsidP="00FF77A2">
            <w:pPr>
              <w:ind w:left="-108" w:right="-72"/>
              <w:jc w:val="right"/>
              <w:rPr>
                <w:rFonts w:ascii="Arial" w:eastAsia="Arial Unicode MS" w:hAnsi="Arial" w:cs="Arial"/>
                <w:b/>
                <w:bCs/>
                <w:sz w:val="14"/>
                <w:szCs w:val="14"/>
                <w:lang w:bidi="th-TH"/>
              </w:rPr>
            </w:pPr>
          </w:p>
        </w:tc>
        <w:tc>
          <w:tcPr>
            <w:tcW w:w="991" w:type="dxa"/>
            <w:tcBorders>
              <w:top w:val="single" w:sz="4" w:space="0" w:color="auto"/>
            </w:tcBorders>
            <w:shd w:val="clear" w:color="auto" w:fill="auto"/>
          </w:tcPr>
          <w:p w14:paraId="6E23D838" w14:textId="77777777" w:rsidR="00177276" w:rsidRPr="00451E26" w:rsidRDefault="00177276" w:rsidP="00FF77A2">
            <w:pPr>
              <w:ind w:left="-108" w:right="-72"/>
              <w:jc w:val="right"/>
              <w:rPr>
                <w:rFonts w:ascii="Arial" w:eastAsia="Arial Unicode MS" w:hAnsi="Arial" w:cs="Arial"/>
                <w:b/>
                <w:bCs/>
                <w:sz w:val="14"/>
                <w:szCs w:val="14"/>
                <w:lang w:bidi="th-TH"/>
              </w:rPr>
            </w:pPr>
          </w:p>
        </w:tc>
        <w:tc>
          <w:tcPr>
            <w:tcW w:w="944" w:type="dxa"/>
            <w:tcBorders>
              <w:top w:val="single" w:sz="4" w:space="0" w:color="auto"/>
            </w:tcBorders>
            <w:shd w:val="clear" w:color="auto" w:fill="auto"/>
          </w:tcPr>
          <w:p w14:paraId="702AD55A" w14:textId="77777777" w:rsidR="00177276" w:rsidRPr="00451E26" w:rsidRDefault="00177276" w:rsidP="00FF77A2">
            <w:pPr>
              <w:ind w:left="-106" w:right="-72"/>
              <w:jc w:val="right"/>
              <w:rPr>
                <w:rFonts w:ascii="Arial" w:eastAsia="Arial Unicode MS" w:hAnsi="Arial" w:cs="Arial"/>
                <w:b/>
                <w:bCs/>
                <w:sz w:val="14"/>
                <w:szCs w:val="14"/>
                <w:lang w:bidi="th-TH"/>
              </w:rPr>
            </w:pPr>
          </w:p>
        </w:tc>
        <w:tc>
          <w:tcPr>
            <w:tcW w:w="992" w:type="dxa"/>
            <w:tcBorders>
              <w:top w:val="single" w:sz="4" w:space="0" w:color="auto"/>
            </w:tcBorders>
            <w:shd w:val="clear" w:color="auto" w:fill="auto"/>
          </w:tcPr>
          <w:p w14:paraId="3647DBF3" w14:textId="77777777" w:rsidR="00177276" w:rsidRPr="00451E26" w:rsidRDefault="00177276" w:rsidP="00FF77A2">
            <w:pPr>
              <w:ind w:left="-105" w:right="-72"/>
              <w:jc w:val="right"/>
              <w:rPr>
                <w:rFonts w:ascii="Arial" w:eastAsia="Arial Unicode MS" w:hAnsi="Arial" w:cs="Arial"/>
                <w:b/>
                <w:bCs/>
                <w:sz w:val="14"/>
                <w:szCs w:val="14"/>
              </w:rPr>
            </w:pPr>
          </w:p>
        </w:tc>
        <w:tc>
          <w:tcPr>
            <w:tcW w:w="943" w:type="dxa"/>
            <w:tcBorders>
              <w:top w:val="single" w:sz="4" w:space="0" w:color="auto"/>
            </w:tcBorders>
            <w:shd w:val="clear" w:color="auto" w:fill="auto"/>
          </w:tcPr>
          <w:p w14:paraId="7DCDD5A9" w14:textId="77777777" w:rsidR="00177276" w:rsidRPr="00451E26" w:rsidRDefault="00177276" w:rsidP="00FF77A2">
            <w:pPr>
              <w:ind w:left="-113" w:right="-72"/>
              <w:jc w:val="right"/>
              <w:rPr>
                <w:rFonts w:ascii="Arial" w:eastAsia="Arial Unicode MS" w:hAnsi="Arial" w:cs="Arial"/>
                <w:b/>
                <w:bCs/>
                <w:sz w:val="14"/>
                <w:szCs w:val="14"/>
              </w:rPr>
            </w:pPr>
          </w:p>
        </w:tc>
      </w:tr>
      <w:tr w:rsidR="00124EAF" w:rsidRPr="00451E26" w14:paraId="7D65F3CC" w14:textId="77777777" w:rsidTr="006563CA">
        <w:tc>
          <w:tcPr>
            <w:tcW w:w="1818" w:type="dxa"/>
            <w:shd w:val="clear" w:color="auto" w:fill="auto"/>
          </w:tcPr>
          <w:p w14:paraId="4A3C489C" w14:textId="77777777" w:rsidR="00FD621D" w:rsidRPr="00451E26" w:rsidRDefault="00FD621D" w:rsidP="00FF77A2">
            <w:pPr>
              <w:rPr>
                <w:rFonts w:ascii="Arial" w:eastAsia="Arial Unicode MS" w:hAnsi="Arial" w:cs="Arial"/>
                <w:b/>
                <w:bCs/>
                <w:sz w:val="14"/>
                <w:szCs w:val="14"/>
                <w:lang w:bidi="th-TH"/>
              </w:rPr>
            </w:pPr>
            <w:r w:rsidRPr="00451E26">
              <w:rPr>
                <w:rFonts w:ascii="Arial" w:eastAsia="Arial Unicode MS" w:hAnsi="Arial" w:cs="Arial"/>
                <w:b/>
                <w:bCs/>
                <w:sz w:val="14"/>
                <w:szCs w:val="14"/>
                <w:lang w:bidi="th-TH"/>
              </w:rPr>
              <w:t>Assets</w:t>
            </w:r>
          </w:p>
        </w:tc>
        <w:tc>
          <w:tcPr>
            <w:tcW w:w="992" w:type="dxa"/>
            <w:shd w:val="clear" w:color="auto" w:fill="auto"/>
          </w:tcPr>
          <w:p w14:paraId="05BA62F7" w14:textId="77777777" w:rsidR="00FD621D" w:rsidRPr="00451E26" w:rsidRDefault="00FD621D" w:rsidP="00FF77A2">
            <w:pPr>
              <w:ind w:left="-103" w:right="-72"/>
              <w:jc w:val="right"/>
              <w:rPr>
                <w:rFonts w:ascii="Arial" w:eastAsia="Arial Unicode MS" w:hAnsi="Arial" w:cs="Arial"/>
                <w:b/>
                <w:bCs/>
                <w:sz w:val="14"/>
                <w:szCs w:val="14"/>
                <w:lang w:bidi="th-TH"/>
              </w:rPr>
            </w:pPr>
          </w:p>
        </w:tc>
        <w:tc>
          <w:tcPr>
            <w:tcW w:w="970" w:type="dxa"/>
            <w:shd w:val="clear" w:color="auto" w:fill="auto"/>
          </w:tcPr>
          <w:p w14:paraId="5A734C7C" w14:textId="77777777" w:rsidR="00FD621D" w:rsidRPr="00451E26" w:rsidRDefault="00FD621D" w:rsidP="00FF77A2">
            <w:pPr>
              <w:ind w:left="-111" w:right="-72"/>
              <w:jc w:val="right"/>
              <w:rPr>
                <w:rFonts w:ascii="Arial" w:eastAsia="Arial Unicode MS" w:hAnsi="Arial" w:cs="Arial"/>
                <w:b/>
                <w:bCs/>
                <w:sz w:val="14"/>
                <w:szCs w:val="14"/>
                <w:lang w:bidi="th-TH"/>
              </w:rPr>
            </w:pPr>
          </w:p>
        </w:tc>
        <w:tc>
          <w:tcPr>
            <w:tcW w:w="927" w:type="dxa"/>
            <w:shd w:val="clear" w:color="auto" w:fill="auto"/>
          </w:tcPr>
          <w:p w14:paraId="144A1814" w14:textId="77777777" w:rsidR="00FD621D" w:rsidRPr="00451E26" w:rsidRDefault="00FD621D" w:rsidP="00FF77A2">
            <w:pPr>
              <w:ind w:left="-111" w:right="-72"/>
              <w:jc w:val="right"/>
              <w:rPr>
                <w:rFonts w:ascii="Arial" w:eastAsia="Arial Unicode MS" w:hAnsi="Arial" w:cs="Arial"/>
                <w:b/>
                <w:bCs/>
                <w:sz w:val="14"/>
                <w:szCs w:val="14"/>
                <w:lang w:bidi="th-TH"/>
              </w:rPr>
            </w:pPr>
          </w:p>
        </w:tc>
        <w:tc>
          <w:tcPr>
            <w:tcW w:w="963" w:type="dxa"/>
            <w:shd w:val="clear" w:color="auto" w:fill="auto"/>
          </w:tcPr>
          <w:p w14:paraId="798A615F" w14:textId="77777777" w:rsidR="00FD621D" w:rsidRPr="00451E26" w:rsidRDefault="00FD621D" w:rsidP="00FF77A2">
            <w:pPr>
              <w:ind w:left="-108" w:right="-72"/>
              <w:jc w:val="right"/>
              <w:rPr>
                <w:rFonts w:ascii="Arial" w:eastAsia="Arial Unicode MS" w:hAnsi="Arial" w:cs="Arial"/>
                <w:b/>
                <w:bCs/>
                <w:sz w:val="14"/>
                <w:szCs w:val="14"/>
                <w:lang w:bidi="th-TH"/>
              </w:rPr>
            </w:pPr>
          </w:p>
        </w:tc>
        <w:tc>
          <w:tcPr>
            <w:tcW w:w="991" w:type="dxa"/>
            <w:shd w:val="clear" w:color="auto" w:fill="auto"/>
          </w:tcPr>
          <w:p w14:paraId="4CC67CDC" w14:textId="77777777" w:rsidR="00FD621D" w:rsidRPr="00451E26" w:rsidRDefault="00FD621D" w:rsidP="00FF77A2">
            <w:pPr>
              <w:ind w:left="-108" w:right="-72"/>
              <w:jc w:val="right"/>
              <w:rPr>
                <w:rFonts w:ascii="Arial" w:eastAsia="Arial Unicode MS" w:hAnsi="Arial" w:cs="Arial"/>
                <w:b/>
                <w:bCs/>
                <w:sz w:val="14"/>
                <w:szCs w:val="14"/>
                <w:lang w:bidi="th-TH"/>
              </w:rPr>
            </w:pPr>
          </w:p>
        </w:tc>
        <w:tc>
          <w:tcPr>
            <w:tcW w:w="944" w:type="dxa"/>
            <w:shd w:val="clear" w:color="auto" w:fill="auto"/>
          </w:tcPr>
          <w:p w14:paraId="75B0EDCB" w14:textId="77777777" w:rsidR="00FD621D" w:rsidRPr="00451E26" w:rsidRDefault="00FD621D" w:rsidP="00FF77A2">
            <w:pPr>
              <w:ind w:left="-106" w:right="-72"/>
              <w:jc w:val="right"/>
              <w:rPr>
                <w:rFonts w:ascii="Arial" w:eastAsia="Arial Unicode MS" w:hAnsi="Arial" w:cs="Arial"/>
                <w:b/>
                <w:bCs/>
                <w:sz w:val="14"/>
                <w:szCs w:val="14"/>
                <w:lang w:bidi="th-TH"/>
              </w:rPr>
            </w:pPr>
          </w:p>
        </w:tc>
        <w:tc>
          <w:tcPr>
            <w:tcW w:w="992" w:type="dxa"/>
            <w:shd w:val="clear" w:color="auto" w:fill="auto"/>
          </w:tcPr>
          <w:p w14:paraId="1F9F77D7" w14:textId="77777777" w:rsidR="00FD621D" w:rsidRPr="00451E26" w:rsidRDefault="00FD621D" w:rsidP="00FF77A2">
            <w:pPr>
              <w:ind w:left="-105" w:right="-72"/>
              <w:jc w:val="right"/>
              <w:rPr>
                <w:rFonts w:ascii="Arial" w:eastAsia="Arial Unicode MS" w:hAnsi="Arial" w:cs="Arial"/>
                <w:b/>
                <w:bCs/>
                <w:sz w:val="14"/>
                <w:szCs w:val="14"/>
              </w:rPr>
            </w:pPr>
          </w:p>
        </w:tc>
        <w:tc>
          <w:tcPr>
            <w:tcW w:w="943" w:type="dxa"/>
            <w:shd w:val="clear" w:color="auto" w:fill="auto"/>
          </w:tcPr>
          <w:p w14:paraId="43C52695" w14:textId="77777777" w:rsidR="00FD621D" w:rsidRPr="00451E26" w:rsidRDefault="00FD621D" w:rsidP="00FF77A2">
            <w:pPr>
              <w:ind w:left="-113" w:right="-72"/>
              <w:jc w:val="right"/>
              <w:rPr>
                <w:rFonts w:ascii="Arial" w:eastAsia="Arial Unicode MS" w:hAnsi="Arial" w:cs="Arial"/>
                <w:b/>
                <w:bCs/>
                <w:sz w:val="14"/>
                <w:szCs w:val="14"/>
              </w:rPr>
            </w:pPr>
          </w:p>
        </w:tc>
      </w:tr>
      <w:tr w:rsidR="00C83D21" w:rsidRPr="00451E26" w14:paraId="6D211316" w14:textId="77777777" w:rsidTr="006563CA">
        <w:tc>
          <w:tcPr>
            <w:tcW w:w="1818" w:type="dxa"/>
            <w:shd w:val="clear" w:color="auto" w:fill="auto"/>
          </w:tcPr>
          <w:p w14:paraId="4B46D8DD" w14:textId="77777777" w:rsidR="00FD621D" w:rsidRPr="00451E26" w:rsidRDefault="00FD621D" w:rsidP="00FF77A2">
            <w:pPr>
              <w:ind w:left="167" w:hanging="167"/>
              <w:rPr>
                <w:rFonts w:ascii="Arial" w:eastAsia="Arial Unicode MS" w:hAnsi="Arial" w:cs="Arial"/>
                <w:b/>
                <w:bCs/>
                <w:sz w:val="14"/>
                <w:szCs w:val="14"/>
                <w:lang w:bidi="th-TH"/>
              </w:rPr>
            </w:pPr>
            <w:r w:rsidRPr="00451E26">
              <w:rPr>
                <w:rFonts w:ascii="Arial" w:eastAsia="Arial Unicode MS" w:hAnsi="Arial" w:cs="Arial"/>
                <w:b/>
                <w:bCs/>
                <w:sz w:val="14"/>
                <w:szCs w:val="14"/>
                <w:lang w:bidi="th-TH"/>
              </w:rPr>
              <w:t xml:space="preserve">Financial assets </w:t>
            </w:r>
          </w:p>
          <w:p w14:paraId="77FA6495" w14:textId="77777777" w:rsidR="00FD621D" w:rsidRPr="00451E26" w:rsidRDefault="00FD621D" w:rsidP="00FF77A2">
            <w:pPr>
              <w:ind w:left="167" w:hanging="167"/>
              <w:rPr>
                <w:rFonts w:ascii="Arial" w:eastAsia="Arial Unicode MS" w:hAnsi="Arial" w:cs="Arial"/>
                <w:b/>
                <w:bCs/>
                <w:sz w:val="14"/>
                <w:szCs w:val="14"/>
                <w:lang w:bidi="th-TH"/>
              </w:rPr>
            </w:pPr>
            <w:r w:rsidRPr="00451E26">
              <w:rPr>
                <w:rFonts w:ascii="Arial" w:eastAsia="Arial Unicode MS" w:hAnsi="Arial" w:cs="Arial"/>
                <w:b/>
                <w:bCs/>
                <w:sz w:val="14"/>
                <w:szCs w:val="14"/>
                <w:lang w:bidi="th-TH"/>
              </w:rPr>
              <w:tab/>
              <w:t>measured at FVPL</w:t>
            </w:r>
          </w:p>
        </w:tc>
        <w:tc>
          <w:tcPr>
            <w:tcW w:w="992" w:type="dxa"/>
            <w:shd w:val="clear" w:color="auto" w:fill="auto"/>
            <w:vAlign w:val="bottom"/>
          </w:tcPr>
          <w:p w14:paraId="5BF1A136" w14:textId="77777777" w:rsidR="00FD621D" w:rsidRPr="00451E26" w:rsidRDefault="00FD621D" w:rsidP="00FF77A2">
            <w:pPr>
              <w:ind w:left="-103" w:right="-72"/>
              <w:jc w:val="right"/>
              <w:rPr>
                <w:rFonts w:ascii="Arial" w:eastAsia="Arial Unicode MS" w:hAnsi="Arial" w:cs="Arial"/>
                <w:sz w:val="14"/>
                <w:szCs w:val="14"/>
                <w:lang w:bidi="th-TH"/>
              </w:rPr>
            </w:pPr>
          </w:p>
        </w:tc>
        <w:tc>
          <w:tcPr>
            <w:tcW w:w="970" w:type="dxa"/>
            <w:shd w:val="clear" w:color="auto" w:fill="auto"/>
            <w:vAlign w:val="bottom"/>
          </w:tcPr>
          <w:p w14:paraId="5FC282D6" w14:textId="77777777" w:rsidR="00FD621D" w:rsidRPr="00451E26" w:rsidRDefault="00FD621D" w:rsidP="00FF77A2">
            <w:pPr>
              <w:ind w:left="-111" w:right="-72"/>
              <w:jc w:val="right"/>
              <w:rPr>
                <w:rFonts w:ascii="Arial" w:eastAsia="Arial Unicode MS" w:hAnsi="Arial" w:cs="Arial"/>
                <w:sz w:val="14"/>
                <w:szCs w:val="14"/>
                <w:lang w:bidi="th-TH"/>
              </w:rPr>
            </w:pPr>
          </w:p>
        </w:tc>
        <w:tc>
          <w:tcPr>
            <w:tcW w:w="927" w:type="dxa"/>
            <w:shd w:val="clear" w:color="auto" w:fill="auto"/>
            <w:vAlign w:val="bottom"/>
          </w:tcPr>
          <w:p w14:paraId="44222D00" w14:textId="77777777" w:rsidR="00FD621D" w:rsidRPr="00451E26" w:rsidRDefault="00FD621D" w:rsidP="00FF77A2">
            <w:pPr>
              <w:ind w:left="-111" w:right="-72"/>
              <w:jc w:val="right"/>
              <w:rPr>
                <w:rFonts w:ascii="Arial" w:eastAsia="Arial Unicode MS" w:hAnsi="Arial" w:cs="Arial"/>
                <w:b/>
                <w:bCs/>
                <w:sz w:val="14"/>
                <w:szCs w:val="14"/>
                <w:lang w:bidi="th-TH"/>
              </w:rPr>
            </w:pPr>
          </w:p>
        </w:tc>
        <w:tc>
          <w:tcPr>
            <w:tcW w:w="963" w:type="dxa"/>
            <w:shd w:val="clear" w:color="auto" w:fill="auto"/>
            <w:vAlign w:val="bottom"/>
          </w:tcPr>
          <w:p w14:paraId="6E2529FF" w14:textId="77777777" w:rsidR="00FD621D" w:rsidRPr="00451E26" w:rsidRDefault="00FD621D" w:rsidP="00FF77A2">
            <w:pPr>
              <w:ind w:left="-108" w:right="-72"/>
              <w:jc w:val="right"/>
              <w:rPr>
                <w:rFonts w:ascii="Arial" w:eastAsia="Arial Unicode MS" w:hAnsi="Arial" w:cs="Arial"/>
                <w:sz w:val="14"/>
                <w:szCs w:val="14"/>
                <w:lang w:bidi="th-TH"/>
              </w:rPr>
            </w:pPr>
          </w:p>
        </w:tc>
        <w:tc>
          <w:tcPr>
            <w:tcW w:w="991" w:type="dxa"/>
            <w:shd w:val="clear" w:color="auto" w:fill="auto"/>
            <w:vAlign w:val="bottom"/>
          </w:tcPr>
          <w:p w14:paraId="22C9030A" w14:textId="77777777" w:rsidR="00FD621D" w:rsidRPr="00451E26" w:rsidRDefault="00FD621D" w:rsidP="00FF77A2">
            <w:pPr>
              <w:ind w:left="-108" w:right="-72"/>
              <w:jc w:val="right"/>
              <w:rPr>
                <w:rFonts w:ascii="Arial" w:eastAsia="Arial Unicode MS" w:hAnsi="Arial" w:cs="Arial"/>
                <w:sz w:val="14"/>
                <w:szCs w:val="14"/>
                <w:lang w:bidi="th-TH"/>
              </w:rPr>
            </w:pPr>
          </w:p>
        </w:tc>
        <w:tc>
          <w:tcPr>
            <w:tcW w:w="944" w:type="dxa"/>
            <w:shd w:val="clear" w:color="auto" w:fill="auto"/>
            <w:vAlign w:val="bottom"/>
          </w:tcPr>
          <w:p w14:paraId="14866396" w14:textId="77777777" w:rsidR="00FD621D" w:rsidRPr="00451E26" w:rsidRDefault="00FD621D" w:rsidP="00FF77A2">
            <w:pPr>
              <w:ind w:left="-106" w:right="-72"/>
              <w:jc w:val="right"/>
              <w:rPr>
                <w:rFonts w:ascii="Arial" w:eastAsia="Arial Unicode MS" w:hAnsi="Arial" w:cs="Arial"/>
                <w:b/>
                <w:bCs/>
                <w:sz w:val="14"/>
                <w:szCs w:val="14"/>
                <w:lang w:bidi="th-TH"/>
              </w:rPr>
            </w:pPr>
          </w:p>
        </w:tc>
        <w:tc>
          <w:tcPr>
            <w:tcW w:w="992" w:type="dxa"/>
            <w:shd w:val="clear" w:color="auto" w:fill="auto"/>
            <w:vAlign w:val="bottom"/>
          </w:tcPr>
          <w:p w14:paraId="02A739E1" w14:textId="77777777" w:rsidR="00FD621D" w:rsidRPr="00451E26" w:rsidRDefault="00FD621D" w:rsidP="00FF77A2">
            <w:pPr>
              <w:ind w:left="-105" w:right="-72"/>
              <w:jc w:val="right"/>
              <w:rPr>
                <w:rFonts w:ascii="Arial" w:eastAsia="Arial Unicode MS" w:hAnsi="Arial" w:cs="Arial"/>
                <w:b/>
                <w:bCs/>
                <w:sz w:val="14"/>
                <w:szCs w:val="14"/>
              </w:rPr>
            </w:pPr>
          </w:p>
        </w:tc>
        <w:tc>
          <w:tcPr>
            <w:tcW w:w="943" w:type="dxa"/>
            <w:shd w:val="clear" w:color="auto" w:fill="auto"/>
            <w:vAlign w:val="bottom"/>
          </w:tcPr>
          <w:p w14:paraId="64640BAF" w14:textId="77777777" w:rsidR="00FD621D" w:rsidRPr="00451E26" w:rsidRDefault="00FD621D" w:rsidP="00FF77A2">
            <w:pPr>
              <w:ind w:left="-113" w:right="-72"/>
              <w:jc w:val="right"/>
              <w:rPr>
                <w:rFonts w:ascii="Arial" w:eastAsia="Arial Unicode MS" w:hAnsi="Arial" w:cs="Arial"/>
                <w:sz w:val="14"/>
                <w:szCs w:val="14"/>
                <w:lang w:bidi="th-TH"/>
              </w:rPr>
            </w:pPr>
          </w:p>
        </w:tc>
      </w:tr>
      <w:tr w:rsidR="00C83D21" w:rsidRPr="00451E26" w14:paraId="274C4C92" w14:textId="77777777" w:rsidTr="006563CA">
        <w:tc>
          <w:tcPr>
            <w:tcW w:w="1818" w:type="dxa"/>
            <w:shd w:val="clear" w:color="auto" w:fill="auto"/>
          </w:tcPr>
          <w:p w14:paraId="28E63405" w14:textId="77777777" w:rsidR="00B56650" w:rsidRPr="00451E26" w:rsidRDefault="00B56650" w:rsidP="00FF77A2">
            <w:pPr>
              <w:ind w:left="167" w:hanging="167"/>
              <w:rPr>
                <w:rFonts w:ascii="Arial" w:eastAsia="Arial Unicode MS" w:hAnsi="Arial" w:cs="Arial"/>
                <w:sz w:val="14"/>
                <w:szCs w:val="14"/>
                <w:lang w:bidi="th-TH"/>
              </w:rPr>
            </w:pPr>
            <w:r w:rsidRPr="00451E26">
              <w:rPr>
                <w:rFonts w:ascii="Arial" w:eastAsia="Arial Unicode MS" w:hAnsi="Arial" w:cs="Arial"/>
                <w:sz w:val="14"/>
                <w:szCs w:val="14"/>
                <w:lang w:bidi="th-TH"/>
              </w:rPr>
              <w:t xml:space="preserve">      Debt instruments</w:t>
            </w:r>
          </w:p>
        </w:tc>
        <w:tc>
          <w:tcPr>
            <w:tcW w:w="992" w:type="dxa"/>
            <w:shd w:val="clear" w:color="auto" w:fill="auto"/>
            <w:vAlign w:val="bottom"/>
          </w:tcPr>
          <w:p w14:paraId="22667591" w14:textId="7FE798CA" w:rsidR="00B56650" w:rsidRPr="00451E26" w:rsidRDefault="00B56650" w:rsidP="00FF77A2">
            <w:pPr>
              <w:ind w:left="-103" w:right="-72"/>
              <w:jc w:val="right"/>
              <w:rPr>
                <w:rFonts w:ascii="Arial" w:eastAsia="Arial Unicode MS" w:hAnsi="Arial" w:cs="Arial"/>
                <w:sz w:val="14"/>
                <w:szCs w:val="14"/>
                <w:lang w:bidi="th-TH"/>
              </w:rPr>
            </w:pPr>
            <w:r w:rsidRPr="00451E26">
              <w:rPr>
                <w:rFonts w:ascii="Arial" w:eastAsia="Arial Unicode MS" w:hAnsi="Arial" w:cs="Arial" w:hint="cs"/>
                <w:sz w:val="14"/>
                <w:szCs w:val="14"/>
                <w:cs/>
              </w:rPr>
              <w:t>-</w:t>
            </w:r>
          </w:p>
        </w:tc>
        <w:tc>
          <w:tcPr>
            <w:tcW w:w="970" w:type="dxa"/>
            <w:shd w:val="clear" w:color="auto" w:fill="auto"/>
            <w:vAlign w:val="bottom"/>
          </w:tcPr>
          <w:p w14:paraId="4FB8F5AB" w14:textId="32E33ACD" w:rsidR="00B56650" w:rsidRPr="00451E26" w:rsidRDefault="00B56650" w:rsidP="00FF77A2">
            <w:pPr>
              <w:ind w:left="-103" w:right="-72"/>
              <w:jc w:val="right"/>
              <w:rPr>
                <w:rFonts w:ascii="Arial" w:eastAsia="Arial Unicode MS" w:hAnsi="Arial" w:cs="Arial"/>
                <w:sz w:val="14"/>
                <w:szCs w:val="14"/>
                <w:lang w:bidi="th-TH"/>
              </w:rPr>
            </w:pPr>
            <w:r w:rsidRPr="00451E26">
              <w:rPr>
                <w:rFonts w:ascii="Arial" w:eastAsia="Arial Unicode MS" w:hAnsi="Arial" w:cs="Arial" w:hint="cs"/>
                <w:sz w:val="14"/>
                <w:szCs w:val="14"/>
                <w:cs/>
              </w:rPr>
              <w:t>-</w:t>
            </w:r>
          </w:p>
        </w:tc>
        <w:tc>
          <w:tcPr>
            <w:tcW w:w="927" w:type="dxa"/>
            <w:shd w:val="clear" w:color="auto" w:fill="auto"/>
            <w:vAlign w:val="bottom"/>
          </w:tcPr>
          <w:p w14:paraId="05B59198" w14:textId="5253878A" w:rsidR="00B56650" w:rsidRPr="00451E26" w:rsidRDefault="00B56650" w:rsidP="00FF77A2">
            <w:pPr>
              <w:ind w:left="-103" w:right="-72"/>
              <w:jc w:val="right"/>
              <w:rPr>
                <w:rFonts w:ascii="Arial" w:eastAsia="Arial Unicode MS" w:hAnsi="Arial" w:cs="Arial"/>
                <w:sz w:val="14"/>
                <w:szCs w:val="14"/>
                <w:lang w:bidi="th-TH"/>
              </w:rPr>
            </w:pPr>
            <w:r w:rsidRPr="00451E26">
              <w:rPr>
                <w:rFonts w:ascii="Arial" w:eastAsia="Arial Unicode MS" w:hAnsi="Arial" w:cs="Arial" w:hint="cs"/>
                <w:sz w:val="14"/>
                <w:szCs w:val="14"/>
                <w:cs/>
              </w:rPr>
              <w:t>89</w:t>
            </w:r>
            <w:r w:rsidRPr="00451E26">
              <w:rPr>
                <w:rFonts w:ascii="Arial" w:eastAsia="Arial Unicode MS" w:hAnsi="Arial" w:cs="Arial"/>
                <w:sz w:val="14"/>
                <w:szCs w:val="14"/>
                <w:lang w:bidi="th-TH"/>
              </w:rPr>
              <w:t>,966</w:t>
            </w:r>
          </w:p>
        </w:tc>
        <w:tc>
          <w:tcPr>
            <w:tcW w:w="963" w:type="dxa"/>
            <w:shd w:val="clear" w:color="auto" w:fill="auto"/>
            <w:vAlign w:val="bottom"/>
          </w:tcPr>
          <w:p w14:paraId="219F19FC" w14:textId="77E0C9AB" w:rsidR="00B56650" w:rsidRPr="00451E26" w:rsidRDefault="00B56650" w:rsidP="00FF77A2">
            <w:pPr>
              <w:ind w:left="-103" w:right="-72"/>
              <w:jc w:val="right"/>
              <w:rPr>
                <w:rFonts w:ascii="Arial" w:eastAsia="Arial Unicode MS" w:hAnsi="Arial" w:cs="Arial"/>
                <w:sz w:val="14"/>
                <w:szCs w:val="14"/>
                <w:lang w:bidi="th-TH"/>
              </w:rPr>
            </w:pPr>
            <w:r w:rsidRPr="00451E26">
              <w:rPr>
                <w:rFonts w:ascii="Arial" w:eastAsia="Arial Unicode MS" w:hAnsi="Arial" w:cs="Arial" w:hint="cs"/>
                <w:sz w:val="14"/>
                <w:szCs w:val="14"/>
                <w:lang w:bidi="th-TH"/>
              </w:rPr>
              <w:t>904</w:t>
            </w:r>
          </w:p>
        </w:tc>
        <w:tc>
          <w:tcPr>
            <w:tcW w:w="991" w:type="dxa"/>
            <w:shd w:val="clear" w:color="auto" w:fill="auto"/>
            <w:vAlign w:val="bottom"/>
          </w:tcPr>
          <w:p w14:paraId="6FB4A100" w14:textId="05A5A34E" w:rsidR="00B56650" w:rsidRPr="00451E26" w:rsidRDefault="00B56650" w:rsidP="00FF77A2">
            <w:pPr>
              <w:ind w:left="-103" w:right="-72"/>
              <w:jc w:val="right"/>
              <w:rPr>
                <w:rFonts w:ascii="Arial" w:eastAsia="Arial Unicode MS" w:hAnsi="Arial" w:cs="Arial"/>
                <w:sz w:val="14"/>
                <w:szCs w:val="14"/>
                <w:lang w:bidi="th-TH"/>
              </w:rPr>
            </w:pPr>
            <w:r w:rsidRPr="00451E26">
              <w:rPr>
                <w:rFonts w:ascii="Arial" w:eastAsia="Arial Unicode MS" w:hAnsi="Arial" w:cs="Arial" w:hint="cs"/>
                <w:sz w:val="14"/>
                <w:szCs w:val="14"/>
                <w:cs/>
              </w:rPr>
              <w:t>-</w:t>
            </w:r>
          </w:p>
        </w:tc>
        <w:tc>
          <w:tcPr>
            <w:tcW w:w="944" w:type="dxa"/>
            <w:shd w:val="clear" w:color="auto" w:fill="auto"/>
            <w:vAlign w:val="bottom"/>
          </w:tcPr>
          <w:p w14:paraId="7F916FA3" w14:textId="667176FE" w:rsidR="00B56650" w:rsidRPr="00451E26" w:rsidRDefault="00B56650" w:rsidP="00FF77A2">
            <w:pPr>
              <w:ind w:left="-103" w:right="-72"/>
              <w:jc w:val="right"/>
              <w:rPr>
                <w:rFonts w:ascii="Arial" w:eastAsia="Arial Unicode MS" w:hAnsi="Arial" w:cs="Arial"/>
                <w:sz w:val="14"/>
                <w:szCs w:val="14"/>
                <w:lang w:bidi="th-TH"/>
              </w:rPr>
            </w:pPr>
            <w:r w:rsidRPr="00451E26">
              <w:rPr>
                <w:rFonts w:ascii="Arial" w:eastAsia="Arial Unicode MS" w:hAnsi="Arial" w:cs="Arial" w:hint="cs"/>
                <w:sz w:val="14"/>
                <w:szCs w:val="14"/>
                <w:cs/>
              </w:rPr>
              <w:t>-</w:t>
            </w:r>
          </w:p>
        </w:tc>
        <w:tc>
          <w:tcPr>
            <w:tcW w:w="992" w:type="dxa"/>
            <w:shd w:val="clear" w:color="auto" w:fill="auto"/>
            <w:vAlign w:val="bottom"/>
          </w:tcPr>
          <w:p w14:paraId="0974BD20" w14:textId="29EED8C0" w:rsidR="00B56650" w:rsidRPr="00451E26" w:rsidRDefault="00B56650" w:rsidP="00FF77A2">
            <w:pPr>
              <w:ind w:left="-103" w:right="-72"/>
              <w:jc w:val="right"/>
              <w:rPr>
                <w:rFonts w:ascii="Arial" w:eastAsia="Arial Unicode MS" w:hAnsi="Arial" w:cs="Arial"/>
                <w:sz w:val="14"/>
                <w:szCs w:val="14"/>
                <w:lang w:bidi="th-TH"/>
              </w:rPr>
            </w:pPr>
            <w:r w:rsidRPr="00451E26">
              <w:rPr>
                <w:rFonts w:ascii="Arial" w:eastAsia="Arial Unicode MS" w:hAnsi="Arial" w:cs="Arial" w:hint="cs"/>
                <w:sz w:val="14"/>
                <w:szCs w:val="14"/>
                <w:cs/>
              </w:rPr>
              <w:t>89</w:t>
            </w:r>
            <w:r w:rsidRPr="00451E26">
              <w:rPr>
                <w:rFonts w:ascii="Arial" w:eastAsia="Arial Unicode MS" w:hAnsi="Arial" w:cs="Arial"/>
                <w:sz w:val="14"/>
                <w:szCs w:val="14"/>
                <w:lang w:bidi="th-TH"/>
              </w:rPr>
              <w:t>,966</w:t>
            </w:r>
          </w:p>
        </w:tc>
        <w:tc>
          <w:tcPr>
            <w:tcW w:w="943" w:type="dxa"/>
            <w:shd w:val="clear" w:color="auto" w:fill="auto"/>
            <w:vAlign w:val="bottom"/>
          </w:tcPr>
          <w:p w14:paraId="5E88204F" w14:textId="0BBFE860" w:rsidR="00B56650" w:rsidRPr="00451E26" w:rsidRDefault="00B56650" w:rsidP="00FF77A2">
            <w:pPr>
              <w:ind w:left="-103" w:right="-72"/>
              <w:jc w:val="right"/>
              <w:rPr>
                <w:rFonts w:ascii="Arial" w:eastAsia="Arial Unicode MS" w:hAnsi="Arial" w:cs="Arial"/>
                <w:sz w:val="14"/>
                <w:szCs w:val="14"/>
                <w:lang w:bidi="th-TH"/>
              </w:rPr>
            </w:pPr>
            <w:r w:rsidRPr="00451E26">
              <w:rPr>
                <w:rFonts w:ascii="Arial" w:eastAsia="Arial Unicode MS" w:hAnsi="Arial" w:cs="Arial" w:hint="cs"/>
                <w:sz w:val="14"/>
                <w:szCs w:val="14"/>
                <w:lang w:bidi="th-TH"/>
              </w:rPr>
              <w:t>904</w:t>
            </w:r>
          </w:p>
        </w:tc>
      </w:tr>
      <w:tr w:rsidR="00C83D21" w:rsidRPr="00451E26" w14:paraId="09B440B1" w14:textId="77777777" w:rsidTr="005D7722">
        <w:tc>
          <w:tcPr>
            <w:tcW w:w="1818" w:type="dxa"/>
            <w:shd w:val="clear" w:color="auto" w:fill="auto"/>
          </w:tcPr>
          <w:p w14:paraId="03D51271" w14:textId="77777777" w:rsidR="00B56650" w:rsidRPr="00451E26" w:rsidRDefault="00B56650" w:rsidP="00FF77A2">
            <w:pPr>
              <w:ind w:left="167" w:hanging="167"/>
              <w:rPr>
                <w:rFonts w:ascii="Arial" w:eastAsia="Arial Unicode MS" w:hAnsi="Arial" w:cs="Arial"/>
                <w:b/>
                <w:bCs/>
                <w:sz w:val="14"/>
                <w:szCs w:val="14"/>
                <w:lang w:bidi="th-TH"/>
              </w:rPr>
            </w:pPr>
          </w:p>
        </w:tc>
        <w:tc>
          <w:tcPr>
            <w:tcW w:w="992" w:type="dxa"/>
            <w:tcBorders>
              <w:top w:val="single" w:sz="4" w:space="0" w:color="auto"/>
            </w:tcBorders>
            <w:shd w:val="clear" w:color="auto" w:fill="auto"/>
          </w:tcPr>
          <w:p w14:paraId="20313080" w14:textId="77777777" w:rsidR="00B56650" w:rsidRPr="00451E26" w:rsidRDefault="00B56650" w:rsidP="00FF77A2">
            <w:pPr>
              <w:ind w:left="-103" w:right="-72"/>
              <w:jc w:val="right"/>
              <w:rPr>
                <w:rFonts w:ascii="Arial" w:eastAsia="Arial Unicode MS" w:hAnsi="Arial" w:cs="Arial"/>
                <w:sz w:val="14"/>
                <w:szCs w:val="14"/>
                <w:lang w:bidi="th-TH"/>
              </w:rPr>
            </w:pPr>
          </w:p>
        </w:tc>
        <w:tc>
          <w:tcPr>
            <w:tcW w:w="970" w:type="dxa"/>
            <w:tcBorders>
              <w:top w:val="single" w:sz="4" w:space="0" w:color="auto"/>
            </w:tcBorders>
            <w:shd w:val="clear" w:color="auto" w:fill="auto"/>
          </w:tcPr>
          <w:p w14:paraId="1A1E61DD" w14:textId="77777777" w:rsidR="00B56650" w:rsidRPr="00451E26" w:rsidRDefault="00B56650" w:rsidP="00FF77A2">
            <w:pPr>
              <w:ind w:left="-103" w:right="-72"/>
              <w:jc w:val="right"/>
              <w:rPr>
                <w:rFonts w:ascii="Arial" w:eastAsia="Arial Unicode MS" w:hAnsi="Arial" w:cs="Arial"/>
                <w:sz w:val="14"/>
                <w:szCs w:val="14"/>
                <w:lang w:bidi="th-TH"/>
              </w:rPr>
            </w:pPr>
          </w:p>
        </w:tc>
        <w:tc>
          <w:tcPr>
            <w:tcW w:w="927" w:type="dxa"/>
            <w:tcBorders>
              <w:top w:val="single" w:sz="4" w:space="0" w:color="auto"/>
            </w:tcBorders>
            <w:shd w:val="clear" w:color="auto" w:fill="auto"/>
          </w:tcPr>
          <w:p w14:paraId="1A9D1A14" w14:textId="77777777" w:rsidR="00B56650" w:rsidRPr="00451E26" w:rsidRDefault="00B56650" w:rsidP="00FF77A2">
            <w:pPr>
              <w:ind w:left="-103" w:right="-72"/>
              <w:jc w:val="right"/>
              <w:rPr>
                <w:rFonts w:ascii="Arial" w:eastAsia="Arial Unicode MS" w:hAnsi="Arial" w:cs="Arial"/>
                <w:sz w:val="14"/>
                <w:szCs w:val="14"/>
                <w:lang w:bidi="th-TH"/>
              </w:rPr>
            </w:pPr>
          </w:p>
        </w:tc>
        <w:tc>
          <w:tcPr>
            <w:tcW w:w="963" w:type="dxa"/>
            <w:tcBorders>
              <w:top w:val="single" w:sz="4" w:space="0" w:color="auto"/>
            </w:tcBorders>
            <w:shd w:val="clear" w:color="auto" w:fill="auto"/>
          </w:tcPr>
          <w:p w14:paraId="17FE2CFC" w14:textId="77777777" w:rsidR="00B56650" w:rsidRPr="00451E26" w:rsidRDefault="00B56650" w:rsidP="00FF77A2">
            <w:pPr>
              <w:ind w:left="-103" w:right="-72"/>
              <w:jc w:val="right"/>
              <w:rPr>
                <w:rFonts w:ascii="Arial" w:eastAsia="Arial Unicode MS" w:hAnsi="Arial" w:cs="Arial"/>
                <w:sz w:val="14"/>
                <w:szCs w:val="14"/>
                <w:lang w:bidi="th-TH"/>
              </w:rPr>
            </w:pPr>
          </w:p>
        </w:tc>
        <w:tc>
          <w:tcPr>
            <w:tcW w:w="991" w:type="dxa"/>
            <w:tcBorders>
              <w:top w:val="single" w:sz="4" w:space="0" w:color="auto"/>
            </w:tcBorders>
            <w:shd w:val="clear" w:color="auto" w:fill="auto"/>
          </w:tcPr>
          <w:p w14:paraId="0D109079" w14:textId="77777777" w:rsidR="00B56650" w:rsidRPr="00451E26" w:rsidRDefault="00B56650" w:rsidP="00FF77A2">
            <w:pPr>
              <w:ind w:left="-103" w:right="-72"/>
              <w:jc w:val="right"/>
              <w:rPr>
                <w:rFonts w:ascii="Arial" w:eastAsia="Arial Unicode MS" w:hAnsi="Arial" w:cs="Arial"/>
                <w:sz w:val="14"/>
                <w:szCs w:val="14"/>
                <w:lang w:bidi="th-TH"/>
              </w:rPr>
            </w:pPr>
          </w:p>
        </w:tc>
        <w:tc>
          <w:tcPr>
            <w:tcW w:w="944" w:type="dxa"/>
            <w:tcBorders>
              <w:top w:val="single" w:sz="4" w:space="0" w:color="auto"/>
            </w:tcBorders>
            <w:shd w:val="clear" w:color="auto" w:fill="auto"/>
          </w:tcPr>
          <w:p w14:paraId="4F832C07" w14:textId="77777777" w:rsidR="00B56650" w:rsidRPr="00451E26" w:rsidRDefault="00B56650" w:rsidP="00FF77A2">
            <w:pPr>
              <w:ind w:left="-103" w:right="-72"/>
              <w:jc w:val="right"/>
              <w:rPr>
                <w:rFonts w:ascii="Arial" w:eastAsia="Arial Unicode MS" w:hAnsi="Arial" w:cs="Arial"/>
                <w:sz w:val="14"/>
                <w:szCs w:val="14"/>
                <w:lang w:bidi="th-TH"/>
              </w:rPr>
            </w:pPr>
          </w:p>
        </w:tc>
        <w:tc>
          <w:tcPr>
            <w:tcW w:w="992" w:type="dxa"/>
            <w:tcBorders>
              <w:top w:val="single" w:sz="4" w:space="0" w:color="auto"/>
            </w:tcBorders>
            <w:shd w:val="clear" w:color="auto" w:fill="auto"/>
          </w:tcPr>
          <w:p w14:paraId="763CD99D" w14:textId="77777777" w:rsidR="00B56650" w:rsidRPr="00451E26" w:rsidRDefault="00B56650" w:rsidP="00FF77A2">
            <w:pPr>
              <w:ind w:left="-103" w:right="-72"/>
              <w:jc w:val="right"/>
              <w:rPr>
                <w:rFonts w:ascii="Arial" w:eastAsia="Arial Unicode MS" w:hAnsi="Arial" w:cs="Arial"/>
                <w:sz w:val="14"/>
                <w:szCs w:val="14"/>
                <w:lang w:bidi="th-TH"/>
              </w:rPr>
            </w:pPr>
          </w:p>
        </w:tc>
        <w:tc>
          <w:tcPr>
            <w:tcW w:w="943" w:type="dxa"/>
            <w:tcBorders>
              <w:top w:val="single" w:sz="4" w:space="0" w:color="auto"/>
            </w:tcBorders>
            <w:shd w:val="clear" w:color="auto" w:fill="auto"/>
          </w:tcPr>
          <w:p w14:paraId="17754A68" w14:textId="77777777" w:rsidR="00B56650" w:rsidRPr="00451E26" w:rsidRDefault="00B56650" w:rsidP="00FF77A2">
            <w:pPr>
              <w:ind w:left="-103" w:right="-72"/>
              <w:jc w:val="right"/>
              <w:rPr>
                <w:rFonts w:ascii="Arial" w:eastAsia="Arial Unicode MS" w:hAnsi="Arial" w:cs="Arial"/>
                <w:sz w:val="14"/>
                <w:szCs w:val="14"/>
                <w:lang w:bidi="th-TH"/>
              </w:rPr>
            </w:pPr>
          </w:p>
        </w:tc>
      </w:tr>
      <w:tr w:rsidR="00124EAF" w:rsidRPr="00451E26" w14:paraId="05261EAB" w14:textId="77777777" w:rsidTr="00E5374F">
        <w:trPr>
          <w:trHeight w:val="60"/>
        </w:trPr>
        <w:tc>
          <w:tcPr>
            <w:tcW w:w="1818" w:type="dxa"/>
            <w:shd w:val="clear" w:color="auto" w:fill="auto"/>
            <w:vAlign w:val="bottom"/>
          </w:tcPr>
          <w:p w14:paraId="63226FA9" w14:textId="77777777" w:rsidR="00B56650" w:rsidRPr="00451E26" w:rsidRDefault="00B56650" w:rsidP="00FF77A2">
            <w:pPr>
              <w:ind w:left="167" w:hanging="167"/>
              <w:rPr>
                <w:rFonts w:ascii="Arial" w:eastAsia="Arial Unicode MS" w:hAnsi="Arial" w:cs="Arial"/>
                <w:b/>
                <w:bCs/>
                <w:sz w:val="14"/>
                <w:szCs w:val="14"/>
                <w:lang w:bidi="th-TH"/>
              </w:rPr>
            </w:pPr>
            <w:r w:rsidRPr="00451E26">
              <w:rPr>
                <w:rFonts w:ascii="Arial" w:eastAsia="Arial Unicode MS" w:hAnsi="Arial" w:cs="Arial"/>
                <w:b/>
                <w:bCs/>
                <w:sz w:val="14"/>
                <w:szCs w:val="14"/>
                <w:lang w:bidi="th-TH"/>
              </w:rPr>
              <w:t>Total assets</w:t>
            </w:r>
          </w:p>
        </w:tc>
        <w:tc>
          <w:tcPr>
            <w:tcW w:w="992" w:type="dxa"/>
            <w:tcBorders>
              <w:bottom w:val="single" w:sz="4" w:space="0" w:color="auto"/>
            </w:tcBorders>
            <w:shd w:val="clear" w:color="auto" w:fill="auto"/>
          </w:tcPr>
          <w:p w14:paraId="3B228A6D" w14:textId="5C42592E" w:rsidR="00B56650" w:rsidRPr="00451E26" w:rsidRDefault="00B56650" w:rsidP="00FF77A2">
            <w:pPr>
              <w:ind w:left="-103" w:right="-72"/>
              <w:jc w:val="right"/>
              <w:rPr>
                <w:rFonts w:ascii="Arial" w:eastAsia="Arial Unicode MS" w:hAnsi="Arial" w:cs="Arial"/>
                <w:sz w:val="14"/>
                <w:szCs w:val="14"/>
                <w:lang w:bidi="th-TH"/>
              </w:rPr>
            </w:pPr>
            <w:r w:rsidRPr="00451E26">
              <w:rPr>
                <w:rFonts w:ascii="Arial" w:eastAsia="Arial Unicode MS" w:hAnsi="Arial" w:cs="Arial" w:hint="cs"/>
                <w:sz w:val="14"/>
                <w:szCs w:val="14"/>
                <w:cs/>
              </w:rPr>
              <w:t>-</w:t>
            </w:r>
          </w:p>
        </w:tc>
        <w:tc>
          <w:tcPr>
            <w:tcW w:w="970" w:type="dxa"/>
            <w:tcBorders>
              <w:bottom w:val="single" w:sz="4" w:space="0" w:color="auto"/>
            </w:tcBorders>
            <w:shd w:val="clear" w:color="auto" w:fill="auto"/>
          </w:tcPr>
          <w:p w14:paraId="37253DE2" w14:textId="33C48915" w:rsidR="00B56650" w:rsidRPr="00451E26" w:rsidRDefault="00B56650" w:rsidP="00FF77A2">
            <w:pPr>
              <w:ind w:left="-103" w:right="-72"/>
              <w:jc w:val="right"/>
              <w:rPr>
                <w:rFonts w:ascii="Arial" w:eastAsia="Arial Unicode MS" w:hAnsi="Arial" w:cs="Arial"/>
                <w:sz w:val="14"/>
                <w:szCs w:val="14"/>
                <w:lang w:bidi="th-TH"/>
              </w:rPr>
            </w:pPr>
            <w:r w:rsidRPr="00451E26">
              <w:rPr>
                <w:rFonts w:ascii="Arial" w:eastAsia="Arial Unicode MS" w:hAnsi="Arial" w:cs="Arial" w:hint="cs"/>
                <w:sz w:val="14"/>
                <w:szCs w:val="14"/>
                <w:cs/>
              </w:rPr>
              <w:t>-</w:t>
            </w:r>
          </w:p>
        </w:tc>
        <w:tc>
          <w:tcPr>
            <w:tcW w:w="927" w:type="dxa"/>
            <w:tcBorders>
              <w:bottom w:val="single" w:sz="4" w:space="0" w:color="auto"/>
            </w:tcBorders>
            <w:shd w:val="clear" w:color="auto" w:fill="auto"/>
          </w:tcPr>
          <w:p w14:paraId="2AC3C91D" w14:textId="15CBC55F" w:rsidR="00B56650" w:rsidRPr="00451E26" w:rsidRDefault="00B56650"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89,966</w:t>
            </w:r>
          </w:p>
        </w:tc>
        <w:tc>
          <w:tcPr>
            <w:tcW w:w="963" w:type="dxa"/>
            <w:tcBorders>
              <w:bottom w:val="single" w:sz="4" w:space="0" w:color="auto"/>
            </w:tcBorders>
            <w:shd w:val="clear" w:color="auto" w:fill="auto"/>
          </w:tcPr>
          <w:p w14:paraId="34073859" w14:textId="7BB35DC7" w:rsidR="00B56650" w:rsidRPr="00451E26" w:rsidRDefault="00B56650"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904</w:t>
            </w:r>
          </w:p>
        </w:tc>
        <w:tc>
          <w:tcPr>
            <w:tcW w:w="991" w:type="dxa"/>
            <w:tcBorders>
              <w:bottom w:val="single" w:sz="4" w:space="0" w:color="auto"/>
            </w:tcBorders>
            <w:shd w:val="clear" w:color="auto" w:fill="auto"/>
          </w:tcPr>
          <w:p w14:paraId="14098DDE" w14:textId="2B219461" w:rsidR="00B56650" w:rsidRPr="00451E26" w:rsidRDefault="00B56650" w:rsidP="00FF77A2">
            <w:pPr>
              <w:ind w:left="-103" w:right="-72"/>
              <w:jc w:val="right"/>
              <w:rPr>
                <w:rFonts w:ascii="Arial" w:eastAsia="Arial Unicode MS" w:hAnsi="Arial" w:cs="Arial"/>
                <w:sz w:val="14"/>
                <w:szCs w:val="14"/>
                <w:lang w:bidi="th-TH"/>
              </w:rPr>
            </w:pPr>
            <w:r w:rsidRPr="00451E26">
              <w:rPr>
                <w:rFonts w:ascii="Arial" w:eastAsia="Arial Unicode MS" w:hAnsi="Arial" w:cs="Arial" w:hint="cs"/>
                <w:sz w:val="14"/>
                <w:szCs w:val="14"/>
                <w:cs/>
              </w:rPr>
              <w:t>-</w:t>
            </w:r>
          </w:p>
        </w:tc>
        <w:tc>
          <w:tcPr>
            <w:tcW w:w="944" w:type="dxa"/>
            <w:tcBorders>
              <w:bottom w:val="single" w:sz="4" w:space="0" w:color="auto"/>
            </w:tcBorders>
            <w:shd w:val="clear" w:color="auto" w:fill="auto"/>
          </w:tcPr>
          <w:p w14:paraId="4D9447D4" w14:textId="15A41AFB" w:rsidR="00B56650" w:rsidRPr="00451E26" w:rsidRDefault="00B56650" w:rsidP="00FF77A2">
            <w:pPr>
              <w:ind w:left="-103" w:right="-72"/>
              <w:jc w:val="right"/>
              <w:rPr>
                <w:rFonts w:ascii="Arial" w:eastAsia="Arial Unicode MS" w:hAnsi="Arial" w:cs="Arial"/>
                <w:sz w:val="14"/>
                <w:szCs w:val="14"/>
                <w:lang w:bidi="th-TH"/>
              </w:rPr>
            </w:pPr>
            <w:r w:rsidRPr="00451E26">
              <w:rPr>
                <w:rFonts w:ascii="Arial" w:eastAsia="Arial Unicode MS" w:hAnsi="Arial" w:cs="Arial" w:hint="cs"/>
                <w:sz w:val="14"/>
                <w:szCs w:val="14"/>
                <w:cs/>
              </w:rPr>
              <w:t>-</w:t>
            </w:r>
          </w:p>
        </w:tc>
        <w:tc>
          <w:tcPr>
            <w:tcW w:w="992" w:type="dxa"/>
            <w:tcBorders>
              <w:bottom w:val="single" w:sz="4" w:space="0" w:color="auto"/>
            </w:tcBorders>
            <w:shd w:val="clear" w:color="auto" w:fill="auto"/>
          </w:tcPr>
          <w:p w14:paraId="4C94631C" w14:textId="53ABB9D1" w:rsidR="00B56650" w:rsidRPr="00451E26" w:rsidRDefault="00B56650" w:rsidP="00FF77A2">
            <w:pPr>
              <w:ind w:left="-103" w:right="-72"/>
              <w:jc w:val="right"/>
              <w:rPr>
                <w:rFonts w:ascii="Arial" w:eastAsia="Arial Unicode MS" w:hAnsi="Arial" w:cs="Arial"/>
                <w:sz w:val="14"/>
                <w:szCs w:val="14"/>
                <w:lang w:bidi="th-TH"/>
              </w:rPr>
            </w:pPr>
            <w:r w:rsidRPr="00451E26">
              <w:rPr>
                <w:rFonts w:ascii="Arial" w:eastAsia="Arial Unicode MS" w:hAnsi="Arial" w:cs="Arial"/>
                <w:sz w:val="14"/>
                <w:szCs w:val="14"/>
                <w:lang w:bidi="th-TH"/>
              </w:rPr>
              <w:t>89,966</w:t>
            </w:r>
          </w:p>
        </w:tc>
        <w:tc>
          <w:tcPr>
            <w:tcW w:w="943" w:type="dxa"/>
            <w:tcBorders>
              <w:bottom w:val="single" w:sz="4" w:space="0" w:color="auto"/>
            </w:tcBorders>
            <w:shd w:val="clear" w:color="auto" w:fill="auto"/>
          </w:tcPr>
          <w:p w14:paraId="73AB13DE" w14:textId="0B095978" w:rsidR="00B56650" w:rsidRPr="00451E26" w:rsidRDefault="00B56650" w:rsidP="00FF77A2">
            <w:pPr>
              <w:ind w:left="-103" w:right="-72"/>
              <w:jc w:val="right"/>
              <w:rPr>
                <w:rFonts w:ascii="Arial" w:eastAsia="Arial Unicode MS" w:hAnsi="Arial" w:cs="Arial"/>
                <w:sz w:val="14"/>
                <w:szCs w:val="14"/>
                <w:lang w:bidi="th-TH"/>
              </w:rPr>
            </w:pPr>
            <w:r w:rsidRPr="00451E26">
              <w:rPr>
                <w:rFonts w:ascii="Arial" w:eastAsia="Arial Unicode MS" w:hAnsi="Arial" w:cs="Arial" w:hint="cs"/>
                <w:sz w:val="14"/>
                <w:szCs w:val="14"/>
                <w:lang w:bidi="th-TH"/>
              </w:rPr>
              <w:t>904</w:t>
            </w:r>
          </w:p>
        </w:tc>
      </w:tr>
    </w:tbl>
    <w:p w14:paraId="4953C144" w14:textId="77777777" w:rsidR="00FD621D" w:rsidRPr="00451E26" w:rsidRDefault="00FD621D" w:rsidP="00FF77A2">
      <w:pPr>
        <w:spacing w:after="0" w:line="240" w:lineRule="auto"/>
        <w:rPr>
          <w:rFonts w:ascii="Arial" w:eastAsia="Arial Unicode MS" w:hAnsi="Arial" w:cs="Arial"/>
          <w:sz w:val="18"/>
          <w:szCs w:val="18"/>
          <w:lang w:bidi="th-TH"/>
        </w:rPr>
      </w:pPr>
    </w:p>
    <w:p w14:paraId="5551B305" w14:textId="3694F464" w:rsidR="001653A3" w:rsidRPr="00451E26" w:rsidRDefault="001653A3" w:rsidP="00FF77A2">
      <w:pPr>
        <w:spacing w:after="0" w:line="240" w:lineRule="auto"/>
        <w:jc w:val="both"/>
        <w:rPr>
          <w:rFonts w:ascii="Arial" w:eastAsia="Arial Unicode MS" w:hAnsi="Arial" w:cs="Arial"/>
          <w:sz w:val="18"/>
          <w:szCs w:val="18"/>
          <w:lang w:bidi="th-TH"/>
        </w:rPr>
      </w:pPr>
      <w:r w:rsidRPr="00451E26">
        <w:rPr>
          <w:rFonts w:ascii="Arial" w:eastAsia="Arial Unicode MS" w:hAnsi="Arial" w:cs="Arial"/>
          <w:sz w:val="18"/>
          <w:szCs w:val="18"/>
          <w:lang w:bidi="th-TH"/>
        </w:rPr>
        <w:t>The Group has no financial liabilities measured at fair value.</w:t>
      </w:r>
    </w:p>
    <w:p w14:paraId="27D17962" w14:textId="77777777" w:rsidR="00E93AFF" w:rsidRPr="00451E26" w:rsidRDefault="00E93AFF" w:rsidP="00FF77A2">
      <w:pPr>
        <w:rPr>
          <w:rFonts w:ascii="Arial" w:eastAsia="Arial Unicode MS" w:hAnsi="Arial" w:cs="Arial"/>
          <w:sz w:val="18"/>
          <w:szCs w:val="18"/>
          <w:lang w:bidi="th-TH"/>
        </w:rPr>
      </w:pPr>
      <w:r w:rsidRPr="00451E26">
        <w:rPr>
          <w:rFonts w:ascii="Arial" w:eastAsia="Arial Unicode MS" w:hAnsi="Arial" w:cs="Arial"/>
          <w:sz w:val="18"/>
          <w:szCs w:val="18"/>
          <w:lang w:bidi="th-TH"/>
        </w:rPr>
        <w:br w:type="page"/>
      </w:r>
    </w:p>
    <w:p w14:paraId="39AC38F5" w14:textId="77777777" w:rsidR="00E93AFF" w:rsidRPr="00451E26" w:rsidRDefault="00E93AFF" w:rsidP="00FF77A2">
      <w:pPr>
        <w:spacing w:after="0" w:line="240" w:lineRule="auto"/>
        <w:jc w:val="both"/>
        <w:rPr>
          <w:rFonts w:ascii="Arial" w:eastAsia="Arial Unicode MS" w:hAnsi="Arial" w:cs="Arial"/>
          <w:sz w:val="18"/>
          <w:szCs w:val="18"/>
          <w:lang w:bidi="th-TH"/>
        </w:rPr>
      </w:pPr>
    </w:p>
    <w:p w14:paraId="1C039BA7" w14:textId="2A2A73E1" w:rsidR="001268CC" w:rsidRPr="00451E26" w:rsidRDefault="001268CC" w:rsidP="00FF77A2">
      <w:pPr>
        <w:spacing w:after="0" w:line="240" w:lineRule="auto"/>
        <w:jc w:val="both"/>
        <w:rPr>
          <w:rFonts w:ascii="Arial" w:eastAsia="Arial Unicode MS" w:hAnsi="Arial" w:cs="Arial"/>
          <w:sz w:val="18"/>
          <w:szCs w:val="18"/>
          <w:lang w:bidi="th-TH"/>
        </w:rPr>
      </w:pPr>
      <w:r w:rsidRPr="00451E26">
        <w:rPr>
          <w:rFonts w:ascii="Arial" w:eastAsia="Arial Unicode MS" w:hAnsi="Arial" w:cs="Arial"/>
          <w:sz w:val="18"/>
          <w:szCs w:val="18"/>
          <w:lang w:bidi="th-TH"/>
        </w:rPr>
        <w:t xml:space="preserve">Most of the Group’s financial assets and liabilities are short-term in nature or carry interest rates close to market rates. The effect of the discount is therefore insignificant. The Group estimates the fair value of most of its financial assets and </w:t>
      </w:r>
      <w:r w:rsidRPr="00451E26">
        <w:rPr>
          <w:rFonts w:ascii="Arial" w:eastAsia="Arial Unicode MS" w:hAnsi="Arial" w:cs="Arial"/>
          <w:spacing w:val="-2"/>
          <w:sz w:val="18"/>
          <w:szCs w:val="18"/>
          <w:lang w:bidi="th-TH"/>
        </w:rPr>
        <w:t xml:space="preserve">liabilities </w:t>
      </w:r>
      <w:r w:rsidR="00745D5D" w:rsidRPr="00451E26">
        <w:rPr>
          <w:rFonts w:ascii="Arial" w:eastAsia="Arial Unicode MS" w:hAnsi="Arial" w:cs="Arial"/>
          <w:spacing w:val="-2"/>
          <w:sz w:val="18"/>
          <w:szCs w:val="18"/>
          <w:lang w:bidi="th-TH"/>
        </w:rPr>
        <w:t>close to the carrying amount in the statement of financial position. Financial assets and liabilities that approximate</w:t>
      </w:r>
      <w:r w:rsidR="00745D5D" w:rsidRPr="00451E26">
        <w:rPr>
          <w:rFonts w:ascii="Arial" w:eastAsia="Arial Unicode MS" w:hAnsi="Arial" w:cs="Arial"/>
          <w:sz w:val="18"/>
          <w:szCs w:val="18"/>
          <w:lang w:bidi="th-TH"/>
        </w:rPr>
        <w:t xml:space="preserve"> to the carrying amount are as follows:</w:t>
      </w:r>
    </w:p>
    <w:p w14:paraId="7BE4AC1C" w14:textId="77777777" w:rsidR="00771F6C" w:rsidRPr="00451E26" w:rsidRDefault="00771F6C" w:rsidP="00FF77A2">
      <w:pPr>
        <w:spacing w:after="0" w:line="240" w:lineRule="auto"/>
        <w:jc w:val="both"/>
        <w:rPr>
          <w:rFonts w:ascii="Arial" w:eastAsia="Arial Unicode MS" w:hAnsi="Arial" w:cs="Arial"/>
          <w:sz w:val="18"/>
          <w:szCs w:val="18"/>
          <w:lang w:bidi="th-TH"/>
        </w:rPr>
      </w:pPr>
    </w:p>
    <w:p w14:paraId="0670C2BF" w14:textId="77777777" w:rsidR="005E2FAB" w:rsidRPr="00451E26" w:rsidRDefault="005E2FAB" w:rsidP="00FF77A2">
      <w:pPr>
        <w:pStyle w:val="ListParagraph"/>
        <w:numPr>
          <w:ilvl w:val="0"/>
          <w:numId w:val="2"/>
        </w:numPr>
        <w:spacing w:after="0" w:line="240" w:lineRule="auto"/>
        <w:ind w:left="360"/>
        <w:jc w:val="both"/>
        <w:rPr>
          <w:rFonts w:ascii="Arial" w:eastAsia="Arial Unicode MS" w:hAnsi="Arial" w:cs="Arial"/>
          <w:spacing w:val="-2"/>
          <w:sz w:val="18"/>
          <w:szCs w:val="18"/>
          <w:lang w:bidi="th-TH"/>
        </w:rPr>
      </w:pPr>
      <w:r w:rsidRPr="00451E26">
        <w:rPr>
          <w:rFonts w:ascii="Arial" w:eastAsia="Arial Unicode MS" w:hAnsi="Arial" w:cs="Arial"/>
          <w:spacing w:val="-2"/>
          <w:sz w:val="18"/>
          <w:szCs w:val="18"/>
          <w:lang w:bidi="th-TH"/>
        </w:rPr>
        <w:t>Cash and cash equivalents, short-term investments and restricted deposits with financial institutions</w:t>
      </w:r>
    </w:p>
    <w:p w14:paraId="2EEBCFB6" w14:textId="77777777" w:rsidR="005E2FAB" w:rsidRPr="00451E26" w:rsidRDefault="005E2FAB" w:rsidP="00FF77A2">
      <w:pPr>
        <w:pStyle w:val="ListParagraph"/>
        <w:numPr>
          <w:ilvl w:val="0"/>
          <w:numId w:val="2"/>
        </w:numPr>
        <w:spacing w:after="0" w:line="240" w:lineRule="auto"/>
        <w:ind w:left="360"/>
        <w:jc w:val="both"/>
        <w:rPr>
          <w:rFonts w:ascii="Arial" w:eastAsia="Arial Unicode MS" w:hAnsi="Arial" w:cs="Arial"/>
          <w:sz w:val="18"/>
          <w:szCs w:val="18"/>
          <w:lang w:bidi="th-TH"/>
        </w:rPr>
      </w:pPr>
      <w:r w:rsidRPr="00451E26">
        <w:rPr>
          <w:rFonts w:ascii="Arial" w:eastAsia="Arial Unicode MS" w:hAnsi="Arial" w:cs="Arial"/>
          <w:sz w:val="18"/>
          <w:szCs w:val="18"/>
          <w:lang w:bidi="th-TH"/>
        </w:rPr>
        <w:t>Trade and other current receivables, and finance lease receivables</w:t>
      </w:r>
    </w:p>
    <w:p w14:paraId="278C470B" w14:textId="77777777" w:rsidR="005E2FAB" w:rsidRPr="00451E26" w:rsidRDefault="005E2FAB" w:rsidP="00FF77A2">
      <w:pPr>
        <w:pStyle w:val="ListParagraph"/>
        <w:numPr>
          <w:ilvl w:val="0"/>
          <w:numId w:val="2"/>
        </w:numPr>
        <w:spacing w:after="0" w:line="240" w:lineRule="auto"/>
        <w:ind w:left="360"/>
        <w:jc w:val="both"/>
        <w:rPr>
          <w:rFonts w:ascii="Arial" w:eastAsia="Arial Unicode MS" w:hAnsi="Arial" w:cs="Arial"/>
          <w:sz w:val="18"/>
          <w:szCs w:val="18"/>
          <w:lang w:bidi="th-TH"/>
        </w:rPr>
      </w:pPr>
      <w:r w:rsidRPr="00451E26">
        <w:rPr>
          <w:rFonts w:ascii="Arial" w:eastAsia="Arial Unicode MS" w:hAnsi="Arial" w:cs="Arial"/>
          <w:sz w:val="18"/>
          <w:szCs w:val="18"/>
          <w:lang w:bidi="th-TH"/>
        </w:rPr>
        <w:t>Short-term loans to related parties and other party</w:t>
      </w:r>
    </w:p>
    <w:p w14:paraId="4B8E473D" w14:textId="477439FC" w:rsidR="005E2FAB" w:rsidRPr="00451E26" w:rsidRDefault="005E2FAB" w:rsidP="00FF77A2">
      <w:pPr>
        <w:pStyle w:val="ListParagraph"/>
        <w:numPr>
          <w:ilvl w:val="0"/>
          <w:numId w:val="2"/>
        </w:numPr>
        <w:spacing w:after="0" w:line="240" w:lineRule="auto"/>
        <w:ind w:left="360"/>
        <w:jc w:val="both"/>
        <w:rPr>
          <w:rFonts w:ascii="Arial" w:eastAsia="Arial Unicode MS" w:hAnsi="Arial" w:cs="Arial"/>
          <w:sz w:val="18"/>
          <w:szCs w:val="18"/>
          <w:lang w:bidi="th-TH"/>
        </w:rPr>
      </w:pPr>
      <w:r w:rsidRPr="00451E26">
        <w:rPr>
          <w:rFonts w:ascii="Arial" w:eastAsia="Arial Unicode MS" w:hAnsi="Arial" w:cs="Arial"/>
          <w:sz w:val="18"/>
          <w:szCs w:val="18"/>
          <w:lang w:bidi="th-TH"/>
        </w:rPr>
        <w:t>Other current assets</w:t>
      </w:r>
    </w:p>
    <w:p w14:paraId="4F974765" w14:textId="1D3DF5CD" w:rsidR="005601BA" w:rsidRPr="00451E26" w:rsidRDefault="005601BA" w:rsidP="00FF77A2">
      <w:pPr>
        <w:pStyle w:val="ListParagraph"/>
        <w:numPr>
          <w:ilvl w:val="0"/>
          <w:numId w:val="2"/>
        </w:numPr>
        <w:spacing w:after="0" w:line="240" w:lineRule="auto"/>
        <w:ind w:left="360"/>
        <w:jc w:val="both"/>
        <w:rPr>
          <w:rFonts w:ascii="Arial" w:eastAsia="Arial Unicode MS" w:hAnsi="Arial" w:cs="Arial"/>
          <w:sz w:val="18"/>
          <w:szCs w:val="18"/>
          <w:lang w:bidi="th-TH"/>
        </w:rPr>
      </w:pPr>
      <w:r w:rsidRPr="00451E26">
        <w:rPr>
          <w:rFonts w:ascii="Arial" w:eastAsia="Arial Unicode MS" w:hAnsi="Arial" w:cs="Arial"/>
          <w:sz w:val="18"/>
          <w:szCs w:val="18"/>
          <w:lang w:bidi="th-TH"/>
        </w:rPr>
        <w:t>Bank overdrafts and short-term loans and long-term loans from financial institutions and related parties</w:t>
      </w:r>
    </w:p>
    <w:p w14:paraId="0C437226" w14:textId="77777777" w:rsidR="005E2FAB" w:rsidRPr="00451E26" w:rsidRDefault="005E2FAB" w:rsidP="00FF77A2">
      <w:pPr>
        <w:pStyle w:val="ListParagraph"/>
        <w:numPr>
          <w:ilvl w:val="0"/>
          <w:numId w:val="2"/>
        </w:numPr>
        <w:spacing w:after="0" w:line="240" w:lineRule="auto"/>
        <w:ind w:left="360"/>
        <w:jc w:val="both"/>
        <w:rPr>
          <w:rFonts w:ascii="Arial" w:eastAsia="Arial Unicode MS" w:hAnsi="Arial" w:cs="Arial"/>
          <w:sz w:val="18"/>
          <w:szCs w:val="18"/>
          <w:lang w:bidi="th-TH"/>
        </w:rPr>
      </w:pPr>
      <w:r w:rsidRPr="00451E26">
        <w:rPr>
          <w:rFonts w:ascii="Arial" w:eastAsia="Arial Unicode MS" w:hAnsi="Arial" w:cs="Arial"/>
          <w:sz w:val="18"/>
          <w:szCs w:val="18"/>
          <w:lang w:bidi="th-TH"/>
        </w:rPr>
        <w:t>Trade and other current payables</w:t>
      </w:r>
    </w:p>
    <w:p w14:paraId="127ED80D" w14:textId="77777777" w:rsidR="005E2FAB" w:rsidRPr="00451E26" w:rsidRDefault="005E2FAB" w:rsidP="00FF77A2">
      <w:pPr>
        <w:pStyle w:val="ListParagraph"/>
        <w:numPr>
          <w:ilvl w:val="0"/>
          <w:numId w:val="2"/>
        </w:numPr>
        <w:spacing w:after="0" w:line="240" w:lineRule="auto"/>
        <w:ind w:left="360"/>
        <w:jc w:val="both"/>
        <w:rPr>
          <w:rFonts w:ascii="Arial" w:eastAsia="Arial Unicode MS" w:hAnsi="Arial" w:cs="Arial"/>
          <w:sz w:val="18"/>
          <w:szCs w:val="18"/>
          <w:lang w:bidi="th-TH"/>
        </w:rPr>
      </w:pPr>
      <w:r w:rsidRPr="00451E26">
        <w:rPr>
          <w:rFonts w:ascii="Arial" w:eastAsia="Arial Unicode MS" w:hAnsi="Arial" w:cs="Arial"/>
          <w:sz w:val="18"/>
          <w:szCs w:val="18"/>
          <w:lang w:bidi="th-TH"/>
        </w:rPr>
        <w:t>Other current and non-current liabilities</w:t>
      </w:r>
    </w:p>
    <w:p w14:paraId="10915B28" w14:textId="77777777" w:rsidR="001653A3" w:rsidRPr="00451E26" w:rsidRDefault="001653A3" w:rsidP="00FF77A2">
      <w:pPr>
        <w:spacing w:after="0" w:line="240" w:lineRule="auto"/>
        <w:rPr>
          <w:rFonts w:ascii="Arial" w:eastAsia="Arial Unicode MS" w:hAnsi="Arial" w:cs="Arial"/>
          <w:sz w:val="16"/>
          <w:szCs w:val="16"/>
          <w:lang w:bidi="th-TH"/>
        </w:rPr>
      </w:pPr>
    </w:p>
    <w:p w14:paraId="3B55CEAA" w14:textId="52247F92" w:rsidR="00745D5D" w:rsidRPr="00451E26" w:rsidRDefault="00745D5D" w:rsidP="00FF77A2">
      <w:pPr>
        <w:spacing w:after="0" w:line="240" w:lineRule="auto"/>
        <w:jc w:val="both"/>
        <w:rPr>
          <w:rFonts w:ascii="Arial" w:eastAsia="Arial Unicode MS" w:hAnsi="Arial" w:cs="Arial"/>
          <w:sz w:val="18"/>
          <w:szCs w:val="18"/>
          <w:lang w:bidi="th-TH"/>
        </w:rPr>
      </w:pPr>
      <w:r w:rsidRPr="00451E26">
        <w:rPr>
          <w:rFonts w:ascii="Arial" w:eastAsia="Arial Unicode MS" w:hAnsi="Arial" w:cs="Arial"/>
          <w:sz w:val="18"/>
          <w:szCs w:val="18"/>
          <w:lang w:bidi="th-TH"/>
        </w:rPr>
        <w:t>Fair values are categorised into hierarchy based on inputs used as follows:</w:t>
      </w:r>
    </w:p>
    <w:p w14:paraId="5D3ED51C" w14:textId="4E82818A" w:rsidR="00745D5D" w:rsidRPr="00451E26" w:rsidRDefault="00745D5D" w:rsidP="00FF77A2">
      <w:pPr>
        <w:spacing w:after="0" w:line="240" w:lineRule="auto"/>
        <w:jc w:val="both"/>
        <w:rPr>
          <w:rFonts w:ascii="Arial" w:eastAsia="Arial Unicode MS" w:hAnsi="Arial" w:cs="Arial"/>
          <w:sz w:val="18"/>
          <w:szCs w:val="18"/>
          <w:lang w:bidi="th-TH"/>
        </w:rPr>
      </w:pPr>
    </w:p>
    <w:p w14:paraId="7FB07A53" w14:textId="1900C0FF" w:rsidR="00745D5D" w:rsidRPr="00451E26" w:rsidRDefault="00745D5D" w:rsidP="00FF77A2">
      <w:pPr>
        <w:tabs>
          <w:tab w:val="left" w:pos="851"/>
        </w:tabs>
        <w:spacing w:after="0" w:line="240" w:lineRule="auto"/>
        <w:ind w:left="720" w:hanging="720"/>
        <w:jc w:val="both"/>
        <w:rPr>
          <w:rFonts w:ascii="Arial" w:eastAsia="Arial Unicode MS" w:hAnsi="Arial" w:cs="Arial"/>
          <w:sz w:val="18"/>
          <w:szCs w:val="18"/>
          <w:lang w:bidi="th-TH"/>
        </w:rPr>
      </w:pPr>
      <w:r w:rsidRPr="00451E26">
        <w:rPr>
          <w:rFonts w:ascii="Arial" w:eastAsia="Arial Unicode MS" w:hAnsi="Arial" w:cs="Arial"/>
          <w:sz w:val="18"/>
          <w:szCs w:val="18"/>
          <w:lang w:bidi="th-TH"/>
        </w:rPr>
        <w:t xml:space="preserve">Level </w:t>
      </w:r>
      <w:r w:rsidR="000C7810" w:rsidRPr="00451E26">
        <w:rPr>
          <w:rFonts w:ascii="Arial" w:eastAsia="Arial Unicode MS" w:hAnsi="Arial" w:cs="Arial"/>
          <w:sz w:val="18"/>
          <w:szCs w:val="18"/>
          <w:lang w:bidi="th-TH"/>
        </w:rPr>
        <w:t>1</w:t>
      </w:r>
      <w:r w:rsidRPr="00451E26">
        <w:rPr>
          <w:rFonts w:ascii="Arial" w:eastAsia="Arial Unicode MS" w:hAnsi="Arial" w:cs="Arial"/>
          <w:sz w:val="18"/>
          <w:szCs w:val="18"/>
          <w:lang w:bidi="th-TH"/>
        </w:rPr>
        <w:t>:</w:t>
      </w:r>
      <w:r w:rsidRPr="00451E26">
        <w:rPr>
          <w:rFonts w:ascii="Arial" w:eastAsia="Arial Unicode MS" w:hAnsi="Arial" w:cs="Arial"/>
          <w:sz w:val="18"/>
          <w:szCs w:val="18"/>
          <w:lang w:bidi="th-TH"/>
        </w:rPr>
        <w:tab/>
        <w:t>The fair value of financial instruments is based on the closing price by reference to the Stock Exchange of Thailand / the Thai Bond Market Association.</w:t>
      </w:r>
    </w:p>
    <w:p w14:paraId="5BAB7E5E" w14:textId="5D1BB04B" w:rsidR="00745D5D" w:rsidRPr="00451E26" w:rsidRDefault="00745D5D" w:rsidP="00FF77A2">
      <w:pPr>
        <w:tabs>
          <w:tab w:val="left" w:pos="851"/>
        </w:tabs>
        <w:spacing w:after="0" w:line="240" w:lineRule="auto"/>
        <w:ind w:left="720" w:hanging="720"/>
        <w:jc w:val="both"/>
        <w:rPr>
          <w:rFonts w:ascii="Arial" w:eastAsia="Arial Unicode MS" w:hAnsi="Arial" w:cs="Arial"/>
          <w:sz w:val="18"/>
          <w:szCs w:val="18"/>
          <w:lang w:bidi="th-TH"/>
        </w:rPr>
      </w:pPr>
    </w:p>
    <w:p w14:paraId="3C0857F6" w14:textId="2CE4456D" w:rsidR="00745D5D" w:rsidRPr="00451E26" w:rsidRDefault="00745D5D" w:rsidP="00FF77A2">
      <w:pPr>
        <w:tabs>
          <w:tab w:val="left" w:pos="851"/>
        </w:tabs>
        <w:spacing w:after="0" w:line="240" w:lineRule="auto"/>
        <w:ind w:left="720" w:hanging="720"/>
        <w:jc w:val="both"/>
        <w:rPr>
          <w:rFonts w:ascii="Arial" w:eastAsia="Arial Unicode MS" w:hAnsi="Arial" w:cs="Arial"/>
          <w:sz w:val="18"/>
          <w:szCs w:val="18"/>
          <w:lang w:bidi="th-TH"/>
        </w:rPr>
      </w:pPr>
      <w:r w:rsidRPr="00451E26">
        <w:rPr>
          <w:rFonts w:ascii="Arial" w:eastAsia="Arial Unicode MS" w:hAnsi="Arial" w:cs="Arial"/>
          <w:sz w:val="18"/>
          <w:szCs w:val="18"/>
          <w:lang w:bidi="th-TH"/>
        </w:rPr>
        <w:t xml:space="preserve">Level </w:t>
      </w:r>
      <w:r w:rsidR="000C7810" w:rsidRPr="00451E26">
        <w:rPr>
          <w:rFonts w:ascii="Arial" w:eastAsia="Arial Unicode MS" w:hAnsi="Arial" w:cs="Arial"/>
          <w:sz w:val="18"/>
          <w:szCs w:val="18"/>
          <w:lang w:bidi="th-TH"/>
        </w:rPr>
        <w:t>2</w:t>
      </w:r>
      <w:r w:rsidRPr="00451E26">
        <w:rPr>
          <w:rFonts w:ascii="Arial" w:eastAsia="Arial Unicode MS" w:hAnsi="Arial" w:cs="Arial"/>
          <w:sz w:val="18"/>
          <w:szCs w:val="18"/>
          <w:lang w:bidi="th-TH"/>
        </w:rPr>
        <w:t>:</w:t>
      </w:r>
      <w:r w:rsidRPr="00451E26">
        <w:rPr>
          <w:rFonts w:ascii="Arial" w:eastAsia="Arial Unicode MS" w:hAnsi="Arial" w:cs="Arial"/>
          <w:sz w:val="18"/>
          <w:szCs w:val="18"/>
          <w:lang w:bidi="th-TH"/>
        </w:rPr>
        <w:tab/>
        <w:t xml:space="preserve">The fair value of financial instruments is determined using significant observable inputs and, as little as possible, entity-specific estimates. Level </w:t>
      </w:r>
      <w:r w:rsidR="000C7810" w:rsidRPr="00451E26">
        <w:rPr>
          <w:rFonts w:ascii="Arial" w:eastAsia="Arial Unicode MS" w:hAnsi="Arial" w:cs="Arial"/>
          <w:sz w:val="18"/>
          <w:szCs w:val="18"/>
          <w:lang w:bidi="th-TH"/>
        </w:rPr>
        <w:t>2</w:t>
      </w:r>
      <w:r w:rsidRPr="00451E26">
        <w:rPr>
          <w:rFonts w:ascii="Arial" w:eastAsia="Arial Unicode MS" w:hAnsi="Arial" w:cs="Arial"/>
          <w:sz w:val="18"/>
          <w:szCs w:val="18"/>
          <w:lang w:bidi="th-TH"/>
        </w:rPr>
        <w:t xml:space="preserve"> debt securities are fair valued using the net asset value (“NAV”) as at the end of the period, which is calculated by the fund managers who issues the instruments and published in the Thai Bond Market Association.</w:t>
      </w:r>
    </w:p>
    <w:p w14:paraId="0EB9E816" w14:textId="77777777" w:rsidR="00745D5D" w:rsidRPr="00451E26" w:rsidRDefault="00745D5D" w:rsidP="00FF77A2">
      <w:pPr>
        <w:tabs>
          <w:tab w:val="left" w:pos="851"/>
        </w:tabs>
        <w:spacing w:after="0" w:line="240" w:lineRule="auto"/>
        <w:ind w:left="720" w:hanging="720"/>
        <w:jc w:val="both"/>
        <w:rPr>
          <w:rFonts w:ascii="Arial" w:eastAsia="Arial Unicode MS" w:hAnsi="Arial" w:cs="Arial"/>
          <w:sz w:val="18"/>
          <w:szCs w:val="18"/>
          <w:lang w:bidi="th-TH"/>
        </w:rPr>
      </w:pPr>
    </w:p>
    <w:p w14:paraId="4E62732A" w14:textId="77EC3CDD" w:rsidR="00745D5D" w:rsidRPr="00451E26" w:rsidRDefault="00745D5D" w:rsidP="00FF77A2">
      <w:pPr>
        <w:tabs>
          <w:tab w:val="left" w:pos="851"/>
        </w:tabs>
        <w:spacing w:after="0" w:line="240" w:lineRule="auto"/>
        <w:ind w:left="720" w:hanging="720"/>
        <w:jc w:val="both"/>
        <w:rPr>
          <w:rFonts w:ascii="Arial" w:eastAsia="Arial Unicode MS" w:hAnsi="Arial" w:cs="Arial"/>
          <w:sz w:val="18"/>
          <w:szCs w:val="18"/>
          <w:lang w:bidi="th-TH"/>
        </w:rPr>
      </w:pPr>
      <w:r w:rsidRPr="00451E26">
        <w:rPr>
          <w:rFonts w:ascii="Arial" w:eastAsia="Arial Unicode MS" w:hAnsi="Arial" w:cs="Arial"/>
          <w:sz w:val="18"/>
          <w:szCs w:val="18"/>
          <w:lang w:bidi="th-TH"/>
        </w:rPr>
        <w:t xml:space="preserve">Level </w:t>
      </w:r>
      <w:r w:rsidR="000C7810" w:rsidRPr="00451E26">
        <w:rPr>
          <w:rFonts w:ascii="Arial" w:eastAsia="Arial Unicode MS" w:hAnsi="Arial" w:cs="Arial"/>
          <w:sz w:val="18"/>
          <w:szCs w:val="18"/>
          <w:lang w:bidi="th-TH"/>
        </w:rPr>
        <w:t>3</w:t>
      </w:r>
      <w:r w:rsidRPr="00451E26">
        <w:rPr>
          <w:rFonts w:ascii="Arial" w:eastAsia="Arial Unicode MS" w:hAnsi="Arial" w:cs="Arial"/>
          <w:sz w:val="18"/>
          <w:szCs w:val="18"/>
          <w:lang w:bidi="th-TH"/>
        </w:rPr>
        <w:t>:</w:t>
      </w:r>
      <w:r w:rsidRPr="00451E26">
        <w:rPr>
          <w:rFonts w:ascii="Arial" w:eastAsia="Arial Unicode MS" w:hAnsi="Arial" w:cs="Arial"/>
          <w:sz w:val="18"/>
          <w:szCs w:val="18"/>
          <w:lang w:bidi="th-TH"/>
        </w:rPr>
        <w:tab/>
        <w:t>The fair value of financial instruments is not based on observable market data.</w:t>
      </w:r>
    </w:p>
    <w:p w14:paraId="50B3415F" w14:textId="77777777" w:rsidR="00745D5D" w:rsidRPr="00451E26" w:rsidRDefault="00745D5D" w:rsidP="00FF77A2">
      <w:pPr>
        <w:spacing w:after="0" w:line="240" w:lineRule="auto"/>
        <w:jc w:val="both"/>
        <w:rPr>
          <w:rFonts w:ascii="Arial" w:eastAsia="Arial Unicode MS" w:hAnsi="Arial" w:cs="Arial"/>
          <w:sz w:val="18"/>
          <w:szCs w:val="18"/>
          <w:lang w:bidi="th-TH"/>
        </w:rPr>
      </w:pPr>
    </w:p>
    <w:p w14:paraId="1DA45B31" w14:textId="6DA08BE0" w:rsidR="004E1FB2" w:rsidRPr="00451E26" w:rsidRDefault="00745D5D" w:rsidP="00FF77A2">
      <w:pPr>
        <w:spacing w:after="0" w:line="240" w:lineRule="auto"/>
        <w:jc w:val="both"/>
        <w:rPr>
          <w:rFonts w:ascii="Arial" w:eastAsia="Arial Unicode MS" w:hAnsi="Arial" w:cs="Arial"/>
          <w:sz w:val="18"/>
          <w:szCs w:val="18"/>
          <w:lang w:bidi="th-TH"/>
        </w:rPr>
      </w:pPr>
      <w:r w:rsidRPr="00451E26">
        <w:rPr>
          <w:rFonts w:ascii="Arial" w:eastAsia="Arial Unicode MS" w:hAnsi="Arial" w:cs="Arial"/>
          <w:sz w:val="18"/>
          <w:szCs w:val="18"/>
          <w:lang w:bidi="th-TH"/>
        </w:rPr>
        <w:t xml:space="preserve">There was no transfer between such levels during the </w:t>
      </w:r>
      <w:r w:rsidR="004E7B4D" w:rsidRPr="00451E26">
        <w:rPr>
          <w:rFonts w:ascii="Arial" w:eastAsia="Arial Unicode MS" w:hAnsi="Arial" w:cs="Arial"/>
          <w:sz w:val="18"/>
          <w:szCs w:val="18"/>
          <w:lang w:bidi="th-TH"/>
        </w:rPr>
        <w:t>period</w:t>
      </w:r>
      <w:r w:rsidRPr="00451E26">
        <w:rPr>
          <w:rFonts w:ascii="Arial" w:eastAsia="Arial Unicode MS" w:hAnsi="Arial" w:cs="Arial"/>
          <w:sz w:val="18"/>
          <w:szCs w:val="18"/>
          <w:lang w:bidi="th-TH"/>
        </w:rPr>
        <w:t>.</w:t>
      </w:r>
    </w:p>
    <w:p w14:paraId="6BC400C1" w14:textId="071D3D2A" w:rsidR="00800962" w:rsidRPr="00451E26" w:rsidRDefault="00800962" w:rsidP="00FF77A2">
      <w:pPr>
        <w:spacing w:after="0" w:line="240" w:lineRule="auto"/>
        <w:jc w:val="both"/>
        <w:rPr>
          <w:rFonts w:ascii="Arial" w:eastAsia="Arial Unicode MS" w:hAnsi="Arial" w:cs="Arial"/>
          <w:sz w:val="18"/>
          <w:szCs w:val="18"/>
          <w:lang w:bidi="th-TH"/>
        </w:rPr>
      </w:pPr>
    </w:p>
    <w:p w14:paraId="5F2ECE8A" w14:textId="77777777" w:rsidR="00185C1C" w:rsidRPr="00451E26" w:rsidRDefault="00185C1C" w:rsidP="00FF77A2">
      <w:pPr>
        <w:spacing w:after="0" w:line="240" w:lineRule="auto"/>
        <w:jc w:val="both"/>
        <w:rPr>
          <w:rFonts w:ascii="Arial" w:eastAsia="Arial Unicode MS" w:hAnsi="Arial" w:cs="Arial"/>
          <w:sz w:val="18"/>
          <w:szCs w:val="18"/>
          <w:lang w:bidi="th-TH"/>
        </w:rPr>
      </w:pPr>
      <w:r w:rsidRPr="00451E26">
        <w:rPr>
          <w:rFonts w:ascii="Arial" w:eastAsia="Arial Unicode MS" w:hAnsi="Arial" w:cs="Arial"/>
          <w:i/>
          <w:iCs/>
          <w:sz w:val="18"/>
          <w:szCs w:val="18"/>
          <w:lang w:bidi="th-TH"/>
        </w:rPr>
        <w:t>The Group’s valuation processes</w:t>
      </w:r>
    </w:p>
    <w:p w14:paraId="21B66E3C" w14:textId="77777777" w:rsidR="00185C1C" w:rsidRPr="00451E26" w:rsidRDefault="00185C1C" w:rsidP="00FF77A2">
      <w:pPr>
        <w:spacing w:after="0" w:line="240" w:lineRule="auto"/>
        <w:jc w:val="both"/>
        <w:rPr>
          <w:rFonts w:ascii="Arial" w:eastAsia="Arial Unicode MS" w:hAnsi="Arial" w:cs="Arial"/>
          <w:sz w:val="18"/>
          <w:szCs w:val="18"/>
          <w:lang w:bidi="th-TH"/>
        </w:rPr>
      </w:pPr>
    </w:p>
    <w:p w14:paraId="6EAFAF10" w14:textId="77777777" w:rsidR="00185C1C" w:rsidRPr="00451E26" w:rsidRDefault="00185C1C" w:rsidP="00FF77A2">
      <w:pPr>
        <w:spacing w:after="0" w:line="240" w:lineRule="auto"/>
        <w:jc w:val="both"/>
        <w:rPr>
          <w:rFonts w:ascii="Arial" w:eastAsia="Arial Unicode MS" w:hAnsi="Arial" w:cs="Arial"/>
          <w:sz w:val="18"/>
          <w:szCs w:val="18"/>
          <w:lang w:bidi="th-TH"/>
        </w:rPr>
      </w:pPr>
      <w:r w:rsidRPr="00451E26">
        <w:rPr>
          <w:rFonts w:ascii="Arial" w:eastAsia="Arial Unicode MS" w:hAnsi="Arial" w:cs="Arial"/>
          <w:sz w:val="18"/>
          <w:szCs w:val="18"/>
          <w:lang w:bidi="th-TH"/>
        </w:rPr>
        <w:t>A valuation team discuss valuation processes and results at least every quarter.</w:t>
      </w:r>
    </w:p>
    <w:p w14:paraId="336C705C" w14:textId="77777777" w:rsidR="00185C1C" w:rsidRPr="00451E26" w:rsidRDefault="00185C1C" w:rsidP="00FF77A2">
      <w:pPr>
        <w:spacing w:after="0" w:line="240" w:lineRule="auto"/>
        <w:jc w:val="both"/>
        <w:rPr>
          <w:rFonts w:ascii="Arial" w:eastAsia="Arial Unicode MS" w:hAnsi="Arial" w:cs="Arial"/>
          <w:sz w:val="18"/>
          <w:szCs w:val="18"/>
          <w:lang w:bidi="th-TH"/>
        </w:rPr>
      </w:pPr>
    </w:p>
    <w:p w14:paraId="773A67BA" w14:textId="77777777" w:rsidR="00646041" w:rsidRPr="00451E26" w:rsidRDefault="00646041" w:rsidP="00FF77A2">
      <w:pPr>
        <w:spacing w:after="0" w:line="240" w:lineRule="auto"/>
        <w:jc w:val="both"/>
        <w:rPr>
          <w:rFonts w:ascii="Arial" w:eastAsia="Arial Unicode MS" w:hAnsi="Arial" w:cs="Arial"/>
          <w:sz w:val="18"/>
          <w:szCs w:val="18"/>
          <w:lang w:bidi="th-TH"/>
        </w:rPr>
      </w:pPr>
    </w:p>
    <w:p w14:paraId="7DFAB530" w14:textId="6423E02F" w:rsidR="00357E64" w:rsidRPr="00451E26" w:rsidRDefault="00284496" w:rsidP="00FF77A2">
      <w:pPr>
        <w:pStyle w:val="Heading2"/>
        <w:rPr>
          <w:color w:val="auto"/>
          <w:lang w:eastAsia="en-GB"/>
        </w:rPr>
      </w:pPr>
      <w:r w:rsidRPr="00451E26">
        <w:rPr>
          <w:color w:val="auto"/>
          <w:lang w:eastAsia="en-GB"/>
        </w:rPr>
        <w:t>8</w:t>
      </w:r>
      <w:r w:rsidR="00357E64" w:rsidRPr="00451E26">
        <w:rPr>
          <w:color w:val="auto"/>
          <w:lang w:eastAsia="en-GB"/>
        </w:rPr>
        <w:tab/>
        <w:t>Cash and cash equivalents</w:t>
      </w:r>
    </w:p>
    <w:p w14:paraId="071F6D84" w14:textId="77777777" w:rsidR="00284496" w:rsidRPr="00451E26" w:rsidRDefault="00284496" w:rsidP="00FF77A2">
      <w:pPr>
        <w:spacing w:after="0" w:line="240" w:lineRule="auto"/>
        <w:jc w:val="both"/>
        <w:rPr>
          <w:rFonts w:ascii="Arial" w:eastAsia="Arial Unicode MS" w:hAnsi="Arial" w:cs="Arial"/>
          <w:sz w:val="18"/>
          <w:szCs w:val="18"/>
          <w:lang w:bidi="th-TH"/>
        </w:rPr>
      </w:pPr>
    </w:p>
    <w:tbl>
      <w:tblPr>
        <w:tblW w:w="9459" w:type="dxa"/>
        <w:tblLayout w:type="fixed"/>
        <w:tblLook w:val="04A0" w:firstRow="1" w:lastRow="0" w:firstColumn="1" w:lastColumn="0" w:noHBand="0" w:noVBand="1"/>
      </w:tblPr>
      <w:tblGrid>
        <w:gridCol w:w="4275"/>
        <w:gridCol w:w="1296"/>
        <w:gridCol w:w="1296"/>
        <w:gridCol w:w="1296"/>
        <w:gridCol w:w="1296"/>
      </w:tblGrid>
      <w:tr w:rsidR="00357E64" w:rsidRPr="00451E26" w14:paraId="4DCC74F8" w14:textId="77777777" w:rsidTr="00D234BF">
        <w:tc>
          <w:tcPr>
            <w:tcW w:w="4275" w:type="dxa"/>
            <w:shd w:val="clear" w:color="auto" w:fill="auto"/>
          </w:tcPr>
          <w:p w14:paraId="44816C13" w14:textId="77777777" w:rsidR="00D144A7" w:rsidRPr="00451E26" w:rsidRDefault="00D144A7" w:rsidP="00FF77A2">
            <w:pPr>
              <w:spacing w:after="0" w:line="240" w:lineRule="auto"/>
              <w:ind w:left="-105"/>
              <w:jc w:val="both"/>
              <w:rPr>
                <w:rFonts w:ascii="Arial" w:hAnsi="Arial" w:cs="Arial"/>
                <w:b/>
                <w:bCs/>
                <w:sz w:val="18"/>
                <w:szCs w:val="18"/>
              </w:rPr>
            </w:pPr>
          </w:p>
        </w:tc>
        <w:tc>
          <w:tcPr>
            <w:tcW w:w="2592" w:type="dxa"/>
            <w:gridSpan w:val="2"/>
            <w:tcBorders>
              <w:bottom w:val="single" w:sz="4" w:space="0" w:color="auto"/>
            </w:tcBorders>
            <w:shd w:val="clear" w:color="auto" w:fill="auto"/>
            <w:hideMark/>
          </w:tcPr>
          <w:p w14:paraId="341BEE5E" w14:textId="77777777" w:rsidR="00D144A7" w:rsidRPr="00451E26" w:rsidRDefault="00D144A7" w:rsidP="00FF77A2">
            <w:pPr>
              <w:spacing w:after="0" w:line="240" w:lineRule="auto"/>
              <w:ind w:left="-40" w:right="-72"/>
              <w:jc w:val="center"/>
              <w:rPr>
                <w:rFonts w:ascii="Arial" w:hAnsi="Arial" w:cs="Arial"/>
                <w:b/>
                <w:bCs/>
                <w:sz w:val="18"/>
                <w:szCs w:val="18"/>
              </w:rPr>
            </w:pPr>
            <w:r w:rsidRPr="00451E26">
              <w:rPr>
                <w:rFonts w:ascii="Arial" w:hAnsi="Arial" w:cs="Arial"/>
                <w:b/>
                <w:bCs/>
                <w:sz w:val="18"/>
                <w:szCs w:val="18"/>
              </w:rPr>
              <w:t xml:space="preserve">Consolidated </w:t>
            </w:r>
          </w:p>
          <w:p w14:paraId="2E946158" w14:textId="465A4BB8" w:rsidR="00D144A7" w:rsidRPr="00451E26" w:rsidRDefault="00D144A7" w:rsidP="00FF77A2">
            <w:pPr>
              <w:spacing w:after="0" w:line="240" w:lineRule="auto"/>
              <w:ind w:left="-40" w:right="-72"/>
              <w:jc w:val="center"/>
              <w:rPr>
                <w:rFonts w:ascii="Arial" w:hAnsi="Arial" w:cs="Arial"/>
                <w:b/>
                <w:bCs/>
                <w:sz w:val="18"/>
                <w:szCs w:val="18"/>
              </w:rPr>
            </w:pPr>
            <w:r w:rsidRPr="00451E26">
              <w:rPr>
                <w:rFonts w:ascii="Arial" w:hAnsi="Arial" w:cs="Arial"/>
                <w:b/>
                <w:bCs/>
                <w:sz w:val="18"/>
                <w:szCs w:val="18"/>
              </w:rPr>
              <w:t xml:space="preserve">financial </w:t>
            </w:r>
            <w:r w:rsidR="00E54C52" w:rsidRPr="00451E26">
              <w:rPr>
                <w:rFonts w:ascii="Arial" w:hAnsi="Arial" w:cs="Arial"/>
                <w:b/>
                <w:bCs/>
                <w:sz w:val="18"/>
                <w:szCs w:val="18"/>
              </w:rPr>
              <w:t>information</w:t>
            </w:r>
          </w:p>
        </w:tc>
        <w:tc>
          <w:tcPr>
            <w:tcW w:w="2592" w:type="dxa"/>
            <w:gridSpan w:val="2"/>
            <w:tcBorders>
              <w:bottom w:val="single" w:sz="4" w:space="0" w:color="auto"/>
            </w:tcBorders>
            <w:shd w:val="clear" w:color="auto" w:fill="auto"/>
            <w:hideMark/>
          </w:tcPr>
          <w:p w14:paraId="0D67349B" w14:textId="77777777" w:rsidR="00D144A7" w:rsidRPr="00451E26" w:rsidRDefault="00D144A7" w:rsidP="00FF77A2">
            <w:pPr>
              <w:spacing w:after="0" w:line="240" w:lineRule="auto"/>
              <w:ind w:left="-40" w:right="-72"/>
              <w:jc w:val="center"/>
              <w:rPr>
                <w:rFonts w:ascii="Arial" w:hAnsi="Arial" w:cs="Arial"/>
                <w:b/>
                <w:bCs/>
                <w:sz w:val="18"/>
                <w:szCs w:val="18"/>
              </w:rPr>
            </w:pPr>
            <w:r w:rsidRPr="00451E26">
              <w:rPr>
                <w:rFonts w:ascii="Arial" w:hAnsi="Arial" w:cs="Arial"/>
                <w:b/>
                <w:bCs/>
                <w:sz w:val="18"/>
                <w:szCs w:val="18"/>
              </w:rPr>
              <w:t xml:space="preserve">Separate </w:t>
            </w:r>
          </w:p>
          <w:p w14:paraId="4B59C44C" w14:textId="029A9723" w:rsidR="00D144A7" w:rsidRPr="00451E26" w:rsidRDefault="00D144A7" w:rsidP="00FF77A2">
            <w:pPr>
              <w:spacing w:after="0" w:line="240" w:lineRule="auto"/>
              <w:ind w:left="-40" w:right="-72"/>
              <w:jc w:val="center"/>
              <w:rPr>
                <w:rFonts w:ascii="Arial" w:hAnsi="Arial" w:cs="Arial"/>
                <w:b/>
                <w:bCs/>
                <w:sz w:val="18"/>
                <w:szCs w:val="18"/>
              </w:rPr>
            </w:pPr>
            <w:r w:rsidRPr="00451E26">
              <w:rPr>
                <w:rFonts w:ascii="Arial" w:hAnsi="Arial" w:cs="Arial"/>
                <w:b/>
                <w:bCs/>
                <w:sz w:val="18"/>
                <w:szCs w:val="18"/>
              </w:rPr>
              <w:t xml:space="preserve">financial </w:t>
            </w:r>
            <w:r w:rsidR="00E54C52" w:rsidRPr="00451E26">
              <w:rPr>
                <w:rFonts w:ascii="Arial" w:hAnsi="Arial" w:cs="Arial"/>
                <w:b/>
                <w:bCs/>
                <w:sz w:val="18"/>
                <w:szCs w:val="18"/>
              </w:rPr>
              <w:t>information</w:t>
            </w:r>
          </w:p>
        </w:tc>
      </w:tr>
      <w:tr w:rsidR="00357E64" w:rsidRPr="00451E26" w14:paraId="7CCC3D9F" w14:textId="77777777" w:rsidTr="006563CA">
        <w:tc>
          <w:tcPr>
            <w:tcW w:w="4275" w:type="dxa"/>
            <w:shd w:val="clear" w:color="auto" w:fill="auto"/>
          </w:tcPr>
          <w:p w14:paraId="37B0345F" w14:textId="7D701AA7" w:rsidR="00E54C52" w:rsidRPr="00451E26" w:rsidRDefault="00E54C52" w:rsidP="00FF77A2">
            <w:pPr>
              <w:spacing w:after="0" w:line="240" w:lineRule="auto"/>
              <w:ind w:left="-105"/>
              <w:jc w:val="both"/>
              <w:rPr>
                <w:rFonts w:ascii="Arial" w:hAnsi="Arial" w:cs="Arial"/>
                <w:b/>
                <w:bCs/>
                <w:sz w:val="18"/>
                <w:szCs w:val="18"/>
              </w:rPr>
            </w:pPr>
          </w:p>
        </w:tc>
        <w:tc>
          <w:tcPr>
            <w:tcW w:w="1296" w:type="dxa"/>
            <w:tcBorders>
              <w:top w:val="single" w:sz="4" w:space="0" w:color="auto"/>
            </w:tcBorders>
            <w:shd w:val="clear" w:color="auto" w:fill="auto"/>
          </w:tcPr>
          <w:p w14:paraId="7DD5F806" w14:textId="7D5C08E2" w:rsidR="00E54C52" w:rsidRPr="00451E26" w:rsidRDefault="00E54C52" w:rsidP="00FF77A2">
            <w:pPr>
              <w:spacing w:after="0" w:line="240" w:lineRule="auto"/>
              <w:ind w:left="-40" w:right="-72"/>
              <w:jc w:val="right"/>
              <w:rPr>
                <w:rFonts w:ascii="Arial" w:hAnsi="Arial" w:cs="Arial"/>
                <w:b/>
                <w:bCs/>
                <w:sz w:val="18"/>
                <w:szCs w:val="18"/>
                <w:lang w:bidi="th-TH"/>
              </w:rPr>
            </w:pPr>
            <w:r w:rsidRPr="00451E26">
              <w:rPr>
                <w:rFonts w:ascii="Arial" w:hAnsi="Arial" w:cs="Arial"/>
                <w:b/>
                <w:bCs/>
                <w:sz w:val="18"/>
                <w:szCs w:val="18"/>
                <w:lang w:bidi="th-TH"/>
              </w:rPr>
              <w:t>(Unaudited)</w:t>
            </w:r>
          </w:p>
        </w:tc>
        <w:tc>
          <w:tcPr>
            <w:tcW w:w="1296" w:type="dxa"/>
            <w:tcBorders>
              <w:top w:val="single" w:sz="4" w:space="0" w:color="auto"/>
            </w:tcBorders>
            <w:shd w:val="clear" w:color="auto" w:fill="auto"/>
          </w:tcPr>
          <w:p w14:paraId="14990461" w14:textId="7A6D322D" w:rsidR="00E54C52" w:rsidRPr="00451E26" w:rsidRDefault="00E54C52"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(Audited)</w:t>
            </w:r>
          </w:p>
        </w:tc>
        <w:tc>
          <w:tcPr>
            <w:tcW w:w="1296" w:type="dxa"/>
            <w:tcBorders>
              <w:top w:val="single" w:sz="4" w:space="0" w:color="auto"/>
            </w:tcBorders>
            <w:shd w:val="clear" w:color="auto" w:fill="auto"/>
          </w:tcPr>
          <w:p w14:paraId="4D49BD00" w14:textId="3444390D" w:rsidR="00E54C52" w:rsidRPr="00451E26" w:rsidRDefault="00E54C52" w:rsidP="00FF77A2">
            <w:pPr>
              <w:spacing w:after="0" w:line="240" w:lineRule="auto"/>
              <w:ind w:left="-40" w:right="-72"/>
              <w:jc w:val="right"/>
              <w:rPr>
                <w:rFonts w:ascii="Arial" w:hAnsi="Arial" w:cs="Arial"/>
                <w:b/>
                <w:bCs/>
                <w:sz w:val="18"/>
                <w:szCs w:val="18"/>
                <w:lang w:bidi="th-TH"/>
              </w:rPr>
            </w:pPr>
            <w:r w:rsidRPr="00451E26">
              <w:rPr>
                <w:rFonts w:ascii="Arial" w:hAnsi="Arial" w:cs="Arial"/>
                <w:b/>
                <w:bCs/>
                <w:sz w:val="18"/>
                <w:szCs w:val="18"/>
                <w:lang w:bidi="th-TH"/>
              </w:rPr>
              <w:t>(Unaudited)</w:t>
            </w:r>
          </w:p>
        </w:tc>
        <w:tc>
          <w:tcPr>
            <w:tcW w:w="1296" w:type="dxa"/>
            <w:tcBorders>
              <w:top w:val="single" w:sz="4" w:space="0" w:color="auto"/>
            </w:tcBorders>
            <w:shd w:val="clear" w:color="auto" w:fill="auto"/>
          </w:tcPr>
          <w:p w14:paraId="20E498F2" w14:textId="384D7C78" w:rsidR="00E54C52" w:rsidRPr="00451E26" w:rsidRDefault="00E54C52"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(Audited)</w:t>
            </w:r>
          </w:p>
        </w:tc>
      </w:tr>
      <w:tr w:rsidR="00357E64" w:rsidRPr="00451E26" w14:paraId="5F159922" w14:textId="77777777" w:rsidTr="006563CA">
        <w:tc>
          <w:tcPr>
            <w:tcW w:w="4275" w:type="dxa"/>
            <w:shd w:val="clear" w:color="auto" w:fill="auto"/>
          </w:tcPr>
          <w:p w14:paraId="7CF72AED" w14:textId="50BB65B0" w:rsidR="00E54C52" w:rsidRPr="00451E26" w:rsidRDefault="00E54C52" w:rsidP="00FF77A2">
            <w:pPr>
              <w:spacing w:after="0" w:line="240" w:lineRule="auto"/>
              <w:ind w:left="-105"/>
              <w:jc w:val="both"/>
              <w:rPr>
                <w:rFonts w:ascii="Arial" w:hAnsi="Arial" w:cs="Arial"/>
                <w:b/>
                <w:bCs/>
                <w:sz w:val="18"/>
                <w:szCs w:val="18"/>
              </w:rPr>
            </w:pPr>
            <w:r w:rsidRPr="00451E26">
              <w:rPr>
                <w:rFonts w:ascii="Arial" w:hAnsi="Arial" w:cs="Arial"/>
                <w:b/>
                <w:bCs/>
                <w:sz w:val="18"/>
                <w:szCs w:val="18"/>
              </w:rPr>
              <w:t>As at</w:t>
            </w:r>
          </w:p>
        </w:tc>
        <w:tc>
          <w:tcPr>
            <w:tcW w:w="1296" w:type="dxa"/>
            <w:shd w:val="clear" w:color="auto" w:fill="auto"/>
          </w:tcPr>
          <w:p w14:paraId="2570ADF8" w14:textId="456D0ADD" w:rsidR="00604453" w:rsidRPr="00451E26" w:rsidRDefault="00E5374F"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31 March</w:t>
            </w:r>
            <w:r w:rsidR="00E54C52" w:rsidRPr="00451E26">
              <w:rPr>
                <w:rFonts w:ascii="Arial" w:hAnsi="Arial" w:cs="Arial"/>
                <w:b/>
                <w:bCs/>
                <w:sz w:val="18"/>
                <w:szCs w:val="18"/>
              </w:rPr>
              <w:t xml:space="preserve"> </w:t>
            </w:r>
          </w:p>
          <w:p w14:paraId="3136B30B" w14:textId="0ED1DCFD" w:rsidR="00E54C52" w:rsidRPr="00451E26" w:rsidRDefault="00C34057"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2025</w:t>
            </w:r>
          </w:p>
        </w:tc>
        <w:tc>
          <w:tcPr>
            <w:tcW w:w="1296" w:type="dxa"/>
            <w:shd w:val="clear" w:color="auto" w:fill="auto"/>
          </w:tcPr>
          <w:p w14:paraId="1A7F8B09" w14:textId="39A5E439" w:rsidR="00E54C52" w:rsidRPr="00451E26" w:rsidRDefault="00E54C52"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 xml:space="preserve">31 December </w:t>
            </w:r>
            <w:r w:rsidR="00C34057" w:rsidRPr="00451E26">
              <w:rPr>
                <w:rFonts w:ascii="Arial" w:hAnsi="Arial" w:cs="Arial"/>
                <w:b/>
                <w:bCs/>
                <w:sz w:val="18"/>
                <w:szCs w:val="18"/>
              </w:rPr>
              <w:t>2024</w:t>
            </w:r>
          </w:p>
        </w:tc>
        <w:tc>
          <w:tcPr>
            <w:tcW w:w="1296" w:type="dxa"/>
            <w:shd w:val="clear" w:color="auto" w:fill="auto"/>
          </w:tcPr>
          <w:p w14:paraId="0D94B5D1" w14:textId="47A4A303" w:rsidR="00604453" w:rsidRPr="00451E26" w:rsidRDefault="00E5374F"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31 March</w:t>
            </w:r>
            <w:r w:rsidR="00E54C52" w:rsidRPr="00451E26">
              <w:rPr>
                <w:rFonts w:ascii="Arial" w:hAnsi="Arial" w:cs="Arial"/>
                <w:b/>
                <w:bCs/>
                <w:sz w:val="18"/>
                <w:szCs w:val="18"/>
              </w:rPr>
              <w:t xml:space="preserve"> </w:t>
            </w:r>
          </w:p>
          <w:p w14:paraId="2A058A2C" w14:textId="385CF15A" w:rsidR="00E54C52" w:rsidRPr="00451E26" w:rsidRDefault="00C34057"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2025</w:t>
            </w:r>
          </w:p>
        </w:tc>
        <w:tc>
          <w:tcPr>
            <w:tcW w:w="1296" w:type="dxa"/>
            <w:shd w:val="clear" w:color="auto" w:fill="auto"/>
          </w:tcPr>
          <w:p w14:paraId="319292C7" w14:textId="7730A615" w:rsidR="00E54C52" w:rsidRPr="00451E26" w:rsidRDefault="00E54C52"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 xml:space="preserve">31 December </w:t>
            </w:r>
            <w:r w:rsidR="00C34057" w:rsidRPr="00451E26">
              <w:rPr>
                <w:rFonts w:ascii="Arial" w:hAnsi="Arial" w:cs="Arial"/>
                <w:b/>
                <w:bCs/>
                <w:sz w:val="18"/>
                <w:szCs w:val="18"/>
              </w:rPr>
              <w:t>2024</w:t>
            </w:r>
          </w:p>
        </w:tc>
      </w:tr>
      <w:tr w:rsidR="00357E64" w:rsidRPr="00451E26" w14:paraId="6AA2663A" w14:textId="77777777" w:rsidTr="006563CA">
        <w:tc>
          <w:tcPr>
            <w:tcW w:w="4275" w:type="dxa"/>
            <w:shd w:val="clear" w:color="auto" w:fill="auto"/>
          </w:tcPr>
          <w:p w14:paraId="4265086E" w14:textId="77777777" w:rsidR="00E54C52" w:rsidRPr="00451E26" w:rsidRDefault="00E54C52" w:rsidP="00FF77A2">
            <w:pPr>
              <w:spacing w:after="0" w:line="240" w:lineRule="auto"/>
              <w:ind w:left="-105"/>
              <w:jc w:val="both"/>
              <w:rPr>
                <w:rFonts w:ascii="Arial" w:hAnsi="Arial" w:cs="Arial"/>
                <w:b/>
                <w:bCs/>
                <w:sz w:val="18"/>
                <w:szCs w:val="18"/>
              </w:rPr>
            </w:pPr>
          </w:p>
        </w:tc>
        <w:tc>
          <w:tcPr>
            <w:tcW w:w="1296" w:type="dxa"/>
            <w:tcBorders>
              <w:bottom w:val="single" w:sz="4" w:space="0" w:color="auto"/>
            </w:tcBorders>
            <w:shd w:val="clear" w:color="auto" w:fill="auto"/>
            <w:hideMark/>
          </w:tcPr>
          <w:p w14:paraId="39012D9E" w14:textId="1EE08FCC" w:rsidR="00E54C52" w:rsidRPr="00451E26" w:rsidRDefault="00E54C52"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Thousand Baht</w:t>
            </w:r>
          </w:p>
        </w:tc>
        <w:tc>
          <w:tcPr>
            <w:tcW w:w="1296" w:type="dxa"/>
            <w:tcBorders>
              <w:bottom w:val="single" w:sz="4" w:space="0" w:color="auto"/>
            </w:tcBorders>
            <w:shd w:val="clear" w:color="auto" w:fill="auto"/>
            <w:hideMark/>
          </w:tcPr>
          <w:p w14:paraId="7D3FCF13" w14:textId="11E3068D" w:rsidR="00E54C52" w:rsidRPr="00451E26" w:rsidRDefault="00E54C52"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Thousand Baht</w:t>
            </w:r>
          </w:p>
        </w:tc>
        <w:tc>
          <w:tcPr>
            <w:tcW w:w="1296" w:type="dxa"/>
            <w:tcBorders>
              <w:bottom w:val="single" w:sz="4" w:space="0" w:color="auto"/>
            </w:tcBorders>
            <w:shd w:val="clear" w:color="auto" w:fill="auto"/>
            <w:hideMark/>
          </w:tcPr>
          <w:p w14:paraId="13F81373" w14:textId="1DC810FE" w:rsidR="00E54C52" w:rsidRPr="00451E26" w:rsidRDefault="00E54C52"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Thousand Baht</w:t>
            </w:r>
          </w:p>
        </w:tc>
        <w:tc>
          <w:tcPr>
            <w:tcW w:w="1296" w:type="dxa"/>
            <w:tcBorders>
              <w:bottom w:val="single" w:sz="4" w:space="0" w:color="auto"/>
            </w:tcBorders>
            <w:shd w:val="clear" w:color="auto" w:fill="auto"/>
            <w:hideMark/>
          </w:tcPr>
          <w:p w14:paraId="2F0EECE2" w14:textId="0EE65698" w:rsidR="00E54C52" w:rsidRPr="00451E26" w:rsidRDefault="00E54C52"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Thousand Baht</w:t>
            </w:r>
          </w:p>
        </w:tc>
      </w:tr>
      <w:tr w:rsidR="00357E64" w:rsidRPr="00451E26" w14:paraId="66DC6EEB" w14:textId="77777777" w:rsidTr="006563CA">
        <w:tc>
          <w:tcPr>
            <w:tcW w:w="4275" w:type="dxa"/>
            <w:shd w:val="clear" w:color="auto" w:fill="auto"/>
            <w:hideMark/>
          </w:tcPr>
          <w:p w14:paraId="7338ADE3" w14:textId="77777777" w:rsidR="00E54C52" w:rsidRPr="00451E26" w:rsidRDefault="00E54C52" w:rsidP="00FF77A2">
            <w:pPr>
              <w:spacing w:after="0" w:line="240" w:lineRule="auto"/>
              <w:ind w:left="-105"/>
              <w:jc w:val="both"/>
              <w:rPr>
                <w:rFonts w:ascii="Arial" w:hAnsi="Arial" w:cs="Arial"/>
                <w:sz w:val="18"/>
                <w:szCs w:val="18"/>
              </w:rPr>
            </w:pPr>
          </w:p>
        </w:tc>
        <w:tc>
          <w:tcPr>
            <w:tcW w:w="1296" w:type="dxa"/>
            <w:tcBorders>
              <w:top w:val="single" w:sz="4" w:space="0" w:color="auto"/>
            </w:tcBorders>
            <w:shd w:val="clear" w:color="auto" w:fill="auto"/>
            <w:vAlign w:val="bottom"/>
          </w:tcPr>
          <w:p w14:paraId="6073D01A" w14:textId="77777777" w:rsidR="00E54C52" w:rsidRPr="00451E26" w:rsidRDefault="00E54C52" w:rsidP="00FF77A2">
            <w:pPr>
              <w:spacing w:after="0" w:line="240" w:lineRule="auto"/>
              <w:ind w:left="-40"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5603725A" w14:textId="77777777" w:rsidR="00E54C52" w:rsidRPr="00451E26" w:rsidRDefault="00E54C52" w:rsidP="00FF77A2">
            <w:pPr>
              <w:spacing w:after="0" w:line="240" w:lineRule="auto"/>
              <w:ind w:left="-40"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5D46B8AA" w14:textId="77777777" w:rsidR="00E54C52" w:rsidRPr="00451E26" w:rsidRDefault="00E54C52" w:rsidP="00FF77A2">
            <w:pPr>
              <w:spacing w:after="0" w:line="240" w:lineRule="auto"/>
              <w:ind w:left="-40"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7D274704" w14:textId="77777777" w:rsidR="00E54C52" w:rsidRPr="00451E26" w:rsidRDefault="00E54C52" w:rsidP="00FF77A2">
            <w:pPr>
              <w:spacing w:after="0" w:line="240" w:lineRule="auto"/>
              <w:ind w:left="-40" w:right="-72"/>
              <w:jc w:val="right"/>
              <w:rPr>
                <w:rFonts w:ascii="Arial" w:hAnsi="Arial" w:cs="Arial"/>
                <w:b/>
                <w:bCs/>
                <w:sz w:val="18"/>
                <w:szCs w:val="18"/>
              </w:rPr>
            </w:pPr>
          </w:p>
        </w:tc>
      </w:tr>
      <w:tr w:rsidR="00B56650" w:rsidRPr="00451E26" w14:paraId="528431E3" w14:textId="77777777" w:rsidTr="006563CA">
        <w:tc>
          <w:tcPr>
            <w:tcW w:w="4275" w:type="dxa"/>
            <w:shd w:val="clear" w:color="auto" w:fill="auto"/>
          </w:tcPr>
          <w:p w14:paraId="319820FD" w14:textId="77777777" w:rsidR="00B56650" w:rsidRPr="00451E26" w:rsidRDefault="00B56650" w:rsidP="00FF77A2">
            <w:pPr>
              <w:spacing w:after="0" w:line="240" w:lineRule="auto"/>
              <w:ind w:left="-105"/>
              <w:jc w:val="both"/>
              <w:rPr>
                <w:rFonts w:ascii="Arial" w:hAnsi="Arial" w:cs="Arial"/>
                <w:sz w:val="18"/>
                <w:szCs w:val="18"/>
              </w:rPr>
            </w:pPr>
            <w:r w:rsidRPr="00451E26">
              <w:rPr>
                <w:rFonts w:ascii="Arial" w:hAnsi="Arial" w:cs="Arial"/>
                <w:sz w:val="18"/>
                <w:szCs w:val="18"/>
              </w:rPr>
              <w:t>Cash on hand</w:t>
            </w:r>
          </w:p>
        </w:tc>
        <w:tc>
          <w:tcPr>
            <w:tcW w:w="1296" w:type="dxa"/>
            <w:shd w:val="clear" w:color="auto" w:fill="auto"/>
            <w:vAlign w:val="center"/>
          </w:tcPr>
          <w:p w14:paraId="343647CD" w14:textId="0A00772C" w:rsidR="00B56650" w:rsidRPr="00451E26" w:rsidRDefault="00B56650"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54,779</w:t>
            </w:r>
          </w:p>
        </w:tc>
        <w:tc>
          <w:tcPr>
            <w:tcW w:w="1296" w:type="dxa"/>
            <w:shd w:val="clear" w:color="auto" w:fill="auto"/>
            <w:vAlign w:val="center"/>
          </w:tcPr>
          <w:p w14:paraId="216D5EAA" w14:textId="4744E804" w:rsidR="00B56650" w:rsidRPr="00451E26" w:rsidRDefault="00B56650"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hint="cs"/>
                <w:sz w:val="18"/>
                <w:szCs w:val="18"/>
                <w:lang w:bidi="th-TH"/>
              </w:rPr>
              <w:t>75</w:t>
            </w:r>
            <w:r w:rsidRPr="00451E26">
              <w:rPr>
                <w:rFonts w:ascii="Arial" w:eastAsia="Cordia New" w:hAnsi="Arial" w:cs="Arial"/>
                <w:sz w:val="18"/>
                <w:szCs w:val="18"/>
                <w:lang w:bidi="th-TH"/>
              </w:rPr>
              <w:t>,855</w:t>
            </w:r>
          </w:p>
        </w:tc>
        <w:tc>
          <w:tcPr>
            <w:tcW w:w="1296" w:type="dxa"/>
            <w:shd w:val="clear" w:color="auto" w:fill="auto"/>
            <w:vAlign w:val="center"/>
          </w:tcPr>
          <w:p w14:paraId="7BD55567" w14:textId="3985C110" w:rsidR="00B56650" w:rsidRPr="00451E26" w:rsidRDefault="00B56650"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52,345</w:t>
            </w:r>
          </w:p>
        </w:tc>
        <w:tc>
          <w:tcPr>
            <w:tcW w:w="1296" w:type="dxa"/>
            <w:shd w:val="clear" w:color="auto" w:fill="auto"/>
            <w:vAlign w:val="center"/>
          </w:tcPr>
          <w:p w14:paraId="423A52B8" w14:textId="6353E259" w:rsidR="00B56650" w:rsidRPr="00451E26" w:rsidRDefault="00B56650"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72,395</w:t>
            </w:r>
          </w:p>
        </w:tc>
      </w:tr>
      <w:tr w:rsidR="00B56650" w:rsidRPr="00451E26" w14:paraId="3EE58573" w14:textId="77777777" w:rsidTr="006563CA">
        <w:tc>
          <w:tcPr>
            <w:tcW w:w="4275" w:type="dxa"/>
            <w:shd w:val="clear" w:color="auto" w:fill="auto"/>
          </w:tcPr>
          <w:p w14:paraId="347AB186" w14:textId="58823A44" w:rsidR="00B56650" w:rsidRPr="00451E26" w:rsidRDefault="00B56650" w:rsidP="00FF77A2">
            <w:pPr>
              <w:spacing w:after="0" w:line="240" w:lineRule="auto"/>
              <w:ind w:left="-105"/>
              <w:jc w:val="both"/>
              <w:rPr>
                <w:rFonts w:ascii="Arial" w:hAnsi="Arial" w:cs="Arial"/>
                <w:sz w:val="18"/>
                <w:szCs w:val="18"/>
              </w:rPr>
            </w:pPr>
            <w:r w:rsidRPr="00451E26">
              <w:rPr>
                <w:rFonts w:ascii="Arial" w:hAnsi="Arial" w:cs="Arial"/>
                <w:sz w:val="18"/>
                <w:szCs w:val="18"/>
              </w:rPr>
              <w:t>Current and savings accounts</w:t>
            </w:r>
          </w:p>
        </w:tc>
        <w:tc>
          <w:tcPr>
            <w:tcW w:w="1296" w:type="dxa"/>
            <w:tcBorders>
              <w:bottom w:val="single" w:sz="4" w:space="0" w:color="auto"/>
            </w:tcBorders>
            <w:shd w:val="clear" w:color="auto" w:fill="auto"/>
            <w:vAlign w:val="center"/>
          </w:tcPr>
          <w:p w14:paraId="61F93646" w14:textId="5B4C53F5" w:rsidR="00B56650" w:rsidRPr="00451E26" w:rsidRDefault="00B56650"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1,621,201</w:t>
            </w:r>
          </w:p>
        </w:tc>
        <w:tc>
          <w:tcPr>
            <w:tcW w:w="1296" w:type="dxa"/>
            <w:tcBorders>
              <w:bottom w:val="single" w:sz="4" w:space="0" w:color="auto"/>
            </w:tcBorders>
            <w:shd w:val="clear" w:color="auto" w:fill="auto"/>
            <w:vAlign w:val="center"/>
          </w:tcPr>
          <w:p w14:paraId="30A3F80B" w14:textId="50E19BAD" w:rsidR="00B56650" w:rsidRPr="00451E26" w:rsidRDefault="00B56650"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1,941,126</w:t>
            </w:r>
          </w:p>
        </w:tc>
        <w:tc>
          <w:tcPr>
            <w:tcW w:w="1296" w:type="dxa"/>
            <w:tcBorders>
              <w:bottom w:val="single" w:sz="4" w:space="0" w:color="auto"/>
            </w:tcBorders>
            <w:shd w:val="clear" w:color="auto" w:fill="auto"/>
            <w:vAlign w:val="center"/>
          </w:tcPr>
          <w:p w14:paraId="1D6F84F5" w14:textId="7A1E2B56" w:rsidR="00B56650" w:rsidRPr="00451E26" w:rsidRDefault="00B56650"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1,273,023</w:t>
            </w:r>
          </w:p>
        </w:tc>
        <w:tc>
          <w:tcPr>
            <w:tcW w:w="1296" w:type="dxa"/>
            <w:tcBorders>
              <w:bottom w:val="single" w:sz="4" w:space="0" w:color="auto"/>
            </w:tcBorders>
            <w:shd w:val="clear" w:color="auto" w:fill="auto"/>
            <w:vAlign w:val="center"/>
          </w:tcPr>
          <w:p w14:paraId="5A4C5F01" w14:textId="61C330C1" w:rsidR="00B56650" w:rsidRPr="00451E26" w:rsidRDefault="00B56650"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1,623,073</w:t>
            </w:r>
          </w:p>
        </w:tc>
      </w:tr>
      <w:tr w:rsidR="00B56650" w:rsidRPr="00451E26" w14:paraId="4AB5E3BD" w14:textId="77777777">
        <w:tc>
          <w:tcPr>
            <w:tcW w:w="4275" w:type="dxa"/>
            <w:shd w:val="clear" w:color="auto" w:fill="auto"/>
          </w:tcPr>
          <w:p w14:paraId="2CBA824C" w14:textId="77777777" w:rsidR="00B56650" w:rsidRPr="00451E26" w:rsidRDefault="00B56650" w:rsidP="00FF77A2">
            <w:pPr>
              <w:spacing w:after="0" w:line="240" w:lineRule="auto"/>
              <w:ind w:left="-105"/>
              <w:jc w:val="both"/>
              <w:rPr>
                <w:rFonts w:ascii="Arial" w:hAnsi="Arial" w:cs="Arial"/>
                <w:sz w:val="18"/>
                <w:szCs w:val="18"/>
              </w:rPr>
            </w:pPr>
          </w:p>
        </w:tc>
        <w:tc>
          <w:tcPr>
            <w:tcW w:w="1296" w:type="dxa"/>
            <w:tcBorders>
              <w:top w:val="single" w:sz="4" w:space="0" w:color="auto"/>
            </w:tcBorders>
            <w:shd w:val="clear" w:color="auto" w:fill="auto"/>
          </w:tcPr>
          <w:p w14:paraId="0A257714" w14:textId="1177C6C8" w:rsidR="00B56650" w:rsidRPr="00451E26" w:rsidRDefault="00B56650" w:rsidP="00FF77A2">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shd w:val="clear" w:color="auto" w:fill="auto"/>
          </w:tcPr>
          <w:p w14:paraId="5A55E918" w14:textId="77777777" w:rsidR="00B56650" w:rsidRPr="00451E26" w:rsidRDefault="00B56650" w:rsidP="00FF77A2">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shd w:val="clear" w:color="auto" w:fill="auto"/>
          </w:tcPr>
          <w:p w14:paraId="2CDC2BB7" w14:textId="77777777" w:rsidR="00B56650" w:rsidRPr="00451E26" w:rsidRDefault="00B56650" w:rsidP="00FF77A2">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shd w:val="clear" w:color="auto" w:fill="auto"/>
          </w:tcPr>
          <w:p w14:paraId="1585D7D6" w14:textId="77777777" w:rsidR="00B56650" w:rsidRPr="00451E26" w:rsidRDefault="00B56650" w:rsidP="00FF77A2">
            <w:pPr>
              <w:spacing w:after="0" w:line="240" w:lineRule="auto"/>
              <w:ind w:right="-72"/>
              <w:jc w:val="right"/>
              <w:rPr>
                <w:rFonts w:ascii="Arial" w:eastAsia="Cordia New" w:hAnsi="Arial" w:cs="Arial"/>
                <w:sz w:val="18"/>
                <w:szCs w:val="18"/>
                <w:lang w:bidi="th-TH"/>
              </w:rPr>
            </w:pPr>
          </w:p>
        </w:tc>
      </w:tr>
      <w:tr w:rsidR="00B56650" w:rsidRPr="00451E26" w14:paraId="2EC10761" w14:textId="77777777" w:rsidTr="006563CA">
        <w:tc>
          <w:tcPr>
            <w:tcW w:w="4275" w:type="dxa"/>
            <w:shd w:val="clear" w:color="auto" w:fill="auto"/>
          </w:tcPr>
          <w:p w14:paraId="219BC3BB" w14:textId="7E469083" w:rsidR="00B56650" w:rsidRPr="00451E26" w:rsidRDefault="00B56650" w:rsidP="00FF77A2">
            <w:pPr>
              <w:spacing w:after="0" w:line="240" w:lineRule="auto"/>
              <w:ind w:left="-105"/>
              <w:jc w:val="both"/>
              <w:rPr>
                <w:rFonts w:ascii="Arial" w:hAnsi="Arial" w:cs="Arial"/>
                <w:sz w:val="18"/>
                <w:szCs w:val="18"/>
              </w:rPr>
            </w:pPr>
            <w:r w:rsidRPr="00451E26">
              <w:rPr>
                <w:rFonts w:ascii="Arial" w:hAnsi="Arial" w:cs="Arial"/>
                <w:sz w:val="18"/>
                <w:szCs w:val="18"/>
              </w:rPr>
              <w:t>Total</w:t>
            </w:r>
          </w:p>
        </w:tc>
        <w:tc>
          <w:tcPr>
            <w:tcW w:w="1296" w:type="dxa"/>
            <w:shd w:val="clear" w:color="auto" w:fill="auto"/>
          </w:tcPr>
          <w:p w14:paraId="6FB0A72F" w14:textId="72718D3B" w:rsidR="00B56650" w:rsidRPr="00451E26" w:rsidRDefault="00B56650"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1,675,980</w:t>
            </w:r>
          </w:p>
        </w:tc>
        <w:tc>
          <w:tcPr>
            <w:tcW w:w="1296" w:type="dxa"/>
            <w:shd w:val="clear" w:color="auto" w:fill="auto"/>
          </w:tcPr>
          <w:p w14:paraId="670AB680" w14:textId="12EE9296" w:rsidR="00B56650" w:rsidRPr="00451E26" w:rsidRDefault="00B56650"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2,016,981</w:t>
            </w:r>
          </w:p>
        </w:tc>
        <w:tc>
          <w:tcPr>
            <w:tcW w:w="1296" w:type="dxa"/>
            <w:shd w:val="clear" w:color="auto" w:fill="auto"/>
          </w:tcPr>
          <w:p w14:paraId="2108333B" w14:textId="657A3EC9" w:rsidR="00B56650" w:rsidRPr="00451E26" w:rsidRDefault="00B56650"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1,325,368</w:t>
            </w:r>
          </w:p>
        </w:tc>
        <w:tc>
          <w:tcPr>
            <w:tcW w:w="1296" w:type="dxa"/>
            <w:shd w:val="clear" w:color="auto" w:fill="auto"/>
          </w:tcPr>
          <w:p w14:paraId="52A21308" w14:textId="5D0138A2" w:rsidR="00B56650" w:rsidRPr="00451E26" w:rsidRDefault="00B56650"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1,695,468</w:t>
            </w:r>
          </w:p>
        </w:tc>
      </w:tr>
      <w:tr w:rsidR="00B56650" w:rsidRPr="00451E26" w14:paraId="3A556BAD" w14:textId="77777777" w:rsidTr="006563CA">
        <w:tc>
          <w:tcPr>
            <w:tcW w:w="4275" w:type="dxa"/>
            <w:shd w:val="clear" w:color="auto" w:fill="auto"/>
          </w:tcPr>
          <w:p w14:paraId="16B5A084" w14:textId="2870803D" w:rsidR="00B56650" w:rsidRPr="00451E26" w:rsidRDefault="00B56650" w:rsidP="00FF77A2">
            <w:pPr>
              <w:spacing w:after="0" w:line="240" w:lineRule="auto"/>
              <w:ind w:left="-105"/>
              <w:jc w:val="both"/>
              <w:rPr>
                <w:rFonts w:ascii="Arial" w:hAnsi="Arial" w:cs="Arial"/>
                <w:sz w:val="18"/>
                <w:szCs w:val="18"/>
              </w:rPr>
            </w:pPr>
            <w:r w:rsidRPr="00451E26">
              <w:rPr>
                <w:rFonts w:ascii="Arial" w:hAnsi="Arial" w:cs="Arial"/>
                <w:sz w:val="18"/>
                <w:szCs w:val="18"/>
                <w:u w:val="single"/>
              </w:rPr>
              <w:t>Less</w:t>
            </w:r>
            <w:r w:rsidRPr="00451E26">
              <w:rPr>
                <w:rFonts w:ascii="Arial" w:hAnsi="Arial" w:cs="Arial"/>
                <w:sz w:val="18"/>
                <w:szCs w:val="18"/>
              </w:rPr>
              <w:t xml:space="preserve">  Bank overdrafts</w:t>
            </w:r>
          </w:p>
        </w:tc>
        <w:tc>
          <w:tcPr>
            <w:tcW w:w="1296" w:type="dxa"/>
            <w:tcBorders>
              <w:bottom w:val="single" w:sz="4" w:space="0" w:color="auto"/>
            </w:tcBorders>
            <w:shd w:val="clear" w:color="auto" w:fill="auto"/>
          </w:tcPr>
          <w:p w14:paraId="50DBA415" w14:textId="1DC78B00" w:rsidR="00B56650" w:rsidRPr="00451E26" w:rsidRDefault="00B56650"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(27,123)</w:t>
            </w:r>
          </w:p>
        </w:tc>
        <w:tc>
          <w:tcPr>
            <w:tcW w:w="1296" w:type="dxa"/>
            <w:tcBorders>
              <w:bottom w:val="single" w:sz="4" w:space="0" w:color="auto"/>
            </w:tcBorders>
            <w:shd w:val="clear" w:color="auto" w:fill="auto"/>
          </w:tcPr>
          <w:p w14:paraId="15329DB3" w14:textId="3AD295E5" w:rsidR="00B56650" w:rsidRPr="00451E26" w:rsidRDefault="00B56650"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(14,872)</w:t>
            </w:r>
          </w:p>
        </w:tc>
        <w:tc>
          <w:tcPr>
            <w:tcW w:w="1296" w:type="dxa"/>
            <w:tcBorders>
              <w:bottom w:val="single" w:sz="4" w:space="0" w:color="auto"/>
            </w:tcBorders>
            <w:shd w:val="clear" w:color="auto" w:fill="auto"/>
          </w:tcPr>
          <w:p w14:paraId="51D89293" w14:textId="3BCD56BF" w:rsidR="00B56650" w:rsidRPr="00451E26" w:rsidRDefault="00B56650"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w:t>
            </w:r>
          </w:p>
        </w:tc>
        <w:tc>
          <w:tcPr>
            <w:tcW w:w="1296" w:type="dxa"/>
            <w:tcBorders>
              <w:bottom w:val="single" w:sz="4" w:space="0" w:color="auto"/>
            </w:tcBorders>
            <w:shd w:val="clear" w:color="auto" w:fill="auto"/>
          </w:tcPr>
          <w:p w14:paraId="7C7BF43B" w14:textId="31CA4C48" w:rsidR="00B56650" w:rsidRPr="00451E26" w:rsidRDefault="00B56650"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w:t>
            </w:r>
          </w:p>
        </w:tc>
      </w:tr>
      <w:tr w:rsidR="00B56650" w:rsidRPr="00451E26" w14:paraId="0FBA1A3F" w14:textId="77777777">
        <w:tc>
          <w:tcPr>
            <w:tcW w:w="4275" w:type="dxa"/>
            <w:shd w:val="clear" w:color="auto" w:fill="auto"/>
          </w:tcPr>
          <w:p w14:paraId="7A10A994" w14:textId="77777777" w:rsidR="00B56650" w:rsidRPr="00451E26" w:rsidRDefault="00B56650" w:rsidP="00FF77A2">
            <w:pPr>
              <w:spacing w:after="0" w:line="240" w:lineRule="auto"/>
              <w:ind w:left="-105"/>
              <w:jc w:val="both"/>
              <w:rPr>
                <w:rFonts w:ascii="Arial" w:hAnsi="Arial" w:cs="Arial"/>
                <w:sz w:val="18"/>
                <w:szCs w:val="18"/>
              </w:rPr>
            </w:pPr>
          </w:p>
        </w:tc>
        <w:tc>
          <w:tcPr>
            <w:tcW w:w="1296" w:type="dxa"/>
            <w:tcBorders>
              <w:top w:val="single" w:sz="4" w:space="0" w:color="auto"/>
            </w:tcBorders>
            <w:shd w:val="clear" w:color="auto" w:fill="auto"/>
          </w:tcPr>
          <w:p w14:paraId="6C469BE2" w14:textId="77777777" w:rsidR="00B56650" w:rsidRPr="00451E26" w:rsidRDefault="00B56650" w:rsidP="00FF77A2">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shd w:val="clear" w:color="auto" w:fill="auto"/>
            <w:vAlign w:val="bottom"/>
          </w:tcPr>
          <w:p w14:paraId="6BD71686" w14:textId="77777777" w:rsidR="00B56650" w:rsidRPr="00451E26" w:rsidRDefault="00B56650" w:rsidP="00FF77A2">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shd w:val="clear" w:color="auto" w:fill="auto"/>
            <w:vAlign w:val="bottom"/>
          </w:tcPr>
          <w:p w14:paraId="35880266" w14:textId="77777777" w:rsidR="00B56650" w:rsidRPr="00451E26" w:rsidRDefault="00B56650" w:rsidP="00FF77A2">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shd w:val="clear" w:color="auto" w:fill="auto"/>
            <w:vAlign w:val="bottom"/>
          </w:tcPr>
          <w:p w14:paraId="3DD0D64D" w14:textId="77777777" w:rsidR="00B56650" w:rsidRPr="00451E26" w:rsidRDefault="00B56650" w:rsidP="00FF77A2">
            <w:pPr>
              <w:spacing w:after="0" w:line="240" w:lineRule="auto"/>
              <w:ind w:right="-72"/>
              <w:jc w:val="right"/>
              <w:rPr>
                <w:rFonts w:ascii="Arial" w:eastAsia="Cordia New" w:hAnsi="Arial" w:cs="Arial"/>
                <w:sz w:val="18"/>
                <w:szCs w:val="18"/>
                <w:lang w:bidi="th-TH"/>
              </w:rPr>
            </w:pPr>
          </w:p>
        </w:tc>
      </w:tr>
      <w:tr w:rsidR="00B56650" w:rsidRPr="00451E26" w14:paraId="325985F6" w14:textId="77777777" w:rsidTr="00E5374F">
        <w:trPr>
          <w:trHeight w:val="239"/>
        </w:trPr>
        <w:tc>
          <w:tcPr>
            <w:tcW w:w="4275" w:type="dxa"/>
            <w:shd w:val="clear" w:color="auto" w:fill="auto"/>
          </w:tcPr>
          <w:p w14:paraId="7AC5AA1A" w14:textId="77777777" w:rsidR="00B56650" w:rsidRPr="00451E26" w:rsidRDefault="00B56650" w:rsidP="00FF77A2">
            <w:pPr>
              <w:spacing w:after="0" w:line="240" w:lineRule="auto"/>
              <w:ind w:left="-105"/>
              <w:jc w:val="both"/>
              <w:rPr>
                <w:rFonts w:ascii="Arial" w:hAnsi="Arial" w:cs="Arial"/>
                <w:sz w:val="18"/>
                <w:szCs w:val="18"/>
              </w:rPr>
            </w:pPr>
            <w:r w:rsidRPr="00451E26">
              <w:rPr>
                <w:rFonts w:ascii="Arial" w:hAnsi="Arial" w:cs="Arial"/>
                <w:sz w:val="18"/>
                <w:szCs w:val="18"/>
              </w:rPr>
              <w:t xml:space="preserve">Total cash and cash equivalents per </w:t>
            </w:r>
          </w:p>
          <w:p w14:paraId="718DA74B" w14:textId="4CDCD402" w:rsidR="00B56650" w:rsidRPr="00451E26" w:rsidRDefault="00B56650" w:rsidP="00FF77A2">
            <w:pPr>
              <w:spacing w:after="0" w:line="240" w:lineRule="auto"/>
              <w:ind w:left="-105"/>
              <w:jc w:val="both"/>
              <w:rPr>
                <w:rFonts w:ascii="Arial" w:hAnsi="Arial" w:cs="Arial"/>
                <w:sz w:val="18"/>
                <w:szCs w:val="18"/>
              </w:rPr>
            </w:pPr>
            <w:r w:rsidRPr="00451E26">
              <w:rPr>
                <w:rFonts w:ascii="Arial" w:hAnsi="Arial" w:cs="Arial"/>
                <w:sz w:val="18"/>
                <w:szCs w:val="18"/>
              </w:rPr>
              <w:t xml:space="preserve">   statement of cash flows</w:t>
            </w:r>
          </w:p>
        </w:tc>
        <w:tc>
          <w:tcPr>
            <w:tcW w:w="1296" w:type="dxa"/>
            <w:tcBorders>
              <w:bottom w:val="single" w:sz="4" w:space="0" w:color="auto"/>
            </w:tcBorders>
            <w:shd w:val="clear" w:color="auto" w:fill="auto"/>
            <w:vAlign w:val="bottom"/>
          </w:tcPr>
          <w:p w14:paraId="6257E23A" w14:textId="4F85AE15" w:rsidR="00B56650" w:rsidRPr="00451E26" w:rsidRDefault="00B56650"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1,648,857</w:t>
            </w:r>
          </w:p>
        </w:tc>
        <w:tc>
          <w:tcPr>
            <w:tcW w:w="1296" w:type="dxa"/>
            <w:tcBorders>
              <w:bottom w:val="single" w:sz="4" w:space="0" w:color="auto"/>
            </w:tcBorders>
            <w:shd w:val="clear" w:color="auto" w:fill="auto"/>
            <w:vAlign w:val="bottom"/>
          </w:tcPr>
          <w:p w14:paraId="608EC02E" w14:textId="46CEC4C0" w:rsidR="00B56650" w:rsidRPr="00451E26" w:rsidRDefault="00B56650"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2,002,109</w:t>
            </w:r>
          </w:p>
        </w:tc>
        <w:tc>
          <w:tcPr>
            <w:tcW w:w="1296" w:type="dxa"/>
            <w:tcBorders>
              <w:bottom w:val="single" w:sz="4" w:space="0" w:color="auto"/>
            </w:tcBorders>
            <w:shd w:val="clear" w:color="auto" w:fill="auto"/>
            <w:vAlign w:val="bottom"/>
          </w:tcPr>
          <w:p w14:paraId="5F6FA13D" w14:textId="055EE700" w:rsidR="00B56650" w:rsidRPr="00451E26" w:rsidRDefault="00B56650"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1,325,368</w:t>
            </w:r>
          </w:p>
        </w:tc>
        <w:tc>
          <w:tcPr>
            <w:tcW w:w="1296" w:type="dxa"/>
            <w:tcBorders>
              <w:bottom w:val="single" w:sz="4" w:space="0" w:color="auto"/>
            </w:tcBorders>
            <w:shd w:val="clear" w:color="auto" w:fill="auto"/>
            <w:vAlign w:val="bottom"/>
          </w:tcPr>
          <w:p w14:paraId="58899D04" w14:textId="17215706" w:rsidR="00B56650" w:rsidRPr="00451E26" w:rsidRDefault="00B56650"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1,695,468</w:t>
            </w:r>
          </w:p>
        </w:tc>
      </w:tr>
    </w:tbl>
    <w:p w14:paraId="2F74EA3C" w14:textId="77777777" w:rsidR="00722859" w:rsidRPr="00451E26" w:rsidRDefault="00722859" w:rsidP="00FF77A2">
      <w:pPr>
        <w:spacing w:after="0"/>
        <w:jc w:val="both"/>
        <w:rPr>
          <w:rFonts w:ascii="Arial" w:eastAsia="Arial Unicode MS" w:hAnsi="Arial" w:cs="Arial"/>
          <w:sz w:val="16"/>
          <w:szCs w:val="16"/>
          <w:lang w:bidi="th-TH"/>
        </w:rPr>
      </w:pPr>
    </w:p>
    <w:p w14:paraId="5A4CAB38" w14:textId="5D0925CF" w:rsidR="000B4FE2" w:rsidRPr="00451E26" w:rsidRDefault="000B4FE2" w:rsidP="00FF77A2">
      <w:pPr>
        <w:spacing w:after="0"/>
        <w:jc w:val="both"/>
        <w:rPr>
          <w:rFonts w:ascii="Arial" w:eastAsia="Arial Unicode MS" w:hAnsi="Arial" w:cs="Arial"/>
          <w:sz w:val="16"/>
          <w:szCs w:val="16"/>
          <w:lang w:bidi="th-TH"/>
        </w:rPr>
      </w:pPr>
    </w:p>
    <w:p w14:paraId="42FC5B81" w14:textId="664F2D84" w:rsidR="00E93AFF" w:rsidRPr="00451E26" w:rsidRDefault="00E93AFF" w:rsidP="00FF77A2">
      <w:pPr>
        <w:rPr>
          <w:rFonts w:ascii="Arial" w:eastAsia="Arial Unicode MS" w:hAnsi="Arial" w:cs="Arial"/>
          <w:sz w:val="16"/>
          <w:szCs w:val="16"/>
          <w:lang w:bidi="th-TH"/>
        </w:rPr>
      </w:pPr>
      <w:r w:rsidRPr="00451E26">
        <w:rPr>
          <w:rFonts w:ascii="Arial" w:eastAsia="Arial Unicode MS" w:hAnsi="Arial" w:cs="Arial"/>
          <w:sz w:val="16"/>
          <w:szCs w:val="16"/>
          <w:lang w:bidi="th-TH"/>
        </w:rPr>
        <w:br w:type="page"/>
      </w:r>
    </w:p>
    <w:p w14:paraId="06921000" w14:textId="77777777" w:rsidR="00E93AFF" w:rsidRPr="00451E26" w:rsidRDefault="00E93AFF" w:rsidP="00FF77A2">
      <w:pPr>
        <w:spacing w:after="0"/>
        <w:jc w:val="both"/>
        <w:rPr>
          <w:rFonts w:ascii="Arial" w:eastAsia="Arial Unicode MS" w:hAnsi="Arial" w:cs="Arial"/>
          <w:sz w:val="16"/>
          <w:szCs w:val="16"/>
          <w:lang w:bidi="th-TH"/>
        </w:rPr>
      </w:pPr>
    </w:p>
    <w:p w14:paraId="60E4BDF2" w14:textId="00CB2C43" w:rsidR="00357E64" w:rsidRPr="00451E26" w:rsidRDefault="0019138A" w:rsidP="00FF77A2">
      <w:pPr>
        <w:pStyle w:val="Heading2"/>
        <w:rPr>
          <w:color w:val="auto"/>
          <w:lang w:eastAsia="en-GB"/>
        </w:rPr>
      </w:pPr>
      <w:r w:rsidRPr="00451E26">
        <w:rPr>
          <w:color w:val="auto"/>
          <w:lang w:eastAsia="en-GB"/>
        </w:rPr>
        <w:t>9</w:t>
      </w:r>
      <w:r w:rsidR="00357E64" w:rsidRPr="00451E26">
        <w:rPr>
          <w:color w:val="auto"/>
          <w:lang w:eastAsia="en-GB"/>
        </w:rPr>
        <w:tab/>
        <w:t>Trade and other</w:t>
      </w:r>
      <w:r w:rsidR="00A6342E" w:rsidRPr="00451E26">
        <w:rPr>
          <w:color w:val="auto"/>
          <w:lang w:eastAsia="en-GB"/>
        </w:rPr>
        <w:t xml:space="preserve"> current</w:t>
      </w:r>
      <w:r w:rsidR="00357E64" w:rsidRPr="00451E26">
        <w:rPr>
          <w:color w:val="auto"/>
          <w:lang w:eastAsia="en-GB"/>
        </w:rPr>
        <w:t xml:space="preserve"> receivables and </w:t>
      </w:r>
      <w:r w:rsidR="00C9007E" w:rsidRPr="00451E26">
        <w:rPr>
          <w:color w:val="auto"/>
          <w:lang w:eastAsia="en-GB"/>
        </w:rPr>
        <w:t>finance lease receivable</w:t>
      </w:r>
      <w:r w:rsidR="00357E64" w:rsidRPr="00451E26">
        <w:rPr>
          <w:color w:val="auto"/>
          <w:lang w:eastAsia="en-GB"/>
        </w:rPr>
        <w:t>s</w:t>
      </w:r>
    </w:p>
    <w:p w14:paraId="3010B843" w14:textId="77777777" w:rsidR="0019138A" w:rsidRPr="00451E26" w:rsidRDefault="0019138A" w:rsidP="00FF77A2">
      <w:pPr>
        <w:spacing w:after="0"/>
        <w:jc w:val="both"/>
        <w:rPr>
          <w:rFonts w:ascii="Arial" w:eastAsia="Arial Unicode MS" w:hAnsi="Arial" w:cs="Arial"/>
          <w:sz w:val="16"/>
          <w:szCs w:val="16"/>
          <w:lang w:bidi="th-TH"/>
        </w:rPr>
      </w:pPr>
    </w:p>
    <w:p w14:paraId="2B140384" w14:textId="7AC57D76" w:rsidR="00924BDB" w:rsidRPr="00451E26" w:rsidRDefault="0019138A" w:rsidP="00FF77A2">
      <w:pPr>
        <w:pStyle w:val="Heading2"/>
        <w:ind w:left="539" w:hanging="539"/>
        <w:rPr>
          <w:color w:val="auto"/>
        </w:rPr>
      </w:pPr>
      <w:r w:rsidRPr="00451E26">
        <w:rPr>
          <w:color w:val="auto"/>
        </w:rPr>
        <w:t>9</w:t>
      </w:r>
      <w:r w:rsidR="00924BDB" w:rsidRPr="00451E26">
        <w:rPr>
          <w:color w:val="auto"/>
        </w:rPr>
        <w:t>.</w:t>
      </w:r>
      <w:r w:rsidR="000C7810" w:rsidRPr="00451E26">
        <w:rPr>
          <w:color w:val="auto"/>
        </w:rPr>
        <w:t>1</w:t>
      </w:r>
      <w:r w:rsidR="00924BDB" w:rsidRPr="00451E26">
        <w:rPr>
          <w:color w:val="auto"/>
        </w:rPr>
        <w:t xml:space="preserve"> </w:t>
      </w:r>
      <w:r w:rsidR="00924BDB" w:rsidRPr="00451E26">
        <w:rPr>
          <w:color w:val="auto"/>
        </w:rPr>
        <w:tab/>
        <w:t xml:space="preserve">Trade and other </w:t>
      </w:r>
      <w:r w:rsidR="00C9007E" w:rsidRPr="00451E26">
        <w:rPr>
          <w:color w:val="auto"/>
        </w:rPr>
        <w:t xml:space="preserve">current </w:t>
      </w:r>
      <w:r w:rsidR="00924BDB" w:rsidRPr="00451E26">
        <w:rPr>
          <w:color w:val="auto"/>
        </w:rPr>
        <w:t>receivables</w:t>
      </w:r>
      <w:r w:rsidR="00646041" w:rsidRPr="00451E26">
        <w:rPr>
          <w:color w:val="auto"/>
        </w:rPr>
        <w:t>, net</w:t>
      </w:r>
    </w:p>
    <w:p w14:paraId="1EBA5065" w14:textId="77777777" w:rsidR="00924BDB" w:rsidRPr="00451E26" w:rsidRDefault="00924BDB" w:rsidP="00FF77A2">
      <w:pPr>
        <w:spacing w:after="0"/>
        <w:jc w:val="both"/>
        <w:rPr>
          <w:rFonts w:ascii="Arial" w:eastAsia="Arial Unicode MS" w:hAnsi="Arial" w:cs="Arial"/>
          <w:sz w:val="18"/>
          <w:szCs w:val="18"/>
          <w:lang w:bidi="th-TH"/>
        </w:rPr>
      </w:pPr>
    </w:p>
    <w:tbl>
      <w:tblPr>
        <w:tblW w:w="9461" w:type="dxa"/>
        <w:tblLayout w:type="fixed"/>
        <w:tblLook w:val="04A0" w:firstRow="1" w:lastRow="0" w:firstColumn="1" w:lastColumn="0" w:noHBand="0" w:noVBand="1"/>
      </w:tblPr>
      <w:tblGrid>
        <w:gridCol w:w="4277"/>
        <w:gridCol w:w="1296"/>
        <w:gridCol w:w="1296"/>
        <w:gridCol w:w="1296"/>
        <w:gridCol w:w="1296"/>
      </w:tblGrid>
      <w:tr w:rsidR="00357E64" w:rsidRPr="00451E26" w14:paraId="4D836003" w14:textId="77777777" w:rsidTr="00D234BF">
        <w:tc>
          <w:tcPr>
            <w:tcW w:w="4277" w:type="dxa"/>
            <w:shd w:val="clear" w:color="auto" w:fill="auto"/>
          </w:tcPr>
          <w:p w14:paraId="6CAAE51E" w14:textId="77777777" w:rsidR="006951EC" w:rsidRPr="00451E26" w:rsidRDefault="006951EC" w:rsidP="00FF77A2">
            <w:pPr>
              <w:tabs>
                <w:tab w:val="left" w:pos="1957"/>
              </w:tabs>
              <w:spacing w:after="0" w:line="240" w:lineRule="auto"/>
              <w:ind w:left="427"/>
              <w:jc w:val="both"/>
              <w:rPr>
                <w:rFonts w:ascii="Arial" w:hAnsi="Arial" w:cs="Arial"/>
                <w:b/>
                <w:bCs/>
                <w:sz w:val="18"/>
                <w:szCs w:val="18"/>
              </w:rPr>
            </w:pPr>
          </w:p>
        </w:tc>
        <w:tc>
          <w:tcPr>
            <w:tcW w:w="2592" w:type="dxa"/>
            <w:gridSpan w:val="2"/>
            <w:tcBorders>
              <w:bottom w:val="single" w:sz="4" w:space="0" w:color="auto"/>
            </w:tcBorders>
            <w:shd w:val="clear" w:color="auto" w:fill="auto"/>
          </w:tcPr>
          <w:p w14:paraId="7324931A" w14:textId="77777777" w:rsidR="006951EC" w:rsidRPr="00451E26" w:rsidRDefault="006951EC" w:rsidP="00FF77A2">
            <w:pPr>
              <w:spacing w:after="0" w:line="240" w:lineRule="auto"/>
              <w:ind w:left="-40" w:right="-72"/>
              <w:jc w:val="center"/>
              <w:rPr>
                <w:rFonts w:ascii="Arial" w:hAnsi="Arial" w:cs="Arial"/>
                <w:b/>
                <w:bCs/>
                <w:sz w:val="18"/>
                <w:szCs w:val="18"/>
              </w:rPr>
            </w:pPr>
            <w:r w:rsidRPr="00451E26">
              <w:rPr>
                <w:rFonts w:ascii="Arial" w:hAnsi="Arial" w:cs="Arial"/>
                <w:b/>
                <w:bCs/>
                <w:sz w:val="18"/>
                <w:szCs w:val="18"/>
              </w:rPr>
              <w:t>Consolidated</w:t>
            </w:r>
          </w:p>
          <w:p w14:paraId="5D2C392A" w14:textId="74D6DE5A" w:rsidR="006951EC" w:rsidRPr="00451E26" w:rsidRDefault="006951EC" w:rsidP="00FF77A2">
            <w:pPr>
              <w:spacing w:after="0" w:line="240" w:lineRule="auto"/>
              <w:ind w:left="-40" w:right="-72"/>
              <w:jc w:val="center"/>
              <w:rPr>
                <w:rFonts w:ascii="Arial" w:hAnsi="Arial" w:cs="Arial"/>
                <w:b/>
                <w:bCs/>
                <w:sz w:val="18"/>
                <w:szCs w:val="18"/>
              </w:rPr>
            </w:pPr>
            <w:r w:rsidRPr="00451E26">
              <w:rPr>
                <w:rFonts w:ascii="Arial" w:hAnsi="Arial" w:cs="Arial"/>
                <w:b/>
                <w:bCs/>
                <w:sz w:val="18"/>
                <w:szCs w:val="18"/>
              </w:rPr>
              <w:t xml:space="preserve">financial </w:t>
            </w:r>
            <w:r w:rsidR="006257DB" w:rsidRPr="00451E26">
              <w:rPr>
                <w:rFonts w:ascii="Arial" w:hAnsi="Arial" w:cs="Arial"/>
                <w:b/>
                <w:bCs/>
                <w:sz w:val="18"/>
                <w:szCs w:val="18"/>
              </w:rPr>
              <w:t>information</w:t>
            </w:r>
          </w:p>
        </w:tc>
        <w:tc>
          <w:tcPr>
            <w:tcW w:w="2592" w:type="dxa"/>
            <w:gridSpan w:val="2"/>
            <w:tcBorders>
              <w:bottom w:val="single" w:sz="4" w:space="0" w:color="auto"/>
            </w:tcBorders>
            <w:shd w:val="clear" w:color="auto" w:fill="auto"/>
          </w:tcPr>
          <w:p w14:paraId="0499EFAE" w14:textId="77777777" w:rsidR="006951EC" w:rsidRPr="00451E26" w:rsidRDefault="006951EC" w:rsidP="00FF77A2">
            <w:pPr>
              <w:spacing w:after="0" w:line="240" w:lineRule="auto"/>
              <w:ind w:left="-40" w:right="-72"/>
              <w:jc w:val="center"/>
              <w:rPr>
                <w:rFonts w:ascii="Arial" w:hAnsi="Arial" w:cs="Arial"/>
                <w:b/>
                <w:bCs/>
                <w:sz w:val="18"/>
                <w:szCs w:val="18"/>
              </w:rPr>
            </w:pPr>
            <w:r w:rsidRPr="00451E26">
              <w:rPr>
                <w:rFonts w:ascii="Arial" w:hAnsi="Arial" w:cs="Arial"/>
                <w:b/>
                <w:bCs/>
                <w:sz w:val="18"/>
                <w:szCs w:val="18"/>
              </w:rPr>
              <w:t>Separate</w:t>
            </w:r>
          </w:p>
          <w:p w14:paraId="208C9D83" w14:textId="7F92750F" w:rsidR="006951EC" w:rsidRPr="00451E26" w:rsidRDefault="006951EC" w:rsidP="00FF77A2">
            <w:pPr>
              <w:spacing w:after="0" w:line="240" w:lineRule="auto"/>
              <w:ind w:left="-40" w:right="-72"/>
              <w:jc w:val="center"/>
              <w:rPr>
                <w:rFonts w:ascii="Arial" w:hAnsi="Arial" w:cs="Arial"/>
                <w:b/>
                <w:bCs/>
                <w:sz w:val="18"/>
                <w:szCs w:val="18"/>
              </w:rPr>
            </w:pPr>
            <w:r w:rsidRPr="00451E26">
              <w:rPr>
                <w:rFonts w:ascii="Arial" w:hAnsi="Arial" w:cs="Arial"/>
                <w:b/>
                <w:bCs/>
                <w:sz w:val="18"/>
                <w:szCs w:val="18"/>
              </w:rPr>
              <w:t xml:space="preserve">financial </w:t>
            </w:r>
            <w:r w:rsidR="006257DB" w:rsidRPr="00451E26">
              <w:rPr>
                <w:rFonts w:ascii="Arial" w:hAnsi="Arial" w:cs="Arial"/>
                <w:b/>
                <w:bCs/>
                <w:sz w:val="18"/>
                <w:szCs w:val="18"/>
              </w:rPr>
              <w:t>information</w:t>
            </w:r>
          </w:p>
        </w:tc>
      </w:tr>
      <w:tr w:rsidR="00357E64" w:rsidRPr="00451E26" w14:paraId="65058BEB" w14:textId="77777777" w:rsidTr="00D234BF">
        <w:tc>
          <w:tcPr>
            <w:tcW w:w="4277" w:type="dxa"/>
            <w:shd w:val="clear" w:color="auto" w:fill="auto"/>
          </w:tcPr>
          <w:p w14:paraId="4407407C" w14:textId="69FBA539" w:rsidR="006257DB" w:rsidRPr="00451E26" w:rsidRDefault="006257DB" w:rsidP="00FF77A2">
            <w:pPr>
              <w:tabs>
                <w:tab w:val="left" w:pos="1957"/>
              </w:tabs>
              <w:spacing w:after="0" w:line="240" w:lineRule="auto"/>
              <w:ind w:left="427"/>
              <w:jc w:val="both"/>
              <w:rPr>
                <w:rFonts w:ascii="Arial" w:hAnsi="Arial" w:cs="Arial"/>
                <w:b/>
                <w:bCs/>
                <w:sz w:val="18"/>
                <w:szCs w:val="18"/>
              </w:rPr>
            </w:pPr>
          </w:p>
        </w:tc>
        <w:tc>
          <w:tcPr>
            <w:tcW w:w="1296" w:type="dxa"/>
            <w:tcBorders>
              <w:top w:val="single" w:sz="4" w:space="0" w:color="auto"/>
            </w:tcBorders>
            <w:shd w:val="clear" w:color="auto" w:fill="auto"/>
            <w:hideMark/>
          </w:tcPr>
          <w:p w14:paraId="6541B660" w14:textId="3A74FE67" w:rsidR="006257DB" w:rsidRPr="00451E26" w:rsidRDefault="006257DB" w:rsidP="00FF77A2">
            <w:pPr>
              <w:spacing w:after="0" w:line="240" w:lineRule="auto"/>
              <w:ind w:left="-40" w:right="-72"/>
              <w:jc w:val="right"/>
              <w:rPr>
                <w:rFonts w:ascii="Arial" w:hAnsi="Arial" w:cs="Arial"/>
                <w:b/>
                <w:bCs/>
                <w:sz w:val="18"/>
                <w:szCs w:val="18"/>
                <w:lang w:bidi="th-TH"/>
              </w:rPr>
            </w:pPr>
            <w:r w:rsidRPr="00451E26">
              <w:rPr>
                <w:rFonts w:ascii="Arial" w:hAnsi="Arial" w:cs="Arial"/>
                <w:b/>
                <w:bCs/>
                <w:sz w:val="18"/>
                <w:szCs w:val="18"/>
                <w:lang w:bidi="th-TH"/>
              </w:rPr>
              <w:t>(Unaudited)</w:t>
            </w:r>
          </w:p>
        </w:tc>
        <w:tc>
          <w:tcPr>
            <w:tcW w:w="1296" w:type="dxa"/>
            <w:tcBorders>
              <w:top w:val="single" w:sz="4" w:space="0" w:color="auto"/>
            </w:tcBorders>
            <w:shd w:val="clear" w:color="auto" w:fill="auto"/>
            <w:hideMark/>
          </w:tcPr>
          <w:p w14:paraId="24FE7F35" w14:textId="6B41CEED" w:rsidR="006257DB" w:rsidRPr="00451E26" w:rsidRDefault="006257DB"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(Audited)</w:t>
            </w:r>
          </w:p>
        </w:tc>
        <w:tc>
          <w:tcPr>
            <w:tcW w:w="1296" w:type="dxa"/>
            <w:tcBorders>
              <w:top w:val="single" w:sz="4" w:space="0" w:color="auto"/>
            </w:tcBorders>
            <w:shd w:val="clear" w:color="auto" w:fill="auto"/>
            <w:hideMark/>
          </w:tcPr>
          <w:p w14:paraId="5262D12B" w14:textId="2BD4DBF2" w:rsidR="006257DB" w:rsidRPr="00451E26" w:rsidRDefault="006257DB" w:rsidP="00FF77A2">
            <w:pPr>
              <w:spacing w:after="0" w:line="240" w:lineRule="auto"/>
              <w:ind w:left="-40" w:right="-72"/>
              <w:jc w:val="right"/>
              <w:rPr>
                <w:rFonts w:ascii="Arial" w:hAnsi="Arial" w:cs="Arial"/>
                <w:b/>
                <w:bCs/>
                <w:sz w:val="18"/>
                <w:szCs w:val="18"/>
                <w:lang w:bidi="th-TH"/>
              </w:rPr>
            </w:pPr>
            <w:r w:rsidRPr="00451E26">
              <w:rPr>
                <w:rFonts w:ascii="Arial" w:hAnsi="Arial" w:cs="Arial"/>
                <w:b/>
                <w:bCs/>
                <w:sz w:val="18"/>
                <w:szCs w:val="18"/>
                <w:lang w:bidi="th-TH"/>
              </w:rPr>
              <w:t>(Unaudited)</w:t>
            </w:r>
          </w:p>
        </w:tc>
        <w:tc>
          <w:tcPr>
            <w:tcW w:w="1296" w:type="dxa"/>
            <w:tcBorders>
              <w:top w:val="single" w:sz="4" w:space="0" w:color="auto"/>
            </w:tcBorders>
            <w:shd w:val="clear" w:color="auto" w:fill="auto"/>
            <w:hideMark/>
          </w:tcPr>
          <w:p w14:paraId="33FF5250" w14:textId="3B0A1AB1" w:rsidR="006257DB" w:rsidRPr="00451E26" w:rsidRDefault="006257DB"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(Audited)</w:t>
            </w:r>
          </w:p>
        </w:tc>
      </w:tr>
      <w:tr w:rsidR="00357E64" w:rsidRPr="00451E26" w14:paraId="1D163C99" w14:textId="77777777" w:rsidTr="006563CA">
        <w:tc>
          <w:tcPr>
            <w:tcW w:w="4277" w:type="dxa"/>
            <w:shd w:val="clear" w:color="auto" w:fill="auto"/>
          </w:tcPr>
          <w:p w14:paraId="57F2BECA" w14:textId="0DAEC82E" w:rsidR="006257DB" w:rsidRPr="00451E26" w:rsidRDefault="006257DB" w:rsidP="00FF77A2">
            <w:pPr>
              <w:tabs>
                <w:tab w:val="left" w:pos="1957"/>
              </w:tabs>
              <w:spacing w:after="0" w:line="240" w:lineRule="auto"/>
              <w:ind w:left="427"/>
              <w:jc w:val="both"/>
              <w:rPr>
                <w:rFonts w:ascii="Arial" w:hAnsi="Arial" w:cs="Arial"/>
                <w:b/>
                <w:bCs/>
                <w:sz w:val="18"/>
                <w:szCs w:val="18"/>
              </w:rPr>
            </w:pPr>
            <w:r w:rsidRPr="00451E26">
              <w:rPr>
                <w:rFonts w:ascii="Arial" w:hAnsi="Arial" w:cs="Arial"/>
                <w:b/>
                <w:bCs/>
                <w:sz w:val="18"/>
                <w:szCs w:val="18"/>
              </w:rPr>
              <w:t>As at</w:t>
            </w:r>
          </w:p>
        </w:tc>
        <w:tc>
          <w:tcPr>
            <w:tcW w:w="1296" w:type="dxa"/>
            <w:shd w:val="clear" w:color="auto" w:fill="auto"/>
          </w:tcPr>
          <w:p w14:paraId="2F92BE22" w14:textId="50A9187E" w:rsidR="00604453" w:rsidRPr="00451E26" w:rsidRDefault="00E5374F"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31 March</w:t>
            </w:r>
            <w:r w:rsidR="006257DB" w:rsidRPr="00451E26">
              <w:rPr>
                <w:rFonts w:ascii="Arial" w:hAnsi="Arial" w:cs="Arial"/>
                <w:b/>
                <w:bCs/>
                <w:sz w:val="18"/>
                <w:szCs w:val="18"/>
              </w:rPr>
              <w:t xml:space="preserve"> </w:t>
            </w:r>
          </w:p>
          <w:p w14:paraId="168E35EF" w14:textId="06775D52" w:rsidR="006257DB" w:rsidRPr="00451E26" w:rsidRDefault="00C34057"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2025</w:t>
            </w:r>
          </w:p>
        </w:tc>
        <w:tc>
          <w:tcPr>
            <w:tcW w:w="1296" w:type="dxa"/>
            <w:shd w:val="clear" w:color="auto" w:fill="auto"/>
          </w:tcPr>
          <w:p w14:paraId="68B7D089" w14:textId="2B20F3FA" w:rsidR="006257DB" w:rsidRPr="00451E26" w:rsidRDefault="006257DB"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 xml:space="preserve">31 December </w:t>
            </w:r>
            <w:r w:rsidR="00C34057" w:rsidRPr="00451E26">
              <w:rPr>
                <w:rFonts w:ascii="Arial" w:hAnsi="Arial" w:cs="Arial"/>
                <w:b/>
                <w:bCs/>
                <w:sz w:val="18"/>
                <w:szCs w:val="18"/>
              </w:rPr>
              <w:t>2024</w:t>
            </w:r>
          </w:p>
        </w:tc>
        <w:tc>
          <w:tcPr>
            <w:tcW w:w="1296" w:type="dxa"/>
            <w:shd w:val="clear" w:color="auto" w:fill="auto"/>
          </w:tcPr>
          <w:p w14:paraId="0867B680" w14:textId="3D0BF52D" w:rsidR="00604453" w:rsidRPr="00451E26" w:rsidRDefault="00E5374F"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31 March</w:t>
            </w:r>
            <w:r w:rsidR="006257DB" w:rsidRPr="00451E26">
              <w:rPr>
                <w:rFonts w:ascii="Arial" w:hAnsi="Arial" w:cs="Arial"/>
                <w:b/>
                <w:bCs/>
                <w:sz w:val="18"/>
                <w:szCs w:val="18"/>
              </w:rPr>
              <w:t xml:space="preserve"> </w:t>
            </w:r>
          </w:p>
          <w:p w14:paraId="6EC8193E" w14:textId="409DFEEB" w:rsidR="006257DB" w:rsidRPr="00451E26" w:rsidRDefault="00C34057"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2025</w:t>
            </w:r>
          </w:p>
        </w:tc>
        <w:tc>
          <w:tcPr>
            <w:tcW w:w="1296" w:type="dxa"/>
            <w:shd w:val="clear" w:color="auto" w:fill="auto"/>
          </w:tcPr>
          <w:p w14:paraId="0D7D5AEF" w14:textId="711765A0" w:rsidR="006257DB" w:rsidRPr="00451E26" w:rsidRDefault="006257DB"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 xml:space="preserve">31 December </w:t>
            </w:r>
            <w:r w:rsidR="00C34057" w:rsidRPr="00451E26">
              <w:rPr>
                <w:rFonts w:ascii="Arial" w:hAnsi="Arial" w:cs="Arial"/>
                <w:b/>
                <w:bCs/>
                <w:sz w:val="18"/>
                <w:szCs w:val="18"/>
              </w:rPr>
              <w:t>2024</w:t>
            </w:r>
          </w:p>
        </w:tc>
      </w:tr>
      <w:tr w:rsidR="00357E64" w:rsidRPr="00451E26" w14:paraId="296C438F" w14:textId="77777777" w:rsidTr="006563CA">
        <w:tc>
          <w:tcPr>
            <w:tcW w:w="4277" w:type="dxa"/>
            <w:shd w:val="clear" w:color="auto" w:fill="auto"/>
          </w:tcPr>
          <w:p w14:paraId="20D5B3CE" w14:textId="77777777" w:rsidR="006257DB" w:rsidRPr="00451E26" w:rsidRDefault="006257DB" w:rsidP="00FF77A2">
            <w:pPr>
              <w:tabs>
                <w:tab w:val="left" w:pos="1957"/>
              </w:tabs>
              <w:spacing w:after="0" w:line="240" w:lineRule="auto"/>
              <w:ind w:left="427"/>
              <w:jc w:val="both"/>
              <w:rPr>
                <w:rFonts w:ascii="Arial" w:hAnsi="Arial" w:cs="Arial"/>
                <w:b/>
                <w:bCs/>
                <w:sz w:val="18"/>
                <w:szCs w:val="18"/>
              </w:rPr>
            </w:pPr>
          </w:p>
        </w:tc>
        <w:tc>
          <w:tcPr>
            <w:tcW w:w="1296" w:type="dxa"/>
            <w:tcBorders>
              <w:bottom w:val="single" w:sz="4" w:space="0" w:color="auto"/>
            </w:tcBorders>
            <w:shd w:val="clear" w:color="auto" w:fill="auto"/>
            <w:hideMark/>
          </w:tcPr>
          <w:p w14:paraId="415F9BDC" w14:textId="3781A5D5" w:rsidR="006257DB" w:rsidRPr="00451E26" w:rsidRDefault="006257DB"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Thousand Baht</w:t>
            </w:r>
          </w:p>
        </w:tc>
        <w:tc>
          <w:tcPr>
            <w:tcW w:w="1296" w:type="dxa"/>
            <w:tcBorders>
              <w:bottom w:val="single" w:sz="4" w:space="0" w:color="auto"/>
            </w:tcBorders>
            <w:shd w:val="clear" w:color="auto" w:fill="auto"/>
            <w:hideMark/>
          </w:tcPr>
          <w:p w14:paraId="0BEB1F57" w14:textId="61D8E1EE" w:rsidR="006257DB" w:rsidRPr="00451E26" w:rsidRDefault="006257DB"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Thousand Baht</w:t>
            </w:r>
          </w:p>
        </w:tc>
        <w:tc>
          <w:tcPr>
            <w:tcW w:w="1296" w:type="dxa"/>
            <w:tcBorders>
              <w:bottom w:val="single" w:sz="4" w:space="0" w:color="auto"/>
            </w:tcBorders>
            <w:shd w:val="clear" w:color="auto" w:fill="auto"/>
            <w:hideMark/>
          </w:tcPr>
          <w:p w14:paraId="561E0CF8" w14:textId="01B88180" w:rsidR="006257DB" w:rsidRPr="00451E26" w:rsidRDefault="006257DB"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Thousand Baht</w:t>
            </w:r>
          </w:p>
        </w:tc>
        <w:tc>
          <w:tcPr>
            <w:tcW w:w="1296" w:type="dxa"/>
            <w:tcBorders>
              <w:bottom w:val="single" w:sz="4" w:space="0" w:color="auto"/>
            </w:tcBorders>
            <w:shd w:val="clear" w:color="auto" w:fill="auto"/>
            <w:hideMark/>
          </w:tcPr>
          <w:p w14:paraId="59E4610E" w14:textId="7FE5BE66" w:rsidR="006257DB" w:rsidRPr="00451E26" w:rsidRDefault="006257DB"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Thousand Baht</w:t>
            </w:r>
          </w:p>
        </w:tc>
      </w:tr>
      <w:tr w:rsidR="00357E64" w:rsidRPr="00451E26" w14:paraId="343EC2CA" w14:textId="77777777" w:rsidTr="006563CA">
        <w:tc>
          <w:tcPr>
            <w:tcW w:w="4277" w:type="dxa"/>
            <w:shd w:val="clear" w:color="auto" w:fill="auto"/>
            <w:hideMark/>
          </w:tcPr>
          <w:p w14:paraId="396886E3" w14:textId="77777777" w:rsidR="006257DB" w:rsidRPr="00451E26" w:rsidRDefault="006257DB" w:rsidP="00FF77A2">
            <w:pPr>
              <w:tabs>
                <w:tab w:val="left" w:pos="1957"/>
              </w:tabs>
              <w:spacing w:after="0" w:line="240" w:lineRule="auto"/>
              <w:ind w:left="427"/>
              <w:jc w:val="both"/>
              <w:rPr>
                <w:rFonts w:ascii="Arial" w:hAnsi="Arial" w:cs="Arial"/>
                <w:sz w:val="18"/>
                <w:szCs w:val="18"/>
              </w:rPr>
            </w:pPr>
          </w:p>
        </w:tc>
        <w:tc>
          <w:tcPr>
            <w:tcW w:w="1296" w:type="dxa"/>
            <w:tcBorders>
              <w:top w:val="single" w:sz="4" w:space="0" w:color="auto"/>
            </w:tcBorders>
            <w:shd w:val="clear" w:color="auto" w:fill="auto"/>
          </w:tcPr>
          <w:p w14:paraId="7A0B864E" w14:textId="77777777" w:rsidR="006257DB" w:rsidRPr="00451E26" w:rsidRDefault="006257DB" w:rsidP="00FF77A2">
            <w:pPr>
              <w:spacing w:after="0" w:line="240" w:lineRule="auto"/>
              <w:ind w:left="-40" w:right="-72"/>
              <w:jc w:val="right"/>
              <w:rPr>
                <w:rFonts w:ascii="Arial" w:hAnsi="Arial" w:cs="Arial"/>
                <w:b/>
                <w:bCs/>
                <w:sz w:val="18"/>
                <w:szCs w:val="18"/>
              </w:rPr>
            </w:pPr>
          </w:p>
        </w:tc>
        <w:tc>
          <w:tcPr>
            <w:tcW w:w="1296" w:type="dxa"/>
            <w:tcBorders>
              <w:top w:val="single" w:sz="4" w:space="0" w:color="auto"/>
            </w:tcBorders>
            <w:shd w:val="clear" w:color="auto" w:fill="auto"/>
          </w:tcPr>
          <w:p w14:paraId="272C685B" w14:textId="77777777" w:rsidR="006257DB" w:rsidRPr="00451E26" w:rsidRDefault="006257DB" w:rsidP="00FF77A2">
            <w:pPr>
              <w:spacing w:after="0" w:line="240" w:lineRule="auto"/>
              <w:ind w:left="-40" w:right="-72"/>
              <w:jc w:val="right"/>
              <w:rPr>
                <w:rFonts w:ascii="Arial" w:hAnsi="Arial" w:cs="Arial"/>
                <w:b/>
                <w:bCs/>
                <w:sz w:val="18"/>
                <w:szCs w:val="18"/>
              </w:rPr>
            </w:pPr>
          </w:p>
        </w:tc>
        <w:tc>
          <w:tcPr>
            <w:tcW w:w="1296" w:type="dxa"/>
            <w:tcBorders>
              <w:top w:val="single" w:sz="4" w:space="0" w:color="auto"/>
            </w:tcBorders>
            <w:shd w:val="clear" w:color="auto" w:fill="auto"/>
          </w:tcPr>
          <w:p w14:paraId="6DAC3503" w14:textId="77777777" w:rsidR="006257DB" w:rsidRPr="00451E26" w:rsidRDefault="006257DB" w:rsidP="00FF77A2">
            <w:pPr>
              <w:spacing w:after="0" w:line="240" w:lineRule="auto"/>
              <w:ind w:left="-40" w:right="-72"/>
              <w:jc w:val="right"/>
              <w:rPr>
                <w:rFonts w:ascii="Arial" w:hAnsi="Arial" w:cs="Arial"/>
                <w:b/>
                <w:bCs/>
                <w:sz w:val="18"/>
                <w:szCs w:val="18"/>
              </w:rPr>
            </w:pPr>
          </w:p>
        </w:tc>
        <w:tc>
          <w:tcPr>
            <w:tcW w:w="1296" w:type="dxa"/>
            <w:tcBorders>
              <w:top w:val="single" w:sz="4" w:space="0" w:color="auto"/>
            </w:tcBorders>
            <w:shd w:val="clear" w:color="auto" w:fill="auto"/>
          </w:tcPr>
          <w:p w14:paraId="027A98A6" w14:textId="77777777" w:rsidR="006257DB" w:rsidRPr="00451E26" w:rsidRDefault="006257DB" w:rsidP="00FF77A2">
            <w:pPr>
              <w:spacing w:after="0" w:line="240" w:lineRule="auto"/>
              <w:ind w:left="-40" w:right="-72"/>
              <w:jc w:val="right"/>
              <w:rPr>
                <w:rFonts w:ascii="Arial" w:hAnsi="Arial" w:cs="Arial"/>
                <w:b/>
                <w:bCs/>
                <w:sz w:val="18"/>
                <w:szCs w:val="18"/>
              </w:rPr>
            </w:pPr>
          </w:p>
        </w:tc>
      </w:tr>
      <w:tr w:rsidR="0025278C" w:rsidRPr="00451E26" w14:paraId="39DE0C6A" w14:textId="77777777" w:rsidTr="006563CA">
        <w:tc>
          <w:tcPr>
            <w:tcW w:w="4277" w:type="dxa"/>
            <w:shd w:val="clear" w:color="auto" w:fill="auto"/>
          </w:tcPr>
          <w:p w14:paraId="66C398D9" w14:textId="77777777" w:rsidR="0025278C" w:rsidRPr="00451E26" w:rsidRDefault="0025278C" w:rsidP="00FF77A2">
            <w:pPr>
              <w:tabs>
                <w:tab w:val="left" w:pos="1915"/>
              </w:tabs>
              <w:spacing w:after="0" w:line="240" w:lineRule="auto"/>
              <w:ind w:left="427"/>
              <w:jc w:val="both"/>
              <w:rPr>
                <w:rFonts w:ascii="Arial" w:hAnsi="Arial" w:cs="Arial"/>
                <w:b/>
                <w:bCs/>
                <w:sz w:val="18"/>
                <w:szCs w:val="18"/>
              </w:rPr>
            </w:pPr>
            <w:r w:rsidRPr="00451E26">
              <w:rPr>
                <w:rFonts w:ascii="Arial" w:hAnsi="Arial" w:cs="Arial"/>
                <w:sz w:val="18"/>
                <w:szCs w:val="18"/>
              </w:rPr>
              <w:t>Trade receivables</w:t>
            </w:r>
            <w:r w:rsidRPr="00451E26">
              <w:rPr>
                <w:rFonts w:ascii="Arial" w:hAnsi="Arial" w:cs="Arial"/>
                <w:sz w:val="18"/>
                <w:szCs w:val="18"/>
              </w:rPr>
              <w:tab/>
              <w:t>- other companies</w:t>
            </w:r>
          </w:p>
        </w:tc>
        <w:tc>
          <w:tcPr>
            <w:tcW w:w="1296" w:type="dxa"/>
            <w:shd w:val="clear" w:color="auto" w:fill="auto"/>
            <w:vAlign w:val="bottom"/>
          </w:tcPr>
          <w:p w14:paraId="78CBA906" w14:textId="42DF0C2F" w:rsidR="0025278C" w:rsidRPr="00451E26" w:rsidRDefault="0025278C" w:rsidP="00FF77A2">
            <w:pPr>
              <w:spacing w:after="0" w:line="240" w:lineRule="auto"/>
              <w:ind w:right="-72"/>
              <w:jc w:val="right"/>
              <w:rPr>
                <w:rFonts w:ascii="Arial" w:eastAsia="Cordia New" w:hAnsi="Arial" w:cs="Arial"/>
                <w:sz w:val="18"/>
                <w:szCs w:val="18"/>
                <w:cs/>
                <w:lang w:bidi="th-TH"/>
              </w:rPr>
            </w:pPr>
            <w:r w:rsidRPr="00451E26">
              <w:rPr>
                <w:rFonts w:ascii="Arial" w:eastAsia="Cordia New" w:hAnsi="Arial" w:cs="Arial"/>
                <w:sz w:val="18"/>
                <w:szCs w:val="18"/>
              </w:rPr>
              <w:t>752,689</w:t>
            </w:r>
          </w:p>
        </w:tc>
        <w:tc>
          <w:tcPr>
            <w:tcW w:w="1296" w:type="dxa"/>
            <w:shd w:val="clear" w:color="auto" w:fill="auto"/>
            <w:vAlign w:val="bottom"/>
          </w:tcPr>
          <w:p w14:paraId="38205679" w14:textId="08D344F0" w:rsidR="0025278C" w:rsidRPr="00451E26" w:rsidRDefault="0025278C" w:rsidP="00FF77A2">
            <w:pPr>
              <w:spacing w:after="0" w:line="240" w:lineRule="auto"/>
              <w:ind w:right="-72"/>
              <w:jc w:val="right"/>
              <w:rPr>
                <w:rFonts w:ascii="Arial" w:eastAsia="Cordia New" w:hAnsi="Arial" w:cs="Arial"/>
                <w:sz w:val="18"/>
                <w:szCs w:val="18"/>
                <w:cs/>
                <w:lang w:bidi="th-TH"/>
              </w:rPr>
            </w:pPr>
            <w:r w:rsidRPr="00451E26">
              <w:rPr>
                <w:rFonts w:ascii="Arial" w:eastAsia="Cordia New" w:hAnsi="Arial" w:cs="Arial"/>
                <w:sz w:val="18"/>
                <w:szCs w:val="18"/>
              </w:rPr>
              <w:t>625,691</w:t>
            </w:r>
          </w:p>
        </w:tc>
        <w:tc>
          <w:tcPr>
            <w:tcW w:w="1296" w:type="dxa"/>
            <w:shd w:val="clear" w:color="auto" w:fill="auto"/>
            <w:vAlign w:val="bottom"/>
          </w:tcPr>
          <w:p w14:paraId="4BA22D35" w14:textId="2C086975" w:rsidR="0025278C" w:rsidRPr="00451E26" w:rsidRDefault="0025278C"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512,201</w:t>
            </w:r>
          </w:p>
        </w:tc>
        <w:tc>
          <w:tcPr>
            <w:tcW w:w="1296" w:type="dxa"/>
            <w:shd w:val="clear" w:color="auto" w:fill="auto"/>
            <w:vAlign w:val="bottom"/>
          </w:tcPr>
          <w:p w14:paraId="27AD2E83" w14:textId="0C44D10F" w:rsidR="0025278C" w:rsidRPr="00451E26" w:rsidRDefault="0025278C"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428,093</w:t>
            </w:r>
          </w:p>
        </w:tc>
      </w:tr>
      <w:tr w:rsidR="0025278C" w:rsidRPr="00451E26" w14:paraId="2ECA6FB0" w14:textId="77777777" w:rsidTr="006563CA">
        <w:tc>
          <w:tcPr>
            <w:tcW w:w="4277" w:type="dxa"/>
            <w:shd w:val="clear" w:color="auto" w:fill="auto"/>
          </w:tcPr>
          <w:p w14:paraId="168F1A86" w14:textId="610C146F" w:rsidR="0025278C" w:rsidRPr="00451E26" w:rsidRDefault="0025278C" w:rsidP="00FF77A2">
            <w:pPr>
              <w:tabs>
                <w:tab w:val="left" w:pos="1915"/>
              </w:tabs>
              <w:spacing w:after="0" w:line="240" w:lineRule="auto"/>
              <w:ind w:left="427"/>
              <w:jc w:val="both"/>
              <w:rPr>
                <w:rFonts w:ascii="Arial" w:hAnsi="Arial" w:cs="Arial"/>
                <w:sz w:val="18"/>
                <w:szCs w:val="18"/>
              </w:rPr>
            </w:pPr>
            <w:r w:rsidRPr="00451E26">
              <w:rPr>
                <w:rFonts w:ascii="Arial" w:hAnsi="Arial" w:cs="Arial"/>
                <w:sz w:val="18"/>
                <w:szCs w:val="18"/>
              </w:rPr>
              <w:t>Trade receivables</w:t>
            </w:r>
            <w:r w:rsidRPr="00451E26">
              <w:rPr>
                <w:rFonts w:ascii="Arial" w:hAnsi="Arial" w:cs="Arial"/>
                <w:sz w:val="18"/>
                <w:szCs w:val="18"/>
              </w:rPr>
              <w:tab/>
              <w:t xml:space="preserve">- </w:t>
            </w:r>
            <w:r w:rsidRPr="00451E26">
              <w:rPr>
                <w:rFonts w:ascii="Arial" w:hAnsi="Arial" w:cs="Arial"/>
                <w:spacing w:val="-4"/>
                <w:sz w:val="18"/>
                <w:szCs w:val="18"/>
              </w:rPr>
              <w:t>related parties (Note 1</w:t>
            </w:r>
            <w:r w:rsidR="00FF7D8D" w:rsidRPr="00451E26">
              <w:rPr>
                <w:rFonts w:ascii="Arial" w:hAnsi="Arial" w:cs="Arial"/>
                <w:spacing w:val="-4"/>
                <w:sz w:val="18"/>
                <w:szCs w:val="18"/>
              </w:rPr>
              <w:t>7</w:t>
            </w:r>
            <w:r w:rsidRPr="00451E26">
              <w:rPr>
                <w:rFonts w:ascii="Arial" w:hAnsi="Arial" w:cs="Arial"/>
                <w:spacing w:val="-4"/>
                <w:sz w:val="18"/>
                <w:szCs w:val="18"/>
              </w:rPr>
              <w:t>)</w:t>
            </w:r>
          </w:p>
        </w:tc>
        <w:tc>
          <w:tcPr>
            <w:tcW w:w="1296" w:type="dxa"/>
            <w:shd w:val="clear" w:color="auto" w:fill="auto"/>
            <w:vAlign w:val="bottom"/>
          </w:tcPr>
          <w:p w14:paraId="0AF93C42" w14:textId="59C275CD" w:rsidR="0025278C" w:rsidRPr="00451E26" w:rsidRDefault="0025278C"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927</w:t>
            </w:r>
          </w:p>
        </w:tc>
        <w:tc>
          <w:tcPr>
            <w:tcW w:w="1296" w:type="dxa"/>
            <w:shd w:val="clear" w:color="auto" w:fill="auto"/>
            <w:vAlign w:val="bottom"/>
          </w:tcPr>
          <w:p w14:paraId="16895E96" w14:textId="45FF8D56" w:rsidR="0025278C" w:rsidRPr="00451E26" w:rsidRDefault="0025278C"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55,326</w:t>
            </w:r>
          </w:p>
        </w:tc>
        <w:tc>
          <w:tcPr>
            <w:tcW w:w="1296" w:type="dxa"/>
            <w:shd w:val="clear" w:color="auto" w:fill="auto"/>
            <w:vAlign w:val="bottom"/>
          </w:tcPr>
          <w:p w14:paraId="2EFE5338" w14:textId="77DE0404" w:rsidR="0025278C" w:rsidRPr="00451E26" w:rsidRDefault="0025278C"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345,825</w:t>
            </w:r>
          </w:p>
        </w:tc>
        <w:tc>
          <w:tcPr>
            <w:tcW w:w="1296" w:type="dxa"/>
            <w:shd w:val="clear" w:color="auto" w:fill="auto"/>
            <w:vAlign w:val="bottom"/>
          </w:tcPr>
          <w:p w14:paraId="6DCB640E" w14:textId="06C579F0" w:rsidR="0025278C" w:rsidRPr="00451E26" w:rsidRDefault="0025278C"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268,020</w:t>
            </w:r>
          </w:p>
        </w:tc>
      </w:tr>
      <w:tr w:rsidR="0025278C" w:rsidRPr="00451E26" w14:paraId="7606BB1D" w14:textId="77777777" w:rsidTr="006563CA">
        <w:tc>
          <w:tcPr>
            <w:tcW w:w="4277" w:type="dxa"/>
            <w:shd w:val="clear" w:color="auto" w:fill="auto"/>
          </w:tcPr>
          <w:p w14:paraId="13F5F03D" w14:textId="22DF8C6E" w:rsidR="0025278C" w:rsidRPr="00451E26" w:rsidRDefault="0025278C" w:rsidP="00FF77A2">
            <w:pPr>
              <w:tabs>
                <w:tab w:val="left" w:pos="1426"/>
                <w:tab w:val="left" w:pos="1957"/>
              </w:tabs>
              <w:spacing w:after="0" w:line="240" w:lineRule="auto"/>
              <w:ind w:left="427"/>
              <w:jc w:val="both"/>
              <w:rPr>
                <w:rFonts w:ascii="Arial" w:hAnsi="Arial" w:cs="Arial"/>
                <w:sz w:val="18"/>
                <w:szCs w:val="18"/>
              </w:rPr>
            </w:pPr>
            <w:r w:rsidRPr="00451E26">
              <w:rPr>
                <w:rFonts w:ascii="Arial" w:hAnsi="Arial" w:cs="Arial"/>
                <w:sz w:val="18"/>
                <w:szCs w:val="18"/>
              </w:rPr>
              <w:t>Instalment receivables</w:t>
            </w:r>
          </w:p>
        </w:tc>
        <w:tc>
          <w:tcPr>
            <w:tcW w:w="1296" w:type="dxa"/>
            <w:shd w:val="clear" w:color="auto" w:fill="auto"/>
            <w:vAlign w:val="bottom"/>
          </w:tcPr>
          <w:p w14:paraId="5D0E0B02" w14:textId="1B4CFD40" w:rsidR="0025278C" w:rsidRPr="00451E26" w:rsidRDefault="0025278C"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1,264,621</w:t>
            </w:r>
          </w:p>
        </w:tc>
        <w:tc>
          <w:tcPr>
            <w:tcW w:w="1296" w:type="dxa"/>
            <w:shd w:val="clear" w:color="auto" w:fill="auto"/>
            <w:vAlign w:val="bottom"/>
          </w:tcPr>
          <w:p w14:paraId="7EC92410" w14:textId="4A84B7B9" w:rsidR="0025278C" w:rsidRPr="00451E26" w:rsidRDefault="0025278C"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1,470,559</w:t>
            </w:r>
          </w:p>
        </w:tc>
        <w:tc>
          <w:tcPr>
            <w:tcW w:w="1296" w:type="dxa"/>
            <w:shd w:val="clear" w:color="auto" w:fill="auto"/>
            <w:vAlign w:val="bottom"/>
          </w:tcPr>
          <w:p w14:paraId="05797FF0" w14:textId="608923A0" w:rsidR="0025278C" w:rsidRPr="00451E26" w:rsidRDefault="0025278C"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1,264,621</w:t>
            </w:r>
          </w:p>
        </w:tc>
        <w:tc>
          <w:tcPr>
            <w:tcW w:w="1296" w:type="dxa"/>
            <w:shd w:val="clear" w:color="auto" w:fill="auto"/>
            <w:vAlign w:val="bottom"/>
          </w:tcPr>
          <w:p w14:paraId="212DD30F" w14:textId="172EF168" w:rsidR="0025278C" w:rsidRPr="00451E26" w:rsidRDefault="0025278C"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1,470,559</w:t>
            </w:r>
          </w:p>
        </w:tc>
      </w:tr>
      <w:tr w:rsidR="0025278C" w:rsidRPr="00451E26" w14:paraId="564DA418" w14:textId="77777777" w:rsidTr="006563CA">
        <w:tc>
          <w:tcPr>
            <w:tcW w:w="4277" w:type="dxa"/>
            <w:shd w:val="clear" w:color="auto" w:fill="auto"/>
          </w:tcPr>
          <w:p w14:paraId="044F5853" w14:textId="62F8172C" w:rsidR="0025278C" w:rsidRPr="00451E26" w:rsidRDefault="0025278C" w:rsidP="00FF77A2">
            <w:pPr>
              <w:tabs>
                <w:tab w:val="left" w:pos="1957"/>
              </w:tabs>
              <w:spacing w:after="0" w:line="240" w:lineRule="auto"/>
              <w:ind w:left="427"/>
              <w:jc w:val="both"/>
              <w:rPr>
                <w:rFonts w:ascii="Arial" w:hAnsi="Arial" w:cs="Arial"/>
                <w:sz w:val="18"/>
                <w:szCs w:val="18"/>
              </w:rPr>
            </w:pPr>
            <w:r w:rsidRPr="00451E26">
              <w:rPr>
                <w:rFonts w:ascii="Arial" w:hAnsi="Arial" w:cs="Arial"/>
                <w:sz w:val="18"/>
                <w:szCs w:val="18"/>
                <w:u w:val="single"/>
              </w:rPr>
              <w:t>Less</w:t>
            </w:r>
            <w:r w:rsidRPr="00451E26">
              <w:rPr>
                <w:rFonts w:ascii="Arial" w:hAnsi="Arial" w:cs="Arial"/>
                <w:sz w:val="18"/>
                <w:szCs w:val="18"/>
              </w:rPr>
              <w:t xml:space="preserve">  Loss allowance </w:t>
            </w:r>
          </w:p>
        </w:tc>
        <w:tc>
          <w:tcPr>
            <w:tcW w:w="1296" w:type="dxa"/>
            <w:tcBorders>
              <w:bottom w:val="single" w:sz="4" w:space="0" w:color="auto"/>
            </w:tcBorders>
            <w:shd w:val="clear" w:color="auto" w:fill="auto"/>
            <w:vAlign w:val="bottom"/>
          </w:tcPr>
          <w:p w14:paraId="72FC1628" w14:textId="08288ECA" w:rsidR="0025278C" w:rsidRPr="00451E26" w:rsidRDefault="0025278C"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(35,664)</w:t>
            </w:r>
          </w:p>
        </w:tc>
        <w:tc>
          <w:tcPr>
            <w:tcW w:w="1296" w:type="dxa"/>
            <w:tcBorders>
              <w:bottom w:val="single" w:sz="4" w:space="0" w:color="auto"/>
            </w:tcBorders>
            <w:shd w:val="clear" w:color="auto" w:fill="auto"/>
            <w:vAlign w:val="bottom"/>
          </w:tcPr>
          <w:p w14:paraId="4BEAEA9A" w14:textId="25921C3C" w:rsidR="0025278C" w:rsidRPr="00451E26" w:rsidRDefault="0025278C"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(33,549)</w:t>
            </w:r>
          </w:p>
        </w:tc>
        <w:tc>
          <w:tcPr>
            <w:tcW w:w="1296" w:type="dxa"/>
            <w:tcBorders>
              <w:bottom w:val="single" w:sz="4" w:space="0" w:color="auto"/>
            </w:tcBorders>
            <w:shd w:val="clear" w:color="auto" w:fill="auto"/>
            <w:vAlign w:val="bottom"/>
          </w:tcPr>
          <w:p w14:paraId="0E36E958" w14:textId="7151E4C3" w:rsidR="0025278C" w:rsidRPr="00451E26" w:rsidRDefault="0025278C"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(35,063)</w:t>
            </w:r>
          </w:p>
        </w:tc>
        <w:tc>
          <w:tcPr>
            <w:tcW w:w="1296" w:type="dxa"/>
            <w:tcBorders>
              <w:bottom w:val="single" w:sz="4" w:space="0" w:color="auto"/>
            </w:tcBorders>
            <w:shd w:val="clear" w:color="auto" w:fill="auto"/>
            <w:vAlign w:val="bottom"/>
          </w:tcPr>
          <w:p w14:paraId="6BA28ED0" w14:textId="549EF542" w:rsidR="0025278C" w:rsidRPr="00451E26" w:rsidRDefault="0025278C"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(32,947)</w:t>
            </w:r>
          </w:p>
        </w:tc>
      </w:tr>
      <w:tr w:rsidR="0025278C" w:rsidRPr="00451E26" w14:paraId="0C999A47" w14:textId="77777777">
        <w:tc>
          <w:tcPr>
            <w:tcW w:w="4277" w:type="dxa"/>
            <w:shd w:val="clear" w:color="auto" w:fill="auto"/>
          </w:tcPr>
          <w:p w14:paraId="7B9D0129" w14:textId="77777777" w:rsidR="0025278C" w:rsidRPr="00451E26" w:rsidRDefault="0025278C" w:rsidP="00FF77A2">
            <w:pPr>
              <w:tabs>
                <w:tab w:val="left" w:pos="1957"/>
              </w:tabs>
              <w:spacing w:after="0" w:line="240" w:lineRule="auto"/>
              <w:ind w:left="427"/>
              <w:jc w:val="both"/>
              <w:rPr>
                <w:rFonts w:ascii="Arial" w:hAnsi="Arial" w:cs="Arial"/>
                <w:sz w:val="18"/>
                <w:szCs w:val="18"/>
              </w:rPr>
            </w:pPr>
          </w:p>
        </w:tc>
        <w:tc>
          <w:tcPr>
            <w:tcW w:w="1296" w:type="dxa"/>
            <w:tcBorders>
              <w:top w:val="single" w:sz="4" w:space="0" w:color="auto"/>
            </w:tcBorders>
            <w:shd w:val="clear" w:color="auto" w:fill="auto"/>
            <w:vAlign w:val="bottom"/>
          </w:tcPr>
          <w:p w14:paraId="514276EF" w14:textId="42882557" w:rsidR="0025278C" w:rsidRPr="00451E26" w:rsidRDefault="0025278C" w:rsidP="00FF77A2">
            <w:pPr>
              <w:spacing w:after="0" w:line="240" w:lineRule="auto"/>
              <w:ind w:right="-72"/>
              <w:jc w:val="right"/>
              <w:rPr>
                <w:rFonts w:ascii="Arial" w:eastAsia="Cordia New" w:hAnsi="Arial" w:cs="Arial"/>
                <w:sz w:val="18"/>
                <w:szCs w:val="18"/>
              </w:rPr>
            </w:pPr>
          </w:p>
        </w:tc>
        <w:tc>
          <w:tcPr>
            <w:tcW w:w="1296" w:type="dxa"/>
            <w:tcBorders>
              <w:top w:val="single" w:sz="4" w:space="0" w:color="auto"/>
            </w:tcBorders>
            <w:shd w:val="clear" w:color="auto" w:fill="auto"/>
            <w:vAlign w:val="bottom"/>
          </w:tcPr>
          <w:p w14:paraId="7DD97E2B" w14:textId="77777777" w:rsidR="0025278C" w:rsidRPr="00451E26" w:rsidRDefault="0025278C" w:rsidP="00FF77A2">
            <w:pPr>
              <w:spacing w:after="0" w:line="240" w:lineRule="auto"/>
              <w:ind w:right="-72"/>
              <w:jc w:val="right"/>
              <w:rPr>
                <w:rFonts w:ascii="Arial" w:eastAsia="Cordia New" w:hAnsi="Arial" w:cs="Arial"/>
                <w:sz w:val="18"/>
                <w:szCs w:val="18"/>
              </w:rPr>
            </w:pPr>
          </w:p>
        </w:tc>
        <w:tc>
          <w:tcPr>
            <w:tcW w:w="1296" w:type="dxa"/>
            <w:tcBorders>
              <w:top w:val="single" w:sz="4" w:space="0" w:color="auto"/>
            </w:tcBorders>
            <w:shd w:val="clear" w:color="auto" w:fill="auto"/>
            <w:vAlign w:val="bottom"/>
          </w:tcPr>
          <w:p w14:paraId="1BCA458A" w14:textId="7D82D224" w:rsidR="0025278C" w:rsidRPr="00451E26" w:rsidRDefault="0025278C" w:rsidP="00FF77A2">
            <w:pPr>
              <w:spacing w:after="0" w:line="240" w:lineRule="auto"/>
              <w:ind w:right="-72"/>
              <w:jc w:val="right"/>
              <w:rPr>
                <w:rFonts w:ascii="Arial" w:eastAsia="Cordia New" w:hAnsi="Arial" w:cs="Arial"/>
                <w:sz w:val="18"/>
                <w:szCs w:val="18"/>
              </w:rPr>
            </w:pPr>
          </w:p>
        </w:tc>
        <w:tc>
          <w:tcPr>
            <w:tcW w:w="1296" w:type="dxa"/>
            <w:tcBorders>
              <w:top w:val="single" w:sz="4" w:space="0" w:color="auto"/>
            </w:tcBorders>
            <w:shd w:val="clear" w:color="auto" w:fill="auto"/>
            <w:vAlign w:val="bottom"/>
          </w:tcPr>
          <w:p w14:paraId="39DA73CF" w14:textId="77777777" w:rsidR="0025278C" w:rsidRPr="00451E26" w:rsidRDefault="0025278C" w:rsidP="00FF77A2">
            <w:pPr>
              <w:spacing w:after="0" w:line="240" w:lineRule="auto"/>
              <w:ind w:right="-72"/>
              <w:jc w:val="right"/>
              <w:rPr>
                <w:rFonts w:ascii="Arial" w:eastAsia="Cordia New" w:hAnsi="Arial" w:cs="Arial"/>
                <w:sz w:val="18"/>
                <w:szCs w:val="18"/>
              </w:rPr>
            </w:pPr>
          </w:p>
        </w:tc>
      </w:tr>
      <w:tr w:rsidR="0025278C" w:rsidRPr="00451E26" w14:paraId="7D3A46B6" w14:textId="77777777" w:rsidTr="006563CA">
        <w:tc>
          <w:tcPr>
            <w:tcW w:w="4277" w:type="dxa"/>
            <w:shd w:val="clear" w:color="auto" w:fill="auto"/>
          </w:tcPr>
          <w:p w14:paraId="7BC0539B" w14:textId="130E2470" w:rsidR="0025278C" w:rsidRPr="00451E26" w:rsidRDefault="0025278C" w:rsidP="00FF77A2">
            <w:pPr>
              <w:tabs>
                <w:tab w:val="left" w:pos="1957"/>
              </w:tabs>
              <w:spacing w:after="0" w:line="240" w:lineRule="auto"/>
              <w:ind w:left="427"/>
              <w:jc w:val="both"/>
              <w:rPr>
                <w:rFonts w:ascii="Arial" w:hAnsi="Arial" w:cs="Arial"/>
                <w:sz w:val="18"/>
                <w:szCs w:val="18"/>
              </w:rPr>
            </w:pPr>
            <w:r w:rsidRPr="00451E26">
              <w:rPr>
                <w:rFonts w:ascii="Arial" w:hAnsi="Arial" w:cs="Arial"/>
                <w:sz w:val="18"/>
                <w:szCs w:val="18"/>
              </w:rPr>
              <w:t>Trade receivables, net</w:t>
            </w:r>
          </w:p>
        </w:tc>
        <w:tc>
          <w:tcPr>
            <w:tcW w:w="1296" w:type="dxa"/>
            <w:shd w:val="clear" w:color="auto" w:fill="auto"/>
            <w:vAlign w:val="bottom"/>
          </w:tcPr>
          <w:p w14:paraId="1C545BE5" w14:textId="6DC20B2B" w:rsidR="0025278C" w:rsidRPr="00451E26" w:rsidRDefault="0025278C"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1,982,573</w:t>
            </w:r>
          </w:p>
        </w:tc>
        <w:tc>
          <w:tcPr>
            <w:tcW w:w="1296" w:type="dxa"/>
            <w:tcBorders>
              <w:left w:val="nil"/>
              <w:right w:val="nil"/>
            </w:tcBorders>
            <w:shd w:val="clear" w:color="auto" w:fill="auto"/>
            <w:vAlign w:val="bottom"/>
          </w:tcPr>
          <w:p w14:paraId="6B5619F5" w14:textId="742C520F" w:rsidR="0025278C" w:rsidRPr="00451E26" w:rsidRDefault="0025278C"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2,118,027</w:t>
            </w:r>
          </w:p>
        </w:tc>
        <w:tc>
          <w:tcPr>
            <w:tcW w:w="1296" w:type="dxa"/>
            <w:tcBorders>
              <w:left w:val="nil"/>
              <w:right w:val="nil"/>
            </w:tcBorders>
            <w:shd w:val="clear" w:color="auto" w:fill="auto"/>
            <w:vAlign w:val="bottom"/>
          </w:tcPr>
          <w:p w14:paraId="612ECDEE" w14:textId="6354F365" w:rsidR="0025278C" w:rsidRPr="00451E26" w:rsidRDefault="0025278C"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2,087,584</w:t>
            </w:r>
          </w:p>
        </w:tc>
        <w:tc>
          <w:tcPr>
            <w:tcW w:w="1296" w:type="dxa"/>
            <w:tcBorders>
              <w:left w:val="nil"/>
              <w:right w:val="nil"/>
            </w:tcBorders>
            <w:shd w:val="clear" w:color="auto" w:fill="auto"/>
            <w:vAlign w:val="bottom"/>
          </w:tcPr>
          <w:p w14:paraId="5B9EFC1A" w14:textId="67B67A68" w:rsidR="0025278C" w:rsidRPr="00451E26" w:rsidRDefault="0025278C"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2,133,725</w:t>
            </w:r>
          </w:p>
        </w:tc>
      </w:tr>
      <w:tr w:rsidR="0025278C" w:rsidRPr="00451E26" w14:paraId="406B7C09" w14:textId="77777777" w:rsidTr="006563CA">
        <w:tc>
          <w:tcPr>
            <w:tcW w:w="4277" w:type="dxa"/>
            <w:shd w:val="clear" w:color="auto" w:fill="auto"/>
          </w:tcPr>
          <w:p w14:paraId="5423BF13" w14:textId="77777777" w:rsidR="0025278C" w:rsidRPr="00451E26" w:rsidRDefault="0025278C" w:rsidP="00FF77A2">
            <w:pPr>
              <w:tabs>
                <w:tab w:val="left" w:pos="1915"/>
              </w:tabs>
              <w:spacing w:after="0" w:line="240" w:lineRule="auto"/>
              <w:ind w:left="427"/>
              <w:jc w:val="both"/>
              <w:rPr>
                <w:rFonts w:ascii="Arial" w:hAnsi="Arial" w:cs="Arial"/>
                <w:sz w:val="18"/>
                <w:szCs w:val="18"/>
              </w:rPr>
            </w:pPr>
            <w:r w:rsidRPr="00451E26">
              <w:rPr>
                <w:rFonts w:ascii="Arial" w:hAnsi="Arial" w:cs="Arial"/>
                <w:sz w:val="18"/>
                <w:szCs w:val="18"/>
              </w:rPr>
              <w:t>Other current receivables</w:t>
            </w:r>
          </w:p>
          <w:p w14:paraId="5B906849" w14:textId="5438CC34" w:rsidR="0025278C" w:rsidRPr="00451E26" w:rsidRDefault="0025278C" w:rsidP="00FF77A2">
            <w:pPr>
              <w:tabs>
                <w:tab w:val="left" w:pos="1915"/>
              </w:tabs>
              <w:spacing w:after="0" w:line="240" w:lineRule="auto"/>
              <w:ind w:left="427"/>
              <w:jc w:val="both"/>
              <w:rPr>
                <w:rFonts w:ascii="Arial" w:hAnsi="Arial" w:cs="Arial"/>
                <w:sz w:val="18"/>
                <w:szCs w:val="18"/>
              </w:rPr>
            </w:pPr>
            <w:r w:rsidRPr="00451E26">
              <w:rPr>
                <w:rFonts w:ascii="Arial" w:hAnsi="Arial" w:cs="Arial"/>
                <w:sz w:val="18"/>
                <w:szCs w:val="18"/>
              </w:rPr>
              <w:t xml:space="preserve">   - other companies, net</w:t>
            </w:r>
          </w:p>
        </w:tc>
        <w:tc>
          <w:tcPr>
            <w:tcW w:w="1296" w:type="dxa"/>
            <w:shd w:val="clear" w:color="auto" w:fill="auto"/>
            <w:vAlign w:val="bottom"/>
          </w:tcPr>
          <w:p w14:paraId="4DFDB041" w14:textId="4D0A63E6" w:rsidR="0025278C" w:rsidRPr="00451E26" w:rsidRDefault="0025278C"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157,976</w:t>
            </w:r>
          </w:p>
        </w:tc>
        <w:tc>
          <w:tcPr>
            <w:tcW w:w="1296" w:type="dxa"/>
            <w:tcBorders>
              <w:top w:val="nil"/>
              <w:left w:val="nil"/>
              <w:right w:val="nil"/>
            </w:tcBorders>
            <w:shd w:val="clear" w:color="auto" w:fill="auto"/>
            <w:vAlign w:val="bottom"/>
          </w:tcPr>
          <w:p w14:paraId="185F917F" w14:textId="0809AB6D" w:rsidR="0025278C" w:rsidRPr="00451E26" w:rsidRDefault="0025278C"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197,042</w:t>
            </w:r>
          </w:p>
        </w:tc>
        <w:tc>
          <w:tcPr>
            <w:tcW w:w="1296" w:type="dxa"/>
            <w:tcBorders>
              <w:top w:val="nil"/>
              <w:left w:val="nil"/>
              <w:right w:val="nil"/>
            </w:tcBorders>
            <w:shd w:val="clear" w:color="auto" w:fill="auto"/>
            <w:vAlign w:val="bottom"/>
          </w:tcPr>
          <w:p w14:paraId="255D6D7C" w14:textId="760224D9" w:rsidR="0025278C" w:rsidRPr="00451E26" w:rsidRDefault="0025278C"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145,231</w:t>
            </w:r>
          </w:p>
        </w:tc>
        <w:tc>
          <w:tcPr>
            <w:tcW w:w="1296" w:type="dxa"/>
            <w:tcBorders>
              <w:top w:val="nil"/>
              <w:left w:val="nil"/>
              <w:right w:val="nil"/>
            </w:tcBorders>
            <w:shd w:val="clear" w:color="auto" w:fill="auto"/>
            <w:vAlign w:val="bottom"/>
          </w:tcPr>
          <w:p w14:paraId="0C3DF84E" w14:textId="29851EA8" w:rsidR="0025278C" w:rsidRPr="00451E26" w:rsidRDefault="0025278C"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186,911</w:t>
            </w:r>
          </w:p>
        </w:tc>
      </w:tr>
      <w:tr w:rsidR="0025278C" w:rsidRPr="00451E26" w14:paraId="3D7FCA10" w14:textId="77777777" w:rsidTr="006563CA">
        <w:tc>
          <w:tcPr>
            <w:tcW w:w="4277" w:type="dxa"/>
            <w:shd w:val="clear" w:color="auto" w:fill="auto"/>
          </w:tcPr>
          <w:p w14:paraId="282E03D8" w14:textId="77777777" w:rsidR="0025278C" w:rsidRPr="00451E26" w:rsidRDefault="0025278C" w:rsidP="00FF77A2">
            <w:pPr>
              <w:tabs>
                <w:tab w:val="left" w:pos="1915"/>
              </w:tabs>
              <w:spacing w:after="0" w:line="240" w:lineRule="auto"/>
              <w:ind w:left="427"/>
              <w:jc w:val="both"/>
              <w:rPr>
                <w:rFonts w:ascii="Arial" w:hAnsi="Arial" w:cs="Arial"/>
                <w:sz w:val="18"/>
                <w:szCs w:val="18"/>
              </w:rPr>
            </w:pPr>
            <w:r w:rsidRPr="00451E26">
              <w:rPr>
                <w:rFonts w:ascii="Arial" w:hAnsi="Arial" w:cs="Arial"/>
                <w:sz w:val="18"/>
                <w:szCs w:val="18"/>
              </w:rPr>
              <w:t>Other current receivables</w:t>
            </w:r>
          </w:p>
          <w:p w14:paraId="76824BD8" w14:textId="7857A3D4" w:rsidR="0025278C" w:rsidRPr="00451E26" w:rsidRDefault="0025278C" w:rsidP="00FF77A2">
            <w:pPr>
              <w:tabs>
                <w:tab w:val="left" w:pos="1915"/>
              </w:tabs>
              <w:spacing w:after="0" w:line="240" w:lineRule="auto"/>
              <w:ind w:left="427"/>
              <w:jc w:val="both"/>
              <w:rPr>
                <w:rFonts w:ascii="Arial" w:hAnsi="Arial" w:cs="Arial"/>
                <w:sz w:val="18"/>
                <w:szCs w:val="18"/>
              </w:rPr>
            </w:pPr>
            <w:r w:rsidRPr="00451E26">
              <w:rPr>
                <w:rFonts w:ascii="Arial" w:hAnsi="Arial" w:cs="Arial"/>
                <w:sz w:val="18"/>
                <w:szCs w:val="18"/>
              </w:rPr>
              <w:t xml:space="preserve">   - related parties (Note 1</w:t>
            </w:r>
            <w:r w:rsidR="00213CC6" w:rsidRPr="00451E26">
              <w:rPr>
                <w:rFonts w:ascii="Arial" w:hAnsi="Arial" w:cs="Arial"/>
                <w:sz w:val="18"/>
                <w:szCs w:val="18"/>
              </w:rPr>
              <w:t>7</w:t>
            </w:r>
            <w:r w:rsidRPr="00451E26">
              <w:rPr>
                <w:rFonts w:ascii="Arial" w:hAnsi="Arial" w:cs="Arial"/>
                <w:sz w:val="18"/>
                <w:szCs w:val="18"/>
              </w:rPr>
              <w:t>)</w:t>
            </w:r>
          </w:p>
        </w:tc>
        <w:tc>
          <w:tcPr>
            <w:tcW w:w="1296" w:type="dxa"/>
            <w:shd w:val="clear" w:color="auto" w:fill="auto"/>
            <w:vAlign w:val="bottom"/>
          </w:tcPr>
          <w:p w14:paraId="7FA490DB" w14:textId="4B4C9823" w:rsidR="0025278C" w:rsidRPr="00451E26" w:rsidRDefault="0025278C"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32,128</w:t>
            </w:r>
          </w:p>
        </w:tc>
        <w:tc>
          <w:tcPr>
            <w:tcW w:w="1296" w:type="dxa"/>
            <w:tcBorders>
              <w:top w:val="nil"/>
              <w:left w:val="nil"/>
              <w:right w:val="nil"/>
            </w:tcBorders>
            <w:shd w:val="clear" w:color="auto" w:fill="auto"/>
            <w:vAlign w:val="bottom"/>
          </w:tcPr>
          <w:p w14:paraId="67561745" w14:textId="31614320" w:rsidR="0025278C" w:rsidRPr="00451E26" w:rsidRDefault="0025278C"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13,451</w:t>
            </w:r>
          </w:p>
        </w:tc>
        <w:tc>
          <w:tcPr>
            <w:tcW w:w="1296" w:type="dxa"/>
            <w:tcBorders>
              <w:top w:val="nil"/>
              <w:left w:val="nil"/>
              <w:right w:val="nil"/>
            </w:tcBorders>
            <w:shd w:val="clear" w:color="auto" w:fill="auto"/>
            <w:vAlign w:val="bottom"/>
          </w:tcPr>
          <w:p w14:paraId="6CC799B1" w14:textId="7B58E83B" w:rsidR="0025278C" w:rsidRPr="00451E26" w:rsidRDefault="0025278C"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38,519</w:t>
            </w:r>
          </w:p>
        </w:tc>
        <w:tc>
          <w:tcPr>
            <w:tcW w:w="1296" w:type="dxa"/>
            <w:tcBorders>
              <w:top w:val="nil"/>
              <w:left w:val="nil"/>
              <w:right w:val="nil"/>
            </w:tcBorders>
            <w:shd w:val="clear" w:color="auto" w:fill="auto"/>
            <w:vAlign w:val="bottom"/>
          </w:tcPr>
          <w:p w14:paraId="405FFD28" w14:textId="5E9B838C" w:rsidR="0025278C" w:rsidRPr="00451E26" w:rsidRDefault="0025278C"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26,140</w:t>
            </w:r>
          </w:p>
        </w:tc>
      </w:tr>
      <w:tr w:rsidR="0025278C" w:rsidRPr="00451E26" w14:paraId="71643F9C" w14:textId="77777777" w:rsidTr="006563CA">
        <w:tc>
          <w:tcPr>
            <w:tcW w:w="4277" w:type="dxa"/>
            <w:shd w:val="clear" w:color="auto" w:fill="auto"/>
          </w:tcPr>
          <w:p w14:paraId="2F5E7C56" w14:textId="7D11B091" w:rsidR="0025278C" w:rsidRPr="00451E26" w:rsidRDefault="0025278C" w:rsidP="00FF77A2">
            <w:pPr>
              <w:tabs>
                <w:tab w:val="left" w:pos="1957"/>
              </w:tabs>
              <w:spacing w:after="0" w:line="240" w:lineRule="auto"/>
              <w:ind w:left="427"/>
              <w:jc w:val="both"/>
              <w:rPr>
                <w:rFonts w:ascii="Arial" w:hAnsi="Arial" w:cs="Arial"/>
                <w:sz w:val="18"/>
                <w:szCs w:val="18"/>
              </w:rPr>
            </w:pPr>
            <w:r w:rsidRPr="00451E26">
              <w:rPr>
                <w:rFonts w:ascii="Arial" w:hAnsi="Arial" w:cs="Arial"/>
                <w:sz w:val="18"/>
                <w:szCs w:val="18"/>
              </w:rPr>
              <w:t>Prepaid expenses</w:t>
            </w:r>
          </w:p>
        </w:tc>
        <w:tc>
          <w:tcPr>
            <w:tcW w:w="1296" w:type="dxa"/>
            <w:shd w:val="clear" w:color="auto" w:fill="auto"/>
            <w:vAlign w:val="bottom"/>
          </w:tcPr>
          <w:p w14:paraId="56D4AB2F" w14:textId="1CD215D3" w:rsidR="0025278C" w:rsidRPr="00451E26" w:rsidRDefault="0025278C"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61,962</w:t>
            </w:r>
          </w:p>
        </w:tc>
        <w:tc>
          <w:tcPr>
            <w:tcW w:w="1296" w:type="dxa"/>
            <w:tcBorders>
              <w:top w:val="nil"/>
              <w:left w:val="nil"/>
              <w:right w:val="nil"/>
            </w:tcBorders>
            <w:shd w:val="clear" w:color="auto" w:fill="auto"/>
            <w:vAlign w:val="bottom"/>
          </w:tcPr>
          <w:p w14:paraId="37B80FE7" w14:textId="73BF8B2D" w:rsidR="0025278C" w:rsidRPr="00451E26" w:rsidRDefault="0025278C"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50,827</w:t>
            </w:r>
          </w:p>
        </w:tc>
        <w:tc>
          <w:tcPr>
            <w:tcW w:w="1296" w:type="dxa"/>
            <w:tcBorders>
              <w:top w:val="nil"/>
              <w:left w:val="nil"/>
              <w:right w:val="nil"/>
            </w:tcBorders>
            <w:shd w:val="clear" w:color="auto" w:fill="auto"/>
            <w:vAlign w:val="bottom"/>
          </w:tcPr>
          <w:p w14:paraId="2B46E4FD" w14:textId="164B2739" w:rsidR="0025278C" w:rsidRPr="00451E26" w:rsidRDefault="0025278C"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79,414</w:t>
            </w:r>
          </w:p>
        </w:tc>
        <w:tc>
          <w:tcPr>
            <w:tcW w:w="1296" w:type="dxa"/>
            <w:tcBorders>
              <w:top w:val="nil"/>
              <w:left w:val="nil"/>
              <w:right w:val="nil"/>
            </w:tcBorders>
            <w:shd w:val="clear" w:color="auto" w:fill="auto"/>
            <w:vAlign w:val="bottom"/>
          </w:tcPr>
          <w:p w14:paraId="59CB901B" w14:textId="50D182AA" w:rsidR="0025278C" w:rsidRPr="00451E26" w:rsidRDefault="0025278C"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75,913</w:t>
            </w:r>
          </w:p>
        </w:tc>
      </w:tr>
      <w:tr w:rsidR="0025278C" w:rsidRPr="00451E26" w14:paraId="49D9D15E" w14:textId="77777777" w:rsidTr="006563CA">
        <w:tc>
          <w:tcPr>
            <w:tcW w:w="4277" w:type="dxa"/>
            <w:shd w:val="clear" w:color="auto" w:fill="auto"/>
          </w:tcPr>
          <w:p w14:paraId="2DE941C7" w14:textId="29C8E0AF" w:rsidR="0025278C" w:rsidRPr="00451E26" w:rsidRDefault="0025278C" w:rsidP="00FF77A2">
            <w:pPr>
              <w:spacing w:after="0" w:line="240" w:lineRule="auto"/>
              <w:ind w:left="1777" w:hanging="1350"/>
              <w:jc w:val="both"/>
              <w:rPr>
                <w:rFonts w:ascii="Arial" w:hAnsi="Arial" w:cs="Arial"/>
                <w:sz w:val="18"/>
                <w:szCs w:val="18"/>
              </w:rPr>
            </w:pPr>
            <w:r w:rsidRPr="00451E26">
              <w:rPr>
                <w:rFonts w:ascii="Arial" w:hAnsi="Arial" w:cs="Arial"/>
                <w:sz w:val="18"/>
                <w:szCs w:val="18"/>
              </w:rPr>
              <w:t>Accrued income</w:t>
            </w:r>
            <w:r w:rsidRPr="00451E26">
              <w:rPr>
                <w:rFonts w:ascii="Arial" w:hAnsi="Arial" w:cs="Arial"/>
                <w:sz w:val="18"/>
                <w:szCs w:val="18"/>
              </w:rPr>
              <w:tab/>
              <w:t>- other companies</w:t>
            </w:r>
          </w:p>
        </w:tc>
        <w:tc>
          <w:tcPr>
            <w:tcW w:w="1296" w:type="dxa"/>
            <w:shd w:val="clear" w:color="auto" w:fill="auto"/>
            <w:vAlign w:val="bottom"/>
          </w:tcPr>
          <w:p w14:paraId="688D3DBE" w14:textId="5C2C8282" w:rsidR="0025278C" w:rsidRPr="00451E26" w:rsidRDefault="0025278C"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416,055</w:t>
            </w:r>
          </w:p>
        </w:tc>
        <w:tc>
          <w:tcPr>
            <w:tcW w:w="1296" w:type="dxa"/>
            <w:shd w:val="clear" w:color="auto" w:fill="auto"/>
            <w:vAlign w:val="bottom"/>
          </w:tcPr>
          <w:p w14:paraId="0D8682AF" w14:textId="7C63A4D1" w:rsidR="0025278C" w:rsidRPr="00451E26" w:rsidRDefault="0025278C"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431,500</w:t>
            </w:r>
          </w:p>
        </w:tc>
        <w:tc>
          <w:tcPr>
            <w:tcW w:w="1296" w:type="dxa"/>
            <w:shd w:val="clear" w:color="auto" w:fill="auto"/>
            <w:vAlign w:val="bottom"/>
          </w:tcPr>
          <w:p w14:paraId="7C50332F" w14:textId="15B6E60E" w:rsidR="0025278C" w:rsidRPr="00451E26" w:rsidRDefault="0025278C"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234,762</w:t>
            </w:r>
          </w:p>
        </w:tc>
        <w:tc>
          <w:tcPr>
            <w:tcW w:w="1296" w:type="dxa"/>
            <w:shd w:val="clear" w:color="auto" w:fill="auto"/>
            <w:vAlign w:val="bottom"/>
          </w:tcPr>
          <w:p w14:paraId="2BC89A72" w14:textId="4898AFB8" w:rsidR="0025278C" w:rsidRPr="00451E26" w:rsidRDefault="0025278C"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252,132</w:t>
            </w:r>
          </w:p>
        </w:tc>
      </w:tr>
      <w:tr w:rsidR="0025278C" w:rsidRPr="00451E26" w14:paraId="64F8E1A5" w14:textId="77777777" w:rsidTr="006563CA">
        <w:tc>
          <w:tcPr>
            <w:tcW w:w="4277" w:type="dxa"/>
            <w:shd w:val="clear" w:color="auto" w:fill="auto"/>
          </w:tcPr>
          <w:p w14:paraId="3BD42450" w14:textId="2166EA7B" w:rsidR="0025278C" w:rsidRPr="00451E26" w:rsidRDefault="0025278C" w:rsidP="00FF77A2">
            <w:pPr>
              <w:spacing w:after="0" w:line="240" w:lineRule="auto"/>
              <w:ind w:left="1777" w:hanging="1350"/>
              <w:jc w:val="both"/>
              <w:rPr>
                <w:rFonts w:ascii="Arial" w:hAnsi="Arial" w:cs="Arial"/>
                <w:sz w:val="18"/>
                <w:szCs w:val="18"/>
              </w:rPr>
            </w:pPr>
            <w:r w:rsidRPr="00451E26">
              <w:rPr>
                <w:rFonts w:ascii="Arial" w:hAnsi="Arial" w:cs="Arial"/>
                <w:sz w:val="18"/>
                <w:szCs w:val="18"/>
              </w:rPr>
              <w:t>Accrued income</w:t>
            </w:r>
            <w:r w:rsidRPr="00451E26">
              <w:rPr>
                <w:rFonts w:ascii="Arial" w:hAnsi="Arial" w:cs="Arial"/>
                <w:sz w:val="18"/>
                <w:szCs w:val="18"/>
              </w:rPr>
              <w:tab/>
              <w:t>- related parties (Note 1</w:t>
            </w:r>
            <w:r w:rsidR="00D91C7F" w:rsidRPr="00451E26">
              <w:rPr>
                <w:rFonts w:ascii="Arial" w:hAnsi="Arial" w:cs="Arial"/>
                <w:sz w:val="18"/>
                <w:szCs w:val="18"/>
              </w:rPr>
              <w:t>7</w:t>
            </w:r>
            <w:r w:rsidRPr="00451E26">
              <w:rPr>
                <w:rFonts w:ascii="Arial" w:hAnsi="Arial" w:cs="Arial"/>
                <w:sz w:val="18"/>
                <w:szCs w:val="18"/>
              </w:rPr>
              <w:t>)</w:t>
            </w:r>
          </w:p>
        </w:tc>
        <w:tc>
          <w:tcPr>
            <w:tcW w:w="1296" w:type="dxa"/>
            <w:shd w:val="clear" w:color="auto" w:fill="auto"/>
            <w:vAlign w:val="bottom"/>
          </w:tcPr>
          <w:p w14:paraId="5481E98D" w14:textId="24A471F1" w:rsidR="0025278C" w:rsidRPr="00451E26" w:rsidRDefault="0025278C"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24,844</w:t>
            </w:r>
          </w:p>
        </w:tc>
        <w:tc>
          <w:tcPr>
            <w:tcW w:w="1296" w:type="dxa"/>
            <w:shd w:val="clear" w:color="auto" w:fill="auto"/>
            <w:vAlign w:val="bottom"/>
          </w:tcPr>
          <w:p w14:paraId="16E9B3EC" w14:textId="38FD05D3" w:rsidR="0025278C" w:rsidRPr="00451E26" w:rsidRDefault="0025278C"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18,280</w:t>
            </w:r>
          </w:p>
        </w:tc>
        <w:tc>
          <w:tcPr>
            <w:tcW w:w="1296" w:type="dxa"/>
            <w:shd w:val="clear" w:color="auto" w:fill="auto"/>
            <w:vAlign w:val="bottom"/>
          </w:tcPr>
          <w:p w14:paraId="1EA81537" w14:textId="5DD53FAD" w:rsidR="0025278C" w:rsidRPr="00451E26" w:rsidRDefault="0025278C"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3,558</w:t>
            </w:r>
          </w:p>
        </w:tc>
        <w:tc>
          <w:tcPr>
            <w:tcW w:w="1296" w:type="dxa"/>
            <w:shd w:val="clear" w:color="auto" w:fill="auto"/>
            <w:vAlign w:val="bottom"/>
          </w:tcPr>
          <w:p w14:paraId="3142A677" w14:textId="1CE9FAE9" w:rsidR="0025278C" w:rsidRPr="00451E26" w:rsidRDefault="0025278C"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3,082</w:t>
            </w:r>
          </w:p>
        </w:tc>
      </w:tr>
      <w:tr w:rsidR="0025278C" w:rsidRPr="00451E26" w14:paraId="11A1602F" w14:textId="77777777" w:rsidTr="006563CA">
        <w:tc>
          <w:tcPr>
            <w:tcW w:w="4277" w:type="dxa"/>
            <w:shd w:val="clear" w:color="auto" w:fill="auto"/>
          </w:tcPr>
          <w:p w14:paraId="1B8F98A5" w14:textId="5667E52C" w:rsidR="0025278C" w:rsidRPr="00451E26" w:rsidRDefault="0025278C" w:rsidP="00FF77A2">
            <w:pPr>
              <w:tabs>
                <w:tab w:val="left" w:pos="1417"/>
                <w:tab w:val="left" w:pos="1957"/>
              </w:tabs>
              <w:spacing w:after="0" w:line="240" w:lineRule="auto"/>
              <w:ind w:left="427"/>
              <w:jc w:val="both"/>
              <w:rPr>
                <w:rFonts w:ascii="Arial" w:hAnsi="Arial" w:cs="Arial"/>
                <w:sz w:val="18"/>
                <w:szCs w:val="18"/>
              </w:rPr>
            </w:pPr>
            <w:r w:rsidRPr="00451E26">
              <w:rPr>
                <w:rFonts w:ascii="Arial" w:hAnsi="Arial" w:cs="Arial"/>
                <w:sz w:val="18"/>
                <w:szCs w:val="18"/>
              </w:rPr>
              <w:t>Advance payments for inventories</w:t>
            </w:r>
          </w:p>
        </w:tc>
        <w:tc>
          <w:tcPr>
            <w:tcW w:w="1296" w:type="dxa"/>
            <w:tcBorders>
              <w:bottom w:val="single" w:sz="4" w:space="0" w:color="auto"/>
            </w:tcBorders>
            <w:shd w:val="clear" w:color="auto" w:fill="auto"/>
            <w:vAlign w:val="bottom"/>
          </w:tcPr>
          <w:p w14:paraId="6EDFA2CB" w14:textId="58F8A963" w:rsidR="0025278C" w:rsidRPr="00451E26" w:rsidRDefault="0025278C"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51,863</w:t>
            </w:r>
          </w:p>
        </w:tc>
        <w:tc>
          <w:tcPr>
            <w:tcW w:w="1296" w:type="dxa"/>
            <w:tcBorders>
              <w:top w:val="nil"/>
              <w:left w:val="nil"/>
              <w:bottom w:val="single" w:sz="4" w:space="0" w:color="auto"/>
              <w:right w:val="nil"/>
            </w:tcBorders>
            <w:shd w:val="clear" w:color="auto" w:fill="auto"/>
            <w:vAlign w:val="bottom"/>
          </w:tcPr>
          <w:p w14:paraId="14753013" w14:textId="178F1080" w:rsidR="0025278C" w:rsidRPr="00451E26" w:rsidRDefault="0025278C"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57,140</w:t>
            </w:r>
          </w:p>
        </w:tc>
        <w:tc>
          <w:tcPr>
            <w:tcW w:w="1296" w:type="dxa"/>
            <w:tcBorders>
              <w:top w:val="nil"/>
              <w:left w:val="nil"/>
              <w:bottom w:val="single" w:sz="4" w:space="0" w:color="auto"/>
              <w:right w:val="nil"/>
            </w:tcBorders>
            <w:shd w:val="clear" w:color="auto" w:fill="auto"/>
            <w:vAlign w:val="bottom"/>
          </w:tcPr>
          <w:p w14:paraId="6EC1F2C9" w14:textId="6678CB39" w:rsidR="0025278C" w:rsidRPr="00451E26" w:rsidRDefault="0025278C"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37,738</w:t>
            </w:r>
          </w:p>
        </w:tc>
        <w:tc>
          <w:tcPr>
            <w:tcW w:w="1296" w:type="dxa"/>
            <w:tcBorders>
              <w:top w:val="nil"/>
              <w:left w:val="nil"/>
              <w:bottom w:val="single" w:sz="4" w:space="0" w:color="auto"/>
              <w:right w:val="nil"/>
            </w:tcBorders>
            <w:shd w:val="clear" w:color="auto" w:fill="auto"/>
            <w:vAlign w:val="bottom"/>
          </w:tcPr>
          <w:p w14:paraId="218BF777" w14:textId="22ACA77A" w:rsidR="0025278C" w:rsidRPr="00451E26" w:rsidRDefault="0025278C"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47,489</w:t>
            </w:r>
          </w:p>
        </w:tc>
      </w:tr>
      <w:tr w:rsidR="0025278C" w:rsidRPr="00451E26" w14:paraId="52E50160" w14:textId="77777777">
        <w:tc>
          <w:tcPr>
            <w:tcW w:w="4277" w:type="dxa"/>
            <w:shd w:val="clear" w:color="auto" w:fill="auto"/>
          </w:tcPr>
          <w:p w14:paraId="5CC16CAE" w14:textId="77777777" w:rsidR="0025278C" w:rsidRPr="00451E26" w:rsidRDefault="0025278C" w:rsidP="00FF77A2">
            <w:pPr>
              <w:tabs>
                <w:tab w:val="left" w:pos="1957"/>
              </w:tabs>
              <w:spacing w:after="0" w:line="240" w:lineRule="auto"/>
              <w:ind w:left="427"/>
              <w:jc w:val="both"/>
              <w:rPr>
                <w:rFonts w:ascii="Arial" w:hAnsi="Arial" w:cs="Arial"/>
                <w:sz w:val="18"/>
                <w:szCs w:val="18"/>
              </w:rPr>
            </w:pPr>
          </w:p>
        </w:tc>
        <w:tc>
          <w:tcPr>
            <w:tcW w:w="1296" w:type="dxa"/>
            <w:tcBorders>
              <w:top w:val="single" w:sz="4" w:space="0" w:color="auto"/>
            </w:tcBorders>
            <w:shd w:val="clear" w:color="auto" w:fill="auto"/>
            <w:vAlign w:val="bottom"/>
          </w:tcPr>
          <w:p w14:paraId="037326A8" w14:textId="12C620BC" w:rsidR="0025278C" w:rsidRPr="00451E26" w:rsidRDefault="0025278C" w:rsidP="00FF77A2">
            <w:pPr>
              <w:spacing w:after="0" w:line="240" w:lineRule="auto"/>
              <w:ind w:right="-72"/>
              <w:jc w:val="right"/>
              <w:rPr>
                <w:rFonts w:ascii="Arial" w:eastAsia="Cordia New" w:hAnsi="Arial" w:cs="Arial"/>
                <w:sz w:val="18"/>
                <w:szCs w:val="18"/>
              </w:rPr>
            </w:pPr>
          </w:p>
        </w:tc>
        <w:tc>
          <w:tcPr>
            <w:tcW w:w="1296" w:type="dxa"/>
            <w:tcBorders>
              <w:top w:val="single" w:sz="4" w:space="0" w:color="auto"/>
            </w:tcBorders>
            <w:shd w:val="clear" w:color="auto" w:fill="auto"/>
            <w:vAlign w:val="bottom"/>
          </w:tcPr>
          <w:p w14:paraId="739EAD88" w14:textId="77777777" w:rsidR="0025278C" w:rsidRPr="00451E26" w:rsidRDefault="0025278C" w:rsidP="00FF77A2">
            <w:pPr>
              <w:spacing w:after="0" w:line="240" w:lineRule="auto"/>
              <w:ind w:right="-72"/>
              <w:jc w:val="right"/>
              <w:rPr>
                <w:rFonts w:ascii="Arial" w:eastAsia="Cordia New" w:hAnsi="Arial" w:cs="Arial"/>
                <w:sz w:val="18"/>
                <w:szCs w:val="18"/>
              </w:rPr>
            </w:pPr>
          </w:p>
        </w:tc>
        <w:tc>
          <w:tcPr>
            <w:tcW w:w="1296" w:type="dxa"/>
            <w:tcBorders>
              <w:top w:val="single" w:sz="4" w:space="0" w:color="auto"/>
            </w:tcBorders>
            <w:shd w:val="clear" w:color="auto" w:fill="auto"/>
            <w:vAlign w:val="bottom"/>
          </w:tcPr>
          <w:p w14:paraId="29742495" w14:textId="5C853659" w:rsidR="0025278C" w:rsidRPr="00451E26" w:rsidRDefault="0025278C" w:rsidP="00FF77A2">
            <w:pPr>
              <w:spacing w:after="0" w:line="240" w:lineRule="auto"/>
              <w:ind w:right="-72"/>
              <w:jc w:val="right"/>
              <w:rPr>
                <w:rFonts w:ascii="Arial" w:eastAsia="Cordia New" w:hAnsi="Arial" w:cs="Arial"/>
                <w:sz w:val="18"/>
                <w:szCs w:val="18"/>
              </w:rPr>
            </w:pPr>
          </w:p>
        </w:tc>
        <w:tc>
          <w:tcPr>
            <w:tcW w:w="1296" w:type="dxa"/>
            <w:tcBorders>
              <w:top w:val="single" w:sz="4" w:space="0" w:color="auto"/>
            </w:tcBorders>
            <w:shd w:val="clear" w:color="auto" w:fill="auto"/>
            <w:vAlign w:val="bottom"/>
          </w:tcPr>
          <w:p w14:paraId="67AC2A70" w14:textId="77777777" w:rsidR="0025278C" w:rsidRPr="00451E26" w:rsidRDefault="0025278C" w:rsidP="00FF77A2">
            <w:pPr>
              <w:spacing w:after="0" w:line="240" w:lineRule="auto"/>
              <w:ind w:right="-72"/>
              <w:jc w:val="right"/>
              <w:rPr>
                <w:rFonts w:ascii="Arial" w:eastAsia="Cordia New" w:hAnsi="Arial" w:cs="Arial"/>
                <w:sz w:val="18"/>
                <w:szCs w:val="18"/>
              </w:rPr>
            </w:pPr>
          </w:p>
        </w:tc>
      </w:tr>
      <w:tr w:rsidR="0025278C" w:rsidRPr="00451E26" w14:paraId="263304E6" w14:textId="77777777" w:rsidTr="00E5374F">
        <w:tc>
          <w:tcPr>
            <w:tcW w:w="4277" w:type="dxa"/>
            <w:shd w:val="clear" w:color="auto" w:fill="auto"/>
          </w:tcPr>
          <w:p w14:paraId="36728EED" w14:textId="77777777" w:rsidR="0025278C" w:rsidRPr="00451E26" w:rsidRDefault="0025278C" w:rsidP="00FF77A2">
            <w:pPr>
              <w:tabs>
                <w:tab w:val="left" w:pos="1957"/>
              </w:tabs>
              <w:spacing w:after="0" w:line="240" w:lineRule="auto"/>
              <w:ind w:left="427"/>
              <w:jc w:val="both"/>
              <w:rPr>
                <w:rFonts w:ascii="Arial" w:hAnsi="Arial" w:cs="Arial"/>
                <w:sz w:val="18"/>
                <w:szCs w:val="18"/>
              </w:rPr>
            </w:pPr>
            <w:r w:rsidRPr="00451E26">
              <w:rPr>
                <w:rFonts w:ascii="Arial" w:hAnsi="Arial" w:cs="Arial"/>
                <w:sz w:val="18"/>
                <w:szCs w:val="18"/>
              </w:rPr>
              <w:t>Total</w:t>
            </w:r>
          </w:p>
        </w:tc>
        <w:tc>
          <w:tcPr>
            <w:tcW w:w="1296" w:type="dxa"/>
            <w:tcBorders>
              <w:bottom w:val="single" w:sz="4" w:space="0" w:color="auto"/>
            </w:tcBorders>
            <w:shd w:val="clear" w:color="auto" w:fill="auto"/>
            <w:vAlign w:val="bottom"/>
          </w:tcPr>
          <w:p w14:paraId="63E1E5C6" w14:textId="431949E9" w:rsidR="0025278C" w:rsidRPr="00451E26" w:rsidRDefault="0025278C"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2,727,401</w:t>
            </w:r>
          </w:p>
        </w:tc>
        <w:tc>
          <w:tcPr>
            <w:tcW w:w="1296" w:type="dxa"/>
            <w:tcBorders>
              <w:left w:val="nil"/>
              <w:bottom w:val="single" w:sz="4" w:space="0" w:color="auto"/>
              <w:right w:val="nil"/>
            </w:tcBorders>
            <w:shd w:val="clear" w:color="auto" w:fill="auto"/>
            <w:vAlign w:val="bottom"/>
          </w:tcPr>
          <w:p w14:paraId="6C38C84D" w14:textId="621799D0" w:rsidR="0025278C" w:rsidRPr="00451E26" w:rsidRDefault="0025278C"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2,886,267</w:t>
            </w:r>
          </w:p>
        </w:tc>
        <w:tc>
          <w:tcPr>
            <w:tcW w:w="1296" w:type="dxa"/>
            <w:tcBorders>
              <w:left w:val="nil"/>
              <w:bottom w:val="single" w:sz="4" w:space="0" w:color="auto"/>
              <w:right w:val="nil"/>
            </w:tcBorders>
            <w:shd w:val="clear" w:color="auto" w:fill="auto"/>
            <w:vAlign w:val="bottom"/>
          </w:tcPr>
          <w:p w14:paraId="596916FA" w14:textId="3E74B527" w:rsidR="0025278C" w:rsidRPr="00451E26" w:rsidRDefault="0025278C"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2,626,806</w:t>
            </w:r>
          </w:p>
        </w:tc>
        <w:tc>
          <w:tcPr>
            <w:tcW w:w="1296" w:type="dxa"/>
            <w:tcBorders>
              <w:left w:val="nil"/>
              <w:bottom w:val="single" w:sz="4" w:space="0" w:color="auto"/>
              <w:right w:val="nil"/>
            </w:tcBorders>
            <w:shd w:val="clear" w:color="auto" w:fill="auto"/>
            <w:vAlign w:val="bottom"/>
          </w:tcPr>
          <w:p w14:paraId="2FA348F7" w14:textId="5ADE96E1" w:rsidR="0025278C" w:rsidRPr="00451E26" w:rsidRDefault="0025278C" w:rsidP="00FF77A2">
            <w:pPr>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2,725,392</w:t>
            </w:r>
          </w:p>
        </w:tc>
      </w:tr>
    </w:tbl>
    <w:p w14:paraId="40E66452" w14:textId="77777777" w:rsidR="00E93AFF" w:rsidRPr="00451E26" w:rsidRDefault="00E93AFF" w:rsidP="00FF77A2">
      <w:pPr>
        <w:spacing w:after="0" w:line="240" w:lineRule="auto"/>
        <w:rPr>
          <w:rFonts w:ascii="Arial" w:eastAsia="Arial Unicode MS" w:hAnsi="Arial" w:cs="Arial"/>
          <w:sz w:val="18"/>
          <w:szCs w:val="18"/>
          <w:lang w:val="en-US" w:bidi="th-TH"/>
        </w:rPr>
      </w:pPr>
    </w:p>
    <w:p w14:paraId="4474721D" w14:textId="027C042E" w:rsidR="00924BDB" w:rsidRPr="00451E26" w:rsidRDefault="0019138A" w:rsidP="00FF77A2">
      <w:pPr>
        <w:pStyle w:val="Heading2"/>
        <w:ind w:left="539" w:hanging="539"/>
        <w:rPr>
          <w:color w:val="auto"/>
        </w:rPr>
      </w:pPr>
      <w:bookmarkStart w:id="6" w:name="_Toc48736072"/>
      <w:r w:rsidRPr="00451E26">
        <w:rPr>
          <w:color w:val="auto"/>
        </w:rPr>
        <w:t>9</w:t>
      </w:r>
      <w:r w:rsidR="00924BDB" w:rsidRPr="00451E26">
        <w:rPr>
          <w:color w:val="auto"/>
        </w:rPr>
        <w:t>.</w:t>
      </w:r>
      <w:r w:rsidR="000C7810" w:rsidRPr="00451E26">
        <w:rPr>
          <w:color w:val="auto"/>
        </w:rPr>
        <w:t>2</w:t>
      </w:r>
      <w:r w:rsidR="00924BDB" w:rsidRPr="00451E26">
        <w:rPr>
          <w:color w:val="auto"/>
        </w:rPr>
        <w:tab/>
      </w:r>
      <w:bookmarkEnd w:id="6"/>
      <w:r w:rsidR="00B52AA8" w:rsidRPr="00451E26">
        <w:rPr>
          <w:color w:val="auto"/>
        </w:rPr>
        <w:t>Financial lease receivables</w:t>
      </w:r>
      <w:r w:rsidR="00322A1D" w:rsidRPr="00451E26">
        <w:rPr>
          <w:color w:val="auto"/>
        </w:rPr>
        <w:t>, net</w:t>
      </w:r>
    </w:p>
    <w:p w14:paraId="1DBB996F" w14:textId="1A14A0F4" w:rsidR="00646041" w:rsidRPr="00451E26" w:rsidRDefault="00646041" w:rsidP="00FF77A2">
      <w:pPr>
        <w:spacing w:after="0" w:line="240" w:lineRule="auto"/>
        <w:rPr>
          <w:rFonts w:ascii="Arial" w:hAnsi="Arial" w:cs="Arial"/>
          <w:sz w:val="18"/>
          <w:szCs w:val="18"/>
          <w:lang w:eastAsia="en-GB" w:bidi="th-TH"/>
        </w:rPr>
      </w:pPr>
    </w:p>
    <w:tbl>
      <w:tblPr>
        <w:tblW w:w="9461" w:type="dxa"/>
        <w:tblLayout w:type="fixed"/>
        <w:tblLook w:val="04A0" w:firstRow="1" w:lastRow="0" w:firstColumn="1" w:lastColumn="0" w:noHBand="0" w:noVBand="1"/>
      </w:tblPr>
      <w:tblGrid>
        <w:gridCol w:w="4277"/>
        <w:gridCol w:w="1296"/>
        <w:gridCol w:w="1296"/>
        <w:gridCol w:w="1296"/>
        <w:gridCol w:w="1296"/>
      </w:tblGrid>
      <w:tr w:rsidR="004D0991" w:rsidRPr="00451E26" w14:paraId="52EB4FBD" w14:textId="77777777">
        <w:tc>
          <w:tcPr>
            <w:tcW w:w="4277" w:type="dxa"/>
            <w:shd w:val="clear" w:color="auto" w:fill="auto"/>
          </w:tcPr>
          <w:p w14:paraId="3580E0FF" w14:textId="77777777" w:rsidR="004D0991" w:rsidRPr="00451E26" w:rsidRDefault="004D0991" w:rsidP="00FF77A2">
            <w:pPr>
              <w:spacing w:after="0" w:line="240" w:lineRule="auto"/>
              <w:ind w:left="427"/>
              <w:jc w:val="both"/>
              <w:rPr>
                <w:rFonts w:ascii="Arial" w:hAnsi="Arial" w:cs="Arial"/>
                <w:b/>
                <w:bCs/>
                <w:sz w:val="18"/>
                <w:szCs w:val="18"/>
              </w:rPr>
            </w:pPr>
          </w:p>
        </w:tc>
        <w:tc>
          <w:tcPr>
            <w:tcW w:w="2592" w:type="dxa"/>
            <w:gridSpan w:val="2"/>
            <w:shd w:val="clear" w:color="auto" w:fill="auto"/>
          </w:tcPr>
          <w:p w14:paraId="3876B441" w14:textId="77777777" w:rsidR="004D0991" w:rsidRPr="00451E26" w:rsidRDefault="004D0991" w:rsidP="00FF77A2">
            <w:pPr>
              <w:spacing w:after="0" w:line="240" w:lineRule="auto"/>
              <w:ind w:left="-40" w:right="-72"/>
              <w:jc w:val="center"/>
              <w:rPr>
                <w:rFonts w:ascii="Arial" w:hAnsi="Arial" w:cs="Arial"/>
                <w:b/>
                <w:bCs/>
                <w:sz w:val="18"/>
                <w:szCs w:val="18"/>
              </w:rPr>
            </w:pPr>
            <w:r w:rsidRPr="00451E26">
              <w:rPr>
                <w:rFonts w:ascii="Arial" w:hAnsi="Arial" w:cs="Arial"/>
                <w:b/>
                <w:bCs/>
                <w:sz w:val="18"/>
                <w:szCs w:val="18"/>
              </w:rPr>
              <w:t>Consolidated</w:t>
            </w:r>
          </w:p>
          <w:p w14:paraId="55E9E908" w14:textId="3CEDF695" w:rsidR="004D0991" w:rsidRPr="00451E26" w:rsidRDefault="004D0991" w:rsidP="00FF77A2">
            <w:pPr>
              <w:spacing w:after="0" w:line="240" w:lineRule="auto"/>
              <w:ind w:left="-40" w:right="-72"/>
              <w:jc w:val="center"/>
              <w:rPr>
                <w:rFonts w:ascii="Arial" w:hAnsi="Arial" w:cs="Arial"/>
                <w:b/>
                <w:bCs/>
                <w:sz w:val="18"/>
                <w:szCs w:val="18"/>
              </w:rPr>
            </w:pPr>
            <w:r w:rsidRPr="00451E26">
              <w:rPr>
                <w:rFonts w:ascii="Arial" w:hAnsi="Arial" w:cs="Arial"/>
                <w:b/>
                <w:bCs/>
                <w:sz w:val="18"/>
                <w:szCs w:val="18"/>
              </w:rPr>
              <w:t>financial information</w:t>
            </w:r>
          </w:p>
        </w:tc>
        <w:tc>
          <w:tcPr>
            <w:tcW w:w="2592" w:type="dxa"/>
            <w:gridSpan w:val="2"/>
            <w:shd w:val="clear" w:color="auto" w:fill="auto"/>
          </w:tcPr>
          <w:p w14:paraId="3EFEBC0F" w14:textId="77777777" w:rsidR="004D0991" w:rsidRPr="00451E26" w:rsidRDefault="004D0991" w:rsidP="00FF77A2">
            <w:pPr>
              <w:spacing w:after="0" w:line="240" w:lineRule="auto"/>
              <w:ind w:left="-40" w:right="-72"/>
              <w:jc w:val="center"/>
              <w:rPr>
                <w:rFonts w:ascii="Arial" w:hAnsi="Arial" w:cs="Arial"/>
                <w:b/>
                <w:bCs/>
                <w:sz w:val="18"/>
                <w:szCs w:val="18"/>
              </w:rPr>
            </w:pPr>
            <w:r w:rsidRPr="00451E26">
              <w:rPr>
                <w:rFonts w:ascii="Arial" w:hAnsi="Arial" w:cs="Arial"/>
                <w:b/>
                <w:bCs/>
                <w:sz w:val="18"/>
                <w:szCs w:val="18"/>
              </w:rPr>
              <w:t>Separate</w:t>
            </w:r>
          </w:p>
          <w:p w14:paraId="00658D53" w14:textId="4D8167AF" w:rsidR="004D0991" w:rsidRPr="00451E26" w:rsidRDefault="004D0991" w:rsidP="00FF77A2">
            <w:pPr>
              <w:spacing w:after="0" w:line="240" w:lineRule="auto"/>
              <w:ind w:left="-40" w:right="-72"/>
              <w:jc w:val="center"/>
              <w:rPr>
                <w:rFonts w:ascii="Arial" w:hAnsi="Arial" w:cs="Arial"/>
                <w:b/>
                <w:bCs/>
                <w:sz w:val="18"/>
                <w:szCs w:val="18"/>
              </w:rPr>
            </w:pPr>
            <w:r w:rsidRPr="00451E26">
              <w:rPr>
                <w:rFonts w:ascii="Arial" w:hAnsi="Arial" w:cs="Arial"/>
                <w:b/>
                <w:bCs/>
                <w:sz w:val="18"/>
                <w:szCs w:val="18"/>
              </w:rPr>
              <w:t>financial information</w:t>
            </w:r>
          </w:p>
        </w:tc>
      </w:tr>
      <w:tr w:rsidR="004D0991" w:rsidRPr="00451E26" w14:paraId="49022BDF" w14:textId="77777777" w:rsidTr="004D0991">
        <w:tc>
          <w:tcPr>
            <w:tcW w:w="4277" w:type="dxa"/>
            <w:shd w:val="clear" w:color="auto" w:fill="auto"/>
          </w:tcPr>
          <w:p w14:paraId="6B6DC4A6" w14:textId="77777777" w:rsidR="004D0991" w:rsidRPr="00451E26" w:rsidRDefault="004D0991" w:rsidP="00FF77A2">
            <w:pPr>
              <w:spacing w:after="0" w:line="240" w:lineRule="auto"/>
              <w:ind w:left="427"/>
              <w:jc w:val="both"/>
              <w:rPr>
                <w:rFonts w:ascii="Arial" w:hAnsi="Arial" w:cs="Arial"/>
                <w:b/>
                <w:bCs/>
                <w:sz w:val="18"/>
                <w:szCs w:val="18"/>
              </w:rPr>
            </w:pPr>
          </w:p>
        </w:tc>
        <w:tc>
          <w:tcPr>
            <w:tcW w:w="1296" w:type="dxa"/>
            <w:tcBorders>
              <w:top w:val="single" w:sz="4" w:space="0" w:color="auto"/>
            </w:tcBorders>
            <w:shd w:val="clear" w:color="auto" w:fill="auto"/>
          </w:tcPr>
          <w:p w14:paraId="6D1DF915" w14:textId="69216CAD" w:rsidR="004D0991" w:rsidRPr="00451E26" w:rsidRDefault="004D0991" w:rsidP="00FF77A2">
            <w:pPr>
              <w:spacing w:after="0" w:line="240" w:lineRule="auto"/>
              <w:ind w:left="-40" w:right="-72"/>
              <w:jc w:val="right"/>
              <w:rPr>
                <w:rFonts w:ascii="Arial" w:hAnsi="Arial" w:cs="Arial"/>
                <w:b/>
                <w:bCs/>
                <w:sz w:val="18"/>
                <w:szCs w:val="18"/>
                <w:lang w:bidi="th-TH"/>
              </w:rPr>
            </w:pPr>
            <w:r w:rsidRPr="00451E26">
              <w:rPr>
                <w:rFonts w:ascii="Arial" w:hAnsi="Arial" w:cs="Arial"/>
                <w:b/>
                <w:bCs/>
                <w:sz w:val="18"/>
                <w:szCs w:val="18"/>
                <w:lang w:bidi="th-TH"/>
              </w:rPr>
              <w:t>(Unaudited)</w:t>
            </w:r>
          </w:p>
        </w:tc>
        <w:tc>
          <w:tcPr>
            <w:tcW w:w="1296" w:type="dxa"/>
            <w:tcBorders>
              <w:top w:val="single" w:sz="4" w:space="0" w:color="auto"/>
            </w:tcBorders>
            <w:shd w:val="clear" w:color="auto" w:fill="auto"/>
          </w:tcPr>
          <w:p w14:paraId="31E9804F" w14:textId="42532A40" w:rsidR="004D0991" w:rsidRPr="00451E26" w:rsidRDefault="004D0991"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(Audited)</w:t>
            </w:r>
          </w:p>
        </w:tc>
        <w:tc>
          <w:tcPr>
            <w:tcW w:w="1296" w:type="dxa"/>
            <w:tcBorders>
              <w:top w:val="single" w:sz="4" w:space="0" w:color="auto"/>
            </w:tcBorders>
            <w:shd w:val="clear" w:color="auto" w:fill="auto"/>
          </w:tcPr>
          <w:p w14:paraId="65EC1CE8" w14:textId="0B88A754" w:rsidR="004D0991" w:rsidRPr="00451E26" w:rsidRDefault="004D0991" w:rsidP="00FF77A2">
            <w:pPr>
              <w:spacing w:after="0" w:line="240" w:lineRule="auto"/>
              <w:ind w:left="-40" w:right="-72"/>
              <w:jc w:val="right"/>
              <w:rPr>
                <w:rFonts w:ascii="Arial" w:hAnsi="Arial" w:cs="Arial"/>
                <w:b/>
                <w:bCs/>
                <w:sz w:val="18"/>
                <w:szCs w:val="18"/>
                <w:lang w:bidi="th-TH"/>
              </w:rPr>
            </w:pPr>
            <w:r w:rsidRPr="00451E26">
              <w:rPr>
                <w:rFonts w:ascii="Arial" w:hAnsi="Arial" w:cs="Arial"/>
                <w:b/>
                <w:bCs/>
                <w:sz w:val="18"/>
                <w:szCs w:val="18"/>
                <w:lang w:bidi="th-TH"/>
              </w:rPr>
              <w:t>(Unaudited)</w:t>
            </w:r>
          </w:p>
        </w:tc>
        <w:tc>
          <w:tcPr>
            <w:tcW w:w="1296" w:type="dxa"/>
            <w:tcBorders>
              <w:top w:val="single" w:sz="4" w:space="0" w:color="auto"/>
            </w:tcBorders>
            <w:shd w:val="clear" w:color="auto" w:fill="auto"/>
          </w:tcPr>
          <w:p w14:paraId="2E1DD1B0" w14:textId="1487FF56" w:rsidR="004D0991" w:rsidRPr="00451E26" w:rsidRDefault="004D0991"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(Audited)</w:t>
            </w:r>
          </w:p>
        </w:tc>
      </w:tr>
      <w:tr w:rsidR="004D0991" w:rsidRPr="00451E26" w14:paraId="32675040" w14:textId="77777777" w:rsidTr="004D0991">
        <w:tc>
          <w:tcPr>
            <w:tcW w:w="4277" w:type="dxa"/>
            <w:shd w:val="clear" w:color="auto" w:fill="auto"/>
          </w:tcPr>
          <w:p w14:paraId="285EF468" w14:textId="7359E92B" w:rsidR="004D0991" w:rsidRPr="00451E26" w:rsidRDefault="004D0991" w:rsidP="00FF77A2">
            <w:pPr>
              <w:spacing w:after="0" w:line="240" w:lineRule="auto"/>
              <w:ind w:left="427"/>
              <w:jc w:val="both"/>
              <w:rPr>
                <w:rFonts w:ascii="Arial" w:hAnsi="Arial" w:cs="Arial"/>
                <w:b/>
                <w:bCs/>
                <w:sz w:val="18"/>
                <w:szCs w:val="18"/>
              </w:rPr>
            </w:pPr>
            <w:r w:rsidRPr="00451E26">
              <w:rPr>
                <w:rFonts w:ascii="Arial" w:hAnsi="Arial" w:cs="Arial"/>
                <w:b/>
                <w:bCs/>
                <w:sz w:val="18"/>
                <w:szCs w:val="18"/>
              </w:rPr>
              <w:t xml:space="preserve">As at </w:t>
            </w:r>
          </w:p>
        </w:tc>
        <w:tc>
          <w:tcPr>
            <w:tcW w:w="1296" w:type="dxa"/>
            <w:shd w:val="clear" w:color="auto" w:fill="auto"/>
            <w:hideMark/>
          </w:tcPr>
          <w:p w14:paraId="05EA8338" w14:textId="77777777" w:rsidR="004D0991" w:rsidRPr="00451E26" w:rsidRDefault="004D0991"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 xml:space="preserve">31 March </w:t>
            </w:r>
          </w:p>
          <w:p w14:paraId="5DD30D7A" w14:textId="10B8B08C" w:rsidR="004D0991" w:rsidRPr="00451E26" w:rsidRDefault="004D0991" w:rsidP="00FF77A2">
            <w:pPr>
              <w:spacing w:after="0" w:line="240" w:lineRule="auto"/>
              <w:ind w:left="-40" w:right="-72"/>
              <w:jc w:val="right"/>
              <w:rPr>
                <w:rFonts w:ascii="Arial" w:hAnsi="Arial" w:cs="Arial"/>
                <w:b/>
                <w:bCs/>
                <w:sz w:val="18"/>
                <w:szCs w:val="18"/>
                <w:lang w:bidi="th-TH"/>
              </w:rPr>
            </w:pPr>
            <w:r w:rsidRPr="00451E26">
              <w:rPr>
                <w:rFonts w:ascii="Arial" w:hAnsi="Arial" w:cs="Arial"/>
                <w:b/>
                <w:bCs/>
                <w:sz w:val="18"/>
                <w:szCs w:val="18"/>
              </w:rPr>
              <w:t>2025</w:t>
            </w:r>
          </w:p>
        </w:tc>
        <w:tc>
          <w:tcPr>
            <w:tcW w:w="1296" w:type="dxa"/>
            <w:shd w:val="clear" w:color="auto" w:fill="auto"/>
            <w:hideMark/>
          </w:tcPr>
          <w:p w14:paraId="04B8D70B" w14:textId="40E85D3E" w:rsidR="004D0991" w:rsidRPr="00451E26" w:rsidRDefault="004D0991"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31 December 2024</w:t>
            </w:r>
          </w:p>
        </w:tc>
        <w:tc>
          <w:tcPr>
            <w:tcW w:w="1296" w:type="dxa"/>
            <w:shd w:val="clear" w:color="auto" w:fill="auto"/>
            <w:hideMark/>
          </w:tcPr>
          <w:p w14:paraId="2124DFA2" w14:textId="77777777" w:rsidR="004D0991" w:rsidRPr="00451E26" w:rsidRDefault="004D0991"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 xml:space="preserve">31 March </w:t>
            </w:r>
          </w:p>
          <w:p w14:paraId="421E6CAE" w14:textId="1EA40845" w:rsidR="004D0991" w:rsidRPr="00451E26" w:rsidRDefault="004D0991" w:rsidP="00FF77A2">
            <w:pPr>
              <w:spacing w:after="0" w:line="240" w:lineRule="auto"/>
              <w:ind w:left="-40" w:right="-72"/>
              <w:jc w:val="right"/>
              <w:rPr>
                <w:rFonts w:ascii="Arial" w:hAnsi="Arial" w:cs="Arial"/>
                <w:b/>
                <w:bCs/>
                <w:sz w:val="18"/>
                <w:szCs w:val="18"/>
                <w:lang w:bidi="th-TH"/>
              </w:rPr>
            </w:pPr>
            <w:r w:rsidRPr="00451E26">
              <w:rPr>
                <w:rFonts w:ascii="Arial" w:hAnsi="Arial" w:cs="Arial"/>
                <w:b/>
                <w:bCs/>
                <w:sz w:val="18"/>
                <w:szCs w:val="18"/>
              </w:rPr>
              <w:t>2025</w:t>
            </w:r>
          </w:p>
        </w:tc>
        <w:tc>
          <w:tcPr>
            <w:tcW w:w="1296" w:type="dxa"/>
            <w:shd w:val="clear" w:color="auto" w:fill="auto"/>
            <w:hideMark/>
          </w:tcPr>
          <w:p w14:paraId="243C2515" w14:textId="0071DBDE" w:rsidR="004D0991" w:rsidRPr="00451E26" w:rsidRDefault="004D0991"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31 December 2024</w:t>
            </w:r>
          </w:p>
        </w:tc>
      </w:tr>
      <w:tr w:rsidR="004D0991" w:rsidRPr="00451E26" w14:paraId="74CEA16A" w14:textId="77777777">
        <w:tc>
          <w:tcPr>
            <w:tcW w:w="4277" w:type="dxa"/>
            <w:shd w:val="clear" w:color="auto" w:fill="auto"/>
          </w:tcPr>
          <w:p w14:paraId="407E74E0" w14:textId="77777777" w:rsidR="004D0991" w:rsidRPr="00451E26" w:rsidRDefault="004D0991" w:rsidP="00FF77A2">
            <w:pPr>
              <w:spacing w:after="0" w:line="240" w:lineRule="auto"/>
              <w:ind w:left="427"/>
              <w:jc w:val="both"/>
              <w:rPr>
                <w:rFonts w:ascii="Arial" w:hAnsi="Arial" w:cs="Arial"/>
                <w:b/>
                <w:bCs/>
                <w:sz w:val="18"/>
                <w:szCs w:val="18"/>
              </w:rPr>
            </w:pPr>
          </w:p>
        </w:tc>
        <w:tc>
          <w:tcPr>
            <w:tcW w:w="1296" w:type="dxa"/>
            <w:tcBorders>
              <w:bottom w:val="single" w:sz="4" w:space="0" w:color="auto"/>
            </w:tcBorders>
            <w:shd w:val="clear" w:color="auto" w:fill="auto"/>
            <w:hideMark/>
          </w:tcPr>
          <w:p w14:paraId="4E56961B" w14:textId="77777777" w:rsidR="004D0991" w:rsidRPr="00451E26" w:rsidRDefault="004D0991"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Thousand Baht</w:t>
            </w:r>
          </w:p>
        </w:tc>
        <w:tc>
          <w:tcPr>
            <w:tcW w:w="1296" w:type="dxa"/>
            <w:tcBorders>
              <w:bottom w:val="single" w:sz="4" w:space="0" w:color="auto"/>
            </w:tcBorders>
            <w:shd w:val="clear" w:color="auto" w:fill="auto"/>
            <w:hideMark/>
          </w:tcPr>
          <w:p w14:paraId="6AC976C1" w14:textId="77777777" w:rsidR="004D0991" w:rsidRPr="00451E26" w:rsidRDefault="004D0991"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Thousand Baht</w:t>
            </w:r>
          </w:p>
        </w:tc>
        <w:tc>
          <w:tcPr>
            <w:tcW w:w="1296" w:type="dxa"/>
            <w:tcBorders>
              <w:bottom w:val="single" w:sz="4" w:space="0" w:color="auto"/>
            </w:tcBorders>
            <w:shd w:val="clear" w:color="auto" w:fill="auto"/>
            <w:hideMark/>
          </w:tcPr>
          <w:p w14:paraId="4DDDA7FF" w14:textId="77777777" w:rsidR="004D0991" w:rsidRPr="00451E26" w:rsidRDefault="004D0991"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Thousand Baht</w:t>
            </w:r>
          </w:p>
        </w:tc>
        <w:tc>
          <w:tcPr>
            <w:tcW w:w="1296" w:type="dxa"/>
            <w:tcBorders>
              <w:bottom w:val="single" w:sz="4" w:space="0" w:color="auto"/>
            </w:tcBorders>
            <w:shd w:val="clear" w:color="auto" w:fill="auto"/>
            <w:hideMark/>
          </w:tcPr>
          <w:p w14:paraId="4B82D267" w14:textId="77777777" w:rsidR="004D0991" w:rsidRPr="00451E26" w:rsidRDefault="004D0991"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Thousand Baht</w:t>
            </w:r>
          </w:p>
        </w:tc>
      </w:tr>
      <w:tr w:rsidR="004D0991" w:rsidRPr="00451E26" w14:paraId="69E1BE40" w14:textId="77777777">
        <w:tc>
          <w:tcPr>
            <w:tcW w:w="4277" w:type="dxa"/>
            <w:shd w:val="clear" w:color="auto" w:fill="auto"/>
            <w:hideMark/>
          </w:tcPr>
          <w:p w14:paraId="36136435" w14:textId="77777777" w:rsidR="004D0991" w:rsidRPr="00451E26" w:rsidRDefault="004D0991" w:rsidP="00FF77A2">
            <w:pPr>
              <w:spacing w:after="0" w:line="240" w:lineRule="auto"/>
              <w:ind w:left="427"/>
              <w:jc w:val="both"/>
              <w:rPr>
                <w:rFonts w:ascii="Arial" w:hAnsi="Arial" w:cs="Arial"/>
                <w:sz w:val="18"/>
                <w:szCs w:val="18"/>
              </w:rPr>
            </w:pPr>
          </w:p>
        </w:tc>
        <w:tc>
          <w:tcPr>
            <w:tcW w:w="1296" w:type="dxa"/>
            <w:tcBorders>
              <w:top w:val="single" w:sz="4" w:space="0" w:color="auto"/>
            </w:tcBorders>
            <w:shd w:val="clear" w:color="auto" w:fill="auto"/>
          </w:tcPr>
          <w:p w14:paraId="20F8131B" w14:textId="77777777" w:rsidR="004D0991" w:rsidRPr="00451E26" w:rsidRDefault="004D0991" w:rsidP="00FF77A2">
            <w:pPr>
              <w:spacing w:after="0" w:line="240" w:lineRule="auto"/>
              <w:ind w:left="-40" w:right="-72"/>
              <w:jc w:val="right"/>
              <w:rPr>
                <w:rFonts w:ascii="Arial" w:hAnsi="Arial" w:cs="Arial"/>
                <w:b/>
                <w:bCs/>
                <w:sz w:val="18"/>
                <w:szCs w:val="18"/>
              </w:rPr>
            </w:pPr>
          </w:p>
        </w:tc>
        <w:tc>
          <w:tcPr>
            <w:tcW w:w="1296" w:type="dxa"/>
            <w:tcBorders>
              <w:top w:val="single" w:sz="4" w:space="0" w:color="auto"/>
            </w:tcBorders>
            <w:shd w:val="clear" w:color="auto" w:fill="auto"/>
          </w:tcPr>
          <w:p w14:paraId="6801C215" w14:textId="77777777" w:rsidR="004D0991" w:rsidRPr="00451E26" w:rsidRDefault="004D0991" w:rsidP="00FF77A2">
            <w:pPr>
              <w:spacing w:after="0" w:line="240" w:lineRule="auto"/>
              <w:ind w:left="-40" w:right="-72"/>
              <w:jc w:val="right"/>
              <w:rPr>
                <w:rFonts w:ascii="Arial" w:hAnsi="Arial" w:cs="Arial"/>
                <w:b/>
                <w:bCs/>
                <w:sz w:val="18"/>
                <w:szCs w:val="18"/>
              </w:rPr>
            </w:pPr>
          </w:p>
        </w:tc>
        <w:tc>
          <w:tcPr>
            <w:tcW w:w="1296" w:type="dxa"/>
            <w:tcBorders>
              <w:top w:val="single" w:sz="4" w:space="0" w:color="auto"/>
            </w:tcBorders>
            <w:shd w:val="clear" w:color="auto" w:fill="auto"/>
          </w:tcPr>
          <w:p w14:paraId="267F8037" w14:textId="77777777" w:rsidR="004D0991" w:rsidRPr="00451E26" w:rsidRDefault="004D0991" w:rsidP="00FF77A2">
            <w:pPr>
              <w:spacing w:after="0" w:line="240" w:lineRule="auto"/>
              <w:ind w:left="-40" w:right="-72"/>
              <w:jc w:val="right"/>
              <w:rPr>
                <w:rFonts w:ascii="Arial" w:hAnsi="Arial" w:cs="Arial"/>
                <w:b/>
                <w:bCs/>
                <w:sz w:val="18"/>
                <w:szCs w:val="18"/>
              </w:rPr>
            </w:pPr>
          </w:p>
        </w:tc>
        <w:tc>
          <w:tcPr>
            <w:tcW w:w="1296" w:type="dxa"/>
            <w:tcBorders>
              <w:top w:val="single" w:sz="4" w:space="0" w:color="auto"/>
            </w:tcBorders>
            <w:shd w:val="clear" w:color="auto" w:fill="auto"/>
          </w:tcPr>
          <w:p w14:paraId="046676A1" w14:textId="77777777" w:rsidR="004D0991" w:rsidRPr="00451E26" w:rsidRDefault="004D0991" w:rsidP="00FF77A2">
            <w:pPr>
              <w:spacing w:after="0" w:line="240" w:lineRule="auto"/>
              <w:ind w:left="-40" w:right="-72"/>
              <w:jc w:val="right"/>
              <w:rPr>
                <w:rFonts w:ascii="Arial" w:hAnsi="Arial" w:cs="Arial"/>
                <w:b/>
                <w:bCs/>
                <w:sz w:val="18"/>
                <w:szCs w:val="18"/>
              </w:rPr>
            </w:pPr>
          </w:p>
        </w:tc>
      </w:tr>
      <w:tr w:rsidR="0025278C" w:rsidRPr="00451E26" w14:paraId="061432B4" w14:textId="77777777">
        <w:tc>
          <w:tcPr>
            <w:tcW w:w="4277" w:type="dxa"/>
            <w:shd w:val="clear" w:color="auto" w:fill="auto"/>
          </w:tcPr>
          <w:p w14:paraId="144C8D32" w14:textId="77777777" w:rsidR="0025278C" w:rsidRPr="00451E26" w:rsidRDefault="0025278C" w:rsidP="00FF77A2">
            <w:pPr>
              <w:tabs>
                <w:tab w:val="left" w:pos="1426"/>
              </w:tabs>
              <w:spacing w:after="0" w:line="240" w:lineRule="auto"/>
              <w:ind w:left="427"/>
              <w:jc w:val="both"/>
              <w:rPr>
                <w:rFonts w:ascii="Arial" w:hAnsi="Arial" w:cs="Arial"/>
                <w:sz w:val="18"/>
                <w:szCs w:val="18"/>
              </w:rPr>
            </w:pPr>
            <w:r w:rsidRPr="00451E26">
              <w:rPr>
                <w:rFonts w:ascii="Arial" w:hAnsi="Arial" w:cs="Arial"/>
                <w:sz w:val="18"/>
                <w:szCs w:val="18"/>
              </w:rPr>
              <w:t>AR under financial lease receivables</w:t>
            </w:r>
          </w:p>
        </w:tc>
        <w:tc>
          <w:tcPr>
            <w:tcW w:w="1296" w:type="dxa"/>
            <w:shd w:val="clear" w:color="auto" w:fill="auto"/>
          </w:tcPr>
          <w:p w14:paraId="57D178E0" w14:textId="485BA730" w:rsidR="0025278C" w:rsidRPr="00451E26" w:rsidRDefault="0025278C" w:rsidP="00FF77A2">
            <w:pPr>
              <w:spacing w:after="0" w:line="240" w:lineRule="auto"/>
              <w:ind w:right="-72"/>
              <w:jc w:val="right"/>
              <w:rPr>
                <w:rFonts w:ascii="Arial" w:eastAsia="Cordia New" w:hAnsi="Arial" w:cs="Arial"/>
                <w:sz w:val="18"/>
                <w:szCs w:val="18"/>
                <w:cs/>
                <w:lang w:bidi="th-TH"/>
              </w:rPr>
            </w:pPr>
            <w:r w:rsidRPr="00451E26">
              <w:rPr>
                <w:rFonts w:ascii="Arial" w:eastAsia="Cordia New" w:hAnsi="Arial" w:cs="Arial"/>
                <w:sz w:val="18"/>
                <w:szCs w:val="18"/>
                <w:lang w:bidi="th-TH"/>
              </w:rPr>
              <w:t>2,139,107</w:t>
            </w:r>
          </w:p>
        </w:tc>
        <w:tc>
          <w:tcPr>
            <w:tcW w:w="1296" w:type="dxa"/>
            <w:shd w:val="clear" w:color="auto" w:fill="auto"/>
          </w:tcPr>
          <w:p w14:paraId="1A170EAE" w14:textId="0116F2E1" w:rsidR="0025278C" w:rsidRPr="00451E26" w:rsidRDefault="0025278C" w:rsidP="00FF77A2">
            <w:pPr>
              <w:spacing w:after="0" w:line="240" w:lineRule="auto"/>
              <w:ind w:right="-72"/>
              <w:jc w:val="right"/>
              <w:rPr>
                <w:rFonts w:ascii="Arial" w:eastAsia="Cordia New" w:hAnsi="Arial" w:cs="Arial"/>
                <w:sz w:val="18"/>
                <w:szCs w:val="18"/>
                <w:cs/>
                <w:lang w:bidi="th-TH"/>
              </w:rPr>
            </w:pPr>
            <w:r w:rsidRPr="00451E26">
              <w:rPr>
                <w:rFonts w:ascii="Arial" w:eastAsia="Cordia New" w:hAnsi="Arial" w:cs="Arial"/>
                <w:sz w:val="18"/>
                <w:szCs w:val="18"/>
                <w:lang w:bidi="th-TH"/>
              </w:rPr>
              <w:t>2,002,280</w:t>
            </w:r>
          </w:p>
        </w:tc>
        <w:tc>
          <w:tcPr>
            <w:tcW w:w="1296" w:type="dxa"/>
            <w:shd w:val="clear" w:color="auto" w:fill="auto"/>
          </w:tcPr>
          <w:p w14:paraId="019AF2DF" w14:textId="68705237" w:rsidR="0025278C" w:rsidRPr="00451E26" w:rsidRDefault="0025278C"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5,195</w:t>
            </w:r>
          </w:p>
        </w:tc>
        <w:tc>
          <w:tcPr>
            <w:tcW w:w="1296" w:type="dxa"/>
            <w:shd w:val="clear" w:color="auto" w:fill="auto"/>
            <w:vAlign w:val="bottom"/>
          </w:tcPr>
          <w:p w14:paraId="3063F755" w14:textId="77A91EA3" w:rsidR="0025278C" w:rsidRPr="00451E26" w:rsidRDefault="0025278C"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4,349</w:t>
            </w:r>
          </w:p>
        </w:tc>
      </w:tr>
      <w:tr w:rsidR="0025278C" w:rsidRPr="00451E26" w14:paraId="7A350982" w14:textId="77777777">
        <w:tc>
          <w:tcPr>
            <w:tcW w:w="4277" w:type="dxa"/>
            <w:shd w:val="clear" w:color="auto" w:fill="auto"/>
          </w:tcPr>
          <w:p w14:paraId="4FE9D28F" w14:textId="77777777" w:rsidR="0025278C" w:rsidRPr="00451E26" w:rsidRDefault="0025278C" w:rsidP="00FF77A2">
            <w:pPr>
              <w:tabs>
                <w:tab w:val="left" w:pos="1426"/>
              </w:tabs>
              <w:spacing w:after="0" w:line="240" w:lineRule="auto"/>
              <w:ind w:left="427"/>
              <w:jc w:val="both"/>
              <w:rPr>
                <w:rFonts w:ascii="Arial" w:hAnsi="Arial" w:cs="Arial"/>
                <w:sz w:val="18"/>
                <w:szCs w:val="18"/>
              </w:rPr>
            </w:pPr>
            <w:r w:rsidRPr="00451E26">
              <w:rPr>
                <w:rFonts w:ascii="Arial" w:hAnsi="Arial" w:cs="Arial"/>
                <w:sz w:val="18"/>
                <w:szCs w:val="18"/>
                <w:u w:val="single"/>
              </w:rPr>
              <w:t>Less</w:t>
            </w:r>
            <w:r w:rsidRPr="00451E26">
              <w:rPr>
                <w:rFonts w:ascii="Arial" w:hAnsi="Arial" w:cs="Arial"/>
                <w:sz w:val="18"/>
                <w:szCs w:val="18"/>
              </w:rPr>
              <w:t xml:space="preserve">  Deferred interest on finance lease</w:t>
            </w:r>
          </w:p>
        </w:tc>
        <w:tc>
          <w:tcPr>
            <w:tcW w:w="1296" w:type="dxa"/>
            <w:tcBorders>
              <w:bottom w:val="single" w:sz="4" w:space="0" w:color="auto"/>
            </w:tcBorders>
            <w:shd w:val="clear" w:color="auto" w:fill="auto"/>
          </w:tcPr>
          <w:p w14:paraId="583F8BC1" w14:textId="380EF5D4" w:rsidR="0025278C" w:rsidRPr="00451E26" w:rsidRDefault="0025278C"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(466,320)</w:t>
            </w:r>
          </w:p>
        </w:tc>
        <w:tc>
          <w:tcPr>
            <w:tcW w:w="1296" w:type="dxa"/>
            <w:tcBorders>
              <w:bottom w:val="single" w:sz="4" w:space="0" w:color="auto"/>
            </w:tcBorders>
            <w:shd w:val="clear" w:color="auto" w:fill="auto"/>
          </w:tcPr>
          <w:p w14:paraId="18E15E81" w14:textId="711221C6" w:rsidR="0025278C" w:rsidRPr="00451E26" w:rsidRDefault="0025278C"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(455,103)</w:t>
            </w:r>
          </w:p>
        </w:tc>
        <w:tc>
          <w:tcPr>
            <w:tcW w:w="1296" w:type="dxa"/>
            <w:tcBorders>
              <w:bottom w:val="single" w:sz="4" w:space="0" w:color="auto"/>
            </w:tcBorders>
            <w:shd w:val="clear" w:color="auto" w:fill="auto"/>
          </w:tcPr>
          <w:p w14:paraId="18F34A37" w14:textId="5FA6A41C" w:rsidR="0025278C" w:rsidRPr="00451E26" w:rsidRDefault="0025278C"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(342)</w:t>
            </w:r>
          </w:p>
        </w:tc>
        <w:tc>
          <w:tcPr>
            <w:tcW w:w="1296" w:type="dxa"/>
            <w:tcBorders>
              <w:bottom w:val="single" w:sz="4" w:space="0" w:color="auto"/>
            </w:tcBorders>
            <w:shd w:val="clear" w:color="auto" w:fill="auto"/>
          </w:tcPr>
          <w:p w14:paraId="4872E12B" w14:textId="1557A443" w:rsidR="0025278C" w:rsidRPr="00451E26" w:rsidRDefault="0025278C"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(244)</w:t>
            </w:r>
          </w:p>
        </w:tc>
      </w:tr>
      <w:tr w:rsidR="0025278C" w:rsidRPr="00451E26" w14:paraId="5A513DEE" w14:textId="77777777">
        <w:tc>
          <w:tcPr>
            <w:tcW w:w="4277" w:type="dxa"/>
            <w:shd w:val="clear" w:color="auto" w:fill="auto"/>
          </w:tcPr>
          <w:p w14:paraId="5FBAA6BA" w14:textId="77777777" w:rsidR="0025278C" w:rsidRPr="00451E26" w:rsidRDefault="0025278C" w:rsidP="00FF77A2">
            <w:pPr>
              <w:tabs>
                <w:tab w:val="left" w:pos="1426"/>
              </w:tabs>
              <w:spacing w:after="0" w:line="240" w:lineRule="auto"/>
              <w:ind w:left="427"/>
              <w:jc w:val="both"/>
              <w:rPr>
                <w:rFonts w:ascii="Arial" w:hAnsi="Arial" w:cs="Arial"/>
                <w:sz w:val="18"/>
                <w:szCs w:val="18"/>
              </w:rPr>
            </w:pPr>
          </w:p>
        </w:tc>
        <w:tc>
          <w:tcPr>
            <w:tcW w:w="1296" w:type="dxa"/>
            <w:tcBorders>
              <w:top w:val="single" w:sz="4" w:space="0" w:color="auto"/>
            </w:tcBorders>
            <w:shd w:val="clear" w:color="auto" w:fill="auto"/>
          </w:tcPr>
          <w:p w14:paraId="169B19FF" w14:textId="77777777" w:rsidR="0025278C" w:rsidRPr="00451E26" w:rsidRDefault="0025278C" w:rsidP="00FF77A2">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shd w:val="clear" w:color="auto" w:fill="auto"/>
          </w:tcPr>
          <w:p w14:paraId="5740F8BE" w14:textId="77777777" w:rsidR="0025278C" w:rsidRPr="00451E26" w:rsidRDefault="0025278C" w:rsidP="00FF77A2">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shd w:val="clear" w:color="auto" w:fill="auto"/>
          </w:tcPr>
          <w:p w14:paraId="72937832" w14:textId="77777777" w:rsidR="0025278C" w:rsidRPr="00451E26" w:rsidRDefault="0025278C" w:rsidP="00FF77A2">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shd w:val="clear" w:color="auto" w:fill="auto"/>
          </w:tcPr>
          <w:p w14:paraId="1E771AF0" w14:textId="77777777" w:rsidR="0025278C" w:rsidRPr="00451E26" w:rsidRDefault="0025278C" w:rsidP="00FF77A2">
            <w:pPr>
              <w:spacing w:after="0" w:line="240" w:lineRule="auto"/>
              <w:ind w:right="-72"/>
              <w:jc w:val="right"/>
              <w:rPr>
                <w:rFonts w:ascii="Arial" w:eastAsia="Cordia New" w:hAnsi="Arial" w:cs="Arial"/>
                <w:sz w:val="18"/>
                <w:szCs w:val="18"/>
                <w:lang w:bidi="th-TH"/>
              </w:rPr>
            </w:pPr>
          </w:p>
        </w:tc>
      </w:tr>
      <w:tr w:rsidR="0025278C" w:rsidRPr="00451E26" w14:paraId="3CA489A1" w14:textId="77777777">
        <w:tc>
          <w:tcPr>
            <w:tcW w:w="4277" w:type="dxa"/>
            <w:shd w:val="clear" w:color="auto" w:fill="auto"/>
          </w:tcPr>
          <w:p w14:paraId="79C1BE01" w14:textId="77777777" w:rsidR="0025278C" w:rsidRPr="00451E26" w:rsidRDefault="0025278C" w:rsidP="00FF77A2">
            <w:pPr>
              <w:tabs>
                <w:tab w:val="left" w:pos="1426"/>
              </w:tabs>
              <w:spacing w:after="0" w:line="240" w:lineRule="auto"/>
              <w:ind w:left="427"/>
              <w:jc w:val="both"/>
              <w:rPr>
                <w:rFonts w:ascii="Arial" w:hAnsi="Arial" w:cs="Arial"/>
                <w:sz w:val="18"/>
                <w:szCs w:val="18"/>
              </w:rPr>
            </w:pPr>
            <w:r w:rsidRPr="00451E26">
              <w:rPr>
                <w:rFonts w:ascii="Arial" w:hAnsi="Arial" w:cs="Arial"/>
                <w:sz w:val="18"/>
                <w:szCs w:val="18"/>
              </w:rPr>
              <w:t xml:space="preserve">   </w:t>
            </w:r>
          </w:p>
        </w:tc>
        <w:tc>
          <w:tcPr>
            <w:tcW w:w="1296" w:type="dxa"/>
            <w:shd w:val="clear" w:color="auto" w:fill="auto"/>
          </w:tcPr>
          <w:p w14:paraId="18A337CF" w14:textId="16F2B7B1" w:rsidR="0025278C" w:rsidRPr="00451E26" w:rsidRDefault="0025278C"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1,672,787</w:t>
            </w:r>
          </w:p>
        </w:tc>
        <w:tc>
          <w:tcPr>
            <w:tcW w:w="1296" w:type="dxa"/>
            <w:shd w:val="clear" w:color="auto" w:fill="auto"/>
          </w:tcPr>
          <w:p w14:paraId="48A0B506" w14:textId="0A9E1BAF" w:rsidR="0025278C" w:rsidRPr="00451E26" w:rsidRDefault="0025278C"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1,547,177</w:t>
            </w:r>
          </w:p>
        </w:tc>
        <w:tc>
          <w:tcPr>
            <w:tcW w:w="1296" w:type="dxa"/>
            <w:shd w:val="clear" w:color="auto" w:fill="auto"/>
          </w:tcPr>
          <w:p w14:paraId="584D8331" w14:textId="6E98B3CE" w:rsidR="0025278C" w:rsidRPr="00451E26" w:rsidRDefault="0025278C"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4,853</w:t>
            </w:r>
          </w:p>
        </w:tc>
        <w:tc>
          <w:tcPr>
            <w:tcW w:w="1296" w:type="dxa"/>
            <w:shd w:val="clear" w:color="auto" w:fill="auto"/>
          </w:tcPr>
          <w:p w14:paraId="30AECABD" w14:textId="0ABDB430" w:rsidR="0025278C" w:rsidRPr="00451E26" w:rsidRDefault="0025278C"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4,105</w:t>
            </w:r>
          </w:p>
        </w:tc>
      </w:tr>
      <w:tr w:rsidR="0025278C" w:rsidRPr="00451E26" w14:paraId="13E828B5" w14:textId="77777777">
        <w:tc>
          <w:tcPr>
            <w:tcW w:w="4277" w:type="dxa"/>
            <w:shd w:val="clear" w:color="auto" w:fill="auto"/>
          </w:tcPr>
          <w:p w14:paraId="0F40BE95" w14:textId="77777777" w:rsidR="0025278C" w:rsidRPr="00451E26" w:rsidRDefault="0025278C" w:rsidP="00FF77A2">
            <w:pPr>
              <w:tabs>
                <w:tab w:val="left" w:pos="1426"/>
              </w:tabs>
              <w:spacing w:after="0" w:line="240" w:lineRule="auto"/>
              <w:ind w:left="427"/>
              <w:jc w:val="both"/>
              <w:rPr>
                <w:rFonts w:ascii="Arial" w:hAnsi="Arial" w:cs="Arial"/>
                <w:sz w:val="18"/>
                <w:szCs w:val="18"/>
              </w:rPr>
            </w:pPr>
            <w:r w:rsidRPr="00451E26">
              <w:rPr>
                <w:rFonts w:ascii="Arial" w:hAnsi="Arial" w:cs="Arial"/>
                <w:sz w:val="18"/>
                <w:szCs w:val="18"/>
                <w:u w:val="single"/>
              </w:rPr>
              <w:t>Less</w:t>
            </w:r>
            <w:r w:rsidRPr="00451E26">
              <w:rPr>
                <w:rFonts w:ascii="Arial" w:hAnsi="Arial" w:cs="Arial"/>
                <w:sz w:val="18"/>
                <w:szCs w:val="18"/>
              </w:rPr>
              <w:t xml:space="preserve">  Loss allowance</w:t>
            </w:r>
          </w:p>
        </w:tc>
        <w:tc>
          <w:tcPr>
            <w:tcW w:w="1296" w:type="dxa"/>
            <w:tcBorders>
              <w:bottom w:val="single" w:sz="4" w:space="0" w:color="auto"/>
            </w:tcBorders>
            <w:shd w:val="clear" w:color="auto" w:fill="auto"/>
          </w:tcPr>
          <w:p w14:paraId="41DC0C7B" w14:textId="7336DE9E" w:rsidR="0025278C" w:rsidRPr="00451E26" w:rsidRDefault="0025278C"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(39,977)</w:t>
            </w:r>
          </w:p>
        </w:tc>
        <w:tc>
          <w:tcPr>
            <w:tcW w:w="1296" w:type="dxa"/>
            <w:tcBorders>
              <w:bottom w:val="single" w:sz="4" w:space="0" w:color="auto"/>
            </w:tcBorders>
            <w:shd w:val="clear" w:color="auto" w:fill="auto"/>
          </w:tcPr>
          <w:p w14:paraId="31D7A6EC" w14:textId="01FF99A1" w:rsidR="0025278C" w:rsidRPr="00451E26" w:rsidRDefault="0025278C"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(32,160)</w:t>
            </w:r>
          </w:p>
        </w:tc>
        <w:tc>
          <w:tcPr>
            <w:tcW w:w="1296" w:type="dxa"/>
            <w:tcBorders>
              <w:bottom w:val="single" w:sz="4" w:space="0" w:color="auto"/>
            </w:tcBorders>
            <w:shd w:val="clear" w:color="auto" w:fill="auto"/>
          </w:tcPr>
          <w:p w14:paraId="392B7637" w14:textId="45B56598" w:rsidR="0025278C" w:rsidRPr="00451E26" w:rsidRDefault="0025278C"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w:t>
            </w:r>
          </w:p>
        </w:tc>
        <w:tc>
          <w:tcPr>
            <w:tcW w:w="1296" w:type="dxa"/>
            <w:tcBorders>
              <w:bottom w:val="single" w:sz="4" w:space="0" w:color="auto"/>
            </w:tcBorders>
            <w:shd w:val="clear" w:color="auto" w:fill="auto"/>
          </w:tcPr>
          <w:p w14:paraId="5362E496" w14:textId="34A360B5" w:rsidR="0025278C" w:rsidRPr="00451E26" w:rsidRDefault="0025278C"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w:t>
            </w:r>
          </w:p>
        </w:tc>
      </w:tr>
      <w:tr w:rsidR="0025278C" w:rsidRPr="00451E26" w14:paraId="55D4C951" w14:textId="77777777">
        <w:tc>
          <w:tcPr>
            <w:tcW w:w="4277" w:type="dxa"/>
            <w:shd w:val="clear" w:color="auto" w:fill="auto"/>
          </w:tcPr>
          <w:p w14:paraId="4C6E75E7" w14:textId="77777777" w:rsidR="0025278C" w:rsidRPr="00451E26" w:rsidRDefault="0025278C" w:rsidP="00FF77A2">
            <w:pPr>
              <w:tabs>
                <w:tab w:val="left" w:pos="1426"/>
              </w:tabs>
              <w:spacing w:after="0" w:line="240" w:lineRule="auto"/>
              <w:ind w:left="427"/>
              <w:jc w:val="both"/>
              <w:rPr>
                <w:rFonts w:ascii="Arial" w:hAnsi="Arial" w:cs="Arial"/>
                <w:sz w:val="18"/>
                <w:szCs w:val="18"/>
              </w:rPr>
            </w:pPr>
          </w:p>
        </w:tc>
        <w:tc>
          <w:tcPr>
            <w:tcW w:w="1296" w:type="dxa"/>
            <w:tcBorders>
              <w:top w:val="single" w:sz="4" w:space="0" w:color="auto"/>
            </w:tcBorders>
            <w:shd w:val="clear" w:color="auto" w:fill="auto"/>
          </w:tcPr>
          <w:p w14:paraId="44AE0A11" w14:textId="77777777" w:rsidR="0025278C" w:rsidRPr="00451E26" w:rsidRDefault="0025278C" w:rsidP="00FF77A2">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shd w:val="clear" w:color="auto" w:fill="auto"/>
          </w:tcPr>
          <w:p w14:paraId="63C4FE46" w14:textId="77777777" w:rsidR="0025278C" w:rsidRPr="00451E26" w:rsidRDefault="0025278C" w:rsidP="00FF77A2">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shd w:val="clear" w:color="auto" w:fill="auto"/>
          </w:tcPr>
          <w:p w14:paraId="175BA3F1" w14:textId="77777777" w:rsidR="0025278C" w:rsidRPr="00451E26" w:rsidRDefault="0025278C" w:rsidP="00FF77A2">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shd w:val="clear" w:color="auto" w:fill="auto"/>
          </w:tcPr>
          <w:p w14:paraId="31AD063B" w14:textId="77777777" w:rsidR="0025278C" w:rsidRPr="00451E26" w:rsidRDefault="0025278C" w:rsidP="00FF77A2">
            <w:pPr>
              <w:spacing w:after="0" w:line="240" w:lineRule="auto"/>
              <w:ind w:right="-72"/>
              <w:jc w:val="right"/>
              <w:rPr>
                <w:rFonts w:ascii="Arial" w:eastAsia="Cordia New" w:hAnsi="Arial" w:cs="Arial"/>
                <w:sz w:val="18"/>
                <w:szCs w:val="18"/>
                <w:lang w:bidi="th-TH"/>
              </w:rPr>
            </w:pPr>
          </w:p>
        </w:tc>
      </w:tr>
      <w:tr w:rsidR="0025278C" w:rsidRPr="00451E26" w14:paraId="6BA3C8D3" w14:textId="77777777">
        <w:tc>
          <w:tcPr>
            <w:tcW w:w="4277" w:type="dxa"/>
            <w:shd w:val="clear" w:color="auto" w:fill="auto"/>
          </w:tcPr>
          <w:p w14:paraId="5F3C17FE" w14:textId="77777777" w:rsidR="0025278C" w:rsidRPr="00451E26" w:rsidRDefault="0025278C" w:rsidP="00FF77A2">
            <w:pPr>
              <w:tabs>
                <w:tab w:val="left" w:pos="1426"/>
              </w:tabs>
              <w:spacing w:after="0" w:line="240" w:lineRule="auto"/>
              <w:ind w:left="427"/>
              <w:jc w:val="both"/>
              <w:rPr>
                <w:rFonts w:ascii="Arial" w:hAnsi="Arial" w:cs="Arial"/>
                <w:sz w:val="18"/>
                <w:szCs w:val="18"/>
              </w:rPr>
            </w:pPr>
            <w:r w:rsidRPr="00451E26">
              <w:rPr>
                <w:rFonts w:ascii="Arial" w:hAnsi="Arial" w:cs="Arial"/>
                <w:sz w:val="18"/>
                <w:szCs w:val="18"/>
              </w:rPr>
              <w:t>Total</w:t>
            </w:r>
          </w:p>
        </w:tc>
        <w:tc>
          <w:tcPr>
            <w:tcW w:w="1296" w:type="dxa"/>
            <w:tcBorders>
              <w:bottom w:val="single" w:sz="4" w:space="0" w:color="auto"/>
            </w:tcBorders>
            <w:shd w:val="clear" w:color="auto" w:fill="auto"/>
          </w:tcPr>
          <w:p w14:paraId="1F7156DF" w14:textId="5B074339" w:rsidR="0025278C" w:rsidRPr="00451E26" w:rsidRDefault="0025278C"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1,632,810</w:t>
            </w:r>
          </w:p>
        </w:tc>
        <w:tc>
          <w:tcPr>
            <w:tcW w:w="1296" w:type="dxa"/>
            <w:tcBorders>
              <w:bottom w:val="single" w:sz="4" w:space="0" w:color="auto"/>
            </w:tcBorders>
            <w:shd w:val="clear" w:color="auto" w:fill="auto"/>
          </w:tcPr>
          <w:p w14:paraId="5A1E7C8E" w14:textId="73569F98" w:rsidR="0025278C" w:rsidRPr="00451E26" w:rsidRDefault="0025278C"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1,515,017</w:t>
            </w:r>
          </w:p>
        </w:tc>
        <w:tc>
          <w:tcPr>
            <w:tcW w:w="1296" w:type="dxa"/>
            <w:tcBorders>
              <w:bottom w:val="single" w:sz="4" w:space="0" w:color="auto"/>
            </w:tcBorders>
            <w:shd w:val="clear" w:color="auto" w:fill="auto"/>
          </w:tcPr>
          <w:p w14:paraId="5E9D41BB" w14:textId="5D35822D" w:rsidR="0025278C" w:rsidRPr="00451E26" w:rsidRDefault="0025278C"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4,853</w:t>
            </w:r>
          </w:p>
        </w:tc>
        <w:tc>
          <w:tcPr>
            <w:tcW w:w="1296" w:type="dxa"/>
            <w:tcBorders>
              <w:bottom w:val="single" w:sz="4" w:space="0" w:color="auto"/>
            </w:tcBorders>
            <w:shd w:val="clear" w:color="auto" w:fill="auto"/>
          </w:tcPr>
          <w:p w14:paraId="51EF7D39" w14:textId="793F19DC" w:rsidR="0025278C" w:rsidRPr="00451E26" w:rsidRDefault="0025278C"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4,105</w:t>
            </w:r>
          </w:p>
        </w:tc>
      </w:tr>
      <w:tr w:rsidR="0025278C" w:rsidRPr="00451E26" w14:paraId="5C15688E" w14:textId="77777777">
        <w:trPr>
          <w:trHeight w:val="70"/>
        </w:trPr>
        <w:tc>
          <w:tcPr>
            <w:tcW w:w="4277" w:type="dxa"/>
            <w:shd w:val="clear" w:color="auto" w:fill="auto"/>
          </w:tcPr>
          <w:p w14:paraId="055C2DAF" w14:textId="77777777" w:rsidR="0025278C" w:rsidRPr="00451E26" w:rsidRDefault="0025278C" w:rsidP="00FF77A2">
            <w:pPr>
              <w:spacing w:after="0" w:line="240" w:lineRule="auto"/>
              <w:ind w:left="427"/>
              <w:jc w:val="both"/>
              <w:rPr>
                <w:rFonts w:ascii="Arial" w:hAnsi="Arial" w:cs="Arial"/>
                <w:sz w:val="18"/>
                <w:szCs w:val="18"/>
              </w:rPr>
            </w:pPr>
          </w:p>
        </w:tc>
        <w:tc>
          <w:tcPr>
            <w:tcW w:w="1296" w:type="dxa"/>
            <w:tcBorders>
              <w:top w:val="single" w:sz="4" w:space="0" w:color="auto"/>
            </w:tcBorders>
            <w:shd w:val="clear" w:color="auto" w:fill="auto"/>
          </w:tcPr>
          <w:p w14:paraId="3C513CC2" w14:textId="77777777" w:rsidR="0025278C" w:rsidRPr="00451E26" w:rsidRDefault="0025278C" w:rsidP="00FF77A2">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shd w:val="clear" w:color="auto" w:fill="auto"/>
          </w:tcPr>
          <w:p w14:paraId="1394C26F" w14:textId="77777777" w:rsidR="0025278C" w:rsidRPr="00451E26" w:rsidRDefault="0025278C" w:rsidP="00FF77A2">
            <w:pPr>
              <w:spacing w:after="0" w:line="240" w:lineRule="auto"/>
              <w:ind w:right="-72"/>
              <w:jc w:val="right"/>
              <w:rPr>
                <w:rFonts w:ascii="Arial" w:eastAsia="Cordia New" w:hAnsi="Arial"/>
                <w:sz w:val="18"/>
                <w:szCs w:val="18"/>
                <w:cs/>
                <w:lang w:bidi="th-TH"/>
              </w:rPr>
            </w:pPr>
          </w:p>
        </w:tc>
        <w:tc>
          <w:tcPr>
            <w:tcW w:w="1296" w:type="dxa"/>
            <w:tcBorders>
              <w:top w:val="single" w:sz="4" w:space="0" w:color="auto"/>
            </w:tcBorders>
            <w:shd w:val="clear" w:color="auto" w:fill="auto"/>
          </w:tcPr>
          <w:p w14:paraId="4CF3DBA3" w14:textId="77777777" w:rsidR="0025278C" w:rsidRPr="00451E26" w:rsidRDefault="0025278C" w:rsidP="00FF77A2">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shd w:val="clear" w:color="auto" w:fill="auto"/>
          </w:tcPr>
          <w:p w14:paraId="423DE8B6" w14:textId="77777777" w:rsidR="0025278C" w:rsidRPr="00451E26" w:rsidRDefault="0025278C" w:rsidP="00FF77A2">
            <w:pPr>
              <w:spacing w:after="0" w:line="240" w:lineRule="auto"/>
              <w:ind w:right="-72"/>
              <w:jc w:val="right"/>
              <w:rPr>
                <w:rFonts w:ascii="Arial" w:eastAsia="Cordia New" w:hAnsi="Arial" w:cs="Arial"/>
                <w:sz w:val="18"/>
                <w:szCs w:val="18"/>
                <w:lang w:bidi="th-TH"/>
              </w:rPr>
            </w:pPr>
          </w:p>
        </w:tc>
      </w:tr>
      <w:tr w:rsidR="0025278C" w:rsidRPr="00451E26" w14:paraId="25504069" w14:textId="77777777">
        <w:tc>
          <w:tcPr>
            <w:tcW w:w="4277" w:type="dxa"/>
            <w:shd w:val="clear" w:color="auto" w:fill="auto"/>
          </w:tcPr>
          <w:p w14:paraId="3C58F2A4" w14:textId="0FA0FAB9" w:rsidR="0025278C" w:rsidRPr="00451E26" w:rsidRDefault="0025278C" w:rsidP="00FF77A2">
            <w:pPr>
              <w:spacing w:after="0" w:line="240" w:lineRule="auto"/>
              <w:ind w:left="427"/>
              <w:jc w:val="both"/>
              <w:rPr>
                <w:rFonts w:ascii="Arial" w:hAnsi="Arial" w:cs="Arial"/>
                <w:sz w:val="18"/>
                <w:szCs w:val="18"/>
              </w:rPr>
            </w:pPr>
            <w:r w:rsidRPr="00451E26">
              <w:rPr>
                <w:rFonts w:ascii="Arial" w:hAnsi="Arial" w:cs="Arial"/>
                <w:sz w:val="18"/>
                <w:szCs w:val="18"/>
              </w:rPr>
              <w:t>Current</w:t>
            </w:r>
            <w:r w:rsidR="008137DD" w:rsidRPr="00451E26">
              <w:rPr>
                <w:rFonts w:ascii="Arial" w:hAnsi="Arial" w:cs="Arial"/>
                <w:sz w:val="18"/>
                <w:szCs w:val="18"/>
              </w:rPr>
              <w:t xml:space="preserve"> portion</w:t>
            </w:r>
            <w:r w:rsidRPr="00451E26">
              <w:rPr>
                <w:rFonts w:ascii="Arial" w:hAnsi="Arial" w:cs="Arial"/>
                <w:sz w:val="18"/>
                <w:szCs w:val="18"/>
              </w:rPr>
              <w:t>, net</w:t>
            </w:r>
          </w:p>
        </w:tc>
        <w:tc>
          <w:tcPr>
            <w:tcW w:w="1296" w:type="dxa"/>
            <w:tcBorders>
              <w:bottom w:val="single" w:sz="4" w:space="0" w:color="auto"/>
            </w:tcBorders>
            <w:shd w:val="clear" w:color="auto" w:fill="auto"/>
          </w:tcPr>
          <w:p w14:paraId="3B615C5D" w14:textId="68CFF134" w:rsidR="0025278C" w:rsidRPr="00451E26" w:rsidRDefault="0025278C"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1,320,400</w:t>
            </w:r>
          </w:p>
        </w:tc>
        <w:tc>
          <w:tcPr>
            <w:tcW w:w="1296" w:type="dxa"/>
            <w:tcBorders>
              <w:bottom w:val="single" w:sz="4" w:space="0" w:color="auto"/>
            </w:tcBorders>
            <w:shd w:val="clear" w:color="auto" w:fill="auto"/>
          </w:tcPr>
          <w:p w14:paraId="21212D02" w14:textId="26DD434C" w:rsidR="0025278C" w:rsidRPr="00451E26" w:rsidRDefault="0025278C"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952,352</w:t>
            </w:r>
          </w:p>
        </w:tc>
        <w:tc>
          <w:tcPr>
            <w:tcW w:w="1296" w:type="dxa"/>
            <w:tcBorders>
              <w:bottom w:val="single" w:sz="4" w:space="0" w:color="auto"/>
            </w:tcBorders>
            <w:shd w:val="clear" w:color="auto" w:fill="auto"/>
          </w:tcPr>
          <w:p w14:paraId="10C87BAC" w14:textId="116B8A7C" w:rsidR="0025278C" w:rsidRPr="00451E26" w:rsidRDefault="0025278C"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3,335</w:t>
            </w:r>
          </w:p>
        </w:tc>
        <w:tc>
          <w:tcPr>
            <w:tcW w:w="1296" w:type="dxa"/>
            <w:tcBorders>
              <w:bottom w:val="single" w:sz="4" w:space="0" w:color="auto"/>
            </w:tcBorders>
            <w:shd w:val="clear" w:color="auto" w:fill="auto"/>
          </w:tcPr>
          <w:p w14:paraId="763D3612" w14:textId="7905F404" w:rsidR="0025278C" w:rsidRPr="00451E26" w:rsidRDefault="0025278C"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2,937</w:t>
            </w:r>
          </w:p>
        </w:tc>
      </w:tr>
      <w:tr w:rsidR="0025278C" w:rsidRPr="00451E26" w14:paraId="53FC55ED" w14:textId="77777777">
        <w:tc>
          <w:tcPr>
            <w:tcW w:w="4277" w:type="dxa"/>
            <w:shd w:val="clear" w:color="auto" w:fill="auto"/>
          </w:tcPr>
          <w:p w14:paraId="12C3B6F7" w14:textId="77777777" w:rsidR="0025278C" w:rsidRPr="00451E26" w:rsidRDefault="0025278C" w:rsidP="00FF77A2">
            <w:pPr>
              <w:spacing w:after="0" w:line="240" w:lineRule="auto"/>
              <w:ind w:left="427"/>
              <w:jc w:val="both"/>
              <w:rPr>
                <w:rFonts w:ascii="Arial" w:hAnsi="Arial" w:cs="Arial"/>
                <w:sz w:val="18"/>
                <w:szCs w:val="18"/>
              </w:rPr>
            </w:pPr>
          </w:p>
        </w:tc>
        <w:tc>
          <w:tcPr>
            <w:tcW w:w="1296" w:type="dxa"/>
            <w:tcBorders>
              <w:top w:val="single" w:sz="4" w:space="0" w:color="auto"/>
            </w:tcBorders>
            <w:shd w:val="clear" w:color="auto" w:fill="auto"/>
          </w:tcPr>
          <w:p w14:paraId="794EEBC2" w14:textId="77777777" w:rsidR="0025278C" w:rsidRPr="00451E26" w:rsidRDefault="0025278C" w:rsidP="00FF77A2">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left w:val="nil"/>
              <w:right w:val="nil"/>
            </w:tcBorders>
            <w:shd w:val="clear" w:color="auto" w:fill="auto"/>
          </w:tcPr>
          <w:p w14:paraId="63B75CFF" w14:textId="77777777" w:rsidR="0025278C" w:rsidRPr="00451E26" w:rsidRDefault="0025278C" w:rsidP="00FF77A2">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left w:val="nil"/>
              <w:right w:val="nil"/>
            </w:tcBorders>
            <w:shd w:val="clear" w:color="auto" w:fill="auto"/>
          </w:tcPr>
          <w:p w14:paraId="0C7795A8" w14:textId="77777777" w:rsidR="0025278C" w:rsidRPr="00451E26" w:rsidRDefault="0025278C" w:rsidP="00FF77A2">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left w:val="nil"/>
              <w:right w:val="nil"/>
            </w:tcBorders>
            <w:shd w:val="clear" w:color="auto" w:fill="auto"/>
          </w:tcPr>
          <w:p w14:paraId="62B4FA89" w14:textId="77777777" w:rsidR="0025278C" w:rsidRPr="00451E26" w:rsidRDefault="0025278C" w:rsidP="00FF77A2">
            <w:pPr>
              <w:spacing w:after="0" w:line="240" w:lineRule="auto"/>
              <w:ind w:right="-72"/>
              <w:jc w:val="right"/>
              <w:rPr>
                <w:rFonts w:ascii="Arial" w:eastAsia="Cordia New" w:hAnsi="Arial" w:cs="Arial"/>
                <w:sz w:val="18"/>
                <w:szCs w:val="18"/>
                <w:lang w:bidi="th-TH"/>
              </w:rPr>
            </w:pPr>
          </w:p>
        </w:tc>
      </w:tr>
      <w:tr w:rsidR="0025278C" w:rsidRPr="00451E26" w14:paraId="1C8E9939" w14:textId="77777777">
        <w:tc>
          <w:tcPr>
            <w:tcW w:w="4277" w:type="dxa"/>
            <w:shd w:val="clear" w:color="auto" w:fill="auto"/>
          </w:tcPr>
          <w:p w14:paraId="12793E1E" w14:textId="7ECB16E3" w:rsidR="0025278C" w:rsidRPr="00451E26" w:rsidRDefault="0025278C" w:rsidP="00FF77A2">
            <w:pPr>
              <w:spacing w:after="0" w:line="240" w:lineRule="auto"/>
              <w:ind w:left="427"/>
              <w:jc w:val="both"/>
              <w:rPr>
                <w:rFonts w:ascii="Arial" w:hAnsi="Arial" w:cs="Arial"/>
                <w:sz w:val="18"/>
                <w:szCs w:val="18"/>
              </w:rPr>
            </w:pPr>
            <w:r w:rsidRPr="00451E26">
              <w:rPr>
                <w:rFonts w:ascii="Arial" w:hAnsi="Arial" w:cs="Arial"/>
                <w:sz w:val="18"/>
                <w:szCs w:val="18"/>
              </w:rPr>
              <w:t>Non-current</w:t>
            </w:r>
            <w:r w:rsidR="008137DD" w:rsidRPr="00451E26">
              <w:rPr>
                <w:rFonts w:ascii="Arial" w:hAnsi="Arial" w:cs="Arial"/>
                <w:sz w:val="18"/>
                <w:szCs w:val="18"/>
              </w:rPr>
              <w:t xml:space="preserve"> portion</w:t>
            </w:r>
            <w:r w:rsidRPr="00451E26">
              <w:rPr>
                <w:rFonts w:ascii="Arial" w:hAnsi="Arial" w:cs="Arial"/>
                <w:sz w:val="18"/>
                <w:szCs w:val="18"/>
              </w:rPr>
              <w:t>, net</w:t>
            </w:r>
          </w:p>
        </w:tc>
        <w:tc>
          <w:tcPr>
            <w:tcW w:w="1296" w:type="dxa"/>
            <w:tcBorders>
              <w:bottom w:val="single" w:sz="4" w:space="0" w:color="auto"/>
            </w:tcBorders>
            <w:shd w:val="clear" w:color="auto" w:fill="auto"/>
          </w:tcPr>
          <w:p w14:paraId="5050B048" w14:textId="65AC82A6" w:rsidR="0025278C" w:rsidRPr="00451E26" w:rsidRDefault="0025278C"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312,410</w:t>
            </w:r>
          </w:p>
        </w:tc>
        <w:tc>
          <w:tcPr>
            <w:tcW w:w="1296" w:type="dxa"/>
            <w:tcBorders>
              <w:left w:val="nil"/>
              <w:bottom w:val="single" w:sz="4" w:space="0" w:color="auto"/>
              <w:right w:val="nil"/>
            </w:tcBorders>
            <w:shd w:val="clear" w:color="auto" w:fill="auto"/>
          </w:tcPr>
          <w:p w14:paraId="42879A84" w14:textId="41644EE1" w:rsidR="0025278C" w:rsidRPr="00451E26" w:rsidRDefault="0025278C"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562,665</w:t>
            </w:r>
          </w:p>
        </w:tc>
        <w:tc>
          <w:tcPr>
            <w:tcW w:w="1296" w:type="dxa"/>
            <w:tcBorders>
              <w:left w:val="nil"/>
              <w:bottom w:val="single" w:sz="4" w:space="0" w:color="auto"/>
              <w:right w:val="nil"/>
            </w:tcBorders>
            <w:shd w:val="clear" w:color="auto" w:fill="auto"/>
          </w:tcPr>
          <w:p w14:paraId="673F840E" w14:textId="4032E182" w:rsidR="0025278C" w:rsidRPr="00451E26" w:rsidRDefault="0025278C"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1,518</w:t>
            </w:r>
          </w:p>
        </w:tc>
        <w:tc>
          <w:tcPr>
            <w:tcW w:w="1296" w:type="dxa"/>
            <w:tcBorders>
              <w:left w:val="nil"/>
              <w:bottom w:val="single" w:sz="4" w:space="0" w:color="auto"/>
              <w:right w:val="nil"/>
            </w:tcBorders>
            <w:shd w:val="clear" w:color="auto" w:fill="auto"/>
          </w:tcPr>
          <w:p w14:paraId="0AB9FF94" w14:textId="3AB7886F" w:rsidR="0025278C" w:rsidRPr="00451E26" w:rsidRDefault="0025278C"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1,168</w:t>
            </w:r>
          </w:p>
        </w:tc>
      </w:tr>
    </w:tbl>
    <w:p w14:paraId="30B42D76" w14:textId="6FB9CEE0" w:rsidR="00E93AFF" w:rsidRPr="00451E26" w:rsidRDefault="00E93AFF" w:rsidP="00FF77A2">
      <w:pPr>
        <w:spacing w:after="0" w:line="240" w:lineRule="auto"/>
        <w:rPr>
          <w:rFonts w:ascii="Arial" w:hAnsi="Arial" w:cs="Arial"/>
          <w:sz w:val="18"/>
          <w:szCs w:val="18"/>
          <w:lang w:eastAsia="en-GB" w:bidi="th-TH"/>
        </w:rPr>
      </w:pPr>
    </w:p>
    <w:p w14:paraId="46425C57" w14:textId="762DBA00" w:rsidR="00E93AFF" w:rsidRPr="00451E26" w:rsidRDefault="00E93AFF" w:rsidP="00FF77A2">
      <w:pPr>
        <w:rPr>
          <w:rFonts w:ascii="Arial" w:hAnsi="Arial" w:cs="Arial"/>
          <w:sz w:val="18"/>
          <w:szCs w:val="18"/>
          <w:cs/>
          <w:lang w:eastAsia="en-GB" w:bidi="th-TH"/>
        </w:rPr>
      </w:pPr>
      <w:r w:rsidRPr="00451E26">
        <w:rPr>
          <w:rFonts w:ascii="Arial" w:hAnsi="Arial" w:cs="Arial"/>
          <w:sz w:val="18"/>
          <w:szCs w:val="18"/>
          <w:lang w:eastAsia="en-GB" w:bidi="th-TH"/>
        </w:rPr>
        <w:br w:type="page"/>
      </w:r>
    </w:p>
    <w:p w14:paraId="53458936" w14:textId="77777777" w:rsidR="00E93AFF" w:rsidRPr="00451E26" w:rsidRDefault="00E93AFF" w:rsidP="00FF77A2">
      <w:pPr>
        <w:spacing w:after="0" w:line="240" w:lineRule="auto"/>
        <w:rPr>
          <w:rFonts w:ascii="Arial" w:hAnsi="Arial" w:cs="Arial"/>
          <w:sz w:val="18"/>
          <w:szCs w:val="18"/>
          <w:lang w:eastAsia="en-GB" w:bidi="th-TH"/>
        </w:rPr>
      </w:pPr>
    </w:p>
    <w:p w14:paraId="7DF92B85" w14:textId="5B65C585" w:rsidR="00AC4B44" w:rsidRPr="00451E26" w:rsidRDefault="0019138A" w:rsidP="00FF77A2">
      <w:pPr>
        <w:pStyle w:val="Heading2"/>
        <w:ind w:left="539" w:hanging="539"/>
        <w:rPr>
          <w:color w:val="auto"/>
        </w:rPr>
      </w:pPr>
      <w:r w:rsidRPr="00451E26">
        <w:rPr>
          <w:color w:val="auto"/>
        </w:rPr>
        <w:t>9</w:t>
      </w:r>
      <w:r w:rsidR="00AC4B44" w:rsidRPr="00451E26">
        <w:rPr>
          <w:color w:val="auto"/>
        </w:rPr>
        <w:t>.</w:t>
      </w:r>
      <w:r w:rsidR="000C7810" w:rsidRPr="00451E26">
        <w:rPr>
          <w:color w:val="auto"/>
        </w:rPr>
        <w:t>3</w:t>
      </w:r>
      <w:r w:rsidR="00AC4B44" w:rsidRPr="00451E26">
        <w:rPr>
          <w:color w:val="auto"/>
        </w:rPr>
        <w:tab/>
        <w:t xml:space="preserve">Impairments of trade </w:t>
      </w:r>
      <w:r w:rsidR="00241C8B" w:rsidRPr="00451E26">
        <w:rPr>
          <w:color w:val="auto"/>
          <w:szCs w:val="22"/>
          <w:lang w:val="en-US"/>
        </w:rPr>
        <w:t xml:space="preserve">and other current </w:t>
      </w:r>
      <w:r w:rsidR="00AC4B44" w:rsidRPr="00451E26">
        <w:rPr>
          <w:color w:val="auto"/>
        </w:rPr>
        <w:t>receivables</w:t>
      </w:r>
      <w:r w:rsidR="00B52AA8" w:rsidRPr="00451E26">
        <w:rPr>
          <w:color w:val="auto"/>
        </w:rPr>
        <w:t xml:space="preserve"> and finance lease receivables</w:t>
      </w:r>
    </w:p>
    <w:p w14:paraId="2C964D0B" w14:textId="77777777" w:rsidR="00AC4B44" w:rsidRPr="00451E26" w:rsidRDefault="00AC4B44" w:rsidP="00FF77A2">
      <w:pPr>
        <w:spacing w:after="0" w:line="240" w:lineRule="auto"/>
        <w:ind w:left="540"/>
        <w:jc w:val="both"/>
        <w:rPr>
          <w:rFonts w:ascii="Arial" w:eastAsia="Arial Unicode MS" w:hAnsi="Arial" w:cs="Arial"/>
          <w:sz w:val="18"/>
          <w:szCs w:val="18"/>
          <w:lang w:bidi="th-TH"/>
        </w:rPr>
      </w:pPr>
    </w:p>
    <w:p w14:paraId="678228C8" w14:textId="5927F71E" w:rsidR="004C5AF6" w:rsidRPr="00451E26" w:rsidRDefault="004C5AF6" w:rsidP="00FF77A2">
      <w:pPr>
        <w:spacing w:after="0" w:line="240" w:lineRule="auto"/>
        <w:ind w:left="540"/>
        <w:jc w:val="both"/>
        <w:rPr>
          <w:rFonts w:ascii="Arial" w:eastAsia="Arial Unicode MS" w:hAnsi="Arial" w:cs="Arial"/>
          <w:spacing w:val="-2"/>
          <w:sz w:val="18"/>
          <w:szCs w:val="18"/>
          <w:lang w:bidi="th-TH"/>
        </w:rPr>
      </w:pPr>
      <w:r w:rsidRPr="00336321">
        <w:rPr>
          <w:rFonts w:ascii="Arial" w:eastAsia="Arial Unicode MS" w:hAnsi="Arial" w:cs="Arial"/>
          <w:spacing w:val="-8"/>
          <w:sz w:val="18"/>
          <w:szCs w:val="18"/>
          <w:lang w:bidi="th-TH"/>
        </w:rPr>
        <w:t>The loss allowance for trade receivables, instalment receivables and finance lease receivables based on their credit terms</w:t>
      </w:r>
      <w:r w:rsidRPr="00451E26">
        <w:rPr>
          <w:rFonts w:ascii="Arial" w:eastAsia="Arial Unicode MS" w:hAnsi="Arial" w:cs="Arial"/>
          <w:spacing w:val="-2"/>
          <w:sz w:val="18"/>
          <w:szCs w:val="18"/>
          <w:lang w:bidi="th-TH"/>
        </w:rPr>
        <w:t xml:space="preserve">, </w:t>
      </w:r>
      <w:r w:rsidR="00336321">
        <w:rPr>
          <w:rFonts w:ascii="Arial" w:eastAsia="Arial Unicode MS" w:hAnsi="Arial" w:cs="Arial"/>
          <w:spacing w:val="-2"/>
          <w:sz w:val="18"/>
          <w:szCs w:val="18"/>
          <w:lang w:bidi="th-TH"/>
        </w:rPr>
        <w:br/>
      </w:r>
      <w:r w:rsidRPr="00451E26">
        <w:rPr>
          <w:rFonts w:ascii="Arial" w:eastAsia="Arial Unicode MS" w:hAnsi="Arial" w:cs="Arial"/>
          <w:spacing w:val="-2"/>
          <w:sz w:val="18"/>
          <w:szCs w:val="18"/>
          <w:lang w:bidi="th-TH"/>
        </w:rPr>
        <w:t>is determined as follows:</w:t>
      </w:r>
    </w:p>
    <w:p w14:paraId="084E9DB2" w14:textId="0317E4D6" w:rsidR="004A5B24" w:rsidRPr="00451E26" w:rsidRDefault="004A5B24" w:rsidP="00FF77A2">
      <w:pPr>
        <w:spacing w:after="0" w:line="240" w:lineRule="auto"/>
        <w:ind w:left="540"/>
        <w:jc w:val="both"/>
        <w:rPr>
          <w:rFonts w:ascii="Arial" w:eastAsia="Arial Unicode MS" w:hAnsi="Arial" w:cs="Arial"/>
          <w:sz w:val="18"/>
          <w:szCs w:val="18"/>
          <w:lang w:bidi="th-TH"/>
        </w:rPr>
      </w:pPr>
    </w:p>
    <w:tbl>
      <w:tblPr>
        <w:tblW w:w="8919" w:type="dxa"/>
        <w:tblInd w:w="540" w:type="dxa"/>
        <w:tblLayout w:type="fixed"/>
        <w:tblLook w:val="04A0" w:firstRow="1" w:lastRow="0" w:firstColumn="1" w:lastColumn="0" w:noHBand="0" w:noVBand="1"/>
      </w:tblPr>
      <w:tblGrid>
        <w:gridCol w:w="2115"/>
        <w:gridCol w:w="1134"/>
        <w:gridCol w:w="1134"/>
        <w:gridCol w:w="1134"/>
        <w:gridCol w:w="1134"/>
        <w:gridCol w:w="1134"/>
        <w:gridCol w:w="1134"/>
      </w:tblGrid>
      <w:tr w:rsidR="00357E64" w:rsidRPr="00451E26" w14:paraId="54BA7BCC" w14:textId="77777777" w:rsidTr="00D234BF">
        <w:tc>
          <w:tcPr>
            <w:tcW w:w="2115" w:type="dxa"/>
            <w:shd w:val="clear" w:color="auto" w:fill="auto"/>
            <w:vAlign w:val="bottom"/>
          </w:tcPr>
          <w:p w14:paraId="78E82CD6" w14:textId="77777777" w:rsidR="00B52AA8" w:rsidRPr="00451E26" w:rsidRDefault="00B52AA8" w:rsidP="00FF77A2">
            <w:pPr>
              <w:tabs>
                <w:tab w:val="left" w:pos="261"/>
              </w:tabs>
              <w:spacing w:after="0" w:line="256" w:lineRule="auto"/>
              <w:jc w:val="both"/>
              <w:rPr>
                <w:rFonts w:ascii="Arial" w:eastAsia="Times New Roman" w:hAnsi="Arial" w:cs="Arial"/>
                <w:b/>
                <w:bCs/>
                <w:sz w:val="18"/>
                <w:szCs w:val="18"/>
                <w:lang w:eastAsia="en-GB" w:bidi="th-TH"/>
              </w:rPr>
            </w:pPr>
          </w:p>
        </w:tc>
        <w:tc>
          <w:tcPr>
            <w:tcW w:w="6804" w:type="dxa"/>
            <w:gridSpan w:val="6"/>
            <w:tcBorders>
              <w:left w:val="nil"/>
              <w:bottom w:val="single" w:sz="4" w:space="0" w:color="auto"/>
              <w:right w:val="nil"/>
            </w:tcBorders>
            <w:shd w:val="clear" w:color="auto" w:fill="auto"/>
            <w:vAlign w:val="bottom"/>
            <w:hideMark/>
          </w:tcPr>
          <w:p w14:paraId="7E0D0660" w14:textId="3488FD46" w:rsidR="00B52AA8" w:rsidRPr="00451E26" w:rsidRDefault="00B52AA8" w:rsidP="00FF77A2">
            <w:pPr>
              <w:spacing w:after="0" w:line="256" w:lineRule="auto"/>
              <w:jc w:val="center"/>
              <w:rPr>
                <w:rFonts w:ascii="Arial" w:eastAsia="Times New Roman" w:hAnsi="Arial" w:cs="Arial"/>
                <w:b/>
                <w:bCs/>
                <w:sz w:val="18"/>
                <w:szCs w:val="18"/>
                <w:lang w:eastAsia="en-GB" w:bidi="th-TH"/>
              </w:rPr>
            </w:pPr>
            <w:r w:rsidRPr="00451E26">
              <w:rPr>
                <w:rFonts w:ascii="Arial" w:eastAsia="Times New Roman" w:hAnsi="Arial" w:cs="Arial"/>
                <w:b/>
                <w:bCs/>
                <w:sz w:val="18"/>
                <w:szCs w:val="18"/>
                <w:lang w:eastAsia="en-GB" w:bidi="th-TH"/>
              </w:rPr>
              <w:t xml:space="preserve">Consolidated financial </w:t>
            </w:r>
            <w:r w:rsidR="00760A9F" w:rsidRPr="00451E26">
              <w:rPr>
                <w:rFonts w:ascii="Arial" w:eastAsia="Times New Roman" w:hAnsi="Arial" w:cs="Arial"/>
                <w:b/>
                <w:bCs/>
                <w:sz w:val="18"/>
                <w:szCs w:val="18"/>
                <w:lang w:eastAsia="en-GB" w:bidi="th-TH"/>
              </w:rPr>
              <w:t>information</w:t>
            </w:r>
          </w:p>
        </w:tc>
      </w:tr>
      <w:tr w:rsidR="00357E64" w:rsidRPr="00451E26" w14:paraId="251EFC62" w14:textId="77777777" w:rsidTr="006563CA">
        <w:tc>
          <w:tcPr>
            <w:tcW w:w="2115" w:type="dxa"/>
            <w:shd w:val="clear" w:color="auto" w:fill="auto"/>
            <w:vAlign w:val="bottom"/>
            <w:hideMark/>
          </w:tcPr>
          <w:p w14:paraId="653DA07F" w14:textId="300A7E1C" w:rsidR="00B52AA8" w:rsidRPr="00451E26" w:rsidRDefault="00B52AA8" w:rsidP="00FF77A2">
            <w:pPr>
              <w:tabs>
                <w:tab w:val="left" w:pos="261"/>
              </w:tabs>
              <w:spacing w:after="0" w:line="256" w:lineRule="auto"/>
              <w:ind w:left="-105"/>
              <w:rPr>
                <w:rFonts w:ascii="Arial" w:eastAsia="Times New Roman" w:hAnsi="Arial" w:cs="Arial"/>
                <w:b/>
                <w:bCs/>
                <w:sz w:val="18"/>
                <w:szCs w:val="18"/>
                <w:lang w:eastAsia="en-GB" w:bidi="th-TH"/>
              </w:rPr>
            </w:pPr>
          </w:p>
        </w:tc>
        <w:tc>
          <w:tcPr>
            <w:tcW w:w="1134" w:type="dxa"/>
            <w:tcBorders>
              <w:top w:val="single" w:sz="4" w:space="0" w:color="auto"/>
              <w:left w:val="nil"/>
              <w:bottom w:val="single" w:sz="4" w:space="0" w:color="auto"/>
              <w:right w:val="nil"/>
            </w:tcBorders>
            <w:shd w:val="clear" w:color="auto" w:fill="auto"/>
            <w:vAlign w:val="bottom"/>
            <w:hideMark/>
          </w:tcPr>
          <w:p w14:paraId="0843214D" w14:textId="77777777" w:rsidR="00B52AA8" w:rsidRPr="00451E26" w:rsidRDefault="00B52AA8" w:rsidP="00FF77A2">
            <w:pPr>
              <w:spacing w:after="0" w:line="256" w:lineRule="auto"/>
              <w:ind w:right="-72"/>
              <w:jc w:val="right"/>
              <w:rPr>
                <w:rFonts w:ascii="Arial" w:eastAsia="Times New Roman" w:hAnsi="Arial" w:cs="Arial"/>
                <w:b/>
                <w:bCs/>
                <w:sz w:val="18"/>
                <w:szCs w:val="18"/>
                <w:lang w:eastAsia="en-GB" w:bidi="th-TH"/>
              </w:rPr>
            </w:pPr>
            <w:r w:rsidRPr="00451E26">
              <w:rPr>
                <w:rFonts w:ascii="Arial" w:eastAsia="Times New Roman" w:hAnsi="Arial" w:cs="Arial"/>
                <w:b/>
                <w:bCs/>
                <w:sz w:val="18"/>
                <w:szCs w:val="18"/>
                <w:lang w:eastAsia="en-GB" w:bidi="th-TH"/>
              </w:rPr>
              <w:t>Not yet due</w:t>
            </w:r>
          </w:p>
          <w:p w14:paraId="12612F70" w14:textId="77777777" w:rsidR="00B52AA8" w:rsidRPr="00451E26" w:rsidRDefault="00B52AA8" w:rsidP="00FF77A2">
            <w:pPr>
              <w:spacing w:after="0" w:line="256" w:lineRule="auto"/>
              <w:ind w:right="-72"/>
              <w:jc w:val="right"/>
              <w:rPr>
                <w:rFonts w:ascii="Arial" w:eastAsia="Times New Roman" w:hAnsi="Arial" w:cs="Arial"/>
                <w:b/>
                <w:bCs/>
                <w:sz w:val="18"/>
                <w:szCs w:val="18"/>
                <w:lang w:eastAsia="en-GB" w:bidi="th-TH"/>
              </w:rPr>
            </w:pPr>
            <w:r w:rsidRPr="00451E26">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shd w:val="clear" w:color="auto" w:fill="auto"/>
            <w:vAlign w:val="bottom"/>
            <w:hideMark/>
          </w:tcPr>
          <w:p w14:paraId="35659276" w14:textId="77777777" w:rsidR="00B52AA8" w:rsidRPr="00451E26" w:rsidRDefault="00B52AA8" w:rsidP="00FF77A2">
            <w:pPr>
              <w:spacing w:after="0" w:line="256" w:lineRule="auto"/>
              <w:ind w:right="-72"/>
              <w:jc w:val="right"/>
              <w:rPr>
                <w:rFonts w:ascii="Arial" w:eastAsia="Times New Roman" w:hAnsi="Arial" w:cs="Arial"/>
                <w:b/>
                <w:bCs/>
                <w:sz w:val="18"/>
                <w:szCs w:val="18"/>
                <w:lang w:eastAsia="en-GB" w:bidi="th-TH"/>
              </w:rPr>
            </w:pPr>
            <w:r w:rsidRPr="00451E26">
              <w:rPr>
                <w:rFonts w:ascii="Arial" w:eastAsia="Times New Roman" w:hAnsi="Arial" w:cs="Arial"/>
                <w:b/>
                <w:bCs/>
                <w:sz w:val="18"/>
                <w:szCs w:val="18"/>
                <w:lang w:eastAsia="en-GB" w:bidi="th-TH"/>
              </w:rPr>
              <w:t xml:space="preserve">Up to </w:t>
            </w:r>
          </w:p>
          <w:p w14:paraId="14B08A3E" w14:textId="655D0BF3" w:rsidR="00B52AA8" w:rsidRPr="00451E26" w:rsidRDefault="000C7810" w:rsidP="00FF77A2">
            <w:pPr>
              <w:spacing w:after="0" w:line="256" w:lineRule="auto"/>
              <w:ind w:right="-72"/>
              <w:jc w:val="right"/>
              <w:rPr>
                <w:rFonts w:ascii="Arial" w:eastAsia="Times New Roman" w:hAnsi="Arial" w:cs="Arial"/>
                <w:b/>
                <w:bCs/>
                <w:sz w:val="18"/>
                <w:szCs w:val="18"/>
                <w:lang w:eastAsia="en-GB" w:bidi="th-TH"/>
              </w:rPr>
            </w:pPr>
            <w:r w:rsidRPr="00451E26">
              <w:rPr>
                <w:rFonts w:ascii="Arial" w:eastAsia="Times New Roman" w:hAnsi="Arial" w:cs="Arial"/>
                <w:b/>
                <w:bCs/>
                <w:sz w:val="18"/>
                <w:szCs w:val="18"/>
                <w:lang w:eastAsia="en-GB" w:bidi="th-TH"/>
              </w:rPr>
              <w:t>3</w:t>
            </w:r>
            <w:r w:rsidR="00B52AA8" w:rsidRPr="00451E26">
              <w:rPr>
                <w:rFonts w:ascii="Arial" w:eastAsia="Times New Roman" w:hAnsi="Arial" w:cs="Arial"/>
                <w:b/>
                <w:bCs/>
                <w:sz w:val="18"/>
                <w:szCs w:val="18"/>
                <w:lang w:eastAsia="en-GB" w:bidi="th-TH"/>
              </w:rPr>
              <w:t xml:space="preserve"> months</w:t>
            </w:r>
          </w:p>
          <w:p w14:paraId="53B42A0A" w14:textId="77777777" w:rsidR="00B52AA8" w:rsidRPr="00451E26" w:rsidRDefault="00B52AA8" w:rsidP="00FF77A2">
            <w:pPr>
              <w:spacing w:after="0" w:line="256" w:lineRule="auto"/>
              <w:ind w:right="-72"/>
              <w:jc w:val="right"/>
              <w:rPr>
                <w:rFonts w:ascii="Arial" w:eastAsia="Times New Roman" w:hAnsi="Arial" w:cs="Arial"/>
                <w:b/>
                <w:bCs/>
                <w:sz w:val="18"/>
                <w:szCs w:val="18"/>
                <w:lang w:eastAsia="en-GB" w:bidi="th-TH"/>
              </w:rPr>
            </w:pPr>
            <w:r w:rsidRPr="00451E26">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shd w:val="clear" w:color="auto" w:fill="auto"/>
            <w:vAlign w:val="bottom"/>
            <w:hideMark/>
          </w:tcPr>
          <w:p w14:paraId="41BDA058" w14:textId="1428A4B6" w:rsidR="00B52AA8" w:rsidRPr="00451E26" w:rsidRDefault="000C7810" w:rsidP="00FF77A2">
            <w:pPr>
              <w:spacing w:after="0" w:line="256" w:lineRule="auto"/>
              <w:ind w:right="-72"/>
              <w:jc w:val="right"/>
              <w:rPr>
                <w:rFonts w:ascii="Arial" w:eastAsia="Times New Roman" w:hAnsi="Arial" w:cs="Arial"/>
                <w:b/>
                <w:bCs/>
                <w:sz w:val="18"/>
                <w:szCs w:val="18"/>
                <w:lang w:eastAsia="en-GB" w:bidi="th-TH"/>
              </w:rPr>
            </w:pPr>
            <w:r w:rsidRPr="00451E26">
              <w:rPr>
                <w:rFonts w:ascii="Arial" w:eastAsia="Times New Roman" w:hAnsi="Arial" w:cs="Arial"/>
                <w:b/>
                <w:bCs/>
                <w:sz w:val="18"/>
                <w:szCs w:val="18"/>
                <w:lang w:eastAsia="en-GB" w:bidi="th-TH"/>
              </w:rPr>
              <w:t>3</w:t>
            </w:r>
            <w:r w:rsidR="00B52AA8" w:rsidRPr="00451E26">
              <w:rPr>
                <w:rFonts w:ascii="Arial" w:eastAsia="Times New Roman" w:hAnsi="Arial" w:cs="Arial"/>
                <w:b/>
                <w:bCs/>
                <w:sz w:val="18"/>
                <w:szCs w:val="18"/>
                <w:lang w:eastAsia="en-GB" w:bidi="th-TH"/>
              </w:rPr>
              <w:t xml:space="preserve"> - </w:t>
            </w:r>
            <w:r w:rsidRPr="00451E26">
              <w:rPr>
                <w:rFonts w:ascii="Arial" w:eastAsia="Times New Roman" w:hAnsi="Arial" w:cs="Arial"/>
                <w:b/>
                <w:bCs/>
                <w:sz w:val="18"/>
                <w:szCs w:val="18"/>
                <w:lang w:eastAsia="en-GB" w:bidi="th-TH"/>
              </w:rPr>
              <w:t>6</w:t>
            </w:r>
            <w:r w:rsidR="00B52AA8" w:rsidRPr="00451E26">
              <w:rPr>
                <w:rFonts w:ascii="Arial" w:eastAsia="Times New Roman" w:hAnsi="Arial" w:cs="Arial"/>
                <w:b/>
                <w:bCs/>
                <w:sz w:val="18"/>
                <w:szCs w:val="18"/>
                <w:lang w:eastAsia="en-GB" w:bidi="th-TH"/>
              </w:rPr>
              <w:t xml:space="preserve"> months</w:t>
            </w:r>
          </w:p>
          <w:p w14:paraId="22BD1A3A" w14:textId="77777777" w:rsidR="00B52AA8" w:rsidRPr="00451E26" w:rsidRDefault="00B52AA8" w:rsidP="00FF77A2">
            <w:pPr>
              <w:spacing w:after="0" w:line="256" w:lineRule="auto"/>
              <w:ind w:right="-72"/>
              <w:jc w:val="right"/>
              <w:rPr>
                <w:rFonts w:ascii="Arial" w:eastAsia="Times New Roman" w:hAnsi="Arial" w:cs="Arial"/>
                <w:b/>
                <w:bCs/>
                <w:sz w:val="18"/>
                <w:szCs w:val="18"/>
                <w:lang w:eastAsia="en-GB" w:bidi="th-TH"/>
              </w:rPr>
            </w:pPr>
            <w:r w:rsidRPr="00451E26">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shd w:val="clear" w:color="auto" w:fill="auto"/>
            <w:vAlign w:val="bottom"/>
            <w:hideMark/>
          </w:tcPr>
          <w:p w14:paraId="4BA3D6C5" w14:textId="18D54F4F" w:rsidR="00B52AA8" w:rsidRPr="00451E26" w:rsidRDefault="000C7810" w:rsidP="00FF77A2">
            <w:pPr>
              <w:spacing w:after="0" w:line="256" w:lineRule="auto"/>
              <w:ind w:right="-72"/>
              <w:jc w:val="right"/>
              <w:rPr>
                <w:rFonts w:ascii="Arial" w:eastAsia="Times New Roman" w:hAnsi="Arial" w:cs="Arial"/>
                <w:b/>
                <w:bCs/>
                <w:sz w:val="18"/>
                <w:szCs w:val="18"/>
                <w:lang w:eastAsia="en-GB" w:bidi="th-TH"/>
              </w:rPr>
            </w:pPr>
            <w:r w:rsidRPr="00451E26">
              <w:rPr>
                <w:rFonts w:ascii="Arial" w:eastAsia="Times New Roman" w:hAnsi="Arial" w:cs="Arial"/>
                <w:b/>
                <w:bCs/>
                <w:sz w:val="18"/>
                <w:szCs w:val="18"/>
                <w:lang w:eastAsia="en-GB" w:bidi="th-TH"/>
              </w:rPr>
              <w:t>6</w:t>
            </w:r>
            <w:r w:rsidR="00B52AA8" w:rsidRPr="00451E26">
              <w:rPr>
                <w:rFonts w:ascii="Arial" w:eastAsia="Times New Roman" w:hAnsi="Arial" w:cs="Arial"/>
                <w:b/>
                <w:bCs/>
                <w:sz w:val="18"/>
                <w:szCs w:val="18"/>
                <w:lang w:eastAsia="en-GB" w:bidi="th-TH"/>
              </w:rPr>
              <w:t xml:space="preserve"> - </w:t>
            </w:r>
            <w:r w:rsidRPr="00451E26">
              <w:rPr>
                <w:rFonts w:ascii="Arial" w:eastAsia="Times New Roman" w:hAnsi="Arial" w:cs="Arial"/>
                <w:b/>
                <w:bCs/>
                <w:sz w:val="18"/>
                <w:szCs w:val="18"/>
                <w:lang w:eastAsia="en-GB" w:bidi="th-TH"/>
              </w:rPr>
              <w:t>12</w:t>
            </w:r>
            <w:r w:rsidR="00B52AA8" w:rsidRPr="00451E26">
              <w:rPr>
                <w:rFonts w:ascii="Arial" w:eastAsia="Times New Roman" w:hAnsi="Arial" w:cs="Arial"/>
                <w:b/>
                <w:bCs/>
                <w:sz w:val="18"/>
                <w:szCs w:val="18"/>
                <w:lang w:eastAsia="en-GB" w:bidi="th-TH"/>
              </w:rPr>
              <w:t xml:space="preserve"> months Thousand Baht</w:t>
            </w:r>
          </w:p>
        </w:tc>
        <w:tc>
          <w:tcPr>
            <w:tcW w:w="1134" w:type="dxa"/>
            <w:tcBorders>
              <w:top w:val="single" w:sz="4" w:space="0" w:color="auto"/>
              <w:left w:val="nil"/>
              <w:bottom w:val="single" w:sz="4" w:space="0" w:color="auto"/>
              <w:right w:val="nil"/>
            </w:tcBorders>
            <w:shd w:val="clear" w:color="auto" w:fill="auto"/>
            <w:hideMark/>
          </w:tcPr>
          <w:p w14:paraId="67732A24" w14:textId="77777777" w:rsidR="00B52AA8" w:rsidRPr="00451E26" w:rsidRDefault="00B52AA8" w:rsidP="00FF77A2">
            <w:pPr>
              <w:spacing w:after="0" w:line="256" w:lineRule="auto"/>
              <w:ind w:right="-72"/>
              <w:jc w:val="right"/>
              <w:rPr>
                <w:rFonts w:ascii="Arial" w:eastAsia="Times New Roman" w:hAnsi="Arial" w:cs="Arial"/>
                <w:b/>
                <w:bCs/>
                <w:sz w:val="18"/>
                <w:szCs w:val="18"/>
                <w:lang w:eastAsia="en-GB" w:bidi="th-TH"/>
              </w:rPr>
            </w:pPr>
            <w:r w:rsidRPr="00451E26">
              <w:rPr>
                <w:rFonts w:ascii="Arial" w:eastAsia="Times New Roman" w:hAnsi="Arial" w:cs="Arial"/>
                <w:b/>
                <w:bCs/>
                <w:sz w:val="18"/>
                <w:szCs w:val="18"/>
                <w:lang w:eastAsia="en-GB" w:bidi="th-TH"/>
              </w:rPr>
              <w:t xml:space="preserve">More than </w:t>
            </w:r>
          </w:p>
          <w:p w14:paraId="48249A78" w14:textId="7B1EBA89" w:rsidR="00B52AA8" w:rsidRPr="00451E26" w:rsidRDefault="000C7810" w:rsidP="00FF77A2">
            <w:pPr>
              <w:spacing w:after="0" w:line="256" w:lineRule="auto"/>
              <w:ind w:right="-72"/>
              <w:jc w:val="right"/>
              <w:rPr>
                <w:rFonts w:ascii="Arial" w:eastAsia="Times New Roman" w:hAnsi="Arial" w:cs="Arial"/>
                <w:b/>
                <w:bCs/>
                <w:sz w:val="18"/>
                <w:szCs w:val="18"/>
                <w:lang w:eastAsia="en-GB" w:bidi="th-TH"/>
              </w:rPr>
            </w:pPr>
            <w:r w:rsidRPr="00451E26">
              <w:rPr>
                <w:rFonts w:ascii="Arial" w:eastAsia="Times New Roman" w:hAnsi="Arial" w:cs="Arial"/>
                <w:b/>
                <w:bCs/>
                <w:sz w:val="18"/>
                <w:szCs w:val="18"/>
                <w:lang w:eastAsia="en-GB" w:bidi="th-TH"/>
              </w:rPr>
              <w:t>12</w:t>
            </w:r>
            <w:r w:rsidR="00B52AA8" w:rsidRPr="00451E26">
              <w:rPr>
                <w:rFonts w:ascii="Arial" w:eastAsia="Times New Roman" w:hAnsi="Arial" w:cs="Arial"/>
                <w:b/>
                <w:bCs/>
                <w:sz w:val="18"/>
                <w:szCs w:val="18"/>
                <w:lang w:eastAsia="en-GB" w:bidi="th-TH"/>
              </w:rPr>
              <w:t xml:space="preserve"> months</w:t>
            </w:r>
          </w:p>
          <w:p w14:paraId="3F46BCF1" w14:textId="77777777" w:rsidR="00B52AA8" w:rsidRPr="00451E26" w:rsidRDefault="00B52AA8" w:rsidP="00FF77A2">
            <w:pPr>
              <w:spacing w:after="0" w:line="256" w:lineRule="auto"/>
              <w:ind w:right="-72"/>
              <w:jc w:val="right"/>
              <w:rPr>
                <w:rFonts w:ascii="Arial" w:eastAsia="Times New Roman" w:hAnsi="Arial" w:cs="Arial"/>
                <w:b/>
                <w:bCs/>
                <w:sz w:val="18"/>
                <w:szCs w:val="18"/>
                <w:lang w:eastAsia="en-GB" w:bidi="th-TH"/>
              </w:rPr>
            </w:pPr>
            <w:r w:rsidRPr="00451E26">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shd w:val="clear" w:color="auto" w:fill="auto"/>
            <w:vAlign w:val="bottom"/>
            <w:hideMark/>
          </w:tcPr>
          <w:p w14:paraId="17CB511B" w14:textId="77777777" w:rsidR="00B52AA8" w:rsidRPr="00451E26" w:rsidRDefault="00B52AA8" w:rsidP="00FF77A2">
            <w:pPr>
              <w:spacing w:after="0" w:line="256" w:lineRule="auto"/>
              <w:ind w:right="-72"/>
              <w:jc w:val="right"/>
              <w:rPr>
                <w:rFonts w:ascii="Arial" w:eastAsia="Times New Roman" w:hAnsi="Arial" w:cs="Arial"/>
                <w:b/>
                <w:bCs/>
                <w:sz w:val="18"/>
                <w:szCs w:val="18"/>
                <w:lang w:eastAsia="en-GB" w:bidi="th-TH"/>
              </w:rPr>
            </w:pPr>
            <w:r w:rsidRPr="00451E26">
              <w:rPr>
                <w:rFonts w:ascii="Arial" w:eastAsia="Times New Roman" w:hAnsi="Arial" w:cs="Arial"/>
                <w:b/>
                <w:bCs/>
                <w:sz w:val="18"/>
                <w:szCs w:val="18"/>
                <w:lang w:eastAsia="en-GB" w:bidi="th-TH"/>
              </w:rPr>
              <w:t>Total</w:t>
            </w:r>
          </w:p>
          <w:p w14:paraId="6DF32D55" w14:textId="77777777" w:rsidR="00B52AA8" w:rsidRPr="00451E26" w:rsidRDefault="00B52AA8" w:rsidP="00FF77A2">
            <w:pPr>
              <w:spacing w:after="0" w:line="256" w:lineRule="auto"/>
              <w:ind w:right="-72"/>
              <w:jc w:val="right"/>
              <w:rPr>
                <w:rFonts w:ascii="Arial" w:eastAsia="Times New Roman" w:hAnsi="Arial" w:cs="Arial"/>
                <w:b/>
                <w:bCs/>
                <w:sz w:val="18"/>
                <w:szCs w:val="18"/>
                <w:lang w:eastAsia="en-GB" w:bidi="th-TH"/>
              </w:rPr>
            </w:pPr>
            <w:r w:rsidRPr="00451E26">
              <w:rPr>
                <w:rFonts w:ascii="Arial" w:eastAsia="Times New Roman" w:hAnsi="Arial" w:cs="Arial"/>
                <w:b/>
                <w:bCs/>
                <w:sz w:val="18"/>
                <w:szCs w:val="18"/>
                <w:lang w:eastAsia="en-GB" w:bidi="th-TH"/>
              </w:rPr>
              <w:t>Thousand Baht</w:t>
            </w:r>
          </w:p>
        </w:tc>
      </w:tr>
      <w:tr w:rsidR="00357E64" w:rsidRPr="00451E26" w14:paraId="150E7AFB" w14:textId="77777777" w:rsidTr="006563CA">
        <w:tc>
          <w:tcPr>
            <w:tcW w:w="2115" w:type="dxa"/>
            <w:shd w:val="clear" w:color="auto" w:fill="auto"/>
            <w:vAlign w:val="bottom"/>
          </w:tcPr>
          <w:p w14:paraId="30C501A9" w14:textId="77777777" w:rsidR="00B52AA8" w:rsidRPr="00451E26" w:rsidRDefault="00B52AA8" w:rsidP="00FF77A2">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10DD83DE" w14:textId="77777777" w:rsidR="00B52AA8" w:rsidRPr="00451E26" w:rsidRDefault="00B52AA8" w:rsidP="00FF77A2">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1D189C77" w14:textId="77777777" w:rsidR="00B52AA8" w:rsidRPr="00451E26" w:rsidRDefault="00B52AA8" w:rsidP="00FF77A2">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54373947" w14:textId="77777777" w:rsidR="00B52AA8" w:rsidRPr="00451E26" w:rsidRDefault="00B52AA8" w:rsidP="00FF77A2">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659D2D89" w14:textId="77777777" w:rsidR="00B52AA8" w:rsidRPr="00451E26" w:rsidRDefault="00B52AA8" w:rsidP="00FF77A2">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59E8CB51" w14:textId="77777777" w:rsidR="00B52AA8" w:rsidRPr="00451E26" w:rsidRDefault="00B52AA8" w:rsidP="00FF77A2">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52CCC781" w14:textId="77777777" w:rsidR="00B52AA8" w:rsidRPr="00451E26" w:rsidRDefault="00B52AA8" w:rsidP="00FF77A2">
            <w:pPr>
              <w:spacing w:after="0" w:line="256" w:lineRule="auto"/>
              <w:ind w:right="-72"/>
              <w:jc w:val="right"/>
              <w:rPr>
                <w:rFonts w:ascii="Arial" w:eastAsia="Times New Roman" w:hAnsi="Arial" w:cs="Arial"/>
                <w:sz w:val="18"/>
                <w:szCs w:val="18"/>
                <w:lang w:eastAsia="en-GB" w:bidi="th-TH"/>
              </w:rPr>
            </w:pPr>
          </w:p>
        </w:tc>
      </w:tr>
      <w:tr w:rsidR="00357E64" w:rsidRPr="00451E26" w14:paraId="58977D42" w14:textId="77777777" w:rsidTr="006563CA">
        <w:tc>
          <w:tcPr>
            <w:tcW w:w="2115" w:type="dxa"/>
            <w:shd w:val="clear" w:color="auto" w:fill="auto"/>
            <w:vAlign w:val="bottom"/>
          </w:tcPr>
          <w:p w14:paraId="3A1915D9" w14:textId="5D7F7162" w:rsidR="00B52AA8" w:rsidRPr="00451E26" w:rsidRDefault="00B52AA8" w:rsidP="00FF77A2">
            <w:pPr>
              <w:tabs>
                <w:tab w:val="left" w:pos="261"/>
              </w:tabs>
              <w:spacing w:after="0" w:line="256" w:lineRule="auto"/>
              <w:ind w:left="37" w:hanging="142"/>
              <w:jc w:val="both"/>
              <w:rPr>
                <w:rFonts w:ascii="Arial" w:eastAsia="Times New Roman" w:hAnsi="Arial" w:cs="Arial"/>
                <w:b/>
                <w:bCs/>
                <w:spacing w:val="-8"/>
                <w:sz w:val="18"/>
                <w:szCs w:val="18"/>
                <w:lang w:eastAsia="en-GB" w:bidi="th-TH"/>
              </w:rPr>
            </w:pPr>
            <w:r w:rsidRPr="00451E26">
              <w:rPr>
                <w:rFonts w:ascii="Arial" w:eastAsia="Times New Roman" w:hAnsi="Arial" w:cs="Arial"/>
                <w:b/>
                <w:bCs/>
                <w:sz w:val="18"/>
                <w:szCs w:val="18"/>
                <w:lang w:eastAsia="en-GB" w:bidi="th-TH"/>
              </w:rPr>
              <w:t xml:space="preserve">As </w:t>
            </w:r>
            <w:r w:rsidRPr="00451E26">
              <w:rPr>
                <w:rFonts w:ascii="Arial" w:eastAsia="Times New Roman" w:hAnsi="Arial" w:cs="Arial"/>
                <w:b/>
                <w:bCs/>
                <w:spacing w:val="-8"/>
                <w:sz w:val="18"/>
                <w:szCs w:val="18"/>
                <w:lang w:eastAsia="en-GB" w:bidi="th-TH"/>
              </w:rPr>
              <w:t xml:space="preserve">at </w:t>
            </w:r>
            <w:r w:rsidR="00E5374F" w:rsidRPr="00451E26">
              <w:rPr>
                <w:rFonts w:ascii="Arial" w:eastAsia="Times New Roman" w:hAnsi="Arial" w:cs="Arial"/>
                <w:b/>
                <w:bCs/>
                <w:spacing w:val="-8"/>
                <w:sz w:val="18"/>
                <w:szCs w:val="18"/>
                <w:lang w:eastAsia="en-GB" w:bidi="th-TH"/>
              </w:rPr>
              <w:t>31 March</w:t>
            </w:r>
            <w:r w:rsidR="00760A9F" w:rsidRPr="00451E26">
              <w:rPr>
                <w:rFonts w:ascii="Arial" w:eastAsia="Times New Roman" w:hAnsi="Arial" w:cs="Arial"/>
                <w:b/>
                <w:bCs/>
                <w:spacing w:val="-8"/>
                <w:sz w:val="18"/>
                <w:szCs w:val="18"/>
                <w:lang w:eastAsia="en-GB" w:bidi="th-TH"/>
              </w:rPr>
              <w:t xml:space="preserve"> </w:t>
            </w:r>
            <w:r w:rsidR="00C34057" w:rsidRPr="00451E26">
              <w:rPr>
                <w:rFonts w:ascii="Arial" w:eastAsia="Times New Roman" w:hAnsi="Arial" w:cs="Arial"/>
                <w:b/>
                <w:bCs/>
                <w:spacing w:val="-8"/>
                <w:sz w:val="18"/>
                <w:szCs w:val="18"/>
                <w:lang w:eastAsia="en-GB" w:bidi="th-TH"/>
              </w:rPr>
              <w:t>2025</w:t>
            </w:r>
          </w:p>
          <w:p w14:paraId="374A9FB3" w14:textId="4CD7C705" w:rsidR="00760A9F" w:rsidRPr="00451E26" w:rsidRDefault="00760A9F" w:rsidP="00FF77A2">
            <w:pPr>
              <w:tabs>
                <w:tab w:val="left" w:pos="261"/>
              </w:tabs>
              <w:spacing w:after="0" w:line="256" w:lineRule="auto"/>
              <w:ind w:left="37" w:hanging="142"/>
              <w:jc w:val="both"/>
              <w:rPr>
                <w:rFonts w:ascii="Arial" w:eastAsia="Times New Roman" w:hAnsi="Arial" w:cs="Arial"/>
                <w:b/>
                <w:bCs/>
                <w:sz w:val="18"/>
                <w:szCs w:val="18"/>
                <w:lang w:eastAsia="en-GB" w:bidi="th-TH"/>
              </w:rPr>
            </w:pPr>
            <w:r w:rsidRPr="00451E26">
              <w:rPr>
                <w:rFonts w:ascii="Arial" w:eastAsia="Times New Roman" w:hAnsi="Arial" w:cs="Arial"/>
                <w:b/>
                <w:bCs/>
                <w:sz w:val="18"/>
                <w:szCs w:val="18"/>
                <w:lang w:eastAsia="en-GB" w:bidi="th-TH"/>
              </w:rPr>
              <w:t xml:space="preserve">   (Unaudited)</w:t>
            </w:r>
          </w:p>
        </w:tc>
        <w:tc>
          <w:tcPr>
            <w:tcW w:w="1134" w:type="dxa"/>
            <w:shd w:val="clear" w:color="auto" w:fill="auto"/>
            <w:vAlign w:val="bottom"/>
          </w:tcPr>
          <w:p w14:paraId="44DD73D6" w14:textId="77777777" w:rsidR="00B52AA8" w:rsidRPr="00451E26" w:rsidRDefault="00B52AA8" w:rsidP="00FF77A2">
            <w:pPr>
              <w:spacing w:after="0" w:line="256" w:lineRule="auto"/>
              <w:ind w:right="-72"/>
              <w:jc w:val="right"/>
              <w:rPr>
                <w:rFonts w:ascii="Arial" w:eastAsia="Times New Roman" w:hAnsi="Arial" w:cs="Arial"/>
                <w:sz w:val="18"/>
                <w:szCs w:val="18"/>
                <w:lang w:eastAsia="en-GB" w:bidi="th-TH"/>
              </w:rPr>
            </w:pPr>
          </w:p>
        </w:tc>
        <w:tc>
          <w:tcPr>
            <w:tcW w:w="1134" w:type="dxa"/>
            <w:shd w:val="clear" w:color="auto" w:fill="auto"/>
            <w:vAlign w:val="bottom"/>
          </w:tcPr>
          <w:p w14:paraId="7EB1C276" w14:textId="77777777" w:rsidR="00B52AA8" w:rsidRPr="00451E26" w:rsidRDefault="00B52AA8" w:rsidP="00FF77A2">
            <w:pPr>
              <w:spacing w:after="0" w:line="256" w:lineRule="auto"/>
              <w:ind w:right="-72"/>
              <w:jc w:val="right"/>
              <w:rPr>
                <w:rFonts w:ascii="Arial" w:eastAsia="Times New Roman" w:hAnsi="Arial" w:cs="Arial"/>
                <w:sz w:val="18"/>
                <w:szCs w:val="18"/>
                <w:lang w:eastAsia="en-GB" w:bidi="th-TH"/>
              </w:rPr>
            </w:pPr>
          </w:p>
        </w:tc>
        <w:tc>
          <w:tcPr>
            <w:tcW w:w="1134" w:type="dxa"/>
            <w:shd w:val="clear" w:color="auto" w:fill="auto"/>
            <w:vAlign w:val="bottom"/>
          </w:tcPr>
          <w:p w14:paraId="047E3463" w14:textId="77777777" w:rsidR="00B52AA8" w:rsidRPr="00451E26" w:rsidRDefault="00B52AA8" w:rsidP="00FF77A2">
            <w:pPr>
              <w:spacing w:after="0" w:line="256" w:lineRule="auto"/>
              <w:ind w:right="-72"/>
              <w:jc w:val="right"/>
              <w:rPr>
                <w:rFonts w:ascii="Arial" w:eastAsia="Times New Roman" w:hAnsi="Arial" w:cs="Arial"/>
                <w:sz w:val="18"/>
                <w:szCs w:val="18"/>
                <w:lang w:eastAsia="en-GB" w:bidi="th-TH"/>
              </w:rPr>
            </w:pPr>
          </w:p>
        </w:tc>
        <w:tc>
          <w:tcPr>
            <w:tcW w:w="1134" w:type="dxa"/>
            <w:shd w:val="clear" w:color="auto" w:fill="auto"/>
            <w:vAlign w:val="bottom"/>
          </w:tcPr>
          <w:p w14:paraId="78AC75D4" w14:textId="77777777" w:rsidR="00B52AA8" w:rsidRPr="00451E26" w:rsidRDefault="00B52AA8" w:rsidP="00FF77A2">
            <w:pPr>
              <w:spacing w:after="0" w:line="256" w:lineRule="auto"/>
              <w:ind w:right="-72"/>
              <w:jc w:val="right"/>
              <w:rPr>
                <w:rFonts w:ascii="Arial" w:eastAsia="Times New Roman" w:hAnsi="Arial" w:cs="Arial"/>
                <w:sz w:val="18"/>
                <w:szCs w:val="18"/>
                <w:lang w:eastAsia="en-GB" w:bidi="th-TH"/>
              </w:rPr>
            </w:pPr>
          </w:p>
        </w:tc>
        <w:tc>
          <w:tcPr>
            <w:tcW w:w="1134" w:type="dxa"/>
            <w:shd w:val="clear" w:color="auto" w:fill="auto"/>
            <w:vAlign w:val="bottom"/>
          </w:tcPr>
          <w:p w14:paraId="0B314B3E" w14:textId="77777777" w:rsidR="00B52AA8" w:rsidRPr="00451E26" w:rsidRDefault="00B52AA8" w:rsidP="00FF77A2">
            <w:pPr>
              <w:spacing w:after="0" w:line="256" w:lineRule="auto"/>
              <w:ind w:right="-72"/>
              <w:jc w:val="right"/>
              <w:rPr>
                <w:rFonts w:ascii="Arial" w:eastAsia="Times New Roman" w:hAnsi="Arial" w:cs="Arial"/>
                <w:sz w:val="18"/>
                <w:szCs w:val="18"/>
                <w:lang w:eastAsia="en-GB" w:bidi="th-TH"/>
              </w:rPr>
            </w:pPr>
          </w:p>
        </w:tc>
        <w:tc>
          <w:tcPr>
            <w:tcW w:w="1134" w:type="dxa"/>
            <w:shd w:val="clear" w:color="auto" w:fill="auto"/>
            <w:vAlign w:val="bottom"/>
          </w:tcPr>
          <w:p w14:paraId="7D203B7F" w14:textId="77777777" w:rsidR="00B52AA8" w:rsidRPr="00451E26" w:rsidRDefault="00B52AA8" w:rsidP="00FF77A2">
            <w:pPr>
              <w:spacing w:after="0" w:line="256" w:lineRule="auto"/>
              <w:ind w:right="-72"/>
              <w:jc w:val="right"/>
              <w:rPr>
                <w:rFonts w:ascii="Arial" w:eastAsia="Times New Roman" w:hAnsi="Arial" w:cs="Arial"/>
                <w:sz w:val="18"/>
                <w:szCs w:val="18"/>
                <w:lang w:eastAsia="en-GB" w:bidi="th-TH"/>
              </w:rPr>
            </w:pPr>
          </w:p>
        </w:tc>
      </w:tr>
      <w:tr w:rsidR="00357E64" w:rsidRPr="00451E26" w14:paraId="1C947131" w14:textId="77777777" w:rsidTr="006563CA">
        <w:tc>
          <w:tcPr>
            <w:tcW w:w="2115" w:type="dxa"/>
            <w:shd w:val="clear" w:color="auto" w:fill="auto"/>
            <w:vAlign w:val="bottom"/>
            <w:hideMark/>
          </w:tcPr>
          <w:p w14:paraId="67909DDD" w14:textId="77777777" w:rsidR="00B52AA8" w:rsidRPr="00451E26" w:rsidRDefault="00B52AA8" w:rsidP="00FF77A2">
            <w:pPr>
              <w:tabs>
                <w:tab w:val="left" w:pos="261"/>
              </w:tabs>
              <w:spacing w:after="0" w:line="256" w:lineRule="auto"/>
              <w:ind w:left="37" w:hanging="142"/>
              <w:jc w:val="both"/>
              <w:rPr>
                <w:rFonts w:ascii="Arial" w:eastAsia="Times New Roman" w:hAnsi="Arial" w:cs="Arial"/>
                <w:sz w:val="18"/>
                <w:szCs w:val="18"/>
                <w:lang w:eastAsia="en-GB" w:bidi="th-TH"/>
              </w:rPr>
            </w:pPr>
            <w:r w:rsidRPr="00451E26">
              <w:rPr>
                <w:rFonts w:ascii="Arial" w:eastAsia="Times New Roman" w:hAnsi="Arial" w:cs="Arial"/>
                <w:sz w:val="18"/>
                <w:szCs w:val="18"/>
                <w:lang w:eastAsia="en-GB" w:bidi="th-TH"/>
              </w:rPr>
              <w:t xml:space="preserve">Gross carrying amount </w:t>
            </w:r>
          </w:p>
        </w:tc>
        <w:tc>
          <w:tcPr>
            <w:tcW w:w="1134" w:type="dxa"/>
            <w:shd w:val="clear" w:color="auto" w:fill="auto"/>
            <w:vAlign w:val="bottom"/>
          </w:tcPr>
          <w:p w14:paraId="32050758" w14:textId="77777777" w:rsidR="00B52AA8" w:rsidRPr="00451E26" w:rsidRDefault="00B52AA8" w:rsidP="00FF77A2">
            <w:pPr>
              <w:spacing w:after="0" w:line="256" w:lineRule="auto"/>
              <w:ind w:right="-72"/>
              <w:jc w:val="right"/>
              <w:rPr>
                <w:rFonts w:ascii="Arial" w:eastAsia="Times New Roman" w:hAnsi="Arial" w:cs="Arial"/>
                <w:sz w:val="18"/>
                <w:szCs w:val="18"/>
                <w:lang w:eastAsia="en-GB" w:bidi="th-TH"/>
              </w:rPr>
            </w:pPr>
          </w:p>
        </w:tc>
        <w:tc>
          <w:tcPr>
            <w:tcW w:w="1134" w:type="dxa"/>
            <w:shd w:val="clear" w:color="auto" w:fill="auto"/>
            <w:vAlign w:val="bottom"/>
          </w:tcPr>
          <w:p w14:paraId="05F78F91" w14:textId="77777777" w:rsidR="00B52AA8" w:rsidRPr="00451E26" w:rsidRDefault="00B52AA8" w:rsidP="00FF77A2">
            <w:pPr>
              <w:spacing w:after="0" w:line="256" w:lineRule="auto"/>
              <w:ind w:right="-72"/>
              <w:jc w:val="right"/>
              <w:rPr>
                <w:rFonts w:ascii="Arial" w:eastAsia="Times New Roman" w:hAnsi="Arial" w:cs="Arial"/>
                <w:sz w:val="18"/>
                <w:szCs w:val="18"/>
                <w:lang w:eastAsia="en-GB" w:bidi="th-TH"/>
              </w:rPr>
            </w:pPr>
          </w:p>
        </w:tc>
        <w:tc>
          <w:tcPr>
            <w:tcW w:w="1134" w:type="dxa"/>
            <w:shd w:val="clear" w:color="auto" w:fill="auto"/>
            <w:vAlign w:val="bottom"/>
          </w:tcPr>
          <w:p w14:paraId="054B63EE" w14:textId="77777777" w:rsidR="00B52AA8" w:rsidRPr="00451E26" w:rsidRDefault="00B52AA8" w:rsidP="00FF77A2">
            <w:pPr>
              <w:spacing w:after="0" w:line="256" w:lineRule="auto"/>
              <w:ind w:right="-72"/>
              <w:jc w:val="right"/>
              <w:rPr>
                <w:rFonts w:ascii="Arial" w:eastAsia="Times New Roman" w:hAnsi="Arial" w:cs="Arial"/>
                <w:sz w:val="18"/>
                <w:szCs w:val="18"/>
                <w:lang w:eastAsia="en-GB" w:bidi="th-TH"/>
              </w:rPr>
            </w:pPr>
          </w:p>
        </w:tc>
        <w:tc>
          <w:tcPr>
            <w:tcW w:w="1134" w:type="dxa"/>
            <w:shd w:val="clear" w:color="auto" w:fill="auto"/>
            <w:vAlign w:val="bottom"/>
          </w:tcPr>
          <w:p w14:paraId="3845420E" w14:textId="77777777" w:rsidR="00B52AA8" w:rsidRPr="00451E26" w:rsidRDefault="00B52AA8" w:rsidP="00FF77A2">
            <w:pPr>
              <w:spacing w:after="0" w:line="256" w:lineRule="auto"/>
              <w:ind w:right="-72"/>
              <w:jc w:val="right"/>
              <w:rPr>
                <w:rFonts w:ascii="Arial" w:eastAsia="Times New Roman" w:hAnsi="Arial" w:cs="Arial"/>
                <w:sz w:val="18"/>
                <w:szCs w:val="18"/>
                <w:lang w:eastAsia="en-GB" w:bidi="th-TH"/>
              </w:rPr>
            </w:pPr>
          </w:p>
        </w:tc>
        <w:tc>
          <w:tcPr>
            <w:tcW w:w="1134" w:type="dxa"/>
            <w:shd w:val="clear" w:color="auto" w:fill="auto"/>
            <w:vAlign w:val="bottom"/>
          </w:tcPr>
          <w:p w14:paraId="5403ED73" w14:textId="77777777" w:rsidR="00B52AA8" w:rsidRPr="00451E26" w:rsidRDefault="00B52AA8" w:rsidP="00FF77A2">
            <w:pPr>
              <w:spacing w:after="0" w:line="256" w:lineRule="auto"/>
              <w:ind w:right="-72"/>
              <w:jc w:val="right"/>
              <w:rPr>
                <w:rFonts w:ascii="Arial" w:eastAsia="Times New Roman" w:hAnsi="Arial" w:cs="Arial"/>
                <w:sz w:val="18"/>
                <w:szCs w:val="18"/>
                <w:lang w:eastAsia="en-GB" w:bidi="th-TH"/>
              </w:rPr>
            </w:pPr>
          </w:p>
        </w:tc>
        <w:tc>
          <w:tcPr>
            <w:tcW w:w="1134" w:type="dxa"/>
            <w:shd w:val="clear" w:color="auto" w:fill="auto"/>
            <w:vAlign w:val="bottom"/>
          </w:tcPr>
          <w:p w14:paraId="35B930DD" w14:textId="77777777" w:rsidR="00B52AA8" w:rsidRPr="00451E26" w:rsidRDefault="00B52AA8" w:rsidP="00FF77A2">
            <w:pPr>
              <w:spacing w:after="0" w:line="256" w:lineRule="auto"/>
              <w:ind w:right="-72"/>
              <w:jc w:val="right"/>
              <w:rPr>
                <w:rFonts w:ascii="Arial" w:eastAsia="Times New Roman" w:hAnsi="Arial" w:cs="Arial"/>
                <w:sz w:val="18"/>
                <w:szCs w:val="18"/>
                <w:lang w:eastAsia="en-GB" w:bidi="th-TH"/>
              </w:rPr>
            </w:pPr>
          </w:p>
        </w:tc>
      </w:tr>
      <w:tr w:rsidR="00F86377" w:rsidRPr="00451E26" w14:paraId="36499DD4" w14:textId="77777777" w:rsidTr="006563CA">
        <w:tc>
          <w:tcPr>
            <w:tcW w:w="2115" w:type="dxa"/>
            <w:shd w:val="clear" w:color="auto" w:fill="auto"/>
            <w:vAlign w:val="bottom"/>
          </w:tcPr>
          <w:p w14:paraId="05C735A7" w14:textId="77777777" w:rsidR="00F86377" w:rsidRPr="00451E26" w:rsidRDefault="00F86377" w:rsidP="00FF77A2">
            <w:pPr>
              <w:tabs>
                <w:tab w:val="left" w:pos="261"/>
              </w:tabs>
              <w:spacing w:after="0" w:line="256" w:lineRule="auto"/>
              <w:ind w:left="37" w:hanging="142"/>
              <w:jc w:val="both"/>
              <w:rPr>
                <w:rFonts w:ascii="Arial" w:eastAsia="Times New Roman" w:hAnsi="Arial" w:cs="Arial"/>
                <w:sz w:val="18"/>
                <w:szCs w:val="18"/>
                <w:lang w:eastAsia="en-GB" w:bidi="th-TH"/>
              </w:rPr>
            </w:pPr>
            <w:r w:rsidRPr="00451E26">
              <w:rPr>
                <w:rFonts w:ascii="Arial" w:eastAsia="Times New Roman" w:hAnsi="Arial" w:cs="Arial"/>
                <w:sz w:val="18"/>
                <w:szCs w:val="18"/>
                <w:lang w:eastAsia="en-GB" w:bidi="th-TH"/>
              </w:rPr>
              <w:t xml:space="preserve">   - trade receivables</w:t>
            </w:r>
          </w:p>
        </w:tc>
        <w:tc>
          <w:tcPr>
            <w:tcW w:w="1134" w:type="dxa"/>
            <w:tcBorders>
              <w:left w:val="nil"/>
              <w:right w:val="nil"/>
            </w:tcBorders>
            <w:shd w:val="clear" w:color="auto" w:fill="auto"/>
            <w:vAlign w:val="bottom"/>
          </w:tcPr>
          <w:p w14:paraId="4661FAC5" w14:textId="480D51A8" w:rsidR="00F86377" w:rsidRPr="00451E26" w:rsidRDefault="00F86377"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490,087</w:t>
            </w:r>
          </w:p>
        </w:tc>
        <w:tc>
          <w:tcPr>
            <w:tcW w:w="1134" w:type="dxa"/>
            <w:tcBorders>
              <w:left w:val="nil"/>
              <w:right w:val="nil"/>
            </w:tcBorders>
            <w:shd w:val="clear" w:color="auto" w:fill="auto"/>
            <w:vAlign w:val="bottom"/>
          </w:tcPr>
          <w:p w14:paraId="37DE2CC3" w14:textId="420275D2" w:rsidR="00F86377" w:rsidRPr="00451E26" w:rsidRDefault="00F86377"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199,396</w:t>
            </w:r>
          </w:p>
        </w:tc>
        <w:tc>
          <w:tcPr>
            <w:tcW w:w="1134" w:type="dxa"/>
            <w:tcBorders>
              <w:left w:val="nil"/>
              <w:right w:val="nil"/>
            </w:tcBorders>
            <w:shd w:val="clear" w:color="auto" w:fill="auto"/>
            <w:vAlign w:val="bottom"/>
          </w:tcPr>
          <w:p w14:paraId="6167FC78" w14:textId="736EC051" w:rsidR="00F86377" w:rsidRPr="00451E26" w:rsidRDefault="00F86377"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36,585</w:t>
            </w:r>
          </w:p>
        </w:tc>
        <w:tc>
          <w:tcPr>
            <w:tcW w:w="1134" w:type="dxa"/>
            <w:tcBorders>
              <w:left w:val="nil"/>
              <w:right w:val="nil"/>
            </w:tcBorders>
            <w:shd w:val="clear" w:color="auto" w:fill="auto"/>
            <w:vAlign w:val="bottom"/>
          </w:tcPr>
          <w:p w14:paraId="6D4D7A4E" w14:textId="7AD4EB1E" w:rsidR="00F86377" w:rsidRPr="00451E26" w:rsidRDefault="00F86377"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2,342</w:t>
            </w:r>
          </w:p>
        </w:tc>
        <w:tc>
          <w:tcPr>
            <w:tcW w:w="1134" w:type="dxa"/>
            <w:tcBorders>
              <w:left w:val="nil"/>
              <w:right w:val="nil"/>
            </w:tcBorders>
            <w:shd w:val="clear" w:color="auto" w:fill="auto"/>
            <w:vAlign w:val="bottom"/>
          </w:tcPr>
          <w:p w14:paraId="505A060F" w14:textId="554CDC4D" w:rsidR="00F86377" w:rsidRPr="00451E26" w:rsidRDefault="00F86377"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25,206</w:t>
            </w:r>
          </w:p>
        </w:tc>
        <w:tc>
          <w:tcPr>
            <w:tcW w:w="1134" w:type="dxa"/>
            <w:tcBorders>
              <w:left w:val="nil"/>
              <w:right w:val="nil"/>
            </w:tcBorders>
            <w:shd w:val="clear" w:color="auto" w:fill="auto"/>
          </w:tcPr>
          <w:p w14:paraId="28A753E1" w14:textId="00AC604D" w:rsidR="00F86377" w:rsidRPr="00451E26" w:rsidRDefault="00F86377"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753,616</w:t>
            </w:r>
          </w:p>
        </w:tc>
      </w:tr>
      <w:tr w:rsidR="00F86377" w:rsidRPr="00451E26" w14:paraId="7F5D265C" w14:textId="77777777" w:rsidTr="006563CA">
        <w:tc>
          <w:tcPr>
            <w:tcW w:w="2115" w:type="dxa"/>
            <w:shd w:val="clear" w:color="auto" w:fill="auto"/>
            <w:vAlign w:val="bottom"/>
          </w:tcPr>
          <w:p w14:paraId="226BE901" w14:textId="201359D1" w:rsidR="00F86377" w:rsidRPr="00451E26" w:rsidRDefault="00F86377" w:rsidP="00FF77A2">
            <w:pPr>
              <w:tabs>
                <w:tab w:val="left" w:pos="261"/>
              </w:tabs>
              <w:spacing w:after="0" w:line="256" w:lineRule="auto"/>
              <w:ind w:left="37" w:hanging="142"/>
              <w:jc w:val="both"/>
              <w:rPr>
                <w:rFonts w:ascii="Arial" w:eastAsia="Times New Roman" w:hAnsi="Arial" w:cs="Arial"/>
                <w:sz w:val="18"/>
                <w:szCs w:val="18"/>
                <w:lang w:eastAsia="en-GB" w:bidi="th-TH"/>
              </w:rPr>
            </w:pPr>
            <w:r w:rsidRPr="00451E26">
              <w:rPr>
                <w:rFonts w:ascii="Arial" w:eastAsia="Times New Roman" w:hAnsi="Arial" w:cs="Arial"/>
                <w:sz w:val="18"/>
                <w:szCs w:val="18"/>
                <w:lang w:eastAsia="en-GB" w:bidi="th-TH"/>
              </w:rPr>
              <w:t xml:space="preserve">   - </w:t>
            </w:r>
            <w:r w:rsidRPr="00451E26">
              <w:rPr>
                <w:rFonts w:ascii="Arial" w:eastAsia="Times New Roman" w:hAnsi="Arial" w:cs="Arial"/>
                <w:spacing w:val="-4"/>
                <w:sz w:val="18"/>
                <w:szCs w:val="18"/>
                <w:lang w:eastAsia="en-GB" w:bidi="th-TH"/>
              </w:rPr>
              <w:t>Instalment receivables</w:t>
            </w:r>
          </w:p>
        </w:tc>
        <w:tc>
          <w:tcPr>
            <w:tcW w:w="1134" w:type="dxa"/>
            <w:tcBorders>
              <w:left w:val="nil"/>
              <w:right w:val="nil"/>
            </w:tcBorders>
            <w:shd w:val="clear" w:color="auto" w:fill="auto"/>
            <w:vAlign w:val="bottom"/>
          </w:tcPr>
          <w:p w14:paraId="20D6843C" w14:textId="6FF713C8" w:rsidR="00F86377" w:rsidRPr="00451E26" w:rsidRDefault="00F86377"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1,194,107</w:t>
            </w:r>
          </w:p>
        </w:tc>
        <w:tc>
          <w:tcPr>
            <w:tcW w:w="1134" w:type="dxa"/>
            <w:tcBorders>
              <w:left w:val="nil"/>
              <w:right w:val="nil"/>
            </w:tcBorders>
            <w:shd w:val="clear" w:color="auto" w:fill="auto"/>
            <w:vAlign w:val="bottom"/>
          </w:tcPr>
          <w:p w14:paraId="609BC677" w14:textId="74BEC721" w:rsidR="00F86377" w:rsidRPr="00451E26" w:rsidRDefault="00F86377"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50,770</w:t>
            </w:r>
          </w:p>
        </w:tc>
        <w:tc>
          <w:tcPr>
            <w:tcW w:w="1134" w:type="dxa"/>
            <w:tcBorders>
              <w:left w:val="nil"/>
              <w:right w:val="nil"/>
            </w:tcBorders>
            <w:shd w:val="clear" w:color="auto" w:fill="auto"/>
            <w:vAlign w:val="bottom"/>
          </w:tcPr>
          <w:p w14:paraId="5319A6CF" w14:textId="55EA42E2" w:rsidR="00F86377" w:rsidRPr="00451E26" w:rsidRDefault="00F86377"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19,744</w:t>
            </w:r>
          </w:p>
        </w:tc>
        <w:tc>
          <w:tcPr>
            <w:tcW w:w="1134" w:type="dxa"/>
            <w:tcBorders>
              <w:left w:val="nil"/>
              <w:right w:val="nil"/>
            </w:tcBorders>
            <w:shd w:val="clear" w:color="auto" w:fill="auto"/>
            <w:vAlign w:val="bottom"/>
          </w:tcPr>
          <w:p w14:paraId="1A213C67" w14:textId="1714C8B9" w:rsidR="00F86377" w:rsidRPr="00451E26" w:rsidRDefault="00F86377"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w:t>
            </w:r>
          </w:p>
        </w:tc>
        <w:tc>
          <w:tcPr>
            <w:tcW w:w="1134" w:type="dxa"/>
            <w:tcBorders>
              <w:left w:val="nil"/>
              <w:right w:val="nil"/>
            </w:tcBorders>
            <w:shd w:val="clear" w:color="auto" w:fill="auto"/>
            <w:vAlign w:val="bottom"/>
          </w:tcPr>
          <w:p w14:paraId="0816EFCC" w14:textId="136514E9" w:rsidR="00F86377" w:rsidRPr="00451E26" w:rsidRDefault="00F86377"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w:t>
            </w:r>
          </w:p>
        </w:tc>
        <w:tc>
          <w:tcPr>
            <w:tcW w:w="1134" w:type="dxa"/>
            <w:tcBorders>
              <w:left w:val="nil"/>
              <w:right w:val="nil"/>
            </w:tcBorders>
            <w:shd w:val="clear" w:color="auto" w:fill="auto"/>
          </w:tcPr>
          <w:p w14:paraId="72FA174F" w14:textId="27DFEEDC" w:rsidR="00F86377" w:rsidRPr="00451E26" w:rsidRDefault="00F86377"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1,264,621</w:t>
            </w:r>
          </w:p>
        </w:tc>
      </w:tr>
      <w:tr w:rsidR="00F86377" w:rsidRPr="00451E26" w14:paraId="409D825F" w14:textId="77777777" w:rsidTr="006563CA">
        <w:tc>
          <w:tcPr>
            <w:tcW w:w="2115" w:type="dxa"/>
            <w:shd w:val="clear" w:color="auto" w:fill="auto"/>
            <w:vAlign w:val="bottom"/>
          </w:tcPr>
          <w:p w14:paraId="52CEDDF5" w14:textId="77777777" w:rsidR="00F86377" w:rsidRPr="00451E26" w:rsidRDefault="00F86377" w:rsidP="00FF77A2">
            <w:pPr>
              <w:tabs>
                <w:tab w:val="left" w:pos="261"/>
              </w:tabs>
              <w:spacing w:after="0" w:line="257" w:lineRule="auto"/>
              <w:ind w:hanging="101"/>
              <w:jc w:val="both"/>
              <w:rPr>
                <w:rFonts w:ascii="Arial" w:eastAsia="Arial" w:hAnsi="Arial" w:cs="Arial"/>
                <w:bCs/>
                <w:sz w:val="18"/>
                <w:szCs w:val="18"/>
                <w:lang w:eastAsia="en-GB" w:bidi="th-TH"/>
              </w:rPr>
            </w:pPr>
            <w:r w:rsidRPr="00451E26">
              <w:rPr>
                <w:rFonts w:ascii="Arial" w:eastAsia="Arial" w:hAnsi="Arial" w:cs="Arial"/>
                <w:bCs/>
                <w:sz w:val="18"/>
                <w:szCs w:val="18"/>
                <w:lang w:eastAsia="en-GB" w:bidi="th-TH"/>
              </w:rPr>
              <w:t xml:space="preserve">   - finance lease </w:t>
            </w:r>
          </w:p>
          <w:p w14:paraId="6525E228" w14:textId="77777777" w:rsidR="00F86377" w:rsidRPr="00451E26" w:rsidRDefault="00F86377" w:rsidP="00FF77A2">
            <w:pPr>
              <w:tabs>
                <w:tab w:val="left" w:pos="207"/>
              </w:tabs>
              <w:spacing w:after="0" w:line="256" w:lineRule="auto"/>
              <w:ind w:left="252" w:hanging="357"/>
              <w:jc w:val="both"/>
              <w:rPr>
                <w:rFonts w:ascii="Arial" w:eastAsia="Times New Roman" w:hAnsi="Arial" w:cs="Arial"/>
                <w:sz w:val="18"/>
                <w:szCs w:val="18"/>
                <w:lang w:eastAsia="en-GB" w:bidi="th-TH"/>
              </w:rPr>
            </w:pPr>
            <w:r w:rsidRPr="00451E26">
              <w:rPr>
                <w:rFonts w:ascii="Arial" w:eastAsia="Arial" w:hAnsi="Arial" w:cs="Arial"/>
                <w:bCs/>
                <w:sz w:val="18"/>
                <w:szCs w:val="18"/>
                <w:lang w:eastAsia="en-GB" w:bidi="th-TH"/>
              </w:rPr>
              <w:tab/>
              <w:t xml:space="preserve"> receivables</w:t>
            </w:r>
          </w:p>
        </w:tc>
        <w:tc>
          <w:tcPr>
            <w:tcW w:w="1134" w:type="dxa"/>
            <w:tcBorders>
              <w:left w:val="nil"/>
              <w:bottom w:val="single" w:sz="4" w:space="0" w:color="auto"/>
              <w:right w:val="nil"/>
            </w:tcBorders>
            <w:shd w:val="clear" w:color="auto" w:fill="auto"/>
            <w:vAlign w:val="bottom"/>
          </w:tcPr>
          <w:p w14:paraId="796216C8" w14:textId="54DB3AF2" w:rsidR="00F86377" w:rsidRPr="00451E26" w:rsidRDefault="00F86377"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1,579,440</w:t>
            </w:r>
          </w:p>
        </w:tc>
        <w:tc>
          <w:tcPr>
            <w:tcW w:w="1134" w:type="dxa"/>
            <w:tcBorders>
              <w:left w:val="nil"/>
              <w:bottom w:val="single" w:sz="4" w:space="0" w:color="auto"/>
              <w:right w:val="nil"/>
            </w:tcBorders>
            <w:shd w:val="clear" w:color="auto" w:fill="auto"/>
            <w:vAlign w:val="bottom"/>
          </w:tcPr>
          <w:p w14:paraId="4310F955" w14:textId="79714BA0" w:rsidR="00F86377" w:rsidRPr="00451E26" w:rsidRDefault="00F86377"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70,185</w:t>
            </w:r>
          </w:p>
        </w:tc>
        <w:tc>
          <w:tcPr>
            <w:tcW w:w="1134" w:type="dxa"/>
            <w:tcBorders>
              <w:left w:val="nil"/>
              <w:bottom w:val="single" w:sz="4" w:space="0" w:color="auto"/>
              <w:right w:val="nil"/>
            </w:tcBorders>
            <w:shd w:val="clear" w:color="auto" w:fill="auto"/>
            <w:vAlign w:val="bottom"/>
          </w:tcPr>
          <w:p w14:paraId="7D3A0353" w14:textId="0A6F20AE" w:rsidR="00F86377" w:rsidRPr="00451E26" w:rsidRDefault="00F86377"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23,162</w:t>
            </w:r>
          </w:p>
        </w:tc>
        <w:tc>
          <w:tcPr>
            <w:tcW w:w="1134" w:type="dxa"/>
            <w:tcBorders>
              <w:left w:val="nil"/>
              <w:bottom w:val="single" w:sz="4" w:space="0" w:color="auto"/>
              <w:right w:val="nil"/>
            </w:tcBorders>
            <w:shd w:val="clear" w:color="auto" w:fill="auto"/>
            <w:vAlign w:val="bottom"/>
          </w:tcPr>
          <w:p w14:paraId="359E7200" w14:textId="644567E2" w:rsidR="00F86377" w:rsidRPr="00451E26" w:rsidRDefault="00F86377"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w:t>
            </w:r>
          </w:p>
        </w:tc>
        <w:tc>
          <w:tcPr>
            <w:tcW w:w="1134" w:type="dxa"/>
            <w:tcBorders>
              <w:left w:val="nil"/>
              <w:bottom w:val="single" w:sz="4" w:space="0" w:color="auto"/>
              <w:right w:val="nil"/>
            </w:tcBorders>
            <w:shd w:val="clear" w:color="auto" w:fill="auto"/>
            <w:vAlign w:val="bottom"/>
          </w:tcPr>
          <w:p w14:paraId="1A8844BE" w14:textId="55AF3D8A" w:rsidR="00F86377" w:rsidRPr="00451E26" w:rsidRDefault="00F86377"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w:t>
            </w:r>
          </w:p>
        </w:tc>
        <w:tc>
          <w:tcPr>
            <w:tcW w:w="1134" w:type="dxa"/>
            <w:tcBorders>
              <w:left w:val="nil"/>
              <w:bottom w:val="single" w:sz="4" w:space="0" w:color="auto"/>
              <w:right w:val="nil"/>
            </w:tcBorders>
            <w:shd w:val="clear" w:color="auto" w:fill="auto"/>
            <w:vAlign w:val="bottom"/>
          </w:tcPr>
          <w:p w14:paraId="78C1DF39" w14:textId="6B96A92E" w:rsidR="00F86377" w:rsidRPr="00451E26" w:rsidRDefault="00F86377"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1</w:t>
            </w:r>
            <w:r w:rsidR="005C0F7D" w:rsidRPr="00451E26">
              <w:rPr>
                <w:rFonts w:ascii="Arial" w:eastAsia="Arial Unicode MS" w:hAnsi="Arial" w:cs="Arial"/>
                <w:sz w:val="18"/>
                <w:szCs w:val="18"/>
              </w:rPr>
              <w:t>,</w:t>
            </w:r>
            <w:r w:rsidRPr="00451E26">
              <w:rPr>
                <w:rFonts w:ascii="Arial" w:eastAsia="Arial Unicode MS" w:hAnsi="Arial" w:cs="Arial"/>
                <w:sz w:val="18"/>
                <w:szCs w:val="18"/>
              </w:rPr>
              <w:t>672</w:t>
            </w:r>
            <w:r w:rsidR="005C0F7D" w:rsidRPr="00451E26">
              <w:rPr>
                <w:rFonts w:ascii="Arial" w:eastAsia="Arial Unicode MS" w:hAnsi="Arial" w:cs="Arial"/>
                <w:sz w:val="18"/>
                <w:szCs w:val="18"/>
              </w:rPr>
              <w:t>,</w:t>
            </w:r>
            <w:r w:rsidRPr="00451E26">
              <w:rPr>
                <w:rFonts w:ascii="Arial" w:eastAsia="Arial Unicode MS" w:hAnsi="Arial" w:cs="Arial"/>
                <w:sz w:val="18"/>
                <w:szCs w:val="18"/>
              </w:rPr>
              <w:t>787</w:t>
            </w:r>
          </w:p>
        </w:tc>
      </w:tr>
      <w:tr w:rsidR="00F86377" w:rsidRPr="00451E26" w14:paraId="37AFC342" w14:textId="77777777">
        <w:tc>
          <w:tcPr>
            <w:tcW w:w="2115" w:type="dxa"/>
            <w:shd w:val="clear" w:color="auto" w:fill="auto"/>
            <w:vAlign w:val="bottom"/>
          </w:tcPr>
          <w:p w14:paraId="759F494E" w14:textId="77777777" w:rsidR="00F86377" w:rsidRPr="00451E26" w:rsidRDefault="00F86377" w:rsidP="00FF77A2">
            <w:pPr>
              <w:tabs>
                <w:tab w:val="left" w:pos="261"/>
              </w:tabs>
              <w:spacing w:after="0" w:line="256" w:lineRule="auto"/>
              <w:ind w:hanging="105"/>
              <w:jc w:val="both"/>
              <w:rPr>
                <w:rFonts w:ascii="Arial" w:eastAsia="Times New Roman" w:hAnsi="Arial" w:cs="Arial"/>
                <w:sz w:val="18"/>
                <w:szCs w:val="18"/>
                <w:lang w:eastAsia="en-GB" w:bidi="th-TH"/>
              </w:rPr>
            </w:pPr>
          </w:p>
        </w:tc>
        <w:tc>
          <w:tcPr>
            <w:tcW w:w="1134" w:type="dxa"/>
            <w:tcBorders>
              <w:top w:val="single" w:sz="4" w:space="0" w:color="auto"/>
            </w:tcBorders>
            <w:shd w:val="clear" w:color="auto" w:fill="auto"/>
            <w:vAlign w:val="bottom"/>
          </w:tcPr>
          <w:p w14:paraId="7ACC2A85" w14:textId="77777777" w:rsidR="00F86377" w:rsidRPr="00451E26" w:rsidRDefault="00F86377"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auto"/>
            <w:vAlign w:val="bottom"/>
          </w:tcPr>
          <w:p w14:paraId="058833D2" w14:textId="77777777" w:rsidR="00F86377" w:rsidRPr="00451E26" w:rsidRDefault="00F86377"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auto"/>
            <w:vAlign w:val="bottom"/>
          </w:tcPr>
          <w:p w14:paraId="5538AA5F" w14:textId="77777777" w:rsidR="00F86377" w:rsidRPr="00451E26" w:rsidRDefault="00F86377"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auto"/>
            <w:vAlign w:val="bottom"/>
          </w:tcPr>
          <w:p w14:paraId="79ECE95B" w14:textId="77777777" w:rsidR="00F86377" w:rsidRPr="00451E26" w:rsidRDefault="00F86377"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auto"/>
            <w:vAlign w:val="bottom"/>
          </w:tcPr>
          <w:p w14:paraId="10C14903" w14:textId="77777777" w:rsidR="00F86377" w:rsidRPr="00451E26" w:rsidRDefault="00F86377"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auto"/>
          </w:tcPr>
          <w:p w14:paraId="621AC2CB" w14:textId="77777777" w:rsidR="00F86377" w:rsidRPr="00451E26" w:rsidRDefault="00F86377" w:rsidP="00FF77A2">
            <w:pPr>
              <w:spacing w:after="0" w:line="256" w:lineRule="auto"/>
              <w:ind w:right="-72"/>
              <w:jc w:val="right"/>
              <w:rPr>
                <w:rFonts w:ascii="Arial" w:eastAsia="Arial Unicode MS" w:hAnsi="Arial" w:cs="Arial"/>
                <w:sz w:val="18"/>
                <w:szCs w:val="18"/>
              </w:rPr>
            </w:pPr>
          </w:p>
        </w:tc>
      </w:tr>
      <w:tr w:rsidR="00F86377" w:rsidRPr="00451E26" w14:paraId="3CF36AAC" w14:textId="77777777" w:rsidTr="006563CA">
        <w:tc>
          <w:tcPr>
            <w:tcW w:w="2115" w:type="dxa"/>
            <w:shd w:val="clear" w:color="auto" w:fill="auto"/>
            <w:vAlign w:val="bottom"/>
            <w:hideMark/>
          </w:tcPr>
          <w:p w14:paraId="6CE288D3" w14:textId="77777777" w:rsidR="00F86377" w:rsidRPr="00451E26" w:rsidRDefault="00F86377" w:rsidP="00FF77A2">
            <w:pPr>
              <w:tabs>
                <w:tab w:val="left" w:pos="261"/>
              </w:tabs>
              <w:spacing w:after="0" w:line="256" w:lineRule="auto"/>
              <w:ind w:left="-105"/>
              <w:jc w:val="both"/>
              <w:rPr>
                <w:rFonts w:ascii="Arial" w:eastAsia="Times New Roman" w:hAnsi="Arial" w:cs="Arial"/>
                <w:sz w:val="18"/>
                <w:szCs w:val="18"/>
                <w:lang w:eastAsia="en-GB" w:bidi="th-TH"/>
              </w:rPr>
            </w:pPr>
            <w:r w:rsidRPr="00451E26">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shd w:val="clear" w:color="auto" w:fill="auto"/>
            <w:vAlign w:val="bottom"/>
          </w:tcPr>
          <w:p w14:paraId="49A7FC4A" w14:textId="1B96C049" w:rsidR="00F86377" w:rsidRPr="00451E26" w:rsidRDefault="00F86377"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(13,348)</w:t>
            </w:r>
          </w:p>
        </w:tc>
        <w:tc>
          <w:tcPr>
            <w:tcW w:w="1134" w:type="dxa"/>
            <w:tcBorders>
              <w:left w:val="nil"/>
              <w:bottom w:val="single" w:sz="4" w:space="0" w:color="auto"/>
              <w:right w:val="nil"/>
            </w:tcBorders>
            <w:shd w:val="clear" w:color="auto" w:fill="auto"/>
            <w:vAlign w:val="bottom"/>
          </w:tcPr>
          <w:p w14:paraId="4C86839D" w14:textId="015B6A4B" w:rsidR="00F86377" w:rsidRPr="00451E26" w:rsidRDefault="00F86377"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(18,899)</w:t>
            </w:r>
          </w:p>
        </w:tc>
        <w:tc>
          <w:tcPr>
            <w:tcW w:w="1134" w:type="dxa"/>
            <w:tcBorders>
              <w:left w:val="nil"/>
              <w:bottom w:val="single" w:sz="4" w:space="0" w:color="auto"/>
              <w:right w:val="nil"/>
            </w:tcBorders>
            <w:shd w:val="clear" w:color="auto" w:fill="auto"/>
            <w:vAlign w:val="bottom"/>
          </w:tcPr>
          <w:p w14:paraId="5F740AFB" w14:textId="2B097472" w:rsidR="00F86377" w:rsidRPr="00451E26" w:rsidRDefault="00F86377"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(18,505)</w:t>
            </w:r>
          </w:p>
        </w:tc>
        <w:tc>
          <w:tcPr>
            <w:tcW w:w="1134" w:type="dxa"/>
            <w:tcBorders>
              <w:left w:val="nil"/>
              <w:bottom w:val="single" w:sz="4" w:space="0" w:color="auto"/>
              <w:right w:val="nil"/>
            </w:tcBorders>
            <w:shd w:val="clear" w:color="auto" w:fill="auto"/>
            <w:vAlign w:val="bottom"/>
          </w:tcPr>
          <w:p w14:paraId="01D61D13" w14:textId="24C511E8" w:rsidR="00F86377" w:rsidRPr="00451E26" w:rsidRDefault="00F86377" w:rsidP="00FF77A2">
            <w:pPr>
              <w:spacing w:after="0" w:line="256" w:lineRule="auto"/>
              <w:ind w:left="-48" w:right="-72"/>
              <w:jc w:val="right"/>
              <w:rPr>
                <w:rFonts w:ascii="Arial" w:eastAsia="Arial Unicode MS" w:hAnsi="Arial" w:cs="Arial"/>
                <w:sz w:val="18"/>
                <w:szCs w:val="18"/>
              </w:rPr>
            </w:pPr>
            <w:r w:rsidRPr="00451E26">
              <w:rPr>
                <w:rFonts w:ascii="Arial" w:eastAsia="Arial Unicode MS" w:hAnsi="Arial" w:cs="Arial"/>
                <w:sz w:val="18"/>
                <w:szCs w:val="18"/>
              </w:rPr>
              <w:t>(2,190)</w:t>
            </w:r>
          </w:p>
        </w:tc>
        <w:tc>
          <w:tcPr>
            <w:tcW w:w="1134" w:type="dxa"/>
            <w:tcBorders>
              <w:left w:val="nil"/>
              <w:bottom w:val="single" w:sz="4" w:space="0" w:color="auto"/>
              <w:right w:val="nil"/>
            </w:tcBorders>
            <w:shd w:val="clear" w:color="auto" w:fill="auto"/>
            <w:vAlign w:val="bottom"/>
          </w:tcPr>
          <w:p w14:paraId="0E2605DF" w14:textId="374CC41E" w:rsidR="00F86377" w:rsidRPr="00451E26" w:rsidRDefault="00F86377"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(22,699)</w:t>
            </w:r>
          </w:p>
        </w:tc>
        <w:tc>
          <w:tcPr>
            <w:tcW w:w="1134" w:type="dxa"/>
            <w:tcBorders>
              <w:left w:val="nil"/>
              <w:bottom w:val="single" w:sz="4" w:space="0" w:color="auto"/>
              <w:right w:val="nil"/>
            </w:tcBorders>
            <w:shd w:val="clear" w:color="auto" w:fill="auto"/>
          </w:tcPr>
          <w:p w14:paraId="63BBF6AE" w14:textId="170C7207" w:rsidR="00F86377" w:rsidRPr="00451E26" w:rsidRDefault="00F86377"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(75,641)</w:t>
            </w:r>
          </w:p>
        </w:tc>
      </w:tr>
      <w:tr w:rsidR="00F86377" w:rsidRPr="00451E26" w14:paraId="4BF200DD" w14:textId="77777777" w:rsidTr="006563CA">
        <w:tc>
          <w:tcPr>
            <w:tcW w:w="2115" w:type="dxa"/>
            <w:shd w:val="clear" w:color="auto" w:fill="auto"/>
            <w:vAlign w:val="bottom"/>
          </w:tcPr>
          <w:p w14:paraId="531B373E" w14:textId="77777777" w:rsidR="00F86377" w:rsidRPr="00451E26" w:rsidRDefault="00F86377" w:rsidP="00FF77A2">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56232D00" w14:textId="77777777" w:rsidR="00F86377" w:rsidRPr="00451E26" w:rsidRDefault="00F86377"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1E823863" w14:textId="77777777" w:rsidR="00F86377" w:rsidRPr="00451E26" w:rsidRDefault="00F86377"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04B9EA36" w14:textId="77777777" w:rsidR="00F86377" w:rsidRPr="00451E26" w:rsidRDefault="00F86377"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6B5ACE97" w14:textId="77777777" w:rsidR="00F86377" w:rsidRPr="00451E26" w:rsidRDefault="00F86377" w:rsidP="00FF77A2">
            <w:pPr>
              <w:spacing w:after="0" w:line="256" w:lineRule="auto"/>
              <w:ind w:left="-48"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15B460CF" w14:textId="77777777" w:rsidR="00F86377" w:rsidRPr="00451E26" w:rsidRDefault="00F86377"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43F292AE" w14:textId="77777777" w:rsidR="00F86377" w:rsidRPr="00451E26" w:rsidRDefault="00F86377" w:rsidP="00FF77A2">
            <w:pPr>
              <w:spacing w:after="0" w:line="256" w:lineRule="auto"/>
              <w:ind w:right="-72"/>
              <w:jc w:val="right"/>
              <w:rPr>
                <w:rFonts w:ascii="Arial" w:eastAsia="Arial Unicode MS" w:hAnsi="Arial" w:cs="Arial"/>
                <w:sz w:val="18"/>
                <w:szCs w:val="18"/>
              </w:rPr>
            </w:pPr>
          </w:p>
        </w:tc>
      </w:tr>
      <w:tr w:rsidR="00F86377" w:rsidRPr="00451E26" w14:paraId="35FF1D02" w14:textId="77777777" w:rsidTr="006563CA">
        <w:trPr>
          <w:trHeight w:val="70"/>
        </w:trPr>
        <w:tc>
          <w:tcPr>
            <w:tcW w:w="2115" w:type="dxa"/>
            <w:shd w:val="clear" w:color="auto" w:fill="auto"/>
            <w:vAlign w:val="bottom"/>
          </w:tcPr>
          <w:p w14:paraId="12BDB4B4" w14:textId="5AD573D0" w:rsidR="00F86377" w:rsidRPr="00451E26" w:rsidRDefault="00F86377" w:rsidP="00FF77A2">
            <w:pPr>
              <w:tabs>
                <w:tab w:val="left" w:pos="261"/>
              </w:tabs>
              <w:spacing w:after="0" w:line="256" w:lineRule="auto"/>
              <w:ind w:left="-105"/>
              <w:jc w:val="both"/>
              <w:rPr>
                <w:rFonts w:ascii="Arial" w:eastAsia="Times New Roman" w:hAnsi="Arial" w:cs="Arial"/>
                <w:b/>
                <w:bCs/>
                <w:spacing w:val="-6"/>
                <w:sz w:val="18"/>
                <w:szCs w:val="18"/>
                <w:lang w:eastAsia="en-GB" w:bidi="th-TH"/>
              </w:rPr>
            </w:pPr>
            <w:r w:rsidRPr="00451E26">
              <w:rPr>
                <w:rFonts w:ascii="Arial" w:eastAsia="Times New Roman" w:hAnsi="Arial" w:cs="Arial"/>
                <w:b/>
                <w:bCs/>
                <w:spacing w:val="-6"/>
                <w:sz w:val="18"/>
                <w:szCs w:val="18"/>
                <w:lang w:eastAsia="en-GB" w:bidi="th-TH"/>
              </w:rPr>
              <w:t>As at 31 December 2024</w:t>
            </w:r>
          </w:p>
          <w:p w14:paraId="1E180E75" w14:textId="5798DDDF" w:rsidR="00F86377" w:rsidRPr="00451E26" w:rsidRDefault="00F86377" w:rsidP="00FF77A2">
            <w:pPr>
              <w:tabs>
                <w:tab w:val="left" w:pos="261"/>
              </w:tabs>
              <w:spacing w:after="0" w:line="256" w:lineRule="auto"/>
              <w:ind w:left="-105"/>
              <w:jc w:val="both"/>
              <w:rPr>
                <w:rFonts w:ascii="Arial" w:eastAsia="Times New Roman" w:hAnsi="Arial" w:cs="Arial"/>
                <w:spacing w:val="-6"/>
                <w:sz w:val="18"/>
                <w:szCs w:val="18"/>
                <w:lang w:eastAsia="en-GB" w:bidi="th-TH"/>
              </w:rPr>
            </w:pPr>
            <w:r w:rsidRPr="00451E26">
              <w:rPr>
                <w:rFonts w:ascii="Arial" w:eastAsia="Times New Roman" w:hAnsi="Arial" w:cs="Arial"/>
                <w:b/>
                <w:bCs/>
                <w:spacing w:val="-6"/>
                <w:sz w:val="18"/>
                <w:szCs w:val="18"/>
                <w:lang w:eastAsia="en-GB" w:bidi="th-TH"/>
              </w:rPr>
              <w:t xml:space="preserve">   (Audited)</w:t>
            </w:r>
          </w:p>
        </w:tc>
        <w:tc>
          <w:tcPr>
            <w:tcW w:w="1134" w:type="dxa"/>
            <w:tcBorders>
              <w:left w:val="nil"/>
              <w:right w:val="nil"/>
            </w:tcBorders>
            <w:shd w:val="clear" w:color="auto" w:fill="auto"/>
            <w:vAlign w:val="bottom"/>
          </w:tcPr>
          <w:p w14:paraId="1BEF4EC3" w14:textId="77777777" w:rsidR="00F86377" w:rsidRPr="00451E26" w:rsidRDefault="00F86377" w:rsidP="00FF77A2">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46AD416B" w14:textId="77777777" w:rsidR="00F86377" w:rsidRPr="00451E26" w:rsidRDefault="00F86377" w:rsidP="00FF77A2">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7FB370A5" w14:textId="77777777" w:rsidR="00F86377" w:rsidRPr="00451E26" w:rsidRDefault="00F86377" w:rsidP="00FF77A2">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21F574C9" w14:textId="77777777" w:rsidR="00F86377" w:rsidRPr="00451E26" w:rsidRDefault="00F86377" w:rsidP="00FF77A2">
            <w:pPr>
              <w:spacing w:after="0" w:line="256" w:lineRule="auto"/>
              <w:ind w:left="-48"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608E0CD2" w14:textId="77777777" w:rsidR="00F86377" w:rsidRPr="00451E26" w:rsidRDefault="00F86377" w:rsidP="00FF77A2">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448ED145" w14:textId="77777777" w:rsidR="00F86377" w:rsidRPr="00451E26" w:rsidRDefault="00F86377" w:rsidP="00FF77A2">
            <w:pPr>
              <w:spacing w:after="0" w:line="256" w:lineRule="auto"/>
              <w:ind w:right="-72"/>
              <w:jc w:val="right"/>
              <w:rPr>
                <w:rFonts w:ascii="Arial" w:eastAsia="Arial Unicode MS" w:hAnsi="Arial" w:cs="Arial"/>
                <w:sz w:val="18"/>
                <w:szCs w:val="18"/>
              </w:rPr>
            </w:pPr>
          </w:p>
        </w:tc>
      </w:tr>
      <w:tr w:rsidR="00F86377" w:rsidRPr="00451E26" w14:paraId="2B3A2665" w14:textId="77777777" w:rsidTr="006563CA">
        <w:tc>
          <w:tcPr>
            <w:tcW w:w="2115" w:type="dxa"/>
            <w:shd w:val="clear" w:color="auto" w:fill="auto"/>
            <w:vAlign w:val="bottom"/>
          </w:tcPr>
          <w:p w14:paraId="105C501C" w14:textId="7A79BE95" w:rsidR="00F86377" w:rsidRPr="00451E26" w:rsidRDefault="00F86377" w:rsidP="00FF77A2">
            <w:pPr>
              <w:tabs>
                <w:tab w:val="left" w:pos="261"/>
              </w:tabs>
              <w:spacing w:after="0" w:line="256" w:lineRule="auto"/>
              <w:ind w:left="-105"/>
              <w:jc w:val="both"/>
              <w:rPr>
                <w:rFonts w:ascii="Arial" w:eastAsia="Times New Roman" w:hAnsi="Arial" w:cs="Arial"/>
                <w:sz w:val="18"/>
                <w:szCs w:val="18"/>
                <w:lang w:eastAsia="en-GB" w:bidi="th-TH"/>
              </w:rPr>
            </w:pPr>
            <w:r w:rsidRPr="00451E26">
              <w:rPr>
                <w:rFonts w:ascii="Arial" w:eastAsia="Times New Roman" w:hAnsi="Arial" w:cs="Arial"/>
                <w:sz w:val="18"/>
                <w:szCs w:val="18"/>
                <w:lang w:eastAsia="en-GB" w:bidi="th-TH"/>
              </w:rPr>
              <w:t xml:space="preserve">Gross carrying amount </w:t>
            </w:r>
          </w:p>
        </w:tc>
        <w:tc>
          <w:tcPr>
            <w:tcW w:w="1134" w:type="dxa"/>
            <w:tcBorders>
              <w:left w:val="nil"/>
              <w:right w:val="nil"/>
            </w:tcBorders>
            <w:shd w:val="clear" w:color="auto" w:fill="auto"/>
            <w:vAlign w:val="bottom"/>
          </w:tcPr>
          <w:p w14:paraId="4079EC82" w14:textId="77777777" w:rsidR="00F86377" w:rsidRPr="00451E26" w:rsidRDefault="00F86377" w:rsidP="00FF77A2">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207302C2" w14:textId="77777777" w:rsidR="00F86377" w:rsidRPr="00451E26" w:rsidRDefault="00F86377" w:rsidP="00FF77A2">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773D838C" w14:textId="77777777" w:rsidR="00F86377" w:rsidRPr="00451E26" w:rsidRDefault="00F86377" w:rsidP="00FF77A2">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0DEC7F1C" w14:textId="77777777" w:rsidR="00F86377" w:rsidRPr="00451E26" w:rsidRDefault="00F86377" w:rsidP="00FF77A2">
            <w:pPr>
              <w:spacing w:after="0" w:line="256" w:lineRule="auto"/>
              <w:ind w:left="-48"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44D5025B" w14:textId="77777777" w:rsidR="00F86377" w:rsidRPr="00451E26" w:rsidRDefault="00F86377" w:rsidP="00FF77A2">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3AC824D7" w14:textId="77777777" w:rsidR="00F86377" w:rsidRPr="00451E26" w:rsidRDefault="00F86377" w:rsidP="00FF77A2">
            <w:pPr>
              <w:spacing w:after="0" w:line="256" w:lineRule="auto"/>
              <w:ind w:right="-72"/>
              <w:jc w:val="right"/>
              <w:rPr>
                <w:rFonts w:ascii="Arial" w:eastAsia="Arial Unicode MS" w:hAnsi="Arial" w:cs="Arial"/>
                <w:sz w:val="18"/>
                <w:szCs w:val="18"/>
              </w:rPr>
            </w:pPr>
          </w:p>
        </w:tc>
      </w:tr>
      <w:tr w:rsidR="00F86377" w:rsidRPr="00451E26" w14:paraId="1D301144" w14:textId="77777777" w:rsidTr="006563CA">
        <w:tc>
          <w:tcPr>
            <w:tcW w:w="2115" w:type="dxa"/>
            <w:shd w:val="clear" w:color="auto" w:fill="auto"/>
            <w:vAlign w:val="bottom"/>
          </w:tcPr>
          <w:p w14:paraId="6A663834" w14:textId="2B915563" w:rsidR="00F86377" w:rsidRPr="00451E26" w:rsidRDefault="00F86377" w:rsidP="00FF77A2">
            <w:pPr>
              <w:tabs>
                <w:tab w:val="left" w:pos="261"/>
              </w:tabs>
              <w:spacing w:after="0" w:line="256" w:lineRule="auto"/>
              <w:ind w:left="-105"/>
              <w:jc w:val="both"/>
              <w:rPr>
                <w:rFonts w:ascii="Arial" w:eastAsia="Times New Roman" w:hAnsi="Arial" w:cs="Arial"/>
                <w:sz w:val="18"/>
                <w:szCs w:val="18"/>
                <w:lang w:eastAsia="en-GB" w:bidi="th-TH"/>
              </w:rPr>
            </w:pPr>
            <w:r w:rsidRPr="00451E26">
              <w:rPr>
                <w:rFonts w:ascii="Arial" w:eastAsia="Times New Roman" w:hAnsi="Arial" w:cs="Arial"/>
                <w:sz w:val="18"/>
                <w:szCs w:val="18"/>
                <w:lang w:eastAsia="en-GB" w:bidi="th-TH"/>
              </w:rPr>
              <w:t xml:space="preserve">   - trade receivables</w:t>
            </w:r>
          </w:p>
        </w:tc>
        <w:tc>
          <w:tcPr>
            <w:tcW w:w="1134" w:type="dxa"/>
            <w:tcBorders>
              <w:left w:val="nil"/>
              <w:right w:val="nil"/>
            </w:tcBorders>
            <w:shd w:val="clear" w:color="auto" w:fill="auto"/>
            <w:vAlign w:val="bottom"/>
          </w:tcPr>
          <w:p w14:paraId="6E8701F9" w14:textId="481FD607" w:rsidR="00F86377" w:rsidRPr="00451E26" w:rsidRDefault="00F86377" w:rsidP="00FF77A2">
            <w:pPr>
              <w:spacing w:after="0" w:line="256" w:lineRule="auto"/>
              <w:ind w:right="-72"/>
              <w:jc w:val="right"/>
              <w:rPr>
                <w:rFonts w:ascii="Arial" w:eastAsia="Times New Roman" w:hAnsi="Arial" w:cs="Arial"/>
                <w:sz w:val="18"/>
                <w:szCs w:val="18"/>
                <w:lang w:eastAsia="en-GB" w:bidi="th-TH"/>
              </w:rPr>
            </w:pPr>
            <w:r w:rsidRPr="00451E26">
              <w:rPr>
                <w:rFonts w:ascii="Arial" w:eastAsia="Times New Roman" w:hAnsi="Arial" w:cs="Arial"/>
                <w:sz w:val="18"/>
                <w:szCs w:val="18"/>
                <w:lang w:eastAsia="en-GB" w:bidi="th-TH"/>
              </w:rPr>
              <w:t>503,309</w:t>
            </w:r>
          </w:p>
        </w:tc>
        <w:tc>
          <w:tcPr>
            <w:tcW w:w="1134" w:type="dxa"/>
            <w:tcBorders>
              <w:left w:val="nil"/>
              <w:right w:val="nil"/>
            </w:tcBorders>
            <w:shd w:val="clear" w:color="auto" w:fill="auto"/>
            <w:vAlign w:val="bottom"/>
          </w:tcPr>
          <w:p w14:paraId="4C639A8D" w14:textId="4E17B4F1" w:rsidR="00F86377" w:rsidRPr="00451E26" w:rsidRDefault="00F86377" w:rsidP="00FF77A2">
            <w:pPr>
              <w:spacing w:after="0" w:line="256" w:lineRule="auto"/>
              <w:ind w:right="-72"/>
              <w:jc w:val="right"/>
              <w:rPr>
                <w:rFonts w:ascii="Arial" w:eastAsia="Times New Roman" w:hAnsi="Arial" w:cs="Arial"/>
                <w:sz w:val="18"/>
                <w:szCs w:val="18"/>
                <w:lang w:eastAsia="en-GB" w:bidi="th-TH"/>
              </w:rPr>
            </w:pPr>
            <w:r w:rsidRPr="00451E26">
              <w:rPr>
                <w:rFonts w:ascii="Arial" w:eastAsia="Times New Roman" w:hAnsi="Arial" w:cs="Arial"/>
                <w:sz w:val="18"/>
                <w:szCs w:val="18"/>
                <w:lang w:eastAsia="en-GB" w:bidi="th-TH"/>
              </w:rPr>
              <w:t>84,075</w:t>
            </w:r>
          </w:p>
        </w:tc>
        <w:tc>
          <w:tcPr>
            <w:tcW w:w="1134" w:type="dxa"/>
            <w:tcBorders>
              <w:left w:val="nil"/>
              <w:right w:val="nil"/>
            </w:tcBorders>
            <w:shd w:val="clear" w:color="auto" w:fill="auto"/>
            <w:vAlign w:val="bottom"/>
          </w:tcPr>
          <w:p w14:paraId="242CFF0C" w14:textId="5DD35434" w:rsidR="00F86377" w:rsidRPr="00451E26" w:rsidRDefault="00F86377" w:rsidP="00FF77A2">
            <w:pPr>
              <w:spacing w:after="0" w:line="256" w:lineRule="auto"/>
              <w:ind w:right="-72"/>
              <w:jc w:val="right"/>
              <w:rPr>
                <w:rFonts w:ascii="Arial" w:eastAsia="Times New Roman" w:hAnsi="Arial" w:cs="Arial"/>
                <w:sz w:val="18"/>
                <w:szCs w:val="18"/>
                <w:lang w:eastAsia="en-GB" w:bidi="th-TH"/>
              </w:rPr>
            </w:pPr>
            <w:r w:rsidRPr="00451E26">
              <w:rPr>
                <w:rFonts w:ascii="Arial" w:eastAsia="Times New Roman" w:hAnsi="Arial" w:cs="Arial"/>
                <w:sz w:val="18"/>
                <w:szCs w:val="18"/>
                <w:lang w:eastAsia="en-GB" w:bidi="th-TH"/>
              </w:rPr>
              <w:t>66,115</w:t>
            </w:r>
          </w:p>
        </w:tc>
        <w:tc>
          <w:tcPr>
            <w:tcW w:w="1134" w:type="dxa"/>
            <w:tcBorders>
              <w:left w:val="nil"/>
              <w:right w:val="nil"/>
            </w:tcBorders>
            <w:shd w:val="clear" w:color="auto" w:fill="auto"/>
            <w:vAlign w:val="bottom"/>
          </w:tcPr>
          <w:p w14:paraId="6D413172" w14:textId="61E53215" w:rsidR="00F86377" w:rsidRPr="00451E26" w:rsidRDefault="00F86377" w:rsidP="00FF77A2">
            <w:pPr>
              <w:spacing w:after="0" w:line="256" w:lineRule="auto"/>
              <w:ind w:left="-48" w:right="-72"/>
              <w:jc w:val="right"/>
              <w:rPr>
                <w:rFonts w:ascii="Arial" w:eastAsia="Times New Roman" w:hAnsi="Arial" w:cs="Arial"/>
                <w:sz w:val="18"/>
                <w:szCs w:val="18"/>
                <w:lang w:eastAsia="en-GB" w:bidi="th-TH"/>
              </w:rPr>
            </w:pPr>
            <w:r w:rsidRPr="00451E26">
              <w:rPr>
                <w:rFonts w:ascii="Arial" w:eastAsia="Times New Roman" w:hAnsi="Arial" w:cs="Arial"/>
                <w:sz w:val="18"/>
                <w:szCs w:val="18"/>
                <w:lang w:eastAsia="en-GB" w:bidi="th-TH"/>
              </w:rPr>
              <w:t>805</w:t>
            </w:r>
          </w:p>
        </w:tc>
        <w:tc>
          <w:tcPr>
            <w:tcW w:w="1134" w:type="dxa"/>
            <w:tcBorders>
              <w:left w:val="nil"/>
              <w:right w:val="nil"/>
            </w:tcBorders>
            <w:shd w:val="clear" w:color="auto" w:fill="auto"/>
            <w:vAlign w:val="bottom"/>
          </w:tcPr>
          <w:p w14:paraId="7912C431" w14:textId="31A966A1" w:rsidR="00F86377" w:rsidRPr="00451E26" w:rsidRDefault="00F86377" w:rsidP="00FF77A2">
            <w:pPr>
              <w:spacing w:after="0" w:line="256" w:lineRule="auto"/>
              <w:ind w:right="-72"/>
              <w:jc w:val="right"/>
              <w:rPr>
                <w:rFonts w:ascii="Arial" w:eastAsia="Times New Roman" w:hAnsi="Arial" w:cs="Arial"/>
                <w:sz w:val="18"/>
                <w:szCs w:val="18"/>
                <w:lang w:eastAsia="en-GB" w:bidi="th-TH"/>
              </w:rPr>
            </w:pPr>
            <w:r w:rsidRPr="00451E26">
              <w:rPr>
                <w:rFonts w:ascii="Arial" w:eastAsia="Times New Roman" w:hAnsi="Arial" w:cs="Arial"/>
                <w:sz w:val="18"/>
                <w:szCs w:val="18"/>
                <w:lang w:eastAsia="en-GB" w:bidi="th-TH"/>
              </w:rPr>
              <w:t>26,713</w:t>
            </w:r>
          </w:p>
        </w:tc>
        <w:tc>
          <w:tcPr>
            <w:tcW w:w="1134" w:type="dxa"/>
            <w:tcBorders>
              <w:left w:val="nil"/>
              <w:right w:val="nil"/>
            </w:tcBorders>
            <w:shd w:val="clear" w:color="auto" w:fill="auto"/>
          </w:tcPr>
          <w:p w14:paraId="5FFD8DA6" w14:textId="190AFD32" w:rsidR="00F86377" w:rsidRPr="00451E26" w:rsidRDefault="00F86377" w:rsidP="00FF77A2">
            <w:pPr>
              <w:spacing w:after="0" w:line="256" w:lineRule="auto"/>
              <w:ind w:right="-72"/>
              <w:jc w:val="right"/>
              <w:rPr>
                <w:rFonts w:ascii="Arial" w:eastAsia="Times New Roman" w:hAnsi="Arial" w:cs="Arial"/>
                <w:sz w:val="18"/>
                <w:szCs w:val="18"/>
                <w:lang w:eastAsia="en-GB" w:bidi="th-TH"/>
              </w:rPr>
            </w:pPr>
            <w:r w:rsidRPr="00451E26">
              <w:rPr>
                <w:rFonts w:ascii="Arial" w:eastAsia="Times New Roman" w:hAnsi="Arial" w:cs="Arial"/>
                <w:sz w:val="18"/>
                <w:szCs w:val="18"/>
                <w:lang w:eastAsia="en-GB" w:bidi="th-TH"/>
              </w:rPr>
              <w:t>681,017</w:t>
            </w:r>
          </w:p>
        </w:tc>
      </w:tr>
      <w:tr w:rsidR="00F86377" w:rsidRPr="00451E26" w14:paraId="18F76B76" w14:textId="77777777" w:rsidTr="006563CA">
        <w:tc>
          <w:tcPr>
            <w:tcW w:w="2115" w:type="dxa"/>
            <w:shd w:val="clear" w:color="auto" w:fill="auto"/>
            <w:vAlign w:val="bottom"/>
          </w:tcPr>
          <w:p w14:paraId="7B616507" w14:textId="77AF6DC7" w:rsidR="00F86377" w:rsidRPr="00451E26" w:rsidRDefault="00F86377" w:rsidP="00FF77A2">
            <w:pPr>
              <w:tabs>
                <w:tab w:val="left" w:pos="261"/>
              </w:tabs>
              <w:spacing w:after="0" w:line="256" w:lineRule="auto"/>
              <w:ind w:left="-105"/>
              <w:jc w:val="both"/>
              <w:rPr>
                <w:rFonts w:ascii="Arial" w:eastAsia="Times New Roman" w:hAnsi="Arial" w:cs="Arial"/>
                <w:sz w:val="18"/>
                <w:szCs w:val="18"/>
                <w:lang w:eastAsia="en-GB" w:bidi="th-TH"/>
              </w:rPr>
            </w:pPr>
            <w:r w:rsidRPr="00451E26">
              <w:rPr>
                <w:rFonts w:ascii="Arial" w:eastAsia="Times New Roman" w:hAnsi="Arial" w:cs="Arial"/>
                <w:sz w:val="18"/>
                <w:szCs w:val="18"/>
                <w:lang w:eastAsia="en-GB" w:bidi="th-TH"/>
              </w:rPr>
              <w:t xml:space="preserve">   - </w:t>
            </w:r>
            <w:r w:rsidRPr="00451E26">
              <w:rPr>
                <w:rFonts w:ascii="Arial" w:eastAsia="Times New Roman" w:hAnsi="Arial" w:cs="Arial"/>
                <w:spacing w:val="-4"/>
                <w:sz w:val="18"/>
                <w:szCs w:val="18"/>
                <w:lang w:eastAsia="en-GB" w:bidi="th-TH"/>
              </w:rPr>
              <w:t>Instalment receivables</w:t>
            </w:r>
          </w:p>
        </w:tc>
        <w:tc>
          <w:tcPr>
            <w:tcW w:w="1134" w:type="dxa"/>
            <w:tcBorders>
              <w:left w:val="nil"/>
              <w:right w:val="nil"/>
            </w:tcBorders>
            <w:shd w:val="clear" w:color="auto" w:fill="auto"/>
            <w:vAlign w:val="bottom"/>
          </w:tcPr>
          <w:p w14:paraId="626DBD25" w14:textId="4ADD432C" w:rsidR="00F86377" w:rsidRPr="00451E26" w:rsidRDefault="00F86377"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1,381,861</w:t>
            </w:r>
          </w:p>
        </w:tc>
        <w:tc>
          <w:tcPr>
            <w:tcW w:w="1134" w:type="dxa"/>
            <w:tcBorders>
              <w:left w:val="nil"/>
              <w:right w:val="nil"/>
            </w:tcBorders>
            <w:shd w:val="clear" w:color="auto" w:fill="auto"/>
            <w:vAlign w:val="bottom"/>
          </w:tcPr>
          <w:p w14:paraId="26FE1B2C" w14:textId="2566BEEF" w:rsidR="00F86377" w:rsidRPr="00451E26" w:rsidRDefault="00F86377"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76,779</w:t>
            </w:r>
          </w:p>
        </w:tc>
        <w:tc>
          <w:tcPr>
            <w:tcW w:w="1134" w:type="dxa"/>
            <w:tcBorders>
              <w:left w:val="nil"/>
              <w:right w:val="nil"/>
            </w:tcBorders>
            <w:shd w:val="clear" w:color="auto" w:fill="auto"/>
            <w:vAlign w:val="bottom"/>
          </w:tcPr>
          <w:p w14:paraId="7D651B95" w14:textId="71B7A964" w:rsidR="00F86377" w:rsidRPr="00451E26" w:rsidRDefault="00F86377"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11,919</w:t>
            </w:r>
          </w:p>
        </w:tc>
        <w:tc>
          <w:tcPr>
            <w:tcW w:w="1134" w:type="dxa"/>
            <w:tcBorders>
              <w:left w:val="nil"/>
              <w:right w:val="nil"/>
            </w:tcBorders>
            <w:shd w:val="clear" w:color="auto" w:fill="auto"/>
            <w:vAlign w:val="bottom"/>
          </w:tcPr>
          <w:p w14:paraId="2AE0109A" w14:textId="2DEA67FA" w:rsidR="00F86377" w:rsidRPr="00451E26" w:rsidRDefault="00F86377" w:rsidP="00FF77A2">
            <w:pPr>
              <w:spacing w:after="0" w:line="256" w:lineRule="auto"/>
              <w:ind w:left="-48" w:right="-72"/>
              <w:jc w:val="right"/>
              <w:rPr>
                <w:rFonts w:ascii="Arial" w:eastAsia="Arial Unicode MS" w:hAnsi="Arial" w:cs="Arial"/>
                <w:sz w:val="18"/>
                <w:szCs w:val="18"/>
              </w:rPr>
            </w:pPr>
            <w:r w:rsidRPr="00451E26">
              <w:rPr>
                <w:rFonts w:ascii="Arial" w:eastAsia="Arial Unicode MS" w:hAnsi="Arial" w:cs="Arial"/>
                <w:sz w:val="18"/>
                <w:szCs w:val="18"/>
              </w:rPr>
              <w:t>-</w:t>
            </w:r>
          </w:p>
        </w:tc>
        <w:tc>
          <w:tcPr>
            <w:tcW w:w="1134" w:type="dxa"/>
            <w:tcBorders>
              <w:left w:val="nil"/>
              <w:right w:val="nil"/>
            </w:tcBorders>
            <w:shd w:val="clear" w:color="auto" w:fill="auto"/>
            <w:vAlign w:val="bottom"/>
          </w:tcPr>
          <w:p w14:paraId="70E9A5F4" w14:textId="14A3A509" w:rsidR="00F86377" w:rsidRPr="00451E26" w:rsidRDefault="00F86377"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w:t>
            </w:r>
          </w:p>
        </w:tc>
        <w:tc>
          <w:tcPr>
            <w:tcW w:w="1134" w:type="dxa"/>
            <w:tcBorders>
              <w:left w:val="nil"/>
              <w:right w:val="nil"/>
            </w:tcBorders>
            <w:shd w:val="clear" w:color="auto" w:fill="auto"/>
          </w:tcPr>
          <w:p w14:paraId="4E9082D1" w14:textId="64FEFB1F" w:rsidR="00F86377" w:rsidRPr="00451E26" w:rsidRDefault="00F86377"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1,470,559</w:t>
            </w:r>
          </w:p>
        </w:tc>
      </w:tr>
      <w:tr w:rsidR="00F86377" w:rsidRPr="00451E26" w14:paraId="4212BC0D" w14:textId="77777777" w:rsidTr="006563CA">
        <w:tc>
          <w:tcPr>
            <w:tcW w:w="2115" w:type="dxa"/>
            <w:shd w:val="clear" w:color="auto" w:fill="auto"/>
            <w:vAlign w:val="bottom"/>
          </w:tcPr>
          <w:p w14:paraId="7AEBCDB2" w14:textId="77777777" w:rsidR="00F86377" w:rsidRPr="00451E26" w:rsidRDefault="00F86377" w:rsidP="00FF77A2">
            <w:pPr>
              <w:tabs>
                <w:tab w:val="left" w:pos="261"/>
              </w:tabs>
              <w:spacing w:after="0" w:line="257" w:lineRule="auto"/>
              <w:ind w:hanging="101"/>
              <w:jc w:val="both"/>
              <w:rPr>
                <w:rFonts w:ascii="Arial" w:eastAsia="Arial" w:hAnsi="Arial" w:cs="Arial"/>
                <w:bCs/>
                <w:sz w:val="18"/>
                <w:szCs w:val="18"/>
                <w:lang w:eastAsia="en-GB" w:bidi="th-TH"/>
              </w:rPr>
            </w:pPr>
            <w:r w:rsidRPr="00451E26">
              <w:rPr>
                <w:rFonts w:ascii="Arial" w:eastAsia="Arial" w:hAnsi="Arial" w:cs="Arial"/>
                <w:bCs/>
                <w:sz w:val="18"/>
                <w:szCs w:val="18"/>
                <w:lang w:eastAsia="en-GB" w:bidi="th-TH"/>
              </w:rPr>
              <w:t xml:space="preserve">   - finance lease </w:t>
            </w:r>
          </w:p>
          <w:p w14:paraId="3CB4B9A8" w14:textId="433F23C5" w:rsidR="00F86377" w:rsidRPr="00451E26" w:rsidRDefault="00F86377" w:rsidP="00FF77A2">
            <w:pPr>
              <w:tabs>
                <w:tab w:val="left" w:pos="261"/>
              </w:tabs>
              <w:spacing w:after="0" w:line="256" w:lineRule="auto"/>
              <w:ind w:left="-105"/>
              <w:jc w:val="both"/>
              <w:rPr>
                <w:rFonts w:ascii="Arial" w:eastAsia="Times New Roman" w:hAnsi="Arial" w:cs="Arial"/>
                <w:sz w:val="18"/>
                <w:szCs w:val="18"/>
                <w:lang w:eastAsia="en-GB" w:bidi="th-TH"/>
              </w:rPr>
            </w:pPr>
            <w:r w:rsidRPr="00451E26">
              <w:rPr>
                <w:rFonts w:ascii="Arial" w:eastAsia="Arial" w:hAnsi="Arial" w:cs="Arial"/>
                <w:bCs/>
                <w:sz w:val="18"/>
                <w:szCs w:val="18"/>
                <w:lang w:eastAsia="en-GB" w:bidi="th-TH"/>
              </w:rPr>
              <w:tab/>
              <w:t xml:space="preserve"> receivables</w:t>
            </w:r>
          </w:p>
        </w:tc>
        <w:tc>
          <w:tcPr>
            <w:tcW w:w="1134" w:type="dxa"/>
            <w:tcBorders>
              <w:left w:val="nil"/>
              <w:bottom w:val="single" w:sz="4" w:space="0" w:color="auto"/>
              <w:right w:val="nil"/>
            </w:tcBorders>
            <w:shd w:val="clear" w:color="auto" w:fill="auto"/>
            <w:vAlign w:val="bottom"/>
          </w:tcPr>
          <w:p w14:paraId="7C4349A7" w14:textId="06844AC5" w:rsidR="00F86377" w:rsidRPr="00451E26" w:rsidRDefault="00F86377"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1,465,006</w:t>
            </w:r>
          </w:p>
        </w:tc>
        <w:tc>
          <w:tcPr>
            <w:tcW w:w="1134" w:type="dxa"/>
            <w:tcBorders>
              <w:left w:val="nil"/>
              <w:bottom w:val="single" w:sz="4" w:space="0" w:color="auto"/>
              <w:right w:val="nil"/>
            </w:tcBorders>
            <w:shd w:val="clear" w:color="auto" w:fill="auto"/>
            <w:vAlign w:val="bottom"/>
          </w:tcPr>
          <w:p w14:paraId="3C6D93E3" w14:textId="1C3516B3" w:rsidR="00F86377" w:rsidRPr="00451E26" w:rsidRDefault="00F86377"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65,351</w:t>
            </w:r>
          </w:p>
        </w:tc>
        <w:tc>
          <w:tcPr>
            <w:tcW w:w="1134" w:type="dxa"/>
            <w:tcBorders>
              <w:left w:val="nil"/>
              <w:bottom w:val="single" w:sz="4" w:space="0" w:color="auto"/>
              <w:right w:val="nil"/>
            </w:tcBorders>
            <w:shd w:val="clear" w:color="auto" w:fill="auto"/>
            <w:vAlign w:val="bottom"/>
          </w:tcPr>
          <w:p w14:paraId="52CF4DFF" w14:textId="3BB48E2B" w:rsidR="00F86377" w:rsidRPr="00451E26" w:rsidRDefault="00F86377"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16,820</w:t>
            </w:r>
          </w:p>
        </w:tc>
        <w:tc>
          <w:tcPr>
            <w:tcW w:w="1134" w:type="dxa"/>
            <w:tcBorders>
              <w:left w:val="nil"/>
              <w:bottom w:val="single" w:sz="4" w:space="0" w:color="auto"/>
              <w:right w:val="nil"/>
            </w:tcBorders>
            <w:shd w:val="clear" w:color="auto" w:fill="auto"/>
            <w:vAlign w:val="bottom"/>
          </w:tcPr>
          <w:p w14:paraId="75F00401" w14:textId="18BEE9DB" w:rsidR="00F86377" w:rsidRPr="00451E26" w:rsidRDefault="00F86377" w:rsidP="00FF77A2">
            <w:pPr>
              <w:spacing w:after="0" w:line="256" w:lineRule="auto"/>
              <w:ind w:left="-48" w:right="-72"/>
              <w:jc w:val="right"/>
              <w:rPr>
                <w:rFonts w:ascii="Arial" w:eastAsia="Arial Unicode MS" w:hAnsi="Arial" w:cs="Arial"/>
                <w:sz w:val="18"/>
                <w:szCs w:val="18"/>
              </w:rPr>
            </w:pPr>
            <w:r w:rsidRPr="00451E26">
              <w:rPr>
                <w:rFonts w:ascii="Arial" w:eastAsia="Arial Unicode MS" w:hAnsi="Arial" w:cs="Arial"/>
                <w:sz w:val="18"/>
                <w:szCs w:val="18"/>
              </w:rPr>
              <w:t>-</w:t>
            </w:r>
          </w:p>
        </w:tc>
        <w:tc>
          <w:tcPr>
            <w:tcW w:w="1134" w:type="dxa"/>
            <w:tcBorders>
              <w:left w:val="nil"/>
              <w:bottom w:val="single" w:sz="4" w:space="0" w:color="auto"/>
              <w:right w:val="nil"/>
            </w:tcBorders>
            <w:shd w:val="clear" w:color="auto" w:fill="auto"/>
            <w:vAlign w:val="bottom"/>
          </w:tcPr>
          <w:p w14:paraId="13D68870" w14:textId="6F1E2F0D" w:rsidR="00F86377" w:rsidRPr="00451E26" w:rsidRDefault="00F86377"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w:t>
            </w:r>
          </w:p>
        </w:tc>
        <w:tc>
          <w:tcPr>
            <w:tcW w:w="1134" w:type="dxa"/>
            <w:tcBorders>
              <w:left w:val="nil"/>
              <w:bottom w:val="single" w:sz="4" w:space="0" w:color="auto"/>
              <w:right w:val="nil"/>
            </w:tcBorders>
            <w:shd w:val="clear" w:color="auto" w:fill="auto"/>
            <w:vAlign w:val="bottom"/>
          </w:tcPr>
          <w:p w14:paraId="283CDDB9" w14:textId="74000446" w:rsidR="00F86377" w:rsidRPr="00451E26" w:rsidRDefault="00F86377"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1,547,177</w:t>
            </w:r>
          </w:p>
        </w:tc>
      </w:tr>
      <w:tr w:rsidR="00F86377" w:rsidRPr="00451E26" w14:paraId="36C9FC4D" w14:textId="77777777">
        <w:tc>
          <w:tcPr>
            <w:tcW w:w="2115" w:type="dxa"/>
            <w:shd w:val="clear" w:color="auto" w:fill="auto"/>
            <w:vAlign w:val="bottom"/>
          </w:tcPr>
          <w:p w14:paraId="63C52140" w14:textId="77777777" w:rsidR="00F86377" w:rsidRPr="00451E26" w:rsidRDefault="00F86377" w:rsidP="00FF77A2">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1C998EFC" w14:textId="77777777" w:rsidR="00F86377" w:rsidRPr="00451E26" w:rsidRDefault="00F86377"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4A0F2141" w14:textId="77777777" w:rsidR="00F86377" w:rsidRPr="00451E26" w:rsidRDefault="00F86377"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417B8DEF" w14:textId="77777777" w:rsidR="00F86377" w:rsidRPr="00451E26" w:rsidRDefault="00F86377"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3C00E310" w14:textId="77777777" w:rsidR="00F86377" w:rsidRPr="00451E26" w:rsidRDefault="00F86377" w:rsidP="00FF77A2">
            <w:pPr>
              <w:spacing w:after="0" w:line="256" w:lineRule="auto"/>
              <w:ind w:left="-48"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0913C378" w14:textId="77777777" w:rsidR="00F86377" w:rsidRPr="00451E26" w:rsidRDefault="00F86377"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563E8039" w14:textId="77777777" w:rsidR="00F86377" w:rsidRPr="00451E26" w:rsidRDefault="00F86377" w:rsidP="00FF77A2">
            <w:pPr>
              <w:spacing w:after="0" w:line="256" w:lineRule="auto"/>
              <w:ind w:right="-72"/>
              <w:jc w:val="right"/>
              <w:rPr>
                <w:rFonts w:ascii="Arial" w:eastAsia="Arial Unicode MS" w:hAnsi="Arial" w:cs="Arial"/>
                <w:sz w:val="18"/>
                <w:szCs w:val="18"/>
              </w:rPr>
            </w:pPr>
          </w:p>
        </w:tc>
      </w:tr>
      <w:tr w:rsidR="00F86377" w:rsidRPr="00451E26" w14:paraId="605AB432" w14:textId="77777777" w:rsidTr="00E5374F">
        <w:tc>
          <w:tcPr>
            <w:tcW w:w="2115" w:type="dxa"/>
            <w:shd w:val="clear" w:color="auto" w:fill="auto"/>
            <w:vAlign w:val="bottom"/>
          </w:tcPr>
          <w:p w14:paraId="7DE0D788" w14:textId="684C168E" w:rsidR="00F86377" w:rsidRPr="00451E26" w:rsidRDefault="00F86377" w:rsidP="00FF77A2">
            <w:pPr>
              <w:tabs>
                <w:tab w:val="left" w:pos="261"/>
              </w:tabs>
              <w:spacing w:after="0" w:line="256" w:lineRule="auto"/>
              <w:ind w:left="-105"/>
              <w:jc w:val="both"/>
              <w:rPr>
                <w:rFonts w:ascii="Arial" w:eastAsia="Times New Roman" w:hAnsi="Arial" w:cs="Arial"/>
                <w:sz w:val="18"/>
                <w:szCs w:val="18"/>
                <w:lang w:eastAsia="en-GB" w:bidi="th-TH"/>
              </w:rPr>
            </w:pPr>
            <w:r w:rsidRPr="00451E26">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shd w:val="clear" w:color="auto" w:fill="auto"/>
            <w:vAlign w:val="bottom"/>
          </w:tcPr>
          <w:p w14:paraId="35B97A23" w14:textId="3FB0E9B1" w:rsidR="00F86377" w:rsidRPr="00451E26" w:rsidRDefault="00F86377"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(13,980)</w:t>
            </w:r>
          </w:p>
        </w:tc>
        <w:tc>
          <w:tcPr>
            <w:tcW w:w="1134" w:type="dxa"/>
            <w:tcBorders>
              <w:left w:val="nil"/>
              <w:bottom w:val="single" w:sz="4" w:space="0" w:color="auto"/>
              <w:right w:val="nil"/>
            </w:tcBorders>
            <w:shd w:val="clear" w:color="auto" w:fill="auto"/>
            <w:vAlign w:val="bottom"/>
          </w:tcPr>
          <w:p w14:paraId="278F62C3" w14:textId="0101F350" w:rsidR="00F86377" w:rsidRPr="00451E26" w:rsidRDefault="00F86377"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(15,246)</w:t>
            </w:r>
          </w:p>
        </w:tc>
        <w:tc>
          <w:tcPr>
            <w:tcW w:w="1134" w:type="dxa"/>
            <w:tcBorders>
              <w:left w:val="nil"/>
              <w:bottom w:val="single" w:sz="4" w:space="0" w:color="auto"/>
              <w:right w:val="nil"/>
            </w:tcBorders>
            <w:shd w:val="clear" w:color="auto" w:fill="auto"/>
            <w:vAlign w:val="bottom"/>
          </w:tcPr>
          <w:p w14:paraId="42CCA8B5" w14:textId="42DFE688" w:rsidR="00F86377" w:rsidRPr="00451E26" w:rsidRDefault="00F86377"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(11,572)</w:t>
            </w:r>
          </w:p>
        </w:tc>
        <w:tc>
          <w:tcPr>
            <w:tcW w:w="1134" w:type="dxa"/>
            <w:tcBorders>
              <w:left w:val="nil"/>
              <w:bottom w:val="single" w:sz="4" w:space="0" w:color="auto"/>
              <w:right w:val="nil"/>
            </w:tcBorders>
            <w:shd w:val="clear" w:color="auto" w:fill="auto"/>
            <w:vAlign w:val="bottom"/>
          </w:tcPr>
          <w:p w14:paraId="407107BD" w14:textId="229BB82A" w:rsidR="00F86377" w:rsidRPr="00451E26" w:rsidRDefault="00F86377" w:rsidP="00FF77A2">
            <w:pPr>
              <w:spacing w:after="0" w:line="256" w:lineRule="auto"/>
              <w:ind w:left="-48" w:right="-72"/>
              <w:jc w:val="right"/>
              <w:rPr>
                <w:rFonts w:ascii="Arial" w:eastAsia="Arial Unicode MS" w:hAnsi="Arial" w:cs="Arial"/>
                <w:sz w:val="18"/>
                <w:szCs w:val="18"/>
              </w:rPr>
            </w:pPr>
            <w:r w:rsidRPr="00451E26">
              <w:rPr>
                <w:rFonts w:ascii="Arial" w:eastAsia="Arial Unicode MS" w:hAnsi="Arial" w:cs="Arial"/>
                <w:sz w:val="18"/>
                <w:szCs w:val="18"/>
              </w:rPr>
              <w:t>(706)</w:t>
            </w:r>
          </w:p>
        </w:tc>
        <w:tc>
          <w:tcPr>
            <w:tcW w:w="1134" w:type="dxa"/>
            <w:tcBorders>
              <w:left w:val="nil"/>
              <w:bottom w:val="single" w:sz="4" w:space="0" w:color="auto"/>
              <w:right w:val="nil"/>
            </w:tcBorders>
            <w:shd w:val="clear" w:color="auto" w:fill="auto"/>
            <w:vAlign w:val="bottom"/>
          </w:tcPr>
          <w:p w14:paraId="4B42AB49" w14:textId="4AF4F082" w:rsidR="00F86377" w:rsidRPr="00451E26" w:rsidRDefault="00F86377"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(24,205)</w:t>
            </w:r>
          </w:p>
        </w:tc>
        <w:tc>
          <w:tcPr>
            <w:tcW w:w="1134" w:type="dxa"/>
            <w:tcBorders>
              <w:left w:val="nil"/>
              <w:bottom w:val="single" w:sz="4" w:space="0" w:color="auto"/>
              <w:right w:val="nil"/>
            </w:tcBorders>
            <w:shd w:val="clear" w:color="auto" w:fill="auto"/>
          </w:tcPr>
          <w:p w14:paraId="57B1F040" w14:textId="31BB8F7B" w:rsidR="00F86377" w:rsidRPr="00451E26" w:rsidRDefault="00F86377"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(65,709)</w:t>
            </w:r>
          </w:p>
        </w:tc>
      </w:tr>
    </w:tbl>
    <w:p w14:paraId="35DCF678" w14:textId="0706DCFE" w:rsidR="00B52AA8" w:rsidRPr="00451E26" w:rsidRDefault="00B52AA8" w:rsidP="00FF77A2">
      <w:pPr>
        <w:spacing w:after="0" w:line="240" w:lineRule="auto"/>
        <w:ind w:left="540"/>
        <w:jc w:val="both"/>
        <w:rPr>
          <w:rFonts w:ascii="Arial" w:eastAsia="Arial Unicode MS" w:hAnsi="Arial" w:cs="Arial"/>
          <w:sz w:val="18"/>
          <w:szCs w:val="18"/>
          <w:lang w:bidi="th-TH"/>
        </w:rPr>
      </w:pPr>
    </w:p>
    <w:tbl>
      <w:tblPr>
        <w:tblW w:w="8892" w:type="dxa"/>
        <w:tblInd w:w="567" w:type="dxa"/>
        <w:tblLayout w:type="fixed"/>
        <w:tblLook w:val="04A0" w:firstRow="1" w:lastRow="0" w:firstColumn="1" w:lastColumn="0" w:noHBand="0" w:noVBand="1"/>
      </w:tblPr>
      <w:tblGrid>
        <w:gridCol w:w="2088"/>
        <w:gridCol w:w="1134"/>
        <w:gridCol w:w="1134"/>
        <w:gridCol w:w="1134"/>
        <w:gridCol w:w="1134"/>
        <w:gridCol w:w="1134"/>
        <w:gridCol w:w="1134"/>
      </w:tblGrid>
      <w:tr w:rsidR="00357E64" w:rsidRPr="00451E26" w14:paraId="073A727A" w14:textId="77777777" w:rsidTr="00D234BF">
        <w:tc>
          <w:tcPr>
            <w:tcW w:w="2088" w:type="dxa"/>
            <w:shd w:val="clear" w:color="auto" w:fill="auto"/>
            <w:vAlign w:val="bottom"/>
          </w:tcPr>
          <w:p w14:paraId="675B9AF5" w14:textId="77777777" w:rsidR="00EB426F" w:rsidRPr="00451E26" w:rsidRDefault="00EB426F" w:rsidP="00FF77A2">
            <w:pPr>
              <w:tabs>
                <w:tab w:val="left" w:pos="261"/>
              </w:tabs>
              <w:spacing w:after="0" w:line="256" w:lineRule="auto"/>
              <w:jc w:val="both"/>
              <w:rPr>
                <w:rFonts w:ascii="Arial" w:eastAsia="Times New Roman" w:hAnsi="Arial" w:cs="Arial"/>
                <w:b/>
                <w:bCs/>
                <w:sz w:val="18"/>
                <w:szCs w:val="18"/>
                <w:lang w:eastAsia="en-GB" w:bidi="th-TH"/>
              </w:rPr>
            </w:pPr>
          </w:p>
        </w:tc>
        <w:tc>
          <w:tcPr>
            <w:tcW w:w="6804" w:type="dxa"/>
            <w:gridSpan w:val="6"/>
            <w:tcBorders>
              <w:left w:val="nil"/>
              <w:bottom w:val="single" w:sz="4" w:space="0" w:color="auto"/>
              <w:right w:val="nil"/>
            </w:tcBorders>
            <w:shd w:val="clear" w:color="auto" w:fill="auto"/>
            <w:vAlign w:val="bottom"/>
            <w:hideMark/>
          </w:tcPr>
          <w:p w14:paraId="4054908E" w14:textId="4B77E161" w:rsidR="00EB426F" w:rsidRPr="00451E26" w:rsidRDefault="00EB426F" w:rsidP="00FF77A2">
            <w:pPr>
              <w:spacing w:after="0" w:line="256" w:lineRule="auto"/>
              <w:jc w:val="center"/>
              <w:rPr>
                <w:rFonts w:ascii="Arial" w:eastAsia="Times New Roman" w:hAnsi="Arial" w:cs="Arial"/>
                <w:b/>
                <w:bCs/>
                <w:sz w:val="18"/>
                <w:szCs w:val="18"/>
                <w:lang w:eastAsia="en-GB" w:bidi="th-TH"/>
              </w:rPr>
            </w:pPr>
            <w:r w:rsidRPr="00451E26">
              <w:rPr>
                <w:rFonts w:ascii="Arial" w:eastAsia="Times New Roman" w:hAnsi="Arial" w:cs="Arial"/>
                <w:b/>
                <w:bCs/>
                <w:sz w:val="18"/>
                <w:szCs w:val="18"/>
                <w:lang w:eastAsia="en-GB" w:bidi="th-TH"/>
              </w:rPr>
              <w:t xml:space="preserve">Separate financial </w:t>
            </w:r>
            <w:r w:rsidR="00562F47" w:rsidRPr="00451E26">
              <w:rPr>
                <w:rFonts w:ascii="Arial" w:eastAsia="Times New Roman" w:hAnsi="Arial" w:cs="Arial"/>
                <w:b/>
                <w:bCs/>
                <w:sz w:val="18"/>
                <w:szCs w:val="18"/>
                <w:lang w:eastAsia="en-GB" w:bidi="th-TH"/>
              </w:rPr>
              <w:t>information</w:t>
            </w:r>
          </w:p>
        </w:tc>
      </w:tr>
      <w:tr w:rsidR="00357E64" w:rsidRPr="00451E26" w14:paraId="7ABA7046" w14:textId="77777777" w:rsidTr="006563CA">
        <w:tc>
          <w:tcPr>
            <w:tcW w:w="2088" w:type="dxa"/>
            <w:shd w:val="clear" w:color="auto" w:fill="auto"/>
            <w:vAlign w:val="bottom"/>
            <w:hideMark/>
          </w:tcPr>
          <w:p w14:paraId="68467275" w14:textId="77777777" w:rsidR="00EB426F" w:rsidRPr="00451E26" w:rsidRDefault="00EB426F" w:rsidP="00FF77A2">
            <w:pPr>
              <w:tabs>
                <w:tab w:val="left" w:pos="261"/>
              </w:tabs>
              <w:spacing w:after="0" w:line="256" w:lineRule="auto"/>
              <w:ind w:left="-105"/>
              <w:rPr>
                <w:rFonts w:ascii="Arial" w:eastAsia="Times New Roman" w:hAnsi="Arial" w:cs="Arial"/>
                <w:b/>
                <w:bCs/>
                <w:sz w:val="18"/>
                <w:szCs w:val="18"/>
                <w:lang w:eastAsia="en-GB" w:bidi="th-TH"/>
              </w:rPr>
            </w:pPr>
          </w:p>
        </w:tc>
        <w:tc>
          <w:tcPr>
            <w:tcW w:w="1134" w:type="dxa"/>
            <w:tcBorders>
              <w:top w:val="single" w:sz="4" w:space="0" w:color="auto"/>
              <w:left w:val="nil"/>
              <w:bottom w:val="single" w:sz="4" w:space="0" w:color="auto"/>
              <w:right w:val="nil"/>
            </w:tcBorders>
            <w:shd w:val="clear" w:color="auto" w:fill="auto"/>
            <w:vAlign w:val="bottom"/>
            <w:hideMark/>
          </w:tcPr>
          <w:p w14:paraId="71A1DEEC" w14:textId="77777777" w:rsidR="00EB426F" w:rsidRPr="00451E26" w:rsidRDefault="00EB426F" w:rsidP="00FF77A2">
            <w:pPr>
              <w:spacing w:after="0" w:line="256" w:lineRule="auto"/>
              <w:ind w:right="-72"/>
              <w:jc w:val="right"/>
              <w:rPr>
                <w:rFonts w:ascii="Arial" w:eastAsia="Times New Roman" w:hAnsi="Arial" w:cs="Arial"/>
                <w:b/>
                <w:bCs/>
                <w:sz w:val="18"/>
                <w:szCs w:val="18"/>
                <w:lang w:eastAsia="en-GB" w:bidi="th-TH"/>
              </w:rPr>
            </w:pPr>
            <w:r w:rsidRPr="00451E26">
              <w:rPr>
                <w:rFonts w:ascii="Arial" w:eastAsia="Times New Roman" w:hAnsi="Arial" w:cs="Arial"/>
                <w:b/>
                <w:bCs/>
                <w:sz w:val="18"/>
                <w:szCs w:val="18"/>
                <w:lang w:eastAsia="en-GB" w:bidi="th-TH"/>
              </w:rPr>
              <w:t>Not yet due</w:t>
            </w:r>
          </w:p>
          <w:p w14:paraId="69F1FD91" w14:textId="77777777" w:rsidR="00EB426F" w:rsidRPr="00451E26" w:rsidRDefault="00EB426F" w:rsidP="00FF77A2">
            <w:pPr>
              <w:spacing w:after="0" w:line="256" w:lineRule="auto"/>
              <w:ind w:right="-72"/>
              <w:jc w:val="right"/>
              <w:rPr>
                <w:rFonts w:ascii="Arial" w:eastAsia="Times New Roman" w:hAnsi="Arial" w:cs="Arial"/>
                <w:b/>
                <w:bCs/>
                <w:sz w:val="18"/>
                <w:szCs w:val="18"/>
                <w:lang w:eastAsia="en-GB" w:bidi="th-TH"/>
              </w:rPr>
            </w:pPr>
            <w:r w:rsidRPr="00451E26">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shd w:val="clear" w:color="auto" w:fill="auto"/>
            <w:vAlign w:val="bottom"/>
            <w:hideMark/>
          </w:tcPr>
          <w:p w14:paraId="03998B02" w14:textId="77777777" w:rsidR="00EB426F" w:rsidRPr="00451E26" w:rsidRDefault="00EB426F" w:rsidP="00FF77A2">
            <w:pPr>
              <w:spacing w:after="0" w:line="256" w:lineRule="auto"/>
              <w:ind w:right="-72"/>
              <w:jc w:val="right"/>
              <w:rPr>
                <w:rFonts w:ascii="Arial" w:eastAsia="Times New Roman" w:hAnsi="Arial" w:cs="Arial"/>
                <w:b/>
                <w:bCs/>
                <w:sz w:val="18"/>
                <w:szCs w:val="18"/>
                <w:lang w:eastAsia="en-GB" w:bidi="th-TH"/>
              </w:rPr>
            </w:pPr>
            <w:r w:rsidRPr="00451E26">
              <w:rPr>
                <w:rFonts w:ascii="Arial" w:eastAsia="Times New Roman" w:hAnsi="Arial" w:cs="Arial"/>
                <w:b/>
                <w:bCs/>
                <w:sz w:val="18"/>
                <w:szCs w:val="18"/>
                <w:lang w:eastAsia="en-GB" w:bidi="th-TH"/>
              </w:rPr>
              <w:t xml:space="preserve">Up to </w:t>
            </w:r>
          </w:p>
          <w:p w14:paraId="34766B59" w14:textId="03C77D8A" w:rsidR="00EB426F" w:rsidRPr="00451E26" w:rsidRDefault="000C7810" w:rsidP="00FF77A2">
            <w:pPr>
              <w:spacing w:after="0" w:line="256" w:lineRule="auto"/>
              <w:ind w:right="-72"/>
              <w:jc w:val="right"/>
              <w:rPr>
                <w:rFonts w:ascii="Arial" w:eastAsia="Times New Roman" w:hAnsi="Arial" w:cs="Arial"/>
                <w:b/>
                <w:bCs/>
                <w:sz w:val="18"/>
                <w:szCs w:val="18"/>
                <w:lang w:eastAsia="en-GB" w:bidi="th-TH"/>
              </w:rPr>
            </w:pPr>
            <w:r w:rsidRPr="00451E26">
              <w:rPr>
                <w:rFonts w:ascii="Arial" w:eastAsia="Times New Roman" w:hAnsi="Arial" w:cs="Arial"/>
                <w:b/>
                <w:bCs/>
                <w:sz w:val="18"/>
                <w:szCs w:val="18"/>
                <w:lang w:eastAsia="en-GB" w:bidi="th-TH"/>
              </w:rPr>
              <w:t>3</w:t>
            </w:r>
            <w:r w:rsidR="00EB426F" w:rsidRPr="00451E26">
              <w:rPr>
                <w:rFonts w:ascii="Arial" w:eastAsia="Times New Roman" w:hAnsi="Arial" w:cs="Arial"/>
                <w:b/>
                <w:bCs/>
                <w:sz w:val="18"/>
                <w:szCs w:val="18"/>
                <w:lang w:eastAsia="en-GB" w:bidi="th-TH"/>
              </w:rPr>
              <w:t xml:space="preserve"> months</w:t>
            </w:r>
          </w:p>
          <w:p w14:paraId="3E0101D6" w14:textId="77777777" w:rsidR="00EB426F" w:rsidRPr="00451E26" w:rsidRDefault="00EB426F" w:rsidP="00FF77A2">
            <w:pPr>
              <w:spacing w:after="0" w:line="256" w:lineRule="auto"/>
              <w:ind w:right="-72"/>
              <w:jc w:val="right"/>
              <w:rPr>
                <w:rFonts w:ascii="Arial" w:eastAsia="Times New Roman" w:hAnsi="Arial" w:cs="Arial"/>
                <w:b/>
                <w:bCs/>
                <w:sz w:val="18"/>
                <w:szCs w:val="18"/>
                <w:lang w:eastAsia="en-GB" w:bidi="th-TH"/>
              </w:rPr>
            </w:pPr>
            <w:r w:rsidRPr="00451E26">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shd w:val="clear" w:color="auto" w:fill="auto"/>
            <w:vAlign w:val="bottom"/>
            <w:hideMark/>
          </w:tcPr>
          <w:p w14:paraId="47B033AD" w14:textId="61C6E9A0" w:rsidR="00EB426F" w:rsidRPr="00451E26" w:rsidRDefault="000C7810" w:rsidP="00FF77A2">
            <w:pPr>
              <w:spacing w:after="0" w:line="256" w:lineRule="auto"/>
              <w:ind w:right="-72"/>
              <w:jc w:val="right"/>
              <w:rPr>
                <w:rFonts w:ascii="Arial" w:eastAsia="Times New Roman" w:hAnsi="Arial" w:cs="Arial"/>
                <w:b/>
                <w:bCs/>
                <w:sz w:val="18"/>
                <w:szCs w:val="18"/>
                <w:lang w:eastAsia="en-GB" w:bidi="th-TH"/>
              </w:rPr>
            </w:pPr>
            <w:r w:rsidRPr="00451E26">
              <w:rPr>
                <w:rFonts w:ascii="Arial" w:eastAsia="Times New Roman" w:hAnsi="Arial" w:cs="Arial"/>
                <w:b/>
                <w:bCs/>
                <w:sz w:val="18"/>
                <w:szCs w:val="18"/>
                <w:lang w:eastAsia="en-GB" w:bidi="th-TH"/>
              </w:rPr>
              <w:t>3</w:t>
            </w:r>
            <w:r w:rsidR="00EB426F" w:rsidRPr="00451E26">
              <w:rPr>
                <w:rFonts w:ascii="Arial" w:eastAsia="Times New Roman" w:hAnsi="Arial" w:cs="Arial"/>
                <w:b/>
                <w:bCs/>
                <w:sz w:val="18"/>
                <w:szCs w:val="18"/>
                <w:lang w:eastAsia="en-GB" w:bidi="th-TH"/>
              </w:rPr>
              <w:t xml:space="preserve"> - </w:t>
            </w:r>
            <w:r w:rsidRPr="00451E26">
              <w:rPr>
                <w:rFonts w:ascii="Arial" w:eastAsia="Times New Roman" w:hAnsi="Arial" w:cs="Arial"/>
                <w:b/>
                <w:bCs/>
                <w:sz w:val="18"/>
                <w:szCs w:val="18"/>
                <w:lang w:eastAsia="en-GB" w:bidi="th-TH"/>
              </w:rPr>
              <w:t>6</w:t>
            </w:r>
            <w:r w:rsidR="00EB426F" w:rsidRPr="00451E26">
              <w:rPr>
                <w:rFonts w:ascii="Arial" w:eastAsia="Times New Roman" w:hAnsi="Arial" w:cs="Arial"/>
                <w:b/>
                <w:bCs/>
                <w:sz w:val="18"/>
                <w:szCs w:val="18"/>
                <w:lang w:eastAsia="en-GB" w:bidi="th-TH"/>
              </w:rPr>
              <w:t xml:space="preserve"> months</w:t>
            </w:r>
          </w:p>
          <w:p w14:paraId="4DBB51E2" w14:textId="77777777" w:rsidR="00EB426F" w:rsidRPr="00451E26" w:rsidRDefault="00EB426F" w:rsidP="00FF77A2">
            <w:pPr>
              <w:spacing w:after="0" w:line="256" w:lineRule="auto"/>
              <w:ind w:right="-72"/>
              <w:jc w:val="right"/>
              <w:rPr>
                <w:rFonts w:ascii="Arial" w:eastAsia="Times New Roman" w:hAnsi="Arial" w:cs="Arial"/>
                <w:b/>
                <w:bCs/>
                <w:sz w:val="18"/>
                <w:szCs w:val="18"/>
                <w:lang w:eastAsia="en-GB" w:bidi="th-TH"/>
              </w:rPr>
            </w:pPr>
            <w:r w:rsidRPr="00451E26">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shd w:val="clear" w:color="auto" w:fill="auto"/>
            <w:vAlign w:val="bottom"/>
            <w:hideMark/>
          </w:tcPr>
          <w:p w14:paraId="2641235E" w14:textId="65D424DD" w:rsidR="00EB426F" w:rsidRPr="00451E26" w:rsidRDefault="000C7810" w:rsidP="00FF77A2">
            <w:pPr>
              <w:spacing w:after="0" w:line="256" w:lineRule="auto"/>
              <w:ind w:right="-72"/>
              <w:jc w:val="right"/>
              <w:rPr>
                <w:rFonts w:ascii="Arial" w:eastAsia="Times New Roman" w:hAnsi="Arial" w:cs="Arial"/>
                <w:b/>
                <w:bCs/>
                <w:sz w:val="18"/>
                <w:szCs w:val="18"/>
                <w:lang w:eastAsia="en-GB" w:bidi="th-TH"/>
              </w:rPr>
            </w:pPr>
            <w:r w:rsidRPr="00451E26">
              <w:rPr>
                <w:rFonts w:ascii="Arial" w:eastAsia="Times New Roman" w:hAnsi="Arial" w:cs="Arial"/>
                <w:b/>
                <w:bCs/>
                <w:sz w:val="18"/>
                <w:szCs w:val="18"/>
                <w:lang w:eastAsia="en-GB" w:bidi="th-TH"/>
              </w:rPr>
              <w:t>6</w:t>
            </w:r>
            <w:r w:rsidR="00EB426F" w:rsidRPr="00451E26">
              <w:rPr>
                <w:rFonts w:ascii="Arial" w:eastAsia="Times New Roman" w:hAnsi="Arial" w:cs="Arial"/>
                <w:b/>
                <w:bCs/>
                <w:sz w:val="18"/>
                <w:szCs w:val="18"/>
                <w:lang w:eastAsia="en-GB" w:bidi="th-TH"/>
              </w:rPr>
              <w:t xml:space="preserve"> - </w:t>
            </w:r>
            <w:r w:rsidRPr="00451E26">
              <w:rPr>
                <w:rFonts w:ascii="Arial" w:eastAsia="Times New Roman" w:hAnsi="Arial" w:cs="Arial"/>
                <w:b/>
                <w:bCs/>
                <w:sz w:val="18"/>
                <w:szCs w:val="18"/>
                <w:lang w:eastAsia="en-GB" w:bidi="th-TH"/>
              </w:rPr>
              <w:t>12</w:t>
            </w:r>
            <w:r w:rsidR="00EB426F" w:rsidRPr="00451E26">
              <w:rPr>
                <w:rFonts w:ascii="Arial" w:eastAsia="Times New Roman" w:hAnsi="Arial" w:cs="Arial"/>
                <w:b/>
                <w:bCs/>
                <w:sz w:val="18"/>
                <w:szCs w:val="18"/>
                <w:lang w:eastAsia="en-GB" w:bidi="th-TH"/>
              </w:rPr>
              <w:t xml:space="preserve"> months Thousand Baht</w:t>
            </w:r>
          </w:p>
        </w:tc>
        <w:tc>
          <w:tcPr>
            <w:tcW w:w="1134" w:type="dxa"/>
            <w:tcBorders>
              <w:top w:val="single" w:sz="4" w:space="0" w:color="auto"/>
              <w:left w:val="nil"/>
              <w:bottom w:val="single" w:sz="4" w:space="0" w:color="auto"/>
              <w:right w:val="nil"/>
            </w:tcBorders>
            <w:shd w:val="clear" w:color="auto" w:fill="auto"/>
            <w:hideMark/>
          </w:tcPr>
          <w:p w14:paraId="2BF6A5F1" w14:textId="77777777" w:rsidR="00EB426F" w:rsidRPr="00451E26" w:rsidRDefault="00EB426F" w:rsidP="00FF77A2">
            <w:pPr>
              <w:spacing w:after="0" w:line="256" w:lineRule="auto"/>
              <w:ind w:right="-72"/>
              <w:jc w:val="right"/>
              <w:rPr>
                <w:rFonts w:ascii="Arial" w:eastAsia="Times New Roman" w:hAnsi="Arial" w:cs="Arial"/>
                <w:b/>
                <w:bCs/>
                <w:sz w:val="18"/>
                <w:szCs w:val="18"/>
                <w:lang w:eastAsia="en-GB" w:bidi="th-TH"/>
              </w:rPr>
            </w:pPr>
            <w:r w:rsidRPr="00451E26">
              <w:rPr>
                <w:rFonts w:ascii="Arial" w:eastAsia="Times New Roman" w:hAnsi="Arial" w:cs="Arial"/>
                <w:b/>
                <w:bCs/>
                <w:sz w:val="18"/>
                <w:szCs w:val="18"/>
                <w:lang w:eastAsia="en-GB" w:bidi="th-TH"/>
              </w:rPr>
              <w:t xml:space="preserve">More than </w:t>
            </w:r>
          </w:p>
          <w:p w14:paraId="3048CB65" w14:textId="7C65F140" w:rsidR="00EB426F" w:rsidRPr="00451E26" w:rsidRDefault="000C7810" w:rsidP="00FF77A2">
            <w:pPr>
              <w:spacing w:after="0" w:line="256" w:lineRule="auto"/>
              <w:ind w:right="-72"/>
              <w:jc w:val="right"/>
              <w:rPr>
                <w:rFonts w:ascii="Arial" w:eastAsia="Times New Roman" w:hAnsi="Arial" w:cs="Arial"/>
                <w:b/>
                <w:bCs/>
                <w:sz w:val="18"/>
                <w:szCs w:val="18"/>
                <w:lang w:eastAsia="en-GB" w:bidi="th-TH"/>
              </w:rPr>
            </w:pPr>
            <w:r w:rsidRPr="00451E26">
              <w:rPr>
                <w:rFonts w:ascii="Arial" w:eastAsia="Times New Roman" w:hAnsi="Arial" w:cs="Arial"/>
                <w:b/>
                <w:bCs/>
                <w:sz w:val="18"/>
                <w:szCs w:val="18"/>
                <w:lang w:eastAsia="en-GB" w:bidi="th-TH"/>
              </w:rPr>
              <w:t>12</w:t>
            </w:r>
            <w:r w:rsidR="00EB426F" w:rsidRPr="00451E26">
              <w:rPr>
                <w:rFonts w:ascii="Arial" w:eastAsia="Times New Roman" w:hAnsi="Arial" w:cs="Arial"/>
                <w:b/>
                <w:bCs/>
                <w:sz w:val="18"/>
                <w:szCs w:val="18"/>
                <w:lang w:eastAsia="en-GB" w:bidi="th-TH"/>
              </w:rPr>
              <w:t xml:space="preserve"> months</w:t>
            </w:r>
          </w:p>
          <w:p w14:paraId="73AFA80C" w14:textId="77777777" w:rsidR="00EB426F" w:rsidRPr="00451E26" w:rsidRDefault="00EB426F" w:rsidP="00FF77A2">
            <w:pPr>
              <w:spacing w:after="0" w:line="256" w:lineRule="auto"/>
              <w:ind w:right="-72"/>
              <w:jc w:val="right"/>
              <w:rPr>
                <w:rFonts w:ascii="Arial" w:eastAsia="Times New Roman" w:hAnsi="Arial" w:cs="Arial"/>
                <w:b/>
                <w:bCs/>
                <w:sz w:val="18"/>
                <w:szCs w:val="18"/>
                <w:lang w:eastAsia="en-GB" w:bidi="th-TH"/>
              </w:rPr>
            </w:pPr>
            <w:r w:rsidRPr="00451E26">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shd w:val="clear" w:color="auto" w:fill="auto"/>
            <w:vAlign w:val="bottom"/>
            <w:hideMark/>
          </w:tcPr>
          <w:p w14:paraId="34CEC3B4" w14:textId="77777777" w:rsidR="00EB426F" w:rsidRPr="00451E26" w:rsidRDefault="00EB426F" w:rsidP="00FF77A2">
            <w:pPr>
              <w:spacing w:after="0" w:line="256" w:lineRule="auto"/>
              <w:ind w:right="-72"/>
              <w:jc w:val="right"/>
              <w:rPr>
                <w:rFonts w:ascii="Arial" w:eastAsia="Times New Roman" w:hAnsi="Arial" w:cs="Arial"/>
                <w:b/>
                <w:bCs/>
                <w:sz w:val="18"/>
                <w:szCs w:val="18"/>
                <w:lang w:eastAsia="en-GB" w:bidi="th-TH"/>
              </w:rPr>
            </w:pPr>
            <w:r w:rsidRPr="00451E26">
              <w:rPr>
                <w:rFonts w:ascii="Arial" w:eastAsia="Times New Roman" w:hAnsi="Arial" w:cs="Arial"/>
                <w:b/>
                <w:bCs/>
                <w:sz w:val="18"/>
                <w:szCs w:val="18"/>
                <w:lang w:eastAsia="en-GB" w:bidi="th-TH"/>
              </w:rPr>
              <w:t>Total</w:t>
            </w:r>
          </w:p>
          <w:p w14:paraId="7B36A73B" w14:textId="77777777" w:rsidR="00EB426F" w:rsidRPr="00451E26" w:rsidRDefault="00EB426F" w:rsidP="00FF77A2">
            <w:pPr>
              <w:spacing w:after="0" w:line="256" w:lineRule="auto"/>
              <w:ind w:right="-72"/>
              <w:jc w:val="right"/>
              <w:rPr>
                <w:rFonts w:ascii="Arial" w:eastAsia="Times New Roman" w:hAnsi="Arial" w:cs="Arial"/>
                <w:b/>
                <w:bCs/>
                <w:sz w:val="18"/>
                <w:szCs w:val="18"/>
                <w:lang w:eastAsia="en-GB" w:bidi="th-TH"/>
              </w:rPr>
            </w:pPr>
            <w:r w:rsidRPr="00451E26">
              <w:rPr>
                <w:rFonts w:ascii="Arial" w:eastAsia="Times New Roman" w:hAnsi="Arial" w:cs="Arial"/>
                <w:b/>
                <w:bCs/>
                <w:sz w:val="18"/>
                <w:szCs w:val="18"/>
                <w:lang w:eastAsia="en-GB" w:bidi="th-TH"/>
              </w:rPr>
              <w:t>Thousand Baht</w:t>
            </w:r>
          </w:p>
        </w:tc>
      </w:tr>
      <w:tr w:rsidR="00357E64" w:rsidRPr="00451E26" w14:paraId="580BD0B7" w14:textId="77777777" w:rsidTr="006563CA">
        <w:tc>
          <w:tcPr>
            <w:tcW w:w="2088" w:type="dxa"/>
            <w:shd w:val="clear" w:color="auto" w:fill="auto"/>
            <w:vAlign w:val="bottom"/>
          </w:tcPr>
          <w:p w14:paraId="5D7238B8" w14:textId="77777777" w:rsidR="00EB426F" w:rsidRPr="00451E26" w:rsidRDefault="00EB426F" w:rsidP="00FF77A2">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01F6DE76" w14:textId="77777777" w:rsidR="00EB426F" w:rsidRPr="00451E26" w:rsidRDefault="00EB426F" w:rsidP="00FF77A2">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76C112C1" w14:textId="77777777" w:rsidR="00EB426F" w:rsidRPr="00451E26" w:rsidRDefault="00EB426F" w:rsidP="00FF77A2">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67F977AA" w14:textId="77777777" w:rsidR="00EB426F" w:rsidRPr="00451E26" w:rsidRDefault="00EB426F" w:rsidP="00FF77A2">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6870A7C5" w14:textId="77777777" w:rsidR="00EB426F" w:rsidRPr="00451E26" w:rsidRDefault="00EB426F" w:rsidP="00FF77A2">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44E129CD" w14:textId="77777777" w:rsidR="00EB426F" w:rsidRPr="00451E26" w:rsidRDefault="00EB426F" w:rsidP="00FF77A2">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0D0D7345" w14:textId="77777777" w:rsidR="00EB426F" w:rsidRPr="00451E26" w:rsidRDefault="00EB426F" w:rsidP="00FF77A2">
            <w:pPr>
              <w:spacing w:after="0" w:line="256" w:lineRule="auto"/>
              <w:ind w:right="-72"/>
              <w:jc w:val="right"/>
              <w:rPr>
                <w:rFonts w:ascii="Arial" w:eastAsia="Times New Roman" w:hAnsi="Arial" w:cs="Arial"/>
                <w:sz w:val="18"/>
                <w:szCs w:val="18"/>
                <w:lang w:eastAsia="en-GB" w:bidi="th-TH"/>
              </w:rPr>
            </w:pPr>
          </w:p>
        </w:tc>
      </w:tr>
      <w:tr w:rsidR="00357E64" w:rsidRPr="00451E26" w14:paraId="6137E416" w14:textId="77777777" w:rsidTr="006563CA">
        <w:tc>
          <w:tcPr>
            <w:tcW w:w="2088" w:type="dxa"/>
            <w:shd w:val="clear" w:color="auto" w:fill="auto"/>
            <w:vAlign w:val="bottom"/>
          </w:tcPr>
          <w:p w14:paraId="53396C27" w14:textId="5B0506CC" w:rsidR="00EB426F" w:rsidRPr="00451E26" w:rsidRDefault="00EB426F" w:rsidP="00FF77A2">
            <w:pPr>
              <w:tabs>
                <w:tab w:val="left" w:pos="261"/>
              </w:tabs>
              <w:spacing w:after="0" w:line="256" w:lineRule="auto"/>
              <w:ind w:left="37" w:hanging="142"/>
              <w:jc w:val="both"/>
              <w:rPr>
                <w:rFonts w:ascii="Arial" w:eastAsia="Times New Roman" w:hAnsi="Arial" w:cs="Arial"/>
                <w:b/>
                <w:bCs/>
                <w:spacing w:val="-6"/>
                <w:sz w:val="18"/>
                <w:szCs w:val="18"/>
                <w:lang w:eastAsia="en-GB" w:bidi="th-TH"/>
              </w:rPr>
            </w:pPr>
            <w:r w:rsidRPr="00451E26">
              <w:rPr>
                <w:rFonts w:ascii="Arial" w:eastAsia="Times New Roman" w:hAnsi="Arial" w:cs="Arial"/>
                <w:b/>
                <w:bCs/>
                <w:spacing w:val="-6"/>
                <w:sz w:val="18"/>
                <w:szCs w:val="18"/>
                <w:lang w:eastAsia="en-GB" w:bidi="th-TH"/>
              </w:rPr>
              <w:t xml:space="preserve">As at </w:t>
            </w:r>
            <w:r w:rsidR="00E5374F" w:rsidRPr="00451E26">
              <w:rPr>
                <w:rFonts w:ascii="Arial" w:eastAsia="Times New Roman" w:hAnsi="Arial" w:cs="Arial"/>
                <w:b/>
                <w:bCs/>
                <w:spacing w:val="-6"/>
                <w:sz w:val="18"/>
                <w:szCs w:val="18"/>
                <w:lang w:eastAsia="en-GB" w:bidi="th-TH"/>
              </w:rPr>
              <w:t>31 March</w:t>
            </w:r>
            <w:r w:rsidRPr="00451E26">
              <w:rPr>
                <w:rFonts w:ascii="Arial" w:eastAsia="Times New Roman" w:hAnsi="Arial" w:cs="Arial"/>
                <w:b/>
                <w:bCs/>
                <w:spacing w:val="-6"/>
                <w:sz w:val="18"/>
                <w:szCs w:val="18"/>
                <w:lang w:eastAsia="en-GB" w:bidi="th-TH"/>
              </w:rPr>
              <w:t xml:space="preserve"> </w:t>
            </w:r>
            <w:r w:rsidR="00C34057" w:rsidRPr="00451E26">
              <w:rPr>
                <w:rFonts w:ascii="Arial" w:eastAsia="Times New Roman" w:hAnsi="Arial" w:cs="Arial"/>
                <w:b/>
                <w:bCs/>
                <w:spacing w:val="-6"/>
                <w:sz w:val="18"/>
                <w:szCs w:val="18"/>
                <w:lang w:eastAsia="en-GB" w:bidi="th-TH"/>
              </w:rPr>
              <w:t>2025</w:t>
            </w:r>
          </w:p>
          <w:p w14:paraId="5852F497" w14:textId="1D14ED5A" w:rsidR="00562F47" w:rsidRPr="00451E26" w:rsidRDefault="00562F47" w:rsidP="00FF77A2">
            <w:pPr>
              <w:tabs>
                <w:tab w:val="left" w:pos="261"/>
              </w:tabs>
              <w:spacing w:after="0" w:line="256" w:lineRule="auto"/>
              <w:ind w:left="37" w:hanging="142"/>
              <w:jc w:val="both"/>
              <w:rPr>
                <w:rFonts w:ascii="Arial" w:eastAsia="Times New Roman" w:hAnsi="Arial" w:cs="Arial"/>
                <w:b/>
                <w:bCs/>
                <w:sz w:val="18"/>
                <w:szCs w:val="18"/>
                <w:lang w:eastAsia="en-GB" w:bidi="th-TH"/>
              </w:rPr>
            </w:pPr>
            <w:r w:rsidRPr="00451E26">
              <w:rPr>
                <w:rFonts w:ascii="Arial" w:eastAsia="Times New Roman" w:hAnsi="Arial" w:cs="Arial"/>
                <w:b/>
                <w:bCs/>
                <w:sz w:val="18"/>
                <w:szCs w:val="18"/>
                <w:lang w:eastAsia="en-GB" w:bidi="th-TH"/>
              </w:rPr>
              <w:t xml:space="preserve">   (Unaudited)</w:t>
            </w:r>
          </w:p>
        </w:tc>
        <w:tc>
          <w:tcPr>
            <w:tcW w:w="1134" w:type="dxa"/>
            <w:shd w:val="clear" w:color="auto" w:fill="auto"/>
            <w:vAlign w:val="bottom"/>
          </w:tcPr>
          <w:p w14:paraId="017E2538" w14:textId="77777777" w:rsidR="00EB426F" w:rsidRPr="00451E26" w:rsidRDefault="00EB426F" w:rsidP="00FF77A2">
            <w:pPr>
              <w:spacing w:after="0" w:line="256" w:lineRule="auto"/>
              <w:ind w:right="-72"/>
              <w:jc w:val="right"/>
              <w:rPr>
                <w:rFonts w:ascii="Arial" w:eastAsia="Times New Roman" w:hAnsi="Arial" w:cs="Arial"/>
                <w:sz w:val="18"/>
                <w:szCs w:val="18"/>
                <w:lang w:eastAsia="en-GB" w:bidi="th-TH"/>
              </w:rPr>
            </w:pPr>
          </w:p>
        </w:tc>
        <w:tc>
          <w:tcPr>
            <w:tcW w:w="1134" w:type="dxa"/>
            <w:shd w:val="clear" w:color="auto" w:fill="auto"/>
            <w:vAlign w:val="bottom"/>
          </w:tcPr>
          <w:p w14:paraId="5F667915" w14:textId="77777777" w:rsidR="00EB426F" w:rsidRPr="00451E26" w:rsidRDefault="00EB426F" w:rsidP="00FF77A2">
            <w:pPr>
              <w:spacing w:after="0" w:line="256" w:lineRule="auto"/>
              <w:ind w:right="-72"/>
              <w:jc w:val="right"/>
              <w:rPr>
                <w:rFonts w:ascii="Arial" w:eastAsia="Times New Roman" w:hAnsi="Arial" w:cs="Arial"/>
                <w:sz w:val="18"/>
                <w:szCs w:val="18"/>
                <w:lang w:eastAsia="en-GB" w:bidi="th-TH"/>
              </w:rPr>
            </w:pPr>
          </w:p>
        </w:tc>
        <w:tc>
          <w:tcPr>
            <w:tcW w:w="1134" w:type="dxa"/>
            <w:shd w:val="clear" w:color="auto" w:fill="auto"/>
            <w:vAlign w:val="bottom"/>
          </w:tcPr>
          <w:p w14:paraId="79400D1E" w14:textId="77777777" w:rsidR="00EB426F" w:rsidRPr="00451E26" w:rsidRDefault="00EB426F" w:rsidP="00FF77A2">
            <w:pPr>
              <w:spacing w:after="0" w:line="256" w:lineRule="auto"/>
              <w:ind w:right="-72"/>
              <w:jc w:val="right"/>
              <w:rPr>
                <w:rFonts w:ascii="Arial" w:eastAsia="Times New Roman" w:hAnsi="Arial" w:cs="Arial"/>
                <w:sz w:val="18"/>
                <w:szCs w:val="18"/>
                <w:lang w:eastAsia="en-GB" w:bidi="th-TH"/>
              </w:rPr>
            </w:pPr>
          </w:p>
        </w:tc>
        <w:tc>
          <w:tcPr>
            <w:tcW w:w="1134" w:type="dxa"/>
            <w:shd w:val="clear" w:color="auto" w:fill="auto"/>
            <w:vAlign w:val="bottom"/>
          </w:tcPr>
          <w:p w14:paraId="2944322F" w14:textId="77777777" w:rsidR="00EB426F" w:rsidRPr="00451E26" w:rsidRDefault="00EB426F" w:rsidP="00FF77A2">
            <w:pPr>
              <w:spacing w:after="0" w:line="256" w:lineRule="auto"/>
              <w:ind w:right="-72"/>
              <w:jc w:val="right"/>
              <w:rPr>
                <w:rFonts w:ascii="Arial" w:eastAsia="Times New Roman" w:hAnsi="Arial" w:cs="Arial"/>
                <w:sz w:val="18"/>
                <w:szCs w:val="18"/>
                <w:lang w:eastAsia="en-GB" w:bidi="th-TH"/>
              </w:rPr>
            </w:pPr>
          </w:p>
        </w:tc>
        <w:tc>
          <w:tcPr>
            <w:tcW w:w="1134" w:type="dxa"/>
            <w:shd w:val="clear" w:color="auto" w:fill="auto"/>
            <w:vAlign w:val="bottom"/>
          </w:tcPr>
          <w:p w14:paraId="3845F956" w14:textId="77777777" w:rsidR="00EB426F" w:rsidRPr="00451E26" w:rsidRDefault="00EB426F" w:rsidP="00FF77A2">
            <w:pPr>
              <w:spacing w:after="0" w:line="256" w:lineRule="auto"/>
              <w:ind w:right="-72"/>
              <w:jc w:val="right"/>
              <w:rPr>
                <w:rFonts w:ascii="Arial" w:eastAsia="Times New Roman" w:hAnsi="Arial" w:cs="Arial"/>
                <w:sz w:val="18"/>
                <w:szCs w:val="18"/>
                <w:lang w:eastAsia="en-GB" w:bidi="th-TH"/>
              </w:rPr>
            </w:pPr>
          </w:p>
        </w:tc>
        <w:tc>
          <w:tcPr>
            <w:tcW w:w="1134" w:type="dxa"/>
            <w:shd w:val="clear" w:color="auto" w:fill="auto"/>
            <w:vAlign w:val="bottom"/>
          </w:tcPr>
          <w:p w14:paraId="6F7B1DEC" w14:textId="77777777" w:rsidR="00EB426F" w:rsidRPr="00451E26" w:rsidRDefault="00EB426F" w:rsidP="00FF77A2">
            <w:pPr>
              <w:spacing w:after="0" w:line="256" w:lineRule="auto"/>
              <w:ind w:right="-72"/>
              <w:jc w:val="right"/>
              <w:rPr>
                <w:rFonts w:ascii="Arial" w:eastAsia="Times New Roman" w:hAnsi="Arial" w:cs="Arial"/>
                <w:sz w:val="18"/>
                <w:szCs w:val="18"/>
                <w:lang w:eastAsia="en-GB" w:bidi="th-TH"/>
              </w:rPr>
            </w:pPr>
          </w:p>
        </w:tc>
      </w:tr>
      <w:tr w:rsidR="00357E64" w:rsidRPr="00451E26" w14:paraId="4A5BB25F" w14:textId="77777777" w:rsidTr="006563CA">
        <w:tc>
          <w:tcPr>
            <w:tcW w:w="2088" w:type="dxa"/>
            <w:shd w:val="clear" w:color="auto" w:fill="auto"/>
            <w:vAlign w:val="bottom"/>
            <w:hideMark/>
          </w:tcPr>
          <w:p w14:paraId="38361BD9" w14:textId="77777777" w:rsidR="00EB426F" w:rsidRPr="00451E26" w:rsidRDefault="00EB426F" w:rsidP="00FF77A2">
            <w:pPr>
              <w:tabs>
                <w:tab w:val="left" w:pos="261"/>
              </w:tabs>
              <w:spacing w:after="0" w:line="256" w:lineRule="auto"/>
              <w:ind w:left="37" w:hanging="142"/>
              <w:jc w:val="both"/>
              <w:rPr>
                <w:rFonts w:ascii="Arial" w:eastAsia="Times New Roman" w:hAnsi="Arial" w:cs="Arial"/>
                <w:sz w:val="18"/>
                <w:szCs w:val="18"/>
                <w:lang w:eastAsia="en-GB" w:bidi="th-TH"/>
              </w:rPr>
            </w:pPr>
            <w:r w:rsidRPr="00451E26">
              <w:rPr>
                <w:rFonts w:ascii="Arial" w:eastAsia="Times New Roman" w:hAnsi="Arial" w:cs="Arial"/>
                <w:sz w:val="18"/>
                <w:szCs w:val="18"/>
                <w:lang w:eastAsia="en-GB" w:bidi="th-TH"/>
              </w:rPr>
              <w:t xml:space="preserve">Gross carrying amount </w:t>
            </w:r>
          </w:p>
        </w:tc>
        <w:tc>
          <w:tcPr>
            <w:tcW w:w="1134" w:type="dxa"/>
            <w:shd w:val="clear" w:color="auto" w:fill="auto"/>
            <w:vAlign w:val="bottom"/>
          </w:tcPr>
          <w:p w14:paraId="0ED73757" w14:textId="77777777" w:rsidR="00EB426F" w:rsidRPr="00451E26" w:rsidRDefault="00EB426F" w:rsidP="00FF77A2">
            <w:pPr>
              <w:spacing w:after="0" w:line="256" w:lineRule="auto"/>
              <w:ind w:right="-72"/>
              <w:jc w:val="right"/>
              <w:rPr>
                <w:rFonts w:ascii="Arial" w:eastAsia="Times New Roman" w:hAnsi="Arial" w:cs="Arial"/>
                <w:sz w:val="18"/>
                <w:szCs w:val="18"/>
                <w:lang w:eastAsia="en-GB" w:bidi="th-TH"/>
              </w:rPr>
            </w:pPr>
          </w:p>
        </w:tc>
        <w:tc>
          <w:tcPr>
            <w:tcW w:w="1134" w:type="dxa"/>
            <w:shd w:val="clear" w:color="auto" w:fill="auto"/>
            <w:vAlign w:val="bottom"/>
          </w:tcPr>
          <w:p w14:paraId="7172C078" w14:textId="77777777" w:rsidR="00EB426F" w:rsidRPr="00451E26" w:rsidRDefault="00EB426F" w:rsidP="00FF77A2">
            <w:pPr>
              <w:spacing w:after="0" w:line="256" w:lineRule="auto"/>
              <w:ind w:right="-72"/>
              <w:jc w:val="right"/>
              <w:rPr>
                <w:rFonts w:ascii="Arial" w:eastAsia="Times New Roman" w:hAnsi="Arial" w:cs="Arial"/>
                <w:sz w:val="18"/>
                <w:szCs w:val="18"/>
                <w:lang w:eastAsia="en-GB" w:bidi="th-TH"/>
              </w:rPr>
            </w:pPr>
          </w:p>
        </w:tc>
        <w:tc>
          <w:tcPr>
            <w:tcW w:w="1134" w:type="dxa"/>
            <w:shd w:val="clear" w:color="auto" w:fill="auto"/>
            <w:vAlign w:val="bottom"/>
          </w:tcPr>
          <w:p w14:paraId="5A4EC0D1" w14:textId="77777777" w:rsidR="00EB426F" w:rsidRPr="00451E26" w:rsidRDefault="00EB426F" w:rsidP="00FF77A2">
            <w:pPr>
              <w:spacing w:after="0" w:line="256" w:lineRule="auto"/>
              <w:ind w:right="-72"/>
              <w:jc w:val="right"/>
              <w:rPr>
                <w:rFonts w:ascii="Arial" w:eastAsia="Times New Roman" w:hAnsi="Arial" w:cs="Arial"/>
                <w:sz w:val="18"/>
                <w:szCs w:val="18"/>
                <w:lang w:eastAsia="en-GB" w:bidi="th-TH"/>
              </w:rPr>
            </w:pPr>
          </w:p>
        </w:tc>
        <w:tc>
          <w:tcPr>
            <w:tcW w:w="1134" w:type="dxa"/>
            <w:shd w:val="clear" w:color="auto" w:fill="auto"/>
            <w:vAlign w:val="bottom"/>
          </w:tcPr>
          <w:p w14:paraId="1A47EA45" w14:textId="77777777" w:rsidR="00EB426F" w:rsidRPr="00451E26" w:rsidRDefault="00EB426F" w:rsidP="00FF77A2">
            <w:pPr>
              <w:spacing w:after="0" w:line="256" w:lineRule="auto"/>
              <w:ind w:right="-72"/>
              <w:jc w:val="right"/>
              <w:rPr>
                <w:rFonts w:ascii="Arial" w:eastAsia="Times New Roman" w:hAnsi="Arial" w:cs="Arial"/>
                <w:sz w:val="18"/>
                <w:szCs w:val="18"/>
                <w:lang w:eastAsia="en-GB" w:bidi="th-TH"/>
              </w:rPr>
            </w:pPr>
          </w:p>
        </w:tc>
        <w:tc>
          <w:tcPr>
            <w:tcW w:w="1134" w:type="dxa"/>
            <w:shd w:val="clear" w:color="auto" w:fill="auto"/>
            <w:vAlign w:val="bottom"/>
          </w:tcPr>
          <w:p w14:paraId="53F31276" w14:textId="77777777" w:rsidR="00EB426F" w:rsidRPr="00451E26" w:rsidRDefault="00EB426F" w:rsidP="00FF77A2">
            <w:pPr>
              <w:spacing w:after="0" w:line="256" w:lineRule="auto"/>
              <w:ind w:right="-72"/>
              <w:jc w:val="right"/>
              <w:rPr>
                <w:rFonts w:ascii="Arial" w:eastAsia="Times New Roman" w:hAnsi="Arial" w:cs="Arial"/>
                <w:sz w:val="18"/>
                <w:szCs w:val="18"/>
                <w:lang w:eastAsia="en-GB" w:bidi="th-TH"/>
              </w:rPr>
            </w:pPr>
          </w:p>
        </w:tc>
        <w:tc>
          <w:tcPr>
            <w:tcW w:w="1134" w:type="dxa"/>
            <w:shd w:val="clear" w:color="auto" w:fill="auto"/>
            <w:vAlign w:val="bottom"/>
          </w:tcPr>
          <w:p w14:paraId="2F1817F4" w14:textId="77777777" w:rsidR="00EB426F" w:rsidRPr="00451E26" w:rsidRDefault="00EB426F" w:rsidP="00FF77A2">
            <w:pPr>
              <w:spacing w:after="0" w:line="256" w:lineRule="auto"/>
              <w:ind w:right="-72"/>
              <w:jc w:val="right"/>
              <w:rPr>
                <w:rFonts w:ascii="Arial" w:eastAsia="Times New Roman" w:hAnsi="Arial" w:cs="Arial"/>
                <w:sz w:val="18"/>
                <w:szCs w:val="18"/>
                <w:lang w:eastAsia="en-GB" w:bidi="th-TH"/>
              </w:rPr>
            </w:pPr>
          </w:p>
        </w:tc>
      </w:tr>
      <w:tr w:rsidR="0013408C" w:rsidRPr="00451E26" w14:paraId="68A19813" w14:textId="77777777" w:rsidTr="006563CA">
        <w:tc>
          <w:tcPr>
            <w:tcW w:w="2088" w:type="dxa"/>
            <w:shd w:val="clear" w:color="auto" w:fill="auto"/>
            <w:vAlign w:val="bottom"/>
          </w:tcPr>
          <w:p w14:paraId="3AD6D256" w14:textId="77777777" w:rsidR="0013408C" w:rsidRPr="00451E26" w:rsidRDefault="0013408C" w:rsidP="00FF77A2">
            <w:pPr>
              <w:tabs>
                <w:tab w:val="left" w:pos="261"/>
              </w:tabs>
              <w:spacing w:after="0" w:line="256" w:lineRule="auto"/>
              <w:ind w:left="37" w:hanging="142"/>
              <w:jc w:val="both"/>
              <w:rPr>
                <w:rFonts w:ascii="Arial" w:eastAsia="Times New Roman" w:hAnsi="Arial" w:cs="Arial"/>
                <w:sz w:val="18"/>
                <w:szCs w:val="18"/>
                <w:lang w:eastAsia="en-GB" w:bidi="th-TH"/>
              </w:rPr>
            </w:pPr>
            <w:r w:rsidRPr="00451E26">
              <w:rPr>
                <w:rFonts w:ascii="Arial" w:eastAsia="Times New Roman" w:hAnsi="Arial" w:cs="Arial"/>
                <w:sz w:val="18"/>
                <w:szCs w:val="18"/>
                <w:lang w:eastAsia="en-GB" w:bidi="th-TH"/>
              </w:rPr>
              <w:t xml:space="preserve">   - trade receivables</w:t>
            </w:r>
          </w:p>
        </w:tc>
        <w:tc>
          <w:tcPr>
            <w:tcW w:w="1134" w:type="dxa"/>
            <w:tcBorders>
              <w:left w:val="nil"/>
              <w:right w:val="nil"/>
            </w:tcBorders>
            <w:shd w:val="clear" w:color="auto" w:fill="auto"/>
            <w:vAlign w:val="bottom"/>
          </w:tcPr>
          <w:p w14:paraId="5E4FEF54" w14:textId="3EC02A69" w:rsidR="0013408C" w:rsidRPr="00451E26" w:rsidRDefault="0013408C"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hint="cs"/>
                <w:sz w:val="18"/>
                <w:szCs w:val="18"/>
                <w:cs/>
              </w:rPr>
              <w:t>634</w:t>
            </w:r>
            <w:r w:rsidRPr="00451E26">
              <w:rPr>
                <w:rFonts w:ascii="Arial" w:eastAsia="Arial Unicode MS" w:hAnsi="Arial" w:cs="Arial"/>
                <w:sz w:val="18"/>
                <w:szCs w:val="18"/>
              </w:rPr>
              <w:t xml:space="preserve">,632  </w:t>
            </w:r>
          </w:p>
        </w:tc>
        <w:tc>
          <w:tcPr>
            <w:tcW w:w="1134" w:type="dxa"/>
            <w:tcBorders>
              <w:left w:val="nil"/>
              <w:right w:val="nil"/>
            </w:tcBorders>
            <w:shd w:val="clear" w:color="auto" w:fill="auto"/>
            <w:vAlign w:val="bottom"/>
          </w:tcPr>
          <w:p w14:paraId="3B9D4B4C" w14:textId="6D27D283" w:rsidR="0013408C" w:rsidRPr="00451E26" w:rsidRDefault="0013408C"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196,258</w:t>
            </w:r>
          </w:p>
        </w:tc>
        <w:tc>
          <w:tcPr>
            <w:tcW w:w="1134" w:type="dxa"/>
            <w:tcBorders>
              <w:left w:val="nil"/>
              <w:right w:val="nil"/>
            </w:tcBorders>
            <w:shd w:val="clear" w:color="auto" w:fill="auto"/>
            <w:vAlign w:val="bottom"/>
          </w:tcPr>
          <w:p w14:paraId="1C5E7E06" w14:textId="2BC3D9A9" w:rsidR="0013408C" w:rsidRPr="00451E26" w:rsidRDefault="0013408C"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2,697</w:t>
            </w:r>
          </w:p>
        </w:tc>
        <w:tc>
          <w:tcPr>
            <w:tcW w:w="1134" w:type="dxa"/>
            <w:tcBorders>
              <w:left w:val="nil"/>
              <w:right w:val="nil"/>
            </w:tcBorders>
            <w:shd w:val="clear" w:color="auto" w:fill="auto"/>
            <w:vAlign w:val="bottom"/>
          </w:tcPr>
          <w:p w14:paraId="701576BB" w14:textId="1381FBCB" w:rsidR="0013408C" w:rsidRPr="00451E26" w:rsidRDefault="0013408C"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2,342</w:t>
            </w:r>
          </w:p>
        </w:tc>
        <w:tc>
          <w:tcPr>
            <w:tcW w:w="1134" w:type="dxa"/>
            <w:tcBorders>
              <w:left w:val="nil"/>
              <w:right w:val="nil"/>
            </w:tcBorders>
            <w:shd w:val="clear" w:color="auto" w:fill="auto"/>
            <w:vAlign w:val="bottom"/>
          </w:tcPr>
          <w:p w14:paraId="0278D9E0" w14:textId="7CA55496" w:rsidR="0013408C" w:rsidRPr="00451E26" w:rsidRDefault="0013408C"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22,097</w:t>
            </w:r>
          </w:p>
        </w:tc>
        <w:tc>
          <w:tcPr>
            <w:tcW w:w="1134" w:type="dxa"/>
            <w:tcBorders>
              <w:left w:val="nil"/>
              <w:right w:val="nil"/>
            </w:tcBorders>
            <w:shd w:val="clear" w:color="auto" w:fill="auto"/>
          </w:tcPr>
          <w:p w14:paraId="714B1640" w14:textId="6DAB0762" w:rsidR="0013408C" w:rsidRPr="00451E26" w:rsidRDefault="0013408C" w:rsidP="00FF77A2">
            <w:pPr>
              <w:spacing w:after="0" w:line="256" w:lineRule="auto"/>
              <w:ind w:right="-72"/>
              <w:jc w:val="right"/>
              <w:rPr>
                <w:rFonts w:ascii="Arial" w:eastAsia="Arial Unicode MS" w:hAnsi="Arial" w:cs="Arial"/>
                <w:sz w:val="18"/>
                <w:szCs w:val="18"/>
                <w:cs/>
                <w:lang w:bidi="th-TH"/>
              </w:rPr>
            </w:pPr>
            <w:r w:rsidRPr="00451E26">
              <w:rPr>
                <w:rFonts w:ascii="Arial" w:eastAsia="Arial Unicode MS" w:hAnsi="Arial" w:cs="Arial"/>
                <w:sz w:val="18"/>
                <w:szCs w:val="18"/>
              </w:rPr>
              <w:t>858,026</w:t>
            </w:r>
          </w:p>
        </w:tc>
      </w:tr>
      <w:tr w:rsidR="0013408C" w:rsidRPr="00451E26" w14:paraId="0A0BA27C" w14:textId="77777777" w:rsidTr="006563CA">
        <w:tc>
          <w:tcPr>
            <w:tcW w:w="2088" w:type="dxa"/>
            <w:shd w:val="clear" w:color="auto" w:fill="auto"/>
            <w:vAlign w:val="bottom"/>
          </w:tcPr>
          <w:p w14:paraId="4EA906DC" w14:textId="39511C17" w:rsidR="0013408C" w:rsidRPr="00451E26" w:rsidRDefault="0013408C" w:rsidP="00FF77A2">
            <w:pPr>
              <w:tabs>
                <w:tab w:val="left" w:pos="261"/>
              </w:tabs>
              <w:spacing w:after="0" w:line="256" w:lineRule="auto"/>
              <w:ind w:left="37" w:hanging="142"/>
              <w:jc w:val="both"/>
              <w:rPr>
                <w:rFonts w:ascii="Arial" w:eastAsia="Times New Roman" w:hAnsi="Arial" w:cs="Arial"/>
                <w:sz w:val="18"/>
                <w:szCs w:val="18"/>
                <w:lang w:eastAsia="en-GB" w:bidi="th-TH"/>
              </w:rPr>
            </w:pPr>
            <w:r w:rsidRPr="00451E26">
              <w:rPr>
                <w:rFonts w:ascii="Arial" w:eastAsia="Times New Roman" w:hAnsi="Arial" w:cs="Arial"/>
                <w:sz w:val="18"/>
                <w:szCs w:val="18"/>
                <w:lang w:eastAsia="en-GB" w:bidi="th-TH"/>
              </w:rPr>
              <w:t xml:space="preserve">   - </w:t>
            </w:r>
            <w:r w:rsidRPr="00451E26">
              <w:rPr>
                <w:rFonts w:ascii="Arial" w:eastAsia="Times New Roman" w:hAnsi="Arial" w:cs="Arial"/>
                <w:spacing w:val="-4"/>
                <w:sz w:val="18"/>
                <w:szCs w:val="18"/>
                <w:lang w:eastAsia="en-GB" w:bidi="th-TH"/>
              </w:rPr>
              <w:t>Instalment receivables</w:t>
            </w:r>
          </w:p>
        </w:tc>
        <w:tc>
          <w:tcPr>
            <w:tcW w:w="1134" w:type="dxa"/>
            <w:tcBorders>
              <w:left w:val="nil"/>
              <w:right w:val="nil"/>
            </w:tcBorders>
            <w:shd w:val="clear" w:color="auto" w:fill="auto"/>
            <w:vAlign w:val="bottom"/>
          </w:tcPr>
          <w:p w14:paraId="45791723" w14:textId="55473568" w:rsidR="0013408C" w:rsidRPr="00451E26" w:rsidRDefault="0013408C"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1,194,107</w:t>
            </w:r>
          </w:p>
        </w:tc>
        <w:tc>
          <w:tcPr>
            <w:tcW w:w="1134" w:type="dxa"/>
            <w:tcBorders>
              <w:left w:val="nil"/>
              <w:right w:val="nil"/>
            </w:tcBorders>
            <w:shd w:val="clear" w:color="auto" w:fill="auto"/>
            <w:vAlign w:val="bottom"/>
          </w:tcPr>
          <w:p w14:paraId="51798529" w14:textId="27D8CBE5" w:rsidR="0013408C" w:rsidRPr="00451E26" w:rsidRDefault="0013408C"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50,770</w:t>
            </w:r>
          </w:p>
        </w:tc>
        <w:tc>
          <w:tcPr>
            <w:tcW w:w="1134" w:type="dxa"/>
            <w:tcBorders>
              <w:left w:val="nil"/>
              <w:right w:val="nil"/>
            </w:tcBorders>
            <w:shd w:val="clear" w:color="auto" w:fill="auto"/>
            <w:vAlign w:val="bottom"/>
          </w:tcPr>
          <w:p w14:paraId="3DF661DE" w14:textId="4312E65C" w:rsidR="0013408C" w:rsidRPr="00451E26" w:rsidRDefault="0013408C"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19,744</w:t>
            </w:r>
          </w:p>
        </w:tc>
        <w:tc>
          <w:tcPr>
            <w:tcW w:w="1134" w:type="dxa"/>
            <w:tcBorders>
              <w:left w:val="nil"/>
              <w:right w:val="nil"/>
            </w:tcBorders>
            <w:shd w:val="clear" w:color="auto" w:fill="auto"/>
            <w:vAlign w:val="bottom"/>
          </w:tcPr>
          <w:p w14:paraId="301551AC" w14:textId="471C2CEA" w:rsidR="0013408C" w:rsidRPr="00451E26" w:rsidRDefault="0013408C"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w:t>
            </w:r>
          </w:p>
        </w:tc>
        <w:tc>
          <w:tcPr>
            <w:tcW w:w="1134" w:type="dxa"/>
            <w:tcBorders>
              <w:left w:val="nil"/>
              <w:right w:val="nil"/>
            </w:tcBorders>
            <w:shd w:val="clear" w:color="auto" w:fill="auto"/>
            <w:vAlign w:val="bottom"/>
          </w:tcPr>
          <w:p w14:paraId="3CEB0D06" w14:textId="1EF3F084" w:rsidR="0013408C" w:rsidRPr="00451E26" w:rsidRDefault="0013408C"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w:t>
            </w:r>
          </w:p>
        </w:tc>
        <w:tc>
          <w:tcPr>
            <w:tcW w:w="1134" w:type="dxa"/>
            <w:tcBorders>
              <w:left w:val="nil"/>
              <w:right w:val="nil"/>
            </w:tcBorders>
            <w:shd w:val="clear" w:color="auto" w:fill="auto"/>
          </w:tcPr>
          <w:p w14:paraId="205F7B58" w14:textId="0F5EB3D3" w:rsidR="0013408C" w:rsidRPr="00451E26" w:rsidRDefault="0013408C"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1,264,621</w:t>
            </w:r>
          </w:p>
        </w:tc>
      </w:tr>
      <w:tr w:rsidR="0013408C" w:rsidRPr="00451E26" w14:paraId="35AAAD2C" w14:textId="77777777" w:rsidTr="006563CA">
        <w:tc>
          <w:tcPr>
            <w:tcW w:w="2088" w:type="dxa"/>
            <w:shd w:val="clear" w:color="auto" w:fill="auto"/>
            <w:vAlign w:val="bottom"/>
          </w:tcPr>
          <w:p w14:paraId="438E9CD6" w14:textId="77777777" w:rsidR="0013408C" w:rsidRPr="00451E26" w:rsidRDefault="0013408C" w:rsidP="00FF77A2">
            <w:pPr>
              <w:tabs>
                <w:tab w:val="left" w:pos="261"/>
              </w:tabs>
              <w:spacing w:after="0" w:line="257" w:lineRule="auto"/>
              <w:ind w:hanging="101"/>
              <w:jc w:val="both"/>
              <w:rPr>
                <w:rFonts w:ascii="Arial" w:eastAsia="Arial" w:hAnsi="Arial" w:cs="Arial"/>
                <w:bCs/>
                <w:sz w:val="18"/>
                <w:szCs w:val="18"/>
                <w:lang w:eastAsia="en-GB" w:bidi="th-TH"/>
              </w:rPr>
            </w:pPr>
            <w:r w:rsidRPr="00451E26">
              <w:rPr>
                <w:rFonts w:ascii="Arial" w:eastAsia="Arial" w:hAnsi="Arial" w:cs="Arial"/>
                <w:bCs/>
                <w:sz w:val="18"/>
                <w:szCs w:val="18"/>
                <w:lang w:eastAsia="en-GB" w:bidi="th-TH"/>
              </w:rPr>
              <w:t xml:space="preserve">   - finance lease </w:t>
            </w:r>
          </w:p>
          <w:p w14:paraId="5123A0CC" w14:textId="7459F4EB" w:rsidR="0013408C" w:rsidRPr="00451E26" w:rsidRDefault="0013408C" w:rsidP="00FF77A2">
            <w:pPr>
              <w:tabs>
                <w:tab w:val="left" w:pos="207"/>
              </w:tabs>
              <w:spacing w:after="0" w:line="256" w:lineRule="auto"/>
              <w:ind w:left="252" w:hanging="357"/>
              <w:jc w:val="both"/>
              <w:rPr>
                <w:rFonts w:ascii="Arial" w:eastAsia="Times New Roman" w:hAnsi="Arial" w:cs="Arial"/>
                <w:sz w:val="18"/>
                <w:szCs w:val="18"/>
                <w:lang w:eastAsia="en-GB" w:bidi="th-TH"/>
              </w:rPr>
            </w:pPr>
            <w:r w:rsidRPr="00451E26">
              <w:rPr>
                <w:rFonts w:ascii="Arial" w:eastAsia="Arial" w:hAnsi="Arial" w:cs="Arial"/>
                <w:bCs/>
                <w:sz w:val="18"/>
                <w:szCs w:val="18"/>
                <w:lang w:eastAsia="en-GB" w:bidi="th-TH"/>
              </w:rPr>
              <w:tab/>
              <w:t xml:space="preserve"> receivables</w:t>
            </w:r>
          </w:p>
        </w:tc>
        <w:tc>
          <w:tcPr>
            <w:tcW w:w="1134" w:type="dxa"/>
            <w:tcBorders>
              <w:left w:val="nil"/>
              <w:bottom w:val="single" w:sz="4" w:space="0" w:color="auto"/>
              <w:right w:val="nil"/>
            </w:tcBorders>
            <w:shd w:val="clear" w:color="auto" w:fill="auto"/>
            <w:vAlign w:val="bottom"/>
          </w:tcPr>
          <w:p w14:paraId="5EDC90E4" w14:textId="3F255E26" w:rsidR="0013408C" w:rsidRPr="00451E26" w:rsidRDefault="0013408C"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4,853</w:t>
            </w:r>
          </w:p>
        </w:tc>
        <w:tc>
          <w:tcPr>
            <w:tcW w:w="1134" w:type="dxa"/>
            <w:tcBorders>
              <w:left w:val="nil"/>
              <w:bottom w:val="single" w:sz="4" w:space="0" w:color="auto"/>
              <w:right w:val="nil"/>
            </w:tcBorders>
            <w:shd w:val="clear" w:color="auto" w:fill="auto"/>
            <w:vAlign w:val="bottom"/>
          </w:tcPr>
          <w:p w14:paraId="4EAF726A" w14:textId="1799B000" w:rsidR="0013408C" w:rsidRPr="00451E26" w:rsidRDefault="0013408C"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w:t>
            </w:r>
          </w:p>
        </w:tc>
        <w:tc>
          <w:tcPr>
            <w:tcW w:w="1134" w:type="dxa"/>
            <w:tcBorders>
              <w:left w:val="nil"/>
              <w:bottom w:val="single" w:sz="4" w:space="0" w:color="auto"/>
              <w:right w:val="nil"/>
            </w:tcBorders>
            <w:shd w:val="clear" w:color="auto" w:fill="auto"/>
            <w:vAlign w:val="bottom"/>
          </w:tcPr>
          <w:p w14:paraId="3BC52273" w14:textId="7E019B74" w:rsidR="0013408C" w:rsidRPr="00451E26" w:rsidRDefault="0013408C"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w:t>
            </w:r>
          </w:p>
        </w:tc>
        <w:tc>
          <w:tcPr>
            <w:tcW w:w="1134" w:type="dxa"/>
            <w:tcBorders>
              <w:left w:val="nil"/>
              <w:bottom w:val="single" w:sz="4" w:space="0" w:color="auto"/>
              <w:right w:val="nil"/>
            </w:tcBorders>
            <w:shd w:val="clear" w:color="auto" w:fill="auto"/>
            <w:vAlign w:val="bottom"/>
          </w:tcPr>
          <w:p w14:paraId="14C77CBB" w14:textId="1EB5BED5" w:rsidR="0013408C" w:rsidRPr="00451E26" w:rsidRDefault="0013408C"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w:t>
            </w:r>
          </w:p>
        </w:tc>
        <w:tc>
          <w:tcPr>
            <w:tcW w:w="1134" w:type="dxa"/>
            <w:tcBorders>
              <w:left w:val="nil"/>
              <w:bottom w:val="single" w:sz="4" w:space="0" w:color="auto"/>
              <w:right w:val="nil"/>
            </w:tcBorders>
            <w:shd w:val="clear" w:color="auto" w:fill="auto"/>
            <w:vAlign w:val="bottom"/>
          </w:tcPr>
          <w:p w14:paraId="4408DB70" w14:textId="3D66B770" w:rsidR="0013408C" w:rsidRPr="00451E26" w:rsidRDefault="0013408C"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w:t>
            </w:r>
          </w:p>
        </w:tc>
        <w:tc>
          <w:tcPr>
            <w:tcW w:w="1134" w:type="dxa"/>
            <w:tcBorders>
              <w:left w:val="nil"/>
              <w:bottom w:val="single" w:sz="4" w:space="0" w:color="auto"/>
              <w:right w:val="nil"/>
            </w:tcBorders>
            <w:shd w:val="clear" w:color="auto" w:fill="auto"/>
            <w:vAlign w:val="bottom"/>
          </w:tcPr>
          <w:p w14:paraId="22D738CC" w14:textId="28981729" w:rsidR="0013408C" w:rsidRPr="00451E26" w:rsidRDefault="0013408C"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4,853</w:t>
            </w:r>
          </w:p>
        </w:tc>
      </w:tr>
      <w:tr w:rsidR="0013408C" w:rsidRPr="00451E26" w14:paraId="2A5568B1" w14:textId="77777777">
        <w:tc>
          <w:tcPr>
            <w:tcW w:w="2088" w:type="dxa"/>
            <w:shd w:val="clear" w:color="auto" w:fill="auto"/>
            <w:vAlign w:val="bottom"/>
          </w:tcPr>
          <w:p w14:paraId="6FC23A43" w14:textId="77777777" w:rsidR="0013408C" w:rsidRPr="00451E26" w:rsidRDefault="0013408C" w:rsidP="00FF77A2">
            <w:pPr>
              <w:tabs>
                <w:tab w:val="left" w:pos="261"/>
              </w:tabs>
              <w:spacing w:after="0" w:line="256" w:lineRule="auto"/>
              <w:ind w:hanging="105"/>
              <w:jc w:val="both"/>
              <w:rPr>
                <w:rFonts w:ascii="Arial" w:eastAsia="Times New Roman" w:hAnsi="Arial" w:cs="Arial"/>
                <w:sz w:val="18"/>
                <w:szCs w:val="18"/>
                <w:lang w:eastAsia="en-GB" w:bidi="th-TH"/>
              </w:rPr>
            </w:pPr>
          </w:p>
        </w:tc>
        <w:tc>
          <w:tcPr>
            <w:tcW w:w="1134" w:type="dxa"/>
            <w:tcBorders>
              <w:top w:val="single" w:sz="4" w:space="0" w:color="auto"/>
            </w:tcBorders>
            <w:shd w:val="clear" w:color="auto" w:fill="auto"/>
            <w:vAlign w:val="bottom"/>
          </w:tcPr>
          <w:p w14:paraId="09420EE9" w14:textId="77777777" w:rsidR="0013408C" w:rsidRPr="00451E26" w:rsidRDefault="0013408C"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auto"/>
            <w:vAlign w:val="bottom"/>
          </w:tcPr>
          <w:p w14:paraId="4642A9C8" w14:textId="77777777" w:rsidR="0013408C" w:rsidRPr="00451E26" w:rsidRDefault="0013408C"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auto"/>
            <w:vAlign w:val="bottom"/>
          </w:tcPr>
          <w:p w14:paraId="06782CC9" w14:textId="77777777" w:rsidR="0013408C" w:rsidRPr="00451E26" w:rsidRDefault="0013408C"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auto"/>
            <w:vAlign w:val="bottom"/>
          </w:tcPr>
          <w:p w14:paraId="4B5AC74D" w14:textId="77777777" w:rsidR="0013408C" w:rsidRPr="00451E26" w:rsidRDefault="0013408C"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auto"/>
            <w:vAlign w:val="bottom"/>
          </w:tcPr>
          <w:p w14:paraId="749CBC39" w14:textId="77777777" w:rsidR="0013408C" w:rsidRPr="00451E26" w:rsidRDefault="0013408C"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auto"/>
          </w:tcPr>
          <w:p w14:paraId="3BEDBC16" w14:textId="77777777" w:rsidR="0013408C" w:rsidRPr="00451E26" w:rsidRDefault="0013408C" w:rsidP="00FF77A2">
            <w:pPr>
              <w:spacing w:after="0" w:line="256" w:lineRule="auto"/>
              <w:ind w:right="-72"/>
              <w:jc w:val="right"/>
              <w:rPr>
                <w:rFonts w:ascii="Arial" w:eastAsia="Arial Unicode MS" w:hAnsi="Arial" w:cs="Arial"/>
                <w:sz w:val="18"/>
                <w:szCs w:val="18"/>
              </w:rPr>
            </w:pPr>
          </w:p>
        </w:tc>
      </w:tr>
      <w:tr w:rsidR="0013408C" w:rsidRPr="00451E26" w14:paraId="679A9032" w14:textId="77777777" w:rsidTr="006563CA">
        <w:tc>
          <w:tcPr>
            <w:tcW w:w="2088" w:type="dxa"/>
            <w:shd w:val="clear" w:color="auto" w:fill="auto"/>
            <w:vAlign w:val="bottom"/>
            <w:hideMark/>
          </w:tcPr>
          <w:p w14:paraId="299E19D5" w14:textId="77777777" w:rsidR="0013408C" w:rsidRPr="00451E26" w:rsidRDefault="0013408C" w:rsidP="00FF77A2">
            <w:pPr>
              <w:tabs>
                <w:tab w:val="left" w:pos="261"/>
              </w:tabs>
              <w:spacing w:after="0" w:line="256" w:lineRule="auto"/>
              <w:ind w:left="-105"/>
              <w:jc w:val="both"/>
              <w:rPr>
                <w:rFonts w:ascii="Arial" w:eastAsia="Times New Roman" w:hAnsi="Arial" w:cs="Arial"/>
                <w:sz w:val="18"/>
                <w:szCs w:val="18"/>
                <w:lang w:eastAsia="en-GB" w:bidi="th-TH"/>
              </w:rPr>
            </w:pPr>
            <w:r w:rsidRPr="00451E26">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shd w:val="clear" w:color="auto" w:fill="auto"/>
            <w:vAlign w:val="bottom"/>
          </w:tcPr>
          <w:p w14:paraId="3151B774" w14:textId="6DBD40B4" w:rsidR="0013408C" w:rsidRPr="00451E26" w:rsidRDefault="0013408C"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(6,131)</w:t>
            </w:r>
          </w:p>
        </w:tc>
        <w:tc>
          <w:tcPr>
            <w:tcW w:w="1134" w:type="dxa"/>
            <w:tcBorders>
              <w:left w:val="nil"/>
              <w:bottom w:val="single" w:sz="4" w:space="0" w:color="auto"/>
              <w:right w:val="nil"/>
            </w:tcBorders>
            <w:shd w:val="clear" w:color="auto" w:fill="auto"/>
            <w:vAlign w:val="bottom"/>
          </w:tcPr>
          <w:p w14:paraId="26F7A406" w14:textId="10683E2B" w:rsidR="0013408C" w:rsidRPr="00451E26" w:rsidRDefault="0013408C"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(2,186)</w:t>
            </w:r>
          </w:p>
        </w:tc>
        <w:tc>
          <w:tcPr>
            <w:tcW w:w="1134" w:type="dxa"/>
            <w:tcBorders>
              <w:left w:val="nil"/>
              <w:bottom w:val="single" w:sz="4" w:space="0" w:color="auto"/>
              <w:right w:val="nil"/>
            </w:tcBorders>
            <w:shd w:val="clear" w:color="auto" w:fill="auto"/>
            <w:vAlign w:val="bottom"/>
          </w:tcPr>
          <w:p w14:paraId="055C4D94" w14:textId="0A25A601" w:rsidR="0013408C" w:rsidRPr="00451E26" w:rsidRDefault="0013408C"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(2,459)</w:t>
            </w:r>
          </w:p>
        </w:tc>
        <w:tc>
          <w:tcPr>
            <w:tcW w:w="1134" w:type="dxa"/>
            <w:tcBorders>
              <w:left w:val="nil"/>
              <w:bottom w:val="single" w:sz="4" w:space="0" w:color="auto"/>
              <w:right w:val="nil"/>
            </w:tcBorders>
            <w:shd w:val="clear" w:color="auto" w:fill="auto"/>
            <w:vAlign w:val="bottom"/>
          </w:tcPr>
          <w:p w14:paraId="4118E09C" w14:textId="615E388C" w:rsidR="0013408C" w:rsidRPr="00451E26" w:rsidRDefault="0013408C" w:rsidP="00FF77A2">
            <w:pPr>
              <w:spacing w:after="0" w:line="256" w:lineRule="auto"/>
              <w:ind w:left="-48" w:right="-72"/>
              <w:jc w:val="right"/>
              <w:rPr>
                <w:rFonts w:ascii="Arial" w:eastAsia="Arial Unicode MS" w:hAnsi="Arial" w:cs="Arial"/>
                <w:sz w:val="18"/>
                <w:szCs w:val="18"/>
              </w:rPr>
            </w:pPr>
            <w:r w:rsidRPr="00451E26">
              <w:rPr>
                <w:rFonts w:ascii="Arial" w:eastAsia="Arial Unicode MS" w:hAnsi="Arial" w:cs="Arial"/>
                <w:sz w:val="18"/>
                <w:szCs w:val="18"/>
              </w:rPr>
              <w:t>(2,190)</w:t>
            </w:r>
          </w:p>
        </w:tc>
        <w:tc>
          <w:tcPr>
            <w:tcW w:w="1134" w:type="dxa"/>
            <w:tcBorders>
              <w:left w:val="nil"/>
              <w:bottom w:val="single" w:sz="4" w:space="0" w:color="auto"/>
              <w:right w:val="nil"/>
            </w:tcBorders>
            <w:shd w:val="clear" w:color="auto" w:fill="auto"/>
            <w:vAlign w:val="bottom"/>
          </w:tcPr>
          <w:p w14:paraId="726DA333" w14:textId="76AC37EF" w:rsidR="0013408C" w:rsidRPr="00451E26" w:rsidRDefault="0013408C"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(22,097)</w:t>
            </w:r>
          </w:p>
        </w:tc>
        <w:tc>
          <w:tcPr>
            <w:tcW w:w="1134" w:type="dxa"/>
            <w:tcBorders>
              <w:left w:val="nil"/>
              <w:bottom w:val="single" w:sz="4" w:space="0" w:color="auto"/>
              <w:right w:val="nil"/>
            </w:tcBorders>
            <w:shd w:val="clear" w:color="auto" w:fill="auto"/>
          </w:tcPr>
          <w:p w14:paraId="731AD642" w14:textId="47EACD4D" w:rsidR="0013408C" w:rsidRPr="00451E26" w:rsidRDefault="0013408C"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(35,063)</w:t>
            </w:r>
          </w:p>
        </w:tc>
      </w:tr>
      <w:tr w:rsidR="0013408C" w:rsidRPr="00451E26" w14:paraId="7717D0CC" w14:textId="77777777" w:rsidTr="006563CA">
        <w:tc>
          <w:tcPr>
            <w:tcW w:w="2088" w:type="dxa"/>
            <w:shd w:val="clear" w:color="auto" w:fill="auto"/>
            <w:vAlign w:val="bottom"/>
          </w:tcPr>
          <w:p w14:paraId="2F9AAF7F" w14:textId="77777777" w:rsidR="0013408C" w:rsidRPr="00451E26" w:rsidRDefault="0013408C" w:rsidP="00FF77A2">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5C4B731A" w14:textId="77777777" w:rsidR="0013408C" w:rsidRPr="00451E26" w:rsidRDefault="0013408C"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558B8FB9" w14:textId="77777777" w:rsidR="0013408C" w:rsidRPr="00451E26" w:rsidRDefault="0013408C"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66159FE5" w14:textId="77777777" w:rsidR="0013408C" w:rsidRPr="00451E26" w:rsidRDefault="0013408C"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66A3FF69" w14:textId="77777777" w:rsidR="0013408C" w:rsidRPr="00451E26" w:rsidRDefault="0013408C" w:rsidP="00FF77A2">
            <w:pPr>
              <w:spacing w:after="0" w:line="256" w:lineRule="auto"/>
              <w:ind w:left="-48"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3C8A5C93" w14:textId="77777777" w:rsidR="0013408C" w:rsidRPr="00451E26" w:rsidRDefault="0013408C"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230E4FCB" w14:textId="77777777" w:rsidR="0013408C" w:rsidRPr="00451E26" w:rsidRDefault="0013408C" w:rsidP="00FF77A2">
            <w:pPr>
              <w:spacing w:after="0" w:line="256" w:lineRule="auto"/>
              <w:ind w:right="-72"/>
              <w:jc w:val="right"/>
              <w:rPr>
                <w:rFonts w:ascii="Arial" w:eastAsia="Arial Unicode MS" w:hAnsi="Arial" w:cs="Arial"/>
                <w:sz w:val="18"/>
                <w:szCs w:val="18"/>
              </w:rPr>
            </w:pPr>
          </w:p>
        </w:tc>
      </w:tr>
      <w:tr w:rsidR="0013408C" w:rsidRPr="00451E26" w14:paraId="19B31479" w14:textId="77777777" w:rsidTr="006563CA">
        <w:tc>
          <w:tcPr>
            <w:tcW w:w="2088" w:type="dxa"/>
            <w:shd w:val="clear" w:color="auto" w:fill="auto"/>
            <w:vAlign w:val="bottom"/>
          </w:tcPr>
          <w:p w14:paraId="37C0766B" w14:textId="3B3BD037" w:rsidR="0013408C" w:rsidRPr="00451E26" w:rsidRDefault="0013408C" w:rsidP="00FF77A2">
            <w:pPr>
              <w:tabs>
                <w:tab w:val="left" w:pos="261"/>
              </w:tabs>
              <w:spacing w:after="0" w:line="256" w:lineRule="auto"/>
              <w:ind w:left="-105"/>
              <w:jc w:val="both"/>
              <w:rPr>
                <w:rFonts w:ascii="Arial" w:eastAsia="Times New Roman" w:hAnsi="Arial" w:cs="Arial"/>
                <w:b/>
                <w:bCs/>
                <w:spacing w:val="-4"/>
                <w:sz w:val="18"/>
                <w:szCs w:val="18"/>
                <w:lang w:eastAsia="en-GB" w:bidi="th-TH"/>
              </w:rPr>
            </w:pPr>
            <w:r w:rsidRPr="00451E26">
              <w:rPr>
                <w:rFonts w:ascii="Arial" w:eastAsia="Times New Roman" w:hAnsi="Arial" w:cs="Arial"/>
                <w:b/>
                <w:bCs/>
                <w:spacing w:val="-4"/>
                <w:sz w:val="18"/>
                <w:szCs w:val="18"/>
                <w:lang w:eastAsia="en-GB" w:bidi="th-TH"/>
              </w:rPr>
              <w:t>As at 31 December 2024</w:t>
            </w:r>
          </w:p>
          <w:p w14:paraId="67B208D5" w14:textId="27470959" w:rsidR="0013408C" w:rsidRPr="00451E26" w:rsidRDefault="0013408C" w:rsidP="00FF77A2">
            <w:pPr>
              <w:tabs>
                <w:tab w:val="left" w:pos="261"/>
              </w:tabs>
              <w:spacing w:after="0" w:line="256" w:lineRule="auto"/>
              <w:ind w:left="-105"/>
              <w:jc w:val="both"/>
              <w:rPr>
                <w:rFonts w:ascii="Arial" w:eastAsia="Times New Roman" w:hAnsi="Arial" w:cs="Arial"/>
                <w:spacing w:val="-4"/>
                <w:sz w:val="18"/>
                <w:szCs w:val="18"/>
                <w:lang w:eastAsia="en-GB" w:bidi="th-TH"/>
              </w:rPr>
            </w:pPr>
            <w:r w:rsidRPr="00451E26">
              <w:rPr>
                <w:rFonts w:ascii="Arial" w:eastAsia="Times New Roman" w:hAnsi="Arial" w:cs="Arial"/>
                <w:b/>
                <w:bCs/>
                <w:spacing w:val="-4"/>
                <w:sz w:val="18"/>
                <w:szCs w:val="18"/>
                <w:lang w:eastAsia="en-GB" w:bidi="th-TH"/>
              </w:rPr>
              <w:t xml:space="preserve">   (Audited)</w:t>
            </w:r>
          </w:p>
        </w:tc>
        <w:tc>
          <w:tcPr>
            <w:tcW w:w="1134" w:type="dxa"/>
            <w:tcBorders>
              <w:left w:val="nil"/>
              <w:right w:val="nil"/>
            </w:tcBorders>
            <w:shd w:val="clear" w:color="auto" w:fill="auto"/>
            <w:vAlign w:val="bottom"/>
          </w:tcPr>
          <w:p w14:paraId="3409D4C8" w14:textId="77777777" w:rsidR="0013408C" w:rsidRPr="00451E26" w:rsidRDefault="0013408C" w:rsidP="00FF77A2">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7834CABA" w14:textId="77777777" w:rsidR="0013408C" w:rsidRPr="00451E26" w:rsidRDefault="0013408C" w:rsidP="00FF77A2">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1C524C1D" w14:textId="77777777" w:rsidR="0013408C" w:rsidRPr="00451E26" w:rsidRDefault="0013408C" w:rsidP="00FF77A2">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1C3EC8D5" w14:textId="77777777" w:rsidR="0013408C" w:rsidRPr="00451E26" w:rsidRDefault="0013408C" w:rsidP="00FF77A2">
            <w:pPr>
              <w:spacing w:after="0" w:line="256" w:lineRule="auto"/>
              <w:ind w:left="-48"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2FAB541E" w14:textId="77777777" w:rsidR="0013408C" w:rsidRPr="00451E26" w:rsidRDefault="0013408C" w:rsidP="00FF77A2">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5AC6DA57" w14:textId="77777777" w:rsidR="0013408C" w:rsidRPr="00451E26" w:rsidRDefault="0013408C" w:rsidP="00FF77A2">
            <w:pPr>
              <w:spacing w:after="0" w:line="256" w:lineRule="auto"/>
              <w:ind w:right="-72"/>
              <w:jc w:val="right"/>
              <w:rPr>
                <w:rFonts w:ascii="Arial" w:eastAsia="Arial Unicode MS" w:hAnsi="Arial" w:cs="Arial"/>
                <w:sz w:val="18"/>
                <w:szCs w:val="18"/>
              </w:rPr>
            </w:pPr>
          </w:p>
        </w:tc>
      </w:tr>
      <w:tr w:rsidR="0013408C" w:rsidRPr="00451E26" w14:paraId="37ADC5D3" w14:textId="77777777" w:rsidTr="006563CA">
        <w:tc>
          <w:tcPr>
            <w:tcW w:w="2088" w:type="dxa"/>
            <w:shd w:val="clear" w:color="auto" w:fill="auto"/>
            <w:vAlign w:val="bottom"/>
          </w:tcPr>
          <w:p w14:paraId="062529C5" w14:textId="77777777" w:rsidR="0013408C" w:rsidRPr="00451E26" w:rsidRDefault="0013408C" w:rsidP="00FF77A2">
            <w:pPr>
              <w:tabs>
                <w:tab w:val="left" w:pos="261"/>
              </w:tabs>
              <w:spacing w:after="0" w:line="256" w:lineRule="auto"/>
              <w:ind w:left="-105"/>
              <w:jc w:val="both"/>
              <w:rPr>
                <w:rFonts w:ascii="Arial" w:eastAsia="Times New Roman" w:hAnsi="Arial" w:cs="Arial"/>
                <w:sz w:val="18"/>
                <w:szCs w:val="18"/>
                <w:lang w:eastAsia="en-GB" w:bidi="th-TH"/>
              </w:rPr>
            </w:pPr>
            <w:r w:rsidRPr="00451E26">
              <w:rPr>
                <w:rFonts w:ascii="Arial" w:eastAsia="Times New Roman" w:hAnsi="Arial" w:cs="Arial"/>
                <w:sz w:val="18"/>
                <w:szCs w:val="18"/>
                <w:lang w:eastAsia="en-GB" w:bidi="th-TH"/>
              </w:rPr>
              <w:t xml:space="preserve">Gross carrying amount </w:t>
            </w:r>
          </w:p>
        </w:tc>
        <w:tc>
          <w:tcPr>
            <w:tcW w:w="1134" w:type="dxa"/>
            <w:tcBorders>
              <w:left w:val="nil"/>
              <w:right w:val="nil"/>
            </w:tcBorders>
            <w:shd w:val="clear" w:color="auto" w:fill="auto"/>
            <w:vAlign w:val="bottom"/>
          </w:tcPr>
          <w:p w14:paraId="5AC02CCD" w14:textId="77777777" w:rsidR="0013408C" w:rsidRPr="00451E26" w:rsidRDefault="0013408C" w:rsidP="00FF77A2">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1983A432" w14:textId="77777777" w:rsidR="0013408C" w:rsidRPr="00451E26" w:rsidRDefault="0013408C" w:rsidP="00FF77A2">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6A3EBEF8" w14:textId="77777777" w:rsidR="0013408C" w:rsidRPr="00451E26" w:rsidRDefault="0013408C" w:rsidP="00FF77A2">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043121C4" w14:textId="77777777" w:rsidR="0013408C" w:rsidRPr="00451E26" w:rsidRDefault="0013408C" w:rsidP="00FF77A2">
            <w:pPr>
              <w:spacing w:after="0" w:line="256" w:lineRule="auto"/>
              <w:ind w:left="-48"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6BE8FE5E" w14:textId="77777777" w:rsidR="0013408C" w:rsidRPr="00451E26" w:rsidRDefault="0013408C" w:rsidP="00FF77A2">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647355C1" w14:textId="77777777" w:rsidR="0013408C" w:rsidRPr="00451E26" w:rsidRDefault="0013408C" w:rsidP="00FF77A2">
            <w:pPr>
              <w:spacing w:after="0" w:line="256" w:lineRule="auto"/>
              <w:ind w:right="-72"/>
              <w:jc w:val="right"/>
              <w:rPr>
                <w:rFonts w:ascii="Arial" w:eastAsia="Arial Unicode MS" w:hAnsi="Arial" w:cs="Arial"/>
                <w:sz w:val="18"/>
                <w:szCs w:val="18"/>
              </w:rPr>
            </w:pPr>
          </w:p>
        </w:tc>
      </w:tr>
      <w:tr w:rsidR="0013408C" w:rsidRPr="00451E26" w14:paraId="46C0C8DC" w14:textId="77777777" w:rsidTr="006563CA">
        <w:tc>
          <w:tcPr>
            <w:tcW w:w="2088" w:type="dxa"/>
            <w:shd w:val="clear" w:color="auto" w:fill="auto"/>
            <w:vAlign w:val="bottom"/>
          </w:tcPr>
          <w:p w14:paraId="208AFB08" w14:textId="3CFBFFC6" w:rsidR="0013408C" w:rsidRPr="00451E26" w:rsidRDefault="0013408C" w:rsidP="00FF77A2">
            <w:pPr>
              <w:tabs>
                <w:tab w:val="left" w:pos="261"/>
              </w:tabs>
              <w:spacing w:after="0" w:line="256" w:lineRule="auto"/>
              <w:ind w:left="-105"/>
              <w:jc w:val="both"/>
              <w:rPr>
                <w:rFonts w:ascii="Arial" w:eastAsia="Times New Roman" w:hAnsi="Arial" w:cs="Arial"/>
                <w:sz w:val="18"/>
                <w:szCs w:val="18"/>
                <w:lang w:eastAsia="en-GB" w:bidi="th-TH"/>
              </w:rPr>
            </w:pPr>
            <w:r w:rsidRPr="00451E26">
              <w:rPr>
                <w:rFonts w:ascii="Arial" w:eastAsia="Times New Roman" w:hAnsi="Arial" w:cs="Arial"/>
                <w:sz w:val="18"/>
                <w:szCs w:val="18"/>
                <w:lang w:eastAsia="en-GB" w:bidi="th-TH"/>
              </w:rPr>
              <w:t xml:space="preserve">   - trade receivables</w:t>
            </w:r>
          </w:p>
        </w:tc>
        <w:tc>
          <w:tcPr>
            <w:tcW w:w="1134" w:type="dxa"/>
            <w:tcBorders>
              <w:left w:val="nil"/>
              <w:right w:val="nil"/>
            </w:tcBorders>
            <w:shd w:val="clear" w:color="auto" w:fill="auto"/>
            <w:vAlign w:val="bottom"/>
          </w:tcPr>
          <w:p w14:paraId="0ECD3169" w14:textId="08410FD6" w:rsidR="0013408C" w:rsidRPr="00451E26" w:rsidRDefault="0013408C"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614,976</w:t>
            </w:r>
          </w:p>
        </w:tc>
        <w:tc>
          <w:tcPr>
            <w:tcW w:w="1134" w:type="dxa"/>
            <w:tcBorders>
              <w:left w:val="nil"/>
              <w:right w:val="nil"/>
            </w:tcBorders>
            <w:shd w:val="clear" w:color="auto" w:fill="auto"/>
            <w:vAlign w:val="bottom"/>
          </w:tcPr>
          <w:p w14:paraId="70ED31E7" w14:textId="430933CC" w:rsidR="0013408C" w:rsidRPr="00451E26" w:rsidRDefault="0013408C"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54,583</w:t>
            </w:r>
          </w:p>
        </w:tc>
        <w:tc>
          <w:tcPr>
            <w:tcW w:w="1134" w:type="dxa"/>
            <w:tcBorders>
              <w:left w:val="nil"/>
              <w:right w:val="nil"/>
            </w:tcBorders>
            <w:shd w:val="clear" w:color="auto" w:fill="auto"/>
            <w:vAlign w:val="bottom"/>
          </w:tcPr>
          <w:p w14:paraId="56A063ED" w14:textId="5314F5A5" w:rsidR="0013408C" w:rsidRPr="00451E26" w:rsidRDefault="0013408C"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2,145</w:t>
            </w:r>
          </w:p>
        </w:tc>
        <w:tc>
          <w:tcPr>
            <w:tcW w:w="1134" w:type="dxa"/>
            <w:tcBorders>
              <w:left w:val="nil"/>
              <w:right w:val="nil"/>
            </w:tcBorders>
            <w:shd w:val="clear" w:color="auto" w:fill="auto"/>
            <w:vAlign w:val="bottom"/>
          </w:tcPr>
          <w:p w14:paraId="6226626C" w14:textId="6620A14B" w:rsidR="0013408C" w:rsidRPr="00451E26" w:rsidRDefault="0013408C" w:rsidP="00FF77A2">
            <w:pPr>
              <w:spacing w:after="0" w:line="256" w:lineRule="auto"/>
              <w:ind w:left="-48" w:right="-72"/>
              <w:jc w:val="right"/>
              <w:rPr>
                <w:rFonts w:ascii="Arial" w:eastAsia="Arial Unicode MS" w:hAnsi="Arial" w:cs="Arial"/>
                <w:sz w:val="18"/>
                <w:szCs w:val="18"/>
              </w:rPr>
            </w:pPr>
            <w:r w:rsidRPr="00451E26">
              <w:rPr>
                <w:rFonts w:ascii="Arial" w:eastAsia="Arial Unicode MS" w:hAnsi="Arial" w:cs="Arial"/>
                <w:sz w:val="18"/>
                <w:szCs w:val="18"/>
              </w:rPr>
              <w:t>805</w:t>
            </w:r>
          </w:p>
        </w:tc>
        <w:tc>
          <w:tcPr>
            <w:tcW w:w="1134" w:type="dxa"/>
            <w:tcBorders>
              <w:left w:val="nil"/>
              <w:right w:val="nil"/>
            </w:tcBorders>
            <w:shd w:val="clear" w:color="auto" w:fill="auto"/>
            <w:vAlign w:val="bottom"/>
          </w:tcPr>
          <w:p w14:paraId="759AB594" w14:textId="0CD898BC" w:rsidR="0013408C" w:rsidRPr="00451E26" w:rsidRDefault="0013408C"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23,604</w:t>
            </w:r>
          </w:p>
        </w:tc>
        <w:tc>
          <w:tcPr>
            <w:tcW w:w="1134" w:type="dxa"/>
            <w:tcBorders>
              <w:left w:val="nil"/>
              <w:right w:val="nil"/>
            </w:tcBorders>
            <w:shd w:val="clear" w:color="auto" w:fill="auto"/>
          </w:tcPr>
          <w:p w14:paraId="4B34E1A1" w14:textId="6C6819A5" w:rsidR="0013408C" w:rsidRPr="00451E26" w:rsidRDefault="0013408C"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696,113</w:t>
            </w:r>
          </w:p>
        </w:tc>
      </w:tr>
      <w:tr w:rsidR="0013408C" w:rsidRPr="00451E26" w14:paraId="286EBE06" w14:textId="77777777" w:rsidTr="006563CA">
        <w:tc>
          <w:tcPr>
            <w:tcW w:w="2088" w:type="dxa"/>
            <w:shd w:val="clear" w:color="auto" w:fill="auto"/>
            <w:vAlign w:val="bottom"/>
          </w:tcPr>
          <w:p w14:paraId="71C7C6C4" w14:textId="75651729" w:rsidR="0013408C" w:rsidRPr="00451E26" w:rsidRDefault="0013408C" w:rsidP="00FF77A2">
            <w:pPr>
              <w:tabs>
                <w:tab w:val="left" w:pos="261"/>
              </w:tabs>
              <w:spacing w:after="0" w:line="256" w:lineRule="auto"/>
              <w:ind w:left="-105"/>
              <w:jc w:val="both"/>
              <w:rPr>
                <w:rFonts w:ascii="Arial" w:eastAsia="Times New Roman" w:hAnsi="Arial" w:cs="Arial"/>
                <w:sz w:val="18"/>
                <w:szCs w:val="18"/>
                <w:lang w:eastAsia="en-GB" w:bidi="th-TH"/>
              </w:rPr>
            </w:pPr>
            <w:r w:rsidRPr="00451E26">
              <w:rPr>
                <w:rFonts w:ascii="Arial" w:eastAsia="Times New Roman" w:hAnsi="Arial" w:cs="Arial"/>
                <w:sz w:val="18"/>
                <w:szCs w:val="18"/>
                <w:lang w:eastAsia="en-GB" w:bidi="th-TH"/>
              </w:rPr>
              <w:t xml:space="preserve">   - </w:t>
            </w:r>
            <w:r w:rsidRPr="00451E26">
              <w:rPr>
                <w:rFonts w:ascii="Arial" w:eastAsia="Times New Roman" w:hAnsi="Arial" w:cs="Arial"/>
                <w:spacing w:val="-4"/>
                <w:sz w:val="18"/>
                <w:szCs w:val="18"/>
                <w:lang w:eastAsia="en-GB" w:bidi="th-TH"/>
              </w:rPr>
              <w:t>Instalment receivables</w:t>
            </w:r>
          </w:p>
        </w:tc>
        <w:tc>
          <w:tcPr>
            <w:tcW w:w="1134" w:type="dxa"/>
            <w:tcBorders>
              <w:left w:val="nil"/>
              <w:right w:val="nil"/>
            </w:tcBorders>
            <w:shd w:val="clear" w:color="auto" w:fill="auto"/>
            <w:vAlign w:val="bottom"/>
          </w:tcPr>
          <w:p w14:paraId="18214A69" w14:textId="70ACB55E" w:rsidR="0013408C" w:rsidRPr="00451E26" w:rsidRDefault="0013408C"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1,381,861</w:t>
            </w:r>
          </w:p>
        </w:tc>
        <w:tc>
          <w:tcPr>
            <w:tcW w:w="1134" w:type="dxa"/>
            <w:tcBorders>
              <w:left w:val="nil"/>
              <w:right w:val="nil"/>
            </w:tcBorders>
            <w:shd w:val="clear" w:color="auto" w:fill="auto"/>
            <w:vAlign w:val="bottom"/>
          </w:tcPr>
          <w:p w14:paraId="503065B3" w14:textId="2CB6BCAE" w:rsidR="0013408C" w:rsidRPr="00451E26" w:rsidRDefault="0013408C"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76,779</w:t>
            </w:r>
          </w:p>
        </w:tc>
        <w:tc>
          <w:tcPr>
            <w:tcW w:w="1134" w:type="dxa"/>
            <w:tcBorders>
              <w:left w:val="nil"/>
              <w:right w:val="nil"/>
            </w:tcBorders>
            <w:shd w:val="clear" w:color="auto" w:fill="auto"/>
            <w:vAlign w:val="bottom"/>
          </w:tcPr>
          <w:p w14:paraId="6BBA6FC6" w14:textId="7971177B" w:rsidR="0013408C" w:rsidRPr="00451E26" w:rsidRDefault="0013408C"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11,919</w:t>
            </w:r>
          </w:p>
        </w:tc>
        <w:tc>
          <w:tcPr>
            <w:tcW w:w="1134" w:type="dxa"/>
            <w:tcBorders>
              <w:left w:val="nil"/>
              <w:right w:val="nil"/>
            </w:tcBorders>
            <w:shd w:val="clear" w:color="auto" w:fill="auto"/>
            <w:vAlign w:val="bottom"/>
          </w:tcPr>
          <w:p w14:paraId="6A5EE069" w14:textId="029EB356" w:rsidR="0013408C" w:rsidRPr="00451E26" w:rsidRDefault="0013408C" w:rsidP="00FF77A2">
            <w:pPr>
              <w:spacing w:after="0" w:line="256" w:lineRule="auto"/>
              <w:ind w:left="-48" w:right="-72"/>
              <w:jc w:val="right"/>
              <w:rPr>
                <w:rFonts w:ascii="Arial" w:eastAsia="Arial Unicode MS" w:hAnsi="Arial" w:cs="Arial"/>
                <w:sz w:val="18"/>
                <w:szCs w:val="18"/>
              </w:rPr>
            </w:pPr>
            <w:r w:rsidRPr="00451E26">
              <w:rPr>
                <w:rFonts w:ascii="Arial" w:eastAsia="Arial Unicode MS" w:hAnsi="Arial" w:cs="Arial"/>
                <w:sz w:val="18"/>
                <w:szCs w:val="18"/>
              </w:rPr>
              <w:t>-</w:t>
            </w:r>
          </w:p>
        </w:tc>
        <w:tc>
          <w:tcPr>
            <w:tcW w:w="1134" w:type="dxa"/>
            <w:tcBorders>
              <w:left w:val="nil"/>
              <w:right w:val="nil"/>
            </w:tcBorders>
            <w:shd w:val="clear" w:color="auto" w:fill="auto"/>
            <w:vAlign w:val="bottom"/>
          </w:tcPr>
          <w:p w14:paraId="54D4021F" w14:textId="1D52A237" w:rsidR="0013408C" w:rsidRPr="00451E26" w:rsidRDefault="0013408C"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w:t>
            </w:r>
          </w:p>
        </w:tc>
        <w:tc>
          <w:tcPr>
            <w:tcW w:w="1134" w:type="dxa"/>
            <w:tcBorders>
              <w:left w:val="nil"/>
              <w:right w:val="nil"/>
            </w:tcBorders>
            <w:shd w:val="clear" w:color="auto" w:fill="auto"/>
          </w:tcPr>
          <w:p w14:paraId="64624144" w14:textId="0625E5C3" w:rsidR="0013408C" w:rsidRPr="00451E26" w:rsidRDefault="0013408C"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1,470,559</w:t>
            </w:r>
          </w:p>
        </w:tc>
      </w:tr>
      <w:tr w:rsidR="0013408C" w:rsidRPr="00451E26" w14:paraId="0DFD6EEF" w14:textId="77777777">
        <w:tc>
          <w:tcPr>
            <w:tcW w:w="2088" w:type="dxa"/>
            <w:shd w:val="clear" w:color="auto" w:fill="auto"/>
            <w:vAlign w:val="bottom"/>
          </w:tcPr>
          <w:p w14:paraId="2E35F5F9" w14:textId="77777777" w:rsidR="0013408C" w:rsidRPr="00451E26" w:rsidRDefault="0013408C" w:rsidP="00FF77A2">
            <w:pPr>
              <w:tabs>
                <w:tab w:val="left" w:pos="261"/>
              </w:tabs>
              <w:spacing w:after="0" w:line="257" w:lineRule="auto"/>
              <w:ind w:hanging="101"/>
              <w:jc w:val="both"/>
              <w:rPr>
                <w:rFonts w:ascii="Arial" w:eastAsia="Arial" w:hAnsi="Arial" w:cs="Arial"/>
                <w:bCs/>
                <w:sz w:val="18"/>
                <w:szCs w:val="18"/>
                <w:lang w:eastAsia="en-GB" w:bidi="th-TH"/>
              </w:rPr>
            </w:pPr>
            <w:r w:rsidRPr="00451E26">
              <w:rPr>
                <w:rFonts w:ascii="Arial" w:eastAsia="Arial" w:hAnsi="Arial" w:cs="Arial"/>
                <w:bCs/>
                <w:sz w:val="18"/>
                <w:szCs w:val="18"/>
                <w:lang w:eastAsia="en-GB" w:bidi="th-TH"/>
              </w:rPr>
              <w:t xml:space="preserve">   - finance lease </w:t>
            </w:r>
          </w:p>
          <w:p w14:paraId="67334121" w14:textId="672A2573" w:rsidR="0013408C" w:rsidRPr="00451E26" w:rsidRDefault="0013408C" w:rsidP="00FF77A2">
            <w:pPr>
              <w:tabs>
                <w:tab w:val="left" w:pos="261"/>
              </w:tabs>
              <w:spacing w:after="0" w:line="256" w:lineRule="auto"/>
              <w:ind w:left="-105"/>
              <w:jc w:val="both"/>
              <w:rPr>
                <w:rFonts w:ascii="Arial" w:eastAsia="Times New Roman" w:hAnsi="Arial" w:cs="Arial"/>
                <w:sz w:val="18"/>
                <w:szCs w:val="18"/>
                <w:lang w:eastAsia="en-GB" w:bidi="th-TH"/>
              </w:rPr>
            </w:pPr>
            <w:r w:rsidRPr="00451E26">
              <w:rPr>
                <w:rFonts w:ascii="Arial" w:eastAsia="Arial" w:hAnsi="Arial" w:cs="Arial"/>
                <w:bCs/>
                <w:sz w:val="18"/>
                <w:szCs w:val="18"/>
                <w:lang w:eastAsia="en-GB" w:bidi="th-TH"/>
              </w:rPr>
              <w:tab/>
              <w:t xml:space="preserve"> receivables</w:t>
            </w:r>
          </w:p>
        </w:tc>
        <w:tc>
          <w:tcPr>
            <w:tcW w:w="1134" w:type="dxa"/>
            <w:tcBorders>
              <w:left w:val="nil"/>
              <w:bottom w:val="single" w:sz="4" w:space="0" w:color="auto"/>
              <w:right w:val="nil"/>
            </w:tcBorders>
            <w:shd w:val="clear" w:color="auto" w:fill="auto"/>
            <w:vAlign w:val="bottom"/>
          </w:tcPr>
          <w:p w14:paraId="34567724" w14:textId="76EC22C8" w:rsidR="0013408C" w:rsidRPr="00451E26" w:rsidRDefault="0013408C"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4,105</w:t>
            </w:r>
          </w:p>
        </w:tc>
        <w:tc>
          <w:tcPr>
            <w:tcW w:w="1134" w:type="dxa"/>
            <w:tcBorders>
              <w:left w:val="nil"/>
              <w:bottom w:val="single" w:sz="4" w:space="0" w:color="auto"/>
              <w:right w:val="nil"/>
            </w:tcBorders>
            <w:shd w:val="clear" w:color="auto" w:fill="auto"/>
            <w:vAlign w:val="bottom"/>
          </w:tcPr>
          <w:p w14:paraId="74257CFD" w14:textId="5BFF54A8" w:rsidR="0013408C" w:rsidRPr="00451E26" w:rsidRDefault="0013408C"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w:t>
            </w:r>
          </w:p>
        </w:tc>
        <w:tc>
          <w:tcPr>
            <w:tcW w:w="1134" w:type="dxa"/>
            <w:tcBorders>
              <w:left w:val="nil"/>
              <w:bottom w:val="single" w:sz="4" w:space="0" w:color="auto"/>
              <w:right w:val="nil"/>
            </w:tcBorders>
            <w:shd w:val="clear" w:color="auto" w:fill="auto"/>
            <w:vAlign w:val="bottom"/>
          </w:tcPr>
          <w:p w14:paraId="5D38D8BD" w14:textId="6D5F9090" w:rsidR="0013408C" w:rsidRPr="00451E26" w:rsidRDefault="0013408C"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w:t>
            </w:r>
          </w:p>
        </w:tc>
        <w:tc>
          <w:tcPr>
            <w:tcW w:w="1134" w:type="dxa"/>
            <w:tcBorders>
              <w:left w:val="nil"/>
              <w:bottom w:val="single" w:sz="4" w:space="0" w:color="auto"/>
              <w:right w:val="nil"/>
            </w:tcBorders>
            <w:shd w:val="clear" w:color="auto" w:fill="auto"/>
            <w:vAlign w:val="bottom"/>
          </w:tcPr>
          <w:p w14:paraId="68DFBAFA" w14:textId="0639D4DC" w:rsidR="0013408C" w:rsidRPr="00451E26" w:rsidRDefault="0013408C" w:rsidP="00FF77A2">
            <w:pPr>
              <w:spacing w:after="0" w:line="256" w:lineRule="auto"/>
              <w:ind w:left="-48" w:right="-72"/>
              <w:jc w:val="right"/>
              <w:rPr>
                <w:rFonts w:ascii="Arial" w:eastAsia="Arial Unicode MS" w:hAnsi="Arial" w:cs="Arial"/>
                <w:sz w:val="18"/>
                <w:szCs w:val="18"/>
              </w:rPr>
            </w:pPr>
            <w:r w:rsidRPr="00451E26">
              <w:rPr>
                <w:rFonts w:ascii="Arial" w:eastAsia="Arial Unicode MS" w:hAnsi="Arial" w:cs="Arial"/>
                <w:sz w:val="18"/>
                <w:szCs w:val="18"/>
              </w:rPr>
              <w:t>-</w:t>
            </w:r>
          </w:p>
        </w:tc>
        <w:tc>
          <w:tcPr>
            <w:tcW w:w="1134" w:type="dxa"/>
            <w:tcBorders>
              <w:left w:val="nil"/>
              <w:bottom w:val="single" w:sz="4" w:space="0" w:color="auto"/>
              <w:right w:val="nil"/>
            </w:tcBorders>
            <w:shd w:val="clear" w:color="auto" w:fill="auto"/>
            <w:vAlign w:val="bottom"/>
          </w:tcPr>
          <w:p w14:paraId="6A14ED5F" w14:textId="73A7A8CD" w:rsidR="0013408C" w:rsidRPr="00451E26" w:rsidRDefault="0013408C"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w:t>
            </w:r>
          </w:p>
        </w:tc>
        <w:tc>
          <w:tcPr>
            <w:tcW w:w="1134" w:type="dxa"/>
            <w:tcBorders>
              <w:left w:val="nil"/>
              <w:bottom w:val="single" w:sz="4" w:space="0" w:color="auto"/>
              <w:right w:val="nil"/>
            </w:tcBorders>
            <w:shd w:val="clear" w:color="auto" w:fill="auto"/>
            <w:vAlign w:val="bottom"/>
          </w:tcPr>
          <w:p w14:paraId="3FE34C93" w14:textId="0203B91C" w:rsidR="0013408C" w:rsidRPr="00451E26" w:rsidRDefault="0013408C"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4,105</w:t>
            </w:r>
          </w:p>
        </w:tc>
      </w:tr>
      <w:tr w:rsidR="0013408C" w:rsidRPr="00451E26" w14:paraId="215E0443" w14:textId="77777777">
        <w:tc>
          <w:tcPr>
            <w:tcW w:w="2088" w:type="dxa"/>
            <w:shd w:val="clear" w:color="auto" w:fill="auto"/>
            <w:vAlign w:val="bottom"/>
          </w:tcPr>
          <w:p w14:paraId="5B0FCB9B" w14:textId="77777777" w:rsidR="0013408C" w:rsidRPr="00451E26" w:rsidRDefault="0013408C" w:rsidP="00FF77A2">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0802E908" w14:textId="77777777" w:rsidR="0013408C" w:rsidRPr="00451E26" w:rsidRDefault="0013408C"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72B284B6" w14:textId="77777777" w:rsidR="0013408C" w:rsidRPr="00451E26" w:rsidRDefault="0013408C"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459A2BC9" w14:textId="77777777" w:rsidR="0013408C" w:rsidRPr="00451E26" w:rsidRDefault="0013408C"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468E86A0" w14:textId="77777777" w:rsidR="0013408C" w:rsidRPr="00451E26" w:rsidRDefault="0013408C" w:rsidP="00FF77A2">
            <w:pPr>
              <w:spacing w:after="0" w:line="256" w:lineRule="auto"/>
              <w:ind w:left="-48"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64CF8256" w14:textId="77777777" w:rsidR="0013408C" w:rsidRPr="00451E26" w:rsidRDefault="0013408C"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07C811C2" w14:textId="77777777" w:rsidR="0013408C" w:rsidRPr="00451E26" w:rsidRDefault="0013408C" w:rsidP="00FF77A2">
            <w:pPr>
              <w:spacing w:after="0" w:line="256" w:lineRule="auto"/>
              <w:ind w:right="-72"/>
              <w:jc w:val="right"/>
              <w:rPr>
                <w:rFonts w:ascii="Arial" w:eastAsia="Arial Unicode MS" w:hAnsi="Arial" w:cs="Arial"/>
                <w:sz w:val="18"/>
                <w:szCs w:val="18"/>
              </w:rPr>
            </w:pPr>
          </w:p>
        </w:tc>
      </w:tr>
      <w:tr w:rsidR="0013408C" w:rsidRPr="00451E26" w14:paraId="3466A28C" w14:textId="77777777" w:rsidTr="00E5374F">
        <w:tc>
          <w:tcPr>
            <w:tcW w:w="2088" w:type="dxa"/>
            <w:shd w:val="clear" w:color="auto" w:fill="auto"/>
            <w:vAlign w:val="bottom"/>
          </w:tcPr>
          <w:p w14:paraId="2ED64E71" w14:textId="77777777" w:rsidR="0013408C" w:rsidRPr="00451E26" w:rsidRDefault="0013408C" w:rsidP="00FF77A2">
            <w:pPr>
              <w:tabs>
                <w:tab w:val="left" w:pos="261"/>
              </w:tabs>
              <w:spacing w:after="0" w:line="256" w:lineRule="auto"/>
              <w:ind w:left="-105"/>
              <w:jc w:val="both"/>
              <w:rPr>
                <w:rFonts w:ascii="Arial" w:eastAsia="Times New Roman" w:hAnsi="Arial" w:cs="Arial"/>
                <w:sz w:val="18"/>
                <w:szCs w:val="18"/>
                <w:lang w:eastAsia="en-GB" w:bidi="th-TH"/>
              </w:rPr>
            </w:pPr>
            <w:r w:rsidRPr="00451E26">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shd w:val="clear" w:color="auto" w:fill="auto"/>
            <w:vAlign w:val="bottom"/>
          </w:tcPr>
          <w:p w14:paraId="6E8BFF31" w14:textId="63E12BBB" w:rsidR="0013408C" w:rsidRPr="00451E26" w:rsidRDefault="0013408C"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(7,309)</w:t>
            </w:r>
          </w:p>
        </w:tc>
        <w:tc>
          <w:tcPr>
            <w:tcW w:w="1134" w:type="dxa"/>
            <w:tcBorders>
              <w:left w:val="nil"/>
              <w:bottom w:val="single" w:sz="4" w:space="0" w:color="auto"/>
              <w:right w:val="nil"/>
            </w:tcBorders>
            <w:shd w:val="clear" w:color="auto" w:fill="auto"/>
            <w:vAlign w:val="bottom"/>
          </w:tcPr>
          <w:p w14:paraId="0BC9F935" w14:textId="5057867E" w:rsidR="0013408C" w:rsidRPr="00451E26" w:rsidRDefault="0013408C"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(769)</w:t>
            </w:r>
          </w:p>
        </w:tc>
        <w:tc>
          <w:tcPr>
            <w:tcW w:w="1134" w:type="dxa"/>
            <w:tcBorders>
              <w:left w:val="nil"/>
              <w:bottom w:val="single" w:sz="4" w:space="0" w:color="auto"/>
              <w:right w:val="nil"/>
            </w:tcBorders>
            <w:shd w:val="clear" w:color="auto" w:fill="auto"/>
            <w:vAlign w:val="bottom"/>
          </w:tcPr>
          <w:p w14:paraId="5E6A2A36" w14:textId="48CF6D49" w:rsidR="0013408C" w:rsidRPr="00451E26" w:rsidRDefault="0013408C"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(558)</w:t>
            </w:r>
          </w:p>
        </w:tc>
        <w:tc>
          <w:tcPr>
            <w:tcW w:w="1134" w:type="dxa"/>
            <w:tcBorders>
              <w:left w:val="nil"/>
              <w:bottom w:val="single" w:sz="4" w:space="0" w:color="auto"/>
              <w:right w:val="nil"/>
            </w:tcBorders>
            <w:shd w:val="clear" w:color="auto" w:fill="auto"/>
            <w:vAlign w:val="bottom"/>
          </w:tcPr>
          <w:p w14:paraId="29E25028" w14:textId="58A0575E" w:rsidR="0013408C" w:rsidRPr="00451E26" w:rsidRDefault="0013408C" w:rsidP="00FF77A2">
            <w:pPr>
              <w:spacing w:after="0" w:line="256" w:lineRule="auto"/>
              <w:ind w:left="-48" w:right="-72"/>
              <w:jc w:val="right"/>
              <w:rPr>
                <w:rFonts w:ascii="Arial" w:eastAsia="Arial Unicode MS" w:hAnsi="Arial" w:cs="Arial"/>
                <w:sz w:val="18"/>
                <w:szCs w:val="18"/>
              </w:rPr>
            </w:pPr>
            <w:r w:rsidRPr="00451E26">
              <w:rPr>
                <w:rFonts w:ascii="Arial" w:eastAsia="Arial Unicode MS" w:hAnsi="Arial" w:cs="Arial"/>
                <w:sz w:val="18"/>
                <w:szCs w:val="18"/>
              </w:rPr>
              <w:t>(707)</w:t>
            </w:r>
          </w:p>
        </w:tc>
        <w:tc>
          <w:tcPr>
            <w:tcW w:w="1134" w:type="dxa"/>
            <w:tcBorders>
              <w:left w:val="nil"/>
              <w:bottom w:val="single" w:sz="4" w:space="0" w:color="auto"/>
              <w:right w:val="nil"/>
            </w:tcBorders>
            <w:shd w:val="clear" w:color="auto" w:fill="auto"/>
            <w:vAlign w:val="bottom"/>
          </w:tcPr>
          <w:p w14:paraId="6A29CFA4" w14:textId="1A44A6CA" w:rsidR="0013408C" w:rsidRPr="00451E26" w:rsidRDefault="0013408C"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(23,604)</w:t>
            </w:r>
          </w:p>
        </w:tc>
        <w:tc>
          <w:tcPr>
            <w:tcW w:w="1134" w:type="dxa"/>
            <w:tcBorders>
              <w:left w:val="nil"/>
              <w:bottom w:val="single" w:sz="4" w:space="0" w:color="auto"/>
              <w:right w:val="nil"/>
            </w:tcBorders>
            <w:shd w:val="clear" w:color="auto" w:fill="auto"/>
          </w:tcPr>
          <w:p w14:paraId="610FC0DC" w14:textId="56BF4D9A" w:rsidR="0013408C" w:rsidRPr="00451E26" w:rsidRDefault="0013408C"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(32,947)</w:t>
            </w:r>
          </w:p>
        </w:tc>
      </w:tr>
    </w:tbl>
    <w:p w14:paraId="2D58AFFA" w14:textId="3E63CA09" w:rsidR="00EB426F" w:rsidRPr="00451E26" w:rsidRDefault="00EB426F" w:rsidP="00FF77A2">
      <w:pPr>
        <w:spacing w:after="0" w:line="240" w:lineRule="auto"/>
        <w:ind w:left="540"/>
        <w:jc w:val="both"/>
        <w:rPr>
          <w:rFonts w:ascii="Arial" w:eastAsia="Arial Unicode MS" w:hAnsi="Arial" w:cs="Arial"/>
          <w:sz w:val="18"/>
          <w:szCs w:val="18"/>
          <w:lang w:bidi="th-TH"/>
        </w:rPr>
      </w:pPr>
    </w:p>
    <w:p w14:paraId="096B83AD" w14:textId="589B6EA5" w:rsidR="005A287F" w:rsidRPr="00451E26" w:rsidRDefault="005A287F" w:rsidP="00FF77A2">
      <w:pPr>
        <w:spacing w:after="0" w:line="240" w:lineRule="auto"/>
        <w:rPr>
          <w:rFonts w:ascii="Arial" w:eastAsia="Arial Unicode MS" w:hAnsi="Arial" w:cs="Arial"/>
          <w:sz w:val="18"/>
          <w:szCs w:val="18"/>
          <w:lang w:bidi="th-TH"/>
        </w:rPr>
      </w:pPr>
      <w:r w:rsidRPr="00451E26">
        <w:rPr>
          <w:rFonts w:ascii="Arial" w:eastAsia="Arial Unicode MS" w:hAnsi="Arial" w:cs="Arial"/>
          <w:sz w:val="18"/>
          <w:szCs w:val="18"/>
          <w:lang w:bidi="th-TH"/>
        </w:rPr>
        <w:br w:type="page"/>
      </w:r>
    </w:p>
    <w:p w14:paraId="5DF09757" w14:textId="77777777" w:rsidR="005A287F" w:rsidRPr="00451E26" w:rsidRDefault="005A287F" w:rsidP="00FF77A2">
      <w:pPr>
        <w:spacing w:after="0" w:line="240" w:lineRule="auto"/>
        <w:ind w:left="540"/>
        <w:jc w:val="both"/>
        <w:rPr>
          <w:rFonts w:ascii="Arial" w:eastAsia="Arial Unicode MS" w:hAnsi="Arial" w:cs="Arial"/>
          <w:sz w:val="18"/>
          <w:szCs w:val="18"/>
          <w:lang w:bidi="th-TH"/>
        </w:rPr>
      </w:pPr>
    </w:p>
    <w:p w14:paraId="147AEE74" w14:textId="77777777" w:rsidR="000E3491" w:rsidRPr="00451E26" w:rsidRDefault="000E3491" w:rsidP="00FF77A2">
      <w:pPr>
        <w:spacing w:after="0" w:line="240" w:lineRule="auto"/>
        <w:ind w:left="540"/>
        <w:jc w:val="both"/>
        <w:rPr>
          <w:rFonts w:ascii="Arial" w:eastAsia="Arial Unicode MS" w:hAnsi="Arial" w:cs="Arial"/>
          <w:sz w:val="18"/>
          <w:szCs w:val="18"/>
          <w:lang w:bidi="th-TH"/>
        </w:rPr>
      </w:pPr>
      <w:r w:rsidRPr="00451E26">
        <w:rPr>
          <w:rFonts w:ascii="Arial" w:eastAsia="Arial Unicode MS" w:hAnsi="Arial" w:cs="Arial"/>
          <w:sz w:val="18"/>
          <w:szCs w:val="18"/>
          <w:lang w:bidi="th-TH"/>
        </w:rPr>
        <w:t>The loss allowance for accrued income, disclosed based on their aging from the transaction date, is determined as follows:</w:t>
      </w:r>
    </w:p>
    <w:p w14:paraId="4B1A9847" w14:textId="77777777" w:rsidR="000E3491" w:rsidRPr="00451E26" w:rsidRDefault="000E3491" w:rsidP="00FF77A2">
      <w:pPr>
        <w:spacing w:after="0" w:line="240" w:lineRule="auto"/>
        <w:ind w:left="540"/>
        <w:jc w:val="both"/>
        <w:rPr>
          <w:rFonts w:ascii="Arial" w:eastAsia="Arial Unicode MS" w:hAnsi="Arial" w:cs="Arial"/>
          <w:sz w:val="18"/>
          <w:szCs w:val="18"/>
          <w:lang w:bidi="th-TH"/>
        </w:rPr>
      </w:pPr>
    </w:p>
    <w:tbl>
      <w:tblPr>
        <w:tblW w:w="9010" w:type="dxa"/>
        <w:tblInd w:w="450" w:type="dxa"/>
        <w:tblLayout w:type="fixed"/>
        <w:tblLook w:val="04A0" w:firstRow="1" w:lastRow="0" w:firstColumn="1" w:lastColumn="0" w:noHBand="0" w:noVBand="1"/>
      </w:tblPr>
      <w:tblGrid>
        <w:gridCol w:w="3470"/>
        <w:gridCol w:w="1123"/>
        <w:gridCol w:w="1123"/>
        <w:gridCol w:w="1123"/>
        <w:gridCol w:w="1123"/>
        <w:gridCol w:w="1048"/>
      </w:tblGrid>
      <w:tr w:rsidR="000E3491" w:rsidRPr="00451E26" w14:paraId="336057F4" w14:textId="77777777">
        <w:tc>
          <w:tcPr>
            <w:tcW w:w="3470" w:type="dxa"/>
            <w:shd w:val="clear" w:color="auto" w:fill="auto"/>
            <w:vAlign w:val="bottom"/>
          </w:tcPr>
          <w:p w14:paraId="5650C837" w14:textId="77777777" w:rsidR="000E3491" w:rsidRPr="00451E26" w:rsidRDefault="000E3491" w:rsidP="00FF77A2">
            <w:pPr>
              <w:spacing w:after="0" w:line="240" w:lineRule="auto"/>
              <w:jc w:val="thaiDistribute"/>
              <w:rPr>
                <w:rFonts w:ascii="Arial" w:eastAsia="Arial Unicode MS" w:hAnsi="Arial" w:cs="Arial"/>
                <w:b/>
                <w:bCs/>
                <w:sz w:val="18"/>
                <w:szCs w:val="18"/>
              </w:rPr>
            </w:pPr>
          </w:p>
        </w:tc>
        <w:tc>
          <w:tcPr>
            <w:tcW w:w="5540" w:type="dxa"/>
            <w:gridSpan w:val="5"/>
            <w:tcBorders>
              <w:left w:val="nil"/>
              <w:bottom w:val="single" w:sz="4" w:space="0" w:color="auto"/>
              <w:right w:val="nil"/>
            </w:tcBorders>
            <w:shd w:val="clear" w:color="auto" w:fill="auto"/>
            <w:vAlign w:val="bottom"/>
          </w:tcPr>
          <w:p w14:paraId="741DB973" w14:textId="77777777" w:rsidR="000E3491" w:rsidRPr="00451E26" w:rsidRDefault="000E3491" w:rsidP="00FF77A2">
            <w:pPr>
              <w:spacing w:after="0" w:line="240" w:lineRule="auto"/>
              <w:ind w:right="-72"/>
              <w:jc w:val="center"/>
              <w:rPr>
                <w:rFonts w:ascii="Arial" w:eastAsia="Arial Unicode MS" w:hAnsi="Arial" w:cs="Arial"/>
                <w:b/>
                <w:bCs/>
                <w:sz w:val="18"/>
                <w:szCs w:val="18"/>
              </w:rPr>
            </w:pPr>
            <w:r w:rsidRPr="00451E26">
              <w:rPr>
                <w:rFonts w:ascii="Arial" w:eastAsia="Arial Unicode MS" w:hAnsi="Arial" w:cs="Arial"/>
                <w:b/>
                <w:bCs/>
                <w:sz w:val="18"/>
                <w:szCs w:val="18"/>
              </w:rPr>
              <w:t>Consolidated financial statements</w:t>
            </w:r>
          </w:p>
        </w:tc>
      </w:tr>
      <w:tr w:rsidR="000E3491" w:rsidRPr="00451E26" w14:paraId="1FB029DF" w14:textId="77777777">
        <w:tc>
          <w:tcPr>
            <w:tcW w:w="3470" w:type="dxa"/>
            <w:shd w:val="clear" w:color="auto" w:fill="auto"/>
            <w:vAlign w:val="bottom"/>
            <w:hideMark/>
          </w:tcPr>
          <w:p w14:paraId="121B0A21" w14:textId="77777777" w:rsidR="000E3491" w:rsidRPr="00451E26" w:rsidRDefault="000E3491" w:rsidP="00FF77A2">
            <w:pPr>
              <w:spacing w:after="0" w:line="240" w:lineRule="auto"/>
              <w:jc w:val="thaiDistribute"/>
              <w:rPr>
                <w:rFonts w:ascii="Arial" w:eastAsia="Arial Unicode MS" w:hAnsi="Arial" w:cs="Arial"/>
                <w:b/>
                <w:bCs/>
                <w:sz w:val="18"/>
                <w:szCs w:val="18"/>
              </w:rPr>
            </w:pPr>
          </w:p>
        </w:tc>
        <w:tc>
          <w:tcPr>
            <w:tcW w:w="1123" w:type="dxa"/>
            <w:tcBorders>
              <w:top w:val="single" w:sz="4" w:space="0" w:color="auto"/>
              <w:left w:val="nil"/>
              <w:bottom w:val="single" w:sz="4" w:space="0" w:color="auto"/>
              <w:right w:val="nil"/>
            </w:tcBorders>
            <w:shd w:val="clear" w:color="auto" w:fill="auto"/>
            <w:vAlign w:val="bottom"/>
            <w:hideMark/>
          </w:tcPr>
          <w:p w14:paraId="32604957" w14:textId="77777777" w:rsidR="000E3491" w:rsidRPr="00451E26" w:rsidRDefault="000E3491" w:rsidP="00FF77A2">
            <w:pPr>
              <w:spacing w:after="0" w:line="240" w:lineRule="auto"/>
              <w:ind w:right="-72"/>
              <w:jc w:val="right"/>
              <w:rPr>
                <w:rFonts w:ascii="Arial" w:eastAsia="Arial Unicode MS" w:hAnsi="Arial" w:cs="Arial"/>
                <w:b/>
                <w:bCs/>
                <w:sz w:val="18"/>
                <w:szCs w:val="18"/>
              </w:rPr>
            </w:pPr>
            <w:r w:rsidRPr="00451E26">
              <w:rPr>
                <w:rFonts w:ascii="Arial" w:eastAsia="Arial Unicode MS" w:hAnsi="Arial" w:cs="Arial"/>
                <w:b/>
                <w:bCs/>
                <w:sz w:val="18"/>
                <w:szCs w:val="18"/>
              </w:rPr>
              <w:t>Up to 3 months</w:t>
            </w:r>
          </w:p>
          <w:p w14:paraId="32EA4EAC" w14:textId="77777777" w:rsidR="000E3491" w:rsidRPr="00451E26" w:rsidRDefault="000E3491" w:rsidP="00FF77A2">
            <w:pPr>
              <w:spacing w:after="0" w:line="240" w:lineRule="auto"/>
              <w:ind w:right="-72"/>
              <w:jc w:val="right"/>
              <w:rPr>
                <w:rFonts w:ascii="Arial" w:eastAsia="Arial Unicode MS" w:hAnsi="Arial" w:cs="Arial"/>
                <w:b/>
                <w:bCs/>
                <w:sz w:val="18"/>
                <w:szCs w:val="18"/>
                <w:cs/>
              </w:rPr>
            </w:pPr>
            <w:r w:rsidRPr="00451E26">
              <w:rPr>
                <w:rFonts w:ascii="Arial" w:eastAsia="Arial Unicode MS" w:hAnsi="Arial" w:cs="Arial"/>
                <w:b/>
                <w:bCs/>
                <w:sz w:val="18"/>
                <w:szCs w:val="18"/>
              </w:rPr>
              <w:t>Thousand Baht</w:t>
            </w:r>
          </w:p>
        </w:tc>
        <w:tc>
          <w:tcPr>
            <w:tcW w:w="1123" w:type="dxa"/>
            <w:tcBorders>
              <w:top w:val="single" w:sz="4" w:space="0" w:color="auto"/>
              <w:left w:val="nil"/>
              <w:bottom w:val="single" w:sz="4" w:space="0" w:color="auto"/>
              <w:right w:val="nil"/>
            </w:tcBorders>
            <w:shd w:val="clear" w:color="auto" w:fill="auto"/>
            <w:vAlign w:val="bottom"/>
            <w:hideMark/>
          </w:tcPr>
          <w:p w14:paraId="61D8DB92" w14:textId="77777777" w:rsidR="000E3491" w:rsidRPr="00451E26" w:rsidRDefault="000E3491" w:rsidP="00FF77A2">
            <w:pPr>
              <w:spacing w:after="0" w:line="240" w:lineRule="auto"/>
              <w:ind w:right="-72"/>
              <w:jc w:val="right"/>
              <w:rPr>
                <w:rFonts w:ascii="Arial" w:eastAsia="Arial Unicode MS" w:hAnsi="Arial" w:cs="Arial"/>
                <w:b/>
                <w:bCs/>
                <w:sz w:val="18"/>
                <w:szCs w:val="18"/>
              </w:rPr>
            </w:pPr>
            <w:r w:rsidRPr="00451E26">
              <w:rPr>
                <w:rFonts w:ascii="Arial" w:eastAsia="Arial Unicode MS" w:hAnsi="Arial" w:cs="Arial"/>
                <w:b/>
                <w:bCs/>
                <w:sz w:val="18"/>
                <w:szCs w:val="18"/>
              </w:rPr>
              <w:t>3 - 6 months</w:t>
            </w:r>
          </w:p>
          <w:p w14:paraId="576C6DFE" w14:textId="77777777" w:rsidR="000E3491" w:rsidRPr="00451E26" w:rsidRDefault="000E3491" w:rsidP="00FF77A2">
            <w:pPr>
              <w:spacing w:after="0" w:line="240" w:lineRule="auto"/>
              <w:ind w:right="-72"/>
              <w:jc w:val="right"/>
              <w:rPr>
                <w:rFonts w:ascii="Arial" w:eastAsia="Arial Unicode MS" w:hAnsi="Arial" w:cs="Arial"/>
                <w:b/>
                <w:bCs/>
                <w:sz w:val="18"/>
                <w:szCs w:val="18"/>
              </w:rPr>
            </w:pPr>
            <w:r w:rsidRPr="00451E26">
              <w:rPr>
                <w:rFonts w:ascii="Arial" w:eastAsia="Arial Unicode MS" w:hAnsi="Arial" w:cs="Arial"/>
                <w:b/>
                <w:bCs/>
                <w:sz w:val="18"/>
                <w:szCs w:val="18"/>
              </w:rPr>
              <w:t>Thousand Baht</w:t>
            </w:r>
          </w:p>
        </w:tc>
        <w:tc>
          <w:tcPr>
            <w:tcW w:w="1123" w:type="dxa"/>
            <w:tcBorders>
              <w:top w:val="single" w:sz="4" w:space="0" w:color="auto"/>
              <w:left w:val="nil"/>
              <w:bottom w:val="single" w:sz="4" w:space="0" w:color="auto"/>
              <w:right w:val="nil"/>
            </w:tcBorders>
            <w:shd w:val="clear" w:color="auto" w:fill="auto"/>
            <w:vAlign w:val="bottom"/>
            <w:hideMark/>
          </w:tcPr>
          <w:p w14:paraId="75C49012" w14:textId="77777777" w:rsidR="000E3491" w:rsidRPr="00451E26" w:rsidRDefault="000E3491" w:rsidP="00FF77A2">
            <w:pPr>
              <w:spacing w:after="0" w:line="240" w:lineRule="auto"/>
              <w:ind w:right="-72"/>
              <w:jc w:val="right"/>
              <w:rPr>
                <w:rFonts w:ascii="Arial" w:eastAsia="Arial Unicode MS" w:hAnsi="Arial" w:cs="Arial"/>
                <w:b/>
                <w:bCs/>
                <w:sz w:val="18"/>
                <w:szCs w:val="18"/>
              </w:rPr>
            </w:pPr>
            <w:r w:rsidRPr="00451E26">
              <w:rPr>
                <w:rFonts w:ascii="Arial" w:eastAsia="Arial Unicode MS" w:hAnsi="Arial" w:cs="Arial"/>
                <w:b/>
                <w:bCs/>
                <w:sz w:val="18"/>
                <w:szCs w:val="18"/>
              </w:rPr>
              <w:t>6 - 12 months Thousand Baht</w:t>
            </w:r>
          </w:p>
        </w:tc>
        <w:tc>
          <w:tcPr>
            <w:tcW w:w="1123" w:type="dxa"/>
            <w:tcBorders>
              <w:top w:val="single" w:sz="4" w:space="0" w:color="auto"/>
              <w:left w:val="nil"/>
              <w:bottom w:val="single" w:sz="4" w:space="0" w:color="auto"/>
              <w:right w:val="nil"/>
            </w:tcBorders>
            <w:shd w:val="clear" w:color="auto" w:fill="auto"/>
            <w:vAlign w:val="bottom"/>
            <w:hideMark/>
          </w:tcPr>
          <w:p w14:paraId="10D80AD6" w14:textId="77777777" w:rsidR="000E3491" w:rsidRPr="00451E26" w:rsidRDefault="000E3491" w:rsidP="00FF77A2">
            <w:pPr>
              <w:spacing w:after="0" w:line="240" w:lineRule="auto"/>
              <w:ind w:right="-72"/>
              <w:jc w:val="right"/>
              <w:rPr>
                <w:rFonts w:ascii="Arial" w:eastAsia="Arial Unicode MS" w:hAnsi="Arial" w:cs="Arial"/>
                <w:b/>
                <w:bCs/>
                <w:sz w:val="18"/>
                <w:szCs w:val="18"/>
              </w:rPr>
            </w:pPr>
            <w:r w:rsidRPr="00451E26">
              <w:rPr>
                <w:rFonts w:ascii="Arial" w:eastAsia="Arial Unicode MS" w:hAnsi="Arial" w:cs="Arial"/>
                <w:b/>
                <w:bCs/>
                <w:sz w:val="18"/>
                <w:szCs w:val="18"/>
              </w:rPr>
              <w:t>Over 12 months</w:t>
            </w:r>
          </w:p>
          <w:p w14:paraId="4B2476CD" w14:textId="77777777" w:rsidR="000E3491" w:rsidRPr="00451E26" w:rsidRDefault="000E3491" w:rsidP="00FF77A2">
            <w:pPr>
              <w:spacing w:after="0" w:line="240" w:lineRule="auto"/>
              <w:ind w:right="-72"/>
              <w:jc w:val="right"/>
              <w:rPr>
                <w:rFonts w:ascii="Arial" w:eastAsia="Arial Unicode MS" w:hAnsi="Arial" w:cs="Arial"/>
                <w:b/>
                <w:bCs/>
                <w:sz w:val="18"/>
                <w:szCs w:val="18"/>
              </w:rPr>
            </w:pPr>
            <w:r w:rsidRPr="00451E26">
              <w:rPr>
                <w:rFonts w:ascii="Arial" w:eastAsia="Arial Unicode MS" w:hAnsi="Arial" w:cs="Arial"/>
                <w:b/>
                <w:bCs/>
                <w:sz w:val="18"/>
                <w:szCs w:val="18"/>
              </w:rPr>
              <w:t>Thousand Baht</w:t>
            </w:r>
          </w:p>
        </w:tc>
        <w:tc>
          <w:tcPr>
            <w:tcW w:w="1048" w:type="dxa"/>
            <w:tcBorders>
              <w:top w:val="single" w:sz="4" w:space="0" w:color="auto"/>
              <w:left w:val="nil"/>
              <w:bottom w:val="single" w:sz="4" w:space="0" w:color="auto"/>
              <w:right w:val="nil"/>
            </w:tcBorders>
            <w:shd w:val="clear" w:color="auto" w:fill="auto"/>
            <w:vAlign w:val="bottom"/>
            <w:hideMark/>
          </w:tcPr>
          <w:p w14:paraId="50EE861D" w14:textId="77777777" w:rsidR="000E3491" w:rsidRPr="00451E26" w:rsidRDefault="000E3491" w:rsidP="00FF77A2">
            <w:pPr>
              <w:spacing w:after="0" w:line="240" w:lineRule="auto"/>
              <w:ind w:right="-72"/>
              <w:jc w:val="right"/>
              <w:rPr>
                <w:rFonts w:ascii="Arial" w:eastAsia="Arial Unicode MS" w:hAnsi="Arial" w:cs="Arial"/>
                <w:b/>
                <w:bCs/>
                <w:sz w:val="18"/>
                <w:szCs w:val="18"/>
              </w:rPr>
            </w:pPr>
            <w:r w:rsidRPr="00451E26">
              <w:rPr>
                <w:rFonts w:ascii="Arial" w:eastAsia="Arial Unicode MS" w:hAnsi="Arial" w:cs="Arial"/>
                <w:b/>
                <w:bCs/>
                <w:sz w:val="18"/>
                <w:szCs w:val="18"/>
              </w:rPr>
              <w:t>Total</w:t>
            </w:r>
          </w:p>
          <w:p w14:paraId="699BF919" w14:textId="77777777" w:rsidR="000E3491" w:rsidRPr="00451E26" w:rsidRDefault="000E3491" w:rsidP="00FF77A2">
            <w:pPr>
              <w:spacing w:after="0" w:line="240" w:lineRule="auto"/>
              <w:ind w:right="-72"/>
              <w:jc w:val="right"/>
              <w:rPr>
                <w:rFonts w:ascii="Arial" w:eastAsia="Arial Unicode MS" w:hAnsi="Arial" w:cs="Arial"/>
                <w:b/>
                <w:bCs/>
                <w:sz w:val="18"/>
                <w:szCs w:val="18"/>
                <w:cs/>
              </w:rPr>
            </w:pPr>
            <w:r w:rsidRPr="00451E26">
              <w:rPr>
                <w:rFonts w:ascii="Arial" w:eastAsia="Arial Unicode MS" w:hAnsi="Arial" w:cs="Arial"/>
                <w:b/>
                <w:bCs/>
                <w:sz w:val="18"/>
                <w:szCs w:val="18"/>
              </w:rPr>
              <w:t>Thousand Baht</w:t>
            </w:r>
          </w:p>
        </w:tc>
      </w:tr>
      <w:tr w:rsidR="000E3491" w:rsidRPr="00451E26" w14:paraId="67841A15" w14:textId="77777777">
        <w:tc>
          <w:tcPr>
            <w:tcW w:w="3470" w:type="dxa"/>
            <w:shd w:val="clear" w:color="auto" w:fill="auto"/>
          </w:tcPr>
          <w:p w14:paraId="4443182B" w14:textId="77777777" w:rsidR="000E3491" w:rsidRPr="00451E26" w:rsidRDefault="000E3491" w:rsidP="00FF77A2">
            <w:pPr>
              <w:spacing w:after="0" w:line="240" w:lineRule="auto"/>
              <w:jc w:val="thaiDistribute"/>
              <w:rPr>
                <w:rFonts w:ascii="Arial" w:eastAsia="Arial Unicode MS" w:hAnsi="Arial" w:cs="Arial"/>
                <w:sz w:val="18"/>
                <w:szCs w:val="18"/>
              </w:rPr>
            </w:pPr>
          </w:p>
        </w:tc>
        <w:tc>
          <w:tcPr>
            <w:tcW w:w="1123" w:type="dxa"/>
            <w:tcBorders>
              <w:top w:val="single" w:sz="4" w:space="0" w:color="auto"/>
              <w:left w:val="nil"/>
              <w:right w:val="nil"/>
            </w:tcBorders>
            <w:shd w:val="clear" w:color="auto" w:fill="auto"/>
            <w:vAlign w:val="bottom"/>
          </w:tcPr>
          <w:p w14:paraId="5D030063" w14:textId="77777777" w:rsidR="000E3491" w:rsidRPr="00451E26" w:rsidRDefault="000E3491"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shd w:val="clear" w:color="auto" w:fill="auto"/>
            <w:vAlign w:val="bottom"/>
          </w:tcPr>
          <w:p w14:paraId="5732BCD7" w14:textId="77777777" w:rsidR="000E3491" w:rsidRPr="00451E26" w:rsidRDefault="000E3491"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shd w:val="clear" w:color="auto" w:fill="auto"/>
            <w:vAlign w:val="bottom"/>
          </w:tcPr>
          <w:p w14:paraId="50836D01" w14:textId="77777777" w:rsidR="000E3491" w:rsidRPr="00451E26" w:rsidRDefault="000E3491"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shd w:val="clear" w:color="auto" w:fill="auto"/>
            <w:vAlign w:val="bottom"/>
          </w:tcPr>
          <w:p w14:paraId="5CF9A497" w14:textId="77777777" w:rsidR="000E3491" w:rsidRPr="00451E26" w:rsidRDefault="000E3491" w:rsidP="00FF77A2">
            <w:pPr>
              <w:spacing w:after="0" w:line="240" w:lineRule="auto"/>
              <w:ind w:right="-72"/>
              <w:jc w:val="right"/>
              <w:rPr>
                <w:rFonts w:ascii="Arial" w:eastAsia="Arial Unicode MS" w:hAnsi="Arial" w:cs="Arial"/>
                <w:sz w:val="18"/>
                <w:szCs w:val="18"/>
              </w:rPr>
            </w:pPr>
          </w:p>
        </w:tc>
        <w:tc>
          <w:tcPr>
            <w:tcW w:w="1048" w:type="dxa"/>
            <w:tcBorders>
              <w:top w:val="single" w:sz="4" w:space="0" w:color="auto"/>
              <w:left w:val="nil"/>
              <w:right w:val="nil"/>
            </w:tcBorders>
            <w:shd w:val="clear" w:color="auto" w:fill="auto"/>
          </w:tcPr>
          <w:p w14:paraId="702C1DE7" w14:textId="77777777" w:rsidR="000E3491" w:rsidRPr="00451E26" w:rsidRDefault="000E3491" w:rsidP="00FF77A2">
            <w:pPr>
              <w:spacing w:after="0" w:line="240" w:lineRule="auto"/>
              <w:ind w:right="-72"/>
              <w:jc w:val="right"/>
              <w:rPr>
                <w:rFonts w:ascii="Arial" w:eastAsia="Arial Unicode MS" w:hAnsi="Arial" w:cs="Arial"/>
                <w:sz w:val="18"/>
                <w:szCs w:val="18"/>
              </w:rPr>
            </w:pPr>
          </w:p>
        </w:tc>
      </w:tr>
      <w:tr w:rsidR="000E3491" w:rsidRPr="00451E26" w14:paraId="7953FF43" w14:textId="77777777">
        <w:tc>
          <w:tcPr>
            <w:tcW w:w="3470" w:type="dxa"/>
            <w:shd w:val="clear" w:color="auto" w:fill="auto"/>
          </w:tcPr>
          <w:p w14:paraId="0D6594E1" w14:textId="77777777" w:rsidR="000E3491" w:rsidRPr="00451E26" w:rsidRDefault="000E3491" w:rsidP="00FF77A2">
            <w:pPr>
              <w:spacing w:after="0" w:line="240" w:lineRule="auto"/>
              <w:ind w:right="-102"/>
              <w:jc w:val="thaiDistribute"/>
              <w:rPr>
                <w:rFonts w:ascii="Arial" w:eastAsia="Arial Unicode MS" w:hAnsi="Arial" w:cs="Arial"/>
                <w:b/>
                <w:bCs/>
                <w:spacing w:val="-4"/>
                <w:sz w:val="18"/>
                <w:lang w:val="en-US" w:bidi="th-TH"/>
              </w:rPr>
            </w:pPr>
            <w:r w:rsidRPr="00451E26">
              <w:rPr>
                <w:rFonts w:ascii="Arial" w:eastAsia="Arial Unicode MS" w:hAnsi="Arial" w:cs="Arial"/>
                <w:b/>
                <w:bCs/>
                <w:spacing w:val="-4"/>
                <w:sz w:val="18"/>
                <w:szCs w:val="18"/>
              </w:rPr>
              <w:t xml:space="preserve">As at 31 </w:t>
            </w:r>
            <w:r w:rsidR="006200B4" w:rsidRPr="00451E26">
              <w:rPr>
                <w:rFonts w:ascii="Arial" w:eastAsia="Arial Unicode MS" w:hAnsi="Arial" w:cs="Arial"/>
                <w:b/>
                <w:bCs/>
                <w:spacing w:val="-4"/>
                <w:sz w:val="18"/>
                <w:lang w:val="en-US" w:bidi="th-TH"/>
              </w:rPr>
              <w:t>March 2025</w:t>
            </w:r>
          </w:p>
          <w:p w14:paraId="51E97883" w14:textId="64B3000F" w:rsidR="00B83F2E" w:rsidRPr="00451E26" w:rsidRDefault="00B83F2E" w:rsidP="00FF77A2">
            <w:pPr>
              <w:spacing w:after="0" w:line="240" w:lineRule="auto"/>
              <w:ind w:right="-102"/>
              <w:jc w:val="thaiDistribute"/>
              <w:rPr>
                <w:rFonts w:ascii="Arial" w:eastAsia="Arial Unicode MS" w:hAnsi="Arial" w:cs="Arial"/>
                <w:b/>
                <w:bCs/>
                <w:spacing w:val="-4"/>
                <w:sz w:val="18"/>
                <w:szCs w:val="18"/>
              </w:rPr>
            </w:pPr>
            <w:r w:rsidRPr="00451E26">
              <w:rPr>
                <w:rFonts w:ascii="Arial" w:eastAsia="Arial Unicode MS" w:hAnsi="Arial" w:cs="Arial"/>
                <w:b/>
                <w:bCs/>
                <w:spacing w:val="-4"/>
                <w:sz w:val="18"/>
                <w:szCs w:val="18"/>
              </w:rPr>
              <w:t xml:space="preserve">   </w:t>
            </w:r>
            <w:r w:rsidRPr="00451E26">
              <w:rPr>
                <w:rFonts w:ascii="Arial" w:eastAsia="Times New Roman" w:hAnsi="Arial" w:cs="Arial"/>
                <w:b/>
                <w:bCs/>
                <w:sz w:val="18"/>
                <w:szCs w:val="18"/>
                <w:lang w:eastAsia="en-GB" w:bidi="th-TH"/>
              </w:rPr>
              <w:t>(Unaudited)</w:t>
            </w:r>
          </w:p>
        </w:tc>
        <w:tc>
          <w:tcPr>
            <w:tcW w:w="1123" w:type="dxa"/>
            <w:tcBorders>
              <w:left w:val="nil"/>
              <w:right w:val="nil"/>
            </w:tcBorders>
            <w:shd w:val="clear" w:color="auto" w:fill="auto"/>
            <w:vAlign w:val="bottom"/>
          </w:tcPr>
          <w:p w14:paraId="04C10E1D" w14:textId="77777777" w:rsidR="000E3491" w:rsidRPr="00451E26" w:rsidRDefault="000E3491"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shd w:val="clear" w:color="auto" w:fill="auto"/>
            <w:vAlign w:val="bottom"/>
          </w:tcPr>
          <w:p w14:paraId="7D471DD0" w14:textId="77777777" w:rsidR="000E3491" w:rsidRPr="00451E26" w:rsidRDefault="000E3491"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shd w:val="clear" w:color="auto" w:fill="auto"/>
            <w:vAlign w:val="bottom"/>
          </w:tcPr>
          <w:p w14:paraId="2C4FA601" w14:textId="77777777" w:rsidR="000E3491" w:rsidRPr="00451E26" w:rsidRDefault="000E3491"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shd w:val="clear" w:color="auto" w:fill="auto"/>
            <w:vAlign w:val="bottom"/>
          </w:tcPr>
          <w:p w14:paraId="06A04E81" w14:textId="77777777" w:rsidR="000E3491" w:rsidRPr="00451E26" w:rsidRDefault="000E3491" w:rsidP="00FF77A2">
            <w:pPr>
              <w:spacing w:after="0" w:line="240" w:lineRule="auto"/>
              <w:ind w:right="-72"/>
              <w:jc w:val="right"/>
              <w:rPr>
                <w:rFonts w:ascii="Arial" w:eastAsia="Arial Unicode MS" w:hAnsi="Arial" w:cs="Arial"/>
                <w:sz w:val="18"/>
                <w:szCs w:val="18"/>
              </w:rPr>
            </w:pPr>
          </w:p>
        </w:tc>
        <w:tc>
          <w:tcPr>
            <w:tcW w:w="1048" w:type="dxa"/>
            <w:tcBorders>
              <w:left w:val="nil"/>
              <w:right w:val="nil"/>
            </w:tcBorders>
            <w:shd w:val="clear" w:color="auto" w:fill="auto"/>
          </w:tcPr>
          <w:p w14:paraId="4EF0720B" w14:textId="77777777" w:rsidR="000E3491" w:rsidRPr="00451E26" w:rsidRDefault="000E3491" w:rsidP="00FF77A2">
            <w:pPr>
              <w:spacing w:after="0" w:line="240" w:lineRule="auto"/>
              <w:ind w:left="-64" w:right="-72"/>
              <w:jc w:val="right"/>
              <w:rPr>
                <w:rFonts w:ascii="Arial" w:eastAsia="Arial Unicode MS" w:hAnsi="Arial" w:cs="Arial"/>
                <w:sz w:val="18"/>
                <w:szCs w:val="18"/>
              </w:rPr>
            </w:pPr>
          </w:p>
        </w:tc>
      </w:tr>
      <w:tr w:rsidR="000E3491" w:rsidRPr="00451E26" w14:paraId="3F7E960B" w14:textId="77777777">
        <w:tc>
          <w:tcPr>
            <w:tcW w:w="3470" w:type="dxa"/>
            <w:shd w:val="clear" w:color="auto" w:fill="auto"/>
          </w:tcPr>
          <w:p w14:paraId="2674A36E" w14:textId="77777777" w:rsidR="000E3491" w:rsidRPr="00451E26" w:rsidRDefault="000E3491" w:rsidP="00FF77A2">
            <w:pPr>
              <w:spacing w:after="0" w:line="240" w:lineRule="auto"/>
              <w:jc w:val="thaiDistribute"/>
              <w:rPr>
                <w:rFonts w:ascii="Arial" w:eastAsia="Arial Unicode MS" w:hAnsi="Arial" w:cs="Arial"/>
                <w:sz w:val="18"/>
                <w:szCs w:val="18"/>
              </w:rPr>
            </w:pPr>
            <w:r w:rsidRPr="00451E26">
              <w:rPr>
                <w:rFonts w:ascii="Arial" w:eastAsia="Arial Unicode MS" w:hAnsi="Arial" w:cs="Arial"/>
                <w:sz w:val="18"/>
                <w:szCs w:val="18"/>
              </w:rPr>
              <w:t>Gross carrying amount</w:t>
            </w:r>
          </w:p>
        </w:tc>
        <w:tc>
          <w:tcPr>
            <w:tcW w:w="1123" w:type="dxa"/>
            <w:tcBorders>
              <w:left w:val="nil"/>
              <w:right w:val="nil"/>
            </w:tcBorders>
            <w:shd w:val="clear" w:color="auto" w:fill="auto"/>
            <w:vAlign w:val="bottom"/>
          </w:tcPr>
          <w:p w14:paraId="63AE70A0" w14:textId="77777777" w:rsidR="000E3491" w:rsidRPr="00451E26" w:rsidRDefault="000E3491"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shd w:val="clear" w:color="auto" w:fill="auto"/>
            <w:vAlign w:val="bottom"/>
          </w:tcPr>
          <w:p w14:paraId="362396C6" w14:textId="77777777" w:rsidR="000E3491" w:rsidRPr="00451E26" w:rsidRDefault="000E3491"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shd w:val="clear" w:color="auto" w:fill="auto"/>
            <w:vAlign w:val="bottom"/>
          </w:tcPr>
          <w:p w14:paraId="0E5BEBF2" w14:textId="77777777" w:rsidR="000E3491" w:rsidRPr="00451E26" w:rsidRDefault="000E3491"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shd w:val="clear" w:color="auto" w:fill="auto"/>
            <w:vAlign w:val="bottom"/>
          </w:tcPr>
          <w:p w14:paraId="7777575C" w14:textId="77777777" w:rsidR="000E3491" w:rsidRPr="00451E26" w:rsidRDefault="000E3491" w:rsidP="00FF77A2">
            <w:pPr>
              <w:spacing w:after="0" w:line="240" w:lineRule="auto"/>
              <w:ind w:right="-72"/>
              <w:jc w:val="right"/>
              <w:rPr>
                <w:rFonts w:ascii="Arial" w:eastAsia="Arial Unicode MS" w:hAnsi="Arial" w:cs="Arial"/>
                <w:sz w:val="18"/>
                <w:szCs w:val="18"/>
              </w:rPr>
            </w:pPr>
          </w:p>
        </w:tc>
        <w:tc>
          <w:tcPr>
            <w:tcW w:w="1048" w:type="dxa"/>
            <w:tcBorders>
              <w:left w:val="nil"/>
              <w:right w:val="nil"/>
            </w:tcBorders>
            <w:shd w:val="clear" w:color="auto" w:fill="auto"/>
          </w:tcPr>
          <w:p w14:paraId="385F6A52" w14:textId="77777777" w:rsidR="000E3491" w:rsidRPr="00451E26" w:rsidRDefault="000E3491" w:rsidP="00FF77A2">
            <w:pPr>
              <w:spacing w:after="0" w:line="240" w:lineRule="auto"/>
              <w:ind w:left="-64" w:right="-72"/>
              <w:jc w:val="right"/>
              <w:rPr>
                <w:rFonts w:ascii="Arial" w:eastAsia="Arial Unicode MS" w:hAnsi="Arial" w:cs="Arial"/>
                <w:sz w:val="18"/>
                <w:szCs w:val="18"/>
              </w:rPr>
            </w:pPr>
          </w:p>
        </w:tc>
      </w:tr>
      <w:tr w:rsidR="0013408C" w:rsidRPr="00451E26" w14:paraId="47D4C9FA" w14:textId="77777777">
        <w:tc>
          <w:tcPr>
            <w:tcW w:w="3470" w:type="dxa"/>
            <w:shd w:val="clear" w:color="auto" w:fill="auto"/>
          </w:tcPr>
          <w:p w14:paraId="764EFE0F" w14:textId="77777777" w:rsidR="0013408C" w:rsidRPr="00451E26" w:rsidRDefault="0013408C" w:rsidP="00FF77A2">
            <w:pPr>
              <w:spacing w:after="0" w:line="240" w:lineRule="auto"/>
              <w:ind w:left="249" w:hanging="142"/>
              <w:jc w:val="thaiDistribute"/>
              <w:rPr>
                <w:rFonts w:ascii="Arial" w:eastAsia="Arial Unicode MS" w:hAnsi="Arial" w:cs="Arial"/>
                <w:sz w:val="18"/>
                <w:szCs w:val="18"/>
                <w:cs/>
              </w:rPr>
            </w:pPr>
            <w:r w:rsidRPr="00451E26">
              <w:rPr>
                <w:rFonts w:ascii="Arial" w:eastAsia="Arial Unicode MS" w:hAnsi="Arial" w:cs="Arial"/>
                <w:sz w:val="18"/>
                <w:szCs w:val="18"/>
              </w:rPr>
              <w:t>- Accrued income</w:t>
            </w:r>
          </w:p>
        </w:tc>
        <w:tc>
          <w:tcPr>
            <w:tcW w:w="1123" w:type="dxa"/>
            <w:tcBorders>
              <w:left w:val="nil"/>
              <w:right w:val="nil"/>
            </w:tcBorders>
            <w:shd w:val="clear" w:color="auto" w:fill="auto"/>
            <w:vAlign w:val="bottom"/>
          </w:tcPr>
          <w:p w14:paraId="4F756C07" w14:textId="00BA107C" w:rsidR="0013408C" w:rsidRPr="00451E26" w:rsidRDefault="0013408C" w:rsidP="00FF77A2">
            <w:pPr>
              <w:spacing w:after="0" w:line="240" w:lineRule="auto"/>
              <w:ind w:right="-72"/>
              <w:jc w:val="right"/>
              <w:rPr>
                <w:rFonts w:ascii="Arial" w:eastAsia="Arial Unicode MS" w:hAnsi="Arial" w:cs="Arial"/>
                <w:sz w:val="18"/>
                <w:szCs w:val="18"/>
                <w:cs/>
              </w:rPr>
            </w:pPr>
            <w:r w:rsidRPr="00451E26">
              <w:rPr>
                <w:rFonts w:ascii="Arial" w:eastAsia="Arial Unicode MS" w:hAnsi="Arial" w:cs="Arial"/>
                <w:sz w:val="18"/>
                <w:szCs w:val="18"/>
              </w:rPr>
              <w:t>284,485</w:t>
            </w:r>
          </w:p>
        </w:tc>
        <w:tc>
          <w:tcPr>
            <w:tcW w:w="1123" w:type="dxa"/>
            <w:tcBorders>
              <w:left w:val="nil"/>
              <w:right w:val="nil"/>
            </w:tcBorders>
            <w:shd w:val="clear" w:color="auto" w:fill="auto"/>
            <w:vAlign w:val="bottom"/>
          </w:tcPr>
          <w:p w14:paraId="66BE15A4" w14:textId="7D170FFA" w:rsidR="0013408C" w:rsidRPr="00451E26" w:rsidRDefault="0013408C" w:rsidP="00FF77A2">
            <w:pPr>
              <w:spacing w:after="0" w:line="240" w:lineRule="auto"/>
              <w:ind w:right="-72"/>
              <w:jc w:val="right"/>
              <w:rPr>
                <w:rFonts w:ascii="Arial" w:eastAsia="Arial Unicode MS" w:hAnsi="Arial" w:cs="Arial"/>
                <w:sz w:val="18"/>
                <w:szCs w:val="18"/>
              </w:rPr>
            </w:pPr>
            <w:r w:rsidRPr="00451E26">
              <w:rPr>
                <w:rFonts w:ascii="Arial" w:eastAsia="Arial Unicode MS" w:hAnsi="Arial" w:cs="Arial"/>
                <w:sz w:val="18"/>
                <w:szCs w:val="18"/>
              </w:rPr>
              <w:t>99,805</w:t>
            </w:r>
          </w:p>
        </w:tc>
        <w:tc>
          <w:tcPr>
            <w:tcW w:w="1123" w:type="dxa"/>
            <w:tcBorders>
              <w:left w:val="nil"/>
              <w:right w:val="nil"/>
            </w:tcBorders>
            <w:shd w:val="clear" w:color="auto" w:fill="auto"/>
            <w:vAlign w:val="bottom"/>
          </w:tcPr>
          <w:p w14:paraId="25513143" w14:textId="78CCED18" w:rsidR="0013408C" w:rsidRPr="00451E26" w:rsidRDefault="0013408C" w:rsidP="00FF77A2">
            <w:pPr>
              <w:spacing w:after="0" w:line="240" w:lineRule="auto"/>
              <w:ind w:right="-72"/>
              <w:jc w:val="right"/>
              <w:rPr>
                <w:rFonts w:ascii="Arial" w:eastAsia="Arial Unicode MS" w:hAnsi="Arial" w:cs="Arial"/>
                <w:sz w:val="18"/>
                <w:szCs w:val="18"/>
              </w:rPr>
            </w:pPr>
            <w:r w:rsidRPr="00451E26">
              <w:rPr>
                <w:rFonts w:ascii="Arial" w:eastAsia="Arial Unicode MS" w:hAnsi="Arial" w:cs="Arial"/>
                <w:sz w:val="18"/>
                <w:szCs w:val="18"/>
              </w:rPr>
              <w:t>47,818</w:t>
            </w:r>
          </w:p>
        </w:tc>
        <w:tc>
          <w:tcPr>
            <w:tcW w:w="1123" w:type="dxa"/>
            <w:tcBorders>
              <w:left w:val="nil"/>
              <w:right w:val="nil"/>
            </w:tcBorders>
            <w:shd w:val="clear" w:color="auto" w:fill="auto"/>
            <w:vAlign w:val="bottom"/>
          </w:tcPr>
          <w:p w14:paraId="36DB9468" w14:textId="68B0A016" w:rsidR="0013408C" w:rsidRPr="00451E26" w:rsidRDefault="0013408C" w:rsidP="00FF77A2">
            <w:pPr>
              <w:spacing w:after="0" w:line="240" w:lineRule="auto"/>
              <w:ind w:right="-72"/>
              <w:jc w:val="right"/>
              <w:rPr>
                <w:rFonts w:ascii="Arial" w:eastAsia="Arial Unicode MS" w:hAnsi="Arial" w:cs="Arial"/>
                <w:sz w:val="18"/>
                <w:szCs w:val="18"/>
              </w:rPr>
            </w:pPr>
            <w:r w:rsidRPr="00451E26">
              <w:rPr>
                <w:rFonts w:ascii="Arial" w:eastAsia="Arial Unicode MS" w:hAnsi="Arial" w:cs="Arial"/>
                <w:sz w:val="18"/>
                <w:szCs w:val="18"/>
              </w:rPr>
              <w:t>8,791</w:t>
            </w:r>
          </w:p>
        </w:tc>
        <w:tc>
          <w:tcPr>
            <w:tcW w:w="1048" w:type="dxa"/>
            <w:tcBorders>
              <w:left w:val="nil"/>
              <w:right w:val="nil"/>
            </w:tcBorders>
            <w:shd w:val="clear" w:color="auto" w:fill="auto"/>
            <w:vAlign w:val="bottom"/>
          </w:tcPr>
          <w:p w14:paraId="20D9350C" w14:textId="5AFA5B42" w:rsidR="0013408C" w:rsidRPr="00451E26" w:rsidRDefault="0013408C" w:rsidP="00FF77A2">
            <w:pPr>
              <w:spacing w:after="0" w:line="240" w:lineRule="auto"/>
              <w:ind w:left="-64" w:right="-72"/>
              <w:jc w:val="right"/>
              <w:rPr>
                <w:rFonts w:ascii="Arial" w:eastAsia="Arial Unicode MS" w:hAnsi="Arial" w:cs="Arial"/>
                <w:sz w:val="18"/>
                <w:szCs w:val="18"/>
              </w:rPr>
            </w:pPr>
            <w:r w:rsidRPr="00451E26">
              <w:rPr>
                <w:rFonts w:ascii="Arial" w:eastAsia="Arial Unicode MS" w:hAnsi="Arial" w:cs="Arial"/>
                <w:sz w:val="18"/>
                <w:szCs w:val="18"/>
              </w:rPr>
              <w:t>440,899</w:t>
            </w:r>
          </w:p>
        </w:tc>
      </w:tr>
      <w:tr w:rsidR="0013408C" w:rsidRPr="00451E26" w14:paraId="4AA4DB79" w14:textId="77777777">
        <w:tc>
          <w:tcPr>
            <w:tcW w:w="3470" w:type="dxa"/>
            <w:shd w:val="clear" w:color="auto" w:fill="auto"/>
          </w:tcPr>
          <w:p w14:paraId="495553A3" w14:textId="77777777" w:rsidR="0013408C" w:rsidRPr="00451E26" w:rsidRDefault="0013408C" w:rsidP="00FF77A2">
            <w:pPr>
              <w:spacing w:after="0" w:line="240" w:lineRule="auto"/>
              <w:jc w:val="thaiDistribute"/>
              <w:rPr>
                <w:rFonts w:ascii="Arial" w:eastAsia="Arial Unicode MS" w:hAnsi="Arial" w:cs="Arial"/>
                <w:sz w:val="18"/>
                <w:szCs w:val="18"/>
                <w:cs/>
              </w:rPr>
            </w:pPr>
          </w:p>
        </w:tc>
        <w:tc>
          <w:tcPr>
            <w:tcW w:w="1123" w:type="dxa"/>
            <w:tcBorders>
              <w:top w:val="single" w:sz="4" w:space="0" w:color="auto"/>
              <w:left w:val="nil"/>
              <w:right w:val="nil"/>
            </w:tcBorders>
            <w:shd w:val="clear" w:color="auto" w:fill="auto"/>
            <w:vAlign w:val="bottom"/>
          </w:tcPr>
          <w:p w14:paraId="6976698E" w14:textId="77777777" w:rsidR="0013408C" w:rsidRPr="00451E26" w:rsidRDefault="0013408C" w:rsidP="00FF77A2">
            <w:pPr>
              <w:spacing w:after="0" w:line="240" w:lineRule="auto"/>
              <w:ind w:right="-72"/>
              <w:jc w:val="right"/>
              <w:rPr>
                <w:rFonts w:ascii="Arial" w:eastAsia="Arial Unicode MS" w:hAnsi="Arial" w:cs="Arial"/>
                <w:sz w:val="18"/>
                <w:szCs w:val="18"/>
                <w:cs/>
              </w:rPr>
            </w:pPr>
          </w:p>
        </w:tc>
        <w:tc>
          <w:tcPr>
            <w:tcW w:w="1123" w:type="dxa"/>
            <w:tcBorders>
              <w:top w:val="single" w:sz="4" w:space="0" w:color="auto"/>
              <w:left w:val="nil"/>
              <w:right w:val="nil"/>
            </w:tcBorders>
            <w:shd w:val="clear" w:color="auto" w:fill="auto"/>
            <w:vAlign w:val="bottom"/>
          </w:tcPr>
          <w:p w14:paraId="7EBC6884" w14:textId="77777777" w:rsidR="0013408C" w:rsidRPr="00451E26" w:rsidRDefault="0013408C"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shd w:val="clear" w:color="auto" w:fill="auto"/>
            <w:vAlign w:val="bottom"/>
          </w:tcPr>
          <w:p w14:paraId="1D027A6E" w14:textId="77777777" w:rsidR="0013408C" w:rsidRPr="00451E26" w:rsidRDefault="0013408C"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shd w:val="clear" w:color="auto" w:fill="auto"/>
            <w:vAlign w:val="bottom"/>
          </w:tcPr>
          <w:p w14:paraId="031F85C9" w14:textId="77777777" w:rsidR="0013408C" w:rsidRPr="00451E26" w:rsidRDefault="0013408C" w:rsidP="00FF77A2">
            <w:pPr>
              <w:spacing w:after="0" w:line="240" w:lineRule="auto"/>
              <w:ind w:right="-72"/>
              <w:jc w:val="right"/>
              <w:rPr>
                <w:rFonts w:ascii="Arial" w:eastAsia="Arial Unicode MS" w:hAnsi="Arial" w:cs="Arial"/>
                <w:sz w:val="18"/>
                <w:szCs w:val="18"/>
              </w:rPr>
            </w:pPr>
          </w:p>
        </w:tc>
        <w:tc>
          <w:tcPr>
            <w:tcW w:w="1048" w:type="dxa"/>
            <w:tcBorders>
              <w:top w:val="single" w:sz="4" w:space="0" w:color="auto"/>
              <w:left w:val="nil"/>
              <w:right w:val="nil"/>
            </w:tcBorders>
            <w:shd w:val="clear" w:color="auto" w:fill="auto"/>
          </w:tcPr>
          <w:p w14:paraId="6B5C2FDB" w14:textId="77777777" w:rsidR="0013408C" w:rsidRPr="00451E26" w:rsidRDefault="0013408C" w:rsidP="00FF77A2">
            <w:pPr>
              <w:spacing w:after="0" w:line="240" w:lineRule="auto"/>
              <w:ind w:left="-64" w:right="-72"/>
              <w:jc w:val="right"/>
              <w:rPr>
                <w:rFonts w:ascii="Arial" w:eastAsia="Arial Unicode MS" w:hAnsi="Arial" w:cs="Arial"/>
                <w:sz w:val="18"/>
                <w:szCs w:val="18"/>
                <w:cs/>
              </w:rPr>
            </w:pPr>
          </w:p>
        </w:tc>
      </w:tr>
      <w:tr w:rsidR="0013408C" w:rsidRPr="00451E26" w14:paraId="13669F4A" w14:textId="77777777">
        <w:tc>
          <w:tcPr>
            <w:tcW w:w="3470" w:type="dxa"/>
            <w:shd w:val="clear" w:color="auto" w:fill="auto"/>
            <w:hideMark/>
          </w:tcPr>
          <w:p w14:paraId="3184858D" w14:textId="77777777" w:rsidR="0013408C" w:rsidRPr="00451E26" w:rsidRDefault="0013408C" w:rsidP="00FF77A2">
            <w:pPr>
              <w:spacing w:after="0" w:line="240" w:lineRule="auto"/>
              <w:jc w:val="thaiDistribute"/>
              <w:rPr>
                <w:rFonts w:ascii="Arial" w:eastAsia="Arial Unicode MS" w:hAnsi="Arial" w:cs="Arial"/>
                <w:sz w:val="18"/>
                <w:szCs w:val="18"/>
              </w:rPr>
            </w:pPr>
            <w:r w:rsidRPr="00451E26">
              <w:rPr>
                <w:rFonts w:ascii="Arial" w:eastAsia="Arial Unicode MS" w:hAnsi="Arial" w:cs="Arial"/>
                <w:sz w:val="18"/>
                <w:szCs w:val="18"/>
              </w:rPr>
              <w:t>Loss allowance</w:t>
            </w:r>
          </w:p>
        </w:tc>
        <w:tc>
          <w:tcPr>
            <w:tcW w:w="1123" w:type="dxa"/>
            <w:tcBorders>
              <w:left w:val="nil"/>
              <w:bottom w:val="single" w:sz="4" w:space="0" w:color="auto"/>
              <w:right w:val="nil"/>
            </w:tcBorders>
            <w:shd w:val="clear" w:color="auto" w:fill="auto"/>
            <w:vAlign w:val="bottom"/>
          </w:tcPr>
          <w:p w14:paraId="44044ED6" w14:textId="518BE910" w:rsidR="0013408C" w:rsidRPr="00451E26" w:rsidRDefault="0013408C" w:rsidP="00FF77A2">
            <w:pPr>
              <w:spacing w:after="0" w:line="240" w:lineRule="auto"/>
              <w:ind w:right="-72"/>
              <w:jc w:val="right"/>
              <w:rPr>
                <w:rFonts w:ascii="Arial" w:eastAsia="Arial Unicode MS" w:hAnsi="Arial" w:cs="Arial"/>
                <w:sz w:val="18"/>
                <w:szCs w:val="18"/>
                <w:cs/>
              </w:rPr>
            </w:pPr>
            <w:r w:rsidRPr="00451E26">
              <w:rPr>
                <w:rFonts w:ascii="Arial" w:eastAsia="Arial Unicode MS" w:hAnsi="Arial" w:cs="Arial"/>
                <w:sz w:val="18"/>
                <w:szCs w:val="18"/>
              </w:rPr>
              <w:t>-</w:t>
            </w:r>
          </w:p>
        </w:tc>
        <w:tc>
          <w:tcPr>
            <w:tcW w:w="1123" w:type="dxa"/>
            <w:tcBorders>
              <w:left w:val="nil"/>
              <w:bottom w:val="single" w:sz="4" w:space="0" w:color="auto"/>
              <w:right w:val="nil"/>
            </w:tcBorders>
            <w:shd w:val="clear" w:color="auto" w:fill="auto"/>
            <w:vAlign w:val="bottom"/>
          </w:tcPr>
          <w:p w14:paraId="74512EB2" w14:textId="7F78EED7" w:rsidR="0013408C" w:rsidRPr="00451E26" w:rsidRDefault="0013408C" w:rsidP="00FF77A2">
            <w:pPr>
              <w:spacing w:after="0" w:line="240" w:lineRule="auto"/>
              <w:ind w:right="-72"/>
              <w:jc w:val="right"/>
              <w:rPr>
                <w:rFonts w:ascii="Arial" w:eastAsia="Arial Unicode MS" w:hAnsi="Arial" w:cs="Arial"/>
                <w:sz w:val="18"/>
                <w:szCs w:val="18"/>
              </w:rPr>
            </w:pPr>
            <w:r w:rsidRPr="00451E26">
              <w:rPr>
                <w:rFonts w:ascii="Arial" w:eastAsia="Arial Unicode MS" w:hAnsi="Arial" w:cs="Arial"/>
                <w:sz w:val="18"/>
                <w:szCs w:val="18"/>
              </w:rPr>
              <w:t>-</w:t>
            </w:r>
          </w:p>
        </w:tc>
        <w:tc>
          <w:tcPr>
            <w:tcW w:w="1123" w:type="dxa"/>
            <w:tcBorders>
              <w:left w:val="nil"/>
              <w:bottom w:val="single" w:sz="4" w:space="0" w:color="auto"/>
              <w:right w:val="nil"/>
            </w:tcBorders>
            <w:shd w:val="clear" w:color="auto" w:fill="auto"/>
            <w:vAlign w:val="bottom"/>
          </w:tcPr>
          <w:p w14:paraId="69796364" w14:textId="5D6F9AC0" w:rsidR="0013408C" w:rsidRPr="00451E26" w:rsidRDefault="0013408C" w:rsidP="00FF77A2">
            <w:pPr>
              <w:spacing w:after="0" w:line="240" w:lineRule="auto"/>
              <w:ind w:right="-72"/>
              <w:jc w:val="right"/>
              <w:rPr>
                <w:rFonts w:ascii="Arial" w:eastAsia="Arial Unicode MS" w:hAnsi="Arial" w:cs="Arial"/>
                <w:sz w:val="18"/>
                <w:szCs w:val="18"/>
              </w:rPr>
            </w:pPr>
            <w:r w:rsidRPr="00451E26">
              <w:rPr>
                <w:rFonts w:ascii="Arial" w:eastAsia="Arial Unicode MS" w:hAnsi="Arial" w:cs="Arial"/>
                <w:sz w:val="18"/>
                <w:szCs w:val="18"/>
              </w:rPr>
              <w:t>-</w:t>
            </w:r>
          </w:p>
        </w:tc>
        <w:tc>
          <w:tcPr>
            <w:tcW w:w="1123" w:type="dxa"/>
            <w:tcBorders>
              <w:left w:val="nil"/>
              <w:bottom w:val="single" w:sz="4" w:space="0" w:color="auto"/>
              <w:right w:val="nil"/>
            </w:tcBorders>
            <w:shd w:val="clear" w:color="auto" w:fill="auto"/>
            <w:vAlign w:val="bottom"/>
          </w:tcPr>
          <w:p w14:paraId="70E6CF90" w14:textId="1D90A047" w:rsidR="0013408C" w:rsidRPr="00451E26" w:rsidRDefault="0013408C" w:rsidP="00FF77A2">
            <w:pPr>
              <w:spacing w:after="0" w:line="240" w:lineRule="auto"/>
              <w:ind w:right="-72"/>
              <w:jc w:val="right"/>
              <w:rPr>
                <w:rFonts w:ascii="Arial" w:eastAsia="Arial Unicode MS" w:hAnsi="Arial" w:cs="Arial"/>
                <w:sz w:val="18"/>
                <w:szCs w:val="18"/>
              </w:rPr>
            </w:pPr>
            <w:r w:rsidRPr="00451E26">
              <w:rPr>
                <w:rFonts w:ascii="Arial" w:eastAsia="Arial Unicode MS" w:hAnsi="Arial" w:cs="Arial"/>
                <w:sz w:val="18"/>
                <w:szCs w:val="18"/>
              </w:rPr>
              <w:t>-</w:t>
            </w:r>
          </w:p>
        </w:tc>
        <w:tc>
          <w:tcPr>
            <w:tcW w:w="1048" w:type="dxa"/>
            <w:tcBorders>
              <w:left w:val="nil"/>
              <w:bottom w:val="single" w:sz="4" w:space="0" w:color="auto"/>
              <w:right w:val="nil"/>
            </w:tcBorders>
            <w:shd w:val="clear" w:color="auto" w:fill="auto"/>
          </w:tcPr>
          <w:p w14:paraId="61B5B827" w14:textId="5061862E" w:rsidR="0013408C" w:rsidRPr="00451E26" w:rsidRDefault="0013408C" w:rsidP="00FF77A2">
            <w:pPr>
              <w:spacing w:after="0" w:line="240" w:lineRule="auto"/>
              <w:ind w:left="-64" w:right="-72"/>
              <w:jc w:val="right"/>
              <w:rPr>
                <w:rFonts w:ascii="Arial" w:eastAsia="Arial Unicode MS" w:hAnsi="Arial" w:cs="Arial"/>
                <w:sz w:val="18"/>
                <w:szCs w:val="18"/>
                <w:cs/>
              </w:rPr>
            </w:pPr>
            <w:r w:rsidRPr="00451E26">
              <w:rPr>
                <w:rFonts w:ascii="Arial" w:eastAsia="Arial Unicode MS" w:hAnsi="Arial" w:cs="Arial"/>
                <w:sz w:val="18"/>
                <w:szCs w:val="18"/>
              </w:rPr>
              <w:t>-</w:t>
            </w:r>
          </w:p>
        </w:tc>
      </w:tr>
      <w:tr w:rsidR="0013408C" w:rsidRPr="00451E26" w14:paraId="2E53F3BC" w14:textId="77777777">
        <w:tc>
          <w:tcPr>
            <w:tcW w:w="3470" w:type="dxa"/>
            <w:shd w:val="clear" w:color="auto" w:fill="auto"/>
            <w:hideMark/>
          </w:tcPr>
          <w:p w14:paraId="62F99BAB" w14:textId="77777777" w:rsidR="0013408C" w:rsidRPr="00451E26" w:rsidRDefault="0013408C" w:rsidP="00FF77A2">
            <w:pPr>
              <w:spacing w:after="0" w:line="240" w:lineRule="auto"/>
              <w:jc w:val="thaiDistribute"/>
              <w:rPr>
                <w:rFonts w:ascii="Arial" w:eastAsia="Arial Unicode MS" w:hAnsi="Arial" w:cs="Arial"/>
                <w:sz w:val="18"/>
                <w:szCs w:val="18"/>
              </w:rPr>
            </w:pPr>
          </w:p>
        </w:tc>
        <w:tc>
          <w:tcPr>
            <w:tcW w:w="1123" w:type="dxa"/>
            <w:tcBorders>
              <w:top w:val="single" w:sz="4" w:space="0" w:color="auto"/>
              <w:left w:val="nil"/>
              <w:right w:val="nil"/>
            </w:tcBorders>
            <w:shd w:val="clear" w:color="auto" w:fill="auto"/>
            <w:vAlign w:val="bottom"/>
          </w:tcPr>
          <w:p w14:paraId="1CD5DB65" w14:textId="77777777" w:rsidR="0013408C" w:rsidRPr="00451E26" w:rsidRDefault="0013408C"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shd w:val="clear" w:color="auto" w:fill="auto"/>
            <w:vAlign w:val="bottom"/>
          </w:tcPr>
          <w:p w14:paraId="534E7739" w14:textId="77777777" w:rsidR="0013408C" w:rsidRPr="00451E26" w:rsidRDefault="0013408C"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shd w:val="clear" w:color="auto" w:fill="auto"/>
            <w:vAlign w:val="bottom"/>
          </w:tcPr>
          <w:p w14:paraId="0440B521" w14:textId="77777777" w:rsidR="0013408C" w:rsidRPr="00451E26" w:rsidRDefault="0013408C"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shd w:val="clear" w:color="auto" w:fill="auto"/>
            <w:vAlign w:val="bottom"/>
          </w:tcPr>
          <w:p w14:paraId="41716A49" w14:textId="77777777" w:rsidR="0013408C" w:rsidRPr="00451E26" w:rsidRDefault="0013408C" w:rsidP="00FF77A2">
            <w:pPr>
              <w:spacing w:after="0" w:line="240" w:lineRule="auto"/>
              <w:ind w:right="-72"/>
              <w:jc w:val="right"/>
              <w:rPr>
                <w:rFonts w:ascii="Arial" w:eastAsia="Arial Unicode MS" w:hAnsi="Arial" w:cs="Arial"/>
                <w:sz w:val="18"/>
                <w:szCs w:val="18"/>
              </w:rPr>
            </w:pPr>
          </w:p>
        </w:tc>
        <w:tc>
          <w:tcPr>
            <w:tcW w:w="1048" w:type="dxa"/>
            <w:tcBorders>
              <w:top w:val="single" w:sz="4" w:space="0" w:color="auto"/>
              <w:left w:val="nil"/>
              <w:right w:val="nil"/>
            </w:tcBorders>
            <w:shd w:val="clear" w:color="auto" w:fill="auto"/>
          </w:tcPr>
          <w:p w14:paraId="37074E4F" w14:textId="77777777" w:rsidR="0013408C" w:rsidRPr="00451E26" w:rsidRDefault="0013408C" w:rsidP="00FF77A2">
            <w:pPr>
              <w:spacing w:after="0" w:line="240" w:lineRule="auto"/>
              <w:ind w:left="-64" w:right="-72"/>
              <w:jc w:val="right"/>
              <w:rPr>
                <w:rFonts w:ascii="Arial" w:eastAsia="Arial Unicode MS" w:hAnsi="Arial" w:cs="Arial"/>
                <w:sz w:val="18"/>
                <w:szCs w:val="18"/>
                <w:cs/>
              </w:rPr>
            </w:pPr>
          </w:p>
        </w:tc>
      </w:tr>
      <w:tr w:rsidR="0013408C" w:rsidRPr="00451E26" w14:paraId="5EED3966" w14:textId="77777777">
        <w:tc>
          <w:tcPr>
            <w:tcW w:w="3470" w:type="dxa"/>
            <w:shd w:val="clear" w:color="auto" w:fill="auto"/>
          </w:tcPr>
          <w:p w14:paraId="6BF477F3" w14:textId="77777777" w:rsidR="0013408C" w:rsidRPr="00451E26" w:rsidRDefault="0013408C" w:rsidP="00FF77A2">
            <w:pPr>
              <w:spacing w:after="0" w:line="240" w:lineRule="auto"/>
              <w:ind w:right="-102"/>
              <w:jc w:val="thaiDistribute"/>
              <w:rPr>
                <w:rFonts w:ascii="Arial" w:eastAsia="Arial Unicode MS" w:hAnsi="Arial" w:cs="Arial"/>
                <w:b/>
                <w:bCs/>
                <w:spacing w:val="-4"/>
                <w:sz w:val="18"/>
                <w:szCs w:val="18"/>
              </w:rPr>
            </w:pPr>
            <w:r w:rsidRPr="00451E26">
              <w:rPr>
                <w:rFonts w:ascii="Arial" w:eastAsia="Arial Unicode MS" w:hAnsi="Arial" w:cs="Arial"/>
                <w:b/>
                <w:bCs/>
                <w:spacing w:val="-4"/>
                <w:sz w:val="18"/>
                <w:szCs w:val="18"/>
              </w:rPr>
              <w:t xml:space="preserve">As at 31 </w:t>
            </w:r>
            <w:r w:rsidRPr="00451E26">
              <w:rPr>
                <w:rFonts w:ascii="Arial" w:eastAsia="Arial Unicode MS" w:hAnsi="Arial" w:cs="Arial"/>
                <w:b/>
                <w:bCs/>
                <w:spacing w:val="-4"/>
                <w:sz w:val="18"/>
                <w:lang w:val="en-US" w:bidi="th-TH"/>
              </w:rPr>
              <w:t>D</w:t>
            </w:r>
            <w:r w:rsidRPr="00451E26">
              <w:rPr>
                <w:rFonts w:ascii="Arial" w:eastAsia="Arial Unicode MS" w:hAnsi="Arial" w:cs="Arial"/>
                <w:b/>
                <w:bCs/>
                <w:spacing w:val="-4"/>
                <w:sz w:val="18"/>
                <w:szCs w:val="18"/>
              </w:rPr>
              <w:t>ecember 2024</w:t>
            </w:r>
          </w:p>
          <w:p w14:paraId="65BA2E43" w14:textId="5AD184B9" w:rsidR="00B83F2E" w:rsidRPr="00451E26" w:rsidRDefault="00FE1E2E" w:rsidP="00FF77A2">
            <w:pPr>
              <w:spacing w:after="0" w:line="240" w:lineRule="auto"/>
              <w:ind w:right="-102"/>
              <w:jc w:val="thaiDistribute"/>
              <w:rPr>
                <w:rFonts w:ascii="Arial" w:eastAsia="Arial Unicode MS" w:hAnsi="Arial" w:cs="Arial"/>
                <w:spacing w:val="-4"/>
                <w:sz w:val="18"/>
                <w:szCs w:val="18"/>
              </w:rPr>
            </w:pPr>
            <w:r w:rsidRPr="00451E26">
              <w:rPr>
                <w:rFonts w:ascii="Arial" w:eastAsia="Arial Unicode MS" w:hAnsi="Arial" w:cs="Arial"/>
                <w:b/>
                <w:bCs/>
                <w:spacing w:val="-4"/>
                <w:sz w:val="18"/>
                <w:szCs w:val="18"/>
              </w:rPr>
              <w:t xml:space="preserve">   </w:t>
            </w:r>
            <w:r w:rsidRPr="00451E26">
              <w:rPr>
                <w:rFonts w:ascii="Arial" w:eastAsia="Times New Roman" w:hAnsi="Arial" w:cs="Arial"/>
                <w:b/>
                <w:bCs/>
                <w:spacing w:val="-4"/>
                <w:sz w:val="18"/>
                <w:szCs w:val="18"/>
                <w:lang w:eastAsia="en-GB" w:bidi="th-TH"/>
              </w:rPr>
              <w:t>(Audited)</w:t>
            </w:r>
          </w:p>
        </w:tc>
        <w:tc>
          <w:tcPr>
            <w:tcW w:w="1123" w:type="dxa"/>
            <w:tcBorders>
              <w:left w:val="nil"/>
              <w:right w:val="nil"/>
            </w:tcBorders>
            <w:shd w:val="clear" w:color="auto" w:fill="auto"/>
            <w:vAlign w:val="bottom"/>
          </w:tcPr>
          <w:p w14:paraId="328DBEAC" w14:textId="77777777" w:rsidR="0013408C" w:rsidRPr="00451E26" w:rsidRDefault="0013408C"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shd w:val="clear" w:color="auto" w:fill="auto"/>
            <w:vAlign w:val="bottom"/>
          </w:tcPr>
          <w:p w14:paraId="02D88968" w14:textId="77777777" w:rsidR="0013408C" w:rsidRPr="00451E26" w:rsidRDefault="0013408C"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shd w:val="clear" w:color="auto" w:fill="auto"/>
            <w:vAlign w:val="bottom"/>
          </w:tcPr>
          <w:p w14:paraId="481C01BE" w14:textId="77777777" w:rsidR="0013408C" w:rsidRPr="00451E26" w:rsidRDefault="0013408C"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shd w:val="clear" w:color="auto" w:fill="auto"/>
            <w:vAlign w:val="bottom"/>
          </w:tcPr>
          <w:p w14:paraId="757BC13F" w14:textId="77777777" w:rsidR="0013408C" w:rsidRPr="00451E26" w:rsidRDefault="0013408C" w:rsidP="00FF77A2">
            <w:pPr>
              <w:spacing w:after="0" w:line="240" w:lineRule="auto"/>
              <w:ind w:right="-72"/>
              <w:jc w:val="right"/>
              <w:rPr>
                <w:rFonts w:ascii="Arial" w:eastAsia="Arial Unicode MS" w:hAnsi="Arial" w:cs="Arial"/>
                <w:sz w:val="18"/>
                <w:szCs w:val="18"/>
              </w:rPr>
            </w:pPr>
          </w:p>
        </w:tc>
        <w:tc>
          <w:tcPr>
            <w:tcW w:w="1048" w:type="dxa"/>
            <w:tcBorders>
              <w:left w:val="nil"/>
              <w:right w:val="nil"/>
            </w:tcBorders>
            <w:shd w:val="clear" w:color="auto" w:fill="auto"/>
          </w:tcPr>
          <w:p w14:paraId="27B17BF5" w14:textId="77777777" w:rsidR="0013408C" w:rsidRPr="00451E26" w:rsidRDefault="0013408C" w:rsidP="00FF77A2">
            <w:pPr>
              <w:spacing w:after="0" w:line="240" w:lineRule="auto"/>
              <w:ind w:left="-64" w:right="-72"/>
              <w:jc w:val="right"/>
              <w:rPr>
                <w:rFonts w:ascii="Arial" w:eastAsia="Arial Unicode MS" w:hAnsi="Arial" w:cs="Arial"/>
                <w:sz w:val="18"/>
                <w:szCs w:val="18"/>
              </w:rPr>
            </w:pPr>
          </w:p>
        </w:tc>
      </w:tr>
      <w:tr w:rsidR="0013408C" w:rsidRPr="00451E26" w14:paraId="26D611BE" w14:textId="77777777">
        <w:tc>
          <w:tcPr>
            <w:tcW w:w="3470" w:type="dxa"/>
            <w:shd w:val="clear" w:color="auto" w:fill="auto"/>
            <w:hideMark/>
          </w:tcPr>
          <w:p w14:paraId="4DBFDE43" w14:textId="77777777" w:rsidR="0013408C" w:rsidRPr="00451E26" w:rsidRDefault="0013408C" w:rsidP="00FF77A2">
            <w:pPr>
              <w:spacing w:after="0" w:line="240" w:lineRule="auto"/>
              <w:jc w:val="thaiDistribute"/>
              <w:rPr>
                <w:rFonts w:ascii="Arial" w:eastAsia="Arial Unicode MS" w:hAnsi="Arial" w:cs="Arial"/>
                <w:sz w:val="18"/>
                <w:szCs w:val="18"/>
              </w:rPr>
            </w:pPr>
            <w:r w:rsidRPr="00451E26">
              <w:rPr>
                <w:rFonts w:ascii="Arial" w:eastAsia="Arial Unicode MS" w:hAnsi="Arial" w:cs="Arial"/>
                <w:sz w:val="18"/>
                <w:szCs w:val="18"/>
              </w:rPr>
              <w:t>Gross carrying amount</w:t>
            </w:r>
          </w:p>
        </w:tc>
        <w:tc>
          <w:tcPr>
            <w:tcW w:w="1123" w:type="dxa"/>
            <w:tcBorders>
              <w:left w:val="nil"/>
              <w:right w:val="nil"/>
            </w:tcBorders>
            <w:shd w:val="clear" w:color="auto" w:fill="auto"/>
            <w:vAlign w:val="bottom"/>
          </w:tcPr>
          <w:p w14:paraId="54BE92DF" w14:textId="77777777" w:rsidR="0013408C" w:rsidRPr="00451E26" w:rsidRDefault="0013408C"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shd w:val="clear" w:color="auto" w:fill="auto"/>
            <w:vAlign w:val="bottom"/>
          </w:tcPr>
          <w:p w14:paraId="2E154962" w14:textId="77777777" w:rsidR="0013408C" w:rsidRPr="00451E26" w:rsidRDefault="0013408C"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shd w:val="clear" w:color="auto" w:fill="auto"/>
            <w:vAlign w:val="bottom"/>
          </w:tcPr>
          <w:p w14:paraId="01ACFC50" w14:textId="77777777" w:rsidR="0013408C" w:rsidRPr="00451E26" w:rsidRDefault="0013408C"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shd w:val="clear" w:color="auto" w:fill="auto"/>
            <w:vAlign w:val="bottom"/>
          </w:tcPr>
          <w:p w14:paraId="64583605" w14:textId="77777777" w:rsidR="0013408C" w:rsidRPr="00451E26" w:rsidRDefault="0013408C" w:rsidP="00FF77A2">
            <w:pPr>
              <w:spacing w:after="0" w:line="240" w:lineRule="auto"/>
              <w:ind w:right="-72"/>
              <w:jc w:val="right"/>
              <w:rPr>
                <w:rFonts w:ascii="Arial" w:eastAsia="Arial Unicode MS" w:hAnsi="Arial" w:cs="Arial"/>
                <w:sz w:val="18"/>
                <w:szCs w:val="18"/>
              </w:rPr>
            </w:pPr>
          </w:p>
        </w:tc>
        <w:tc>
          <w:tcPr>
            <w:tcW w:w="1048" w:type="dxa"/>
            <w:tcBorders>
              <w:left w:val="nil"/>
              <w:right w:val="nil"/>
            </w:tcBorders>
            <w:shd w:val="clear" w:color="auto" w:fill="auto"/>
          </w:tcPr>
          <w:p w14:paraId="271D370F" w14:textId="77777777" w:rsidR="0013408C" w:rsidRPr="00451E26" w:rsidRDefault="0013408C" w:rsidP="00FF77A2">
            <w:pPr>
              <w:spacing w:after="0" w:line="240" w:lineRule="auto"/>
              <w:ind w:left="-64" w:right="-72"/>
              <w:jc w:val="right"/>
              <w:rPr>
                <w:rFonts w:ascii="Arial" w:eastAsia="Arial Unicode MS" w:hAnsi="Arial" w:cs="Arial"/>
                <w:sz w:val="18"/>
                <w:szCs w:val="18"/>
              </w:rPr>
            </w:pPr>
          </w:p>
        </w:tc>
      </w:tr>
      <w:tr w:rsidR="0013408C" w:rsidRPr="00451E26" w14:paraId="274E8D76" w14:textId="77777777">
        <w:tc>
          <w:tcPr>
            <w:tcW w:w="3470" w:type="dxa"/>
            <w:shd w:val="clear" w:color="auto" w:fill="auto"/>
            <w:hideMark/>
          </w:tcPr>
          <w:p w14:paraId="7D7370F3" w14:textId="77777777" w:rsidR="0013408C" w:rsidRPr="00451E26" w:rsidRDefault="0013408C" w:rsidP="00FF77A2">
            <w:pPr>
              <w:spacing w:after="0" w:line="240" w:lineRule="auto"/>
              <w:jc w:val="thaiDistribute"/>
              <w:rPr>
                <w:rFonts w:ascii="Arial" w:eastAsia="Arial Unicode MS" w:hAnsi="Arial" w:cs="Arial"/>
                <w:sz w:val="18"/>
                <w:szCs w:val="18"/>
                <w:cs/>
              </w:rPr>
            </w:pPr>
            <w:r w:rsidRPr="00451E26">
              <w:rPr>
                <w:rFonts w:ascii="Arial" w:eastAsia="Arial Unicode MS" w:hAnsi="Arial" w:cs="Arial"/>
                <w:sz w:val="18"/>
                <w:szCs w:val="18"/>
              </w:rPr>
              <w:t>- Accrued income</w:t>
            </w:r>
          </w:p>
        </w:tc>
        <w:tc>
          <w:tcPr>
            <w:tcW w:w="1123" w:type="dxa"/>
            <w:tcBorders>
              <w:left w:val="nil"/>
              <w:right w:val="nil"/>
            </w:tcBorders>
            <w:shd w:val="clear" w:color="auto" w:fill="auto"/>
            <w:vAlign w:val="bottom"/>
          </w:tcPr>
          <w:p w14:paraId="50C10CB1" w14:textId="53F32E54" w:rsidR="0013408C" w:rsidRPr="00451E26" w:rsidRDefault="0013408C" w:rsidP="00FF77A2">
            <w:pPr>
              <w:spacing w:after="0" w:line="240" w:lineRule="auto"/>
              <w:ind w:right="-72"/>
              <w:jc w:val="right"/>
              <w:rPr>
                <w:rFonts w:ascii="Arial" w:eastAsia="Arial Unicode MS" w:hAnsi="Arial" w:cs="Arial"/>
                <w:sz w:val="18"/>
                <w:cs/>
              </w:rPr>
            </w:pPr>
            <w:r w:rsidRPr="00451E26">
              <w:rPr>
                <w:rFonts w:ascii="Arial" w:eastAsia="Arial Unicode MS" w:hAnsi="Arial" w:cs="Arial"/>
                <w:sz w:val="18"/>
                <w:szCs w:val="18"/>
              </w:rPr>
              <w:t>342,696</w:t>
            </w:r>
          </w:p>
        </w:tc>
        <w:tc>
          <w:tcPr>
            <w:tcW w:w="1123" w:type="dxa"/>
            <w:tcBorders>
              <w:left w:val="nil"/>
              <w:right w:val="nil"/>
            </w:tcBorders>
            <w:shd w:val="clear" w:color="auto" w:fill="auto"/>
            <w:vAlign w:val="bottom"/>
          </w:tcPr>
          <w:p w14:paraId="1910CA3B" w14:textId="019AA32E" w:rsidR="0013408C" w:rsidRPr="00451E26" w:rsidRDefault="0013408C" w:rsidP="00FF77A2">
            <w:pPr>
              <w:spacing w:after="0" w:line="240" w:lineRule="auto"/>
              <w:ind w:right="-72"/>
              <w:jc w:val="right"/>
              <w:rPr>
                <w:rFonts w:ascii="Arial" w:eastAsia="Arial Unicode MS" w:hAnsi="Arial" w:cs="Arial"/>
                <w:sz w:val="18"/>
                <w:lang w:bidi="th-TH"/>
              </w:rPr>
            </w:pPr>
            <w:r w:rsidRPr="00451E26">
              <w:rPr>
                <w:rFonts w:ascii="Arial" w:eastAsia="Arial Unicode MS" w:hAnsi="Arial" w:cs="Arial"/>
                <w:sz w:val="18"/>
                <w:szCs w:val="18"/>
              </w:rPr>
              <w:t>46,465</w:t>
            </w:r>
          </w:p>
        </w:tc>
        <w:tc>
          <w:tcPr>
            <w:tcW w:w="1123" w:type="dxa"/>
            <w:tcBorders>
              <w:left w:val="nil"/>
              <w:right w:val="nil"/>
            </w:tcBorders>
            <w:shd w:val="clear" w:color="auto" w:fill="auto"/>
            <w:vAlign w:val="bottom"/>
          </w:tcPr>
          <w:p w14:paraId="342AEA70" w14:textId="623B84DA" w:rsidR="0013408C" w:rsidRPr="00451E26" w:rsidRDefault="0013408C" w:rsidP="00FF77A2">
            <w:pPr>
              <w:spacing w:after="0" w:line="240" w:lineRule="auto"/>
              <w:ind w:right="-72"/>
              <w:jc w:val="right"/>
              <w:rPr>
                <w:rFonts w:ascii="Arial" w:eastAsia="Arial Unicode MS" w:hAnsi="Arial" w:cs="Arial"/>
                <w:sz w:val="18"/>
                <w:lang w:bidi="th-TH"/>
              </w:rPr>
            </w:pPr>
            <w:r w:rsidRPr="00451E26">
              <w:rPr>
                <w:rFonts w:ascii="Arial" w:eastAsia="Arial Unicode MS" w:hAnsi="Arial" w:cs="Arial"/>
                <w:sz w:val="18"/>
                <w:szCs w:val="18"/>
              </w:rPr>
              <w:t>49,817</w:t>
            </w:r>
          </w:p>
        </w:tc>
        <w:tc>
          <w:tcPr>
            <w:tcW w:w="1123" w:type="dxa"/>
            <w:tcBorders>
              <w:left w:val="nil"/>
              <w:right w:val="nil"/>
            </w:tcBorders>
            <w:shd w:val="clear" w:color="auto" w:fill="auto"/>
            <w:vAlign w:val="bottom"/>
          </w:tcPr>
          <w:p w14:paraId="6D709C95" w14:textId="4C964C9C" w:rsidR="0013408C" w:rsidRPr="00451E26" w:rsidRDefault="0013408C" w:rsidP="00FF77A2">
            <w:pPr>
              <w:spacing w:after="0" w:line="240" w:lineRule="auto"/>
              <w:ind w:right="-72"/>
              <w:jc w:val="right"/>
              <w:rPr>
                <w:rFonts w:ascii="Arial" w:eastAsia="Arial Unicode MS" w:hAnsi="Arial" w:cs="Arial"/>
                <w:sz w:val="18"/>
                <w:lang w:bidi="th-TH"/>
              </w:rPr>
            </w:pPr>
            <w:r w:rsidRPr="00451E26">
              <w:rPr>
                <w:rFonts w:ascii="Arial" w:eastAsia="Arial Unicode MS" w:hAnsi="Arial" w:cs="Arial"/>
                <w:sz w:val="18"/>
                <w:szCs w:val="18"/>
              </w:rPr>
              <w:t>10,802</w:t>
            </w:r>
          </w:p>
        </w:tc>
        <w:tc>
          <w:tcPr>
            <w:tcW w:w="1048" w:type="dxa"/>
            <w:tcBorders>
              <w:left w:val="nil"/>
              <w:right w:val="nil"/>
            </w:tcBorders>
            <w:shd w:val="clear" w:color="auto" w:fill="auto"/>
            <w:vAlign w:val="bottom"/>
          </w:tcPr>
          <w:p w14:paraId="1433EE6D" w14:textId="2248852E" w:rsidR="0013408C" w:rsidRPr="00451E26" w:rsidRDefault="0013408C" w:rsidP="00FF77A2">
            <w:pPr>
              <w:spacing w:after="0" w:line="240" w:lineRule="auto"/>
              <w:ind w:left="-64" w:right="-72"/>
              <w:jc w:val="right"/>
              <w:rPr>
                <w:rFonts w:ascii="Arial" w:eastAsia="Arial Unicode MS" w:hAnsi="Arial" w:cs="Arial"/>
                <w:sz w:val="18"/>
                <w:lang w:bidi="th-TH"/>
              </w:rPr>
            </w:pPr>
            <w:r w:rsidRPr="00451E26">
              <w:rPr>
                <w:rFonts w:ascii="Arial" w:eastAsia="Arial Unicode MS" w:hAnsi="Arial" w:cs="Arial"/>
                <w:sz w:val="18"/>
                <w:szCs w:val="18"/>
              </w:rPr>
              <w:t>449,780</w:t>
            </w:r>
          </w:p>
        </w:tc>
      </w:tr>
      <w:tr w:rsidR="0013408C" w:rsidRPr="00451E26" w14:paraId="2CDEE7F1" w14:textId="77777777">
        <w:tc>
          <w:tcPr>
            <w:tcW w:w="3470" w:type="dxa"/>
            <w:shd w:val="clear" w:color="auto" w:fill="auto"/>
          </w:tcPr>
          <w:p w14:paraId="0B95B4BF" w14:textId="77777777" w:rsidR="0013408C" w:rsidRPr="00451E26" w:rsidRDefault="0013408C" w:rsidP="00FF77A2">
            <w:pPr>
              <w:spacing w:after="0" w:line="240" w:lineRule="auto"/>
              <w:jc w:val="thaiDistribute"/>
              <w:rPr>
                <w:rFonts w:ascii="Arial" w:eastAsia="Arial Unicode MS" w:hAnsi="Arial" w:cs="Arial"/>
                <w:sz w:val="18"/>
                <w:szCs w:val="18"/>
                <w:cs/>
              </w:rPr>
            </w:pPr>
          </w:p>
        </w:tc>
        <w:tc>
          <w:tcPr>
            <w:tcW w:w="1123" w:type="dxa"/>
            <w:tcBorders>
              <w:top w:val="single" w:sz="4" w:space="0" w:color="auto"/>
              <w:left w:val="nil"/>
              <w:right w:val="nil"/>
            </w:tcBorders>
            <w:shd w:val="clear" w:color="auto" w:fill="auto"/>
            <w:vAlign w:val="bottom"/>
          </w:tcPr>
          <w:p w14:paraId="0943C4CE" w14:textId="77777777" w:rsidR="0013408C" w:rsidRPr="00451E26" w:rsidRDefault="0013408C"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shd w:val="clear" w:color="auto" w:fill="auto"/>
            <w:vAlign w:val="bottom"/>
          </w:tcPr>
          <w:p w14:paraId="07E1B5E8" w14:textId="77777777" w:rsidR="0013408C" w:rsidRPr="00451E26" w:rsidRDefault="0013408C"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shd w:val="clear" w:color="auto" w:fill="auto"/>
            <w:vAlign w:val="bottom"/>
          </w:tcPr>
          <w:p w14:paraId="790C390E" w14:textId="77777777" w:rsidR="0013408C" w:rsidRPr="00451E26" w:rsidRDefault="0013408C"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shd w:val="clear" w:color="auto" w:fill="auto"/>
            <w:vAlign w:val="bottom"/>
          </w:tcPr>
          <w:p w14:paraId="64F5BBA1" w14:textId="77777777" w:rsidR="0013408C" w:rsidRPr="00451E26" w:rsidRDefault="0013408C" w:rsidP="00FF77A2">
            <w:pPr>
              <w:spacing w:after="0" w:line="240" w:lineRule="auto"/>
              <w:ind w:right="-72"/>
              <w:jc w:val="right"/>
              <w:rPr>
                <w:rFonts w:ascii="Arial" w:eastAsia="Arial Unicode MS" w:hAnsi="Arial" w:cs="Arial"/>
                <w:sz w:val="18"/>
                <w:szCs w:val="18"/>
              </w:rPr>
            </w:pPr>
          </w:p>
        </w:tc>
        <w:tc>
          <w:tcPr>
            <w:tcW w:w="1048" w:type="dxa"/>
            <w:tcBorders>
              <w:top w:val="single" w:sz="4" w:space="0" w:color="auto"/>
              <w:left w:val="nil"/>
              <w:right w:val="nil"/>
            </w:tcBorders>
            <w:shd w:val="clear" w:color="auto" w:fill="auto"/>
          </w:tcPr>
          <w:p w14:paraId="422BFEE8" w14:textId="77777777" w:rsidR="0013408C" w:rsidRPr="00451E26" w:rsidRDefault="0013408C" w:rsidP="00FF77A2">
            <w:pPr>
              <w:spacing w:after="0" w:line="240" w:lineRule="auto"/>
              <w:ind w:left="-64" w:right="-72"/>
              <w:jc w:val="right"/>
              <w:rPr>
                <w:rFonts w:ascii="Arial" w:eastAsia="Arial Unicode MS" w:hAnsi="Arial" w:cs="Arial"/>
                <w:sz w:val="18"/>
                <w:szCs w:val="18"/>
              </w:rPr>
            </w:pPr>
          </w:p>
        </w:tc>
      </w:tr>
      <w:tr w:rsidR="0013408C" w:rsidRPr="00451E26" w14:paraId="27CABBF6" w14:textId="77777777">
        <w:tc>
          <w:tcPr>
            <w:tcW w:w="3470" w:type="dxa"/>
            <w:shd w:val="clear" w:color="auto" w:fill="auto"/>
            <w:hideMark/>
          </w:tcPr>
          <w:p w14:paraId="7E74E456" w14:textId="77777777" w:rsidR="0013408C" w:rsidRPr="00451E26" w:rsidRDefault="0013408C" w:rsidP="00FF77A2">
            <w:pPr>
              <w:spacing w:after="0" w:line="240" w:lineRule="auto"/>
              <w:jc w:val="thaiDistribute"/>
              <w:rPr>
                <w:rFonts w:ascii="Arial" w:eastAsia="Arial Unicode MS" w:hAnsi="Arial" w:cs="Arial"/>
                <w:sz w:val="18"/>
                <w:szCs w:val="18"/>
              </w:rPr>
            </w:pPr>
            <w:r w:rsidRPr="00451E26">
              <w:rPr>
                <w:rFonts w:ascii="Arial" w:eastAsia="Arial Unicode MS" w:hAnsi="Arial" w:cs="Arial"/>
                <w:sz w:val="18"/>
                <w:szCs w:val="18"/>
              </w:rPr>
              <w:t>Loss allowance</w:t>
            </w:r>
          </w:p>
        </w:tc>
        <w:tc>
          <w:tcPr>
            <w:tcW w:w="1123" w:type="dxa"/>
            <w:tcBorders>
              <w:left w:val="nil"/>
              <w:bottom w:val="single" w:sz="4" w:space="0" w:color="auto"/>
              <w:right w:val="nil"/>
            </w:tcBorders>
            <w:shd w:val="clear" w:color="auto" w:fill="auto"/>
            <w:vAlign w:val="bottom"/>
          </w:tcPr>
          <w:p w14:paraId="6568A4A3" w14:textId="77777777" w:rsidR="0013408C" w:rsidRPr="00451E26" w:rsidRDefault="0013408C" w:rsidP="00FF77A2">
            <w:pPr>
              <w:spacing w:after="0" w:line="240" w:lineRule="auto"/>
              <w:ind w:right="-72"/>
              <w:jc w:val="right"/>
              <w:rPr>
                <w:rFonts w:ascii="Arial" w:eastAsia="Arial Unicode MS" w:hAnsi="Arial" w:cs="Arial"/>
                <w:sz w:val="18"/>
                <w:szCs w:val="18"/>
                <w:cs/>
              </w:rPr>
            </w:pPr>
            <w:r w:rsidRPr="00451E26">
              <w:rPr>
                <w:rFonts w:ascii="Arial" w:eastAsia="Arial Unicode MS" w:hAnsi="Arial" w:cs="Arial"/>
                <w:sz w:val="18"/>
                <w:szCs w:val="18"/>
              </w:rPr>
              <w:t>-</w:t>
            </w:r>
          </w:p>
        </w:tc>
        <w:tc>
          <w:tcPr>
            <w:tcW w:w="1123" w:type="dxa"/>
            <w:tcBorders>
              <w:left w:val="nil"/>
              <w:bottom w:val="single" w:sz="4" w:space="0" w:color="auto"/>
              <w:right w:val="nil"/>
            </w:tcBorders>
            <w:shd w:val="clear" w:color="auto" w:fill="auto"/>
            <w:vAlign w:val="bottom"/>
          </w:tcPr>
          <w:p w14:paraId="7A80E28B" w14:textId="77777777" w:rsidR="0013408C" w:rsidRPr="00451E26" w:rsidRDefault="0013408C" w:rsidP="00FF77A2">
            <w:pPr>
              <w:spacing w:after="0" w:line="240" w:lineRule="auto"/>
              <w:ind w:right="-72"/>
              <w:jc w:val="right"/>
              <w:rPr>
                <w:rFonts w:ascii="Arial" w:eastAsia="Arial Unicode MS" w:hAnsi="Arial" w:cs="Arial"/>
                <w:sz w:val="18"/>
                <w:szCs w:val="18"/>
              </w:rPr>
            </w:pPr>
            <w:r w:rsidRPr="00451E26">
              <w:rPr>
                <w:rFonts w:ascii="Arial" w:eastAsia="Arial Unicode MS" w:hAnsi="Arial" w:cs="Arial"/>
                <w:sz w:val="18"/>
                <w:szCs w:val="18"/>
              </w:rPr>
              <w:t>-</w:t>
            </w:r>
          </w:p>
        </w:tc>
        <w:tc>
          <w:tcPr>
            <w:tcW w:w="1123" w:type="dxa"/>
            <w:tcBorders>
              <w:left w:val="nil"/>
              <w:bottom w:val="single" w:sz="4" w:space="0" w:color="auto"/>
              <w:right w:val="nil"/>
            </w:tcBorders>
            <w:shd w:val="clear" w:color="auto" w:fill="auto"/>
            <w:vAlign w:val="bottom"/>
          </w:tcPr>
          <w:p w14:paraId="3D7FECD3" w14:textId="77777777" w:rsidR="0013408C" w:rsidRPr="00451E26" w:rsidRDefault="0013408C" w:rsidP="00FF77A2">
            <w:pPr>
              <w:spacing w:after="0" w:line="240" w:lineRule="auto"/>
              <w:ind w:right="-72"/>
              <w:jc w:val="right"/>
              <w:rPr>
                <w:rFonts w:ascii="Arial" w:eastAsia="Arial Unicode MS" w:hAnsi="Arial" w:cs="Arial"/>
                <w:sz w:val="18"/>
                <w:szCs w:val="18"/>
              </w:rPr>
            </w:pPr>
            <w:r w:rsidRPr="00451E26">
              <w:rPr>
                <w:rFonts w:ascii="Arial" w:eastAsia="Arial Unicode MS" w:hAnsi="Arial" w:cs="Arial"/>
                <w:sz w:val="18"/>
                <w:szCs w:val="18"/>
              </w:rPr>
              <w:t>-</w:t>
            </w:r>
          </w:p>
        </w:tc>
        <w:tc>
          <w:tcPr>
            <w:tcW w:w="1123" w:type="dxa"/>
            <w:tcBorders>
              <w:left w:val="nil"/>
              <w:bottom w:val="single" w:sz="4" w:space="0" w:color="auto"/>
              <w:right w:val="nil"/>
            </w:tcBorders>
            <w:shd w:val="clear" w:color="auto" w:fill="auto"/>
            <w:vAlign w:val="bottom"/>
          </w:tcPr>
          <w:p w14:paraId="6FAD3E14" w14:textId="77777777" w:rsidR="0013408C" w:rsidRPr="00451E26" w:rsidRDefault="0013408C" w:rsidP="00FF77A2">
            <w:pPr>
              <w:spacing w:after="0" w:line="240" w:lineRule="auto"/>
              <w:ind w:right="-72"/>
              <w:jc w:val="right"/>
              <w:rPr>
                <w:rFonts w:ascii="Arial" w:eastAsia="Arial Unicode MS" w:hAnsi="Arial" w:cs="Arial"/>
                <w:sz w:val="18"/>
                <w:szCs w:val="18"/>
              </w:rPr>
            </w:pPr>
            <w:r w:rsidRPr="00451E26">
              <w:rPr>
                <w:rFonts w:ascii="Arial" w:eastAsia="Arial Unicode MS" w:hAnsi="Arial" w:cs="Arial"/>
                <w:sz w:val="18"/>
                <w:szCs w:val="18"/>
              </w:rPr>
              <w:t>-</w:t>
            </w:r>
          </w:p>
        </w:tc>
        <w:tc>
          <w:tcPr>
            <w:tcW w:w="1048" w:type="dxa"/>
            <w:tcBorders>
              <w:left w:val="nil"/>
              <w:bottom w:val="single" w:sz="4" w:space="0" w:color="auto"/>
              <w:right w:val="nil"/>
            </w:tcBorders>
            <w:shd w:val="clear" w:color="auto" w:fill="auto"/>
          </w:tcPr>
          <w:p w14:paraId="643386E4" w14:textId="77777777" w:rsidR="0013408C" w:rsidRPr="00451E26" w:rsidRDefault="0013408C" w:rsidP="00FF77A2">
            <w:pPr>
              <w:spacing w:after="0" w:line="240" w:lineRule="auto"/>
              <w:ind w:left="-64" w:right="-72"/>
              <w:jc w:val="right"/>
              <w:rPr>
                <w:rFonts w:ascii="Arial" w:eastAsia="Arial Unicode MS" w:hAnsi="Arial" w:cs="Arial"/>
                <w:sz w:val="18"/>
                <w:szCs w:val="18"/>
              </w:rPr>
            </w:pPr>
            <w:r w:rsidRPr="00451E26">
              <w:rPr>
                <w:rFonts w:ascii="Arial" w:eastAsia="Arial Unicode MS" w:hAnsi="Arial" w:cs="Arial"/>
                <w:sz w:val="18"/>
                <w:szCs w:val="18"/>
              </w:rPr>
              <w:t>-</w:t>
            </w:r>
          </w:p>
        </w:tc>
      </w:tr>
    </w:tbl>
    <w:p w14:paraId="27998BC2" w14:textId="77777777" w:rsidR="000E3491" w:rsidRPr="00451E26" w:rsidRDefault="000E3491" w:rsidP="00FF77A2">
      <w:pPr>
        <w:spacing w:after="0" w:line="240" w:lineRule="auto"/>
        <w:ind w:left="540"/>
        <w:jc w:val="both"/>
        <w:rPr>
          <w:rFonts w:ascii="Arial" w:eastAsia="Arial Unicode MS" w:hAnsi="Arial" w:cs="Arial"/>
          <w:sz w:val="18"/>
          <w:szCs w:val="18"/>
          <w:lang w:bidi="th-TH"/>
        </w:rPr>
      </w:pPr>
    </w:p>
    <w:tbl>
      <w:tblPr>
        <w:tblW w:w="9010" w:type="dxa"/>
        <w:tblInd w:w="450" w:type="dxa"/>
        <w:tblLayout w:type="fixed"/>
        <w:tblLook w:val="04A0" w:firstRow="1" w:lastRow="0" w:firstColumn="1" w:lastColumn="0" w:noHBand="0" w:noVBand="1"/>
      </w:tblPr>
      <w:tblGrid>
        <w:gridCol w:w="3470"/>
        <w:gridCol w:w="1123"/>
        <w:gridCol w:w="1123"/>
        <w:gridCol w:w="1123"/>
        <w:gridCol w:w="1123"/>
        <w:gridCol w:w="1048"/>
      </w:tblGrid>
      <w:tr w:rsidR="000E3491" w:rsidRPr="00451E26" w14:paraId="137B4B10" w14:textId="77777777">
        <w:tc>
          <w:tcPr>
            <w:tcW w:w="3470" w:type="dxa"/>
            <w:shd w:val="clear" w:color="auto" w:fill="auto"/>
            <w:vAlign w:val="bottom"/>
          </w:tcPr>
          <w:p w14:paraId="48935E94" w14:textId="77777777" w:rsidR="000E3491" w:rsidRPr="00451E26" w:rsidRDefault="000E3491" w:rsidP="00FF77A2">
            <w:pPr>
              <w:spacing w:after="0" w:line="240" w:lineRule="auto"/>
              <w:jc w:val="thaiDistribute"/>
              <w:rPr>
                <w:rFonts w:ascii="Arial" w:eastAsia="Arial Unicode MS" w:hAnsi="Arial" w:cs="Arial"/>
                <w:b/>
                <w:bCs/>
                <w:sz w:val="18"/>
                <w:szCs w:val="18"/>
              </w:rPr>
            </w:pPr>
          </w:p>
        </w:tc>
        <w:tc>
          <w:tcPr>
            <w:tcW w:w="5540" w:type="dxa"/>
            <w:gridSpan w:val="5"/>
            <w:tcBorders>
              <w:left w:val="nil"/>
              <w:bottom w:val="single" w:sz="4" w:space="0" w:color="auto"/>
              <w:right w:val="nil"/>
            </w:tcBorders>
            <w:shd w:val="clear" w:color="auto" w:fill="auto"/>
            <w:vAlign w:val="bottom"/>
          </w:tcPr>
          <w:p w14:paraId="58A02A15" w14:textId="77777777" w:rsidR="000E3491" w:rsidRPr="00451E26" w:rsidRDefault="000E3491" w:rsidP="00FF77A2">
            <w:pPr>
              <w:spacing w:after="0" w:line="240" w:lineRule="auto"/>
              <w:ind w:right="-72"/>
              <w:jc w:val="center"/>
              <w:rPr>
                <w:rFonts w:ascii="Arial" w:eastAsia="Arial Unicode MS" w:hAnsi="Arial" w:cs="Arial"/>
                <w:b/>
                <w:bCs/>
                <w:sz w:val="18"/>
                <w:szCs w:val="18"/>
              </w:rPr>
            </w:pPr>
            <w:r w:rsidRPr="00451E26">
              <w:rPr>
                <w:rFonts w:ascii="Arial" w:eastAsia="Arial Unicode MS" w:hAnsi="Arial" w:cs="Arial"/>
                <w:b/>
                <w:bCs/>
                <w:sz w:val="18"/>
                <w:szCs w:val="18"/>
              </w:rPr>
              <w:t>Separate financial statements</w:t>
            </w:r>
          </w:p>
        </w:tc>
      </w:tr>
      <w:tr w:rsidR="000E3491" w:rsidRPr="00451E26" w14:paraId="6D2A4531" w14:textId="77777777">
        <w:tc>
          <w:tcPr>
            <w:tcW w:w="3470" w:type="dxa"/>
            <w:shd w:val="clear" w:color="auto" w:fill="auto"/>
            <w:vAlign w:val="bottom"/>
            <w:hideMark/>
          </w:tcPr>
          <w:p w14:paraId="7BFB59B5" w14:textId="77777777" w:rsidR="000E3491" w:rsidRPr="00451E26" w:rsidRDefault="000E3491" w:rsidP="00FF77A2">
            <w:pPr>
              <w:spacing w:after="0" w:line="240" w:lineRule="auto"/>
              <w:jc w:val="thaiDistribute"/>
              <w:rPr>
                <w:rFonts w:ascii="Arial" w:eastAsia="Arial Unicode MS" w:hAnsi="Arial" w:cs="Arial"/>
                <w:b/>
                <w:bCs/>
                <w:sz w:val="18"/>
                <w:szCs w:val="18"/>
              </w:rPr>
            </w:pPr>
          </w:p>
        </w:tc>
        <w:tc>
          <w:tcPr>
            <w:tcW w:w="1123" w:type="dxa"/>
            <w:tcBorders>
              <w:top w:val="single" w:sz="4" w:space="0" w:color="auto"/>
              <w:left w:val="nil"/>
              <w:bottom w:val="single" w:sz="4" w:space="0" w:color="auto"/>
              <w:right w:val="nil"/>
            </w:tcBorders>
            <w:shd w:val="clear" w:color="auto" w:fill="auto"/>
            <w:vAlign w:val="bottom"/>
            <w:hideMark/>
          </w:tcPr>
          <w:p w14:paraId="74AD7E18" w14:textId="77777777" w:rsidR="000E3491" w:rsidRPr="00451E26" w:rsidRDefault="000E3491" w:rsidP="00FF77A2">
            <w:pPr>
              <w:spacing w:after="0" w:line="240" w:lineRule="auto"/>
              <w:ind w:right="-72"/>
              <w:jc w:val="right"/>
              <w:rPr>
                <w:rFonts w:ascii="Arial" w:eastAsia="Arial Unicode MS" w:hAnsi="Arial" w:cs="Arial"/>
                <w:b/>
                <w:bCs/>
                <w:sz w:val="18"/>
                <w:szCs w:val="18"/>
              </w:rPr>
            </w:pPr>
            <w:r w:rsidRPr="00451E26">
              <w:rPr>
                <w:rFonts w:ascii="Arial" w:eastAsia="Arial Unicode MS" w:hAnsi="Arial" w:cs="Arial"/>
                <w:b/>
                <w:bCs/>
                <w:sz w:val="18"/>
                <w:szCs w:val="18"/>
              </w:rPr>
              <w:t>Up to 3 months</w:t>
            </w:r>
          </w:p>
          <w:p w14:paraId="3ECB5CF9" w14:textId="77777777" w:rsidR="000E3491" w:rsidRPr="00451E26" w:rsidRDefault="000E3491" w:rsidP="00FF77A2">
            <w:pPr>
              <w:spacing w:after="0" w:line="240" w:lineRule="auto"/>
              <w:ind w:right="-72"/>
              <w:jc w:val="right"/>
              <w:rPr>
                <w:rFonts w:ascii="Arial" w:eastAsia="Arial Unicode MS" w:hAnsi="Arial" w:cs="Arial"/>
                <w:b/>
                <w:bCs/>
                <w:sz w:val="18"/>
                <w:szCs w:val="18"/>
                <w:cs/>
              </w:rPr>
            </w:pPr>
            <w:r w:rsidRPr="00451E26">
              <w:rPr>
                <w:rFonts w:ascii="Arial" w:eastAsia="Arial Unicode MS" w:hAnsi="Arial" w:cs="Arial"/>
                <w:b/>
                <w:bCs/>
                <w:sz w:val="18"/>
                <w:szCs w:val="18"/>
              </w:rPr>
              <w:t>Thousand Baht</w:t>
            </w:r>
          </w:p>
        </w:tc>
        <w:tc>
          <w:tcPr>
            <w:tcW w:w="1123" w:type="dxa"/>
            <w:tcBorders>
              <w:top w:val="single" w:sz="4" w:space="0" w:color="auto"/>
              <w:left w:val="nil"/>
              <w:bottom w:val="single" w:sz="4" w:space="0" w:color="auto"/>
              <w:right w:val="nil"/>
            </w:tcBorders>
            <w:shd w:val="clear" w:color="auto" w:fill="auto"/>
            <w:vAlign w:val="bottom"/>
            <w:hideMark/>
          </w:tcPr>
          <w:p w14:paraId="1ABA98D9" w14:textId="77777777" w:rsidR="000E3491" w:rsidRPr="00451E26" w:rsidRDefault="000E3491" w:rsidP="00FF77A2">
            <w:pPr>
              <w:spacing w:after="0" w:line="240" w:lineRule="auto"/>
              <w:ind w:right="-72"/>
              <w:jc w:val="right"/>
              <w:rPr>
                <w:rFonts w:ascii="Arial" w:eastAsia="Arial Unicode MS" w:hAnsi="Arial" w:cs="Arial"/>
                <w:b/>
                <w:bCs/>
                <w:sz w:val="18"/>
                <w:szCs w:val="18"/>
              </w:rPr>
            </w:pPr>
            <w:r w:rsidRPr="00451E26">
              <w:rPr>
                <w:rFonts w:ascii="Arial" w:eastAsia="Arial Unicode MS" w:hAnsi="Arial" w:cs="Arial"/>
                <w:b/>
                <w:bCs/>
                <w:sz w:val="18"/>
                <w:szCs w:val="18"/>
              </w:rPr>
              <w:t>3 - 6 months</w:t>
            </w:r>
          </w:p>
          <w:p w14:paraId="03866EE3" w14:textId="77777777" w:rsidR="000E3491" w:rsidRPr="00451E26" w:rsidRDefault="000E3491" w:rsidP="00FF77A2">
            <w:pPr>
              <w:spacing w:after="0" w:line="240" w:lineRule="auto"/>
              <w:ind w:right="-72"/>
              <w:jc w:val="right"/>
              <w:rPr>
                <w:rFonts w:ascii="Arial" w:eastAsia="Arial Unicode MS" w:hAnsi="Arial" w:cs="Arial"/>
                <w:b/>
                <w:bCs/>
                <w:sz w:val="18"/>
                <w:szCs w:val="18"/>
              </w:rPr>
            </w:pPr>
            <w:r w:rsidRPr="00451E26">
              <w:rPr>
                <w:rFonts w:ascii="Arial" w:eastAsia="Arial Unicode MS" w:hAnsi="Arial" w:cs="Arial"/>
                <w:b/>
                <w:bCs/>
                <w:sz w:val="18"/>
                <w:szCs w:val="18"/>
              </w:rPr>
              <w:t>Thousand Baht</w:t>
            </w:r>
          </w:p>
        </w:tc>
        <w:tc>
          <w:tcPr>
            <w:tcW w:w="1123" w:type="dxa"/>
            <w:tcBorders>
              <w:top w:val="single" w:sz="4" w:space="0" w:color="auto"/>
              <w:left w:val="nil"/>
              <w:bottom w:val="single" w:sz="4" w:space="0" w:color="auto"/>
              <w:right w:val="nil"/>
            </w:tcBorders>
            <w:shd w:val="clear" w:color="auto" w:fill="auto"/>
            <w:vAlign w:val="bottom"/>
            <w:hideMark/>
          </w:tcPr>
          <w:p w14:paraId="5758BAD4" w14:textId="77777777" w:rsidR="000E3491" w:rsidRPr="00451E26" w:rsidRDefault="000E3491" w:rsidP="00FF77A2">
            <w:pPr>
              <w:spacing w:after="0" w:line="240" w:lineRule="auto"/>
              <w:ind w:right="-72"/>
              <w:jc w:val="right"/>
              <w:rPr>
                <w:rFonts w:ascii="Arial" w:eastAsia="Arial Unicode MS" w:hAnsi="Arial" w:cs="Arial"/>
                <w:b/>
                <w:bCs/>
                <w:sz w:val="18"/>
                <w:szCs w:val="18"/>
              </w:rPr>
            </w:pPr>
            <w:r w:rsidRPr="00451E26">
              <w:rPr>
                <w:rFonts w:ascii="Arial" w:eastAsia="Arial Unicode MS" w:hAnsi="Arial" w:cs="Arial"/>
                <w:b/>
                <w:bCs/>
                <w:sz w:val="18"/>
                <w:szCs w:val="18"/>
              </w:rPr>
              <w:t>6 - 12 months Thousand Baht</w:t>
            </w:r>
          </w:p>
        </w:tc>
        <w:tc>
          <w:tcPr>
            <w:tcW w:w="1123" w:type="dxa"/>
            <w:tcBorders>
              <w:top w:val="single" w:sz="4" w:space="0" w:color="auto"/>
              <w:left w:val="nil"/>
              <w:bottom w:val="single" w:sz="4" w:space="0" w:color="auto"/>
              <w:right w:val="nil"/>
            </w:tcBorders>
            <w:shd w:val="clear" w:color="auto" w:fill="auto"/>
            <w:vAlign w:val="bottom"/>
            <w:hideMark/>
          </w:tcPr>
          <w:p w14:paraId="020431FC" w14:textId="77777777" w:rsidR="000E3491" w:rsidRPr="00451E26" w:rsidRDefault="000E3491" w:rsidP="00FF77A2">
            <w:pPr>
              <w:spacing w:after="0" w:line="240" w:lineRule="auto"/>
              <w:ind w:right="-72"/>
              <w:jc w:val="right"/>
              <w:rPr>
                <w:rFonts w:ascii="Arial" w:eastAsia="Arial Unicode MS" w:hAnsi="Arial" w:cs="Arial"/>
                <w:b/>
                <w:bCs/>
                <w:sz w:val="18"/>
                <w:szCs w:val="18"/>
              </w:rPr>
            </w:pPr>
            <w:r w:rsidRPr="00451E26">
              <w:rPr>
                <w:rFonts w:ascii="Arial" w:eastAsia="Arial Unicode MS" w:hAnsi="Arial" w:cs="Arial"/>
                <w:b/>
                <w:bCs/>
                <w:sz w:val="18"/>
                <w:szCs w:val="18"/>
              </w:rPr>
              <w:t>Over 12 months</w:t>
            </w:r>
          </w:p>
          <w:p w14:paraId="75FE314A" w14:textId="77777777" w:rsidR="000E3491" w:rsidRPr="00451E26" w:rsidRDefault="000E3491" w:rsidP="00FF77A2">
            <w:pPr>
              <w:spacing w:after="0" w:line="240" w:lineRule="auto"/>
              <w:ind w:right="-72"/>
              <w:jc w:val="right"/>
              <w:rPr>
                <w:rFonts w:ascii="Arial" w:eastAsia="Arial Unicode MS" w:hAnsi="Arial" w:cs="Arial"/>
                <w:b/>
                <w:bCs/>
                <w:sz w:val="18"/>
                <w:szCs w:val="18"/>
              </w:rPr>
            </w:pPr>
            <w:r w:rsidRPr="00451E26">
              <w:rPr>
                <w:rFonts w:ascii="Arial" w:eastAsia="Arial Unicode MS" w:hAnsi="Arial" w:cs="Arial"/>
                <w:b/>
                <w:bCs/>
                <w:sz w:val="18"/>
                <w:szCs w:val="18"/>
              </w:rPr>
              <w:t>Thousand Baht</w:t>
            </w:r>
          </w:p>
        </w:tc>
        <w:tc>
          <w:tcPr>
            <w:tcW w:w="1048" w:type="dxa"/>
            <w:tcBorders>
              <w:top w:val="single" w:sz="4" w:space="0" w:color="auto"/>
              <w:left w:val="nil"/>
              <w:bottom w:val="single" w:sz="4" w:space="0" w:color="auto"/>
              <w:right w:val="nil"/>
            </w:tcBorders>
            <w:shd w:val="clear" w:color="auto" w:fill="auto"/>
            <w:vAlign w:val="bottom"/>
            <w:hideMark/>
          </w:tcPr>
          <w:p w14:paraId="33B5CC30" w14:textId="77777777" w:rsidR="000E3491" w:rsidRPr="00451E26" w:rsidRDefault="000E3491" w:rsidP="00FF77A2">
            <w:pPr>
              <w:spacing w:after="0" w:line="240" w:lineRule="auto"/>
              <w:ind w:right="-72"/>
              <w:jc w:val="right"/>
              <w:rPr>
                <w:rFonts w:ascii="Arial" w:eastAsia="Arial Unicode MS" w:hAnsi="Arial" w:cs="Arial"/>
                <w:b/>
                <w:bCs/>
                <w:sz w:val="18"/>
                <w:szCs w:val="18"/>
              </w:rPr>
            </w:pPr>
            <w:r w:rsidRPr="00451E26">
              <w:rPr>
                <w:rFonts w:ascii="Arial" w:eastAsia="Arial Unicode MS" w:hAnsi="Arial" w:cs="Arial"/>
                <w:b/>
                <w:bCs/>
                <w:sz w:val="18"/>
                <w:szCs w:val="18"/>
              </w:rPr>
              <w:t>Total</w:t>
            </w:r>
          </w:p>
          <w:p w14:paraId="606711FF" w14:textId="77777777" w:rsidR="000E3491" w:rsidRPr="00451E26" w:rsidRDefault="000E3491" w:rsidP="00FF77A2">
            <w:pPr>
              <w:spacing w:after="0" w:line="240" w:lineRule="auto"/>
              <w:ind w:right="-72"/>
              <w:jc w:val="right"/>
              <w:rPr>
                <w:rFonts w:ascii="Arial" w:eastAsia="Arial Unicode MS" w:hAnsi="Arial" w:cs="Arial"/>
                <w:b/>
                <w:bCs/>
                <w:sz w:val="18"/>
                <w:szCs w:val="18"/>
                <w:cs/>
              </w:rPr>
            </w:pPr>
            <w:r w:rsidRPr="00451E26">
              <w:rPr>
                <w:rFonts w:ascii="Arial" w:eastAsia="Arial Unicode MS" w:hAnsi="Arial" w:cs="Arial"/>
                <w:b/>
                <w:bCs/>
                <w:sz w:val="18"/>
                <w:szCs w:val="18"/>
              </w:rPr>
              <w:t>Thousand Baht</w:t>
            </w:r>
          </w:p>
        </w:tc>
      </w:tr>
      <w:tr w:rsidR="000E3491" w:rsidRPr="00451E26" w14:paraId="1A14B467" w14:textId="77777777">
        <w:tc>
          <w:tcPr>
            <w:tcW w:w="3470" w:type="dxa"/>
            <w:shd w:val="clear" w:color="auto" w:fill="auto"/>
          </w:tcPr>
          <w:p w14:paraId="09AD55AD" w14:textId="77777777" w:rsidR="000E3491" w:rsidRPr="00451E26" w:rsidRDefault="000E3491" w:rsidP="00FF77A2">
            <w:pPr>
              <w:spacing w:after="0" w:line="240" w:lineRule="auto"/>
              <w:jc w:val="thaiDistribute"/>
              <w:rPr>
                <w:rFonts w:ascii="Arial" w:eastAsia="Arial Unicode MS" w:hAnsi="Arial" w:cs="Arial"/>
                <w:sz w:val="18"/>
                <w:szCs w:val="18"/>
              </w:rPr>
            </w:pPr>
          </w:p>
        </w:tc>
        <w:tc>
          <w:tcPr>
            <w:tcW w:w="1123" w:type="dxa"/>
            <w:tcBorders>
              <w:top w:val="single" w:sz="4" w:space="0" w:color="auto"/>
              <w:left w:val="nil"/>
              <w:right w:val="nil"/>
            </w:tcBorders>
            <w:shd w:val="clear" w:color="auto" w:fill="auto"/>
            <w:vAlign w:val="bottom"/>
          </w:tcPr>
          <w:p w14:paraId="59BC7E7A" w14:textId="77777777" w:rsidR="000E3491" w:rsidRPr="00451E26" w:rsidRDefault="000E3491"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shd w:val="clear" w:color="auto" w:fill="auto"/>
            <w:vAlign w:val="bottom"/>
          </w:tcPr>
          <w:p w14:paraId="2F4CE3BD" w14:textId="77777777" w:rsidR="000E3491" w:rsidRPr="00451E26" w:rsidRDefault="000E3491"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shd w:val="clear" w:color="auto" w:fill="auto"/>
            <w:vAlign w:val="bottom"/>
          </w:tcPr>
          <w:p w14:paraId="33C9A633" w14:textId="77777777" w:rsidR="000E3491" w:rsidRPr="00451E26" w:rsidRDefault="000E3491"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shd w:val="clear" w:color="auto" w:fill="auto"/>
            <w:vAlign w:val="bottom"/>
          </w:tcPr>
          <w:p w14:paraId="59F9B284" w14:textId="77777777" w:rsidR="000E3491" w:rsidRPr="00451E26" w:rsidRDefault="000E3491" w:rsidP="00FF77A2">
            <w:pPr>
              <w:spacing w:after="0" w:line="240" w:lineRule="auto"/>
              <w:ind w:right="-72"/>
              <w:jc w:val="right"/>
              <w:rPr>
                <w:rFonts w:ascii="Arial" w:eastAsia="Arial Unicode MS" w:hAnsi="Arial" w:cs="Arial"/>
                <w:sz w:val="18"/>
                <w:szCs w:val="18"/>
              </w:rPr>
            </w:pPr>
          </w:p>
        </w:tc>
        <w:tc>
          <w:tcPr>
            <w:tcW w:w="1048" w:type="dxa"/>
            <w:tcBorders>
              <w:top w:val="single" w:sz="4" w:space="0" w:color="auto"/>
              <w:left w:val="nil"/>
              <w:right w:val="nil"/>
            </w:tcBorders>
            <w:shd w:val="clear" w:color="auto" w:fill="auto"/>
          </w:tcPr>
          <w:p w14:paraId="5B425070" w14:textId="77777777" w:rsidR="000E3491" w:rsidRPr="00451E26" w:rsidRDefault="000E3491" w:rsidP="00FF77A2">
            <w:pPr>
              <w:spacing w:after="0" w:line="240" w:lineRule="auto"/>
              <w:ind w:right="-72"/>
              <w:jc w:val="right"/>
              <w:rPr>
                <w:rFonts w:ascii="Arial" w:eastAsia="Arial Unicode MS" w:hAnsi="Arial" w:cs="Arial"/>
                <w:sz w:val="18"/>
                <w:szCs w:val="18"/>
              </w:rPr>
            </w:pPr>
          </w:p>
        </w:tc>
      </w:tr>
      <w:tr w:rsidR="000E3491" w:rsidRPr="00451E26" w14:paraId="17C25E8F" w14:textId="77777777">
        <w:tc>
          <w:tcPr>
            <w:tcW w:w="3470" w:type="dxa"/>
            <w:shd w:val="clear" w:color="auto" w:fill="auto"/>
          </w:tcPr>
          <w:p w14:paraId="483E0D33" w14:textId="77777777" w:rsidR="000E3491" w:rsidRPr="00451E26" w:rsidRDefault="000E3491" w:rsidP="00FF77A2">
            <w:pPr>
              <w:spacing w:after="0" w:line="240" w:lineRule="auto"/>
              <w:ind w:right="-102"/>
              <w:jc w:val="thaiDistribute"/>
              <w:rPr>
                <w:rFonts w:ascii="Arial" w:eastAsia="Arial Unicode MS" w:hAnsi="Arial" w:cs="Arial"/>
                <w:b/>
                <w:bCs/>
                <w:spacing w:val="-4"/>
                <w:sz w:val="18"/>
                <w:lang w:val="en-US" w:bidi="th-TH"/>
              </w:rPr>
            </w:pPr>
            <w:r w:rsidRPr="00451E26">
              <w:rPr>
                <w:rFonts w:ascii="Arial" w:eastAsia="Arial Unicode MS" w:hAnsi="Arial" w:cs="Arial"/>
                <w:b/>
                <w:bCs/>
                <w:spacing w:val="-4"/>
                <w:sz w:val="18"/>
                <w:szCs w:val="18"/>
              </w:rPr>
              <w:t xml:space="preserve">As at 31 </w:t>
            </w:r>
            <w:r w:rsidR="00AA1766" w:rsidRPr="00451E26">
              <w:rPr>
                <w:rFonts w:ascii="Arial" w:eastAsia="Arial Unicode MS" w:hAnsi="Arial" w:cs="Arial"/>
                <w:b/>
                <w:bCs/>
                <w:spacing w:val="-4"/>
                <w:sz w:val="18"/>
                <w:lang w:val="en-US" w:bidi="th-TH"/>
              </w:rPr>
              <w:t>March 2025</w:t>
            </w:r>
          </w:p>
          <w:p w14:paraId="2759937C" w14:textId="5D634E34" w:rsidR="008215ED" w:rsidRPr="00451E26" w:rsidRDefault="008215ED" w:rsidP="00FF77A2">
            <w:pPr>
              <w:spacing w:after="0" w:line="240" w:lineRule="auto"/>
              <w:ind w:right="-102"/>
              <w:jc w:val="thaiDistribute"/>
              <w:rPr>
                <w:rFonts w:ascii="Arial" w:eastAsia="Arial Unicode MS" w:hAnsi="Arial" w:cs="Arial"/>
                <w:b/>
                <w:bCs/>
                <w:spacing w:val="-4"/>
                <w:sz w:val="18"/>
                <w:szCs w:val="18"/>
              </w:rPr>
            </w:pPr>
            <w:r w:rsidRPr="00451E26">
              <w:rPr>
                <w:rFonts w:ascii="Arial" w:eastAsia="Arial Unicode MS" w:hAnsi="Arial" w:cs="Arial"/>
                <w:b/>
                <w:bCs/>
                <w:spacing w:val="-4"/>
                <w:sz w:val="18"/>
                <w:lang w:val="en-US" w:bidi="th-TH"/>
              </w:rPr>
              <w:t xml:space="preserve">   </w:t>
            </w:r>
            <w:r w:rsidRPr="00451E26">
              <w:rPr>
                <w:rFonts w:ascii="Arial" w:eastAsia="Times New Roman" w:hAnsi="Arial" w:cs="Arial"/>
                <w:b/>
                <w:bCs/>
                <w:sz w:val="18"/>
                <w:szCs w:val="18"/>
                <w:lang w:eastAsia="en-GB" w:bidi="th-TH"/>
              </w:rPr>
              <w:t>(Unaudited)</w:t>
            </w:r>
          </w:p>
        </w:tc>
        <w:tc>
          <w:tcPr>
            <w:tcW w:w="1123" w:type="dxa"/>
            <w:tcBorders>
              <w:left w:val="nil"/>
              <w:right w:val="nil"/>
            </w:tcBorders>
            <w:shd w:val="clear" w:color="auto" w:fill="auto"/>
            <w:vAlign w:val="bottom"/>
          </w:tcPr>
          <w:p w14:paraId="327BBB23" w14:textId="77777777" w:rsidR="000E3491" w:rsidRPr="00451E26" w:rsidRDefault="000E3491"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shd w:val="clear" w:color="auto" w:fill="auto"/>
            <w:vAlign w:val="bottom"/>
          </w:tcPr>
          <w:p w14:paraId="4FC7054E" w14:textId="77777777" w:rsidR="000E3491" w:rsidRPr="00451E26" w:rsidRDefault="000E3491"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shd w:val="clear" w:color="auto" w:fill="auto"/>
            <w:vAlign w:val="bottom"/>
          </w:tcPr>
          <w:p w14:paraId="21236824" w14:textId="77777777" w:rsidR="000E3491" w:rsidRPr="00451E26" w:rsidRDefault="000E3491"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shd w:val="clear" w:color="auto" w:fill="auto"/>
            <w:vAlign w:val="bottom"/>
          </w:tcPr>
          <w:p w14:paraId="665EE8A5" w14:textId="77777777" w:rsidR="000E3491" w:rsidRPr="00451E26" w:rsidRDefault="000E3491" w:rsidP="00FF77A2">
            <w:pPr>
              <w:spacing w:after="0" w:line="240" w:lineRule="auto"/>
              <w:ind w:right="-72"/>
              <w:jc w:val="right"/>
              <w:rPr>
                <w:rFonts w:ascii="Arial" w:eastAsia="Arial Unicode MS" w:hAnsi="Arial" w:cs="Arial"/>
                <w:sz w:val="18"/>
                <w:szCs w:val="18"/>
              </w:rPr>
            </w:pPr>
          </w:p>
        </w:tc>
        <w:tc>
          <w:tcPr>
            <w:tcW w:w="1048" w:type="dxa"/>
            <w:tcBorders>
              <w:left w:val="nil"/>
              <w:right w:val="nil"/>
            </w:tcBorders>
            <w:shd w:val="clear" w:color="auto" w:fill="auto"/>
          </w:tcPr>
          <w:p w14:paraId="620FEB4A" w14:textId="77777777" w:rsidR="000E3491" w:rsidRPr="00451E26" w:rsidRDefault="000E3491" w:rsidP="00FF77A2">
            <w:pPr>
              <w:spacing w:after="0" w:line="240" w:lineRule="auto"/>
              <w:ind w:left="-64" w:right="-72"/>
              <w:jc w:val="right"/>
              <w:rPr>
                <w:rFonts w:ascii="Arial" w:eastAsia="Arial Unicode MS" w:hAnsi="Arial" w:cs="Arial"/>
                <w:sz w:val="18"/>
                <w:szCs w:val="18"/>
              </w:rPr>
            </w:pPr>
          </w:p>
        </w:tc>
      </w:tr>
      <w:tr w:rsidR="000E3491" w:rsidRPr="00451E26" w14:paraId="4F1A9AFE" w14:textId="77777777">
        <w:tc>
          <w:tcPr>
            <w:tcW w:w="3470" w:type="dxa"/>
            <w:shd w:val="clear" w:color="auto" w:fill="auto"/>
          </w:tcPr>
          <w:p w14:paraId="16B26446" w14:textId="77777777" w:rsidR="000E3491" w:rsidRPr="00451E26" w:rsidRDefault="000E3491" w:rsidP="00FF77A2">
            <w:pPr>
              <w:spacing w:after="0" w:line="240" w:lineRule="auto"/>
              <w:jc w:val="thaiDistribute"/>
              <w:rPr>
                <w:rFonts w:ascii="Arial" w:eastAsia="Arial Unicode MS" w:hAnsi="Arial" w:cs="Arial"/>
                <w:sz w:val="18"/>
                <w:szCs w:val="18"/>
              </w:rPr>
            </w:pPr>
            <w:r w:rsidRPr="00451E26">
              <w:rPr>
                <w:rFonts w:ascii="Arial" w:eastAsia="Arial Unicode MS" w:hAnsi="Arial" w:cs="Arial"/>
                <w:sz w:val="18"/>
                <w:szCs w:val="18"/>
              </w:rPr>
              <w:t>Gross carrying amount</w:t>
            </w:r>
          </w:p>
        </w:tc>
        <w:tc>
          <w:tcPr>
            <w:tcW w:w="1123" w:type="dxa"/>
            <w:tcBorders>
              <w:left w:val="nil"/>
              <w:right w:val="nil"/>
            </w:tcBorders>
            <w:shd w:val="clear" w:color="auto" w:fill="auto"/>
            <w:vAlign w:val="bottom"/>
          </w:tcPr>
          <w:p w14:paraId="54BDA07A" w14:textId="77777777" w:rsidR="000E3491" w:rsidRPr="00451E26" w:rsidRDefault="000E3491"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shd w:val="clear" w:color="auto" w:fill="auto"/>
            <w:vAlign w:val="bottom"/>
          </w:tcPr>
          <w:p w14:paraId="09C25A5D" w14:textId="77777777" w:rsidR="000E3491" w:rsidRPr="00451E26" w:rsidRDefault="000E3491"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shd w:val="clear" w:color="auto" w:fill="auto"/>
            <w:vAlign w:val="bottom"/>
          </w:tcPr>
          <w:p w14:paraId="001166CC" w14:textId="77777777" w:rsidR="000E3491" w:rsidRPr="00451E26" w:rsidRDefault="000E3491"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shd w:val="clear" w:color="auto" w:fill="auto"/>
            <w:vAlign w:val="bottom"/>
          </w:tcPr>
          <w:p w14:paraId="36A15EC0" w14:textId="77777777" w:rsidR="000E3491" w:rsidRPr="00451E26" w:rsidRDefault="000E3491" w:rsidP="00FF77A2">
            <w:pPr>
              <w:spacing w:after="0" w:line="240" w:lineRule="auto"/>
              <w:ind w:right="-72"/>
              <w:jc w:val="right"/>
              <w:rPr>
                <w:rFonts w:ascii="Arial" w:eastAsia="Arial Unicode MS" w:hAnsi="Arial" w:cs="Arial"/>
                <w:sz w:val="18"/>
                <w:szCs w:val="18"/>
              </w:rPr>
            </w:pPr>
          </w:p>
        </w:tc>
        <w:tc>
          <w:tcPr>
            <w:tcW w:w="1048" w:type="dxa"/>
            <w:tcBorders>
              <w:left w:val="nil"/>
              <w:right w:val="nil"/>
            </w:tcBorders>
            <w:shd w:val="clear" w:color="auto" w:fill="auto"/>
          </w:tcPr>
          <w:p w14:paraId="67BCBFE5" w14:textId="77777777" w:rsidR="000E3491" w:rsidRPr="00451E26" w:rsidRDefault="000E3491" w:rsidP="00FF77A2">
            <w:pPr>
              <w:spacing w:after="0" w:line="240" w:lineRule="auto"/>
              <w:ind w:left="-64" w:right="-72"/>
              <w:jc w:val="right"/>
              <w:rPr>
                <w:rFonts w:ascii="Arial" w:eastAsia="Arial Unicode MS" w:hAnsi="Arial" w:cs="Arial"/>
                <w:sz w:val="18"/>
                <w:szCs w:val="18"/>
              </w:rPr>
            </w:pPr>
          </w:p>
        </w:tc>
      </w:tr>
      <w:tr w:rsidR="0013408C" w:rsidRPr="00451E26" w14:paraId="0E8A27C3" w14:textId="77777777">
        <w:tc>
          <w:tcPr>
            <w:tcW w:w="3470" w:type="dxa"/>
            <w:shd w:val="clear" w:color="auto" w:fill="auto"/>
          </w:tcPr>
          <w:p w14:paraId="4AB8E434" w14:textId="77777777" w:rsidR="0013408C" w:rsidRPr="00451E26" w:rsidRDefault="0013408C" w:rsidP="00FF77A2">
            <w:pPr>
              <w:spacing w:after="0" w:line="240" w:lineRule="auto"/>
              <w:ind w:left="249" w:hanging="142"/>
              <w:jc w:val="thaiDistribute"/>
              <w:rPr>
                <w:rFonts w:ascii="Arial" w:eastAsia="Arial Unicode MS" w:hAnsi="Arial" w:cs="Arial"/>
                <w:sz w:val="18"/>
                <w:szCs w:val="18"/>
                <w:cs/>
              </w:rPr>
            </w:pPr>
            <w:r w:rsidRPr="00451E26">
              <w:rPr>
                <w:rFonts w:ascii="Arial" w:eastAsia="Arial Unicode MS" w:hAnsi="Arial" w:cs="Arial"/>
                <w:sz w:val="18"/>
                <w:szCs w:val="18"/>
              </w:rPr>
              <w:t>- Accrued income</w:t>
            </w:r>
          </w:p>
        </w:tc>
        <w:tc>
          <w:tcPr>
            <w:tcW w:w="1123" w:type="dxa"/>
            <w:tcBorders>
              <w:left w:val="nil"/>
              <w:right w:val="nil"/>
            </w:tcBorders>
            <w:shd w:val="clear" w:color="auto" w:fill="auto"/>
            <w:vAlign w:val="bottom"/>
          </w:tcPr>
          <w:p w14:paraId="3217883E" w14:textId="7807D158" w:rsidR="0013408C" w:rsidRPr="00451E26" w:rsidRDefault="0013408C" w:rsidP="00FF77A2">
            <w:pPr>
              <w:spacing w:after="0" w:line="240" w:lineRule="auto"/>
              <w:ind w:right="-72"/>
              <w:jc w:val="right"/>
              <w:rPr>
                <w:rFonts w:ascii="Arial" w:eastAsia="Arial Unicode MS" w:hAnsi="Arial" w:cs="Arial"/>
                <w:sz w:val="18"/>
                <w:szCs w:val="18"/>
                <w:cs/>
              </w:rPr>
            </w:pPr>
            <w:r w:rsidRPr="00451E26">
              <w:rPr>
                <w:rFonts w:ascii="Arial" w:eastAsia="Arial Unicode MS" w:hAnsi="Arial" w:cs="Arial"/>
                <w:sz w:val="18"/>
                <w:szCs w:val="18"/>
              </w:rPr>
              <w:t>138,299</w:t>
            </w:r>
          </w:p>
        </w:tc>
        <w:tc>
          <w:tcPr>
            <w:tcW w:w="1123" w:type="dxa"/>
            <w:tcBorders>
              <w:left w:val="nil"/>
              <w:right w:val="nil"/>
            </w:tcBorders>
            <w:shd w:val="clear" w:color="auto" w:fill="auto"/>
            <w:vAlign w:val="bottom"/>
          </w:tcPr>
          <w:p w14:paraId="4BD274D6" w14:textId="5EF71467" w:rsidR="0013408C" w:rsidRPr="00451E26" w:rsidRDefault="0013408C" w:rsidP="00FF77A2">
            <w:pPr>
              <w:spacing w:after="0" w:line="240" w:lineRule="auto"/>
              <w:ind w:right="-72"/>
              <w:jc w:val="right"/>
              <w:rPr>
                <w:rFonts w:ascii="Arial" w:eastAsia="Arial Unicode MS" w:hAnsi="Arial" w:cs="Arial"/>
                <w:sz w:val="18"/>
                <w:szCs w:val="18"/>
              </w:rPr>
            </w:pPr>
            <w:r w:rsidRPr="00451E26">
              <w:rPr>
                <w:rFonts w:ascii="Arial" w:eastAsia="Arial Unicode MS" w:hAnsi="Arial" w:cs="Arial"/>
                <w:sz w:val="18"/>
                <w:szCs w:val="18"/>
              </w:rPr>
              <w:t>43,412</w:t>
            </w:r>
          </w:p>
        </w:tc>
        <w:tc>
          <w:tcPr>
            <w:tcW w:w="1123" w:type="dxa"/>
            <w:tcBorders>
              <w:left w:val="nil"/>
              <w:right w:val="nil"/>
            </w:tcBorders>
            <w:shd w:val="clear" w:color="auto" w:fill="auto"/>
            <w:vAlign w:val="bottom"/>
          </w:tcPr>
          <w:p w14:paraId="63D90610" w14:textId="47D6A1F0" w:rsidR="0013408C" w:rsidRPr="00451E26" w:rsidRDefault="0013408C" w:rsidP="00FF77A2">
            <w:pPr>
              <w:spacing w:after="0" w:line="240" w:lineRule="auto"/>
              <w:ind w:right="-72"/>
              <w:jc w:val="right"/>
              <w:rPr>
                <w:rFonts w:ascii="Arial" w:eastAsia="Arial Unicode MS" w:hAnsi="Arial" w:cs="Arial"/>
                <w:sz w:val="18"/>
                <w:szCs w:val="18"/>
              </w:rPr>
            </w:pPr>
            <w:r w:rsidRPr="00451E26">
              <w:rPr>
                <w:rFonts w:ascii="Arial" w:eastAsia="Arial Unicode MS" w:hAnsi="Arial" w:cs="Arial"/>
                <w:sz w:val="18"/>
                <w:szCs w:val="18"/>
              </w:rPr>
              <w:t>47,818</w:t>
            </w:r>
          </w:p>
        </w:tc>
        <w:tc>
          <w:tcPr>
            <w:tcW w:w="1123" w:type="dxa"/>
            <w:tcBorders>
              <w:left w:val="nil"/>
              <w:right w:val="nil"/>
            </w:tcBorders>
            <w:shd w:val="clear" w:color="auto" w:fill="auto"/>
            <w:vAlign w:val="bottom"/>
          </w:tcPr>
          <w:p w14:paraId="17CA893A" w14:textId="100F4AF5" w:rsidR="0013408C" w:rsidRPr="00451E26" w:rsidRDefault="0013408C" w:rsidP="00FF77A2">
            <w:pPr>
              <w:spacing w:after="0" w:line="240" w:lineRule="auto"/>
              <w:ind w:right="-72"/>
              <w:jc w:val="right"/>
              <w:rPr>
                <w:rFonts w:ascii="Arial" w:eastAsia="Arial Unicode MS" w:hAnsi="Arial" w:cs="Arial"/>
                <w:sz w:val="18"/>
                <w:szCs w:val="18"/>
              </w:rPr>
            </w:pPr>
            <w:r w:rsidRPr="00451E26">
              <w:rPr>
                <w:rFonts w:ascii="Arial" w:eastAsia="Arial Unicode MS" w:hAnsi="Arial" w:cs="Arial"/>
                <w:sz w:val="18"/>
                <w:szCs w:val="18"/>
              </w:rPr>
              <w:t>8,791</w:t>
            </w:r>
          </w:p>
        </w:tc>
        <w:tc>
          <w:tcPr>
            <w:tcW w:w="1048" w:type="dxa"/>
            <w:tcBorders>
              <w:left w:val="nil"/>
              <w:right w:val="nil"/>
            </w:tcBorders>
            <w:shd w:val="clear" w:color="auto" w:fill="auto"/>
            <w:vAlign w:val="bottom"/>
          </w:tcPr>
          <w:p w14:paraId="4FFF41BF" w14:textId="35BB5985" w:rsidR="0013408C" w:rsidRPr="00451E26" w:rsidRDefault="0013408C" w:rsidP="00FF77A2">
            <w:pPr>
              <w:spacing w:after="0" w:line="240" w:lineRule="auto"/>
              <w:ind w:left="-64" w:right="-72"/>
              <w:jc w:val="right"/>
              <w:rPr>
                <w:rFonts w:ascii="Arial" w:eastAsia="Arial Unicode MS" w:hAnsi="Arial" w:cs="Arial"/>
                <w:sz w:val="18"/>
                <w:szCs w:val="18"/>
              </w:rPr>
            </w:pPr>
            <w:r w:rsidRPr="00451E26">
              <w:rPr>
                <w:rFonts w:ascii="Arial" w:eastAsia="Arial Unicode MS" w:hAnsi="Arial" w:cs="Arial"/>
                <w:sz w:val="18"/>
                <w:szCs w:val="18"/>
              </w:rPr>
              <w:t>238,320</w:t>
            </w:r>
          </w:p>
        </w:tc>
      </w:tr>
      <w:tr w:rsidR="0013408C" w:rsidRPr="00451E26" w14:paraId="2B73F62C" w14:textId="77777777">
        <w:tc>
          <w:tcPr>
            <w:tcW w:w="3470" w:type="dxa"/>
            <w:shd w:val="clear" w:color="auto" w:fill="auto"/>
          </w:tcPr>
          <w:p w14:paraId="6524227A" w14:textId="77777777" w:rsidR="0013408C" w:rsidRPr="00451E26" w:rsidRDefault="0013408C" w:rsidP="00FF77A2">
            <w:pPr>
              <w:spacing w:after="0" w:line="240" w:lineRule="auto"/>
              <w:jc w:val="thaiDistribute"/>
              <w:rPr>
                <w:rFonts w:ascii="Arial" w:eastAsia="Arial Unicode MS" w:hAnsi="Arial" w:cs="Arial"/>
                <w:sz w:val="18"/>
                <w:szCs w:val="18"/>
                <w:cs/>
              </w:rPr>
            </w:pPr>
          </w:p>
        </w:tc>
        <w:tc>
          <w:tcPr>
            <w:tcW w:w="1123" w:type="dxa"/>
            <w:tcBorders>
              <w:top w:val="single" w:sz="4" w:space="0" w:color="auto"/>
              <w:left w:val="nil"/>
              <w:right w:val="nil"/>
            </w:tcBorders>
            <w:shd w:val="clear" w:color="auto" w:fill="auto"/>
            <w:vAlign w:val="bottom"/>
          </w:tcPr>
          <w:p w14:paraId="364B9CD4" w14:textId="77777777" w:rsidR="0013408C" w:rsidRPr="00451E26" w:rsidRDefault="0013408C" w:rsidP="00FF77A2">
            <w:pPr>
              <w:spacing w:after="0" w:line="240" w:lineRule="auto"/>
              <w:ind w:right="-72"/>
              <w:jc w:val="right"/>
              <w:rPr>
                <w:rFonts w:ascii="Arial" w:eastAsia="Arial Unicode MS" w:hAnsi="Arial" w:cs="Arial"/>
                <w:sz w:val="18"/>
                <w:szCs w:val="18"/>
                <w:cs/>
              </w:rPr>
            </w:pPr>
          </w:p>
        </w:tc>
        <w:tc>
          <w:tcPr>
            <w:tcW w:w="1123" w:type="dxa"/>
            <w:tcBorders>
              <w:top w:val="single" w:sz="4" w:space="0" w:color="auto"/>
              <w:left w:val="nil"/>
              <w:right w:val="nil"/>
            </w:tcBorders>
            <w:shd w:val="clear" w:color="auto" w:fill="auto"/>
            <w:vAlign w:val="bottom"/>
          </w:tcPr>
          <w:p w14:paraId="0DCC4A2F" w14:textId="77777777" w:rsidR="0013408C" w:rsidRPr="00451E26" w:rsidRDefault="0013408C"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shd w:val="clear" w:color="auto" w:fill="auto"/>
            <w:vAlign w:val="bottom"/>
          </w:tcPr>
          <w:p w14:paraId="7146A664" w14:textId="77777777" w:rsidR="0013408C" w:rsidRPr="00451E26" w:rsidRDefault="0013408C"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shd w:val="clear" w:color="auto" w:fill="auto"/>
            <w:vAlign w:val="bottom"/>
          </w:tcPr>
          <w:p w14:paraId="3E6A48CF" w14:textId="77777777" w:rsidR="0013408C" w:rsidRPr="00451E26" w:rsidRDefault="0013408C" w:rsidP="00FF77A2">
            <w:pPr>
              <w:spacing w:after="0" w:line="240" w:lineRule="auto"/>
              <w:ind w:right="-72"/>
              <w:jc w:val="right"/>
              <w:rPr>
                <w:rFonts w:ascii="Arial" w:eastAsia="Arial Unicode MS" w:hAnsi="Arial" w:cs="Arial"/>
                <w:sz w:val="18"/>
                <w:szCs w:val="18"/>
              </w:rPr>
            </w:pPr>
          </w:p>
        </w:tc>
        <w:tc>
          <w:tcPr>
            <w:tcW w:w="1048" w:type="dxa"/>
            <w:tcBorders>
              <w:top w:val="single" w:sz="4" w:space="0" w:color="auto"/>
              <w:left w:val="nil"/>
              <w:right w:val="nil"/>
            </w:tcBorders>
            <w:shd w:val="clear" w:color="auto" w:fill="auto"/>
          </w:tcPr>
          <w:p w14:paraId="0E77F80E" w14:textId="77777777" w:rsidR="0013408C" w:rsidRPr="00451E26" w:rsidRDefault="0013408C" w:rsidP="00FF77A2">
            <w:pPr>
              <w:spacing w:after="0" w:line="240" w:lineRule="auto"/>
              <w:ind w:left="-64" w:right="-72"/>
              <w:jc w:val="right"/>
              <w:rPr>
                <w:rFonts w:ascii="Arial" w:eastAsia="Arial Unicode MS" w:hAnsi="Arial" w:cs="Arial"/>
                <w:sz w:val="18"/>
                <w:szCs w:val="18"/>
                <w:cs/>
              </w:rPr>
            </w:pPr>
          </w:p>
        </w:tc>
      </w:tr>
      <w:tr w:rsidR="0013408C" w:rsidRPr="00451E26" w14:paraId="6D5E1A25" w14:textId="77777777">
        <w:tc>
          <w:tcPr>
            <w:tcW w:w="3470" w:type="dxa"/>
            <w:shd w:val="clear" w:color="auto" w:fill="auto"/>
            <w:hideMark/>
          </w:tcPr>
          <w:p w14:paraId="1AB7BB98" w14:textId="77777777" w:rsidR="0013408C" w:rsidRPr="00451E26" w:rsidRDefault="0013408C" w:rsidP="00FF77A2">
            <w:pPr>
              <w:spacing w:after="0" w:line="240" w:lineRule="auto"/>
              <w:jc w:val="thaiDistribute"/>
              <w:rPr>
                <w:rFonts w:ascii="Arial" w:eastAsia="Arial Unicode MS" w:hAnsi="Arial" w:cs="Arial"/>
                <w:sz w:val="18"/>
                <w:szCs w:val="18"/>
              </w:rPr>
            </w:pPr>
            <w:r w:rsidRPr="00451E26">
              <w:rPr>
                <w:rFonts w:ascii="Arial" w:eastAsia="Arial Unicode MS" w:hAnsi="Arial" w:cs="Arial"/>
                <w:sz w:val="18"/>
                <w:szCs w:val="18"/>
              </w:rPr>
              <w:t>Loss allowance</w:t>
            </w:r>
          </w:p>
        </w:tc>
        <w:tc>
          <w:tcPr>
            <w:tcW w:w="1123" w:type="dxa"/>
            <w:tcBorders>
              <w:left w:val="nil"/>
              <w:bottom w:val="single" w:sz="4" w:space="0" w:color="auto"/>
              <w:right w:val="nil"/>
            </w:tcBorders>
            <w:shd w:val="clear" w:color="auto" w:fill="auto"/>
            <w:vAlign w:val="bottom"/>
          </w:tcPr>
          <w:p w14:paraId="15A4863F" w14:textId="6F6605DA" w:rsidR="0013408C" w:rsidRPr="00451E26" w:rsidRDefault="0013408C" w:rsidP="00FF77A2">
            <w:pPr>
              <w:spacing w:after="0" w:line="240" w:lineRule="auto"/>
              <w:ind w:right="-72"/>
              <w:jc w:val="right"/>
              <w:rPr>
                <w:rFonts w:ascii="Arial" w:eastAsia="Arial Unicode MS" w:hAnsi="Arial" w:cs="Arial"/>
                <w:sz w:val="18"/>
                <w:szCs w:val="18"/>
                <w:cs/>
              </w:rPr>
            </w:pPr>
            <w:r w:rsidRPr="00451E26">
              <w:rPr>
                <w:rFonts w:ascii="Arial" w:eastAsia="Arial Unicode MS" w:hAnsi="Arial" w:cs="Arial"/>
                <w:sz w:val="18"/>
                <w:szCs w:val="18"/>
              </w:rPr>
              <w:t>-</w:t>
            </w:r>
          </w:p>
        </w:tc>
        <w:tc>
          <w:tcPr>
            <w:tcW w:w="1123" w:type="dxa"/>
            <w:tcBorders>
              <w:left w:val="nil"/>
              <w:bottom w:val="single" w:sz="4" w:space="0" w:color="auto"/>
              <w:right w:val="nil"/>
            </w:tcBorders>
            <w:shd w:val="clear" w:color="auto" w:fill="auto"/>
            <w:vAlign w:val="bottom"/>
          </w:tcPr>
          <w:p w14:paraId="63BED210" w14:textId="37FB616D" w:rsidR="0013408C" w:rsidRPr="00451E26" w:rsidRDefault="0013408C" w:rsidP="00FF77A2">
            <w:pPr>
              <w:spacing w:after="0" w:line="240" w:lineRule="auto"/>
              <w:ind w:right="-72"/>
              <w:jc w:val="right"/>
              <w:rPr>
                <w:rFonts w:ascii="Arial" w:eastAsia="Arial Unicode MS" w:hAnsi="Arial" w:cs="Arial"/>
                <w:sz w:val="18"/>
                <w:szCs w:val="18"/>
              </w:rPr>
            </w:pPr>
            <w:r w:rsidRPr="00451E26">
              <w:rPr>
                <w:rFonts w:ascii="Arial" w:eastAsia="Arial Unicode MS" w:hAnsi="Arial" w:cs="Arial"/>
                <w:sz w:val="18"/>
                <w:szCs w:val="18"/>
              </w:rPr>
              <w:t>-</w:t>
            </w:r>
          </w:p>
        </w:tc>
        <w:tc>
          <w:tcPr>
            <w:tcW w:w="1123" w:type="dxa"/>
            <w:tcBorders>
              <w:left w:val="nil"/>
              <w:bottom w:val="single" w:sz="4" w:space="0" w:color="auto"/>
              <w:right w:val="nil"/>
            </w:tcBorders>
            <w:shd w:val="clear" w:color="auto" w:fill="auto"/>
            <w:vAlign w:val="bottom"/>
          </w:tcPr>
          <w:p w14:paraId="2A8D8BFA" w14:textId="41D5555C" w:rsidR="0013408C" w:rsidRPr="00451E26" w:rsidRDefault="0013408C" w:rsidP="00FF77A2">
            <w:pPr>
              <w:spacing w:after="0" w:line="240" w:lineRule="auto"/>
              <w:ind w:right="-72"/>
              <w:jc w:val="right"/>
              <w:rPr>
                <w:rFonts w:ascii="Arial" w:eastAsia="Arial Unicode MS" w:hAnsi="Arial" w:cs="Arial"/>
                <w:sz w:val="18"/>
                <w:szCs w:val="18"/>
              </w:rPr>
            </w:pPr>
            <w:r w:rsidRPr="00451E26">
              <w:rPr>
                <w:rFonts w:ascii="Arial" w:eastAsia="Arial Unicode MS" w:hAnsi="Arial" w:cs="Arial"/>
                <w:sz w:val="18"/>
                <w:szCs w:val="18"/>
              </w:rPr>
              <w:t>-</w:t>
            </w:r>
          </w:p>
        </w:tc>
        <w:tc>
          <w:tcPr>
            <w:tcW w:w="1123" w:type="dxa"/>
            <w:tcBorders>
              <w:left w:val="nil"/>
              <w:bottom w:val="single" w:sz="4" w:space="0" w:color="auto"/>
              <w:right w:val="nil"/>
            </w:tcBorders>
            <w:shd w:val="clear" w:color="auto" w:fill="auto"/>
            <w:vAlign w:val="bottom"/>
          </w:tcPr>
          <w:p w14:paraId="133FB955" w14:textId="30387E31" w:rsidR="0013408C" w:rsidRPr="00451E26" w:rsidRDefault="0013408C" w:rsidP="00FF77A2">
            <w:pPr>
              <w:spacing w:after="0" w:line="240" w:lineRule="auto"/>
              <w:ind w:right="-72"/>
              <w:jc w:val="right"/>
              <w:rPr>
                <w:rFonts w:ascii="Arial" w:eastAsia="Arial Unicode MS" w:hAnsi="Arial" w:cs="Arial"/>
                <w:sz w:val="18"/>
                <w:szCs w:val="18"/>
              </w:rPr>
            </w:pPr>
            <w:r w:rsidRPr="00451E26">
              <w:rPr>
                <w:rFonts w:ascii="Arial" w:eastAsia="Arial Unicode MS" w:hAnsi="Arial" w:cs="Arial"/>
                <w:sz w:val="18"/>
                <w:szCs w:val="18"/>
              </w:rPr>
              <w:t>-</w:t>
            </w:r>
          </w:p>
        </w:tc>
        <w:tc>
          <w:tcPr>
            <w:tcW w:w="1048" w:type="dxa"/>
            <w:tcBorders>
              <w:left w:val="nil"/>
              <w:bottom w:val="single" w:sz="4" w:space="0" w:color="auto"/>
              <w:right w:val="nil"/>
            </w:tcBorders>
            <w:shd w:val="clear" w:color="auto" w:fill="auto"/>
          </w:tcPr>
          <w:p w14:paraId="0EB5BE9C" w14:textId="024DFA7E" w:rsidR="0013408C" w:rsidRPr="00451E26" w:rsidRDefault="0013408C" w:rsidP="00FF77A2">
            <w:pPr>
              <w:spacing w:after="0" w:line="240" w:lineRule="auto"/>
              <w:ind w:left="-64" w:right="-72"/>
              <w:jc w:val="right"/>
              <w:rPr>
                <w:rFonts w:ascii="Arial" w:eastAsia="Arial Unicode MS" w:hAnsi="Arial" w:cs="Arial"/>
                <w:sz w:val="18"/>
                <w:szCs w:val="18"/>
                <w:cs/>
              </w:rPr>
            </w:pPr>
            <w:r w:rsidRPr="00451E26">
              <w:rPr>
                <w:rFonts w:ascii="Arial" w:eastAsia="Arial Unicode MS" w:hAnsi="Arial" w:cs="Arial"/>
                <w:sz w:val="18"/>
                <w:szCs w:val="18"/>
              </w:rPr>
              <w:t>-</w:t>
            </w:r>
          </w:p>
        </w:tc>
      </w:tr>
      <w:tr w:rsidR="0013408C" w:rsidRPr="00451E26" w14:paraId="1D1F32BE" w14:textId="77777777">
        <w:tc>
          <w:tcPr>
            <w:tcW w:w="3470" w:type="dxa"/>
            <w:shd w:val="clear" w:color="auto" w:fill="auto"/>
            <w:hideMark/>
          </w:tcPr>
          <w:p w14:paraId="4E1DF57A" w14:textId="77777777" w:rsidR="0013408C" w:rsidRPr="00451E26" w:rsidRDefault="0013408C" w:rsidP="00FF77A2">
            <w:pPr>
              <w:spacing w:after="0" w:line="240" w:lineRule="auto"/>
              <w:jc w:val="thaiDistribute"/>
              <w:rPr>
                <w:rFonts w:ascii="Arial" w:eastAsia="Arial Unicode MS" w:hAnsi="Arial" w:cs="Arial"/>
                <w:sz w:val="18"/>
                <w:szCs w:val="18"/>
              </w:rPr>
            </w:pPr>
          </w:p>
        </w:tc>
        <w:tc>
          <w:tcPr>
            <w:tcW w:w="1123" w:type="dxa"/>
            <w:tcBorders>
              <w:top w:val="single" w:sz="4" w:space="0" w:color="auto"/>
              <w:left w:val="nil"/>
              <w:right w:val="nil"/>
            </w:tcBorders>
            <w:shd w:val="clear" w:color="auto" w:fill="auto"/>
            <w:vAlign w:val="bottom"/>
          </w:tcPr>
          <w:p w14:paraId="6E5F22DB" w14:textId="77777777" w:rsidR="0013408C" w:rsidRPr="00451E26" w:rsidRDefault="0013408C"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shd w:val="clear" w:color="auto" w:fill="auto"/>
            <w:vAlign w:val="bottom"/>
          </w:tcPr>
          <w:p w14:paraId="52C92E15" w14:textId="77777777" w:rsidR="0013408C" w:rsidRPr="00451E26" w:rsidRDefault="0013408C"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shd w:val="clear" w:color="auto" w:fill="auto"/>
            <w:vAlign w:val="bottom"/>
          </w:tcPr>
          <w:p w14:paraId="0AF9C5A8" w14:textId="77777777" w:rsidR="0013408C" w:rsidRPr="00451E26" w:rsidRDefault="0013408C"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shd w:val="clear" w:color="auto" w:fill="auto"/>
            <w:vAlign w:val="bottom"/>
          </w:tcPr>
          <w:p w14:paraId="2B207255" w14:textId="77777777" w:rsidR="0013408C" w:rsidRPr="00451E26" w:rsidRDefault="0013408C" w:rsidP="00FF77A2">
            <w:pPr>
              <w:spacing w:after="0" w:line="240" w:lineRule="auto"/>
              <w:ind w:right="-72"/>
              <w:jc w:val="right"/>
              <w:rPr>
                <w:rFonts w:ascii="Arial" w:eastAsia="Arial Unicode MS" w:hAnsi="Arial" w:cs="Arial"/>
                <w:sz w:val="18"/>
                <w:szCs w:val="18"/>
              </w:rPr>
            </w:pPr>
          </w:p>
        </w:tc>
        <w:tc>
          <w:tcPr>
            <w:tcW w:w="1048" w:type="dxa"/>
            <w:tcBorders>
              <w:top w:val="single" w:sz="4" w:space="0" w:color="auto"/>
              <w:left w:val="nil"/>
              <w:right w:val="nil"/>
            </w:tcBorders>
            <w:shd w:val="clear" w:color="auto" w:fill="auto"/>
          </w:tcPr>
          <w:p w14:paraId="16CEF87B" w14:textId="77777777" w:rsidR="0013408C" w:rsidRPr="00451E26" w:rsidRDefault="0013408C" w:rsidP="00FF77A2">
            <w:pPr>
              <w:spacing w:after="0" w:line="240" w:lineRule="auto"/>
              <w:ind w:left="-64" w:right="-72"/>
              <w:jc w:val="right"/>
              <w:rPr>
                <w:rFonts w:ascii="Arial" w:eastAsia="Arial Unicode MS" w:hAnsi="Arial" w:cs="Arial"/>
                <w:sz w:val="18"/>
                <w:szCs w:val="18"/>
                <w:cs/>
              </w:rPr>
            </w:pPr>
          </w:p>
        </w:tc>
      </w:tr>
      <w:tr w:rsidR="0013408C" w:rsidRPr="00451E26" w14:paraId="7EE2BA61" w14:textId="77777777">
        <w:tc>
          <w:tcPr>
            <w:tcW w:w="3470" w:type="dxa"/>
            <w:shd w:val="clear" w:color="auto" w:fill="auto"/>
          </w:tcPr>
          <w:p w14:paraId="15A0C862" w14:textId="77777777" w:rsidR="0013408C" w:rsidRPr="00451E26" w:rsidRDefault="0013408C" w:rsidP="00FF77A2">
            <w:pPr>
              <w:spacing w:after="0" w:line="240" w:lineRule="auto"/>
              <w:ind w:right="-102"/>
              <w:jc w:val="thaiDistribute"/>
              <w:rPr>
                <w:rFonts w:ascii="Arial" w:eastAsia="Arial Unicode MS" w:hAnsi="Arial" w:cs="Arial"/>
                <w:b/>
                <w:bCs/>
                <w:spacing w:val="-4"/>
                <w:sz w:val="18"/>
                <w:szCs w:val="18"/>
              </w:rPr>
            </w:pPr>
            <w:r w:rsidRPr="00451E26">
              <w:rPr>
                <w:rFonts w:ascii="Arial" w:eastAsia="Arial Unicode MS" w:hAnsi="Arial" w:cs="Arial"/>
                <w:b/>
                <w:bCs/>
                <w:spacing w:val="-4"/>
                <w:sz w:val="18"/>
                <w:szCs w:val="18"/>
              </w:rPr>
              <w:t>As at 31 December 2024</w:t>
            </w:r>
          </w:p>
          <w:p w14:paraId="50EA755E" w14:textId="27CC0FE0" w:rsidR="008215ED" w:rsidRPr="00451E26" w:rsidRDefault="008215ED" w:rsidP="00FF77A2">
            <w:pPr>
              <w:spacing w:after="0" w:line="240" w:lineRule="auto"/>
              <w:ind w:right="-102"/>
              <w:jc w:val="thaiDistribute"/>
              <w:rPr>
                <w:rFonts w:ascii="Arial" w:eastAsia="Arial Unicode MS" w:hAnsi="Arial" w:cs="Arial"/>
                <w:spacing w:val="-4"/>
                <w:sz w:val="18"/>
                <w:szCs w:val="18"/>
              </w:rPr>
            </w:pPr>
            <w:r w:rsidRPr="00451E26">
              <w:rPr>
                <w:rFonts w:ascii="Arial" w:eastAsia="Arial Unicode MS" w:hAnsi="Arial" w:cs="Arial"/>
                <w:b/>
                <w:bCs/>
                <w:spacing w:val="-4"/>
                <w:sz w:val="18"/>
                <w:szCs w:val="18"/>
              </w:rPr>
              <w:t xml:space="preserve">   </w:t>
            </w:r>
            <w:r w:rsidRPr="00451E26">
              <w:rPr>
                <w:rFonts w:ascii="Arial" w:eastAsia="Times New Roman" w:hAnsi="Arial" w:cs="Arial"/>
                <w:b/>
                <w:bCs/>
                <w:sz w:val="18"/>
                <w:szCs w:val="18"/>
                <w:lang w:eastAsia="en-GB" w:bidi="th-TH"/>
              </w:rPr>
              <w:t>(Audited)</w:t>
            </w:r>
          </w:p>
        </w:tc>
        <w:tc>
          <w:tcPr>
            <w:tcW w:w="1123" w:type="dxa"/>
            <w:tcBorders>
              <w:left w:val="nil"/>
              <w:right w:val="nil"/>
            </w:tcBorders>
            <w:shd w:val="clear" w:color="auto" w:fill="auto"/>
            <w:vAlign w:val="bottom"/>
          </w:tcPr>
          <w:p w14:paraId="4DA588E4" w14:textId="77777777" w:rsidR="0013408C" w:rsidRPr="00451E26" w:rsidRDefault="0013408C"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shd w:val="clear" w:color="auto" w:fill="auto"/>
            <w:vAlign w:val="bottom"/>
          </w:tcPr>
          <w:p w14:paraId="62816253" w14:textId="77777777" w:rsidR="0013408C" w:rsidRPr="00451E26" w:rsidRDefault="0013408C"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shd w:val="clear" w:color="auto" w:fill="auto"/>
            <w:vAlign w:val="bottom"/>
          </w:tcPr>
          <w:p w14:paraId="18A5FFA5" w14:textId="77777777" w:rsidR="0013408C" w:rsidRPr="00451E26" w:rsidRDefault="0013408C"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shd w:val="clear" w:color="auto" w:fill="auto"/>
            <w:vAlign w:val="bottom"/>
          </w:tcPr>
          <w:p w14:paraId="334D093A" w14:textId="77777777" w:rsidR="0013408C" w:rsidRPr="00451E26" w:rsidRDefault="0013408C" w:rsidP="00FF77A2">
            <w:pPr>
              <w:spacing w:after="0" w:line="240" w:lineRule="auto"/>
              <w:ind w:right="-72"/>
              <w:jc w:val="right"/>
              <w:rPr>
                <w:rFonts w:ascii="Arial" w:eastAsia="Arial Unicode MS" w:hAnsi="Arial" w:cs="Arial"/>
                <w:sz w:val="18"/>
                <w:szCs w:val="18"/>
              </w:rPr>
            </w:pPr>
          </w:p>
        </w:tc>
        <w:tc>
          <w:tcPr>
            <w:tcW w:w="1048" w:type="dxa"/>
            <w:tcBorders>
              <w:left w:val="nil"/>
              <w:right w:val="nil"/>
            </w:tcBorders>
            <w:shd w:val="clear" w:color="auto" w:fill="auto"/>
          </w:tcPr>
          <w:p w14:paraId="2D67B6F6" w14:textId="77777777" w:rsidR="0013408C" w:rsidRPr="00451E26" w:rsidRDefault="0013408C" w:rsidP="00FF77A2">
            <w:pPr>
              <w:spacing w:after="0" w:line="240" w:lineRule="auto"/>
              <w:ind w:left="-64" w:right="-72"/>
              <w:jc w:val="right"/>
              <w:rPr>
                <w:rFonts w:ascii="Arial" w:eastAsia="Arial Unicode MS" w:hAnsi="Arial" w:cs="Arial"/>
                <w:sz w:val="18"/>
                <w:szCs w:val="18"/>
              </w:rPr>
            </w:pPr>
          </w:p>
        </w:tc>
      </w:tr>
      <w:tr w:rsidR="0013408C" w:rsidRPr="00451E26" w14:paraId="61EB3348" w14:textId="77777777">
        <w:tc>
          <w:tcPr>
            <w:tcW w:w="3470" w:type="dxa"/>
            <w:shd w:val="clear" w:color="auto" w:fill="auto"/>
            <w:hideMark/>
          </w:tcPr>
          <w:p w14:paraId="5B151239" w14:textId="77777777" w:rsidR="0013408C" w:rsidRPr="00451E26" w:rsidRDefault="0013408C" w:rsidP="00FF77A2">
            <w:pPr>
              <w:spacing w:after="0" w:line="240" w:lineRule="auto"/>
              <w:jc w:val="thaiDistribute"/>
              <w:rPr>
                <w:rFonts w:ascii="Arial" w:eastAsia="Arial Unicode MS" w:hAnsi="Arial" w:cs="Arial"/>
                <w:sz w:val="18"/>
                <w:szCs w:val="18"/>
              </w:rPr>
            </w:pPr>
            <w:r w:rsidRPr="00451E26">
              <w:rPr>
                <w:rFonts w:ascii="Arial" w:eastAsia="Arial Unicode MS" w:hAnsi="Arial" w:cs="Arial"/>
                <w:sz w:val="18"/>
                <w:szCs w:val="18"/>
              </w:rPr>
              <w:t>Gross carrying amount</w:t>
            </w:r>
          </w:p>
        </w:tc>
        <w:tc>
          <w:tcPr>
            <w:tcW w:w="1123" w:type="dxa"/>
            <w:tcBorders>
              <w:left w:val="nil"/>
              <w:right w:val="nil"/>
            </w:tcBorders>
            <w:shd w:val="clear" w:color="auto" w:fill="auto"/>
            <w:vAlign w:val="bottom"/>
          </w:tcPr>
          <w:p w14:paraId="5268FFA1" w14:textId="77777777" w:rsidR="0013408C" w:rsidRPr="00451E26" w:rsidRDefault="0013408C"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shd w:val="clear" w:color="auto" w:fill="auto"/>
            <w:vAlign w:val="bottom"/>
          </w:tcPr>
          <w:p w14:paraId="2123A50C" w14:textId="77777777" w:rsidR="0013408C" w:rsidRPr="00451E26" w:rsidRDefault="0013408C"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shd w:val="clear" w:color="auto" w:fill="auto"/>
            <w:vAlign w:val="bottom"/>
          </w:tcPr>
          <w:p w14:paraId="6F7F83DD" w14:textId="77777777" w:rsidR="0013408C" w:rsidRPr="00451E26" w:rsidRDefault="0013408C"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shd w:val="clear" w:color="auto" w:fill="auto"/>
            <w:vAlign w:val="bottom"/>
          </w:tcPr>
          <w:p w14:paraId="09F2B292" w14:textId="77777777" w:rsidR="0013408C" w:rsidRPr="00451E26" w:rsidRDefault="0013408C" w:rsidP="00FF77A2">
            <w:pPr>
              <w:spacing w:after="0" w:line="240" w:lineRule="auto"/>
              <w:ind w:right="-72"/>
              <w:jc w:val="right"/>
              <w:rPr>
                <w:rFonts w:ascii="Arial" w:eastAsia="Arial Unicode MS" w:hAnsi="Arial" w:cs="Arial"/>
                <w:sz w:val="18"/>
                <w:szCs w:val="18"/>
              </w:rPr>
            </w:pPr>
          </w:p>
        </w:tc>
        <w:tc>
          <w:tcPr>
            <w:tcW w:w="1048" w:type="dxa"/>
            <w:tcBorders>
              <w:left w:val="nil"/>
              <w:right w:val="nil"/>
            </w:tcBorders>
            <w:shd w:val="clear" w:color="auto" w:fill="auto"/>
          </w:tcPr>
          <w:p w14:paraId="3EB93320" w14:textId="77777777" w:rsidR="0013408C" w:rsidRPr="00451E26" w:rsidRDefault="0013408C" w:rsidP="00FF77A2">
            <w:pPr>
              <w:spacing w:after="0" w:line="240" w:lineRule="auto"/>
              <w:ind w:left="-64" w:right="-72"/>
              <w:jc w:val="right"/>
              <w:rPr>
                <w:rFonts w:ascii="Arial" w:eastAsia="Arial Unicode MS" w:hAnsi="Arial" w:cs="Arial"/>
                <w:sz w:val="18"/>
                <w:szCs w:val="18"/>
              </w:rPr>
            </w:pPr>
          </w:p>
        </w:tc>
      </w:tr>
      <w:tr w:rsidR="0013408C" w:rsidRPr="00451E26" w14:paraId="6E08E40A" w14:textId="77777777">
        <w:tc>
          <w:tcPr>
            <w:tcW w:w="3470" w:type="dxa"/>
            <w:shd w:val="clear" w:color="auto" w:fill="auto"/>
            <w:hideMark/>
          </w:tcPr>
          <w:p w14:paraId="171B3723" w14:textId="77777777" w:rsidR="0013408C" w:rsidRPr="00451E26" w:rsidRDefault="0013408C" w:rsidP="00FF77A2">
            <w:pPr>
              <w:spacing w:after="0" w:line="240" w:lineRule="auto"/>
              <w:jc w:val="thaiDistribute"/>
              <w:rPr>
                <w:rFonts w:ascii="Arial" w:eastAsia="Arial Unicode MS" w:hAnsi="Arial" w:cs="Arial"/>
                <w:sz w:val="18"/>
                <w:szCs w:val="18"/>
                <w:cs/>
              </w:rPr>
            </w:pPr>
            <w:r w:rsidRPr="00451E26">
              <w:rPr>
                <w:rFonts w:ascii="Arial" w:eastAsia="Arial Unicode MS" w:hAnsi="Arial" w:cs="Arial"/>
                <w:sz w:val="18"/>
                <w:szCs w:val="18"/>
              </w:rPr>
              <w:t>- Accrued income</w:t>
            </w:r>
          </w:p>
        </w:tc>
        <w:tc>
          <w:tcPr>
            <w:tcW w:w="1123" w:type="dxa"/>
            <w:tcBorders>
              <w:left w:val="nil"/>
              <w:right w:val="nil"/>
            </w:tcBorders>
            <w:shd w:val="clear" w:color="auto" w:fill="auto"/>
            <w:vAlign w:val="bottom"/>
          </w:tcPr>
          <w:p w14:paraId="0A1EF55D" w14:textId="5B5E308F" w:rsidR="0013408C" w:rsidRPr="00451E26" w:rsidRDefault="0013408C" w:rsidP="00FF77A2">
            <w:pPr>
              <w:spacing w:after="0" w:line="240" w:lineRule="auto"/>
              <w:ind w:right="-72"/>
              <w:jc w:val="right"/>
              <w:rPr>
                <w:rFonts w:ascii="Arial" w:eastAsia="Arial Unicode MS" w:hAnsi="Arial" w:cs="Arial"/>
                <w:sz w:val="18"/>
                <w:szCs w:val="18"/>
                <w:cs/>
              </w:rPr>
            </w:pPr>
            <w:r w:rsidRPr="00451E26">
              <w:rPr>
                <w:rFonts w:ascii="Arial" w:eastAsia="Arial Unicode MS" w:hAnsi="Arial" w:cs="Arial"/>
                <w:sz w:val="18"/>
                <w:szCs w:val="18"/>
              </w:rPr>
              <w:t>149,920</w:t>
            </w:r>
          </w:p>
        </w:tc>
        <w:tc>
          <w:tcPr>
            <w:tcW w:w="1123" w:type="dxa"/>
            <w:tcBorders>
              <w:left w:val="nil"/>
              <w:right w:val="nil"/>
            </w:tcBorders>
            <w:shd w:val="clear" w:color="auto" w:fill="auto"/>
            <w:vAlign w:val="bottom"/>
          </w:tcPr>
          <w:p w14:paraId="60B79460" w14:textId="22D1BA77" w:rsidR="0013408C" w:rsidRPr="00451E26" w:rsidRDefault="0013408C" w:rsidP="00FF77A2">
            <w:pPr>
              <w:spacing w:after="0" w:line="240" w:lineRule="auto"/>
              <w:ind w:right="-72"/>
              <w:jc w:val="right"/>
              <w:rPr>
                <w:rFonts w:ascii="Arial" w:eastAsia="Arial Unicode MS" w:hAnsi="Arial" w:cs="Arial"/>
                <w:sz w:val="18"/>
                <w:szCs w:val="18"/>
              </w:rPr>
            </w:pPr>
            <w:r w:rsidRPr="00451E26">
              <w:rPr>
                <w:rFonts w:ascii="Arial" w:eastAsia="Arial Unicode MS" w:hAnsi="Arial" w:cs="Arial"/>
                <w:sz w:val="18"/>
                <w:szCs w:val="18"/>
              </w:rPr>
              <w:t>45,142</w:t>
            </w:r>
          </w:p>
        </w:tc>
        <w:tc>
          <w:tcPr>
            <w:tcW w:w="1123" w:type="dxa"/>
            <w:tcBorders>
              <w:left w:val="nil"/>
              <w:right w:val="nil"/>
            </w:tcBorders>
            <w:shd w:val="clear" w:color="auto" w:fill="auto"/>
            <w:vAlign w:val="bottom"/>
          </w:tcPr>
          <w:p w14:paraId="7DC40B6D" w14:textId="7041455D" w:rsidR="0013408C" w:rsidRPr="00451E26" w:rsidRDefault="0013408C" w:rsidP="00FF77A2">
            <w:pPr>
              <w:spacing w:after="0" w:line="240" w:lineRule="auto"/>
              <w:ind w:right="-72"/>
              <w:jc w:val="right"/>
              <w:rPr>
                <w:rFonts w:ascii="Arial" w:eastAsia="Arial Unicode MS" w:hAnsi="Arial" w:cs="Arial"/>
                <w:sz w:val="18"/>
                <w:szCs w:val="18"/>
              </w:rPr>
            </w:pPr>
            <w:r w:rsidRPr="00451E26">
              <w:rPr>
                <w:rFonts w:ascii="Arial" w:eastAsia="Arial Unicode MS" w:hAnsi="Arial" w:cs="Arial"/>
                <w:sz w:val="18"/>
                <w:szCs w:val="18"/>
              </w:rPr>
              <w:t>49,817</w:t>
            </w:r>
          </w:p>
        </w:tc>
        <w:tc>
          <w:tcPr>
            <w:tcW w:w="1123" w:type="dxa"/>
            <w:tcBorders>
              <w:left w:val="nil"/>
              <w:right w:val="nil"/>
            </w:tcBorders>
            <w:shd w:val="clear" w:color="auto" w:fill="auto"/>
            <w:vAlign w:val="bottom"/>
          </w:tcPr>
          <w:p w14:paraId="64F74BA8" w14:textId="3F58763E" w:rsidR="0013408C" w:rsidRPr="00451E26" w:rsidRDefault="0013408C" w:rsidP="00FF77A2">
            <w:pPr>
              <w:spacing w:after="0" w:line="240" w:lineRule="auto"/>
              <w:ind w:right="-72"/>
              <w:jc w:val="right"/>
              <w:rPr>
                <w:rFonts w:ascii="Arial" w:eastAsia="Arial Unicode MS" w:hAnsi="Arial" w:cs="Arial"/>
                <w:sz w:val="18"/>
                <w:szCs w:val="18"/>
              </w:rPr>
            </w:pPr>
            <w:r w:rsidRPr="00451E26">
              <w:rPr>
                <w:rFonts w:ascii="Arial" w:eastAsia="Arial Unicode MS" w:hAnsi="Arial" w:cs="Arial"/>
                <w:sz w:val="18"/>
                <w:szCs w:val="18"/>
              </w:rPr>
              <w:t>10,335</w:t>
            </w:r>
          </w:p>
        </w:tc>
        <w:tc>
          <w:tcPr>
            <w:tcW w:w="1048" w:type="dxa"/>
            <w:tcBorders>
              <w:left w:val="nil"/>
              <w:right w:val="nil"/>
            </w:tcBorders>
            <w:shd w:val="clear" w:color="auto" w:fill="auto"/>
          </w:tcPr>
          <w:p w14:paraId="7E1E5DFE" w14:textId="533582C1" w:rsidR="0013408C" w:rsidRPr="00451E26" w:rsidRDefault="0013408C" w:rsidP="00FF77A2">
            <w:pPr>
              <w:spacing w:after="0" w:line="240" w:lineRule="auto"/>
              <w:ind w:left="-64" w:right="-72"/>
              <w:jc w:val="right"/>
              <w:rPr>
                <w:rFonts w:ascii="Arial" w:eastAsia="Arial Unicode MS" w:hAnsi="Arial" w:cs="Arial"/>
                <w:sz w:val="18"/>
                <w:szCs w:val="18"/>
              </w:rPr>
            </w:pPr>
            <w:r w:rsidRPr="00451E26">
              <w:rPr>
                <w:rFonts w:ascii="Arial" w:eastAsia="Arial Unicode MS" w:hAnsi="Arial" w:cs="Arial"/>
                <w:sz w:val="18"/>
                <w:szCs w:val="18"/>
              </w:rPr>
              <w:t>255,214</w:t>
            </w:r>
          </w:p>
        </w:tc>
      </w:tr>
      <w:tr w:rsidR="0013408C" w:rsidRPr="00451E26" w14:paraId="02CF2B7B" w14:textId="77777777">
        <w:tc>
          <w:tcPr>
            <w:tcW w:w="3470" w:type="dxa"/>
            <w:shd w:val="clear" w:color="auto" w:fill="auto"/>
          </w:tcPr>
          <w:p w14:paraId="66213CC1" w14:textId="77777777" w:rsidR="0013408C" w:rsidRPr="00451E26" w:rsidRDefault="0013408C" w:rsidP="00FF77A2">
            <w:pPr>
              <w:spacing w:after="0" w:line="240" w:lineRule="auto"/>
              <w:jc w:val="thaiDistribute"/>
              <w:rPr>
                <w:rFonts w:ascii="Arial" w:eastAsia="Arial Unicode MS" w:hAnsi="Arial" w:cs="Arial"/>
                <w:sz w:val="18"/>
                <w:szCs w:val="18"/>
                <w:cs/>
              </w:rPr>
            </w:pPr>
          </w:p>
        </w:tc>
        <w:tc>
          <w:tcPr>
            <w:tcW w:w="1123" w:type="dxa"/>
            <w:tcBorders>
              <w:top w:val="single" w:sz="4" w:space="0" w:color="auto"/>
              <w:left w:val="nil"/>
              <w:right w:val="nil"/>
            </w:tcBorders>
            <w:shd w:val="clear" w:color="auto" w:fill="auto"/>
            <w:vAlign w:val="bottom"/>
          </w:tcPr>
          <w:p w14:paraId="2424B253" w14:textId="77777777" w:rsidR="0013408C" w:rsidRPr="00451E26" w:rsidRDefault="0013408C"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shd w:val="clear" w:color="auto" w:fill="auto"/>
            <w:vAlign w:val="bottom"/>
          </w:tcPr>
          <w:p w14:paraId="2ED9D772" w14:textId="77777777" w:rsidR="0013408C" w:rsidRPr="00451E26" w:rsidRDefault="0013408C"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shd w:val="clear" w:color="auto" w:fill="auto"/>
            <w:vAlign w:val="bottom"/>
          </w:tcPr>
          <w:p w14:paraId="762AFA37" w14:textId="77777777" w:rsidR="0013408C" w:rsidRPr="00451E26" w:rsidRDefault="0013408C"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shd w:val="clear" w:color="auto" w:fill="auto"/>
            <w:vAlign w:val="bottom"/>
          </w:tcPr>
          <w:p w14:paraId="69CE0CF5" w14:textId="77777777" w:rsidR="0013408C" w:rsidRPr="00451E26" w:rsidRDefault="0013408C" w:rsidP="00FF77A2">
            <w:pPr>
              <w:spacing w:after="0" w:line="240" w:lineRule="auto"/>
              <w:ind w:right="-72"/>
              <w:jc w:val="right"/>
              <w:rPr>
                <w:rFonts w:ascii="Arial" w:eastAsia="Arial Unicode MS" w:hAnsi="Arial" w:cs="Arial"/>
                <w:sz w:val="18"/>
                <w:szCs w:val="18"/>
              </w:rPr>
            </w:pPr>
          </w:p>
        </w:tc>
        <w:tc>
          <w:tcPr>
            <w:tcW w:w="1048" w:type="dxa"/>
            <w:tcBorders>
              <w:top w:val="single" w:sz="4" w:space="0" w:color="auto"/>
              <w:left w:val="nil"/>
              <w:right w:val="nil"/>
            </w:tcBorders>
            <w:shd w:val="clear" w:color="auto" w:fill="auto"/>
          </w:tcPr>
          <w:p w14:paraId="20D4124F" w14:textId="77777777" w:rsidR="0013408C" w:rsidRPr="00451E26" w:rsidRDefault="0013408C" w:rsidP="00FF77A2">
            <w:pPr>
              <w:spacing w:after="0" w:line="240" w:lineRule="auto"/>
              <w:ind w:left="-64" w:right="-72"/>
              <w:jc w:val="right"/>
              <w:rPr>
                <w:rFonts w:ascii="Arial" w:eastAsia="Arial Unicode MS" w:hAnsi="Arial" w:cs="Arial"/>
                <w:sz w:val="18"/>
                <w:szCs w:val="18"/>
              </w:rPr>
            </w:pPr>
          </w:p>
        </w:tc>
      </w:tr>
      <w:tr w:rsidR="0013408C" w:rsidRPr="00451E26" w14:paraId="58DA7B5B" w14:textId="77777777">
        <w:tc>
          <w:tcPr>
            <w:tcW w:w="3470" w:type="dxa"/>
            <w:shd w:val="clear" w:color="auto" w:fill="auto"/>
            <w:hideMark/>
          </w:tcPr>
          <w:p w14:paraId="60C3CBCC" w14:textId="77777777" w:rsidR="0013408C" w:rsidRPr="00451E26" w:rsidRDefault="0013408C" w:rsidP="00FF77A2">
            <w:pPr>
              <w:spacing w:after="0" w:line="240" w:lineRule="auto"/>
              <w:jc w:val="thaiDistribute"/>
              <w:rPr>
                <w:rFonts w:ascii="Arial" w:eastAsia="Arial Unicode MS" w:hAnsi="Arial" w:cs="Arial"/>
                <w:sz w:val="18"/>
                <w:szCs w:val="18"/>
              </w:rPr>
            </w:pPr>
            <w:r w:rsidRPr="00451E26">
              <w:rPr>
                <w:rFonts w:ascii="Arial" w:eastAsia="Arial Unicode MS" w:hAnsi="Arial" w:cs="Arial"/>
                <w:sz w:val="18"/>
                <w:szCs w:val="18"/>
              </w:rPr>
              <w:t>Loss allowance</w:t>
            </w:r>
          </w:p>
        </w:tc>
        <w:tc>
          <w:tcPr>
            <w:tcW w:w="1123" w:type="dxa"/>
            <w:tcBorders>
              <w:left w:val="nil"/>
              <w:bottom w:val="single" w:sz="4" w:space="0" w:color="auto"/>
              <w:right w:val="nil"/>
            </w:tcBorders>
            <w:shd w:val="clear" w:color="auto" w:fill="auto"/>
            <w:vAlign w:val="bottom"/>
          </w:tcPr>
          <w:p w14:paraId="526E4134" w14:textId="77777777" w:rsidR="0013408C" w:rsidRPr="00451E26" w:rsidRDefault="0013408C" w:rsidP="00FF77A2">
            <w:pPr>
              <w:spacing w:after="0" w:line="240" w:lineRule="auto"/>
              <w:ind w:right="-72"/>
              <w:jc w:val="right"/>
              <w:rPr>
                <w:rFonts w:ascii="Arial" w:eastAsia="Arial Unicode MS" w:hAnsi="Arial" w:cs="Arial"/>
                <w:sz w:val="18"/>
                <w:szCs w:val="18"/>
                <w:cs/>
              </w:rPr>
            </w:pPr>
            <w:r w:rsidRPr="00451E26">
              <w:rPr>
                <w:rFonts w:ascii="Arial" w:eastAsia="Arial Unicode MS" w:hAnsi="Arial" w:cs="Arial"/>
                <w:sz w:val="18"/>
                <w:szCs w:val="18"/>
              </w:rPr>
              <w:t>-</w:t>
            </w:r>
          </w:p>
        </w:tc>
        <w:tc>
          <w:tcPr>
            <w:tcW w:w="1123" w:type="dxa"/>
            <w:tcBorders>
              <w:left w:val="nil"/>
              <w:bottom w:val="single" w:sz="4" w:space="0" w:color="auto"/>
              <w:right w:val="nil"/>
            </w:tcBorders>
            <w:shd w:val="clear" w:color="auto" w:fill="auto"/>
            <w:vAlign w:val="bottom"/>
          </w:tcPr>
          <w:p w14:paraId="6AC84E8A" w14:textId="77777777" w:rsidR="0013408C" w:rsidRPr="00451E26" w:rsidRDefault="0013408C" w:rsidP="00FF77A2">
            <w:pPr>
              <w:spacing w:after="0" w:line="240" w:lineRule="auto"/>
              <w:ind w:right="-72"/>
              <w:jc w:val="right"/>
              <w:rPr>
                <w:rFonts w:ascii="Arial" w:eastAsia="Arial Unicode MS" w:hAnsi="Arial" w:cs="Arial"/>
                <w:sz w:val="18"/>
                <w:szCs w:val="18"/>
              </w:rPr>
            </w:pPr>
            <w:r w:rsidRPr="00451E26">
              <w:rPr>
                <w:rFonts w:ascii="Arial" w:eastAsia="Arial Unicode MS" w:hAnsi="Arial" w:cs="Arial"/>
                <w:sz w:val="18"/>
                <w:szCs w:val="18"/>
              </w:rPr>
              <w:t>-</w:t>
            </w:r>
          </w:p>
        </w:tc>
        <w:tc>
          <w:tcPr>
            <w:tcW w:w="1123" w:type="dxa"/>
            <w:tcBorders>
              <w:left w:val="nil"/>
              <w:bottom w:val="single" w:sz="4" w:space="0" w:color="auto"/>
              <w:right w:val="nil"/>
            </w:tcBorders>
            <w:shd w:val="clear" w:color="auto" w:fill="auto"/>
            <w:vAlign w:val="bottom"/>
          </w:tcPr>
          <w:p w14:paraId="2179FE7E" w14:textId="77777777" w:rsidR="0013408C" w:rsidRPr="00451E26" w:rsidRDefault="0013408C" w:rsidP="00FF77A2">
            <w:pPr>
              <w:spacing w:after="0" w:line="240" w:lineRule="auto"/>
              <w:ind w:right="-72"/>
              <w:jc w:val="right"/>
              <w:rPr>
                <w:rFonts w:ascii="Arial" w:eastAsia="Arial Unicode MS" w:hAnsi="Arial" w:cs="Arial"/>
                <w:sz w:val="18"/>
                <w:szCs w:val="18"/>
              </w:rPr>
            </w:pPr>
            <w:r w:rsidRPr="00451E26">
              <w:rPr>
                <w:rFonts w:ascii="Arial" w:eastAsia="Arial Unicode MS" w:hAnsi="Arial" w:cs="Arial"/>
                <w:sz w:val="18"/>
                <w:szCs w:val="18"/>
              </w:rPr>
              <w:t>-</w:t>
            </w:r>
          </w:p>
        </w:tc>
        <w:tc>
          <w:tcPr>
            <w:tcW w:w="1123" w:type="dxa"/>
            <w:tcBorders>
              <w:left w:val="nil"/>
              <w:bottom w:val="single" w:sz="4" w:space="0" w:color="auto"/>
              <w:right w:val="nil"/>
            </w:tcBorders>
            <w:shd w:val="clear" w:color="auto" w:fill="auto"/>
            <w:vAlign w:val="bottom"/>
          </w:tcPr>
          <w:p w14:paraId="6024F313" w14:textId="77777777" w:rsidR="0013408C" w:rsidRPr="00451E26" w:rsidRDefault="0013408C" w:rsidP="00FF77A2">
            <w:pPr>
              <w:spacing w:after="0" w:line="240" w:lineRule="auto"/>
              <w:ind w:right="-72"/>
              <w:jc w:val="right"/>
              <w:rPr>
                <w:rFonts w:ascii="Arial" w:eastAsia="Arial Unicode MS" w:hAnsi="Arial" w:cs="Arial"/>
                <w:sz w:val="18"/>
                <w:szCs w:val="18"/>
              </w:rPr>
            </w:pPr>
            <w:r w:rsidRPr="00451E26">
              <w:rPr>
                <w:rFonts w:ascii="Arial" w:eastAsia="Arial Unicode MS" w:hAnsi="Arial" w:cs="Arial"/>
                <w:sz w:val="18"/>
                <w:szCs w:val="18"/>
              </w:rPr>
              <w:t>-</w:t>
            </w:r>
          </w:p>
        </w:tc>
        <w:tc>
          <w:tcPr>
            <w:tcW w:w="1048" w:type="dxa"/>
            <w:tcBorders>
              <w:left w:val="nil"/>
              <w:bottom w:val="single" w:sz="4" w:space="0" w:color="auto"/>
              <w:right w:val="nil"/>
            </w:tcBorders>
            <w:shd w:val="clear" w:color="auto" w:fill="auto"/>
          </w:tcPr>
          <w:p w14:paraId="048E0ECD" w14:textId="77777777" w:rsidR="0013408C" w:rsidRPr="00451E26" w:rsidRDefault="0013408C" w:rsidP="00FF77A2">
            <w:pPr>
              <w:spacing w:after="0" w:line="240" w:lineRule="auto"/>
              <w:ind w:left="-64" w:right="-72"/>
              <w:jc w:val="right"/>
              <w:rPr>
                <w:rFonts w:ascii="Arial" w:eastAsia="Arial Unicode MS" w:hAnsi="Arial" w:cs="Arial"/>
                <w:sz w:val="18"/>
                <w:szCs w:val="18"/>
              </w:rPr>
            </w:pPr>
            <w:r w:rsidRPr="00451E26">
              <w:rPr>
                <w:rFonts w:ascii="Arial" w:eastAsia="Arial Unicode MS" w:hAnsi="Arial" w:cs="Arial"/>
                <w:sz w:val="18"/>
                <w:szCs w:val="18"/>
              </w:rPr>
              <w:t>-</w:t>
            </w:r>
          </w:p>
        </w:tc>
      </w:tr>
    </w:tbl>
    <w:p w14:paraId="50BB2454" w14:textId="77777777" w:rsidR="000E3491" w:rsidRPr="00451E26" w:rsidRDefault="000E3491" w:rsidP="00FF77A2">
      <w:pPr>
        <w:spacing w:after="0" w:line="240" w:lineRule="auto"/>
        <w:ind w:left="540"/>
        <w:jc w:val="both"/>
        <w:rPr>
          <w:rFonts w:ascii="Arial" w:eastAsia="Arial Unicode MS" w:hAnsi="Arial" w:cs="Arial"/>
          <w:sz w:val="18"/>
          <w:szCs w:val="18"/>
          <w:lang w:bidi="th-TH"/>
        </w:rPr>
      </w:pPr>
    </w:p>
    <w:p w14:paraId="366D954A" w14:textId="70CB3ADD" w:rsidR="000E3491" w:rsidRPr="00451E26" w:rsidRDefault="000E3491" w:rsidP="00FF77A2">
      <w:pPr>
        <w:spacing w:after="0" w:line="240" w:lineRule="auto"/>
        <w:ind w:left="540"/>
        <w:jc w:val="both"/>
        <w:rPr>
          <w:rFonts w:ascii="Arial" w:eastAsia="Arial Unicode MS" w:hAnsi="Arial" w:cs="Arial"/>
          <w:sz w:val="18"/>
          <w:szCs w:val="18"/>
          <w:lang w:bidi="th-TH"/>
        </w:rPr>
      </w:pPr>
      <w:r w:rsidRPr="00451E26">
        <w:rPr>
          <w:rFonts w:ascii="Arial" w:eastAsia="Arial Unicode MS" w:hAnsi="Arial" w:cs="Arial"/>
          <w:sz w:val="18"/>
          <w:szCs w:val="18"/>
          <w:lang w:bidi="th-TH"/>
        </w:rPr>
        <w:t xml:space="preserve">As at 31 </w:t>
      </w:r>
      <w:r w:rsidR="006672C8" w:rsidRPr="00451E26">
        <w:rPr>
          <w:rFonts w:ascii="Arial" w:eastAsia="Arial Unicode MS" w:hAnsi="Arial" w:cs="Arial"/>
          <w:sz w:val="18"/>
          <w:szCs w:val="18"/>
          <w:lang w:bidi="th-TH"/>
        </w:rPr>
        <w:t>March 2025</w:t>
      </w:r>
      <w:r w:rsidRPr="00451E26">
        <w:rPr>
          <w:rFonts w:ascii="Arial" w:eastAsia="Arial Unicode MS" w:hAnsi="Arial" w:cs="Arial"/>
          <w:sz w:val="18"/>
          <w:szCs w:val="18"/>
          <w:lang w:bidi="th-TH"/>
        </w:rPr>
        <w:t xml:space="preserve">, the Group and the Company’s accrued income are expected to be transferred to trade receivables within </w:t>
      </w:r>
      <w:r w:rsidR="0013408C" w:rsidRPr="00451E26">
        <w:rPr>
          <w:rFonts w:ascii="Arial" w:eastAsia="Arial Unicode MS" w:hAnsi="Arial" w:cs="Arial"/>
          <w:sz w:val="18"/>
          <w:szCs w:val="18"/>
          <w:lang w:bidi="th-TH"/>
        </w:rPr>
        <w:t>1</w:t>
      </w:r>
      <w:r w:rsidRPr="00451E26">
        <w:rPr>
          <w:rFonts w:ascii="Arial" w:eastAsia="Arial Unicode MS" w:hAnsi="Arial" w:cs="Arial"/>
          <w:sz w:val="18"/>
          <w:szCs w:val="18"/>
          <w:lang w:bidi="th-TH"/>
        </w:rPr>
        <w:t xml:space="preserve"> to </w:t>
      </w:r>
      <w:r w:rsidR="003F710E">
        <w:rPr>
          <w:rFonts w:ascii="Arial" w:eastAsia="Arial Unicode MS" w:hAnsi="Arial" w:cs="Arial"/>
          <w:sz w:val="18"/>
          <w:szCs w:val="18"/>
          <w:lang w:bidi="th-TH"/>
        </w:rPr>
        <w:t>14</w:t>
      </w:r>
      <w:r w:rsidRPr="00451E26">
        <w:rPr>
          <w:rFonts w:ascii="Arial" w:eastAsia="Arial Unicode MS" w:hAnsi="Arial" w:cs="Arial"/>
          <w:sz w:val="18"/>
          <w:szCs w:val="18"/>
          <w:lang w:bidi="th-TH"/>
        </w:rPr>
        <w:t xml:space="preserve"> months respectively (</w:t>
      </w:r>
      <w:r w:rsidR="006672C8" w:rsidRPr="00451E26">
        <w:rPr>
          <w:rFonts w:ascii="Arial" w:eastAsia="Arial Unicode MS" w:hAnsi="Arial" w:cs="Arial"/>
          <w:sz w:val="18"/>
          <w:szCs w:val="18"/>
          <w:lang w:bidi="th-TH"/>
        </w:rPr>
        <w:t>31 December 2024</w:t>
      </w:r>
      <w:r w:rsidRPr="00451E26">
        <w:rPr>
          <w:rFonts w:ascii="Arial" w:eastAsia="Arial Unicode MS" w:hAnsi="Arial" w:cs="Arial"/>
          <w:sz w:val="18"/>
          <w:szCs w:val="18"/>
          <w:lang w:bidi="th-TH"/>
        </w:rPr>
        <w:t>: within 1 to 14 months).</w:t>
      </w:r>
    </w:p>
    <w:p w14:paraId="686E90E2" w14:textId="77777777" w:rsidR="00F93513" w:rsidRPr="00451E26" w:rsidRDefault="00F93513" w:rsidP="00FF77A2">
      <w:pPr>
        <w:spacing w:after="0" w:line="240" w:lineRule="auto"/>
        <w:ind w:left="540"/>
        <w:jc w:val="both"/>
        <w:rPr>
          <w:rFonts w:ascii="Arial" w:eastAsia="Times New Roman" w:hAnsi="Arial" w:cs="Arial"/>
          <w:sz w:val="18"/>
          <w:szCs w:val="18"/>
          <w:lang w:eastAsia="en-GB" w:bidi="th-TH"/>
        </w:rPr>
      </w:pPr>
    </w:p>
    <w:p w14:paraId="170B6ACD" w14:textId="678AD9D3" w:rsidR="00392B31" w:rsidRPr="00451E26" w:rsidRDefault="00392B31" w:rsidP="00FF77A2">
      <w:pPr>
        <w:spacing w:after="0" w:line="240" w:lineRule="auto"/>
        <w:ind w:left="540"/>
        <w:jc w:val="both"/>
        <w:rPr>
          <w:rFonts w:ascii="Arial" w:eastAsia="Times New Roman" w:hAnsi="Arial" w:cs="Arial"/>
          <w:sz w:val="18"/>
          <w:szCs w:val="18"/>
          <w:lang w:eastAsia="en-GB" w:bidi="th-TH"/>
        </w:rPr>
      </w:pPr>
      <w:r w:rsidRPr="00451E26">
        <w:rPr>
          <w:rFonts w:ascii="Arial" w:eastAsia="Times New Roman" w:hAnsi="Arial" w:cs="Arial"/>
          <w:sz w:val="18"/>
          <w:szCs w:val="18"/>
          <w:lang w:eastAsia="en-GB" w:bidi="th-TH"/>
        </w:rPr>
        <w:t>The loss allowances for trade receivables, instalment receivables and finance lease receivables are as follows:</w:t>
      </w:r>
    </w:p>
    <w:p w14:paraId="355FA0BF" w14:textId="6B2B212C" w:rsidR="00E5310A" w:rsidRPr="00451E26" w:rsidRDefault="00E5310A" w:rsidP="00FF77A2">
      <w:pPr>
        <w:spacing w:after="0" w:line="240" w:lineRule="auto"/>
        <w:ind w:left="540"/>
        <w:jc w:val="both"/>
        <w:rPr>
          <w:rFonts w:ascii="Arial" w:eastAsia="Times New Roman" w:hAnsi="Arial" w:cs="Arial"/>
          <w:sz w:val="18"/>
          <w:szCs w:val="18"/>
          <w:lang w:eastAsia="en-GB" w:bidi="th-TH"/>
        </w:rPr>
      </w:pPr>
    </w:p>
    <w:tbl>
      <w:tblPr>
        <w:tblW w:w="9441" w:type="dxa"/>
        <w:tblLook w:val="04A0" w:firstRow="1" w:lastRow="0" w:firstColumn="1" w:lastColumn="0" w:noHBand="0" w:noVBand="1"/>
      </w:tblPr>
      <w:tblGrid>
        <w:gridCol w:w="3969"/>
        <w:gridCol w:w="1368"/>
        <w:gridCol w:w="1368"/>
        <w:gridCol w:w="1368"/>
        <w:gridCol w:w="1368"/>
      </w:tblGrid>
      <w:tr w:rsidR="00357E64" w:rsidRPr="00451E26" w14:paraId="75057BC2" w14:textId="77777777" w:rsidTr="68737494">
        <w:tc>
          <w:tcPr>
            <w:tcW w:w="3969" w:type="dxa"/>
            <w:shd w:val="clear" w:color="auto" w:fill="auto"/>
            <w:vAlign w:val="bottom"/>
          </w:tcPr>
          <w:p w14:paraId="7C743587" w14:textId="77777777" w:rsidR="00120D9C" w:rsidRPr="00451E26" w:rsidRDefault="00120D9C" w:rsidP="00FF77A2">
            <w:pPr>
              <w:spacing w:after="0" w:line="240" w:lineRule="auto"/>
              <w:ind w:left="431"/>
              <w:rPr>
                <w:rFonts w:ascii="Arial" w:eastAsia="Times New Roman" w:hAnsi="Arial" w:cs="Arial"/>
                <w:sz w:val="18"/>
                <w:szCs w:val="18"/>
                <w:lang w:eastAsia="en-GB" w:bidi="th-TH"/>
              </w:rPr>
            </w:pPr>
          </w:p>
        </w:tc>
        <w:tc>
          <w:tcPr>
            <w:tcW w:w="2736" w:type="dxa"/>
            <w:gridSpan w:val="2"/>
            <w:tcBorders>
              <w:left w:val="nil"/>
              <w:bottom w:val="single" w:sz="4" w:space="0" w:color="auto"/>
              <w:right w:val="nil"/>
            </w:tcBorders>
            <w:shd w:val="clear" w:color="auto" w:fill="auto"/>
            <w:vAlign w:val="bottom"/>
          </w:tcPr>
          <w:p w14:paraId="4AE70481" w14:textId="77777777" w:rsidR="00C56353" w:rsidRPr="00451E26" w:rsidRDefault="00C56353" w:rsidP="00FF77A2">
            <w:pPr>
              <w:spacing w:after="0" w:line="240" w:lineRule="auto"/>
              <w:ind w:right="-72"/>
              <w:jc w:val="center"/>
              <w:rPr>
                <w:rFonts w:ascii="Arial" w:eastAsia="Times New Roman" w:hAnsi="Arial" w:cs="Arial"/>
                <w:b/>
                <w:bCs/>
                <w:sz w:val="18"/>
                <w:szCs w:val="18"/>
                <w:lang w:eastAsia="en-GB" w:bidi="th-TH"/>
              </w:rPr>
            </w:pPr>
            <w:r w:rsidRPr="00451E26">
              <w:rPr>
                <w:rFonts w:ascii="Arial" w:eastAsia="Times New Roman" w:hAnsi="Arial" w:cs="Arial"/>
                <w:b/>
                <w:bCs/>
                <w:sz w:val="18"/>
                <w:szCs w:val="18"/>
                <w:lang w:eastAsia="en-GB" w:bidi="th-TH"/>
              </w:rPr>
              <w:t>Consolidated</w:t>
            </w:r>
          </w:p>
          <w:p w14:paraId="737CE0DE" w14:textId="633387A1" w:rsidR="00120D9C" w:rsidRPr="00451E26" w:rsidRDefault="00C56353" w:rsidP="00FF77A2">
            <w:pPr>
              <w:spacing w:after="0" w:line="240" w:lineRule="auto"/>
              <w:ind w:right="-72"/>
              <w:jc w:val="center"/>
              <w:rPr>
                <w:rFonts w:ascii="Arial" w:eastAsia="Times New Roman" w:hAnsi="Arial" w:cs="Arial"/>
                <w:b/>
                <w:bCs/>
                <w:sz w:val="18"/>
                <w:szCs w:val="18"/>
                <w:lang w:eastAsia="en-GB" w:bidi="th-TH"/>
              </w:rPr>
            </w:pPr>
            <w:r w:rsidRPr="00451E26">
              <w:rPr>
                <w:rFonts w:ascii="Arial" w:eastAsia="Times New Roman" w:hAnsi="Arial" w:cs="Arial"/>
                <w:b/>
                <w:bCs/>
                <w:sz w:val="18"/>
                <w:szCs w:val="18"/>
                <w:lang w:eastAsia="en-GB" w:bidi="th-TH"/>
              </w:rPr>
              <w:t>financial information</w:t>
            </w:r>
          </w:p>
        </w:tc>
        <w:tc>
          <w:tcPr>
            <w:tcW w:w="2736" w:type="dxa"/>
            <w:gridSpan w:val="2"/>
            <w:tcBorders>
              <w:left w:val="nil"/>
              <w:bottom w:val="single" w:sz="4" w:space="0" w:color="auto"/>
              <w:right w:val="nil"/>
            </w:tcBorders>
            <w:shd w:val="clear" w:color="auto" w:fill="auto"/>
            <w:vAlign w:val="bottom"/>
          </w:tcPr>
          <w:p w14:paraId="747E12CB" w14:textId="77777777" w:rsidR="00C56353" w:rsidRPr="00451E26" w:rsidRDefault="00C56353" w:rsidP="00FF77A2">
            <w:pPr>
              <w:spacing w:after="0" w:line="240" w:lineRule="auto"/>
              <w:ind w:right="-72"/>
              <w:jc w:val="center"/>
              <w:rPr>
                <w:rFonts w:ascii="Arial" w:eastAsia="Times New Roman" w:hAnsi="Arial" w:cs="Arial"/>
                <w:b/>
                <w:bCs/>
                <w:sz w:val="18"/>
                <w:szCs w:val="18"/>
                <w:lang w:eastAsia="en-GB" w:bidi="th-TH"/>
              </w:rPr>
            </w:pPr>
            <w:r w:rsidRPr="00451E26">
              <w:rPr>
                <w:rFonts w:ascii="Arial" w:eastAsia="Times New Roman" w:hAnsi="Arial" w:cs="Arial"/>
                <w:b/>
                <w:bCs/>
                <w:sz w:val="18"/>
                <w:szCs w:val="18"/>
                <w:lang w:eastAsia="en-GB" w:bidi="th-TH"/>
              </w:rPr>
              <w:t>Separate</w:t>
            </w:r>
          </w:p>
          <w:p w14:paraId="56AE3A75" w14:textId="0B486CAE" w:rsidR="00120D9C" w:rsidRPr="00451E26" w:rsidRDefault="00C56353" w:rsidP="00FF77A2">
            <w:pPr>
              <w:spacing w:after="0" w:line="240" w:lineRule="auto"/>
              <w:ind w:right="-72"/>
              <w:jc w:val="center"/>
              <w:rPr>
                <w:rFonts w:ascii="Arial" w:eastAsia="Times New Roman" w:hAnsi="Arial" w:cs="Arial"/>
                <w:b/>
                <w:bCs/>
                <w:sz w:val="18"/>
                <w:szCs w:val="18"/>
                <w:lang w:eastAsia="en-GB" w:bidi="th-TH"/>
              </w:rPr>
            </w:pPr>
            <w:r w:rsidRPr="00451E26">
              <w:rPr>
                <w:rFonts w:ascii="Arial" w:eastAsia="Times New Roman" w:hAnsi="Arial" w:cs="Arial"/>
                <w:b/>
                <w:bCs/>
                <w:sz w:val="18"/>
                <w:szCs w:val="18"/>
                <w:lang w:eastAsia="en-GB" w:bidi="th-TH"/>
              </w:rPr>
              <w:t>financial information</w:t>
            </w:r>
          </w:p>
        </w:tc>
      </w:tr>
      <w:tr w:rsidR="00357E64" w:rsidRPr="00451E26" w14:paraId="05E95B02" w14:textId="77777777" w:rsidTr="68737494">
        <w:tc>
          <w:tcPr>
            <w:tcW w:w="3969" w:type="dxa"/>
            <w:shd w:val="clear" w:color="auto" w:fill="auto"/>
          </w:tcPr>
          <w:p w14:paraId="40F5C669" w14:textId="77777777" w:rsidR="00C56353" w:rsidRPr="00451E26" w:rsidRDefault="00C56353" w:rsidP="00FF77A2">
            <w:pPr>
              <w:spacing w:after="0" w:line="240" w:lineRule="auto"/>
              <w:ind w:left="431"/>
              <w:rPr>
                <w:rFonts w:ascii="Arial" w:eastAsia="Times New Roman" w:hAnsi="Arial" w:cs="Arial"/>
                <w:b/>
                <w:bCs/>
                <w:sz w:val="18"/>
                <w:szCs w:val="18"/>
                <w:lang w:eastAsia="en-GB" w:bidi="th-TH"/>
              </w:rPr>
            </w:pPr>
          </w:p>
        </w:tc>
        <w:tc>
          <w:tcPr>
            <w:tcW w:w="1368" w:type="dxa"/>
            <w:tcBorders>
              <w:top w:val="single" w:sz="4" w:space="0" w:color="auto"/>
              <w:left w:val="nil"/>
              <w:bottom w:val="single" w:sz="4" w:space="0" w:color="auto"/>
              <w:right w:val="nil"/>
            </w:tcBorders>
            <w:shd w:val="clear" w:color="auto" w:fill="auto"/>
            <w:vAlign w:val="bottom"/>
          </w:tcPr>
          <w:p w14:paraId="2FC98316" w14:textId="7772DA68" w:rsidR="00C56353" w:rsidRPr="00451E26" w:rsidRDefault="00C56353" w:rsidP="00FF77A2">
            <w:pPr>
              <w:spacing w:after="0" w:line="240" w:lineRule="auto"/>
              <w:ind w:right="-72"/>
              <w:jc w:val="right"/>
              <w:rPr>
                <w:rFonts w:ascii="Arial" w:eastAsia="Times New Roman" w:hAnsi="Arial" w:cs="Arial"/>
                <w:b/>
                <w:bCs/>
                <w:sz w:val="18"/>
                <w:szCs w:val="18"/>
                <w:lang w:eastAsia="en-GB" w:bidi="th-TH"/>
              </w:rPr>
            </w:pPr>
            <w:r w:rsidRPr="00451E26">
              <w:rPr>
                <w:rFonts w:ascii="Arial" w:eastAsia="Times New Roman" w:hAnsi="Arial" w:cs="Arial"/>
                <w:b/>
                <w:bCs/>
                <w:sz w:val="18"/>
                <w:szCs w:val="18"/>
                <w:lang w:eastAsia="en-GB" w:bidi="th-TH"/>
              </w:rPr>
              <w:t>Trade receivables</w:t>
            </w:r>
          </w:p>
        </w:tc>
        <w:tc>
          <w:tcPr>
            <w:tcW w:w="1368" w:type="dxa"/>
            <w:tcBorders>
              <w:top w:val="single" w:sz="4" w:space="0" w:color="auto"/>
              <w:left w:val="nil"/>
              <w:bottom w:val="single" w:sz="4" w:space="0" w:color="auto"/>
              <w:right w:val="nil"/>
            </w:tcBorders>
            <w:shd w:val="clear" w:color="auto" w:fill="auto"/>
            <w:vAlign w:val="bottom"/>
          </w:tcPr>
          <w:p w14:paraId="60B6ADC5" w14:textId="08F794D1" w:rsidR="00C56353" w:rsidRPr="00451E26" w:rsidRDefault="00C56353" w:rsidP="00FF77A2">
            <w:pPr>
              <w:spacing w:after="0" w:line="240" w:lineRule="auto"/>
              <w:ind w:right="-72"/>
              <w:jc w:val="right"/>
              <w:rPr>
                <w:rFonts w:ascii="Arial" w:eastAsia="Times New Roman" w:hAnsi="Arial" w:cs="Arial"/>
                <w:b/>
                <w:bCs/>
                <w:sz w:val="18"/>
                <w:szCs w:val="18"/>
                <w:lang w:eastAsia="en-GB" w:bidi="th-TH"/>
              </w:rPr>
            </w:pPr>
            <w:r w:rsidRPr="00451E26">
              <w:rPr>
                <w:rFonts w:ascii="Arial" w:eastAsia="Times New Roman" w:hAnsi="Arial" w:cs="Arial"/>
                <w:b/>
                <w:bCs/>
                <w:sz w:val="18"/>
                <w:szCs w:val="18"/>
                <w:lang w:eastAsia="en-GB" w:bidi="th-TH"/>
              </w:rPr>
              <w:t>Finance lease receivables</w:t>
            </w:r>
          </w:p>
        </w:tc>
        <w:tc>
          <w:tcPr>
            <w:tcW w:w="1368" w:type="dxa"/>
            <w:tcBorders>
              <w:top w:val="single" w:sz="4" w:space="0" w:color="auto"/>
              <w:left w:val="nil"/>
              <w:bottom w:val="single" w:sz="4" w:space="0" w:color="auto"/>
              <w:right w:val="nil"/>
            </w:tcBorders>
            <w:shd w:val="clear" w:color="auto" w:fill="auto"/>
            <w:vAlign w:val="bottom"/>
          </w:tcPr>
          <w:p w14:paraId="5B35430B" w14:textId="579BEEBD" w:rsidR="00C56353" w:rsidRPr="00451E26" w:rsidRDefault="00C56353" w:rsidP="00FF77A2">
            <w:pPr>
              <w:spacing w:after="0" w:line="240" w:lineRule="auto"/>
              <w:ind w:right="-72"/>
              <w:jc w:val="right"/>
              <w:rPr>
                <w:rFonts w:ascii="Arial" w:eastAsia="Times New Roman" w:hAnsi="Arial" w:cs="Arial"/>
                <w:b/>
                <w:bCs/>
                <w:sz w:val="18"/>
                <w:szCs w:val="18"/>
                <w:lang w:eastAsia="en-GB" w:bidi="th-TH"/>
              </w:rPr>
            </w:pPr>
            <w:r w:rsidRPr="00451E26">
              <w:rPr>
                <w:rFonts w:ascii="Arial" w:eastAsia="Times New Roman" w:hAnsi="Arial" w:cs="Arial"/>
                <w:b/>
                <w:bCs/>
                <w:sz w:val="18"/>
                <w:szCs w:val="18"/>
                <w:lang w:eastAsia="en-GB" w:bidi="th-TH"/>
              </w:rPr>
              <w:t>Trade receivables</w:t>
            </w:r>
          </w:p>
        </w:tc>
        <w:tc>
          <w:tcPr>
            <w:tcW w:w="1368" w:type="dxa"/>
            <w:tcBorders>
              <w:top w:val="single" w:sz="4" w:space="0" w:color="auto"/>
              <w:left w:val="nil"/>
              <w:bottom w:val="single" w:sz="4" w:space="0" w:color="auto"/>
              <w:right w:val="nil"/>
            </w:tcBorders>
            <w:shd w:val="clear" w:color="auto" w:fill="auto"/>
            <w:vAlign w:val="bottom"/>
          </w:tcPr>
          <w:p w14:paraId="2559ED17" w14:textId="1422B22A" w:rsidR="00C56353" w:rsidRPr="00451E26" w:rsidRDefault="00C56353" w:rsidP="00FF77A2">
            <w:pPr>
              <w:spacing w:after="0" w:line="240" w:lineRule="auto"/>
              <w:ind w:right="-72"/>
              <w:jc w:val="right"/>
              <w:rPr>
                <w:rFonts w:ascii="Arial" w:eastAsia="Times New Roman" w:hAnsi="Arial" w:cs="Arial"/>
                <w:b/>
                <w:bCs/>
                <w:sz w:val="18"/>
                <w:szCs w:val="18"/>
                <w:lang w:eastAsia="en-GB" w:bidi="th-TH"/>
              </w:rPr>
            </w:pPr>
            <w:r w:rsidRPr="00451E26">
              <w:rPr>
                <w:rFonts w:ascii="Arial" w:eastAsia="Times New Roman" w:hAnsi="Arial" w:cs="Arial"/>
                <w:b/>
                <w:bCs/>
                <w:sz w:val="18"/>
                <w:szCs w:val="18"/>
                <w:lang w:eastAsia="en-GB" w:bidi="th-TH"/>
              </w:rPr>
              <w:t>Finance lease receivables</w:t>
            </w:r>
          </w:p>
        </w:tc>
      </w:tr>
      <w:tr w:rsidR="00357E64" w:rsidRPr="00451E26" w14:paraId="070911C6" w14:textId="2D4AC985" w:rsidTr="68737494">
        <w:tc>
          <w:tcPr>
            <w:tcW w:w="3969" w:type="dxa"/>
            <w:shd w:val="clear" w:color="auto" w:fill="auto"/>
          </w:tcPr>
          <w:p w14:paraId="7376C24B" w14:textId="4F059491" w:rsidR="00C56353" w:rsidRPr="00451E26" w:rsidRDefault="0097773F" w:rsidP="00FF77A2">
            <w:pPr>
              <w:spacing w:after="0" w:line="240" w:lineRule="auto"/>
              <w:ind w:left="431"/>
              <w:rPr>
                <w:rFonts w:ascii="Arial" w:eastAsia="Times New Roman" w:hAnsi="Arial" w:cs="Arial"/>
                <w:b/>
                <w:bCs/>
                <w:sz w:val="18"/>
                <w:szCs w:val="18"/>
                <w:lang w:val="en-US" w:eastAsia="en-GB" w:bidi="th-TH"/>
              </w:rPr>
            </w:pPr>
            <w:r w:rsidRPr="00451E26">
              <w:rPr>
                <w:rFonts w:ascii="Arial" w:eastAsia="Times New Roman" w:hAnsi="Arial" w:cs="Arial"/>
                <w:b/>
                <w:bCs/>
                <w:sz w:val="18"/>
                <w:szCs w:val="18"/>
                <w:lang w:val="en-US" w:eastAsia="en-GB" w:bidi="th-TH"/>
              </w:rPr>
              <w:t xml:space="preserve">For the </w:t>
            </w:r>
            <w:r w:rsidR="00E5374F" w:rsidRPr="00451E26">
              <w:rPr>
                <w:rFonts w:ascii="Arial" w:eastAsia="Times New Roman" w:hAnsi="Arial" w:cs="Arial"/>
                <w:b/>
                <w:bCs/>
                <w:sz w:val="18"/>
                <w:szCs w:val="18"/>
                <w:lang w:val="en-US" w:eastAsia="en-GB" w:bidi="th-TH"/>
              </w:rPr>
              <w:t>three-month</w:t>
            </w:r>
            <w:r w:rsidRPr="00451E26">
              <w:rPr>
                <w:rFonts w:ascii="Arial" w:eastAsia="Times New Roman" w:hAnsi="Arial" w:cs="Arial"/>
                <w:b/>
                <w:bCs/>
                <w:sz w:val="18"/>
                <w:szCs w:val="18"/>
                <w:lang w:val="en-US" w:eastAsia="en-GB" w:bidi="th-TH"/>
              </w:rPr>
              <w:t xml:space="preserve"> period ended</w:t>
            </w:r>
          </w:p>
          <w:p w14:paraId="21624E40" w14:textId="0211A142" w:rsidR="0097773F" w:rsidRPr="00451E26" w:rsidRDefault="0097773F" w:rsidP="00FF77A2">
            <w:pPr>
              <w:spacing w:after="0" w:line="240" w:lineRule="auto"/>
              <w:ind w:left="431"/>
              <w:rPr>
                <w:rFonts w:ascii="Arial" w:eastAsia="Times New Roman" w:hAnsi="Arial" w:cs="Arial"/>
                <w:b/>
                <w:bCs/>
                <w:sz w:val="18"/>
                <w:szCs w:val="18"/>
                <w:lang w:val="en-US" w:eastAsia="en-GB" w:bidi="th-TH"/>
              </w:rPr>
            </w:pPr>
            <w:r w:rsidRPr="00451E26">
              <w:rPr>
                <w:rFonts w:ascii="Arial" w:eastAsia="Times New Roman" w:hAnsi="Arial" w:cs="Arial"/>
                <w:b/>
                <w:bCs/>
                <w:sz w:val="18"/>
                <w:szCs w:val="18"/>
                <w:lang w:val="en-US" w:eastAsia="en-GB" w:bidi="th-TH"/>
              </w:rPr>
              <w:t xml:space="preserve">   </w:t>
            </w:r>
            <w:r w:rsidR="00E5374F" w:rsidRPr="00451E26">
              <w:rPr>
                <w:rFonts w:ascii="Arial" w:eastAsia="Times New Roman" w:hAnsi="Arial" w:cs="Arial"/>
                <w:b/>
                <w:bCs/>
                <w:sz w:val="18"/>
                <w:szCs w:val="18"/>
                <w:lang w:val="en-US" w:eastAsia="en-GB" w:bidi="th-TH"/>
              </w:rPr>
              <w:t>31 March</w:t>
            </w:r>
            <w:r w:rsidRPr="00451E26">
              <w:rPr>
                <w:rFonts w:ascii="Arial" w:eastAsia="Times New Roman" w:hAnsi="Arial" w:cs="Arial"/>
                <w:b/>
                <w:bCs/>
                <w:sz w:val="18"/>
                <w:szCs w:val="18"/>
                <w:lang w:val="en-US" w:eastAsia="en-GB" w:bidi="th-TH"/>
              </w:rPr>
              <w:t xml:space="preserve"> </w:t>
            </w:r>
            <w:r w:rsidR="00C34057" w:rsidRPr="00451E26">
              <w:rPr>
                <w:rFonts w:ascii="Arial" w:eastAsia="Times New Roman" w:hAnsi="Arial" w:cs="Arial"/>
                <w:b/>
                <w:bCs/>
                <w:sz w:val="18"/>
                <w:szCs w:val="18"/>
                <w:lang w:val="en-US" w:eastAsia="en-GB" w:bidi="th-TH"/>
              </w:rPr>
              <w:t>2025</w:t>
            </w:r>
          </w:p>
        </w:tc>
        <w:tc>
          <w:tcPr>
            <w:tcW w:w="1368" w:type="dxa"/>
            <w:tcBorders>
              <w:top w:val="single" w:sz="4" w:space="0" w:color="auto"/>
              <w:left w:val="nil"/>
              <w:bottom w:val="single" w:sz="4" w:space="0" w:color="auto"/>
              <w:right w:val="nil"/>
            </w:tcBorders>
            <w:shd w:val="clear" w:color="auto" w:fill="auto"/>
            <w:vAlign w:val="bottom"/>
            <w:hideMark/>
          </w:tcPr>
          <w:p w14:paraId="3EEB7B42" w14:textId="44F366FA" w:rsidR="00C56353" w:rsidRPr="00451E26" w:rsidRDefault="00C56353" w:rsidP="00FF77A2">
            <w:pPr>
              <w:spacing w:after="0" w:line="240" w:lineRule="auto"/>
              <w:ind w:right="-72"/>
              <w:jc w:val="right"/>
              <w:rPr>
                <w:rFonts w:ascii="Arial" w:eastAsia="Times New Roman" w:hAnsi="Arial" w:cs="Arial"/>
                <w:b/>
                <w:bCs/>
                <w:sz w:val="18"/>
                <w:szCs w:val="18"/>
                <w:lang w:eastAsia="en-GB" w:bidi="th-TH"/>
              </w:rPr>
            </w:pPr>
            <w:r w:rsidRPr="00451E26">
              <w:rPr>
                <w:rFonts w:ascii="Arial" w:eastAsia="Times New Roman" w:hAnsi="Arial" w:cs="Arial"/>
                <w:b/>
                <w:bCs/>
                <w:sz w:val="18"/>
                <w:szCs w:val="18"/>
                <w:lang w:eastAsia="en-GB" w:bidi="th-TH"/>
              </w:rPr>
              <w:t>Thousand Baht</w:t>
            </w:r>
          </w:p>
        </w:tc>
        <w:tc>
          <w:tcPr>
            <w:tcW w:w="1368" w:type="dxa"/>
            <w:tcBorders>
              <w:top w:val="single" w:sz="4" w:space="0" w:color="auto"/>
              <w:left w:val="nil"/>
              <w:bottom w:val="single" w:sz="4" w:space="0" w:color="auto"/>
              <w:right w:val="nil"/>
            </w:tcBorders>
            <w:shd w:val="clear" w:color="auto" w:fill="auto"/>
            <w:vAlign w:val="bottom"/>
            <w:hideMark/>
          </w:tcPr>
          <w:p w14:paraId="569CF1B4" w14:textId="36FAE41E" w:rsidR="00C56353" w:rsidRPr="00451E26" w:rsidRDefault="00C56353" w:rsidP="00FF77A2">
            <w:pPr>
              <w:spacing w:after="0" w:line="240" w:lineRule="auto"/>
              <w:ind w:right="-72"/>
              <w:jc w:val="right"/>
              <w:rPr>
                <w:rFonts w:ascii="Arial" w:eastAsia="Times New Roman" w:hAnsi="Arial" w:cs="Arial"/>
                <w:b/>
                <w:bCs/>
                <w:sz w:val="18"/>
                <w:szCs w:val="18"/>
                <w:lang w:eastAsia="en-GB" w:bidi="th-TH"/>
              </w:rPr>
            </w:pPr>
            <w:r w:rsidRPr="00451E26">
              <w:rPr>
                <w:rFonts w:ascii="Arial" w:eastAsia="Times New Roman" w:hAnsi="Arial" w:cs="Arial"/>
                <w:b/>
                <w:bCs/>
                <w:sz w:val="18"/>
                <w:szCs w:val="18"/>
                <w:lang w:eastAsia="en-GB" w:bidi="th-TH"/>
              </w:rPr>
              <w:t>Thousand Baht</w:t>
            </w:r>
          </w:p>
        </w:tc>
        <w:tc>
          <w:tcPr>
            <w:tcW w:w="1368" w:type="dxa"/>
            <w:tcBorders>
              <w:top w:val="single" w:sz="4" w:space="0" w:color="auto"/>
              <w:left w:val="nil"/>
              <w:bottom w:val="single" w:sz="4" w:space="0" w:color="auto"/>
              <w:right w:val="nil"/>
            </w:tcBorders>
            <w:shd w:val="clear" w:color="auto" w:fill="auto"/>
            <w:vAlign w:val="bottom"/>
          </w:tcPr>
          <w:p w14:paraId="30609A8B" w14:textId="6FF7F773" w:rsidR="00C56353" w:rsidRPr="00451E26" w:rsidRDefault="00C56353" w:rsidP="00FF77A2">
            <w:pPr>
              <w:spacing w:after="0" w:line="240" w:lineRule="auto"/>
              <w:ind w:right="-72"/>
              <w:jc w:val="right"/>
              <w:rPr>
                <w:rFonts w:ascii="Arial" w:eastAsia="Times New Roman" w:hAnsi="Arial" w:cs="Arial"/>
                <w:b/>
                <w:bCs/>
                <w:sz w:val="18"/>
                <w:szCs w:val="18"/>
                <w:lang w:eastAsia="en-GB" w:bidi="th-TH"/>
              </w:rPr>
            </w:pPr>
            <w:r w:rsidRPr="00451E26">
              <w:rPr>
                <w:rFonts w:ascii="Arial" w:eastAsia="Times New Roman" w:hAnsi="Arial" w:cs="Arial"/>
                <w:b/>
                <w:bCs/>
                <w:sz w:val="18"/>
                <w:szCs w:val="18"/>
                <w:lang w:eastAsia="en-GB" w:bidi="th-TH"/>
              </w:rPr>
              <w:t>Thousand Baht</w:t>
            </w:r>
          </w:p>
        </w:tc>
        <w:tc>
          <w:tcPr>
            <w:tcW w:w="1368" w:type="dxa"/>
            <w:tcBorders>
              <w:top w:val="single" w:sz="4" w:space="0" w:color="auto"/>
              <w:left w:val="nil"/>
              <w:bottom w:val="single" w:sz="4" w:space="0" w:color="auto"/>
              <w:right w:val="nil"/>
            </w:tcBorders>
            <w:shd w:val="clear" w:color="auto" w:fill="auto"/>
            <w:vAlign w:val="bottom"/>
          </w:tcPr>
          <w:p w14:paraId="2921B7F4" w14:textId="34246224" w:rsidR="00C56353" w:rsidRPr="00451E26" w:rsidRDefault="00C56353" w:rsidP="00FF77A2">
            <w:pPr>
              <w:spacing w:after="0" w:line="240" w:lineRule="auto"/>
              <w:ind w:right="-72"/>
              <w:jc w:val="right"/>
              <w:rPr>
                <w:rFonts w:ascii="Arial" w:eastAsia="Times New Roman" w:hAnsi="Arial" w:cs="Arial"/>
                <w:b/>
                <w:bCs/>
                <w:sz w:val="18"/>
                <w:szCs w:val="18"/>
                <w:lang w:eastAsia="en-GB" w:bidi="th-TH"/>
              </w:rPr>
            </w:pPr>
            <w:r w:rsidRPr="00451E26">
              <w:rPr>
                <w:rFonts w:ascii="Arial" w:eastAsia="Times New Roman" w:hAnsi="Arial" w:cs="Arial"/>
                <w:b/>
                <w:bCs/>
                <w:sz w:val="18"/>
                <w:szCs w:val="18"/>
                <w:lang w:eastAsia="en-GB" w:bidi="th-TH"/>
              </w:rPr>
              <w:t>Thousand Baht</w:t>
            </w:r>
          </w:p>
        </w:tc>
      </w:tr>
      <w:tr w:rsidR="00357E64" w:rsidRPr="00451E26" w14:paraId="04AA5092" w14:textId="06D61A3A" w:rsidTr="68737494">
        <w:trPr>
          <w:trHeight w:val="73"/>
        </w:trPr>
        <w:tc>
          <w:tcPr>
            <w:tcW w:w="3969" w:type="dxa"/>
            <w:shd w:val="clear" w:color="auto" w:fill="auto"/>
            <w:vAlign w:val="bottom"/>
          </w:tcPr>
          <w:p w14:paraId="01FB8E22" w14:textId="77777777" w:rsidR="00C56353" w:rsidRPr="00451E26" w:rsidRDefault="00C56353" w:rsidP="00FF77A2">
            <w:pPr>
              <w:spacing w:after="0" w:line="240" w:lineRule="auto"/>
              <w:ind w:left="431"/>
              <w:rPr>
                <w:rFonts w:ascii="Arial" w:eastAsia="Times New Roman" w:hAnsi="Arial" w:cs="Arial"/>
                <w:sz w:val="18"/>
                <w:szCs w:val="18"/>
                <w:lang w:eastAsia="en-GB" w:bidi="th-TH"/>
              </w:rPr>
            </w:pPr>
          </w:p>
        </w:tc>
        <w:tc>
          <w:tcPr>
            <w:tcW w:w="1368" w:type="dxa"/>
            <w:tcBorders>
              <w:top w:val="single" w:sz="4" w:space="0" w:color="auto"/>
              <w:left w:val="nil"/>
              <w:right w:val="nil"/>
            </w:tcBorders>
            <w:shd w:val="clear" w:color="auto" w:fill="auto"/>
            <w:vAlign w:val="bottom"/>
          </w:tcPr>
          <w:p w14:paraId="2A88607B" w14:textId="77777777" w:rsidR="00C56353" w:rsidRPr="00451E26" w:rsidRDefault="00C56353" w:rsidP="00FF77A2">
            <w:pPr>
              <w:spacing w:after="0" w:line="240" w:lineRule="auto"/>
              <w:ind w:right="-72"/>
              <w:jc w:val="right"/>
              <w:rPr>
                <w:rFonts w:ascii="Arial" w:eastAsia="Times New Roman" w:hAnsi="Arial" w:cs="Arial"/>
                <w:sz w:val="18"/>
                <w:szCs w:val="18"/>
                <w:lang w:eastAsia="en-GB" w:bidi="th-TH"/>
              </w:rPr>
            </w:pPr>
          </w:p>
        </w:tc>
        <w:tc>
          <w:tcPr>
            <w:tcW w:w="1368" w:type="dxa"/>
            <w:tcBorders>
              <w:top w:val="single" w:sz="4" w:space="0" w:color="auto"/>
              <w:left w:val="nil"/>
              <w:right w:val="nil"/>
            </w:tcBorders>
            <w:shd w:val="clear" w:color="auto" w:fill="auto"/>
            <w:vAlign w:val="bottom"/>
          </w:tcPr>
          <w:p w14:paraId="4CEA1604" w14:textId="77777777" w:rsidR="00C56353" w:rsidRPr="00451E26" w:rsidRDefault="00C56353" w:rsidP="00FF77A2">
            <w:pPr>
              <w:spacing w:after="0" w:line="240" w:lineRule="auto"/>
              <w:ind w:right="-72"/>
              <w:jc w:val="right"/>
              <w:rPr>
                <w:rFonts w:ascii="Arial" w:eastAsia="Times New Roman" w:hAnsi="Arial" w:cs="Arial"/>
                <w:sz w:val="18"/>
                <w:szCs w:val="18"/>
                <w:lang w:eastAsia="en-GB" w:bidi="th-TH"/>
              </w:rPr>
            </w:pPr>
          </w:p>
        </w:tc>
        <w:tc>
          <w:tcPr>
            <w:tcW w:w="1368" w:type="dxa"/>
            <w:tcBorders>
              <w:top w:val="single" w:sz="4" w:space="0" w:color="auto"/>
              <w:left w:val="nil"/>
              <w:right w:val="nil"/>
            </w:tcBorders>
            <w:shd w:val="clear" w:color="auto" w:fill="auto"/>
            <w:vAlign w:val="bottom"/>
          </w:tcPr>
          <w:p w14:paraId="27AF6C32" w14:textId="77777777" w:rsidR="00C56353" w:rsidRPr="00451E26" w:rsidRDefault="00C56353" w:rsidP="00FF77A2">
            <w:pPr>
              <w:spacing w:after="0" w:line="240" w:lineRule="auto"/>
              <w:ind w:right="-72"/>
              <w:jc w:val="right"/>
              <w:rPr>
                <w:rFonts w:ascii="Arial" w:eastAsia="Times New Roman" w:hAnsi="Arial" w:cs="Arial"/>
                <w:sz w:val="18"/>
                <w:szCs w:val="18"/>
                <w:lang w:eastAsia="en-GB" w:bidi="th-TH"/>
              </w:rPr>
            </w:pPr>
          </w:p>
        </w:tc>
        <w:tc>
          <w:tcPr>
            <w:tcW w:w="1368" w:type="dxa"/>
            <w:tcBorders>
              <w:top w:val="single" w:sz="4" w:space="0" w:color="auto"/>
              <w:left w:val="nil"/>
              <w:right w:val="nil"/>
            </w:tcBorders>
            <w:shd w:val="clear" w:color="auto" w:fill="auto"/>
            <w:vAlign w:val="bottom"/>
          </w:tcPr>
          <w:p w14:paraId="5EB8D3FF" w14:textId="77777777" w:rsidR="00C56353" w:rsidRPr="00451E26" w:rsidRDefault="00C56353" w:rsidP="00FF77A2">
            <w:pPr>
              <w:spacing w:after="0" w:line="240" w:lineRule="auto"/>
              <w:ind w:right="-72"/>
              <w:jc w:val="right"/>
              <w:rPr>
                <w:rFonts w:ascii="Arial" w:eastAsia="Times New Roman" w:hAnsi="Arial" w:cs="Arial"/>
                <w:sz w:val="18"/>
                <w:szCs w:val="18"/>
                <w:lang w:eastAsia="en-GB" w:bidi="th-TH"/>
              </w:rPr>
            </w:pPr>
          </w:p>
        </w:tc>
      </w:tr>
      <w:tr w:rsidR="0080677F" w:rsidRPr="00451E26" w14:paraId="5B1AF89C" w14:textId="54744C83" w:rsidTr="68737494">
        <w:tc>
          <w:tcPr>
            <w:tcW w:w="3969" w:type="dxa"/>
            <w:shd w:val="clear" w:color="auto" w:fill="auto"/>
            <w:vAlign w:val="bottom"/>
            <w:hideMark/>
          </w:tcPr>
          <w:p w14:paraId="14E1B035" w14:textId="2F01D2C5" w:rsidR="0080677F" w:rsidRPr="00451E26" w:rsidRDefault="0080677F" w:rsidP="00FF77A2">
            <w:pPr>
              <w:spacing w:after="0" w:line="240" w:lineRule="auto"/>
              <w:ind w:left="431"/>
              <w:rPr>
                <w:rFonts w:ascii="Arial" w:eastAsia="Times New Roman" w:hAnsi="Arial" w:cs="Arial"/>
                <w:sz w:val="18"/>
                <w:szCs w:val="18"/>
                <w:lang w:eastAsia="en-GB" w:bidi="th-TH"/>
              </w:rPr>
            </w:pPr>
            <w:r w:rsidRPr="00451E26">
              <w:rPr>
                <w:rFonts w:ascii="Arial" w:eastAsia="Times New Roman" w:hAnsi="Arial" w:cs="Arial"/>
                <w:sz w:val="18"/>
                <w:szCs w:val="18"/>
                <w:lang w:eastAsia="en-GB" w:bidi="th-TH"/>
              </w:rPr>
              <w:t>Opening book value (Audited)</w:t>
            </w:r>
          </w:p>
        </w:tc>
        <w:tc>
          <w:tcPr>
            <w:tcW w:w="1368" w:type="dxa"/>
            <w:tcBorders>
              <w:left w:val="nil"/>
              <w:right w:val="nil"/>
            </w:tcBorders>
            <w:shd w:val="clear" w:color="auto" w:fill="auto"/>
            <w:vAlign w:val="bottom"/>
          </w:tcPr>
          <w:p w14:paraId="31319974" w14:textId="6A6E502F" w:rsidR="0080677F" w:rsidRPr="00451E26" w:rsidRDefault="0080677F"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33,549</w:t>
            </w:r>
          </w:p>
        </w:tc>
        <w:tc>
          <w:tcPr>
            <w:tcW w:w="1368" w:type="dxa"/>
            <w:tcBorders>
              <w:left w:val="nil"/>
              <w:right w:val="nil"/>
            </w:tcBorders>
            <w:shd w:val="clear" w:color="auto" w:fill="auto"/>
            <w:vAlign w:val="bottom"/>
          </w:tcPr>
          <w:p w14:paraId="56D8B375" w14:textId="25070D91" w:rsidR="0080677F" w:rsidRPr="00451E26" w:rsidRDefault="0080677F"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32,160</w:t>
            </w:r>
          </w:p>
        </w:tc>
        <w:tc>
          <w:tcPr>
            <w:tcW w:w="1368" w:type="dxa"/>
            <w:tcBorders>
              <w:left w:val="nil"/>
              <w:right w:val="nil"/>
            </w:tcBorders>
            <w:shd w:val="clear" w:color="auto" w:fill="auto"/>
            <w:vAlign w:val="bottom"/>
          </w:tcPr>
          <w:p w14:paraId="321628C8" w14:textId="1AA03C22" w:rsidR="0080677F" w:rsidRPr="00451E26" w:rsidRDefault="0080677F"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32,947</w:t>
            </w:r>
          </w:p>
        </w:tc>
        <w:tc>
          <w:tcPr>
            <w:tcW w:w="1368" w:type="dxa"/>
            <w:tcBorders>
              <w:left w:val="nil"/>
              <w:right w:val="nil"/>
            </w:tcBorders>
            <w:shd w:val="clear" w:color="auto" w:fill="auto"/>
            <w:vAlign w:val="bottom"/>
          </w:tcPr>
          <w:p w14:paraId="0CA82585" w14:textId="102FB0A2" w:rsidR="0080677F" w:rsidRPr="00451E26" w:rsidRDefault="0080677F"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w:t>
            </w:r>
          </w:p>
        </w:tc>
      </w:tr>
      <w:tr w:rsidR="00197A12" w:rsidRPr="00451E26" w14:paraId="472F8462" w14:textId="77777777" w:rsidTr="68737494">
        <w:tc>
          <w:tcPr>
            <w:tcW w:w="3969" w:type="dxa"/>
            <w:shd w:val="clear" w:color="auto" w:fill="auto"/>
            <w:vAlign w:val="bottom"/>
          </w:tcPr>
          <w:p w14:paraId="52D07E77" w14:textId="4AF32DB3" w:rsidR="00197A12" w:rsidRPr="00451E26" w:rsidRDefault="00197A12" w:rsidP="00FF77A2">
            <w:pPr>
              <w:spacing w:after="0" w:line="240" w:lineRule="auto"/>
              <w:ind w:left="431"/>
              <w:rPr>
                <w:rFonts w:ascii="Arial" w:eastAsia="Times New Roman" w:hAnsi="Arial" w:cs="Arial"/>
                <w:sz w:val="18"/>
                <w:szCs w:val="18"/>
                <w:lang w:eastAsia="en-GB" w:bidi="th-TH"/>
              </w:rPr>
            </w:pPr>
            <w:r w:rsidRPr="00451E26">
              <w:rPr>
                <w:rFonts w:ascii="Arial" w:eastAsia="Times New Roman" w:hAnsi="Arial" w:cs="Arial"/>
                <w:sz w:val="18"/>
                <w:szCs w:val="18"/>
                <w:lang w:eastAsia="en-GB" w:bidi="th-TH"/>
              </w:rPr>
              <w:t xml:space="preserve">Increase in loss allowance </w:t>
            </w:r>
          </w:p>
          <w:p w14:paraId="7A6C2A8F" w14:textId="65B1C576" w:rsidR="00197A12" w:rsidRPr="00451E26" w:rsidRDefault="00197A12" w:rsidP="00FF77A2">
            <w:pPr>
              <w:spacing w:after="0" w:line="240" w:lineRule="auto"/>
              <w:ind w:left="431"/>
              <w:rPr>
                <w:rFonts w:ascii="Arial" w:eastAsia="Times New Roman" w:hAnsi="Arial" w:cs="Arial"/>
                <w:sz w:val="18"/>
                <w:szCs w:val="18"/>
                <w:lang w:eastAsia="en-GB" w:bidi="th-TH"/>
              </w:rPr>
            </w:pPr>
            <w:r w:rsidRPr="00451E26">
              <w:rPr>
                <w:rFonts w:ascii="Arial" w:eastAsia="Times New Roman" w:hAnsi="Arial" w:cs="Arial"/>
                <w:sz w:val="18"/>
                <w:szCs w:val="18"/>
                <w:lang w:eastAsia="en-GB" w:bidi="th-TH"/>
              </w:rPr>
              <w:t xml:space="preserve">   recognised in profit or loss</w:t>
            </w:r>
          </w:p>
        </w:tc>
        <w:tc>
          <w:tcPr>
            <w:tcW w:w="1368" w:type="dxa"/>
            <w:tcBorders>
              <w:left w:val="nil"/>
              <w:right w:val="nil"/>
            </w:tcBorders>
            <w:shd w:val="clear" w:color="auto" w:fill="auto"/>
            <w:vAlign w:val="bottom"/>
          </w:tcPr>
          <w:p w14:paraId="22A9B27A" w14:textId="47DBA84F" w:rsidR="00197A12" w:rsidRPr="00451E26" w:rsidRDefault="00197A12"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2,72</w:t>
            </w:r>
            <w:r w:rsidR="008A2C5F" w:rsidRPr="00451E26">
              <w:rPr>
                <w:rFonts w:ascii="Arial" w:eastAsia="Arial Unicode MS" w:hAnsi="Arial" w:cs="Arial"/>
                <w:sz w:val="18"/>
                <w:szCs w:val="18"/>
              </w:rPr>
              <w:t>1</w:t>
            </w:r>
          </w:p>
        </w:tc>
        <w:tc>
          <w:tcPr>
            <w:tcW w:w="1368" w:type="dxa"/>
            <w:tcBorders>
              <w:left w:val="nil"/>
              <w:right w:val="nil"/>
            </w:tcBorders>
            <w:shd w:val="clear" w:color="auto" w:fill="auto"/>
            <w:vAlign w:val="bottom"/>
          </w:tcPr>
          <w:p w14:paraId="6330B5FB" w14:textId="45EC2FFF" w:rsidR="00197A12" w:rsidRPr="00451E26" w:rsidRDefault="00755CC1"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23</w:t>
            </w:r>
            <w:r w:rsidR="00197A12" w:rsidRPr="00451E26">
              <w:rPr>
                <w:rFonts w:ascii="Arial" w:eastAsia="Arial Unicode MS" w:hAnsi="Arial" w:cs="Arial"/>
                <w:sz w:val="18"/>
                <w:szCs w:val="18"/>
              </w:rPr>
              <w:t>,</w:t>
            </w:r>
            <w:r w:rsidRPr="00451E26">
              <w:rPr>
                <w:rFonts w:ascii="Arial" w:eastAsia="Arial Unicode MS" w:hAnsi="Arial" w:cs="Arial"/>
                <w:sz w:val="18"/>
                <w:szCs w:val="18"/>
              </w:rPr>
              <w:t>257</w:t>
            </w:r>
          </w:p>
        </w:tc>
        <w:tc>
          <w:tcPr>
            <w:tcW w:w="1368" w:type="dxa"/>
            <w:tcBorders>
              <w:left w:val="nil"/>
              <w:right w:val="nil"/>
            </w:tcBorders>
            <w:shd w:val="clear" w:color="auto" w:fill="auto"/>
            <w:vAlign w:val="bottom"/>
          </w:tcPr>
          <w:p w14:paraId="5EC238D8" w14:textId="13E49E56" w:rsidR="00197A12" w:rsidRPr="00451E26" w:rsidRDefault="00197A12"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2,72</w:t>
            </w:r>
            <w:r w:rsidR="00863FAF">
              <w:rPr>
                <w:rFonts w:ascii="Arial" w:eastAsia="Arial Unicode MS" w:hAnsi="Arial" w:cs="Arial"/>
                <w:sz w:val="18"/>
                <w:szCs w:val="18"/>
              </w:rPr>
              <w:t>2</w:t>
            </w:r>
          </w:p>
        </w:tc>
        <w:tc>
          <w:tcPr>
            <w:tcW w:w="1368" w:type="dxa"/>
            <w:tcBorders>
              <w:left w:val="nil"/>
              <w:right w:val="nil"/>
            </w:tcBorders>
            <w:shd w:val="clear" w:color="auto" w:fill="auto"/>
            <w:vAlign w:val="bottom"/>
          </w:tcPr>
          <w:p w14:paraId="5C0BAE6D" w14:textId="185AA5E6" w:rsidR="00197A12" w:rsidRPr="00451E26" w:rsidRDefault="00197A12"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w:t>
            </w:r>
          </w:p>
        </w:tc>
      </w:tr>
      <w:tr w:rsidR="00197A12" w:rsidRPr="00451E26" w14:paraId="3BD773AA" w14:textId="7BE2EBAF" w:rsidTr="68737494">
        <w:tc>
          <w:tcPr>
            <w:tcW w:w="3969" w:type="dxa"/>
            <w:shd w:val="clear" w:color="auto" w:fill="auto"/>
            <w:vAlign w:val="bottom"/>
          </w:tcPr>
          <w:p w14:paraId="34C0713C" w14:textId="6E66D997" w:rsidR="00197A12" w:rsidRPr="00451E26" w:rsidRDefault="00197A12" w:rsidP="00FF77A2">
            <w:pPr>
              <w:spacing w:after="0" w:line="240" w:lineRule="auto"/>
              <w:ind w:left="431"/>
              <w:rPr>
                <w:rFonts w:ascii="Arial" w:eastAsia="Times New Roman" w:hAnsi="Arial" w:cs="Arial"/>
                <w:sz w:val="18"/>
                <w:szCs w:val="18"/>
                <w:lang w:eastAsia="en-GB" w:bidi="th-TH"/>
              </w:rPr>
            </w:pPr>
            <w:r w:rsidRPr="00451E26">
              <w:rPr>
                <w:rFonts w:ascii="Arial" w:eastAsia="Times New Roman" w:hAnsi="Arial" w:cs="Arial"/>
                <w:sz w:val="18"/>
                <w:szCs w:val="18"/>
                <w:lang w:eastAsia="en-GB" w:bidi="th-TH"/>
              </w:rPr>
              <w:t>Write-offs during the period</w:t>
            </w:r>
          </w:p>
        </w:tc>
        <w:tc>
          <w:tcPr>
            <w:tcW w:w="1368" w:type="dxa"/>
            <w:tcBorders>
              <w:bottom w:val="single" w:sz="4" w:space="0" w:color="auto"/>
            </w:tcBorders>
            <w:shd w:val="clear" w:color="auto" w:fill="auto"/>
            <w:vAlign w:val="bottom"/>
          </w:tcPr>
          <w:p w14:paraId="55C4C83D" w14:textId="0A84C5A5" w:rsidR="00197A12" w:rsidRPr="00451E26" w:rsidRDefault="00197A12"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(60</w:t>
            </w:r>
            <w:r w:rsidR="008A2C5F" w:rsidRPr="00451E26">
              <w:rPr>
                <w:rFonts w:ascii="Arial" w:eastAsia="Arial Unicode MS" w:hAnsi="Arial" w:cs="Arial"/>
                <w:sz w:val="18"/>
                <w:szCs w:val="18"/>
              </w:rPr>
              <w:t>6</w:t>
            </w:r>
            <w:r w:rsidRPr="00451E26">
              <w:rPr>
                <w:rFonts w:ascii="Arial" w:eastAsia="Arial Unicode MS" w:hAnsi="Arial" w:cs="Arial"/>
                <w:sz w:val="18"/>
                <w:szCs w:val="18"/>
              </w:rPr>
              <w:t>)</w:t>
            </w:r>
          </w:p>
        </w:tc>
        <w:tc>
          <w:tcPr>
            <w:tcW w:w="1368" w:type="dxa"/>
            <w:tcBorders>
              <w:bottom w:val="single" w:sz="4" w:space="0" w:color="auto"/>
            </w:tcBorders>
            <w:shd w:val="clear" w:color="auto" w:fill="auto"/>
            <w:vAlign w:val="bottom"/>
          </w:tcPr>
          <w:p w14:paraId="7942A3E6" w14:textId="67A47861" w:rsidR="00197A12" w:rsidRPr="00451E26" w:rsidRDefault="00DD5D09"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w:t>
            </w:r>
            <w:r w:rsidR="00197A12" w:rsidRPr="00451E26">
              <w:rPr>
                <w:rFonts w:ascii="Arial" w:eastAsia="Arial Unicode MS" w:hAnsi="Arial" w:cs="Arial"/>
                <w:sz w:val="18"/>
                <w:szCs w:val="18"/>
              </w:rPr>
              <w:t>15,440</w:t>
            </w:r>
            <w:r w:rsidRPr="00451E26">
              <w:rPr>
                <w:rFonts w:ascii="Arial" w:eastAsia="Arial Unicode MS" w:hAnsi="Arial" w:cs="Arial"/>
                <w:sz w:val="18"/>
                <w:szCs w:val="18"/>
              </w:rPr>
              <w:t>)</w:t>
            </w:r>
          </w:p>
        </w:tc>
        <w:tc>
          <w:tcPr>
            <w:tcW w:w="1368" w:type="dxa"/>
            <w:tcBorders>
              <w:bottom w:val="single" w:sz="4" w:space="0" w:color="auto"/>
            </w:tcBorders>
            <w:shd w:val="clear" w:color="auto" w:fill="auto"/>
            <w:vAlign w:val="bottom"/>
          </w:tcPr>
          <w:p w14:paraId="5CAD8176" w14:textId="748A0880" w:rsidR="00197A12" w:rsidRPr="00451E26" w:rsidRDefault="26CF5EC5"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(60</w:t>
            </w:r>
            <w:r w:rsidR="2A8E1227" w:rsidRPr="00451E26">
              <w:rPr>
                <w:rFonts w:ascii="Arial" w:eastAsia="Arial Unicode MS" w:hAnsi="Arial" w:cs="Arial"/>
                <w:sz w:val="18"/>
                <w:szCs w:val="18"/>
              </w:rPr>
              <w:t>6</w:t>
            </w:r>
            <w:r w:rsidRPr="00451E26">
              <w:rPr>
                <w:rFonts w:ascii="Arial" w:eastAsia="Arial Unicode MS" w:hAnsi="Arial" w:cs="Arial"/>
                <w:sz w:val="18"/>
                <w:szCs w:val="18"/>
              </w:rPr>
              <w:t>)</w:t>
            </w:r>
          </w:p>
        </w:tc>
        <w:tc>
          <w:tcPr>
            <w:tcW w:w="1368" w:type="dxa"/>
            <w:tcBorders>
              <w:bottom w:val="single" w:sz="4" w:space="0" w:color="auto"/>
            </w:tcBorders>
            <w:shd w:val="clear" w:color="auto" w:fill="auto"/>
            <w:vAlign w:val="bottom"/>
          </w:tcPr>
          <w:p w14:paraId="4B7886DE" w14:textId="689B29E4" w:rsidR="00197A12" w:rsidRPr="00451E26" w:rsidRDefault="00197A12"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w:t>
            </w:r>
          </w:p>
        </w:tc>
      </w:tr>
      <w:tr w:rsidR="00197A12" w:rsidRPr="00451E26" w14:paraId="064B3362" w14:textId="12FD1299" w:rsidTr="68737494">
        <w:tc>
          <w:tcPr>
            <w:tcW w:w="3969" w:type="dxa"/>
            <w:shd w:val="clear" w:color="auto" w:fill="auto"/>
            <w:vAlign w:val="bottom"/>
          </w:tcPr>
          <w:p w14:paraId="54172C32" w14:textId="77777777" w:rsidR="00197A12" w:rsidRPr="00451E26" w:rsidRDefault="00197A12" w:rsidP="00FF77A2">
            <w:pPr>
              <w:spacing w:after="0" w:line="240" w:lineRule="auto"/>
              <w:ind w:left="431"/>
              <w:rPr>
                <w:rFonts w:ascii="Arial" w:eastAsia="Times New Roman" w:hAnsi="Arial" w:cs="Arial"/>
                <w:sz w:val="18"/>
                <w:szCs w:val="18"/>
                <w:lang w:eastAsia="en-GB" w:bidi="th-TH"/>
              </w:rPr>
            </w:pPr>
          </w:p>
        </w:tc>
        <w:tc>
          <w:tcPr>
            <w:tcW w:w="1368" w:type="dxa"/>
            <w:tcBorders>
              <w:top w:val="single" w:sz="4" w:space="0" w:color="auto"/>
              <w:left w:val="nil"/>
              <w:right w:val="nil"/>
            </w:tcBorders>
            <w:shd w:val="clear" w:color="auto" w:fill="auto"/>
          </w:tcPr>
          <w:p w14:paraId="18075D5F" w14:textId="77777777" w:rsidR="00197A12" w:rsidRPr="00451E26" w:rsidRDefault="00197A12" w:rsidP="00FF77A2">
            <w:pPr>
              <w:spacing w:after="0" w:line="256" w:lineRule="auto"/>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auto"/>
          </w:tcPr>
          <w:p w14:paraId="6D95CBDE" w14:textId="77777777" w:rsidR="00197A12" w:rsidRPr="00451E26" w:rsidRDefault="00197A12" w:rsidP="00FF77A2">
            <w:pPr>
              <w:spacing w:after="0" w:line="256" w:lineRule="auto"/>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auto"/>
          </w:tcPr>
          <w:p w14:paraId="1486E919" w14:textId="77777777" w:rsidR="00197A12" w:rsidRPr="00451E26" w:rsidRDefault="00197A12" w:rsidP="00FF77A2">
            <w:pPr>
              <w:spacing w:after="0" w:line="256" w:lineRule="auto"/>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auto"/>
            <w:vAlign w:val="bottom"/>
          </w:tcPr>
          <w:p w14:paraId="11BF3EC4" w14:textId="77777777" w:rsidR="00197A12" w:rsidRPr="00451E26" w:rsidRDefault="00197A12" w:rsidP="00FF77A2">
            <w:pPr>
              <w:spacing w:after="0" w:line="256" w:lineRule="auto"/>
              <w:ind w:right="-72"/>
              <w:jc w:val="right"/>
              <w:rPr>
                <w:rFonts w:ascii="Arial" w:eastAsia="Arial Unicode MS" w:hAnsi="Arial" w:cs="Arial"/>
                <w:sz w:val="18"/>
                <w:szCs w:val="18"/>
              </w:rPr>
            </w:pPr>
          </w:p>
        </w:tc>
      </w:tr>
      <w:tr w:rsidR="00197A12" w:rsidRPr="00451E26" w14:paraId="0EF807AD" w14:textId="2336924A" w:rsidTr="68737494">
        <w:tc>
          <w:tcPr>
            <w:tcW w:w="3969" w:type="dxa"/>
            <w:shd w:val="clear" w:color="auto" w:fill="auto"/>
            <w:vAlign w:val="bottom"/>
            <w:hideMark/>
          </w:tcPr>
          <w:p w14:paraId="0DFEF52C" w14:textId="12B1EE7B" w:rsidR="00197A12" w:rsidRPr="00451E26" w:rsidRDefault="00197A12" w:rsidP="00FF77A2">
            <w:pPr>
              <w:spacing w:after="0" w:line="240" w:lineRule="auto"/>
              <w:ind w:left="431"/>
              <w:rPr>
                <w:rFonts w:ascii="Arial" w:eastAsia="Times New Roman" w:hAnsi="Arial" w:cs="Arial"/>
                <w:b/>
                <w:bCs/>
                <w:sz w:val="18"/>
                <w:szCs w:val="18"/>
                <w:lang w:eastAsia="en-GB" w:bidi="th-TH"/>
              </w:rPr>
            </w:pPr>
            <w:r w:rsidRPr="00451E26">
              <w:rPr>
                <w:rFonts w:ascii="Arial" w:eastAsia="Times New Roman" w:hAnsi="Arial" w:cs="Arial"/>
                <w:b/>
                <w:bCs/>
                <w:sz w:val="18"/>
                <w:szCs w:val="18"/>
                <w:lang w:eastAsia="en-GB" w:bidi="th-TH"/>
              </w:rPr>
              <w:t>Closing book value</w:t>
            </w:r>
            <w:r w:rsidRPr="00451E26">
              <w:rPr>
                <w:rFonts w:ascii="Arial" w:eastAsia="Times New Roman" w:hAnsi="Arial" w:cs="Arial"/>
                <w:sz w:val="18"/>
                <w:szCs w:val="18"/>
                <w:lang w:eastAsia="en-GB" w:bidi="th-TH"/>
              </w:rPr>
              <w:t xml:space="preserve"> (Unaudited)</w:t>
            </w:r>
          </w:p>
        </w:tc>
        <w:tc>
          <w:tcPr>
            <w:tcW w:w="1368" w:type="dxa"/>
            <w:tcBorders>
              <w:left w:val="nil"/>
              <w:bottom w:val="single" w:sz="4" w:space="0" w:color="auto"/>
              <w:right w:val="nil"/>
            </w:tcBorders>
            <w:shd w:val="clear" w:color="auto" w:fill="auto"/>
            <w:vAlign w:val="bottom"/>
          </w:tcPr>
          <w:p w14:paraId="09103FCD" w14:textId="52138FB9" w:rsidR="00197A12" w:rsidRPr="00451E26" w:rsidRDefault="00197A12"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35,664</w:t>
            </w:r>
          </w:p>
        </w:tc>
        <w:tc>
          <w:tcPr>
            <w:tcW w:w="1368" w:type="dxa"/>
            <w:tcBorders>
              <w:left w:val="nil"/>
              <w:bottom w:val="single" w:sz="4" w:space="0" w:color="auto"/>
              <w:right w:val="nil"/>
            </w:tcBorders>
            <w:shd w:val="clear" w:color="auto" w:fill="auto"/>
            <w:vAlign w:val="bottom"/>
          </w:tcPr>
          <w:p w14:paraId="4F6C5265" w14:textId="537D842C" w:rsidR="00197A12" w:rsidRPr="00451E26" w:rsidRDefault="00197A12"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39,977</w:t>
            </w:r>
          </w:p>
        </w:tc>
        <w:tc>
          <w:tcPr>
            <w:tcW w:w="1368" w:type="dxa"/>
            <w:tcBorders>
              <w:left w:val="nil"/>
              <w:bottom w:val="single" w:sz="4" w:space="0" w:color="auto"/>
              <w:right w:val="nil"/>
            </w:tcBorders>
            <w:shd w:val="clear" w:color="auto" w:fill="auto"/>
            <w:vAlign w:val="bottom"/>
          </w:tcPr>
          <w:p w14:paraId="1875D2CC" w14:textId="11446F44" w:rsidR="00197A12" w:rsidRPr="00451E26" w:rsidRDefault="00197A12"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35,063</w:t>
            </w:r>
          </w:p>
        </w:tc>
        <w:tc>
          <w:tcPr>
            <w:tcW w:w="1368" w:type="dxa"/>
            <w:tcBorders>
              <w:left w:val="nil"/>
              <w:bottom w:val="single" w:sz="4" w:space="0" w:color="auto"/>
              <w:right w:val="nil"/>
            </w:tcBorders>
            <w:shd w:val="clear" w:color="auto" w:fill="auto"/>
            <w:vAlign w:val="bottom"/>
          </w:tcPr>
          <w:p w14:paraId="7F96D554" w14:textId="23A2F8A8" w:rsidR="00197A12" w:rsidRPr="00451E26" w:rsidRDefault="00197A12" w:rsidP="00FF77A2">
            <w:pPr>
              <w:spacing w:after="0" w:line="256" w:lineRule="auto"/>
              <w:ind w:right="-72"/>
              <w:jc w:val="right"/>
              <w:rPr>
                <w:rFonts w:ascii="Arial" w:eastAsia="Arial Unicode MS" w:hAnsi="Arial" w:cs="Arial"/>
                <w:sz w:val="18"/>
                <w:szCs w:val="18"/>
              </w:rPr>
            </w:pPr>
            <w:r w:rsidRPr="00451E26">
              <w:rPr>
                <w:rFonts w:ascii="Arial" w:eastAsia="Arial Unicode MS" w:hAnsi="Arial" w:cs="Arial"/>
                <w:sz w:val="18"/>
                <w:szCs w:val="18"/>
              </w:rPr>
              <w:t>-</w:t>
            </w:r>
          </w:p>
        </w:tc>
      </w:tr>
    </w:tbl>
    <w:p w14:paraId="1820E613" w14:textId="77777777" w:rsidR="00800962" w:rsidRPr="00451E26" w:rsidRDefault="00800962" w:rsidP="00FF77A2">
      <w:pPr>
        <w:spacing w:after="0" w:line="240" w:lineRule="auto"/>
        <w:jc w:val="both"/>
        <w:rPr>
          <w:rFonts w:ascii="Arial" w:eastAsia="Arial Unicode MS" w:hAnsi="Arial" w:cs="Arial"/>
          <w:sz w:val="18"/>
          <w:szCs w:val="18"/>
          <w:lang w:bidi="th-TH"/>
        </w:rPr>
      </w:pPr>
    </w:p>
    <w:p w14:paraId="4EB7EAB7" w14:textId="47F1755A" w:rsidR="00A45632" w:rsidRPr="00451E26" w:rsidRDefault="00A45632" w:rsidP="00FF77A2">
      <w:pPr>
        <w:rPr>
          <w:rFonts w:ascii="Arial" w:eastAsia="Arial Unicode MS" w:hAnsi="Arial" w:cs="Arial"/>
          <w:sz w:val="18"/>
          <w:szCs w:val="18"/>
          <w:lang w:bidi="th-TH"/>
        </w:rPr>
      </w:pPr>
      <w:r w:rsidRPr="00451E26">
        <w:rPr>
          <w:rFonts w:ascii="Arial" w:eastAsia="Arial Unicode MS" w:hAnsi="Arial" w:cs="Arial"/>
          <w:sz w:val="18"/>
          <w:szCs w:val="18"/>
          <w:lang w:bidi="th-TH"/>
        </w:rPr>
        <w:br w:type="page"/>
      </w:r>
    </w:p>
    <w:p w14:paraId="152FD584" w14:textId="77777777" w:rsidR="00357E64" w:rsidRPr="00451E26" w:rsidRDefault="00357E64" w:rsidP="00FF77A2">
      <w:pPr>
        <w:spacing w:after="0" w:line="240" w:lineRule="auto"/>
        <w:jc w:val="both"/>
        <w:rPr>
          <w:rFonts w:ascii="Arial" w:eastAsia="Arial Unicode MS" w:hAnsi="Arial" w:cs="Arial"/>
          <w:sz w:val="18"/>
          <w:szCs w:val="18"/>
          <w:lang w:bidi="th-TH"/>
        </w:rPr>
      </w:pPr>
    </w:p>
    <w:p w14:paraId="3A83A747" w14:textId="10DDF785" w:rsidR="004F5F9F" w:rsidRPr="00451E26" w:rsidRDefault="0019138A" w:rsidP="00FF77A2">
      <w:pPr>
        <w:pStyle w:val="Heading2"/>
        <w:rPr>
          <w:color w:val="auto"/>
          <w:lang w:eastAsia="en-GB"/>
        </w:rPr>
      </w:pPr>
      <w:r w:rsidRPr="00451E26">
        <w:rPr>
          <w:color w:val="auto"/>
          <w:lang w:eastAsia="en-GB"/>
        </w:rPr>
        <w:t>10</w:t>
      </w:r>
      <w:r w:rsidR="00357E64" w:rsidRPr="00451E26">
        <w:rPr>
          <w:color w:val="auto"/>
          <w:lang w:eastAsia="en-GB"/>
        </w:rPr>
        <w:tab/>
        <w:t>Investments using cost method and investments accounted for using the equity method</w:t>
      </w:r>
    </w:p>
    <w:p w14:paraId="6DD90C30" w14:textId="77777777" w:rsidR="00357E64" w:rsidRPr="00451E26" w:rsidRDefault="00357E64" w:rsidP="00FF77A2">
      <w:pPr>
        <w:spacing w:after="0" w:line="240" w:lineRule="auto"/>
        <w:jc w:val="both"/>
        <w:rPr>
          <w:rFonts w:ascii="Arial" w:eastAsia="Arial Unicode MS" w:hAnsi="Arial" w:cs="Arial"/>
          <w:sz w:val="18"/>
          <w:szCs w:val="18"/>
          <w:lang w:bidi="th-TH"/>
        </w:rPr>
      </w:pPr>
    </w:p>
    <w:p w14:paraId="36897975" w14:textId="14A1CA9B" w:rsidR="00DF0C83" w:rsidRPr="00451E26" w:rsidRDefault="00CA300E" w:rsidP="00FF77A2">
      <w:pPr>
        <w:spacing w:after="0" w:line="240" w:lineRule="auto"/>
        <w:jc w:val="thaiDistribute"/>
        <w:rPr>
          <w:rFonts w:ascii="Arial" w:eastAsia="Cordia New" w:hAnsi="Arial" w:cs="Arial"/>
          <w:sz w:val="18"/>
          <w:szCs w:val="18"/>
          <w:lang w:val="en-IE"/>
        </w:rPr>
      </w:pPr>
      <w:r w:rsidRPr="00451E26">
        <w:rPr>
          <w:rFonts w:ascii="Arial" w:eastAsia="Cordia New" w:hAnsi="Arial" w:cs="Arial"/>
          <w:sz w:val="18"/>
          <w:szCs w:val="18"/>
          <w:lang w:val="en-IE"/>
        </w:rPr>
        <w:t>Investments recognised in the statement of financial position are as follows:</w:t>
      </w:r>
    </w:p>
    <w:p w14:paraId="53055851" w14:textId="77777777" w:rsidR="00DF0C83" w:rsidRPr="00451E26" w:rsidRDefault="00DF0C83" w:rsidP="00FF77A2">
      <w:pPr>
        <w:spacing w:after="0" w:line="240" w:lineRule="auto"/>
        <w:jc w:val="thaiDistribute"/>
        <w:rPr>
          <w:rFonts w:ascii="Arial" w:eastAsia="Cordia New" w:hAnsi="Arial" w:cs="Arial"/>
          <w:sz w:val="18"/>
          <w:szCs w:val="18"/>
          <w:lang w:val="en-IE"/>
        </w:rPr>
      </w:pPr>
    </w:p>
    <w:tbl>
      <w:tblPr>
        <w:tblW w:w="9436" w:type="dxa"/>
        <w:tblInd w:w="14" w:type="dxa"/>
        <w:tblLayout w:type="fixed"/>
        <w:tblLook w:val="0000" w:firstRow="0" w:lastRow="0" w:firstColumn="0" w:lastColumn="0" w:noHBand="0" w:noVBand="0"/>
      </w:tblPr>
      <w:tblGrid>
        <w:gridCol w:w="4126"/>
        <w:gridCol w:w="1327"/>
        <w:gridCol w:w="1328"/>
        <w:gridCol w:w="1327"/>
        <w:gridCol w:w="1328"/>
      </w:tblGrid>
      <w:tr w:rsidR="00357E64" w:rsidRPr="00451E26" w14:paraId="3AFFF56A" w14:textId="77777777" w:rsidTr="00D234BF">
        <w:trPr>
          <w:cantSplit/>
        </w:trPr>
        <w:tc>
          <w:tcPr>
            <w:tcW w:w="4126" w:type="dxa"/>
            <w:shd w:val="clear" w:color="auto" w:fill="auto"/>
          </w:tcPr>
          <w:p w14:paraId="0F19FAF6" w14:textId="77777777" w:rsidR="00DF0C83" w:rsidRPr="00451E26" w:rsidRDefault="00DF0C83" w:rsidP="00FF77A2">
            <w:pPr>
              <w:autoSpaceDE w:val="0"/>
              <w:autoSpaceDN w:val="0"/>
              <w:adjustRightInd w:val="0"/>
              <w:spacing w:after="0" w:line="240" w:lineRule="auto"/>
              <w:ind w:left="-101" w:right="-72"/>
              <w:rPr>
                <w:rFonts w:ascii="Arial" w:eastAsia="Arial Unicode MS" w:hAnsi="Arial" w:cs="Arial"/>
                <w:sz w:val="18"/>
                <w:szCs w:val="18"/>
              </w:rPr>
            </w:pPr>
          </w:p>
        </w:tc>
        <w:tc>
          <w:tcPr>
            <w:tcW w:w="2655" w:type="dxa"/>
            <w:gridSpan w:val="2"/>
            <w:tcBorders>
              <w:bottom w:val="single" w:sz="4" w:space="0" w:color="auto"/>
            </w:tcBorders>
            <w:shd w:val="clear" w:color="auto" w:fill="auto"/>
          </w:tcPr>
          <w:p w14:paraId="5104D2FE" w14:textId="77777777" w:rsidR="00D234BF" w:rsidRPr="00451E26" w:rsidRDefault="00CA300E" w:rsidP="00FF77A2">
            <w:pPr>
              <w:autoSpaceDE w:val="0"/>
              <w:autoSpaceDN w:val="0"/>
              <w:adjustRightInd w:val="0"/>
              <w:spacing w:after="0" w:line="240" w:lineRule="auto"/>
              <w:ind w:right="-72"/>
              <w:jc w:val="center"/>
              <w:rPr>
                <w:rFonts w:ascii="Arial" w:eastAsia="Arial Unicode MS" w:hAnsi="Arial" w:cs="Arial"/>
                <w:b/>
                <w:bCs/>
                <w:sz w:val="18"/>
                <w:szCs w:val="18"/>
              </w:rPr>
            </w:pPr>
            <w:r w:rsidRPr="00451E26">
              <w:rPr>
                <w:rFonts w:ascii="Arial" w:eastAsia="Arial Unicode MS" w:hAnsi="Arial" w:cs="Arial"/>
                <w:b/>
                <w:bCs/>
                <w:sz w:val="18"/>
                <w:szCs w:val="18"/>
              </w:rPr>
              <w:t xml:space="preserve">Consolidated </w:t>
            </w:r>
          </w:p>
          <w:p w14:paraId="72BD798B" w14:textId="41FE3A06" w:rsidR="00DF0C83" w:rsidRPr="00451E26" w:rsidRDefault="00CA300E" w:rsidP="00FF77A2">
            <w:pPr>
              <w:autoSpaceDE w:val="0"/>
              <w:autoSpaceDN w:val="0"/>
              <w:adjustRightInd w:val="0"/>
              <w:spacing w:after="0" w:line="240" w:lineRule="auto"/>
              <w:ind w:right="-72"/>
              <w:jc w:val="center"/>
              <w:rPr>
                <w:rFonts w:ascii="Arial" w:eastAsia="Arial Unicode MS" w:hAnsi="Arial" w:cs="Arial"/>
                <w:b/>
                <w:bCs/>
                <w:sz w:val="18"/>
                <w:szCs w:val="18"/>
              </w:rPr>
            </w:pPr>
            <w:r w:rsidRPr="00451E26">
              <w:rPr>
                <w:rFonts w:ascii="Arial" w:eastAsia="Arial Unicode MS" w:hAnsi="Arial" w:cs="Arial"/>
                <w:b/>
                <w:bCs/>
                <w:sz w:val="18"/>
                <w:szCs w:val="18"/>
              </w:rPr>
              <w:t>financial information</w:t>
            </w:r>
          </w:p>
        </w:tc>
        <w:tc>
          <w:tcPr>
            <w:tcW w:w="2655" w:type="dxa"/>
            <w:gridSpan w:val="2"/>
            <w:tcBorders>
              <w:bottom w:val="single" w:sz="4" w:space="0" w:color="auto"/>
            </w:tcBorders>
            <w:shd w:val="clear" w:color="auto" w:fill="auto"/>
          </w:tcPr>
          <w:p w14:paraId="65F98460" w14:textId="77777777" w:rsidR="00D234BF" w:rsidRPr="00451E26" w:rsidRDefault="00CA300E" w:rsidP="00FF77A2">
            <w:pPr>
              <w:autoSpaceDE w:val="0"/>
              <w:autoSpaceDN w:val="0"/>
              <w:adjustRightInd w:val="0"/>
              <w:spacing w:after="0" w:line="240" w:lineRule="auto"/>
              <w:ind w:right="-72"/>
              <w:jc w:val="center"/>
              <w:rPr>
                <w:rFonts w:ascii="Arial" w:eastAsia="Arial Unicode MS" w:hAnsi="Arial" w:cs="Arial"/>
                <w:b/>
                <w:bCs/>
                <w:sz w:val="18"/>
                <w:szCs w:val="18"/>
              </w:rPr>
            </w:pPr>
            <w:r w:rsidRPr="00451E26">
              <w:rPr>
                <w:rFonts w:ascii="Arial" w:eastAsia="Arial Unicode MS" w:hAnsi="Arial" w:cs="Arial"/>
                <w:b/>
                <w:bCs/>
                <w:sz w:val="18"/>
                <w:szCs w:val="18"/>
              </w:rPr>
              <w:t xml:space="preserve">Separate </w:t>
            </w:r>
          </w:p>
          <w:p w14:paraId="69ECC2F4" w14:textId="411F39CF" w:rsidR="00DF0C83" w:rsidRPr="00451E26" w:rsidRDefault="00CA300E" w:rsidP="00FF77A2">
            <w:pPr>
              <w:autoSpaceDE w:val="0"/>
              <w:autoSpaceDN w:val="0"/>
              <w:adjustRightInd w:val="0"/>
              <w:spacing w:after="0" w:line="240" w:lineRule="auto"/>
              <w:ind w:right="-72"/>
              <w:jc w:val="center"/>
              <w:rPr>
                <w:rFonts w:ascii="Arial" w:eastAsia="Arial Unicode MS" w:hAnsi="Arial" w:cs="Arial"/>
                <w:b/>
                <w:bCs/>
                <w:sz w:val="18"/>
                <w:szCs w:val="18"/>
              </w:rPr>
            </w:pPr>
            <w:r w:rsidRPr="00451E26">
              <w:rPr>
                <w:rFonts w:ascii="Arial" w:eastAsia="Arial Unicode MS" w:hAnsi="Arial" w:cs="Arial"/>
                <w:b/>
                <w:bCs/>
                <w:sz w:val="18"/>
                <w:szCs w:val="18"/>
              </w:rPr>
              <w:t>financial information</w:t>
            </w:r>
          </w:p>
        </w:tc>
      </w:tr>
      <w:tr w:rsidR="00357E64" w:rsidRPr="00451E26" w14:paraId="38ACEB2A" w14:textId="77777777" w:rsidTr="006563CA">
        <w:trPr>
          <w:cantSplit/>
        </w:trPr>
        <w:tc>
          <w:tcPr>
            <w:tcW w:w="4126" w:type="dxa"/>
            <w:shd w:val="clear" w:color="auto" w:fill="auto"/>
          </w:tcPr>
          <w:p w14:paraId="0876B722" w14:textId="77777777" w:rsidR="00D41ADD" w:rsidRPr="00451E26" w:rsidRDefault="00D41ADD" w:rsidP="00FF77A2">
            <w:pPr>
              <w:autoSpaceDE w:val="0"/>
              <w:autoSpaceDN w:val="0"/>
              <w:adjustRightInd w:val="0"/>
              <w:spacing w:after="0" w:line="240" w:lineRule="auto"/>
              <w:ind w:left="-101" w:right="-72"/>
              <w:rPr>
                <w:rFonts w:ascii="Arial" w:eastAsia="Arial Unicode MS" w:hAnsi="Arial" w:cs="Arial"/>
                <w:b/>
                <w:bCs/>
                <w:sz w:val="18"/>
                <w:szCs w:val="18"/>
                <w:cs/>
              </w:rPr>
            </w:pPr>
          </w:p>
        </w:tc>
        <w:tc>
          <w:tcPr>
            <w:tcW w:w="1327" w:type="dxa"/>
            <w:shd w:val="clear" w:color="auto" w:fill="auto"/>
          </w:tcPr>
          <w:p w14:paraId="4D5C3BBD" w14:textId="76C4A2B0" w:rsidR="00D41ADD" w:rsidRPr="00451E26" w:rsidRDefault="00D41ADD" w:rsidP="00FF77A2">
            <w:pPr>
              <w:autoSpaceDE w:val="0"/>
              <w:autoSpaceDN w:val="0"/>
              <w:adjustRightInd w:val="0"/>
              <w:spacing w:after="0" w:line="240" w:lineRule="auto"/>
              <w:ind w:right="-72"/>
              <w:jc w:val="right"/>
              <w:rPr>
                <w:rFonts w:ascii="Arial" w:eastAsia="Arial Unicode MS" w:hAnsi="Arial" w:cs="Arial"/>
                <w:b/>
                <w:bCs/>
                <w:sz w:val="18"/>
                <w:szCs w:val="18"/>
                <w:cs/>
              </w:rPr>
            </w:pPr>
            <w:r w:rsidRPr="00451E26">
              <w:rPr>
                <w:rFonts w:ascii="Arial" w:eastAsia="Arial Unicode MS" w:hAnsi="Arial" w:cs="Arial"/>
                <w:b/>
                <w:bCs/>
                <w:sz w:val="18"/>
                <w:szCs w:val="18"/>
              </w:rPr>
              <w:t>(Unaudited)</w:t>
            </w:r>
          </w:p>
        </w:tc>
        <w:tc>
          <w:tcPr>
            <w:tcW w:w="1328" w:type="dxa"/>
            <w:shd w:val="clear" w:color="auto" w:fill="auto"/>
          </w:tcPr>
          <w:p w14:paraId="666C97D3" w14:textId="1414EE66" w:rsidR="00D41ADD" w:rsidRPr="00451E26" w:rsidRDefault="00D41ADD" w:rsidP="00FF77A2">
            <w:pPr>
              <w:autoSpaceDE w:val="0"/>
              <w:autoSpaceDN w:val="0"/>
              <w:adjustRightInd w:val="0"/>
              <w:spacing w:after="0" w:line="240" w:lineRule="auto"/>
              <w:ind w:right="-72"/>
              <w:jc w:val="right"/>
              <w:rPr>
                <w:rFonts w:ascii="Arial" w:eastAsia="Arial Unicode MS" w:hAnsi="Arial" w:cs="Arial"/>
                <w:b/>
                <w:bCs/>
                <w:sz w:val="18"/>
                <w:szCs w:val="18"/>
                <w:cs/>
              </w:rPr>
            </w:pPr>
            <w:r w:rsidRPr="00451E26">
              <w:rPr>
                <w:rFonts w:ascii="Arial" w:eastAsia="Arial Unicode MS" w:hAnsi="Arial" w:cs="Arial"/>
                <w:b/>
                <w:bCs/>
                <w:sz w:val="18"/>
                <w:szCs w:val="18"/>
              </w:rPr>
              <w:t>(Audited)</w:t>
            </w:r>
          </w:p>
        </w:tc>
        <w:tc>
          <w:tcPr>
            <w:tcW w:w="1327" w:type="dxa"/>
            <w:shd w:val="clear" w:color="auto" w:fill="auto"/>
          </w:tcPr>
          <w:p w14:paraId="6F097582" w14:textId="6D2AB995" w:rsidR="00D41ADD" w:rsidRPr="00451E26" w:rsidRDefault="00D41ADD" w:rsidP="00FF77A2">
            <w:pPr>
              <w:autoSpaceDE w:val="0"/>
              <w:autoSpaceDN w:val="0"/>
              <w:adjustRightInd w:val="0"/>
              <w:spacing w:after="0" w:line="240" w:lineRule="auto"/>
              <w:ind w:right="-72"/>
              <w:jc w:val="right"/>
              <w:rPr>
                <w:rFonts w:ascii="Arial" w:eastAsia="Arial Unicode MS" w:hAnsi="Arial" w:cs="Arial"/>
                <w:b/>
                <w:bCs/>
                <w:sz w:val="18"/>
                <w:szCs w:val="18"/>
              </w:rPr>
            </w:pPr>
            <w:r w:rsidRPr="00451E26">
              <w:rPr>
                <w:rFonts w:ascii="Arial" w:eastAsia="Arial Unicode MS" w:hAnsi="Arial" w:cs="Arial"/>
                <w:b/>
                <w:bCs/>
                <w:sz w:val="18"/>
                <w:szCs w:val="18"/>
              </w:rPr>
              <w:t>(Unaudited)</w:t>
            </w:r>
          </w:p>
        </w:tc>
        <w:tc>
          <w:tcPr>
            <w:tcW w:w="1328" w:type="dxa"/>
            <w:shd w:val="clear" w:color="auto" w:fill="auto"/>
          </w:tcPr>
          <w:p w14:paraId="58EDDFBB" w14:textId="7BAA2917" w:rsidR="00D41ADD" w:rsidRPr="00451E26" w:rsidRDefault="00D41ADD" w:rsidP="00FF77A2">
            <w:pPr>
              <w:autoSpaceDE w:val="0"/>
              <w:autoSpaceDN w:val="0"/>
              <w:adjustRightInd w:val="0"/>
              <w:spacing w:after="0" w:line="240" w:lineRule="auto"/>
              <w:ind w:right="-72"/>
              <w:jc w:val="right"/>
              <w:rPr>
                <w:rFonts w:ascii="Arial" w:eastAsia="Arial Unicode MS" w:hAnsi="Arial" w:cs="Arial"/>
                <w:b/>
                <w:bCs/>
                <w:sz w:val="18"/>
                <w:szCs w:val="18"/>
                <w:cs/>
              </w:rPr>
            </w:pPr>
            <w:r w:rsidRPr="00451E26">
              <w:rPr>
                <w:rFonts w:ascii="Arial" w:eastAsia="Arial Unicode MS" w:hAnsi="Arial" w:cs="Arial"/>
                <w:b/>
                <w:bCs/>
                <w:sz w:val="18"/>
                <w:szCs w:val="18"/>
              </w:rPr>
              <w:t>(Audited)</w:t>
            </w:r>
          </w:p>
        </w:tc>
      </w:tr>
      <w:tr w:rsidR="00357E64" w:rsidRPr="00451E26" w14:paraId="1EE81EE2" w14:textId="77777777" w:rsidTr="006563CA">
        <w:trPr>
          <w:cantSplit/>
        </w:trPr>
        <w:tc>
          <w:tcPr>
            <w:tcW w:w="4126" w:type="dxa"/>
            <w:shd w:val="clear" w:color="auto" w:fill="auto"/>
          </w:tcPr>
          <w:p w14:paraId="5CC6891E" w14:textId="195B1717" w:rsidR="00D41ADD" w:rsidRPr="00451E26" w:rsidRDefault="006E0F5E" w:rsidP="00FF77A2">
            <w:pPr>
              <w:autoSpaceDE w:val="0"/>
              <w:autoSpaceDN w:val="0"/>
              <w:adjustRightInd w:val="0"/>
              <w:spacing w:after="0" w:line="240" w:lineRule="auto"/>
              <w:ind w:left="-101" w:right="-72"/>
              <w:rPr>
                <w:rFonts w:ascii="Arial" w:eastAsia="Arial Unicode MS" w:hAnsi="Arial" w:cs="Arial"/>
                <w:b/>
                <w:bCs/>
                <w:sz w:val="18"/>
                <w:szCs w:val="18"/>
                <w:cs/>
              </w:rPr>
            </w:pPr>
            <w:r w:rsidRPr="00451E26">
              <w:rPr>
                <w:rFonts w:ascii="Arial" w:eastAsia="Arial Unicode MS" w:hAnsi="Arial" w:cs="Arial"/>
                <w:b/>
                <w:bCs/>
                <w:sz w:val="18"/>
                <w:szCs w:val="18"/>
              </w:rPr>
              <w:t>As at</w:t>
            </w:r>
          </w:p>
        </w:tc>
        <w:tc>
          <w:tcPr>
            <w:tcW w:w="1327" w:type="dxa"/>
            <w:shd w:val="clear" w:color="auto" w:fill="auto"/>
          </w:tcPr>
          <w:p w14:paraId="3FD56A5E" w14:textId="4881804A" w:rsidR="006E0F5E" w:rsidRPr="00451E26" w:rsidRDefault="00E5374F" w:rsidP="00FF77A2">
            <w:pPr>
              <w:autoSpaceDE w:val="0"/>
              <w:autoSpaceDN w:val="0"/>
              <w:adjustRightInd w:val="0"/>
              <w:spacing w:after="0" w:line="240" w:lineRule="auto"/>
              <w:ind w:right="-72"/>
              <w:jc w:val="right"/>
              <w:rPr>
                <w:rFonts w:ascii="Arial" w:eastAsia="Arial Unicode MS" w:hAnsi="Arial" w:cs="Arial"/>
                <w:b/>
                <w:bCs/>
                <w:sz w:val="18"/>
                <w:szCs w:val="18"/>
              </w:rPr>
            </w:pPr>
            <w:r w:rsidRPr="00451E26">
              <w:rPr>
                <w:rFonts w:ascii="Arial" w:eastAsia="Arial Unicode MS" w:hAnsi="Arial" w:cs="Arial"/>
                <w:b/>
                <w:bCs/>
                <w:sz w:val="18"/>
                <w:szCs w:val="18"/>
              </w:rPr>
              <w:t>31 March</w:t>
            </w:r>
            <w:r w:rsidR="006E0F5E" w:rsidRPr="00451E26">
              <w:rPr>
                <w:rFonts w:ascii="Arial" w:eastAsia="Arial Unicode MS" w:hAnsi="Arial" w:cs="Arial"/>
                <w:b/>
                <w:bCs/>
                <w:sz w:val="18"/>
                <w:szCs w:val="18"/>
              </w:rPr>
              <w:t xml:space="preserve"> </w:t>
            </w:r>
          </w:p>
          <w:p w14:paraId="47871C17" w14:textId="0EED4944" w:rsidR="00D41ADD" w:rsidRPr="00451E26" w:rsidRDefault="00C34057" w:rsidP="00FF77A2">
            <w:pPr>
              <w:autoSpaceDE w:val="0"/>
              <w:autoSpaceDN w:val="0"/>
              <w:adjustRightInd w:val="0"/>
              <w:spacing w:after="0" w:line="240" w:lineRule="auto"/>
              <w:ind w:right="-72"/>
              <w:jc w:val="right"/>
              <w:rPr>
                <w:rFonts w:ascii="Arial" w:eastAsia="Arial Unicode MS" w:hAnsi="Arial" w:cs="Arial"/>
                <w:b/>
                <w:bCs/>
                <w:sz w:val="18"/>
                <w:szCs w:val="18"/>
                <w:cs/>
              </w:rPr>
            </w:pPr>
            <w:r w:rsidRPr="00451E26">
              <w:rPr>
                <w:rFonts w:ascii="Arial" w:eastAsia="Arial Unicode MS" w:hAnsi="Arial" w:cs="Arial"/>
                <w:b/>
                <w:bCs/>
                <w:sz w:val="18"/>
                <w:szCs w:val="18"/>
              </w:rPr>
              <w:t>2025</w:t>
            </w:r>
          </w:p>
        </w:tc>
        <w:tc>
          <w:tcPr>
            <w:tcW w:w="1328" w:type="dxa"/>
            <w:shd w:val="clear" w:color="auto" w:fill="auto"/>
          </w:tcPr>
          <w:p w14:paraId="254D702E" w14:textId="2597D256" w:rsidR="00D41ADD" w:rsidRPr="00451E26" w:rsidRDefault="006E0F5E" w:rsidP="00FF77A2">
            <w:pPr>
              <w:autoSpaceDE w:val="0"/>
              <w:autoSpaceDN w:val="0"/>
              <w:adjustRightInd w:val="0"/>
              <w:spacing w:after="0" w:line="240" w:lineRule="auto"/>
              <w:ind w:right="-72"/>
              <w:jc w:val="right"/>
              <w:rPr>
                <w:rFonts w:ascii="Arial" w:eastAsia="Arial Unicode MS" w:hAnsi="Arial" w:cs="Arial"/>
                <w:b/>
                <w:bCs/>
                <w:sz w:val="18"/>
                <w:szCs w:val="18"/>
                <w:cs/>
              </w:rPr>
            </w:pPr>
            <w:r w:rsidRPr="00451E26">
              <w:rPr>
                <w:rFonts w:ascii="Arial" w:eastAsia="Arial Unicode MS" w:hAnsi="Arial" w:cs="Arial"/>
                <w:b/>
                <w:bCs/>
                <w:sz w:val="18"/>
                <w:szCs w:val="18"/>
              </w:rPr>
              <w:t xml:space="preserve">31 December </w:t>
            </w:r>
            <w:r w:rsidR="00C34057" w:rsidRPr="00451E26">
              <w:rPr>
                <w:rFonts w:ascii="Arial" w:eastAsia="Arial Unicode MS" w:hAnsi="Arial" w:cs="Arial"/>
                <w:b/>
                <w:bCs/>
                <w:sz w:val="18"/>
                <w:szCs w:val="18"/>
              </w:rPr>
              <w:t>2024</w:t>
            </w:r>
          </w:p>
        </w:tc>
        <w:tc>
          <w:tcPr>
            <w:tcW w:w="1327" w:type="dxa"/>
            <w:shd w:val="clear" w:color="auto" w:fill="auto"/>
          </w:tcPr>
          <w:p w14:paraId="56BA6DC2" w14:textId="0BECEF25" w:rsidR="006E0F5E" w:rsidRPr="00451E26" w:rsidRDefault="00E5374F" w:rsidP="00FF77A2">
            <w:pPr>
              <w:autoSpaceDE w:val="0"/>
              <w:autoSpaceDN w:val="0"/>
              <w:adjustRightInd w:val="0"/>
              <w:spacing w:after="0" w:line="240" w:lineRule="auto"/>
              <w:ind w:right="-72"/>
              <w:jc w:val="right"/>
              <w:rPr>
                <w:rFonts w:ascii="Arial" w:eastAsia="Arial Unicode MS" w:hAnsi="Arial" w:cs="Arial"/>
                <w:b/>
                <w:bCs/>
                <w:sz w:val="18"/>
                <w:szCs w:val="18"/>
              </w:rPr>
            </w:pPr>
            <w:r w:rsidRPr="00451E26">
              <w:rPr>
                <w:rFonts w:ascii="Arial" w:eastAsia="Arial Unicode MS" w:hAnsi="Arial" w:cs="Arial"/>
                <w:b/>
                <w:bCs/>
                <w:sz w:val="18"/>
                <w:szCs w:val="18"/>
              </w:rPr>
              <w:t>31 March</w:t>
            </w:r>
            <w:r w:rsidR="006E0F5E" w:rsidRPr="00451E26">
              <w:rPr>
                <w:rFonts w:ascii="Arial" w:eastAsia="Arial Unicode MS" w:hAnsi="Arial" w:cs="Arial"/>
                <w:b/>
                <w:bCs/>
                <w:sz w:val="18"/>
                <w:szCs w:val="18"/>
              </w:rPr>
              <w:t xml:space="preserve"> </w:t>
            </w:r>
          </w:p>
          <w:p w14:paraId="26D555AD" w14:textId="34CC2E44" w:rsidR="00D41ADD" w:rsidRPr="00451E26" w:rsidRDefault="00C34057" w:rsidP="00FF77A2">
            <w:pPr>
              <w:autoSpaceDE w:val="0"/>
              <w:autoSpaceDN w:val="0"/>
              <w:adjustRightInd w:val="0"/>
              <w:spacing w:after="0" w:line="240" w:lineRule="auto"/>
              <w:ind w:right="-72"/>
              <w:jc w:val="right"/>
              <w:rPr>
                <w:rFonts w:ascii="Arial" w:eastAsia="Arial Unicode MS" w:hAnsi="Arial" w:cs="Arial"/>
                <w:b/>
                <w:bCs/>
                <w:sz w:val="18"/>
                <w:szCs w:val="18"/>
                <w:cs/>
              </w:rPr>
            </w:pPr>
            <w:r w:rsidRPr="00451E26">
              <w:rPr>
                <w:rFonts w:ascii="Arial" w:eastAsia="Arial Unicode MS" w:hAnsi="Arial" w:cs="Arial"/>
                <w:b/>
                <w:bCs/>
                <w:sz w:val="18"/>
                <w:szCs w:val="18"/>
              </w:rPr>
              <w:t>2025</w:t>
            </w:r>
          </w:p>
        </w:tc>
        <w:tc>
          <w:tcPr>
            <w:tcW w:w="1328" w:type="dxa"/>
            <w:shd w:val="clear" w:color="auto" w:fill="auto"/>
          </w:tcPr>
          <w:p w14:paraId="614493D4" w14:textId="0AE402C4" w:rsidR="00D41ADD" w:rsidRPr="00451E26" w:rsidRDefault="006E0F5E" w:rsidP="00FF77A2">
            <w:pPr>
              <w:autoSpaceDE w:val="0"/>
              <w:autoSpaceDN w:val="0"/>
              <w:adjustRightInd w:val="0"/>
              <w:spacing w:after="0" w:line="240" w:lineRule="auto"/>
              <w:ind w:right="-72"/>
              <w:jc w:val="right"/>
              <w:rPr>
                <w:rFonts w:ascii="Arial" w:eastAsia="Arial Unicode MS" w:hAnsi="Arial" w:cs="Arial"/>
                <w:b/>
                <w:bCs/>
                <w:sz w:val="18"/>
                <w:szCs w:val="18"/>
                <w:cs/>
              </w:rPr>
            </w:pPr>
            <w:r w:rsidRPr="00451E26">
              <w:rPr>
                <w:rFonts w:ascii="Arial" w:eastAsia="Arial Unicode MS" w:hAnsi="Arial" w:cs="Arial"/>
                <w:b/>
                <w:bCs/>
                <w:sz w:val="18"/>
                <w:szCs w:val="18"/>
              </w:rPr>
              <w:t xml:space="preserve">31 December </w:t>
            </w:r>
            <w:r w:rsidR="00C34057" w:rsidRPr="00451E26">
              <w:rPr>
                <w:rFonts w:ascii="Arial" w:eastAsia="Arial Unicode MS" w:hAnsi="Arial" w:cs="Arial"/>
                <w:b/>
                <w:bCs/>
                <w:sz w:val="18"/>
                <w:szCs w:val="18"/>
              </w:rPr>
              <w:t>2024</w:t>
            </w:r>
          </w:p>
        </w:tc>
      </w:tr>
      <w:tr w:rsidR="00357E64" w:rsidRPr="00451E26" w14:paraId="35A41201" w14:textId="77777777" w:rsidTr="006563CA">
        <w:trPr>
          <w:cantSplit/>
        </w:trPr>
        <w:tc>
          <w:tcPr>
            <w:tcW w:w="4126" w:type="dxa"/>
            <w:shd w:val="clear" w:color="auto" w:fill="auto"/>
          </w:tcPr>
          <w:p w14:paraId="49F58909" w14:textId="77777777" w:rsidR="00D41ADD" w:rsidRPr="00451E26" w:rsidRDefault="00D41ADD" w:rsidP="00FF77A2">
            <w:pPr>
              <w:autoSpaceDE w:val="0"/>
              <w:autoSpaceDN w:val="0"/>
              <w:adjustRightInd w:val="0"/>
              <w:spacing w:after="0" w:line="240" w:lineRule="auto"/>
              <w:ind w:left="-101" w:right="-72"/>
              <w:rPr>
                <w:rFonts w:ascii="Arial" w:eastAsia="Arial Unicode MS" w:hAnsi="Arial" w:cs="Arial"/>
                <w:sz w:val="18"/>
                <w:szCs w:val="18"/>
              </w:rPr>
            </w:pPr>
          </w:p>
        </w:tc>
        <w:tc>
          <w:tcPr>
            <w:tcW w:w="1327" w:type="dxa"/>
            <w:tcBorders>
              <w:bottom w:val="single" w:sz="4" w:space="0" w:color="auto"/>
            </w:tcBorders>
            <w:shd w:val="clear" w:color="auto" w:fill="auto"/>
          </w:tcPr>
          <w:p w14:paraId="6B96FC4D" w14:textId="39EDFC79" w:rsidR="00D41ADD" w:rsidRPr="00451E26" w:rsidRDefault="006E0F5E" w:rsidP="00FF77A2">
            <w:pPr>
              <w:autoSpaceDE w:val="0"/>
              <w:autoSpaceDN w:val="0"/>
              <w:adjustRightInd w:val="0"/>
              <w:spacing w:after="0" w:line="240" w:lineRule="auto"/>
              <w:ind w:right="-72"/>
              <w:jc w:val="right"/>
              <w:rPr>
                <w:rFonts w:ascii="Arial" w:eastAsia="Arial Unicode MS" w:hAnsi="Arial" w:cs="Arial"/>
                <w:b/>
                <w:bCs/>
                <w:sz w:val="18"/>
                <w:szCs w:val="18"/>
              </w:rPr>
            </w:pPr>
            <w:r w:rsidRPr="00451E26">
              <w:rPr>
                <w:rFonts w:ascii="Arial" w:eastAsia="Arial Unicode MS" w:hAnsi="Arial" w:cs="Arial"/>
                <w:b/>
                <w:bCs/>
                <w:sz w:val="18"/>
                <w:szCs w:val="18"/>
              </w:rPr>
              <w:t>Thousand Baht</w:t>
            </w:r>
          </w:p>
        </w:tc>
        <w:tc>
          <w:tcPr>
            <w:tcW w:w="1328" w:type="dxa"/>
            <w:tcBorders>
              <w:bottom w:val="single" w:sz="4" w:space="0" w:color="auto"/>
            </w:tcBorders>
            <w:shd w:val="clear" w:color="auto" w:fill="auto"/>
          </w:tcPr>
          <w:p w14:paraId="1A5A149B" w14:textId="73EA8FB1" w:rsidR="00D41ADD" w:rsidRPr="00451E26" w:rsidRDefault="006E0F5E" w:rsidP="00FF77A2">
            <w:pPr>
              <w:autoSpaceDE w:val="0"/>
              <w:autoSpaceDN w:val="0"/>
              <w:adjustRightInd w:val="0"/>
              <w:spacing w:after="0" w:line="240" w:lineRule="auto"/>
              <w:ind w:right="-72"/>
              <w:jc w:val="right"/>
              <w:rPr>
                <w:rFonts w:ascii="Arial" w:eastAsia="Arial Unicode MS" w:hAnsi="Arial" w:cs="Arial"/>
                <w:b/>
                <w:bCs/>
                <w:sz w:val="18"/>
                <w:szCs w:val="18"/>
              </w:rPr>
            </w:pPr>
            <w:r w:rsidRPr="00451E26">
              <w:rPr>
                <w:rFonts w:ascii="Arial" w:eastAsia="Arial Unicode MS" w:hAnsi="Arial" w:cs="Arial"/>
                <w:b/>
                <w:bCs/>
                <w:sz w:val="18"/>
                <w:szCs w:val="18"/>
              </w:rPr>
              <w:t>Thousand Baht</w:t>
            </w:r>
          </w:p>
        </w:tc>
        <w:tc>
          <w:tcPr>
            <w:tcW w:w="1327" w:type="dxa"/>
            <w:tcBorders>
              <w:bottom w:val="single" w:sz="4" w:space="0" w:color="auto"/>
            </w:tcBorders>
            <w:shd w:val="clear" w:color="auto" w:fill="auto"/>
          </w:tcPr>
          <w:p w14:paraId="0CD530E3" w14:textId="6E299B88" w:rsidR="00D41ADD" w:rsidRPr="00451E26" w:rsidRDefault="006E0F5E" w:rsidP="00FF77A2">
            <w:pPr>
              <w:autoSpaceDE w:val="0"/>
              <w:autoSpaceDN w:val="0"/>
              <w:adjustRightInd w:val="0"/>
              <w:spacing w:after="0" w:line="240" w:lineRule="auto"/>
              <w:ind w:right="-72"/>
              <w:jc w:val="right"/>
              <w:rPr>
                <w:rFonts w:ascii="Arial" w:eastAsia="Arial Unicode MS" w:hAnsi="Arial" w:cs="Arial"/>
                <w:b/>
                <w:bCs/>
                <w:sz w:val="18"/>
                <w:szCs w:val="18"/>
              </w:rPr>
            </w:pPr>
            <w:r w:rsidRPr="00451E26">
              <w:rPr>
                <w:rFonts w:ascii="Arial" w:eastAsia="Arial Unicode MS" w:hAnsi="Arial" w:cs="Arial"/>
                <w:b/>
                <w:bCs/>
                <w:sz w:val="18"/>
                <w:szCs w:val="18"/>
              </w:rPr>
              <w:t>Thousand Baht</w:t>
            </w:r>
          </w:p>
        </w:tc>
        <w:tc>
          <w:tcPr>
            <w:tcW w:w="1328" w:type="dxa"/>
            <w:tcBorders>
              <w:bottom w:val="single" w:sz="4" w:space="0" w:color="auto"/>
            </w:tcBorders>
            <w:shd w:val="clear" w:color="auto" w:fill="auto"/>
          </w:tcPr>
          <w:p w14:paraId="69C13F3E" w14:textId="46DCDD1A" w:rsidR="00D41ADD" w:rsidRPr="00451E26" w:rsidRDefault="006E0F5E" w:rsidP="00FF77A2">
            <w:pPr>
              <w:autoSpaceDE w:val="0"/>
              <w:autoSpaceDN w:val="0"/>
              <w:adjustRightInd w:val="0"/>
              <w:spacing w:after="0" w:line="240" w:lineRule="auto"/>
              <w:ind w:right="-72"/>
              <w:jc w:val="right"/>
              <w:rPr>
                <w:rFonts w:ascii="Arial" w:eastAsia="Arial Unicode MS" w:hAnsi="Arial" w:cs="Arial"/>
                <w:b/>
                <w:bCs/>
                <w:sz w:val="18"/>
                <w:szCs w:val="18"/>
              </w:rPr>
            </w:pPr>
            <w:r w:rsidRPr="00451E26">
              <w:rPr>
                <w:rFonts w:ascii="Arial" w:eastAsia="Arial Unicode MS" w:hAnsi="Arial" w:cs="Arial"/>
                <w:b/>
                <w:bCs/>
                <w:sz w:val="18"/>
                <w:szCs w:val="18"/>
              </w:rPr>
              <w:t>Thousand Baht</w:t>
            </w:r>
          </w:p>
        </w:tc>
      </w:tr>
      <w:tr w:rsidR="00357E64" w:rsidRPr="00451E26" w14:paraId="66F33676" w14:textId="77777777" w:rsidTr="006563CA">
        <w:trPr>
          <w:cantSplit/>
        </w:trPr>
        <w:tc>
          <w:tcPr>
            <w:tcW w:w="4126" w:type="dxa"/>
            <w:shd w:val="clear" w:color="auto" w:fill="auto"/>
          </w:tcPr>
          <w:p w14:paraId="72537A17" w14:textId="77777777" w:rsidR="00D41ADD" w:rsidRPr="00451E26" w:rsidRDefault="00D41ADD" w:rsidP="00FF77A2">
            <w:pPr>
              <w:autoSpaceDE w:val="0"/>
              <w:autoSpaceDN w:val="0"/>
              <w:adjustRightInd w:val="0"/>
              <w:spacing w:after="0" w:line="240" w:lineRule="auto"/>
              <w:ind w:left="-101"/>
              <w:jc w:val="both"/>
              <w:rPr>
                <w:rFonts w:ascii="Arial" w:eastAsia="Arial Unicode MS" w:hAnsi="Arial" w:cs="Arial"/>
                <w:sz w:val="18"/>
                <w:szCs w:val="18"/>
                <w:rtl/>
                <w:cs/>
              </w:rPr>
            </w:pPr>
          </w:p>
        </w:tc>
        <w:tc>
          <w:tcPr>
            <w:tcW w:w="1327" w:type="dxa"/>
            <w:tcBorders>
              <w:top w:val="single" w:sz="4" w:space="0" w:color="auto"/>
            </w:tcBorders>
            <w:shd w:val="clear" w:color="auto" w:fill="auto"/>
          </w:tcPr>
          <w:p w14:paraId="077FBA5F" w14:textId="77777777" w:rsidR="00D41ADD" w:rsidRPr="00451E26" w:rsidRDefault="00D41ADD" w:rsidP="00FF77A2">
            <w:pPr>
              <w:autoSpaceDE w:val="0"/>
              <w:autoSpaceDN w:val="0"/>
              <w:adjustRightInd w:val="0"/>
              <w:spacing w:after="0" w:line="240" w:lineRule="auto"/>
              <w:jc w:val="right"/>
              <w:rPr>
                <w:rFonts w:ascii="Arial" w:eastAsia="Arial Unicode MS" w:hAnsi="Arial" w:cs="Arial"/>
                <w:sz w:val="18"/>
                <w:szCs w:val="18"/>
              </w:rPr>
            </w:pPr>
          </w:p>
        </w:tc>
        <w:tc>
          <w:tcPr>
            <w:tcW w:w="1328" w:type="dxa"/>
            <w:tcBorders>
              <w:top w:val="single" w:sz="4" w:space="0" w:color="auto"/>
            </w:tcBorders>
            <w:shd w:val="clear" w:color="auto" w:fill="auto"/>
          </w:tcPr>
          <w:p w14:paraId="4A1D8549" w14:textId="77777777" w:rsidR="00D41ADD" w:rsidRPr="00451E26" w:rsidRDefault="00D41ADD" w:rsidP="00FF77A2">
            <w:pPr>
              <w:autoSpaceDE w:val="0"/>
              <w:autoSpaceDN w:val="0"/>
              <w:adjustRightInd w:val="0"/>
              <w:spacing w:after="0" w:line="240" w:lineRule="auto"/>
              <w:jc w:val="right"/>
              <w:rPr>
                <w:rFonts w:ascii="Arial" w:eastAsia="Arial Unicode MS" w:hAnsi="Arial" w:cs="Arial"/>
                <w:sz w:val="18"/>
                <w:szCs w:val="18"/>
              </w:rPr>
            </w:pPr>
          </w:p>
        </w:tc>
        <w:tc>
          <w:tcPr>
            <w:tcW w:w="1327" w:type="dxa"/>
            <w:tcBorders>
              <w:top w:val="single" w:sz="4" w:space="0" w:color="auto"/>
            </w:tcBorders>
            <w:shd w:val="clear" w:color="auto" w:fill="auto"/>
          </w:tcPr>
          <w:p w14:paraId="698F12E4" w14:textId="77777777" w:rsidR="00D41ADD" w:rsidRPr="00451E26" w:rsidRDefault="00D41ADD" w:rsidP="00FF77A2">
            <w:pPr>
              <w:autoSpaceDE w:val="0"/>
              <w:autoSpaceDN w:val="0"/>
              <w:adjustRightInd w:val="0"/>
              <w:spacing w:after="0" w:line="240" w:lineRule="auto"/>
              <w:jc w:val="right"/>
              <w:rPr>
                <w:rFonts w:ascii="Arial" w:eastAsia="Arial Unicode MS" w:hAnsi="Arial" w:cs="Arial"/>
                <w:sz w:val="18"/>
                <w:szCs w:val="18"/>
              </w:rPr>
            </w:pPr>
          </w:p>
        </w:tc>
        <w:tc>
          <w:tcPr>
            <w:tcW w:w="1328" w:type="dxa"/>
            <w:tcBorders>
              <w:top w:val="single" w:sz="4" w:space="0" w:color="auto"/>
            </w:tcBorders>
            <w:shd w:val="clear" w:color="auto" w:fill="auto"/>
          </w:tcPr>
          <w:p w14:paraId="30D498B5" w14:textId="77777777" w:rsidR="00D41ADD" w:rsidRPr="00451E26" w:rsidRDefault="00D41ADD" w:rsidP="00FF77A2">
            <w:pPr>
              <w:autoSpaceDE w:val="0"/>
              <w:autoSpaceDN w:val="0"/>
              <w:adjustRightInd w:val="0"/>
              <w:spacing w:after="0" w:line="240" w:lineRule="auto"/>
              <w:jc w:val="right"/>
              <w:rPr>
                <w:rFonts w:ascii="Arial" w:eastAsia="Arial Unicode MS" w:hAnsi="Arial" w:cs="Arial"/>
                <w:sz w:val="18"/>
                <w:szCs w:val="18"/>
              </w:rPr>
            </w:pPr>
          </w:p>
        </w:tc>
      </w:tr>
      <w:tr w:rsidR="007A1343" w:rsidRPr="00451E26" w14:paraId="761B2A33" w14:textId="77777777">
        <w:trPr>
          <w:cantSplit/>
          <w:trHeight w:val="143"/>
        </w:trPr>
        <w:tc>
          <w:tcPr>
            <w:tcW w:w="4126" w:type="dxa"/>
            <w:shd w:val="clear" w:color="auto" w:fill="auto"/>
          </w:tcPr>
          <w:p w14:paraId="1B7D3D7D" w14:textId="1D76209C" w:rsidR="007A1343" w:rsidRPr="00451E26" w:rsidRDefault="007A1343" w:rsidP="00FF77A2">
            <w:pPr>
              <w:autoSpaceDE w:val="0"/>
              <w:autoSpaceDN w:val="0"/>
              <w:adjustRightInd w:val="0"/>
              <w:spacing w:after="0" w:line="240" w:lineRule="auto"/>
              <w:ind w:left="-101" w:right="-72"/>
              <w:rPr>
                <w:rFonts w:ascii="Arial" w:eastAsia="Arial Unicode MS" w:hAnsi="Arial" w:cs="Arial"/>
                <w:sz w:val="18"/>
                <w:szCs w:val="18"/>
              </w:rPr>
            </w:pPr>
            <w:r w:rsidRPr="00451E26">
              <w:rPr>
                <w:rFonts w:ascii="Arial" w:eastAsia="Arial Unicode MS" w:hAnsi="Arial" w:cs="Arial"/>
                <w:sz w:val="18"/>
                <w:szCs w:val="18"/>
              </w:rPr>
              <w:t>Investments using cost method</w:t>
            </w:r>
          </w:p>
        </w:tc>
        <w:tc>
          <w:tcPr>
            <w:tcW w:w="1327" w:type="dxa"/>
            <w:shd w:val="clear" w:color="auto" w:fill="auto"/>
            <w:vAlign w:val="center"/>
          </w:tcPr>
          <w:p w14:paraId="2EAC981D" w14:textId="77777777" w:rsidR="007A1343" w:rsidRPr="00451E26" w:rsidRDefault="007A1343" w:rsidP="00FF77A2">
            <w:pPr>
              <w:autoSpaceDE w:val="0"/>
              <w:autoSpaceDN w:val="0"/>
              <w:adjustRightInd w:val="0"/>
              <w:spacing w:after="0" w:line="240" w:lineRule="auto"/>
              <w:ind w:right="-72"/>
              <w:jc w:val="right"/>
              <w:rPr>
                <w:rFonts w:ascii="Arial" w:eastAsia="Arial Unicode MS" w:hAnsi="Arial" w:cs="Arial"/>
                <w:sz w:val="18"/>
                <w:szCs w:val="18"/>
              </w:rPr>
            </w:pPr>
          </w:p>
        </w:tc>
        <w:tc>
          <w:tcPr>
            <w:tcW w:w="1328" w:type="dxa"/>
            <w:shd w:val="clear" w:color="auto" w:fill="auto"/>
          </w:tcPr>
          <w:p w14:paraId="2E5450C0" w14:textId="48776D45" w:rsidR="007A1343" w:rsidRPr="00451E26" w:rsidRDefault="007A1343" w:rsidP="00FF77A2">
            <w:pPr>
              <w:autoSpaceDE w:val="0"/>
              <w:autoSpaceDN w:val="0"/>
              <w:adjustRightInd w:val="0"/>
              <w:spacing w:after="0" w:line="240" w:lineRule="auto"/>
              <w:ind w:right="-72"/>
              <w:jc w:val="right"/>
              <w:rPr>
                <w:rFonts w:ascii="Arial" w:eastAsia="Arial Unicode MS" w:hAnsi="Arial" w:cs="Arial"/>
                <w:sz w:val="18"/>
                <w:szCs w:val="18"/>
              </w:rPr>
            </w:pPr>
          </w:p>
        </w:tc>
        <w:tc>
          <w:tcPr>
            <w:tcW w:w="1327" w:type="dxa"/>
            <w:tcBorders>
              <w:top w:val="nil"/>
              <w:left w:val="nil"/>
              <w:right w:val="nil"/>
            </w:tcBorders>
            <w:shd w:val="clear" w:color="auto" w:fill="auto"/>
          </w:tcPr>
          <w:p w14:paraId="73AAA2C6" w14:textId="77777777" w:rsidR="007A1343" w:rsidRPr="00451E26" w:rsidRDefault="007A1343" w:rsidP="00FF77A2">
            <w:pPr>
              <w:autoSpaceDE w:val="0"/>
              <w:autoSpaceDN w:val="0"/>
              <w:adjustRightInd w:val="0"/>
              <w:spacing w:after="0" w:line="240" w:lineRule="auto"/>
              <w:ind w:right="-72"/>
              <w:jc w:val="right"/>
              <w:rPr>
                <w:rFonts w:ascii="Arial" w:eastAsia="Arial Unicode MS" w:hAnsi="Arial" w:cs="Arial"/>
                <w:sz w:val="18"/>
                <w:szCs w:val="18"/>
              </w:rPr>
            </w:pPr>
          </w:p>
        </w:tc>
        <w:tc>
          <w:tcPr>
            <w:tcW w:w="1328" w:type="dxa"/>
            <w:shd w:val="clear" w:color="auto" w:fill="auto"/>
          </w:tcPr>
          <w:p w14:paraId="74337BA4" w14:textId="28A7D033" w:rsidR="007A1343" w:rsidRPr="00451E26" w:rsidRDefault="007A1343" w:rsidP="00FF77A2">
            <w:pPr>
              <w:autoSpaceDE w:val="0"/>
              <w:autoSpaceDN w:val="0"/>
              <w:adjustRightInd w:val="0"/>
              <w:spacing w:after="0" w:line="240" w:lineRule="auto"/>
              <w:ind w:right="-72"/>
              <w:jc w:val="right"/>
              <w:rPr>
                <w:rFonts w:ascii="Arial" w:eastAsia="Arial Unicode MS" w:hAnsi="Arial" w:cs="Arial"/>
                <w:sz w:val="18"/>
                <w:szCs w:val="18"/>
              </w:rPr>
            </w:pPr>
          </w:p>
        </w:tc>
      </w:tr>
      <w:tr w:rsidR="00197A12" w:rsidRPr="00451E26" w14:paraId="0917F565" w14:textId="77777777" w:rsidTr="00197A12">
        <w:trPr>
          <w:cantSplit/>
          <w:trHeight w:val="199"/>
        </w:trPr>
        <w:tc>
          <w:tcPr>
            <w:tcW w:w="4126" w:type="dxa"/>
            <w:shd w:val="clear" w:color="auto" w:fill="auto"/>
          </w:tcPr>
          <w:p w14:paraId="0B2EEED3" w14:textId="010EECAD" w:rsidR="00197A12" w:rsidRPr="00451E26" w:rsidRDefault="00197A12" w:rsidP="00FF77A2">
            <w:pPr>
              <w:autoSpaceDE w:val="0"/>
              <w:autoSpaceDN w:val="0"/>
              <w:adjustRightInd w:val="0"/>
              <w:spacing w:after="0" w:line="240" w:lineRule="auto"/>
              <w:ind w:left="-101" w:right="-72"/>
              <w:rPr>
                <w:rFonts w:ascii="Arial" w:eastAsia="Arial Unicode MS" w:hAnsi="Arial" w:cs="Arial"/>
                <w:sz w:val="18"/>
                <w:szCs w:val="18"/>
                <w:cs/>
              </w:rPr>
            </w:pPr>
            <w:r w:rsidRPr="00451E26">
              <w:rPr>
                <w:rFonts w:ascii="Arial" w:eastAsia="Arial Unicode MS" w:hAnsi="Arial" w:cs="Arial"/>
                <w:sz w:val="18"/>
                <w:szCs w:val="18"/>
                <w:cs/>
              </w:rPr>
              <w:t xml:space="preserve">   </w:t>
            </w:r>
            <w:r w:rsidRPr="00451E26">
              <w:rPr>
                <w:rFonts w:ascii="Arial" w:eastAsia="Arial Unicode MS" w:hAnsi="Arial" w:cs="Arial"/>
                <w:sz w:val="18"/>
                <w:szCs w:val="18"/>
              </w:rPr>
              <w:t>Subsidiaries</w:t>
            </w:r>
          </w:p>
        </w:tc>
        <w:tc>
          <w:tcPr>
            <w:tcW w:w="1327" w:type="dxa"/>
            <w:shd w:val="clear" w:color="auto" w:fill="auto"/>
            <w:vAlign w:val="center"/>
          </w:tcPr>
          <w:p w14:paraId="228CD7B7" w14:textId="07916F71" w:rsidR="00197A12" w:rsidRPr="00451E26" w:rsidRDefault="00197A12" w:rsidP="00FF77A2">
            <w:pPr>
              <w:autoSpaceDE w:val="0"/>
              <w:autoSpaceDN w:val="0"/>
              <w:adjustRightInd w:val="0"/>
              <w:spacing w:after="0" w:line="240" w:lineRule="auto"/>
              <w:ind w:right="-72"/>
              <w:jc w:val="right"/>
              <w:rPr>
                <w:rFonts w:ascii="Arial" w:eastAsia="Arial Unicode MS" w:hAnsi="Arial" w:cs="Arial"/>
                <w:sz w:val="18"/>
                <w:szCs w:val="18"/>
              </w:rPr>
            </w:pPr>
            <w:r w:rsidRPr="00451E26">
              <w:rPr>
                <w:rFonts w:ascii="Arial" w:eastAsia="Arial Unicode MS" w:hAnsi="Arial" w:cs="Arial"/>
                <w:sz w:val="18"/>
                <w:szCs w:val="18"/>
              </w:rPr>
              <w:t>-</w:t>
            </w:r>
          </w:p>
        </w:tc>
        <w:tc>
          <w:tcPr>
            <w:tcW w:w="1328" w:type="dxa"/>
            <w:shd w:val="clear" w:color="auto" w:fill="auto"/>
            <w:vAlign w:val="center"/>
          </w:tcPr>
          <w:p w14:paraId="103C50C3" w14:textId="7A5961A1" w:rsidR="00197A12" w:rsidRPr="00451E26" w:rsidRDefault="00197A12" w:rsidP="00FF77A2">
            <w:pPr>
              <w:autoSpaceDE w:val="0"/>
              <w:autoSpaceDN w:val="0"/>
              <w:adjustRightInd w:val="0"/>
              <w:spacing w:after="0" w:line="240" w:lineRule="auto"/>
              <w:ind w:right="-72"/>
              <w:jc w:val="right"/>
              <w:rPr>
                <w:rFonts w:ascii="Arial" w:eastAsia="Arial Unicode MS" w:hAnsi="Arial" w:cs="Arial"/>
                <w:sz w:val="18"/>
                <w:szCs w:val="18"/>
              </w:rPr>
            </w:pPr>
            <w:r w:rsidRPr="00451E26">
              <w:rPr>
                <w:rFonts w:ascii="Arial" w:eastAsia="Arial Unicode MS" w:hAnsi="Arial" w:cs="Arial"/>
                <w:sz w:val="18"/>
                <w:szCs w:val="18"/>
              </w:rPr>
              <w:t>-</w:t>
            </w:r>
          </w:p>
        </w:tc>
        <w:tc>
          <w:tcPr>
            <w:tcW w:w="1327" w:type="dxa"/>
            <w:tcBorders>
              <w:top w:val="nil"/>
              <w:left w:val="nil"/>
              <w:right w:val="nil"/>
            </w:tcBorders>
            <w:shd w:val="clear" w:color="auto" w:fill="auto"/>
            <w:vAlign w:val="center"/>
          </w:tcPr>
          <w:p w14:paraId="74F3150A" w14:textId="52034BB5" w:rsidR="00197A12" w:rsidRPr="00451E26" w:rsidRDefault="00197A12" w:rsidP="00FF77A2">
            <w:pPr>
              <w:autoSpaceDE w:val="0"/>
              <w:autoSpaceDN w:val="0"/>
              <w:adjustRightInd w:val="0"/>
              <w:spacing w:after="0" w:line="240" w:lineRule="auto"/>
              <w:ind w:right="-72"/>
              <w:jc w:val="right"/>
              <w:rPr>
                <w:rFonts w:ascii="Arial" w:eastAsia="Arial Unicode MS" w:hAnsi="Arial" w:cs="Arial"/>
                <w:sz w:val="18"/>
                <w:szCs w:val="18"/>
              </w:rPr>
            </w:pPr>
            <w:r w:rsidRPr="00451E26">
              <w:rPr>
                <w:rFonts w:ascii="Arial" w:eastAsia="Arial Unicode MS" w:hAnsi="Arial" w:cs="Arial"/>
                <w:sz w:val="18"/>
                <w:szCs w:val="18"/>
              </w:rPr>
              <w:t>1,986,981</w:t>
            </w:r>
          </w:p>
        </w:tc>
        <w:tc>
          <w:tcPr>
            <w:tcW w:w="1328" w:type="dxa"/>
            <w:shd w:val="clear" w:color="auto" w:fill="auto"/>
            <w:vAlign w:val="center"/>
          </w:tcPr>
          <w:p w14:paraId="2C7B166C" w14:textId="71532819" w:rsidR="00197A12" w:rsidRPr="00451E26" w:rsidRDefault="00197A12" w:rsidP="00FF77A2">
            <w:pPr>
              <w:autoSpaceDE w:val="0"/>
              <w:autoSpaceDN w:val="0"/>
              <w:adjustRightInd w:val="0"/>
              <w:spacing w:after="0" w:line="240" w:lineRule="auto"/>
              <w:ind w:right="-72"/>
              <w:jc w:val="right"/>
              <w:rPr>
                <w:rFonts w:ascii="Arial" w:eastAsia="Arial Unicode MS" w:hAnsi="Arial" w:cs="Arial"/>
                <w:sz w:val="18"/>
                <w:szCs w:val="18"/>
              </w:rPr>
            </w:pPr>
            <w:r w:rsidRPr="00451E26">
              <w:rPr>
                <w:rFonts w:ascii="Arial" w:eastAsia="Arial Unicode MS" w:hAnsi="Arial" w:cs="Arial"/>
                <w:sz w:val="18"/>
                <w:szCs w:val="18"/>
              </w:rPr>
              <w:t>1,951,783</w:t>
            </w:r>
          </w:p>
        </w:tc>
      </w:tr>
      <w:tr w:rsidR="00197A12" w:rsidRPr="00451E26" w14:paraId="71F554D9" w14:textId="77777777" w:rsidTr="006563CA">
        <w:trPr>
          <w:cantSplit/>
          <w:trHeight w:val="143"/>
        </w:trPr>
        <w:tc>
          <w:tcPr>
            <w:tcW w:w="4126" w:type="dxa"/>
            <w:shd w:val="clear" w:color="auto" w:fill="auto"/>
          </w:tcPr>
          <w:p w14:paraId="772DD418" w14:textId="5AB332D1" w:rsidR="00197A12" w:rsidRPr="00451E26" w:rsidRDefault="00197A12" w:rsidP="00FF77A2">
            <w:pPr>
              <w:autoSpaceDE w:val="0"/>
              <w:autoSpaceDN w:val="0"/>
              <w:adjustRightInd w:val="0"/>
              <w:spacing w:after="0" w:line="240" w:lineRule="auto"/>
              <w:ind w:left="-101" w:right="-72"/>
              <w:rPr>
                <w:rFonts w:ascii="Arial" w:eastAsia="Arial Unicode MS" w:hAnsi="Arial" w:cs="Arial"/>
                <w:sz w:val="18"/>
                <w:szCs w:val="18"/>
                <w:cs/>
              </w:rPr>
            </w:pPr>
            <w:r w:rsidRPr="00451E26">
              <w:rPr>
                <w:rFonts w:ascii="Arial" w:eastAsia="Arial Unicode MS" w:hAnsi="Arial" w:cs="Arial"/>
                <w:sz w:val="18"/>
                <w:szCs w:val="18"/>
                <w:cs/>
              </w:rPr>
              <w:t xml:space="preserve">   </w:t>
            </w:r>
            <w:r w:rsidRPr="00451E26">
              <w:rPr>
                <w:rFonts w:ascii="Arial" w:eastAsia="Arial Unicode MS" w:hAnsi="Arial" w:cs="Arial"/>
                <w:sz w:val="18"/>
                <w:szCs w:val="18"/>
              </w:rPr>
              <w:t>Associates</w:t>
            </w:r>
          </w:p>
        </w:tc>
        <w:tc>
          <w:tcPr>
            <w:tcW w:w="1327" w:type="dxa"/>
            <w:shd w:val="clear" w:color="auto" w:fill="auto"/>
            <w:vAlign w:val="center"/>
          </w:tcPr>
          <w:p w14:paraId="342E8399" w14:textId="637C4015" w:rsidR="00197A12" w:rsidRPr="00451E26" w:rsidRDefault="00197A12" w:rsidP="00FF77A2">
            <w:pPr>
              <w:autoSpaceDE w:val="0"/>
              <w:autoSpaceDN w:val="0"/>
              <w:adjustRightInd w:val="0"/>
              <w:spacing w:after="0" w:line="240" w:lineRule="auto"/>
              <w:ind w:right="-72"/>
              <w:jc w:val="right"/>
              <w:rPr>
                <w:rFonts w:ascii="Arial" w:eastAsia="Arial Unicode MS" w:hAnsi="Arial" w:cs="Arial"/>
                <w:sz w:val="18"/>
                <w:szCs w:val="18"/>
              </w:rPr>
            </w:pPr>
            <w:r w:rsidRPr="00451E26">
              <w:rPr>
                <w:rFonts w:ascii="Arial" w:eastAsia="Arial Unicode MS" w:hAnsi="Arial" w:cs="Arial"/>
                <w:sz w:val="18"/>
                <w:szCs w:val="18"/>
              </w:rPr>
              <w:t>-</w:t>
            </w:r>
          </w:p>
        </w:tc>
        <w:tc>
          <w:tcPr>
            <w:tcW w:w="1328" w:type="dxa"/>
            <w:shd w:val="clear" w:color="auto" w:fill="auto"/>
            <w:vAlign w:val="center"/>
          </w:tcPr>
          <w:p w14:paraId="777B4731" w14:textId="6D0E9148" w:rsidR="00197A12" w:rsidRPr="00451E26" w:rsidRDefault="00197A12" w:rsidP="00FF77A2">
            <w:pPr>
              <w:autoSpaceDE w:val="0"/>
              <w:autoSpaceDN w:val="0"/>
              <w:adjustRightInd w:val="0"/>
              <w:spacing w:after="0" w:line="240" w:lineRule="auto"/>
              <w:ind w:right="-72"/>
              <w:jc w:val="right"/>
              <w:rPr>
                <w:rFonts w:ascii="Arial" w:eastAsia="Arial Unicode MS" w:hAnsi="Arial" w:cs="Arial"/>
                <w:sz w:val="18"/>
                <w:szCs w:val="18"/>
              </w:rPr>
            </w:pPr>
            <w:r w:rsidRPr="00451E26">
              <w:rPr>
                <w:rFonts w:ascii="Arial" w:eastAsia="Arial Unicode MS" w:hAnsi="Arial" w:cs="Arial"/>
                <w:sz w:val="18"/>
                <w:szCs w:val="18"/>
              </w:rPr>
              <w:t>-</w:t>
            </w:r>
          </w:p>
        </w:tc>
        <w:tc>
          <w:tcPr>
            <w:tcW w:w="1327" w:type="dxa"/>
            <w:tcBorders>
              <w:top w:val="nil"/>
              <w:left w:val="nil"/>
              <w:right w:val="nil"/>
            </w:tcBorders>
            <w:shd w:val="clear" w:color="auto" w:fill="auto"/>
            <w:vAlign w:val="center"/>
          </w:tcPr>
          <w:p w14:paraId="4F670EFF" w14:textId="62E86AD8" w:rsidR="00197A12" w:rsidRPr="00451E26" w:rsidRDefault="00197A12" w:rsidP="00FF77A2">
            <w:pPr>
              <w:autoSpaceDE w:val="0"/>
              <w:autoSpaceDN w:val="0"/>
              <w:adjustRightInd w:val="0"/>
              <w:spacing w:after="0" w:line="240" w:lineRule="auto"/>
              <w:ind w:right="-72"/>
              <w:jc w:val="right"/>
              <w:rPr>
                <w:rFonts w:ascii="Arial" w:eastAsia="Arial Unicode MS" w:hAnsi="Arial" w:cs="Arial"/>
                <w:sz w:val="18"/>
                <w:szCs w:val="18"/>
              </w:rPr>
            </w:pPr>
            <w:r w:rsidRPr="00451E26">
              <w:rPr>
                <w:rFonts w:ascii="Arial" w:eastAsia="Arial Unicode MS" w:hAnsi="Arial" w:cs="Arial"/>
                <w:sz w:val="18"/>
                <w:szCs w:val="18"/>
              </w:rPr>
              <w:t>1,244,224</w:t>
            </w:r>
          </w:p>
        </w:tc>
        <w:tc>
          <w:tcPr>
            <w:tcW w:w="1328" w:type="dxa"/>
            <w:shd w:val="clear" w:color="auto" w:fill="auto"/>
            <w:vAlign w:val="center"/>
          </w:tcPr>
          <w:p w14:paraId="3FB73191" w14:textId="20994D07" w:rsidR="00197A12" w:rsidRPr="00451E26" w:rsidRDefault="00197A12" w:rsidP="00FF77A2">
            <w:pPr>
              <w:autoSpaceDE w:val="0"/>
              <w:autoSpaceDN w:val="0"/>
              <w:adjustRightInd w:val="0"/>
              <w:spacing w:after="0" w:line="240" w:lineRule="auto"/>
              <w:ind w:right="-72"/>
              <w:jc w:val="right"/>
              <w:rPr>
                <w:rFonts w:ascii="Arial" w:eastAsia="Arial Unicode MS" w:hAnsi="Arial" w:cs="Arial"/>
                <w:sz w:val="18"/>
                <w:szCs w:val="18"/>
              </w:rPr>
            </w:pPr>
            <w:r w:rsidRPr="00451E26">
              <w:rPr>
                <w:rFonts w:ascii="Arial" w:eastAsia="Arial Unicode MS" w:hAnsi="Arial" w:cs="Arial"/>
                <w:sz w:val="18"/>
                <w:szCs w:val="18"/>
              </w:rPr>
              <w:t>1,244,224</w:t>
            </w:r>
          </w:p>
        </w:tc>
      </w:tr>
      <w:tr w:rsidR="00197A12" w:rsidRPr="00451E26" w14:paraId="508C57CA" w14:textId="77777777" w:rsidTr="006563CA">
        <w:trPr>
          <w:cantSplit/>
          <w:trHeight w:val="143"/>
        </w:trPr>
        <w:tc>
          <w:tcPr>
            <w:tcW w:w="4126" w:type="dxa"/>
            <w:shd w:val="clear" w:color="auto" w:fill="auto"/>
          </w:tcPr>
          <w:p w14:paraId="6BC50C7B" w14:textId="3BE67C02" w:rsidR="00197A12" w:rsidRPr="00451E26" w:rsidRDefault="00197A12" w:rsidP="00FF77A2">
            <w:pPr>
              <w:autoSpaceDE w:val="0"/>
              <w:autoSpaceDN w:val="0"/>
              <w:adjustRightInd w:val="0"/>
              <w:spacing w:after="0" w:line="240" w:lineRule="auto"/>
              <w:ind w:left="-101" w:right="-72"/>
              <w:rPr>
                <w:rFonts w:ascii="Arial" w:eastAsia="Arial Unicode MS" w:hAnsi="Arial" w:cs="Arial"/>
                <w:sz w:val="18"/>
                <w:szCs w:val="18"/>
                <w:cs/>
              </w:rPr>
            </w:pPr>
            <w:r w:rsidRPr="00451E26">
              <w:rPr>
                <w:rFonts w:ascii="Arial" w:eastAsia="Arial Unicode MS" w:hAnsi="Arial" w:cs="Arial"/>
                <w:sz w:val="18"/>
                <w:szCs w:val="18"/>
              </w:rPr>
              <w:t>Investments accounted for using the equity method</w:t>
            </w:r>
          </w:p>
        </w:tc>
        <w:tc>
          <w:tcPr>
            <w:tcW w:w="1327" w:type="dxa"/>
            <w:shd w:val="clear" w:color="auto" w:fill="auto"/>
            <w:vAlign w:val="center"/>
          </w:tcPr>
          <w:p w14:paraId="017CAA12" w14:textId="77777777" w:rsidR="00197A12" w:rsidRPr="00451E26" w:rsidRDefault="00197A12" w:rsidP="00FF77A2">
            <w:pPr>
              <w:autoSpaceDE w:val="0"/>
              <w:autoSpaceDN w:val="0"/>
              <w:adjustRightInd w:val="0"/>
              <w:spacing w:after="0" w:line="240" w:lineRule="auto"/>
              <w:ind w:right="-72"/>
              <w:jc w:val="right"/>
              <w:rPr>
                <w:rFonts w:ascii="Arial" w:eastAsia="Arial Unicode MS" w:hAnsi="Arial" w:cs="Arial"/>
                <w:sz w:val="18"/>
                <w:szCs w:val="18"/>
              </w:rPr>
            </w:pPr>
          </w:p>
        </w:tc>
        <w:tc>
          <w:tcPr>
            <w:tcW w:w="1328" w:type="dxa"/>
            <w:shd w:val="clear" w:color="auto" w:fill="auto"/>
            <w:vAlign w:val="center"/>
          </w:tcPr>
          <w:p w14:paraId="269530DC" w14:textId="292C8AEB" w:rsidR="00197A12" w:rsidRPr="00451E26" w:rsidRDefault="00197A12" w:rsidP="00FF77A2">
            <w:pPr>
              <w:autoSpaceDE w:val="0"/>
              <w:autoSpaceDN w:val="0"/>
              <w:adjustRightInd w:val="0"/>
              <w:spacing w:after="0" w:line="240" w:lineRule="auto"/>
              <w:ind w:right="-72"/>
              <w:jc w:val="right"/>
              <w:rPr>
                <w:rFonts w:ascii="Arial" w:eastAsia="Arial Unicode MS" w:hAnsi="Arial" w:cs="Arial"/>
                <w:sz w:val="18"/>
                <w:szCs w:val="18"/>
              </w:rPr>
            </w:pPr>
          </w:p>
        </w:tc>
        <w:tc>
          <w:tcPr>
            <w:tcW w:w="1327" w:type="dxa"/>
            <w:tcBorders>
              <w:top w:val="nil"/>
              <w:left w:val="nil"/>
              <w:right w:val="nil"/>
            </w:tcBorders>
            <w:shd w:val="clear" w:color="auto" w:fill="auto"/>
            <w:vAlign w:val="center"/>
          </w:tcPr>
          <w:p w14:paraId="448023DE" w14:textId="77777777" w:rsidR="00197A12" w:rsidRPr="00451E26" w:rsidRDefault="00197A12" w:rsidP="00FF77A2">
            <w:pPr>
              <w:autoSpaceDE w:val="0"/>
              <w:autoSpaceDN w:val="0"/>
              <w:adjustRightInd w:val="0"/>
              <w:spacing w:after="0" w:line="240" w:lineRule="auto"/>
              <w:ind w:right="-72"/>
              <w:jc w:val="right"/>
              <w:rPr>
                <w:rFonts w:ascii="Arial" w:eastAsia="Arial Unicode MS" w:hAnsi="Arial" w:cs="Arial"/>
                <w:sz w:val="18"/>
                <w:szCs w:val="18"/>
              </w:rPr>
            </w:pPr>
          </w:p>
        </w:tc>
        <w:tc>
          <w:tcPr>
            <w:tcW w:w="1328" w:type="dxa"/>
            <w:shd w:val="clear" w:color="auto" w:fill="auto"/>
            <w:vAlign w:val="center"/>
          </w:tcPr>
          <w:p w14:paraId="02ECC69E" w14:textId="24A6AC4B" w:rsidR="00197A12" w:rsidRPr="00451E26" w:rsidRDefault="00197A12" w:rsidP="00FF77A2">
            <w:pPr>
              <w:autoSpaceDE w:val="0"/>
              <w:autoSpaceDN w:val="0"/>
              <w:adjustRightInd w:val="0"/>
              <w:spacing w:after="0" w:line="240" w:lineRule="auto"/>
              <w:ind w:right="-72"/>
              <w:jc w:val="right"/>
              <w:rPr>
                <w:rFonts w:ascii="Arial" w:eastAsia="Arial Unicode MS" w:hAnsi="Arial" w:cs="Arial"/>
                <w:sz w:val="18"/>
                <w:szCs w:val="18"/>
              </w:rPr>
            </w:pPr>
          </w:p>
        </w:tc>
      </w:tr>
      <w:tr w:rsidR="00197A12" w:rsidRPr="00451E26" w14:paraId="2D8454C9" w14:textId="77777777" w:rsidTr="006563CA">
        <w:trPr>
          <w:cantSplit/>
          <w:trHeight w:val="143"/>
        </w:trPr>
        <w:tc>
          <w:tcPr>
            <w:tcW w:w="4126" w:type="dxa"/>
            <w:shd w:val="clear" w:color="auto" w:fill="auto"/>
          </w:tcPr>
          <w:p w14:paraId="3310C9A9" w14:textId="58CE3FC2" w:rsidR="00197A12" w:rsidRPr="00451E26" w:rsidRDefault="00197A12" w:rsidP="00FF77A2">
            <w:pPr>
              <w:autoSpaceDE w:val="0"/>
              <w:autoSpaceDN w:val="0"/>
              <w:adjustRightInd w:val="0"/>
              <w:spacing w:after="0" w:line="240" w:lineRule="auto"/>
              <w:ind w:left="-101" w:right="-72"/>
              <w:rPr>
                <w:rFonts w:ascii="Arial" w:eastAsia="Arial Unicode MS" w:hAnsi="Arial" w:cs="Arial"/>
                <w:sz w:val="18"/>
                <w:szCs w:val="18"/>
                <w:cs/>
              </w:rPr>
            </w:pPr>
            <w:r w:rsidRPr="00451E26">
              <w:rPr>
                <w:rFonts w:ascii="Arial" w:eastAsia="Arial Unicode MS" w:hAnsi="Arial" w:cs="Arial"/>
                <w:sz w:val="18"/>
                <w:szCs w:val="18"/>
                <w:cs/>
              </w:rPr>
              <w:t xml:space="preserve">   </w:t>
            </w:r>
            <w:r w:rsidRPr="00451E26">
              <w:rPr>
                <w:rFonts w:ascii="Arial" w:eastAsia="Arial Unicode MS" w:hAnsi="Arial" w:cs="Arial"/>
                <w:sz w:val="18"/>
                <w:szCs w:val="18"/>
              </w:rPr>
              <w:t>Associates</w:t>
            </w:r>
          </w:p>
        </w:tc>
        <w:tc>
          <w:tcPr>
            <w:tcW w:w="1327" w:type="dxa"/>
            <w:shd w:val="clear" w:color="auto" w:fill="auto"/>
            <w:vAlign w:val="center"/>
          </w:tcPr>
          <w:p w14:paraId="26152ABE" w14:textId="0957CBB2" w:rsidR="00197A12" w:rsidRPr="00451E26" w:rsidRDefault="00197A12" w:rsidP="00FF77A2">
            <w:pPr>
              <w:autoSpaceDE w:val="0"/>
              <w:autoSpaceDN w:val="0"/>
              <w:adjustRightInd w:val="0"/>
              <w:spacing w:after="0" w:line="240" w:lineRule="auto"/>
              <w:ind w:right="-72"/>
              <w:jc w:val="right"/>
              <w:rPr>
                <w:rFonts w:ascii="Arial" w:eastAsia="Arial Unicode MS" w:hAnsi="Arial" w:cs="Arial"/>
                <w:sz w:val="18"/>
                <w:szCs w:val="18"/>
              </w:rPr>
            </w:pPr>
            <w:r w:rsidRPr="00451E26">
              <w:rPr>
                <w:rFonts w:ascii="Arial" w:eastAsia="Arial Unicode MS" w:hAnsi="Arial" w:cs="Arial"/>
                <w:sz w:val="18"/>
                <w:szCs w:val="18"/>
              </w:rPr>
              <w:t>1,753,510</w:t>
            </w:r>
          </w:p>
        </w:tc>
        <w:tc>
          <w:tcPr>
            <w:tcW w:w="1328" w:type="dxa"/>
            <w:shd w:val="clear" w:color="auto" w:fill="auto"/>
            <w:vAlign w:val="center"/>
          </w:tcPr>
          <w:p w14:paraId="15158667" w14:textId="6C031E88" w:rsidR="00197A12" w:rsidRPr="00451E26" w:rsidRDefault="00197A12" w:rsidP="00FF77A2">
            <w:pPr>
              <w:autoSpaceDE w:val="0"/>
              <w:autoSpaceDN w:val="0"/>
              <w:adjustRightInd w:val="0"/>
              <w:spacing w:after="0" w:line="240" w:lineRule="auto"/>
              <w:ind w:right="-72"/>
              <w:jc w:val="right"/>
              <w:rPr>
                <w:rFonts w:ascii="Arial" w:eastAsia="Arial Unicode MS" w:hAnsi="Arial" w:cs="Arial"/>
                <w:sz w:val="18"/>
                <w:szCs w:val="18"/>
              </w:rPr>
            </w:pPr>
            <w:r w:rsidRPr="00451E26">
              <w:rPr>
                <w:rFonts w:ascii="Arial" w:eastAsia="Arial Unicode MS" w:hAnsi="Arial" w:cs="Arial"/>
                <w:sz w:val="18"/>
                <w:szCs w:val="18"/>
              </w:rPr>
              <w:t>1,709,086</w:t>
            </w:r>
          </w:p>
        </w:tc>
        <w:tc>
          <w:tcPr>
            <w:tcW w:w="1327" w:type="dxa"/>
            <w:tcBorders>
              <w:top w:val="nil"/>
              <w:left w:val="nil"/>
              <w:right w:val="nil"/>
            </w:tcBorders>
            <w:shd w:val="clear" w:color="auto" w:fill="auto"/>
            <w:vAlign w:val="center"/>
          </w:tcPr>
          <w:p w14:paraId="75D1ECEA" w14:textId="4EB7462F" w:rsidR="00197A12" w:rsidRPr="00451E26" w:rsidRDefault="00197A12" w:rsidP="00FF77A2">
            <w:pPr>
              <w:autoSpaceDE w:val="0"/>
              <w:autoSpaceDN w:val="0"/>
              <w:adjustRightInd w:val="0"/>
              <w:spacing w:after="0" w:line="240" w:lineRule="auto"/>
              <w:ind w:right="-72"/>
              <w:jc w:val="right"/>
              <w:rPr>
                <w:rFonts w:ascii="Arial" w:eastAsia="Arial Unicode MS" w:hAnsi="Arial" w:cs="Arial"/>
                <w:sz w:val="18"/>
                <w:szCs w:val="18"/>
              </w:rPr>
            </w:pPr>
            <w:r w:rsidRPr="00451E26">
              <w:rPr>
                <w:rFonts w:ascii="Arial" w:eastAsia="Arial Unicode MS" w:hAnsi="Arial" w:cs="Arial"/>
                <w:sz w:val="18"/>
                <w:szCs w:val="18"/>
              </w:rPr>
              <w:t>-</w:t>
            </w:r>
          </w:p>
        </w:tc>
        <w:tc>
          <w:tcPr>
            <w:tcW w:w="1328" w:type="dxa"/>
            <w:shd w:val="clear" w:color="auto" w:fill="auto"/>
            <w:vAlign w:val="center"/>
          </w:tcPr>
          <w:p w14:paraId="117AC280" w14:textId="61A260F6" w:rsidR="00197A12" w:rsidRPr="00451E26" w:rsidRDefault="00197A12" w:rsidP="00FF77A2">
            <w:pPr>
              <w:autoSpaceDE w:val="0"/>
              <w:autoSpaceDN w:val="0"/>
              <w:adjustRightInd w:val="0"/>
              <w:spacing w:after="0" w:line="240" w:lineRule="auto"/>
              <w:ind w:right="-72"/>
              <w:jc w:val="right"/>
              <w:rPr>
                <w:rFonts w:ascii="Arial" w:eastAsia="Arial Unicode MS" w:hAnsi="Arial" w:cs="Arial"/>
                <w:sz w:val="18"/>
                <w:szCs w:val="18"/>
              </w:rPr>
            </w:pPr>
            <w:r w:rsidRPr="00451E26">
              <w:rPr>
                <w:rFonts w:ascii="Arial" w:eastAsia="Arial Unicode MS" w:hAnsi="Arial" w:cs="Arial"/>
                <w:sz w:val="18"/>
                <w:szCs w:val="18"/>
              </w:rPr>
              <w:t>-</w:t>
            </w:r>
          </w:p>
        </w:tc>
      </w:tr>
      <w:tr w:rsidR="00197A12" w:rsidRPr="00451E26" w14:paraId="0197F4C8" w14:textId="77777777">
        <w:trPr>
          <w:cantSplit/>
        </w:trPr>
        <w:tc>
          <w:tcPr>
            <w:tcW w:w="4126" w:type="dxa"/>
            <w:shd w:val="clear" w:color="auto" w:fill="auto"/>
          </w:tcPr>
          <w:p w14:paraId="48B563E8" w14:textId="3C5604EE" w:rsidR="00197A12" w:rsidRPr="00451E26" w:rsidRDefault="00197A12" w:rsidP="00FF77A2">
            <w:pPr>
              <w:tabs>
                <w:tab w:val="left" w:pos="1674"/>
              </w:tabs>
              <w:autoSpaceDE w:val="0"/>
              <w:autoSpaceDN w:val="0"/>
              <w:adjustRightInd w:val="0"/>
              <w:spacing w:after="0" w:line="240" w:lineRule="auto"/>
              <w:ind w:left="-101" w:right="-72"/>
              <w:rPr>
                <w:rFonts w:ascii="Arial" w:eastAsia="Arial Unicode MS" w:hAnsi="Arial" w:cs="Arial"/>
                <w:b/>
                <w:bCs/>
                <w:sz w:val="18"/>
                <w:szCs w:val="18"/>
                <w:cs/>
              </w:rPr>
            </w:pPr>
            <w:r w:rsidRPr="00451E26">
              <w:rPr>
                <w:rFonts w:ascii="Arial" w:eastAsia="Arial Unicode MS" w:hAnsi="Arial" w:cs="Arial"/>
                <w:sz w:val="18"/>
                <w:szCs w:val="18"/>
                <w:cs/>
              </w:rPr>
              <w:t xml:space="preserve">   </w:t>
            </w:r>
            <w:r w:rsidRPr="00451E26">
              <w:rPr>
                <w:rFonts w:ascii="Arial" w:eastAsia="Arial Unicode MS" w:hAnsi="Arial" w:cs="Arial"/>
                <w:sz w:val="18"/>
                <w:szCs w:val="18"/>
              </w:rPr>
              <w:t>Joint ventures</w:t>
            </w:r>
          </w:p>
        </w:tc>
        <w:tc>
          <w:tcPr>
            <w:tcW w:w="1327" w:type="dxa"/>
            <w:tcBorders>
              <w:bottom w:val="single" w:sz="4" w:space="0" w:color="auto"/>
            </w:tcBorders>
            <w:shd w:val="clear" w:color="auto" w:fill="auto"/>
            <w:vAlign w:val="center"/>
          </w:tcPr>
          <w:p w14:paraId="71C6A0A8" w14:textId="680C5FCC" w:rsidR="00197A12" w:rsidRPr="00451E26" w:rsidRDefault="00197A12" w:rsidP="00FF77A2">
            <w:pPr>
              <w:autoSpaceDE w:val="0"/>
              <w:autoSpaceDN w:val="0"/>
              <w:adjustRightInd w:val="0"/>
              <w:spacing w:after="0" w:line="240" w:lineRule="auto"/>
              <w:ind w:right="-72"/>
              <w:jc w:val="right"/>
              <w:rPr>
                <w:rFonts w:ascii="Arial" w:eastAsia="Arial Unicode MS" w:hAnsi="Arial" w:cs="Arial"/>
                <w:sz w:val="18"/>
                <w:szCs w:val="18"/>
              </w:rPr>
            </w:pPr>
            <w:r w:rsidRPr="00451E26">
              <w:rPr>
                <w:rFonts w:ascii="Arial" w:eastAsia="Arial Unicode MS" w:hAnsi="Arial" w:cs="Arial"/>
                <w:sz w:val="18"/>
                <w:szCs w:val="18"/>
              </w:rPr>
              <w:t>301,502</w:t>
            </w:r>
          </w:p>
        </w:tc>
        <w:tc>
          <w:tcPr>
            <w:tcW w:w="1328" w:type="dxa"/>
            <w:tcBorders>
              <w:bottom w:val="single" w:sz="4" w:space="0" w:color="auto"/>
            </w:tcBorders>
            <w:shd w:val="clear" w:color="auto" w:fill="auto"/>
            <w:vAlign w:val="center"/>
          </w:tcPr>
          <w:p w14:paraId="6C0E4404" w14:textId="269D8DCC" w:rsidR="00197A12" w:rsidRPr="00451E26" w:rsidRDefault="00197A12" w:rsidP="00FF77A2">
            <w:pPr>
              <w:autoSpaceDE w:val="0"/>
              <w:autoSpaceDN w:val="0"/>
              <w:adjustRightInd w:val="0"/>
              <w:spacing w:after="0" w:line="240" w:lineRule="auto"/>
              <w:ind w:right="-72"/>
              <w:jc w:val="right"/>
              <w:rPr>
                <w:rFonts w:ascii="Arial" w:eastAsia="Arial Unicode MS" w:hAnsi="Arial" w:cs="Arial"/>
                <w:sz w:val="18"/>
                <w:szCs w:val="18"/>
              </w:rPr>
            </w:pPr>
            <w:r w:rsidRPr="00451E26">
              <w:rPr>
                <w:rFonts w:ascii="Arial" w:eastAsia="Arial Unicode MS" w:hAnsi="Arial" w:cs="Arial"/>
                <w:sz w:val="18"/>
                <w:szCs w:val="18"/>
              </w:rPr>
              <w:t>297,282</w:t>
            </w:r>
          </w:p>
        </w:tc>
        <w:tc>
          <w:tcPr>
            <w:tcW w:w="1327" w:type="dxa"/>
            <w:tcBorders>
              <w:top w:val="nil"/>
              <w:left w:val="nil"/>
              <w:bottom w:val="single" w:sz="4" w:space="0" w:color="auto"/>
              <w:right w:val="nil"/>
            </w:tcBorders>
            <w:shd w:val="clear" w:color="auto" w:fill="auto"/>
            <w:vAlign w:val="center"/>
          </w:tcPr>
          <w:p w14:paraId="7A54385F" w14:textId="05558D0D" w:rsidR="00197A12" w:rsidRPr="00451E26" w:rsidRDefault="00197A12" w:rsidP="00FF77A2">
            <w:pPr>
              <w:autoSpaceDE w:val="0"/>
              <w:autoSpaceDN w:val="0"/>
              <w:adjustRightInd w:val="0"/>
              <w:spacing w:after="0" w:line="240" w:lineRule="auto"/>
              <w:ind w:right="-72"/>
              <w:jc w:val="right"/>
              <w:rPr>
                <w:rFonts w:ascii="Arial" w:eastAsia="Arial Unicode MS" w:hAnsi="Arial" w:cs="Arial"/>
                <w:sz w:val="18"/>
                <w:szCs w:val="18"/>
              </w:rPr>
            </w:pPr>
            <w:r w:rsidRPr="00451E26">
              <w:rPr>
                <w:rFonts w:ascii="Arial" w:eastAsia="Arial Unicode MS" w:hAnsi="Arial" w:cs="Arial"/>
                <w:sz w:val="18"/>
                <w:szCs w:val="18"/>
              </w:rPr>
              <w:t>-</w:t>
            </w:r>
          </w:p>
        </w:tc>
        <w:tc>
          <w:tcPr>
            <w:tcW w:w="1328" w:type="dxa"/>
            <w:tcBorders>
              <w:bottom w:val="single" w:sz="4" w:space="0" w:color="auto"/>
            </w:tcBorders>
            <w:shd w:val="clear" w:color="auto" w:fill="auto"/>
            <w:vAlign w:val="center"/>
          </w:tcPr>
          <w:p w14:paraId="0C039C83" w14:textId="06BE4D0D" w:rsidR="00197A12" w:rsidRPr="00451E26" w:rsidRDefault="00197A12" w:rsidP="00FF77A2">
            <w:pPr>
              <w:autoSpaceDE w:val="0"/>
              <w:autoSpaceDN w:val="0"/>
              <w:adjustRightInd w:val="0"/>
              <w:spacing w:after="0" w:line="240" w:lineRule="auto"/>
              <w:ind w:right="-72"/>
              <w:jc w:val="right"/>
              <w:rPr>
                <w:rFonts w:ascii="Arial" w:eastAsia="Arial Unicode MS" w:hAnsi="Arial" w:cs="Arial"/>
                <w:sz w:val="18"/>
                <w:szCs w:val="18"/>
              </w:rPr>
            </w:pPr>
            <w:r w:rsidRPr="00451E26">
              <w:rPr>
                <w:rFonts w:ascii="Arial" w:eastAsia="Arial Unicode MS" w:hAnsi="Arial" w:cs="Arial"/>
                <w:sz w:val="18"/>
                <w:szCs w:val="18"/>
              </w:rPr>
              <w:t>-</w:t>
            </w:r>
          </w:p>
        </w:tc>
      </w:tr>
      <w:tr w:rsidR="00197A12" w:rsidRPr="00451E26" w14:paraId="0DAEC89A" w14:textId="77777777">
        <w:trPr>
          <w:cantSplit/>
        </w:trPr>
        <w:tc>
          <w:tcPr>
            <w:tcW w:w="4126" w:type="dxa"/>
            <w:shd w:val="clear" w:color="auto" w:fill="auto"/>
          </w:tcPr>
          <w:p w14:paraId="3D96500F" w14:textId="77777777" w:rsidR="00197A12" w:rsidRPr="00451E26" w:rsidRDefault="00197A12" w:rsidP="00FF77A2">
            <w:pPr>
              <w:tabs>
                <w:tab w:val="left" w:pos="1674"/>
              </w:tabs>
              <w:autoSpaceDE w:val="0"/>
              <w:autoSpaceDN w:val="0"/>
              <w:adjustRightInd w:val="0"/>
              <w:spacing w:after="0" w:line="240" w:lineRule="auto"/>
              <w:ind w:left="-101" w:right="-72"/>
              <w:rPr>
                <w:rFonts w:ascii="Arial" w:eastAsia="Arial Unicode MS" w:hAnsi="Arial" w:cs="Arial"/>
                <w:sz w:val="18"/>
                <w:szCs w:val="18"/>
                <w:cs/>
              </w:rPr>
            </w:pPr>
          </w:p>
        </w:tc>
        <w:tc>
          <w:tcPr>
            <w:tcW w:w="1327" w:type="dxa"/>
            <w:tcBorders>
              <w:top w:val="single" w:sz="4" w:space="0" w:color="auto"/>
            </w:tcBorders>
            <w:shd w:val="clear" w:color="auto" w:fill="auto"/>
          </w:tcPr>
          <w:p w14:paraId="4A8A1A27" w14:textId="7FE4D31F" w:rsidR="00197A12" w:rsidRPr="00451E26" w:rsidDel="001B55FD" w:rsidRDefault="00197A12" w:rsidP="00FF77A2">
            <w:pPr>
              <w:autoSpaceDE w:val="0"/>
              <w:autoSpaceDN w:val="0"/>
              <w:adjustRightInd w:val="0"/>
              <w:spacing w:after="0" w:line="240" w:lineRule="auto"/>
              <w:ind w:right="-72"/>
              <w:jc w:val="right"/>
              <w:rPr>
                <w:rFonts w:ascii="Arial" w:eastAsia="Arial Unicode MS" w:hAnsi="Arial" w:cs="Arial"/>
                <w:sz w:val="18"/>
                <w:szCs w:val="18"/>
              </w:rPr>
            </w:pPr>
          </w:p>
        </w:tc>
        <w:tc>
          <w:tcPr>
            <w:tcW w:w="1328" w:type="dxa"/>
            <w:tcBorders>
              <w:top w:val="single" w:sz="4" w:space="0" w:color="auto"/>
            </w:tcBorders>
            <w:shd w:val="clear" w:color="auto" w:fill="auto"/>
          </w:tcPr>
          <w:p w14:paraId="2F1A3325" w14:textId="30B2390E" w:rsidR="00197A12" w:rsidRPr="00451E26" w:rsidRDefault="00197A12" w:rsidP="00FF77A2">
            <w:pPr>
              <w:autoSpaceDE w:val="0"/>
              <w:autoSpaceDN w:val="0"/>
              <w:adjustRightInd w:val="0"/>
              <w:spacing w:after="0" w:line="240" w:lineRule="auto"/>
              <w:ind w:right="-72"/>
              <w:jc w:val="right"/>
              <w:rPr>
                <w:rFonts w:ascii="Arial" w:eastAsia="Arial Unicode MS" w:hAnsi="Arial" w:cs="Arial"/>
                <w:sz w:val="18"/>
                <w:szCs w:val="18"/>
              </w:rPr>
            </w:pPr>
          </w:p>
        </w:tc>
        <w:tc>
          <w:tcPr>
            <w:tcW w:w="1327" w:type="dxa"/>
            <w:tcBorders>
              <w:top w:val="single" w:sz="4" w:space="0" w:color="auto"/>
              <w:left w:val="nil"/>
              <w:right w:val="nil"/>
            </w:tcBorders>
            <w:shd w:val="clear" w:color="auto" w:fill="auto"/>
          </w:tcPr>
          <w:p w14:paraId="1B28D847" w14:textId="59B9517F" w:rsidR="00197A12" w:rsidRPr="00451E26" w:rsidDel="001B55FD" w:rsidRDefault="00197A12" w:rsidP="00FF77A2">
            <w:pPr>
              <w:autoSpaceDE w:val="0"/>
              <w:autoSpaceDN w:val="0"/>
              <w:adjustRightInd w:val="0"/>
              <w:spacing w:after="0" w:line="240" w:lineRule="auto"/>
              <w:ind w:right="-72"/>
              <w:jc w:val="right"/>
              <w:rPr>
                <w:rFonts w:ascii="Arial" w:eastAsia="Arial Unicode MS" w:hAnsi="Arial" w:cs="Arial"/>
                <w:sz w:val="18"/>
                <w:szCs w:val="18"/>
              </w:rPr>
            </w:pPr>
          </w:p>
        </w:tc>
        <w:tc>
          <w:tcPr>
            <w:tcW w:w="1328" w:type="dxa"/>
            <w:tcBorders>
              <w:top w:val="single" w:sz="4" w:space="0" w:color="auto"/>
            </w:tcBorders>
            <w:shd w:val="clear" w:color="auto" w:fill="auto"/>
          </w:tcPr>
          <w:p w14:paraId="08FDDA5D" w14:textId="5A600525" w:rsidR="00197A12" w:rsidRPr="00451E26" w:rsidRDefault="00197A12" w:rsidP="00FF77A2">
            <w:pPr>
              <w:autoSpaceDE w:val="0"/>
              <w:autoSpaceDN w:val="0"/>
              <w:adjustRightInd w:val="0"/>
              <w:spacing w:after="0" w:line="240" w:lineRule="auto"/>
              <w:ind w:right="-72"/>
              <w:jc w:val="right"/>
              <w:rPr>
                <w:rFonts w:ascii="Arial" w:eastAsia="Arial Unicode MS" w:hAnsi="Arial" w:cs="Arial"/>
                <w:sz w:val="18"/>
                <w:szCs w:val="18"/>
              </w:rPr>
            </w:pPr>
          </w:p>
        </w:tc>
      </w:tr>
      <w:tr w:rsidR="00197A12" w:rsidRPr="00451E26" w14:paraId="7E4E316C" w14:textId="77777777">
        <w:trPr>
          <w:cantSplit/>
        </w:trPr>
        <w:tc>
          <w:tcPr>
            <w:tcW w:w="4126" w:type="dxa"/>
            <w:shd w:val="clear" w:color="auto" w:fill="auto"/>
          </w:tcPr>
          <w:p w14:paraId="055272DF" w14:textId="6ADAB219" w:rsidR="00197A12" w:rsidRPr="00451E26" w:rsidRDefault="00197A12" w:rsidP="00FF77A2">
            <w:pPr>
              <w:autoSpaceDE w:val="0"/>
              <w:autoSpaceDN w:val="0"/>
              <w:adjustRightInd w:val="0"/>
              <w:spacing w:after="0" w:line="240" w:lineRule="auto"/>
              <w:ind w:left="-101" w:right="-72"/>
              <w:rPr>
                <w:rFonts w:ascii="Arial" w:eastAsia="Arial Unicode MS" w:hAnsi="Arial" w:cs="Arial"/>
                <w:sz w:val="18"/>
                <w:szCs w:val="18"/>
              </w:rPr>
            </w:pPr>
            <w:r w:rsidRPr="00451E26">
              <w:rPr>
                <w:rFonts w:ascii="Arial" w:eastAsia="Arial Unicode MS" w:hAnsi="Arial" w:cs="Arial"/>
                <w:sz w:val="18"/>
                <w:szCs w:val="18"/>
              </w:rPr>
              <w:t>Total</w:t>
            </w:r>
          </w:p>
        </w:tc>
        <w:tc>
          <w:tcPr>
            <w:tcW w:w="1327" w:type="dxa"/>
            <w:tcBorders>
              <w:bottom w:val="single" w:sz="4" w:space="0" w:color="auto"/>
            </w:tcBorders>
            <w:shd w:val="clear" w:color="auto" w:fill="auto"/>
          </w:tcPr>
          <w:p w14:paraId="470D8DF5" w14:textId="3E10D934" w:rsidR="00197A12" w:rsidRPr="00451E26" w:rsidRDefault="00197A12" w:rsidP="00FF77A2">
            <w:pPr>
              <w:autoSpaceDE w:val="0"/>
              <w:autoSpaceDN w:val="0"/>
              <w:adjustRightInd w:val="0"/>
              <w:spacing w:after="0" w:line="240" w:lineRule="auto"/>
              <w:ind w:right="-72"/>
              <w:jc w:val="right"/>
              <w:rPr>
                <w:rFonts w:ascii="Arial" w:eastAsia="Arial Unicode MS" w:hAnsi="Arial" w:cs="Arial"/>
                <w:sz w:val="18"/>
                <w:szCs w:val="18"/>
                <w:cs/>
              </w:rPr>
            </w:pPr>
            <w:r w:rsidRPr="00451E26">
              <w:rPr>
                <w:rFonts w:ascii="Arial" w:eastAsia="Arial Unicode MS" w:hAnsi="Arial" w:cs="Arial"/>
                <w:sz w:val="18"/>
                <w:szCs w:val="18"/>
              </w:rPr>
              <w:t>2,055,012</w:t>
            </w:r>
          </w:p>
        </w:tc>
        <w:tc>
          <w:tcPr>
            <w:tcW w:w="1328" w:type="dxa"/>
            <w:tcBorders>
              <w:bottom w:val="single" w:sz="4" w:space="0" w:color="auto"/>
            </w:tcBorders>
            <w:shd w:val="clear" w:color="auto" w:fill="auto"/>
          </w:tcPr>
          <w:p w14:paraId="6E0BCBA4" w14:textId="15E85BAB" w:rsidR="00197A12" w:rsidRPr="00451E26" w:rsidRDefault="00197A12" w:rsidP="00FF77A2">
            <w:pPr>
              <w:autoSpaceDE w:val="0"/>
              <w:autoSpaceDN w:val="0"/>
              <w:adjustRightInd w:val="0"/>
              <w:spacing w:after="0" w:line="240" w:lineRule="auto"/>
              <w:ind w:right="-72"/>
              <w:jc w:val="right"/>
              <w:rPr>
                <w:rFonts w:ascii="Arial" w:eastAsia="Arial Unicode MS" w:hAnsi="Arial" w:cs="Arial"/>
                <w:sz w:val="18"/>
                <w:szCs w:val="18"/>
              </w:rPr>
            </w:pPr>
            <w:r w:rsidRPr="00451E26">
              <w:rPr>
                <w:rFonts w:ascii="Arial" w:eastAsia="Arial Unicode MS" w:hAnsi="Arial" w:cs="Arial"/>
                <w:sz w:val="18"/>
                <w:szCs w:val="18"/>
              </w:rPr>
              <w:t>2,006,368</w:t>
            </w:r>
          </w:p>
        </w:tc>
        <w:tc>
          <w:tcPr>
            <w:tcW w:w="1327" w:type="dxa"/>
            <w:tcBorders>
              <w:bottom w:val="single" w:sz="4" w:space="0" w:color="auto"/>
            </w:tcBorders>
            <w:shd w:val="clear" w:color="auto" w:fill="auto"/>
          </w:tcPr>
          <w:p w14:paraId="55903209" w14:textId="0E115F61" w:rsidR="00197A12" w:rsidRPr="00451E26" w:rsidRDefault="00197A12" w:rsidP="00FF77A2">
            <w:pPr>
              <w:autoSpaceDE w:val="0"/>
              <w:autoSpaceDN w:val="0"/>
              <w:adjustRightInd w:val="0"/>
              <w:spacing w:after="0" w:line="240" w:lineRule="auto"/>
              <w:ind w:right="-72"/>
              <w:jc w:val="right"/>
              <w:rPr>
                <w:rFonts w:ascii="Arial" w:eastAsia="Arial Unicode MS" w:hAnsi="Arial" w:cs="Arial"/>
                <w:sz w:val="18"/>
                <w:szCs w:val="18"/>
              </w:rPr>
            </w:pPr>
            <w:r w:rsidRPr="00451E26">
              <w:rPr>
                <w:rFonts w:ascii="Arial" w:eastAsia="Arial Unicode MS" w:hAnsi="Arial" w:cs="Arial"/>
                <w:sz w:val="18"/>
                <w:szCs w:val="18"/>
              </w:rPr>
              <w:t>3,231,205</w:t>
            </w:r>
          </w:p>
        </w:tc>
        <w:tc>
          <w:tcPr>
            <w:tcW w:w="1328" w:type="dxa"/>
            <w:tcBorders>
              <w:bottom w:val="single" w:sz="4" w:space="0" w:color="auto"/>
            </w:tcBorders>
            <w:shd w:val="clear" w:color="auto" w:fill="auto"/>
          </w:tcPr>
          <w:p w14:paraId="17DC6CFF" w14:textId="78628E6E" w:rsidR="00197A12" w:rsidRPr="00451E26" w:rsidRDefault="00197A12" w:rsidP="00FF77A2">
            <w:pPr>
              <w:autoSpaceDE w:val="0"/>
              <w:autoSpaceDN w:val="0"/>
              <w:adjustRightInd w:val="0"/>
              <w:spacing w:after="0" w:line="240" w:lineRule="auto"/>
              <w:ind w:right="-72"/>
              <w:jc w:val="right"/>
              <w:rPr>
                <w:rFonts w:ascii="Arial" w:eastAsia="Arial Unicode MS" w:hAnsi="Arial" w:cs="Arial"/>
                <w:sz w:val="18"/>
                <w:szCs w:val="18"/>
              </w:rPr>
            </w:pPr>
            <w:r w:rsidRPr="00451E26">
              <w:rPr>
                <w:rFonts w:ascii="Arial" w:eastAsia="Arial Unicode MS" w:hAnsi="Arial" w:cs="Arial"/>
                <w:sz w:val="18"/>
                <w:szCs w:val="18"/>
              </w:rPr>
              <w:t>3,196,007</w:t>
            </w:r>
          </w:p>
        </w:tc>
      </w:tr>
    </w:tbl>
    <w:p w14:paraId="29EAFA1A" w14:textId="77777777" w:rsidR="00DF0C83" w:rsidRPr="00451E26" w:rsidRDefault="00DF0C83" w:rsidP="00FF77A2">
      <w:pPr>
        <w:spacing w:after="0" w:line="240" w:lineRule="auto"/>
        <w:rPr>
          <w:rFonts w:ascii="Arial" w:eastAsia="Arial Unicode MS" w:hAnsi="Arial" w:cs="Arial"/>
          <w:sz w:val="18"/>
          <w:szCs w:val="18"/>
          <w:lang w:bidi="th-TH"/>
        </w:rPr>
      </w:pPr>
    </w:p>
    <w:p w14:paraId="288D19C0" w14:textId="3DB61421" w:rsidR="004B4081" w:rsidRPr="00451E26" w:rsidRDefault="00E578BA" w:rsidP="00FF77A2">
      <w:pPr>
        <w:pStyle w:val="Heading2"/>
        <w:rPr>
          <w:color w:val="auto"/>
          <w:lang w:eastAsia="en-GB"/>
        </w:rPr>
      </w:pPr>
      <w:r w:rsidRPr="00451E26">
        <w:rPr>
          <w:color w:val="auto"/>
          <w:lang w:eastAsia="en-GB"/>
        </w:rPr>
        <w:t>10</w:t>
      </w:r>
      <w:r w:rsidR="004B4081" w:rsidRPr="00451E26">
        <w:rPr>
          <w:color w:val="auto"/>
          <w:lang w:eastAsia="en-GB"/>
        </w:rPr>
        <w:t>.1</w:t>
      </w:r>
      <w:r w:rsidR="004B4081" w:rsidRPr="00451E26">
        <w:rPr>
          <w:color w:val="auto"/>
          <w:lang w:eastAsia="en-GB"/>
        </w:rPr>
        <w:tab/>
      </w:r>
      <w:r w:rsidR="008D097F" w:rsidRPr="00451E26">
        <w:rPr>
          <w:color w:val="auto"/>
          <w:lang w:eastAsia="en-GB"/>
        </w:rPr>
        <w:t>Movement</w:t>
      </w:r>
      <w:r w:rsidR="00F409C3" w:rsidRPr="00451E26">
        <w:rPr>
          <w:color w:val="auto"/>
          <w:lang w:eastAsia="en-GB"/>
        </w:rPr>
        <w:t>s in i</w:t>
      </w:r>
      <w:r w:rsidR="004B4081" w:rsidRPr="00451E26">
        <w:rPr>
          <w:color w:val="auto"/>
          <w:lang w:eastAsia="en-GB"/>
        </w:rPr>
        <w:t>nvestments in subsidiaries</w:t>
      </w:r>
    </w:p>
    <w:p w14:paraId="4821AC32" w14:textId="77777777" w:rsidR="004B4081" w:rsidRPr="00451E26" w:rsidRDefault="004B4081" w:rsidP="00FF77A2">
      <w:pPr>
        <w:spacing w:after="0" w:line="240" w:lineRule="auto"/>
        <w:ind w:left="540"/>
        <w:jc w:val="both"/>
        <w:rPr>
          <w:rFonts w:ascii="Arial" w:eastAsia="Arial Unicode MS" w:hAnsi="Arial" w:cs="Arial"/>
          <w:sz w:val="18"/>
          <w:szCs w:val="18"/>
          <w:lang w:bidi="th-TH"/>
        </w:rPr>
      </w:pPr>
    </w:p>
    <w:p w14:paraId="4ED7E503" w14:textId="77777777" w:rsidR="004B4081" w:rsidRPr="00451E26" w:rsidRDefault="004B4081" w:rsidP="00FF77A2">
      <w:pPr>
        <w:spacing w:after="0" w:line="240" w:lineRule="auto"/>
        <w:ind w:left="540"/>
        <w:jc w:val="both"/>
        <w:rPr>
          <w:rFonts w:ascii="Arial" w:eastAsia="Arial Unicode MS" w:hAnsi="Arial" w:cs="Arial"/>
          <w:spacing w:val="-2"/>
          <w:sz w:val="18"/>
          <w:szCs w:val="18"/>
          <w:lang w:bidi="th-TH"/>
        </w:rPr>
      </w:pPr>
      <w:r w:rsidRPr="00451E26">
        <w:rPr>
          <w:rFonts w:ascii="Arial" w:eastAsia="Arial Unicode MS" w:hAnsi="Arial" w:cs="Arial"/>
          <w:sz w:val="18"/>
          <w:szCs w:val="18"/>
          <w:lang w:bidi="th-TH"/>
        </w:rPr>
        <w:t>Movements in investments in subsidiaries are as follows:</w:t>
      </w:r>
    </w:p>
    <w:p w14:paraId="4B797EAE" w14:textId="77777777" w:rsidR="004B4081" w:rsidRPr="00451E26" w:rsidRDefault="004B4081" w:rsidP="00FF77A2">
      <w:pPr>
        <w:spacing w:after="0" w:line="240" w:lineRule="auto"/>
        <w:ind w:left="540"/>
        <w:jc w:val="both"/>
        <w:rPr>
          <w:rFonts w:ascii="Arial" w:eastAsia="Arial Unicode MS" w:hAnsi="Arial" w:cs="Arial"/>
          <w:sz w:val="18"/>
          <w:szCs w:val="18"/>
          <w:lang w:bidi="th-TH"/>
        </w:rPr>
      </w:pPr>
    </w:p>
    <w:tbl>
      <w:tblPr>
        <w:tblW w:w="9548" w:type="dxa"/>
        <w:tblInd w:w="-90" w:type="dxa"/>
        <w:tblLayout w:type="fixed"/>
        <w:tblLook w:val="0000" w:firstRow="0" w:lastRow="0" w:firstColumn="0" w:lastColumn="0" w:noHBand="0" w:noVBand="0"/>
      </w:tblPr>
      <w:tblGrid>
        <w:gridCol w:w="6571"/>
        <w:gridCol w:w="2977"/>
      </w:tblGrid>
      <w:tr w:rsidR="00C83D21" w:rsidRPr="00451E26" w14:paraId="673749B1" w14:textId="77777777" w:rsidTr="00950DD1">
        <w:tc>
          <w:tcPr>
            <w:tcW w:w="6571" w:type="dxa"/>
            <w:tcBorders>
              <w:top w:val="nil"/>
              <w:left w:val="nil"/>
              <w:right w:val="nil"/>
            </w:tcBorders>
            <w:shd w:val="clear" w:color="auto" w:fill="auto"/>
            <w:vAlign w:val="center"/>
          </w:tcPr>
          <w:p w14:paraId="0EFDA3D8" w14:textId="77777777" w:rsidR="00AC4208" w:rsidRPr="00451E26" w:rsidRDefault="00AC4208" w:rsidP="00FF77A2">
            <w:pPr>
              <w:tabs>
                <w:tab w:val="left" w:pos="1800"/>
              </w:tabs>
              <w:spacing w:after="0" w:line="240" w:lineRule="auto"/>
              <w:ind w:left="547" w:right="-72"/>
              <w:rPr>
                <w:rFonts w:ascii="Arial" w:eastAsia="Cordia New" w:hAnsi="Arial" w:cs="Arial"/>
                <w:b/>
                <w:bCs/>
                <w:sz w:val="18"/>
                <w:szCs w:val="18"/>
                <w:lang w:bidi="th-TH"/>
              </w:rPr>
            </w:pPr>
          </w:p>
        </w:tc>
        <w:tc>
          <w:tcPr>
            <w:tcW w:w="2977" w:type="dxa"/>
            <w:tcBorders>
              <w:left w:val="nil"/>
              <w:bottom w:val="single" w:sz="4" w:space="0" w:color="auto"/>
              <w:right w:val="nil"/>
            </w:tcBorders>
            <w:shd w:val="clear" w:color="auto" w:fill="auto"/>
            <w:vAlign w:val="center"/>
          </w:tcPr>
          <w:p w14:paraId="4E13C347" w14:textId="77777777" w:rsidR="00AC4208" w:rsidRPr="00451E26" w:rsidRDefault="00AC4208" w:rsidP="00FF77A2">
            <w:pPr>
              <w:spacing w:after="0" w:line="240" w:lineRule="auto"/>
              <w:ind w:right="-72"/>
              <w:jc w:val="right"/>
              <w:rPr>
                <w:rFonts w:ascii="Arial" w:eastAsia="Map Symbols" w:hAnsi="Arial" w:cs="Arial"/>
                <w:b/>
                <w:bCs/>
                <w:sz w:val="18"/>
                <w:szCs w:val="18"/>
                <w:cs/>
                <w:lang w:bidi="th-TH"/>
              </w:rPr>
            </w:pPr>
            <w:r w:rsidRPr="00451E26">
              <w:rPr>
                <w:rFonts w:ascii="Arial" w:eastAsia="Map Symbols" w:hAnsi="Arial" w:cs="Arial"/>
                <w:b/>
                <w:bCs/>
                <w:sz w:val="18"/>
                <w:szCs w:val="18"/>
                <w:lang w:bidi="th-TH"/>
              </w:rPr>
              <w:t>Separate financial information</w:t>
            </w:r>
          </w:p>
        </w:tc>
      </w:tr>
      <w:tr w:rsidR="00C83D21" w:rsidRPr="00451E26" w14:paraId="7512C114" w14:textId="77777777" w:rsidTr="00950DD1">
        <w:tc>
          <w:tcPr>
            <w:tcW w:w="6571" w:type="dxa"/>
            <w:tcBorders>
              <w:top w:val="nil"/>
              <w:left w:val="nil"/>
              <w:right w:val="nil"/>
            </w:tcBorders>
            <w:shd w:val="clear" w:color="auto" w:fill="auto"/>
            <w:vAlign w:val="center"/>
          </w:tcPr>
          <w:p w14:paraId="4F12EF68" w14:textId="77777777" w:rsidR="00AC4208" w:rsidRPr="00451E26" w:rsidRDefault="00AC4208" w:rsidP="00FF77A2">
            <w:pPr>
              <w:tabs>
                <w:tab w:val="left" w:pos="1800"/>
              </w:tabs>
              <w:spacing w:after="0" w:line="240" w:lineRule="auto"/>
              <w:ind w:left="547" w:right="-72"/>
              <w:rPr>
                <w:rFonts w:ascii="Arial" w:eastAsia="Cordia New" w:hAnsi="Arial" w:cs="Arial"/>
                <w:b/>
                <w:bCs/>
                <w:sz w:val="18"/>
                <w:szCs w:val="18"/>
                <w:lang w:bidi="th-TH"/>
              </w:rPr>
            </w:pPr>
          </w:p>
        </w:tc>
        <w:tc>
          <w:tcPr>
            <w:tcW w:w="2977" w:type="dxa"/>
            <w:tcBorders>
              <w:top w:val="single" w:sz="4" w:space="0" w:color="auto"/>
              <w:left w:val="nil"/>
              <w:right w:val="nil"/>
            </w:tcBorders>
            <w:shd w:val="clear" w:color="auto" w:fill="auto"/>
            <w:vAlign w:val="center"/>
          </w:tcPr>
          <w:p w14:paraId="0C60B52A" w14:textId="77777777" w:rsidR="00AC4208" w:rsidRPr="00451E26" w:rsidRDefault="00AC4208" w:rsidP="00FF77A2">
            <w:pPr>
              <w:spacing w:after="0" w:line="240" w:lineRule="auto"/>
              <w:ind w:right="-72"/>
              <w:jc w:val="right"/>
              <w:rPr>
                <w:rFonts w:ascii="Arial" w:eastAsia="Map Symbols" w:hAnsi="Arial" w:cs="Arial"/>
                <w:b/>
                <w:bCs/>
                <w:sz w:val="18"/>
                <w:szCs w:val="18"/>
                <w:lang w:bidi="th-TH"/>
              </w:rPr>
            </w:pPr>
            <w:r w:rsidRPr="00451E26">
              <w:rPr>
                <w:rFonts w:ascii="Arial" w:eastAsia="Map Symbols" w:hAnsi="Arial" w:cs="Arial"/>
                <w:b/>
                <w:bCs/>
                <w:sz w:val="18"/>
                <w:szCs w:val="18"/>
                <w:lang w:bidi="th-TH"/>
              </w:rPr>
              <w:t>Investment at cost method</w:t>
            </w:r>
          </w:p>
        </w:tc>
      </w:tr>
      <w:tr w:rsidR="00C83D21" w:rsidRPr="00451E26" w14:paraId="2C997FB2" w14:textId="77777777" w:rsidTr="00950DD1">
        <w:tc>
          <w:tcPr>
            <w:tcW w:w="6571" w:type="dxa"/>
            <w:tcBorders>
              <w:top w:val="nil"/>
              <w:left w:val="nil"/>
              <w:right w:val="nil"/>
            </w:tcBorders>
            <w:shd w:val="clear" w:color="auto" w:fill="auto"/>
            <w:vAlign w:val="center"/>
          </w:tcPr>
          <w:p w14:paraId="6B861EA3" w14:textId="605F7BE5" w:rsidR="00AC4208" w:rsidRPr="00451E26" w:rsidRDefault="00AC4208" w:rsidP="00FF77A2">
            <w:pPr>
              <w:tabs>
                <w:tab w:val="left" w:pos="1800"/>
              </w:tabs>
              <w:spacing w:after="0" w:line="240" w:lineRule="auto"/>
              <w:ind w:left="547" w:right="-72"/>
              <w:rPr>
                <w:rFonts w:ascii="Arial" w:eastAsia="Cordia New" w:hAnsi="Arial" w:cs="Arial"/>
                <w:sz w:val="18"/>
                <w:szCs w:val="18"/>
                <w:lang w:bidi="th-TH"/>
              </w:rPr>
            </w:pPr>
            <w:r w:rsidRPr="00451E26">
              <w:rPr>
                <w:rFonts w:ascii="Arial" w:eastAsia="Cordia New" w:hAnsi="Arial" w:cs="Arial"/>
                <w:b/>
                <w:bCs/>
                <w:sz w:val="18"/>
                <w:szCs w:val="18"/>
                <w:lang w:bidi="th-TH"/>
              </w:rPr>
              <w:t xml:space="preserve">For the </w:t>
            </w:r>
            <w:r w:rsidR="00E5374F" w:rsidRPr="00451E26">
              <w:rPr>
                <w:rFonts w:ascii="Arial" w:eastAsia="Cordia New" w:hAnsi="Arial" w:cs="Arial"/>
                <w:b/>
                <w:bCs/>
                <w:sz w:val="18"/>
                <w:szCs w:val="18"/>
                <w:lang w:bidi="th-TH"/>
              </w:rPr>
              <w:t>three-month</w:t>
            </w:r>
            <w:r w:rsidRPr="00451E26">
              <w:rPr>
                <w:rFonts w:ascii="Arial" w:eastAsia="Cordia New" w:hAnsi="Arial" w:cs="Arial"/>
                <w:b/>
                <w:bCs/>
                <w:sz w:val="18"/>
                <w:szCs w:val="18"/>
                <w:lang w:bidi="th-TH"/>
              </w:rPr>
              <w:t xml:space="preserve"> period ended </w:t>
            </w:r>
            <w:r w:rsidR="00E5374F" w:rsidRPr="00451E26">
              <w:rPr>
                <w:rFonts w:ascii="Arial" w:eastAsia="Cordia New" w:hAnsi="Arial" w:cs="Arial"/>
                <w:b/>
                <w:bCs/>
                <w:sz w:val="18"/>
                <w:szCs w:val="18"/>
                <w:lang w:bidi="th-TH"/>
              </w:rPr>
              <w:t>31 March</w:t>
            </w:r>
            <w:r w:rsidRPr="00451E26">
              <w:rPr>
                <w:rFonts w:ascii="Arial" w:eastAsia="Cordia New" w:hAnsi="Arial" w:cs="Arial"/>
                <w:b/>
                <w:bCs/>
                <w:sz w:val="18"/>
                <w:szCs w:val="18"/>
                <w:lang w:bidi="th-TH"/>
              </w:rPr>
              <w:t xml:space="preserve"> </w:t>
            </w:r>
            <w:r w:rsidR="00C34057" w:rsidRPr="00451E26">
              <w:rPr>
                <w:rFonts w:ascii="Arial" w:eastAsia="Cordia New" w:hAnsi="Arial" w:cs="Arial"/>
                <w:b/>
                <w:bCs/>
                <w:sz w:val="18"/>
                <w:szCs w:val="18"/>
                <w:lang w:bidi="th-TH"/>
              </w:rPr>
              <w:t>2025</w:t>
            </w:r>
          </w:p>
        </w:tc>
        <w:tc>
          <w:tcPr>
            <w:tcW w:w="2977" w:type="dxa"/>
            <w:tcBorders>
              <w:left w:val="nil"/>
              <w:bottom w:val="single" w:sz="4" w:space="0" w:color="auto"/>
              <w:right w:val="nil"/>
            </w:tcBorders>
            <w:shd w:val="clear" w:color="auto" w:fill="auto"/>
            <w:vAlign w:val="center"/>
          </w:tcPr>
          <w:p w14:paraId="58A77DFF" w14:textId="77777777" w:rsidR="00AC4208" w:rsidRPr="00451E26" w:rsidRDefault="00AC4208" w:rsidP="00FF77A2">
            <w:pPr>
              <w:spacing w:after="0" w:line="240" w:lineRule="auto"/>
              <w:ind w:right="-72"/>
              <w:jc w:val="right"/>
              <w:rPr>
                <w:rFonts w:ascii="Arial" w:eastAsia="Map Symbols" w:hAnsi="Arial" w:cs="Arial"/>
                <w:b/>
                <w:bCs/>
                <w:sz w:val="18"/>
                <w:szCs w:val="18"/>
                <w:lang w:bidi="th-TH"/>
              </w:rPr>
            </w:pPr>
            <w:r w:rsidRPr="00451E26">
              <w:rPr>
                <w:rFonts w:ascii="Arial" w:eastAsia="Map Symbols" w:hAnsi="Arial" w:cs="Arial"/>
                <w:b/>
                <w:bCs/>
                <w:sz w:val="18"/>
                <w:szCs w:val="18"/>
                <w:lang w:bidi="th-TH"/>
              </w:rPr>
              <w:t>Thousand Baht</w:t>
            </w:r>
          </w:p>
        </w:tc>
      </w:tr>
      <w:tr w:rsidR="00C83D21" w:rsidRPr="00451E26" w14:paraId="4BE66500" w14:textId="77777777" w:rsidTr="00950DD1">
        <w:tc>
          <w:tcPr>
            <w:tcW w:w="6571" w:type="dxa"/>
            <w:tcBorders>
              <w:top w:val="nil"/>
              <w:left w:val="nil"/>
              <w:right w:val="nil"/>
            </w:tcBorders>
            <w:shd w:val="clear" w:color="auto" w:fill="auto"/>
            <w:vAlign w:val="center"/>
          </w:tcPr>
          <w:p w14:paraId="17C4A443" w14:textId="77777777" w:rsidR="00AC4208" w:rsidRPr="00451E26" w:rsidRDefault="00AC4208" w:rsidP="00FF77A2">
            <w:pPr>
              <w:tabs>
                <w:tab w:val="left" w:pos="1800"/>
              </w:tabs>
              <w:spacing w:after="0" w:line="240" w:lineRule="auto"/>
              <w:ind w:left="547" w:right="-72"/>
              <w:rPr>
                <w:rFonts w:ascii="Arial" w:eastAsia="Cordia New" w:hAnsi="Arial" w:cs="Arial"/>
                <w:sz w:val="18"/>
                <w:szCs w:val="18"/>
                <w:lang w:bidi="th-TH"/>
              </w:rPr>
            </w:pPr>
          </w:p>
        </w:tc>
        <w:tc>
          <w:tcPr>
            <w:tcW w:w="2977" w:type="dxa"/>
            <w:tcBorders>
              <w:top w:val="single" w:sz="4" w:space="0" w:color="auto"/>
              <w:left w:val="nil"/>
              <w:right w:val="nil"/>
            </w:tcBorders>
            <w:shd w:val="clear" w:color="auto" w:fill="auto"/>
            <w:vAlign w:val="center"/>
          </w:tcPr>
          <w:p w14:paraId="055FEBD1" w14:textId="77777777" w:rsidR="00AC4208" w:rsidRPr="00451E26" w:rsidRDefault="00AC4208" w:rsidP="00FF77A2">
            <w:pPr>
              <w:spacing w:after="0" w:line="240" w:lineRule="auto"/>
              <w:ind w:right="-72"/>
              <w:jc w:val="right"/>
              <w:rPr>
                <w:rFonts w:ascii="Arial" w:eastAsia="Cordia New" w:hAnsi="Arial" w:cs="Arial"/>
                <w:sz w:val="18"/>
                <w:szCs w:val="18"/>
                <w:lang w:bidi="th-TH"/>
              </w:rPr>
            </w:pPr>
          </w:p>
        </w:tc>
      </w:tr>
      <w:tr w:rsidR="00C83D21" w:rsidRPr="00451E26" w14:paraId="673872BD" w14:textId="77777777" w:rsidTr="006563CA">
        <w:tc>
          <w:tcPr>
            <w:tcW w:w="6571" w:type="dxa"/>
            <w:tcBorders>
              <w:top w:val="nil"/>
              <w:left w:val="nil"/>
              <w:right w:val="nil"/>
            </w:tcBorders>
            <w:shd w:val="clear" w:color="auto" w:fill="auto"/>
          </w:tcPr>
          <w:p w14:paraId="60BD940E" w14:textId="0579D59C" w:rsidR="00AC4208" w:rsidRPr="00451E26" w:rsidRDefault="00AC4208" w:rsidP="00FF77A2">
            <w:pPr>
              <w:spacing w:after="0" w:line="240" w:lineRule="auto"/>
              <w:ind w:left="547" w:right="-72"/>
              <w:rPr>
                <w:rFonts w:ascii="Arial" w:eastAsia="Cordia New" w:hAnsi="Arial" w:cs="Arial"/>
                <w:sz w:val="18"/>
                <w:szCs w:val="18"/>
                <w:lang w:bidi="th-TH"/>
              </w:rPr>
            </w:pPr>
            <w:r w:rsidRPr="00451E26">
              <w:rPr>
                <w:rFonts w:ascii="Arial" w:eastAsia="Cordia New" w:hAnsi="Arial" w:cs="Arial"/>
                <w:sz w:val="18"/>
                <w:szCs w:val="18"/>
                <w:lang w:bidi="th-TH"/>
              </w:rPr>
              <w:t>Opening net book value (Audited)</w:t>
            </w:r>
          </w:p>
        </w:tc>
        <w:tc>
          <w:tcPr>
            <w:tcW w:w="2977" w:type="dxa"/>
            <w:tcBorders>
              <w:top w:val="nil"/>
              <w:left w:val="nil"/>
              <w:right w:val="nil"/>
            </w:tcBorders>
            <w:shd w:val="clear" w:color="auto" w:fill="auto"/>
            <w:vAlign w:val="bottom"/>
          </w:tcPr>
          <w:p w14:paraId="7F652B3B" w14:textId="2CACDCF1" w:rsidR="00AC4208" w:rsidRPr="00451E26" w:rsidRDefault="00760CC4"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1,951,783</w:t>
            </w:r>
          </w:p>
        </w:tc>
      </w:tr>
      <w:tr w:rsidR="00C83D21" w:rsidRPr="00451E26" w14:paraId="3398E224" w14:textId="77777777" w:rsidTr="006563CA">
        <w:tc>
          <w:tcPr>
            <w:tcW w:w="6571" w:type="dxa"/>
            <w:tcBorders>
              <w:top w:val="nil"/>
              <w:left w:val="nil"/>
              <w:right w:val="nil"/>
            </w:tcBorders>
            <w:shd w:val="clear" w:color="auto" w:fill="auto"/>
          </w:tcPr>
          <w:p w14:paraId="30CEF64C" w14:textId="375FD7E5" w:rsidR="00197A12" w:rsidRPr="00451E26" w:rsidRDefault="00197A12" w:rsidP="00FF77A2">
            <w:pPr>
              <w:spacing w:after="0" w:line="240" w:lineRule="auto"/>
              <w:ind w:left="547" w:right="-72"/>
              <w:rPr>
                <w:rFonts w:ascii="Arial" w:eastAsia="Cordia New" w:hAnsi="Arial" w:cs="Arial"/>
                <w:sz w:val="18"/>
                <w:szCs w:val="18"/>
                <w:lang w:val="en-US" w:bidi="th-TH"/>
              </w:rPr>
            </w:pPr>
            <w:r w:rsidRPr="00451E26">
              <w:rPr>
                <w:rFonts w:ascii="Arial" w:eastAsia="Cordia New" w:hAnsi="Arial" w:cs="Arial"/>
                <w:sz w:val="18"/>
                <w:szCs w:val="18"/>
                <w:lang w:bidi="th-TH"/>
              </w:rPr>
              <w:t>Liabilities from financial guarantee contracts for subsidiaries</w:t>
            </w:r>
          </w:p>
        </w:tc>
        <w:tc>
          <w:tcPr>
            <w:tcW w:w="2977" w:type="dxa"/>
            <w:tcBorders>
              <w:top w:val="nil"/>
              <w:left w:val="nil"/>
              <w:right w:val="nil"/>
            </w:tcBorders>
            <w:shd w:val="clear" w:color="auto" w:fill="auto"/>
            <w:vAlign w:val="bottom"/>
          </w:tcPr>
          <w:p w14:paraId="0ECB9828" w14:textId="52414D52" w:rsidR="00197A12" w:rsidRPr="00451E26" w:rsidRDefault="00197A12"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35,198</w:t>
            </w:r>
          </w:p>
        </w:tc>
      </w:tr>
      <w:tr w:rsidR="00AA4496" w:rsidRPr="00451E26" w14:paraId="614F6E42" w14:textId="77777777" w:rsidTr="005D7722">
        <w:tc>
          <w:tcPr>
            <w:tcW w:w="6571" w:type="dxa"/>
            <w:tcBorders>
              <w:top w:val="nil"/>
              <w:left w:val="nil"/>
              <w:right w:val="nil"/>
            </w:tcBorders>
            <w:shd w:val="clear" w:color="auto" w:fill="auto"/>
            <w:vAlign w:val="center"/>
          </w:tcPr>
          <w:p w14:paraId="17F391ED" w14:textId="77777777" w:rsidR="00197A12" w:rsidRPr="00451E26" w:rsidRDefault="00197A12" w:rsidP="00FF77A2">
            <w:pPr>
              <w:tabs>
                <w:tab w:val="left" w:pos="1800"/>
              </w:tabs>
              <w:spacing w:after="0" w:line="240" w:lineRule="auto"/>
              <w:ind w:left="547" w:right="-72"/>
              <w:rPr>
                <w:rFonts w:ascii="Arial" w:eastAsia="Cordia New" w:hAnsi="Arial" w:cs="Arial"/>
                <w:sz w:val="18"/>
                <w:szCs w:val="18"/>
                <w:lang w:bidi="th-TH"/>
              </w:rPr>
            </w:pPr>
          </w:p>
        </w:tc>
        <w:tc>
          <w:tcPr>
            <w:tcW w:w="2977" w:type="dxa"/>
            <w:tcBorders>
              <w:top w:val="single" w:sz="4" w:space="0" w:color="auto"/>
              <w:left w:val="nil"/>
              <w:right w:val="nil"/>
            </w:tcBorders>
            <w:shd w:val="clear" w:color="auto" w:fill="auto"/>
            <w:vAlign w:val="bottom"/>
          </w:tcPr>
          <w:p w14:paraId="73D584AA" w14:textId="085BEBEE" w:rsidR="00197A12" w:rsidRPr="00451E26" w:rsidRDefault="00197A12" w:rsidP="00FF77A2">
            <w:pPr>
              <w:spacing w:after="0" w:line="240" w:lineRule="auto"/>
              <w:ind w:right="-72"/>
              <w:jc w:val="right"/>
              <w:rPr>
                <w:rFonts w:ascii="Arial" w:eastAsia="Cordia New" w:hAnsi="Arial" w:cs="Arial"/>
                <w:sz w:val="18"/>
                <w:szCs w:val="18"/>
                <w:lang w:bidi="th-TH"/>
              </w:rPr>
            </w:pPr>
          </w:p>
        </w:tc>
      </w:tr>
      <w:tr w:rsidR="00C83D21" w:rsidRPr="00451E26" w14:paraId="6EFABC49" w14:textId="77777777" w:rsidTr="00E5374F">
        <w:tc>
          <w:tcPr>
            <w:tcW w:w="6571" w:type="dxa"/>
            <w:tcBorders>
              <w:top w:val="nil"/>
              <w:left w:val="nil"/>
              <w:bottom w:val="nil"/>
              <w:right w:val="nil"/>
            </w:tcBorders>
            <w:shd w:val="clear" w:color="auto" w:fill="auto"/>
          </w:tcPr>
          <w:p w14:paraId="3F45C799" w14:textId="069D5555" w:rsidR="00197A12" w:rsidRPr="00451E26" w:rsidRDefault="00197A12" w:rsidP="00FF77A2">
            <w:pPr>
              <w:spacing w:after="0" w:line="240" w:lineRule="auto"/>
              <w:ind w:left="547" w:right="-72"/>
              <w:rPr>
                <w:rFonts w:ascii="Arial" w:eastAsia="Cordia New" w:hAnsi="Arial" w:cs="Arial"/>
                <w:sz w:val="18"/>
                <w:szCs w:val="18"/>
                <w:lang w:bidi="th-TH"/>
              </w:rPr>
            </w:pPr>
            <w:r w:rsidRPr="00451E26">
              <w:rPr>
                <w:rFonts w:ascii="Arial" w:eastAsia="Cordia New" w:hAnsi="Arial" w:cs="Arial"/>
                <w:sz w:val="18"/>
                <w:szCs w:val="18"/>
                <w:lang w:bidi="th-TH"/>
              </w:rPr>
              <w:t>Closing net book value (Unaudited)</w:t>
            </w:r>
          </w:p>
        </w:tc>
        <w:tc>
          <w:tcPr>
            <w:tcW w:w="2977" w:type="dxa"/>
            <w:tcBorders>
              <w:top w:val="nil"/>
              <w:left w:val="nil"/>
              <w:bottom w:val="single" w:sz="4" w:space="0" w:color="auto"/>
              <w:right w:val="nil"/>
            </w:tcBorders>
            <w:shd w:val="clear" w:color="auto" w:fill="auto"/>
            <w:vAlign w:val="bottom"/>
          </w:tcPr>
          <w:p w14:paraId="6FDC3C1B" w14:textId="5712D400" w:rsidR="00197A12" w:rsidRPr="00451E26" w:rsidRDefault="00197A12"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1,986,981</w:t>
            </w:r>
          </w:p>
        </w:tc>
      </w:tr>
    </w:tbl>
    <w:p w14:paraId="5D1D1585" w14:textId="77777777" w:rsidR="001E35EE" w:rsidRPr="00451E26" w:rsidRDefault="001E35EE" w:rsidP="00FF77A2">
      <w:pPr>
        <w:spacing w:after="0" w:line="240" w:lineRule="auto"/>
        <w:ind w:left="540"/>
        <w:jc w:val="both"/>
        <w:rPr>
          <w:rFonts w:ascii="Arial" w:eastAsia="Arial Unicode MS" w:hAnsi="Arial" w:cs="Arial"/>
          <w:sz w:val="18"/>
          <w:szCs w:val="18"/>
          <w:lang w:bidi="th-TH"/>
        </w:rPr>
      </w:pPr>
    </w:p>
    <w:p w14:paraId="06ABF06F" w14:textId="483CA0C1" w:rsidR="00516EDA" w:rsidRPr="00451E26" w:rsidRDefault="000526AB" w:rsidP="00FF77A2">
      <w:pPr>
        <w:pStyle w:val="Heading2"/>
        <w:rPr>
          <w:color w:val="auto"/>
          <w:lang w:eastAsia="en-GB"/>
        </w:rPr>
      </w:pPr>
      <w:r w:rsidRPr="00451E26">
        <w:rPr>
          <w:color w:val="auto"/>
          <w:lang w:eastAsia="en-GB"/>
        </w:rPr>
        <w:t>10</w:t>
      </w:r>
      <w:r w:rsidR="00516EDA" w:rsidRPr="00451E26">
        <w:rPr>
          <w:color w:val="auto"/>
          <w:lang w:eastAsia="en-GB"/>
        </w:rPr>
        <w:t>.2</w:t>
      </w:r>
      <w:r w:rsidR="00516EDA" w:rsidRPr="00451E26">
        <w:rPr>
          <w:color w:val="auto"/>
          <w:lang w:eastAsia="en-GB"/>
        </w:rPr>
        <w:tab/>
      </w:r>
      <w:r w:rsidRPr="00451E26">
        <w:rPr>
          <w:color w:val="auto"/>
          <w:lang w:eastAsia="en-GB"/>
        </w:rPr>
        <w:t>Movements i</w:t>
      </w:r>
      <w:r w:rsidR="00516EDA" w:rsidRPr="00451E26">
        <w:rPr>
          <w:color w:val="auto"/>
          <w:lang w:eastAsia="en-GB"/>
        </w:rPr>
        <w:t xml:space="preserve">n </w:t>
      </w:r>
      <w:r w:rsidR="00655949" w:rsidRPr="00451E26">
        <w:rPr>
          <w:color w:val="auto"/>
          <w:lang w:eastAsia="en-GB"/>
        </w:rPr>
        <w:t xml:space="preserve">investments in </w:t>
      </w:r>
      <w:r w:rsidR="00516EDA" w:rsidRPr="00451E26">
        <w:rPr>
          <w:color w:val="auto"/>
          <w:lang w:eastAsia="en-GB"/>
        </w:rPr>
        <w:t>associates</w:t>
      </w:r>
    </w:p>
    <w:p w14:paraId="0D337984" w14:textId="77777777" w:rsidR="00516EDA" w:rsidRPr="00451E26" w:rsidRDefault="00516EDA" w:rsidP="00FF77A2">
      <w:pPr>
        <w:spacing w:after="0" w:line="240" w:lineRule="auto"/>
        <w:ind w:left="540"/>
        <w:jc w:val="both"/>
        <w:rPr>
          <w:rFonts w:ascii="Arial" w:eastAsia="Arial Unicode MS" w:hAnsi="Arial" w:cs="Arial"/>
          <w:sz w:val="18"/>
          <w:szCs w:val="18"/>
          <w:lang w:bidi="th-TH"/>
        </w:rPr>
      </w:pPr>
    </w:p>
    <w:p w14:paraId="0AC9705C" w14:textId="77777777" w:rsidR="00516EDA" w:rsidRPr="00451E26" w:rsidRDefault="00516EDA" w:rsidP="00FF77A2">
      <w:pPr>
        <w:spacing w:after="0" w:line="240" w:lineRule="auto"/>
        <w:ind w:left="540"/>
        <w:jc w:val="both"/>
        <w:rPr>
          <w:rFonts w:ascii="Arial" w:eastAsia="Arial Unicode MS" w:hAnsi="Arial" w:cs="Arial"/>
          <w:sz w:val="18"/>
          <w:szCs w:val="18"/>
          <w:lang w:bidi="th-TH"/>
        </w:rPr>
      </w:pPr>
      <w:r w:rsidRPr="00451E26">
        <w:rPr>
          <w:rFonts w:ascii="Arial" w:eastAsia="Arial Unicode MS" w:hAnsi="Arial" w:cs="Arial"/>
          <w:sz w:val="18"/>
          <w:szCs w:val="18"/>
          <w:lang w:bidi="th-TH"/>
        </w:rPr>
        <w:t>Movements in investments in associates are as follows:</w:t>
      </w:r>
    </w:p>
    <w:p w14:paraId="6CE81DC2" w14:textId="77777777" w:rsidR="00516EDA" w:rsidRPr="00451E26" w:rsidRDefault="00516EDA" w:rsidP="00FF77A2">
      <w:pPr>
        <w:spacing w:after="0" w:line="240" w:lineRule="auto"/>
        <w:ind w:left="540"/>
        <w:jc w:val="both"/>
        <w:rPr>
          <w:rFonts w:ascii="Arial" w:eastAsia="Arial Unicode MS" w:hAnsi="Arial" w:cs="Arial"/>
          <w:sz w:val="18"/>
          <w:szCs w:val="18"/>
          <w:lang w:bidi="th-TH"/>
        </w:rPr>
      </w:pPr>
    </w:p>
    <w:tbl>
      <w:tblPr>
        <w:tblW w:w="9548" w:type="dxa"/>
        <w:tblInd w:w="-90" w:type="dxa"/>
        <w:tblLayout w:type="fixed"/>
        <w:tblLook w:val="0000" w:firstRow="0" w:lastRow="0" w:firstColumn="0" w:lastColumn="0" w:noHBand="0" w:noVBand="0"/>
      </w:tblPr>
      <w:tblGrid>
        <w:gridCol w:w="5619"/>
        <w:gridCol w:w="1964"/>
        <w:gridCol w:w="1965"/>
      </w:tblGrid>
      <w:tr w:rsidR="00563E61" w:rsidRPr="00451E26" w14:paraId="7AE9A2D4" w14:textId="77777777" w:rsidTr="006C30CA">
        <w:tc>
          <w:tcPr>
            <w:tcW w:w="5619" w:type="dxa"/>
            <w:tcBorders>
              <w:top w:val="nil"/>
              <w:left w:val="nil"/>
              <w:right w:val="nil"/>
            </w:tcBorders>
            <w:shd w:val="clear" w:color="auto" w:fill="auto"/>
            <w:vAlign w:val="center"/>
          </w:tcPr>
          <w:p w14:paraId="1FCA9F5A" w14:textId="77777777" w:rsidR="00516EDA" w:rsidRPr="00451E26" w:rsidRDefault="00516EDA" w:rsidP="00FF77A2">
            <w:pPr>
              <w:tabs>
                <w:tab w:val="left" w:pos="1800"/>
              </w:tabs>
              <w:spacing w:after="0" w:line="240" w:lineRule="auto"/>
              <w:ind w:left="547" w:right="-72"/>
              <w:rPr>
                <w:rFonts w:ascii="Arial" w:eastAsia="Cordia New" w:hAnsi="Arial" w:cs="Arial"/>
                <w:b/>
                <w:bCs/>
                <w:sz w:val="18"/>
                <w:szCs w:val="18"/>
                <w:lang w:bidi="th-TH"/>
              </w:rPr>
            </w:pPr>
          </w:p>
        </w:tc>
        <w:tc>
          <w:tcPr>
            <w:tcW w:w="1964" w:type="dxa"/>
            <w:tcBorders>
              <w:left w:val="nil"/>
              <w:bottom w:val="single" w:sz="4" w:space="0" w:color="auto"/>
              <w:right w:val="nil"/>
            </w:tcBorders>
            <w:shd w:val="clear" w:color="auto" w:fill="auto"/>
            <w:vAlign w:val="bottom"/>
          </w:tcPr>
          <w:p w14:paraId="3B500D8C" w14:textId="77777777" w:rsidR="00516EDA" w:rsidRPr="00451E26" w:rsidRDefault="00516EDA" w:rsidP="00FF77A2">
            <w:pPr>
              <w:spacing w:after="0" w:line="240" w:lineRule="auto"/>
              <w:ind w:right="-72"/>
              <w:jc w:val="right"/>
              <w:rPr>
                <w:rFonts w:ascii="Arial" w:eastAsia="Map Symbols" w:hAnsi="Arial" w:cs="Arial"/>
                <w:b/>
                <w:bCs/>
                <w:sz w:val="18"/>
                <w:szCs w:val="18"/>
                <w:cs/>
                <w:lang w:bidi="th-TH"/>
              </w:rPr>
            </w:pPr>
            <w:r w:rsidRPr="00451E26">
              <w:rPr>
                <w:rFonts w:ascii="Arial" w:eastAsia="Map Symbols" w:hAnsi="Arial" w:cs="Arial"/>
                <w:b/>
                <w:bCs/>
                <w:sz w:val="18"/>
                <w:szCs w:val="18"/>
                <w:lang w:bidi="th-TH"/>
              </w:rPr>
              <w:t>Consolidated financial information</w:t>
            </w:r>
          </w:p>
        </w:tc>
        <w:tc>
          <w:tcPr>
            <w:tcW w:w="1965" w:type="dxa"/>
            <w:tcBorders>
              <w:left w:val="nil"/>
              <w:bottom w:val="single" w:sz="4" w:space="0" w:color="auto"/>
              <w:right w:val="nil"/>
            </w:tcBorders>
            <w:shd w:val="clear" w:color="auto" w:fill="auto"/>
            <w:vAlign w:val="bottom"/>
          </w:tcPr>
          <w:p w14:paraId="09248323" w14:textId="77777777" w:rsidR="00516EDA" w:rsidRPr="00451E26" w:rsidRDefault="00516EDA" w:rsidP="00FF77A2">
            <w:pPr>
              <w:spacing w:after="0" w:line="240" w:lineRule="auto"/>
              <w:ind w:right="-72"/>
              <w:jc w:val="right"/>
              <w:rPr>
                <w:rFonts w:ascii="Arial" w:eastAsia="Map Symbols" w:hAnsi="Arial" w:cs="Arial"/>
                <w:b/>
                <w:bCs/>
                <w:sz w:val="18"/>
                <w:szCs w:val="18"/>
                <w:lang w:bidi="th-TH"/>
              </w:rPr>
            </w:pPr>
            <w:r w:rsidRPr="00451E26">
              <w:rPr>
                <w:rFonts w:ascii="Arial" w:eastAsia="Map Symbols" w:hAnsi="Arial" w:cs="Arial"/>
                <w:b/>
                <w:bCs/>
                <w:sz w:val="18"/>
                <w:szCs w:val="18"/>
                <w:lang w:bidi="th-TH"/>
              </w:rPr>
              <w:t>Separate</w:t>
            </w:r>
          </w:p>
          <w:p w14:paraId="58C78FEF" w14:textId="77777777" w:rsidR="00516EDA" w:rsidRPr="00451E26" w:rsidRDefault="00516EDA" w:rsidP="00FF77A2">
            <w:pPr>
              <w:spacing w:after="0" w:line="240" w:lineRule="auto"/>
              <w:ind w:right="-72"/>
              <w:jc w:val="right"/>
              <w:rPr>
                <w:rFonts w:ascii="Arial" w:eastAsia="Map Symbols" w:hAnsi="Arial" w:cs="Arial"/>
                <w:b/>
                <w:bCs/>
                <w:sz w:val="18"/>
                <w:szCs w:val="18"/>
                <w:cs/>
                <w:lang w:bidi="th-TH"/>
              </w:rPr>
            </w:pPr>
            <w:r w:rsidRPr="00451E26">
              <w:rPr>
                <w:rFonts w:ascii="Arial" w:eastAsia="Map Symbols" w:hAnsi="Arial" w:cs="Arial"/>
                <w:b/>
                <w:bCs/>
                <w:sz w:val="18"/>
                <w:szCs w:val="18"/>
                <w:lang w:bidi="th-TH"/>
              </w:rPr>
              <w:t>financial information</w:t>
            </w:r>
          </w:p>
        </w:tc>
      </w:tr>
      <w:tr w:rsidR="00563E61" w:rsidRPr="00451E26" w14:paraId="02DAE9F9" w14:textId="77777777" w:rsidTr="006C30CA">
        <w:tc>
          <w:tcPr>
            <w:tcW w:w="5619" w:type="dxa"/>
            <w:tcBorders>
              <w:top w:val="nil"/>
              <w:left w:val="nil"/>
              <w:right w:val="nil"/>
            </w:tcBorders>
            <w:shd w:val="clear" w:color="auto" w:fill="auto"/>
            <w:vAlign w:val="center"/>
          </w:tcPr>
          <w:p w14:paraId="7018AB81" w14:textId="77777777" w:rsidR="00516EDA" w:rsidRPr="00451E26" w:rsidRDefault="00516EDA" w:rsidP="00FF77A2">
            <w:pPr>
              <w:tabs>
                <w:tab w:val="left" w:pos="1800"/>
              </w:tabs>
              <w:spacing w:after="0" w:line="240" w:lineRule="auto"/>
              <w:ind w:left="547" w:right="-72"/>
              <w:rPr>
                <w:rFonts w:ascii="Arial" w:eastAsia="Cordia New" w:hAnsi="Arial" w:cs="Arial"/>
                <w:b/>
                <w:bCs/>
                <w:sz w:val="18"/>
                <w:szCs w:val="18"/>
                <w:lang w:bidi="th-TH"/>
              </w:rPr>
            </w:pPr>
          </w:p>
        </w:tc>
        <w:tc>
          <w:tcPr>
            <w:tcW w:w="1964" w:type="dxa"/>
            <w:tcBorders>
              <w:top w:val="single" w:sz="4" w:space="0" w:color="auto"/>
              <w:left w:val="nil"/>
              <w:right w:val="nil"/>
            </w:tcBorders>
            <w:shd w:val="clear" w:color="auto" w:fill="auto"/>
            <w:vAlign w:val="bottom"/>
          </w:tcPr>
          <w:p w14:paraId="7D7863E1" w14:textId="77777777" w:rsidR="00516EDA" w:rsidRPr="00451E26" w:rsidRDefault="00516EDA" w:rsidP="00FF77A2">
            <w:pPr>
              <w:spacing w:after="0" w:line="240" w:lineRule="auto"/>
              <w:ind w:right="-72"/>
              <w:jc w:val="right"/>
              <w:rPr>
                <w:rFonts w:ascii="Arial" w:eastAsia="Map Symbols" w:hAnsi="Arial" w:cs="Arial"/>
                <w:b/>
                <w:bCs/>
                <w:sz w:val="18"/>
                <w:szCs w:val="18"/>
                <w:lang w:bidi="th-TH"/>
              </w:rPr>
            </w:pPr>
            <w:r w:rsidRPr="00451E26">
              <w:rPr>
                <w:rFonts w:ascii="Arial" w:eastAsia="Map Symbols" w:hAnsi="Arial" w:cs="Arial"/>
                <w:b/>
                <w:bCs/>
                <w:sz w:val="18"/>
                <w:szCs w:val="18"/>
                <w:lang w:bidi="th-TH"/>
              </w:rPr>
              <w:t xml:space="preserve">Investment at </w:t>
            </w:r>
          </w:p>
          <w:p w14:paraId="0E9C9DDC" w14:textId="77777777" w:rsidR="00516EDA" w:rsidRPr="00451E26" w:rsidRDefault="00516EDA" w:rsidP="00FF77A2">
            <w:pPr>
              <w:spacing w:after="0" w:line="240" w:lineRule="auto"/>
              <w:ind w:right="-72"/>
              <w:jc w:val="right"/>
              <w:rPr>
                <w:rFonts w:ascii="Arial" w:eastAsia="Map Symbols" w:hAnsi="Arial" w:cs="Arial"/>
                <w:b/>
                <w:bCs/>
                <w:sz w:val="18"/>
                <w:szCs w:val="18"/>
                <w:cs/>
                <w:lang w:bidi="th-TH"/>
              </w:rPr>
            </w:pPr>
            <w:r w:rsidRPr="00451E26">
              <w:rPr>
                <w:rFonts w:ascii="Arial" w:eastAsia="Map Symbols" w:hAnsi="Arial" w:cs="Arial"/>
                <w:b/>
                <w:bCs/>
                <w:sz w:val="18"/>
                <w:szCs w:val="18"/>
                <w:lang w:bidi="th-TH"/>
              </w:rPr>
              <w:t>equity method</w:t>
            </w:r>
          </w:p>
        </w:tc>
        <w:tc>
          <w:tcPr>
            <w:tcW w:w="1965" w:type="dxa"/>
            <w:tcBorders>
              <w:top w:val="single" w:sz="4" w:space="0" w:color="auto"/>
              <w:left w:val="nil"/>
              <w:right w:val="nil"/>
            </w:tcBorders>
            <w:shd w:val="clear" w:color="auto" w:fill="auto"/>
            <w:vAlign w:val="bottom"/>
          </w:tcPr>
          <w:p w14:paraId="2960C2C9" w14:textId="77777777" w:rsidR="00516EDA" w:rsidRPr="00451E26" w:rsidRDefault="00516EDA" w:rsidP="00FF77A2">
            <w:pPr>
              <w:spacing w:after="0" w:line="240" w:lineRule="auto"/>
              <w:ind w:right="-72"/>
              <w:jc w:val="right"/>
              <w:rPr>
                <w:rFonts w:ascii="Arial" w:eastAsia="Map Symbols" w:hAnsi="Arial" w:cs="Arial"/>
                <w:b/>
                <w:bCs/>
                <w:sz w:val="18"/>
                <w:szCs w:val="18"/>
                <w:lang w:bidi="th-TH"/>
              </w:rPr>
            </w:pPr>
            <w:r w:rsidRPr="00451E26">
              <w:rPr>
                <w:rFonts w:ascii="Arial" w:eastAsia="Map Symbols" w:hAnsi="Arial" w:cs="Arial"/>
                <w:b/>
                <w:bCs/>
                <w:sz w:val="18"/>
                <w:szCs w:val="18"/>
                <w:lang w:bidi="th-TH"/>
              </w:rPr>
              <w:t xml:space="preserve">Investment at </w:t>
            </w:r>
          </w:p>
          <w:p w14:paraId="001D65E6" w14:textId="77777777" w:rsidR="00516EDA" w:rsidRPr="00451E26" w:rsidRDefault="00516EDA" w:rsidP="00FF77A2">
            <w:pPr>
              <w:spacing w:after="0" w:line="240" w:lineRule="auto"/>
              <w:ind w:right="-72"/>
              <w:jc w:val="right"/>
              <w:rPr>
                <w:rFonts w:ascii="Arial" w:eastAsia="Map Symbols" w:hAnsi="Arial" w:cs="Arial"/>
                <w:b/>
                <w:bCs/>
                <w:sz w:val="18"/>
                <w:szCs w:val="18"/>
                <w:lang w:bidi="th-TH"/>
              </w:rPr>
            </w:pPr>
            <w:r w:rsidRPr="00451E26">
              <w:rPr>
                <w:rFonts w:ascii="Arial" w:eastAsia="Map Symbols" w:hAnsi="Arial" w:cs="Arial"/>
                <w:b/>
                <w:bCs/>
                <w:sz w:val="18"/>
                <w:szCs w:val="18"/>
                <w:lang w:bidi="th-TH"/>
              </w:rPr>
              <w:t>cost method</w:t>
            </w:r>
          </w:p>
        </w:tc>
      </w:tr>
      <w:tr w:rsidR="00563E61" w:rsidRPr="00451E26" w14:paraId="3CFA2552" w14:textId="77777777" w:rsidTr="006C30CA">
        <w:tc>
          <w:tcPr>
            <w:tcW w:w="5619" w:type="dxa"/>
            <w:tcBorders>
              <w:top w:val="nil"/>
              <w:left w:val="nil"/>
              <w:right w:val="nil"/>
            </w:tcBorders>
            <w:shd w:val="clear" w:color="auto" w:fill="auto"/>
            <w:vAlign w:val="center"/>
          </w:tcPr>
          <w:p w14:paraId="234E9887" w14:textId="6E8462B9" w:rsidR="00516EDA" w:rsidRPr="00451E26" w:rsidRDefault="00516EDA" w:rsidP="00FF77A2">
            <w:pPr>
              <w:tabs>
                <w:tab w:val="left" w:pos="1800"/>
              </w:tabs>
              <w:spacing w:after="0" w:line="240" w:lineRule="auto"/>
              <w:ind w:left="547" w:right="-72"/>
              <w:rPr>
                <w:rFonts w:ascii="Arial" w:eastAsia="Cordia New" w:hAnsi="Arial" w:cs="Arial"/>
                <w:sz w:val="18"/>
                <w:szCs w:val="18"/>
                <w:lang w:bidi="th-TH"/>
              </w:rPr>
            </w:pPr>
            <w:r w:rsidRPr="00451E26">
              <w:rPr>
                <w:rFonts w:ascii="Arial" w:eastAsia="Cordia New" w:hAnsi="Arial" w:cs="Arial"/>
                <w:b/>
                <w:bCs/>
                <w:sz w:val="18"/>
                <w:szCs w:val="18"/>
                <w:lang w:bidi="th-TH"/>
              </w:rPr>
              <w:t xml:space="preserve">For the </w:t>
            </w:r>
            <w:r w:rsidR="00E5374F" w:rsidRPr="00451E26">
              <w:rPr>
                <w:rFonts w:ascii="Arial" w:eastAsia="Cordia New" w:hAnsi="Arial" w:cs="Arial"/>
                <w:b/>
                <w:bCs/>
                <w:sz w:val="18"/>
                <w:szCs w:val="18"/>
                <w:lang w:bidi="th-TH"/>
              </w:rPr>
              <w:t>three-month</w:t>
            </w:r>
            <w:r w:rsidRPr="00451E26">
              <w:rPr>
                <w:rFonts w:ascii="Arial" w:eastAsia="Cordia New" w:hAnsi="Arial" w:cs="Arial"/>
                <w:b/>
                <w:bCs/>
                <w:sz w:val="18"/>
                <w:szCs w:val="18"/>
                <w:lang w:bidi="th-TH"/>
              </w:rPr>
              <w:t xml:space="preserve"> period ended </w:t>
            </w:r>
            <w:r w:rsidR="00E5374F" w:rsidRPr="00451E26">
              <w:rPr>
                <w:rFonts w:ascii="Arial" w:eastAsia="Cordia New" w:hAnsi="Arial" w:cs="Arial"/>
                <w:b/>
                <w:bCs/>
                <w:sz w:val="18"/>
                <w:szCs w:val="18"/>
                <w:lang w:bidi="th-TH"/>
              </w:rPr>
              <w:t>31 March</w:t>
            </w:r>
            <w:r w:rsidRPr="00451E26">
              <w:rPr>
                <w:rFonts w:ascii="Arial" w:eastAsia="Cordia New" w:hAnsi="Arial" w:cs="Arial"/>
                <w:b/>
                <w:bCs/>
                <w:sz w:val="18"/>
                <w:szCs w:val="18"/>
                <w:lang w:bidi="th-TH"/>
              </w:rPr>
              <w:t xml:space="preserve"> </w:t>
            </w:r>
            <w:r w:rsidR="00C34057" w:rsidRPr="00451E26">
              <w:rPr>
                <w:rFonts w:ascii="Arial" w:eastAsia="Cordia New" w:hAnsi="Arial" w:cs="Arial"/>
                <w:b/>
                <w:bCs/>
                <w:sz w:val="18"/>
                <w:szCs w:val="18"/>
                <w:lang w:bidi="th-TH"/>
              </w:rPr>
              <w:t>2025</w:t>
            </w:r>
          </w:p>
        </w:tc>
        <w:tc>
          <w:tcPr>
            <w:tcW w:w="1964" w:type="dxa"/>
            <w:tcBorders>
              <w:left w:val="nil"/>
              <w:bottom w:val="single" w:sz="4" w:space="0" w:color="auto"/>
              <w:right w:val="nil"/>
            </w:tcBorders>
            <w:shd w:val="clear" w:color="auto" w:fill="auto"/>
            <w:vAlign w:val="bottom"/>
          </w:tcPr>
          <w:p w14:paraId="193E3532" w14:textId="77777777" w:rsidR="00516EDA" w:rsidRPr="00451E26" w:rsidRDefault="00516EDA" w:rsidP="00FF77A2">
            <w:pPr>
              <w:spacing w:after="0" w:line="240" w:lineRule="auto"/>
              <w:ind w:right="-72"/>
              <w:jc w:val="right"/>
              <w:rPr>
                <w:rFonts w:ascii="Arial" w:eastAsia="Map Symbols" w:hAnsi="Arial" w:cs="Arial"/>
                <w:b/>
                <w:bCs/>
                <w:sz w:val="18"/>
                <w:szCs w:val="18"/>
                <w:lang w:bidi="th-TH"/>
              </w:rPr>
            </w:pPr>
            <w:r w:rsidRPr="00451E26">
              <w:rPr>
                <w:rFonts w:ascii="Arial" w:eastAsia="Map Symbols" w:hAnsi="Arial" w:cs="Arial"/>
                <w:b/>
                <w:bCs/>
                <w:sz w:val="18"/>
                <w:szCs w:val="18"/>
                <w:lang w:bidi="th-TH"/>
              </w:rPr>
              <w:t>Thousand Baht</w:t>
            </w:r>
          </w:p>
        </w:tc>
        <w:tc>
          <w:tcPr>
            <w:tcW w:w="1965" w:type="dxa"/>
            <w:tcBorders>
              <w:left w:val="nil"/>
              <w:bottom w:val="single" w:sz="4" w:space="0" w:color="auto"/>
              <w:right w:val="nil"/>
            </w:tcBorders>
            <w:shd w:val="clear" w:color="auto" w:fill="auto"/>
            <w:vAlign w:val="bottom"/>
          </w:tcPr>
          <w:p w14:paraId="028B81AB" w14:textId="77777777" w:rsidR="00516EDA" w:rsidRPr="00451E26" w:rsidRDefault="00516EDA" w:rsidP="00FF77A2">
            <w:pPr>
              <w:spacing w:after="0" w:line="240" w:lineRule="auto"/>
              <w:ind w:right="-72"/>
              <w:jc w:val="right"/>
              <w:rPr>
                <w:rFonts w:ascii="Arial" w:eastAsia="Map Symbols" w:hAnsi="Arial" w:cs="Arial"/>
                <w:b/>
                <w:bCs/>
                <w:sz w:val="18"/>
                <w:szCs w:val="18"/>
                <w:lang w:bidi="th-TH"/>
              </w:rPr>
            </w:pPr>
            <w:r w:rsidRPr="00451E26">
              <w:rPr>
                <w:rFonts w:ascii="Arial" w:eastAsia="Map Symbols" w:hAnsi="Arial" w:cs="Arial"/>
                <w:b/>
                <w:bCs/>
                <w:sz w:val="18"/>
                <w:szCs w:val="18"/>
                <w:lang w:bidi="th-TH"/>
              </w:rPr>
              <w:t>Thousand Baht</w:t>
            </w:r>
          </w:p>
        </w:tc>
      </w:tr>
      <w:tr w:rsidR="00AA4496" w:rsidRPr="00451E26" w14:paraId="6B82B50F" w14:textId="77777777" w:rsidTr="006563CA">
        <w:tc>
          <w:tcPr>
            <w:tcW w:w="5619" w:type="dxa"/>
            <w:tcBorders>
              <w:top w:val="nil"/>
              <w:left w:val="nil"/>
              <w:right w:val="nil"/>
            </w:tcBorders>
            <w:shd w:val="clear" w:color="auto" w:fill="auto"/>
            <w:vAlign w:val="center"/>
          </w:tcPr>
          <w:p w14:paraId="637692B8" w14:textId="77777777" w:rsidR="00516EDA" w:rsidRPr="00451E26" w:rsidRDefault="00516EDA" w:rsidP="00FF77A2">
            <w:pPr>
              <w:tabs>
                <w:tab w:val="left" w:pos="1800"/>
              </w:tabs>
              <w:spacing w:after="0" w:line="240" w:lineRule="auto"/>
              <w:ind w:left="547" w:right="-72"/>
              <w:rPr>
                <w:rFonts w:ascii="Arial" w:eastAsia="Cordia New" w:hAnsi="Arial" w:cs="Arial"/>
                <w:sz w:val="18"/>
                <w:szCs w:val="18"/>
                <w:lang w:bidi="th-TH"/>
              </w:rPr>
            </w:pPr>
          </w:p>
        </w:tc>
        <w:tc>
          <w:tcPr>
            <w:tcW w:w="1964" w:type="dxa"/>
            <w:tcBorders>
              <w:top w:val="single" w:sz="4" w:space="0" w:color="auto"/>
              <w:left w:val="nil"/>
              <w:right w:val="nil"/>
            </w:tcBorders>
            <w:shd w:val="clear" w:color="auto" w:fill="auto"/>
            <w:vAlign w:val="center"/>
          </w:tcPr>
          <w:p w14:paraId="56E7806C" w14:textId="77777777" w:rsidR="00516EDA" w:rsidRPr="00451E26" w:rsidRDefault="00516EDA" w:rsidP="00FF77A2">
            <w:pPr>
              <w:spacing w:after="0" w:line="240" w:lineRule="auto"/>
              <w:ind w:right="-72"/>
              <w:jc w:val="right"/>
              <w:rPr>
                <w:rFonts w:ascii="Arial" w:eastAsia="Cordia New" w:hAnsi="Arial" w:cs="Arial"/>
                <w:sz w:val="18"/>
                <w:szCs w:val="18"/>
                <w:lang w:bidi="th-TH"/>
              </w:rPr>
            </w:pPr>
          </w:p>
        </w:tc>
        <w:tc>
          <w:tcPr>
            <w:tcW w:w="1965" w:type="dxa"/>
            <w:tcBorders>
              <w:top w:val="single" w:sz="4" w:space="0" w:color="auto"/>
              <w:left w:val="nil"/>
              <w:right w:val="nil"/>
            </w:tcBorders>
            <w:shd w:val="clear" w:color="auto" w:fill="auto"/>
            <w:vAlign w:val="center"/>
          </w:tcPr>
          <w:p w14:paraId="0A369870" w14:textId="77777777" w:rsidR="00516EDA" w:rsidRPr="00451E26" w:rsidRDefault="00516EDA" w:rsidP="00FF77A2">
            <w:pPr>
              <w:spacing w:after="0" w:line="240" w:lineRule="auto"/>
              <w:ind w:right="-72"/>
              <w:jc w:val="right"/>
              <w:rPr>
                <w:rFonts w:ascii="Arial" w:eastAsia="Cordia New" w:hAnsi="Arial" w:cs="Arial"/>
                <w:sz w:val="18"/>
                <w:szCs w:val="18"/>
                <w:lang w:bidi="th-TH"/>
              </w:rPr>
            </w:pPr>
          </w:p>
        </w:tc>
      </w:tr>
      <w:tr w:rsidR="00AA4496" w:rsidRPr="00451E26" w14:paraId="32DD3733" w14:textId="77777777" w:rsidTr="005D7722">
        <w:tc>
          <w:tcPr>
            <w:tcW w:w="5619" w:type="dxa"/>
            <w:tcBorders>
              <w:top w:val="nil"/>
              <w:left w:val="nil"/>
              <w:right w:val="nil"/>
            </w:tcBorders>
            <w:shd w:val="clear" w:color="auto" w:fill="auto"/>
          </w:tcPr>
          <w:p w14:paraId="1068FF62" w14:textId="77777777" w:rsidR="005D38A1" w:rsidRPr="00451E26" w:rsidRDefault="005D38A1" w:rsidP="00FF77A2">
            <w:pPr>
              <w:spacing w:after="0" w:line="240" w:lineRule="auto"/>
              <w:ind w:left="547" w:right="-72"/>
              <w:rPr>
                <w:rFonts w:ascii="Arial" w:eastAsia="Cordia New" w:hAnsi="Arial" w:cs="Arial"/>
                <w:sz w:val="18"/>
                <w:szCs w:val="18"/>
                <w:lang w:bidi="th-TH"/>
              </w:rPr>
            </w:pPr>
            <w:r w:rsidRPr="00451E26">
              <w:rPr>
                <w:rFonts w:ascii="Arial" w:eastAsia="Cordia New" w:hAnsi="Arial" w:cs="Arial"/>
                <w:sz w:val="18"/>
                <w:szCs w:val="18"/>
                <w:lang w:bidi="th-TH"/>
              </w:rPr>
              <w:t>Opening net book value (Audited)</w:t>
            </w:r>
          </w:p>
        </w:tc>
        <w:tc>
          <w:tcPr>
            <w:tcW w:w="1964" w:type="dxa"/>
            <w:tcBorders>
              <w:top w:val="nil"/>
              <w:left w:val="nil"/>
              <w:right w:val="nil"/>
            </w:tcBorders>
            <w:shd w:val="clear" w:color="auto" w:fill="auto"/>
            <w:vAlign w:val="bottom"/>
          </w:tcPr>
          <w:p w14:paraId="2719FAB1" w14:textId="0C01E860" w:rsidR="005D38A1" w:rsidRPr="00451E26" w:rsidRDefault="005D38A1" w:rsidP="00FF77A2">
            <w:pPr>
              <w:spacing w:after="0" w:line="240" w:lineRule="auto"/>
              <w:ind w:right="-72"/>
              <w:jc w:val="right"/>
              <w:rPr>
                <w:rFonts w:ascii="Arial" w:eastAsia="Cordia New" w:hAnsi="Arial" w:cs="Arial"/>
                <w:sz w:val="18"/>
                <w:szCs w:val="18"/>
                <w:lang w:val="en-US" w:bidi="th-TH"/>
              </w:rPr>
            </w:pPr>
            <w:r w:rsidRPr="00451E26">
              <w:rPr>
                <w:rFonts w:ascii="Arial" w:eastAsia="Cordia New" w:hAnsi="Arial" w:cs="Arial"/>
                <w:sz w:val="18"/>
                <w:szCs w:val="18"/>
                <w:lang w:val="en-US" w:bidi="th-TH"/>
              </w:rPr>
              <w:t>1,709,086</w:t>
            </w:r>
          </w:p>
        </w:tc>
        <w:tc>
          <w:tcPr>
            <w:tcW w:w="1965" w:type="dxa"/>
            <w:tcBorders>
              <w:top w:val="nil"/>
              <w:left w:val="nil"/>
              <w:right w:val="nil"/>
            </w:tcBorders>
            <w:shd w:val="clear" w:color="auto" w:fill="auto"/>
          </w:tcPr>
          <w:p w14:paraId="2AB31299" w14:textId="403C6492" w:rsidR="005D38A1" w:rsidRPr="00451E26" w:rsidRDefault="005D38A1" w:rsidP="00FF77A2">
            <w:pPr>
              <w:spacing w:after="0" w:line="240" w:lineRule="auto"/>
              <w:ind w:right="-72"/>
              <w:jc w:val="right"/>
              <w:rPr>
                <w:rFonts w:ascii="Arial" w:eastAsia="Cordia New" w:hAnsi="Arial" w:cs="Arial"/>
                <w:sz w:val="18"/>
                <w:szCs w:val="18"/>
                <w:lang w:val="en-US" w:bidi="th-TH"/>
              </w:rPr>
            </w:pPr>
            <w:r w:rsidRPr="00451E26">
              <w:rPr>
                <w:rFonts w:ascii="Arial" w:eastAsia="Cordia New" w:hAnsi="Arial" w:cs="Arial"/>
                <w:sz w:val="18"/>
                <w:szCs w:val="18"/>
                <w:lang w:val="en-US" w:bidi="th-TH"/>
              </w:rPr>
              <w:t>1,244,224</w:t>
            </w:r>
          </w:p>
        </w:tc>
      </w:tr>
      <w:tr w:rsidR="00AA4496" w:rsidRPr="00451E26" w14:paraId="2662A898" w14:textId="77777777" w:rsidTr="005D7722">
        <w:tc>
          <w:tcPr>
            <w:tcW w:w="5619" w:type="dxa"/>
            <w:tcBorders>
              <w:top w:val="nil"/>
              <w:left w:val="nil"/>
              <w:right w:val="nil"/>
            </w:tcBorders>
            <w:shd w:val="clear" w:color="auto" w:fill="auto"/>
          </w:tcPr>
          <w:p w14:paraId="6B9B5B2B" w14:textId="14831CAD" w:rsidR="00197A12" w:rsidRPr="00451E26" w:rsidRDefault="00197A12" w:rsidP="00FF77A2">
            <w:pPr>
              <w:spacing w:after="0" w:line="240" w:lineRule="auto"/>
              <w:ind w:left="547" w:right="-72"/>
              <w:rPr>
                <w:rFonts w:ascii="Arial" w:eastAsia="Cordia New" w:hAnsi="Arial" w:cs="Arial"/>
                <w:sz w:val="18"/>
                <w:szCs w:val="18"/>
                <w:lang w:bidi="th-TH"/>
              </w:rPr>
            </w:pPr>
            <w:r w:rsidRPr="00451E26">
              <w:rPr>
                <w:rFonts w:ascii="Arial" w:eastAsia="Cordia New" w:hAnsi="Arial" w:cs="Arial"/>
                <w:sz w:val="18"/>
                <w:szCs w:val="18"/>
                <w:lang w:bidi="th-TH"/>
              </w:rPr>
              <w:t>Share of profit</w:t>
            </w:r>
          </w:p>
        </w:tc>
        <w:tc>
          <w:tcPr>
            <w:tcW w:w="1964" w:type="dxa"/>
            <w:tcBorders>
              <w:top w:val="nil"/>
              <w:left w:val="nil"/>
              <w:right w:val="nil"/>
            </w:tcBorders>
            <w:shd w:val="clear" w:color="auto" w:fill="auto"/>
            <w:vAlign w:val="bottom"/>
          </w:tcPr>
          <w:p w14:paraId="420570F0" w14:textId="37412959" w:rsidR="00197A12" w:rsidRPr="00451E26" w:rsidRDefault="00197A12" w:rsidP="00FF77A2">
            <w:pPr>
              <w:spacing w:after="0" w:line="240" w:lineRule="auto"/>
              <w:ind w:right="-72"/>
              <w:jc w:val="right"/>
              <w:rPr>
                <w:rFonts w:ascii="Arial" w:eastAsia="Cordia New" w:hAnsi="Arial" w:cs="Arial"/>
                <w:sz w:val="18"/>
                <w:szCs w:val="18"/>
                <w:lang w:val="en-US" w:bidi="th-TH"/>
              </w:rPr>
            </w:pPr>
            <w:r w:rsidRPr="00451E26">
              <w:rPr>
                <w:rFonts w:ascii="Arial" w:eastAsia="Cordia New" w:hAnsi="Arial" w:cs="Arial" w:hint="cs"/>
                <w:sz w:val="18"/>
                <w:szCs w:val="18"/>
                <w:cs/>
                <w:lang w:val="en-US"/>
              </w:rPr>
              <w:t>20</w:t>
            </w:r>
            <w:r w:rsidRPr="00451E26">
              <w:rPr>
                <w:rFonts w:ascii="Arial" w:eastAsia="Cordia New" w:hAnsi="Arial" w:cs="Arial"/>
                <w:sz w:val="18"/>
                <w:szCs w:val="18"/>
                <w:lang w:val="en-US" w:bidi="th-TH"/>
              </w:rPr>
              <w:t>,914</w:t>
            </w:r>
          </w:p>
        </w:tc>
        <w:tc>
          <w:tcPr>
            <w:tcW w:w="1965" w:type="dxa"/>
            <w:tcBorders>
              <w:top w:val="nil"/>
              <w:left w:val="nil"/>
              <w:right w:val="nil"/>
            </w:tcBorders>
            <w:shd w:val="clear" w:color="auto" w:fill="auto"/>
          </w:tcPr>
          <w:p w14:paraId="65CA8BD0" w14:textId="59DC0223" w:rsidR="00197A12" w:rsidRPr="00451E26" w:rsidRDefault="00197A12" w:rsidP="00FF77A2">
            <w:pPr>
              <w:spacing w:after="0" w:line="240" w:lineRule="auto"/>
              <w:ind w:right="-72"/>
              <w:jc w:val="right"/>
              <w:rPr>
                <w:rFonts w:ascii="Arial" w:eastAsia="Cordia New" w:hAnsi="Arial" w:cs="Arial"/>
                <w:sz w:val="18"/>
                <w:szCs w:val="18"/>
                <w:lang w:val="en-US" w:bidi="th-TH"/>
              </w:rPr>
            </w:pPr>
            <w:r w:rsidRPr="00451E26">
              <w:rPr>
                <w:rFonts w:ascii="Arial" w:eastAsia="Cordia New" w:hAnsi="Arial" w:cs="Arial"/>
                <w:sz w:val="18"/>
                <w:szCs w:val="18"/>
                <w:lang w:val="en-US" w:bidi="th-TH"/>
              </w:rPr>
              <w:t>-</w:t>
            </w:r>
          </w:p>
        </w:tc>
      </w:tr>
      <w:tr w:rsidR="00AA4496" w:rsidRPr="00451E26" w14:paraId="4362D9A1" w14:textId="77777777" w:rsidTr="005D7722">
        <w:tc>
          <w:tcPr>
            <w:tcW w:w="5619" w:type="dxa"/>
            <w:tcBorders>
              <w:top w:val="nil"/>
              <w:left w:val="nil"/>
              <w:right w:val="nil"/>
            </w:tcBorders>
            <w:shd w:val="clear" w:color="auto" w:fill="auto"/>
          </w:tcPr>
          <w:p w14:paraId="5AF241E2" w14:textId="3F86AEE7" w:rsidR="00197A12" w:rsidRPr="00451E26" w:rsidRDefault="00197A12" w:rsidP="00FF77A2">
            <w:pPr>
              <w:spacing w:after="0" w:line="240" w:lineRule="auto"/>
              <w:ind w:left="547" w:right="-72"/>
              <w:rPr>
                <w:rFonts w:ascii="Arial" w:eastAsia="Cordia New" w:hAnsi="Arial" w:cs="Arial"/>
                <w:sz w:val="18"/>
                <w:szCs w:val="18"/>
                <w:lang w:bidi="th-TH"/>
              </w:rPr>
            </w:pPr>
            <w:r w:rsidRPr="00451E26">
              <w:rPr>
                <w:rFonts w:ascii="Arial" w:eastAsia="Cordia New" w:hAnsi="Arial" w:cs="Arial"/>
                <w:sz w:val="18"/>
                <w:szCs w:val="18"/>
                <w:lang w:bidi="th-TH"/>
              </w:rPr>
              <w:t>Share of other comprehensive income</w:t>
            </w:r>
          </w:p>
        </w:tc>
        <w:tc>
          <w:tcPr>
            <w:tcW w:w="1964" w:type="dxa"/>
            <w:tcBorders>
              <w:top w:val="nil"/>
              <w:left w:val="nil"/>
              <w:right w:val="nil"/>
            </w:tcBorders>
            <w:shd w:val="clear" w:color="auto" w:fill="auto"/>
            <w:vAlign w:val="bottom"/>
          </w:tcPr>
          <w:p w14:paraId="1AD658B1" w14:textId="684AEB81" w:rsidR="00197A12" w:rsidRPr="00451E26" w:rsidRDefault="00197A12" w:rsidP="00FF77A2">
            <w:pPr>
              <w:spacing w:after="0" w:line="240" w:lineRule="auto"/>
              <w:ind w:right="-72"/>
              <w:jc w:val="right"/>
              <w:rPr>
                <w:rFonts w:ascii="Arial" w:eastAsia="Cordia New" w:hAnsi="Arial" w:cs="Arial"/>
                <w:sz w:val="18"/>
                <w:szCs w:val="18"/>
                <w:lang w:val="en-US" w:bidi="th-TH"/>
              </w:rPr>
            </w:pPr>
            <w:r w:rsidRPr="00451E26">
              <w:rPr>
                <w:rFonts w:ascii="Arial" w:eastAsia="Cordia New" w:hAnsi="Arial" w:cs="Arial"/>
                <w:sz w:val="18"/>
                <w:szCs w:val="18"/>
                <w:lang w:val="en-US" w:bidi="th-TH"/>
              </w:rPr>
              <w:t>(1,294)</w:t>
            </w:r>
          </w:p>
        </w:tc>
        <w:tc>
          <w:tcPr>
            <w:tcW w:w="1965" w:type="dxa"/>
            <w:tcBorders>
              <w:top w:val="nil"/>
              <w:left w:val="nil"/>
              <w:right w:val="nil"/>
            </w:tcBorders>
            <w:shd w:val="clear" w:color="auto" w:fill="auto"/>
          </w:tcPr>
          <w:p w14:paraId="2C152CC2" w14:textId="1D399832" w:rsidR="00197A12" w:rsidRPr="00451E26" w:rsidRDefault="00197A12" w:rsidP="00FF77A2">
            <w:pPr>
              <w:spacing w:after="0" w:line="240" w:lineRule="auto"/>
              <w:ind w:right="-72"/>
              <w:jc w:val="right"/>
              <w:rPr>
                <w:rFonts w:ascii="Arial" w:eastAsia="Cordia New" w:hAnsi="Arial" w:cs="Arial"/>
                <w:sz w:val="18"/>
                <w:szCs w:val="18"/>
                <w:lang w:val="en-US" w:bidi="th-TH"/>
              </w:rPr>
            </w:pPr>
            <w:r w:rsidRPr="00451E26">
              <w:rPr>
                <w:rFonts w:ascii="Arial" w:eastAsia="Cordia New" w:hAnsi="Arial" w:cs="Arial"/>
                <w:sz w:val="18"/>
                <w:szCs w:val="18"/>
                <w:lang w:val="en-US" w:bidi="th-TH"/>
              </w:rPr>
              <w:t>-</w:t>
            </w:r>
          </w:p>
        </w:tc>
      </w:tr>
      <w:tr w:rsidR="00124EAF" w:rsidRPr="00451E26" w14:paraId="03DE2F04" w14:textId="77777777" w:rsidTr="005D7722">
        <w:tc>
          <w:tcPr>
            <w:tcW w:w="5619" w:type="dxa"/>
            <w:tcBorders>
              <w:top w:val="nil"/>
              <w:left w:val="nil"/>
              <w:right w:val="nil"/>
            </w:tcBorders>
            <w:shd w:val="clear" w:color="auto" w:fill="auto"/>
          </w:tcPr>
          <w:p w14:paraId="31EA96A0" w14:textId="0919D95E" w:rsidR="00197A12" w:rsidRPr="00451E26" w:rsidRDefault="00197A12" w:rsidP="00FF77A2">
            <w:pPr>
              <w:spacing w:after="0" w:line="240" w:lineRule="auto"/>
              <w:ind w:left="547" w:right="-72"/>
              <w:rPr>
                <w:rFonts w:ascii="Arial" w:eastAsia="Cordia New" w:hAnsi="Arial" w:cs="Arial"/>
                <w:sz w:val="18"/>
                <w:szCs w:val="18"/>
                <w:lang w:bidi="th-TH"/>
              </w:rPr>
            </w:pPr>
            <w:r w:rsidRPr="00451E26">
              <w:rPr>
                <w:rFonts w:ascii="Arial" w:eastAsia="Cordia New" w:hAnsi="Arial" w:cs="Arial"/>
                <w:sz w:val="18"/>
                <w:szCs w:val="18"/>
                <w:lang w:bidi="th-TH"/>
              </w:rPr>
              <w:t>Liabilities from financial guarantee contracts for an associate</w:t>
            </w:r>
          </w:p>
        </w:tc>
        <w:tc>
          <w:tcPr>
            <w:tcW w:w="1964" w:type="dxa"/>
            <w:tcBorders>
              <w:top w:val="nil"/>
              <w:left w:val="nil"/>
              <w:bottom w:val="single" w:sz="4" w:space="0" w:color="auto"/>
              <w:right w:val="nil"/>
            </w:tcBorders>
            <w:shd w:val="clear" w:color="auto" w:fill="auto"/>
            <w:vAlign w:val="bottom"/>
          </w:tcPr>
          <w:p w14:paraId="0FA155F0" w14:textId="459071F5" w:rsidR="00197A12" w:rsidRPr="00451E26" w:rsidRDefault="00197A12" w:rsidP="00FF77A2">
            <w:pPr>
              <w:spacing w:after="0" w:line="240" w:lineRule="auto"/>
              <w:ind w:right="-72"/>
              <w:jc w:val="right"/>
              <w:rPr>
                <w:rFonts w:ascii="Arial" w:eastAsia="Cordia New" w:hAnsi="Arial" w:cs="Arial"/>
                <w:sz w:val="18"/>
                <w:szCs w:val="18"/>
                <w:lang w:val="en-US" w:bidi="th-TH"/>
              </w:rPr>
            </w:pPr>
            <w:r w:rsidRPr="00451E26">
              <w:rPr>
                <w:rFonts w:ascii="Arial" w:eastAsia="Cordia New" w:hAnsi="Arial" w:cs="Arial"/>
                <w:sz w:val="18"/>
                <w:szCs w:val="18"/>
                <w:lang w:val="en-US" w:bidi="th-TH"/>
              </w:rPr>
              <w:t>24,804</w:t>
            </w:r>
          </w:p>
        </w:tc>
        <w:tc>
          <w:tcPr>
            <w:tcW w:w="1965" w:type="dxa"/>
            <w:tcBorders>
              <w:top w:val="nil"/>
              <w:left w:val="nil"/>
              <w:bottom w:val="single" w:sz="4" w:space="0" w:color="auto"/>
              <w:right w:val="nil"/>
            </w:tcBorders>
            <w:shd w:val="clear" w:color="auto" w:fill="auto"/>
          </w:tcPr>
          <w:p w14:paraId="3B6A9B8C" w14:textId="51709BE5" w:rsidR="00197A12" w:rsidRPr="00451E26" w:rsidRDefault="00197A12" w:rsidP="00FF77A2">
            <w:pPr>
              <w:spacing w:after="0" w:line="240" w:lineRule="auto"/>
              <w:ind w:right="-72"/>
              <w:jc w:val="right"/>
              <w:rPr>
                <w:rFonts w:ascii="Arial" w:eastAsia="Cordia New" w:hAnsi="Arial" w:cs="Arial"/>
                <w:sz w:val="18"/>
                <w:szCs w:val="18"/>
                <w:lang w:val="en-US" w:bidi="th-TH"/>
              </w:rPr>
            </w:pPr>
            <w:r w:rsidRPr="00451E26">
              <w:rPr>
                <w:rFonts w:ascii="Arial" w:eastAsia="Cordia New" w:hAnsi="Arial" w:cs="Arial"/>
                <w:sz w:val="18"/>
                <w:szCs w:val="18"/>
                <w:lang w:val="en-US" w:bidi="th-TH"/>
              </w:rPr>
              <w:t>-</w:t>
            </w:r>
          </w:p>
        </w:tc>
      </w:tr>
      <w:tr w:rsidR="00563E61" w:rsidRPr="00451E26" w14:paraId="29CB818E" w14:textId="77777777" w:rsidTr="005D7722">
        <w:tc>
          <w:tcPr>
            <w:tcW w:w="5619" w:type="dxa"/>
            <w:tcBorders>
              <w:top w:val="nil"/>
              <w:left w:val="nil"/>
              <w:right w:val="nil"/>
            </w:tcBorders>
            <w:shd w:val="clear" w:color="auto" w:fill="auto"/>
            <w:vAlign w:val="center"/>
          </w:tcPr>
          <w:p w14:paraId="7DBE682B" w14:textId="77777777" w:rsidR="00197A12" w:rsidRPr="00451E26" w:rsidRDefault="00197A12" w:rsidP="00FF77A2">
            <w:pPr>
              <w:tabs>
                <w:tab w:val="left" w:pos="1800"/>
              </w:tabs>
              <w:spacing w:after="0" w:line="240" w:lineRule="auto"/>
              <w:ind w:left="547" w:right="-72"/>
              <w:rPr>
                <w:rFonts w:ascii="Arial" w:eastAsia="Cordia New" w:hAnsi="Arial" w:cs="Arial"/>
                <w:sz w:val="18"/>
                <w:szCs w:val="18"/>
                <w:lang w:bidi="th-TH"/>
              </w:rPr>
            </w:pPr>
          </w:p>
        </w:tc>
        <w:tc>
          <w:tcPr>
            <w:tcW w:w="1964" w:type="dxa"/>
            <w:tcBorders>
              <w:top w:val="single" w:sz="4" w:space="0" w:color="auto"/>
              <w:left w:val="nil"/>
              <w:right w:val="nil"/>
            </w:tcBorders>
            <w:shd w:val="clear" w:color="auto" w:fill="auto"/>
            <w:vAlign w:val="bottom"/>
          </w:tcPr>
          <w:p w14:paraId="0CAF30E9" w14:textId="77777777" w:rsidR="00197A12" w:rsidRPr="00451E26" w:rsidRDefault="00197A12" w:rsidP="00FF77A2">
            <w:pPr>
              <w:spacing w:after="0" w:line="240" w:lineRule="auto"/>
              <w:ind w:right="-72"/>
              <w:jc w:val="right"/>
              <w:rPr>
                <w:rFonts w:ascii="Arial" w:eastAsia="Cordia New" w:hAnsi="Arial" w:cs="Arial"/>
                <w:sz w:val="18"/>
                <w:szCs w:val="18"/>
                <w:lang w:val="en-US" w:bidi="th-TH"/>
              </w:rPr>
            </w:pPr>
          </w:p>
        </w:tc>
        <w:tc>
          <w:tcPr>
            <w:tcW w:w="1965" w:type="dxa"/>
            <w:tcBorders>
              <w:top w:val="single" w:sz="4" w:space="0" w:color="auto"/>
              <w:left w:val="nil"/>
              <w:right w:val="nil"/>
            </w:tcBorders>
            <w:shd w:val="clear" w:color="auto" w:fill="auto"/>
          </w:tcPr>
          <w:p w14:paraId="37F414B7" w14:textId="77777777" w:rsidR="00197A12" w:rsidRPr="00451E26" w:rsidRDefault="00197A12" w:rsidP="00FF77A2">
            <w:pPr>
              <w:spacing w:after="0" w:line="240" w:lineRule="auto"/>
              <w:ind w:right="-72"/>
              <w:jc w:val="right"/>
              <w:rPr>
                <w:rFonts w:ascii="Arial" w:eastAsia="Cordia New" w:hAnsi="Arial" w:cs="Arial"/>
                <w:sz w:val="18"/>
                <w:szCs w:val="18"/>
                <w:lang w:val="en-US" w:bidi="th-TH"/>
              </w:rPr>
            </w:pPr>
          </w:p>
        </w:tc>
      </w:tr>
      <w:tr w:rsidR="00AA4496" w:rsidRPr="00451E26" w14:paraId="3FE4CB79" w14:textId="77777777" w:rsidTr="005D7722">
        <w:tc>
          <w:tcPr>
            <w:tcW w:w="5619" w:type="dxa"/>
            <w:tcBorders>
              <w:top w:val="nil"/>
              <w:left w:val="nil"/>
              <w:bottom w:val="nil"/>
              <w:right w:val="nil"/>
            </w:tcBorders>
            <w:shd w:val="clear" w:color="auto" w:fill="auto"/>
          </w:tcPr>
          <w:p w14:paraId="7F35EC97" w14:textId="77777777" w:rsidR="00197A12" w:rsidRPr="00451E26" w:rsidRDefault="00197A12" w:rsidP="00FF77A2">
            <w:pPr>
              <w:spacing w:after="0" w:line="240" w:lineRule="auto"/>
              <w:ind w:left="547" w:right="-72"/>
              <w:rPr>
                <w:rFonts w:ascii="Arial" w:eastAsia="Cordia New" w:hAnsi="Arial" w:cs="Arial"/>
                <w:sz w:val="18"/>
                <w:szCs w:val="18"/>
                <w:lang w:bidi="th-TH"/>
              </w:rPr>
            </w:pPr>
            <w:r w:rsidRPr="00451E26">
              <w:rPr>
                <w:rFonts w:ascii="Arial" w:eastAsia="Cordia New" w:hAnsi="Arial" w:cs="Arial"/>
                <w:sz w:val="18"/>
                <w:szCs w:val="18"/>
                <w:lang w:bidi="th-TH"/>
              </w:rPr>
              <w:t>Closing net book value (Unaudited)</w:t>
            </w:r>
          </w:p>
        </w:tc>
        <w:tc>
          <w:tcPr>
            <w:tcW w:w="1964" w:type="dxa"/>
            <w:tcBorders>
              <w:top w:val="nil"/>
              <w:left w:val="nil"/>
              <w:bottom w:val="single" w:sz="4" w:space="0" w:color="auto"/>
              <w:right w:val="nil"/>
            </w:tcBorders>
            <w:shd w:val="clear" w:color="auto" w:fill="auto"/>
            <w:vAlign w:val="bottom"/>
          </w:tcPr>
          <w:p w14:paraId="52C24C0C" w14:textId="68197C80" w:rsidR="00197A12" w:rsidRPr="00451E26" w:rsidRDefault="00197A12" w:rsidP="00FF77A2">
            <w:pPr>
              <w:spacing w:after="0" w:line="240" w:lineRule="auto"/>
              <w:ind w:right="-72"/>
              <w:jc w:val="right"/>
              <w:rPr>
                <w:rFonts w:ascii="Arial" w:eastAsia="Cordia New" w:hAnsi="Arial" w:cs="Arial"/>
                <w:sz w:val="18"/>
                <w:szCs w:val="18"/>
                <w:lang w:val="en-US" w:bidi="th-TH"/>
              </w:rPr>
            </w:pPr>
            <w:r w:rsidRPr="00451E26">
              <w:rPr>
                <w:rFonts w:ascii="Arial" w:eastAsia="Cordia New" w:hAnsi="Arial" w:cs="Arial"/>
                <w:sz w:val="18"/>
                <w:szCs w:val="18"/>
                <w:lang w:val="en-US" w:bidi="th-TH"/>
              </w:rPr>
              <w:t>1,753,510</w:t>
            </w:r>
          </w:p>
        </w:tc>
        <w:tc>
          <w:tcPr>
            <w:tcW w:w="1965" w:type="dxa"/>
            <w:tcBorders>
              <w:top w:val="nil"/>
              <w:left w:val="nil"/>
              <w:bottom w:val="single" w:sz="4" w:space="0" w:color="auto"/>
              <w:right w:val="nil"/>
            </w:tcBorders>
            <w:shd w:val="clear" w:color="auto" w:fill="auto"/>
          </w:tcPr>
          <w:p w14:paraId="02EC577B" w14:textId="34CA3250" w:rsidR="00197A12" w:rsidRPr="00451E26" w:rsidRDefault="00197A12" w:rsidP="00FF77A2">
            <w:pPr>
              <w:spacing w:after="0" w:line="240" w:lineRule="auto"/>
              <w:ind w:right="-72"/>
              <w:jc w:val="right"/>
              <w:rPr>
                <w:rFonts w:ascii="Arial" w:eastAsia="Cordia New" w:hAnsi="Arial" w:cs="Arial"/>
                <w:sz w:val="18"/>
                <w:szCs w:val="18"/>
                <w:lang w:val="en-US" w:bidi="th-TH"/>
              </w:rPr>
            </w:pPr>
            <w:r w:rsidRPr="00451E26">
              <w:rPr>
                <w:rFonts w:ascii="Arial" w:eastAsia="Cordia New" w:hAnsi="Arial" w:cs="Arial"/>
                <w:sz w:val="18"/>
                <w:szCs w:val="18"/>
                <w:lang w:val="en-US" w:bidi="th-TH"/>
              </w:rPr>
              <w:t>1,244,224</w:t>
            </w:r>
          </w:p>
        </w:tc>
      </w:tr>
    </w:tbl>
    <w:p w14:paraId="1775362C" w14:textId="77777777" w:rsidR="00516EDA" w:rsidRPr="00451E26" w:rsidRDefault="00516EDA" w:rsidP="00FF77A2">
      <w:pPr>
        <w:spacing w:after="0" w:line="240" w:lineRule="auto"/>
        <w:ind w:left="540"/>
        <w:jc w:val="both"/>
        <w:rPr>
          <w:rFonts w:ascii="Arial" w:eastAsia="Arial Unicode MS" w:hAnsi="Arial" w:cs="Arial"/>
          <w:sz w:val="18"/>
          <w:szCs w:val="18"/>
          <w:lang w:bidi="th-TH"/>
        </w:rPr>
      </w:pPr>
    </w:p>
    <w:p w14:paraId="629DC794" w14:textId="7D817109" w:rsidR="002075A6" w:rsidRPr="00451E26" w:rsidRDefault="000526AB" w:rsidP="00FF77A2">
      <w:pPr>
        <w:pStyle w:val="Heading2"/>
        <w:rPr>
          <w:color w:val="auto"/>
          <w:lang w:eastAsia="en-GB"/>
        </w:rPr>
      </w:pPr>
      <w:r w:rsidRPr="00451E26">
        <w:rPr>
          <w:color w:val="auto"/>
          <w:lang w:eastAsia="en-GB"/>
        </w:rPr>
        <w:t>10</w:t>
      </w:r>
      <w:r w:rsidR="002075A6" w:rsidRPr="00451E26">
        <w:rPr>
          <w:color w:val="auto"/>
          <w:lang w:eastAsia="en-GB"/>
        </w:rPr>
        <w:t>.3</w:t>
      </w:r>
      <w:r w:rsidR="002075A6" w:rsidRPr="00451E26">
        <w:rPr>
          <w:color w:val="auto"/>
          <w:lang w:eastAsia="en-GB"/>
        </w:rPr>
        <w:tab/>
      </w:r>
      <w:r w:rsidRPr="00451E26">
        <w:rPr>
          <w:color w:val="auto"/>
          <w:lang w:eastAsia="en-GB"/>
        </w:rPr>
        <w:t>Movements i</w:t>
      </w:r>
      <w:r w:rsidR="002075A6" w:rsidRPr="00451E26">
        <w:rPr>
          <w:color w:val="auto"/>
          <w:lang w:eastAsia="en-GB"/>
        </w:rPr>
        <w:t xml:space="preserve">n </w:t>
      </w:r>
      <w:r w:rsidR="002955E9" w:rsidRPr="00451E26">
        <w:rPr>
          <w:color w:val="auto"/>
          <w:lang w:eastAsia="en-GB"/>
        </w:rPr>
        <w:t xml:space="preserve">investment in </w:t>
      </w:r>
      <w:r w:rsidR="00320589" w:rsidRPr="00451E26">
        <w:rPr>
          <w:color w:val="auto"/>
          <w:lang w:eastAsia="en-GB"/>
        </w:rPr>
        <w:t xml:space="preserve">a </w:t>
      </w:r>
      <w:r w:rsidR="002075A6" w:rsidRPr="00451E26">
        <w:rPr>
          <w:color w:val="auto"/>
          <w:lang w:eastAsia="en-GB"/>
        </w:rPr>
        <w:t>joint venture</w:t>
      </w:r>
    </w:p>
    <w:p w14:paraId="59FE535A" w14:textId="77777777" w:rsidR="002075A6" w:rsidRPr="00451E26" w:rsidRDefault="002075A6" w:rsidP="00FF77A2">
      <w:pPr>
        <w:spacing w:after="0" w:line="240" w:lineRule="auto"/>
        <w:ind w:left="540"/>
        <w:jc w:val="both"/>
        <w:rPr>
          <w:rFonts w:ascii="Arial" w:eastAsia="Arial Unicode MS" w:hAnsi="Arial" w:cs="Arial"/>
          <w:sz w:val="18"/>
          <w:szCs w:val="18"/>
          <w:lang w:bidi="th-TH"/>
        </w:rPr>
      </w:pPr>
    </w:p>
    <w:p w14:paraId="0CD094B1" w14:textId="17A2AE81" w:rsidR="002075A6" w:rsidRPr="00451E26" w:rsidRDefault="002075A6" w:rsidP="00FF77A2">
      <w:pPr>
        <w:spacing w:after="0" w:line="240" w:lineRule="auto"/>
        <w:ind w:left="540"/>
        <w:jc w:val="both"/>
        <w:rPr>
          <w:rFonts w:ascii="Arial" w:eastAsia="Arial Unicode MS" w:hAnsi="Arial" w:cs="Arial"/>
          <w:sz w:val="18"/>
          <w:szCs w:val="18"/>
          <w:lang w:bidi="th-TH"/>
        </w:rPr>
      </w:pPr>
      <w:r w:rsidRPr="00451E26">
        <w:rPr>
          <w:rFonts w:ascii="Arial" w:eastAsia="Arial Unicode MS" w:hAnsi="Arial" w:cs="Arial"/>
          <w:sz w:val="18"/>
          <w:szCs w:val="18"/>
          <w:lang w:bidi="th-TH"/>
        </w:rPr>
        <w:t xml:space="preserve">Movements in investment in </w:t>
      </w:r>
      <w:r w:rsidR="00320589" w:rsidRPr="00451E26">
        <w:rPr>
          <w:rFonts w:ascii="Arial" w:eastAsia="Arial Unicode MS" w:hAnsi="Arial" w:cs="Arial"/>
          <w:sz w:val="18"/>
          <w:szCs w:val="18"/>
          <w:lang w:bidi="th-TH"/>
        </w:rPr>
        <w:t xml:space="preserve">a </w:t>
      </w:r>
      <w:r w:rsidRPr="00451E26">
        <w:rPr>
          <w:rFonts w:ascii="Arial" w:eastAsia="Arial Unicode MS" w:hAnsi="Arial" w:cs="Arial"/>
          <w:sz w:val="18"/>
          <w:szCs w:val="18"/>
          <w:lang w:bidi="th-TH"/>
        </w:rPr>
        <w:t>joint venture are as follows:</w:t>
      </w:r>
    </w:p>
    <w:p w14:paraId="38E4FA7B" w14:textId="77777777" w:rsidR="002075A6" w:rsidRPr="00451E26" w:rsidRDefault="002075A6" w:rsidP="00FF77A2">
      <w:pPr>
        <w:spacing w:after="0" w:line="240" w:lineRule="auto"/>
        <w:ind w:left="540"/>
        <w:jc w:val="both"/>
        <w:rPr>
          <w:rFonts w:ascii="Arial" w:eastAsia="Arial Unicode MS" w:hAnsi="Arial" w:cs="Arial"/>
          <w:sz w:val="18"/>
          <w:szCs w:val="18"/>
          <w:lang w:bidi="th-TH"/>
        </w:rPr>
      </w:pPr>
    </w:p>
    <w:tbl>
      <w:tblPr>
        <w:tblW w:w="9525" w:type="dxa"/>
        <w:tblInd w:w="-90" w:type="dxa"/>
        <w:tblLayout w:type="fixed"/>
        <w:tblLook w:val="0000" w:firstRow="0" w:lastRow="0" w:firstColumn="0" w:lastColumn="0" w:noHBand="0" w:noVBand="0"/>
      </w:tblPr>
      <w:tblGrid>
        <w:gridCol w:w="7560"/>
        <w:gridCol w:w="1965"/>
      </w:tblGrid>
      <w:tr w:rsidR="00AA4496" w:rsidRPr="00451E26" w14:paraId="46678A5A" w14:textId="77777777" w:rsidTr="00D234BF">
        <w:tc>
          <w:tcPr>
            <w:tcW w:w="7560" w:type="dxa"/>
            <w:tcBorders>
              <w:top w:val="nil"/>
              <w:left w:val="nil"/>
              <w:right w:val="nil"/>
            </w:tcBorders>
            <w:shd w:val="clear" w:color="auto" w:fill="auto"/>
            <w:vAlign w:val="center"/>
          </w:tcPr>
          <w:p w14:paraId="436A12A8" w14:textId="77777777" w:rsidR="00DB0A95" w:rsidRPr="00451E26" w:rsidRDefault="00DB0A95" w:rsidP="00FF77A2">
            <w:pPr>
              <w:tabs>
                <w:tab w:val="left" w:pos="1800"/>
              </w:tabs>
              <w:spacing w:after="0" w:line="240" w:lineRule="auto"/>
              <w:ind w:left="547" w:right="-72"/>
              <w:rPr>
                <w:rFonts w:ascii="Arial" w:eastAsia="Cordia New" w:hAnsi="Arial" w:cs="Arial"/>
                <w:b/>
                <w:bCs/>
                <w:sz w:val="18"/>
                <w:szCs w:val="18"/>
                <w:lang w:bidi="th-TH"/>
              </w:rPr>
            </w:pPr>
          </w:p>
        </w:tc>
        <w:tc>
          <w:tcPr>
            <w:tcW w:w="1965" w:type="dxa"/>
            <w:tcBorders>
              <w:left w:val="nil"/>
              <w:bottom w:val="single" w:sz="4" w:space="0" w:color="auto"/>
              <w:right w:val="nil"/>
            </w:tcBorders>
            <w:shd w:val="clear" w:color="auto" w:fill="auto"/>
            <w:vAlign w:val="bottom"/>
          </w:tcPr>
          <w:p w14:paraId="561D8AED" w14:textId="531B4487" w:rsidR="00DB0A95" w:rsidRPr="00451E26" w:rsidRDefault="00DB0A95" w:rsidP="00FF77A2">
            <w:pPr>
              <w:spacing w:after="0" w:line="240" w:lineRule="auto"/>
              <w:ind w:right="-72"/>
              <w:jc w:val="right"/>
              <w:rPr>
                <w:rFonts w:ascii="Arial" w:eastAsia="Map Symbols" w:hAnsi="Arial" w:cs="Arial"/>
                <w:b/>
                <w:bCs/>
                <w:sz w:val="18"/>
                <w:szCs w:val="18"/>
                <w:cs/>
                <w:lang w:bidi="th-TH"/>
              </w:rPr>
            </w:pPr>
            <w:r w:rsidRPr="00451E26">
              <w:rPr>
                <w:rFonts w:ascii="Arial" w:eastAsia="Map Symbols" w:hAnsi="Arial" w:cs="Arial"/>
                <w:b/>
                <w:bCs/>
                <w:sz w:val="18"/>
                <w:szCs w:val="18"/>
                <w:lang w:bidi="th-TH"/>
              </w:rPr>
              <w:t>Consolidated financial information</w:t>
            </w:r>
          </w:p>
        </w:tc>
      </w:tr>
      <w:tr w:rsidR="00AA4496" w:rsidRPr="00451E26" w14:paraId="2FD5DC27" w14:textId="77777777" w:rsidTr="006563CA">
        <w:tc>
          <w:tcPr>
            <w:tcW w:w="7560" w:type="dxa"/>
            <w:tcBorders>
              <w:top w:val="nil"/>
              <w:left w:val="nil"/>
              <w:right w:val="nil"/>
            </w:tcBorders>
            <w:shd w:val="clear" w:color="auto" w:fill="auto"/>
            <w:vAlign w:val="center"/>
          </w:tcPr>
          <w:p w14:paraId="0D3379E3" w14:textId="77777777" w:rsidR="00DB0A95" w:rsidRPr="00451E26" w:rsidRDefault="00DB0A95" w:rsidP="00FF77A2">
            <w:pPr>
              <w:tabs>
                <w:tab w:val="left" w:pos="1800"/>
              </w:tabs>
              <w:spacing w:after="0" w:line="240" w:lineRule="auto"/>
              <w:ind w:left="547" w:right="-72"/>
              <w:rPr>
                <w:rFonts w:ascii="Arial" w:eastAsia="Cordia New" w:hAnsi="Arial" w:cs="Arial"/>
                <w:b/>
                <w:bCs/>
                <w:sz w:val="18"/>
                <w:szCs w:val="18"/>
                <w:lang w:bidi="th-TH"/>
              </w:rPr>
            </w:pPr>
          </w:p>
        </w:tc>
        <w:tc>
          <w:tcPr>
            <w:tcW w:w="1965" w:type="dxa"/>
            <w:tcBorders>
              <w:top w:val="single" w:sz="4" w:space="0" w:color="auto"/>
              <w:left w:val="nil"/>
              <w:bottom w:val="single" w:sz="4" w:space="0" w:color="auto"/>
              <w:right w:val="nil"/>
            </w:tcBorders>
            <w:shd w:val="clear" w:color="auto" w:fill="auto"/>
            <w:vAlign w:val="bottom"/>
          </w:tcPr>
          <w:p w14:paraId="7C7C9B22" w14:textId="77777777" w:rsidR="00DB0A95" w:rsidRPr="00451E26" w:rsidRDefault="00DB0A95" w:rsidP="00FF77A2">
            <w:pPr>
              <w:spacing w:after="0" w:line="240" w:lineRule="auto"/>
              <w:ind w:right="-72"/>
              <w:jc w:val="right"/>
              <w:rPr>
                <w:rFonts w:ascii="Arial" w:eastAsia="Map Symbols" w:hAnsi="Arial" w:cs="Arial"/>
                <w:b/>
                <w:bCs/>
                <w:sz w:val="18"/>
                <w:szCs w:val="18"/>
                <w:lang w:bidi="th-TH"/>
              </w:rPr>
            </w:pPr>
            <w:r w:rsidRPr="00451E26">
              <w:rPr>
                <w:rFonts w:ascii="Arial" w:eastAsia="Map Symbols" w:hAnsi="Arial" w:cs="Arial"/>
                <w:b/>
                <w:bCs/>
                <w:sz w:val="18"/>
                <w:szCs w:val="18"/>
                <w:lang w:bidi="th-TH"/>
              </w:rPr>
              <w:t xml:space="preserve">Investment at </w:t>
            </w:r>
          </w:p>
          <w:p w14:paraId="41C7FA30" w14:textId="53585F29" w:rsidR="00DB0A95" w:rsidRPr="00451E26" w:rsidRDefault="00DB0A95" w:rsidP="00FF77A2">
            <w:pPr>
              <w:spacing w:after="0" w:line="240" w:lineRule="auto"/>
              <w:ind w:right="-72"/>
              <w:jc w:val="right"/>
              <w:rPr>
                <w:rFonts w:ascii="Arial" w:eastAsia="Map Symbols" w:hAnsi="Arial" w:cs="Arial"/>
                <w:b/>
                <w:bCs/>
                <w:sz w:val="18"/>
                <w:szCs w:val="18"/>
                <w:lang w:bidi="th-TH"/>
              </w:rPr>
            </w:pPr>
            <w:r w:rsidRPr="00451E26">
              <w:rPr>
                <w:rFonts w:ascii="Arial" w:eastAsia="Map Symbols" w:hAnsi="Arial" w:cs="Arial"/>
                <w:b/>
                <w:bCs/>
                <w:sz w:val="18"/>
                <w:szCs w:val="18"/>
                <w:lang w:bidi="th-TH"/>
              </w:rPr>
              <w:t>equity method</w:t>
            </w:r>
          </w:p>
        </w:tc>
      </w:tr>
      <w:tr w:rsidR="00AA4496" w:rsidRPr="00451E26" w14:paraId="4AE8E821" w14:textId="77777777" w:rsidTr="006563CA">
        <w:tc>
          <w:tcPr>
            <w:tcW w:w="7560" w:type="dxa"/>
            <w:tcBorders>
              <w:top w:val="nil"/>
              <w:left w:val="nil"/>
              <w:right w:val="nil"/>
            </w:tcBorders>
            <w:shd w:val="clear" w:color="auto" w:fill="auto"/>
            <w:vAlign w:val="center"/>
          </w:tcPr>
          <w:p w14:paraId="3A6BA068" w14:textId="2504B0C1" w:rsidR="00DB0A95" w:rsidRPr="00451E26" w:rsidRDefault="00DB0A95" w:rsidP="00FF77A2">
            <w:pPr>
              <w:tabs>
                <w:tab w:val="left" w:pos="1800"/>
              </w:tabs>
              <w:spacing w:after="0" w:line="240" w:lineRule="auto"/>
              <w:ind w:left="547" w:right="-72"/>
              <w:rPr>
                <w:rFonts w:ascii="Arial" w:eastAsia="Cordia New" w:hAnsi="Arial" w:cs="Arial"/>
                <w:sz w:val="18"/>
                <w:szCs w:val="18"/>
                <w:lang w:bidi="th-TH"/>
              </w:rPr>
            </w:pPr>
            <w:r w:rsidRPr="00451E26">
              <w:rPr>
                <w:rFonts w:ascii="Arial" w:eastAsia="Cordia New" w:hAnsi="Arial" w:cs="Arial"/>
                <w:b/>
                <w:bCs/>
                <w:sz w:val="18"/>
                <w:szCs w:val="18"/>
                <w:lang w:bidi="th-TH"/>
              </w:rPr>
              <w:t xml:space="preserve">For the </w:t>
            </w:r>
            <w:r w:rsidR="00E5374F" w:rsidRPr="00451E26">
              <w:rPr>
                <w:rFonts w:ascii="Arial" w:eastAsia="Cordia New" w:hAnsi="Arial" w:cs="Arial"/>
                <w:b/>
                <w:bCs/>
                <w:sz w:val="18"/>
                <w:szCs w:val="18"/>
                <w:lang w:bidi="th-TH"/>
              </w:rPr>
              <w:t>three-month</w:t>
            </w:r>
            <w:r w:rsidRPr="00451E26">
              <w:rPr>
                <w:rFonts w:ascii="Arial" w:eastAsia="Cordia New" w:hAnsi="Arial" w:cs="Arial"/>
                <w:b/>
                <w:bCs/>
                <w:sz w:val="18"/>
                <w:szCs w:val="18"/>
                <w:lang w:bidi="th-TH"/>
              </w:rPr>
              <w:t xml:space="preserve"> period ended </w:t>
            </w:r>
            <w:r w:rsidR="00E5374F" w:rsidRPr="00451E26">
              <w:rPr>
                <w:rFonts w:ascii="Arial" w:eastAsia="Cordia New" w:hAnsi="Arial" w:cs="Arial"/>
                <w:b/>
                <w:bCs/>
                <w:sz w:val="18"/>
                <w:szCs w:val="18"/>
                <w:lang w:bidi="th-TH"/>
              </w:rPr>
              <w:t>31 March</w:t>
            </w:r>
            <w:r w:rsidRPr="00451E26">
              <w:rPr>
                <w:rFonts w:ascii="Arial" w:eastAsia="Cordia New" w:hAnsi="Arial" w:cs="Arial"/>
                <w:b/>
                <w:bCs/>
                <w:sz w:val="18"/>
                <w:szCs w:val="18"/>
                <w:lang w:bidi="th-TH"/>
              </w:rPr>
              <w:t xml:space="preserve"> </w:t>
            </w:r>
            <w:r w:rsidR="00C34057" w:rsidRPr="00451E26">
              <w:rPr>
                <w:rFonts w:ascii="Arial" w:eastAsia="Cordia New" w:hAnsi="Arial" w:cs="Arial"/>
                <w:b/>
                <w:bCs/>
                <w:sz w:val="18"/>
                <w:szCs w:val="18"/>
                <w:lang w:bidi="th-TH"/>
              </w:rPr>
              <w:t>2025</w:t>
            </w:r>
          </w:p>
        </w:tc>
        <w:tc>
          <w:tcPr>
            <w:tcW w:w="1965" w:type="dxa"/>
            <w:tcBorders>
              <w:top w:val="single" w:sz="4" w:space="0" w:color="auto"/>
              <w:left w:val="nil"/>
              <w:bottom w:val="single" w:sz="4" w:space="0" w:color="auto"/>
              <w:right w:val="nil"/>
            </w:tcBorders>
            <w:shd w:val="clear" w:color="auto" w:fill="auto"/>
            <w:vAlign w:val="bottom"/>
          </w:tcPr>
          <w:p w14:paraId="5E4652F2" w14:textId="54D83D7B" w:rsidR="00DB0A95" w:rsidRPr="00451E26" w:rsidRDefault="00DB0A95" w:rsidP="00FF77A2">
            <w:pPr>
              <w:spacing w:after="0" w:line="240" w:lineRule="auto"/>
              <w:ind w:right="-72"/>
              <w:jc w:val="right"/>
              <w:rPr>
                <w:rFonts w:ascii="Arial" w:eastAsia="Map Symbols" w:hAnsi="Arial" w:cs="Arial"/>
                <w:b/>
                <w:bCs/>
                <w:sz w:val="18"/>
                <w:szCs w:val="18"/>
                <w:lang w:bidi="th-TH"/>
              </w:rPr>
            </w:pPr>
            <w:r w:rsidRPr="00451E26">
              <w:rPr>
                <w:rFonts w:ascii="Arial" w:eastAsia="Map Symbols" w:hAnsi="Arial" w:cs="Arial"/>
                <w:b/>
                <w:bCs/>
                <w:sz w:val="18"/>
                <w:szCs w:val="18"/>
                <w:lang w:bidi="th-TH"/>
              </w:rPr>
              <w:t>Thousand Baht</w:t>
            </w:r>
          </w:p>
        </w:tc>
      </w:tr>
      <w:tr w:rsidR="00C83D21" w:rsidRPr="00451E26" w14:paraId="0F7C5F30" w14:textId="77777777" w:rsidTr="006563CA">
        <w:tc>
          <w:tcPr>
            <w:tcW w:w="7560" w:type="dxa"/>
            <w:tcBorders>
              <w:top w:val="nil"/>
              <w:left w:val="nil"/>
              <w:right w:val="nil"/>
            </w:tcBorders>
            <w:shd w:val="clear" w:color="auto" w:fill="auto"/>
            <w:vAlign w:val="center"/>
          </w:tcPr>
          <w:p w14:paraId="641E0823" w14:textId="77777777" w:rsidR="00DB0A95" w:rsidRPr="00451E26" w:rsidRDefault="00DB0A95" w:rsidP="00FF77A2">
            <w:pPr>
              <w:tabs>
                <w:tab w:val="left" w:pos="1800"/>
              </w:tabs>
              <w:spacing w:after="0" w:line="240" w:lineRule="auto"/>
              <w:ind w:left="547" w:right="-72"/>
              <w:rPr>
                <w:rFonts w:ascii="Arial" w:eastAsia="Cordia New" w:hAnsi="Arial" w:cs="Arial"/>
                <w:sz w:val="18"/>
                <w:szCs w:val="18"/>
                <w:lang w:bidi="th-TH"/>
              </w:rPr>
            </w:pPr>
          </w:p>
        </w:tc>
        <w:tc>
          <w:tcPr>
            <w:tcW w:w="1965" w:type="dxa"/>
            <w:tcBorders>
              <w:top w:val="single" w:sz="4" w:space="0" w:color="auto"/>
              <w:left w:val="nil"/>
              <w:right w:val="nil"/>
            </w:tcBorders>
            <w:shd w:val="clear" w:color="auto" w:fill="auto"/>
            <w:vAlign w:val="center"/>
          </w:tcPr>
          <w:p w14:paraId="62591B62" w14:textId="369A135B" w:rsidR="00DB0A95" w:rsidRPr="00451E26" w:rsidRDefault="00DB0A95" w:rsidP="00FF77A2">
            <w:pPr>
              <w:spacing w:after="0" w:line="240" w:lineRule="auto"/>
              <w:ind w:right="-72"/>
              <w:jc w:val="right"/>
              <w:rPr>
                <w:rFonts w:ascii="Arial" w:eastAsia="Cordia New" w:hAnsi="Arial" w:cs="Arial"/>
                <w:sz w:val="18"/>
                <w:szCs w:val="18"/>
                <w:lang w:bidi="th-TH"/>
              </w:rPr>
            </w:pPr>
          </w:p>
        </w:tc>
      </w:tr>
      <w:tr w:rsidR="00C83D21" w:rsidRPr="00451E26" w14:paraId="7F99B128" w14:textId="77777777" w:rsidTr="006563CA">
        <w:tc>
          <w:tcPr>
            <w:tcW w:w="7560" w:type="dxa"/>
            <w:tcBorders>
              <w:top w:val="nil"/>
              <w:left w:val="nil"/>
              <w:right w:val="nil"/>
            </w:tcBorders>
            <w:shd w:val="clear" w:color="auto" w:fill="auto"/>
          </w:tcPr>
          <w:p w14:paraId="315C6D16" w14:textId="77777777" w:rsidR="00DB0A95" w:rsidRPr="00451E26" w:rsidRDefault="00DB0A95" w:rsidP="00FF77A2">
            <w:pPr>
              <w:spacing w:after="0" w:line="240" w:lineRule="auto"/>
              <w:ind w:left="547" w:right="-72"/>
              <w:rPr>
                <w:rFonts w:ascii="Arial" w:eastAsia="Cordia New" w:hAnsi="Arial" w:cs="Arial"/>
                <w:sz w:val="18"/>
                <w:szCs w:val="18"/>
                <w:lang w:bidi="th-TH"/>
              </w:rPr>
            </w:pPr>
            <w:r w:rsidRPr="00451E26">
              <w:rPr>
                <w:rFonts w:ascii="Arial" w:eastAsia="Cordia New" w:hAnsi="Arial" w:cs="Arial"/>
                <w:sz w:val="18"/>
                <w:szCs w:val="18"/>
                <w:lang w:bidi="th-TH"/>
              </w:rPr>
              <w:t>Opening net book value (Audited)</w:t>
            </w:r>
          </w:p>
        </w:tc>
        <w:tc>
          <w:tcPr>
            <w:tcW w:w="1965" w:type="dxa"/>
            <w:tcBorders>
              <w:top w:val="nil"/>
              <w:left w:val="nil"/>
              <w:right w:val="nil"/>
            </w:tcBorders>
            <w:shd w:val="clear" w:color="auto" w:fill="auto"/>
            <w:vAlign w:val="bottom"/>
          </w:tcPr>
          <w:p w14:paraId="22AA700F" w14:textId="44A07CD7" w:rsidR="00DB0A95" w:rsidRPr="00451E26" w:rsidRDefault="002C1DDB"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297,282</w:t>
            </w:r>
          </w:p>
        </w:tc>
      </w:tr>
      <w:tr w:rsidR="00C83D21" w:rsidRPr="00451E26" w14:paraId="37812349" w14:textId="77777777" w:rsidTr="006563CA">
        <w:tc>
          <w:tcPr>
            <w:tcW w:w="7560" w:type="dxa"/>
            <w:tcBorders>
              <w:top w:val="nil"/>
              <w:left w:val="nil"/>
              <w:right w:val="nil"/>
            </w:tcBorders>
            <w:shd w:val="clear" w:color="auto" w:fill="auto"/>
          </w:tcPr>
          <w:p w14:paraId="07657CFC" w14:textId="432C9EB7" w:rsidR="00197A12" w:rsidRPr="00451E26" w:rsidRDefault="00246BC8" w:rsidP="00FF77A2">
            <w:pPr>
              <w:spacing w:after="0" w:line="240" w:lineRule="auto"/>
              <w:ind w:left="547" w:right="-72"/>
              <w:rPr>
                <w:rFonts w:ascii="Arial" w:eastAsia="Cordia New" w:hAnsi="Arial" w:cs="Arial"/>
                <w:sz w:val="18"/>
                <w:szCs w:val="18"/>
                <w:lang w:val="en-US" w:bidi="th-TH"/>
              </w:rPr>
            </w:pPr>
            <w:r w:rsidRPr="00451E26">
              <w:rPr>
                <w:rFonts w:ascii="Arial" w:eastAsia="Cordia New" w:hAnsi="Arial" w:cs="Arial"/>
                <w:sz w:val="18"/>
                <w:szCs w:val="18"/>
                <w:lang w:bidi="th-TH"/>
              </w:rPr>
              <w:t>Share of profit</w:t>
            </w:r>
          </w:p>
        </w:tc>
        <w:tc>
          <w:tcPr>
            <w:tcW w:w="1965" w:type="dxa"/>
            <w:tcBorders>
              <w:top w:val="nil"/>
              <w:left w:val="nil"/>
              <w:right w:val="nil"/>
            </w:tcBorders>
            <w:shd w:val="clear" w:color="auto" w:fill="auto"/>
            <w:vAlign w:val="bottom"/>
          </w:tcPr>
          <w:p w14:paraId="5B78772F" w14:textId="1DC8E873" w:rsidR="00197A12" w:rsidRPr="00451E26" w:rsidRDefault="00197A12"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1,069</w:t>
            </w:r>
          </w:p>
        </w:tc>
      </w:tr>
      <w:tr w:rsidR="00563E61" w:rsidRPr="00451E26" w14:paraId="48BE4FAC" w14:textId="77777777" w:rsidTr="006563CA">
        <w:tc>
          <w:tcPr>
            <w:tcW w:w="7560" w:type="dxa"/>
            <w:tcBorders>
              <w:top w:val="nil"/>
              <w:left w:val="nil"/>
              <w:right w:val="nil"/>
            </w:tcBorders>
            <w:shd w:val="clear" w:color="auto" w:fill="auto"/>
          </w:tcPr>
          <w:p w14:paraId="783F3E60" w14:textId="4C03823B" w:rsidR="00197A12" w:rsidRPr="00451E26" w:rsidRDefault="000B6B70" w:rsidP="00FF77A2">
            <w:pPr>
              <w:spacing w:after="0" w:line="240" w:lineRule="auto"/>
              <w:ind w:left="547" w:right="-72"/>
              <w:rPr>
                <w:rFonts w:ascii="Arial" w:eastAsia="Cordia New" w:hAnsi="Arial" w:cs="Arial"/>
                <w:sz w:val="18"/>
                <w:szCs w:val="18"/>
                <w:lang w:bidi="th-TH"/>
              </w:rPr>
            </w:pPr>
            <w:r w:rsidRPr="00451E26">
              <w:rPr>
                <w:rFonts w:ascii="Arial" w:eastAsia="Cordia New" w:hAnsi="Arial" w:cs="Arial"/>
                <w:sz w:val="18"/>
                <w:szCs w:val="18"/>
                <w:lang w:bidi="th-TH"/>
              </w:rPr>
              <w:t>Liabilities from financial guarantee contracts for a joint venture</w:t>
            </w:r>
          </w:p>
        </w:tc>
        <w:tc>
          <w:tcPr>
            <w:tcW w:w="1965" w:type="dxa"/>
            <w:tcBorders>
              <w:top w:val="nil"/>
              <w:left w:val="nil"/>
              <w:bottom w:val="single" w:sz="4" w:space="0" w:color="auto"/>
              <w:right w:val="nil"/>
            </w:tcBorders>
            <w:shd w:val="clear" w:color="auto" w:fill="auto"/>
            <w:vAlign w:val="bottom"/>
          </w:tcPr>
          <w:p w14:paraId="628CA5B7" w14:textId="3F8A5440" w:rsidR="00197A12" w:rsidRPr="00451E26" w:rsidRDefault="00197A12"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3,151</w:t>
            </w:r>
          </w:p>
        </w:tc>
      </w:tr>
      <w:tr w:rsidR="00AA4496" w:rsidRPr="00451E26" w14:paraId="3952E191" w14:textId="77777777" w:rsidTr="005D7722">
        <w:tc>
          <w:tcPr>
            <w:tcW w:w="7560" w:type="dxa"/>
            <w:tcBorders>
              <w:top w:val="nil"/>
              <w:left w:val="nil"/>
              <w:right w:val="nil"/>
            </w:tcBorders>
            <w:shd w:val="clear" w:color="auto" w:fill="auto"/>
            <w:vAlign w:val="center"/>
          </w:tcPr>
          <w:p w14:paraId="48034C6E" w14:textId="77777777" w:rsidR="00197A12" w:rsidRPr="00451E26" w:rsidRDefault="00197A12" w:rsidP="00FF77A2">
            <w:pPr>
              <w:tabs>
                <w:tab w:val="left" w:pos="1800"/>
              </w:tabs>
              <w:spacing w:after="0" w:line="240" w:lineRule="auto"/>
              <w:ind w:left="547" w:right="-72"/>
              <w:rPr>
                <w:rFonts w:ascii="Arial" w:eastAsia="Cordia New" w:hAnsi="Arial" w:cs="Arial"/>
                <w:sz w:val="18"/>
                <w:szCs w:val="18"/>
                <w:lang w:bidi="th-TH"/>
              </w:rPr>
            </w:pPr>
          </w:p>
        </w:tc>
        <w:tc>
          <w:tcPr>
            <w:tcW w:w="1965" w:type="dxa"/>
            <w:tcBorders>
              <w:top w:val="single" w:sz="4" w:space="0" w:color="auto"/>
              <w:left w:val="nil"/>
              <w:right w:val="nil"/>
            </w:tcBorders>
            <w:shd w:val="clear" w:color="auto" w:fill="auto"/>
            <w:vAlign w:val="bottom"/>
          </w:tcPr>
          <w:p w14:paraId="7D943219" w14:textId="6CC664CB" w:rsidR="00197A12" w:rsidRPr="00451E26" w:rsidRDefault="00197A12" w:rsidP="00FF77A2">
            <w:pPr>
              <w:spacing w:after="0" w:line="240" w:lineRule="auto"/>
              <w:ind w:right="-72"/>
              <w:jc w:val="right"/>
              <w:rPr>
                <w:rFonts w:ascii="Arial" w:eastAsia="Cordia New" w:hAnsi="Arial" w:cs="Arial"/>
                <w:sz w:val="18"/>
                <w:szCs w:val="18"/>
                <w:lang w:bidi="th-TH"/>
              </w:rPr>
            </w:pPr>
          </w:p>
        </w:tc>
      </w:tr>
      <w:tr w:rsidR="00C83D21" w:rsidRPr="00451E26" w14:paraId="43CA7B4A" w14:textId="77777777" w:rsidTr="00E5374F">
        <w:tc>
          <w:tcPr>
            <w:tcW w:w="7560" w:type="dxa"/>
            <w:tcBorders>
              <w:top w:val="nil"/>
              <w:left w:val="nil"/>
              <w:bottom w:val="nil"/>
              <w:right w:val="nil"/>
            </w:tcBorders>
            <w:shd w:val="clear" w:color="auto" w:fill="auto"/>
          </w:tcPr>
          <w:p w14:paraId="3BA45483" w14:textId="77777777" w:rsidR="00197A12" w:rsidRPr="00451E26" w:rsidRDefault="00197A12" w:rsidP="00FF77A2">
            <w:pPr>
              <w:spacing w:after="0" w:line="240" w:lineRule="auto"/>
              <w:ind w:left="547" w:right="-72"/>
              <w:rPr>
                <w:rFonts w:ascii="Arial" w:eastAsia="Cordia New" w:hAnsi="Arial" w:cs="Arial"/>
                <w:sz w:val="18"/>
                <w:szCs w:val="18"/>
                <w:lang w:bidi="th-TH"/>
              </w:rPr>
            </w:pPr>
            <w:r w:rsidRPr="00451E26">
              <w:rPr>
                <w:rFonts w:ascii="Arial" w:eastAsia="Cordia New" w:hAnsi="Arial" w:cs="Arial"/>
                <w:sz w:val="18"/>
                <w:szCs w:val="18"/>
                <w:lang w:bidi="th-TH"/>
              </w:rPr>
              <w:t>Closing net book value (Unaudited)</w:t>
            </w:r>
          </w:p>
        </w:tc>
        <w:tc>
          <w:tcPr>
            <w:tcW w:w="1965" w:type="dxa"/>
            <w:tcBorders>
              <w:top w:val="nil"/>
              <w:left w:val="nil"/>
              <w:bottom w:val="single" w:sz="4" w:space="0" w:color="auto"/>
              <w:right w:val="nil"/>
            </w:tcBorders>
            <w:shd w:val="clear" w:color="auto" w:fill="auto"/>
            <w:vAlign w:val="bottom"/>
          </w:tcPr>
          <w:p w14:paraId="1A838D25" w14:textId="38CEF83D" w:rsidR="00197A12" w:rsidRPr="00451E26" w:rsidRDefault="00197A12"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301,502</w:t>
            </w:r>
          </w:p>
        </w:tc>
      </w:tr>
    </w:tbl>
    <w:p w14:paraId="35342F11" w14:textId="77777777" w:rsidR="00336321" w:rsidRDefault="00336321">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4DDD6FDC" w14:textId="77777777" w:rsidR="002075A6" w:rsidRPr="00451E26" w:rsidRDefault="002075A6" w:rsidP="00336321">
      <w:pPr>
        <w:spacing w:after="0" w:line="240" w:lineRule="auto"/>
        <w:jc w:val="both"/>
        <w:rPr>
          <w:rFonts w:ascii="Arial" w:eastAsia="Arial Unicode MS" w:hAnsi="Arial" w:cs="Arial"/>
          <w:sz w:val="18"/>
          <w:szCs w:val="18"/>
          <w:lang w:bidi="th-TH"/>
        </w:rPr>
      </w:pPr>
    </w:p>
    <w:p w14:paraId="70F767CE" w14:textId="5839D481" w:rsidR="00357E64" w:rsidRPr="00451E26" w:rsidRDefault="00357E64" w:rsidP="00FF77A2">
      <w:pPr>
        <w:pStyle w:val="Heading2"/>
        <w:rPr>
          <w:color w:val="auto"/>
          <w:lang w:eastAsia="en-GB"/>
        </w:rPr>
      </w:pPr>
      <w:r w:rsidRPr="00451E26">
        <w:rPr>
          <w:color w:val="auto"/>
          <w:lang w:eastAsia="en-GB"/>
        </w:rPr>
        <w:t>1</w:t>
      </w:r>
      <w:r w:rsidR="00425C95" w:rsidRPr="00451E26">
        <w:rPr>
          <w:color w:val="auto"/>
          <w:lang w:eastAsia="en-GB"/>
        </w:rPr>
        <w:t>1</w:t>
      </w:r>
      <w:r w:rsidRPr="00451E26">
        <w:rPr>
          <w:color w:val="auto"/>
          <w:lang w:eastAsia="en-GB"/>
        </w:rPr>
        <w:tab/>
        <w:t>Property, plant and equipment, right-of-use assets, investment properties, and intangible assets, net</w:t>
      </w:r>
    </w:p>
    <w:p w14:paraId="7AF54A40" w14:textId="77777777" w:rsidR="00357E64" w:rsidRPr="00451E26" w:rsidRDefault="00357E64" w:rsidP="00FF77A2">
      <w:pPr>
        <w:spacing w:after="0" w:line="240" w:lineRule="auto"/>
        <w:jc w:val="both"/>
        <w:rPr>
          <w:rFonts w:ascii="Arial" w:eastAsia="Arial Unicode MS" w:hAnsi="Arial" w:cs="Arial"/>
          <w:spacing w:val="-6"/>
          <w:sz w:val="18"/>
          <w:szCs w:val="18"/>
          <w:lang w:bidi="th-TH"/>
        </w:rPr>
      </w:pPr>
    </w:p>
    <w:p w14:paraId="440457C6" w14:textId="382B520C" w:rsidR="000468CB" w:rsidRPr="00451E26" w:rsidRDefault="00272FA8" w:rsidP="00FF77A2">
      <w:pPr>
        <w:spacing w:after="0" w:line="240" w:lineRule="auto"/>
        <w:jc w:val="both"/>
        <w:rPr>
          <w:rFonts w:ascii="Arial" w:eastAsia="Arial Unicode MS" w:hAnsi="Arial" w:cs="Arial"/>
          <w:spacing w:val="-6"/>
          <w:sz w:val="18"/>
          <w:szCs w:val="18"/>
          <w:lang w:bidi="th-TH"/>
        </w:rPr>
      </w:pPr>
      <w:r w:rsidRPr="00451E26">
        <w:rPr>
          <w:rFonts w:ascii="Arial" w:eastAsia="Arial Unicode MS" w:hAnsi="Arial" w:cs="Arial"/>
          <w:spacing w:val="-6"/>
          <w:sz w:val="18"/>
          <w:szCs w:val="18"/>
          <w:lang w:bidi="th-TH"/>
        </w:rPr>
        <w:t xml:space="preserve">Movements of property, plant and equipment, right-of-use assets, </w:t>
      </w:r>
      <w:r w:rsidR="754C36B6" w:rsidRPr="00451E26">
        <w:rPr>
          <w:rFonts w:ascii="Arial" w:eastAsia="Arial Unicode MS" w:hAnsi="Arial" w:cs="Arial"/>
          <w:spacing w:val="-6"/>
          <w:sz w:val="18"/>
          <w:szCs w:val="18"/>
          <w:lang w:bidi="th-TH"/>
        </w:rPr>
        <w:t xml:space="preserve">investment properties </w:t>
      </w:r>
      <w:r w:rsidRPr="00451E26">
        <w:rPr>
          <w:rFonts w:ascii="Arial" w:eastAsia="Arial Unicode MS" w:hAnsi="Arial" w:cs="Arial"/>
          <w:spacing w:val="-6"/>
          <w:sz w:val="18"/>
          <w:szCs w:val="18"/>
          <w:lang w:bidi="th-TH"/>
        </w:rPr>
        <w:t>and intangible assets are as follows:</w:t>
      </w:r>
    </w:p>
    <w:p w14:paraId="39819032" w14:textId="3A85ABAD" w:rsidR="00272FA8" w:rsidRPr="00451E26" w:rsidRDefault="00272FA8" w:rsidP="00FF77A2">
      <w:pPr>
        <w:spacing w:after="0" w:line="240" w:lineRule="auto"/>
        <w:jc w:val="both"/>
        <w:rPr>
          <w:rFonts w:ascii="Arial" w:eastAsia="Arial Unicode MS" w:hAnsi="Arial" w:cs="Arial"/>
          <w:sz w:val="18"/>
          <w:szCs w:val="18"/>
          <w:lang w:bidi="th-TH"/>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8"/>
        <w:gridCol w:w="1368"/>
        <w:gridCol w:w="1368"/>
        <w:gridCol w:w="1354"/>
        <w:gridCol w:w="14"/>
      </w:tblGrid>
      <w:tr w:rsidR="00357E64" w:rsidRPr="00451E26" w14:paraId="3B67C037" w14:textId="77777777" w:rsidTr="68737494">
        <w:trPr>
          <w:gridAfter w:val="1"/>
          <w:wAfter w:w="14" w:type="dxa"/>
          <w:trHeight w:val="205"/>
        </w:trPr>
        <w:tc>
          <w:tcPr>
            <w:tcW w:w="3960" w:type="dxa"/>
            <w:tcBorders>
              <w:top w:val="nil"/>
              <w:left w:val="nil"/>
              <w:bottom w:val="nil"/>
              <w:right w:val="nil"/>
            </w:tcBorders>
            <w:shd w:val="clear" w:color="auto" w:fill="auto"/>
          </w:tcPr>
          <w:p w14:paraId="42B72CE6" w14:textId="77777777" w:rsidR="002F07EF" w:rsidRPr="00451E26" w:rsidRDefault="002F07EF" w:rsidP="00FF77A2">
            <w:pPr>
              <w:spacing w:after="0" w:line="240" w:lineRule="auto"/>
              <w:ind w:left="-101"/>
              <w:jc w:val="both"/>
              <w:rPr>
                <w:rFonts w:ascii="Arial" w:hAnsi="Arial" w:cs="Arial"/>
                <w:sz w:val="18"/>
                <w:szCs w:val="18"/>
              </w:rPr>
            </w:pPr>
          </w:p>
        </w:tc>
        <w:tc>
          <w:tcPr>
            <w:tcW w:w="5458" w:type="dxa"/>
            <w:gridSpan w:val="4"/>
            <w:tcBorders>
              <w:top w:val="nil"/>
              <w:left w:val="nil"/>
              <w:bottom w:val="single" w:sz="4" w:space="0" w:color="auto"/>
              <w:right w:val="nil"/>
            </w:tcBorders>
            <w:shd w:val="clear" w:color="auto" w:fill="auto"/>
            <w:vAlign w:val="bottom"/>
          </w:tcPr>
          <w:p w14:paraId="7DAEF130" w14:textId="5AE82827" w:rsidR="002F07EF" w:rsidRPr="00451E26" w:rsidRDefault="002F07EF" w:rsidP="00FF77A2">
            <w:pPr>
              <w:spacing w:after="0" w:line="240" w:lineRule="auto"/>
              <w:ind w:left="-40" w:right="-72"/>
              <w:jc w:val="center"/>
              <w:rPr>
                <w:rFonts w:ascii="Arial" w:hAnsi="Arial" w:cs="Arial"/>
                <w:b/>
                <w:bCs/>
                <w:sz w:val="18"/>
                <w:szCs w:val="18"/>
              </w:rPr>
            </w:pPr>
            <w:r w:rsidRPr="00451E26">
              <w:rPr>
                <w:rFonts w:ascii="Arial" w:hAnsi="Arial" w:cs="Arial"/>
                <w:b/>
                <w:bCs/>
                <w:sz w:val="18"/>
                <w:szCs w:val="18"/>
              </w:rPr>
              <w:t>Consolidated financial information</w:t>
            </w:r>
          </w:p>
        </w:tc>
      </w:tr>
      <w:tr w:rsidR="00357E64" w:rsidRPr="00451E26" w14:paraId="311C471E" w14:textId="77777777" w:rsidTr="68737494">
        <w:trPr>
          <w:trHeight w:val="205"/>
        </w:trPr>
        <w:tc>
          <w:tcPr>
            <w:tcW w:w="3960" w:type="dxa"/>
            <w:tcBorders>
              <w:top w:val="nil"/>
              <w:left w:val="nil"/>
              <w:bottom w:val="nil"/>
              <w:right w:val="nil"/>
            </w:tcBorders>
            <w:shd w:val="clear" w:color="auto" w:fill="auto"/>
          </w:tcPr>
          <w:p w14:paraId="7FBCE837" w14:textId="77777777" w:rsidR="002F07EF" w:rsidRPr="00451E26" w:rsidRDefault="002F07EF" w:rsidP="00FF77A2">
            <w:pPr>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hideMark/>
          </w:tcPr>
          <w:p w14:paraId="0D2571CE" w14:textId="3BE2E357" w:rsidR="002F07EF" w:rsidRPr="00451E26" w:rsidRDefault="002F07EF" w:rsidP="00FF77A2">
            <w:pPr>
              <w:spacing w:after="0" w:line="240" w:lineRule="auto"/>
              <w:ind w:left="-40" w:right="-72"/>
              <w:jc w:val="right"/>
              <w:rPr>
                <w:rFonts w:ascii="Arial" w:hAnsi="Arial" w:cs="Arial"/>
                <w:b/>
                <w:bCs/>
                <w:sz w:val="18"/>
                <w:szCs w:val="18"/>
                <w:cs/>
              </w:rPr>
            </w:pPr>
            <w:r w:rsidRPr="00451E26">
              <w:rPr>
                <w:rFonts w:ascii="Arial" w:hAnsi="Arial" w:cs="Arial"/>
                <w:b/>
                <w:bCs/>
                <w:sz w:val="18"/>
                <w:szCs w:val="18"/>
              </w:rPr>
              <w:t>Property, plant and equipment</w:t>
            </w:r>
          </w:p>
        </w:tc>
        <w:tc>
          <w:tcPr>
            <w:tcW w:w="1368" w:type="dxa"/>
            <w:tcBorders>
              <w:top w:val="single" w:sz="4" w:space="0" w:color="auto"/>
              <w:left w:val="nil"/>
              <w:bottom w:val="nil"/>
              <w:right w:val="nil"/>
            </w:tcBorders>
            <w:shd w:val="clear" w:color="auto" w:fill="auto"/>
            <w:vAlign w:val="bottom"/>
          </w:tcPr>
          <w:p w14:paraId="399EF863" w14:textId="0769BCDC" w:rsidR="002F07EF" w:rsidRPr="00451E26" w:rsidRDefault="002F07EF" w:rsidP="00FF77A2">
            <w:pPr>
              <w:spacing w:after="0" w:line="240" w:lineRule="auto"/>
              <w:ind w:left="-40" w:right="-72"/>
              <w:jc w:val="right"/>
              <w:rPr>
                <w:rFonts w:ascii="Arial" w:hAnsi="Arial" w:cs="Arial"/>
                <w:b/>
                <w:bCs/>
                <w:sz w:val="18"/>
                <w:szCs w:val="18"/>
                <w:cs/>
              </w:rPr>
            </w:pPr>
            <w:r w:rsidRPr="00451E26">
              <w:rPr>
                <w:rFonts w:ascii="Arial" w:hAnsi="Arial" w:cs="Arial"/>
                <w:b/>
                <w:bCs/>
                <w:sz w:val="18"/>
                <w:szCs w:val="18"/>
              </w:rPr>
              <w:t>Right-of-use assets</w:t>
            </w:r>
          </w:p>
        </w:tc>
        <w:tc>
          <w:tcPr>
            <w:tcW w:w="1368" w:type="dxa"/>
            <w:tcBorders>
              <w:top w:val="single" w:sz="4" w:space="0" w:color="auto"/>
              <w:left w:val="nil"/>
              <w:bottom w:val="nil"/>
              <w:right w:val="nil"/>
            </w:tcBorders>
            <w:shd w:val="clear" w:color="auto" w:fill="auto"/>
            <w:vAlign w:val="bottom"/>
          </w:tcPr>
          <w:p w14:paraId="11D40B69" w14:textId="582CFFC2" w:rsidR="002F07EF" w:rsidRPr="00451E26" w:rsidRDefault="002F07EF"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Investment properties</w:t>
            </w:r>
          </w:p>
        </w:tc>
        <w:tc>
          <w:tcPr>
            <w:tcW w:w="1368" w:type="dxa"/>
            <w:gridSpan w:val="2"/>
            <w:tcBorders>
              <w:top w:val="single" w:sz="4" w:space="0" w:color="auto"/>
              <w:left w:val="nil"/>
              <w:bottom w:val="nil"/>
              <w:right w:val="nil"/>
            </w:tcBorders>
            <w:shd w:val="clear" w:color="auto" w:fill="auto"/>
            <w:vAlign w:val="bottom"/>
            <w:hideMark/>
          </w:tcPr>
          <w:p w14:paraId="32C0FFA6" w14:textId="236C6E66" w:rsidR="002F07EF" w:rsidRPr="00451E26" w:rsidRDefault="002F07EF"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Intangible assets</w:t>
            </w:r>
          </w:p>
        </w:tc>
      </w:tr>
      <w:tr w:rsidR="00357E64" w:rsidRPr="00451E26" w14:paraId="37BA85C4" w14:textId="77777777" w:rsidTr="68737494">
        <w:trPr>
          <w:trHeight w:val="205"/>
        </w:trPr>
        <w:tc>
          <w:tcPr>
            <w:tcW w:w="3960" w:type="dxa"/>
            <w:tcBorders>
              <w:top w:val="nil"/>
              <w:left w:val="nil"/>
              <w:bottom w:val="nil"/>
              <w:right w:val="nil"/>
            </w:tcBorders>
            <w:shd w:val="clear" w:color="auto" w:fill="auto"/>
            <w:vAlign w:val="bottom"/>
          </w:tcPr>
          <w:p w14:paraId="489E21EB" w14:textId="20200B8A" w:rsidR="00DA676C" w:rsidRPr="00451E26" w:rsidRDefault="002F07EF" w:rsidP="00FF77A2">
            <w:pPr>
              <w:spacing w:after="0" w:line="240" w:lineRule="auto"/>
              <w:ind w:left="-101"/>
              <w:rPr>
                <w:rFonts w:ascii="Arial" w:hAnsi="Arial" w:cs="Arial"/>
                <w:b/>
                <w:bCs/>
                <w:spacing w:val="-6"/>
                <w:sz w:val="18"/>
                <w:szCs w:val="18"/>
              </w:rPr>
            </w:pPr>
            <w:r w:rsidRPr="00451E26">
              <w:rPr>
                <w:rFonts w:ascii="Arial" w:hAnsi="Arial" w:cs="Arial"/>
                <w:b/>
                <w:bCs/>
                <w:spacing w:val="-6"/>
                <w:sz w:val="18"/>
                <w:szCs w:val="18"/>
              </w:rPr>
              <w:t xml:space="preserve">For the </w:t>
            </w:r>
            <w:r w:rsidR="00E5374F" w:rsidRPr="00451E26">
              <w:rPr>
                <w:rFonts w:ascii="Arial" w:hAnsi="Arial" w:cs="Arial"/>
                <w:b/>
                <w:bCs/>
                <w:spacing w:val="-6"/>
                <w:sz w:val="18"/>
                <w:szCs w:val="18"/>
              </w:rPr>
              <w:t>three-month</w:t>
            </w:r>
            <w:r w:rsidRPr="00451E26">
              <w:rPr>
                <w:rFonts w:ascii="Arial" w:hAnsi="Arial" w:cs="Arial"/>
                <w:b/>
                <w:bCs/>
                <w:spacing w:val="-6"/>
                <w:sz w:val="18"/>
                <w:szCs w:val="18"/>
              </w:rPr>
              <w:t xml:space="preserve"> period ended </w:t>
            </w:r>
          </w:p>
          <w:p w14:paraId="24E10C23" w14:textId="2A5053F8" w:rsidR="002F07EF" w:rsidRPr="00451E26" w:rsidRDefault="009033FB" w:rsidP="00FF77A2">
            <w:pPr>
              <w:spacing w:after="0" w:line="240" w:lineRule="auto"/>
              <w:ind w:left="-101"/>
              <w:rPr>
                <w:rFonts w:ascii="Arial" w:hAnsi="Arial" w:cs="Arial"/>
                <w:b/>
                <w:bCs/>
                <w:spacing w:val="-6"/>
                <w:sz w:val="18"/>
                <w:szCs w:val="18"/>
              </w:rPr>
            </w:pPr>
            <w:r w:rsidRPr="00451E26">
              <w:rPr>
                <w:rFonts w:ascii="Arial" w:hAnsi="Arial" w:cs="Arial"/>
                <w:b/>
                <w:bCs/>
                <w:spacing w:val="-6"/>
                <w:sz w:val="18"/>
                <w:szCs w:val="18"/>
              </w:rPr>
              <w:t xml:space="preserve">   </w:t>
            </w:r>
            <w:r w:rsidR="00E5374F" w:rsidRPr="00451E26">
              <w:rPr>
                <w:rFonts w:ascii="Arial" w:hAnsi="Arial" w:cs="Arial"/>
                <w:b/>
                <w:bCs/>
                <w:spacing w:val="-6"/>
                <w:sz w:val="18"/>
                <w:szCs w:val="18"/>
              </w:rPr>
              <w:t>31 March</w:t>
            </w:r>
            <w:r w:rsidR="002F07EF" w:rsidRPr="00451E26">
              <w:rPr>
                <w:rFonts w:ascii="Arial" w:hAnsi="Arial" w:cs="Arial"/>
                <w:b/>
                <w:bCs/>
                <w:spacing w:val="-6"/>
                <w:sz w:val="18"/>
                <w:szCs w:val="18"/>
              </w:rPr>
              <w:t xml:space="preserve"> </w:t>
            </w:r>
            <w:r w:rsidR="00C34057" w:rsidRPr="00451E26">
              <w:rPr>
                <w:rFonts w:ascii="Arial" w:hAnsi="Arial" w:cs="Arial"/>
                <w:b/>
                <w:bCs/>
                <w:spacing w:val="-6"/>
                <w:sz w:val="18"/>
                <w:szCs w:val="18"/>
              </w:rPr>
              <w:t>2025</w:t>
            </w:r>
          </w:p>
        </w:tc>
        <w:tc>
          <w:tcPr>
            <w:tcW w:w="1368" w:type="dxa"/>
            <w:tcBorders>
              <w:top w:val="nil"/>
              <w:left w:val="nil"/>
              <w:bottom w:val="single" w:sz="4" w:space="0" w:color="auto"/>
              <w:right w:val="nil"/>
            </w:tcBorders>
            <w:shd w:val="clear" w:color="auto" w:fill="auto"/>
            <w:vAlign w:val="bottom"/>
            <w:hideMark/>
          </w:tcPr>
          <w:p w14:paraId="689B6411" w14:textId="7EADEC29" w:rsidR="002F07EF" w:rsidRPr="00451E26" w:rsidRDefault="002F07EF"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vAlign w:val="bottom"/>
            <w:hideMark/>
          </w:tcPr>
          <w:p w14:paraId="2C5AD9B6" w14:textId="744FB2BB" w:rsidR="002F07EF" w:rsidRPr="00451E26" w:rsidRDefault="002F07EF"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tcPr>
          <w:p w14:paraId="6289563C" w14:textId="7F73CD5C" w:rsidR="002F07EF" w:rsidRPr="00451E26" w:rsidRDefault="002F07EF"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Thousand Baht</w:t>
            </w:r>
          </w:p>
        </w:tc>
        <w:tc>
          <w:tcPr>
            <w:tcW w:w="1368" w:type="dxa"/>
            <w:gridSpan w:val="2"/>
            <w:tcBorders>
              <w:top w:val="nil"/>
              <w:left w:val="nil"/>
              <w:bottom w:val="single" w:sz="4" w:space="0" w:color="auto"/>
              <w:right w:val="nil"/>
            </w:tcBorders>
            <w:shd w:val="clear" w:color="auto" w:fill="auto"/>
            <w:vAlign w:val="bottom"/>
            <w:hideMark/>
          </w:tcPr>
          <w:p w14:paraId="345EE66C" w14:textId="51DB3B93" w:rsidR="002F07EF" w:rsidRPr="00451E26" w:rsidRDefault="002F07EF"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Thousand Baht</w:t>
            </w:r>
          </w:p>
        </w:tc>
      </w:tr>
      <w:tr w:rsidR="00357E64" w:rsidRPr="00451E26" w14:paraId="29B24614" w14:textId="77777777" w:rsidTr="68737494">
        <w:trPr>
          <w:trHeight w:val="140"/>
        </w:trPr>
        <w:tc>
          <w:tcPr>
            <w:tcW w:w="3960" w:type="dxa"/>
            <w:tcBorders>
              <w:top w:val="nil"/>
              <w:left w:val="nil"/>
              <w:bottom w:val="nil"/>
              <w:right w:val="nil"/>
            </w:tcBorders>
            <w:shd w:val="clear" w:color="auto" w:fill="auto"/>
          </w:tcPr>
          <w:p w14:paraId="09AA8374" w14:textId="77777777" w:rsidR="002F07EF" w:rsidRPr="00451E26" w:rsidRDefault="002F07EF" w:rsidP="00FF77A2">
            <w:pPr>
              <w:spacing w:after="0" w:line="240" w:lineRule="auto"/>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D81A50C" w14:textId="77777777" w:rsidR="002F07EF" w:rsidRPr="00451E26" w:rsidRDefault="002F07EF" w:rsidP="00FF77A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1A5A822" w14:textId="77777777" w:rsidR="002F07EF" w:rsidRPr="00451E26" w:rsidRDefault="002F07EF" w:rsidP="00FF77A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ABB10D5" w14:textId="77777777" w:rsidR="002F07EF" w:rsidRPr="00451E26" w:rsidRDefault="002F07EF" w:rsidP="00FF77A2">
            <w:pPr>
              <w:spacing w:after="0" w:line="240" w:lineRule="auto"/>
              <w:ind w:left="-40"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tcPr>
          <w:p w14:paraId="6B2FF40B" w14:textId="1C7F4D09" w:rsidR="002F07EF" w:rsidRPr="00451E26" w:rsidRDefault="002F07EF" w:rsidP="00FF77A2">
            <w:pPr>
              <w:spacing w:after="0" w:line="240" w:lineRule="auto"/>
              <w:ind w:left="-40" w:right="-72"/>
              <w:jc w:val="right"/>
              <w:rPr>
                <w:rFonts w:ascii="Arial" w:hAnsi="Arial" w:cs="Arial"/>
                <w:sz w:val="18"/>
                <w:szCs w:val="18"/>
              </w:rPr>
            </w:pPr>
          </w:p>
        </w:tc>
      </w:tr>
      <w:tr w:rsidR="005827FF" w:rsidRPr="00451E26" w14:paraId="3999BA5E" w14:textId="77777777" w:rsidTr="68737494">
        <w:trPr>
          <w:trHeight w:val="205"/>
        </w:trPr>
        <w:tc>
          <w:tcPr>
            <w:tcW w:w="3960" w:type="dxa"/>
            <w:tcBorders>
              <w:top w:val="nil"/>
              <w:left w:val="nil"/>
              <w:bottom w:val="nil"/>
              <w:right w:val="nil"/>
            </w:tcBorders>
            <w:shd w:val="clear" w:color="auto" w:fill="auto"/>
            <w:hideMark/>
          </w:tcPr>
          <w:p w14:paraId="37373F50" w14:textId="735BAEE6" w:rsidR="005827FF" w:rsidRPr="00451E26" w:rsidRDefault="005827FF" w:rsidP="00FF77A2">
            <w:pPr>
              <w:spacing w:after="0" w:line="240" w:lineRule="auto"/>
              <w:ind w:left="-101"/>
              <w:rPr>
                <w:rFonts w:ascii="Arial" w:hAnsi="Arial" w:cs="Arial"/>
                <w:sz w:val="18"/>
                <w:szCs w:val="18"/>
              </w:rPr>
            </w:pPr>
            <w:r w:rsidRPr="00451E26">
              <w:rPr>
                <w:rFonts w:ascii="Arial" w:hAnsi="Arial" w:cs="Arial"/>
                <w:sz w:val="18"/>
                <w:szCs w:val="18"/>
              </w:rPr>
              <w:t>Opening net book value (Audited)</w:t>
            </w:r>
          </w:p>
        </w:tc>
        <w:tc>
          <w:tcPr>
            <w:tcW w:w="1368" w:type="dxa"/>
            <w:tcBorders>
              <w:top w:val="nil"/>
              <w:left w:val="nil"/>
              <w:bottom w:val="nil"/>
              <w:right w:val="nil"/>
            </w:tcBorders>
            <w:shd w:val="clear" w:color="auto" w:fill="auto"/>
          </w:tcPr>
          <w:p w14:paraId="5D84B5EE" w14:textId="5FCBF550" w:rsidR="005827FF" w:rsidRPr="00451E26" w:rsidRDefault="005827FF" w:rsidP="00FF77A2">
            <w:pPr>
              <w:spacing w:after="0" w:line="240" w:lineRule="auto"/>
              <w:ind w:left="-40" w:right="-72"/>
              <w:jc w:val="right"/>
              <w:rPr>
                <w:rFonts w:ascii="Arial" w:hAnsi="Arial" w:cs="Arial"/>
                <w:sz w:val="18"/>
                <w:szCs w:val="18"/>
              </w:rPr>
            </w:pPr>
            <w:r w:rsidRPr="00451E26">
              <w:rPr>
                <w:rFonts w:ascii="Arial" w:hAnsi="Arial" w:cs="Arial"/>
                <w:sz w:val="18"/>
                <w:szCs w:val="18"/>
              </w:rPr>
              <w:t>1,277,539</w:t>
            </w:r>
          </w:p>
        </w:tc>
        <w:tc>
          <w:tcPr>
            <w:tcW w:w="1368" w:type="dxa"/>
            <w:tcBorders>
              <w:top w:val="nil"/>
              <w:left w:val="nil"/>
              <w:bottom w:val="nil"/>
              <w:right w:val="nil"/>
            </w:tcBorders>
            <w:shd w:val="clear" w:color="auto" w:fill="auto"/>
          </w:tcPr>
          <w:p w14:paraId="47444B72" w14:textId="2E8ED98D" w:rsidR="005827FF" w:rsidRPr="00451E26" w:rsidRDefault="005827FF" w:rsidP="00FF77A2">
            <w:pPr>
              <w:spacing w:after="0" w:line="240" w:lineRule="auto"/>
              <w:ind w:left="-40" w:right="-72"/>
              <w:jc w:val="right"/>
              <w:rPr>
                <w:rFonts w:ascii="Arial" w:hAnsi="Arial" w:cs="Arial"/>
                <w:sz w:val="18"/>
                <w:szCs w:val="18"/>
              </w:rPr>
            </w:pPr>
            <w:r w:rsidRPr="00451E26">
              <w:rPr>
                <w:rFonts w:ascii="Arial" w:hAnsi="Arial" w:cs="Arial"/>
                <w:sz w:val="18"/>
                <w:szCs w:val="18"/>
              </w:rPr>
              <w:t>806,847</w:t>
            </w:r>
          </w:p>
        </w:tc>
        <w:tc>
          <w:tcPr>
            <w:tcW w:w="1368" w:type="dxa"/>
            <w:tcBorders>
              <w:top w:val="nil"/>
              <w:left w:val="nil"/>
              <w:bottom w:val="nil"/>
              <w:right w:val="nil"/>
            </w:tcBorders>
            <w:shd w:val="clear" w:color="auto" w:fill="auto"/>
          </w:tcPr>
          <w:p w14:paraId="46B05B3E" w14:textId="393CC7BF" w:rsidR="005827FF" w:rsidRPr="00451E26" w:rsidRDefault="005827FF" w:rsidP="00FF77A2">
            <w:pPr>
              <w:spacing w:after="0" w:line="240" w:lineRule="auto"/>
              <w:ind w:left="-40" w:right="-72"/>
              <w:jc w:val="right"/>
              <w:rPr>
                <w:rFonts w:ascii="Arial" w:hAnsi="Arial" w:cs="Arial"/>
                <w:sz w:val="18"/>
                <w:szCs w:val="18"/>
              </w:rPr>
            </w:pPr>
            <w:r w:rsidRPr="00451E26">
              <w:rPr>
                <w:rFonts w:ascii="Arial" w:hAnsi="Arial" w:cs="Arial"/>
                <w:sz w:val="18"/>
                <w:szCs w:val="18"/>
              </w:rPr>
              <w:t>254,427</w:t>
            </w:r>
          </w:p>
        </w:tc>
        <w:tc>
          <w:tcPr>
            <w:tcW w:w="1368" w:type="dxa"/>
            <w:gridSpan w:val="2"/>
            <w:tcBorders>
              <w:top w:val="nil"/>
              <w:left w:val="nil"/>
              <w:bottom w:val="nil"/>
              <w:right w:val="nil"/>
            </w:tcBorders>
            <w:shd w:val="clear" w:color="auto" w:fill="auto"/>
          </w:tcPr>
          <w:p w14:paraId="220F220B" w14:textId="6BC7B5D6" w:rsidR="005827FF" w:rsidRPr="00451E26" w:rsidRDefault="005827FF" w:rsidP="00FF77A2">
            <w:pPr>
              <w:spacing w:after="0" w:line="240" w:lineRule="auto"/>
              <w:ind w:left="-40" w:right="-72"/>
              <w:jc w:val="right"/>
              <w:rPr>
                <w:rFonts w:ascii="Arial" w:hAnsi="Arial" w:cs="Arial"/>
                <w:sz w:val="18"/>
                <w:szCs w:val="18"/>
              </w:rPr>
            </w:pPr>
            <w:r w:rsidRPr="00451E26">
              <w:rPr>
                <w:rFonts w:ascii="Arial" w:hAnsi="Arial" w:cs="Arial"/>
                <w:sz w:val="18"/>
                <w:szCs w:val="18"/>
              </w:rPr>
              <w:t>272,342</w:t>
            </w:r>
          </w:p>
        </w:tc>
      </w:tr>
      <w:tr w:rsidR="007358F3" w:rsidRPr="00451E26" w14:paraId="4A72036B" w14:textId="77777777" w:rsidTr="68737494">
        <w:trPr>
          <w:trHeight w:val="205"/>
        </w:trPr>
        <w:tc>
          <w:tcPr>
            <w:tcW w:w="3960" w:type="dxa"/>
            <w:tcBorders>
              <w:top w:val="nil"/>
              <w:left w:val="nil"/>
              <w:bottom w:val="nil"/>
              <w:right w:val="nil"/>
            </w:tcBorders>
            <w:shd w:val="clear" w:color="auto" w:fill="auto"/>
            <w:hideMark/>
          </w:tcPr>
          <w:p w14:paraId="598F6EBB" w14:textId="33EF23CF" w:rsidR="007358F3" w:rsidRPr="00451E26" w:rsidRDefault="007358F3" w:rsidP="00FF77A2">
            <w:pPr>
              <w:spacing w:after="0" w:line="240" w:lineRule="auto"/>
              <w:ind w:left="-101"/>
              <w:rPr>
                <w:rFonts w:ascii="Arial" w:hAnsi="Arial" w:cs="Arial"/>
                <w:sz w:val="18"/>
                <w:szCs w:val="18"/>
              </w:rPr>
            </w:pPr>
            <w:r w:rsidRPr="00451E26">
              <w:rPr>
                <w:rFonts w:ascii="Arial" w:hAnsi="Arial" w:cs="Arial"/>
                <w:sz w:val="18"/>
                <w:szCs w:val="18"/>
              </w:rPr>
              <w:t>Additions</w:t>
            </w:r>
          </w:p>
        </w:tc>
        <w:tc>
          <w:tcPr>
            <w:tcW w:w="1368" w:type="dxa"/>
            <w:tcBorders>
              <w:top w:val="nil"/>
              <w:left w:val="nil"/>
              <w:bottom w:val="nil"/>
              <w:right w:val="nil"/>
            </w:tcBorders>
            <w:shd w:val="clear" w:color="auto" w:fill="auto"/>
          </w:tcPr>
          <w:p w14:paraId="6E97D9D1" w14:textId="4806A1E2" w:rsidR="007358F3" w:rsidRPr="00451E26" w:rsidRDefault="007358F3" w:rsidP="00FF77A2">
            <w:pPr>
              <w:spacing w:after="0" w:line="240" w:lineRule="auto"/>
              <w:ind w:left="-40" w:right="-72"/>
              <w:jc w:val="right"/>
              <w:rPr>
                <w:rFonts w:ascii="Arial" w:hAnsi="Arial" w:cs="Arial"/>
                <w:sz w:val="18"/>
                <w:szCs w:val="18"/>
              </w:rPr>
            </w:pPr>
            <w:r w:rsidRPr="00451E26">
              <w:rPr>
                <w:rFonts w:ascii="Arial" w:hAnsi="Arial" w:cs="Arial"/>
                <w:sz w:val="18"/>
                <w:szCs w:val="18"/>
              </w:rPr>
              <w:t>37,738</w:t>
            </w:r>
          </w:p>
        </w:tc>
        <w:tc>
          <w:tcPr>
            <w:tcW w:w="1368" w:type="dxa"/>
            <w:tcBorders>
              <w:top w:val="nil"/>
              <w:left w:val="nil"/>
              <w:bottom w:val="nil"/>
              <w:right w:val="nil"/>
            </w:tcBorders>
            <w:shd w:val="clear" w:color="auto" w:fill="auto"/>
          </w:tcPr>
          <w:p w14:paraId="528C179E" w14:textId="417D4726" w:rsidR="007358F3" w:rsidRPr="00451E26" w:rsidRDefault="007358F3" w:rsidP="00FF77A2">
            <w:pPr>
              <w:spacing w:after="0" w:line="240" w:lineRule="auto"/>
              <w:ind w:left="-40" w:right="-72"/>
              <w:jc w:val="right"/>
              <w:rPr>
                <w:rFonts w:ascii="Arial" w:hAnsi="Arial" w:cs="Arial"/>
                <w:sz w:val="18"/>
                <w:szCs w:val="18"/>
              </w:rPr>
            </w:pPr>
            <w:r w:rsidRPr="00451E26">
              <w:rPr>
                <w:rFonts w:ascii="Arial" w:hAnsi="Arial" w:cs="Arial" w:hint="cs"/>
                <w:sz w:val="18"/>
                <w:szCs w:val="18"/>
                <w:cs/>
              </w:rPr>
              <w:t>183</w:t>
            </w:r>
            <w:r w:rsidRPr="00451E26">
              <w:rPr>
                <w:rFonts w:ascii="Arial" w:hAnsi="Arial" w:cs="Arial"/>
                <w:sz w:val="18"/>
                <w:szCs w:val="18"/>
              </w:rPr>
              <w:t>,356</w:t>
            </w:r>
          </w:p>
        </w:tc>
        <w:tc>
          <w:tcPr>
            <w:tcW w:w="1368" w:type="dxa"/>
            <w:tcBorders>
              <w:top w:val="nil"/>
              <w:left w:val="nil"/>
              <w:bottom w:val="nil"/>
              <w:right w:val="nil"/>
            </w:tcBorders>
            <w:shd w:val="clear" w:color="auto" w:fill="auto"/>
          </w:tcPr>
          <w:p w14:paraId="00A14380" w14:textId="7E1F53CB" w:rsidR="007358F3" w:rsidRPr="00451E26" w:rsidRDefault="007358F3" w:rsidP="00FF77A2">
            <w:pPr>
              <w:spacing w:after="0" w:line="240" w:lineRule="auto"/>
              <w:ind w:left="-40" w:right="-72"/>
              <w:jc w:val="right"/>
              <w:rPr>
                <w:rFonts w:ascii="Arial" w:hAnsi="Arial" w:cs="Arial"/>
                <w:sz w:val="18"/>
                <w:szCs w:val="18"/>
              </w:rPr>
            </w:pPr>
            <w:r w:rsidRPr="00451E26">
              <w:rPr>
                <w:rFonts w:ascii="Arial" w:hAnsi="Arial" w:cs="Arial" w:hint="cs"/>
                <w:sz w:val="18"/>
                <w:szCs w:val="18"/>
                <w:cs/>
              </w:rPr>
              <w:t>7</w:t>
            </w:r>
            <w:r w:rsidRPr="00451E26">
              <w:rPr>
                <w:rFonts w:ascii="Arial" w:hAnsi="Arial" w:cs="Arial"/>
                <w:sz w:val="18"/>
                <w:szCs w:val="18"/>
              </w:rPr>
              <w:t>,872</w:t>
            </w:r>
          </w:p>
        </w:tc>
        <w:tc>
          <w:tcPr>
            <w:tcW w:w="1368" w:type="dxa"/>
            <w:gridSpan w:val="2"/>
            <w:tcBorders>
              <w:top w:val="nil"/>
              <w:left w:val="nil"/>
              <w:bottom w:val="nil"/>
              <w:right w:val="nil"/>
            </w:tcBorders>
            <w:shd w:val="clear" w:color="auto" w:fill="auto"/>
          </w:tcPr>
          <w:p w14:paraId="6372E96E" w14:textId="12DE8E88" w:rsidR="007358F3" w:rsidRPr="00451E26" w:rsidRDefault="007358F3" w:rsidP="00FF77A2">
            <w:pPr>
              <w:spacing w:after="0" w:line="240" w:lineRule="auto"/>
              <w:ind w:left="-40" w:right="-72"/>
              <w:jc w:val="right"/>
              <w:rPr>
                <w:rFonts w:ascii="Arial" w:hAnsi="Arial" w:cs="Arial"/>
                <w:sz w:val="18"/>
                <w:szCs w:val="18"/>
              </w:rPr>
            </w:pPr>
            <w:r w:rsidRPr="00451E26">
              <w:rPr>
                <w:rFonts w:ascii="Arial" w:hAnsi="Arial" w:cs="Arial"/>
                <w:sz w:val="18"/>
                <w:szCs w:val="18"/>
              </w:rPr>
              <w:t>3,</w:t>
            </w:r>
            <w:r w:rsidRPr="00451E26">
              <w:rPr>
                <w:rFonts w:ascii="Arial" w:hAnsi="Arial" w:cs="Arial" w:hint="cs"/>
                <w:sz w:val="18"/>
                <w:szCs w:val="18"/>
                <w:cs/>
              </w:rPr>
              <w:t>342</w:t>
            </w:r>
          </w:p>
        </w:tc>
      </w:tr>
      <w:tr w:rsidR="003F710E" w:rsidRPr="00451E26" w14:paraId="12500E3A" w14:textId="77777777" w:rsidTr="68737494">
        <w:trPr>
          <w:trHeight w:val="205"/>
        </w:trPr>
        <w:tc>
          <w:tcPr>
            <w:tcW w:w="3960" w:type="dxa"/>
            <w:tcBorders>
              <w:top w:val="nil"/>
              <w:left w:val="nil"/>
              <w:bottom w:val="nil"/>
              <w:right w:val="nil"/>
            </w:tcBorders>
            <w:shd w:val="clear" w:color="auto" w:fill="auto"/>
          </w:tcPr>
          <w:p w14:paraId="604C3427" w14:textId="7CA84044" w:rsidR="003F710E" w:rsidRPr="00451E26" w:rsidRDefault="003F710E" w:rsidP="00FF77A2">
            <w:pPr>
              <w:spacing w:after="0" w:line="240" w:lineRule="auto"/>
              <w:ind w:left="-101"/>
              <w:rPr>
                <w:rFonts w:ascii="Arial" w:hAnsi="Arial" w:cs="Arial"/>
                <w:sz w:val="18"/>
                <w:szCs w:val="18"/>
              </w:rPr>
            </w:pPr>
            <w:r w:rsidRPr="003F710E">
              <w:rPr>
                <w:rFonts w:ascii="Arial" w:hAnsi="Arial" w:cs="Arial"/>
                <w:sz w:val="18"/>
                <w:szCs w:val="18"/>
              </w:rPr>
              <w:t>Reclassification to investment properties, net</w:t>
            </w:r>
          </w:p>
        </w:tc>
        <w:tc>
          <w:tcPr>
            <w:tcW w:w="1368" w:type="dxa"/>
            <w:tcBorders>
              <w:top w:val="nil"/>
              <w:left w:val="nil"/>
              <w:bottom w:val="nil"/>
              <w:right w:val="nil"/>
            </w:tcBorders>
            <w:shd w:val="clear" w:color="auto" w:fill="auto"/>
          </w:tcPr>
          <w:p w14:paraId="667995C8" w14:textId="10BF7053" w:rsidR="003F710E" w:rsidRPr="00451E26" w:rsidRDefault="003F710E" w:rsidP="00FF77A2">
            <w:pPr>
              <w:spacing w:after="0" w:line="240" w:lineRule="auto"/>
              <w:ind w:left="-40" w:right="-72"/>
              <w:jc w:val="right"/>
              <w:rPr>
                <w:rFonts w:ascii="Arial" w:hAnsi="Arial" w:cs="Arial"/>
                <w:sz w:val="18"/>
                <w:szCs w:val="18"/>
              </w:rPr>
            </w:pPr>
            <w:r w:rsidRPr="003F710E">
              <w:rPr>
                <w:rFonts w:ascii="Arial" w:hAnsi="Arial" w:cs="Arial"/>
                <w:sz w:val="18"/>
                <w:szCs w:val="18"/>
              </w:rPr>
              <w:t>-</w:t>
            </w:r>
          </w:p>
        </w:tc>
        <w:tc>
          <w:tcPr>
            <w:tcW w:w="1368" w:type="dxa"/>
            <w:tcBorders>
              <w:top w:val="nil"/>
              <w:left w:val="nil"/>
              <w:bottom w:val="nil"/>
              <w:right w:val="nil"/>
            </w:tcBorders>
            <w:shd w:val="clear" w:color="auto" w:fill="auto"/>
          </w:tcPr>
          <w:p w14:paraId="6173FCC9" w14:textId="1B44D44E" w:rsidR="003F710E" w:rsidRPr="00451E26" w:rsidRDefault="003F710E" w:rsidP="00FF77A2">
            <w:pPr>
              <w:spacing w:after="0" w:line="240" w:lineRule="auto"/>
              <w:ind w:left="-40" w:right="-72"/>
              <w:jc w:val="right"/>
              <w:rPr>
                <w:rFonts w:ascii="Arial" w:hAnsi="Arial" w:cs="Arial"/>
                <w:sz w:val="18"/>
                <w:szCs w:val="18"/>
                <w:cs/>
              </w:rPr>
            </w:pPr>
            <w:r w:rsidRPr="003F710E">
              <w:rPr>
                <w:rFonts w:ascii="Arial" w:hAnsi="Arial" w:cs="Arial"/>
                <w:sz w:val="18"/>
                <w:szCs w:val="18"/>
              </w:rPr>
              <w:t>(66,985)</w:t>
            </w:r>
          </w:p>
        </w:tc>
        <w:tc>
          <w:tcPr>
            <w:tcW w:w="1368" w:type="dxa"/>
            <w:tcBorders>
              <w:top w:val="nil"/>
              <w:left w:val="nil"/>
              <w:bottom w:val="nil"/>
              <w:right w:val="nil"/>
            </w:tcBorders>
            <w:shd w:val="clear" w:color="auto" w:fill="auto"/>
          </w:tcPr>
          <w:p w14:paraId="39B590C6" w14:textId="3A9177FF" w:rsidR="003F710E" w:rsidRPr="00451E26" w:rsidRDefault="003F710E" w:rsidP="00FF77A2">
            <w:pPr>
              <w:spacing w:after="0" w:line="240" w:lineRule="auto"/>
              <w:ind w:left="-40" w:right="-72"/>
              <w:jc w:val="right"/>
              <w:rPr>
                <w:rFonts w:ascii="Arial" w:hAnsi="Arial" w:cs="Arial"/>
                <w:sz w:val="18"/>
                <w:szCs w:val="18"/>
                <w:cs/>
              </w:rPr>
            </w:pPr>
            <w:r w:rsidRPr="003F710E">
              <w:rPr>
                <w:rFonts w:ascii="Arial" w:hAnsi="Arial" w:cs="Arial"/>
                <w:sz w:val="18"/>
                <w:szCs w:val="18"/>
              </w:rPr>
              <w:t>66,985</w:t>
            </w:r>
          </w:p>
        </w:tc>
        <w:tc>
          <w:tcPr>
            <w:tcW w:w="1368" w:type="dxa"/>
            <w:gridSpan w:val="2"/>
            <w:tcBorders>
              <w:top w:val="nil"/>
              <w:left w:val="nil"/>
              <w:bottom w:val="nil"/>
              <w:right w:val="nil"/>
            </w:tcBorders>
            <w:shd w:val="clear" w:color="auto" w:fill="auto"/>
          </w:tcPr>
          <w:p w14:paraId="057FC909" w14:textId="79B54C4C" w:rsidR="003F710E" w:rsidRPr="00451E26" w:rsidRDefault="003F710E" w:rsidP="00FF77A2">
            <w:pPr>
              <w:spacing w:after="0" w:line="240" w:lineRule="auto"/>
              <w:ind w:left="-40" w:right="-72"/>
              <w:jc w:val="right"/>
              <w:rPr>
                <w:rFonts w:ascii="Arial" w:hAnsi="Arial" w:cs="Arial"/>
                <w:sz w:val="18"/>
                <w:szCs w:val="18"/>
              </w:rPr>
            </w:pPr>
            <w:r w:rsidRPr="003F710E">
              <w:rPr>
                <w:rFonts w:ascii="Arial" w:hAnsi="Arial" w:cs="Arial"/>
                <w:sz w:val="18"/>
                <w:szCs w:val="18"/>
              </w:rPr>
              <w:t>-</w:t>
            </w:r>
          </w:p>
        </w:tc>
      </w:tr>
      <w:tr w:rsidR="007358F3" w:rsidRPr="00451E26" w14:paraId="15832585" w14:textId="77777777" w:rsidTr="68737494">
        <w:trPr>
          <w:trHeight w:val="70"/>
        </w:trPr>
        <w:tc>
          <w:tcPr>
            <w:tcW w:w="3960" w:type="dxa"/>
            <w:tcBorders>
              <w:top w:val="nil"/>
              <w:left w:val="nil"/>
              <w:bottom w:val="nil"/>
              <w:right w:val="nil"/>
            </w:tcBorders>
            <w:shd w:val="clear" w:color="auto" w:fill="auto"/>
          </w:tcPr>
          <w:p w14:paraId="7F8E6806" w14:textId="7DC82F76" w:rsidR="007358F3" w:rsidRPr="00451E26" w:rsidRDefault="007358F3" w:rsidP="00FF77A2">
            <w:pPr>
              <w:spacing w:after="0" w:line="240" w:lineRule="auto"/>
              <w:ind w:left="-101"/>
              <w:rPr>
                <w:rFonts w:ascii="Arial" w:hAnsi="Arial" w:cs="Arial"/>
                <w:sz w:val="18"/>
                <w:szCs w:val="18"/>
              </w:rPr>
            </w:pPr>
            <w:r w:rsidRPr="00451E26">
              <w:rPr>
                <w:rFonts w:ascii="Arial" w:hAnsi="Arial" w:cs="Arial"/>
                <w:sz w:val="18"/>
                <w:szCs w:val="18"/>
              </w:rPr>
              <w:t>Disposals and write-offs, net</w:t>
            </w:r>
          </w:p>
        </w:tc>
        <w:tc>
          <w:tcPr>
            <w:tcW w:w="1368" w:type="dxa"/>
            <w:tcBorders>
              <w:top w:val="nil"/>
              <w:left w:val="nil"/>
              <w:bottom w:val="nil"/>
              <w:right w:val="nil"/>
            </w:tcBorders>
            <w:shd w:val="clear" w:color="auto" w:fill="auto"/>
          </w:tcPr>
          <w:p w14:paraId="1539B162" w14:textId="28A5007F" w:rsidR="007358F3" w:rsidRPr="00451E26" w:rsidRDefault="007358F3" w:rsidP="00FF77A2">
            <w:pPr>
              <w:spacing w:after="0" w:line="240" w:lineRule="auto"/>
              <w:ind w:left="-40" w:right="-72"/>
              <w:jc w:val="right"/>
              <w:rPr>
                <w:rFonts w:ascii="Arial" w:hAnsi="Arial" w:cs="Arial"/>
                <w:sz w:val="18"/>
                <w:szCs w:val="18"/>
              </w:rPr>
            </w:pPr>
            <w:r w:rsidRPr="00451E26">
              <w:rPr>
                <w:rFonts w:ascii="Arial" w:hAnsi="Arial" w:cs="Arial"/>
                <w:sz w:val="18"/>
                <w:szCs w:val="18"/>
              </w:rPr>
              <w:t>(5,600)</w:t>
            </w:r>
          </w:p>
        </w:tc>
        <w:tc>
          <w:tcPr>
            <w:tcW w:w="1368" w:type="dxa"/>
            <w:tcBorders>
              <w:top w:val="nil"/>
              <w:left w:val="nil"/>
              <w:bottom w:val="nil"/>
              <w:right w:val="nil"/>
            </w:tcBorders>
            <w:shd w:val="clear" w:color="auto" w:fill="auto"/>
          </w:tcPr>
          <w:p w14:paraId="6156B22C" w14:textId="5D10D024" w:rsidR="007358F3" w:rsidRPr="00451E26" w:rsidRDefault="007358F3" w:rsidP="00FF77A2">
            <w:pPr>
              <w:spacing w:after="0" w:line="240" w:lineRule="auto"/>
              <w:ind w:left="-40" w:right="-72"/>
              <w:jc w:val="right"/>
              <w:rPr>
                <w:rFonts w:ascii="Arial" w:hAnsi="Arial" w:cs="Arial"/>
                <w:sz w:val="18"/>
                <w:szCs w:val="18"/>
              </w:rPr>
            </w:pPr>
            <w:r w:rsidRPr="00451E26">
              <w:rPr>
                <w:rFonts w:ascii="Arial" w:hAnsi="Arial" w:cs="Arial"/>
                <w:sz w:val="18"/>
                <w:szCs w:val="18"/>
              </w:rPr>
              <w:t>(4,394)</w:t>
            </w:r>
          </w:p>
        </w:tc>
        <w:tc>
          <w:tcPr>
            <w:tcW w:w="1368" w:type="dxa"/>
            <w:tcBorders>
              <w:top w:val="nil"/>
              <w:left w:val="nil"/>
              <w:bottom w:val="nil"/>
              <w:right w:val="nil"/>
            </w:tcBorders>
            <w:shd w:val="clear" w:color="auto" w:fill="auto"/>
          </w:tcPr>
          <w:p w14:paraId="27E0CF64" w14:textId="690DE445" w:rsidR="007358F3" w:rsidRPr="00451E26" w:rsidRDefault="007358F3" w:rsidP="00FF77A2">
            <w:pPr>
              <w:spacing w:after="0" w:line="240" w:lineRule="auto"/>
              <w:ind w:left="-40" w:right="-72"/>
              <w:jc w:val="right"/>
              <w:rPr>
                <w:rFonts w:ascii="Arial" w:hAnsi="Arial" w:cs="Arial"/>
                <w:sz w:val="18"/>
                <w:szCs w:val="18"/>
              </w:rPr>
            </w:pPr>
            <w:r w:rsidRPr="00451E26">
              <w:rPr>
                <w:rFonts w:ascii="Arial" w:hAnsi="Arial" w:cs="Arial"/>
                <w:sz w:val="18"/>
                <w:szCs w:val="18"/>
              </w:rPr>
              <w:t>-</w:t>
            </w:r>
          </w:p>
        </w:tc>
        <w:tc>
          <w:tcPr>
            <w:tcW w:w="1368" w:type="dxa"/>
            <w:gridSpan w:val="2"/>
            <w:tcBorders>
              <w:top w:val="nil"/>
              <w:left w:val="nil"/>
              <w:bottom w:val="nil"/>
              <w:right w:val="nil"/>
            </w:tcBorders>
            <w:shd w:val="clear" w:color="auto" w:fill="auto"/>
          </w:tcPr>
          <w:p w14:paraId="55FE3D51" w14:textId="54FB1A2F" w:rsidR="007358F3" w:rsidRPr="00451E26" w:rsidRDefault="007358F3" w:rsidP="00FF77A2">
            <w:pPr>
              <w:spacing w:after="0" w:line="240" w:lineRule="auto"/>
              <w:ind w:left="-40" w:right="-72"/>
              <w:jc w:val="right"/>
              <w:rPr>
                <w:rFonts w:ascii="Arial" w:hAnsi="Arial" w:cs="Arial"/>
                <w:sz w:val="18"/>
                <w:szCs w:val="18"/>
              </w:rPr>
            </w:pPr>
            <w:r w:rsidRPr="00451E26">
              <w:rPr>
                <w:rFonts w:ascii="Arial" w:hAnsi="Arial" w:cs="Arial"/>
                <w:sz w:val="18"/>
                <w:szCs w:val="18"/>
              </w:rPr>
              <w:t>(</w:t>
            </w:r>
            <w:r w:rsidRPr="00451E26">
              <w:rPr>
                <w:rFonts w:ascii="Arial" w:hAnsi="Arial" w:cs="Arial" w:hint="cs"/>
                <w:sz w:val="18"/>
                <w:szCs w:val="18"/>
                <w:cs/>
              </w:rPr>
              <w:t>201</w:t>
            </w:r>
            <w:r w:rsidRPr="00451E26">
              <w:rPr>
                <w:rFonts w:ascii="Arial" w:hAnsi="Arial" w:cs="Arial"/>
                <w:sz w:val="18"/>
                <w:szCs w:val="18"/>
              </w:rPr>
              <w:t>)</w:t>
            </w:r>
          </w:p>
        </w:tc>
      </w:tr>
      <w:tr w:rsidR="007358F3" w:rsidRPr="00451E26" w14:paraId="0A19B4E6" w14:textId="77777777" w:rsidTr="68737494">
        <w:trPr>
          <w:trHeight w:val="216"/>
        </w:trPr>
        <w:tc>
          <w:tcPr>
            <w:tcW w:w="3960" w:type="dxa"/>
            <w:tcBorders>
              <w:top w:val="nil"/>
              <w:left w:val="nil"/>
              <w:bottom w:val="nil"/>
              <w:right w:val="nil"/>
            </w:tcBorders>
            <w:shd w:val="clear" w:color="auto" w:fill="auto"/>
          </w:tcPr>
          <w:p w14:paraId="634311AB" w14:textId="349D92B4" w:rsidR="007358F3" w:rsidRPr="00451E26" w:rsidRDefault="007358F3" w:rsidP="00FF77A2">
            <w:pPr>
              <w:spacing w:after="0" w:line="240" w:lineRule="auto"/>
              <w:ind w:left="-101"/>
              <w:rPr>
                <w:rFonts w:ascii="Arial" w:hAnsi="Arial" w:cs="Arial"/>
                <w:sz w:val="18"/>
                <w:szCs w:val="18"/>
                <w:cs/>
              </w:rPr>
            </w:pPr>
            <w:r w:rsidRPr="00451E26">
              <w:rPr>
                <w:rFonts w:ascii="Arial" w:hAnsi="Arial" w:cs="Arial"/>
                <w:sz w:val="18"/>
                <w:szCs w:val="18"/>
              </w:rPr>
              <w:t>Depreciation and amortisation</w:t>
            </w:r>
          </w:p>
        </w:tc>
        <w:tc>
          <w:tcPr>
            <w:tcW w:w="1368" w:type="dxa"/>
            <w:tcBorders>
              <w:top w:val="nil"/>
              <w:left w:val="nil"/>
              <w:bottom w:val="single" w:sz="4" w:space="0" w:color="auto"/>
              <w:right w:val="nil"/>
            </w:tcBorders>
            <w:shd w:val="clear" w:color="auto" w:fill="auto"/>
          </w:tcPr>
          <w:p w14:paraId="1F09A95C" w14:textId="4028653A" w:rsidR="007358F3" w:rsidRPr="00451E26" w:rsidRDefault="007358F3" w:rsidP="00FF77A2">
            <w:pPr>
              <w:spacing w:after="0" w:line="240" w:lineRule="auto"/>
              <w:ind w:left="-40" w:right="-72"/>
              <w:jc w:val="right"/>
              <w:rPr>
                <w:rFonts w:ascii="Arial" w:hAnsi="Arial" w:cs="Arial"/>
                <w:sz w:val="18"/>
                <w:szCs w:val="18"/>
              </w:rPr>
            </w:pPr>
            <w:r w:rsidRPr="00451E26">
              <w:rPr>
                <w:rFonts w:ascii="Arial" w:hAnsi="Arial" w:cs="Arial"/>
                <w:sz w:val="18"/>
                <w:szCs w:val="18"/>
              </w:rPr>
              <w:t>(94,997)</w:t>
            </w:r>
          </w:p>
        </w:tc>
        <w:tc>
          <w:tcPr>
            <w:tcW w:w="1368" w:type="dxa"/>
            <w:tcBorders>
              <w:top w:val="nil"/>
              <w:left w:val="nil"/>
              <w:bottom w:val="single" w:sz="4" w:space="0" w:color="auto"/>
              <w:right w:val="nil"/>
            </w:tcBorders>
            <w:shd w:val="clear" w:color="auto" w:fill="auto"/>
          </w:tcPr>
          <w:p w14:paraId="50B2F8E6" w14:textId="68C027FA" w:rsidR="007358F3" w:rsidRPr="00451E26" w:rsidRDefault="007358F3" w:rsidP="00FF77A2">
            <w:pPr>
              <w:spacing w:after="0" w:line="240" w:lineRule="auto"/>
              <w:ind w:left="-40" w:right="-72"/>
              <w:jc w:val="right"/>
              <w:rPr>
                <w:rFonts w:ascii="Arial" w:hAnsi="Arial" w:cs="Arial"/>
                <w:sz w:val="18"/>
                <w:szCs w:val="18"/>
              </w:rPr>
            </w:pPr>
            <w:r w:rsidRPr="00451E26">
              <w:rPr>
                <w:rFonts w:ascii="Arial" w:hAnsi="Arial" w:cs="Arial"/>
                <w:sz w:val="18"/>
                <w:szCs w:val="18"/>
              </w:rPr>
              <w:t>(134,348)</w:t>
            </w:r>
          </w:p>
        </w:tc>
        <w:tc>
          <w:tcPr>
            <w:tcW w:w="1368" w:type="dxa"/>
            <w:tcBorders>
              <w:top w:val="nil"/>
              <w:left w:val="nil"/>
              <w:bottom w:val="single" w:sz="4" w:space="0" w:color="auto"/>
              <w:right w:val="nil"/>
            </w:tcBorders>
            <w:shd w:val="clear" w:color="auto" w:fill="auto"/>
          </w:tcPr>
          <w:p w14:paraId="0419929F" w14:textId="2ECA8DB8" w:rsidR="007358F3" w:rsidRPr="00451E26" w:rsidRDefault="007358F3" w:rsidP="00FF77A2">
            <w:pPr>
              <w:spacing w:after="0" w:line="240" w:lineRule="auto"/>
              <w:ind w:left="-40" w:right="-72"/>
              <w:jc w:val="right"/>
              <w:rPr>
                <w:rFonts w:ascii="Arial" w:hAnsi="Arial" w:cs="Arial"/>
                <w:sz w:val="18"/>
                <w:szCs w:val="18"/>
              </w:rPr>
            </w:pPr>
            <w:r w:rsidRPr="00451E26">
              <w:rPr>
                <w:rFonts w:ascii="Arial" w:hAnsi="Arial" w:cs="Arial"/>
                <w:sz w:val="18"/>
                <w:szCs w:val="18"/>
              </w:rPr>
              <w:t>(4,286)</w:t>
            </w:r>
          </w:p>
        </w:tc>
        <w:tc>
          <w:tcPr>
            <w:tcW w:w="1368" w:type="dxa"/>
            <w:gridSpan w:val="2"/>
            <w:tcBorders>
              <w:top w:val="nil"/>
              <w:left w:val="nil"/>
              <w:bottom w:val="single" w:sz="4" w:space="0" w:color="auto"/>
              <w:right w:val="nil"/>
            </w:tcBorders>
            <w:shd w:val="clear" w:color="auto" w:fill="auto"/>
          </w:tcPr>
          <w:p w14:paraId="7D037E85" w14:textId="2BAB94E7" w:rsidR="007358F3" w:rsidRPr="00451E26" w:rsidRDefault="007358F3" w:rsidP="00FF77A2">
            <w:pPr>
              <w:spacing w:after="0" w:line="240" w:lineRule="auto"/>
              <w:ind w:left="-40" w:right="-72"/>
              <w:jc w:val="right"/>
              <w:rPr>
                <w:rFonts w:ascii="Arial" w:hAnsi="Arial" w:cs="Arial"/>
                <w:sz w:val="18"/>
                <w:szCs w:val="18"/>
              </w:rPr>
            </w:pPr>
            <w:r w:rsidRPr="00451E26">
              <w:rPr>
                <w:rFonts w:ascii="Arial" w:hAnsi="Arial" w:cs="Arial"/>
                <w:sz w:val="18"/>
                <w:szCs w:val="18"/>
              </w:rPr>
              <w:t>(8,249)</w:t>
            </w:r>
          </w:p>
        </w:tc>
      </w:tr>
      <w:tr w:rsidR="007358F3" w:rsidRPr="00451E26" w14:paraId="791F0EAA" w14:textId="77777777" w:rsidTr="68737494">
        <w:tc>
          <w:tcPr>
            <w:tcW w:w="3960" w:type="dxa"/>
            <w:tcBorders>
              <w:top w:val="nil"/>
              <w:left w:val="nil"/>
              <w:bottom w:val="nil"/>
              <w:right w:val="nil"/>
            </w:tcBorders>
            <w:shd w:val="clear" w:color="auto" w:fill="auto"/>
          </w:tcPr>
          <w:p w14:paraId="173D8358" w14:textId="77777777" w:rsidR="007358F3" w:rsidRPr="00451E26" w:rsidRDefault="007358F3" w:rsidP="00FF77A2">
            <w:pPr>
              <w:spacing w:after="0" w:line="240" w:lineRule="auto"/>
              <w:ind w:left="-101"/>
              <w:rPr>
                <w:rFonts w:ascii="Arial" w:hAnsi="Arial"/>
                <w:sz w:val="18"/>
                <w:cs/>
                <w:lang w:bidi="th-TH"/>
              </w:rPr>
            </w:pPr>
          </w:p>
        </w:tc>
        <w:tc>
          <w:tcPr>
            <w:tcW w:w="1368" w:type="dxa"/>
            <w:tcBorders>
              <w:top w:val="single" w:sz="4" w:space="0" w:color="auto"/>
              <w:left w:val="nil"/>
              <w:bottom w:val="nil"/>
              <w:right w:val="nil"/>
            </w:tcBorders>
            <w:shd w:val="clear" w:color="auto" w:fill="auto"/>
          </w:tcPr>
          <w:p w14:paraId="2DE48BC1" w14:textId="77777777" w:rsidR="007358F3" w:rsidRPr="00451E26" w:rsidRDefault="007358F3" w:rsidP="00FF77A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3D23B36" w14:textId="77777777" w:rsidR="007358F3" w:rsidRPr="00451E26" w:rsidRDefault="007358F3" w:rsidP="00FF77A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7A802D3" w14:textId="77777777" w:rsidR="007358F3" w:rsidRPr="00451E26" w:rsidRDefault="007358F3" w:rsidP="00FF77A2">
            <w:pPr>
              <w:spacing w:after="0" w:line="240" w:lineRule="auto"/>
              <w:ind w:left="-40"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tcPr>
          <w:p w14:paraId="23366720" w14:textId="1CFD2CAF" w:rsidR="007358F3" w:rsidRPr="00451E26" w:rsidRDefault="007358F3" w:rsidP="00FF77A2">
            <w:pPr>
              <w:spacing w:after="0" w:line="240" w:lineRule="auto"/>
              <w:ind w:left="-40" w:right="-72"/>
              <w:jc w:val="right"/>
              <w:rPr>
                <w:rFonts w:ascii="Arial" w:hAnsi="Arial" w:cs="Arial"/>
                <w:sz w:val="18"/>
                <w:szCs w:val="18"/>
              </w:rPr>
            </w:pPr>
          </w:p>
        </w:tc>
      </w:tr>
      <w:tr w:rsidR="003F710E" w:rsidRPr="00451E26" w14:paraId="7419F1D2" w14:textId="77777777" w:rsidTr="68737494">
        <w:trPr>
          <w:trHeight w:val="205"/>
        </w:trPr>
        <w:tc>
          <w:tcPr>
            <w:tcW w:w="3960" w:type="dxa"/>
            <w:tcBorders>
              <w:top w:val="nil"/>
              <w:left w:val="nil"/>
              <w:bottom w:val="nil"/>
              <w:right w:val="nil"/>
            </w:tcBorders>
            <w:shd w:val="clear" w:color="auto" w:fill="auto"/>
            <w:hideMark/>
          </w:tcPr>
          <w:p w14:paraId="37827A02" w14:textId="020E9A92" w:rsidR="003F710E" w:rsidRPr="00451E26" w:rsidRDefault="003F710E" w:rsidP="00FF77A2">
            <w:pPr>
              <w:spacing w:after="0" w:line="240" w:lineRule="auto"/>
              <w:ind w:left="-101"/>
              <w:rPr>
                <w:rFonts w:ascii="Arial" w:hAnsi="Arial" w:cs="Arial"/>
                <w:sz w:val="18"/>
                <w:szCs w:val="18"/>
              </w:rPr>
            </w:pPr>
            <w:r w:rsidRPr="00451E26">
              <w:rPr>
                <w:rFonts w:ascii="Arial" w:hAnsi="Arial" w:cs="Arial"/>
                <w:sz w:val="18"/>
                <w:szCs w:val="18"/>
              </w:rPr>
              <w:t>Closing net book value (Unaudited)</w:t>
            </w:r>
          </w:p>
        </w:tc>
        <w:tc>
          <w:tcPr>
            <w:tcW w:w="1368" w:type="dxa"/>
            <w:tcBorders>
              <w:top w:val="nil"/>
              <w:left w:val="nil"/>
              <w:bottom w:val="single" w:sz="4" w:space="0" w:color="auto"/>
              <w:right w:val="nil"/>
            </w:tcBorders>
            <w:shd w:val="clear" w:color="auto" w:fill="auto"/>
          </w:tcPr>
          <w:p w14:paraId="238F6815" w14:textId="707C1936" w:rsidR="003F710E" w:rsidRPr="00451E26" w:rsidRDefault="003F710E" w:rsidP="00FF77A2">
            <w:pPr>
              <w:spacing w:after="0" w:line="240" w:lineRule="auto"/>
              <w:ind w:left="-40" w:right="-72"/>
              <w:jc w:val="right"/>
              <w:rPr>
                <w:rFonts w:ascii="Arial" w:hAnsi="Arial" w:cs="Arial"/>
                <w:sz w:val="18"/>
                <w:szCs w:val="18"/>
              </w:rPr>
            </w:pPr>
            <w:r w:rsidRPr="00451E26">
              <w:rPr>
                <w:rFonts w:ascii="Arial" w:hAnsi="Arial" w:cs="Arial"/>
                <w:sz w:val="18"/>
                <w:szCs w:val="18"/>
              </w:rPr>
              <w:t>1,214,680</w:t>
            </w:r>
          </w:p>
        </w:tc>
        <w:tc>
          <w:tcPr>
            <w:tcW w:w="1368" w:type="dxa"/>
            <w:tcBorders>
              <w:top w:val="nil"/>
              <w:left w:val="nil"/>
              <w:bottom w:val="single" w:sz="4" w:space="0" w:color="auto"/>
              <w:right w:val="nil"/>
            </w:tcBorders>
            <w:shd w:val="clear" w:color="auto" w:fill="auto"/>
          </w:tcPr>
          <w:p w14:paraId="4F98C0CC" w14:textId="7EE5D015" w:rsidR="003F710E" w:rsidRPr="00451E26" w:rsidRDefault="003F710E" w:rsidP="00FF77A2">
            <w:pPr>
              <w:spacing w:after="0" w:line="240" w:lineRule="auto"/>
              <w:ind w:left="-40" w:right="-72"/>
              <w:jc w:val="right"/>
              <w:rPr>
                <w:rFonts w:ascii="Arial" w:hAnsi="Arial" w:cs="Arial"/>
                <w:sz w:val="18"/>
                <w:szCs w:val="18"/>
              </w:rPr>
            </w:pPr>
            <w:r w:rsidRPr="003F710E">
              <w:rPr>
                <w:rFonts w:ascii="Arial" w:hAnsi="Arial" w:cs="Arial"/>
                <w:sz w:val="18"/>
                <w:szCs w:val="18"/>
              </w:rPr>
              <w:t>784,476</w:t>
            </w:r>
          </w:p>
        </w:tc>
        <w:tc>
          <w:tcPr>
            <w:tcW w:w="1368" w:type="dxa"/>
            <w:tcBorders>
              <w:top w:val="nil"/>
              <w:left w:val="nil"/>
              <w:bottom w:val="single" w:sz="4" w:space="0" w:color="auto"/>
              <w:right w:val="nil"/>
            </w:tcBorders>
            <w:shd w:val="clear" w:color="auto" w:fill="auto"/>
          </w:tcPr>
          <w:p w14:paraId="676F343E" w14:textId="4F74E18F" w:rsidR="003F710E" w:rsidRPr="00451E26" w:rsidRDefault="003F710E" w:rsidP="00FF77A2">
            <w:pPr>
              <w:spacing w:after="0" w:line="240" w:lineRule="auto"/>
              <w:ind w:left="-40" w:right="-72"/>
              <w:jc w:val="right"/>
              <w:rPr>
                <w:rFonts w:ascii="Arial" w:hAnsi="Arial" w:cs="Arial"/>
                <w:sz w:val="18"/>
                <w:szCs w:val="18"/>
              </w:rPr>
            </w:pPr>
            <w:r w:rsidRPr="003F710E">
              <w:rPr>
                <w:rFonts w:ascii="Arial" w:hAnsi="Arial" w:cs="Arial"/>
                <w:sz w:val="18"/>
                <w:szCs w:val="18"/>
              </w:rPr>
              <w:t>324,998</w:t>
            </w:r>
          </w:p>
        </w:tc>
        <w:tc>
          <w:tcPr>
            <w:tcW w:w="1368" w:type="dxa"/>
            <w:gridSpan w:val="2"/>
            <w:tcBorders>
              <w:top w:val="nil"/>
              <w:left w:val="nil"/>
              <w:bottom w:val="single" w:sz="4" w:space="0" w:color="auto"/>
              <w:right w:val="nil"/>
            </w:tcBorders>
            <w:shd w:val="clear" w:color="auto" w:fill="auto"/>
          </w:tcPr>
          <w:p w14:paraId="322943C7" w14:textId="7FC668C8" w:rsidR="003F710E" w:rsidRPr="00451E26" w:rsidRDefault="003F710E" w:rsidP="00FF77A2">
            <w:pPr>
              <w:spacing w:after="0" w:line="240" w:lineRule="auto"/>
              <w:ind w:left="-40" w:right="-72"/>
              <w:jc w:val="right"/>
              <w:rPr>
                <w:rFonts w:ascii="Arial" w:hAnsi="Arial" w:cs="Arial"/>
                <w:sz w:val="18"/>
                <w:szCs w:val="18"/>
              </w:rPr>
            </w:pPr>
            <w:r w:rsidRPr="00451E26">
              <w:rPr>
                <w:rFonts w:ascii="Arial" w:hAnsi="Arial" w:cs="Arial"/>
                <w:sz w:val="18"/>
                <w:szCs w:val="18"/>
              </w:rPr>
              <w:t>267,234</w:t>
            </w:r>
          </w:p>
        </w:tc>
      </w:tr>
    </w:tbl>
    <w:p w14:paraId="225EFEE6" w14:textId="77777777" w:rsidR="00272FA8" w:rsidRPr="00451E26" w:rsidRDefault="00272FA8" w:rsidP="00FF77A2">
      <w:pPr>
        <w:spacing w:after="0" w:line="240" w:lineRule="auto"/>
        <w:rPr>
          <w:rFonts w:ascii="Arial" w:eastAsia="Arial Unicode MS" w:hAnsi="Arial" w:cs="Arial"/>
          <w:sz w:val="18"/>
          <w:szCs w:val="18"/>
          <w:cs/>
        </w:rPr>
      </w:pPr>
    </w:p>
    <w:tbl>
      <w:tblPr>
        <w:tblW w:w="944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1"/>
        <w:gridCol w:w="1368"/>
        <w:gridCol w:w="1368"/>
        <w:gridCol w:w="1368"/>
        <w:gridCol w:w="1368"/>
        <w:gridCol w:w="18"/>
      </w:tblGrid>
      <w:tr w:rsidR="00357E64" w:rsidRPr="00451E26" w14:paraId="2FC8DEE3" w14:textId="77777777" w:rsidTr="68737494">
        <w:trPr>
          <w:trHeight w:val="205"/>
        </w:trPr>
        <w:tc>
          <w:tcPr>
            <w:tcW w:w="3951" w:type="dxa"/>
            <w:tcBorders>
              <w:top w:val="nil"/>
              <w:left w:val="nil"/>
              <w:bottom w:val="nil"/>
              <w:right w:val="nil"/>
            </w:tcBorders>
            <w:shd w:val="clear" w:color="auto" w:fill="auto"/>
          </w:tcPr>
          <w:p w14:paraId="7C8E8DB2" w14:textId="77777777" w:rsidR="002F07EF" w:rsidRPr="00451E26" w:rsidRDefault="002F07EF" w:rsidP="00FF77A2">
            <w:pPr>
              <w:spacing w:after="0" w:line="240" w:lineRule="auto"/>
              <w:ind w:left="-101"/>
              <w:jc w:val="both"/>
              <w:rPr>
                <w:rFonts w:ascii="Arial" w:hAnsi="Arial" w:cs="Arial"/>
                <w:sz w:val="18"/>
                <w:szCs w:val="18"/>
              </w:rPr>
            </w:pPr>
          </w:p>
        </w:tc>
        <w:tc>
          <w:tcPr>
            <w:tcW w:w="5490" w:type="dxa"/>
            <w:gridSpan w:val="5"/>
            <w:tcBorders>
              <w:top w:val="nil"/>
              <w:left w:val="nil"/>
              <w:bottom w:val="single" w:sz="4" w:space="0" w:color="auto"/>
              <w:right w:val="nil"/>
            </w:tcBorders>
            <w:shd w:val="clear" w:color="auto" w:fill="auto"/>
            <w:vAlign w:val="bottom"/>
          </w:tcPr>
          <w:p w14:paraId="64125EBA" w14:textId="1D3726C7" w:rsidR="002F07EF" w:rsidRPr="00451E26" w:rsidRDefault="002F07EF" w:rsidP="00FF77A2">
            <w:pPr>
              <w:spacing w:after="0" w:line="240" w:lineRule="auto"/>
              <w:ind w:left="-40" w:right="-72"/>
              <w:jc w:val="center"/>
              <w:rPr>
                <w:rFonts w:ascii="Arial" w:hAnsi="Arial" w:cs="Arial"/>
                <w:b/>
                <w:bCs/>
                <w:sz w:val="18"/>
                <w:szCs w:val="18"/>
              </w:rPr>
            </w:pPr>
            <w:r w:rsidRPr="00451E26">
              <w:rPr>
                <w:rFonts w:ascii="Arial" w:hAnsi="Arial" w:cs="Arial"/>
                <w:b/>
                <w:bCs/>
                <w:sz w:val="18"/>
                <w:szCs w:val="18"/>
              </w:rPr>
              <w:t>Separate financial information</w:t>
            </w:r>
          </w:p>
        </w:tc>
      </w:tr>
      <w:tr w:rsidR="00357E64" w:rsidRPr="00451E26" w14:paraId="151EC358" w14:textId="77777777" w:rsidTr="68737494">
        <w:trPr>
          <w:gridAfter w:val="1"/>
          <w:wAfter w:w="18" w:type="dxa"/>
          <w:trHeight w:val="205"/>
        </w:trPr>
        <w:tc>
          <w:tcPr>
            <w:tcW w:w="3951" w:type="dxa"/>
            <w:tcBorders>
              <w:top w:val="nil"/>
              <w:left w:val="nil"/>
              <w:bottom w:val="nil"/>
              <w:right w:val="nil"/>
            </w:tcBorders>
            <w:shd w:val="clear" w:color="auto" w:fill="auto"/>
          </w:tcPr>
          <w:p w14:paraId="65DFC44B" w14:textId="77777777" w:rsidR="002F07EF" w:rsidRPr="00451E26" w:rsidRDefault="002F07EF" w:rsidP="00FF77A2">
            <w:pPr>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hideMark/>
          </w:tcPr>
          <w:p w14:paraId="547A6A41" w14:textId="153388CF" w:rsidR="002F07EF" w:rsidRPr="00451E26" w:rsidRDefault="002F07EF" w:rsidP="00FF77A2">
            <w:pPr>
              <w:spacing w:after="0" w:line="240" w:lineRule="auto"/>
              <w:ind w:left="-40" w:right="-72"/>
              <w:jc w:val="right"/>
              <w:rPr>
                <w:rFonts w:ascii="Arial" w:hAnsi="Arial" w:cs="Arial"/>
                <w:b/>
                <w:bCs/>
                <w:sz w:val="18"/>
                <w:szCs w:val="18"/>
                <w:cs/>
              </w:rPr>
            </w:pPr>
            <w:r w:rsidRPr="00451E26">
              <w:rPr>
                <w:rFonts w:ascii="Arial" w:hAnsi="Arial" w:cs="Arial"/>
                <w:b/>
                <w:bCs/>
                <w:sz w:val="18"/>
                <w:szCs w:val="18"/>
              </w:rPr>
              <w:t>Property, plant and equipment</w:t>
            </w:r>
          </w:p>
        </w:tc>
        <w:tc>
          <w:tcPr>
            <w:tcW w:w="1368" w:type="dxa"/>
            <w:tcBorders>
              <w:top w:val="single" w:sz="4" w:space="0" w:color="auto"/>
              <w:left w:val="nil"/>
              <w:bottom w:val="nil"/>
              <w:right w:val="nil"/>
            </w:tcBorders>
            <w:shd w:val="clear" w:color="auto" w:fill="auto"/>
            <w:vAlign w:val="bottom"/>
          </w:tcPr>
          <w:p w14:paraId="191ED1AA" w14:textId="4A2C52AA" w:rsidR="002F07EF" w:rsidRPr="00451E26" w:rsidRDefault="002F07EF" w:rsidP="00FF77A2">
            <w:pPr>
              <w:spacing w:after="0" w:line="240" w:lineRule="auto"/>
              <w:ind w:left="-40" w:right="-72"/>
              <w:jc w:val="right"/>
              <w:rPr>
                <w:rFonts w:ascii="Arial" w:hAnsi="Arial" w:cs="Arial"/>
                <w:b/>
                <w:bCs/>
                <w:sz w:val="18"/>
                <w:szCs w:val="18"/>
                <w:cs/>
              </w:rPr>
            </w:pPr>
            <w:r w:rsidRPr="00451E26">
              <w:rPr>
                <w:rFonts w:ascii="Arial" w:hAnsi="Arial" w:cs="Arial"/>
                <w:b/>
                <w:bCs/>
                <w:sz w:val="18"/>
                <w:szCs w:val="18"/>
              </w:rPr>
              <w:t>Right-of-use assets</w:t>
            </w:r>
          </w:p>
        </w:tc>
        <w:tc>
          <w:tcPr>
            <w:tcW w:w="1368" w:type="dxa"/>
            <w:tcBorders>
              <w:top w:val="single" w:sz="4" w:space="0" w:color="auto"/>
              <w:left w:val="nil"/>
              <w:bottom w:val="nil"/>
              <w:right w:val="nil"/>
            </w:tcBorders>
            <w:shd w:val="clear" w:color="auto" w:fill="auto"/>
            <w:vAlign w:val="bottom"/>
          </w:tcPr>
          <w:p w14:paraId="5826BA0C" w14:textId="2FD928DB" w:rsidR="002F07EF" w:rsidRPr="00451E26" w:rsidRDefault="002F07EF"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Investment properties</w:t>
            </w:r>
          </w:p>
        </w:tc>
        <w:tc>
          <w:tcPr>
            <w:tcW w:w="1368" w:type="dxa"/>
            <w:tcBorders>
              <w:top w:val="single" w:sz="4" w:space="0" w:color="auto"/>
              <w:left w:val="nil"/>
              <w:bottom w:val="nil"/>
              <w:right w:val="nil"/>
            </w:tcBorders>
            <w:shd w:val="clear" w:color="auto" w:fill="auto"/>
            <w:vAlign w:val="bottom"/>
            <w:hideMark/>
          </w:tcPr>
          <w:p w14:paraId="0F824F09" w14:textId="6EB60690" w:rsidR="002F07EF" w:rsidRPr="00451E26" w:rsidRDefault="002F07EF"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Intangible assets</w:t>
            </w:r>
          </w:p>
        </w:tc>
      </w:tr>
      <w:tr w:rsidR="00357E64" w:rsidRPr="00451E26" w14:paraId="65A24856" w14:textId="77777777" w:rsidTr="68737494">
        <w:trPr>
          <w:gridAfter w:val="1"/>
          <w:wAfter w:w="18" w:type="dxa"/>
          <w:trHeight w:val="205"/>
        </w:trPr>
        <w:tc>
          <w:tcPr>
            <w:tcW w:w="3951" w:type="dxa"/>
            <w:tcBorders>
              <w:top w:val="nil"/>
              <w:left w:val="nil"/>
              <w:bottom w:val="nil"/>
              <w:right w:val="nil"/>
            </w:tcBorders>
            <w:shd w:val="clear" w:color="auto" w:fill="auto"/>
            <w:vAlign w:val="bottom"/>
          </w:tcPr>
          <w:p w14:paraId="3A733B12" w14:textId="01370F3E" w:rsidR="00DA676C" w:rsidRPr="00451E26" w:rsidRDefault="002F07EF" w:rsidP="00FF77A2">
            <w:pPr>
              <w:spacing w:after="0" w:line="240" w:lineRule="auto"/>
              <w:ind w:left="-101"/>
              <w:rPr>
                <w:rFonts w:ascii="Arial" w:hAnsi="Arial" w:cs="Arial"/>
                <w:b/>
                <w:bCs/>
                <w:sz w:val="18"/>
                <w:szCs w:val="18"/>
              </w:rPr>
            </w:pPr>
            <w:r w:rsidRPr="00451E26">
              <w:rPr>
                <w:rFonts w:ascii="Arial" w:hAnsi="Arial" w:cs="Arial"/>
                <w:b/>
                <w:bCs/>
                <w:sz w:val="18"/>
                <w:szCs w:val="18"/>
              </w:rPr>
              <w:t xml:space="preserve">For the </w:t>
            </w:r>
            <w:r w:rsidR="00E5374F" w:rsidRPr="00451E26">
              <w:rPr>
                <w:rFonts w:ascii="Arial" w:hAnsi="Arial" w:cs="Arial"/>
                <w:b/>
                <w:bCs/>
                <w:sz w:val="18"/>
                <w:szCs w:val="18"/>
              </w:rPr>
              <w:t>three-month</w:t>
            </w:r>
            <w:r w:rsidRPr="00451E26">
              <w:rPr>
                <w:rFonts w:ascii="Arial" w:hAnsi="Arial" w:cs="Arial"/>
                <w:b/>
                <w:bCs/>
                <w:sz w:val="18"/>
                <w:szCs w:val="18"/>
              </w:rPr>
              <w:t xml:space="preserve"> period ended </w:t>
            </w:r>
          </w:p>
          <w:p w14:paraId="5838CDDA" w14:textId="59740388" w:rsidR="002F07EF" w:rsidRPr="00451E26" w:rsidRDefault="00DA676C" w:rsidP="00FF77A2">
            <w:pPr>
              <w:spacing w:after="0" w:line="240" w:lineRule="auto"/>
              <w:ind w:left="-101"/>
              <w:rPr>
                <w:rFonts w:ascii="Arial" w:hAnsi="Arial" w:cs="Arial"/>
                <w:sz w:val="18"/>
                <w:szCs w:val="18"/>
              </w:rPr>
            </w:pPr>
            <w:r w:rsidRPr="00451E26">
              <w:rPr>
                <w:rFonts w:ascii="Arial" w:hAnsi="Arial" w:cs="Arial"/>
                <w:b/>
                <w:bCs/>
                <w:sz w:val="18"/>
                <w:szCs w:val="18"/>
              </w:rPr>
              <w:t xml:space="preserve">   </w:t>
            </w:r>
            <w:r w:rsidR="00E5374F" w:rsidRPr="00451E26">
              <w:rPr>
                <w:rFonts w:ascii="Arial" w:hAnsi="Arial" w:cs="Arial"/>
                <w:b/>
                <w:bCs/>
                <w:sz w:val="18"/>
                <w:szCs w:val="18"/>
              </w:rPr>
              <w:t>31 March</w:t>
            </w:r>
            <w:r w:rsidR="002F07EF" w:rsidRPr="00451E26">
              <w:rPr>
                <w:rFonts w:ascii="Arial" w:hAnsi="Arial" w:cs="Arial"/>
                <w:b/>
                <w:bCs/>
                <w:sz w:val="18"/>
                <w:szCs w:val="18"/>
              </w:rPr>
              <w:t xml:space="preserve"> </w:t>
            </w:r>
            <w:r w:rsidR="00C34057" w:rsidRPr="00451E26">
              <w:rPr>
                <w:rFonts w:ascii="Arial" w:hAnsi="Arial" w:cs="Arial"/>
                <w:b/>
                <w:bCs/>
                <w:sz w:val="18"/>
                <w:szCs w:val="18"/>
              </w:rPr>
              <w:t>2025</w:t>
            </w:r>
          </w:p>
        </w:tc>
        <w:tc>
          <w:tcPr>
            <w:tcW w:w="1368" w:type="dxa"/>
            <w:tcBorders>
              <w:top w:val="nil"/>
              <w:left w:val="nil"/>
              <w:bottom w:val="single" w:sz="4" w:space="0" w:color="auto"/>
              <w:right w:val="nil"/>
            </w:tcBorders>
            <w:shd w:val="clear" w:color="auto" w:fill="auto"/>
            <w:vAlign w:val="bottom"/>
            <w:hideMark/>
          </w:tcPr>
          <w:p w14:paraId="163DF798" w14:textId="74D0BEDC" w:rsidR="002F07EF" w:rsidRPr="00451E26" w:rsidRDefault="002F07EF"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vAlign w:val="bottom"/>
            <w:hideMark/>
          </w:tcPr>
          <w:p w14:paraId="62503C10" w14:textId="6CC1514E" w:rsidR="002F07EF" w:rsidRPr="00451E26" w:rsidRDefault="002F07EF"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tcPr>
          <w:p w14:paraId="3C55C82C" w14:textId="3901295C" w:rsidR="002F07EF" w:rsidRPr="00451E26" w:rsidRDefault="002F07EF"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vAlign w:val="bottom"/>
            <w:hideMark/>
          </w:tcPr>
          <w:p w14:paraId="3B1D1458" w14:textId="418F950C" w:rsidR="002F07EF" w:rsidRPr="00451E26" w:rsidRDefault="002F07EF"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Thousand Baht</w:t>
            </w:r>
          </w:p>
        </w:tc>
      </w:tr>
      <w:tr w:rsidR="00357E64" w:rsidRPr="00451E26" w14:paraId="724AED78" w14:textId="77777777" w:rsidTr="68737494">
        <w:trPr>
          <w:gridAfter w:val="1"/>
          <w:wAfter w:w="18" w:type="dxa"/>
          <w:trHeight w:val="140"/>
        </w:trPr>
        <w:tc>
          <w:tcPr>
            <w:tcW w:w="3951" w:type="dxa"/>
            <w:tcBorders>
              <w:top w:val="nil"/>
              <w:left w:val="nil"/>
              <w:bottom w:val="nil"/>
              <w:right w:val="nil"/>
            </w:tcBorders>
            <w:shd w:val="clear" w:color="auto" w:fill="auto"/>
          </w:tcPr>
          <w:p w14:paraId="1DBDF950" w14:textId="77777777" w:rsidR="002F07EF" w:rsidRPr="00451E26" w:rsidRDefault="002F07EF" w:rsidP="00FF77A2">
            <w:pPr>
              <w:spacing w:after="0" w:line="240" w:lineRule="auto"/>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1C124563" w14:textId="77777777" w:rsidR="002F07EF" w:rsidRPr="00451E26" w:rsidRDefault="002F07EF" w:rsidP="00FF77A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3FC99D8" w14:textId="77777777" w:rsidR="002F07EF" w:rsidRPr="00451E26" w:rsidRDefault="002F07EF" w:rsidP="00FF77A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38C6423" w14:textId="77777777" w:rsidR="002F07EF" w:rsidRPr="00451E26" w:rsidRDefault="002F07EF" w:rsidP="00FF77A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CA6B3C3" w14:textId="45630A3B" w:rsidR="002F07EF" w:rsidRPr="00451E26" w:rsidRDefault="002F07EF" w:rsidP="00FF77A2">
            <w:pPr>
              <w:spacing w:after="0" w:line="240" w:lineRule="auto"/>
              <w:ind w:left="-40" w:right="-72"/>
              <w:jc w:val="right"/>
              <w:rPr>
                <w:rFonts w:ascii="Arial" w:hAnsi="Arial" w:cs="Arial"/>
                <w:sz w:val="18"/>
                <w:szCs w:val="18"/>
              </w:rPr>
            </w:pPr>
          </w:p>
        </w:tc>
      </w:tr>
      <w:tr w:rsidR="006241BD" w:rsidRPr="00451E26" w14:paraId="1A5A101C" w14:textId="77777777" w:rsidTr="68737494">
        <w:trPr>
          <w:gridAfter w:val="1"/>
          <w:wAfter w:w="18" w:type="dxa"/>
          <w:trHeight w:val="205"/>
        </w:trPr>
        <w:tc>
          <w:tcPr>
            <w:tcW w:w="3951" w:type="dxa"/>
            <w:tcBorders>
              <w:top w:val="nil"/>
              <w:left w:val="nil"/>
              <w:bottom w:val="nil"/>
              <w:right w:val="nil"/>
            </w:tcBorders>
            <w:shd w:val="clear" w:color="auto" w:fill="auto"/>
            <w:hideMark/>
          </w:tcPr>
          <w:p w14:paraId="3F85062F" w14:textId="33FFD2B0" w:rsidR="006241BD" w:rsidRPr="00451E26" w:rsidRDefault="006241BD" w:rsidP="00FF77A2">
            <w:pPr>
              <w:spacing w:after="0" w:line="240" w:lineRule="auto"/>
              <w:ind w:left="-101"/>
              <w:rPr>
                <w:rFonts w:ascii="Arial" w:hAnsi="Arial" w:cs="Arial"/>
                <w:sz w:val="18"/>
                <w:szCs w:val="18"/>
              </w:rPr>
            </w:pPr>
            <w:r w:rsidRPr="00451E26">
              <w:rPr>
                <w:rFonts w:ascii="Arial" w:hAnsi="Arial" w:cs="Arial"/>
                <w:sz w:val="18"/>
                <w:szCs w:val="18"/>
              </w:rPr>
              <w:t>Opening net book value (Audited)</w:t>
            </w:r>
          </w:p>
        </w:tc>
        <w:tc>
          <w:tcPr>
            <w:tcW w:w="1368" w:type="dxa"/>
            <w:tcBorders>
              <w:top w:val="nil"/>
              <w:left w:val="nil"/>
              <w:bottom w:val="nil"/>
              <w:right w:val="nil"/>
            </w:tcBorders>
            <w:shd w:val="clear" w:color="auto" w:fill="auto"/>
          </w:tcPr>
          <w:p w14:paraId="6D4B20FF" w14:textId="495995F1" w:rsidR="006241BD" w:rsidRPr="00451E26" w:rsidRDefault="006241BD" w:rsidP="00FF77A2">
            <w:pPr>
              <w:spacing w:after="0" w:line="240" w:lineRule="auto"/>
              <w:ind w:left="-40" w:right="-72"/>
              <w:jc w:val="right"/>
              <w:rPr>
                <w:rFonts w:ascii="Arial" w:hAnsi="Arial" w:cs="Arial"/>
                <w:sz w:val="18"/>
                <w:szCs w:val="18"/>
              </w:rPr>
            </w:pPr>
            <w:r w:rsidRPr="00451E26">
              <w:rPr>
                <w:rFonts w:ascii="Arial" w:hAnsi="Arial" w:cs="Arial"/>
                <w:sz w:val="18"/>
                <w:szCs w:val="18"/>
              </w:rPr>
              <w:t>1,242,735</w:t>
            </w:r>
          </w:p>
        </w:tc>
        <w:tc>
          <w:tcPr>
            <w:tcW w:w="1368" w:type="dxa"/>
            <w:tcBorders>
              <w:top w:val="nil"/>
              <w:left w:val="nil"/>
              <w:bottom w:val="nil"/>
              <w:right w:val="nil"/>
            </w:tcBorders>
            <w:shd w:val="clear" w:color="auto" w:fill="auto"/>
          </w:tcPr>
          <w:p w14:paraId="763DD45D" w14:textId="0CDA2CC6" w:rsidR="006241BD" w:rsidRPr="00451E26" w:rsidRDefault="006241BD" w:rsidP="00FF77A2">
            <w:pPr>
              <w:spacing w:after="0" w:line="240" w:lineRule="auto"/>
              <w:ind w:left="-40" w:right="-72"/>
              <w:jc w:val="right"/>
              <w:rPr>
                <w:rFonts w:ascii="Arial" w:hAnsi="Arial" w:cs="Arial"/>
                <w:sz w:val="18"/>
                <w:szCs w:val="18"/>
              </w:rPr>
            </w:pPr>
            <w:r w:rsidRPr="00451E26">
              <w:rPr>
                <w:rFonts w:ascii="Arial" w:hAnsi="Arial" w:cs="Arial"/>
                <w:sz w:val="18"/>
                <w:szCs w:val="18"/>
              </w:rPr>
              <w:t>790,791</w:t>
            </w:r>
          </w:p>
        </w:tc>
        <w:tc>
          <w:tcPr>
            <w:tcW w:w="1368" w:type="dxa"/>
            <w:tcBorders>
              <w:top w:val="nil"/>
              <w:left w:val="nil"/>
              <w:bottom w:val="nil"/>
              <w:right w:val="nil"/>
            </w:tcBorders>
            <w:shd w:val="clear" w:color="auto" w:fill="auto"/>
          </w:tcPr>
          <w:p w14:paraId="6A82BEDE" w14:textId="28F462D3" w:rsidR="006241BD" w:rsidRPr="00451E26" w:rsidRDefault="006241BD" w:rsidP="00FF77A2">
            <w:pPr>
              <w:spacing w:after="0" w:line="240" w:lineRule="auto"/>
              <w:ind w:left="-40" w:right="-72"/>
              <w:jc w:val="right"/>
              <w:rPr>
                <w:rFonts w:ascii="Arial" w:hAnsi="Arial" w:cs="Arial"/>
                <w:sz w:val="18"/>
                <w:szCs w:val="18"/>
              </w:rPr>
            </w:pPr>
            <w:r w:rsidRPr="00451E26">
              <w:rPr>
                <w:rFonts w:ascii="Arial" w:hAnsi="Arial" w:cs="Arial"/>
                <w:sz w:val="18"/>
                <w:szCs w:val="18"/>
              </w:rPr>
              <w:t>254,427</w:t>
            </w:r>
          </w:p>
        </w:tc>
        <w:tc>
          <w:tcPr>
            <w:tcW w:w="1368" w:type="dxa"/>
            <w:tcBorders>
              <w:top w:val="nil"/>
              <w:left w:val="nil"/>
              <w:bottom w:val="nil"/>
              <w:right w:val="nil"/>
            </w:tcBorders>
            <w:shd w:val="clear" w:color="auto" w:fill="auto"/>
          </w:tcPr>
          <w:p w14:paraId="3D08EC32" w14:textId="428009A6" w:rsidR="006241BD" w:rsidRPr="00451E26" w:rsidRDefault="006241BD" w:rsidP="00FF77A2">
            <w:pPr>
              <w:spacing w:after="0" w:line="240" w:lineRule="auto"/>
              <w:ind w:left="-40" w:right="-72"/>
              <w:jc w:val="right"/>
              <w:rPr>
                <w:rFonts w:ascii="Arial" w:hAnsi="Arial" w:cs="Arial"/>
                <w:sz w:val="18"/>
                <w:szCs w:val="18"/>
              </w:rPr>
            </w:pPr>
            <w:r w:rsidRPr="00451E26">
              <w:rPr>
                <w:rFonts w:ascii="Arial" w:hAnsi="Arial" w:cs="Arial"/>
                <w:sz w:val="18"/>
                <w:szCs w:val="18"/>
              </w:rPr>
              <w:t>85,487</w:t>
            </w:r>
          </w:p>
        </w:tc>
      </w:tr>
      <w:tr w:rsidR="008148DD" w:rsidRPr="00451E26" w14:paraId="0E599ECD" w14:textId="77777777" w:rsidTr="68737494">
        <w:trPr>
          <w:gridAfter w:val="1"/>
          <w:wAfter w:w="18" w:type="dxa"/>
          <w:trHeight w:val="205"/>
        </w:trPr>
        <w:tc>
          <w:tcPr>
            <w:tcW w:w="3951" w:type="dxa"/>
            <w:tcBorders>
              <w:top w:val="nil"/>
              <w:left w:val="nil"/>
              <w:bottom w:val="nil"/>
              <w:right w:val="nil"/>
            </w:tcBorders>
            <w:shd w:val="clear" w:color="auto" w:fill="auto"/>
            <w:hideMark/>
          </w:tcPr>
          <w:p w14:paraId="0C28C2C3" w14:textId="26D8283B" w:rsidR="008148DD" w:rsidRPr="00451E26" w:rsidRDefault="008148DD" w:rsidP="00FF77A2">
            <w:pPr>
              <w:spacing w:after="0" w:line="240" w:lineRule="auto"/>
              <w:ind w:left="-101"/>
              <w:rPr>
                <w:rFonts w:ascii="Arial" w:hAnsi="Arial" w:cs="Arial"/>
                <w:sz w:val="18"/>
                <w:szCs w:val="18"/>
              </w:rPr>
            </w:pPr>
            <w:r w:rsidRPr="00451E26">
              <w:rPr>
                <w:rFonts w:ascii="Arial" w:hAnsi="Arial" w:cs="Arial"/>
                <w:sz w:val="18"/>
                <w:szCs w:val="18"/>
              </w:rPr>
              <w:t>Additions</w:t>
            </w:r>
          </w:p>
        </w:tc>
        <w:tc>
          <w:tcPr>
            <w:tcW w:w="1368" w:type="dxa"/>
            <w:tcBorders>
              <w:top w:val="nil"/>
              <w:left w:val="nil"/>
              <w:bottom w:val="nil"/>
              <w:right w:val="nil"/>
            </w:tcBorders>
            <w:shd w:val="clear" w:color="auto" w:fill="auto"/>
          </w:tcPr>
          <w:p w14:paraId="12C47C59" w14:textId="54E626BC" w:rsidR="008148DD" w:rsidRPr="00451E26" w:rsidRDefault="008148DD" w:rsidP="00FF77A2">
            <w:pPr>
              <w:spacing w:after="0" w:line="240" w:lineRule="auto"/>
              <w:ind w:left="-40" w:right="-72"/>
              <w:jc w:val="right"/>
              <w:rPr>
                <w:rFonts w:ascii="Arial" w:hAnsi="Arial" w:cs="Arial"/>
                <w:sz w:val="18"/>
                <w:szCs w:val="18"/>
              </w:rPr>
            </w:pPr>
            <w:r w:rsidRPr="00451E26">
              <w:rPr>
                <w:rFonts w:ascii="Arial" w:hAnsi="Arial" w:cs="Arial"/>
                <w:sz w:val="18"/>
                <w:szCs w:val="18"/>
              </w:rPr>
              <w:t>36,547</w:t>
            </w:r>
          </w:p>
        </w:tc>
        <w:tc>
          <w:tcPr>
            <w:tcW w:w="1368" w:type="dxa"/>
            <w:tcBorders>
              <w:top w:val="nil"/>
              <w:left w:val="nil"/>
              <w:bottom w:val="nil"/>
              <w:right w:val="nil"/>
            </w:tcBorders>
            <w:shd w:val="clear" w:color="auto" w:fill="auto"/>
          </w:tcPr>
          <w:p w14:paraId="16E31D14" w14:textId="1C68E140" w:rsidR="008148DD" w:rsidRPr="00451E26" w:rsidRDefault="008148DD" w:rsidP="00FF77A2">
            <w:pPr>
              <w:spacing w:after="0" w:line="240" w:lineRule="auto"/>
              <w:ind w:left="-40" w:right="-72"/>
              <w:jc w:val="right"/>
              <w:rPr>
                <w:rFonts w:ascii="Arial" w:hAnsi="Arial" w:cs="Arial"/>
                <w:sz w:val="18"/>
                <w:szCs w:val="18"/>
              </w:rPr>
            </w:pPr>
            <w:r w:rsidRPr="00451E26">
              <w:rPr>
                <w:rFonts w:ascii="Arial" w:hAnsi="Arial" w:cs="Arial"/>
                <w:sz w:val="18"/>
                <w:szCs w:val="18"/>
              </w:rPr>
              <w:t>183,355</w:t>
            </w:r>
          </w:p>
        </w:tc>
        <w:tc>
          <w:tcPr>
            <w:tcW w:w="1368" w:type="dxa"/>
            <w:tcBorders>
              <w:top w:val="nil"/>
              <w:left w:val="nil"/>
              <w:bottom w:val="nil"/>
              <w:right w:val="nil"/>
            </w:tcBorders>
            <w:shd w:val="clear" w:color="auto" w:fill="auto"/>
          </w:tcPr>
          <w:p w14:paraId="668A2BF5" w14:textId="7E961DC0" w:rsidR="008148DD" w:rsidRPr="00451E26" w:rsidRDefault="008148DD" w:rsidP="00FF77A2">
            <w:pPr>
              <w:spacing w:after="0" w:line="240" w:lineRule="auto"/>
              <w:ind w:left="-40" w:right="-72"/>
              <w:jc w:val="right"/>
              <w:rPr>
                <w:rFonts w:ascii="Arial" w:hAnsi="Arial" w:cs="Arial"/>
                <w:sz w:val="18"/>
                <w:szCs w:val="18"/>
              </w:rPr>
            </w:pPr>
            <w:r w:rsidRPr="00451E26">
              <w:rPr>
                <w:rFonts w:ascii="Arial" w:hAnsi="Arial" w:cs="Arial"/>
                <w:sz w:val="18"/>
                <w:szCs w:val="18"/>
              </w:rPr>
              <w:t>7,872</w:t>
            </w:r>
          </w:p>
        </w:tc>
        <w:tc>
          <w:tcPr>
            <w:tcW w:w="1368" w:type="dxa"/>
            <w:tcBorders>
              <w:top w:val="nil"/>
              <w:left w:val="nil"/>
              <w:bottom w:val="nil"/>
              <w:right w:val="nil"/>
            </w:tcBorders>
            <w:shd w:val="clear" w:color="auto" w:fill="auto"/>
          </w:tcPr>
          <w:p w14:paraId="21DF4B54" w14:textId="60005638" w:rsidR="008148DD" w:rsidRPr="00451E26" w:rsidRDefault="008148DD" w:rsidP="00FF77A2">
            <w:pPr>
              <w:spacing w:after="0" w:line="240" w:lineRule="auto"/>
              <w:ind w:left="-40" w:right="-72"/>
              <w:jc w:val="right"/>
              <w:rPr>
                <w:rFonts w:ascii="Arial" w:hAnsi="Arial" w:cs="Arial"/>
                <w:sz w:val="18"/>
                <w:szCs w:val="18"/>
              </w:rPr>
            </w:pPr>
            <w:r w:rsidRPr="00451E26">
              <w:rPr>
                <w:rFonts w:ascii="Arial" w:hAnsi="Arial" w:cs="Arial"/>
                <w:sz w:val="18"/>
                <w:szCs w:val="18"/>
              </w:rPr>
              <w:t>2,</w:t>
            </w:r>
            <w:r w:rsidRPr="00451E26">
              <w:rPr>
                <w:rFonts w:ascii="Arial" w:hAnsi="Arial" w:cs="Arial" w:hint="cs"/>
                <w:sz w:val="18"/>
                <w:szCs w:val="18"/>
                <w:cs/>
              </w:rPr>
              <w:t>850</w:t>
            </w:r>
          </w:p>
        </w:tc>
      </w:tr>
      <w:tr w:rsidR="003F710E" w:rsidRPr="00451E26" w14:paraId="7962F30B" w14:textId="77777777" w:rsidTr="68737494">
        <w:trPr>
          <w:gridAfter w:val="1"/>
          <w:wAfter w:w="18" w:type="dxa"/>
          <w:trHeight w:val="205"/>
        </w:trPr>
        <w:tc>
          <w:tcPr>
            <w:tcW w:w="3951" w:type="dxa"/>
            <w:tcBorders>
              <w:top w:val="nil"/>
              <w:left w:val="nil"/>
              <w:bottom w:val="nil"/>
              <w:right w:val="nil"/>
            </w:tcBorders>
            <w:shd w:val="clear" w:color="auto" w:fill="auto"/>
          </w:tcPr>
          <w:p w14:paraId="577BACA3" w14:textId="19659368" w:rsidR="003F710E" w:rsidRPr="00451E26" w:rsidRDefault="003F710E" w:rsidP="00FF77A2">
            <w:pPr>
              <w:spacing w:after="0" w:line="240" w:lineRule="auto"/>
              <w:ind w:left="-101"/>
              <w:rPr>
                <w:rFonts w:ascii="Arial" w:hAnsi="Arial" w:cs="Arial"/>
                <w:sz w:val="18"/>
                <w:szCs w:val="18"/>
              </w:rPr>
            </w:pPr>
            <w:r w:rsidRPr="003F710E">
              <w:rPr>
                <w:rFonts w:ascii="Arial" w:hAnsi="Arial" w:cs="Arial"/>
                <w:sz w:val="18"/>
                <w:szCs w:val="18"/>
              </w:rPr>
              <w:t>Reclassification to investment properties, net</w:t>
            </w:r>
          </w:p>
        </w:tc>
        <w:tc>
          <w:tcPr>
            <w:tcW w:w="1368" w:type="dxa"/>
            <w:tcBorders>
              <w:top w:val="nil"/>
              <w:left w:val="nil"/>
              <w:bottom w:val="nil"/>
              <w:right w:val="nil"/>
            </w:tcBorders>
            <w:shd w:val="clear" w:color="auto" w:fill="auto"/>
          </w:tcPr>
          <w:p w14:paraId="3E9AD3B0" w14:textId="15706D15" w:rsidR="003F710E" w:rsidRPr="00451E26" w:rsidRDefault="003F710E" w:rsidP="00FF77A2">
            <w:pPr>
              <w:spacing w:after="0" w:line="240" w:lineRule="auto"/>
              <w:ind w:left="-40" w:right="-72"/>
              <w:jc w:val="right"/>
              <w:rPr>
                <w:rFonts w:ascii="Arial" w:hAnsi="Arial" w:cs="Arial"/>
                <w:sz w:val="18"/>
                <w:szCs w:val="18"/>
              </w:rPr>
            </w:pPr>
            <w:r w:rsidRPr="003F710E">
              <w:rPr>
                <w:rFonts w:ascii="Arial" w:hAnsi="Arial" w:cs="Arial"/>
                <w:sz w:val="18"/>
                <w:szCs w:val="18"/>
              </w:rPr>
              <w:t>-</w:t>
            </w:r>
          </w:p>
        </w:tc>
        <w:tc>
          <w:tcPr>
            <w:tcW w:w="1368" w:type="dxa"/>
            <w:tcBorders>
              <w:top w:val="nil"/>
              <w:left w:val="nil"/>
              <w:bottom w:val="nil"/>
              <w:right w:val="nil"/>
            </w:tcBorders>
            <w:shd w:val="clear" w:color="auto" w:fill="auto"/>
          </w:tcPr>
          <w:p w14:paraId="54B7E50C" w14:textId="1515778A" w:rsidR="003F710E" w:rsidRPr="00451E26" w:rsidRDefault="003F710E" w:rsidP="00FF77A2">
            <w:pPr>
              <w:spacing w:after="0" w:line="240" w:lineRule="auto"/>
              <w:ind w:left="-40" w:right="-72"/>
              <w:jc w:val="right"/>
              <w:rPr>
                <w:rFonts w:ascii="Arial" w:hAnsi="Arial" w:cs="Arial"/>
                <w:sz w:val="18"/>
                <w:szCs w:val="18"/>
              </w:rPr>
            </w:pPr>
            <w:r w:rsidRPr="003F710E">
              <w:rPr>
                <w:rFonts w:ascii="Arial" w:hAnsi="Arial" w:cs="Arial"/>
                <w:sz w:val="18"/>
                <w:szCs w:val="18"/>
              </w:rPr>
              <w:t>(66,985)</w:t>
            </w:r>
          </w:p>
        </w:tc>
        <w:tc>
          <w:tcPr>
            <w:tcW w:w="1368" w:type="dxa"/>
            <w:tcBorders>
              <w:top w:val="nil"/>
              <w:left w:val="nil"/>
              <w:bottom w:val="nil"/>
              <w:right w:val="nil"/>
            </w:tcBorders>
            <w:shd w:val="clear" w:color="auto" w:fill="auto"/>
          </w:tcPr>
          <w:p w14:paraId="2DDADC98" w14:textId="7397AE1A" w:rsidR="003F710E" w:rsidRPr="00451E26" w:rsidRDefault="003F710E" w:rsidP="00FF77A2">
            <w:pPr>
              <w:spacing w:after="0" w:line="240" w:lineRule="auto"/>
              <w:ind w:left="-40" w:right="-72"/>
              <w:jc w:val="right"/>
              <w:rPr>
                <w:rFonts w:ascii="Arial" w:hAnsi="Arial" w:cs="Arial"/>
                <w:sz w:val="18"/>
                <w:szCs w:val="18"/>
              </w:rPr>
            </w:pPr>
            <w:r w:rsidRPr="003F710E">
              <w:rPr>
                <w:rFonts w:ascii="Arial" w:hAnsi="Arial" w:cs="Arial"/>
                <w:sz w:val="18"/>
                <w:szCs w:val="18"/>
              </w:rPr>
              <w:t>66,985</w:t>
            </w:r>
          </w:p>
        </w:tc>
        <w:tc>
          <w:tcPr>
            <w:tcW w:w="1368" w:type="dxa"/>
            <w:tcBorders>
              <w:top w:val="nil"/>
              <w:left w:val="nil"/>
              <w:bottom w:val="nil"/>
              <w:right w:val="nil"/>
            </w:tcBorders>
            <w:shd w:val="clear" w:color="auto" w:fill="auto"/>
          </w:tcPr>
          <w:p w14:paraId="404D87E3" w14:textId="1CFF1026" w:rsidR="003F710E" w:rsidRPr="00451E26" w:rsidRDefault="003F710E" w:rsidP="00FF77A2">
            <w:pPr>
              <w:spacing w:after="0" w:line="240" w:lineRule="auto"/>
              <w:ind w:left="-40" w:right="-72"/>
              <w:jc w:val="right"/>
              <w:rPr>
                <w:rFonts w:ascii="Arial" w:hAnsi="Arial" w:cs="Arial"/>
                <w:sz w:val="18"/>
                <w:szCs w:val="18"/>
              </w:rPr>
            </w:pPr>
            <w:r w:rsidRPr="003F710E">
              <w:rPr>
                <w:rFonts w:ascii="Arial" w:hAnsi="Arial" w:cs="Arial"/>
                <w:sz w:val="18"/>
                <w:szCs w:val="18"/>
              </w:rPr>
              <w:t>-</w:t>
            </w:r>
          </w:p>
        </w:tc>
      </w:tr>
      <w:tr w:rsidR="003F710E" w:rsidRPr="00451E26" w14:paraId="3493C1CE" w14:textId="77777777" w:rsidTr="68737494">
        <w:trPr>
          <w:gridAfter w:val="1"/>
          <w:wAfter w:w="18" w:type="dxa"/>
          <w:trHeight w:val="70"/>
        </w:trPr>
        <w:tc>
          <w:tcPr>
            <w:tcW w:w="3951" w:type="dxa"/>
            <w:tcBorders>
              <w:top w:val="nil"/>
              <w:left w:val="nil"/>
              <w:bottom w:val="nil"/>
              <w:right w:val="nil"/>
            </w:tcBorders>
            <w:shd w:val="clear" w:color="auto" w:fill="auto"/>
          </w:tcPr>
          <w:p w14:paraId="4E6C35FF" w14:textId="28289EFC" w:rsidR="003F710E" w:rsidRPr="00451E26" w:rsidRDefault="003F710E" w:rsidP="00FF77A2">
            <w:pPr>
              <w:spacing w:after="0" w:line="240" w:lineRule="auto"/>
              <w:ind w:left="-101"/>
              <w:rPr>
                <w:rFonts w:ascii="Arial" w:hAnsi="Arial" w:cs="Arial"/>
                <w:sz w:val="18"/>
                <w:szCs w:val="18"/>
              </w:rPr>
            </w:pPr>
            <w:r w:rsidRPr="00451E26">
              <w:rPr>
                <w:rFonts w:ascii="Arial" w:hAnsi="Arial" w:cs="Arial"/>
                <w:sz w:val="18"/>
                <w:szCs w:val="18"/>
              </w:rPr>
              <w:t>Disposals and write-offs, net</w:t>
            </w:r>
          </w:p>
        </w:tc>
        <w:tc>
          <w:tcPr>
            <w:tcW w:w="1368" w:type="dxa"/>
            <w:tcBorders>
              <w:top w:val="nil"/>
              <w:left w:val="nil"/>
              <w:bottom w:val="nil"/>
              <w:right w:val="nil"/>
            </w:tcBorders>
            <w:shd w:val="clear" w:color="auto" w:fill="auto"/>
          </w:tcPr>
          <w:p w14:paraId="28605CDE" w14:textId="043796D3" w:rsidR="003F710E" w:rsidRPr="00451E26" w:rsidRDefault="003F710E" w:rsidP="00FF77A2">
            <w:pPr>
              <w:spacing w:after="0" w:line="240" w:lineRule="auto"/>
              <w:ind w:left="-40" w:right="-72"/>
              <w:jc w:val="right"/>
              <w:rPr>
                <w:rFonts w:ascii="Arial" w:hAnsi="Arial" w:cs="Arial"/>
                <w:sz w:val="18"/>
                <w:szCs w:val="18"/>
              </w:rPr>
            </w:pPr>
            <w:r w:rsidRPr="00451E26">
              <w:rPr>
                <w:rFonts w:ascii="Arial" w:hAnsi="Arial" w:cs="Arial"/>
                <w:sz w:val="18"/>
                <w:szCs w:val="18"/>
              </w:rPr>
              <w:t>(5,600)</w:t>
            </w:r>
          </w:p>
        </w:tc>
        <w:tc>
          <w:tcPr>
            <w:tcW w:w="1368" w:type="dxa"/>
            <w:tcBorders>
              <w:top w:val="nil"/>
              <w:left w:val="nil"/>
              <w:bottom w:val="nil"/>
              <w:right w:val="nil"/>
            </w:tcBorders>
            <w:shd w:val="clear" w:color="auto" w:fill="auto"/>
          </w:tcPr>
          <w:p w14:paraId="13D77356" w14:textId="63A1CD0E" w:rsidR="003F710E" w:rsidRPr="00451E26" w:rsidRDefault="003F710E" w:rsidP="00FF77A2">
            <w:pPr>
              <w:spacing w:after="0" w:line="240" w:lineRule="auto"/>
              <w:ind w:left="-40" w:right="-72"/>
              <w:jc w:val="right"/>
              <w:rPr>
                <w:rFonts w:ascii="Arial" w:hAnsi="Arial" w:cs="Arial"/>
                <w:sz w:val="18"/>
                <w:szCs w:val="18"/>
              </w:rPr>
            </w:pPr>
            <w:r w:rsidRPr="00451E26">
              <w:rPr>
                <w:rFonts w:ascii="Arial" w:hAnsi="Arial" w:cs="Arial"/>
                <w:sz w:val="18"/>
                <w:szCs w:val="18"/>
              </w:rPr>
              <w:t>(2,551)</w:t>
            </w:r>
          </w:p>
        </w:tc>
        <w:tc>
          <w:tcPr>
            <w:tcW w:w="1368" w:type="dxa"/>
            <w:tcBorders>
              <w:top w:val="nil"/>
              <w:left w:val="nil"/>
              <w:bottom w:val="nil"/>
              <w:right w:val="nil"/>
            </w:tcBorders>
            <w:shd w:val="clear" w:color="auto" w:fill="auto"/>
          </w:tcPr>
          <w:p w14:paraId="5BDDB789" w14:textId="514478F6" w:rsidR="003F710E" w:rsidRPr="00451E26" w:rsidRDefault="003F710E" w:rsidP="00FF77A2">
            <w:pPr>
              <w:spacing w:after="0" w:line="240" w:lineRule="auto"/>
              <w:ind w:left="-40" w:right="-72"/>
              <w:jc w:val="right"/>
              <w:rPr>
                <w:rFonts w:ascii="Arial" w:hAnsi="Arial" w:cs="Arial"/>
                <w:sz w:val="18"/>
                <w:szCs w:val="18"/>
              </w:rPr>
            </w:pPr>
            <w:r w:rsidRPr="00451E26">
              <w:rPr>
                <w:rFonts w:ascii="Arial" w:hAnsi="Arial" w:cs="Arial"/>
                <w:sz w:val="18"/>
                <w:szCs w:val="18"/>
              </w:rPr>
              <w:t>-</w:t>
            </w:r>
          </w:p>
        </w:tc>
        <w:tc>
          <w:tcPr>
            <w:tcW w:w="1368" w:type="dxa"/>
            <w:tcBorders>
              <w:top w:val="nil"/>
              <w:left w:val="nil"/>
              <w:bottom w:val="nil"/>
              <w:right w:val="nil"/>
            </w:tcBorders>
            <w:shd w:val="clear" w:color="auto" w:fill="auto"/>
          </w:tcPr>
          <w:p w14:paraId="4B70770B" w14:textId="4AE15E44" w:rsidR="003F710E" w:rsidRPr="00451E26" w:rsidRDefault="003F710E" w:rsidP="00FF77A2">
            <w:pPr>
              <w:spacing w:after="0" w:line="240" w:lineRule="auto"/>
              <w:ind w:left="-40" w:right="-72"/>
              <w:jc w:val="right"/>
              <w:rPr>
                <w:rFonts w:ascii="Arial" w:hAnsi="Arial" w:cs="Arial"/>
                <w:sz w:val="18"/>
                <w:szCs w:val="18"/>
              </w:rPr>
            </w:pPr>
            <w:r w:rsidRPr="00451E26">
              <w:rPr>
                <w:rFonts w:ascii="Arial" w:hAnsi="Arial" w:cs="Arial"/>
                <w:sz w:val="18"/>
                <w:szCs w:val="18"/>
              </w:rPr>
              <w:t>(</w:t>
            </w:r>
            <w:r w:rsidRPr="00451E26">
              <w:rPr>
                <w:rFonts w:ascii="Arial" w:hAnsi="Arial" w:cs="Arial" w:hint="cs"/>
                <w:sz w:val="18"/>
                <w:szCs w:val="18"/>
                <w:cs/>
              </w:rPr>
              <w:t>126</w:t>
            </w:r>
            <w:r w:rsidRPr="00451E26">
              <w:rPr>
                <w:rFonts w:ascii="Arial" w:hAnsi="Arial" w:cs="Arial"/>
                <w:sz w:val="18"/>
                <w:szCs w:val="18"/>
              </w:rPr>
              <w:t>)</w:t>
            </w:r>
          </w:p>
        </w:tc>
      </w:tr>
      <w:tr w:rsidR="003F710E" w:rsidRPr="00451E26" w14:paraId="27EF636D" w14:textId="77777777" w:rsidTr="68737494">
        <w:trPr>
          <w:gridAfter w:val="1"/>
          <w:wAfter w:w="18" w:type="dxa"/>
          <w:trHeight w:val="216"/>
        </w:trPr>
        <w:tc>
          <w:tcPr>
            <w:tcW w:w="3951" w:type="dxa"/>
            <w:tcBorders>
              <w:top w:val="nil"/>
              <w:left w:val="nil"/>
              <w:bottom w:val="nil"/>
              <w:right w:val="nil"/>
            </w:tcBorders>
            <w:shd w:val="clear" w:color="auto" w:fill="auto"/>
          </w:tcPr>
          <w:p w14:paraId="237EC964" w14:textId="6120FAA4" w:rsidR="003F710E" w:rsidRPr="00451E26" w:rsidRDefault="003F710E" w:rsidP="00FF77A2">
            <w:pPr>
              <w:spacing w:after="0" w:line="240" w:lineRule="auto"/>
              <w:ind w:left="-101"/>
              <w:rPr>
                <w:rFonts w:ascii="Arial" w:hAnsi="Arial" w:cs="Arial"/>
                <w:sz w:val="18"/>
                <w:szCs w:val="18"/>
                <w:cs/>
              </w:rPr>
            </w:pPr>
            <w:r w:rsidRPr="00451E26">
              <w:rPr>
                <w:rFonts w:ascii="Arial" w:hAnsi="Arial" w:cs="Arial"/>
                <w:sz w:val="18"/>
                <w:szCs w:val="18"/>
              </w:rPr>
              <w:t>Depreciation and amortisation</w:t>
            </w:r>
          </w:p>
        </w:tc>
        <w:tc>
          <w:tcPr>
            <w:tcW w:w="1368" w:type="dxa"/>
            <w:tcBorders>
              <w:top w:val="nil"/>
              <w:left w:val="nil"/>
              <w:bottom w:val="single" w:sz="4" w:space="0" w:color="auto"/>
              <w:right w:val="nil"/>
            </w:tcBorders>
            <w:shd w:val="clear" w:color="auto" w:fill="auto"/>
          </w:tcPr>
          <w:p w14:paraId="5200B4BA" w14:textId="42EA3BEE" w:rsidR="003F710E" w:rsidRPr="00451E26" w:rsidRDefault="003F710E" w:rsidP="00FF77A2">
            <w:pPr>
              <w:spacing w:after="0" w:line="240" w:lineRule="auto"/>
              <w:ind w:left="-40" w:right="-72"/>
              <w:jc w:val="right"/>
              <w:rPr>
                <w:rFonts w:ascii="Arial" w:hAnsi="Arial" w:cs="Arial"/>
                <w:sz w:val="18"/>
                <w:szCs w:val="18"/>
              </w:rPr>
            </w:pPr>
            <w:r w:rsidRPr="00451E26">
              <w:rPr>
                <w:rFonts w:ascii="Arial" w:hAnsi="Arial" w:cs="Arial"/>
                <w:sz w:val="18"/>
                <w:szCs w:val="18"/>
              </w:rPr>
              <w:t>(91,784)</w:t>
            </w:r>
          </w:p>
        </w:tc>
        <w:tc>
          <w:tcPr>
            <w:tcW w:w="1368" w:type="dxa"/>
            <w:tcBorders>
              <w:top w:val="nil"/>
              <w:left w:val="nil"/>
              <w:bottom w:val="single" w:sz="4" w:space="0" w:color="auto"/>
              <w:right w:val="nil"/>
            </w:tcBorders>
            <w:shd w:val="clear" w:color="auto" w:fill="auto"/>
          </w:tcPr>
          <w:p w14:paraId="002234A4" w14:textId="2F0A0283" w:rsidR="003F710E" w:rsidRPr="00451E26" w:rsidRDefault="003F710E" w:rsidP="00FF77A2">
            <w:pPr>
              <w:spacing w:after="0" w:line="240" w:lineRule="auto"/>
              <w:ind w:left="-40" w:right="-72"/>
              <w:jc w:val="right"/>
              <w:rPr>
                <w:rFonts w:ascii="Arial" w:hAnsi="Arial" w:cs="Arial"/>
                <w:sz w:val="18"/>
                <w:szCs w:val="18"/>
              </w:rPr>
            </w:pPr>
            <w:r w:rsidRPr="00451E26">
              <w:rPr>
                <w:rFonts w:ascii="Arial" w:hAnsi="Arial" w:cs="Arial"/>
                <w:sz w:val="18"/>
                <w:szCs w:val="18"/>
              </w:rPr>
              <w:t>(132,254)</w:t>
            </w:r>
          </w:p>
        </w:tc>
        <w:tc>
          <w:tcPr>
            <w:tcW w:w="1368" w:type="dxa"/>
            <w:tcBorders>
              <w:top w:val="nil"/>
              <w:left w:val="nil"/>
              <w:bottom w:val="single" w:sz="4" w:space="0" w:color="auto"/>
              <w:right w:val="nil"/>
            </w:tcBorders>
            <w:shd w:val="clear" w:color="auto" w:fill="auto"/>
          </w:tcPr>
          <w:p w14:paraId="01BE8631" w14:textId="2E0F2865" w:rsidR="003F710E" w:rsidRPr="00451E26" w:rsidRDefault="003F710E" w:rsidP="00FF77A2">
            <w:pPr>
              <w:spacing w:after="0" w:line="240" w:lineRule="auto"/>
              <w:ind w:left="-40" w:right="-72"/>
              <w:jc w:val="right"/>
              <w:rPr>
                <w:rFonts w:ascii="Arial" w:hAnsi="Arial" w:cs="Arial"/>
                <w:sz w:val="18"/>
                <w:szCs w:val="18"/>
              </w:rPr>
            </w:pPr>
            <w:r w:rsidRPr="00451E26">
              <w:rPr>
                <w:rFonts w:ascii="Arial" w:hAnsi="Arial" w:cs="Arial"/>
                <w:sz w:val="18"/>
                <w:szCs w:val="18"/>
              </w:rPr>
              <w:t>(4,286)</w:t>
            </w:r>
          </w:p>
        </w:tc>
        <w:tc>
          <w:tcPr>
            <w:tcW w:w="1368" w:type="dxa"/>
            <w:tcBorders>
              <w:top w:val="nil"/>
              <w:left w:val="nil"/>
              <w:bottom w:val="single" w:sz="4" w:space="0" w:color="auto"/>
              <w:right w:val="nil"/>
            </w:tcBorders>
            <w:shd w:val="clear" w:color="auto" w:fill="auto"/>
          </w:tcPr>
          <w:p w14:paraId="3B4A2EBA" w14:textId="168D6523" w:rsidR="003F710E" w:rsidRPr="00451E26" w:rsidRDefault="003F710E" w:rsidP="00FF77A2">
            <w:pPr>
              <w:spacing w:after="0" w:line="240" w:lineRule="auto"/>
              <w:ind w:left="-40" w:right="-72"/>
              <w:jc w:val="right"/>
              <w:rPr>
                <w:rFonts w:ascii="Arial" w:hAnsi="Arial" w:cs="Arial"/>
                <w:sz w:val="18"/>
                <w:szCs w:val="18"/>
              </w:rPr>
            </w:pPr>
            <w:r w:rsidRPr="00451E26">
              <w:rPr>
                <w:rFonts w:ascii="Arial" w:hAnsi="Arial" w:cs="Arial"/>
                <w:sz w:val="18"/>
                <w:szCs w:val="18"/>
              </w:rPr>
              <w:t>(3,021)</w:t>
            </w:r>
          </w:p>
        </w:tc>
      </w:tr>
      <w:tr w:rsidR="003F710E" w:rsidRPr="00451E26" w14:paraId="46ECEB07" w14:textId="77777777" w:rsidTr="68737494">
        <w:trPr>
          <w:gridAfter w:val="1"/>
          <w:wAfter w:w="18" w:type="dxa"/>
        </w:trPr>
        <w:tc>
          <w:tcPr>
            <w:tcW w:w="3951" w:type="dxa"/>
            <w:tcBorders>
              <w:top w:val="nil"/>
              <w:left w:val="nil"/>
              <w:bottom w:val="nil"/>
              <w:right w:val="nil"/>
            </w:tcBorders>
            <w:shd w:val="clear" w:color="auto" w:fill="auto"/>
          </w:tcPr>
          <w:p w14:paraId="25C603E6" w14:textId="77777777" w:rsidR="003F710E" w:rsidRPr="00451E26" w:rsidRDefault="003F710E" w:rsidP="00FF77A2">
            <w:pPr>
              <w:spacing w:after="0" w:line="240" w:lineRule="auto"/>
              <w:ind w:left="-101"/>
              <w:rPr>
                <w:rFonts w:ascii="Arial" w:hAnsi="Arial" w:cs="Arial"/>
                <w:sz w:val="18"/>
                <w:szCs w:val="18"/>
                <w:cs/>
              </w:rPr>
            </w:pPr>
          </w:p>
        </w:tc>
        <w:tc>
          <w:tcPr>
            <w:tcW w:w="1368" w:type="dxa"/>
            <w:tcBorders>
              <w:top w:val="single" w:sz="4" w:space="0" w:color="auto"/>
              <w:left w:val="nil"/>
              <w:bottom w:val="nil"/>
              <w:right w:val="nil"/>
            </w:tcBorders>
            <w:shd w:val="clear" w:color="auto" w:fill="auto"/>
          </w:tcPr>
          <w:p w14:paraId="389043FB" w14:textId="77777777" w:rsidR="003F710E" w:rsidRPr="00451E26" w:rsidRDefault="003F710E" w:rsidP="00FF77A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118CBB38" w14:textId="77777777" w:rsidR="003F710E" w:rsidRPr="00451E26" w:rsidRDefault="003F710E" w:rsidP="00FF77A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2BDAA2E" w14:textId="77777777" w:rsidR="003F710E" w:rsidRPr="00451E26" w:rsidRDefault="003F710E" w:rsidP="00FF77A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EF70E50" w14:textId="5850E713" w:rsidR="003F710E" w:rsidRPr="00451E26" w:rsidRDefault="003F710E" w:rsidP="00FF77A2">
            <w:pPr>
              <w:spacing w:after="0" w:line="240" w:lineRule="auto"/>
              <w:ind w:left="-40" w:right="-72"/>
              <w:jc w:val="right"/>
              <w:rPr>
                <w:rFonts w:ascii="Arial" w:hAnsi="Arial" w:cs="Arial"/>
                <w:sz w:val="18"/>
                <w:szCs w:val="18"/>
              </w:rPr>
            </w:pPr>
          </w:p>
        </w:tc>
      </w:tr>
      <w:tr w:rsidR="003F710E" w:rsidRPr="00451E26" w14:paraId="1EB54212" w14:textId="77777777" w:rsidTr="68737494">
        <w:trPr>
          <w:gridAfter w:val="1"/>
          <w:wAfter w:w="18" w:type="dxa"/>
          <w:trHeight w:val="205"/>
        </w:trPr>
        <w:tc>
          <w:tcPr>
            <w:tcW w:w="3951" w:type="dxa"/>
            <w:tcBorders>
              <w:top w:val="nil"/>
              <w:left w:val="nil"/>
              <w:bottom w:val="nil"/>
              <w:right w:val="nil"/>
            </w:tcBorders>
            <w:shd w:val="clear" w:color="auto" w:fill="auto"/>
            <w:hideMark/>
          </w:tcPr>
          <w:p w14:paraId="0A014ED4" w14:textId="0D08100D" w:rsidR="003F710E" w:rsidRPr="00451E26" w:rsidRDefault="003F710E" w:rsidP="00FF77A2">
            <w:pPr>
              <w:spacing w:after="0" w:line="240" w:lineRule="auto"/>
              <w:ind w:left="-101"/>
              <w:rPr>
                <w:rFonts w:ascii="Arial" w:hAnsi="Arial" w:cs="Arial"/>
                <w:sz w:val="18"/>
                <w:szCs w:val="18"/>
              </w:rPr>
            </w:pPr>
            <w:r w:rsidRPr="00451E26">
              <w:rPr>
                <w:rFonts w:ascii="Arial" w:hAnsi="Arial" w:cs="Arial"/>
                <w:sz w:val="18"/>
                <w:szCs w:val="18"/>
              </w:rPr>
              <w:t>Closing net book value (Unaudited)</w:t>
            </w:r>
          </w:p>
        </w:tc>
        <w:tc>
          <w:tcPr>
            <w:tcW w:w="1368" w:type="dxa"/>
            <w:tcBorders>
              <w:top w:val="nil"/>
              <w:left w:val="nil"/>
              <w:bottom w:val="single" w:sz="4" w:space="0" w:color="auto"/>
              <w:right w:val="nil"/>
            </w:tcBorders>
            <w:shd w:val="clear" w:color="auto" w:fill="auto"/>
          </w:tcPr>
          <w:p w14:paraId="6F39C1FA" w14:textId="496DBD44" w:rsidR="003F710E" w:rsidRPr="00451E26" w:rsidRDefault="003F710E" w:rsidP="00FF77A2">
            <w:pPr>
              <w:spacing w:after="0" w:line="240" w:lineRule="auto"/>
              <w:ind w:left="-40" w:right="-72"/>
              <w:jc w:val="right"/>
              <w:rPr>
                <w:rFonts w:ascii="Arial" w:hAnsi="Arial" w:cs="Arial"/>
                <w:sz w:val="18"/>
                <w:szCs w:val="18"/>
              </w:rPr>
            </w:pPr>
            <w:r w:rsidRPr="00451E26">
              <w:rPr>
                <w:rFonts w:ascii="Arial" w:hAnsi="Arial" w:cs="Arial"/>
                <w:sz w:val="18"/>
                <w:szCs w:val="18"/>
              </w:rPr>
              <w:t>1,181,898</w:t>
            </w:r>
          </w:p>
        </w:tc>
        <w:tc>
          <w:tcPr>
            <w:tcW w:w="1368" w:type="dxa"/>
            <w:tcBorders>
              <w:top w:val="nil"/>
              <w:left w:val="nil"/>
              <w:bottom w:val="single" w:sz="4" w:space="0" w:color="auto"/>
              <w:right w:val="nil"/>
            </w:tcBorders>
            <w:shd w:val="clear" w:color="auto" w:fill="auto"/>
          </w:tcPr>
          <w:p w14:paraId="15D37F0C" w14:textId="2B496E96" w:rsidR="003F710E" w:rsidRPr="00451E26" w:rsidRDefault="003F710E" w:rsidP="00FF77A2">
            <w:pPr>
              <w:spacing w:after="0" w:line="240" w:lineRule="auto"/>
              <w:ind w:left="-40" w:right="-72"/>
              <w:jc w:val="right"/>
              <w:rPr>
                <w:rFonts w:ascii="Arial" w:hAnsi="Arial" w:cs="Arial"/>
                <w:sz w:val="18"/>
                <w:szCs w:val="18"/>
              </w:rPr>
            </w:pPr>
            <w:r w:rsidRPr="003F710E">
              <w:rPr>
                <w:rFonts w:ascii="Arial" w:hAnsi="Arial" w:cs="Arial"/>
                <w:sz w:val="18"/>
                <w:szCs w:val="18"/>
              </w:rPr>
              <w:t>772,356</w:t>
            </w:r>
          </w:p>
        </w:tc>
        <w:tc>
          <w:tcPr>
            <w:tcW w:w="1368" w:type="dxa"/>
            <w:tcBorders>
              <w:top w:val="nil"/>
              <w:left w:val="nil"/>
              <w:bottom w:val="single" w:sz="4" w:space="0" w:color="auto"/>
              <w:right w:val="nil"/>
            </w:tcBorders>
            <w:shd w:val="clear" w:color="auto" w:fill="auto"/>
          </w:tcPr>
          <w:p w14:paraId="0AA53012" w14:textId="7A27B1D7" w:rsidR="003F710E" w:rsidRPr="00451E26" w:rsidRDefault="003F710E" w:rsidP="00FF77A2">
            <w:pPr>
              <w:spacing w:after="0" w:line="240" w:lineRule="auto"/>
              <w:ind w:left="-40" w:right="-72"/>
              <w:jc w:val="right"/>
              <w:rPr>
                <w:rFonts w:ascii="Arial" w:hAnsi="Arial" w:cs="Arial"/>
                <w:sz w:val="18"/>
                <w:szCs w:val="18"/>
              </w:rPr>
            </w:pPr>
            <w:r w:rsidRPr="003F710E">
              <w:rPr>
                <w:rFonts w:ascii="Arial" w:hAnsi="Arial" w:cs="Arial"/>
                <w:sz w:val="18"/>
                <w:szCs w:val="18"/>
              </w:rPr>
              <w:t>324,998</w:t>
            </w:r>
          </w:p>
        </w:tc>
        <w:tc>
          <w:tcPr>
            <w:tcW w:w="1368" w:type="dxa"/>
            <w:tcBorders>
              <w:top w:val="nil"/>
              <w:left w:val="nil"/>
              <w:bottom w:val="single" w:sz="4" w:space="0" w:color="auto"/>
              <w:right w:val="nil"/>
            </w:tcBorders>
            <w:shd w:val="clear" w:color="auto" w:fill="auto"/>
          </w:tcPr>
          <w:p w14:paraId="6DBDA023" w14:textId="35EFBA1F" w:rsidR="003F710E" w:rsidRPr="00451E26" w:rsidRDefault="003F710E" w:rsidP="00FF77A2">
            <w:pPr>
              <w:spacing w:after="0" w:line="240" w:lineRule="auto"/>
              <w:ind w:left="-40" w:right="-72"/>
              <w:jc w:val="right"/>
              <w:rPr>
                <w:rFonts w:ascii="Arial" w:hAnsi="Arial" w:cs="Arial"/>
                <w:sz w:val="18"/>
                <w:szCs w:val="18"/>
              </w:rPr>
            </w:pPr>
            <w:r w:rsidRPr="00451E26">
              <w:rPr>
                <w:rFonts w:ascii="Arial" w:hAnsi="Arial" w:cs="Arial"/>
                <w:sz w:val="18"/>
                <w:szCs w:val="18"/>
              </w:rPr>
              <w:t>85,190</w:t>
            </w:r>
          </w:p>
        </w:tc>
      </w:tr>
    </w:tbl>
    <w:p w14:paraId="449583ED" w14:textId="77777777" w:rsidR="00516EDA" w:rsidRPr="00451E26" w:rsidRDefault="00516EDA" w:rsidP="00FF77A2">
      <w:pPr>
        <w:spacing w:after="0" w:line="240" w:lineRule="auto"/>
        <w:rPr>
          <w:rFonts w:ascii="Arial" w:eastAsia="Arial Unicode MS" w:hAnsi="Arial" w:cs="Arial"/>
          <w:sz w:val="18"/>
          <w:szCs w:val="18"/>
          <w:lang w:bidi="th-TH"/>
        </w:rPr>
      </w:pPr>
    </w:p>
    <w:p w14:paraId="5722607C" w14:textId="77777777" w:rsidR="00357E64" w:rsidRPr="00451E26" w:rsidRDefault="00357E64" w:rsidP="00FF77A2">
      <w:pPr>
        <w:spacing w:after="0" w:line="240" w:lineRule="auto"/>
        <w:rPr>
          <w:rFonts w:ascii="Arial" w:eastAsia="Arial Unicode MS" w:hAnsi="Arial" w:cs="Arial"/>
          <w:sz w:val="18"/>
          <w:szCs w:val="18"/>
          <w:lang w:bidi="th-TH"/>
        </w:rPr>
      </w:pPr>
    </w:p>
    <w:p w14:paraId="5B3B19D6" w14:textId="446B0471" w:rsidR="00516EDA" w:rsidRPr="00451E26" w:rsidRDefault="00357E64" w:rsidP="00FF77A2">
      <w:pPr>
        <w:pStyle w:val="Heading2"/>
        <w:rPr>
          <w:color w:val="auto"/>
          <w:lang w:eastAsia="en-GB"/>
        </w:rPr>
      </w:pPr>
      <w:r w:rsidRPr="00451E26">
        <w:rPr>
          <w:color w:val="auto"/>
          <w:lang w:eastAsia="en-GB"/>
        </w:rPr>
        <w:t>1</w:t>
      </w:r>
      <w:r w:rsidR="00AA0E90" w:rsidRPr="00451E26">
        <w:rPr>
          <w:color w:val="auto"/>
          <w:lang w:eastAsia="en-GB"/>
        </w:rPr>
        <w:t>2</w:t>
      </w:r>
      <w:r w:rsidRPr="00451E26">
        <w:rPr>
          <w:color w:val="auto"/>
          <w:lang w:eastAsia="en-GB"/>
        </w:rPr>
        <w:tab/>
        <w:t>Trade and other</w:t>
      </w:r>
      <w:r w:rsidR="00AA0E90" w:rsidRPr="00451E26">
        <w:rPr>
          <w:color w:val="auto"/>
          <w:lang w:eastAsia="en-GB"/>
        </w:rPr>
        <w:t xml:space="preserve"> current</w:t>
      </w:r>
      <w:r w:rsidRPr="00451E26">
        <w:rPr>
          <w:color w:val="auto"/>
          <w:lang w:eastAsia="en-GB"/>
        </w:rPr>
        <w:t xml:space="preserve"> payables</w:t>
      </w:r>
    </w:p>
    <w:p w14:paraId="25A162D1" w14:textId="77777777" w:rsidR="00357E64" w:rsidRPr="00451E26" w:rsidRDefault="00357E64" w:rsidP="00FF77A2">
      <w:pPr>
        <w:tabs>
          <w:tab w:val="left" w:pos="540"/>
        </w:tabs>
        <w:spacing w:after="0" w:line="240" w:lineRule="auto"/>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55"/>
        <w:gridCol w:w="1381"/>
      </w:tblGrid>
      <w:tr w:rsidR="00357E64" w:rsidRPr="00451E26" w14:paraId="7EE3CDD6" w14:textId="77777777" w:rsidTr="00D234BF">
        <w:tc>
          <w:tcPr>
            <w:tcW w:w="3989" w:type="dxa"/>
            <w:tcBorders>
              <w:top w:val="nil"/>
              <w:left w:val="nil"/>
              <w:bottom w:val="nil"/>
              <w:right w:val="nil"/>
            </w:tcBorders>
            <w:shd w:val="clear" w:color="auto" w:fill="auto"/>
          </w:tcPr>
          <w:p w14:paraId="055B0322" w14:textId="77777777" w:rsidR="00516EDA" w:rsidRPr="00451E26" w:rsidRDefault="00516EDA" w:rsidP="00FF77A2">
            <w:pPr>
              <w:tabs>
                <w:tab w:val="left" w:pos="166"/>
              </w:tabs>
              <w:spacing w:after="0" w:line="240" w:lineRule="auto"/>
              <w:ind w:left="-72"/>
              <w:jc w:val="both"/>
              <w:rPr>
                <w:rFonts w:ascii="Arial" w:hAnsi="Arial" w:cs="Arial"/>
                <w:b/>
                <w:bCs/>
                <w:sz w:val="18"/>
                <w:szCs w:val="18"/>
              </w:rPr>
            </w:pPr>
          </w:p>
        </w:tc>
        <w:tc>
          <w:tcPr>
            <w:tcW w:w="2736" w:type="dxa"/>
            <w:gridSpan w:val="2"/>
            <w:tcBorders>
              <w:top w:val="nil"/>
              <w:left w:val="nil"/>
              <w:bottom w:val="single" w:sz="4" w:space="0" w:color="auto"/>
              <w:right w:val="nil"/>
            </w:tcBorders>
            <w:shd w:val="clear" w:color="auto" w:fill="auto"/>
            <w:hideMark/>
          </w:tcPr>
          <w:p w14:paraId="0F93E168" w14:textId="77777777" w:rsidR="00516EDA" w:rsidRPr="00451E26" w:rsidRDefault="00516EDA" w:rsidP="00FF77A2">
            <w:pPr>
              <w:spacing w:after="0" w:line="240" w:lineRule="auto"/>
              <w:ind w:left="-40" w:right="-72"/>
              <w:jc w:val="center"/>
              <w:rPr>
                <w:rFonts w:ascii="Arial" w:hAnsi="Arial" w:cs="Arial"/>
                <w:b/>
                <w:bCs/>
                <w:sz w:val="18"/>
                <w:szCs w:val="18"/>
              </w:rPr>
            </w:pPr>
            <w:r w:rsidRPr="00451E26">
              <w:rPr>
                <w:rFonts w:ascii="Arial" w:hAnsi="Arial" w:cs="Arial"/>
                <w:b/>
                <w:bCs/>
                <w:sz w:val="18"/>
                <w:szCs w:val="18"/>
              </w:rPr>
              <w:t>Consolidated</w:t>
            </w:r>
          </w:p>
          <w:p w14:paraId="373B1325" w14:textId="77777777" w:rsidR="00516EDA" w:rsidRPr="00451E26" w:rsidRDefault="00516EDA"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financial information</w:t>
            </w:r>
          </w:p>
        </w:tc>
        <w:tc>
          <w:tcPr>
            <w:tcW w:w="2736" w:type="dxa"/>
            <w:gridSpan w:val="2"/>
            <w:tcBorders>
              <w:top w:val="nil"/>
              <w:left w:val="nil"/>
              <w:bottom w:val="single" w:sz="4" w:space="0" w:color="auto"/>
              <w:right w:val="nil"/>
            </w:tcBorders>
            <w:shd w:val="clear" w:color="auto" w:fill="auto"/>
            <w:hideMark/>
          </w:tcPr>
          <w:p w14:paraId="705A4D67" w14:textId="77777777" w:rsidR="00516EDA" w:rsidRPr="00451E26" w:rsidRDefault="00516EDA" w:rsidP="00FF77A2">
            <w:pPr>
              <w:spacing w:after="0" w:line="240" w:lineRule="auto"/>
              <w:ind w:left="-40" w:right="-72"/>
              <w:jc w:val="center"/>
              <w:rPr>
                <w:rFonts w:ascii="Arial" w:hAnsi="Arial" w:cs="Arial"/>
                <w:b/>
                <w:bCs/>
                <w:sz w:val="18"/>
                <w:szCs w:val="18"/>
              </w:rPr>
            </w:pPr>
            <w:r w:rsidRPr="00451E26">
              <w:rPr>
                <w:rFonts w:ascii="Arial" w:hAnsi="Arial" w:cs="Arial"/>
                <w:b/>
                <w:bCs/>
                <w:sz w:val="18"/>
                <w:szCs w:val="18"/>
              </w:rPr>
              <w:t>Separate</w:t>
            </w:r>
          </w:p>
          <w:p w14:paraId="535855E3" w14:textId="77777777" w:rsidR="00516EDA" w:rsidRPr="00451E26" w:rsidRDefault="00516EDA" w:rsidP="00FF77A2">
            <w:pPr>
              <w:spacing w:after="0" w:line="240" w:lineRule="auto"/>
              <w:ind w:left="-40" w:right="-72"/>
              <w:jc w:val="center"/>
              <w:rPr>
                <w:rFonts w:ascii="Arial" w:hAnsi="Arial" w:cs="Arial"/>
                <w:b/>
                <w:bCs/>
                <w:sz w:val="18"/>
                <w:szCs w:val="18"/>
              </w:rPr>
            </w:pPr>
            <w:r w:rsidRPr="00451E26">
              <w:rPr>
                <w:rFonts w:ascii="Arial" w:hAnsi="Arial" w:cs="Arial"/>
                <w:b/>
                <w:bCs/>
                <w:sz w:val="18"/>
                <w:szCs w:val="18"/>
              </w:rPr>
              <w:t>financial information</w:t>
            </w:r>
          </w:p>
        </w:tc>
      </w:tr>
      <w:tr w:rsidR="00357E64" w:rsidRPr="00451E26" w14:paraId="494C889C" w14:textId="77777777" w:rsidTr="006563CA">
        <w:tc>
          <w:tcPr>
            <w:tcW w:w="3989" w:type="dxa"/>
            <w:tcBorders>
              <w:top w:val="nil"/>
              <w:left w:val="nil"/>
              <w:bottom w:val="nil"/>
              <w:right w:val="nil"/>
            </w:tcBorders>
            <w:shd w:val="clear" w:color="auto" w:fill="auto"/>
          </w:tcPr>
          <w:p w14:paraId="045C8BEC" w14:textId="77777777" w:rsidR="00516EDA" w:rsidRPr="00451E26" w:rsidRDefault="00516EDA" w:rsidP="00FF77A2">
            <w:pPr>
              <w:tabs>
                <w:tab w:val="left" w:pos="166"/>
              </w:tabs>
              <w:spacing w:after="0" w:line="240" w:lineRule="auto"/>
              <w:ind w:left="-72"/>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6D7095E7" w14:textId="77777777" w:rsidR="00516EDA" w:rsidRPr="00451E26" w:rsidRDefault="00516EDA"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hideMark/>
          </w:tcPr>
          <w:p w14:paraId="1333AF77" w14:textId="77777777" w:rsidR="00516EDA" w:rsidRPr="00451E26" w:rsidRDefault="00516EDA"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(Audited)</w:t>
            </w:r>
          </w:p>
        </w:tc>
        <w:tc>
          <w:tcPr>
            <w:tcW w:w="1355" w:type="dxa"/>
            <w:tcBorders>
              <w:top w:val="single" w:sz="4" w:space="0" w:color="auto"/>
              <w:left w:val="nil"/>
              <w:bottom w:val="nil"/>
              <w:right w:val="nil"/>
            </w:tcBorders>
            <w:shd w:val="clear" w:color="auto" w:fill="auto"/>
            <w:hideMark/>
          </w:tcPr>
          <w:p w14:paraId="40DF151D" w14:textId="77777777" w:rsidR="00516EDA" w:rsidRPr="00451E26" w:rsidRDefault="00516EDA"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(Unaudited)</w:t>
            </w:r>
          </w:p>
        </w:tc>
        <w:tc>
          <w:tcPr>
            <w:tcW w:w="1381" w:type="dxa"/>
            <w:tcBorders>
              <w:top w:val="single" w:sz="4" w:space="0" w:color="auto"/>
              <w:left w:val="nil"/>
              <w:bottom w:val="nil"/>
              <w:right w:val="nil"/>
            </w:tcBorders>
            <w:shd w:val="clear" w:color="auto" w:fill="auto"/>
            <w:hideMark/>
          </w:tcPr>
          <w:p w14:paraId="4939CBCE" w14:textId="77777777" w:rsidR="00516EDA" w:rsidRPr="00451E26" w:rsidRDefault="00516EDA"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(Audited)</w:t>
            </w:r>
          </w:p>
        </w:tc>
      </w:tr>
      <w:tr w:rsidR="00357E64" w:rsidRPr="00451E26" w14:paraId="1C43DE89" w14:textId="77777777" w:rsidTr="006563CA">
        <w:tc>
          <w:tcPr>
            <w:tcW w:w="3989" w:type="dxa"/>
            <w:tcBorders>
              <w:top w:val="nil"/>
              <w:left w:val="nil"/>
              <w:bottom w:val="nil"/>
              <w:right w:val="nil"/>
            </w:tcBorders>
            <w:shd w:val="clear" w:color="auto" w:fill="auto"/>
          </w:tcPr>
          <w:p w14:paraId="18219C4B" w14:textId="77777777" w:rsidR="00516EDA" w:rsidRPr="00451E26" w:rsidRDefault="00516EDA" w:rsidP="00FF77A2">
            <w:pPr>
              <w:tabs>
                <w:tab w:val="left" w:pos="166"/>
              </w:tabs>
              <w:spacing w:after="0" w:line="240" w:lineRule="auto"/>
              <w:ind w:left="-72"/>
              <w:jc w:val="both"/>
              <w:rPr>
                <w:rFonts w:ascii="Arial" w:hAnsi="Arial" w:cs="Arial"/>
                <w:b/>
                <w:bCs/>
                <w:sz w:val="18"/>
                <w:szCs w:val="18"/>
              </w:rPr>
            </w:pPr>
            <w:r w:rsidRPr="00451E26">
              <w:rPr>
                <w:rFonts w:ascii="Arial" w:hAnsi="Arial" w:cs="Arial"/>
                <w:b/>
                <w:bCs/>
                <w:sz w:val="18"/>
                <w:szCs w:val="18"/>
              </w:rPr>
              <w:t>As at</w:t>
            </w:r>
          </w:p>
        </w:tc>
        <w:tc>
          <w:tcPr>
            <w:tcW w:w="1368" w:type="dxa"/>
            <w:tcBorders>
              <w:top w:val="nil"/>
              <w:left w:val="nil"/>
              <w:bottom w:val="nil"/>
              <w:right w:val="nil"/>
            </w:tcBorders>
            <w:shd w:val="clear" w:color="auto" w:fill="auto"/>
          </w:tcPr>
          <w:p w14:paraId="5C75B7FF" w14:textId="0AD4A90D" w:rsidR="00516EDA" w:rsidRPr="00451E26" w:rsidRDefault="00E5374F"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31 March</w:t>
            </w:r>
            <w:r w:rsidR="00516EDA" w:rsidRPr="00451E26">
              <w:rPr>
                <w:rFonts w:ascii="Arial" w:hAnsi="Arial" w:cs="Arial"/>
                <w:b/>
                <w:bCs/>
                <w:sz w:val="18"/>
                <w:szCs w:val="18"/>
              </w:rPr>
              <w:t xml:space="preserve"> </w:t>
            </w:r>
          </w:p>
          <w:p w14:paraId="2B2087CE" w14:textId="08A4999C" w:rsidR="00516EDA" w:rsidRPr="00451E26" w:rsidRDefault="00C34057"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2025</w:t>
            </w:r>
          </w:p>
        </w:tc>
        <w:tc>
          <w:tcPr>
            <w:tcW w:w="1368" w:type="dxa"/>
            <w:tcBorders>
              <w:top w:val="nil"/>
              <w:left w:val="nil"/>
              <w:bottom w:val="nil"/>
              <w:right w:val="nil"/>
            </w:tcBorders>
            <w:shd w:val="clear" w:color="auto" w:fill="auto"/>
          </w:tcPr>
          <w:p w14:paraId="1A06BF55" w14:textId="1853241E" w:rsidR="00516EDA" w:rsidRPr="00451E26" w:rsidRDefault="00516EDA"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 xml:space="preserve">31 December </w:t>
            </w:r>
            <w:r w:rsidR="00C34057" w:rsidRPr="00451E26">
              <w:rPr>
                <w:rFonts w:ascii="Arial" w:hAnsi="Arial" w:cs="Arial"/>
                <w:b/>
                <w:bCs/>
                <w:sz w:val="18"/>
                <w:szCs w:val="18"/>
              </w:rPr>
              <w:t>2024</w:t>
            </w:r>
          </w:p>
        </w:tc>
        <w:tc>
          <w:tcPr>
            <w:tcW w:w="1355" w:type="dxa"/>
            <w:tcBorders>
              <w:top w:val="nil"/>
              <w:left w:val="nil"/>
              <w:bottom w:val="nil"/>
              <w:right w:val="nil"/>
            </w:tcBorders>
            <w:shd w:val="clear" w:color="auto" w:fill="auto"/>
          </w:tcPr>
          <w:p w14:paraId="0FE6DD06" w14:textId="379714DE" w:rsidR="00516EDA" w:rsidRPr="00451E26" w:rsidRDefault="00E5374F"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31 March</w:t>
            </w:r>
            <w:r w:rsidR="00516EDA" w:rsidRPr="00451E26">
              <w:rPr>
                <w:rFonts w:ascii="Arial" w:hAnsi="Arial" w:cs="Arial"/>
                <w:b/>
                <w:bCs/>
                <w:sz w:val="18"/>
                <w:szCs w:val="18"/>
              </w:rPr>
              <w:t xml:space="preserve"> </w:t>
            </w:r>
          </w:p>
          <w:p w14:paraId="26B9EB0D" w14:textId="45687EB8" w:rsidR="00516EDA" w:rsidRPr="00451E26" w:rsidRDefault="00C34057"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2025</w:t>
            </w:r>
          </w:p>
        </w:tc>
        <w:tc>
          <w:tcPr>
            <w:tcW w:w="1381" w:type="dxa"/>
            <w:tcBorders>
              <w:top w:val="nil"/>
              <w:left w:val="nil"/>
              <w:bottom w:val="nil"/>
              <w:right w:val="nil"/>
            </w:tcBorders>
            <w:shd w:val="clear" w:color="auto" w:fill="auto"/>
          </w:tcPr>
          <w:p w14:paraId="457B0A38" w14:textId="588155EE" w:rsidR="00516EDA" w:rsidRPr="00451E26" w:rsidRDefault="00516EDA"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 xml:space="preserve">31 December </w:t>
            </w:r>
            <w:r w:rsidR="00C34057" w:rsidRPr="00451E26">
              <w:rPr>
                <w:rFonts w:ascii="Arial" w:hAnsi="Arial" w:cs="Arial"/>
                <w:b/>
                <w:bCs/>
                <w:sz w:val="18"/>
                <w:szCs w:val="18"/>
              </w:rPr>
              <w:t>2024</w:t>
            </w:r>
          </w:p>
        </w:tc>
      </w:tr>
      <w:tr w:rsidR="00357E64" w:rsidRPr="00451E26" w14:paraId="7088E9B6" w14:textId="77777777" w:rsidTr="006563CA">
        <w:tc>
          <w:tcPr>
            <w:tcW w:w="3989" w:type="dxa"/>
            <w:tcBorders>
              <w:top w:val="nil"/>
              <w:left w:val="nil"/>
              <w:bottom w:val="nil"/>
              <w:right w:val="nil"/>
            </w:tcBorders>
            <w:shd w:val="clear" w:color="auto" w:fill="auto"/>
          </w:tcPr>
          <w:p w14:paraId="72BCFF97" w14:textId="77777777" w:rsidR="00516EDA" w:rsidRPr="00451E26" w:rsidRDefault="00516EDA" w:rsidP="00FF77A2">
            <w:pPr>
              <w:tabs>
                <w:tab w:val="left" w:pos="166"/>
              </w:tabs>
              <w:spacing w:after="0" w:line="240" w:lineRule="auto"/>
              <w:ind w:left="-72"/>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57A62B2E" w14:textId="77777777" w:rsidR="00516EDA" w:rsidRPr="00451E26" w:rsidRDefault="00516EDA"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CD37022" w14:textId="77777777" w:rsidR="00516EDA" w:rsidRPr="00451E26" w:rsidRDefault="00516EDA"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Thousand Baht</w:t>
            </w:r>
          </w:p>
        </w:tc>
        <w:tc>
          <w:tcPr>
            <w:tcW w:w="1355" w:type="dxa"/>
            <w:tcBorders>
              <w:top w:val="nil"/>
              <w:left w:val="nil"/>
              <w:bottom w:val="single" w:sz="4" w:space="0" w:color="auto"/>
              <w:right w:val="nil"/>
            </w:tcBorders>
            <w:shd w:val="clear" w:color="auto" w:fill="auto"/>
            <w:hideMark/>
          </w:tcPr>
          <w:p w14:paraId="76819BD2" w14:textId="77777777" w:rsidR="00516EDA" w:rsidRPr="00451E26" w:rsidRDefault="00516EDA"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Thousand Baht</w:t>
            </w:r>
          </w:p>
        </w:tc>
        <w:tc>
          <w:tcPr>
            <w:tcW w:w="1381" w:type="dxa"/>
            <w:tcBorders>
              <w:top w:val="nil"/>
              <w:left w:val="nil"/>
              <w:bottom w:val="single" w:sz="4" w:space="0" w:color="auto"/>
              <w:right w:val="nil"/>
            </w:tcBorders>
            <w:shd w:val="clear" w:color="auto" w:fill="auto"/>
            <w:hideMark/>
          </w:tcPr>
          <w:p w14:paraId="6543AE77" w14:textId="77777777" w:rsidR="00516EDA" w:rsidRPr="00451E26" w:rsidRDefault="00516EDA"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Thousand Baht</w:t>
            </w:r>
          </w:p>
        </w:tc>
      </w:tr>
      <w:tr w:rsidR="00357E64" w:rsidRPr="00451E26" w14:paraId="0CB37074" w14:textId="77777777" w:rsidTr="006563CA">
        <w:tc>
          <w:tcPr>
            <w:tcW w:w="3989" w:type="dxa"/>
            <w:tcBorders>
              <w:top w:val="nil"/>
              <w:left w:val="nil"/>
              <w:bottom w:val="nil"/>
              <w:right w:val="nil"/>
            </w:tcBorders>
            <w:shd w:val="clear" w:color="auto" w:fill="auto"/>
            <w:vAlign w:val="bottom"/>
          </w:tcPr>
          <w:p w14:paraId="4F7AED31" w14:textId="77777777" w:rsidR="00516EDA" w:rsidRPr="00451E26" w:rsidRDefault="00516EDA" w:rsidP="00FF77A2">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9EA573A" w14:textId="77777777" w:rsidR="00516EDA" w:rsidRPr="00451E26" w:rsidRDefault="00516EDA" w:rsidP="00FF77A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E213185" w14:textId="77777777" w:rsidR="00516EDA" w:rsidRPr="00451E26" w:rsidRDefault="00516EDA" w:rsidP="00FF77A2">
            <w:pPr>
              <w:spacing w:after="0" w:line="240" w:lineRule="auto"/>
              <w:ind w:left="-40" w:right="-72"/>
              <w:jc w:val="right"/>
              <w:rPr>
                <w:rFonts w:ascii="Arial" w:hAnsi="Arial" w:cs="Arial"/>
                <w:sz w:val="18"/>
                <w:szCs w:val="18"/>
              </w:rPr>
            </w:pPr>
          </w:p>
        </w:tc>
        <w:tc>
          <w:tcPr>
            <w:tcW w:w="1355" w:type="dxa"/>
            <w:tcBorders>
              <w:top w:val="single" w:sz="4" w:space="0" w:color="auto"/>
              <w:left w:val="nil"/>
              <w:bottom w:val="nil"/>
              <w:right w:val="nil"/>
            </w:tcBorders>
            <w:shd w:val="clear" w:color="auto" w:fill="auto"/>
          </w:tcPr>
          <w:p w14:paraId="0A75B946" w14:textId="77777777" w:rsidR="00516EDA" w:rsidRPr="00451E26" w:rsidRDefault="00516EDA" w:rsidP="00FF77A2">
            <w:pPr>
              <w:spacing w:after="0" w:line="240" w:lineRule="auto"/>
              <w:ind w:left="-40" w:right="-72"/>
              <w:jc w:val="right"/>
              <w:rPr>
                <w:rFonts w:ascii="Arial" w:hAnsi="Arial" w:cs="Arial"/>
                <w:sz w:val="18"/>
                <w:szCs w:val="18"/>
              </w:rPr>
            </w:pPr>
          </w:p>
        </w:tc>
        <w:tc>
          <w:tcPr>
            <w:tcW w:w="1381" w:type="dxa"/>
            <w:tcBorders>
              <w:top w:val="single" w:sz="4" w:space="0" w:color="auto"/>
              <w:left w:val="nil"/>
              <w:bottom w:val="nil"/>
              <w:right w:val="nil"/>
            </w:tcBorders>
            <w:shd w:val="clear" w:color="auto" w:fill="auto"/>
          </w:tcPr>
          <w:p w14:paraId="615172F1" w14:textId="77777777" w:rsidR="00516EDA" w:rsidRPr="00451E26" w:rsidRDefault="00516EDA" w:rsidP="00FF77A2">
            <w:pPr>
              <w:spacing w:after="0" w:line="240" w:lineRule="auto"/>
              <w:ind w:left="-40" w:right="-72"/>
              <w:jc w:val="right"/>
              <w:rPr>
                <w:rFonts w:ascii="Arial" w:hAnsi="Arial" w:cs="Arial"/>
                <w:b/>
                <w:bCs/>
                <w:sz w:val="18"/>
                <w:szCs w:val="18"/>
              </w:rPr>
            </w:pPr>
          </w:p>
        </w:tc>
      </w:tr>
      <w:tr w:rsidR="00E668E4" w:rsidRPr="00451E26" w14:paraId="02FE13F4" w14:textId="77777777">
        <w:tc>
          <w:tcPr>
            <w:tcW w:w="3989" w:type="dxa"/>
            <w:tcBorders>
              <w:top w:val="nil"/>
              <w:left w:val="nil"/>
              <w:bottom w:val="nil"/>
              <w:right w:val="nil"/>
            </w:tcBorders>
            <w:shd w:val="clear" w:color="auto" w:fill="auto"/>
          </w:tcPr>
          <w:p w14:paraId="5AEDD101" w14:textId="77777777" w:rsidR="00E668E4" w:rsidRPr="00451E26" w:rsidRDefault="00E668E4" w:rsidP="00FF77A2">
            <w:pPr>
              <w:tabs>
                <w:tab w:val="left" w:pos="166"/>
                <w:tab w:val="left" w:pos="1155"/>
              </w:tabs>
              <w:spacing w:after="0" w:line="240" w:lineRule="auto"/>
              <w:ind w:left="-72"/>
              <w:jc w:val="both"/>
              <w:rPr>
                <w:rFonts w:ascii="Arial" w:hAnsi="Arial" w:cs="Arial"/>
                <w:sz w:val="18"/>
                <w:szCs w:val="18"/>
              </w:rPr>
            </w:pPr>
            <w:r w:rsidRPr="00451E26">
              <w:rPr>
                <w:rFonts w:ascii="Arial" w:hAnsi="Arial" w:cs="Arial"/>
                <w:sz w:val="18"/>
                <w:szCs w:val="18"/>
              </w:rPr>
              <w:t>Trade payables - other companies</w:t>
            </w:r>
          </w:p>
        </w:tc>
        <w:tc>
          <w:tcPr>
            <w:tcW w:w="1368" w:type="dxa"/>
            <w:tcBorders>
              <w:top w:val="nil"/>
              <w:left w:val="nil"/>
              <w:bottom w:val="nil"/>
              <w:right w:val="nil"/>
            </w:tcBorders>
            <w:shd w:val="clear" w:color="auto" w:fill="auto"/>
          </w:tcPr>
          <w:p w14:paraId="7077FC69" w14:textId="7509C27A" w:rsidR="00E668E4" w:rsidRPr="00451E26" w:rsidRDefault="00E668E4" w:rsidP="00FF77A2">
            <w:pPr>
              <w:tabs>
                <w:tab w:val="left" w:pos="1450"/>
                <w:tab w:val="left" w:pos="2300"/>
              </w:tabs>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5,980,908</w:t>
            </w:r>
          </w:p>
        </w:tc>
        <w:tc>
          <w:tcPr>
            <w:tcW w:w="1368" w:type="dxa"/>
            <w:tcBorders>
              <w:top w:val="nil"/>
              <w:left w:val="nil"/>
              <w:bottom w:val="nil"/>
              <w:right w:val="nil"/>
            </w:tcBorders>
            <w:shd w:val="clear" w:color="auto" w:fill="auto"/>
          </w:tcPr>
          <w:p w14:paraId="461B3B4F" w14:textId="6F50F499" w:rsidR="00E668E4" w:rsidRPr="00451E26" w:rsidRDefault="00E668E4" w:rsidP="00FF77A2">
            <w:pPr>
              <w:tabs>
                <w:tab w:val="left" w:pos="1450"/>
                <w:tab w:val="left" w:pos="2300"/>
              </w:tabs>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4,531,231</w:t>
            </w:r>
          </w:p>
        </w:tc>
        <w:tc>
          <w:tcPr>
            <w:tcW w:w="1355" w:type="dxa"/>
            <w:tcBorders>
              <w:top w:val="nil"/>
              <w:left w:val="nil"/>
              <w:bottom w:val="nil"/>
              <w:right w:val="nil"/>
            </w:tcBorders>
            <w:shd w:val="clear" w:color="auto" w:fill="auto"/>
          </w:tcPr>
          <w:p w14:paraId="1DBF2695" w14:textId="6B7F0037" w:rsidR="00E668E4" w:rsidRPr="00451E26" w:rsidRDefault="00E668E4" w:rsidP="00FF77A2">
            <w:pPr>
              <w:tabs>
                <w:tab w:val="left" w:pos="1450"/>
                <w:tab w:val="left" w:pos="2300"/>
              </w:tabs>
              <w:spacing w:after="0" w:line="240" w:lineRule="auto"/>
              <w:ind w:right="-72"/>
              <w:jc w:val="right"/>
              <w:rPr>
                <w:rFonts w:ascii="Arial" w:eastAsia="Cordia New" w:hAnsi="Arial" w:cs="Arial"/>
                <w:sz w:val="18"/>
                <w:szCs w:val="18"/>
              </w:rPr>
            </w:pPr>
            <w:r w:rsidRPr="00451E26">
              <w:rPr>
                <w:rFonts w:ascii="Arial" w:eastAsia="Cordia New" w:hAnsi="Arial" w:cs="Arial" w:hint="cs"/>
                <w:sz w:val="18"/>
                <w:szCs w:val="18"/>
                <w:cs/>
              </w:rPr>
              <w:t>4</w:t>
            </w:r>
            <w:r w:rsidRPr="00451E26">
              <w:rPr>
                <w:rFonts w:ascii="Arial" w:eastAsia="Cordia New" w:hAnsi="Arial" w:cs="Arial"/>
                <w:sz w:val="18"/>
                <w:szCs w:val="18"/>
              </w:rPr>
              <w:t>,538,676</w:t>
            </w:r>
          </w:p>
        </w:tc>
        <w:tc>
          <w:tcPr>
            <w:tcW w:w="1381" w:type="dxa"/>
            <w:tcBorders>
              <w:top w:val="nil"/>
              <w:left w:val="nil"/>
              <w:bottom w:val="nil"/>
              <w:right w:val="nil"/>
            </w:tcBorders>
            <w:shd w:val="clear" w:color="auto" w:fill="auto"/>
            <w:vAlign w:val="bottom"/>
          </w:tcPr>
          <w:p w14:paraId="4937F6A6" w14:textId="5A436DDC" w:rsidR="00E668E4" w:rsidRPr="00451E26" w:rsidRDefault="00E668E4" w:rsidP="00FF77A2">
            <w:pPr>
              <w:tabs>
                <w:tab w:val="left" w:pos="1450"/>
                <w:tab w:val="left" w:pos="2300"/>
              </w:tabs>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2,692,145</w:t>
            </w:r>
          </w:p>
        </w:tc>
      </w:tr>
      <w:tr w:rsidR="00E668E4" w:rsidRPr="00451E26" w14:paraId="79749988" w14:textId="77777777" w:rsidTr="004D0991">
        <w:tc>
          <w:tcPr>
            <w:tcW w:w="3989" w:type="dxa"/>
            <w:tcBorders>
              <w:top w:val="nil"/>
              <w:left w:val="nil"/>
              <w:bottom w:val="nil"/>
              <w:right w:val="nil"/>
            </w:tcBorders>
            <w:shd w:val="clear" w:color="auto" w:fill="auto"/>
          </w:tcPr>
          <w:p w14:paraId="68501C5A" w14:textId="1F6E3F0C" w:rsidR="00E668E4" w:rsidRPr="00451E26" w:rsidRDefault="00E668E4" w:rsidP="00FF77A2">
            <w:pPr>
              <w:tabs>
                <w:tab w:val="left" w:pos="166"/>
                <w:tab w:val="left" w:pos="1155"/>
              </w:tabs>
              <w:spacing w:after="0" w:line="240" w:lineRule="auto"/>
              <w:ind w:left="-72"/>
              <w:jc w:val="both"/>
              <w:rPr>
                <w:rFonts w:ascii="Arial" w:hAnsi="Arial" w:cs="Arial"/>
                <w:sz w:val="18"/>
                <w:szCs w:val="18"/>
              </w:rPr>
            </w:pPr>
            <w:r w:rsidRPr="00451E26">
              <w:rPr>
                <w:rFonts w:ascii="Arial" w:hAnsi="Arial" w:cs="Arial"/>
                <w:sz w:val="18"/>
                <w:szCs w:val="18"/>
              </w:rPr>
              <w:t xml:space="preserve">Trade payables - related parties (Note </w:t>
            </w:r>
            <w:r w:rsidR="5123AFF4" w:rsidRPr="00451E26">
              <w:rPr>
                <w:rFonts w:ascii="Arial" w:hAnsi="Arial" w:cs="Arial"/>
                <w:sz w:val="18"/>
                <w:szCs w:val="18"/>
              </w:rPr>
              <w:t>1</w:t>
            </w:r>
            <w:r w:rsidR="29211F04" w:rsidRPr="00451E26">
              <w:rPr>
                <w:rFonts w:ascii="Arial" w:hAnsi="Arial" w:cs="Arial"/>
                <w:sz w:val="18"/>
                <w:szCs w:val="18"/>
              </w:rPr>
              <w:t>7</w:t>
            </w:r>
            <w:r w:rsidRPr="00451E26">
              <w:rPr>
                <w:rFonts w:ascii="Arial" w:hAnsi="Arial" w:cs="Arial"/>
                <w:sz w:val="18"/>
                <w:szCs w:val="18"/>
              </w:rPr>
              <w:t>)</w:t>
            </w:r>
          </w:p>
        </w:tc>
        <w:tc>
          <w:tcPr>
            <w:tcW w:w="1368" w:type="dxa"/>
            <w:tcBorders>
              <w:top w:val="nil"/>
              <w:left w:val="nil"/>
              <w:bottom w:val="nil"/>
              <w:right w:val="nil"/>
            </w:tcBorders>
            <w:shd w:val="clear" w:color="auto" w:fill="auto"/>
            <w:vAlign w:val="bottom"/>
          </w:tcPr>
          <w:p w14:paraId="645CA90C" w14:textId="0FC48F04" w:rsidR="00E668E4" w:rsidRPr="00451E26" w:rsidRDefault="00E668E4" w:rsidP="00FF77A2">
            <w:pPr>
              <w:tabs>
                <w:tab w:val="left" w:pos="1450"/>
                <w:tab w:val="left" w:pos="2300"/>
              </w:tabs>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4,114</w:t>
            </w:r>
          </w:p>
        </w:tc>
        <w:tc>
          <w:tcPr>
            <w:tcW w:w="1368" w:type="dxa"/>
            <w:tcBorders>
              <w:top w:val="nil"/>
              <w:left w:val="nil"/>
              <w:bottom w:val="nil"/>
              <w:right w:val="nil"/>
            </w:tcBorders>
            <w:shd w:val="clear" w:color="auto" w:fill="auto"/>
            <w:vAlign w:val="bottom"/>
          </w:tcPr>
          <w:p w14:paraId="51CE27F8" w14:textId="189BDA7B" w:rsidR="00E668E4" w:rsidRPr="00451E26" w:rsidRDefault="00E668E4" w:rsidP="00FF77A2">
            <w:pPr>
              <w:tabs>
                <w:tab w:val="left" w:pos="1450"/>
                <w:tab w:val="left" w:pos="2300"/>
              </w:tabs>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9,720</w:t>
            </w:r>
          </w:p>
        </w:tc>
        <w:tc>
          <w:tcPr>
            <w:tcW w:w="1355" w:type="dxa"/>
            <w:tcBorders>
              <w:top w:val="nil"/>
              <w:left w:val="nil"/>
              <w:bottom w:val="nil"/>
              <w:right w:val="nil"/>
            </w:tcBorders>
            <w:shd w:val="clear" w:color="auto" w:fill="auto"/>
            <w:vAlign w:val="bottom"/>
          </w:tcPr>
          <w:p w14:paraId="6CE04389" w14:textId="02383F03" w:rsidR="00E668E4" w:rsidRPr="00451E26" w:rsidRDefault="00E668E4" w:rsidP="00FF77A2">
            <w:pPr>
              <w:tabs>
                <w:tab w:val="left" w:pos="1450"/>
                <w:tab w:val="left" w:pos="2300"/>
              </w:tabs>
              <w:spacing w:after="0" w:line="240" w:lineRule="auto"/>
              <w:ind w:right="-72"/>
              <w:jc w:val="right"/>
              <w:rPr>
                <w:rFonts w:ascii="Arial" w:eastAsia="Cordia New" w:hAnsi="Arial" w:cs="Arial"/>
                <w:sz w:val="18"/>
                <w:szCs w:val="18"/>
              </w:rPr>
            </w:pPr>
            <w:r w:rsidRPr="00451E26">
              <w:rPr>
                <w:rFonts w:ascii="Arial" w:eastAsia="Cordia New" w:hAnsi="Arial" w:cs="Arial" w:hint="cs"/>
                <w:sz w:val="18"/>
                <w:szCs w:val="18"/>
                <w:cs/>
              </w:rPr>
              <w:t>33</w:t>
            </w:r>
            <w:r w:rsidRPr="00451E26">
              <w:rPr>
                <w:rFonts w:ascii="Arial" w:eastAsia="Cordia New" w:hAnsi="Arial" w:cs="Arial"/>
                <w:sz w:val="18"/>
                <w:szCs w:val="18"/>
              </w:rPr>
              <w:t>,724</w:t>
            </w:r>
          </w:p>
        </w:tc>
        <w:tc>
          <w:tcPr>
            <w:tcW w:w="1381" w:type="dxa"/>
            <w:tcBorders>
              <w:top w:val="nil"/>
              <w:left w:val="nil"/>
              <w:bottom w:val="nil"/>
              <w:right w:val="nil"/>
            </w:tcBorders>
            <w:shd w:val="clear" w:color="auto" w:fill="auto"/>
            <w:vAlign w:val="bottom"/>
          </w:tcPr>
          <w:p w14:paraId="728BD4EE" w14:textId="411A8943" w:rsidR="00E668E4" w:rsidRPr="00451E26" w:rsidRDefault="00E668E4" w:rsidP="00FF77A2">
            <w:pPr>
              <w:tabs>
                <w:tab w:val="left" w:pos="166"/>
                <w:tab w:val="left" w:pos="1450"/>
                <w:tab w:val="left" w:pos="2300"/>
              </w:tabs>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66,568</w:t>
            </w:r>
          </w:p>
        </w:tc>
      </w:tr>
      <w:tr w:rsidR="00E668E4" w:rsidRPr="00451E26" w14:paraId="4858E1C0" w14:textId="77777777">
        <w:tc>
          <w:tcPr>
            <w:tcW w:w="3989" w:type="dxa"/>
            <w:tcBorders>
              <w:top w:val="nil"/>
              <w:left w:val="nil"/>
              <w:bottom w:val="nil"/>
              <w:right w:val="nil"/>
            </w:tcBorders>
            <w:shd w:val="clear" w:color="auto" w:fill="auto"/>
          </w:tcPr>
          <w:p w14:paraId="0932E5FA" w14:textId="2AE4BA1E" w:rsidR="00E668E4" w:rsidRPr="00451E26" w:rsidRDefault="00E668E4" w:rsidP="00FF77A2">
            <w:pPr>
              <w:tabs>
                <w:tab w:val="left" w:pos="166"/>
                <w:tab w:val="left" w:pos="1155"/>
              </w:tabs>
              <w:spacing w:after="0" w:line="240" w:lineRule="auto"/>
              <w:ind w:left="-72"/>
              <w:rPr>
                <w:rFonts w:ascii="Arial" w:hAnsi="Arial" w:cs="Arial"/>
                <w:sz w:val="18"/>
                <w:szCs w:val="18"/>
              </w:rPr>
            </w:pPr>
            <w:r w:rsidRPr="00451E26">
              <w:rPr>
                <w:rFonts w:ascii="Arial" w:hAnsi="Arial" w:cs="Arial"/>
                <w:sz w:val="18"/>
                <w:szCs w:val="18"/>
              </w:rPr>
              <w:t>Other current payables - other companies</w:t>
            </w:r>
          </w:p>
        </w:tc>
        <w:tc>
          <w:tcPr>
            <w:tcW w:w="1368" w:type="dxa"/>
            <w:tcBorders>
              <w:top w:val="nil"/>
              <w:left w:val="nil"/>
              <w:bottom w:val="nil"/>
              <w:right w:val="nil"/>
            </w:tcBorders>
            <w:shd w:val="clear" w:color="auto" w:fill="auto"/>
          </w:tcPr>
          <w:p w14:paraId="00AD6D22" w14:textId="2E1958CF" w:rsidR="00E668E4" w:rsidRPr="00451E26" w:rsidRDefault="00E668E4" w:rsidP="00FF77A2">
            <w:pPr>
              <w:tabs>
                <w:tab w:val="left" w:pos="1450"/>
                <w:tab w:val="left" w:pos="2300"/>
              </w:tabs>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189,652</w:t>
            </w:r>
          </w:p>
        </w:tc>
        <w:tc>
          <w:tcPr>
            <w:tcW w:w="1368" w:type="dxa"/>
            <w:tcBorders>
              <w:top w:val="nil"/>
              <w:left w:val="nil"/>
              <w:bottom w:val="nil"/>
              <w:right w:val="nil"/>
            </w:tcBorders>
            <w:shd w:val="clear" w:color="auto" w:fill="auto"/>
          </w:tcPr>
          <w:p w14:paraId="18406581" w14:textId="0AF10396" w:rsidR="00E668E4" w:rsidRPr="00451E26" w:rsidRDefault="00E668E4" w:rsidP="00FF77A2">
            <w:pPr>
              <w:tabs>
                <w:tab w:val="left" w:pos="1450"/>
                <w:tab w:val="left" w:pos="2300"/>
              </w:tabs>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272,530</w:t>
            </w:r>
          </w:p>
        </w:tc>
        <w:tc>
          <w:tcPr>
            <w:tcW w:w="1355" w:type="dxa"/>
            <w:tcBorders>
              <w:top w:val="nil"/>
              <w:left w:val="nil"/>
              <w:bottom w:val="nil"/>
              <w:right w:val="nil"/>
            </w:tcBorders>
            <w:shd w:val="clear" w:color="auto" w:fill="auto"/>
          </w:tcPr>
          <w:p w14:paraId="7982C986" w14:textId="42D60179" w:rsidR="00E668E4" w:rsidRPr="00451E26" w:rsidRDefault="00E668E4" w:rsidP="00FF77A2">
            <w:pPr>
              <w:tabs>
                <w:tab w:val="left" w:pos="1450"/>
                <w:tab w:val="left" w:pos="2300"/>
              </w:tabs>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142,390</w:t>
            </w:r>
          </w:p>
        </w:tc>
        <w:tc>
          <w:tcPr>
            <w:tcW w:w="1381" w:type="dxa"/>
            <w:tcBorders>
              <w:top w:val="nil"/>
              <w:left w:val="nil"/>
              <w:bottom w:val="nil"/>
              <w:right w:val="nil"/>
            </w:tcBorders>
            <w:shd w:val="clear" w:color="auto" w:fill="auto"/>
            <w:vAlign w:val="bottom"/>
          </w:tcPr>
          <w:p w14:paraId="2979FFD9" w14:textId="42BE8C53" w:rsidR="00E668E4" w:rsidRPr="00451E26" w:rsidRDefault="00E668E4" w:rsidP="00FF77A2">
            <w:pPr>
              <w:tabs>
                <w:tab w:val="left" w:pos="166"/>
                <w:tab w:val="left" w:pos="1450"/>
                <w:tab w:val="left" w:pos="2300"/>
              </w:tabs>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212,829</w:t>
            </w:r>
          </w:p>
        </w:tc>
      </w:tr>
      <w:tr w:rsidR="00E668E4" w:rsidRPr="00451E26" w14:paraId="08410407" w14:textId="77777777" w:rsidTr="004D0991">
        <w:tc>
          <w:tcPr>
            <w:tcW w:w="3989" w:type="dxa"/>
            <w:tcBorders>
              <w:top w:val="nil"/>
              <w:left w:val="nil"/>
              <w:bottom w:val="nil"/>
              <w:right w:val="nil"/>
            </w:tcBorders>
            <w:shd w:val="clear" w:color="auto" w:fill="auto"/>
          </w:tcPr>
          <w:p w14:paraId="1EF18CA3" w14:textId="77777777" w:rsidR="00E668E4" w:rsidRPr="00451E26" w:rsidRDefault="00E668E4" w:rsidP="00FF77A2">
            <w:pPr>
              <w:tabs>
                <w:tab w:val="left" w:pos="166"/>
                <w:tab w:val="left" w:pos="1155"/>
              </w:tabs>
              <w:spacing w:after="0" w:line="240" w:lineRule="auto"/>
              <w:ind w:left="-72"/>
              <w:rPr>
                <w:rFonts w:ascii="Arial" w:hAnsi="Arial" w:cs="Arial"/>
                <w:sz w:val="18"/>
                <w:szCs w:val="18"/>
              </w:rPr>
            </w:pPr>
            <w:r w:rsidRPr="00451E26">
              <w:rPr>
                <w:rFonts w:ascii="Arial" w:hAnsi="Arial" w:cs="Arial"/>
                <w:sz w:val="18"/>
                <w:szCs w:val="18"/>
              </w:rPr>
              <w:t>Other current payables - related parties</w:t>
            </w:r>
          </w:p>
          <w:p w14:paraId="14D96C41" w14:textId="6DE7D8E1" w:rsidR="00E668E4" w:rsidRPr="00451E26" w:rsidRDefault="00E668E4" w:rsidP="00FF77A2">
            <w:pPr>
              <w:tabs>
                <w:tab w:val="left" w:pos="166"/>
                <w:tab w:val="left" w:pos="1155"/>
              </w:tabs>
              <w:spacing w:after="0" w:line="240" w:lineRule="auto"/>
              <w:ind w:left="-72"/>
              <w:rPr>
                <w:rFonts w:ascii="Arial" w:hAnsi="Arial" w:cs="Arial"/>
                <w:sz w:val="18"/>
                <w:szCs w:val="18"/>
              </w:rPr>
            </w:pPr>
            <w:r w:rsidRPr="00451E26">
              <w:rPr>
                <w:rFonts w:ascii="Arial" w:hAnsi="Arial" w:cs="Arial"/>
                <w:sz w:val="18"/>
                <w:szCs w:val="18"/>
              </w:rPr>
              <w:t xml:space="preserve">   (Note </w:t>
            </w:r>
            <w:r w:rsidR="5123AFF4" w:rsidRPr="00451E26">
              <w:rPr>
                <w:rFonts w:ascii="Arial" w:hAnsi="Arial" w:cs="Arial"/>
                <w:sz w:val="18"/>
                <w:szCs w:val="18"/>
              </w:rPr>
              <w:t>1</w:t>
            </w:r>
            <w:r w:rsidR="2B987591" w:rsidRPr="00451E26">
              <w:rPr>
                <w:rFonts w:ascii="Arial" w:hAnsi="Arial" w:cs="Arial"/>
                <w:sz w:val="18"/>
                <w:szCs w:val="18"/>
              </w:rPr>
              <w:t>7</w:t>
            </w:r>
            <w:r w:rsidRPr="00451E26">
              <w:rPr>
                <w:rFonts w:ascii="Arial" w:hAnsi="Arial" w:cs="Arial"/>
                <w:sz w:val="18"/>
                <w:szCs w:val="18"/>
              </w:rPr>
              <w:t>)</w:t>
            </w:r>
          </w:p>
        </w:tc>
        <w:tc>
          <w:tcPr>
            <w:tcW w:w="1368" w:type="dxa"/>
            <w:tcBorders>
              <w:top w:val="nil"/>
              <w:left w:val="nil"/>
              <w:bottom w:val="nil"/>
              <w:right w:val="nil"/>
            </w:tcBorders>
            <w:shd w:val="clear" w:color="auto" w:fill="auto"/>
            <w:vAlign w:val="bottom"/>
          </w:tcPr>
          <w:p w14:paraId="741AA37F" w14:textId="5B235168" w:rsidR="00E668E4" w:rsidRPr="00451E26" w:rsidRDefault="00E668E4" w:rsidP="00FF77A2">
            <w:pPr>
              <w:tabs>
                <w:tab w:val="left" w:pos="1450"/>
                <w:tab w:val="left" w:pos="2300"/>
              </w:tabs>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677</w:t>
            </w:r>
          </w:p>
        </w:tc>
        <w:tc>
          <w:tcPr>
            <w:tcW w:w="1368" w:type="dxa"/>
            <w:tcBorders>
              <w:top w:val="nil"/>
              <w:left w:val="nil"/>
              <w:bottom w:val="nil"/>
              <w:right w:val="nil"/>
            </w:tcBorders>
            <w:shd w:val="clear" w:color="auto" w:fill="auto"/>
            <w:vAlign w:val="bottom"/>
          </w:tcPr>
          <w:p w14:paraId="3CFF2D95" w14:textId="3D217571" w:rsidR="00E668E4" w:rsidRPr="00451E26" w:rsidRDefault="00E668E4" w:rsidP="00FF77A2">
            <w:pPr>
              <w:tabs>
                <w:tab w:val="left" w:pos="1450"/>
                <w:tab w:val="left" w:pos="2300"/>
              </w:tabs>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360</w:t>
            </w:r>
          </w:p>
        </w:tc>
        <w:tc>
          <w:tcPr>
            <w:tcW w:w="1355" w:type="dxa"/>
            <w:tcBorders>
              <w:top w:val="nil"/>
              <w:left w:val="nil"/>
              <w:bottom w:val="nil"/>
              <w:right w:val="nil"/>
            </w:tcBorders>
            <w:shd w:val="clear" w:color="auto" w:fill="auto"/>
            <w:vAlign w:val="bottom"/>
          </w:tcPr>
          <w:p w14:paraId="24847D14" w14:textId="27035F52" w:rsidR="00E668E4" w:rsidRPr="00451E26" w:rsidRDefault="00E668E4" w:rsidP="00FF77A2">
            <w:pPr>
              <w:tabs>
                <w:tab w:val="left" w:pos="1450"/>
                <w:tab w:val="left" w:pos="2300"/>
              </w:tabs>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29,850</w:t>
            </w:r>
          </w:p>
        </w:tc>
        <w:tc>
          <w:tcPr>
            <w:tcW w:w="1381" w:type="dxa"/>
            <w:tcBorders>
              <w:top w:val="nil"/>
              <w:left w:val="nil"/>
              <w:bottom w:val="nil"/>
              <w:right w:val="nil"/>
            </w:tcBorders>
            <w:shd w:val="clear" w:color="auto" w:fill="auto"/>
            <w:vAlign w:val="bottom"/>
          </w:tcPr>
          <w:p w14:paraId="09BF3AD7" w14:textId="3D896EF0" w:rsidR="00E668E4" w:rsidRPr="00451E26" w:rsidRDefault="00E668E4" w:rsidP="00FF77A2">
            <w:pPr>
              <w:tabs>
                <w:tab w:val="left" w:pos="166"/>
                <w:tab w:val="left" w:pos="1450"/>
                <w:tab w:val="left" w:pos="2300"/>
              </w:tabs>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24,896</w:t>
            </w:r>
          </w:p>
        </w:tc>
      </w:tr>
      <w:tr w:rsidR="00E668E4" w:rsidRPr="00451E26" w14:paraId="78233CDC" w14:textId="77777777">
        <w:tc>
          <w:tcPr>
            <w:tcW w:w="3989" w:type="dxa"/>
            <w:tcBorders>
              <w:top w:val="nil"/>
              <w:left w:val="nil"/>
              <w:bottom w:val="nil"/>
              <w:right w:val="nil"/>
            </w:tcBorders>
            <w:shd w:val="clear" w:color="auto" w:fill="auto"/>
          </w:tcPr>
          <w:p w14:paraId="414443AE" w14:textId="77777777" w:rsidR="00E668E4" w:rsidRPr="00451E26" w:rsidRDefault="00E668E4" w:rsidP="00FF77A2">
            <w:pPr>
              <w:tabs>
                <w:tab w:val="left" w:pos="166"/>
              </w:tabs>
              <w:spacing w:after="0" w:line="240" w:lineRule="auto"/>
              <w:ind w:left="-72"/>
              <w:jc w:val="both"/>
              <w:rPr>
                <w:rFonts w:ascii="Arial" w:hAnsi="Arial" w:cs="Arial"/>
                <w:sz w:val="18"/>
                <w:szCs w:val="18"/>
              </w:rPr>
            </w:pPr>
            <w:r w:rsidRPr="00451E26">
              <w:rPr>
                <w:rFonts w:ascii="Arial" w:hAnsi="Arial" w:cs="Arial"/>
                <w:sz w:val="18"/>
                <w:szCs w:val="18"/>
              </w:rPr>
              <w:t>Deposit received in advance</w:t>
            </w:r>
          </w:p>
        </w:tc>
        <w:tc>
          <w:tcPr>
            <w:tcW w:w="1368" w:type="dxa"/>
            <w:tcBorders>
              <w:top w:val="nil"/>
              <w:left w:val="nil"/>
              <w:bottom w:val="nil"/>
              <w:right w:val="nil"/>
            </w:tcBorders>
            <w:shd w:val="clear" w:color="auto" w:fill="auto"/>
          </w:tcPr>
          <w:p w14:paraId="72E53A75" w14:textId="47A3562E" w:rsidR="00E668E4" w:rsidRPr="00451E26" w:rsidRDefault="00E668E4" w:rsidP="00FF77A2">
            <w:pPr>
              <w:tabs>
                <w:tab w:val="left" w:pos="1450"/>
                <w:tab w:val="left" w:pos="2300"/>
              </w:tabs>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74,755</w:t>
            </w:r>
          </w:p>
        </w:tc>
        <w:tc>
          <w:tcPr>
            <w:tcW w:w="1368" w:type="dxa"/>
            <w:tcBorders>
              <w:top w:val="nil"/>
              <w:left w:val="nil"/>
              <w:bottom w:val="nil"/>
              <w:right w:val="nil"/>
            </w:tcBorders>
            <w:shd w:val="clear" w:color="auto" w:fill="auto"/>
          </w:tcPr>
          <w:p w14:paraId="5F0088F2" w14:textId="5CCEBAF5" w:rsidR="00E668E4" w:rsidRPr="00451E26" w:rsidRDefault="00E668E4" w:rsidP="00FF77A2">
            <w:pPr>
              <w:tabs>
                <w:tab w:val="left" w:pos="1450"/>
                <w:tab w:val="left" w:pos="2300"/>
              </w:tabs>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31,188</w:t>
            </w:r>
          </w:p>
        </w:tc>
        <w:tc>
          <w:tcPr>
            <w:tcW w:w="1355" w:type="dxa"/>
            <w:tcBorders>
              <w:top w:val="nil"/>
              <w:left w:val="nil"/>
              <w:bottom w:val="nil"/>
              <w:right w:val="nil"/>
            </w:tcBorders>
            <w:shd w:val="clear" w:color="auto" w:fill="auto"/>
          </w:tcPr>
          <w:p w14:paraId="3292A23A" w14:textId="476C8788" w:rsidR="00E668E4" w:rsidRPr="00451E26" w:rsidRDefault="00E668E4" w:rsidP="00FF77A2">
            <w:pPr>
              <w:tabs>
                <w:tab w:val="left" w:pos="1450"/>
                <w:tab w:val="left" w:pos="2300"/>
              </w:tabs>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74,550</w:t>
            </w:r>
          </w:p>
        </w:tc>
        <w:tc>
          <w:tcPr>
            <w:tcW w:w="1381" w:type="dxa"/>
            <w:tcBorders>
              <w:top w:val="nil"/>
              <w:left w:val="nil"/>
              <w:bottom w:val="nil"/>
              <w:right w:val="nil"/>
            </w:tcBorders>
            <w:shd w:val="clear" w:color="auto" w:fill="auto"/>
            <w:vAlign w:val="bottom"/>
          </w:tcPr>
          <w:p w14:paraId="3E665DA4" w14:textId="11F61FDA" w:rsidR="00E668E4" w:rsidRPr="00451E26" w:rsidRDefault="00E668E4" w:rsidP="00FF77A2">
            <w:pPr>
              <w:tabs>
                <w:tab w:val="left" w:pos="1450"/>
                <w:tab w:val="left" w:pos="2300"/>
              </w:tabs>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31,080</w:t>
            </w:r>
          </w:p>
        </w:tc>
      </w:tr>
      <w:tr w:rsidR="00E668E4" w:rsidRPr="00451E26" w14:paraId="370AB0BD" w14:textId="77777777" w:rsidTr="00CE2630">
        <w:tc>
          <w:tcPr>
            <w:tcW w:w="3989" w:type="dxa"/>
            <w:tcBorders>
              <w:top w:val="nil"/>
              <w:left w:val="nil"/>
              <w:bottom w:val="nil"/>
              <w:right w:val="nil"/>
            </w:tcBorders>
            <w:shd w:val="clear" w:color="auto" w:fill="auto"/>
          </w:tcPr>
          <w:p w14:paraId="58EC321A" w14:textId="77777777" w:rsidR="00E668E4" w:rsidRPr="00451E26" w:rsidRDefault="00E668E4" w:rsidP="00FF77A2">
            <w:pPr>
              <w:tabs>
                <w:tab w:val="left" w:pos="166"/>
              </w:tabs>
              <w:spacing w:after="0" w:line="240" w:lineRule="auto"/>
              <w:ind w:left="-72"/>
              <w:jc w:val="both"/>
              <w:rPr>
                <w:rFonts w:ascii="Arial" w:hAnsi="Arial" w:cs="Arial"/>
                <w:sz w:val="18"/>
                <w:szCs w:val="18"/>
              </w:rPr>
            </w:pPr>
            <w:r w:rsidRPr="00451E26">
              <w:rPr>
                <w:rFonts w:ascii="Arial" w:hAnsi="Arial" w:cs="Arial"/>
                <w:sz w:val="18"/>
                <w:szCs w:val="18"/>
              </w:rPr>
              <w:t>Payable balances from purchase of property,</w:t>
            </w:r>
          </w:p>
          <w:p w14:paraId="77EEF5E8" w14:textId="3995FF29" w:rsidR="00E668E4" w:rsidRPr="00451E26" w:rsidRDefault="00E668E4" w:rsidP="00FF77A2">
            <w:pPr>
              <w:tabs>
                <w:tab w:val="left" w:pos="166"/>
              </w:tabs>
              <w:spacing w:after="0" w:line="240" w:lineRule="auto"/>
              <w:ind w:left="-72"/>
              <w:jc w:val="both"/>
              <w:rPr>
                <w:rFonts w:ascii="Arial" w:hAnsi="Arial" w:cs="Arial"/>
                <w:sz w:val="18"/>
                <w:szCs w:val="18"/>
              </w:rPr>
            </w:pPr>
            <w:r w:rsidRPr="00451E26">
              <w:rPr>
                <w:rFonts w:ascii="Arial" w:hAnsi="Arial" w:cs="Arial"/>
                <w:sz w:val="18"/>
                <w:szCs w:val="18"/>
              </w:rPr>
              <w:t xml:space="preserve">   plant and equipment</w:t>
            </w:r>
          </w:p>
        </w:tc>
        <w:tc>
          <w:tcPr>
            <w:tcW w:w="1368" w:type="dxa"/>
            <w:tcBorders>
              <w:top w:val="nil"/>
              <w:left w:val="nil"/>
              <w:bottom w:val="nil"/>
              <w:right w:val="nil"/>
            </w:tcBorders>
            <w:shd w:val="clear" w:color="auto" w:fill="auto"/>
            <w:vAlign w:val="bottom"/>
          </w:tcPr>
          <w:p w14:paraId="255CC603" w14:textId="01E72E50" w:rsidR="00E668E4" w:rsidRPr="00451E26" w:rsidRDefault="00E668E4" w:rsidP="00FF77A2">
            <w:pPr>
              <w:tabs>
                <w:tab w:val="left" w:pos="1450"/>
                <w:tab w:val="left" w:pos="2300"/>
              </w:tabs>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6,107</w:t>
            </w:r>
          </w:p>
        </w:tc>
        <w:tc>
          <w:tcPr>
            <w:tcW w:w="1368" w:type="dxa"/>
            <w:tcBorders>
              <w:top w:val="nil"/>
              <w:left w:val="nil"/>
              <w:bottom w:val="nil"/>
              <w:right w:val="nil"/>
            </w:tcBorders>
            <w:shd w:val="clear" w:color="auto" w:fill="auto"/>
            <w:vAlign w:val="bottom"/>
          </w:tcPr>
          <w:p w14:paraId="732516F6" w14:textId="1845A9BE" w:rsidR="00E668E4" w:rsidRPr="00451E26" w:rsidRDefault="00E668E4" w:rsidP="00FF77A2">
            <w:pPr>
              <w:tabs>
                <w:tab w:val="left" w:pos="1450"/>
                <w:tab w:val="left" w:pos="2300"/>
              </w:tabs>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15,148</w:t>
            </w:r>
          </w:p>
        </w:tc>
        <w:tc>
          <w:tcPr>
            <w:tcW w:w="1355" w:type="dxa"/>
            <w:tcBorders>
              <w:top w:val="nil"/>
              <w:left w:val="nil"/>
              <w:bottom w:val="nil"/>
              <w:right w:val="nil"/>
            </w:tcBorders>
            <w:shd w:val="clear" w:color="auto" w:fill="auto"/>
            <w:vAlign w:val="bottom"/>
          </w:tcPr>
          <w:p w14:paraId="70EECC35" w14:textId="299855D5" w:rsidR="00E668E4" w:rsidRPr="00451E26" w:rsidRDefault="00E668E4" w:rsidP="00FF77A2">
            <w:pPr>
              <w:tabs>
                <w:tab w:val="left" w:pos="1450"/>
                <w:tab w:val="left" w:pos="2300"/>
              </w:tabs>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5,987</w:t>
            </w:r>
          </w:p>
        </w:tc>
        <w:tc>
          <w:tcPr>
            <w:tcW w:w="1381" w:type="dxa"/>
            <w:tcBorders>
              <w:top w:val="nil"/>
              <w:left w:val="nil"/>
              <w:bottom w:val="nil"/>
              <w:right w:val="nil"/>
            </w:tcBorders>
            <w:shd w:val="clear" w:color="auto" w:fill="auto"/>
            <w:vAlign w:val="bottom"/>
          </w:tcPr>
          <w:p w14:paraId="141CFC60" w14:textId="257DC341" w:rsidR="00E668E4" w:rsidRPr="00451E26" w:rsidRDefault="00E668E4" w:rsidP="00FF77A2">
            <w:pPr>
              <w:tabs>
                <w:tab w:val="left" w:pos="1450"/>
                <w:tab w:val="left" w:pos="2300"/>
              </w:tabs>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15,028</w:t>
            </w:r>
          </w:p>
        </w:tc>
      </w:tr>
      <w:tr w:rsidR="00E668E4" w:rsidRPr="00451E26" w14:paraId="6956262E" w14:textId="77777777">
        <w:tc>
          <w:tcPr>
            <w:tcW w:w="3989" w:type="dxa"/>
            <w:tcBorders>
              <w:top w:val="nil"/>
              <w:left w:val="nil"/>
              <w:bottom w:val="nil"/>
              <w:right w:val="nil"/>
            </w:tcBorders>
            <w:shd w:val="clear" w:color="auto" w:fill="auto"/>
          </w:tcPr>
          <w:p w14:paraId="7AE2AD6B" w14:textId="77777777" w:rsidR="00E668E4" w:rsidRPr="00451E26" w:rsidRDefault="00E668E4" w:rsidP="00FF77A2">
            <w:pPr>
              <w:tabs>
                <w:tab w:val="left" w:pos="166"/>
              </w:tabs>
              <w:spacing w:after="0" w:line="240" w:lineRule="auto"/>
              <w:ind w:left="-72"/>
              <w:jc w:val="both"/>
              <w:rPr>
                <w:rFonts w:ascii="Arial" w:hAnsi="Arial" w:cs="Arial"/>
                <w:sz w:val="18"/>
                <w:szCs w:val="18"/>
              </w:rPr>
            </w:pPr>
            <w:r w:rsidRPr="00451E26">
              <w:rPr>
                <w:rFonts w:ascii="Arial" w:hAnsi="Arial" w:cs="Arial"/>
                <w:sz w:val="18"/>
                <w:szCs w:val="18"/>
              </w:rPr>
              <w:t>Accrued expense</w:t>
            </w:r>
          </w:p>
        </w:tc>
        <w:tc>
          <w:tcPr>
            <w:tcW w:w="1368" w:type="dxa"/>
            <w:tcBorders>
              <w:top w:val="nil"/>
              <w:left w:val="nil"/>
              <w:bottom w:val="single" w:sz="4" w:space="0" w:color="auto"/>
              <w:right w:val="nil"/>
            </w:tcBorders>
            <w:shd w:val="clear" w:color="auto" w:fill="auto"/>
          </w:tcPr>
          <w:p w14:paraId="6523D87B" w14:textId="438DAFD8" w:rsidR="00E668E4" w:rsidRPr="00451E26" w:rsidRDefault="00E668E4" w:rsidP="00FF77A2">
            <w:pPr>
              <w:tabs>
                <w:tab w:val="left" w:pos="1450"/>
                <w:tab w:val="left" w:pos="2300"/>
              </w:tabs>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520,145</w:t>
            </w:r>
          </w:p>
        </w:tc>
        <w:tc>
          <w:tcPr>
            <w:tcW w:w="1368" w:type="dxa"/>
            <w:tcBorders>
              <w:top w:val="nil"/>
              <w:left w:val="nil"/>
              <w:bottom w:val="single" w:sz="4" w:space="0" w:color="auto"/>
              <w:right w:val="nil"/>
            </w:tcBorders>
            <w:shd w:val="clear" w:color="auto" w:fill="auto"/>
          </w:tcPr>
          <w:p w14:paraId="2B34D534" w14:textId="684CD017" w:rsidR="00E668E4" w:rsidRPr="00451E26" w:rsidRDefault="00E668E4" w:rsidP="00FF77A2">
            <w:pPr>
              <w:tabs>
                <w:tab w:val="left" w:pos="1450"/>
                <w:tab w:val="left" w:pos="2300"/>
              </w:tabs>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611,369</w:t>
            </w:r>
          </w:p>
        </w:tc>
        <w:tc>
          <w:tcPr>
            <w:tcW w:w="1355" w:type="dxa"/>
            <w:tcBorders>
              <w:top w:val="nil"/>
              <w:left w:val="nil"/>
              <w:bottom w:val="single" w:sz="4" w:space="0" w:color="auto"/>
              <w:right w:val="nil"/>
            </w:tcBorders>
            <w:shd w:val="clear" w:color="auto" w:fill="auto"/>
          </w:tcPr>
          <w:p w14:paraId="24E402A9" w14:textId="542195A8" w:rsidR="00E668E4" w:rsidRPr="00451E26" w:rsidRDefault="00E668E4" w:rsidP="00FF77A2">
            <w:pPr>
              <w:tabs>
                <w:tab w:val="left" w:pos="1450"/>
                <w:tab w:val="left" w:pos="2300"/>
              </w:tabs>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381,921</w:t>
            </w:r>
          </w:p>
        </w:tc>
        <w:tc>
          <w:tcPr>
            <w:tcW w:w="1381" w:type="dxa"/>
            <w:tcBorders>
              <w:top w:val="nil"/>
              <w:left w:val="nil"/>
              <w:bottom w:val="single" w:sz="4" w:space="0" w:color="auto"/>
              <w:right w:val="nil"/>
            </w:tcBorders>
            <w:shd w:val="clear" w:color="auto" w:fill="auto"/>
            <w:vAlign w:val="bottom"/>
          </w:tcPr>
          <w:p w14:paraId="5A46CDE8" w14:textId="10B49DDC" w:rsidR="00E668E4" w:rsidRPr="00451E26" w:rsidRDefault="00E668E4" w:rsidP="00FF77A2">
            <w:pPr>
              <w:tabs>
                <w:tab w:val="left" w:pos="1450"/>
                <w:tab w:val="left" w:pos="2300"/>
              </w:tabs>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459,309</w:t>
            </w:r>
          </w:p>
        </w:tc>
      </w:tr>
      <w:tr w:rsidR="00E668E4" w:rsidRPr="00451E26" w14:paraId="426A5952" w14:textId="77777777">
        <w:tc>
          <w:tcPr>
            <w:tcW w:w="3989" w:type="dxa"/>
            <w:tcBorders>
              <w:top w:val="nil"/>
              <w:left w:val="nil"/>
              <w:bottom w:val="nil"/>
              <w:right w:val="nil"/>
            </w:tcBorders>
            <w:shd w:val="clear" w:color="auto" w:fill="auto"/>
            <w:vAlign w:val="bottom"/>
          </w:tcPr>
          <w:p w14:paraId="290397F1" w14:textId="77777777" w:rsidR="00E668E4" w:rsidRPr="00451E26" w:rsidRDefault="00E668E4" w:rsidP="00FF77A2">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9E8BB3E" w14:textId="77777777" w:rsidR="00E668E4" w:rsidRPr="00451E26" w:rsidRDefault="00E668E4" w:rsidP="00FF77A2">
            <w:pPr>
              <w:tabs>
                <w:tab w:val="left" w:pos="1450"/>
                <w:tab w:val="left" w:pos="2300"/>
              </w:tabs>
              <w:spacing w:after="0" w:line="240" w:lineRule="auto"/>
              <w:ind w:right="-72"/>
              <w:jc w:val="right"/>
              <w:rPr>
                <w:rFonts w:ascii="Arial" w:eastAsia="Cordia New" w:hAnsi="Arial" w:cs="Arial"/>
                <w:sz w:val="18"/>
                <w:szCs w:val="18"/>
              </w:rPr>
            </w:pPr>
          </w:p>
        </w:tc>
        <w:tc>
          <w:tcPr>
            <w:tcW w:w="1368" w:type="dxa"/>
            <w:tcBorders>
              <w:top w:val="single" w:sz="4" w:space="0" w:color="auto"/>
              <w:left w:val="nil"/>
              <w:bottom w:val="nil"/>
              <w:right w:val="nil"/>
            </w:tcBorders>
            <w:shd w:val="clear" w:color="auto" w:fill="auto"/>
          </w:tcPr>
          <w:p w14:paraId="4063DFF6" w14:textId="77777777" w:rsidR="00E668E4" w:rsidRPr="00451E26" w:rsidRDefault="00E668E4" w:rsidP="00FF77A2">
            <w:pPr>
              <w:tabs>
                <w:tab w:val="left" w:pos="1450"/>
                <w:tab w:val="left" w:pos="2300"/>
              </w:tabs>
              <w:spacing w:after="0" w:line="240" w:lineRule="auto"/>
              <w:ind w:right="-72"/>
              <w:jc w:val="right"/>
              <w:rPr>
                <w:rFonts w:ascii="Arial" w:eastAsia="Cordia New" w:hAnsi="Arial" w:cs="Arial"/>
                <w:sz w:val="18"/>
                <w:szCs w:val="18"/>
              </w:rPr>
            </w:pPr>
          </w:p>
        </w:tc>
        <w:tc>
          <w:tcPr>
            <w:tcW w:w="1355" w:type="dxa"/>
            <w:tcBorders>
              <w:top w:val="single" w:sz="4" w:space="0" w:color="auto"/>
              <w:left w:val="nil"/>
              <w:bottom w:val="nil"/>
              <w:right w:val="nil"/>
            </w:tcBorders>
            <w:shd w:val="clear" w:color="auto" w:fill="auto"/>
          </w:tcPr>
          <w:p w14:paraId="5293C12C" w14:textId="77777777" w:rsidR="00E668E4" w:rsidRPr="00451E26" w:rsidRDefault="00E668E4" w:rsidP="00FF77A2">
            <w:pPr>
              <w:tabs>
                <w:tab w:val="left" w:pos="1450"/>
                <w:tab w:val="left" w:pos="2300"/>
              </w:tabs>
              <w:spacing w:after="0" w:line="240" w:lineRule="auto"/>
              <w:ind w:right="-72"/>
              <w:jc w:val="right"/>
              <w:rPr>
                <w:rFonts w:ascii="Arial" w:eastAsia="Cordia New" w:hAnsi="Arial" w:cs="Arial"/>
                <w:sz w:val="18"/>
                <w:szCs w:val="18"/>
              </w:rPr>
            </w:pPr>
          </w:p>
        </w:tc>
        <w:tc>
          <w:tcPr>
            <w:tcW w:w="1381" w:type="dxa"/>
            <w:tcBorders>
              <w:top w:val="single" w:sz="4" w:space="0" w:color="auto"/>
              <w:left w:val="nil"/>
              <w:bottom w:val="nil"/>
              <w:right w:val="nil"/>
            </w:tcBorders>
            <w:shd w:val="clear" w:color="auto" w:fill="auto"/>
            <w:vAlign w:val="bottom"/>
          </w:tcPr>
          <w:p w14:paraId="0966A8E7" w14:textId="77777777" w:rsidR="00E668E4" w:rsidRPr="00451E26" w:rsidRDefault="00E668E4" w:rsidP="00FF77A2">
            <w:pPr>
              <w:tabs>
                <w:tab w:val="left" w:pos="1450"/>
                <w:tab w:val="left" w:pos="2300"/>
              </w:tabs>
              <w:spacing w:after="0" w:line="240" w:lineRule="auto"/>
              <w:ind w:right="-72"/>
              <w:jc w:val="right"/>
              <w:rPr>
                <w:rFonts w:ascii="Arial" w:eastAsia="Cordia New" w:hAnsi="Arial" w:cs="Arial"/>
                <w:sz w:val="18"/>
                <w:szCs w:val="18"/>
              </w:rPr>
            </w:pPr>
          </w:p>
        </w:tc>
      </w:tr>
      <w:tr w:rsidR="00E668E4" w:rsidRPr="00451E26" w14:paraId="033C1309" w14:textId="77777777">
        <w:tc>
          <w:tcPr>
            <w:tcW w:w="3989" w:type="dxa"/>
            <w:tcBorders>
              <w:top w:val="nil"/>
              <w:left w:val="nil"/>
              <w:bottom w:val="nil"/>
              <w:right w:val="nil"/>
            </w:tcBorders>
            <w:shd w:val="clear" w:color="auto" w:fill="auto"/>
            <w:vAlign w:val="bottom"/>
          </w:tcPr>
          <w:p w14:paraId="04F1697F" w14:textId="77777777" w:rsidR="00E668E4" w:rsidRPr="00451E26" w:rsidRDefault="00E668E4" w:rsidP="00FF77A2">
            <w:pPr>
              <w:tabs>
                <w:tab w:val="left" w:pos="166"/>
              </w:tabs>
              <w:spacing w:after="0" w:line="240" w:lineRule="auto"/>
              <w:ind w:left="-72"/>
              <w:jc w:val="both"/>
              <w:rPr>
                <w:rFonts w:ascii="Arial" w:hAnsi="Arial" w:cs="Arial"/>
                <w:sz w:val="18"/>
                <w:szCs w:val="18"/>
              </w:rPr>
            </w:pPr>
            <w:r w:rsidRPr="00451E26">
              <w:rPr>
                <w:rFonts w:ascii="Arial" w:hAnsi="Arial" w:cs="Arial"/>
                <w:sz w:val="18"/>
                <w:szCs w:val="18"/>
              </w:rPr>
              <w:t>Total</w:t>
            </w:r>
          </w:p>
        </w:tc>
        <w:tc>
          <w:tcPr>
            <w:tcW w:w="1368" w:type="dxa"/>
            <w:tcBorders>
              <w:top w:val="nil"/>
              <w:left w:val="nil"/>
              <w:bottom w:val="single" w:sz="4" w:space="0" w:color="auto"/>
              <w:right w:val="nil"/>
            </w:tcBorders>
            <w:shd w:val="clear" w:color="auto" w:fill="auto"/>
          </w:tcPr>
          <w:p w14:paraId="3C68E449" w14:textId="65D7F538" w:rsidR="00E668E4" w:rsidRPr="00451E26" w:rsidRDefault="00E668E4" w:rsidP="00FF77A2">
            <w:pPr>
              <w:tabs>
                <w:tab w:val="left" w:pos="1450"/>
                <w:tab w:val="left" w:pos="2300"/>
              </w:tabs>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6,776,358</w:t>
            </w:r>
          </w:p>
        </w:tc>
        <w:tc>
          <w:tcPr>
            <w:tcW w:w="1368" w:type="dxa"/>
            <w:tcBorders>
              <w:top w:val="nil"/>
              <w:left w:val="nil"/>
              <w:bottom w:val="single" w:sz="4" w:space="0" w:color="auto"/>
              <w:right w:val="nil"/>
            </w:tcBorders>
            <w:shd w:val="clear" w:color="auto" w:fill="auto"/>
          </w:tcPr>
          <w:p w14:paraId="1F0A925F" w14:textId="4D0D819D" w:rsidR="00E668E4" w:rsidRPr="00451E26" w:rsidRDefault="00E668E4" w:rsidP="00FF77A2">
            <w:pPr>
              <w:tabs>
                <w:tab w:val="left" w:pos="1450"/>
                <w:tab w:val="left" w:pos="2300"/>
              </w:tabs>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5,471,546</w:t>
            </w:r>
          </w:p>
        </w:tc>
        <w:tc>
          <w:tcPr>
            <w:tcW w:w="1355" w:type="dxa"/>
            <w:tcBorders>
              <w:top w:val="nil"/>
              <w:left w:val="nil"/>
              <w:bottom w:val="single" w:sz="4" w:space="0" w:color="auto"/>
              <w:right w:val="nil"/>
            </w:tcBorders>
            <w:shd w:val="clear" w:color="auto" w:fill="auto"/>
          </w:tcPr>
          <w:p w14:paraId="739E15C8" w14:textId="27774099" w:rsidR="00E668E4" w:rsidRPr="00451E26" w:rsidRDefault="00E668E4" w:rsidP="00FF77A2">
            <w:pPr>
              <w:tabs>
                <w:tab w:val="left" w:pos="1450"/>
                <w:tab w:val="left" w:pos="2300"/>
              </w:tabs>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5,207,098</w:t>
            </w:r>
          </w:p>
        </w:tc>
        <w:tc>
          <w:tcPr>
            <w:tcW w:w="1381" w:type="dxa"/>
            <w:tcBorders>
              <w:top w:val="nil"/>
              <w:left w:val="nil"/>
              <w:bottom w:val="single" w:sz="4" w:space="0" w:color="auto"/>
              <w:right w:val="nil"/>
            </w:tcBorders>
            <w:shd w:val="clear" w:color="auto" w:fill="auto"/>
            <w:vAlign w:val="bottom"/>
          </w:tcPr>
          <w:p w14:paraId="12B6A09B" w14:textId="5E79746F" w:rsidR="00E668E4" w:rsidRPr="00451E26" w:rsidRDefault="00E668E4" w:rsidP="00FF77A2">
            <w:pPr>
              <w:tabs>
                <w:tab w:val="left" w:pos="1450"/>
                <w:tab w:val="left" w:pos="2300"/>
              </w:tabs>
              <w:spacing w:after="0" w:line="240" w:lineRule="auto"/>
              <w:ind w:right="-72"/>
              <w:jc w:val="right"/>
              <w:rPr>
                <w:rFonts w:ascii="Arial" w:eastAsia="Cordia New" w:hAnsi="Arial" w:cs="Arial"/>
                <w:sz w:val="18"/>
                <w:szCs w:val="18"/>
              </w:rPr>
            </w:pPr>
            <w:r w:rsidRPr="00451E26">
              <w:rPr>
                <w:rFonts w:ascii="Arial" w:eastAsia="Cordia New" w:hAnsi="Arial" w:cs="Arial"/>
                <w:sz w:val="18"/>
                <w:szCs w:val="18"/>
              </w:rPr>
              <w:t>3,501,855</w:t>
            </w:r>
          </w:p>
        </w:tc>
      </w:tr>
    </w:tbl>
    <w:p w14:paraId="342556AA" w14:textId="36F2FC6E" w:rsidR="00811763" w:rsidRPr="00451E26" w:rsidRDefault="00811763" w:rsidP="00FF77A2">
      <w:pPr>
        <w:spacing w:after="0" w:line="240" w:lineRule="auto"/>
        <w:rPr>
          <w:rFonts w:ascii="Arial" w:eastAsia="Arial Unicode MS" w:hAnsi="Arial" w:cs="Arial"/>
          <w:sz w:val="18"/>
          <w:szCs w:val="18"/>
          <w:lang w:bidi="th-TH"/>
        </w:rPr>
      </w:pPr>
      <w:r w:rsidRPr="00451E26">
        <w:rPr>
          <w:rFonts w:ascii="Arial" w:eastAsia="Arial Unicode MS" w:hAnsi="Arial" w:cs="Arial"/>
          <w:sz w:val="18"/>
          <w:szCs w:val="18"/>
          <w:lang w:bidi="th-TH"/>
        </w:rPr>
        <w:br w:type="page"/>
      </w:r>
    </w:p>
    <w:p w14:paraId="65AFB260" w14:textId="77777777" w:rsidR="00357E64" w:rsidRPr="00451E26" w:rsidRDefault="00357E64" w:rsidP="00FF77A2">
      <w:pPr>
        <w:tabs>
          <w:tab w:val="left" w:pos="540"/>
        </w:tabs>
        <w:spacing w:after="0" w:line="240" w:lineRule="auto"/>
        <w:rPr>
          <w:rFonts w:ascii="Arial" w:hAnsi="Arial" w:cs="Arial"/>
          <w:b/>
          <w:bCs/>
          <w:sz w:val="18"/>
          <w:szCs w:val="18"/>
        </w:rPr>
      </w:pPr>
    </w:p>
    <w:p w14:paraId="52553F2D" w14:textId="5D39DBCB" w:rsidR="00357E64" w:rsidRPr="00451E26" w:rsidRDefault="00357E64" w:rsidP="00FF77A2">
      <w:pPr>
        <w:pStyle w:val="Heading2"/>
        <w:rPr>
          <w:color w:val="auto"/>
          <w:lang w:eastAsia="en-GB"/>
        </w:rPr>
      </w:pPr>
      <w:r w:rsidRPr="00451E26">
        <w:rPr>
          <w:color w:val="auto"/>
          <w:lang w:eastAsia="en-GB"/>
        </w:rPr>
        <w:t>1</w:t>
      </w:r>
      <w:r w:rsidR="006C7A1C" w:rsidRPr="00451E26">
        <w:rPr>
          <w:color w:val="auto"/>
          <w:lang w:eastAsia="en-GB"/>
        </w:rPr>
        <w:t>3</w:t>
      </w:r>
      <w:r w:rsidRPr="00451E26">
        <w:rPr>
          <w:color w:val="auto"/>
          <w:lang w:eastAsia="en-GB"/>
        </w:rPr>
        <w:tab/>
        <w:t>Finance lease liabilities, net</w:t>
      </w:r>
    </w:p>
    <w:p w14:paraId="6EA9B851" w14:textId="77777777" w:rsidR="00357E64" w:rsidRPr="00451E26" w:rsidRDefault="00357E64" w:rsidP="00FF77A2">
      <w:pPr>
        <w:tabs>
          <w:tab w:val="left" w:pos="1770"/>
        </w:tabs>
        <w:spacing w:after="0" w:line="240" w:lineRule="auto"/>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357E64" w:rsidRPr="00451E26" w14:paraId="6967D749" w14:textId="77777777" w:rsidTr="00D234BF">
        <w:tc>
          <w:tcPr>
            <w:tcW w:w="3989" w:type="dxa"/>
            <w:tcBorders>
              <w:top w:val="nil"/>
              <w:left w:val="nil"/>
              <w:bottom w:val="nil"/>
              <w:right w:val="nil"/>
            </w:tcBorders>
            <w:shd w:val="clear" w:color="auto" w:fill="auto"/>
          </w:tcPr>
          <w:p w14:paraId="57E19F92" w14:textId="77777777" w:rsidR="009C63CD" w:rsidRPr="00451E26" w:rsidRDefault="009C63CD" w:rsidP="00FF77A2">
            <w:pPr>
              <w:tabs>
                <w:tab w:val="left" w:pos="166"/>
              </w:tabs>
              <w:spacing w:after="0" w:line="240" w:lineRule="auto"/>
              <w:ind w:left="-72"/>
              <w:jc w:val="both"/>
              <w:rPr>
                <w:rFonts w:ascii="Arial" w:hAnsi="Arial" w:cs="Arial"/>
                <w:b/>
                <w:bCs/>
                <w:sz w:val="18"/>
                <w:szCs w:val="18"/>
              </w:rPr>
            </w:pPr>
          </w:p>
        </w:tc>
        <w:tc>
          <w:tcPr>
            <w:tcW w:w="2736" w:type="dxa"/>
            <w:gridSpan w:val="2"/>
            <w:tcBorders>
              <w:top w:val="nil"/>
              <w:left w:val="nil"/>
              <w:bottom w:val="single" w:sz="4" w:space="0" w:color="auto"/>
              <w:right w:val="nil"/>
            </w:tcBorders>
            <w:shd w:val="clear" w:color="auto" w:fill="auto"/>
            <w:hideMark/>
          </w:tcPr>
          <w:p w14:paraId="05B37B69" w14:textId="77777777" w:rsidR="009C63CD" w:rsidRPr="00451E26" w:rsidRDefault="009C63CD" w:rsidP="00FF77A2">
            <w:pPr>
              <w:spacing w:after="0" w:line="240" w:lineRule="auto"/>
              <w:ind w:left="-40" w:right="-72"/>
              <w:jc w:val="center"/>
              <w:rPr>
                <w:rFonts w:ascii="Arial" w:hAnsi="Arial" w:cs="Arial"/>
                <w:b/>
                <w:bCs/>
                <w:sz w:val="18"/>
                <w:szCs w:val="18"/>
              </w:rPr>
            </w:pPr>
            <w:r w:rsidRPr="00451E26">
              <w:rPr>
                <w:rFonts w:ascii="Arial" w:hAnsi="Arial" w:cs="Arial"/>
                <w:b/>
                <w:bCs/>
                <w:sz w:val="18"/>
                <w:szCs w:val="18"/>
              </w:rPr>
              <w:t>Consolidated</w:t>
            </w:r>
          </w:p>
          <w:p w14:paraId="519216AD" w14:textId="77777777" w:rsidR="009C63CD" w:rsidRPr="00451E26" w:rsidRDefault="009C63CD"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financial information</w:t>
            </w:r>
          </w:p>
        </w:tc>
        <w:tc>
          <w:tcPr>
            <w:tcW w:w="2736" w:type="dxa"/>
            <w:gridSpan w:val="2"/>
            <w:tcBorders>
              <w:top w:val="nil"/>
              <w:left w:val="nil"/>
              <w:bottom w:val="single" w:sz="4" w:space="0" w:color="auto"/>
              <w:right w:val="nil"/>
            </w:tcBorders>
            <w:shd w:val="clear" w:color="auto" w:fill="auto"/>
            <w:hideMark/>
          </w:tcPr>
          <w:p w14:paraId="6C7CD924" w14:textId="77777777" w:rsidR="009C63CD" w:rsidRPr="00451E26" w:rsidRDefault="009C63CD" w:rsidP="00FF77A2">
            <w:pPr>
              <w:spacing w:after="0" w:line="240" w:lineRule="auto"/>
              <w:ind w:left="-40" w:right="-72"/>
              <w:jc w:val="center"/>
              <w:rPr>
                <w:rFonts w:ascii="Arial" w:hAnsi="Arial" w:cs="Arial"/>
                <w:b/>
                <w:bCs/>
                <w:sz w:val="18"/>
                <w:szCs w:val="18"/>
              </w:rPr>
            </w:pPr>
            <w:r w:rsidRPr="00451E26">
              <w:rPr>
                <w:rFonts w:ascii="Arial" w:hAnsi="Arial" w:cs="Arial"/>
                <w:b/>
                <w:bCs/>
                <w:sz w:val="18"/>
                <w:szCs w:val="18"/>
              </w:rPr>
              <w:t>Separate</w:t>
            </w:r>
          </w:p>
          <w:p w14:paraId="0CA3224F" w14:textId="77777777" w:rsidR="009C63CD" w:rsidRPr="00451E26" w:rsidRDefault="009C63CD" w:rsidP="00FF77A2">
            <w:pPr>
              <w:spacing w:after="0" w:line="240" w:lineRule="auto"/>
              <w:ind w:left="-40" w:right="-72"/>
              <w:jc w:val="center"/>
              <w:rPr>
                <w:rFonts w:ascii="Arial" w:hAnsi="Arial" w:cs="Arial"/>
                <w:b/>
                <w:bCs/>
                <w:sz w:val="18"/>
                <w:szCs w:val="18"/>
              </w:rPr>
            </w:pPr>
            <w:r w:rsidRPr="00451E26">
              <w:rPr>
                <w:rFonts w:ascii="Arial" w:hAnsi="Arial" w:cs="Arial"/>
                <w:b/>
                <w:bCs/>
                <w:sz w:val="18"/>
                <w:szCs w:val="18"/>
              </w:rPr>
              <w:t>financial information</w:t>
            </w:r>
          </w:p>
        </w:tc>
      </w:tr>
      <w:tr w:rsidR="00357E64" w:rsidRPr="00451E26" w14:paraId="15CCC614" w14:textId="77777777" w:rsidTr="006563CA">
        <w:tc>
          <w:tcPr>
            <w:tcW w:w="3989" w:type="dxa"/>
            <w:tcBorders>
              <w:top w:val="nil"/>
              <w:left w:val="nil"/>
              <w:bottom w:val="nil"/>
              <w:right w:val="nil"/>
            </w:tcBorders>
            <w:shd w:val="clear" w:color="auto" w:fill="auto"/>
          </w:tcPr>
          <w:p w14:paraId="4FBAFA43" w14:textId="77777777" w:rsidR="009C63CD" w:rsidRPr="00451E26" w:rsidRDefault="009C63CD" w:rsidP="00FF77A2">
            <w:pPr>
              <w:tabs>
                <w:tab w:val="left" w:pos="166"/>
              </w:tabs>
              <w:spacing w:after="0" w:line="240" w:lineRule="auto"/>
              <w:ind w:left="-72"/>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531FC803" w14:textId="77777777" w:rsidR="009C63CD" w:rsidRPr="00451E26" w:rsidRDefault="009C63CD"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hideMark/>
          </w:tcPr>
          <w:p w14:paraId="0548F59B" w14:textId="77777777" w:rsidR="009C63CD" w:rsidRPr="00451E26" w:rsidRDefault="009C63CD"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(Audited)</w:t>
            </w:r>
          </w:p>
        </w:tc>
        <w:tc>
          <w:tcPr>
            <w:tcW w:w="1368" w:type="dxa"/>
            <w:tcBorders>
              <w:top w:val="single" w:sz="4" w:space="0" w:color="auto"/>
              <w:left w:val="nil"/>
              <w:bottom w:val="nil"/>
              <w:right w:val="nil"/>
            </w:tcBorders>
            <w:shd w:val="clear" w:color="auto" w:fill="auto"/>
            <w:hideMark/>
          </w:tcPr>
          <w:p w14:paraId="5B02FEF8" w14:textId="77777777" w:rsidR="009C63CD" w:rsidRPr="00451E26" w:rsidRDefault="009C63CD"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hideMark/>
          </w:tcPr>
          <w:p w14:paraId="1CFC4AC2" w14:textId="77777777" w:rsidR="009C63CD" w:rsidRPr="00451E26" w:rsidRDefault="009C63CD"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(Audited)</w:t>
            </w:r>
          </w:p>
        </w:tc>
      </w:tr>
      <w:tr w:rsidR="00357E64" w:rsidRPr="00451E26" w14:paraId="4B916283" w14:textId="77777777" w:rsidTr="006563CA">
        <w:tc>
          <w:tcPr>
            <w:tcW w:w="3989" w:type="dxa"/>
            <w:tcBorders>
              <w:top w:val="nil"/>
              <w:left w:val="nil"/>
              <w:bottom w:val="nil"/>
              <w:right w:val="nil"/>
            </w:tcBorders>
            <w:shd w:val="clear" w:color="auto" w:fill="auto"/>
          </w:tcPr>
          <w:p w14:paraId="6BD79952" w14:textId="77777777" w:rsidR="009C63CD" w:rsidRPr="00451E26" w:rsidRDefault="009C63CD" w:rsidP="00FF77A2">
            <w:pPr>
              <w:tabs>
                <w:tab w:val="left" w:pos="166"/>
              </w:tabs>
              <w:spacing w:after="0" w:line="240" w:lineRule="auto"/>
              <w:ind w:left="-72"/>
              <w:jc w:val="both"/>
              <w:rPr>
                <w:rFonts w:ascii="Arial" w:hAnsi="Arial" w:cs="Arial"/>
                <w:b/>
                <w:bCs/>
                <w:sz w:val="18"/>
                <w:szCs w:val="18"/>
              </w:rPr>
            </w:pPr>
            <w:r w:rsidRPr="00451E26">
              <w:rPr>
                <w:rFonts w:ascii="Arial" w:hAnsi="Arial" w:cs="Arial"/>
                <w:b/>
                <w:bCs/>
                <w:sz w:val="18"/>
                <w:szCs w:val="18"/>
              </w:rPr>
              <w:t>As at</w:t>
            </w:r>
          </w:p>
        </w:tc>
        <w:tc>
          <w:tcPr>
            <w:tcW w:w="1368" w:type="dxa"/>
            <w:tcBorders>
              <w:top w:val="nil"/>
              <w:left w:val="nil"/>
              <w:bottom w:val="nil"/>
              <w:right w:val="nil"/>
            </w:tcBorders>
            <w:shd w:val="clear" w:color="auto" w:fill="auto"/>
          </w:tcPr>
          <w:p w14:paraId="4921D780" w14:textId="6F7A9E49" w:rsidR="009C63CD" w:rsidRPr="00451E26" w:rsidRDefault="00E5374F"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31 March</w:t>
            </w:r>
            <w:r w:rsidR="009C63CD" w:rsidRPr="00451E26">
              <w:rPr>
                <w:rFonts w:ascii="Arial" w:hAnsi="Arial" w:cs="Arial"/>
                <w:b/>
                <w:bCs/>
                <w:sz w:val="18"/>
                <w:szCs w:val="18"/>
              </w:rPr>
              <w:t xml:space="preserve"> </w:t>
            </w:r>
          </w:p>
          <w:p w14:paraId="325514F4" w14:textId="219B5678" w:rsidR="009C63CD" w:rsidRPr="00451E26" w:rsidRDefault="00C34057"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2025</w:t>
            </w:r>
          </w:p>
        </w:tc>
        <w:tc>
          <w:tcPr>
            <w:tcW w:w="1368" w:type="dxa"/>
            <w:tcBorders>
              <w:top w:val="nil"/>
              <w:left w:val="nil"/>
              <w:bottom w:val="nil"/>
              <w:right w:val="nil"/>
            </w:tcBorders>
            <w:shd w:val="clear" w:color="auto" w:fill="auto"/>
          </w:tcPr>
          <w:p w14:paraId="0511AB1D" w14:textId="1332B16F" w:rsidR="009C63CD" w:rsidRPr="00451E26" w:rsidRDefault="009C63CD"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 xml:space="preserve">31 December </w:t>
            </w:r>
            <w:r w:rsidR="00C34057" w:rsidRPr="00451E26">
              <w:rPr>
                <w:rFonts w:ascii="Arial" w:hAnsi="Arial" w:cs="Arial"/>
                <w:b/>
                <w:bCs/>
                <w:sz w:val="18"/>
                <w:szCs w:val="18"/>
              </w:rPr>
              <w:t>2024</w:t>
            </w:r>
          </w:p>
        </w:tc>
        <w:tc>
          <w:tcPr>
            <w:tcW w:w="1368" w:type="dxa"/>
            <w:tcBorders>
              <w:top w:val="nil"/>
              <w:left w:val="nil"/>
              <w:bottom w:val="nil"/>
              <w:right w:val="nil"/>
            </w:tcBorders>
            <w:shd w:val="clear" w:color="auto" w:fill="auto"/>
          </w:tcPr>
          <w:p w14:paraId="11DE1C2E" w14:textId="6E951DE7" w:rsidR="009C63CD" w:rsidRPr="00451E26" w:rsidRDefault="00E5374F"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31 March</w:t>
            </w:r>
            <w:r w:rsidR="009C63CD" w:rsidRPr="00451E26">
              <w:rPr>
                <w:rFonts w:ascii="Arial" w:hAnsi="Arial" w:cs="Arial"/>
                <w:b/>
                <w:bCs/>
                <w:sz w:val="18"/>
                <w:szCs w:val="18"/>
              </w:rPr>
              <w:t xml:space="preserve"> </w:t>
            </w:r>
          </w:p>
          <w:p w14:paraId="10EBBD5F" w14:textId="41108147" w:rsidR="009C63CD" w:rsidRPr="00451E26" w:rsidRDefault="00C34057"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2025</w:t>
            </w:r>
          </w:p>
        </w:tc>
        <w:tc>
          <w:tcPr>
            <w:tcW w:w="1368" w:type="dxa"/>
            <w:tcBorders>
              <w:top w:val="nil"/>
              <w:left w:val="nil"/>
              <w:bottom w:val="nil"/>
              <w:right w:val="nil"/>
            </w:tcBorders>
            <w:shd w:val="clear" w:color="auto" w:fill="auto"/>
          </w:tcPr>
          <w:p w14:paraId="3ECCA2E1" w14:textId="5DB7A679" w:rsidR="009C63CD" w:rsidRPr="00451E26" w:rsidRDefault="009C63CD"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 xml:space="preserve">31 December </w:t>
            </w:r>
            <w:r w:rsidR="00C34057" w:rsidRPr="00451E26">
              <w:rPr>
                <w:rFonts w:ascii="Arial" w:hAnsi="Arial" w:cs="Arial"/>
                <w:b/>
                <w:bCs/>
                <w:sz w:val="18"/>
                <w:szCs w:val="18"/>
              </w:rPr>
              <w:t>2024</w:t>
            </w:r>
          </w:p>
        </w:tc>
      </w:tr>
      <w:tr w:rsidR="00357E64" w:rsidRPr="00451E26" w14:paraId="5B89B6C0" w14:textId="77777777" w:rsidTr="006563CA">
        <w:tc>
          <w:tcPr>
            <w:tcW w:w="3989" w:type="dxa"/>
            <w:tcBorders>
              <w:top w:val="nil"/>
              <w:left w:val="nil"/>
              <w:bottom w:val="nil"/>
              <w:right w:val="nil"/>
            </w:tcBorders>
            <w:shd w:val="clear" w:color="auto" w:fill="auto"/>
          </w:tcPr>
          <w:p w14:paraId="237D0E17" w14:textId="77777777" w:rsidR="009C63CD" w:rsidRPr="00451E26" w:rsidRDefault="009C63CD" w:rsidP="00FF77A2">
            <w:pPr>
              <w:tabs>
                <w:tab w:val="left" w:pos="166"/>
              </w:tabs>
              <w:spacing w:after="0" w:line="240" w:lineRule="auto"/>
              <w:ind w:left="-72"/>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0F923B4F" w14:textId="77777777" w:rsidR="009C63CD" w:rsidRPr="00451E26" w:rsidRDefault="009C63CD"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77FA0CF4" w14:textId="77777777" w:rsidR="009C63CD" w:rsidRPr="00451E26" w:rsidRDefault="009C63CD"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4ECFE2E0" w14:textId="77777777" w:rsidR="009C63CD" w:rsidRPr="00451E26" w:rsidRDefault="009C63CD"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83F9D7E" w14:textId="77777777" w:rsidR="009C63CD" w:rsidRPr="00451E26" w:rsidRDefault="009C63CD" w:rsidP="00FF77A2">
            <w:pPr>
              <w:spacing w:after="0" w:line="240" w:lineRule="auto"/>
              <w:ind w:left="-40" w:right="-72"/>
              <w:jc w:val="right"/>
              <w:rPr>
                <w:rFonts w:ascii="Arial" w:hAnsi="Arial" w:cs="Arial"/>
                <w:b/>
                <w:bCs/>
                <w:sz w:val="18"/>
                <w:szCs w:val="18"/>
              </w:rPr>
            </w:pPr>
            <w:r w:rsidRPr="00451E26">
              <w:rPr>
                <w:rFonts w:ascii="Arial" w:hAnsi="Arial" w:cs="Arial"/>
                <w:b/>
                <w:bCs/>
                <w:sz w:val="18"/>
                <w:szCs w:val="18"/>
              </w:rPr>
              <w:t>Thousand Baht</w:t>
            </w:r>
          </w:p>
        </w:tc>
      </w:tr>
      <w:tr w:rsidR="00357E64" w:rsidRPr="00451E26" w14:paraId="49DF58E5" w14:textId="77777777" w:rsidTr="006563CA">
        <w:tc>
          <w:tcPr>
            <w:tcW w:w="3989" w:type="dxa"/>
            <w:tcBorders>
              <w:top w:val="nil"/>
              <w:left w:val="nil"/>
              <w:bottom w:val="nil"/>
              <w:right w:val="nil"/>
            </w:tcBorders>
            <w:shd w:val="clear" w:color="auto" w:fill="auto"/>
            <w:vAlign w:val="bottom"/>
          </w:tcPr>
          <w:p w14:paraId="4D34C4A2" w14:textId="77777777" w:rsidR="009C63CD" w:rsidRPr="00451E26" w:rsidRDefault="009C63CD" w:rsidP="00FF77A2">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C684F5E" w14:textId="77777777" w:rsidR="009C63CD" w:rsidRPr="00451E26" w:rsidRDefault="009C63CD" w:rsidP="00FF77A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8B9C528" w14:textId="77777777" w:rsidR="009C63CD" w:rsidRPr="00451E26" w:rsidRDefault="009C63CD" w:rsidP="00FF77A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19CD5AB0" w14:textId="77777777" w:rsidR="009C63CD" w:rsidRPr="00451E26" w:rsidRDefault="009C63CD" w:rsidP="00FF77A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61CCC87" w14:textId="77777777" w:rsidR="009C63CD" w:rsidRPr="00451E26" w:rsidRDefault="009C63CD" w:rsidP="00FF77A2">
            <w:pPr>
              <w:spacing w:after="0" w:line="240" w:lineRule="auto"/>
              <w:ind w:left="-40" w:right="-72"/>
              <w:jc w:val="right"/>
              <w:rPr>
                <w:rFonts w:ascii="Arial" w:hAnsi="Arial" w:cs="Arial"/>
                <w:b/>
                <w:bCs/>
                <w:sz w:val="18"/>
                <w:szCs w:val="18"/>
              </w:rPr>
            </w:pPr>
          </w:p>
        </w:tc>
      </w:tr>
      <w:tr w:rsidR="00357E64" w:rsidRPr="00451E26" w14:paraId="7359CDE9" w14:textId="77777777" w:rsidTr="006563CA">
        <w:tc>
          <w:tcPr>
            <w:tcW w:w="3989" w:type="dxa"/>
            <w:tcBorders>
              <w:top w:val="nil"/>
              <w:left w:val="nil"/>
              <w:bottom w:val="nil"/>
              <w:right w:val="nil"/>
            </w:tcBorders>
            <w:shd w:val="clear" w:color="auto" w:fill="auto"/>
          </w:tcPr>
          <w:p w14:paraId="1EFCFA9F" w14:textId="7532AA6E" w:rsidR="009C63CD" w:rsidRPr="00451E26" w:rsidRDefault="009C63CD" w:rsidP="00FF77A2">
            <w:pPr>
              <w:tabs>
                <w:tab w:val="left" w:pos="166"/>
                <w:tab w:val="left" w:pos="1155"/>
              </w:tabs>
              <w:spacing w:after="0" w:line="240" w:lineRule="auto"/>
              <w:ind w:left="-72"/>
              <w:jc w:val="both"/>
              <w:rPr>
                <w:rFonts w:ascii="Arial" w:hAnsi="Arial" w:cs="Arial"/>
                <w:sz w:val="18"/>
                <w:szCs w:val="18"/>
              </w:rPr>
            </w:pPr>
            <w:r w:rsidRPr="00451E26">
              <w:rPr>
                <w:rFonts w:ascii="Arial" w:hAnsi="Arial" w:cs="Arial"/>
                <w:sz w:val="18"/>
                <w:szCs w:val="18"/>
              </w:rPr>
              <w:t>Finance lease liabilities, net</w:t>
            </w:r>
          </w:p>
        </w:tc>
        <w:tc>
          <w:tcPr>
            <w:tcW w:w="1368" w:type="dxa"/>
            <w:tcBorders>
              <w:top w:val="nil"/>
              <w:left w:val="nil"/>
              <w:bottom w:val="nil"/>
              <w:right w:val="nil"/>
            </w:tcBorders>
            <w:shd w:val="clear" w:color="auto" w:fill="auto"/>
            <w:vAlign w:val="bottom"/>
          </w:tcPr>
          <w:p w14:paraId="6A276D04" w14:textId="77777777" w:rsidR="009C63CD" w:rsidRPr="00451E26" w:rsidRDefault="009C63CD" w:rsidP="00FF77A2">
            <w:pPr>
              <w:tabs>
                <w:tab w:val="left" w:pos="1450"/>
                <w:tab w:val="left" w:pos="2300"/>
              </w:tabs>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058E28B2" w14:textId="0C4AAE86" w:rsidR="009C63CD" w:rsidRPr="00451E26" w:rsidRDefault="009C63CD" w:rsidP="00FF77A2">
            <w:pPr>
              <w:tabs>
                <w:tab w:val="left" w:pos="1450"/>
                <w:tab w:val="left" w:pos="2300"/>
              </w:tabs>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39BBD9E7" w14:textId="77777777" w:rsidR="009C63CD" w:rsidRPr="00451E26" w:rsidRDefault="009C63CD" w:rsidP="00FF77A2">
            <w:pPr>
              <w:tabs>
                <w:tab w:val="left" w:pos="1450"/>
                <w:tab w:val="left" w:pos="2300"/>
              </w:tabs>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76A35752" w14:textId="135DB08C" w:rsidR="009C63CD" w:rsidRPr="00451E26" w:rsidRDefault="009C63CD" w:rsidP="00FF77A2">
            <w:pPr>
              <w:tabs>
                <w:tab w:val="left" w:pos="166"/>
                <w:tab w:val="left" w:pos="1450"/>
                <w:tab w:val="left" w:pos="2300"/>
              </w:tabs>
              <w:spacing w:after="0" w:line="240" w:lineRule="auto"/>
              <w:ind w:right="-72"/>
              <w:jc w:val="right"/>
              <w:rPr>
                <w:rFonts w:ascii="Arial" w:hAnsi="Arial" w:cs="Arial"/>
                <w:sz w:val="18"/>
                <w:szCs w:val="18"/>
              </w:rPr>
            </w:pPr>
          </w:p>
        </w:tc>
      </w:tr>
      <w:tr w:rsidR="00B715FC" w:rsidRPr="00451E26" w14:paraId="13B18FA0" w14:textId="77777777" w:rsidTr="006563CA">
        <w:tc>
          <w:tcPr>
            <w:tcW w:w="3989" w:type="dxa"/>
            <w:tcBorders>
              <w:top w:val="nil"/>
              <w:left w:val="nil"/>
              <w:bottom w:val="nil"/>
              <w:right w:val="nil"/>
            </w:tcBorders>
            <w:shd w:val="clear" w:color="auto" w:fill="auto"/>
          </w:tcPr>
          <w:p w14:paraId="573D5DDA" w14:textId="759B3BBF" w:rsidR="00B715FC" w:rsidRPr="00451E26" w:rsidRDefault="00B715FC" w:rsidP="00FF77A2">
            <w:pPr>
              <w:tabs>
                <w:tab w:val="left" w:pos="166"/>
              </w:tabs>
              <w:spacing w:after="0" w:line="240" w:lineRule="auto"/>
              <w:ind w:left="-72"/>
              <w:jc w:val="both"/>
              <w:rPr>
                <w:rFonts w:ascii="Arial" w:hAnsi="Arial" w:cs="Arial"/>
                <w:sz w:val="18"/>
                <w:szCs w:val="18"/>
              </w:rPr>
            </w:pPr>
            <w:r w:rsidRPr="00451E26">
              <w:rPr>
                <w:rFonts w:ascii="Arial" w:hAnsi="Arial" w:cs="Arial"/>
                <w:sz w:val="18"/>
                <w:szCs w:val="18"/>
              </w:rPr>
              <w:t xml:space="preserve">   - Current portion</w:t>
            </w:r>
          </w:p>
        </w:tc>
        <w:tc>
          <w:tcPr>
            <w:tcW w:w="1368" w:type="dxa"/>
            <w:tcBorders>
              <w:top w:val="nil"/>
              <w:left w:val="nil"/>
              <w:bottom w:val="nil"/>
              <w:right w:val="nil"/>
            </w:tcBorders>
            <w:shd w:val="clear" w:color="auto" w:fill="auto"/>
          </w:tcPr>
          <w:p w14:paraId="684657EC" w14:textId="77C63F42" w:rsidR="00B715FC" w:rsidRPr="00451E26" w:rsidRDefault="00B715FC" w:rsidP="00FF77A2">
            <w:pPr>
              <w:tabs>
                <w:tab w:val="left" w:pos="1450"/>
                <w:tab w:val="left" w:pos="2300"/>
              </w:tabs>
              <w:spacing w:after="0" w:line="240" w:lineRule="auto"/>
              <w:ind w:right="-72"/>
              <w:jc w:val="right"/>
              <w:rPr>
                <w:rFonts w:ascii="Arial" w:hAnsi="Arial" w:cs="Arial"/>
                <w:sz w:val="18"/>
                <w:szCs w:val="18"/>
              </w:rPr>
            </w:pPr>
            <w:r w:rsidRPr="00451E26">
              <w:rPr>
                <w:rFonts w:ascii="Arial" w:hAnsi="Arial" w:cs="Arial" w:hint="cs"/>
                <w:sz w:val="18"/>
                <w:szCs w:val="18"/>
                <w:cs/>
              </w:rPr>
              <w:t>535</w:t>
            </w:r>
            <w:r w:rsidRPr="00451E26">
              <w:rPr>
                <w:rFonts w:ascii="Arial" w:hAnsi="Arial" w:cs="Arial"/>
                <w:sz w:val="18"/>
                <w:szCs w:val="18"/>
              </w:rPr>
              <w:t>,426</w:t>
            </w:r>
          </w:p>
        </w:tc>
        <w:tc>
          <w:tcPr>
            <w:tcW w:w="1368" w:type="dxa"/>
            <w:tcBorders>
              <w:top w:val="nil"/>
              <w:left w:val="nil"/>
              <w:bottom w:val="nil"/>
              <w:right w:val="nil"/>
            </w:tcBorders>
            <w:shd w:val="clear" w:color="auto" w:fill="auto"/>
          </w:tcPr>
          <w:p w14:paraId="6DA7EFDE" w14:textId="407B20A1" w:rsidR="00B715FC" w:rsidRPr="00451E26" w:rsidRDefault="00B715FC" w:rsidP="00FF77A2">
            <w:pPr>
              <w:tabs>
                <w:tab w:val="left" w:pos="1450"/>
                <w:tab w:val="left" w:pos="2300"/>
              </w:tabs>
              <w:spacing w:after="0" w:line="240" w:lineRule="auto"/>
              <w:ind w:right="-72"/>
              <w:jc w:val="right"/>
              <w:rPr>
                <w:rFonts w:ascii="Arial" w:hAnsi="Arial" w:cs="Arial"/>
                <w:sz w:val="18"/>
                <w:szCs w:val="18"/>
              </w:rPr>
            </w:pPr>
            <w:r w:rsidRPr="00451E26">
              <w:rPr>
                <w:rFonts w:ascii="Arial" w:hAnsi="Arial" w:cs="Arial"/>
                <w:sz w:val="18"/>
                <w:szCs w:val="18"/>
              </w:rPr>
              <w:t>547,058</w:t>
            </w:r>
          </w:p>
        </w:tc>
        <w:tc>
          <w:tcPr>
            <w:tcW w:w="1368" w:type="dxa"/>
            <w:tcBorders>
              <w:top w:val="nil"/>
              <w:left w:val="nil"/>
              <w:bottom w:val="nil"/>
              <w:right w:val="nil"/>
            </w:tcBorders>
            <w:shd w:val="clear" w:color="auto" w:fill="auto"/>
          </w:tcPr>
          <w:p w14:paraId="5EAA1082" w14:textId="4E9F8AF7" w:rsidR="00B715FC" w:rsidRPr="00451E26" w:rsidRDefault="00B715FC" w:rsidP="00FF77A2">
            <w:pPr>
              <w:tabs>
                <w:tab w:val="left" w:pos="1450"/>
                <w:tab w:val="left" w:pos="2300"/>
              </w:tabs>
              <w:spacing w:after="0" w:line="240" w:lineRule="auto"/>
              <w:ind w:right="-72"/>
              <w:jc w:val="right"/>
              <w:rPr>
                <w:rFonts w:ascii="Arial" w:hAnsi="Arial" w:cs="Arial"/>
                <w:sz w:val="18"/>
                <w:szCs w:val="18"/>
              </w:rPr>
            </w:pPr>
            <w:r w:rsidRPr="00451E26">
              <w:rPr>
                <w:rFonts w:ascii="Arial" w:hAnsi="Arial" w:cs="Arial"/>
                <w:sz w:val="18"/>
                <w:szCs w:val="18"/>
              </w:rPr>
              <w:t>527,684</w:t>
            </w:r>
          </w:p>
        </w:tc>
        <w:tc>
          <w:tcPr>
            <w:tcW w:w="1368" w:type="dxa"/>
            <w:tcBorders>
              <w:top w:val="nil"/>
              <w:left w:val="nil"/>
              <w:bottom w:val="nil"/>
              <w:right w:val="nil"/>
            </w:tcBorders>
            <w:shd w:val="clear" w:color="auto" w:fill="auto"/>
          </w:tcPr>
          <w:p w14:paraId="3D48249E" w14:textId="20CB0BC2" w:rsidR="00B715FC" w:rsidRPr="00451E26" w:rsidRDefault="00B715FC" w:rsidP="00FF77A2">
            <w:pPr>
              <w:tabs>
                <w:tab w:val="left" w:pos="1450"/>
                <w:tab w:val="left" w:pos="2300"/>
              </w:tabs>
              <w:spacing w:after="0" w:line="240" w:lineRule="auto"/>
              <w:ind w:right="-72"/>
              <w:jc w:val="right"/>
              <w:rPr>
                <w:rFonts w:ascii="Arial" w:hAnsi="Arial" w:cs="Arial"/>
                <w:sz w:val="18"/>
                <w:szCs w:val="18"/>
              </w:rPr>
            </w:pPr>
            <w:r w:rsidRPr="00451E26">
              <w:rPr>
                <w:rFonts w:ascii="Arial" w:hAnsi="Arial" w:cs="Arial"/>
                <w:sz w:val="18"/>
                <w:szCs w:val="18"/>
              </w:rPr>
              <w:t>538,194</w:t>
            </w:r>
          </w:p>
        </w:tc>
      </w:tr>
      <w:tr w:rsidR="00B715FC" w:rsidRPr="00451E26" w14:paraId="236D6944" w14:textId="77777777" w:rsidTr="006563CA">
        <w:tc>
          <w:tcPr>
            <w:tcW w:w="3989" w:type="dxa"/>
            <w:tcBorders>
              <w:top w:val="nil"/>
              <w:left w:val="nil"/>
              <w:bottom w:val="nil"/>
              <w:right w:val="nil"/>
            </w:tcBorders>
            <w:shd w:val="clear" w:color="auto" w:fill="auto"/>
          </w:tcPr>
          <w:p w14:paraId="1DDFB8E1" w14:textId="30B730AC" w:rsidR="00B715FC" w:rsidRPr="00451E26" w:rsidRDefault="00B715FC" w:rsidP="00FF77A2">
            <w:pPr>
              <w:tabs>
                <w:tab w:val="left" w:pos="166"/>
              </w:tabs>
              <w:spacing w:after="0" w:line="240" w:lineRule="auto"/>
              <w:ind w:left="-72"/>
              <w:jc w:val="both"/>
              <w:rPr>
                <w:rFonts w:ascii="Arial" w:hAnsi="Arial" w:cs="Arial"/>
                <w:sz w:val="18"/>
                <w:szCs w:val="18"/>
              </w:rPr>
            </w:pPr>
            <w:r w:rsidRPr="00451E26">
              <w:rPr>
                <w:rFonts w:ascii="Arial" w:hAnsi="Arial" w:cs="Arial"/>
                <w:sz w:val="18"/>
                <w:szCs w:val="18"/>
              </w:rPr>
              <w:t xml:space="preserve">   - Non-current portion</w:t>
            </w:r>
          </w:p>
        </w:tc>
        <w:tc>
          <w:tcPr>
            <w:tcW w:w="1368" w:type="dxa"/>
            <w:tcBorders>
              <w:top w:val="nil"/>
              <w:left w:val="nil"/>
              <w:bottom w:val="single" w:sz="4" w:space="0" w:color="auto"/>
              <w:right w:val="nil"/>
            </w:tcBorders>
            <w:shd w:val="clear" w:color="auto" w:fill="auto"/>
          </w:tcPr>
          <w:p w14:paraId="2AC45BB8" w14:textId="59A314B3" w:rsidR="00B715FC" w:rsidRPr="00451E26" w:rsidRDefault="00B715FC" w:rsidP="00FF77A2">
            <w:pPr>
              <w:tabs>
                <w:tab w:val="left" w:pos="1450"/>
                <w:tab w:val="left" w:pos="2300"/>
              </w:tabs>
              <w:spacing w:after="0" w:line="240" w:lineRule="auto"/>
              <w:ind w:right="-72"/>
              <w:jc w:val="right"/>
              <w:rPr>
                <w:rFonts w:ascii="Arial" w:hAnsi="Arial" w:cs="Arial"/>
                <w:sz w:val="18"/>
                <w:szCs w:val="18"/>
              </w:rPr>
            </w:pPr>
            <w:r w:rsidRPr="00451E26">
              <w:rPr>
                <w:rFonts w:ascii="Arial" w:hAnsi="Arial" w:cs="Arial"/>
                <w:sz w:val="18"/>
                <w:szCs w:val="18"/>
              </w:rPr>
              <w:t>357,952</w:t>
            </w:r>
          </w:p>
        </w:tc>
        <w:tc>
          <w:tcPr>
            <w:tcW w:w="1368" w:type="dxa"/>
            <w:tcBorders>
              <w:top w:val="nil"/>
              <w:left w:val="nil"/>
              <w:bottom w:val="single" w:sz="4" w:space="0" w:color="auto"/>
              <w:right w:val="nil"/>
            </w:tcBorders>
            <w:shd w:val="clear" w:color="auto" w:fill="auto"/>
          </w:tcPr>
          <w:p w14:paraId="49FF5C5D" w14:textId="0EFCA5AD" w:rsidR="00B715FC" w:rsidRPr="00451E26" w:rsidRDefault="00B715FC" w:rsidP="00FF77A2">
            <w:pPr>
              <w:tabs>
                <w:tab w:val="left" w:pos="1450"/>
                <w:tab w:val="left" w:pos="2300"/>
              </w:tabs>
              <w:spacing w:after="0" w:line="240" w:lineRule="auto"/>
              <w:ind w:right="-72"/>
              <w:jc w:val="right"/>
              <w:rPr>
                <w:rFonts w:ascii="Arial" w:hAnsi="Arial" w:cs="Arial"/>
                <w:sz w:val="18"/>
                <w:szCs w:val="18"/>
              </w:rPr>
            </w:pPr>
            <w:r w:rsidRPr="00451E26">
              <w:rPr>
                <w:rFonts w:ascii="Arial" w:hAnsi="Arial" w:cs="Arial"/>
                <w:sz w:val="18"/>
                <w:szCs w:val="18"/>
              </w:rPr>
              <w:t>325,682</w:t>
            </w:r>
          </w:p>
        </w:tc>
        <w:tc>
          <w:tcPr>
            <w:tcW w:w="1368" w:type="dxa"/>
            <w:tcBorders>
              <w:top w:val="nil"/>
              <w:left w:val="nil"/>
              <w:bottom w:val="single" w:sz="4" w:space="0" w:color="auto"/>
              <w:right w:val="nil"/>
            </w:tcBorders>
            <w:shd w:val="clear" w:color="auto" w:fill="auto"/>
          </w:tcPr>
          <w:p w14:paraId="6487304D" w14:textId="0D6CA2A3" w:rsidR="00B715FC" w:rsidRPr="00451E26" w:rsidRDefault="00B715FC" w:rsidP="00FF77A2">
            <w:pPr>
              <w:tabs>
                <w:tab w:val="left" w:pos="1450"/>
                <w:tab w:val="left" w:pos="2300"/>
              </w:tabs>
              <w:spacing w:after="0" w:line="240" w:lineRule="auto"/>
              <w:ind w:right="-72"/>
              <w:jc w:val="right"/>
              <w:rPr>
                <w:rFonts w:ascii="Arial" w:hAnsi="Arial" w:cs="Arial"/>
                <w:sz w:val="18"/>
                <w:szCs w:val="18"/>
              </w:rPr>
            </w:pPr>
            <w:r w:rsidRPr="00451E26">
              <w:rPr>
                <w:rFonts w:ascii="Arial" w:hAnsi="Arial" w:cs="Arial"/>
                <w:sz w:val="18"/>
                <w:szCs w:val="18"/>
              </w:rPr>
              <w:t>353,864</w:t>
            </w:r>
          </w:p>
        </w:tc>
        <w:tc>
          <w:tcPr>
            <w:tcW w:w="1368" w:type="dxa"/>
            <w:tcBorders>
              <w:top w:val="nil"/>
              <w:left w:val="nil"/>
              <w:bottom w:val="single" w:sz="4" w:space="0" w:color="auto"/>
              <w:right w:val="nil"/>
            </w:tcBorders>
            <w:shd w:val="clear" w:color="auto" w:fill="auto"/>
          </w:tcPr>
          <w:p w14:paraId="3154F5FB" w14:textId="0841E516" w:rsidR="00B715FC" w:rsidRPr="00451E26" w:rsidRDefault="00B715FC" w:rsidP="00FF77A2">
            <w:pPr>
              <w:tabs>
                <w:tab w:val="left" w:pos="1450"/>
                <w:tab w:val="left" w:pos="2300"/>
              </w:tabs>
              <w:spacing w:after="0" w:line="240" w:lineRule="auto"/>
              <w:ind w:right="-72"/>
              <w:jc w:val="right"/>
              <w:rPr>
                <w:rFonts w:ascii="Arial" w:hAnsi="Arial" w:cs="Arial"/>
                <w:sz w:val="18"/>
                <w:szCs w:val="18"/>
              </w:rPr>
            </w:pPr>
            <w:r w:rsidRPr="00451E26">
              <w:rPr>
                <w:rFonts w:ascii="Arial" w:hAnsi="Arial" w:cs="Arial"/>
                <w:sz w:val="18"/>
                <w:szCs w:val="18"/>
              </w:rPr>
              <w:t>318,751</w:t>
            </w:r>
          </w:p>
        </w:tc>
      </w:tr>
      <w:tr w:rsidR="00B715FC" w:rsidRPr="00451E26" w14:paraId="7F2EC266" w14:textId="77777777" w:rsidTr="006563CA">
        <w:tc>
          <w:tcPr>
            <w:tcW w:w="3989" w:type="dxa"/>
            <w:tcBorders>
              <w:top w:val="nil"/>
              <w:left w:val="nil"/>
              <w:bottom w:val="nil"/>
              <w:right w:val="nil"/>
            </w:tcBorders>
            <w:shd w:val="clear" w:color="auto" w:fill="auto"/>
            <w:vAlign w:val="bottom"/>
          </w:tcPr>
          <w:p w14:paraId="376C0954" w14:textId="77777777" w:rsidR="00B715FC" w:rsidRPr="00451E26" w:rsidRDefault="00B715FC" w:rsidP="00FF77A2">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6AEBB20" w14:textId="77777777" w:rsidR="00B715FC" w:rsidRPr="00451E26" w:rsidRDefault="00B715FC" w:rsidP="00FF77A2">
            <w:pPr>
              <w:tabs>
                <w:tab w:val="left" w:pos="1450"/>
                <w:tab w:val="left" w:pos="2300"/>
              </w:tabs>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84D8BC6" w14:textId="77777777" w:rsidR="00B715FC" w:rsidRPr="00451E26" w:rsidRDefault="00B715FC" w:rsidP="00FF77A2">
            <w:pPr>
              <w:tabs>
                <w:tab w:val="left" w:pos="1450"/>
                <w:tab w:val="left" w:pos="2300"/>
              </w:tabs>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11F7F9E8" w14:textId="77777777" w:rsidR="00B715FC" w:rsidRPr="00451E26" w:rsidRDefault="00B715FC" w:rsidP="00FF77A2">
            <w:pPr>
              <w:tabs>
                <w:tab w:val="left" w:pos="1450"/>
                <w:tab w:val="left" w:pos="2300"/>
              </w:tabs>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13AFDFD" w14:textId="77777777" w:rsidR="00B715FC" w:rsidRPr="00451E26" w:rsidRDefault="00B715FC" w:rsidP="00FF77A2">
            <w:pPr>
              <w:tabs>
                <w:tab w:val="left" w:pos="1450"/>
                <w:tab w:val="left" w:pos="2300"/>
              </w:tabs>
              <w:spacing w:after="0" w:line="240" w:lineRule="auto"/>
              <w:ind w:right="-72"/>
              <w:jc w:val="right"/>
              <w:rPr>
                <w:rFonts w:ascii="Arial" w:hAnsi="Arial" w:cs="Arial"/>
                <w:sz w:val="18"/>
                <w:szCs w:val="18"/>
              </w:rPr>
            </w:pPr>
          </w:p>
        </w:tc>
      </w:tr>
      <w:tr w:rsidR="00B715FC" w:rsidRPr="00451E26" w14:paraId="3C8BAB01" w14:textId="77777777" w:rsidTr="00E5374F">
        <w:tc>
          <w:tcPr>
            <w:tcW w:w="3989" w:type="dxa"/>
            <w:tcBorders>
              <w:top w:val="nil"/>
              <w:left w:val="nil"/>
              <w:bottom w:val="nil"/>
              <w:right w:val="nil"/>
            </w:tcBorders>
            <w:shd w:val="clear" w:color="auto" w:fill="auto"/>
            <w:vAlign w:val="bottom"/>
          </w:tcPr>
          <w:p w14:paraId="3FE4CE0C" w14:textId="6436EC8D" w:rsidR="00B715FC" w:rsidRPr="00451E26" w:rsidRDefault="00B715FC" w:rsidP="00FF77A2">
            <w:pPr>
              <w:tabs>
                <w:tab w:val="left" w:pos="166"/>
              </w:tabs>
              <w:spacing w:after="0" w:line="240" w:lineRule="auto"/>
              <w:ind w:left="-72"/>
              <w:jc w:val="both"/>
              <w:rPr>
                <w:rFonts w:ascii="Arial" w:hAnsi="Arial" w:cs="Arial"/>
                <w:sz w:val="18"/>
                <w:szCs w:val="18"/>
              </w:rPr>
            </w:pPr>
            <w:r w:rsidRPr="00451E26">
              <w:rPr>
                <w:rFonts w:ascii="Arial" w:hAnsi="Arial" w:cs="Arial"/>
                <w:sz w:val="18"/>
                <w:szCs w:val="18"/>
              </w:rPr>
              <w:t>Total finance lease liabilities, net</w:t>
            </w:r>
          </w:p>
        </w:tc>
        <w:tc>
          <w:tcPr>
            <w:tcW w:w="1368" w:type="dxa"/>
            <w:tcBorders>
              <w:top w:val="nil"/>
              <w:left w:val="nil"/>
              <w:bottom w:val="single" w:sz="4" w:space="0" w:color="auto"/>
              <w:right w:val="nil"/>
            </w:tcBorders>
            <w:shd w:val="clear" w:color="auto" w:fill="auto"/>
          </w:tcPr>
          <w:p w14:paraId="47C17A1A" w14:textId="1BA7F0F4" w:rsidR="00B715FC" w:rsidRPr="00451E26" w:rsidRDefault="00B715FC" w:rsidP="00FF77A2">
            <w:pPr>
              <w:tabs>
                <w:tab w:val="left" w:pos="1450"/>
                <w:tab w:val="left" w:pos="2300"/>
              </w:tabs>
              <w:spacing w:after="0" w:line="240" w:lineRule="auto"/>
              <w:ind w:right="-72"/>
              <w:jc w:val="right"/>
              <w:rPr>
                <w:rFonts w:ascii="Arial" w:hAnsi="Arial" w:cs="Arial"/>
                <w:sz w:val="18"/>
                <w:szCs w:val="18"/>
              </w:rPr>
            </w:pPr>
            <w:r w:rsidRPr="00451E26">
              <w:rPr>
                <w:rFonts w:ascii="Arial" w:hAnsi="Arial" w:cs="Arial"/>
                <w:sz w:val="18"/>
                <w:szCs w:val="18"/>
              </w:rPr>
              <w:t>893,378</w:t>
            </w:r>
          </w:p>
        </w:tc>
        <w:tc>
          <w:tcPr>
            <w:tcW w:w="1368" w:type="dxa"/>
            <w:tcBorders>
              <w:top w:val="nil"/>
              <w:left w:val="nil"/>
              <w:bottom w:val="single" w:sz="4" w:space="0" w:color="auto"/>
              <w:right w:val="nil"/>
            </w:tcBorders>
            <w:shd w:val="clear" w:color="auto" w:fill="auto"/>
          </w:tcPr>
          <w:p w14:paraId="647605D2" w14:textId="101A4910" w:rsidR="00B715FC" w:rsidRPr="00451E26" w:rsidRDefault="00B715FC" w:rsidP="00FF77A2">
            <w:pPr>
              <w:tabs>
                <w:tab w:val="left" w:pos="1450"/>
                <w:tab w:val="left" w:pos="2300"/>
              </w:tabs>
              <w:spacing w:after="0" w:line="240" w:lineRule="auto"/>
              <w:ind w:right="-72"/>
              <w:jc w:val="right"/>
              <w:rPr>
                <w:rFonts w:ascii="Arial" w:hAnsi="Arial" w:cs="Arial"/>
                <w:sz w:val="18"/>
                <w:szCs w:val="18"/>
              </w:rPr>
            </w:pPr>
            <w:r w:rsidRPr="00451E26">
              <w:rPr>
                <w:rFonts w:ascii="Arial" w:hAnsi="Arial" w:cs="Arial"/>
                <w:sz w:val="18"/>
                <w:szCs w:val="18"/>
              </w:rPr>
              <w:t>872,740</w:t>
            </w:r>
          </w:p>
        </w:tc>
        <w:tc>
          <w:tcPr>
            <w:tcW w:w="1368" w:type="dxa"/>
            <w:tcBorders>
              <w:top w:val="nil"/>
              <w:left w:val="nil"/>
              <w:bottom w:val="single" w:sz="4" w:space="0" w:color="auto"/>
              <w:right w:val="nil"/>
            </w:tcBorders>
            <w:shd w:val="clear" w:color="auto" w:fill="auto"/>
          </w:tcPr>
          <w:p w14:paraId="1ECA22FB" w14:textId="5B71AEB2" w:rsidR="00B715FC" w:rsidRPr="00451E26" w:rsidRDefault="00B715FC" w:rsidP="00FF77A2">
            <w:pPr>
              <w:tabs>
                <w:tab w:val="left" w:pos="1450"/>
                <w:tab w:val="left" w:pos="2300"/>
              </w:tabs>
              <w:spacing w:after="0" w:line="240" w:lineRule="auto"/>
              <w:ind w:right="-72"/>
              <w:jc w:val="right"/>
              <w:rPr>
                <w:rFonts w:ascii="Arial" w:hAnsi="Arial" w:cs="Arial"/>
                <w:sz w:val="18"/>
                <w:szCs w:val="18"/>
              </w:rPr>
            </w:pPr>
            <w:r w:rsidRPr="00451E26">
              <w:rPr>
                <w:rFonts w:ascii="Arial" w:hAnsi="Arial" w:cs="Arial"/>
                <w:sz w:val="18"/>
                <w:szCs w:val="18"/>
              </w:rPr>
              <w:t>881,548</w:t>
            </w:r>
          </w:p>
        </w:tc>
        <w:tc>
          <w:tcPr>
            <w:tcW w:w="1368" w:type="dxa"/>
            <w:tcBorders>
              <w:top w:val="nil"/>
              <w:left w:val="nil"/>
              <w:bottom w:val="single" w:sz="4" w:space="0" w:color="auto"/>
              <w:right w:val="nil"/>
            </w:tcBorders>
            <w:shd w:val="clear" w:color="auto" w:fill="auto"/>
          </w:tcPr>
          <w:p w14:paraId="4BACBAEB" w14:textId="4F46AE4B" w:rsidR="00B715FC" w:rsidRPr="00451E26" w:rsidRDefault="00B715FC" w:rsidP="00FF77A2">
            <w:pPr>
              <w:tabs>
                <w:tab w:val="left" w:pos="1450"/>
                <w:tab w:val="left" w:pos="2300"/>
              </w:tabs>
              <w:spacing w:after="0" w:line="240" w:lineRule="auto"/>
              <w:ind w:right="-72"/>
              <w:jc w:val="right"/>
              <w:rPr>
                <w:rFonts w:ascii="Arial" w:hAnsi="Arial" w:cs="Arial"/>
                <w:sz w:val="18"/>
                <w:szCs w:val="18"/>
              </w:rPr>
            </w:pPr>
            <w:r w:rsidRPr="00451E26">
              <w:rPr>
                <w:rFonts w:ascii="Arial" w:hAnsi="Arial" w:cs="Arial"/>
                <w:sz w:val="18"/>
                <w:szCs w:val="18"/>
              </w:rPr>
              <w:t>856,945</w:t>
            </w:r>
          </w:p>
        </w:tc>
      </w:tr>
    </w:tbl>
    <w:p w14:paraId="632B7DFC" w14:textId="12368630" w:rsidR="009C63CD" w:rsidRPr="00451E26" w:rsidRDefault="009C63CD" w:rsidP="00FF77A2">
      <w:pPr>
        <w:spacing w:after="0" w:line="240" w:lineRule="auto"/>
        <w:rPr>
          <w:rFonts w:ascii="Arial" w:hAnsi="Arial" w:cs="Arial"/>
          <w:sz w:val="18"/>
          <w:szCs w:val="18"/>
        </w:rPr>
      </w:pPr>
    </w:p>
    <w:p w14:paraId="50C6A186" w14:textId="332D508F" w:rsidR="009C63CD" w:rsidRPr="00451E26" w:rsidRDefault="009C63CD" w:rsidP="00FF77A2">
      <w:pPr>
        <w:spacing w:after="0" w:line="240" w:lineRule="auto"/>
        <w:rPr>
          <w:rFonts w:ascii="Arial" w:hAnsi="Arial" w:cs="Arial"/>
          <w:sz w:val="18"/>
          <w:szCs w:val="18"/>
        </w:rPr>
      </w:pPr>
      <w:r w:rsidRPr="00451E26">
        <w:rPr>
          <w:rFonts w:ascii="Arial" w:hAnsi="Arial" w:cs="Arial"/>
          <w:sz w:val="18"/>
          <w:szCs w:val="18"/>
        </w:rPr>
        <w:t>Movements of finance lease liabilities are as follows:</w:t>
      </w:r>
    </w:p>
    <w:p w14:paraId="6C7843B4" w14:textId="5CCA54B6" w:rsidR="009C63CD" w:rsidRPr="00451E26" w:rsidRDefault="009C63CD" w:rsidP="00FF77A2">
      <w:pPr>
        <w:spacing w:after="0" w:line="240" w:lineRule="auto"/>
        <w:rPr>
          <w:rFonts w:ascii="Arial" w:hAnsi="Arial" w:cs="Arial"/>
          <w:sz w:val="18"/>
          <w:szCs w:val="18"/>
        </w:rPr>
      </w:pPr>
    </w:p>
    <w:tbl>
      <w:tblPr>
        <w:tblW w:w="9548" w:type="dxa"/>
        <w:tblInd w:w="-90" w:type="dxa"/>
        <w:tblLayout w:type="fixed"/>
        <w:tblLook w:val="0000" w:firstRow="0" w:lastRow="0" w:firstColumn="0" w:lastColumn="0" w:noHBand="0" w:noVBand="0"/>
      </w:tblPr>
      <w:tblGrid>
        <w:gridCol w:w="5619"/>
        <w:gridCol w:w="1964"/>
        <w:gridCol w:w="1965"/>
      </w:tblGrid>
      <w:tr w:rsidR="00C83D21" w:rsidRPr="00451E26" w14:paraId="1E4A3566" w14:textId="77777777" w:rsidTr="79ECDAC3">
        <w:tc>
          <w:tcPr>
            <w:tcW w:w="5619" w:type="dxa"/>
            <w:tcBorders>
              <w:top w:val="nil"/>
              <w:left w:val="nil"/>
              <w:right w:val="nil"/>
            </w:tcBorders>
            <w:shd w:val="clear" w:color="auto" w:fill="auto"/>
            <w:vAlign w:val="center"/>
          </w:tcPr>
          <w:p w14:paraId="58BC8BF2" w14:textId="77777777" w:rsidR="009C63CD" w:rsidRPr="00451E26" w:rsidRDefault="009C63CD" w:rsidP="00FF77A2">
            <w:pPr>
              <w:tabs>
                <w:tab w:val="left" w:pos="1800"/>
              </w:tabs>
              <w:spacing w:after="0" w:line="240" w:lineRule="auto"/>
              <w:ind w:right="-72"/>
              <w:rPr>
                <w:rFonts w:ascii="Arial" w:eastAsia="Cordia New" w:hAnsi="Arial" w:cs="Arial"/>
                <w:b/>
                <w:bCs/>
                <w:sz w:val="18"/>
                <w:szCs w:val="18"/>
                <w:lang w:bidi="th-TH"/>
              </w:rPr>
            </w:pPr>
          </w:p>
        </w:tc>
        <w:tc>
          <w:tcPr>
            <w:tcW w:w="1964" w:type="dxa"/>
            <w:tcBorders>
              <w:left w:val="nil"/>
              <w:bottom w:val="single" w:sz="4" w:space="0" w:color="auto"/>
              <w:right w:val="nil"/>
            </w:tcBorders>
            <w:shd w:val="clear" w:color="auto" w:fill="auto"/>
            <w:vAlign w:val="bottom"/>
          </w:tcPr>
          <w:p w14:paraId="54519D80" w14:textId="77777777" w:rsidR="009C63CD" w:rsidRPr="00451E26" w:rsidRDefault="009C63CD" w:rsidP="00FF77A2">
            <w:pPr>
              <w:spacing w:after="0" w:line="240" w:lineRule="auto"/>
              <w:ind w:right="-72"/>
              <w:jc w:val="right"/>
              <w:rPr>
                <w:rFonts w:ascii="Arial" w:eastAsia="Map Symbols" w:hAnsi="Arial" w:cs="Arial"/>
                <w:b/>
                <w:bCs/>
                <w:sz w:val="18"/>
                <w:szCs w:val="18"/>
                <w:cs/>
                <w:lang w:bidi="th-TH"/>
              </w:rPr>
            </w:pPr>
            <w:r w:rsidRPr="00451E26">
              <w:rPr>
                <w:rFonts w:ascii="Arial" w:eastAsia="Map Symbols" w:hAnsi="Arial" w:cs="Arial"/>
                <w:b/>
                <w:bCs/>
                <w:sz w:val="18"/>
                <w:szCs w:val="18"/>
                <w:lang w:bidi="th-TH"/>
              </w:rPr>
              <w:t>Consolidated financial information</w:t>
            </w:r>
          </w:p>
        </w:tc>
        <w:tc>
          <w:tcPr>
            <w:tcW w:w="1965" w:type="dxa"/>
            <w:tcBorders>
              <w:left w:val="nil"/>
              <w:bottom w:val="single" w:sz="4" w:space="0" w:color="auto"/>
              <w:right w:val="nil"/>
            </w:tcBorders>
            <w:shd w:val="clear" w:color="auto" w:fill="auto"/>
            <w:vAlign w:val="bottom"/>
          </w:tcPr>
          <w:p w14:paraId="5A14287E" w14:textId="77777777" w:rsidR="009C63CD" w:rsidRPr="00451E26" w:rsidRDefault="009C63CD" w:rsidP="00FF77A2">
            <w:pPr>
              <w:spacing w:after="0" w:line="240" w:lineRule="auto"/>
              <w:ind w:right="-72"/>
              <w:jc w:val="right"/>
              <w:rPr>
                <w:rFonts w:ascii="Arial" w:eastAsia="Map Symbols" w:hAnsi="Arial" w:cs="Arial"/>
                <w:b/>
                <w:bCs/>
                <w:sz w:val="18"/>
                <w:szCs w:val="18"/>
                <w:lang w:bidi="th-TH"/>
              </w:rPr>
            </w:pPr>
            <w:r w:rsidRPr="00451E26">
              <w:rPr>
                <w:rFonts w:ascii="Arial" w:eastAsia="Map Symbols" w:hAnsi="Arial" w:cs="Arial"/>
                <w:b/>
                <w:bCs/>
                <w:sz w:val="18"/>
                <w:szCs w:val="18"/>
                <w:lang w:bidi="th-TH"/>
              </w:rPr>
              <w:t>Separate</w:t>
            </w:r>
          </w:p>
          <w:p w14:paraId="52624051" w14:textId="77777777" w:rsidR="009C63CD" w:rsidRPr="00451E26" w:rsidRDefault="009C63CD" w:rsidP="00FF77A2">
            <w:pPr>
              <w:spacing w:after="0" w:line="240" w:lineRule="auto"/>
              <w:ind w:right="-72"/>
              <w:jc w:val="right"/>
              <w:rPr>
                <w:rFonts w:ascii="Arial" w:eastAsia="Map Symbols" w:hAnsi="Arial" w:cs="Arial"/>
                <w:b/>
                <w:bCs/>
                <w:sz w:val="18"/>
                <w:szCs w:val="18"/>
                <w:cs/>
                <w:lang w:bidi="th-TH"/>
              </w:rPr>
            </w:pPr>
            <w:r w:rsidRPr="00451E26">
              <w:rPr>
                <w:rFonts w:ascii="Arial" w:eastAsia="Map Symbols" w:hAnsi="Arial" w:cs="Arial"/>
                <w:b/>
                <w:bCs/>
                <w:sz w:val="18"/>
                <w:szCs w:val="18"/>
                <w:lang w:bidi="th-TH"/>
              </w:rPr>
              <w:t>financial information</w:t>
            </w:r>
          </w:p>
        </w:tc>
      </w:tr>
      <w:tr w:rsidR="00C83D21" w:rsidRPr="00451E26" w14:paraId="17D7BFD9" w14:textId="77777777" w:rsidTr="79ECDAC3">
        <w:tc>
          <w:tcPr>
            <w:tcW w:w="5619" w:type="dxa"/>
            <w:tcBorders>
              <w:top w:val="nil"/>
              <w:left w:val="nil"/>
              <w:right w:val="nil"/>
            </w:tcBorders>
            <w:shd w:val="clear" w:color="auto" w:fill="auto"/>
            <w:vAlign w:val="center"/>
          </w:tcPr>
          <w:p w14:paraId="7B81430E" w14:textId="723198BF" w:rsidR="009C63CD" w:rsidRPr="00451E26" w:rsidRDefault="009C63CD" w:rsidP="00FF77A2">
            <w:pPr>
              <w:tabs>
                <w:tab w:val="left" w:pos="1800"/>
              </w:tabs>
              <w:spacing w:after="0" w:line="240" w:lineRule="auto"/>
              <w:ind w:right="-72"/>
              <w:rPr>
                <w:rFonts w:ascii="Arial" w:eastAsia="Cordia New" w:hAnsi="Arial" w:cs="Arial"/>
                <w:sz w:val="18"/>
                <w:szCs w:val="18"/>
                <w:lang w:bidi="th-TH"/>
              </w:rPr>
            </w:pPr>
            <w:r w:rsidRPr="00451E26">
              <w:rPr>
                <w:rFonts w:ascii="Arial" w:eastAsia="Cordia New" w:hAnsi="Arial" w:cs="Arial"/>
                <w:b/>
                <w:bCs/>
                <w:sz w:val="18"/>
                <w:szCs w:val="18"/>
                <w:lang w:bidi="th-TH"/>
              </w:rPr>
              <w:t xml:space="preserve">For the </w:t>
            </w:r>
            <w:r w:rsidR="00E5374F" w:rsidRPr="00451E26">
              <w:rPr>
                <w:rFonts w:ascii="Arial" w:eastAsia="Cordia New" w:hAnsi="Arial" w:cs="Arial"/>
                <w:b/>
                <w:bCs/>
                <w:sz w:val="18"/>
                <w:szCs w:val="18"/>
                <w:lang w:bidi="th-TH"/>
              </w:rPr>
              <w:t>three-month</w:t>
            </w:r>
            <w:r w:rsidRPr="00451E26">
              <w:rPr>
                <w:rFonts w:ascii="Arial" w:eastAsia="Cordia New" w:hAnsi="Arial" w:cs="Arial"/>
                <w:b/>
                <w:bCs/>
                <w:sz w:val="18"/>
                <w:szCs w:val="18"/>
                <w:lang w:bidi="th-TH"/>
              </w:rPr>
              <w:t xml:space="preserve"> period ended </w:t>
            </w:r>
            <w:r w:rsidR="00E5374F" w:rsidRPr="00451E26">
              <w:rPr>
                <w:rFonts w:ascii="Arial" w:eastAsia="Cordia New" w:hAnsi="Arial" w:cs="Arial"/>
                <w:b/>
                <w:bCs/>
                <w:sz w:val="18"/>
                <w:szCs w:val="18"/>
                <w:lang w:bidi="th-TH"/>
              </w:rPr>
              <w:t>31 March</w:t>
            </w:r>
            <w:r w:rsidRPr="00451E26">
              <w:rPr>
                <w:rFonts w:ascii="Arial" w:eastAsia="Cordia New" w:hAnsi="Arial" w:cs="Arial"/>
                <w:b/>
                <w:bCs/>
                <w:sz w:val="18"/>
                <w:szCs w:val="18"/>
                <w:lang w:bidi="th-TH"/>
              </w:rPr>
              <w:t xml:space="preserve"> </w:t>
            </w:r>
            <w:r w:rsidR="00C34057" w:rsidRPr="00451E26">
              <w:rPr>
                <w:rFonts w:ascii="Arial" w:eastAsia="Cordia New" w:hAnsi="Arial" w:cs="Arial"/>
                <w:b/>
                <w:bCs/>
                <w:sz w:val="18"/>
                <w:szCs w:val="18"/>
                <w:lang w:bidi="th-TH"/>
              </w:rPr>
              <w:t>2025</w:t>
            </w:r>
          </w:p>
        </w:tc>
        <w:tc>
          <w:tcPr>
            <w:tcW w:w="1964" w:type="dxa"/>
            <w:tcBorders>
              <w:top w:val="single" w:sz="4" w:space="0" w:color="auto"/>
              <w:left w:val="nil"/>
              <w:bottom w:val="single" w:sz="4" w:space="0" w:color="auto"/>
              <w:right w:val="nil"/>
            </w:tcBorders>
            <w:shd w:val="clear" w:color="auto" w:fill="auto"/>
            <w:vAlign w:val="bottom"/>
          </w:tcPr>
          <w:p w14:paraId="28F66B7F" w14:textId="77777777" w:rsidR="009C63CD" w:rsidRPr="00451E26" w:rsidRDefault="009C63CD" w:rsidP="00FF77A2">
            <w:pPr>
              <w:spacing w:after="0" w:line="240" w:lineRule="auto"/>
              <w:ind w:right="-72"/>
              <w:jc w:val="right"/>
              <w:rPr>
                <w:rFonts w:ascii="Arial" w:eastAsia="Map Symbols" w:hAnsi="Arial" w:cs="Arial"/>
                <w:b/>
                <w:bCs/>
                <w:sz w:val="18"/>
                <w:szCs w:val="18"/>
                <w:lang w:bidi="th-TH"/>
              </w:rPr>
            </w:pPr>
            <w:r w:rsidRPr="00451E26">
              <w:rPr>
                <w:rFonts w:ascii="Arial" w:eastAsia="Map Symbols" w:hAnsi="Arial" w:cs="Arial"/>
                <w:b/>
                <w:bCs/>
                <w:sz w:val="18"/>
                <w:szCs w:val="18"/>
                <w:lang w:bidi="th-TH"/>
              </w:rPr>
              <w:t>Thousand Baht</w:t>
            </w:r>
          </w:p>
        </w:tc>
        <w:tc>
          <w:tcPr>
            <w:tcW w:w="1965" w:type="dxa"/>
            <w:tcBorders>
              <w:top w:val="single" w:sz="4" w:space="0" w:color="auto"/>
              <w:left w:val="nil"/>
              <w:bottom w:val="single" w:sz="4" w:space="0" w:color="auto"/>
              <w:right w:val="nil"/>
            </w:tcBorders>
            <w:shd w:val="clear" w:color="auto" w:fill="auto"/>
            <w:vAlign w:val="bottom"/>
          </w:tcPr>
          <w:p w14:paraId="1086A0E9" w14:textId="77777777" w:rsidR="009C63CD" w:rsidRPr="00451E26" w:rsidRDefault="009C63CD" w:rsidP="00FF77A2">
            <w:pPr>
              <w:spacing w:after="0" w:line="240" w:lineRule="auto"/>
              <w:ind w:right="-72"/>
              <w:jc w:val="right"/>
              <w:rPr>
                <w:rFonts w:ascii="Arial" w:eastAsia="Map Symbols" w:hAnsi="Arial" w:cs="Arial"/>
                <w:b/>
                <w:bCs/>
                <w:sz w:val="18"/>
                <w:szCs w:val="18"/>
                <w:lang w:bidi="th-TH"/>
              </w:rPr>
            </w:pPr>
            <w:r w:rsidRPr="00451E26">
              <w:rPr>
                <w:rFonts w:ascii="Arial" w:eastAsia="Map Symbols" w:hAnsi="Arial" w:cs="Arial"/>
                <w:b/>
                <w:bCs/>
                <w:sz w:val="18"/>
                <w:szCs w:val="18"/>
                <w:lang w:bidi="th-TH"/>
              </w:rPr>
              <w:t>Thousand Baht</w:t>
            </w:r>
          </w:p>
        </w:tc>
      </w:tr>
      <w:tr w:rsidR="00850CB7" w:rsidRPr="00451E26" w14:paraId="38C8587E" w14:textId="77777777" w:rsidTr="79ECDAC3">
        <w:tc>
          <w:tcPr>
            <w:tcW w:w="5619" w:type="dxa"/>
            <w:tcBorders>
              <w:top w:val="nil"/>
              <w:left w:val="nil"/>
              <w:right w:val="nil"/>
            </w:tcBorders>
            <w:shd w:val="clear" w:color="auto" w:fill="auto"/>
            <w:vAlign w:val="center"/>
          </w:tcPr>
          <w:p w14:paraId="4AE799F5" w14:textId="77777777" w:rsidR="009C63CD" w:rsidRPr="00451E26" w:rsidRDefault="009C63CD" w:rsidP="00FF77A2">
            <w:pPr>
              <w:tabs>
                <w:tab w:val="left" w:pos="1800"/>
              </w:tabs>
              <w:spacing w:after="0" w:line="240" w:lineRule="auto"/>
              <w:ind w:right="-72"/>
              <w:rPr>
                <w:rFonts w:ascii="Arial" w:eastAsia="Cordia New" w:hAnsi="Arial" w:cs="Arial"/>
                <w:sz w:val="18"/>
                <w:szCs w:val="18"/>
                <w:lang w:bidi="th-TH"/>
              </w:rPr>
            </w:pPr>
          </w:p>
        </w:tc>
        <w:tc>
          <w:tcPr>
            <w:tcW w:w="1964" w:type="dxa"/>
            <w:tcBorders>
              <w:top w:val="single" w:sz="4" w:space="0" w:color="auto"/>
              <w:left w:val="nil"/>
              <w:right w:val="nil"/>
            </w:tcBorders>
            <w:shd w:val="clear" w:color="auto" w:fill="auto"/>
            <w:vAlign w:val="center"/>
          </w:tcPr>
          <w:p w14:paraId="320A39B3" w14:textId="77777777" w:rsidR="009C63CD" w:rsidRPr="00451E26" w:rsidRDefault="009C63CD" w:rsidP="00FF77A2">
            <w:pPr>
              <w:spacing w:after="0" w:line="240" w:lineRule="auto"/>
              <w:ind w:right="-72"/>
              <w:jc w:val="right"/>
              <w:rPr>
                <w:rFonts w:ascii="Arial" w:eastAsia="Cordia New" w:hAnsi="Arial" w:cs="Arial"/>
                <w:sz w:val="18"/>
                <w:szCs w:val="18"/>
                <w:lang w:bidi="th-TH"/>
              </w:rPr>
            </w:pPr>
          </w:p>
        </w:tc>
        <w:tc>
          <w:tcPr>
            <w:tcW w:w="1965" w:type="dxa"/>
            <w:tcBorders>
              <w:top w:val="single" w:sz="4" w:space="0" w:color="auto"/>
              <w:left w:val="nil"/>
              <w:right w:val="nil"/>
            </w:tcBorders>
            <w:shd w:val="clear" w:color="auto" w:fill="auto"/>
            <w:vAlign w:val="center"/>
          </w:tcPr>
          <w:p w14:paraId="4D545EDE" w14:textId="77777777" w:rsidR="009C63CD" w:rsidRPr="00451E26" w:rsidRDefault="009C63CD" w:rsidP="00FF77A2">
            <w:pPr>
              <w:spacing w:after="0" w:line="240" w:lineRule="auto"/>
              <w:ind w:right="-72"/>
              <w:jc w:val="right"/>
              <w:rPr>
                <w:rFonts w:ascii="Arial" w:eastAsia="Cordia New" w:hAnsi="Arial" w:cs="Arial"/>
                <w:sz w:val="18"/>
                <w:szCs w:val="18"/>
                <w:lang w:bidi="th-TH"/>
              </w:rPr>
            </w:pPr>
          </w:p>
        </w:tc>
      </w:tr>
      <w:tr w:rsidR="00AB4FBD" w:rsidRPr="00451E26" w14:paraId="7F432344" w14:textId="77777777" w:rsidTr="79ECDAC3">
        <w:tc>
          <w:tcPr>
            <w:tcW w:w="5619" w:type="dxa"/>
            <w:tcBorders>
              <w:top w:val="nil"/>
              <w:left w:val="nil"/>
              <w:right w:val="nil"/>
            </w:tcBorders>
            <w:shd w:val="clear" w:color="auto" w:fill="auto"/>
          </w:tcPr>
          <w:p w14:paraId="78F7BE8D" w14:textId="77777777" w:rsidR="00632061" w:rsidRPr="00451E26" w:rsidRDefault="00632061" w:rsidP="00FF77A2">
            <w:pPr>
              <w:spacing w:after="0" w:line="240" w:lineRule="auto"/>
              <w:ind w:right="-72"/>
              <w:rPr>
                <w:rFonts w:ascii="Arial" w:eastAsia="Cordia New" w:hAnsi="Arial" w:cs="Arial"/>
                <w:sz w:val="18"/>
                <w:szCs w:val="18"/>
                <w:lang w:bidi="th-TH"/>
              </w:rPr>
            </w:pPr>
            <w:r w:rsidRPr="00451E26">
              <w:rPr>
                <w:rFonts w:ascii="Arial" w:eastAsia="Cordia New" w:hAnsi="Arial" w:cs="Arial"/>
                <w:sz w:val="18"/>
                <w:szCs w:val="18"/>
                <w:lang w:bidi="th-TH"/>
              </w:rPr>
              <w:t>Opening net book value (Audited)</w:t>
            </w:r>
          </w:p>
        </w:tc>
        <w:tc>
          <w:tcPr>
            <w:tcW w:w="1964" w:type="dxa"/>
            <w:tcBorders>
              <w:top w:val="nil"/>
              <w:left w:val="nil"/>
              <w:right w:val="nil"/>
            </w:tcBorders>
            <w:shd w:val="clear" w:color="auto" w:fill="auto"/>
          </w:tcPr>
          <w:p w14:paraId="53560CD3" w14:textId="32AEDBEE" w:rsidR="00632061" w:rsidRPr="00451E26" w:rsidRDefault="00632061" w:rsidP="00FF77A2">
            <w:pPr>
              <w:tabs>
                <w:tab w:val="left" w:pos="1450"/>
                <w:tab w:val="left" w:pos="2300"/>
              </w:tabs>
              <w:spacing w:after="0" w:line="240" w:lineRule="auto"/>
              <w:ind w:right="-72"/>
              <w:jc w:val="right"/>
              <w:rPr>
                <w:rFonts w:ascii="Arial" w:hAnsi="Arial" w:cs="Arial"/>
                <w:sz w:val="18"/>
                <w:szCs w:val="18"/>
              </w:rPr>
            </w:pPr>
            <w:r w:rsidRPr="00451E26">
              <w:rPr>
                <w:rFonts w:ascii="Arial" w:hAnsi="Arial" w:cs="Arial"/>
                <w:sz w:val="18"/>
                <w:szCs w:val="18"/>
              </w:rPr>
              <w:t>872,740</w:t>
            </w:r>
          </w:p>
        </w:tc>
        <w:tc>
          <w:tcPr>
            <w:tcW w:w="1965" w:type="dxa"/>
            <w:tcBorders>
              <w:top w:val="nil"/>
              <w:left w:val="nil"/>
              <w:right w:val="nil"/>
            </w:tcBorders>
            <w:shd w:val="clear" w:color="auto" w:fill="auto"/>
          </w:tcPr>
          <w:p w14:paraId="2736E02F" w14:textId="793814B8" w:rsidR="00632061" w:rsidRPr="00451E26" w:rsidRDefault="00632061" w:rsidP="00FF77A2">
            <w:pPr>
              <w:tabs>
                <w:tab w:val="left" w:pos="1450"/>
                <w:tab w:val="left" w:pos="2300"/>
              </w:tabs>
              <w:spacing w:after="0" w:line="240" w:lineRule="auto"/>
              <w:ind w:right="-72"/>
              <w:jc w:val="right"/>
              <w:rPr>
                <w:rFonts w:ascii="Arial" w:hAnsi="Arial" w:cs="Arial"/>
                <w:sz w:val="18"/>
                <w:szCs w:val="18"/>
              </w:rPr>
            </w:pPr>
            <w:r w:rsidRPr="00451E26">
              <w:rPr>
                <w:rFonts w:ascii="Arial" w:hAnsi="Arial" w:cs="Arial"/>
                <w:sz w:val="18"/>
                <w:szCs w:val="18"/>
              </w:rPr>
              <w:t>856,945</w:t>
            </w:r>
          </w:p>
        </w:tc>
      </w:tr>
      <w:tr w:rsidR="00850CB7" w:rsidRPr="00451E26" w14:paraId="676664F2" w14:textId="77777777" w:rsidTr="79ECDAC3">
        <w:tc>
          <w:tcPr>
            <w:tcW w:w="5619" w:type="dxa"/>
            <w:tcBorders>
              <w:top w:val="nil"/>
              <w:left w:val="nil"/>
              <w:right w:val="nil"/>
            </w:tcBorders>
            <w:shd w:val="clear" w:color="auto" w:fill="auto"/>
          </w:tcPr>
          <w:p w14:paraId="4DACF0BF" w14:textId="516DB38A" w:rsidR="009C63CD" w:rsidRPr="00451E26" w:rsidRDefault="009C63CD" w:rsidP="00FF77A2">
            <w:pPr>
              <w:spacing w:after="0" w:line="240" w:lineRule="auto"/>
              <w:ind w:right="-72"/>
              <w:rPr>
                <w:rFonts w:ascii="Arial" w:eastAsia="Cordia New" w:hAnsi="Arial" w:cs="Arial"/>
                <w:sz w:val="18"/>
                <w:szCs w:val="18"/>
                <w:lang w:bidi="th-TH"/>
              </w:rPr>
            </w:pPr>
            <w:r w:rsidRPr="00451E26">
              <w:rPr>
                <w:rFonts w:ascii="Arial" w:eastAsia="Cordia New" w:hAnsi="Arial" w:cs="Arial"/>
                <w:sz w:val="18"/>
                <w:szCs w:val="18"/>
                <w:lang w:bidi="th-TH"/>
              </w:rPr>
              <w:t>Cash flow:</w:t>
            </w:r>
          </w:p>
        </w:tc>
        <w:tc>
          <w:tcPr>
            <w:tcW w:w="1964" w:type="dxa"/>
            <w:tcBorders>
              <w:top w:val="nil"/>
              <w:left w:val="nil"/>
              <w:right w:val="nil"/>
            </w:tcBorders>
            <w:shd w:val="clear" w:color="auto" w:fill="auto"/>
            <w:vAlign w:val="bottom"/>
          </w:tcPr>
          <w:p w14:paraId="7E9CB1C4" w14:textId="77777777" w:rsidR="009C63CD" w:rsidRPr="00451E26" w:rsidRDefault="009C63CD" w:rsidP="00FF77A2">
            <w:pPr>
              <w:spacing w:after="0" w:line="240" w:lineRule="auto"/>
              <w:ind w:right="-72"/>
              <w:jc w:val="right"/>
              <w:rPr>
                <w:rFonts w:ascii="Arial" w:eastAsia="Arial Unicode MS" w:hAnsi="Arial" w:cs="Arial"/>
                <w:sz w:val="18"/>
                <w:szCs w:val="18"/>
              </w:rPr>
            </w:pPr>
          </w:p>
        </w:tc>
        <w:tc>
          <w:tcPr>
            <w:tcW w:w="1965" w:type="dxa"/>
            <w:tcBorders>
              <w:top w:val="nil"/>
              <w:left w:val="nil"/>
              <w:right w:val="nil"/>
            </w:tcBorders>
            <w:shd w:val="clear" w:color="auto" w:fill="auto"/>
            <w:vAlign w:val="bottom"/>
          </w:tcPr>
          <w:p w14:paraId="5C5C98FF" w14:textId="77777777" w:rsidR="009C63CD" w:rsidRPr="00451E26" w:rsidRDefault="009C63CD" w:rsidP="00FF77A2">
            <w:pPr>
              <w:spacing w:after="0" w:line="240" w:lineRule="auto"/>
              <w:ind w:right="-72"/>
              <w:jc w:val="right"/>
              <w:rPr>
                <w:rFonts w:ascii="Arial" w:eastAsia="Cordia New" w:hAnsi="Arial" w:cs="Arial"/>
                <w:sz w:val="18"/>
                <w:szCs w:val="18"/>
                <w:lang w:bidi="th-TH"/>
              </w:rPr>
            </w:pPr>
          </w:p>
        </w:tc>
      </w:tr>
      <w:tr w:rsidR="00AB4FBD" w:rsidRPr="00451E26" w14:paraId="52DEDE01" w14:textId="77777777" w:rsidTr="79ECDAC3">
        <w:tc>
          <w:tcPr>
            <w:tcW w:w="5619" w:type="dxa"/>
            <w:tcBorders>
              <w:top w:val="nil"/>
              <w:left w:val="nil"/>
              <w:right w:val="nil"/>
            </w:tcBorders>
            <w:shd w:val="clear" w:color="auto" w:fill="auto"/>
          </w:tcPr>
          <w:p w14:paraId="027371D3" w14:textId="6B9F9885" w:rsidR="00627213" w:rsidRPr="00451E26" w:rsidRDefault="00627213" w:rsidP="00FF77A2">
            <w:pPr>
              <w:spacing w:after="0" w:line="240" w:lineRule="auto"/>
              <w:ind w:right="-72"/>
              <w:rPr>
                <w:rFonts w:ascii="Arial" w:eastAsia="Cordia New" w:hAnsi="Arial" w:cs="Arial"/>
                <w:sz w:val="18"/>
                <w:szCs w:val="18"/>
                <w:lang w:bidi="th-TH"/>
              </w:rPr>
            </w:pPr>
            <w:r w:rsidRPr="00451E26">
              <w:rPr>
                <w:rFonts w:ascii="Arial" w:eastAsia="Cordia New" w:hAnsi="Arial" w:cs="Arial"/>
                <w:sz w:val="18"/>
                <w:szCs w:val="18"/>
                <w:lang w:bidi="th-TH"/>
              </w:rPr>
              <w:t xml:space="preserve">   Repayment of lease liabilities</w:t>
            </w:r>
          </w:p>
        </w:tc>
        <w:tc>
          <w:tcPr>
            <w:tcW w:w="1964" w:type="dxa"/>
            <w:tcBorders>
              <w:top w:val="nil"/>
              <w:left w:val="nil"/>
              <w:right w:val="nil"/>
            </w:tcBorders>
            <w:shd w:val="clear" w:color="auto" w:fill="auto"/>
          </w:tcPr>
          <w:p w14:paraId="21E25EFB" w14:textId="1BAC3973" w:rsidR="00627213" w:rsidRPr="00451E26" w:rsidRDefault="00627213" w:rsidP="00FF77A2">
            <w:pPr>
              <w:tabs>
                <w:tab w:val="left" w:pos="1450"/>
                <w:tab w:val="left" w:pos="2300"/>
              </w:tabs>
              <w:spacing w:after="0" w:line="240" w:lineRule="auto"/>
              <w:ind w:right="-72"/>
              <w:jc w:val="right"/>
              <w:rPr>
                <w:rFonts w:ascii="Arial" w:hAnsi="Arial" w:cs="Arial"/>
                <w:sz w:val="18"/>
                <w:szCs w:val="18"/>
              </w:rPr>
            </w:pPr>
            <w:r w:rsidRPr="00451E26">
              <w:rPr>
                <w:rFonts w:ascii="Arial" w:hAnsi="Arial" w:cs="Arial"/>
                <w:sz w:val="18"/>
                <w:szCs w:val="18"/>
              </w:rPr>
              <w:t>(1</w:t>
            </w:r>
            <w:r w:rsidRPr="00451E26">
              <w:rPr>
                <w:rFonts w:ascii="Arial" w:hAnsi="Arial" w:cs="Arial" w:hint="cs"/>
                <w:sz w:val="18"/>
                <w:szCs w:val="18"/>
                <w:cs/>
              </w:rPr>
              <w:t>35</w:t>
            </w:r>
            <w:r w:rsidRPr="00451E26">
              <w:rPr>
                <w:rFonts w:ascii="Arial" w:hAnsi="Arial" w:cs="Arial"/>
                <w:sz w:val="18"/>
                <w:szCs w:val="18"/>
              </w:rPr>
              <w:t>,</w:t>
            </w:r>
            <w:r w:rsidRPr="00451E26">
              <w:rPr>
                <w:rFonts w:ascii="Arial" w:hAnsi="Arial" w:cs="Arial" w:hint="cs"/>
                <w:sz w:val="18"/>
                <w:szCs w:val="18"/>
                <w:cs/>
              </w:rPr>
              <w:t>757</w:t>
            </w:r>
            <w:r w:rsidRPr="00451E26">
              <w:rPr>
                <w:rFonts w:ascii="Arial" w:hAnsi="Arial" w:cs="Arial"/>
                <w:sz w:val="18"/>
                <w:szCs w:val="18"/>
              </w:rPr>
              <w:t>)</w:t>
            </w:r>
          </w:p>
        </w:tc>
        <w:tc>
          <w:tcPr>
            <w:tcW w:w="1965" w:type="dxa"/>
            <w:tcBorders>
              <w:top w:val="nil"/>
              <w:left w:val="nil"/>
              <w:right w:val="nil"/>
            </w:tcBorders>
            <w:shd w:val="clear" w:color="auto" w:fill="auto"/>
          </w:tcPr>
          <w:p w14:paraId="046286ED" w14:textId="1228AE65" w:rsidR="00627213" w:rsidRPr="00451E26" w:rsidRDefault="00627213" w:rsidP="00FF77A2">
            <w:pPr>
              <w:tabs>
                <w:tab w:val="left" w:pos="1450"/>
                <w:tab w:val="left" w:pos="2300"/>
              </w:tabs>
              <w:spacing w:after="0" w:line="240" w:lineRule="auto"/>
              <w:ind w:right="-72"/>
              <w:jc w:val="right"/>
              <w:rPr>
                <w:rFonts w:ascii="Arial" w:hAnsi="Arial" w:cs="Arial"/>
                <w:sz w:val="18"/>
                <w:szCs w:val="18"/>
              </w:rPr>
            </w:pPr>
            <w:r w:rsidRPr="00451E26">
              <w:rPr>
                <w:rFonts w:ascii="Arial" w:hAnsi="Arial" w:cs="Arial"/>
                <w:sz w:val="18"/>
                <w:szCs w:val="18"/>
              </w:rPr>
              <w:t>(1</w:t>
            </w:r>
            <w:r w:rsidRPr="00451E26">
              <w:rPr>
                <w:rFonts w:ascii="Arial" w:hAnsi="Arial" w:cs="Arial" w:hint="cs"/>
                <w:sz w:val="18"/>
                <w:szCs w:val="18"/>
                <w:cs/>
              </w:rPr>
              <w:t>3</w:t>
            </w:r>
            <w:r w:rsidRPr="00451E26">
              <w:rPr>
                <w:rFonts w:ascii="Arial" w:hAnsi="Arial" w:cs="Arial"/>
                <w:sz w:val="18"/>
                <w:szCs w:val="18"/>
              </w:rPr>
              <w:t>3,51</w:t>
            </w:r>
            <w:r w:rsidR="021996FB" w:rsidRPr="00451E26">
              <w:rPr>
                <w:rFonts w:ascii="Arial" w:hAnsi="Arial" w:cs="Arial"/>
                <w:sz w:val="18"/>
                <w:szCs w:val="18"/>
              </w:rPr>
              <w:t>2</w:t>
            </w:r>
            <w:r w:rsidRPr="00451E26">
              <w:rPr>
                <w:rFonts w:ascii="Arial" w:hAnsi="Arial" w:cs="Arial"/>
                <w:sz w:val="18"/>
                <w:szCs w:val="18"/>
              </w:rPr>
              <w:t>)</w:t>
            </w:r>
          </w:p>
        </w:tc>
      </w:tr>
      <w:tr w:rsidR="00AB4FBD" w:rsidRPr="00451E26" w14:paraId="769CBB66" w14:textId="77777777" w:rsidTr="79ECDAC3">
        <w:tc>
          <w:tcPr>
            <w:tcW w:w="5619" w:type="dxa"/>
            <w:tcBorders>
              <w:top w:val="nil"/>
              <w:left w:val="nil"/>
              <w:right w:val="nil"/>
            </w:tcBorders>
            <w:shd w:val="clear" w:color="auto" w:fill="auto"/>
          </w:tcPr>
          <w:p w14:paraId="4755F9F1" w14:textId="43D17292" w:rsidR="00627213" w:rsidRPr="00451E26" w:rsidRDefault="00627213" w:rsidP="00FF77A2">
            <w:pPr>
              <w:spacing w:after="0" w:line="240" w:lineRule="auto"/>
              <w:ind w:right="-72"/>
              <w:rPr>
                <w:rFonts w:ascii="Arial" w:eastAsia="Cordia New" w:hAnsi="Arial" w:cs="Arial"/>
                <w:sz w:val="18"/>
                <w:szCs w:val="18"/>
                <w:lang w:bidi="th-TH"/>
              </w:rPr>
            </w:pPr>
            <w:r w:rsidRPr="00451E26">
              <w:rPr>
                <w:rFonts w:ascii="Arial" w:eastAsia="Cordia New" w:hAnsi="Arial" w:cs="Arial"/>
                <w:sz w:val="18"/>
                <w:szCs w:val="18"/>
                <w:lang w:bidi="th-TH"/>
              </w:rPr>
              <w:t>Non-cash changes:</w:t>
            </w:r>
          </w:p>
        </w:tc>
        <w:tc>
          <w:tcPr>
            <w:tcW w:w="1964" w:type="dxa"/>
            <w:tcBorders>
              <w:top w:val="nil"/>
              <w:left w:val="nil"/>
              <w:right w:val="nil"/>
            </w:tcBorders>
            <w:shd w:val="clear" w:color="auto" w:fill="auto"/>
          </w:tcPr>
          <w:p w14:paraId="48626845" w14:textId="77777777" w:rsidR="00627213" w:rsidRPr="00451E26" w:rsidRDefault="00627213" w:rsidP="00FF77A2">
            <w:pPr>
              <w:tabs>
                <w:tab w:val="left" w:pos="1450"/>
                <w:tab w:val="left" w:pos="2300"/>
              </w:tabs>
              <w:spacing w:after="0" w:line="240" w:lineRule="auto"/>
              <w:ind w:right="-72"/>
              <w:jc w:val="right"/>
              <w:rPr>
                <w:rFonts w:ascii="Arial" w:hAnsi="Arial" w:cs="Arial"/>
                <w:sz w:val="18"/>
                <w:szCs w:val="18"/>
              </w:rPr>
            </w:pPr>
          </w:p>
        </w:tc>
        <w:tc>
          <w:tcPr>
            <w:tcW w:w="1965" w:type="dxa"/>
            <w:tcBorders>
              <w:top w:val="nil"/>
              <w:left w:val="nil"/>
              <w:right w:val="nil"/>
            </w:tcBorders>
            <w:shd w:val="clear" w:color="auto" w:fill="auto"/>
          </w:tcPr>
          <w:p w14:paraId="0246F11E" w14:textId="77777777" w:rsidR="00627213" w:rsidRPr="00451E26" w:rsidRDefault="00627213" w:rsidP="00FF77A2">
            <w:pPr>
              <w:tabs>
                <w:tab w:val="left" w:pos="1450"/>
                <w:tab w:val="left" w:pos="2300"/>
              </w:tabs>
              <w:spacing w:after="0" w:line="240" w:lineRule="auto"/>
              <w:ind w:right="-72"/>
              <w:jc w:val="right"/>
              <w:rPr>
                <w:rFonts w:ascii="Arial" w:hAnsi="Arial" w:cs="Arial"/>
                <w:sz w:val="18"/>
                <w:szCs w:val="18"/>
              </w:rPr>
            </w:pPr>
          </w:p>
        </w:tc>
      </w:tr>
      <w:tr w:rsidR="00AB4FBD" w:rsidRPr="00451E26" w14:paraId="44FE4085" w14:textId="77777777" w:rsidTr="79ECDAC3">
        <w:tc>
          <w:tcPr>
            <w:tcW w:w="5619" w:type="dxa"/>
            <w:tcBorders>
              <w:top w:val="nil"/>
              <w:left w:val="nil"/>
              <w:right w:val="nil"/>
            </w:tcBorders>
            <w:shd w:val="clear" w:color="auto" w:fill="auto"/>
          </w:tcPr>
          <w:p w14:paraId="5E3B90D9" w14:textId="1D4F487C" w:rsidR="00627213" w:rsidRPr="00451E26" w:rsidRDefault="00627213" w:rsidP="00FF77A2">
            <w:pPr>
              <w:spacing w:after="0" w:line="240" w:lineRule="auto"/>
              <w:ind w:right="-72"/>
              <w:rPr>
                <w:rFonts w:ascii="Arial" w:eastAsia="Cordia New" w:hAnsi="Arial" w:cs="Arial"/>
                <w:sz w:val="18"/>
                <w:szCs w:val="18"/>
                <w:lang w:bidi="th-TH"/>
              </w:rPr>
            </w:pPr>
            <w:r w:rsidRPr="00451E26">
              <w:rPr>
                <w:rFonts w:ascii="Arial" w:eastAsia="Cordia New" w:hAnsi="Arial" w:cs="Arial"/>
                <w:sz w:val="18"/>
                <w:szCs w:val="18"/>
                <w:lang w:bidi="th-TH"/>
              </w:rPr>
              <w:t xml:space="preserve">   Additions</w:t>
            </w:r>
            <w:r w:rsidR="00B64194" w:rsidRPr="00451E26">
              <w:rPr>
                <w:rFonts w:ascii="Arial" w:eastAsia="Cordia New" w:hAnsi="Arial" w:cs="Arial"/>
                <w:sz w:val="18"/>
                <w:szCs w:val="18"/>
                <w:lang w:bidi="th-TH"/>
              </w:rPr>
              <w:t xml:space="preserve"> of lease liabilities</w:t>
            </w:r>
          </w:p>
        </w:tc>
        <w:tc>
          <w:tcPr>
            <w:tcW w:w="1964" w:type="dxa"/>
            <w:tcBorders>
              <w:top w:val="nil"/>
              <w:left w:val="nil"/>
              <w:right w:val="nil"/>
            </w:tcBorders>
            <w:shd w:val="clear" w:color="auto" w:fill="auto"/>
          </w:tcPr>
          <w:p w14:paraId="2E30B51E" w14:textId="50EB9EAF" w:rsidR="00627213" w:rsidRPr="00451E26" w:rsidRDefault="00627213" w:rsidP="00FF77A2">
            <w:pPr>
              <w:tabs>
                <w:tab w:val="left" w:pos="1450"/>
                <w:tab w:val="left" w:pos="2300"/>
              </w:tabs>
              <w:spacing w:after="0" w:line="240" w:lineRule="auto"/>
              <w:ind w:right="-72"/>
              <w:jc w:val="right"/>
              <w:rPr>
                <w:rFonts w:ascii="Arial" w:hAnsi="Arial" w:cs="Arial"/>
                <w:sz w:val="18"/>
                <w:szCs w:val="18"/>
              </w:rPr>
            </w:pPr>
            <w:r w:rsidRPr="00451E26">
              <w:rPr>
                <w:rFonts w:ascii="Arial" w:hAnsi="Arial" w:cs="Arial"/>
                <w:sz w:val="18"/>
                <w:szCs w:val="18"/>
              </w:rPr>
              <w:t>152,727</w:t>
            </w:r>
          </w:p>
        </w:tc>
        <w:tc>
          <w:tcPr>
            <w:tcW w:w="1965" w:type="dxa"/>
            <w:tcBorders>
              <w:top w:val="nil"/>
              <w:left w:val="nil"/>
              <w:right w:val="nil"/>
            </w:tcBorders>
            <w:shd w:val="clear" w:color="auto" w:fill="auto"/>
          </w:tcPr>
          <w:p w14:paraId="1DA10309" w14:textId="7A338FF7" w:rsidR="00627213" w:rsidRPr="00451E26" w:rsidRDefault="00627213" w:rsidP="00FF77A2">
            <w:pPr>
              <w:tabs>
                <w:tab w:val="left" w:pos="1450"/>
                <w:tab w:val="left" w:pos="2300"/>
              </w:tabs>
              <w:spacing w:after="0" w:line="240" w:lineRule="auto"/>
              <w:ind w:right="-72"/>
              <w:jc w:val="right"/>
              <w:rPr>
                <w:rFonts w:ascii="Arial" w:hAnsi="Arial" w:cs="Arial"/>
                <w:sz w:val="18"/>
                <w:szCs w:val="18"/>
              </w:rPr>
            </w:pPr>
            <w:r w:rsidRPr="00451E26">
              <w:rPr>
                <w:rFonts w:ascii="Arial" w:hAnsi="Arial" w:cs="Arial"/>
                <w:sz w:val="18"/>
                <w:szCs w:val="18"/>
              </w:rPr>
              <w:t>152,727</w:t>
            </w:r>
          </w:p>
        </w:tc>
      </w:tr>
      <w:tr w:rsidR="00AB4FBD" w:rsidRPr="00451E26" w14:paraId="0CD184A9" w14:textId="77777777" w:rsidTr="79ECDAC3">
        <w:tc>
          <w:tcPr>
            <w:tcW w:w="5619" w:type="dxa"/>
            <w:tcBorders>
              <w:top w:val="nil"/>
              <w:left w:val="nil"/>
              <w:right w:val="nil"/>
            </w:tcBorders>
            <w:shd w:val="clear" w:color="auto" w:fill="auto"/>
          </w:tcPr>
          <w:p w14:paraId="1E0B3836" w14:textId="62C8EE27" w:rsidR="00627213" w:rsidRPr="00451E26" w:rsidRDefault="00627213" w:rsidP="00FF77A2">
            <w:pPr>
              <w:spacing w:after="0" w:line="240" w:lineRule="auto"/>
              <w:ind w:right="-72"/>
              <w:rPr>
                <w:rFonts w:ascii="Arial" w:eastAsia="Cordia New" w:hAnsi="Arial" w:cs="Arial"/>
                <w:sz w:val="18"/>
                <w:szCs w:val="18"/>
                <w:lang w:bidi="th-TH"/>
              </w:rPr>
            </w:pPr>
            <w:r w:rsidRPr="00451E26">
              <w:rPr>
                <w:rFonts w:ascii="Arial" w:eastAsia="Cordia New" w:hAnsi="Arial" w:cs="Arial"/>
                <w:sz w:val="18"/>
                <w:szCs w:val="18"/>
                <w:lang w:bidi="th-TH"/>
              </w:rPr>
              <w:t xml:space="preserve">   Amortisation of financing fees</w:t>
            </w:r>
          </w:p>
        </w:tc>
        <w:tc>
          <w:tcPr>
            <w:tcW w:w="1964" w:type="dxa"/>
            <w:tcBorders>
              <w:top w:val="nil"/>
              <w:left w:val="nil"/>
              <w:right w:val="nil"/>
            </w:tcBorders>
            <w:shd w:val="clear" w:color="auto" w:fill="auto"/>
          </w:tcPr>
          <w:p w14:paraId="2F78414A" w14:textId="2726E241" w:rsidR="00627213" w:rsidRPr="00451E26" w:rsidRDefault="00627213" w:rsidP="00FF77A2">
            <w:pPr>
              <w:tabs>
                <w:tab w:val="left" w:pos="1450"/>
                <w:tab w:val="left" w:pos="2300"/>
              </w:tabs>
              <w:spacing w:after="0" w:line="240" w:lineRule="auto"/>
              <w:ind w:right="-72"/>
              <w:jc w:val="right"/>
              <w:rPr>
                <w:rFonts w:ascii="Arial" w:hAnsi="Arial" w:cs="Arial"/>
                <w:sz w:val="18"/>
                <w:szCs w:val="18"/>
              </w:rPr>
            </w:pPr>
            <w:r w:rsidRPr="00451E26">
              <w:rPr>
                <w:rFonts w:ascii="Arial" w:hAnsi="Arial" w:cs="Arial" w:hint="cs"/>
                <w:sz w:val="18"/>
                <w:szCs w:val="18"/>
                <w:cs/>
              </w:rPr>
              <w:t>8</w:t>
            </w:r>
            <w:r w:rsidRPr="00451E26">
              <w:rPr>
                <w:rFonts w:ascii="Arial" w:hAnsi="Arial" w:cs="Arial"/>
                <w:sz w:val="18"/>
                <w:szCs w:val="18"/>
              </w:rPr>
              <w:t>,963</w:t>
            </w:r>
          </w:p>
        </w:tc>
        <w:tc>
          <w:tcPr>
            <w:tcW w:w="1965" w:type="dxa"/>
            <w:tcBorders>
              <w:top w:val="nil"/>
              <w:left w:val="nil"/>
              <w:right w:val="nil"/>
            </w:tcBorders>
            <w:shd w:val="clear" w:color="auto" w:fill="auto"/>
          </w:tcPr>
          <w:p w14:paraId="336D8D46" w14:textId="19C2A445" w:rsidR="00627213" w:rsidRPr="00451E26" w:rsidRDefault="00627213" w:rsidP="00FF77A2">
            <w:pPr>
              <w:tabs>
                <w:tab w:val="left" w:pos="1450"/>
                <w:tab w:val="left" w:pos="2300"/>
              </w:tabs>
              <w:spacing w:after="0" w:line="240" w:lineRule="auto"/>
              <w:ind w:right="-72"/>
              <w:jc w:val="right"/>
              <w:rPr>
                <w:rFonts w:ascii="Arial" w:hAnsi="Arial" w:cs="Arial"/>
                <w:sz w:val="18"/>
                <w:szCs w:val="18"/>
              </w:rPr>
            </w:pPr>
            <w:r w:rsidRPr="00451E26">
              <w:rPr>
                <w:rFonts w:ascii="Arial" w:hAnsi="Arial" w:cs="Arial"/>
                <w:sz w:val="18"/>
                <w:szCs w:val="18"/>
              </w:rPr>
              <w:t>8,802</w:t>
            </w:r>
          </w:p>
        </w:tc>
      </w:tr>
      <w:tr w:rsidR="002C4EEB" w:rsidRPr="00451E26" w14:paraId="64D46453" w14:textId="77777777" w:rsidTr="79ECDAC3">
        <w:tc>
          <w:tcPr>
            <w:tcW w:w="5619" w:type="dxa"/>
            <w:tcBorders>
              <w:top w:val="nil"/>
              <w:left w:val="nil"/>
              <w:right w:val="nil"/>
            </w:tcBorders>
            <w:shd w:val="clear" w:color="auto" w:fill="auto"/>
          </w:tcPr>
          <w:p w14:paraId="68FDF665" w14:textId="2B194BD7" w:rsidR="00627213" w:rsidRPr="00451E26" w:rsidRDefault="00627213" w:rsidP="00FF77A2">
            <w:pPr>
              <w:spacing w:after="0" w:line="240" w:lineRule="auto"/>
              <w:ind w:right="-72"/>
              <w:rPr>
                <w:rFonts w:ascii="Arial" w:eastAsia="Cordia New" w:hAnsi="Arial" w:cs="Arial"/>
                <w:sz w:val="18"/>
                <w:szCs w:val="18"/>
                <w:lang w:bidi="th-TH"/>
              </w:rPr>
            </w:pPr>
            <w:r w:rsidRPr="00451E26">
              <w:rPr>
                <w:rFonts w:ascii="Arial" w:eastAsia="Cordia New" w:hAnsi="Arial" w:cs="Arial"/>
                <w:sz w:val="18"/>
                <w:szCs w:val="18"/>
                <w:lang w:bidi="th-TH"/>
              </w:rPr>
              <w:t xml:space="preserve">   Contract termination and cancellation</w:t>
            </w:r>
          </w:p>
        </w:tc>
        <w:tc>
          <w:tcPr>
            <w:tcW w:w="1964" w:type="dxa"/>
            <w:tcBorders>
              <w:top w:val="nil"/>
              <w:left w:val="nil"/>
              <w:bottom w:val="single" w:sz="4" w:space="0" w:color="auto"/>
              <w:right w:val="nil"/>
            </w:tcBorders>
            <w:shd w:val="clear" w:color="auto" w:fill="auto"/>
          </w:tcPr>
          <w:p w14:paraId="71E276DA" w14:textId="5B249793" w:rsidR="00627213" w:rsidRPr="00451E26" w:rsidRDefault="00627213" w:rsidP="00FF77A2">
            <w:pPr>
              <w:tabs>
                <w:tab w:val="left" w:pos="1450"/>
                <w:tab w:val="left" w:pos="2300"/>
              </w:tabs>
              <w:spacing w:after="0" w:line="240" w:lineRule="auto"/>
              <w:ind w:right="-72"/>
              <w:jc w:val="right"/>
              <w:rPr>
                <w:rFonts w:ascii="Arial" w:hAnsi="Arial" w:cs="Arial"/>
                <w:sz w:val="18"/>
                <w:szCs w:val="18"/>
              </w:rPr>
            </w:pPr>
            <w:r w:rsidRPr="00451E26">
              <w:rPr>
                <w:rFonts w:ascii="Arial" w:hAnsi="Arial" w:cs="Arial"/>
                <w:sz w:val="18"/>
                <w:szCs w:val="18"/>
              </w:rPr>
              <w:t>(5,295)</w:t>
            </w:r>
          </w:p>
        </w:tc>
        <w:tc>
          <w:tcPr>
            <w:tcW w:w="1965" w:type="dxa"/>
            <w:tcBorders>
              <w:top w:val="nil"/>
              <w:left w:val="nil"/>
              <w:bottom w:val="single" w:sz="4" w:space="0" w:color="auto"/>
              <w:right w:val="nil"/>
            </w:tcBorders>
            <w:shd w:val="clear" w:color="auto" w:fill="auto"/>
          </w:tcPr>
          <w:p w14:paraId="17F67432" w14:textId="35D525B9" w:rsidR="00627213" w:rsidRPr="00451E26" w:rsidRDefault="00627213" w:rsidP="00FF77A2">
            <w:pPr>
              <w:tabs>
                <w:tab w:val="left" w:pos="1450"/>
                <w:tab w:val="left" w:pos="2300"/>
              </w:tabs>
              <w:spacing w:after="0" w:line="240" w:lineRule="auto"/>
              <w:ind w:right="-72"/>
              <w:jc w:val="right"/>
              <w:rPr>
                <w:rFonts w:ascii="Arial" w:hAnsi="Arial" w:cs="Arial"/>
                <w:sz w:val="18"/>
                <w:szCs w:val="18"/>
              </w:rPr>
            </w:pPr>
            <w:r w:rsidRPr="00451E26">
              <w:rPr>
                <w:rFonts w:ascii="Arial" w:hAnsi="Arial" w:cs="Arial"/>
                <w:sz w:val="18"/>
                <w:szCs w:val="18"/>
              </w:rPr>
              <w:t>(3,41</w:t>
            </w:r>
            <w:r w:rsidR="6CD502BE" w:rsidRPr="00451E26">
              <w:rPr>
                <w:rFonts w:ascii="Arial" w:hAnsi="Arial" w:cs="Arial"/>
                <w:sz w:val="18"/>
                <w:szCs w:val="18"/>
              </w:rPr>
              <w:t>4</w:t>
            </w:r>
            <w:r w:rsidRPr="00451E26">
              <w:rPr>
                <w:rFonts w:ascii="Arial" w:hAnsi="Arial" w:cs="Arial"/>
                <w:sz w:val="18"/>
                <w:szCs w:val="18"/>
              </w:rPr>
              <w:t>)</w:t>
            </w:r>
          </w:p>
        </w:tc>
      </w:tr>
      <w:tr w:rsidR="00850CB7" w:rsidRPr="00451E26" w14:paraId="59C819E9" w14:textId="77777777" w:rsidTr="79ECDAC3">
        <w:tc>
          <w:tcPr>
            <w:tcW w:w="5619" w:type="dxa"/>
            <w:tcBorders>
              <w:top w:val="nil"/>
              <w:left w:val="nil"/>
              <w:right w:val="nil"/>
            </w:tcBorders>
            <w:shd w:val="clear" w:color="auto" w:fill="auto"/>
            <w:vAlign w:val="center"/>
          </w:tcPr>
          <w:p w14:paraId="4319ACE7" w14:textId="77777777" w:rsidR="00627213" w:rsidRPr="00451E26" w:rsidRDefault="00627213" w:rsidP="00FF77A2">
            <w:pPr>
              <w:tabs>
                <w:tab w:val="left" w:pos="1800"/>
              </w:tabs>
              <w:spacing w:after="0" w:line="240" w:lineRule="auto"/>
              <w:ind w:right="-72"/>
              <w:rPr>
                <w:rFonts w:ascii="Arial" w:eastAsia="Cordia New" w:hAnsi="Arial" w:cs="Arial"/>
                <w:sz w:val="18"/>
                <w:szCs w:val="18"/>
                <w:lang w:bidi="th-TH"/>
              </w:rPr>
            </w:pPr>
          </w:p>
        </w:tc>
        <w:tc>
          <w:tcPr>
            <w:tcW w:w="1964" w:type="dxa"/>
            <w:tcBorders>
              <w:top w:val="single" w:sz="4" w:space="0" w:color="auto"/>
              <w:left w:val="nil"/>
              <w:right w:val="nil"/>
            </w:tcBorders>
            <w:shd w:val="clear" w:color="auto" w:fill="auto"/>
            <w:vAlign w:val="center"/>
          </w:tcPr>
          <w:p w14:paraId="4B0AF136" w14:textId="77777777" w:rsidR="00627213" w:rsidRPr="00451E26" w:rsidRDefault="00627213" w:rsidP="00FF77A2">
            <w:pPr>
              <w:tabs>
                <w:tab w:val="left" w:pos="1450"/>
                <w:tab w:val="left" w:pos="2300"/>
              </w:tabs>
              <w:spacing w:after="0" w:line="240" w:lineRule="auto"/>
              <w:ind w:right="-72"/>
              <w:jc w:val="right"/>
              <w:rPr>
                <w:rFonts w:ascii="Arial" w:hAnsi="Arial" w:cs="Arial"/>
                <w:sz w:val="18"/>
                <w:szCs w:val="18"/>
              </w:rPr>
            </w:pPr>
          </w:p>
        </w:tc>
        <w:tc>
          <w:tcPr>
            <w:tcW w:w="1965" w:type="dxa"/>
            <w:tcBorders>
              <w:top w:val="single" w:sz="4" w:space="0" w:color="auto"/>
              <w:left w:val="nil"/>
              <w:right w:val="nil"/>
            </w:tcBorders>
            <w:shd w:val="clear" w:color="auto" w:fill="auto"/>
            <w:vAlign w:val="center"/>
          </w:tcPr>
          <w:p w14:paraId="7DD46F8B" w14:textId="77777777" w:rsidR="00627213" w:rsidRPr="00451E26" w:rsidRDefault="00627213" w:rsidP="00FF77A2">
            <w:pPr>
              <w:tabs>
                <w:tab w:val="left" w:pos="1450"/>
                <w:tab w:val="left" w:pos="2300"/>
              </w:tabs>
              <w:spacing w:after="0" w:line="240" w:lineRule="auto"/>
              <w:ind w:right="-72"/>
              <w:jc w:val="right"/>
              <w:rPr>
                <w:rFonts w:ascii="Arial" w:hAnsi="Arial" w:cs="Arial"/>
                <w:sz w:val="18"/>
                <w:szCs w:val="18"/>
              </w:rPr>
            </w:pPr>
          </w:p>
        </w:tc>
      </w:tr>
      <w:tr w:rsidR="00850CB7" w:rsidRPr="00451E26" w14:paraId="4C4D00F5" w14:textId="77777777" w:rsidTr="79ECDAC3">
        <w:tc>
          <w:tcPr>
            <w:tcW w:w="5619" w:type="dxa"/>
            <w:tcBorders>
              <w:top w:val="nil"/>
              <w:left w:val="nil"/>
              <w:bottom w:val="nil"/>
              <w:right w:val="nil"/>
            </w:tcBorders>
            <w:shd w:val="clear" w:color="auto" w:fill="auto"/>
          </w:tcPr>
          <w:p w14:paraId="6C96E791" w14:textId="77777777" w:rsidR="00627213" w:rsidRPr="00451E26" w:rsidRDefault="00627213" w:rsidP="00FF77A2">
            <w:pPr>
              <w:spacing w:after="0" w:line="240" w:lineRule="auto"/>
              <w:ind w:right="-72"/>
              <w:rPr>
                <w:rFonts w:ascii="Arial" w:eastAsia="Cordia New" w:hAnsi="Arial" w:cs="Arial"/>
                <w:sz w:val="18"/>
                <w:szCs w:val="18"/>
                <w:lang w:bidi="th-TH"/>
              </w:rPr>
            </w:pPr>
            <w:r w:rsidRPr="00451E26">
              <w:rPr>
                <w:rFonts w:ascii="Arial" w:eastAsia="Cordia New" w:hAnsi="Arial" w:cs="Arial"/>
                <w:sz w:val="18"/>
                <w:szCs w:val="18"/>
                <w:lang w:bidi="th-TH"/>
              </w:rPr>
              <w:t>Closing net book value (Unaudited)</w:t>
            </w:r>
          </w:p>
        </w:tc>
        <w:tc>
          <w:tcPr>
            <w:tcW w:w="1964" w:type="dxa"/>
            <w:tcBorders>
              <w:top w:val="nil"/>
              <w:left w:val="nil"/>
              <w:bottom w:val="single" w:sz="4" w:space="0" w:color="auto"/>
              <w:right w:val="nil"/>
            </w:tcBorders>
            <w:shd w:val="clear" w:color="auto" w:fill="auto"/>
          </w:tcPr>
          <w:p w14:paraId="743EA367" w14:textId="5FC22F2D" w:rsidR="00627213" w:rsidRPr="00451E26" w:rsidRDefault="00627213" w:rsidP="00FF77A2">
            <w:pPr>
              <w:tabs>
                <w:tab w:val="left" w:pos="1450"/>
                <w:tab w:val="left" w:pos="2300"/>
              </w:tabs>
              <w:spacing w:after="0" w:line="240" w:lineRule="auto"/>
              <w:ind w:right="-72"/>
              <w:jc w:val="right"/>
              <w:rPr>
                <w:rFonts w:ascii="Arial" w:hAnsi="Arial" w:cs="Arial"/>
                <w:sz w:val="18"/>
                <w:szCs w:val="18"/>
              </w:rPr>
            </w:pPr>
            <w:r w:rsidRPr="00451E26">
              <w:rPr>
                <w:rFonts w:ascii="Arial" w:hAnsi="Arial" w:cs="Arial"/>
                <w:sz w:val="18"/>
                <w:szCs w:val="18"/>
              </w:rPr>
              <w:t>893,378</w:t>
            </w:r>
          </w:p>
        </w:tc>
        <w:tc>
          <w:tcPr>
            <w:tcW w:w="1965" w:type="dxa"/>
            <w:tcBorders>
              <w:top w:val="nil"/>
              <w:left w:val="nil"/>
              <w:bottom w:val="single" w:sz="4" w:space="0" w:color="auto"/>
              <w:right w:val="nil"/>
            </w:tcBorders>
            <w:shd w:val="clear" w:color="auto" w:fill="auto"/>
          </w:tcPr>
          <w:p w14:paraId="220F9ED4" w14:textId="3798C975" w:rsidR="00627213" w:rsidRPr="00451E26" w:rsidRDefault="00627213" w:rsidP="00FF77A2">
            <w:pPr>
              <w:tabs>
                <w:tab w:val="left" w:pos="1450"/>
                <w:tab w:val="left" w:pos="2300"/>
              </w:tabs>
              <w:spacing w:after="0" w:line="240" w:lineRule="auto"/>
              <w:ind w:right="-72"/>
              <w:jc w:val="right"/>
              <w:rPr>
                <w:rFonts w:ascii="Arial" w:hAnsi="Arial" w:cs="Arial"/>
                <w:sz w:val="18"/>
                <w:szCs w:val="18"/>
              </w:rPr>
            </w:pPr>
            <w:r w:rsidRPr="00451E26">
              <w:rPr>
                <w:rFonts w:ascii="Arial" w:hAnsi="Arial" w:cs="Arial"/>
                <w:sz w:val="18"/>
                <w:szCs w:val="18"/>
              </w:rPr>
              <w:t>881,548</w:t>
            </w:r>
          </w:p>
        </w:tc>
      </w:tr>
    </w:tbl>
    <w:p w14:paraId="7DF8E38E" w14:textId="77777777" w:rsidR="00BE1B79" w:rsidRPr="00451E26" w:rsidRDefault="00BE1B79" w:rsidP="00FF77A2">
      <w:pPr>
        <w:spacing w:after="0" w:line="240" w:lineRule="auto"/>
        <w:rPr>
          <w:rFonts w:ascii="Arial" w:hAnsi="Arial" w:cs="Arial"/>
          <w:sz w:val="18"/>
          <w:szCs w:val="18"/>
        </w:rPr>
      </w:pPr>
    </w:p>
    <w:p w14:paraId="01E999D2" w14:textId="0AA7129D" w:rsidR="6B1B3E9D" w:rsidRPr="00451E26" w:rsidRDefault="6B1B3E9D" w:rsidP="00FF77A2">
      <w:pPr>
        <w:spacing w:after="0" w:line="240" w:lineRule="auto"/>
        <w:rPr>
          <w:rFonts w:ascii="Arial" w:hAnsi="Arial" w:cs="Arial"/>
          <w:sz w:val="18"/>
          <w:szCs w:val="18"/>
        </w:rPr>
      </w:pPr>
    </w:p>
    <w:p w14:paraId="404DC4EC" w14:textId="512FEA35" w:rsidR="009F12D6" w:rsidRPr="00451E26" w:rsidRDefault="009F12D6" w:rsidP="00FF77A2">
      <w:pPr>
        <w:pStyle w:val="Heading2"/>
        <w:rPr>
          <w:color w:val="auto"/>
          <w:lang w:eastAsia="en-GB"/>
        </w:rPr>
      </w:pPr>
      <w:r w:rsidRPr="00451E26">
        <w:rPr>
          <w:color w:val="auto"/>
          <w:lang w:eastAsia="en-GB"/>
        </w:rPr>
        <w:t>1</w:t>
      </w:r>
      <w:r w:rsidR="001152F0" w:rsidRPr="00451E26">
        <w:rPr>
          <w:color w:val="auto"/>
          <w:lang w:eastAsia="en-GB"/>
        </w:rPr>
        <w:t>4</w:t>
      </w:r>
      <w:r w:rsidRPr="00451E26">
        <w:rPr>
          <w:color w:val="auto"/>
          <w:lang w:eastAsia="en-GB"/>
        </w:rPr>
        <w:tab/>
        <w:t>Long-term loans from financial institutions</w:t>
      </w:r>
    </w:p>
    <w:p w14:paraId="27FD676B" w14:textId="77777777" w:rsidR="009F12D6" w:rsidRPr="00451E26" w:rsidRDefault="009F12D6" w:rsidP="00FF77A2">
      <w:pPr>
        <w:spacing w:after="0" w:line="240" w:lineRule="auto"/>
        <w:jc w:val="thaiDistribute"/>
        <w:rPr>
          <w:rFonts w:ascii="Arial" w:eastAsia="Browallia New" w:hAnsi="Arial" w:cs="Arial"/>
          <w:sz w:val="18"/>
          <w:szCs w:val="18"/>
          <w:lang w:val="en-US" w:bidi="th-TH"/>
        </w:rPr>
      </w:pPr>
    </w:p>
    <w:p w14:paraId="781DC6C8" w14:textId="5A15E1C2" w:rsidR="21F4FF51" w:rsidRPr="00451E26" w:rsidRDefault="21F4FF51" w:rsidP="00FF77A2">
      <w:pPr>
        <w:spacing w:after="0" w:line="240" w:lineRule="auto"/>
        <w:jc w:val="thaiDistribute"/>
        <w:rPr>
          <w:rFonts w:ascii="Arial" w:eastAsia="Browallia New" w:hAnsi="Arial" w:cs="Arial"/>
          <w:sz w:val="18"/>
          <w:szCs w:val="18"/>
          <w:lang w:bidi="th-TH"/>
        </w:rPr>
      </w:pPr>
      <w:r w:rsidRPr="00451E26">
        <w:rPr>
          <w:rFonts w:ascii="Arial" w:eastAsia="Browallia New" w:hAnsi="Arial" w:cs="Arial"/>
          <w:sz w:val="18"/>
          <w:szCs w:val="18"/>
          <w:lang w:bidi="th-TH"/>
        </w:rPr>
        <w:t xml:space="preserve">On </w:t>
      </w:r>
      <w:r w:rsidR="00E5374F" w:rsidRPr="00451E26">
        <w:rPr>
          <w:rFonts w:ascii="Arial" w:eastAsia="Browallia New" w:hAnsi="Arial" w:cs="Arial"/>
          <w:sz w:val="18"/>
          <w:szCs w:val="18"/>
          <w:lang w:bidi="th-TH"/>
        </w:rPr>
        <w:t>31 March</w:t>
      </w:r>
      <w:r w:rsidRPr="00451E26">
        <w:rPr>
          <w:rFonts w:ascii="Arial" w:eastAsia="Browallia New" w:hAnsi="Arial" w:cs="Arial"/>
          <w:sz w:val="18"/>
          <w:szCs w:val="18"/>
          <w:lang w:bidi="th-TH"/>
        </w:rPr>
        <w:t xml:space="preserve"> </w:t>
      </w:r>
      <w:r w:rsidR="00C34057" w:rsidRPr="00451E26">
        <w:rPr>
          <w:rFonts w:ascii="Arial" w:eastAsia="Browallia New" w:hAnsi="Arial" w:cs="Arial"/>
          <w:sz w:val="18"/>
          <w:szCs w:val="18"/>
          <w:lang w:bidi="th-TH"/>
        </w:rPr>
        <w:t>2025</w:t>
      </w:r>
      <w:r w:rsidRPr="00451E26">
        <w:rPr>
          <w:rFonts w:ascii="Arial" w:eastAsia="Browallia New" w:hAnsi="Arial" w:cs="Arial"/>
          <w:sz w:val="18"/>
          <w:szCs w:val="18"/>
          <w:lang w:bidi="th-TH"/>
        </w:rPr>
        <w:t xml:space="preserve">, the </w:t>
      </w:r>
      <w:r w:rsidR="00051E36" w:rsidRPr="00451E26">
        <w:rPr>
          <w:rFonts w:ascii="Arial" w:eastAsia="Browallia New" w:hAnsi="Arial" w:cs="Arial"/>
          <w:sz w:val="18"/>
          <w:szCs w:val="18"/>
          <w:lang w:bidi="th-TH"/>
        </w:rPr>
        <w:t>C</w:t>
      </w:r>
      <w:r w:rsidRPr="00451E26">
        <w:rPr>
          <w:rFonts w:ascii="Arial" w:eastAsia="Browallia New" w:hAnsi="Arial" w:cs="Arial"/>
          <w:sz w:val="18"/>
          <w:szCs w:val="18"/>
          <w:lang w:bidi="th-TH"/>
        </w:rPr>
        <w:t xml:space="preserve">ompany has a long-term loan from a financial institution amounting to </w:t>
      </w:r>
      <w:r w:rsidR="00051E36" w:rsidRPr="00451E26">
        <w:rPr>
          <w:rFonts w:ascii="Arial" w:eastAsia="Browallia New" w:hAnsi="Arial" w:cs="Arial"/>
          <w:sz w:val="18"/>
          <w:szCs w:val="18"/>
          <w:lang w:bidi="th-TH"/>
        </w:rPr>
        <w:t xml:space="preserve">Baht </w:t>
      </w:r>
      <w:r w:rsidR="2C3BF0DF" w:rsidRPr="00451E26">
        <w:rPr>
          <w:rFonts w:ascii="Arial" w:eastAsia="Browallia New" w:hAnsi="Arial" w:cs="Arial"/>
          <w:sz w:val="18"/>
          <w:szCs w:val="18"/>
          <w:lang w:bidi="th-TH"/>
        </w:rPr>
        <w:t>625</w:t>
      </w:r>
      <w:r w:rsidRPr="00451E26">
        <w:rPr>
          <w:rFonts w:ascii="Arial" w:eastAsia="Browallia New" w:hAnsi="Arial" w:cs="Arial"/>
          <w:sz w:val="18"/>
          <w:szCs w:val="18"/>
          <w:lang w:bidi="th-TH"/>
        </w:rPr>
        <w:t xml:space="preserve"> million, with an annual interest rate of </w:t>
      </w:r>
      <w:r w:rsidR="09CCD33B" w:rsidRPr="00451E26">
        <w:rPr>
          <w:rFonts w:ascii="Arial" w:eastAsia="Browallia New" w:hAnsi="Arial" w:cs="Arial"/>
          <w:sz w:val="18"/>
          <w:szCs w:val="18"/>
          <w:lang w:bidi="th-TH"/>
        </w:rPr>
        <w:t xml:space="preserve">3.84 </w:t>
      </w:r>
      <w:r w:rsidR="00437663" w:rsidRPr="00451E26">
        <w:rPr>
          <w:rFonts w:ascii="Arial" w:eastAsia="Browallia New" w:hAnsi="Arial" w:cs="Arial"/>
          <w:sz w:val="18"/>
          <w:szCs w:val="18"/>
          <w:lang w:bidi="th-TH"/>
        </w:rPr>
        <w:t xml:space="preserve">% </w:t>
      </w:r>
      <w:r w:rsidRPr="00451E26">
        <w:rPr>
          <w:rFonts w:ascii="Arial" w:eastAsia="Browallia New" w:hAnsi="Arial" w:cs="Arial"/>
          <w:sz w:val="18"/>
          <w:szCs w:val="18"/>
          <w:lang w:bidi="th-TH"/>
        </w:rPr>
        <w:t>-</w:t>
      </w:r>
      <w:r w:rsidR="00437663" w:rsidRPr="00451E26">
        <w:rPr>
          <w:rFonts w:ascii="Arial" w:eastAsia="Browallia New" w:hAnsi="Arial" w:cs="Arial"/>
          <w:sz w:val="18"/>
          <w:szCs w:val="18"/>
          <w:lang w:bidi="th-TH"/>
        </w:rPr>
        <w:t xml:space="preserve"> </w:t>
      </w:r>
      <w:r w:rsidR="7EF12EBC" w:rsidRPr="00451E26">
        <w:rPr>
          <w:rFonts w:ascii="Arial" w:eastAsia="Browallia New" w:hAnsi="Arial" w:cs="Arial"/>
          <w:sz w:val="18"/>
          <w:szCs w:val="18"/>
          <w:lang w:bidi="th-TH"/>
        </w:rPr>
        <w:t xml:space="preserve">4.29 </w:t>
      </w:r>
      <w:r w:rsidR="00437663" w:rsidRPr="00451E26">
        <w:rPr>
          <w:rFonts w:ascii="Arial" w:eastAsia="Browallia New" w:hAnsi="Arial" w:cs="Arial"/>
          <w:sz w:val="18"/>
          <w:szCs w:val="18"/>
          <w:lang w:bidi="th-TH"/>
        </w:rPr>
        <w:t>%</w:t>
      </w:r>
      <w:r w:rsidR="00E57DD3" w:rsidRPr="00451E26">
        <w:rPr>
          <w:rFonts w:ascii="Arial" w:eastAsia="Browallia New" w:hAnsi="Arial" w:cs="Arial"/>
          <w:sz w:val="18"/>
          <w:szCs w:val="18"/>
          <w:lang w:bidi="th-TH"/>
        </w:rPr>
        <w:t xml:space="preserve"> (31 December 2024: </w:t>
      </w:r>
      <w:r w:rsidR="00240FF3" w:rsidRPr="00451E26">
        <w:rPr>
          <w:rFonts w:ascii="Arial" w:eastAsia="Browallia New" w:hAnsi="Arial" w:cs="Arial"/>
          <w:sz w:val="18"/>
          <w:szCs w:val="18"/>
          <w:lang w:bidi="th-TH"/>
        </w:rPr>
        <w:t>4.04</w:t>
      </w:r>
      <w:r w:rsidR="00FA77A3" w:rsidRPr="00451E26">
        <w:rPr>
          <w:rFonts w:ascii="Arial" w:eastAsia="Browallia New" w:hAnsi="Arial" w:cs="Arial"/>
          <w:sz w:val="18"/>
          <w:szCs w:val="18"/>
          <w:lang w:bidi="th-TH"/>
        </w:rPr>
        <w:t>% - 4.</w:t>
      </w:r>
      <w:r w:rsidR="00BF3213" w:rsidRPr="00451E26">
        <w:rPr>
          <w:rFonts w:ascii="Arial" w:eastAsia="Browallia New" w:hAnsi="Arial" w:cs="Arial"/>
          <w:sz w:val="18"/>
          <w:szCs w:val="18"/>
          <w:lang w:bidi="th-TH"/>
        </w:rPr>
        <w:t>29%</w:t>
      </w:r>
      <w:r w:rsidR="000C1354" w:rsidRPr="00451E26">
        <w:rPr>
          <w:rFonts w:ascii="Arial" w:eastAsia="Browallia New" w:hAnsi="Arial" w:cs="Arial"/>
          <w:sz w:val="18"/>
          <w:szCs w:val="18"/>
          <w:lang w:bidi="th-TH"/>
        </w:rPr>
        <w:t xml:space="preserve"> per annum</w:t>
      </w:r>
      <w:r w:rsidR="00E57DD3" w:rsidRPr="00451E26">
        <w:rPr>
          <w:rFonts w:ascii="Arial" w:eastAsia="Browallia New" w:hAnsi="Arial" w:cs="Arial"/>
          <w:sz w:val="18"/>
          <w:szCs w:val="18"/>
          <w:lang w:bidi="th-TH"/>
        </w:rPr>
        <w:t>)</w:t>
      </w:r>
      <w:r w:rsidRPr="00451E26">
        <w:rPr>
          <w:rFonts w:ascii="Arial" w:eastAsia="Browallia New" w:hAnsi="Arial" w:cs="Arial"/>
          <w:sz w:val="18"/>
          <w:szCs w:val="18"/>
          <w:lang w:bidi="th-TH"/>
        </w:rPr>
        <w:t>. This is an unsecured loan that will be due for repayment within 3 years from the date of each drawdown.</w:t>
      </w:r>
    </w:p>
    <w:p w14:paraId="579C3748" w14:textId="5F99B22D" w:rsidR="008E4711" w:rsidRPr="00451E26" w:rsidRDefault="008E4711" w:rsidP="00FF77A2">
      <w:pPr>
        <w:spacing w:after="0" w:line="240" w:lineRule="auto"/>
        <w:jc w:val="thaiDistribute"/>
        <w:rPr>
          <w:rFonts w:ascii="Arial" w:eastAsia="Browallia New" w:hAnsi="Arial" w:cs="Arial"/>
          <w:sz w:val="18"/>
          <w:szCs w:val="18"/>
          <w:lang w:bidi="th-TH"/>
        </w:rPr>
      </w:pP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6491"/>
        <w:gridCol w:w="1488"/>
        <w:gridCol w:w="1480"/>
      </w:tblGrid>
      <w:tr w:rsidR="720096B5" w:rsidRPr="00336321" w14:paraId="74328F9B" w14:textId="77777777" w:rsidTr="00336321">
        <w:tc>
          <w:tcPr>
            <w:tcW w:w="6491" w:type="dxa"/>
            <w:tcBorders>
              <w:top w:val="nil"/>
              <w:left w:val="nil"/>
              <w:bottom w:val="nil"/>
              <w:right w:val="nil"/>
            </w:tcBorders>
            <w:tcMar>
              <w:left w:w="105" w:type="dxa"/>
              <w:right w:w="105" w:type="dxa"/>
            </w:tcMar>
          </w:tcPr>
          <w:p w14:paraId="1FBD4E14" w14:textId="01E3FAB1" w:rsidR="720096B5" w:rsidRPr="00336321" w:rsidRDefault="720096B5" w:rsidP="00FF77A2">
            <w:pPr>
              <w:spacing w:after="0" w:line="240" w:lineRule="auto"/>
              <w:ind w:left="-108"/>
              <w:rPr>
                <w:rFonts w:ascii="Arial" w:eastAsiaTheme="minorEastAsia" w:hAnsi="Arial" w:cs="Arial"/>
                <w:color w:val="000000" w:themeColor="text1"/>
                <w:sz w:val="18"/>
                <w:szCs w:val="18"/>
              </w:rPr>
            </w:pPr>
          </w:p>
        </w:tc>
        <w:tc>
          <w:tcPr>
            <w:tcW w:w="2968" w:type="dxa"/>
            <w:gridSpan w:val="2"/>
            <w:tcBorders>
              <w:top w:val="nil"/>
              <w:left w:val="nil"/>
              <w:bottom w:val="single" w:sz="6" w:space="0" w:color="auto"/>
              <w:right w:val="nil"/>
            </w:tcBorders>
            <w:tcMar>
              <w:left w:w="105" w:type="dxa"/>
              <w:right w:w="105" w:type="dxa"/>
            </w:tcMar>
          </w:tcPr>
          <w:p w14:paraId="1AD9004D" w14:textId="09D01EC0" w:rsidR="720096B5" w:rsidRPr="00336321" w:rsidRDefault="720096B5" w:rsidP="00FF77A2">
            <w:pPr>
              <w:spacing w:after="0" w:line="256" w:lineRule="auto"/>
              <w:ind w:right="-72"/>
              <w:jc w:val="right"/>
              <w:rPr>
                <w:rFonts w:ascii="Arial" w:eastAsiaTheme="minorEastAsia" w:hAnsi="Arial" w:cs="Arial"/>
                <w:b/>
                <w:bCs/>
                <w:color w:val="000000" w:themeColor="text1"/>
                <w:sz w:val="18"/>
                <w:szCs w:val="18"/>
                <w:lang w:bidi="th-TH"/>
              </w:rPr>
            </w:pPr>
            <w:r w:rsidRPr="00336321">
              <w:rPr>
                <w:rFonts w:ascii="Arial" w:eastAsiaTheme="minorEastAsia" w:hAnsi="Arial" w:cs="Arial"/>
                <w:b/>
                <w:bCs/>
                <w:color w:val="000000" w:themeColor="text1"/>
                <w:sz w:val="18"/>
                <w:szCs w:val="18"/>
                <w:lang w:bidi="th-TH"/>
              </w:rPr>
              <w:t xml:space="preserve">Consolidated and </w:t>
            </w:r>
            <w:r w:rsidR="00B4275C" w:rsidRPr="00336321">
              <w:rPr>
                <w:rFonts w:ascii="Arial" w:eastAsiaTheme="minorEastAsia" w:hAnsi="Arial" w:cs="Arial"/>
                <w:b/>
                <w:bCs/>
                <w:color w:val="000000" w:themeColor="text1"/>
                <w:sz w:val="18"/>
                <w:szCs w:val="18"/>
                <w:lang w:bidi="th-TH"/>
              </w:rPr>
              <w:t>s</w:t>
            </w:r>
            <w:r w:rsidRPr="00336321">
              <w:rPr>
                <w:rFonts w:ascii="Arial" w:eastAsiaTheme="minorEastAsia" w:hAnsi="Arial" w:cs="Arial"/>
                <w:b/>
                <w:bCs/>
                <w:color w:val="000000" w:themeColor="text1"/>
                <w:sz w:val="18"/>
                <w:szCs w:val="18"/>
                <w:lang w:bidi="th-TH"/>
              </w:rPr>
              <w:t xml:space="preserve">eparate financial information  </w:t>
            </w:r>
          </w:p>
        </w:tc>
      </w:tr>
      <w:tr w:rsidR="720096B5" w:rsidRPr="00336321" w14:paraId="4E7A0E3E" w14:textId="77777777" w:rsidTr="00336321">
        <w:tc>
          <w:tcPr>
            <w:tcW w:w="6491" w:type="dxa"/>
            <w:tcBorders>
              <w:top w:val="nil"/>
              <w:left w:val="nil"/>
              <w:bottom w:val="nil"/>
              <w:right w:val="nil"/>
            </w:tcBorders>
            <w:tcMar>
              <w:left w:w="105" w:type="dxa"/>
              <w:right w:w="105" w:type="dxa"/>
            </w:tcMar>
          </w:tcPr>
          <w:p w14:paraId="124797E7" w14:textId="56F54628" w:rsidR="720096B5" w:rsidRPr="00336321" w:rsidRDefault="720096B5" w:rsidP="00FF77A2">
            <w:pPr>
              <w:spacing w:after="0" w:line="256" w:lineRule="auto"/>
              <w:ind w:left="130" w:hanging="202"/>
              <w:rPr>
                <w:rFonts w:ascii="Arial" w:eastAsiaTheme="minorEastAsia" w:hAnsi="Arial" w:cs="Arial"/>
                <w:color w:val="000000" w:themeColor="text1"/>
                <w:sz w:val="18"/>
                <w:szCs w:val="18"/>
              </w:rPr>
            </w:pPr>
          </w:p>
        </w:tc>
        <w:tc>
          <w:tcPr>
            <w:tcW w:w="1488" w:type="dxa"/>
            <w:tcBorders>
              <w:top w:val="single" w:sz="6" w:space="0" w:color="auto"/>
              <w:left w:val="nil"/>
              <w:bottom w:val="nil"/>
              <w:right w:val="nil"/>
            </w:tcBorders>
            <w:tcMar>
              <w:left w:w="105" w:type="dxa"/>
              <w:right w:w="105" w:type="dxa"/>
            </w:tcMar>
            <w:vAlign w:val="bottom"/>
          </w:tcPr>
          <w:p w14:paraId="52636A00" w14:textId="546D778A" w:rsidR="720096B5" w:rsidRPr="00336321" w:rsidRDefault="720096B5" w:rsidP="00FF77A2">
            <w:pPr>
              <w:pStyle w:val="a"/>
              <w:ind w:right="-72"/>
              <w:jc w:val="right"/>
              <w:rPr>
                <w:rFonts w:ascii="Arial" w:eastAsiaTheme="minorEastAsia" w:hAnsi="Arial" w:cs="Arial"/>
                <w:b/>
                <w:bCs/>
                <w:color w:val="000000" w:themeColor="text1"/>
                <w:sz w:val="18"/>
                <w:szCs w:val="18"/>
              </w:rPr>
            </w:pPr>
            <w:r w:rsidRPr="00336321">
              <w:rPr>
                <w:rFonts w:ascii="Arial" w:eastAsiaTheme="minorEastAsia" w:hAnsi="Arial" w:cs="Arial"/>
                <w:b/>
                <w:bCs/>
                <w:color w:val="000000" w:themeColor="text1"/>
                <w:sz w:val="18"/>
                <w:szCs w:val="18"/>
              </w:rPr>
              <w:t>2025</w:t>
            </w:r>
          </w:p>
        </w:tc>
        <w:tc>
          <w:tcPr>
            <w:tcW w:w="1480" w:type="dxa"/>
            <w:tcBorders>
              <w:top w:val="single" w:sz="6" w:space="0" w:color="auto"/>
              <w:left w:val="nil"/>
              <w:bottom w:val="nil"/>
              <w:right w:val="nil"/>
            </w:tcBorders>
            <w:tcMar>
              <w:left w:w="105" w:type="dxa"/>
              <w:right w:w="105" w:type="dxa"/>
            </w:tcMar>
            <w:vAlign w:val="bottom"/>
          </w:tcPr>
          <w:p w14:paraId="622A1E49" w14:textId="64781E26" w:rsidR="720096B5" w:rsidRPr="00336321" w:rsidRDefault="720096B5" w:rsidP="00FF77A2">
            <w:pPr>
              <w:pStyle w:val="a"/>
              <w:ind w:right="-72"/>
              <w:jc w:val="right"/>
              <w:rPr>
                <w:rFonts w:ascii="Arial" w:eastAsiaTheme="minorEastAsia" w:hAnsi="Arial" w:cs="Arial"/>
                <w:b/>
                <w:bCs/>
                <w:color w:val="000000" w:themeColor="text1"/>
                <w:sz w:val="18"/>
                <w:szCs w:val="18"/>
              </w:rPr>
            </w:pPr>
            <w:r w:rsidRPr="00336321">
              <w:rPr>
                <w:rFonts w:ascii="Arial" w:eastAsiaTheme="minorEastAsia" w:hAnsi="Arial" w:cs="Arial"/>
                <w:b/>
                <w:bCs/>
                <w:color w:val="000000" w:themeColor="text1"/>
                <w:sz w:val="18"/>
                <w:szCs w:val="18"/>
              </w:rPr>
              <w:t>2024</w:t>
            </w:r>
          </w:p>
        </w:tc>
      </w:tr>
      <w:tr w:rsidR="720096B5" w:rsidRPr="00336321" w14:paraId="5C8B202C" w14:textId="77777777" w:rsidTr="00336321">
        <w:tc>
          <w:tcPr>
            <w:tcW w:w="6491" w:type="dxa"/>
            <w:tcBorders>
              <w:top w:val="nil"/>
              <w:left w:val="nil"/>
              <w:bottom w:val="nil"/>
              <w:right w:val="nil"/>
            </w:tcBorders>
            <w:tcMar>
              <w:left w:w="105" w:type="dxa"/>
              <w:right w:w="105" w:type="dxa"/>
            </w:tcMar>
          </w:tcPr>
          <w:p w14:paraId="17A4ADF6" w14:textId="1EA74500" w:rsidR="720096B5" w:rsidRPr="00336321" w:rsidRDefault="720096B5" w:rsidP="00FF77A2">
            <w:pPr>
              <w:spacing w:after="0" w:line="256" w:lineRule="auto"/>
              <w:ind w:left="130" w:hanging="202"/>
              <w:rPr>
                <w:rFonts w:ascii="Arial" w:eastAsiaTheme="minorEastAsia" w:hAnsi="Arial" w:cs="Arial"/>
                <w:color w:val="000000" w:themeColor="text1"/>
                <w:sz w:val="18"/>
                <w:szCs w:val="18"/>
              </w:rPr>
            </w:pPr>
          </w:p>
        </w:tc>
        <w:tc>
          <w:tcPr>
            <w:tcW w:w="1488" w:type="dxa"/>
            <w:tcBorders>
              <w:top w:val="nil"/>
              <w:left w:val="nil"/>
              <w:bottom w:val="single" w:sz="6" w:space="0" w:color="auto"/>
              <w:right w:val="nil"/>
            </w:tcBorders>
            <w:tcMar>
              <w:left w:w="105" w:type="dxa"/>
              <w:right w:w="105" w:type="dxa"/>
            </w:tcMar>
          </w:tcPr>
          <w:p w14:paraId="105BC674" w14:textId="20C5B762" w:rsidR="720096B5" w:rsidRPr="00336321" w:rsidRDefault="720096B5" w:rsidP="00FF77A2">
            <w:pPr>
              <w:spacing w:after="0" w:line="240" w:lineRule="auto"/>
              <w:ind w:right="-72"/>
              <w:jc w:val="right"/>
              <w:rPr>
                <w:rFonts w:ascii="Arial" w:eastAsiaTheme="minorEastAsia" w:hAnsi="Arial" w:cs="Arial"/>
                <w:b/>
                <w:bCs/>
                <w:sz w:val="18"/>
                <w:szCs w:val="18"/>
                <w:lang w:bidi="th-TH"/>
              </w:rPr>
            </w:pPr>
            <w:r w:rsidRPr="00336321">
              <w:rPr>
                <w:rFonts w:ascii="Arial" w:eastAsiaTheme="minorEastAsia" w:hAnsi="Arial" w:cs="Arial"/>
                <w:b/>
                <w:bCs/>
                <w:sz w:val="18"/>
                <w:szCs w:val="18"/>
                <w:lang w:bidi="th-TH"/>
              </w:rPr>
              <w:t>Thousand Baht</w:t>
            </w:r>
          </w:p>
        </w:tc>
        <w:tc>
          <w:tcPr>
            <w:tcW w:w="1480" w:type="dxa"/>
            <w:tcBorders>
              <w:top w:val="nil"/>
              <w:left w:val="nil"/>
              <w:bottom w:val="single" w:sz="6" w:space="0" w:color="auto"/>
              <w:right w:val="nil"/>
            </w:tcBorders>
            <w:tcMar>
              <w:left w:w="105" w:type="dxa"/>
              <w:right w:w="105" w:type="dxa"/>
            </w:tcMar>
          </w:tcPr>
          <w:p w14:paraId="5BE2D93D" w14:textId="4A568757" w:rsidR="720096B5" w:rsidRPr="00336321" w:rsidRDefault="720096B5" w:rsidP="00FF77A2">
            <w:pPr>
              <w:spacing w:after="0" w:line="240" w:lineRule="auto"/>
              <w:ind w:right="-72"/>
              <w:jc w:val="right"/>
              <w:rPr>
                <w:rFonts w:ascii="Arial" w:eastAsiaTheme="minorEastAsia" w:hAnsi="Arial" w:cs="Arial"/>
                <w:b/>
                <w:bCs/>
                <w:sz w:val="18"/>
                <w:szCs w:val="18"/>
                <w:lang w:bidi="th-TH"/>
              </w:rPr>
            </w:pPr>
            <w:r w:rsidRPr="00336321">
              <w:rPr>
                <w:rFonts w:ascii="Arial" w:eastAsiaTheme="minorEastAsia" w:hAnsi="Arial" w:cs="Arial"/>
                <w:b/>
                <w:bCs/>
                <w:sz w:val="18"/>
                <w:szCs w:val="18"/>
                <w:lang w:bidi="th-TH"/>
              </w:rPr>
              <w:t>Thousand Baht</w:t>
            </w:r>
          </w:p>
        </w:tc>
      </w:tr>
      <w:tr w:rsidR="720096B5" w:rsidRPr="00336321" w14:paraId="602CD4CB" w14:textId="77777777" w:rsidTr="00336321">
        <w:tc>
          <w:tcPr>
            <w:tcW w:w="6491" w:type="dxa"/>
            <w:tcBorders>
              <w:top w:val="nil"/>
              <w:left w:val="nil"/>
              <w:bottom w:val="nil"/>
              <w:right w:val="nil"/>
            </w:tcBorders>
            <w:tcMar>
              <w:left w:w="105" w:type="dxa"/>
              <w:right w:w="105" w:type="dxa"/>
            </w:tcMar>
          </w:tcPr>
          <w:p w14:paraId="6C8381B7" w14:textId="283EB376" w:rsidR="720096B5" w:rsidRPr="00336321" w:rsidRDefault="720096B5" w:rsidP="00FF77A2">
            <w:pPr>
              <w:spacing w:after="0" w:line="240" w:lineRule="auto"/>
              <w:ind w:left="-108"/>
              <w:rPr>
                <w:rFonts w:ascii="Arial" w:eastAsiaTheme="minorEastAsia" w:hAnsi="Arial" w:cs="Arial"/>
                <w:color w:val="000000" w:themeColor="text1"/>
                <w:sz w:val="18"/>
                <w:szCs w:val="18"/>
                <w:lang w:bidi="th-TH"/>
              </w:rPr>
            </w:pPr>
          </w:p>
        </w:tc>
        <w:tc>
          <w:tcPr>
            <w:tcW w:w="1488" w:type="dxa"/>
            <w:tcBorders>
              <w:top w:val="single" w:sz="6" w:space="0" w:color="auto"/>
              <w:left w:val="nil"/>
              <w:bottom w:val="nil"/>
              <w:right w:val="nil"/>
            </w:tcBorders>
            <w:shd w:val="clear" w:color="auto" w:fill="auto"/>
            <w:tcMar>
              <w:left w:w="105" w:type="dxa"/>
              <w:right w:w="105" w:type="dxa"/>
            </w:tcMar>
          </w:tcPr>
          <w:p w14:paraId="02B048A0" w14:textId="13F17FFE" w:rsidR="720096B5" w:rsidRPr="00336321" w:rsidRDefault="720096B5" w:rsidP="00FF77A2">
            <w:pPr>
              <w:spacing w:after="0" w:line="256" w:lineRule="auto"/>
              <w:ind w:left="-40" w:right="-72"/>
              <w:jc w:val="right"/>
              <w:rPr>
                <w:rFonts w:ascii="Arial" w:eastAsiaTheme="minorEastAsia" w:hAnsi="Arial" w:cs="Arial"/>
                <w:color w:val="000000" w:themeColor="text1"/>
                <w:sz w:val="18"/>
                <w:szCs w:val="18"/>
              </w:rPr>
            </w:pPr>
          </w:p>
        </w:tc>
        <w:tc>
          <w:tcPr>
            <w:tcW w:w="1480" w:type="dxa"/>
            <w:tcBorders>
              <w:top w:val="single" w:sz="6" w:space="0" w:color="auto"/>
              <w:left w:val="nil"/>
              <w:bottom w:val="nil"/>
              <w:right w:val="nil"/>
            </w:tcBorders>
            <w:shd w:val="clear" w:color="auto" w:fill="auto"/>
            <w:tcMar>
              <w:left w:w="105" w:type="dxa"/>
              <w:right w:w="105" w:type="dxa"/>
            </w:tcMar>
          </w:tcPr>
          <w:p w14:paraId="3DAD416E" w14:textId="738F70D0" w:rsidR="720096B5" w:rsidRPr="00336321" w:rsidRDefault="720096B5" w:rsidP="00FF77A2">
            <w:pPr>
              <w:spacing w:after="0" w:line="256" w:lineRule="auto"/>
              <w:ind w:left="-40" w:right="-72"/>
              <w:jc w:val="right"/>
              <w:rPr>
                <w:rFonts w:ascii="Arial" w:eastAsiaTheme="minorEastAsia" w:hAnsi="Arial" w:cs="Arial"/>
                <w:color w:val="000000" w:themeColor="text1"/>
                <w:sz w:val="18"/>
                <w:szCs w:val="18"/>
              </w:rPr>
            </w:pPr>
          </w:p>
        </w:tc>
      </w:tr>
      <w:tr w:rsidR="00820ABD" w:rsidRPr="00336321" w14:paraId="3AC0A310" w14:textId="77777777" w:rsidTr="00336321">
        <w:tc>
          <w:tcPr>
            <w:tcW w:w="6491" w:type="dxa"/>
            <w:tcBorders>
              <w:top w:val="nil"/>
              <w:left w:val="nil"/>
              <w:bottom w:val="nil"/>
              <w:right w:val="nil"/>
            </w:tcBorders>
            <w:tcMar>
              <w:left w:w="105" w:type="dxa"/>
              <w:right w:w="105" w:type="dxa"/>
            </w:tcMar>
          </w:tcPr>
          <w:p w14:paraId="77E04D0C" w14:textId="08697C58" w:rsidR="00820ABD" w:rsidRPr="00336321" w:rsidRDefault="00820ABD" w:rsidP="00FF77A2">
            <w:pPr>
              <w:spacing w:after="0" w:line="240" w:lineRule="auto"/>
              <w:ind w:left="-108"/>
              <w:rPr>
                <w:rFonts w:ascii="Arial" w:eastAsiaTheme="minorEastAsia" w:hAnsi="Arial" w:cs="Arial"/>
                <w:color w:val="000000" w:themeColor="text1"/>
                <w:sz w:val="18"/>
                <w:szCs w:val="18"/>
                <w:lang w:bidi="th-TH"/>
              </w:rPr>
            </w:pPr>
            <w:r w:rsidRPr="00336321">
              <w:rPr>
                <w:rFonts w:ascii="Arial" w:eastAsiaTheme="minorEastAsia" w:hAnsi="Arial" w:cs="Arial"/>
                <w:color w:val="000000" w:themeColor="text1"/>
                <w:sz w:val="18"/>
                <w:szCs w:val="18"/>
                <w:lang w:bidi="th-TH"/>
              </w:rPr>
              <w:t>Long-term loans from financial institutions</w:t>
            </w:r>
          </w:p>
        </w:tc>
        <w:tc>
          <w:tcPr>
            <w:tcW w:w="1488" w:type="dxa"/>
            <w:tcBorders>
              <w:top w:val="nil"/>
              <w:left w:val="nil"/>
              <w:bottom w:val="nil"/>
              <w:right w:val="nil"/>
            </w:tcBorders>
            <w:shd w:val="clear" w:color="auto" w:fill="auto"/>
            <w:tcMar>
              <w:left w:w="105" w:type="dxa"/>
              <w:right w:w="105" w:type="dxa"/>
            </w:tcMar>
          </w:tcPr>
          <w:p w14:paraId="72F8BA78" w14:textId="77777777" w:rsidR="00820ABD" w:rsidRPr="00336321" w:rsidRDefault="00820ABD" w:rsidP="00FF77A2">
            <w:pPr>
              <w:spacing w:after="0" w:line="256" w:lineRule="auto"/>
              <w:ind w:left="-40" w:right="-72"/>
              <w:jc w:val="right"/>
              <w:rPr>
                <w:rFonts w:ascii="Arial" w:eastAsiaTheme="minorEastAsia" w:hAnsi="Arial" w:cs="Arial"/>
                <w:color w:val="000000" w:themeColor="text1"/>
                <w:sz w:val="18"/>
                <w:szCs w:val="18"/>
              </w:rPr>
            </w:pPr>
          </w:p>
        </w:tc>
        <w:tc>
          <w:tcPr>
            <w:tcW w:w="1480" w:type="dxa"/>
            <w:tcBorders>
              <w:top w:val="nil"/>
              <w:left w:val="nil"/>
              <w:bottom w:val="nil"/>
              <w:right w:val="nil"/>
            </w:tcBorders>
            <w:shd w:val="clear" w:color="auto" w:fill="auto"/>
            <w:tcMar>
              <w:left w:w="105" w:type="dxa"/>
              <w:right w:w="105" w:type="dxa"/>
            </w:tcMar>
          </w:tcPr>
          <w:p w14:paraId="4B168A33" w14:textId="77777777" w:rsidR="00820ABD" w:rsidRPr="00336321" w:rsidRDefault="00820ABD" w:rsidP="00FF77A2">
            <w:pPr>
              <w:spacing w:after="0" w:line="256" w:lineRule="auto"/>
              <w:ind w:left="-40" w:right="-72"/>
              <w:jc w:val="right"/>
              <w:rPr>
                <w:rFonts w:ascii="Arial" w:eastAsiaTheme="minorEastAsia" w:hAnsi="Arial" w:cs="Arial"/>
                <w:color w:val="000000" w:themeColor="text1"/>
                <w:sz w:val="18"/>
                <w:szCs w:val="18"/>
              </w:rPr>
            </w:pPr>
          </w:p>
        </w:tc>
      </w:tr>
      <w:tr w:rsidR="720096B5" w:rsidRPr="00336321" w14:paraId="631E0A14" w14:textId="77777777" w:rsidTr="00336321">
        <w:tc>
          <w:tcPr>
            <w:tcW w:w="6491" w:type="dxa"/>
            <w:tcBorders>
              <w:top w:val="nil"/>
              <w:left w:val="nil"/>
              <w:bottom w:val="nil"/>
              <w:right w:val="nil"/>
            </w:tcBorders>
            <w:tcMar>
              <w:left w:w="105" w:type="dxa"/>
              <w:right w:w="105" w:type="dxa"/>
            </w:tcMar>
          </w:tcPr>
          <w:p w14:paraId="4CD2DCCD" w14:textId="5CA25888" w:rsidR="720096B5" w:rsidRPr="00336321" w:rsidRDefault="00820ABD" w:rsidP="00FF77A2">
            <w:pPr>
              <w:spacing w:after="0" w:line="240" w:lineRule="auto"/>
              <w:ind w:left="-108"/>
              <w:rPr>
                <w:rFonts w:ascii="Arial" w:eastAsiaTheme="minorEastAsia" w:hAnsi="Arial" w:cs="Arial"/>
                <w:color w:val="000000" w:themeColor="text1"/>
                <w:sz w:val="18"/>
                <w:szCs w:val="18"/>
              </w:rPr>
            </w:pPr>
            <w:r w:rsidRPr="00336321">
              <w:rPr>
                <w:rFonts w:ascii="Arial" w:eastAsiaTheme="minorEastAsia" w:hAnsi="Arial" w:cs="Arial"/>
                <w:color w:val="000000" w:themeColor="text1"/>
                <w:sz w:val="18"/>
                <w:szCs w:val="18"/>
              </w:rPr>
              <w:t>- Current portion</w:t>
            </w:r>
          </w:p>
        </w:tc>
        <w:tc>
          <w:tcPr>
            <w:tcW w:w="1488" w:type="dxa"/>
            <w:tcBorders>
              <w:top w:val="nil"/>
              <w:left w:val="nil"/>
              <w:bottom w:val="nil"/>
              <w:right w:val="nil"/>
            </w:tcBorders>
            <w:shd w:val="clear" w:color="auto" w:fill="auto"/>
            <w:tcMar>
              <w:left w:w="105" w:type="dxa"/>
              <w:right w:w="105" w:type="dxa"/>
            </w:tcMar>
          </w:tcPr>
          <w:p w14:paraId="222C920C" w14:textId="633833DD" w:rsidR="720096B5" w:rsidRPr="00336321" w:rsidRDefault="720096B5" w:rsidP="00FF77A2">
            <w:pPr>
              <w:spacing w:after="0" w:line="240" w:lineRule="auto"/>
              <w:ind w:left="-40" w:right="-72"/>
              <w:jc w:val="right"/>
              <w:rPr>
                <w:rFonts w:ascii="Arial" w:eastAsiaTheme="minorEastAsia" w:hAnsi="Arial" w:cs="Arial"/>
                <w:color w:val="000000" w:themeColor="text1"/>
                <w:sz w:val="18"/>
                <w:szCs w:val="18"/>
              </w:rPr>
            </w:pPr>
            <w:r w:rsidRPr="00336321">
              <w:rPr>
                <w:rFonts w:ascii="Arial" w:eastAsiaTheme="minorEastAsia" w:hAnsi="Arial" w:cs="Arial"/>
                <w:color w:val="000000" w:themeColor="text1"/>
                <w:sz w:val="18"/>
                <w:szCs w:val="18"/>
                <w:lang w:val="en-US"/>
              </w:rPr>
              <w:t>233,333</w:t>
            </w:r>
          </w:p>
        </w:tc>
        <w:tc>
          <w:tcPr>
            <w:tcW w:w="1480" w:type="dxa"/>
            <w:tcBorders>
              <w:top w:val="nil"/>
              <w:left w:val="nil"/>
              <w:bottom w:val="nil"/>
              <w:right w:val="nil"/>
            </w:tcBorders>
            <w:shd w:val="clear" w:color="auto" w:fill="auto"/>
            <w:tcMar>
              <w:left w:w="105" w:type="dxa"/>
              <w:right w:w="105" w:type="dxa"/>
            </w:tcMar>
          </w:tcPr>
          <w:p w14:paraId="74449F34" w14:textId="2DF55327" w:rsidR="720096B5" w:rsidRPr="00336321" w:rsidRDefault="720096B5" w:rsidP="00FF77A2">
            <w:pPr>
              <w:spacing w:after="0" w:line="240" w:lineRule="auto"/>
              <w:ind w:left="-40" w:right="-72"/>
              <w:jc w:val="right"/>
              <w:rPr>
                <w:rFonts w:ascii="Arial" w:eastAsiaTheme="minorEastAsia" w:hAnsi="Arial" w:cs="Arial"/>
                <w:color w:val="000000" w:themeColor="text1"/>
                <w:sz w:val="18"/>
                <w:szCs w:val="18"/>
              </w:rPr>
            </w:pPr>
            <w:r w:rsidRPr="00336321">
              <w:rPr>
                <w:rFonts w:ascii="Arial" w:eastAsiaTheme="minorEastAsia" w:hAnsi="Arial" w:cs="Arial"/>
                <w:color w:val="000000" w:themeColor="text1"/>
                <w:sz w:val="18"/>
                <w:szCs w:val="18"/>
                <w:lang w:val="en-US"/>
              </w:rPr>
              <w:t>-</w:t>
            </w:r>
          </w:p>
        </w:tc>
      </w:tr>
      <w:tr w:rsidR="720096B5" w:rsidRPr="00336321" w14:paraId="745EAFD1" w14:textId="77777777" w:rsidTr="00336321">
        <w:tc>
          <w:tcPr>
            <w:tcW w:w="6491" w:type="dxa"/>
            <w:tcBorders>
              <w:top w:val="nil"/>
              <w:left w:val="nil"/>
              <w:bottom w:val="nil"/>
              <w:right w:val="nil"/>
            </w:tcBorders>
            <w:tcMar>
              <w:left w:w="105" w:type="dxa"/>
              <w:right w:w="105" w:type="dxa"/>
            </w:tcMar>
          </w:tcPr>
          <w:p w14:paraId="52004D50" w14:textId="56327E53" w:rsidR="720096B5" w:rsidRPr="00336321" w:rsidRDefault="00820ABD" w:rsidP="00FF77A2">
            <w:pPr>
              <w:spacing w:after="0" w:line="240" w:lineRule="auto"/>
              <w:ind w:left="-108"/>
              <w:rPr>
                <w:rFonts w:ascii="Arial" w:eastAsiaTheme="minorEastAsia" w:hAnsi="Arial" w:cs="Arial"/>
                <w:sz w:val="18"/>
                <w:szCs w:val="18"/>
                <w:lang w:bidi="th-TH"/>
              </w:rPr>
            </w:pPr>
            <w:r w:rsidRPr="00336321">
              <w:rPr>
                <w:rFonts w:ascii="Arial" w:eastAsiaTheme="minorEastAsia" w:hAnsi="Arial" w:cs="Arial"/>
                <w:sz w:val="18"/>
                <w:szCs w:val="18"/>
                <w:lang w:bidi="th-TH"/>
              </w:rPr>
              <w:t>- Non-current portion</w:t>
            </w:r>
          </w:p>
        </w:tc>
        <w:tc>
          <w:tcPr>
            <w:tcW w:w="1488" w:type="dxa"/>
            <w:tcBorders>
              <w:top w:val="nil"/>
              <w:left w:val="nil"/>
              <w:bottom w:val="nil"/>
              <w:right w:val="nil"/>
            </w:tcBorders>
            <w:shd w:val="clear" w:color="auto" w:fill="auto"/>
            <w:tcMar>
              <w:left w:w="105" w:type="dxa"/>
              <w:right w:w="105" w:type="dxa"/>
            </w:tcMar>
          </w:tcPr>
          <w:p w14:paraId="6AE9326D" w14:textId="18D89DCC" w:rsidR="720096B5" w:rsidRPr="00336321" w:rsidRDefault="720096B5" w:rsidP="00FF77A2">
            <w:pPr>
              <w:spacing w:after="0" w:line="240" w:lineRule="auto"/>
              <w:ind w:left="-40" w:right="-72"/>
              <w:jc w:val="right"/>
              <w:rPr>
                <w:rFonts w:ascii="Arial" w:eastAsiaTheme="minorEastAsia" w:hAnsi="Arial" w:cs="Arial"/>
                <w:color w:val="000000" w:themeColor="text1"/>
                <w:sz w:val="18"/>
                <w:szCs w:val="18"/>
              </w:rPr>
            </w:pPr>
            <w:r w:rsidRPr="00336321">
              <w:rPr>
                <w:rFonts w:ascii="Arial" w:eastAsiaTheme="minorEastAsia" w:hAnsi="Arial" w:cs="Arial"/>
                <w:color w:val="000000" w:themeColor="text1"/>
                <w:sz w:val="18"/>
                <w:szCs w:val="18"/>
                <w:lang w:val="en-US"/>
              </w:rPr>
              <w:t>391,667</w:t>
            </w:r>
          </w:p>
        </w:tc>
        <w:tc>
          <w:tcPr>
            <w:tcW w:w="1480" w:type="dxa"/>
            <w:tcBorders>
              <w:top w:val="nil"/>
              <w:left w:val="nil"/>
              <w:bottom w:val="nil"/>
              <w:right w:val="nil"/>
            </w:tcBorders>
            <w:shd w:val="clear" w:color="auto" w:fill="auto"/>
            <w:tcMar>
              <w:left w:w="105" w:type="dxa"/>
              <w:right w:w="105" w:type="dxa"/>
            </w:tcMar>
          </w:tcPr>
          <w:p w14:paraId="6C7C7823" w14:textId="6D95F9A4" w:rsidR="720096B5" w:rsidRPr="00336321" w:rsidRDefault="720096B5" w:rsidP="00FF77A2">
            <w:pPr>
              <w:spacing w:after="0" w:line="240" w:lineRule="auto"/>
              <w:ind w:left="-40" w:right="-72"/>
              <w:jc w:val="right"/>
              <w:rPr>
                <w:rFonts w:ascii="Arial" w:eastAsiaTheme="minorEastAsia" w:hAnsi="Arial" w:cs="Arial"/>
                <w:color w:val="000000" w:themeColor="text1"/>
                <w:sz w:val="18"/>
                <w:szCs w:val="18"/>
              </w:rPr>
            </w:pPr>
            <w:r w:rsidRPr="00336321">
              <w:rPr>
                <w:rFonts w:ascii="Arial" w:eastAsiaTheme="minorEastAsia" w:hAnsi="Arial" w:cs="Arial"/>
                <w:color w:val="000000" w:themeColor="text1"/>
                <w:sz w:val="18"/>
                <w:szCs w:val="18"/>
                <w:lang w:val="en-US"/>
              </w:rPr>
              <w:t>683,333</w:t>
            </w:r>
          </w:p>
        </w:tc>
      </w:tr>
      <w:tr w:rsidR="720096B5" w:rsidRPr="00336321" w14:paraId="1DFBCF57" w14:textId="77777777" w:rsidTr="00336321">
        <w:tc>
          <w:tcPr>
            <w:tcW w:w="6491" w:type="dxa"/>
            <w:tcBorders>
              <w:top w:val="nil"/>
              <w:left w:val="nil"/>
              <w:bottom w:val="nil"/>
              <w:right w:val="nil"/>
            </w:tcBorders>
            <w:tcMar>
              <w:left w:w="105" w:type="dxa"/>
              <w:right w:w="105" w:type="dxa"/>
            </w:tcMar>
          </w:tcPr>
          <w:p w14:paraId="387A944E" w14:textId="696BF3F6" w:rsidR="720096B5" w:rsidRPr="00336321" w:rsidRDefault="720096B5" w:rsidP="00FF77A2">
            <w:pPr>
              <w:spacing w:after="0" w:line="240" w:lineRule="auto"/>
              <w:ind w:left="-108"/>
              <w:rPr>
                <w:rFonts w:ascii="Arial" w:eastAsiaTheme="minorEastAsia" w:hAnsi="Arial" w:cs="Arial"/>
                <w:color w:val="000000" w:themeColor="text1"/>
                <w:sz w:val="18"/>
                <w:szCs w:val="18"/>
              </w:rPr>
            </w:pPr>
          </w:p>
        </w:tc>
        <w:tc>
          <w:tcPr>
            <w:tcW w:w="1488" w:type="dxa"/>
            <w:tcBorders>
              <w:top w:val="single" w:sz="6" w:space="0" w:color="auto"/>
              <w:left w:val="nil"/>
              <w:bottom w:val="nil"/>
              <w:right w:val="nil"/>
            </w:tcBorders>
            <w:shd w:val="clear" w:color="auto" w:fill="auto"/>
            <w:tcMar>
              <w:left w:w="105" w:type="dxa"/>
              <w:right w:w="105" w:type="dxa"/>
            </w:tcMar>
          </w:tcPr>
          <w:p w14:paraId="30A27C7D" w14:textId="5543C727" w:rsidR="720096B5" w:rsidRPr="00336321" w:rsidRDefault="720096B5" w:rsidP="00FF77A2">
            <w:pPr>
              <w:spacing w:after="0" w:line="240" w:lineRule="auto"/>
              <w:ind w:left="-40" w:right="-72"/>
              <w:jc w:val="right"/>
              <w:rPr>
                <w:rFonts w:ascii="Arial" w:eastAsiaTheme="minorEastAsia" w:hAnsi="Arial" w:cs="Arial"/>
                <w:color w:val="000000" w:themeColor="text1"/>
                <w:sz w:val="18"/>
                <w:szCs w:val="18"/>
              </w:rPr>
            </w:pPr>
          </w:p>
        </w:tc>
        <w:tc>
          <w:tcPr>
            <w:tcW w:w="1480" w:type="dxa"/>
            <w:tcBorders>
              <w:top w:val="single" w:sz="6" w:space="0" w:color="auto"/>
              <w:left w:val="nil"/>
              <w:bottom w:val="nil"/>
              <w:right w:val="nil"/>
            </w:tcBorders>
            <w:shd w:val="clear" w:color="auto" w:fill="auto"/>
            <w:tcMar>
              <w:left w:w="105" w:type="dxa"/>
              <w:right w:w="105" w:type="dxa"/>
            </w:tcMar>
          </w:tcPr>
          <w:p w14:paraId="252023FB" w14:textId="1DB43C9B" w:rsidR="720096B5" w:rsidRPr="00336321" w:rsidRDefault="720096B5" w:rsidP="00FF77A2">
            <w:pPr>
              <w:spacing w:after="0" w:line="240" w:lineRule="auto"/>
              <w:ind w:left="-40" w:right="-72"/>
              <w:jc w:val="right"/>
              <w:rPr>
                <w:rFonts w:ascii="Arial" w:eastAsiaTheme="minorEastAsia" w:hAnsi="Arial" w:cs="Arial"/>
                <w:color w:val="000000" w:themeColor="text1"/>
                <w:sz w:val="18"/>
                <w:szCs w:val="18"/>
              </w:rPr>
            </w:pPr>
          </w:p>
        </w:tc>
      </w:tr>
      <w:tr w:rsidR="720096B5" w:rsidRPr="00336321" w14:paraId="31B3249A" w14:textId="77777777" w:rsidTr="00336321">
        <w:tc>
          <w:tcPr>
            <w:tcW w:w="6491" w:type="dxa"/>
            <w:tcBorders>
              <w:top w:val="nil"/>
              <w:left w:val="nil"/>
              <w:bottom w:val="nil"/>
              <w:right w:val="nil"/>
            </w:tcBorders>
            <w:tcMar>
              <w:left w:w="105" w:type="dxa"/>
              <w:right w:w="105" w:type="dxa"/>
            </w:tcMar>
          </w:tcPr>
          <w:p w14:paraId="16D361DE" w14:textId="3A3C711A" w:rsidR="720096B5" w:rsidRPr="00336321" w:rsidRDefault="720096B5" w:rsidP="00FF77A2">
            <w:pPr>
              <w:spacing w:after="0" w:line="240" w:lineRule="auto"/>
              <w:ind w:left="-108"/>
              <w:rPr>
                <w:rFonts w:ascii="Arial" w:eastAsiaTheme="minorEastAsia" w:hAnsi="Arial" w:cs="Arial"/>
                <w:color w:val="000000" w:themeColor="text1"/>
                <w:sz w:val="18"/>
                <w:szCs w:val="18"/>
                <w:lang w:bidi="th-TH"/>
              </w:rPr>
            </w:pPr>
            <w:r w:rsidRPr="00336321">
              <w:rPr>
                <w:rFonts w:ascii="Arial" w:eastAsiaTheme="minorEastAsia" w:hAnsi="Arial" w:cs="Arial"/>
                <w:color w:val="000000" w:themeColor="text1"/>
                <w:sz w:val="18"/>
                <w:szCs w:val="18"/>
                <w:lang w:bidi="th-TH"/>
              </w:rPr>
              <w:t xml:space="preserve">Total </w:t>
            </w:r>
            <w:r w:rsidR="00820ABD" w:rsidRPr="00336321">
              <w:rPr>
                <w:rFonts w:ascii="Arial" w:eastAsiaTheme="minorEastAsia" w:hAnsi="Arial" w:cs="Arial"/>
                <w:color w:val="000000" w:themeColor="text1"/>
                <w:sz w:val="18"/>
                <w:szCs w:val="18"/>
                <w:lang w:bidi="th-TH"/>
              </w:rPr>
              <w:t>long-term loans from financial institutions</w:t>
            </w:r>
          </w:p>
        </w:tc>
        <w:tc>
          <w:tcPr>
            <w:tcW w:w="1488" w:type="dxa"/>
            <w:tcBorders>
              <w:top w:val="nil"/>
              <w:left w:val="nil"/>
              <w:bottom w:val="single" w:sz="6" w:space="0" w:color="auto"/>
              <w:right w:val="nil"/>
            </w:tcBorders>
            <w:shd w:val="clear" w:color="auto" w:fill="auto"/>
            <w:tcMar>
              <w:left w:w="105" w:type="dxa"/>
              <w:right w:w="105" w:type="dxa"/>
            </w:tcMar>
          </w:tcPr>
          <w:p w14:paraId="358826C0" w14:textId="3E0357C8" w:rsidR="720096B5" w:rsidRPr="00336321" w:rsidRDefault="720096B5" w:rsidP="00FF77A2">
            <w:pPr>
              <w:spacing w:after="0" w:line="240" w:lineRule="auto"/>
              <w:ind w:left="-40" w:right="-72"/>
              <w:jc w:val="right"/>
              <w:rPr>
                <w:rFonts w:ascii="Arial" w:eastAsiaTheme="minorEastAsia" w:hAnsi="Arial" w:cs="Arial"/>
                <w:color w:val="000000" w:themeColor="text1"/>
                <w:sz w:val="18"/>
                <w:szCs w:val="18"/>
              </w:rPr>
            </w:pPr>
            <w:r w:rsidRPr="00336321">
              <w:rPr>
                <w:rFonts w:ascii="Arial" w:eastAsiaTheme="minorEastAsia" w:hAnsi="Arial" w:cs="Arial"/>
                <w:color w:val="000000" w:themeColor="text1"/>
                <w:sz w:val="18"/>
                <w:szCs w:val="18"/>
                <w:lang w:val="en-US"/>
              </w:rPr>
              <w:t>625,000</w:t>
            </w:r>
          </w:p>
        </w:tc>
        <w:tc>
          <w:tcPr>
            <w:tcW w:w="1480" w:type="dxa"/>
            <w:tcBorders>
              <w:top w:val="nil"/>
              <w:left w:val="nil"/>
              <w:bottom w:val="single" w:sz="6" w:space="0" w:color="auto"/>
              <w:right w:val="nil"/>
            </w:tcBorders>
            <w:shd w:val="clear" w:color="auto" w:fill="auto"/>
            <w:tcMar>
              <w:left w:w="105" w:type="dxa"/>
              <w:right w:w="105" w:type="dxa"/>
            </w:tcMar>
          </w:tcPr>
          <w:p w14:paraId="63ED2C52" w14:textId="33158DCB" w:rsidR="720096B5" w:rsidRPr="00336321" w:rsidRDefault="720096B5" w:rsidP="00FF77A2">
            <w:pPr>
              <w:spacing w:after="0" w:line="240" w:lineRule="auto"/>
              <w:ind w:left="-40" w:right="-72"/>
              <w:jc w:val="right"/>
              <w:rPr>
                <w:rFonts w:ascii="Arial" w:eastAsiaTheme="minorEastAsia" w:hAnsi="Arial" w:cs="Arial"/>
                <w:color w:val="000000" w:themeColor="text1"/>
                <w:sz w:val="18"/>
                <w:szCs w:val="18"/>
              </w:rPr>
            </w:pPr>
            <w:r w:rsidRPr="00336321">
              <w:rPr>
                <w:rFonts w:ascii="Arial" w:eastAsiaTheme="minorEastAsia" w:hAnsi="Arial" w:cs="Arial"/>
                <w:color w:val="000000" w:themeColor="text1"/>
                <w:sz w:val="18"/>
                <w:szCs w:val="18"/>
                <w:lang w:val="en-US"/>
              </w:rPr>
              <w:t>683,333</w:t>
            </w:r>
          </w:p>
        </w:tc>
      </w:tr>
    </w:tbl>
    <w:p w14:paraId="5DED0518" w14:textId="2E53A3EF" w:rsidR="720096B5" w:rsidRPr="00451E26" w:rsidRDefault="720096B5" w:rsidP="00FF77A2">
      <w:pPr>
        <w:spacing w:after="0" w:line="240" w:lineRule="auto"/>
        <w:jc w:val="thaiDistribute"/>
        <w:rPr>
          <w:rFonts w:ascii="Arial" w:eastAsia="Browallia New" w:hAnsi="Arial" w:cs="Arial"/>
          <w:sz w:val="18"/>
          <w:szCs w:val="18"/>
          <w:lang w:val="en-US" w:bidi="th-TH"/>
        </w:rPr>
      </w:pPr>
    </w:p>
    <w:p w14:paraId="503AE9AE" w14:textId="3E06053E" w:rsidR="6966C626" w:rsidRPr="00451E26" w:rsidRDefault="6966C626" w:rsidP="00FF77A2">
      <w:pPr>
        <w:spacing w:after="0" w:line="240" w:lineRule="auto"/>
        <w:jc w:val="both"/>
        <w:rPr>
          <w:rFonts w:ascii="Arial" w:eastAsia="Arial" w:hAnsi="Arial" w:cs="Arial"/>
          <w:sz w:val="18"/>
          <w:szCs w:val="18"/>
        </w:rPr>
      </w:pPr>
      <w:r w:rsidRPr="00451E26">
        <w:rPr>
          <w:rFonts w:ascii="Arial" w:eastAsia="Arial" w:hAnsi="Arial" w:cs="Arial"/>
          <w:sz w:val="18"/>
          <w:szCs w:val="18"/>
        </w:rPr>
        <w:t>The movements of long-term loans from financial institutions are</w:t>
      </w:r>
      <w:r w:rsidR="00C84417" w:rsidRPr="00451E26">
        <w:rPr>
          <w:rFonts w:ascii="Arial" w:eastAsia="Arial" w:hAnsi="Arial" w:cs="Arial"/>
          <w:sz w:val="18"/>
          <w:szCs w:val="18"/>
        </w:rPr>
        <w:t xml:space="preserve"> as follows</w:t>
      </w:r>
      <w:r w:rsidRPr="00451E26">
        <w:rPr>
          <w:rFonts w:ascii="Arial" w:eastAsia="Arial" w:hAnsi="Arial" w:cs="Arial"/>
          <w:sz w:val="18"/>
          <w:szCs w:val="18"/>
        </w:rPr>
        <w:t>:</w:t>
      </w:r>
    </w:p>
    <w:p w14:paraId="66DE61A9" w14:textId="77777777" w:rsidR="00893CEA" w:rsidRPr="00451E26" w:rsidRDefault="00893CEA" w:rsidP="00FF77A2">
      <w:pPr>
        <w:spacing w:after="0" w:line="240" w:lineRule="auto"/>
        <w:jc w:val="both"/>
        <w:rPr>
          <w:rFonts w:ascii="Arial" w:eastAsia="Arial" w:hAnsi="Arial" w:cs="Arial"/>
          <w:sz w:val="18"/>
          <w:szCs w:val="18"/>
        </w:rPr>
      </w:pPr>
    </w:p>
    <w:tbl>
      <w:tblPr>
        <w:tblW w:w="0" w:type="auto"/>
        <w:tblInd w:w="-90" w:type="dxa"/>
        <w:tblLook w:val="0000" w:firstRow="0" w:lastRow="0" w:firstColumn="0" w:lastColumn="0" w:noHBand="0" w:noVBand="0"/>
      </w:tblPr>
      <w:tblGrid>
        <w:gridCol w:w="7036"/>
        <w:gridCol w:w="2489"/>
      </w:tblGrid>
      <w:tr w:rsidR="00AA4496" w:rsidRPr="00451E26" w14:paraId="631B53B3" w14:textId="77777777" w:rsidTr="00D234BF">
        <w:trPr>
          <w:trHeight w:val="300"/>
        </w:trPr>
        <w:tc>
          <w:tcPr>
            <w:tcW w:w="7036" w:type="dxa"/>
            <w:tcBorders>
              <w:top w:val="nil"/>
              <w:left w:val="nil"/>
              <w:right w:val="nil"/>
            </w:tcBorders>
            <w:shd w:val="clear" w:color="auto" w:fill="auto"/>
            <w:vAlign w:val="center"/>
          </w:tcPr>
          <w:p w14:paraId="7E15CE23" w14:textId="77777777" w:rsidR="6B1B3E9D" w:rsidRPr="00451E26" w:rsidRDefault="6B1B3E9D" w:rsidP="00FF77A2">
            <w:pPr>
              <w:tabs>
                <w:tab w:val="left" w:pos="1800"/>
              </w:tabs>
              <w:spacing w:after="0" w:line="240" w:lineRule="auto"/>
              <w:ind w:right="-72"/>
              <w:rPr>
                <w:rFonts w:ascii="Arial" w:eastAsia="Cordia New" w:hAnsi="Arial" w:cs="Arial"/>
                <w:b/>
                <w:bCs/>
                <w:sz w:val="18"/>
                <w:szCs w:val="18"/>
                <w:lang w:bidi="th-TH"/>
              </w:rPr>
            </w:pPr>
          </w:p>
        </w:tc>
        <w:tc>
          <w:tcPr>
            <w:tcW w:w="2489" w:type="dxa"/>
            <w:tcBorders>
              <w:left w:val="nil"/>
              <w:bottom w:val="single" w:sz="4" w:space="0" w:color="auto"/>
              <w:right w:val="nil"/>
            </w:tcBorders>
            <w:shd w:val="clear" w:color="auto" w:fill="auto"/>
            <w:vAlign w:val="bottom"/>
          </w:tcPr>
          <w:p w14:paraId="6D45B88E" w14:textId="16F6F778" w:rsidR="6B1B3E9D" w:rsidRPr="00451E26" w:rsidRDefault="6B1B3E9D" w:rsidP="00FF77A2">
            <w:pPr>
              <w:spacing w:after="0" w:line="240" w:lineRule="auto"/>
              <w:ind w:right="-72"/>
              <w:jc w:val="right"/>
              <w:rPr>
                <w:rFonts w:ascii="Arial" w:eastAsia="Map Symbols" w:hAnsi="Arial" w:cs="Arial"/>
                <w:b/>
                <w:bCs/>
                <w:sz w:val="18"/>
                <w:szCs w:val="18"/>
                <w:lang w:bidi="th-TH"/>
              </w:rPr>
            </w:pPr>
            <w:r w:rsidRPr="00451E26">
              <w:rPr>
                <w:rFonts w:ascii="Arial" w:eastAsia="Map Symbols" w:hAnsi="Arial" w:cs="Arial"/>
                <w:b/>
                <w:bCs/>
                <w:sz w:val="18"/>
                <w:szCs w:val="18"/>
                <w:lang w:bidi="th-TH"/>
              </w:rPr>
              <w:t>Consolidated</w:t>
            </w:r>
            <w:r w:rsidR="4C4D05EB" w:rsidRPr="00451E26">
              <w:rPr>
                <w:rFonts w:ascii="Arial" w:eastAsia="Map Symbols" w:hAnsi="Arial" w:cs="Arial"/>
                <w:b/>
                <w:bCs/>
                <w:sz w:val="18"/>
                <w:szCs w:val="18"/>
                <w:lang w:bidi="th-TH"/>
              </w:rPr>
              <w:t xml:space="preserve"> and </w:t>
            </w:r>
            <w:r w:rsidR="00B4275C" w:rsidRPr="00451E26">
              <w:rPr>
                <w:rFonts w:ascii="Arial" w:eastAsia="Map Symbols" w:hAnsi="Arial" w:cs="Arial"/>
                <w:b/>
                <w:bCs/>
                <w:sz w:val="18"/>
                <w:szCs w:val="18"/>
                <w:lang w:bidi="th-TH"/>
              </w:rPr>
              <w:t>s</w:t>
            </w:r>
            <w:r w:rsidR="4C4D05EB" w:rsidRPr="00451E26">
              <w:rPr>
                <w:rFonts w:ascii="Arial" w:eastAsia="Map Symbols" w:hAnsi="Arial" w:cs="Arial"/>
                <w:b/>
                <w:bCs/>
                <w:sz w:val="18"/>
                <w:szCs w:val="18"/>
                <w:lang w:bidi="th-TH"/>
              </w:rPr>
              <w:t>eparate</w:t>
            </w:r>
            <w:r w:rsidRPr="00451E26">
              <w:rPr>
                <w:rFonts w:ascii="Arial" w:eastAsia="Map Symbols" w:hAnsi="Arial" w:cs="Arial"/>
                <w:b/>
                <w:bCs/>
                <w:sz w:val="18"/>
                <w:szCs w:val="18"/>
                <w:lang w:bidi="th-TH"/>
              </w:rPr>
              <w:t xml:space="preserve"> financial information</w:t>
            </w:r>
          </w:p>
        </w:tc>
      </w:tr>
      <w:tr w:rsidR="00AA4496" w:rsidRPr="00451E26" w14:paraId="6F723AC0" w14:textId="77777777" w:rsidTr="006563CA">
        <w:trPr>
          <w:trHeight w:val="50"/>
        </w:trPr>
        <w:tc>
          <w:tcPr>
            <w:tcW w:w="7036" w:type="dxa"/>
            <w:tcBorders>
              <w:top w:val="nil"/>
              <w:left w:val="nil"/>
              <w:right w:val="nil"/>
            </w:tcBorders>
            <w:shd w:val="clear" w:color="auto" w:fill="auto"/>
            <w:vAlign w:val="center"/>
          </w:tcPr>
          <w:p w14:paraId="3A4C533B" w14:textId="533F5F09" w:rsidR="6B1B3E9D" w:rsidRPr="00451E26" w:rsidRDefault="6B1B3E9D" w:rsidP="00FF77A2">
            <w:pPr>
              <w:tabs>
                <w:tab w:val="left" w:pos="1800"/>
              </w:tabs>
              <w:spacing w:after="0" w:line="240" w:lineRule="auto"/>
              <w:ind w:right="-72"/>
              <w:rPr>
                <w:rFonts w:ascii="Arial" w:eastAsia="Cordia New" w:hAnsi="Arial" w:cs="Arial"/>
                <w:sz w:val="18"/>
                <w:szCs w:val="18"/>
                <w:lang w:bidi="th-TH"/>
              </w:rPr>
            </w:pPr>
            <w:r w:rsidRPr="00451E26">
              <w:rPr>
                <w:rFonts w:ascii="Arial" w:eastAsia="Cordia New" w:hAnsi="Arial" w:cs="Arial"/>
                <w:b/>
                <w:bCs/>
                <w:sz w:val="18"/>
                <w:szCs w:val="18"/>
                <w:lang w:bidi="th-TH"/>
              </w:rPr>
              <w:t xml:space="preserve">For the </w:t>
            </w:r>
            <w:r w:rsidR="00E5374F" w:rsidRPr="00451E26">
              <w:rPr>
                <w:rFonts w:ascii="Arial" w:eastAsia="Cordia New" w:hAnsi="Arial" w:cs="Arial"/>
                <w:b/>
                <w:bCs/>
                <w:sz w:val="18"/>
                <w:szCs w:val="18"/>
                <w:lang w:bidi="th-TH"/>
              </w:rPr>
              <w:t>three-month</w:t>
            </w:r>
            <w:r w:rsidRPr="00451E26">
              <w:rPr>
                <w:rFonts w:ascii="Arial" w:eastAsia="Cordia New" w:hAnsi="Arial" w:cs="Arial"/>
                <w:b/>
                <w:bCs/>
                <w:sz w:val="18"/>
                <w:szCs w:val="18"/>
                <w:lang w:bidi="th-TH"/>
              </w:rPr>
              <w:t xml:space="preserve"> period ended </w:t>
            </w:r>
            <w:r w:rsidR="00E5374F" w:rsidRPr="00451E26">
              <w:rPr>
                <w:rFonts w:ascii="Arial" w:eastAsia="Cordia New" w:hAnsi="Arial" w:cs="Arial"/>
                <w:b/>
                <w:bCs/>
                <w:sz w:val="18"/>
                <w:szCs w:val="18"/>
                <w:lang w:bidi="th-TH"/>
              </w:rPr>
              <w:t>31 March</w:t>
            </w:r>
            <w:r w:rsidRPr="00451E26">
              <w:rPr>
                <w:rFonts w:ascii="Arial" w:eastAsia="Cordia New" w:hAnsi="Arial" w:cs="Arial"/>
                <w:b/>
                <w:bCs/>
                <w:sz w:val="18"/>
                <w:szCs w:val="18"/>
                <w:lang w:bidi="th-TH"/>
              </w:rPr>
              <w:t xml:space="preserve"> </w:t>
            </w:r>
            <w:r w:rsidR="00C34057" w:rsidRPr="00451E26">
              <w:rPr>
                <w:rFonts w:ascii="Arial" w:eastAsia="Cordia New" w:hAnsi="Arial" w:cs="Arial"/>
                <w:b/>
                <w:bCs/>
                <w:sz w:val="18"/>
                <w:szCs w:val="18"/>
                <w:lang w:bidi="th-TH"/>
              </w:rPr>
              <w:t>2025</w:t>
            </w:r>
          </w:p>
        </w:tc>
        <w:tc>
          <w:tcPr>
            <w:tcW w:w="2489" w:type="dxa"/>
            <w:tcBorders>
              <w:top w:val="single" w:sz="4" w:space="0" w:color="auto"/>
              <w:left w:val="nil"/>
              <w:bottom w:val="single" w:sz="4" w:space="0" w:color="auto"/>
              <w:right w:val="nil"/>
            </w:tcBorders>
            <w:shd w:val="clear" w:color="auto" w:fill="auto"/>
            <w:vAlign w:val="bottom"/>
          </w:tcPr>
          <w:p w14:paraId="3269F00B" w14:textId="54D83D7B" w:rsidR="6B1B3E9D" w:rsidRPr="00451E26" w:rsidRDefault="6B1B3E9D" w:rsidP="00FF77A2">
            <w:pPr>
              <w:spacing w:after="0" w:line="240" w:lineRule="auto"/>
              <w:ind w:right="-72"/>
              <w:jc w:val="right"/>
              <w:rPr>
                <w:rFonts w:ascii="Arial" w:eastAsia="Map Symbols" w:hAnsi="Arial" w:cs="Arial"/>
                <w:b/>
                <w:bCs/>
                <w:sz w:val="18"/>
                <w:szCs w:val="18"/>
                <w:lang w:bidi="th-TH"/>
              </w:rPr>
            </w:pPr>
            <w:r w:rsidRPr="00451E26">
              <w:rPr>
                <w:rFonts w:ascii="Arial" w:eastAsia="Map Symbols" w:hAnsi="Arial" w:cs="Arial"/>
                <w:b/>
                <w:bCs/>
                <w:sz w:val="18"/>
                <w:szCs w:val="18"/>
                <w:lang w:bidi="th-TH"/>
              </w:rPr>
              <w:t>Thousand Baht</w:t>
            </w:r>
          </w:p>
        </w:tc>
      </w:tr>
      <w:tr w:rsidR="00C83D21" w:rsidRPr="00451E26" w14:paraId="2CB13EA4" w14:textId="77777777" w:rsidTr="006563CA">
        <w:trPr>
          <w:trHeight w:val="50"/>
        </w:trPr>
        <w:tc>
          <w:tcPr>
            <w:tcW w:w="7036" w:type="dxa"/>
            <w:tcBorders>
              <w:top w:val="nil"/>
              <w:left w:val="nil"/>
              <w:right w:val="nil"/>
            </w:tcBorders>
            <w:shd w:val="clear" w:color="auto" w:fill="auto"/>
            <w:vAlign w:val="center"/>
          </w:tcPr>
          <w:p w14:paraId="2F889A2D" w14:textId="77777777" w:rsidR="6B1B3E9D" w:rsidRPr="00451E26" w:rsidRDefault="6B1B3E9D" w:rsidP="00FF77A2">
            <w:pPr>
              <w:tabs>
                <w:tab w:val="left" w:pos="1800"/>
              </w:tabs>
              <w:spacing w:after="0" w:line="240" w:lineRule="auto"/>
              <w:ind w:right="-72"/>
              <w:rPr>
                <w:rFonts w:ascii="Arial" w:eastAsia="Cordia New" w:hAnsi="Arial" w:cs="Arial"/>
                <w:sz w:val="18"/>
                <w:szCs w:val="18"/>
                <w:lang w:bidi="th-TH"/>
              </w:rPr>
            </w:pPr>
          </w:p>
        </w:tc>
        <w:tc>
          <w:tcPr>
            <w:tcW w:w="2489" w:type="dxa"/>
            <w:tcBorders>
              <w:top w:val="single" w:sz="4" w:space="0" w:color="auto"/>
              <w:left w:val="nil"/>
              <w:right w:val="nil"/>
            </w:tcBorders>
            <w:shd w:val="clear" w:color="auto" w:fill="auto"/>
            <w:vAlign w:val="center"/>
          </w:tcPr>
          <w:p w14:paraId="44BA907C" w14:textId="369A135B" w:rsidR="6B1B3E9D" w:rsidRPr="00451E26" w:rsidRDefault="6B1B3E9D" w:rsidP="00FF77A2">
            <w:pPr>
              <w:spacing w:after="0" w:line="240" w:lineRule="auto"/>
              <w:ind w:right="-72"/>
              <w:jc w:val="right"/>
              <w:rPr>
                <w:rFonts w:ascii="Arial" w:eastAsia="Cordia New" w:hAnsi="Arial" w:cs="Arial"/>
                <w:sz w:val="18"/>
                <w:szCs w:val="18"/>
                <w:lang w:bidi="th-TH"/>
              </w:rPr>
            </w:pPr>
          </w:p>
        </w:tc>
      </w:tr>
      <w:tr w:rsidR="00C83D21" w:rsidRPr="00451E26" w14:paraId="37AF78D6" w14:textId="77777777" w:rsidTr="006563CA">
        <w:trPr>
          <w:trHeight w:val="60"/>
        </w:trPr>
        <w:tc>
          <w:tcPr>
            <w:tcW w:w="7036" w:type="dxa"/>
            <w:tcBorders>
              <w:top w:val="nil"/>
              <w:left w:val="nil"/>
              <w:right w:val="nil"/>
            </w:tcBorders>
            <w:shd w:val="clear" w:color="auto" w:fill="auto"/>
          </w:tcPr>
          <w:p w14:paraId="6F85FA92" w14:textId="77777777" w:rsidR="6B1B3E9D" w:rsidRPr="00451E26" w:rsidRDefault="6B1B3E9D" w:rsidP="00FF77A2">
            <w:pPr>
              <w:spacing w:after="0" w:line="240" w:lineRule="auto"/>
              <w:ind w:right="-72"/>
              <w:rPr>
                <w:rFonts w:ascii="Arial" w:eastAsia="Cordia New" w:hAnsi="Arial" w:cs="Arial"/>
                <w:sz w:val="18"/>
                <w:szCs w:val="18"/>
                <w:lang w:bidi="th-TH"/>
              </w:rPr>
            </w:pPr>
            <w:r w:rsidRPr="00451E26">
              <w:rPr>
                <w:rFonts w:ascii="Arial" w:eastAsia="Cordia New" w:hAnsi="Arial" w:cs="Arial"/>
                <w:sz w:val="18"/>
                <w:szCs w:val="18"/>
                <w:lang w:bidi="th-TH"/>
              </w:rPr>
              <w:t>Opening net book value (Audited)</w:t>
            </w:r>
          </w:p>
        </w:tc>
        <w:tc>
          <w:tcPr>
            <w:tcW w:w="2489" w:type="dxa"/>
            <w:tcBorders>
              <w:top w:val="nil"/>
              <w:left w:val="nil"/>
              <w:right w:val="nil"/>
            </w:tcBorders>
            <w:shd w:val="clear" w:color="auto" w:fill="auto"/>
            <w:vAlign w:val="bottom"/>
          </w:tcPr>
          <w:p w14:paraId="00775786" w14:textId="2BE26FEC" w:rsidR="6B1B3E9D" w:rsidRPr="00451E26" w:rsidRDefault="002368F3"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683,333</w:t>
            </w:r>
          </w:p>
        </w:tc>
      </w:tr>
      <w:tr w:rsidR="003F17E5" w:rsidRPr="00451E26" w14:paraId="3AD5C0B4" w14:textId="77777777" w:rsidTr="005D7722">
        <w:trPr>
          <w:trHeight w:val="77"/>
        </w:trPr>
        <w:tc>
          <w:tcPr>
            <w:tcW w:w="7036" w:type="dxa"/>
            <w:tcBorders>
              <w:top w:val="nil"/>
              <w:left w:val="nil"/>
              <w:right w:val="nil"/>
            </w:tcBorders>
            <w:shd w:val="clear" w:color="auto" w:fill="auto"/>
          </w:tcPr>
          <w:p w14:paraId="2617CE8C" w14:textId="7C39DC6E" w:rsidR="00627213" w:rsidRPr="00451E26" w:rsidRDefault="00C31944" w:rsidP="00FF77A2">
            <w:pPr>
              <w:spacing w:after="0" w:line="240" w:lineRule="auto"/>
              <w:ind w:right="-72"/>
              <w:rPr>
                <w:rFonts w:ascii="Arial" w:eastAsia="Cordia New" w:hAnsi="Arial" w:cs="Arial"/>
                <w:sz w:val="18"/>
                <w:szCs w:val="18"/>
                <w:lang w:val="en-US" w:bidi="th-TH"/>
              </w:rPr>
            </w:pPr>
            <w:r w:rsidRPr="00451E26">
              <w:rPr>
                <w:rFonts w:ascii="Arial" w:eastAsia="Cordia New" w:hAnsi="Arial" w:cs="Arial"/>
                <w:sz w:val="18"/>
                <w:szCs w:val="18"/>
                <w:lang w:bidi="th-TH"/>
              </w:rPr>
              <w:t>Repayment</w:t>
            </w:r>
            <w:r w:rsidR="003A7CC2" w:rsidRPr="00451E26">
              <w:rPr>
                <w:rFonts w:ascii="Arial" w:eastAsia="Cordia New" w:hAnsi="Arial" w:cs="Arial"/>
                <w:sz w:val="18"/>
                <w:szCs w:val="18"/>
                <w:lang w:bidi="th-TH"/>
              </w:rPr>
              <w:t>s</w:t>
            </w:r>
            <w:r w:rsidRPr="00451E26">
              <w:rPr>
                <w:rFonts w:ascii="Arial" w:eastAsia="Cordia New" w:hAnsi="Arial" w:cs="Arial"/>
                <w:sz w:val="18"/>
                <w:szCs w:val="18"/>
                <w:lang w:bidi="th-TH"/>
              </w:rPr>
              <w:t xml:space="preserve"> during the period</w:t>
            </w:r>
          </w:p>
        </w:tc>
        <w:tc>
          <w:tcPr>
            <w:tcW w:w="2489" w:type="dxa"/>
            <w:tcBorders>
              <w:top w:val="nil"/>
              <w:left w:val="nil"/>
              <w:bottom w:val="single" w:sz="4" w:space="0" w:color="auto"/>
              <w:right w:val="nil"/>
            </w:tcBorders>
            <w:shd w:val="clear" w:color="auto" w:fill="auto"/>
          </w:tcPr>
          <w:p w14:paraId="4E2EEC2C" w14:textId="7EED1C74" w:rsidR="00627213" w:rsidRPr="00451E26" w:rsidRDefault="00627213"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w:t>
            </w:r>
            <w:r w:rsidRPr="00451E26">
              <w:rPr>
                <w:rFonts w:ascii="Arial" w:eastAsia="Cordia New" w:hAnsi="Arial" w:cs="Arial" w:hint="cs"/>
                <w:sz w:val="18"/>
                <w:szCs w:val="18"/>
                <w:cs/>
              </w:rPr>
              <w:t>58</w:t>
            </w:r>
            <w:r w:rsidRPr="00451E26">
              <w:rPr>
                <w:rFonts w:ascii="Arial" w:eastAsia="Cordia New" w:hAnsi="Arial" w:cs="Arial"/>
                <w:sz w:val="18"/>
                <w:szCs w:val="18"/>
                <w:lang w:bidi="th-TH"/>
              </w:rPr>
              <w:t>,333)</w:t>
            </w:r>
          </w:p>
        </w:tc>
      </w:tr>
      <w:tr w:rsidR="0085187C" w:rsidRPr="00451E26" w14:paraId="1610A18C" w14:textId="77777777" w:rsidTr="005D7722">
        <w:trPr>
          <w:trHeight w:val="77"/>
        </w:trPr>
        <w:tc>
          <w:tcPr>
            <w:tcW w:w="7036" w:type="dxa"/>
            <w:tcBorders>
              <w:top w:val="nil"/>
              <w:left w:val="nil"/>
              <w:right w:val="nil"/>
            </w:tcBorders>
            <w:shd w:val="clear" w:color="auto" w:fill="auto"/>
          </w:tcPr>
          <w:p w14:paraId="5B5034E0" w14:textId="77777777" w:rsidR="00627213" w:rsidRPr="00451E26" w:rsidRDefault="00627213" w:rsidP="00FF77A2">
            <w:pPr>
              <w:spacing w:after="0" w:line="240" w:lineRule="auto"/>
              <w:ind w:right="-72"/>
              <w:rPr>
                <w:rFonts w:ascii="Arial" w:eastAsia="Cordia New" w:hAnsi="Arial" w:cs="Arial"/>
                <w:sz w:val="18"/>
                <w:szCs w:val="18"/>
                <w:lang w:bidi="th-TH"/>
              </w:rPr>
            </w:pPr>
          </w:p>
        </w:tc>
        <w:tc>
          <w:tcPr>
            <w:tcW w:w="2489" w:type="dxa"/>
            <w:tcBorders>
              <w:top w:val="single" w:sz="4" w:space="0" w:color="auto"/>
              <w:left w:val="nil"/>
              <w:right w:val="nil"/>
            </w:tcBorders>
            <w:shd w:val="clear" w:color="auto" w:fill="auto"/>
          </w:tcPr>
          <w:p w14:paraId="2F096266" w14:textId="77777777" w:rsidR="00627213" w:rsidRPr="00451E26" w:rsidRDefault="00627213" w:rsidP="00FF77A2">
            <w:pPr>
              <w:spacing w:after="0" w:line="240" w:lineRule="auto"/>
              <w:ind w:right="-72"/>
              <w:jc w:val="right"/>
              <w:rPr>
                <w:rFonts w:ascii="Arial" w:eastAsia="Cordia New" w:hAnsi="Arial" w:cs="Arial"/>
                <w:sz w:val="18"/>
                <w:szCs w:val="18"/>
                <w:lang w:bidi="th-TH"/>
              </w:rPr>
            </w:pPr>
          </w:p>
        </w:tc>
      </w:tr>
      <w:tr w:rsidR="0085187C" w:rsidRPr="00451E26" w14:paraId="6083FA06" w14:textId="77777777" w:rsidTr="005D7722">
        <w:trPr>
          <w:trHeight w:val="60"/>
        </w:trPr>
        <w:tc>
          <w:tcPr>
            <w:tcW w:w="7036" w:type="dxa"/>
            <w:tcBorders>
              <w:top w:val="nil"/>
              <w:left w:val="nil"/>
              <w:bottom w:val="nil"/>
              <w:right w:val="nil"/>
            </w:tcBorders>
            <w:shd w:val="clear" w:color="auto" w:fill="auto"/>
          </w:tcPr>
          <w:p w14:paraId="1218A711" w14:textId="5525624C" w:rsidR="00627213" w:rsidRPr="00451E26" w:rsidRDefault="00627213" w:rsidP="00FF77A2">
            <w:pPr>
              <w:spacing w:after="0" w:line="240" w:lineRule="auto"/>
              <w:ind w:right="-72"/>
              <w:rPr>
                <w:rFonts w:ascii="Arial" w:eastAsia="Cordia New" w:hAnsi="Arial" w:cs="Arial"/>
                <w:sz w:val="18"/>
                <w:szCs w:val="18"/>
                <w:lang w:bidi="th-TH"/>
              </w:rPr>
            </w:pPr>
            <w:r w:rsidRPr="00451E26">
              <w:rPr>
                <w:rFonts w:ascii="Arial" w:eastAsia="Cordia New" w:hAnsi="Arial" w:cs="Arial"/>
                <w:sz w:val="18"/>
                <w:szCs w:val="18"/>
                <w:lang w:bidi="th-TH"/>
              </w:rPr>
              <w:t>Ending net book value (Unaudited)</w:t>
            </w:r>
          </w:p>
        </w:tc>
        <w:tc>
          <w:tcPr>
            <w:tcW w:w="2489" w:type="dxa"/>
            <w:tcBorders>
              <w:top w:val="nil"/>
              <w:left w:val="nil"/>
              <w:bottom w:val="single" w:sz="4" w:space="0" w:color="auto"/>
              <w:right w:val="nil"/>
            </w:tcBorders>
            <w:shd w:val="clear" w:color="auto" w:fill="auto"/>
          </w:tcPr>
          <w:p w14:paraId="48194CC1" w14:textId="69698D11" w:rsidR="00627213" w:rsidRPr="00451E26" w:rsidRDefault="00627213" w:rsidP="00FF77A2">
            <w:pPr>
              <w:spacing w:after="0" w:line="240" w:lineRule="auto"/>
              <w:ind w:right="-72"/>
              <w:jc w:val="right"/>
              <w:rPr>
                <w:rFonts w:ascii="Arial" w:eastAsia="Cordia New" w:hAnsi="Arial" w:cs="Arial"/>
                <w:sz w:val="18"/>
                <w:szCs w:val="18"/>
                <w:lang w:bidi="th-TH"/>
              </w:rPr>
            </w:pPr>
            <w:r w:rsidRPr="00451E26">
              <w:rPr>
                <w:rFonts w:ascii="Arial" w:eastAsia="Cordia New" w:hAnsi="Arial" w:cs="Arial"/>
                <w:sz w:val="18"/>
                <w:szCs w:val="18"/>
                <w:lang w:bidi="th-TH"/>
              </w:rPr>
              <w:t>625,000</w:t>
            </w:r>
          </w:p>
        </w:tc>
      </w:tr>
    </w:tbl>
    <w:p w14:paraId="3321CB73" w14:textId="0E315CF5" w:rsidR="6B1B3E9D" w:rsidRPr="00451E26" w:rsidRDefault="6B1B3E9D" w:rsidP="00FF77A2">
      <w:pPr>
        <w:spacing w:after="0" w:line="240" w:lineRule="auto"/>
        <w:jc w:val="both"/>
        <w:rPr>
          <w:rFonts w:ascii="Arial" w:eastAsia="Arial" w:hAnsi="Arial" w:cs="Arial"/>
          <w:sz w:val="18"/>
          <w:szCs w:val="18"/>
        </w:rPr>
      </w:pPr>
    </w:p>
    <w:p w14:paraId="47F3E2FF" w14:textId="77777777" w:rsidR="00F24358" w:rsidRPr="00451E26" w:rsidRDefault="00F24358" w:rsidP="00FF77A2">
      <w:pPr>
        <w:spacing w:after="0" w:line="240" w:lineRule="auto"/>
        <w:rPr>
          <w:rFonts w:ascii="Arial" w:hAnsi="Arial" w:cs="Arial"/>
          <w:sz w:val="18"/>
          <w:szCs w:val="18"/>
        </w:rPr>
      </w:pPr>
    </w:p>
    <w:p w14:paraId="482EE4B8" w14:textId="2FCE9F7F" w:rsidR="00D31330" w:rsidRPr="00451E26" w:rsidRDefault="00D31330" w:rsidP="00FF77A2">
      <w:pPr>
        <w:rPr>
          <w:rFonts w:ascii="Arial" w:hAnsi="Arial" w:cs="Arial"/>
          <w:sz w:val="18"/>
          <w:szCs w:val="18"/>
        </w:rPr>
      </w:pPr>
      <w:r w:rsidRPr="00451E26">
        <w:rPr>
          <w:rFonts w:ascii="Arial" w:hAnsi="Arial" w:cs="Arial"/>
          <w:sz w:val="18"/>
          <w:szCs w:val="18"/>
        </w:rPr>
        <w:br w:type="page"/>
      </w:r>
    </w:p>
    <w:p w14:paraId="195A4CC5" w14:textId="77777777" w:rsidR="00533FFE" w:rsidRPr="00451E26" w:rsidRDefault="00533FFE" w:rsidP="00FF77A2">
      <w:pPr>
        <w:tabs>
          <w:tab w:val="left" w:pos="540"/>
        </w:tabs>
        <w:spacing w:after="0" w:line="240" w:lineRule="auto"/>
        <w:jc w:val="thaiDistribute"/>
        <w:rPr>
          <w:rFonts w:ascii="Arial" w:eastAsia="Arial Unicode MS" w:hAnsi="Arial" w:cs="Arial"/>
          <w:sz w:val="18"/>
          <w:szCs w:val="18"/>
          <w:lang w:bidi="th-TH"/>
        </w:rPr>
      </w:pPr>
    </w:p>
    <w:p w14:paraId="3A7E6C7A" w14:textId="69B9FF4C" w:rsidR="00BE1B79" w:rsidRPr="00451E26" w:rsidRDefault="00D234BF" w:rsidP="00FF77A2">
      <w:pPr>
        <w:pStyle w:val="Heading2"/>
        <w:rPr>
          <w:color w:val="auto"/>
          <w:lang w:eastAsia="en-GB"/>
        </w:rPr>
      </w:pPr>
      <w:r w:rsidRPr="00451E26">
        <w:rPr>
          <w:color w:val="auto"/>
          <w:lang w:eastAsia="en-GB"/>
        </w:rPr>
        <w:t>1</w:t>
      </w:r>
      <w:r w:rsidR="00B715FC" w:rsidRPr="00451E26">
        <w:rPr>
          <w:rFonts w:cstheme="minorBidi"/>
          <w:color w:val="auto"/>
          <w:lang w:val="en-US" w:eastAsia="en-GB"/>
        </w:rPr>
        <w:t>5</w:t>
      </w:r>
      <w:r w:rsidRPr="00451E26">
        <w:rPr>
          <w:color w:val="auto"/>
          <w:lang w:eastAsia="en-GB"/>
        </w:rPr>
        <w:tab/>
        <w:t>Income tax</w:t>
      </w:r>
    </w:p>
    <w:p w14:paraId="1F5DC8C3" w14:textId="77777777" w:rsidR="00D234BF" w:rsidRPr="00451E26" w:rsidRDefault="00D234BF" w:rsidP="00FF77A2">
      <w:pPr>
        <w:tabs>
          <w:tab w:val="left" w:pos="540"/>
        </w:tabs>
        <w:spacing w:after="0" w:line="240" w:lineRule="auto"/>
        <w:jc w:val="thaiDistribute"/>
        <w:rPr>
          <w:rFonts w:ascii="Arial" w:eastAsia="Arial Unicode MS" w:hAnsi="Arial" w:cs="Arial"/>
          <w:sz w:val="18"/>
          <w:szCs w:val="18"/>
          <w:lang w:bidi="th-TH"/>
        </w:rPr>
      </w:pPr>
    </w:p>
    <w:p w14:paraId="5E08A074" w14:textId="749BF7C1" w:rsidR="00BE1B79" w:rsidRPr="00451E26" w:rsidRDefault="00BE1B79" w:rsidP="00FF77A2">
      <w:pPr>
        <w:spacing w:after="0" w:line="240" w:lineRule="auto"/>
        <w:jc w:val="thaiDistribute"/>
        <w:rPr>
          <w:rFonts w:ascii="Arial" w:hAnsi="Arial" w:cs="Arial"/>
          <w:sz w:val="18"/>
          <w:szCs w:val="18"/>
        </w:rPr>
      </w:pPr>
      <w:r w:rsidRPr="00451E26">
        <w:rPr>
          <w:rFonts w:ascii="Arial" w:hAnsi="Arial" w:cs="Arial"/>
          <w:sz w:val="18"/>
          <w:szCs w:val="18"/>
        </w:rPr>
        <w:t>The interim income tax is accrued based on management’s estimate using the weighted average tax rate that would be applicable to the expected total annual earnings. The estimated average annual tax rates used by the Group and the Company</w:t>
      </w:r>
      <w:r w:rsidR="000F3CCE" w:rsidRPr="00451E26">
        <w:rPr>
          <w:rFonts w:ascii="Arial" w:hAnsi="Arial" w:cs="Arial"/>
          <w:sz w:val="18"/>
          <w:szCs w:val="18"/>
        </w:rPr>
        <w:t xml:space="preserve"> are</w:t>
      </w:r>
      <w:r w:rsidR="00890D2E" w:rsidRPr="00451E26">
        <w:rPr>
          <w:rFonts w:ascii="Arial" w:hAnsi="Arial" w:cs="Arial"/>
          <w:sz w:val="18"/>
          <w:szCs w:val="18"/>
        </w:rPr>
        <w:t xml:space="preserve"> </w:t>
      </w:r>
      <w:r w:rsidR="00245246" w:rsidRPr="00451E26">
        <w:rPr>
          <w:rFonts w:ascii="Arial" w:hAnsi="Arial"/>
          <w:sz w:val="18"/>
          <w:szCs w:val="18"/>
          <w:lang w:bidi="th-TH"/>
        </w:rPr>
        <w:t>15.93</w:t>
      </w:r>
      <w:r w:rsidR="00890D2E" w:rsidRPr="00451E26">
        <w:rPr>
          <w:rFonts w:ascii="Arial" w:hAnsi="Arial" w:cs="Arial"/>
          <w:sz w:val="18"/>
          <w:szCs w:val="18"/>
        </w:rPr>
        <w:t xml:space="preserve">% and </w:t>
      </w:r>
      <w:r w:rsidR="00245246" w:rsidRPr="00451E26">
        <w:rPr>
          <w:rFonts w:ascii="Arial" w:hAnsi="Arial" w:cs="Arial"/>
          <w:sz w:val="18"/>
          <w:szCs w:val="18"/>
        </w:rPr>
        <w:t>18.65</w:t>
      </w:r>
      <w:r w:rsidR="00890D2E" w:rsidRPr="00451E26">
        <w:rPr>
          <w:rFonts w:ascii="Arial" w:hAnsi="Arial" w:cs="Arial"/>
          <w:sz w:val="18"/>
          <w:szCs w:val="18"/>
        </w:rPr>
        <w:t xml:space="preserve">%, </w:t>
      </w:r>
      <w:r w:rsidRPr="00451E26">
        <w:rPr>
          <w:rFonts w:ascii="Arial" w:hAnsi="Arial" w:cs="Arial"/>
          <w:sz w:val="18"/>
          <w:szCs w:val="18"/>
        </w:rPr>
        <w:t>respectively (</w:t>
      </w:r>
      <w:r w:rsidR="00E5374F" w:rsidRPr="00451E26">
        <w:rPr>
          <w:rFonts w:ascii="Arial" w:hAnsi="Arial" w:cs="Arial"/>
          <w:sz w:val="18"/>
          <w:szCs w:val="18"/>
        </w:rPr>
        <w:t>31 March</w:t>
      </w:r>
      <w:r w:rsidRPr="00451E26">
        <w:rPr>
          <w:rFonts w:ascii="Arial" w:hAnsi="Arial" w:cs="Arial"/>
          <w:sz w:val="18"/>
          <w:szCs w:val="18"/>
        </w:rPr>
        <w:t xml:space="preserve"> </w:t>
      </w:r>
      <w:r w:rsidR="00C34057" w:rsidRPr="00451E26">
        <w:rPr>
          <w:rFonts w:ascii="Arial" w:hAnsi="Arial" w:cs="Arial"/>
          <w:sz w:val="18"/>
          <w:szCs w:val="18"/>
        </w:rPr>
        <w:t>2024</w:t>
      </w:r>
      <w:r w:rsidRPr="00451E26">
        <w:rPr>
          <w:rFonts w:ascii="Arial" w:hAnsi="Arial" w:cs="Arial"/>
          <w:sz w:val="18"/>
          <w:szCs w:val="18"/>
        </w:rPr>
        <w:t xml:space="preserve">: </w:t>
      </w:r>
      <w:r w:rsidR="00A67C38" w:rsidRPr="00451E26">
        <w:rPr>
          <w:rFonts w:ascii="Arial" w:eastAsia="Arial Unicode MS" w:hAnsi="Arial" w:cs="Arial"/>
          <w:sz w:val="18"/>
          <w:szCs w:val="18"/>
          <w:lang w:bidi="th-TH"/>
        </w:rPr>
        <w:t>1</w:t>
      </w:r>
      <w:r w:rsidR="00EC4DB3" w:rsidRPr="00451E26">
        <w:rPr>
          <w:rFonts w:ascii="Arial" w:eastAsia="Arial Unicode MS" w:hAnsi="Arial" w:cs="Arial"/>
          <w:sz w:val="18"/>
          <w:szCs w:val="18"/>
          <w:lang w:bidi="th-TH"/>
        </w:rPr>
        <w:t>4</w:t>
      </w:r>
      <w:r w:rsidR="00922D16" w:rsidRPr="00451E26">
        <w:rPr>
          <w:rFonts w:ascii="Arial" w:eastAsia="Arial Unicode MS" w:hAnsi="Arial" w:cs="Arial"/>
          <w:sz w:val="18"/>
          <w:szCs w:val="18"/>
          <w:lang w:bidi="th-TH"/>
        </w:rPr>
        <w:t>.</w:t>
      </w:r>
      <w:r w:rsidR="66933266" w:rsidRPr="00451E26">
        <w:rPr>
          <w:rFonts w:ascii="Arial" w:eastAsia="Arial Unicode MS" w:hAnsi="Arial" w:cs="Arial"/>
          <w:sz w:val="18"/>
          <w:szCs w:val="18"/>
          <w:lang w:bidi="th-TH"/>
        </w:rPr>
        <w:t>13</w:t>
      </w:r>
      <w:r w:rsidR="00A67C38" w:rsidRPr="00451E26">
        <w:rPr>
          <w:rFonts w:ascii="Arial" w:eastAsia="Arial Unicode MS" w:hAnsi="Arial" w:cs="Arial"/>
          <w:sz w:val="18"/>
          <w:szCs w:val="18"/>
          <w:lang w:bidi="th-TH"/>
        </w:rPr>
        <w:t>% and 1</w:t>
      </w:r>
      <w:r w:rsidR="00D227BB" w:rsidRPr="00451E26">
        <w:rPr>
          <w:rFonts w:ascii="Arial" w:eastAsia="Arial Unicode MS" w:hAnsi="Arial" w:cs="Arial"/>
          <w:sz w:val="18"/>
          <w:szCs w:val="18"/>
          <w:lang w:bidi="th-TH"/>
        </w:rPr>
        <w:t>5</w:t>
      </w:r>
      <w:r w:rsidR="00922D16" w:rsidRPr="00451E26">
        <w:rPr>
          <w:rFonts w:ascii="Arial" w:eastAsia="Arial Unicode MS" w:hAnsi="Arial" w:cs="Arial"/>
          <w:sz w:val="18"/>
          <w:szCs w:val="18"/>
          <w:lang w:bidi="th-TH"/>
        </w:rPr>
        <w:t>.</w:t>
      </w:r>
      <w:r w:rsidR="00D227BB" w:rsidRPr="00451E26">
        <w:rPr>
          <w:rFonts w:ascii="Arial" w:eastAsia="Arial Unicode MS" w:hAnsi="Arial" w:cs="Arial"/>
          <w:sz w:val="18"/>
          <w:szCs w:val="18"/>
          <w:lang w:bidi="th-TH"/>
        </w:rPr>
        <w:t>4</w:t>
      </w:r>
      <w:r w:rsidR="00A67C38" w:rsidRPr="00451E26">
        <w:rPr>
          <w:rFonts w:ascii="Arial" w:eastAsia="Arial Unicode MS" w:hAnsi="Arial" w:cs="Arial"/>
          <w:sz w:val="18"/>
          <w:szCs w:val="18"/>
          <w:lang w:bidi="th-TH"/>
        </w:rPr>
        <w:t>%</w:t>
      </w:r>
      <w:r w:rsidRPr="00451E26">
        <w:rPr>
          <w:rFonts w:ascii="Arial" w:hAnsi="Arial" w:cs="Arial"/>
          <w:sz w:val="18"/>
          <w:szCs w:val="18"/>
        </w:rPr>
        <w:t>, respectively).</w:t>
      </w:r>
    </w:p>
    <w:p w14:paraId="2996252B" w14:textId="001CAD1B" w:rsidR="00BE1B79" w:rsidRPr="00451E26" w:rsidRDefault="00BE1B79" w:rsidP="00FF77A2">
      <w:pPr>
        <w:spacing w:after="0" w:line="240" w:lineRule="auto"/>
        <w:rPr>
          <w:rFonts w:ascii="Arial" w:hAnsi="Arial" w:cs="Arial"/>
          <w:sz w:val="18"/>
          <w:szCs w:val="18"/>
        </w:rPr>
      </w:pPr>
    </w:p>
    <w:p w14:paraId="6729870C" w14:textId="55BEDB0B" w:rsidR="00BE1B79" w:rsidRPr="00451E26" w:rsidRDefault="00BE1B79" w:rsidP="00FF77A2">
      <w:pPr>
        <w:spacing w:after="0" w:line="240" w:lineRule="auto"/>
        <w:jc w:val="thaiDistribute"/>
        <w:rPr>
          <w:rFonts w:ascii="Arial" w:hAnsi="Arial" w:cs="Arial"/>
          <w:spacing w:val="-4"/>
          <w:sz w:val="18"/>
          <w:szCs w:val="18"/>
        </w:rPr>
      </w:pPr>
      <w:r w:rsidRPr="00451E26">
        <w:rPr>
          <w:rFonts w:ascii="Arial" w:hAnsi="Arial" w:cs="Arial"/>
          <w:spacing w:val="-4"/>
          <w:sz w:val="18"/>
          <w:szCs w:val="18"/>
        </w:rPr>
        <w:t xml:space="preserve">The change in the Group’s estimated income tax rate is due to </w:t>
      </w:r>
      <w:r w:rsidR="00DC4AA4" w:rsidRPr="00451E26">
        <w:rPr>
          <w:rFonts w:ascii="Arial" w:hAnsi="Arial" w:cs="Arial"/>
          <w:spacing w:val="-4"/>
          <w:sz w:val="18"/>
          <w:szCs w:val="18"/>
        </w:rPr>
        <w:t>tax-exempted transactions that have changed during the period.</w:t>
      </w:r>
    </w:p>
    <w:p w14:paraId="28CCEB8D" w14:textId="77777777" w:rsidR="00516EDA" w:rsidRPr="00451E26" w:rsidRDefault="00516EDA" w:rsidP="00FF77A2">
      <w:pPr>
        <w:spacing w:after="0" w:line="240" w:lineRule="auto"/>
        <w:rPr>
          <w:rFonts w:ascii="Arial" w:hAnsi="Arial" w:cs="Arial"/>
          <w:sz w:val="18"/>
          <w:szCs w:val="18"/>
        </w:rPr>
      </w:pPr>
    </w:p>
    <w:p w14:paraId="0D926B8F" w14:textId="77777777" w:rsidR="00D234BF" w:rsidRPr="00451E26" w:rsidRDefault="00D234BF" w:rsidP="00FF77A2">
      <w:pPr>
        <w:spacing w:after="0" w:line="240" w:lineRule="auto"/>
        <w:rPr>
          <w:rFonts w:ascii="Arial" w:hAnsi="Arial" w:cs="Arial"/>
          <w:sz w:val="18"/>
          <w:szCs w:val="18"/>
        </w:rPr>
      </w:pPr>
    </w:p>
    <w:p w14:paraId="2B1EBEA9" w14:textId="234056B1" w:rsidR="00516EDA" w:rsidRPr="00451E26" w:rsidRDefault="00D234BF" w:rsidP="00FF77A2">
      <w:pPr>
        <w:pStyle w:val="Heading2"/>
        <w:rPr>
          <w:color w:val="auto"/>
          <w:lang w:eastAsia="en-GB"/>
        </w:rPr>
      </w:pPr>
      <w:r w:rsidRPr="00451E26">
        <w:rPr>
          <w:color w:val="auto"/>
          <w:lang w:eastAsia="en-GB"/>
        </w:rPr>
        <w:t>1</w:t>
      </w:r>
      <w:r w:rsidR="00B715FC" w:rsidRPr="00451E26">
        <w:rPr>
          <w:color w:val="auto"/>
          <w:lang w:eastAsia="en-GB"/>
        </w:rPr>
        <w:t>6</w:t>
      </w:r>
      <w:r w:rsidRPr="00451E26">
        <w:rPr>
          <w:color w:val="auto"/>
          <w:lang w:eastAsia="en-GB"/>
        </w:rPr>
        <w:tab/>
        <w:t>Earnings per share</w:t>
      </w:r>
    </w:p>
    <w:p w14:paraId="7807ED4B" w14:textId="77777777" w:rsidR="00D234BF" w:rsidRPr="00451E26" w:rsidRDefault="00D234BF" w:rsidP="00FF77A2">
      <w:pPr>
        <w:tabs>
          <w:tab w:val="left" w:pos="540"/>
        </w:tabs>
        <w:spacing w:after="0" w:line="240" w:lineRule="auto"/>
        <w:jc w:val="thaiDistribute"/>
        <w:rPr>
          <w:rFonts w:ascii="Arial" w:hAnsi="Arial" w:cs="Arial"/>
          <w:sz w:val="18"/>
          <w:szCs w:val="18"/>
        </w:rPr>
      </w:pPr>
    </w:p>
    <w:p w14:paraId="55851137" w14:textId="77777777" w:rsidR="00516EDA" w:rsidRPr="00451E26" w:rsidRDefault="00516EDA" w:rsidP="00FF77A2">
      <w:pPr>
        <w:tabs>
          <w:tab w:val="left" w:pos="9180"/>
        </w:tabs>
        <w:spacing w:after="0" w:line="240" w:lineRule="auto"/>
        <w:jc w:val="thaiDistribute"/>
        <w:rPr>
          <w:rFonts w:ascii="Arial" w:hAnsi="Arial" w:cs="Arial"/>
          <w:sz w:val="18"/>
          <w:szCs w:val="18"/>
        </w:rPr>
      </w:pPr>
      <w:r w:rsidRPr="00451E26">
        <w:rPr>
          <w:rFonts w:ascii="Arial" w:hAnsi="Arial" w:cs="Arial"/>
          <w:sz w:val="18"/>
          <w:szCs w:val="18"/>
        </w:rPr>
        <w:t>Basic earnings per share is calculated by dividing the profit attributable to shareholders by the weighted average number of paid-up ordinary shares in issue during the period.</w:t>
      </w:r>
    </w:p>
    <w:p w14:paraId="6CF2512E" w14:textId="77777777" w:rsidR="00516EDA" w:rsidRPr="00451E26" w:rsidRDefault="00516EDA" w:rsidP="00FF77A2">
      <w:pPr>
        <w:spacing w:after="0" w:line="240" w:lineRule="auto"/>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57E64" w:rsidRPr="00451E26" w14:paraId="5802D362" w14:textId="77777777" w:rsidTr="00D234BF">
        <w:tc>
          <w:tcPr>
            <w:tcW w:w="3989" w:type="dxa"/>
            <w:tcBorders>
              <w:top w:val="nil"/>
              <w:left w:val="nil"/>
              <w:bottom w:val="nil"/>
              <w:right w:val="nil"/>
            </w:tcBorders>
            <w:shd w:val="clear" w:color="auto" w:fill="auto"/>
            <w:vAlign w:val="bottom"/>
          </w:tcPr>
          <w:p w14:paraId="272148A0" w14:textId="7DA08167" w:rsidR="00516EDA" w:rsidRPr="00451E26" w:rsidRDefault="00516EDA" w:rsidP="00FF77A2">
            <w:pPr>
              <w:spacing w:after="0" w:line="240" w:lineRule="auto"/>
              <w:ind w:left="-72"/>
              <w:rPr>
                <w:rFonts w:ascii="Arial" w:hAnsi="Arial" w:cs="Arial"/>
                <w:b/>
                <w:bCs/>
                <w:sz w:val="18"/>
                <w:szCs w:val="18"/>
              </w:rPr>
            </w:pPr>
            <w:bookmarkStart w:id="7" w:name="_Hlk22533817"/>
            <w:r w:rsidRPr="00451E26">
              <w:rPr>
                <w:rFonts w:ascii="Arial" w:hAnsi="Arial" w:cs="Arial"/>
                <w:b/>
                <w:bCs/>
                <w:sz w:val="18"/>
                <w:szCs w:val="18"/>
              </w:rPr>
              <w:t xml:space="preserve">For the </w:t>
            </w:r>
            <w:r w:rsidR="00491C8A" w:rsidRPr="00451E26">
              <w:rPr>
                <w:rFonts w:ascii="Arial" w:hAnsi="Arial" w:cs="Arial"/>
                <w:b/>
                <w:bCs/>
                <w:sz w:val="18"/>
                <w:szCs w:val="18"/>
              </w:rPr>
              <w:t>three</w:t>
            </w:r>
            <w:r w:rsidR="00604453" w:rsidRPr="00451E26">
              <w:rPr>
                <w:rFonts w:ascii="Arial" w:hAnsi="Arial" w:cs="Arial"/>
                <w:b/>
                <w:bCs/>
                <w:sz w:val="18"/>
                <w:szCs w:val="18"/>
              </w:rPr>
              <w:t>-month</w:t>
            </w:r>
            <w:r w:rsidRPr="00451E26">
              <w:rPr>
                <w:rFonts w:ascii="Arial" w:hAnsi="Arial" w:cs="Arial"/>
                <w:b/>
                <w:bCs/>
                <w:sz w:val="18"/>
                <w:szCs w:val="18"/>
              </w:rPr>
              <w:t xml:space="preserve"> period ended </w:t>
            </w:r>
          </w:p>
        </w:tc>
        <w:tc>
          <w:tcPr>
            <w:tcW w:w="2736" w:type="dxa"/>
            <w:gridSpan w:val="2"/>
            <w:tcBorders>
              <w:top w:val="nil"/>
              <w:left w:val="nil"/>
              <w:bottom w:val="single" w:sz="4" w:space="0" w:color="auto"/>
              <w:right w:val="nil"/>
            </w:tcBorders>
            <w:shd w:val="clear" w:color="auto" w:fill="auto"/>
            <w:hideMark/>
          </w:tcPr>
          <w:p w14:paraId="42EBDFCB" w14:textId="77777777" w:rsidR="00516EDA" w:rsidRPr="00451E26" w:rsidRDefault="00516EDA"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Consolidated</w:t>
            </w:r>
          </w:p>
          <w:p w14:paraId="6DF53507" w14:textId="77777777" w:rsidR="00516EDA" w:rsidRPr="00451E26" w:rsidRDefault="00516EDA"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financial information</w:t>
            </w:r>
          </w:p>
          <w:p w14:paraId="730035EA" w14:textId="77777777" w:rsidR="00516EDA" w:rsidRPr="00451E26" w:rsidRDefault="00516EDA"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(Unaudited)</w:t>
            </w:r>
          </w:p>
        </w:tc>
        <w:tc>
          <w:tcPr>
            <w:tcW w:w="2736" w:type="dxa"/>
            <w:gridSpan w:val="2"/>
            <w:tcBorders>
              <w:top w:val="nil"/>
              <w:left w:val="nil"/>
              <w:bottom w:val="single" w:sz="4" w:space="0" w:color="auto"/>
              <w:right w:val="nil"/>
            </w:tcBorders>
            <w:shd w:val="clear" w:color="auto" w:fill="auto"/>
            <w:hideMark/>
          </w:tcPr>
          <w:p w14:paraId="6A215342" w14:textId="77777777" w:rsidR="00516EDA" w:rsidRPr="00451E26" w:rsidRDefault="00516EDA"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Separate</w:t>
            </w:r>
          </w:p>
          <w:p w14:paraId="1B83F18E" w14:textId="77777777" w:rsidR="00516EDA" w:rsidRPr="00451E26" w:rsidRDefault="00516EDA"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financial information</w:t>
            </w:r>
          </w:p>
          <w:p w14:paraId="2FD6A19D" w14:textId="77777777" w:rsidR="00516EDA" w:rsidRPr="00451E26" w:rsidRDefault="00516EDA"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(Unaudited)</w:t>
            </w:r>
          </w:p>
        </w:tc>
      </w:tr>
      <w:tr w:rsidR="00357E64" w:rsidRPr="00451E26" w14:paraId="11B3EDB4" w14:textId="77777777" w:rsidTr="006563CA">
        <w:tc>
          <w:tcPr>
            <w:tcW w:w="3989" w:type="dxa"/>
            <w:tcBorders>
              <w:top w:val="nil"/>
              <w:left w:val="nil"/>
              <w:bottom w:val="nil"/>
              <w:right w:val="nil"/>
            </w:tcBorders>
            <w:shd w:val="clear" w:color="auto" w:fill="auto"/>
          </w:tcPr>
          <w:p w14:paraId="7F743E26" w14:textId="69A73616" w:rsidR="00516EDA" w:rsidRPr="00451E26" w:rsidRDefault="00516EDA" w:rsidP="00FF77A2">
            <w:pPr>
              <w:spacing w:after="0" w:line="240" w:lineRule="auto"/>
              <w:ind w:left="-72"/>
              <w:jc w:val="both"/>
              <w:rPr>
                <w:rFonts w:ascii="Arial" w:hAnsi="Arial" w:cs="Arial"/>
                <w:b/>
                <w:bCs/>
                <w:sz w:val="18"/>
                <w:szCs w:val="18"/>
              </w:rPr>
            </w:pPr>
            <w:r w:rsidRPr="00451E26">
              <w:rPr>
                <w:rFonts w:ascii="Arial" w:hAnsi="Arial" w:cs="Arial"/>
                <w:b/>
                <w:bCs/>
                <w:sz w:val="18"/>
                <w:szCs w:val="18"/>
              </w:rPr>
              <w:t xml:space="preserve">   </w:t>
            </w:r>
            <w:r w:rsidR="00E5374F" w:rsidRPr="00451E26">
              <w:rPr>
                <w:rFonts w:ascii="Arial" w:hAnsi="Arial" w:cs="Arial"/>
                <w:b/>
                <w:bCs/>
                <w:sz w:val="18"/>
                <w:szCs w:val="18"/>
              </w:rPr>
              <w:t>31 March</w:t>
            </w:r>
          </w:p>
        </w:tc>
        <w:tc>
          <w:tcPr>
            <w:tcW w:w="1367" w:type="dxa"/>
            <w:tcBorders>
              <w:top w:val="single" w:sz="4" w:space="0" w:color="auto"/>
              <w:left w:val="nil"/>
              <w:bottom w:val="single" w:sz="4" w:space="0" w:color="auto"/>
              <w:right w:val="nil"/>
            </w:tcBorders>
            <w:shd w:val="clear" w:color="auto" w:fill="auto"/>
            <w:hideMark/>
          </w:tcPr>
          <w:p w14:paraId="2981390F" w14:textId="59996B7D" w:rsidR="00516EDA" w:rsidRPr="00451E26" w:rsidRDefault="00C34057"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2025</w:t>
            </w:r>
          </w:p>
        </w:tc>
        <w:tc>
          <w:tcPr>
            <w:tcW w:w="1369" w:type="dxa"/>
            <w:tcBorders>
              <w:top w:val="single" w:sz="4" w:space="0" w:color="auto"/>
              <w:left w:val="nil"/>
              <w:bottom w:val="single" w:sz="4" w:space="0" w:color="auto"/>
              <w:right w:val="nil"/>
            </w:tcBorders>
            <w:shd w:val="clear" w:color="auto" w:fill="auto"/>
            <w:hideMark/>
          </w:tcPr>
          <w:p w14:paraId="5D76B4A9" w14:textId="7671A29A" w:rsidR="00516EDA" w:rsidRPr="00451E26" w:rsidRDefault="00C34057"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2024</w:t>
            </w:r>
          </w:p>
        </w:tc>
        <w:tc>
          <w:tcPr>
            <w:tcW w:w="1368" w:type="dxa"/>
            <w:tcBorders>
              <w:top w:val="single" w:sz="4" w:space="0" w:color="auto"/>
              <w:left w:val="nil"/>
              <w:bottom w:val="single" w:sz="4" w:space="0" w:color="auto"/>
              <w:right w:val="nil"/>
            </w:tcBorders>
            <w:shd w:val="clear" w:color="auto" w:fill="auto"/>
            <w:hideMark/>
          </w:tcPr>
          <w:p w14:paraId="2DFDAAC9" w14:textId="1C715B43" w:rsidR="00516EDA" w:rsidRPr="00451E26" w:rsidRDefault="00C34057"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2025</w:t>
            </w:r>
          </w:p>
        </w:tc>
        <w:tc>
          <w:tcPr>
            <w:tcW w:w="1368" w:type="dxa"/>
            <w:tcBorders>
              <w:top w:val="single" w:sz="4" w:space="0" w:color="auto"/>
              <w:left w:val="nil"/>
              <w:bottom w:val="single" w:sz="4" w:space="0" w:color="auto"/>
              <w:right w:val="nil"/>
            </w:tcBorders>
            <w:shd w:val="clear" w:color="auto" w:fill="auto"/>
            <w:hideMark/>
          </w:tcPr>
          <w:p w14:paraId="778DB05E" w14:textId="154B2A4B" w:rsidR="00516EDA" w:rsidRPr="00451E26" w:rsidRDefault="00C34057"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2024</w:t>
            </w:r>
          </w:p>
        </w:tc>
      </w:tr>
      <w:tr w:rsidR="00357E64" w:rsidRPr="00451E26" w14:paraId="01BAC3ED" w14:textId="77777777" w:rsidTr="006563CA">
        <w:tc>
          <w:tcPr>
            <w:tcW w:w="3989" w:type="dxa"/>
            <w:tcBorders>
              <w:top w:val="nil"/>
              <w:left w:val="nil"/>
              <w:bottom w:val="nil"/>
              <w:right w:val="nil"/>
            </w:tcBorders>
            <w:shd w:val="clear" w:color="auto" w:fill="auto"/>
          </w:tcPr>
          <w:p w14:paraId="3EB2C711" w14:textId="77777777" w:rsidR="00516EDA" w:rsidRPr="00451E26" w:rsidRDefault="00516EDA" w:rsidP="00FF77A2">
            <w:pPr>
              <w:spacing w:after="0" w:line="240" w:lineRule="auto"/>
              <w:ind w:left="176" w:hanging="248"/>
              <w:jc w:val="both"/>
              <w:rPr>
                <w:rFonts w:ascii="Arial" w:hAnsi="Arial" w:cs="Arial"/>
                <w:sz w:val="18"/>
                <w:szCs w:val="18"/>
              </w:rPr>
            </w:pPr>
          </w:p>
        </w:tc>
        <w:tc>
          <w:tcPr>
            <w:tcW w:w="1367" w:type="dxa"/>
            <w:tcBorders>
              <w:top w:val="single" w:sz="4" w:space="0" w:color="auto"/>
              <w:left w:val="nil"/>
              <w:bottom w:val="nil"/>
              <w:right w:val="nil"/>
            </w:tcBorders>
            <w:shd w:val="clear" w:color="auto" w:fill="auto"/>
          </w:tcPr>
          <w:p w14:paraId="6B8BA540" w14:textId="77777777" w:rsidR="00516EDA" w:rsidRPr="00451E26" w:rsidRDefault="00516EDA" w:rsidP="00FF77A2">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tcPr>
          <w:p w14:paraId="674F6C6D" w14:textId="77777777" w:rsidR="00516EDA" w:rsidRPr="00451E26" w:rsidRDefault="00516EDA" w:rsidP="00FF77A2">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CFF8C41" w14:textId="77777777" w:rsidR="00516EDA" w:rsidRPr="00451E26" w:rsidRDefault="00516EDA" w:rsidP="00FF77A2">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2B480B7" w14:textId="77777777" w:rsidR="00516EDA" w:rsidRPr="00451E26" w:rsidRDefault="00516EDA" w:rsidP="00FF77A2">
            <w:pPr>
              <w:spacing w:after="0" w:line="240" w:lineRule="auto"/>
              <w:ind w:right="-72"/>
              <w:jc w:val="right"/>
              <w:rPr>
                <w:rFonts w:ascii="Arial" w:hAnsi="Arial" w:cs="Arial"/>
                <w:sz w:val="18"/>
                <w:szCs w:val="18"/>
              </w:rPr>
            </w:pPr>
          </w:p>
        </w:tc>
      </w:tr>
      <w:tr w:rsidR="00245246" w:rsidRPr="00451E26" w14:paraId="7D627FF3" w14:textId="77777777" w:rsidTr="006563CA">
        <w:tc>
          <w:tcPr>
            <w:tcW w:w="3989" w:type="dxa"/>
            <w:tcBorders>
              <w:top w:val="nil"/>
              <w:left w:val="nil"/>
              <w:bottom w:val="nil"/>
              <w:right w:val="nil"/>
            </w:tcBorders>
            <w:shd w:val="clear" w:color="auto" w:fill="auto"/>
          </w:tcPr>
          <w:p w14:paraId="0F11F525" w14:textId="77777777" w:rsidR="00245246" w:rsidRPr="00451E26" w:rsidRDefault="00245246" w:rsidP="00FF77A2">
            <w:pPr>
              <w:spacing w:after="0" w:line="240" w:lineRule="auto"/>
              <w:ind w:left="-108"/>
              <w:rPr>
                <w:rFonts w:ascii="Arial" w:hAnsi="Arial" w:cs="Arial"/>
                <w:sz w:val="18"/>
                <w:szCs w:val="18"/>
              </w:rPr>
            </w:pPr>
            <w:r w:rsidRPr="00451E26">
              <w:rPr>
                <w:rFonts w:ascii="Arial" w:hAnsi="Arial" w:cs="Arial"/>
                <w:sz w:val="18"/>
                <w:szCs w:val="18"/>
              </w:rPr>
              <w:t>Profit attributable to owners of the parent</w:t>
            </w:r>
          </w:p>
          <w:p w14:paraId="5E4590C2" w14:textId="3EF6556C" w:rsidR="00245246" w:rsidRPr="00451E26" w:rsidRDefault="00245246" w:rsidP="00FF77A2">
            <w:pPr>
              <w:spacing w:after="0" w:line="240" w:lineRule="auto"/>
              <w:ind w:left="-108"/>
              <w:rPr>
                <w:rFonts w:ascii="Arial" w:hAnsi="Arial" w:cs="Arial"/>
                <w:sz w:val="18"/>
                <w:szCs w:val="18"/>
              </w:rPr>
            </w:pPr>
            <w:r w:rsidRPr="00451E26">
              <w:rPr>
                <w:rFonts w:ascii="Arial" w:hAnsi="Arial" w:cs="Arial"/>
                <w:sz w:val="18"/>
                <w:szCs w:val="18"/>
              </w:rPr>
              <w:t xml:space="preserve">   (Thousand Baht)</w:t>
            </w:r>
          </w:p>
        </w:tc>
        <w:tc>
          <w:tcPr>
            <w:tcW w:w="1367" w:type="dxa"/>
            <w:tcBorders>
              <w:top w:val="nil"/>
              <w:left w:val="nil"/>
              <w:bottom w:val="nil"/>
              <w:right w:val="nil"/>
            </w:tcBorders>
            <w:shd w:val="clear" w:color="auto" w:fill="auto"/>
            <w:vAlign w:val="bottom"/>
          </w:tcPr>
          <w:p w14:paraId="2DCF3BB8" w14:textId="09F084BE" w:rsidR="00245246" w:rsidRPr="00451E26" w:rsidRDefault="00245246" w:rsidP="00FF77A2">
            <w:pPr>
              <w:spacing w:after="0" w:line="240" w:lineRule="auto"/>
              <w:ind w:right="-72"/>
              <w:jc w:val="right"/>
              <w:rPr>
                <w:rFonts w:ascii="Arial" w:hAnsi="Arial" w:cs="Arial"/>
                <w:sz w:val="18"/>
                <w:szCs w:val="18"/>
              </w:rPr>
            </w:pPr>
            <w:r w:rsidRPr="00451E26">
              <w:rPr>
                <w:rFonts w:ascii="Arial" w:hAnsi="Arial" w:cs="Arial"/>
                <w:sz w:val="18"/>
                <w:szCs w:val="18"/>
              </w:rPr>
              <w:t>980,654</w:t>
            </w:r>
          </w:p>
        </w:tc>
        <w:tc>
          <w:tcPr>
            <w:tcW w:w="1369" w:type="dxa"/>
            <w:tcBorders>
              <w:top w:val="nil"/>
              <w:left w:val="nil"/>
              <w:bottom w:val="nil"/>
              <w:right w:val="nil"/>
            </w:tcBorders>
            <w:shd w:val="clear" w:color="auto" w:fill="auto"/>
            <w:vAlign w:val="bottom"/>
          </w:tcPr>
          <w:p w14:paraId="0232C223" w14:textId="72AECBBC" w:rsidR="00245246" w:rsidRPr="00451E26" w:rsidRDefault="00245246" w:rsidP="00FF77A2">
            <w:pPr>
              <w:spacing w:after="0" w:line="240" w:lineRule="auto"/>
              <w:ind w:right="-72"/>
              <w:jc w:val="right"/>
              <w:rPr>
                <w:rFonts w:ascii="Arial" w:hAnsi="Arial" w:cs="Arial"/>
                <w:sz w:val="18"/>
                <w:szCs w:val="18"/>
              </w:rPr>
            </w:pPr>
            <w:r w:rsidRPr="00451E26">
              <w:rPr>
                <w:rFonts w:ascii="Arial" w:hAnsi="Arial" w:cs="Arial"/>
                <w:sz w:val="18"/>
                <w:szCs w:val="18"/>
              </w:rPr>
              <w:t>830,927</w:t>
            </w:r>
          </w:p>
        </w:tc>
        <w:tc>
          <w:tcPr>
            <w:tcW w:w="1368" w:type="dxa"/>
            <w:tcBorders>
              <w:top w:val="nil"/>
              <w:left w:val="nil"/>
              <w:bottom w:val="nil"/>
              <w:right w:val="nil"/>
            </w:tcBorders>
            <w:shd w:val="clear" w:color="auto" w:fill="auto"/>
            <w:vAlign w:val="bottom"/>
          </w:tcPr>
          <w:p w14:paraId="704E6658" w14:textId="36CAEC19" w:rsidR="00245246" w:rsidRPr="00451E26" w:rsidRDefault="00245246" w:rsidP="00FF77A2">
            <w:pPr>
              <w:spacing w:after="0" w:line="240" w:lineRule="auto"/>
              <w:ind w:right="-72"/>
              <w:jc w:val="right"/>
              <w:rPr>
                <w:rFonts w:ascii="Arial" w:hAnsi="Arial" w:cs="Arial"/>
                <w:sz w:val="18"/>
                <w:szCs w:val="18"/>
              </w:rPr>
            </w:pPr>
            <w:r w:rsidRPr="00451E26">
              <w:rPr>
                <w:rFonts w:ascii="Arial" w:hAnsi="Arial" w:cs="Arial"/>
                <w:sz w:val="18"/>
                <w:szCs w:val="18"/>
              </w:rPr>
              <w:t>700,201</w:t>
            </w:r>
          </w:p>
        </w:tc>
        <w:tc>
          <w:tcPr>
            <w:tcW w:w="1368" w:type="dxa"/>
            <w:tcBorders>
              <w:top w:val="nil"/>
              <w:left w:val="nil"/>
              <w:bottom w:val="nil"/>
              <w:right w:val="nil"/>
            </w:tcBorders>
            <w:shd w:val="clear" w:color="auto" w:fill="auto"/>
            <w:vAlign w:val="bottom"/>
          </w:tcPr>
          <w:p w14:paraId="0AB92F91" w14:textId="55BD8056" w:rsidR="00245246" w:rsidRPr="00451E26" w:rsidRDefault="00245246" w:rsidP="00FF77A2">
            <w:pPr>
              <w:spacing w:after="0" w:line="240" w:lineRule="auto"/>
              <w:ind w:right="-72"/>
              <w:jc w:val="right"/>
              <w:rPr>
                <w:rFonts w:ascii="Arial" w:eastAsia="Browallia New" w:hAnsi="Arial" w:cs="Arial"/>
                <w:noProof/>
                <w:sz w:val="18"/>
                <w:szCs w:val="18"/>
                <w:lang w:bidi="th-TH"/>
              </w:rPr>
            </w:pPr>
            <w:r w:rsidRPr="00451E26">
              <w:rPr>
                <w:rFonts w:ascii="Arial" w:hAnsi="Arial" w:cs="Arial"/>
                <w:sz w:val="18"/>
                <w:szCs w:val="18"/>
              </w:rPr>
              <w:t>665,517</w:t>
            </w:r>
          </w:p>
        </w:tc>
      </w:tr>
      <w:tr w:rsidR="00245246" w:rsidRPr="00451E26" w14:paraId="3B3185B9" w14:textId="77777777" w:rsidTr="006563CA">
        <w:tc>
          <w:tcPr>
            <w:tcW w:w="3989" w:type="dxa"/>
            <w:tcBorders>
              <w:top w:val="nil"/>
              <w:left w:val="nil"/>
              <w:bottom w:val="nil"/>
              <w:right w:val="nil"/>
            </w:tcBorders>
            <w:shd w:val="clear" w:color="auto" w:fill="auto"/>
          </w:tcPr>
          <w:p w14:paraId="45A79795" w14:textId="77777777" w:rsidR="00245246" w:rsidRPr="00451E26" w:rsidRDefault="00245246" w:rsidP="00FF77A2">
            <w:pPr>
              <w:spacing w:after="0" w:line="240" w:lineRule="auto"/>
              <w:ind w:left="-108"/>
              <w:rPr>
                <w:rFonts w:ascii="Arial" w:hAnsi="Arial" w:cs="Arial"/>
                <w:sz w:val="18"/>
                <w:szCs w:val="18"/>
              </w:rPr>
            </w:pPr>
            <w:r w:rsidRPr="00451E26">
              <w:rPr>
                <w:rFonts w:ascii="Arial" w:hAnsi="Arial" w:cs="Arial"/>
                <w:sz w:val="18"/>
                <w:szCs w:val="18"/>
              </w:rPr>
              <w:t xml:space="preserve">Weighted average number of shares </w:t>
            </w:r>
          </w:p>
          <w:p w14:paraId="3C382165" w14:textId="496F0C6A" w:rsidR="00245246" w:rsidRPr="00451E26" w:rsidRDefault="00245246" w:rsidP="00FF77A2">
            <w:pPr>
              <w:spacing w:after="0" w:line="240" w:lineRule="auto"/>
              <w:ind w:left="-108"/>
              <w:rPr>
                <w:rFonts w:ascii="Arial" w:hAnsi="Arial" w:cs="Arial"/>
                <w:sz w:val="18"/>
                <w:szCs w:val="18"/>
              </w:rPr>
            </w:pPr>
            <w:r w:rsidRPr="00451E26">
              <w:rPr>
                <w:rFonts w:ascii="Arial" w:hAnsi="Arial" w:cs="Arial"/>
                <w:sz w:val="18"/>
                <w:szCs w:val="18"/>
              </w:rPr>
              <w:t xml:space="preserve">   (Thousand share)</w:t>
            </w:r>
          </w:p>
        </w:tc>
        <w:tc>
          <w:tcPr>
            <w:tcW w:w="1367" w:type="dxa"/>
            <w:tcBorders>
              <w:top w:val="nil"/>
              <w:left w:val="nil"/>
              <w:bottom w:val="nil"/>
              <w:right w:val="nil"/>
            </w:tcBorders>
            <w:shd w:val="clear" w:color="auto" w:fill="auto"/>
            <w:vAlign w:val="bottom"/>
          </w:tcPr>
          <w:p w14:paraId="5065F5DC" w14:textId="21D05E37" w:rsidR="00245246" w:rsidRPr="00451E26" w:rsidRDefault="00245246" w:rsidP="00FF77A2">
            <w:pPr>
              <w:spacing w:after="0" w:line="240" w:lineRule="auto"/>
              <w:ind w:right="-72"/>
              <w:jc w:val="right"/>
              <w:rPr>
                <w:rFonts w:ascii="Arial" w:hAnsi="Arial" w:cs="Arial"/>
                <w:sz w:val="18"/>
                <w:szCs w:val="18"/>
              </w:rPr>
            </w:pPr>
            <w:r w:rsidRPr="00451E26">
              <w:rPr>
                <w:rFonts w:ascii="Arial" w:hAnsi="Arial" w:cs="Arial"/>
                <w:sz w:val="18"/>
                <w:szCs w:val="18"/>
              </w:rPr>
              <w:t>2,354,998</w:t>
            </w:r>
          </w:p>
        </w:tc>
        <w:tc>
          <w:tcPr>
            <w:tcW w:w="1369" w:type="dxa"/>
            <w:tcBorders>
              <w:top w:val="nil"/>
              <w:left w:val="nil"/>
              <w:bottom w:val="nil"/>
              <w:right w:val="nil"/>
            </w:tcBorders>
            <w:shd w:val="clear" w:color="auto" w:fill="auto"/>
            <w:vAlign w:val="bottom"/>
          </w:tcPr>
          <w:p w14:paraId="7295CE6A" w14:textId="6ECB8996" w:rsidR="00245246" w:rsidRPr="00451E26" w:rsidRDefault="00245246" w:rsidP="00FF77A2">
            <w:pPr>
              <w:spacing w:after="0" w:line="240" w:lineRule="auto"/>
              <w:ind w:right="-72"/>
              <w:jc w:val="right"/>
              <w:rPr>
                <w:rFonts w:ascii="Arial" w:hAnsi="Arial" w:cs="Arial"/>
                <w:sz w:val="18"/>
                <w:szCs w:val="18"/>
              </w:rPr>
            </w:pPr>
            <w:r w:rsidRPr="00451E26">
              <w:rPr>
                <w:rFonts w:ascii="Arial" w:hAnsi="Arial" w:cs="Arial"/>
                <w:sz w:val="18"/>
                <w:szCs w:val="18"/>
              </w:rPr>
              <w:t>2,3</w:t>
            </w:r>
            <w:r w:rsidR="0F5AB79D" w:rsidRPr="00451E26">
              <w:rPr>
                <w:rFonts w:ascii="Arial" w:hAnsi="Arial" w:cs="Arial"/>
                <w:sz w:val="18"/>
                <w:szCs w:val="18"/>
              </w:rPr>
              <w:t>84</w:t>
            </w:r>
            <w:r w:rsidRPr="00451E26">
              <w:rPr>
                <w:rFonts w:ascii="Arial" w:hAnsi="Arial" w:cs="Arial"/>
                <w:sz w:val="18"/>
                <w:szCs w:val="18"/>
              </w:rPr>
              <w:t>,998</w:t>
            </w:r>
          </w:p>
        </w:tc>
        <w:tc>
          <w:tcPr>
            <w:tcW w:w="1368" w:type="dxa"/>
            <w:tcBorders>
              <w:top w:val="nil"/>
              <w:left w:val="nil"/>
              <w:bottom w:val="nil"/>
              <w:right w:val="nil"/>
            </w:tcBorders>
            <w:shd w:val="clear" w:color="auto" w:fill="auto"/>
            <w:vAlign w:val="bottom"/>
          </w:tcPr>
          <w:p w14:paraId="781C9C02" w14:textId="69121D5A" w:rsidR="00245246" w:rsidRPr="00451E26" w:rsidRDefault="00245246" w:rsidP="00FF77A2">
            <w:pPr>
              <w:spacing w:after="0" w:line="240" w:lineRule="auto"/>
              <w:ind w:right="-72"/>
              <w:jc w:val="right"/>
              <w:rPr>
                <w:rFonts w:ascii="Arial" w:hAnsi="Arial" w:cs="Arial"/>
                <w:sz w:val="18"/>
                <w:szCs w:val="18"/>
              </w:rPr>
            </w:pPr>
            <w:r w:rsidRPr="00451E26">
              <w:rPr>
                <w:rFonts w:ascii="Arial" w:hAnsi="Arial" w:cs="Arial"/>
                <w:sz w:val="18"/>
                <w:szCs w:val="18"/>
              </w:rPr>
              <w:t>2,354,998</w:t>
            </w:r>
          </w:p>
        </w:tc>
        <w:tc>
          <w:tcPr>
            <w:tcW w:w="1368" w:type="dxa"/>
            <w:tcBorders>
              <w:top w:val="nil"/>
              <w:left w:val="nil"/>
              <w:bottom w:val="nil"/>
              <w:right w:val="nil"/>
            </w:tcBorders>
            <w:shd w:val="clear" w:color="auto" w:fill="auto"/>
            <w:vAlign w:val="bottom"/>
          </w:tcPr>
          <w:p w14:paraId="7C9A0151" w14:textId="66781E82" w:rsidR="00245246" w:rsidRPr="00451E26" w:rsidRDefault="00245246" w:rsidP="00FF77A2">
            <w:pPr>
              <w:spacing w:after="0" w:line="240" w:lineRule="auto"/>
              <w:ind w:right="-72"/>
              <w:jc w:val="right"/>
              <w:rPr>
                <w:rFonts w:ascii="Arial" w:hAnsi="Arial" w:cs="Arial"/>
                <w:sz w:val="18"/>
                <w:szCs w:val="18"/>
                <w:lang w:bidi="th-TH"/>
              </w:rPr>
            </w:pPr>
            <w:r w:rsidRPr="00451E26">
              <w:rPr>
                <w:rFonts w:ascii="Arial" w:hAnsi="Arial" w:cs="Arial"/>
                <w:sz w:val="18"/>
                <w:szCs w:val="18"/>
              </w:rPr>
              <w:t>2,3</w:t>
            </w:r>
            <w:r w:rsidR="64BA8926" w:rsidRPr="00451E26">
              <w:rPr>
                <w:rFonts w:ascii="Arial" w:hAnsi="Arial" w:cs="Arial"/>
                <w:sz w:val="18"/>
                <w:szCs w:val="18"/>
              </w:rPr>
              <w:t>84</w:t>
            </w:r>
            <w:r w:rsidRPr="00451E26">
              <w:rPr>
                <w:rFonts w:ascii="Arial" w:hAnsi="Arial" w:cs="Arial"/>
                <w:sz w:val="18"/>
                <w:szCs w:val="18"/>
              </w:rPr>
              <w:t>,998</w:t>
            </w:r>
          </w:p>
        </w:tc>
      </w:tr>
      <w:tr w:rsidR="00245246" w:rsidRPr="00451E26" w14:paraId="0DB1C748" w14:textId="77777777" w:rsidTr="00E5374F">
        <w:tc>
          <w:tcPr>
            <w:tcW w:w="3989" w:type="dxa"/>
            <w:tcBorders>
              <w:top w:val="nil"/>
              <w:left w:val="nil"/>
              <w:bottom w:val="nil"/>
              <w:right w:val="nil"/>
            </w:tcBorders>
            <w:shd w:val="clear" w:color="auto" w:fill="auto"/>
          </w:tcPr>
          <w:p w14:paraId="437F68B8" w14:textId="7586EF91" w:rsidR="00245246" w:rsidRPr="00451E26" w:rsidRDefault="00245246" w:rsidP="00FF77A2">
            <w:pPr>
              <w:spacing w:after="0" w:line="240" w:lineRule="auto"/>
              <w:ind w:left="176" w:hanging="248"/>
              <w:jc w:val="both"/>
              <w:rPr>
                <w:rFonts w:ascii="Arial" w:hAnsi="Arial" w:cs="Arial"/>
                <w:sz w:val="18"/>
                <w:szCs w:val="18"/>
              </w:rPr>
            </w:pPr>
            <w:r w:rsidRPr="00451E26">
              <w:rPr>
                <w:rFonts w:ascii="Arial" w:hAnsi="Arial" w:cs="Arial"/>
                <w:sz w:val="18"/>
                <w:szCs w:val="18"/>
              </w:rPr>
              <w:t>Basic earnings per share (Baht)</w:t>
            </w:r>
          </w:p>
        </w:tc>
        <w:tc>
          <w:tcPr>
            <w:tcW w:w="1367" w:type="dxa"/>
            <w:tcBorders>
              <w:top w:val="nil"/>
              <w:left w:val="nil"/>
              <w:bottom w:val="single" w:sz="4" w:space="0" w:color="auto"/>
              <w:right w:val="nil"/>
            </w:tcBorders>
            <w:shd w:val="clear" w:color="auto" w:fill="auto"/>
            <w:vAlign w:val="bottom"/>
          </w:tcPr>
          <w:p w14:paraId="09E13E94" w14:textId="76FCE91F" w:rsidR="00245246" w:rsidRPr="00451E26" w:rsidRDefault="00245246" w:rsidP="00FF77A2">
            <w:pPr>
              <w:spacing w:after="0" w:line="240" w:lineRule="auto"/>
              <w:ind w:right="-72"/>
              <w:jc w:val="right"/>
              <w:rPr>
                <w:rFonts w:ascii="Arial" w:hAnsi="Arial" w:cs="Arial"/>
                <w:sz w:val="18"/>
                <w:szCs w:val="18"/>
              </w:rPr>
            </w:pPr>
            <w:r w:rsidRPr="00451E26">
              <w:rPr>
                <w:rFonts w:ascii="Arial" w:hAnsi="Arial" w:cs="Arial"/>
                <w:sz w:val="18"/>
                <w:szCs w:val="18"/>
              </w:rPr>
              <w:t>0.42</w:t>
            </w:r>
          </w:p>
        </w:tc>
        <w:tc>
          <w:tcPr>
            <w:tcW w:w="1369" w:type="dxa"/>
            <w:tcBorders>
              <w:top w:val="nil"/>
              <w:left w:val="nil"/>
              <w:bottom w:val="single" w:sz="4" w:space="0" w:color="auto"/>
              <w:right w:val="nil"/>
            </w:tcBorders>
            <w:shd w:val="clear" w:color="auto" w:fill="auto"/>
            <w:vAlign w:val="bottom"/>
          </w:tcPr>
          <w:p w14:paraId="212A5E2D" w14:textId="0AD42699" w:rsidR="00245246" w:rsidRPr="00451E26" w:rsidRDefault="00245246" w:rsidP="00FF77A2">
            <w:pPr>
              <w:spacing w:after="0" w:line="240" w:lineRule="auto"/>
              <w:ind w:right="-72"/>
              <w:jc w:val="right"/>
              <w:rPr>
                <w:rFonts w:ascii="Arial" w:hAnsi="Arial" w:cs="Arial"/>
                <w:sz w:val="18"/>
                <w:szCs w:val="18"/>
              </w:rPr>
            </w:pPr>
            <w:r w:rsidRPr="00451E26">
              <w:rPr>
                <w:rFonts w:ascii="Arial" w:hAnsi="Arial" w:cs="Arial"/>
                <w:sz w:val="18"/>
                <w:szCs w:val="18"/>
              </w:rPr>
              <w:t>0.35</w:t>
            </w:r>
          </w:p>
        </w:tc>
        <w:tc>
          <w:tcPr>
            <w:tcW w:w="1368" w:type="dxa"/>
            <w:tcBorders>
              <w:top w:val="nil"/>
              <w:left w:val="nil"/>
              <w:bottom w:val="single" w:sz="4" w:space="0" w:color="auto"/>
              <w:right w:val="nil"/>
            </w:tcBorders>
            <w:shd w:val="clear" w:color="auto" w:fill="auto"/>
            <w:vAlign w:val="bottom"/>
          </w:tcPr>
          <w:p w14:paraId="716BB6D7" w14:textId="07D97AFA" w:rsidR="00245246" w:rsidRPr="00451E26" w:rsidRDefault="00245246" w:rsidP="00FF77A2">
            <w:pPr>
              <w:spacing w:after="0" w:line="240" w:lineRule="auto"/>
              <w:ind w:right="-72"/>
              <w:jc w:val="right"/>
              <w:rPr>
                <w:rFonts w:ascii="Arial" w:hAnsi="Arial" w:cs="Arial"/>
                <w:sz w:val="18"/>
                <w:szCs w:val="18"/>
              </w:rPr>
            </w:pPr>
            <w:r w:rsidRPr="00451E26">
              <w:rPr>
                <w:rFonts w:ascii="Arial" w:hAnsi="Arial" w:cs="Arial"/>
                <w:sz w:val="18"/>
                <w:szCs w:val="18"/>
              </w:rPr>
              <w:t>0.30</w:t>
            </w:r>
          </w:p>
        </w:tc>
        <w:tc>
          <w:tcPr>
            <w:tcW w:w="1368" w:type="dxa"/>
            <w:tcBorders>
              <w:top w:val="nil"/>
              <w:left w:val="nil"/>
              <w:bottom w:val="single" w:sz="4" w:space="0" w:color="auto"/>
              <w:right w:val="nil"/>
            </w:tcBorders>
            <w:shd w:val="clear" w:color="auto" w:fill="auto"/>
            <w:vAlign w:val="bottom"/>
          </w:tcPr>
          <w:p w14:paraId="4C5255C8" w14:textId="0784D675" w:rsidR="00245246" w:rsidRPr="00451E26" w:rsidRDefault="00245246" w:rsidP="00FF77A2">
            <w:pPr>
              <w:spacing w:after="0" w:line="240" w:lineRule="auto"/>
              <w:ind w:right="-72"/>
              <w:jc w:val="right"/>
              <w:rPr>
                <w:rFonts w:ascii="Arial" w:hAnsi="Arial" w:cs="Arial"/>
                <w:sz w:val="18"/>
                <w:szCs w:val="18"/>
              </w:rPr>
            </w:pPr>
            <w:r w:rsidRPr="00451E26">
              <w:rPr>
                <w:rFonts w:ascii="Arial" w:hAnsi="Arial" w:cs="Arial"/>
                <w:sz w:val="18"/>
                <w:szCs w:val="18"/>
              </w:rPr>
              <w:t>0.28</w:t>
            </w:r>
          </w:p>
        </w:tc>
      </w:tr>
      <w:bookmarkEnd w:id="7"/>
    </w:tbl>
    <w:p w14:paraId="654067B4" w14:textId="77777777" w:rsidR="00491C8A" w:rsidRPr="00451E26" w:rsidRDefault="00491C8A" w:rsidP="00FF77A2">
      <w:pPr>
        <w:spacing w:after="0" w:line="240" w:lineRule="auto"/>
        <w:jc w:val="both"/>
        <w:rPr>
          <w:rFonts w:ascii="Arial" w:eastAsia="Arial Unicode MS" w:hAnsi="Arial" w:cs="Arial"/>
          <w:sz w:val="18"/>
          <w:szCs w:val="18"/>
          <w:lang w:bidi="th-TH"/>
        </w:rPr>
      </w:pPr>
    </w:p>
    <w:p w14:paraId="194A5CAB" w14:textId="77777777" w:rsidR="00B338C1" w:rsidRPr="00451E26" w:rsidRDefault="00B338C1" w:rsidP="00FF77A2">
      <w:pPr>
        <w:spacing w:after="0" w:line="240" w:lineRule="auto"/>
        <w:jc w:val="both"/>
        <w:rPr>
          <w:rFonts w:ascii="Arial" w:eastAsia="Arial Unicode MS" w:hAnsi="Arial" w:cs="Arial"/>
          <w:sz w:val="18"/>
          <w:szCs w:val="18"/>
          <w:lang w:bidi="th-TH"/>
        </w:rPr>
      </w:pPr>
      <w:r w:rsidRPr="00451E26">
        <w:rPr>
          <w:rFonts w:ascii="Arial" w:eastAsia="Arial Unicode MS" w:hAnsi="Arial" w:cs="Arial"/>
          <w:sz w:val="18"/>
          <w:szCs w:val="18"/>
          <w:lang w:bidi="th-TH"/>
        </w:rPr>
        <w:t>There are no potential dilutive ordinary shares in issue for the period.</w:t>
      </w:r>
    </w:p>
    <w:p w14:paraId="02C6A23B" w14:textId="77777777" w:rsidR="00B338C1" w:rsidRPr="00451E26" w:rsidRDefault="00B338C1" w:rsidP="00FF77A2">
      <w:pPr>
        <w:spacing w:after="0" w:line="240" w:lineRule="auto"/>
        <w:jc w:val="both"/>
        <w:rPr>
          <w:rFonts w:ascii="Arial" w:eastAsia="Arial Unicode MS" w:hAnsi="Arial" w:cs="Arial"/>
          <w:sz w:val="18"/>
          <w:szCs w:val="18"/>
          <w:lang w:bidi="th-TH"/>
        </w:rPr>
      </w:pPr>
    </w:p>
    <w:p w14:paraId="479E0EBF" w14:textId="77777777" w:rsidR="00D234BF" w:rsidRPr="00451E26" w:rsidRDefault="00D234BF" w:rsidP="00FF77A2">
      <w:pPr>
        <w:spacing w:after="0" w:line="240" w:lineRule="auto"/>
        <w:jc w:val="both"/>
        <w:rPr>
          <w:rFonts w:ascii="Arial" w:hAnsi="Arial" w:cs="Arial"/>
          <w:sz w:val="18"/>
          <w:szCs w:val="18"/>
        </w:rPr>
      </w:pPr>
    </w:p>
    <w:p w14:paraId="3E2A5CD2" w14:textId="225A9989" w:rsidR="00936462" w:rsidRPr="00451E26" w:rsidRDefault="00D234BF" w:rsidP="00FF77A2">
      <w:pPr>
        <w:pStyle w:val="Heading2"/>
        <w:rPr>
          <w:color w:val="auto"/>
          <w:lang w:eastAsia="en-GB"/>
        </w:rPr>
      </w:pPr>
      <w:r w:rsidRPr="00451E26">
        <w:rPr>
          <w:color w:val="auto"/>
          <w:lang w:eastAsia="en-GB"/>
        </w:rPr>
        <w:t>1</w:t>
      </w:r>
      <w:r w:rsidR="00B715FC" w:rsidRPr="00451E26">
        <w:rPr>
          <w:color w:val="auto"/>
          <w:lang w:eastAsia="en-GB"/>
        </w:rPr>
        <w:t>7</w:t>
      </w:r>
      <w:r w:rsidRPr="00451E26">
        <w:rPr>
          <w:color w:val="auto"/>
          <w:lang w:eastAsia="en-GB"/>
        </w:rPr>
        <w:tab/>
        <w:t>Related party transactions</w:t>
      </w:r>
    </w:p>
    <w:p w14:paraId="517E0306" w14:textId="77777777" w:rsidR="00D234BF" w:rsidRPr="00451E26" w:rsidRDefault="00D234BF" w:rsidP="00FF77A2">
      <w:pPr>
        <w:tabs>
          <w:tab w:val="left" w:pos="540"/>
        </w:tabs>
        <w:spacing w:after="0" w:line="240" w:lineRule="auto"/>
        <w:jc w:val="thaiDistribute"/>
        <w:rPr>
          <w:rFonts w:ascii="Arial" w:hAnsi="Arial" w:cs="Arial"/>
          <w:sz w:val="18"/>
          <w:szCs w:val="18"/>
          <w:lang w:bidi="th-TH"/>
        </w:rPr>
      </w:pPr>
    </w:p>
    <w:p w14:paraId="6852891B" w14:textId="0F57FFAA" w:rsidR="00E9475D" w:rsidRPr="00451E26" w:rsidRDefault="00936462" w:rsidP="00FF77A2">
      <w:pPr>
        <w:spacing w:after="0" w:line="240" w:lineRule="auto"/>
        <w:jc w:val="both"/>
        <w:rPr>
          <w:rFonts w:ascii="Arial" w:eastAsia="Arial Unicode MS" w:hAnsi="Arial" w:cs="Arial"/>
          <w:sz w:val="18"/>
          <w:szCs w:val="18"/>
          <w:lang w:bidi="th-TH"/>
        </w:rPr>
      </w:pPr>
      <w:r w:rsidRPr="00451E26">
        <w:rPr>
          <w:rFonts w:ascii="Arial" w:eastAsia="Arial Unicode MS" w:hAnsi="Arial" w:cs="Arial"/>
          <w:sz w:val="18"/>
          <w:szCs w:val="18"/>
          <w:lang w:bidi="th-TH"/>
        </w:rPr>
        <w:t xml:space="preserve">The Company is the ultimate parent company. </w:t>
      </w:r>
      <w:r w:rsidR="00286F45" w:rsidRPr="00451E26">
        <w:rPr>
          <w:rFonts w:ascii="Arial" w:eastAsia="Arial Unicode MS" w:hAnsi="Arial" w:cs="Arial"/>
          <w:sz w:val="18"/>
          <w:szCs w:val="18"/>
          <w:lang w:bidi="th-TH"/>
        </w:rPr>
        <w:t xml:space="preserve">As at </w:t>
      </w:r>
      <w:r w:rsidR="00E5374F" w:rsidRPr="00451E26">
        <w:rPr>
          <w:rFonts w:ascii="Arial" w:eastAsia="Arial Unicode MS" w:hAnsi="Arial" w:cs="Arial"/>
          <w:sz w:val="18"/>
          <w:szCs w:val="18"/>
          <w:lang w:bidi="th-TH"/>
        </w:rPr>
        <w:t>31 March</w:t>
      </w:r>
      <w:r w:rsidR="00286F45" w:rsidRPr="00451E26">
        <w:rPr>
          <w:rFonts w:ascii="Arial" w:eastAsia="Arial Unicode MS" w:hAnsi="Arial" w:cs="Arial"/>
          <w:sz w:val="18"/>
          <w:szCs w:val="18"/>
          <w:lang w:bidi="th-TH"/>
        </w:rPr>
        <w:t xml:space="preserve"> </w:t>
      </w:r>
      <w:r w:rsidR="00C34057" w:rsidRPr="00451E26">
        <w:rPr>
          <w:rFonts w:ascii="Arial" w:eastAsia="Arial Unicode MS" w:hAnsi="Arial" w:cs="Arial"/>
          <w:sz w:val="18"/>
          <w:szCs w:val="18"/>
          <w:lang w:bidi="th-TH"/>
        </w:rPr>
        <w:t>2025</w:t>
      </w:r>
      <w:r w:rsidR="00286F45" w:rsidRPr="00451E26">
        <w:rPr>
          <w:rFonts w:ascii="Arial" w:eastAsia="Arial Unicode MS" w:hAnsi="Arial" w:cs="Arial"/>
          <w:sz w:val="18"/>
          <w:szCs w:val="18"/>
          <w:lang w:bidi="th-TH"/>
        </w:rPr>
        <w:t>, t</w:t>
      </w:r>
      <w:r w:rsidRPr="00451E26">
        <w:rPr>
          <w:rFonts w:ascii="Arial" w:eastAsia="Arial Unicode MS" w:hAnsi="Arial" w:cs="Arial"/>
          <w:sz w:val="18"/>
          <w:szCs w:val="18"/>
          <w:lang w:bidi="th-TH"/>
        </w:rPr>
        <w:t xml:space="preserve">he largest shareholder of the Company is </w:t>
      </w:r>
      <w:r w:rsidR="00D844EE" w:rsidRPr="00451E26">
        <w:rPr>
          <w:rFonts w:ascii="Arial" w:eastAsia="Arial Unicode MS" w:hAnsi="Arial" w:cs="Arial"/>
          <w:sz w:val="18"/>
          <w:szCs w:val="18"/>
          <w:lang w:bidi="th-TH"/>
        </w:rPr>
        <w:br/>
      </w:r>
      <w:r w:rsidRPr="00451E26">
        <w:rPr>
          <w:rFonts w:ascii="Arial" w:eastAsia="Arial Unicode MS" w:hAnsi="Arial" w:cs="Arial"/>
          <w:spacing w:val="-4"/>
          <w:sz w:val="18"/>
          <w:szCs w:val="18"/>
          <w:lang w:bidi="th-TH"/>
        </w:rPr>
        <w:t>Mr. Sura Khanittaweekul who is the Chief Executive Officer of the Company and owns</w:t>
      </w:r>
      <w:r w:rsidR="000B423C" w:rsidRPr="00451E26">
        <w:rPr>
          <w:rFonts w:ascii="Arial" w:eastAsia="Arial Unicode MS" w:hAnsi="Arial" w:cs="Arial"/>
          <w:spacing w:val="-4"/>
          <w:sz w:val="18"/>
          <w:szCs w:val="18"/>
          <w:lang w:bidi="th-TH"/>
        </w:rPr>
        <w:t xml:space="preserve"> </w:t>
      </w:r>
      <w:r w:rsidR="000C7810" w:rsidRPr="00451E26">
        <w:rPr>
          <w:rFonts w:ascii="Arial" w:eastAsia="Arial Unicode MS" w:hAnsi="Arial" w:cs="Arial"/>
          <w:spacing w:val="-4"/>
          <w:sz w:val="18"/>
          <w:szCs w:val="18"/>
          <w:lang w:bidi="th-TH"/>
        </w:rPr>
        <w:t>25</w:t>
      </w:r>
      <w:r w:rsidR="000B423C" w:rsidRPr="00451E26">
        <w:rPr>
          <w:rFonts w:ascii="Arial" w:eastAsia="Arial Unicode MS" w:hAnsi="Arial" w:cs="Arial"/>
          <w:spacing w:val="-4"/>
          <w:sz w:val="18"/>
          <w:szCs w:val="18"/>
          <w:lang w:bidi="th-TH"/>
        </w:rPr>
        <w:t>.</w:t>
      </w:r>
      <w:r w:rsidR="000C7810" w:rsidRPr="00451E26">
        <w:rPr>
          <w:rFonts w:ascii="Arial" w:eastAsia="Arial Unicode MS" w:hAnsi="Arial" w:cs="Arial"/>
          <w:spacing w:val="-4"/>
          <w:sz w:val="18"/>
          <w:szCs w:val="18"/>
          <w:lang w:bidi="th-TH"/>
        </w:rPr>
        <w:t>05</w:t>
      </w:r>
      <w:r w:rsidRPr="00451E26">
        <w:rPr>
          <w:rFonts w:ascii="Arial" w:eastAsia="Arial Unicode MS" w:hAnsi="Arial" w:cs="Arial"/>
          <w:spacing w:val="-4"/>
          <w:sz w:val="18"/>
          <w:szCs w:val="18"/>
          <w:lang w:bidi="th-TH"/>
        </w:rPr>
        <w:t>% (</w:t>
      </w:r>
      <w:r w:rsidR="00A06B1A" w:rsidRPr="00451E26">
        <w:rPr>
          <w:rFonts w:ascii="Arial" w:eastAsia="Arial Unicode MS" w:hAnsi="Arial" w:cs="Arial"/>
          <w:spacing w:val="-4"/>
          <w:sz w:val="18"/>
          <w:szCs w:val="18"/>
          <w:lang w:bidi="th-TH"/>
        </w:rPr>
        <w:t xml:space="preserve">as at 31 December </w:t>
      </w:r>
      <w:r w:rsidR="00C34057" w:rsidRPr="00451E26">
        <w:rPr>
          <w:rFonts w:ascii="Arial" w:eastAsia="Arial Unicode MS" w:hAnsi="Arial" w:cs="Arial"/>
          <w:spacing w:val="-4"/>
          <w:sz w:val="18"/>
          <w:szCs w:val="18"/>
          <w:lang w:bidi="th-TH"/>
        </w:rPr>
        <w:t>2024</w:t>
      </w:r>
      <w:r w:rsidRPr="00451E26">
        <w:rPr>
          <w:rFonts w:ascii="Arial" w:eastAsia="Arial Unicode MS" w:hAnsi="Arial" w:cs="Arial"/>
          <w:sz w:val="18"/>
          <w:szCs w:val="18"/>
          <w:lang w:bidi="th-TH"/>
        </w:rPr>
        <w:t xml:space="preserve">: </w:t>
      </w:r>
      <w:r w:rsidR="000C7810" w:rsidRPr="00451E26">
        <w:rPr>
          <w:rFonts w:ascii="Arial" w:eastAsia="Arial Unicode MS" w:hAnsi="Arial" w:cs="Arial"/>
          <w:sz w:val="18"/>
          <w:szCs w:val="18"/>
          <w:lang w:bidi="th-TH"/>
        </w:rPr>
        <w:t>25</w:t>
      </w:r>
      <w:r w:rsidRPr="00451E26">
        <w:rPr>
          <w:rFonts w:ascii="Arial" w:eastAsia="Arial Unicode MS" w:hAnsi="Arial" w:cs="Arial"/>
          <w:sz w:val="18"/>
          <w:szCs w:val="18"/>
          <w:lang w:bidi="th-TH"/>
        </w:rPr>
        <w:t>.</w:t>
      </w:r>
      <w:r w:rsidR="000C7810" w:rsidRPr="00451E26">
        <w:rPr>
          <w:rFonts w:ascii="Arial" w:eastAsia="Arial Unicode MS" w:hAnsi="Arial" w:cs="Arial"/>
          <w:sz w:val="18"/>
          <w:szCs w:val="18"/>
          <w:lang w:bidi="th-TH"/>
        </w:rPr>
        <w:t>05</w:t>
      </w:r>
      <w:r w:rsidRPr="00451E26">
        <w:rPr>
          <w:rFonts w:ascii="Arial" w:eastAsia="Arial Unicode MS" w:hAnsi="Arial" w:cs="Arial"/>
          <w:sz w:val="18"/>
          <w:szCs w:val="18"/>
          <w:lang w:bidi="th-TH"/>
        </w:rPr>
        <w:t>%). The remaining shares are widely held.</w:t>
      </w:r>
    </w:p>
    <w:p w14:paraId="42A906DB" w14:textId="6978D6B3" w:rsidR="00936462" w:rsidRPr="00336321" w:rsidRDefault="00936462" w:rsidP="00336321">
      <w:pPr>
        <w:tabs>
          <w:tab w:val="left" w:pos="540"/>
        </w:tabs>
        <w:spacing w:after="0" w:line="240" w:lineRule="auto"/>
        <w:jc w:val="thaiDistribute"/>
        <w:rPr>
          <w:rFonts w:ascii="Arial" w:hAnsi="Arial" w:cs="Arial"/>
          <w:sz w:val="18"/>
          <w:szCs w:val="18"/>
          <w:cs/>
          <w:lang w:bidi="th-TH"/>
        </w:rPr>
      </w:pPr>
    </w:p>
    <w:p w14:paraId="2FE09D2B" w14:textId="614BF64E" w:rsidR="0009609A" w:rsidRPr="00451E26" w:rsidRDefault="008724AE" w:rsidP="00FF77A2">
      <w:pPr>
        <w:pStyle w:val="Heading2"/>
        <w:rPr>
          <w:color w:val="auto"/>
        </w:rPr>
      </w:pPr>
      <w:r w:rsidRPr="00451E26">
        <w:rPr>
          <w:color w:val="auto"/>
          <w:lang w:eastAsia="en-GB"/>
        </w:rPr>
        <w:t>1</w:t>
      </w:r>
      <w:r w:rsidR="00B715FC" w:rsidRPr="00451E26">
        <w:rPr>
          <w:color w:val="auto"/>
          <w:lang w:eastAsia="en-GB"/>
        </w:rPr>
        <w:t>7</w:t>
      </w:r>
      <w:r w:rsidRPr="00451E26">
        <w:rPr>
          <w:color w:val="auto"/>
          <w:lang w:eastAsia="en-GB"/>
        </w:rPr>
        <w:t>.1</w:t>
      </w:r>
      <w:r w:rsidR="0009609A" w:rsidRPr="00451E26">
        <w:rPr>
          <w:color w:val="auto"/>
        </w:rPr>
        <w:tab/>
        <w:t>Transactions with related parties</w:t>
      </w:r>
    </w:p>
    <w:p w14:paraId="56FA4327" w14:textId="77777777" w:rsidR="0009609A" w:rsidRPr="00451E26" w:rsidRDefault="0009609A" w:rsidP="00336321">
      <w:pPr>
        <w:spacing w:after="0" w:line="240" w:lineRule="auto"/>
        <w:jc w:val="both"/>
        <w:rPr>
          <w:rFonts w:ascii="Arial" w:eastAsia="Arial Unicode MS" w:hAnsi="Arial" w:cs="Arial"/>
          <w:sz w:val="18"/>
          <w:szCs w:val="18"/>
          <w:lang w:bidi="th-TH"/>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1372"/>
        <w:gridCol w:w="1260"/>
        <w:gridCol w:w="1350"/>
        <w:gridCol w:w="1260"/>
      </w:tblGrid>
      <w:tr w:rsidR="00357E64" w:rsidRPr="00451E26" w14:paraId="03F01757" w14:textId="77777777" w:rsidTr="00D234BF">
        <w:tc>
          <w:tcPr>
            <w:tcW w:w="4230" w:type="dxa"/>
            <w:tcBorders>
              <w:top w:val="nil"/>
              <w:left w:val="nil"/>
              <w:bottom w:val="nil"/>
              <w:right w:val="nil"/>
            </w:tcBorders>
            <w:shd w:val="clear" w:color="auto" w:fill="auto"/>
            <w:vAlign w:val="bottom"/>
          </w:tcPr>
          <w:p w14:paraId="4672B311" w14:textId="5575E6F3" w:rsidR="003E100F" w:rsidRPr="00451E26" w:rsidRDefault="00ED5339" w:rsidP="00FF77A2">
            <w:pPr>
              <w:spacing w:after="0" w:line="240" w:lineRule="auto"/>
              <w:ind w:left="427"/>
              <w:rPr>
                <w:rFonts w:ascii="Arial" w:hAnsi="Arial" w:cs="Arial"/>
                <w:b/>
                <w:bCs/>
                <w:sz w:val="18"/>
                <w:szCs w:val="18"/>
              </w:rPr>
            </w:pPr>
            <w:bookmarkStart w:id="8" w:name="_Hlk197718575"/>
            <w:r w:rsidRPr="00451E26">
              <w:rPr>
                <w:rFonts w:ascii="Arial" w:hAnsi="Arial" w:cs="Arial"/>
                <w:b/>
                <w:bCs/>
                <w:sz w:val="18"/>
                <w:szCs w:val="18"/>
              </w:rPr>
              <w:t xml:space="preserve">For the </w:t>
            </w:r>
            <w:r w:rsidR="00E5374F" w:rsidRPr="00451E26">
              <w:rPr>
                <w:rFonts w:ascii="Arial" w:hAnsi="Arial" w:cs="Arial"/>
                <w:b/>
                <w:bCs/>
                <w:sz w:val="18"/>
                <w:szCs w:val="18"/>
              </w:rPr>
              <w:t>three-month</w:t>
            </w:r>
            <w:r w:rsidRPr="00451E26">
              <w:rPr>
                <w:rFonts w:ascii="Arial" w:hAnsi="Arial" w:cs="Arial"/>
                <w:b/>
                <w:bCs/>
                <w:sz w:val="18"/>
                <w:szCs w:val="18"/>
              </w:rPr>
              <w:t xml:space="preserve"> period ended</w:t>
            </w:r>
          </w:p>
        </w:tc>
        <w:tc>
          <w:tcPr>
            <w:tcW w:w="2632" w:type="dxa"/>
            <w:gridSpan w:val="2"/>
            <w:tcBorders>
              <w:top w:val="nil"/>
              <w:left w:val="nil"/>
              <w:bottom w:val="single" w:sz="4" w:space="0" w:color="auto"/>
              <w:right w:val="nil"/>
            </w:tcBorders>
            <w:shd w:val="clear" w:color="auto" w:fill="auto"/>
            <w:hideMark/>
          </w:tcPr>
          <w:p w14:paraId="394C66CC" w14:textId="77777777" w:rsidR="003E100F" w:rsidRPr="00451E26" w:rsidRDefault="003E100F"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 xml:space="preserve">Consolidated </w:t>
            </w:r>
          </w:p>
          <w:p w14:paraId="79A3E166" w14:textId="77777777" w:rsidR="003E100F" w:rsidRPr="00451E26" w:rsidRDefault="003E100F"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 xml:space="preserve">financial </w:t>
            </w:r>
            <w:r w:rsidR="00ED5339" w:rsidRPr="00451E26">
              <w:rPr>
                <w:rFonts w:ascii="Arial" w:hAnsi="Arial" w:cs="Arial"/>
                <w:b/>
                <w:bCs/>
                <w:sz w:val="18"/>
                <w:szCs w:val="18"/>
              </w:rPr>
              <w:t>information</w:t>
            </w:r>
          </w:p>
          <w:p w14:paraId="43106EDC" w14:textId="1F0B0583" w:rsidR="001214DA" w:rsidRPr="00451E26" w:rsidRDefault="001214DA"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(Unaudited)</w:t>
            </w:r>
          </w:p>
        </w:tc>
        <w:tc>
          <w:tcPr>
            <w:tcW w:w="2610" w:type="dxa"/>
            <w:gridSpan w:val="2"/>
            <w:tcBorders>
              <w:top w:val="nil"/>
              <w:left w:val="nil"/>
              <w:bottom w:val="single" w:sz="4" w:space="0" w:color="auto"/>
              <w:right w:val="nil"/>
            </w:tcBorders>
            <w:shd w:val="clear" w:color="auto" w:fill="auto"/>
            <w:hideMark/>
          </w:tcPr>
          <w:p w14:paraId="6879C416" w14:textId="77777777" w:rsidR="003E100F" w:rsidRPr="00451E26" w:rsidRDefault="003E100F"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 xml:space="preserve">Separate </w:t>
            </w:r>
          </w:p>
          <w:p w14:paraId="7F9BEDA8" w14:textId="77777777" w:rsidR="003E100F" w:rsidRPr="00451E26" w:rsidRDefault="003E100F"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 xml:space="preserve">financial </w:t>
            </w:r>
            <w:r w:rsidR="00ED5339" w:rsidRPr="00451E26">
              <w:rPr>
                <w:rFonts w:ascii="Arial" w:hAnsi="Arial" w:cs="Arial"/>
                <w:b/>
                <w:bCs/>
                <w:sz w:val="18"/>
                <w:szCs w:val="18"/>
              </w:rPr>
              <w:t>information</w:t>
            </w:r>
          </w:p>
          <w:p w14:paraId="22647BDA" w14:textId="1BF932C1" w:rsidR="001214DA" w:rsidRPr="00451E26" w:rsidRDefault="001214DA"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(Unaudited)</w:t>
            </w:r>
          </w:p>
        </w:tc>
      </w:tr>
      <w:tr w:rsidR="00357E64" w:rsidRPr="00451E26" w14:paraId="4930F20B" w14:textId="77777777" w:rsidTr="006563CA">
        <w:tc>
          <w:tcPr>
            <w:tcW w:w="4230" w:type="dxa"/>
            <w:tcBorders>
              <w:top w:val="nil"/>
              <w:left w:val="nil"/>
              <w:bottom w:val="nil"/>
              <w:right w:val="nil"/>
            </w:tcBorders>
            <w:shd w:val="clear" w:color="auto" w:fill="auto"/>
          </w:tcPr>
          <w:p w14:paraId="2CBC207A" w14:textId="7002EB77" w:rsidR="003E100F" w:rsidRPr="00451E26" w:rsidRDefault="00ED5339" w:rsidP="00FF77A2">
            <w:pPr>
              <w:spacing w:after="0" w:line="240" w:lineRule="auto"/>
              <w:ind w:left="427"/>
              <w:jc w:val="both"/>
              <w:rPr>
                <w:rFonts w:ascii="Arial" w:hAnsi="Arial" w:cs="Arial"/>
                <w:b/>
                <w:bCs/>
                <w:sz w:val="18"/>
                <w:szCs w:val="18"/>
              </w:rPr>
            </w:pPr>
            <w:r w:rsidRPr="00451E26">
              <w:rPr>
                <w:rFonts w:ascii="Arial" w:hAnsi="Arial" w:cs="Arial"/>
                <w:b/>
                <w:bCs/>
                <w:sz w:val="18"/>
                <w:szCs w:val="18"/>
              </w:rPr>
              <w:t xml:space="preserve">   </w:t>
            </w:r>
            <w:r w:rsidR="00E5374F" w:rsidRPr="00451E26">
              <w:rPr>
                <w:rFonts w:ascii="Arial" w:hAnsi="Arial" w:cs="Arial"/>
                <w:b/>
                <w:bCs/>
                <w:sz w:val="18"/>
                <w:szCs w:val="18"/>
              </w:rPr>
              <w:t>31 March</w:t>
            </w:r>
          </w:p>
        </w:tc>
        <w:tc>
          <w:tcPr>
            <w:tcW w:w="1372" w:type="dxa"/>
            <w:tcBorders>
              <w:top w:val="single" w:sz="4" w:space="0" w:color="auto"/>
              <w:left w:val="nil"/>
              <w:bottom w:val="nil"/>
              <w:right w:val="nil"/>
            </w:tcBorders>
            <w:shd w:val="clear" w:color="auto" w:fill="auto"/>
            <w:hideMark/>
          </w:tcPr>
          <w:p w14:paraId="4836A0D1" w14:textId="7A9C90BB" w:rsidR="003E100F" w:rsidRPr="00451E26" w:rsidRDefault="00C34057"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2025</w:t>
            </w:r>
          </w:p>
        </w:tc>
        <w:tc>
          <w:tcPr>
            <w:tcW w:w="1260" w:type="dxa"/>
            <w:tcBorders>
              <w:top w:val="single" w:sz="4" w:space="0" w:color="auto"/>
              <w:left w:val="nil"/>
              <w:bottom w:val="nil"/>
              <w:right w:val="nil"/>
            </w:tcBorders>
            <w:shd w:val="clear" w:color="auto" w:fill="auto"/>
            <w:hideMark/>
          </w:tcPr>
          <w:p w14:paraId="72C44A1D" w14:textId="681BD289" w:rsidR="003E100F" w:rsidRPr="00451E26" w:rsidRDefault="00C34057"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2024</w:t>
            </w:r>
          </w:p>
        </w:tc>
        <w:tc>
          <w:tcPr>
            <w:tcW w:w="1350" w:type="dxa"/>
            <w:tcBorders>
              <w:top w:val="single" w:sz="4" w:space="0" w:color="auto"/>
              <w:left w:val="nil"/>
              <w:bottom w:val="nil"/>
              <w:right w:val="nil"/>
            </w:tcBorders>
            <w:shd w:val="clear" w:color="auto" w:fill="auto"/>
            <w:hideMark/>
          </w:tcPr>
          <w:p w14:paraId="6F5C32B8" w14:textId="59AA5F04" w:rsidR="003E100F" w:rsidRPr="00451E26" w:rsidRDefault="00C34057"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2025</w:t>
            </w:r>
          </w:p>
        </w:tc>
        <w:tc>
          <w:tcPr>
            <w:tcW w:w="1260" w:type="dxa"/>
            <w:tcBorders>
              <w:top w:val="single" w:sz="4" w:space="0" w:color="auto"/>
              <w:left w:val="nil"/>
              <w:bottom w:val="nil"/>
              <w:right w:val="nil"/>
            </w:tcBorders>
            <w:shd w:val="clear" w:color="auto" w:fill="auto"/>
            <w:hideMark/>
          </w:tcPr>
          <w:p w14:paraId="3F12A42C" w14:textId="61F6810C" w:rsidR="003E100F" w:rsidRPr="00451E26" w:rsidRDefault="00C34057"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2024</w:t>
            </w:r>
          </w:p>
        </w:tc>
      </w:tr>
      <w:tr w:rsidR="00357E64" w:rsidRPr="00451E26" w14:paraId="66DD3146" w14:textId="77777777" w:rsidTr="006563CA">
        <w:tc>
          <w:tcPr>
            <w:tcW w:w="4230" w:type="dxa"/>
            <w:tcBorders>
              <w:top w:val="nil"/>
              <w:left w:val="nil"/>
              <w:bottom w:val="nil"/>
              <w:right w:val="nil"/>
            </w:tcBorders>
            <w:shd w:val="clear" w:color="auto" w:fill="auto"/>
          </w:tcPr>
          <w:p w14:paraId="75C26377" w14:textId="77777777" w:rsidR="003E100F" w:rsidRPr="00451E26" w:rsidRDefault="003E100F" w:rsidP="00FF77A2">
            <w:pPr>
              <w:spacing w:after="0" w:line="240" w:lineRule="auto"/>
              <w:ind w:left="427"/>
              <w:jc w:val="both"/>
              <w:rPr>
                <w:rFonts w:ascii="Arial" w:hAnsi="Arial" w:cs="Arial"/>
                <w:b/>
                <w:bCs/>
                <w:sz w:val="18"/>
                <w:szCs w:val="18"/>
              </w:rPr>
            </w:pPr>
          </w:p>
        </w:tc>
        <w:tc>
          <w:tcPr>
            <w:tcW w:w="1372" w:type="dxa"/>
            <w:tcBorders>
              <w:top w:val="nil"/>
              <w:left w:val="nil"/>
              <w:bottom w:val="single" w:sz="4" w:space="0" w:color="auto"/>
              <w:right w:val="nil"/>
            </w:tcBorders>
            <w:shd w:val="clear" w:color="auto" w:fill="auto"/>
            <w:hideMark/>
          </w:tcPr>
          <w:p w14:paraId="3D6EB368" w14:textId="248CF5BC" w:rsidR="003E100F" w:rsidRPr="00451E26" w:rsidRDefault="00936462"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Thousand Baht</w:t>
            </w:r>
          </w:p>
        </w:tc>
        <w:tc>
          <w:tcPr>
            <w:tcW w:w="1260" w:type="dxa"/>
            <w:tcBorders>
              <w:top w:val="nil"/>
              <w:left w:val="nil"/>
              <w:bottom w:val="single" w:sz="4" w:space="0" w:color="auto"/>
              <w:right w:val="nil"/>
            </w:tcBorders>
            <w:shd w:val="clear" w:color="auto" w:fill="auto"/>
            <w:hideMark/>
          </w:tcPr>
          <w:p w14:paraId="5AE57B44" w14:textId="01283C16" w:rsidR="003E100F" w:rsidRPr="00451E26" w:rsidRDefault="00936462"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Thousand Baht</w:t>
            </w:r>
          </w:p>
        </w:tc>
        <w:tc>
          <w:tcPr>
            <w:tcW w:w="1350" w:type="dxa"/>
            <w:tcBorders>
              <w:top w:val="nil"/>
              <w:left w:val="nil"/>
              <w:bottom w:val="single" w:sz="4" w:space="0" w:color="auto"/>
              <w:right w:val="nil"/>
            </w:tcBorders>
            <w:shd w:val="clear" w:color="auto" w:fill="auto"/>
            <w:hideMark/>
          </w:tcPr>
          <w:p w14:paraId="30B6BB6B" w14:textId="2E3EA834" w:rsidR="003E100F" w:rsidRPr="00451E26" w:rsidRDefault="00936462"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Thousand Baht</w:t>
            </w:r>
          </w:p>
        </w:tc>
        <w:tc>
          <w:tcPr>
            <w:tcW w:w="1260" w:type="dxa"/>
            <w:tcBorders>
              <w:top w:val="nil"/>
              <w:left w:val="nil"/>
              <w:bottom w:val="single" w:sz="4" w:space="0" w:color="auto"/>
              <w:right w:val="nil"/>
            </w:tcBorders>
            <w:shd w:val="clear" w:color="auto" w:fill="auto"/>
            <w:hideMark/>
          </w:tcPr>
          <w:p w14:paraId="6D40B7EF" w14:textId="684EF53A" w:rsidR="003E100F" w:rsidRPr="00451E26" w:rsidRDefault="00936462"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Thousand Baht</w:t>
            </w:r>
          </w:p>
        </w:tc>
      </w:tr>
      <w:bookmarkEnd w:id="8"/>
      <w:tr w:rsidR="00357E64" w:rsidRPr="00451E26" w14:paraId="05B4B39B" w14:textId="77777777" w:rsidTr="006563CA">
        <w:tc>
          <w:tcPr>
            <w:tcW w:w="4230" w:type="dxa"/>
            <w:tcBorders>
              <w:top w:val="nil"/>
              <w:left w:val="nil"/>
              <w:bottom w:val="nil"/>
              <w:right w:val="nil"/>
            </w:tcBorders>
            <w:shd w:val="clear" w:color="auto" w:fill="auto"/>
          </w:tcPr>
          <w:p w14:paraId="4EB84889" w14:textId="77777777" w:rsidR="003E100F" w:rsidRPr="00451E26" w:rsidRDefault="003E100F" w:rsidP="00FF77A2">
            <w:pPr>
              <w:spacing w:after="0" w:line="240" w:lineRule="auto"/>
              <w:ind w:left="427"/>
              <w:jc w:val="both"/>
              <w:rPr>
                <w:rFonts w:ascii="Arial" w:hAnsi="Arial" w:cs="Arial"/>
                <w:sz w:val="16"/>
                <w:szCs w:val="16"/>
              </w:rPr>
            </w:pPr>
          </w:p>
        </w:tc>
        <w:tc>
          <w:tcPr>
            <w:tcW w:w="1372" w:type="dxa"/>
            <w:tcBorders>
              <w:top w:val="single" w:sz="4" w:space="0" w:color="auto"/>
              <w:left w:val="nil"/>
              <w:bottom w:val="nil"/>
              <w:right w:val="nil"/>
            </w:tcBorders>
            <w:shd w:val="clear" w:color="auto" w:fill="auto"/>
          </w:tcPr>
          <w:p w14:paraId="0EC37E26" w14:textId="77777777" w:rsidR="003E100F" w:rsidRPr="00451E26" w:rsidRDefault="003E100F" w:rsidP="00FF77A2">
            <w:pPr>
              <w:spacing w:after="0" w:line="240" w:lineRule="auto"/>
              <w:ind w:right="-72"/>
              <w:jc w:val="right"/>
              <w:rPr>
                <w:rFonts w:ascii="Arial" w:hAnsi="Arial" w:cs="Arial"/>
                <w:b/>
                <w:bCs/>
                <w:sz w:val="16"/>
                <w:szCs w:val="16"/>
              </w:rPr>
            </w:pPr>
          </w:p>
        </w:tc>
        <w:tc>
          <w:tcPr>
            <w:tcW w:w="1260" w:type="dxa"/>
            <w:tcBorders>
              <w:top w:val="single" w:sz="4" w:space="0" w:color="auto"/>
              <w:left w:val="nil"/>
              <w:bottom w:val="nil"/>
              <w:right w:val="nil"/>
            </w:tcBorders>
            <w:shd w:val="clear" w:color="auto" w:fill="auto"/>
          </w:tcPr>
          <w:p w14:paraId="7CCB2B21" w14:textId="77777777" w:rsidR="003E100F" w:rsidRPr="00451E26" w:rsidRDefault="003E100F" w:rsidP="00FF77A2">
            <w:pPr>
              <w:spacing w:after="0" w:line="240" w:lineRule="auto"/>
              <w:ind w:right="-72"/>
              <w:jc w:val="right"/>
              <w:rPr>
                <w:rFonts w:ascii="Arial" w:hAnsi="Arial" w:cs="Arial"/>
                <w:b/>
                <w:bCs/>
                <w:sz w:val="16"/>
                <w:szCs w:val="16"/>
              </w:rPr>
            </w:pPr>
          </w:p>
        </w:tc>
        <w:tc>
          <w:tcPr>
            <w:tcW w:w="1350" w:type="dxa"/>
            <w:tcBorders>
              <w:top w:val="single" w:sz="4" w:space="0" w:color="auto"/>
              <w:left w:val="nil"/>
              <w:bottom w:val="nil"/>
              <w:right w:val="nil"/>
            </w:tcBorders>
            <w:shd w:val="clear" w:color="auto" w:fill="auto"/>
          </w:tcPr>
          <w:p w14:paraId="19427B17" w14:textId="77777777" w:rsidR="003E100F" w:rsidRPr="00451E26" w:rsidRDefault="003E100F" w:rsidP="00FF77A2">
            <w:pPr>
              <w:spacing w:after="0" w:line="240" w:lineRule="auto"/>
              <w:ind w:right="-72"/>
              <w:jc w:val="right"/>
              <w:rPr>
                <w:rFonts w:ascii="Arial" w:hAnsi="Arial" w:cs="Arial"/>
                <w:b/>
                <w:bCs/>
                <w:sz w:val="16"/>
                <w:szCs w:val="16"/>
              </w:rPr>
            </w:pPr>
          </w:p>
        </w:tc>
        <w:tc>
          <w:tcPr>
            <w:tcW w:w="1260" w:type="dxa"/>
            <w:tcBorders>
              <w:top w:val="single" w:sz="4" w:space="0" w:color="auto"/>
              <w:left w:val="nil"/>
              <w:bottom w:val="nil"/>
              <w:right w:val="nil"/>
            </w:tcBorders>
            <w:shd w:val="clear" w:color="auto" w:fill="auto"/>
          </w:tcPr>
          <w:p w14:paraId="2678DCA0" w14:textId="77777777" w:rsidR="003E100F" w:rsidRPr="00451E26" w:rsidRDefault="003E100F" w:rsidP="00FF77A2">
            <w:pPr>
              <w:spacing w:after="0" w:line="240" w:lineRule="auto"/>
              <w:ind w:right="-72"/>
              <w:jc w:val="right"/>
              <w:rPr>
                <w:rFonts w:ascii="Arial" w:hAnsi="Arial" w:cs="Arial"/>
                <w:b/>
                <w:bCs/>
                <w:sz w:val="16"/>
                <w:szCs w:val="16"/>
              </w:rPr>
            </w:pPr>
          </w:p>
        </w:tc>
      </w:tr>
      <w:tr w:rsidR="00357E64" w:rsidRPr="00451E26" w14:paraId="063508E4" w14:textId="77777777" w:rsidTr="006563CA">
        <w:tc>
          <w:tcPr>
            <w:tcW w:w="4230" w:type="dxa"/>
            <w:tcBorders>
              <w:top w:val="nil"/>
              <w:left w:val="nil"/>
              <w:bottom w:val="nil"/>
              <w:right w:val="nil"/>
            </w:tcBorders>
            <w:shd w:val="clear" w:color="auto" w:fill="auto"/>
          </w:tcPr>
          <w:p w14:paraId="005AEDBF" w14:textId="05A469F4" w:rsidR="002503CF" w:rsidRPr="00451E26" w:rsidRDefault="002503CF" w:rsidP="00FF77A2">
            <w:pPr>
              <w:spacing w:after="0" w:line="240" w:lineRule="auto"/>
              <w:ind w:left="427"/>
              <w:jc w:val="both"/>
              <w:rPr>
                <w:rFonts w:ascii="Arial" w:hAnsi="Arial" w:cs="Arial"/>
                <w:sz w:val="18"/>
                <w:szCs w:val="18"/>
              </w:rPr>
            </w:pPr>
            <w:r w:rsidRPr="00451E26">
              <w:rPr>
                <w:rFonts w:ascii="Arial" w:hAnsi="Arial" w:cs="Arial"/>
                <w:b/>
                <w:bCs/>
                <w:sz w:val="18"/>
                <w:szCs w:val="18"/>
              </w:rPr>
              <w:t>Sales of goods and services</w:t>
            </w:r>
          </w:p>
        </w:tc>
        <w:tc>
          <w:tcPr>
            <w:tcW w:w="1372" w:type="dxa"/>
            <w:tcBorders>
              <w:top w:val="nil"/>
              <w:left w:val="nil"/>
              <w:bottom w:val="nil"/>
              <w:right w:val="nil"/>
            </w:tcBorders>
            <w:shd w:val="clear" w:color="auto" w:fill="auto"/>
          </w:tcPr>
          <w:p w14:paraId="3B5F60D9" w14:textId="77777777" w:rsidR="002503CF" w:rsidRPr="00451E26" w:rsidRDefault="002503CF" w:rsidP="00FF77A2">
            <w:pPr>
              <w:spacing w:after="0" w:line="240" w:lineRule="auto"/>
              <w:ind w:right="-72"/>
              <w:jc w:val="right"/>
              <w:rPr>
                <w:rFonts w:ascii="Arial" w:hAnsi="Arial" w:cs="Arial"/>
                <w:b/>
                <w:bCs/>
                <w:sz w:val="18"/>
                <w:szCs w:val="18"/>
              </w:rPr>
            </w:pPr>
          </w:p>
        </w:tc>
        <w:tc>
          <w:tcPr>
            <w:tcW w:w="1260" w:type="dxa"/>
            <w:tcBorders>
              <w:top w:val="nil"/>
              <w:left w:val="nil"/>
              <w:bottom w:val="nil"/>
              <w:right w:val="nil"/>
            </w:tcBorders>
            <w:shd w:val="clear" w:color="auto" w:fill="auto"/>
          </w:tcPr>
          <w:p w14:paraId="551341F8" w14:textId="77777777" w:rsidR="002503CF" w:rsidRPr="00451E26" w:rsidRDefault="002503CF" w:rsidP="00FF77A2">
            <w:pPr>
              <w:spacing w:after="0" w:line="240" w:lineRule="auto"/>
              <w:ind w:right="-72"/>
              <w:jc w:val="right"/>
              <w:rPr>
                <w:rFonts w:ascii="Arial" w:hAnsi="Arial" w:cs="Arial"/>
                <w:b/>
                <w:bCs/>
                <w:sz w:val="18"/>
                <w:szCs w:val="18"/>
              </w:rPr>
            </w:pPr>
          </w:p>
        </w:tc>
        <w:tc>
          <w:tcPr>
            <w:tcW w:w="1350" w:type="dxa"/>
            <w:tcBorders>
              <w:top w:val="nil"/>
              <w:left w:val="nil"/>
              <w:bottom w:val="nil"/>
              <w:right w:val="nil"/>
            </w:tcBorders>
            <w:shd w:val="clear" w:color="auto" w:fill="auto"/>
          </w:tcPr>
          <w:p w14:paraId="5ED6A6DA" w14:textId="77777777" w:rsidR="002503CF" w:rsidRPr="00451E26" w:rsidRDefault="002503CF" w:rsidP="00FF77A2">
            <w:pPr>
              <w:spacing w:after="0" w:line="240" w:lineRule="auto"/>
              <w:ind w:left="-40" w:right="-72"/>
              <w:jc w:val="right"/>
              <w:rPr>
                <w:rFonts w:ascii="Arial" w:eastAsia="Arial Unicode MS" w:hAnsi="Arial" w:cs="Arial"/>
                <w:sz w:val="18"/>
                <w:szCs w:val="18"/>
              </w:rPr>
            </w:pPr>
          </w:p>
        </w:tc>
        <w:tc>
          <w:tcPr>
            <w:tcW w:w="1260" w:type="dxa"/>
            <w:tcBorders>
              <w:top w:val="nil"/>
              <w:left w:val="nil"/>
              <w:bottom w:val="nil"/>
              <w:right w:val="nil"/>
            </w:tcBorders>
            <w:shd w:val="clear" w:color="auto" w:fill="auto"/>
          </w:tcPr>
          <w:p w14:paraId="6BCBD847" w14:textId="77777777" w:rsidR="002503CF" w:rsidRPr="00451E26" w:rsidRDefault="002503CF" w:rsidP="00FF77A2">
            <w:pPr>
              <w:spacing w:after="0" w:line="240" w:lineRule="auto"/>
              <w:ind w:right="-72"/>
              <w:jc w:val="right"/>
              <w:rPr>
                <w:rFonts w:ascii="Arial" w:hAnsi="Arial" w:cs="Arial"/>
                <w:b/>
                <w:bCs/>
                <w:sz w:val="18"/>
                <w:szCs w:val="18"/>
              </w:rPr>
            </w:pPr>
          </w:p>
        </w:tc>
      </w:tr>
      <w:tr w:rsidR="00245246" w:rsidRPr="00451E26" w14:paraId="01D7F6A8" w14:textId="77777777" w:rsidTr="006563CA">
        <w:tc>
          <w:tcPr>
            <w:tcW w:w="4230" w:type="dxa"/>
            <w:tcBorders>
              <w:top w:val="nil"/>
              <w:left w:val="nil"/>
              <w:bottom w:val="nil"/>
              <w:right w:val="nil"/>
            </w:tcBorders>
            <w:shd w:val="clear" w:color="auto" w:fill="auto"/>
          </w:tcPr>
          <w:p w14:paraId="3BA2D84A" w14:textId="70C4AB6C" w:rsidR="00245246" w:rsidRPr="00451E26" w:rsidRDefault="00245246" w:rsidP="00FF77A2">
            <w:pPr>
              <w:spacing w:after="0" w:line="240" w:lineRule="auto"/>
              <w:ind w:left="427"/>
              <w:jc w:val="both"/>
              <w:rPr>
                <w:rFonts w:ascii="Arial" w:hAnsi="Arial" w:cs="Arial"/>
                <w:b/>
                <w:bCs/>
                <w:sz w:val="18"/>
                <w:szCs w:val="18"/>
              </w:rPr>
            </w:pPr>
            <w:r w:rsidRPr="00451E26">
              <w:rPr>
                <w:rFonts w:ascii="Arial" w:hAnsi="Arial" w:cs="Arial"/>
                <w:sz w:val="18"/>
                <w:szCs w:val="18"/>
              </w:rPr>
              <w:t xml:space="preserve">   Subsidiaries</w:t>
            </w:r>
          </w:p>
        </w:tc>
        <w:tc>
          <w:tcPr>
            <w:tcW w:w="1372" w:type="dxa"/>
            <w:tcBorders>
              <w:top w:val="nil"/>
              <w:left w:val="nil"/>
              <w:bottom w:val="nil"/>
              <w:right w:val="nil"/>
            </w:tcBorders>
            <w:shd w:val="clear" w:color="auto" w:fill="auto"/>
          </w:tcPr>
          <w:p w14:paraId="715050F8" w14:textId="36B18F05" w:rsidR="00245246" w:rsidRPr="00451E26" w:rsidRDefault="00245246"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w:t>
            </w:r>
          </w:p>
        </w:tc>
        <w:tc>
          <w:tcPr>
            <w:tcW w:w="1260" w:type="dxa"/>
            <w:tcBorders>
              <w:top w:val="nil"/>
              <w:left w:val="nil"/>
              <w:bottom w:val="nil"/>
              <w:right w:val="nil"/>
            </w:tcBorders>
            <w:shd w:val="clear" w:color="auto" w:fill="auto"/>
          </w:tcPr>
          <w:p w14:paraId="313F1BE0" w14:textId="2D6F9334" w:rsidR="00245246" w:rsidRPr="00451E26" w:rsidRDefault="00245246"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hint="cs"/>
                <w:sz w:val="18"/>
                <w:szCs w:val="18"/>
                <w:cs/>
              </w:rPr>
              <w:t>-</w:t>
            </w:r>
          </w:p>
        </w:tc>
        <w:tc>
          <w:tcPr>
            <w:tcW w:w="1350" w:type="dxa"/>
            <w:tcBorders>
              <w:top w:val="nil"/>
              <w:left w:val="nil"/>
              <w:bottom w:val="nil"/>
              <w:right w:val="nil"/>
            </w:tcBorders>
            <w:shd w:val="clear" w:color="auto" w:fill="auto"/>
          </w:tcPr>
          <w:p w14:paraId="5D1D3BDC" w14:textId="2C6F0271" w:rsidR="00245246" w:rsidRPr="00451E26" w:rsidRDefault="00245246"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69,761</w:t>
            </w:r>
          </w:p>
        </w:tc>
        <w:tc>
          <w:tcPr>
            <w:tcW w:w="1260" w:type="dxa"/>
            <w:tcBorders>
              <w:top w:val="nil"/>
              <w:left w:val="nil"/>
              <w:bottom w:val="nil"/>
              <w:right w:val="nil"/>
            </w:tcBorders>
            <w:shd w:val="clear" w:color="auto" w:fill="auto"/>
          </w:tcPr>
          <w:p w14:paraId="458E5ECF" w14:textId="302F040D" w:rsidR="00245246" w:rsidRPr="00451E26" w:rsidRDefault="00245246"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rPr>
              <w:t>9,368</w:t>
            </w:r>
          </w:p>
        </w:tc>
      </w:tr>
      <w:tr w:rsidR="00245246" w:rsidRPr="00451E26" w14:paraId="1929B6D1" w14:textId="77777777" w:rsidTr="006563CA">
        <w:tc>
          <w:tcPr>
            <w:tcW w:w="4230" w:type="dxa"/>
            <w:tcBorders>
              <w:top w:val="nil"/>
              <w:left w:val="nil"/>
              <w:bottom w:val="nil"/>
              <w:right w:val="nil"/>
            </w:tcBorders>
            <w:shd w:val="clear" w:color="auto" w:fill="auto"/>
          </w:tcPr>
          <w:p w14:paraId="551E3B22" w14:textId="76B4CC2E" w:rsidR="00245246" w:rsidRPr="00451E26" w:rsidRDefault="00245246" w:rsidP="00FF77A2">
            <w:pPr>
              <w:spacing w:after="0" w:line="240" w:lineRule="auto"/>
              <w:ind w:left="427"/>
              <w:jc w:val="both"/>
              <w:rPr>
                <w:rFonts w:ascii="Arial" w:hAnsi="Arial" w:cs="Arial"/>
                <w:sz w:val="18"/>
                <w:szCs w:val="18"/>
              </w:rPr>
            </w:pPr>
            <w:r w:rsidRPr="00451E26">
              <w:rPr>
                <w:rFonts w:ascii="Arial" w:hAnsi="Arial" w:cs="Arial"/>
                <w:sz w:val="18"/>
                <w:szCs w:val="18"/>
              </w:rPr>
              <w:t xml:space="preserve">   Associates</w:t>
            </w:r>
          </w:p>
        </w:tc>
        <w:tc>
          <w:tcPr>
            <w:tcW w:w="1372" w:type="dxa"/>
            <w:tcBorders>
              <w:top w:val="nil"/>
              <w:left w:val="nil"/>
              <w:bottom w:val="nil"/>
              <w:right w:val="nil"/>
            </w:tcBorders>
            <w:shd w:val="clear" w:color="auto" w:fill="auto"/>
          </w:tcPr>
          <w:p w14:paraId="03CF78B9" w14:textId="39BD66A4" w:rsidR="00245246" w:rsidRPr="00451E26" w:rsidRDefault="00245246"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hint="cs"/>
                <w:sz w:val="18"/>
                <w:szCs w:val="18"/>
                <w:cs/>
              </w:rPr>
              <w:t>2</w:t>
            </w:r>
            <w:r w:rsidRPr="00451E26">
              <w:rPr>
                <w:rFonts w:ascii="Arial" w:eastAsia="Arial Unicode MS" w:hAnsi="Arial" w:cs="Arial"/>
                <w:sz w:val="18"/>
                <w:szCs w:val="18"/>
              </w:rPr>
              <w:t>,768</w:t>
            </w:r>
          </w:p>
        </w:tc>
        <w:tc>
          <w:tcPr>
            <w:tcW w:w="1260" w:type="dxa"/>
            <w:tcBorders>
              <w:top w:val="nil"/>
              <w:left w:val="nil"/>
              <w:bottom w:val="nil"/>
              <w:right w:val="nil"/>
            </w:tcBorders>
            <w:shd w:val="clear" w:color="auto" w:fill="auto"/>
          </w:tcPr>
          <w:p w14:paraId="495714DE" w14:textId="4BACB51C" w:rsidR="00245246" w:rsidRPr="00451E26" w:rsidRDefault="00245246"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874</w:t>
            </w:r>
          </w:p>
        </w:tc>
        <w:tc>
          <w:tcPr>
            <w:tcW w:w="1350" w:type="dxa"/>
            <w:tcBorders>
              <w:top w:val="nil"/>
              <w:left w:val="nil"/>
              <w:bottom w:val="nil"/>
              <w:right w:val="nil"/>
            </w:tcBorders>
            <w:shd w:val="clear" w:color="auto" w:fill="auto"/>
          </w:tcPr>
          <w:p w14:paraId="2CC86350" w14:textId="3BACCD9C" w:rsidR="00245246" w:rsidRPr="00451E26" w:rsidRDefault="00245246"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2,769</w:t>
            </w:r>
          </w:p>
        </w:tc>
        <w:tc>
          <w:tcPr>
            <w:tcW w:w="1260" w:type="dxa"/>
            <w:tcBorders>
              <w:top w:val="nil"/>
              <w:left w:val="nil"/>
              <w:bottom w:val="nil"/>
              <w:right w:val="nil"/>
            </w:tcBorders>
            <w:shd w:val="clear" w:color="auto" w:fill="auto"/>
          </w:tcPr>
          <w:p w14:paraId="1E96C5A9" w14:textId="6C3DD5D2" w:rsidR="00245246" w:rsidRPr="00451E26" w:rsidRDefault="00245246"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rPr>
              <w:t>873</w:t>
            </w:r>
          </w:p>
        </w:tc>
      </w:tr>
      <w:tr w:rsidR="00245246" w:rsidRPr="00451E26" w14:paraId="220624C6" w14:textId="77777777" w:rsidTr="006563CA">
        <w:tc>
          <w:tcPr>
            <w:tcW w:w="4230" w:type="dxa"/>
            <w:tcBorders>
              <w:top w:val="nil"/>
              <w:left w:val="nil"/>
              <w:bottom w:val="nil"/>
              <w:right w:val="nil"/>
            </w:tcBorders>
            <w:shd w:val="clear" w:color="auto" w:fill="auto"/>
          </w:tcPr>
          <w:p w14:paraId="2311AE5A" w14:textId="4E681A72" w:rsidR="00245246" w:rsidRPr="00451E26" w:rsidRDefault="00245246" w:rsidP="00FF77A2">
            <w:pPr>
              <w:spacing w:after="0" w:line="240" w:lineRule="auto"/>
              <w:ind w:left="427"/>
              <w:jc w:val="both"/>
              <w:rPr>
                <w:rFonts w:ascii="Arial" w:hAnsi="Arial" w:cs="Arial"/>
                <w:sz w:val="18"/>
                <w:szCs w:val="18"/>
              </w:rPr>
            </w:pPr>
            <w:r w:rsidRPr="00451E26">
              <w:rPr>
                <w:rFonts w:ascii="Arial" w:hAnsi="Arial" w:cs="Arial"/>
                <w:sz w:val="18"/>
                <w:szCs w:val="18"/>
              </w:rPr>
              <w:t xml:space="preserve">   Other related parties</w:t>
            </w:r>
          </w:p>
        </w:tc>
        <w:tc>
          <w:tcPr>
            <w:tcW w:w="1372" w:type="dxa"/>
            <w:tcBorders>
              <w:top w:val="nil"/>
              <w:left w:val="nil"/>
              <w:bottom w:val="single" w:sz="4" w:space="0" w:color="auto"/>
              <w:right w:val="nil"/>
            </w:tcBorders>
            <w:shd w:val="clear" w:color="auto" w:fill="auto"/>
          </w:tcPr>
          <w:p w14:paraId="785A7A53" w14:textId="6F58BCB9" w:rsidR="00245246" w:rsidRPr="00451E26" w:rsidRDefault="00245246"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139</w:t>
            </w:r>
          </w:p>
        </w:tc>
        <w:tc>
          <w:tcPr>
            <w:tcW w:w="1260" w:type="dxa"/>
            <w:tcBorders>
              <w:top w:val="nil"/>
              <w:left w:val="nil"/>
              <w:bottom w:val="single" w:sz="4" w:space="0" w:color="auto"/>
              <w:right w:val="nil"/>
            </w:tcBorders>
            <w:shd w:val="clear" w:color="auto" w:fill="auto"/>
          </w:tcPr>
          <w:p w14:paraId="4213B4DE" w14:textId="3893165B" w:rsidR="00245246" w:rsidRPr="00451E26" w:rsidRDefault="00245246"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518</w:t>
            </w:r>
          </w:p>
        </w:tc>
        <w:tc>
          <w:tcPr>
            <w:tcW w:w="1350" w:type="dxa"/>
            <w:tcBorders>
              <w:top w:val="nil"/>
              <w:left w:val="nil"/>
              <w:bottom w:val="single" w:sz="4" w:space="0" w:color="auto"/>
              <w:right w:val="nil"/>
            </w:tcBorders>
            <w:shd w:val="clear" w:color="auto" w:fill="auto"/>
          </w:tcPr>
          <w:p w14:paraId="090E8616" w14:textId="7DCD7DF7" w:rsidR="00245246" w:rsidRPr="00451E26" w:rsidRDefault="00245246"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139</w:t>
            </w:r>
          </w:p>
        </w:tc>
        <w:tc>
          <w:tcPr>
            <w:tcW w:w="1260" w:type="dxa"/>
            <w:tcBorders>
              <w:top w:val="nil"/>
              <w:left w:val="nil"/>
              <w:bottom w:val="single" w:sz="4" w:space="0" w:color="auto"/>
              <w:right w:val="nil"/>
            </w:tcBorders>
            <w:shd w:val="clear" w:color="auto" w:fill="auto"/>
          </w:tcPr>
          <w:p w14:paraId="0D3AC0E1" w14:textId="4E9380A3" w:rsidR="00245246" w:rsidRPr="00451E26" w:rsidRDefault="00245246"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rPr>
              <w:t>518</w:t>
            </w:r>
          </w:p>
        </w:tc>
      </w:tr>
      <w:tr w:rsidR="00245246" w:rsidRPr="00451E26" w14:paraId="3005047B" w14:textId="77777777" w:rsidTr="006563CA">
        <w:tc>
          <w:tcPr>
            <w:tcW w:w="4230" w:type="dxa"/>
            <w:tcBorders>
              <w:top w:val="nil"/>
              <w:left w:val="nil"/>
              <w:bottom w:val="nil"/>
              <w:right w:val="nil"/>
            </w:tcBorders>
            <w:shd w:val="clear" w:color="auto" w:fill="auto"/>
          </w:tcPr>
          <w:p w14:paraId="13BDAE23" w14:textId="77777777" w:rsidR="00245246" w:rsidRPr="00451E26" w:rsidRDefault="00245246" w:rsidP="00FF77A2">
            <w:pPr>
              <w:spacing w:after="0" w:line="240" w:lineRule="auto"/>
              <w:ind w:left="427"/>
              <w:jc w:val="both"/>
              <w:rPr>
                <w:rFonts w:ascii="Arial" w:hAnsi="Arial" w:cs="Arial"/>
                <w:sz w:val="16"/>
                <w:szCs w:val="16"/>
              </w:rPr>
            </w:pPr>
          </w:p>
        </w:tc>
        <w:tc>
          <w:tcPr>
            <w:tcW w:w="1372" w:type="dxa"/>
            <w:tcBorders>
              <w:top w:val="single" w:sz="4" w:space="0" w:color="auto"/>
              <w:left w:val="nil"/>
              <w:bottom w:val="nil"/>
              <w:right w:val="nil"/>
            </w:tcBorders>
            <w:shd w:val="clear" w:color="auto" w:fill="auto"/>
          </w:tcPr>
          <w:p w14:paraId="6ECE3F91" w14:textId="77777777" w:rsidR="00245246" w:rsidRPr="00451E26" w:rsidRDefault="00245246" w:rsidP="00FF77A2">
            <w:pPr>
              <w:spacing w:after="0" w:line="240" w:lineRule="auto"/>
              <w:ind w:left="-40" w:right="-72"/>
              <w:jc w:val="right"/>
              <w:rPr>
                <w:rFonts w:ascii="Arial" w:eastAsia="Arial Unicode MS" w:hAnsi="Arial" w:cs="Arial"/>
                <w:sz w:val="18"/>
                <w:szCs w:val="18"/>
              </w:rPr>
            </w:pPr>
          </w:p>
        </w:tc>
        <w:tc>
          <w:tcPr>
            <w:tcW w:w="1260" w:type="dxa"/>
            <w:tcBorders>
              <w:top w:val="single" w:sz="4" w:space="0" w:color="auto"/>
              <w:left w:val="nil"/>
              <w:bottom w:val="nil"/>
              <w:right w:val="nil"/>
            </w:tcBorders>
            <w:shd w:val="clear" w:color="auto" w:fill="auto"/>
          </w:tcPr>
          <w:p w14:paraId="7969891F" w14:textId="77777777" w:rsidR="00245246" w:rsidRPr="00451E26" w:rsidRDefault="00245246" w:rsidP="00FF77A2">
            <w:pPr>
              <w:spacing w:after="0" w:line="240" w:lineRule="auto"/>
              <w:ind w:left="-40" w:right="-72"/>
              <w:jc w:val="right"/>
              <w:rPr>
                <w:rFonts w:ascii="Arial" w:eastAsia="Arial Unicode MS" w:hAnsi="Arial" w:cs="Arial"/>
                <w:sz w:val="18"/>
                <w:szCs w:val="18"/>
              </w:rPr>
            </w:pPr>
          </w:p>
        </w:tc>
        <w:tc>
          <w:tcPr>
            <w:tcW w:w="1350" w:type="dxa"/>
            <w:tcBorders>
              <w:top w:val="single" w:sz="4" w:space="0" w:color="auto"/>
              <w:left w:val="nil"/>
              <w:bottom w:val="nil"/>
              <w:right w:val="nil"/>
            </w:tcBorders>
            <w:shd w:val="clear" w:color="auto" w:fill="auto"/>
          </w:tcPr>
          <w:p w14:paraId="60BE5662" w14:textId="77777777" w:rsidR="00245246" w:rsidRPr="00451E26" w:rsidRDefault="00245246" w:rsidP="00FF77A2">
            <w:pPr>
              <w:spacing w:after="0" w:line="240" w:lineRule="auto"/>
              <w:ind w:left="-40" w:right="-72"/>
              <w:jc w:val="right"/>
              <w:rPr>
                <w:rFonts w:ascii="Arial" w:eastAsia="Arial Unicode MS" w:hAnsi="Arial" w:cs="Arial"/>
                <w:sz w:val="18"/>
                <w:szCs w:val="18"/>
              </w:rPr>
            </w:pPr>
          </w:p>
        </w:tc>
        <w:tc>
          <w:tcPr>
            <w:tcW w:w="1260" w:type="dxa"/>
            <w:tcBorders>
              <w:top w:val="single" w:sz="4" w:space="0" w:color="auto"/>
              <w:left w:val="nil"/>
              <w:bottom w:val="nil"/>
              <w:right w:val="nil"/>
            </w:tcBorders>
            <w:shd w:val="clear" w:color="auto" w:fill="auto"/>
          </w:tcPr>
          <w:p w14:paraId="0104CBA4" w14:textId="77777777" w:rsidR="00245246" w:rsidRPr="00451E26" w:rsidRDefault="00245246" w:rsidP="00FF77A2">
            <w:pPr>
              <w:spacing w:after="0" w:line="240" w:lineRule="auto"/>
              <w:ind w:left="-40" w:right="-72"/>
              <w:jc w:val="right"/>
              <w:rPr>
                <w:rFonts w:ascii="Arial" w:eastAsia="Arial Unicode MS" w:hAnsi="Arial" w:cs="Arial"/>
                <w:sz w:val="16"/>
                <w:szCs w:val="16"/>
                <w:lang w:bidi="th-TH"/>
              </w:rPr>
            </w:pPr>
          </w:p>
        </w:tc>
      </w:tr>
      <w:tr w:rsidR="00245246" w:rsidRPr="00451E26" w14:paraId="3871765B" w14:textId="77777777" w:rsidTr="006563CA">
        <w:tc>
          <w:tcPr>
            <w:tcW w:w="4230" w:type="dxa"/>
            <w:tcBorders>
              <w:top w:val="nil"/>
              <w:left w:val="nil"/>
              <w:bottom w:val="nil"/>
              <w:right w:val="nil"/>
            </w:tcBorders>
            <w:shd w:val="clear" w:color="auto" w:fill="auto"/>
          </w:tcPr>
          <w:p w14:paraId="5EFC107E" w14:textId="77777777" w:rsidR="00245246" w:rsidRPr="00451E26" w:rsidRDefault="00245246" w:rsidP="00FF77A2">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shd w:val="clear" w:color="auto" w:fill="auto"/>
          </w:tcPr>
          <w:p w14:paraId="0711A7F0" w14:textId="4F6675EC" w:rsidR="00245246" w:rsidRPr="00451E26" w:rsidRDefault="00245246"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2,907</w:t>
            </w:r>
          </w:p>
        </w:tc>
        <w:tc>
          <w:tcPr>
            <w:tcW w:w="1260" w:type="dxa"/>
            <w:tcBorders>
              <w:top w:val="nil"/>
              <w:left w:val="nil"/>
              <w:bottom w:val="single" w:sz="4" w:space="0" w:color="auto"/>
              <w:right w:val="nil"/>
            </w:tcBorders>
            <w:shd w:val="clear" w:color="auto" w:fill="auto"/>
          </w:tcPr>
          <w:p w14:paraId="4B6466D2" w14:textId="6E020A46" w:rsidR="00245246" w:rsidRPr="00451E26" w:rsidRDefault="00245246"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1,392</w:t>
            </w:r>
          </w:p>
        </w:tc>
        <w:tc>
          <w:tcPr>
            <w:tcW w:w="1350" w:type="dxa"/>
            <w:tcBorders>
              <w:top w:val="nil"/>
              <w:left w:val="nil"/>
              <w:bottom w:val="single" w:sz="4" w:space="0" w:color="auto"/>
              <w:right w:val="nil"/>
            </w:tcBorders>
            <w:shd w:val="clear" w:color="auto" w:fill="auto"/>
          </w:tcPr>
          <w:p w14:paraId="65C96ED0" w14:textId="5F51167D" w:rsidR="00245246" w:rsidRPr="00451E26" w:rsidRDefault="00245246"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72,669</w:t>
            </w:r>
          </w:p>
        </w:tc>
        <w:tc>
          <w:tcPr>
            <w:tcW w:w="1260" w:type="dxa"/>
            <w:tcBorders>
              <w:top w:val="nil"/>
              <w:left w:val="nil"/>
              <w:bottom w:val="single" w:sz="4" w:space="0" w:color="auto"/>
              <w:right w:val="nil"/>
            </w:tcBorders>
            <w:shd w:val="clear" w:color="auto" w:fill="auto"/>
          </w:tcPr>
          <w:p w14:paraId="7BAD0A4F" w14:textId="5BA860BC" w:rsidR="00245246" w:rsidRPr="00451E26" w:rsidRDefault="00245246"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rPr>
              <w:t>10,759</w:t>
            </w:r>
          </w:p>
        </w:tc>
      </w:tr>
      <w:tr w:rsidR="00245246" w:rsidRPr="00451E26" w14:paraId="58654173" w14:textId="77777777" w:rsidTr="006563CA">
        <w:tc>
          <w:tcPr>
            <w:tcW w:w="4230" w:type="dxa"/>
            <w:tcBorders>
              <w:top w:val="nil"/>
              <w:left w:val="nil"/>
              <w:bottom w:val="nil"/>
              <w:right w:val="nil"/>
            </w:tcBorders>
            <w:shd w:val="clear" w:color="auto" w:fill="auto"/>
          </w:tcPr>
          <w:p w14:paraId="0B26D26F" w14:textId="77777777" w:rsidR="00245246" w:rsidRPr="00451E26" w:rsidRDefault="00245246" w:rsidP="00FF77A2">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shd w:val="clear" w:color="auto" w:fill="auto"/>
          </w:tcPr>
          <w:p w14:paraId="6B63B12E" w14:textId="77777777" w:rsidR="00245246" w:rsidRPr="00451E26" w:rsidRDefault="00245246" w:rsidP="00FF77A2">
            <w:pPr>
              <w:spacing w:after="0" w:line="240" w:lineRule="auto"/>
              <w:ind w:left="427"/>
              <w:jc w:val="both"/>
              <w:rPr>
                <w:rFonts w:ascii="Arial" w:hAnsi="Arial" w:cs="Arial"/>
                <w:sz w:val="18"/>
                <w:szCs w:val="18"/>
              </w:rPr>
            </w:pPr>
          </w:p>
        </w:tc>
        <w:tc>
          <w:tcPr>
            <w:tcW w:w="1260" w:type="dxa"/>
            <w:tcBorders>
              <w:top w:val="single" w:sz="4" w:space="0" w:color="auto"/>
              <w:left w:val="nil"/>
              <w:bottom w:val="nil"/>
              <w:right w:val="nil"/>
            </w:tcBorders>
            <w:shd w:val="clear" w:color="auto" w:fill="auto"/>
          </w:tcPr>
          <w:p w14:paraId="6A912F23" w14:textId="77777777" w:rsidR="00245246" w:rsidRPr="00451E26" w:rsidRDefault="00245246" w:rsidP="00FF77A2">
            <w:pPr>
              <w:spacing w:after="0" w:line="240" w:lineRule="auto"/>
              <w:ind w:left="427"/>
              <w:jc w:val="both"/>
              <w:rPr>
                <w:rFonts w:ascii="Arial" w:hAnsi="Arial" w:cs="Arial"/>
                <w:sz w:val="18"/>
                <w:szCs w:val="18"/>
              </w:rPr>
            </w:pPr>
          </w:p>
        </w:tc>
        <w:tc>
          <w:tcPr>
            <w:tcW w:w="1350" w:type="dxa"/>
            <w:tcBorders>
              <w:top w:val="single" w:sz="4" w:space="0" w:color="auto"/>
              <w:left w:val="nil"/>
              <w:bottom w:val="nil"/>
              <w:right w:val="nil"/>
            </w:tcBorders>
            <w:shd w:val="clear" w:color="auto" w:fill="auto"/>
          </w:tcPr>
          <w:p w14:paraId="5ECA549D" w14:textId="77777777" w:rsidR="00245246" w:rsidRPr="00451E26" w:rsidRDefault="00245246" w:rsidP="00FF77A2">
            <w:pPr>
              <w:spacing w:after="0" w:line="240" w:lineRule="auto"/>
              <w:ind w:left="427"/>
              <w:jc w:val="both"/>
              <w:rPr>
                <w:rFonts w:ascii="Arial" w:hAnsi="Arial" w:cs="Arial"/>
                <w:sz w:val="18"/>
                <w:szCs w:val="18"/>
              </w:rPr>
            </w:pPr>
          </w:p>
        </w:tc>
        <w:tc>
          <w:tcPr>
            <w:tcW w:w="1260" w:type="dxa"/>
            <w:tcBorders>
              <w:top w:val="single" w:sz="4" w:space="0" w:color="auto"/>
              <w:left w:val="nil"/>
              <w:bottom w:val="nil"/>
              <w:right w:val="nil"/>
            </w:tcBorders>
            <w:shd w:val="clear" w:color="auto" w:fill="auto"/>
          </w:tcPr>
          <w:p w14:paraId="131CF164" w14:textId="77777777" w:rsidR="00245246" w:rsidRPr="00451E26" w:rsidRDefault="00245246" w:rsidP="00FF77A2">
            <w:pPr>
              <w:spacing w:after="0" w:line="240" w:lineRule="auto"/>
              <w:ind w:left="427"/>
              <w:jc w:val="both"/>
              <w:rPr>
                <w:rFonts w:ascii="Arial" w:hAnsi="Arial" w:cs="Arial"/>
                <w:sz w:val="18"/>
                <w:szCs w:val="18"/>
              </w:rPr>
            </w:pPr>
          </w:p>
        </w:tc>
      </w:tr>
      <w:tr w:rsidR="00245246" w:rsidRPr="00451E26" w14:paraId="1D29E1F1" w14:textId="77777777" w:rsidTr="006563CA">
        <w:tc>
          <w:tcPr>
            <w:tcW w:w="4230" w:type="dxa"/>
            <w:tcBorders>
              <w:top w:val="nil"/>
              <w:left w:val="nil"/>
              <w:bottom w:val="nil"/>
              <w:right w:val="nil"/>
            </w:tcBorders>
            <w:shd w:val="clear" w:color="auto" w:fill="auto"/>
          </w:tcPr>
          <w:p w14:paraId="3F8CB47D" w14:textId="2210093F" w:rsidR="00245246" w:rsidRPr="00451E26" w:rsidRDefault="00245246" w:rsidP="00FF77A2">
            <w:pPr>
              <w:spacing w:after="0" w:line="240" w:lineRule="auto"/>
              <w:ind w:left="427"/>
              <w:rPr>
                <w:rFonts w:ascii="Arial" w:hAnsi="Arial" w:cs="Arial"/>
                <w:sz w:val="18"/>
                <w:szCs w:val="18"/>
              </w:rPr>
            </w:pPr>
            <w:r w:rsidRPr="00451E26">
              <w:rPr>
                <w:rFonts w:ascii="Arial" w:hAnsi="Arial" w:cs="Arial"/>
                <w:b/>
                <w:bCs/>
                <w:sz w:val="18"/>
                <w:szCs w:val="18"/>
              </w:rPr>
              <w:t>Purchases of goods and services</w:t>
            </w:r>
          </w:p>
        </w:tc>
        <w:tc>
          <w:tcPr>
            <w:tcW w:w="1372" w:type="dxa"/>
            <w:tcBorders>
              <w:top w:val="nil"/>
              <w:left w:val="nil"/>
              <w:bottom w:val="nil"/>
              <w:right w:val="nil"/>
            </w:tcBorders>
            <w:shd w:val="clear" w:color="auto" w:fill="auto"/>
          </w:tcPr>
          <w:p w14:paraId="13F505D7" w14:textId="77777777" w:rsidR="00245246" w:rsidRPr="00451E26" w:rsidRDefault="00245246" w:rsidP="00FF77A2">
            <w:pPr>
              <w:spacing w:after="0" w:line="240" w:lineRule="auto"/>
              <w:ind w:left="-40" w:right="-72"/>
              <w:jc w:val="right"/>
              <w:rPr>
                <w:rFonts w:ascii="Arial" w:eastAsia="Arial Unicode MS" w:hAnsi="Arial" w:cs="Arial"/>
                <w:sz w:val="18"/>
                <w:szCs w:val="18"/>
                <w:lang w:bidi="th-TH"/>
              </w:rPr>
            </w:pPr>
          </w:p>
        </w:tc>
        <w:tc>
          <w:tcPr>
            <w:tcW w:w="1260" w:type="dxa"/>
            <w:tcBorders>
              <w:top w:val="nil"/>
              <w:left w:val="nil"/>
              <w:bottom w:val="nil"/>
              <w:right w:val="nil"/>
            </w:tcBorders>
            <w:shd w:val="clear" w:color="auto" w:fill="auto"/>
          </w:tcPr>
          <w:p w14:paraId="39EDC832" w14:textId="77777777" w:rsidR="00245246" w:rsidRPr="00451E26" w:rsidRDefault="00245246" w:rsidP="00FF77A2">
            <w:pPr>
              <w:spacing w:after="0" w:line="240" w:lineRule="auto"/>
              <w:ind w:right="-72"/>
              <w:jc w:val="right"/>
              <w:rPr>
                <w:rFonts w:ascii="Arial" w:hAnsi="Arial" w:cs="Arial"/>
                <w:b/>
                <w:bCs/>
                <w:sz w:val="18"/>
                <w:szCs w:val="18"/>
              </w:rPr>
            </w:pPr>
          </w:p>
        </w:tc>
        <w:tc>
          <w:tcPr>
            <w:tcW w:w="1350" w:type="dxa"/>
            <w:tcBorders>
              <w:top w:val="nil"/>
              <w:left w:val="nil"/>
              <w:bottom w:val="nil"/>
              <w:right w:val="nil"/>
            </w:tcBorders>
            <w:shd w:val="clear" w:color="auto" w:fill="auto"/>
          </w:tcPr>
          <w:p w14:paraId="7225FDC1" w14:textId="77777777" w:rsidR="00245246" w:rsidRPr="00451E26" w:rsidRDefault="00245246" w:rsidP="00FF77A2">
            <w:pPr>
              <w:spacing w:after="0" w:line="240" w:lineRule="auto"/>
              <w:ind w:left="-40" w:right="-72"/>
              <w:jc w:val="right"/>
              <w:rPr>
                <w:rFonts w:ascii="Arial" w:eastAsia="Arial Unicode MS" w:hAnsi="Arial" w:cs="Arial"/>
                <w:sz w:val="18"/>
                <w:szCs w:val="18"/>
              </w:rPr>
            </w:pPr>
          </w:p>
        </w:tc>
        <w:tc>
          <w:tcPr>
            <w:tcW w:w="1260" w:type="dxa"/>
            <w:tcBorders>
              <w:top w:val="nil"/>
              <w:left w:val="nil"/>
              <w:bottom w:val="nil"/>
              <w:right w:val="nil"/>
            </w:tcBorders>
            <w:shd w:val="clear" w:color="auto" w:fill="auto"/>
          </w:tcPr>
          <w:p w14:paraId="3684BBEA" w14:textId="77777777" w:rsidR="00245246" w:rsidRPr="00451E26" w:rsidRDefault="00245246" w:rsidP="00FF77A2">
            <w:pPr>
              <w:spacing w:after="0" w:line="240" w:lineRule="auto"/>
              <w:ind w:right="-72"/>
              <w:jc w:val="right"/>
              <w:rPr>
                <w:rFonts w:ascii="Arial" w:hAnsi="Arial" w:cs="Arial"/>
                <w:b/>
                <w:bCs/>
                <w:sz w:val="18"/>
                <w:szCs w:val="18"/>
              </w:rPr>
            </w:pPr>
          </w:p>
        </w:tc>
      </w:tr>
      <w:tr w:rsidR="00245246" w:rsidRPr="00451E26" w14:paraId="73AB966A" w14:textId="77777777" w:rsidTr="006563CA">
        <w:tc>
          <w:tcPr>
            <w:tcW w:w="4230" w:type="dxa"/>
            <w:tcBorders>
              <w:top w:val="nil"/>
              <w:left w:val="nil"/>
              <w:bottom w:val="nil"/>
              <w:right w:val="nil"/>
            </w:tcBorders>
            <w:shd w:val="clear" w:color="auto" w:fill="auto"/>
          </w:tcPr>
          <w:p w14:paraId="51C3D19C" w14:textId="0C9F2E13" w:rsidR="00245246" w:rsidRPr="00451E26" w:rsidRDefault="00245246" w:rsidP="00FF77A2">
            <w:pPr>
              <w:spacing w:after="0" w:line="240" w:lineRule="auto"/>
              <w:ind w:left="427"/>
              <w:jc w:val="both"/>
              <w:rPr>
                <w:rFonts w:ascii="Arial" w:hAnsi="Arial" w:cs="Arial"/>
                <w:sz w:val="18"/>
                <w:szCs w:val="18"/>
              </w:rPr>
            </w:pPr>
            <w:r w:rsidRPr="00451E26">
              <w:rPr>
                <w:rFonts w:ascii="Arial" w:hAnsi="Arial" w:cs="Arial"/>
                <w:sz w:val="18"/>
                <w:szCs w:val="18"/>
              </w:rPr>
              <w:t xml:space="preserve">   Subsidiaries</w:t>
            </w:r>
          </w:p>
        </w:tc>
        <w:tc>
          <w:tcPr>
            <w:tcW w:w="1372" w:type="dxa"/>
            <w:tcBorders>
              <w:top w:val="nil"/>
              <w:left w:val="nil"/>
              <w:bottom w:val="nil"/>
              <w:right w:val="nil"/>
            </w:tcBorders>
            <w:shd w:val="clear" w:color="auto" w:fill="auto"/>
          </w:tcPr>
          <w:p w14:paraId="604D1DEB" w14:textId="6FB8806C" w:rsidR="00245246" w:rsidRPr="00451E26" w:rsidRDefault="00245246"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w:t>
            </w:r>
          </w:p>
        </w:tc>
        <w:tc>
          <w:tcPr>
            <w:tcW w:w="1260" w:type="dxa"/>
            <w:tcBorders>
              <w:top w:val="nil"/>
              <w:left w:val="nil"/>
              <w:bottom w:val="nil"/>
              <w:right w:val="nil"/>
            </w:tcBorders>
            <w:shd w:val="clear" w:color="auto" w:fill="auto"/>
          </w:tcPr>
          <w:p w14:paraId="0981AED2" w14:textId="378CD354" w:rsidR="00245246" w:rsidRPr="00451E26" w:rsidRDefault="00245246"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w:t>
            </w:r>
          </w:p>
        </w:tc>
        <w:tc>
          <w:tcPr>
            <w:tcW w:w="1350" w:type="dxa"/>
            <w:tcBorders>
              <w:top w:val="nil"/>
              <w:left w:val="nil"/>
              <w:bottom w:val="nil"/>
              <w:right w:val="nil"/>
            </w:tcBorders>
            <w:shd w:val="clear" w:color="auto" w:fill="auto"/>
          </w:tcPr>
          <w:p w14:paraId="4F1C57B9" w14:textId="30941E79" w:rsidR="00245246" w:rsidRPr="00451E26" w:rsidRDefault="00245246"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86,242</w:t>
            </w:r>
          </w:p>
        </w:tc>
        <w:tc>
          <w:tcPr>
            <w:tcW w:w="1260" w:type="dxa"/>
            <w:tcBorders>
              <w:top w:val="nil"/>
              <w:left w:val="nil"/>
              <w:bottom w:val="nil"/>
              <w:right w:val="nil"/>
            </w:tcBorders>
            <w:shd w:val="clear" w:color="auto" w:fill="auto"/>
          </w:tcPr>
          <w:p w14:paraId="0D5E3F35" w14:textId="2FE9A1B7" w:rsidR="00245246" w:rsidRPr="00451E26" w:rsidRDefault="00245246" w:rsidP="00FF77A2">
            <w:pPr>
              <w:spacing w:after="0" w:line="240" w:lineRule="auto"/>
              <w:ind w:left="-40" w:right="-72"/>
              <w:jc w:val="right"/>
              <w:rPr>
                <w:rFonts w:ascii="Arial" w:eastAsia="Browallia New" w:hAnsi="Arial" w:cs="Arial"/>
                <w:noProof/>
                <w:sz w:val="18"/>
                <w:szCs w:val="18"/>
                <w:lang w:bidi="th-TH"/>
              </w:rPr>
            </w:pPr>
            <w:r w:rsidRPr="00451E26">
              <w:rPr>
                <w:rFonts w:ascii="Arial" w:eastAsia="Arial Unicode MS" w:hAnsi="Arial" w:cs="Arial"/>
                <w:sz w:val="18"/>
                <w:szCs w:val="18"/>
              </w:rPr>
              <w:t>136,568</w:t>
            </w:r>
          </w:p>
        </w:tc>
      </w:tr>
      <w:tr w:rsidR="00245246" w:rsidRPr="00451E26" w14:paraId="53F08E36" w14:textId="77777777" w:rsidTr="006563CA">
        <w:tc>
          <w:tcPr>
            <w:tcW w:w="4230" w:type="dxa"/>
            <w:tcBorders>
              <w:top w:val="nil"/>
              <w:left w:val="nil"/>
              <w:bottom w:val="nil"/>
              <w:right w:val="nil"/>
            </w:tcBorders>
            <w:shd w:val="clear" w:color="auto" w:fill="auto"/>
          </w:tcPr>
          <w:p w14:paraId="5681E3E3" w14:textId="3A5C15BC" w:rsidR="00245246" w:rsidRPr="00451E26" w:rsidRDefault="00245246" w:rsidP="00FF77A2">
            <w:pPr>
              <w:spacing w:after="0" w:line="240" w:lineRule="auto"/>
              <w:ind w:left="427"/>
              <w:jc w:val="both"/>
              <w:rPr>
                <w:rFonts w:ascii="Arial" w:hAnsi="Arial" w:cs="Arial"/>
                <w:sz w:val="18"/>
                <w:szCs w:val="18"/>
              </w:rPr>
            </w:pPr>
            <w:r w:rsidRPr="00451E26">
              <w:rPr>
                <w:rFonts w:ascii="Arial" w:hAnsi="Arial" w:cs="Arial"/>
                <w:sz w:val="18"/>
                <w:szCs w:val="18"/>
              </w:rPr>
              <w:t xml:space="preserve">   Associates</w:t>
            </w:r>
          </w:p>
        </w:tc>
        <w:tc>
          <w:tcPr>
            <w:tcW w:w="1372" w:type="dxa"/>
            <w:tcBorders>
              <w:top w:val="nil"/>
              <w:left w:val="nil"/>
              <w:bottom w:val="nil"/>
              <w:right w:val="nil"/>
            </w:tcBorders>
            <w:shd w:val="clear" w:color="auto" w:fill="auto"/>
          </w:tcPr>
          <w:p w14:paraId="50105441" w14:textId="3D61E372" w:rsidR="00245246" w:rsidRPr="00451E26" w:rsidRDefault="00245246"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2,357</w:t>
            </w:r>
          </w:p>
        </w:tc>
        <w:tc>
          <w:tcPr>
            <w:tcW w:w="1260" w:type="dxa"/>
            <w:tcBorders>
              <w:top w:val="nil"/>
              <w:left w:val="nil"/>
              <w:bottom w:val="nil"/>
              <w:right w:val="nil"/>
            </w:tcBorders>
            <w:shd w:val="clear" w:color="auto" w:fill="auto"/>
          </w:tcPr>
          <w:p w14:paraId="1D7D24D2" w14:textId="38A38BA4" w:rsidR="00245246" w:rsidRPr="00451E26" w:rsidRDefault="00245246"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hint="cs"/>
                <w:sz w:val="18"/>
                <w:szCs w:val="18"/>
              </w:rPr>
              <w:t>39</w:t>
            </w:r>
            <w:r w:rsidRPr="00451E26">
              <w:rPr>
                <w:rFonts w:ascii="Arial" w:eastAsia="Arial Unicode MS" w:hAnsi="Arial" w:cs="Arial"/>
                <w:sz w:val="18"/>
                <w:szCs w:val="18"/>
              </w:rPr>
              <w:t>,</w:t>
            </w:r>
            <w:r w:rsidRPr="00451E26">
              <w:rPr>
                <w:rFonts w:ascii="Arial" w:eastAsia="Arial Unicode MS" w:hAnsi="Arial" w:cs="Arial" w:hint="cs"/>
                <w:sz w:val="18"/>
                <w:szCs w:val="18"/>
              </w:rPr>
              <w:t>223</w:t>
            </w:r>
          </w:p>
        </w:tc>
        <w:tc>
          <w:tcPr>
            <w:tcW w:w="1350" w:type="dxa"/>
            <w:tcBorders>
              <w:top w:val="nil"/>
              <w:left w:val="nil"/>
              <w:bottom w:val="nil"/>
              <w:right w:val="nil"/>
            </w:tcBorders>
            <w:shd w:val="clear" w:color="auto" w:fill="auto"/>
          </w:tcPr>
          <w:p w14:paraId="64FA52A5" w14:textId="7530E91E" w:rsidR="00245246" w:rsidRPr="00451E26" w:rsidRDefault="00245246"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808</w:t>
            </w:r>
          </w:p>
        </w:tc>
        <w:tc>
          <w:tcPr>
            <w:tcW w:w="1260" w:type="dxa"/>
            <w:tcBorders>
              <w:top w:val="nil"/>
              <w:left w:val="nil"/>
              <w:bottom w:val="nil"/>
              <w:right w:val="nil"/>
            </w:tcBorders>
            <w:shd w:val="clear" w:color="auto" w:fill="auto"/>
          </w:tcPr>
          <w:p w14:paraId="72417348" w14:textId="7560DE8F" w:rsidR="00245246" w:rsidRPr="00451E26" w:rsidRDefault="00245246" w:rsidP="00FF77A2">
            <w:pPr>
              <w:spacing w:after="0" w:line="240" w:lineRule="auto"/>
              <w:ind w:left="-40" w:right="-72"/>
              <w:jc w:val="right"/>
              <w:rPr>
                <w:rFonts w:ascii="Arial" w:eastAsia="Browallia New" w:hAnsi="Arial" w:cs="Arial"/>
                <w:noProof/>
                <w:sz w:val="18"/>
                <w:szCs w:val="18"/>
                <w:lang w:bidi="th-TH"/>
              </w:rPr>
            </w:pPr>
            <w:r w:rsidRPr="00451E26">
              <w:rPr>
                <w:rFonts w:ascii="Arial" w:eastAsia="Arial Unicode MS" w:hAnsi="Arial" w:cs="Arial"/>
                <w:sz w:val="18"/>
                <w:szCs w:val="18"/>
                <w:cs/>
              </w:rPr>
              <w:t>-</w:t>
            </w:r>
          </w:p>
        </w:tc>
      </w:tr>
      <w:tr w:rsidR="00245246" w:rsidRPr="00451E26" w14:paraId="435B510C" w14:textId="77777777" w:rsidTr="006563CA">
        <w:tc>
          <w:tcPr>
            <w:tcW w:w="4230" w:type="dxa"/>
            <w:tcBorders>
              <w:top w:val="nil"/>
              <w:left w:val="nil"/>
              <w:bottom w:val="nil"/>
              <w:right w:val="nil"/>
            </w:tcBorders>
            <w:shd w:val="clear" w:color="auto" w:fill="auto"/>
          </w:tcPr>
          <w:p w14:paraId="0AA31E7A" w14:textId="01FDBEE1" w:rsidR="00245246" w:rsidRPr="00451E26" w:rsidRDefault="00245246" w:rsidP="00FF77A2">
            <w:pPr>
              <w:spacing w:after="0" w:line="240" w:lineRule="auto"/>
              <w:ind w:left="427"/>
              <w:jc w:val="both"/>
              <w:rPr>
                <w:rFonts w:ascii="Arial" w:hAnsi="Arial" w:cs="Arial"/>
                <w:sz w:val="18"/>
                <w:szCs w:val="18"/>
              </w:rPr>
            </w:pPr>
            <w:r w:rsidRPr="00451E26">
              <w:rPr>
                <w:rFonts w:ascii="Arial" w:hAnsi="Arial" w:cs="Arial"/>
                <w:sz w:val="18"/>
                <w:szCs w:val="18"/>
              </w:rPr>
              <w:t xml:space="preserve">   Other related parties</w:t>
            </w:r>
          </w:p>
        </w:tc>
        <w:tc>
          <w:tcPr>
            <w:tcW w:w="1372" w:type="dxa"/>
            <w:tcBorders>
              <w:top w:val="nil"/>
              <w:left w:val="nil"/>
              <w:bottom w:val="single" w:sz="4" w:space="0" w:color="auto"/>
              <w:right w:val="nil"/>
            </w:tcBorders>
            <w:shd w:val="clear" w:color="auto" w:fill="auto"/>
          </w:tcPr>
          <w:p w14:paraId="2ED4EA7D" w14:textId="706C1C3B" w:rsidR="00245246" w:rsidRPr="00451E26" w:rsidRDefault="00245246"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2,512</w:t>
            </w:r>
          </w:p>
        </w:tc>
        <w:tc>
          <w:tcPr>
            <w:tcW w:w="1260" w:type="dxa"/>
            <w:tcBorders>
              <w:top w:val="nil"/>
              <w:left w:val="nil"/>
              <w:bottom w:val="single" w:sz="4" w:space="0" w:color="auto"/>
              <w:right w:val="nil"/>
            </w:tcBorders>
            <w:shd w:val="clear" w:color="auto" w:fill="auto"/>
          </w:tcPr>
          <w:p w14:paraId="393491C8" w14:textId="27EE6896" w:rsidR="00245246" w:rsidRPr="00451E26" w:rsidRDefault="00245246"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1,310</w:t>
            </w:r>
          </w:p>
        </w:tc>
        <w:tc>
          <w:tcPr>
            <w:tcW w:w="1350" w:type="dxa"/>
            <w:tcBorders>
              <w:top w:val="nil"/>
              <w:left w:val="nil"/>
              <w:bottom w:val="single" w:sz="4" w:space="0" w:color="auto"/>
              <w:right w:val="nil"/>
            </w:tcBorders>
            <w:shd w:val="clear" w:color="auto" w:fill="auto"/>
          </w:tcPr>
          <w:p w14:paraId="30C96D5D" w14:textId="002F0E8C" w:rsidR="00245246" w:rsidRPr="00451E26" w:rsidRDefault="00245246"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2,512</w:t>
            </w:r>
          </w:p>
        </w:tc>
        <w:tc>
          <w:tcPr>
            <w:tcW w:w="1260" w:type="dxa"/>
            <w:tcBorders>
              <w:top w:val="nil"/>
              <w:left w:val="nil"/>
              <w:bottom w:val="single" w:sz="4" w:space="0" w:color="auto"/>
              <w:right w:val="nil"/>
            </w:tcBorders>
            <w:shd w:val="clear" w:color="auto" w:fill="auto"/>
          </w:tcPr>
          <w:p w14:paraId="3A755C1B" w14:textId="53609266" w:rsidR="00245246" w:rsidRPr="00451E26" w:rsidRDefault="00245246" w:rsidP="00FF77A2">
            <w:pPr>
              <w:spacing w:after="0" w:line="240" w:lineRule="auto"/>
              <w:ind w:left="-40" w:right="-72"/>
              <w:jc w:val="right"/>
              <w:rPr>
                <w:rFonts w:ascii="Arial" w:eastAsia="Browallia New" w:hAnsi="Arial" w:cs="Arial"/>
                <w:noProof/>
                <w:sz w:val="18"/>
                <w:szCs w:val="18"/>
                <w:lang w:bidi="th-TH"/>
              </w:rPr>
            </w:pPr>
            <w:r w:rsidRPr="00451E26">
              <w:rPr>
                <w:rFonts w:ascii="Arial" w:eastAsia="Arial Unicode MS" w:hAnsi="Arial" w:cs="Arial"/>
                <w:sz w:val="18"/>
                <w:szCs w:val="18"/>
              </w:rPr>
              <w:t>1,310</w:t>
            </w:r>
          </w:p>
        </w:tc>
      </w:tr>
      <w:tr w:rsidR="00245246" w:rsidRPr="00451E26" w14:paraId="2CB559E6" w14:textId="77777777" w:rsidTr="006563CA">
        <w:tc>
          <w:tcPr>
            <w:tcW w:w="4230" w:type="dxa"/>
            <w:tcBorders>
              <w:top w:val="nil"/>
              <w:left w:val="nil"/>
              <w:bottom w:val="nil"/>
              <w:right w:val="nil"/>
            </w:tcBorders>
            <w:shd w:val="clear" w:color="auto" w:fill="auto"/>
          </w:tcPr>
          <w:p w14:paraId="7AB06D98" w14:textId="77777777" w:rsidR="00245246" w:rsidRPr="00451E26" w:rsidRDefault="00245246" w:rsidP="00FF77A2">
            <w:pPr>
              <w:spacing w:after="0" w:line="240" w:lineRule="auto"/>
              <w:ind w:left="427"/>
              <w:jc w:val="both"/>
              <w:rPr>
                <w:rFonts w:ascii="Arial" w:hAnsi="Arial" w:cs="Arial"/>
                <w:sz w:val="16"/>
                <w:szCs w:val="16"/>
              </w:rPr>
            </w:pPr>
          </w:p>
        </w:tc>
        <w:tc>
          <w:tcPr>
            <w:tcW w:w="1372" w:type="dxa"/>
            <w:tcBorders>
              <w:top w:val="single" w:sz="4" w:space="0" w:color="auto"/>
              <w:left w:val="nil"/>
              <w:bottom w:val="nil"/>
              <w:right w:val="nil"/>
            </w:tcBorders>
            <w:shd w:val="clear" w:color="auto" w:fill="auto"/>
          </w:tcPr>
          <w:p w14:paraId="5D696BF5" w14:textId="77777777" w:rsidR="00245246" w:rsidRPr="00451E26" w:rsidRDefault="00245246" w:rsidP="00FF77A2">
            <w:pPr>
              <w:spacing w:after="0" w:line="240" w:lineRule="auto"/>
              <w:ind w:left="-40" w:right="-72"/>
              <w:jc w:val="right"/>
              <w:rPr>
                <w:rFonts w:ascii="Arial" w:eastAsia="Arial Unicode MS" w:hAnsi="Arial" w:cs="Arial"/>
                <w:sz w:val="18"/>
                <w:szCs w:val="18"/>
              </w:rPr>
            </w:pPr>
          </w:p>
        </w:tc>
        <w:tc>
          <w:tcPr>
            <w:tcW w:w="1260" w:type="dxa"/>
            <w:tcBorders>
              <w:top w:val="single" w:sz="4" w:space="0" w:color="auto"/>
              <w:left w:val="nil"/>
              <w:bottom w:val="nil"/>
              <w:right w:val="nil"/>
            </w:tcBorders>
            <w:shd w:val="clear" w:color="auto" w:fill="auto"/>
          </w:tcPr>
          <w:p w14:paraId="305F8D11" w14:textId="77777777" w:rsidR="00245246" w:rsidRPr="00451E26" w:rsidRDefault="00245246" w:rsidP="00FF77A2">
            <w:pPr>
              <w:spacing w:after="0" w:line="240" w:lineRule="auto"/>
              <w:ind w:left="-40" w:right="-72"/>
              <w:jc w:val="right"/>
              <w:rPr>
                <w:rFonts w:ascii="Arial" w:eastAsia="Arial Unicode MS" w:hAnsi="Arial" w:cs="Arial"/>
                <w:sz w:val="18"/>
                <w:szCs w:val="18"/>
              </w:rPr>
            </w:pPr>
          </w:p>
        </w:tc>
        <w:tc>
          <w:tcPr>
            <w:tcW w:w="1350" w:type="dxa"/>
            <w:tcBorders>
              <w:top w:val="single" w:sz="4" w:space="0" w:color="auto"/>
              <w:left w:val="nil"/>
              <w:bottom w:val="nil"/>
              <w:right w:val="nil"/>
            </w:tcBorders>
            <w:shd w:val="clear" w:color="auto" w:fill="auto"/>
          </w:tcPr>
          <w:p w14:paraId="5CB390B4" w14:textId="77777777" w:rsidR="00245246" w:rsidRPr="00451E26" w:rsidRDefault="00245246" w:rsidP="00FF77A2">
            <w:pPr>
              <w:spacing w:after="0" w:line="240" w:lineRule="auto"/>
              <w:ind w:left="-40" w:right="-72"/>
              <w:jc w:val="right"/>
              <w:rPr>
                <w:rFonts w:ascii="Arial" w:eastAsia="Arial Unicode MS" w:hAnsi="Arial" w:cs="Arial"/>
                <w:sz w:val="18"/>
                <w:szCs w:val="18"/>
              </w:rPr>
            </w:pPr>
          </w:p>
        </w:tc>
        <w:tc>
          <w:tcPr>
            <w:tcW w:w="1260" w:type="dxa"/>
            <w:tcBorders>
              <w:top w:val="single" w:sz="4" w:space="0" w:color="auto"/>
              <w:left w:val="nil"/>
              <w:bottom w:val="nil"/>
              <w:right w:val="nil"/>
            </w:tcBorders>
            <w:shd w:val="clear" w:color="auto" w:fill="auto"/>
          </w:tcPr>
          <w:p w14:paraId="6FC326D3" w14:textId="77777777" w:rsidR="00245246" w:rsidRPr="00451E26" w:rsidRDefault="00245246" w:rsidP="00FF77A2">
            <w:pPr>
              <w:spacing w:after="0" w:line="240" w:lineRule="auto"/>
              <w:ind w:left="-40" w:right="-72"/>
              <w:jc w:val="right"/>
              <w:rPr>
                <w:rFonts w:ascii="Arial" w:eastAsia="Browallia New" w:hAnsi="Arial" w:cs="Arial"/>
                <w:noProof/>
                <w:sz w:val="18"/>
                <w:szCs w:val="18"/>
                <w:lang w:bidi="th-TH"/>
              </w:rPr>
            </w:pPr>
          </w:p>
        </w:tc>
      </w:tr>
      <w:tr w:rsidR="00245246" w:rsidRPr="00451E26" w14:paraId="1CB51FB1" w14:textId="77777777" w:rsidTr="006563CA">
        <w:tc>
          <w:tcPr>
            <w:tcW w:w="4230" w:type="dxa"/>
            <w:tcBorders>
              <w:top w:val="nil"/>
              <w:left w:val="nil"/>
              <w:bottom w:val="nil"/>
              <w:right w:val="nil"/>
            </w:tcBorders>
            <w:shd w:val="clear" w:color="auto" w:fill="auto"/>
          </w:tcPr>
          <w:p w14:paraId="7670C3FD" w14:textId="77777777" w:rsidR="00245246" w:rsidRPr="00451E26" w:rsidRDefault="00245246" w:rsidP="00FF77A2">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shd w:val="clear" w:color="auto" w:fill="auto"/>
          </w:tcPr>
          <w:p w14:paraId="5F1BC90E" w14:textId="284DD259" w:rsidR="00245246" w:rsidRPr="00451E26" w:rsidRDefault="00245246"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4,869</w:t>
            </w:r>
          </w:p>
        </w:tc>
        <w:tc>
          <w:tcPr>
            <w:tcW w:w="1260" w:type="dxa"/>
            <w:tcBorders>
              <w:top w:val="nil"/>
              <w:left w:val="nil"/>
              <w:bottom w:val="single" w:sz="4" w:space="0" w:color="auto"/>
              <w:right w:val="nil"/>
            </w:tcBorders>
            <w:shd w:val="clear" w:color="auto" w:fill="auto"/>
          </w:tcPr>
          <w:p w14:paraId="47FCF993" w14:textId="1C709A57" w:rsidR="00245246" w:rsidRPr="00451E26" w:rsidRDefault="00245246"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40,533</w:t>
            </w:r>
          </w:p>
        </w:tc>
        <w:tc>
          <w:tcPr>
            <w:tcW w:w="1350" w:type="dxa"/>
            <w:tcBorders>
              <w:top w:val="nil"/>
              <w:left w:val="nil"/>
              <w:bottom w:val="single" w:sz="4" w:space="0" w:color="auto"/>
              <w:right w:val="nil"/>
            </w:tcBorders>
            <w:shd w:val="clear" w:color="auto" w:fill="auto"/>
          </w:tcPr>
          <w:p w14:paraId="4EFF4DEC" w14:textId="26DDBE5E" w:rsidR="00245246" w:rsidRPr="00451E26" w:rsidRDefault="00245246"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89,562</w:t>
            </w:r>
          </w:p>
        </w:tc>
        <w:tc>
          <w:tcPr>
            <w:tcW w:w="1260" w:type="dxa"/>
            <w:tcBorders>
              <w:top w:val="nil"/>
              <w:left w:val="nil"/>
              <w:bottom w:val="single" w:sz="4" w:space="0" w:color="auto"/>
              <w:right w:val="nil"/>
            </w:tcBorders>
            <w:shd w:val="clear" w:color="auto" w:fill="auto"/>
          </w:tcPr>
          <w:p w14:paraId="335D488D" w14:textId="0A1E33E9" w:rsidR="00245246" w:rsidRPr="00451E26" w:rsidRDefault="00245246" w:rsidP="00FF77A2">
            <w:pPr>
              <w:spacing w:after="0" w:line="240" w:lineRule="auto"/>
              <w:ind w:left="-40" w:right="-72"/>
              <w:jc w:val="right"/>
              <w:rPr>
                <w:rFonts w:ascii="Arial" w:eastAsia="Browallia New" w:hAnsi="Arial" w:cs="Arial"/>
                <w:noProof/>
                <w:sz w:val="18"/>
                <w:szCs w:val="18"/>
                <w:lang w:bidi="th-TH"/>
              </w:rPr>
            </w:pPr>
            <w:r w:rsidRPr="00451E26">
              <w:rPr>
                <w:rFonts w:ascii="Arial" w:eastAsia="Arial Unicode MS" w:hAnsi="Arial" w:cs="Arial"/>
                <w:sz w:val="18"/>
                <w:szCs w:val="18"/>
              </w:rPr>
              <w:t>137,878</w:t>
            </w:r>
          </w:p>
        </w:tc>
      </w:tr>
      <w:tr w:rsidR="00245246" w:rsidRPr="00451E26" w14:paraId="4CAFC017" w14:textId="77777777" w:rsidTr="006563CA">
        <w:tc>
          <w:tcPr>
            <w:tcW w:w="4230" w:type="dxa"/>
            <w:tcBorders>
              <w:top w:val="nil"/>
              <w:left w:val="nil"/>
              <w:bottom w:val="nil"/>
              <w:right w:val="nil"/>
            </w:tcBorders>
            <w:shd w:val="clear" w:color="auto" w:fill="auto"/>
          </w:tcPr>
          <w:p w14:paraId="21412003" w14:textId="77777777" w:rsidR="00245246" w:rsidRPr="00451E26" w:rsidRDefault="00245246" w:rsidP="00FF77A2">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shd w:val="clear" w:color="auto" w:fill="auto"/>
          </w:tcPr>
          <w:p w14:paraId="5A75E715" w14:textId="77777777" w:rsidR="00245246" w:rsidRPr="00451E26" w:rsidRDefault="00245246" w:rsidP="00FF77A2">
            <w:pPr>
              <w:spacing w:after="0" w:line="240" w:lineRule="auto"/>
              <w:ind w:left="427"/>
              <w:jc w:val="both"/>
              <w:rPr>
                <w:rFonts w:ascii="Arial" w:hAnsi="Arial" w:cs="Arial"/>
                <w:sz w:val="18"/>
                <w:szCs w:val="18"/>
              </w:rPr>
            </w:pPr>
          </w:p>
        </w:tc>
        <w:tc>
          <w:tcPr>
            <w:tcW w:w="1260" w:type="dxa"/>
            <w:tcBorders>
              <w:top w:val="single" w:sz="4" w:space="0" w:color="auto"/>
              <w:left w:val="nil"/>
              <w:bottom w:val="nil"/>
              <w:right w:val="nil"/>
            </w:tcBorders>
            <w:shd w:val="clear" w:color="auto" w:fill="auto"/>
          </w:tcPr>
          <w:p w14:paraId="782F0238" w14:textId="77777777" w:rsidR="00245246" w:rsidRPr="00451E26" w:rsidRDefault="00245246" w:rsidP="00FF77A2">
            <w:pPr>
              <w:spacing w:after="0" w:line="240" w:lineRule="auto"/>
              <w:ind w:left="427"/>
              <w:jc w:val="both"/>
              <w:rPr>
                <w:rFonts w:ascii="Arial" w:hAnsi="Arial" w:cs="Arial"/>
                <w:sz w:val="18"/>
                <w:szCs w:val="18"/>
              </w:rPr>
            </w:pPr>
          </w:p>
        </w:tc>
        <w:tc>
          <w:tcPr>
            <w:tcW w:w="1350" w:type="dxa"/>
            <w:tcBorders>
              <w:top w:val="single" w:sz="4" w:space="0" w:color="auto"/>
              <w:left w:val="nil"/>
              <w:bottom w:val="nil"/>
              <w:right w:val="nil"/>
            </w:tcBorders>
            <w:shd w:val="clear" w:color="auto" w:fill="auto"/>
          </w:tcPr>
          <w:p w14:paraId="3E750645" w14:textId="77777777" w:rsidR="00245246" w:rsidRPr="00451E26" w:rsidRDefault="00245246" w:rsidP="00FF77A2">
            <w:pPr>
              <w:spacing w:after="0" w:line="240" w:lineRule="auto"/>
              <w:ind w:left="427"/>
              <w:jc w:val="both"/>
              <w:rPr>
                <w:rFonts w:ascii="Arial" w:hAnsi="Arial" w:cs="Arial"/>
                <w:sz w:val="18"/>
                <w:szCs w:val="18"/>
              </w:rPr>
            </w:pPr>
          </w:p>
        </w:tc>
        <w:tc>
          <w:tcPr>
            <w:tcW w:w="1260" w:type="dxa"/>
            <w:tcBorders>
              <w:top w:val="single" w:sz="4" w:space="0" w:color="auto"/>
              <w:left w:val="nil"/>
              <w:bottom w:val="nil"/>
              <w:right w:val="nil"/>
            </w:tcBorders>
            <w:shd w:val="clear" w:color="auto" w:fill="auto"/>
          </w:tcPr>
          <w:p w14:paraId="2A7E5C82" w14:textId="77777777" w:rsidR="00245246" w:rsidRPr="00451E26" w:rsidRDefault="00245246" w:rsidP="00FF77A2">
            <w:pPr>
              <w:spacing w:after="0" w:line="240" w:lineRule="auto"/>
              <w:ind w:left="427"/>
              <w:jc w:val="both"/>
              <w:rPr>
                <w:rFonts w:ascii="Arial" w:hAnsi="Arial" w:cs="Arial"/>
                <w:sz w:val="18"/>
                <w:szCs w:val="18"/>
              </w:rPr>
            </w:pPr>
          </w:p>
        </w:tc>
      </w:tr>
      <w:tr w:rsidR="00245246" w:rsidRPr="00451E26" w14:paraId="0FA1F0E7" w14:textId="77777777" w:rsidTr="006563CA">
        <w:tc>
          <w:tcPr>
            <w:tcW w:w="4230" w:type="dxa"/>
            <w:tcBorders>
              <w:top w:val="nil"/>
              <w:left w:val="nil"/>
              <w:bottom w:val="nil"/>
              <w:right w:val="nil"/>
            </w:tcBorders>
            <w:shd w:val="clear" w:color="auto" w:fill="auto"/>
          </w:tcPr>
          <w:p w14:paraId="0D691C88" w14:textId="72A846D5" w:rsidR="00245246" w:rsidRPr="00451E26" w:rsidRDefault="00245246" w:rsidP="00FF77A2">
            <w:pPr>
              <w:spacing w:after="0" w:line="240" w:lineRule="auto"/>
              <w:ind w:left="427"/>
              <w:jc w:val="both"/>
              <w:rPr>
                <w:rFonts w:ascii="Arial" w:hAnsi="Arial" w:cs="Arial"/>
                <w:b/>
                <w:bCs/>
                <w:sz w:val="18"/>
                <w:szCs w:val="18"/>
              </w:rPr>
            </w:pPr>
            <w:r w:rsidRPr="00451E26">
              <w:rPr>
                <w:rFonts w:ascii="Arial" w:hAnsi="Arial" w:cs="Arial"/>
                <w:b/>
                <w:bCs/>
                <w:sz w:val="18"/>
                <w:szCs w:val="18"/>
              </w:rPr>
              <w:t>Other income</w:t>
            </w:r>
          </w:p>
        </w:tc>
        <w:tc>
          <w:tcPr>
            <w:tcW w:w="1372" w:type="dxa"/>
            <w:tcBorders>
              <w:top w:val="nil"/>
              <w:left w:val="nil"/>
              <w:bottom w:val="nil"/>
              <w:right w:val="nil"/>
            </w:tcBorders>
            <w:shd w:val="clear" w:color="auto" w:fill="auto"/>
          </w:tcPr>
          <w:p w14:paraId="14784FA5" w14:textId="77777777" w:rsidR="00245246" w:rsidRPr="00451E26" w:rsidRDefault="00245246" w:rsidP="00FF77A2">
            <w:pPr>
              <w:spacing w:after="0" w:line="240" w:lineRule="auto"/>
              <w:ind w:left="-40" w:right="-72"/>
              <w:jc w:val="right"/>
              <w:rPr>
                <w:rFonts w:ascii="Arial" w:eastAsia="Arial Unicode MS" w:hAnsi="Arial" w:cs="Arial"/>
                <w:sz w:val="18"/>
                <w:szCs w:val="18"/>
                <w:lang w:bidi="th-TH"/>
              </w:rPr>
            </w:pPr>
          </w:p>
        </w:tc>
        <w:tc>
          <w:tcPr>
            <w:tcW w:w="1260" w:type="dxa"/>
            <w:tcBorders>
              <w:top w:val="nil"/>
              <w:left w:val="nil"/>
              <w:bottom w:val="nil"/>
              <w:right w:val="nil"/>
            </w:tcBorders>
            <w:shd w:val="clear" w:color="auto" w:fill="auto"/>
          </w:tcPr>
          <w:p w14:paraId="6694364B" w14:textId="77777777" w:rsidR="00245246" w:rsidRPr="00451E26" w:rsidRDefault="00245246" w:rsidP="00FF77A2">
            <w:pPr>
              <w:spacing w:after="0" w:line="240" w:lineRule="auto"/>
              <w:ind w:right="-72"/>
              <w:jc w:val="right"/>
              <w:rPr>
                <w:rFonts w:ascii="Arial" w:hAnsi="Arial" w:cs="Arial"/>
                <w:b/>
                <w:bCs/>
                <w:sz w:val="18"/>
                <w:szCs w:val="18"/>
              </w:rPr>
            </w:pPr>
          </w:p>
        </w:tc>
        <w:tc>
          <w:tcPr>
            <w:tcW w:w="1350" w:type="dxa"/>
            <w:tcBorders>
              <w:top w:val="nil"/>
              <w:left w:val="nil"/>
              <w:bottom w:val="nil"/>
              <w:right w:val="nil"/>
            </w:tcBorders>
            <w:shd w:val="clear" w:color="auto" w:fill="auto"/>
          </w:tcPr>
          <w:p w14:paraId="5EF3D4C7" w14:textId="77777777" w:rsidR="00245246" w:rsidRPr="00451E26" w:rsidRDefault="00245246" w:rsidP="00FF77A2">
            <w:pPr>
              <w:spacing w:after="0" w:line="240" w:lineRule="auto"/>
              <w:ind w:left="-40" w:right="-72"/>
              <w:jc w:val="right"/>
              <w:rPr>
                <w:rFonts w:ascii="Arial" w:eastAsia="Arial Unicode MS" w:hAnsi="Arial" w:cs="Arial"/>
                <w:sz w:val="18"/>
                <w:szCs w:val="18"/>
              </w:rPr>
            </w:pPr>
          </w:p>
        </w:tc>
        <w:tc>
          <w:tcPr>
            <w:tcW w:w="1260" w:type="dxa"/>
            <w:tcBorders>
              <w:top w:val="nil"/>
              <w:left w:val="nil"/>
              <w:bottom w:val="nil"/>
              <w:right w:val="nil"/>
            </w:tcBorders>
            <w:shd w:val="clear" w:color="auto" w:fill="auto"/>
          </w:tcPr>
          <w:p w14:paraId="4B36C7F5" w14:textId="77777777" w:rsidR="00245246" w:rsidRPr="00451E26" w:rsidRDefault="00245246" w:rsidP="00FF77A2">
            <w:pPr>
              <w:spacing w:after="0" w:line="240" w:lineRule="auto"/>
              <w:ind w:right="-72"/>
              <w:jc w:val="right"/>
              <w:rPr>
                <w:rFonts w:ascii="Arial" w:hAnsi="Arial" w:cs="Arial"/>
                <w:b/>
                <w:bCs/>
                <w:sz w:val="18"/>
                <w:szCs w:val="18"/>
              </w:rPr>
            </w:pPr>
          </w:p>
        </w:tc>
      </w:tr>
      <w:tr w:rsidR="00245246" w:rsidRPr="00451E26" w14:paraId="263FEBD2" w14:textId="77777777" w:rsidTr="006563CA">
        <w:tc>
          <w:tcPr>
            <w:tcW w:w="4230" w:type="dxa"/>
            <w:tcBorders>
              <w:top w:val="nil"/>
              <w:left w:val="nil"/>
              <w:bottom w:val="nil"/>
              <w:right w:val="nil"/>
            </w:tcBorders>
            <w:shd w:val="clear" w:color="auto" w:fill="auto"/>
          </w:tcPr>
          <w:p w14:paraId="52A37ACD" w14:textId="1F886D4C" w:rsidR="00245246" w:rsidRPr="00451E26" w:rsidRDefault="00245246" w:rsidP="00FF77A2">
            <w:pPr>
              <w:spacing w:after="0" w:line="240" w:lineRule="auto"/>
              <w:ind w:left="427"/>
              <w:jc w:val="both"/>
              <w:rPr>
                <w:rFonts w:ascii="Arial" w:hAnsi="Arial" w:cs="Arial"/>
                <w:b/>
                <w:bCs/>
                <w:sz w:val="18"/>
                <w:szCs w:val="18"/>
              </w:rPr>
            </w:pPr>
            <w:r w:rsidRPr="00451E26">
              <w:rPr>
                <w:rFonts w:ascii="Arial" w:hAnsi="Arial" w:cs="Arial"/>
                <w:sz w:val="18"/>
                <w:szCs w:val="18"/>
              </w:rPr>
              <w:t xml:space="preserve">   Subsidiaries</w:t>
            </w:r>
          </w:p>
        </w:tc>
        <w:tc>
          <w:tcPr>
            <w:tcW w:w="1372" w:type="dxa"/>
            <w:tcBorders>
              <w:top w:val="nil"/>
              <w:left w:val="nil"/>
              <w:bottom w:val="nil"/>
              <w:right w:val="nil"/>
            </w:tcBorders>
            <w:shd w:val="clear" w:color="auto" w:fill="auto"/>
          </w:tcPr>
          <w:p w14:paraId="64AADCBE" w14:textId="72EE0711" w:rsidR="00245246" w:rsidRPr="00451E26" w:rsidRDefault="00245246"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w:t>
            </w:r>
          </w:p>
        </w:tc>
        <w:tc>
          <w:tcPr>
            <w:tcW w:w="1260" w:type="dxa"/>
            <w:tcBorders>
              <w:top w:val="nil"/>
              <w:left w:val="nil"/>
              <w:bottom w:val="nil"/>
              <w:right w:val="nil"/>
            </w:tcBorders>
            <w:shd w:val="clear" w:color="auto" w:fill="auto"/>
          </w:tcPr>
          <w:p w14:paraId="09E34FCD" w14:textId="6BB242C9" w:rsidR="00245246" w:rsidRPr="00451E26" w:rsidRDefault="00245246"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w:t>
            </w:r>
          </w:p>
        </w:tc>
        <w:tc>
          <w:tcPr>
            <w:tcW w:w="1350" w:type="dxa"/>
            <w:tcBorders>
              <w:top w:val="nil"/>
              <w:left w:val="nil"/>
              <w:bottom w:val="nil"/>
              <w:right w:val="nil"/>
            </w:tcBorders>
            <w:shd w:val="clear" w:color="auto" w:fill="auto"/>
          </w:tcPr>
          <w:p w14:paraId="707918BA" w14:textId="30B8FCFA" w:rsidR="00245246" w:rsidRPr="00451E26" w:rsidRDefault="00245246"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19,359</w:t>
            </w:r>
          </w:p>
        </w:tc>
        <w:tc>
          <w:tcPr>
            <w:tcW w:w="1260" w:type="dxa"/>
            <w:tcBorders>
              <w:top w:val="nil"/>
              <w:left w:val="nil"/>
              <w:bottom w:val="nil"/>
              <w:right w:val="nil"/>
            </w:tcBorders>
            <w:shd w:val="clear" w:color="auto" w:fill="auto"/>
          </w:tcPr>
          <w:p w14:paraId="70B68CAE" w14:textId="1A58E453" w:rsidR="00245246" w:rsidRPr="00451E26" w:rsidRDefault="00245246" w:rsidP="00FF77A2">
            <w:pPr>
              <w:spacing w:after="0" w:line="240" w:lineRule="auto"/>
              <w:ind w:left="-40" w:right="-72"/>
              <w:jc w:val="right"/>
              <w:rPr>
                <w:rFonts w:ascii="Arial" w:eastAsia="Browallia New" w:hAnsi="Arial" w:cs="Arial"/>
                <w:noProof/>
                <w:sz w:val="18"/>
                <w:szCs w:val="18"/>
                <w:lang w:bidi="th-TH"/>
              </w:rPr>
            </w:pPr>
            <w:r w:rsidRPr="00451E26">
              <w:rPr>
                <w:rFonts w:ascii="Arial" w:eastAsia="Arial Unicode MS" w:hAnsi="Arial" w:cs="Arial"/>
                <w:sz w:val="18"/>
                <w:szCs w:val="18"/>
              </w:rPr>
              <w:t>90,282</w:t>
            </w:r>
          </w:p>
        </w:tc>
      </w:tr>
      <w:tr w:rsidR="00245246" w:rsidRPr="00451E26" w14:paraId="4C088603" w14:textId="77777777" w:rsidTr="006563CA">
        <w:tc>
          <w:tcPr>
            <w:tcW w:w="4230" w:type="dxa"/>
            <w:tcBorders>
              <w:top w:val="nil"/>
              <w:left w:val="nil"/>
              <w:bottom w:val="nil"/>
              <w:right w:val="nil"/>
            </w:tcBorders>
            <w:shd w:val="clear" w:color="auto" w:fill="auto"/>
          </w:tcPr>
          <w:p w14:paraId="7C850C03" w14:textId="64C45272" w:rsidR="00245246" w:rsidRPr="00451E26" w:rsidRDefault="00245246" w:rsidP="00FF77A2">
            <w:pPr>
              <w:spacing w:after="0" w:line="240" w:lineRule="auto"/>
              <w:ind w:left="427"/>
              <w:jc w:val="both"/>
              <w:rPr>
                <w:rFonts w:ascii="Arial" w:hAnsi="Arial" w:cs="Arial"/>
                <w:sz w:val="18"/>
                <w:szCs w:val="18"/>
              </w:rPr>
            </w:pPr>
            <w:r w:rsidRPr="00451E26">
              <w:rPr>
                <w:rFonts w:ascii="Arial" w:hAnsi="Arial" w:cs="Arial"/>
                <w:sz w:val="18"/>
                <w:szCs w:val="18"/>
              </w:rPr>
              <w:t xml:space="preserve">   Associates</w:t>
            </w:r>
          </w:p>
        </w:tc>
        <w:tc>
          <w:tcPr>
            <w:tcW w:w="1372" w:type="dxa"/>
            <w:tcBorders>
              <w:top w:val="nil"/>
              <w:left w:val="nil"/>
              <w:bottom w:val="nil"/>
              <w:right w:val="nil"/>
            </w:tcBorders>
            <w:shd w:val="clear" w:color="auto" w:fill="auto"/>
          </w:tcPr>
          <w:p w14:paraId="172ACDA6" w14:textId="43CDC249" w:rsidR="00245246" w:rsidRPr="00451E26" w:rsidRDefault="00245246"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13,909</w:t>
            </w:r>
          </w:p>
        </w:tc>
        <w:tc>
          <w:tcPr>
            <w:tcW w:w="1260" w:type="dxa"/>
            <w:tcBorders>
              <w:top w:val="nil"/>
              <w:left w:val="nil"/>
              <w:bottom w:val="nil"/>
              <w:right w:val="nil"/>
            </w:tcBorders>
            <w:shd w:val="clear" w:color="auto" w:fill="auto"/>
          </w:tcPr>
          <w:p w14:paraId="602004D6" w14:textId="5CA4F90D" w:rsidR="00245246" w:rsidRPr="00451E26" w:rsidRDefault="00245246"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5,678</w:t>
            </w:r>
          </w:p>
        </w:tc>
        <w:tc>
          <w:tcPr>
            <w:tcW w:w="1350" w:type="dxa"/>
            <w:tcBorders>
              <w:top w:val="nil"/>
              <w:left w:val="nil"/>
              <w:bottom w:val="nil"/>
              <w:right w:val="nil"/>
            </w:tcBorders>
            <w:shd w:val="clear" w:color="auto" w:fill="auto"/>
          </w:tcPr>
          <w:p w14:paraId="47667409" w14:textId="3FF34B87" w:rsidR="00245246" w:rsidRPr="00451E26" w:rsidRDefault="00245246"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11,760</w:t>
            </w:r>
          </w:p>
        </w:tc>
        <w:tc>
          <w:tcPr>
            <w:tcW w:w="1260" w:type="dxa"/>
            <w:tcBorders>
              <w:top w:val="nil"/>
              <w:left w:val="nil"/>
              <w:bottom w:val="nil"/>
              <w:right w:val="nil"/>
            </w:tcBorders>
            <w:shd w:val="clear" w:color="auto" w:fill="auto"/>
          </w:tcPr>
          <w:p w14:paraId="407E657F" w14:textId="4D24CB2F" w:rsidR="00245246" w:rsidRPr="00451E26" w:rsidRDefault="00245246" w:rsidP="00FF77A2">
            <w:pPr>
              <w:spacing w:after="0" w:line="240" w:lineRule="auto"/>
              <w:ind w:left="-40" w:right="-72"/>
              <w:jc w:val="right"/>
              <w:rPr>
                <w:rFonts w:ascii="Arial" w:eastAsia="Browallia New" w:hAnsi="Arial" w:cs="Arial"/>
                <w:noProof/>
                <w:sz w:val="18"/>
                <w:szCs w:val="18"/>
                <w:lang w:bidi="th-TH"/>
              </w:rPr>
            </w:pPr>
            <w:r w:rsidRPr="00451E26">
              <w:rPr>
                <w:rFonts w:ascii="Arial" w:eastAsia="Arial Unicode MS" w:hAnsi="Arial" w:cs="Arial"/>
                <w:sz w:val="18"/>
                <w:szCs w:val="18"/>
              </w:rPr>
              <w:t>1,380</w:t>
            </w:r>
          </w:p>
        </w:tc>
      </w:tr>
      <w:tr w:rsidR="00245246" w:rsidRPr="00451E26" w14:paraId="007FC4F1" w14:textId="77777777" w:rsidTr="006563CA">
        <w:tc>
          <w:tcPr>
            <w:tcW w:w="4230" w:type="dxa"/>
            <w:tcBorders>
              <w:top w:val="nil"/>
              <w:left w:val="nil"/>
              <w:bottom w:val="nil"/>
              <w:right w:val="nil"/>
            </w:tcBorders>
            <w:shd w:val="clear" w:color="auto" w:fill="auto"/>
          </w:tcPr>
          <w:p w14:paraId="3521786E" w14:textId="0EF6C69D" w:rsidR="00245246" w:rsidRPr="00451E26" w:rsidRDefault="00245246" w:rsidP="00FF77A2">
            <w:pPr>
              <w:spacing w:after="0" w:line="240" w:lineRule="auto"/>
              <w:ind w:left="427"/>
              <w:jc w:val="both"/>
              <w:rPr>
                <w:rFonts w:ascii="Arial" w:hAnsi="Arial" w:cs="Arial"/>
                <w:sz w:val="18"/>
                <w:szCs w:val="18"/>
              </w:rPr>
            </w:pPr>
            <w:r w:rsidRPr="00451E26">
              <w:rPr>
                <w:rFonts w:ascii="Arial" w:hAnsi="Arial" w:cs="Arial"/>
                <w:sz w:val="18"/>
                <w:szCs w:val="18"/>
              </w:rPr>
              <w:t xml:space="preserve">   Other related parties</w:t>
            </w:r>
          </w:p>
        </w:tc>
        <w:tc>
          <w:tcPr>
            <w:tcW w:w="1372" w:type="dxa"/>
            <w:tcBorders>
              <w:top w:val="nil"/>
              <w:left w:val="nil"/>
              <w:bottom w:val="single" w:sz="4" w:space="0" w:color="auto"/>
              <w:right w:val="nil"/>
            </w:tcBorders>
            <w:shd w:val="clear" w:color="auto" w:fill="auto"/>
          </w:tcPr>
          <w:p w14:paraId="6015E46F" w14:textId="73A551C8" w:rsidR="00245246" w:rsidRPr="00451E26" w:rsidRDefault="00245246"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227</w:t>
            </w:r>
          </w:p>
        </w:tc>
        <w:tc>
          <w:tcPr>
            <w:tcW w:w="1260" w:type="dxa"/>
            <w:tcBorders>
              <w:top w:val="nil"/>
              <w:left w:val="nil"/>
              <w:bottom w:val="single" w:sz="4" w:space="0" w:color="auto"/>
              <w:right w:val="nil"/>
            </w:tcBorders>
            <w:shd w:val="clear" w:color="auto" w:fill="auto"/>
          </w:tcPr>
          <w:p w14:paraId="42E9534F" w14:textId="217BAE88" w:rsidR="00245246" w:rsidRPr="00451E26" w:rsidRDefault="00245246"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501</w:t>
            </w:r>
          </w:p>
        </w:tc>
        <w:tc>
          <w:tcPr>
            <w:tcW w:w="1350" w:type="dxa"/>
            <w:tcBorders>
              <w:top w:val="nil"/>
              <w:left w:val="nil"/>
              <w:bottom w:val="single" w:sz="4" w:space="0" w:color="auto"/>
              <w:right w:val="nil"/>
            </w:tcBorders>
            <w:shd w:val="clear" w:color="auto" w:fill="auto"/>
          </w:tcPr>
          <w:p w14:paraId="0C2DE780" w14:textId="20E36915" w:rsidR="00245246" w:rsidRPr="00451E26" w:rsidRDefault="00245246" w:rsidP="00FF77A2">
            <w:pPr>
              <w:spacing w:after="0" w:line="240" w:lineRule="auto"/>
              <w:ind w:left="-40" w:right="-72"/>
              <w:jc w:val="right"/>
              <w:rPr>
                <w:rFonts w:ascii="Arial" w:eastAsia="Arial Unicode MS" w:hAnsi="Arial" w:cs="Arial"/>
                <w:sz w:val="18"/>
                <w:szCs w:val="18"/>
                <w:cs/>
                <w:lang w:bidi="th-TH"/>
              </w:rPr>
            </w:pPr>
            <w:r w:rsidRPr="00451E26">
              <w:rPr>
                <w:rFonts w:ascii="Arial" w:eastAsia="Arial Unicode MS" w:hAnsi="Arial" w:cs="Arial"/>
                <w:sz w:val="18"/>
                <w:szCs w:val="18"/>
              </w:rPr>
              <w:t>172</w:t>
            </w:r>
          </w:p>
        </w:tc>
        <w:tc>
          <w:tcPr>
            <w:tcW w:w="1260" w:type="dxa"/>
            <w:tcBorders>
              <w:top w:val="nil"/>
              <w:left w:val="nil"/>
              <w:bottom w:val="single" w:sz="4" w:space="0" w:color="auto"/>
              <w:right w:val="nil"/>
            </w:tcBorders>
            <w:shd w:val="clear" w:color="auto" w:fill="auto"/>
          </w:tcPr>
          <w:p w14:paraId="5816DF42" w14:textId="7C0A43FF" w:rsidR="00245246" w:rsidRPr="00451E26" w:rsidRDefault="00245246" w:rsidP="00FF77A2">
            <w:pPr>
              <w:spacing w:after="0" w:line="240" w:lineRule="auto"/>
              <w:ind w:left="-40" w:right="-72"/>
              <w:jc w:val="right"/>
              <w:rPr>
                <w:rFonts w:ascii="Arial" w:eastAsia="Browallia New" w:hAnsi="Arial" w:cs="Arial"/>
                <w:noProof/>
                <w:sz w:val="18"/>
                <w:szCs w:val="18"/>
                <w:lang w:bidi="th-TH"/>
              </w:rPr>
            </w:pPr>
            <w:r w:rsidRPr="00451E26">
              <w:rPr>
                <w:rFonts w:ascii="Arial" w:eastAsia="Arial Unicode MS" w:hAnsi="Arial" w:cs="Arial"/>
                <w:sz w:val="18"/>
                <w:szCs w:val="18"/>
              </w:rPr>
              <w:t>225</w:t>
            </w:r>
          </w:p>
        </w:tc>
      </w:tr>
      <w:tr w:rsidR="00245246" w:rsidRPr="00451E26" w14:paraId="496775F7" w14:textId="77777777" w:rsidTr="006563CA">
        <w:trPr>
          <w:trHeight w:val="125"/>
        </w:trPr>
        <w:tc>
          <w:tcPr>
            <w:tcW w:w="4230" w:type="dxa"/>
            <w:tcBorders>
              <w:top w:val="nil"/>
              <w:left w:val="nil"/>
              <w:bottom w:val="nil"/>
              <w:right w:val="nil"/>
            </w:tcBorders>
            <w:shd w:val="clear" w:color="auto" w:fill="auto"/>
          </w:tcPr>
          <w:p w14:paraId="7D5C2EA1" w14:textId="77777777" w:rsidR="00245246" w:rsidRPr="00451E26" w:rsidRDefault="00245246" w:rsidP="00FF77A2">
            <w:pPr>
              <w:spacing w:after="0" w:line="240" w:lineRule="auto"/>
              <w:ind w:left="427"/>
              <w:jc w:val="both"/>
              <w:rPr>
                <w:rFonts w:ascii="Arial" w:hAnsi="Arial" w:cs="Arial"/>
                <w:sz w:val="16"/>
                <w:szCs w:val="16"/>
              </w:rPr>
            </w:pPr>
          </w:p>
        </w:tc>
        <w:tc>
          <w:tcPr>
            <w:tcW w:w="1372" w:type="dxa"/>
            <w:tcBorders>
              <w:top w:val="single" w:sz="4" w:space="0" w:color="auto"/>
              <w:left w:val="nil"/>
              <w:bottom w:val="nil"/>
              <w:right w:val="nil"/>
            </w:tcBorders>
            <w:shd w:val="clear" w:color="auto" w:fill="auto"/>
          </w:tcPr>
          <w:p w14:paraId="5475C562" w14:textId="77777777" w:rsidR="00245246" w:rsidRPr="00451E26" w:rsidRDefault="00245246" w:rsidP="00FF77A2">
            <w:pPr>
              <w:spacing w:after="0" w:line="240" w:lineRule="auto"/>
              <w:ind w:left="-40" w:right="-72"/>
              <w:jc w:val="right"/>
              <w:rPr>
                <w:rFonts w:ascii="Arial" w:eastAsia="Arial Unicode MS" w:hAnsi="Arial" w:cs="Arial"/>
                <w:sz w:val="18"/>
                <w:szCs w:val="18"/>
              </w:rPr>
            </w:pPr>
          </w:p>
        </w:tc>
        <w:tc>
          <w:tcPr>
            <w:tcW w:w="1260" w:type="dxa"/>
            <w:tcBorders>
              <w:top w:val="single" w:sz="4" w:space="0" w:color="auto"/>
              <w:left w:val="nil"/>
              <w:bottom w:val="nil"/>
              <w:right w:val="nil"/>
            </w:tcBorders>
            <w:shd w:val="clear" w:color="auto" w:fill="auto"/>
          </w:tcPr>
          <w:p w14:paraId="452213D9" w14:textId="77777777" w:rsidR="00245246" w:rsidRPr="00451E26" w:rsidRDefault="00245246" w:rsidP="00FF77A2">
            <w:pPr>
              <w:spacing w:after="0" w:line="240" w:lineRule="auto"/>
              <w:ind w:left="-40" w:right="-72"/>
              <w:jc w:val="right"/>
              <w:rPr>
                <w:rFonts w:ascii="Arial" w:eastAsia="Arial Unicode MS" w:hAnsi="Arial" w:cs="Arial"/>
                <w:sz w:val="18"/>
                <w:szCs w:val="18"/>
              </w:rPr>
            </w:pPr>
          </w:p>
        </w:tc>
        <w:tc>
          <w:tcPr>
            <w:tcW w:w="1350" w:type="dxa"/>
            <w:tcBorders>
              <w:top w:val="single" w:sz="4" w:space="0" w:color="auto"/>
              <w:left w:val="nil"/>
              <w:bottom w:val="nil"/>
              <w:right w:val="nil"/>
            </w:tcBorders>
            <w:shd w:val="clear" w:color="auto" w:fill="auto"/>
          </w:tcPr>
          <w:p w14:paraId="47603E1A" w14:textId="77777777" w:rsidR="00245246" w:rsidRPr="00451E26" w:rsidRDefault="00245246" w:rsidP="00FF77A2">
            <w:pPr>
              <w:spacing w:after="0" w:line="240" w:lineRule="auto"/>
              <w:ind w:left="-40" w:right="-72"/>
              <w:jc w:val="right"/>
              <w:rPr>
                <w:rFonts w:ascii="Arial" w:eastAsia="Arial Unicode MS" w:hAnsi="Arial" w:cs="Arial"/>
                <w:sz w:val="18"/>
                <w:szCs w:val="18"/>
              </w:rPr>
            </w:pPr>
          </w:p>
        </w:tc>
        <w:tc>
          <w:tcPr>
            <w:tcW w:w="1260" w:type="dxa"/>
            <w:tcBorders>
              <w:top w:val="single" w:sz="4" w:space="0" w:color="auto"/>
              <w:left w:val="nil"/>
              <w:bottom w:val="nil"/>
              <w:right w:val="nil"/>
            </w:tcBorders>
            <w:shd w:val="clear" w:color="auto" w:fill="auto"/>
          </w:tcPr>
          <w:p w14:paraId="523B5638" w14:textId="77777777" w:rsidR="00245246" w:rsidRPr="00451E26" w:rsidRDefault="00245246" w:rsidP="00FF77A2">
            <w:pPr>
              <w:spacing w:after="0" w:line="240" w:lineRule="auto"/>
              <w:ind w:left="-40" w:right="-72"/>
              <w:jc w:val="right"/>
              <w:rPr>
                <w:rFonts w:ascii="Arial" w:eastAsia="Browallia New" w:hAnsi="Arial" w:cs="Arial"/>
                <w:noProof/>
                <w:sz w:val="18"/>
                <w:szCs w:val="18"/>
                <w:lang w:bidi="th-TH"/>
              </w:rPr>
            </w:pPr>
          </w:p>
        </w:tc>
      </w:tr>
      <w:tr w:rsidR="00245246" w:rsidRPr="00451E26" w14:paraId="72A7ED1E" w14:textId="77777777" w:rsidTr="006563CA">
        <w:tc>
          <w:tcPr>
            <w:tcW w:w="4230" w:type="dxa"/>
            <w:tcBorders>
              <w:top w:val="nil"/>
              <w:left w:val="nil"/>
              <w:bottom w:val="nil"/>
              <w:right w:val="nil"/>
            </w:tcBorders>
            <w:shd w:val="clear" w:color="auto" w:fill="auto"/>
          </w:tcPr>
          <w:p w14:paraId="152CE1C9" w14:textId="77777777" w:rsidR="00245246" w:rsidRPr="00451E26" w:rsidRDefault="00245246" w:rsidP="00FF77A2">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shd w:val="clear" w:color="auto" w:fill="auto"/>
          </w:tcPr>
          <w:p w14:paraId="75DEA0BA" w14:textId="4F42FDA8" w:rsidR="00245246" w:rsidRPr="00451E26" w:rsidRDefault="00245246"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14,136</w:t>
            </w:r>
          </w:p>
        </w:tc>
        <w:tc>
          <w:tcPr>
            <w:tcW w:w="1260" w:type="dxa"/>
            <w:tcBorders>
              <w:top w:val="nil"/>
              <w:left w:val="nil"/>
              <w:bottom w:val="single" w:sz="4" w:space="0" w:color="auto"/>
              <w:right w:val="nil"/>
            </w:tcBorders>
            <w:shd w:val="clear" w:color="auto" w:fill="auto"/>
          </w:tcPr>
          <w:p w14:paraId="78C8EF0F" w14:textId="0E8683BB" w:rsidR="00245246" w:rsidRPr="00451E26" w:rsidRDefault="00245246"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6,179</w:t>
            </w:r>
          </w:p>
        </w:tc>
        <w:tc>
          <w:tcPr>
            <w:tcW w:w="1350" w:type="dxa"/>
            <w:tcBorders>
              <w:top w:val="nil"/>
              <w:left w:val="nil"/>
              <w:bottom w:val="single" w:sz="4" w:space="0" w:color="auto"/>
              <w:right w:val="nil"/>
            </w:tcBorders>
            <w:shd w:val="clear" w:color="auto" w:fill="auto"/>
          </w:tcPr>
          <w:p w14:paraId="4F881D71" w14:textId="597868E9" w:rsidR="00245246" w:rsidRPr="00451E26" w:rsidRDefault="00245246"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31,291</w:t>
            </w:r>
          </w:p>
        </w:tc>
        <w:tc>
          <w:tcPr>
            <w:tcW w:w="1260" w:type="dxa"/>
            <w:tcBorders>
              <w:top w:val="nil"/>
              <w:left w:val="nil"/>
              <w:bottom w:val="single" w:sz="4" w:space="0" w:color="auto"/>
              <w:right w:val="nil"/>
            </w:tcBorders>
            <w:shd w:val="clear" w:color="auto" w:fill="auto"/>
          </w:tcPr>
          <w:p w14:paraId="33DE4FCB" w14:textId="724C5C33" w:rsidR="00245246" w:rsidRPr="00451E26" w:rsidRDefault="00245246" w:rsidP="00FF77A2">
            <w:pPr>
              <w:spacing w:after="0" w:line="240" w:lineRule="auto"/>
              <w:ind w:left="-40" w:right="-72"/>
              <w:jc w:val="right"/>
              <w:rPr>
                <w:rFonts w:ascii="Arial" w:eastAsia="Browallia New" w:hAnsi="Arial" w:cs="Arial"/>
                <w:noProof/>
                <w:sz w:val="18"/>
                <w:szCs w:val="18"/>
                <w:lang w:bidi="th-TH"/>
              </w:rPr>
            </w:pPr>
            <w:r w:rsidRPr="00451E26">
              <w:rPr>
                <w:rFonts w:ascii="Arial" w:eastAsia="Arial Unicode MS" w:hAnsi="Arial" w:cs="Arial"/>
                <w:sz w:val="18"/>
                <w:szCs w:val="18"/>
              </w:rPr>
              <w:t>91,887</w:t>
            </w:r>
          </w:p>
        </w:tc>
      </w:tr>
    </w:tbl>
    <w:p w14:paraId="6070099E" w14:textId="77777777" w:rsidR="000E4502" w:rsidRPr="00451E26" w:rsidRDefault="000E4502" w:rsidP="00FF77A2">
      <w:r w:rsidRPr="00451E26">
        <w:br w:type="page"/>
      </w:r>
    </w:p>
    <w:p w14:paraId="6D25DDAB" w14:textId="77777777" w:rsidR="00B53BB2" w:rsidRPr="00451E26" w:rsidRDefault="00B53BB2" w:rsidP="00FF77A2">
      <w:pPr>
        <w:spacing w:after="0" w:line="240" w:lineRule="auto"/>
        <w:jc w:val="both"/>
        <w:rPr>
          <w:rFonts w:ascii="Arial" w:hAnsi="Arial" w:cs="Arial"/>
          <w:sz w:val="18"/>
          <w:szCs w:val="18"/>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1372"/>
        <w:gridCol w:w="1260"/>
        <w:gridCol w:w="1350"/>
        <w:gridCol w:w="1260"/>
      </w:tblGrid>
      <w:tr w:rsidR="000E4502" w:rsidRPr="00451E26" w14:paraId="50735447" w14:textId="77777777">
        <w:tc>
          <w:tcPr>
            <w:tcW w:w="4230" w:type="dxa"/>
            <w:tcBorders>
              <w:top w:val="nil"/>
              <w:left w:val="nil"/>
              <w:bottom w:val="nil"/>
              <w:right w:val="nil"/>
            </w:tcBorders>
            <w:shd w:val="clear" w:color="auto" w:fill="auto"/>
            <w:vAlign w:val="bottom"/>
          </w:tcPr>
          <w:p w14:paraId="452DCBCA" w14:textId="77777777" w:rsidR="000E4502" w:rsidRPr="00451E26" w:rsidRDefault="000E4502" w:rsidP="00FF77A2">
            <w:pPr>
              <w:spacing w:after="0" w:line="240" w:lineRule="auto"/>
              <w:ind w:left="427"/>
              <w:rPr>
                <w:rFonts w:ascii="Arial" w:hAnsi="Arial" w:cs="Arial"/>
                <w:b/>
                <w:bCs/>
                <w:sz w:val="18"/>
                <w:szCs w:val="18"/>
              </w:rPr>
            </w:pPr>
            <w:r w:rsidRPr="00451E26">
              <w:rPr>
                <w:rFonts w:ascii="Arial" w:hAnsi="Arial" w:cs="Arial"/>
                <w:b/>
                <w:bCs/>
                <w:sz w:val="18"/>
                <w:szCs w:val="18"/>
              </w:rPr>
              <w:t>For the three-month period ended</w:t>
            </w:r>
          </w:p>
        </w:tc>
        <w:tc>
          <w:tcPr>
            <w:tcW w:w="2632" w:type="dxa"/>
            <w:gridSpan w:val="2"/>
            <w:tcBorders>
              <w:top w:val="nil"/>
              <w:left w:val="nil"/>
              <w:bottom w:val="single" w:sz="4" w:space="0" w:color="auto"/>
              <w:right w:val="nil"/>
            </w:tcBorders>
            <w:shd w:val="clear" w:color="auto" w:fill="auto"/>
            <w:hideMark/>
          </w:tcPr>
          <w:p w14:paraId="08EFD29D" w14:textId="77777777" w:rsidR="000E4502" w:rsidRPr="00451E26" w:rsidRDefault="000E4502"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 xml:space="preserve">Consolidated </w:t>
            </w:r>
          </w:p>
          <w:p w14:paraId="736F766C" w14:textId="77777777" w:rsidR="000E4502" w:rsidRPr="00451E26" w:rsidRDefault="000E4502"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financial information</w:t>
            </w:r>
          </w:p>
          <w:p w14:paraId="161EFF94" w14:textId="77777777" w:rsidR="000E4502" w:rsidRPr="00451E26" w:rsidRDefault="000E4502"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(Unaudited)</w:t>
            </w:r>
          </w:p>
        </w:tc>
        <w:tc>
          <w:tcPr>
            <w:tcW w:w="2610" w:type="dxa"/>
            <w:gridSpan w:val="2"/>
            <w:tcBorders>
              <w:top w:val="nil"/>
              <w:left w:val="nil"/>
              <w:bottom w:val="single" w:sz="4" w:space="0" w:color="auto"/>
              <w:right w:val="nil"/>
            </w:tcBorders>
            <w:shd w:val="clear" w:color="auto" w:fill="auto"/>
            <w:hideMark/>
          </w:tcPr>
          <w:p w14:paraId="3E3F8B6F" w14:textId="77777777" w:rsidR="000E4502" w:rsidRPr="00451E26" w:rsidRDefault="000E4502"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 xml:space="preserve">Separate </w:t>
            </w:r>
          </w:p>
          <w:p w14:paraId="26D503C8" w14:textId="77777777" w:rsidR="000E4502" w:rsidRPr="00451E26" w:rsidRDefault="000E4502"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financial information</w:t>
            </w:r>
          </w:p>
          <w:p w14:paraId="54FEDD0E" w14:textId="77777777" w:rsidR="000E4502" w:rsidRPr="00451E26" w:rsidRDefault="000E4502"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(Unaudited)</w:t>
            </w:r>
          </w:p>
        </w:tc>
      </w:tr>
      <w:tr w:rsidR="000E4502" w:rsidRPr="00451E26" w14:paraId="6DD604FE" w14:textId="77777777">
        <w:tc>
          <w:tcPr>
            <w:tcW w:w="4230" w:type="dxa"/>
            <w:tcBorders>
              <w:top w:val="nil"/>
              <w:left w:val="nil"/>
              <w:bottom w:val="nil"/>
              <w:right w:val="nil"/>
            </w:tcBorders>
            <w:shd w:val="clear" w:color="auto" w:fill="auto"/>
          </w:tcPr>
          <w:p w14:paraId="7374FABC" w14:textId="77777777" w:rsidR="000E4502" w:rsidRPr="00451E26" w:rsidRDefault="000E4502" w:rsidP="00FF77A2">
            <w:pPr>
              <w:spacing w:after="0" w:line="240" w:lineRule="auto"/>
              <w:ind w:left="427"/>
              <w:jc w:val="both"/>
              <w:rPr>
                <w:rFonts w:ascii="Arial" w:hAnsi="Arial" w:cs="Arial"/>
                <w:b/>
                <w:bCs/>
                <w:sz w:val="18"/>
                <w:szCs w:val="18"/>
              </w:rPr>
            </w:pPr>
            <w:r w:rsidRPr="00451E26">
              <w:rPr>
                <w:rFonts w:ascii="Arial" w:hAnsi="Arial" w:cs="Arial"/>
                <w:b/>
                <w:bCs/>
                <w:sz w:val="18"/>
                <w:szCs w:val="18"/>
              </w:rPr>
              <w:t xml:space="preserve">   31 March</w:t>
            </w:r>
          </w:p>
        </w:tc>
        <w:tc>
          <w:tcPr>
            <w:tcW w:w="1372" w:type="dxa"/>
            <w:tcBorders>
              <w:top w:val="single" w:sz="4" w:space="0" w:color="auto"/>
              <w:left w:val="nil"/>
              <w:bottom w:val="nil"/>
              <w:right w:val="nil"/>
            </w:tcBorders>
            <w:shd w:val="clear" w:color="auto" w:fill="auto"/>
            <w:hideMark/>
          </w:tcPr>
          <w:p w14:paraId="69C4016B" w14:textId="77777777" w:rsidR="000E4502" w:rsidRPr="00451E26" w:rsidRDefault="000E4502"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2025</w:t>
            </w:r>
          </w:p>
        </w:tc>
        <w:tc>
          <w:tcPr>
            <w:tcW w:w="1260" w:type="dxa"/>
            <w:tcBorders>
              <w:top w:val="single" w:sz="4" w:space="0" w:color="auto"/>
              <w:left w:val="nil"/>
              <w:bottom w:val="nil"/>
              <w:right w:val="nil"/>
            </w:tcBorders>
            <w:shd w:val="clear" w:color="auto" w:fill="auto"/>
            <w:hideMark/>
          </w:tcPr>
          <w:p w14:paraId="1F776148" w14:textId="77777777" w:rsidR="000E4502" w:rsidRPr="00451E26" w:rsidRDefault="000E4502"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2024</w:t>
            </w:r>
          </w:p>
        </w:tc>
        <w:tc>
          <w:tcPr>
            <w:tcW w:w="1350" w:type="dxa"/>
            <w:tcBorders>
              <w:top w:val="single" w:sz="4" w:space="0" w:color="auto"/>
              <w:left w:val="nil"/>
              <w:bottom w:val="nil"/>
              <w:right w:val="nil"/>
            </w:tcBorders>
            <w:shd w:val="clear" w:color="auto" w:fill="auto"/>
            <w:hideMark/>
          </w:tcPr>
          <w:p w14:paraId="41DBC0DA" w14:textId="77777777" w:rsidR="000E4502" w:rsidRPr="00451E26" w:rsidRDefault="000E4502"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2025</w:t>
            </w:r>
          </w:p>
        </w:tc>
        <w:tc>
          <w:tcPr>
            <w:tcW w:w="1260" w:type="dxa"/>
            <w:tcBorders>
              <w:top w:val="single" w:sz="4" w:space="0" w:color="auto"/>
              <w:left w:val="nil"/>
              <w:bottom w:val="nil"/>
              <w:right w:val="nil"/>
            </w:tcBorders>
            <w:shd w:val="clear" w:color="auto" w:fill="auto"/>
            <w:hideMark/>
          </w:tcPr>
          <w:p w14:paraId="26823FCB" w14:textId="77777777" w:rsidR="000E4502" w:rsidRPr="00451E26" w:rsidRDefault="000E4502"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2024</w:t>
            </w:r>
          </w:p>
        </w:tc>
      </w:tr>
      <w:tr w:rsidR="000E4502" w:rsidRPr="00451E26" w14:paraId="2BC52CE6" w14:textId="77777777">
        <w:tc>
          <w:tcPr>
            <w:tcW w:w="4230" w:type="dxa"/>
            <w:tcBorders>
              <w:top w:val="nil"/>
              <w:left w:val="nil"/>
              <w:bottom w:val="nil"/>
              <w:right w:val="nil"/>
            </w:tcBorders>
            <w:shd w:val="clear" w:color="auto" w:fill="auto"/>
          </w:tcPr>
          <w:p w14:paraId="468A7198" w14:textId="77777777" w:rsidR="000E4502" w:rsidRPr="00451E26" w:rsidRDefault="000E4502" w:rsidP="00FF77A2">
            <w:pPr>
              <w:spacing w:after="0" w:line="240" w:lineRule="auto"/>
              <w:ind w:left="427"/>
              <w:jc w:val="both"/>
              <w:rPr>
                <w:rFonts w:ascii="Arial" w:hAnsi="Arial" w:cs="Arial"/>
                <w:b/>
                <w:bCs/>
                <w:sz w:val="18"/>
                <w:szCs w:val="18"/>
              </w:rPr>
            </w:pPr>
          </w:p>
        </w:tc>
        <w:tc>
          <w:tcPr>
            <w:tcW w:w="1372" w:type="dxa"/>
            <w:tcBorders>
              <w:top w:val="nil"/>
              <w:left w:val="nil"/>
              <w:bottom w:val="single" w:sz="4" w:space="0" w:color="auto"/>
              <w:right w:val="nil"/>
            </w:tcBorders>
            <w:shd w:val="clear" w:color="auto" w:fill="auto"/>
            <w:hideMark/>
          </w:tcPr>
          <w:p w14:paraId="4834AEA8" w14:textId="77777777" w:rsidR="000E4502" w:rsidRPr="00451E26" w:rsidRDefault="000E4502"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Thousand Baht</w:t>
            </w:r>
          </w:p>
        </w:tc>
        <w:tc>
          <w:tcPr>
            <w:tcW w:w="1260" w:type="dxa"/>
            <w:tcBorders>
              <w:top w:val="nil"/>
              <w:left w:val="nil"/>
              <w:bottom w:val="single" w:sz="4" w:space="0" w:color="auto"/>
              <w:right w:val="nil"/>
            </w:tcBorders>
            <w:shd w:val="clear" w:color="auto" w:fill="auto"/>
            <w:hideMark/>
          </w:tcPr>
          <w:p w14:paraId="281D4617" w14:textId="77777777" w:rsidR="000E4502" w:rsidRPr="00451E26" w:rsidRDefault="000E4502"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Thousand Baht</w:t>
            </w:r>
          </w:p>
        </w:tc>
        <w:tc>
          <w:tcPr>
            <w:tcW w:w="1350" w:type="dxa"/>
            <w:tcBorders>
              <w:top w:val="nil"/>
              <w:left w:val="nil"/>
              <w:bottom w:val="single" w:sz="4" w:space="0" w:color="auto"/>
              <w:right w:val="nil"/>
            </w:tcBorders>
            <w:shd w:val="clear" w:color="auto" w:fill="auto"/>
            <w:hideMark/>
          </w:tcPr>
          <w:p w14:paraId="061698C8" w14:textId="77777777" w:rsidR="000E4502" w:rsidRPr="00451E26" w:rsidRDefault="000E4502"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Thousand Baht</w:t>
            </w:r>
          </w:p>
        </w:tc>
        <w:tc>
          <w:tcPr>
            <w:tcW w:w="1260" w:type="dxa"/>
            <w:tcBorders>
              <w:top w:val="nil"/>
              <w:left w:val="nil"/>
              <w:bottom w:val="single" w:sz="4" w:space="0" w:color="auto"/>
              <w:right w:val="nil"/>
            </w:tcBorders>
            <w:shd w:val="clear" w:color="auto" w:fill="auto"/>
            <w:hideMark/>
          </w:tcPr>
          <w:p w14:paraId="2BEFDB84" w14:textId="77777777" w:rsidR="000E4502" w:rsidRPr="00451E26" w:rsidRDefault="000E4502"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Thousand Baht</w:t>
            </w:r>
          </w:p>
        </w:tc>
      </w:tr>
      <w:tr w:rsidR="00245246" w:rsidRPr="00451E26" w14:paraId="6FC46591" w14:textId="77777777" w:rsidTr="006563CA">
        <w:tc>
          <w:tcPr>
            <w:tcW w:w="4230" w:type="dxa"/>
            <w:tcBorders>
              <w:top w:val="nil"/>
              <w:left w:val="nil"/>
              <w:bottom w:val="nil"/>
              <w:right w:val="nil"/>
            </w:tcBorders>
            <w:shd w:val="clear" w:color="auto" w:fill="auto"/>
          </w:tcPr>
          <w:p w14:paraId="7D468D75" w14:textId="77777777" w:rsidR="00245246" w:rsidRPr="00451E26" w:rsidRDefault="00245246" w:rsidP="00FF77A2">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shd w:val="clear" w:color="auto" w:fill="auto"/>
          </w:tcPr>
          <w:p w14:paraId="16ADCE39" w14:textId="77777777" w:rsidR="00245246" w:rsidRPr="00451E26" w:rsidRDefault="00245246" w:rsidP="00FF77A2">
            <w:pPr>
              <w:spacing w:after="0" w:line="240" w:lineRule="auto"/>
              <w:ind w:left="-40" w:right="-72"/>
              <w:jc w:val="right"/>
              <w:rPr>
                <w:rFonts w:ascii="Arial" w:eastAsia="Arial Unicode MS" w:hAnsi="Arial" w:cs="Arial"/>
                <w:sz w:val="18"/>
                <w:szCs w:val="18"/>
                <w:lang w:bidi="th-TH"/>
              </w:rPr>
            </w:pPr>
          </w:p>
        </w:tc>
        <w:tc>
          <w:tcPr>
            <w:tcW w:w="1260" w:type="dxa"/>
            <w:tcBorders>
              <w:top w:val="single" w:sz="4" w:space="0" w:color="auto"/>
              <w:left w:val="nil"/>
              <w:bottom w:val="nil"/>
              <w:right w:val="nil"/>
            </w:tcBorders>
            <w:shd w:val="clear" w:color="auto" w:fill="auto"/>
          </w:tcPr>
          <w:p w14:paraId="24CD18FB" w14:textId="77777777" w:rsidR="00245246" w:rsidRPr="00451E26" w:rsidRDefault="00245246" w:rsidP="00FF77A2">
            <w:pPr>
              <w:spacing w:after="0" w:line="240" w:lineRule="auto"/>
              <w:ind w:left="-40" w:right="-72"/>
              <w:jc w:val="right"/>
              <w:rPr>
                <w:rFonts w:ascii="Arial" w:eastAsia="Arial Unicode MS" w:hAnsi="Arial" w:cs="Arial"/>
                <w:sz w:val="18"/>
                <w:szCs w:val="18"/>
                <w:lang w:bidi="th-TH"/>
              </w:rPr>
            </w:pPr>
          </w:p>
        </w:tc>
        <w:tc>
          <w:tcPr>
            <w:tcW w:w="1350" w:type="dxa"/>
            <w:tcBorders>
              <w:top w:val="single" w:sz="4" w:space="0" w:color="auto"/>
              <w:left w:val="nil"/>
              <w:bottom w:val="nil"/>
              <w:right w:val="nil"/>
            </w:tcBorders>
            <w:shd w:val="clear" w:color="auto" w:fill="auto"/>
          </w:tcPr>
          <w:p w14:paraId="6B441878" w14:textId="77777777" w:rsidR="00245246" w:rsidRPr="00451E26" w:rsidRDefault="00245246" w:rsidP="00FF77A2">
            <w:pPr>
              <w:spacing w:after="0" w:line="240" w:lineRule="auto"/>
              <w:ind w:left="-40" w:right="-72"/>
              <w:jc w:val="right"/>
              <w:rPr>
                <w:rFonts w:ascii="Arial" w:eastAsia="Arial Unicode MS" w:hAnsi="Arial" w:cs="Arial"/>
                <w:sz w:val="18"/>
                <w:szCs w:val="18"/>
                <w:lang w:bidi="th-TH"/>
              </w:rPr>
            </w:pPr>
          </w:p>
        </w:tc>
        <w:tc>
          <w:tcPr>
            <w:tcW w:w="1260" w:type="dxa"/>
            <w:tcBorders>
              <w:top w:val="single" w:sz="4" w:space="0" w:color="auto"/>
              <w:left w:val="nil"/>
              <w:bottom w:val="nil"/>
              <w:right w:val="nil"/>
            </w:tcBorders>
            <w:shd w:val="clear" w:color="auto" w:fill="auto"/>
          </w:tcPr>
          <w:p w14:paraId="2E6B91C8" w14:textId="77777777" w:rsidR="00245246" w:rsidRPr="00451E26" w:rsidRDefault="00245246" w:rsidP="00FF77A2">
            <w:pPr>
              <w:spacing w:after="0" w:line="240" w:lineRule="auto"/>
              <w:ind w:left="-40" w:right="-72"/>
              <w:jc w:val="right"/>
              <w:rPr>
                <w:rFonts w:ascii="Arial" w:eastAsia="Arial Unicode MS" w:hAnsi="Arial" w:cs="Arial"/>
                <w:sz w:val="18"/>
                <w:szCs w:val="18"/>
                <w:lang w:bidi="th-TH"/>
              </w:rPr>
            </w:pPr>
          </w:p>
        </w:tc>
      </w:tr>
      <w:tr w:rsidR="00245246" w:rsidRPr="00451E26" w14:paraId="2E9F8010" w14:textId="77777777" w:rsidTr="006563CA">
        <w:trPr>
          <w:trHeight w:val="74"/>
        </w:trPr>
        <w:tc>
          <w:tcPr>
            <w:tcW w:w="4230" w:type="dxa"/>
            <w:tcBorders>
              <w:top w:val="nil"/>
              <w:left w:val="nil"/>
              <w:bottom w:val="nil"/>
              <w:right w:val="nil"/>
            </w:tcBorders>
            <w:shd w:val="clear" w:color="auto" w:fill="auto"/>
          </w:tcPr>
          <w:p w14:paraId="0BF7F4BF" w14:textId="5A34051C" w:rsidR="00245246" w:rsidRPr="00451E26" w:rsidRDefault="00245246" w:rsidP="00FF77A2">
            <w:pPr>
              <w:spacing w:after="0" w:line="240" w:lineRule="auto"/>
              <w:ind w:left="427"/>
              <w:jc w:val="both"/>
              <w:rPr>
                <w:rFonts w:ascii="Arial" w:hAnsi="Arial" w:cs="Arial"/>
                <w:b/>
                <w:bCs/>
                <w:sz w:val="18"/>
                <w:lang w:val="en-US" w:bidi="th-TH"/>
              </w:rPr>
            </w:pPr>
            <w:r w:rsidRPr="00451E26">
              <w:rPr>
                <w:rFonts w:ascii="Arial" w:hAnsi="Arial" w:cs="Arial"/>
                <w:b/>
                <w:bCs/>
                <w:sz w:val="18"/>
                <w:szCs w:val="18"/>
              </w:rPr>
              <w:t>Interest expense</w:t>
            </w:r>
          </w:p>
        </w:tc>
        <w:tc>
          <w:tcPr>
            <w:tcW w:w="1372" w:type="dxa"/>
            <w:tcBorders>
              <w:top w:val="nil"/>
              <w:left w:val="nil"/>
              <w:bottom w:val="nil"/>
              <w:right w:val="nil"/>
            </w:tcBorders>
            <w:shd w:val="clear" w:color="auto" w:fill="auto"/>
          </w:tcPr>
          <w:p w14:paraId="42750A58" w14:textId="77777777" w:rsidR="00245246" w:rsidRPr="00451E26" w:rsidRDefault="00245246" w:rsidP="00FF77A2">
            <w:pPr>
              <w:spacing w:after="0" w:line="240" w:lineRule="auto"/>
              <w:ind w:left="-40" w:right="-72"/>
              <w:jc w:val="right"/>
              <w:rPr>
                <w:rFonts w:ascii="Arial" w:eastAsia="Arial Unicode MS" w:hAnsi="Arial" w:cs="Arial"/>
                <w:sz w:val="18"/>
                <w:szCs w:val="18"/>
                <w:lang w:bidi="th-TH"/>
              </w:rPr>
            </w:pPr>
          </w:p>
        </w:tc>
        <w:tc>
          <w:tcPr>
            <w:tcW w:w="1260" w:type="dxa"/>
            <w:tcBorders>
              <w:top w:val="nil"/>
              <w:left w:val="nil"/>
              <w:bottom w:val="nil"/>
              <w:right w:val="nil"/>
            </w:tcBorders>
            <w:shd w:val="clear" w:color="auto" w:fill="auto"/>
          </w:tcPr>
          <w:p w14:paraId="1F1AAC56" w14:textId="77777777" w:rsidR="00245246" w:rsidRPr="00451E26" w:rsidRDefault="00245246" w:rsidP="00FF77A2">
            <w:pPr>
              <w:spacing w:after="0" w:line="240" w:lineRule="auto"/>
              <w:ind w:right="-72"/>
              <w:jc w:val="right"/>
              <w:rPr>
                <w:rFonts w:ascii="Arial" w:eastAsia="Arial Unicode MS" w:hAnsi="Arial" w:cs="Arial"/>
                <w:sz w:val="18"/>
                <w:szCs w:val="18"/>
                <w:lang w:bidi="th-TH"/>
              </w:rPr>
            </w:pPr>
          </w:p>
        </w:tc>
        <w:tc>
          <w:tcPr>
            <w:tcW w:w="1350" w:type="dxa"/>
            <w:tcBorders>
              <w:top w:val="nil"/>
              <w:left w:val="nil"/>
              <w:bottom w:val="nil"/>
              <w:right w:val="nil"/>
            </w:tcBorders>
            <w:shd w:val="clear" w:color="auto" w:fill="auto"/>
          </w:tcPr>
          <w:p w14:paraId="5D5214F7" w14:textId="77777777" w:rsidR="00245246" w:rsidRPr="00451E26" w:rsidRDefault="00245246" w:rsidP="00FF77A2">
            <w:pPr>
              <w:spacing w:after="0" w:line="240" w:lineRule="auto"/>
              <w:ind w:left="-40" w:right="-72"/>
              <w:jc w:val="right"/>
              <w:rPr>
                <w:rFonts w:ascii="Arial" w:eastAsia="Arial Unicode MS" w:hAnsi="Arial" w:cs="Arial"/>
                <w:sz w:val="18"/>
                <w:szCs w:val="18"/>
                <w:lang w:bidi="th-TH"/>
              </w:rPr>
            </w:pPr>
          </w:p>
        </w:tc>
        <w:tc>
          <w:tcPr>
            <w:tcW w:w="1260" w:type="dxa"/>
            <w:tcBorders>
              <w:top w:val="nil"/>
              <w:left w:val="nil"/>
              <w:bottom w:val="nil"/>
              <w:right w:val="nil"/>
            </w:tcBorders>
            <w:shd w:val="clear" w:color="auto" w:fill="auto"/>
          </w:tcPr>
          <w:p w14:paraId="30FB2AA3" w14:textId="77777777" w:rsidR="00245246" w:rsidRPr="00451E26" w:rsidRDefault="00245246" w:rsidP="00FF77A2">
            <w:pPr>
              <w:spacing w:after="0" w:line="240" w:lineRule="auto"/>
              <w:ind w:right="-72"/>
              <w:jc w:val="right"/>
              <w:rPr>
                <w:rFonts w:ascii="Arial" w:eastAsia="Arial Unicode MS" w:hAnsi="Arial" w:cs="Arial"/>
                <w:sz w:val="18"/>
                <w:szCs w:val="18"/>
                <w:lang w:bidi="th-TH"/>
              </w:rPr>
            </w:pPr>
          </w:p>
        </w:tc>
      </w:tr>
      <w:tr w:rsidR="00245246" w:rsidRPr="00451E26" w14:paraId="035197F4" w14:textId="77777777" w:rsidTr="006563CA">
        <w:tc>
          <w:tcPr>
            <w:tcW w:w="4230" w:type="dxa"/>
            <w:tcBorders>
              <w:top w:val="nil"/>
              <w:left w:val="nil"/>
              <w:bottom w:val="nil"/>
              <w:right w:val="nil"/>
            </w:tcBorders>
            <w:shd w:val="clear" w:color="auto" w:fill="auto"/>
          </w:tcPr>
          <w:p w14:paraId="3800BF47" w14:textId="71EDBBC4" w:rsidR="00245246" w:rsidRPr="00451E26" w:rsidRDefault="00245246" w:rsidP="00FF77A2">
            <w:pPr>
              <w:spacing w:after="0" w:line="240" w:lineRule="auto"/>
              <w:ind w:left="427"/>
              <w:jc w:val="both"/>
              <w:rPr>
                <w:rFonts w:ascii="Arial" w:hAnsi="Arial" w:cs="Arial"/>
                <w:b/>
                <w:bCs/>
                <w:sz w:val="18"/>
                <w:szCs w:val="18"/>
              </w:rPr>
            </w:pPr>
            <w:r w:rsidRPr="00451E26">
              <w:rPr>
                <w:rFonts w:ascii="Arial" w:hAnsi="Arial" w:cs="Arial"/>
                <w:sz w:val="18"/>
                <w:szCs w:val="18"/>
              </w:rPr>
              <w:t xml:space="preserve">   Subsidiary</w:t>
            </w:r>
          </w:p>
        </w:tc>
        <w:tc>
          <w:tcPr>
            <w:tcW w:w="1372" w:type="dxa"/>
            <w:tcBorders>
              <w:top w:val="nil"/>
              <w:left w:val="nil"/>
              <w:bottom w:val="nil"/>
              <w:right w:val="nil"/>
            </w:tcBorders>
            <w:shd w:val="clear" w:color="auto" w:fill="auto"/>
          </w:tcPr>
          <w:p w14:paraId="0FB6DBFD" w14:textId="63F04ECC" w:rsidR="00245246" w:rsidRPr="00451E26" w:rsidRDefault="00245246"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w:t>
            </w:r>
          </w:p>
        </w:tc>
        <w:tc>
          <w:tcPr>
            <w:tcW w:w="1260" w:type="dxa"/>
            <w:tcBorders>
              <w:top w:val="nil"/>
              <w:left w:val="nil"/>
              <w:bottom w:val="nil"/>
              <w:right w:val="nil"/>
            </w:tcBorders>
            <w:shd w:val="clear" w:color="auto" w:fill="auto"/>
          </w:tcPr>
          <w:p w14:paraId="7522408A" w14:textId="033B497E" w:rsidR="00245246" w:rsidRPr="00451E26" w:rsidRDefault="00245246"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w:t>
            </w:r>
          </w:p>
        </w:tc>
        <w:tc>
          <w:tcPr>
            <w:tcW w:w="1350" w:type="dxa"/>
            <w:tcBorders>
              <w:top w:val="nil"/>
              <w:left w:val="nil"/>
              <w:bottom w:val="nil"/>
              <w:right w:val="nil"/>
            </w:tcBorders>
            <w:shd w:val="clear" w:color="auto" w:fill="auto"/>
          </w:tcPr>
          <w:p w14:paraId="3E12E0D9" w14:textId="147F098B" w:rsidR="00245246" w:rsidRPr="00451E26" w:rsidRDefault="00245246"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3,241</w:t>
            </w:r>
          </w:p>
        </w:tc>
        <w:tc>
          <w:tcPr>
            <w:tcW w:w="1260" w:type="dxa"/>
            <w:tcBorders>
              <w:top w:val="nil"/>
              <w:left w:val="nil"/>
              <w:bottom w:val="nil"/>
              <w:right w:val="nil"/>
            </w:tcBorders>
            <w:shd w:val="clear" w:color="auto" w:fill="auto"/>
          </w:tcPr>
          <w:p w14:paraId="7548C244" w14:textId="3E40E59F" w:rsidR="00245246" w:rsidRPr="00451E26" w:rsidRDefault="00245246" w:rsidP="00FF77A2">
            <w:pPr>
              <w:spacing w:after="0" w:line="240" w:lineRule="auto"/>
              <w:ind w:left="-40" w:right="-72"/>
              <w:jc w:val="right"/>
              <w:rPr>
                <w:rFonts w:ascii="Arial" w:eastAsia="Browallia New" w:hAnsi="Arial" w:cs="Arial"/>
                <w:noProof/>
                <w:sz w:val="18"/>
                <w:szCs w:val="18"/>
                <w:lang w:bidi="th-TH"/>
              </w:rPr>
            </w:pPr>
            <w:r w:rsidRPr="00451E26">
              <w:rPr>
                <w:rFonts w:ascii="Arial" w:eastAsia="Arial Unicode MS" w:hAnsi="Arial" w:cs="Arial"/>
                <w:sz w:val="18"/>
                <w:szCs w:val="18"/>
              </w:rPr>
              <w:t>2,542</w:t>
            </w:r>
          </w:p>
        </w:tc>
      </w:tr>
      <w:tr w:rsidR="00245246" w:rsidRPr="00451E26" w14:paraId="5010762F" w14:textId="77777777" w:rsidTr="006563CA">
        <w:tc>
          <w:tcPr>
            <w:tcW w:w="4230" w:type="dxa"/>
            <w:tcBorders>
              <w:top w:val="nil"/>
              <w:left w:val="nil"/>
              <w:bottom w:val="nil"/>
              <w:right w:val="nil"/>
            </w:tcBorders>
            <w:shd w:val="clear" w:color="auto" w:fill="auto"/>
          </w:tcPr>
          <w:p w14:paraId="621C8C10" w14:textId="18E487E7" w:rsidR="00245246" w:rsidRPr="00451E26" w:rsidRDefault="00245246" w:rsidP="00FF77A2">
            <w:pPr>
              <w:spacing w:after="0" w:line="240" w:lineRule="auto"/>
              <w:ind w:left="427"/>
              <w:jc w:val="both"/>
              <w:rPr>
                <w:rFonts w:ascii="Arial" w:hAnsi="Arial" w:cs="Arial"/>
                <w:sz w:val="18"/>
                <w:szCs w:val="18"/>
              </w:rPr>
            </w:pPr>
            <w:r w:rsidRPr="00451E26">
              <w:rPr>
                <w:rFonts w:ascii="Arial" w:hAnsi="Arial" w:cs="Arial"/>
                <w:sz w:val="18"/>
                <w:szCs w:val="18"/>
              </w:rPr>
              <w:t xml:space="preserve">   Other related parties</w:t>
            </w:r>
          </w:p>
        </w:tc>
        <w:tc>
          <w:tcPr>
            <w:tcW w:w="1372" w:type="dxa"/>
            <w:tcBorders>
              <w:top w:val="nil"/>
              <w:left w:val="nil"/>
              <w:bottom w:val="single" w:sz="4" w:space="0" w:color="auto"/>
              <w:right w:val="nil"/>
            </w:tcBorders>
            <w:shd w:val="clear" w:color="auto" w:fill="auto"/>
          </w:tcPr>
          <w:p w14:paraId="7C363619" w14:textId="139648F5" w:rsidR="00245246" w:rsidRPr="00451E26" w:rsidRDefault="003F710E" w:rsidP="00FF77A2">
            <w:pPr>
              <w:spacing w:after="0" w:line="240" w:lineRule="auto"/>
              <w:ind w:left="-40" w:right="-72"/>
              <w:jc w:val="right"/>
              <w:rPr>
                <w:rFonts w:ascii="Arial" w:eastAsia="Arial Unicode MS" w:hAnsi="Arial" w:cs="Arial"/>
                <w:sz w:val="18"/>
                <w:szCs w:val="18"/>
              </w:rPr>
            </w:pPr>
            <w:r>
              <w:rPr>
                <w:rFonts w:ascii="Arial" w:eastAsia="Arial Unicode MS" w:hAnsi="Arial" w:cs="Arial"/>
                <w:sz w:val="18"/>
                <w:szCs w:val="18"/>
              </w:rPr>
              <w:t>950</w:t>
            </w:r>
          </w:p>
        </w:tc>
        <w:tc>
          <w:tcPr>
            <w:tcW w:w="1260" w:type="dxa"/>
            <w:tcBorders>
              <w:top w:val="nil"/>
              <w:left w:val="nil"/>
              <w:bottom w:val="single" w:sz="4" w:space="0" w:color="auto"/>
              <w:right w:val="nil"/>
            </w:tcBorders>
            <w:shd w:val="clear" w:color="auto" w:fill="auto"/>
          </w:tcPr>
          <w:p w14:paraId="46C659B0" w14:textId="4FE359EE" w:rsidR="00245246" w:rsidRPr="00451E26" w:rsidRDefault="00245246"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1,408</w:t>
            </w:r>
          </w:p>
        </w:tc>
        <w:tc>
          <w:tcPr>
            <w:tcW w:w="1350" w:type="dxa"/>
            <w:tcBorders>
              <w:top w:val="nil"/>
              <w:left w:val="nil"/>
              <w:bottom w:val="single" w:sz="4" w:space="0" w:color="auto"/>
              <w:right w:val="nil"/>
            </w:tcBorders>
            <w:shd w:val="clear" w:color="auto" w:fill="auto"/>
          </w:tcPr>
          <w:p w14:paraId="426B9179" w14:textId="7488E7A7" w:rsidR="00245246" w:rsidRPr="00451E26" w:rsidRDefault="003F710E" w:rsidP="00FF77A2">
            <w:pPr>
              <w:spacing w:after="0" w:line="240" w:lineRule="auto"/>
              <w:ind w:left="-40" w:right="-72"/>
              <w:jc w:val="right"/>
              <w:rPr>
                <w:rFonts w:ascii="Arial" w:eastAsia="Arial Unicode MS" w:hAnsi="Arial" w:cs="Arial"/>
                <w:sz w:val="18"/>
                <w:szCs w:val="18"/>
              </w:rPr>
            </w:pPr>
            <w:r>
              <w:rPr>
                <w:rFonts w:ascii="Arial" w:eastAsia="Arial Unicode MS" w:hAnsi="Arial" w:cs="Arial"/>
                <w:sz w:val="18"/>
                <w:szCs w:val="18"/>
              </w:rPr>
              <w:t>950</w:t>
            </w:r>
          </w:p>
        </w:tc>
        <w:tc>
          <w:tcPr>
            <w:tcW w:w="1260" w:type="dxa"/>
            <w:tcBorders>
              <w:top w:val="nil"/>
              <w:left w:val="nil"/>
              <w:bottom w:val="single" w:sz="4" w:space="0" w:color="auto"/>
              <w:right w:val="nil"/>
            </w:tcBorders>
            <w:shd w:val="clear" w:color="auto" w:fill="auto"/>
          </w:tcPr>
          <w:p w14:paraId="33B8B54F" w14:textId="11FDB744" w:rsidR="00245246" w:rsidRPr="00451E26" w:rsidRDefault="00245246" w:rsidP="00FF77A2">
            <w:pPr>
              <w:spacing w:after="0" w:line="240" w:lineRule="auto"/>
              <w:ind w:left="-40" w:right="-72"/>
              <w:jc w:val="right"/>
              <w:rPr>
                <w:rFonts w:ascii="Arial" w:eastAsia="Browallia New" w:hAnsi="Arial" w:cs="Arial"/>
                <w:noProof/>
                <w:sz w:val="18"/>
                <w:szCs w:val="18"/>
                <w:lang w:bidi="th-TH"/>
              </w:rPr>
            </w:pPr>
            <w:r w:rsidRPr="00451E26">
              <w:rPr>
                <w:rFonts w:ascii="Arial" w:eastAsia="Arial Unicode MS" w:hAnsi="Arial" w:cs="Arial"/>
                <w:sz w:val="18"/>
                <w:szCs w:val="18"/>
              </w:rPr>
              <w:t>1,408</w:t>
            </w:r>
          </w:p>
        </w:tc>
      </w:tr>
      <w:tr w:rsidR="00245246" w:rsidRPr="00451E26" w14:paraId="025B4AF4" w14:textId="77777777" w:rsidTr="006563CA">
        <w:tc>
          <w:tcPr>
            <w:tcW w:w="4230" w:type="dxa"/>
            <w:tcBorders>
              <w:top w:val="nil"/>
              <w:left w:val="nil"/>
              <w:bottom w:val="nil"/>
              <w:right w:val="nil"/>
            </w:tcBorders>
            <w:shd w:val="clear" w:color="auto" w:fill="auto"/>
          </w:tcPr>
          <w:p w14:paraId="3F9CD52A" w14:textId="77777777" w:rsidR="00245246" w:rsidRPr="00451E26" w:rsidRDefault="00245246" w:rsidP="00FF77A2">
            <w:pPr>
              <w:spacing w:after="0" w:line="240" w:lineRule="auto"/>
              <w:ind w:left="427"/>
              <w:jc w:val="both"/>
              <w:rPr>
                <w:rFonts w:ascii="Arial" w:hAnsi="Arial" w:cs="Arial"/>
                <w:sz w:val="16"/>
                <w:szCs w:val="16"/>
              </w:rPr>
            </w:pPr>
          </w:p>
        </w:tc>
        <w:tc>
          <w:tcPr>
            <w:tcW w:w="1372" w:type="dxa"/>
            <w:tcBorders>
              <w:top w:val="single" w:sz="4" w:space="0" w:color="auto"/>
              <w:left w:val="nil"/>
              <w:bottom w:val="nil"/>
              <w:right w:val="nil"/>
            </w:tcBorders>
            <w:shd w:val="clear" w:color="auto" w:fill="auto"/>
          </w:tcPr>
          <w:p w14:paraId="7EAA89FD" w14:textId="77777777" w:rsidR="00245246" w:rsidRPr="00451E26" w:rsidRDefault="00245246" w:rsidP="00FF77A2">
            <w:pPr>
              <w:spacing w:after="0" w:line="240" w:lineRule="auto"/>
              <w:ind w:left="-40" w:right="-72"/>
              <w:jc w:val="right"/>
              <w:rPr>
                <w:rFonts w:ascii="Arial" w:eastAsia="Arial Unicode MS" w:hAnsi="Arial" w:cs="Arial"/>
                <w:sz w:val="18"/>
                <w:szCs w:val="18"/>
              </w:rPr>
            </w:pPr>
          </w:p>
        </w:tc>
        <w:tc>
          <w:tcPr>
            <w:tcW w:w="1260" w:type="dxa"/>
            <w:tcBorders>
              <w:top w:val="single" w:sz="4" w:space="0" w:color="auto"/>
              <w:left w:val="nil"/>
              <w:bottom w:val="nil"/>
              <w:right w:val="nil"/>
            </w:tcBorders>
            <w:shd w:val="clear" w:color="auto" w:fill="auto"/>
          </w:tcPr>
          <w:p w14:paraId="6F7CB807" w14:textId="77777777" w:rsidR="00245246" w:rsidRPr="00451E26" w:rsidRDefault="00245246" w:rsidP="00FF77A2">
            <w:pPr>
              <w:spacing w:after="0" w:line="240" w:lineRule="auto"/>
              <w:ind w:left="-40" w:right="-72"/>
              <w:jc w:val="right"/>
              <w:rPr>
                <w:rFonts w:ascii="Arial" w:eastAsia="Arial Unicode MS" w:hAnsi="Arial" w:cs="Arial"/>
                <w:sz w:val="18"/>
                <w:szCs w:val="18"/>
              </w:rPr>
            </w:pPr>
          </w:p>
        </w:tc>
        <w:tc>
          <w:tcPr>
            <w:tcW w:w="1350" w:type="dxa"/>
            <w:tcBorders>
              <w:top w:val="single" w:sz="4" w:space="0" w:color="auto"/>
              <w:left w:val="nil"/>
              <w:bottom w:val="nil"/>
              <w:right w:val="nil"/>
            </w:tcBorders>
            <w:shd w:val="clear" w:color="auto" w:fill="auto"/>
          </w:tcPr>
          <w:p w14:paraId="1EACCDF8" w14:textId="77777777" w:rsidR="00245246" w:rsidRPr="00451E26" w:rsidRDefault="00245246" w:rsidP="00FF77A2">
            <w:pPr>
              <w:spacing w:after="0" w:line="240" w:lineRule="auto"/>
              <w:ind w:left="-40" w:right="-72"/>
              <w:jc w:val="right"/>
              <w:rPr>
                <w:rFonts w:ascii="Arial" w:eastAsia="Arial Unicode MS" w:hAnsi="Arial" w:cs="Arial"/>
                <w:sz w:val="18"/>
                <w:szCs w:val="18"/>
              </w:rPr>
            </w:pPr>
          </w:p>
        </w:tc>
        <w:tc>
          <w:tcPr>
            <w:tcW w:w="1260" w:type="dxa"/>
            <w:tcBorders>
              <w:top w:val="single" w:sz="4" w:space="0" w:color="auto"/>
              <w:left w:val="nil"/>
              <w:bottom w:val="nil"/>
              <w:right w:val="nil"/>
            </w:tcBorders>
            <w:shd w:val="clear" w:color="auto" w:fill="auto"/>
          </w:tcPr>
          <w:p w14:paraId="66666C72" w14:textId="77777777" w:rsidR="00245246" w:rsidRPr="00451E26" w:rsidRDefault="00245246" w:rsidP="00FF77A2">
            <w:pPr>
              <w:spacing w:after="0" w:line="240" w:lineRule="auto"/>
              <w:ind w:left="-40" w:right="-72"/>
              <w:jc w:val="right"/>
              <w:rPr>
                <w:rFonts w:ascii="Arial" w:eastAsia="Arial Unicode MS" w:hAnsi="Arial" w:cs="Arial"/>
                <w:sz w:val="16"/>
                <w:szCs w:val="16"/>
                <w:lang w:bidi="th-TH"/>
              </w:rPr>
            </w:pPr>
          </w:p>
        </w:tc>
      </w:tr>
      <w:tr w:rsidR="00245246" w:rsidRPr="00451E26" w14:paraId="0316F3F9" w14:textId="77777777">
        <w:tc>
          <w:tcPr>
            <w:tcW w:w="4230" w:type="dxa"/>
            <w:tcBorders>
              <w:top w:val="nil"/>
              <w:left w:val="nil"/>
              <w:bottom w:val="nil"/>
              <w:right w:val="nil"/>
            </w:tcBorders>
            <w:shd w:val="clear" w:color="auto" w:fill="auto"/>
          </w:tcPr>
          <w:p w14:paraId="5C1D70C1" w14:textId="77777777" w:rsidR="00245246" w:rsidRPr="00451E26" w:rsidRDefault="00245246" w:rsidP="00FF77A2">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shd w:val="clear" w:color="auto" w:fill="auto"/>
          </w:tcPr>
          <w:p w14:paraId="707B786C" w14:textId="73739CA6" w:rsidR="00245246" w:rsidRPr="00451E26" w:rsidRDefault="003F710E" w:rsidP="00FF77A2">
            <w:pPr>
              <w:spacing w:after="0" w:line="240" w:lineRule="auto"/>
              <w:ind w:left="-40" w:right="-72"/>
              <w:jc w:val="right"/>
              <w:rPr>
                <w:rFonts w:ascii="Arial" w:eastAsia="Arial Unicode MS" w:hAnsi="Arial" w:cs="Arial"/>
                <w:sz w:val="18"/>
                <w:szCs w:val="18"/>
              </w:rPr>
            </w:pPr>
            <w:r>
              <w:rPr>
                <w:rFonts w:ascii="Arial" w:eastAsia="Arial Unicode MS" w:hAnsi="Arial" w:cs="Arial"/>
                <w:sz w:val="18"/>
                <w:szCs w:val="18"/>
              </w:rPr>
              <w:t>950</w:t>
            </w:r>
          </w:p>
        </w:tc>
        <w:tc>
          <w:tcPr>
            <w:tcW w:w="1260" w:type="dxa"/>
            <w:tcBorders>
              <w:top w:val="nil"/>
              <w:left w:val="nil"/>
              <w:bottom w:val="single" w:sz="4" w:space="0" w:color="auto"/>
              <w:right w:val="nil"/>
            </w:tcBorders>
            <w:shd w:val="clear" w:color="auto" w:fill="auto"/>
          </w:tcPr>
          <w:p w14:paraId="4BC7BF0B" w14:textId="1171AF16" w:rsidR="00245246" w:rsidRPr="00451E26" w:rsidRDefault="00245246"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1,408</w:t>
            </w:r>
          </w:p>
        </w:tc>
        <w:tc>
          <w:tcPr>
            <w:tcW w:w="1350" w:type="dxa"/>
            <w:tcBorders>
              <w:top w:val="nil"/>
              <w:left w:val="nil"/>
              <w:bottom w:val="single" w:sz="4" w:space="0" w:color="auto"/>
              <w:right w:val="nil"/>
            </w:tcBorders>
            <w:shd w:val="clear" w:color="auto" w:fill="auto"/>
          </w:tcPr>
          <w:p w14:paraId="48F8F3EB" w14:textId="53752483" w:rsidR="00245246" w:rsidRPr="00451E26" w:rsidRDefault="003F710E" w:rsidP="00FF77A2">
            <w:pPr>
              <w:spacing w:after="0" w:line="240" w:lineRule="auto"/>
              <w:ind w:left="-40" w:right="-72"/>
              <w:jc w:val="right"/>
              <w:rPr>
                <w:rFonts w:ascii="Arial" w:eastAsia="Arial Unicode MS" w:hAnsi="Arial" w:cs="Arial"/>
                <w:sz w:val="18"/>
                <w:szCs w:val="18"/>
              </w:rPr>
            </w:pPr>
            <w:r>
              <w:rPr>
                <w:rFonts w:ascii="Arial" w:eastAsia="Arial Unicode MS" w:hAnsi="Arial" w:cs="Arial"/>
                <w:sz w:val="18"/>
                <w:szCs w:val="18"/>
              </w:rPr>
              <w:t>4</w:t>
            </w:r>
            <w:r w:rsidR="00245246" w:rsidRPr="00451E26">
              <w:rPr>
                <w:rFonts w:ascii="Arial" w:eastAsia="Arial Unicode MS" w:hAnsi="Arial" w:cs="Arial"/>
                <w:sz w:val="18"/>
                <w:szCs w:val="18"/>
              </w:rPr>
              <w:t>,</w:t>
            </w:r>
            <w:r>
              <w:rPr>
                <w:rFonts w:ascii="Arial" w:eastAsia="Arial Unicode MS" w:hAnsi="Arial" w:cs="Arial"/>
                <w:sz w:val="18"/>
                <w:szCs w:val="18"/>
              </w:rPr>
              <w:t>191</w:t>
            </w:r>
          </w:p>
        </w:tc>
        <w:tc>
          <w:tcPr>
            <w:tcW w:w="1260" w:type="dxa"/>
            <w:tcBorders>
              <w:top w:val="nil"/>
              <w:left w:val="nil"/>
              <w:bottom w:val="single" w:sz="4" w:space="0" w:color="auto"/>
              <w:right w:val="nil"/>
            </w:tcBorders>
            <w:shd w:val="clear" w:color="auto" w:fill="auto"/>
          </w:tcPr>
          <w:p w14:paraId="11B25FEE" w14:textId="5B2F1AF6" w:rsidR="00245246" w:rsidRPr="00451E26" w:rsidRDefault="00245246" w:rsidP="00FF77A2">
            <w:pPr>
              <w:spacing w:after="0" w:line="240" w:lineRule="auto"/>
              <w:ind w:left="-40" w:right="-72"/>
              <w:jc w:val="right"/>
              <w:rPr>
                <w:rFonts w:ascii="Arial" w:eastAsia="Browallia New" w:hAnsi="Arial" w:cs="Arial"/>
                <w:noProof/>
                <w:sz w:val="18"/>
                <w:szCs w:val="18"/>
                <w:lang w:bidi="th-TH"/>
              </w:rPr>
            </w:pPr>
            <w:r w:rsidRPr="00451E26">
              <w:rPr>
                <w:rFonts w:ascii="Arial" w:eastAsia="Arial Unicode MS" w:hAnsi="Arial" w:cs="Arial"/>
                <w:sz w:val="18"/>
                <w:szCs w:val="18"/>
              </w:rPr>
              <w:t>3,950</w:t>
            </w:r>
          </w:p>
        </w:tc>
      </w:tr>
    </w:tbl>
    <w:p w14:paraId="7AC3A62F" w14:textId="77777777" w:rsidR="004E2D58" w:rsidRPr="00451E26" w:rsidRDefault="004E2D58" w:rsidP="00FF77A2">
      <w:pPr>
        <w:spacing w:after="0" w:line="240" w:lineRule="auto"/>
        <w:rPr>
          <w:rFonts w:ascii="Arial" w:eastAsia="Arial Unicode MS" w:hAnsi="Arial" w:cs="Arial"/>
          <w:b/>
          <w:bCs/>
          <w:sz w:val="18"/>
          <w:szCs w:val="18"/>
          <w:lang w:bidi="th-TH"/>
        </w:rPr>
      </w:pPr>
    </w:p>
    <w:p w14:paraId="205F596A" w14:textId="1C14C881" w:rsidR="004E2D58" w:rsidRPr="00451E26" w:rsidRDefault="004E2D58" w:rsidP="00FF77A2">
      <w:pPr>
        <w:pStyle w:val="Heading2"/>
        <w:rPr>
          <w:color w:val="auto"/>
        </w:rPr>
      </w:pPr>
      <w:r w:rsidRPr="00451E26">
        <w:rPr>
          <w:color w:val="auto"/>
          <w:lang w:eastAsia="en-GB"/>
        </w:rPr>
        <w:t>1</w:t>
      </w:r>
      <w:r w:rsidR="00B715FC" w:rsidRPr="00451E26">
        <w:rPr>
          <w:color w:val="auto"/>
          <w:lang w:eastAsia="en-GB"/>
        </w:rPr>
        <w:t>7</w:t>
      </w:r>
      <w:r w:rsidRPr="00451E26">
        <w:rPr>
          <w:color w:val="auto"/>
          <w:lang w:eastAsia="en-GB"/>
        </w:rPr>
        <w:t>.2</w:t>
      </w:r>
      <w:r w:rsidRPr="00451E26">
        <w:rPr>
          <w:color w:val="auto"/>
          <w:lang w:eastAsia="en-GB"/>
        </w:rPr>
        <w:tab/>
      </w:r>
      <w:r w:rsidRPr="00451E26">
        <w:rPr>
          <w:color w:val="auto"/>
        </w:rPr>
        <w:t>Outstanding balances arising from sales and purchases of goods and services</w:t>
      </w:r>
    </w:p>
    <w:p w14:paraId="04F5F9F9" w14:textId="77777777" w:rsidR="004E2D58" w:rsidRPr="00451E26" w:rsidRDefault="004E2D58" w:rsidP="00FF77A2">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57E64" w:rsidRPr="00451E26" w14:paraId="073229F4" w14:textId="77777777" w:rsidTr="00D234BF">
        <w:tc>
          <w:tcPr>
            <w:tcW w:w="3989" w:type="dxa"/>
            <w:tcBorders>
              <w:top w:val="nil"/>
              <w:left w:val="nil"/>
              <w:bottom w:val="nil"/>
              <w:right w:val="nil"/>
            </w:tcBorders>
            <w:shd w:val="clear" w:color="auto" w:fill="auto"/>
          </w:tcPr>
          <w:p w14:paraId="6B837D5A" w14:textId="77777777" w:rsidR="004E2D58" w:rsidRPr="00451E26" w:rsidRDefault="004E2D58" w:rsidP="00FF77A2">
            <w:pPr>
              <w:spacing w:after="0" w:line="240" w:lineRule="auto"/>
              <w:ind w:left="436"/>
              <w:jc w:val="both"/>
              <w:rPr>
                <w:rFonts w:ascii="Arial" w:hAnsi="Arial" w:cs="Arial"/>
                <w:b/>
                <w:bCs/>
                <w:sz w:val="18"/>
                <w:szCs w:val="18"/>
              </w:rPr>
            </w:pPr>
          </w:p>
        </w:tc>
        <w:tc>
          <w:tcPr>
            <w:tcW w:w="2736" w:type="dxa"/>
            <w:gridSpan w:val="2"/>
            <w:tcBorders>
              <w:top w:val="nil"/>
              <w:left w:val="nil"/>
              <w:bottom w:val="single" w:sz="4" w:space="0" w:color="auto"/>
              <w:right w:val="nil"/>
            </w:tcBorders>
            <w:shd w:val="clear" w:color="auto" w:fill="auto"/>
            <w:hideMark/>
          </w:tcPr>
          <w:p w14:paraId="2E6CD2DE" w14:textId="77777777" w:rsidR="004E2D58" w:rsidRPr="00451E26" w:rsidRDefault="004E2D58"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Consolidated</w:t>
            </w:r>
          </w:p>
          <w:p w14:paraId="1FE25B27" w14:textId="77777777" w:rsidR="004E2D58" w:rsidRPr="00451E26" w:rsidRDefault="004E2D58"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financial information</w:t>
            </w:r>
          </w:p>
        </w:tc>
        <w:tc>
          <w:tcPr>
            <w:tcW w:w="2736" w:type="dxa"/>
            <w:gridSpan w:val="2"/>
            <w:tcBorders>
              <w:top w:val="nil"/>
              <w:left w:val="nil"/>
              <w:bottom w:val="single" w:sz="4" w:space="0" w:color="auto"/>
              <w:right w:val="nil"/>
            </w:tcBorders>
            <w:shd w:val="clear" w:color="auto" w:fill="auto"/>
            <w:hideMark/>
          </w:tcPr>
          <w:p w14:paraId="49CFAC1A" w14:textId="77777777" w:rsidR="004E2D58" w:rsidRPr="00451E26" w:rsidRDefault="004E2D58"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Separate</w:t>
            </w:r>
          </w:p>
          <w:p w14:paraId="3F0A3F7B" w14:textId="77777777" w:rsidR="004E2D58" w:rsidRPr="00451E26" w:rsidRDefault="004E2D58"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financial information</w:t>
            </w:r>
          </w:p>
        </w:tc>
      </w:tr>
      <w:tr w:rsidR="00357E64" w:rsidRPr="00451E26" w14:paraId="6F006516" w14:textId="77777777" w:rsidTr="006563CA">
        <w:tc>
          <w:tcPr>
            <w:tcW w:w="3989" w:type="dxa"/>
            <w:tcBorders>
              <w:top w:val="nil"/>
              <w:left w:val="nil"/>
              <w:bottom w:val="nil"/>
              <w:right w:val="nil"/>
            </w:tcBorders>
            <w:shd w:val="clear" w:color="auto" w:fill="auto"/>
          </w:tcPr>
          <w:p w14:paraId="2A802812" w14:textId="77777777" w:rsidR="004E2D58" w:rsidRPr="00451E26" w:rsidRDefault="004E2D58" w:rsidP="00FF77A2">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tcPr>
          <w:p w14:paraId="118DF762" w14:textId="77777777" w:rsidR="004E2D58" w:rsidRPr="00451E26" w:rsidRDefault="004E2D58"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(Unaudited)</w:t>
            </w:r>
          </w:p>
        </w:tc>
        <w:tc>
          <w:tcPr>
            <w:tcW w:w="1369" w:type="dxa"/>
            <w:tcBorders>
              <w:top w:val="single" w:sz="4" w:space="0" w:color="auto"/>
              <w:left w:val="nil"/>
              <w:bottom w:val="nil"/>
              <w:right w:val="nil"/>
            </w:tcBorders>
            <w:shd w:val="clear" w:color="auto" w:fill="auto"/>
          </w:tcPr>
          <w:p w14:paraId="0E5830F6" w14:textId="77777777" w:rsidR="004E2D58" w:rsidRPr="00451E26" w:rsidRDefault="004E2D58"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(Audited)</w:t>
            </w:r>
          </w:p>
        </w:tc>
        <w:tc>
          <w:tcPr>
            <w:tcW w:w="1368" w:type="dxa"/>
            <w:tcBorders>
              <w:top w:val="single" w:sz="4" w:space="0" w:color="auto"/>
              <w:left w:val="nil"/>
              <w:bottom w:val="nil"/>
              <w:right w:val="nil"/>
            </w:tcBorders>
            <w:shd w:val="clear" w:color="auto" w:fill="auto"/>
          </w:tcPr>
          <w:p w14:paraId="685B1658" w14:textId="77777777" w:rsidR="004E2D58" w:rsidRPr="00451E26" w:rsidRDefault="004E2D58"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tcPr>
          <w:p w14:paraId="09752B07" w14:textId="77777777" w:rsidR="004E2D58" w:rsidRPr="00451E26" w:rsidRDefault="004E2D58"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(Audited)</w:t>
            </w:r>
          </w:p>
        </w:tc>
      </w:tr>
      <w:tr w:rsidR="00357E64" w:rsidRPr="00451E26" w14:paraId="252753D2" w14:textId="77777777" w:rsidTr="006563CA">
        <w:tc>
          <w:tcPr>
            <w:tcW w:w="3989" w:type="dxa"/>
            <w:tcBorders>
              <w:top w:val="nil"/>
              <w:left w:val="nil"/>
              <w:bottom w:val="nil"/>
              <w:right w:val="nil"/>
            </w:tcBorders>
            <w:shd w:val="clear" w:color="auto" w:fill="auto"/>
          </w:tcPr>
          <w:p w14:paraId="7D32EA02" w14:textId="77777777" w:rsidR="004E2D58" w:rsidRPr="00451E26" w:rsidRDefault="004E2D58" w:rsidP="00FF77A2">
            <w:pPr>
              <w:spacing w:after="0" w:line="240" w:lineRule="auto"/>
              <w:ind w:left="436"/>
              <w:jc w:val="both"/>
              <w:rPr>
                <w:rFonts w:ascii="Arial" w:hAnsi="Arial" w:cs="Arial"/>
                <w:b/>
                <w:bCs/>
                <w:sz w:val="18"/>
                <w:szCs w:val="18"/>
              </w:rPr>
            </w:pPr>
            <w:r w:rsidRPr="00451E26">
              <w:rPr>
                <w:rFonts w:ascii="Arial" w:hAnsi="Arial" w:cs="Arial"/>
                <w:b/>
                <w:bCs/>
                <w:sz w:val="18"/>
                <w:szCs w:val="18"/>
              </w:rPr>
              <w:t>As at</w:t>
            </w:r>
          </w:p>
        </w:tc>
        <w:tc>
          <w:tcPr>
            <w:tcW w:w="1367" w:type="dxa"/>
            <w:tcBorders>
              <w:top w:val="nil"/>
              <w:left w:val="nil"/>
              <w:bottom w:val="nil"/>
              <w:right w:val="nil"/>
            </w:tcBorders>
            <w:shd w:val="clear" w:color="auto" w:fill="auto"/>
          </w:tcPr>
          <w:p w14:paraId="0F871D7D" w14:textId="7393A7DD" w:rsidR="00354D45" w:rsidRPr="00451E26" w:rsidRDefault="00E5374F"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31 March</w:t>
            </w:r>
            <w:r w:rsidR="004E2D58" w:rsidRPr="00451E26">
              <w:rPr>
                <w:rFonts w:ascii="Arial" w:hAnsi="Arial" w:cs="Arial"/>
                <w:b/>
                <w:bCs/>
                <w:sz w:val="18"/>
                <w:szCs w:val="18"/>
              </w:rPr>
              <w:t xml:space="preserve"> </w:t>
            </w:r>
          </w:p>
          <w:p w14:paraId="25485A05" w14:textId="7D7E9238" w:rsidR="004E2D58" w:rsidRPr="00451E26" w:rsidRDefault="00C34057"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2025</w:t>
            </w:r>
          </w:p>
        </w:tc>
        <w:tc>
          <w:tcPr>
            <w:tcW w:w="1369" w:type="dxa"/>
            <w:tcBorders>
              <w:top w:val="nil"/>
              <w:left w:val="nil"/>
              <w:bottom w:val="nil"/>
              <w:right w:val="nil"/>
            </w:tcBorders>
            <w:shd w:val="clear" w:color="auto" w:fill="auto"/>
          </w:tcPr>
          <w:p w14:paraId="63B23F11" w14:textId="456DEF32" w:rsidR="004E2D58" w:rsidRPr="00451E26" w:rsidRDefault="004E2D58"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 xml:space="preserve">31 December </w:t>
            </w:r>
            <w:r w:rsidR="00C34057" w:rsidRPr="00451E26">
              <w:rPr>
                <w:rFonts w:ascii="Arial" w:hAnsi="Arial" w:cs="Arial"/>
                <w:b/>
                <w:bCs/>
                <w:sz w:val="18"/>
                <w:szCs w:val="18"/>
              </w:rPr>
              <w:t>2024</w:t>
            </w:r>
          </w:p>
        </w:tc>
        <w:tc>
          <w:tcPr>
            <w:tcW w:w="1368" w:type="dxa"/>
            <w:tcBorders>
              <w:top w:val="nil"/>
              <w:left w:val="nil"/>
              <w:bottom w:val="nil"/>
              <w:right w:val="nil"/>
            </w:tcBorders>
            <w:shd w:val="clear" w:color="auto" w:fill="auto"/>
          </w:tcPr>
          <w:p w14:paraId="36CDF5B8" w14:textId="2D7F32E1" w:rsidR="00354D45" w:rsidRPr="00451E26" w:rsidRDefault="00E5374F"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31 March</w:t>
            </w:r>
            <w:r w:rsidR="004E2D58" w:rsidRPr="00451E26">
              <w:rPr>
                <w:rFonts w:ascii="Arial" w:hAnsi="Arial" w:cs="Arial"/>
                <w:b/>
                <w:bCs/>
                <w:sz w:val="18"/>
                <w:szCs w:val="18"/>
              </w:rPr>
              <w:t xml:space="preserve"> </w:t>
            </w:r>
          </w:p>
          <w:p w14:paraId="482A536E" w14:textId="036EAAB4" w:rsidR="004E2D58" w:rsidRPr="00451E26" w:rsidRDefault="00C34057"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2025</w:t>
            </w:r>
          </w:p>
        </w:tc>
        <w:tc>
          <w:tcPr>
            <w:tcW w:w="1368" w:type="dxa"/>
            <w:tcBorders>
              <w:top w:val="nil"/>
              <w:left w:val="nil"/>
              <w:bottom w:val="nil"/>
              <w:right w:val="nil"/>
            </w:tcBorders>
            <w:shd w:val="clear" w:color="auto" w:fill="auto"/>
          </w:tcPr>
          <w:p w14:paraId="1ACF7E27" w14:textId="74A652A3" w:rsidR="004E2D58" w:rsidRPr="00451E26" w:rsidRDefault="004E2D58"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 xml:space="preserve">31 December </w:t>
            </w:r>
            <w:r w:rsidR="00C34057" w:rsidRPr="00451E26">
              <w:rPr>
                <w:rFonts w:ascii="Arial" w:hAnsi="Arial" w:cs="Arial"/>
                <w:b/>
                <w:bCs/>
                <w:sz w:val="18"/>
                <w:szCs w:val="18"/>
              </w:rPr>
              <w:t>2024</w:t>
            </w:r>
          </w:p>
        </w:tc>
      </w:tr>
      <w:tr w:rsidR="00357E64" w:rsidRPr="00451E26" w14:paraId="1DAB763F" w14:textId="77777777" w:rsidTr="006563CA">
        <w:tc>
          <w:tcPr>
            <w:tcW w:w="3989" w:type="dxa"/>
            <w:tcBorders>
              <w:top w:val="nil"/>
              <w:left w:val="nil"/>
              <w:bottom w:val="nil"/>
              <w:right w:val="nil"/>
            </w:tcBorders>
            <w:shd w:val="clear" w:color="auto" w:fill="auto"/>
          </w:tcPr>
          <w:p w14:paraId="70C754DC" w14:textId="77777777" w:rsidR="004E2D58" w:rsidRPr="00451E26" w:rsidRDefault="004E2D58" w:rsidP="00FF77A2">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2A0F7741" w14:textId="77777777" w:rsidR="004E2D58" w:rsidRPr="00451E26" w:rsidRDefault="004E2D58"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2E5ED1DB" w14:textId="77777777" w:rsidR="004E2D58" w:rsidRPr="00451E26" w:rsidRDefault="004E2D58"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06A57EDA" w14:textId="77777777" w:rsidR="004E2D58" w:rsidRPr="00451E26" w:rsidRDefault="004E2D58"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6001ED4" w14:textId="77777777" w:rsidR="004E2D58" w:rsidRPr="00451E26" w:rsidRDefault="004E2D58"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Thousand Baht</w:t>
            </w:r>
          </w:p>
        </w:tc>
      </w:tr>
      <w:tr w:rsidR="00357E64" w:rsidRPr="00451E26" w14:paraId="367D9384" w14:textId="77777777" w:rsidTr="006563CA">
        <w:tc>
          <w:tcPr>
            <w:tcW w:w="3989" w:type="dxa"/>
            <w:tcBorders>
              <w:top w:val="nil"/>
              <w:left w:val="nil"/>
              <w:bottom w:val="nil"/>
              <w:right w:val="nil"/>
            </w:tcBorders>
            <w:shd w:val="clear" w:color="auto" w:fill="auto"/>
          </w:tcPr>
          <w:p w14:paraId="55E41073" w14:textId="77777777" w:rsidR="004E2D58" w:rsidRPr="00451E26" w:rsidRDefault="004E2D58" w:rsidP="00FF77A2">
            <w:pPr>
              <w:spacing w:after="0" w:line="240" w:lineRule="auto"/>
              <w:ind w:left="436"/>
              <w:jc w:val="both"/>
              <w:rPr>
                <w:rFonts w:ascii="Arial" w:hAnsi="Arial" w:cs="Arial"/>
                <w:sz w:val="16"/>
                <w:szCs w:val="16"/>
              </w:rPr>
            </w:pPr>
          </w:p>
        </w:tc>
        <w:tc>
          <w:tcPr>
            <w:tcW w:w="1367" w:type="dxa"/>
            <w:tcBorders>
              <w:top w:val="single" w:sz="4" w:space="0" w:color="auto"/>
              <w:left w:val="nil"/>
              <w:bottom w:val="nil"/>
              <w:right w:val="nil"/>
            </w:tcBorders>
            <w:shd w:val="clear" w:color="auto" w:fill="auto"/>
          </w:tcPr>
          <w:p w14:paraId="2957E325" w14:textId="77777777" w:rsidR="004E2D58" w:rsidRPr="00451E26" w:rsidRDefault="004E2D58" w:rsidP="00FF77A2">
            <w:pPr>
              <w:spacing w:after="0" w:line="240" w:lineRule="auto"/>
              <w:ind w:right="-72"/>
              <w:jc w:val="right"/>
              <w:rPr>
                <w:rFonts w:ascii="Arial" w:hAnsi="Arial" w:cs="Arial"/>
                <w:b/>
                <w:bCs/>
                <w:sz w:val="16"/>
                <w:szCs w:val="16"/>
              </w:rPr>
            </w:pPr>
          </w:p>
        </w:tc>
        <w:tc>
          <w:tcPr>
            <w:tcW w:w="1369" w:type="dxa"/>
            <w:tcBorders>
              <w:top w:val="single" w:sz="4" w:space="0" w:color="auto"/>
              <w:left w:val="nil"/>
              <w:bottom w:val="nil"/>
              <w:right w:val="nil"/>
            </w:tcBorders>
            <w:shd w:val="clear" w:color="auto" w:fill="auto"/>
          </w:tcPr>
          <w:p w14:paraId="2BB1D457" w14:textId="77777777" w:rsidR="004E2D58" w:rsidRPr="00451E26" w:rsidRDefault="004E2D58" w:rsidP="00FF77A2">
            <w:pPr>
              <w:spacing w:after="0" w:line="240" w:lineRule="auto"/>
              <w:ind w:right="-72"/>
              <w:jc w:val="right"/>
              <w:rPr>
                <w:rFonts w:ascii="Arial" w:hAnsi="Arial" w:cs="Arial"/>
                <w:b/>
                <w:bCs/>
                <w:sz w:val="16"/>
                <w:szCs w:val="16"/>
              </w:rPr>
            </w:pPr>
          </w:p>
        </w:tc>
        <w:tc>
          <w:tcPr>
            <w:tcW w:w="1368" w:type="dxa"/>
            <w:tcBorders>
              <w:top w:val="single" w:sz="4" w:space="0" w:color="auto"/>
              <w:left w:val="nil"/>
              <w:bottom w:val="nil"/>
              <w:right w:val="nil"/>
            </w:tcBorders>
            <w:shd w:val="clear" w:color="auto" w:fill="auto"/>
          </w:tcPr>
          <w:p w14:paraId="602BD589" w14:textId="77777777" w:rsidR="004E2D58" w:rsidRPr="00451E26" w:rsidRDefault="004E2D58" w:rsidP="00FF77A2">
            <w:pPr>
              <w:spacing w:after="0" w:line="240" w:lineRule="auto"/>
              <w:ind w:right="-72"/>
              <w:jc w:val="right"/>
              <w:rPr>
                <w:rFonts w:ascii="Arial" w:hAnsi="Arial" w:cs="Arial"/>
                <w:b/>
                <w:bCs/>
                <w:sz w:val="16"/>
                <w:szCs w:val="16"/>
              </w:rPr>
            </w:pPr>
          </w:p>
        </w:tc>
        <w:tc>
          <w:tcPr>
            <w:tcW w:w="1368" w:type="dxa"/>
            <w:tcBorders>
              <w:top w:val="single" w:sz="4" w:space="0" w:color="auto"/>
              <w:left w:val="nil"/>
              <w:bottom w:val="nil"/>
              <w:right w:val="nil"/>
            </w:tcBorders>
            <w:shd w:val="clear" w:color="auto" w:fill="auto"/>
          </w:tcPr>
          <w:p w14:paraId="0CABD100" w14:textId="77777777" w:rsidR="004E2D58" w:rsidRPr="00451E26" w:rsidRDefault="004E2D58" w:rsidP="00FF77A2">
            <w:pPr>
              <w:spacing w:after="0" w:line="240" w:lineRule="auto"/>
              <w:ind w:right="-72"/>
              <w:jc w:val="right"/>
              <w:rPr>
                <w:rFonts w:ascii="Arial" w:hAnsi="Arial" w:cs="Arial"/>
                <w:b/>
                <w:bCs/>
                <w:sz w:val="16"/>
                <w:szCs w:val="16"/>
              </w:rPr>
            </w:pPr>
          </w:p>
        </w:tc>
      </w:tr>
      <w:tr w:rsidR="00357E64" w:rsidRPr="00451E26" w14:paraId="691D6354" w14:textId="77777777" w:rsidTr="006563CA">
        <w:tc>
          <w:tcPr>
            <w:tcW w:w="3989" w:type="dxa"/>
            <w:tcBorders>
              <w:top w:val="nil"/>
              <w:left w:val="nil"/>
              <w:bottom w:val="nil"/>
              <w:right w:val="nil"/>
            </w:tcBorders>
            <w:shd w:val="clear" w:color="auto" w:fill="auto"/>
          </w:tcPr>
          <w:p w14:paraId="0A90F05E" w14:textId="77777777" w:rsidR="004E2D58" w:rsidRPr="00451E26" w:rsidRDefault="004E2D58" w:rsidP="00FF77A2">
            <w:pPr>
              <w:spacing w:after="0" w:line="240" w:lineRule="auto"/>
              <w:ind w:left="436"/>
              <w:jc w:val="both"/>
              <w:rPr>
                <w:rFonts w:ascii="Arial" w:hAnsi="Arial" w:cs="Arial"/>
                <w:sz w:val="18"/>
                <w:szCs w:val="18"/>
              </w:rPr>
            </w:pPr>
            <w:r w:rsidRPr="00451E26">
              <w:rPr>
                <w:rFonts w:ascii="Arial" w:hAnsi="Arial" w:cs="Arial"/>
                <w:b/>
                <w:bCs/>
                <w:sz w:val="18"/>
                <w:szCs w:val="18"/>
              </w:rPr>
              <w:t>Trade receivables</w:t>
            </w:r>
          </w:p>
        </w:tc>
        <w:tc>
          <w:tcPr>
            <w:tcW w:w="1367" w:type="dxa"/>
            <w:tcBorders>
              <w:top w:val="nil"/>
              <w:left w:val="nil"/>
              <w:bottom w:val="nil"/>
              <w:right w:val="nil"/>
            </w:tcBorders>
            <w:shd w:val="clear" w:color="auto" w:fill="auto"/>
          </w:tcPr>
          <w:p w14:paraId="75620F93" w14:textId="77777777" w:rsidR="004E2D58" w:rsidRPr="00451E26" w:rsidRDefault="004E2D58" w:rsidP="00FF77A2">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4DFC7AE7" w14:textId="77777777" w:rsidR="004E2D58" w:rsidRPr="00451E26" w:rsidRDefault="004E2D58" w:rsidP="00FF77A2">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6A03DD89" w14:textId="77777777" w:rsidR="004E2D58" w:rsidRPr="00451E26" w:rsidRDefault="004E2D58" w:rsidP="00FF77A2">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3156C702" w14:textId="77777777" w:rsidR="004E2D58" w:rsidRPr="00451E26" w:rsidRDefault="004E2D58" w:rsidP="00FF77A2">
            <w:pPr>
              <w:spacing w:after="0" w:line="240" w:lineRule="auto"/>
              <w:ind w:right="-72"/>
              <w:jc w:val="right"/>
              <w:rPr>
                <w:rFonts w:ascii="Arial" w:hAnsi="Arial" w:cs="Arial"/>
                <w:b/>
                <w:bCs/>
                <w:sz w:val="18"/>
                <w:szCs w:val="18"/>
              </w:rPr>
            </w:pPr>
          </w:p>
        </w:tc>
      </w:tr>
      <w:tr w:rsidR="00245246" w:rsidRPr="00451E26" w14:paraId="0EE75210" w14:textId="77777777" w:rsidTr="006563CA">
        <w:tc>
          <w:tcPr>
            <w:tcW w:w="3989" w:type="dxa"/>
            <w:tcBorders>
              <w:top w:val="nil"/>
              <w:left w:val="nil"/>
              <w:bottom w:val="nil"/>
              <w:right w:val="nil"/>
            </w:tcBorders>
            <w:shd w:val="clear" w:color="auto" w:fill="auto"/>
          </w:tcPr>
          <w:p w14:paraId="277871EC" w14:textId="77777777" w:rsidR="00245246" w:rsidRPr="00451E26" w:rsidRDefault="00245246" w:rsidP="00FF77A2">
            <w:pPr>
              <w:spacing w:after="0" w:line="240" w:lineRule="auto"/>
              <w:ind w:left="436"/>
              <w:jc w:val="both"/>
              <w:rPr>
                <w:rFonts w:ascii="Arial" w:hAnsi="Arial" w:cs="Arial"/>
                <w:sz w:val="18"/>
                <w:szCs w:val="18"/>
              </w:rPr>
            </w:pPr>
            <w:r w:rsidRPr="00451E26">
              <w:rPr>
                <w:rFonts w:ascii="Arial" w:hAnsi="Arial" w:cs="Arial"/>
                <w:sz w:val="18"/>
                <w:szCs w:val="18"/>
              </w:rPr>
              <w:t xml:space="preserve">   Subsidiaries</w:t>
            </w:r>
          </w:p>
        </w:tc>
        <w:tc>
          <w:tcPr>
            <w:tcW w:w="1367" w:type="dxa"/>
            <w:tcBorders>
              <w:top w:val="nil"/>
              <w:left w:val="nil"/>
              <w:bottom w:val="nil"/>
              <w:right w:val="nil"/>
            </w:tcBorders>
            <w:shd w:val="clear" w:color="auto" w:fill="auto"/>
            <w:vAlign w:val="bottom"/>
          </w:tcPr>
          <w:p w14:paraId="52B72D7F" w14:textId="3069FEE1" w:rsidR="00245246" w:rsidRPr="00451E26" w:rsidRDefault="00245246" w:rsidP="00FF77A2">
            <w:pPr>
              <w:spacing w:after="0" w:line="240" w:lineRule="auto"/>
              <w:ind w:left="-40" w:right="-72"/>
              <w:jc w:val="right"/>
              <w:rPr>
                <w:rFonts w:ascii="Arial" w:hAnsi="Arial" w:cs="Arial"/>
                <w:sz w:val="18"/>
                <w:szCs w:val="18"/>
              </w:rPr>
            </w:pPr>
            <w:r w:rsidRPr="00451E26">
              <w:rPr>
                <w:rFonts w:ascii="Arial" w:hAnsi="Arial" w:cs="Arial"/>
                <w:sz w:val="18"/>
                <w:szCs w:val="18"/>
              </w:rPr>
              <w:t>-</w:t>
            </w:r>
          </w:p>
        </w:tc>
        <w:tc>
          <w:tcPr>
            <w:tcW w:w="1369" w:type="dxa"/>
            <w:tcBorders>
              <w:top w:val="nil"/>
              <w:left w:val="nil"/>
              <w:bottom w:val="nil"/>
              <w:right w:val="nil"/>
            </w:tcBorders>
            <w:shd w:val="clear" w:color="auto" w:fill="auto"/>
            <w:vAlign w:val="bottom"/>
          </w:tcPr>
          <w:p w14:paraId="585934E8" w14:textId="27BCF82F" w:rsidR="00245246" w:rsidRPr="00451E26" w:rsidRDefault="00245246" w:rsidP="00FF77A2">
            <w:pPr>
              <w:spacing w:after="0" w:line="240" w:lineRule="auto"/>
              <w:ind w:left="-40" w:right="-72"/>
              <w:jc w:val="right"/>
              <w:rPr>
                <w:rFonts w:ascii="Arial" w:hAnsi="Arial" w:cs="Arial"/>
                <w:sz w:val="18"/>
                <w:szCs w:val="18"/>
              </w:rPr>
            </w:pPr>
            <w:r w:rsidRPr="00451E26">
              <w:rPr>
                <w:rFonts w:ascii="Arial" w:hAnsi="Arial" w:cs="Arial"/>
                <w:sz w:val="18"/>
                <w:szCs w:val="18"/>
              </w:rPr>
              <w:t>-</w:t>
            </w:r>
          </w:p>
        </w:tc>
        <w:tc>
          <w:tcPr>
            <w:tcW w:w="1368" w:type="dxa"/>
            <w:tcBorders>
              <w:top w:val="nil"/>
              <w:left w:val="nil"/>
              <w:bottom w:val="nil"/>
              <w:right w:val="nil"/>
            </w:tcBorders>
            <w:shd w:val="clear" w:color="auto" w:fill="auto"/>
            <w:vAlign w:val="bottom"/>
          </w:tcPr>
          <w:p w14:paraId="714F84F7" w14:textId="1789F13A" w:rsidR="00245246" w:rsidRPr="00451E26" w:rsidRDefault="00245246" w:rsidP="00FF77A2">
            <w:pPr>
              <w:spacing w:after="0" w:line="240" w:lineRule="auto"/>
              <w:ind w:left="-40" w:right="-72"/>
              <w:jc w:val="right"/>
              <w:rPr>
                <w:rFonts w:ascii="Arial" w:hAnsi="Arial" w:cs="Arial"/>
                <w:sz w:val="18"/>
                <w:szCs w:val="18"/>
              </w:rPr>
            </w:pPr>
            <w:r w:rsidRPr="00451E26">
              <w:rPr>
                <w:rFonts w:ascii="Arial" w:hAnsi="Arial" w:cs="Arial"/>
                <w:sz w:val="18"/>
                <w:szCs w:val="18"/>
              </w:rPr>
              <w:t>344,897</w:t>
            </w:r>
          </w:p>
        </w:tc>
        <w:tc>
          <w:tcPr>
            <w:tcW w:w="1368" w:type="dxa"/>
            <w:tcBorders>
              <w:top w:val="nil"/>
              <w:left w:val="nil"/>
              <w:bottom w:val="nil"/>
              <w:right w:val="nil"/>
            </w:tcBorders>
            <w:shd w:val="clear" w:color="auto" w:fill="auto"/>
            <w:vAlign w:val="bottom"/>
          </w:tcPr>
          <w:p w14:paraId="12ACEC06" w14:textId="1076A79F" w:rsidR="00245246" w:rsidRPr="00451E26" w:rsidRDefault="00245246" w:rsidP="00FF77A2">
            <w:pPr>
              <w:spacing w:after="0" w:line="240" w:lineRule="auto"/>
              <w:ind w:left="-40" w:right="-72"/>
              <w:jc w:val="right"/>
              <w:rPr>
                <w:rFonts w:ascii="Arial" w:hAnsi="Arial" w:cs="Arial"/>
                <w:sz w:val="18"/>
                <w:szCs w:val="18"/>
              </w:rPr>
            </w:pPr>
            <w:r w:rsidRPr="00451E26">
              <w:rPr>
                <w:rFonts w:ascii="Arial" w:hAnsi="Arial" w:cs="Arial"/>
                <w:sz w:val="18"/>
                <w:szCs w:val="18"/>
              </w:rPr>
              <w:t>266,553</w:t>
            </w:r>
          </w:p>
        </w:tc>
      </w:tr>
      <w:tr w:rsidR="00245246" w:rsidRPr="00451E26" w14:paraId="6266DE3C" w14:textId="77777777" w:rsidTr="006563CA">
        <w:tc>
          <w:tcPr>
            <w:tcW w:w="3989" w:type="dxa"/>
            <w:tcBorders>
              <w:top w:val="nil"/>
              <w:left w:val="nil"/>
              <w:bottom w:val="nil"/>
              <w:right w:val="nil"/>
            </w:tcBorders>
            <w:shd w:val="clear" w:color="auto" w:fill="auto"/>
          </w:tcPr>
          <w:p w14:paraId="5B43E5E9" w14:textId="77777777" w:rsidR="00245246" w:rsidRPr="00451E26" w:rsidRDefault="00245246" w:rsidP="00FF77A2">
            <w:pPr>
              <w:spacing w:after="0" w:line="240" w:lineRule="auto"/>
              <w:ind w:left="436"/>
              <w:jc w:val="both"/>
              <w:rPr>
                <w:rFonts w:ascii="Arial" w:hAnsi="Arial" w:cs="Arial"/>
                <w:sz w:val="18"/>
                <w:szCs w:val="18"/>
              </w:rPr>
            </w:pPr>
            <w:r w:rsidRPr="00451E26">
              <w:rPr>
                <w:rFonts w:ascii="Arial" w:hAnsi="Arial" w:cs="Arial"/>
                <w:sz w:val="18"/>
                <w:szCs w:val="18"/>
              </w:rPr>
              <w:t xml:space="preserve">   Associates</w:t>
            </w:r>
          </w:p>
        </w:tc>
        <w:tc>
          <w:tcPr>
            <w:tcW w:w="1367" w:type="dxa"/>
            <w:tcBorders>
              <w:top w:val="nil"/>
              <w:left w:val="nil"/>
              <w:bottom w:val="nil"/>
              <w:right w:val="nil"/>
            </w:tcBorders>
            <w:shd w:val="clear" w:color="auto" w:fill="auto"/>
            <w:vAlign w:val="bottom"/>
          </w:tcPr>
          <w:p w14:paraId="56D7FB07" w14:textId="21F802DB" w:rsidR="00245246" w:rsidRPr="00451E26" w:rsidRDefault="00245246" w:rsidP="00FF77A2">
            <w:pPr>
              <w:spacing w:after="0" w:line="240" w:lineRule="auto"/>
              <w:ind w:left="-40" w:right="-72"/>
              <w:jc w:val="right"/>
              <w:rPr>
                <w:rFonts w:ascii="Arial" w:hAnsi="Arial" w:cs="Arial"/>
                <w:sz w:val="18"/>
                <w:szCs w:val="18"/>
              </w:rPr>
            </w:pPr>
            <w:r w:rsidRPr="00451E26">
              <w:rPr>
                <w:rFonts w:ascii="Arial" w:hAnsi="Arial" w:cs="Arial"/>
                <w:sz w:val="18"/>
                <w:szCs w:val="18"/>
              </w:rPr>
              <w:t>897</w:t>
            </w:r>
          </w:p>
        </w:tc>
        <w:tc>
          <w:tcPr>
            <w:tcW w:w="1369" w:type="dxa"/>
            <w:tcBorders>
              <w:top w:val="nil"/>
              <w:left w:val="nil"/>
              <w:bottom w:val="nil"/>
              <w:right w:val="nil"/>
            </w:tcBorders>
            <w:shd w:val="clear" w:color="auto" w:fill="auto"/>
            <w:vAlign w:val="bottom"/>
          </w:tcPr>
          <w:p w14:paraId="36C61E26" w14:textId="03D31C8B" w:rsidR="00245246" w:rsidRPr="00451E26" w:rsidRDefault="00245246" w:rsidP="00FF77A2">
            <w:pPr>
              <w:spacing w:after="0" w:line="240" w:lineRule="auto"/>
              <w:ind w:left="-40" w:right="-72"/>
              <w:jc w:val="right"/>
              <w:rPr>
                <w:rFonts w:ascii="Arial" w:hAnsi="Arial" w:cs="Arial"/>
                <w:sz w:val="18"/>
                <w:szCs w:val="18"/>
              </w:rPr>
            </w:pPr>
            <w:r w:rsidRPr="00451E26">
              <w:rPr>
                <w:rFonts w:ascii="Arial" w:hAnsi="Arial" w:cs="Arial"/>
                <w:sz w:val="18"/>
                <w:szCs w:val="18"/>
              </w:rPr>
              <w:t>55,321</w:t>
            </w:r>
          </w:p>
        </w:tc>
        <w:tc>
          <w:tcPr>
            <w:tcW w:w="1368" w:type="dxa"/>
            <w:tcBorders>
              <w:top w:val="nil"/>
              <w:left w:val="nil"/>
              <w:bottom w:val="nil"/>
              <w:right w:val="nil"/>
            </w:tcBorders>
            <w:shd w:val="clear" w:color="auto" w:fill="auto"/>
            <w:vAlign w:val="bottom"/>
          </w:tcPr>
          <w:p w14:paraId="697F7324" w14:textId="54FAB22C" w:rsidR="00245246" w:rsidRPr="00451E26" w:rsidRDefault="00245246" w:rsidP="00FF77A2">
            <w:pPr>
              <w:spacing w:after="0" w:line="240" w:lineRule="auto"/>
              <w:ind w:left="-40" w:right="-72"/>
              <w:jc w:val="right"/>
              <w:rPr>
                <w:rFonts w:ascii="Arial" w:hAnsi="Arial" w:cs="Arial"/>
                <w:sz w:val="18"/>
                <w:szCs w:val="18"/>
              </w:rPr>
            </w:pPr>
            <w:r w:rsidRPr="00451E26">
              <w:rPr>
                <w:rFonts w:ascii="Arial" w:hAnsi="Arial" w:cs="Arial"/>
                <w:sz w:val="18"/>
                <w:szCs w:val="18"/>
              </w:rPr>
              <w:t>898</w:t>
            </w:r>
          </w:p>
        </w:tc>
        <w:tc>
          <w:tcPr>
            <w:tcW w:w="1368" w:type="dxa"/>
            <w:tcBorders>
              <w:top w:val="nil"/>
              <w:left w:val="nil"/>
              <w:bottom w:val="nil"/>
              <w:right w:val="nil"/>
            </w:tcBorders>
            <w:shd w:val="clear" w:color="auto" w:fill="auto"/>
            <w:vAlign w:val="bottom"/>
          </w:tcPr>
          <w:p w14:paraId="59711607" w14:textId="04041263" w:rsidR="00245246" w:rsidRPr="00451E26" w:rsidRDefault="00245246" w:rsidP="00FF77A2">
            <w:pPr>
              <w:spacing w:after="0" w:line="240" w:lineRule="auto"/>
              <w:ind w:left="-40" w:right="-72"/>
              <w:jc w:val="right"/>
              <w:rPr>
                <w:rFonts w:ascii="Arial" w:hAnsi="Arial" w:cs="Arial"/>
                <w:sz w:val="18"/>
                <w:szCs w:val="18"/>
              </w:rPr>
            </w:pPr>
            <w:r w:rsidRPr="00451E26">
              <w:rPr>
                <w:rFonts w:ascii="Arial" w:hAnsi="Arial" w:cs="Arial"/>
                <w:sz w:val="18"/>
                <w:szCs w:val="18"/>
              </w:rPr>
              <w:t>1,462</w:t>
            </w:r>
          </w:p>
        </w:tc>
      </w:tr>
      <w:tr w:rsidR="00245246" w:rsidRPr="00451E26" w14:paraId="33B64906" w14:textId="77777777" w:rsidTr="006563CA">
        <w:tc>
          <w:tcPr>
            <w:tcW w:w="3989" w:type="dxa"/>
            <w:tcBorders>
              <w:top w:val="nil"/>
              <w:left w:val="nil"/>
              <w:bottom w:val="nil"/>
              <w:right w:val="nil"/>
            </w:tcBorders>
            <w:shd w:val="clear" w:color="auto" w:fill="auto"/>
          </w:tcPr>
          <w:p w14:paraId="1F689FE1" w14:textId="77777777" w:rsidR="00245246" w:rsidRPr="00451E26" w:rsidRDefault="00245246" w:rsidP="00FF77A2">
            <w:pPr>
              <w:spacing w:after="0" w:line="240" w:lineRule="auto"/>
              <w:ind w:left="436"/>
              <w:jc w:val="both"/>
              <w:rPr>
                <w:rFonts w:ascii="Arial" w:hAnsi="Arial" w:cs="Arial"/>
                <w:sz w:val="18"/>
                <w:szCs w:val="18"/>
              </w:rPr>
            </w:pPr>
            <w:r w:rsidRPr="00451E26">
              <w:rPr>
                <w:rFonts w:ascii="Arial" w:hAnsi="Arial" w:cs="Arial"/>
                <w:sz w:val="18"/>
                <w:szCs w:val="18"/>
              </w:rPr>
              <w:t xml:space="preserve">   Other related parties </w:t>
            </w:r>
          </w:p>
        </w:tc>
        <w:tc>
          <w:tcPr>
            <w:tcW w:w="1367" w:type="dxa"/>
            <w:tcBorders>
              <w:top w:val="nil"/>
              <w:left w:val="nil"/>
              <w:bottom w:val="single" w:sz="4" w:space="0" w:color="auto"/>
              <w:right w:val="nil"/>
            </w:tcBorders>
            <w:shd w:val="clear" w:color="auto" w:fill="auto"/>
            <w:vAlign w:val="bottom"/>
          </w:tcPr>
          <w:p w14:paraId="0BCA4CCA" w14:textId="30922C3C" w:rsidR="00245246" w:rsidRPr="00451E26" w:rsidRDefault="00245246" w:rsidP="00FF77A2">
            <w:pPr>
              <w:spacing w:after="0" w:line="240" w:lineRule="auto"/>
              <w:ind w:left="-40" w:right="-72"/>
              <w:jc w:val="right"/>
              <w:rPr>
                <w:rFonts w:ascii="Arial" w:hAnsi="Arial" w:cs="Arial"/>
                <w:sz w:val="18"/>
                <w:szCs w:val="18"/>
              </w:rPr>
            </w:pPr>
            <w:r w:rsidRPr="00451E26">
              <w:rPr>
                <w:rFonts w:ascii="Arial" w:hAnsi="Arial" w:cs="Arial"/>
                <w:sz w:val="18"/>
                <w:szCs w:val="18"/>
              </w:rPr>
              <w:t>30</w:t>
            </w:r>
          </w:p>
        </w:tc>
        <w:tc>
          <w:tcPr>
            <w:tcW w:w="1369" w:type="dxa"/>
            <w:tcBorders>
              <w:top w:val="nil"/>
              <w:left w:val="nil"/>
              <w:bottom w:val="single" w:sz="4" w:space="0" w:color="auto"/>
              <w:right w:val="nil"/>
            </w:tcBorders>
            <w:shd w:val="clear" w:color="auto" w:fill="auto"/>
            <w:vAlign w:val="bottom"/>
          </w:tcPr>
          <w:p w14:paraId="6AF090E3" w14:textId="0EC0C29A" w:rsidR="00245246" w:rsidRPr="00451E26" w:rsidRDefault="00245246" w:rsidP="00FF77A2">
            <w:pPr>
              <w:spacing w:after="0" w:line="240" w:lineRule="auto"/>
              <w:ind w:left="-40" w:right="-72"/>
              <w:jc w:val="right"/>
              <w:rPr>
                <w:rFonts w:ascii="Arial" w:hAnsi="Arial" w:cs="Arial"/>
                <w:sz w:val="18"/>
                <w:szCs w:val="18"/>
              </w:rPr>
            </w:pPr>
            <w:r w:rsidRPr="00451E26">
              <w:rPr>
                <w:rFonts w:ascii="Arial" w:hAnsi="Arial" w:cs="Arial"/>
                <w:sz w:val="18"/>
                <w:szCs w:val="18"/>
              </w:rPr>
              <w:t>5</w:t>
            </w:r>
          </w:p>
        </w:tc>
        <w:tc>
          <w:tcPr>
            <w:tcW w:w="1368" w:type="dxa"/>
            <w:tcBorders>
              <w:top w:val="nil"/>
              <w:left w:val="nil"/>
              <w:bottom w:val="single" w:sz="4" w:space="0" w:color="auto"/>
              <w:right w:val="nil"/>
            </w:tcBorders>
            <w:shd w:val="clear" w:color="auto" w:fill="auto"/>
            <w:vAlign w:val="bottom"/>
          </w:tcPr>
          <w:p w14:paraId="29F33473" w14:textId="13F63B21" w:rsidR="00245246" w:rsidRPr="00451E26" w:rsidRDefault="00245246" w:rsidP="00FF77A2">
            <w:pPr>
              <w:spacing w:after="0" w:line="240" w:lineRule="auto"/>
              <w:ind w:left="-40" w:right="-72"/>
              <w:jc w:val="right"/>
              <w:rPr>
                <w:rFonts w:ascii="Arial" w:hAnsi="Arial" w:cs="Arial"/>
                <w:sz w:val="18"/>
                <w:szCs w:val="18"/>
              </w:rPr>
            </w:pPr>
            <w:r w:rsidRPr="00451E26">
              <w:rPr>
                <w:rFonts w:ascii="Arial" w:hAnsi="Arial" w:cs="Arial"/>
                <w:sz w:val="18"/>
                <w:szCs w:val="18"/>
              </w:rPr>
              <w:t>30</w:t>
            </w:r>
          </w:p>
        </w:tc>
        <w:tc>
          <w:tcPr>
            <w:tcW w:w="1368" w:type="dxa"/>
            <w:tcBorders>
              <w:top w:val="nil"/>
              <w:left w:val="nil"/>
              <w:bottom w:val="single" w:sz="4" w:space="0" w:color="auto"/>
              <w:right w:val="nil"/>
            </w:tcBorders>
            <w:shd w:val="clear" w:color="auto" w:fill="auto"/>
            <w:vAlign w:val="bottom"/>
          </w:tcPr>
          <w:p w14:paraId="722FED7A" w14:textId="1FE273E2" w:rsidR="00245246" w:rsidRPr="00451E26" w:rsidRDefault="00245246" w:rsidP="00FF77A2">
            <w:pPr>
              <w:spacing w:after="0" w:line="240" w:lineRule="auto"/>
              <w:ind w:right="-72"/>
              <w:jc w:val="right"/>
              <w:rPr>
                <w:rFonts w:ascii="Arial" w:hAnsi="Arial" w:cs="Arial"/>
                <w:sz w:val="18"/>
                <w:szCs w:val="18"/>
              </w:rPr>
            </w:pPr>
            <w:r w:rsidRPr="00451E26">
              <w:rPr>
                <w:rFonts w:ascii="Arial" w:hAnsi="Arial" w:cs="Arial"/>
                <w:sz w:val="18"/>
                <w:szCs w:val="18"/>
              </w:rPr>
              <w:t>5</w:t>
            </w:r>
          </w:p>
        </w:tc>
      </w:tr>
      <w:tr w:rsidR="00245246" w:rsidRPr="00451E26" w14:paraId="29949C3B" w14:textId="77777777">
        <w:tc>
          <w:tcPr>
            <w:tcW w:w="3989" w:type="dxa"/>
            <w:tcBorders>
              <w:top w:val="nil"/>
              <w:left w:val="nil"/>
              <w:bottom w:val="nil"/>
              <w:right w:val="nil"/>
            </w:tcBorders>
            <w:shd w:val="clear" w:color="auto" w:fill="auto"/>
          </w:tcPr>
          <w:p w14:paraId="731C2DA3" w14:textId="77777777" w:rsidR="00245246" w:rsidRPr="00451E26" w:rsidRDefault="00245246" w:rsidP="00FF77A2">
            <w:pPr>
              <w:spacing w:after="0" w:line="240" w:lineRule="auto"/>
              <w:ind w:left="436"/>
              <w:jc w:val="both"/>
              <w:rPr>
                <w:rFonts w:ascii="Arial" w:hAnsi="Arial" w:cs="Arial"/>
                <w:sz w:val="16"/>
                <w:szCs w:val="16"/>
              </w:rPr>
            </w:pPr>
          </w:p>
        </w:tc>
        <w:tc>
          <w:tcPr>
            <w:tcW w:w="1367" w:type="dxa"/>
            <w:tcBorders>
              <w:top w:val="single" w:sz="4" w:space="0" w:color="auto"/>
              <w:left w:val="nil"/>
              <w:bottom w:val="nil"/>
              <w:right w:val="nil"/>
            </w:tcBorders>
            <w:shd w:val="clear" w:color="auto" w:fill="auto"/>
          </w:tcPr>
          <w:p w14:paraId="1B0FCAD7" w14:textId="77777777" w:rsidR="00245246" w:rsidRPr="00451E26" w:rsidRDefault="00245246" w:rsidP="00FF77A2">
            <w:pPr>
              <w:spacing w:after="0" w:line="240" w:lineRule="auto"/>
              <w:ind w:left="-40"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vAlign w:val="bottom"/>
          </w:tcPr>
          <w:p w14:paraId="47E56110" w14:textId="77777777" w:rsidR="00245246" w:rsidRPr="00451E26" w:rsidRDefault="00245246" w:rsidP="00FF77A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45C97D2D" w14:textId="77777777" w:rsidR="00245246" w:rsidRPr="00451E26" w:rsidRDefault="00245246" w:rsidP="00FF77A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5DD4036F" w14:textId="77777777" w:rsidR="00245246" w:rsidRPr="00451E26" w:rsidRDefault="00245246" w:rsidP="00FF77A2">
            <w:pPr>
              <w:spacing w:after="0" w:line="240" w:lineRule="auto"/>
              <w:ind w:right="-72"/>
              <w:jc w:val="right"/>
              <w:rPr>
                <w:rFonts w:ascii="Arial" w:hAnsi="Arial" w:cs="Arial"/>
                <w:sz w:val="18"/>
                <w:szCs w:val="18"/>
              </w:rPr>
            </w:pPr>
          </w:p>
        </w:tc>
      </w:tr>
      <w:tr w:rsidR="00245246" w:rsidRPr="00451E26" w14:paraId="0C885A0A" w14:textId="77777777" w:rsidTr="006563CA">
        <w:tc>
          <w:tcPr>
            <w:tcW w:w="3989" w:type="dxa"/>
            <w:tcBorders>
              <w:top w:val="nil"/>
              <w:left w:val="nil"/>
              <w:bottom w:val="nil"/>
              <w:right w:val="nil"/>
            </w:tcBorders>
            <w:shd w:val="clear" w:color="auto" w:fill="auto"/>
          </w:tcPr>
          <w:p w14:paraId="453A5448" w14:textId="77777777" w:rsidR="00245246" w:rsidRPr="00451E26" w:rsidRDefault="00245246" w:rsidP="00FF77A2">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shd w:val="clear" w:color="auto" w:fill="auto"/>
            <w:vAlign w:val="bottom"/>
          </w:tcPr>
          <w:p w14:paraId="69C0279E" w14:textId="684728C4" w:rsidR="00245246" w:rsidRPr="00451E26" w:rsidRDefault="00245246" w:rsidP="00FF77A2">
            <w:pPr>
              <w:spacing w:after="0" w:line="240" w:lineRule="auto"/>
              <w:ind w:left="-40" w:right="-72"/>
              <w:jc w:val="right"/>
              <w:rPr>
                <w:rFonts w:ascii="Arial" w:hAnsi="Arial" w:cs="Arial"/>
                <w:sz w:val="18"/>
                <w:szCs w:val="18"/>
              </w:rPr>
            </w:pPr>
            <w:r w:rsidRPr="00451E26">
              <w:rPr>
                <w:rFonts w:ascii="Arial" w:hAnsi="Arial" w:cs="Arial"/>
                <w:sz w:val="18"/>
                <w:szCs w:val="18"/>
              </w:rPr>
              <w:t>927</w:t>
            </w:r>
          </w:p>
        </w:tc>
        <w:tc>
          <w:tcPr>
            <w:tcW w:w="1369" w:type="dxa"/>
            <w:tcBorders>
              <w:top w:val="nil"/>
              <w:left w:val="nil"/>
              <w:bottom w:val="single" w:sz="4" w:space="0" w:color="auto"/>
              <w:right w:val="nil"/>
            </w:tcBorders>
            <w:shd w:val="clear" w:color="auto" w:fill="auto"/>
            <w:vAlign w:val="bottom"/>
          </w:tcPr>
          <w:p w14:paraId="0BBCD3F5" w14:textId="041291AE" w:rsidR="00245246" w:rsidRPr="00451E26" w:rsidRDefault="00245246" w:rsidP="00FF77A2">
            <w:pPr>
              <w:spacing w:after="0" w:line="240" w:lineRule="auto"/>
              <w:ind w:left="-40" w:right="-72"/>
              <w:jc w:val="right"/>
              <w:rPr>
                <w:rFonts w:ascii="Arial" w:hAnsi="Arial" w:cs="Arial"/>
                <w:sz w:val="18"/>
                <w:szCs w:val="18"/>
              </w:rPr>
            </w:pPr>
            <w:r w:rsidRPr="00451E26">
              <w:rPr>
                <w:rFonts w:ascii="Arial" w:hAnsi="Arial" w:cs="Arial"/>
                <w:sz w:val="18"/>
                <w:szCs w:val="18"/>
              </w:rPr>
              <w:t>55,326</w:t>
            </w:r>
          </w:p>
        </w:tc>
        <w:tc>
          <w:tcPr>
            <w:tcW w:w="1368" w:type="dxa"/>
            <w:tcBorders>
              <w:top w:val="nil"/>
              <w:left w:val="nil"/>
              <w:bottom w:val="single" w:sz="4" w:space="0" w:color="auto"/>
              <w:right w:val="nil"/>
            </w:tcBorders>
            <w:shd w:val="clear" w:color="auto" w:fill="auto"/>
            <w:vAlign w:val="bottom"/>
          </w:tcPr>
          <w:p w14:paraId="661C25A2" w14:textId="576B80DF" w:rsidR="00245246" w:rsidRPr="00451E26" w:rsidRDefault="00245246" w:rsidP="00FF77A2">
            <w:pPr>
              <w:spacing w:after="0" w:line="240" w:lineRule="auto"/>
              <w:ind w:left="-40" w:right="-72"/>
              <w:jc w:val="right"/>
              <w:rPr>
                <w:rFonts w:ascii="Arial" w:hAnsi="Arial" w:cs="Arial"/>
                <w:sz w:val="18"/>
                <w:szCs w:val="18"/>
              </w:rPr>
            </w:pPr>
            <w:r w:rsidRPr="00451E26">
              <w:rPr>
                <w:rFonts w:ascii="Arial" w:hAnsi="Arial" w:cs="Arial"/>
                <w:sz w:val="18"/>
                <w:szCs w:val="18"/>
              </w:rPr>
              <w:t>345,825</w:t>
            </w:r>
          </w:p>
        </w:tc>
        <w:tc>
          <w:tcPr>
            <w:tcW w:w="1368" w:type="dxa"/>
            <w:tcBorders>
              <w:top w:val="nil"/>
              <w:left w:val="nil"/>
              <w:bottom w:val="single" w:sz="4" w:space="0" w:color="auto"/>
              <w:right w:val="nil"/>
            </w:tcBorders>
            <w:shd w:val="clear" w:color="auto" w:fill="auto"/>
            <w:vAlign w:val="bottom"/>
          </w:tcPr>
          <w:p w14:paraId="60DCAA91" w14:textId="69C571BF" w:rsidR="00245246" w:rsidRPr="00451E26" w:rsidRDefault="00245246" w:rsidP="00FF77A2">
            <w:pPr>
              <w:spacing w:after="0" w:line="240" w:lineRule="auto"/>
              <w:ind w:right="-72"/>
              <w:jc w:val="right"/>
              <w:rPr>
                <w:rFonts w:ascii="Arial" w:hAnsi="Arial" w:cs="Arial"/>
                <w:sz w:val="18"/>
                <w:szCs w:val="18"/>
              </w:rPr>
            </w:pPr>
            <w:r w:rsidRPr="00451E26">
              <w:rPr>
                <w:rFonts w:ascii="Arial" w:hAnsi="Arial" w:cs="Arial"/>
                <w:sz w:val="18"/>
                <w:szCs w:val="18"/>
              </w:rPr>
              <w:t>268,020</w:t>
            </w:r>
          </w:p>
        </w:tc>
      </w:tr>
      <w:tr w:rsidR="00245246" w:rsidRPr="00451E26" w14:paraId="66D20265" w14:textId="77777777">
        <w:tc>
          <w:tcPr>
            <w:tcW w:w="3989" w:type="dxa"/>
            <w:tcBorders>
              <w:top w:val="nil"/>
              <w:left w:val="nil"/>
              <w:bottom w:val="nil"/>
              <w:right w:val="nil"/>
            </w:tcBorders>
            <w:shd w:val="clear" w:color="auto" w:fill="auto"/>
          </w:tcPr>
          <w:p w14:paraId="65F2F18B" w14:textId="77777777" w:rsidR="00245246" w:rsidRPr="00451E26" w:rsidRDefault="00245246" w:rsidP="00FF77A2">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auto"/>
            <w:vAlign w:val="bottom"/>
          </w:tcPr>
          <w:p w14:paraId="34295F60" w14:textId="77777777" w:rsidR="00245246" w:rsidRPr="00451E26" w:rsidRDefault="00245246" w:rsidP="00FF77A2">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vAlign w:val="bottom"/>
          </w:tcPr>
          <w:p w14:paraId="323CC5B6" w14:textId="77777777" w:rsidR="00245246" w:rsidRPr="00451E26" w:rsidRDefault="00245246" w:rsidP="00FF77A2">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607996CE" w14:textId="77777777" w:rsidR="00245246" w:rsidRPr="00451E26" w:rsidRDefault="00245246" w:rsidP="00FF77A2">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39B45D0" w14:textId="77777777" w:rsidR="00245246" w:rsidRPr="00451E26" w:rsidRDefault="00245246" w:rsidP="00FF77A2">
            <w:pPr>
              <w:spacing w:after="0" w:line="240" w:lineRule="auto"/>
              <w:ind w:right="-72"/>
              <w:jc w:val="right"/>
              <w:rPr>
                <w:rFonts w:ascii="Arial" w:hAnsi="Arial" w:cs="Arial"/>
                <w:sz w:val="18"/>
                <w:szCs w:val="18"/>
              </w:rPr>
            </w:pPr>
          </w:p>
        </w:tc>
      </w:tr>
      <w:tr w:rsidR="00245246" w:rsidRPr="00451E26" w14:paraId="41697F10" w14:textId="77777777">
        <w:tc>
          <w:tcPr>
            <w:tcW w:w="3989" w:type="dxa"/>
            <w:tcBorders>
              <w:top w:val="nil"/>
              <w:left w:val="nil"/>
              <w:bottom w:val="nil"/>
              <w:right w:val="nil"/>
            </w:tcBorders>
            <w:shd w:val="clear" w:color="auto" w:fill="auto"/>
          </w:tcPr>
          <w:p w14:paraId="21B2C19F" w14:textId="494A9AC4" w:rsidR="00245246" w:rsidRPr="00451E26" w:rsidRDefault="00245246" w:rsidP="00FF77A2">
            <w:pPr>
              <w:spacing w:after="0" w:line="240" w:lineRule="auto"/>
              <w:ind w:left="436"/>
              <w:jc w:val="both"/>
              <w:rPr>
                <w:rFonts w:ascii="Arial" w:hAnsi="Arial" w:cs="Arial"/>
                <w:sz w:val="18"/>
                <w:szCs w:val="18"/>
              </w:rPr>
            </w:pPr>
            <w:r w:rsidRPr="00451E26">
              <w:rPr>
                <w:rFonts w:ascii="Arial" w:hAnsi="Arial" w:cs="Arial"/>
                <w:b/>
                <w:bCs/>
                <w:sz w:val="18"/>
                <w:szCs w:val="18"/>
              </w:rPr>
              <w:t>Other current receivables</w:t>
            </w:r>
          </w:p>
        </w:tc>
        <w:tc>
          <w:tcPr>
            <w:tcW w:w="1367" w:type="dxa"/>
            <w:tcBorders>
              <w:top w:val="nil"/>
              <w:left w:val="nil"/>
              <w:bottom w:val="nil"/>
              <w:right w:val="nil"/>
            </w:tcBorders>
            <w:shd w:val="clear" w:color="auto" w:fill="auto"/>
            <w:vAlign w:val="bottom"/>
          </w:tcPr>
          <w:p w14:paraId="61BABDF0" w14:textId="77777777" w:rsidR="00245246" w:rsidRPr="00451E26" w:rsidRDefault="00245246" w:rsidP="00FF77A2">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vAlign w:val="bottom"/>
          </w:tcPr>
          <w:p w14:paraId="54157D79" w14:textId="77777777" w:rsidR="00245246" w:rsidRPr="00451E26" w:rsidRDefault="00245246" w:rsidP="00FF77A2">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577B6A44" w14:textId="77777777" w:rsidR="00245246" w:rsidRPr="00451E26" w:rsidRDefault="00245246" w:rsidP="00FF77A2">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34A88E57" w14:textId="77777777" w:rsidR="00245246" w:rsidRPr="00451E26" w:rsidRDefault="00245246" w:rsidP="00FF77A2">
            <w:pPr>
              <w:spacing w:after="0" w:line="240" w:lineRule="auto"/>
              <w:ind w:right="-72"/>
              <w:jc w:val="right"/>
              <w:rPr>
                <w:rFonts w:ascii="Arial" w:hAnsi="Arial" w:cs="Arial"/>
                <w:sz w:val="18"/>
                <w:szCs w:val="18"/>
              </w:rPr>
            </w:pPr>
          </w:p>
        </w:tc>
      </w:tr>
      <w:tr w:rsidR="00EB2961" w:rsidRPr="00451E26" w14:paraId="41208FC7" w14:textId="77777777" w:rsidTr="006563CA">
        <w:tc>
          <w:tcPr>
            <w:tcW w:w="3989" w:type="dxa"/>
            <w:tcBorders>
              <w:top w:val="nil"/>
              <w:left w:val="nil"/>
              <w:bottom w:val="nil"/>
              <w:right w:val="nil"/>
            </w:tcBorders>
            <w:shd w:val="clear" w:color="auto" w:fill="auto"/>
          </w:tcPr>
          <w:p w14:paraId="073C7264" w14:textId="77777777" w:rsidR="00EB2961" w:rsidRPr="00451E26" w:rsidRDefault="00EB2961" w:rsidP="00FF77A2">
            <w:pPr>
              <w:spacing w:after="0" w:line="240" w:lineRule="auto"/>
              <w:ind w:left="436"/>
              <w:jc w:val="both"/>
              <w:rPr>
                <w:rFonts w:ascii="Arial" w:hAnsi="Arial" w:cs="Arial"/>
                <w:sz w:val="18"/>
                <w:szCs w:val="18"/>
              </w:rPr>
            </w:pPr>
            <w:r w:rsidRPr="00451E26">
              <w:rPr>
                <w:rFonts w:ascii="Arial" w:hAnsi="Arial" w:cs="Arial"/>
                <w:sz w:val="18"/>
                <w:szCs w:val="18"/>
              </w:rPr>
              <w:t xml:space="preserve">   Subsidiaries</w:t>
            </w:r>
          </w:p>
        </w:tc>
        <w:tc>
          <w:tcPr>
            <w:tcW w:w="1367" w:type="dxa"/>
            <w:tcBorders>
              <w:top w:val="nil"/>
              <w:left w:val="nil"/>
              <w:bottom w:val="nil"/>
              <w:right w:val="nil"/>
            </w:tcBorders>
            <w:shd w:val="clear" w:color="auto" w:fill="auto"/>
            <w:vAlign w:val="bottom"/>
          </w:tcPr>
          <w:p w14:paraId="34FD172F" w14:textId="2B4FF4F1"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w:t>
            </w:r>
          </w:p>
        </w:tc>
        <w:tc>
          <w:tcPr>
            <w:tcW w:w="1369" w:type="dxa"/>
            <w:tcBorders>
              <w:top w:val="nil"/>
              <w:left w:val="nil"/>
              <w:bottom w:val="nil"/>
              <w:right w:val="nil"/>
            </w:tcBorders>
            <w:shd w:val="clear" w:color="auto" w:fill="auto"/>
            <w:vAlign w:val="bottom"/>
          </w:tcPr>
          <w:p w14:paraId="6C6F2A08" w14:textId="50B473F6"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w:t>
            </w:r>
          </w:p>
        </w:tc>
        <w:tc>
          <w:tcPr>
            <w:tcW w:w="1368" w:type="dxa"/>
            <w:tcBorders>
              <w:top w:val="nil"/>
              <w:left w:val="nil"/>
              <w:bottom w:val="nil"/>
              <w:right w:val="nil"/>
            </w:tcBorders>
            <w:shd w:val="clear" w:color="auto" w:fill="auto"/>
            <w:vAlign w:val="bottom"/>
          </w:tcPr>
          <w:p w14:paraId="7FAC6B70" w14:textId="55E2E739"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8,57</w:t>
            </w:r>
            <w:r w:rsidR="424E91CC" w:rsidRPr="00451E26">
              <w:rPr>
                <w:rFonts w:ascii="Arial" w:hAnsi="Arial" w:cs="Arial"/>
                <w:sz w:val="18"/>
                <w:szCs w:val="18"/>
              </w:rPr>
              <w:t>8</w:t>
            </w:r>
          </w:p>
        </w:tc>
        <w:tc>
          <w:tcPr>
            <w:tcW w:w="1368" w:type="dxa"/>
            <w:tcBorders>
              <w:top w:val="nil"/>
              <w:left w:val="nil"/>
              <w:bottom w:val="nil"/>
              <w:right w:val="nil"/>
            </w:tcBorders>
            <w:shd w:val="clear" w:color="auto" w:fill="auto"/>
            <w:vAlign w:val="bottom"/>
          </w:tcPr>
          <w:p w14:paraId="14A2B5AE" w14:textId="42105F6A"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14,877</w:t>
            </w:r>
          </w:p>
        </w:tc>
      </w:tr>
      <w:tr w:rsidR="00EB2961" w:rsidRPr="00451E26" w14:paraId="217066E7" w14:textId="77777777" w:rsidTr="006563CA">
        <w:tc>
          <w:tcPr>
            <w:tcW w:w="3989" w:type="dxa"/>
            <w:tcBorders>
              <w:top w:val="nil"/>
              <w:left w:val="nil"/>
              <w:bottom w:val="nil"/>
              <w:right w:val="nil"/>
            </w:tcBorders>
            <w:shd w:val="clear" w:color="auto" w:fill="auto"/>
          </w:tcPr>
          <w:p w14:paraId="1938AEA5" w14:textId="77777777" w:rsidR="00EB2961" w:rsidRPr="00451E26" w:rsidRDefault="00EB2961" w:rsidP="00FF77A2">
            <w:pPr>
              <w:spacing w:after="0" w:line="240" w:lineRule="auto"/>
              <w:ind w:left="436"/>
              <w:jc w:val="both"/>
              <w:rPr>
                <w:rFonts w:ascii="Arial" w:hAnsi="Arial" w:cs="Arial"/>
                <w:sz w:val="18"/>
                <w:szCs w:val="18"/>
              </w:rPr>
            </w:pPr>
            <w:r w:rsidRPr="00451E26">
              <w:rPr>
                <w:rFonts w:ascii="Arial" w:hAnsi="Arial" w:cs="Arial"/>
                <w:sz w:val="18"/>
                <w:szCs w:val="18"/>
              </w:rPr>
              <w:t xml:space="preserve">   Associates</w:t>
            </w:r>
          </w:p>
        </w:tc>
        <w:tc>
          <w:tcPr>
            <w:tcW w:w="1367" w:type="dxa"/>
            <w:tcBorders>
              <w:top w:val="nil"/>
              <w:left w:val="nil"/>
              <w:bottom w:val="nil"/>
              <w:right w:val="nil"/>
            </w:tcBorders>
            <w:shd w:val="clear" w:color="auto" w:fill="auto"/>
            <w:vAlign w:val="bottom"/>
          </w:tcPr>
          <w:p w14:paraId="2E90B241" w14:textId="44953E61"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29,677</w:t>
            </w:r>
          </w:p>
        </w:tc>
        <w:tc>
          <w:tcPr>
            <w:tcW w:w="1369" w:type="dxa"/>
            <w:tcBorders>
              <w:top w:val="nil"/>
              <w:left w:val="nil"/>
              <w:bottom w:val="nil"/>
              <w:right w:val="nil"/>
            </w:tcBorders>
            <w:shd w:val="clear" w:color="auto" w:fill="auto"/>
            <w:vAlign w:val="bottom"/>
          </w:tcPr>
          <w:p w14:paraId="001337F1" w14:textId="4CA02D58"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10,924</w:t>
            </w:r>
          </w:p>
        </w:tc>
        <w:tc>
          <w:tcPr>
            <w:tcW w:w="1368" w:type="dxa"/>
            <w:tcBorders>
              <w:top w:val="nil"/>
              <w:left w:val="nil"/>
              <w:bottom w:val="nil"/>
              <w:right w:val="nil"/>
            </w:tcBorders>
            <w:shd w:val="clear" w:color="auto" w:fill="auto"/>
            <w:vAlign w:val="bottom"/>
          </w:tcPr>
          <w:p w14:paraId="7C55C13C" w14:textId="37F8735E"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29,677</w:t>
            </w:r>
          </w:p>
        </w:tc>
        <w:tc>
          <w:tcPr>
            <w:tcW w:w="1368" w:type="dxa"/>
            <w:tcBorders>
              <w:top w:val="nil"/>
              <w:left w:val="nil"/>
              <w:bottom w:val="nil"/>
              <w:right w:val="nil"/>
            </w:tcBorders>
            <w:shd w:val="clear" w:color="auto" w:fill="auto"/>
            <w:vAlign w:val="bottom"/>
          </w:tcPr>
          <w:p w14:paraId="00E30CD8" w14:textId="0C1A25E8"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10,924</w:t>
            </w:r>
          </w:p>
        </w:tc>
      </w:tr>
      <w:tr w:rsidR="00EB2961" w:rsidRPr="00451E26" w14:paraId="4CA171CE" w14:textId="77777777" w:rsidTr="006563CA">
        <w:tc>
          <w:tcPr>
            <w:tcW w:w="3989" w:type="dxa"/>
            <w:tcBorders>
              <w:top w:val="nil"/>
              <w:left w:val="nil"/>
              <w:bottom w:val="nil"/>
              <w:right w:val="nil"/>
            </w:tcBorders>
            <w:shd w:val="clear" w:color="auto" w:fill="auto"/>
          </w:tcPr>
          <w:p w14:paraId="70287ABE" w14:textId="77777777" w:rsidR="00EB2961" w:rsidRPr="00451E26" w:rsidRDefault="00EB2961" w:rsidP="00FF77A2">
            <w:pPr>
              <w:spacing w:after="0" w:line="240" w:lineRule="auto"/>
              <w:ind w:left="436"/>
              <w:jc w:val="both"/>
              <w:rPr>
                <w:rFonts w:ascii="Arial" w:hAnsi="Arial" w:cs="Arial"/>
                <w:sz w:val="18"/>
                <w:szCs w:val="18"/>
              </w:rPr>
            </w:pPr>
            <w:r w:rsidRPr="00451E26">
              <w:rPr>
                <w:rFonts w:ascii="Arial" w:hAnsi="Arial" w:cs="Arial"/>
                <w:sz w:val="18"/>
                <w:szCs w:val="18"/>
              </w:rPr>
              <w:t xml:space="preserve">   Other related parties </w:t>
            </w:r>
          </w:p>
        </w:tc>
        <w:tc>
          <w:tcPr>
            <w:tcW w:w="1367" w:type="dxa"/>
            <w:tcBorders>
              <w:top w:val="nil"/>
              <w:left w:val="nil"/>
              <w:bottom w:val="single" w:sz="4" w:space="0" w:color="auto"/>
              <w:right w:val="nil"/>
            </w:tcBorders>
            <w:shd w:val="clear" w:color="auto" w:fill="auto"/>
            <w:vAlign w:val="bottom"/>
          </w:tcPr>
          <w:p w14:paraId="5BF9B3A9" w14:textId="516EB44A"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2,451</w:t>
            </w:r>
          </w:p>
        </w:tc>
        <w:tc>
          <w:tcPr>
            <w:tcW w:w="1369" w:type="dxa"/>
            <w:tcBorders>
              <w:top w:val="nil"/>
              <w:left w:val="nil"/>
              <w:bottom w:val="single" w:sz="4" w:space="0" w:color="auto"/>
              <w:right w:val="nil"/>
            </w:tcBorders>
            <w:shd w:val="clear" w:color="auto" w:fill="auto"/>
            <w:vAlign w:val="bottom"/>
          </w:tcPr>
          <w:p w14:paraId="156E3A88" w14:textId="78B71E74"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2,527</w:t>
            </w:r>
          </w:p>
        </w:tc>
        <w:tc>
          <w:tcPr>
            <w:tcW w:w="1368" w:type="dxa"/>
            <w:tcBorders>
              <w:top w:val="nil"/>
              <w:left w:val="nil"/>
              <w:bottom w:val="single" w:sz="4" w:space="0" w:color="auto"/>
              <w:right w:val="nil"/>
            </w:tcBorders>
            <w:shd w:val="clear" w:color="auto" w:fill="auto"/>
            <w:vAlign w:val="bottom"/>
          </w:tcPr>
          <w:p w14:paraId="40C8289B" w14:textId="24182F3E"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264</w:t>
            </w:r>
          </w:p>
        </w:tc>
        <w:tc>
          <w:tcPr>
            <w:tcW w:w="1368" w:type="dxa"/>
            <w:tcBorders>
              <w:top w:val="nil"/>
              <w:left w:val="nil"/>
              <w:bottom w:val="single" w:sz="4" w:space="0" w:color="auto"/>
              <w:right w:val="nil"/>
            </w:tcBorders>
            <w:shd w:val="clear" w:color="auto" w:fill="auto"/>
            <w:vAlign w:val="bottom"/>
          </w:tcPr>
          <w:p w14:paraId="59CA9ACC" w14:textId="71D2D629" w:rsidR="00EB2961" w:rsidRPr="00451E26" w:rsidRDefault="00EB2961" w:rsidP="00FF77A2">
            <w:pPr>
              <w:spacing w:after="0" w:line="240" w:lineRule="auto"/>
              <w:ind w:right="-72"/>
              <w:jc w:val="right"/>
              <w:rPr>
                <w:rFonts w:ascii="Arial" w:hAnsi="Arial" w:cs="Arial"/>
                <w:sz w:val="18"/>
                <w:szCs w:val="18"/>
              </w:rPr>
            </w:pPr>
            <w:r w:rsidRPr="00451E26">
              <w:rPr>
                <w:rFonts w:ascii="Arial" w:hAnsi="Arial" w:cs="Arial"/>
                <w:sz w:val="18"/>
                <w:szCs w:val="18"/>
              </w:rPr>
              <w:t>339</w:t>
            </w:r>
          </w:p>
        </w:tc>
      </w:tr>
      <w:tr w:rsidR="00EB2961" w:rsidRPr="00451E26" w14:paraId="1FA48DFC" w14:textId="77777777">
        <w:tc>
          <w:tcPr>
            <w:tcW w:w="3989" w:type="dxa"/>
            <w:tcBorders>
              <w:top w:val="nil"/>
              <w:left w:val="nil"/>
              <w:bottom w:val="nil"/>
              <w:right w:val="nil"/>
            </w:tcBorders>
            <w:shd w:val="clear" w:color="auto" w:fill="auto"/>
          </w:tcPr>
          <w:p w14:paraId="6897C2AD" w14:textId="77777777" w:rsidR="00EB2961" w:rsidRPr="00451E26" w:rsidRDefault="00EB2961" w:rsidP="00FF77A2">
            <w:pPr>
              <w:spacing w:after="0" w:line="240" w:lineRule="auto"/>
              <w:ind w:left="436"/>
              <w:jc w:val="both"/>
              <w:rPr>
                <w:rFonts w:ascii="Arial" w:hAnsi="Arial" w:cs="Arial"/>
                <w:sz w:val="16"/>
                <w:szCs w:val="16"/>
              </w:rPr>
            </w:pPr>
          </w:p>
        </w:tc>
        <w:tc>
          <w:tcPr>
            <w:tcW w:w="1367" w:type="dxa"/>
            <w:tcBorders>
              <w:top w:val="single" w:sz="4" w:space="0" w:color="auto"/>
              <w:left w:val="nil"/>
              <w:bottom w:val="nil"/>
              <w:right w:val="nil"/>
            </w:tcBorders>
            <w:shd w:val="clear" w:color="auto" w:fill="auto"/>
          </w:tcPr>
          <w:p w14:paraId="211454B2" w14:textId="77777777" w:rsidR="00EB2961" w:rsidRPr="00451E26" w:rsidRDefault="00EB2961" w:rsidP="00FF77A2">
            <w:pPr>
              <w:spacing w:after="0" w:line="240" w:lineRule="auto"/>
              <w:ind w:left="-40"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vAlign w:val="bottom"/>
          </w:tcPr>
          <w:p w14:paraId="2401EF15" w14:textId="77777777" w:rsidR="00EB2961" w:rsidRPr="00451E26" w:rsidRDefault="00EB2961" w:rsidP="00FF77A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793DB7DD" w14:textId="77777777" w:rsidR="00EB2961" w:rsidRPr="00451E26" w:rsidRDefault="00EB2961" w:rsidP="00FF77A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4FC3A52D" w14:textId="77777777" w:rsidR="00EB2961" w:rsidRPr="00451E26" w:rsidRDefault="00EB2961" w:rsidP="00FF77A2">
            <w:pPr>
              <w:spacing w:after="0" w:line="240" w:lineRule="auto"/>
              <w:ind w:right="-72"/>
              <w:jc w:val="right"/>
              <w:rPr>
                <w:rFonts w:ascii="Arial" w:hAnsi="Arial" w:cs="Arial"/>
                <w:sz w:val="18"/>
                <w:szCs w:val="18"/>
              </w:rPr>
            </w:pPr>
          </w:p>
        </w:tc>
      </w:tr>
      <w:tr w:rsidR="00EB2961" w:rsidRPr="00451E26" w14:paraId="3D7B77D2" w14:textId="77777777" w:rsidTr="006563CA">
        <w:tc>
          <w:tcPr>
            <w:tcW w:w="3989" w:type="dxa"/>
            <w:tcBorders>
              <w:top w:val="nil"/>
              <w:left w:val="nil"/>
              <w:bottom w:val="nil"/>
              <w:right w:val="nil"/>
            </w:tcBorders>
            <w:shd w:val="clear" w:color="auto" w:fill="auto"/>
          </w:tcPr>
          <w:p w14:paraId="06E7BFD6" w14:textId="77777777" w:rsidR="00EB2961" w:rsidRPr="00451E26" w:rsidRDefault="00EB2961" w:rsidP="00FF77A2">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shd w:val="clear" w:color="auto" w:fill="auto"/>
            <w:vAlign w:val="bottom"/>
          </w:tcPr>
          <w:p w14:paraId="03B72C91" w14:textId="4ED934F7"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32,128</w:t>
            </w:r>
          </w:p>
        </w:tc>
        <w:tc>
          <w:tcPr>
            <w:tcW w:w="1369" w:type="dxa"/>
            <w:tcBorders>
              <w:top w:val="nil"/>
              <w:left w:val="nil"/>
              <w:bottom w:val="single" w:sz="4" w:space="0" w:color="auto"/>
              <w:right w:val="nil"/>
            </w:tcBorders>
            <w:shd w:val="clear" w:color="auto" w:fill="auto"/>
            <w:vAlign w:val="bottom"/>
          </w:tcPr>
          <w:p w14:paraId="25357684" w14:textId="72D67164"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13,451</w:t>
            </w:r>
          </w:p>
        </w:tc>
        <w:tc>
          <w:tcPr>
            <w:tcW w:w="1368" w:type="dxa"/>
            <w:tcBorders>
              <w:top w:val="nil"/>
              <w:left w:val="nil"/>
              <w:bottom w:val="single" w:sz="4" w:space="0" w:color="auto"/>
              <w:right w:val="nil"/>
            </w:tcBorders>
            <w:shd w:val="clear" w:color="auto" w:fill="auto"/>
            <w:vAlign w:val="bottom"/>
          </w:tcPr>
          <w:p w14:paraId="0F107681" w14:textId="51C18CE1"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38,5</w:t>
            </w:r>
            <w:r w:rsidR="4BC0196C" w:rsidRPr="00451E26">
              <w:rPr>
                <w:rFonts w:ascii="Arial" w:hAnsi="Arial" w:cs="Arial"/>
                <w:sz w:val="18"/>
                <w:szCs w:val="18"/>
              </w:rPr>
              <w:t>19</w:t>
            </w:r>
          </w:p>
        </w:tc>
        <w:tc>
          <w:tcPr>
            <w:tcW w:w="1368" w:type="dxa"/>
            <w:tcBorders>
              <w:top w:val="nil"/>
              <w:left w:val="nil"/>
              <w:bottom w:val="single" w:sz="4" w:space="0" w:color="auto"/>
              <w:right w:val="nil"/>
            </w:tcBorders>
            <w:shd w:val="clear" w:color="auto" w:fill="auto"/>
            <w:vAlign w:val="bottom"/>
          </w:tcPr>
          <w:p w14:paraId="059EF075" w14:textId="777899EE" w:rsidR="00EB2961" w:rsidRPr="00451E26" w:rsidRDefault="00EB2961" w:rsidP="00FF77A2">
            <w:pPr>
              <w:spacing w:after="0" w:line="240" w:lineRule="auto"/>
              <w:ind w:right="-72"/>
              <w:jc w:val="right"/>
              <w:rPr>
                <w:rFonts w:ascii="Arial" w:hAnsi="Arial" w:cs="Arial"/>
                <w:sz w:val="18"/>
                <w:szCs w:val="18"/>
              </w:rPr>
            </w:pPr>
            <w:r w:rsidRPr="00451E26">
              <w:rPr>
                <w:rFonts w:ascii="Arial" w:hAnsi="Arial" w:cs="Arial"/>
                <w:sz w:val="18"/>
                <w:szCs w:val="18"/>
              </w:rPr>
              <w:t>26,140</w:t>
            </w:r>
          </w:p>
        </w:tc>
      </w:tr>
      <w:tr w:rsidR="00EB2961" w:rsidRPr="00451E26" w14:paraId="31AA8CCF" w14:textId="77777777">
        <w:trPr>
          <w:trHeight w:val="107"/>
        </w:trPr>
        <w:tc>
          <w:tcPr>
            <w:tcW w:w="3989" w:type="dxa"/>
            <w:tcBorders>
              <w:top w:val="nil"/>
              <w:left w:val="nil"/>
              <w:bottom w:val="nil"/>
              <w:right w:val="nil"/>
            </w:tcBorders>
            <w:shd w:val="clear" w:color="auto" w:fill="auto"/>
          </w:tcPr>
          <w:p w14:paraId="4050B974" w14:textId="77777777" w:rsidR="00EB2961" w:rsidRPr="00451E26" w:rsidRDefault="00EB2961" w:rsidP="00FF77A2">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auto"/>
          </w:tcPr>
          <w:p w14:paraId="73E76ECE" w14:textId="77777777" w:rsidR="00EB2961" w:rsidRPr="00451E26" w:rsidRDefault="00EB2961" w:rsidP="00FF77A2">
            <w:pPr>
              <w:spacing w:after="0" w:line="240" w:lineRule="auto"/>
              <w:ind w:right="-72"/>
              <w:jc w:val="right"/>
              <w:rPr>
                <w:rFonts w:ascii="Arial" w:hAnsi="Arial" w:cs="Arial"/>
                <w:b/>
                <w:bCs/>
                <w:sz w:val="14"/>
                <w:szCs w:val="14"/>
              </w:rPr>
            </w:pPr>
          </w:p>
        </w:tc>
        <w:tc>
          <w:tcPr>
            <w:tcW w:w="1369" w:type="dxa"/>
            <w:tcBorders>
              <w:top w:val="single" w:sz="4" w:space="0" w:color="auto"/>
              <w:left w:val="nil"/>
              <w:bottom w:val="nil"/>
              <w:right w:val="nil"/>
            </w:tcBorders>
            <w:shd w:val="clear" w:color="auto" w:fill="auto"/>
            <w:vAlign w:val="bottom"/>
          </w:tcPr>
          <w:p w14:paraId="1092C29C" w14:textId="77777777" w:rsidR="00EB2961" w:rsidRPr="00451E26" w:rsidRDefault="00EB2961" w:rsidP="00FF77A2">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69409231" w14:textId="77777777" w:rsidR="00EB2961" w:rsidRPr="00451E26" w:rsidRDefault="00EB2961" w:rsidP="00FF77A2">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6D35527E" w14:textId="77777777" w:rsidR="00EB2961" w:rsidRPr="00451E26" w:rsidRDefault="00EB2961" w:rsidP="00FF77A2">
            <w:pPr>
              <w:spacing w:after="0" w:line="240" w:lineRule="auto"/>
              <w:ind w:right="-72"/>
              <w:jc w:val="right"/>
              <w:rPr>
                <w:rFonts w:ascii="Arial" w:hAnsi="Arial" w:cs="Arial"/>
                <w:sz w:val="18"/>
                <w:szCs w:val="18"/>
              </w:rPr>
            </w:pPr>
          </w:p>
        </w:tc>
      </w:tr>
      <w:tr w:rsidR="00EB2961" w:rsidRPr="00451E26" w14:paraId="4316987A" w14:textId="77777777">
        <w:tc>
          <w:tcPr>
            <w:tcW w:w="3989" w:type="dxa"/>
            <w:tcBorders>
              <w:top w:val="nil"/>
              <w:left w:val="nil"/>
              <w:bottom w:val="nil"/>
              <w:right w:val="nil"/>
            </w:tcBorders>
            <w:shd w:val="clear" w:color="auto" w:fill="auto"/>
          </w:tcPr>
          <w:p w14:paraId="70B96012" w14:textId="55CFF0D4" w:rsidR="00EB2961" w:rsidRPr="00451E26" w:rsidRDefault="00EB2961" w:rsidP="00FF77A2">
            <w:pPr>
              <w:spacing w:after="0" w:line="240" w:lineRule="auto"/>
              <w:ind w:left="436"/>
              <w:jc w:val="both"/>
              <w:rPr>
                <w:rFonts w:ascii="Arial" w:hAnsi="Arial" w:cs="Arial"/>
                <w:b/>
                <w:bCs/>
                <w:sz w:val="18"/>
                <w:szCs w:val="18"/>
              </w:rPr>
            </w:pPr>
            <w:r w:rsidRPr="00451E26">
              <w:rPr>
                <w:rFonts w:ascii="Arial" w:hAnsi="Arial" w:cs="Arial"/>
                <w:b/>
                <w:bCs/>
                <w:sz w:val="18"/>
                <w:szCs w:val="18"/>
              </w:rPr>
              <w:t>Accrued income</w:t>
            </w:r>
          </w:p>
        </w:tc>
        <w:tc>
          <w:tcPr>
            <w:tcW w:w="1367" w:type="dxa"/>
            <w:tcBorders>
              <w:top w:val="nil"/>
              <w:left w:val="nil"/>
              <w:bottom w:val="nil"/>
              <w:right w:val="nil"/>
            </w:tcBorders>
            <w:shd w:val="clear" w:color="auto" w:fill="auto"/>
            <w:vAlign w:val="bottom"/>
          </w:tcPr>
          <w:p w14:paraId="12A789E7" w14:textId="77777777" w:rsidR="00EB2961" w:rsidRPr="00451E26" w:rsidRDefault="00EB2961" w:rsidP="00FF77A2">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vAlign w:val="bottom"/>
          </w:tcPr>
          <w:p w14:paraId="40622408" w14:textId="77777777" w:rsidR="00EB2961" w:rsidRPr="00451E26" w:rsidRDefault="00EB2961" w:rsidP="00FF77A2">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100D1AD4" w14:textId="77777777" w:rsidR="00EB2961" w:rsidRPr="00451E26" w:rsidRDefault="00EB2961" w:rsidP="00FF77A2">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61CAFB46" w14:textId="77777777" w:rsidR="00EB2961" w:rsidRPr="00451E26" w:rsidRDefault="00EB2961" w:rsidP="00FF77A2">
            <w:pPr>
              <w:spacing w:after="0" w:line="240" w:lineRule="auto"/>
              <w:ind w:right="-72"/>
              <w:jc w:val="right"/>
              <w:rPr>
                <w:rFonts w:ascii="Arial" w:hAnsi="Arial" w:cs="Arial"/>
                <w:sz w:val="18"/>
                <w:szCs w:val="18"/>
              </w:rPr>
            </w:pPr>
          </w:p>
        </w:tc>
      </w:tr>
      <w:tr w:rsidR="00EB2961" w:rsidRPr="00451E26" w14:paraId="18A99A85" w14:textId="77777777" w:rsidTr="006563CA">
        <w:tc>
          <w:tcPr>
            <w:tcW w:w="3989" w:type="dxa"/>
            <w:tcBorders>
              <w:top w:val="nil"/>
              <w:left w:val="nil"/>
              <w:bottom w:val="nil"/>
              <w:right w:val="nil"/>
            </w:tcBorders>
            <w:shd w:val="clear" w:color="auto" w:fill="auto"/>
          </w:tcPr>
          <w:p w14:paraId="54E45750" w14:textId="6E8D16B9" w:rsidR="00EB2961" w:rsidRPr="00451E26" w:rsidRDefault="00EB2961" w:rsidP="00FF77A2">
            <w:pPr>
              <w:spacing w:after="0" w:line="240" w:lineRule="auto"/>
              <w:ind w:left="436"/>
              <w:jc w:val="both"/>
              <w:rPr>
                <w:rFonts w:ascii="Arial" w:hAnsi="Arial" w:cs="Arial"/>
                <w:b/>
                <w:bCs/>
                <w:sz w:val="18"/>
                <w:szCs w:val="18"/>
              </w:rPr>
            </w:pPr>
            <w:r w:rsidRPr="00451E26">
              <w:rPr>
                <w:rFonts w:ascii="Arial" w:hAnsi="Arial" w:cs="Arial"/>
                <w:sz w:val="18"/>
                <w:szCs w:val="18"/>
              </w:rPr>
              <w:t xml:space="preserve">   Subsidiaries</w:t>
            </w:r>
          </w:p>
        </w:tc>
        <w:tc>
          <w:tcPr>
            <w:tcW w:w="1367" w:type="dxa"/>
            <w:tcBorders>
              <w:top w:val="nil"/>
              <w:left w:val="nil"/>
              <w:bottom w:val="nil"/>
              <w:right w:val="nil"/>
            </w:tcBorders>
            <w:shd w:val="clear" w:color="auto" w:fill="auto"/>
            <w:vAlign w:val="bottom"/>
          </w:tcPr>
          <w:p w14:paraId="56F66D7B" w14:textId="6D405F7A"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w:t>
            </w:r>
          </w:p>
        </w:tc>
        <w:tc>
          <w:tcPr>
            <w:tcW w:w="1369" w:type="dxa"/>
            <w:tcBorders>
              <w:top w:val="nil"/>
              <w:left w:val="nil"/>
              <w:bottom w:val="nil"/>
              <w:right w:val="nil"/>
            </w:tcBorders>
            <w:shd w:val="clear" w:color="auto" w:fill="auto"/>
            <w:vAlign w:val="bottom"/>
          </w:tcPr>
          <w:p w14:paraId="46D2E438" w14:textId="475796CF"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w:t>
            </w:r>
          </w:p>
        </w:tc>
        <w:tc>
          <w:tcPr>
            <w:tcW w:w="1368" w:type="dxa"/>
            <w:tcBorders>
              <w:top w:val="nil"/>
              <w:left w:val="nil"/>
              <w:bottom w:val="nil"/>
              <w:right w:val="nil"/>
            </w:tcBorders>
            <w:shd w:val="clear" w:color="auto" w:fill="auto"/>
            <w:vAlign w:val="bottom"/>
          </w:tcPr>
          <w:p w14:paraId="238A1EB3" w14:textId="06416FD9"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3,558</w:t>
            </w:r>
          </w:p>
        </w:tc>
        <w:tc>
          <w:tcPr>
            <w:tcW w:w="1368" w:type="dxa"/>
            <w:tcBorders>
              <w:top w:val="nil"/>
              <w:left w:val="nil"/>
              <w:bottom w:val="nil"/>
              <w:right w:val="nil"/>
            </w:tcBorders>
            <w:shd w:val="clear" w:color="auto" w:fill="auto"/>
            <w:vAlign w:val="bottom"/>
          </w:tcPr>
          <w:p w14:paraId="04C87127" w14:textId="33E8C0BE"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3,082</w:t>
            </w:r>
          </w:p>
        </w:tc>
      </w:tr>
      <w:tr w:rsidR="00EB2961" w:rsidRPr="00451E26" w14:paraId="17DEC42B" w14:textId="77777777" w:rsidTr="006563CA">
        <w:tc>
          <w:tcPr>
            <w:tcW w:w="3989" w:type="dxa"/>
            <w:tcBorders>
              <w:top w:val="nil"/>
              <w:left w:val="nil"/>
              <w:bottom w:val="nil"/>
              <w:right w:val="nil"/>
            </w:tcBorders>
            <w:shd w:val="clear" w:color="auto" w:fill="auto"/>
          </w:tcPr>
          <w:p w14:paraId="1A1D1D9E" w14:textId="4ECB57DB" w:rsidR="00EB2961" w:rsidRPr="00451E26" w:rsidRDefault="00EB2961" w:rsidP="00FF77A2">
            <w:pPr>
              <w:spacing w:after="0" w:line="240" w:lineRule="auto"/>
              <w:ind w:left="436"/>
              <w:jc w:val="both"/>
              <w:rPr>
                <w:rFonts w:ascii="Arial" w:hAnsi="Arial" w:cs="Arial"/>
                <w:sz w:val="18"/>
                <w:szCs w:val="18"/>
              </w:rPr>
            </w:pPr>
            <w:r w:rsidRPr="00451E26">
              <w:rPr>
                <w:rFonts w:ascii="Arial" w:hAnsi="Arial" w:cs="Arial"/>
                <w:sz w:val="18"/>
                <w:szCs w:val="18"/>
              </w:rPr>
              <w:t xml:space="preserve">   Associates</w:t>
            </w:r>
          </w:p>
        </w:tc>
        <w:tc>
          <w:tcPr>
            <w:tcW w:w="1367" w:type="dxa"/>
            <w:tcBorders>
              <w:top w:val="nil"/>
              <w:left w:val="nil"/>
              <w:bottom w:val="nil"/>
              <w:right w:val="nil"/>
            </w:tcBorders>
            <w:shd w:val="clear" w:color="auto" w:fill="auto"/>
            <w:vAlign w:val="bottom"/>
          </w:tcPr>
          <w:p w14:paraId="6A05F509" w14:textId="176C99D9"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23,883</w:t>
            </w:r>
          </w:p>
        </w:tc>
        <w:tc>
          <w:tcPr>
            <w:tcW w:w="1369" w:type="dxa"/>
            <w:tcBorders>
              <w:top w:val="nil"/>
              <w:left w:val="nil"/>
              <w:bottom w:val="nil"/>
              <w:right w:val="nil"/>
            </w:tcBorders>
            <w:shd w:val="clear" w:color="auto" w:fill="auto"/>
            <w:vAlign w:val="bottom"/>
          </w:tcPr>
          <w:p w14:paraId="019654C8" w14:textId="69347FB0"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17,373</w:t>
            </w:r>
          </w:p>
        </w:tc>
        <w:tc>
          <w:tcPr>
            <w:tcW w:w="1368" w:type="dxa"/>
            <w:tcBorders>
              <w:top w:val="nil"/>
              <w:left w:val="nil"/>
              <w:bottom w:val="nil"/>
              <w:right w:val="nil"/>
            </w:tcBorders>
            <w:shd w:val="clear" w:color="auto" w:fill="auto"/>
            <w:vAlign w:val="bottom"/>
          </w:tcPr>
          <w:p w14:paraId="7F3F2F74" w14:textId="1E13737B"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w:t>
            </w:r>
          </w:p>
        </w:tc>
        <w:tc>
          <w:tcPr>
            <w:tcW w:w="1368" w:type="dxa"/>
            <w:tcBorders>
              <w:top w:val="nil"/>
              <w:left w:val="nil"/>
              <w:bottom w:val="nil"/>
              <w:right w:val="nil"/>
            </w:tcBorders>
            <w:shd w:val="clear" w:color="auto" w:fill="auto"/>
            <w:vAlign w:val="bottom"/>
          </w:tcPr>
          <w:p w14:paraId="360C7B30" w14:textId="7209A365"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w:t>
            </w:r>
          </w:p>
        </w:tc>
      </w:tr>
      <w:tr w:rsidR="00EB2961" w:rsidRPr="00451E26" w14:paraId="2F28C439" w14:textId="77777777" w:rsidTr="006563CA">
        <w:tc>
          <w:tcPr>
            <w:tcW w:w="3989" w:type="dxa"/>
            <w:tcBorders>
              <w:top w:val="nil"/>
              <w:left w:val="nil"/>
              <w:bottom w:val="nil"/>
              <w:right w:val="nil"/>
            </w:tcBorders>
            <w:shd w:val="clear" w:color="auto" w:fill="auto"/>
          </w:tcPr>
          <w:p w14:paraId="3D99A061" w14:textId="5FE43C9F" w:rsidR="00EB2961" w:rsidRPr="00451E26" w:rsidRDefault="00EB2961" w:rsidP="00FF77A2">
            <w:pPr>
              <w:spacing w:after="0" w:line="240" w:lineRule="auto"/>
              <w:ind w:left="436"/>
              <w:jc w:val="both"/>
              <w:rPr>
                <w:rFonts w:ascii="Arial" w:hAnsi="Arial" w:cs="Arial"/>
                <w:sz w:val="18"/>
                <w:szCs w:val="18"/>
              </w:rPr>
            </w:pPr>
            <w:r w:rsidRPr="00451E26">
              <w:rPr>
                <w:rFonts w:ascii="Arial" w:hAnsi="Arial" w:cs="Arial"/>
                <w:sz w:val="18"/>
                <w:szCs w:val="18"/>
              </w:rPr>
              <w:t xml:space="preserve">   Other related parties</w:t>
            </w:r>
          </w:p>
        </w:tc>
        <w:tc>
          <w:tcPr>
            <w:tcW w:w="1367" w:type="dxa"/>
            <w:tcBorders>
              <w:top w:val="nil"/>
              <w:left w:val="nil"/>
              <w:bottom w:val="single" w:sz="4" w:space="0" w:color="auto"/>
              <w:right w:val="nil"/>
            </w:tcBorders>
            <w:shd w:val="clear" w:color="auto" w:fill="auto"/>
            <w:vAlign w:val="bottom"/>
          </w:tcPr>
          <w:p w14:paraId="49AA8EB1" w14:textId="6B4208C7"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961</w:t>
            </w:r>
          </w:p>
        </w:tc>
        <w:tc>
          <w:tcPr>
            <w:tcW w:w="1369" w:type="dxa"/>
            <w:tcBorders>
              <w:top w:val="nil"/>
              <w:left w:val="nil"/>
              <w:bottom w:val="single" w:sz="4" w:space="0" w:color="auto"/>
              <w:right w:val="nil"/>
            </w:tcBorders>
            <w:shd w:val="clear" w:color="auto" w:fill="auto"/>
            <w:vAlign w:val="bottom"/>
          </w:tcPr>
          <w:p w14:paraId="2F30F3E5" w14:textId="406170ED"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907</w:t>
            </w:r>
          </w:p>
        </w:tc>
        <w:tc>
          <w:tcPr>
            <w:tcW w:w="1368" w:type="dxa"/>
            <w:tcBorders>
              <w:top w:val="nil"/>
              <w:left w:val="nil"/>
              <w:bottom w:val="single" w:sz="4" w:space="0" w:color="auto"/>
              <w:right w:val="nil"/>
            </w:tcBorders>
            <w:shd w:val="clear" w:color="auto" w:fill="auto"/>
            <w:vAlign w:val="bottom"/>
          </w:tcPr>
          <w:p w14:paraId="040958A2" w14:textId="753606F7"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7599FA6B" w14:textId="64617A31"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w:t>
            </w:r>
          </w:p>
        </w:tc>
      </w:tr>
      <w:tr w:rsidR="00EB2961" w:rsidRPr="00451E26" w14:paraId="365D6407" w14:textId="77777777">
        <w:tc>
          <w:tcPr>
            <w:tcW w:w="3989" w:type="dxa"/>
            <w:tcBorders>
              <w:top w:val="nil"/>
              <w:left w:val="nil"/>
              <w:bottom w:val="nil"/>
              <w:right w:val="nil"/>
            </w:tcBorders>
            <w:shd w:val="clear" w:color="auto" w:fill="auto"/>
          </w:tcPr>
          <w:p w14:paraId="4FCDB935" w14:textId="77777777" w:rsidR="00EB2961" w:rsidRPr="00451E26" w:rsidRDefault="00EB2961" w:rsidP="00FF77A2">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auto"/>
          </w:tcPr>
          <w:p w14:paraId="2247068A" w14:textId="77777777" w:rsidR="00EB2961" w:rsidRPr="00451E26" w:rsidRDefault="00EB2961" w:rsidP="00FF77A2">
            <w:pPr>
              <w:spacing w:after="0" w:line="240" w:lineRule="auto"/>
              <w:ind w:left="-40"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vAlign w:val="bottom"/>
          </w:tcPr>
          <w:p w14:paraId="19D29F45" w14:textId="77777777" w:rsidR="00EB2961" w:rsidRPr="00451E26" w:rsidRDefault="00EB2961" w:rsidP="00FF77A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4034EA51" w14:textId="77777777" w:rsidR="00EB2961" w:rsidRPr="00451E26" w:rsidRDefault="00EB2961" w:rsidP="00FF77A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490DED82" w14:textId="77777777" w:rsidR="00EB2961" w:rsidRPr="00451E26" w:rsidRDefault="00EB2961" w:rsidP="00FF77A2">
            <w:pPr>
              <w:spacing w:after="0" w:line="240" w:lineRule="auto"/>
              <w:ind w:left="-40" w:right="-72"/>
              <w:jc w:val="right"/>
              <w:rPr>
                <w:rFonts w:ascii="Arial" w:hAnsi="Arial" w:cs="Arial"/>
                <w:sz w:val="18"/>
                <w:szCs w:val="18"/>
              </w:rPr>
            </w:pPr>
          </w:p>
        </w:tc>
      </w:tr>
      <w:tr w:rsidR="00EB2961" w:rsidRPr="00451E26" w14:paraId="71E55E77" w14:textId="77777777" w:rsidTr="006563CA">
        <w:tc>
          <w:tcPr>
            <w:tcW w:w="3989" w:type="dxa"/>
            <w:tcBorders>
              <w:top w:val="nil"/>
              <w:left w:val="nil"/>
              <w:bottom w:val="nil"/>
              <w:right w:val="nil"/>
            </w:tcBorders>
            <w:shd w:val="clear" w:color="auto" w:fill="auto"/>
          </w:tcPr>
          <w:p w14:paraId="30780F5B" w14:textId="77777777" w:rsidR="00EB2961" w:rsidRPr="00451E26" w:rsidRDefault="00EB2961" w:rsidP="00FF77A2">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shd w:val="clear" w:color="auto" w:fill="auto"/>
            <w:vAlign w:val="bottom"/>
          </w:tcPr>
          <w:p w14:paraId="08F1F632" w14:textId="34B62DE3"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24,844</w:t>
            </w:r>
          </w:p>
        </w:tc>
        <w:tc>
          <w:tcPr>
            <w:tcW w:w="1369" w:type="dxa"/>
            <w:tcBorders>
              <w:top w:val="nil"/>
              <w:left w:val="nil"/>
              <w:bottom w:val="single" w:sz="4" w:space="0" w:color="auto"/>
              <w:right w:val="nil"/>
            </w:tcBorders>
            <w:shd w:val="clear" w:color="auto" w:fill="auto"/>
            <w:vAlign w:val="bottom"/>
          </w:tcPr>
          <w:p w14:paraId="457E915D" w14:textId="6538BE4D"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18,280</w:t>
            </w:r>
          </w:p>
        </w:tc>
        <w:tc>
          <w:tcPr>
            <w:tcW w:w="1368" w:type="dxa"/>
            <w:tcBorders>
              <w:top w:val="nil"/>
              <w:left w:val="nil"/>
              <w:bottom w:val="single" w:sz="4" w:space="0" w:color="auto"/>
              <w:right w:val="nil"/>
            </w:tcBorders>
            <w:shd w:val="clear" w:color="auto" w:fill="auto"/>
            <w:vAlign w:val="bottom"/>
          </w:tcPr>
          <w:p w14:paraId="239B7547" w14:textId="4CE96C35"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3,558</w:t>
            </w:r>
          </w:p>
        </w:tc>
        <w:tc>
          <w:tcPr>
            <w:tcW w:w="1368" w:type="dxa"/>
            <w:tcBorders>
              <w:top w:val="nil"/>
              <w:left w:val="nil"/>
              <w:bottom w:val="single" w:sz="4" w:space="0" w:color="auto"/>
              <w:right w:val="nil"/>
            </w:tcBorders>
            <w:shd w:val="clear" w:color="auto" w:fill="auto"/>
            <w:vAlign w:val="bottom"/>
          </w:tcPr>
          <w:p w14:paraId="1DEEEC21" w14:textId="3FF9E9A1"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3,082</w:t>
            </w:r>
          </w:p>
        </w:tc>
      </w:tr>
      <w:tr w:rsidR="00EB2961" w:rsidRPr="00451E26" w14:paraId="0D8A0C2E" w14:textId="77777777" w:rsidTr="006563CA">
        <w:tc>
          <w:tcPr>
            <w:tcW w:w="3989" w:type="dxa"/>
            <w:tcBorders>
              <w:top w:val="nil"/>
              <w:left w:val="nil"/>
              <w:bottom w:val="nil"/>
              <w:right w:val="nil"/>
            </w:tcBorders>
            <w:shd w:val="clear" w:color="auto" w:fill="auto"/>
          </w:tcPr>
          <w:p w14:paraId="44D72FF8" w14:textId="77777777" w:rsidR="00EB2961" w:rsidRPr="00451E26" w:rsidRDefault="00EB2961" w:rsidP="00FF77A2">
            <w:pPr>
              <w:spacing w:after="0" w:line="240" w:lineRule="auto"/>
              <w:ind w:left="436"/>
              <w:jc w:val="both"/>
              <w:rPr>
                <w:rFonts w:ascii="Arial" w:hAnsi="Arial" w:cs="Arial"/>
                <w:b/>
                <w:bCs/>
                <w:sz w:val="14"/>
                <w:szCs w:val="14"/>
              </w:rPr>
            </w:pPr>
          </w:p>
        </w:tc>
        <w:tc>
          <w:tcPr>
            <w:tcW w:w="1367" w:type="dxa"/>
            <w:tcBorders>
              <w:top w:val="single" w:sz="4" w:space="0" w:color="auto"/>
              <w:left w:val="nil"/>
              <w:bottom w:val="nil"/>
              <w:right w:val="nil"/>
            </w:tcBorders>
            <w:shd w:val="clear" w:color="auto" w:fill="auto"/>
          </w:tcPr>
          <w:p w14:paraId="0E581596" w14:textId="77777777" w:rsidR="00EB2961" w:rsidRPr="00451E26" w:rsidRDefault="00EB2961" w:rsidP="00FF77A2">
            <w:pPr>
              <w:spacing w:after="0" w:line="240" w:lineRule="auto"/>
              <w:ind w:right="-72"/>
              <w:jc w:val="right"/>
              <w:rPr>
                <w:rFonts w:ascii="Arial" w:hAnsi="Arial" w:cs="Arial"/>
                <w:sz w:val="14"/>
                <w:szCs w:val="14"/>
              </w:rPr>
            </w:pPr>
          </w:p>
        </w:tc>
        <w:tc>
          <w:tcPr>
            <w:tcW w:w="1369" w:type="dxa"/>
            <w:tcBorders>
              <w:top w:val="single" w:sz="4" w:space="0" w:color="auto"/>
              <w:left w:val="nil"/>
              <w:bottom w:val="nil"/>
              <w:right w:val="nil"/>
            </w:tcBorders>
            <w:shd w:val="clear" w:color="auto" w:fill="auto"/>
          </w:tcPr>
          <w:p w14:paraId="6440E2D2" w14:textId="77777777" w:rsidR="00EB2961" w:rsidRPr="00451E26" w:rsidRDefault="00EB2961" w:rsidP="00FF77A2">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84A8F7F" w14:textId="77777777" w:rsidR="00EB2961" w:rsidRPr="00451E26" w:rsidRDefault="00EB2961" w:rsidP="00FF77A2">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F6FC29E" w14:textId="77777777" w:rsidR="00EB2961" w:rsidRPr="00451E26" w:rsidRDefault="00EB2961" w:rsidP="00FF77A2">
            <w:pPr>
              <w:spacing w:after="0" w:line="240" w:lineRule="auto"/>
              <w:ind w:right="-72"/>
              <w:jc w:val="right"/>
              <w:rPr>
                <w:rFonts w:ascii="Arial" w:hAnsi="Arial" w:cs="Arial"/>
                <w:sz w:val="18"/>
                <w:szCs w:val="18"/>
              </w:rPr>
            </w:pPr>
          </w:p>
        </w:tc>
      </w:tr>
      <w:tr w:rsidR="00EB2961" w:rsidRPr="00451E26" w14:paraId="4DE593F8" w14:textId="77777777" w:rsidTr="006563CA">
        <w:tc>
          <w:tcPr>
            <w:tcW w:w="3989" w:type="dxa"/>
            <w:tcBorders>
              <w:top w:val="nil"/>
              <w:left w:val="nil"/>
              <w:bottom w:val="nil"/>
              <w:right w:val="nil"/>
            </w:tcBorders>
            <w:shd w:val="clear" w:color="auto" w:fill="auto"/>
          </w:tcPr>
          <w:p w14:paraId="6917B857" w14:textId="77777777" w:rsidR="00EB2961" w:rsidRPr="00451E26" w:rsidRDefault="00EB2961" w:rsidP="00FF77A2">
            <w:pPr>
              <w:spacing w:after="0" w:line="240" w:lineRule="auto"/>
              <w:ind w:left="436"/>
              <w:jc w:val="both"/>
              <w:rPr>
                <w:rFonts w:ascii="Arial" w:hAnsi="Arial" w:cs="Arial"/>
                <w:sz w:val="18"/>
                <w:szCs w:val="18"/>
              </w:rPr>
            </w:pPr>
            <w:r w:rsidRPr="00451E26">
              <w:rPr>
                <w:rFonts w:ascii="Arial" w:hAnsi="Arial" w:cs="Arial"/>
                <w:b/>
                <w:bCs/>
                <w:sz w:val="18"/>
                <w:szCs w:val="18"/>
              </w:rPr>
              <w:t>Trade payables</w:t>
            </w:r>
          </w:p>
        </w:tc>
        <w:tc>
          <w:tcPr>
            <w:tcW w:w="1367" w:type="dxa"/>
            <w:tcBorders>
              <w:top w:val="nil"/>
              <w:left w:val="nil"/>
              <w:bottom w:val="nil"/>
              <w:right w:val="nil"/>
            </w:tcBorders>
            <w:shd w:val="clear" w:color="auto" w:fill="auto"/>
          </w:tcPr>
          <w:p w14:paraId="4E07DCC9" w14:textId="77777777" w:rsidR="00EB2961" w:rsidRPr="00451E26" w:rsidRDefault="00EB2961" w:rsidP="00FF77A2">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1EADFC8A" w14:textId="77777777" w:rsidR="00EB2961" w:rsidRPr="00451E26" w:rsidRDefault="00EB2961" w:rsidP="00FF77A2">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13BDF4BB" w14:textId="77777777" w:rsidR="00EB2961" w:rsidRPr="00451E26" w:rsidRDefault="00EB2961" w:rsidP="00FF77A2">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79625F0E" w14:textId="77777777" w:rsidR="00EB2961" w:rsidRPr="00451E26" w:rsidRDefault="00EB2961" w:rsidP="00FF77A2">
            <w:pPr>
              <w:spacing w:after="0" w:line="240" w:lineRule="auto"/>
              <w:ind w:right="-72"/>
              <w:jc w:val="right"/>
              <w:rPr>
                <w:rFonts w:ascii="Arial" w:hAnsi="Arial" w:cs="Arial"/>
                <w:sz w:val="18"/>
                <w:szCs w:val="18"/>
              </w:rPr>
            </w:pPr>
          </w:p>
        </w:tc>
      </w:tr>
      <w:tr w:rsidR="00EB2961" w:rsidRPr="00451E26" w14:paraId="2946BABC" w14:textId="77777777" w:rsidTr="006563CA">
        <w:tc>
          <w:tcPr>
            <w:tcW w:w="3989" w:type="dxa"/>
            <w:tcBorders>
              <w:top w:val="nil"/>
              <w:left w:val="nil"/>
              <w:bottom w:val="nil"/>
              <w:right w:val="nil"/>
            </w:tcBorders>
            <w:shd w:val="clear" w:color="auto" w:fill="auto"/>
          </w:tcPr>
          <w:p w14:paraId="7B6A82E8" w14:textId="786FF16F" w:rsidR="00EB2961" w:rsidRPr="00451E26" w:rsidRDefault="00EB2961" w:rsidP="00FF77A2">
            <w:pPr>
              <w:spacing w:after="0" w:line="240" w:lineRule="auto"/>
              <w:ind w:left="436"/>
              <w:jc w:val="both"/>
              <w:rPr>
                <w:rFonts w:ascii="Arial" w:hAnsi="Arial" w:cs="Arial"/>
                <w:sz w:val="18"/>
                <w:szCs w:val="18"/>
              </w:rPr>
            </w:pPr>
            <w:r w:rsidRPr="00451E26">
              <w:rPr>
                <w:rFonts w:ascii="Arial" w:hAnsi="Arial" w:cs="Arial"/>
                <w:sz w:val="18"/>
                <w:szCs w:val="18"/>
              </w:rPr>
              <w:t xml:space="preserve">   Subsidiaries</w:t>
            </w:r>
          </w:p>
        </w:tc>
        <w:tc>
          <w:tcPr>
            <w:tcW w:w="1367" w:type="dxa"/>
            <w:tcBorders>
              <w:top w:val="nil"/>
              <w:left w:val="nil"/>
              <w:bottom w:val="nil"/>
              <w:right w:val="nil"/>
            </w:tcBorders>
            <w:shd w:val="clear" w:color="auto" w:fill="auto"/>
            <w:vAlign w:val="bottom"/>
          </w:tcPr>
          <w:p w14:paraId="402CFB1D" w14:textId="205CCBC2"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w:t>
            </w:r>
          </w:p>
        </w:tc>
        <w:tc>
          <w:tcPr>
            <w:tcW w:w="1369" w:type="dxa"/>
            <w:tcBorders>
              <w:top w:val="nil"/>
              <w:left w:val="nil"/>
              <w:bottom w:val="nil"/>
              <w:right w:val="nil"/>
            </w:tcBorders>
            <w:shd w:val="clear" w:color="auto" w:fill="auto"/>
            <w:vAlign w:val="bottom"/>
          </w:tcPr>
          <w:p w14:paraId="18AA52B1" w14:textId="0D282CE0"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w:t>
            </w:r>
          </w:p>
        </w:tc>
        <w:tc>
          <w:tcPr>
            <w:tcW w:w="1368" w:type="dxa"/>
            <w:tcBorders>
              <w:top w:val="nil"/>
              <w:left w:val="nil"/>
              <w:bottom w:val="nil"/>
              <w:right w:val="nil"/>
            </w:tcBorders>
            <w:shd w:val="clear" w:color="auto" w:fill="auto"/>
            <w:vAlign w:val="bottom"/>
          </w:tcPr>
          <w:p w14:paraId="59330AE5" w14:textId="594E4678"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33,496</w:t>
            </w:r>
          </w:p>
        </w:tc>
        <w:tc>
          <w:tcPr>
            <w:tcW w:w="1368" w:type="dxa"/>
            <w:tcBorders>
              <w:top w:val="nil"/>
              <w:left w:val="nil"/>
              <w:bottom w:val="nil"/>
              <w:right w:val="nil"/>
            </w:tcBorders>
            <w:shd w:val="clear" w:color="auto" w:fill="auto"/>
            <w:vAlign w:val="bottom"/>
          </w:tcPr>
          <w:p w14:paraId="1635CEAF" w14:textId="1450367E"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66,568</w:t>
            </w:r>
          </w:p>
        </w:tc>
      </w:tr>
      <w:tr w:rsidR="00EB2961" w:rsidRPr="00451E26" w14:paraId="3EB94651" w14:textId="77777777" w:rsidTr="006563CA">
        <w:tc>
          <w:tcPr>
            <w:tcW w:w="3989" w:type="dxa"/>
            <w:tcBorders>
              <w:top w:val="nil"/>
              <w:left w:val="nil"/>
              <w:bottom w:val="nil"/>
              <w:right w:val="nil"/>
            </w:tcBorders>
            <w:shd w:val="clear" w:color="auto" w:fill="auto"/>
          </w:tcPr>
          <w:p w14:paraId="1884272A" w14:textId="38F8A772" w:rsidR="00EB2961" w:rsidRPr="00451E26" w:rsidRDefault="00EB2961" w:rsidP="00FF77A2">
            <w:pPr>
              <w:spacing w:after="0" w:line="240" w:lineRule="auto"/>
              <w:ind w:left="436"/>
              <w:jc w:val="both"/>
              <w:rPr>
                <w:rFonts w:ascii="Arial" w:hAnsi="Arial" w:cs="Arial"/>
                <w:sz w:val="18"/>
                <w:szCs w:val="18"/>
              </w:rPr>
            </w:pPr>
            <w:r w:rsidRPr="00451E26">
              <w:rPr>
                <w:rFonts w:ascii="Arial" w:hAnsi="Arial" w:cs="Arial"/>
                <w:sz w:val="18"/>
                <w:szCs w:val="18"/>
              </w:rPr>
              <w:t xml:space="preserve">   Associates</w:t>
            </w:r>
          </w:p>
        </w:tc>
        <w:tc>
          <w:tcPr>
            <w:tcW w:w="1367" w:type="dxa"/>
            <w:tcBorders>
              <w:top w:val="nil"/>
              <w:left w:val="nil"/>
              <w:bottom w:val="nil"/>
              <w:right w:val="nil"/>
            </w:tcBorders>
            <w:shd w:val="clear" w:color="auto" w:fill="auto"/>
            <w:vAlign w:val="bottom"/>
          </w:tcPr>
          <w:p w14:paraId="20DF2A8F" w14:textId="2AF2532B"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3,905</w:t>
            </w:r>
          </w:p>
        </w:tc>
        <w:tc>
          <w:tcPr>
            <w:tcW w:w="1369" w:type="dxa"/>
            <w:tcBorders>
              <w:top w:val="nil"/>
              <w:left w:val="nil"/>
              <w:bottom w:val="nil"/>
              <w:right w:val="nil"/>
            </w:tcBorders>
            <w:shd w:val="clear" w:color="auto" w:fill="auto"/>
            <w:vAlign w:val="bottom"/>
          </w:tcPr>
          <w:p w14:paraId="2C70818C" w14:textId="5A684F10"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9,162</w:t>
            </w:r>
          </w:p>
        </w:tc>
        <w:tc>
          <w:tcPr>
            <w:tcW w:w="1368" w:type="dxa"/>
            <w:tcBorders>
              <w:top w:val="nil"/>
              <w:left w:val="nil"/>
              <w:bottom w:val="nil"/>
              <w:right w:val="nil"/>
            </w:tcBorders>
            <w:shd w:val="clear" w:color="auto" w:fill="auto"/>
            <w:vAlign w:val="bottom"/>
          </w:tcPr>
          <w:p w14:paraId="7326AA47" w14:textId="6EAE0F59"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228</w:t>
            </w:r>
          </w:p>
        </w:tc>
        <w:tc>
          <w:tcPr>
            <w:tcW w:w="1368" w:type="dxa"/>
            <w:tcBorders>
              <w:top w:val="nil"/>
              <w:left w:val="nil"/>
              <w:bottom w:val="nil"/>
              <w:right w:val="nil"/>
            </w:tcBorders>
            <w:shd w:val="clear" w:color="auto" w:fill="auto"/>
            <w:vAlign w:val="bottom"/>
          </w:tcPr>
          <w:p w14:paraId="2D5F5E81" w14:textId="1CC4D60F"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w:t>
            </w:r>
          </w:p>
        </w:tc>
      </w:tr>
      <w:tr w:rsidR="00EB2961" w:rsidRPr="00451E26" w14:paraId="55CE89D8" w14:textId="77777777" w:rsidTr="006563CA">
        <w:tc>
          <w:tcPr>
            <w:tcW w:w="3989" w:type="dxa"/>
            <w:tcBorders>
              <w:top w:val="nil"/>
              <w:left w:val="nil"/>
              <w:bottom w:val="nil"/>
              <w:right w:val="nil"/>
            </w:tcBorders>
            <w:shd w:val="clear" w:color="auto" w:fill="auto"/>
          </w:tcPr>
          <w:p w14:paraId="1F87940C" w14:textId="798E1706" w:rsidR="00EB2961" w:rsidRPr="00451E26" w:rsidRDefault="00EB2961" w:rsidP="00FF77A2">
            <w:pPr>
              <w:spacing w:after="0" w:line="240" w:lineRule="auto"/>
              <w:ind w:left="436"/>
              <w:jc w:val="both"/>
              <w:rPr>
                <w:rFonts w:ascii="Arial" w:hAnsi="Arial" w:cs="Arial"/>
                <w:sz w:val="18"/>
                <w:szCs w:val="18"/>
              </w:rPr>
            </w:pPr>
            <w:r w:rsidRPr="00451E26">
              <w:rPr>
                <w:rFonts w:ascii="Arial" w:hAnsi="Arial" w:cs="Arial"/>
                <w:sz w:val="18"/>
                <w:szCs w:val="18"/>
              </w:rPr>
              <w:t xml:space="preserve">   Other related parties</w:t>
            </w:r>
          </w:p>
        </w:tc>
        <w:tc>
          <w:tcPr>
            <w:tcW w:w="1367" w:type="dxa"/>
            <w:tcBorders>
              <w:top w:val="nil"/>
              <w:left w:val="nil"/>
              <w:bottom w:val="single" w:sz="4" w:space="0" w:color="auto"/>
              <w:right w:val="nil"/>
            </w:tcBorders>
            <w:shd w:val="clear" w:color="auto" w:fill="auto"/>
            <w:vAlign w:val="bottom"/>
          </w:tcPr>
          <w:p w14:paraId="2F474C74" w14:textId="268FB0CF"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209</w:t>
            </w:r>
          </w:p>
        </w:tc>
        <w:tc>
          <w:tcPr>
            <w:tcW w:w="1369" w:type="dxa"/>
            <w:tcBorders>
              <w:top w:val="nil"/>
              <w:left w:val="nil"/>
              <w:bottom w:val="single" w:sz="4" w:space="0" w:color="auto"/>
              <w:right w:val="nil"/>
            </w:tcBorders>
            <w:shd w:val="clear" w:color="auto" w:fill="auto"/>
            <w:vAlign w:val="bottom"/>
          </w:tcPr>
          <w:p w14:paraId="5D4CCB8A" w14:textId="27F94E65"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558</w:t>
            </w:r>
          </w:p>
        </w:tc>
        <w:tc>
          <w:tcPr>
            <w:tcW w:w="1368" w:type="dxa"/>
            <w:tcBorders>
              <w:top w:val="nil"/>
              <w:left w:val="nil"/>
              <w:bottom w:val="single" w:sz="4" w:space="0" w:color="auto"/>
              <w:right w:val="nil"/>
            </w:tcBorders>
            <w:shd w:val="clear" w:color="auto" w:fill="auto"/>
            <w:vAlign w:val="bottom"/>
          </w:tcPr>
          <w:p w14:paraId="66295F52" w14:textId="22413A41"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5C3AC619" w14:textId="3CF9E467"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w:t>
            </w:r>
          </w:p>
        </w:tc>
      </w:tr>
      <w:tr w:rsidR="00EB2961" w:rsidRPr="00451E26" w14:paraId="2601B175" w14:textId="77777777" w:rsidTr="006563CA">
        <w:tc>
          <w:tcPr>
            <w:tcW w:w="3989" w:type="dxa"/>
            <w:tcBorders>
              <w:top w:val="nil"/>
              <w:left w:val="nil"/>
              <w:bottom w:val="nil"/>
              <w:right w:val="nil"/>
            </w:tcBorders>
            <w:shd w:val="clear" w:color="auto" w:fill="auto"/>
          </w:tcPr>
          <w:p w14:paraId="6AEAC4B2" w14:textId="77777777" w:rsidR="00EB2961" w:rsidRPr="00451E26" w:rsidRDefault="00EB2961" w:rsidP="00FF77A2">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auto"/>
            <w:vAlign w:val="bottom"/>
          </w:tcPr>
          <w:p w14:paraId="4B88DACC" w14:textId="77777777" w:rsidR="00EB2961" w:rsidRPr="00451E26" w:rsidRDefault="00EB2961" w:rsidP="00FF77A2">
            <w:pPr>
              <w:spacing w:after="0" w:line="240" w:lineRule="auto"/>
              <w:ind w:left="-40"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vAlign w:val="bottom"/>
          </w:tcPr>
          <w:p w14:paraId="5C3EA0F2" w14:textId="77777777" w:rsidR="00EB2961" w:rsidRPr="00451E26" w:rsidRDefault="00EB2961" w:rsidP="00FF77A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69B13FC6" w14:textId="77777777" w:rsidR="00EB2961" w:rsidRPr="00451E26" w:rsidRDefault="00EB2961" w:rsidP="00FF77A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4FE8834B" w14:textId="77777777" w:rsidR="00EB2961" w:rsidRPr="00451E26" w:rsidRDefault="00EB2961" w:rsidP="00FF77A2">
            <w:pPr>
              <w:spacing w:after="0" w:line="240" w:lineRule="auto"/>
              <w:ind w:left="-40" w:right="-72"/>
              <w:jc w:val="right"/>
              <w:rPr>
                <w:rFonts w:ascii="Arial" w:hAnsi="Arial" w:cs="Arial"/>
                <w:sz w:val="18"/>
                <w:szCs w:val="18"/>
              </w:rPr>
            </w:pPr>
          </w:p>
        </w:tc>
      </w:tr>
      <w:tr w:rsidR="00EB2961" w:rsidRPr="00451E26" w14:paraId="0BCFA7D8" w14:textId="77777777" w:rsidTr="006563CA">
        <w:tc>
          <w:tcPr>
            <w:tcW w:w="3989" w:type="dxa"/>
            <w:tcBorders>
              <w:top w:val="nil"/>
              <w:left w:val="nil"/>
              <w:bottom w:val="nil"/>
              <w:right w:val="nil"/>
            </w:tcBorders>
            <w:shd w:val="clear" w:color="auto" w:fill="auto"/>
          </w:tcPr>
          <w:p w14:paraId="4CBE462A" w14:textId="77777777" w:rsidR="00EB2961" w:rsidRPr="00451E26" w:rsidRDefault="00EB2961" w:rsidP="00FF77A2">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shd w:val="clear" w:color="auto" w:fill="auto"/>
            <w:vAlign w:val="bottom"/>
          </w:tcPr>
          <w:p w14:paraId="3A969B1E" w14:textId="3B64A6FB"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4,114</w:t>
            </w:r>
          </w:p>
        </w:tc>
        <w:tc>
          <w:tcPr>
            <w:tcW w:w="1369" w:type="dxa"/>
            <w:tcBorders>
              <w:top w:val="nil"/>
              <w:left w:val="nil"/>
              <w:bottom w:val="single" w:sz="4" w:space="0" w:color="auto"/>
              <w:right w:val="nil"/>
            </w:tcBorders>
            <w:shd w:val="clear" w:color="auto" w:fill="auto"/>
            <w:vAlign w:val="bottom"/>
          </w:tcPr>
          <w:p w14:paraId="3EC9A0EB" w14:textId="4370968F"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9,720</w:t>
            </w:r>
          </w:p>
        </w:tc>
        <w:tc>
          <w:tcPr>
            <w:tcW w:w="1368" w:type="dxa"/>
            <w:tcBorders>
              <w:top w:val="nil"/>
              <w:left w:val="nil"/>
              <w:bottom w:val="single" w:sz="4" w:space="0" w:color="auto"/>
              <w:right w:val="nil"/>
            </w:tcBorders>
            <w:shd w:val="clear" w:color="auto" w:fill="auto"/>
            <w:vAlign w:val="bottom"/>
          </w:tcPr>
          <w:p w14:paraId="582F3B19" w14:textId="514CD42C"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33,724</w:t>
            </w:r>
          </w:p>
        </w:tc>
        <w:tc>
          <w:tcPr>
            <w:tcW w:w="1368" w:type="dxa"/>
            <w:tcBorders>
              <w:top w:val="nil"/>
              <w:left w:val="nil"/>
              <w:bottom w:val="single" w:sz="4" w:space="0" w:color="auto"/>
              <w:right w:val="nil"/>
            </w:tcBorders>
            <w:shd w:val="clear" w:color="auto" w:fill="auto"/>
            <w:vAlign w:val="bottom"/>
          </w:tcPr>
          <w:p w14:paraId="26FB2538" w14:textId="224DAC8B"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66,568</w:t>
            </w:r>
          </w:p>
        </w:tc>
      </w:tr>
      <w:tr w:rsidR="00EB2961" w:rsidRPr="00451E26" w14:paraId="0A60781B" w14:textId="77777777">
        <w:tc>
          <w:tcPr>
            <w:tcW w:w="3989" w:type="dxa"/>
            <w:tcBorders>
              <w:top w:val="nil"/>
              <w:left w:val="nil"/>
              <w:bottom w:val="nil"/>
              <w:right w:val="nil"/>
            </w:tcBorders>
            <w:shd w:val="clear" w:color="auto" w:fill="auto"/>
          </w:tcPr>
          <w:p w14:paraId="64AE8997" w14:textId="77777777" w:rsidR="00EB2961" w:rsidRPr="00451E26" w:rsidRDefault="00EB2961" w:rsidP="00FF77A2">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auto"/>
          </w:tcPr>
          <w:p w14:paraId="16E15161" w14:textId="77777777" w:rsidR="00EB2961" w:rsidRPr="00451E26" w:rsidRDefault="00EB2961" w:rsidP="00FF77A2">
            <w:pPr>
              <w:spacing w:after="0" w:line="240" w:lineRule="auto"/>
              <w:ind w:right="-72"/>
              <w:jc w:val="right"/>
              <w:rPr>
                <w:rFonts w:ascii="Arial" w:hAnsi="Arial" w:cs="Arial"/>
                <w:sz w:val="14"/>
                <w:szCs w:val="14"/>
              </w:rPr>
            </w:pPr>
          </w:p>
        </w:tc>
        <w:tc>
          <w:tcPr>
            <w:tcW w:w="1369" w:type="dxa"/>
            <w:tcBorders>
              <w:top w:val="single" w:sz="4" w:space="0" w:color="auto"/>
              <w:left w:val="nil"/>
              <w:bottom w:val="nil"/>
              <w:right w:val="nil"/>
            </w:tcBorders>
            <w:shd w:val="clear" w:color="auto" w:fill="auto"/>
            <w:vAlign w:val="bottom"/>
          </w:tcPr>
          <w:p w14:paraId="5CFBC2D0" w14:textId="77777777" w:rsidR="00EB2961" w:rsidRPr="00451E26" w:rsidRDefault="00EB2961" w:rsidP="00FF77A2">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416D97D4" w14:textId="77777777" w:rsidR="00EB2961" w:rsidRPr="00451E26" w:rsidRDefault="00EB2961" w:rsidP="00FF77A2">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246679EE" w14:textId="77777777" w:rsidR="00EB2961" w:rsidRPr="00451E26" w:rsidRDefault="00EB2961" w:rsidP="00FF77A2">
            <w:pPr>
              <w:spacing w:after="0" w:line="240" w:lineRule="auto"/>
              <w:ind w:right="-72"/>
              <w:jc w:val="right"/>
              <w:rPr>
                <w:rFonts w:ascii="Arial" w:hAnsi="Arial" w:cs="Arial"/>
                <w:sz w:val="18"/>
                <w:szCs w:val="18"/>
              </w:rPr>
            </w:pPr>
          </w:p>
        </w:tc>
      </w:tr>
      <w:tr w:rsidR="00EB2961" w:rsidRPr="00451E26" w14:paraId="41826E4B" w14:textId="77777777">
        <w:tc>
          <w:tcPr>
            <w:tcW w:w="3989" w:type="dxa"/>
            <w:tcBorders>
              <w:top w:val="nil"/>
              <w:left w:val="nil"/>
              <w:bottom w:val="nil"/>
              <w:right w:val="nil"/>
            </w:tcBorders>
            <w:shd w:val="clear" w:color="auto" w:fill="auto"/>
          </w:tcPr>
          <w:p w14:paraId="31EC52B7" w14:textId="2893F8C7" w:rsidR="00EB2961" w:rsidRPr="00451E26" w:rsidRDefault="00EB2961" w:rsidP="00FF77A2">
            <w:pPr>
              <w:spacing w:after="0" w:line="240" w:lineRule="auto"/>
              <w:ind w:left="436"/>
              <w:jc w:val="both"/>
              <w:rPr>
                <w:rFonts w:ascii="Arial" w:hAnsi="Arial" w:cs="Arial"/>
                <w:sz w:val="18"/>
                <w:szCs w:val="18"/>
              </w:rPr>
            </w:pPr>
            <w:r w:rsidRPr="00451E26">
              <w:rPr>
                <w:rFonts w:ascii="Arial" w:hAnsi="Arial" w:cs="Arial"/>
                <w:b/>
                <w:bCs/>
                <w:sz w:val="18"/>
                <w:szCs w:val="18"/>
              </w:rPr>
              <w:t>Other current payables</w:t>
            </w:r>
          </w:p>
        </w:tc>
        <w:tc>
          <w:tcPr>
            <w:tcW w:w="1367" w:type="dxa"/>
            <w:tcBorders>
              <w:top w:val="nil"/>
              <w:left w:val="nil"/>
              <w:bottom w:val="nil"/>
              <w:right w:val="nil"/>
            </w:tcBorders>
            <w:shd w:val="clear" w:color="auto" w:fill="auto"/>
          </w:tcPr>
          <w:p w14:paraId="522E0514" w14:textId="77777777" w:rsidR="00EB2961" w:rsidRPr="00451E26" w:rsidRDefault="00EB2961" w:rsidP="00FF77A2">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vAlign w:val="bottom"/>
          </w:tcPr>
          <w:p w14:paraId="4A85BEDC" w14:textId="77777777" w:rsidR="00EB2961" w:rsidRPr="00451E26" w:rsidRDefault="00EB2961" w:rsidP="00FF77A2">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07F7DBA9" w14:textId="77777777" w:rsidR="00EB2961" w:rsidRPr="00451E26" w:rsidRDefault="00EB2961" w:rsidP="00FF77A2">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4AB29EC9" w14:textId="77777777" w:rsidR="00EB2961" w:rsidRPr="00451E26" w:rsidRDefault="00EB2961" w:rsidP="00FF77A2">
            <w:pPr>
              <w:spacing w:after="0" w:line="240" w:lineRule="auto"/>
              <w:ind w:right="-72"/>
              <w:jc w:val="right"/>
              <w:rPr>
                <w:rFonts w:ascii="Arial" w:hAnsi="Arial" w:cs="Arial"/>
                <w:sz w:val="18"/>
                <w:szCs w:val="18"/>
              </w:rPr>
            </w:pPr>
          </w:p>
        </w:tc>
      </w:tr>
      <w:tr w:rsidR="00EB2961" w:rsidRPr="00451E26" w14:paraId="219FAB8D" w14:textId="77777777" w:rsidTr="006563CA">
        <w:tc>
          <w:tcPr>
            <w:tcW w:w="3989" w:type="dxa"/>
            <w:tcBorders>
              <w:top w:val="nil"/>
              <w:left w:val="nil"/>
              <w:bottom w:val="nil"/>
              <w:right w:val="nil"/>
            </w:tcBorders>
            <w:shd w:val="clear" w:color="auto" w:fill="auto"/>
          </w:tcPr>
          <w:p w14:paraId="43CE14F4" w14:textId="5B162A01" w:rsidR="00EB2961" w:rsidRPr="00451E26" w:rsidRDefault="00EB2961" w:rsidP="00FF77A2">
            <w:pPr>
              <w:spacing w:after="0" w:line="240" w:lineRule="auto"/>
              <w:ind w:left="436"/>
              <w:jc w:val="both"/>
              <w:rPr>
                <w:rFonts w:ascii="Arial" w:hAnsi="Arial" w:cs="Arial"/>
                <w:sz w:val="18"/>
                <w:szCs w:val="18"/>
              </w:rPr>
            </w:pPr>
            <w:r w:rsidRPr="00451E26">
              <w:rPr>
                <w:rFonts w:ascii="Arial" w:hAnsi="Arial" w:cs="Arial"/>
                <w:sz w:val="18"/>
                <w:szCs w:val="18"/>
              </w:rPr>
              <w:t xml:space="preserve">   Subsidiaries</w:t>
            </w:r>
          </w:p>
        </w:tc>
        <w:tc>
          <w:tcPr>
            <w:tcW w:w="1367" w:type="dxa"/>
            <w:tcBorders>
              <w:top w:val="nil"/>
              <w:left w:val="nil"/>
              <w:bottom w:val="nil"/>
              <w:right w:val="nil"/>
            </w:tcBorders>
            <w:shd w:val="clear" w:color="auto" w:fill="auto"/>
            <w:vAlign w:val="bottom"/>
          </w:tcPr>
          <w:p w14:paraId="5406A915" w14:textId="2623F805"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w:t>
            </w:r>
          </w:p>
        </w:tc>
        <w:tc>
          <w:tcPr>
            <w:tcW w:w="1369" w:type="dxa"/>
            <w:tcBorders>
              <w:top w:val="nil"/>
              <w:left w:val="nil"/>
              <w:bottom w:val="nil"/>
              <w:right w:val="nil"/>
            </w:tcBorders>
            <w:shd w:val="clear" w:color="auto" w:fill="auto"/>
            <w:vAlign w:val="bottom"/>
          </w:tcPr>
          <w:p w14:paraId="1E917FAB" w14:textId="7AEBD9AB"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w:t>
            </w:r>
          </w:p>
        </w:tc>
        <w:tc>
          <w:tcPr>
            <w:tcW w:w="1368" w:type="dxa"/>
            <w:tcBorders>
              <w:top w:val="nil"/>
              <w:left w:val="nil"/>
              <w:bottom w:val="nil"/>
              <w:right w:val="nil"/>
            </w:tcBorders>
            <w:shd w:val="clear" w:color="auto" w:fill="auto"/>
            <w:vAlign w:val="bottom"/>
          </w:tcPr>
          <w:p w14:paraId="4EDB9252" w14:textId="450A6597"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29,560</w:t>
            </w:r>
          </w:p>
        </w:tc>
        <w:tc>
          <w:tcPr>
            <w:tcW w:w="1368" w:type="dxa"/>
            <w:tcBorders>
              <w:top w:val="nil"/>
              <w:left w:val="nil"/>
              <w:bottom w:val="nil"/>
              <w:right w:val="nil"/>
            </w:tcBorders>
            <w:shd w:val="clear" w:color="auto" w:fill="auto"/>
            <w:vAlign w:val="bottom"/>
          </w:tcPr>
          <w:p w14:paraId="58892D67" w14:textId="10D73A48"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24,621</w:t>
            </w:r>
          </w:p>
        </w:tc>
      </w:tr>
      <w:tr w:rsidR="00EB2961" w:rsidRPr="00451E26" w14:paraId="2A9693D8" w14:textId="77777777" w:rsidTr="006563CA">
        <w:tc>
          <w:tcPr>
            <w:tcW w:w="3989" w:type="dxa"/>
            <w:tcBorders>
              <w:top w:val="nil"/>
              <w:left w:val="nil"/>
              <w:bottom w:val="nil"/>
              <w:right w:val="nil"/>
            </w:tcBorders>
            <w:shd w:val="clear" w:color="auto" w:fill="auto"/>
          </w:tcPr>
          <w:p w14:paraId="0584FF9E" w14:textId="7C5646B2" w:rsidR="00EB2961" w:rsidRPr="00451E26" w:rsidRDefault="00EB2961" w:rsidP="00FF77A2">
            <w:pPr>
              <w:spacing w:after="0" w:line="240" w:lineRule="auto"/>
              <w:ind w:left="436"/>
              <w:jc w:val="both"/>
              <w:rPr>
                <w:rFonts w:ascii="Arial" w:hAnsi="Arial" w:cs="Arial"/>
                <w:sz w:val="18"/>
                <w:szCs w:val="18"/>
              </w:rPr>
            </w:pPr>
            <w:r w:rsidRPr="00451E26">
              <w:rPr>
                <w:rFonts w:ascii="Arial" w:hAnsi="Arial" w:cs="Arial"/>
                <w:sz w:val="18"/>
                <w:szCs w:val="18"/>
              </w:rPr>
              <w:t xml:space="preserve">   Other related parties </w:t>
            </w:r>
          </w:p>
        </w:tc>
        <w:tc>
          <w:tcPr>
            <w:tcW w:w="1367" w:type="dxa"/>
            <w:tcBorders>
              <w:top w:val="nil"/>
              <w:left w:val="nil"/>
              <w:bottom w:val="single" w:sz="4" w:space="0" w:color="auto"/>
              <w:right w:val="nil"/>
            </w:tcBorders>
            <w:shd w:val="clear" w:color="auto" w:fill="auto"/>
            <w:vAlign w:val="bottom"/>
          </w:tcPr>
          <w:p w14:paraId="5A4EF723" w14:textId="3AE81E0F"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677</w:t>
            </w:r>
          </w:p>
        </w:tc>
        <w:tc>
          <w:tcPr>
            <w:tcW w:w="1369" w:type="dxa"/>
            <w:tcBorders>
              <w:top w:val="nil"/>
              <w:left w:val="nil"/>
              <w:bottom w:val="single" w:sz="4" w:space="0" w:color="auto"/>
              <w:right w:val="nil"/>
            </w:tcBorders>
            <w:shd w:val="clear" w:color="auto" w:fill="auto"/>
            <w:vAlign w:val="bottom"/>
          </w:tcPr>
          <w:p w14:paraId="226BD009" w14:textId="2C1FFD88"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360</w:t>
            </w:r>
          </w:p>
        </w:tc>
        <w:tc>
          <w:tcPr>
            <w:tcW w:w="1368" w:type="dxa"/>
            <w:tcBorders>
              <w:top w:val="nil"/>
              <w:left w:val="nil"/>
              <w:bottom w:val="single" w:sz="4" w:space="0" w:color="auto"/>
              <w:right w:val="nil"/>
            </w:tcBorders>
            <w:shd w:val="clear" w:color="auto" w:fill="auto"/>
            <w:vAlign w:val="bottom"/>
          </w:tcPr>
          <w:p w14:paraId="1D18A657" w14:textId="624E213F"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290</w:t>
            </w:r>
          </w:p>
        </w:tc>
        <w:tc>
          <w:tcPr>
            <w:tcW w:w="1368" w:type="dxa"/>
            <w:tcBorders>
              <w:top w:val="nil"/>
              <w:left w:val="nil"/>
              <w:bottom w:val="single" w:sz="4" w:space="0" w:color="auto"/>
              <w:right w:val="nil"/>
            </w:tcBorders>
            <w:shd w:val="clear" w:color="auto" w:fill="auto"/>
            <w:vAlign w:val="bottom"/>
          </w:tcPr>
          <w:p w14:paraId="55B20C81" w14:textId="52C81A02"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275</w:t>
            </w:r>
          </w:p>
        </w:tc>
      </w:tr>
      <w:tr w:rsidR="00EB2961" w:rsidRPr="00451E26" w14:paraId="207838AB" w14:textId="77777777" w:rsidTr="006563CA">
        <w:tc>
          <w:tcPr>
            <w:tcW w:w="3989" w:type="dxa"/>
            <w:tcBorders>
              <w:top w:val="nil"/>
              <w:left w:val="nil"/>
              <w:bottom w:val="nil"/>
              <w:right w:val="nil"/>
            </w:tcBorders>
            <w:shd w:val="clear" w:color="auto" w:fill="auto"/>
          </w:tcPr>
          <w:p w14:paraId="2EDC46E5" w14:textId="77777777" w:rsidR="00EB2961" w:rsidRPr="00451E26" w:rsidRDefault="00EB2961" w:rsidP="00FF77A2">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auto"/>
            <w:vAlign w:val="bottom"/>
          </w:tcPr>
          <w:p w14:paraId="53988D57" w14:textId="77777777" w:rsidR="00EB2961" w:rsidRPr="00451E26" w:rsidRDefault="00EB2961" w:rsidP="00FF77A2">
            <w:pPr>
              <w:spacing w:after="0" w:line="240" w:lineRule="auto"/>
              <w:ind w:left="-40"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vAlign w:val="bottom"/>
          </w:tcPr>
          <w:p w14:paraId="1E732DC1" w14:textId="77777777" w:rsidR="00EB2961" w:rsidRPr="00451E26" w:rsidRDefault="00EB2961" w:rsidP="00FF77A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43AF1536" w14:textId="77777777" w:rsidR="00EB2961" w:rsidRPr="00451E26" w:rsidRDefault="00EB2961" w:rsidP="00FF77A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2ECD9920" w14:textId="77777777" w:rsidR="00EB2961" w:rsidRPr="00451E26" w:rsidRDefault="00EB2961" w:rsidP="00FF77A2">
            <w:pPr>
              <w:spacing w:after="0" w:line="240" w:lineRule="auto"/>
              <w:ind w:left="-40" w:right="-72"/>
              <w:jc w:val="right"/>
              <w:rPr>
                <w:rFonts w:ascii="Arial" w:hAnsi="Arial" w:cs="Arial"/>
                <w:sz w:val="18"/>
                <w:szCs w:val="18"/>
              </w:rPr>
            </w:pPr>
          </w:p>
        </w:tc>
      </w:tr>
      <w:tr w:rsidR="00EB2961" w:rsidRPr="00451E26" w14:paraId="3E3320C3" w14:textId="77777777" w:rsidTr="006563CA">
        <w:tc>
          <w:tcPr>
            <w:tcW w:w="3989" w:type="dxa"/>
            <w:tcBorders>
              <w:top w:val="nil"/>
              <w:left w:val="nil"/>
              <w:bottom w:val="nil"/>
              <w:right w:val="nil"/>
            </w:tcBorders>
            <w:shd w:val="clear" w:color="auto" w:fill="auto"/>
          </w:tcPr>
          <w:p w14:paraId="6DB29D48" w14:textId="3E90FCC6" w:rsidR="00EB2961" w:rsidRPr="00451E26" w:rsidRDefault="00EB2961" w:rsidP="00FF77A2">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shd w:val="clear" w:color="auto" w:fill="auto"/>
            <w:vAlign w:val="bottom"/>
          </w:tcPr>
          <w:p w14:paraId="7848CEDC" w14:textId="6A5E5BBB"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677</w:t>
            </w:r>
          </w:p>
        </w:tc>
        <w:tc>
          <w:tcPr>
            <w:tcW w:w="1369" w:type="dxa"/>
            <w:tcBorders>
              <w:top w:val="nil"/>
              <w:left w:val="nil"/>
              <w:bottom w:val="single" w:sz="4" w:space="0" w:color="auto"/>
              <w:right w:val="nil"/>
            </w:tcBorders>
            <w:shd w:val="clear" w:color="auto" w:fill="auto"/>
            <w:vAlign w:val="bottom"/>
          </w:tcPr>
          <w:p w14:paraId="1C34C9EE" w14:textId="1E05A0B9"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360</w:t>
            </w:r>
          </w:p>
        </w:tc>
        <w:tc>
          <w:tcPr>
            <w:tcW w:w="1368" w:type="dxa"/>
            <w:tcBorders>
              <w:top w:val="nil"/>
              <w:left w:val="nil"/>
              <w:bottom w:val="single" w:sz="4" w:space="0" w:color="auto"/>
              <w:right w:val="nil"/>
            </w:tcBorders>
            <w:shd w:val="clear" w:color="auto" w:fill="auto"/>
            <w:vAlign w:val="bottom"/>
          </w:tcPr>
          <w:p w14:paraId="30337A9E" w14:textId="58F3985F"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29,850</w:t>
            </w:r>
          </w:p>
        </w:tc>
        <w:tc>
          <w:tcPr>
            <w:tcW w:w="1368" w:type="dxa"/>
            <w:tcBorders>
              <w:top w:val="nil"/>
              <w:left w:val="nil"/>
              <w:bottom w:val="single" w:sz="4" w:space="0" w:color="auto"/>
              <w:right w:val="nil"/>
            </w:tcBorders>
            <w:shd w:val="clear" w:color="auto" w:fill="auto"/>
            <w:vAlign w:val="bottom"/>
          </w:tcPr>
          <w:p w14:paraId="41F3B9FE" w14:textId="02F8830F"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24,896</w:t>
            </w:r>
          </w:p>
        </w:tc>
      </w:tr>
      <w:tr w:rsidR="00EB2961" w:rsidRPr="00451E26" w14:paraId="4A54AE3D" w14:textId="77777777">
        <w:tc>
          <w:tcPr>
            <w:tcW w:w="3989" w:type="dxa"/>
            <w:tcBorders>
              <w:top w:val="nil"/>
              <w:left w:val="nil"/>
              <w:bottom w:val="nil"/>
              <w:right w:val="nil"/>
            </w:tcBorders>
            <w:shd w:val="clear" w:color="auto" w:fill="auto"/>
          </w:tcPr>
          <w:p w14:paraId="0219D838" w14:textId="77777777" w:rsidR="00EB2961" w:rsidRPr="00451E26" w:rsidRDefault="00EB2961" w:rsidP="00FF77A2">
            <w:pPr>
              <w:spacing w:after="0" w:line="240" w:lineRule="auto"/>
              <w:ind w:left="436"/>
              <w:jc w:val="both"/>
              <w:rPr>
                <w:rFonts w:ascii="Arial" w:hAnsi="Arial" w:cs="Arial"/>
                <w:b/>
                <w:bCs/>
                <w:sz w:val="14"/>
                <w:szCs w:val="14"/>
                <w:lang w:bidi="th-TH"/>
              </w:rPr>
            </w:pPr>
          </w:p>
        </w:tc>
        <w:tc>
          <w:tcPr>
            <w:tcW w:w="1367" w:type="dxa"/>
            <w:tcBorders>
              <w:top w:val="single" w:sz="4" w:space="0" w:color="auto"/>
              <w:left w:val="nil"/>
              <w:bottom w:val="nil"/>
              <w:right w:val="nil"/>
            </w:tcBorders>
            <w:shd w:val="clear" w:color="auto" w:fill="auto"/>
            <w:vAlign w:val="bottom"/>
          </w:tcPr>
          <w:p w14:paraId="34889717" w14:textId="77777777" w:rsidR="00EB2961" w:rsidRPr="00451E26" w:rsidRDefault="00EB2961" w:rsidP="00FF77A2">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vAlign w:val="bottom"/>
          </w:tcPr>
          <w:p w14:paraId="7719106A" w14:textId="77777777" w:rsidR="00EB2961" w:rsidRPr="00451E26" w:rsidRDefault="00EB2961" w:rsidP="00FF77A2">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1797B928" w14:textId="77777777" w:rsidR="00EB2961" w:rsidRPr="00451E26" w:rsidRDefault="00EB2961" w:rsidP="00FF77A2">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2A6F6BE" w14:textId="77777777" w:rsidR="00EB2961" w:rsidRPr="00451E26" w:rsidRDefault="00EB2961" w:rsidP="00FF77A2">
            <w:pPr>
              <w:spacing w:after="0" w:line="240" w:lineRule="auto"/>
              <w:ind w:right="-72"/>
              <w:jc w:val="right"/>
              <w:rPr>
                <w:rFonts w:ascii="Arial" w:hAnsi="Arial" w:cs="Arial"/>
                <w:sz w:val="18"/>
                <w:szCs w:val="18"/>
              </w:rPr>
            </w:pPr>
          </w:p>
        </w:tc>
      </w:tr>
      <w:tr w:rsidR="00EB2961" w:rsidRPr="00451E26" w14:paraId="570D0250" w14:textId="77777777">
        <w:tc>
          <w:tcPr>
            <w:tcW w:w="3989" w:type="dxa"/>
            <w:tcBorders>
              <w:top w:val="nil"/>
              <w:left w:val="nil"/>
              <w:bottom w:val="nil"/>
              <w:right w:val="nil"/>
            </w:tcBorders>
            <w:shd w:val="clear" w:color="auto" w:fill="auto"/>
          </w:tcPr>
          <w:p w14:paraId="2DAD447C" w14:textId="77777777" w:rsidR="00EB2961" w:rsidRPr="00451E26" w:rsidRDefault="00EB2961" w:rsidP="00FF77A2">
            <w:pPr>
              <w:spacing w:after="0" w:line="240" w:lineRule="auto"/>
              <w:ind w:left="436"/>
              <w:jc w:val="both"/>
              <w:rPr>
                <w:rFonts w:ascii="Arial" w:hAnsi="Arial" w:cs="Arial"/>
                <w:sz w:val="18"/>
                <w:szCs w:val="18"/>
              </w:rPr>
            </w:pPr>
            <w:r w:rsidRPr="00451E26">
              <w:rPr>
                <w:rFonts w:ascii="Arial" w:hAnsi="Arial" w:cs="Arial"/>
                <w:b/>
                <w:bCs/>
                <w:sz w:val="18"/>
                <w:szCs w:val="18"/>
                <w:lang w:bidi="th-TH"/>
              </w:rPr>
              <w:t>Interest payable</w:t>
            </w:r>
          </w:p>
        </w:tc>
        <w:tc>
          <w:tcPr>
            <w:tcW w:w="1367" w:type="dxa"/>
            <w:tcBorders>
              <w:top w:val="nil"/>
              <w:left w:val="nil"/>
              <w:bottom w:val="nil"/>
              <w:right w:val="nil"/>
            </w:tcBorders>
            <w:shd w:val="clear" w:color="auto" w:fill="auto"/>
            <w:vAlign w:val="bottom"/>
          </w:tcPr>
          <w:p w14:paraId="6B291938" w14:textId="77777777" w:rsidR="00EB2961" w:rsidRPr="00451E26" w:rsidRDefault="00EB2961" w:rsidP="00FF77A2">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vAlign w:val="bottom"/>
          </w:tcPr>
          <w:p w14:paraId="22B960D2" w14:textId="77777777" w:rsidR="00EB2961" w:rsidRPr="00451E26" w:rsidRDefault="00EB2961" w:rsidP="00FF77A2">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3CC42C49" w14:textId="77777777" w:rsidR="00EB2961" w:rsidRPr="00451E26" w:rsidRDefault="00EB2961" w:rsidP="00FF77A2">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4CE3B7BF" w14:textId="77777777" w:rsidR="00EB2961" w:rsidRPr="00451E26" w:rsidRDefault="00EB2961" w:rsidP="00FF77A2">
            <w:pPr>
              <w:spacing w:after="0" w:line="240" w:lineRule="auto"/>
              <w:ind w:right="-72"/>
              <w:jc w:val="right"/>
              <w:rPr>
                <w:rFonts w:ascii="Arial" w:hAnsi="Arial" w:cs="Arial"/>
                <w:sz w:val="18"/>
                <w:szCs w:val="18"/>
              </w:rPr>
            </w:pPr>
          </w:p>
        </w:tc>
      </w:tr>
      <w:tr w:rsidR="00EB2961" w:rsidRPr="00451E26" w14:paraId="2FE51EF3" w14:textId="77777777" w:rsidTr="006563CA">
        <w:tc>
          <w:tcPr>
            <w:tcW w:w="3989" w:type="dxa"/>
            <w:tcBorders>
              <w:top w:val="nil"/>
              <w:left w:val="nil"/>
              <w:bottom w:val="nil"/>
              <w:right w:val="nil"/>
            </w:tcBorders>
            <w:shd w:val="clear" w:color="auto" w:fill="auto"/>
          </w:tcPr>
          <w:p w14:paraId="291E8E6E" w14:textId="77777777" w:rsidR="00EB2961" w:rsidRPr="00451E26" w:rsidRDefault="00EB2961" w:rsidP="00FF77A2">
            <w:pPr>
              <w:spacing w:after="0" w:line="240" w:lineRule="auto"/>
              <w:ind w:left="436"/>
              <w:jc w:val="both"/>
              <w:rPr>
                <w:rFonts w:ascii="Arial" w:hAnsi="Arial" w:cs="Arial"/>
                <w:sz w:val="18"/>
                <w:szCs w:val="18"/>
              </w:rPr>
            </w:pPr>
            <w:r w:rsidRPr="00451E26">
              <w:rPr>
                <w:rFonts w:ascii="Arial" w:hAnsi="Arial" w:cs="Arial"/>
                <w:sz w:val="18"/>
                <w:szCs w:val="18"/>
              </w:rPr>
              <w:t xml:space="preserve">   Subsidiaries</w:t>
            </w:r>
          </w:p>
        </w:tc>
        <w:tc>
          <w:tcPr>
            <w:tcW w:w="1367" w:type="dxa"/>
            <w:tcBorders>
              <w:top w:val="nil"/>
              <w:left w:val="nil"/>
              <w:bottom w:val="single" w:sz="4" w:space="0" w:color="auto"/>
              <w:right w:val="nil"/>
            </w:tcBorders>
            <w:shd w:val="clear" w:color="auto" w:fill="auto"/>
            <w:vAlign w:val="bottom"/>
          </w:tcPr>
          <w:p w14:paraId="144AE3DC" w14:textId="1678F759"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w:t>
            </w:r>
          </w:p>
        </w:tc>
        <w:tc>
          <w:tcPr>
            <w:tcW w:w="1369" w:type="dxa"/>
            <w:tcBorders>
              <w:top w:val="nil"/>
              <w:left w:val="nil"/>
              <w:bottom w:val="single" w:sz="4" w:space="0" w:color="auto"/>
              <w:right w:val="nil"/>
            </w:tcBorders>
            <w:shd w:val="clear" w:color="auto" w:fill="auto"/>
            <w:vAlign w:val="bottom"/>
          </w:tcPr>
          <w:p w14:paraId="181436DB" w14:textId="11317E00"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5A89316B" w14:textId="32BB6E76"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870</w:t>
            </w:r>
          </w:p>
        </w:tc>
        <w:tc>
          <w:tcPr>
            <w:tcW w:w="1368" w:type="dxa"/>
            <w:tcBorders>
              <w:top w:val="nil"/>
              <w:left w:val="nil"/>
              <w:bottom w:val="single" w:sz="4" w:space="0" w:color="auto"/>
              <w:right w:val="nil"/>
            </w:tcBorders>
            <w:shd w:val="clear" w:color="auto" w:fill="auto"/>
            <w:vAlign w:val="bottom"/>
          </w:tcPr>
          <w:p w14:paraId="5C39C91C" w14:textId="31E1A077"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1,212</w:t>
            </w:r>
          </w:p>
        </w:tc>
      </w:tr>
      <w:tr w:rsidR="00EB2961" w:rsidRPr="00451E26" w14:paraId="119F6459" w14:textId="77777777">
        <w:tc>
          <w:tcPr>
            <w:tcW w:w="3989" w:type="dxa"/>
            <w:tcBorders>
              <w:top w:val="nil"/>
              <w:left w:val="nil"/>
              <w:bottom w:val="nil"/>
              <w:right w:val="nil"/>
            </w:tcBorders>
            <w:shd w:val="clear" w:color="auto" w:fill="auto"/>
          </w:tcPr>
          <w:p w14:paraId="5E6AA44D" w14:textId="77777777" w:rsidR="00EB2961" w:rsidRPr="00451E26" w:rsidRDefault="00EB2961" w:rsidP="00FF77A2">
            <w:pPr>
              <w:spacing w:after="0" w:line="240" w:lineRule="auto"/>
              <w:ind w:left="436"/>
              <w:jc w:val="both"/>
              <w:rPr>
                <w:rFonts w:ascii="Arial" w:hAnsi="Arial" w:cs="Arial"/>
                <w:b/>
                <w:bCs/>
                <w:sz w:val="14"/>
                <w:szCs w:val="14"/>
                <w:lang w:bidi="th-TH"/>
              </w:rPr>
            </w:pPr>
          </w:p>
        </w:tc>
        <w:tc>
          <w:tcPr>
            <w:tcW w:w="1367" w:type="dxa"/>
            <w:tcBorders>
              <w:top w:val="single" w:sz="4" w:space="0" w:color="auto"/>
              <w:left w:val="nil"/>
              <w:bottom w:val="nil"/>
              <w:right w:val="nil"/>
            </w:tcBorders>
            <w:shd w:val="clear" w:color="auto" w:fill="auto"/>
            <w:vAlign w:val="bottom"/>
          </w:tcPr>
          <w:p w14:paraId="3C2DFEDB" w14:textId="77777777" w:rsidR="00EB2961" w:rsidRPr="00451E26" w:rsidRDefault="00EB2961" w:rsidP="00FF77A2">
            <w:pPr>
              <w:spacing w:after="0" w:line="240" w:lineRule="auto"/>
              <w:ind w:left="-40"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vAlign w:val="bottom"/>
          </w:tcPr>
          <w:p w14:paraId="4B96EC14" w14:textId="77777777" w:rsidR="00EB2961" w:rsidRPr="00451E26" w:rsidRDefault="00EB2961" w:rsidP="00FF77A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77EB90E8" w14:textId="77777777" w:rsidR="00EB2961" w:rsidRPr="00451E26" w:rsidRDefault="00EB2961" w:rsidP="00FF77A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232305BA" w14:textId="77777777" w:rsidR="00EB2961" w:rsidRPr="00451E26" w:rsidRDefault="00EB2961" w:rsidP="00FF77A2">
            <w:pPr>
              <w:spacing w:after="0" w:line="240" w:lineRule="auto"/>
              <w:ind w:right="-72"/>
              <w:jc w:val="right"/>
              <w:rPr>
                <w:rFonts w:ascii="Arial" w:hAnsi="Arial" w:cs="Arial"/>
                <w:sz w:val="18"/>
                <w:szCs w:val="18"/>
              </w:rPr>
            </w:pPr>
          </w:p>
        </w:tc>
      </w:tr>
      <w:tr w:rsidR="00EB2961" w:rsidRPr="00451E26" w14:paraId="759B8B4B" w14:textId="77777777">
        <w:tc>
          <w:tcPr>
            <w:tcW w:w="3989" w:type="dxa"/>
            <w:tcBorders>
              <w:top w:val="nil"/>
              <w:left w:val="nil"/>
              <w:bottom w:val="nil"/>
              <w:right w:val="nil"/>
            </w:tcBorders>
            <w:shd w:val="clear" w:color="auto" w:fill="auto"/>
          </w:tcPr>
          <w:p w14:paraId="2CBB81EA" w14:textId="7F186FEB" w:rsidR="00EB2961" w:rsidRPr="00451E26" w:rsidRDefault="00EB2961" w:rsidP="00FF77A2">
            <w:pPr>
              <w:spacing w:after="0" w:line="240" w:lineRule="auto"/>
              <w:ind w:left="436"/>
              <w:jc w:val="both"/>
              <w:rPr>
                <w:rFonts w:ascii="Arial" w:hAnsi="Arial" w:cs="Arial"/>
                <w:b/>
                <w:bCs/>
                <w:sz w:val="18"/>
                <w:szCs w:val="18"/>
                <w:lang w:bidi="th-TH"/>
              </w:rPr>
            </w:pPr>
            <w:r w:rsidRPr="00451E26">
              <w:rPr>
                <w:rFonts w:ascii="Arial" w:hAnsi="Arial" w:cs="Arial"/>
                <w:b/>
                <w:bCs/>
                <w:sz w:val="18"/>
                <w:szCs w:val="18"/>
                <w:lang w:bidi="th-TH"/>
              </w:rPr>
              <w:t>Lease liabilities</w:t>
            </w:r>
          </w:p>
        </w:tc>
        <w:tc>
          <w:tcPr>
            <w:tcW w:w="1367" w:type="dxa"/>
            <w:tcBorders>
              <w:top w:val="nil"/>
              <w:left w:val="nil"/>
              <w:bottom w:val="nil"/>
              <w:right w:val="nil"/>
            </w:tcBorders>
            <w:shd w:val="clear" w:color="auto" w:fill="auto"/>
            <w:vAlign w:val="bottom"/>
          </w:tcPr>
          <w:p w14:paraId="3073A7DB" w14:textId="77777777" w:rsidR="00EB2961" w:rsidRPr="00451E26" w:rsidRDefault="00EB2961" w:rsidP="00FF77A2">
            <w:pPr>
              <w:spacing w:after="0" w:line="240" w:lineRule="auto"/>
              <w:ind w:left="-40" w:right="-72"/>
              <w:jc w:val="right"/>
              <w:rPr>
                <w:rFonts w:ascii="Arial" w:hAnsi="Arial" w:cs="Arial"/>
                <w:sz w:val="18"/>
                <w:szCs w:val="18"/>
              </w:rPr>
            </w:pPr>
          </w:p>
        </w:tc>
        <w:tc>
          <w:tcPr>
            <w:tcW w:w="1369" w:type="dxa"/>
            <w:tcBorders>
              <w:top w:val="nil"/>
              <w:left w:val="nil"/>
              <w:bottom w:val="nil"/>
              <w:right w:val="nil"/>
            </w:tcBorders>
            <w:shd w:val="clear" w:color="auto" w:fill="auto"/>
            <w:vAlign w:val="bottom"/>
          </w:tcPr>
          <w:p w14:paraId="5FFB38B9" w14:textId="77777777" w:rsidR="00EB2961" w:rsidRPr="00451E26" w:rsidRDefault="00EB2961" w:rsidP="00FF77A2">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43BC0BF1" w14:textId="77777777" w:rsidR="00EB2961" w:rsidRPr="00451E26" w:rsidRDefault="00EB2961" w:rsidP="00FF77A2">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2022E442" w14:textId="77777777" w:rsidR="00EB2961" w:rsidRPr="00451E26" w:rsidRDefault="00EB2961" w:rsidP="00FF77A2">
            <w:pPr>
              <w:spacing w:after="0" w:line="240" w:lineRule="auto"/>
              <w:ind w:right="-72"/>
              <w:jc w:val="right"/>
              <w:rPr>
                <w:rFonts w:ascii="Arial" w:hAnsi="Arial" w:cs="Arial"/>
                <w:sz w:val="18"/>
                <w:szCs w:val="18"/>
              </w:rPr>
            </w:pPr>
          </w:p>
        </w:tc>
      </w:tr>
      <w:tr w:rsidR="00EB2961" w:rsidRPr="00451E26" w14:paraId="003959AF" w14:textId="77777777" w:rsidTr="00E5374F">
        <w:tc>
          <w:tcPr>
            <w:tcW w:w="3989" w:type="dxa"/>
            <w:tcBorders>
              <w:top w:val="nil"/>
              <w:left w:val="nil"/>
              <w:bottom w:val="nil"/>
              <w:right w:val="nil"/>
            </w:tcBorders>
            <w:shd w:val="clear" w:color="auto" w:fill="auto"/>
          </w:tcPr>
          <w:p w14:paraId="6B3BBBD9" w14:textId="14E30ECE" w:rsidR="00EB2961" w:rsidRPr="00451E26" w:rsidRDefault="00EB2961" w:rsidP="00FF77A2">
            <w:pPr>
              <w:spacing w:after="0" w:line="240" w:lineRule="auto"/>
              <w:ind w:left="436"/>
              <w:jc w:val="both"/>
              <w:rPr>
                <w:rFonts w:ascii="Arial" w:hAnsi="Arial" w:cs="Arial"/>
                <w:b/>
                <w:bCs/>
                <w:sz w:val="18"/>
                <w:szCs w:val="18"/>
                <w:lang w:bidi="th-TH"/>
              </w:rPr>
            </w:pPr>
            <w:r w:rsidRPr="00451E26">
              <w:rPr>
                <w:rFonts w:ascii="Arial" w:hAnsi="Arial" w:cs="Arial"/>
                <w:sz w:val="18"/>
                <w:szCs w:val="18"/>
              </w:rPr>
              <w:t xml:space="preserve">   Other related parties</w:t>
            </w:r>
          </w:p>
        </w:tc>
        <w:tc>
          <w:tcPr>
            <w:tcW w:w="1367" w:type="dxa"/>
            <w:tcBorders>
              <w:top w:val="nil"/>
              <w:left w:val="nil"/>
              <w:bottom w:val="single" w:sz="4" w:space="0" w:color="auto"/>
              <w:right w:val="nil"/>
            </w:tcBorders>
            <w:shd w:val="clear" w:color="auto" w:fill="auto"/>
            <w:vAlign w:val="bottom"/>
          </w:tcPr>
          <w:p w14:paraId="6DA25A8E" w14:textId="7A637060"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59,861</w:t>
            </w:r>
          </w:p>
        </w:tc>
        <w:tc>
          <w:tcPr>
            <w:tcW w:w="1369" w:type="dxa"/>
            <w:tcBorders>
              <w:top w:val="nil"/>
              <w:left w:val="nil"/>
              <w:bottom w:val="single" w:sz="4" w:space="0" w:color="auto"/>
              <w:right w:val="nil"/>
            </w:tcBorders>
            <w:shd w:val="clear" w:color="auto" w:fill="auto"/>
            <w:vAlign w:val="bottom"/>
          </w:tcPr>
          <w:p w14:paraId="0878FAFE" w14:textId="1591C25D"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79,131</w:t>
            </w:r>
          </w:p>
        </w:tc>
        <w:tc>
          <w:tcPr>
            <w:tcW w:w="1368" w:type="dxa"/>
            <w:tcBorders>
              <w:top w:val="nil"/>
              <w:left w:val="nil"/>
              <w:bottom w:val="single" w:sz="4" w:space="0" w:color="auto"/>
              <w:right w:val="nil"/>
            </w:tcBorders>
            <w:shd w:val="clear" w:color="auto" w:fill="auto"/>
            <w:vAlign w:val="bottom"/>
          </w:tcPr>
          <w:p w14:paraId="24418A10" w14:textId="13DA1433" w:rsidR="00EB2961" w:rsidRPr="00451E26" w:rsidRDefault="00EB2961" w:rsidP="00FF77A2">
            <w:pPr>
              <w:spacing w:after="0" w:line="240" w:lineRule="auto"/>
              <w:ind w:left="-40" w:right="-72"/>
              <w:jc w:val="right"/>
              <w:rPr>
                <w:rFonts w:ascii="Arial" w:hAnsi="Arial" w:cs="Arial"/>
                <w:sz w:val="18"/>
                <w:szCs w:val="18"/>
              </w:rPr>
            </w:pPr>
            <w:r w:rsidRPr="00451E26">
              <w:rPr>
                <w:rFonts w:ascii="Arial" w:hAnsi="Arial" w:cs="Arial"/>
                <w:sz w:val="18"/>
                <w:szCs w:val="18"/>
              </w:rPr>
              <w:t>59,861</w:t>
            </w:r>
          </w:p>
        </w:tc>
        <w:tc>
          <w:tcPr>
            <w:tcW w:w="1368" w:type="dxa"/>
            <w:tcBorders>
              <w:top w:val="nil"/>
              <w:left w:val="nil"/>
              <w:bottom w:val="single" w:sz="4" w:space="0" w:color="auto"/>
              <w:right w:val="nil"/>
            </w:tcBorders>
            <w:shd w:val="clear" w:color="auto" w:fill="auto"/>
            <w:vAlign w:val="bottom"/>
          </w:tcPr>
          <w:p w14:paraId="015A4C9A" w14:textId="1C84C49B" w:rsidR="00EB2961" w:rsidRPr="00451E26" w:rsidRDefault="00EB2961" w:rsidP="00FF77A2">
            <w:pPr>
              <w:spacing w:after="0" w:line="240" w:lineRule="auto"/>
              <w:ind w:right="-72"/>
              <w:jc w:val="right"/>
              <w:rPr>
                <w:rFonts w:ascii="Arial" w:hAnsi="Arial" w:cs="Arial"/>
                <w:sz w:val="18"/>
                <w:szCs w:val="18"/>
              </w:rPr>
            </w:pPr>
            <w:r w:rsidRPr="00451E26">
              <w:rPr>
                <w:rFonts w:ascii="Arial" w:hAnsi="Arial" w:cs="Arial"/>
                <w:sz w:val="18"/>
                <w:szCs w:val="18"/>
              </w:rPr>
              <w:t>79,131</w:t>
            </w:r>
          </w:p>
        </w:tc>
      </w:tr>
    </w:tbl>
    <w:p w14:paraId="68910CFA" w14:textId="68D0BC6D" w:rsidR="0009609A" w:rsidRPr="00451E26" w:rsidRDefault="0009609A" w:rsidP="00FF77A2">
      <w:pPr>
        <w:spacing w:after="0" w:line="240" w:lineRule="auto"/>
        <w:jc w:val="both"/>
        <w:rPr>
          <w:rFonts w:ascii="Arial" w:eastAsia="Arial Unicode MS" w:hAnsi="Arial" w:cs="Arial"/>
          <w:sz w:val="18"/>
          <w:szCs w:val="18"/>
          <w:lang w:bidi="th-TH"/>
        </w:rPr>
      </w:pPr>
    </w:p>
    <w:p w14:paraId="53C2FFA2" w14:textId="77777777" w:rsidR="000E4502" w:rsidRPr="00451E26" w:rsidRDefault="000E4502" w:rsidP="00FF77A2">
      <w:pPr>
        <w:rPr>
          <w:rFonts w:ascii="Arial" w:eastAsia="Arial Unicode MS" w:hAnsi="Arial" w:cs="Arial"/>
          <w:sz w:val="18"/>
          <w:szCs w:val="18"/>
          <w:lang w:bidi="th-TH"/>
        </w:rPr>
      </w:pPr>
      <w:r w:rsidRPr="00451E26">
        <w:rPr>
          <w:rFonts w:ascii="Arial" w:eastAsia="Arial Unicode MS" w:hAnsi="Arial" w:cs="Arial"/>
          <w:sz w:val="18"/>
          <w:szCs w:val="18"/>
          <w:lang w:bidi="th-TH"/>
        </w:rPr>
        <w:br w:type="page"/>
      </w:r>
    </w:p>
    <w:p w14:paraId="744B7FC8" w14:textId="77777777" w:rsidR="000E4502" w:rsidRPr="00451E26" w:rsidRDefault="000E4502" w:rsidP="00FF77A2">
      <w:pPr>
        <w:pStyle w:val="ListParagraph"/>
        <w:spacing w:after="0" w:line="240" w:lineRule="auto"/>
        <w:ind w:left="540"/>
        <w:jc w:val="both"/>
        <w:rPr>
          <w:rFonts w:ascii="Arial" w:eastAsia="Arial Unicode MS" w:hAnsi="Arial" w:cs="Arial"/>
          <w:sz w:val="18"/>
          <w:szCs w:val="18"/>
          <w:lang w:bidi="th-TH"/>
        </w:rPr>
      </w:pPr>
    </w:p>
    <w:p w14:paraId="1E9F67C3" w14:textId="41907B9A" w:rsidR="00D11361" w:rsidRPr="00451E26" w:rsidRDefault="00D11361" w:rsidP="00FF77A2">
      <w:pPr>
        <w:pStyle w:val="ListParagraph"/>
        <w:spacing w:after="0" w:line="240" w:lineRule="auto"/>
        <w:ind w:left="540"/>
        <w:jc w:val="both"/>
        <w:rPr>
          <w:rFonts w:ascii="Arial" w:eastAsia="Arial Unicode MS" w:hAnsi="Arial" w:cs="Arial"/>
          <w:b/>
          <w:bCs/>
          <w:sz w:val="18"/>
          <w:szCs w:val="18"/>
          <w:lang w:bidi="th-TH"/>
        </w:rPr>
      </w:pPr>
      <w:r w:rsidRPr="00451E26">
        <w:rPr>
          <w:rFonts w:ascii="Arial" w:eastAsia="Arial Unicode MS" w:hAnsi="Arial" w:cs="Arial"/>
          <w:sz w:val="18"/>
          <w:szCs w:val="18"/>
          <w:lang w:bidi="th-TH"/>
        </w:rPr>
        <w:t xml:space="preserve">Movements of </w:t>
      </w:r>
      <w:r w:rsidR="00826030" w:rsidRPr="00451E26">
        <w:rPr>
          <w:rFonts w:ascii="Arial" w:eastAsia="Arial Unicode MS" w:hAnsi="Arial" w:cs="Arial"/>
          <w:sz w:val="18"/>
          <w:szCs w:val="18"/>
          <w:lang w:bidi="th-TH"/>
        </w:rPr>
        <w:t>lease liabilit</w:t>
      </w:r>
      <w:r w:rsidRPr="00451E26">
        <w:rPr>
          <w:rFonts w:ascii="Arial" w:eastAsia="Arial Unicode MS" w:hAnsi="Arial" w:cs="Arial"/>
          <w:sz w:val="18"/>
          <w:szCs w:val="18"/>
          <w:lang w:bidi="th-TH"/>
        </w:rPr>
        <w:t>ies are as follows:</w:t>
      </w:r>
    </w:p>
    <w:p w14:paraId="645C59C9" w14:textId="77777777" w:rsidR="00D11361" w:rsidRPr="00451E26" w:rsidRDefault="00D11361" w:rsidP="00FF77A2">
      <w:pPr>
        <w:pStyle w:val="ListParagraph"/>
        <w:spacing w:after="0" w:line="240" w:lineRule="auto"/>
        <w:ind w:left="540"/>
        <w:jc w:val="both"/>
        <w:rPr>
          <w:rFonts w:ascii="Arial" w:eastAsia="Arial Unicode MS" w:hAnsi="Arial" w:cs="Arial"/>
          <w:sz w:val="18"/>
          <w:szCs w:val="18"/>
          <w:lang w:bidi="th-TH"/>
        </w:rPr>
      </w:pP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2"/>
        <w:gridCol w:w="2736"/>
      </w:tblGrid>
      <w:tr w:rsidR="00D11361" w:rsidRPr="00451E26" w14:paraId="20CB8EE0" w14:textId="77777777">
        <w:tc>
          <w:tcPr>
            <w:tcW w:w="6712" w:type="dxa"/>
            <w:tcBorders>
              <w:top w:val="nil"/>
              <w:left w:val="nil"/>
              <w:bottom w:val="nil"/>
              <w:right w:val="nil"/>
            </w:tcBorders>
            <w:shd w:val="clear" w:color="auto" w:fill="auto"/>
          </w:tcPr>
          <w:p w14:paraId="45ED6BD4" w14:textId="77777777" w:rsidR="00D11361" w:rsidRPr="00451E26" w:rsidRDefault="00D11361" w:rsidP="00FF77A2">
            <w:pPr>
              <w:spacing w:after="0" w:line="240" w:lineRule="auto"/>
              <w:ind w:left="436"/>
              <w:jc w:val="both"/>
              <w:rPr>
                <w:rFonts w:ascii="Arial" w:hAnsi="Arial" w:cs="Arial"/>
                <w:b/>
                <w:bCs/>
                <w:sz w:val="18"/>
                <w:szCs w:val="18"/>
              </w:rPr>
            </w:pPr>
          </w:p>
        </w:tc>
        <w:tc>
          <w:tcPr>
            <w:tcW w:w="2736" w:type="dxa"/>
            <w:tcBorders>
              <w:top w:val="nil"/>
              <w:left w:val="nil"/>
              <w:bottom w:val="single" w:sz="4" w:space="0" w:color="auto"/>
              <w:right w:val="nil"/>
            </w:tcBorders>
            <w:shd w:val="clear" w:color="auto" w:fill="auto"/>
          </w:tcPr>
          <w:p w14:paraId="15ADC003" w14:textId="77777777" w:rsidR="000868DC" w:rsidRPr="00451E26" w:rsidRDefault="000868DC"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Consolidated and s</w:t>
            </w:r>
            <w:r w:rsidR="00D11361" w:rsidRPr="00451E26">
              <w:rPr>
                <w:rFonts w:ascii="Arial" w:hAnsi="Arial" w:cs="Arial"/>
                <w:b/>
                <w:bCs/>
                <w:sz w:val="18"/>
                <w:szCs w:val="18"/>
              </w:rPr>
              <w:t>eparate</w:t>
            </w:r>
          </w:p>
          <w:p w14:paraId="404E8EDD" w14:textId="45ABF267" w:rsidR="00D11361" w:rsidRPr="00451E26" w:rsidRDefault="00D11361"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financial information</w:t>
            </w:r>
          </w:p>
        </w:tc>
      </w:tr>
      <w:tr w:rsidR="00D11361" w:rsidRPr="00451E26" w14:paraId="468B2441" w14:textId="77777777">
        <w:tc>
          <w:tcPr>
            <w:tcW w:w="6712" w:type="dxa"/>
            <w:tcBorders>
              <w:top w:val="nil"/>
              <w:left w:val="nil"/>
              <w:bottom w:val="nil"/>
              <w:right w:val="nil"/>
            </w:tcBorders>
            <w:shd w:val="clear" w:color="auto" w:fill="auto"/>
          </w:tcPr>
          <w:p w14:paraId="3C34F201" w14:textId="77777777" w:rsidR="00D11361" w:rsidRPr="00451E26" w:rsidRDefault="00D11361" w:rsidP="00FF77A2">
            <w:pPr>
              <w:spacing w:after="0" w:line="240" w:lineRule="auto"/>
              <w:ind w:left="436"/>
              <w:jc w:val="both"/>
              <w:rPr>
                <w:rFonts w:ascii="Arial" w:hAnsi="Arial" w:cs="Arial"/>
                <w:b/>
                <w:bCs/>
                <w:sz w:val="18"/>
                <w:szCs w:val="18"/>
              </w:rPr>
            </w:pPr>
            <w:r w:rsidRPr="00451E26">
              <w:rPr>
                <w:rFonts w:ascii="Arial" w:hAnsi="Arial" w:cs="Arial"/>
                <w:b/>
                <w:bCs/>
                <w:sz w:val="18"/>
                <w:szCs w:val="18"/>
              </w:rPr>
              <w:t>For the three-month period ended 31 March 2025</w:t>
            </w:r>
          </w:p>
        </w:tc>
        <w:tc>
          <w:tcPr>
            <w:tcW w:w="2736" w:type="dxa"/>
            <w:tcBorders>
              <w:top w:val="single" w:sz="4" w:space="0" w:color="auto"/>
              <w:left w:val="nil"/>
              <w:bottom w:val="single" w:sz="4" w:space="0" w:color="auto"/>
              <w:right w:val="nil"/>
            </w:tcBorders>
            <w:shd w:val="clear" w:color="auto" w:fill="auto"/>
            <w:hideMark/>
          </w:tcPr>
          <w:p w14:paraId="5634E6E8" w14:textId="77777777" w:rsidR="00D11361" w:rsidRPr="00451E26" w:rsidRDefault="00D11361"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Thousand Baht</w:t>
            </w:r>
          </w:p>
        </w:tc>
      </w:tr>
      <w:tr w:rsidR="00D11361" w:rsidRPr="00451E26" w14:paraId="689D6AEA" w14:textId="77777777">
        <w:tc>
          <w:tcPr>
            <w:tcW w:w="6712" w:type="dxa"/>
            <w:tcBorders>
              <w:top w:val="nil"/>
              <w:left w:val="nil"/>
              <w:bottom w:val="nil"/>
              <w:right w:val="nil"/>
            </w:tcBorders>
            <w:shd w:val="clear" w:color="auto" w:fill="auto"/>
          </w:tcPr>
          <w:p w14:paraId="62FAA083" w14:textId="77777777" w:rsidR="00D11361" w:rsidRPr="00451E26" w:rsidRDefault="00D11361" w:rsidP="00FF77A2">
            <w:pPr>
              <w:spacing w:after="0" w:line="240" w:lineRule="auto"/>
              <w:ind w:left="436"/>
              <w:jc w:val="both"/>
              <w:rPr>
                <w:rFonts w:ascii="Arial" w:hAnsi="Arial" w:cs="Arial"/>
                <w:sz w:val="18"/>
                <w:szCs w:val="18"/>
              </w:rPr>
            </w:pPr>
          </w:p>
        </w:tc>
        <w:tc>
          <w:tcPr>
            <w:tcW w:w="2736" w:type="dxa"/>
            <w:tcBorders>
              <w:top w:val="single" w:sz="4" w:space="0" w:color="auto"/>
              <w:left w:val="nil"/>
              <w:bottom w:val="nil"/>
              <w:right w:val="nil"/>
            </w:tcBorders>
            <w:shd w:val="clear" w:color="auto" w:fill="auto"/>
          </w:tcPr>
          <w:p w14:paraId="43ECA5B2" w14:textId="77777777" w:rsidR="00D11361" w:rsidRPr="00451E26" w:rsidRDefault="00D11361" w:rsidP="00FF77A2">
            <w:pPr>
              <w:spacing w:after="0" w:line="240" w:lineRule="auto"/>
              <w:ind w:right="-72"/>
              <w:jc w:val="right"/>
              <w:rPr>
                <w:rFonts w:ascii="Arial" w:hAnsi="Arial" w:cs="Arial"/>
                <w:b/>
                <w:bCs/>
                <w:sz w:val="18"/>
                <w:szCs w:val="18"/>
              </w:rPr>
            </w:pPr>
          </w:p>
        </w:tc>
      </w:tr>
      <w:tr w:rsidR="00D11361" w:rsidRPr="00451E26" w14:paraId="47DBB721" w14:textId="77777777">
        <w:tc>
          <w:tcPr>
            <w:tcW w:w="6712" w:type="dxa"/>
            <w:tcBorders>
              <w:top w:val="nil"/>
              <w:left w:val="nil"/>
              <w:bottom w:val="nil"/>
              <w:right w:val="nil"/>
            </w:tcBorders>
            <w:shd w:val="clear" w:color="auto" w:fill="auto"/>
          </w:tcPr>
          <w:p w14:paraId="7A1B7742" w14:textId="77777777" w:rsidR="00D11361" w:rsidRPr="00451E26" w:rsidRDefault="00D11361" w:rsidP="00FF77A2">
            <w:pPr>
              <w:spacing w:after="0" w:line="240" w:lineRule="auto"/>
              <w:ind w:left="436"/>
              <w:jc w:val="both"/>
              <w:rPr>
                <w:rFonts w:ascii="Arial" w:hAnsi="Arial" w:cs="Arial"/>
                <w:sz w:val="18"/>
                <w:szCs w:val="18"/>
              </w:rPr>
            </w:pPr>
            <w:r w:rsidRPr="00451E26">
              <w:rPr>
                <w:rFonts w:ascii="Arial" w:hAnsi="Arial" w:cs="Arial"/>
                <w:sz w:val="18"/>
                <w:szCs w:val="18"/>
              </w:rPr>
              <w:t>Opening net book value (Audited)</w:t>
            </w:r>
          </w:p>
        </w:tc>
        <w:tc>
          <w:tcPr>
            <w:tcW w:w="2736" w:type="dxa"/>
            <w:tcBorders>
              <w:top w:val="nil"/>
              <w:left w:val="nil"/>
              <w:bottom w:val="nil"/>
              <w:right w:val="nil"/>
            </w:tcBorders>
            <w:shd w:val="clear" w:color="auto" w:fill="auto"/>
          </w:tcPr>
          <w:p w14:paraId="0ABB2088" w14:textId="164E836A" w:rsidR="00D11361" w:rsidRPr="00451E26" w:rsidRDefault="000527CF"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lang w:bidi="th-TH"/>
              </w:rPr>
              <w:t>79</w:t>
            </w:r>
            <w:r w:rsidR="0064037E" w:rsidRPr="00451E26">
              <w:rPr>
                <w:rFonts w:ascii="Arial" w:eastAsia="Arial Unicode MS" w:hAnsi="Arial" w:cs="Arial"/>
                <w:sz w:val="18"/>
                <w:szCs w:val="18"/>
                <w:lang w:bidi="th-TH"/>
              </w:rPr>
              <w:t>,131</w:t>
            </w:r>
          </w:p>
        </w:tc>
      </w:tr>
      <w:tr w:rsidR="00B715FC" w:rsidRPr="00451E26" w14:paraId="1BB63279" w14:textId="77777777">
        <w:tc>
          <w:tcPr>
            <w:tcW w:w="6712" w:type="dxa"/>
            <w:tcBorders>
              <w:top w:val="nil"/>
              <w:left w:val="nil"/>
              <w:bottom w:val="nil"/>
              <w:right w:val="nil"/>
            </w:tcBorders>
            <w:shd w:val="clear" w:color="auto" w:fill="auto"/>
          </w:tcPr>
          <w:p w14:paraId="1FA26299" w14:textId="053EE8EF" w:rsidR="00B715FC" w:rsidRPr="00451E26" w:rsidRDefault="00B715FC" w:rsidP="00FF77A2">
            <w:pPr>
              <w:spacing w:after="0" w:line="240" w:lineRule="auto"/>
              <w:ind w:left="436"/>
              <w:jc w:val="both"/>
              <w:rPr>
                <w:rFonts w:ascii="Arial" w:hAnsi="Arial" w:cs="Arial"/>
                <w:sz w:val="18"/>
                <w:szCs w:val="18"/>
              </w:rPr>
            </w:pPr>
            <w:r w:rsidRPr="00451E26">
              <w:rPr>
                <w:rFonts w:ascii="Arial" w:hAnsi="Arial" w:cs="Arial"/>
                <w:sz w:val="18"/>
                <w:szCs w:val="18"/>
              </w:rPr>
              <w:t>Repayments</w:t>
            </w:r>
          </w:p>
        </w:tc>
        <w:tc>
          <w:tcPr>
            <w:tcW w:w="2736" w:type="dxa"/>
            <w:tcBorders>
              <w:top w:val="nil"/>
              <w:left w:val="nil"/>
              <w:bottom w:val="nil"/>
              <w:right w:val="nil"/>
            </w:tcBorders>
            <w:shd w:val="clear" w:color="auto" w:fill="auto"/>
          </w:tcPr>
          <w:p w14:paraId="33AD5582" w14:textId="0202ED66" w:rsidR="00B715FC" w:rsidRPr="00451E26" w:rsidRDefault="00B715FC"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lang w:bidi="th-TH"/>
              </w:rPr>
              <w:t>(18,320)</w:t>
            </w:r>
          </w:p>
        </w:tc>
      </w:tr>
      <w:tr w:rsidR="00B715FC" w:rsidRPr="00451E26" w14:paraId="53642FD8" w14:textId="77777777">
        <w:tc>
          <w:tcPr>
            <w:tcW w:w="6712" w:type="dxa"/>
            <w:tcBorders>
              <w:top w:val="nil"/>
              <w:left w:val="nil"/>
              <w:bottom w:val="nil"/>
              <w:right w:val="nil"/>
            </w:tcBorders>
            <w:shd w:val="clear" w:color="auto" w:fill="auto"/>
          </w:tcPr>
          <w:p w14:paraId="1B24ED1B" w14:textId="63A488BB" w:rsidR="00B715FC" w:rsidRPr="00451E26" w:rsidRDefault="00B715FC" w:rsidP="00FF77A2">
            <w:pPr>
              <w:spacing w:after="0" w:line="240" w:lineRule="auto"/>
              <w:ind w:left="436"/>
              <w:jc w:val="both"/>
              <w:rPr>
                <w:rFonts w:ascii="Arial" w:hAnsi="Arial" w:cs="Arial"/>
                <w:sz w:val="18"/>
                <w:szCs w:val="18"/>
              </w:rPr>
            </w:pPr>
            <w:r w:rsidRPr="00451E26">
              <w:rPr>
                <w:rFonts w:ascii="Arial" w:hAnsi="Arial" w:cs="Arial"/>
                <w:sz w:val="18"/>
                <w:szCs w:val="18"/>
              </w:rPr>
              <w:t>Amortisation of finance cost</w:t>
            </w:r>
          </w:p>
        </w:tc>
        <w:tc>
          <w:tcPr>
            <w:tcW w:w="2736" w:type="dxa"/>
            <w:tcBorders>
              <w:top w:val="nil"/>
              <w:left w:val="nil"/>
              <w:bottom w:val="nil"/>
              <w:right w:val="nil"/>
            </w:tcBorders>
            <w:shd w:val="clear" w:color="auto" w:fill="auto"/>
          </w:tcPr>
          <w:p w14:paraId="72A8DE47" w14:textId="455A068B" w:rsidR="00B715FC" w:rsidRPr="00451E26" w:rsidRDefault="00B715FC"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lang w:bidi="th-TH"/>
              </w:rPr>
              <w:t>(950)</w:t>
            </w:r>
          </w:p>
        </w:tc>
      </w:tr>
      <w:tr w:rsidR="00B715FC" w:rsidRPr="00451E26" w14:paraId="3364A4A9" w14:textId="77777777">
        <w:tc>
          <w:tcPr>
            <w:tcW w:w="6712" w:type="dxa"/>
            <w:tcBorders>
              <w:top w:val="nil"/>
              <w:left w:val="nil"/>
              <w:bottom w:val="nil"/>
              <w:right w:val="nil"/>
            </w:tcBorders>
            <w:shd w:val="clear" w:color="auto" w:fill="auto"/>
          </w:tcPr>
          <w:p w14:paraId="68E46F87" w14:textId="77777777" w:rsidR="00B715FC" w:rsidRPr="00451E26" w:rsidRDefault="00B715FC" w:rsidP="00FF77A2">
            <w:pPr>
              <w:spacing w:after="0" w:line="240" w:lineRule="auto"/>
              <w:ind w:left="436"/>
              <w:jc w:val="both"/>
              <w:rPr>
                <w:rFonts w:ascii="Arial" w:hAnsi="Arial" w:cs="Arial"/>
                <w:sz w:val="18"/>
                <w:szCs w:val="18"/>
              </w:rPr>
            </w:pPr>
          </w:p>
        </w:tc>
        <w:tc>
          <w:tcPr>
            <w:tcW w:w="2736" w:type="dxa"/>
            <w:tcBorders>
              <w:top w:val="single" w:sz="4" w:space="0" w:color="auto"/>
              <w:left w:val="nil"/>
              <w:bottom w:val="nil"/>
              <w:right w:val="nil"/>
            </w:tcBorders>
            <w:shd w:val="clear" w:color="auto" w:fill="auto"/>
          </w:tcPr>
          <w:p w14:paraId="1E9774B2" w14:textId="77777777" w:rsidR="00B715FC" w:rsidRPr="00451E26" w:rsidRDefault="00B715FC" w:rsidP="00FF77A2">
            <w:pPr>
              <w:spacing w:after="0" w:line="240" w:lineRule="auto"/>
              <w:ind w:left="-40" w:right="-72"/>
              <w:jc w:val="right"/>
              <w:rPr>
                <w:rFonts w:ascii="Arial" w:eastAsia="Arial Unicode MS" w:hAnsi="Arial" w:cs="Arial"/>
                <w:sz w:val="18"/>
                <w:szCs w:val="18"/>
                <w:lang w:bidi="th-TH"/>
              </w:rPr>
            </w:pPr>
          </w:p>
        </w:tc>
      </w:tr>
      <w:tr w:rsidR="00B715FC" w:rsidRPr="00451E26" w14:paraId="0F6BE84F" w14:textId="77777777">
        <w:tc>
          <w:tcPr>
            <w:tcW w:w="6712" w:type="dxa"/>
            <w:tcBorders>
              <w:top w:val="nil"/>
              <w:left w:val="nil"/>
              <w:bottom w:val="nil"/>
              <w:right w:val="nil"/>
            </w:tcBorders>
            <w:shd w:val="clear" w:color="auto" w:fill="auto"/>
          </w:tcPr>
          <w:p w14:paraId="370DB2A0" w14:textId="77777777" w:rsidR="00B715FC" w:rsidRPr="00451E26" w:rsidRDefault="00B715FC" w:rsidP="00FF77A2">
            <w:pPr>
              <w:spacing w:after="0" w:line="240" w:lineRule="auto"/>
              <w:ind w:left="436"/>
              <w:jc w:val="both"/>
              <w:rPr>
                <w:rFonts w:ascii="Arial" w:hAnsi="Arial" w:cs="Arial"/>
                <w:sz w:val="18"/>
                <w:szCs w:val="18"/>
              </w:rPr>
            </w:pPr>
            <w:r w:rsidRPr="00451E26">
              <w:rPr>
                <w:rFonts w:ascii="Arial" w:hAnsi="Arial" w:cs="Arial"/>
                <w:sz w:val="18"/>
                <w:szCs w:val="18"/>
              </w:rPr>
              <w:t>Closing net book value (Unaudited)</w:t>
            </w:r>
          </w:p>
        </w:tc>
        <w:tc>
          <w:tcPr>
            <w:tcW w:w="2736" w:type="dxa"/>
            <w:tcBorders>
              <w:top w:val="nil"/>
              <w:left w:val="nil"/>
              <w:bottom w:val="single" w:sz="4" w:space="0" w:color="auto"/>
              <w:right w:val="nil"/>
            </w:tcBorders>
            <w:shd w:val="clear" w:color="auto" w:fill="auto"/>
          </w:tcPr>
          <w:p w14:paraId="238A65B0" w14:textId="29B9EDF3" w:rsidR="00B715FC" w:rsidRPr="00451E26" w:rsidRDefault="00B715FC"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lang w:bidi="th-TH"/>
              </w:rPr>
              <w:t>59,861</w:t>
            </w:r>
          </w:p>
        </w:tc>
      </w:tr>
    </w:tbl>
    <w:p w14:paraId="39F65F7A" w14:textId="77777777" w:rsidR="00D11361" w:rsidRPr="00451E26" w:rsidRDefault="00D11361" w:rsidP="00FF77A2">
      <w:pPr>
        <w:spacing w:after="0" w:line="240" w:lineRule="auto"/>
        <w:jc w:val="both"/>
        <w:rPr>
          <w:rFonts w:ascii="Arial" w:eastAsia="Arial Unicode MS" w:hAnsi="Arial" w:cs="Arial"/>
          <w:sz w:val="18"/>
          <w:szCs w:val="18"/>
          <w:lang w:bidi="th-TH"/>
        </w:rPr>
      </w:pPr>
    </w:p>
    <w:p w14:paraId="3B8CF998" w14:textId="2B5BF280" w:rsidR="0009609A" w:rsidRPr="00451E26" w:rsidRDefault="0075392E" w:rsidP="00FF77A2">
      <w:pPr>
        <w:pStyle w:val="Heading2"/>
        <w:rPr>
          <w:rFonts w:cstheme="minorBidi"/>
          <w:color w:val="auto"/>
        </w:rPr>
      </w:pPr>
      <w:r w:rsidRPr="00451E26">
        <w:rPr>
          <w:color w:val="auto"/>
          <w:lang w:eastAsia="en-GB"/>
        </w:rPr>
        <w:t>1</w:t>
      </w:r>
      <w:r w:rsidR="4FCF6FBE" w:rsidRPr="00451E26">
        <w:rPr>
          <w:color w:val="auto"/>
          <w:lang w:eastAsia="en-GB"/>
        </w:rPr>
        <w:t>7</w:t>
      </w:r>
      <w:r w:rsidRPr="00451E26">
        <w:rPr>
          <w:color w:val="auto"/>
          <w:lang w:eastAsia="en-GB"/>
        </w:rPr>
        <w:t>.3</w:t>
      </w:r>
      <w:r w:rsidR="0009609A" w:rsidRPr="00451E26">
        <w:tab/>
      </w:r>
      <w:r w:rsidR="00936462" w:rsidRPr="00451E26">
        <w:rPr>
          <w:color w:val="auto"/>
        </w:rPr>
        <w:t>Other</w:t>
      </w:r>
      <w:r w:rsidR="00337431" w:rsidRPr="00451E26">
        <w:rPr>
          <w:color w:val="auto"/>
        </w:rPr>
        <w:t xml:space="preserve"> non-current</w:t>
      </w:r>
      <w:r w:rsidR="0009609A" w:rsidRPr="00451E26">
        <w:rPr>
          <w:color w:val="auto"/>
        </w:rPr>
        <w:t xml:space="preserve"> assets</w:t>
      </w:r>
    </w:p>
    <w:p w14:paraId="2A5006D9" w14:textId="77777777" w:rsidR="0009609A" w:rsidRPr="00451E26" w:rsidRDefault="0009609A" w:rsidP="00FF77A2">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57E64" w:rsidRPr="00451E26" w14:paraId="1E314A1F" w14:textId="77777777" w:rsidTr="00D234BF">
        <w:tc>
          <w:tcPr>
            <w:tcW w:w="3989" w:type="dxa"/>
            <w:tcBorders>
              <w:top w:val="nil"/>
              <w:left w:val="nil"/>
              <w:bottom w:val="nil"/>
              <w:right w:val="nil"/>
            </w:tcBorders>
            <w:shd w:val="clear" w:color="auto" w:fill="auto"/>
          </w:tcPr>
          <w:p w14:paraId="5B23895F" w14:textId="77777777" w:rsidR="0075392E" w:rsidRPr="00451E26" w:rsidRDefault="0075392E" w:rsidP="00FF77A2">
            <w:pPr>
              <w:spacing w:after="0" w:line="240" w:lineRule="auto"/>
              <w:ind w:left="436"/>
              <w:jc w:val="both"/>
              <w:rPr>
                <w:rFonts w:ascii="Arial" w:hAnsi="Arial" w:cs="Arial"/>
                <w:b/>
                <w:bCs/>
                <w:sz w:val="18"/>
                <w:szCs w:val="18"/>
              </w:rPr>
            </w:pPr>
          </w:p>
        </w:tc>
        <w:tc>
          <w:tcPr>
            <w:tcW w:w="2736" w:type="dxa"/>
            <w:gridSpan w:val="2"/>
            <w:tcBorders>
              <w:top w:val="nil"/>
              <w:left w:val="nil"/>
              <w:bottom w:val="single" w:sz="4" w:space="0" w:color="auto"/>
              <w:right w:val="nil"/>
            </w:tcBorders>
            <w:shd w:val="clear" w:color="auto" w:fill="auto"/>
            <w:hideMark/>
          </w:tcPr>
          <w:p w14:paraId="646DD9CA" w14:textId="77777777" w:rsidR="0075392E" w:rsidRPr="00451E26" w:rsidRDefault="0075392E"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Consolidated</w:t>
            </w:r>
          </w:p>
          <w:p w14:paraId="7FD2C8BA" w14:textId="6549108B" w:rsidR="0075392E" w:rsidRPr="00451E26" w:rsidRDefault="0075392E"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financial information</w:t>
            </w:r>
          </w:p>
        </w:tc>
        <w:tc>
          <w:tcPr>
            <w:tcW w:w="2736" w:type="dxa"/>
            <w:gridSpan w:val="2"/>
            <w:tcBorders>
              <w:top w:val="nil"/>
              <w:left w:val="nil"/>
              <w:bottom w:val="single" w:sz="4" w:space="0" w:color="auto"/>
              <w:right w:val="nil"/>
            </w:tcBorders>
            <w:shd w:val="clear" w:color="auto" w:fill="auto"/>
            <w:hideMark/>
          </w:tcPr>
          <w:p w14:paraId="5FE9BD4C" w14:textId="77777777" w:rsidR="0075392E" w:rsidRPr="00451E26" w:rsidRDefault="0075392E"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Separate</w:t>
            </w:r>
          </w:p>
          <w:p w14:paraId="3DD136D4" w14:textId="250FF55C" w:rsidR="0075392E" w:rsidRPr="00451E26" w:rsidRDefault="0075392E"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financial information</w:t>
            </w:r>
          </w:p>
        </w:tc>
      </w:tr>
      <w:tr w:rsidR="00357E64" w:rsidRPr="00451E26" w14:paraId="5B33C4F8" w14:textId="77777777" w:rsidTr="006563CA">
        <w:tc>
          <w:tcPr>
            <w:tcW w:w="3989" w:type="dxa"/>
            <w:tcBorders>
              <w:top w:val="nil"/>
              <w:left w:val="nil"/>
              <w:bottom w:val="nil"/>
              <w:right w:val="nil"/>
            </w:tcBorders>
            <w:shd w:val="clear" w:color="auto" w:fill="auto"/>
          </w:tcPr>
          <w:p w14:paraId="63F53856" w14:textId="7044A1B6" w:rsidR="0075392E" w:rsidRPr="00451E26" w:rsidRDefault="0075392E" w:rsidP="00FF77A2">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517F3A78" w14:textId="60A1EC32" w:rsidR="0075392E" w:rsidRPr="00451E26" w:rsidRDefault="0075392E"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(Unaudited)</w:t>
            </w:r>
          </w:p>
        </w:tc>
        <w:tc>
          <w:tcPr>
            <w:tcW w:w="1369" w:type="dxa"/>
            <w:tcBorders>
              <w:top w:val="single" w:sz="4" w:space="0" w:color="auto"/>
              <w:left w:val="nil"/>
              <w:bottom w:val="nil"/>
              <w:right w:val="nil"/>
            </w:tcBorders>
            <w:shd w:val="clear" w:color="auto" w:fill="auto"/>
            <w:hideMark/>
          </w:tcPr>
          <w:p w14:paraId="18F2F7C5" w14:textId="76F8C3D9" w:rsidR="0075392E" w:rsidRPr="00451E26" w:rsidRDefault="0075392E"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(Audited)</w:t>
            </w:r>
          </w:p>
        </w:tc>
        <w:tc>
          <w:tcPr>
            <w:tcW w:w="1368" w:type="dxa"/>
            <w:tcBorders>
              <w:top w:val="single" w:sz="4" w:space="0" w:color="auto"/>
              <w:left w:val="nil"/>
              <w:bottom w:val="nil"/>
              <w:right w:val="nil"/>
            </w:tcBorders>
            <w:shd w:val="clear" w:color="auto" w:fill="auto"/>
            <w:hideMark/>
          </w:tcPr>
          <w:p w14:paraId="3C1802CE" w14:textId="4A0AFD89" w:rsidR="0075392E" w:rsidRPr="00451E26" w:rsidRDefault="0075392E"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hideMark/>
          </w:tcPr>
          <w:p w14:paraId="00306232" w14:textId="6FC3156F" w:rsidR="0075392E" w:rsidRPr="00451E26" w:rsidRDefault="0075392E"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(Audited)</w:t>
            </w:r>
          </w:p>
        </w:tc>
      </w:tr>
      <w:tr w:rsidR="00357E64" w:rsidRPr="00451E26" w14:paraId="42CD334E" w14:textId="77777777" w:rsidTr="006563CA">
        <w:tc>
          <w:tcPr>
            <w:tcW w:w="3989" w:type="dxa"/>
            <w:tcBorders>
              <w:top w:val="nil"/>
              <w:left w:val="nil"/>
              <w:bottom w:val="nil"/>
              <w:right w:val="nil"/>
            </w:tcBorders>
            <w:shd w:val="clear" w:color="auto" w:fill="auto"/>
          </w:tcPr>
          <w:p w14:paraId="400579AA" w14:textId="2A1A293A" w:rsidR="0075392E" w:rsidRPr="00451E26" w:rsidRDefault="0075392E" w:rsidP="00FF77A2">
            <w:pPr>
              <w:spacing w:after="0" w:line="240" w:lineRule="auto"/>
              <w:ind w:left="436"/>
              <w:jc w:val="both"/>
              <w:rPr>
                <w:rFonts w:ascii="Arial" w:hAnsi="Arial" w:cs="Arial"/>
                <w:b/>
                <w:bCs/>
                <w:sz w:val="18"/>
                <w:szCs w:val="18"/>
              </w:rPr>
            </w:pPr>
            <w:r w:rsidRPr="00451E26">
              <w:rPr>
                <w:rFonts w:ascii="Arial" w:hAnsi="Arial" w:cs="Arial"/>
                <w:b/>
                <w:bCs/>
                <w:sz w:val="18"/>
                <w:szCs w:val="18"/>
              </w:rPr>
              <w:t>As at</w:t>
            </w:r>
          </w:p>
        </w:tc>
        <w:tc>
          <w:tcPr>
            <w:tcW w:w="1367" w:type="dxa"/>
            <w:tcBorders>
              <w:top w:val="nil"/>
              <w:left w:val="nil"/>
              <w:bottom w:val="nil"/>
              <w:right w:val="nil"/>
            </w:tcBorders>
            <w:shd w:val="clear" w:color="auto" w:fill="auto"/>
          </w:tcPr>
          <w:p w14:paraId="5AB0D605" w14:textId="52B82CD0" w:rsidR="00354D45" w:rsidRPr="00451E26" w:rsidRDefault="00E5374F"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31 March</w:t>
            </w:r>
            <w:r w:rsidR="0075392E" w:rsidRPr="00451E26">
              <w:rPr>
                <w:rFonts w:ascii="Arial" w:hAnsi="Arial" w:cs="Arial"/>
                <w:b/>
                <w:bCs/>
                <w:sz w:val="18"/>
                <w:szCs w:val="18"/>
              </w:rPr>
              <w:t xml:space="preserve"> </w:t>
            </w:r>
          </w:p>
          <w:p w14:paraId="2D195111" w14:textId="147CEF3E" w:rsidR="0075392E" w:rsidRPr="00451E26" w:rsidRDefault="00C34057"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2025</w:t>
            </w:r>
          </w:p>
        </w:tc>
        <w:tc>
          <w:tcPr>
            <w:tcW w:w="1369" w:type="dxa"/>
            <w:tcBorders>
              <w:top w:val="nil"/>
              <w:left w:val="nil"/>
              <w:bottom w:val="nil"/>
              <w:right w:val="nil"/>
            </w:tcBorders>
            <w:shd w:val="clear" w:color="auto" w:fill="auto"/>
          </w:tcPr>
          <w:p w14:paraId="3F47B8A4" w14:textId="11328198" w:rsidR="0075392E" w:rsidRPr="00451E26" w:rsidRDefault="0075392E"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 xml:space="preserve">31 December </w:t>
            </w:r>
            <w:r w:rsidR="00C34057" w:rsidRPr="00451E26">
              <w:rPr>
                <w:rFonts w:ascii="Arial" w:hAnsi="Arial" w:cs="Arial"/>
                <w:b/>
                <w:bCs/>
                <w:sz w:val="18"/>
                <w:szCs w:val="18"/>
              </w:rPr>
              <w:t>2024</w:t>
            </w:r>
          </w:p>
        </w:tc>
        <w:tc>
          <w:tcPr>
            <w:tcW w:w="1368" w:type="dxa"/>
            <w:tcBorders>
              <w:top w:val="nil"/>
              <w:left w:val="nil"/>
              <w:bottom w:val="nil"/>
              <w:right w:val="nil"/>
            </w:tcBorders>
            <w:shd w:val="clear" w:color="auto" w:fill="auto"/>
          </w:tcPr>
          <w:p w14:paraId="619F8E52" w14:textId="4136A65E" w:rsidR="00354D45" w:rsidRPr="00451E26" w:rsidRDefault="00E5374F"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31 March</w:t>
            </w:r>
            <w:r w:rsidR="0075392E" w:rsidRPr="00451E26">
              <w:rPr>
                <w:rFonts w:ascii="Arial" w:hAnsi="Arial" w:cs="Arial"/>
                <w:b/>
                <w:bCs/>
                <w:sz w:val="18"/>
                <w:szCs w:val="18"/>
              </w:rPr>
              <w:t xml:space="preserve"> </w:t>
            </w:r>
          </w:p>
          <w:p w14:paraId="3D833FA6" w14:textId="593D3F30" w:rsidR="0075392E" w:rsidRPr="00451E26" w:rsidRDefault="00C34057"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2025</w:t>
            </w:r>
          </w:p>
        </w:tc>
        <w:tc>
          <w:tcPr>
            <w:tcW w:w="1368" w:type="dxa"/>
            <w:tcBorders>
              <w:top w:val="nil"/>
              <w:left w:val="nil"/>
              <w:bottom w:val="nil"/>
              <w:right w:val="nil"/>
            </w:tcBorders>
            <w:shd w:val="clear" w:color="auto" w:fill="auto"/>
          </w:tcPr>
          <w:p w14:paraId="6F2D9580" w14:textId="4247CDA4" w:rsidR="0075392E" w:rsidRPr="00451E26" w:rsidRDefault="0075392E"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 xml:space="preserve">31 December </w:t>
            </w:r>
            <w:r w:rsidR="00C34057" w:rsidRPr="00451E26">
              <w:rPr>
                <w:rFonts w:ascii="Arial" w:hAnsi="Arial" w:cs="Arial"/>
                <w:b/>
                <w:bCs/>
                <w:sz w:val="18"/>
                <w:szCs w:val="18"/>
              </w:rPr>
              <w:t>2024</w:t>
            </w:r>
          </w:p>
        </w:tc>
      </w:tr>
      <w:tr w:rsidR="00357E64" w:rsidRPr="00451E26" w14:paraId="423F2E33" w14:textId="77777777" w:rsidTr="006563CA">
        <w:tc>
          <w:tcPr>
            <w:tcW w:w="3989" w:type="dxa"/>
            <w:tcBorders>
              <w:top w:val="nil"/>
              <w:left w:val="nil"/>
              <w:bottom w:val="nil"/>
              <w:right w:val="nil"/>
            </w:tcBorders>
            <w:shd w:val="clear" w:color="auto" w:fill="auto"/>
          </w:tcPr>
          <w:p w14:paraId="6C184FC2" w14:textId="77777777" w:rsidR="0075392E" w:rsidRPr="00451E26" w:rsidRDefault="0075392E" w:rsidP="00FF77A2">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7BB8C2C1" w14:textId="50068EAE" w:rsidR="0075392E" w:rsidRPr="00451E26" w:rsidRDefault="0075392E"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7A145AEC" w14:textId="2E0D680F" w:rsidR="0075392E" w:rsidRPr="00451E26" w:rsidRDefault="0075392E"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79F116D4" w14:textId="5E36D190" w:rsidR="0075392E" w:rsidRPr="00451E26" w:rsidRDefault="0075392E"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3105B00A" w14:textId="77FCC243" w:rsidR="0075392E" w:rsidRPr="00451E26" w:rsidRDefault="0075392E"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Thousand Baht</w:t>
            </w:r>
          </w:p>
        </w:tc>
      </w:tr>
      <w:tr w:rsidR="00357E64" w:rsidRPr="00451E26" w14:paraId="260F4CD7" w14:textId="77777777" w:rsidTr="006563CA">
        <w:tc>
          <w:tcPr>
            <w:tcW w:w="3989" w:type="dxa"/>
            <w:tcBorders>
              <w:top w:val="nil"/>
              <w:left w:val="nil"/>
              <w:bottom w:val="nil"/>
              <w:right w:val="nil"/>
            </w:tcBorders>
            <w:shd w:val="clear" w:color="auto" w:fill="auto"/>
          </w:tcPr>
          <w:p w14:paraId="0CDC27B5" w14:textId="77777777" w:rsidR="0075392E" w:rsidRPr="00451E26" w:rsidRDefault="0075392E" w:rsidP="00FF77A2">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auto"/>
          </w:tcPr>
          <w:p w14:paraId="74EC01AC" w14:textId="77777777" w:rsidR="0075392E" w:rsidRPr="00451E26" w:rsidRDefault="0075392E" w:rsidP="00FF77A2">
            <w:pPr>
              <w:spacing w:after="0" w:line="240" w:lineRule="auto"/>
              <w:ind w:right="-72"/>
              <w:jc w:val="right"/>
              <w:rPr>
                <w:rFonts w:ascii="Arial" w:hAnsi="Arial" w:cs="Arial"/>
                <w:b/>
                <w:bCs/>
                <w:sz w:val="14"/>
                <w:szCs w:val="14"/>
              </w:rPr>
            </w:pPr>
          </w:p>
        </w:tc>
        <w:tc>
          <w:tcPr>
            <w:tcW w:w="1369" w:type="dxa"/>
            <w:tcBorders>
              <w:top w:val="single" w:sz="4" w:space="0" w:color="auto"/>
              <w:left w:val="nil"/>
              <w:bottom w:val="nil"/>
              <w:right w:val="nil"/>
            </w:tcBorders>
            <w:shd w:val="clear" w:color="auto" w:fill="auto"/>
          </w:tcPr>
          <w:p w14:paraId="1D092929" w14:textId="77777777" w:rsidR="0075392E" w:rsidRPr="00451E26" w:rsidRDefault="0075392E" w:rsidP="00FF77A2">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shd w:val="clear" w:color="auto" w:fill="auto"/>
          </w:tcPr>
          <w:p w14:paraId="037CBF2C" w14:textId="77777777" w:rsidR="0075392E" w:rsidRPr="00451E26" w:rsidRDefault="0075392E" w:rsidP="00FF77A2">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shd w:val="clear" w:color="auto" w:fill="auto"/>
          </w:tcPr>
          <w:p w14:paraId="63BEB414" w14:textId="77777777" w:rsidR="0075392E" w:rsidRPr="00451E26" w:rsidRDefault="0075392E" w:rsidP="00FF77A2">
            <w:pPr>
              <w:spacing w:after="0" w:line="240" w:lineRule="auto"/>
              <w:ind w:right="-72"/>
              <w:jc w:val="right"/>
              <w:rPr>
                <w:rFonts w:ascii="Arial" w:hAnsi="Arial" w:cs="Arial"/>
                <w:b/>
                <w:bCs/>
                <w:sz w:val="14"/>
                <w:szCs w:val="14"/>
              </w:rPr>
            </w:pPr>
          </w:p>
        </w:tc>
      </w:tr>
      <w:tr w:rsidR="00357E64" w:rsidRPr="00451E26" w14:paraId="7F029051" w14:textId="77777777" w:rsidTr="006563CA">
        <w:tc>
          <w:tcPr>
            <w:tcW w:w="3989" w:type="dxa"/>
            <w:tcBorders>
              <w:top w:val="nil"/>
              <w:left w:val="nil"/>
              <w:bottom w:val="nil"/>
              <w:right w:val="nil"/>
            </w:tcBorders>
            <w:shd w:val="clear" w:color="auto" w:fill="auto"/>
          </w:tcPr>
          <w:p w14:paraId="77B6B875" w14:textId="77777777" w:rsidR="001614E8" w:rsidRPr="00451E26" w:rsidRDefault="0075392E" w:rsidP="00FF77A2">
            <w:pPr>
              <w:spacing w:after="0" w:line="240" w:lineRule="auto"/>
              <w:ind w:left="436"/>
              <w:jc w:val="both"/>
              <w:rPr>
                <w:rFonts w:ascii="Arial" w:hAnsi="Arial" w:cs="Arial"/>
                <w:b/>
                <w:bCs/>
                <w:sz w:val="18"/>
                <w:szCs w:val="18"/>
              </w:rPr>
            </w:pPr>
            <w:r w:rsidRPr="00451E26">
              <w:rPr>
                <w:rFonts w:ascii="Arial" w:hAnsi="Arial" w:cs="Arial"/>
                <w:b/>
                <w:bCs/>
                <w:sz w:val="18"/>
                <w:szCs w:val="18"/>
              </w:rPr>
              <w:t>Other</w:t>
            </w:r>
            <w:r w:rsidR="00337431" w:rsidRPr="00451E26">
              <w:rPr>
                <w:rFonts w:ascii="Arial" w:hAnsi="Arial" w:cs="Arial"/>
                <w:b/>
                <w:bCs/>
                <w:sz w:val="18"/>
                <w:szCs w:val="18"/>
              </w:rPr>
              <w:t xml:space="preserve"> non-current</w:t>
            </w:r>
            <w:r w:rsidRPr="00451E26">
              <w:rPr>
                <w:rFonts w:ascii="Arial" w:hAnsi="Arial" w:cs="Arial"/>
                <w:b/>
                <w:bCs/>
                <w:sz w:val="18"/>
                <w:szCs w:val="18"/>
              </w:rPr>
              <w:t xml:space="preserve"> assets</w:t>
            </w:r>
            <w:r w:rsidR="001614E8" w:rsidRPr="00451E26">
              <w:rPr>
                <w:rFonts w:ascii="Arial" w:hAnsi="Arial" w:cs="Arial"/>
                <w:b/>
                <w:bCs/>
                <w:sz w:val="18"/>
                <w:szCs w:val="18"/>
              </w:rPr>
              <w:t xml:space="preserve"> </w:t>
            </w:r>
          </w:p>
          <w:p w14:paraId="3403AB53" w14:textId="1A14E32B" w:rsidR="0075392E" w:rsidRPr="00451E26" w:rsidRDefault="001614E8" w:rsidP="00FF77A2">
            <w:pPr>
              <w:spacing w:after="0" w:line="240" w:lineRule="auto"/>
              <w:ind w:left="436"/>
              <w:jc w:val="both"/>
              <w:rPr>
                <w:rFonts w:ascii="Arial" w:hAnsi="Arial" w:cs="Arial"/>
                <w:sz w:val="18"/>
                <w:szCs w:val="18"/>
              </w:rPr>
            </w:pPr>
            <w:r w:rsidRPr="00451E26">
              <w:rPr>
                <w:rFonts w:ascii="Arial" w:hAnsi="Arial" w:cs="Arial"/>
                <w:b/>
                <w:bCs/>
                <w:sz w:val="18"/>
                <w:szCs w:val="18"/>
              </w:rPr>
              <w:t xml:space="preserve">   - rental guarantees</w:t>
            </w:r>
          </w:p>
        </w:tc>
        <w:tc>
          <w:tcPr>
            <w:tcW w:w="1367" w:type="dxa"/>
            <w:tcBorders>
              <w:top w:val="nil"/>
              <w:left w:val="nil"/>
              <w:bottom w:val="nil"/>
              <w:right w:val="nil"/>
            </w:tcBorders>
            <w:shd w:val="clear" w:color="auto" w:fill="auto"/>
          </w:tcPr>
          <w:p w14:paraId="0BD0531E" w14:textId="77777777" w:rsidR="0075392E" w:rsidRPr="00451E26" w:rsidRDefault="0075392E" w:rsidP="00FF77A2">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52114FB5" w14:textId="77777777" w:rsidR="0075392E" w:rsidRPr="00451E26" w:rsidRDefault="0075392E" w:rsidP="00FF77A2">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7D2BBA3A" w14:textId="77777777" w:rsidR="0075392E" w:rsidRPr="00451E26" w:rsidRDefault="0075392E" w:rsidP="00FF77A2">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11943D5B" w14:textId="77777777" w:rsidR="0075392E" w:rsidRPr="00451E26" w:rsidRDefault="0075392E" w:rsidP="00FF77A2">
            <w:pPr>
              <w:spacing w:after="0" w:line="240" w:lineRule="auto"/>
              <w:ind w:right="-72"/>
              <w:jc w:val="right"/>
              <w:rPr>
                <w:rFonts w:ascii="Arial" w:hAnsi="Arial" w:cs="Arial"/>
                <w:sz w:val="18"/>
                <w:szCs w:val="18"/>
              </w:rPr>
            </w:pPr>
          </w:p>
        </w:tc>
      </w:tr>
      <w:tr w:rsidR="00D82B64" w:rsidRPr="00451E26" w14:paraId="48479DF6" w14:textId="77777777" w:rsidTr="00E5374F">
        <w:tc>
          <w:tcPr>
            <w:tcW w:w="3989" w:type="dxa"/>
            <w:tcBorders>
              <w:top w:val="nil"/>
              <w:left w:val="nil"/>
              <w:bottom w:val="nil"/>
              <w:right w:val="nil"/>
            </w:tcBorders>
            <w:shd w:val="clear" w:color="auto" w:fill="auto"/>
          </w:tcPr>
          <w:p w14:paraId="20675F7A" w14:textId="263641EA" w:rsidR="00D82B64" w:rsidRPr="00451E26" w:rsidRDefault="00D82B64" w:rsidP="00FF77A2">
            <w:pPr>
              <w:spacing w:after="0" w:line="240" w:lineRule="auto"/>
              <w:ind w:left="436"/>
              <w:jc w:val="both"/>
              <w:rPr>
                <w:rFonts w:ascii="Arial" w:hAnsi="Arial" w:cs="Arial"/>
                <w:sz w:val="18"/>
                <w:szCs w:val="18"/>
              </w:rPr>
            </w:pPr>
            <w:r w:rsidRPr="00451E26">
              <w:rPr>
                <w:rFonts w:ascii="Arial" w:hAnsi="Arial" w:cs="Arial"/>
                <w:sz w:val="18"/>
                <w:szCs w:val="18"/>
              </w:rPr>
              <w:t xml:space="preserve">   Other related parties</w:t>
            </w:r>
          </w:p>
        </w:tc>
        <w:tc>
          <w:tcPr>
            <w:tcW w:w="1367" w:type="dxa"/>
            <w:tcBorders>
              <w:top w:val="nil"/>
              <w:left w:val="nil"/>
              <w:bottom w:val="single" w:sz="4" w:space="0" w:color="auto"/>
              <w:right w:val="nil"/>
            </w:tcBorders>
            <w:shd w:val="clear" w:color="auto" w:fill="auto"/>
            <w:vAlign w:val="bottom"/>
          </w:tcPr>
          <w:p w14:paraId="38C67C19" w14:textId="62D31843" w:rsidR="00D82B64" w:rsidRPr="00451E26" w:rsidRDefault="00B715FC" w:rsidP="00FF77A2">
            <w:pPr>
              <w:spacing w:after="0" w:line="240" w:lineRule="auto"/>
              <w:ind w:right="-72"/>
              <w:jc w:val="right"/>
              <w:rPr>
                <w:rFonts w:ascii="Arial" w:hAnsi="Arial" w:cs="Arial"/>
                <w:sz w:val="18"/>
                <w:szCs w:val="18"/>
              </w:rPr>
            </w:pPr>
            <w:r w:rsidRPr="00451E26">
              <w:rPr>
                <w:rFonts w:ascii="Arial" w:hAnsi="Arial" w:cs="Arial"/>
                <w:sz w:val="18"/>
                <w:szCs w:val="18"/>
              </w:rPr>
              <w:t>34,985</w:t>
            </w:r>
          </w:p>
        </w:tc>
        <w:tc>
          <w:tcPr>
            <w:tcW w:w="1369" w:type="dxa"/>
            <w:tcBorders>
              <w:top w:val="nil"/>
              <w:left w:val="nil"/>
              <w:bottom w:val="single" w:sz="4" w:space="0" w:color="auto"/>
              <w:right w:val="nil"/>
            </w:tcBorders>
            <w:shd w:val="clear" w:color="auto" w:fill="auto"/>
            <w:vAlign w:val="bottom"/>
          </w:tcPr>
          <w:p w14:paraId="3193AE70" w14:textId="19A7AB30" w:rsidR="00D82B64" w:rsidRPr="00451E26" w:rsidRDefault="00D82B64" w:rsidP="00FF77A2">
            <w:pPr>
              <w:spacing w:after="0" w:line="240" w:lineRule="auto"/>
              <w:ind w:right="-72"/>
              <w:jc w:val="right"/>
              <w:rPr>
                <w:rFonts w:ascii="Arial" w:hAnsi="Arial" w:cs="Arial"/>
                <w:sz w:val="18"/>
                <w:szCs w:val="18"/>
              </w:rPr>
            </w:pPr>
            <w:r w:rsidRPr="00451E26">
              <w:rPr>
                <w:rFonts w:ascii="Arial" w:hAnsi="Arial" w:cs="Arial"/>
                <w:sz w:val="18"/>
                <w:szCs w:val="18"/>
              </w:rPr>
              <w:t>34,985</w:t>
            </w:r>
          </w:p>
        </w:tc>
        <w:tc>
          <w:tcPr>
            <w:tcW w:w="1368" w:type="dxa"/>
            <w:tcBorders>
              <w:top w:val="nil"/>
              <w:left w:val="nil"/>
              <w:bottom w:val="single" w:sz="4" w:space="0" w:color="auto"/>
              <w:right w:val="nil"/>
            </w:tcBorders>
            <w:shd w:val="clear" w:color="auto" w:fill="auto"/>
            <w:vAlign w:val="bottom"/>
          </w:tcPr>
          <w:p w14:paraId="0997D2FC" w14:textId="5756AC36" w:rsidR="00D82B64" w:rsidRPr="00451E26" w:rsidRDefault="00B715FC" w:rsidP="00FF77A2">
            <w:pPr>
              <w:spacing w:after="0" w:line="240" w:lineRule="auto"/>
              <w:ind w:right="-72"/>
              <w:jc w:val="right"/>
              <w:rPr>
                <w:rFonts w:ascii="Arial" w:hAnsi="Arial" w:cs="Arial"/>
                <w:sz w:val="18"/>
                <w:szCs w:val="18"/>
              </w:rPr>
            </w:pPr>
            <w:r w:rsidRPr="00451E26">
              <w:rPr>
                <w:rFonts w:ascii="Arial" w:hAnsi="Arial" w:cs="Arial"/>
                <w:sz w:val="18"/>
                <w:szCs w:val="18"/>
              </w:rPr>
              <w:t>34,985</w:t>
            </w:r>
          </w:p>
        </w:tc>
        <w:tc>
          <w:tcPr>
            <w:tcW w:w="1368" w:type="dxa"/>
            <w:tcBorders>
              <w:top w:val="nil"/>
              <w:left w:val="nil"/>
              <w:bottom w:val="single" w:sz="4" w:space="0" w:color="auto"/>
              <w:right w:val="nil"/>
            </w:tcBorders>
            <w:shd w:val="clear" w:color="auto" w:fill="auto"/>
            <w:vAlign w:val="bottom"/>
          </w:tcPr>
          <w:p w14:paraId="2085CE4A" w14:textId="505F10F3" w:rsidR="00D82B64" w:rsidRPr="00451E26" w:rsidRDefault="00D82B64" w:rsidP="00FF77A2">
            <w:pPr>
              <w:spacing w:after="0" w:line="240" w:lineRule="auto"/>
              <w:ind w:right="-72"/>
              <w:jc w:val="right"/>
              <w:rPr>
                <w:rFonts w:ascii="Arial" w:hAnsi="Arial" w:cs="Arial"/>
                <w:sz w:val="18"/>
                <w:szCs w:val="18"/>
              </w:rPr>
            </w:pPr>
            <w:r w:rsidRPr="00451E26">
              <w:rPr>
                <w:rFonts w:ascii="Arial" w:hAnsi="Arial" w:cs="Arial"/>
                <w:sz w:val="18"/>
                <w:szCs w:val="18"/>
              </w:rPr>
              <w:t>34,985</w:t>
            </w:r>
          </w:p>
        </w:tc>
      </w:tr>
    </w:tbl>
    <w:p w14:paraId="34052B16" w14:textId="77777777" w:rsidR="0009609A" w:rsidRPr="00451E26" w:rsidRDefault="0009609A" w:rsidP="00FF77A2">
      <w:pPr>
        <w:spacing w:after="0" w:line="240" w:lineRule="auto"/>
        <w:jc w:val="both"/>
        <w:rPr>
          <w:rFonts w:ascii="Arial" w:eastAsia="Arial Unicode MS" w:hAnsi="Arial" w:cs="Arial"/>
          <w:sz w:val="18"/>
          <w:szCs w:val="18"/>
          <w:lang w:bidi="th-TH"/>
        </w:rPr>
      </w:pPr>
    </w:p>
    <w:p w14:paraId="296463EF" w14:textId="3393E69B" w:rsidR="004E2D58" w:rsidRPr="00451E26" w:rsidRDefault="54566DC0" w:rsidP="00FF77A2">
      <w:pPr>
        <w:pStyle w:val="Heading2"/>
        <w:rPr>
          <w:b w:val="0"/>
          <w:bCs w:val="0"/>
          <w:color w:val="auto"/>
        </w:rPr>
      </w:pPr>
      <w:r w:rsidRPr="00451E26">
        <w:rPr>
          <w:color w:val="auto"/>
          <w:lang w:eastAsia="en-GB"/>
        </w:rPr>
        <w:t>17.</w:t>
      </w:r>
      <w:r w:rsidR="004E2D58" w:rsidRPr="00451E26">
        <w:rPr>
          <w:color w:val="auto"/>
          <w:lang w:eastAsia="en-GB"/>
        </w:rPr>
        <w:t>4</w:t>
      </w:r>
      <w:r w:rsidR="004E2D58" w:rsidRPr="00451E26">
        <w:tab/>
      </w:r>
      <w:r w:rsidR="004E2D58" w:rsidRPr="00451E26">
        <w:rPr>
          <w:color w:val="auto"/>
          <w:lang w:eastAsia="en-GB"/>
        </w:rPr>
        <w:t>Short-term loans to related parties</w:t>
      </w:r>
    </w:p>
    <w:p w14:paraId="0B5AA03E" w14:textId="77777777" w:rsidR="004E2D58" w:rsidRPr="00451E26" w:rsidRDefault="004E2D58" w:rsidP="00FF77A2">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57E64" w:rsidRPr="00451E26" w14:paraId="3DCEAEEA" w14:textId="77777777" w:rsidTr="00D234BF">
        <w:tc>
          <w:tcPr>
            <w:tcW w:w="3989" w:type="dxa"/>
            <w:tcBorders>
              <w:top w:val="nil"/>
              <w:left w:val="nil"/>
              <w:bottom w:val="nil"/>
              <w:right w:val="nil"/>
            </w:tcBorders>
            <w:shd w:val="clear" w:color="auto" w:fill="auto"/>
          </w:tcPr>
          <w:p w14:paraId="2EC22AE3" w14:textId="77777777" w:rsidR="004E2D58" w:rsidRPr="00451E26" w:rsidRDefault="004E2D58" w:rsidP="00FF77A2">
            <w:pPr>
              <w:spacing w:after="0" w:line="240" w:lineRule="auto"/>
              <w:ind w:left="436"/>
              <w:jc w:val="both"/>
              <w:rPr>
                <w:rFonts w:ascii="Arial" w:hAnsi="Arial" w:cs="Arial"/>
                <w:b/>
                <w:bCs/>
                <w:sz w:val="18"/>
                <w:szCs w:val="18"/>
              </w:rPr>
            </w:pPr>
          </w:p>
        </w:tc>
        <w:tc>
          <w:tcPr>
            <w:tcW w:w="2736" w:type="dxa"/>
            <w:gridSpan w:val="2"/>
            <w:tcBorders>
              <w:top w:val="nil"/>
              <w:left w:val="nil"/>
              <w:bottom w:val="single" w:sz="4" w:space="0" w:color="auto"/>
              <w:right w:val="nil"/>
            </w:tcBorders>
            <w:shd w:val="clear" w:color="auto" w:fill="auto"/>
            <w:hideMark/>
          </w:tcPr>
          <w:p w14:paraId="69F4216D" w14:textId="77777777" w:rsidR="004E2D58" w:rsidRPr="00451E26" w:rsidRDefault="004E2D58"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Consolidated</w:t>
            </w:r>
          </w:p>
          <w:p w14:paraId="55B34011" w14:textId="77777777" w:rsidR="004E2D58" w:rsidRPr="00451E26" w:rsidRDefault="004E2D58"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financial information</w:t>
            </w:r>
          </w:p>
        </w:tc>
        <w:tc>
          <w:tcPr>
            <w:tcW w:w="2736" w:type="dxa"/>
            <w:gridSpan w:val="2"/>
            <w:tcBorders>
              <w:top w:val="nil"/>
              <w:left w:val="nil"/>
              <w:bottom w:val="single" w:sz="4" w:space="0" w:color="auto"/>
              <w:right w:val="nil"/>
            </w:tcBorders>
            <w:shd w:val="clear" w:color="auto" w:fill="auto"/>
            <w:hideMark/>
          </w:tcPr>
          <w:p w14:paraId="58ADB47A" w14:textId="77777777" w:rsidR="004E2D58" w:rsidRPr="00451E26" w:rsidRDefault="004E2D58"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Separate</w:t>
            </w:r>
          </w:p>
          <w:p w14:paraId="1AF1802B" w14:textId="77777777" w:rsidR="004E2D58" w:rsidRPr="00451E26" w:rsidRDefault="004E2D58"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financial information</w:t>
            </w:r>
          </w:p>
        </w:tc>
      </w:tr>
      <w:tr w:rsidR="00357E64" w:rsidRPr="00451E26" w14:paraId="48C68BA9" w14:textId="77777777" w:rsidTr="006563CA">
        <w:tc>
          <w:tcPr>
            <w:tcW w:w="3989" w:type="dxa"/>
            <w:tcBorders>
              <w:top w:val="nil"/>
              <w:left w:val="nil"/>
              <w:bottom w:val="nil"/>
              <w:right w:val="nil"/>
            </w:tcBorders>
            <w:shd w:val="clear" w:color="auto" w:fill="auto"/>
          </w:tcPr>
          <w:p w14:paraId="3D1910D0" w14:textId="77777777" w:rsidR="004E2D58" w:rsidRPr="00451E26" w:rsidRDefault="004E2D58" w:rsidP="00FF77A2">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05A6D22F" w14:textId="77777777" w:rsidR="004E2D58" w:rsidRPr="00451E26" w:rsidRDefault="004E2D58"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(Unaudited)</w:t>
            </w:r>
          </w:p>
        </w:tc>
        <w:tc>
          <w:tcPr>
            <w:tcW w:w="1369" w:type="dxa"/>
            <w:tcBorders>
              <w:top w:val="single" w:sz="4" w:space="0" w:color="auto"/>
              <w:left w:val="nil"/>
              <w:bottom w:val="nil"/>
              <w:right w:val="nil"/>
            </w:tcBorders>
            <w:shd w:val="clear" w:color="auto" w:fill="auto"/>
            <w:hideMark/>
          </w:tcPr>
          <w:p w14:paraId="6BDA07A6" w14:textId="77777777" w:rsidR="004E2D58" w:rsidRPr="00451E26" w:rsidRDefault="004E2D58"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(Audited)</w:t>
            </w:r>
          </w:p>
        </w:tc>
        <w:tc>
          <w:tcPr>
            <w:tcW w:w="1368" w:type="dxa"/>
            <w:tcBorders>
              <w:top w:val="single" w:sz="4" w:space="0" w:color="auto"/>
              <w:left w:val="nil"/>
              <w:bottom w:val="nil"/>
              <w:right w:val="nil"/>
            </w:tcBorders>
            <w:shd w:val="clear" w:color="auto" w:fill="auto"/>
            <w:hideMark/>
          </w:tcPr>
          <w:p w14:paraId="26645C73" w14:textId="77777777" w:rsidR="004E2D58" w:rsidRPr="00451E26" w:rsidRDefault="004E2D58"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hideMark/>
          </w:tcPr>
          <w:p w14:paraId="733B660A" w14:textId="77777777" w:rsidR="004E2D58" w:rsidRPr="00451E26" w:rsidRDefault="004E2D58"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(Audited)</w:t>
            </w:r>
          </w:p>
        </w:tc>
      </w:tr>
      <w:tr w:rsidR="00357E64" w:rsidRPr="00451E26" w14:paraId="7215837A" w14:textId="77777777" w:rsidTr="006563CA">
        <w:tc>
          <w:tcPr>
            <w:tcW w:w="3989" w:type="dxa"/>
            <w:tcBorders>
              <w:top w:val="nil"/>
              <w:left w:val="nil"/>
              <w:bottom w:val="nil"/>
              <w:right w:val="nil"/>
            </w:tcBorders>
            <w:shd w:val="clear" w:color="auto" w:fill="auto"/>
          </w:tcPr>
          <w:p w14:paraId="03E8C051" w14:textId="77777777" w:rsidR="004E2D58" w:rsidRPr="00451E26" w:rsidRDefault="004E2D58" w:rsidP="00FF77A2">
            <w:pPr>
              <w:spacing w:after="0" w:line="240" w:lineRule="auto"/>
              <w:ind w:left="436"/>
              <w:jc w:val="both"/>
              <w:rPr>
                <w:rFonts w:ascii="Arial" w:hAnsi="Arial" w:cs="Arial"/>
                <w:b/>
                <w:bCs/>
                <w:sz w:val="18"/>
                <w:szCs w:val="18"/>
              </w:rPr>
            </w:pPr>
            <w:r w:rsidRPr="00451E26">
              <w:rPr>
                <w:rFonts w:ascii="Arial" w:hAnsi="Arial" w:cs="Arial"/>
                <w:b/>
                <w:bCs/>
                <w:sz w:val="18"/>
                <w:szCs w:val="18"/>
              </w:rPr>
              <w:t>As at</w:t>
            </w:r>
          </w:p>
        </w:tc>
        <w:tc>
          <w:tcPr>
            <w:tcW w:w="1367" w:type="dxa"/>
            <w:tcBorders>
              <w:top w:val="nil"/>
              <w:left w:val="nil"/>
              <w:bottom w:val="nil"/>
              <w:right w:val="nil"/>
            </w:tcBorders>
            <w:shd w:val="clear" w:color="auto" w:fill="auto"/>
          </w:tcPr>
          <w:p w14:paraId="1326A8D0" w14:textId="37020FCA" w:rsidR="004E2D58" w:rsidRPr="00451E26" w:rsidRDefault="00E5374F"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31 March</w:t>
            </w:r>
            <w:r w:rsidR="004E2D58" w:rsidRPr="00451E26">
              <w:rPr>
                <w:rFonts w:ascii="Arial" w:hAnsi="Arial" w:cs="Arial"/>
                <w:b/>
                <w:bCs/>
                <w:sz w:val="18"/>
                <w:szCs w:val="18"/>
              </w:rPr>
              <w:t xml:space="preserve"> </w:t>
            </w:r>
            <w:r w:rsidR="00C34057" w:rsidRPr="00451E26">
              <w:rPr>
                <w:rFonts w:ascii="Arial" w:hAnsi="Arial" w:cs="Arial"/>
                <w:b/>
                <w:bCs/>
                <w:sz w:val="18"/>
                <w:szCs w:val="18"/>
              </w:rPr>
              <w:t>2025</w:t>
            </w:r>
          </w:p>
        </w:tc>
        <w:tc>
          <w:tcPr>
            <w:tcW w:w="1369" w:type="dxa"/>
            <w:tcBorders>
              <w:top w:val="nil"/>
              <w:left w:val="nil"/>
              <w:bottom w:val="nil"/>
              <w:right w:val="nil"/>
            </w:tcBorders>
            <w:shd w:val="clear" w:color="auto" w:fill="auto"/>
          </w:tcPr>
          <w:p w14:paraId="4D26EEAE" w14:textId="04C4D23F" w:rsidR="004E2D58" w:rsidRPr="00451E26" w:rsidRDefault="004E2D58"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 xml:space="preserve">31 December </w:t>
            </w:r>
            <w:r w:rsidR="00C34057" w:rsidRPr="00451E26">
              <w:rPr>
                <w:rFonts w:ascii="Arial" w:hAnsi="Arial" w:cs="Arial"/>
                <w:b/>
                <w:bCs/>
                <w:sz w:val="18"/>
                <w:szCs w:val="18"/>
              </w:rPr>
              <w:t>2024</w:t>
            </w:r>
          </w:p>
        </w:tc>
        <w:tc>
          <w:tcPr>
            <w:tcW w:w="1368" w:type="dxa"/>
            <w:tcBorders>
              <w:top w:val="nil"/>
              <w:left w:val="nil"/>
              <w:bottom w:val="nil"/>
              <w:right w:val="nil"/>
            </w:tcBorders>
            <w:shd w:val="clear" w:color="auto" w:fill="auto"/>
          </w:tcPr>
          <w:p w14:paraId="699F6F1C" w14:textId="470A6661" w:rsidR="004E2D58" w:rsidRPr="00451E26" w:rsidRDefault="00E5374F"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31 March</w:t>
            </w:r>
            <w:r w:rsidR="004E2D58" w:rsidRPr="00451E26">
              <w:rPr>
                <w:rFonts w:ascii="Arial" w:hAnsi="Arial" w:cs="Arial"/>
                <w:b/>
                <w:bCs/>
                <w:sz w:val="18"/>
                <w:szCs w:val="18"/>
              </w:rPr>
              <w:t xml:space="preserve"> </w:t>
            </w:r>
            <w:r w:rsidR="00C34057" w:rsidRPr="00451E26">
              <w:rPr>
                <w:rFonts w:ascii="Arial" w:hAnsi="Arial" w:cs="Arial"/>
                <w:b/>
                <w:bCs/>
                <w:sz w:val="18"/>
                <w:szCs w:val="18"/>
              </w:rPr>
              <w:t>2025</w:t>
            </w:r>
          </w:p>
        </w:tc>
        <w:tc>
          <w:tcPr>
            <w:tcW w:w="1368" w:type="dxa"/>
            <w:tcBorders>
              <w:top w:val="nil"/>
              <w:left w:val="nil"/>
              <w:bottom w:val="nil"/>
              <w:right w:val="nil"/>
            </w:tcBorders>
            <w:shd w:val="clear" w:color="auto" w:fill="auto"/>
          </w:tcPr>
          <w:p w14:paraId="24768693" w14:textId="7752D47B" w:rsidR="004E2D58" w:rsidRPr="00451E26" w:rsidRDefault="004E2D58"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 xml:space="preserve">31 December </w:t>
            </w:r>
            <w:r w:rsidR="00C34057" w:rsidRPr="00451E26">
              <w:rPr>
                <w:rFonts w:ascii="Arial" w:hAnsi="Arial" w:cs="Arial"/>
                <w:b/>
                <w:bCs/>
                <w:sz w:val="18"/>
                <w:szCs w:val="18"/>
              </w:rPr>
              <w:t>2024</w:t>
            </w:r>
          </w:p>
        </w:tc>
      </w:tr>
      <w:tr w:rsidR="00357E64" w:rsidRPr="00451E26" w14:paraId="326D646C" w14:textId="77777777" w:rsidTr="006563CA">
        <w:tc>
          <w:tcPr>
            <w:tcW w:w="3989" w:type="dxa"/>
            <w:tcBorders>
              <w:top w:val="nil"/>
              <w:left w:val="nil"/>
              <w:bottom w:val="nil"/>
              <w:right w:val="nil"/>
            </w:tcBorders>
            <w:shd w:val="clear" w:color="auto" w:fill="auto"/>
          </w:tcPr>
          <w:p w14:paraId="3E61C380" w14:textId="77777777" w:rsidR="004E2D58" w:rsidRPr="00451E26" w:rsidRDefault="004E2D58" w:rsidP="00FF77A2">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4795D9CB" w14:textId="77777777" w:rsidR="004E2D58" w:rsidRPr="00451E26" w:rsidRDefault="004E2D58"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5AD127D9" w14:textId="77777777" w:rsidR="004E2D58" w:rsidRPr="00451E26" w:rsidRDefault="004E2D58"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24F28746" w14:textId="77777777" w:rsidR="004E2D58" w:rsidRPr="00451E26" w:rsidRDefault="004E2D58"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073C614C" w14:textId="77777777" w:rsidR="004E2D58" w:rsidRPr="00451E26" w:rsidRDefault="004E2D58"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Thousand Baht</w:t>
            </w:r>
          </w:p>
        </w:tc>
      </w:tr>
      <w:tr w:rsidR="00357E64" w:rsidRPr="00451E26" w14:paraId="73EBC010" w14:textId="77777777" w:rsidTr="006563CA">
        <w:tc>
          <w:tcPr>
            <w:tcW w:w="3989" w:type="dxa"/>
            <w:tcBorders>
              <w:top w:val="nil"/>
              <w:left w:val="nil"/>
              <w:bottom w:val="nil"/>
              <w:right w:val="nil"/>
            </w:tcBorders>
            <w:shd w:val="clear" w:color="auto" w:fill="auto"/>
          </w:tcPr>
          <w:p w14:paraId="29B24579" w14:textId="77777777" w:rsidR="004E2D58" w:rsidRPr="00451E26" w:rsidRDefault="004E2D58" w:rsidP="00FF77A2">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auto"/>
          </w:tcPr>
          <w:p w14:paraId="371FFC50" w14:textId="77777777" w:rsidR="004E2D58" w:rsidRPr="00451E26" w:rsidRDefault="004E2D58" w:rsidP="00FF77A2">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611F5C3B" w14:textId="77777777" w:rsidR="004E2D58" w:rsidRPr="00451E26" w:rsidRDefault="004E2D58" w:rsidP="00FF77A2">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0B22351A" w14:textId="77777777" w:rsidR="004E2D58" w:rsidRPr="00451E26" w:rsidRDefault="004E2D58" w:rsidP="00FF77A2">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3A5BEEFA" w14:textId="77777777" w:rsidR="004E2D58" w:rsidRPr="00451E26" w:rsidRDefault="004E2D58" w:rsidP="00FF77A2">
            <w:pPr>
              <w:spacing w:after="0" w:line="240" w:lineRule="auto"/>
              <w:ind w:right="-72"/>
              <w:jc w:val="right"/>
              <w:rPr>
                <w:rFonts w:ascii="Arial" w:hAnsi="Arial" w:cs="Arial"/>
                <w:b/>
                <w:bCs/>
                <w:sz w:val="18"/>
                <w:szCs w:val="18"/>
              </w:rPr>
            </w:pPr>
          </w:p>
        </w:tc>
      </w:tr>
      <w:tr w:rsidR="00B715FC" w:rsidRPr="00451E26" w14:paraId="2F2F5FE6" w14:textId="77777777" w:rsidTr="006563CA">
        <w:tc>
          <w:tcPr>
            <w:tcW w:w="3989" w:type="dxa"/>
            <w:tcBorders>
              <w:top w:val="nil"/>
              <w:left w:val="nil"/>
              <w:bottom w:val="nil"/>
              <w:right w:val="nil"/>
            </w:tcBorders>
            <w:shd w:val="clear" w:color="auto" w:fill="auto"/>
          </w:tcPr>
          <w:p w14:paraId="36341E73" w14:textId="77777777" w:rsidR="00B715FC" w:rsidRPr="00451E26" w:rsidRDefault="00B715FC" w:rsidP="00FF77A2">
            <w:pPr>
              <w:spacing w:after="0" w:line="240" w:lineRule="auto"/>
              <w:ind w:left="436"/>
              <w:jc w:val="both"/>
              <w:rPr>
                <w:rFonts w:ascii="Arial" w:hAnsi="Arial" w:cs="Arial"/>
                <w:sz w:val="18"/>
                <w:szCs w:val="18"/>
              </w:rPr>
            </w:pPr>
            <w:r w:rsidRPr="00451E26">
              <w:rPr>
                <w:rFonts w:ascii="Arial" w:hAnsi="Arial" w:cs="Arial"/>
                <w:sz w:val="18"/>
                <w:szCs w:val="18"/>
              </w:rPr>
              <w:t>Subsidiaries</w:t>
            </w:r>
          </w:p>
        </w:tc>
        <w:tc>
          <w:tcPr>
            <w:tcW w:w="1367" w:type="dxa"/>
            <w:tcBorders>
              <w:top w:val="nil"/>
              <w:left w:val="nil"/>
              <w:bottom w:val="nil"/>
              <w:right w:val="nil"/>
            </w:tcBorders>
            <w:shd w:val="clear" w:color="auto" w:fill="auto"/>
            <w:vAlign w:val="bottom"/>
          </w:tcPr>
          <w:p w14:paraId="0880E657" w14:textId="6E139008" w:rsidR="00B715FC" w:rsidRPr="00451E26" w:rsidRDefault="00B715FC"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lang w:bidi="th-TH"/>
              </w:rPr>
              <w:t>-</w:t>
            </w:r>
          </w:p>
        </w:tc>
        <w:tc>
          <w:tcPr>
            <w:tcW w:w="1369" w:type="dxa"/>
            <w:tcBorders>
              <w:top w:val="nil"/>
              <w:left w:val="nil"/>
              <w:bottom w:val="nil"/>
              <w:right w:val="nil"/>
            </w:tcBorders>
            <w:shd w:val="clear" w:color="auto" w:fill="auto"/>
            <w:vAlign w:val="bottom"/>
          </w:tcPr>
          <w:p w14:paraId="541152CC" w14:textId="586F26D1" w:rsidR="00B715FC" w:rsidRPr="00451E26" w:rsidRDefault="00B715FC"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lang w:bidi="th-TH"/>
              </w:rPr>
              <w:t>-</w:t>
            </w:r>
          </w:p>
        </w:tc>
        <w:tc>
          <w:tcPr>
            <w:tcW w:w="1368" w:type="dxa"/>
            <w:tcBorders>
              <w:top w:val="nil"/>
              <w:left w:val="nil"/>
              <w:bottom w:val="nil"/>
              <w:right w:val="nil"/>
            </w:tcBorders>
            <w:shd w:val="clear" w:color="auto" w:fill="auto"/>
            <w:vAlign w:val="bottom"/>
          </w:tcPr>
          <w:p w14:paraId="37A248FB" w14:textId="3B30FBDD" w:rsidR="00B715FC" w:rsidRPr="00451E26" w:rsidRDefault="00B715FC"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lang w:bidi="th-TH"/>
              </w:rPr>
              <w:t>1,215,194</w:t>
            </w:r>
          </w:p>
        </w:tc>
        <w:tc>
          <w:tcPr>
            <w:tcW w:w="1368" w:type="dxa"/>
            <w:tcBorders>
              <w:top w:val="nil"/>
              <w:left w:val="nil"/>
              <w:bottom w:val="nil"/>
              <w:right w:val="nil"/>
            </w:tcBorders>
            <w:shd w:val="clear" w:color="auto" w:fill="auto"/>
            <w:vAlign w:val="bottom"/>
          </w:tcPr>
          <w:p w14:paraId="67D69C19" w14:textId="28EE6DC2" w:rsidR="00B715FC" w:rsidRPr="00451E26" w:rsidRDefault="00B715FC"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lang w:bidi="th-TH"/>
              </w:rPr>
              <w:t>1,091,400</w:t>
            </w:r>
          </w:p>
        </w:tc>
      </w:tr>
      <w:tr w:rsidR="00B715FC" w:rsidRPr="00451E26" w14:paraId="233ABAE6" w14:textId="77777777" w:rsidTr="006563CA">
        <w:tc>
          <w:tcPr>
            <w:tcW w:w="3989" w:type="dxa"/>
            <w:tcBorders>
              <w:top w:val="nil"/>
              <w:left w:val="nil"/>
              <w:bottom w:val="nil"/>
              <w:right w:val="nil"/>
            </w:tcBorders>
            <w:shd w:val="clear" w:color="auto" w:fill="auto"/>
          </w:tcPr>
          <w:p w14:paraId="477EB4D9" w14:textId="77777777" w:rsidR="00B715FC" w:rsidRPr="00451E26" w:rsidRDefault="00B715FC" w:rsidP="00FF77A2">
            <w:pPr>
              <w:spacing w:after="0" w:line="240" w:lineRule="auto"/>
              <w:ind w:left="436"/>
              <w:jc w:val="both"/>
              <w:rPr>
                <w:rFonts w:ascii="Arial" w:hAnsi="Arial" w:cs="Arial"/>
                <w:sz w:val="18"/>
                <w:szCs w:val="18"/>
              </w:rPr>
            </w:pPr>
            <w:r w:rsidRPr="00451E26">
              <w:rPr>
                <w:rFonts w:ascii="Arial" w:hAnsi="Arial" w:cs="Arial"/>
                <w:sz w:val="18"/>
                <w:szCs w:val="18"/>
              </w:rPr>
              <w:t>Associates</w:t>
            </w:r>
          </w:p>
        </w:tc>
        <w:tc>
          <w:tcPr>
            <w:tcW w:w="1367" w:type="dxa"/>
            <w:tcBorders>
              <w:top w:val="nil"/>
              <w:left w:val="nil"/>
              <w:bottom w:val="nil"/>
              <w:right w:val="nil"/>
            </w:tcBorders>
            <w:shd w:val="clear" w:color="auto" w:fill="auto"/>
            <w:vAlign w:val="bottom"/>
          </w:tcPr>
          <w:p w14:paraId="62ECCECF" w14:textId="613B2241" w:rsidR="00B715FC" w:rsidRPr="00451E26" w:rsidRDefault="00B715FC"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lang w:bidi="th-TH"/>
              </w:rPr>
              <w:t>663,000</w:t>
            </w:r>
          </w:p>
        </w:tc>
        <w:tc>
          <w:tcPr>
            <w:tcW w:w="1369" w:type="dxa"/>
            <w:tcBorders>
              <w:top w:val="nil"/>
              <w:left w:val="nil"/>
              <w:bottom w:val="nil"/>
              <w:right w:val="nil"/>
            </w:tcBorders>
            <w:shd w:val="clear" w:color="auto" w:fill="auto"/>
            <w:vAlign w:val="bottom"/>
          </w:tcPr>
          <w:p w14:paraId="31C6BD35" w14:textId="2A28021B" w:rsidR="00B715FC" w:rsidRPr="00451E26" w:rsidRDefault="00B715FC"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lang w:bidi="th-TH"/>
              </w:rPr>
              <w:t>513,000</w:t>
            </w:r>
          </w:p>
        </w:tc>
        <w:tc>
          <w:tcPr>
            <w:tcW w:w="1368" w:type="dxa"/>
            <w:tcBorders>
              <w:top w:val="nil"/>
              <w:left w:val="nil"/>
              <w:bottom w:val="nil"/>
              <w:right w:val="nil"/>
            </w:tcBorders>
            <w:shd w:val="clear" w:color="auto" w:fill="auto"/>
            <w:vAlign w:val="bottom"/>
          </w:tcPr>
          <w:p w14:paraId="30556436" w14:textId="5BE5A20B" w:rsidR="00B715FC" w:rsidRPr="00451E26" w:rsidRDefault="00B715FC"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lang w:bidi="th-TH"/>
              </w:rPr>
              <w:t>-</w:t>
            </w:r>
          </w:p>
        </w:tc>
        <w:tc>
          <w:tcPr>
            <w:tcW w:w="1368" w:type="dxa"/>
            <w:tcBorders>
              <w:top w:val="nil"/>
              <w:left w:val="nil"/>
              <w:bottom w:val="nil"/>
              <w:right w:val="nil"/>
            </w:tcBorders>
            <w:shd w:val="clear" w:color="auto" w:fill="auto"/>
            <w:vAlign w:val="bottom"/>
          </w:tcPr>
          <w:p w14:paraId="56F229CE" w14:textId="2DAF559E" w:rsidR="00B715FC" w:rsidRPr="00451E26" w:rsidRDefault="00B715FC"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lang w:bidi="th-TH"/>
              </w:rPr>
              <w:t>-</w:t>
            </w:r>
          </w:p>
        </w:tc>
      </w:tr>
      <w:tr w:rsidR="00B715FC" w:rsidRPr="00451E26" w14:paraId="0526BA62" w14:textId="77777777" w:rsidTr="006563CA">
        <w:tc>
          <w:tcPr>
            <w:tcW w:w="3989" w:type="dxa"/>
            <w:tcBorders>
              <w:top w:val="nil"/>
              <w:left w:val="nil"/>
              <w:bottom w:val="nil"/>
              <w:right w:val="nil"/>
            </w:tcBorders>
            <w:shd w:val="clear" w:color="auto" w:fill="auto"/>
          </w:tcPr>
          <w:p w14:paraId="1F20D516" w14:textId="77777777" w:rsidR="00B715FC" w:rsidRPr="00451E26" w:rsidRDefault="00B715FC" w:rsidP="00FF77A2">
            <w:pPr>
              <w:spacing w:after="0" w:line="240" w:lineRule="auto"/>
              <w:ind w:left="436"/>
              <w:jc w:val="both"/>
              <w:rPr>
                <w:rFonts w:ascii="Arial" w:hAnsi="Arial" w:cs="Arial"/>
                <w:sz w:val="18"/>
                <w:szCs w:val="18"/>
              </w:rPr>
            </w:pPr>
            <w:r w:rsidRPr="00451E26">
              <w:rPr>
                <w:rFonts w:ascii="Arial" w:hAnsi="Arial" w:cs="Arial"/>
                <w:sz w:val="18"/>
                <w:szCs w:val="18"/>
              </w:rPr>
              <w:t>Other related parties</w:t>
            </w:r>
          </w:p>
        </w:tc>
        <w:tc>
          <w:tcPr>
            <w:tcW w:w="1367" w:type="dxa"/>
            <w:tcBorders>
              <w:top w:val="nil"/>
              <w:left w:val="nil"/>
              <w:bottom w:val="single" w:sz="4" w:space="0" w:color="auto"/>
              <w:right w:val="nil"/>
            </w:tcBorders>
            <w:shd w:val="clear" w:color="auto" w:fill="auto"/>
            <w:vAlign w:val="bottom"/>
          </w:tcPr>
          <w:p w14:paraId="499B6410" w14:textId="138670D7" w:rsidR="00B715FC" w:rsidRPr="00451E26" w:rsidRDefault="00B715FC"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lang w:bidi="th-TH"/>
              </w:rPr>
              <w:t>6,316</w:t>
            </w:r>
          </w:p>
        </w:tc>
        <w:tc>
          <w:tcPr>
            <w:tcW w:w="1369" w:type="dxa"/>
            <w:tcBorders>
              <w:top w:val="nil"/>
              <w:left w:val="nil"/>
              <w:bottom w:val="single" w:sz="4" w:space="0" w:color="auto"/>
              <w:right w:val="nil"/>
            </w:tcBorders>
            <w:shd w:val="clear" w:color="auto" w:fill="auto"/>
            <w:vAlign w:val="bottom"/>
          </w:tcPr>
          <w:p w14:paraId="695AA70E" w14:textId="4DBF1055" w:rsidR="00B715FC" w:rsidRPr="00451E26" w:rsidRDefault="00B715FC"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hint="cs"/>
                <w:sz w:val="18"/>
                <w:szCs w:val="18"/>
                <w:lang w:bidi="th-TH"/>
              </w:rPr>
              <w:t>6</w:t>
            </w:r>
            <w:r w:rsidRPr="00451E26">
              <w:rPr>
                <w:rFonts w:ascii="Arial" w:eastAsia="Arial Unicode MS" w:hAnsi="Arial" w:cs="Arial"/>
                <w:sz w:val="18"/>
                <w:szCs w:val="18"/>
                <w:lang w:bidi="th-TH"/>
              </w:rPr>
              <w:t>,316</w:t>
            </w:r>
          </w:p>
        </w:tc>
        <w:tc>
          <w:tcPr>
            <w:tcW w:w="1368" w:type="dxa"/>
            <w:tcBorders>
              <w:top w:val="nil"/>
              <w:left w:val="nil"/>
              <w:bottom w:val="single" w:sz="4" w:space="0" w:color="auto"/>
              <w:right w:val="nil"/>
            </w:tcBorders>
            <w:shd w:val="clear" w:color="auto" w:fill="auto"/>
            <w:vAlign w:val="bottom"/>
          </w:tcPr>
          <w:p w14:paraId="55C7BDD8" w14:textId="35E25B08" w:rsidR="00B715FC" w:rsidRPr="00451E26" w:rsidRDefault="00B715FC"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lang w:bidi="th-TH"/>
              </w:rPr>
              <w:t>-</w:t>
            </w:r>
          </w:p>
        </w:tc>
        <w:tc>
          <w:tcPr>
            <w:tcW w:w="1368" w:type="dxa"/>
            <w:tcBorders>
              <w:top w:val="nil"/>
              <w:left w:val="nil"/>
              <w:bottom w:val="single" w:sz="4" w:space="0" w:color="auto"/>
              <w:right w:val="nil"/>
            </w:tcBorders>
            <w:shd w:val="clear" w:color="auto" w:fill="auto"/>
            <w:vAlign w:val="bottom"/>
          </w:tcPr>
          <w:p w14:paraId="6ACAE7AD" w14:textId="1E1D85DA" w:rsidR="00B715FC" w:rsidRPr="00451E26" w:rsidRDefault="00B715FC"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lang w:bidi="th-TH"/>
              </w:rPr>
              <w:t>-</w:t>
            </w:r>
          </w:p>
        </w:tc>
      </w:tr>
      <w:tr w:rsidR="00B715FC" w:rsidRPr="00451E26" w14:paraId="297D2126" w14:textId="77777777">
        <w:tc>
          <w:tcPr>
            <w:tcW w:w="3989" w:type="dxa"/>
            <w:tcBorders>
              <w:top w:val="nil"/>
              <w:left w:val="nil"/>
              <w:bottom w:val="nil"/>
              <w:right w:val="nil"/>
            </w:tcBorders>
            <w:shd w:val="clear" w:color="auto" w:fill="auto"/>
          </w:tcPr>
          <w:p w14:paraId="39C8EFAF" w14:textId="77777777" w:rsidR="00B715FC" w:rsidRPr="00451E26" w:rsidRDefault="00B715FC" w:rsidP="00FF77A2">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auto"/>
          </w:tcPr>
          <w:p w14:paraId="6C9FDB3F" w14:textId="77777777" w:rsidR="00B715FC" w:rsidRPr="00451E26" w:rsidRDefault="00B715FC" w:rsidP="00FF77A2">
            <w:pPr>
              <w:spacing w:after="0" w:line="240" w:lineRule="auto"/>
              <w:ind w:left="-40" w:right="-72"/>
              <w:jc w:val="right"/>
              <w:rPr>
                <w:rFonts w:ascii="Arial" w:eastAsia="Arial Unicode MS" w:hAnsi="Arial" w:cs="Arial"/>
                <w:sz w:val="18"/>
                <w:szCs w:val="18"/>
                <w:lang w:bidi="th-TH"/>
              </w:rPr>
            </w:pPr>
          </w:p>
        </w:tc>
        <w:tc>
          <w:tcPr>
            <w:tcW w:w="1369" w:type="dxa"/>
            <w:tcBorders>
              <w:top w:val="single" w:sz="4" w:space="0" w:color="auto"/>
              <w:left w:val="nil"/>
              <w:bottom w:val="nil"/>
              <w:right w:val="nil"/>
            </w:tcBorders>
            <w:shd w:val="clear" w:color="auto" w:fill="auto"/>
            <w:vAlign w:val="bottom"/>
          </w:tcPr>
          <w:p w14:paraId="4BAAF573" w14:textId="77777777" w:rsidR="00B715FC" w:rsidRPr="00451E26" w:rsidRDefault="00B715FC" w:rsidP="00FF77A2">
            <w:pPr>
              <w:spacing w:after="0" w:line="240" w:lineRule="auto"/>
              <w:ind w:left="-40" w:right="-72"/>
              <w:jc w:val="right"/>
              <w:rPr>
                <w:rFonts w:ascii="Arial" w:eastAsia="Arial Unicode MS" w:hAnsi="Arial" w:cs="Arial"/>
                <w:sz w:val="18"/>
                <w:szCs w:val="18"/>
                <w:lang w:bidi="th-TH"/>
              </w:rPr>
            </w:pPr>
          </w:p>
        </w:tc>
        <w:tc>
          <w:tcPr>
            <w:tcW w:w="1368" w:type="dxa"/>
            <w:tcBorders>
              <w:top w:val="single" w:sz="4" w:space="0" w:color="auto"/>
              <w:left w:val="nil"/>
              <w:bottom w:val="nil"/>
              <w:right w:val="nil"/>
            </w:tcBorders>
            <w:shd w:val="clear" w:color="auto" w:fill="auto"/>
            <w:vAlign w:val="bottom"/>
          </w:tcPr>
          <w:p w14:paraId="78971677" w14:textId="77777777" w:rsidR="00B715FC" w:rsidRPr="00451E26" w:rsidRDefault="00B715FC" w:rsidP="00FF77A2">
            <w:pPr>
              <w:spacing w:after="0" w:line="240" w:lineRule="auto"/>
              <w:ind w:left="-40" w:right="-72"/>
              <w:jc w:val="right"/>
              <w:rPr>
                <w:rFonts w:ascii="Arial" w:eastAsia="Arial Unicode MS" w:hAnsi="Arial" w:cs="Arial"/>
                <w:sz w:val="18"/>
                <w:szCs w:val="18"/>
                <w:lang w:bidi="th-TH"/>
              </w:rPr>
            </w:pPr>
          </w:p>
        </w:tc>
        <w:tc>
          <w:tcPr>
            <w:tcW w:w="1368" w:type="dxa"/>
            <w:tcBorders>
              <w:top w:val="single" w:sz="4" w:space="0" w:color="auto"/>
              <w:left w:val="nil"/>
              <w:bottom w:val="nil"/>
              <w:right w:val="nil"/>
            </w:tcBorders>
            <w:shd w:val="clear" w:color="auto" w:fill="auto"/>
            <w:vAlign w:val="bottom"/>
          </w:tcPr>
          <w:p w14:paraId="5745BD54" w14:textId="77777777" w:rsidR="00B715FC" w:rsidRPr="00451E26" w:rsidRDefault="00B715FC" w:rsidP="00FF77A2">
            <w:pPr>
              <w:spacing w:after="0" w:line="240" w:lineRule="auto"/>
              <w:ind w:left="-40" w:right="-72"/>
              <w:jc w:val="right"/>
              <w:rPr>
                <w:rFonts w:ascii="Arial" w:eastAsia="Arial Unicode MS" w:hAnsi="Arial" w:cs="Arial"/>
                <w:sz w:val="18"/>
                <w:szCs w:val="18"/>
                <w:lang w:bidi="th-TH"/>
              </w:rPr>
            </w:pPr>
          </w:p>
        </w:tc>
      </w:tr>
      <w:tr w:rsidR="00B715FC" w:rsidRPr="00451E26" w14:paraId="0E598233" w14:textId="77777777" w:rsidTr="00E5374F">
        <w:tc>
          <w:tcPr>
            <w:tcW w:w="3989" w:type="dxa"/>
            <w:tcBorders>
              <w:top w:val="nil"/>
              <w:left w:val="nil"/>
              <w:bottom w:val="nil"/>
              <w:right w:val="nil"/>
            </w:tcBorders>
            <w:shd w:val="clear" w:color="auto" w:fill="auto"/>
          </w:tcPr>
          <w:p w14:paraId="406D7C48" w14:textId="77777777" w:rsidR="00B715FC" w:rsidRPr="00451E26" w:rsidRDefault="00B715FC" w:rsidP="00FF77A2">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vAlign w:val="bottom"/>
          </w:tcPr>
          <w:p w14:paraId="4345A8F4" w14:textId="47CB06B1" w:rsidR="00B715FC" w:rsidRPr="00451E26" w:rsidRDefault="00B715FC"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lang w:bidi="th-TH"/>
              </w:rPr>
              <w:t>669,316</w:t>
            </w:r>
          </w:p>
        </w:tc>
        <w:tc>
          <w:tcPr>
            <w:tcW w:w="1369" w:type="dxa"/>
            <w:tcBorders>
              <w:top w:val="nil"/>
              <w:left w:val="nil"/>
              <w:bottom w:val="single" w:sz="4" w:space="0" w:color="auto"/>
              <w:right w:val="nil"/>
            </w:tcBorders>
            <w:shd w:val="clear" w:color="auto" w:fill="auto"/>
            <w:vAlign w:val="bottom"/>
          </w:tcPr>
          <w:p w14:paraId="626F6777" w14:textId="0B001D91" w:rsidR="00B715FC" w:rsidRPr="00451E26" w:rsidRDefault="00B715FC"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lang w:bidi="th-TH"/>
              </w:rPr>
              <w:t>519,316</w:t>
            </w:r>
          </w:p>
        </w:tc>
        <w:tc>
          <w:tcPr>
            <w:tcW w:w="1368" w:type="dxa"/>
            <w:tcBorders>
              <w:top w:val="nil"/>
              <w:left w:val="nil"/>
              <w:bottom w:val="single" w:sz="4" w:space="0" w:color="auto"/>
              <w:right w:val="nil"/>
            </w:tcBorders>
            <w:shd w:val="clear" w:color="auto" w:fill="auto"/>
            <w:vAlign w:val="bottom"/>
          </w:tcPr>
          <w:p w14:paraId="66E11D5D" w14:textId="1E7AF55B" w:rsidR="00B715FC" w:rsidRPr="00451E26" w:rsidRDefault="00B715FC"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lang w:bidi="th-TH"/>
              </w:rPr>
              <w:t>1,215,194</w:t>
            </w:r>
          </w:p>
        </w:tc>
        <w:tc>
          <w:tcPr>
            <w:tcW w:w="1368" w:type="dxa"/>
            <w:tcBorders>
              <w:top w:val="nil"/>
              <w:left w:val="nil"/>
              <w:bottom w:val="single" w:sz="4" w:space="0" w:color="auto"/>
              <w:right w:val="nil"/>
            </w:tcBorders>
            <w:shd w:val="clear" w:color="auto" w:fill="auto"/>
            <w:vAlign w:val="bottom"/>
          </w:tcPr>
          <w:p w14:paraId="65307085" w14:textId="65AE8038" w:rsidR="00B715FC" w:rsidRPr="00451E26" w:rsidRDefault="00B715FC"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lang w:bidi="th-TH"/>
              </w:rPr>
              <w:t>1,091,400</w:t>
            </w:r>
          </w:p>
        </w:tc>
      </w:tr>
    </w:tbl>
    <w:p w14:paraId="76B66BB7" w14:textId="77777777" w:rsidR="009E5186" w:rsidRPr="00451E26" w:rsidRDefault="009E5186" w:rsidP="00FF77A2">
      <w:pPr>
        <w:pStyle w:val="ListParagraph"/>
        <w:spacing w:after="0" w:line="240" w:lineRule="auto"/>
        <w:ind w:left="540"/>
        <w:jc w:val="both"/>
        <w:rPr>
          <w:rFonts w:ascii="Arial" w:eastAsia="Arial Unicode MS" w:hAnsi="Arial" w:cs="Arial"/>
          <w:sz w:val="18"/>
          <w:szCs w:val="18"/>
          <w:lang w:bidi="th-TH"/>
        </w:rPr>
      </w:pPr>
    </w:p>
    <w:p w14:paraId="6A134453" w14:textId="731F35D7" w:rsidR="0009609A" w:rsidRPr="00451E26" w:rsidRDefault="0075392E" w:rsidP="00FF77A2">
      <w:pPr>
        <w:pStyle w:val="ListParagraph"/>
        <w:spacing w:after="0" w:line="240" w:lineRule="auto"/>
        <w:ind w:left="540"/>
        <w:jc w:val="both"/>
        <w:rPr>
          <w:rFonts w:ascii="Arial" w:eastAsia="Arial Unicode MS" w:hAnsi="Arial" w:cs="Arial"/>
          <w:sz w:val="18"/>
          <w:szCs w:val="18"/>
          <w:lang w:bidi="th-TH"/>
        </w:rPr>
      </w:pPr>
      <w:r w:rsidRPr="00451E26">
        <w:rPr>
          <w:rFonts w:ascii="Arial" w:eastAsia="Arial Unicode MS" w:hAnsi="Arial" w:cs="Arial"/>
          <w:sz w:val="18"/>
          <w:szCs w:val="18"/>
          <w:lang w:bidi="th-TH"/>
        </w:rPr>
        <w:t>M</w:t>
      </w:r>
      <w:r w:rsidR="0009609A" w:rsidRPr="00451E26">
        <w:rPr>
          <w:rFonts w:ascii="Arial" w:eastAsia="Arial Unicode MS" w:hAnsi="Arial" w:cs="Arial"/>
          <w:sz w:val="18"/>
          <w:szCs w:val="18"/>
          <w:lang w:bidi="th-TH"/>
        </w:rPr>
        <w:t xml:space="preserve">ovements of </w:t>
      </w:r>
      <w:r w:rsidR="00936462" w:rsidRPr="00451E26">
        <w:rPr>
          <w:rFonts w:ascii="Arial" w:eastAsia="Arial Unicode MS" w:hAnsi="Arial" w:cs="Arial"/>
          <w:sz w:val="18"/>
          <w:szCs w:val="18"/>
          <w:lang w:bidi="th-TH"/>
        </w:rPr>
        <w:t xml:space="preserve">short-term </w:t>
      </w:r>
      <w:r w:rsidR="0009609A" w:rsidRPr="00451E26">
        <w:rPr>
          <w:rFonts w:ascii="Arial" w:eastAsia="Arial Unicode MS" w:hAnsi="Arial" w:cs="Arial"/>
          <w:sz w:val="18"/>
          <w:szCs w:val="18"/>
          <w:lang w:bidi="th-TH"/>
        </w:rPr>
        <w:t>loan</w:t>
      </w:r>
      <w:r w:rsidR="00936462" w:rsidRPr="00451E26">
        <w:rPr>
          <w:rFonts w:ascii="Arial" w:eastAsia="Arial Unicode MS" w:hAnsi="Arial" w:cs="Arial"/>
          <w:sz w:val="18"/>
          <w:szCs w:val="18"/>
          <w:lang w:bidi="th-TH"/>
        </w:rPr>
        <w:t>s</w:t>
      </w:r>
      <w:r w:rsidR="0009609A" w:rsidRPr="00451E26">
        <w:rPr>
          <w:rFonts w:ascii="Arial" w:eastAsia="Arial Unicode MS" w:hAnsi="Arial" w:cs="Arial"/>
          <w:sz w:val="18"/>
          <w:szCs w:val="18"/>
          <w:lang w:bidi="th-TH"/>
        </w:rPr>
        <w:t xml:space="preserve"> to </w:t>
      </w:r>
      <w:r w:rsidR="00936462" w:rsidRPr="00451E26">
        <w:rPr>
          <w:rFonts w:ascii="Arial" w:eastAsia="Arial Unicode MS" w:hAnsi="Arial" w:cs="Arial"/>
          <w:sz w:val="18"/>
          <w:szCs w:val="18"/>
          <w:lang w:bidi="th-TH"/>
        </w:rPr>
        <w:t>related parties</w:t>
      </w:r>
      <w:r w:rsidR="0009609A" w:rsidRPr="00451E26">
        <w:rPr>
          <w:rFonts w:ascii="Arial" w:eastAsia="Arial Unicode MS" w:hAnsi="Arial" w:cs="Arial"/>
          <w:sz w:val="18"/>
          <w:szCs w:val="18"/>
          <w:lang w:bidi="th-TH"/>
        </w:rPr>
        <w:t xml:space="preserve"> are as follows:</w:t>
      </w:r>
    </w:p>
    <w:p w14:paraId="00311200" w14:textId="77777777" w:rsidR="0009609A" w:rsidRPr="00451E26" w:rsidRDefault="0009609A" w:rsidP="00FF77A2">
      <w:pPr>
        <w:pStyle w:val="ListParagraph"/>
        <w:spacing w:after="0" w:line="240" w:lineRule="auto"/>
        <w:ind w:left="540"/>
        <w:jc w:val="both"/>
        <w:rPr>
          <w:rFonts w:ascii="Arial" w:eastAsia="Arial Unicode MS" w:hAnsi="Arial" w:cs="Arial"/>
          <w:sz w:val="18"/>
          <w:szCs w:val="18"/>
          <w:lang w:bidi="th-TH"/>
        </w:rPr>
      </w:pPr>
    </w:p>
    <w:tbl>
      <w:tblPr>
        <w:tblW w:w="9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3"/>
        <w:gridCol w:w="1366"/>
        <w:gridCol w:w="1366"/>
      </w:tblGrid>
      <w:tr w:rsidR="00357E64" w:rsidRPr="00451E26" w14:paraId="69EB4CD3" w14:textId="77777777" w:rsidTr="00D234BF">
        <w:tc>
          <w:tcPr>
            <w:tcW w:w="6723" w:type="dxa"/>
            <w:tcBorders>
              <w:top w:val="nil"/>
              <w:left w:val="nil"/>
              <w:bottom w:val="nil"/>
              <w:right w:val="nil"/>
            </w:tcBorders>
            <w:shd w:val="clear" w:color="auto" w:fill="auto"/>
          </w:tcPr>
          <w:p w14:paraId="725E6583" w14:textId="77777777" w:rsidR="00EC6193" w:rsidRPr="00451E26" w:rsidRDefault="00EC6193" w:rsidP="00FF77A2">
            <w:pPr>
              <w:spacing w:after="0" w:line="240" w:lineRule="auto"/>
              <w:ind w:left="436"/>
              <w:jc w:val="both"/>
              <w:rPr>
                <w:rFonts w:ascii="Arial" w:hAnsi="Arial" w:cs="Arial"/>
                <w:b/>
                <w:bCs/>
                <w:sz w:val="18"/>
                <w:szCs w:val="18"/>
              </w:rPr>
            </w:pPr>
          </w:p>
        </w:tc>
        <w:tc>
          <w:tcPr>
            <w:tcW w:w="1366" w:type="dxa"/>
            <w:tcBorders>
              <w:top w:val="nil"/>
              <w:left w:val="nil"/>
              <w:bottom w:val="single" w:sz="4" w:space="0" w:color="auto"/>
              <w:right w:val="nil"/>
            </w:tcBorders>
            <w:shd w:val="clear" w:color="auto" w:fill="auto"/>
          </w:tcPr>
          <w:p w14:paraId="2A694A1A" w14:textId="18A5A315" w:rsidR="00EC6193" w:rsidRPr="00451E26" w:rsidRDefault="002475C6"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Consolidated financial information</w:t>
            </w:r>
          </w:p>
        </w:tc>
        <w:tc>
          <w:tcPr>
            <w:tcW w:w="1366" w:type="dxa"/>
            <w:tcBorders>
              <w:top w:val="nil"/>
              <w:left w:val="nil"/>
              <w:bottom w:val="single" w:sz="4" w:space="0" w:color="auto"/>
              <w:right w:val="nil"/>
            </w:tcBorders>
            <w:shd w:val="clear" w:color="auto" w:fill="auto"/>
          </w:tcPr>
          <w:p w14:paraId="293651D1" w14:textId="468A6110" w:rsidR="00EC6193" w:rsidRPr="00451E26" w:rsidRDefault="002475C6"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Separate financial information</w:t>
            </w:r>
          </w:p>
        </w:tc>
      </w:tr>
      <w:tr w:rsidR="00357E64" w:rsidRPr="00451E26" w14:paraId="5CFC3830" w14:textId="77777777" w:rsidTr="006563CA">
        <w:tc>
          <w:tcPr>
            <w:tcW w:w="6723" w:type="dxa"/>
            <w:tcBorders>
              <w:top w:val="nil"/>
              <w:left w:val="nil"/>
              <w:bottom w:val="nil"/>
              <w:right w:val="nil"/>
            </w:tcBorders>
            <w:shd w:val="clear" w:color="auto" w:fill="auto"/>
          </w:tcPr>
          <w:p w14:paraId="114A4380" w14:textId="131B9EB7" w:rsidR="00EC6193" w:rsidRPr="00451E26" w:rsidRDefault="004E7B4D" w:rsidP="00FF77A2">
            <w:pPr>
              <w:spacing w:after="0" w:line="240" w:lineRule="auto"/>
              <w:ind w:left="436"/>
              <w:jc w:val="both"/>
              <w:rPr>
                <w:rFonts w:ascii="Arial" w:hAnsi="Arial" w:cs="Arial"/>
                <w:b/>
                <w:bCs/>
                <w:sz w:val="18"/>
                <w:szCs w:val="18"/>
              </w:rPr>
            </w:pPr>
            <w:r w:rsidRPr="00451E26">
              <w:rPr>
                <w:rFonts w:ascii="Arial" w:hAnsi="Arial" w:cs="Arial"/>
                <w:b/>
                <w:bCs/>
                <w:sz w:val="18"/>
                <w:szCs w:val="18"/>
              </w:rPr>
              <w:t xml:space="preserve">For the </w:t>
            </w:r>
            <w:r w:rsidR="00E5374F" w:rsidRPr="00451E26">
              <w:rPr>
                <w:rFonts w:ascii="Arial" w:hAnsi="Arial" w:cs="Arial"/>
                <w:b/>
                <w:bCs/>
                <w:sz w:val="18"/>
                <w:szCs w:val="18"/>
              </w:rPr>
              <w:t>three-month</w:t>
            </w:r>
            <w:r w:rsidRPr="00451E26">
              <w:rPr>
                <w:rFonts w:ascii="Arial" w:hAnsi="Arial" w:cs="Arial"/>
                <w:b/>
                <w:bCs/>
                <w:sz w:val="18"/>
                <w:szCs w:val="18"/>
              </w:rPr>
              <w:t xml:space="preserve"> period ended </w:t>
            </w:r>
            <w:r w:rsidR="00E5374F" w:rsidRPr="00451E26">
              <w:rPr>
                <w:rFonts w:ascii="Arial" w:hAnsi="Arial" w:cs="Arial"/>
                <w:b/>
                <w:bCs/>
                <w:sz w:val="18"/>
                <w:szCs w:val="18"/>
              </w:rPr>
              <w:t>31 March</w:t>
            </w:r>
            <w:r w:rsidRPr="00451E26">
              <w:rPr>
                <w:rFonts w:ascii="Arial" w:hAnsi="Arial" w:cs="Arial"/>
                <w:b/>
                <w:bCs/>
                <w:sz w:val="18"/>
                <w:szCs w:val="18"/>
              </w:rPr>
              <w:t xml:space="preserve"> </w:t>
            </w:r>
            <w:r w:rsidR="00C34057" w:rsidRPr="00451E26">
              <w:rPr>
                <w:rFonts w:ascii="Arial" w:hAnsi="Arial" w:cs="Arial"/>
                <w:b/>
                <w:bCs/>
                <w:sz w:val="18"/>
                <w:szCs w:val="18"/>
              </w:rPr>
              <w:t>2025</w:t>
            </w:r>
          </w:p>
        </w:tc>
        <w:tc>
          <w:tcPr>
            <w:tcW w:w="1366" w:type="dxa"/>
            <w:tcBorders>
              <w:top w:val="single" w:sz="4" w:space="0" w:color="auto"/>
              <w:left w:val="nil"/>
              <w:bottom w:val="single" w:sz="4" w:space="0" w:color="auto"/>
              <w:right w:val="nil"/>
            </w:tcBorders>
            <w:shd w:val="clear" w:color="auto" w:fill="auto"/>
            <w:hideMark/>
          </w:tcPr>
          <w:p w14:paraId="690C3BE5" w14:textId="4FDDD200" w:rsidR="00EC6193" w:rsidRPr="00451E26" w:rsidRDefault="00EC6193"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Thousand Baht</w:t>
            </w:r>
          </w:p>
        </w:tc>
        <w:tc>
          <w:tcPr>
            <w:tcW w:w="1366" w:type="dxa"/>
            <w:tcBorders>
              <w:top w:val="single" w:sz="4" w:space="0" w:color="auto"/>
              <w:left w:val="nil"/>
              <w:bottom w:val="single" w:sz="4" w:space="0" w:color="auto"/>
              <w:right w:val="nil"/>
            </w:tcBorders>
            <w:shd w:val="clear" w:color="auto" w:fill="auto"/>
            <w:hideMark/>
          </w:tcPr>
          <w:p w14:paraId="07BDFCE7" w14:textId="30D9E9AB" w:rsidR="00EC6193" w:rsidRPr="00451E26" w:rsidRDefault="00EC6193"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Thousand Baht</w:t>
            </w:r>
          </w:p>
        </w:tc>
      </w:tr>
      <w:tr w:rsidR="00357E64" w:rsidRPr="00451E26" w14:paraId="7E44F081" w14:textId="77777777" w:rsidTr="006563CA">
        <w:tc>
          <w:tcPr>
            <w:tcW w:w="6723" w:type="dxa"/>
            <w:tcBorders>
              <w:top w:val="nil"/>
              <w:left w:val="nil"/>
              <w:bottom w:val="nil"/>
              <w:right w:val="nil"/>
            </w:tcBorders>
            <w:shd w:val="clear" w:color="auto" w:fill="auto"/>
          </w:tcPr>
          <w:p w14:paraId="53047DCD" w14:textId="34EED4E6" w:rsidR="00EC6193" w:rsidRPr="00451E26" w:rsidRDefault="00EC6193" w:rsidP="00FF77A2">
            <w:pPr>
              <w:spacing w:after="0" w:line="240" w:lineRule="auto"/>
              <w:ind w:left="436"/>
              <w:jc w:val="both"/>
              <w:rPr>
                <w:rFonts w:ascii="Arial" w:hAnsi="Arial" w:cs="Arial"/>
                <w:sz w:val="18"/>
                <w:szCs w:val="18"/>
              </w:rPr>
            </w:pPr>
          </w:p>
        </w:tc>
        <w:tc>
          <w:tcPr>
            <w:tcW w:w="1366" w:type="dxa"/>
            <w:tcBorders>
              <w:top w:val="single" w:sz="4" w:space="0" w:color="auto"/>
              <w:left w:val="nil"/>
              <w:bottom w:val="nil"/>
              <w:right w:val="nil"/>
            </w:tcBorders>
            <w:shd w:val="clear" w:color="auto" w:fill="auto"/>
          </w:tcPr>
          <w:p w14:paraId="6E5AFEAE" w14:textId="77777777" w:rsidR="00EC6193" w:rsidRPr="00451E26" w:rsidRDefault="00EC6193" w:rsidP="00FF77A2">
            <w:pPr>
              <w:spacing w:after="0" w:line="240" w:lineRule="auto"/>
              <w:ind w:right="-72"/>
              <w:jc w:val="right"/>
              <w:rPr>
                <w:rFonts w:ascii="Arial" w:hAnsi="Arial" w:cs="Arial"/>
                <w:b/>
                <w:bCs/>
                <w:sz w:val="18"/>
                <w:szCs w:val="18"/>
              </w:rPr>
            </w:pPr>
          </w:p>
        </w:tc>
        <w:tc>
          <w:tcPr>
            <w:tcW w:w="1366" w:type="dxa"/>
            <w:tcBorders>
              <w:top w:val="single" w:sz="4" w:space="0" w:color="auto"/>
              <w:left w:val="nil"/>
              <w:bottom w:val="nil"/>
              <w:right w:val="nil"/>
            </w:tcBorders>
            <w:shd w:val="clear" w:color="auto" w:fill="auto"/>
          </w:tcPr>
          <w:p w14:paraId="19DE8BD8" w14:textId="77777777" w:rsidR="00EC6193" w:rsidRPr="00451E26" w:rsidRDefault="00EC6193" w:rsidP="00FF77A2">
            <w:pPr>
              <w:spacing w:after="0" w:line="240" w:lineRule="auto"/>
              <w:ind w:right="-72"/>
              <w:jc w:val="right"/>
              <w:rPr>
                <w:rFonts w:ascii="Arial" w:hAnsi="Arial" w:cs="Arial"/>
                <w:b/>
                <w:bCs/>
                <w:sz w:val="18"/>
                <w:szCs w:val="18"/>
              </w:rPr>
            </w:pPr>
          </w:p>
        </w:tc>
      </w:tr>
      <w:tr w:rsidR="00D82B64" w:rsidRPr="00451E26" w14:paraId="6067B9AB" w14:textId="77777777" w:rsidTr="006563CA">
        <w:tc>
          <w:tcPr>
            <w:tcW w:w="6723" w:type="dxa"/>
            <w:tcBorders>
              <w:top w:val="nil"/>
              <w:left w:val="nil"/>
              <w:bottom w:val="nil"/>
              <w:right w:val="nil"/>
            </w:tcBorders>
            <w:shd w:val="clear" w:color="auto" w:fill="auto"/>
          </w:tcPr>
          <w:p w14:paraId="35CB7110" w14:textId="3023A92F" w:rsidR="00D82B64" w:rsidRPr="00451E26" w:rsidRDefault="00D82B64" w:rsidP="00FF77A2">
            <w:pPr>
              <w:spacing w:after="0" w:line="240" w:lineRule="auto"/>
              <w:ind w:left="436"/>
              <w:jc w:val="both"/>
              <w:rPr>
                <w:rFonts w:ascii="Arial" w:hAnsi="Arial" w:cs="Arial"/>
                <w:sz w:val="18"/>
                <w:szCs w:val="18"/>
                <w:lang w:bidi="th-TH"/>
              </w:rPr>
            </w:pPr>
            <w:r w:rsidRPr="00451E26">
              <w:rPr>
                <w:rFonts w:ascii="Arial" w:hAnsi="Arial" w:cs="Arial"/>
                <w:sz w:val="18"/>
                <w:szCs w:val="18"/>
                <w:lang w:bidi="th-TH"/>
              </w:rPr>
              <w:t>Opening net book value (Audited)</w:t>
            </w:r>
          </w:p>
        </w:tc>
        <w:tc>
          <w:tcPr>
            <w:tcW w:w="1366" w:type="dxa"/>
            <w:tcBorders>
              <w:top w:val="nil"/>
              <w:left w:val="nil"/>
              <w:bottom w:val="nil"/>
              <w:right w:val="nil"/>
            </w:tcBorders>
            <w:shd w:val="clear" w:color="auto" w:fill="auto"/>
          </w:tcPr>
          <w:p w14:paraId="58BD3160" w14:textId="632C8278" w:rsidR="00D82B64" w:rsidRPr="00451E26" w:rsidRDefault="00D82B64"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lang w:bidi="th-TH"/>
              </w:rPr>
              <w:t>519,316</w:t>
            </w:r>
          </w:p>
        </w:tc>
        <w:tc>
          <w:tcPr>
            <w:tcW w:w="1366" w:type="dxa"/>
            <w:tcBorders>
              <w:top w:val="nil"/>
              <w:left w:val="nil"/>
              <w:bottom w:val="nil"/>
              <w:right w:val="nil"/>
            </w:tcBorders>
            <w:shd w:val="clear" w:color="auto" w:fill="auto"/>
          </w:tcPr>
          <w:p w14:paraId="6B8776CB" w14:textId="3D961DF8" w:rsidR="00D82B64" w:rsidRPr="00451E26" w:rsidRDefault="00D82B64"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lang w:bidi="th-TH"/>
              </w:rPr>
              <w:t>1,091,400</w:t>
            </w:r>
          </w:p>
        </w:tc>
      </w:tr>
      <w:tr w:rsidR="00C67CCB" w:rsidRPr="00451E26" w14:paraId="3BE3D2E7" w14:textId="77777777" w:rsidTr="006563CA">
        <w:tc>
          <w:tcPr>
            <w:tcW w:w="6723" w:type="dxa"/>
            <w:tcBorders>
              <w:top w:val="nil"/>
              <w:left w:val="nil"/>
              <w:bottom w:val="nil"/>
              <w:right w:val="nil"/>
            </w:tcBorders>
            <w:shd w:val="clear" w:color="auto" w:fill="auto"/>
          </w:tcPr>
          <w:p w14:paraId="064AB76E" w14:textId="7CA7AD72" w:rsidR="00C67CCB" w:rsidRPr="00451E26" w:rsidRDefault="00C67CCB" w:rsidP="00FF77A2">
            <w:pPr>
              <w:spacing w:after="0" w:line="240" w:lineRule="auto"/>
              <w:ind w:left="436"/>
              <w:jc w:val="both"/>
              <w:rPr>
                <w:rFonts w:ascii="Arial" w:hAnsi="Arial" w:cs="Arial"/>
                <w:sz w:val="18"/>
                <w:szCs w:val="18"/>
              </w:rPr>
            </w:pPr>
            <w:r w:rsidRPr="00451E26">
              <w:rPr>
                <w:rFonts w:ascii="Arial" w:hAnsi="Arial" w:cs="Arial"/>
                <w:sz w:val="18"/>
                <w:szCs w:val="18"/>
              </w:rPr>
              <w:t>Additions during the period</w:t>
            </w:r>
          </w:p>
        </w:tc>
        <w:tc>
          <w:tcPr>
            <w:tcW w:w="1366" w:type="dxa"/>
            <w:tcBorders>
              <w:top w:val="nil"/>
              <w:left w:val="nil"/>
              <w:bottom w:val="nil"/>
              <w:right w:val="nil"/>
            </w:tcBorders>
            <w:shd w:val="clear" w:color="auto" w:fill="auto"/>
          </w:tcPr>
          <w:p w14:paraId="7B6BB66C" w14:textId="2DF099E4" w:rsidR="00C67CCB" w:rsidRPr="00451E26" w:rsidRDefault="00C67CCB"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lang w:bidi="th-TH"/>
              </w:rPr>
              <w:t>200,000</w:t>
            </w:r>
          </w:p>
        </w:tc>
        <w:tc>
          <w:tcPr>
            <w:tcW w:w="1366" w:type="dxa"/>
            <w:tcBorders>
              <w:top w:val="nil"/>
              <w:left w:val="nil"/>
              <w:bottom w:val="nil"/>
              <w:right w:val="nil"/>
            </w:tcBorders>
            <w:shd w:val="clear" w:color="auto" w:fill="auto"/>
          </w:tcPr>
          <w:p w14:paraId="7FC43D77" w14:textId="024C9E64" w:rsidR="00C67CCB" w:rsidRPr="00451E26" w:rsidRDefault="00C67CCB"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lang w:bidi="th-TH"/>
              </w:rPr>
              <w:t>972,124</w:t>
            </w:r>
          </w:p>
        </w:tc>
      </w:tr>
      <w:tr w:rsidR="00C67CCB" w:rsidRPr="00451E26" w14:paraId="680A5C6E" w14:textId="77777777" w:rsidTr="006563CA">
        <w:tc>
          <w:tcPr>
            <w:tcW w:w="6723" w:type="dxa"/>
            <w:tcBorders>
              <w:top w:val="nil"/>
              <w:left w:val="nil"/>
              <w:bottom w:val="nil"/>
              <w:right w:val="nil"/>
            </w:tcBorders>
            <w:shd w:val="clear" w:color="auto" w:fill="auto"/>
          </w:tcPr>
          <w:p w14:paraId="2E1EB9E4" w14:textId="48379839" w:rsidR="00C67CCB" w:rsidRPr="00451E26" w:rsidRDefault="00C67CCB" w:rsidP="00FF77A2">
            <w:pPr>
              <w:spacing w:after="0" w:line="240" w:lineRule="auto"/>
              <w:ind w:left="436"/>
              <w:jc w:val="both"/>
              <w:rPr>
                <w:rFonts w:ascii="Arial" w:hAnsi="Arial" w:cs="Arial"/>
                <w:sz w:val="18"/>
                <w:szCs w:val="18"/>
              </w:rPr>
            </w:pPr>
            <w:r w:rsidRPr="00451E26">
              <w:rPr>
                <w:rFonts w:ascii="Arial" w:hAnsi="Arial" w:cs="Arial"/>
                <w:sz w:val="18"/>
                <w:szCs w:val="18"/>
              </w:rPr>
              <w:t>Repayments received during the period</w:t>
            </w:r>
          </w:p>
        </w:tc>
        <w:tc>
          <w:tcPr>
            <w:tcW w:w="1366" w:type="dxa"/>
            <w:tcBorders>
              <w:top w:val="nil"/>
              <w:left w:val="nil"/>
              <w:bottom w:val="single" w:sz="4" w:space="0" w:color="auto"/>
              <w:right w:val="nil"/>
            </w:tcBorders>
            <w:shd w:val="clear" w:color="auto" w:fill="auto"/>
          </w:tcPr>
          <w:p w14:paraId="6BCE2EBA" w14:textId="50651EA5" w:rsidR="00C67CCB" w:rsidRPr="00451E26" w:rsidRDefault="00C67CCB"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lang w:bidi="th-TH"/>
              </w:rPr>
              <w:t>(50,000)</w:t>
            </w:r>
          </w:p>
        </w:tc>
        <w:tc>
          <w:tcPr>
            <w:tcW w:w="1366" w:type="dxa"/>
            <w:tcBorders>
              <w:top w:val="nil"/>
              <w:left w:val="nil"/>
              <w:bottom w:val="single" w:sz="4" w:space="0" w:color="auto"/>
              <w:right w:val="nil"/>
            </w:tcBorders>
            <w:shd w:val="clear" w:color="auto" w:fill="auto"/>
          </w:tcPr>
          <w:p w14:paraId="34BFAF1A" w14:textId="52558240" w:rsidR="00C67CCB" w:rsidRPr="00451E26" w:rsidRDefault="00C67CCB"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lang w:bidi="th-TH"/>
              </w:rPr>
              <w:t>(848,330)</w:t>
            </w:r>
          </w:p>
        </w:tc>
      </w:tr>
      <w:tr w:rsidR="00C67CCB" w:rsidRPr="00451E26" w14:paraId="7781D047" w14:textId="77777777">
        <w:tc>
          <w:tcPr>
            <w:tcW w:w="6723" w:type="dxa"/>
            <w:tcBorders>
              <w:top w:val="nil"/>
              <w:left w:val="nil"/>
              <w:bottom w:val="nil"/>
              <w:right w:val="nil"/>
            </w:tcBorders>
            <w:shd w:val="clear" w:color="auto" w:fill="auto"/>
          </w:tcPr>
          <w:p w14:paraId="7088C3F8" w14:textId="77777777" w:rsidR="00C67CCB" w:rsidRPr="00451E26" w:rsidRDefault="00C67CCB" w:rsidP="00FF77A2">
            <w:pPr>
              <w:spacing w:after="0" w:line="240" w:lineRule="auto"/>
              <w:ind w:left="436"/>
              <w:jc w:val="both"/>
              <w:rPr>
                <w:rFonts w:ascii="Arial" w:hAnsi="Arial" w:cs="Arial"/>
                <w:sz w:val="18"/>
                <w:szCs w:val="18"/>
              </w:rPr>
            </w:pPr>
          </w:p>
        </w:tc>
        <w:tc>
          <w:tcPr>
            <w:tcW w:w="1366" w:type="dxa"/>
            <w:tcBorders>
              <w:top w:val="single" w:sz="4" w:space="0" w:color="auto"/>
              <w:left w:val="nil"/>
              <w:bottom w:val="nil"/>
              <w:right w:val="nil"/>
            </w:tcBorders>
            <w:shd w:val="clear" w:color="auto" w:fill="auto"/>
            <w:vAlign w:val="center"/>
          </w:tcPr>
          <w:p w14:paraId="49D30365" w14:textId="77777777" w:rsidR="00C67CCB" w:rsidRPr="00451E26" w:rsidRDefault="00C67CCB" w:rsidP="00FF77A2">
            <w:pPr>
              <w:spacing w:after="0" w:line="240" w:lineRule="auto"/>
              <w:ind w:left="-40" w:right="-72"/>
              <w:jc w:val="right"/>
              <w:rPr>
                <w:rFonts w:ascii="Arial" w:eastAsia="Arial Unicode MS" w:hAnsi="Arial" w:cs="Arial"/>
                <w:sz w:val="18"/>
                <w:szCs w:val="18"/>
                <w:lang w:bidi="th-TH"/>
              </w:rPr>
            </w:pPr>
          </w:p>
        </w:tc>
        <w:tc>
          <w:tcPr>
            <w:tcW w:w="1366" w:type="dxa"/>
            <w:tcBorders>
              <w:top w:val="single" w:sz="4" w:space="0" w:color="auto"/>
              <w:left w:val="nil"/>
              <w:bottom w:val="nil"/>
              <w:right w:val="nil"/>
            </w:tcBorders>
            <w:shd w:val="clear" w:color="auto" w:fill="auto"/>
            <w:vAlign w:val="center"/>
          </w:tcPr>
          <w:p w14:paraId="17E0225C" w14:textId="0CC4BF37" w:rsidR="00C67CCB" w:rsidRPr="00451E26" w:rsidRDefault="00C67CCB" w:rsidP="00FF77A2">
            <w:pPr>
              <w:spacing w:after="0" w:line="240" w:lineRule="auto"/>
              <w:ind w:left="-40" w:right="-72"/>
              <w:jc w:val="right"/>
              <w:rPr>
                <w:rFonts w:ascii="Arial" w:eastAsia="Arial Unicode MS" w:hAnsi="Arial" w:cs="Arial"/>
                <w:sz w:val="18"/>
                <w:szCs w:val="18"/>
                <w:lang w:bidi="th-TH"/>
              </w:rPr>
            </w:pPr>
          </w:p>
        </w:tc>
      </w:tr>
      <w:tr w:rsidR="00C67CCB" w:rsidRPr="00451E26" w14:paraId="7BA45705" w14:textId="77777777" w:rsidTr="00E5374F">
        <w:tc>
          <w:tcPr>
            <w:tcW w:w="6723" w:type="dxa"/>
            <w:tcBorders>
              <w:top w:val="nil"/>
              <w:left w:val="nil"/>
              <w:bottom w:val="nil"/>
              <w:right w:val="nil"/>
            </w:tcBorders>
            <w:shd w:val="clear" w:color="auto" w:fill="auto"/>
          </w:tcPr>
          <w:p w14:paraId="4A20211D" w14:textId="31A627BA" w:rsidR="00C67CCB" w:rsidRPr="00451E26" w:rsidRDefault="00C67CCB" w:rsidP="00FF77A2">
            <w:pPr>
              <w:spacing w:after="0" w:line="240" w:lineRule="auto"/>
              <w:ind w:left="436"/>
              <w:jc w:val="both"/>
              <w:rPr>
                <w:rFonts w:ascii="Arial" w:hAnsi="Arial" w:cs="Arial"/>
                <w:sz w:val="18"/>
                <w:szCs w:val="18"/>
              </w:rPr>
            </w:pPr>
            <w:r w:rsidRPr="00451E26">
              <w:rPr>
                <w:rFonts w:ascii="Arial" w:hAnsi="Arial" w:cs="Arial"/>
                <w:sz w:val="18"/>
                <w:szCs w:val="18"/>
              </w:rPr>
              <w:t>Closing net book value (Unaudited)</w:t>
            </w:r>
          </w:p>
        </w:tc>
        <w:tc>
          <w:tcPr>
            <w:tcW w:w="1366" w:type="dxa"/>
            <w:tcBorders>
              <w:top w:val="nil"/>
              <w:left w:val="nil"/>
              <w:bottom w:val="single" w:sz="4" w:space="0" w:color="auto"/>
              <w:right w:val="nil"/>
            </w:tcBorders>
            <w:shd w:val="clear" w:color="auto" w:fill="auto"/>
          </w:tcPr>
          <w:p w14:paraId="4DA32FF9" w14:textId="3572A7B8" w:rsidR="00C67CCB" w:rsidRPr="00451E26" w:rsidRDefault="00C67CCB"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lang w:bidi="th-TH"/>
              </w:rPr>
              <w:t>669,316</w:t>
            </w:r>
          </w:p>
        </w:tc>
        <w:tc>
          <w:tcPr>
            <w:tcW w:w="1366" w:type="dxa"/>
            <w:tcBorders>
              <w:top w:val="nil"/>
              <w:left w:val="nil"/>
              <w:bottom w:val="single" w:sz="4" w:space="0" w:color="auto"/>
              <w:right w:val="nil"/>
            </w:tcBorders>
            <w:shd w:val="clear" w:color="auto" w:fill="auto"/>
          </w:tcPr>
          <w:p w14:paraId="6FC1EE5F" w14:textId="0A9908DA" w:rsidR="00C67CCB" w:rsidRPr="00451E26" w:rsidRDefault="00C67CCB"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lang w:bidi="th-TH"/>
              </w:rPr>
              <w:t>1,215,194</w:t>
            </w:r>
          </w:p>
        </w:tc>
      </w:tr>
    </w:tbl>
    <w:p w14:paraId="6AAB6834" w14:textId="3205BBEC" w:rsidR="0009609A" w:rsidRPr="00451E26" w:rsidRDefault="0009609A" w:rsidP="00FF77A2">
      <w:pPr>
        <w:pStyle w:val="ListParagraph"/>
        <w:spacing w:after="0" w:line="240" w:lineRule="auto"/>
        <w:ind w:left="540"/>
        <w:jc w:val="both"/>
        <w:rPr>
          <w:rFonts w:ascii="Arial" w:eastAsia="Arial Unicode MS" w:hAnsi="Arial" w:cs="Arial"/>
          <w:sz w:val="18"/>
          <w:szCs w:val="18"/>
          <w:lang w:bidi="th-TH"/>
        </w:rPr>
      </w:pPr>
    </w:p>
    <w:p w14:paraId="3E7E7847" w14:textId="4054AF3E" w:rsidR="0009609A" w:rsidRPr="00451E26" w:rsidRDefault="00936462" w:rsidP="00FF77A2">
      <w:pPr>
        <w:pStyle w:val="ListParagraph"/>
        <w:spacing w:after="0" w:line="240" w:lineRule="auto"/>
        <w:ind w:left="540"/>
        <w:jc w:val="both"/>
        <w:rPr>
          <w:rFonts w:ascii="Arial" w:eastAsia="Arial Unicode MS" w:hAnsi="Arial" w:cs="Arial"/>
          <w:sz w:val="18"/>
          <w:szCs w:val="18"/>
          <w:lang w:bidi="th-TH"/>
        </w:rPr>
      </w:pPr>
      <w:r w:rsidRPr="00451E26">
        <w:rPr>
          <w:rFonts w:ascii="Arial" w:eastAsia="Arial Unicode MS" w:hAnsi="Arial" w:cs="Arial"/>
          <w:sz w:val="18"/>
          <w:szCs w:val="18"/>
          <w:lang w:bidi="th-TH"/>
        </w:rPr>
        <w:t xml:space="preserve">The short-term loans to related parties bear interest rate at the rate </w:t>
      </w:r>
      <w:r w:rsidR="003B7E38" w:rsidRPr="00451E26">
        <w:rPr>
          <w:rFonts w:ascii="Arial" w:eastAsia="Arial Unicode MS" w:hAnsi="Arial" w:cs="Arial"/>
          <w:sz w:val="18"/>
          <w:szCs w:val="18"/>
          <w:lang w:bidi="th-TH"/>
        </w:rPr>
        <w:t xml:space="preserve">between </w:t>
      </w:r>
      <w:r w:rsidR="00C67CCB" w:rsidRPr="00451E26">
        <w:rPr>
          <w:rFonts w:ascii="Arial" w:eastAsia="Arial Unicode MS" w:hAnsi="Arial"/>
          <w:sz w:val="18"/>
          <w:szCs w:val="18"/>
          <w:lang w:val="en-US" w:bidi="th-TH"/>
        </w:rPr>
        <w:t>3.30</w:t>
      </w:r>
      <w:r w:rsidR="003B7E38" w:rsidRPr="00451E26">
        <w:rPr>
          <w:rFonts w:ascii="Arial" w:eastAsia="Arial Unicode MS" w:hAnsi="Arial" w:cs="Arial"/>
          <w:sz w:val="18"/>
          <w:szCs w:val="18"/>
          <w:lang w:bidi="th-TH"/>
        </w:rPr>
        <w:t xml:space="preserve">% </w:t>
      </w:r>
      <w:r w:rsidR="00430759" w:rsidRPr="00451E26">
        <w:rPr>
          <w:rFonts w:ascii="Arial" w:eastAsia="Arial Unicode MS" w:hAnsi="Arial" w:cs="Arial"/>
          <w:sz w:val="18"/>
          <w:szCs w:val="18"/>
          <w:lang w:bidi="th-TH"/>
        </w:rPr>
        <w:t>-</w:t>
      </w:r>
      <w:r w:rsidR="003B7E38" w:rsidRPr="00451E26">
        <w:rPr>
          <w:rFonts w:ascii="Arial" w:eastAsia="Arial Unicode MS" w:hAnsi="Arial" w:cs="Arial"/>
          <w:sz w:val="18"/>
          <w:szCs w:val="18"/>
          <w:lang w:bidi="th-TH"/>
        </w:rPr>
        <w:t xml:space="preserve"> </w:t>
      </w:r>
      <w:r w:rsidR="00C67CCB" w:rsidRPr="00451E26">
        <w:rPr>
          <w:rFonts w:ascii="Arial" w:eastAsia="Arial Unicode MS" w:hAnsi="Arial" w:cs="Arial"/>
          <w:sz w:val="18"/>
          <w:szCs w:val="18"/>
          <w:lang w:bidi="th-TH"/>
        </w:rPr>
        <w:t>5.00</w:t>
      </w:r>
      <w:r w:rsidR="003B7E38" w:rsidRPr="00451E26">
        <w:rPr>
          <w:rFonts w:ascii="Arial" w:eastAsia="Arial Unicode MS" w:hAnsi="Arial" w:cs="Arial"/>
          <w:sz w:val="18"/>
          <w:szCs w:val="18"/>
          <w:lang w:bidi="th-TH"/>
        </w:rPr>
        <w:t>% per annum</w:t>
      </w:r>
      <w:r w:rsidR="00556693" w:rsidRPr="00451E26">
        <w:rPr>
          <w:rFonts w:ascii="Arial" w:eastAsia="Arial Unicode MS" w:hAnsi="Arial"/>
          <w:sz w:val="18"/>
          <w:szCs w:val="18"/>
          <w:cs/>
          <w:lang w:bidi="th-TH"/>
        </w:rPr>
        <w:br/>
      </w:r>
      <w:r w:rsidR="00E627BF" w:rsidRPr="00451E26">
        <w:rPr>
          <w:rFonts w:ascii="Arial" w:eastAsia="Arial Unicode MS" w:hAnsi="Arial" w:cs="Arial"/>
          <w:sz w:val="18"/>
          <w:szCs w:val="18"/>
          <w:lang w:bidi="th-TH"/>
        </w:rPr>
        <w:t>(</w:t>
      </w:r>
      <w:r w:rsidR="00BB0DCF" w:rsidRPr="00451E26">
        <w:rPr>
          <w:rFonts w:ascii="Arial" w:eastAsia="Arial Unicode MS" w:hAnsi="Arial" w:cs="Arial"/>
          <w:sz w:val="18"/>
          <w:szCs w:val="18"/>
          <w:lang w:bidi="th-TH"/>
        </w:rPr>
        <w:t xml:space="preserve">as at 31 </w:t>
      </w:r>
      <w:r w:rsidR="008C5A9D" w:rsidRPr="00451E26">
        <w:rPr>
          <w:rFonts w:ascii="Arial" w:eastAsia="Arial Unicode MS" w:hAnsi="Arial" w:cs="Arial"/>
          <w:sz w:val="18"/>
          <w:lang w:bidi="th-TH"/>
        </w:rPr>
        <w:t>December</w:t>
      </w:r>
      <w:r w:rsidR="00BB0DCF" w:rsidRPr="00451E26">
        <w:rPr>
          <w:rFonts w:ascii="Arial" w:eastAsia="Arial Unicode MS" w:hAnsi="Arial" w:cs="Arial"/>
          <w:sz w:val="18"/>
          <w:szCs w:val="18"/>
          <w:lang w:bidi="th-TH"/>
        </w:rPr>
        <w:t xml:space="preserve"> </w:t>
      </w:r>
      <w:r w:rsidR="00C34057" w:rsidRPr="00451E26">
        <w:rPr>
          <w:rFonts w:ascii="Arial" w:eastAsia="Arial Unicode MS" w:hAnsi="Arial" w:cs="Arial"/>
          <w:sz w:val="18"/>
          <w:szCs w:val="18"/>
          <w:lang w:bidi="th-TH"/>
        </w:rPr>
        <w:t>2024</w:t>
      </w:r>
      <w:r w:rsidR="00E627BF" w:rsidRPr="00451E26">
        <w:rPr>
          <w:rFonts w:ascii="Arial" w:eastAsia="Arial Unicode MS" w:hAnsi="Arial" w:cs="Arial"/>
          <w:sz w:val="18"/>
          <w:szCs w:val="18"/>
          <w:lang w:bidi="th-TH"/>
        </w:rPr>
        <w:t xml:space="preserve">: </w:t>
      </w:r>
      <w:r w:rsidR="00D82B64" w:rsidRPr="00451E26">
        <w:rPr>
          <w:rFonts w:ascii="Arial" w:eastAsia="Arial Unicode MS" w:hAnsi="Arial" w:cs="Arial"/>
          <w:sz w:val="18"/>
          <w:szCs w:val="18"/>
          <w:lang w:bidi="th-TH"/>
        </w:rPr>
        <w:t>3.30</w:t>
      </w:r>
      <w:r w:rsidR="00E627BF" w:rsidRPr="00451E26">
        <w:rPr>
          <w:rFonts w:ascii="Arial" w:eastAsia="Arial Unicode MS" w:hAnsi="Arial" w:cs="Arial"/>
          <w:sz w:val="18"/>
          <w:szCs w:val="18"/>
          <w:lang w:bidi="th-TH"/>
        </w:rPr>
        <w:t xml:space="preserve">% - </w:t>
      </w:r>
      <w:r w:rsidR="00D82B64" w:rsidRPr="00451E26">
        <w:rPr>
          <w:rFonts w:ascii="Arial" w:eastAsia="Arial Unicode MS" w:hAnsi="Arial" w:cs="Arial"/>
          <w:sz w:val="18"/>
          <w:szCs w:val="18"/>
          <w:lang w:bidi="th-TH"/>
        </w:rPr>
        <w:t>5.00</w:t>
      </w:r>
      <w:r w:rsidR="00E627BF" w:rsidRPr="00451E26">
        <w:rPr>
          <w:rFonts w:ascii="Arial" w:eastAsia="Arial Unicode MS" w:hAnsi="Arial" w:cs="Arial"/>
          <w:sz w:val="18"/>
          <w:szCs w:val="18"/>
          <w:lang w:bidi="th-TH"/>
        </w:rPr>
        <w:t>% per annum)</w:t>
      </w:r>
      <w:r w:rsidRPr="00451E26">
        <w:rPr>
          <w:rFonts w:ascii="Arial" w:eastAsia="Arial Unicode MS" w:hAnsi="Arial" w:cs="Arial"/>
          <w:sz w:val="18"/>
          <w:szCs w:val="18"/>
          <w:lang w:bidi="th-TH"/>
        </w:rPr>
        <w:t xml:space="preserve">. The loans are unsecured and due on call. At the end of reporting period, there is no allowance set up for these </w:t>
      </w:r>
      <w:r w:rsidR="00684CB2" w:rsidRPr="00451E26">
        <w:rPr>
          <w:rFonts w:ascii="Arial" w:eastAsia="Arial Unicode MS" w:hAnsi="Arial" w:cs="Arial"/>
          <w:sz w:val="18"/>
          <w:szCs w:val="18"/>
          <w:lang w:bidi="th-TH"/>
        </w:rPr>
        <w:t xml:space="preserve">short-term </w:t>
      </w:r>
      <w:r w:rsidRPr="00451E26">
        <w:rPr>
          <w:rFonts w:ascii="Arial" w:eastAsia="Arial Unicode MS" w:hAnsi="Arial" w:cs="Arial"/>
          <w:sz w:val="18"/>
          <w:szCs w:val="18"/>
          <w:lang w:bidi="th-TH"/>
        </w:rPr>
        <w:t>loans.</w:t>
      </w:r>
    </w:p>
    <w:p w14:paraId="14D901EE" w14:textId="4E7CD9A1" w:rsidR="0009609A" w:rsidRPr="00451E26" w:rsidRDefault="0009609A" w:rsidP="00FF77A2">
      <w:pPr>
        <w:spacing w:after="0" w:line="240" w:lineRule="auto"/>
        <w:ind w:left="540"/>
        <w:jc w:val="both"/>
        <w:rPr>
          <w:rFonts w:ascii="Arial" w:eastAsia="Arial Unicode MS" w:hAnsi="Arial" w:cs="Arial"/>
          <w:sz w:val="18"/>
          <w:szCs w:val="18"/>
          <w:lang w:bidi="th-TH"/>
        </w:rPr>
      </w:pPr>
    </w:p>
    <w:p w14:paraId="136AB0BB" w14:textId="77777777" w:rsidR="000E4502" w:rsidRPr="00451E26" w:rsidRDefault="000E4502" w:rsidP="00FF77A2">
      <w:pPr>
        <w:rPr>
          <w:rFonts w:ascii="Arial" w:eastAsia="Arial Unicode MS" w:hAnsi="Arial" w:cs="Arial"/>
          <w:b/>
          <w:bCs/>
          <w:sz w:val="18"/>
          <w:szCs w:val="18"/>
          <w:lang w:eastAsia="en-GB" w:bidi="th-TH"/>
        </w:rPr>
      </w:pPr>
      <w:r w:rsidRPr="00451E26">
        <w:rPr>
          <w:lang w:eastAsia="en-GB"/>
        </w:rPr>
        <w:br w:type="page"/>
      </w:r>
    </w:p>
    <w:p w14:paraId="47D875F4" w14:textId="77777777" w:rsidR="008D2185" w:rsidRPr="00451E26" w:rsidRDefault="008D2185" w:rsidP="00FF77A2">
      <w:pPr>
        <w:pStyle w:val="ListParagraph"/>
        <w:spacing w:after="0" w:line="240" w:lineRule="auto"/>
        <w:ind w:left="540"/>
        <w:jc w:val="both"/>
        <w:rPr>
          <w:rFonts w:ascii="Arial" w:eastAsia="Arial Unicode MS" w:hAnsi="Arial" w:cs="Arial"/>
          <w:sz w:val="18"/>
          <w:szCs w:val="18"/>
          <w:lang w:bidi="th-TH"/>
        </w:rPr>
      </w:pPr>
    </w:p>
    <w:p w14:paraId="790CA872" w14:textId="4B4C49E6" w:rsidR="0009609A" w:rsidRPr="00451E26" w:rsidRDefault="0075392E" w:rsidP="00FF77A2">
      <w:pPr>
        <w:pStyle w:val="Heading2"/>
        <w:rPr>
          <w:b w:val="0"/>
          <w:bCs w:val="0"/>
          <w:color w:val="auto"/>
        </w:rPr>
      </w:pPr>
      <w:r w:rsidRPr="00451E26">
        <w:rPr>
          <w:color w:val="auto"/>
          <w:lang w:eastAsia="en-GB"/>
        </w:rPr>
        <w:t>1</w:t>
      </w:r>
      <w:r w:rsidR="77A411CF" w:rsidRPr="00451E26">
        <w:rPr>
          <w:color w:val="auto"/>
          <w:lang w:eastAsia="en-GB"/>
        </w:rPr>
        <w:t>7</w:t>
      </w:r>
      <w:r w:rsidRPr="00451E26">
        <w:rPr>
          <w:color w:val="auto"/>
          <w:lang w:eastAsia="en-GB"/>
        </w:rPr>
        <w:t>.5</w:t>
      </w:r>
      <w:r w:rsidR="0009609A" w:rsidRPr="00451E26">
        <w:tab/>
      </w:r>
      <w:r w:rsidR="00936462" w:rsidRPr="00451E26">
        <w:rPr>
          <w:color w:val="auto"/>
        </w:rPr>
        <w:t xml:space="preserve">Short-term loans from </w:t>
      </w:r>
      <w:r w:rsidR="00FD1A2B" w:rsidRPr="00451E26">
        <w:rPr>
          <w:color w:val="auto"/>
        </w:rPr>
        <w:t>subsidiaries</w:t>
      </w:r>
    </w:p>
    <w:p w14:paraId="75A70C61" w14:textId="2F90AFC1" w:rsidR="0009609A" w:rsidRPr="00451E26" w:rsidRDefault="0009609A" w:rsidP="00FF77A2">
      <w:pPr>
        <w:pStyle w:val="ListParagraph"/>
        <w:spacing w:after="0" w:line="240" w:lineRule="auto"/>
        <w:ind w:left="540"/>
        <w:jc w:val="both"/>
        <w:rPr>
          <w:rFonts w:ascii="Arial" w:eastAsia="Arial Unicode MS" w:hAnsi="Arial" w:cs="Arial"/>
          <w:sz w:val="18"/>
          <w:szCs w:val="18"/>
          <w:lang w:bidi="th-TH"/>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4"/>
        <w:gridCol w:w="1368"/>
        <w:gridCol w:w="1368"/>
      </w:tblGrid>
      <w:tr w:rsidR="00357E64" w:rsidRPr="00451E26" w14:paraId="6593BD61" w14:textId="77777777" w:rsidTr="00D234BF">
        <w:tc>
          <w:tcPr>
            <w:tcW w:w="6724" w:type="dxa"/>
            <w:tcBorders>
              <w:top w:val="nil"/>
              <w:left w:val="nil"/>
              <w:bottom w:val="nil"/>
              <w:right w:val="nil"/>
            </w:tcBorders>
            <w:shd w:val="clear" w:color="auto" w:fill="auto"/>
          </w:tcPr>
          <w:p w14:paraId="63240B74" w14:textId="77777777" w:rsidR="004E7B4D" w:rsidRPr="00451E26" w:rsidRDefault="004E7B4D" w:rsidP="00FF77A2">
            <w:pPr>
              <w:spacing w:after="0" w:line="240" w:lineRule="auto"/>
              <w:ind w:left="436"/>
              <w:jc w:val="both"/>
              <w:rPr>
                <w:rFonts w:ascii="Arial" w:hAnsi="Arial" w:cs="Arial"/>
                <w:b/>
                <w:bCs/>
                <w:sz w:val="18"/>
                <w:szCs w:val="18"/>
              </w:rPr>
            </w:pPr>
          </w:p>
        </w:tc>
        <w:tc>
          <w:tcPr>
            <w:tcW w:w="2736" w:type="dxa"/>
            <w:gridSpan w:val="2"/>
            <w:tcBorders>
              <w:top w:val="nil"/>
              <w:left w:val="nil"/>
              <w:bottom w:val="single" w:sz="4" w:space="0" w:color="auto"/>
              <w:right w:val="nil"/>
            </w:tcBorders>
            <w:shd w:val="clear" w:color="auto" w:fill="auto"/>
            <w:hideMark/>
          </w:tcPr>
          <w:p w14:paraId="194A69AF" w14:textId="77777777" w:rsidR="004E7B4D" w:rsidRPr="00451E26" w:rsidRDefault="004E7B4D"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Separate</w:t>
            </w:r>
          </w:p>
          <w:p w14:paraId="56C52E72" w14:textId="3DD6F2A6" w:rsidR="004E7B4D" w:rsidRPr="00451E26" w:rsidRDefault="004E7B4D"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financial information</w:t>
            </w:r>
          </w:p>
        </w:tc>
      </w:tr>
      <w:tr w:rsidR="00357E64" w:rsidRPr="00451E26" w14:paraId="07ADFD89" w14:textId="77777777" w:rsidTr="006563CA">
        <w:tc>
          <w:tcPr>
            <w:tcW w:w="6724" w:type="dxa"/>
            <w:tcBorders>
              <w:top w:val="nil"/>
              <w:left w:val="nil"/>
              <w:bottom w:val="nil"/>
              <w:right w:val="nil"/>
            </w:tcBorders>
            <w:shd w:val="clear" w:color="auto" w:fill="auto"/>
          </w:tcPr>
          <w:p w14:paraId="6FD516A4" w14:textId="5BEE3497" w:rsidR="004E7B4D" w:rsidRPr="00451E26" w:rsidRDefault="004E7B4D" w:rsidP="00FF77A2">
            <w:pPr>
              <w:spacing w:after="0" w:line="240" w:lineRule="auto"/>
              <w:ind w:left="436"/>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2C4D2474" w14:textId="648265AF" w:rsidR="004E7B4D" w:rsidRPr="00451E26" w:rsidRDefault="004E7B4D"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hideMark/>
          </w:tcPr>
          <w:p w14:paraId="267C3FF2" w14:textId="54207972" w:rsidR="004E7B4D" w:rsidRPr="00451E26" w:rsidRDefault="004E7B4D"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(Audited)</w:t>
            </w:r>
          </w:p>
        </w:tc>
      </w:tr>
      <w:tr w:rsidR="00357E64" w:rsidRPr="00451E26" w14:paraId="3F443B0A" w14:textId="77777777" w:rsidTr="006563CA">
        <w:tc>
          <w:tcPr>
            <w:tcW w:w="6724" w:type="dxa"/>
            <w:tcBorders>
              <w:top w:val="nil"/>
              <w:left w:val="nil"/>
              <w:bottom w:val="nil"/>
              <w:right w:val="nil"/>
            </w:tcBorders>
            <w:shd w:val="clear" w:color="auto" w:fill="auto"/>
          </w:tcPr>
          <w:p w14:paraId="516708CD" w14:textId="5C646AFB" w:rsidR="004E7B4D" w:rsidRPr="00451E26" w:rsidRDefault="004E7B4D" w:rsidP="00FF77A2">
            <w:pPr>
              <w:spacing w:after="0" w:line="240" w:lineRule="auto"/>
              <w:ind w:left="436"/>
              <w:jc w:val="both"/>
              <w:rPr>
                <w:rFonts w:ascii="Arial" w:hAnsi="Arial" w:cs="Arial"/>
                <w:b/>
                <w:bCs/>
                <w:sz w:val="18"/>
                <w:szCs w:val="18"/>
              </w:rPr>
            </w:pPr>
            <w:r w:rsidRPr="00451E26">
              <w:rPr>
                <w:rFonts w:ascii="Arial" w:hAnsi="Arial" w:cs="Arial"/>
                <w:b/>
                <w:bCs/>
                <w:sz w:val="18"/>
                <w:szCs w:val="18"/>
              </w:rPr>
              <w:t>As at</w:t>
            </w:r>
          </w:p>
        </w:tc>
        <w:tc>
          <w:tcPr>
            <w:tcW w:w="1368" w:type="dxa"/>
            <w:tcBorders>
              <w:top w:val="nil"/>
              <w:left w:val="nil"/>
              <w:bottom w:val="nil"/>
              <w:right w:val="nil"/>
            </w:tcBorders>
            <w:shd w:val="clear" w:color="auto" w:fill="auto"/>
          </w:tcPr>
          <w:p w14:paraId="520D8F92" w14:textId="37572FC6" w:rsidR="004E7B4D" w:rsidRPr="00451E26" w:rsidRDefault="00E5374F"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31 March</w:t>
            </w:r>
            <w:r w:rsidR="004E7B4D" w:rsidRPr="00451E26">
              <w:rPr>
                <w:rFonts w:ascii="Arial" w:hAnsi="Arial" w:cs="Arial"/>
                <w:b/>
                <w:bCs/>
                <w:sz w:val="18"/>
                <w:szCs w:val="18"/>
              </w:rPr>
              <w:t xml:space="preserve"> </w:t>
            </w:r>
            <w:r w:rsidR="00C34057" w:rsidRPr="00451E26">
              <w:rPr>
                <w:rFonts w:ascii="Arial" w:hAnsi="Arial" w:cs="Arial"/>
                <w:b/>
                <w:bCs/>
                <w:sz w:val="18"/>
                <w:szCs w:val="18"/>
              </w:rPr>
              <w:t>2025</w:t>
            </w:r>
          </w:p>
        </w:tc>
        <w:tc>
          <w:tcPr>
            <w:tcW w:w="1368" w:type="dxa"/>
            <w:tcBorders>
              <w:top w:val="nil"/>
              <w:left w:val="nil"/>
              <w:bottom w:val="nil"/>
              <w:right w:val="nil"/>
            </w:tcBorders>
            <w:shd w:val="clear" w:color="auto" w:fill="auto"/>
          </w:tcPr>
          <w:p w14:paraId="6D49B226" w14:textId="04CE6FF4" w:rsidR="004E7B4D" w:rsidRPr="00451E26" w:rsidRDefault="004E7B4D"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 xml:space="preserve">31 December </w:t>
            </w:r>
            <w:r w:rsidR="00C34057" w:rsidRPr="00451E26">
              <w:rPr>
                <w:rFonts w:ascii="Arial" w:hAnsi="Arial" w:cs="Arial"/>
                <w:b/>
                <w:bCs/>
                <w:sz w:val="18"/>
                <w:szCs w:val="18"/>
              </w:rPr>
              <w:t>2024</w:t>
            </w:r>
          </w:p>
        </w:tc>
      </w:tr>
      <w:tr w:rsidR="00357E64" w:rsidRPr="00451E26" w14:paraId="5036A473" w14:textId="77777777" w:rsidTr="006563CA">
        <w:tc>
          <w:tcPr>
            <w:tcW w:w="6724" w:type="dxa"/>
            <w:tcBorders>
              <w:top w:val="nil"/>
              <w:left w:val="nil"/>
              <w:bottom w:val="nil"/>
              <w:right w:val="nil"/>
            </w:tcBorders>
            <w:shd w:val="clear" w:color="auto" w:fill="auto"/>
          </w:tcPr>
          <w:p w14:paraId="38E42359" w14:textId="77777777" w:rsidR="004E7B4D" w:rsidRPr="00451E26" w:rsidRDefault="004E7B4D" w:rsidP="00FF77A2">
            <w:pPr>
              <w:spacing w:after="0" w:line="240" w:lineRule="auto"/>
              <w:ind w:left="436"/>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5B4C6665" w14:textId="77777777" w:rsidR="004E7B4D" w:rsidRPr="00451E26" w:rsidRDefault="004E7B4D"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D0126B5" w14:textId="77777777" w:rsidR="004E7B4D" w:rsidRPr="00451E26" w:rsidRDefault="004E7B4D"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Thousand Baht</w:t>
            </w:r>
          </w:p>
        </w:tc>
      </w:tr>
      <w:tr w:rsidR="00357E64" w:rsidRPr="00336321" w14:paraId="584BFDA6" w14:textId="77777777" w:rsidTr="006563CA">
        <w:tc>
          <w:tcPr>
            <w:tcW w:w="6724" w:type="dxa"/>
            <w:tcBorders>
              <w:top w:val="nil"/>
              <w:left w:val="nil"/>
              <w:bottom w:val="nil"/>
              <w:right w:val="nil"/>
            </w:tcBorders>
            <w:shd w:val="clear" w:color="auto" w:fill="auto"/>
          </w:tcPr>
          <w:p w14:paraId="5B4FC08B" w14:textId="77777777" w:rsidR="004E7B4D" w:rsidRPr="00336321" w:rsidRDefault="004E7B4D" w:rsidP="00FF77A2">
            <w:pPr>
              <w:spacing w:after="0" w:line="240" w:lineRule="auto"/>
              <w:ind w:left="436"/>
              <w:jc w:val="both"/>
              <w:rPr>
                <w:rFonts w:ascii="Arial" w:hAnsi="Arial" w:cs="Arial"/>
                <w:sz w:val="8"/>
                <w:szCs w:val="8"/>
              </w:rPr>
            </w:pPr>
          </w:p>
        </w:tc>
        <w:tc>
          <w:tcPr>
            <w:tcW w:w="1368" w:type="dxa"/>
            <w:tcBorders>
              <w:top w:val="single" w:sz="4" w:space="0" w:color="auto"/>
              <w:left w:val="nil"/>
              <w:bottom w:val="nil"/>
              <w:right w:val="nil"/>
            </w:tcBorders>
            <w:shd w:val="clear" w:color="auto" w:fill="auto"/>
          </w:tcPr>
          <w:p w14:paraId="01B0D9BD" w14:textId="77777777" w:rsidR="004E7B4D" w:rsidRPr="00336321" w:rsidRDefault="004E7B4D" w:rsidP="00FF77A2">
            <w:pPr>
              <w:spacing w:after="0" w:line="240" w:lineRule="auto"/>
              <w:ind w:right="-72"/>
              <w:jc w:val="right"/>
              <w:rPr>
                <w:rFonts w:ascii="Arial" w:hAnsi="Arial" w:cs="Arial"/>
                <w:b/>
                <w:bCs/>
                <w:sz w:val="8"/>
                <w:szCs w:val="8"/>
              </w:rPr>
            </w:pPr>
          </w:p>
        </w:tc>
        <w:tc>
          <w:tcPr>
            <w:tcW w:w="1368" w:type="dxa"/>
            <w:tcBorders>
              <w:top w:val="single" w:sz="4" w:space="0" w:color="auto"/>
              <w:left w:val="nil"/>
              <w:bottom w:val="nil"/>
              <w:right w:val="nil"/>
            </w:tcBorders>
            <w:shd w:val="clear" w:color="auto" w:fill="auto"/>
          </w:tcPr>
          <w:p w14:paraId="789DC999" w14:textId="77777777" w:rsidR="004E7B4D" w:rsidRPr="00336321" w:rsidRDefault="004E7B4D" w:rsidP="00FF77A2">
            <w:pPr>
              <w:spacing w:after="0" w:line="240" w:lineRule="auto"/>
              <w:ind w:right="-72"/>
              <w:jc w:val="right"/>
              <w:rPr>
                <w:rFonts w:ascii="Arial" w:hAnsi="Arial" w:cs="Arial"/>
                <w:b/>
                <w:bCs/>
                <w:sz w:val="8"/>
                <w:szCs w:val="8"/>
              </w:rPr>
            </w:pPr>
          </w:p>
        </w:tc>
      </w:tr>
      <w:tr w:rsidR="00D82B64" w:rsidRPr="00451E26" w14:paraId="2755C39A" w14:textId="77777777" w:rsidTr="00D82B64">
        <w:trPr>
          <w:trHeight w:val="80"/>
        </w:trPr>
        <w:tc>
          <w:tcPr>
            <w:tcW w:w="6724" w:type="dxa"/>
            <w:tcBorders>
              <w:top w:val="nil"/>
              <w:left w:val="nil"/>
              <w:bottom w:val="nil"/>
              <w:right w:val="nil"/>
            </w:tcBorders>
            <w:shd w:val="clear" w:color="auto" w:fill="auto"/>
          </w:tcPr>
          <w:p w14:paraId="764EBF04" w14:textId="77777777" w:rsidR="00D82B64" w:rsidRPr="00451E26" w:rsidRDefault="00D82B64" w:rsidP="00FF77A2">
            <w:pPr>
              <w:spacing w:after="0" w:line="240" w:lineRule="auto"/>
              <w:ind w:left="436"/>
              <w:jc w:val="both"/>
              <w:rPr>
                <w:rFonts w:ascii="Arial" w:hAnsi="Arial" w:cs="Arial"/>
                <w:sz w:val="18"/>
                <w:szCs w:val="18"/>
              </w:rPr>
            </w:pPr>
            <w:r w:rsidRPr="00451E26">
              <w:rPr>
                <w:rFonts w:ascii="Arial" w:hAnsi="Arial" w:cs="Arial"/>
                <w:sz w:val="18"/>
                <w:szCs w:val="18"/>
              </w:rPr>
              <w:t>Subsidiaries</w:t>
            </w:r>
          </w:p>
        </w:tc>
        <w:tc>
          <w:tcPr>
            <w:tcW w:w="1368" w:type="dxa"/>
            <w:tcBorders>
              <w:top w:val="nil"/>
              <w:left w:val="nil"/>
              <w:bottom w:val="single" w:sz="4" w:space="0" w:color="auto"/>
              <w:right w:val="nil"/>
            </w:tcBorders>
            <w:shd w:val="clear" w:color="auto" w:fill="auto"/>
            <w:vAlign w:val="bottom"/>
          </w:tcPr>
          <w:p w14:paraId="13949E7F" w14:textId="05D3227E" w:rsidR="00D82B64" w:rsidRPr="00451E26" w:rsidRDefault="00C67CCB"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lang w:bidi="th-TH"/>
              </w:rPr>
              <w:t>668,838</w:t>
            </w:r>
          </w:p>
        </w:tc>
        <w:tc>
          <w:tcPr>
            <w:tcW w:w="1368" w:type="dxa"/>
            <w:tcBorders>
              <w:top w:val="nil"/>
              <w:left w:val="nil"/>
              <w:bottom w:val="single" w:sz="4" w:space="0" w:color="auto"/>
              <w:right w:val="nil"/>
            </w:tcBorders>
            <w:shd w:val="clear" w:color="auto" w:fill="auto"/>
            <w:vAlign w:val="bottom"/>
          </w:tcPr>
          <w:p w14:paraId="47912C1A" w14:textId="5476CE25" w:rsidR="00D82B64" w:rsidRPr="00451E26" w:rsidRDefault="00D82B64"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lang w:bidi="th-TH"/>
              </w:rPr>
              <w:t>1,038,143</w:t>
            </w:r>
          </w:p>
        </w:tc>
      </w:tr>
    </w:tbl>
    <w:p w14:paraId="5CB33C7A" w14:textId="480063D5" w:rsidR="00D9547A" w:rsidRPr="00451E26" w:rsidRDefault="00D9547A" w:rsidP="00FF77A2">
      <w:pPr>
        <w:pStyle w:val="ListParagraph"/>
        <w:spacing w:after="0" w:line="240" w:lineRule="auto"/>
        <w:ind w:left="540"/>
        <w:jc w:val="both"/>
        <w:rPr>
          <w:rFonts w:ascii="Arial" w:eastAsia="Arial Unicode MS" w:hAnsi="Arial" w:cs="Arial"/>
          <w:sz w:val="18"/>
          <w:szCs w:val="18"/>
          <w:lang w:bidi="th-TH"/>
        </w:rPr>
      </w:pPr>
    </w:p>
    <w:p w14:paraId="7A877ACF" w14:textId="0F6166BB" w:rsidR="0009609A" w:rsidRPr="00451E26" w:rsidRDefault="0075392E" w:rsidP="00FF77A2">
      <w:pPr>
        <w:pStyle w:val="ListParagraph"/>
        <w:spacing w:after="0" w:line="240" w:lineRule="auto"/>
        <w:ind w:left="540"/>
        <w:jc w:val="both"/>
        <w:rPr>
          <w:rFonts w:ascii="Arial" w:eastAsia="Arial Unicode MS" w:hAnsi="Arial" w:cs="Arial"/>
          <w:b/>
          <w:bCs/>
          <w:sz w:val="18"/>
          <w:szCs w:val="18"/>
          <w:lang w:bidi="th-TH"/>
        </w:rPr>
      </w:pPr>
      <w:r w:rsidRPr="00451E26">
        <w:rPr>
          <w:rFonts w:ascii="Arial" w:eastAsia="Arial Unicode MS" w:hAnsi="Arial" w:cs="Arial"/>
          <w:sz w:val="18"/>
          <w:szCs w:val="18"/>
          <w:lang w:bidi="th-TH"/>
        </w:rPr>
        <w:t>M</w:t>
      </w:r>
      <w:r w:rsidR="0009609A" w:rsidRPr="00451E26">
        <w:rPr>
          <w:rFonts w:ascii="Arial" w:eastAsia="Arial Unicode MS" w:hAnsi="Arial" w:cs="Arial"/>
          <w:sz w:val="18"/>
          <w:szCs w:val="18"/>
          <w:lang w:bidi="th-TH"/>
        </w:rPr>
        <w:t xml:space="preserve">ovements of </w:t>
      </w:r>
      <w:r w:rsidR="00936462" w:rsidRPr="00451E26">
        <w:rPr>
          <w:rFonts w:ascii="Arial" w:eastAsia="Arial Unicode MS" w:hAnsi="Arial" w:cs="Arial"/>
          <w:sz w:val="18"/>
          <w:szCs w:val="18"/>
          <w:lang w:bidi="th-TH"/>
        </w:rPr>
        <w:t xml:space="preserve">short-term loans from </w:t>
      </w:r>
      <w:r w:rsidR="00FD1A2B" w:rsidRPr="00451E26">
        <w:rPr>
          <w:rFonts w:ascii="Arial" w:eastAsia="Arial Unicode MS" w:hAnsi="Arial" w:cs="Arial"/>
          <w:sz w:val="18"/>
          <w:szCs w:val="18"/>
          <w:lang w:bidi="th-TH"/>
        </w:rPr>
        <w:t>subsidiaries</w:t>
      </w:r>
      <w:r w:rsidR="00936462" w:rsidRPr="00451E26">
        <w:rPr>
          <w:rFonts w:ascii="Arial" w:eastAsia="Arial Unicode MS" w:hAnsi="Arial" w:cs="Arial"/>
          <w:sz w:val="18"/>
          <w:szCs w:val="18"/>
          <w:lang w:bidi="th-TH"/>
        </w:rPr>
        <w:t xml:space="preserve"> </w:t>
      </w:r>
      <w:r w:rsidR="0009609A" w:rsidRPr="00451E26">
        <w:rPr>
          <w:rFonts w:ascii="Arial" w:eastAsia="Arial Unicode MS" w:hAnsi="Arial" w:cs="Arial"/>
          <w:sz w:val="18"/>
          <w:szCs w:val="18"/>
          <w:lang w:bidi="th-TH"/>
        </w:rPr>
        <w:t>are as follows:</w:t>
      </w:r>
    </w:p>
    <w:p w14:paraId="3A7F49EA" w14:textId="77777777" w:rsidR="0009609A" w:rsidRPr="00451E26" w:rsidRDefault="0009609A" w:rsidP="00FF77A2">
      <w:pPr>
        <w:pStyle w:val="ListParagraph"/>
        <w:spacing w:after="0" w:line="240" w:lineRule="auto"/>
        <w:ind w:left="540"/>
        <w:jc w:val="both"/>
        <w:rPr>
          <w:rFonts w:ascii="Arial" w:eastAsia="Arial Unicode MS" w:hAnsi="Arial" w:cs="Arial"/>
          <w:sz w:val="18"/>
          <w:szCs w:val="18"/>
          <w:lang w:bidi="th-TH"/>
        </w:rPr>
      </w:pP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2"/>
        <w:gridCol w:w="2736"/>
      </w:tblGrid>
      <w:tr w:rsidR="00357E64" w:rsidRPr="00451E26" w14:paraId="7DFCC270" w14:textId="77777777" w:rsidTr="00D234BF">
        <w:tc>
          <w:tcPr>
            <w:tcW w:w="6712" w:type="dxa"/>
            <w:tcBorders>
              <w:top w:val="nil"/>
              <w:left w:val="nil"/>
              <w:bottom w:val="nil"/>
              <w:right w:val="nil"/>
            </w:tcBorders>
            <w:shd w:val="clear" w:color="auto" w:fill="auto"/>
          </w:tcPr>
          <w:p w14:paraId="40899EA5" w14:textId="77777777" w:rsidR="004E7B4D" w:rsidRPr="00451E26" w:rsidRDefault="004E7B4D" w:rsidP="00FF77A2">
            <w:pPr>
              <w:spacing w:after="0" w:line="240" w:lineRule="auto"/>
              <w:ind w:left="436"/>
              <w:jc w:val="both"/>
              <w:rPr>
                <w:rFonts w:ascii="Arial" w:hAnsi="Arial" w:cs="Arial"/>
                <w:b/>
                <w:bCs/>
                <w:sz w:val="18"/>
                <w:szCs w:val="18"/>
              </w:rPr>
            </w:pPr>
          </w:p>
        </w:tc>
        <w:tc>
          <w:tcPr>
            <w:tcW w:w="2736" w:type="dxa"/>
            <w:tcBorders>
              <w:top w:val="nil"/>
              <w:left w:val="nil"/>
              <w:bottom w:val="single" w:sz="4" w:space="0" w:color="auto"/>
              <w:right w:val="nil"/>
            </w:tcBorders>
            <w:shd w:val="clear" w:color="auto" w:fill="auto"/>
          </w:tcPr>
          <w:p w14:paraId="1BEA138D" w14:textId="48BD246F" w:rsidR="004E7B4D" w:rsidRPr="00451E26" w:rsidRDefault="004E7B4D"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Separate financial information</w:t>
            </w:r>
          </w:p>
        </w:tc>
      </w:tr>
      <w:tr w:rsidR="00357E64" w:rsidRPr="00451E26" w14:paraId="16029B17" w14:textId="77777777" w:rsidTr="006563CA">
        <w:tc>
          <w:tcPr>
            <w:tcW w:w="6712" w:type="dxa"/>
            <w:tcBorders>
              <w:top w:val="nil"/>
              <w:left w:val="nil"/>
              <w:bottom w:val="nil"/>
              <w:right w:val="nil"/>
            </w:tcBorders>
            <w:shd w:val="clear" w:color="auto" w:fill="auto"/>
          </w:tcPr>
          <w:p w14:paraId="407C4908" w14:textId="2C8FC315" w:rsidR="004E7B4D" w:rsidRPr="00451E26" w:rsidRDefault="004E7B4D" w:rsidP="00FF77A2">
            <w:pPr>
              <w:spacing w:after="0" w:line="240" w:lineRule="auto"/>
              <w:ind w:left="436"/>
              <w:jc w:val="both"/>
              <w:rPr>
                <w:rFonts w:ascii="Arial" w:hAnsi="Arial" w:cs="Arial"/>
                <w:b/>
                <w:bCs/>
                <w:sz w:val="18"/>
                <w:szCs w:val="18"/>
              </w:rPr>
            </w:pPr>
            <w:r w:rsidRPr="00451E26">
              <w:rPr>
                <w:rFonts w:ascii="Arial" w:hAnsi="Arial" w:cs="Arial"/>
                <w:b/>
                <w:bCs/>
                <w:sz w:val="18"/>
                <w:szCs w:val="18"/>
              </w:rPr>
              <w:t xml:space="preserve">For the </w:t>
            </w:r>
            <w:r w:rsidR="00E5374F" w:rsidRPr="00451E26">
              <w:rPr>
                <w:rFonts w:ascii="Arial" w:hAnsi="Arial" w:cs="Arial"/>
                <w:b/>
                <w:bCs/>
                <w:sz w:val="18"/>
                <w:szCs w:val="18"/>
              </w:rPr>
              <w:t>three-month</w:t>
            </w:r>
            <w:r w:rsidRPr="00451E26">
              <w:rPr>
                <w:rFonts w:ascii="Arial" w:hAnsi="Arial" w:cs="Arial"/>
                <w:b/>
                <w:bCs/>
                <w:sz w:val="18"/>
                <w:szCs w:val="18"/>
              </w:rPr>
              <w:t xml:space="preserve"> period ended </w:t>
            </w:r>
            <w:r w:rsidR="00E5374F" w:rsidRPr="00451E26">
              <w:rPr>
                <w:rFonts w:ascii="Arial" w:hAnsi="Arial" w:cs="Arial"/>
                <w:b/>
                <w:bCs/>
                <w:sz w:val="18"/>
                <w:szCs w:val="18"/>
              </w:rPr>
              <w:t>31 March</w:t>
            </w:r>
            <w:r w:rsidRPr="00451E26">
              <w:rPr>
                <w:rFonts w:ascii="Arial" w:hAnsi="Arial" w:cs="Arial"/>
                <w:b/>
                <w:bCs/>
                <w:sz w:val="18"/>
                <w:szCs w:val="18"/>
              </w:rPr>
              <w:t xml:space="preserve"> </w:t>
            </w:r>
            <w:r w:rsidR="00C34057" w:rsidRPr="00451E26">
              <w:rPr>
                <w:rFonts w:ascii="Arial" w:hAnsi="Arial" w:cs="Arial"/>
                <w:b/>
                <w:bCs/>
                <w:sz w:val="18"/>
                <w:szCs w:val="18"/>
              </w:rPr>
              <w:t>2025</w:t>
            </w:r>
          </w:p>
        </w:tc>
        <w:tc>
          <w:tcPr>
            <w:tcW w:w="2736" w:type="dxa"/>
            <w:tcBorders>
              <w:top w:val="single" w:sz="4" w:space="0" w:color="auto"/>
              <w:left w:val="nil"/>
              <w:bottom w:val="single" w:sz="4" w:space="0" w:color="auto"/>
              <w:right w:val="nil"/>
            </w:tcBorders>
            <w:shd w:val="clear" w:color="auto" w:fill="auto"/>
            <w:hideMark/>
          </w:tcPr>
          <w:p w14:paraId="0680CB44" w14:textId="6D998FA1" w:rsidR="004E7B4D" w:rsidRPr="00451E26" w:rsidRDefault="004E7B4D"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Thousand Baht</w:t>
            </w:r>
          </w:p>
        </w:tc>
      </w:tr>
      <w:tr w:rsidR="00357E64" w:rsidRPr="00336321" w14:paraId="7C1B9741" w14:textId="77777777" w:rsidTr="006563CA">
        <w:tc>
          <w:tcPr>
            <w:tcW w:w="6712" w:type="dxa"/>
            <w:tcBorders>
              <w:top w:val="nil"/>
              <w:left w:val="nil"/>
              <w:bottom w:val="nil"/>
              <w:right w:val="nil"/>
            </w:tcBorders>
            <w:shd w:val="clear" w:color="auto" w:fill="auto"/>
          </w:tcPr>
          <w:p w14:paraId="7D047B59" w14:textId="54FE0664" w:rsidR="004E7B4D" w:rsidRPr="00336321" w:rsidRDefault="004E7B4D" w:rsidP="00FF77A2">
            <w:pPr>
              <w:spacing w:after="0" w:line="240" w:lineRule="auto"/>
              <w:ind w:left="436"/>
              <w:jc w:val="both"/>
              <w:rPr>
                <w:rFonts w:ascii="Arial" w:hAnsi="Arial" w:cs="Arial"/>
                <w:sz w:val="8"/>
                <w:szCs w:val="8"/>
              </w:rPr>
            </w:pPr>
          </w:p>
        </w:tc>
        <w:tc>
          <w:tcPr>
            <w:tcW w:w="2736" w:type="dxa"/>
            <w:tcBorders>
              <w:top w:val="single" w:sz="4" w:space="0" w:color="auto"/>
              <w:left w:val="nil"/>
              <w:bottom w:val="nil"/>
              <w:right w:val="nil"/>
            </w:tcBorders>
            <w:shd w:val="clear" w:color="auto" w:fill="auto"/>
          </w:tcPr>
          <w:p w14:paraId="2808FE96" w14:textId="77777777" w:rsidR="004E7B4D" w:rsidRPr="00336321" w:rsidRDefault="004E7B4D" w:rsidP="00FF77A2">
            <w:pPr>
              <w:spacing w:after="0" w:line="240" w:lineRule="auto"/>
              <w:ind w:right="-72"/>
              <w:jc w:val="right"/>
              <w:rPr>
                <w:rFonts w:ascii="Arial" w:hAnsi="Arial" w:cs="Arial"/>
                <w:b/>
                <w:bCs/>
                <w:sz w:val="8"/>
                <w:szCs w:val="8"/>
              </w:rPr>
            </w:pPr>
          </w:p>
        </w:tc>
      </w:tr>
      <w:tr w:rsidR="00D82B64" w:rsidRPr="00451E26" w14:paraId="72641B73" w14:textId="77777777" w:rsidTr="006563CA">
        <w:tc>
          <w:tcPr>
            <w:tcW w:w="6712" w:type="dxa"/>
            <w:tcBorders>
              <w:top w:val="nil"/>
              <w:left w:val="nil"/>
              <w:bottom w:val="nil"/>
              <w:right w:val="nil"/>
            </w:tcBorders>
            <w:shd w:val="clear" w:color="auto" w:fill="auto"/>
          </w:tcPr>
          <w:p w14:paraId="4986A5DA" w14:textId="681DFDB0" w:rsidR="00D82B64" w:rsidRPr="00451E26" w:rsidRDefault="00D82B64" w:rsidP="00FF77A2">
            <w:pPr>
              <w:spacing w:after="0" w:line="240" w:lineRule="auto"/>
              <w:ind w:left="436"/>
              <w:jc w:val="both"/>
              <w:rPr>
                <w:rFonts w:ascii="Arial" w:hAnsi="Arial" w:cs="Arial"/>
                <w:sz w:val="18"/>
                <w:szCs w:val="18"/>
              </w:rPr>
            </w:pPr>
            <w:r w:rsidRPr="00451E26">
              <w:rPr>
                <w:rFonts w:ascii="Arial" w:hAnsi="Arial" w:cs="Arial"/>
                <w:sz w:val="18"/>
                <w:szCs w:val="18"/>
              </w:rPr>
              <w:t>Opening net book value (Audited)</w:t>
            </w:r>
          </w:p>
        </w:tc>
        <w:tc>
          <w:tcPr>
            <w:tcW w:w="2736" w:type="dxa"/>
            <w:tcBorders>
              <w:top w:val="nil"/>
              <w:left w:val="nil"/>
              <w:bottom w:val="nil"/>
              <w:right w:val="nil"/>
            </w:tcBorders>
            <w:shd w:val="clear" w:color="auto" w:fill="auto"/>
          </w:tcPr>
          <w:p w14:paraId="6DF1DACF" w14:textId="28884152" w:rsidR="00D82B64" w:rsidRPr="00451E26" w:rsidRDefault="00D82B64"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lang w:bidi="th-TH"/>
              </w:rPr>
              <w:t>1,038,143</w:t>
            </w:r>
          </w:p>
        </w:tc>
      </w:tr>
      <w:tr w:rsidR="00C67CCB" w:rsidRPr="00451E26" w14:paraId="635484DF" w14:textId="77777777" w:rsidTr="006563CA">
        <w:tc>
          <w:tcPr>
            <w:tcW w:w="6712" w:type="dxa"/>
            <w:tcBorders>
              <w:top w:val="nil"/>
              <w:left w:val="nil"/>
              <w:bottom w:val="nil"/>
              <w:right w:val="nil"/>
            </w:tcBorders>
            <w:shd w:val="clear" w:color="auto" w:fill="auto"/>
          </w:tcPr>
          <w:p w14:paraId="057E0C7B" w14:textId="5C41ED9F" w:rsidR="00C67CCB" w:rsidRPr="00451E26" w:rsidRDefault="00C67CCB" w:rsidP="00FF77A2">
            <w:pPr>
              <w:spacing w:after="0" w:line="240" w:lineRule="auto"/>
              <w:ind w:left="436"/>
              <w:jc w:val="both"/>
              <w:rPr>
                <w:rFonts w:ascii="Arial" w:hAnsi="Arial" w:cs="Arial"/>
                <w:sz w:val="18"/>
                <w:szCs w:val="18"/>
              </w:rPr>
            </w:pPr>
            <w:r w:rsidRPr="00451E26">
              <w:rPr>
                <w:rFonts w:ascii="Arial" w:hAnsi="Arial" w:cs="Arial"/>
                <w:sz w:val="18"/>
                <w:szCs w:val="18"/>
              </w:rPr>
              <w:t>Additions during the period</w:t>
            </w:r>
          </w:p>
        </w:tc>
        <w:tc>
          <w:tcPr>
            <w:tcW w:w="2736" w:type="dxa"/>
            <w:tcBorders>
              <w:top w:val="nil"/>
              <w:left w:val="nil"/>
              <w:bottom w:val="nil"/>
              <w:right w:val="nil"/>
            </w:tcBorders>
            <w:shd w:val="clear" w:color="auto" w:fill="auto"/>
          </w:tcPr>
          <w:p w14:paraId="3F636633" w14:textId="44159A66" w:rsidR="00C67CCB" w:rsidRPr="00451E26" w:rsidRDefault="00C67CCB"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lang w:bidi="th-TH"/>
              </w:rPr>
              <w:t>1,030,490</w:t>
            </w:r>
          </w:p>
        </w:tc>
      </w:tr>
      <w:tr w:rsidR="00C67CCB" w:rsidRPr="00451E26" w14:paraId="51DC0DFB" w14:textId="77777777" w:rsidTr="006563CA">
        <w:tc>
          <w:tcPr>
            <w:tcW w:w="6712" w:type="dxa"/>
            <w:tcBorders>
              <w:top w:val="nil"/>
              <w:left w:val="nil"/>
              <w:bottom w:val="nil"/>
              <w:right w:val="nil"/>
            </w:tcBorders>
            <w:shd w:val="clear" w:color="auto" w:fill="auto"/>
          </w:tcPr>
          <w:p w14:paraId="3C7A50C1" w14:textId="740CE58B" w:rsidR="00C67CCB" w:rsidRPr="00451E26" w:rsidRDefault="00C67CCB" w:rsidP="00FF77A2">
            <w:pPr>
              <w:spacing w:after="0" w:line="240" w:lineRule="auto"/>
              <w:ind w:left="436"/>
              <w:jc w:val="both"/>
              <w:rPr>
                <w:rFonts w:ascii="Arial" w:hAnsi="Arial" w:cs="Arial"/>
                <w:sz w:val="18"/>
                <w:szCs w:val="18"/>
              </w:rPr>
            </w:pPr>
            <w:r w:rsidRPr="00451E26">
              <w:rPr>
                <w:rFonts w:ascii="Arial" w:hAnsi="Arial" w:cs="Arial"/>
                <w:sz w:val="18"/>
                <w:szCs w:val="18"/>
              </w:rPr>
              <w:t>Repayments during the period</w:t>
            </w:r>
          </w:p>
        </w:tc>
        <w:tc>
          <w:tcPr>
            <w:tcW w:w="2736" w:type="dxa"/>
            <w:tcBorders>
              <w:top w:val="nil"/>
              <w:left w:val="nil"/>
              <w:bottom w:val="single" w:sz="4" w:space="0" w:color="auto"/>
              <w:right w:val="nil"/>
            </w:tcBorders>
            <w:shd w:val="clear" w:color="auto" w:fill="auto"/>
          </w:tcPr>
          <w:p w14:paraId="67A8CD62" w14:textId="0BD10935" w:rsidR="00C67CCB" w:rsidRPr="00451E26" w:rsidRDefault="00C67CCB"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lang w:bidi="th-TH"/>
              </w:rPr>
              <w:t>(1,399,795)</w:t>
            </w:r>
          </w:p>
        </w:tc>
      </w:tr>
      <w:tr w:rsidR="00C67CCB" w:rsidRPr="00336321" w14:paraId="05ECA981" w14:textId="77777777" w:rsidTr="006563CA">
        <w:tc>
          <w:tcPr>
            <w:tcW w:w="6712" w:type="dxa"/>
            <w:tcBorders>
              <w:top w:val="nil"/>
              <w:left w:val="nil"/>
              <w:bottom w:val="nil"/>
              <w:right w:val="nil"/>
            </w:tcBorders>
            <w:shd w:val="clear" w:color="auto" w:fill="auto"/>
          </w:tcPr>
          <w:p w14:paraId="021126CF" w14:textId="77777777" w:rsidR="00C67CCB" w:rsidRPr="00336321" w:rsidRDefault="00C67CCB" w:rsidP="00FF77A2">
            <w:pPr>
              <w:spacing w:after="0" w:line="240" w:lineRule="auto"/>
              <w:ind w:left="436"/>
              <w:jc w:val="both"/>
              <w:rPr>
                <w:rFonts w:ascii="Arial" w:hAnsi="Arial" w:cs="Arial"/>
                <w:sz w:val="8"/>
                <w:szCs w:val="8"/>
              </w:rPr>
            </w:pPr>
          </w:p>
        </w:tc>
        <w:tc>
          <w:tcPr>
            <w:tcW w:w="2736" w:type="dxa"/>
            <w:tcBorders>
              <w:top w:val="single" w:sz="4" w:space="0" w:color="auto"/>
              <w:left w:val="nil"/>
              <w:bottom w:val="nil"/>
              <w:right w:val="nil"/>
            </w:tcBorders>
            <w:shd w:val="clear" w:color="auto" w:fill="auto"/>
          </w:tcPr>
          <w:p w14:paraId="2299EB82" w14:textId="77777777" w:rsidR="00C67CCB" w:rsidRPr="00336321" w:rsidRDefault="00C67CCB" w:rsidP="00FF77A2">
            <w:pPr>
              <w:spacing w:after="0" w:line="240" w:lineRule="auto"/>
              <w:ind w:left="-40" w:right="-72"/>
              <w:jc w:val="right"/>
              <w:rPr>
                <w:rFonts w:ascii="Arial" w:eastAsia="Arial Unicode MS" w:hAnsi="Arial" w:cs="Arial"/>
                <w:sz w:val="8"/>
                <w:szCs w:val="8"/>
                <w:lang w:bidi="th-TH"/>
              </w:rPr>
            </w:pPr>
          </w:p>
        </w:tc>
      </w:tr>
      <w:tr w:rsidR="00C67CCB" w:rsidRPr="00451E26" w14:paraId="60A59820" w14:textId="77777777" w:rsidTr="00E5374F">
        <w:tc>
          <w:tcPr>
            <w:tcW w:w="6712" w:type="dxa"/>
            <w:tcBorders>
              <w:top w:val="nil"/>
              <w:left w:val="nil"/>
              <w:bottom w:val="nil"/>
              <w:right w:val="nil"/>
            </w:tcBorders>
            <w:shd w:val="clear" w:color="auto" w:fill="auto"/>
          </w:tcPr>
          <w:p w14:paraId="632F7415" w14:textId="677D9AEB" w:rsidR="00C67CCB" w:rsidRPr="00451E26" w:rsidRDefault="00C67CCB" w:rsidP="00FF77A2">
            <w:pPr>
              <w:spacing w:after="0" w:line="240" w:lineRule="auto"/>
              <w:ind w:left="436"/>
              <w:jc w:val="both"/>
              <w:rPr>
                <w:rFonts w:ascii="Arial" w:hAnsi="Arial" w:cs="Arial"/>
                <w:sz w:val="18"/>
                <w:szCs w:val="18"/>
              </w:rPr>
            </w:pPr>
            <w:r w:rsidRPr="00451E26">
              <w:rPr>
                <w:rFonts w:ascii="Arial" w:hAnsi="Arial" w:cs="Arial"/>
                <w:sz w:val="18"/>
                <w:szCs w:val="18"/>
              </w:rPr>
              <w:t>Closing net book value (Unaudited)</w:t>
            </w:r>
          </w:p>
        </w:tc>
        <w:tc>
          <w:tcPr>
            <w:tcW w:w="2736" w:type="dxa"/>
            <w:tcBorders>
              <w:top w:val="nil"/>
              <w:left w:val="nil"/>
              <w:bottom w:val="single" w:sz="4" w:space="0" w:color="auto"/>
              <w:right w:val="nil"/>
            </w:tcBorders>
            <w:shd w:val="clear" w:color="auto" w:fill="auto"/>
          </w:tcPr>
          <w:p w14:paraId="01F64AF0" w14:textId="6D5AFB09" w:rsidR="00C67CCB" w:rsidRPr="00451E26" w:rsidRDefault="00C67CCB"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lang w:bidi="th-TH"/>
              </w:rPr>
              <w:t>668,838</w:t>
            </w:r>
          </w:p>
        </w:tc>
      </w:tr>
    </w:tbl>
    <w:p w14:paraId="4BC9F3A5" w14:textId="59FF3160" w:rsidR="0009609A" w:rsidRPr="00451E26" w:rsidRDefault="0009609A" w:rsidP="00FF77A2">
      <w:pPr>
        <w:pStyle w:val="ListParagraph"/>
        <w:spacing w:after="0" w:line="240" w:lineRule="auto"/>
        <w:ind w:left="540"/>
        <w:jc w:val="both"/>
        <w:rPr>
          <w:rFonts w:ascii="Arial" w:eastAsia="Arial Unicode MS" w:hAnsi="Arial" w:cs="Arial"/>
          <w:sz w:val="18"/>
          <w:szCs w:val="18"/>
          <w:lang w:bidi="th-TH"/>
        </w:rPr>
      </w:pPr>
    </w:p>
    <w:p w14:paraId="2E16193A" w14:textId="7DD68651" w:rsidR="00936462" w:rsidRPr="00451E26" w:rsidRDefault="00936462" w:rsidP="00FF77A2">
      <w:pPr>
        <w:pStyle w:val="ListParagraph"/>
        <w:spacing w:after="0" w:line="240" w:lineRule="auto"/>
        <w:ind w:left="540"/>
        <w:jc w:val="thaiDistribute"/>
        <w:rPr>
          <w:rFonts w:ascii="Arial" w:eastAsia="Arial Unicode MS" w:hAnsi="Arial" w:cs="Arial"/>
          <w:sz w:val="18"/>
          <w:szCs w:val="18"/>
          <w:lang w:bidi="th-TH"/>
        </w:rPr>
      </w:pPr>
      <w:r w:rsidRPr="00451E26">
        <w:rPr>
          <w:rFonts w:ascii="Arial" w:eastAsia="Arial Unicode MS" w:hAnsi="Arial" w:cs="Arial"/>
          <w:sz w:val="18"/>
          <w:szCs w:val="18"/>
          <w:lang w:bidi="th-TH"/>
        </w:rPr>
        <w:t xml:space="preserve">The short-term loans from </w:t>
      </w:r>
      <w:r w:rsidR="00BA3229" w:rsidRPr="00451E26">
        <w:rPr>
          <w:rFonts w:ascii="Arial" w:eastAsia="Arial Unicode MS" w:hAnsi="Arial" w:cs="Arial"/>
          <w:sz w:val="18"/>
          <w:szCs w:val="18"/>
          <w:lang w:bidi="th-TH"/>
        </w:rPr>
        <w:t>subsidiaries</w:t>
      </w:r>
      <w:r w:rsidRPr="00451E26">
        <w:rPr>
          <w:rFonts w:ascii="Arial" w:eastAsia="Arial Unicode MS" w:hAnsi="Arial" w:cs="Arial"/>
          <w:sz w:val="18"/>
          <w:szCs w:val="18"/>
          <w:lang w:bidi="th-TH"/>
        </w:rPr>
        <w:t xml:space="preserve"> were unsecure loan, bearing interest rate at </w:t>
      </w:r>
      <w:r w:rsidR="00C67CCB" w:rsidRPr="00451E26">
        <w:rPr>
          <w:rFonts w:ascii="Arial" w:eastAsia="Arial Unicode MS" w:hAnsi="Arial" w:cs="Arial"/>
          <w:sz w:val="18"/>
          <w:szCs w:val="18"/>
          <w:lang w:bidi="th-TH"/>
        </w:rPr>
        <w:t>1.40</w:t>
      </w:r>
      <w:r w:rsidR="00684CB2" w:rsidRPr="00451E26">
        <w:rPr>
          <w:rFonts w:ascii="Arial" w:eastAsia="Arial Unicode MS" w:hAnsi="Arial" w:cs="Arial"/>
          <w:sz w:val="18"/>
          <w:szCs w:val="18"/>
          <w:lang w:bidi="th-TH"/>
        </w:rPr>
        <w:t>% per annum</w:t>
      </w:r>
      <w:r w:rsidR="00F87DD4" w:rsidRPr="00451E26">
        <w:rPr>
          <w:rFonts w:ascii="Arial" w:eastAsia="Arial Unicode MS" w:hAnsi="Arial" w:cs="Arial"/>
          <w:sz w:val="18"/>
          <w:szCs w:val="18"/>
          <w:lang w:bidi="th-TH"/>
        </w:rPr>
        <w:br/>
      </w:r>
      <w:r w:rsidR="00E627BF" w:rsidRPr="00451E26">
        <w:rPr>
          <w:rFonts w:ascii="Arial" w:eastAsia="Arial Unicode MS" w:hAnsi="Arial" w:cs="Arial"/>
          <w:sz w:val="18"/>
          <w:szCs w:val="18"/>
          <w:lang w:bidi="th-TH"/>
        </w:rPr>
        <w:t>(</w:t>
      </w:r>
      <w:r w:rsidR="00BA3229" w:rsidRPr="00451E26">
        <w:rPr>
          <w:rFonts w:ascii="Arial" w:eastAsia="Arial Unicode MS" w:hAnsi="Arial" w:cs="Arial"/>
          <w:sz w:val="18"/>
          <w:szCs w:val="18"/>
          <w:lang w:bidi="th-TH"/>
        </w:rPr>
        <w:t xml:space="preserve">as at 31 December </w:t>
      </w:r>
      <w:r w:rsidR="00C34057" w:rsidRPr="00451E26">
        <w:rPr>
          <w:rFonts w:ascii="Arial" w:eastAsia="Arial Unicode MS" w:hAnsi="Arial" w:cs="Arial"/>
          <w:sz w:val="18"/>
          <w:szCs w:val="18"/>
          <w:lang w:bidi="th-TH"/>
        </w:rPr>
        <w:t>2024</w:t>
      </w:r>
      <w:r w:rsidR="00E627BF" w:rsidRPr="00451E26">
        <w:rPr>
          <w:rFonts w:ascii="Arial" w:eastAsia="Arial Unicode MS" w:hAnsi="Arial" w:cs="Arial"/>
          <w:sz w:val="18"/>
          <w:szCs w:val="18"/>
          <w:lang w:bidi="th-TH"/>
        </w:rPr>
        <w:t xml:space="preserve">: </w:t>
      </w:r>
      <w:r w:rsidR="00D82B64" w:rsidRPr="00451E26">
        <w:rPr>
          <w:rFonts w:ascii="Arial" w:eastAsia="Arial Unicode MS" w:hAnsi="Arial" w:cs="Arial"/>
          <w:sz w:val="18"/>
          <w:szCs w:val="18"/>
          <w:lang w:bidi="th-TH"/>
        </w:rPr>
        <w:t>0.65</w:t>
      </w:r>
      <w:r w:rsidR="00E627BF" w:rsidRPr="00451E26">
        <w:rPr>
          <w:rFonts w:ascii="Arial" w:eastAsia="Arial Unicode MS" w:hAnsi="Arial" w:cs="Arial"/>
          <w:sz w:val="18"/>
          <w:szCs w:val="18"/>
          <w:lang w:bidi="th-TH"/>
        </w:rPr>
        <w:t>%</w:t>
      </w:r>
      <w:r w:rsidR="00BE07DE" w:rsidRPr="00451E26">
        <w:rPr>
          <w:rFonts w:ascii="Arial" w:eastAsia="Arial Unicode MS" w:hAnsi="Arial" w:cs="Arial"/>
          <w:sz w:val="18"/>
          <w:szCs w:val="18"/>
          <w:lang w:bidi="th-TH"/>
        </w:rPr>
        <w:t xml:space="preserve"> </w:t>
      </w:r>
      <w:r w:rsidR="00E627BF" w:rsidRPr="00451E26">
        <w:rPr>
          <w:rFonts w:ascii="Arial" w:eastAsia="Arial Unicode MS" w:hAnsi="Arial" w:cs="Arial"/>
          <w:sz w:val="18"/>
          <w:szCs w:val="18"/>
          <w:lang w:bidi="th-TH"/>
        </w:rPr>
        <w:t>-</w:t>
      </w:r>
      <w:r w:rsidR="00BE07DE" w:rsidRPr="00451E26">
        <w:rPr>
          <w:rFonts w:ascii="Arial" w:eastAsia="Arial Unicode MS" w:hAnsi="Arial" w:cs="Arial"/>
          <w:sz w:val="18"/>
          <w:szCs w:val="18"/>
          <w:lang w:bidi="th-TH"/>
        </w:rPr>
        <w:t xml:space="preserve"> </w:t>
      </w:r>
      <w:r w:rsidR="00D82B64" w:rsidRPr="00451E26">
        <w:rPr>
          <w:rFonts w:ascii="Arial" w:eastAsia="Arial Unicode MS" w:hAnsi="Arial" w:cs="Arial"/>
          <w:sz w:val="18"/>
          <w:szCs w:val="18"/>
          <w:lang w:bidi="th-TH"/>
        </w:rPr>
        <w:t>2.15</w:t>
      </w:r>
      <w:r w:rsidR="00E627BF" w:rsidRPr="00451E26">
        <w:rPr>
          <w:rFonts w:ascii="Arial" w:eastAsia="Arial Unicode MS" w:hAnsi="Arial" w:cs="Arial"/>
          <w:sz w:val="18"/>
          <w:szCs w:val="18"/>
          <w:lang w:bidi="th-TH"/>
        </w:rPr>
        <w:t xml:space="preserve">% per annum) </w:t>
      </w:r>
      <w:r w:rsidRPr="00451E26">
        <w:rPr>
          <w:rFonts w:ascii="Arial" w:eastAsia="Arial Unicode MS" w:hAnsi="Arial" w:cs="Arial"/>
          <w:sz w:val="18"/>
          <w:szCs w:val="18"/>
          <w:lang w:bidi="th-TH"/>
        </w:rPr>
        <w:t>and due on call.</w:t>
      </w:r>
    </w:p>
    <w:p w14:paraId="08B3722A" w14:textId="77777777" w:rsidR="004E2D58" w:rsidRPr="00451E26" w:rsidRDefault="004E2D58" w:rsidP="00FF77A2">
      <w:pPr>
        <w:pStyle w:val="ListParagraph"/>
        <w:spacing w:after="0" w:line="240" w:lineRule="auto"/>
        <w:ind w:left="540"/>
        <w:jc w:val="thaiDistribute"/>
        <w:rPr>
          <w:rFonts w:ascii="Arial" w:eastAsia="Arial Unicode MS" w:hAnsi="Arial" w:cs="Arial"/>
          <w:sz w:val="18"/>
          <w:szCs w:val="18"/>
          <w:lang w:bidi="th-TH"/>
        </w:rPr>
      </w:pPr>
    </w:p>
    <w:p w14:paraId="1D41160B" w14:textId="0D162194" w:rsidR="004E2D58" w:rsidRPr="00451E26" w:rsidRDefault="004E2D58" w:rsidP="00FF77A2">
      <w:pPr>
        <w:pStyle w:val="Heading2"/>
        <w:rPr>
          <w:b w:val="0"/>
          <w:bCs w:val="0"/>
          <w:color w:val="auto"/>
        </w:rPr>
      </w:pPr>
      <w:r w:rsidRPr="00451E26">
        <w:rPr>
          <w:color w:val="auto"/>
          <w:lang w:eastAsia="en-GB"/>
        </w:rPr>
        <w:t>1</w:t>
      </w:r>
      <w:r w:rsidR="077B91DE" w:rsidRPr="00451E26">
        <w:rPr>
          <w:color w:val="auto"/>
          <w:lang w:eastAsia="en-GB"/>
        </w:rPr>
        <w:t>7</w:t>
      </w:r>
      <w:r w:rsidRPr="00451E26">
        <w:rPr>
          <w:color w:val="auto"/>
          <w:lang w:eastAsia="en-GB"/>
        </w:rPr>
        <w:t>.6</w:t>
      </w:r>
      <w:r w:rsidRPr="00451E26">
        <w:tab/>
      </w:r>
      <w:r w:rsidRPr="00451E26">
        <w:rPr>
          <w:color w:val="auto"/>
          <w:lang w:eastAsia="en-GB"/>
        </w:rPr>
        <w:t>Key management compensation</w:t>
      </w:r>
    </w:p>
    <w:p w14:paraId="64F75C91" w14:textId="77777777" w:rsidR="004E2D58" w:rsidRPr="00451E26" w:rsidRDefault="004E2D58" w:rsidP="00FF77A2">
      <w:pPr>
        <w:pStyle w:val="ListParagraph"/>
        <w:spacing w:after="0" w:line="240" w:lineRule="auto"/>
        <w:ind w:left="547"/>
        <w:contextualSpacing w:val="0"/>
        <w:jc w:val="both"/>
        <w:rPr>
          <w:rFonts w:ascii="Arial" w:eastAsia="Arial Unicode MS" w:hAnsi="Arial" w:cs="Arial"/>
          <w:sz w:val="18"/>
          <w:szCs w:val="18"/>
          <w:lang w:bidi="th-TH"/>
        </w:rPr>
      </w:pPr>
    </w:p>
    <w:p w14:paraId="00A705D7" w14:textId="77777777" w:rsidR="004E2D58" w:rsidRPr="00451E26" w:rsidRDefault="004E2D58" w:rsidP="00FF77A2">
      <w:pPr>
        <w:spacing w:after="0" w:line="240" w:lineRule="auto"/>
        <w:ind w:left="547"/>
        <w:jc w:val="thaiDistribute"/>
        <w:rPr>
          <w:rFonts w:ascii="Arial" w:eastAsia="Arial Unicode MS" w:hAnsi="Arial" w:cs="Arial"/>
          <w:sz w:val="18"/>
          <w:szCs w:val="18"/>
          <w:lang w:bidi="th-TH"/>
        </w:rPr>
      </w:pPr>
      <w:r w:rsidRPr="00451E26">
        <w:rPr>
          <w:rFonts w:ascii="Arial" w:eastAsia="Arial Unicode MS" w:hAnsi="Arial" w:cs="Arial"/>
          <w:sz w:val="18"/>
          <w:szCs w:val="18"/>
          <w:lang w:bidi="th-TH"/>
        </w:rPr>
        <w:t>Key management includes directors, members of the executive committee. The compensation paid or payable to key management are as follows:</w:t>
      </w:r>
    </w:p>
    <w:p w14:paraId="0D6AD5A7" w14:textId="77777777" w:rsidR="00BE07DE" w:rsidRPr="00451E26" w:rsidRDefault="00BE07DE" w:rsidP="00FF77A2">
      <w:pPr>
        <w:pStyle w:val="ListParagraph"/>
        <w:spacing w:after="0" w:line="240" w:lineRule="auto"/>
        <w:ind w:left="547"/>
        <w:contextualSpacing w:val="0"/>
        <w:jc w:val="both"/>
        <w:rPr>
          <w:rFonts w:ascii="Arial" w:eastAsia="Arial Unicode MS" w:hAnsi="Arial" w:cs="Arial"/>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7"/>
        <w:gridCol w:w="1369"/>
        <w:gridCol w:w="1368"/>
        <w:gridCol w:w="1368"/>
      </w:tblGrid>
      <w:tr w:rsidR="00357E64" w:rsidRPr="00451E26" w14:paraId="303A76E9" w14:textId="77777777" w:rsidTr="00D234BF">
        <w:tc>
          <w:tcPr>
            <w:tcW w:w="3978" w:type="dxa"/>
            <w:tcBorders>
              <w:top w:val="nil"/>
              <w:left w:val="nil"/>
              <w:bottom w:val="nil"/>
              <w:right w:val="nil"/>
            </w:tcBorders>
            <w:shd w:val="clear" w:color="auto" w:fill="auto"/>
            <w:vAlign w:val="bottom"/>
          </w:tcPr>
          <w:p w14:paraId="3058C6C1" w14:textId="56F20E5C" w:rsidR="004E2D58" w:rsidRPr="00451E26" w:rsidRDefault="004E2D58" w:rsidP="00FF77A2">
            <w:pPr>
              <w:spacing w:after="0" w:line="240" w:lineRule="auto"/>
              <w:ind w:left="436"/>
              <w:rPr>
                <w:rFonts w:ascii="Arial" w:hAnsi="Arial" w:cs="Arial"/>
                <w:b/>
                <w:bCs/>
                <w:sz w:val="18"/>
                <w:szCs w:val="18"/>
              </w:rPr>
            </w:pPr>
            <w:r w:rsidRPr="00451E26">
              <w:rPr>
                <w:rFonts w:ascii="Arial" w:hAnsi="Arial" w:cs="Arial"/>
                <w:b/>
                <w:bCs/>
                <w:sz w:val="18"/>
                <w:szCs w:val="18"/>
              </w:rPr>
              <w:t xml:space="preserve">For the </w:t>
            </w:r>
            <w:r w:rsidR="00E5374F" w:rsidRPr="00451E26">
              <w:rPr>
                <w:rFonts w:ascii="Arial" w:hAnsi="Arial" w:cs="Arial"/>
                <w:b/>
                <w:bCs/>
                <w:sz w:val="18"/>
                <w:szCs w:val="18"/>
              </w:rPr>
              <w:t>three-month</w:t>
            </w:r>
            <w:r w:rsidRPr="00451E26">
              <w:rPr>
                <w:rFonts w:ascii="Arial" w:hAnsi="Arial" w:cs="Arial"/>
                <w:b/>
                <w:bCs/>
                <w:sz w:val="18"/>
                <w:szCs w:val="18"/>
              </w:rPr>
              <w:t xml:space="preserve"> period ended</w:t>
            </w:r>
          </w:p>
        </w:tc>
        <w:tc>
          <w:tcPr>
            <w:tcW w:w="2736" w:type="dxa"/>
            <w:gridSpan w:val="2"/>
            <w:tcBorders>
              <w:top w:val="nil"/>
              <w:left w:val="nil"/>
              <w:bottom w:val="single" w:sz="4" w:space="0" w:color="auto"/>
              <w:right w:val="nil"/>
            </w:tcBorders>
            <w:shd w:val="clear" w:color="auto" w:fill="auto"/>
            <w:hideMark/>
          </w:tcPr>
          <w:p w14:paraId="58CDA813" w14:textId="77777777" w:rsidR="004E2D58" w:rsidRPr="00451E26" w:rsidRDefault="004E2D58"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Consolidated</w:t>
            </w:r>
          </w:p>
          <w:p w14:paraId="64B5CDCF" w14:textId="77777777" w:rsidR="004E2D58" w:rsidRPr="00451E26" w:rsidRDefault="004E2D58"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financial information</w:t>
            </w:r>
          </w:p>
          <w:p w14:paraId="2DA56BBF" w14:textId="77777777" w:rsidR="004E2D58" w:rsidRPr="00451E26" w:rsidRDefault="004E2D58"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(Unaudited)</w:t>
            </w:r>
          </w:p>
        </w:tc>
        <w:tc>
          <w:tcPr>
            <w:tcW w:w="2736" w:type="dxa"/>
            <w:gridSpan w:val="2"/>
            <w:tcBorders>
              <w:top w:val="nil"/>
              <w:left w:val="nil"/>
              <w:bottom w:val="single" w:sz="4" w:space="0" w:color="auto"/>
              <w:right w:val="nil"/>
            </w:tcBorders>
            <w:shd w:val="clear" w:color="auto" w:fill="auto"/>
            <w:hideMark/>
          </w:tcPr>
          <w:p w14:paraId="3E23474B" w14:textId="77777777" w:rsidR="004E2D58" w:rsidRPr="00451E26" w:rsidRDefault="004E2D58"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Separate</w:t>
            </w:r>
          </w:p>
          <w:p w14:paraId="6A72D7F8" w14:textId="77777777" w:rsidR="004E2D58" w:rsidRPr="00451E26" w:rsidRDefault="004E2D58"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financial information</w:t>
            </w:r>
          </w:p>
          <w:p w14:paraId="52D4291F" w14:textId="77777777" w:rsidR="004E2D58" w:rsidRPr="00451E26" w:rsidRDefault="004E2D58"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(Unaudited)</w:t>
            </w:r>
          </w:p>
        </w:tc>
      </w:tr>
      <w:tr w:rsidR="00357E64" w:rsidRPr="00451E26" w14:paraId="39B655A1" w14:textId="77777777" w:rsidTr="006563CA">
        <w:tc>
          <w:tcPr>
            <w:tcW w:w="3978" w:type="dxa"/>
            <w:tcBorders>
              <w:top w:val="nil"/>
              <w:left w:val="nil"/>
              <w:bottom w:val="nil"/>
              <w:right w:val="nil"/>
            </w:tcBorders>
            <w:shd w:val="clear" w:color="auto" w:fill="auto"/>
          </w:tcPr>
          <w:p w14:paraId="4DF08AA8" w14:textId="266A2658" w:rsidR="004E2D58" w:rsidRPr="00451E26" w:rsidRDefault="004E2D58" w:rsidP="00FF77A2">
            <w:pPr>
              <w:spacing w:after="0" w:line="240" w:lineRule="auto"/>
              <w:ind w:left="436"/>
              <w:jc w:val="both"/>
              <w:rPr>
                <w:rFonts w:ascii="Arial" w:hAnsi="Arial" w:cs="Arial"/>
                <w:b/>
                <w:bCs/>
                <w:sz w:val="18"/>
                <w:szCs w:val="18"/>
              </w:rPr>
            </w:pPr>
            <w:r w:rsidRPr="00451E26">
              <w:rPr>
                <w:rFonts w:ascii="Arial" w:hAnsi="Arial" w:cs="Arial"/>
                <w:b/>
                <w:bCs/>
                <w:sz w:val="18"/>
                <w:szCs w:val="18"/>
              </w:rPr>
              <w:t xml:space="preserve">   </w:t>
            </w:r>
            <w:r w:rsidR="00E5374F" w:rsidRPr="00451E26">
              <w:rPr>
                <w:rFonts w:ascii="Arial" w:hAnsi="Arial" w:cs="Arial"/>
                <w:b/>
                <w:bCs/>
                <w:sz w:val="18"/>
                <w:szCs w:val="18"/>
              </w:rPr>
              <w:t>31 March</w:t>
            </w:r>
          </w:p>
        </w:tc>
        <w:tc>
          <w:tcPr>
            <w:tcW w:w="1367" w:type="dxa"/>
            <w:tcBorders>
              <w:top w:val="single" w:sz="4" w:space="0" w:color="auto"/>
              <w:left w:val="nil"/>
              <w:bottom w:val="nil"/>
              <w:right w:val="nil"/>
            </w:tcBorders>
            <w:shd w:val="clear" w:color="auto" w:fill="auto"/>
            <w:hideMark/>
          </w:tcPr>
          <w:p w14:paraId="200429D9" w14:textId="6BFE9281" w:rsidR="004E2D58" w:rsidRPr="00451E26" w:rsidRDefault="00C34057"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2025</w:t>
            </w:r>
          </w:p>
        </w:tc>
        <w:tc>
          <w:tcPr>
            <w:tcW w:w="1369" w:type="dxa"/>
            <w:tcBorders>
              <w:top w:val="single" w:sz="4" w:space="0" w:color="auto"/>
              <w:left w:val="nil"/>
              <w:bottom w:val="nil"/>
              <w:right w:val="nil"/>
            </w:tcBorders>
            <w:shd w:val="clear" w:color="auto" w:fill="auto"/>
            <w:hideMark/>
          </w:tcPr>
          <w:p w14:paraId="5AC62300" w14:textId="4916AEE4" w:rsidR="004E2D58" w:rsidRPr="00451E26" w:rsidRDefault="00C34057"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2024</w:t>
            </w:r>
          </w:p>
        </w:tc>
        <w:tc>
          <w:tcPr>
            <w:tcW w:w="1368" w:type="dxa"/>
            <w:tcBorders>
              <w:top w:val="single" w:sz="4" w:space="0" w:color="auto"/>
              <w:left w:val="nil"/>
              <w:bottom w:val="nil"/>
              <w:right w:val="nil"/>
            </w:tcBorders>
            <w:shd w:val="clear" w:color="auto" w:fill="auto"/>
            <w:hideMark/>
          </w:tcPr>
          <w:p w14:paraId="7E39A78A" w14:textId="6D1CA0A9" w:rsidR="004E2D58" w:rsidRPr="00451E26" w:rsidRDefault="00C34057"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2025</w:t>
            </w:r>
          </w:p>
        </w:tc>
        <w:tc>
          <w:tcPr>
            <w:tcW w:w="1368" w:type="dxa"/>
            <w:tcBorders>
              <w:top w:val="single" w:sz="4" w:space="0" w:color="auto"/>
              <w:left w:val="nil"/>
              <w:bottom w:val="nil"/>
              <w:right w:val="nil"/>
            </w:tcBorders>
            <w:shd w:val="clear" w:color="auto" w:fill="auto"/>
            <w:hideMark/>
          </w:tcPr>
          <w:p w14:paraId="04DD5298" w14:textId="69C3FC08" w:rsidR="004E2D58" w:rsidRPr="00451E26" w:rsidRDefault="00C34057"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2024</w:t>
            </w:r>
          </w:p>
        </w:tc>
      </w:tr>
      <w:tr w:rsidR="00357E64" w:rsidRPr="00451E26" w14:paraId="173C008A" w14:textId="77777777" w:rsidTr="006563CA">
        <w:tc>
          <w:tcPr>
            <w:tcW w:w="3978" w:type="dxa"/>
            <w:tcBorders>
              <w:top w:val="nil"/>
              <w:left w:val="nil"/>
              <w:bottom w:val="nil"/>
              <w:right w:val="nil"/>
            </w:tcBorders>
            <w:shd w:val="clear" w:color="auto" w:fill="auto"/>
          </w:tcPr>
          <w:p w14:paraId="22FFD51C" w14:textId="77777777" w:rsidR="004E2D58" w:rsidRPr="00451E26" w:rsidRDefault="004E2D58" w:rsidP="00FF77A2">
            <w:pPr>
              <w:spacing w:after="0" w:line="240" w:lineRule="auto"/>
              <w:ind w:left="436"/>
              <w:jc w:val="center"/>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4B9F61EC" w14:textId="77777777" w:rsidR="004E2D58" w:rsidRPr="00451E26" w:rsidRDefault="004E2D58"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3C7C70E7" w14:textId="77777777" w:rsidR="004E2D58" w:rsidRPr="00451E26" w:rsidRDefault="004E2D58"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0D04236A" w14:textId="77777777" w:rsidR="004E2D58" w:rsidRPr="00451E26" w:rsidRDefault="004E2D58"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72CF56A6" w14:textId="77777777" w:rsidR="004E2D58" w:rsidRPr="00451E26" w:rsidRDefault="004E2D58"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Thousand Baht</w:t>
            </w:r>
          </w:p>
        </w:tc>
      </w:tr>
      <w:tr w:rsidR="00357E64" w:rsidRPr="00336321" w14:paraId="27DEB25D" w14:textId="77777777" w:rsidTr="006563CA">
        <w:tc>
          <w:tcPr>
            <w:tcW w:w="3978" w:type="dxa"/>
            <w:tcBorders>
              <w:top w:val="nil"/>
              <w:left w:val="nil"/>
              <w:bottom w:val="nil"/>
              <w:right w:val="nil"/>
            </w:tcBorders>
            <w:shd w:val="clear" w:color="auto" w:fill="auto"/>
          </w:tcPr>
          <w:p w14:paraId="73ED66B3" w14:textId="77777777" w:rsidR="004E2D58" w:rsidRPr="00336321" w:rsidRDefault="004E2D58" w:rsidP="00FF77A2">
            <w:pPr>
              <w:spacing w:after="0" w:line="240" w:lineRule="auto"/>
              <w:ind w:left="436"/>
              <w:jc w:val="both"/>
              <w:rPr>
                <w:rFonts w:ascii="Arial" w:hAnsi="Arial" w:cs="Arial"/>
                <w:sz w:val="8"/>
                <w:szCs w:val="8"/>
              </w:rPr>
            </w:pPr>
          </w:p>
        </w:tc>
        <w:tc>
          <w:tcPr>
            <w:tcW w:w="1367" w:type="dxa"/>
            <w:tcBorders>
              <w:top w:val="single" w:sz="4" w:space="0" w:color="auto"/>
              <w:left w:val="nil"/>
              <w:bottom w:val="nil"/>
              <w:right w:val="nil"/>
            </w:tcBorders>
            <w:shd w:val="clear" w:color="auto" w:fill="auto"/>
            <w:vAlign w:val="bottom"/>
          </w:tcPr>
          <w:p w14:paraId="7589E68C" w14:textId="77777777" w:rsidR="004E2D58" w:rsidRPr="00336321" w:rsidRDefault="004E2D58" w:rsidP="00FF77A2">
            <w:pPr>
              <w:spacing w:after="0" w:line="240" w:lineRule="auto"/>
              <w:ind w:right="-72"/>
              <w:jc w:val="right"/>
              <w:rPr>
                <w:rFonts w:ascii="Arial" w:hAnsi="Arial" w:cs="Arial"/>
                <w:b/>
                <w:bCs/>
                <w:sz w:val="8"/>
                <w:szCs w:val="8"/>
              </w:rPr>
            </w:pPr>
          </w:p>
        </w:tc>
        <w:tc>
          <w:tcPr>
            <w:tcW w:w="1369" w:type="dxa"/>
            <w:tcBorders>
              <w:top w:val="single" w:sz="4" w:space="0" w:color="auto"/>
              <w:left w:val="nil"/>
              <w:bottom w:val="nil"/>
              <w:right w:val="nil"/>
            </w:tcBorders>
            <w:shd w:val="clear" w:color="auto" w:fill="auto"/>
            <w:vAlign w:val="bottom"/>
          </w:tcPr>
          <w:p w14:paraId="465E7D13" w14:textId="77777777" w:rsidR="004E2D58" w:rsidRPr="00336321" w:rsidRDefault="004E2D58" w:rsidP="00FF77A2">
            <w:pPr>
              <w:spacing w:after="0" w:line="240" w:lineRule="auto"/>
              <w:ind w:right="-72"/>
              <w:jc w:val="right"/>
              <w:rPr>
                <w:rFonts w:ascii="Arial" w:hAnsi="Arial" w:cs="Arial"/>
                <w:b/>
                <w:bCs/>
                <w:sz w:val="8"/>
                <w:szCs w:val="8"/>
              </w:rPr>
            </w:pPr>
          </w:p>
        </w:tc>
        <w:tc>
          <w:tcPr>
            <w:tcW w:w="1368" w:type="dxa"/>
            <w:tcBorders>
              <w:top w:val="single" w:sz="4" w:space="0" w:color="auto"/>
              <w:left w:val="nil"/>
              <w:bottom w:val="nil"/>
              <w:right w:val="nil"/>
            </w:tcBorders>
            <w:shd w:val="clear" w:color="auto" w:fill="auto"/>
            <w:vAlign w:val="bottom"/>
          </w:tcPr>
          <w:p w14:paraId="31F11141" w14:textId="77777777" w:rsidR="004E2D58" w:rsidRPr="00336321" w:rsidRDefault="004E2D58" w:rsidP="00FF77A2">
            <w:pPr>
              <w:spacing w:after="0" w:line="240" w:lineRule="auto"/>
              <w:ind w:right="-72"/>
              <w:jc w:val="right"/>
              <w:rPr>
                <w:rFonts w:ascii="Arial" w:hAnsi="Arial" w:cs="Arial"/>
                <w:b/>
                <w:bCs/>
                <w:sz w:val="8"/>
                <w:szCs w:val="8"/>
              </w:rPr>
            </w:pPr>
          </w:p>
        </w:tc>
        <w:tc>
          <w:tcPr>
            <w:tcW w:w="1368" w:type="dxa"/>
            <w:tcBorders>
              <w:top w:val="single" w:sz="4" w:space="0" w:color="auto"/>
              <w:left w:val="nil"/>
              <w:bottom w:val="nil"/>
              <w:right w:val="nil"/>
            </w:tcBorders>
            <w:shd w:val="clear" w:color="auto" w:fill="auto"/>
            <w:vAlign w:val="bottom"/>
          </w:tcPr>
          <w:p w14:paraId="082FABCE" w14:textId="77777777" w:rsidR="004E2D58" w:rsidRPr="00336321" w:rsidRDefault="004E2D58" w:rsidP="00FF77A2">
            <w:pPr>
              <w:spacing w:after="0" w:line="240" w:lineRule="auto"/>
              <w:ind w:right="-72"/>
              <w:jc w:val="right"/>
              <w:rPr>
                <w:rFonts w:ascii="Arial" w:hAnsi="Arial" w:cs="Arial"/>
                <w:b/>
                <w:bCs/>
                <w:sz w:val="8"/>
                <w:szCs w:val="8"/>
              </w:rPr>
            </w:pPr>
          </w:p>
        </w:tc>
      </w:tr>
      <w:tr w:rsidR="00C67CCB" w:rsidRPr="00451E26" w14:paraId="71663E09" w14:textId="77777777" w:rsidTr="006563CA">
        <w:tc>
          <w:tcPr>
            <w:tcW w:w="3978" w:type="dxa"/>
            <w:tcBorders>
              <w:top w:val="nil"/>
              <w:left w:val="nil"/>
              <w:bottom w:val="nil"/>
              <w:right w:val="nil"/>
            </w:tcBorders>
            <w:shd w:val="clear" w:color="auto" w:fill="auto"/>
          </w:tcPr>
          <w:p w14:paraId="498BD1FB" w14:textId="77777777" w:rsidR="00C67CCB" w:rsidRPr="00451E26" w:rsidRDefault="00C67CCB" w:rsidP="00FF77A2">
            <w:pPr>
              <w:spacing w:after="0" w:line="240" w:lineRule="auto"/>
              <w:ind w:left="436"/>
              <w:jc w:val="both"/>
              <w:rPr>
                <w:rFonts w:ascii="Arial" w:hAnsi="Arial" w:cs="Arial"/>
                <w:sz w:val="18"/>
                <w:szCs w:val="18"/>
              </w:rPr>
            </w:pPr>
            <w:r w:rsidRPr="00451E26">
              <w:rPr>
                <w:rFonts w:ascii="Arial" w:hAnsi="Arial" w:cs="Arial"/>
                <w:sz w:val="18"/>
                <w:szCs w:val="18"/>
              </w:rPr>
              <w:t>Salaries and other short-term</w:t>
            </w:r>
          </w:p>
          <w:p w14:paraId="6F1F9F27" w14:textId="14036DEB" w:rsidR="00C67CCB" w:rsidRPr="00451E26" w:rsidRDefault="00C67CCB" w:rsidP="00FF77A2">
            <w:pPr>
              <w:spacing w:after="0" w:line="240" w:lineRule="auto"/>
              <w:ind w:left="436"/>
              <w:jc w:val="both"/>
              <w:rPr>
                <w:rFonts w:ascii="Arial" w:hAnsi="Arial" w:cs="Arial"/>
                <w:sz w:val="18"/>
                <w:szCs w:val="18"/>
              </w:rPr>
            </w:pPr>
            <w:r w:rsidRPr="00451E26">
              <w:rPr>
                <w:rFonts w:ascii="Arial" w:hAnsi="Arial" w:cs="Arial"/>
                <w:sz w:val="18"/>
                <w:szCs w:val="18"/>
              </w:rPr>
              <w:t xml:space="preserve">   employee benefits</w:t>
            </w:r>
          </w:p>
        </w:tc>
        <w:tc>
          <w:tcPr>
            <w:tcW w:w="1367" w:type="dxa"/>
            <w:tcBorders>
              <w:top w:val="nil"/>
              <w:left w:val="nil"/>
              <w:bottom w:val="nil"/>
              <w:right w:val="nil"/>
            </w:tcBorders>
            <w:shd w:val="clear" w:color="auto" w:fill="auto"/>
            <w:vAlign w:val="bottom"/>
          </w:tcPr>
          <w:p w14:paraId="30A0D6D0" w14:textId="4D8A5463" w:rsidR="00C67CCB" w:rsidRPr="00451E26" w:rsidRDefault="00C67CCB"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lang w:bidi="th-TH"/>
              </w:rPr>
              <w:t>28,062</w:t>
            </w:r>
          </w:p>
        </w:tc>
        <w:tc>
          <w:tcPr>
            <w:tcW w:w="1369" w:type="dxa"/>
            <w:tcBorders>
              <w:top w:val="nil"/>
              <w:left w:val="nil"/>
              <w:bottom w:val="nil"/>
              <w:right w:val="nil"/>
            </w:tcBorders>
            <w:shd w:val="clear" w:color="auto" w:fill="auto"/>
            <w:vAlign w:val="bottom"/>
          </w:tcPr>
          <w:p w14:paraId="75460853" w14:textId="40BF95E2" w:rsidR="00C67CCB" w:rsidRPr="00451E26" w:rsidRDefault="00C67CCB"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lang w:bidi="th-TH"/>
              </w:rPr>
              <w:t>22,296</w:t>
            </w:r>
          </w:p>
        </w:tc>
        <w:tc>
          <w:tcPr>
            <w:tcW w:w="1368" w:type="dxa"/>
            <w:tcBorders>
              <w:top w:val="nil"/>
              <w:left w:val="nil"/>
              <w:bottom w:val="nil"/>
              <w:right w:val="nil"/>
            </w:tcBorders>
            <w:shd w:val="clear" w:color="auto" w:fill="auto"/>
            <w:vAlign w:val="bottom"/>
          </w:tcPr>
          <w:p w14:paraId="3363BCB8" w14:textId="10E5DB31" w:rsidR="00C67CCB" w:rsidRPr="00451E26" w:rsidRDefault="00C67CCB"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lang w:bidi="th-TH"/>
              </w:rPr>
              <w:t>28,062</w:t>
            </w:r>
          </w:p>
        </w:tc>
        <w:tc>
          <w:tcPr>
            <w:tcW w:w="1368" w:type="dxa"/>
            <w:tcBorders>
              <w:top w:val="nil"/>
              <w:left w:val="nil"/>
              <w:bottom w:val="nil"/>
              <w:right w:val="nil"/>
            </w:tcBorders>
            <w:shd w:val="clear" w:color="auto" w:fill="auto"/>
            <w:vAlign w:val="bottom"/>
          </w:tcPr>
          <w:p w14:paraId="76E2AF26" w14:textId="28AD6332" w:rsidR="00C67CCB" w:rsidRPr="00451E26" w:rsidRDefault="00C67CCB" w:rsidP="00FF77A2">
            <w:pPr>
              <w:spacing w:after="0" w:line="240" w:lineRule="auto"/>
              <w:ind w:left="-40" w:right="-72"/>
              <w:jc w:val="right"/>
              <w:rPr>
                <w:rFonts w:ascii="Arial" w:eastAsiaTheme="minorEastAsia" w:hAnsi="Arial" w:cs="Arial"/>
                <w:sz w:val="18"/>
                <w:szCs w:val="18"/>
                <w:lang w:bidi="th-TH"/>
              </w:rPr>
            </w:pPr>
            <w:r w:rsidRPr="00451E26">
              <w:rPr>
                <w:rFonts w:ascii="Arial" w:eastAsia="Arial Unicode MS" w:hAnsi="Arial" w:cs="Arial"/>
                <w:sz w:val="18"/>
                <w:szCs w:val="18"/>
                <w:lang w:bidi="th-TH"/>
              </w:rPr>
              <w:t>22,296</w:t>
            </w:r>
          </w:p>
        </w:tc>
      </w:tr>
      <w:tr w:rsidR="00B33366" w:rsidRPr="00451E26" w14:paraId="2D0F6A53" w14:textId="77777777">
        <w:tc>
          <w:tcPr>
            <w:tcW w:w="3978" w:type="dxa"/>
            <w:tcBorders>
              <w:top w:val="nil"/>
              <w:left w:val="nil"/>
              <w:bottom w:val="nil"/>
              <w:right w:val="nil"/>
            </w:tcBorders>
            <w:shd w:val="clear" w:color="auto" w:fill="auto"/>
          </w:tcPr>
          <w:p w14:paraId="0350FD8E" w14:textId="7AF4E475" w:rsidR="00B33366" w:rsidRPr="00451E26" w:rsidRDefault="00B33366" w:rsidP="00FF77A2">
            <w:pPr>
              <w:spacing w:after="0" w:line="240" w:lineRule="auto"/>
              <w:ind w:left="436"/>
              <w:jc w:val="both"/>
              <w:rPr>
                <w:rFonts w:ascii="Arial" w:hAnsi="Arial" w:cs="Arial"/>
                <w:sz w:val="18"/>
                <w:szCs w:val="18"/>
              </w:rPr>
            </w:pPr>
            <w:r w:rsidRPr="00451E26">
              <w:rPr>
                <w:rFonts w:ascii="Arial" w:hAnsi="Arial" w:cs="Arial"/>
                <w:sz w:val="18"/>
                <w:szCs w:val="18"/>
              </w:rPr>
              <w:t>Post-employment benefits</w:t>
            </w:r>
          </w:p>
        </w:tc>
        <w:tc>
          <w:tcPr>
            <w:tcW w:w="1367" w:type="dxa"/>
            <w:tcBorders>
              <w:top w:val="nil"/>
              <w:left w:val="nil"/>
              <w:bottom w:val="nil"/>
              <w:right w:val="nil"/>
            </w:tcBorders>
            <w:shd w:val="clear" w:color="auto" w:fill="auto"/>
          </w:tcPr>
          <w:p w14:paraId="551BE722" w14:textId="1FED4FD2" w:rsidR="00B33366" w:rsidRPr="00451E26" w:rsidRDefault="00B33366"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lang w:bidi="th-TH"/>
              </w:rPr>
              <w:t>819</w:t>
            </w:r>
          </w:p>
        </w:tc>
        <w:tc>
          <w:tcPr>
            <w:tcW w:w="1369" w:type="dxa"/>
            <w:tcBorders>
              <w:top w:val="nil"/>
              <w:left w:val="nil"/>
              <w:bottom w:val="nil"/>
              <w:right w:val="nil"/>
            </w:tcBorders>
            <w:shd w:val="clear" w:color="auto" w:fill="auto"/>
          </w:tcPr>
          <w:p w14:paraId="2A7EE630" w14:textId="6E1BF3BE" w:rsidR="00B33366" w:rsidRPr="00451E26" w:rsidRDefault="00B33366"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lang w:bidi="th-TH"/>
              </w:rPr>
              <w:t>767</w:t>
            </w:r>
          </w:p>
        </w:tc>
        <w:tc>
          <w:tcPr>
            <w:tcW w:w="1368" w:type="dxa"/>
            <w:tcBorders>
              <w:top w:val="nil"/>
              <w:left w:val="nil"/>
              <w:bottom w:val="nil"/>
              <w:right w:val="nil"/>
            </w:tcBorders>
            <w:shd w:val="clear" w:color="auto" w:fill="auto"/>
          </w:tcPr>
          <w:p w14:paraId="615179F4" w14:textId="4162B2AA" w:rsidR="00B33366" w:rsidRPr="00451E26" w:rsidRDefault="00B33366"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lang w:bidi="th-TH"/>
              </w:rPr>
              <w:t>819</w:t>
            </w:r>
          </w:p>
        </w:tc>
        <w:tc>
          <w:tcPr>
            <w:tcW w:w="1368" w:type="dxa"/>
            <w:tcBorders>
              <w:top w:val="nil"/>
              <w:left w:val="nil"/>
              <w:bottom w:val="nil"/>
              <w:right w:val="nil"/>
            </w:tcBorders>
            <w:shd w:val="clear" w:color="auto" w:fill="auto"/>
          </w:tcPr>
          <w:p w14:paraId="0DC08087" w14:textId="026CFA4E" w:rsidR="00B33366" w:rsidRPr="00451E26" w:rsidRDefault="00B33366"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lang w:bidi="th-TH"/>
              </w:rPr>
              <w:t>767</w:t>
            </w:r>
          </w:p>
        </w:tc>
      </w:tr>
      <w:tr w:rsidR="00C67CCB" w:rsidRPr="00451E26" w14:paraId="2D1B4476" w14:textId="77777777" w:rsidTr="006563CA">
        <w:tc>
          <w:tcPr>
            <w:tcW w:w="3978" w:type="dxa"/>
            <w:tcBorders>
              <w:top w:val="nil"/>
              <w:left w:val="nil"/>
              <w:bottom w:val="nil"/>
              <w:right w:val="nil"/>
            </w:tcBorders>
            <w:shd w:val="clear" w:color="auto" w:fill="auto"/>
          </w:tcPr>
          <w:p w14:paraId="7A66DB93" w14:textId="1B3BA225" w:rsidR="00C67CCB" w:rsidRPr="00451E26" w:rsidRDefault="00B33366" w:rsidP="00FF77A2">
            <w:pPr>
              <w:spacing w:after="0" w:line="240" w:lineRule="auto"/>
              <w:ind w:left="436"/>
              <w:jc w:val="both"/>
              <w:rPr>
                <w:rFonts w:ascii="Arial" w:hAnsi="Arial" w:cs="Browallia New"/>
                <w:sz w:val="18"/>
                <w:lang w:val="en-US" w:bidi="th-TH"/>
              </w:rPr>
            </w:pPr>
            <w:r w:rsidRPr="00451E26">
              <w:rPr>
                <w:rFonts w:ascii="Arial" w:hAnsi="Arial" w:cs="Browallia New"/>
                <w:sz w:val="18"/>
                <w:lang w:val="en-US" w:bidi="th-TH"/>
              </w:rPr>
              <w:t>Share-based payment</w:t>
            </w:r>
            <w:r w:rsidR="002C1C08" w:rsidRPr="00451E26">
              <w:rPr>
                <w:rFonts w:ascii="Arial" w:hAnsi="Arial" w:cs="Browallia New"/>
                <w:sz w:val="18"/>
                <w:lang w:val="en-US" w:bidi="th-TH"/>
              </w:rPr>
              <w:t>s</w:t>
            </w:r>
          </w:p>
        </w:tc>
        <w:tc>
          <w:tcPr>
            <w:tcW w:w="1367" w:type="dxa"/>
            <w:tcBorders>
              <w:top w:val="nil"/>
              <w:left w:val="nil"/>
              <w:bottom w:val="single" w:sz="4" w:space="0" w:color="auto"/>
              <w:right w:val="nil"/>
            </w:tcBorders>
            <w:shd w:val="clear" w:color="auto" w:fill="auto"/>
          </w:tcPr>
          <w:p w14:paraId="4E792A19" w14:textId="1AC524D4" w:rsidR="00C67CCB" w:rsidRPr="00451E26" w:rsidRDefault="00DE5E08"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lang w:bidi="th-TH"/>
              </w:rPr>
              <w:t>5,259</w:t>
            </w:r>
          </w:p>
        </w:tc>
        <w:tc>
          <w:tcPr>
            <w:tcW w:w="1369" w:type="dxa"/>
            <w:tcBorders>
              <w:top w:val="nil"/>
              <w:left w:val="nil"/>
              <w:bottom w:val="single" w:sz="4" w:space="0" w:color="auto"/>
              <w:right w:val="nil"/>
            </w:tcBorders>
            <w:shd w:val="clear" w:color="auto" w:fill="auto"/>
          </w:tcPr>
          <w:p w14:paraId="1592B583" w14:textId="1822A0E0" w:rsidR="00C67CCB" w:rsidRPr="00451E26" w:rsidRDefault="00DE5E08"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lang w:bidi="th-TH"/>
              </w:rPr>
              <w:t>-</w:t>
            </w:r>
          </w:p>
        </w:tc>
        <w:tc>
          <w:tcPr>
            <w:tcW w:w="1368" w:type="dxa"/>
            <w:tcBorders>
              <w:top w:val="nil"/>
              <w:left w:val="nil"/>
              <w:bottom w:val="single" w:sz="4" w:space="0" w:color="auto"/>
              <w:right w:val="nil"/>
            </w:tcBorders>
            <w:shd w:val="clear" w:color="auto" w:fill="auto"/>
          </w:tcPr>
          <w:p w14:paraId="7249D0A4" w14:textId="2D801D31" w:rsidR="00C67CCB" w:rsidRPr="00451E26" w:rsidRDefault="00DE5E08"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lang w:bidi="th-TH"/>
              </w:rPr>
              <w:t>5,259</w:t>
            </w:r>
          </w:p>
        </w:tc>
        <w:tc>
          <w:tcPr>
            <w:tcW w:w="1368" w:type="dxa"/>
            <w:tcBorders>
              <w:top w:val="nil"/>
              <w:left w:val="nil"/>
              <w:bottom w:val="single" w:sz="4" w:space="0" w:color="auto"/>
              <w:right w:val="nil"/>
            </w:tcBorders>
            <w:shd w:val="clear" w:color="auto" w:fill="auto"/>
          </w:tcPr>
          <w:p w14:paraId="0EC16A64" w14:textId="26ECA1B1" w:rsidR="00C67CCB" w:rsidRPr="00451E26" w:rsidRDefault="00DE5E08" w:rsidP="00FF77A2">
            <w:pPr>
              <w:spacing w:after="0" w:line="240" w:lineRule="auto"/>
              <w:ind w:left="-40" w:right="-72"/>
              <w:jc w:val="right"/>
              <w:rPr>
                <w:rFonts w:ascii="Arial" w:eastAsiaTheme="minorEastAsia" w:hAnsi="Arial" w:cs="Arial"/>
                <w:sz w:val="18"/>
                <w:szCs w:val="18"/>
                <w:lang w:bidi="th-TH"/>
              </w:rPr>
            </w:pPr>
            <w:r w:rsidRPr="00451E26">
              <w:rPr>
                <w:rFonts w:ascii="Arial" w:eastAsiaTheme="minorEastAsia" w:hAnsi="Arial" w:cs="Arial"/>
                <w:sz w:val="18"/>
                <w:szCs w:val="18"/>
                <w:lang w:bidi="th-TH"/>
              </w:rPr>
              <w:t>-</w:t>
            </w:r>
          </w:p>
        </w:tc>
      </w:tr>
      <w:tr w:rsidR="00C67CCB" w:rsidRPr="00336321" w14:paraId="6B272BD2" w14:textId="77777777" w:rsidTr="006563CA">
        <w:tc>
          <w:tcPr>
            <w:tcW w:w="3978" w:type="dxa"/>
            <w:tcBorders>
              <w:top w:val="nil"/>
              <w:left w:val="nil"/>
              <w:bottom w:val="nil"/>
              <w:right w:val="nil"/>
            </w:tcBorders>
            <w:shd w:val="clear" w:color="auto" w:fill="auto"/>
          </w:tcPr>
          <w:p w14:paraId="0A1E3D4F" w14:textId="77777777" w:rsidR="00C67CCB" w:rsidRPr="00336321" w:rsidRDefault="00C67CCB" w:rsidP="00FF77A2">
            <w:pPr>
              <w:spacing w:after="0" w:line="240" w:lineRule="auto"/>
              <w:ind w:left="436"/>
              <w:jc w:val="both"/>
              <w:rPr>
                <w:rFonts w:ascii="Arial" w:hAnsi="Arial" w:cs="Arial"/>
                <w:sz w:val="8"/>
                <w:szCs w:val="8"/>
              </w:rPr>
            </w:pPr>
          </w:p>
        </w:tc>
        <w:tc>
          <w:tcPr>
            <w:tcW w:w="1367" w:type="dxa"/>
            <w:tcBorders>
              <w:top w:val="single" w:sz="4" w:space="0" w:color="auto"/>
              <w:left w:val="nil"/>
              <w:bottom w:val="nil"/>
              <w:right w:val="nil"/>
            </w:tcBorders>
            <w:shd w:val="clear" w:color="auto" w:fill="auto"/>
            <w:vAlign w:val="bottom"/>
          </w:tcPr>
          <w:p w14:paraId="4522BC64" w14:textId="77777777" w:rsidR="00C67CCB" w:rsidRPr="00336321" w:rsidRDefault="00C67CCB" w:rsidP="00FF77A2">
            <w:pPr>
              <w:spacing w:after="0" w:line="240" w:lineRule="auto"/>
              <w:ind w:left="-40" w:right="-72"/>
              <w:jc w:val="right"/>
              <w:rPr>
                <w:rFonts w:ascii="Arial" w:eastAsia="Arial Unicode MS" w:hAnsi="Arial" w:cs="Arial"/>
                <w:sz w:val="8"/>
                <w:szCs w:val="8"/>
                <w:lang w:bidi="th-TH"/>
              </w:rPr>
            </w:pPr>
          </w:p>
        </w:tc>
        <w:tc>
          <w:tcPr>
            <w:tcW w:w="1369" w:type="dxa"/>
            <w:tcBorders>
              <w:top w:val="single" w:sz="4" w:space="0" w:color="auto"/>
              <w:left w:val="nil"/>
              <w:bottom w:val="nil"/>
              <w:right w:val="nil"/>
            </w:tcBorders>
            <w:shd w:val="clear" w:color="auto" w:fill="auto"/>
            <w:vAlign w:val="bottom"/>
          </w:tcPr>
          <w:p w14:paraId="60A2271C" w14:textId="77777777" w:rsidR="00C67CCB" w:rsidRPr="00336321" w:rsidRDefault="00C67CCB" w:rsidP="00FF77A2">
            <w:pPr>
              <w:spacing w:after="0" w:line="240" w:lineRule="auto"/>
              <w:ind w:left="-40" w:right="-72"/>
              <w:jc w:val="right"/>
              <w:rPr>
                <w:rFonts w:ascii="Arial" w:eastAsia="Arial Unicode MS" w:hAnsi="Arial" w:cs="Arial"/>
                <w:sz w:val="8"/>
                <w:szCs w:val="8"/>
                <w:lang w:bidi="th-TH"/>
              </w:rPr>
            </w:pPr>
          </w:p>
        </w:tc>
        <w:tc>
          <w:tcPr>
            <w:tcW w:w="1368" w:type="dxa"/>
            <w:tcBorders>
              <w:top w:val="single" w:sz="4" w:space="0" w:color="auto"/>
              <w:left w:val="nil"/>
              <w:bottom w:val="nil"/>
              <w:right w:val="nil"/>
            </w:tcBorders>
            <w:shd w:val="clear" w:color="auto" w:fill="auto"/>
            <w:vAlign w:val="bottom"/>
          </w:tcPr>
          <w:p w14:paraId="47C354C2" w14:textId="77777777" w:rsidR="00C67CCB" w:rsidRPr="00336321" w:rsidRDefault="00C67CCB" w:rsidP="00FF77A2">
            <w:pPr>
              <w:spacing w:after="0" w:line="240" w:lineRule="auto"/>
              <w:ind w:left="-40" w:right="-72"/>
              <w:jc w:val="right"/>
              <w:rPr>
                <w:rFonts w:ascii="Arial" w:eastAsia="Arial Unicode MS" w:hAnsi="Arial" w:cs="Arial"/>
                <w:sz w:val="8"/>
                <w:szCs w:val="8"/>
                <w:lang w:bidi="th-TH"/>
              </w:rPr>
            </w:pPr>
          </w:p>
        </w:tc>
        <w:tc>
          <w:tcPr>
            <w:tcW w:w="1368" w:type="dxa"/>
            <w:tcBorders>
              <w:top w:val="single" w:sz="4" w:space="0" w:color="auto"/>
              <w:left w:val="nil"/>
              <w:bottom w:val="nil"/>
              <w:right w:val="nil"/>
            </w:tcBorders>
            <w:shd w:val="clear" w:color="auto" w:fill="auto"/>
            <w:vAlign w:val="bottom"/>
          </w:tcPr>
          <w:p w14:paraId="2B976C6C" w14:textId="77777777" w:rsidR="00C67CCB" w:rsidRPr="00336321" w:rsidRDefault="00C67CCB" w:rsidP="00FF77A2">
            <w:pPr>
              <w:spacing w:after="0" w:line="240" w:lineRule="auto"/>
              <w:ind w:left="-40" w:right="-72"/>
              <w:jc w:val="right"/>
              <w:rPr>
                <w:rFonts w:ascii="Arial" w:eastAsiaTheme="minorEastAsia" w:hAnsi="Arial" w:cs="Arial"/>
                <w:sz w:val="8"/>
                <w:szCs w:val="8"/>
                <w:lang w:bidi="th-TH"/>
              </w:rPr>
            </w:pPr>
          </w:p>
        </w:tc>
      </w:tr>
      <w:tr w:rsidR="00C67CCB" w:rsidRPr="00451E26" w14:paraId="11F71A6C" w14:textId="77777777" w:rsidTr="00E5374F">
        <w:tc>
          <w:tcPr>
            <w:tcW w:w="3978" w:type="dxa"/>
            <w:tcBorders>
              <w:top w:val="nil"/>
              <w:left w:val="nil"/>
              <w:bottom w:val="nil"/>
              <w:right w:val="nil"/>
            </w:tcBorders>
            <w:shd w:val="clear" w:color="auto" w:fill="auto"/>
          </w:tcPr>
          <w:p w14:paraId="58C90728" w14:textId="3F6EE21E" w:rsidR="00C67CCB" w:rsidRPr="00451E26" w:rsidRDefault="00C67CCB" w:rsidP="00FF77A2">
            <w:pPr>
              <w:spacing w:after="0" w:line="240" w:lineRule="auto"/>
              <w:ind w:left="436"/>
              <w:jc w:val="both"/>
              <w:rPr>
                <w:rFonts w:ascii="Arial" w:hAnsi="Arial" w:cs="Arial"/>
                <w:sz w:val="18"/>
                <w:szCs w:val="18"/>
              </w:rPr>
            </w:pPr>
            <w:r w:rsidRPr="00451E26">
              <w:rPr>
                <w:rFonts w:ascii="Arial" w:hAnsi="Arial" w:cs="Arial"/>
                <w:sz w:val="18"/>
                <w:szCs w:val="18"/>
              </w:rPr>
              <w:t>Total</w:t>
            </w:r>
          </w:p>
        </w:tc>
        <w:tc>
          <w:tcPr>
            <w:tcW w:w="1367" w:type="dxa"/>
            <w:tcBorders>
              <w:top w:val="nil"/>
              <w:left w:val="nil"/>
              <w:bottom w:val="single" w:sz="4" w:space="0" w:color="auto"/>
              <w:right w:val="nil"/>
            </w:tcBorders>
            <w:shd w:val="clear" w:color="auto" w:fill="auto"/>
          </w:tcPr>
          <w:p w14:paraId="33246AB7" w14:textId="5A72F83A" w:rsidR="00C67CCB" w:rsidRPr="00451E26" w:rsidRDefault="00B92466"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lang w:bidi="th-TH"/>
              </w:rPr>
              <w:t>34</w:t>
            </w:r>
            <w:r w:rsidR="00C67CCB" w:rsidRPr="00451E26">
              <w:rPr>
                <w:rFonts w:ascii="Arial" w:eastAsia="Arial Unicode MS" w:hAnsi="Arial" w:cs="Arial"/>
                <w:sz w:val="18"/>
                <w:szCs w:val="18"/>
                <w:lang w:bidi="th-TH"/>
              </w:rPr>
              <w:t>,</w:t>
            </w:r>
            <w:r w:rsidRPr="00451E26">
              <w:rPr>
                <w:rFonts w:ascii="Arial" w:eastAsia="Arial Unicode MS" w:hAnsi="Arial" w:cs="Arial"/>
                <w:sz w:val="18"/>
                <w:szCs w:val="18"/>
                <w:lang w:bidi="th-TH"/>
              </w:rPr>
              <w:t>140</w:t>
            </w:r>
          </w:p>
        </w:tc>
        <w:tc>
          <w:tcPr>
            <w:tcW w:w="1369" w:type="dxa"/>
            <w:tcBorders>
              <w:top w:val="nil"/>
              <w:left w:val="nil"/>
              <w:bottom w:val="single" w:sz="4" w:space="0" w:color="auto"/>
              <w:right w:val="nil"/>
            </w:tcBorders>
            <w:shd w:val="clear" w:color="auto" w:fill="auto"/>
          </w:tcPr>
          <w:p w14:paraId="171EB883" w14:textId="08139BF2" w:rsidR="00C67CCB" w:rsidRPr="00451E26" w:rsidRDefault="00C67CCB"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lang w:bidi="th-TH"/>
              </w:rPr>
              <w:t>23,063</w:t>
            </w:r>
          </w:p>
        </w:tc>
        <w:tc>
          <w:tcPr>
            <w:tcW w:w="1368" w:type="dxa"/>
            <w:tcBorders>
              <w:top w:val="nil"/>
              <w:left w:val="nil"/>
              <w:bottom w:val="single" w:sz="4" w:space="0" w:color="auto"/>
              <w:right w:val="nil"/>
            </w:tcBorders>
            <w:shd w:val="clear" w:color="auto" w:fill="auto"/>
          </w:tcPr>
          <w:p w14:paraId="10993EC0" w14:textId="0FE16929" w:rsidR="00C67CCB" w:rsidRPr="00451E26" w:rsidRDefault="00B92466" w:rsidP="00FF77A2">
            <w:pPr>
              <w:spacing w:after="0" w:line="240" w:lineRule="auto"/>
              <w:ind w:left="-40" w:right="-72"/>
              <w:jc w:val="right"/>
              <w:rPr>
                <w:rFonts w:ascii="Arial" w:eastAsia="Arial Unicode MS" w:hAnsi="Arial" w:cs="Arial"/>
                <w:sz w:val="18"/>
                <w:szCs w:val="18"/>
                <w:lang w:bidi="th-TH"/>
              </w:rPr>
            </w:pPr>
            <w:r w:rsidRPr="00451E26">
              <w:rPr>
                <w:rFonts w:ascii="Arial" w:eastAsia="Arial Unicode MS" w:hAnsi="Arial" w:cs="Arial"/>
                <w:sz w:val="18"/>
                <w:szCs w:val="18"/>
                <w:lang w:bidi="th-TH"/>
              </w:rPr>
              <w:t>34</w:t>
            </w:r>
            <w:r w:rsidR="00C67CCB" w:rsidRPr="00451E26">
              <w:rPr>
                <w:rFonts w:ascii="Arial" w:eastAsia="Arial Unicode MS" w:hAnsi="Arial" w:cs="Arial"/>
                <w:sz w:val="18"/>
                <w:szCs w:val="18"/>
                <w:lang w:bidi="th-TH"/>
              </w:rPr>
              <w:t>,</w:t>
            </w:r>
            <w:r w:rsidRPr="00451E26">
              <w:rPr>
                <w:rFonts w:ascii="Arial" w:eastAsia="Arial Unicode MS" w:hAnsi="Arial" w:cs="Arial"/>
                <w:sz w:val="18"/>
                <w:szCs w:val="18"/>
                <w:lang w:bidi="th-TH"/>
              </w:rPr>
              <w:t>140</w:t>
            </w:r>
          </w:p>
        </w:tc>
        <w:tc>
          <w:tcPr>
            <w:tcW w:w="1368" w:type="dxa"/>
            <w:tcBorders>
              <w:top w:val="nil"/>
              <w:left w:val="nil"/>
              <w:bottom w:val="single" w:sz="4" w:space="0" w:color="auto"/>
              <w:right w:val="nil"/>
            </w:tcBorders>
            <w:shd w:val="clear" w:color="auto" w:fill="auto"/>
          </w:tcPr>
          <w:p w14:paraId="62091853" w14:textId="146C65C5" w:rsidR="00C67CCB" w:rsidRPr="00451E26" w:rsidRDefault="00C67CCB" w:rsidP="00FF77A2">
            <w:pPr>
              <w:spacing w:after="0" w:line="240" w:lineRule="auto"/>
              <w:ind w:left="-40" w:right="-72"/>
              <w:jc w:val="right"/>
              <w:rPr>
                <w:rFonts w:ascii="Arial" w:eastAsiaTheme="minorEastAsia" w:hAnsi="Arial" w:cs="Arial"/>
                <w:sz w:val="18"/>
                <w:szCs w:val="18"/>
                <w:lang w:bidi="th-TH"/>
              </w:rPr>
            </w:pPr>
            <w:r w:rsidRPr="00451E26">
              <w:rPr>
                <w:rFonts w:ascii="Arial" w:eastAsia="Arial Unicode MS" w:hAnsi="Arial" w:cs="Arial"/>
                <w:sz w:val="18"/>
                <w:szCs w:val="18"/>
                <w:lang w:bidi="th-TH"/>
              </w:rPr>
              <w:t>23,063</w:t>
            </w:r>
          </w:p>
        </w:tc>
      </w:tr>
    </w:tbl>
    <w:p w14:paraId="09C8DF88" w14:textId="77777777" w:rsidR="009E5186" w:rsidRPr="00336321" w:rsidRDefault="009E5186" w:rsidP="00336321">
      <w:pPr>
        <w:spacing w:after="0" w:line="240" w:lineRule="auto"/>
        <w:ind w:left="547"/>
        <w:jc w:val="both"/>
        <w:rPr>
          <w:rFonts w:ascii="Arial" w:hAnsi="Arial" w:cs="Arial"/>
          <w:spacing w:val="-6"/>
          <w:sz w:val="18"/>
          <w:szCs w:val="18"/>
        </w:rPr>
      </w:pPr>
    </w:p>
    <w:p w14:paraId="3E6D95E1" w14:textId="0B930586" w:rsidR="0009609A" w:rsidRPr="00336321" w:rsidRDefault="0009327C" w:rsidP="00FF77A2">
      <w:pPr>
        <w:pStyle w:val="Heading2"/>
        <w:rPr>
          <w:color w:val="auto"/>
          <w:cs/>
        </w:rPr>
      </w:pPr>
      <w:r w:rsidRPr="00336321">
        <w:rPr>
          <w:color w:val="auto"/>
          <w:lang w:eastAsia="en-GB"/>
        </w:rPr>
        <w:t>1</w:t>
      </w:r>
      <w:r w:rsidR="0AB352AA" w:rsidRPr="00336321">
        <w:rPr>
          <w:color w:val="auto"/>
          <w:lang w:eastAsia="en-GB"/>
        </w:rPr>
        <w:t>7</w:t>
      </w:r>
      <w:r w:rsidRPr="00336321">
        <w:rPr>
          <w:color w:val="auto"/>
          <w:lang w:eastAsia="en-GB"/>
        </w:rPr>
        <w:t>.7</w:t>
      </w:r>
      <w:r w:rsidR="0009609A" w:rsidRPr="00336321">
        <w:tab/>
      </w:r>
      <w:r w:rsidR="0009609A" w:rsidRPr="00336321">
        <w:rPr>
          <w:color w:val="auto"/>
        </w:rPr>
        <w:t xml:space="preserve">Commitments </w:t>
      </w:r>
      <w:r w:rsidR="002363F9" w:rsidRPr="00336321">
        <w:rPr>
          <w:color w:val="auto"/>
        </w:rPr>
        <w:t xml:space="preserve">from </w:t>
      </w:r>
      <w:r w:rsidR="00046128" w:rsidRPr="00336321">
        <w:rPr>
          <w:color w:val="auto"/>
        </w:rPr>
        <w:t>financial guarantee contracts provided to related parties</w:t>
      </w:r>
    </w:p>
    <w:p w14:paraId="0D1BA937" w14:textId="77777777" w:rsidR="0009609A" w:rsidRPr="00336321" w:rsidRDefault="0009609A" w:rsidP="00336321">
      <w:pPr>
        <w:spacing w:after="0" w:line="240" w:lineRule="auto"/>
        <w:ind w:left="547"/>
        <w:jc w:val="both"/>
        <w:rPr>
          <w:rFonts w:ascii="Arial" w:hAnsi="Arial" w:cs="Arial"/>
          <w:spacing w:val="-6"/>
          <w:sz w:val="18"/>
          <w:szCs w:val="18"/>
        </w:rPr>
      </w:pPr>
    </w:p>
    <w:p w14:paraId="4531E87F" w14:textId="48DB17B6" w:rsidR="00B838CB" w:rsidRPr="00336321" w:rsidRDefault="009E632E" w:rsidP="00FF77A2">
      <w:pPr>
        <w:spacing w:after="0" w:line="240" w:lineRule="auto"/>
        <w:ind w:left="547"/>
        <w:jc w:val="both"/>
        <w:rPr>
          <w:rFonts w:ascii="Arial" w:eastAsia="Arial Unicode MS" w:hAnsi="Arial" w:cs="Arial"/>
          <w:sz w:val="18"/>
          <w:szCs w:val="18"/>
          <w:lang w:bidi="th-TH"/>
        </w:rPr>
      </w:pPr>
      <w:r w:rsidRPr="00336321">
        <w:rPr>
          <w:rFonts w:ascii="Arial" w:eastAsia="Arial Unicode MS" w:hAnsi="Arial" w:cs="Arial"/>
          <w:sz w:val="18"/>
          <w:szCs w:val="18"/>
          <w:lang w:bidi="th-TH"/>
        </w:rPr>
        <w:t xml:space="preserve">As at </w:t>
      </w:r>
      <w:r w:rsidR="00E5374F" w:rsidRPr="00336321">
        <w:rPr>
          <w:rFonts w:ascii="Arial" w:eastAsia="Arial Unicode MS" w:hAnsi="Arial" w:cs="Arial"/>
          <w:sz w:val="18"/>
          <w:szCs w:val="18"/>
          <w:lang w:bidi="th-TH"/>
        </w:rPr>
        <w:t>31 March</w:t>
      </w:r>
      <w:r w:rsidR="00496407" w:rsidRPr="00336321">
        <w:rPr>
          <w:rFonts w:ascii="Arial" w:eastAsia="Arial Unicode MS" w:hAnsi="Arial" w:cs="Arial"/>
          <w:sz w:val="18"/>
          <w:szCs w:val="18"/>
          <w:lang w:bidi="th-TH"/>
        </w:rPr>
        <w:t xml:space="preserve"> </w:t>
      </w:r>
      <w:r w:rsidR="00C34057" w:rsidRPr="00336321">
        <w:rPr>
          <w:rFonts w:ascii="Arial" w:eastAsia="Arial Unicode MS" w:hAnsi="Arial" w:cs="Arial"/>
          <w:sz w:val="18"/>
          <w:szCs w:val="18"/>
          <w:lang w:bidi="th-TH"/>
        </w:rPr>
        <w:t>2025</w:t>
      </w:r>
      <w:r w:rsidRPr="00336321">
        <w:rPr>
          <w:rFonts w:ascii="Arial" w:eastAsia="Arial Unicode MS" w:hAnsi="Arial" w:cs="Arial"/>
          <w:sz w:val="18"/>
          <w:szCs w:val="18"/>
          <w:lang w:bidi="th-TH"/>
        </w:rPr>
        <w:t>, t</w:t>
      </w:r>
      <w:r w:rsidR="00976913" w:rsidRPr="00336321">
        <w:rPr>
          <w:rFonts w:ascii="Arial" w:eastAsia="Arial Unicode MS" w:hAnsi="Arial" w:cs="Arial"/>
          <w:sz w:val="18"/>
          <w:szCs w:val="18"/>
          <w:lang w:bidi="th-TH"/>
        </w:rPr>
        <w:t>he Company has provided a guarantee for credit facility to Prime Solution and Services Company Limited</w:t>
      </w:r>
      <w:r w:rsidR="00496407" w:rsidRPr="00336321">
        <w:rPr>
          <w:rFonts w:ascii="Arial" w:eastAsia="Arial Unicode MS" w:hAnsi="Arial" w:cs="Arial"/>
          <w:sz w:val="18"/>
          <w:szCs w:val="18"/>
          <w:lang w:bidi="th-TH"/>
        </w:rPr>
        <w:t>, a subsidiary,</w:t>
      </w:r>
      <w:r w:rsidR="00976913" w:rsidRPr="00336321">
        <w:rPr>
          <w:rFonts w:ascii="Arial" w:eastAsia="Arial Unicode MS" w:hAnsi="Arial" w:cs="Arial"/>
          <w:sz w:val="18"/>
          <w:szCs w:val="18"/>
          <w:lang w:bidi="th-TH"/>
        </w:rPr>
        <w:t xml:space="preserve"> in amount of </w:t>
      </w:r>
      <w:r w:rsidR="0045260A" w:rsidRPr="00336321">
        <w:rPr>
          <w:rFonts w:ascii="Arial" w:eastAsia="Arial Unicode MS" w:hAnsi="Arial" w:cs="Arial"/>
          <w:sz w:val="18"/>
          <w:szCs w:val="18"/>
          <w:lang w:bidi="th-TH"/>
        </w:rPr>
        <w:t xml:space="preserve">Baht </w:t>
      </w:r>
      <w:r w:rsidR="00285412" w:rsidRPr="00336321">
        <w:rPr>
          <w:rFonts w:ascii="Arial" w:eastAsia="Arial Unicode MS" w:hAnsi="Arial" w:cs="Arial"/>
          <w:sz w:val="18"/>
          <w:szCs w:val="18"/>
          <w:lang w:bidi="th-TH"/>
        </w:rPr>
        <w:t>616.90</w:t>
      </w:r>
      <w:r w:rsidR="0045260A" w:rsidRPr="00336321">
        <w:rPr>
          <w:rFonts w:ascii="Arial" w:eastAsia="Arial Unicode MS" w:hAnsi="Arial" w:cs="Arial"/>
          <w:sz w:val="18"/>
          <w:szCs w:val="18"/>
          <w:lang w:bidi="th-TH"/>
        </w:rPr>
        <w:t xml:space="preserve"> million</w:t>
      </w:r>
      <w:r w:rsidR="00976913" w:rsidRPr="00336321">
        <w:rPr>
          <w:rFonts w:ascii="Arial" w:eastAsia="Arial Unicode MS" w:hAnsi="Arial" w:cs="Arial"/>
          <w:sz w:val="18"/>
          <w:szCs w:val="18"/>
          <w:lang w:bidi="th-TH"/>
        </w:rPr>
        <w:t xml:space="preserve"> (</w:t>
      </w:r>
      <w:r w:rsidR="00496407" w:rsidRPr="00336321">
        <w:rPr>
          <w:rFonts w:ascii="Arial" w:eastAsia="Arial Unicode MS" w:hAnsi="Arial" w:cs="Arial"/>
          <w:sz w:val="18"/>
          <w:szCs w:val="18"/>
          <w:lang w:bidi="th-TH"/>
        </w:rPr>
        <w:t xml:space="preserve">as at 31 December </w:t>
      </w:r>
      <w:r w:rsidR="00C34057" w:rsidRPr="00336321">
        <w:rPr>
          <w:rFonts w:ascii="Arial" w:eastAsia="Arial Unicode MS" w:hAnsi="Arial" w:cs="Arial"/>
          <w:sz w:val="18"/>
          <w:szCs w:val="18"/>
          <w:lang w:bidi="th-TH"/>
        </w:rPr>
        <w:t>2024</w:t>
      </w:r>
      <w:r w:rsidR="00976913" w:rsidRPr="00336321">
        <w:rPr>
          <w:rFonts w:ascii="Arial" w:eastAsia="Arial Unicode MS" w:hAnsi="Arial" w:cs="Arial"/>
          <w:sz w:val="18"/>
          <w:szCs w:val="18"/>
          <w:lang w:bidi="th-TH"/>
        </w:rPr>
        <w:t xml:space="preserve">: </w:t>
      </w:r>
      <w:r w:rsidR="003E2014" w:rsidRPr="00336321">
        <w:rPr>
          <w:rFonts w:ascii="Arial" w:eastAsia="Arial Unicode MS" w:hAnsi="Arial" w:cs="Arial"/>
          <w:sz w:val="18"/>
          <w:szCs w:val="18"/>
          <w:lang w:bidi="th-TH"/>
        </w:rPr>
        <w:t xml:space="preserve">Baht </w:t>
      </w:r>
      <w:r w:rsidR="00B6248B" w:rsidRPr="00336321">
        <w:rPr>
          <w:rFonts w:ascii="Arial" w:eastAsia="Arial Unicode MS" w:hAnsi="Arial" w:cs="Arial"/>
          <w:sz w:val="18"/>
          <w:szCs w:val="18"/>
          <w:lang w:bidi="th-TH"/>
        </w:rPr>
        <w:t xml:space="preserve">616.90 </w:t>
      </w:r>
      <w:r w:rsidR="002206E5" w:rsidRPr="00336321">
        <w:rPr>
          <w:rFonts w:ascii="Arial" w:eastAsia="Arial Unicode MS" w:hAnsi="Arial" w:cs="Arial"/>
          <w:sz w:val="18"/>
          <w:szCs w:val="18"/>
          <w:lang w:bidi="th-TH"/>
        </w:rPr>
        <w:t>million</w:t>
      </w:r>
      <w:r w:rsidR="00976913" w:rsidRPr="00336321">
        <w:rPr>
          <w:rFonts w:ascii="Arial" w:eastAsia="Arial Unicode MS" w:hAnsi="Arial" w:cs="Arial"/>
          <w:sz w:val="18"/>
          <w:szCs w:val="18"/>
          <w:lang w:bidi="th-TH"/>
        </w:rPr>
        <w:t>).</w:t>
      </w:r>
      <w:r w:rsidR="001F6407" w:rsidRPr="00336321">
        <w:rPr>
          <w:rFonts w:ascii="Arial" w:eastAsia="Arial Unicode MS" w:hAnsi="Arial" w:cs="Arial"/>
          <w:sz w:val="18"/>
          <w:szCs w:val="18"/>
          <w:lang w:bidi="th-TH"/>
        </w:rPr>
        <w:t xml:space="preserve"> The credit facility was utilised at the amount of</w:t>
      </w:r>
      <w:r w:rsidR="0045260A" w:rsidRPr="00336321">
        <w:rPr>
          <w:rFonts w:ascii="Arial" w:eastAsia="Arial Unicode MS" w:hAnsi="Arial" w:cs="Arial"/>
          <w:sz w:val="18"/>
          <w:szCs w:val="18"/>
          <w:lang w:bidi="th-TH"/>
        </w:rPr>
        <w:t xml:space="preserve"> Baht </w:t>
      </w:r>
      <w:r w:rsidR="00285412" w:rsidRPr="00336321">
        <w:rPr>
          <w:rFonts w:ascii="Arial" w:eastAsia="Arial Unicode MS" w:hAnsi="Arial" w:cs="Arial"/>
          <w:sz w:val="18"/>
          <w:szCs w:val="18"/>
          <w:lang w:bidi="th-TH"/>
        </w:rPr>
        <w:t xml:space="preserve">209.58 </w:t>
      </w:r>
      <w:r w:rsidR="0045260A" w:rsidRPr="00336321">
        <w:rPr>
          <w:rFonts w:ascii="Arial" w:eastAsia="Arial Unicode MS" w:hAnsi="Arial" w:cs="Arial"/>
          <w:sz w:val="18"/>
          <w:szCs w:val="18"/>
          <w:lang w:bidi="th-TH"/>
        </w:rPr>
        <w:t>million</w:t>
      </w:r>
      <w:r w:rsidR="00496407" w:rsidRPr="00336321">
        <w:rPr>
          <w:rFonts w:ascii="Arial" w:eastAsia="Arial Unicode MS" w:hAnsi="Arial" w:cs="Arial"/>
          <w:sz w:val="18"/>
          <w:szCs w:val="18"/>
          <w:lang w:bidi="th-TH"/>
        </w:rPr>
        <w:t xml:space="preserve"> </w:t>
      </w:r>
      <w:r w:rsidR="001F6407" w:rsidRPr="00336321">
        <w:rPr>
          <w:rFonts w:ascii="Arial" w:eastAsia="Arial Unicode MS" w:hAnsi="Arial" w:cs="Arial"/>
          <w:sz w:val="18"/>
          <w:szCs w:val="18"/>
          <w:lang w:bidi="th-TH"/>
        </w:rPr>
        <w:t>(</w:t>
      </w:r>
      <w:r w:rsidR="00496407" w:rsidRPr="00336321">
        <w:rPr>
          <w:rFonts w:ascii="Arial" w:eastAsia="Arial Unicode MS" w:hAnsi="Arial" w:cs="Arial"/>
          <w:sz w:val="18"/>
          <w:szCs w:val="18"/>
          <w:lang w:bidi="th-TH"/>
        </w:rPr>
        <w:t xml:space="preserve">as at 31 December </w:t>
      </w:r>
      <w:r w:rsidR="00C34057" w:rsidRPr="00336321">
        <w:rPr>
          <w:rFonts w:ascii="Arial" w:eastAsia="Arial Unicode MS" w:hAnsi="Arial" w:cs="Arial"/>
          <w:sz w:val="18"/>
          <w:szCs w:val="18"/>
          <w:lang w:bidi="th-TH"/>
        </w:rPr>
        <w:t>2024</w:t>
      </w:r>
      <w:r w:rsidR="001F6407" w:rsidRPr="00336321">
        <w:rPr>
          <w:rFonts w:ascii="Arial" w:eastAsia="Arial Unicode MS" w:hAnsi="Arial" w:cs="Arial"/>
          <w:sz w:val="18"/>
          <w:szCs w:val="18"/>
          <w:lang w:bidi="th-TH"/>
        </w:rPr>
        <w:t xml:space="preserve">: Baht </w:t>
      </w:r>
      <w:r w:rsidR="00B6248B" w:rsidRPr="00336321">
        <w:rPr>
          <w:rFonts w:ascii="Arial" w:eastAsia="Arial Unicode MS" w:hAnsi="Arial" w:cs="Arial"/>
          <w:sz w:val="18"/>
          <w:szCs w:val="18"/>
          <w:lang w:bidi="th-TH"/>
        </w:rPr>
        <w:t xml:space="preserve">197.04 </w:t>
      </w:r>
      <w:r w:rsidR="001F6407" w:rsidRPr="00336321">
        <w:rPr>
          <w:rFonts w:ascii="Arial" w:eastAsia="Arial Unicode MS" w:hAnsi="Arial" w:cs="Arial"/>
          <w:sz w:val="18"/>
          <w:szCs w:val="18"/>
          <w:lang w:bidi="th-TH"/>
        </w:rPr>
        <w:t>million)</w:t>
      </w:r>
      <w:r w:rsidR="00BE4AFE" w:rsidRPr="00336321">
        <w:rPr>
          <w:rFonts w:ascii="Arial" w:eastAsia="Arial Unicode MS" w:hAnsi="Arial" w:cs="Arial"/>
          <w:sz w:val="18"/>
          <w:szCs w:val="18"/>
          <w:lang w:bidi="th-TH"/>
        </w:rPr>
        <w:t xml:space="preserve">. </w:t>
      </w:r>
      <w:r w:rsidR="008A25D3" w:rsidRPr="00336321">
        <w:rPr>
          <w:rFonts w:ascii="Arial" w:eastAsia="Arial Unicode MS" w:hAnsi="Arial" w:cs="Arial"/>
          <w:sz w:val="18"/>
          <w:szCs w:val="18"/>
          <w:lang w:bidi="th-TH"/>
        </w:rPr>
        <w:t xml:space="preserve">The </w:t>
      </w:r>
      <w:r w:rsidR="00046128" w:rsidRPr="00336321">
        <w:rPr>
          <w:rFonts w:ascii="Arial" w:eastAsia="Arial Unicode MS" w:hAnsi="Arial" w:cs="Arial"/>
          <w:sz w:val="18"/>
          <w:szCs w:val="18"/>
          <w:lang w:bidi="th-TH"/>
        </w:rPr>
        <w:t>C</w:t>
      </w:r>
      <w:r w:rsidR="008A25D3" w:rsidRPr="00336321">
        <w:rPr>
          <w:rFonts w:ascii="Arial" w:eastAsia="Arial Unicode MS" w:hAnsi="Arial" w:cs="Arial"/>
          <w:sz w:val="18"/>
          <w:szCs w:val="18"/>
          <w:lang w:bidi="th-TH"/>
        </w:rPr>
        <w:t>ompany recogni</w:t>
      </w:r>
      <w:r w:rsidR="00046128" w:rsidRPr="00336321">
        <w:rPr>
          <w:rFonts w:ascii="Arial" w:eastAsia="Arial Unicode MS" w:hAnsi="Arial" w:cs="Arial"/>
          <w:sz w:val="18"/>
          <w:szCs w:val="18"/>
          <w:lang w:bidi="th-TH"/>
        </w:rPr>
        <w:t>s</w:t>
      </w:r>
      <w:r w:rsidR="008A25D3" w:rsidRPr="00336321">
        <w:rPr>
          <w:rFonts w:ascii="Arial" w:eastAsia="Arial Unicode MS" w:hAnsi="Arial" w:cs="Arial"/>
          <w:sz w:val="18"/>
          <w:szCs w:val="18"/>
          <w:lang w:bidi="th-TH"/>
        </w:rPr>
        <w:t xml:space="preserve">ed a liability from the financial guarantee contract </w:t>
      </w:r>
      <w:r w:rsidR="00C613D6" w:rsidRPr="00336321">
        <w:rPr>
          <w:rFonts w:ascii="Arial" w:eastAsia="Arial Unicode MS" w:hAnsi="Arial" w:cs="Arial"/>
          <w:sz w:val="18"/>
          <w:szCs w:val="18"/>
          <w:lang w:bidi="th-TH"/>
        </w:rPr>
        <w:t xml:space="preserve">of </w:t>
      </w:r>
      <w:r w:rsidR="0045243D" w:rsidRPr="00336321">
        <w:rPr>
          <w:rFonts w:ascii="Arial" w:eastAsia="Arial Unicode MS" w:hAnsi="Arial" w:cs="Arial"/>
          <w:sz w:val="18"/>
          <w:szCs w:val="18"/>
          <w:lang w:bidi="th-TH"/>
        </w:rPr>
        <w:t xml:space="preserve">Baht </w:t>
      </w:r>
      <w:r w:rsidR="00285412" w:rsidRPr="00336321">
        <w:rPr>
          <w:rFonts w:ascii="Arial" w:eastAsia="Arial Unicode MS" w:hAnsi="Arial" w:cs="Arial"/>
          <w:sz w:val="18"/>
          <w:szCs w:val="18"/>
          <w:lang w:val="en-US" w:bidi="th-TH"/>
        </w:rPr>
        <w:t>11.10</w:t>
      </w:r>
      <w:r w:rsidR="008A25D3" w:rsidRPr="00336321">
        <w:rPr>
          <w:rFonts w:ascii="Arial" w:eastAsia="Arial Unicode MS" w:hAnsi="Arial" w:cs="Arial"/>
          <w:sz w:val="18"/>
          <w:szCs w:val="18"/>
          <w:lang w:bidi="th-TH"/>
        </w:rPr>
        <w:t xml:space="preserve"> million</w:t>
      </w:r>
      <w:r w:rsidR="623F6831" w:rsidRPr="00336321">
        <w:rPr>
          <w:rFonts w:ascii="Arial" w:eastAsia="Arial Unicode MS" w:hAnsi="Arial" w:cs="Arial"/>
          <w:sz w:val="18"/>
          <w:szCs w:val="18"/>
          <w:lang w:bidi="th-TH"/>
        </w:rPr>
        <w:t xml:space="preserve"> (as at 31 December 2024: Baht 3.86 million).</w:t>
      </w:r>
    </w:p>
    <w:p w14:paraId="5521144D" w14:textId="77F509B1" w:rsidR="7530FC9D" w:rsidRPr="00336321" w:rsidRDefault="7530FC9D" w:rsidP="00FF77A2">
      <w:pPr>
        <w:spacing w:after="0" w:line="240" w:lineRule="auto"/>
        <w:ind w:left="547"/>
        <w:jc w:val="both"/>
        <w:rPr>
          <w:rFonts w:ascii="Arial" w:hAnsi="Arial" w:cs="Arial"/>
          <w:spacing w:val="-6"/>
          <w:sz w:val="18"/>
          <w:szCs w:val="18"/>
        </w:rPr>
      </w:pPr>
    </w:p>
    <w:p w14:paraId="72AF91D1" w14:textId="67DCDA81" w:rsidR="001F6407" w:rsidRPr="00336321" w:rsidRDefault="00B838CB" w:rsidP="00FF77A2">
      <w:pPr>
        <w:spacing w:after="0" w:line="240" w:lineRule="auto"/>
        <w:ind w:left="547"/>
        <w:jc w:val="both"/>
        <w:rPr>
          <w:rFonts w:ascii="Arial" w:eastAsia="Arial Unicode MS" w:hAnsi="Arial" w:cs="Arial"/>
          <w:sz w:val="18"/>
          <w:szCs w:val="18"/>
          <w:lang w:bidi="th-TH"/>
        </w:rPr>
      </w:pPr>
      <w:r w:rsidRPr="00336321">
        <w:rPr>
          <w:rFonts w:ascii="Arial" w:eastAsia="Arial Unicode MS" w:hAnsi="Arial" w:cs="Arial"/>
          <w:sz w:val="18"/>
          <w:szCs w:val="18"/>
          <w:lang w:bidi="th-TH"/>
        </w:rPr>
        <w:t xml:space="preserve">As at </w:t>
      </w:r>
      <w:r w:rsidR="00E5374F" w:rsidRPr="00336321">
        <w:rPr>
          <w:rFonts w:ascii="Arial" w:eastAsia="Arial Unicode MS" w:hAnsi="Arial" w:cs="Arial"/>
          <w:sz w:val="18"/>
          <w:szCs w:val="18"/>
          <w:lang w:bidi="th-TH"/>
        </w:rPr>
        <w:t>31 March</w:t>
      </w:r>
      <w:r w:rsidRPr="00336321">
        <w:rPr>
          <w:rFonts w:ascii="Arial" w:eastAsia="Arial Unicode MS" w:hAnsi="Arial" w:cs="Arial"/>
          <w:sz w:val="18"/>
          <w:szCs w:val="18"/>
          <w:lang w:bidi="th-TH"/>
        </w:rPr>
        <w:t xml:space="preserve"> </w:t>
      </w:r>
      <w:r w:rsidR="00C34057" w:rsidRPr="00336321">
        <w:rPr>
          <w:rFonts w:ascii="Arial" w:eastAsia="Arial Unicode MS" w:hAnsi="Arial" w:cs="Arial"/>
          <w:sz w:val="18"/>
          <w:szCs w:val="18"/>
          <w:lang w:bidi="th-TH"/>
        </w:rPr>
        <w:t>2025</w:t>
      </w:r>
      <w:r w:rsidRPr="00336321">
        <w:rPr>
          <w:rFonts w:ascii="Arial" w:eastAsia="Arial Unicode MS" w:hAnsi="Arial" w:cs="Arial"/>
          <w:sz w:val="18"/>
          <w:szCs w:val="18"/>
          <w:lang w:bidi="th-TH"/>
        </w:rPr>
        <w:t>, the Company has provided a guarantee for credit facility to Gold Integrate Company Limited, an associate</w:t>
      </w:r>
      <w:r w:rsidR="00860C80" w:rsidRPr="00336321">
        <w:rPr>
          <w:rFonts w:ascii="Arial" w:eastAsia="Arial Unicode MS" w:hAnsi="Arial" w:cs="Arial"/>
          <w:sz w:val="18"/>
          <w:szCs w:val="18"/>
          <w:lang w:bidi="th-TH"/>
        </w:rPr>
        <w:t xml:space="preserve"> of Com7 Holding Co</w:t>
      </w:r>
      <w:r w:rsidR="007246A9" w:rsidRPr="00336321">
        <w:rPr>
          <w:rFonts w:ascii="Arial" w:eastAsia="Arial Unicode MS" w:hAnsi="Arial" w:cs="Arial"/>
          <w:sz w:val="18"/>
          <w:szCs w:val="18"/>
          <w:lang w:bidi="th-TH"/>
        </w:rPr>
        <w:t>., Ltd. (which is the Company’s subsidiary)</w:t>
      </w:r>
      <w:r w:rsidRPr="00336321">
        <w:rPr>
          <w:rFonts w:ascii="Arial" w:eastAsia="Arial Unicode MS" w:hAnsi="Arial" w:cs="Arial"/>
          <w:sz w:val="18"/>
          <w:szCs w:val="18"/>
          <w:lang w:bidi="th-TH"/>
        </w:rPr>
        <w:t>, in amount of</w:t>
      </w:r>
      <w:r w:rsidR="00676C18" w:rsidRPr="00336321">
        <w:rPr>
          <w:rFonts w:ascii="Arial" w:eastAsia="Arial Unicode MS" w:hAnsi="Arial" w:cs="Arial"/>
          <w:sz w:val="18"/>
          <w:szCs w:val="18"/>
          <w:lang w:bidi="th-TH"/>
        </w:rPr>
        <w:t xml:space="preserve"> Baht </w:t>
      </w:r>
      <w:r w:rsidR="00285412" w:rsidRPr="00336321">
        <w:rPr>
          <w:rFonts w:ascii="Arial" w:eastAsia="Arial Unicode MS" w:hAnsi="Arial" w:cs="Arial"/>
          <w:sz w:val="18"/>
          <w:szCs w:val="18"/>
          <w:lang w:bidi="th-TH"/>
        </w:rPr>
        <w:t>1,300.00</w:t>
      </w:r>
      <w:r w:rsidR="00F87745" w:rsidRPr="00336321">
        <w:rPr>
          <w:rFonts w:ascii="Arial" w:eastAsia="Arial Unicode MS" w:hAnsi="Arial" w:cs="Arial"/>
          <w:sz w:val="18"/>
          <w:szCs w:val="18"/>
          <w:lang w:bidi="th-TH"/>
        </w:rPr>
        <w:t xml:space="preserve"> </w:t>
      </w:r>
      <w:r w:rsidR="00676C18" w:rsidRPr="00336321">
        <w:rPr>
          <w:rFonts w:ascii="Arial" w:eastAsia="Arial Unicode MS" w:hAnsi="Arial" w:cs="Arial"/>
          <w:sz w:val="18"/>
          <w:szCs w:val="18"/>
          <w:lang w:bidi="th-TH"/>
        </w:rPr>
        <w:t>million</w:t>
      </w:r>
      <w:r w:rsidRPr="00336321">
        <w:rPr>
          <w:rFonts w:ascii="Arial" w:eastAsia="Arial Unicode MS" w:hAnsi="Arial" w:cs="Arial"/>
          <w:sz w:val="18"/>
          <w:szCs w:val="18"/>
          <w:lang w:bidi="th-TH"/>
        </w:rPr>
        <w:t xml:space="preserve"> (as at 31 December </w:t>
      </w:r>
      <w:r w:rsidR="00C34057" w:rsidRPr="00336321">
        <w:rPr>
          <w:rFonts w:ascii="Arial" w:eastAsia="Arial Unicode MS" w:hAnsi="Arial" w:cs="Arial"/>
          <w:sz w:val="18"/>
          <w:szCs w:val="18"/>
          <w:lang w:bidi="th-TH"/>
        </w:rPr>
        <w:t>2024</w:t>
      </w:r>
      <w:r w:rsidRPr="00336321">
        <w:rPr>
          <w:rFonts w:ascii="Arial" w:eastAsia="Arial Unicode MS" w:hAnsi="Arial" w:cs="Arial"/>
          <w:sz w:val="18"/>
          <w:szCs w:val="18"/>
          <w:lang w:bidi="th-TH"/>
        </w:rPr>
        <w:t xml:space="preserve">: Baht </w:t>
      </w:r>
      <w:r w:rsidR="00B6248B" w:rsidRPr="00336321">
        <w:rPr>
          <w:rFonts w:ascii="Arial" w:eastAsia="Arial Unicode MS" w:hAnsi="Arial" w:cs="Arial"/>
          <w:sz w:val="18"/>
          <w:szCs w:val="18"/>
          <w:lang w:bidi="th-TH"/>
        </w:rPr>
        <w:t>1,300.00</w:t>
      </w:r>
      <w:r w:rsidR="00F87745" w:rsidRPr="00336321">
        <w:rPr>
          <w:rFonts w:ascii="Arial" w:eastAsia="Arial Unicode MS" w:hAnsi="Arial" w:cs="Arial"/>
          <w:sz w:val="18"/>
          <w:szCs w:val="18"/>
          <w:lang w:bidi="th-TH"/>
        </w:rPr>
        <w:t xml:space="preserve"> </w:t>
      </w:r>
      <w:r w:rsidRPr="00336321">
        <w:rPr>
          <w:rFonts w:ascii="Arial" w:eastAsia="Arial Unicode MS" w:hAnsi="Arial" w:cs="Arial"/>
          <w:sz w:val="18"/>
          <w:szCs w:val="18"/>
          <w:lang w:bidi="th-TH"/>
        </w:rPr>
        <w:t>million). The credit facility was utilised at the amount of</w:t>
      </w:r>
      <w:r w:rsidR="00676C18" w:rsidRPr="00336321">
        <w:rPr>
          <w:rFonts w:ascii="Arial" w:eastAsia="Arial Unicode MS" w:hAnsi="Arial" w:cs="Arial"/>
          <w:sz w:val="18"/>
          <w:szCs w:val="18"/>
          <w:lang w:bidi="th-TH"/>
        </w:rPr>
        <w:t xml:space="preserve"> Baht </w:t>
      </w:r>
      <w:r w:rsidR="00285412" w:rsidRPr="00336321">
        <w:rPr>
          <w:rFonts w:ascii="Arial" w:eastAsia="Arial Unicode MS" w:hAnsi="Arial" w:cs="Arial"/>
          <w:sz w:val="18"/>
          <w:szCs w:val="18"/>
          <w:lang w:bidi="th-TH"/>
        </w:rPr>
        <w:t>550.99</w:t>
      </w:r>
      <w:r w:rsidR="00F87745" w:rsidRPr="00336321">
        <w:rPr>
          <w:rFonts w:ascii="Arial" w:eastAsia="Arial Unicode MS" w:hAnsi="Arial" w:cs="Arial"/>
          <w:sz w:val="18"/>
          <w:szCs w:val="18"/>
          <w:lang w:bidi="th-TH"/>
        </w:rPr>
        <w:t xml:space="preserve"> </w:t>
      </w:r>
      <w:r w:rsidR="00676C18" w:rsidRPr="00336321">
        <w:rPr>
          <w:rFonts w:ascii="Arial" w:eastAsia="Arial Unicode MS" w:hAnsi="Arial" w:cs="Arial"/>
          <w:sz w:val="18"/>
          <w:szCs w:val="18"/>
          <w:lang w:bidi="th-TH"/>
        </w:rPr>
        <w:t>million</w:t>
      </w:r>
      <w:r w:rsidRPr="00336321">
        <w:rPr>
          <w:rFonts w:ascii="Arial" w:eastAsia="Arial Unicode MS" w:hAnsi="Arial" w:cs="Arial"/>
          <w:sz w:val="18"/>
          <w:szCs w:val="18"/>
          <w:lang w:bidi="th-TH"/>
        </w:rPr>
        <w:t xml:space="preserve"> (as at 31 December </w:t>
      </w:r>
      <w:r w:rsidR="00C34057" w:rsidRPr="00336321">
        <w:rPr>
          <w:rFonts w:ascii="Arial" w:eastAsia="Arial Unicode MS" w:hAnsi="Arial" w:cs="Arial"/>
          <w:sz w:val="18"/>
          <w:szCs w:val="18"/>
          <w:lang w:bidi="th-TH"/>
        </w:rPr>
        <w:t>2024</w:t>
      </w:r>
      <w:r w:rsidRPr="00336321">
        <w:rPr>
          <w:rFonts w:ascii="Arial" w:eastAsia="Arial Unicode MS" w:hAnsi="Arial" w:cs="Arial"/>
          <w:sz w:val="18"/>
          <w:szCs w:val="18"/>
          <w:lang w:bidi="th-TH"/>
        </w:rPr>
        <w:t xml:space="preserve">: Baht </w:t>
      </w:r>
      <w:r w:rsidR="00B6248B" w:rsidRPr="00336321">
        <w:rPr>
          <w:rFonts w:ascii="Arial" w:eastAsia="Arial Unicode MS" w:hAnsi="Arial" w:cs="Arial"/>
          <w:sz w:val="18"/>
          <w:szCs w:val="18"/>
          <w:lang w:bidi="th-TH"/>
        </w:rPr>
        <w:t xml:space="preserve">624.27 </w:t>
      </w:r>
      <w:r w:rsidRPr="00336321">
        <w:rPr>
          <w:rFonts w:ascii="Arial" w:eastAsia="Arial Unicode MS" w:hAnsi="Arial" w:cs="Arial"/>
          <w:sz w:val="18"/>
          <w:szCs w:val="18"/>
          <w:lang w:bidi="th-TH"/>
        </w:rPr>
        <w:t>million)</w:t>
      </w:r>
      <w:r w:rsidR="00234BF3" w:rsidRPr="00336321">
        <w:rPr>
          <w:rFonts w:ascii="Arial" w:hAnsi="Arial" w:cs="Arial"/>
          <w:sz w:val="18"/>
          <w:szCs w:val="18"/>
          <w:shd w:val="clear" w:color="auto" w:fill="FFFFFF"/>
        </w:rPr>
        <w:t xml:space="preserve"> </w:t>
      </w:r>
      <w:r w:rsidR="00676353" w:rsidRPr="00336321">
        <w:rPr>
          <w:rFonts w:ascii="Arial" w:hAnsi="Arial" w:cs="Arial"/>
          <w:sz w:val="18"/>
          <w:szCs w:val="18"/>
          <w:shd w:val="clear" w:color="auto" w:fill="FFFFFF"/>
        </w:rPr>
        <w:t xml:space="preserve">The </w:t>
      </w:r>
      <w:r w:rsidR="00C613D6" w:rsidRPr="00336321">
        <w:rPr>
          <w:rFonts w:ascii="Arial" w:hAnsi="Arial" w:cs="Arial"/>
          <w:sz w:val="18"/>
          <w:szCs w:val="18"/>
          <w:shd w:val="clear" w:color="auto" w:fill="FFFFFF"/>
        </w:rPr>
        <w:t>C</w:t>
      </w:r>
      <w:r w:rsidR="00676353" w:rsidRPr="00336321">
        <w:rPr>
          <w:rFonts w:ascii="Arial" w:hAnsi="Arial" w:cs="Arial"/>
          <w:sz w:val="18"/>
          <w:szCs w:val="18"/>
          <w:shd w:val="clear" w:color="auto" w:fill="FFFFFF"/>
        </w:rPr>
        <w:t>ompany recogni</w:t>
      </w:r>
      <w:r w:rsidR="00C613D6" w:rsidRPr="00336321">
        <w:rPr>
          <w:rFonts w:ascii="Arial" w:hAnsi="Arial" w:cs="Arial"/>
          <w:sz w:val="18"/>
          <w:szCs w:val="18"/>
          <w:shd w:val="clear" w:color="auto" w:fill="FFFFFF"/>
        </w:rPr>
        <w:t>s</w:t>
      </w:r>
      <w:r w:rsidR="00676353" w:rsidRPr="00336321">
        <w:rPr>
          <w:rFonts w:ascii="Arial" w:hAnsi="Arial" w:cs="Arial"/>
          <w:sz w:val="18"/>
          <w:szCs w:val="18"/>
          <w:shd w:val="clear" w:color="auto" w:fill="FFFFFF"/>
        </w:rPr>
        <w:t xml:space="preserve">ed a liability from the financial guarantee contract </w:t>
      </w:r>
      <w:r w:rsidR="00C613D6" w:rsidRPr="00336321">
        <w:rPr>
          <w:rFonts w:ascii="Arial" w:hAnsi="Arial" w:cs="Arial"/>
          <w:sz w:val="18"/>
          <w:szCs w:val="18"/>
          <w:shd w:val="clear" w:color="auto" w:fill="FFFFFF"/>
        </w:rPr>
        <w:t xml:space="preserve">of Baht </w:t>
      </w:r>
      <w:r w:rsidR="00285412" w:rsidRPr="00336321">
        <w:rPr>
          <w:rFonts w:ascii="Arial" w:eastAsia="Arial Unicode MS" w:hAnsi="Arial" w:cs="Arial"/>
          <w:sz w:val="18"/>
          <w:szCs w:val="18"/>
          <w:lang w:bidi="th-TH"/>
        </w:rPr>
        <w:t>33.41</w:t>
      </w:r>
      <w:r w:rsidR="00F87745" w:rsidRPr="00336321">
        <w:rPr>
          <w:rFonts w:ascii="Arial" w:eastAsia="Arial Unicode MS" w:hAnsi="Arial" w:cs="Arial"/>
          <w:sz w:val="18"/>
          <w:szCs w:val="18"/>
          <w:lang w:bidi="th-TH"/>
        </w:rPr>
        <w:t xml:space="preserve"> </w:t>
      </w:r>
      <w:r w:rsidR="00676353" w:rsidRPr="00336321">
        <w:rPr>
          <w:rFonts w:ascii="Arial" w:hAnsi="Arial" w:cs="Arial"/>
          <w:sz w:val="18"/>
          <w:szCs w:val="18"/>
          <w:shd w:val="clear" w:color="auto" w:fill="FFFFFF"/>
        </w:rPr>
        <w:t>million</w:t>
      </w:r>
      <w:r w:rsidR="49A2B24D" w:rsidRPr="00336321">
        <w:rPr>
          <w:rFonts w:ascii="Arial" w:hAnsi="Arial" w:cs="Arial"/>
          <w:sz w:val="18"/>
          <w:szCs w:val="18"/>
          <w:shd w:val="clear" w:color="auto" w:fill="FFFFFF"/>
        </w:rPr>
        <w:t xml:space="preserve"> </w:t>
      </w:r>
      <w:r w:rsidR="49A2B24D" w:rsidRPr="00336321">
        <w:rPr>
          <w:rFonts w:ascii="Arial" w:eastAsia="Arial Unicode MS" w:hAnsi="Arial" w:cs="Arial"/>
          <w:sz w:val="18"/>
          <w:szCs w:val="18"/>
          <w:lang w:bidi="th-TH"/>
        </w:rPr>
        <w:t>(as at 31 December 2024: Baht 8.60 million).</w:t>
      </w:r>
    </w:p>
    <w:p w14:paraId="46CBCBEB" w14:textId="18F9CEE4" w:rsidR="00794380" w:rsidRPr="00336321" w:rsidRDefault="00794380" w:rsidP="00FF77A2">
      <w:pPr>
        <w:spacing w:after="0" w:line="240" w:lineRule="auto"/>
        <w:ind w:left="547"/>
        <w:jc w:val="both"/>
        <w:rPr>
          <w:rFonts w:ascii="Arial" w:hAnsi="Arial" w:cs="Arial"/>
          <w:spacing w:val="-6"/>
          <w:sz w:val="18"/>
          <w:szCs w:val="18"/>
        </w:rPr>
      </w:pPr>
    </w:p>
    <w:p w14:paraId="552D1933" w14:textId="146DA77D" w:rsidR="00026B5F" w:rsidRPr="00336321" w:rsidRDefault="00026B5F" w:rsidP="00FF77A2">
      <w:pPr>
        <w:spacing w:after="0" w:line="240" w:lineRule="auto"/>
        <w:ind w:left="547"/>
        <w:jc w:val="both"/>
        <w:rPr>
          <w:rFonts w:ascii="Arial" w:eastAsia="Arial Unicode MS" w:hAnsi="Arial" w:cs="Arial"/>
          <w:spacing w:val="-6"/>
          <w:sz w:val="18"/>
          <w:szCs w:val="18"/>
          <w:lang w:bidi="th-TH"/>
        </w:rPr>
      </w:pPr>
      <w:r w:rsidRPr="00336321">
        <w:rPr>
          <w:rFonts w:ascii="Arial" w:eastAsia="Arial Unicode MS" w:hAnsi="Arial" w:cs="Arial"/>
          <w:spacing w:val="-6"/>
          <w:sz w:val="18"/>
          <w:szCs w:val="18"/>
          <w:lang w:bidi="th-TH"/>
        </w:rPr>
        <w:t xml:space="preserve">As at 31 March 2025, the Company has provided a guarantee for credit facility to Tako Cleantech Company Limited, </w:t>
      </w:r>
      <w:r w:rsidR="00336321">
        <w:rPr>
          <w:rFonts w:ascii="Arial" w:eastAsia="Arial Unicode MS" w:hAnsi="Arial" w:cs="Arial"/>
          <w:spacing w:val="-6"/>
          <w:sz w:val="18"/>
          <w:szCs w:val="18"/>
          <w:lang w:bidi="th-TH"/>
        </w:rPr>
        <w:br/>
      </w:r>
      <w:r w:rsidRPr="00336321">
        <w:rPr>
          <w:rFonts w:ascii="Arial" w:eastAsia="Arial Unicode MS" w:hAnsi="Arial" w:cs="Arial"/>
          <w:spacing w:val="-6"/>
          <w:sz w:val="18"/>
          <w:szCs w:val="18"/>
          <w:lang w:bidi="th-TH"/>
        </w:rPr>
        <w:t xml:space="preserve">a joint venture of the Group, in amount of Baht </w:t>
      </w:r>
      <w:r w:rsidR="00285412" w:rsidRPr="00336321">
        <w:rPr>
          <w:rFonts w:ascii="Arial" w:eastAsia="Arial Unicode MS" w:hAnsi="Arial" w:cs="Arial"/>
          <w:spacing w:val="-6"/>
          <w:sz w:val="18"/>
          <w:szCs w:val="18"/>
          <w:lang w:bidi="th-TH"/>
        </w:rPr>
        <w:t>540.00</w:t>
      </w:r>
      <w:r w:rsidRPr="00336321">
        <w:rPr>
          <w:rFonts w:ascii="Arial" w:eastAsia="Arial Unicode MS" w:hAnsi="Arial" w:cs="Arial"/>
          <w:spacing w:val="-6"/>
          <w:sz w:val="18"/>
          <w:szCs w:val="18"/>
          <w:lang w:bidi="th-TH"/>
        </w:rPr>
        <w:t xml:space="preserve"> million and USD </w:t>
      </w:r>
      <w:r w:rsidR="00285412" w:rsidRPr="00336321">
        <w:rPr>
          <w:rFonts w:ascii="Arial" w:eastAsia="Arial Unicode MS" w:hAnsi="Arial" w:cs="Arial"/>
          <w:spacing w:val="-6"/>
          <w:sz w:val="18"/>
          <w:szCs w:val="18"/>
          <w:lang w:bidi="th-TH"/>
        </w:rPr>
        <w:t>6.50</w:t>
      </w:r>
      <w:r w:rsidRPr="00336321">
        <w:rPr>
          <w:rFonts w:ascii="Arial" w:eastAsia="Arial Unicode MS" w:hAnsi="Arial" w:cs="Arial"/>
          <w:spacing w:val="-6"/>
          <w:sz w:val="18"/>
          <w:szCs w:val="18"/>
          <w:lang w:bidi="th-TH"/>
        </w:rPr>
        <w:t xml:space="preserve"> million (</w:t>
      </w:r>
      <w:r w:rsidR="00ED7608" w:rsidRPr="00336321">
        <w:rPr>
          <w:rFonts w:ascii="Arial" w:eastAsia="Arial Unicode MS" w:hAnsi="Arial" w:cs="Arial"/>
          <w:spacing w:val="-6"/>
          <w:sz w:val="18"/>
          <w:szCs w:val="18"/>
          <w:lang w:bidi="th-TH"/>
        </w:rPr>
        <w:t>as at 31 December 2024</w:t>
      </w:r>
      <w:r w:rsidRPr="00336321">
        <w:rPr>
          <w:rFonts w:ascii="Arial" w:eastAsia="Arial Unicode MS" w:hAnsi="Arial" w:cs="Arial"/>
          <w:spacing w:val="-6"/>
          <w:sz w:val="18"/>
          <w:szCs w:val="18"/>
          <w:lang w:bidi="th-TH"/>
        </w:rPr>
        <w:t xml:space="preserve">: </w:t>
      </w:r>
      <w:r w:rsidR="00E55B1E" w:rsidRPr="00336321">
        <w:rPr>
          <w:rFonts w:ascii="Arial" w:eastAsia="Arial Unicode MS" w:hAnsi="Arial" w:cs="Arial"/>
          <w:spacing w:val="-6"/>
          <w:sz w:val="18"/>
          <w:szCs w:val="18"/>
          <w:lang w:bidi="th-TH"/>
        </w:rPr>
        <w:t xml:space="preserve">Baht </w:t>
      </w:r>
      <w:r w:rsidR="005C70D5" w:rsidRPr="00336321">
        <w:rPr>
          <w:rFonts w:ascii="Arial" w:eastAsia="Arial Unicode MS" w:hAnsi="Arial" w:cs="Arial"/>
          <w:spacing w:val="-6"/>
          <w:sz w:val="18"/>
          <w:szCs w:val="18"/>
          <w:lang w:bidi="th-TH"/>
        </w:rPr>
        <w:t>450.00</w:t>
      </w:r>
      <w:r w:rsidR="00E55B1E" w:rsidRPr="00336321">
        <w:rPr>
          <w:rFonts w:ascii="Arial" w:eastAsia="Arial Unicode MS" w:hAnsi="Arial" w:cs="Arial"/>
          <w:spacing w:val="-6"/>
          <w:sz w:val="18"/>
          <w:szCs w:val="18"/>
          <w:lang w:bidi="th-TH"/>
        </w:rPr>
        <w:t xml:space="preserve"> million and USD </w:t>
      </w:r>
      <w:r w:rsidR="008E16DC" w:rsidRPr="00336321">
        <w:rPr>
          <w:rFonts w:ascii="Arial" w:eastAsia="Arial Unicode MS" w:hAnsi="Arial" w:cs="Arial"/>
          <w:spacing w:val="-6"/>
          <w:sz w:val="18"/>
          <w:szCs w:val="18"/>
          <w:lang w:bidi="th-TH"/>
        </w:rPr>
        <w:t>6.50</w:t>
      </w:r>
      <w:r w:rsidR="00E55B1E" w:rsidRPr="00336321">
        <w:rPr>
          <w:rFonts w:ascii="Arial" w:eastAsia="Arial Unicode MS" w:hAnsi="Arial" w:cs="Arial"/>
          <w:spacing w:val="-6"/>
          <w:sz w:val="18"/>
          <w:szCs w:val="18"/>
          <w:lang w:bidi="th-TH"/>
        </w:rPr>
        <w:t xml:space="preserve"> million</w:t>
      </w:r>
      <w:r w:rsidRPr="00336321">
        <w:rPr>
          <w:rFonts w:ascii="Arial" w:eastAsia="Arial Unicode MS" w:hAnsi="Arial" w:cs="Arial"/>
          <w:spacing w:val="-6"/>
          <w:sz w:val="18"/>
          <w:szCs w:val="18"/>
          <w:lang w:bidi="th-TH"/>
        </w:rPr>
        <w:t xml:space="preserve">). The credit facility was utilised at the amount of </w:t>
      </w:r>
      <w:r w:rsidR="007603BE" w:rsidRPr="00336321">
        <w:rPr>
          <w:rFonts w:ascii="Arial" w:eastAsia="Arial Unicode MS" w:hAnsi="Arial" w:cs="Arial"/>
          <w:spacing w:val="-6"/>
          <w:sz w:val="18"/>
          <w:szCs w:val="18"/>
          <w:lang w:bidi="th-TH"/>
        </w:rPr>
        <w:t xml:space="preserve">Baht </w:t>
      </w:r>
      <w:r w:rsidR="00285412" w:rsidRPr="00336321">
        <w:rPr>
          <w:rFonts w:ascii="Arial" w:eastAsia="Arial Unicode MS" w:hAnsi="Arial" w:cs="Arial"/>
          <w:spacing w:val="-6"/>
          <w:sz w:val="18"/>
          <w:szCs w:val="18"/>
          <w:lang w:bidi="th-TH"/>
        </w:rPr>
        <w:t xml:space="preserve">138.39 </w:t>
      </w:r>
      <w:r w:rsidR="007603BE" w:rsidRPr="00336321">
        <w:rPr>
          <w:rFonts w:ascii="Arial" w:eastAsia="Arial Unicode MS" w:hAnsi="Arial" w:cs="Arial"/>
          <w:spacing w:val="-6"/>
          <w:sz w:val="18"/>
          <w:szCs w:val="18"/>
          <w:lang w:bidi="th-TH"/>
        </w:rPr>
        <w:t xml:space="preserve">million and USD </w:t>
      </w:r>
      <w:r w:rsidR="00285412" w:rsidRPr="00336321">
        <w:rPr>
          <w:rFonts w:ascii="Arial" w:eastAsia="Arial Unicode MS" w:hAnsi="Arial" w:cs="Arial"/>
          <w:spacing w:val="-6"/>
          <w:sz w:val="18"/>
          <w:szCs w:val="18"/>
          <w:lang w:bidi="th-TH"/>
        </w:rPr>
        <w:t>2.00</w:t>
      </w:r>
      <w:r w:rsidR="007603BE" w:rsidRPr="00336321">
        <w:rPr>
          <w:rFonts w:ascii="Arial" w:eastAsia="Arial Unicode MS" w:hAnsi="Arial" w:cs="Arial"/>
          <w:spacing w:val="-6"/>
          <w:sz w:val="18"/>
          <w:szCs w:val="18"/>
          <w:lang w:bidi="th-TH"/>
        </w:rPr>
        <w:t xml:space="preserve"> million</w:t>
      </w:r>
      <w:r w:rsidRPr="00336321">
        <w:rPr>
          <w:rFonts w:ascii="Arial" w:eastAsia="Arial Unicode MS" w:hAnsi="Arial" w:cs="Arial"/>
          <w:spacing w:val="-6"/>
          <w:sz w:val="18"/>
          <w:szCs w:val="18"/>
          <w:lang w:bidi="th-TH"/>
        </w:rPr>
        <w:t xml:space="preserve"> </w:t>
      </w:r>
      <w:r w:rsidR="00336321">
        <w:rPr>
          <w:rFonts w:ascii="Arial" w:eastAsia="Arial Unicode MS" w:hAnsi="Arial" w:cs="Arial"/>
          <w:spacing w:val="-6"/>
          <w:sz w:val="18"/>
          <w:szCs w:val="18"/>
          <w:lang w:bidi="th-TH"/>
        </w:rPr>
        <w:br/>
      </w:r>
      <w:r w:rsidRPr="00336321">
        <w:rPr>
          <w:rFonts w:ascii="Arial" w:eastAsia="Arial Unicode MS" w:hAnsi="Arial" w:cs="Arial"/>
          <w:spacing w:val="-6"/>
          <w:sz w:val="18"/>
          <w:szCs w:val="18"/>
          <w:lang w:bidi="th-TH"/>
        </w:rPr>
        <w:t>(</w:t>
      </w:r>
      <w:r w:rsidR="006A7E40" w:rsidRPr="00336321">
        <w:rPr>
          <w:rFonts w:ascii="Arial" w:eastAsia="Arial Unicode MS" w:hAnsi="Arial" w:cs="Arial"/>
          <w:spacing w:val="-6"/>
          <w:sz w:val="18"/>
          <w:szCs w:val="18"/>
          <w:lang w:bidi="th-TH"/>
        </w:rPr>
        <w:t>as at 31 December 2024</w:t>
      </w:r>
      <w:r w:rsidRPr="00336321">
        <w:rPr>
          <w:rFonts w:ascii="Arial" w:eastAsia="Arial Unicode MS" w:hAnsi="Arial" w:cs="Arial"/>
          <w:spacing w:val="-6"/>
          <w:sz w:val="18"/>
          <w:szCs w:val="18"/>
          <w:lang w:bidi="th-TH"/>
        </w:rPr>
        <w:t>:</w:t>
      </w:r>
      <w:r w:rsidR="007603BE" w:rsidRPr="00336321">
        <w:rPr>
          <w:rFonts w:ascii="Arial" w:eastAsia="Arial Unicode MS" w:hAnsi="Arial" w:cs="Arial"/>
          <w:spacing w:val="-6"/>
          <w:sz w:val="18"/>
          <w:szCs w:val="18"/>
          <w:lang w:bidi="th-TH"/>
        </w:rPr>
        <w:t xml:space="preserve"> </w:t>
      </w:r>
      <w:r w:rsidR="006A7E40" w:rsidRPr="00336321">
        <w:rPr>
          <w:rFonts w:ascii="Arial" w:eastAsia="Arial Unicode MS" w:hAnsi="Arial" w:cs="Arial"/>
          <w:spacing w:val="-6"/>
          <w:sz w:val="18"/>
          <w:szCs w:val="18"/>
          <w:lang w:bidi="th-TH"/>
        </w:rPr>
        <w:t>Baht 191.71 million</w:t>
      </w:r>
      <w:r w:rsidRPr="00336321">
        <w:rPr>
          <w:rFonts w:ascii="Arial" w:eastAsia="Arial Unicode MS" w:hAnsi="Arial" w:cs="Arial"/>
          <w:spacing w:val="-6"/>
          <w:sz w:val="18"/>
          <w:szCs w:val="18"/>
          <w:lang w:bidi="th-TH"/>
        </w:rPr>
        <w:t>).</w:t>
      </w:r>
      <w:r w:rsidRPr="00336321">
        <w:rPr>
          <w:rFonts w:ascii="Arial" w:hAnsi="Arial" w:cs="Arial"/>
          <w:spacing w:val="-6"/>
          <w:sz w:val="18"/>
          <w:szCs w:val="18"/>
        </w:rPr>
        <w:t xml:space="preserve"> </w:t>
      </w:r>
      <w:r w:rsidR="00C96C86" w:rsidRPr="00336321">
        <w:rPr>
          <w:rFonts w:ascii="Arial" w:hAnsi="Arial" w:cs="Arial"/>
          <w:spacing w:val="-6"/>
          <w:sz w:val="18"/>
          <w:szCs w:val="18"/>
          <w:shd w:val="clear" w:color="auto" w:fill="FFFFFF"/>
        </w:rPr>
        <w:t xml:space="preserve">The Company recognised a liability from the financial guarantee contract of Baht </w:t>
      </w:r>
      <w:r w:rsidR="00285412" w:rsidRPr="00336321">
        <w:rPr>
          <w:rFonts w:ascii="Arial" w:hAnsi="Arial" w:cs="Arial"/>
          <w:spacing w:val="-6"/>
          <w:sz w:val="18"/>
          <w:szCs w:val="18"/>
          <w:shd w:val="clear" w:color="auto" w:fill="FFFFFF"/>
        </w:rPr>
        <w:t>3.15</w:t>
      </w:r>
      <w:r w:rsidR="00C96C86" w:rsidRPr="00336321">
        <w:rPr>
          <w:rFonts w:ascii="Arial" w:eastAsia="Arial Unicode MS" w:hAnsi="Arial" w:cs="Arial"/>
          <w:spacing w:val="-6"/>
          <w:sz w:val="18"/>
          <w:szCs w:val="18"/>
          <w:lang w:bidi="th-TH"/>
        </w:rPr>
        <w:t xml:space="preserve"> </w:t>
      </w:r>
      <w:r w:rsidR="00C96C86" w:rsidRPr="00336321">
        <w:rPr>
          <w:rFonts w:ascii="Arial" w:hAnsi="Arial" w:cs="Arial"/>
          <w:spacing w:val="-6"/>
          <w:sz w:val="18"/>
          <w:szCs w:val="18"/>
          <w:shd w:val="clear" w:color="auto" w:fill="FFFFFF"/>
        </w:rPr>
        <w:t>million</w:t>
      </w:r>
      <w:r w:rsidR="21CE3C5D" w:rsidRPr="00336321">
        <w:rPr>
          <w:rFonts w:ascii="Arial" w:hAnsi="Arial" w:cs="Arial"/>
          <w:spacing w:val="-6"/>
          <w:sz w:val="18"/>
          <w:szCs w:val="18"/>
          <w:shd w:val="clear" w:color="auto" w:fill="FFFFFF"/>
        </w:rPr>
        <w:t xml:space="preserve"> </w:t>
      </w:r>
      <w:r w:rsidR="21CE3C5D" w:rsidRPr="00336321">
        <w:rPr>
          <w:rFonts w:ascii="Arial" w:eastAsia="Arial Unicode MS" w:hAnsi="Arial" w:cs="Arial"/>
          <w:spacing w:val="-6"/>
          <w:sz w:val="18"/>
          <w:szCs w:val="18"/>
          <w:lang w:bidi="th-TH"/>
        </w:rPr>
        <w:t>(as at 31 December 2024: None).</w:t>
      </w:r>
    </w:p>
    <w:p w14:paraId="7D833622" w14:textId="6E36E528" w:rsidR="00285412" w:rsidRPr="00336321" w:rsidRDefault="00285412" w:rsidP="00FF77A2">
      <w:pPr>
        <w:spacing w:after="0" w:line="240" w:lineRule="auto"/>
        <w:ind w:left="547"/>
        <w:jc w:val="both"/>
        <w:rPr>
          <w:rFonts w:ascii="Arial" w:hAnsi="Arial" w:cs="Arial"/>
          <w:spacing w:val="-6"/>
          <w:sz w:val="18"/>
          <w:szCs w:val="18"/>
        </w:rPr>
      </w:pPr>
    </w:p>
    <w:p w14:paraId="07EAD836" w14:textId="327CB193" w:rsidR="00026B5F" w:rsidRPr="00336321" w:rsidRDefault="2B91D0D9" w:rsidP="00FF77A2">
      <w:pPr>
        <w:spacing w:after="0" w:line="240" w:lineRule="auto"/>
        <w:ind w:left="547"/>
        <w:jc w:val="both"/>
        <w:rPr>
          <w:rFonts w:ascii="Arial" w:eastAsia="Arial" w:hAnsi="Arial" w:cs="Arial"/>
          <w:spacing w:val="-6"/>
          <w:sz w:val="18"/>
          <w:szCs w:val="18"/>
        </w:rPr>
      </w:pPr>
      <w:r w:rsidRPr="00336321">
        <w:rPr>
          <w:rFonts w:ascii="Arial" w:eastAsia="Arial Unicode MS" w:hAnsi="Arial" w:cs="Arial"/>
          <w:spacing w:val="-6"/>
          <w:sz w:val="18"/>
          <w:szCs w:val="18"/>
          <w:lang w:bidi="th-TH"/>
        </w:rPr>
        <w:t xml:space="preserve">As at 31 March 2025, the Company has provided a guarantee for credit facility to EV7 Company Limited, an associate </w:t>
      </w:r>
      <w:r w:rsidR="3EFBC409" w:rsidRPr="00336321">
        <w:rPr>
          <w:rFonts w:ascii="Arial" w:eastAsia="Arial Unicode MS" w:hAnsi="Arial" w:cs="Arial"/>
          <w:spacing w:val="-6"/>
          <w:sz w:val="18"/>
          <w:szCs w:val="18"/>
          <w:lang w:bidi="th-TH"/>
        </w:rPr>
        <w:t>to the Group</w:t>
      </w:r>
      <w:r w:rsidRPr="00336321">
        <w:rPr>
          <w:rFonts w:ascii="Arial" w:eastAsia="Arial Unicode MS" w:hAnsi="Arial" w:cs="Arial"/>
          <w:spacing w:val="-6"/>
          <w:sz w:val="18"/>
          <w:szCs w:val="18"/>
          <w:lang w:bidi="th-TH"/>
        </w:rPr>
        <w:t>,</w:t>
      </w:r>
      <w:r w:rsidR="206BF078" w:rsidRPr="00336321">
        <w:rPr>
          <w:rFonts w:ascii="Arial" w:eastAsia="Arial Unicode MS" w:hAnsi="Arial" w:cs="Arial"/>
          <w:spacing w:val="-6"/>
          <w:sz w:val="18"/>
          <w:szCs w:val="18"/>
          <w:lang w:bidi="th-TH"/>
        </w:rPr>
        <w:t xml:space="preserve"> in amount of Baht 200.00 million (as at 31 December 2024: None).</w:t>
      </w:r>
      <w:r w:rsidR="5B74417D" w:rsidRPr="00336321">
        <w:rPr>
          <w:rFonts w:ascii="Arial" w:eastAsia="Arial Unicode MS" w:hAnsi="Arial" w:cs="Arial"/>
          <w:spacing w:val="-6"/>
          <w:sz w:val="18"/>
          <w:szCs w:val="18"/>
          <w:lang w:bidi="th-TH"/>
        </w:rPr>
        <w:t xml:space="preserve"> </w:t>
      </w:r>
      <w:r w:rsidR="20EC3F90" w:rsidRPr="00336321">
        <w:rPr>
          <w:rFonts w:ascii="Arial" w:eastAsia="Arial Unicode MS" w:hAnsi="Arial" w:cs="Arial"/>
          <w:spacing w:val="-6"/>
          <w:sz w:val="18"/>
          <w:szCs w:val="18"/>
          <w:lang w:bidi="th-TH"/>
        </w:rPr>
        <w:t>The credit facility remains unutilized</w:t>
      </w:r>
      <w:r w:rsidR="0640A5C3" w:rsidRPr="00336321">
        <w:rPr>
          <w:rFonts w:ascii="Arial" w:eastAsia="Arial Unicode MS" w:hAnsi="Arial" w:cs="Arial"/>
          <w:spacing w:val="-6"/>
          <w:sz w:val="18"/>
          <w:szCs w:val="18"/>
          <w:lang w:bidi="th-TH"/>
        </w:rPr>
        <w:t xml:space="preserve">, and </w:t>
      </w:r>
      <w:r w:rsidR="009749A3" w:rsidRPr="00336321">
        <w:rPr>
          <w:rFonts w:ascii="Arial" w:eastAsia="Arial Unicode MS" w:hAnsi="Arial" w:cs="Arial"/>
          <w:spacing w:val="-6"/>
          <w:sz w:val="18"/>
          <w:szCs w:val="18"/>
          <w:lang w:bidi="th-TH"/>
        </w:rPr>
        <w:t>t</w:t>
      </w:r>
      <w:r w:rsidR="0640A5C3" w:rsidRPr="00336321">
        <w:rPr>
          <w:rFonts w:ascii="Arial" w:eastAsia="Arial Unicode MS" w:hAnsi="Arial" w:cs="Arial"/>
          <w:spacing w:val="-6"/>
          <w:sz w:val="18"/>
          <w:szCs w:val="18"/>
          <w:lang w:bidi="th-TH"/>
        </w:rPr>
        <w:t>he Company</w:t>
      </w:r>
      <w:r w:rsidR="5B74417D" w:rsidRPr="00336321">
        <w:rPr>
          <w:rFonts w:ascii="Arial" w:eastAsia="Arial Unicode MS" w:hAnsi="Arial" w:cs="Arial"/>
          <w:spacing w:val="-6"/>
          <w:sz w:val="18"/>
          <w:szCs w:val="18"/>
          <w:lang w:bidi="th-TH"/>
        </w:rPr>
        <w:t xml:space="preserve"> </w:t>
      </w:r>
      <w:r w:rsidR="5B74417D" w:rsidRPr="00336321">
        <w:rPr>
          <w:rFonts w:ascii="Arial" w:eastAsia="Arial" w:hAnsi="Arial" w:cs="Arial"/>
          <w:color w:val="000000" w:themeColor="text1"/>
          <w:spacing w:val="-6"/>
          <w:sz w:val="18"/>
          <w:szCs w:val="18"/>
        </w:rPr>
        <w:t>has not yet recognised a liability from the financial guarantee contract</w:t>
      </w:r>
      <w:r w:rsidR="009749A3" w:rsidRPr="00336321">
        <w:rPr>
          <w:rFonts w:ascii="Arial" w:eastAsia="Arial" w:hAnsi="Arial" w:cs="Arial"/>
          <w:color w:val="000000" w:themeColor="text1"/>
          <w:spacing w:val="-6"/>
          <w:sz w:val="18"/>
          <w:szCs w:val="18"/>
        </w:rPr>
        <w:t>.</w:t>
      </w:r>
    </w:p>
    <w:p w14:paraId="3C6ABB75" w14:textId="21AB8E0E" w:rsidR="00336321" w:rsidRPr="00336321" w:rsidRDefault="00336321">
      <w:pPr>
        <w:rPr>
          <w:rFonts w:ascii="Arial" w:eastAsia="Arial Unicode MS" w:hAnsi="Arial" w:cs="Arial"/>
          <w:spacing w:val="-6"/>
          <w:sz w:val="18"/>
          <w:szCs w:val="18"/>
          <w:lang w:bidi="th-TH"/>
        </w:rPr>
      </w:pPr>
      <w:r w:rsidRPr="00336321">
        <w:rPr>
          <w:rFonts w:ascii="Arial" w:eastAsia="Arial Unicode MS" w:hAnsi="Arial" w:cs="Arial"/>
          <w:spacing w:val="-6"/>
          <w:sz w:val="18"/>
          <w:szCs w:val="18"/>
          <w:lang w:bidi="th-TH"/>
        </w:rPr>
        <w:br w:type="page"/>
      </w:r>
    </w:p>
    <w:p w14:paraId="4D7566FB" w14:textId="77777777" w:rsidR="009805AF" w:rsidRPr="00451E26" w:rsidRDefault="009805AF" w:rsidP="00336321">
      <w:pPr>
        <w:spacing w:after="0" w:line="240" w:lineRule="auto"/>
        <w:jc w:val="both"/>
        <w:rPr>
          <w:rFonts w:ascii="Arial" w:eastAsia="Arial Unicode MS" w:hAnsi="Arial" w:cs="Arial"/>
          <w:spacing w:val="-6"/>
          <w:sz w:val="18"/>
          <w:szCs w:val="18"/>
          <w:lang w:bidi="th-TH"/>
        </w:rPr>
      </w:pPr>
    </w:p>
    <w:p w14:paraId="3CB63557" w14:textId="7AC4B5D4" w:rsidR="00D234BF" w:rsidRPr="00451E26" w:rsidRDefault="4EDC2147" w:rsidP="00FF77A2">
      <w:pPr>
        <w:pStyle w:val="Heading2"/>
        <w:rPr>
          <w:color w:val="auto"/>
          <w:lang w:eastAsia="en-GB"/>
        </w:rPr>
      </w:pPr>
      <w:r w:rsidRPr="00451E26">
        <w:rPr>
          <w:color w:val="auto"/>
          <w:lang w:eastAsia="en-GB"/>
        </w:rPr>
        <w:t>1</w:t>
      </w:r>
      <w:r w:rsidR="76CC93BF" w:rsidRPr="00451E26">
        <w:rPr>
          <w:color w:val="auto"/>
          <w:lang w:eastAsia="en-GB"/>
        </w:rPr>
        <w:t>8</w:t>
      </w:r>
      <w:r w:rsidR="00D234BF" w:rsidRPr="00451E26">
        <w:tab/>
      </w:r>
      <w:r w:rsidR="00D234BF" w:rsidRPr="00451E26">
        <w:rPr>
          <w:color w:val="auto"/>
          <w:lang w:eastAsia="en-GB"/>
        </w:rPr>
        <w:t>Commitments and contingent liabilities</w:t>
      </w:r>
    </w:p>
    <w:p w14:paraId="24C55816" w14:textId="77777777" w:rsidR="004119E8" w:rsidRPr="00451E26" w:rsidRDefault="004119E8" w:rsidP="00FF77A2">
      <w:pPr>
        <w:spacing w:after="0" w:line="240" w:lineRule="auto"/>
        <w:jc w:val="both"/>
        <w:rPr>
          <w:rFonts w:ascii="Arial" w:eastAsia="Arial Unicode MS" w:hAnsi="Arial" w:cs="Arial"/>
          <w:sz w:val="18"/>
          <w:szCs w:val="18"/>
          <w:lang w:bidi="th-TH"/>
        </w:rPr>
      </w:pPr>
    </w:p>
    <w:p w14:paraId="273ABEC7" w14:textId="3AE6A246" w:rsidR="0009609A" w:rsidRPr="00451E26" w:rsidRDefault="5404E89C" w:rsidP="00FF77A2">
      <w:pPr>
        <w:pStyle w:val="Heading2"/>
        <w:rPr>
          <w:b w:val="0"/>
          <w:bCs w:val="0"/>
          <w:color w:val="auto"/>
        </w:rPr>
      </w:pPr>
      <w:r w:rsidRPr="00451E26">
        <w:rPr>
          <w:color w:val="auto"/>
          <w:lang w:eastAsia="en-GB"/>
        </w:rPr>
        <w:t>1</w:t>
      </w:r>
      <w:r w:rsidR="5EF075B5" w:rsidRPr="00451E26">
        <w:rPr>
          <w:color w:val="auto"/>
          <w:lang w:eastAsia="en-GB"/>
        </w:rPr>
        <w:t>8</w:t>
      </w:r>
      <w:r w:rsidR="008A6C2C" w:rsidRPr="00451E26">
        <w:rPr>
          <w:color w:val="auto"/>
          <w:lang w:eastAsia="en-GB"/>
        </w:rPr>
        <w:t>.1</w:t>
      </w:r>
      <w:r w:rsidR="0009609A" w:rsidRPr="00451E26">
        <w:tab/>
      </w:r>
      <w:r w:rsidR="0009609A" w:rsidRPr="00451E26">
        <w:rPr>
          <w:color w:val="auto"/>
        </w:rPr>
        <w:t>Capital expenditure commitments</w:t>
      </w:r>
    </w:p>
    <w:p w14:paraId="13B58F85" w14:textId="77777777" w:rsidR="0009609A" w:rsidRPr="00451E26" w:rsidRDefault="0009609A" w:rsidP="00FF77A2">
      <w:pPr>
        <w:spacing w:after="0" w:line="240" w:lineRule="auto"/>
        <w:ind w:left="540"/>
        <w:jc w:val="both"/>
        <w:rPr>
          <w:rFonts w:ascii="Arial" w:eastAsia="Arial Unicode MS" w:hAnsi="Arial" w:cs="Arial"/>
          <w:sz w:val="18"/>
          <w:szCs w:val="18"/>
          <w:lang w:bidi="th-TH"/>
        </w:rPr>
      </w:pPr>
    </w:p>
    <w:p w14:paraId="374F8FC6" w14:textId="3D2DC4BD" w:rsidR="0009609A" w:rsidRPr="00451E26" w:rsidRDefault="0009609A" w:rsidP="00FF77A2">
      <w:pPr>
        <w:spacing w:after="0" w:line="240" w:lineRule="auto"/>
        <w:ind w:left="540"/>
        <w:jc w:val="thaiDistribute"/>
        <w:rPr>
          <w:rFonts w:ascii="Arial" w:eastAsia="Arial Unicode MS" w:hAnsi="Arial" w:cs="Arial"/>
          <w:sz w:val="18"/>
          <w:szCs w:val="18"/>
          <w:lang w:bidi="th-TH"/>
        </w:rPr>
      </w:pPr>
      <w:r w:rsidRPr="00451E26">
        <w:rPr>
          <w:rFonts w:ascii="Arial" w:eastAsia="Arial Unicode MS" w:hAnsi="Arial" w:cs="Arial"/>
          <w:sz w:val="18"/>
          <w:szCs w:val="18"/>
          <w:lang w:bidi="th-TH"/>
        </w:rPr>
        <w:t>Capital expenditure contracted as at the statement of financial position date but not recognised as liabilities is as follows:</w:t>
      </w:r>
    </w:p>
    <w:p w14:paraId="1B00D7F3" w14:textId="77777777" w:rsidR="000477DB" w:rsidRPr="00451E26" w:rsidRDefault="000477DB" w:rsidP="00FF77A2">
      <w:pPr>
        <w:spacing w:after="0" w:line="240" w:lineRule="auto"/>
        <w:ind w:left="540"/>
        <w:jc w:val="thaiDistribute"/>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57E64" w:rsidRPr="00451E26" w14:paraId="2A4BF376" w14:textId="77777777" w:rsidTr="00D234BF">
        <w:tc>
          <w:tcPr>
            <w:tcW w:w="3989" w:type="dxa"/>
            <w:tcBorders>
              <w:top w:val="nil"/>
              <w:left w:val="nil"/>
              <w:bottom w:val="nil"/>
              <w:right w:val="nil"/>
            </w:tcBorders>
            <w:shd w:val="clear" w:color="auto" w:fill="auto"/>
          </w:tcPr>
          <w:p w14:paraId="22318897" w14:textId="77777777" w:rsidR="0009609A" w:rsidRPr="00451E26" w:rsidRDefault="0009609A" w:rsidP="00FF77A2">
            <w:pPr>
              <w:spacing w:after="0" w:line="240" w:lineRule="auto"/>
              <w:ind w:left="436"/>
              <w:jc w:val="both"/>
              <w:rPr>
                <w:rFonts w:ascii="Arial" w:hAnsi="Arial" w:cs="Arial"/>
                <w:b/>
                <w:bCs/>
                <w:sz w:val="18"/>
                <w:szCs w:val="18"/>
              </w:rPr>
            </w:pPr>
          </w:p>
        </w:tc>
        <w:tc>
          <w:tcPr>
            <w:tcW w:w="2736" w:type="dxa"/>
            <w:gridSpan w:val="2"/>
            <w:tcBorders>
              <w:top w:val="nil"/>
              <w:left w:val="nil"/>
              <w:bottom w:val="single" w:sz="4" w:space="0" w:color="auto"/>
              <w:right w:val="nil"/>
            </w:tcBorders>
            <w:shd w:val="clear" w:color="auto" w:fill="auto"/>
            <w:hideMark/>
          </w:tcPr>
          <w:p w14:paraId="6151BDFB" w14:textId="77777777" w:rsidR="0009609A" w:rsidRPr="00451E26" w:rsidRDefault="0009609A"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Consolidated</w:t>
            </w:r>
          </w:p>
          <w:p w14:paraId="17F22EB6" w14:textId="4768B8FE" w:rsidR="0009609A" w:rsidRPr="00451E26" w:rsidRDefault="0009609A"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 xml:space="preserve">financial </w:t>
            </w:r>
            <w:r w:rsidR="008A6C2C" w:rsidRPr="00451E26">
              <w:rPr>
                <w:rFonts w:ascii="Arial" w:hAnsi="Arial" w:cs="Arial"/>
                <w:b/>
                <w:bCs/>
                <w:sz w:val="18"/>
                <w:szCs w:val="18"/>
              </w:rPr>
              <w:t>information</w:t>
            </w:r>
          </w:p>
        </w:tc>
        <w:tc>
          <w:tcPr>
            <w:tcW w:w="2736" w:type="dxa"/>
            <w:gridSpan w:val="2"/>
            <w:tcBorders>
              <w:top w:val="nil"/>
              <w:left w:val="nil"/>
              <w:bottom w:val="single" w:sz="4" w:space="0" w:color="auto"/>
              <w:right w:val="nil"/>
            </w:tcBorders>
            <w:shd w:val="clear" w:color="auto" w:fill="auto"/>
            <w:hideMark/>
          </w:tcPr>
          <w:p w14:paraId="40F6BE81" w14:textId="77777777" w:rsidR="0009609A" w:rsidRPr="00451E26" w:rsidRDefault="0009609A"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Separate</w:t>
            </w:r>
          </w:p>
          <w:p w14:paraId="54F73227" w14:textId="5287B7A8" w:rsidR="0009609A" w:rsidRPr="00451E26" w:rsidRDefault="0009609A"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 xml:space="preserve">financial </w:t>
            </w:r>
            <w:r w:rsidR="008A6C2C" w:rsidRPr="00451E26">
              <w:rPr>
                <w:rFonts w:ascii="Arial" w:hAnsi="Arial" w:cs="Arial"/>
                <w:b/>
                <w:bCs/>
                <w:sz w:val="18"/>
                <w:szCs w:val="18"/>
              </w:rPr>
              <w:t>information</w:t>
            </w:r>
          </w:p>
        </w:tc>
      </w:tr>
      <w:tr w:rsidR="00357E64" w:rsidRPr="00451E26" w14:paraId="516614DC" w14:textId="77777777" w:rsidTr="006563CA">
        <w:tc>
          <w:tcPr>
            <w:tcW w:w="3989" w:type="dxa"/>
            <w:tcBorders>
              <w:top w:val="nil"/>
              <w:left w:val="nil"/>
              <w:bottom w:val="nil"/>
              <w:right w:val="nil"/>
            </w:tcBorders>
            <w:shd w:val="clear" w:color="auto" w:fill="auto"/>
          </w:tcPr>
          <w:p w14:paraId="3EC7C1EB" w14:textId="3B9D9BDF" w:rsidR="008A6C2C" w:rsidRPr="00451E26" w:rsidRDefault="008A6C2C" w:rsidP="00FF77A2">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10673C3A" w14:textId="473660CC" w:rsidR="008A6C2C" w:rsidRPr="00451E26" w:rsidRDefault="008A6C2C"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(Unaudited)</w:t>
            </w:r>
          </w:p>
        </w:tc>
        <w:tc>
          <w:tcPr>
            <w:tcW w:w="1369" w:type="dxa"/>
            <w:tcBorders>
              <w:top w:val="single" w:sz="4" w:space="0" w:color="auto"/>
              <w:left w:val="nil"/>
              <w:bottom w:val="nil"/>
              <w:right w:val="nil"/>
            </w:tcBorders>
            <w:shd w:val="clear" w:color="auto" w:fill="auto"/>
            <w:hideMark/>
          </w:tcPr>
          <w:p w14:paraId="637E271A" w14:textId="6C1A9C7C" w:rsidR="008A6C2C" w:rsidRPr="00451E26" w:rsidRDefault="008A6C2C"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(Audited)</w:t>
            </w:r>
          </w:p>
        </w:tc>
        <w:tc>
          <w:tcPr>
            <w:tcW w:w="1368" w:type="dxa"/>
            <w:tcBorders>
              <w:top w:val="single" w:sz="4" w:space="0" w:color="auto"/>
              <w:left w:val="nil"/>
              <w:bottom w:val="nil"/>
              <w:right w:val="nil"/>
            </w:tcBorders>
            <w:shd w:val="clear" w:color="auto" w:fill="auto"/>
            <w:hideMark/>
          </w:tcPr>
          <w:p w14:paraId="79AF0CD3" w14:textId="49E9E7A1" w:rsidR="008A6C2C" w:rsidRPr="00451E26" w:rsidRDefault="008A6C2C"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hideMark/>
          </w:tcPr>
          <w:p w14:paraId="4B8BE892" w14:textId="076DC6D4" w:rsidR="008A6C2C" w:rsidRPr="00451E26" w:rsidRDefault="008A6C2C"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(Audited)</w:t>
            </w:r>
          </w:p>
        </w:tc>
      </w:tr>
      <w:tr w:rsidR="00357E64" w:rsidRPr="00451E26" w14:paraId="08D952F8" w14:textId="77777777" w:rsidTr="006563CA">
        <w:tc>
          <w:tcPr>
            <w:tcW w:w="3989" w:type="dxa"/>
            <w:tcBorders>
              <w:top w:val="nil"/>
              <w:left w:val="nil"/>
              <w:bottom w:val="nil"/>
              <w:right w:val="nil"/>
            </w:tcBorders>
            <w:shd w:val="clear" w:color="auto" w:fill="auto"/>
          </w:tcPr>
          <w:p w14:paraId="316A26BC" w14:textId="40BBA4FD" w:rsidR="008A6C2C" w:rsidRPr="00451E26" w:rsidRDefault="008A6C2C" w:rsidP="00FF77A2">
            <w:pPr>
              <w:spacing w:after="0" w:line="240" w:lineRule="auto"/>
              <w:ind w:left="436"/>
              <w:jc w:val="both"/>
              <w:rPr>
                <w:rFonts w:ascii="Arial" w:hAnsi="Arial" w:cs="Arial"/>
                <w:b/>
                <w:bCs/>
                <w:sz w:val="18"/>
                <w:szCs w:val="18"/>
              </w:rPr>
            </w:pPr>
            <w:r w:rsidRPr="00451E26">
              <w:rPr>
                <w:rFonts w:ascii="Arial" w:hAnsi="Arial" w:cs="Arial"/>
                <w:b/>
                <w:bCs/>
                <w:sz w:val="18"/>
                <w:szCs w:val="18"/>
              </w:rPr>
              <w:t>As at</w:t>
            </w:r>
          </w:p>
        </w:tc>
        <w:tc>
          <w:tcPr>
            <w:tcW w:w="1367" w:type="dxa"/>
            <w:tcBorders>
              <w:top w:val="nil"/>
              <w:left w:val="nil"/>
              <w:bottom w:val="nil"/>
              <w:right w:val="nil"/>
            </w:tcBorders>
            <w:shd w:val="clear" w:color="auto" w:fill="auto"/>
          </w:tcPr>
          <w:p w14:paraId="505CCE97" w14:textId="5C21A301" w:rsidR="008A6C2C" w:rsidRPr="00451E26" w:rsidRDefault="00E5374F"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31 March</w:t>
            </w:r>
            <w:r w:rsidR="008A6C2C" w:rsidRPr="00451E26">
              <w:rPr>
                <w:rFonts w:ascii="Arial" w:hAnsi="Arial" w:cs="Arial"/>
                <w:b/>
                <w:bCs/>
                <w:sz w:val="18"/>
                <w:szCs w:val="18"/>
              </w:rPr>
              <w:t xml:space="preserve"> </w:t>
            </w:r>
            <w:r w:rsidR="00C34057" w:rsidRPr="00451E26">
              <w:rPr>
                <w:rFonts w:ascii="Arial" w:hAnsi="Arial" w:cs="Arial"/>
                <w:b/>
                <w:bCs/>
                <w:sz w:val="18"/>
                <w:szCs w:val="18"/>
              </w:rPr>
              <w:t>2025</w:t>
            </w:r>
          </w:p>
        </w:tc>
        <w:tc>
          <w:tcPr>
            <w:tcW w:w="1369" w:type="dxa"/>
            <w:tcBorders>
              <w:top w:val="nil"/>
              <w:left w:val="nil"/>
              <w:bottom w:val="nil"/>
              <w:right w:val="nil"/>
            </w:tcBorders>
            <w:shd w:val="clear" w:color="auto" w:fill="auto"/>
          </w:tcPr>
          <w:p w14:paraId="136E5DF6" w14:textId="468DC7FE" w:rsidR="008A6C2C" w:rsidRPr="00451E26" w:rsidRDefault="008A6C2C"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 xml:space="preserve">31 December </w:t>
            </w:r>
            <w:r w:rsidR="00C34057" w:rsidRPr="00451E26">
              <w:rPr>
                <w:rFonts w:ascii="Arial" w:hAnsi="Arial" w:cs="Arial"/>
                <w:b/>
                <w:bCs/>
                <w:sz w:val="18"/>
                <w:szCs w:val="18"/>
              </w:rPr>
              <w:t>2024</w:t>
            </w:r>
          </w:p>
        </w:tc>
        <w:tc>
          <w:tcPr>
            <w:tcW w:w="1368" w:type="dxa"/>
            <w:tcBorders>
              <w:top w:val="nil"/>
              <w:left w:val="nil"/>
              <w:bottom w:val="nil"/>
              <w:right w:val="nil"/>
            </w:tcBorders>
            <w:shd w:val="clear" w:color="auto" w:fill="auto"/>
          </w:tcPr>
          <w:p w14:paraId="7E53BC1F" w14:textId="2883BB8D" w:rsidR="00491C8A" w:rsidRPr="00451E26" w:rsidRDefault="00E5374F"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31 March</w:t>
            </w:r>
            <w:r w:rsidR="008A6C2C" w:rsidRPr="00451E26">
              <w:rPr>
                <w:rFonts w:ascii="Arial" w:hAnsi="Arial" w:cs="Arial"/>
                <w:b/>
                <w:bCs/>
                <w:sz w:val="18"/>
                <w:szCs w:val="18"/>
              </w:rPr>
              <w:t xml:space="preserve"> </w:t>
            </w:r>
          </w:p>
          <w:p w14:paraId="0C175773" w14:textId="255F99A2" w:rsidR="008A6C2C" w:rsidRPr="00451E26" w:rsidRDefault="00C34057"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2025</w:t>
            </w:r>
          </w:p>
        </w:tc>
        <w:tc>
          <w:tcPr>
            <w:tcW w:w="1368" w:type="dxa"/>
            <w:tcBorders>
              <w:top w:val="nil"/>
              <w:left w:val="nil"/>
              <w:bottom w:val="nil"/>
              <w:right w:val="nil"/>
            </w:tcBorders>
            <w:shd w:val="clear" w:color="auto" w:fill="auto"/>
          </w:tcPr>
          <w:p w14:paraId="76828947" w14:textId="15ADC987" w:rsidR="008A6C2C" w:rsidRPr="00451E26" w:rsidRDefault="008A6C2C"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 xml:space="preserve">31 December </w:t>
            </w:r>
            <w:r w:rsidR="00C34057" w:rsidRPr="00451E26">
              <w:rPr>
                <w:rFonts w:ascii="Arial" w:hAnsi="Arial" w:cs="Arial"/>
                <w:b/>
                <w:bCs/>
                <w:sz w:val="18"/>
                <w:szCs w:val="18"/>
              </w:rPr>
              <w:t>2024</w:t>
            </w:r>
          </w:p>
        </w:tc>
      </w:tr>
      <w:tr w:rsidR="00357E64" w:rsidRPr="00451E26" w14:paraId="2F79454A" w14:textId="77777777" w:rsidTr="006563CA">
        <w:tc>
          <w:tcPr>
            <w:tcW w:w="3989" w:type="dxa"/>
            <w:tcBorders>
              <w:top w:val="nil"/>
              <w:left w:val="nil"/>
              <w:bottom w:val="nil"/>
              <w:right w:val="nil"/>
            </w:tcBorders>
            <w:shd w:val="clear" w:color="auto" w:fill="auto"/>
          </w:tcPr>
          <w:p w14:paraId="543B245F" w14:textId="77777777" w:rsidR="008A6C2C" w:rsidRPr="00451E26" w:rsidRDefault="008A6C2C" w:rsidP="00FF77A2">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7BEF324A" w14:textId="64C0D5CD" w:rsidR="008A6C2C" w:rsidRPr="00451E26" w:rsidRDefault="008A6C2C"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226942A9" w14:textId="34572D94" w:rsidR="008A6C2C" w:rsidRPr="00451E26" w:rsidRDefault="008A6C2C"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3B2F17F3" w14:textId="2DF275C1" w:rsidR="008A6C2C" w:rsidRPr="00451E26" w:rsidRDefault="008A6C2C"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8B694DB" w14:textId="098C0523" w:rsidR="008A6C2C" w:rsidRPr="00451E26" w:rsidRDefault="008A6C2C"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Thousand Baht</w:t>
            </w:r>
          </w:p>
        </w:tc>
      </w:tr>
      <w:tr w:rsidR="00357E64" w:rsidRPr="00451E26" w14:paraId="6DA4D245" w14:textId="77777777" w:rsidTr="006563CA">
        <w:tc>
          <w:tcPr>
            <w:tcW w:w="3989" w:type="dxa"/>
            <w:tcBorders>
              <w:top w:val="nil"/>
              <w:left w:val="nil"/>
              <w:bottom w:val="nil"/>
              <w:right w:val="nil"/>
            </w:tcBorders>
            <w:shd w:val="clear" w:color="auto" w:fill="auto"/>
          </w:tcPr>
          <w:p w14:paraId="5A63F668" w14:textId="77777777" w:rsidR="008A6C2C" w:rsidRPr="00451E26" w:rsidRDefault="008A6C2C" w:rsidP="00FF77A2">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auto"/>
          </w:tcPr>
          <w:p w14:paraId="47F0DB68" w14:textId="77777777" w:rsidR="008A6C2C" w:rsidRPr="00451E26" w:rsidRDefault="008A6C2C" w:rsidP="00FF77A2">
            <w:pPr>
              <w:spacing w:after="0" w:line="240" w:lineRule="auto"/>
              <w:ind w:right="-72"/>
              <w:jc w:val="right"/>
              <w:rPr>
                <w:rFonts w:ascii="Arial" w:hAnsi="Arial" w:cs="Arial"/>
                <w:b/>
                <w:bCs/>
                <w:sz w:val="14"/>
                <w:szCs w:val="14"/>
              </w:rPr>
            </w:pPr>
          </w:p>
        </w:tc>
        <w:tc>
          <w:tcPr>
            <w:tcW w:w="1369" w:type="dxa"/>
            <w:tcBorders>
              <w:top w:val="single" w:sz="4" w:space="0" w:color="auto"/>
              <w:left w:val="nil"/>
              <w:bottom w:val="nil"/>
              <w:right w:val="nil"/>
            </w:tcBorders>
            <w:shd w:val="clear" w:color="auto" w:fill="auto"/>
          </w:tcPr>
          <w:p w14:paraId="7E1E06A2" w14:textId="77777777" w:rsidR="008A6C2C" w:rsidRPr="00451E26" w:rsidRDefault="008A6C2C" w:rsidP="00FF77A2">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shd w:val="clear" w:color="auto" w:fill="auto"/>
          </w:tcPr>
          <w:p w14:paraId="60F17D98" w14:textId="77777777" w:rsidR="008A6C2C" w:rsidRPr="00451E26" w:rsidRDefault="008A6C2C" w:rsidP="00FF77A2">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shd w:val="clear" w:color="auto" w:fill="auto"/>
          </w:tcPr>
          <w:p w14:paraId="2B6C1D17" w14:textId="77777777" w:rsidR="008A6C2C" w:rsidRPr="00451E26" w:rsidRDefault="008A6C2C" w:rsidP="00FF77A2">
            <w:pPr>
              <w:spacing w:after="0" w:line="240" w:lineRule="auto"/>
              <w:ind w:right="-72"/>
              <w:jc w:val="right"/>
              <w:rPr>
                <w:rFonts w:ascii="Arial" w:hAnsi="Arial" w:cs="Arial"/>
                <w:b/>
                <w:bCs/>
                <w:sz w:val="14"/>
                <w:szCs w:val="14"/>
              </w:rPr>
            </w:pPr>
          </w:p>
        </w:tc>
      </w:tr>
      <w:tr w:rsidR="00BF6CB7" w:rsidRPr="00451E26" w14:paraId="2F960B7A" w14:textId="77777777" w:rsidTr="006563CA">
        <w:tc>
          <w:tcPr>
            <w:tcW w:w="3989" w:type="dxa"/>
            <w:tcBorders>
              <w:top w:val="nil"/>
              <w:left w:val="nil"/>
              <w:bottom w:val="nil"/>
              <w:right w:val="nil"/>
            </w:tcBorders>
            <w:shd w:val="clear" w:color="auto" w:fill="auto"/>
          </w:tcPr>
          <w:p w14:paraId="672395E1" w14:textId="4CC5E543" w:rsidR="00BF6CB7" w:rsidRPr="00451E26" w:rsidRDefault="00BF6CB7" w:rsidP="00FF77A2">
            <w:pPr>
              <w:spacing w:after="0" w:line="240" w:lineRule="auto"/>
              <w:ind w:left="436"/>
              <w:jc w:val="both"/>
              <w:rPr>
                <w:rFonts w:ascii="Arial" w:hAnsi="Arial" w:cs="Arial"/>
                <w:sz w:val="18"/>
                <w:szCs w:val="18"/>
              </w:rPr>
            </w:pPr>
            <w:r w:rsidRPr="00451E26">
              <w:rPr>
                <w:rFonts w:ascii="Arial" w:hAnsi="Arial" w:cs="Arial"/>
                <w:sz w:val="18"/>
                <w:szCs w:val="18"/>
              </w:rPr>
              <w:t>Buildings and building improvements</w:t>
            </w:r>
          </w:p>
        </w:tc>
        <w:tc>
          <w:tcPr>
            <w:tcW w:w="1367" w:type="dxa"/>
            <w:tcBorders>
              <w:top w:val="nil"/>
              <w:left w:val="nil"/>
              <w:bottom w:val="nil"/>
              <w:right w:val="nil"/>
            </w:tcBorders>
            <w:shd w:val="clear" w:color="auto" w:fill="auto"/>
          </w:tcPr>
          <w:p w14:paraId="5B39B978" w14:textId="4EDA82DB" w:rsidR="00BF6CB7" w:rsidRPr="00451E26" w:rsidRDefault="00BF6CB7"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13,595</w:t>
            </w:r>
          </w:p>
        </w:tc>
        <w:tc>
          <w:tcPr>
            <w:tcW w:w="1369" w:type="dxa"/>
            <w:tcBorders>
              <w:top w:val="nil"/>
              <w:left w:val="nil"/>
              <w:bottom w:val="nil"/>
              <w:right w:val="nil"/>
            </w:tcBorders>
            <w:shd w:val="clear" w:color="auto" w:fill="auto"/>
          </w:tcPr>
          <w:p w14:paraId="508D1D8A" w14:textId="7EB5C829" w:rsidR="00BF6CB7" w:rsidRPr="00451E26" w:rsidRDefault="00BF6CB7"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28,546</w:t>
            </w:r>
          </w:p>
        </w:tc>
        <w:tc>
          <w:tcPr>
            <w:tcW w:w="1368" w:type="dxa"/>
            <w:tcBorders>
              <w:top w:val="nil"/>
              <w:left w:val="nil"/>
              <w:bottom w:val="nil"/>
              <w:right w:val="nil"/>
            </w:tcBorders>
            <w:shd w:val="clear" w:color="auto" w:fill="auto"/>
          </w:tcPr>
          <w:p w14:paraId="50B31504" w14:textId="1ECCB7E5" w:rsidR="00BF6CB7" w:rsidRPr="00451E26" w:rsidRDefault="00BF6CB7"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hint="cs"/>
                <w:sz w:val="18"/>
                <w:szCs w:val="18"/>
                <w:cs/>
              </w:rPr>
              <w:t>13</w:t>
            </w:r>
            <w:r w:rsidRPr="00451E26">
              <w:rPr>
                <w:rFonts w:ascii="Arial" w:eastAsia="Arial Unicode MS" w:hAnsi="Arial" w:cs="Arial"/>
                <w:sz w:val="18"/>
                <w:szCs w:val="18"/>
              </w:rPr>
              <w:t>,</w:t>
            </w:r>
            <w:r w:rsidRPr="00451E26">
              <w:rPr>
                <w:rFonts w:ascii="Arial" w:eastAsia="Arial Unicode MS" w:hAnsi="Arial" w:cs="Arial" w:hint="cs"/>
                <w:sz w:val="18"/>
                <w:szCs w:val="18"/>
                <w:cs/>
              </w:rPr>
              <w:t>595</w:t>
            </w:r>
          </w:p>
        </w:tc>
        <w:tc>
          <w:tcPr>
            <w:tcW w:w="1368" w:type="dxa"/>
            <w:tcBorders>
              <w:top w:val="nil"/>
              <w:left w:val="nil"/>
              <w:bottom w:val="nil"/>
              <w:right w:val="nil"/>
            </w:tcBorders>
            <w:shd w:val="clear" w:color="auto" w:fill="auto"/>
          </w:tcPr>
          <w:p w14:paraId="013A2B26" w14:textId="1A4689B4" w:rsidR="00BF6CB7" w:rsidRPr="00451E26" w:rsidRDefault="00BF6CB7"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28,546</w:t>
            </w:r>
          </w:p>
        </w:tc>
      </w:tr>
      <w:tr w:rsidR="00BF6CB7" w:rsidRPr="00451E26" w14:paraId="3871F04D" w14:textId="77777777" w:rsidTr="006563CA">
        <w:tc>
          <w:tcPr>
            <w:tcW w:w="3989" w:type="dxa"/>
            <w:tcBorders>
              <w:top w:val="nil"/>
              <w:left w:val="nil"/>
              <w:bottom w:val="nil"/>
              <w:right w:val="nil"/>
            </w:tcBorders>
            <w:shd w:val="clear" w:color="auto" w:fill="auto"/>
          </w:tcPr>
          <w:p w14:paraId="2A43036A" w14:textId="77777777" w:rsidR="00BF6CB7" w:rsidRPr="00451E26" w:rsidRDefault="00BF6CB7" w:rsidP="00FF77A2">
            <w:pPr>
              <w:spacing w:after="0" w:line="240" w:lineRule="auto"/>
              <w:ind w:left="436"/>
              <w:jc w:val="both"/>
              <w:rPr>
                <w:rFonts w:ascii="Arial" w:hAnsi="Arial" w:cs="Arial"/>
                <w:sz w:val="18"/>
                <w:szCs w:val="18"/>
              </w:rPr>
            </w:pPr>
            <w:r w:rsidRPr="00451E26">
              <w:rPr>
                <w:rFonts w:ascii="Arial" w:hAnsi="Arial" w:cs="Arial"/>
                <w:sz w:val="18"/>
                <w:szCs w:val="18"/>
                <w:lang w:bidi="th-TH"/>
              </w:rPr>
              <w:t>Furniture and office equipment</w:t>
            </w:r>
          </w:p>
        </w:tc>
        <w:tc>
          <w:tcPr>
            <w:tcW w:w="1367" w:type="dxa"/>
            <w:tcBorders>
              <w:top w:val="nil"/>
              <w:left w:val="nil"/>
              <w:bottom w:val="nil"/>
              <w:right w:val="nil"/>
            </w:tcBorders>
            <w:shd w:val="clear" w:color="auto" w:fill="auto"/>
          </w:tcPr>
          <w:p w14:paraId="67E6D268" w14:textId="2EB78E5B" w:rsidR="00BF6CB7" w:rsidRPr="00451E26" w:rsidRDefault="00BF6CB7"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38,319</w:t>
            </w:r>
          </w:p>
        </w:tc>
        <w:tc>
          <w:tcPr>
            <w:tcW w:w="1369" w:type="dxa"/>
            <w:tcBorders>
              <w:top w:val="nil"/>
              <w:left w:val="nil"/>
              <w:bottom w:val="nil"/>
              <w:right w:val="nil"/>
            </w:tcBorders>
            <w:shd w:val="clear" w:color="auto" w:fill="auto"/>
          </w:tcPr>
          <w:p w14:paraId="1D22E09F" w14:textId="02A71BB6" w:rsidR="00BF6CB7" w:rsidRPr="00451E26" w:rsidRDefault="00BF6CB7"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17,670</w:t>
            </w:r>
          </w:p>
        </w:tc>
        <w:tc>
          <w:tcPr>
            <w:tcW w:w="1368" w:type="dxa"/>
            <w:tcBorders>
              <w:top w:val="nil"/>
              <w:left w:val="nil"/>
              <w:bottom w:val="nil"/>
              <w:right w:val="nil"/>
            </w:tcBorders>
            <w:shd w:val="clear" w:color="auto" w:fill="auto"/>
          </w:tcPr>
          <w:p w14:paraId="5E100715" w14:textId="5FDEB9AE" w:rsidR="00BF6CB7" w:rsidRPr="00451E26" w:rsidRDefault="00BF6CB7"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38,319</w:t>
            </w:r>
          </w:p>
        </w:tc>
        <w:tc>
          <w:tcPr>
            <w:tcW w:w="1368" w:type="dxa"/>
            <w:tcBorders>
              <w:top w:val="nil"/>
              <w:left w:val="nil"/>
              <w:bottom w:val="nil"/>
              <w:right w:val="nil"/>
            </w:tcBorders>
            <w:shd w:val="clear" w:color="auto" w:fill="auto"/>
          </w:tcPr>
          <w:p w14:paraId="27EC89DF" w14:textId="4B189B9E" w:rsidR="00BF6CB7" w:rsidRPr="00451E26" w:rsidRDefault="00BF6CB7"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17,670</w:t>
            </w:r>
          </w:p>
        </w:tc>
      </w:tr>
      <w:tr w:rsidR="00BF6CB7" w:rsidRPr="00451E26" w14:paraId="3A9AE99B" w14:textId="77777777" w:rsidTr="006563CA">
        <w:tc>
          <w:tcPr>
            <w:tcW w:w="3989" w:type="dxa"/>
            <w:tcBorders>
              <w:top w:val="nil"/>
              <w:left w:val="nil"/>
              <w:bottom w:val="nil"/>
              <w:right w:val="nil"/>
            </w:tcBorders>
            <w:shd w:val="clear" w:color="auto" w:fill="auto"/>
          </w:tcPr>
          <w:p w14:paraId="061C8DF9" w14:textId="2EF5C87A" w:rsidR="00BF6CB7" w:rsidRPr="00451E26" w:rsidRDefault="00BF6CB7" w:rsidP="00FF77A2">
            <w:pPr>
              <w:spacing w:after="0" w:line="240" w:lineRule="auto"/>
              <w:ind w:left="436"/>
              <w:jc w:val="both"/>
              <w:rPr>
                <w:rFonts w:ascii="Arial" w:hAnsi="Arial" w:cs="Arial"/>
                <w:sz w:val="18"/>
                <w:szCs w:val="18"/>
              </w:rPr>
            </w:pPr>
            <w:r w:rsidRPr="00451E26">
              <w:rPr>
                <w:rFonts w:ascii="Arial" w:hAnsi="Arial" w:cs="Arial"/>
                <w:sz w:val="18"/>
                <w:szCs w:val="18"/>
                <w:lang w:bidi="th-TH"/>
              </w:rPr>
              <w:t>Computer software</w:t>
            </w:r>
          </w:p>
        </w:tc>
        <w:tc>
          <w:tcPr>
            <w:tcW w:w="1367" w:type="dxa"/>
            <w:tcBorders>
              <w:top w:val="nil"/>
              <w:left w:val="nil"/>
              <w:bottom w:val="single" w:sz="4" w:space="0" w:color="auto"/>
              <w:right w:val="nil"/>
            </w:tcBorders>
            <w:shd w:val="clear" w:color="auto" w:fill="auto"/>
          </w:tcPr>
          <w:p w14:paraId="107F2E53" w14:textId="7E863AA0" w:rsidR="00BF6CB7" w:rsidRPr="00451E26" w:rsidRDefault="00BF6CB7"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7,876</w:t>
            </w:r>
          </w:p>
        </w:tc>
        <w:tc>
          <w:tcPr>
            <w:tcW w:w="1369" w:type="dxa"/>
            <w:tcBorders>
              <w:top w:val="nil"/>
              <w:left w:val="nil"/>
              <w:bottom w:val="single" w:sz="4" w:space="0" w:color="auto"/>
              <w:right w:val="nil"/>
            </w:tcBorders>
            <w:shd w:val="clear" w:color="auto" w:fill="auto"/>
          </w:tcPr>
          <w:p w14:paraId="7A20E7B6" w14:textId="2AA60698" w:rsidR="00BF6CB7" w:rsidRPr="00451E26" w:rsidRDefault="00BF6CB7"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20,167</w:t>
            </w:r>
          </w:p>
        </w:tc>
        <w:tc>
          <w:tcPr>
            <w:tcW w:w="1368" w:type="dxa"/>
            <w:tcBorders>
              <w:top w:val="nil"/>
              <w:left w:val="nil"/>
              <w:bottom w:val="single" w:sz="4" w:space="0" w:color="auto"/>
              <w:right w:val="nil"/>
            </w:tcBorders>
            <w:shd w:val="clear" w:color="auto" w:fill="auto"/>
          </w:tcPr>
          <w:p w14:paraId="5B662ED8" w14:textId="3E57ACBE" w:rsidR="00BF6CB7" w:rsidRPr="00451E26" w:rsidRDefault="00BF6CB7"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5,008</w:t>
            </w:r>
          </w:p>
        </w:tc>
        <w:tc>
          <w:tcPr>
            <w:tcW w:w="1368" w:type="dxa"/>
            <w:tcBorders>
              <w:top w:val="nil"/>
              <w:left w:val="nil"/>
              <w:bottom w:val="single" w:sz="4" w:space="0" w:color="auto"/>
              <w:right w:val="nil"/>
            </w:tcBorders>
            <w:shd w:val="clear" w:color="auto" w:fill="auto"/>
          </w:tcPr>
          <w:p w14:paraId="7A200CE0" w14:textId="29341330" w:rsidR="00BF6CB7" w:rsidRPr="00451E26" w:rsidRDefault="00BF6CB7"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4,927</w:t>
            </w:r>
          </w:p>
        </w:tc>
      </w:tr>
      <w:tr w:rsidR="00BF6CB7" w:rsidRPr="00451E26" w14:paraId="39613953" w14:textId="77777777" w:rsidTr="006563CA">
        <w:tc>
          <w:tcPr>
            <w:tcW w:w="3989" w:type="dxa"/>
            <w:tcBorders>
              <w:top w:val="nil"/>
              <w:left w:val="nil"/>
              <w:bottom w:val="nil"/>
              <w:right w:val="nil"/>
            </w:tcBorders>
            <w:shd w:val="clear" w:color="auto" w:fill="auto"/>
          </w:tcPr>
          <w:p w14:paraId="6400BF71" w14:textId="77777777" w:rsidR="00BF6CB7" w:rsidRPr="00451E26" w:rsidRDefault="00BF6CB7" w:rsidP="00FF77A2">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auto"/>
          </w:tcPr>
          <w:p w14:paraId="0BBD2D9E" w14:textId="77777777" w:rsidR="00BF6CB7" w:rsidRPr="00451E26" w:rsidRDefault="00BF6CB7" w:rsidP="00FF77A2">
            <w:pPr>
              <w:spacing w:after="0" w:line="240" w:lineRule="auto"/>
              <w:ind w:left="-40" w:right="-72"/>
              <w:jc w:val="right"/>
              <w:rPr>
                <w:rFonts w:ascii="Arial" w:eastAsia="Arial Unicode MS" w:hAnsi="Arial" w:cs="Arial"/>
                <w:sz w:val="18"/>
                <w:szCs w:val="18"/>
              </w:rPr>
            </w:pPr>
          </w:p>
        </w:tc>
        <w:tc>
          <w:tcPr>
            <w:tcW w:w="1369" w:type="dxa"/>
            <w:tcBorders>
              <w:top w:val="single" w:sz="4" w:space="0" w:color="auto"/>
              <w:left w:val="nil"/>
              <w:bottom w:val="nil"/>
              <w:right w:val="nil"/>
            </w:tcBorders>
            <w:shd w:val="clear" w:color="auto" w:fill="auto"/>
          </w:tcPr>
          <w:p w14:paraId="738BB886" w14:textId="77777777" w:rsidR="00BF6CB7" w:rsidRPr="00451E26" w:rsidRDefault="00BF6CB7" w:rsidP="00FF77A2">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5232DA60" w14:textId="1F894B4A" w:rsidR="00BF6CB7" w:rsidRPr="00451E26" w:rsidRDefault="00BF6CB7" w:rsidP="00FF77A2">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03F06BB9" w14:textId="77777777" w:rsidR="00BF6CB7" w:rsidRPr="00451E26" w:rsidRDefault="00BF6CB7" w:rsidP="00FF77A2">
            <w:pPr>
              <w:spacing w:after="0" w:line="240" w:lineRule="auto"/>
              <w:ind w:left="-40" w:right="-72"/>
              <w:jc w:val="right"/>
              <w:rPr>
                <w:rFonts w:ascii="Arial" w:eastAsia="Arial Unicode MS" w:hAnsi="Arial" w:cs="Arial"/>
                <w:sz w:val="18"/>
                <w:szCs w:val="18"/>
              </w:rPr>
            </w:pPr>
          </w:p>
        </w:tc>
      </w:tr>
      <w:tr w:rsidR="00BF6CB7" w:rsidRPr="00451E26" w14:paraId="4EE0B691" w14:textId="77777777" w:rsidTr="00E5374F">
        <w:tc>
          <w:tcPr>
            <w:tcW w:w="3989" w:type="dxa"/>
            <w:tcBorders>
              <w:top w:val="nil"/>
              <w:left w:val="nil"/>
              <w:bottom w:val="nil"/>
              <w:right w:val="nil"/>
            </w:tcBorders>
            <w:shd w:val="clear" w:color="auto" w:fill="auto"/>
          </w:tcPr>
          <w:p w14:paraId="61E109EE" w14:textId="77777777" w:rsidR="00BF6CB7" w:rsidRPr="00451E26" w:rsidRDefault="00BF6CB7" w:rsidP="00FF77A2">
            <w:pPr>
              <w:spacing w:after="0" w:line="240" w:lineRule="auto"/>
              <w:ind w:left="436"/>
              <w:jc w:val="both"/>
              <w:rPr>
                <w:rFonts w:ascii="Arial" w:hAnsi="Arial" w:cs="Arial"/>
                <w:sz w:val="18"/>
                <w:szCs w:val="18"/>
              </w:rPr>
            </w:pPr>
            <w:r w:rsidRPr="00451E26">
              <w:rPr>
                <w:rFonts w:ascii="Arial" w:hAnsi="Arial" w:cs="Arial"/>
                <w:sz w:val="18"/>
                <w:szCs w:val="18"/>
              </w:rPr>
              <w:t>Total</w:t>
            </w:r>
          </w:p>
        </w:tc>
        <w:tc>
          <w:tcPr>
            <w:tcW w:w="1367" w:type="dxa"/>
            <w:tcBorders>
              <w:top w:val="nil"/>
              <w:left w:val="nil"/>
              <w:bottom w:val="single" w:sz="4" w:space="0" w:color="auto"/>
              <w:right w:val="nil"/>
            </w:tcBorders>
            <w:shd w:val="clear" w:color="auto" w:fill="auto"/>
          </w:tcPr>
          <w:p w14:paraId="1146D511" w14:textId="448ABF5A" w:rsidR="00BF6CB7" w:rsidRPr="00451E26" w:rsidRDefault="00BF6CB7"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59,790</w:t>
            </w:r>
          </w:p>
        </w:tc>
        <w:tc>
          <w:tcPr>
            <w:tcW w:w="1369" w:type="dxa"/>
            <w:tcBorders>
              <w:top w:val="nil"/>
              <w:left w:val="nil"/>
              <w:bottom w:val="single" w:sz="4" w:space="0" w:color="auto"/>
              <w:right w:val="nil"/>
            </w:tcBorders>
            <w:shd w:val="clear" w:color="auto" w:fill="auto"/>
          </w:tcPr>
          <w:p w14:paraId="6568AC57" w14:textId="1E7D8207" w:rsidR="00BF6CB7" w:rsidRPr="00451E26" w:rsidRDefault="00BF6CB7"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66,383</w:t>
            </w:r>
          </w:p>
        </w:tc>
        <w:tc>
          <w:tcPr>
            <w:tcW w:w="1368" w:type="dxa"/>
            <w:tcBorders>
              <w:top w:val="nil"/>
              <w:left w:val="nil"/>
              <w:bottom w:val="single" w:sz="4" w:space="0" w:color="auto"/>
              <w:right w:val="nil"/>
            </w:tcBorders>
            <w:shd w:val="clear" w:color="auto" w:fill="auto"/>
          </w:tcPr>
          <w:p w14:paraId="7BA86429" w14:textId="4FF213F1" w:rsidR="00BF6CB7" w:rsidRPr="00451E26" w:rsidRDefault="00BF6CB7"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56,922</w:t>
            </w:r>
          </w:p>
        </w:tc>
        <w:tc>
          <w:tcPr>
            <w:tcW w:w="1368" w:type="dxa"/>
            <w:tcBorders>
              <w:top w:val="nil"/>
              <w:left w:val="nil"/>
              <w:bottom w:val="single" w:sz="4" w:space="0" w:color="auto"/>
              <w:right w:val="nil"/>
            </w:tcBorders>
            <w:shd w:val="clear" w:color="auto" w:fill="auto"/>
          </w:tcPr>
          <w:p w14:paraId="061781F1" w14:textId="60C3A3CE" w:rsidR="00BF6CB7" w:rsidRPr="00451E26" w:rsidRDefault="00BF6CB7"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51,143</w:t>
            </w:r>
          </w:p>
        </w:tc>
      </w:tr>
    </w:tbl>
    <w:p w14:paraId="492DEC6F" w14:textId="77777777" w:rsidR="000477DB" w:rsidRPr="00451E26" w:rsidRDefault="000477DB" w:rsidP="00FF77A2">
      <w:pPr>
        <w:spacing w:after="0" w:line="240" w:lineRule="auto"/>
        <w:jc w:val="both"/>
        <w:rPr>
          <w:rFonts w:ascii="Arial" w:eastAsia="Arial Unicode MS" w:hAnsi="Arial" w:cs="Arial"/>
          <w:sz w:val="18"/>
          <w:szCs w:val="18"/>
          <w:lang w:bidi="th-TH"/>
        </w:rPr>
      </w:pPr>
    </w:p>
    <w:p w14:paraId="30BC21C7" w14:textId="4A26424F" w:rsidR="00F314CF" w:rsidRPr="00451E26" w:rsidRDefault="0073F65A" w:rsidP="00FF77A2">
      <w:pPr>
        <w:pStyle w:val="Heading2"/>
        <w:rPr>
          <w:color w:val="auto"/>
        </w:rPr>
      </w:pPr>
      <w:r w:rsidRPr="00451E26">
        <w:rPr>
          <w:color w:val="auto"/>
          <w:lang w:eastAsia="en-GB"/>
        </w:rPr>
        <w:t>18</w:t>
      </w:r>
      <w:r w:rsidR="008A6C2C" w:rsidRPr="00451E26">
        <w:rPr>
          <w:color w:val="auto"/>
          <w:lang w:eastAsia="en-GB"/>
        </w:rPr>
        <w:t>.2</w:t>
      </w:r>
      <w:r w:rsidR="00F314CF" w:rsidRPr="00451E26">
        <w:tab/>
      </w:r>
      <w:r w:rsidR="00F314CF" w:rsidRPr="00451E26">
        <w:rPr>
          <w:color w:val="auto"/>
        </w:rPr>
        <w:t>Service contract</w:t>
      </w:r>
      <w:r w:rsidR="000E2840" w:rsidRPr="00451E26">
        <w:rPr>
          <w:color w:val="auto"/>
        </w:rPr>
        <w:t>s</w:t>
      </w:r>
    </w:p>
    <w:p w14:paraId="3C68AD54" w14:textId="77777777" w:rsidR="00F314CF" w:rsidRPr="00451E26" w:rsidRDefault="00F314CF" w:rsidP="00FF77A2">
      <w:pPr>
        <w:pStyle w:val="ListParagraph"/>
        <w:spacing w:after="0" w:line="240" w:lineRule="auto"/>
        <w:ind w:left="547"/>
        <w:contextualSpacing w:val="0"/>
        <w:jc w:val="both"/>
        <w:rPr>
          <w:rFonts w:ascii="Arial" w:eastAsia="Arial Unicode MS" w:hAnsi="Arial" w:cs="Arial"/>
          <w:sz w:val="18"/>
          <w:szCs w:val="18"/>
          <w:lang w:bidi="th-TH"/>
        </w:rPr>
      </w:pPr>
    </w:p>
    <w:p w14:paraId="0012A4A0" w14:textId="2F3DEAC8" w:rsidR="00F314CF" w:rsidRPr="00451E26" w:rsidRDefault="00F314CF" w:rsidP="00FF77A2">
      <w:pPr>
        <w:spacing w:after="0" w:line="240" w:lineRule="auto"/>
        <w:ind w:left="540"/>
        <w:jc w:val="both"/>
        <w:rPr>
          <w:rFonts w:ascii="Arial" w:eastAsia="Arial Unicode MS" w:hAnsi="Arial" w:cs="Arial"/>
          <w:sz w:val="18"/>
          <w:szCs w:val="18"/>
          <w:lang w:bidi="th-TH"/>
        </w:rPr>
      </w:pPr>
      <w:r w:rsidRPr="00451E26">
        <w:rPr>
          <w:rFonts w:ascii="Arial" w:eastAsia="Arial Unicode MS" w:hAnsi="Arial" w:cs="Arial"/>
          <w:spacing w:val="-2"/>
          <w:sz w:val="18"/>
          <w:szCs w:val="18"/>
          <w:lang w:bidi="th-TH"/>
        </w:rPr>
        <w:t xml:space="preserve">The Group has service contracts various retail outlets and warehouses. The agreement expiring within </w:t>
      </w:r>
      <w:r w:rsidR="000C7810" w:rsidRPr="00451E26">
        <w:rPr>
          <w:rFonts w:ascii="Arial" w:eastAsia="Arial Unicode MS" w:hAnsi="Arial" w:cs="Arial"/>
          <w:spacing w:val="-2"/>
          <w:sz w:val="18"/>
          <w:szCs w:val="18"/>
          <w:lang w:bidi="th-TH"/>
        </w:rPr>
        <w:t>1</w:t>
      </w:r>
      <w:r w:rsidRPr="00451E26">
        <w:rPr>
          <w:rFonts w:ascii="Arial" w:eastAsia="Arial Unicode MS" w:hAnsi="Arial" w:cs="Arial"/>
          <w:spacing w:val="-2"/>
          <w:sz w:val="18"/>
          <w:szCs w:val="18"/>
          <w:lang w:bidi="th-TH"/>
        </w:rPr>
        <w:t xml:space="preserve"> to </w:t>
      </w:r>
      <w:r w:rsidR="000C7810" w:rsidRPr="00451E26">
        <w:rPr>
          <w:rFonts w:ascii="Arial" w:eastAsia="Arial Unicode MS" w:hAnsi="Arial" w:cs="Arial"/>
          <w:spacing w:val="-2"/>
          <w:sz w:val="18"/>
          <w:szCs w:val="18"/>
          <w:lang w:bidi="th-TH"/>
        </w:rPr>
        <w:t>2</w:t>
      </w:r>
      <w:r w:rsidR="00BD1976" w:rsidRPr="00451E26">
        <w:rPr>
          <w:rFonts w:ascii="Arial" w:eastAsia="Arial Unicode MS" w:hAnsi="Arial" w:cs="Arial"/>
          <w:spacing w:val="-2"/>
          <w:sz w:val="18"/>
          <w:szCs w:val="18"/>
          <w:lang w:bidi="th-TH"/>
        </w:rPr>
        <w:t>0</w:t>
      </w:r>
      <w:r w:rsidRPr="00451E26">
        <w:rPr>
          <w:rFonts w:ascii="Arial" w:eastAsia="Arial Unicode MS" w:hAnsi="Arial" w:cs="Arial"/>
          <w:spacing w:val="-2"/>
          <w:sz w:val="18"/>
          <w:szCs w:val="18"/>
          <w:lang w:bidi="th-TH"/>
        </w:rPr>
        <w:t xml:space="preserve"> years.</w:t>
      </w:r>
      <w:r w:rsidRPr="00451E26">
        <w:rPr>
          <w:rFonts w:ascii="Arial" w:eastAsia="Arial Unicode MS" w:hAnsi="Arial" w:cs="Arial"/>
          <w:sz w:val="18"/>
          <w:szCs w:val="18"/>
          <w:lang w:bidi="th-TH"/>
        </w:rPr>
        <w:t xml:space="preserve"> Commitments for minimum services payments</w:t>
      </w:r>
      <w:r w:rsidR="0024196A" w:rsidRPr="00451E26">
        <w:rPr>
          <w:rFonts w:ascii="Arial" w:eastAsia="Arial Unicode MS" w:hAnsi="Arial" w:cs="Arial"/>
          <w:sz w:val="18"/>
          <w:szCs w:val="18"/>
          <w:lang w:bidi="th-TH"/>
        </w:rPr>
        <w:t xml:space="preserve"> for the remaining contract perio</w:t>
      </w:r>
      <w:r w:rsidR="00D60F7F" w:rsidRPr="00451E26">
        <w:rPr>
          <w:rFonts w:ascii="Arial" w:eastAsia="Arial Unicode MS" w:hAnsi="Arial" w:cs="Arial"/>
          <w:sz w:val="18"/>
          <w:szCs w:val="18"/>
          <w:lang w:bidi="th-TH"/>
        </w:rPr>
        <w:t>ds</w:t>
      </w:r>
      <w:r w:rsidRPr="00451E26">
        <w:rPr>
          <w:rFonts w:ascii="Arial" w:eastAsia="Arial Unicode MS" w:hAnsi="Arial" w:cs="Arial"/>
          <w:sz w:val="18"/>
          <w:szCs w:val="18"/>
          <w:lang w:bidi="th-TH"/>
        </w:rPr>
        <w:t xml:space="preserve"> are payable as follows:</w:t>
      </w:r>
    </w:p>
    <w:p w14:paraId="40F3A2E9" w14:textId="5DBD9770" w:rsidR="008A6C2C" w:rsidRPr="00451E26" w:rsidRDefault="008A6C2C" w:rsidP="00FF77A2">
      <w:pPr>
        <w:pStyle w:val="ListParagraph"/>
        <w:spacing w:after="0" w:line="240" w:lineRule="auto"/>
        <w:ind w:left="547"/>
        <w:contextualSpacing w:val="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57E64" w:rsidRPr="00451E26" w14:paraId="18A4F2CF" w14:textId="77777777" w:rsidTr="00D234BF">
        <w:tc>
          <w:tcPr>
            <w:tcW w:w="3989" w:type="dxa"/>
            <w:tcBorders>
              <w:top w:val="nil"/>
              <w:left w:val="nil"/>
              <w:bottom w:val="nil"/>
              <w:right w:val="nil"/>
            </w:tcBorders>
            <w:shd w:val="clear" w:color="auto" w:fill="auto"/>
          </w:tcPr>
          <w:p w14:paraId="1A60A683" w14:textId="77777777" w:rsidR="008A6C2C" w:rsidRPr="00451E26" w:rsidRDefault="008A6C2C" w:rsidP="00FF77A2">
            <w:pPr>
              <w:spacing w:after="0" w:line="240" w:lineRule="auto"/>
              <w:ind w:left="436"/>
              <w:jc w:val="both"/>
              <w:rPr>
                <w:rFonts w:ascii="Arial" w:hAnsi="Arial" w:cs="Arial"/>
                <w:b/>
                <w:bCs/>
                <w:sz w:val="18"/>
                <w:szCs w:val="18"/>
              </w:rPr>
            </w:pPr>
          </w:p>
        </w:tc>
        <w:tc>
          <w:tcPr>
            <w:tcW w:w="2736" w:type="dxa"/>
            <w:gridSpan w:val="2"/>
            <w:tcBorders>
              <w:top w:val="nil"/>
              <w:left w:val="nil"/>
              <w:bottom w:val="single" w:sz="4" w:space="0" w:color="auto"/>
              <w:right w:val="nil"/>
            </w:tcBorders>
            <w:shd w:val="clear" w:color="auto" w:fill="auto"/>
            <w:hideMark/>
          </w:tcPr>
          <w:p w14:paraId="08E0C0F7" w14:textId="77777777" w:rsidR="008A6C2C" w:rsidRPr="00451E26" w:rsidRDefault="008A6C2C"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Consolidated</w:t>
            </w:r>
          </w:p>
          <w:p w14:paraId="3157813F" w14:textId="77777777" w:rsidR="008A6C2C" w:rsidRPr="00451E26" w:rsidRDefault="008A6C2C"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financial information</w:t>
            </w:r>
          </w:p>
        </w:tc>
        <w:tc>
          <w:tcPr>
            <w:tcW w:w="2736" w:type="dxa"/>
            <w:gridSpan w:val="2"/>
            <w:tcBorders>
              <w:top w:val="nil"/>
              <w:left w:val="nil"/>
              <w:bottom w:val="single" w:sz="4" w:space="0" w:color="auto"/>
              <w:right w:val="nil"/>
            </w:tcBorders>
            <w:shd w:val="clear" w:color="auto" w:fill="auto"/>
            <w:hideMark/>
          </w:tcPr>
          <w:p w14:paraId="05062C9A" w14:textId="77777777" w:rsidR="008A6C2C" w:rsidRPr="00451E26" w:rsidRDefault="008A6C2C"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Separate</w:t>
            </w:r>
          </w:p>
          <w:p w14:paraId="58E9B3D6" w14:textId="77777777" w:rsidR="008A6C2C" w:rsidRPr="00451E26" w:rsidRDefault="008A6C2C" w:rsidP="00FF77A2">
            <w:pPr>
              <w:spacing w:after="0" w:line="240" w:lineRule="auto"/>
              <w:ind w:right="-72"/>
              <w:jc w:val="center"/>
              <w:rPr>
                <w:rFonts w:ascii="Arial" w:hAnsi="Arial" w:cs="Arial"/>
                <w:b/>
                <w:bCs/>
                <w:sz w:val="18"/>
                <w:szCs w:val="18"/>
              </w:rPr>
            </w:pPr>
            <w:r w:rsidRPr="00451E26">
              <w:rPr>
                <w:rFonts w:ascii="Arial" w:hAnsi="Arial" w:cs="Arial"/>
                <w:b/>
                <w:bCs/>
                <w:sz w:val="18"/>
                <w:szCs w:val="18"/>
              </w:rPr>
              <w:t>financial information</w:t>
            </w:r>
          </w:p>
        </w:tc>
      </w:tr>
      <w:tr w:rsidR="00357E64" w:rsidRPr="00451E26" w14:paraId="4DAF0942" w14:textId="77777777" w:rsidTr="006563CA">
        <w:tc>
          <w:tcPr>
            <w:tcW w:w="3989" w:type="dxa"/>
            <w:tcBorders>
              <w:top w:val="nil"/>
              <w:left w:val="nil"/>
              <w:bottom w:val="nil"/>
              <w:right w:val="nil"/>
            </w:tcBorders>
            <w:shd w:val="clear" w:color="auto" w:fill="auto"/>
          </w:tcPr>
          <w:p w14:paraId="0B03AF6B" w14:textId="77777777" w:rsidR="008A6C2C" w:rsidRPr="00451E26" w:rsidRDefault="008A6C2C" w:rsidP="00FF77A2">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276D4289" w14:textId="77777777" w:rsidR="008A6C2C" w:rsidRPr="00451E26" w:rsidRDefault="008A6C2C"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(Unaudited)</w:t>
            </w:r>
          </w:p>
        </w:tc>
        <w:tc>
          <w:tcPr>
            <w:tcW w:w="1369" w:type="dxa"/>
            <w:tcBorders>
              <w:top w:val="single" w:sz="4" w:space="0" w:color="auto"/>
              <w:left w:val="nil"/>
              <w:bottom w:val="nil"/>
              <w:right w:val="nil"/>
            </w:tcBorders>
            <w:shd w:val="clear" w:color="auto" w:fill="auto"/>
            <w:hideMark/>
          </w:tcPr>
          <w:p w14:paraId="259E511F" w14:textId="77777777" w:rsidR="008A6C2C" w:rsidRPr="00451E26" w:rsidRDefault="008A6C2C"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(Audited)</w:t>
            </w:r>
          </w:p>
        </w:tc>
        <w:tc>
          <w:tcPr>
            <w:tcW w:w="1368" w:type="dxa"/>
            <w:tcBorders>
              <w:top w:val="single" w:sz="4" w:space="0" w:color="auto"/>
              <w:left w:val="nil"/>
              <w:bottom w:val="nil"/>
              <w:right w:val="nil"/>
            </w:tcBorders>
            <w:shd w:val="clear" w:color="auto" w:fill="auto"/>
            <w:hideMark/>
          </w:tcPr>
          <w:p w14:paraId="459AD373" w14:textId="77777777" w:rsidR="008A6C2C" w:rsidRPr="00451E26" w:rsidRDefault="008A6C2C"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hideMark/>
          </w:tcPr>
          <w:p w14:paraId="5FAEBDAA" w14:textId="77777777" w:rsidR="008A6C2C" w:rsidRPr="00451E26" w:rsidRDefault="008A6C2C"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(Audited)</w:t>
            </w:r>
          </w:p>
        </w:tc>
      </w:tr>
      <w:tr w:rsidR="00357E64" w:rsidRPr="00451E26" w14:paraId="5755DD4A" w14:textId="77777777" w:rsidTr="006563CA">
        <w:tc>
          <w:tcPr>
            <w:tcW w:w="3989" w:type="dxa"/>
            <w:tcBorders>
              <w:top w:val="nil"/>
              <w:left w:val="nil"/>
              <w:bottom w:val="nil"/>
              <w:right w:val="nil"/>
            </w:tcBorders>
            <w:shd w:val="clear" w:color="auto" w:fill="auto"/>
          </w:tcPr>
          <w:p w14:paraId="4F031566" w14:textId="77777777" w:rsidR="008A6C2C" w:rsidRPr="00451E26" w:rsidRDefault="008A6C2C" w:rsidP="00FF77A2">
            <w:pPr>
              <w:spacing w:after="0" w:line="240" w:lineRule="auto"/>
              <w:ind w:left="436"/>
              <w:jc w:val="both"/>
              <w:rPr>
                <w:rFonts w:ascii="Arial" w:hAnsi="Arial" w:cs="Arial"/>
                <w:b/>
                <w:bCs/>
                <w:sz w:val="18"/>
                <w:szCs w:val="18"/>
              </w:rPr>
            </w:pPr>
            <w:r w:rsidRPr="00451E26">
              <w:rPr>
                <w:rFonts w:ascii="Arial" w:hAnsi="Arial" w:cs="Arial"/>
                <w:b/>
                <w:bCs/>
                <w:sz w:val="18"/>
                <w:szCs w:val="18"/>
              </w:rPr>
              <w:t>As at</w:t>
            </w:r>
          </w:p>
        </w:tc>
        <w:tc>
          <w:tcPr>
            <w:tcW w:w="1367" w:type="dxa"/>
            <w:tcBorders>
              <w:top w:val="nil"/>
              <w:left w:val="nil"/>
              <w:bottom w:val="nil"/>
              <w:right w:val="nil"/>
            </w:tcBorders>
            <w:shd w:val="clear" w:color="auto" w:fill="auto"/>
          </w:tcPr>
          <w:p w14:paraId="5459D0BE" w14:textId="147CF823" w:rsidR="00491C8A" w:rsidRPr="00451E26" w:rsidRDefault="00E5374F"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31 March</w:t>
            </w:r>
            <w:r w:rsidR="008A6C2C" w:rsidRPr="00451E26">
              <w:rPr>
                <w:rFonts w:ascii="Arial" w:hAnsi="Arial" w:cs="Arial"/>
                <w:b/>
                <w:bCs/>
                <w:sz w:val="18"/>
                <w:szCs w:val="18"/>
              </w:rPr>
              <w:t xml:space="preserve"> </w:t>
            </w:r>
          </w:p>
          <w:p w14:paraId="4458BD86" w14:textId="0BB8EC60" w:rsidR="008A6C2C" w:rsidRPr="00451E26" w:rsidRDefault="00C34057"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2025</w:t>
            </w:r>
          </w:p>
        </w:tc>
        <w:tc>
          <w:tcPr>
            <w:tcW w:w="1369" w:type="dxa"/>
            <w:tcBorders>
              <w:top w:val="nil"/>
              <w:left w:val="nil"/>
              <w:bottom w:val="nil"/>
              <w:right w:val="nil"/>
            </w:tcBorders>
            <w:shd w:val="clear" w:color="auto" w:fill="auto"/>
          </w:tcPr>
          <w:p w14:paraId="1B6BA4DC" w14:textId="26A9FFCE" w:rsidR="008A6C2C" w:rsidRPr="00451E26" w:rsidRDefault="008A6C2C"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 xml:space="preserve">31 December </w:t>
            </w:r>
            <w:r w:rsidR="00C34057" w:rsidRPr="00451E26">
              <w:rPr>
                <w:rFonts w:ascii="Arial" w:hAnsi="Arial" w:cs="Arial"/>
                <w:b/>
                <w:bCs/>
                <w:sz w:val="18"/>
                <w:szCs w:val="18"/>
              </w:rPr>
              <w:t>2024</w:t>
            </w:r>
          </w:p>
        </w:tc>
        <w:tc>
          <w:tcPr>
            <w:tcW w:w="1368" w:type="dxa"/>
            <w:tcBorders>
              <w:top w:val="nil"/>
              <w:left w:val="nil"/>
              <w:bottom w:val="nil"/>
              <w:right w:val="nil"/>
            </w:tcBorders>
            <w:shd w:val="clear" w:color="auto" w:fill="auto"/>
          </w:tcPr>
          <w:p w14:paraId="54EF8444" w14:textId="7E4E0DDB" w:rsidR="00491C8A" w:rsidRPr="00451E26" w:rsidRDefault="00E5374F"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31 March</w:t>
            </w:r>
            <w:r w:rsidR="008A6C2C" w:rsidRPr="00451E26">
              <w:rPr>
                <w:rFonts w:ascii="Arial" w:hAnsi="Arial" w:cs="Arial"/>
                <w:b/>
                <w:bCs/>
                <w:sz w:val="18"/>
                <w:szCs w:val="18"/>
              </w:rPr>
              <w:t xml:space="preserve"> </w:t>
            </w:r>
          </w:p>
          <w:p w14:paraId="0BA043F9" w14:textId="483811A4" w:rsidR="008A6C2C" w:rsidRPr="00451E26" w:rsidRDefault="00C34057"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2025</w:t>
            </w:r>
          </w:p>
        </w:tc>
        <w:tc>
          <w:tcPr>
            <w:tcW w:w="1368" w:type="dxa"/>
            <w:tcBorders>
              <w:top w:val="nil"/>
              <w:left w:val="nil"/>
              <w:bottom w:val="nil"/>
              <w:right w:val="nil"/>
            </w:tcBorders>
            <w:shd w:val="clear" w:color="auto" w:fill="auto"/>
          </w:tcPr>
          <w:p w14:paraId="1E5C55D7" w14:textId="11DBD2A4" w:rsidR="008A6C2C" w:rsidRPr="00451E26" w:rsidRDefault="008A6C2C"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 xml:space="preserve">31 December </w:t>
            </w:r>
            <w:r w:rsidR="00C34057" w:rsidRPr="00451E26">
              <w:rPr>
                <w:rFonts w:ascii="Arial" w:hAnsi="Arial" w:cs="Arial"/>
                <w:b/>
                <w:bCs/>
                <w:sz w:val="18"/>
                <w:szCs w:val="18"/>
              </w:rPr>
              <w:t>2024</w:t>
            </w:r>
          </w:p>
        </w:tc>
      </w:tr>
      <w:tr w:rsidR="00357E64" w:rsidRPr="00451E26" w14:paraId="25E9753E" w14:textId="77777777" w:rsidTr="006563CA">
        <w:tc>
          <w:tcPr>
            <w:tcW w:w="3989" w:type="dxa"/>
            <w:tcBorders>
              <w:top w:val="nil"/>
              <w:left w:val="nil"/>
              <w:bottom w:val="nil"/>
              <w:right w:val="nil"/>
            </w:tcBorders>
            <w:shd w:val="clear" w:color="auto" w:fill="auto"/>
          </w:tcPr>
          <w:p w14:paraId="141744F7" w14:textId="77777777" w:rsidR="008A6C2C" w:rsidRPr="00451E26" w:rsidRDefault="008A6C2C" w:rsidP="00FF77A2">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5BBD6C7B" w14:textId="77777777" w:rsidR="008A6C2C" w:rsidRPr="00451E26" w:rsidRDefault="008A6C2C"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0CF77FBB" w14:textId="77777777" w:rsidR="008A6C2C" w:rsidRPr="00451E26" w:rsidRDefault="008A6C2C"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0DEBE2A2" w14:textId="77777777" w:rsidR="008A6C2C" w:rsidRPr="00451E26" w:rsidRDefault="008A6C2C"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2D620F15" w14:textId="77777777" w:rsidR="008A6C2C" w:rsidRPr="00451E26" w:rsidRDefault="008A6C2C" w:rsidP="00FF77A2">
            <w:pPr>
              <w:spacing w:after="0" w:line="240" w:lineRule="auto"/>
              <w:ind w:right="-72"/>
              <w:jc w:val="right"/>
              <w:rPr>
                <w:rFonts w:ascii="Arial" w:hAnsi="Arial" w:cs="Arial"/>
                <w:b/>
                <w:bCs/>
                <w:sz w:val="18"/>
                <w:szCs w:val="18"/>
              </w:rPr>
            </w:pPr>
            <w:r w:rsidRPr="00451E26">
              <w:rPr>
                <w:rFonts w:ascii="Arial" w:hAnsi="Arial" w:cs="Arial"/>
                <w:b/>
                <w:bCs/>
                <w:sz w:val="18"/>
                <w:szCs w:val="18"/>
              </w:rPr>
              <w:t>Thousand Baht</w:t>
            </w:r>
          </w:p>
        </w:tc>
      </w:tr>
      <w:tr w:rsidR="00357E64" w:rsidRPr="00451E26" w14:paraId="6EF87BAD" w14:textId="77777777" w:rsidTr="006563CA">
        <w:tc>
          <w:tcPr>
            <w:tcW w:w="3989" w:type="dxa"/>
            <w:tcBorders>
              <w:top w:val="nil"/>
              <w:left w:val="nil"/>
              <w:bottom w:val="nil"/>
              <w:right w:val="nil"/>
            </w:tcBorders>
            <w:shd w:val="clear" w:color="auto" w:fill="auto"/>
          </w:tcPr>
          <w:p w14:paraId="0843927C" w14:textId="77777777" w:rsidR="008A6C2C" w:rsidRPr="00451E26" w:rsidRDefault="008A6C2C" w:rsidP="00FF77A2">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auto"/>
          </w:tcPr>
          <w:p w14:paraId="2357530D" w14:textId="77777777" w:rsidR="008A6C2C" w:rsidRPr="00451E26" w:rsidRDefault="008A6C2C" w:rsidP="00FF77A2">
            <w:pPr>
              <w:spacing w:after="0" w:line="240" w:lineRule="auto"/>
              <w:ind w:right="-72"/>
              <w:jc w:val="right"/>
              <w:rPr>
                <w:rFonts w:ascii="Arial" w:hAnsi="Arial" w:cs="Arial"/>
                <w:b/>
                <w:bCs/>
                <w:sz w:val="14"/>
                <w:szCs w:val="14"/>
              </w:rPr>
            </w:pPr>
          </w:p>
        </w:tc>
        <w:tc>
          <w:tcPr>
            <w:tcW w:w="1369" w:type="dxa"/>
            <w:tcBorders>
              <w:top w:val="single" w:sz="4" w:space="0" w:color="auto"/>
              <w:left w:val="nil"/>
              <w:bottom w:val="nil"/>
              <w:right w:val="nil"/>
            </w:tcBorders>
            <w:shd w:val="clear" w:color="auto" w:fill="auto"/>
          </w:tcPr>
          <w:p w14:paraId="6819CF72" w14:textId="77777777" w:rsidR="008A6C2C" w:rsidRPr="00451E26" w:rsidRDefault="008A6C2C" w:rsidP="00FF77A2">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shd w:val="clear" w:color="auto" w:fill="auto"/>
          </w:tcPr>
          <w:p w14:paraId="41382B52" w14:textId="77777777" w:rsidR="008A6C2C" w:rsidRPr="00451E26" w:rsidRDefault="008A6C2C" w:rsidP="00FF77A2">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shd w:val="clear" w:color="auto" w:fill="auto"/>
          </w:tcPr>
          <w:p w14:paraId="22E2B9A4" w14:textId="77777777" w:rsidR="008A6C2C" w:rsidRPr="00451E26" w:rsidRDefault="008A6C2C" w:rsidP="00FF77A2">
            <w:pPr>
              <w:spacing w:after="0" w:line="240" w:lineRule="auto"/>
              <w:ind w:right="-72"/>
              <w:jc w:val="right"/>
              <w:rPr>
                <w:rFonts w:ascii="Arial" w:hAnsi="Arial" w:cs="Arial"/>
                <w:b/>
                <w:bCs/>
                <w:sz w:val="14"/>
                <w:szCs w:val="14"/>
              </w:rPr>
            </w:pPr>
          </w:p>
        </w:tc>
      </w:tr>
      <w:tr w:rsidR="00BF6CB7" w:rsidRPr="00451E26" w14:paraId="21647C15" w14:textId="77777777" w:rsidTr="006563CA">
        <w:tc>
          <w:tcPr>
            <w:tcW w:w="3989" w:type="dxa"/>
            <w:tcBorders>
              <w:top w:val="nil"/>
              <w:left w:val="nil"/>
              <w:bottom w:val="nil"/>
              <w:right w:val="nil"/>
            </w:tcBorders>
            <w:shd w:val="clear" w:color="auto" w:fill="auto"/>
          </w:tcPr>
          <w:p w14:paraId="4DAD9767" w14:textId="7C2FD425" w:rsidR="00BF6CB7" w:rsidRPr="00451E26" w:rsidRDefault="00BF6CB7" w:rsidP="00FF77A2">
            <w:pPr>
              <w:spacing w:after="0" w:line="240" w:lineRule="auto"/>
              <w:ind w:left="436"/>
              <w:jc w:val="both"/>
              <w:rPr>
                <w:rFonts w:ascii="Arial" w:hAnsi="Arial" w:cs="Arial"/>
                <w:sz w:val="18"/>
                <w:szCs w:val="18"/>
              </w:rPr>
            </w:pPr>
            <w:r w:rsidRPr="00451E26">
              <w:rPr>
                <w:rFonts w:ascii="Arial" w:hAnsi="Arial" w:cs="Arial"/>
                <w:sz w:val="18"/>
                <w:szCs w:val="18"/>
              </w:rPr>
              <w:t>Within 1 year</w:t>
            </w:r>
          </w:p>
        </w:tc>
        <w:tc>
          <w:tcPr>
            <w:tcW w:w="1367" w:type="dxa"/>
            <w:tcBorders>
              <w:top w:val="nil"/>
              <w:left w:val="nil"/>
              <w:bottom w:val="nil"/>
              <w:right w:val="nil"/>
            </w:tcBorders>
            <w:shd w:val="clear" w:color="auto" w:fill="auto"/>
          </w:tcPr>
          <w:p w14:paraId="1796387E" w14:textId="5DA3BAE1" w:rsidR="00BF6CB7" w:rsidRPr="00451E26" w:rsidRDefault="00BF6CB7"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304,686</w:t>
            </w:r>
          </w:p>
        </w:tc>
        <w:tc>
          <w:tcPr>
            <w:tcW w:w="1369" w:type="dxa"/>
            <w:tcBorders>
              <w:top w:val="nil"/>
              <w:left w:val="nil"/>
              <w:bottom w:val="nil"/>
              <w:right w:val="nil"/>
            </w:tcBorders>
            <w:shd w:val="clear" w:color="auto" w:fill="auto"/>
          </w:tcPr>
          <w:p w14:paraId="7901E6BA" w14:textId="14C564A6" w:rsidR="00BF6CB7" w:rsidRPr="00451E26" w:rsidRDefault="00BF6CB7"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280,944</w:t>
            </w:r>
          </w:p>
        </w:tc>
        <w:tc>
          <w:tcPr>
            <w:tcW w:w="1368" w:type="dxa"/>
            <w:tcBorders>
              <w:top w:val="nil"/>
              <w:left w:val="nil"/>
              <w:bottom w:val="nil"/>
              <w:right w:val="nil"/>
            </w:tcBorders>
            <w:shd w:val="clear" w:color="auto" w:fill="auto"/>
          </w:tcPr>
          <w:p w14:paraId="58FD6D2C" w14:textId="73B3000E" w:rsidR="00BF6CB7" w:rsidRPr="00451E26" w:rsidRDefault="00BF6CB7"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301,542</w:t>
            </w:r>
          </w:p>
        </w:tc>
        <w:tc>
          <w:tcPr>
            <w:tcW w:w="1368" w:type="dxa"/>
            <w:tcBorders>
              <w:top w:val="nil"/>
              <w:left w:val="nil"/>
              <w:bottom w:val="nil"/>
              <w:right w:val="nil"/>
            </w:tcBorders>
            <w:shd w:val="clear" w:color="auto" w:fill="auto"/>
          </w:tcPr>
          <w:p w14:paraId="0D5217B7" w14:textId="00BABDA2" w:rsidR="00BF6CB7" w:rsidRPr="00451E26" w:rsidRDefault="00BF6CB7"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277,452</w:t>
            </w:r>
          </w:p>
        </w:tc>
      </w:tr>
      <w:tr w:rsidR="00BF6CB7" w:rsidRPr="00451E26" w14:paraId="660A737B" w14:textId="77777777" w:rsidTr="006563CA">
        <w:tc>
          <w:tcPr>
            <w:tcW w:w="3989" w:type="dxa"/>
            <w:tcBorders>
              <w:top w:val="nil"/>
              <w:left w:val="nil"/>
              <w:bottom w:val="nil"/>
              <w:right w:val="nil"/>
            </w:tcBorders>
            <w:shd w:val="clear" w:color="auto" w:fill="auto"/>
          </w:tcPr>
          <w:p w14:paraId="26F8F8BD" w14:textId="302DAC53" w:rsidR="00BF6CB7" w:rsidRPr="00451E26" w:rsidRDefault="00BF6CB7" w:rsidP="00FF77A2">
            <w:pPr>
              <w:spacing w:after="0" w:line="240" w:lineRule="auto"/>
              <w:ind w:left="436"/>
              <w:jc w:val="both"/>
              <w:rPr>
                <w:rFonts w:ascii="Arial" w:hAnsi="Arial" w:cs="Arial"/>
                <w:sz w:val="18"/>
                <w:szCs w:val="18"/>
              </w:rPr>
            </w:pPr>
            <w:r w:rsidRPr="00451E26">
              <w:rPr>
                <w:rFonts w:ascii="Arial" w:hAnsi="Arial" w:cs="Arial"/>
                <w:sz w:val="18"/>
                <w:szCs w:val="18"/>
              </w:rPr>
              <w:t>Later than 1 year but not later than 5 years</w:t>
            </w:r>
          </w:p>
        </w:tc>
        <w:tc>
          <w:tcPr>
            <w:tcW w:w="1367" w:type="dxa"/>
            <w:tcBorders>
              <w:top w:val="nil"/>
              <w:left w:val="nil"/>
              <w:bottom w:val="nil"/>
              <w:right w:val="nil"/>
            </w:tcBorders>
            <w:shd w:val="clear" w:color="auto" w:fill="auto"/>
          </w:tcPr>
          <w:p w14:paraId="386B2C99" w14:textId="35160B6D" w:rsidR="00BF6CB7" w:rsidRPr="00451E26" w:rsidRDefault="00BF6CB7"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164,291</w:t>
            </w:r>
          </w:p>
        </w:tc>
        <w:tc>
          <w:tcPr>
            <w:tcW w:w="1369" w:type="dxa"/>
            <w:tcBorders>
              <w:top w:val="nil"/>
              <w:left w:val="nil"/>
              <w:bottom w:val="nil"/>
              <w:right w:val="nil"/>
            </w:tcBorders>
            <w:shd w:val="clear" w:color="auto" w:fill="auto"/>
          </w:tcPr>
          <w:p w14:paraId="029ABD6E" w14:textId="743343F1" w:rsidR="00BF6CB7" w:rsidRPr="00451E26" w:rsidRDefault="00BF6CB7"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158,403</w:t>
            </w:r>
          </w:p>
        </w:tc>
        <w:tc>
          <w:tcPr>
            <w:tcW w:w="1368" w:type="dxa"/>
            <w:tcBorders>
              <w:top w:val="nil"/>
              <w:left w:val="nil"/>
              <w:bottom w:val="nil"/>
              <w:right w:val="nil"/>
            </w:tcBorders>
            <w:shd w:val="clear" w:color="auto" w:fill="auto"/>
          </w:tcPr>
          <w:p w14:paraId="0561E242" w14:textId="6DC26850" w:rsidR="00BF6CB7" w:rsidRPr="00451E26" w:rsidRDefault="00BF6CB7"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163,196</w:t>
            </w:r>
          </w:p>
        </w:tc>
        <w:tc>
          <w:tcPr>
            <w:tcW w:w="1368" w:type="dxa"/>
            <w:tcBorders>
              <w:top w:val="nil"/>
              <w:left w:val="nil"/>
              <w:bottom w:val="nil"/>
              <w:right w:val="nil"/>
            </w:tcBorders>
            <w:shd w:val="clear" w:color="auto" w:fill="auto"/>
          </w:tcPr>
          <w:p w14:paraId="1731A16C" w14:textId="6689ADAC" w:rsidR="00BF6CB7" w:rsidRPr="00451E26" w:rsidRDefault="00BF6CB7"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156,694</w:t>
            </w:r>
          </w:p>
        </w:tc>
      </w:tr>
      <w:tr w:rsidR="00BF6CB7" w:rsidRPr="00451E26" w14:paraId="1C8EC5A5" w14:textId="77777777">
        <w:tc>
          <w:tcPr>
            <w:tcW w:w="3989" w:type="dxa"/>
            <w:tcBorders>
              <w:top w:val="nil"/>
              <w:left w:val="nil"/>
              <w:bottom w:val="nil"/>
              <w:right w:val="nil"/>
            </w:tcBorders>
            <w:shd w:val="clear" w:color="auto" w:fill="auto"/>
          </w:tcPr>
          <w:p w14:paraId="39FD1CAC" w14:textId="1394D882" w:rsidR="00BF6CB7" w:rsidRPr="00451E26" w:rsidRDefault="00BF6CB7" w:rsidP="00FF77A2">
            <w:pPr>
              <w:spacing w:after="0" w:line="240" w:lineRule="auto"/>
              <w:ind w:left="436"/>
              <w:jc w:val="both"/>
              <w:rPr>
                <w:rFonts w:ascii="Arial" w:hAnsi="Arial" w:cs="Arial"/>
                <w:sz w:val="18"/>
                <w:szCs w:val="18"/>
              </w:rPr>
            </w:pPr>
            <w:r w:rsidRPr="00451E26">
              <w:rPr>
                <w:rFonts w:ascii="Arial" w:hAnsi="Arial" w:cs="Arial"/>
                <w:sz w:val="18"/>
                <w:szCs w:val="18"/>
              </w:rPr>
              <w:t>Later than 5 years</w:t>
            </w:r>
          </w:p>
        </w:tc>
        <w:tc>
          <w:tcPr>
            <w:tcW w:w="1367" w:type="dxa"/>
            <w:tcBorders>
              <w:top w:val="nil"/>
              <w:left w:val="nil"/>
              <w:bottom w:val="single" w:sz="4" w:space="0" w:color="auto"/>
              <w:right w:val="nil"/>
            </w:tcBorders>
            <w:shd w:val="clear" w:color="auto" w:fill="auto"/>
          </w:tcPr>
          <w:p w14:paraId="3E41D2B1" w14:textId="5628B754" w:rsidR="00BF6CB7" w:rsidRPr="00451E26" w:rsidRDefault="00BF6CB7"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13,085</w:t>
            </w:r>
          </w:p>
        </w:tc>
        <w:tc>
          <w:tcPr>
            <w:tcW w:w="1369" w:type="dxa"/>
            <w:tcBorders>
              <w:top w:val="nil"/>
              <w:left w:val="nil"/>
              <w:bottom w:val="single" w:sz="4" w:space="0" w:color="auto"/>
              <w:right w:val="nil"/>
            </w:tcBorders>
            <w:shd w:val="clear" w:color="auto" w:fill="auto"/>
          </w:tcPr>
          <w:p w14:paraId="7E3CB2D4" w14:textId="78109378" w:rsidR="00BF6CB7" w:rsidRPr="00451E26" w:rsidRDefault="00BF6CB7"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13,536</w:t>
            </w:r>
          </w:p>
        </w:tc>
        <w:tc>
          <w:tcPr>
            <w:tcW w:w="1368" w:type="dxa"/>
            <w:tcBorders>
              <w:top w:val="nil"/>
              <w:left w:val="nil"/>
              <w:bottom w:val="single" w:sz="4" w:space="0" w:color="auto"/>
              <w:right w:val="nil"/>
            </w:tcBorders>
            <w:shd w:val="clear" w:color="auto" w:fill="auto"/>
            <w:vAlign w:val="bottom"/>
          </w:tcPr>
          <w:p w14:paraId="79A569BF" w14:textId="2EF65A1B" w:rsidR="00BF6CB7" w:rsidRPr="00451E26" w:rsidRDefault="00BF6CB7"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13,085</w:t>
            </w:r>
          </w:p>
        </w:tc>
        <w:tc>
          <w:tcPr>
            <w:tcW w:w="1368" w:type="dxa"/>
            <w:tcBorders>
              <w:top w:val="nil"/>
              <w:left w:val="nil"/>
              <w:bottom w:val="single" w:sz="4" w:space="0" w:color="auto"/>
              <w:right w:val="nil"/>
            </w:tcBorders>
            <w:shd w:val="clear" w:color="auto" w:fill="auto"/>
          </w:tcPr>
          <w:p w14:paraId="59D6B29B" w14:textId="6F8931B7" w:rsidR="00BF6CB7" w:rsidRPr="00451E26" w:rsidRDefault="00BF6CB7"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13,536</w:t>
            </w:r>
          </w:p>
        </w:tc>
      </w:tr>
      <w:tr w:rsidR="00BF6CB7" w:rsidRPr="00451E26" w14:paraId="161B8968" w14:textId="77777777">
        <w:tc>
          <w:tcPr>
            <w:tcW w:w="3989" w:type="dxa"/>
            <w:tcBorders>
              <w:top w:val="nil"/>
              <w:left w:val="nil"/>
              <w:bottom w:val="nil"/>
              <w:right w:val="nil"/>
            </w:tcBorders>
            <w:shd w:val="clear" w:color="auto" w:fill="auto"/>
          </w:tcPr>
          <w:p w14:paraId="2C40FC8C" w14:textId="77777777" w:rsidR="00BF6CB7" w:rsidRPr="00451E26" w:rsidRDefault="00BF6CB7" w:rsidP="00FF77A2">
            <w:pPr>
              <w:pStyle w:val="ListParagraph"/>
              <w:spacing w:after="0" w:line="240" w:lineRule="auto"/>
              <w:ind w:left="547"/>
              <w:contextualSpacing w:val="0"/>
              <w:jc w:val="both"/>
              <w:rPr>
                <w:rFonts w:ascii="Arial" w:eastAsia="Arial Unicode MS" w:hAnsi="Arial" w:cs="Arial"/>
                <w:sz w:val="14"/>
                <w:szCs w:val="14"/>
                <w:lang w:bidi="th-TH"/>
              </w:rPr>
            </w:pPr>
          </w:p>
        </w:tc>
        <w:tc>
          <w:tcPr>
            <w:tcW w:w="1367" w:type="dxa"/>
            <w:tcBorders>
              <w:top w:val="single" w:sz="4" w:space="0" w:color="auto"/>
              <w:left w:val="nil"/>
              <w:bottom w:val="nil"/>
              <w:right w:val="nil"/>
            </w:tcBorders>
            <w:shd w:val="clear" w:color="auto" w:fill="auto"/>
          </w:tcPr>
          <w:p w14:paraId="542543C6" w14:textId="77777777" w:rsidR="00BF6CB7" w:rsidRPr="00451E26" w:rsidRDefault="00BF6CB7" w:rsidP="00FF77A2">
            <w:pPr>
              <w:spacing w:after="0" w:line="240" w:lineRule="auto"/>
              <w:ind w:left="-40" w:right="-72"/>
              <w:jc w:val="right"/>
              <w:rPr>
                <w:rFonts w:ascii="Arial" w:eastAsia="Arial Unicode MS" w:hAnsi="Arial" w:cs="Arial"/>
                <w:sz w:val="18"/>
                <w:szCs w:val="18"/>
              </w:rPr>
            </w:pPr>
          </w:p>
        </w:tc>
        <w:tc>
          <w:tcPr>
            <w:tcW w:w="1369" w:type="dxa"/>
            <w:tcBorders>
              <w:top w:val="single" w:sz="4" w:space="0" w:color="auto"/>
              <w:left w:val="nil"/>
              <w:bottom w:val="nil"/>
              <w:right w:val="nil"/>
            </w:tcBorders>
            <w:shd w:val="clear" w:color="auto" w:fill="auto"/>
          </w:tcPr>
          <w:p w14:paraId="34A5F69F" w14:textId="77777777" w:rsidR="00BF6CB7" w:rsidRPr="00451E26" w:rsidRDefault="00BF6CB7" w:rsidP="00FF77A2">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5DF2F69F" w14:textId="77777777" w:rsidR="00BF6CB7" w:rsidRPr="00451E26" w:rsidRDefault="00BF6CB7" w:rsidP="00FF77A2">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4CEC08D4" w14:textId="77777777" w:rsidR="00BF6CB7" w:rsidRPr="00451E26" w:rsidRDefault="00BF6CB7" w:rsidP="00FF77A2">
            <w:pPr>
              <w:spacing w:after="0" w:line="240" w:lineRule="auto"/>
              <w:ind w:left="-40" w:right="-72"/>
              <w:jc w:val="right"/>
              <w:rPr>
                <w:rFonts w:ascii="Arial" w:eastAsia="Arial Unicode MS" w:hAnsi="Arial" w:cs="Arial"/>
                <w:sz w:val="18"/>
                <w:szCs w:val="18"/>
              </w:rPr>
            </w:pPr>
          </w:p>
        </w:tc>
      </w:tr>
      <w:tr w:rsidR="00BF6CB7" w:rsidRPr="00451E26" w14:paraId="1E9DA8E3" w14:textId="77777777" w:rsidTr="00E5374F">
        <w:tc>
          <w:tcPr>
            <w:tcW w:w="3989" w:type="dxa"/>
            <w:tcBorders>
              <w:top w:val="nil"/>
              <w:left w:val="nil"/>
              <w:bottom w:val="nil"/>
              <w:right w:val="nil"/>
            </w:tcBorders>
            <w:shd w:val="clear" w:color="auto" w:fill="auto"/>
          </w:tcPr>
          <w:p w14:paraId="39730CD6" w14:textId="77777777" w:rsidR="00BF6CB7" w:rsidRPr="00451E26" w:rsidRDefault="00BF6CB7" w:rsidP="00FF77A2">
            <w:pPr>
              <w:spacing w:after="0" w:line="240" w:lineRule="auto"/>
              <w:ind w:left="436"/>
              <w:jc w:val="both"/>
              <w:rPr>
                <w:rFonts w:ascii="Arial" w:hAnsi="Arial" w:cs="Arial"/>
                <w:sz w:val="18"/>
                <w:szCs w:val="18"/>
              </w:rPr>
            </w:pPr>
            <w:r w:rsidRPr="00451E26">
              <w:rPr>
                <w:rFonts w:ascii="Arial" w:hAnsi="Arial" w:cs="Arial"/>
                <w:sz w:val="18"/>
                <w:szCs w:val="18"/>
              </w:rPr>
              <w:t>Total</w:t>
            </w:r>
          </w:p>
        </w:tc>
        <w:tc>
          <w:tcPr>
            <w:tcW w:w="1367" w:type="dxa"/>
            <w:tcBorders>
              <w:top w:val="nil"/>
              <w:left w:val="nil"/>
              <w:bottom w:val="single" w:sz="4" w:space="0" w:color="auto"/>
              <w:right w:val="nil"/>
            </w:tcBorders>
            <w:shd w:val="clear" w:color="auto" w:fill="auto"/>
          </w:tcPr>
          <w:p w14:paraId="0DC02E1C" w14:textId="3BEB8CDC" w:rsidR="00BF6CB7" w:rsidRPr="00451E26" w:rsidRDefault="00BF6CB7"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482,062</w:t>
            </w:r>
          </w:p>
        </w:tc>
        <w:tc>
          <w:tcPr>
            <w:tcW w:w="1369" w:type="dxa"/>
            <w:tcBorders>
              <w:top w:val="nil"/>
              <w:left w:val="nil"/>
              <w:bottom w:val="single" w:sz="4" w:space="0" w:color="auto"/>
              <w:right w:val="nil"/>
            </w:tcBorders>
            <w:shd w:val="clear" w:color="auto" w:fill="auto"/>
          </w:tcPr>
          <w:p w14:paraId="20B59CC6" w14:textId="2C029BF5" w:rsidR="00BF6CB7" w:rsidRPr="00451E26" w:rsidRDefault="00BF6CB7"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452,883</w:t>
            </w:r>
          </w:p>
        </w:tc>
        <w:tc>
          <w:tcPr>
            <w:tcW w:w="1368" w:type="dxa"/>
            <w:tcBorders>
              <w:top w:val="nil"/>
              <w:left w:val="nil"/>
              <w:bottom w:val="single" w:sz="4" w:space="0" w:color="auto"/>
              <w:right w:val="nil"/>
            </w:tcBorders>
            <w:shd w:val="clear" w:color="auto" w:fill="auto"/>
          </w:tcPr>
          <w:p w14:paraId="724C1F09" w14:textId="7B25C4A4" w:rsidR="00BF6CB7" w:rsidRPr="00451E26" w:rsidRDefault="00BF6CB7"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477,823</w:t>
            </w:r>
          </w:p>
        </w:tc>
        <w:tc>
          <w:tcPr>
            <w:tcW w:w="1368" w:type="dxa"/>
            <w:tcBorders>
              <w:top w:val="nil"/>
              <w:left w:val="nil"/>
              <w:bottom w:val="single" w:sz="4" w:space="0" w:color="auto"/>
              <w:right w:val="nil"/>
            </w:tcBorders>
            <w:shd w:val="clear" w:color="auto" w:fill="auto"/>
          </w:tcPr>
          <w:p w14:paraId="6D4F8491" w14:textId="60F9E064" w:rsidR="00BF6CB7" w:rsidRPr="00451E26" w:rsidRDefault="00BF6CB7" w:rsidP="00FF77A2">
            <w:pPr>
              <w:spacing w:after="0" w:line="240" w:lineRule="auto"/>
              <w:ind w:left="-40" w:right="-72"/>
              <w:jc w:val="right"/>
              <w:rPr>
                <w:rFonts w:ascii="Arial" w:eastAsia="Arial Unicode MS" w:hAnsi="Arial" w:cs="Arial"/>
                <w:sz w:val="18"/>
                <w:szCs w:val="18"/>
              </w:rPr>
            </w:pPr>
            <w:r w:rsidRPr="00451E26">
              <w:rPr>
                <w:rFonts w:ascii="Arial" w:eastAsia="Arial Unicode MS" w:hAnsi="Arial" w:cs="Arial"/>
                <w:sz w:val="18"/>
                <w:szCs w:val="18"/>
              </w:rPr>
              <w:t>447,682</w:t>
            </w:r>
          </w:p>
        </w:tc>
      </w:tr>
    </w:tbl>
    <w:p w14:paraId="36F900BF" w14:textId="77777777" w:rsidR="00D234BF" w:rsidRDefault="00D234BF" w:rsidP="00FF77A2">
      <w:pPr>
        <w:spacing w:after="0" w:line="240" w:lineRule="auto"/>
        <w:jc w:val="both"/>
        <w:rPr>
          <w:rFonts w:ascii="Arial" w:hAnsi="Arial" w:cs="Arial"/>
          <w:spacing w:val="-4"/>
          <w:sz w:val="18"/>
          <w:szCs w:val="18"/>
          <w:lang w:bidi="th-TH"/>
        </w:rPr>
      </w:pPr>
    </w:p>
    <w:p w14:paraId="04DB5FCD" w14:textId="77777777" w:rsidR="00336321" w:rsidRPr="00451E26" w:rsidRDefault="00336321" w:rsidP="00FF77A2">
      <w:pPr>
        <w:spacing w:after="0" w:line="240" w:lineRule="auto"/>
        <w:jc w:val="both"/>
        <w:rPr>
          <w:rFonts w:ascii="Arial" w:hAnsi="Arial" w:cs="Arial"/>
          <w:spacing w:val="-4"/>
          <w:sz w:val="18"/>
          <w:szCs w:val="18"/>
          <w:lang w:bidi="th-TH"/>
        </w:rPr>
      </w:pPr>
    </w:p>
    <w:p w14:paraId="0EF8FF54" w14:textId="5A0E2B97" w:rsidR="00676C18" w:rsidRPr="00451E26" w:rsidRDefault="2C045726" w:rsidP="00FF77A2">
      <w:pPr>
        <w:pStyle w:val="Heading2"/>
        <w:rPr>
          <w:color w:val="auto"/>
          <w:lang w:eastAsia="en-GB"/>
        </w:rPr>
      </w:pPr>
      <w:r w:rsidRPr="00451E26">
        <w:rPr>
          <w:color w:val="auto"/>
          <w:lang w:eastAsia="en-GB"/>
        </w:rPr>
        <w:t>19</w:t>
      </w:r>
      <w:r w:rsidR="00D234BF" w:rsidRPr="00451E26">
        <w:tab/>
      </w:r>
      <w:r w:rsidR="00D234BF" w:rsidRPr="00451E26">
        <w:rPr>
          <w:color w:val="auto"/>
          <w:lang w:eastAsia="en-GB"/>
        </w:rPr>
        <w:t>Events after the reporting period</w:t>
      </w:r>
    </w:p>
    <w:p w14:paraId="2D5571DF" w14:textId="77777777" w:rsidR="00D234BF" w:rsidRPr="00451E26" w:rsidRDefault="00D234BF" w:rsidP="00FF77A2">
      <w:pPr>
        <w:spacing w:after="0" w:line="240" w:lineRule="auto"/>
        <w:jc w:val="both"/>
        <w:rPr>
          <w:rFonts w:ascii="Arial" w:hAnsi="Arial" w:cs="Arial"/>
          <w:sz w:val="18"/>
          <w:szCs w:val="18"/>
          <w:lang w:bidi="th-TH"/>
        </w:rPr>
      </w:pPr>
    </w:p>
    <w:p w14:paraId="62B8AC49" w14:textId="6EF6F16B" w:rsidR="009120DE" w:rsidRPr="00D439B2" w:rsidRDefault="009120DE" w:rsidP="00FF77A2">
      <w:pPr>
        <w:spacing w:after="0" w:line="240" w:lineRule="auto"/>
        <w:jc w:val="both"/>
        <w:rPr>
          <w:rFonts w:ascii="Arial" w:hAnsi="Arial" w:cs="Arial"/>
          <w:color w:val="000000"/>
          <w:sz w:val="18"/>
          <w:cs/>
          <w:lang w:bidi="th-TH"/>
        </w:rPr>
      </w:pPr>
      <w:r w:rsidRPr="00451E26">
        <w:rPr>
          <w:rFonts w:ascii="Arial" w:hAnsi="Arial" w:cs="Arial"/>
          <w:sz w:val="18"/>
          <w:szCs w:val="18"/>
          <w:lang w:bidi="th-TH"/>
        </w:rPr>
        <w:t>On 2</w:t>
      </w:r>
      <w:r w:rsidR="0049448A" w:rsidRPr="00451E26">
        <w:rPr>
          <w:rFonts w:ascii="Arial" w:hAnsi="Arial" w:cs="Arial"/>
          <w:sz w:val="18"/>
          <w:szCs w:val="18"/>
          <w:lang w:bidi="th-TH"/>
        </w:rPr>
        <w:t>8</w:t>
      </w:r>
      <w:r w:rsidRPr="00451E26">
        <w:rPr>
          <w:rFonts w:ascii="Arial" w:hAnsi="Arial" w:cs="Arial"/>
          <w:sz w:val="18"/>
          <w:szCs w:val="18"/>
          <w:lang w:bidi="th-TH"/>
        </w:rPr>
        <w:t xml:space="preserve"> April 202</w:t>
      </w:r>
      <w:r w:rsidR="0049448A" w:rsidRPr="00451E26">
        <w:rPr>
          <w:rFonts w:ascii="Arial" w:hAnsi="Arial" w:cs="Arial"/>
          <w:sz w:val="18"/>
          <w:szCs w:val="18"/>
          <w:lang w:bidi="th-TH"/>
        </w:rPr>
        <w:t>5</w:t>
      </w:r>
      <w:r w:rsidRPr="00451E26">
        <w:rPr>
          <w:rFonts w:ascii="Arial" w:hAnsi="Arial" w:cs="Arial"/>
          <w:sz w:val="18"/>
          <w:szCs w:val="18"/>
          <w:lang w:bidi="th-TH"/>
        </w:rPr>
        <w:t>, the Annual General Meeting of the Company passed a resolution to propose the dividend payment from the operating results of the year 202</w:t>
      </w:r>
      <w:r w:rsidR="0049448A" w:rsidRPr="00451E26">
        <w:rPr>
          <w:rFonts w:ascii="Arial" w:hAnsi="Arial" w:cs="Arial"/>
          <w:sz w:val="18"/>
          <w:szCs w:val="18"/>
          <w:lang w:bidi="th-TH"/>
        </w:rPr>
        <w:t>4</w:t>
      </w:r>
      <w:r w:rsidRPr="00451E26">
        <w:rPr>
          <w:rFonts w:ascii="Arial" w:hAnsi="Arial" w:cs="Arial"/>
          <w:sz w:val="18"/>
          <w:szCs w:val="18"/>
          <w:cs/>
          <w:lang w:bidi="th-TH"/>
        </w:rPr>
        <w:t xml:space="preserve"> </w:t>
      </w:r>
      <w:r w:rsidRPr="00451E26">
        <w:rPr>
          <w:rFonts w:ascii="Arial" w:hAnsi="Arial" w:cs="Arial"/>
          <w:sz w:val="18"/>
          <w:szCs w:val="18"/>
          <w:lang w:bidi="th-TH"/>
        </w:rPr>
        <w:t>in cash at the rate of Baht 0.</w:t>
      </w:r>
      <w:r w:rsidR="0049448A" w:rsidRPr="00451E26">
        <w:rPr>
          <w:rFonts w:ascii="Arial" w:hAnsi="Arial" w:cs="Arial"/>
          <w:sz w:val="18"/>
          <w:szCs w:val="18"/>
          <w:lang w:bidi="th-TH"/>
        </w:rPr>
        <w:t>86</w:t>
      </w:r>
      <w:r w:rsidRPr="00451E26">
        <w:rPr>
          <w:rFonts w:ascii="Arial" w:hAnsi="Arial" w:cs="Arial"/>
          <w:sz w:val="18"/>
          <w:szCs w:val="18"/>
          <w:lang w:bidi="th-TH"/>
        </w:rPr>
        <w:t xml:space="preserve"> per share, totalling Baht </w:t>
      </w:r>
      <w:r w:rsidR="00592697" w:rsidRPr="00451E26">
        <w:rPr>
          <w:rFonts w:ascii="Arial" w:hAnsi="Arial" w:cs="Arial"/>
          <w:sz w:val="18"/>
          <w:szCs w:val="18"/>
          <w:lang w:bidi="th-TH"/>
        </w:rPr>
        <w:t>2</w:t>
      </w:r>
      <w:r w:rsidRPr="00451E26">
        <w:rPr>
          <w:rFonts w:ascii="Arial" w:hAnsi="Arial" w:cs="Arial"/>
          <w:sz w:val="18"/>
          <w:szCs w:val="18"/>
          <w:lang w:bidi="th-TH"/>
        </w:rPr>
        <w:t>,</w:t>
      </w:r>
      <w:r w:rsidR="00592697" w:rsidRPr="00451E26">
        <w:rPr>
          <w:rFonts w:ascii="Arial" w:hAnsi="Arial" w:cs="Arial"/>
          <w:sz w:val="18"/>
          <w:szCs w:val="18"/>
          <w:lang w:bidi="th-TH"/>
        </w:rPr>
        <w:t>025.</w:t>
      </w:r>
      <w:r w:rsidR="00204122" w:rsidRPr="00451E26">
        <w:rPr>
          <w:rFonts w:ascii="Arial" w:hAnsi="Arial" w:cs="Arial"/>
          <w:sz w:val="18"/>
          <w:szCs w:val="18"/>
          <w:lang w:bidi="th-TH"/>
        </w:rPr>
        <w:t>30</w:t>
      </w:r>
      <w:r w:rsidRPr="00451E26">
        <w:rPr>
          <w:rFonts w:ascii="Arial" w:hAnsi="Arial" w:cs="Arial"/>
          <w:sz w:val="18"/>
          <w:szCs w:val="18"/>
          <w:lang w:bidi="th-TH"/>
        </w:rPr>
        <w:t xml:space="preserve"> million. </w:t>
      </w:r>
      <w:r w:rsidR="00336321">
        <w:rPr>
          <w:rFonts w:ascii="Arial" w:hAnsi="Arial" w:cs="Arial"/>
          <w:sz w:val="18"/>
          <w:szCs w:val="18"/>
          <w:lang w:bidi="th-TH"/>
        </w:rPr>
        <w:br/>
      </w:r>
      <w:r w:rsidR="008B4867" w:rsidRPr="00451E26">
        <w:rPr>
          <w:rFonts w:ascii="Arial" w:hAnsi="Arial" w:cs="Arial"/>
          <w:sz w:val="18"/>
          <w:szCs w:val="18"/>
          <w:lang w:bidi="th-TH"/>
        </w:rPr>
        <w:t>The d</w:t>
      </w:r>
      <w:r w:rsidRPr="00451E26">
        <w:rPr>
          <w:rFonts w:ascii="Arial" w:hAnsi="Arial" w:cs="Arial"/>
          <w:spacing w:val="-4"/>
          <w:sz w:val="18"/>
          <w:szCs w:val="18"/>
          <w:lang w:bidi="th-TH"/>
        </w:rPr>
        <w:t>ividend w</w:t>
      </w:r>
      <w:r w:rsidR="008B4867" w:rsidRPr="00451E26">
        <w:rPr>
          <w:rFonts w:ascii="Arial" w:hAnsi="Arial" w:cs="Arial"/>
          <w:spacing w:val="-4"/>
          <w:sz w:val="18"/>
          <w:szCs w:val="18"/>
          <w:lang w:bidi="th-TH"/>
        </w:rPr>
        <w:t>ill be</w:t>
      </w:r>
      <w:r w:rsidRPr="00451E26">
        <w:rPr>
          <w:rFonts w:ascii="Arial" w:hAnsi="Arial" w:cs="Arial"/>
          <w:spacing w:val="-4"/>
          <w:sz w:val="18"/>
          <w:szCs w:val="18"/>
          <w:lang w:bidi="th-TH"/>
        </w:rPr>
        <w:t xml:space="preserve"> paid out on 1</w:t>
      </w:r>
      <w:r w:rsidR="008B4867" w:rsidRPr="00451E26">
        <w:rPr>
          <w:rFonts w:ascii="Arial" w:hAnsi="Arial" w:cs="Arial"/>
          <w:spacing w:val="-4"/>
          <w:sz w:val="18"/>
          <w:szCs w:val="18"/>
          <w:lang w:bidi="th-TH"/>
        </w:rPr>
        <w:t>5</w:t>
      </w:r>
      <w:r w:rsidRPr="00451E26">
        <w:rPr>
          <w:rFonts w:ascii="Arial" w:hAnsi="Arial" w:cs="Arial"/>
          <w:spacing w:val="-4"/>
          <w:sz w:val="18"/>
          <w:szCs w:val="18"/>
          <w:lang w:bidi="th-TH"/>
        </w:rPr>
        <w:t xml:space="preserve"> May 202</w:t>
      </w:r>
      <w:r w:rsidR="0045233A" w:rsidRPr="00451E26">
        <w:rPr>
          <w:rFonts w:ascii="Arial" w:hAnsi="Arial" w:cs="Arial"/>
          <w:spacing w:val="-4"/>
          <w:sz w:val="18"/>
          <w:lang w:bidi="th-TH"/>
        </w:rPr>
        <w:t>5</w:t>
      </w:r>
      <w:r w:rsidRPr="00451E26">
        <w:rPr>
          <w:rFonts w:ascii="Arial" w:hAnsi="Arial" w:cs="Arial"/>
          <w:spacing w:val="-4"/>
          <w:sz w:val="18"/>
          <w:lang w:bidi="th-TH"/>
        </w:rPr>
        <w:t>.</w:t>
      </w:r>
    </w:p>
    <w:p w14:paraId="16DD9417" w14:textId="77777777" w:rsidR="009033FB" w:rsidRPr="00D439B2" w:rsidRDefault="009033FB" w:rsidP="00FF77A2">
      <w:pPr>
        <w:spacing w:after="0" w:line="240" w:lineRule="auto"/>
        <w:jc w:val="both"/>
        <w:rPr>
          <w:rFonts w:ascii="Arial" w:hAnsi="Arial" w:cs="Arial"/>
          <w:strike/>
          <w:sz w:val="18"/>
          <w:szCs w:val="18"/>
          <w:cs/>
          <w:lang w:bidi="th-TH"/>
        </w:rPr>
      </w:pPr>
    </w:p>
    <w:sectPr w:rsidR="009033FB" w:rsidRPr="00D439B2" w:rsidSect="00D439B2">
      <w:headerReference w:type="default" r:id="rId11"/>
      <w:footerReference w:type="default" r:id="rId12"/>
      <w:pgSz w:w="11907" w:h="16840" w:code="9"/>
      <w:pgMar w:top="1440" w:right="720" w:bottom="720" w:left="1728" w:header="706" w:footer="706" w:gutter="0"/>
      <w:pgNumType w:start="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E0F43" w14:textId="77777777" w:rsidR="00412C47" w:rsidRDefault="00412C47" w:rsidP="00481735">
      <w:pPr>
        <w:spacing w:after="0" w:line="240" w:lineRule="auto"/>
      </w:pPr>
      <w:r>
        <w:separator/>
      </w:r>
    </w:p>
  </w:endnote>
  <w:endnote w:type="continuationSeparator" w:id="0">
    <w:p w14:paraId="02224632" w14:textId="77777777" w:rsidR="00412C47" w:rsidRDefault="00412C47" w:rsidP="00481735">
      <w:pPr>
        <w:spacing w:after="0" w:line="240" w:lineRule="auto"/>
      </w:pPr>
      <w:r>
        <w:continuationSeparator/>
      </w:r>
    </w:p>
  </w:endnote>
  <w:endnote w:type="continuationNotice" w:id="1">
    <w:p w14:paraId="23587F46" w14:textId="77777777" w:rsidR="00412C47" w:rsidRDefault="00412C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p Symbols">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pacing w:val="-4"/>
        <w:sz w:val="18"/>
        <w:szCs w:val="18"/>
      </w:rPr>
      <w:id w:val="-366218810"/>
      <w:docPartObj>
        <w:docPartGallery w:val="Page Numbers (Bottom of Page)"/>
        <w:docPartUnique/>
      </w:docPartObj>
    </w:sdtPr>
    <w:sdtEndPr>
      <w:rPr>
        <w:noProof/>
      </w:rPr>
    </w:sdtEndPr>
    <w:sdtContent>
      <w:p w14:paraId="242D1C28" w14:textId="77777777" w:rsidR="00A155C3" w:rsidRPr="00120D9C" w:rsidRDefault="00A155C3" w:rsidP="001F1924">
        <w:pPr>
          <w:pStyle w:val="Footer"/>
          <w:pBdr>
            <w:top w:val="single" w:sz="8" w:space="1" w:color="auto"/>
          </w:pBdr>
          <w:jc w:val="right"/>
          <w:rPr>
            <w:rFonts w:ascii="Arial" w:hAnsi="Arial" w:cs="Arial"/>
            <w:spacing w:val="-4"/>
            <w:sz w:val="18"/>
            <w:szCs w:val="18"/>
          </w:rPr>
        </w:pPr>
        <w:r w:rsidRPr="00120D9C">
          <w:rPr>
            <w:rFonts w:ascii="Arial" w:hAnsi="Arial" w:cs="Arial"/>
            <w:spacing w:val="-4"/>
            <w:sz w:val="18"/>
            <w:szCs w:val="18"/>
          </w:rPr>
          <w:fldChar w:fldCharType="begin"/>
        </w:r>
        <w:r w:rsidRPr="00120D9C">
          <w:rPr>
            <w:rFonts w:ascii="Arial" w:hAnsi="Arial" w:cs="Arial"/>
            <w:spacing w:val="-4"/>
            <w:sz w:val="18"/>
            <w:szCs w:val="18"/>
          </w:rPr>
          <w:instrText xml:space="preserve"> PAGE   \* MERGEFORMAT </w:instrText>
        </w:r>
        <w:r w:rsidRPr="00120D9C">
          <w:rPr>
            <w:rFonts w:ascii="Arial" w:hAnsi="Arial" w:cs="Arial"/>
            <w:spacing w:val="-4"/>
            <w:sz w:val="18"/>
            <w:szCs w:val="18"/>
          </w:rPr>
          <w:fldChar w:fldCharType="separate"/>
        </w:r>
        <w:r w:rsidRPr="00120D9C">
          <w:rPr>
            <w:rFonts w:ascii="Arial" w:hAnsi="Arial" w:cs="Arial"/>
            <w:noProof/>
            <w:spacing w:val="-4"/>
            <w:sz w:val="18"/>
            <w:szCs w:val="18"/>
          </w:rPr>
          <w:t>37</w:t>
        </w:r>
        <w:r w:rsidRPr="00120D9C">
          <w:rPr>
            <w:rFonts w:ascii="Arial" w:hAnsi="Arial" w:cs="Arial"/>
            <w:noProof/>
            <w:spacing w:val="-4"/>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45A20" w14:textId="77777777" w:rsidR="00412C47" w:rsidRDefault="00412C47" w:rsidP="00481735">
      <w:pPr>
        <w:spacing w:after="0" w:line="240" w:lineRule="auto"/>
      </w:pPr>
      <w:r>
        <w:separator/>
      </w:r>
    </w:p>
  </w:footnote>
  <w:footnote w:type="continuationSeparator" w:id="0">
    <w:p w14:paraId="12EF6209" w14:textId="77777777" w:rsidR="00412C47" w:rsidRDefault="00412C47" w:rsidP="00481735">
      <w:pPr>
        <w:spacing w:after="0" w:line="240" w:lineRule="auto"/>
      </w:pPr>
      <w:r>
        <w:continuationSeparator/>
      </w:r>
    </w:p>
  </w:footnote>
  <w:footnote w:type="continuationNotice" w:id="1">
    <w:p w14:paraId="3CE698B9" w14:textId="77777777" w:rsidR="00412C47" w:rsidRDefault="00412C4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A26ED" w14:textId="77777777" w:rsidR="00A155C3" w:rsidRPr="00210635" w:rsidRDefault="00A155C3" w:rsidP="0082748E">
    <w:pPr>
      <w:pStyle w:val="Header"/>
      <w:rPr>
        <w:rFonts w:cstheme="minorHAnsi"/>
        <w:b/>
        <w:bCs/>
        <w:sz w:val="18"/>
        <w:szCs w:val="18"/>
        <w:lang w:bidi="th-TH"/>
      </w:rPr>
    </w:pPr>
    <w:r w:rsidRPr="00210635">
      <w:rPr>
        <w:rFonts w:eastAsia="Arial Unicode MS"/>
        <w:b/>
        <w:bCs/>
        <w:noProof/>
        <w:sz w:val="18"/>
        <w:szCs w:val="18"/>
        <w:lang w:bidi="th-TH"/>
      </w:rPr>
      <w:t>Com7</w:t>
    </w:r>
    <w:r w:rsidRPr="00210635">
      <w:rPr>
        <w:rFonts w:eastAsia="Arial Unicode MS" w:cstheme="minorHAnsi"/>
        <w:b/>
        <w:bCs/>
        <w:noProof/>
        <w:sz w:val="18"/>
        <w:szCs w:val="18"/>
        <w:lang w:bidi="th-TH"/>
      </w:rPr>
      <w:t xml:space="preserve"> Public Company Limited</w:t>
    </w:r>
  </w:p>
  <w:p w14:paraId="41242DBC" w14:textId="6C33B0EA" w:rsidR="00A155C3" w:rsidRPr="00357E64" w:rsidRDefault="00424CFA" w:rsidP="0082748E">
    <w:pPr>
      <w:pStyle w:val="Header"/>
      <w:rPr>
        <w:rFonts w:cstheme="minorHAnsi"/>
        <w:b/>
        <w:bCs/>
        <w:sz w:val="18"/>
        <w:szCs w:val="18"/>
        <w:lang w:bidi="th-TH"/>
      </w:rPr>
    </w:pPr>
    <w:r w:rsidRPr="00357E64">
      <w:rPr>
        <w:rFonts w:cstheme="minorHAnsi"/>
        <w:b/>
        <w:bCs/>
        <w:sz w:val="18"/>
        <w:szCs w:val="18"/>
        <w:lang w:bidi="th-TH"/>
      </w:rPr>
      <w:t>Condensed notes to the interim financial information (Unaudited)</w:t>
    </w:r>
  </w:p>
  <w:p w14:paraId="23FB64C2" w14:textId="4FC5F1E7" w:rsidR="00A155C3" w:rsidRPr="00357E64" w:rsidRDefault="00A155C3" w:rsidP="0082748E">
    <w:pPr>
      <w:pStyle w:val="Header"/>
      <w:pBdr>
        <w:bottom w:val="single" w:sz="8" w:space="1" w:color="auto"/>
      </w:pBdr>
      <w:rPr>
        <w:rFonts w:eastAsia="Arial Unicode MS" w:cstheme="minorHAnsi"/>
        <w:b/>
        <w:bCs/>
        <w:noProof/>
        <w:sz w:val="18"/>
        <w:szCs w:val="18"/>
        <w:lang w:bidi="th-TH"/>
      </w:rPr>
    </w:pPr>
    <w:r w:rsidRPr="00357E64">
      <w:rPr>
        <w:rFonts w:cs="Arial"/>
        <w:b/>
        <w:bCs/>
        <w:sz w:val="18"/>
        <w:szCs w:val="18"/>
      </w:rPr>
      <w:t xml:space="preserve">For the </w:t>
    </w:r>
    <w:r w:rsidR="00E5374F" w:rsidRPr="00357E64">
      <w:rPr>
        <w:rFonts w:cs="Arial"/>
        <w:b/>
        <w:bCs/>
        <w:sz w:val="18"/>
        <w:szCs w:val="18"/>
      </w:rPr>
      <w:t>three-month</w:t>
    </w:r>
    <w:r w:rsidR="00424CFA" w:rsidRPr="00357E64">
      <w:rPr>
        <w:rFonts w:cs="Arial"/>
        <w:b/>
        <w:bCs/>
        <w:sz w:val="18"/>
        <w:szCs w:val="18"/>
      </w:rPr>
      <w:t xml:space="preserve"> period ended </w:t>
    </w:r>
    <w:r w:rsidR="00E5374F" w:rsidRPr="00357E64">
      <w:rPr>
        <w:rFonts w:cs="Arial"/>
        <w:b/>
        <w:bCs/>
        <w:sz w:val="18"/>
        <w:szCs w:val="18"/>
      </w:rPr>
      <w:t>31 March</w:t>
    </w:r>
    <w:r w:rsidR="00424CFA" w:rsidRPr="00357E64">
      <w:rPr>
        <w:rFonts w:cs="Arial"/>
        <w:b/>
        <w:bCs/>
        <w:sz w:val="18"/>
        <w:szCs w:val="18"/>
      </w:rPr>
      <w:t xml:space="preserve"> </w:t>
    </w:r>
    <w:r w:rsidR="00C34057" w:rsidRPr="00357E64">
      <w:rPr>
        <w:rFonts w:cs="Arial"/>
        <w:b/>
        <w:bCs/>
        <w:sz w:val="18"/>
        <w:szCs w:val="18"/>
      </w:rPr>
      <w:t>2025</w:t>
    </w:r>
  </w:p>
  <w:p w14:paraId="688F1D49" w14:textId="77777777" w:rsidR="00A155C3" w:rsidRPr="00357E64" w:rsidRDefault="00A155C3" w:rsidP="0082748E">
    <w:pPr>
      <w:pStyle w:val="Header"/>
      <w:rPr>
        <w:rFonts w:eastAsia="Arial Unicode MS" w:cstheme="minorHAnsi"/>
        <w:b/>
        <w:bCs/>
        <w:noProof/>
        <w:sz w:val="18"/>
        <w:szCs w:val="18"/>
        <w:lang w:bidi="th-TH"/>
      </w:rPr>
    </w:pPr>
  </w:p>
</w:hdr>
</file>

<file path=word/intelligence2.xml><?xml version="1.0" encoding="utf-8"?>
<int2:intelligence xmlns:int2="http://schemas.microsoft.com/office/intelligence/2020/intelligence" xmlns:oel="http://schemas.microsoft.com/office/2019/extlst">
  <int2:observations>
    <int2:textHash int2:hashCode="Q9SZFDf2HbGaom" int2:id="27IMfKmh">
      <int2:state int2:value="Rejected" int2:type="AugLoop_Text_Critique"/>
    </int2:textHash>
    <int2:textHash int2:hashCode="tYpBKGb5nTgTqB" int2:id="2TVd2vf9">
      <int2:state int2:value="Rejected" int2:type="AugLoop_Text_Critique"/>
    </int2:textHash>
    <int2:textHash int2:hashCode="uDUblBH4OdGqL2" int2:id="Vqvr0Z7Z">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2B5523B"/>
    <w:multiLevelType w:val="hybridMultilevel"/>
    <w:tmpl w:val="5598FC30"/>
    <w:lvl w:ilvl="0" w:tplc="04090001">
      <w:start w:val="1"/>
      <w:numFmt w:val="bullet"/>
      <w:lvlText w:val=""/>
      <w:lvlJc w:val="left"/>
      <w:pPr>
        <w:ind w:left="1287" w:hanging="360"/>
      </w:pPr>
      <w:rPr>
        <w:rFonts w:ascii="Symbol" w:hAnsi="Symbol" w:hint="default"/>
      </w:rPr>
    </w:lvl>
    <w:lvl w:ilvl="1" w:tplc="726C3B00">
      <w:numFmt w:val="bullet"/>
      <w:lvlText w:val="•"/>
      <w:lvlJc w:val="left"/>
      <w:pPr>
        <w:ind w:left="2007" w:hanging="360"/>
      </w:pPr>
      <w:rPr>
        <w:rFonts w:ascii="Arial" w:eastAsiaTheme="minorHAnsi" w:hAnsi="Arial" w:cs="Arial"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15EB7FEC"/>
    <w:multiLevelType w:val="hybridMultilevel"/>
    <w:tmpl w:val="C91844B0"/>
    <w:lvl w:ilvl="0" w:tplc="9BA6C148">
      <w:start w:val="1"/>
      <w:numFmt w:val="lowerLetter"/>
      <w:pStyle w:val="Heading4"/>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BB7BCD"/>
    <w:multiLevelType w:val="hybridMultilevel"/>
    <w:tmpl w:val="736A354E"/>
    <w:lvl w:ilvl="0" w:tplc="130C1D56">
      <w:start w:val="12"/>
      <w:numFmt w:val="bullet"/>
      <w:lvlText w:val="-"/>
      <w:lvlJc w:val="left"/>
      <w:pPr>
        <w:ind w:left="900" w:hanging="360"/>
      </w:pPr>
      <w:rPr>
        <w:rFonts w:ascii="Browallia New" w:eastAsia="Times New Roman" w:hAnsi="Browallia New" w:cs="Browallia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F887AC2"/>
    <w:multiLevelType w:val="hybridMultilevel"/>
    <w:tmpl w:val="65BE8BF8"/>
    <w:lvl w:ilvl="0" w:tplc="04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41DE1821"/>
    <w:multiLevelType w:val="hybridMultilevel"/>
    <w:tmpl w:val="A608F3FC"/>
    <w:lvl w:ilvl="0" w:tplc="04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43C77A57"/>
    <w:multiLevelType w:val="hybridMultilevel"/>
    <w:tmpl w:val="E2B49338"/>
    <w:lvl w:ilvl="0" w:tplc="411C4D6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E73A5B"/>
    <w:multiLevelType w:val="hybridMultilevel"/>
    <w:tmpl w:val="EE46A2DE"/>
    <w:lvl w:ilvl="0" w:tplc="04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9" w15:restartNumberingAfterBreak="0">
    <w:nsid w:val="4E0A15A2"/>
    <w:multiLevelType w:val="hybridMultilevel"/>
    <w:tmpl w:val="54385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3623DC"/>
    <w:multiLevelType w:val="hybridMultilevel"/>
    <w:tmpl w:val="CB4843C2"/>
    <w:lvl w:ilvl="0" w:tplc="04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6D52439C"/>
    <w:multiLevelType w:val="hybridMultilevel"/>
    <w:tmpl w:val="0862FE6C"/>
    <w:lvl w:ilvl="0" w:tplc="A6AA47E4">
      <w:start w:val="2"/>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742479"/>
    <w:multiLevelType w:val="hybridMultilevel"/>
    <w:tmpl w:val="C586474E"/>
    <w:lvl w:ilvl="0" w:tplc="E3864C8A">
      <w:start w:val="3"/>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6E866274"/>
    <w:multiLevelType w:val="hybridMultilevel"/>
    <w:tmpl w:val="99F86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806230"/>
    <w:multiLevelType w:val="hybridMultilevel"/>
    <w:tmpl w:val="3E408C9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5910D02"/>
    <w:multiLevelType w:val="hybridMultilevel"/>
    <w:tmpl w:val="FCD654A2"/>
    <w:lvl w:ilvl="0" w:tplc="20B4EB92">
      <w:start w:val="1"/>
      <w:numFmt w:val="lowerLetter"/>
      <w:lvlText w:val="%1)"/>
      <w:lvlJc w:val="left"/>
      <w:pPr>
        <w:ind w:left="2204" w:hanging="360"/>
      </w:pPr>
      <w:rPr>
        <w:rFonts w:asciiTheme="minorHAnsi" w:hAnsiTheme="minorHAnsi" w:cstheme="minorHAnsi"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6" w15:restartNumberingAfterBreak="0">
    <w:nsid w:val="7ECE7A8D"/>
    <w:multiLevelType w:val="multilevel"/>
    <w:tmpl w:val="99F4A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76097175">
    <w:abstractNumId w:val="2"/>
  </w:num>
  <w:num w:numId="2" w16cid:durableId="1517112589">
    <w:abstractNumId w:val="13"/>
  </w:num>
  <w:num w:numId="3" w16cid:durableId="674966697">
    <w:abstractNumId w:val="16"/>
  </w:num>
  <w:num w:numId="4" w16cid:durableId="279338163">
    <w:abstractNumId w:val="0"/>
  </w:num>
  <w:num w:numId="5" w16cid:durableId="1325159732">
    <w:abstractNumId w:val="15"/>
  </w:num>
  <w:num w:numId="6" w16cid:durableId="600456944">
    <w:abstractNumId w:val="4"/>
  </w:num>
  <w:num w:numId="7" w16cid:durableId="579025620">
    <w:abstractNumId w:val="3"/>
  </w:num>
  <w:num w:numId="8" w16cid:durableId="1717310443">
    <w:abstractNumId w:val="9"/>
  </w:num>
  <w:num w:numId="9" w16cid:durableId="1026060374">
    <w:abstractNumId w:val="11"/>
  </w:num>
  <w:num w:numId="10" w16cid:durableId="561017389">
    <w:abstractNumId w:val="12"/>
  </w:num>
  <w:num w:numId="11" w16cid:durableId="407768996">
    <w:abstractNumId w:val="6"/>
  </w:num>
  <w:num w:numId="12" w16cid:durableId="1280993083">
    <w:abstractNumId w:val="1"/>
  </w:num>
  <w:num w:numId="13" w16cid:durableId="937057945">
    <w:abstractNumId w:val="14"/>
  </w:num>
  <w:num w:numId="14" w16cid:durableId="1588808390">
    <w:abstractNumId w:val="5"/>
  </w:num>
  <w:num w:numId="15" w16cid:durableId="707880854">
    <w:abstractNumId w:val="8"/>
  </w:num>
  <w:num w:numId="16" w16cid:durableId="745495209">
    <w:abstractNumId w:val="10"/>
  </w:num>
  <w:num w:numId="17" w16cid:durableId="1073164675">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defaultTabStop w:val="720"/>
  <w:characterSpacingControl w:val="doNotCompress"/>
  <w:hdrShapeDefaults>
    <o:shapedefaults v:ext="edit" spidmax="2050">
      <o:colormru v:ext="edit" colors="#ebf7ff,#ccecff"/>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12D0"/>
    <w:rsid w:val="00002177"/>
    <w:rsid w:val="00002682"/>
    <w:rsid w:val="00002D19"/>
    <w:rsid w:val="00003629"/>
    <w:rsid w:val="00003654"/>
    <w:rsid w:val="00003703"/>
    <w:rsid w:val="00003BCF"/>
    <w:rsid w:val="0000400F"/>
    <w:rsid w:val="000041EA"/>
    <w:rsid w:val="00004395"/>
    <w:rsid w:val="00005659"/>
    <w:rsid w:val="00005986"/>
    <w:rsid w:val="000061B8"/>
    <w:rsid w:val="00006689"/>
    <w:rsid w:val="00006BC2"/>
    <w:rsid w:val="000072DD"/>
    <w:rsid w:val="00007469"/>
    <w:rsid w:val="00010093"/>
    <w:rsid w:val="00011B9D"/>
    <w:rsid w:val="00012E55"/>
    <w:rsid w:val="00012FC7"/>
    <w:rsid w:val="0001304B"/>
    <w:rsid w:val="0001399C"/>
    <w:rsid w:val="00013B16"/>
    <w:rsid w:val="00014457"/>
    <w:rsid w:val="00014716"/>
    <w:rsid w:val="00015148"/>
    <w:rsid w:val="0001523B"/>
    <w:rsid w:val="000155B4"/>
    <w:rsid w:val="0001680B"/>
    <w:rsid w:val="0001725D"/>
    <w:rsid w:val="000174DB"/>
    <w:rsid w:val="00017740"/>
    <w:rsid w:val="000177B9"/>
    <w:rsid w:val="00017E72"/>
    <w:rsid w:val="00017F85"/>
    <w:rsid w:val="0002049D"/>
    <w:rsid w:val="00020CC9"/>
    <w:rsid w:val="00020CE2"/>
    <w:rsid w:val="00020D47"/>
    <w:rsid w:val="00020D72"/>
    <w:rsid w:val="00022177"/>
    <w:rsid w:val="00022AAB"/>
    <w:rsid w:val="00023328"/>
    <w:rsid w:val="00024073"/>
    <w:rsid w:val="00025BD1"/>
    <w:rsid w:val="000269FB"/>
    <w:rsid w:val="00026A65"/>
    <w:rsid w:val="00026B5F"/>
    <w:rsid w:val="00026DCD"/>
    <w:rsid w:val="000274C4"/>
    <w:rsid w:val="00027823"/>
    <w:rsid w:val="0003088C"/>
    <w:rsid w:val="00030C36"/>
    <w:rsid w:val="00030C70"/>
    <w:rsid w:val="000316CD"/>
    <w:rsid w:val="000316DF"/>
    <w:rsid w:val="00031898"/>
    <w:rsid w:val="00032133"/>
    <w:rsid w:val="000329B7"/>
    <w:rsid w:val="00033BE9"/>
    <w:rsid w:val="000349DA"/>
    <w:rsid w:val="00034BE6"/>
    <w:rsid w:val="00034D55"/>
    <w:rsid w:val="0003583D"/>
    <w:rsid w:val="000359F7"/>
    <w:rsid w:val="00036167"/>
    <w:rsid w:val="00036415"/>
    <w:rsid w:val="000367F7"/>
    <w:rsid w:val="000369FA"/>
    <w:rsid w:val="00036A0F"/>
    <w:rsid w:val="00036AC6"/>
    <w:rsid w:val="00036AED"/>
    <w:rsid w:val="00036DBE"/>
    <w:rsid w:val="00036DC7"/>
    <w:rsid w:val="000378F8"/>
    <w:rsid w:val="00037CF9"/>
    <w:rsid w:val="00037F2C"/>
    <w:rsid w:val="00037F9E"/>
    <w:rsid w:val="00040829"/>
    <w:rsid w:val="00040A5D"/>
    <w:rsid w:val="00040ED8"/>
    <w:rsid w:val="00041140"/>
    <w:rsid w:val="000412F3"/>
    <w:rsid w:val="000417B7"/>
    <w:rsid w:val="00042827"/>
    <w:rsid w:val="00042BEA"/>
    <w:rsid w:val="0004383A"/>
    <w:rsid w:val="0004388C"/>
    <w:rsid w:val="00043A15"/>
    <w:rsid w:val="00043C75"/>
    <w:rsid w:val="00043EB4"/>
    <w:rsid w:val="00043FD9"/>
    <w:rsid w:val="00044454"/>
    <w:rsid w:val="000449B3"/>
    <w:rsid w:val="00044BFD"/>
    <w:rsid w:val="00044F63"/>
    <w:rsid w:val="00045331"/>
    <w:rsid w:val="000457E2"/>
    <w:rsid w:val="0004592A"/>
    <w:rsid w:val="00046128"/>
    <w:rsid w:val="000468CB"/>
    <w:rsid w:val="00046F53"/>
    <w:rsid w:val="00046F64"/>
    <w:rsid w:val="000477DB"/>
    <w:rsid w:val="000503F7"/>
    <w:rsid w:val="000504A5"/>
    <w:rsid w:val="000505E2"/>
    <w:rsid w:val="00051E36"/>
    <w:rsid w:val="000526AB"/>
    <w:rsid w:val="000527CF"/>
    <w:rsid w:val="00052891"/>
    <w:rsid w:val="00052AFF"/>
    <w:rsid w:val="00052BA9"/>
    <w:rsid w:val="000531F3"/>
    <w:rsid w:val="00053555"/>
    <w:rsid w:val="0005378B"/>
    <w:rsid w:val="00053926"/>
    <w:rsid w:val="00053B5F"/>
    <w:rsid w:val="00054747"/>
    <w:rsid w:val="00054A92"/>
    <w:rsid w:val="000556A5"/>
    <w:rsid w:val="000557DA"/>
    <w:rsid w:val="00056041"/>
    <w:rsid w:val="000561CA"/>
    <w:rsid w:val="00056D10"/>
    <w:rsid w:val="00056DA5"/>
    <w:rsid w:val="00056FDF"/>
    <w:rsid w:val="00057585"/>
    <w:rsid w:val="000579E9"/>
    <w:rsid w:val="00057BF3"/>
    <w:rsid w:val="0006089F"/>
    <w:rsid w:val="00060937"/>
    <w:rsid w:val="000613CB"/>
    <w:rsid w:val="000621F0"/>
    <w:rsid w:val="00062355"/>
    <w:rsid w:val="00062D96"/>
    <w:rsid w:val="00062E4B"/>
    <w:rsid w:val="000635B2"/>
    <w:rsid w:val="00063BCB"/>
    <w:rsid w:val="00063C57"/>
    <w:rsid w:val="0006420E"/>
    <w:rsid w:val="00064E80"/>
    <w:rsid w:val="00064F29"/>
    <w:rsid w:val="0006512C"/>
    <w:rsid w:val="000662E8"/>
    <w:rsid w:val="000662F0"/>
    <w:rsid w:val="000667D8"/>
    <w:rsid w:val="0006718C"/>
    <w:rsid w:val="00070078"/>
    <w:rsid w:val="000701DC"/>
    <w:rsid w:val="0007073F"/>
    <w:rsid w:val="00070A9C"/>
    <w:rsid w:val="00070EF9"/>
    <w:rsid w:val="0007102A"/>
    <w:rsid w:val="00071532"/>
    <w:rsid w:val="000718EA"/>
    <w:rsid w:val="00071ACB"/>
    <w:rsid w:val="00072615"/>
    <w:rsid w:val="0007270B"/>
    <w:rsid w:val="000736B7"/>
    <w:rsid w:val="0007461E"/>
    <w:rsid w:val="000747D1"/>
    <w:rsid w:val="000748AC"/>
    <w:rsid w:val="00074DCA"/>
    <w:rsid w:val="00074EEE"/>
    <w:rsid w:val="0007533E"/>
    <w:rsid w:val="00075DC8"/>
    <w:rsid w:val="0007622A"/>
    <w:rsid w:val="000770C3"/>
    <w:rsid w:val="0007715D"/>
    <w:rsid w:val="00077B94"/>
    <w:rsid w:val="00077D06"/>
    <w:rsid w:val="0008026E"/>
    <w:rsid w:val="00080EA4"/>
    <w:rsid w:val="00081697"/>
    <w:rsid w:val="000817F2"/>
    <w:rsid w:val="00081950"/>
    <w:rsid w:val="00081B15"/>
    <w:rsid w:val="00081DD4"/>
    <w:rsid w:val="000822D9"/>
    <w:rsid w:val="00082AD3"/>
    <w:rsid w:val="0008324B"/>
    <w:rsid w:val="00084B5E"/>
    <w:rsid w:val="00085336"/>
    <w:rsid w:val="0008593B"/>
    <w:rsid w:val="000859CC"/>
    <w:rsid w:val="00085A27"/>
    <w:rsid w:val="00085D73"/>
    <w:rsid w:val="000861C8"/>
    <w:rsid w:val="000863BB"/>
    <w:rsid w:val="000868DC"/>
    <w:rsid w:val="00086B84"/>
    <w:rsid w:val="00086FD7"/>
    <w:rsid w:val="0008731A"/>
    <w:rsid w:val="000878FA"/>
    <w:rsid w:val="00087FF6"/>
    <w:rsid w:val="0009009F"/>
    <w:rsid w:val="00090DE3"/>
    <w:rsid w:val="0009311C"/>
    <w:rsid w:val="0009327C"/>
    <w:rsid w:val="00093332"/>
    <w:rsid w:val="00093B05"/>
    <w:rsid w:val="00093DBB"/>
    <w:rsid w:val="00094184"/>
    <w:rsid w:val="000942C9"/>
    <w:rsid w:val="00095015"/>
    <w:rsid w:val="00095254"/>
    <w:rsid w:val="000954DD"/>
    <w:rsid w:val="0009609A"/>
    <w:rsid w:val="0009790C"/>
    <w:rsid w:val="000A0563"/>
    <w:rsid w:val="000A0759"/>
    <w:rsid w:val="000A1244"/>
    <w:rsid w:val="000A2D56"/>
    <w:rsid w:val="000A3072"/>
    <w:rsid w:val="000A31B5"/>
    <w:rsid w:val="000A345B"/>
    <w:rsid w:val="000A58AB"/>
    <w:rsid w:val="000A6213"/>
    <w:rsid w:val="000A690A"/>
    <w:rsid w:val="000A6B21"/>
    <w:rsid w:val="000A6F32"/>
    <w:rsid w:val="000A75E5"/>
    <w:rsid w:val="000A7650"/>
    <w:rsid w:val="000A78E3"/>
    <w:rsid w:val="000B05DC"/>
    <w:rsid w:val="000B096A"/>
    <w:rsid w:val="000B191E"/>
    <w:rsid w:val="000B2091"/>
    <w:rsid w:val="000B2314"/>
    <w:rsid w:val="000B3D08"/>
    <w:rsid w:val="000B423C"/>
    <w:rsid w:val="000B45A5"/>
    <w:rsid w:val="000B481F"/>
    <w:rsid w:val="000B4B3C"/>
    <w:rsid w:val="000B4F35"/>
    <w:rsid w:val="000B4FE2"/>
    <w:rsid w:val="000B59E1"/>
    <w:rsid w:val="000B602E"/>
    <w:rsid w:val="000B6B70"/>
    <w:rsid w:val="000B71BC"/>
    <w:rsid w:val="000B7387"/>
    <w:rsid w:val="000B7DAB"/>
    <w:rsid w:val="000C0BD4"/>
    <w:rsid w:val="000C0D06"/>
    <w:rsid w:val="000C0D22"/>
    <w:rsid w:val="000C1354"/>
    <w:rsid w:val="000C15A7"/>
    <w:rsid w:val="000C1FEF"/>
    <w:rsid w:val="000C28D0"/>
    <w:rsid w:val="000C3FFF"/>
    <w:rsid w:val="000C48B5"/>
    <w:rsid w:val="000C53E9"/>
    <w:rsid w:val="000C5587"/>
    <w:rsid w:val="000C593C"/>
    <w:rsid w:val="000C5B67"/>
    <w:rsid w:val="000C5BCD"/>
    <w:rsid w:val="000C5ED5"/>
    <w:rsid w:val="000C6B38"/>
    <w:rsid w:val="000C6DEF"/>
    <w:rsid w:val="000C745F"/>
    <w:rsid w:val="000C7810"/>
    <w:rsid w:val="000C7A96"/>
    <w:rsid w:val="000C7BDA"/>
    <w:rsid w:val="000C7F38"/>
    <w:rsid w:val="000D0F7B"/>
    <w:rsid w:val="000D1434"/>
    <w:rsid w:val="000D19BE"/>
    <w:rsid w:val="000D1BC6"/>
    <w:rsid w:val="000D36C8"/>
    <w:rsid w:val="000D3C1F"/>
    <w:rsid w:val="000D4446"/>
    <w:rsid w:val="000D45A3"/>
    <w:rsid w:val="000D5A62"/>
    <w:rsid w:val="000D5DF5"/>
    <w:rsid w:val="000D5F9F"/>
    <w:rsid w:val="000D66BB"/>
    <w:rsid w:val="000D698A"/>
    <w:rsid w:val="000D6CAC"/>
    <w:rsid w:val="000D6DCE"/>
    <w:rsid w:val="000D7478"/>
    <w:rsid w:val="000D773A"/>
    <w:rsid w:val="000E07FE"/>
    <w:rsid w:val="000E0F80"/>
    <w:rsid w:val="000E2437"/>
    <w:rsid w:val="000E2498"/>
    <w:rsid w:val="000E24BA"/>
    <w:rsid w:val="000E25B3"/>
    <w:rsid w:val="000E27E7"/>
    <w:rsid w:val="000E2840"/>
    <w:rsid w:val="000E3227"/>
    <w:rsid w:val="000E3491"/>
    <w:rsid w:val="000E4502"/>
    <w:rsid w:val="000E569A"/>
    <w:rsid w:val="000E5904"/>
    <w:rsid w:val="000E5BB4"/>
    <w:rsid w:val="000E5F0E"/>
    <w:rsid w:val="000E60D0"/>
    <w:rsid w:val="000E631E"/>
    <w:rsid w:val="000E685D"/>
    <w:rsid w:val="000E6D52"/>
    <w:rsid w:val="000E6F57"/>
    <w:rsid w:val="000E7C2E"/>
    <w:rsid w:val="000F0279"/>
    <w:rsid w:val="000F02A5"/>
    <w:rsid w:val="000F05B3"/>
    <w:rsid w:val="000F067B"/>
    <w:rsid w:val="000F09AE"/>
    <w:rsid w:val="000F15FA"/>
    <w:rsid w:val="000F185C"/>
    <w:rsid w:val="000F227C"/>
    <w:rsid w:val="000F29B5"/>
    <w:rsid w:val="000F2AFB"/>
    <w:rsid w:val="000F368D"/>
    <w:rsid w:val="000F388A"/>
    <w:rsid w:val="000F3CCE"/>
    <w:rsid w:val="000F3E01"/>
    <w:rsid w:val="000F3E84"/>
    <w:rsid w:val="000F442A"/>
    <w:rsid w:val="000F558D"/>
    <w:rsid w:val="000F6668"/>
    <w:rsid w:val="000F6C13"/>
    <w:rsid w:val="000F7922"/>
    <w:rsid w:val="0010147A"/>
    <w:rsid w:val="00101633"/>
    <w:rsid w:val="001018CC"/>
    <w:rsid w:val="001025E5"/>
    <w:rsid w:val="00102D36"/>
    <w:rsid w:val="001032E4"/>
    <w:rsid w:val="0010409F"/>
    <w:rsid w:val="001041F7"/>
    <w:rsid w:val="001045A1"/>
    <w:rsid w:val="0010498C"/>
    <w:rsid w:val="00104BF9"/>
    <w:rsid w:val="001058C6"/>
    <w:rsid w:val="001063A7"/>
    <w:rsid w:val="001063C4"/>
    <w:rsid w:val="0010653A"/>
    <w:rsid w:val="001065CF"/>
    <w:rsid w:val="00106DDC"/>
    <w:rsid w:val="0010772F"/>
    <w:rsid w:val="001077E3"/>
    <w:rsid w:val="00107EA9"/>
    <w:rsid w:val="00107FD8"/>
    <w:rsid w:val="00110089"/>
    <w:rsid w:val="00110336"/>
    <w:rsid w:val="00110F3A"/>
    <w:rsid w:val="001129EE"/>
    <w:rsid w:val="00113B98"/>
    <w:rsid w:val="001149C8"/>
    <w:rsid w:val="001152F0"/>
    <w:rsid w:val="00115458"/>
    <w:rsid w:val="00116004"/>
    <w:rsid w:val="0011621C"/>
    <w:rsid w:val="00116A6D"/>
    <w:rsid w:val="00117229"/>
    <w:rsid w:val="00117C3E"/>
    <w:rsid w:val="00120872"/>
    <w:rsid w:val="0012088B"/>
    <w:rsid w:val="00120C33"/>
    <w:rsid w:val="00120D22"/>
    <w:rsid w:val="00120D9C"/>
    <w:rsid w:val="001214DA"/>
    <w:rsid w:val="00121734"/>
    <w:rsid w:val="00122042"/>
    <w:rsid w:val="00122447"/>
    <w:rsid w:val="001228AC"/>
    <w:rsid w:val="00122F1F"/>
    <w:rsid w:val="00123499"/>
    <w:rsid w:val="001235A7"/>
    <w:rsid w:val="0012424E"/>
    <w:rsid w:val="00124274"/>
    <w:rsid w:val="00124473"/>
    <w:rsid w:val="00124EAF"/>
    <w:rsid w:val="00125C9E"/>
    <w:rsid w:val="00125DEE"/>
    <w:rsid w:val="0012672C"/>
    <w:rsid w:val="001268CC"/>
    <w:rsid w:val="0012709F"/>
    <w:rsid w:val="001271A3"/>
    <w:rsid w:val="00127679"/>
    <w:rsid w:val="00127755"/>
    <w:rsid w:val="00127970"/>
    <w:rsid w:val="0013088B"/>
    <w:rsid w:val="00130A4D"/>
    <w:rsid w:val="001313D5"/>
    <w:rsid w:val="00131C29"/>
    <w:rsid w:val="00131C2A"/>
    <w:rsid w:val="001327FE"/>
    <w:rsid w:val="001334CF"/>
    <w:rsid w:val="0013364D"/>
    <w:rsid w:val="00133BCB"/>
    <w:rsid w:val="00133E5E"/>
    <w:rsid w:val="00133F40"/>
    <w:rsid w:val="0013408C"/>
    <w:rsid w:val="00134E13"/>
    <w:rsid w:val="00135259"/>
    <w:rsid w:val="001356C3"/>
    <w:rsid w:val="00135AA0"/>
    <w:rsid w:val="00135E77"/>
    <w:rsid w:val="001360B4"/>
    <w:rsid w:val="001368C2"/>
    <w:rsid w:val="00136EF1"/>
    <w:rsid w:val="0013710A"/>
    <w:rsid w:val="00137EFE"/>
    <w:rsid w:val="00140B87"/>
    <w:rsid w:val="00141B7B"/>
    <w:rsid w:val="00141F4C"/>
    <w:rsid w:val="00142B12"/>
    <w:rsid w:val="001433AC"/>
    <w:rsid w:val="001434E8"/>
    <w:rsid w:val="001434FD"/>
    <w:rsid w:val="001436D8"/>
    <w:rsid w:val="00143CFF"/>
    <w:rsid w:val="001443CA"/>
    <w:rsid w:val="001445EB"/>
    <w:rsid w:val="00144622"/>
    <w:rsid w:val="0014493E"/>
    <w:rsid w:val="00144A15"/>
    <w:rsid w:val="00144FD9"/>
    <w:rsid w:val="001459D2"/>
    <w:rsid w:val="00145B79"/>
    <w:rsid w:val="00145FBA"/>
    <w:rsid w:val="00146660"/>
    <w:rsid w:val="00146A8F"/>
    <w:rsid w:val="00146BC6"/>
    <w:rsid w:val="00147A99"/>
    <w:rsid w:val="00147F41"/>
    <w:rsid w:val="00147F48"/>
    <w:rsid w:val="001506C5"/>
    <w:rsid w:val="00150B59"/>
    <w:rsid w:val="00150D44"/>
    <w:rsid w:val="001514A4"/>
    <w:rsid w:val="0015172B"/>
    <w:rsid w:val="00151930"/>
    <w:rsid w:val="00152C3F"/>
    <w:rsid w:val="0015375F"/>
    <w:rsid w:val="001539B2"/>
    <w:rsid w:val="001542D5"/>
    <w:rsid w:val="0015466E"/>
    <w:rsid w:val="00154768"/>
    <w:rsid w:val="00155967"/>
    <w:rsid w:val="00155A42"/>
    <w:rsid w:val="00155E8B"/>
    <w:rsid w:val="00155F53"/>
    <w:rsid w:val="00156C5B"/>
    <w:rsid w:val="00157349"/>
    <w:rsid w:val="00157992"/>
    <w:rsid w:val="0015C07C"/>
    <w:rsid w:val="001600D6"/>
    <w:rsid w:val="0016091F"/>
    <w:rsid w:val="00160B62"/>
    <w:rsid w:val="00161276"/>
    <w:rsid w:val="001614E8"/>
    <w:rsid w:val="00161926"/>
    <w:rsid w:val="00161F46"/>
    <w:rsid w:val="001621F6"/>
    <w:rsid w:val="00163B03"/>
    <w:rsid w:val="00163BE6"/>
    <w:rsid w:val="00164301"/>
    <w:rsid w:val="00164448"/>
    <w:rsid w:val="00164461"/>
    <w:rsid w:val="00164695"/>
    <w:rsid w:val="00164B3D"/>
    <w:rsid w:val="001653A3"/>
    <w:rsid w:val="0016543F"/>
    <w:rsid w:val="0016575C"/>
    <w:rsid w:val="00166287"/>
    <w:rsid w:val="001667C2"/>
    <w:rsid w:val="0016684C"/>
    <w:rsid w:val="00166BEA"/>
    <w:rsid w:val="00167403"/>
    <w:rsid w:val="001675F3"/>
    <w:rsid w:val="00170AAC"/>
    <w:rsid w:val="00170D53"/>
    <w:rsid w:val="00171240"/>
    <w:rsid w:val="00171BA7"/>
    <w:rsid w:val="00171CF7"/>
    <w:rsid w:val="0017453B"/>
    <w:rsid w:val="00174809"/>
    <w:rsid w:val="00174F63"/>
    <w:rsid w:val="0017532C"/>
    <w:rsid w:val="00175732"/>
    <w:rsid w:val="00175FBD"/>
    <w:rsid w:val="0017684D"/>
    <w:rsid w:val="00177276"/>
    <w:rsid w:val="00177355"/>
    <w:rsid w:val="0017778C"/>
    <w:rsid w:val="00177A24"/>
    <w:rsid w:val="00177FD3"/>
    <w:rsid w:val="00180547"/>
    <w:rsid w:val="00180C91"/>
    <w:rsid w:val="0018122A"/>
    <w:rsid w:val="00181A4A"/>
    <w:rsid w:val="00181B31"/>
    <w:rsid w:val="0018297C"/>
    <w:rsid w:val="00183690"/>
    <w:rsid w:val="001842FC"/>
    <w:rsid w:val="00184A57"/>
    <w:rsid w:val="00184AAE"/>
    <w:rsid w:val="00184B2B"/>
    <w:rsid w:val="001852BE"/>
    <w:rsid w:val="001856B9"/>
    <w:rsid w:val="00185913"/>
    <w:rsid w:val="00185C1C"/>
    <w:rsid w:val="00185CE5"/>
    <w:rsid w:val="00185FBB"/>
    <w:rsid w:val="001863F7"/>
    <w:rsid w:val="001873A0"/>
    <w:rsid w:val="0018768C"/>
    <w:rsid w:val="0019067D"/>
    <w:rsid w:val="0019093C"/>
    <w:rsid w:val="0019138A"/>
    <w:rsid w:val="00191FC5"/>
    <w:rsid w:val="001922CC"/>
    <w:rsid w:val="00192F8C"/>
    <w:rsid w:val="00193254"/>
    <w:rsid w:val="00193669"/>
    <w:rsid w:val="00193F02"/>
    <w:rsid w:val="00194016"/>
    <w:rsid w:val="001941B7"/>
    <w:rsid w:val="00194A99"/>
    <w:rsid w:val="00194B0A"/>
    <w:rsid w:val="001952D3"/>
    <w:rsid w:val="00196FB2"/>
    <w:rsid w:val="00197A12"/>
    <w:rsid w:val="00197CF9"/>
    <w:rsid w:val="001A07BE"/>
    <w:rsid w:val="001A0B64"/>
    <w:rsid w:val="001A24B5"/>
    <w:rsid w:val="001A26EE"/>
    <w:rsid w:val="001A3195"/>
    <w:rsid w:val="001A3E65"/>
    <w:rsid w:val="001A4675"/>
    <w:rsid w:val="001A4805"/>
    <w:rsid w:val="001A50C1"/>
    <w:rsid w:val="001A54C7"/>
    <w:rsid w:val="001A56D6"/>
    <w:rsid w:val="001A57F1"/>
    <w:rsid w:val="001A5E4C"/>
    <w:rsid w:val="001A641B"/>
    <w:rsid w:val="001A6847"/>
    <w:rsid w:val="001A7117"/>
    <w:rsid w:val="001A72FF"/>
    <w:rsid w:val="001A736B"/>
    <w:rsid w:val="001A78D9"/>
    <w:rsid w:val="001A79B9"/>
    <w:rsid w:val="001A7AF5"/>
    <w:rsid w:val="001A7E3C"/>
    <w:rsid w:val="001B0270"/>
    <w:rsid w:val="001B080B"/>
    <w:rsid w:val="001B0961"/>
    <w:rsid w:val="001B1E1E"/>
    <w:rsid w:val="001B26B5"/>
    <w:rsid w:val="001B287D"/>
    <w:rsid w:val="001B2917"/>
    <w:rsid w:val="001B2D24"/>
    <w:rsid w:val="001B2E77"/>
    <w:rsid w:val="001B3447"/>
    <w:rsid w:val="001B3D52"/>
    <w:rsid w:val="001B4927"/>
    <w:rsid w:val="001B525E"/>
    <w:rsid w:val="001B5F1A"/>
    <w:rsid w:val="001B69E3"/>
    <w:rsid w:val="001B757C"/>
    <w:rsid w:val="001B7C51"/>
    <w:rsid w:val="001B7E36"/>
    <w:rsid w:val="001B7E5C"/>
    <w:rsid w:val="001C1430"/>
    <w:rsid w:val="001C1DE9"/>
    <w:rsid w:val="001C38ED"/>
    <w:rsid w:val="001C3B08"/>
    <w:rsid w:val="001C3DB8"/>
    <w:rsid w:val="001C4558"/>
    <w:rsid w:val="001C5857"/>
    <w:rsid w:val="001C5B88"/>
    <w:rsid w:val="001C6AEE"/>
    <w:rsid w:val="001C6E6E"/>
    <w:rsid w:val="001C7338"/>
    <w:rsid w:val="001C7369"/>
    <w:rsid w:val="001C761B"/>
    <w:rsid w:val="001C780A"/>
    <w:rsid w:val="001C792A"/>
    <w:rsid w:val="001C7A07"/>
    <w:rsid w:val="001C7C99"/>
    <w:rsid w:val="001D07CB"/>
    <w:rsid w:val="001D1284"/>
    <w:rsid w:val="001D1417"/>
    <w:rsid w:val="001D16E8"/>
    <w:rsid w:val="001D1BF8"/>
    <w:rsid w:val="001D1CB4"/>
    <w:rsid w:val="001D2655"/>
    <w:rsid w:val="001D2A19"/>
    <w:rsid w:val="001D36EE"/>
    <w:rsid w:val="001D3CA0"/>
    <w:rsid w:val="001D4213"/>
    <w:rsid w:val="001D4459"/>
    <w:rsid w:val="001D4E1E"/>
    <w:rsid w:val="001D6BF9"/>
    <w:rsid w:val="001E008B"/>
    <w:rsid w:val="001E02A6"/>
    <w:rsid w:val="001E02EA"/>
    <w:rsid w:val="001E0F5A"/>
    <w:rsid w:val="001E1C5F"/>
    <w:rsid w:val="001E205C"/>
    <w:rsid w:val="001E2415"/>
    <w:rsid w:val="001E273E"/>
    <w:rsid w:val="001E2B82"/>
    <w:rsid w:val="001E2C33"/>
    <w:rsid w:val="001E2D44"/>
    <w:rsid w:val="001E300C"/>
    <w:rsid w:val="001E3074"/>
    <w:rsid w:val="001E35EE"/>
    <w:rsid w:val="001E368C"/>
    <w:rsid w:val="001E4046"/>
    <w:rsid w:val="001E4A83"/>
    <w:rsid w:val="001E4CBF"/>
    <w:rsid w:val="001E5139"/>
    <w:rsid w:val="001E592D"/>
    <w:rsid w:val="001E5970"/>
    <w:rsid w:val="001E5C8D"/>
    <w:rsid w:val="001E670E"/>
    <w:rsid w:val="001E6D77"/>
    <w:rsid w:val="001E70E5"/>
    <w:rsid w:val="001E76CD"/>
    <w:rsid w:val="001E7833"/>
    <w:rsid w:val="001E785A"/>
    <w:rsid w:val="001E7D68"/>
    <w:rsid w:val="001F1630"/>
    <w:rsid w:val="001F1924"/>
    <w:rsid w:val="001F1AAF"/>
    <w:rsid w:val="001F1B91"/>
    <w:rsid w:val="001F1F94"/>
    <w:rsid w:val="001F25AB"/>
    <w:rsid w:val="001F2810"/>
    <w:rsid w:val="001F2E2D"/>
    <w:rsid w:val="001F2F36"/>
    <w:rsid w:val="001F2F52"/>
    <w:rsid w:val="001F3768"/>
    <w:rsid w:val="001F4050"/>
    <w:rsid w:val="001F44DC"/>
    <w:rsid w:val="001F5477"/>
    <w:rsid w:val="001F6121"/>
    <w:rsid w:val="001F61FB"/>
    <w:rsid w:val="001F6386"/>
    <w:rsid w:val="001F6407"/>
    <w:rsid w:val="001F67AE"/>
    <w:rsid w:val="001F67E7"/>
    <w:rsid w:val="001F7464"/>
    <w:rsid w:val="001F7600"/>
    <w:rsid w:val="001F7B6A"/>
    <w:rsid w:val="00200450"/>
    <w:rsid w:val="002004A8"/>
    <w:rsid w:val="0020124F"/>
    <w:rsid w:val="002017C0"/>
    <w:rsid w:val="002020B6"/>
    <w:rsid w:val="002023FA"/>
    <w:rsid w:val="002040D8"/>
    <w:rsid w:val="00204122"/>
    <w:rsid w:val="0020430D"/>
    <w:rsid w:val="00204341"/>
    <w:rsid w:val="00204947"/>
    <w:rsid w:val="00204D03"/>
    <w:rsid w:val="00204DB1"/>
    <w:rsid w:val="00205EB0"/>
    <w:rsid w:val="0020711D"/>
    <w:rsid w:val="002071CE"/>
    <w:rsid w:val="002075A6"/>
    <w:rsid w:val="00207E37"/>
    <w:rsid w:val="002101EF"/>
    <w:rsid w:val="00210635"/>
    <w:rsid w:val="002115F4"/>
    <w:rsid w:val="00211C22"/>
    <w:rsid w:val="00211E63"/>
    <w:rsid w:val="00212B6C"/>
    <w:rsid w:val="00212CDE"/>
    <w:rsid w:val="00212F94"/>
    <w:rsid w:val="00213264"/>
    <w:rsid w:val="0021334E"/>
    <w:rsid w:val="00213CC6"/>
    <w:rsid w:val="0021415B"/>
    <w:rsid w:val="0021427A"/>
    <w:rsid w:val="00214A97"/>
    <w:rsid w:val="00215174"/>
    <w:rsid w:val="00215CDB"/>
    <w:rsid w:val="00216C8A"/>
    <w:rsid w:val="00216E9A"/>
    <w:rsid w:val="0021710D"/>
    <w:rsid w:val="0021746A"/>
    <w:rsid w:val="00217AA1"/>
    <w:rsid w:val="00217C17"/>
    <w:rsid w:val="002206E5"/>
    <w:rsid w:val="00220B70"/>
    <w:rsid w:val="00220E57"/>
    <w:rsid w:val="00221874"/>
    <w:rsid w:val="00222048"/>
    <w:rsid w:val="00222ECD"/>
    <w:rsid w:val="00223012"/>
    <w:rsid w:val="002232D1"/>
    <w:rsid w:val="002235EF"/>
    <w:rsid w:val="00223822"/>
    <w:rsid w:val="0022421D"/>
    <w:rsid w:val="0022464E"/>
    <w:rsid w:val="00224658"/>
    <w:rsid w:val="00224E0C"/>
    <w:rsid w:val="00224FBF"/>
    <w:rsid w:val="00225C39"/>
    <w:rsid w:val="00226F3A"/>
    <w:rsid w:val="0022713B"/>
    <w:rsid w:val="002300F1"/>
    <w:rsid w:val="002304ED"/>
    <w:rsid w:val="0023155B"/>
    <w:rsid w:val="0023195C"/>
    <w:rsid w:val="00232288"/>
    <w:rsid w:val="00232F88"/>
    <w:rsid w:val="00233C3B"/>
    <w:rsid w:val="00233C9C"/>
    <w:rsid w:val="00233CC9"/>
    <w:rsid w:val="00233DC7"/>
    <w:rsid w:val="00233FCA"/>
    <w:rsid w:val="00234511"/>
    <w:rsid w:val="00234593"/>
    <w:rsid w:val="00234BF3"/>
    <w:rsid w:val="00234E97"/>
    <w:rsid w:val="0023538A"/>
    <w:rsid w:val="00235989"/>
    <w:rsid w:val="002363F9"/>
    <w:rsid w:val="002368F3"/>
    <w:rsid w:val="0024033D"/>
    <w:rsid w:val="0024041B"/>
    <w:rsid w:val="00240FF3"/>
    <w:rsid w:val="00241736"/>
    <w:rsid w:val="0024196A"/>
    <w:rsid w:val="002419A1"/>
    <w:rsid w:val="00241C8B"/>
    <w:rsid w:val="002420F5"/>
    <w:rsid w:val="00242A0B"/>
    <w:rsid w:val="0024395F"/>
    <w:rsid w:val="00243E64"/>
    <w:rsid w:val="00244847"/>
    <w:rsid w:val="0024485F"/>
    <w:rsid w:val="0024492C"/>
    <w:rsid w:val="00244DC5"/>
    <w:rsid w:val="00244E57"/>
    <w:rsid w:val="00244F36"/>
    <w:rsid w:val="00245162"/>
    <w:rsid w:val="002451EA"/>
    <w:rsid w:val="00245246"/>
    <w:rsid w:val="00245277"/>
    <w:rsid w:val="002459FA"/>
    <w:rsid w:val="00245C74"/>
    <w:rsid w:val="00245DEB"/>
    <w:rsid w:val="00246B84"/>
    <w:rsid w:val="00246BC8"/>
    <w:rsid w:val="00246D41"/>
    <w:rsid w:val="00246F2C"/>
    <w:rsid w:val="00247435"/>
    <w:rsid w:val="002475C6"/>
    <w:rsid w:val="00250071"/>
    <w:rsid w:val="002500C1"/>
    <w:rsid w:val="00250139"/>
    <w:rsid w:val="00250185"/>
    <w:rsid w:val="002503CF"/>
    <w:rsid w:val="002508C7"/>
    <w:rsid w:val="00250B52"/>
    <w:rsid w:val="00250BF2"/>
    <w:rsid w:val="00250D7D"/>
    <w:rsid w:val="00251CF3"/>
    <w:rsid w:val="00251F9E"/>
    <w:rsid w:val="0025278C"/>
    <w:rsid w:val="002527C6"/>
    <w:rsid w:val="00252C76"/>
    <w:rsid w:val="002533C9"/>
    <w:rsid w:val="002535E8"/>
    <w:rsid w:val="00253D45"/>
    <w:rsid w:val="00254DD5"/>
    <w:rsid w:val="00255589"/>
    <w:rsid w:val="0025559D"/>
    <w:rsid w:val="002558D5"/>
    <w:rsid w:val="00256104"/>
    <w:rsid w:val="00256534"/>
    <w:rsid w:val="00256D2B"/>
    <w:rsid w:val="00256F4F"/>
    <w:rsid w:val="00256FB3"/>
    <w:rsid w:val="002578D8"/>
    <w:rsid w:val="0026057C"/>
    <w:rsid w:val="00260670"/>
    <w:rsid w:val="00260882"/>
    <w:rsid w:val="00260A8E"/>
    <w:rsid w:val="00260F72"/>
    <w:rsid w:val="002614A9"/>
    <w:rsid w:val="002617F0"/>
    <w:rsid w:val="00261958"/>
    <w:rsid w:val="00261A47"/>
    <w:rsid w:val="00261E3D"/>
    <w:rsid w:val="00262188"/>
    <w:rsid w:val="002628D5"/>
    <w:rsid w:val="0026332A"/>
    <w:rsid w:val="00263401"/>
    <w:rsid w:val="002637D6"/>
    <w:rsid w:val="002641C8"/>
    <w:rsid w:val="002641E6"/>
    <w:rsid w:val="002646CF"/>
    <w:rsid w:val="00264E31"/>
    <w:rsid w:val="00264F6A"/>
    <w:rsid w:val="00265CCF"/>
    <w:rsid w:val="002667E4"/>
    <w:rsid w:val="00266E2A"/>
    <w:rsid w:val="002673BB"/>
    <w:rsid w:val="0026760C"/>
    <w:rsid w:val="00267DA6"/>
    <w:rsid w:val="00270093"/>
    <w:rsid w:val="002703EC"/>
    <w:rsid w:val="00270708"/>
    <w:rsid w:val="00270BC5"/>
    <w:rsid w:val="00271060"/>
    <w:rsid w:val="002711E4"/>
    <w:rsid w:val="0027162A"/>
    <w:rsid w:val="00271688"/>
    <w:rsid w:val="00272369"/>
    <w:rsid w:val="00272FA8"/>
    <w:rsid w:val="002731B8"/>
    <w:rsid w:val="00273264"/>
    <w:rsid w:val="002734E4"/>
    <w:rsid w:val="00273B35"/>
    <w:rsid w:val="00273FA5"/>
    <w:rsid w:val="002745B2"/>
    <w:rsid w:val="00274A79"/>
    <w:rsid w:val="00274C8F"/>
    <w:rsid w:val="00276411"/>
    <w:rsid w:val="00276A5E"/>
    <w:rsid w:val="00276F5F"/>
    <w:rsid w:val="00277657"/>
    <w:rsid w:val="0027774D"/>
    <w:rsid w:val="00277D6B"/>
    <w:rsid w:val="00281DDF"/>
    <w:rsid w:val="00281E50"/>
    <w:rsid w:val="00282370"/>
    <w:rsid w:val="00283362"/>
    <w:rsid w:val="00283636"/>
    <w:rsid w:val="00283AF5"/>
    <w:rsid w:val="00284496"/>
    <w:rsid w:val="00285412"/>
    <w:rsid w:val="0028627B"/>
    <w:rsid w:val="00286F45"/>
    <w:rsid w:val="00287145"/>
    <w:rsid w:val="002877AB"/>
    <w:rsid w:val="00290252"/>
    <w:rsid w:val="0029049B"/>
    <w:rsid w:val="00291288"/>
    <w:rsid w:val="002919F2"/>
    <w:rsid w:val="00292A5D"/>
    <w:rsid w:val="002932BC"/>
    <w:rsid w:val="0029376A"/>
    <w:rsid w:val="00293F03"/>
    <w:rsid w:val="002940F0"/>
    <w:rsid w:val="002953F7"/>
    <w:rsid w:val="002955E9"/>
    <w:rsid w:val="00295B63"/>
    <w:rsid w:val="002A1AF1"/>
    <w:rsid w:val="002A269E"/>
    <w:rsid w:val="002A2A03"/>
    <w:rsid w:val="002A2BD4"/>
    <w:rsid w:val="002A2DCC"/>
    <w:rsid w:val="002A2EBA"/>
    <w:rsid w:val="002A33CD"/>
    <w:rsid w:val="002A36F4"/>
    <w:rsid w:val="002A3E67"/>
    <w:rsid w:val="002A4696"/>
    <w:rsid w:val="002A4DA4"/>
    <w:rsid w:val="002A558D"/>
    <w:rsid w:val="002A569D"/>
    <w:rsid w:val="002A5A5E"/>
    <w:rsid w:val="002A6200"/>
    <w:rsid w:val="002A6203"/>
    <w:rsid w:val="002A65AF"/>
    <w:rsid w:val="002A6E53"/>
    <w:rsid w:val="002B07EA"/>
    <w:rsid w:val="002B17BF"/>
    <w:rsid w:val="002B27A0"/>
    <w:rsid w:val="002B28FA"/>
    <w:rsid w:val="002B347C"/>
    <w:rsid w:val="002B3E38"/>
    <w:rsid w:val="002B6029"/>
    <w:rsid w:val="002B623E"/>
    <w:rsid w:val="002B655B"/>
    <w:rsid w:val="002B6D39"/>
    <w:rsid w:val="002B6E18"/>
    <w:rsid w:val="002B728D"/>
    <w:rsid w:val="002B79F8"/>
    <w:rsid w:val="002C015B"/>
    <w:rsid w:val="002C0FFE"/>
    <w:rsid w:val="002C1039"/>
    <w:rsid w:val="002C17C3"/>
    <w:rsid w:val="002C1C08"/>
    <w:rsid w:val="002C1DDB"/>
    <w:rsid w:val="002C24B3"/>
    <w:rsid w:val="002C2EA5"/>
    <w:rsid w:val="002C3C84"/>
    <w:rsid w:val="002C4C3C"/>
    <w:rsid w:val="002C4EEB"/>
    <w:rsid w:val="002C500B"/>
    <w:rsid w:val="002C576D"/>
    <w:rsid w:val="002C5BBB"/>
    <w:rsid w:val="002C6152"/>
    <w:rsid w:val="002C638D"/>
    <w:rsid w:val="002C6544"/>
    <w:rsid w:val="002C683A"/>
    <w:rsid w:val="002C69DD"/>
    <w:rsid w:val="002C6ABA"/>
    <w:rsid w:val="002C6C10"/>
    <w:rsid w:val="002C7C7A"/>
    <w:rsid w:val="002D1FBC"/>
    <w:rsid w:val="002D2277"/>
    <w:rsid w:val="002D3977"/>
    <w:rsid w:val="002D455A"/>
    <w:rsid w:val="002D48DD"/>
    <w:rsid w:val="002D4D90"/>
    <w:rsid w:val="002D4E92"/>
    <w:rsid w:val="002D54C7"/>
    <w:rsid w:val="002D57C8"/>
    <w:rsid w:val="002D6530"/>
    <w:rsid w:val="002D6806"/>
    <w:rsid w:val="002D6A37"/>
    <w:rsid w:val="002D728D"/>
    <w:rsid w:val="002D7A99"/>
    <w:rsid w:val="002D7CC9"/>
    <w:rsid w:val="002E0958"/>
    <w:rsid w:val="002E0BE0"/>
    <w:rsid w:val="002E0D0E"/>
    <w:rsid w:val="002E0F7C"/>
    <w:rsid w:val="002E174E"/>
    <w:rsid w:val="002E2EBD"/>
    <w:rsid w:val="002E306B"/>
    <w:rsid w:val="002E34AF"/>
    <w:rsid w:val="002E3C98"/>
    <w:rsid w:val="002E440D"/>
    <w:rsid w:val="002E45F8"/>
    <w:rsid w:val="002E4A74"/>
    <w:rsid w:val="002E6402"/>
    <w:rsid w:val="002F02AB"/>
    <w:rsid w:val="002F0583"/>
    <w:rsid w:val="002F07EF"/>
    <w:rsid w:val="002F1C9F"/>
    <w:rsid w:val="002F1CE8"/>
    <w:rsid w:val="002F36A4"/>
    <w:rsid w:val="002F3D1D"/>
    <w:rsid w:val="002F422F"/>
    <w:rsid w:val="002F4D70"/>
    <w:rsid w:val="002F4F24"/>
    <w:rsid w:val="002F5082"/>
    <w:rsid w:val="002F5380"/>
    <w:rsid w:val="002F5C4A"/>
    <w:rsid w:val="002F6403"/>
    <w:rsid w:val="002F6B0D"/>
    <w:rsid w:val="002F6D9F"/>
    <w:rsid w:val="002F6EC0"/>
    <w:rsid w:val="002F7468"/>
    <w:rsid w:val="002F759B"/>
    <w:rsid w:val="0030047F"/>
    <w:rsid w:val="0030123D"/>
    <w:rsid w:val="003013D2"/>
    <w:rsid w:val="00301B71"/>
    <w:rsid w:val="00302928"/>
    <w:rsid w:val="0030332C"/>
    <w:rsid w:val="003037CC"/>
    <w:rsid w:val="00304539"/>
    <w:rsid w:val="00305019"/>
    <w:rsid w:val="0030520A"/>
    <w:rsid w:val="0030530A"/>
    <w:rsid w:val="003055AB"/>
    <w:rsid w:val="0030621C"/>
    <w:rsid w:val="00306A8C"/>
    <w:rsid w:val="00306F85"/>
    <w:rsid w:val="00307960"/>
    <w:rsid w:val="00307A33"/>
    <w:rsid w:val="00307D21"/>
    <w:rsid w:val="003124A4"/>
    <w:rsid w:val="0031283F"/>
    <w:rsid w:val="00312B73"/>
    <w:rsid w:val="0031333C"/>
    <w:rsid w:val="0031374A"/>
    <w:rsid w:val="00313AB4"/>
    <w:rsid w:val="00313BA0"/>
    <w:rsid w:val="00313F83"/>
    <w:rsid w:val="00314BEC"/>
    <w:rsid w:val="003155BE"/>
    <w:rsid w:val="00315AB2"/>
    <w:rsid w:val="003166B0"/>
    <w:rsid w:val="0031676A"/>
    <w:rsid w:val="00317458"/>
    <w:rsid w:val="00317611"/>
    <w:rsid w:val="00317B59"/>
    <w:rsid w:val="00317C6F"/>
    <w:rsid w:val="00317CC1"/>
    <w:rsid w:val="00320589"/>
    <w:rsid w:val="00320E85"/>
    <w:rsid w:val="0032261A"/>
    <w:rsid w:val="00322657"/>
    <w:rsid w:val="003229E1"/>
    <w:rsid w:val="00322A1D"/>
    <w:rsid w:val="003239B3"/>
    <w:rsid w:val="00324AD7"/>
    <w:rsid w:val="00325012"/>
    <w:rsid w:val="00325602"/>
    <w:rsid w:val="00326231"/>
    <w:rsid w:val="0032648C"/>
    <w:rsid w:val="00326A61"/>
    <w:rsid w:val="00326E2E"/>
    <w:rsid w:val="00327255"/>
    <w:rsid w:val="00327A6E"/>
    <w:rsid w:val="00330794"/>
    <w:rsid w:val="00330AAE"/>
    <w:rsid w:val="00331090"/>
    <w:rsid w:val="0033168B"/>
    <w:rsid w:val="003316DE"/>
    <w:rsid w:val="003324FA"/>
    <w:rsid w:val="00332B98"/>
    <w:rsid w:val="00333379"/>
    <w:rsid w:val="00333AEB"/>
    <w:rsid w:val="00334436"/>
    <w:rsid w:val="00334518"/>
    <w:rsid w:val="00334A2F"/>
    <w:rsid w:val="003351FB"/>
    <w:rsid w:val="00335545"/>
    <w:rsid w:val="00335670"/>
    <w:rsid w:val="00336321"/>
    <w:rsid w:val="0033666C"/>
    <w:rsid w:val="00337431"/>
    <w:rsid w:val="00337D8E"/>
    <w:rsid w:val="00340222"/>
    <w:rsid w:val="003409B6"/>
    <w:rsid w:val="0034147A"/>
    <w:rsid w:val="0034150A"/>
    <w:rsid w:val="0034195F"/>
    <w:rsid w:val="0034211A"/>
    <w:rsid w:val="00342BFA"/>
    <w:rsid w:val="00342EA8"/>
    <w:rsid w:val="00343360"/>
    <w:rsid w:val="00343B56"/>
    <w:rsid w:val="00343CAC"/>
    <w:rsid w:val="00344B1B"/>
    <w:rsid w:val="00345567"/>
    <w:rsid w:val="00345D9D"/>
    <w:rsid w:val="00346646"/>
    <w:rsid w:val="00347324"/>
    <w:rsid w:val="00347413"/>
    <w:rsid w:val="003479F3"/>
    <w:rsid w:val="00347B5F"/>
    <w:rsid w:val="003500EF"/>
    <w:rsid w:val="00350655"/>
    <w:rsid w:val="0035087C"/>
    <w:rsid w:val="00350F2B"/>
    <w:rsid w:val="00351969"/>
    <w:rsid w:val="00351CF5"/>
    <w:rsid w:val="00351FBB"/>
    <w:rsid w:val="00352322"/>
    <w:rsid w:val="00352C20"/>
    <w:rsid w:val="00352DD9"/>
    <w:rsid w:val="00353513"/>
    <w:rsid w:val="0035377C"/>
    <w:rsid w:val="00353A37"/>
    <w:rsid w:val="00353C53"/>
    <w:rsid w:val="00353EAB"/>
    <w:rsid w:val="0035408E"/>
    <w:rsid w:val="00354AF1"/>
    <w:rsid w:val="00354D45"/>
    <w:rsid w:val="00355056"/>
    <w:rsid w:val="00355934"/>
    <w:rsid w:val="003562B6"/>
    <w:rsid w:val="00356AD2"/>
    <w:rsid w:val="00356C41"/>
    <w:rsid w:val="00357E64"/>
    <w:rsid w:val="00357F66"/>
    <w:rsid w:val="00360675"/>
    <w:rsid w:val="00360C74"/>
    <w:rsid w:val="00360DB5"/>
    <w:rsid w:val="00361663"/>
    <w:rsid w:val="0036172C"/>
    <w:rsid w:val="003628A8"/>
    <w:rsid w:val="00362B08"/>
    <w:rsid w:val="00362ECC"/>
    <w:rsid w:val="00363241"/>
    <w:rsid w:val="00363E64"/>
    <w:rsid w:val="003640D8"/>
    <w:rsid w:val="00364E25"/>
    <w:rsid w:val="0036560C"/>
    <w:rsid w:val="00365707"/>
    <w:rsid w:val="00365CAE"/>
    <w:rsid w:val="0036613B"/>
    <w:rsid w:val="00366E32"/>
    <w:rsid w:val="00366EA9"/>
    <w:rsid w:val="0036794B"/>
    <w:rsid w:val="00367A70"/>
    <w:rsid w:val="00367AFB"/>
    <w:rsid w:val="00367BEA"/>
    <w:rsid w:val="00370274"/>
    <w:rsid w:val="0037029F"/>
    <w:rsid w:val="003703DE"/>
    <w:rsid w:val="003724A0"/>
    <w:rsid w:val="003738F2"/>
    <w:rsid w:val="00373BA8"/>
    <w:rsid w:val="00373EB2"/>
    <w:rsid w:val="00373FC6"/>
    <w:rsid w:val="003747E1"/>
    <w:rsid w:val="00376087"/>
    <w:rsid w:val="003815C2"/>
    <w:rsid w:val="00381636"/>
    <w:rsid w:val="00381E31"/>
    <w:rsid w:val="003825CD"/>
    <w:rsid w:val="003827DB"/>
    <w:rsid w:val="00382C13"/>
    <w:rsid w:val="00383B06"/>
    <w:rsid w:val="0038463E"/>
    <w:rsid w:val="003846A7"/>
    <w:rsid w:val="003847D1"/>
    <w:rsid w:val="00386A46"/>
    <w:rsid w:val="003870A7"/>
    <w:rsid w:val="00387D2D"/>
    <w:rsid w:val="00387F95"/>
    <w:rsid w:val="0039021A"/>
    <w:rsid w:val="0039067F"/>
    <w:rsid w:val="00390A3C"/>
    <w:rsid w:val="0039101E"/>
    <w:rsid w:val="0039114C"/>
    <w:rsid w:val="003923EF"/>
    <w:rsid w:val="003924DC"/>
    <w:rsid w:val="003926FD"/>
    <w:rsid w:val="00392B31"/>
    <w:rsid w:val="00392D8B"/>
    <w:rsid w:val="003935B5"/>
    <w:rsid w:val="003936D4"/>
    <w:rsid w:val="00394054"/>
    <w:rsid w:val="0039504C"/>
    <w:rsid w:val="00395FAA"/>
    <w:rsid w:val="003969D5"/>
    <w:rsid w:val="00396DD4"/>
    <w:rsid w:val="00396E51"/>
    <w:rsid w:val="00396E6C"/>
    <w:rsid w:val="00396F29"/>
    <w:rsid w:val="003978DE"/>
    <w:rsid w:val="00397DCA"/>
    <w:rsid w:val="003A0016"/>
    <w:rsid w:val="003A0090"/>
    <w:rsid w:val="003A0ABF"/>
    <w:rsid w:val="003A18A9"/>
    <w:rsid w:val="003A23E5"/>
    <w:rsid w:val="003A3033"/>
    <w:rsid w:val="003A30AC"/>
    <w:rsid w:val="003A34B9"/>
    <w:rsid w:val="003A3B24"/>
    <w:rsid w:val="003A3D0E"/>
    <w:rsid w:val="003A49E1"/>
    <w:rsid w:val="003A4DEF"/>
    <w:rsid w:val="003A51C3"/>
    <w:rsid w:val="003A534A"/>
    <w:rsid w:val="003A570F"/>
    <w:rsid w:val="003A624D"/>
    <w:rsid w:val="003A72B2"/>
    <w:rsid w:val="003A7CC2"/>
    <w:rsid w:val="003A7DF8"/>
    <w:rsid w:val="003B015B"/>
    <w:rsid w:val="003B01A2"/>
    <w:rsid w:val="003B068D"/>
    <w:rsid w:val="003B08B0"/>
    <w:rsid w:val="003B1414"/>
    <w:rsid w:val="003B1BA0"/>
    <w:rsid w:val="003B1E6D"/>
    <w:rsid w:val="003B2F4F"/>
    <w:rsid w:val="003B3589"/>
    <w:rsid w:val="003B374F"/>
    <w:rsid w:val="003B378C"/>
    <w:rsid w:val="003B3977"/>
    <w:rsid w:val="003B3AAB"/>
    <w:rsid w:val="003B3D85"/>
    <w:rsid w:val="003B414D"/>
    <w:rsid w:val="003B47CB"/>
    <w:rsid w:val="003B4933"/>
    <w:rsid w:val="003B522A"/>
    <w:rsid w:val="003B7152"/>
    <w:rsid w:val="003B7E38"/>
    <w:rsid w:val="003C06C6"/>
    <w:rsid w:val="003C07E4"/>
    <w:rsid w:val="003C1418"/>
    <w:rsid w:val="003C2060"/>
    <w:rsid w:val="003C233D"/>
    <w:rsid w:val="003C2AD3"/>
    <w:rsid w:val="003C2D7B"/>
    <w:rsid w:val="003C43E0"/>
    <w:rsid w:val="003C4CDF"/>
    <w:rsid w:val="003C5528"/>
    <w:rsid w:val="003C565A"/>
    <w:rsid w:val="003C5F57"/>
    <w:rsid w:val="003C6325"/>
    <w:rsid w:val="003C70B0"/>
    <w:rsid w:val="003C7602"/>
    <w:rsid w:val="003D0D25"/>
    <w:rsid w:val="003D101B"/>
    <w:rsid w:val="003D1033"/>
    <w:rsid w:val="003D16C2"/>
    <w:rsid w:val="003D1D16"/>
    <w:rsid w:val="003D2030"/>
    <w:rsid w:val="003D2959"/>
    <w:rsid w:val="003D2A44"/>
    <w:rsid w:val="003D31C8"/>
    <w:rsid w:val="003D3468"/>
    <w:rsid w:val="003D3F34"/>
    <w:rsid w:val="003D438B"/>
    <w:rsid w:val="003D51F9"/>
    <w:rsid w:val="003D6DB7"/>
    <w:rsid w:val="003D6DFD"/>
    <w:rsid w:val="003D7190"/>
    <w:rsid w:val="003D78FD"/>
    <w:rsid w:val="003D7B96"/>
    <w:rsid w:val="003E100F"/>
    <w:rsid w:val="003E139F"/>
    <w:rsid w:val="003E1998"/>
    <w:rsid w:val="003E1D89"/>
    <w:rsid w:val="003E1E1B"/>
    <w:rsid w:val="003E1FD6"/>
    <w:rsid w:val="003E2014"/>
    <w:rsid w:val="003E229C"/>
    <w:rsid w:val="003E25F9"/>
    <w:rsid w:val="003E2BF0"/>
    <w:rsid w:val="003E341D"/>
    <w:rsid w:val="003E3725"/>
    <w:rsid w:val="003E3D6C"/>
    <w:rsid w:val="003E3DCB"/>
    <w:rsid w:val="003E44A6"/>
    <w:rsid w:val="003E4D86"/>
    <w:rsid w:val="003E5E6F"/>
    <w:rsid w:val="003E5F06"/>
    <w:rsid w:val="003E6569"/>
    <w:rsid w:val="003E71B5"/>
    <w:rsid w:val="003E7B2A"/>
    <w:rsid w:val="003F033A"/>
    <w:rsid w:val="003F0425"/>
    <w:rsid w:val="003F0577"/>
    <w:rsid w:val="003F08BE"/>
    <w:rsid w:val="003F0C87"/>
    <w:rsid w:val="003F17E5"/>
    <w:rsid w:val="003F1C35"/>
    <w:rsid w:val="003F2448"/>
    <w:rsid w:val="003F3040"/>
    <w:rsid w:val="003F3C2D"/>
    <w:rsid w:val="003F44EA"/>
    <w:rsid w:val="003F4909"/>
    <w:rsid w:val="003F490E"/>
    <w:rsid w:val="003F4C95"/>
    <w:rsid w:val="003F5428"/>
    <w:rsid w:val="003F5553"/>
    <w:rsid w:val="003F68A2"/>
    <w:rsid w:val="003F710E"/>
    <w:rsid w:val="003F75C5"/>
    <w:rsid w:val="003F7B3A"/>
    <w:rsid w:val="003F7CF9"/>
    <w:rsid w:val="004004D4"/>
    <w:rsid w:val="00400F0B"/>
    <w:rsid w:val="00401D32"/>
    <w:rsid w:val="00402B09"/>
    <w:rsid w:val="0040360A"/>
    <w:rsid w:val="00403957"/>
    <w:rsid w:val="00404A5D"/>
    <w:rsid w:val="00404EAD"/>
    <w:rsid w:val="00406229"/>
    <w:rsid w:val="00406C70"/>
    <w:rsid w:val="00406F78"/>
    <w:rsid w:val="0040720F"/>
    <w:rsid w:val="004076A4"/>
    <w:rsid w:val="004079F9"/>
    <w:rsid w:val="00407AE2"/>
    <w:rsid w:val="00407D9F"/>
    <w:rsid w:val="00410408"/>
    <w:rsid w:val="0041041C"/>
    <w:rsid w:val="00410B03"/>
    <w:rsid w:val="00411926"/>
    <w:rsid w:val="004119E8"/>
    <w:rsid w:val="00412C47"/>
    <w:rsid w:val="00413504"/>
    <w:rsid w:val="00413E89"/>
    <w:rsid w:val="004159DD"/>
    <w:rsid w:val="00415B2F"/>
    <w:rsid w:val="00415C49"/>
    <w:rsid w:val="0041622A"/>
    <w:rsid w:val="00417424"/>
    <w:rsid w:val="00417FDD"/>
    <w:rsid w:val="0042004D"/>
    <w:rsid w:val="004205F3"/>
    <w:rsid w:val="00420F19"/>
    <w:rsid w:val="004219CE"/>
    <w:rsid w:val="00422D47"/>
    <w:rsid w:val="004233D6"/>
    <w:rsid w:val="00424A31"/>
    <w:rsid w:val="00424CFA"/>
    <w:rsid w:val="0042539A"/>
    <w:rsid w:val="00425476"/>
    <w:rsid w:val="00425C95"/>
    <w:rsid w:val="00426D65"/>
    <w:rsid w:val="00427142"/>
    <w:rsid w:val="00427370"/>
    <w:rsid w:val="00430759"/>
    <w:rsid w:val="0043099F"/>
    <w:rsid w:val="00430C83"/>
    <w:rsid w:val="00430FB6"/>
    <w:rsid w:val="0043117C"/>
    <w:rsid w:val="004316BF"/>
    <w:rsid w:val="004321CC"/>
    <w:rsid w:val="00432A37"/>
    <w:rsid w:val="00432C22"/>
    <w:rsid w:val="00433274"/>
    <w:rsid w:val="0043354A"/>
    <w:rsid w:val="00433BE2"/>
    <w:rsid w:val="00433E0C"/>
    <w:rsid w:val="00433E7F"/>
    <w:rsid w:val="00434607"/>
    <w:rsid w:val="00434640"/>
    <w:rsid w:val="0043625B"/>
    <w:rsid w:val="0043629A"/>
    <w:rsid w:val="004373D7"/>
    <w:rsid w:val="00437663"/>
    <w:rsid w:val="00437666"/>
    <w:rsid w:val="00437CA8"/>
    <w:rsid w:val="0044021D"/>
    <w:rsid w:val="0044027A"/>
    <w:rsid w:val="00440718"/>
    <w:rsid w:val="00441A36"/>
    <w:rsid w:val="00442ECB"/>
    <w:rsid w:val="00443961"/>
    <w:rsid w:val="00443B19"/>
    <w:rsid w:val="00445297"/>
    <w:rsid w:val="004452C5"/>
    <w:rsid w:val="00445461"/>
    <w:rsid w:val="004457E8"/>
    <w:rsid w:val="004459F2"/>
    <w:rsid w:val="00446592"/>
    <w:rsid w:val="0044677B"/>
    <w:rsid w:val="00446AA1"/>
    <w:rsid w:val="00446CC4"/>
    <w:rsid w:val="0044754A"/>
    <w:rsid w:val="00447BEB"/>
    <w:rsid w:val="00450395"/>
    <w:rsid w:val="00451000"/>
    <w:rsid w:val="00451AB1"/>
    <w:rsid w:val="00451E26"/>
    <w:rsid w:val="0045233A"/>
    <w:rsid w:val="0045243D"/>
    <w:rsid w:val="0045260A"/>
    <w:rsid w:val="00452890"/>
    <w:rsid w:val="00453388"/>
    <w:rsid w:val="00453869"/>
    <w:rsid w:val="0045438E"/>
    <w:rsid w:val="00454435"/>
    <w:rsid w:val="0045449D"/>
    <w:rsid w:val="00455914"/>
    <w:rsid w:val="004567A6"/>
    <w:rsid w:val="0046017D"/>
    <w:rsid w:val="00460261"/>
    <w:rsid w:val="0046046A"/>
    <w:rsid w:val="004608C5"/>
    <w:rsid w:val="004609D9"/>
    <w:rsid w:val="00460F7A"/>
    <w:rsid w:val="004610FC"/>
    <w:rsid w:val="0046126D"/>
    <w:rsid w:val="004613CE"/>
    <w:rsid w:val="00461859"/>
    <w:rsid w:val="00462D36"/>
    <w:rsid w:val="00463E18"/>
    <w:rsid w:val="00464052"/>
    <w:rsid w:val="004640B5"/>
    <w:rsid w:val="004645C5"/>
    <w:rsid w:val="004648E4"/>
    <w:rsid w:val="004650A5"/>
    <w:rsid w:val="00465313"/>
    <w:rsid w:val="004662E1"/>
    <w:rsid w:val="0046649C"/>
    <w:rsid w:val="00466671"/>
    <w:rsid w:val="004675F7"/>
    <w:rsid w:val="0047025C"/>
    <w:rsid w:val="00470D55"/>
    <w:rsid w:val="00472C7C"/>
    <w:rsid w:val="004732F3"/>
    <w:rsid w:val="00473C92"/>
    <w:rsid w:val="00474241"/>
    <w:rsid w:val="00474509"/>
    <w:rsid w:val="00474BD4"/>
    <w:rsid w:val="004750C8"/>
    <w:rsid w:val="00475443"/>
    <w:rsid w:val="004761EC"/>
    <w:rsid w:val="00476FC9"/>
    <w:rsid w:val="00477A25"/>
    <w:rsid w:val="004801C2"/>
    <w:rsid w:val="004805CA"/>
    <w:rsid w:val="00480763"/>
    <w:rsid w:val="0048092D"/>
    <w:rsid w:val="00480BFB"/>
    <w:rsid w:val="00481357"/>
    <w:rsid w:val="004815D2"/>
    <w:rsid w:val="004816DB"/>
    <w:rsid w:val="00481735"/>
    <w:rsid w:val="00481A2C"/>
    <w:rsid w:val="00482FD1"/>
    <w:rsid w:val="004831F5"/>
    <w:rsid w:val="0048353A"/>
    <w:rsid w:val="004837E7"/>
    <w:rsid w:val="00483979"/>
    <w:rsid w:val="00484D29"/>
    <w:rsid w:val="00485266"/>
    <w:rsid w:val="00486C21"/>
    <w:rsid w:val="004873C3"/>
    <w:rsid w:val="00487A22"/>
    <w:rsid w:val="0049086B"/>
    <w:rsid w:val="00490AC0"/>
    <w:rsid w:val="00490DCC"/>
    <w:rsid w:val="0049160E"/>
    <w:rsid w:val="00491C8A"/>
    <w:rsid w:val="00492FF2"/>
    <w:rsid w:val="00493072"/>
    <w:rsid w:val="004933D0"/>
    <w:rsid w:val="00493C7C"/>
    <w:rsid w:val="00494046"/>
    <w:rsid w:val="0049411C"/>
    <w:rsid w:val="0049429F"/>
    <w:rsid w:val="0049448A"/>
    <w:rsid w:val="00494F23"/>
    <w:rsid w:val="0049524E"/>
    <w:rsid w:val="004954CC"/>
    <w:rsid w:val="00495C68"/>
    <w:rsid w:val="00496407"/>
    <w:rsid w:val="00496A16"/>
    <w:rsid w:val="00497E82"/>
    <w:rsid w:val="004A038F"/>
    <w:rsid w:val="004A1A06"/>
    <w:rsid w:val="004A1E62"/>
    <w:rsid w:val="004A3CCE"/>
    <w:rsid w:val="004A4D44"/>
    <w:rsid w:val="004A58BC"/>
    <w:rsid w:val="004A5B24"/>
    <w:rsid w:val="004A5BD5"/>
    <w:rsid w:val="004A5ED2"/>
    <w:rsid w:val="004A6115"/>
    <w:rsid w:val="004A7475"/>
    <w:rsid w:val="004B0715"/>
    <w:rsid w:val="004B18B8"/>
    <w:rsid w:val="004B1ADD"/>
    <w:rsid w:val="004B2BC1"/>
    <w:rsid w:val="004B2D8D"/>
    <w:rsid w:val="004B3187"/>
    <w:rsid w:val="004B3C56"/>
    <w:rsid w:val="004B3EC9"/>
    <w:rsid w:val="004B3FF3"/>
    <w:rsid w:val="004B4081"/>
    <w:rsid w:val="004B43AF"/>
    <w:rsid w:val="004B4BAE"/>
    <w:rsid w:val="004B5388"/>
    <w:rsid w:val="004B5F87"/>
    <w:rsid w:val="004B68F9"/>
    <w:rsid w:val="004B739E"/>
    <w:rsid w:val="004B75AA"/>
    <w:rsid w:val="004C0109"/>
    <w:rsid w:val="004C0152"/>
    <w:rsid w:val="004C03F9"/>
    <w:rsid w:val="004C0A85"/>
    <w:rsid w:val="004C0CBB"/>
    <w:rsid w:val="004C18D7"/>
    <w:rsid w:val="004C24DC"/>
    <w:rsid w:val="004C29F4"/>
    <w:rsid w:val="004C3A1E"/>
    <w:rsid w:val="004C3F59"/>
    <w:rsid w:val="004C40C4"/>
    <w:rsid w:val="004C4F6F"/>
    <w:rsid w:val="004C5015"/>
    <w:rsid w:val="004C5595"/>
    <w:rsid w:val="004C55DF"/>
    <w:rsid w:val="004C5AF6"/>
    <w:rsid w:val="004C5C95"/>
    <w:rsid w:val="004C61E4"/>
    <w:rsid w:val="004C629C"/>
    <w:rsid w:val="004C6B7B"/>
    <w:rsid w:val="004C6CD6"/>
    <w:rsid w:val="004C6D45"/>
    <w:rsid w:val="004C7149"/>
    <w:rsid w:val="004D0991"/>
    <w:rsid w:val="004D0CCE"/>
    <w:rsid w:val="004D1684"/>
    <w:rsid w:val="004D1729"/>
    <w:rsid w:val="004D22F0"/>
    <w:rsid w:val="004D255B"/>
    <w:rsid w:val="004D324A"/>
    <w:rsid w:val="004D4117"/>
    <w:rsid w:val="004D466B"/>
    <w:rsid w:val="004D5780"/>
    <w:rsid w:val="004D58DD"/>
    <w:rsid w:val="004D5E50"/>
    <w:rsid w:val="004D6021"/>
    <w:rsid w:val="004D627E"/>
    <w:rsid w:val="004D7C34"/>
    <w:rsid w:val="004E0A29"/>
    <w:rsid w:val="004E1352"/>
    <w:rsid w:val="004E1631"/>
    <w:rsid w:val="004E1FB2"/>
    <w:rsid w:val="004E2608"/>
    <w:rsid w:val="004E2D58"/>
    <w:rsid w:val="004E30DB"/>
    <w:rsid w:val="004E3345"/>
    <w:rsid w:val="004E41B6"/>
    <w:rsid w:val="004E423E"/>
    <w:rsid w:val="004E498D"/>
    <w:rsid w:val="004E4A18"/>
    <w:rsid w:val="004E5C81"/>
    <w:rsid w:val="004E5E26"/>
    <w:rsid w:val="004E6009"/>
    <w:rsid w:val="004E67DE"/>
    <w:rsid w:val="004E6D06"/>
    <w:rsid w:val="004E7115"/>
    <w:rsid w:val="004E7B4D"/>
    <w:rsid w:val="004F1B0D"/>
    <w:rsid w:val="004F1E53"/>
    <w:rsid w:val="004F2664"/>
    <w:rsid w:val="004F2925"/>
    <w:rsid w:val="004F5E10"/>
    <w:rsid w:val="004F5F9F"/>
    <w:rsid w:val="004F601B"/>
    <w:rsid w:val="004F60AC"/>
    <w:rsid w:val="004F68AF"/>
    <w:rsid w:val="004F7210"/>
    <w:rsid w:val="004F74D4"/>
    <w:rsid w:val="004F7D7F"/>
    <w:rsid w:val="005008C9"/>
    <w:rsid w:val="00500D16"/>
    <w:rsid w:val="0050117B"/>
    <w:rsid w:val="00501575"/>
    <w:rsid w:val="00501A5C"/>
    <w:rsid w:val="00501A71"/>
    <w:rsid w:val="00501BDA"/>
    <w:rsid w:val="00501FE8"/>
    <w:rsid w:val="00502586"/>
    <w:rsid w:val="00502784"/>
    <w:rsid w:val="00502807"/>
    <w:rsid w:val="00502A87"/>
    <w:rsid w:val="00503011"/>
    <w:rsid w:val="005035C2"/>
    <w:rsid w:val="005036C0"/>
    <w:rsid w:val="00503F2B"/>
    <w:rsid w:val="00504183"/>
    <w:rsid w:val="0050441A"/>
    <w:rsid w:val="00506319"/>
    <w:rsid w:val="005073FF"/>
    <w:rsid w:val="0050774C"/>
    <w:rsid w:val="005100F2"/>
    <w:rsid w:val="0051083A"/>
    <w:rsid w:val="00510C1A"/>
    <w:rsid w:val="00510EBA"/>
    <w:rsid w:val="00511011"/>
    <w:rsid w:val="0051117B"/>
    <w:rsid w:val="00511338"/>
    <w:rsid w:val="005120C8"/>
    <w:rsid w:val="005125DF"/>
    <w:rsid w:val="0051278E"/>
    <w:rsid w:val="00512874"/>
    <w:rsid w:val="00512FCE"/>
    <w:rsid w:val="00515244"/>
    <w:rsid w:val="00515FF0"/>
    <w:rsid w:val="00516EDA"/>
    <w:rsid w:val="00517967"/>
    <w:rsid w:val="00517D14"/>
    <w:rsid w:val="00520A9C"/>
    <w:rsid w:val="00521177"/>
    <w:rsid w:val="005215FD"/>
    <w:rsid w:val="005219B2"/>
    <w:rsid w:val="00521C80"/>
    <w:rsid w:val="00521F74"/>
    <w:rsid w:val="00522AF3"/>
    <w:rsid w:val="005238B3"/>
    <w:rsid w:val="00523A04"/>
    <w:rsid w:val="00523B9F"/>
    <w:rsid w:val="0052455B"/>
    <w:rsid w:val="00524B14"/>
    <w:rsid w:val="00524CA3"/>
    <w:rsid w:val="00524CFB"/>
    <w:rsid w:val="0052520F"/>
    <w:rsid w:val="00525869"/>
    <w:rsid w:val="00526111"/>
    <w:rsid w:val="00527804"/>
    <w:rsid w:val="00530342"/>
    <w:rsid w:val="005303C8"/>
    <w:rsid w:val="005308B2"/>
    <w:rsid w:val="00530B67"/>
    <w:rsid w:val="00530E5A"/>
    <w:rsid w:val="00530EEA"/>
    <w:rsid w:val="005318C9"/>
    <w:rsid w:val="00531F79"/>
    <w:rsid w:val="00532BC2"/>
    <w:rsid w:val="00532C2A"/>
    <w:rsid w:val="005330A4"/>
    <w:rsid w:val="005330B2"/>
    <w:rsid w:val="0053386A"/>
    <w:rsid w:val="005339D1"/>
    <w:rsid w:val="00533FFE"/>
    <w:rsid w:val="00534491"/>
    <w:rsid w:val="0053457D"/>
    <w:rsid w:val="0053458A"/>
    <w:rsid w:val="00535C33"/>
    <w:rsid w:val="0053645B"/>
    <w:rsid w:val="0054082B"/>
    <w:rsid w:val="00541D0A"/>
    <w:rsid w:val="005440D8"/>
    <w:rsid w:val="00544B62"/>
    <w:rsid w:val="00544E15"/>
    <w:rsid w:val="00544FF6"/>
    <w:rsid w:val="0054515B"/>
    <w:rsid w:val="00546CC3"/>
    <w:rsid w:val="00546D10"/>
    <w:rsid w:val="00547374"/>
    <w:rsid w:val="00547F44"/>
    <w:rsid w:val="00550298"/>
    <w:rsid w:val="00550E20"/>
    <w:rsid w:val="00550E52"/>
    <w:rsid w:val="00550F20"/>
    <w:rsid w:val="005510C6"/>
    <w:rsid w:val="005511F9"/>
    <w:rsid w:val="00551F20"/>
    <w:rsid w:val="00552CC2"/>
    <w:rsid w:val="0055316F"/>
    <w:rsid w:val="00553214"/>
    <w:rsid w:val="00553667"/>
    <w:rsid w:val="00554346"/>
    <w:rsid w:val="00554916"/>
    <w:rsid w:val="005549C8"/>
    <w:rsid w:val="00554BA2"/>
    <w:rsid w:val="00554DF4"/>
    <w:rsid w:val="0055538F"/>
    <w:rsid w:val="00555D5A"/>
    <w:rsid w:val="005565F3"/>
    <w:rsid w:val="00556693"/>
    <w:rsid w:val="005567CE"/>
    <w:rsid w:val="00556C1A"/>
    <w:rsid w:val="00557463"/>
    <w:rsid w:val="00557977"/>
    <w:rsid w:val="005600E9"/>
    <w:rsid w:val="005601BA"/>
    <w:rsid w:val="00560650"/>
    <w:rsid w:val="005607A9"/>
    <w:rsid w:val="0056110A"/>
    <w:rsid w:val="00562B7C"/>
    <w:rsid w:val="00562F47"/>
    <w:rsid w:val="005635C2"/>
    <w:rsid w:val="005635D1"/>
    <w:rsid w:val="00563737"/>
    <w:rsid w:val="00563E61"/>
    <w:rsid w:val="00564537"/>
    <w:rsid w:val="00564D28"/>
    <w:rsid w:val="0056558C"/>
    <w:rsid w:val="00565BE0"/>
    <w:rsid w:val="00566809"/>
    <w:rsid w:val="00566C89"/>
    <w:rsid w:val="00566CF4"/>
    <w:rsid w:val="00567392"/>
    <w:rsid w:val="00567EEF"/>
    <w:rsid w:val="00570506"/>
    <w:rsid w:val="0057060C"/>
    <w:rsid w:val="00570CAF"/>
    <w:rsid w:val="00570CBA"/>
    <w:rsid w:val="0057109C"/>
    <w:rsid w:val="0057122A"/>
    <w:rsid w:val="00571C79"/>
    <w:rsid w:val="005738C5"/>
    <w:rsid w:val="00573EB5"/>
    <w:rsid w:val="00575131"/>
    <w:rsid w:val="00575547"/>
    <w:rsid w:val="00576064"/>
    <w:rsid w:val="005762C8"/>
    <w:rsid w:val="005775CA"/>
    <w:rsid w:val="0057796B"/>
    <w:rsid w:val="00577A86"/>
    <w:rsid w:val="00577E39"/>
    <w:rsid w:val="005806CA"/>
    <w:rsid w:val="005807BA"/>
    <w:rsid w:val="00581448"/>
    <w:rsid w:val="00581744"/>
    <w:rsid w:val="0058189B"/>
    <w:rsid w:val="00582787"/>
    <w:rsid w:val="005827FF"/>
    <w:rsid w:val="0058324B"/>
    <w:rsid w:val="00583A40"/>
    <w:rsid w:val="00584381"/>
    <w:rsid w:val="00584860"/>
    <w:rsid w:val="00584A96"/>
    <w:rsid w:val="00584C41"/>
    <w:rsid w:val="00585165"/>
    <w:rsid w:val="00585365"/>
    <w:rsid w:val="005856FA"/>
    <w:rsid w:val="00585C1F"/>
    <w:rsid w:val="00585FF2"/>
    <w:rsid w:val="0058617B"/>
    <w:rsid w:val="005874C2"/>
    <w:rsid w:val="0058759E"/>
    <w:rsid w:val="00587EB3"/>
    <w:rsid w:val="005913F0"/>
    <w:rsid w:val="00591D04"/>
    <w:rsid w:val="00591F2F"/>
    <w:rsid w:val="00592331"/>
    <w:rsid w:val="00592465"/>
    <w:rsid w:val="00592697"/>
    <w:rsid w:val="00592BC1"/>
    <w:rsid w:val="005939B6"/>
    <w:rsid w:val="00593E9D"/>
    <w:rsid w:val="00594BAA"/>
    <w:rsid w:val="00595D66"/>
    <w:rsid w:val="00595F30"/>
    <w:rsid w:val="005960AC"/>
    <w:rsid w:val="00596634"/>
    <w:rsid w:val="00596DDE"/>
    <w:rsid w:val="00597102"/>
    <w:rsid w:val="0059746A"/>
    <w:rsid w:val="005978B3"/>
    <w:rsid w:val="00597ACA"/>
    <w:rsid w:val="00597B09"/>
    <w:rsid w:val="005A0532"/>
    <w:rsid w:val="005A0BF4"/>
    <w:rsid w:val="005A2264"/>
    <w:rsid w:val="005A2614"/>
    <w:rsid w:val="005A287F"/>
    <w:rsid w:val="005A2BBE"/>
    <w:rsid w:val="005A3289"/>
    <w:rsid w:val="005A362B"/>
    <w:rsid w:val="005A4045"/>
    <w:rsid w:val="005A549F"/>
    <w:rsid w:val="005A5672"/>
    <w:rsid w:val="005A6522"/>
    <w:rsid w:val="005A6B81"/>
    <w:rsid w:val="005A7B89"/>
    <w:rsid w:val="005B0A5A"/>
    <w:rsid w:val="005B0AD1"/>
    <w:rsid w:val="005B0BC5"/>
    <w:rsid w:val="005B17D1"/>
    <w:rsid w:val="005B1C03"/>
    <w:rsid w:val="005B241A"/>
    <w:rsid w:val="005B3126"/>
    <w:rsid w:val="005B31E9"/>
    <w:rsid w:val="005B4178"/>
    <w:rsid w:val="005B4492"/>
    <w:rsid w:val="005B4A07"/>
    <w:rsid w:val="005B4D1C"/>
    <w:rsid w:val="005B5658"/>
    <w:rsid w:val="005B5E34"/>
    <w:rsid w:val="005B602A"/>
    <w:rsid w:val="005B643B"/>
    <w:rsid w:val="005B6736"/>
    <w:rsid w:val="005B6E44"/>
    <w:rsid w:val="005B740B"/>
    <w:rsid w:val="005B79EB"/>
    <w:rsid w:val="005C0F7D"/>
    <w:rsid w:val="005C15F7"/>
    <w:rsid w:val="005C1AA0"/>
    <w:rsid w:val="005C1AB3"/>
    <w:rsid w:val="005C22C7"/>
    <w:rsid w:val="005C24B5"/>
    <w:rsid w:val="005C274E"/>
    <w:rsid w:val="005C30B1"/>
    <w:rsid w:val="005C38BE"/>
    <w:rsid w:val="005C38F3"/>
    <w:rsid w:val="005C3A1E"/>
    <w:rsid w:val="005C3C08"/>
    <w:rsid w:val="005C3E3C"/>
    <w:rsid w:val="005C42F8"/>
    <w:rsid w:val="005C487D"/>
    <w:rsid w:val="005C4DB3"/>
    <w:rsid w:val="005C5D17"/>
    <w:rsid w:val="005C5D71"/>
    <w:rsid w:val="005C5E45"/>
    <w:rsid w:val="005C70D5"/>
    <w:rsid w:val="005C7A89"/>
    <w:rsid w:val="005C7D91"/>
    <w:rsid w:val="005D0B4D"/>
    <w:rsid w:val="005D1419"/>
    <w:rsid w:val="005D1661"/>
    <w:rsid w:val="005D1912"/>
    <w:rsid w:val="005D1E21"/>
    <w:rsid w:val="005D22D6"/>
    <w:rsid w:val="005D2A0E"/>
    <w:rsid w:val="005D38A1"/>
    <w:rsid w:val="005D3A16"/>
    <w:rsid w:val="005D3B22"/>
    <w:rsid w:val="005D3E6B"/>
    <w:rsid w:val="005D3F69"/>
    <w:rsid w:val="005D41D0"/>
    <w:rsid w:val="005D51CD"/>
    <w:rsid w:val="005D5280"/>
    <w:rsid w:val="005D540D"/>
    <w:rsid w:val="005D54E2"/>
    <w:rsid w:val="005D58D9"/>
    <w:rsid w:val="005D59E0"/>
    <w:rsid w:val="005D5EB4"/>
    <w:rsid w:val="005D6B08"/>
    <w:rsid w:val="005D6C6A"/>
    <w:rsid w:val="005D6DC6"/>
    <w:rsid w:val="005D7177"/>
    <w:rsid w:val="005D7722"/>
    <w:rsid w:val="005D7F81"/>
    <w:rsid w:val="005E02F1"/>
    <w:rsid w:val="005E0354"/>
    <w:rsid w:val="005E1525"/>
    <w:rsid w:val="005E2057"/>
    <w:rsid w:val="005E217D"/>
    <w:rsid w:val="005E26BF"/>
    <w:rsid w:val="005E277F"/>
    <w:rsid w:val="005E2904"/>
    <w:rsid w:val="005E2FAB"/>
    <w:rsid w:val="005E3418"/>
    <w:rsid w:val="005E353F"/>
    <w:rsid w:val="005E364E"/>
    <w:rsid w:val="005E3781"/>
    <w:rsid w:val="005E3A9F"/>
    <w:rsid w:val="005E3B35"/>
    <w:rsid w:val="005E3F09"/>
    <w:rsid w:val="005E4BC4"/>
    <w:rsid w:val="005E539F"/>
    <w:rsid w:val="005E5C5A"/>
    <w:rsid w:val="005E62A3"/>
    <w:rsid w:val="005E68DB"/>
    <w:rsid w:val="005E6EBA"/>
    <w:rsid w:val="005F0FE8"/>
    <w:rsid w:val="005F13D8"/>
    <w:rsid w:val="005F17CC"/>
    <w:rsid w:val="005F1A76"/>
    <w:rsid w:val="005F2D73"/>
    <w:rsid w:val="005F346C"/>
    <w:rsid w:val="005F3B99"/>
    <w:rsid w:val="005F3DFD"/>
    <w:rsid w:val="005F42C0"/>
    <w:rsid w:val="005F4C95"/>
    <w:rsid w:val="005F51D2"/>
    <w:rsid w:val="005F55E2"/>
    <w:rsid w:val="005F61B2"/>
    <w:rsid w:val="005F6E1F"/>
    <w:rsid w:val="005F6EA0"/>
    <w:rsid w:val="005F6EEE"/>
    <w:rsid w:val="005F78C5"/>
    <w:rsid w:val="005F7BD2"/>
    <w:rsid w:val="005F7DDF"/>
    <w:rsid w:val="005F7E77"/>
    <w:rsid w:val="00600213"/>
    <w:rsid w:val="00600474"/>
    <w:rsid w:val="006006E9"/>
    <w:rsid w:val="006010FB"/>
    <w:rsid w:val="00601796"/>
    <w:rsid w:val="00601ADB"/>
    <w:rsid w:val="00601DF3"/>
    <w:rsid w:val="00601E34"/>
    <w:rsid w:val="006028C5"/>
    <w:rsid w:val="0060296A"/>
    <w:rsid w:val="00602DBD"/>
    <w:rsid w:val="00602DFD"/>
    <w:rsid w:val="00602F8E"/>
    <w:rsid w:val="0060325E"/>
    <w:rsid w:val="006032C5"/>
    <w:rsid w:val="00604391"/>
    <w:rsid w:val="00604453"/>
    <w:rsid w:val="00604508"/>
    <w:rsid w:val="0060494C"/>
    <w:rsid w:val="00604CA1"/>
    <w:rsid w:val="0060571C"/>
    <w:rsid w:val="00605F66"/>
    <w:rsid w:val="00607029"/>
    <w:rsid w:val="0060743E"/>
    <w:rsid w:val="00607890"/>
    <w:rsid w:val="00607D0F"/>
    <w:rsid w:val="00607FA9"/>
    <w:rsid w:val="00610249"/>
    <w:rsid w:val="0061060F"/>
    <w:rsid w:val="00610791"/>
    <w:rsid w:val="00610C41"/>
    <w:rsid w:val="00611768"/>
    <w:rsid w:val="00611EE0"/>
    <w:rsid w:val="006120AA"/>
    <w:rsid w:val="00612215"/>
    <w:rsid w:val="00612630"/>
    <w:rsid w:val="0061264E"/>
    <w:rsid w:val="006126E9"/>
    <w:rsid w:val="006130CA"/>
    <w:rsid w:val="006136EC"/>
    <w:rsid w:val="00613816"/>
    <w:rsid w:val="0061429C"/>
    <w:rsid w:val="00614BAD"/>
    <w:rsid w:val="00615007"/>
    <w:rsid w:val="00615582"/>
    <w:rsid w:val="00615803"/>
    <w:rsid w:val="00616597"/>
    <w:rsid w:val="006166FA"/>
    <w:rsid w:val="00616A5E"/>
    <w:rsid w:val="00616EFD"/>
    <w:rsid w:val="0061718C"/>
    <w:rsid w:val="0061720F"/>
    <w:rsid w:val="006200B4"/>
    <w:rsid w:val="0062081B"/>
    <w:rsid w:val="00621D76"/>
    <w:rsid w:val="00622009"/>
    <w:rsid w:val="0062299E"/>
    <w:rsid w:val="00622BD5"/>
    <w:rsid w:val="006231BA"/>
    <w:rsid w:val="00623872"/>
    <w:rsid w:val="00623D73"/>
    <w:rsid w:val="00623F76"/>
    <w:rsid w:val="006241BD"/>
    <w:rsid w:val="00624349"/>
    <w:rsid w:val="00624B09"/>
    <w:rsid w:val="00624C28"/>
    <w:rsid w:val="00625381"/>
    <w:rsid w:val="0062564C"/>
    <w:rsid w:val="006257DB"/>
    <w:rsid w:val="00625E54"/>
    <w:rsid w:val="006269E8"/>
    <w:rsid w:val="00626A98"/>
    <w:rsid w:val="00627213"/>
    <w:rsid w:val="0062776F"/>
    <w:rsid w:val="00627CEA"/>
    <w:rsid w:val="00630D42"/>
    <w:rsid w:val="006311CF"/>
    <w:rsid w:val="00631BA1"/>
    <w:rsid w:val="00631DBE"/>
    <w:rsid w:val="00632061"/>
    <w:rsid w:val="00632257"/>
    <w:rsid w:val="0063240A"/>
    <w:rsid w:val="006325AE"/>
    <w:rsid w:val="00632A83"/>
    <w:rsid w:val="00632B45"/>
    <w:rsid w:val="006335CC"/>
    <w:rsid w:val="00633C54"/>
    <w:rsid w:val="00634D10"/>
    <w:rsid w:val="00635492"/>
    <w:rsid w:val="00635DF5"/>
    <w:rsid w:val="00635EF8"/>
    <w:rsid w:val="00635FAD"/>
    <w:rsid w:val="00636591"/>
    <w:rsid w:val="00636925"/>
    <w:rsid w:val="00636A37"/>
    <w:rsid w:val="00636ACC"/>
    <w:rsid w:val="00637771"/>
    <w:rsid w:val="0063784D"/>
    <w:rsid w:val="00637967"/>
    <w:rsid w:val="00637E28"/>
    <w:rsid w:val="00640277"/>
    <w:rsid w:val="0064037E"/>
    <w:rsid w:val="00640444"/>
    <w:rsid w:val="00641FE8"/>
    <w:rsid w:val="006421D7"/>
    <w:rsid w:val="00642605"/>
    <w:rsid w:val="006426B3"/>
    <w:rsid w:val="00642808"/>
    <w:rsid w:val="0064311A"/>
    <w:rsid w:val="006435B5"/>
    <w:rsid w:val="00643A26"/>
    <w:rsid w:val="00643B7C"/>
    <w:rsid w:val="00643DF7"/>
    <w:rsid w:val="006440E8"/>
    <w:rsid w:val="00644BF0"/>
    <w:rsid w:val="00644CE7"/>
    <w:rsid w:val="00645376"/>
    <w:rsid w:val="00645426"/>
    <w:rsid w:val="006455A1"/>
    <w:rsid w:val="0064593E"/>
    <w:rsid w:val="00646041"/>
    <w:rsid w:val="0064631D"/>
    <w:rsid w:val="006468B9"/>
    <w:rsid w:val="00646C84"/>
    <w:rsid w:val="00647550"/>
    <w:rsid w:val="006475BB"/>
    <w:rsid w:val="00650505"/>
    <w:rsid w:val="00651F0F"/>
    <w:rsid w:val="006526FD"/>
    <w:rsid w:val="00652BD4"/>
    <w:rsid w:val="00653936"/>
    <w:rsid w:val="00654838"/>
    <w:rsid w:val="006548E9"/>
    <w:rsid w:val="00655725"/>
    <w:rsid w:val="00655949"/>
    <w:rsid w:val="00655B5D"/>
    <w:rsid w:val="00655CDF"/>
    <w:rsid w:val="006563CA"/>
    <w:rsid w:val="006563CD"/>
    <w:rsid w:val="006568EC"/>
    <w:rsid w:val="00656CC9"/>
    <w:rsid w:val="0065706E"/>
    <w:rsid w:val="006607AA"/>
    <w:rsid w:val="006607BF"/>
    <w:rsid w:val="00660EC7"/>
    <w:rsid w:val="0066179B"/>
    <w:rsid w:val="00661C2B"/>
    <w:rsid w:val="00661D2D"/>
    <w:rsid w:val="00661D5B"/>
    <w:rsid w:val="00661FD7"/>
    <w:rsid w:val="00662731"/>
    <w:rsid w:val="0066281D"/>
    <w:rsid w:val="00662B13"/>
    <w:rsid w:val="00662E5F"/>
    <w:rsid w:val="006630B6"/>
    <w:rsid w:val="006635F7"/>
    <w:rsid w:val="0066441F"/>
    <w:rsid w:val="006647D4"/>
    <w:rsid w:val="00664C01"/>
    <w:rsid w:val="00665EEE"/>
    <w:rsid w:val="006672C8"/>
    <w:rsid w:val="006706E8"/>
    <w:rsid w:val="00672235"/>
    <w:rsid w:val="006722A0"/>
    <w:rsid w:val="00672D01"/>
    <w:rsid w:val="00672F71"/>
    <w:rsid w:val="00673311"/>
    <w:rsid w:val="00673BCF"/>
    <w:rsid w:val="00673E64"/>
    <w:rsid w:val="00673FBA"/>
    <w:rsid w:val="00674051"/>
    <w:rsid w:val="00676353"/>
    <w:rsid w:val="006764E7"/>
    <w:rsid w:val="00676723"/>
    <w:rsid w:val="00676ABB"/>
    <w:rsid w:val="00676C18"/>
    <w:rsid w:val="006772FE"/>
    <w:rsid w:val="006775E5"/>
    <w:rsid w:val="006805C7"/>
    <w:rsid w:val="00681266"/>
    <w:rsid w:val="00681CBC"/>
    <w:rsid w:val="00681D35"/>
    <w:rsid w:val="00682A1A"/>
    <w:rsid w:val="006838FA"/>
    <w:rsid w:val="00684461"/>
    <w:rsid w:val="00684CB2"/>
    <w:rsid w:val="00686264"/>
    <w:rsid w:val="00686A10"/>
    <w:rsid w:val="00686B58"/>
    <w:rsid w:val="00686F0B"/>
    <w:rsid w:val="00687A7E"/>
    <w:rsid w:val="00687F41"/>
    <w:rsid w:val="00690234"/>
    <w:rsid w:val="0069070E"/>
    <w:rsid w:val="0069164C"/>
    <w:rsid w:val="00691727"/>
    <w:rsid w:val="00692E2F"/>
    <w:rsid w:val="00693808"/>
    <w:rsid w:val="00693D2A"/>
    <w:rsid w:val="006951EC"/>
    <w:rsid w:val="006951F4"/>
    <w:rsid w:val="0069570D"/>
    <w:rsid w:val="00695716"/>
    <w:rsid w:val="00695B00"/>
    <w:rsid w:val="00695B85"/>
    <w:rsid w:val="00695C00"/>
    <w:rsid w:val="00696226"/>
    <w:rsid w:val="006965B0"/>
    <w:rsid w:val="00696C8B"/>
    <w:rsid w:val="0069708C"/>
    <w:rsid w:val="00697D8B"/>
    <w:rsid w:val="00697F97"/>
    <w:rsid w:val="006A04F5"/>
    <w:rsid w:val="006A0CB3"/>
    <w:rsid w:val="006A150C"/>
    <w:rsid w:val="006A1A84"/>
    <w:rsid w:val="006A1ED0"/>
    <w:rsid w:val="006A22A1"/>
    <w:rsid w:val="006A22C3"/>
    <w:rsid w:val="006A2EBC"/>
    <w:rsid w:val="006A3481"/>
    <w:rsid w:val="006A3AA4"/>
    <w:rsid w:val="006A4A65"/>
    <w:rsid w:val="006A4BB1"/>
    <w:rsid w:val="006A4F47"/>
    <w:rsid w:val="006A5033"/>
    <w:rsid w:val="006A6148"/>
    <w:rsid w:val="006A6952"/>
    <w:rsid w:val="006A6AF7"/>
    <w:rsid w:val="006A7E40"/>
    <w:rsid w:val="006B0D29"/>
    <w:rsid w:val="006B1076"/>
    <w:rsid w:val="006B10E4"/>
    <w:rsid w:val="006B2296"/>
    <w:rsid w:val="006B269A"/>
    <w:rsid w:val="006B2A7A"/>
    <w:rsid w:val="006B3204"/>
    <w:rsid w:val="006B333E"/>
    <w:rsid w:val="006B41F6"/>
    <w:rsid w:val="006B464F"/>
    <w:rsid w:val="006B4A4B"/>
    <w:rsid w:val="006B56BB"/>
    <w:rsid w:val="006B56E6"/>
    <w:rsid w:val="006B5C81"/>
    <w:rsid w:val="006B5C99"/>
    <w:rsid w:val="006B6269"/>
    <w:rsid w:val="006B6783"/>
    <w:rsid w:val="006B6990"/>
    <w:rsid w:val="006B7A0F"/>
    <w:rsid w:val="006B7AD0"/>
    <w:rsid w:val="006B7C26"/>
    <w:rsid w:val="006B7C29"/>
    <w:rsid w:val="006C015C"/>
    <w:rsid w:val="006C0944"/>
    <w:rsid w:val="006C0FD5"/>
    <w:rsid w:val="006C1CF8"/>
    <w:rsid w:val="006C2397"/>
    <w:rsid w:val="006C2888"/>
    <w:rsid w:val="006C30CA"/>
    <w:rsid w:val="006C3FCA"/>
    <w:rsid w:val="006C424D"/>
    <w:rsid w:val="006C4257"/>
    <w:rsid w:val="006C472B"/>
    <w:rsid w:val="006C4829"/>
    <w:rsid w:val="006C4D19"/>
    <w:rsid w:val="006C4F05"/>
    <w:rsid w:val="006C5F72"/>
    <w:rsid w:val="006C6080"/>
    <w:rsid w:val="006C690D"/>
    <w:rsid w:val="006C7158"/>
    <w:rsid w:val="006C7A1C"/>
    <w:rsid w:val="006C7C28"/>
    <w:rsid w:val="006D04AB"/>
    <w:rsid w:val="006D0667"/>
    <w:rsid w:val="006D16C8"/>
    <w:rsid w:val="006D16D3"/>
    <w:rsid w:val="006D1965"/>
    <w:rsid w:val="006D3073"/>
    <w:rsid w:val="006D3905"/>
    <w:rsid w:val="006D3EDB"/>
    <w:rsid w:val="006D477F"/>
    <w:rsid w:val="006D4B2B"/>
    <w:rsid w:val="006D4E02"/>
    <w:rsid w:val="006D4FED"/>
    <w:rsid w:val="006D4FF3"/>
    <w:rsid w:val="006D5114"/>
    <w:rsid w:val="006D5DDD"/>
    <w:rsid w:val="006D6799"/>
    <w:rsid w:val="006D6BB9"/>
    <w:rsid w:val="006D77FD"/>
    <w:rsid w:val="006E0066"/>
    <w:rsid w:val="006E0481"/>
    <w:rsid w:val="006E0F5E"/>
    <w:rsid w:val="006E13C6"/>
    <w:rsid w:val="006E1D9F"/>
    <w:rsid w:val="006E3A34"/>
    <w:rsid w:val="006E42C7"/>
    <w:rsid w:val="006E4315"/>
    <w:rsid w:val="006E45B6"/>
    <w:rsid w:val="006E4F33"/>
    <w:rsid w:val="006E500E"/>
    <w:rsid w:val="006E538B"/>
    <w:rsid w:val="006E5BC6"/>
    <w:rsid w:val="006E5FE1"/>
    <w:rsid w:val="006E5FFB"/>
    <w:rsid w:val="006E617F"/>
    <w:rsid w:val="006E6411"/>
    <w:rsid w:val="006E7155"/>
    <w:rsid w:val="006F0180"/>
    <w:rsid w:val="006F05AC"/>
    <w:rsid w:val="006F076C"/>
    <w:rsid w:val="006F0A78"/>
    <w:rsid w:val="006F1217"/>
    <w:rsid w:val="006F1451"/>
    <w:rsid w:val="006F2938"/>
    <w:rsid w:val="006F296A"/>
    <w:rsid w:val="006F2C26"/>
    <w:rsid w:val="006F3E9E"/>
    <w:rsid w:val="006F4130"/>
    <w:rsid w:val="006F470B"/>
    <w:rsid w:val="006F597A"/>
    <w:rsid w:val="006F628F"/>
    <w:rsid w:val="006F62F2"/>
    <w:rsid w:val="006F653E"/>
    <w:rsid w:val="006F7BAC"/>
    <w:rsid w:val="007000B8"/>
    <w:rsid w:val="00700DAC"/>
    <w:rsid w:val="00700DFE"/>
    <w:rsid w:val="00700F0C"/>
    <w:rsid w:val="007014C0"/>
    <w:rsid w:val="007015F2"/>
    <w:rsid w:val="007016BD"/>
    <w:rsid w:val="00702BC5"/>
    <w:rsid w:val="00702BC6"/>
    <w:rsid w:val="007034D0"/>
    <w:rsid w:val="0070368E"/>
    <w:rsid w:val="00703727"/>
    <w:rsid w:val="00703A03"/>
    <w:rsid w:val="00703C32"/>
    <w:rsid w:val="007045F9"/>
    <w:rsid w:val="00704D99"/>
    <w:rsid w:val="00704DD0"/>
    <w:rsid w:val="00705312"/>
    <w:rsid w:val="00705826"/>
    <w:rsid w:val="00706A1A"/>
    <w:rsid w:val="00707469"/>
    <w:rsid w:val="0070747C"/>
    <w:rsid w:val="007100BE"/>
    <w:rsid w:val="00710CA2"/>
    <w:rsid w:val="0071100D"/>
    <w:rsid w:val="0071138B"/>
    <w:rsid w:val="00711989"/>
    <w:rsid w:val="007129A3"/>
    <w:rsid w:val="00713522"/>
    <w:rsid w:val="00714464"/>
    <w:rsid w:val="007144AE"/>
    <w:rsid w:val="00714D09"/>
    <w:rsid w:val="00715831"/>
    <w:rsid w:val="007158E8"/>
    <w:rsid w:val="00715946"/>
    <w:rsid w:val="00715A07"/>
    <w:rsid w:val="00715CB4"/>
    <w:rsid w:val="00715EBC"/>
    <w:rsid w:val="00715F26"/>
    <w:rsid w:val="007160A9"/>
    <w:rsid w:val="00716DAF"/>
    <w:rsid w:val="007171F7"/>
    <w:rsid w:val="007172BC"/>
    <w:rsid w:val="007173D0"/>
    <w:rsid w:val="007179D0"/>
    <w:rsid w:val="00717E6E"/>
    <w:rsid w:val="007208EE"/>
    <w:rsid w:val="00720FB2"/>
    <w:rsid w:val="00721348"/>
    <w:rsid w:val="00721598"/>
    <w:rsid w:val="00722367"/>
    <w:rsid w:val="007224B2"/>
    <w:rsid w:val="00722859"/>
    <w:rsid w:val="00722D39"/>
    <w:rsid w:val="00722F2A"/>
    <w:rsid w:val="00723908"/>
    <w:rsid w:val="0072395B"/>
    <w:rsid w:val="00723F7F"/>
    <w:rsid w:val="007246A9"/>
    <w:rsid w:val="00724BF3"/>
    <w:rsid w:val="007256A1"/>
    <w:rsid w:val="00725954"/>
    <w:rsid w:val="0072699E"/>
    <w:rsid w:val="0073045F"/>
    <w:rsid w:val="00730F19"/>
    <w:rsid w:val="00730F4C"/>
    <w:rsid w:val="007310C1"/>
    <w:rsid w:val="007315CE"/>
    <w:rsid w:val="007327BE"/>
    <w:rsid w:val="00732928"/>
    <w:rsid w:val="00732B7F"/>
    <w:rsid w:val="00732FFB"/>
    <w:rsid w:val="00733580"/>
    <w:rsid w:val="00733F6C"/>
    <w:rsid w:val="0073587C"/>
    <w:rsid w:val="007358F3"/>
    <w:rsid w:val="00735C2B"/>
    <w:rsid w:val="00737078"/>
    <w:rsid w:val="00737CC5"/>
    <w:rsid w:val="0073F65A"/>
    <w:rsid w:val="00740592"/>
    <w:rsid w:val="00740A35"/>
    <w:rsid w:val="00740D7F"/>
    <w:rsid w:val="00742076"/>
    <w:rsid w:val="007424B3"/>
    <w:rsid w:val="007426F8"/>
    <w:rsid w:val="007427A8"/>
    <w:rsid w:val="00743360"/>
    <w:rsid w:val="007439FE"/>
    <w:rsid w:val="00744EBD"/>
    <w:rsid w:val="00745BBC"/>
    <w:rsid w:val="00745D5D"/>
    <w:rsid w:val="007467F8"/>
    <w:rsid w:val="00750273"/>
    <w:rsid w:val="007502C3"/>
    <w:rsid w:val="00750E77"/>
    <w:rsid w:val="00750EA9"/>
    <w:rsid w:val="00750FD6"/>
    <w:rsid w:val="00751026"/>
    <w:rsid w:val="00751E74"/>
    <w:rsid w:val="00752462"/>
    <w:rsid w:val="0075264F"/>
    <w:rsid w:val="00752A07"/>
    <w:rsid w:val="00752C8E"/>
    <w:rsid w:val="00752D7A"/>
    <w:rsid w:val="00752E08"/>
    <w:rsid w:val="0075392E"/>
    <w:rsid w:val="00754422"/>
    <w:rsid w:val="00754601"/>
    <w:rsid w:val="00754BDC"/>
    <w:rsid w:val="007555E1"/>
    <w:rsid w:val="00755822"/>
    <w:rsid w:val="00755AD4"/>
    <w:rsid w:val="00755CC1"/>
    <w:rsid w:val="00755E4A"/>
    <w:rsid w:val="00756459"/>
    <w:rsid w:val="0075670F"/>
    <w:rsid w:val="00756CB8"/>
    <w:rsid w:val="00757E02"/>
    <w:rsid w:val="00757F7D"/>
    <w:rsid w:val="007603BE"/>
    <w:rsid w:val="00760437"/>
    <w:rsid w:val="00760A9F"/>
    <w:rsid w:val="00760CC4"/>
    <w:rsid w:val="00760E37"/>
    <w:rsid w:val="007613E2"/>
    <w:rsid w:val="007626EE"/>
    <w:rsid w:val="00762EA9"/>
    <w:rsid w:val="007636BA"/>
    <w:rsid w:val="00763805"/>
    <w:rsid w:val="0076441F"/>
    <w:rsid w:val="0076461C"/>
    <w:rsid w:val="0076470D"/>
    <w:rsid w:val="00764CF5"/>
    <w:rsid w:val="0076522C"/>
    <w:rsid w:val="007659EE"/>
    <w:rsid w:val="00765C57"/>
    <w:rsid w:val="00765E90"/>
    <w:rsid w:val="00765EB6"/>
    <w:rsid w:val="00767A99"/>
    <w:rsid w:val="007709F6"/>
    <w:rsid w:val="00770D98"/>
    <w:rsid w:val="00771A79"/>
    <w:rsid w:val="00771F6C"/>
    <w:rsid w:val="00772434"/>
    <w:rsid w:val="007726BE"/>
    <w:rsid w:val="00772DCF"/>
    <w:rsid w:val="0077302A"/>
    <w:rsid w:val="00773F5B"/>
    <w:rsid w:val="00774857"/>
    <w:rsid w:val="00774A4E"/>
    <w:rsid w:val="00774F66"/>
    <w:rsid w:val="00775CFF"/>
    <w:rsid w:val="00776048"/>
    <w:rsid w:val="0077605F"/>
    <w:rsid w:val="0077679C"/>
    <w:rsid w:val="00776ABB"/>
    <w:rsid w:val="007779DD"/>
    <w:rsid w:val="00777FD5"/>
    <w:rsid w:val="00781502"/>
    <w:rsid w:val="00781801"/>
    <w:rsid w:val="007818D9"/>
    <w:rsid w:val="00782429"/>
    <w:rsid w:val="00783003"/>
    <w:rsid w:val="00783174"/>
    <w:rsid w:val="0078367D"/>
    <w:rsid w:val="00783777"/>
    <w:rsid w:val="00783AAD"/>
    <w:rsid w:val="007846F2"/>
    <w:rsid w:val="007847C2"/>
    <w:rsid w:val="00784A9A"/>
    <w:rsid w:val="007858E1"/>
    <w:rsid w:val="00785FBC"/>
    <w:rsid w:val="00786670"/>
    <w:rsid w:val="00786764"/>
    <w:rsid w:val="00786DF9"/>
    <w:rsid w:val="007877C0"/>
    <w:rsid w:val="0079091D"/>
    <w:rsid w:val="00790B5F"/>
    <w:rsid w:val="00791482"/>
    <w:rsid w:val="00791D60"/>
    <w:rsid w:val="00791D66"/>
    <w:rsid w:val="00791F5B"/>
    <w:rsid w:val="007925DF"/>
    <w:rsid w:val="00792F0E"/>
    <w:rsid w:val="00793053"/>
    <w:rsid w:val="00793473"/>
    <w:rsid w:val="00793D83"/>
    <w:rsid w:val="00794380"/>
    <w:rsid w:val="0079489A"/>
    <w:rsid w:val="00794946"/>
    <w:rsid w:val="00794DAF"/>
    <w:rsid w:val="007951F0"/>
    <w:rsid w:val="007959F0"/>
    <w:rsid w:val="00795B16"/>
    <w:rsid w:val="007967BE"/>
    <w:rsid w:val="0079744F"/>
    <w:rsid w:val="00797F22"/>
    <w:rsid w:val="007A075A"/>
    <w:rsid w:val="007A0B8D"/>
    <w:rsid w:val="007A1343"/>
    <w:rsid w:val="007A157A"/>
    <w:rsid w:val="007A1916"/>
    <w:rsid w:val="007A3195"/>
    <w:rsid w:val="007A31D4"/>
    <w:rsid w:val="007A31DA"/>
    <w:rsid w:val="007A3442"/>
    <w:rsid w:val="007A3CFF"/>
    <w:rsid w:val="007A40A6"/>
    <w:rsid w:val="007A423D"/>
    <w:rsid w:val="007A4C16"/>
    <w:rsid w:val="007A4F80"/>
    <w:rsid w:val="007A501E"/>
    <w:rsid w:val="007A5916"/>
    <w:rsid w:val="007A5C57"/>
    <w:rsid w:val="007A6835"/>
    <w:rsid w:val="007A6B79"/>
    <w:rsid w:val="007A7161"/>
    <w:rsid w:val="007B0FC4"/>
    <w:rsid w:val="007B15DC"/>
    <w:rsid w:val="007B15F8"/>
    <w:rsid w:val="007B1E13"/>
    <w:rsid w:val="007B25AD"/>
    <w:rsid w:val="007B27CE"/>
    <w:rsid w:val="007B28C9"/>
    <w:rsid w:val="007B2F27"/>
    <w:rsid w:val="007B33DD"/>
    <w:rsid w:val="007B390A"/>
    <w:rsid w:val="007B397F"/>
    <w:rsid w:val="007B3B37"/>
    <w:rsid w:val="007B4912"/>
    <w:rsid w:val="007B76DA"/>
    <w:rsid w:val="007B7DCE"/>
    <w:rsid w:val="007C062A"/>
    <w:rsid w:val="007C0783"/>
    <w:rsid w:val="007C0949"/>
    <w:rsid w:val="007C1037"/>
    <w:rsid w:val="007C2095"/>
    <w:rsid w:val="007C224A"/>
    <w:rsid w:val="007C2D12"/>
    <w:rsid w:val="007C3AF8"/>
    <w:rsid w:val="007C3CF7"/>
    <w:rsid w:val="007C4525"/>
    <w:rsid w:val="007C4931"/>
    <w:rsid w:val="007C4D44"/>
    <w:rsid w:val="007C4D88"/>
    <w:rsid w:val="007C4DFC"/>
    <w:rsid w:val="007C5949"/>
    <w:rsid w:val="007C5C13"/>
    <w:rsid w:val="007C5C65"/>
    <w:rsid w:val="007C6472"/>
    <w:rsid w:val="007C73E5"/>
    <w:rsid w:val="007C79DE"/>
    <w:rsid w:val="007D08FF"/>
    <w:rsid w:val="007D0E0C"/>
    <w:rsid w:val="007D1648"/>
    <w:rsid w:val="007D2A26"/>
    <w:rsid w:val="007D2A8C"/>
    <w:rsid w:val="007D3508"/>
    <w:rsid w:val="007D3C48"/>
    <w:rsid w:val="007D4272"/>
    <w:rsid w:val="007D42D9"/>
    <w:rsid w:val="007D5D3F"/>
    <w:rsid w:val="007D61A5"/>
    <w:rsid w:val="007D6321"/>
    <w:rsid w:val="007D6680"/>
    <w:rsid w:val="007D6AA8"/>
    <w:rsid w:val="007D725A"/>
    <w:rsid w:val="007D7303"/>
    <w:rsid w:val="007D74DB"/>
    <w:rsid w:val="007D79C9"/>
    <w:rsid w:val="007E00B0"/>
    <w:rsid w:val="007E061C"/>
    <w:rsid w:val="007E1F8D"/>
    <w:rsid w:val="007E22B9"/>
    <w:rsid w:val="007E235E"/>
    <w:rsid w:val="007E2A58"/>
    <w:rsid w:val="007E2DCF"/>
    <w:rsid w:val="007E313A"/>
    <w:rsid w:val="007E397A"/>
    <w:rsid w:val="007E3BBF"/>
    <w:rsid w:val="007E477C"/>
    <w:rsid w:val="007E480D"/>
    <w:rsid w:val="007E5275"/>
    <w:rsid w:val="007E5E3E"/>
    <w:rsid w:val="007E63C8"/>
    <w:rsid w:val="007E6C93"/>
    <w:rsid w:val="007E7548"/>
    <w:rsid w:val="007E76CE"/>
    <w:rsid w:val="007E7875"/>
    <w:rsid w:val="007E7F52"/>
    <w:rsid w:val="007F067E"/>
    <w:rsid w:val="007F08D6"/>
    <w:rsid w:val="007F1632"/>
    <w:rsid w:val="007F204C"/>
    <w:rsid w:val="007F22B0"/>
    <w:rsid w:val="007F2816"/>
    <w:rsid w:val="007F2BBA"/>
    <w:rsid w:val="007F2C3B"/>
    <w:rsid w:val="007F2CB1"/>
    <w:rsid w:val="007F3054"/>
    <w:rsid w:val="007F3424"/>
    <w:rsid w:val="007F45D0"/>
    <w:rsid w:val="007F4A91"/>
    <w:rsid w:val="007F4B0E"/>
    <w:rsid w:val="007F5062"/>
    <w:rsid w:val="007F571C"/>
    <w:rsid w:val="007F5E57"/>
    <w:rsid w:val="007F65B3"/>
    <w:rsid w:val="007F6E36"/>
    <w:rsid w:val="007F7160"/>
    <w:rsid w:val="00800962"/>
    <w:rsid w:val="00800A94"/>
    <w:rsid w:val="008021FF"/>
    <w:rsid w:val="008023F0"/>
    <w:rsid w:val="0080577C"/>
    <w:rsid w:val="00805A6F"/>
    <w:rsid w:val="00805B33"/>
    <w:rsid w:val="0080677F"/>
    <w:rsid w:val="00806971"/>
    <w:rsid w:val="00807294"/>
    <w:rsid w:val="00807336"/>
    <w:rsid w:val="008100B5"/>
    <w:rsid w:val="00810130"/>
    <w:rsid w:val="0081082C"/>
    <w:rsid w:val="008116FF"/>
    <w:rsid w:val="00811763"/>
    <w:rsid w:val="008120D8"/>
    <w:rsid w:val="00812470"/>
    <w:rsid w:val="008137DD"/>
    <w:rsid w:val="00813897"/>
    <w:rsid w:val="00813C55"/>
    <w:rsid w:val="0081447D"/>
    <w:rsid w:val="008148DD"/>
    <w:rsid w:val="00814F63"/>
    <w:rsid w:val="008157F7"/>
    <w:rsid w:val="008158DA"/>
    <w:rsid w:val="00815BE4"/>
    <w:rsid w:val="0081636B"/>
    <w:rsid w:val="00817193"/>
    <w:rsid w:val="00817938"/>
    <w:rsid w:val="00820615"/>
    <w:rsid w:val="008206C3"/>
    <w:rsid w:val="008209DB"/>
    <w:rsid w:val="00820ABD"/>
    <w:rsid w:val="008215ED"/>
    <w:rsid w:val="00821A58"/>
    <w:rsid w:val="00821D79"/>
    <w:rsid w:val="008227C5"/>
    <w:rsid w:val="0082316A"/>
    <w:rsid w:val="00823285"/>
    <w:rsid w:val="008235AA"/>
    <w:rsid w:val="0082374B"/>
    <w:rsid w:val="00823AFB"/>
    <w:rsid w:val="00824939"/>
    <w:rsid w:val="00825841"/>
    <w:rsid w:val="00826030"/>
    <w:rsid w:val="00826370"/>
    <w:rsid w:val="00826632"/>
    <w:rsid w:val="00826F07"/>
    <w:rsid w:val="0082748E"/>
    <w:rsid w:val="008274FA"/>
    <w:rsid w:val="008307A2"/>
    <w:rsid w:val="00830A76"/>
    <w:rsid w:val="00830E78"/>
    <w:rsid w:val="00831743"/>
    <w:rsid w:val="00831989"/>
    <w:rsid w:val="00831D8B"/>
    <w:rsid w:val="008325B5"/>
    <w:rsid w:val="00832788"/>
    <w:rsid w:val="00832A4C"/>
    <w:rsid w:val="00832BB5"/>
    <w:rsid w:val="0083354E"/>
    <w:rsid w:val="00833709"/>
    <w:rsid w:val="008337CF"/>
    <w:rsid w:val="0083410B"/>
    <w:rsid w:val="0083460F"/>
    <w:rsid w:val="008354E3"/>
    <w:rsid w:val="00835A84"/>
    <w:rsid w:val="00835B59"/>
    <w:rsid w:val="00835E9E"/>
    <w:rsid w:val="00836483"/>
    <w:rsid w:val="0083668C"/>
    <w:rsid w:val="00836865"/>
    <w:rsid w:val="00836A72"/>
    <w:rsid w:val="008371A0"/>
    <w:rsid w:val="0083732F"/>
    <w:rsid w:val="00837450"/>
    <w:rsid w:val="00840307"/>
    <w:rsid w:val="0084049D"/>
    <w:rsid w:val="00840E0C"/>
    <w:rsid w:val="00840E6D"/>
    <w:rsid w:val="00840E8C"/>
    <w:rsid w:val="00841D36"/>
    <w:rsid w:val="00841FBA"/>
    <w:rsid w:val="00842061"/>
    <w:rsid w:val="008420FC"/>
    <w:rsid w:val="00842417"/>
    <w:rsid w:val="008426B5"/>
    <w:rsid w:val="008428D8"/>
    <w:rsid w:val="00842940"/>
    <w:rsid w:val="00843879"/>
    <w:rsid w:val="0084416D"/>
    <w:rsid w:val="008442D4"/>
    <w:rsid w:val="00844A52"/>
    <w:rsid w:val="00844BB1"/>
    <w:rsid w:val="00846B95"/>
    <w:rsid w:val="00847958"/>
    <w:rsid w:val="00847CB6"/>
    <w:rsid w:val="0085034B"/>
    <w:rsid w:val="00850507"/>
    <w:rsid w:val="00850797"/>
    <w:rsid w:val="00850CB7"/>
    <w:rsid w:val="00851189"/>
    <w:rsid w:val="00851540"/>
    <w:rsid w:val="0085187C"/>
    <w:rsid w:val="0085188E"/>
    <w:rsid w:val="008521DB"/>
    <w:rsid w:val="0085234A"/>
    <w:rsid w:val="00852E02"/>
    <w:rsid w:val="00853028"/>
    <w:rsid w:val="00853282"/>
    <w:rsid w:val="008533A8"/>
    <w:rsid w:val="00854208"/>
    <w:rsid w:val="0085533D"/>
    <w:rsid w:val="00855427"/>
    <w:rsid w:val="00856586"/>
    <w:rsid w:val="00857531"/>
    <w:rsid w:val="00857664"/>
    <w:rsid w:val="00857932"/>
    <w:rsid w:val="0086010D"/>
    <w:rsid w:val="00860115"/>
    <w:rsid w:val="008604B5"/>
    <w:rsid w:val="00860C80"/>
    <w:rsid w:val="00860CC8"/>
    <w:rsid w:val="00860FF3"/>
    <w:rsid w:val="008624D8"/>
    <w:rsid w:val="008635A8"/>
    <w:rsid w:val="00863705"/>
    <w:rsid w:val="00863726"/>
    <w:rsid w:val="00863FAF"/>
    <w:rsid w:val="00864230"/>
    <w:rsid w:val="0086559D"/>
    <w:rsid w:val="008657DB"/>
    <w:rsid w:val="00866690"/>
    <w:rsid w:val="00866A82"/>
    <w:rsid w:val="00866AFF"/>
    <w:rsid w:val="0086727B"/>
    <w:rsid w:val="0086747B"/>
    <w:rsid w:val="008700FA"/>
    <w:rsid w:val="00870172"/>
    <w:rsid w:val="008713C9"/>
    <w:rsid w:val="008718BE"/>
    <w:rsid w:val="00871F93"/>
    <w:rsid w:val="00871F9B"/>
    <w:rsid w:val="008724AE"/>
    <w:rsid w:val="008727C7"/>
    <w:rsid w:val="00872FEF"/>
    <w:rsid w:val="00873544"/>
    <w:rsid w:val="00873D21"/>
    <w:rsid w:val="00874675"/>
    <w:rsid w:val="00874BB6"/>
    <w:rsid w:val="00874D41"/>
    <w:rsid w:val="008751DB"/>
    <w:rsid w:val="0087536E"/>
    <w:rsid w:val="00875E5C"/>
    <w:rsid w:val="00875F4E"/>
    <w:rsid w:val="00875F63"/>
    <w:rsid w:val="00876491"/>
    <w:rsid w:val="008768EA"/>
    <w:rsid w:val="00876B09"/>
    <w:rsid w:val="00876ED7"/>
    <w:rsid w:val="00877022"/>
    <w:rsid w:val="008776A0"/>
    <w:rsid w:val="008777DF"/>
    <w:rsid w:val="008779BC"/>
    <w:rsid w:val="00881104"/>
    <w:rsid w:val="008814B4"/>
    <w:rsid w:val="008816D9"/>
    <w:rsid w:val="00881D08"/>
    <w:rsid w:val="008820F5"/>
    <w:rsid w:val="0088215B"/>
    <w:rsid w:val="00882D22"/>
    <w:rsid w:val="0088347D"/>
    <w:rsid w:val="008837F5"/>
    <w:rsid w:val="00883915"/>
    <w:rsid w:val="0088393D"/>
    <w:rsid w:val="00884F21"/>
    <w:rsid w:val="00885070"/>
    <w:rsid w:val="00885089"/>
    <w:rsid w:val="0088549B"/>
    <w:rsid w:val="00885B56"/>
    <w:rsid w:val="00885C6D"/>
    <w:rsid w:val="00886567"/>
    <w:rsid w:val="008866BC"/>
    <w:rsid w:val="008866E9"/>
    <w:rsid w:val="00886A5E"/>
    <w:rsid w:val="00886B96"/>
    <w:rsid w:val="00887988"/>
    <w:rsid w:val="00887EC9"/>
    <w:rsid w:val="00890D2E"/>
    <w:rsid w:val="00890E11"/>
    <w:rsid w:val="0089193C"/>
    <w:rsid w:val="00891CD5"/>
    <w:rsid w:val="008922F2"/>
    <w:rsid w:val="008923AC"/>
    <w:rsid w:val="00892400"/>
    <w:rsid w:val="0089292F"/>
    <w:rsid w:val="00892FD2"/>
    <w:rsid w:val="008939E6"/>
    <w:rsid w:val="00893CEA"/>
    <w:rsid w:val="00893E87"/>
    <w:rsid w:val="00894221"/>
    <w:rsid w:val="00895080"/>
    <w:rsid w:val="008957DF"/>
    <w:rsid w:val="00895D16"/>
    <w:rsid w:val="00895DBE"/>
    <w:rsid w:val="00895F84"/>
    <w:rsid w:val="00896495"/>
    <w:rsid w:val="00896E18"/>
    <w:rsid w:val="00897454"/>
    <w:rsid w:val="0089750B"/>
    <w:rsid w:val="008A0CAB"/>
    <w:rsid w:val="008A0F0D"/>
    <w:rsid w:val="008A173A"/>
    <w:rsid w:val="008A18D0"/>
    <w:rsid w:val="008A25D3"/>
    <w:rsid w:val="008A2C5F"/>
    <w:rsid w:val="008A3184"/>
    <w:rsid w:val="008A375C"/>
    <w:rsid w:val="008A4E7B"/>
    <w:rsid w:val="008A532D"/>
    <w:rsid w:val="008A556E"/>
    <w:rsid w:val="008A5ADB"/>
    <w:rsid w:val="008A5FD8"/>
    <w:rsid w:val="008A604C"/>
    <w:rsid w:val="008A625B"/>
    <w:rsid w:val="008A62CD"/>
    <w:rsid w:val="008A6A61"/>
    <w:rsid w:val="008A6C1F"/>
    <w:rsid w:val="008A6C2C"/>
    <w:rsid w:val="008A75CD"/>
    <w:rsid w:val="008B015D"/>
    <w:rsid w:val="008B0A55"/>
    <w:rsid w:val="008B10AC"/>
    <w:rsid w:val="008B21E6"/>
    <w:rsid w:val="008B22DF"/>
    <w:rsid w:val="008B278B"/>
    <w:rsid w:val="008B2AF8"/>
    <w:rsid w:val="008B30C4"/>
    <w:rsid w:val="008B3696"/>
    <w:rsid w:val="008B419C"/>
    <w:rsid w:val="008B4524"/>
    <w:rsid w:val="008B465B"/>
    <w:rsid w:val="008B4867"/>
    <w:rsid w:val="008B4BD6"/>
    <w:rsid w:val="008B4EF5"/>
    <w:rsid w:val="008B501A"/>
    <w:rsid w:val="008B50B3"/>
    <w:rsid w:val="008B54B2"/>
    <w:rsid w:val="008B5E1A"/>
    <w:rsid w:val="008B73F5"/>
    <w:rsid w:val="008B7569"/>
    <w:rsid w:val="008B7662"/>
    <w:rsid w:val="008C02DC"/>
    <w:rsid w:val="008C064A"/>
    <w:rsid w:val="008C1935"/>
    <w:rsid w:val="008C239E"/>
    <w:rsid w:val="008C2B17"/>
    <w:rsid w:val="008C33E3"/>
    <w:rsid w:val="008C352E"/>
    <w:rsid w:val="008C38A5"/>
    <w:rsid w:val="008C3C3B"/>
    <w:rsid w:val="008C3E52"/>
    <w:rsid w:val="008C515E"/>
    <w:rsid w:val="008C54DC"/>
    <w:rsid w:val="008C557D"/>
    <w:rsid w:val="008C5A9D"/>
    <w:rsid w:val="008C6A60"/>
    <w:rsid w:val="008C6B63"/>
    <w:rsid w:val="008C6D4E"/>
    <w:rsid w:val="008C6D78"/>
    <w:rsid w:val="008D097F"/>
    <w:rsid w:val="008D09B6"/>
    <w:rsid w:val="008D0B8C"/>
    <w:rsid w:val="008D0D9D"/>
    <w:rsid w:val="008D144F"/>
    <w:rsid w:val="008D1CAD"/>
    <w:rsid w:val="008D1E79"/>
    <w:rsid w:val="008D2185"/>
    <w:rsid w:val="008D2319"/>
    <w:rsid w:val="008D2363"/>
    <w:rsid w:val="008D2559"/>
    <w:rsid w:val="008D289A"/>
    <w:rsid w:val="008D2BA9"/>
    <w:rsid w:val="008D34B5"/>
    <w:rsid w:val="008D3F57"/>
    <w:rsid w:val="008D4683"/>
    <w:rsid w:val="008D4DA5"/>
    <w:rsid w:val="008D57CC"/>
    <w:rsid w:val="008D5889"/>
    <w:rsid w:val="008D5B8C"/>
    <w:rsid w:val="008D6C45"/>
    <w:rsid w:val="008E0201"/>
    <w:rsid w:val="008E0691"/>
    <w:rsid w:val="008E07CF"/>
    <w:rsid w:val="008E1678"/>
    <w:rsid w:val="008E16DC"/>
    <w:rsid w:val="008E1FC6"/>
    <w:rsid w:val="008E2880"/>
    <w:rsid w:val="008E2B4E"/>
    <w:rsid w:val="008E4711"/>
    <w:rsid w:val="008E481B"/>
    <w:rsid w:val="008E48B0"/>
    <w:rsid w:val="008E48E4"/>
    <w:rsid w:val="008E4915"/>
    <w:rsid w:val="008E4987"/>
    <w:rsid w:val="008E519D"/>
    <w:rsid w:val="008E51FD"/>
    <w:rsid w:val="008E5768"/>
    <w:rsid w:val="008E6141"/>
    <w:rsid w:val="008E628B"/>
    <w:rsid w:val="008E6449"/>
    <w:rsid w:val="008E658B"/>
    <w:rsid w:val="008E6BD7"/>
    <w:rsid w:val="008E6CE7"/>
    <w:rsid w:val="008E745B"/>
    <w:rsid w:val="008E7477"/>
    <w:rsid w:val="008F00DD"/>
    <w:rsid w:val="008F0994"/>
    <w:rsid w:val="008F0D0F"/>
    <w:rsid w:val="008F0E89"/>
    <w:rsid w:val="008F1BDF"/>
    <w:rsid w:val="008F2E9E"/>
    <w:rsid w:val="008F2F47"/>
    <w:rsid w:val="008F30C9"/>
    <w:rsid w:val="008F33C7"/>
    <w:rsid w:val="008F3694"/>
    <w:rsid w:val="008F3ABE"/>
    <w:rsid w:val="008F4194"/>
    <w:rsid w:val="008F469F"/>
    <w:rsid w:val="008F47BD"/>
    <w:rsid w:val="008F572E"/>
    <w:rsid w:val="008F5A1E"/>
    <w:rsid w:val="008F61DE"/>
    <w:rsid w:val="008F6ACF"/>
    <w:rsid w:val="008F6E02"/>
    <w:rsid w:val="008F7427"/>
    <w:rsid w:val="008F7FB4"/>
    <w:rsid w:val="009003CA"/>
    <w:rsid w:val="00900CCE"/>
    <w:rsid w:val="0090128E"/>
    <w:rsid w:val="009015EB"/>
    <w:rsid w:val="00902BC4"/>
    <w:rsid w:val="009033FB"/>
    <w:rsid w:val="00903CA2"/>
    <w:rsid w:val="00904013"/>
    <w:rsid w:val="00904206"/>
    <w:rsid w:val="00904BE9"/>
    <w:rsid w:val="00905611"/>
    <w:rsid w:val="00905793"/>
    <w:rsid w:val="00906437"/>
    <w:rsid w:val="00906825"/>
    <w:rsid w:val="00906A67"/>
    <w:rsid w:val="00906E3A"/>
    <w:rsid w:val="009074CC"/>
    <w:rsid w:val="009078F5"/>
    <w:rsid w:val="00907BC7"/>
    <w:rsid w:val="00907C33"/>
    <w:rsid w:val="0091038F"/>
    <w:rsid w:val="0091099A"/>
    <w:rsid w:val="00910C22"/>
    <w:rsid w:val="0091184B"/>
    <w:rsid w:val="00911DE1"/>
    <w:rsid w:val="009120DE"/>
    <w:rsid w:val="0091234B"/>
    <w:rsid w:val="009123ED"/>
    <w:rsid w:val="00913152"/>
    <w:rsid w:val="009133A4"/>
    <w:rsid w:val="00913756"/>
    <w:rsid w:val="00913F6C"/>
    <w:rsid w:val="00914588"/>
    <w:rsid w:val="00914B97"/>
    <w:rsid w:val="0091514F"/>
    <w:rsid w:val="0091534A"/>
    <w:rsid w:val="009160A5"/>
    <w:rsid w:val="00916D31"/>
    <w:rsid w:val="00917960"/>
    <w:rsid w:val="009212F6"/>
    <w:rsid w:val="00921407"/>
    <w:rsid w:val="00921652"/>
    <w:rsid w:val="0092174A"/>
    <w:rsid w:val="00921844"/>
    <w:rsid w:val="009219F8"/>
    <w:rsid w:val="00921B46"/>
    <w:rsid w:val="009224D8"/>
    <w:rsid w:val="00922824"/>
    <w:rsid w:val="00922CB2"/>
    <w:rsid w:val="00922D16"/>
    <w:rsid w:val="0092357C"/>
    <w:rsid w:val="009241F1"/>
    <w:rsid w:val="00924B11"/>
    <w:rsid w:val="00924BDB"/>
    <w:rsid w:val="00924DF9"/>
    <w:rsid w:val="00925407"/>
    <w:rsid w:val="009263E9"/>
    <w:rsid w:val="00927125"/>
    <w:rsid w:val="00927BC9"/>
    <w:rsid w:val="009303F2"/>
    <w:rsid w:val="009307F9"/>
    <w:rsid w:val="0093085F"/>
    <w:rsid w:val="009308FB"/>
    <w:rsid w:val="00930A2B"/>
    <w:rsid w:val="00930B7A"/>
    <w:rsid w:val="009316E3"/>
    <w:rsid w:val="009318E1"/>
    <w:rsid w:val="009323CB"/>
    <w:rsid w:val="009324A1"/>
    <w:rsid w:val="00932764"/>
    <w:rsid w:val="00932914"/>
    <w:rsid w:val="009332E9"/>
    <w:rsid w:val="0093355D"/>
    <w:rsid w:val="009339D4"/>
    <w:rsid w:val="009341DD"/>
    <w:rsid w:val="00934283"/>
    <w:rsid w:val="0093461D"/>
    <w:rsid w:val="0093487D"/>
    <w:rsid w:val="00934CD6"/>
    <w:rsid w:val="00935422"/>
    <w:rsid w:val="00935C15"/>
    <w:rsid w:val="009362DE"/>
    <w:rsid w:val="00936462"/>
    <w:rsid w:val="0093646E"/>
    <w:rsid w:val="0093663C"/>
    <w:rsid w:val="00936904"/>
    <w:rsid w:val="00937612"/>
    <w:rsid w:val="0093786B"/>
    <w:rsid w:val="00937B5A"/>
    <w:rsid w:val="00937DDB"/>
    <w:rsid w:val="009409ED"/>
    <w:rsid w:val="009411B4"/>
    <w:rsid w:val="009427BB"/>
    <w:rsid w:val="00942954"/>
    <w:rsid w:val="009432D5"/>
    <w:rsid w:val="00944309"/>
    <w:rsid w:val="009449D6"/>
    <w:rsid w:val="0094518A"/>
    <w:rsid w:val="00945366"/>
    <w:rsid w:val="00945744"/>
    <w:rsid w:val="009457F4"/>
    <w:rsid w:val="00945E8F"/>
    <w:rsid w:val="009460BC"/>
    <w:rsid w:val="00946946"/>
    <w:rsid w:val="00947171"/>
    <w:rsid w:val="00947469"/>
    <w:rsid w:val="00950B61"/>
    <w:rsid w:val="00950DD1"/>
    <w:rsid w:val="009510E8"/>
    <w:rsid w:val="0095279F"/>
    <w:rsid w:val="009528ED"/>
    <w:rsid w:val="00952A6F"/>
    <w:rsid w:val="009539D0"/>
    <w:rsid w:val="00953A5E"/>
    <w:rsid w:val="00953ED3"/>
    <w:rsid w:val="00954073"/>
    <w:rsid w:val="009543A1"/>
    <w:rsid w:val="009543C7"/>
    <w:rsid w:val="009543F1"/>
    <w:rsid w:val="0095493B"/>
    <w:rsid w:val="009549EA"/>
    <w:rsid w:val="00954B7F"/>
    <w:rsid w:val="00954DC8"/>
    <w:rsid w:val="00955312"/>
    <w:rsid w:val="009555BC"/>
    <w:rsid w:val="0095605F"/>
    <w:rsid w:val="0095628B"/>
    <w:rsid w:val="00956880"/>
    <w:rsid w:val="00956B67"/>
    <w:rsid w:val="009573CC"/>
    <w:rsid w:val="00957581"/>
    <w:rsid w:val="00957621"/>
    <w:rsid w:val="00957FCB"/>
    <w:rsid w:val="0096005E"/>
    <w:rsid w:val="009601F0"/>
    <w:rsid w:val="0096022A"/>
    <w:rsid w:val="009604CE"/>
    <w:rsid w:val="00961C74"/>
    <w:rsid w:val="00961D3F"/>
    <w:rsid w:val="009634A8"/>
    <w:rsid w:val="00964892"/>
    <w:rsid w:val="00964CEC"/>
    <w:rsid w:val="009651D1"/>
    <w:rsid w:val="00965579"/>
    <w:rsid w:val="00965DB9"/>
    <w:rsid w:val="00965F09"/>
    <w:rsid w:val="009662D2"/>
    <w:rsid w:val="0096642E"/>
    <w:rsid w:val="00966DAC"/>
    <w:rsid w:val="00967130"/>
    <w:rsid w:val="00967646"/>
    <w:rsid w:val="009676DA"/>
    <w:rsid w:val="00970598"/>
    <w:rsid w:val="00970B4E"/>
    <w:rsid w:val="0097104D"/>
    <w:rsid w:val="00971B40"/>
    <w:rsid w:val="00973233"/>
    <w:rsid w:val="00973AD3"/>
    <w:rsid w:val="00973C41"/>
    <w:rsid w:val="009742EE"/>
    <w:rsid w:val="00974550"/>
    <w:rsid w:val="009746E0"/>
    <w:rsid w:val="009748F9"/>
    <w:rsid w:val="0097491B"/>
    <w:rsid w:val="009749A3"/>
    <w:rsid w:val="00975208"/>
    <w:rsid w:val="00975330"/>
    <w:rsid w:val="00976913"/>
    <w:rsid w:val="0097724F"/>
    <w:rsid w:val="00977447"/>
    <w:rsid w:val="0097773F"/>
    <w:rsid w:val="0098021A"/>
    <w:rsid w:val="0098037F"/>
    <w:rsid w:val="009805AF"/>
    <w:rsid w:val="0098068F"/>
    <w:rsid w:val="00980851"/>
    <w:rsid w:val="009808B3"/>
    <w:rsid w:val="0098182A"/>
    <w:rsid w:val="00981B41"/>
    <w:rsid w:val="009829E7"/>
    <w:rsid w:val="009833EC"/>
    <w:rsid w:val="00984833"/>
    <w:rsid w:val="00984848"/>
    <w:rsid w:val="00984852"/>
    <w:rsid w:val="009851EA"/>
    <w:rsid w:val="0098588B"/>
    <w:rsid w:val="00985B73"/>
    <w:rsid w:val="00985FAD"/>
    <w:rsid w:val="0098633F"/>
    <w:rsid w:val="009879D2"/>
    <w:rsid w:val="00990193"/>
    <w:rsid w:val="00990CC3"/>
    <w:rsid w:val="00991DFD"/>
    <w:rsid w:val="009922C6"/>
    <w:rsid w:val="009927CB"/>
    <w:rsid w:val="0099363B"/>
    <w:rsid w:val="00993803"/>
    <w:rsid w:val="00994125"/>
    <w:rsid w:val="00994392"/>
    <w:rsid w:val="0099480E"/>
    <w:rsid w:val="00994D8B"/>
    <w:rsid w:val="009957D0"/>
    <w:rsid w:val="00996F89"/>
    <w:rsid w:val="009975C5"/>
    <w:rsid w:val="00997A57"/>
    <w:rsid w:val="009A001D"/>
    <w:rsid w:val="009A034A"/>
    <w:rsid w:val="009A0963"/>
    <w:rsid w:val="009A1353"/>
    <w:rsid w:val="009A16DD"/>
    <w:rsid w:val="009A191E"/>
    <w:rsid w:val="009A199A"/>
    <w:rsid w:val="009A2225"/>
    <w:rsid w:val="009A249E"/>
    <w:rsid w:val="009A3537"/>
    <w:rsid w:val="009A487E"/>
    <w:rsid w:val="009A5065"/>
    <w:rsid w:val="009A55A4"/>
    <w:rsid w:val="009A562E"/>
    <w:rsid w:val="009A578A"/>
    <w:rsid w:val="009A5B5D"/>
    <w:rsid w:val="009A5CD6"/>
    <w:rsid w:val="009A5D7C"/>
    <w:rsid w:val="009A6511"/>
    <w:rsid w:val="009A69DF"/>
    <w:rsid w:val="009B0420"/>
    <w:rsid w:val="009B0F8D"/>
    <w:rsid w:val="009B154C"/>
    <w:rsid w:val="009B1C85"/>
    <w:rsid w:val="009B27EF"/>
    <w:rsid w:val="009B2CDA"/>
    <w:rsid w:val="009B2EE5"/>
    <w:rsid w:val="009B3948"/>
    <w:rsid w:val="009B4498"/>
    <w:rsid w:val="009B491F"/>
    <w:rsid w:val="009B510A"/>
    <w:rsid w:val="009B56AB"/>
    <w:rsid w:val="009B5FDD"/>
    <w:rsid w:val="009B6074"/>
    <w:rsid w:val="009B62DE"/>
    <w:rsid w:val="009B69DA"/>
    <w:rsid w:val="009B6E60"/>
    <w:rsid w:val="009B752D"/>
    <w:rsid w:val="009C082A"/>
    <w:rsid w:val="009C15A2"/>
    <w:rsid w:val="009C1BD2"/>
    <w:rsid w:val="009C1E19"/>
    <w:rsid w:val="009C20FB"/>
    <w:rsid w:val="009C31C2"/>
    <w:rsid w:val="009C3415"/>
    <w:rsid w:val="009C36AD"/>
    <w:rsid w:val="009C3B23"/>
    <w:rsid w:val="009C47FD"/>
    <w:rsid w:val="009C51CE"/>
    <w:rsid w:val="009C57C3"/>
    <w:rsid w:val="009C5811"/>
    <w:rsid w:val="009C6360"/>
    <w:rsid w:val="009C63CD"/>
    <w:rsid w:val="009C794B"/>
    <w:rsid w:val="009C7A71"/>
    <w:rsid w:val="009C7B8E"/>
    <w:rsid w:val="009D0573"/>
    <w:rsid w:val="009D0E24"/>
    <w:rsid w:val="009D174F"/>
    <w:rsid w:val="009D1F9D"/>
    <w:rsid w:val="009D248D"/>
    <w:rsid w:val="009D4212"/>
    <w:rsid w:val="009D4283"/>
    <w:rsid w:val="009D47D7"/>
    <w:rsid w:val="009D4826"/>
    <w:rsid w:val="009D4AEB"/>
    <w:rsid w:val="009D4EDC"/>
    <w:rsid w:val="009D637D"/>
    <w:rsid w:val="009D693A"/>
    <w:rsid w:val="009D6A89"/>
    <w:rsid w:val="009D6AB9"/>
    <w:rsid w:val="009D7A7B"/>
    <w:rsid w:val="009E0E50"/>
    <w:rsid w:val="009E1176"/>
    <w:rsid w:val="009E1843"/>
    <w:rsid w:val="009E2471"/>
    <w:rsid w:val="009E3839"/>
    <w:rsid w:val="009E4394"/>
    <w:rsid w:val="009E46DB"/>
    <w:rsid w:val="009E4AB1"/>
    <w:rsid w:val="009E4B5F"/>
    <w:rsid w:val="009E4C83"/>
    <w:rsid w:val="009E5186"/>
    <w:rsid w:val="009E5659"/>
    <w:rsid w:val="009E632E"/>
    <w:rsid w:val="009E677E"/>
    <w:rsid w:val="009E6B39"/>
    <w:rsid w:val="009E745E"/>
    <w:rsid w:val="009E786B"/>
    <w:rsid w:val="009F12D6"/>
    <w:rsid w:val="009F20AE"/>
    <w:rsid w:val="009F2D02"/>
    <w:rsid w:val="009F356D"/>
    <w:rsid w:val="009F3770"/>
    <w:rsid w:val="009F38FD"/>
    <w:rsid w:val="009F3AF3"/>
    <w:rsid w:val="009F4AA8"/>
    <w:rsid w:val="009F4B39"/>
    <w:rsid w:val="009F4D08"/>
    <w:rsid w:val="009F50E0"/>
    <w:rsid w:val="009F55D8"/>
    <w:rsid w:val="009F56E9"/>
    <w:rsid w:val="009F596B"/>
    <w:rsid w:val="009F5B23"/>
    <w:rsid w:val="009F6275"/>
    <w:rsid w:val="009F66AC"/>
    <w:rsid w:val="009F6E61"/>
    <w:rsid w:val="009F71E4"/>
    <w:rsid w:val="009F76CF"/>
    <w:rsid w:val="00A00735"/>
    <w:rsid w:val="00A00E57"/>
    <w:rsid w:val="00A01168"/>
    <w:rsid w:val="00A01401"/>
    <w:rsid w:val="00A0159C"/>
    <w:rsid w:val="00A01B60"/>
    <w:rsid w:val="00A01B9C"/>
    <w:rsid w:val="00A02669"/>
    <w:rsid w:val="00A02AD8"/>
    <w:rsid w:val="00A03AE5"/>
    <w:rsid w:val="00A03F36"/>
    <w:rsid w:val="00A04161"/>
    <w:rsid w:val="00A043B2"/>
    <w:rsid w:val="00A044EC"/>
    <w:rsid w:val="00A04C71"/>
    <w:rsid w:val="00A05D6A"/>
    <w:rsid w:val="00A05DDF"/>
    <w:rsid w:val="00A060F0"/>
    <w:rsid w:val="00A061F2"/>
    <w:rsid w:val="00A062EC"/>
    <w:rsid w:val="00A06B1A"/>
    <w:rsid w:val="00A06B52"/>
    <w:rsid w:val="00A076D7"/>
    <w:rsid w:val="00A10321"/>
    <w:rsid w:val="00A109D7"/>
    <w:rsid w:val="00A10F8F"/>
    <w:rsid w:val="00A1201B"/>
    <w:rsid w:val="00A1224A"/>
    <w:rsid w:val="00A12338"/>
    <w:rsid w:val="00A123DE"/>
    <w:rsid w:val="00A129B8"/>
    <w:rsid w:val="00A14831"/>
    <w:rsid w:val="00A14F40"/>
    <w:rsid w:val="00A15086"/>
    <w:rsid w:val="00A155C3"/>
    <w:rsid w:val="00A169E0"/>
    <w:rsid w:val="00A16C7E"/>
    <w:rsid w:val="00A17EA5"/>
    <w:rsid w:val="00A20198"/>
    <w:rsid w:val="00A2086F"/>
    <w:rsid w:val="00A20FD0"/>
    <w:rsid w:val="00A21D63"/>
    <w:rsid w:val="00A220CD"/>
    <w:rsid w:val="00A225C7"/>
    <w:rsid w:val="00A22DE8"/>
    <w:rsid w:val="00A22EC3"/>
    <w:rsid w:val="00A23419"/>
    <w:rsid w:val="00A2358C"/>
    <w:rsid w:val="00A23C54"/>
    <w:rsid w:val="00A259D5"/>
    <w:rsid w:val="00A25FD5"/>
    <w:rsid w:val="00A264BF"/>
    <w:rsid w:val="00A266D9"/>
    <w:rsid w:val="00A26BCF"/>
    <w:rsid w:val="00A26DB8"/>
    <w:rsid w:val="00A270E0"/>
    <w:rsid w:val="00A27F81"/>
    <w:rsid w:val="00A3037D"/>
    <w:rsid w:val="00A308E7"/>
    <w:rsid w:val="00A3100C"/>
    <w:rsid w:val="00A311D7"/>
    <w:rsid w:val="00A31372"/>
    <w:rsid w:val="00A31ABB"/>
    <w:rsid w:val="00A31BB2"/>
    <w:rsid w:val="00A32382"/>
    <w:rsid w:val="00A32DE6"/>
    <w:rsid w:val="00A33CCD"/>
    <w:rsid w:val="00A33F4C"/>
    <w:rsid w:val="00A3405D"/>
    <w:rsid w:val="00A35B4B"/>
    <w:rsid w:val="00A35CDD"/>
    <w:rsid w:val="00A362BE"/>
    <w:rsid w:val="00A369A4"/>
    <w:rsid w:val="00A370AA"/>
    <w:rsid w:val="00A371EB"/>
    <w:rsid w:val="00A374C8"/>
    <w:rsid w:val="00A40027"/>
    <w:rsid w:val="00A401B6"/>
    <w:rsid w:val="00A407C0"/>
    <w:rsid w:val="00A40B71"/>
    <w:rsid w:val="00A41D90"/>
    <w:rsid w:val="00A41F1E"/>
    <w:rsid w:val="00A41FAB"/>
    <w:rsid w:val="00A42044"/>
    <w:rsid w:val="00A4430D"/>
    <w:rsid w:val="00A44482"/>
    <w:rsid w:val="00A4464A"/>
    <w:rsid w:val="00A44E4A"/>
    <w:rsid w:val="00A45632"/>
    <w:rsid w:val="00A45DF4"/>
    <w:rsid w:val="00A4612F"/>
    <w:rsid w:val="00A47174"/>
    <w:rsid w:val="00A4729D"/>
    <w:rsid w:val="00A47583"/>
    <w:rsid w:val="00A47EC9"/>
    <w:rsid w:val="00A47FB7"/>
    <w:rsid w:val="00A50130"/>
    <w:rsid w:val="00A50C94"/>
    <w:rsid w:val="00A50EE6"/>
    <w:rsid w:val="00A50F86"/>
    <w:rsid w:val="00A51497"/>
    <w:rsid w:val="00A5152B"/>
    <w:rsid w:val="00A5190C"/>
    <w:rsid w:val="00A525C8"/>
    <w:rsid w:val="00A52821"/>
    <w:rsid w:val="00A52B4F"/>
    <w:rsid w:val="00A54194"/>
    <w:rsid w:val="00A5479F"/>
    <w:rsid w:val="00A55248"/>
    <w:rsid w:val="00A55665"/>
    <w:rsid w:val="00A55814"/>
    <w:rsid w:val="00A55923"/>
    <w:rsid w:val="00A55C0E"/>
    <w:rsid w:val="00A55C91"/>
    <w:rsid w:val="00A5618F"/>
    <w:rsid w:val="00A5666C"/>
    <w:rsid w:val="00A5683E"/>
    <w:rsid w:val="00A56870"/>
    <w:rsid w:val="00A5689A"/>
    <w:rsid w:val="00A56EE2"/>
    <w:rsid w:val="00A573B1"/>
    <w:rsid w:val="00A575F9"/>
    <w:rsid w:val="00A578F0"/>
    <w:rsid w:val="00A6031E"/>
    <w:rsid w:val="00A60457"/>
    <w:rsid w:val="00A60464"/>
    <w:rsid w:val="00A6059E"/>
    <w:rsid w:val="00A60A91"/>
    <w:rsid w:val="00A60AD2"/>
    <w:rsid w:val="00A610E5"/>
    <w:rsid w:val="00A6146D"/>
    <w:rsid w:val="00A61979"/>
    <w:rsid w:val="00A62FA2"/>
    <w:rsid w:val="00A6342E"/>
    <w:rsid w:val="00A63D01"/>
    <w:rsid w:val="00A63E10"/>
    <w:rsid w:val="00A64370"/>
    <w:rsid w:val="00A64642"/>
    <w:rsid w:val="00A64724"/>
    <w:rsid w:val="00A6565F"/>
    <w:rsid w:val="00A66239"/>
    <w:rsid w:val="00A66767"/>
    <w:rsid w:val="00A679D0"/>
    <w:rsid w:val="00A67A53"/>
    <w:rsid w:val="00A67C38"/>
    <w:rsid w:val="00A70507"/>
    <w:rsid w:val="00A70517"/>
    <w:rsid w:val="00A713B0"/>
    <w:rsid w:val="00A71F8E"/>
    <w:rsid w:val="00A7254D"/>
    <w:rsid w:val="00A72947"/>
    <w:rsid w:val="00A73290"/>
    <w:rsid w:val="00A7340F"/>
    <w:rsid w:val="00A7363C"/>
    <w:rsid w:val="00A7424B"/>
    <w:rsid w:val="00A74ACD"/>
    <w:rsid w:val="00A74BC9"/>
    <w:rsid w:val="00A75AD0"/>
    <w:rsid w:val="00A7600C"/>
    <w:rsid w:val="00A7656D"/>
    <w:rsid w:val="00A76F06"/>
    <w:rsid w:val="00A771FA"/>
    <w:rsid w:val="00A808D0"/>
    <w:rsid w:val="00A81F8E"/>
    <w:rsid w:val="00A83228"/>
    <w:rsid w:val="00A832E5"/>
    <w:rsid w:val="00A83BAB"/>
    <w:rsid w:val="00A83D2E"/>
    <w:rsid w:val="00A84D6B"/>
    <w:rsid w:val="00A84D80"/>
    <w:rsid w:val="00A865F7"/>
    <w:rsid w:val="00A86815"/>
    <w:rsid w:val="00A86FD6"/>
    <w:rsid w:val="00A87253"/>
    <w:rsid w:val="00A90A25"/>
    <w:rsid w:val="00A90EE2"/>
    <w:rsid w:val="00A91486"/>
    <w:rsid w:val="00A918BE"/>
    <w:rsid w:val="00A91C0A"/>
    <w:rsid w:val="00A91EF8"/>
    <w:rsid w:val="00A91F10"/>
    <w:rsid w:val="00A92777"/>
    <w:rsid w:val="00A92C6C"/>
    <w:rsid w:val="00A93A0A"/>
    <w:rsid w:val="00A97D98"/>
    <w:rsid w:val="00AA0678"/>
    <w:rsid w:val="00AA0D59"/>
    <w:rsid w:val="00AA0E25"/>
    <w:rsid w:val="00AA0E90"/>
    <w:rsid w:val="00AA1766"/>
    <w:rsid w:val="00AA1CFA"/>
    <w:rsid w:val="00AA1D46"/>
    <w:rsid w:val="00AA1E89"/>
    <w:rsid w:val="00AA2566"/>
    <w:rsid w:val="00AA2DA4"/>
    <w:rsid w:val="00AA30B4"/>
    <w:rsid w:val="00AA3C73"/>
    <w:rsid w:val="00AA3F14"/>
    <w:rsid w:val="00AA4459"/>
    <w:rsid w:val="00AA4496"/>
    <w:rsid w:val="00AA480A"/>
    <w:rsid w:val="00AA4D64"/>
    <w:rsid w:val="00AA5055"/>
    <w:rsid w:val="00AA5A63"/>
    <w:rsid w:val="00AA5A6E"/>
    <w:rsid w:val="00AA698A"/>
    <w:rsid w:val="00AA6D5D"/>
    <w:rsid w:val="00AA776A"/>
    <w:rsid w:val="00AA79C3"/>
    <w:rsid w:val="00AA7D00"/>
    <w:rsid w:val="00AA7EFD"/>
    <w:rsid w:val="00AB0057"/>
    <w:rsid w:val="00AB08EB"/>
    <w:rsid w:val="00AB1E74"/>
    <w:rsid w:val="00AB21BD"/>
    <w:rsid w:val="00AB3B43"/>
    <w:rsid w:val="00AB41B5"/>
    <w:rsid w:val="00AB47EA"/>
    <w:rsid w:val="00AB4875"/>
    <w:rsid w:val="00AB4F74"/>
    <w:rsid w:val="00AB4FBD"/>
    <w:rsid w:val="00AB5061"/>
    <w:rsid w:val="00AB59E5"/>
    <w:rsid w:val="00AB61CF"/>
    <w:rsid w:val="00AB75C5"/>
    <w:rsid w:val="00AC06A0"/>
    <w:rsid w:val="00AC09B2"/>
    <w:rsid w:val="00AC0A78"/>
    <w:rsid w:val="00AC0BFE"/>
    <w:rsid w:val="00AC2AF5"/>
    <w:rsid w:val="00AC3507"/>
    <w:rsid w:val="00AC38BB"/>
    <w:rsid w:val="00AC4208"/>
    <w:rsid w:val="00AC48F4"/>
    <w:rsid w:val="00AC4B44"/>
    <w:rsid w:val="00AC5BC7"/>
    <w:rsid w:val="00AC6610"/>
    <w:rsid w:val="00AC6834"/>
    <w:rsid w:val="00AC6D42"/>
    <w:rsid w:val="00AC702A"/>
    <w:rsid w:val="00AC7792"/>
    <w:rsid w:val="00AD082A"/>
    <w:rsid w:val="00AD0B41"/>
    <w:rsid w:val="00AD0BEE"/>
    <w:rsid w:val="00AD0BEF"/>
    <w:rsid w:val="00AD0C33"/>
    <w:rsid w:val="00AD0F3A"/>
    <w:rsid w:val="00AD1401"/>
    <w:rsid w:val="00AD162B"/>
    <w:rsid w:val="00AD1789"/>
    <w:rsid w:val="00AD18E6"/>
    <w:rsid w:val="00AD1B8D"/>
    <w:rsid w:val="00AD2718"/>
    <w:rsid w:val="00AD2738"/>
    <w:rsid w:val="00AD29AD"/>
    <w:rsid w:val="00AD2A8F"/>
    <w:rsid w:val="00AD2FF6"/>
    <w:rsid w:val="00AD33CB"/>
    <w:rsid w:val="00AD3409"/>
    <w:rsid w:val="00AD431D"/>
    <w:rsid w:val="00AD47A7"/>
    <w:rsid w:val="00AD52EF"/>
    <w:rsid w:val="00AD5FBB"/>
    <w:rsid w:val="00AD64F2"/>
    <w:rsid w:val="00AD6AC2"/>
    <w:rsid w:val="00AD6C54"/>
    <w:rsid w:val="00AE039C"/>
    <w:rsid w:val="00AE0B36"/>
    <w:rsid w:val="00AE0BE6"/>
    <w:rsid w:val="00AE113B"/>
    <w:rsid w:val="00AE135A"/>
    <w:rsid w:val="00AE14EF"/>
    <w:rsid w:val="00AE19A0"/>
    <w:rsid w:val="00AE25DC"/>
    <w:rsid w:val="00AE299A"/>
    <w:rsid w:val="00AE38D3"/>
    <w:rsid w:val="00AE4978"/>
    <w:rsid w:val="00AE5C1D"/>
    <w:rsid w:val="00AE6458"/>
    <w:rsid w:val="00AE6B23"/>
    <w:rsid w:val="00AE6D52"/>
    <w:rsid w:val="00AE7358"/>
    <w:rsid w:val="00AE7AF4"/>
    <w:rsid w:val="00AE7C9F"/>
    <w:rsid w:val="00AF0E59"/>
    <w:rsid w:val="00AF104E"/>
    <w:rsid w:val="00AF114C"/>
    <w:rsid w:val="00AF18A6"/>
    <w:rsid w:val="00AF1AE7"/>
    <w:rsid w:val="00AF2760"/>
    <w:rsid w:val="00AF29DC"/>
    <w:rsid w:val="00AF3FD8"/>
    <w:rsid w:val="00AF42B4"/>
    <w:rsid w:val="00AF46C7"/>
    <w:rsid w:val="00AF4B78"/>
    <w:rsid w:val="00AF4E79"/>
    <w:rsid w:val="00AF5434"/>
    <w:rsid w:val="00AF54ED"/>
    <w:rsid w:val="00AF578C"/>
    <w:rsid w:val="00AF588B"/>
    <w:rsid w:val="00AF5FFA"/>
    <w:rsid w:val="00AF60F5"/>
    <w:rsid w:val="00AF6294"/>
    <w:rsid w:val="00AF62D4"/>
    <w:rsid w:val="00AF7130"/>
    <w:rsid w:val="00AF77C5"/>
    <w:rsid w:val="00AF7C51"/>
    <w:rsid w:val="00AF7C7F"/>
    <w:rsid w:val="00AF7C86"/>
    <w:rsid w:val="00B001C0"/>
    <w:rsid w:val="00B00472"/>
    <w:rsid w:val="00B00F32"/>
    <w:rsid w:val="00B01930"/>
    <w:rsid w:val="00B01A3D"/>
    <w:rsid w:val="00B02239"/>
    <w:rsid w:val="00B0249E"/>
    <w:rsid w:val="00B025EB"/>
    <w:rsid w:val="00B04065"/>
    <w:rsid w:val="00B0408B"/>
    <w:rsid w:val="00B0497C"/>
    <w:rsid w:val="00B04C2A"/>
    <w:rsid w:val="00B04F1F"/>
    <w:rsid w:val="00B05463"/>
    <w:rsid w:val="00B06164"/>
    <w:rsid w:val="00B06DDD"/>
    <w:rsid w:val="00B06FD0"/>
    <w:rsid w:val="00B10257"/>
    <w:rsid w:val="00B10CAD"/>
    <w:rsid w:val="00B10F0D"/>
    <w:rsid w:val="00B1106D"/>
    <w:rsid w:val="00B11838"/>
    <w:rsid w:val="00B14305"/>
    <w:rsid w:val="00B14559"/>
    <w:rsid w:val="00B14D89"/>
    <w:rsid w:val="00B1514F"/>
    <w:rsid w:val="00B1717D"/>
    <w:rsid w:val="00B177CC"/>
    <w:rsid w:val="00B203E0"/>
    <w:rsid w:val="00B20697"/>
    <w:rsid w:val="00B20CD9"/>
    <w:rsid w:val="00B21720"/>
    <w:rsid w:val="00B21B5D"/>
    <w:rsid w:val="00B21D0A"/>
    <w:rsid w:val="00B21E5C"/>
    <w:rsid w:val="00B22722"/>
    <w:rsid w:val="00B228EB"/>
    <w:rsid w:val="00B22C86"/>
    <w:rsid w:val="00B22CAE"/>
    <w:rsid w:val="00B23411"/>
    <w:rsid w:val="00B234AA"/>
    <w:rsid w:val="00B23979"/>
    <w:rsid w:val="00B2403C"/>
    <w:rsid w:val="00B26139"/>
    <w:rsid w:val="00B2695E"/>
    <w:rsid w:val="00B26B2F"/>
    <w:rsid w:val="00B26CD0"/>
    <w:rsid w:val="00B273DF"/>
    <w:rsid w:val="00B27642"/>
    <w:rsid w:val="00B27C1F"/>
    <w:rsid w:val="00B3050B"/>
    <w:rsid w:val="00B309B3"/>
    <w:rsid w:val="00B30A48"/>
    <w:rsid w:val="00B30FEA"/>
    <w:rsid w:val="00B310D6"/>
    <w:rsid w:val="00B31590"/>
    <w:rsid w:val="00B33366"/>
    <w:rsid w:val="00B33669"/>
    <w:rsid w:val="00B338C1"/>
    <w:rsid w:val="00B340D9"/>
    <w:rsid w:val="00B340FB"/>
    <w:rsid w:val="00B34587"/>
    <w:rsid w:val="00B349B4"/>
    <w:rsid w:val="00B34E17"/>
    <w:rsid w:val="00B3532F"/>
    <w:rsid w:val="00B35924"/>
    <w:rsid w:val="00B35C10"/>
    <w:rsid w:val="00B35EA3"/>
    <w:rsid w:val="00B3679F"/>
    <w:rsid w:val="00B374B4"/>
    <w:rsid w:val="00B37AE0"/>
    <w:rsid w:val="00B40261"/>
    <w:rsid w:val="00B408F6"/>
    <w:rsid w:val="00B40B91"/>
    <w:rsid w:val="00B41357"/>
    <w:rsid w:val="00B4275C"/>
    <w:rsid w:val="00B42BEF"/>
    <w:rsid w:val="00B43342"/>
    <w:rsid w:val="00B43912"/>
    <w:rsid w:val="00B44177"/>
    <w:rsid w:val="00B447BF"/>
    <w:rsid w:val="00B44B33"/>
    <w:rsid w:val="00B45256"/>
    <w:rsid w:val="00B45A0F"/>
    <w:rsid w:val="00B46549"/>
    <w:rsid w:val="00B46972"/>
    <w:rsid w:val="00B469FD"/>
    <w:rsid w:val="00B472FA"/>
    <w:rsid w:val="00B47C14"/>
    <w:rsid w:val="00B509FB"/>
    <w:rsid w:val="00B50A5A"/>
    <w:rsid w:val="00B51036"/>
    <w:rsid w:val="00B510DC"/>
    <w:rsid w:val="00B517D9"/>
    <w:rsid w:val="00B51D08"/>
    <w:rsid w:val="00B5222C"/>
    <w:rsid w:val="00B5233F"/>
    <w:rsid w:val="00B52850"/>
    <w:rsid w:val="00B52AA8"/>
    <w:rsid w:val="00B52C95"/>
    <w:rsid w:val="00B52FE7"/>
    <w:rsid w:val="00B53BB2"/>
    <w:rsid w:val="00B54781"/>
    <w:rsid w:val="00B5560B"/>
    <w:rsid w:val="00B55819"/>
    <w:rsid w:val="00B55939"/>
    <w:rsid w:val="00B56650"/>
    <w:rsid w:val="00B56664"/>
    <w:rsid w:val="00B57088"/>
    <w:rsid w:val="00B574DD"/>
    <w:rsid w:val="00B5764D"/>
    <w:rsid w:val="00B579E2"/>
    <w:rsid w:val="00B6074D"/>
    <w:rsid w:val="00B616DA"/>
    <w:rsid w:val="00B619E9"/>
    <w:rsid w:val="00B6248B"/>
    <w:rsid w:val="00B6289B"/>
    <w:rsid w:val="00B62A9B"/>
    <w:rsid w:val="00B63875"/>
    <w:rsid w:val="00B63B99"/>
    <w:rsid w:val="00B64194"/>
    <w:rsid w:val="00B64311"/>
    <w:rsid w:val="00B64C11"/>
    <w:rsid w:val="00B64F71"/>
    <w:rsid w:val="00B6604E"/>
    <w:rsid w:val="00B66665"/>
    <w:rsid w:val="00B6683C"/>
    <w:rsid w:val="00B66B0D"/>
    <w:rsid w:val="00B67260"/>
    <w:rsid w:val="00B672DA"/>
    <w:rsid w:val="00B67B14"/>
    <w:rsid w:val="00B67DA8"/>
    <w:rsid w:val="00B701FC"/>
    <w:rsid w:val="00B70326"/>
    <w:rsid w:val="00B715FC"/>
    <w:rsid w:val="00B71BCE"/>
    <w:rsid w:val="00B72640"/>
    <w:rsid w:val="00B7288B"/>
    <w:rsid w:val="00B74280"/>
    <w:rsid w:val="00B7470D"/>
    <w:rsid w:val="00B747EF"/>
    <w:rsid w:val="00B74D2D"/>
    <w:rsid w:val="00B74E0F"/>
    <w:rsid w:val="00B753A4"/>
    <w:rsid w:val="00B754A9"/>
    <w:rsid w:val="00B75D74"/>
    <w:rsid w:val="00B768EB"/>
    <w:rsid w:val="00B76CE2"/>
    <w:rsid w:val="00B77054"/>
    <w:rsid w:val="00B80120"/>
    <w:rsid w:val="00B8023A"/>
    <w:rsid w:val="00B80743"/>
    <w:rsid w:val="00B80A19"/>
    <w:rsid w:val="00B80EB8"/>
    <w:rsid w:val="00B835DB"/>
    <w:rsid w:val="00B838CB"/>
    <w:rsid w:val="00B83CE7"/>
    <w:rsid w:val="00B83F2E"/>
    <w:rsid w:val="00B8455A"/>
    <w:rsid w:val="00B85332"/>
    <w:rsid w:val="00B85AD7"/>
    <w:rsid w:val="00B8718F"/>
    <w:rsid w:val="00B87343"/>
    <w:rsid w:val="00B90ADE"/>
    <w:rsid w:val="00B917AF"/>
    <w:rsid w:val="00B9191E"/>
    <w:rsid w:val="00B91CF2"/>
    <w:rsid w:val="00B922D4"/>
    <w:rsid w:val="00B9233C"/>
    <w:rsid w:val="00B92466"/>
    <w:rsid w:val="00B931D3"/>
    <w:rsid w:val="00B932FA"/>
    <w:rsid w:val="00B937BA"/>
    <w:rsid w:val="00B93C16"/>
    <w:rsid w:val="00B93C21"/>
    <w:rsid w:val="00B95692"/>
    <w:rsid w:val="00B9579F"/>
    <w:rsid w:val="00B96DAD"/>
    <w:rsid w:val="00BA0096"/>
    <w:rsid w:val="00BA066D"/>
    <w:rsid w:val="00BA0BE6"/>
    <w:rsid w:val="00BA1539"/>
    <w:rsid w:val="00BA1D08"/>
    <w:rsid w:val="00BA264C"/>
    <w:rsid w:val="00BA2791"/>
    <w:rsid w:val="00BA28BB"/>
    <w:rsid w:val="00BA2EA6"/>
    <w:rsid w:val="00BA31D8"/>
    <w:rsid w:val="00BA3229"/>
    <w:rsid w:val="00BA32BE"/>
    <w:rsid w:val="00BA3EAB"/>
    <w:rsid w:val="00BA4617"/>
    <w:rsid w:val="00BA480E"/>
    <w:rsid w:val="00BA4C5C"/>
    <w:rsid w:val="00BA4CD9"/>
    <w:rsid w:val="00BA4D9E"/>
    <w:rsid w:val="00BA559A"/>
    <w:rsid w:val="00BA597E"/>
    <w:rsid w:val="00BA62F6"/>
    <w:rsid w:val="00BA63C6"/>
    <w:rsid w:val="00BA641B"/>
    <w:rsid w:val="00BA6573"/>
    <w:rsid w:val="00BA66DC"/>
    <w:rsid w:val="00BA678E"/>
    <w:rsid w:val="00BA689F"/>
    <w:rsid w:val="00BA6B05"/>
    <w:rsid w:val="00BA6F5D"/>
    <w:rsid w:val="00BA6FE5"/>
    <w:rsid w:val="00BA765D"/>
    <w:rsid w:val="00BA7C80"/>
    <w:rsid w:val="00BA7F36"/>
    <w:rsid w:val="00BB0558"/>
    <w:rsid w:val="00BB0DCF"/>
    <w:rsid w:val="00BB199D"/>
    <w:rsid w:val="00BB28F2"/>
    <w:rsid w:val="00BB322D"/>
    <w:rsid w:val="00BB4037"/>
    <w:rsid w:val="00BB40EC"/>
    <w:rsid w:val="00BB5CC6"/>
    <w:rsid w:val="00BB64C4"/>
    <w:rsid w:val="00BB689E"/>
    <w:rsid w:val="00BB7488"/>
    <w:rsid w:val="00BC12F2"/>
    <w:rsid w:val="00BC1855"/>
    <w:rsid w:val="00BC1BB2"/>
    <w:rsid w:val="00BC2A1F"/>
    <w:rsid w:val="00BC2ACC"/>
    <w:rsid w:val="00BC2F96"/>
    <w:rsid w:val="00BC3BD2"/>
    <w:rsid w:val="00BC4749"/>
    <w:rsid w:val="00BC486D"/>
    <w:rsid w:val="00BC48FE"/>
    <w:rsid w:val="00BC54CF"/>
    <w:rsid w:val="00BC613E"/>
    <w:rsid w:val="00BC680F"/>
    <w:rsid w:val="00BC6864"/>
    <w:rsid w:val="00BC6880"/>
    <w:rsid w:val="00BC69C3"/>
    <w:rsid w:val="00BC6AFC"/>
    <w:rsid w:val="00BC6B9A"/>
    <w:rsid w:val="00BC74D7"/>
    <w:rsid w:val="00BD08DB"/>
    <w:rsid w:val="00BD1501"/>
    <w:rsid w:val="00BD1976"/>
    <w:rsid w:val="00BD1B78"/>
    <w:rsid w:val="00BD2990"/>
    <w:rsid w:val="00BD2B45"/>
    <w:rsid w:val="00BD318C"/>
    <w:rsid w:val="00BD346A"/>
    <w:rsid w:val="00BD3B2F"/>
    <w:rsid w:val="00BD3BF4"/>
    <w:rsid w:val="00BD51C2"/>
    <w:rsid w:val="00BD559E"/>
    <w:rsid w:val="00BD596D"/>
    <w:rsid w:val="00BD5A31"/>
    <w:rsid w:val="00BE07DE"/>
    <w:rsid w:val="00BE094A"/>
    <w:rsid w:val="00BE0E65"/>
    <w:rsid w:val="00BE1B79"/>
    <w:rsid w:val="00BE26F4"/>
    <w:rsid w:val="00BE31FB"/>
    <w:rsid w:val="00BE3612"/>
    <w:rsid w:val="00BE3D4E"/>
    <w:rsid w:val="00BE3F97"/>
    <w:rsid w:val="00BE4AFE"/>
    <w:rsid w:val="00BE56B9"/>
    <w:rsid w:val="00BE5C3B"/>
    <w:rsid w:val="00BE6256"/>
    <w:rsid w:val="00BE6B8B"/>
    <w:rsid w:val="00BE7A51"/>
    <w:rsid w:val="00BE7D1A"/>
    <w:rsid w:val="00BE7DB1"/>
    <w:rsid w:val="00BF0E0D"/>
    <w:rsid w:val="00BF2825"/>
    <w:rsid w:val="00BF2D06"/>
    <w:rsid w:val="00BF3213"/>
    <w:rsid w:val="00BF3DAD"/>
    <w:rsid w:val="00BF4226"/>
    <w:rsid w:val="00BF43B0"/>
    <w:rsid w:val="00BF4728"/>
    <w:rsid w:val="00BF47D8"/>
    <w:rsid w:val="00BF4874"/>
    <w:rsid w:val="00BF49D2"/>
    <w:rsid w:val="00BF49E3"/>
    <w:rsid w:val="00BF5909"/>
    <w:rsid w:val="00BF6885"/>
    <w:rsid w:val="00BF6CB7"/>
    <w:rsid w:val="00BF6FA9"/>
    <w:rsid w:val="00BF781E"/>
    <w:rsid w:val="00C00F72"/>
    <w:rsid w:val="00C0113F"/>
    <w:rsid w:val="00C01CE9"/>
    <w:rsid w:val="00C02240"/>
    <w:rsid w:val="00C03B4F"/>
    <w:rsid w:val="00C03E4B"/>
    <w:rsid w:val="00C0479A"/>
    <w:rsid w:val="00C05187"/>
    <w:rsid w:val="00C060D8"/>
    <w:rsid w:val="00C0629A"/>
    <w:rsid w:val="00C06358"/>
    <w:rsid w:val="00C0678B"/>
    <w:rsid w:val="00C075C6"/>
    <w:rsid w:val="00C1081A"/>
    <w:rsid w:val="00C10D13"/>
    <w:rsid w:val="00C10F87"/>
    <w:rsid w:val="00C11187"/>
    <w:rsid w:val="00C1121E"/>
    <w:rsid w:val="00C11865"/>
    <w:rsid w:val="00C11A20"/>
    <w:rsid w:val="00C11CB9"/>
    <w:rsid w:val="00C11FF7"/>
    <w:rsid w:val="00C12475"/>
    <w:rsid w:val="00C12687"/>
    <w:rsid w:val="00C12C8C"/>
    <w:rsid w:val="00C12DF3"/>
    <w:rsid w:val="00C13B5A"/>
    <w:rsid w:val="00C152C3"/>
    <w:rsid w:val="00C15B30"/>
    <w:rsid w:val="00C15E82"/>
    <w:rsid w:val="00C1601D"/>
    <w:rsid w:val="00C16F5C"/>
    <w:rsid w:val="00C17CDA"/>
    <w:rsid w:val="00C17CFE"/>
    <w:rsid w:val="00C17DC3"/>
    <w:rsid w:val="00C203F6"/>
    <w:rsid w:val="00C2092A"/>
    <w:rsid w:val="00C2146F"/>
    <w:rsid w:val="00C215E8"/>
    <w:rsid w:val="00C21983"/>
    <w:rsid w:val="00C21BA4"/>
    <w:rsid w:val="00C223BB"/>
    <w:rsid w:val="00C230F6"/>
    <w:rsid w:val="00C2315E"/>
    <w:rsid w:val="00C2341F"/>
    <w:rsid w:val="00C243A2"/>
    <w:rsid w:val="00C2479A"/>
    <w:rsid w:val="00C24C2B"/>
    <w:rsid w:val="00C24FC4"/>
    <w:rsid w:val="00C2506A"/>
    <w:rsid w:val="00C259DE"/>
    <w:rsid w:val="00C25BA2"/>
    <w:rsid w:val="00C25EBA"/>
    <w:rsid w:val="00C26794"/>
    <w:rsid w:val="00C309EF"/>
    <w:rsid w:val="00C30C08"/>
    <w:rsid w:val="00C31944"/>
    <w:rsid w:val="00C32038"/>
    <w:rsid w:val="00C33239"/>
    <w:rsid w:val="00C33597"/>
    <w:rsid w:val="00C335CB"/>
    <w:rsid w:val="00C33914"/>
    <w:rsid w:val="00C34057"/>
    <w:rsid w:val="00C34459"/>
    <w:rsid w:val="00C351FA"/>
    <w:rsid w:val="00C35B21"/>
    <w:rsid w:val="00C360C0"/>
    <w:rsid w:val="00C362EF"/>
    <w:rsid w:val="00C3685F"/>
    <w:rsid w:val="00C373A9"/>
    <w:rsid w:val="00C400B3"/>
    <w:rsid w:val="00C41238"/>
    <w:rsid w:val="00C4204D"/>
    <w:rsid w:val="00C4256E"/>
    <w:rsid w:val="00C42582"/>
    <w:rsid w:val="00C42740"/>
    <w:rsid w:val="00C42E95"/>
    <w:rsid w:val="00C43164"/>
    <w:rsid w:val="00C43DC1"/>
    <w:rsid w:val="00C43E4F"/>
    <w:rsid w:val="00C44094"/>
    <w:rsid w:val="00C44320"/>
    <w:rsid w:val="00C44BCE"/>
    <w:rsid w:val="00C45135"/>
    <w:rsid w:val="00C45356"/>
    <w:rsid w:val="00C45A39"/>
    <w:rsid w:val="00C470FB"/>
    <w:rsid w:val="00C476B9"/>
    <w:rsid w:val="00C47B13"/>
    <w:rsid w:val="00C50D41"/>
    <w:rsid w:val="00C50F1E"/>
    <w:rsid w:val="00C50F8F"/>
    <w:rsid w:val="00C523D3"/>
    <w:rsid w:val="00C52572"/>
    <w:rsid w:val="00C533F9"/>
    <w:rsid w:val="00C53C10"/>
    <w:rsid w:val="00C53DEC"/>
    <w:rsid w:val="00C53EFD"/>
    <w:rsid w:val="00C5432F"/>
    <w:rsid w:val="00C54B39"/>
    <w:rsid w:val="00C55513"/>
    <w:rsid w:val="00C5594F"/>
    <w:rsid w:val="00C559DC"/>
    <w:rsid w:val="00C55F83"/>
    <w:rsid w:val="00C56353"/>
    <w:rsid w:val="00C566AE"/>
    <w:rsid w:val="00C574E3"/>
    <w:rsid w:val="00C60365"/>
    <w:rsid w:val="00C60544"/>
    <w:rsid w:val="00C60807"/>
    <w:rsid w:val="00C60BD7"/>
    <w:rsid w:val="00C60DCB"/>
    <w:rsid w:val="00C613D6"/>
    <w:rsid w:val="00C6185D"/>
    <w:rsid w:val="00C622D7"/>
    <w:rsid w:val="00C62BA0"/>
    <w:rsid w:val="00C62DBE"/>
    <w:rsid w:val="00C62F89"/>
    <w:rsid w:val="00C6329A"/>
    <w:rsid w:val="00C632CF"/>
    <w:rsid w:val="00C632F8"/>
    <w:rsid w:val="00C63A54"/>
    <w:rsid w:val="00C63B01"/>
    <w:rsid w:val="00C63B52"/>
    <w:rsid w:val="00C63BDF"/>
    <w:rsid w:val="00C64273"/>
    <w:rsid w:val="00C6534A"/>
    <w:rsid w:val="00C655DC"/>
    <w:rsid w:val="00C65C55"/>
    <w:rsid w:val="00C67CCB"/>
    <w:rsid w:val="00C70B9C"/>
    <w:rsid w:val="00C727FA"/>
    <w:rsid w:val="00C7299E"/>
    <w:rsid w:val="00C73A6C"/>
    <w:rsid w:val="00C73DDB"/>
    <w:rsid w:val="00C74410"/>
    <w:rsid w:val="00C746C8"/>
    <w:rsid w:val="00C746F7"/>
    <w:rsid w:val="00C75394"/>
    <w:rsid w:val="00C7558C"/>
    <w:rsid w:val="00C766E4"/>
    <w:rsid w:val="00C76999"/>
    <w:rsid w:val="00C76DD8"/>
    <w:rsid w:val="00C77729"/>
    <w:rsid w:val="00C7787F"/>
    <w:rsid w:val="00C801D1"/>
    <w:rsid w:val="00C810D3"/>
    <w:rsid w:val="00C824DB"/>
    <w:rsid w:val="00C82792"/>
    <w:rsid w:val="00C829F5"/>
    <w:rsid w:val="00C82D9F"/>
    <w:rsid w:val="00C83D21"/>
    <w:rsid w:val="00C84417"/>
    <w:rsid w:val="00C84C42"/>
    <w:rsid w:val="00C867B6"/>
    <w:rsid w:val="00C86DDB"/>
    <w:rsid w:val="00C86E29"/>
    <w:rsid w:val="00C87170"/>
    <w:rsid w:val="00C87537"/>
    <w:rsid w:val="00C877B1"/>
    <w:rsid w:val="00C87B46"/>
    <w:rsid w:val="00C87E40"/>
    <w:rsid w:val="00C9007E"/>
    <w:rsid w:val="00C9198B"/>
    <w:rsid w:val="00C9206C"/>
    <w:rsid w:val="00C92502"/>
    <w:rsid w:val="00C92926"/>
    <w:rsid w:val="00C936B0"/>
    <w:rsid w:val="00C936C5"/>
    <w:rsid w:val="00C94602"/>
    <w:rsid w:val="00C94C36"/>
    <w:rsid w:val="00C953D9"/>
    <w:rsid w:val="00C96364"/>
    <w:rsid w:val="00C963DC"/>
    <w:rsid w:val="00C96C86"/>
    <w:rsid w:val="00C97A33"/>
    <w:rsid w:val="00C97C0B"/>
    <w:rsid w:val="00C97E0D"/>
    <w:rsid w:val="00CA011E"/>
    <w:rsid w:val="00CA05B0"/>
    <w:rsid w:val="00CA05DE"/>
    <w:rsid w:val="00CA0B85"/>
    <w:rsid w:val="00CA0C05"/>
    <w:rsid w:val="00CA1D1A"/>
    <w:rsid w:val="00CA211C"/>
    <w:rsid w:val="00CA2C15"/>
    <w:rsid w:val="00CA300E"/>
    <w:rsid w:val="00CA360A"/>
    <w:rsid w:val="00CA3C5B"/>
    <w:rsid w:val="00CA3DCA"/>
    <w:rsid w:val="00CA4B2C"/>
    <w:rsid w:val="00CA4BDE"/>
    <w:rsid w:val="00CA4C14"/>
    <w:rsid w:val="00CA4FBB"/>
    <w:rsid w:val="00CA518A"/>
    <w:rsid w:val="00CA6423"/>
    <w:rsid w:val="00CA6DAA"/>
    <w:rsid w:val="00CA6E92"/>
    <w:rsid w:val="00CA7E1E"/>
    <w:rsid w:val="00CB07D0"/>
    <w:rsid w:val="00CB0A88"/>
    <w:rsid w:val="00CB14DC"/>
    <w:rsid w:val="00CB178B"/>
    <w:rsid w:val="00CB1821"/>
    <w:rsid w:val="00CB21EE"/>
    <w:rsid w:val="00CB26F6"/>
    <w:rsid w:val="00CB2B8B"/>
    <w:rsid w:val="00CB2CF0"/>
    <w:rsid w:val="00CB35A4"/>
    <w:rsid w:val="00CB3697"/>
    <w:rsid w:val="00CB40B4"/>
    <w:rsid w:val="00CB40D7"/>
    <w:rsid w:val="00CB76B9"/>
    <w:rsid w:val="00CB7718"/>
    <w:rsid w:val="00CB7F9B"/>
    <w:rsid w:val="00CC063E"/>
    <w:rsid w:val="00CC0F05"/>
    <w:rsid w:val="00CC1138"/>
    <w:rsid w:val="00CC138B"/>
    <w:rsid w:val="00CC1749"/>
    <w:rsid w:val="00CC1D0A"/>
    <w:rsid w:val="00CC2938"/>
    <w:rsid w:val="00CC29ED"/>
    <w:rsid w:val="00CC2B50"/>
    <w:rsid w:val="00CC30F9"/>
    <w:rsid w:val="00CC3586"/>
    <w:rsid w:val="00CC3D50"/>
    <w:rsid w:val="00CC4F2B"/>
    <w:rsid w:val="00CC51B4"/>
    <w:rsid w:val="00CC5BEE"/>
    <w:rsid w:val="00CC5CBA"/>
    <w:rsid w:val="00CC6BE8"/>
    <w:rsid w:val="00CC791C"/>
    <w:rsid w:val="00CD03C8"/>
    <w:rsid w:val="00CD09FD"/>
    <w:rsid w:val="00CD0E9A"/>
    <w:rsid w:val="00CD11B7"/>
    <w:rsid w:val="00CD1304"/>
    <w:rsid w:val="00CD15EC"/>
    <w:rsid w:val="00CD197F"/>
    <w:rsid w:val="00CD1F88"/>
    <w:rsid w:val="00CD28EC"/>
    <w:rsid w:val="00CD2BFC"/>
    <w:rsid w:val="00CD5282"/>
    <w:rsid w:val="00CD719F"/>
    <w:rsid w:val="00CE081C"/>
    <w:rsid w:val="00CE0AEB"/>
    <w:rsid w:val="00CE2630"/>
    <w:rsid w:val="00CE2AB9"/>
    <w:rsid w:val="00CE2E04"/>
    <w:rsid w:val="00CE3B8D"/>
    <w:rsid w:val="00CE4355"/>
    <w:rsid w:val="00CE4D3B"/>
    <w:rsid w:val="00CE4E86"/>
    <w:rsid w:val="00CE52C4"/>
    <w:rsid w:val="00CE5515"/>
    <w:rsid w:val="00CE55CE"/>
    <w:rsid w:val="00CE5EBA"/>
    <w:rsid w:val="00CE60AF"/>
    <w:rsid w:val="00CE72CB"/>
    <w:rsid w:val="00CE74DA"/>
    <w:rsid w:val="00CE7597"/>
    <w:rsid w:val="00CE78AA"/>
    <w:rsid w:val="00CE7CF8"/>
    <w:rsid w:val="00CF1414"/>
    <w:rsid w:val="00CF20A6"/>
    <w:rsid w:val="00CF2C57"/>
    <w:rsid w:val="00CF307A"/>
    <w:rsid w:val="00CF3946"/>
    <w:rsid w:val="00CF3A6C"/>
    <w:rsid w:val="00CF3B41"/>
    <w:rsid w:val="00CF430A"/>
    <w:rsid w:val="00CF4599"/>
    <w:rsid w:val="00CF47FD"/>
    <w:rsid w:val="00CF4EB6"/>
    <w:rsid w:val="00CF503A"/>
    <w:rsid w:val="00CF5B97"/>
    <w:rsid w:val="00CF5CE9"/>
    <w:rsid w:val="00CF649C"/>
    <w:rsid w:val="00CF666A"/>
    <w:rsid w:val="00CF6DA2"/>
    <w:rsid w:val="00CF7540"/>
    <w:rsid w:val="00CF760D"/>
    <w:rsid w:val="00CF7963"/>
    <w:rsid w:val="00D0012A"/>
    <w:rsid w:val="00D00441"/>
    <w:rsid w:val="00D00464"/>
    <w:rsid w:val="00D0096D"/>
    <w:rsid w:val="00D009C0"/>
    <w:rsid w:val="00D010C4"/>
    <w:rsid w:val="00D01753"/>
    <w:rsid w:val="00D02479"/>
    <w:rsid w:val="00D025A5"/>
    <w:rsid w:val="00D03662"/>
    <w:rsid w:val="00D03A6C"/>
    <w:rsid w:val="00D03D6B"/>
    <w:rsid w:val="00D04B67"/>
    <w:rsid w:val="00D056CF"/>
    <w:rsid w:val="00D0742A"/>
    <w:rsid w:val="00D075E1"/>
    <w:rsid w:val="00D07E76"/>
    <w:rsid w:val="00D103D0"/>
    <w:rsid w:val="00D112E7"/>
    <w:rsid w:val="00D11361"/>
    <w:rsid w:val="00D11586"/>
    <w:rsid w:val="00D11674"/>
    <w:rsid w:val="00D12B41"/>
    <w:rsid w:val="00D12EC5"/>
    <w:rsid w:val="00D1422B"/>
    <w:rsid w:val="00D144A7"/>
    <w:rsid w:val="00D147B7"/>
    <w:rsid w:val="00D148AA"/>
    <w:rsid w:val="00D1517A"/>
    <w:rsid w:val="00D1575C"/>
    <w:rsid w:val="00D15C0A"/>
    <w:rsid w:val="00D15F1B"/>
    <w:rsid w:val="00D16384"/>
    <w:rsid w:val="00D164AF"/>
    <w:rsid w:val="00D16D6B"/>
    <w:rsid w:val="00D17934"/>
    <w:rsid w:val="00D203FB"/>
    <w:rsid w:val="00D20F8E"/>
    <w:rsid w:val="00D210FA"/>
    <w:rsid w:val="00D219C3"/>
    <w:rsid w:val="00D227BB"/>
    <w:rsid w:val="00D22CD5"/>
    <w:rsid w:val="00D22DAD"/>
    <w:rsid w:val="00D22E57"/>
    <w:rsid w:val="00D22E5F"/>
    <w:rsid w:val="00D233B9"/>
    <w:rsid w:val="00D233BD"/>
    <w:rsid w:val="00D234BF"/>
    <w:rsid w:val="00D23685"/>
    <w:rsid w:val="00D23926"/>
    <w:rsid w:val="00D24250"/>
    <w:rsid w:val="00D246E4"/>
    <w:rsid w:val="00D24E75"/>
    <w:rsid w:val="00D25322"/>
    <w:rsid w:val="00D2589D"/>
    <w:rsid w:val="00D25B1B"/>
    <w:rsid w:val="00D25C3E"/>
    <w:rsid w:val="00D26E12"/>
    <w:rsid w:val="00D272F3"/>
    <w:rsid w:val="00D2748A"/>
    <w:rsid w:val="00D279F5"/>
    <w:rsid w:val="00D302EE"/>
    <w:rsid w:val="00D30323"/>
    <w:rsid w:val="00D3043F"/>
    <w:rsid w:val="00D30700"/>
    <w:rsid w:val="00D30761"/>
    <w:rsid w:val="00D30E75"/>
    <w:rsid w:val="00D31330"/>
    <w:rsid w:val="00D321B9"/>
    <w:rsid w:val="00D32643"/>
    <w:rsid w:val="00D32AE4"/>
    <w:rsid w:val="00D32C30"/>
    <w:rsid w:val="00D33247"/>
    <w:rsid w:val="00D33B07"/>
    <w:rsid w:val="00D34368"/>
    <w:rsid w:val="00D34377"/>
    <w:rsid w:val="00D34456"/>
    <w:rsid w:val="00D348DA"/>
    <w:rsid w:val="00D34BB6"/>
    <w:rsid w:val="00D34C7F"/>
    <w:rsid w:val="00D34E73"/>
    <w:rsid w:val="00D35338"/>
    <w:rsid w:val="00D35876"/>
    <w:rsid w:val="00D35CC9"/>
    <w:rsid w:val="00D35F59"/>
    <w:rsid w:val="00D36989"/>
    <w:rsid w:val="00D37409"/>
    <w:rsid w:val="00D37584"/>
    <w:rsid w:val="00D407BF"/>
    <w:rsid w:val="00D40C9F"/>
    <w:rsid w:val="00D40D60"/>
    <w:rsid w:val="00D40D88"/>
    <w:rsid w:val="00D40F8F"/>
    <w:rsid w:val="00D41AD6"/>
    <w:rsid w:val="00D41ADD"/>
    <w:rsid w:val="00D43356"/>
    <w:rsid w:val="00D43375"/>
    <w:rsid w:val="00D435E6"/>
    <w:rsid w:val="00D439B2"/>
    <w:rsid w:val="00D439EA"/>
    <w:rsid w:val="00D44BF3"/>
    <w:rsid w:val="00D45016"/>
    <w:rsid w:val="00D451DA"/>
    <w:rsid w:val="00D45F6E"/>
    <w:rsid w:val="00D4652C"/>
    <w:rsid w:val="00D46826"/>
    <w:rsid w:val="00D46E64"/>
    <w:rsid w:val="00D50021"/>
    <w:rsid w:val="00D5066B"/>
    <w:rsid w:val="00D50803"/>
    <w:rsid w:val="00D50897"/>
    <w:rsid w:val="00D50B69"/>
    <w:rsid w:val="00D51834"/>
    <w:rsid w:val="00D52CB4"/>
    <w:rsid w:val="00D53843"/>
    <w:rsid w:val="00D539C6"/>
    <w:rsid w:val="00D53C1C"/>
    <w:rsid w:val="00D54438"/>
    <w:rsid w:val="00D54AD0"/>
    <w:rsid w:val="00D54E91"/>
    <w:rsid w:val="00D54E9E"/>
    <w:rsid w:val="00D56608"/>
    <w:rsid w:val="00D57005"/>
    <w:rsid w:val="00D57E74"/>
    <w:rsid w:val="00D60F7F"/>
    <w:rsid w:val="00D6181B"/>
    <w:rsid w:val="00D61953"/>
    <w:rsid w:val="00D62091"/>
    <w:rsid w:val="00D62814"/>
    <w:rsid w:val="00D62B2D"/>
    <w:rsid w:val="00D6313F"/>
    <w:rsid w:val="00D631BD"/>
    <w:rsid w:val="00D64027"/>
    <w:rsid w:val="00D64052"/>
    <w:rsid w:val="00D6753A"/>
    <w:rsid w:val="00D7074A"/>
    <w:rsid w:val="00D71C3C"/>
    <w:rsid w:val="00D7229C"/>
    <w:rsid w:val="00D72832"/>
    <w:rsid w:val="00D728EA"/>
    <w:rsid w:val="00D734E5"/>
    <w:rsid w:val="00D73EFC"/>
    <w:rsid w:val="00D7592E"/>
    <w:rsid w:val="00D769A5"/>
    <w:rsid w:val="00D76AC8"/>
    <w:rsid w:val="00D77112"/>
    <w:rsid w:val="00D77BB5"/>
    <w:rsid w:val="00D77EAD"/>
    <w:rsid w:val="00D80371"/>
    <w:rsid w:val="00D807FB"/>
    <w:rsid w:val="00D8103A"/>
    <w:rsid w:val="00D813D2"/>
    <w:rsid w:val="00D8144B"/>
    <w:rsid w:val="00D81A60"/>
    <w:rsid w:val="00D8200D"/>
    <w:rsid w:val="00D8260C"/>
    <w:rsid w:val="00D829EC"/>
    <w:rsid w:val="00D82B64"/>
    <w:rsid w:val="00D8344A"/>
    <w:rsid w:val="00D83531"/>
    <w:rsid w:val="00D838FE"/>
    <w:rsid w:val="00D8417B"/>
    <w:rsid w:val="00D844EE"/>
    <w:rsid w:val="00D84A79"/>
    <w:rsid w:val="00D84FA8"/>
    <w:rsid w:val="00D8508C"/>
    <w:rsid w:val="00D856AC"/>
    <w:rsid w:val="00D859E2"/>
    <w:rsid w:val="00D85A8C"/>
    <w:rsid w:val="00D85B3D"/>
    <w:rsid w:val="00D85E31"/>
    <w:rsid w:val="00D870FE"/>
    <w:rsid w:val="00D871EF"/>
    <w:rsid w:val="00D8724C"/>
    <w:rsid w:val="00D87613"/>
    <w:rsid w:val="00D87F5C"/>
    <w:rsid w:val="00D90B12"/>
    <w:rsid w:val="00D90B26"/>
    <w:rsid w:val="00D911AD"/>
    <w:rsid w:val="00D914D3"/>
    <w:rsid w:val="00D91619"/>
    <w:rsid w:val="00D91A89"/>
    <w:rsid w:val="00D91C7F"/>
    <w:rsid w:val="00D92010"/>
    <w:rsid w:val="00D92C1A"/>
    <w:rsid w:val="00D9377D"/>
    <w:rsid w:val="00D93FE5"/>
    <w:rsid w:val="00D943D5"/>
    <w:rsid w:val="00D94A81"/>
    <w:rsid w:val="00D9547A"/>
    <w:rsid w:val="00D956CB"/>
    <w:rsid w:val="00D958CC"/>
    <w:rsid w:val="00D96453"/>
    <w:rsid w:val="00D96457"/>
    <w:rsid w:val="00D96A60"/>
    <w:rsid w:val="00D96D54"/>
    <w:rsid w:val="00D96EEC"/>
    <w:rsid w:val="00D97591"/>
    <w:rsid w:val="00DA09DC"/>
    <w:rsid w:val="00DA0CB3"/>
    <w:rsid w:val="00DA0F1A"/>
    <w:rsid w:val="00DA12D2"/>
    <w:rsid w:val="00DA1960"/>
    <w:rsid w:val="00DA1FF1"/>
    <w:rsid w:val="00DA2564"/>
    <w:rsid w:val="00DA25F6"/>
    <w:rsid w:val="00DA2620"/>
    <w:rsid w:val="00DA269B"/>
    <w:rsid w:val="00DA29BC"/>
    <w:rsid w:val="00DA2A08"/>
    <w:rsid w:val="00DA3EAA"/>
    <w:rsid w:val="00DA3F12"/>
    <w:rsid w:val="00DA4134"/>
    <w:rsid w:val="00DA4400"/>
    <w:rsid w:val="00DA50D7"/>
    <w:rsid w:val="00DA5E97"/>
    <w:rsid w:val="00DA5F84"/>
    <w:rsid w:val="00DA644D"/>
    <w:rsid w:val="00DA64F8"/>
    <w:rsid w:val="00DA676C"/>
    <w:rsid w:val="00DA68EA"/>
    <w:rsid w:val="00DA6C18"/>
    <w:rsid w:val="00DA6F2A"/>
    <w:rsid w:val="00DA6F56"/>
    <w:rsid w:val="00DA7130"/>
    <w:rsid w:val="00DA72B9"/>
    <w:rsid w:val="00DA7675"/>
    <w:rsid w:val="00DA7A6C"/>
    <w:rsid w:val="00DB0A95"/>
    <w:rsid w:val="00DB1C29"/>
    <w:rsid w:val="00DB1C5A"/>
    <w:rsid w:val="00DB1E5B"/>
    <w:rsid w:val="00DB2602"/>
    <w:rsid w:val="00DB2B70"/>
    <w:rsid w:val="00DB3244"/>
    <w:rsid w:val="00DB3D47"/>
    <w:rsid w:val="00DB429D"/>
    <w:rsid w:val="00DB4782"/>
    <w:rsid w:val="00DB4B32"/>
    <w:rsid w:val="00DB5BE1"/>
    <w:rsid w:val="00DB6765"/>
    <w:rsid w:val="00DB6806"/>
    <w:rsid w:val="00DB69A7"/>
    <w:rsid w:val="00DB6B34"/>
    <w:rsid w:val="00DB6CFE"/>
    <w:rsid w:val="00DB6E50"/>
    <w:rsid w:val="00DB7705"/>
    <w:rsid w:val="00DB7F88"/>
    <w:rsid w:val="00DC0D89"/>
    <w:rsid w:val="00DC0FAC"/>
    <w:rsid w:val="00DC11ED"/>
    <w:rsid w:val="00DC133F"/>
    <w:rsid w:val="00DC1391"/>
    <w:rsid w:val="00DC15BD"/>
    <w:rsid w:val="00DC268E"/>
    <w:rsid w:val="00DC2D6D"/>
    <w:rsid w:val="00DC2DAC"/>
    <w:rsid w:val="00DC44A5"/>
    <w:rsid w:val="00DC4AA4"/>
    <w:rsid w:val="00DC589A"/>
    <w:rsid w:val="00DC5908"/>
    <w:rsid w:val="00DC61A5"/>
    <w:rsid w:val="00DC64BE"/>
    <w:rsid w:val="00DC6C22"/>
    <w:rsid w:val="00DC6D78"/>
    <w:rsid w:val="00DC75D0"/>
    <w:rsid w:val="00DD0862"/>
    <w:rsid w:val="00DD1189"/>
    <w:rsid w:val="00DD1E8F"/>
    <w:rsid w:val="00DD23E1"/>
    <w:rsid w:val="00DD2ADB"/>
    <w:rsid w:val="00DD2B8D"/>
    <w:rsid w:val="00DD300C"/>
    <w:rsid w:val="00DD45A4"/>
    <w:rsid w:val="00DD4F35"/>
    <w:rsid w:val="00DD5D09"/>
    <w:rsid w:val="00DD5FA8"/>
    <w:rsid w:val="00DD610B"/>
    <w:rsid w:val="00DD6AA0"/>
    <w:rsid w:val="00DD7273"/>
    <w:rsid w:val="00DD795A"/>
    <w:rsid w:val="00DD7EEA"/>
    <w:rsid w:val="00DE1583"/>
    <w:rsid w:val="00DE1866"/>
    <w:rsid w:val="00DE1C34"/>
    <w:rsid w:val="00DE1F79"/>
    <w:rsid w:val="00DE21BF"/>
    <w:rsid w:val="00DE26C2"/>
    <w:rsid w:val="00DE32A9"/>
    <w:rsid w:val="00DE36F4"/>
    <w:rsid w:val="00DE3F81"/>
    <w:rsid w:val="00DE4FDD"/>
    <w:rsid w:val="00DE5237"/>
    <w:rsid w:val="00DE573B"/>
    <w:rsid w:val="00DE582A"/>
    <w:rsid w:val="00DE5E08"/>
    <w:rsid w:val="00DE63AD"/>
    <w:rsid w:val="00DE745F"/>
    <w:rsid w:val="00DE7946"/>
    <w:rsid w:val="00DF0522"/>
    <w:rsid w:val="00DF0B58"/>
    <w:rsid w:val="00DF0C83"/>
    <w:rsid w:val="00DF1939"/>
    <w:rsid w:val="00DF1987"/>
    <w:rsid w:val="00DF1F92"/>
    <w:rsid w:val="00DF20A1"/>
    <w:rsid w:val="00DF234B"/>
    <w:rsid w:val="00DF27CE"/>
    <w:rsid w:val="00DF290C"/>
    <w:rsid w:val="00DF383B"/>
    <w:rsid w:val="00DF413E"/>
    <w:rsid w:val="00DF427A"/>
    <w:rsid w:val="00DF4B69"/>
    <w:rsid w:val="00DF62C8"/>
    <w:rsid w:val="00DF644E"/>
    <w:rsid w:val="00DF691E"/>
    <w:rsid w:val="00DF7ECE"/>
    <w:rsid w:val="00E001A6"/>
    <w:rsid w:val="00E0125A"/>
    <w:rsid w:val="00E027FA"/>
    <w:rsid w:val="00E029B7"/>
    <w:rsid w:val="00E02EC2"/>
    <w:rsid w:val="00E03162"/>
    <w:rsid w:val="00E03783"/>
    <w:rsid w:val="00E037C5"/>
    <w:rsid w:val="00E038DB"/>
    <w:rsid w:val="00E03ECC"/>
    <w:rsid w:val="00E04751"/>
    <w:rsid w:val="00E04C1F"/>
    <w:rsid w:val="00E04DBE"/>
    <w:rsid w:val="00E05304"/>
    <w:rsid w:val="00E05A27"/>
    <w:rsid w:val="00E06919"/>
    <w:rsid w:val="00E06B8E"/>
    <w:rsid w:val="00E06C29"/>
    <w:rsid w:val="00E0737C"/>
    <w:rsid w:val="00E0779A"/>
    <w:rsid w:val="00E079B1"/>
    <w:rsid w:val="00E1036E"/>
    <w:rsid w:val="00E108CD"/>
    <w:rsid w:val="00E10AF0"/>
    <w:rsid w:val="00E10B89"/>
    <w:rsid w:val="00E11FDB"/>
    <w:rsid w:val="00E1207D"/>
    <w:rsid w:val="00E12ABB"/>
    <w:rsid w:val="00E13319"/>
    <w:rsid w:val="00E137F6"/>
    <w:rsid w:val="00E13CCB"/>
    <w:rsid w:val="00E13D57"/>
    <w:rsid w:val="00E14385"/>
    <w:rsid w:val="00E14F57"/>
    <w:rsid w:val="00E15B90"/>
    <w:rsid w:val="00E16A2E"/>
    <w:rsid w:val="00E1756C"/>
    <w:rsid w:val="00E17FB4"/>
    <w:rsid w:val="00E20851"/>
    <w:rsid w:val="00E21EC4"/>
    <w:rsid w:val="00E220EE"/>
    <w:rsid w:val="00E22690"/>
    <w:rsid w:val="00E227D3"/>
    <w:rsid w:val="00E22B5D"/>
    <w:rsid w:val="00E22FA4"/>
    <w:rsid w:val="00E24637"/>
    <w:rsid w:val="00E247D4"/>
    <w:rsid w:val="00E25B80"/>
    <w:rsid w:val="00E25C76"/>
    <w:rsid w:val="00E26C41"/>
    <w:rsid w:val="00E26F89"/>
    <w:rsid w:val="00E26FA5"/>
    <w:rsid w:val="00E27C77"/>
    <w:rsid w:val="00E27F33"/>
    <w:rsid w:val="00E303D5"/>
    <w:rsid w:val="00E30F6B"/>
    <w:rsid w:val="00E3104E"/>
    <w:rsid w:val="00E316C1"/>
    <w:rsid w:val="00E31886"/>
    <w:rsid w:val="00E31A02"/>
    <w:rsid w:val="00E31C3C"/>
    <w:rsid w:val="00E31F75"/>
    <w:rsid w:val="00E3277A"/>
    <w:rsid w:val="00E33BDC"/>
    <w:rsid w:val="00E3474D"/>
    <w:rsid w:val="00E3482E"/>
    <w:rsid w:val="00E34AAB"/>
    <w:rsid w:val="00E34C99"/>
    <w:rsid w:val="00E353D5"/>
    <w:rsid w:val="00E35DDC"/>
    <w:rsid w:val="00E36358"/>
    <w:rsid w:val="00E36887"/>
    <w:rsid w:val="00E36C0D"/>
    <w:rsid w:val="00E36F8E"/>
    <w:rsid w:val="00E376A0"/>
    <w:rsid w:val="00E37DA2"/>
    <w:rsid w:val="00E400B7"/>
    <w:rsid w:val="00E40375"/>
    <w:rsid w:val="00E4057B"/>
    <w:rsid w:val="00E409C4"/>
    <w:rsid w:val="00E40C2F"/>
    <w:rsid w:val="00E412F9"/>
    <w:rsid w:val="00E417C2"/>
    <w:rsid w:val="00E41A4A"/>
    <w:rsid w:val="00E41B3A"/>
    <w:rsid w:val="00E41B7C"/>
    <w:rsid w:val="00E41D18"/>
    <w:rsid w:val="00E42DEB"/>
    <w:rsid w:val="00E432B7"/>
    <w:rsid w:val="00E434A2"/>
    <w:rsid w:val="00E435EF"/>
    <w:rsid w:val="00E43D0C"/>
    <w:rsid w:val="00E43FF7"/>
    <w:rsid w:val="00E4409E"/>
    <w:rsid w:val="00E44490"/>
    <w:rsid w:val="00E4453A"/>
    <w:rsid w:val="00E45AD8"/>
    <w:rsid w:val="00E45D8F"/>
    <w:rsid w:val="00E45F30"/>
    <w:rsid w:val="00E45FE8"/>
    <w:rsid w:val="00E466BE"/>
    <w:rsid w:val="00E470C4"/>
    <w:rsid w:val="00E473E8"/>
    <w:rsid w:val="00E479ED"/>
    <w:rsid w:val="00E47D85"/>
    <w:rsid w:val="00E47F76"/>
    <w:rsid w:val="00E47FE1"/>
    <w:rsid w:val="00E50159"/>
    <w:rsid w:val="00E506FE"/>
    <w:rsid w:val="00E509ED"/>
    <w:rsid w:val="00E50C86"/>
    <w:rsid w:val="00E5121E"/>
    <w:rsid w:val="00E51773"/>
    <w:rsid w:val="00E519EC"/>
    <w:rsid w:val="00E5203B"/>
    <w:rsid w:val="00E5310A"/>
    <w:rsid w:val="00E5363D"/>
    <w:rsid w:val="00E5374F"/>
    <w:rsid w:val="00E539B6"/>
    <w:rsid w:val="00E53BD0"/>
    <w:rsid w:val="00E53BFD"/>
    <w:rsid w:val="00E53E0D"/>
    <w:rsid w:val="00E54C52"/>
    <w:rsid w:val="00E555FC"/>
    <w:rsid w:val="00E55A7A"/>
    <w:rsid w:val="00E55B1E"/>
    <w:rsid w:val="00E55CC9"/>
    <w:rsid w:val="00E55CD9"/>
    <w:rsid w:val="00E5626C"/>
    <w:rsid w:val="00E56F28"/>
    <w:rsid w:val="00E578BA"/>
    <w:rsid w:val="00E5797D"/>
    <w:rsid w:val="00E57C84"/>
    <w:rsid w:val="00E57DC6"/>
    <w:rsid w:val="00E57DD3"/>
    <w:rsid w:val="00E57EDE"/>
    <w:rsid w:val="00E60881"/>
    <w:rsid w:val="00E60F9F"/>
    <w:rsid w:val="00E617C7"/>
    <w:rsid w:val="00E61E78"/>
    <w:rsid w:val="00E62020"/>
    <w:rsid w:val="00E6234C"/>
    <w:rsid w:val="00E62768"/>
    <w:rsid w:val="00E627BF"/>
    <w:rsid w:val="00E62BD8"/>
    <w:rsid w:val="00E62D0C"/>
    <w:rsid w:val="00E63383"/>
    <w:rsid w:val="00E6453E"/>
    <w:rsid w:val="00E64605"/>
    <w:rsid w:val="00E65EB3"/>
    <w:rsid w:val="00E6607B"/>
    <w:rsid w:val="00E66152"/>
    <w:rsid w:val="00E668E4"/>
    <w:rsid w:val="00E66ADF"/>
    <w:rsid w:val="00E672D8"/>
    <w:rsid w:val="00E672EE"/>
    <w:rsid w:val="00E675D2"/>
    <w:rsid w:val="00E67AC0"/>
    <w:rsid w:val="00E67E3A"/>
    <w:rsid w:val="00E67EE5"/>
    <w:rsid w:val="00E703E0"/>
    <w:rsid w:val="00E7127A"/>
    <w:rsid w:val="00E71B13"/>
    <w:rsid w:val="00E71F8D"/>
    <w:rsid w:val="00E722C4"/>
    <w:rsid w:val="00E72EA5"/>
    <w:rsid w:val="00E73350"/>
    <w:rsid w:val="00E734FB"/>
    <w:rsid w:val="00E742B1"/>
    <w:rsid w:val="00E74330"/>
    <w:rsid w:val="00E74614"/>
    <w:rsid w:val="00E74A34"/>
    <w:rsid w:val="00E74F3E"/>
    <w:rsid w:val="00E757C8"/>
    <w:rsid w:val="00E762F2"/>
    <w:rsid w:val="00E767E4"/>
    <w:rsid w:val="00E76D78"/>
    <w:rsid w:val="00E76D92"/>
    <w:rsid w:val="00E773B8"/>
    <w:rsid w:val="00E7740B"/>
    <w:rsid w:val="00E77540"/>
    <w:rsid w:val="00E802AD"/>
    <w:rsid w:val="00E802BA"/>
    <w:rsid w:val="00E8067F"/>
    <w:rsid w:val="00E812C5"/>
    <w:rsid w:val="00E81978"/>
    <w:rsid w:val="00E81D49"/>
    <w:rsid w:val="00E820F0"/>
    <w:rsid w:val="00E8254B"/>
    <w:rsid w:val="00E82AAC"/>
    <w:rsid w:val="00E8484D"/>
    <w:rsid w:val="00E84B50"/>
    <w:rsid w:val="00E8554E"/>
    <w:rsid w:val="00E85748"/>
    <w:rsid w:val="00E857F3"/>
    <w:rsid w:val="00E86474"/>
    <w:rsid w:val="00E866B1"/>
    <w:rsid w:val="00E8756F"/>
    <w:rsid w:val="00E876C5"/>
    <w:rsid w:val="00E87B20"/>
    <w:rsid w:val="00E87B7B"/>
    <w:rsid w:val="00E903AD"/>
    <w:rsid w:val="00E9070B"/>
    <w:rsid w:val="00E90AD9"/>
    <w:rsid w:val="00E913B7"/>
    <w:rsid w:val="00E916FB"/>
    <w:rsid w:val="00E91A04"/>
    <w:rsid w:val="00E91E78"/>
    <w:rsid w:val="00E91F94"/>
    <w:rsid w:val="00E92A1C"/>
    <w:rsid w:val="00E92A55"/>
    <w:rsid w:val="00E9321E"/>
    <w:rsid w:val="00E935D7"/>
    <w:rsid w:val="00E93657"/>
    <w:rsid w:val="00E93658"/>
    <w:rsid w:val="00E93AFF"/>
    <w:rsid w:val="00E9475D"/>
    <w:rsid w:val="00E94D36"/>
    <w:rsid w:val="00EA0834"/>
    <w:rsid w:val="00EA0A06"/>
    <w:rsid w:val="00EA1456"/>
    <w:rsid w:val="00EA15BE"/>
    <w:rsid w:val="00EA24E0"/>
    <w:rsid w:val="00EA2CB4"/>
    <w:rsid w:val="00EA2E29"/>
    <w:rsid w:val="00EA339B"/>
    <w:rsid w:val="00EA4C0A"/>
    <w:rsid w:val="00EA4D7B"/>
    <w:rsid w:val="00EA553A"/>
    <w:rsid w:val="00EA5715"/>
    <w:rsid w:val="00EA5C4A"/>
    <w:rsid w:val="00EA5EA3"/>
    <w:rsid w:val="00EA6796"/>
    <w:rsid w:val="00EA7060"/>
    <w:rsid w:val="00EA70FA"/>
    <w:rsid w:val="00EA7526"/>
    <w:rsid w:val="00EB0251"/>
    <w:rsid w:val="00EB032D"/>
    <w:rsid w:val="00EB198C"/>
    <w:rsid w:val="00EB1ECE"/>
    <w:rsid w:val="00EB209D"/>
    <w:rsid w:val="00EB22D7"/>
    <w:rsid w:val="00EB265D"/>
    <w:rsid w:val="00EB28C7"/>
    <w:rsid w:val="00EB2961"/>
    <w:rsid w:val="00EB2A2A"/>
    <w:rsid w:val="00EB2CD6"/>
    <w:rsid w:val="00EB37F4"/>
    <w:rsid w:val="00EB3B15"/>
    <w:rsid w:val="00EB3B6C"/>
    <w:rsid w:val="00EB426F"/>
    <w:rsid w:val="00EB4976"/>
    <w:rsid w:val="00EB5151"/>
    <w:rsid w:val="00EB5344"/>
    <w:rsid w:val="00EB6BF6"/>
    <w:rsid w:val="00EB6C80"/>
    <w:rsid w:val="00EB6D64"/>
    <w:rsid w:val="00EB71D1"/>
    <w:rsid w:val="00EB71E1"/>
    <w:rsid w:val="00EB75C0"/>
    <w:rsid w:val="00EB7939"/>
    <w:rsid w:val="00EB7F9B"/>
    <w:rsid w:val="00EC042B"/>
    <w:rsid w:val="00EC0793"/>
    <w:rsid w:val="00EC0803"/>
    <w:rsid w:val="00EC0804"/>
    <w:rsid w:val="00EC0E7D"/>
    <w:rsid w:val="00EC147C"/>
    <w:rsid w:val="00EC160C"/>
    <w:rsid w:val="00EC1F64"/>
    <w:rsid w:val="00EC2264"/>
    <w:rsid w:val="00EC26E0"/>
    <w:rsid w:val="00EC32EC"/>
    <w:rsid w:val="00EC3343"/>
    <w:rsid w:val="00EC44AC"/>
    <w:rsid w:val="00EC4D8E"/>
    <w:rsid w:val="00EC4DB3"/>
    <w:rsid w:val="00EC5673"/>
    <w:rsid w:val="00EC5AE0"/>
    <w:rsid w:val="00EC5D80"/>
    <w:rsid w:val="00EC6193"/>
    <w:rsid w:val="00EC728C"/>
    <w:rsid w:val="00ED0544"/>
    <w:rsid w:val="00ED06AD"/>
    <w:rsid w:val="00ED0BF1"/>
    <w:rsid w:val="00ED11A4"/>
    <w:rsid w:val="00ED134A"/>
    <w:rsid w:val="00ED17BD"/>
    <w:rsid w:val="00ED185B"/>
    <w:rsid w:val="00ED2622"/>
    <w:rsid w:val="00ED2793"/>
    <w:rsid w:val="00ED284B"/>
    <w:rsid w:val="00ED2F0A"/>
    <w:rsid w:val="00ED3F5C"/>
    <w:rsid w:val="00ED4073"/>
    <w:rsid w:val="00ED4B55"/>
    <w:rsid w:val="00ED4BB4"/>
    <w:rsid w:val="00ED5339"/>
    <w:rsid w:val="00ED54B2"/>
    <w:rsid w:val="00ED5ADA"/>
    <w:rsid w:val="00ED5E19"/>
    <w:rsid w:val="00ED685A"/>
    <w:rsid w:val="00ED6926"/>
    <w:rsid w:val="00ED6E98"/>
    <w:rsid w:val="00ED7608"/>
    <w:rsid w:val="00ED7A40"/>
    <w:rsid w:val="00ED7F87"/>
    <w:rsid w:val="00ED7FF0"/>
    <w:rsid w:val="00EE14F2"/>
    <w:rsid w:val="00EE1F8E"/>
    <w:rsid w:val="00EE2FBA"/>
    <w:rsid w:val="00EE36C5"/>
    <w:rsid w:val="00EE38E8"/>
    <w:rsid w:val="00EE3905"/>
    <w:rsid w:val="00EE3E02"/>
    <w:rsid w:val="00EE44C1"/>
    <w:rsid w:val="00EE461B"/>
    <w:rsid w:val="00EE4943"/>
    <w:rsid w:val="00EE5267"/>
    <w:rsid w:val="00EE6B41"/>
    <w:rsid w:val="00EE7F79"/>
    <w:rsid w:val="00EF0274"/>
    <w:rsid w:val="00EF07ED"/>
    <w:rsid w:val="00EF087C"/>
    <w:rsid w:val="00EF0FB8"/>
    <w:rsid w:val="00EF135A"/>
    <w:rsid w:val="00EF13C3"/>
    <w:rsid w:val="00EF1556"/>
    <w:rsid w:val="00EF1EB1"/>
    <w:rsid w:val="00EF29BD"/>
    <w:rsid w:val="00EF33ED"/>
    <w:rsid w:val="00EF3A3F"/>
    <w:rsid w:val="00EF410C"/>
    <w:rsid w:val="00EF41F3"/>
    <w:rsid w:val="00EF5355"/>
    <w:rsid w:val="00EF58DE"/>
    <w:rsid w:val="00EF5B66"/>
    <w:rsid w:val="00EF5F06"/>
    <w:rsid w:val="00EF5F38"/>
    <w:rsid w:val="00EF6094"/>
    <w:rsid w:val="00EF62E3"/>
    <w:rsid w:val="00EF69B6"/>
    <w:rsid w:val="00EF6EC4"/>
    <w:rsid w:val="00EF7017"/>
    <w:rsid w:val="00EF7466"/>
    <w:rsid w:val="00EF776D"/>
    <w:rsid w:val="00EF78EE"/>
    <w:rsid w:val="00EF7900"/>
    <w:rsid w:val="00EF7A1D"/>
    <w:rsid w:val="00F004D4"/>
    <w:rsid w:val="00F007F0"/>
    <w:rsid w:val="00F0080A"/>
    <w:rsid w:val="00F01805"/>
    <w:rsid w:val="00F0182B"/>
    <w:rsid w:val="00F01C71"/>
    <w:rsid w:val="00F02271"/>
    <w:rsid w:val="00F028CE"/>
    <w:rsid w:val="00F02FDF"/>
    <w:rsid w:val="00F032BB"/>
    <w:rsid w:val="00F0396F"/>
    <w:rsid w:val="00F0494E"/>
    <w:rsid w:val="00F04E44"/>
    <w:rsid w:val="00F05E6C"/>
    <w:rsid w:val="00F060D7"/>
    <w:rsid w:val="00F061FE"/>
    <w:rsid w:val="00F06514"/>
    <w:rsid w:val="00F06673"/>
    <w:rsid w:val="00F06E05"/>
    <w:rsid w:val="00F073E6"/>
    <w:rsid w:val="00F1029A"/>
    <w:rsid w:val="00F107CF"/>
    <w:rsid w:val="00F10915"/>
    <w:rsid w:val="00F10E14"/>
    <w:rsid w:val="00F10F91"/>
    <w:rsid w:val="00F1167E"/>
    <w:rsid w:val="00F11843"/>
    <w:rsid w:val="00F118A4"/>
    <w:rsid w:val="00F11D45"/>
    <w:rsid w:val="00F11E97"/>
    <w:rsid w:val="00F132CD"/>
    <w:rsid w:val="00F144BB"/>
    <w:rsid w:val="00F14667"/>
    <w:rsid w:val="00F1528E"/>
    <w:rsid w:val="00F16038"/>
    <w:rsid w:val="00F16DFD"/>
    <w:rsid w:val="00F17C4F"/>
    <w:rsid w:val="00F20011"/>
    <w:rsid w:val="00F2017C"/>
    <w:rsid w:val="00F20229"/>
    <w:rsid w:val="00F20B3A"/>
    <w:rsid w:val="00F2198B"/>
    <w:rsid w:val="00F21AEE"/>
    <w:rsid w:val="00F21BE7"/>
    <w:rsid w:val="00F21D4F"/>
    <w:rsid w:val="00F21D51"/>
    <w:rsid w:val="00F22113"/>
    <w:rsid w:val="00F22AC0"/>
    <w:rsid w:val="00F22BFA"/>
    <w:rsid w:val="00F23FC1"/>
    <w:rsid w:val="00F2410E"/>
    <w:rsid w:val="00F24358"/>
    <w:rsid w:val="00F24A56"/>
    <w:rsid w:val="00F24B79"/>
    <w:rsid w:val="00F24E78"/>
    <w:rsid w:val="00F250C1"/>
    <w:rsid w:val="00F2543F"/>
    <w:rsid w:val="00F2576B"/>
    <w:rsid w:val="00F267AA"/>
    <w:rsid w:val="00F26DB2"/>
    <w:rsid w:val="00F271BD"/>
    <w:rsid w:val="00F27999"/>
    <w:rsid w:val="00F279CD"/>
    <w:rsid w:val="00F27CDD"/>
    <w:rsid w:val="00F27F74"/>
    <w:rsid w:val="00F30FBE"/>
    <w:rsid w:val="00F31466"/>
    <w:rsid w:val="00F314CF"/>
    <w:rsid w:val="00F314EF"/>
    <w:rsid w:val="00F314F9"/>
    <w:rsid w:val="00F31B15"/>
    <w:rsid w:val="00F326CF"/>
    <w:rsid w:val="00F326D2"/>
    <w:rsid w:val="00F32CDE"/>
    <w:rsid w:val="00F32DFC"/>
    <w:rsid w:val="00F333B5"/>
    <w:rsid w:val="00F3388D"/>
    <w:rsid w:val="00F340DD"/>
    <w:rsid w:val="00F347DC"/>
    <w:rsid w:val="00F35630"/>
    <w:rsid w:val="00F357AA"/>
    <w:rsid w:val="00F358CD"/>
    <w:rsid w:val="00F37002"/>
    <w:rsid w:val="00F37010"/>
    <w:rsid w:val="00F37A0A"/>
    <w:rsid w:val="00F37C2F"/>
    <w:rsid w:val="00F4013B"/>
    <w:rsid w:val="00F409C3"/>
    <w:rsid w:val="00F40A54"/>
    <w:rsid w:val="00F418F6"/>
    <w:rsid w:val="00F421B5"/>
    <w:rsid w:val="00F43080"/>
    <w:rsid w:val="00F437FB"/>
    <w:rsid w:val="00F43E01"/>
    <w:rsid w:val="00F444F5"/>
    <w:rsid w:val="00F44752"/>
    <w:rsid w:val="00F44B1B"/>
    <w:rsid w:val="00F44BFE"/>
    <w:rsid w:val="00F44C8C"/>
    <w:rsid w:val="00F44FFA"/>
    <w:rsid w:val="00F458B7"/>
    <w:rsid w:val="00F46175"/>
    <w:rsid w:val="00F4649A"/>
    <w:rsid w:val="00F477E3"/>
    <w:rsid w:val="00F50B1C"/>
    <w:rsid w:val="00F51BDF"/>
    <w:rsid w:val="00F53C93"/>
    <w:rsid w:val="00F54A9E"/>
    <w:rsid w:val="00F54DBC"/>
    <w:rsid w:val="00F55A0C"/>
    <w:rsid w:val="00F56019"/>
    <w:rsid w:val="00F601C8"/>
    <w:rsid w:val="00F60254"/>
    <w:rsid w:val="00F60AAC"/>
    <w:rsid w:val="00F61BE1"/>
    <w:rsid w:val="00F61E52"/>
    <w:rsid w:val="00F62250"/>
    <w:rsid w:val="00F62AAC"/>
    <w:rsid w:val="00F632FA"/>
    <w:rsid w:val="00F63557"/>
    <w:rsid w:val="00F63587"/>
    <w:rsid w:val="00F63AD3"/>
    <w:rsid w:val="00F65DEF"/>
    <w:rsid w:val="00F65E4F"/>
    <w:rsid w:val="00F66D95"/>
    <w:rsid w:val="00F6703E"/>
    <w:rsid w:val="00F677B1"/>
    <w:rsid w:val="00F67907"/>
    <w:rsid w:val="00F67F0E"/>
    <w:rsid w:val="00F70312"/>
    <w:rsid w:val="00F70850"/>
    <w:rsid w:val="00F70A5F"/>
    <w:rsid w:val="00F70AF0"/>
    <w:rsid w:val="00F70F90"/>
    <w:rsid w:val="00F71CAD"/>
    <w:rsid w:val="00F71CEF"/>
    <w:rsid w:val="00F71D5B"/>
    <w:rsid w:val="00F72D4B"/>
    <w:rsid w:val="00F72D60"/>
    <w:rsid w:val="00F72D75"/>
    <w:rsid w:val="00F72D7D"/>
    <w:rsid w:val="00F733FA"/>
    <w:rsid w:val="00F73602"/>
    <w:rsid w:val="00F738FD"/>
    <w:rsid w:val="00F7394C"/>
    <w:rsid w:val="00F73C88"/>
    <w:rsid w:val="00F73E6A"/>
    <w:rsid w:val="00F74126"/>
    <w:rsid w:val="00F74CE0"/>
    <w:rsid w:val="00F753E2"/>
    <w:rsid w:val="00F76770"/>
    <w:rsid w:val="00F77F4D"/>
    <w:rsid w:val="00F80153"/>
    <w:rsid w:val="00F8095B"/>
    <w:rsid w:val="00F81AF5"/>
    <w:rsid w:val="00F81F3D"/>
    <w:rsid w:val="00F82231"/>
    <w:rsid w:val="00F8274E"/>
    <w:rsid w:val="00F82A83"/>
    <w:rsid w:val="00F837CE"/>
    <w:rsid w:val="00F83CE7"/>
    <w:rsid w:val="00F83FE4"/>
    <w:rsid w:val="00F84822"/>
    <w:rsid w:val="00F860C4"/>
    <w:rsid w:val="00F86377"/>
    <w:rsid w:val="00F86A2A"/>
    <w:rsid w:val="00F87191"/>
    <w:rsid w:val="00F87544"/>
    <w:rsid w:val="00F87745"/>
    <w:rsid w:val="00F87A70"/>
    <w:rsid w:val="00F87DD4"/>
    <w:rsid w:val="00F90DB6"/>
    <w:rsid w:val="00F91220"/>
    <w:rsid w:val="00F91994"/>
    <w:rsid w:val="00F92896"/>
    <w:rsid w:val="00F93200"/>
    <w:rsid w:val="00F93513"/>
    <w:rsid w:val="00F9466F"/>
    <w:rsid w:val="00F94A98"/>
    <w:rsid w:val="00F9633A"/>
    <w:rsid w:val="00F96771"/>
    <w:rsid w:val="00F969A2"/>
    <w:rsid w:val="00F97D20"/>
    <w:rsid w:val="00FA027B"/>
    <w:rsid w:val="00FA03A9"/>
    <w:rsid w:val="00FA1578"/>
    <w:rsid w:val="00FA17A5"/>
    <w:rsid w:val="00FA204E"/>
    <w:rsid w:val="00FA227A"/>
    <w:rsid w:val="00FA237F"/>
    <w:rsid w:val="00FA27A4"/>
    <w:rsid w:val="00FA2BF6"/>
    <w:rsid w:val="00FA3816"/>
    <w:rsid w:val="00FA3AE9"/>
    <w:rsid w:val="00FA426C"/>
    <w:rsid w:val="00FA42D2"/>
    <w:rsid w:val="00FA45BA"/>
    <w:rsid w:val="00FA4F12"/>
    <w:rsid w:val="00FA56A0"/>
    <w:rsid w:val="00FA59A1"/>
    <w:rsid w:val="00FA6466"/>
    <w:rsid w:val="00FA6483"/>
    <w:rsid w:val="00FA672C"/>
    <w:rsid w:val="00FA6A81"/>
    <w:rsid w:val="00FA71D4"/>
    <w:rsid w:val="00FA7453"/>
    <w:rsid w:val="00FA7573"/>
    <w:rsid w:val="00FA75A7"/>
    <w:rsid w:val="00FA775E"/>
    <w:rsid w:val="00FA776B"/>
    <w:rsid w:val="00FA77A3"/>
    <w:rsid w:val="00FB0006"/>
    <w:rsid w:val="00FB0B2B"/>
    <w:rsid w:val="00FB100E"/>
    <w:rsid w:val="00FB1DAF"/>
    <w:rsid w:val="00FB263A"/>
    <w:rsid w:val="00FB27AF"/>
    <w:rsid w:val="00FB2A22"/>
    <w:rsid w:val="00FB3168"/>
    <w:rsid w:val="00FB440B"/>
    <w:rsid w:val="00FB46A6"/>
    <w:rsid w:val="00FB4D88"/>
    <w:rsid w:val="00FB5C94"/>
    <w:rsid w:val="00FB5D14"/>
    <w:rsid w:val="00FB64D7"/>
    <w:rsid w:val="00FB680B"/>
    <w:rsid w:val="00FB6A4E"/>
    <w:rsid w:val="00FB6D2E"/>
    <w:rsid w:val="00FB6DFE"/>
    <w:rsid w:val="00FB76CD"/>
    <w:rsid w:val="00FB7B8F"/>
    <w:rsid w:val="00FC0082"/>
    <w:rsid w:val="00FC0DBF"/>
    <w:rsid w:val="00FC120A"/>
    <w:rsid w:val="00FC1312"/>
    <w:rsid w:val="00FC1381"/>
    <w:rsid w:val="00FC178E"/>
    <w:rsid w:val="00FC1B03"/>
    <w:rsid w:val="00FC1DAD"/>
    <w:rsid w:val="00FC24EC"/>
    <w:rsid w:val="00FC2BE3"/>
    <w:rsid w:val="00FC2E3F"/>
    <w:rsid w:val="00FC3F27"/>
    <w:rsid w:val="00FC4E78"/>
    <w:rsid w:val="00FC54BB"/>
    <w:rsid w:val="00FC5584"/>
    <w:rsid w:val="00FC5B2A"/>
    <w:rsid w:val="00FC5BB7"/>
    <w:rsid w:val="00FC5D32"/>
    <w:rsid w:val="00FC60DF"/>
    <w:rsid w:val="00FC71F4"/>
    <w:rsid w:val="00FC74AF"/>
    <w:rsid w:val="00FD0063"/>
    <w:rsid w:val="00FD0647"/>
    <w:rsid w:val="00FD0A3F"/>
    <w:rsid w:val="00FD0F2B"/>
    <w:rsid w:val="00FD14F1"/>
    <w:rsid w:val="00FD1A2B"/>
    <w:rsid w:val="00FD1C8C"/>
    <w:rsid w:val="00FD1D3C"/>
    <w:rsid w:val="00FD20CC"/>
    <w:rsid w:val="00FD252A"/>
    <w:rsid w:val="00FD29AC"/>
    <w:rsid w:val="00FD2C71"/>
    <w:rsid w:val="00FD3521"/>
    <w:rsid w:val="00FD497E"/>
    <w:rsid w:val="00FD50CF"/>
    <w:rsid w:val="00FD5314"/>
    <w:rsid w:val="00FD56D7"/>
    <w:rsid w:val="00FD58A6"/>
    <w:rsid w:val="00FD596D"/>
    <w:rsid w:val="00FD5C98"/>
    <w:rsid w:val="00FD621D"/>
    <w:rsid w:val="00FD68D8"/>
    <w:rsid w:val="00FD6D20"/>
    <w:rsid w:val="00FE03D1"/>
    <w:rsid w:val="00FE1576"/>
    <w:rsid w:val="00FE1E2E"/>
    <w:rsid w:val="00FE3026"/>
    <w:rsid w:val="00FE33B0"/>
    <w:rsid w:val="00FE39B9"/>
    <w:rsid w:val="00FE3C5E"/>
    <w:rsid w:val="00FE41DD"/>
    <w:rsid w:val="00FE41F0"/>
    <w:rsid w:val="00FE4F35"/>
    <w:rsid w:val="00FE4FD9"/>
    <w:rsid w:val="00FE5137"/>
    <w:rsid w:val="00FE55FB"/>
    <w:rsid w:val="00FE5C86"/>
    <w:rsid w:val="00FE6443"/>
    <w:rsid w:val="00FE69B5"/>
    <w:rsid w:val="00FE6EE1"/>
    <w:rsid w:val="00FE780E"/>
    <w:rsid w:val="00FE7C30"/>
    <w:rsid w:val="00FF0A67"/>
    <w:rsid w:val="00FF0F58"/>
    <w:rsid w:val="00FF12CC"/>
    <w:rsid w:val="00FF1322"/>
    <w:rsid w:val="00FF13BD"/>
    <w:rsid w:val="00FF1431"/>
    <w:rsid w:val="00FF1F2F"/>
    <w:rsid w:val="00FF210C"/>
    <w:rsid w:val="00FF25E9"/>
    <w:rsid w:val="00FF2887"/>
    <w:rsid w:val="00FF31BB"/>
    <w:rsid w:val="00FF3940"/>
    <w:rsid w:val="00FF3D44"/>
    <w:rsid w:val="00FF44A2"/>
    <w:rsid w:val="00FF5847"/>
    <w:rsid w:val="00FF6113"/>
    <w:rsid w:val="00FF63B5"/>
    <w:rsid w:val="00FF74AF"/>
    <w:rsid w:val="00FF77A2"/>
    <w:rsid w:val="00FF7D8D"/>
    <w:rsid w:val="00FF7FCF"/>
    <w:rsid w:val="013912DC"/>
    <w:rsid w:val="01401562"/>
    <w:rsid w:val="014F9CC2"/>
    <w:rsid w:val="018FAD80"/>
    <w:rsid w:val="021996FB"/>
    <w:rsid w:val="02492F8E"/>
    <w:rsid w:val="033051A8"/>
    <w:rsid w:val="0351EC31"/>
    <w:rsid w:val="03D06414"/>
    <w:rsid w:val="03D17DCF"/>
    <w:rsid w:val="04EC8788"/>
    <w:rsid w:val="059D376D"/>
    <w:rsid w:val="05AB75C2"/>
    <w:rsid w:val="05C41DFA"/>
    <w:rsid w:val="05FDB26D"/>
    <w:rsid w:val="061A1DC1"/>
    <w:rsid w:val="063F4E4E"/>
    <w:rsid w:val="0640A5C3"/>
    <w:rsid w:val="06661AB2"/>
    <w:rsid w:val="069C6FAC"/>
    <w:rsid w:val="06FCCAE3"/>
    <w:rsid w:val="077B91DE"/>
    <w:rsid w:val="07A8E32A"/>
    <w:rsid w:val="08A43E78"/>
    <w:rsid w:val="09249A75"/>
    <w:rsid w:val="09CCD33B"/>
    <w:rsid w:val="09D493AA"/>
    <w:rsid w:val="0A687AF5"/>
    <w:rsid w:val="0AAB33D8"/>
    <w:rsid w:val="0AB352AA"/>
    <w:rsid w:val="0BB20A3F"/>
    <w:rsid w:val="0BBB12C0"/>
    <w:rsid w:val="0BD16557"/>
    <w:rsid w:val="0BF3CE99"/>
    <w:rsid w:val="0BFBB257"/>
    <w:rsid w:val="0C485CD3"/>
    <w:rsid w:val="0C8A2C73"/>
    <w:rsid w:val="0CEF6F2C"/>
    <w:rsid w:val="0D5F0451"/>
    <w:rsid w:val="0D6B6ECB"/>
    <w:rsid w:val="0E0733D7"/>
    <w:rsid w:val="0E8875FD"/>
    <w:rsid w:val="0EEBCAED"/>
    <w:rsid w:val="0F14D8DD"/>
    <w:rsid w:val="0F5AB79D"/>
    <w:rsid w:val="0F979D39"/>
    <w:rsid w:val="10162B41"/>
    <w:rsid w:val="106371D3"/>
    <w:rsid w:val="1064105C"/>
    <w:rsid w:val="110A9CCB"/>
    <w:rsid w:val="1123EFB2"/>
    <w:rsid w:val="119524B3"/>
    <w:rsid w:val="11A707D5"/>
    <w:rsid w:val="1399DDFA"/>
    <w:rsid w:val="139ED805"/>
    <w:rsid w:val="13B49DF6"/>
    <w:rsid w:val="13EA0A37"/>
    <w:rsid w:val="14279854"/>
    <w:rsid w:val="146312D9"/>
    <w:rsid w:val="146C1169"/>
    <w:rsid w:val="14CC1C83"/>
    <w:rsid w:val="15028587"/>
    <w:rsid w:val="155FFD4A"/>
    <w:rsid w:val="16A4DBB3"/>
    <w:rsid w:val="16E70AEB"/>
    <w:rsid w:val="17A4825C"/>
    <w:rsid w:val="17A85AD5"/>
    <w:rsid w:val="181C79F3"/>
    <w:rsid w:val="18965835"/>
    <w:rsid w:val="18E36952"/>
    <w:rsid w:val="18EA3917"/>
    <w:rsid w:val="19210483"/>
    <w:rsid w:val="1931C356"/>
    <w:rsid w:val="194A2D29"/>
    <w:rsid w:val="19563E61"/>
    <w:rsid w:val="19BDEF95"/>
    <w:rsid w:val="1A71F098"/>
    <w:rsid w:val="1A85905A"/>
    <w:rsid w:val="1AE1A58D"/>
    <w:rsid w:val="1B029122"/>
    <w:rsid w:val="1B3D3F1D"/>
    <w:rsid w:val="1B677C02"/>
    <w:rsid w:val="1BB366E6"/>
    <w:rsid w:val="1C5BC6AD"/>
    <w:rsid w:val="1D240153"/>
    <w:rsid w:val="1D6577B7"/>
    <w:rsid w:val="1D7F41A9"/>
    <w:rsid w:val="1DB3B459"/>
    <w:rsid w:val="1E1AEC9C"/>
    <w:rsid w:val="1ECABDCF"/>
    <w:rsid w:val="1FDC62EA"/>
    <w:rsid w:val="1FEAD281"/>
    <w:rsid w:val="206BF078"/>
    <w:rsid w:val="20DB80D6"/>
    <w:rsid w:val="20EC3F90"/>
    <w:rsid w:val="2151B48B"/>
    <w:rsid w:val="2154C20D"/>
    <w:rsid w:val="2191FAD6"/>
    <w:rsid w:val="21C4B3A3"/>
    <w:rsid w:val="21CE3C5D"/>
    <w:rsid w:val="21F4FF51"/>
    <w:rsid w:val="2212E96B"/>
    <w:rsid w:val="22345398"/>
    <w:rsid w:val="227065C2"/>
    <w:rsid w:val="22BD3576"/>
    <w:rsid w:val="22F7851D"/>
    <w:rsid w:val="235F010F"/>
    <w:rsid w:val="237247BA"/>
    <w:rsid w:val="2385AC43"/>
    <w:rsid w:val="23AB8FA5"/>
    <w:rsid w:val="244ABED2"/>
    <w:rsid w:val="24BBBF51"/>
    <w:rsid w:val="24C794D2"/>
    <w:rsid w:val="251C37F3"/>
    <w:rsid w:val="2575FE80"/>
    <w:rsid w:val="25811CE2"/>
    <w:rsid w:val="26AB1007"/>
    <w:rsid w:val="26CF5EC5"/>
    <w:rsid w:val="279DE0F9"/>
    <w:rsid w:val="27F0E771"/>
    <w:rsid w:val="2836BBF3"/>
    <w:rsid w:val="28EB0375"/>
    <w:rsid w:val="29211F04"/>
    <w:rsid w:val="29379152"/>
    <w:rsid w:val="298090B6"/>
    <w:rsid w:val="29AA2E9B"/>
    <w:rsid w:val="29B5DC22"/>
    <w:rsid w:val="29D2763B"/>
    <w:rsid w:val="2A31C680"/>
    <w:rsid w:val="2A8E1227"/>
    <w:rsid w:val="2AFC635A"/>
    <w:rsid w:val="2B91D0D9"/>
    <w:rsid w:val="2B987591"/>
    <w:rsid w:val="2BE0DC0B"/>
    <w:rsid w:val="2C045726"/>
    <w:rsid w:val="2C0978CA"/>
    <w:rsid w:val="2C0BD515"/>
    <w:rsid w:val="2C225AD6"/>
    <w:rsid w:val="2C229FE5"/>
    <w:rsid w:val="2C3BF0DF"/>
    <w:rsid w:val="2CBE4C40"/>
    <w:rsid w:val="2CED3B83"/>
    <w:rsid w:val="2D488CBD"/>
    <w:rsid w:val="2D548C31"/>
    <w:rsid w:val="2D6322A3"/>
    <w:rsid w:val="2DCB1110"/>
    <w:rsid w:val="2DCB69C3"/>
    <w:rsid w:val="2E952233"/>
    <w:rsid w:val="2E99FB5B"/>
    <w:rsid w:val="2EA718F4"/>
    <w:rsid w:val="2F0252C2"/>
    <w:rsid w:val="30210CF5"/>
    <w:rsid w:val="303D9382"/>
    <w:rsid w:val="310DA9C4"/>
    <w:rsid w:val="316321F1"/>
    <w:rsid w:val="31A5FFB7"/>
    <w:rsid w:val="31AAFB80"/>
    <w:rsid w:val="31DAA443"/>
    <w:rsid w:val="323CB890"/>
    <w:rsid w:val="326A222F"/>
    <w:rsid w:val="333DFDCA"/>
    <w:rsid w:val="3507A214"/>
    <w:rsid w:val="359A9E38"/>
    <w:rsid w:val="36735695"/>
    <w:rsid w:val="36DF33E8"/>
    <w:rsid w:val="3770CEF9"/>
    <w:rsid w:val="377EB031"/>
    <w:rsid w:val="37EE01E8"/>
    <w:rsid w:val="381124F5"/>
    <w:rsid w:val="38296A06"/>
    <w:rsid w:val="3842AD52"/>
    <w:rsid w:val="39686F01"/>
    <w:rsid w:val="399AA7F8"/>
    <w:rsid w:val="3A1C197C"/>
    <w:rsid w:val="3A742E3D"/>
    <w:rsid w:val="3A852A2F"/>
    <w:rsid w:val="3AC0AF1D"/>
    <w:rsid w:val="3C2233BF"/>
    <w:rsid w:val="3C2E6146"/>
    <w:rsid w:val="3C5094CC"/>
    <w:rsid w:val="3C838BD2"/>
    <w:rsid w:val="3CCF361C"/>
    <w:rsid w:val="3D556D9E"/>
    <w:rsid w:val="3EB8879C"/>
    <w:rsid w:val="3EECCD9D"/>
    <w:rsid w:val="3EFBC409"/>
    <w:rsid w:val="3F286927"/>
    <w:rsid w:val="3FA95FCC"/>
    <w:rsid w:val="3FF332FA"/>
    <w:rsid w:val="3FF842C8"/>
    <w:rsid w:val="40D16C06"/>
    <w:rsid w:val="417E6839"/>
    <w:rsid w:val="41EEDA6C"/>
    <w:rsid w:val="424E91CC"/>
    <w:rsid w:val="42C5C22B"/>
    <w:rsid w:val="4392D38F"/>
    <w:rsid w:val="43FE6340"/>
    <w:rsid w:val="443E68FF"/>
    <w:rsid w:val="44662CC7"/>
    <w:rsid w:val="44AFE1C2"/>
    <w:rsid w:val="457657B1"/>
    <w:rsid w:val="45F3EBF1"/>
    <w:rsid w:val="46375722"/>
    <w:rsid w:val="473C4766"/>
    <w:rsid w:val="47ADAB34"/>
    <w:rsid w:val="4826DAC8"/>
    <w:rsid w:val="48AF091E"/>
    <w:rsid w:val="4967CFD4"/>
    <w:rsid w:val="496AB3A7"/>
    <w:rsid w:val="498DFFE2"/>
    <w:rsid w:val="4993CB6D"/>
    <w:rsid w:val="499B7FF0"/>
    <w:rsid w:val="49A2B24D"/>
    <w:rsid w:val="49F4A604"/>
    <w:rsid w:val="4A0BDA35"/>
    <w:rsid w:val="4A181325"/>
    <w:rsid w:val="4AB69FF9"/>
    <w:rsid w:val="4AB6A5E7"/>
    <w:rsid w:val="4ACF4BA4"/>
    <w:rsid w:val="4AD52209"/>
    <w:rsid w:val="4B1D6DA6"/>
    <w:rsid w:val="4B3C5E1E"/>
    <w:rsid w:val="4BAD9259"/>
    <w:rsid w:val="4BC0196C"/>
    <w:rsid w:val="4C0E5639"/>
    <w:rsid w:val="4C15E2A9"/>
    <w:rsid w:val="4C1D841B"/>
    <w:rsid w:val="4C480835"/>
    <w:rsid w:val="4C4B9348"/>
    <w:rsid w:val="4C4D05EB"/>
    <w:rsid w:val="4E66CAFB"/>
    <w:rsid w:val="4E91C772"/>
    <w:rsid w:val="4EDC2147"/>
    <w:rsid w:val="4F23F46F"/>
    <w:rsid w:val="4F9743AC"/>
    <w:rsid w:val="4FCF6FBE"/>
    <w:rsid w:val="4FF6F312"/>
    <w:rsid w:val="50905B75"/>
    <w:rsid w:val="50B06B40"/>
    <w:rsid w:val="50B81B23"/>
    <w:rsid w:val="5123AFF4"/>
    <w:rsid w:val="51BA51FC"/>
    <w:rsid w:val="521667D6"/>
    <w:rsid w:val="522442F8"/>
    <w:rsid w:val="53149A65"/>
    <w:rsid w:val="53D96F3F"/>
    <w:rsid w:val="5404E89C"/>
    <w:rsid w:val="543CA65F"/>
    <w:rsid w:val="54566DC0"/>
    <w:rsid w:val="554D7F9E"/>
    <w:rsid w:val="55ADE1EC"/>
    <w:rsid w:val="55B6D9D8"/>
    <w:rsid w:val="55F9E7D3"/>
    <w:rsid w:val="564DC1B7"/>
    <w:rsid w:val="5683E240"/>
    <w:rsid w:val="57487E49"/>
    <w:rsid w:val="579A0E69"/>
    <w:rsid w:val="5818B1A3"/>
    <w:rsid w:val="584C1518"/>
    <w:rsid w:val="58C2A771"/>
    <w:rsid w:val="59432488"/>
    <w:rsid w:val="5ABF5B97"/>
    <w:rsid w:val="5B61C847"/>
    <w:rsid w:val="5B6BB092"/>
    <w:rsid w:val="5B74417D"/>
    <w:rsid w:val="5BC5B923"/>
    <w:rsid w:val="5BEAB7D6"/>
    <w:rsid w:val="5C05E8B5"/>
    <w:rsid w:val="5C291436"/>
    <w:rsid w:val="5C3DE7A0"/>
    <w:rsid w:val="5C6B59F0"/>
    <w:rsid w:val="5C92BE5A"/>
    <w:rsid w:val="5D4AE942"/>
    <w:rsid w:val="5D90A9C7"/>
    <w:rsid w:val="5DCD33A4"/>
    <w:rsid w:val="5DF96EAE"/>
    <w:rsid w:val="5EBCC68D"/>
    <w:rsid w:val="5ED12CB3"/>
    <w:rsid w:val="5EF075B5"/>
    <w:rsid w:val="5F476C55"/>
    <w:rsid w:val="5FBD0E49"/>
    <w:rsid w:val="616FB4DA"/>
    <w:rsid w:val="61A6DF27"/>
    <w:rsid w:val="6212B031"/>
    <w:rsid w:val="623F6831"/>
    <w:rsid w:val="62A648D9"/>
    <w:rsid w:val="631AC8A8"/>
    <w:rsid w:val="63BB0DD1"/>
    <w:rsid w:val="64590416"/>
    <w:rsid w:val="64BA8926"/>
    <w:rsid w:val="64EDB4FF"/>
    <w:rsid w:val="65038644"/>
    <w:rsid w:val="65170365"/>
    <w:rsid w:val="6593CE81"/>
    <w:rsid w:val="65996028"/>
    <w:rsid w:val="65A1DC8D"/>
    <w:rsid w:val="65BA55A3"/>
    <w:rsid w:val="662039D5"/>
    <w:rsid w:val="66569D52"/>
    <w:rsid w:val="66933266"/>
    <w:rsid w:val="66AEDE5A"/>
    <w:rsid w:val="6711C003"/>
    <w:rsid w:val="67B2BB81"/>
    <w:rsid w:val="68737494"/>
    <w:rsid w:val="688F1484"/>
    <w:rsid w:val="68E17B36"/>
    <w:rsid w:val="694C7688"/>
    <w:rsid w:val="6966C626"/>
    <w:rsid w:val="69A71C7D"/>
    <w:rsid w:val="6A8AC82B"/>
    <w:rsid w:val="6AEBF571"/>
    <w:rsid w:val="6AF61712"/>
    <w:rsid w:val="6B1B3E9D"/>
    <w:rsid w:val="6B5F7106"/>
    <w:rsid w:val="6B68AACE"/>
    <w:rsid w:val="6BDB9E07"/>
    <w:rsid w:val="6BDFFD30"/>
    <w:rsid w:val="6BF1E943"/>
    <w:rsid w:val="6C87353A"/>
    <w:rsid w:val="6CD502BE"/>
    <w:rsid w:val="6CEFF72E"/>
    <w:rsid w:val="6D025223"/>
    <w:rsid w:val="6E035A48"/>
    <w:rsid w:val="6E87F240"/>
    <w:rsid w:val="6E95D624"/>
    <w:rsid w:val="6EBDA697"/>
    <w:rsid w:val="6EDAC8A2"/>
    <w:rsid w:val="6FC4693E"/>
    <w:rsid w:val="6FE74D46"/>
    <w:rsid w:val="7041FB5F"/>
    <w:rsid w:val="70A020E6"/>
    <w:rsid w:val="70A7B167"/>
    <w:rsid w:val="71D1574E"/>
    <w:rsid w:val="71DFAC2E"/>
    <w:rsid w:val="720096B5"/>
    <w:rsid w:val="723DACD7"/>
    <w:rsid w:val="7336A3BD"/>
    <w:rsid w:val="734FE6DB"/>
    <w:rsid w:val="737711FC"/>
    <w:rsid w:val="73D59FEE"/>
    <w:rsid w:val="740616BF"/>
    <w:rsid w:val="749783FC"/>
    <w:rsid w:val="74F908F7"/>
    <w:rsid w:val="75104EED"/>
    <w:rsid w:val="7511B3F3"/>
    <w:rsid w:val="7530FC9D"/>
    <w:rsid w:val="754C36B6"/>
    <w:rsid w:val="758F1942"/>
    <w:rsid w:val="75905D43"/>
    <w:rsid w:val="75D9B023"/>
    <w:rsid w:val="76CC93BF"/>
    <w:rsid w:val="77964FE9"/>
    <w:rsid w:val="77A411CF"/>
    <w:rsid w:val="78B8C559"/>
    <w:rsid w:val="790A12BD"/>
    <w:rsid w:val="79ECDAC3"/>
    <w:rsid w:val="7A0F44A0"/>
    <w:rsid w:val="7A2AF93D"/>
    <w:rsid w:val="7A68DBA3"/>
    <w:rsid w:val="7A734F1D"/>
    <w:rsid w:val="7A930DB3"/>
    <w:rsid w:val="7AC15D53"/>
    <w:rsid w:val="7BB8F95D"/>
    <w:rsid w:val="7BEC174B"/>
    <w:rsid w:val="7C4B999D"/>
    <w:rsid w:val="7C94F736"/>
    <w:rsid w:val="7CAF22F4"/>
    <w:rsid w:val="7CDE25B6"/>
    <w:rsid w:val="7D4EC640"/>
    <w:rsid w:val="7E19963C"/>
    <w:rsid w:val="7E451F1A"/>
    <w:rsid w:val="7E6CDBAF"/>
    <w:rsid w:val="7EF12EBC"/>
    <w:rsid w:val="7F04ED6A"/>
    <w:rsid w:val="7FE7F28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ebf7ff,#ccecff"/>
    </o:shapedefaults>
    <o:shapelayout v:ext="edit">
      <o:idmap v:ext="edit" data="2"/>
    </o:shapelayout>
  </w:shapeDefaults>
  <w:decimalSymbol w:val="."/>
  <w:listSeparator w:val=","/>
  <w14:docId w14:val="4CF4CDFD"/>
  <w15:chartTrackingRefBased/>
  <w15:docId w15:val="{1CD6ED4C-2D67-4652-802F-489CB8DFB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502"/>
    <w:rPr>
      <w:lang w:val="en-GB"/>
    </w:rPr>
  </w:style>
  <w:style w:type="paragraph" w:styleId="Heading1">
    <w:name w:val="heading 1"/>
    <w:basedOn w:val="Normal"/>
    <w:next w:val="Normal"/>
    <w:link w:val="Heading1Char"/>
    <w:qFormat/>
    <w:rsid w:val="00860FF3"/>
    <w:pPr>
      <w:shd w:val="clear" w:color="auto" w:fill="FFA543"/>
      <w:spacing w:after="0" w:line="240" w:lineRule="auto"/>
      <w:ind w:left="539" w:hanging="539"/>
      <w:outlineLvl w:val="0"/>
    </w:pPr>
    <w:rPr>
      <w:rFonts w:ascii="Arial" w:eastAsia="Arial" w:hAnsi="Arial" w:cs="Arial"/>
      <w:b/>
      <w:bCs/>
      <w:color w:val="FFFFFF"/>
      <w:spacing w:val="-2"/>
      <w:kern w:val="28"/>
      <w:sz w:val="18"/>
      <w:szCs w:val="18"/>
      <w:lang w:bidi="th-TH"/>
    </w:rPr>
  </w:style>
  <w:style w:type="paragraph" w:styleId="Heading2">
    <w:name w:val="heading 2"/>
    <w:basedOn w:val="Normal"/>
    <w:next w:val="Normal"/>
    <w:link w:val="Heading2Char"/>
    <w:uiPriority w:val="9"/>
    <w:unhideWhenUsed/>
    <w:qFormat/>
    <w:rsid w:val="00ED11A4"/>
    <w:pPr>
      <w:spacing w:after="0" w:line="240" w:lineRule="auto"/>
      <w:ind w:left="540" w:hanging="547"/>
      <w:jc w:val="both"/>
      <w:outlineLvl w:val="1"/>
    </w:pPr>
    <w:rPr>
      <w:rFonts w:ascii="Arial" w:eastAsia="Arial Unicode MS" w:hAnsi="Arial" w:cs="Arial"/>
      <w:b/>
      <w:bCs/>
      <w:color w:val="CF4A02"/>
      <w:sz w:val="18"/>
      <w:szCs w:val="18"/>
      <w:lang w:bidi="th-TH"/>
    </w:rPr>
  </w:style>
  <w:style w:type="paragraph" w:styleId="Heading3">
    <w:name w:val="heading 3"/>
    <w:basedOn w:val="Normal"/>
    <w:next w:val="Normal"/>
    <w:link w:val="Heading3Char"/>
    <w:uiPriority w:val="9"/>
    <w:unhideWhenUsed/>
    <w:qFormat/>
    <w:rsid w:val="004D6021"/>
    <w:pPr>
      <w:spacing w:after="0" w:line="240" w:lineRule="auto"/>
      <w:ind w:left="539" w:hanging="539"/>
      <w:jc w:val="both"/>
      <w:outlineLvl w:val="2"/>
    </w:pPr>
    <w:rPr>
      <w:rFonts w:ascii="Arial" w:eastAsia="Arial Unicode MS" w:hAnsi="Arial" w:cs="Arial"/>
      <w:color w:val="CF4A02"/>
      <w:sz w:val="18"/>
      <w:szCs w:val="18"/>
      <w:lang w:bidi="th-TH"/>
    </w:rPr>
  </w:style>
  <w:style w:type="paragraph" w:styleId="Heading4">
    <w:name w:val="heading 4"/>
    <w:basedOn w:val="Heading2"/>
    <w:next w:val="Normal"/>
    <w:link w:val="Heading4Char"/>
    <w:uiPriority w:val="9"/>
    <w:unhideWhenUsed/>
    <w:qFormat/>
    <w:rsid w:val="00644BF0"/>
    <w:pPr>
      <w:numPr>
        <w:numId w:val="1"/>
      </w:numPr>
      <w:outlineLvl w:val="3"/>
    </w:p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0FF3"/>
    <w:rPr>
      <w:rFonts w:ascii="Arial" w:eastAsia="Arial" w:hAnsi="Arial" w:cs="Arial"/>
      <w:b/>
      <w:bCs/>
      <w:color w:val="FFFFFF"/>
      <w:spacing w:val="-2"/>
      <w:kern w:val="28"/>
      <w:sz w:val="18"/>
      <w:szCs w:val="18"/>
      <w:shd w:val="clear" w:color="auto" w:fill="FFA543"/>
      <w:lang w:val="en-GB" w:bidi="th-TH"/>
    </w:rPr>
  </w:style>
  <w:style w:type="character" w:customStyle="1" w:styleId="Heading2Char">
    <w:name w:val="Heading 2 Char"/>
    <w:basedOn w:val="DefaultParagraphFont"/>
    <w:link w:val="Heading2"/>
    <w:uiPriority w:val="9"/>
    <w:rsid w:val="00ED11A4"/>
    <w:rPr>
      <w:rFonts w:ascii="Arial" w:eastAsia="Arial Unicode MS" w:hAnsi="Arial" w:cs="Arial"/>
      <w:b/>
      <w:bCs/>
      <w:color w:val="CF4A02"/>
      <w:sz w:val="18"/>
      <w:szCs w:val="18"/>
      <w:lang w:val="en-GB" w:bidi="th-TH"/>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semiHidden/>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uiPriority w:val="99"/>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uiPriority w:val="99"/>
    <w:rsid w:val="006B5C81"/>
    <w:rPr>
      <w:rFonts w:ascii="Times New Roman" w:eastAsia="MS Mincho" w:hAnsi="Times New Roman" w:cs="Angsana New"/>
      <w:sz w:val="24"/>
      <w:szCs w:val="24"/>
      <w:lang w:bidi="th-TH"/>
    </w:rPr>
  </w:style>
  <w:style w:type="paragraph" w:customStyle="1" w:styleId="Default">
    <w:name w:val="Default"/>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
    <w:name w:val="Body Text"/>
    <w:basedOn w:val="Normal"/>
    <w:link w:val="BodyTextChar"/>
    <w:uiPriority w:val="99"/>
    <w:semiHidden/>
    <w:unhideWhenUsed/>
    <w:rsid w:val="0009609A"/>
    <w:pPr>
      <w:spacing w:after="120"/>
    </w:pPr>
  </w:style>
  <w:style w:type="character" w:customStyle="1" w:styleId="BodyTextChar">
    <w:name w:val="Body Text Char"/>
    <w:basedOn w:val="DefaultParagraphFont"/>
    <w:link w:val="BodyText"/>
    <w:uiPriority w:val="99"/>
    <w:semiHidden/>
    <w:rsid w:val="0009609A"/>
  </w:style>
  <w:style w:type="paragraph" w:styleId="NoSpacing">
    <w:name w:val="No Spacing"/>
    <w:uiPriority w:val="1"/>
    <w:qFormat/>
    <w:rsid w:val="00E5310A"/>
    <w:pPr>
      <w:spacing w:after="0" w:line="240" w:lineRule="auto"/>
    </w:pPr>
  </w:style>
  <w:style w:type="paragraph" w:customStyle="1" w:styleId="qowt-stl-block">
    <w:name w:val="qowt-stl-block"/>
    <w:basedOn w:val="Normal"/>
    <w:rsid w:val="0060296A"/>
    <w:pPr>
      <w:spacing w:before="100" w:beforeAutospacing="1" w:after="100" w:afterAutospacing="1" w:line="240" w:lineRule="auto"/>
    </w:pPr>
    <w:rPr>
      <w:rFonts w:ascii="Times New Roman" w:eastAsia="Times New Roman" w:hAnsi="Times New Roman" w:cs="Times New Roman"/>
      <w:sz w:val="24"/>
      <w:szCs w:val="24"/>
      <w:lang w:eastAsia="en-GB" w:bidi="th-TH"/>
    </w:rPr>
  </w:style>
  <w:style w:type="character" w:customStyle="1" w:styleId="qowt-font8-arial">
    <w:name w:val="qowt-font8-arial"/>
    <w:basedOn w:val="DefaultParagraphFont"/>
    <w:rsid w:val="0060296A"/>
  </w:style>
  <w:style w:type="paragraph" w:styleId="BlockText">
    <w:name w:val="Block Text"/>
    <w:basedOn w:val="Normal"/>
    <w:uiPriority w:val="99"/>
    <w:unhideWhenUsed/>
    <w:rsid w:val="00500D16"/>
    <w:pPr>
      <w:spacing w:after="0" w:line="240" w:lineRule="auto"/>
      <w:ind w:left="180" w:right="-693" w:hanging="11"/>
      <w:jc w:val="thaiDistribute"/>
    </w:pPr>
    <w:rPr>
      <w:rFonts w:ascii="Times New Roman" w:eastAsia="Times New Roman" w:hAnsi="Times New Roman" w:cs="Angsana New"/>
      <w:lang w:bidi="th-TH"/>
    </w:rPr>
  </w:style>
  <w:style w:type="paragraph" w:customStyle="1" w:styleId="Style1">
    <w:name w:val="Style1"/>
    <w:basedOn w:val="NoSpacing"/>
    <w:autoRedefine/>
    <w:qFormat/>
    <w:rsid w:val="00500D16"/>
    <w:pPr>
      <w:tabs>
        <w:tab w:val="left" w:pos="0"/>
      </w:tabs>
      <w:jc w:val="thaiDistribute"/>
    </w:pPr>
    <w:rPr>
      <w:rFonts w:ascii="Arial" w:eastAsia="Arial" w:hAnsi="Arial" w:cs="Cordia New"/>
      <w:color w:val="0070C0"/>
      <w:sz w:val="20"/>
      <w:szCs w:val="20"/>
      <w:lang w:val="en-GB" w:eastAsia="en-GB" w:bidi="th-TH"/>
    </w:rPr>
  </w:style>
  <w:style w:type="character" w:customStyle="1" w:styleId="Heading4Char">
    <w:name w:val="Heading 4 Char"/>
    <w:basedOn w:val="DefaultParagraphFont"/>
    <w:link w:val="Heading4"/>
    <w:uiPriority w:val="9"/>
    <w:rsid w:val="00644BF0"/>
    <w:rPr>
      <w:rFonts w:ascii="Arial" w:eastAsia="Arial Unicode MS" w:hAnsi="Arial" w:cs="Arial"/>
      <w:b/>
      <w:bCs/>
      <w:color w:val="CF4A02"/>
      <w:sz w:val="18"/>
      <w:szCs w:val="18"/>
      <w:lang w:val="en-GB" w:bidi="th-TH"/>
    </w:rPr>
  </w:style>
  <w:style w:type="paragraph" w:styleId="Title">
    <w:name w:val="Title"/>
    <w:aliases w:val="Comments"/>
    <w:basedOn w:val="Normal"/>
    <w:next w:val="Normal"/>
    <w:link w:val="TitleChar"/>
    <w:uiPriority w:val="10"/>
    <w:qFormat/>
    <w:rsid w:val="00A062E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Comments Char"/>
    <w:basedOn w:val="DefaultParagraphFont"/>
    <w:link w:val="Title"/>
    <w:uiPriority w:val="10"/>
    <w:rsid w:val="00A062E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uiPriority w:val="9"/>
    <w:rsid w:val="004D6021"/>
    <w:rPr>
      <w:rFonts w:ascii="Arial" w:eastAsia="Arial Unicode MS" w:hAnsi="Arial" w:cs="Arial"/>
      <w:color w:val="CF4A02"/>
      <w:sz w:val="18"/>
      <w:szCs w:val="18"/>
      <w:lang w:val="en-GB" w:bidi="th-TH"/>
    </w:rPr>
  </w:style>
  <w:style w:type="paragraph" w:customStyle="1" w:styleId="Style2">
    <w:name w:val="Style2"/>
    <w:basedOn w:val="Normal"/>
    <w:next w:val="Normal"/>
    <w:link w:val="Style2Char"/>
    <w:qFormat/>
    <w:rsid w:val="006563CA"/>
    <w:rPr>
      <w:rFonts w:cs="Arial"/>
      <w:bCs/>
      <w:sz w:val="20"/>
      <w:szCs w:val="20"/>
    </w:rPr>
  </w:style>
  <w:style w:type="character" w:customStyle="1" w:styleId="Style2Char">
    <w:name w:val="Style2 Char"/>
    <w:basedOn w:val="DefaultParagraphFont"/>
    <w:link w:val="Style2"/>
    <w:rsid w:val="006563CA"/>
    <w:rPr>
      <w:rFonts w:cs="Arial"/>
      <w:bCs/>
      <w:sz w:val="20"/>
      <w:szCs w:val="20"/>
      <w:lang w:val="en-GB"/>
    </w:rPr>
  </w:style>
  <w:style w:type="character" w:customStyle="1" w:styleId="ListParagraphChar">
    <w:name w:val="List Paragraph Char"/>
    <w:link w:val="ListParagraph"/>
    <w:uiPriority w:val="34"/>
    <w:locked/>
    <w:rsid w:val="00BF0E0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214776029">
      <w:bodyDiv w:val="1"/>
      <w:marLeft w:val="0"/>
      <w:marRight w:val="0"/>
      <w:marTop w:val="0"/>
      <w:marBottom w:val="0"/>
      <w:divBdr>
        <w:top w:val="none" w:sz="0" w:space="0" w:color="auto"/>
        <w:left w:val="none" w:sz="0" w:space="0" w:color="auto"/>
        <w:bottom w:val="none" w:sz="0" w:space="0" w:color="auto"/>
        <w:right w:val="none" w:sz="0" w:space="0" w:color="auto"/>
      </w:divBdr>
    </w:div>
    <w:div w:id="221448619">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424690535">
      <w:bodyDiv w:val="1"/>
      <w:marLeft w:val="0"/>
      <w:marRight w:val="0"/>
      <w:marTop w:val="0"/>
      <w:marBottom w:val="0"/>
      <w:divBdr>
        <w:top w:val="none" w:sz="0" w:space="0" w:color="auto"/>
        <w:left w:val="none" w:sz="0" w:space="0" w:color="auto"/>
        <w:bottom w:val="none" w:sz="0" w:space="0" w:color="auto"/>
        <w:right w:val="none" w:sz="0" w:space="0" w:color="auto"/>
      </w:divBdr>
    </w:div>
    <w:div w:id="438112118">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37950718">
      <w:bodyDiv w:val="1"/>
      <w:marLeft w:val="0"/>
      <w:marRight w:val="0"/>
      <w:marTop w:val="0"/>
      <w:marBottom w:val="0"/>
      <w:divBdr>
        <w:top w:val="none" w:sz="0" w:space="0" w:color="auto"/>
        <w:left w:val="none" w:sz="0" w:space="0" w:color="auto"/>
        <w:bottom w:val="none" w:sz="0" w:space="0" w:color="auto"/>
        <w:right w:val="none" w:sz="0" w:space="0" w:color="auto"/>
      </w:divBdr>
    </w:div>
    <w:div w:id="647053157">
      <w:bodyDiv w:val="1"/>
      <w:marLeft w:val="0"/>
      <w:marRight w:val="0"/>
      <w:marTop w:val="0"/>
      <w:marBottom w:val="0"/>
      <w:divBdr>
        <w:top w:val="none" w:sz="0" w:space="0" w:color="auto"/>
        <w:left w:val="none" w:sz="0" w:space="0" w:color="auto"/>
        <w:bottom w:val="none" w:sz="0" w:space="0" w:color="auto"/>
        <w:right w:val="none" w:sz="0" w:space="0" w:color="auto"/>
      </w:divBdr>
    </w:div>
    <w:div w:id="681395958">
      <w:bodyDiv w:val="1"/>
      <w:marLeft w:val="0"/>
      <w:marRight w:val="0"/>
      <w:marTop w:val="0"/>
      <w:marBottom w:val="0"/>
      <w:divBdr>
        <w:top w:val="none" w:sz="0" w:space="0" w:color="auto"/>
        <w:left w:val="none" w:sz="0" w:space="0" w:color="auto"/>
        <w:bottom w:val="none" w:sz="0" w:space="0" w:color="auto"/>
        <w:right w:val="none" w:sz="0" w:space="0" w:color="auto"/>
      </w:divBdr>
      <w:divsChild>
        <w:div w:id="279382761">
          <w:marLeft w:val="446"/>
          <w:marRight w:val="0"/>
          <w:marTop w:val="0"/>
          <w:marBottom w:val="158"/>
          <w:divBdr>
            <w:top w:val="none" w:sz="0" w:space="0" w:color="auto"/>
            <w:left w:val="none" w:sz="0" w:space="0" w:color="auto"/>
            <w:bottom w:val="none" w:sz="0" w:space="0" w:color="auto"/>
            <w:right w:val="none" w:sz="0" w:space="0" w:color="auto"/>
          </w:divBdr>
        </w:div>
      </w:divsChild>
    </w:div>
    <w:div w:id="937450772">
      <w:bodyDiv w:val="1"/>
      <w:marLeft w:val="0"/>
      <w:marRight w:val="0"/>
      <w:marTop w:val="0"/>
      <w:marBottom w:val="0"/>
      <w:divBdr>
        <w:top w:val="none" w:sz="0" w:space="0" w:color="auto"/>
        <w:left w:val="none" w:sz="0" w:space="0" w:color="auto"/>
        <w:bottom w:val="none" w:sz="0" w:space="0" w:color="auto"/>
        <w:right w:val="none" w:sz="0" w:space="0" w:color="auto"/>
      </w:divBdr>
    </w:div>
    <w:div w:id="96994148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25978788">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236383">
      <w:bodyDiv w:val="1"/>
      <w:marLeft w:val="0"/>
      <w:marRight w:val="0"/>
      <w:marTop w:val="0"/>
      <w:marBottom w:val="0"/>
      <w:divBdr>
        <w:top w:val="none" w:sz="0" w:space="0" w:color="auto"/>
        <w:left w:val="none" w:sz="0" w:space="0" w:color="auto"/>
        <w:bottom w:val="none" w:sz="0" w:space="0" w:color="auto"/>
        <w:right w:val="none" w:sz="0" w:space="0" w:color="auto"/>
      </w:divBdr>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1283382">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385519661">
      <w:bodyDiv w:val="1"/>
      <w:marLeft w:val="0"/>
      <w:marRight w:val="0"/>
      <w:marTop w:val="0"/>
      <w:marBottom w:val="0"/>
      <w:divBdr>
        <w:top w:val="none" w:sz="0" w:space="0" w:color="auto"/>
        <w:left w:val="none" w:sz="0" w:space="0" w:color="auto"/>
        <w:bottom w:val="none" w:sz="0" w:space="0" w:color="auto"/>
        <w:right w:val="none" w:sz="0" w:space="0" w:color="auto"/>
      </w:divBdr>
    </w:div>
    <w:div w:id="1391734931">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1904951766">
      <w:bodyDiv w:val="1"/>
      <w:marLeft w:val="0"/>
      <w:marRight w:val="0"/>
      <w:marTop w:val="0"/>
      <w:marBottom w:val="0"/>
      <w:divBdr>
        <w:top w:val="none" w:sz="0" w:space="0" w:color="auto"/>
        <w:left w:val="none" w:sz="0" w:space="0" w:color="auto"/>
        <w:bottom w:val="none" w:sz="0" w:space="0" w:color="auto"/>
        <w:right w:val="none" w:sz="0" w:space="0" w:color="auto"/>
      </w:divBdr>
      <w:divsChild>
        <w:div w:id="397821783">
          <w:marLeft w:val="0"/>
          <w:marRight w:val="0"/>
          <w:marTop w:val="0"/>
          <w:marBottom w:val="0"/>
          <w:divBdr>
            <w:top w:val="none" w:sz="0" w:space="0" w:color="auto"/>
            <w:left w:val="none" w:sz="0" w:space="0" w:color="auto"/>
            <w:bottom w:val="none" w:sz="0" w:space="0" w:color="auto"/>
            <w:right w:val="none" w:sz="0" w:space="0" w:color="auto"/>
          </w:divBdr>
          <w:divsChild>
            <w:div w:id="204690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147221">
      <w:bodyDiv w:val="1"/>
      <w:marLeft w:val="0"/>
      <w:marRight w:val="0"/>
      <w:marTop w:val="0"/>
      <w:marBottom w:val="0"/>
      <w:divBdr>
        <w:top w:val="none" w:sz="0" w:space="0" w:color="auto"/>
        <w:left w:val="none" w:sz="0" w:space="0" w:color="auto"/>
        <w:bottom w:val="none" w:sz="0" w:space="0" w:color="auto"/>
        <w:right w:val="none" w:sz="0" w:space="0" w:color="auto"/>
      </w:divBdr>
      <w:divsChild>
        <w:div w:id="1528594160">
          <w:marLeft w:val="0"/>
          <w:marRight w:val="0"/>
          <w:marTop w:val="0"/>
          <w:marBottom w:val="0"/>
          <w:divBdr>
            <w:top w:val="none" w:sz="0" w:space="0" w:color="auto"/>
            <w:left w:val="none" w:sz="0" w:space="0" w:color="auto"/>
            <w:bottom w:val="none" w:sz="0" w:space="0" w:color="auto"/>
            <w:right w:val="none" w:sz="0" w:space="0" w:color="auto"/>
          </w:divBdr>
          <w:divsChild>
            <w:div w:id="194800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604103">
      <w:bodyDiv w:val="1"/>
      <w:marLeft w:val="0"/>
      <w:marRight w:val="0"/>
      <w:marTop w:val="0"/>
      <w:marBottom w:val="0"/>
      <w:divBdr>
        <w:top w:val="none" w:sz="0" w:space="0" w:color="auto"/>
        <w:left w:val="none" w:sz="0" w:space="0" w:color="auto"/>
        <w:bottom w:val="none" w:sz="0" w:space="0" w:color="auto"/>
        <w:right w:val="none" w:sz="0" w:space="0" w:color="auto"/>
      </w:divBdr>
    </w:div>
    <w:div w:id="1956018633">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67dd317-6523-4d4f-a36f-bc7311fa18f1" xsi:nil="true"/>
    <lcf76f155ced4ddcb4097134ff3c332f xmlns="89819279-d0a4-41c8-b0c9-5621653b6e0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0225B4A5596E241B94B5846472957AB" ma:contentTypeVersion="12" ma:contentTypeDescription="Create a new document." ma:contentTypeScope="" ma:versionID="46e5657063b9aae5ca640deec651689b">
  <xsd:schema xmlns:xsd="http://www.w3.org/2001/XMLSchema" xmlns:xs="http://www.w3.org/2001/XMLSchema" xmlns:p="http://schemas.microsoft.com/office/2006/metadata/properties" xmlns:ns2="89819279-d0a4-41c8-b0c9-5621653b6e03" xmlns:ns3="667dd317-6523-4d4f-a36f-bc7311fa18f1" targetNamespace="http://schemas.microsoft.com/office/2006/metadata/properties" ma:root="true" ma:fieldsID="c10c00a334d23e3381142531eb5894f1" ns2:_="" ns3:_="">
    <xsd:import namespace="89819279-d0a4-41c8-b0c9-5621653b6e03"/>
    <xsd:import namespace="667dd317-6523-4d4f-a36f-bc7311fa18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819279-d0a4-41c8-b0c9-5621653b6e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7dd317-6523-4d4f-a36f-bc7311fa18f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af02a75-62de-4cd1-85ef-82fffb6860e5}" ma:internalName="TaxCatchAll" ma:showField="CatchAllData" ma:web="667dd317-6523-4d4f-a36f-bc7311fa18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8A2924-2282-454C-8AA0-3481F354CA3E}">
  <ds:schemaRefs>
    <ds:schemaRef ds:uri="http://schemas.openxmlformats.org/officeDocument/2006/bibliography"/>
  </ds:schemaRefs>
</ds:datastoreItem>
</file>

<file path=customXml/itemProps2.xml><?xml version="1.0" encoding="utf-8"?>
<ds:datastoreItem xmlns:ds="http://schemas.openxmlformats.org/officeDocument/2006/customXml" ds:itemID="{E07A7CAE-0E58-4BC9-88C0-C00AC2185136}">
  <ds:schemaRefs>
    <ds:schemaRef ds:uri="http://schemas.microsoft.com/sharepoint/v3/contenttype/forms"/>
  </ds:schemaRefs>
</ds:datastoreItem>
</file>

<file path=customXml/itemProps3.xml><?xml version="1.0" encoding="utf-8"?>
<ds:datastoreItem xmlns:ds="http://schemas.openxmlformats.org/officeDocument/2006/customXml" ds:itemID="{F672894C-8A10-4558-AC0F-79DA3AD2971B}">
  <ds:schemaRefs>
    <ds:schemaRef ds:uri="http://schemas.microsoft.com/office/2006/metadata/properties"/>
    <ds:schemaRef ds:uri="http://schemas.microsoft.com/office/infopath/2007/PartnerControls"/>
    <ds:schemaRef ds:uri="667dd317-6523-4d4f-a36f-bc7311fa18f1"/>
    <ds:schemaRef ds:uri="89819279-d0a4-41c8-b0c9-5621653b6e03"/>
  </ds:schemaRefs>
</ds:datastoreItem>
</file>

<file path=customXml/itemProps4.xml><?xml version="1.0" encoding="utf-8"?>
<ds:datastoreItem xmlns:ds="http://schemas.openxmlformats.org/officeDocument/2006/customXml" ds:itemID="{D27F4E35-72DD-4583-8107-87BB19E0F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819279-d0a4-41c8-b0c9-5621653b6e03"/>
    <ds:schemaRef ds:uri="667dd317-6523-4d4f-a36f-bc7311fa18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22</Pages>
  <Words>8453</Words>
  <Characters>48188</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Nattapol Kaoampaiphan (TH)</cp:lastModifiedBy>
  <cp:revision>263</cp:revision>
  <cp:lastPrinted>2024-08-23T17:33:00Z</cp:lastPrinted>
  <dcterms:created xsi:type="dcterms:W3CDTF">2025-05-12T08:36:00Z</dcterms:created>
  <dcterms:modified xsi:type="dcterms:W3CDTF">2025-05-13T09:01:00Z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b3e23a090701ce0b1f441981f1427bad8d0fce0617c2dbe1bb8dcb46e25ff161</vt:lpwstr>
  </property>
  <property fmtid="{D5CDD505-2E9C-101B-9397-08002B2CF9AE}" pid="3" name="ContentTypeId">
    <vt:lpwstr>0x010100D0225B4A5596E241B94B5846472957AB</vt:lpwstr>
  </property>
  <property fmtid="{D5CDD505-2E9C-101B-9397-08002B2CF9AE}" pid="4" name="MediaServiceImageTags">
    <vt:lpwstr/>
  </property>
</Properties>
</file>