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136AAF3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F56DE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909B37B" w14:textId="751A18A2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3F16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3F16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3F16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92A447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35916F3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27642643" w14:textId="7A7DAF23" w:rsidR="008304E0" w:rsidRPr="008304E0" w:rsidRDefault="008304E0" w:rsidP="003A515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เน็ตเบย์ จำกัด (มหาชน) และบริษัทย่อย (กลุ่มบริษัท)              ซึ่งประกอบไปด้วย งบฐานะการเงินรวม ณ วันที่ </w:t>
      </w:r>
      <w:r w:rsidR="003F169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งบกำไรขาดทุนเบ็ดเสร็จรวมสำหรับ              งวดสามเดือนสิ้นสุดวันเดียวกัน งบการเปลี่ยนแปลงส่วนของผู้ถือหุ้นรวมและงบกระแสเงินสดรวมสำหรับงวด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ข้อมูลทางการเงินเฉพาะกิจการของบริษัท เน็ตเบย์ จำกัด (มหาชน) ด้วยเช่นกัน </w:t>
      </w:r>
      <w:r w:rsidRPr="008304E0">
        <w:rPr>
          <w:rFonts w:ascii="Angsana New" w:eastAsia="Times New Roman" w:hAnsi="Angsana New" w:cs="Angsana New"/>
          <w:sz w:val="32"/>
          <w:szCs w:val="32"/>
        </w:rPr>
        <w:t>(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6D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1CA24B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D8AFBCE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5E7E651" w14:textId="77777777" w:rsidR="001C045D" w:rsidRPr="00C1672F" w:rsidRDefault="001C045D" w:rsidP="001C045D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1672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เกณฑ์ในการให้ข้อสรุปอย่างมีเงื่อนไข</w:t>
      </w:r>
      <w:r w:rsidRPr="00C1672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1500A1A" w14:textId="77777777" w:rsidR="00F56DE0" w:rsidRDefault="001C045D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  <w:sectPr w:rsidR="00F56DE0" w:rsidSect="001C045D">
          <w:footerReference w:type="first" r:id="rId13"/>
          <w:pgSz w:w="11909" w:h="16834" w:code="9"/>
          <w:pgMar w:top="2592" w:right="1080" w:bottom="1080" w:left="1296" w:header="720" w:footer="461" w:gutter="0"/>
          <w:pgNumType w:start="2"/>
          <w:cols w:space="720"/>
          <w:noEndnote/>
          <w:titlePg/>
          <w:docGrid w:linePitch="299"/>
        </w:sectPr>
      </w:pPr>
      <w:r w:rsidRPr="00C1672F">
        <w:rPr>
          <w:rFonts w:asciiTheme="majorBidi" w:hAnsiTheme="majorBidi" w:cstheme="majorBidi"/>
          <w:sz w:val="32"/>
          <w:szCs w:val="32"/>
          <w:cs/>
        </w:rPr>
        <w:t>ตามรายละเอียดที่เปิดเผยในหมายเหตุประกอบงบการเงินระหว่างกาล</w:t>
      </w:r>
      <w:r w:rsidR="00875A43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C1672F">
        <w:rPr>
          <w:rFonts w:asciiTheme="majorBidi" w:hAnsiTheme="majorBidi" w:cstheme="majorBidi"/>
          <w:sz w:val="32"/>
          <w:szCs w:val="32"/>
          <w:cs/>
        </w:rPr>
        <w:t>ข้อ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6DE0">
        <w:rPr>
          <w:rFonts w:asciiTheme="majorBidi" w:hAnsiTheme="majorBidi" w:cstheme="majorBidi"/>
          <w:sz w:val="32"/>
          <w:szCs w:val="32"/>
        </w:rPr>
        <w:t>10</w:t>
      </w:r>
      <w:r w:rsidRPr="00C1672F">
        <w:rPr>
          <w:rFonts w:asciiTheme="majorBidi" w:hAnsiTheme="majorBidi" w:cstheme="majorBidi"/>
          <w:sz w:val="32"/>
          <w:szCs w:val="32"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เกี่ยวกับการที่บริษัทแห่งหนึ่ง</w:t>
      </w:r>
      <w:r w:rsidRPr="00C1672F">
        <w:rPr>
          <w:rFonts w:asciiTheme="majorBidi" w:hAnsiTheme="majorBidi" w:cstheme="majorBidi"/>
          <w:sz w:val="32"/>
          <w:szCs w:val="32"/>
          <w:cs/>
        </w:rPr>
        <w:t>ฟ้องร้อง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บริษัทฯต่อศาลปกครองกลางเมื่อวันที่ </w:t>
      </w:r>
      <w:r w:rsidR="00D2024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D2024C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="00D2024C">
        <w:rPr>
          <w:rFonts w:ascii="Angsana New" w:eastAsia="Times New Roman" w:hAnsi="Angsana New" w:cs="Angsana New"/>
          <w:sz w:val="32"/>
          <w:szCs w:val="32"/>
        </w:rPr>
        <w:t>2567</w:t>
      </w:r>
      <w:r w:rsidR="003F169A"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โดยบริษัทดังกล่า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เรียกร้องให้บริษัทฯ</w:t>
      </w:r>
      <w:r w:rsidRPr="00C1672F">
        <w:rPr>
          <w:rFonts w:asciiTheme="majorBidi" w:hAnsiTheme="majorBidi" w:cstheme="majorBidi"/>
          <w:sz w:val="32"/>
          <w:szCs w:val="32"/>
          <w:cs/>
        </w:rPr>
        <w:t>ชำระค่าใช้บริการจากการเชื่อมโยงข้อมูลอิเล็กทรอนิกส์ผ่านระบบ</w:t>
      </w:r>
      <w:r w:rsidRPr="00C1672F">
        <w:rPr>
          <w:rFonts w:asciiTheme="majorBidi" w:hAnsiTheme="majorBidi" w:cstheme="majorBidi"/>
          <w:sz w:val="32"/>
          <w:szCs w:val="32"/>
        </w:rPr>
        <w:t xml:space="preserve"> National Single Window (NSW) 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ถึงเดือนมีนาคม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พร้อมดอกเบี้ยในอัตราร้อยละ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5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ต่อปีนับแต่วันผิดนัดชำระจนถึงวันที่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 31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2567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รวมเป็นเงินทั้งหมด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323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5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2567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จนถึงเดือนมีนาคม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2568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รวมเป็นเงินทั้งสิ้นอีก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402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56DE0">
        <w:rPr>
          <w:rFonts w:asciiTheme="majorBidi" w:hAnsiTheme="majorBidi" w:cstheme="majorBidi"/>
          <w:sz w:val="32"/>
          <w:szCs w:val="32"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ตามข้อกล่าวอ้าง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ว่า บริษัทฯ มีการเชื่อมโยงข้อมูลและใช้ข้อมูลเข้ากับระบบ </w:t>
      </w:r>
      <w:r w:rsidRPr="00C1672F">
        <w:rPr>
          <w:rFonts w:asciiTheme="majorBidi" w:hAnsiTheme="majorBidi" w:cstheme="majorBidi"/>
          <w:sz w:val="32"/>
          <w:szCs w:val="32"/>
        </w:rPr>
        <w:t xml:space="preserve">NSW Operator </w:t>
      </w:r>
      <w:r w:rsidRPr="00C1672F">
        <w:rPr>
          <w:rFonts w:asciiTheme="majorBidi" w:hAnsiTheme="majorBidi" w:cstheme="majorBidi"/>
          <w:sz w:val="32"/>
          <w:szCs w:val="32"/>
          <w:cs/>
        </w:rPr>
        <w:t>เป็น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การใช้งานในลักษณะ </w:t>
      </w:r>
      <w:r w:rsidRPr="001C7310">
        <w:rPr>
          <w:rFonts w:asciiTheme="majorBidi" w:hAnsiTheme="majorBidi" w:cstheme="majorBidi"/>
          <w:sz w:val="32"/>
          <w:szCs w:val="32"/>
        </w:rPr>
        <w:t xml:space="preserve">NSW Service Provider (NSP)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National Single Window (NSW) </w:t>
      </w:r>
      <w:r w:rsidRPr="001C7310">
        <w:rPr>
          <w:rFonts w:asciiTheme="majorBidi" w:hAnsiTheme="majorBidi" w:cstheme="majorBidi"/>
          <w:sz w:val="32"/>
          <w:szCs w:val="32"/>
          <w:cs/>
        </w:rPr>
        <w:t>ทำให้ต้องจ่ายชำระค่าบริการที่เกิดขึ้นจากการใช้การเชื่อมโยงข้อมูล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แก่บริษัท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C7310">
        <w:rPr>
          <w:rFonts w:asciiTheme="majorBidi" w:hAnsiTheme="majorBidi" w:cstheme="majorBidi"/>
          <w:sz w:val="32"/>
          <w:szCs w:val="32"/>
          <w:cs/>
        </w:rPr>
        <w:t>ได้มีการส่งหนังสือโต้แย้งการเรียกเก็บ</w:t>
      </w:r>
    </w:p>
    <w:p w14:paraId="2C7B73BD" w14:textId="16E3CC2D" w:rsidR="001C045D" w:rsidRPr="001C7310" w:rsidRDefault="001C045D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ค่าบริการและทวงถามถึงสิทธิในการเรียกเก็บค่าบริการจากบริษัทดังกล่าวมาโดยตลอด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และบริษัทฯยังคงเชื่อมต่อระบบ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ในลักษณะเช่นเดิมกับหน่วยงานภาครัฐ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เพื่อให้บริการกับลูกค้าของบริษัทฯ ต่อเนื่องตามสิทธิเดิมที่มีกับหน่วยงานภาครัฐโดยที่ไม่เคยต้องชำระค่าบริการใดๆ </w:t>
      </w:r>
      <w:r w:rsidR="00F821FB">
        <w:rPr>
          <w:rFonts w:asciiTheme="majorBidi" w:hAnsiTheme="majorBidi" w:cstheme="majorBidi" w:hint="cs"/>
          <w:sz w:val="32"/>
          <w:szCs w:val="32"/>
          <w:cs/>
        </w:rPr>
        <w:t xml:space="preserve">ซึ่ง 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Collaborations Protocol Agreement (CPA)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 xml:space="preserve">ที่บริษัทฯได้รับเพื่อใช้ระบบ 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NSW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สิ้นสุดลง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031E10" w:rsidRPr="0062769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31E10" w:rsidRPr="00627693">
        <w:rPr>
          <w:rFonts w:asciiTheme="majorBidi" w:hAnsiTheme="majorBidi" w:cstheme="majorBidi"/>
          <w:sz w:val="32"/>
          <w:szCs w:val="32"/>
        </w:rPr>
        <w:t xml:space="preserve">25 </w:t>
      </w:r>
      <w:r w:rsidR="00031E10" w:rsidRPr="006276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31E10" w:rsidRPr="00627693">
        <w:rPr>
          <w:rFonts w:asciiTheme="majorBidi" w:hAnsiTheme="majorBidi" w:cstheme="majorBidi"/>
          <w:sz w:val="32"/>
          <w:szCs w:val="32"/>
        </w:rPr>
        <w:t>2568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F821FB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ดำเนินการเชื่อมโยงข้อมูลผ่านผู้ให้บริการเชื่อมโยงข้อมูลอิเล็กทรอนิกส์ (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NSW Service Provider : NSP)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รายใหม่ ซึ่งเป็นพันธมิตรทางธุรกิจ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>ตั้งแต่เดือน</w:t>
      </w:r>
      <w:r w:rsidR="00CC4AE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1E10">
        <w:rPr>
          <w:rFonts w:asciiTheme="majorBidi" w:hAnsiTheme="majorBidi" w:cstheme="majorBidi"/>
          <w:sz w:val="32"/>
          <w:szCs w:val="32"/>
        </w:rPr>
        <w:t xml:space="preserve">2568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เพื่อให้บริการต่อผู้ใช้บริการ/ผู้ประกอบการอย่างต่อเนื่องจนถึงปัจจุบัน</w:t>
      </w:r>
    </w:p>
    <w:p w14:paraId="1713E9FC" w14:textId="77777777" w:rsidR="001C045D" w:rsidRPr="001C7310" w:rsidRDefault="001C045D" w:rsidP="006E4A3D">
      <w:pPr>
        <w:spacing w:after="120" w:line="240" w:lineRule="auto"/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บริษัทฯ และหน่วยงานภาครัฐมีสัญญาทางปกครองเกิดขึ้นระหว่างกันและ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>จากบริษัทฯ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มติคณะรัฐมนตรีที่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กล่าวอ้างไม่ได้ส่งผลกระทบต่อ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สิทธิหรือสัญญาทางปกครอง</w:t>
      </w:r>
      <w:r w:rsidRPr="001C7310">
        <w:rPr>
          <w:rFonts w:asciiTheme="majorBidi" w:hAnsiTheme="majorBidi" w:cstheme="majorBidi"/>
          <w:sz w:val="32"/>
          <w:szCs w:val="32"/>
          <w:cs/>
        </w:rPr>
        <w:t>ระหว่างหน่วยงานภาครัฐกับบริษัทฯ ที่มีอยู่เดิม เนื่องจากมติคณะรัฐมนตรีไม่มีผลบังคับต่อองค์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กร</w:t>
      </w:r>
      <w:r w:rsidRPr="001C7310">
        <w:rPr>
          <w:rFonts w:asciiTheme="majorBidi" w:hAnsiTheme="majorBidi" w:cstheme="majorBidi"/>
          <w:sz w:val="32"/>
          <w:szCs w:val="32"/>
          <w:cs/>
        </w:rPr>
        <w:t>ภาคเอกชนและสัญญา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ระหว่างหน่วยงานภาครัฐกับบริษัทดังกล่าว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ฎ</w:t>
      </w:r>
      <w:r w:rsidRPr="001C7310">
        <w:rPr>
          <w:rFonts w:asciiTheme="majorBidi" w:hAnsiTheme="majorBidi" w:cstheme="majorBidi"/>
          <w:sz w:val="32"/>
          <w:szCs w:val="32"/>
          <w:cs/>
        </w:rPr>
        <w:t>ว่าบริษัทฯ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มีนิติสัมพันธ์ใดๆ กับ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อันจะส่งผลให้บริษัทฯ ต้องปฏิบัติตามข้อกำหนดต่างๆ 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เรียกร้องซึ่งรวมถึงการชำระค่าบริการในอัตราที่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กำหนดและเรียกร้องมาในการฟ้องคดีครั้งนี้แต่อย่างใด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2043798" w14:textId="08B30C9B" w:rsidR="001C045D" w:rsidRPr="001C7310" w:rsidRDefault="001C045D" w:rsidP="001C045D">
      <w:pPr>
        <w:rPr>
          <w:rFonts w:ascii="TH SarabunPSK" w:hAnsi="TH SarabunPSK" w:cs="TH SarabunPSK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บริษัทฯได้รับทราบข้อมูลที่เกี่ยวกับการปฏิบัติตามสัญญาและข้อตกลงเพิ่มเติมเกี่ยวกับการพัฒนาระบบ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ยังไม่ได้มาซึ่งเอกสารที่เป็นทางการที่สามารถเปิดเผยต่อสาธารณะได้</w:t>
      </w:r>
      <w:r w:rsidR="000570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 ฝ่ายบริหารยังได้พิจารณาความเห็นทางกฎหมายของสำนักงานกฎหมายภายนอกและข้อมูลเอกสารที่เกี่ยวข้อง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ยังมีสิทธิใช้งานระบบ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ตามสิทธิเดิมที่ได้รับจากหน่วยงานภาครัฐ อีกทั้งการดำเนินงานและการให้บริการของบริษัทฯ ยังคงเชื่อมต่อระบบ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กับหน่วยงานภาครัฐ เพื่อให้บริการกับลูกค้าของบริษัทฯต่อเนื่อง ทำให้ฝ่ายบริหารของบริษัทฯเชื่อมั่นว่า บริษัทฯ จะไม่มีความเสียหายที่เกิดขึ้นจากการฟ้องร้องข้างต้น </w:t>
      </w:r>
      <w:r w:rsidRPr="001C7310">
        <w:rPr>
          <w:rFonts w:asciiTheme="majorBidi" w:hAnsiTheme="majorBidi" w:cstheme="majorBidi"/>
          <w:sz w:val="32"/>
          <w:szCs w:val="32"/>
          <w:cs/>
        </w:rPr>
        <w:t>ดังนั้นบริษัท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7310">
        <w:rPr>
          <w:rFonts w:asciiTheme="majorBidi" w:hAnsiTheme="majorBidi" w:cstheme="majorBidi"/>
          <w:sz w:val="32"/>
          <w:szCs w:val="32"/>
          <w:cs/>
        </w:rPr>
        <w:t>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Pr="001C7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AE5">
        <w:rPr>
          <w:rFonts w:asciiTheme="majorBidi" w:hAnsiTheme="majorBidi" w:cstheme="majorBidi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06E2D6" w14:textId="77777777" w:rsidR="00627693" w:rsidRDefault="0062769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278CA4" w14:textId="21734686" w:rsidR="008304E0" w:rsidRDefault="001C045D" w:rsidP="0062769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ม่สามารถได้มาซึ่งหลักฐานการสอบบัญชีที่เหมาะสมอย่างเพียงพอเกี่ยวกับข้อตกลง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ซึ่งอาจมีผลกระทบต่อผลของคดีฟ้องร้องที่บริษัทดังกล่าวมีต่อบริษัทฯ ดังนั้น ข้อสรุปของข้าพเจ้าจากการสอบทานข้อมูลทางการเงินระหว่างกาลสำหรับงวดสามเดือนสิ้นสุดวันที่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  <w:r w:rsidR="003F169A"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จึงมีเงื่อนไขในเรื่องดังกล่าว</w:t>
      </w:r>
    </w:p>
    <w:p w14:paraId="5992335F" w14:textId="6DEDE999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C9A66A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B0227B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40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น้ำมนต์ เกิดมงคลชัย</w:t>
      </w:r>
    </w:p>
    <w:p w14:paraId="2CBA974F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304E0">
        <w:rPr>
          <w:rFonts w:ascii="Angsana New" w:eastAsia="Times New Roman" w:hAnsi="Angsana New" w:cs="Angsana New"/>
          <w:sz w:val="32"/>
          <w:szCs w:val="32"/>
        </w:rPr>
        <w:t>8368</w:t>
      </w:r>
    </w:p>
    <w:p w14:paraId="0D4B86E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03BBA48F" w14:textId="63759CA4" w:rsidR="00841946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21CF6">
        <w:rPr>
          <w:rFonts w:ascii="Angsana New" w:eastAsia="Times New Roman" w:hAnsi="Angsana New" w:cs="Angsana New"/>
          <w:sz w:val="32"/>
          <w:szCs w:val="32"/>
        </w:rPr>
        <w:t>13</w:t>
      </w:r>
      <w:r w:rsidR="003F169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</w:p>
    <w:sectPr w:rsidR="00841946" w:rsidRPr="008304E0" w:rsidSect="001C045D">
      <w:footerReference w:type="default" r:id="rId14"/>
      <w:footerReference w:type="first" r:id="rId15"/>
      <w:pgSz w:w="11909" w:h="16834" w:code="9"/>
      <w:pgMar w:top="2160" w:right="1080" w:bottom="1080" w:left="1296" w:header="720" w:footer="461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AA3B0" w14:textId="37EB080F" w:rsidR="003F00AC" w:rsidRDefault="003F00AC">
    <w:pPr>
      <w:pStyle w:val="Footer"/>
      <w:jc w:val="right"/>
    </w:pPr>
  </w:p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4D0E4" w14:textId="415C070D" w:rsidR="003A5154" w:rsidRPr="003A5154" w:rsidRDefault="003A5154">
    <w:pPr>
      <w:pStyle w:val="Footer"/>
      <w:jc w:val="right"/>
      <w:rPr>
        <w:rFonts w:ascii="Angsana New" w:hAnsi="Angsana New" w:cs="Angsana New"/>
        <w:sz w:val="32"/>
        <w:szCs w:val="40"/>
      </w:rPr>
    </w:pPr>
  </w:p>
  <w:p w14:paraId="28A94410" w14:textId="77777777" w:rsidR="003A5154" w:rsidRDefault="003A51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75034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AE6C9AE" w14:textId="3E4E76AA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11AB1239" w14:textId="77777777" w:rsidR="001C045D" w:rsidRDefault="001C045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766703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D7777A9" w14:textId="3B5BFE37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4AB0FDD7" w14:textId="77777777" w:rsidR="001C045D" w:rsidRDefault="001C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255F8"/>
    <w:rsid w:val="00031E10"/>
    <w:rsid w:val="0003477B"/>
    <w:rsid w:val="000365DD"/>
    <w:rsid w:val="0004693F"/>
    <w:rsid w:val="0005345A"/>
    <w:rsid w:val="00056F70"/>
    <w:rsid w:val="00057085"/>
    <w:rsid w:val="00062366"/>
    <w:rsid w:val="0008377C"/>
    <w:rsid w:val="0009187F"/>
    <w:rsid w:val="000A16C4"/>
    <w:rsid w:val="000A197C"/>
    <w:rsid w:val="000A2D4D"/>
    <w:rsid w:val="000B7758"/>
    <w:rsid w:val="000C140A"/>
    <w:rsid w:val="000C500C"/>
    <w:rsid w:val="000C7020"/>
    <w:rsid w:val="000E5C8B"/>
    <w:rsid w:val="00103433"/>
    <w:rsid w:val="00105D77"/>
    <w:rsid w:val="00110AE3"/>
    <w:rsid w:val="001228C5"/>
    <w:rsid w:val="00145DE7"/>
    <w:rsid w:val="00171EC3"/>
    <w:rsid w:val="00176E88"/>
    <w:rsid w:val="00193B05"/>
    <w:rsid w:val="001A0853"/>
    <w:rsid w:val="001A7769"/>
    <w:rsid w:val="001B36D3"/>
    <w:rsid w:val="001B7688"/>
    <w:rsid w:val="001C045D"/>
    <w:rsid w:val="001D377A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82940"/>
    <w:rsid w:val="002B4E11"/>
    <w:rsid w:val="002B65DE"/>
    <w:rsid w:val="002D62A4"/>
    <w:rsid w:val="002D761A"/>
    <w:rsid w:val="002E3137"/>
    <w:rsid w:val="002F1AC6"/>
    <w:rsid w:val="002F47C9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A5154"/>
    <w:rsid w:val="003B45FE"/>
    <w:rsid w:val="003B5DE1"/>
    <w:rsid w:val="003B6C2F"/>
    <w:rsid w:val="003C2C72"/>
    <w:rsid w:val="003D5A1B"/>
    <w:rsid w:val="003F00AC"/>
    <w:rsid w:val="003F016F"/>
    <w:rsid w:val="003F169A"/>
    <w:rsid w:val="003F1914"/>
    <w:rsid w:val="003F3653"/>
    <w:rsid w:val="00402779"/>
    <w:rsid w:val="00414C3E"/>
    <w:rsid w:val="004236D0"/>
    <w:rsid w:val="004368DB"/>
    <w:rsid w:val="00437B14"/>
    <w:rsid w:val="00440139"/>
    <w:rsid w:val="00440DE0"/>
    <w:rsid w:val="00441EFF"/>
    <w:rsid w:val="00443351"/>
    <w:rsid w:val="00444D3F"/>
    <w:rsid w:val="0044503A"/>
    <w:rsid w:val="00457028"/>
    <w:rsid w:val="0047141D"/>
    <w:rsid w:val="004835D9"/>
    <w:rsid w:val="00486037"/>
    <w:rsid w:val="0049301B"/>
    <w:rsid w:val="00494554"/>
    <w:rsid w:val="004979D9"/>
    <w:rsid w:val="00497C28"/>
    <w:rsid w:val="004A054E"/>
    <w:rsid w:val="004A6696"/>
    <w:rsid w:val="004B4256"/>
    <w:rsid w:val="004C5F1D"/>
    <w:rsid w:val="004D1C52"/>
    <w:rsid w:val="004D3022"/>
    <w:rsid w:val="004E5F58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2584"/>
    <w:rsid w:val="005544F5"/>
    <w:rsid w:val="00560BEC"/>
    <w:rsid w:val="0056664E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07285"/>
    <w:rsid w:val="00627693"/>
    <w:rsid w:val="006357D1"/>
    <w:rsid w:val="00636B6F"/>
    <w:rsid w:val="00640C2E"/>
    <w:rsid w:val="0064249B"/>
    <w:rsid w:val="00643A0B"/>
    <w:rsid w:val="00643D6E"/>
    <w:rsid w:val="00646E04"/>
    <w:rsid w:val="006545C2"/>
    <w:rsid w:val="006570B3"/>
    <w:rsid w:val="006601A7"/>
    <w:rsid w:val="00681F50"/>
    <w:rsid w:val="00695D49"/>
    <w:rsid w:val="006A4654"/>
    <w:rsid w:val="006A6DC9"/>
    <w:rsid w:val="006B0D0A"/>
    <w:rsid w:val="006B411A"/>
    <w:rsid w:val="006B7892"/>
    <w:rsid w:val="006C7C0E"/>
    <w:rsid w:val="006D6CBB"/>
    <w:rsid w:val="006E4A3D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65EF2"/>
    <w:rsid w:val="00771932"/>
    <w:rsid w:val="007873B9"/>
    <w:rsid w:val="00787B7E"/>
    <w:rsid w:val="007928A7"/>
    <w:rsid w:val="007954BD"/>
    <w:rsid w:val="007A4713"/>
    <w:rsid w:val="007A4E54"/>
    <w:rsid w:val="007A6A69"/>
    <w:rsid w:val="007A6E52"/>
    <w:rsid w:val="007A7EE1"/>
    <w:rsid w:val="007B04E3"/>
    <w:rsid w:val="007D43BC"/>
    <w:rsid w:val="007F6B6B"/>
    <w:rsid w:val="007F75F8"/>
    <w:rsid w:val="00801B3C"/>
    <w:rsid w:val="008032C9"/>
    <w:rsid w:val="00803C3C"/>
    <w:rsid w:val="008238AE"/>
    <w:rsid w:val="00825198"/>
    <w:rsid w:val="00825232"/>
    <w:rsid w:val="008258F5"/>
    <w:rsid w:val="008304E0"/>
    <w:rsid w:val="0083176A"/>
    <w:rsid w:val="0083508D"/>
    <w:rsid w:val="00841946"/>
    <w:rsid w:val="00847BF7"/>
    <w:rsid w:val="00852448"/>
    <w:rsid w:val="008608E9"/>
    <w:rsid w:val="008704D3"/>
    <w:rsid w:val="00875A43"/>
    <w:rsid w:val="008826A4"/>
    <w:rsid w:val="00885C23"/>
    <w:rsid w:val="00891A00"/>
    <w:rsid w:val="00895E16"/>
    <w:rsid w:val="00896193"/>
    <w:rsid w:val="008A2BDB"/>
    <w:rsid w:val="008A3B57"/>
    <w:rsid w:val="008A56DF"/>
    <w:rsid w:val="008B1C13"/>
    <w:rsid w:val="008B69D2"/>
    <w:rsid w:val="008C15AF"/>
    <w:rsid w:val="008C19CA"/>
    <w:rsid w:val="008C55D5"/>
    <w:rsid w:val="008E0B48"/>
    <w:rsid w:val="008F56CA"/>
    <w:rsid w:val="008F64AF"/>
    <w:rsid w:val="008F665D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0689"/>
    <w:rsid w:val="009A144C"/>
    <w:rsid w:val="009A5038"/>
    <w:rsid w:val="009D05D8"/>
    <w:rsid w:val="009D5382"/>
    <w:rsid w:val="009D7DD9"/>
    <w:rsid w:val="009E2344"/>
    <w:rsid w:val="009E752D"/>
    <w:rsid w:val="009F34CF"/>
    <w:rsid w:val="00A01A3B"/>
    <w:rsid w:val="00A121C8"/>
    <w:rsid w:val="00A12F9E"/>
    <w:rsid w:val="00A20868"/>
    <w:rsid w:val="00A23ABB"/>
    <w:rsid w:val="00A40DBA"/>
    <w:rsid w:val="00A41484"/>
    <w:rsid w:val="00A4616B"/>
    <w:rsid w:val="00A50B78"/>
    <w:rsid w:val="00A540A3"/>
    <w:rsid w:val="00A573A6"/>
    <w:rsid w:val="00A6026E"/>
    <w:rsid w:val="00A62B9C"/>
    <w:rsid w:val="00A66E19"/>
    <w:rsid w:val="00A7003A"/>
    <w:rsid w:val="00A91AA5"/>
    <w:rsid w:val="00A93705"/>
    <w:rsid w:val="00A94BB9"/>
    <w:rsid w:val="00AA2AC3"/>
    <w:rsid w:val="00AB633E"/>
    <w:rsid w:val="00AD2C87"/>
    <w:rsid w:val="00AD412B"/>
    <w:rsid w:val="00AD6A7E"/>
    <w:rsid w:val="00AE0151"/>
    <w:rsid w:val="00AE6535"/>
    <w:rsid w:val="00AF1A3E"/>
    <w:rsid w:val="00AF5220"/>
    <w:rsid w:val="00B00A4E"/>
    <w:rsid w:val="00B1242C"/>
    <w:rsid w:val="00B21CB1"/>
    <w:rsid w:val="00B257B3"/>
    <w:rsid w:val="00B25F24"/>
    <w:rsid w:val="00B30882"/>
    <w:rsid w:val="00B318A7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07A1"/>
    <w:rsid w:val="00BC3A8D"/>
    <w:rsid w:val="00BC44B8"/>
    <w:rsid w:val="00BC4CD9"/>
    <w:rsid w:val="00BD2340"/>
    <w:rsid w:val="00BD30B6"/>
    <w:rsid w:val="00BD7595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B1797"/>
    <w:rsid w:val="00CC42F8"/>
    <w:rsid w:val="00CC4AE5"/>
    <w:rsid w:val="00CD3A5C"/>
    <w:rsid w:val="00CE4E26"/>
    <w:rsid w:val="00CF6B62"/>
    <w:rsid w:val="00D0027B"/>
    <w:rsid w:val="00D140CD"/>
    <w:rsid w:val="00D2024C"/>
    <w:rsid w:val="00D238FF"/>
    <w:rsid w:val="00D2419D"/>
    <w:rsid w:val="00D24B2B"/>
    <w:rsid w:val="00D35F1A"/>
    <w:rsid w:val="00D37AF2"/>
    <w:rsid w:val="00D47067"/>
    <w:rsid w:val="00D528B6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494A"/>
    <w:rsid w:val="00E15FE8"/>
    <w:rsid w:val="00E21CF6"/>
    <w:rsid w:val="00E41987"/>
    <w:rsid w:val="00E55309"/>
    <w:rsid w:val="00E640ED"/>
    <w:rsid w:val="00E71E6F"/>
    <w:rsid w:val="00E73AC7"/>
    <w:rsid w:val="00E822EA"/>
    <w:rsid w:val="00E85183"/>
    <w:rsid w:val="00EB1AA6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2ACE"/>
    <w:rsid w:val="00F27B56"/>
    <w:rsid w:val="00F32EDF"/>
    <w:rsid w:val="00F47401"/>
    <w:rsid w:val="00F5187C"/>
    <w:rsid w:val="00F56DE0"/>
    <w:rsid w:val="00F613D8"/>
    <w:rsid w:val="00F63895"/>
    <w:rsid w:val="00F65BDE"/>
    <w:rsid w:val="00F70518"/>
    <w:rsid w:val="00F821FB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48D1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4" ma:contentTypeDescription="สร้างเอกสารใหม่" ma:contentTypeScope="" ma:versionID="d554329c69bba757aedeb06d545262d7">
  <xsd:schema xmlns:xsd="http://www.w3.org/2001/XMLSchema" xmlns:xs="http://www.w3.org/2001/XMLSchema" xmlns:p="http://schemas.microsoft.com/office/2006/metadata/properties" xmlns:ns2="cb2344b7-16d5-4d26-983b-2104d2d5b732" targetNamespace="http://schemas.microsoft.com/office/2006/metadata/properties" ma:root="true" ma:fieldsID="418e06fbcfc8c1eb8810f20dc33f7d59" ns2:_="">
    <xsd:import namespace="cb2344b7-16d5-4d26-983b-2104d2d5b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D3CF42-F246-4727-A25E-AD89F1591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939</Words>
  <Characters>5356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2025-05-08T09:57:00Z</cp:lastPrinted>
  <dcterms:created xsi:type="dcterms:W3CDTF">2025-05-13T09:42:00Z</dcterms:created>
  <dcterms:modified xsi:type="dcterms:W3CDTF">2025-05-13T09:42:00Z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