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C3B5" w14:textId="77777777" w:rsidR="00C550B8" w:rsidRPr="00200E74" w:rsidRDefault="00C550B8" w:rsidP="00B00F48">
      <w:pPr>
        <w:spacing w:line="240" w:lineRule="auto"/>
        <w:rPr>
          <w:rFonts w:ascii="Arial" w:hAnsi="Arial" w:cstheme="minorBidi"/>
          <w:sz w:val="18"/>
          <w:szCs w:val="22"/>
          <w:cs/>
          <w:lang w:bidi="th-TH"/>
        </w:rPr>
      </w:pPr>
    </w:p>
    <w:p w14:paraId="7142F767" w14:textId="224C82A4" w:rsidR="00B646FB" w:rsidRPr="00B00F48" w:rsidRDefault="00B646FB" w:rsidP="00B00F48">
      <w:pPr>
        <w:pStyle w:val="Heading1"/>
      </w:pPr>
      <w:r w:rsidRPr="00B00F48">
        <w:t>General information</w:t>
      </w:r>
    </w:p>
    <w:p w14:paraId="51A8C823" w14:textId="77777777" w:rsidR="00B646FB" w:rsidRPr="00B00F48" w:rsidRDefault="00B646FB" w:rsidP="00B00F48">
      <w:pPr>
        <w:pStyle w:val="BodyText"/>
        <w:spacing w:after="0" w:line="240" w:lineRule="auto"/>
        <w:jc w:val="both"/>
        <w:rPr>
          <w:rFonts w:ascii="Arial" w:hAnsi="Arial" w:cs="Arial"/>
          <w:sz w:val="18"/>
          <w:szCs w:val="18"/>
          <w:lang w:bidi="th-TH"/>
        </w:rPr>
      </w:pPr>
    </w:p>
    <w:p w14:paraId="0B8B91D2" w14:textId="562EBC80" w:rsidR="00DB3CC2" w:rsidRPr="00B00F48" w:rsidRDefault="00DB3CC2" w:rsidP="00B00F48">
      <w:pPr>
        <w:pStyle w:val="BodyText"/>
        <w:spacing w:after="0" w:line="240" w:lineRule="auto"/>
        <w:jc w:val="both"/>
        <w:rPr>
          <w:rFonts w:ascii="Arial" w:hAnsi="Arial" w:cs="Arial"/>
          <w:sz w:val="18"/>
          <w:szCs w:val="18"/>
          <w:lang w:bidi="th-TH"/>
        </w:rPr>
      </w:pPr>
      <w:r w:rsidRPr="00B00F48">
        <w:rPr>
          <w:rFonts w:ascii="Arial" w:hAnsi="Arial" w:cs="Arial"/>
          <w:sz w:val="18"/>
          <w:szCs w:val="18"/>
          <w:lang w:bidi="th-TH"/>
        </w:rPr>
        <w:t xml:space="preserve">MEB Corporation Public Company Limited (“the Company”) is a </w:t>
      </w:r>
      <w:r w:rsidR="00071EAA">
        <w:rPr>
          <w:rFonts w:ascii="Arial" w:hAnsi="Arial" w:cs="Arial"/>
          <w:sz w:val="18"/>
          <w:szCs w:val="18"/>
          <w:lang w:bidi="th-TH"/>
        </w:rPr>
        <w:t>listed</w:t>
      </w:r>
      <w:r w:rsidRPr="00B00F48">
        <w:rPr>
          <w:rFonts w:ascii="Arial" w:hAnsi="Arial" w:cs="Arial"/>
          <w:sz w:val="18"/>
          <w:szCs w:val="18"/>
          <w:lang w:bidi="th-TH"/>
        </w:rPr>
        <w:t xml:space="preserve"> company</w:t>
      </w:r>
      <w:r w:rsidR="00071EAA">
        <w:rPr>
          <w:rFonts w:ascii="Arial" w:hAnsi="Arial" w:cs="Arial"/>
          <w:sz w:val="18"/>
          <w:szCs w:val="18"/>
          <w:lang w:bidi="th-TH"/>
        </w:rPr>
        <w:t xml:space="preserve"> which</w:t>
      </w:r>
      <w:r w:rsidRPr="00B00F48">
        <w:rPr>
          <w:rFonts w:ascii="Arial" w:hAnsi="Arial" w:cs="Arial"/>
          <w:sz w:val="18"/>
          <w:szCs w:val="18"/>
          <w:lang w:bidi="th-TH"/>
        </w:rPr>
        <w:t xml:space="preserve"> incorporated in Thailand</w:t>
      </w:r>
      <w:r w:rsidR="00071EAA">
        <w:rPr>
          <w:rFonts w:ascii="Arial" w:hAnsi="Arial" w:cs="Arial"/>
          <w:sz w:val="18"/>
          <w:szCs w:val="18"/>
          <w:lang w:bidi="th-TH"/>
        </w:rPr>
        <w:t xml:space="preserve">. </w:t>
      </w:r>
      <w:r w:rsidR="00071EAA" w:rsidRPr="00071EAA">
        <w:rPr>
          <w:rFonts w:ascii="Arial" w:hAnsi="Arial" w:cs="Arial"/>
          <w:sz w:val="18"/>
          <w:szCs w:val="18"/>
          <w:lang w:bidi="th-TH"/>
        </w:rPr>
        <w:t>The Company’s registered office</w:t>
      </w:r>
      <w:r w:rsidR="00671755">
        <w:rPr>
          <w:rFonts w:ascii="Arial" w:hAnsi="Arial" w:cs="Arial"/>
          <w:sz w:val="18"/>
          <w:szCs w:val="18"/>
          <w:lang w:bidi="th-TH"/>
        </w:rPr>
        <w:t xml:space="preserve"> is</w:t>
      </w:r>
      <w:r w:rsidR="00071EAA" w:rsidRPr="00071EAA">
        <w:rPr>
          <w:rFonts w:ascii="Arial" w:hAnsi="Arial" w:cs="Arial"/>
          <w:sz w:val="18"/>
          <w:szCs w:val="18"/>
          <w:lang w:bidi="th-TH"/>
        </w:rPr>
        <w:t xml:space="preserve"> at</w:t>
      </w:r>
      <w:r w:rsidR="00071EAA">
        <w:rPr>
          <w:rFonts w:ascii="Arial" w:hAnsi="Arial" w:cs="Arial"/>
          <w:sz w:val="18"/>
          <w:szCs w:val="18"/>
          <w:lang w:bidi="th-TH"/>
        </w:rPr>
        <w:t xml:space="preserve"> </w:t>
      </w:r>
      <w:r w:rsidR="00B00F48" w:rsidRPr="00B00F48">
        <w:rPr>
          <w:rFonts w:ascii="Arial" w:hAnsi="Arial" w:cs="Arial"/>
          <w:sz w:val="18"/>
          <w:szCs w:val="18"/>
          <w:lang w:bidi="th-TH"/>
        </w:rPr>
        <w:t>99</w:t>
      </w:r>
      <w:r w:rsidRPr="00B00F48">
        <w:rPr>
          <w:rFonts w:ascii="Arial" w:hAnsi="Arial" w:cs="Arial"/>
          <w:sz w:val="18"/>
          <w:szCs w:val="18"/>
          <w:lang w:bidi="th-TH"/>
        </w:rPr>
        <w:t>/</w:t>
      </w:r>
      <w:r w:rsidR="00B00F48" w:rsidRPr="00B00F48">
        <w:rPr>
          <w:rFonts w:ascii="Arial" w:hAnsi="Arial" w:cs="Arial"/>
          <w:sz w:val="18"/>
          <w:szCs w:val="18"/>
          <w:lang w:bidi="th-TH"/>
        </w:rPr>
        <w:t>27</w:t>
      </w:r>
      <w:r w:rsidRPr="00B00F48">
        <w:rPr>
          <w:rFonts w:ascii="Arial" w:hAnsi="Arial" w:cs="Arial"/>
          <w:sz w:val="18"/>
          <w:szCs w:val="18"/>
          <w:lang w:bidi="th-TH"/>
        </w:rPr>
        <w:t xml:space="preserve"> Software Park Building, </w:t>
      </w:r>
      <w:r w:rsidR="00B00F48" w:rsidRPr="00B00F48">
        <w:rPr>
          <w:rFonts w:ascii="Arial" w:hAnsi="Arial" w:cs="Arial"/>
          <w:sz w:val="18"/>
          <w:szCs w:val="18"/>
          <w:lang w:bidi="th-TH"/>
        </w:rPr>
        <w:t>8</w:t>
      </w:r>
      <w:r w:rsidRPr="00B00F48">
        <w:rPr>
          <w:rFonts w:ascii="Arial" w:hAnsi="Arial" w:cs="Arial"/>
          <w:sz w:val="18"/>
          <w:szCs w:val="18"/>
          <w:lang w:bidi="th-TH"/>
        </w:rPr>
        <w:t xml:space="preserve">th Floor, Moo </w:t>
      </w:r>
      <w:r w:rsidR="00B00F48" w:rsidRPr="00B00F48">
        <w:rPr>
          <w:rFonts w:ascii="Arial" w:hAnsi="Arial" w:cs="Arial"/>
          <w:sz w:val="18"/>
          <w:szCs w:val="18"/>
          <w:lang w:bidi="th-TH"/>
        </w:rPr>
        <w:t>4</w:t>
      </w:r>
      <w:r w:rsidRPr="00B00F48">
        <w:rPr>
          <w:rFonts w:ascii="Arial" w:hAnsi="Arial" w:cs="Arial"/>
          <w:sz w:val="18"/>
          <w:szCs w:val="18"/>
          <w:lang w:bidi="th-TH"/>
        </w:rPr>
        <w:t>, Chaeng Watthana Road, Khlong Kluai Sub-District, Pak Kret District, Nonthaburi, Thailand.</w:t>
      </w:r>
      <w:r w:rsidR="00071EAA">
        <w:rPr>
          <w:rFonts w:ascii="Arial" w:hAnsi="Arial" w:cs="Arial"/>
          <w:sz w:val="18"/>
          <w:szCs w:val="18"/>
          <w:lang w:bidi="th-TH"/>
        </w:rPr>
        <w:t xml:space="preserve"> </w:t>
      </w:r>
    </w:p>
    <w:p w14:paraId="75BF65D9" w14:textId="77777777" w:rsidR="003B720B" w:rsidRDefault="003B720B" w:rsidP="00B00F48">
      <w:pPr>
        <w:pStyle w:val="BodyText"/>
        <w:spacing w:after="0" w:line="240" w:lineRule="auto"/>
        <w:jc w:val="both"/>
        <w:rPr>
          <w:rFonts w:ascii="Arial" w:hAnsi="Arial" w:cs="Arial"/>
          <w:sz w:val="18"/>
          <w:szCs w:val="18"/>
          <w:lang w:bidi="th-TH"/>
        </w:rPr>
      </w:pPr>
    </w:p>
    <w:p w14:paraId="5B2CE8F2" w14:textId="2E3722E5" w:rsidR="00071EAA" w:rsidRDefault="00071EAA" w:rsidP="00B00F48">
      <w:pPr>
        <w:pStyle w:val="BodyText"/>
        <w:spacing w:after="0" w:line="240" w:lineRule="auto"/>
        <w:jc w:val="both"/>
        <w:rPr>
          <w:rFonts w:ascii="Arial" w:hAnsi="Arial" w:cs="Arial"/>
          <w:sz w:val="18"/>
          <w:szCs w:val="18"/>
          <w:lang w:bidi="th-TH"/>
        </w:rPr>
      </w:pPr>
      <w:r w:rsidRPr="00071EAA">
        <w:rPr>
          <w:rFonts w:ascii="Arial" w:hAnsi="Arial" w:cs="Arial"/>
          <w:sz w:val="18"/>
          <w:szCs w:val="18"/>
          <w:lang w:bidi="th-TH"/>
        </w:rPr>
        <w:t>The Company is listed on The Stock Exchange of Thailand. For reporting purposes, the Company and its subsidiaries are referred to as the Group.</w:t>
      </w:r>
    </w:p>
    <w:p w14:paraId="1F7CC4E3" w14:textId="77777777" w:rsidR="00071EAA" w:rsidRPr="00B00F48" w:rsidRDefault="00071EAA" w:rsidP="00B00F48">
      <w:pPr>
        <w:pStyle w:val="BodyText"/>
        <w:spacing w:after="0" w:line="240" w:lineRule="auto"/>
        <w:jc w:val="both"/>
        <w:rPr>
          <w:rFonts w:ascii="Arial" w:hAnsi="Arial" w:cs="Arial"/>
          <w:sz w:val="18"/>
          <w:szCs w:val="18"/>
          <w:lang w:bidi="th-TH"/>
        </w:rPr>
      </w:pPr>
    </w:p>
    <w:p w14:paraId="2FE72E5E" w14:textId="5A02663F" w:rsidR="00436D3C" w:rsidRPr="00F31946" w:rsidRDefault="00DB3CC2" w:rsidP="00436D3C">
      <w:pPr>
        <w:pStyle w:val="BodyText"/>
        <w:spacing w:after="0" w:line="240" w:lineRule="auto"/>
        <w:jc w:val="both"/>
        <w:rPr>
          <w:rFonts w:ascii="Arial" w:hAnsi="Arial" w:cs="Browallia New"/>
          <w:sz w:val="18"/>
          <w:szCs w:val="22"/>
          <w:lang w:bidi="th-TH"/>
        </w:rPr>
      </w:pPr>
      <w:r w:rsidRPr="00B00F48">
        <w:rPr>
          <w:rFonts w:ascii="Arial" w:hAnsi="Arial" w:cs="Arial"/>
          <w:sz w:val="18"/>
          <w:szCs w:val="18"/>
          <w:lang w:bidi="th-TH"/>
        </w:rPr>
        <w:t xml:space="preserve">The </w:t>
      </w:r>
      <w:r w:rsidR="00436D3C">
        <w:rPr>
          <w:rFonts w:ascii="Arial" w:hAnsi="Arial" w:cs="Arial"/>
          <w:sz w:val="18"/>
          <w:szCs w:val="18"/>
          <w:lang w:bidi="th-TH"/>
        </w:rPr>
        <w:t>principal business operation</w:t>
      </w:r>
      <w:r w:rsidR="00671755">
        <w:rPr>
          <w:rFonts w:ascii="Arial" w:hAnsi="Arial" w:cs="Arial"/>
          <w:sz w:val="18"/>
          <w:szCs w:val="18"/>
          <w:lang w:bidi="th-TH"/>
        </w:rPr>
        <w:t>s</w:t>
      </w:r>
      <w:r w:rsidR="00436D3C">
        <w:rPr>
          <w:rFonts w:ascii="Arial" w:hAnsi="Arial" w:cs="Arial"/>
          <w:sz w:val="18"/>
          <w:szCs w:val="18"/>
          <w:lang w:bidi="th-TH"/>
        </w:rPr>
        <w:t xml:space="preserve"> of the </w:t>
      </w:r>
      <w:r w:rsidRPr="00B00F48">
        <w:rPr>
          <w:rFonts w:ascii="Arial" w:hAnsi="Arial" w:cs="Arial"/>
          <w:sz w:val="18"/>
          <w:szCs w:val="18"/>
          <w:lang w:bidi="th-TH"/>
        </w:rPr>
        <w:t xml:space="preserve">Group </w:t>
      </w:r>
      <w:r w:rsidR="00436D3C">
        <w:rPr>
          <w:rFonts w:ascii="Arial" w:hAnsi="Arial" w:cs="Arial"/>
          <w:sz w:val="18"/>
          <w:szCs w:val="18"/>
          <w:lang w:bidi="th-TH"/>
        </w:rPr>
        <w:t>are</w:t>
      </w:r>
      <w:r w:rsidRPr="00B00F48">
        <w:rPr>
          <w:rFonts w:ascii="Arial" w:hAnsi="Arial" w:cs="Arial"/>
          <w:sz w:val="18"/>
          <w:szCs w:val="18"/>
          <w:lang w:bidi="th-TH"/>
        </w:rPr>
        <w:t xml:space="preserve"> </w:t>
      </w:r>
      <w:r w:rsidR="00436D3C" w:rsidRPr="00436D3C">
        <w:rPr>
          <w:rFonts w:ascii="Arial" w:hAnsi="Arial" w:cs="Arial"/>
          <w:sz w:val="18"/>
          <w:szCs w:val="18"/>
          <w:lang w:bidi="th-TH"/>
        </w:rPr>
        <w:t xml:space="preserve">engaged in distribution and service of E-Book and provision of consultation regarding the preparation of E-Book system, distribution of electronic reader devices, procurement of related equipment and program, as well as developing </w:t>
      </w:r>
      <w:r w:rsidR="00436D3C">
        <w:rPr>
          <w:rFonts w:ascii="Arial" w:hAnsi="Arial" w:cs="Arial"/>
          <w:sz w:val="18"/>
          <w:szCs w:val="18"/>
          <w:lang w:bidi="th-TH"/>
        </w:rPr>
        <w:t>e</w:t>
      </w:r>
      <w:r w:rsidR="00436D3C" w:rsidRPr="00436D3C">
        <w:rPr>
          <w:rFonts w:ascii="Arial" w:hAnsi="Arial" w:cs="Arial"/>
          <w:sz w:val="18"/>
          <w:szCs w:val="18"/>
          <w:lang w:bidi="th-TH"/>
        </w:rPr>
        <w:t xml:space="preserve">nterprise software and </w:t>
      </w:r>
      <w:r w:rsidR="00436D3C">
        <w:rPr>
          <w:rFonts w:ascii="Arial" w:hAnsi="Arial" w:cs="Browallia New"/>
          <w:sz w:val="18"/>
          <w:szCs w:val="22"/>
          <w:lang w:bidi="th-TH"/>
        </w:rPr>
        <w:t>d</w:t>
      </w:r>
      <w:r w:rsidR="00436D3C" w:rsidRPr="00436D3C">
        <w:rPr>
          <w:rFonts w:ascii="Arial" w:hAnsi="Arial" w:cs="Arial"/>
          <w:sz w:val="18"/>
          <w:szCs w:val="18"/>
          <w:lang w:bidi="th-TH"/>
        </w:rPr>
        <w:t>igital content</w:t>
      </w:r>
      <w:r w:rsidR="00F31946">
        <w:rPr>
          <w:rFonts w:ascii="Arial" w:hAnsi="Arial" w:cs="Browallia New"/>
          <w:sz w:val="18"/>
          <w:szCs w:val="22"/>
          <w:lang w:bidi="th-TH"/>
        </w:rPr>
        <w:t>.</w:t>
      </w:r>
    </w:p>
    <w:p w14:paraId="25D02356" w14:textId="77777777" w:rsidR="003B720B" w:rsidRPr="00B00F48" w:rsidRDefault="003B720B" w:rsidP="00B00F48">
      <w:pPr>
        <w:pStyle w:val="BodyText"/>
        <w:spacing w:after="0" w:line="240" w:lineRule="auto"/>
        <w:jc w:val="both"/>
        <w:rPr>
          <w:rFonts w:ascii="Arial" w:hAnsi="Arial" w:cs="Arial"/>
          <w:sz w:val="18"/>
          <w:szCs w:val="18"/>
          <w:lang w:bidi="th-TH"/>
        </w:rPr>
      </w:pPr>
    </w:p>
    <w:p w14:paraId="3BCF482A" w14:textId="690E642F" w:rsidR="00F92107" w:rsidRPr="00436D3C" w:rsidRDefault="00DB3CC2" w:rsidP="00B00F48">
      <w:pPr>
        <w:pStyle w:val="BodyText"/>
        <w:spacing w:after="0" w:line="240" w:lineRule="auto"/>
        <w:jc w:val="both"/>
        <w:rPr>
          <w:rFonts w:ascii="Arial" w:hAnsi="Arial" w:cstheme="minorBidi"/>
          <w:spacing w:val="-6"/>
          <w:sz w:val="18"/>
          <w:szCs w:val="18"/>
          <w:lang w:bidi="th-TH"/>
        </w:rPr>
      </w:pPr>
      <w:r w:rsidRPr="00436D3C">
        <w:rPr>
          <w:rFonts w:ascii="Arial" w:hAnsi="Arial" w:cs="Arial"/>
          <w:spacing w:val="-6"/>
          <w:sz w:val="18"/>
          <w:szCs w:val="18"/>
          <w:lang w:bidi="th-TH"/>
        </w:rPr>
        <w:t>This interim consolidated and separate financial information</w:t>
      </w:r>
      <w:r w:rsidR="00436D3C" w:rsidRPr="00436D3C">
        <w:rPr>
          <w:rFonts w:ascii="Arial" w:hAnsi="Arial" w:cstheme="minorBidi" w:hint="cs"/>
          <w:spacing w:val="-6"/>
          <w:sz w:val="18"/>
          <w:szCs w:val="18"/>
          <w:cs/>
          <w:lang w:bidi="th-TH"/>
        </w:rPr>
        <w:t xml:space="preserve"> </w:t>
      </w:r>
      <w:r w:rsidR="00436D3C" w:rsidRPr="00436D3C">
        <w:rPr>
          <w:rFonts w:ascii="Arial" w:hAnsi="Arial" w:cstheme="minorBidi"/>
          <w:spacing w:val="-6"/>
          <w:sz w:val="18"/>
          <w:szCs w:val="18"/>
          <w:lang w:bidi="th-TH"/>
        </w:rPr>
        <w:t>w</w:t>
      </w:r>
      <w:r w:rsidR="00671755">
        <w:rPr>
          <w:rFonts w:ascii="Arial" w:hAnsi="Arial" w:cstheme="minorBidi"/>
          <w:spacing w:val="-6"/>
          <w:sz w:val="18"/>
          <w:szCs w:val="18"/>
          <w:lang w:bidi="th-TH"/>
        </w:rPr>
        <w:t>as</w:t>
      </w:r>
      <w:r w:rsidR="00436D3C" w:rsidRPr="00436D3C">
        <w:rPr>
          <w:rFonts w:ascii="Arial" w:hAnsi="Arial" w:cs="Arial"/>
          <w:spacing w:val="-6"/>
          <w:sz w:val="18"/>
          <w:szCs w:val="18"/>
          <w:lang w:bidi="th-TH"/>
        </w:rPr>
        <w:t xml:space="preserve"> authorised for issuing by the Board of Directors on 14 May 2025.</w:t>
      </w:r>
    </w:p>
    <w:p w14:paraId="4879520B" w14:textId="77777777" w:rsidR="00436D3C" w:rsidRDefault="00436D3C" w:rsidP="00B00F48">
      <w:pPr>
        <w:pStyle w:val="BodyText"/>
        <w:spacing w:after="0" w:line="240" w:lineRule="auto"/>
        <w:jc w:val="both"/>
        <w:rPr>
          <w:rFonts w:ascii="Arial" w:hAnsi="Arial" w:cstheme="minorBidi"/>
          <w:sz w:val="18"/>
          <w:szCs w:val="18"/>
          <w:lang w:bidi="th-TH"/>
        </w:rPr>
      </w:pPr>
    </w:p>
    <w:p w14:paraId="3D89633E" w14:textId="0C3E714D" w:rsidR="00436D3C" w:rsidRPr="00436D3C" w:rsidRDefault="00436D3C" w:rsidP="00B00F48">
      <w:pPr>
        <w:pStyle w:val="BodyText"/>
        <w:spacing w:after="0" w:line="240" w:lineRule="auto"/>
        <w:jc w:val="both"/>
        <w:rPr>
          <w:rFonts w:ascii="Arial" w:hAnsi="Arial" w:cstheme="minorBidi"/>
          <w:sz w:val="18"/>
          <w:szCs w:val="18"/>
          <w:lang w:bidi="th-TH"/>
        </w:rPr>
      </w:pPr>
      <w:r w:rsidRPr="00B00F48">
        <w:rPr>
          <w:rFonts w:ascii="Arial" w:hAnsi="Arial" w:cs="Arial"/>
          <w:sz w:val="18"/>
          <w:szCs w:val="18"/>
          <w:lang w:bidi="th-TH"/>
        </w:rPr>
        <w:t>This interim consolidated and separate financial information</w:t>
      </w:r>
      <w:r>
        <w:rPr>
          <w:rFonts w:ascii="Arial" w:hAnsi="Arial" w:cs="Arial"/>
          <w:sz w:val="18"/>
          <w:szCs w:val="18"/>
          <w:lang w:bidi="th-TH"/>
        </w:rPr>
        <w:t xml:space="preserve"> have been reviewed, not audited.</w:t>
      </w:r>
    </w:p>
    <w:p w14:paraId="0449F8B3" w14:textId="77777777" w:rsidR="00DB3CC2" w:rsidRPr="00B00F48" w:rsidRDefault="00DB3CC2" w:rsidP="00B00F48">
      <w:pPr>
        <w:pStyle w:val="BodyText"/>
        <w:spacing w:after="0" w:line="240" w:lineRule="auto"/>
        <w:jc w:val="both"/>
        <w:rPr>
          <w:rFonts w:ascii="Arial" w:hAnsi="Arial" w:cs="Arial"/>
          <w:sz w:val="18"/>
          <w:szCs w:val="18"/>
          <w:lang w:bidi="th-TH"/>
        </w:rPr>
      </w:pPr>
    </w:p>
    <w:p w14:paraId="3AF0DB12" w14:textId="77777777" w:rsidR="00DB3CC2" w:rsidRPr="00B00F48" w:rsidRDefault="00DB3CC2" w:rsidP="00B00F48">
      <w:pPr>
        <w:pStyle w:val="BodyText"/>
        <w:spacing w:after="0" w:line="240" w:lineRule="auto"/>
        <w:jc w:val="both"/>
        <w:rPr>
          <w:rFonts w:ascii="Arial" w:hAnsi="Arial" w:cs="Arial"/>
          <w:sz w:val="18"/>
          <w:szCs w:val="18"/>
        </w:rPr>
      </w:pPr>
    </w:p>
    <w:p w14:paraId="08E8C902" w14:textId="7E725DA0" w:rsidR="002579C9" w:rsidRPr="00B00F48" w:rsidRDefault="002579C9" w:rsidP="00B00F48">
      <w:pPr>
        <w:pStyle w:val="Heading1"/>
      </w:pPr>
      <w:r w:rsidRPr="00B00F48">
        <w:t>Basis of preparation</w:t>
      </w:r>
    </w:p>
    <w:p w14:paraId="5C35CF03" w14:textId="77777777" w:rsidR="00762B53" w:rsidRPr="00B00F48" w:rsidRDefault="00762B53" w:rsidP="00B00F48">
      <w:pPr>
        <w:pStyle w:val="BodyText"/>
        <w:spacing w:after="0" w:line="240" w:lineRule="auto"/>
        <w:jc w:val="both"/>
        <w:rPr>
          <w:rFonts w:ascii="Arial" w:hAnsi="Arial" w:cs="Arial"/>
          <w:sz w:val="18"/>
          <w:szCs w:val="18"/>
          <w:cs/>
          <w:lang w:bidi="th-TH"/>
        </w:rPr>
      </w:pPr>
    </w:p>
    <w:p w14:paraId="738C31D2" w14:textId="07129DA5" w:rsidR="00A54FDA" w:rsidRPr="00B00F48" w:rsidRDefault="00A54FDA" w:rsidP="00B00F48">
      <w:pPr>
        <w:pStyle w:val="BodyText"/>
        <w:spacing w:after="0" w:line="240" w:lineRule="auto"/>
        <w:jc w:val="both"/>
        <w:rPr>
          <w:rFonts w:ascii="Arial" w:hAnsi="Arial" w:cs="Arial"/>
          <w:sz w:val="18"/>
          <w:szCs w:val="18"/>
          <w:lang w:bidi="th-TH"/>
        </w:rPr>
      </w:pPr>
      <w:r w:rsidRPr="00B00F48">
        <w:rPr>
          <w:rFonts w:ascii="Arial" w:hAnsi="Arial" w:cs="Arial"/>
          <w:sz w:val="18"/>
          <w:szCs w:val="18"/>
        </w:rPr>
        <w:t xml:space="preserve">The interim consolidated and separated financial information has been prepared in accordance with Thai Accounting Standard (TAS) no. </w:t>
      </w:r>
      <w:r w:rsidR="00B00F48" w:rsidRPr="00B00F48">
        <w:rPr>
          <w:rFonts w:ascii="Arial" w:hAnsi="Arial" w:cs="Arial"/>
          <w:sz w:val="18"/>
          <w:szCs w:val="18"/>
        </w:rPr>
        <w:t>34</w:t>
      </w:r>
      <w:r w:rsidRPr="00B00F48">
        <w:rPr>
          <w:rFonts w:ascii="Arial" w:hAnsi="Arial" w:cs="Arial"/>
          <w:sz w:val="18"/>
          <w:szCs w:val="18"/>
        </w:rPr>
        <w:t>, Interim Financial Reporting and other financial reporting requirements issued under the Securities and Exchange Act.</w:t>
      </w:r>
    </w:p>
    <w:p w14:paraId="22A39A3C" w14:textId="77777777" w:rsidR="00762B53" w:rsidRPr="00B00F48" w:rsidRDefault="00762B53" w:rsidP="00B00F48">
      <w:pPr>
        <w:pStyle w:val="BodyText"/>
        <w:spacing w:after="0" w:line="240" w:lineRule="auto"/>
        <w:jc w:val="both"/>
        <w:rPr>
          <w:rFonts w:ascii="Arial" w:hAnsi="Arial" w:cs="Arial"/>
          <w:sz w:val="18"/>
          <w:szCs w:val="18"/>
          <w:lang w:bidi="th-TH"/>
        </w:rPr>
      </w:pPr>
    </w:p>
    <w:p w14:paraId="59FB1FAD" w14:textId="71BD9752" w:rsidR="00A54FDA" w:rsidRPr="00B00F48" w:rsidRDefault="00A54FDA" w:rsidP="001C2498">
      <w:pPr>
        <w:pStyle w:val="BodyText"/>
        <w:spacing w:after="0" w:line="240" w:lineRule="auto"/>
        <w:jc w:val="both"/>
        <w:rPr>
          <w:rFonts w:ascii="Arial" w:hAnsi="Arial" w:cs="Arial"/>
          <w:sz w:val="18"/>
          <w:szCs w:val="18"/>
          <w:lang w:bidi="th-TH"/>
        </w:rPr>
      </w:pPr>
      <w:r w:rsidRPr="00B00F48">
        <w:rPr>
          <w:rFonts w:ascii="Arial" w:hAnsi="Arial" w:cs="Arial"/>
          <w:sz w:val="18"/>
          <w:szCs w:val="18"/>
        </w:rPr>
        <w:t xml:space="preserve">The interim financial information should be read in conjunction with the annual financial statements for the year ended </w:t>
      </w:r>
      <w:r w:rsidR="00B00F48" w:rsidRPr="00B00F48">
        <w:rPr>
          <w:rFonts w:ascii="Arial" w:hAnsi="Arial" w:cs="Arial"/>
          <w:sz w:val="18"/>
          <w:szCs w:val="18"/>
        </w:rPr>
        <w:t>31</w:t>
      </w:r>
      <w:r w:rsidRPr="00B00F48">
        <w:rPr>
          <w:rFonts w:ascii="Arial" w:hAnsi="Arial" w:cs="Arial"/>
          <w:sz w:val="18"/>
          <w:szCs w:val="18"/>
        </w:rPr>
        <w:t xml:space="preserve"> December </w:t>
      </w:r>
      <w:r w:rsidR="00B00F48" w:rsidRPr="00B00F48">
        <w:rPr>
          <w:rFonts w:ascii="Arial" w:hAnsi="Arial" w:cs="Arial"/>
          <w:sz w:val="18"/>
          <w:szCs w:val="18"/>
        </w:rPr>
        <w:t>2024</w:t>
      </w:r>
      <w:r w:rsidRPr="00B00F48">
        <w:rPr>
          <w:rFonts w:ascii="Arial" w:hAnsi="Arial" w:cs="Arial"/>
          <w:sz w:val="18"/>
          <w:szCs w:val="18"/>
        </w:rPr>
        <w:t>.</w:t>
      </w:r>
    </w:p>
    <w:p w14:paraId="0022090B" w14:textId="77777777" w:rsidR="00762B53" w:rsidRPr="00B00F48" w:rsidRDefault="00762B53" w:rsidP="001C2498">
      <w:pPr>
        <w:pStyle w:val="BodyText"/>
        <w:spacing w:after="0" w:line="240" w:lineRule="auto"/>
        <w:jc w:val="both"/>
        <w:rPr>
          <w:rFonts w:ascii="Arial" w:hAnsi="Arial" w:cs="Arial"/>
          <w:sz w:val="18"/>
          <w:szCs w:val="18"/>
          <w:lang w:bidi="th-TH"/>
        </w:rPr>
      </w:pPr>
    </w:p>
    <w:p w14:paraId="6B0A2B2F" w14:textId="6ADFA65E" w:rsidR="00E57068" w:rsidRPr="00B00F48" w:rsidRDefault="00A54FDA" w:rsidP="001C2498">
      <w:pPr>
        <w:pStyle w:val="BodyText"/>
        <w:spacing w:after="0" w:line="240" w:lineRule="auto"/>
        <w:jc w:val="both"/>
        <w:rPr>
          <w:rFonts w:ascii="Arial" w:hAnsi="Arial" w:cs="Arial"/>
          <w:sz w:val="18"/>
          <w:szCs w:val="18"/>
        </w:rPr>
      </w:pPr>
      <w:r w:rsidRPr="00B00F48">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42F56BF" w14:textId="77777777" w:rsidR="00157EFC" w:rsidRPr="00B00F48" w:rsidRDefault="00157EFC" w:rsidP="001C2498">
      <w:pPr>
        <w:pStyle w:val="BodyText"/>
        <w:spacing w:after="0" w:line="240" w:lineRule="auto"/>
        <w:jc w:val="both"/>
        <w:rPr>
          <w:rFonts w:ascii="Arial" w:hAnsi="Arial" w:cs="Arial"/>
          <w:sz w:val="18"/>
          <w:szCs w:val="18"/>
        </w:rPr>
      </w:pPr>
    </w:p>
    <w:p w14:paraId="027C1E8C" w14:textId="77777777" w:rsidR="00762B53" w:rsidRPr="00B00F48" w:rsidRDefault="00762B53" w:rsidP="001C2498">
      <w:pPr>
        <w:pStyle w:val="BodyText"/>
        <w:spacing w:after="0" w:line="240" w:lineRule="auto"/>
        <w:jc w:val="both"/>
        <w:rPr>
          <w:rFonts w:ascii="Arial" w:hAnsi="Arial" w:cs="Arial"/>
          <w:sz w:val="18"/>
          <w:szCs w:val="18"/>
        </w:rPr>
      </w:pPr>
    </w:p>
    <w:p w14:paraId="38D933A2" w14:textId="0E9C7951" w:rsidR="00EC53D4" w:rsidRPr="00B00F48" w:rsidRDefault="00EC53D4" w:rsidP="00B00F48">
      <w:pPr>
        <w:pStyle w:val="Heading1"/>
      </w:pPr>
      <w:r w:rsidRPr="00B00F48">
        <w:t xml:space="preserve">Accounting policies </w:t>
      </w:r>
    </w:p>
    <w:p w14:paraId="019AC92F" w14:textId="77777777" w:rsidR="00762B53" w:rsidRPr="00B00F48" w:rsidRDefault="00762B53" w:rsidP="001C2498">
      <w:pPr>
        <w:pStyle w:val="BodyText"/>
        <w:spacing w:after="0" w:line="240" w:lineRule="auto"/>
        <w:jc w:val="both"/>
        <w:rPr>
          <w:rFonts w:ascii="Arial" w:hAnsi="Arial" w:cs="Arial"/>
          <w:sz w:val="18"/>
          <w:szCs w:val="18"/>
        </w:rPr>
      </w:pPr>
    </w:p>
    <w:p w14:paraId="7582D3E4" w14:textId="2A119E6A" w:rsidR="005E1148" w:rsidRPr="00B00F48" w:rsidRDefault="00F2345F" w:rsidP="001C2498">
      <w:pPr>
        <w:pStyle w:val="BodyText"/>
        <w:spacing w:after="0" w:line="240" w:lineRule="auto"/>
        <w:jc w:val="both"/>
        <w:rPr>
          <w:rFonts w:ascii="Arial" w:hAnsi="Arial" w:cs="Arial"/>
          <w:sz w:val="18"/>
          <w:szCs w:val="18"/>
        </w:rPr>
      </w:pPr>
      <w:r w:rsidRPr="00B00F48">
        <w:rPr>
          <w:rFonts w:ascii="Arial" w:hAnsi="Arial" w:cs="Arial"/>
          <w:sz w:val="18"/>
          <w:szCs w:val="18"/>
        </w:rPr>
        <w:t xml:space="preserve">The accounting policies used in </w:t>
      </w:r>
      <w:r w:rsidR="003867C1">
        <w:rPr>
          <w:rFonts w:ascii="Arial" w:hAnsi="Arial" w:cs="Arial"/>
          <w:sz w:val="18"/>
          <w:szCs w:val="18"/>
        </w:rPr>
        <w:t xml:space="preserve">preparing the </w:t>
      </w:r>
      <w:r w:rsidRPr="00B00F48">
        <w:rPr>
          <w:rFonts w:ascii="Arial" w:hAnsi="Arial" w:cs="Arial"/>
          <w:sz w:val="18"/>
          <w:szCs w:val="18"/>
        </w:rPr>
        <w:t xml:space="preserve">interim financial information are consistent with those used in the annual financial statements for the year ended </w:t>
      </w:r>
      <w:r w:rsidR="00B00F48" w:rsidRPr="00B00F48">
        <w:rPr>
          <w:rFonts w:ascii="Arial" w:hAnsi="Arial" w:cs="Arial"/>
          <w:sz w:val="18"/>
          <w:szCs w:val="18"/>
        </w:rPr>
        <w:t>31</w:t>
      </w:r>
      <w:r w:rsidR="00915B78" w:rsidRPr="00B00F48">
        <w:rPr>
          <w:rFonts w:ascii="Arial" w:hAnsi="Arial" w:cs="Arial"/>
          <w:sz w:val="18"/>
          <w:szCs w:val="18"/>
        </w:rPr>
        <w:t xml:space="preserve"> December </w:t>
      </w:r>
      <w:r w:rsidR="00B00F48" w:rsidRPr="00B00F48">
        <w:rPr>
          <w:rFonts w:ascii="Arial" w:hAnsi="Arial" w:cs="Arial"/>
          <w:sz w:val="18"/>
          <w:szCs w:val="18"/>
        </w:rPr>
        <w:t>2024</w:t>
      </w:r>
      <w:r w:rsidR="00915B78" w:rsidRPr="00B00F48">
        <w:rPr>
          <w:rFonts w:ascii="Arial" w:hAnsi="Arial" w:cs="Arial"/>
          <w:sz w:val="18"/>
          <w:szCs w:val="18"/>
        </w:rPr>
        <w:t>.</w:t>
      </w:r>
    </w:p>
    <w:p w14:paraId="4965254A" w14:textId="77777777" w:rsidR="003524FE" w:rsidRPr="00B00F48" w:rsidRDefault="003524FE" w:rsidP="001C2498">
      <w:pPr>
        <w:pStyle w:val="BodyText"/>
        <w:spacing w:after="0" w:line="240" w:lineRule="auto"/>
        <w:jc w:val="both"/>
        <w:rPr>
          <w:rFonts w:ascii="Arial" w:hAnsi="Arial" w:cs="Arial"/>
          <w:sz w:val="18"/>
          <w:szCs w:val="18"/>
        </w:rPr>
      </w:pPr>
    </w:p>
    <w:p w14:paraId="24777CA7" w14:textId="74DA0AA5" w:rsidR="000A4AA8" w:rsidRPr="00B00F48" w:rsidRDefault="003867C1" w:rsidP="001C2498">
      <w:pPr>
        <w:pStyle w:val="BodyText"/>
        <w:spacing w:after="0" w:line="240" w:lineRule="auto"/>
        <w:jc w:val="both"/>
        <w:rPr>
          <w:rFonts w:ascii="Arial" w:hAnsi="Arial" w:cs="Arial"/>
          <w:sz w:val="18"/>
          <w:szCs w:val="18"/>
          <w:lang w:bidi="th-TH"/>
        </w:rPr>
      </w:pPr>
      <w:r>
        <w:rPr>
          <w:rFonts w:ascii="Arial" w:hAnsi="Arial" w:cs="Arial"/>
          <w:sz w:val="18"/>
          <w:szCs w:val="18"/>
        </w:rPr>
        <w:t>Amended financial reporting standards that are effective</w:t>
      </w:r>
      <w:r w:rsidR="003F7A28">
        <w:rPr>
          <w:rFonts w:ascii="Arial" w:hAnsi="Arial" w:cs="Arial"/>
          <w:sz w:val="18"/>
          <w:szCs w:val="18"/>
        </w:rPr>
        <w:t xml:space="preserve"> for the accounting periods beginning or after 1 January 2025 have no material impact on the Group.</w:t>
      </w:r>
    </w:p>
    <w:p w14:paraId="2B782246" w14:textId="77777777" w:rsidR="00762B53" w:rsidRPr="00B00F48" w:rsidRDefault="00762B53" w:rsidP="001C2498">
      <w:pPr>
        <w:pStyle w:val="BodyText"/>
        <w:spacing w:after="0" w:line="240" w:lineRule="auto"/>
        <w:jc w:val="both"/>
        <w:rPr>
          <w:rFonts w:ascii="Arial" w:hAnsi="Arial" w:cs="Arial"/>
          <w:sz w:val="18"/>
          <w:szCs w:val="18"/>
        </w:rPr>
      </w:pPr>
    </w:p>
    <w:p w14:paraId="1A0DD40F" w14:textId="77777777" w:rsidR="00762B53" w:rsidRPr="00B00F48" w:rsidRDefault="00762B53" w:rsidP="001C2498">
      <w:pPr>
        <w:pStyle w:val="BodyText"/>
        <w:spacing w:after="0" w:line="240" w:lineRule="auto"/>
        <w:jc w:val="both"/>
        <w:rPr>
          <w:rFonts w:ascii="Arial" w:hAnsi="Arial" w:cs="Arial"/>
          <w:sz w:val="18"/>
          <w:szCs w:val="18"/>
        </w:rPr>
      </w:pPr>
    </w:p>
    <w:p w14:paraId="648DBAE5" w14:textId="2B84F984" w:rsidR="00FC7E16" w:rsidRPr="00B00F48" w:rsidRDefault="005B5BD1" w:rsidP="00B00F48">
      <w:pPr>
        <w:pStyle w:val="Heading1"/>
      </w:pPr>
      <w:r w:rsidRPr="00B00F48">
        <w:t>Accounting estimates</w:t>
      </w:r>
    </w:p>
    <w:p w14:paraId="5C8AB57B" w14:textId="77777777" w:rsidR="00FC7E16" w:rsidRPr="00B00F48" w:rsidRDefault="00FC7E16" w:rsidP="001C2498">
      <w:pPr>
        <w:pStyle w:val="BodyText"/>
        <w:spacing w:after="0" w:line="240" w:lineRule="auto"/>
        <w:jc w:val="both"/>
        <w:rPr>
          <w:rFonts w:ascii="Arial" w:hAnsi="Arial" w:cs="Arial"/>
          <w:sz w:val="18"/>
          <w:szCs w:val="18"/>
        </w:rPr>
      </w:pPr>
    </w:p>
    <w:p w14:paraId="7868EE2C" w14:textId="6A74D137" w:rsidR="001641C7" w:rsidRPr="00B00F48" w:rsidRDefault="00421DE2" w:rsidP="001C2498">
      <w:pPr>
        <w:pStyle w:val="BodyText"/>
        <w:spacing w:after="0" w:line="240" w:lineRule="auto"/>
        <w:jc w:val="both"/>
        <w:rPr>
          <w:rFonts w:ascii="Arial" w:hAnsi="Arial" w:cs="Arial"/>
          <w:sz w:val="18"/>
          <w:szCs w:val="18"/>
        </w:rPr>
      </w:pPr>
      <w:r w:rsidRPr="00B00F48">
        <w:rPr>
          <w:rFonts w:ascii="Arial" w:hAnsi="Arial" w:cs="Arial"/>
          <w:sz w:val="18"/>
          <w:szCs w:val="18"/>
        </w:rPr>
        <w:t xml:space="preserve">In the preparation of interim financial information, management </w:t>
      </w:r>
      <w:r w:rsidR="00367EE5" w:rsidRPr="00B00F48">
        <w:rPr>
          <w:rFonts w:ascii="Arial" w:hAnsi="Arial" w:cs="Arial"/>
          <w:sz w:val="18"/>
          <w:szCs w:val="18"/>
        </w:rPr>
        <w:t>must</w:t>
      </w:r>
      <w:r w:rsidRPr="00B00F48">
        <w:rPr>
          <w:rFonts w:ascii="Arial" w:hAnsi="Arial" w:cs="Arial"/>
          <w:sz w:val="18"/>
          <w:szCs w:val="18"/>
        </w:rPr>
        <w:t xml:space="preserve"> exercise judgment, estimates, and assumptions </w:t>
      </w:r>
      <w:r w:rsidRPr="00B00F48">
        <w:rPr>
          <w:rFonts w:ascii="Arial" w:hAnsi="Arial" w:cs="Arial"/>
          <w:spacing w:val="-2"/>
          <w:sz w:val="18"/>
          <w:szCs w:val="18"/>
        </w:rPr>
        <w:t>that affect the application of accounting policies and the reported amounts of assets and liabilities, income, and expenses</w:t>
      </w:r>
      <w:r w:rsidRPr="00B00F48">
        <w:rPr>
          <w:rFonts w:ascii="Arial" w:hAnsi="Arial" w:cs="Arial"/>
          <w:sz w:val="18"/>
          <w:szCs w:val="18"/>
        </w:rPr>
        <w:t>. The actual results may differ from these estimates.</w:t>
      </w:r>
    </w:p>
    <w:p w14:paraId="22C631D4" w14:textId="77777777" w:rsidR="001C2498" w:rsidRPr="00B00F48" w:rsidRDefault="001C2498" w:rsidP="001C2498">
      <w:pPr>
        <w:pStyle w:val="BodyText"/>
        <w:spacing w:after="0" w:line="240" w:lineRule="auto"/>
        <w:jc w:val="both"/>
        <w:rPr>
          <w:rFonts w:ascii="Arial" w:hAnsi="Arial" w:cs="Arial"/>
          <w:sz w:val="18"/>
          <w:szCs w:val="18"/>
        </w:rPr>
      </w:pPr>
    </w:p>
    <w:p w14:paraId="0150AC97" w14:textId="1C19BF22" w:rsidR="00762B53" w:rsidRPr="00B00F48" w:rsidRDefault="00421DE2" w:rsidP="001C2498">
      <w:pPr>
        <w:pStyle w:val="BodyText"/>
        <w:spacing w:after="0" w:line="240" w:lineRule="auto"/>
        <w:jc w:val="both"/>
        <w:rPr>
          <w:rFonts w:ascii="Arial" w:hAnsi="Arial" w:cs="Arial"/>
          <w:sz w:val="18"/>
          <w:szCs w:val="18"/>
        </w:rPr>
      </w:pPr>
      <w:r w:rsidRPr="00B00F48">
        <w:rPr>
          <w:rFonts w:ascii="Arial" w:hAnsi="Arial" w:cs="Arial"/>
          <w:sz w:val="18"/>
          <w:szCs w:val="18"/>
        </w:rPr>
        <w:t>There have been no significant changes in the group's accounting estimates during the period.</w:t>
      </w:r>
    </w:p>
    <w:p w14:paraId="1D8123AC" w14:textId="77777777" w:rsidR="00762B53" w:rsidRPr="00B00F48" w:rsidRDefault="00762B53" w:rsidP="001C2498">
      <w:pPr>
        <w:pStyle w:val="BodyText"/>
        <w:spacing w:after="0" w:line="240" w:lineRule="auto"/>
        <w:jc w:val="both"/>
        <w:rPr>
          <w:rFonts w:ascii="Arial" w:hAnsi="Arial" w:cs="Arial"/>
          <w:sz w:val="18"/>
          <w:szCs w:val="18"/>
        </w:rPr>
      </w:pPr>
    </w:p>
    <w:p w14:paraId="432E60F4" w14:textId="77777777" w:rsidR="001C2498" w:rsidRPr="00B00F48" w:rsidRDefault="001C2498" w:rsidP="001C2498">
      <w:pPr>
        <w:pStyle w:val="BodyText"/>
        <w:spacing w:after="0" w:line="240" w:lineRule="auto"/>
        <w:jc w:val="both"/>
        <w:rPr>
          <w:rFonts w:ascii="Arial" w:hAnsi="Arial" w:cs="Arial"/>
          <w:sz w:val="18"/>
          <w:szCs w:val="18"/>
        </w:rPr>
      </w:pPr>
    </w:p>
    <w:p w14:paraId="5580EC23" w14:textId="49B6EF90" w:rsidR="00F333EC" w:rsidRPr="00B00F48" w:rsidRDefault="00F333EC" w:rsidP="00B00F48">
      <w:pPr>
        <w:pStyle w:val="Heading1"/>
      </w:pPr>
      <w:r w:rsidRPr="00B00F48">
        <w:t>Segment information</w:t>
      </w:r>
      <w:r w:rsidR="003F7A28">
        <w:rPr>
          <w:rFonts w:cstheme="minorBidi" w:hint="cs"/>
          <w:cs/>
        </w:rPr>
        <w:t xml:space="preserve"> </w:t>
      </w:r>
      <w:r w:rsidR="003F7A28">
        <w:rPr>
          <w:rFonts w:cstheme="minorBidi"/>
        </w:rPr>
        <w:t>and</w:t>
      </w:r>
      <w:r w:rsidRPr="00B00F48">
        <w:t xml:space="preserve"> revenue</w:t>
      </w:r>
    </w:p>
    <w:p w14:paraId="1C2B1783" w14:textId="77777777" w:rsidR="00F333EC" w:rsidRPr="00B00F48" w:rsidRDefault="00F333EC" w:rsidP="001C2498">
      <w:pPr>
        <w:pStyle w:val="BodyText"/>
        <w:spacing w:after="0" w:line="240" w:lineRule="auto"/>
        <w:jc w:val="both"/>
        <w:rPr>
          <w:rFonts w:ascii="Arial" w:hAnsi="Arial" w:cs="Arial"/>
          <w:sz w:val="18"/>
          <w:szCs w:val="18"/>
        </w:rPr>
      </w:pPr>
    </w:p>
    <w:p w14:paraId="1191DA83" w14:textId="483A4515" w:rsidR="002127EC" w:rsidRPr="00B00F48" w:rsidRDefault="00F333EC" w:rsidP="001C2498">
      <w:pPr>
        <w:pStyle w:val="BodyText"/>
        <w:spacing w:after="0" w:line="240" w:lineRule="auto"/>
        <w:jc w:val="both"/>
        <w:rPr>
          <w:rFonts w:ascii="Arial" w:hAnsi="Arial" w:cs="Arial"/>
          <w:sz w:val="18"/>
          <w:szCs w:val="18"/>
        </w:rPr>
      </w:pPr>
      <w:r w:rsidRPr="00B00F48">
        <w:rPr>
          <w:rFonts w:ascii="Arial" w:hAnsi="Arial" w:cs="Arial"/>
          <w:sz w:val="18"/>
          <w:szCs w:val="18"/>
        </w:rPr>
        <w:t xml:space="preserve">The Group operates in </w:t>
      </w:r>
      <w:r w:rsidR="00671755">
        <w:rPr>
          <w:rFonts w:ascii="Arial" w:hAnsi="Arial" w:cs="Arial"/>
          <w:sz w:val="18"/>
          <w:szCs w:val="18"/>
        </w:rPr>
        <w:t>one business segment</w:t>
      </w:r>
      <w:r w:rsidRPr="00B00F48">
        <w:rPr>
          <w:rFonts w:ascii="Arial" w:hAnsi="Arial" w:cs="Arial"/>
          <w:sz w:val="18"/>
          <w:szCs w:val="18"/>
        </w:rPr>
        <w:t>, namely electronic literature services. The Group is managed and operates principally in Thailand. Therefore, all of the revenues and operating profits and assets as reflected in these financial statements pertain exclusively to the aforementioned reportable operating segment and geographical area.</w:t>
      </w:r>
      <w:r w:rsidR="002B2B81">
        <w:rPr>
          <w:rFonts w:ascii="Arial" w:hAnsi="Arial" w:cs="Arial"/>
          <w:sz w:val="18"/>
          <w:szCs w:val="18"/>
        </w:rPr>
        <w:t xml:space="preserve"> </w:t>
      </w:r>
      <w:r w:rsidR="002B2B81" w:rsidRPr="002B2B81">
        <w:rPr>
          <w:rFonts w:ascii="Arial" w:hAnsi="Arial" w:cs="Arial"/>
          <w:sz w:val="18"/>
          <w:szCs w:val="18"/>
        </w:rPr>
        <w:t>The Group recognised the major revenue at a point in time.</w:t>
      </w:r>
    </w:p>
    <w:p w14:paraId="73A2A9B8" w14:textId="77777777" w:rsidR="00C550B8" w:rsidRPr="00B00F48" w:rsidRDefault="00C550B8" w:rsidP="001C2498">
      <w:pPr>
        <w:spacing w:line="240" w:lineRule="auto"/>
        <w:jc w:val="both"/>
        <w:rPr>
          <w:rFonts w:ascii="Arial" w:hAnsi="Arial" w:cs="Arial"/>
          <w:b/>
          <w:sz w:val="18"/>
          <w:szCs w:val="18"/>
          <w:lang w:bidi="th-TH"/>
        </w:rPr>
      </w:pPr>
      <w:r w:rsidRPr="00B00F48">
        <w:rPr>
          <w:rFonts w:ascii="Arial" w:hAnsi="Arial" w:cs="Arial"/>
          <w:sz w:val="18"/>
          <w:szCs w:val="18"/>
        </w:rPr>
        <w:br w:type="page"/>
      </w:r>
    </w:p>
    <w:p w14:paraId="38FAABB8" w14:textId="77777777" w:rsidR="001C2498" w:rsidRPr="00B00F48" w:rsidRDefault="001C2498" w:rsidP="00B00F48">
      <w:pPr>
        <w:pStyle w:val="Heading1"/>
        <w:numPr>
          <w:ilvl w:val="0"/>
          <w:numId w:val="0"/>
        </w:numPr>
        <w:ind w:left="540"/>
      </w:pPr>
    </w:p>
    <w:p w14:paraId="33935C26" w14:textId="5E2B2A17" w:rsidR="000914B6" w:rsidRPr="00B00F48" w:rsidRDefault="000914B6" w:rsidP="00B00F48">
      <w:pPr>
        <w:pStyle w:val="Heading1"/>
      </w:pPr>
      <w:r w:rsidRPr="00B00F48">
        <w:t>Fair value</w:t>
      </w:r>
    </w:p>
    <w:p w14:paraId="1C492777" w14:textId="77777777" w:rsidR="000914B6" w:rsidRPr="00B00F48" w:rsidRDefault="000914B6" w:rsidP="00B00F48">
      <w:pPr>
        <w:spacing w:line="240" w:lineRule="auto"/>
        <w:rPr>
          <w:rFonts w:ascii="Arial" w:hAnsi="Arial" w:cs="Arial"/>
          <w:sz w:val="18"/>
          <w:szCs w:val="18"/>
        </w:rPr>
      </w:pPr>
    </w:p>
    <w:p w14:paraId="525C9252" w14:textId="3BE83832" w:rsidR="007F2207" w:rsidRPr="00B00F48" w:rsidRDefault="002B2B81" w:rsidP="00B00F48">
      <w:pPr>
        <w:pStyle w:val="BodyText"/>
        <w:spacing w:after="0" w:line="240" w:lineRule="auto"/>
        <w:jc w:val="both"/>
        <w:rPr>
          <w:rFonts w:ascii="Arial" w:hAnsi="Arial" w:cs="Arial"/>
          <w:sz w:val="18"/>
          <w:szCs w:val="18"/>
        </w:rPr>
      </w:pPr>
      <w:r>
        <w:rPr>
          <w:rFonts w:ascii="Arial" w:hAnsi="Arial" w:cs="Arial"/>
          <w:sz w:val="18"/>
          <w:szCs w:val="18"/>
        </w:rPr>
        <w:t xml:space="preserve">Fair </w:t>
      </w:r>
      <w:r w:rsidR="00374ABC" w:rsidRPr="00B00F48">
        <w:rPr>
          <w:rFonts w:ascii="Arial" w:hAnsi="Arial" w:cs="Arial"/>
          <w:sz w:val="18"/>
          <w:szCs w:val="18"/>
        </w:rPr>
        <w:t>value</w:t>
      </w:r>
      <w:r>
        <w:rPr>
          <w:rFonts w:ascii="Arial" w:hAnsi="Arial" w:cs="Arial"/>
          <w:sz w:val="18"/>
          <w:szCs w:val="18"/>
        </w:rPr>
        <w:t xml:space="preserve"> of f</w:t>
      </w:r>
      <w:r w:rsidRPr="00B00F48">
        <w:rPr>
          <w:rFonts w:ascii="Arial" w:hAnsi="Arial" w:cs="Arial"/>
          <w:sz w:val="18"/>
          <w:szCs w:val="18"/>
        </w:rPr>
        <w:t>inancial assets and financial liabilities</w:t>
      </w:r>
      <w:r>
        <w:rPr>
          <w:rFonts w:ascii="Arial" w:hAnsi="Arial" w:cs="Arial"/>
          <w:sz w:val="18"/>
          <w:szCs w:val="18"/>
        </w:rPr>
        <w:t xml:space="preserve"> measured at amortised cost are not materially different to their carrying amounts since they are s</w:t>
      </w:r>
      <w:r w:rsidR="007350CD" w:rsidRPr="00B00F48">
        <w:rPr>
          <w:rFonts w:ascii="Arial" w:hAnsi="Arial" w:cs="Arial"/>
          <w:sz w:val="18"/>
          <w:szCs w:val="18"/>
          <w:lang w:bidi="th-TH"/>
        </w:rPr>
        <w:t xml:space="preserve">hort-term </w:t>
      </w:r>
      <w:r w:rsidR="002D4DA2" w:rsidRPr="00B00F48">
        <w:rPr>
          <w:rFonts w:ascii="Arial" w:hAnsi="Arial" w:cs="Arial"/>
          <w:sz w:val="18"/>
          <w:szCs w:val="18"/>
          <w:lang w:bidi="th-TH"/>
        </w:rPr>
        <w:t>financial instrument</w:t>
      </w:r>
      <w:r w:rsidR="00730AC9" w:rsidRPr="00B00F48">
        <w:rPr>
          <w:rFonts w:ascii="Arial" w:hAnsi="Arial" w:cs="Arial"/>
          <w:sz w:val="18"/>
          <w:szCs w:val="18"/>
          <w:lang w:bidi="th-TH"/>
        </w:rPr>
        <w:t>s</w:t>
      </w:r>
      <w:r>
        <w:rPr>
          <w:rFonts w:ascii="Arial" w:hAnsi="Arial" w:cs="Arial"/>
          <w:sz w:val="18"/>
          <w:szCs w:val="18"/>
          <w:lang w:bidi="th-TH"/>
        </w:rPr>
        <w:t>.</w:t>
      </w:r>
    </w:p>
    <w:p w14:paraId="4F3C6652" w14:textId="77777777" w:rsidR="000914B6" w:rsidRPr="00B00F48" w:rsidRDefault="000914B6" w:rsidP="00B00F48">
      <w:pPr>
        <w:spacing w:line="240" w:lineRule="auto"/>
        <w:rPr>
          <w:rFonts w:ascii="Arial" w:hAnsi="Arial" w:cs="Arial"/>
          <w:sz w:val="18"/>
          <w:szCs w:val="18"/>
        </w:rPr>
      </w:pPr>
    </w:p>
    <w:p w14:paraId="2013DF58" w14:textId="77777777" w:rsidR="001C2498" w:rsidRPr="00B00F48" w:rsidRDefault="001C2498" w:rsidP="00B00F48">
      <w:pPr>
        <w:spacing w:line="240" w:lineRule="auto"/>
        <w:rPr>
          <w:rFonts w:ascii="Arial" w:hAnsi="Arial" w:cs="Arial"/>
          <w:sz w:val="18"/>
          <w:szCs w:val="18"/>
        </w:rPr>
      </w:pPr>
    </w:p>
    <w:p w14:paraId="69E3272F" w14:textId="7DFC1776" w:rsidR="00297140" w:rsidRPr="00B00F48" w:rsidRDefault="00490D1C" w:rsidP="00B00F48">
      <w:pPr>
        <w:pStyle w:val="Heading1"/>
      </w:pPr>
      <w:r w:rsidRPr="00B00F48">
        <w:t>Trade receivables</w:t>
      </w:r>
      <w:r w:rsidR="00D34864" w:rsidRPr="00B00F48">
        <w:t>, net</w:t>
      </w:r>
    </w:p>
    <w:p w14:paraId="4A632857" w14:textId="77777777" w:rsidR="00297140" w:rsidRPr="00B00F48" w:rsidRDefault="00297140" w:rsidP="00B00F48">
      <w:pPr>
        <w:pStyle w:val="BodyText"/>
        <w:spacing w:after="0" w:line="240" w:lineRule="auto"/>
        <w:jc w:val="both"/>
        <w:rPr>
          <w:rFonts w:ascii="Arial" w:hAnsi="Arial" w:cs="Arial"/>
          <w:sz w:val="18"/>
          <w:szCs w:val="18"/>
        </w:rPr>
      </w:pPr>
    </w:p>
    <w:p w14:paraId="590F6B85" w14:textId="39AE7267" w:rsidR="00297140" w:rsidRPr="00B00F48" w:rsidRDefault="00754844" w:rsidP="00B00F48">
      <w:pPr>
        <w:pStyle w:val="BodyText"/>
        <w:spacing w:after="0" w:line="240" w:lineRule="auto"/>
        <w:jc w:val="both"/>
        <w:rPr>
          <w:rFonts w:ascii="Arial" w:hAnsi="Arial" w:cs="Arial"/>
          <w:sz w:val="18"/>
          <w:szCs w:val="18"/>
        </w:rPr>
      </w:pPr>
      <w:r>
        <w:rPr>
          <w:rFonts w:ascii="Arial" w:hAnsi="Arial" w:cs="Arial"/>
          <w:sz w:val="18"/>
          <w:szCs w:val="18"/>
        </w:rPr>
        <w:t>The aging analysis of t</w:t>
      </w:r>
      <w:r w:rsidR="0051798A" w:rsidRPr="00B00F48">
        <w:rPr>
          <w:rFonts w:ascii="Arial" w:hAnsi="Arial" w:cs="Arial"/>
          <w:sz w:val="18"/>
          <w:szCs w:val="18"/>
        </w:rPr>
        <w:t xml:space="preserve">rade receivables </w:t>
      </w:r>
      <w:r>
        <w:rPr>
          <w:rFonts w:ascii="Arial" w:hAnsi="Arial" w:cs="Arial"/>
          <w:sz w:val="18"/>
          <w:szCs w:val="18"/>
        </w:rPr>
        <w:t>is</w:t>
      </w:r>
      <w:r w:rsidR="0051798A" w:rsidRPr="00B00F48">
        <w:rPr>
          <w:rFonts w:ascii="Arial" w:hAnsi="Arial" w:cs="Arial"/>
          <w:sz w:val="18"/>
          <w:szCs w:val="18"/>
        </w:rPr>
        <w:t xml:space="preserve"> as follows:</w:t>
      </w:r>
    </w:p>
    <w:p w14:paraId="269FA2E9" w14:textId="77777777" w:rsidR="00386AC9" w:rsidRPr="00B00F48" w:rsidRDefault="00386AC9" w:rsidP="00B00F48">
      <w:pPr>
        <w:pStyle w:val="BodyText"/>
        <w:spacing w:after="0" w:line="240" w:lineRule="auto"/>
        <w:jc w:val="both"/>
        <w:rPr>
          <w:rFonts w:ascii="Arial" w:hAnsi="Arial" w:cs="Arial"/>
          <w:sz w:val="18"/>
          <w:szCs w:val="18"/>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508"/>
        <w:gridCol w:w="1469"/>
        <w:gridCol w:w="1559"/>
        <w:gridCol w:w="1560"/>
      </w:tblGrid>
      <w:tr w:rsidR="00656DB6" w:rsidRPr="00B00F48" w14:paraId="3A026E39" w14:textId="77777777" w:rsidTr="00754844">
        <w:tc>
          <w:tcPr>
            <w:tcW w:w="3384" w:type="dxa"/>
            <w:tcBorders>
              <w:top w:val="nil"/>
              <w:left w:val="nil"/>
              <w:bottom w:val="nil"/>
              <w:right w:val="nil"/>
            </w:tcBorders>
          </w:tcPr>
          <w:p w14:paraId="0C68FD51" w14:textId="77777777" w:rsidR="00656DB6" w:rsidRPr="00B00F48" w:rsidRDefault="00656DB6" w:rsidP="00B00F48">
            <w:pPr>
              <w:spacing w:line="240" w:lineRule="auto"/>
              <w:ind w:left="-86"/>
              <w:jc w:val="both"/>
              <w:rPr>
                <w:rFonts w:ascii="Arial" w:eastAsia="Arial" w:hAnsi="Arial" w:cs="Arial"/>
                <w:b/>
                <w:bCs/>
                <w:sz w:val="18"/>
                <w:szCs w:val="18"/>
                <w:lang w:val="en-US"/>
              </w:rPr>
            </w:pPr>
          </w:p>
        </w:tc>
        <w:tc>
          <w:tcPr>
            <w:tcW w:w="2977" w:type="dxa"/>
            <w:gridSpan w:val="2"/>
            <w:tcBorders>
              <w:top w:val="nil"/>
              <w:left w:val="nil"/>
              <w:bottom w:val="single" w:sz="4" w:space="0" w:color="auto"/>
              <w:right w:val="nil"/>
            </w:tcBorders>
            <w:hideMark/>
          </w:tcPr>
          <w:p w14:paraId="32CACFB6" w14:textId="77777777" w:rsidR="00656DB6" w:rsidRPr="00B00F48" w:rsidRDefault="00656DB6" w:rsidP="00B00F48">
            <w:pPr>
              <w:spacing w:line="240" w:lineRule="auto"/>
              <w:ind w:left="-40" w:right="-72"/>
              <w:jc w:val="center"/>
              <w:rPr>
                <w:rFonts w:ascii="Arial" w:eastAsia="Arial" w:hAnsi="Arial" w:cs="Arial"/>
                <w:b/>
                <w:bCs/>
                <w:sz w:val="18"/>
                <w:szCs w:val="18"/>
                <w:lang w:val="en-US"/>
              </w:rPr>
            </w:pPr>
            <w:r w:rsidRPr="00B00F48">
              <w:rPr>
                <w:rFonts w:ascii="Arial" w:eastAsia="Arial" w:hAnsi="Arial" w:cs="Arial"/>
                <w:b/>
                <w:bCs/>
                <w:sz w:val="18"/>
                <w:szCs w:val="18"/>
                <w:lang w:val="en-US"/>
              </w:rPr>
              <w:t xml:space="preserve">Consolidated </w:t>
            </w:r>
          </w:p>
          <w:p w14:paraId="298F574E" w14:textId="77777777" w:rsidR="00656DB6" w:rsidRPr="00B00F48" w:rsidRDefault="00656DB6" w:rsidP="00B00F48">
            <w:pPr>
              <w:spacing w:line="240" w:lineRule="auto"/>
              <w:ind w:left="-40" w:right="-72"/>
              <w:jc w:val="center"/>
              <w:rPr>
                <w:rFonts w:ascii="Arial" w:eastAsia="Arial" w:hAnsi="Arial" w:cs="Arial"/>
                <w:b/>
                <w:bCs/>
                <w:sz w:val="18"/>
                <w:szCs w:val="18"/>
                <w:lang w:val="en-US"/>
              </w:rPr>
            </w:pPr>
            <w:r w:rsidRPr="00B00F48">
              <w:rPr>
                <w:rFonts w:ascii="Arial" w:eastAsia="Arial" w:hAnsi="Arial" w:cs="Arial"/>
                <w:b/>
                <w:bCs/>
                <w:sz w:val="18"/>
                <w:szCs w:val="18"/>
                <w:lang w:val="en-US"/>
              </w:rPr>
              <w:t>financial information</w:t>
            </w:r>
          </w:p>
        </w:tc>
        <w:tc>
          <w:tcPr>
            <w:tcW w:w="3119" w:type="dxa"/>
            <w:gridSpan w:val="2"/>
            <w:tcBorders>
              <w:top w:val="nil"/>
              <w:left w:val="nil"/>
              <w:bottom w:val="single" w:sz="4" w:space="0" w:color="auto"/>
              <w:right w:val="nil"/>
            </w:tcBorders>
            <w:hideMark/>
          </w:tcPr>
          <w:p w14:paraId="7B150B2C" w14:textId="77777777" w:rsidR="00656DB6" w:rsidRPr="00B00F48" w:rsidRDefault="00656DB6" w:rsidP="00B00F48">
            <w:pPr>
              <w:spacing w:line="240" w:lineRule="auto"/>
              <w:ind w:left="-40" w:right="-72"/>
              <w:jc w:val="center"/>
              <w:rPr>
                <w:rFonts w:ascii="Arial" w:eastAsia="Arial" w:hAnsi="Arial" w:cs="Arial"/>
                <w:b/>
                <w:bCs/>
                <w:sz w:val="18"/>
                <w:szCs w:val="18"/>
                <w:lang w:val="en-US"/>
              </w:rPr>
            </w:pPr>
            <w:r w:rsidRPr="00B00F48">
              <w:rPr>
                <w:rFonts w:ascii="Arial" w:eastAsia="Arial" w:hAnsi="Arial" w:cs="Arial"/>
                <w:b/>
                <w:bCs/>
                <w:sz w:val="18"/>
                <w:szCs w:val="18"/>
                <w:lang w:val="en-US"/>
              </w:rPr>
              <w:t xml:space="preserve">Separate </w:t>
            </w:r>
          </w:p>
          <w:p w14:paraId="715A8DE5" w14:textId="77777777" w:rsidR="00656DB6" w:rsidRPr="00B00F48" w:rsidRDefault="00656DB6" w:rsidP="00B00F48">
            <w:pPr>
              <w:spacing w:line="240" w:lineRule="auto"/>
              <w:ind w:left="-40" w:right="-72"/>
              <w:jc w:val="center"/>
              <w:rPr>
                <w:rFonts w:ascii="Arial" w:eastAsia="Arial" w:hAnsi="Arial" w:cs="Arial"/>
                <w:b/>
                <w:bCs/>
                <w:sz w:val="18"/>
                <w:szCs w:val="18"/>
                <w:lang w:val="en-US"/>
              </w:rPr>
            </w:pPr>
            <w:r w:rsidRPr="00B00F48">
              <w:rPr>
                <w:rFonts w:ascii="Arial" w:eastAsia="Arial" w:hAnsi="Arial" w:cs="Arial"/>
                <w:b/>
                <w:bCs/>
                <w:sz w:val="18"/>
                <w:szCs w:val="18"/>
                <w:lang w:val="en-US" w:bidi="th-TH"/>
              </w:rPr>
              <w:t>f</w:t>
            </w:r>
            <w:r w:rsidRPr="00B00F48">
              <w:rPr>
                <w:rFonts w:ascii="Arial" w:eastAsia="Arial" w:hAnsi="Arial" w:cs="Arial"/>
                <w:b/>
                <w:bCs/>
                <w:sz w:val="18"/>
                <w:szCs w:val="18"/>
                <w:lang w:val="en-US"/>
              </w:rPr>
              <w:t>inancial information</w:t>
            </w:r>
          </w:p>
        </w:tc>
      </w:tr>
      <w:tr w:rsidR="00656DB6" w:rsidRPr="00B00F48" w14:paraId="4AE9A4F0" w14:textId="77777777" w:rsidTr="00754844">
        <w:tc>
          <w:tcPr>
            <w:tcW w:w="3384" w:type="dxa"/>
            <w:tcBorders>
              <w:top w:val="nil"/>
              <w:left w:val="nil"/>
              <w:bottom w:val="nil"/>
              <w:right w:val="nil"/>
            </w:tcBorders>
          </w:tcPr>
          <w:p w14:paraId="0A4B4711" w14:textId="77777777" w:rsidR="00656DB6" w:rsidRPr="00B00F48" w:rsidRDefault="00656DB6" w:rsidP="00B00F48">
            <w:pPr>
              <w:spacing w:line="240" w:lineRule="auto"/>
              <w:ind w:left="-86"/>
              <w:jc w:val="both"/>
              <w:rPr>
                <w:rFonts w:ascii="Arial" w:eastAsia="Arial" w:hAnsi="Arial" w:cs="Arial"/>
                <w:b/>
                <w:bCs/>
                <w:sz w:val="18"/>
                <w:szCs w:val="18"/>
                <w:lang w:val="en-US"/>
              </w:rPr>
            </w:pPr>
          </w:p>
        </w:tc>
        <w:tc>
          <w:tcPr>
            <w:tcW w:w="1508" w:type="dxa"/>
            <w:tcBorders>
              <w:top w:val="single" w:sz="4" w:space="0" w:color="auto"/>
              <w:left w:val="nil"/>
              <w:bottom w:val="nil"/>
              <w:right w:val="nil"/>
            </w:tcBorders>
            <w:vAlign w:val="bottom"/>
            <w:hideMark/>
          </w:tcPr>
          <w:p w14:paraId="04F22029" w14:textId="4D32C6DF" w:rsidR="00656DB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31</w:t>
            </w:r>
            <w:r w:rsidR="008F7476" w:rsidRPr="00B00F48">
              <w:rPr>
                <w:rFonts w:ascii="Arial" w:eastAsia="Arial" w:hAnsi="Arial" w:cs="Arial"/>
                <w:b/>
                <w:bCs/>
                <w:spacing w:val="-8"/>
                <w:sz w:val="18"/>
                <w:szCs w:val="18"/>
                <w:lang w:val="en-US"/>
              </w:rPr>
              <w:t xml:space="preserve"> March</w:t>
            </w:r>
          </w:p>
        </w:tc>
        <w:tc>
          <w:tcPr>
            <w:tcW w:w="1469" w:type="dxa"/>
            <w:tcBorders>
              <w:top w:val="single" w:sz="4" w:space="0" w:color="auto"/>
              <w:left w:val="nil"/>
              <w:bottom w:val="nil"/>
              <w:right w:val="nil"/>
            </w:tcBorders>
            <w:vAlign w:val="bottom"/>
            <w:hideMark/>
          </w:tcPr>
          <w:p w14:paraId="57C87539" w14:textId="2C2286BD" w:rsidR="00656DB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31</w:t>
            </w:r>
            <w:r w:rsidR="001C15AD" w:rsidRPr="00B00F48">
              <w:rPr>
                <w:rFonts w:ascii="Arial" w:eastAsia="Arial" w:hAnsi="Arial" w:cs="Arial"/>
                <w:b/>
                <w:bCs/>
                <w:spacing w:val="-8"/>
                <w:sz w:val="18"/>
                <w:szCs w:val="18"/>
                <w:lang w:val="en-US"/>
              </w:rPr>
              <w:t xml:space="preserve"> December</w:t>
            </w:r>
          </w:p>
        </w:tc>
        <w:tc>
          <w:tcPr>
            <w:tcW w:w="1559" w:type="dxa"/>
            <w:tcBorders>
              <w:top w:val="single" w:sz="4" w:space="0" w:color="auto"/>
              <w:left w:val="nil"/>
              <w:bottom w:val="nil"/>
              <w:right w:val="nil"/>
            </w:tcBorders>
            <w:vAlign w:val="bottom"/>
            <w:hideMark/>
          </w:tcPr>
          <w:p w14:paraId="4045EB9E" w14:textId="32F6DA10" w:rsidR="00656DB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31</w:t>
            </w:r>
            <w:r w:rsidR="001C15AD" w:rsidRPr="00B00F48">
              <w:rPr>
                <w:rFonts w:ascii="Arial" w:eastAsia="Arial" w:hAnsi="Arial" w:cs="Arial"/>
                <w:b/>
                <w:bCs/>
                <w:spacing w:val="-8"/>
                <w:sz w:val="18"/>
                <w:szCs w:val="18"/>
                <w:lang w:val="en-US"/>
              </w:rPr>
              <w:t xml:space="preserve"> March</w:t>
            </w:r>
          </w:p>
        </w:tc>
        <w:tc>
          <w:tcPr>
            <w:tcW w:w="1560" w:type="dxa"/>
            <w:tcBorders>
              <w:top w:val="single" w:sz="4" w:space="0" w:color="auto"/>
              <w:left w:val="nil"/>
              <w:bottom w:val="nil"/>
              <w:right w:val="nil"/>
            </w:tcBorders>
            <w:vAlign w:val="bottom"/>
            <w:hideMark/>
          </w:tcPr>
          <w:p w14:paraId="556CD30E" w14:textId="192963BC" w:rsidR="00656DB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31</w:t>
            </w:r>
            <w:r w:rsidR="001C15AD" w:rsidRPr="00B00F48">
              <w:rPr>
                <w:rFonts w:ascii="Arial" w:eastAsia="Arial" w:hAnsi="Arial" w:cs="Arial"/>
                <w:b/>
                <w:bCs/>
                <w:spacing w:val="-8"/>
                <w:sz w:val="18"/>
                <w:szCs w:val="18"/>
                <w:lang w:val="en-US"/>
              </w:rPr>
              <w:t xml:space="preserve"> December</w:t>
            </w:r>
          </w:p>
        </w:tc>
      </w:tr>
      <w:tr w:rsidR="008F7476" w:rsidRPr="00B00F48" w14:paraId="11C0F02C" w14:textId="77777777" w:rsidTr="00754844">
        <w:tc>
          <w:tcPr>
            <w:tcW w:w="3384" w:type="dxa"/>
            <w:tcBorders>
              <w:top w:val="nil"/>
              <w:left w:val="nil"/>
              <w:bottom w:val="nil"/>
              <w:right w:val="nil"/>
            </w:tcBorders>
          </w:tcPr>
          <w:p w14:paraId="0A6DDDA7" w14:textId="77777777" w:rsidR="008F7476" w:rsidRPr="00B00F48" w:rsidRDefault="008F7476" w:rsidP="00B00F48">
            <w:pPr>
              <w:spacing w:line="240" w:lineRule="auto"/>
              <w:ind w:left="-86"/>
              <w:jc w:val="both"/>
              <w:rPr>
                <w:rFonts w:ascii="Arial" w:eastAsia="Arial" w:hAnsi="Arial" w:cs="Arial"/>
                <w:b/>
                <w:bCs/>
                <w:sz w:val="18"/>
                <w:szCs w:val="18"/>
                <w:lang w:val="en-US"/>
              </w:rPr>
            </w:pPr>
          </w:p>
        </w:tc>
        <w:tc>
          <w:tcPr>
            <w:tcW w:w="1508" w:type="dxa"/>
            <w:tcBorders>
              <w:top w:val="nil"/>
              <w:left w:val="nil"/>
              <w:bottom w:val="nil"/>
              <w:right w:val="nil"/>
            </w:tcBorders>
            <w:vAlign w:val="bottom"/>
          </w:tcPr>
          <w:p w14:paraId="33DD0B16" w14:textId="4A316FDE" w:rsidR="008F747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2025</w:t>
            </w:r>
          </w:p>
        </w:tc>
        <w:tc>
          <w:tcPr>
            <w:tcW w:w="1469" w:type="dxa"/>
            <w:tcBorders>
              <w:top w:val="nil"/>
              <w:left w:val="nil"/>
              <w:bottom w:val="nil"/>
              <w:right w:val="nil"/>
            </w:tcBorders>
            <w:vAlign w:val="bottom"/>
          </w:tcPr>
          <w:p w14:paraId="41FF2668" w14:textId="05AC603A" w:rsidR="008F747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2024</w:t>
            </w:r>
          </w:p>
        </w:tc>
        <w:tc>
          <w:tcPr>
            <w:tcW w:w="1559" w:type="dxa"/>
            <w:tcBorders>
              <w:top w:val="nil"/>
              <w:left w:val="nil"/>
              <w:bottom w:val="nil"/>
              <w:right w:val="nil"/>
            </w:tcBorders>
            <w:vAlign w:val="bottom"/>
          </w:tcPr>
          <w:p w14:paraId="74712E55" w14:textId="64DB1149" w:rsidR="008F747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2025</w:t>
            </w:r>
          </w:p>
        </w:tc>
        <w:tc>
          <w:tcPr>
            <w:tcW w:w="1560" w:type="dxa"/>
            <w:tcBorders>
              <w:top w:val="nil"/>
              <w:left w:val="nil"/>
              <w:bottom w:val="nil"/>
              <w:right w:val="nil"/>
            </w:tcBorders>
            <w:vAlign w:val="bottom"/>
          </w:tcPr>
          <w:p w14:paraId="350B68D1" w14:textId="7380FCDA" w:rsidR="008F7476" w:rsidRPr="00B00F48" w:rsidRDefault="00B00F48" w:rsidP="00B00F48">
            <w:pPr>
              <w:spacing w:line="240" w:lineRule="auto"/>
              <w:ind w:left="-40" w:right="-72"/>
              <w:jc w:val="right"/>
              <w:rPr>
                <w:rFonts w:ascii="Arial" w:eastAsia="Arial" w:hAnsi="Arial" w:cs="Arial"/>
                <w:b/>
                <w:bCs/>
                <w:spacing w:val="-8"/>
                <w:sz w:val="18"/>
                <w:szCs w:val="18"/>
                <w:lang w:val="en-US"/>
              </w:rPr>
            </w:pPr>
            <w:r w:rsidRPr="00B00F48">
              <w:rPr>
                <w:rFonts w:ascii="Arial" w:eastAsia="Arial" w:hAnsi="Arial" w:cs="Arial"/>
                <w:b/>
                <w:bCs/>
                <w:spacing w:val="-8"/>
                <w:sz w:val="18"/>
                <w:szCs w:val="18"/>
              </w:rPr>
              <w:t>2024</w:t>
            </w:r>
          </w:p>
        </w:tc>
      </w:tr>
      <w:tr w:rsidR="00754844" w:rsidRPr="00B00F48" w14:paraId="7F8E621A" w14:textId="77777777" w:rsidTr="001C2498">
        <w:tc>
          <w:tcPr>
            <w:tcW w:w="3384" w:type="dxa"/>
            <w:tcBorders>
              <w:top w:val="nil"/>
              <w:left w:val="nil"/>
              <w:bottom w:val="nil"/>
              <w:right w:val="nil"/>
            </w:tcBorders>
          </w:tcPr>
          <w:p w14:paraId="006977C3" w14:textId="77777777" w:rsidR="00754844" w:rsidRPr="00B00F48" w:rsidRDefault="00754844" w:rsidP="00754844">
            <w:pPr>
              <w:spacing w:line="240" w:lineRule="auto"/>
              <w:ind w:left="-86"/>
              <w:jc w:val="both"/>
              <w:rPr>
                <w:rFonts w:ascii="Arial" w:eastAsia="Arial" w:hAnsi="Arial" w:cs="Arial"/>
                <w:b/>
                <w:bCs/>
                <w:sz w:val="18"/>
                <w:szCs w:val="18"/>
                <w:lang w:val="en-US"/>
              </w:rPr>
            </w:pPr>
          </w:p>
        </w:tc>
        <w:tc>
          <w:tcPr>
            <w:tcW w:w="1508" w:type="dxa"/>
            <w:tcBorders>
              <w:top w:val="nil"/>
              <w:left w:val="nil"/>
              <w:bottom w:val="single" w:sz="4" w:space="0" w:color="auto"/>
              <w:right w:val="nil"/>
            </w:tcBorders>
            <w:hideMark/>
          </w:tcPr>
          <w:p w14:paraId="69242EE2" w14:textId="2064010C" w:rsidR="00754844" w:rsidRPr="00B00F48" w:rsidRDefault="00754844" w:rsidP="00754844">
            <w:pPr>
              <w:spacing w:line="240" w:lineRule="auto"/>
              <w:ind w:left="-40" w:right="-72"/>
              <w:jc w:val="right"/>
              <w:rPr>
                <w:rFonts w:ascii="Arial" w:eastAsia="Arial" w:hAnsi="Arial" w:cs="Arial"/>
                <w:b/>
                <w:bCs/>
                <w:sz w:val="18"/>
                <w:szCs w:val="18"/>
                <w:lang w:val="en-US"/>
              </w:rPr>
            </w:pPr>
            <w:r w:rsidRPr="00B00F48">
              <w:rPr>
                <w:rFonts w:ascii="Arial" w:hAnsi="Arial" w:cs="Arial"/>
                <w:b/>
                <w:bCs/>
                <w:sz w:val="18"/>
                <w:szCs w:val="18"/>
              </w:rPr>
              <w:t>Thousand</w:t>
            </w:r>
            <w:r>
              <w:rPr>
                <w:rFonts w:ascii="Arial" w:hAnsi="Arial" w:cs="Arial"/>
                <w:b/>
                <w:bCs/>
                <w:sz w:val="18"/>
                <w:szCs w:val="18"/>
              </w:rPr>
              <w:t xml:space="preserve"> </w:t>
            </w:r>
            <w:r w:rsidRPr="00B00F48">
              <w:rPr>
                <w:rFonts w:ascii="Arial" w:hAnsi="Arial" w:cs="Arial"/>
                <w:b/>
                <w:bCs/>
                <w:sz w:val="18"/>
                <w:szCs w:val="18"/>
              </w:rPr>
              <w:t>Baht</w:t>
            </w:r>
          </w:p>
        </w:tc>
        <w:tc>
          <w:tcPr>
            <w:tcW w:w="1469" w:type="dxa"/>
            <w:tcBorders>
              <w:top w:val="nil"/>
              <w:left w:val="nil"/>
              <w:bottom w:val="single" w:sz="4" w:space="0" w:color="auto"/>
              <w:right w:val="nil"/>
            </w:tcBorders>
            <w:hideMark/>
          </w:tcPr>
          <w:p w14:paraId="2C27730A" w14:textId="50EAA266" w:rsidR="00754844" w:rsidRPr="00B00F48" w:rsidRDefault="00754844" w:rsidP="00754844">
            <w:pPr>
              <w:spacing w:line="240" w:lineRule="auto"/>
              <w:ind w:left="-40" w:right="-72"/>
              <w:jc w:val="right"/>
              <w:rPr>
                <w:rFonts w:ascii="Arial" w:eastAsia="Arial" w:hAnsi="Arial" w:cs="Arial"/>
                <w:b/>
                <w:bCs/>
                <w:sz w:val="18"/>
                <w:szCs w:val="18"/>
                <w:lang w:val="en-US"/>
              </w:rPr>
            </w:pPr>
            <w:r w:rsidRPr="001001C2">
              <w:rPr>
                <w:rFonts w:ascii="Arial" w:hAnsi="Arial" w:cs="Arial"/>
                <w:b/>
                <w:bCs/>
                <w:sz w:val="18"/>
                <w:szCs w:val="18"/>
              </w:rPr>
              <w:t>Thousand Baht</w:t>
            </w:r>
          </w:p>
        </w:tc>
        <w:tc>
          <w:tcPr>
            <w:tcW w:w="1559" w:type="dxa"/>
            <w:tcBorders>
              <w:top w:val="nil"/>
              <w:left w:val="nil"/>
              <w:bottom w:val="single" w:sz="4" w:space="0" w:color="auto"/>
              <w:right w:val="nil"/>
            </w:tcBorders>
            <w:hideMark/>
          </w:tcPr>
          <w:p w14:paraId="00750DD2" w14:textId="4485697D" w:rsidR="00754844" w:rsidRPr="00B00F48" w:rsidRDefault="00754844" w:rsidP="00754844">
            <w:pPr>
              <w:spacing w:line="240" w:lineRule="auto"/>
              <w:ind w:left="-40" w:right="-72"/>
              <w:jc w:val="right"/>
              <w:rPr>
                <w:rFonts w:ascii="Arial" w:eastAsia="Arial" w:hAnsi="Arial" w:cs="Arial"/>
                <w:b/>
                <w:bCs/>
                <w:sz w:val="18"/>
                <w:szCs w:val="18"/>
                <w:lang w:val="en-US"/>
              </w:rPr>
            </w:pPr>
            <w:r w:rsidRPr="001001C2">
              <w:rPr>
                <w:rFonts w:ascii="Arial" w:hAnsi="Arial" w:cs="Arial"/>
                <w:b/>
                <w:bCs/>
                <w:sz w:val="18"/>
                <w:szCs w:val="18"/>
              </w:rPr>
              <w:t>Thousand Baht</w:t>
            </w:r>
          </w:p>
        </w:tc>
        <w:tc>
          <w:tcPr>
            <w:tcW w:w="1560" w:type="dxa"/>
            <w:tcBorders>
              <w:top w:val="nil"/>
              <w:left w:val="nil"/>
              <w:bottom w:val="single" w:sz="4" w:space="0" w:color="auto"/>
              <w:right w:val="nil"/>
            </w:tcBorders>
            <w:hideMark/>
          </w:tcPr>
          <w:p w14:paraId="259FD3D5" w14:textId="479E9EAC" w:rsidR="00754844" w:rsidRPr="00B00F48" w:rsidRDefault="00754844" w:rsidP="00754844">
            <w:pPr>
              <w:spacing w:line="240" w:lineRule="auto"/>
              <w:ind w:left="-40" w:right="-72"/>
              <w:jc w:val="right"/>
              <w:rPr>
                <w:rFonts w:ascii="Arial" w:eastAsia="Arial" w:hAnsi="Arial" w:cs="Arial"/>
                <w:b/>
                <w:bCs/>
                <w:sz w:val="18"/>
                <w:szCs w:val="18"/>
                <w:lang w:val="en-US"/>
              </w:rPr>
            </w:pPr>
            <w:r w:rsidRPr="001001C2">
              <w:rPr>
                <w:rFonts w:ascii="Arial" w:hAnsi="Arial" w:cs="Arial"/>
                <w:b/>
                <w:bCs/>
                <w:sz w:val="18"/>
                <w:szCs w:val="18"/>
              </w:rPr>
              <w:t>Thousand Baht</w:t>
            </w:r>
          </w:p>
        </w:tc>
      </w:tr>
      <w:tr w:rsidR="00EC3B87" w:rsidRPr="00B00F48" w14:paraId="0A715863" w14:textId="77777777" w:rsidTr="001C2498">
        <w:tc>
          <w:tcPr>
            <w:tcW w:w="3384" w:type="dxa"/>
            <w:tcBorders>
              <w:top w:val="nil"/>
              <w:left w:val="nil"/>
              <w:bottom w:val="nil"/>
              <w:right w:val="nil"/>
            </w:tcBorders>
          </w:tcPr>
          <w:p w14:paraId="4821C232" w14:textId="77777777" w:rsidR="00EC3B87" w:rsidRPr="00B00F48" w:rsidRDefault="00EC3B87" w:rsidP="00B00F48">
            <w:pPr>
              <w:spacing w:line="240" w:lineRule="auto"/>
              <w:ind w:left="-86"/>
              <w:jc w:val="both"/>
              <w:rPr>
                <w:rFonts w:ascii="Arial" w:eastAsia="Arial" w:hAnsi="Arial" w:cs="Arial"/>
                <w:b/>
                <w:bCs/>
                <w:sz w:val="18"/>
                <w:szCs w:val="18"/>
                <w:lang w:val="en-US"/>
              </w:rPr>
            </w:pPr>
          </w:p>
        </w:tc>
        <w:tc>
          <w:tcPr>
            <w:tcW w:w="1508" w:type="dxa"/>
            <w:tcBorders>
              <w:top w:val="nil"/>
              <w:left w:val="nil"/>
              <w:bottom w:val="nil"/>
              <w:right w:val="nil"/>
            </w:tcBorders>
          </w:tcPr>
          <w:p w14:paraId="5223C0EB" w14:textId="77777777" w:rsidR="00EC3B87" w:rsidRPr="00B00F48" w:rsidRDefault="00EC3B87" w:rsidP="00B00F48">
            <w:pPr>
              <w:spacing w:line="240" w:lineRule="auto"/>
              <w:ind w:left="-40" w:right="-72"/>
              <w:jc w:val="right"/>
              <w:rPr>
                <w:rFonts w:ascii="Arial" w:hAnsi="Arial" w:cs="Arial"/>
                <w:b/>
                <w:bCs/>
                <w:sz w:val="18"/>
                <w:szCs w:val="18"/>
              </w:rPr>
            </w:pPr>
          </w:p>
        </w:tc>
        <w:tc>
          <w:tcPr>
            <w:tcW w:w="1469" w:type="dxa"/>
            <w:tcBorders>
              <w:top w:val="nil"/>
              <w:left w:val="nil"/>
              <w:bottom w:val="nil"/>
              <w:right w:val="nil"/>
            </w:tcBorders>
          </w:tcPr>
          <w:p w14:paraId="40ACDF86" w14:textId="77777777" w:rsidR="00EC3B87" w:rsidRPr="00B00F48" w:rsidRDefault="00EC3B87" w:rsidP="00B00F48">
            <w:pPr>
              <w:spacing w:line="240" w:lineRule="auto"/>
              <w:ind w:left="-40" w:right="-72"/>
              <w:jc w:val="right"/>
              <w:rPr>
                <w:rFonts w:ascii="Arial" w:hAnsi="Arial" w:cs="Arial"/>
                <w:b/>
                <w:bCs/>
                <w:sz w:val="18"/>
                <w:szCs w:val="18"/>
              </w:rPr>
            </w:pPr>
          </w:p>
        </w:tc>
        <w:tc>
          <w:tcPr>
            <w:tcW w:w="1559" w:type="dxa"/>
            <w:tcBorders>
              <w:top w:val="nil"/>
              <w:left w:val="nil"/>
              <w:bottom w:val="nil"/>
              <w:right w:val="nil"/>
            </w:tcBorders>
          </w:tcPr>
          <w:p w14:paraId="4307DD97" w14:textId="77777777" w:rsidR="00EC3B87" w:rsidRPr="00B00F48" w:rsidRDefault="00EC3B87" w:rsidP="00B00F48">
            <w:pPr>
              <w:spacing w:line="240" w:lineRule="auto"/>
              <w:ind w:left="-40" w:right="-72"/>
              <w:jc w:val="right"/>
              <w:rPr>
                <w:rFonts w:ascii="Arial" w:hAnsi="Arial" w:cs="Arial"/>
                <w:b/>
                <w:bCs/>
                <w:sz w:val="18"/>
                <w:szCs w:val="18"/>
              </w:rPr>
            </w:pPr>
          </w:p>
        </w:tc>
        <w:tc>
          <w:tcPr>
            <w:tcW w:w="1560" w:type="dxa"/>
            <w:tcBorders>
              <w:top w:val="nil"/>
              <w:left w:val="nil"/>
              <w:bottom w:val="nil"/>
              <w:right w:val="nil"/>
            </w:tcBorders>
          </w:tcPr>
          <w:p w14:paraId="1FCCAF64" w14:textId="77777777" w:rsidR="00EC3B87" w:rsidRPr="00B00F48" w:rsidRDefault="00EC3B87" w:rsidP="00B00F48">
            <w:pPr>
              <w:spacing w:line="240" w:lineRule="auto"/>
              <w:ind w:left="-40" w:right="-72"/>
              <w:jc w:val="right"/>
              <w:rPr>
                <w:rFonts w:ascii="Arial" w:hAnsi="Arial" w:cs="Arial"/>
                <w:b/>
                <w:bCs/>
                <w:sz w:val="18"/>
                <w:szCs w:val="18"/>
              </w:rPr>
            </w:pPr>
          </w:p>
        </w:tc>
      </w:tr>
      <w:tr w:rsidR="00A71861" w:rsidRPr="00B00F48" w14:paraId="3D12260E" w14:textId="77777777" w:rsidTr="001C2498">
        <w:tc>
          <w:tcPr>
            <w:tcW w:w="3384" w:type="dxa"/>
            <w:tcBorders>
              <w:top w:val="nil"/>
              <w:left w:val="nil"/>
              <w:bottom w:val="nil"/>
              <w:right w:val="nil"/>
            </w:tcBorders>
            <w:hideMark/>
          </w:tcPr>
          <w:p w14:paraId="14566EFB" w14:textId="79BD586D" w:rsidR="00A71861" w:rsidRPr="00B00F48" w:rsidRDefault="00754844" w:rsidP="00B00F48">
            <w:pPr>
              <w:spacing w:line="240" w:lineRule="auto"/>
              <w:ind w:left="-86"/>
              <w:jc w:val="both"/>
              <w:rPr>
                <w:rFonts w:ascii="Arial" w:eastAsia="Arial" w:hAnsi="Arial" w:cs="Arial"/>
                <w:sz w:val="18"/>
                <w:szCs w:val="18"/>
                <w:lang w:val="en-US"/>
              </w:rPr>
            </w:pPr>
            <w:r>
              <w:rPr>
                <w:rFonts w:ascii="Arial" w:eastAsia="Arial" w:hAnsi="Arial" w:cs="Arial"/>
                <w:sz w:val="18"/>
                <w:szCs w:val="18"/>
                <w:lang w:val="en-US"/>
              </w:rPr>
              <w:t>Within credit term</w:t>
            </w:r>
          </w:p>
        </w:tc>
        <w:tc>
          <w:tcPr>
            <w:tcW w:w="1508" w:type="dxa"/>
            <w:tcBorders>
              <w:top w:val="nil"/>
              <w:left w:val="nil"/>
              <w:bottom w:val="nil"/>
              <w:right w:val="nil"/>
            </w:tcBorders>
          </w:tcPr>
          <w:p w14:paraId="52EC41DD" w14:textId="2AADA247" w:rsidR="00A71861" w:rsidRPr="00B00F48" w:rsidRDefault="00B00F48" w:rsidP="00B00F48">
            <w:pPr>
              <w:spacing w:line="240" w:lineRule="auto"/>
              <w:ind w:left="-40" w:right="-72"/>
              <w:jc w:val="right"/>
              <w:rPr>
                <w:rFonts w:ascii="Arial" w:eastAsia="Arial" w:hAnsi="Arial" w:cs="Arial"/>
                <w:b/>
                <w:bCs/>
                <w:sz w:val="18"/>
                <w:szCs w:val="18"/>
                <w:lang w:val="en-US"/>
              </w:rPr>
            </w:pPr>
            <w:r w:rsidRPr="00B00F48">
              <w:rPr>
                <w:rFonts w:ascii="Arial" w:eastAsia="Arial" w:hAnsi="Arial" w:cs="Arial"/>
                <w:sz w:val="18"/>
                <w:szCs w:val="18"/>
              </w:rPr>
              <w:t>81</w:t>
            </w:r>
            <w:r w:rsidR="00A71861" w:rsidRPr="00B00F48">
              <w:rPr>
                <w:rFonts w:ascii="Arial" w:eastAsia="Arial" w:hAnsi="Arial" w:cs="Arial"/>
                <w:sz w:val="18"/>
                <w:szCs w:val="18"/>
                <w:lang w:val="en-US"/>
              </w:rPr>
              <w:t>,</w:t>
            </w:r>
            <w:r w:rsidRPr="00B00F48">
              <w:rPr>
                <w:rFonts w:ascii="Arial" w:eastAsia="Arial" w:hAnsi="Arial" w:cs="Arial"/>
                <w:sz w:val="18"/>
                <w:szCs w:val="18"/>
              </w:rPr>
              <w:t>356</w:t>
            </w:r>
          </w:p>
        </w:tc>
        <w:tc>
          <w:tcPr>
            <w:tcW w:w="1469" w:type="dxa"/>
            <w:tcBorders>
              <w:top w:val="nil"/>
              <w:left w:val="nil"/>
              <w:bottom w:val="nil"/>
              <w:right w:val="nil"/>
            </w:tcBorders>
          </w:tcPr>
          <w:p w14:paraId="4CA79B58" w14:textId="64339BB8" w:rsidR="00A71861" w:rsidRPr="00B00F48" w:rsidRDefault="00B00F48" w:rsidP="00B00F48">
            <w:pPr>
              <w:spacing w:line="240" w:lineRule="auto"/>
              <w:ind w:left="-40" w:right="-72"/>
              <w:jc w:val="right"/>
              <w:rPr>
                <w:rFonts w:ascii="Arial" w:eastAsia="Arial" w:hAnsi="Arial" w:cs="Arial"/>
                <w:b/>
                <w:bCs/>
                <w:sz w:val="18"/>
                <w:szCs w:val="18"/>
                <w:lang w:val="en-US"/>
              </w:rPr>
            </w:pPr>
            <w:r w:rsidRPr="00B00F48">
              <w:rPr>
                <w:rFonts w:ascii="Arial" w:eastAsia="Arial" w:hAnsi="Arial" w:cs="Arial"/>
                <w:sz w:val="18"/>
                <w:szCs w:val="18"/>
              </w:rPr>
              <w:t>85</w:t>
            </w:r>
            <w:r w:rsidR="00A71861" w:rsidRPr="00B00F48">
              <w:rPr>
                <w:rFonts w:ascii="Arial" w:eastAsia="Arial" w:hAnsi="Arial" w:cs="Arial"/>
                <w:sz w:val="18"/>
                <w:szCs w:val="18"/>
                <w:lang w:val="en-US"/>
              </w:rPr>
              <w:t>,</w:t>
            </w:r>
            <w:r w:rsidRPr="00B00F48">
              <w:rPr>
                <w:rFonts w:ascii="Arial" w:eastAsia="Arial" w:hAnsi="Arial" w:cs="Arial"/>
                <w:sz w:val="18"/>
                <w:szCs w:val="18"/>
              </w:rPr>
              <w:t>186</w:t>
            </w:r>
          </w:p>
        </w:tc>
        <w:tc>
          <w:tcPr>
            <w:tcW w:w="1559" w:type="dxa"/>
            <w:tcBorders>
              <w:top w:val="nil"/>
              <w:left w:val="nil"/>
              <w:bottom w:val="nil"/>
              <w:right w:val="nil"/>
            </w:tcBorders>
          </w:tcPr>
          <w:p w14:paraId="54FF5390" w14:textId="35B7E48E" w:rsidR="00A71861" w:rsidRPr="00B00F48" w:rsidRDefault="00B00F48" w:rsidP="00B00F48">
            <w:pPr>
              <w:spacing w:line="240" w:lineRule="auto"/>
              <w:ind w:left="-40" w:right="-72"/>
              <w:jc w:val="right"/>
              <w:rPr>
                <w:rFonts w:ascii="Arial" w:eastAsia="Arial" w:hAnsi="Arial" w:cs="Arial"/>
                <w:b/>
                <w:bCs/>
                <w:sz w:val="18"/>
                <w:szCs w:val="18"/>
                <w:lang w:val="en-US"/>
              </w:rPr>
            </w:pPr>
            <w:r w:rsidRPr="00B00F48">
              <w:rPr>
                <w:rFonts w:ascii="Arial" w:eastAsia="Arial" w:hAnsi="Arial" w:cs="Arial"/>
                <w:sz w:val="18"/>
                <w:szCs w:val="18"/>
              </w:rPr>
              <w:t>71</w:t>
            </w:r>
            <w:r w:rsidR="00A71861" w:rsidRPr="00B00F48">
              <w:rPr>
                <w:rFonts w:ascii="Arial" w:eastAsia="Arial" w:hAnsi="Arial" w:cs="Arial"/>
                <w:sz w:val="18"/>
                <w:szCs w:val="18"/>
                <w:lang w:val="en-US"/>
              </w:rPr>
              <w:t>,</w:t>
            </w:r>
            <w:r w:rsidRPr="00B00F48">
              <w:rPr>
                <w:rFonts w:ascii="Arial" w:eastAsia="Arial" w:hAnsi="Arial" w:cs="Arial"/>
                <w:sz w:val="18"/>
                <w:szCs w:val="18"/>
              </w:rPr>
              <w:t>762</w:t>
            </w:r>
          </w:p>
        </w:tc>
        <w:tc>
          <w:tcPr>
            <w:tcW w:w="1560" w:type="dxa"/>
            <w:tcBorders>
              <w:top w:val="nil"/>
              <w:left w:val="nil"/>
              <w:bottom w:val="nil"/>
              <w:right w:val="nil"/>
            </w:tcBorders>
          </w:tcPr>
          <w:p w14:paraId="623597EC" w14:textId="12EB961C" w:rsidR="00A71861" w:rsidRPr="00B00F48" w:rsidRDefault="00B00F48" w:rsidP="00B00F48">
            <w:pPr>
              <w:spacing w:line="240" w:lineRule="auto"/>
              <w:ind w:left="-40" w:right="-72"/>
              <w:jc w:val="right"/>
              <w:rPr>
                <w:rFonts w:ascii="Arial" w:eastAsia="Arial" w:hAnsi="Arial" w:cs="Arial"/>
                <w:b/>
                <w:bCs/>
                <w:sz w:val="18"/>
                <w:szCs w:val="18"/>
                <w:lang w:val="en-US"/>
              </w:rPr>
            </w:pPr>
            <w:r w:rsidRPr="00B00F48">
              <w:rPr>
                <w:rFonts w:ascii="Arial" w:eastAsia="Arial" w:hAnsi="Arial" w:cs="Arial"/>
                <w:sz w:val="18"/>
                <w:szCs w:val="18"/>
              </w:rPr>
              <w:t>76</w:t>
            </w:r>
            <w:r w:rsidR="00A71861" w:rsidRPr="00B00F48">
              <w:rPr>
                <w:rFonts w:ascii="Arial" w:eastAsia="Arial" w:hAnsi="Arial" w:cs="Arial"/>
                <w:sz w:val="18"/>
                <w:szCs w:val="18"/>
                <w:lang w:val="en-US"/>
              </w:rPr>
              <w:t>,</w:t>
            </w:r>
            <w:r w:rsidRPr="00B00F48">
              <w:rPr>
                <w:rFonts w:ascii="Arial" w:eastAsia="Arial" w:hAnsi="Arial" w:cs="Arial"/>
                <w:sz w:val="18"/>
                <w:szCs w:val="18"/>
              </w:rPr>
              <w:t>506</w:t>
            </w:r>
          </w:p>
        </w:tc>
      </w:tr>
      <w:tr w:rsidR="00A71861" w:rsidRPr="00B00F48" w14:paraId="206CC0F7" w14:textId="77777777" w:rsidTr="001C2498">
        <w:tc>
          <w:tcPr>
            <w:tcW w:w="3384" w:type="dxa"/>
            <w:tcBorders>
              <w:top w:val="nil"/>
              <w:left w:val="nil"/>
              <w:bottom w:val="nil"/>
              <w:right w:val="nil"/>
            </w:tcBorders>
          </w:tcPr>
          <w:p w14:paraId="7C4AC172" w14:textId="6FF64ACD" w:rsidR="00A71861" w:rsidRPr="00B00F48" w:rsidRDefault="00A71861" w:rsidP="00B00F48">
            <w:pPr>
              <w:spacing w:line="240" w:lineRule="auto"/>
              <w:ind w:left="-86"/>
              <w:jc w:val="both"/>
              <w:rPr>
                <w:rFonts w:ascii="Arial" w:eastAsia="Arial" w:hAnsi="Arial" w:cs="Arial"/>
                <w:sz w:val="18"/>
                <w:szCs w:val="18"/>
                <w:lang w:val="en-US"/>
              </w:rPr>
            </w:pPr>
            <w:r w:rsidRPr="00B00F48">
              <w:rPr>
                <w:rFonts w:ascii="Arial" w:eastAsia="Arial" w:hAnsi="Arial" w:cs="Arial"/>
                <w:sz w:val="18"/>
                <w:szCs w:val="18"/>
                <w:lang w:val="en-US"/>
              </w:rPr>
              <w:t>Overdue</w:t>
            </w:r>
            <w:r w:rsidR="00754844">
              <w:rPr>
                <w:rFonts w:ascii="Arial" w:eastAsia="Arial" w:hAnsi="Arial" w:cs="Arial"/>
                <w:sz w:val="18"/>
                <w:szCs w:val="18"/>
                <w:lang w:val="en-US"/>
              </w:rPr>
              <w:t>:</w:t>
            </w:r>
          </w:p>
        </w:tc>
        <w:tc>
          <w:tcPr>
            <w:tcW w:w="1508" w:type="dxa"/>
            <w:tcBorders>
              <w:top w:val="nil"/>
              <w:left w:val="nil"/>
              <w:bottom w:val="nil"/>
              <w:right w:val="nil"/>
            </w:tcBorders>
          </w:tcPr>
          <w:p w14:paraId="5AEC34DD" w14:textId="44C15A11" w:rsidR="00A71861" w:rsidRPr="00B00F48" w:rsidRDefault="00A71861" w:rsidP="00B00F48">
            <w:pPr>
              <w:spacing w:line="240" w:lineRule="auto"/>
              <w:ind w:left="-40" w:right="-72"/>
              <w:jc w:val="right"/>
              <w:rPr>
                <w:rFonts w:ascii="Arial" w:eastAsia="Arial" w:hAnsi="Arial" w:cs="Arial"/>
                <w:sz w:val="18"/>
                <w:szCs w:val="18"/>
                <w:lang w:val="en-US"/>
              </w:rPr>
            </w:pPr>
          </w:p>
        </w:tc>
        <w:tc>
          <w:tcPr>
            <w:tcW w:w="1469" w:type="dxa"/>
            <w:tcBorders>
              <w:top w:val="nil"/>
              <w:left w:val="nil"/>
              <w:bottom w:val="nil"/>
              <w:right w:val="nil"/>
            </w:tcBorders>
          </w:tcPr>
          <w:p w14:paraId="32B4E544" w14:textId="7B108B6A" w:rsidR="00A71861" w:rsidRPr="00B00F48" w:rsidRDefault="00A71861" w:rsidP="00B00F48">
            <w:pPr>
              <w:spacing w:line="240" w:lineRule="auto"/>
              <w:ind w:left="-40" w:right="-72"/>
              <w:jc w:val="right"/>
              <w:rPr>
                <w:rFonts w:ascii="Arial" w:eastAsia="Arial" w:hAnsi="Arial" w:cs="Arial"/>
                <w:sz w:val="18"/>
                <w:szCs w:val="18"/>
                <w:lang w:val="en-US"/>
              </w:rPr>
            </w:pPr>
          </w:p>
        </w:tc>
        <w:tc>
          <w:tcPr>
            <w:tcW w:w="1559" w:type="dxa"/>
            <w:tcBorders>
              <w:top w:val="nil"/>
              <w:left w:val="nil"/>
              <w:bottom w:val="nil"/>
              <w:right w:val="nil"/>
            </w:tcBorders>
          </w:tcPr>
          <w:p w14:paraId="60CC3984" w14:textId="75E55C3D" w:rsidR="00A71861" w:rsidRPr="00B00F48" w:rsidRDefault="00A71861" w:rsidP="00B00F48">
            <w:pPr>
              <w:spacing w:line="240" w:lineRule="auto"/>
              <w:ind w:left="-40" w:right="-72"/>
              <w:jc w:val="right"/>
              <w:rPr>
                <w:rFonts w:ascii="Arial" w:eastAsia="Arial" w:hAnsi="Arial" w:cs="Arial"/>
                <w:sz w:val="18"/>
                <w:szCs w:val="18"/>
                <w:lang w:val="en-US"/>
              </w:rPr>
            </w:pPr>
          </w:p>
        </w:tc>
        <w:tc>
          <w:tcPr>
            <w:tcW w:w="1560" w:type="dxa"/>
            <w:tcBorders>
              <w:top w:val="nil"/>
              <w:left w:val="nil"/>
              <w:bottom w:val="nil"/>
              <w:right w:val="nil"/>
            </w:tcBorders>
          </w:tcPr>
          <w:p w14:paraId="15C778AA" w14:textId="435A2FB7" w:rsidR="00A71861" w:rsidRPr="00B00F48" w:rsidRDefault="00A71861" w:rsidP="00B00F48">
            <w:pPr>
              <w:spacing w:line="240" w:lineRule="auto"/>
              <w:ind w:left="-40" w:right="-72"/>
              <w:jc w:val="right"/>
              <w:rPr>
                <w:rFonts w:ascii="Arial" w:eastAsia="Arial" w:hAnsi="Arial" w:cs="Arial"/>
                <w:sz w:val="18"/>
                <w:szCs w:val="18"/>
                <w:lang w:val="en-US"/>
              </w:rPr>
            </w:pPr>
          </w:p>
        </w:tc>
      </w:tr>
      <w:tr w:rsidR="00754844" w:rsidRPr="00B00F48" w14:paraId="1740424E" w14:textId="77777777" w:rsidTr="001C2498">
        <w:tc>
          <w:tcPr>
            <w:tcW w:w="3384" w:type="dxa"/>
            <w:tcBorders>
              <w:top w:val="nil"/>
              <w:left w:val="nil"/>
              <w:bottom w:val="nil"/>
              <w:right w:val="nil"/>
            </w:tcBorders>
            <w:hideMark/>
          </w:tcPr>
          <w:p w14:paraId="073387D8" w14:textId="1FB3361F" w:rsidR="00754844" w:rsidRPr="00B00F48" w:rsidRDefault="00754844" w:rsidP="00754844">
            <w:pPr>
              <w:spacing w:line="240" w:lineRule="auto"/>
              <w:ind w:left="-86"/>
              <w:jc w:val="both"/>
              <w:rPr>
                <w:rFonts w:ascii="Arial" w:eastAsia="Arial" w:hAnsi="Arial" w:cs="Arial"/>
                <w:sz w:val="18"/>
                <w:szCs w:val="18"/>
                <w:lang w:val="en-US"/>
              </w:rPr>
            </w:pPr>
            <w:r>
              <w:rPr>
                <w:rFonts w:ascii="Arial" w:eastAsia="Arial" w:hAnsi="Arial" w:cs="Arial"/>
                <w:sz w:val="18"/>
                <w:szCs w:val="18"/>
              </w:rPr>
              <w:t xml:space="preserve">Not over </w:t>
            </w:r>
            <w:r w:rsidRPr="00B00F48">
              <w:rPr>
                <w:rFonts w:ascii="Arial" w:eastAsia="Arial" w:hAnsi="Arial" w:cs="Arial"/>
                <w:sz w:val="18"/>
                <w:szCs w:val="18"/>
              </w:rPr>
              <w:t>3</w:t>
            </w:r>
            <w:r>
              <w:rPr>
                <w:rFonts w:ascii="Arial" w:eastAsia="Arial" w:hAnsi="Arial" w:cs="Arial"/>
                <w:sz w:val="18"/>
                <w:szCs w:val="18"/>
              </w:rPr>
              <w:t xml:space="preserve"> months</w:t>
            </w:r>
          </w:p>
        </w:tc>
        <w:tc>
          <w:tcPr>
            <w:tcW w:w="1508" w:type="dxa"/>
            <w:tcBorders>
              <w:top w:val="nil"/>
              <w:left w:val="nil"/>
              <w:bottom w:val="nil"/>
              <w:right w:val="nil"/>
            </w:tcBorders>
          </w:tcPr>
          <w:p w14:paraId="5EEF2137" w14:textId="5AC6C179"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1,585</w:t>
            </w:r>
          </w:p>
        </w:tc>
        <w:tc>
          <w:tcPr>
            <w:tcW w:w="1469" w:type="dxa"/>
            <w:tcBorders>
              <w:top w:val="nil"/>
              <w:left w:val="nil"/>
              <w:bottom w:val="nil"/>
              <w:right w:val="nil"/>
            </w:tcBorders>
          </w:tcPr>
          <w:p w14:paraId="16DA1A38" w14:textId="1275220C"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908</w:t>
            </w:r>
          </w:p>
        </w:tc>
        <w:tc>
          <w:tcPr>
            <w:tcW w:w="1559" w:type="dxa"/>
            <w:tcBorders>
              <w:top w:val="nil"/>
              <w:left w:val="nil"/>
              <w:bottom w:val="nil"/>
              <w:right w:val="nil"/>
            </w:tcBorders>
          </w:tcPr>
          <w:p w14:paraId="482C84A6" w14:textId="6FE06FEF"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40</w:t>
            </w:r>
          </w:p>
        </w:tc>
        <w:tc>
          <w:tcPr>
            <w:tcW w:w="1560" w:type="dxa"/>
            <w:tcBorders>
              <w:top w:val="nil"/>
              <w:left w:val="nil"/>
              <w:bottom w:val="nil"/>
              <w:right w:val="nil"/>
            </w:tcBorders>
          </w:tcPr>
          <w:p w14:paraId="6EE9B7E2" w14:textId="1153BC66"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53</w:t>
            </w:r>
          </w:p>
        </w:tc>
      </w:tr>
      <w:tr w:rsidR="00754844" w:rsidRPr="00B00F48" w14:paraId="08D1F6B7" w14:textId="77777777" w:rsidTr="001C2498">
        <w:tc>
          <w:tcPr>
            <w:tcW w:w="3384" w:type="dxa"/>
            <w:tcBorders>
              <w:top w:val="nil"/>
              <w:left w:val="nil"/>
              <w:bottom w:val="nil"/>
              <w:right w:val="nil"/>
            </w:tcBorders>
            <w:hideMark/>
          </w:tcPr>
          <w:p w14:paraId="3F7493AC" w14:textId="6B513A31" w:rsidR="00754844" w:rsidRPr="00B00F48" w:rsidRDefault="00754844" w:rsidP="00754844">
            <w:pPr>
              <w:spacing w:line="240" w:lineRule="auto"/>
              <w:ind w:left="-86"/>
              <w:jc w:val="both"/>
              <w:rPr>
                <w:rFonts w:ascii="Arial" w:eastAsia="Arial" w:hAnsi="Arial" w:cs="Arial"/>
                <w:sz w:val="18"/>
                <w:szCs w:val="18"/>
                <w:lang w:val="en-US"/>
              </w:rPr>
            </w:pPr>
            <w:r w:rsidRPr="00B00F48">
              <w:rPr>
                <w:rFonts w:ascii="Arial" w:eastAsia="Arial" w:hAnsi="Arial" w:cs="Arial"/>
                <w:sz w:val="18"/>
                <w:szCs w:val="18"/>
              </w:rPr>
              <w:t>3</w:t>
            </w:r>
            <w:r>
              <w:rPr>
                <w:rFonts w:ascii="Arial" w:eastAsia="Arial" w:hAnsi="Arial" w:cs="Arial"/>
                <w:sz w:val="18"/>
                <w:szCs w:val="18"/>
              </w:rPr>
              <w:t xml:space="preserve"> - 6 months</w:t>
            </w:r>
          </w:p>
        </w:tc>
        <w:tc>
          <w:tcPr>
            <w:tcW w:w="1508" w:type="dxa"/>
            <w:tcBorders>
              <w:top w:val="nil"/>
              <w:left w:val="nil"/>
              <w:bottom w:val="nil"/>
              <w:right w:val="nil"/>
            </w:tcBorders>
          </w:tcPr>
          <w:p w14:paraId="7651F1AB" w14:textId="4DC2699E"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102</w:t>
            </w:r>
          </w:p>
        </w:tc>
        <w:tc>
          <w:tcPr>
            <w:tcW w:w="1469" w:type="dxa"/>
            <w:tcBorders>
              <w:top w:val="nil"/>
              <w:left w:val="nil"/>
              <w:bottom w:val="nil"/>
              <w:right w:val="nil"/>
            </w:tcBorders>
          </w:tcPr>
          <w:p w14:paraId="40B11233" w14:textId="525A31A1"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59</w:t>
            </w:r>
          </w:p>
        </w:tc>
        <w:tc>
          <w:tcPr>
            <w:tcW w:w="1559" w:type="dxa"/>
            <w:tcBorders>
              <w:top w:val="nil"/>
              <w:left w:val="nil"/>
              <w:bottom w:val="nil"/>
              <w:right w:val="nil"/>
            </w:tcBorders>
          </w:tcPr>
          <w:p w14:paraId="641409B7" w14:textId="44034348"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w:t>
            </w:r>
          </w:p>
        </w:tc>
        <w:tc>
          <w:tcPr>
            <w:tcW w:w="1560" w:type="dxa"/>
            <w:tcBorders>
              <w:top w:val="nil"/>
              <w:left w:val="nil"/>
              <w:bottom w:val="nil"/>
              <w:right w:val="nil"/>
            </w:tcBorders>
          </w:tcPr>
          <w:p w14:paraId="6FC58D7D" w14:textId="3FB7492E"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w:t>
            </w:r>
          </w:p>
        </w:tc>
      </w:tr>
      <w:tr w:rsidR="00754844" w:rsidRPr="00B00F48" w14:paraId="53609386" w14:textId="77777777" w:rsidTr="001C2498">
        <w:tc>
          <w:tcPr>
            <w:tcW w:w="3384" w:type="dxa"/>
            <w:tcBorders>
              <w:top w:val="nil"/>
              <w:left w:val="nil"/>
              <w:bottom w:val="nil"/>
              <w:right w:val="nil"/>
            </w:tcBorders>
          </w:tcPr>
          <w:p w14:paraId="7DC38410" w14:textId="754AAF01" w:rsidR="00754844" w:rsidRPr="00B00F48" w:rsidRDefault="00754844" w:rsidP="00754844">
            <w:pPr>
              <w:spacing w:line="240" w:lineRule="auto"/>
              <w:ind w:left="-86"/>
              <w:jc w:val="both"/>
              <w:rPr>
                <w:rFonts w:ascii="Arial" w:eastAsia="Arial" w:hAnsi="Arial" w:cs="Arial"/>
                <w:sz w:val="18"/>
                <w:szCs w:val="18"/>
                <w:lang w:val="en-US"/>
              </w:rPr>
            </w:pPr>
            <w:r>
              <w:rPr>
                <w:rFonts w:ascii="Arial" w:eastAsia="Arial" w:hAnsi="Arial" w:cs="Arial"/>
                <w:sz w:val="18"/>
                <w:szCs w:val="18"/>
              </w:rPr>
              <w:t>6 - 12 months</w:t>
            </w:r>
          </w:p>
        </w:tc>
        <w:tc>
          <w:tcPr>
            <w:tcW w:w="1508" w:type="dxa"/>
            <w:tcBorders>
              <w:top w:val="nil"/>
              <w:left w:val="nil"/>
              <w:bottom w:val="single" w:sz="4" w:space="0" w:color="auto"/>
              <w:right w:val="nil"/>
            </w:tcBorders>
          </w:tcPr>
          <w:p w14:paraId="50AE58AA" w14:textId="30465344"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69</w:t>
            </w:r>
          </w:p>
        </w:tc>
        <w:tc>
          <w:tcPr>
            <w:tcW w:w="1469" w:type="dxa"/>
            <w:tcBorders>
              <w:top w:val="nil"/>
              <w:left w:val="nil"/>
              <w:bottom w:val="single" w:sz="4" w:space="0" w:color="auto"/>
              <w:right w:val="nil"/>
            </w:tcBorders>
          </w:tcPr>
          <w:p w14:paraId="4B8C5F87" w14:textId="4AA4EBCF"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2</w:t>
            </w:r>
            <w:r w:rsidR="0007258C">
              <w:rPr>
                <w:rFonts w:ascii="Arial" w:hAnsi="Arial" w:cs="Arial"/>
                <w:sz w:val="18"/>
                <w:szCs w:val="18"/>
              </w:rPr>
              <w:t>1</w:t>
            </w:r>
          </w:p>
        </w:tc>
        <w:tc>
          <w:tcPr>
            <w:tcW w:w="1559" w:type="dxa"/>
            <w:tcBorders>
              <w:top w:val="nil"/>
              <w:left w:val="nil"/>
              <w:bottom w:val="single" w:sz="4" w:space="0" w:color="auto"/>
              <w:right w:val="nil"/>
            </w:tcBorders>
          </w:tcPr>
          <w:p w14:paraId="63399BDA" w14:textId="51D3175E"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w:t>
            </w:r>
          </w:p>
        </w:tc>
        <w:tc>
          <w:tcPr>
            <w:tcW w:w="1560" w:type="dxa"/>
            <w:tcBorders>
              <w:top w:val="nil"/>
              <w:left w:val="nil"/>
              <w:bottom w:val="single" w:sz="4" w:space="0" w:color="auto"/>
              <w:right w:val="nil"/>
            </w:tcBorders>
          </w:tcPr>
          <w:p w14:paraId="341CE3EC" w14:textId="36D6B36C" w:rsidR="00754844" w:rsidRPr="00754844" w:rsidRDefault="00754844" w:rsidP="00754844">
            <w:pPr>
              <w:spacing w:line="240" w:lineRule="auto"/>
              <w:ind w:left="-40" w:right="-72"/>
              <w:jc w:val="right"/>
              <w:rPr>
                <w:rFonts w:ascii="Arial" w:eastAsia="Arial" w:hAnsi="Arial" w:cs="Arial"/>
                <w:sz w:val="18"/>
                <w:szCs w:val="18"/>
                <w:lang w:val="en-US"/>
              </w:rPr>
            </w:pPr>
            <w:r w:rsidRPr="00754844">
              <w:rPr>
                <w:rFonts w:ascii="Arial" w:hAnsi="Arial" w:cs="Arial"/>
                <w:sz w:val="18"/>
                <w:szCs w:val="18"/>
              </w:rPr>
              <w:t>-</w:t>
            </w:r>
          </w:p>
        </w:tc>
      </w:tr>
      <w:tr w:rsidR="00754844" w:rsidRPr="00B00F48" w14:paraId="1FA456FC" w14:textId="77777777" w:rsidTr="001C2498">
        <w:tc>
          <w:tcPr>
            <w:tcW w:w="3384" w:type="dxa"/>
            <w:tcBorders>
              <w:top w:val="nil"/>
              <w:left w:val="nil"/>
              <w:bottom w:val="nil"/>
              <w:right w:val="nil"/>
            </w:tcBorders>
          </w:tcPr>
          <w:p w14:paraId="2745CA24" w14:textId="34AF8CD5" w:rsidR="00754844" w:rsidRPr="00754844" w:rsidRDefault="00754844" w:rsidP="00754844">
            <w:pPr>
              <w:spacing w:line="240" w:lineRule="auto"/>
              <w:ind w:left="-86"/>
              <w:jc w:val="both"/>
              <w:rPr>
                <w:rFonts w:ascii="Arial" w:eastAsia="Arial" w:hAnsi="Arial" w:cs="Arial"/>
                <w:b/>
                <w:bCs/>
                <w:sz w:val="10"/>
                <w:szCs w:val="10"/>
                <w:lang w:val="en-US"/>
              </w:rPr>
            </w:pPr>
          </w:p>
        </w:tc>
        <w:tc>
          <w:tcPr>
            <w:tcW w:w="1508" w:type="dxa"/>
            <w:tcBorders>
              <w:top w:val="nil"/>
              <w:left w:val="nil"/>
              <w:bottom w:val="nil"/>
              <w:right w:val="nil"/>
            </w:tcBorders>
          </w:tcPr>
          <w:p w14:paraId="3B688D83" w14:textId="4E412830" w:rsidR="00754844" w:rsidRPr="00754844" w:rsidRDefault="00754844" w:rsidP="00754844">
            <w:pPr>
              <w:spacing w:line="240" w:lineRule="auto"/>
              <w:ind w:left="-40" w:right="-72"/>
              <w:jc w:val="right"/>
              <w:rPr>
                <w:rFonts w:ascii="Arial" w:eastAsia="Arial" w:hAnsi="Arial" w:cs="Arial"/>
                <w:sz w:val="10"/>
                <w:szCs w:val="10"/>
                <w:lang w:val="en-US"/>
              </w:rPr>
            </w:pPr>
          </w:p>
        </w:tc>
        <w:tc>
          <w:tcPr>
            <w:tcW w:w="1469" w:type="dxa"/>
            <w:tcBorders>
              <w:top w:val="nil"/>
              <w:left w:val="nil"/>
              <w:bottom w:val="nil"/>
              <w:right w:val="nil"/>
            </w:tcBorders>
          </w:tcPr>
          <w:p w14:paraId="3509AA8A" w14:textId="08AF75A6" w:rsidR="00754844" w:rsidRPr="00754844" w:rsidRDefault="00754844" w:rsidP="00754844">
            <w:pPr>
              <w:spacing w:line="240" w:lineRule="auto"/>
              <w:ind w:left="-40" w:right="-72"/>
              <w:jc w:val="right"/>
              <w:rPr>
                <w:rFonts w:ascii="Arial" w:eastAsia="Arial" w:hAnsi="Arial" w:cs="Arial"/>
                <w:sz w:val="10"/>
                <w:szCs w:val="10"/>
                <w:lang w:val="en-US"/>
              </w:rPr>
            </w:pPr>
          </w:p>
        </w:tc>
        <w:tc>
          <w:tcPr>
            <w:tcW w:w="1559" w:type="dxa"/>
            <w:tcBorders>
              <w:top w:val="nil"/>
              <w:left w:val="nil"/>
              <w:bottom w:val="nil"/>
              <w:right w:val="nil"/>
            </w:tcBorders>
          </w:tcPr>
          <w:p w14:paraId="4EE042B4" w14:textId="137849AF" w:rsidR="00754844" w:rsidRPr="00754844" w:rsidRDefault="00754844" w:rsidP="00754844">
            <w:pPr>
              <w:spacing w:line="240" w:lineRule="auto"/>
              <w:ind w:left="-40" w:right="-72"/>
              <w:jc w:val="right"/>
              <w:rPr>
                <w:rFonts w:ascii="Arial" w:eastAsia="Arial" w:hAnsi="Arial" w:cs="Arial"/>
                <w:sz w:val="10"/>
                <w:szCs w:val="10"/>
                <w:lang w:val="en-US"/>
              </w:rPr>
            </w:pPr>
          </w:p>
        </w:tc>
        <w:tc>
          <w:tcPr>
            <w:tcW w:w="1560" w:type="dxa"/>
            <w:tcBorders>
              <w:top w:val="nil"/>
              <w:left w:val="nil"/>
              <w:bottom w:val="nil"/>
              <w:right w:val="nil"/>
            </w:tcBorders>
          </w:tcPr>
          <w:p w14:paraId="0C6BD3AD" w14:textId="100E6653" w:rsidR="00754844" w:rsidRPr="00754844" w:rsidRDefault="00754844" w:rsidP="00754844">
            <w:pPr>
              <w:spacing w:line="240" w:lineRule="auto"/>
              <w:ind w:left="-40" w:right="-72"/>
              <w:jc w:val="right"/>
              <w:rPr>
                <w:rFonts w:ascii="Arial" w:eastAsia="Arial" w:hAnsi="Arial" w:cs="Arial"/>
                <w:sz w:val="10"/>
                <w:szCs w:val="10"/>
                <w:lang w:val="en-US"/>
              </w:rPr>
            </w:pPr>
          </w:p>
        </w:tc>
      </w:tr>
      <w:tr w:rsidR="00754844" w:rsidRPr="00B00F48" w14:paraId="6353BCA0" w14:textId="77777777" w:rsidTr="001C2498">
        <w:tc>
          <w:tcPr>
            <w:tcW w:w="3384" w:type="dxa"/>
            <w:tcBorders>
              <w:top w:val="nil"/>
              <w:left w:val="nil"/>
              <w:bottom w:val="nil"/>
              <w:right w:val="nil"/>
            </w:tcBorders>
          </w:tcPr>
          <w:p w14:paraId="46E3296D" w14:textId="4E6EB195" w:rsidR="00754844" w:rsidRPr="00754844" w:rsidRDefault="00754844" w:rsidP="00754844">
            <w:pPr>
              <w:spacing w:line="240" w:lineRule="auto"/>
              <w:ind w:left="-86"/>
              <w:jc w:val="both"/>
              <w:rPr>
                <w:rFonts w:ascii="Arial" w:eastAsia="Arial" w:hAnsi="Arial" w:cs="Arial"/>
                <w:sz w:val="18"/>
                <w:szCs w:val="18"/>
                <w:lang w:val="en-US"/>
              </w:rPr>
            </w:pPr>
            <w:r w:rsidRPr="00754844">
              <w:rPr>
                <w:rFonts w:ascii="Arial" w:eastAsia="Arial" w:hAnsi="Arial" w:cs="Arial"/>
                <w:sz w:val="18"/>
                <w:szCs w:val="18"/>
                <w:lang w:val="en-US"/>
              </w:rPr>
              <w:t>Total trade receivables</w:t>
            </w:r>
          </w:p>
        </w:tc>
        <w:tc>
          <w:tcPr>
            <w:tcW w:w="1508" w:type="dxa"/>
            <w:tcBorders>
              <w:top w:val="nil"/>
              <w:left w:val="nil"/>
              <w:bottom w:val="nil"/>
              <w:right w:val="nil"/>
            </w:tcBorders>
          </w:tcPr>
          <w:p w14:paraId="13B90FDE" w14:textId="344FC56D"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83</w:t>
            </w:r>
            <w:r w:rsidRPr="00B00F48">
              <w:rPr>
                <w:rFonts w:ascii="Arial" w:eastAsia="Arial" w:hAnsi="Arial" w:cs="Arial"/>
                <w:sz w:val="18"/>
                <w:szCs w:val="18"/>
                <w:lang w:val="en-US"/>
              </w:rPr>
              <w:t>,</w:t>
            </w:r>
            <w:r w:rsidRPr="00B00F48">
              <w:rPr>
                <w:rFonts w:ascii="Arial" w:eastAsia="Arial" w:hAnsi="Arial" w:cs="Arial"/>
                <w:sz w:val="18"/>
                <w:szCs w:val="18"/>
              </w:rPr>
              <w:t>112</w:t>
            </w:r>
          </w:p>
        </w:tc>
        <w:tc>
          <w:tcPr>
            <w:tcW w:w="1469" w:type="dxa"/>
            <w:tcBorders>
              <w:top w:val="nil"/>
              <w:left w:val="nil"/>
              <w:bottom w:val="nil"/>
              <w:right w:val="nil"/>
            </w:tcBorders>
          </w:tcPr>
          <w:p w14:paraId="3DA28640" w14:textId="3B17E21F"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86</w:t>
            </w:r>
            <w:r w:rsidRPr="00B00F48">
              <w:rPr>
                <w:rFonts w:ascii="Arial" w:eastAsia="Arial" w:hAnsi="Arial" w:cs="Arial"/>
                <w:sz w:val="18"/>
                <w:szCs w:val="18"/>
                <w:lang w:val="en-US"/>
              </w:rPr>
              <w:t>,</w:t>
            </w:r>
            <w:r w:rsidRPr="00B00F48">
              <w:rPr>
                <w:rFonts w:ascii="Arial" w:eastAsia="Arial" w:hAnsi="Arial" w:cs="Arial"/>
                <w:sz w:val="18"/>
                <w:szCs w:val="18"/>
              </w:rPr>
              <w:t>174</w:t>
            </w:r>
          </w:p>
        </w:tc>
        <w:tc>
          <w:tcPr>
            <w:tcW w:w="1559" w:type="dxa"/>
            <w:tcBorders>
              <w:top w:val="nil"/>
              <w:left w:val="nil"/>
              <w:bottom w:val="nil"/>
              <w:right w:val="nil"/>
            </w:tcBorders>
          </w:tcPr>
          <w:p w14:paraId="1F050D7C" w14:textId="2BA4715D"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71</w:t>
            </w:r>
            <w:r w:rsidRPr="00B00F48">
              <w:rPr>
                <w:rFonts w:ascii="Arial" w:eastAsia="Arial" w:hAnsi="Arial" w:cs="Arial"/>
                <w:sz w:val="18"/>
                <w:szCs w:val="18"/>
                <w:lang w:val="en-US"/>
              </w:rPr>
              <w:t>,</w:t>
            </w:r>
            <w:r w:rsidRPr="00B00F48">
              <w:rPr>
                <w:rFonts w:ascii="Arial" w:eastAsia="Arial" w:hAnsi="Arial" w:cs="Arial"/>
                <w:sz w:val="18"/>
                <w:szCs w:val="18"/>
              </w:rPr>
              <w:t>802</w:t>
            </w:r>
          </w:p>
        </w:tc>
        <w:tc>
          <w:tcPr>
            <w:tcW w:w="1560" w:type="dxa"/>
            <w:tcBorders>
              <w:top w:val="nil"/>
              <w:left w:val="nil"/>
              <w:bottom w:val="nil"/>
              <w:right w:val="nil"/>
            </w:tcBorders>
          </w:tcPr>
          <w:p w14:paraId="1FE3056C" w14:textId="3D331C50"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76</w:t>
            </w:r>
            <w:r w:rsidRPr="00B00F48">
              <w:rPr>
                <w:rFonts w:ascii="Arial" w:eastAsia="Arial" w:hAnsi="Arial" w:cs="Arial"/>
                <w:sz w:val="18"/>
                <w:szCs w:val="18"/>
                <w:lang w:val="en-US"/>
              </w:rPr>
              <w:t>,</w:t>
            </w:r>
            <w:r w:rsidRPr="00B00F48">
              <w:rPr>
                <w:rFonts w:ascii="Arial" w:eastAsia="Arial" w:hAnsi="Arial" w:cs="Arial"/>
                <w:sz w:val="18"/>
                <w:szCs w:val="18"/>
              </w:rPr>
              <w:t>559</w:t>
            </w:r>
          </w:p>
        </w:tc>
      </w:tr>
      <w:tr w:rsidR="00754844" w:rsidRPr="00B00F48" w14:paraId="15E86338" w14:textId="77777777" w:rsidTr="001C2498">
        <w:tc>
          <w:tcPr>
            <w:tcW w:w="3384" w:type="dxa"/>
            <w:tcBorders>
              <w:top w:val="nil"/>
              <w:left w:val="nil"/>
              <w:bottom w:val="nil"/>
              <w:right w:val="nil"/>
            </w:tcBorders>
          </w:tcPr>
          <w:p w14:paraId="79F27928" w14:textId="77777777" w:rsidR="00754844" w:rsidRPr="00754844" w:rsidRDefault="00754844" w:rsidP="00754844">
            <w:pPr>
              <w:spacing w:line="240" w:lineRule="auto"/>
              <w:ind w:left="-86"/>
              <w:jc w:val="both"/>
              <w:rPr>
                <w:rFonts w:ascii="Arial" w:eastAsia="Arial" w:hAnsi="Arial" w:cs="Arial"/>
                <w:sz w:val="18"/>
                <w:szCs w:val="18"/>
                <w:lang w:val="en-US"/>
              </w:rPr>
            </w:pPr>
          </w:p>
        </w:tc>
        <w:tc>
          <w:tcPr>
            <w:tcW w:w="1508" w:type="dxa"/>
            <w:tcBorders>
              <w:top w:val="nil"/>
              <w:left w:val="nil"/>
              <w:bottom w:val="nil"/>
              <w:right w:val="nil"/>
            </w:tcBorders>
          </w:tcPr>
          <w:p w14:paraId="661EF9F3"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c>
          <w:tcPr>
            <w:tcW w:w="1469" w:type="dxa"/>
            <w:tcBorders>
              <w:top w:val="nil"/>
              <w:left w:val="nil"/>
              <w:bottom w:val="nil"/>
              <w:right w:val="nil"/>
            </w:tcBorders>
          </w:tcPr>
          <w:p w14:paraId="4D67DA62"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c>
          <w:tcPr>
            <w:tcW w:w="1559" w:type="dxa"/>
            <w:tcBorders>
              <w:top w:val="nil"/>
              <w:left w:val="nil"/>
              <w:bottom w:val="nil"/>
              <w:right w:val="nil"/>
            </w:tcBorders>
          </w:tcPr>
          <w:p w14:paraId="2431CC27"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c>
          <w:tcPr>
            <w:tcW w:w="1560" w:type="dxa"/>
            <w:tcBorders>
              <w:top w:val="nil"/>
              <w:left w:val="nil"/>
              <w:bottom w:val="nil"/>
              <w:right w:val="nil"/>
            </w:tcBorders>
          </w:tcPr>
          <w:p w14:paraId="2571B2E3"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r>
      <w:tr w:rsidR="00754844" w:rsidRPr="00B00F48" w14:paraId="39AE2B68" w14:textId="77777777" w:rsidTr="001C2498">
        <w:tc>
          <w:tcPr>
            <w:tcW w:w="3384" w:type="dxa"/>
            <w:tcBorders>
              <w:top w:val="nil"/>
              <w:left w:val="nil"/>
              <w:bottom w:val="nil"/>
              <w:right w:val="nil"/>
            </w:tcBorders>
            <w:hideMark/>
          </w:tcPr>
          <w:p w14:paraId="0F330A07" w14:textId="77777777" w:rsidR="00754844" w:rsidRPr="00754844" w:rsidRDefault="00754844" w:rsidP="00754844">
            <w:pPr>
              <w:tabs>
                <w:tab w:val="left" w:pos="435"/>
              </w:tabs>
              <w:spacing w:line="240" w:lineRule="auto"/>
              <w:ind w:left="-86"/>
              <w:rPr>
                <w:rFonts w:ascii="Arial" w:eastAsia="Arial" w:hAnsi="Arial" w:cs="Arial"/>
                <w:sz w:val="18"/>
                <w:szCs w:val="18"/>
                <w:u w:val="single"/>
                <w:lang w:val="en-US"/>
              </w:rPr>
            </w:pPr>
            <w:r w:rsidRPr="00754844">
              <w:rPr>
                <w:rFonts w:ascii="Arial" w:eastAsia="Arial" w:hAnsi="Arial" w:cs="Arial"/>
                <w:sz w:val="18"/>
                <w:szCs w:val="18"/>
                <w:u w:val="single"/>
                <w:lang w:val="en-US"/>
              </w:rPr>
              <w:t>Less</w:t>
            </w:r>
            <w:r w:rsidRPr="00754844">
              <w:rPr>
                <w:rFonts w:ascii="Arial" w:eastAsia="Arial" w:hAnsi="Arial" w:cs="Arial"/>
                <w:sz w:val="18"/>
                <w:szCs w:val="18"/>
                <w:lang w:val="en-US"/>
              </w:rPr>
              <w:tab/>
              <w:t>Loss allowance</w:t>
            </w:r>
          </w:p>
        </w:tc>
        <w:tc>
          <w:tcPr>
            <w:tcW w:w="1508" w:type="dxa"/>
            <w:tcBorders>
              <w:top w:val="nil"/>
              <w:left w:val="nil"/>
              <w:bottom w:val="single" w:sz="4" w:space="0" w:color="auto"/>
              <w:right w:val="nil"/>
            </w:tcBorders>
          </w:tcPr>
          <w:p w14:paraId="3414683D" w14:textId="25D31E24"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lang w:val="en-US"/>
              </w:rPr>
              <w:t>-</w:t>
            </w:r>
          </w:p>
        </w:tc>
        <w:tc>
          <w:tcPr>
            <w:tcW w:w="1469" w:type="dxa"/>
            <w:tcBorders>
              <w:top w:val="nil"/>
              <w:left w:val="nil"/>
              <w:bottom w:val="single" w:sz="4" w:space="0" w:color="auto"/>
              <w:right w:val="nil"/>
            </w:tcBorders>
          </w:tcPr>
          <w:p w14:paraId="0DEFC0C2" w14:textId="5DB7F52B"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lang w:val="en-US"/>
              </w:rPr>
              <w:t>(</w:t>
            </w:r>
            <w:r w:rsidRPr="00B00F48">
              <w:rPr>
                <w:rFonts w:ascii="Arial" w:eastAsia="Arial" w:hAnsi="Arial" w:cs="Arial"/>
                <w:sz w:val="18"/>
                <w:szCs w:val="18"/>
              </w:rPr>
              <w:t>2</w:t>
            </w:r>
            <w:r w:rsidRPr="00B00F48">
              <w:rPr>
                <w:rFonts w:ascii="Arial" w:eastAsia="Arial" w:hAnsi="Arial" w:cs="Arial"/>
                <w:sz w:val="18"/>
                <w:szCs w:val="18"/>
                <w:lang w:val="en-US"/>
              </w:rPr>
              <w:t>)</w:t>
            </w:r>
          </w:p>
        </w:tc>
        <w:tc>
          <w:tcPr>
            <w:tcW w:w="1559" w:type="dxa"/>
            <w:tcBorders>
              <w:top w:val="nil"/>
              <w:left w:val="nil"/>
              <w:bottom w:val="single" w:sz="4" w:space="0" w:color="auto"/>
              <w:right w:val="nil"/>
            </w:tcBorders>
          </w:tcPr>
          <w:p w14:paraId="41C288BA" w14:textId="7615AC8D"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lang w:val="en-US"/>
              </w:rPr>
              <w:t>-</w:t>
            </w:r>
          </w:p>
        </w:tc>
        <w:tc>
          <w:tcPr>
            <w:tcW w:w="1560" w:type="dxa"/>
            <w:tcBorders>
              <w:top w:val="nil"/>
              <w:left w:val="nil"/>
              <w:bottom w:val="single" w:sz="4" w:space="0" w:color="auto"/>
              <w:right w:val="nil"/>
            </w:tcBorders>
          </w:tcPr>
          <w:p w14:paraId="5F040E87" w14:textId="00D4E28C"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lang w:val="en-US"/>
              </w:rPr>
              <w:t>(</w:t>
            </w:r>
            <w:r w:rsidRPr="00B00F48">
              <w:rPr>
                <w:rFonts w:ascii="Arial" w:eastAsia="Arial" w:hAnsi="Arial" w:cs="Arial"/>
                <w:sz w:val="18"/>
                <w:szCs w:val="18"/>
              </w:rPr>
              <w:t>2</w:t>
            </w:r>
            <w:r w:rsidRPr="00B00F48">
              <w:rPr>
                <w:rFonts w:ascii="Arial" w:eastAsia="Arial" w:hAnsi="Arial" w:cs="Arial"/>
                <w:sz w:val="18"/>
                <w:szCs w:val="18"/>
                <w:lang w:val="en-US"/>
              </w:rPr>
              <w:t>)</w:t>
            </w:r>
          </w:p>
        </w:tc>
      </w:tr>
      <w:tr w:rsidR="00754844" w:rsidRPr="00B00F48" w14:paraId="0DA8197A" w14:textId="77777777" w:rsidTr="001C2498">
        <w:tc>
          <w:tcPr>
            <w:tcW w:w="3384" w:type="dxa"/>
            <w:tcBorders>
              <w:top w:val="nil"/>
              <w:left w:val="nil"/>
              <w:bottom w:val="nil"/>
              <w:right w:val="nil"/>
            </w:tcBorders>
          </w:tcPr>
          <w:p w14:paraId="69C410DE" w14:textId="77777777" w:rsidR="00754844" w:rsidRPr="00754844" w:rsidRDefault="00754844" w:rsidP="00754844">
            <w:pPr>
              <w:spacing w:line="240" w:lineRule="auto"/>
              <w:ind w:left="-86"/>
              <w:rPr>
                <w:rFonts w:ascii="Arial" w:eastAsia="Arial" w:hAnsi="Arial" w:cs="Arial"/>
                <w:sz w:val="18"/>
                <w:szCs w:val="18"/>
                <w:u w:val="single"/>
                <w:lang w:val="en-US"/>
              </w:rPr>
            </w:pPr>
          </w:p>
        </w:tc>
        <w:tc>
          <w:tcPr>
            <w:tcW w:w="1508" w:type="dxa"/>
            <w:tcBorders>
              <w:top w:val="single" w:sz="4" w:space="0" w:color="auto"/>
              <w:left w:val="nil"/>
              <w:bottom w:val="nil"/>
              <w:right w:val="nil"/>
            </w:tcBorders>
          </w:tcPr>
          <w:p w14:paraId="21C7F78E"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c>
          <w:tcPr>
            <w:tcW w:w="1469" w:type="dxa"/>
            <w:tcBorders>
              <w:top w:val="single" w:sz="4" w:space="0" w:color="auto"/>
              <w:left w:val="nil"/>
              <w:bottom w:val="nil"/>
              <w:right w:val="nil"/>
            </w:tcBorders>
          </w:tcPr>
          <w:p w14:paraId="0F70D370"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c>
          <w:tcPr>
            <w:tcW w:w="1559" w:type="dxa"/>
            <w:tcBorders>
              <w:top w:val="single" w:sz="4" w:space="0" w:color="auto"/>
              <w:left w:val="nil"/>
              <w:bottom w:val="nil"/>
              <w:right w:val="nil"/>
            </w:tcBorders>
          </w:tcPr>
          <w:p w14:paraId="766C22C9"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c>
          <w:tcPr>
            <w:tcW w:w="1560" w:type="dxa"/>
            <w:tcBorders>
              <w:top w:val="single" w:sz="4" w:space="0" w:color="auto"/>
              <w:left w:val="nil"/>
              <w:bottom w:val="nil"/>
              <w:right w:val="nil"/>
            </w:tcBorders>
          </w:tcPr>
          <w:p w14:paraId="2D7F7494" w14:textId="77777777" w:rsidR="00754844" w:rsidRPr="00B00F48" w:rsidRDefault="00754844" w:rsidP="00754844">
            <w:pPr>
              <w:spacing w:line="240" w:lineRule="auto"/>
              <w:ind w:left="-40" w:right="-72"/>
              <w:jc w:val="right"/>
              <w:rPr>
                <w:rFonts w:ascii="Arial" w:eastAsia="Arial" w:hAnsi="Arial" w:cs="Arial"/>
                <w:sz w:val="18"/>
                <w:szCs w:val="18"/>
                <w:lang w:val="en-US"/>
              </w:rPr>
            </w:pPr>
          </w:p>
        </w:tc>
      </w:tr>
      <w:tr w:rsidR="00754844" w:rsidRPr="00B00F48" w14:paraId="76969500" w14:textId="77777777" w:rsidTr="001C2498">
        <w:tc>
          <w:tcPr>
            <w:tcW w:w="3384" w:type="dxa"/>
            <w:tcBorders>
              <w:top w:val="nil"/>
              <w:left w:val="nil"/>
              <w:bottom w:val="nil"/>
              <w:right w:val="nil"/>
            </w:tcBorders>
            <w:hideMark/>
          </w:tcPr>
          <w:p w14:paraId="04E60A48" w14:textId="4032160F" w:rsidR="00754844" w:rsidRPr="00754844" w:rsidRDefault="00754844" w:rsidP="00754844">
            <w:pPr>
              <w:spacing w:line="240" w:lineRule="auto"/>
              <w:ind w:left="-86"/>
              <w:jc w:val="both"/>
              <w:rPr>
                <w:rFonts w:ascii="Arial" w:eastAsia="Arial" w:hAnsi="Arial" w:cs="Arial"/>
                <w:sz w:val="18"/>
                <w:szCs w:val="18"/>
                <w:lang w:val="en-US"/>
              </w:rPr>
            </w:pPr>
            <w:r w:rsidRPr="00754844">
              <w:rPr>
                <w:rFonts w:ascii="Arial" w:eastAsia="Arial" w:hAnsi="Arial" w:cs="Arial"/>
                <w:sz w:val="18"/>
                <w:szCs w:val="18"/>
                <w:lang w:val="en-US"/>
              </w:rPr>
              <w:t>Total trade receivables, net</w:t>
            </w:r>
          </w:p>
        </w:tc>
        <w:tc>
          <w:tcPr>
            <w:tcW w:w="1508" w:type="dxa"/>
            <w:tcBorders>
              <w:top w:val="nil"/>
              <w:left w:val="nil"/>
              <w:bottom w:val="single" w:sz="4" w:space="0" w:color="auto"/>
              <w:right w:val="nil"/>
            </w:tcBorders>
          </w:tcPr>
          <w:p w14:paraId="08251F09" w14:textId="67D24EB6"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83</w:t>
            </w:r>
            <w:r w:rsidRPr="00B00F48">
              <w:rPr>
                <w:rFonts w:ascii="Arial" w:eastAsia="Arial" w:hAnsi="Arial" w:cs="Arial"/>
                <w:sz w:val="18"/>
                <w:szCs w:val="18"/>
                <w:lang w:val="en-US"/>
              </w:rPr>
              <w:t>,</w:t>
            </w:r>
            <w:r w:rsidRPr="00B00F48">
              <w:rPr>
                <w:rFonts w:ascii="Arial" w:eastAsia="Arial" w:hAnsi="Arial" w:cs="Arial"/>
                <w:sz w:val="18"/>
                <w:szCs w:val="18"/>
              </w:rPr>
              <w:t>112</w:t>
            </w:r>
          </w:p>
        </w:tc>
        <w:tc>
          <w:tcPr>
            <w:tcW w:w="1469" w:type="dxa"/>
            <w:tcBorders>
              <w:top w:val="nil"/>
              <w:left w:val="nil"/>
              <w:bottom w:val="single" w:sz="4" w:space="0" w:color="auto"/>
              <w:right w:val="nil"/>
            </w:tcBorders>
          </w:tcPr>
          <w:p w14:paraId="13245C90" w14:textId="677B8505"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86</w:t>
            </w:r>
            <w:r w:rsidRPr="00B00F48">
              <w:rPr>
                <w:rFonts w:ascii="Arial" w:eastAsia="Arial" w:hAnsi="Arial" w:cs="Arial"/>
                <w:sz w:val="18"/>
                <w:szCs w:val="18"/>
                <w:lang w:val="en-US"/>
              </w:rPr>
              <w:t>,</w:t>
            </w:r>
            <w:r w:rsidRPr="00B00F48">
              <w:rPr>
                <w:rFonts w:ascii="Arial" w:eastAsia="Arial" w:hAnsi="Arial" w:cs="Arial"/>
                <w:sz w:val="18"/>
                <w:szCs w:val="18"/>
              </w:rPr>
              <w:t>172</w:t>
            </w:r>
          </w:p>
        </w:tc>
        <w:tc>
          <w:tcPr>
            <w:tcW w:w="1559" w:type="dxa"/>
            <w:tcBorders>
              <w:top w:val="nil"/>
              <w:left w:val="nil"/>
              <w:bottom w:val="single" w:sz="4" w:space="0" w:color="auto"/>
              <w:right w:val="nil"/>
            </w:tcBorders>
          </w:tcPr>
          <w:p w14:paraId="74FFADF1" w14:textId="20AB38B0" w:rsidR="00754844" w:rsidRPr="00B00F48" w:rsidRDefault="00754844" w:rsidP="00754844">
            <w:pPr>
              <w:spacing w:line="240" w:lineRule="auto"/>
              <w:ind w:left="-40" w:right="-72"/>
              <w:jc w:val="right"/>
              <w:rPr>
                <w:rFonts w:ascii="Arial" w:eastAsia="Arial" w:hAnsi="Arial" w:cs="Arial"/>
                <w:sz w:val="18"/>
                <w:szCs w:val="18"/>
                <w:lang w:val="en-US"/>
              </w:rPr>
            </w:pPr>
            <w:r w:rsidRPr="00B00F48">
              <w:rPr>
                <w:rFonts w:ascii="Arial" w:eastAsia="Arial" w:hAnsi="Arial" w:cs="Arial"/>
                <w:sz w:val="18"/>
                <w:szCs w:val="18"/>
              </w:rPr>
              <w:t>71</w:t>
            </w:r>
            <w:r w:rsidRPr="00B00F48">
              <w:rPr>
                <w:rFonts w:ascii="Arial" w:eastAsia="Arial" w:hAnsi="Arial" w:cs="Arial"/>
                <w:sz w:val="18"/>
                <w:szCs w:val="18"/>
                <w:lang w:val="en-US"/>
              </w:rPr>
              <w:t>,</w:t>
            </w:r>
            <w:r w:rsidRPr="00B00F48">
              <w:rPr>
                <w:rFonts w:ascii="Arial" w:eastAsia="Arial" w:hAnsi="Arial" w:cs="Arial"/>
                <w:sz w:val="18"/>
                <w:szCs w:val="18"/>
              </w:rPr>
              <w:t>802</w:t>
            </w:r>
          </w:p>
        </w:tc>
        <w:tc>
          <w:tcPr>
            <w:tcW w:w="1560" w:type="dxa"/>
            <w:tcBorders>
              <w:top w:val="nil"/>
              <w:left w:val="nil"/>
              <w:bottom w:val="single" w:sz="4" w:space="0" w:color="auto"/>
              <w:right w:val="nil"/>
            </w:tcBorders>
          </w:tcPr>
          <w:p w14:paraId="0FC0E825" w14:textId="2BAF8464" w:rsidR="00754844" w:rsidRPr="00B00F48" w:rsidRDefault="00754844" w:rsidP="00754844">
            <w:pPr>
              <w:spacing w:line="240" w:lineRule="auto"/>
              <w:ind w:left="-40" w:right="-72"/>
              <w:jc w:val="right"/>
              <w:rPr>
                <w:rFonts w:ascii="Arial" w:eastAsia="Arial" w:hAnsi="Arial" w:cs="Arial"/>
                <w:sz w:val="18"/>
                <w:szCs w:val="22"/>
                <w:cs/>
                <w:lang w:val="en-US" w:bidi="th-TH"/>
              </w:rPr>
            </w:pPr>
            <w:r w:rsidRPr="00B00F48">
              <w:rPr>
                <w:rFonts w:ascii="Arial" w:eastAsia="Arial" w:hAnsi="Arial" w:cs="Arial"/>
                <w:sz w:val="18"/>
                <w:szCs w:val="18"/>
              </w:rPr>
              <w:t>76</w:t>
            </w:r>
            <w:r w:rsidRPr="00B00F48">
              <w:rPr>
                <w:rFonts w:ascii="Arial" w:eastAsia="Arial" w:hAnsi="Arial" w:cs="Arial"/>
                <w:sz w:val="18"/>
                <w:szCs w:val="18"/>
                <w:lang w:val="en-US"/>
              </w:rPr>
              <w:t>,</w:t>
            </w:r>
            <w:r w:rsidRPr="00B00F48">
              <w:rPr>
                <w:rFonts w:ascii="Arial" w:eastAsia="Arial" w:hAnsi="Arial" w:cs="Arial"/>
                <w:sz w:val="18"/>
                <w:szCs w:val="18"/>
              </w:rPr>
              <w:t>557</w:t>
            </w:r>
          </w:p>
        </w:tc>
      </w:tr>
    </w:tbl>
    <w:p w14:paraId="2D18E405" w14:textId="77777777" w:rsidR="00914310" w:rsidRPr="00994F85" w:rsidRDefault="00914310" w:rsidP="00B00F48">
      <w:pPr>
        <w:pStyle w:val="BodyText"/>
        <w:spacing w:after="0" w:line="240" w:lineRule="auto"/>
        <w:jc w:val="both"/>
        <w:rPr>
          <w:rFonts w:ascii="Arial" w:hAnsi="Arial" w:cs="Arial"/>
          <w:sz w:val="16"/>
          <w:szCs w:val="16"/>
        </w:rPr>
      </w:pPr>
    </w:p>
    <w:p w14:paraId="1ED96284" w14:textId="77777777" w:rsidR="001C2498" w:rsidRPr="00994F85" w:rsidRDefault="001C2498" w:rsidP="00B00F48">
      <w:pPr>
        <w:pStyle w:val="BodyText"/>
        <w:spacing w:after="0" w:line="240" w:lineRule="auto"/>
        <w:jc w:val="both"/>
        <w:rPr>
          <w:rFonts w:ascii="Arial" w:hAnsi="Arial" w:cs="Arial"/>
          <w:sz w:val="16"/>
          <w:szCs w:val="16"/>
        </w:rPr>
      </w:pPr>
    </w:p>
    <w:p w14:paraId="7689348B" w14:textId="782F2CE3" w:rsidR="007965DD" w:rsidRDefault="0095498C" w:rsidP="00B00F48">
      <w:pPr>
        <w:pStyle w:val="Heading1"/>
      </w:pPr>
      <w:r w:rsidRPr="00B00F48">
        <w:t>R</w:t>
      </w:r>
      <w:r w:rsidR="00206756" w:rsidRPr="00B00F48">
        <w:t>elated part</w:t>
      </w:r>
      <w:r w:rsidRPr="00B00F48">
        <w:t>y transactions</w:t>
      </w:r>
    </w:p>
    <w:p w14:paraId="4CE4BDC8" w14:textId="77777777" w:rsidR="00754844" w:rsidRPr="00754844" w:rsidRDefault="00754844" w:rsidP="00754844">
      <w:pPr>
        <w:pStyle w:val="BodyText"/>
        <w:tabs>
          <w:tab w:val="left" w:pos="1140"/>
        </w:tabs>
        <w:spacing w:after="0" w:line="240" w:lineRule="auto"/>
        <w:rPr>
          <w:rFonts w:ascii="Arial" w:hAnsi="Arial" w:cs="Arial"/>
          <w:sz w:val="18"/>
          <w:szCs w:val="16"/>
          <w:lang w:bidi="th-TH"/>
        </w:rPr>
      </w:pPr>
    </w:p>
    <w:p w14:paraId="5A4A12EC" w14:textId="71A66E6D" w:rsidR="00B1530C" w:rsidRPr="00B00F48" w:rsidRDefault="00B1530C" w:rsidP="00B00F48">
      <w:pPr>
        <w:pStyle w:val="ListParagraph"/>
        <w:numPr>
          <w:ilvl w:val="0"/>
          <w:numId w:val="7"/>
        </w:numPr>
        <w:spacing w:line="240" w:lineRule="auto"/>
        <w:ind w:left="450" w:hanging="450"/>
        <w:jc w:val="both"/>
        <w:rPr>
          <w:rFonts w:ascii="Arial" w:hAnsi="Arial" w:cs="Arial"/>
          <w:b/>
          <w:bCs/>
          <w:sz w:val="18"/>
          <w:szCs w:val="18"/>
          <w:lang w:val="en-US"/>
        </w:rPr>
      </w:pPr>
      <w:r w:rsidRPr="00B00F48">
        <w:rPr>
          <w:rFonts w:ascii="Arial" w:hAnsi="Arial" w:cs="Arial"/>
          <w:b/>
          <w:bCs/>
          <w:sz w:val="18"/>
          <w:szCs w:val="18"/>
          <w:lang w:val="en-US"/>
        </w:rPr>
        <w:t>Transactions with related parties</w:t>
      </w:r>
    </w:p>
    <w:p w14:paraId="1EE177E7" w14:textId="77777777" w:rsidR="00762B53" w:rsidRPr="00B00F48" w:rsidRDefault="00762B53" w:rsidP="00B00F48">
      <w:pPr>
        <w:pStyle w:val="ListParagraph"/>
        <w:spacing w:line="240" w:lineRule="auto"/>
        <w:ind w:left="450"/>
        <w:jc w:val="both"/>
        <w:rPr>
          <w:rFonts w:ascii="Arial" w:hAnsi="Arial" w:cs="Arial"/>
          <w:sz w:val="18"/>
          <w:szCs w:val="18"/>
        </w:rPr>
      </w:pPr>
    </w:p>
    <w:tbl>
      <w:tblPr>
        <w:tblW w:w="9468" w:type="dxa"/>
        <w:tblLayout w:type="fixed"/>
        <w:tblCellMar>
          <w:left w:w="144" w:type="dxa"/>
          <w:right w:w="144" w:type="dxa"/>
        </w:tblCellMar>
        <w:tblLook w:val="0000" w:firstRow="0" w:lastRow="0" w:firstColumn="0" w:lastColumn="0" w:noHBand="0" w:noVBand="0"/>
      </w:tblPr>
      <w:tblGrid>
        <w:gridCol w:w="3420"/>
        <w:gridCol w:w="1512"/>
        <w:gridCol w:w="1512"/>
        <w:gridCol w:w="1512"/>
        <w:gridCol w:w="1512"/>
      </w:tblGrid>
      <w:tr w:rsidR="00804688" w:rsidRPr="00B00F48" w14:paraId="40012CAB" w14:textId="77777777" w:rsidTr="004E2110">
        <w:trPr>
          <w:cantSplit/>
          <w:trHeight w:val="20"/>
        </w:trPr>
        <w:tc>
          <w:tcPr>
            <w:tcW w:w="3420" w:type="dxa"/>
            <w:vMerge w:val="restart"/>
            <w:vAlign w:val="bottom"/>
          </w:tcPr>
          <w:p w14:paraId="35F7AF6C" w14:textId="77777777" w:rsidR="00894617" w:rsidRPr="00894617" w:rsidRDefault="00804688" w:rsidP="00894617">
            <w:pPr>
              <w:pStyle w:val="acctfourfigures"/>
              <w:tabs>
                <w:tab w:val="clear" w:pos="765"/>
              </w:tabs>
              <w:spacing w:line="240" w:lineRule="auto"/>
              <w:ind w:left="300" w:right="-90"/>
              <w:rPr>
                <w:rFonts w:ascii="Arial" w:hAnsi="Arial" w:cs="Arial"/>
                <w:b/>
                <w:bCs/>
                <w:sz w:val="18"/>
                <w:szCs w:val="18"/>
                <w:lang w:bidi="th-TH"/>
              </w:rPr>
            </w:pPr>
            <w:r w:rsidRPr="00B00F48">
              <w:rPr>
                <w:rFonts w:ascii="Arial" w:hAnsi="Arial" w:cs="Arial"/>
                <w:sz w:val="18"/>
                <w:szCs w:val="18"/>
                <w:lang w:bidi="th-TH"/>
              </w:rPr>
              <w:br w:type="page"/>
            </w:r>
            <w:r w:rsidR="00894617" w:rsidRPr="00894617">
              <w:rPr>
                <w:rFonts w:ascii="Arial" w:hAnsi="Arial" w:cs="Arial"/>
                <w:b/>
                <w:bCs/>
                <w:sz w:val="18"/>
                <w:szCs w:val="18"/>
                <w:lang w:bidi="th-TH"/>
              </w:rPr>
              <w:t>For the three-month period ended</w:t>
            </w:r>
          </w:p>
          <w:p w14:paraId="2ABB9516" w14:textId="25FB54FA" w:rsidR="00894617" w:rsidRPr="00B00F48" w:rsidRDefault="00894617" w:rsidP="00894617">
            <w:pPr>
              <w:pStyle w:val="acctfourfigures"/>
              <w:tabs>
                <w:tab w:val="clear" w:pos="765"/>
              </w:tabs>
              <w:spacing w:line="240" w:lineRule="auto"/>
              <w:ind w:left="300" w:right="-90"/>
              <w:rPr>
                <w:rFonts w:ascii="Arial" w:hAnsi="Arial" w:cs="Arial"/>
                <w:b/>
                <w:bCs/>
                <w:i/>
                <w:iCs/>
                <w:sz w:val="18"/>
                <w:szCs w:val="18"/>
              </w:rPr>
            </w:pPr>
            <w:r w:rsidRPr="00894617">
              <w:rPr>
                <w:rFonts w:ascii="Arial" w:hAnsi="Arial" w:cs="Arial"/>
                <w:b/>
                <w:bCs/>
                <w:sz w:val="18"/>
                <w:szCs w:val="18"/>
                <w:lang w:bidi="th-TH"/>
              </w:rPr>
              <w:t xml:space="preserve">   31 March</w:t>
            </w:r>
          </w:p>
        </w:tc>
        <w:tc>
          <w:tcPr>
            <w:tcW w:w="3024" w:type="dxa"/>
            <w:gridSpan w:val="2"/>
            <w:tcBorders>
              <w:bottom w:val="single" w:sz="4" w:space="0" w:color="auto"/>
            </w:tcBorders>
          </w:tcPr>
          <w:p w14:paraId="79533059" w14:textId="7F8BC9F2" w:rsidR="00804688" w:rsidRPr="00B00F48" w:rsidRDefault="00804688" w:rsidP="004E2110">
            <w:pPr>
              <w:pStyle w:val="acctmergecolhdg"/>
              <w:spacing w:line="240" w:lineRule="auto"/>
              <w:ind w:right="-129"/>
              <w:rPr>
                <w:rFonts w:ascii="Arial" w:hAnsi="Arial" w:cs="Arial"/>
                <w:sz w:val="18"/>
                <w:szCs w:val="18"/>
              </w:rPr>
            </w:pPr>
            <w:r w:rsidRPr="00B00F48">
              <w:rPr>
                <w:rFonts w:ascii="Arial" w:hAnsi="Arial" w:cs="Arial"/>
                <w:sz w:val="18"/>
                <w:szCs w:val="18"/>
              </w:rPr>
              <w:t>Consolidated</w:t>
            </w:r>
          </w:p>
          <w:p w14:paraId="0772D1DA" w14:textId="5754A09E" w:rsidR="00804688" w:rsidRPr="00B00F48" w:rsidRDefault="00804688" w:rsidP="004E2110">
            <w:pPr>
              <w:pStyle w:val="acctmergecolhdg"/>
              <w:spacing w:line="240" w:lineRule="auto"/>
              <w:ind w:right="-129"/>
              <w:rPr>
                <w:rFonts w:ascii="Arial" w:hAnsi="Arial" w:cs="Arial"/>
                <w:b w:val="0"/>
                <w:bCs/>
                <w:sz w:val="18"/>
                <w:szCs w:val="18"/>
              </w:rPr>
            </w:pPr>
            <w:r w:rsidRPr="00B00F48">
              <w:rPr>
                <w:rFonts w:ascii="Arial" w:hAnsi="Arial" w:cs="Arial"/>
                <w:sz w:val="18"/>
                <w:szCs w:val="18"/>
              </w:rPr>
              <w:t xml:space="preserve">financial </w:t>
            </w:r>
            <w:r w:rsidR="00671755">
              <w:rPr>
                <w:rFonts w:ascii="Arial" w:hAnsi="Arial" w:cs="Arial"/>
                <w:sz w:val="18"/>
                <w:szCs w:val="18"/>
              </w:rPr>
              <w:t>information</w:t>
            </w:r>
          </w:p>
        </w:tc>
        <w:tc>
          <w:tcPr>
            <w:tcW w:w="3024" w:type="dxa"/>
            <w:gridSpan w:val="2"/>
            <w:tcBorders>
              <w:bottom w:val="single" w:sz="4" w:space="0" w:color="auto"/>
            </w:tcBorders>
          </w:tcPr>
          <w:p w14:paraId="444AC8AC" w14:textId="30CF3AA8" w:rsidR="00804688" w:rsidRPr="00B00F48" w:rsidRDefault="00804688" w:rsidP="004E2110">
            <w:pPr>
              <w:pStyle w:val="acctmergecolhdg"/>
              <w:spacing w:line="240" w:lineRule="auto"/>
              <w:ind w:right="-129"/>
              <w:rPr>
                <w:rFonts w:ascii="Arial" w:hAnsi="Arial" w:cs="Arial"/>
                <w:sz w:val="18"/>
                <w:szCs w:val="18"/>
              </w:rPr>
            </w:pPr>
            <w:r w:rsidRPr="00B00F48">
              <w:rPr>
                <w:rFonts w:ascii="Arial" w:hAnsi="Arial" w:cs="Arial"/>
                <w:sz w:val="18"/>
                <w:szCs w:val="18"/>
              </w:rPr>
              <w:t>Separate</w:t>
            </w:r>
          </w:p>
          <w:p w14:paraId="040146AE" w14:textId="158AF2A2" w:rsidR="00804688" w:rsidRPr="00B00F48" w:rsidRDefault="00804688" w:rsidP="004E2110">
            <w:pPr>
              <w:pStyle w:val="acctmergecolhdg"/>
              <w:spacing w:line="240" w:lineRule="auto"/>
              <w:ind w:right="-129"/>
              <w:rPr>
                <w:rFonts w:ascii="Arial" w:hAnsi="Arial" w:cs="Arial"/>
                <w:b w:val="0"/>
                <w:bCs/>
                <w:sz w:val="18"/>
                <w:szCs w:val="18"/>
              </w:rPr>
            </w:pPr>
            <w:r w:rsidRPr="00B00F48">
              <w:rPr>
                <w:rFonts w:ascii="Arial" w:hAnsi="Arial" w:cs="Arial"/>
                <w:sz w:val="18"/>
                <w:szCs w:val="18"/>
              </w:rPr>
              <w:t xml:space="preserve">financial </w:t>
            </w:r>
            <w:r w:rsidR="00671755">
              <w:rPr>
                <w:rFonts w:ascii="Arial" w:hAnsi="Arial" w:cs="Arial"/>
                <w:sz w:val="18"/>
                <w:szCs w:val="18"/>
              </w:rPr>
              <w:t>information</w:t>
            </w:r>
          </w:p>
        </w:tc>
      </w:tr>
      <w:tr w:rsidR="00804688" w:rsidRPr="00B00F48" w14:paraId="20AF17BF" w14:textId="77777777" w:rsidTr="004E2110">
        <w:trPr>
          <w:cantSplit/>
          <w:trHeight w:val="20"/>
        </w:trPr>
        <w:tc>
          <w:tcPr>
            <w:tcW w:w="3420" w:type="dxa"/>
            <w:vMerge/>
          </w:tcPr>
          <w:p w14:paraId="081B8373" w14:textId="2C7FF320" w:rsidR="00804688" w:rsidRPr="00B00F48" w:rsidRDefault="00804688" w:rsidP="004E2110">
            <w:pPr>
              <w:pStyle w:val="acctfourfigures"/>
              <w:tabs>
                <w:tab w:val="clear" w:pos="765"/>
              </w:tabs>
              <w:spacing w:line="240" w:lineRule="auto"/>
              <w:ind w:left="300"/>
              <w:rPr>
                <w:rFonts w:ascii="Arial" w:hAnsi="Arial" w:cs="Arial"/>
                <w:b/>
                <w:bCs/>
                <w:i/>
                <w:iCs/>
                <w:sz w:val="18"/>
                <w:szCs w:val="18"/>
              </w:rPr>
            </w:pPr>
          </w:p>
        </w:tc>
        <w:tc>
          <w:tcPr>
            <w:tcW w:w="1512" w:type="dxa"/>
            <w:tcBorders>
              <w:top w:val="single" w:sz="4" w:space="0" w:color="auto"/>
            </w:tcBorders>
          </w:tcPr>
          <w:p w14:paraId="228E98C3" w14:textId="4A441ACB" w:rsidR="00804688" w:rsidRPr="00B00F48" w:rsidRDefault="00B00F48" w:rsidP="004E2110">
            <w:pPr>
              <w:pStyle w:val="acctmergecolhdg"/>
              <w:spacing w:line="240" w:lineRule="auto"/>
              <w:ind w:left="-57" w:right="-108"/>
              <w:jc w:val="right"/>
              <w:rPr>
                <w:rFonts w:ascii="Arial" w:hAnsi="Arial" w:cs="Arial"/>
                <w:sz w:val="18"/>
                <w:szCs w:val="18"/>
                <w:lang w:val="en-US" w:bidi="th-TH"/>
              </w:rPr>
            </w:pPr>
            <w:r w:rsidRPr="00B00F48">
              <w:rPr>
                <w:rFonts w:ascii="Arial" w:hAnsi="Arial" w:cs="Arial"/>
                <w:sz w:val="18"/>
                <w:szCs w:val="18"/>
              </w:rPr>
              <w:t>2025</w:t>
            </w:r>
          </w:p>
        </w:tc>
        <w:tc>
          <w:tcPr>
            <w:tcW w:w="1512" w:type="dxa"/>
            <w:tcBorders>
              <w:top w:val="single" w:sz="4" w:space="0" w:color="auto"/>
            </w:tcBorders>
          </w:tcPr>
          <w:p w14:paraId="06491DE8" w14:textId="554E6141" w:rsidR="00804688" w:rsidRPr="00B00F48" w:rsidRDefault="00B00F48" w:rsidP="004E2110">
            <w:pPr>
              <w:pStyle w:val="acctmergecolhdg"/>
              <w:spacing w:line="240" w:lineRule="auto"/>
              <w:ind w:left="-57" w:right="-90"/>
              <w:jc w:val="right"/>
              <w:rPr>
                <w:rFonts w:ascii="Arial" w:hAnsi="Arial" w:cs="Arial"/>
                <w:sz w:val="18"/>
                <w:szCs w:val="18"/>
              </w:rPr>
            </w:pPr>
            <w:r w:rsidRPr="00B00F48">
              <w:rPr>
                <w:rFonts w:ascii="Arial" w:hAnsi="Arial" w:cs="Arial"/>
                <w:sz w:val="18"/>
                <w:szCs w:val="18"/>
              </w:rPr>
              <w:t>2024</w:t>
            </w:r>
          </w:p>
        </w:tc>
        <w:tc>
          <w:tcPr>
            <w:tcW w:w="1512" w:type="dxa"/>
            <w:tcBorders>
              <w:top w:val="single" w:sz="4" w:space="0" w:color="auto"/>
            </w:tcBorders>
          </w:tcPr>
          <w:p w14:paraId="1483DCE9" w14:textId="60B89EB3" w:rsidR="00804688" w:rsidRPr="00B00F48" w:rsidRDefault="00B00F48" w:rsidP="004E2110">
            <w:pPr>
              <w:pStyle w:val="acctmergecolhdg"/>
              <w:spacing w:line="240" w:lineRule="auto"/>
              <w:ind w:left="-57" w:right="-90"/>
              <w:jc w:val="right"/>
              <w:rPr>
                <w:rFonts w:ascii="Arial" w:hAnsi="Arial" w:cs="Arial"/>
                <w:sz w:val="18"/>
                <w:szCs w:val="18"/>
              </w:rPr>
            </w:pPr>
            <w:r w:rsidRPr="00B00F48">
              <w:rPr>
                <w:rFonts w:ascii="Arial" w:hAnsi="Arial" w:cs="Arial"/>
                <w:sz w:val="18"/>
                <w:szCs w:val="18"/>
              </w:rPr>
              <w:t>2025</w:t>
            </w:r>
          </w:p>
        </w:tc>
        <w:tc>
          <w:tcPr>
            <w:tcW w:w="1512" w:type="dxa"/>
            <w:tcBorders>
              <w:top w:val="single" w:sz="4" w:space="0" w:color="auto"/>
            </w:tcBorders>
          </w:tcPr>
          <w:p w14:paraId="259D5ABF" w14:textId="05C44238" w:rsidR="00804688" w:rsidRPr="00B00F48" w:rsidRDefault="00B00F48" w:rsidP="004E2110">
            <w:pPr>
              <w:pStyle w:val="acctmergecolhdg"/>
              <w:spacing w:line="240" w:lineRule="auto"/>
              <w:ind w:left="-57" w:right="-90"/>
              <w:jc w:val="right"/>
              <w:rPr>
                <w:rFonts w:ascii="Arial" w:hAnsi="Arial" w:cs="Arial"/>
                <w:sz w:val="18"/>
                <w:szCs w:val="18"/>
              </w:rPr>
            </w:pPr>
            <w:r w:rsidRPr="00B00F48">
              <w:rPr>
                <w:rFonts w:ascii="Arial" w:hAnsi="Arial" w:cs="Arial"/>
                <w:sz w:val="18"/>
                <w:szCs w:val="18"/>
              </w:rPr>
              <w:t>2024</w:t>
            </w:r>
          </w:p>
        </w:tc>
      </w:tr>
      <w:tr w:rsidR="00894617" w:rsidRPr="00B00F48" w14:paraId="07E116C8" w14:textId="77777777" w:rsidTr="004E2110">
        <w:trPr>
          <w:cantSplit/>
          <w:trHeight w:val="20"/>
        </w:trPr>
        <w:tc>
          <w:tcPr>
            <w:tcW w:w="3420" w:type="dxa"/>
            <w:vMerge/>
          </w:tcPr>
          <w:p w14:paraId="296D32FB" w14:textId="77777777" w:rsidR="00894617" w:rsidRPr="00B00F48" w:rsidRDefault="00894617" w:rsidP="00894617">
            <w:pPr>
              <w:pStyle w:val="acctfourfigures"/>
              <w:tabs>
                <w:tab w:val="clear" w:pos="765"/>
              </w:tabs>
              <w:spacing w:line="240" w:lineRule="auto"/>
              <w:ind w:left="300"/>
              <w:rPr>
                <w:rFonts w:ascii="Arial" w:hAnsi="Arial" w:cs="Arial"/>
                <w:b/>
                <w:bCs/>
                <w:i/>
                <w:iCs/>
                <w:sz w:val="18"/>
                <w:szCs w:val="18"/>
              </w:rPr>
            </w:pPr>
          </w:p>
        </w:tc>
        <w:tc>
          <w:tcPr>
            <w:tcW w:w="1512" w:type="dxa"/>
            <w:tcBorders>
              <w:bottom w:val="single" w:sz="4" w:space="0" w:color="auto"/>
            </w:tcBorders>
          </w:tcPr>
          <w:p w14:paraId="5D497FE7" w14:textId="1C01F2B1" w:rsidR="00894617" w:rsidRPr="00B00F48" w:rsidRDefault="00894617" w:rsidP="00894617">
            <w:pPr>
              <w:pStyle w:val="acctmergecolhdg"/>
              <w:spacing w:line="240" w:lineRule="auto"/>
              <w:ind w:left="-57" w:right="-108"/>
              <w:jc w:val="right"/>
              <w:rPr>
                <w:rFonts w:ascii="Arial" w:hAnsi="Arial" w:cs="Arial"/>
                <w:sz w:val="18"/>
                <w:szCs w:val="18"/>
              </w:rPr>
            </w:pPr>
            <w:r w:rsidRPr="00B00F48">
              <w:rPr>
                <w:rFonts w:ascii="Arial" w:hAnsi="Arial" w:cs="Arial"/>
                <w:sz w:val="18"/>
                <w:szCs w:val="18"/>
              </w:rPr>
              <w:t>Thousand</w:t>
            </w:r>
            <w:r>
              <w:rPr>
                <w:rFonts w:ascii="Arial" w:hAnsi="Arial" w:cs="Arial"/>
                <w:sz w:val="18"/>
                <w:szCs w:val="18"/>
              </w:rPr>
              <w:t xml:space="preserve"> Baht</w:t>
            </w:r>
          </w:p>
        </w:tc>
        <w:tc>
          <w:tcPr>
            <w:tcW w:w="1512" w:type="dxa"/>
            <w:tcBorders>
              <w:bottom w:val="single" w:sz="4" w:space="0" w:color="auto"/>
            </w:tcBorders>
          </w:tcPr>
          <w:p w14:paraId="4C6C94E9" w14:textId="00A0900D" w:rsidR="00894617" w:rsidRPr="00B00F48" w:rsidRDefault="00894617" w:rsidP="00894617">
            <w:pPr>
              <w:pStyle w:val="acctmergecolhdg"/>
              <w:spacing w:line="240" w:lineRule="auto"/>
              <w:ind w:left="-57" w:right="-90"/>
              <w:jc w:val="right"/>
              <w:rPr>
                <w:rFonts w:ascii="Arial" w:hAnsi="Arial" w:cs="Arial"/>
                <w:sz w:val="18"/>
                <w:szCs w:val="18"/>
              </w:rPr>
            </w:pPr>
            <w:r w:rsidRPr="008916D8">
              <w:rPr>
                <w:rFonts w:ascii="Arial" w:hAnsi="Arial" w:cs="Arial"/>
                <w:sz w:val="18"/>
                <w:szCs w:val="18"/>
              </w:rPr>
              <w:t>Thousand Baht</w:t>
            </w:r>
          </w:p>
        </w:tc>
        <w:tc>
          <w:tcPr>
            <w:tcW w:w="1512" w:type="dxa"/>
            <w:tcBorders>
              <w:bottom w:val="single" w:sz="4" w:space="0" w:color="auto"/>
            </w:tcBorders>
          </w:tcPr>
          <w:p w14:paraId="2B465580" w14:textId="144675E2" w:rsidR="00894617" w:rsidRPr="00B00F48" w:rsidRDefault="00894617" w:rsidP="00894617">
            <w:pPr>
              <w:pStyle w:val="acctmergecolhdg"/>
              <w:spacing w:line="240" w:lineRule="auto"/>
              <w:ind w:left="-57" w:right="-90"/>
              <w:jc w:val="right"/>
              <w:rPr>
                <w:rFonts w:ascii="Arial" w:hAnsi="Arial" w:cs="Arial"/>
                <w:sz w:val="18"/>
                <w:szCs w:val="18"/>
              </w:rPr>
            </w:pPr>
            <w:r w:rsidRPr="008916D8">
              <w:rPr>
                <w:rFonts w:ascii="Arial" w:hAnsi="Arial" w:cs="Arial"/>
                <w:sz w:val="18"/>
                <w:szCs w:val="18"/>
              </w:rPr>
              <w:t>Thousand Baht</w:t>
            </w:r>
          </w:p>
        </w:tc>
        <w:tc>
          <w:tcPr>
            <w:tcW w:w="1512" w:type="dxa"/>
            <w:tcBorders>
              <w:bottom w:val="single" w:sz="4" w:space="0" w:color="auto"/>
            </w:tcBorders>
          </w:tcPr>
          <w:p w14:paraId="0925BD70" w14:textId="23360C1C" w:rsidR="00894617" w:rsidRPr="00B00F48" w:rsidRDefault="00894617" w:rsidP="00894617">
            <w:pPr>
              <w:pStyle w:val="acctmergecolhdg"/>
              <w:spacing w:line="240" w:lineRule="auto"/>
              <w:ind w:left="-57" w:right="-90"/>
              <w:jc w:val="right"/>
              <w:rPr>
                <w:rFonts w:ascii="Arial" w:hAnsi="Arial" w:cs="Arial"/>
                <w:sz w:val="18"/>
                <w:szCs w:val="18"/>
              </w:rPr>
            </w:pPr>
            <w:r w:rsidRPr="008916D8">
              <w:rPr>
                <w:rFonts w:ascii="Arial" w:hAnsi="Arial" w:cs="Arial"/>
                <w:sz w:val="18"/>
                <w:szCs w:val="18"/>
              </w:rPr>
              <w:t>Thousand Baht</w:t>
            </w:r>
          </w:p>
        </w:tc>
      </w:tr>
      <w:tr w:rsidR="00DF5091" w:rsidRPr="00B00F48" w14:paraId="2C2952EE" w14:textId="77777777" w:rsidTr="00DF5091">
        <w:trPr>
          <w:cantSplit/>
          <w:trHeight w:val="20"/>
        </w:trPr>
        <w:tc>
          <w:tcPr>
            <w:tcW w:w="3420" w:type="dxa"/>
          </w:tcPr>
          <w:p w14:paraId="7208575B" w14:textId="77777777" w:rsidR="00DF5091" w:rsidRPr="00DF5091" w:rsidRDefault="00DF5091" w:rsidP="00894617">
            <w:pPr>
              <w:spacing w:line="240" w:lineRule="auto"/>
              <w:ind w:left="300"/>
              <w:rPr>
                <w:rFonts w:ascii="Arial" w:hAnsi="Arial" w:cs="Arial"/>
                <w:b/>
                <w:bCs/>
                <w:sz w:val="12"/>
                <w:szCs w:val="12"/>
              </w:rPr>
            </w:pPr>
          </w:p>
        </w:tc>
        <w:tc>
          <w:tcPr>
            <w:tcW w:w="1512" w:type="dxa"/>
            <w:tcBorders>
              <w:top w:val="single" w:sz="4" w:space="0" w:color="auto"/>
            </w:tcBorders>
          </w:tcPr>
          <w:p w14:paraId="450C2456" w14:textId="77777777" w:rsidR="00DF5091" w:rsidRPr="00DF5091" w:rsidRDefault="00DF5091" w:rsidP="004E2110">
            <w:pPr>
              <w:pStyle w:val="acctfourfigures"/>
              <w:tabs>
                <w:tab w:val="clear" w:pos="765"/>
              </w:tabs>
              <w:spacing w:line="240" w:lineRule="auto"/>
              <w:ind w:left="-57" w:right="-108"/>
              <w:jc w:val="right"/>
              <w:rPr>
                <w:rFonts w:ascii="Arial" w:hAnsi="Arial" w:cs="Arial"/>
                <w:sz w:val="12"/>
                <w:szCs w:val="12"/>
              </w:rPr>
            </w:pPr>
          </w:p>
        </w:tc>
        <w:tc>
          <w:tcPr>
            <w:tcW w:w="1512" w:type="dxa"/>
            <w:tcBorders>
              <w:top w:val="single" w:sz="4" w:space="0" w:color="auto"/>
            </w:tcBorders>
          </w:tcPr>
          <w:p w14:paraId="7DDACED4" w14:textId="77777777" w:rsidR="00DF5091" w:rsidRPr="00DF5091" w:rsidRDefault="00DF5091" w:rsidP="004E2110">
            <w:pPr>
              <w:pStyle w:val="acctfourfigures"/>
              <w:tabs>
                <w:tab w:val="clear" w:pos="765"/>
              </w:tabs>
              <w:spacing w:line="240" w:lineRule="auto"/>
              <w:ind w:left="-57" w:right="-90"/>
              <w:jc w:val="right"/>
              <w:rPr>
                <w:rFonts w:ascii="Arial" w:hAnsi="Arial" w:cs="Arial"/>
                <w:sz w:val="12"/>
                <w:szCs w:val="12"/>
              </w:rPr>
            </w:pPr>
          </w:p>
        </w:tc>
        <w:tc>
          <w:tcPr>
            <w:tcW w:w="1512" w:type="dxa"/>
            <w:tcBorders>
              <w:top w:val="single" w:sz="4" w:space="0" w:color="auto"/>
            </w:tcBorders>
          </w:tcPr>
          <w:p w14:paraId="4E3DA82E" w14:textId="77777777" w:rsidR="00DF5091" w:rsidRPr="00DF5091" w:rsidRDefault="00DF5091" w:rsidP="004E2110">
            <w:pPr>
              <w:pStyle w:val="acctfourfigures"/>
              <w:tabs>
                <w:tab w:val="clear" w:pos="765"/>
              </w:tabs>
              <w:spacing w:line="240" w:lineRule="auto"/>
              <w:ind w:left="-57" w:right="-90" w:hanging="20"/>
              <w:jc w:val="right"/>
              <w:rPr>
                <w:rFonts w:ascii="Arial" w:hAnsi="Arial" w:cs="Arial"/>
                <w:sz w:val="12"/>
                <w:szCs w:val="12"/>
              </w:rPr>
            </w:pPr>
          </w:p>
        </w:tc>
        <w:tc>
          <w:tcPr>
            <w:tcW w:w="1512" w:type="dxa"/>
            <w:tcBorders>
              <w:top w:val="single" w:sz="4" w:space="0" w:color="auto"/>
            </w:tcBorders>
          </w:tcPr>
          <w:p w14:paraId="2E69CEA5" w14:textId="77777777" w:rsidR="00DF5091" w:rsidRPr="00DF5091" w:rsidRDefault="00DF5091" w:rsidP="004E2110">
            <w:pPr>
              <w:pStyle w:val="acctfourfigures"/>
              <w:tabs>
                <w:tab w:val="clear" w:pos="765"/>
              </w:tabs>
              <w:spacing w:line="240" w:lineRule="auto"/>
              <w:ind w:left="-57" w:right="-90" w:hanging="20"/>
              <w:jc w:val="right"/>
              <w:rPr>
                <w:rFonts w:ascii="Arial" w:hAnsi="Arial" w:cs="Arial"/>
                <w:sz w:val="12"/>
                <w:szCs w:val="12"/>
              </w:rPr>
            </w:pPr>
          </w:p>
        </w:tc>
      </w:tr>
      <w:tr w:rsidR="00892092" w:rsidRPr="00B00F48" w14:paraId="27936B46" w14:textId="77777777" w:rsidTr="00DF5091">
        <w:trPr>
          <w:cantSplit/>
          <w:trHeight w:val="20"/>
        </w:trPr>
        <w:tc>
          <w:tcPr>
            <w:tcW w:w="3420" w:type="dxa"/>
          </w:tcPr>
          <w:p w14:paraId="70F2EA03" w14:textId="77777777" w:rsidR="00894617" w:rsidRDefault="00892092" w:rsidP="00894617">
            <w:pPr>
              <w:spacing w:line="240" w:lineRule="auto"/>
              <w:ind w:left="300"/>
              <w:rPr>
                <w:rFonts w:ascii="Arial" w:hAnsi="Arial" w:cs="Arial"/>
                <w:b/>
                <w:bCs/>
                <w:sz w:val="18"/>
                <w:szCs w:val="18"/>
              </w:rPr>
            </w:pPr>
            <w:r w:rsidRPr="00B00F48">
              <w:rPr>
                <w:rFonts w:ascii="Arial" w:hAnsi="Arial" w:cs="Arial"/>
                <w:b/>
                <w:bCs/>
                <w:sz w:val="18"/>
                <w:szCs w:val="18"/>
              </w:rPr>
              <w:t>Revenue from sales of goods</w:t>
            </w:r>
          </w:p>
          <w:p w14:paraId="4A9BFD33" w14:textId="06E79C55" w:rsidR="00892092" w:rsidRPr="00B00F48" w:rsidRDefault="00892092" w:rsidP="00894617">
            <w:pPr>
              <w:spacing w:line="240" w:lineRule="auto"/>
              <w:ind w:left="300"/>
              <w:rPr>
                <w:rFonts w:ascii="Arial" w:hAnsi="Arial" w:cs="Arial"/>
                <w:b/>
                <w:bCs/>
                <w:sz w:val="18"/>
                <w:szCs w:val="18"/>
              </w:rPr>
            </w:pPr>
            <w:r w:rsidRPr="00B00F48">
              <w:rPr>
                <w:rFonts w:ascii="Arial" w:hAnsi="Arial" w:cs="Arial"/>
                <w:b/>
                <w:bCs/>
                <w:sz w:val="18"/>
                <w:szCs w:val="18"/>
              </w:rPr>
              <w:t xml:space="preserve"> </w:t>
            </w:r>
            <w:r w:rsidR="00894617">
              <w:rPr>
                <w:rFonts w:ascii="Arial" w:hAnsi="Arial" w:cs="Arial"/>
                <w:b/>
                <w:bCs/>
                <w:sz w:val="18"/>
                <w:szCs w:val="18"/>
              </w:rPr>
              <w:t xml:space="preserve">  </w:t>
            </w:r>
            <w:r w:rsidRPr="00B00F48">
              <w:rPr>
                <w:rFonts w:ascii="Arial" w:hAnsi="Arial" w:cs="Arial"/>
                <w:b/>
                <w:bCs/>
                <w:sz w:val="18"/>
                <w:szCs w:val="18"/>
              </w:rPr>
              <w:t>and rendering of service</w:t>
            </w:r>
          </w:p>
        </w:tc>
        <w:tc>
          <w:tcPr>
            <w:tcW w:w="1512" w:type="dxa"/>
          </w:tcPr>
          <w:p w14:paraId="5D4D584E" w14:textId="77777777" w:rsidR="00892092" w:rsidRPr="00B00F48" w:rsidRDefault="00892092" w:rsidP="004E2110">
            <w:pPr>
              <w:pStyle w:val="acctfourfigures"/>
              <w:tabs>
                <w:tab w:val="clear" w:pos="765"/>
              </w:tabs>
              <w:spacing w:line="240" w:lineRule="auto"/>
              <w:ind w:left="-57" w:right="-108"/>
              <w:jc w:val="right"/>
              <w:rPr>
                <w:rFonts w:ascii="Arial" w:hAnsi="Arial" w:cs="Arial"/>
                <w:sz w:val="18"/>
                <w:szCs w:val="18"/>
              </w:rPr>
            </w:pPr>
          </w:p>
        </w:tc>
        <w:tc>
          <w:tcPr>
            <w:tcW w:w="1512" w:type="dxa"/>
          </w:tcPr>
          <w:p w14:paraId="7B418CD0" w14:textId="77777777"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1CC3F7A8" w14:textId="77777777" w:rsidR="00892092" w:rsidRPr="00B00F48" w:rsidRDefault="00892092" w:rsidP="004E2110">
            <w:pPr>
              <w:pStyle w:val="acctfourfigures"/>
              <w:tabs>
                <w:tab w:val="clear" w:pos="765"/>
              </w:tabs>
              <w:spacing w:line="240" w:lineRule="auto"/>
              <w:ind w:left="-57" w:right="-90" w:hanging="20"/>
              <w:jc w:val="right"/>
              <w:rPr>
                <w:rFonts w:ascii="Arial" w:hAnsi="Arial" w:cs="Arial"/>
                <w:sz w:val="18"/>
                <w:szCs w:val="18"/>
              </w:rPr>
            </w:pPr>
          </w:p>
        </w:tc>
        <w:tc>
          <w:tcPr>
            <w:tcW w:w="1512" w:type="dxa"/>
          </w:tcPr>
          <w:p w14:paraId="2500B7AF" w14:textId="77777777" w:rsidR="00892092" w:rsidRPr="00B00F48" w:rsidRDefault="00892092" w:rsidP="004E2110">
            <w:pPr>
              <w:pStyle w:val="acctfourfigures"/>
              <w:tabs>
                <w:tab w:val="clear" w:pos="765"/>
              </w:tabs>
              <w:spacing w:line="240" w:lineRule="auto"/>
              <w:ind w:left="-57" w:right="-90" w:hanging="20"/>
              <w:jc w:val="right"/>
              <w:rPr>
                <w:rFonts w:ascii="Arial" w:hAnsi="Arial" w:cs="Arial"/>
                <w:sz w:val="18"/>
                <w:szCs w:val="18"/>
              </w:rPr>
            </w:pPr>
          </w:p>
        </w:tc>
      </w:tr>
      <w:tr w:rsidR="00892092" w:rsidRPr="00B00F48" w14:paraId="65000828" w14:textId="77777777" w:rsidTr="00894617">
        <w:trPr>
          <w:cantSplit/>
          <w:trHeight w:val="20"/>
        </w:trPr>
        <w:tc>
          <w:tcPr>
            <w:tcW w:w="3420" w:type="dxa"/>
          </w:tcPr>
          <w:p w14:paraId="5D8726D5" w14:textId="0E8AE514" w:rsidR="00892092" w:rsidRPr="00B00F48" w:rsidRDefault="00892092" w:rsidP="004E2110">
            <w:pPr>
              <w:spacing w:line="240" w:lineRule="auto"/>
              <w:ind w:left="300"/>
              <w:rPr>
                <w:rFonts w:ascii="Arial" w:hAnsi="Arial" w:cs="Arial"/>
                <w:sz w:val="18"/>
                <w:szCs w:val="18"/>
              </w:rPr>
            </w:pPr>
            <w:r w:rsidRPr="00B00F48">
              <w:rPr>
                <w:rFonts w:ascii="Arial" w:hAnsi="Arial" w:cs="Arial"/>
                <w:sz w:val="18"/>
                <w:szCs w:val="18"/>
              </w:rPr>
              <w:t xml:space="preserve">Parent </w:t>
            </w:r>
            <w:r w:rsidR="00894617">
              <w:rPr>
                <w:rFonts w:ascii="Arial" w:hAnsi="Arial" w:cs="Arial"/>
                <w:sz w:val="18"/>
                <w:szCs w:val="18"/>
              </w:rPr>
              <w:t>company</w:t>
            </w:r>
          </w:p>
        </w:tc>
        <w:tc>
          <w:tcPr>
            <w:tcW w:w="1512" w:type="dxa"/>
          </w:tcPr>
          <w:p w14:paraId="24E9A162" w14:textId="4846C2D0" w:rsidR="00892092" w:rsidRPr="00B00F48" w:rsidRDefault="00B00F48" w:rsidP="004E2110">
            <w:pPr>
              <w:pStyle w:val="acctfourfigures"/>
              <w:tabs>
                <w:tab w:val="clear" w:pos="765"/>
              </w:tabs>
              <w:spacing w:line="240" w:lineRule="auto"/>
              <w:ind w:left="-57" w:right="-108"/>
              <w:jc w:val="right"/>
              <w:rPr>
                <w:rFonts w:ascii="Arial" w:hAnsi="Arial" w:cs="Arial"/>
                <w:sz w:val="18"/>
                <w:szCs w:val="18"/>
                <w:lang w:bidi="th-TH"/>
              </w:rPr>
            </w:pPr>
            <w:r w:rsidRPr="00B00F48">
              <w:rPr>
                <w:rFonts w:ascii="Arial" w:hAnsi="Arial" w:cs="Arial"/>
                <w:sz w:val="18"/>
                <w:szCs w:val="18"/>
                <w:lang w:bidi="th-TH"/>
              </w:rPr>
              <w:t>9</w:t>
            </w:r>
            <w:r w:rsidR="000F59AF" w:rsidRPr="00B00F48">
              <w:rPr>
                <w:rFonts w:ascii="Arial" w:hAnsi="Arial" w:cs="Arial"/>
                <w:sz w:val="18"/>
                <w:szCs w:val="18"/>
                <w:lang w:bidi="th-TH"/>
              </w:rPr>
              <w:t>,</w:t>
            </w:r>
            <w:r w:rsidRPr="00B00F48">
              <w:rPr>
                <w:rFonts w:ascii="Arial" w:hAnsi="Arial" w:cs="Arial"/>
                <w:sz w:val="18"/>
                <w:szCs w:val="18"/>
                <w:lang w:bidi="th-TH"/>
              </w:rPr>
              <w:t>997</w:t>
            </w:r>
          </w:p>
        </w:tc>
        <w:tc>
          <w:tcPr>
            <w:tcW w:w="1512" w:type="dxa"/>
          </w:tcPr>
          <w:p w14:paraId="31E0E493" w14:textId="16DEC6BD" w:rsidR="00892092" w:rsidRPr="00B00F48" w:rsidRDefault="00B00F48"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4</w:t>
            </w:r>
            <w:r w:rsidR="00892092" w:rsidRPr="00B00F48">
              <w:rPr>
                <w:rFonts w:ascii="Arial" w:hAnsi="Arial" w:cs="Arial"/>
                <w:sz w:val="18"/>
                <w:szCs w:val="18"/>
              </w:rPr>
              <w:t>,</w:t>
            </w:r>
            <w:r w:rsidRPr="00B00F48">
              <w:rPr>
                <w:rFonts w:ascii="Arial" w:hAnsi="Arial" w:cs="Arial"/>
                <w:sz w:val="18"/>
                <w:szCs w:val="18"/>
              </w:rPr>
              <w:t>288</w:t>
            </w:r>
          </w:p>
        </w:tc>
        <w:tc>
          <w:tcPr>
            <w:tcW w:w="1512" w:type="dxa"/>
          </w:tcPr>
          <w:p w14:paraId="1BADA92E" w14:textId="6A81228A" w:rsidR="00892092" w:rsidRPr="00B00F48" w:rsidRDefault="000F59AF"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w:t>
            </w:r>
          </w:p>
        </w:tc>
        <w:tc>
          <w:tcPr>
            <w:tcW w:w="1512" w:type="dxa"/>
          </w:tcPr>
          <w:p w14:paraId="70401204" w14:textId="17E14DAA"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w:t>
            </w:r>
          </w:p>
        </w:tc>
      </w:tr>
      <w:tr w:rsidR="00892092" w:rsidRPr="00B00F48" w14:paraId="19578AF8" w14:textId="77777777" w:rsidTr="00894617">
        <w:trPr>
          <w:cantSplit/>
          <w:trHeight w:val="20"/>
        </w:trPr>
        <w:tc>
          <w:tcPr>
            <w:tcW w:w="3420" w:type="dxa"/>
          </w:tcPr>
          <w:p w14:paraId="4D45C52A" w14:textId="05CD8322" w:rsidR="00892092" w:rsidRPr="00B00F48" w:rsidRDefault="00892092" w:rsidP="004E2110">
            <w:pPr>
              <w:spacing w:line="240" w:lineRule="auto"/>
              <w:ind w:left="300"/>
              <w:rPr>
                <w:rFonts w:ascii="Arial" w:hAnsi="Arial" w:cs="Arial"/>
                <w:b/>
                <w:bCs/>
                <w:sz w:val="18"/>
                <w:szCs w:val="18"/>
              </w:rPr>
            </w:pPr>
            <w:r w:rsidRPr="00B00F48">
              <w:rPr>
                <w:rFonts w:ascii="Arial" w:hAnsi="Arial" w:cs="Arial"/>
                <w:sz w:val="18"/>
                <w:szCs w:val="18"/>
              </w:rPr>
              <w:t>Other related parties</w:t>
            </w:r>
          </w:p>
        </w:tc>
        <w:tc>
          <w:tcPr>
            <w:tcW w:w="1512" w:type="dxa"/>
          </w:tcPr>
          <w:p w14:paraId="08A9C5E9" w14:textId="7CDE77F8" w:rsidR="00892092" w:rsidRPr="00B00F48" w:rsidRDefault="00B00F48" w:rsidP="004E2110">
            <w:pPr>
              <w:pStyle w:val="acctfourfigures"/>
              <w:tabs>
                <w:tab w:val="clear" w:pos="765"/>
              </w:tabs>
              <w:spacing w:line="240" w:lineRule="auto"/>
              <w:ind w:left="-57" w:right="-108"/>
              <w:jc w:val="right"/>
              <w:rPr>
                <w:rFonts w:ascii="Arial" w:hAnsi="Arial" w:cs="Arial"/>
                <w:sz w:val="18"/>
                <w:szCs w:val="18"/>
              </w:rPr>
            </w:pPr>
            <w:r w:rsidRPr="00B00F48">
              <w:rPr>
                <w:rFonts w:ascii="Arial" w:hAnsi="Arial" w:cs="Arial"/>
                <w:sz w:val="18"/>
                <w:szCs w:val="18"/>
              </w:rPr>
              <w:t>37</w:t>
            </w:r>
          </w:p>
        </w:tc>
        <w:tc>
          <w:tcPr>
            <w:tcW w:w="1512" w:type="dxa"/>
          </w:tcPr>
          <w:p w14:paraId="741A3377" w14:textId="3FD3CABE" w:rsidR="00892092" w:rsidRPr="00B00F48" w:rsidRDefault="00B00F48"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1</w:t>
            </w:r>
            <w:r w:rsidR="00892092" w:rsidRPr="00B00F48">
              <w:rPr>
                <w:rFonts w:ascii="Arial" w:hAnsi="Arial" w:cs="Arial"/>
                <w:sz w:val="18"/>
                <w:szCs w:val="18"/>
              </w:rPr>
              <w:t>,</w:t>
            </w:r>
            <w:r w:rsidRPr="00B00F48">
              <w:rPr>
                <w:rFonts w:ascii="Arial" w:hAnsi="Arial" w:cs="Arial"/>
                <w:sz w:val="18"/>
                <w:szCs w:val="18"/>
              </w:rPr>
              <w:t>495</w:t>
            </w:r>
          </w:p>
        </w:tc>
        <w:tc>
          <w:tcPr>
            <w:tcW w:w="1512" w:type="dxa"/>
          </w:tcPr>
          <w:p w14:paraId="2C35426F" w14:textId="7717082F" w:rsidR="00892092" w:rsidRPr="00B00F48" w:rsidRDefault="000F59AF"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w:t>
            </w:r>
          </w:p>
        </w:tc>
        <w:tc>
          <w:tcPr>
            <w:tcW w:w="1512" w:type="dxa"/>
          </w:tcPr>
          <w:p w14:paraId="12426CE0" w14:textId="5A256F33"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w:t>
            </w:r>
          </w:p>
        </w:tc>
      </w:tr>
      <w:tr w:rsidR="00894617" w:rsidRPr="00B00F48" w14:paraId="595DBDC9" w14:textId="77777777" w:rsidTr="00894617">
        <w:trPr>
          <w:cantSplit/>
          <w:trHeight w:val="20"/>
        </w:trPr>
        <w:tc>
          <w:tcPr>
            <w:tcW w:w="3420" w:type="dxa"/>
          </w:tcPr>
          <w:p w14:paraId="610C2940" w14:textId="77777777" w:rsidR="00894617" w:rsidRPr="00B00F48" w:rsidRDefault="00894617" w:rsidP="00894617">
            <w:pPr>
              <w:spacing w:line="240" w:lineRule="auto"/>
              <w:ind w:left="300"/>
              <w:rPr>
                <w:rFonts w:ascii="Arial" w:hAnsi="Arial" w:cs="Arial"/>
                <w:b/>
                <w:bCs/>
                <w:sz w:val="18"/>
                <w:szCs w:val="18"/>
              </w:rPr>
            </w:pPr>
          </w:p>
        </w:tc>
        <w:tc>
          <w:tcPr>
            <w:tcW w:w="1512" w:type="dxa"/>
          </w:tcPr>
          <w:p w14:paraId="2A9777A9" w14:textId="77777777" w:rsidR="00894617" w:rsidRPr="00B00F48" w:rsidRDefault="00894617" w:rsidP="00894617">
            <w:pPr>
              <w:pStyle w:val="acctfourfigures"/>
              <w:tabs>
                <w:tab w:val="clear" w:pos="765"/>
              </w:tabs>
              <w:spacing w:line="240" w:lineRule="auto"/>
              <w:ind w:left="-57" w:right="-108"/>
              <w:jc w:val="right"/>
              <w:rPr>
                <w:rFonts w:ascii="Arial" w:hAnsi="Arial" w:cs="Arial"/>
                <w:sz w:val="18"/>
                <w:szCs w:val="18"/>
              </w:rPr>
            </w:pPr>
          </w:p>
        </w:tc>
        <w:tc>
          <w:tcPr>
            <w:tcW w:w="1512" w:type="dxa"/>
          </w:tcPr>
          <w:p w14:paraId="0FD64818"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2A986EF3"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34E53CE4"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r>
      <w:tr w:rsidR="00894617" w:rsidRPr="00B00F48" w14:paraId="27A76161" w14:textId="77777777" w:rsidTr="004E2110">
        <w:trPr>
          <w:cantSplit/>
          <w:trHeight w:val="20"/>
        </w:trPr>
        <w:tc>
          <w:tcPr>
            <w:tcW w:w="3420" w:type="dxa"/>
          </w:tcPr>
          <w:p w14:paraId="230D805B" w14:textId="77777777" w:rsidR="00894617" w:rsidRPr="00B00F48" w:rsidRDefault="00894617" w:rsidP="00894617">
            <w:pPr>
              <w:spacing w:line="240" w:lineRule="auto"/>
              <w:ind w:left="300"/>
              <w:rPr>
                <w:rFonts w:ascii="Arial" w:hAnsi="Arial" w:cs="Arial"/>
                <w:b/>
                <w:bCs/>
                <w:color w:val="000000" w:themeColor="text1"/>
                <w:sz w:val="18"/>
                <w:szCs w:val="18"/>
              </w:rPr>
            </w:pPr>
            <w:r w:rsidRPr="00B00F48">
              <w:rPr>
                <w:rFonts w:ascii="Arial" w:hAnsi="Arial" w:cs="Arial"/>
                <w:b/>
                <w:bCs/>
                <w:color w:val="000000" w:themeColor="text1"/>
                <w:sz w:val="18"/>
                <w:szCs w:val="18"/>
              </w:rPr>
              <w:t xml:space="preserve">Cost of sale of goods </w:t>
            </w:r>
          </w:p>
          <w:p w14:paraId="318C6F59" w14:textId="5801EF42" w:rsidR="00894617" w:rsidRPr="00B00F48" w:rsidRDefault="00894617" w:rsidP="00894617">
            <w:pPr>
              <w:spacing w:line="240" w:lineRule="auto"/>
              <w:ind w:left="300"/>
              <w:rPr>
                <w:rFonts w:ascii="Arial" w:hAnsi="Arial" w:cs="Arial"/>
                <w:b/>
                <w:bCs/>
                <w:sz w:val="18"/>
                <w:szCs w:val="18"/>
              </w:rPr>
            </w:pPr>
            <w:r w:rsidRPr="00B00F48">
              <w:rPr>
                <w:rFonts w:ascii="Arial" w:hAnsi="Arial" w:cs="Arial"/>
                <w:b/>
                <w:bCs/>
                <w:color w:val="000000" w:themeColor="text1"/>
                <w:sz w:val="18"/>
                <w:szCs w:val="18"/>
              </w:rPr>
              <w:t xml:space="preserve">   and rendering of services</w:t>
            </w:r>
          </w:p>
        </w:tc>
        <w:tc>
          <w:tcPr>
            <w:tcW w:w="1512" w:type="dxa"/>
          </w:tcPr>
          <w:p w14:paraId="73986413" w14:textId="77777777" w:rsidR="00894617" w:rsidRPr="00B00F48" w:rsidRDefault="00894617" w:rsidP="00894617">
            <w:pPr>
              <w:pStyle w:val="acctfourfigures"/>
              <w:tabs>
                <w:tab w:val="clear" w:pos="765"/>
              </w:tabs>
              <w:spacing w:line="240" w:lineRule="auto"/>
              <w:ind w:left="-57" w:right="-108"/>
              <w:jc w:val="right"/>
              <w:rPr>
                <w:rFonts w:ascii="Arial" w:hAnsi="Arial" w:cs="Arial"/>
                <w:sz w:val="18"/>
                <w:szCs w:val="18"/>
              </w:rPr>
            </w:pPr>
          </w:p>
        </w:tc>
        <w:tc>
          <w:tcPr>
            <w:tcW w:w="1512" w:type="dxa"/>
          </w:tcPr>
          <w:p w14:paraId="38441654"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27195DDF"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1333072F"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r>
      <w:tr w:rsidR="00894617" w:rsidRPr="00B00F48" w14:paraId="6CF37821" w14:textId="77777777" w:rsidTr="004E2110">
        <w:trPr>
          <w:cantSplit/>
          <w:trHeight w:val="20"/>
        </w:trPr>
        <w:tc>
          <w:tcPr>
            <w:tcW w:w="3420" w:type="dxa"/>
          </w:tcPr>
          <w:p w14:paraId="5B4F8EC4" w14:textId="65CCE198" w:rsidR="00894617" w:rsidRPr="00B00F48" w:rsidRDefault="00894617" w:rsidP="00894617">
            <w:pPr>
              <w:spacing w:line="240" w:lineRule="auto"/>
              <w:ind w:left="300"/>
              <w:rPr>
                <w:rFonts w:ascii="Arial" w:hAnsi="Arial" w:cs="Arial"/>
                <w:b/>
                <w:bCs/>
                <w:sz w:val="18"/>
                <w:szCs w:val="18"/>
              </w:rPr>
            </w:pPr>
            <w:r w:rsidRPr="00B00F48">
              <w:rPr>
                <w:rFonts w:ascii="Arial" w:hAnsi="Arial" w:cs="Arial"/>
                <w:color w:val="000000" w:themeColor="text1"/>
                <w:sz w:val="18"/>
                <w:szCs w:val="18"/>
              </w:rPr>
              <w:t xml:space="preserve">Parent </w:t>
            </w:r>
            <w:r>
              <w:rPr>
                <w:rFonts w:ascii="Arial" w:hAnsi="Arial" w:cs="Arial"/>
                <w:color w:val="000000" w:themeColor="text1"/>
                <w:sz w:val="18"/>
                <w:szCs w:val="18"/>
              </w:rPr>
              <w:t>company</w:t>
            </w:r>
          </w:p>
        </w:tc>
        <w:tc>
          <w:tcPr>
            <w:tcW w:w="1512" w:type="dxa"/>
          </w:tcPr>
          <w:p w14:paraId="1624EED1" w14:textId="2EA4A35C" w:rsidR="00894617" w:rsidRPr="00B00F48" w:rsidRDefault="00894617" w:rsidP="00894617">
            <w:pPr>
              <w:pStyle w:val="acctfourfigures"/>
              <w:tabs>
                <w:tab w:val="clear" w:pos="765"/>
              </w:tabs>
              <w:spacing w:line="240" w:lineRule="auto"/>
              <w:ind w:left="-57" w:right="-108"/>
              <w:jc w:val="right"/>
              <w:rPr>
                <w:rFonts w:ascii="Arial" w:hAnsi="Arial" w:cs="Arial"/>
                <w:sz w:val="18"/>
                <w:szCs w:val="18"/>
              </w:rPr>
            </w:pPr>
            <w:r w:rsidRPr="00B00F48">
              <w:rPr>
                <w:rFonts w:ascii="Arial" w:hAnsi="Arial" w:cs="Arial"/>
                <w:color w:val="000000" w:themeColor="text1"/>
                <w:sz w:val="18"/>
                <w:szCs w:val="18"/>
              </w:rPr>
              <w:t>9,852</w:t>
            </w:r>
          </w:p>
        </w:tc>
        <w:tc>
          <w:tcPr>
            <w:tcW w:w="1512" w:type="dxa"/>
          </w:tcPr>
          <w:p w14:paraId="21EA73D6" w14:textId="7D1BD72F"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color w:val="000000" w:themeColor="text1"/>
                <w:sz w:val="18"/>
                <w:szCs w:val="18"/>
              </w:rPr>
              <w:t>3,300</w:t>
            </w:r>
          </w:p>
        </w:tc>
        <w:tc>
          <w:tcPr>
            <w:tcW w:w="1512" w:type="dxa"/>
          </w:tcPr>
          <w:p w14:paraId="3A6A9D27" w14:textId="301B3351"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color w:val="000000" w:themeColor="text1"/>
                <w:sz w:val="18"/>
                <w:szCs w:val="18"/>
              </w:rPr>
              <w:t>9,852</w:t>
            </w:r>
          </w:p>
        </w:tc>
        <w:tc>
          <w:tcPr>
            <w:tcW w:w="1512" w:type="dxa"/>
          </w:tcPr>
          <w:p w14:paraId="271BB4CA" w14:textId="1E8C6D0A"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color w:val="000000" w:themeColor="text1"/>
                <w:sz w:val="18"/>
                <w:szCs w:val="18"/>
              </w:rPr>
              <w:t>3,300</w:t>
            </w:r>
          </w:p>
        </w:tc>
      </w:tr>
      <w:tr w:rsidR="00894617" w:rsidRPr="00B00F48" w14:paraId="4CCCCC50" w14:textId="77777777" w:rsidTr="004E2110">
        <w:trPr>
          <w:cantSplit/>
          <w:trHeight w:val="20"/>
        </w:trPr>
        <w:tc>
          <w:tcPr>
            <w:tcW w:w="3420" w:type="dxa"/>
          </w:tcPr>
          <w:p w14:paraId="53448CCD" w14:textId="77777777" w:rsidR="00894617" w:rsidRPr="00B00F48" w:rsidRDefault="00894617" w:rsidP="00894617">
            <w:pPr>
              <w:spacing w:line="240" w:lineRule="auto"/>
              <w:ind w:left="300"/>
              <w:rPr>
                <w:rFonts w:ascii="Arial" w:hAnsi="Arial" w:cs="Arial"/>
                <w:b/>
                <w:bCs/>
                <w:sz w:val="18"/>
                <w:szCs w:val="18"/>
              </w:rPr>
            </w:pPr>
          </w:p>
        </w:tc>
        <w:tc>
          <w:tcPr>
            <w:tcW w:w="1512" w:type="dxa"/>
          </w:tcPr>
          <w:p w14:paraId="07DA882A" w14:textId="77777777" w:rsidR="00894617" w:rsidRPr="00B00F48" w:rsidRDefault="00894617" w:rsidP="00894617">
            <w:pPr>
              <w:pStyle w:val="acctfourfigures"/>
              <w:tabs>
                <w:tab w:val="clear" w:pos="765"/>
              </w:tabs>
              <w:spacing w:line="240" w:lineRule="auto"/>
              <w:ind w:left="-57" w:right="-108"/>
              <w:jc w:val="right"/>
              <w:rPr>
                <w:rFonts w:ascii="Arial" w:hAnsi="Arial" w:cs="Arial"/>
                <w:sz w:val="18"/>
                <w:szCs w:val="18"/>
              </w:rPr>
            </w:pPr>
          </w:p>
        </w:tc>
        <w:tc>
          <w:tcPr>
            <w:tcW w:w="1512" w:type="dxa"/>
          </w:tcPr>
          <w:p w14:paraId="65A6781D"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3E5AEDF7"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4167F91E" w14:textId="77777777" w:rsidR="00894617" w:rsidRPr="00B00F48" w:rsidRDefault="00894617" w:rsidP="00894617">
            <w:pPr>
              <w:pStyle w:val="acctfourfigures"/>
              <w:tabs>
                <w:tab w:val="clear" w:pos="765"/>
              </w:tabs>
              <w:spacing w:line="240" w:lineRule="auto"/>
              <w:ind w:left="-57" w:right="-90"/>
              <w:jc w:val="right"/>
              <w:rPr>
                <w:rFonts w:ascii="Arial" w:hAnsi="Arial" w:cs="Arial"/>
                <w:sz w:val="18"/>
                <w:szCs w:val="18"/>
              </w:rPr>
            </w:pPr>
          </w:p>
        </w:tc>
      </w:tr>
      <w:tr w:rsidR="00892092" w:rsidRPr="00B00F48" w14:paraId="7398E9BB" w14:textId="77777777" w:rsidTr="00894617">
        <w:trPr>
          <w:cantSplit/>
          <w:trHeight w:val="20"/>
        </w:trPr>
        <w:tc>
          <w:tcPr>
            <w:tcW w:w="3420" w:type="dxa"/>
          </w:tcPr>
          <w:p w14:paraId="5B2815C7" w14:textId="6D4A0038" w:rsidR="00892092" w:rsidRPr="00B00F48" w:rsidRDefault="00892092" w:rsidP="004E2110">
            <w:pPr>
              <w:spacing w:line="240" w:lineRule="auto"/>
              <w:ind w:left="300"/>
              <w:rPr>
                <w:rFonts w:ascii="Arial" w:hAnsi="Arial" w:cs="Arial"/>
                <w:b/>
                <w:bCs/>
                <w:sz w:val="18"/>
                <w:szCs w:val="18"/>
              </w:rPr>
            </w:pPr>
            <w:r w:rsidRPr="00B00F48">
              <w:rPr>
                <w:rFonts w:ascii="Arial" w:hAnsi="Arial" w:cs="Arial"/>
                <w:b/>
                <w:bCs/>
                <w:sz w:val="18"/>
                <w:szCs w:val="18"/>
              </w:rPr>
              <w:t>Interest income</w:t>
            </w:r>
          </w:p>
        </w:tc>
        <w:tc>
          <w:tcPr>
            <w:tcW w:w="1512" w:type="dxa"/>
          </w:tcPr>
          <w:p w14:paraId="2BD85620" w14:textId="77777777" w:rsidR="00892092" w:rsidRPr="00B00F48" w:rsidRDefault="00892092" w:rsidP="004E2110">
            <w:pPr>
              <w:pStyle w:val="acctfourfigures"/>
              <w:tabs>
                <w:tab w:val="clear" w:pos="765"/>
              </w:tabs>
              <w:spacing w:line="240" w:lineRule="auto"/>
              <w:ind w:left="-57" w:right="-108"/>
              <w:jc w:val="right"/>
              <w:rPr>
                <w:rFonts w:ascii="Arial" w:hAnsi="Arial" w:cs="Arial"/>
                <w:sz w:val="18"/>
                <w:szCs w:val="18"/>
              </w:rPr>
            </w:pPr>
          </w:p>
        </w:tc>
        <w:tc>
          <w:tcPr>
            <w:tcW w:w="1512" w:type="dxa"/>
          </w:tcPr>
          <w:p w14:paraId="256CD382" w14:textId="77777777"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5AFAD973" w14:textId="77777777"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6474E598" w14:textId="77777777"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p>
        </w:tc>
      </w:tr>
      <w:tr w:rsidR="00892092" w:rsidRPr="00B00F48" w14:paraId="465F751C" w14:textId="77777777" w:rsidTr="00894617">
        <w:trPr>
          <w:cantSplit/>
          <w:trHeight w:val="20"/>
        </w:trPr>
        <w:tc>
          <w:tcPr>
            <w:tcW w:w="3420" w:type="dxa"/>
          </w:tcPr>
          <w:p w14:paraId="5A54756A" w14:textId="3C5659CE" w:rsidR="00892092" w:rsidRPr="00B00F48" w:rsidRDefault="00892092" w:rsidP="004E2110">
            <w:pPr>
              <w:spacing w:line="240" w:lineRule="auto"/>
              <w:ind w:left="300"/>
              <w:rPr>
                <w:rFonts w:ascii="Arial" w:hAnsi="Arial" w:cs="Arial"/>
                <w:sz w:val="18"/>
                <w:szCs w:val="18"/>
              </w:rPr>
            </w:pPr>
            <w:r w:rsidRPr="00B00F48">
              <w:rPr>
                <w:rFonts w:ascii="Arial" w:hAnsi="Arial" w:cs="Arial"/>
                <w:sz w:val="18"/>
                <w:szCs w:val="18"/>
              </w:rPr>
              <w:t>Subsidiaries</w:t>
            </w:r>
          </w:p>
        </w:tc>
        <w:tc>
          <w:tcPr>
            <w:tcW w:w="1512" w:type="dxa"/>
          </w:tcPr>
          <w:p w14:paraId="752946DC" w14:textId="1731929D" w:rsidR="00892092" w:rsidRPr="00B00F48" w:rsidRDefault="006D7B19" w:rsidP="004E2110">
            <w:pPr>
              <w:pStyle w:val="acctfourfigures"/>
              <w:tabs>
                <w:tab w:val="clear" w:pos="765"/>
              </w:tabs>
              <w:spacing w:line="240" w:lineRule="auto"/>
              <w:ind w:left="-57" w:right="-108"/>
              <w:jc w:val="right"/>
              <w:rPr>
                <w:rFonts w:ascii="Arial" w:hAnsi="Arial" w:cs="Arial"/>
                <w:sz w:val="18"/>
                <w:szCs w:val="18"/>
              </w:rPr>
            </w:pPr>
            <w:r w:rsidRPr="00B00F48">
              <w:rPr>
                <w:rFonts w:ascii="Arial" w:hAnsi="Arial" w:cs="Arial"/>
                <w:sz w:val="18"/>
                <w:szCs w:val="18"/>
              </w:rPr>
              <w:t>-</w:t>
            </w:r>
          </w:p>
        </w:tc>
        <w:tc>
          <w:tcPr>
            <w:tcW w:w="1512" w:type="dxa"/>
          </w:tcPr>
          <w:p w14:paraId="4B906094" w14:textId="5F842989" w:rsidR="00892092" w:rsidRPr="00B00F48" w:rsidRDefault="00892092"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w:t>
            </w:r>
          </w:p>
        </w:tc>
        <w:tc>
          <w:tcPr>
            <w:tcW w:w="1512" w:type="dxa"/>
          </w:tcPr>
          <w:p w14:paraId="7CD5F4F0" w14:textId="4C90DC24" w:rsidR="00892092" w:rsidRPr="00B00F48" w:rsidRDefault="00B00F48"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3</w:t>
            </w:r>
          </w:p>
        </w:tc>
        <w:tc>
          <w:tcPr>
            <w:tcW w:w="1512" w:type="dxa"/>
          </w:tcPr>
          <w:p w14:paraId="37229FF6" w14:textId="05DEE079" w:rsidR="00892092" w:rsidRPr="00B00F48" w:rsidRDefault="00B00F48" w:rsidP="004E2110">
            <w:pPr>
              <w:pStyle w:val="acctfourfigures"/>
              <w:tabs>
                <w:tab w:val="clear" w:pos="765"/>
              </w:tabs>
              <w:spacing w:line="240" w:lineRule="auto"/>
              <w:ind w:left="-57" w:right="-90"/>
              <w:jc w:val="right"/>
              <w:rPr>
                <w:rFonts w:ascii="Arial" w:hAnsi="Arial" w:cs="Arial"/>
                <w:sz w:val="18"/>
                <w:szCs w:val="18"/>
              </w:rPr>
            </w:pPr>
            <w:r w:rsidRPr="00B00F48">
              <w:rPr>
                <w:rFonts w:ascii="Arial" w:hAnsi="Arial" w:cs="Arial"/>
                <w:sz w:val="18"/>
                <w:szCs w:val="18"/>
              </w:rPr>
              <w:t>5</w:t>
            </w:r>
          </w:p>
        </w:tc>
      </w:tr>
      <w:tr w:rsidR="002127EC" w:rsidRPr="00B00F48" w14:paraId="2D479597" w14:textId="77777777" w:rsidTr="00894617">
        <w:trPr>
          <w:cantSplit/>
          <w:trHeight w:val="20"/>
        </w:trPr>
        <w:tc>
          <w:tcPr>
            <w:tcW w:w="3420" w:type="dxa"/>
          </w:tcPr>
          <w:p w14:paraId="4942D386" w14:textId="77777777" w:rsidR="00F96608" w:rsidRPr="00B00F48" w:rsidRDefault="00F96608" w:rsidP="004E2110">
            <w:pPr>
              <w:spacing w:line="240" w:lineRule="auto"/>
              <w:ind w:left="300"/>
              <w:rPr>
                <w:rFonts w:ascii="Arial" w:hAnsi="Arial" w:cs="Arial"/>
                <w:b/>
                <w:bCs/>
                <w:color w:val="000000" w:themeColor="text1"/>
                <w:sz w:val="18"/>
                <w:szCs w:val="18"/>
              </w:rPr>
            </w:pPr>
          </w:p>
        </w:tc>
        <w:tc>
          <w:tcPr>
            <w:tcW w:w="1512" w:type="dxa"/>
          </w:tcPr>
          <w:p w14:paraId="23B98ACE" w14:textId="77777777" w:rsidR="00892092" w:rsidRPr="00B00F48" w:rsidRDefault="00892092" w:rsidP="004E2110">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200ED37C" w14:textId="77777777" w:rsidR="00892092" w:rsidRPr="00B00F48" w:rsidRDefault="00892092"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73D3FCEF" w14:textId="77777777" w:rsidR="00892092" w:rsidRPr="00B00F48" w:rsidRDefault="00892092"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269B4234" w14:textId="77777777" w:rsidR="00892092" w:rsidRPr="00B00F48" w:rsidRDefault="00892092" w:rsidP="004E2110">
            <w:pPr>
              <w:pStyle w:val="acctfourfigures"/>
              <w:tabs>
                <w:tab w:val="clear" w:pos="765"/>
              </w:tabs>
              <w:spacing w:line="240" w:lineRule="auto"/>
              <w:ind w:left="-57" w:right="-90"/>
              <w:jc w:val="right"/>
              <w:rPr>
                <w:rFonts w:ascii="Arial" w:hAnsi="Arial" w:cs="Arial"/>
                <w:color w:val="000000" w:themeColor="text1"/>
                <w:sz w:val="18"/>
                <w:szCs w:val="18"/>
              </w:rPr>
            </w:pPr>
          </w:p>
        </w:tc>
      </w:tr>
      <w:tr w:rsidR="002127EC" w:rsidRPr="00B00F48" w14:paraId="228534B0" w14:textId="77777777" w:rsidTr="004E2110">
        <w:trPr>
          <w:cantSplit/>
          <w:trHeight w:val="20"/>
        </w:trPr>
        <w:tc>
          <w:tcPr>
            <w:tcW w:w="3420" w:type="dxa"/>
          </w:tcPr>
          <w:p w14:paraId="07179599" w14:textId="5102B378" w:rsidR="00964B73" w:rsidRPr="00B00F48" w:rsidRDefault="00F107D9" w:rsidP="004E2110">
            <w:pPr>
              <w:spacing w:line="240" w:lineRule="auto"/>
              <w:ind w:left="300"/>
              <w:rPr>
                <w:rFonts w:ascii="Arial" w:hAnsi="Arial" w:cs="Arial"/>
                <w:b/>
                <w:bCs/>
                <w:color w:val="000000" w:themeColor="text1"/>
                <w:sz w:val="18"/>
                <w:szCs w:val="18"/>
              </w:rPr>
            </w:pPr>
            <w:r w:rsidRPr="00B00F48">
              <w:rPr>
                <w:rFonts w:ascii="Arial" w:hAnsi="Arial" w:cs="Arial"/>
                <w:b/>
                <w:bCs/>
                <w:color w:val="000000" w:themeColor="text1"/>
                <w:sz w:val="18"/>
                <w:szCs w:val="18"/>
              </w:rPr>
              <w:t xml:space="preserve">Management fee </w:t>
            </w:r>
          </w:p>
        </w:tc>
        <w:tc>
          <w:tcPr>
            <w:tcW w:w="1512" w:type="dxa"/>
          </w:tcPr>
          <w:p w14:paraId="2ED2D444" w14:textId="77777777" w:rsidR="00964B73" w:rsidRPr="00B00F48" w:rsidRDefault="00964B73" w:rsidP="004E2110">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69260BB1" w14:textId="77777777" w:rsidR="00964B73" w:rsidRPr="00B00F48" w:rsidRDefault="00964B73"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739B8114" w14:textId="77777777" w:rsidR="00964B73" w:rsidRPr="00B00F48" w:rsidRDefault="00964B73"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2FB3DF2B" w14:textId="77777777" w:rsidR="00964B73" w:rsidRPr="00B00F48" w:rsidRDefault="00964B73" w:rsidP="004E2110">
            <w:pPr>
              <w:pStyle w:val="acctfourfigures"/>
              <w:tabs>
                <w:tab w:val="clear" w:pos="765"/>
              </w:tabs>
              <w:spacing w:line="240" w:lineRule="auto"/>
              <w:ind w:left="-57" w:right="-90"/>
              <w:jc w:val="right"/>
              <w:rPr>
                <w:rFonts w:ascii="Arial" w:hAnsi="Arial" w:cs="Arial"/>
                <w:color w:val="000000" w:themeColor="text1"/>
                <w:sz w:val="18"/>
                <w:szCs w:val="18"/>
              </w:rPr>
            </w:pPr>
          </w:p>
        </w:tc>
      </w:tr>
      <w:tr w:rsidR="002127EC" w:rsidRPr="00B00F48" w14:paraId="528E2669" w14:textId="77777777" w:rsidTr="00894617">
        <w:trPr>
          <w:cantSplit/>
          <w:trHeight w:val="20"/>
        </w:trPr>
        <w:tc>
          <w:tcPr>
            <w:tcW w:w="3420" w:type="dxa"/>
          </w:tcPr>
          <w:p w14:paraId="3946D6CA" w14:textId="183DBB47" w:rsidR="00F107D9" w:rsidRPr="00B00F48" w:rsidRDefault="00F107D9" w:rsidP="004E2110">
            <w:pPr>
              <w:spacing w:line="240" w:lineRule="auto"/>
              <w:ind w:left="300"/>
              <w:rPr>
                <w:rFonts w:ascii="Arial" w:hAnsi="Arial" w:cs="Arial"/>
                <w:color w:val="000000" w:themeColor="text1"/>
                <w:sz w:val="18"/>
                <w:szCs w:val="18"/>
              </w:rPr>
            </w:pPr>
            <w:r w:rsidRPr="00B00F48">
              <w:rPr>
                <w:rFonts w:ascii="Arial" w:hAnsi="Arial" w:cs="Arial"/>
                <w:color w:val="000000" w:themeColor="text1"/>
                <w:sz w:val="18"/>
                <w:szCs w:val="18"/>
              </w:rPr>
              <w:t>Ultimate parent</w:t>
            </w:r>
            <w:r w:rsidR="009346C0">
              <w:rPr>
                <w:rFonts w:ascii="Arial" w:hAnsi="Arial" w:cs="Arial"/>
                <w:color w:val="000000" w:themeColor="text1"/>
                <w:sz w:val="18"/>
                <w:szCs w:val="18"/>
              </w:rPr>
              <w:t xml:space="preserve"> company</w:t>
            </w:r>
          </w:p>
        </w:tc>
        <w:tc>
          <w:tcPr>
            <w:tcW w:w="1512" w:type="dxa"/>
          </w:tcPr>
          <w:p w14:paraId="6DAAD9C6" w14:textId="54467AC9" w:rsidR="00F107D9" w:rsidRPr="00B00F48" w:rsidRDefault="00B00F48" w:rsidP="004E2110">
            <w:pPr>
              <w:pStyle w:val="acctfourfigures"/>
              <w:tabs>
                <w:tab w:val="clear" w:pos="765"/>
              </w:tabs>
              <w:spacing w:line="240" w:lineRule="auto"/>
              <w:ind w:left="-57" w:right="-108"/>
              <w:jc w:val="right"/>
              <w:rPr>
                <w:rFonts w:ascii="Arial" w:hAnsi="Arial" w:cs="Arial"/>
                <w:color w:val="000000" w:themeColor="text1"/>
                <w:sz w:val="18"/>
                <w:szCs w:val="18"/>
              </w:rPr>
            </w:pPr>
            <w:r w:rsidRPr="00B00F48">
              <w:rPr>
                <w:rFonts w:ascii="Arial" w:hAnsi="Arial" w:cs="Arial"/>
                <w:color w:val="000000" w:themeColor="text1"/>
                <w:sz w:val="18"/>
                <w:szCs w:val="18"/>
              </w:rPr>
              <w:t>318</w:t>
            </w:r>
          </w:p>
        </w:tc>
        <w:tc>
          <w:tcPr>
            <w:tcW w:w="1512" w:type="dxa"/>
          </w:tcPr>
          <w:p w14:paraId="4E716B54" w14:textId="6BB1B019"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244</w:t>
            </w:r>
          </w:p>
        </w:tc>
        <w:tc>
          <w:tcPr>
            <w:tcW w:w="1512" w:type="dxa"/>
          </w:tcPr>
          <w:p w14:paraId="702F4CA8" w14:textId="2F3C88FD"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99</w:t>
            </w:r>
          </w:p>
        </w:tc>
        <w:tc>
          <w:tcPr>
            <w:tcW w:w="1512" w:type="dxa"/>
          </w:tcPr>
          <w:p w14:paraId="619CAC62" w14:textId="1F514DE6"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62</w:t>
            </w:r>
          </w:p>
        </w:tc>
      </w:tr>
      <w:tr w:rsidR="002127EC" w:rsidRPr="00B00F48" w14:paraId="29F1D506" w14:textId="77777777" w:rsidTr="00894617">
        <w:trPr>
          <w:cantSplit/>
          <w:trHeight w:val="20"/>
        </w:trPr>
        <w:tc>
          <w:tcPr>
            <w:tcW w:w="3420" w:type="dxa"/>
          </w:tcPr>
          <w:p w14:paraId="04B7035E" w14:textId="792D4B2C" w:rsidR="00F107D9" w:rsidRPr="00B00F48" w:rsidRDefault="00F107D9" w:rsidP="004E2110">
            <w:pPr>
              <w:spacing w:line="240" w:lineRule="auto"/>
              <w:ind w:left="300"/>
              <w:rPr>
                <w:rFonts w:ascii="Arial" w:hAnsi="Arial" w:cs="Arial"/>
                <w:b/>
                <w:bCs/>
                <w:color w:val="000000" w:themeColor="text1"/>
                <w:sz w:val="18"/>
                <w:szCs w:val="18"/>
              </w:rPr>
            </w:pPr>
            <w:r w:rsidRPr="00B00F48">
              <w:rPr>
                <w:rFonts w:ascii="Arial" w:hAnsi="Arial" w:cs="Arial"/>
                <w:color w:val="000000" w:themeColor="text1"/>
                <w:sz w:val="18"/>
                <w:szCs w:val="18"/>
              </w:rPr>
              <w:t>Other related parties</w:t>
            </w:r>
          </w:p>
        </w:tc>
        <w:tc>
          <w:tcPr>
            <w:tcW w:w="1512" w:type="dxa"/>
          </w:tcPr>
          <w:p w14:paraId="7C08E5DE" w14:textId="0E8872D1" w:rsidR="00F107D9" w:rsidRPr="00B00F48" w:rsidRDefault="00B00F48" w:rsidP="004E2110">
            <w:pPr>
              <w:pStyle w:val="acctfourfigures"/>
              <w:tabs>
                <w:tab w:val="clear" w:pos="765"/>
              </w:tabs>
              <w:spacing w:line="240" w:lineRule="auto"/>
              <w:ind w:left="-57" w:right="-108"/>
              <w:jc w:val="right"/>
              <w:rPr>
                <w:rFonts w:ascii="Arial" w:hAnsi="Arial" w:cs="Arial"/>
                <w:color w:val="000000" w:themeColor="text1"/>
                <w:sz w:val="18"/>
                <w:szCs w:val="18"/>
              </w:rPr>
            </w:pPr>
            <w:r w:rsidRPr="00B00F48">
              <w:rPr>
                <w:rFonts w:ascii="Arial" w:hAnsi="Arial" w:cs="Arial"/>
                <w:color w:val="000000" w:themeColor="text1"/>
                <w:sz w:val="18"/>
                <w:szCs w:val="18"/>
              </w:rPr>
              <w:t>206</w:t>
            </w:r>
          </w:p>
        </w:tc>
        <w:tc>
          <w:tcPr>
            <w:tcW w:w="1512" w:type="dxa"/>
          </w:tcPr>
          <w:p w14:paraId="7C6762BE" w14:textId="13B6EEF6"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268</w:t>
            </w:r>
          </w:p>
        </w:tc>
        <w:tc>
          <w:tcPr>
            <w:tcW w:w="1512" w:type="dxa"/>
          </w:tcPr>
          <w:p w14:paraId="2543FED9" w14:textId="26358118"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206</w:t>
            </w:r>
          </w:p>
        </w:tc>
        <w:tc>
          <w:tcPr>
            <w:tcW w:w="1512" w:type="dxa"/>
          </w:tcPr>
          <w:p w14:paraId="3C948CFF" w14:textId="70A36C9F"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268</w:t>
            </w:r>
          </w:p>
        </w:tc>
      </w:tr>
      <w:tr w:rsidR="00DD40A9" w:rsidRPr="00B00F48" w14:paraId="6AA3D6E9" w14:textId="77777777" w:rsidTr="00894617">
        <w:trPr>
          <w:cantSplit/>
          <w:trHeight w:val="20"/>
        </w:trPr>
        <w:tc>
          <w:tcPr>
            <w:tcW w:w="3420" w:type="dxa"/>
          </w:tcPr>
          <w:p w14:paraId="273D823A" w14:textId="77777777" w:rsidR="00DD40A9" w:rsidRPr="00B00F48" w:rsidRDefault="00DD40A9" w:rsidP="004E2110">
            <w:pPr>
              <w:spacing w:line="240" w:lineRule="auto"/>
              <w:ind w:left="300"/>
              <w:rPr>
                <w:rFonts w:ascii="Arial" w:hAnsi="Arial" w:cs="Arial"/>
                <w:b/>
                <w:bCs/>
                <w:color w:val="000000" w:themeColor="text1"/>
                <w:sz w:val="18"/>
                <w:szCs w:val="18"/>
              </w:rPr>
            </w:pPr>
          </w:p>
        </w:tc>
        <w:tc>
          <w:tcPr>
            <w:tcW w:w="1512" w:type="dxa"/>
          </w:tcPr>
          <w:p w14:paraId="7DB9AF2D" w14:textId="77777777" w:rsidR="00DD40A9" w:rsidRPr="00B00F48" w:rsidRDefault="00DD40A9" w:rsidP="004E2110">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578255D2" w14:textId="77777777" w:rsidR="00DD40A9" w:rsidRPr="00B00F48" w:rsidRDefault="00DD40A9"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3E233886" w14:textId="77777777" w:rsidR="00DD40A9" w:rsidRPr="00B00F48" w:rsidRDefault="00DD40A9"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683C4159" w14:textId="77777777" w:rsidR="00DD40A9" w:rsidRPr="00B00F48" w:rsidRDefault="00DD40A9" w:rsidP="004E2110">
            <w:pPr>
              <w:pStyle w:val="acctfourfigures"/>
              <w:tabs>
                <w:tab w:val="clear" w:pos="765"/>
              </w:tabs>
              <w:spacing w:line="240" w:lineRule="auto"/>
              <w:ind w:left="-57" w:right="-90"/>
              <w:jc w:val="right"/>
              <w:rPr>
                <w:rFonts w:ascii="Arial" w:hAnsi="Arial" w:cs="Arial"/>
                <w:color w:val="000000" w:themeColor="text1"/>
                <w:sz w:val="18"/>
                <w:szCs w:val="18"/>
              </w:rPr>
            </w:pPr>
          </w:p>
        </w:tc>
      </w:tr>
      <w:tr w:rsidR="002127EC" w:rsidRPr="00B00F48" w14:paraId="115883D4" w14:textId="77777777" w:rsidTr="004E2110">
        <w:trPr>
          <w:cantSplit/>
          <w:trHeight w:val="20"/>
        </w:trPr>
        <w:tc>
          <w:tcPr>
            <w:tcW w:w="3420" w:type="dxa"/>
          </w:tcPr>
          <w:p w14:paraId="40350018" w14:textId="6F9443E8" w:rsidR="00F107D9" w:rsidRPr="00B00F48" w:rsidRDefault="00F107D9" w:rsidP="004E2110">
            <w:pPr>
              <w:spacing w:line="240" w:lineRule="auto"/>
              <w:ind w:left="300"/>
              <w:rPr>
                <w:rFonts w:ascii="Arial" w:hAnsi="Arial" w:cs="Arial"/>
                <w:b/>
                <w:bCs/>
                <w:color w:val="000000" w:themeColor="text1"/>
                <w:sz w:val="18"/>
                <w:szCs w:val="18"/>
              </w:rPr>
            </w:pPr>
            <w:r w:rsidRPr="00B00F48">
              <w:rPr>
                <w:rFonts w:ascii="Arial" w:hAnsi="Arial" w:cs="Arial"/>
                <w:b/>
                <w:bCs/>
                <w:color w:val="000000" w:themeColor="text1"/>
                <w:sz w:val="18"/>
                <w:szCs w:val="18"/>
              </w:rPr>
              <w:t>Other expenses</w:t>
            </w:r>
          </w:p>
        </w:tc>
        <w:tc>
          <w:tcPr>
            <w:tcW w:w="1512" w:type="dxa"/>
          </w:tcPr>
          <w:p w14:paraId="4C518211" w14:textId="77777777" w:rsidR="00F107D9" w:rsidRPr="00B00F48" w:rsidRDefault="00F107D9" w:rsidP="004E2110">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6DF7AED9" w14:textId="77777777" w:rsidR="00F107D9" w:rsidRPr="00B00F48" w:rsidRDefault="00F107D9"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51FBB185" w14:textId="77777777" w:rsidR="00F107D9" w:rsidRPr="00B00F48" w:rsidRDefault="00F107D9" w:rsidP="004E2110">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3FD60A5E" w14:textId="77777777" w:rsidR="00F107D9" w:rsidRPr="00B00F48" w:rsidRDefault="00F107D9" w:rsidP="004E2110">
            <w:pPr>
              <w:pStyle w:val="acctfourfigures"/>
              <w:tabs>
                <w:tab w:val="clear" w:pos="765"/>
              </w:tabs>
              <w:spacing w:line="240" w:lineRule="auto"/>
              <w:ind w:left="-57" w:right="-90"/>
              <w:jc w:val="right"/>
              <w:rPr>
                <w:rFonts w:ascii="Arial" w:hAnsi="Arial" w:cs="Arial"/>
                <w:color w:val="000000" w:themeColor="text1"/>
                <w:sz w:val="18"/>
                <w:szCs w:val="18"/>
              </w:rPr>
            </w:pPr>
          </w:p>
        </w:tc>
      </w:tr>
      <w:tr w:rsidR="002127EC" w:rsidRPr="00B00F48" w14:paraId="6A35FCD5" w14:textId="77777777" w:rsidTr="004E2110">
        <w:trPr>
          <w:cantSplit/>
          <w:trHeight w:val="20"/>
        </w:trPr>
        <w:tc>
          <w:tcPr>
            <w:tcW w:w="3420" w:type="dxa"/>
          </w:tcPr>
          <w:p w14:paraId="0BC62107" w14:textId="6DC07F5C" w:rsidR="00F107D9" w:rsidRPr="00B00F48" w:rsidRDefault="00F107D9" w:rsidP="004E2110">
            <w:pPr>
              <w:spacing w:line="240" w:lineRule="auto"/>
              <w:ind w:left="300"/>
              <w:rPr>
                <w:rFonts w:ascii="Arial" w:hAnsi="Arial" w:cs="Arial"/>
                <w:b/>
                <w:bCs/>
                <w:color w:val="000000" w:themeColor="text1"/>
                <w:sz w:val="18"/>
                <w:szCs w:val="18"/>
              </w:rPr>
            </w:pPr>
            <w:r w:rsidRPr="00B00F48">
              <w:rPr>
                <w:rFonts w:ascii="Arial" w:hAnsi="Arial" w:cs="Arial"/>
                <w:color w:val="000000" w:themeColor="text1"/>
                <w:sz w:val="18"/>
                <w:szCs w:val="18"/>
              </w:rPr>
              <w:t>Ultimate parent</w:t>
            </w:r>
            <w:r w:rsidR="00894617">
              <w:rPr>
                <w:rFonts w:ascii="Arial" w:hAnsi="Arial" w:cs="Arial"/>
                <w:color w:val="000000" w:themeColor="text1"/>
                <w:sz w:val="18"/>
                <w:szCs w:val="18"/>
              </w:rPr>
              <w:t xml:space="preserve"> company </w:t>
            </w:r>
          </w:p>
        </w:tc>
        <w:tc>
          <w:tcPr>
            <w:tcW w:w="1512" w:type="dxa"/>
          </w:tcPr>
          <w:p w14:paraId="4AEDC82F" w14:textId="405C45E2" w:rsidR="00F107D9" w:rsidRPr="00B00F48" w:rsidRDefault="00B00F48" w:rsidP="004E2110">
            <w:pPr>
              <w:pStyle w:val="acctfourfigures"/>
              <w:tabs>
                <w:tab w:val="clear" w:pos="765"/>
              </w:tabs>
              <w:spacing w:line="240" w:lineRule="auto"/>
              <w:ind w:left="-57" w:right="-108"/>
              <w:jc w:val="right"/>
              <w:rPr>
                <w:rFonts w:ascii="Arial" w:hAnsi="Arial" w:cs="Arial"/>
                <w:color w:val="000000" w:themeColor="text1"/>
                <w:sz w:val="18"/>
                <w:szCs w:val="18"/>
              </w:rPr>
            </w:pPr>
            <w:r w:rsidRPr="00B00F48">
              <w:rPr>
                <w:rFonts w:ascii="Arial" w:hAnsi="Arial" w:cs="Arial"/>
                <w:color w:val="000000" w:themeColor="text1"/>
                <w:sz w:val="18"/>
                <w:szCs w:val="18"/>
              </w:rPr>
              <w:t>39</w:t>
            </w:r>
          </w:p>
        </w:tc>
        <w:tc>
          <w:tcPr>
            <w:tcW w:w="1512" w:type="dxa"/>
          </w:tcPr>
          <w:p w14:paraId="1F258739" w14:textId="5F334DA2"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40</w:t>
            </w:r>
          </w:p>
        </w:tc>
        <w:tc>
          <w:tcPr>
            <w:tcW w:w="1512" w:type="dxa"/>
          </w:tcPr>
          <w:p w14:paraId="7DC14881" w14:textId="2995217C"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32</w:t>
            </w:r>
          </w:p>
        </w:tc>
        <w:tc>
          <w:tcPr>
            <w:tcW w:w="1512" w:type="dxa"/>
          </w:tcPr>
          <w:p w14:paraId="7B0782E8" w14:textId="293D0A7B"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33</w:t>
            </w:r>
          </w:p>
        </w:tc>
      </w:tr>
      <w:tr w:rsidR="002127EC" w:rsidRPr="00B00F48" w14:paraId="24E761DE" w14:textId="77777777" w:rsidTr="004E2110">
        <w:trPr>
          <w:cantSplit/>
          <w:trHeight w:val="20"/>
        </w:trPr>
        <w:tc>
          <w:tcPr>
            <w:tcW w:w="3420" w:type="dxa"/>
          </w:tcPr>
          <w:p w14:paraId="34316FA4" w14:textId="0B5B1D1B" w:rsidR="00F107D9" w:rsidRPr="00B00F48" w:rsidRDefault="00F107D9" w:rsidP="004E2110">
            <w:pPr>
              <w:spacing w:line="240" w:lineRule="auto"/>
              <w:ind w:left="300"/>
              <w:rPr>
                <w:rFonts w:ascii="Arial" w:hAnsi="Arial" w:cs="Arial"/>
                <w:color w:val="000000" w:themeColor="text1"/>
                <w:sz w:val="18"/>
                <w:szCs w:val="18"/>
              </w:rPr>
            </w:pPr>
            <w:r w:rsidRPr="00B00F48">
              <w:rPr>
                <w:rFonts w:ascii="Arial" w:hAnsi="Arial" w:cs="Arial"/>
                <w:color w:val="000000" w:themeColor="text1"/>
                <w:sz w:val="18"/>
                <w:szCs w:val="18"/>
              </w:rPr>
              <w:t xml:space="preserve">Parent </w:t>
            </w:r>
            <w:r w:rsidR="00894617">
              <w:rPr>
                <w:rFonts w:ascii="Arial" w:hAnsi="Arial" w:cs="Arial"/>
                <w:color w:val="000000" w:themeColor="text1"/>
                <w:sz w:val="18"/>
                <w:szCs w:val="18"/>
              </w:rPr>
              <w:t>company</w:t>
            </w:r>
          </w:p>
        </w:tc>
        <w:tc>
          <w:tcPr>
            <w:tcW w:w="1512" w:type="dxa"/>
          </w:tcPr>
          <w:p w14:paraId="6794AE82" w14:textId="1A12C6EE" w:rsidR="00F107D9" w:rsidRPr="00B00F48" w:rsidRDefault="00B00F48" w:rsidP="004E2110">
            <w:pPr>
              <w:pStyle w:val="acctfourfigures"/>
              <w:tabs>
                <w:tab w:val="clear" w:pos="765"/>
              </w:tabs>
              <w:spacing w:line="240" w:lineRule="auto"/>
              <w:ind w:left="-57" w:right="-108"/>
              <w:jc w:val="right"/>
              <w:rPr>
                <w:rFonts w:ascii="Arial" w:hAnsi="Arial" w:cs="Arial"/>
                <w:color w:val="000000" w:themeColor="text1"/>
                <w:sz w:val="18"/>
                <w:szCs w:val="18"/>
              </w:rPr>
            </w:pPr>
            <w:r w:rsidRPr="00B00F48">
              <w:rPr>
                <w:rFonts w:ascii="Arial" w:hAnsi="Arial" w:cs="Arial"/>
                <w:color w:val="000000" w:themeColor="text1"/>
                <w:sz w:val="18"/>
                <w:szCs w:val="18"/>
              </w:rPr>
              <w:t>850</w:t>
            </w:r>
          </w:p>
        </w:tc>
        <w:tc>
          <w:tcPr>
            <w:tcW w:w="1512" w:type="dxa"/>
          </w:tcPr>
          <w:p w14:paraId="4DF79974" w14:textId="02B3E128"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636</w:t>
            </w:r>
          </w:p>
        </w:tc>
        <w:tc>
          <w:tcPr>
            <w:tcW w:w="1512" w:type="dxa"/>
          </w:tcPr>
          <w:p w14:paraId="2EC6C405" w14:textId="3B246B03"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427</w:t>
            </w:r>
          </w:p>
        </w:tc>
        <w:tc>
          <w:tcPr>
            <w:tcW w:w="1512" w:type="dxa"/>
          </w:tcPr>
          <w:p w14:paraId="1A5AB53B" w14:textId="6958526F" w:rsidR="00F107D9" w:rsidRPr="00B00F48" w:rsidRDefault="00B00F48" w:rsidP="004E2110">
            <w:pPr>
              <w:pStyle w:val="acctfourfigures"/>
              <w:tabs>
                <w:tab w:val="clear" w:pos="765"/>
              </w:tabs>
              <w:spacing w:line="240" w:lineRule="auto"/>
              <w:ind w:left="-57" w:right="-90"/>
              <w:jc w:val="right"/>
              <w:rPr>
                <w:rFonts w:ascii="Arial" w:hAnsi="Arial" w:cs="Arial"/>
                <w:color w:val="000000" w:themeColor="text1"/>
                <w:sz w:val="18"/>
                <w:szCs w:val="18"/>
              </w:rPr>
            </w:pPr>
            <w:r w:rsidRPr="00B00F48">
              <w:rPr>
                <w:rFonts w:ascii="Arial" w:hAnsi="Arial" w:cs="Arial"/>
                <w:color w:val="000000" w:themeColor="text1"/>
                <w:sz w:val="18"/>
                <w:szCs w:val="18"/>
              </w:rPr>
              <w:t>550</w:t>
            </w:r>
          </w:p>
        </w:tc>
      </w:tr>
    </w:tbl>
    <w:p w14:paraId="2B51EE58" w14:textId="55ADFB7A" w:rsidR="00D97752" w:rsidRDefault="00D97752" w:rsidP="00B00F48">
      <w:pPr>
        <w:pStyle w:val="ListParagraph"/>
        <w:spacing w:line="240" w:lineRule="auto"/>
        <w:jc w:val="both"/>
        <w:rPr>
          <w:rFonts w:ascii="Arial" w:hAnsi="Arial" w:cs="Arial"/>
          <w:sz w:val="18"/>
          <w:szCs w:val="18"/>
        </w:rPr>
      </w:pPr>
      <w:r>
        <w:rPr>
          <w:rFonts w:ascii="Arial" w:hAnsi="Arial" w:cs="Arial"/>
          <w:sz w:val="18"/>
          <w:szCs w:val="18"/>
        </w:rPr>
        <w:br w:type="page"/>
      </w:r>
    </w:p>
    <w:p w14:paraId="0E955BE1" w14:textId="77777777" w:rsidR="001C2498" w:rsidRPr="00B00F48" w:rsidRDefault="001C2498" w:rsidP="00B00F48">
      <w:pPr>
        <w:pStyle w:val="ListParagraph"/>
        <w:spacing w:line="240" w:lineRule="auto"/>
        <w:jc w:val="both"/>
        <w:rPr>
          <w:rFonts w:ascii="Arial" w:hAnsi="Arial" w:cs="Arial"/>
          <w:sz w:val="18"/>
          <w:szCs w:val="18"/>
        </w:rPr>
      </w:pPr>
    </w:p>
    <w:p w14:paraId="5F9A010E" w14:textId="5C82A6D1" w:rsidR="00C550B8" w:rsidRPr="00B00F48" w:rsidRDefault="005F0196" w:rsidP="00B00F48">
      <w:pPr>
        <w:pStyle w:val="ListParagraph"/>
        <w:numPr>
          <w:ilvl w:val="0"/>
          <w:numId w:val="7"/>
        </w:numPr>
        <w:spacing w:line="240" w:lineRule="auto"/>
        <w:ind w:left="450" w:hanging="450"/>
        <w:jc w:val="both"/>
        <w:rPr>
          <w:rFonts w:ascii="Arial" w:hAnsi="Arial" w:cs="Arial"/>
          <w:b/>
          <w:bCs/>
          <w:sz w:val="18"/>
          <w:szCs w:val="18"/>
          <w:lang w:val="en-US"/>
        </w:rPr>
      </w:pPr>
      <w:r w:rsidRPr="00B00F48">
        <w:rPr>
          <w:rFonts w:ascii="Arial" w:hAnsi="Arial" w:cs="Arial"/>
          <w:b/>
          <w:bCs/>
          <w:sz w:val="18"/>
          <w:szCs w:val="18"/>
          <w:lang w:val="en-US"/>
        </w:rPr>
        <w:t>Outstanding balances arising from sales and purchases of goods and services</w:t>
      </w:r>
    </w:p>
    <w:p w14:paraId="062026E8" w14:textId="77777777" w:rsidR="00E05FAE" w:rsidRPr="00B00F48" w:rsidRDefault="00E05FAE" w:rsidP="00B00F48">
      <w:pPr>
        <w:spacing w:line="240" w:lineRule="auto"/>
        <w:ind w:left="450"/>
        <w:jc w:val="both"/>
        <w:rPr>
          <w:rFonts w:ascii="Arial" w:hAnsi="Arial" w:cs="Arial"/>
          <w:sz w:val="18"/>
          <w:szCs w:val="18"/>
        </w:rPr>
      </w:pPr>
    </w:p>
    <w:tbl>
      <w:tblPr>
        <w:tblW w:w="9432" w:type="dxa"/>
        <w:tblLayout w:type="fixed"/>
        <w:tblCellMar>
          <w:left w:w="79" w:type="dxa"/>
          <w:right w:w="79" w:type="dxa"/>
        </w:tblCellMar>
        <w:tblLook w:val="0000" w:firstRow="0" w:lastRow="0" w:firstColumn="0" w:lastColumn="0" w:noHBand="0" w:noVBand="0"/>
      </w:tblPr>
      <w:tblGrid>
        <w:gridCol w:w="3384"/>
        <w:gridCol w:w="1512"/>
        <w:gridCol w:w="1512"/>
        <w:gridCol w:w="1512"/>
        <w:gridCol w:w="1512"/>
      </w:tblGrid>
      <w:tr w:rsidR="00AA5AE8" w:rsidRPr="00B00F48" w14:paraId="7399DF04" w14:textId="77777777" w:rsidTr="001E17B8">
        <w:trPr>
          <w:trHeight w:val="20"/>
          <w:tblHeader/>
        </w:trPr>
        <w:tc>
          <w:tcPr>
            <w:tcW w:w="3384" w:type="dxa"/>
          </w:tcPr>
          <w:p w14:paraId="04003E90" w14:textId="77777777" w:rsidR="00AA5AE8" w:rsidRPr="00B00F48" w:rsidRDefault="00AA5AE8" w:rsidP="00B00F48">
            <w:pPr>
              <w:spacing w:line="240" w:lineRule="auto"/>
              <w:ind w:left="375"/>
              <w:rPr>
                <w:rFonts w:ascii="Arial" w:hAnsi="Arial" w:cs="Arial"/>
                <w:sz w:val="18"/>
                <w:szCs w:val="18"/>
              </w:rPr>
            </w:pPr>
          </w:p>
        </w:tc>
        <w:tc>
          <w:tcPr>
            <w:tcW w:w="3024" w:type="dxa"/>
            <w:gridSpan w:val="2"/>
            <w:tcBorders>
              <w:bottom w:val="single" w:sz="4" w:space="0" w:color="auto"/>
            </w:tcBorders>
          </w:tcPr>
          <w:p w14:paraId="186CDD00" w14:textId="77777777" w:rsidR="00AA5AE8" w:rsidRPr="00B00F48" w:rsidRDefault="00AA5AE8" w:rsidP="00B00F48">
            <w:pPr>
              <w:pStyle w:val="acctmergecolhdg"/>
              <w:spacing w:line="240" w:lineRule="auto"/>
              <w:ind w:right="-37"/>
              <w:rPr>
                <w:rFonts w:ascii="Arial" w:hAnsi="Arial" w:cs="Arial"/>
                <w:sz w:val="18"/>
                <w:szCs w:val="18"/>
              </w:rPr>
            </w:pPr>
            <w:r w:rsidRPr="00B00F48">
              <w:rPr>
                <w:rFonts w:ascii="Arial" w:hAnsi="Arial" w:cs="Arial"/>
                <w:sz w:val="18"/>
                <w:szCs w:val="18"/>
              </w:rPr>
              <w:t>Consolidated</w:t>
            </w:r>
          </w:p>
          <w:p w14:paraId="236715CE" w14:textId="4E5FFC54" w:rsidR="00AA5AE8" w:rsidRPr="00B00F48" w:rsidRDefault="00AA5AE8" w:rsidP="00B00F48">
            <w:pPr>
              <w:pStyle w:val="acctfourfigures"/>
              <w:tabs>
                <w:tab w:val="clear" w:pos="765"/>
                <w:tab w:val="decimal" w:pos="1012"/>
              </w:tabs>
              <w:spacing w:line="240" w:lineRule="auto"/>
              <w:ind w:left="-72" w:right="-37"/>
              <w:jc w:val="center"/>
              <w:rPr>
                <w:rFonts w:ascii="Arial" w:hAnsi="Arial" w:cs="Arial"/>
                <w:sz w:val="18"/>
                <w:szCs w:val="18"/>
                <w:lang w:val="en-US" w:bidi="th-TH"/>
              </w:rPr>
            </w:pPr>
            <w:r w:rsidRPr="00B00F48">
              <w:rPr>
                <w:rFonts w:ascii="Arial" w:hAnsi="Arial" w:cs="Arial"/>
                <w:b/>
                <w:sz w:val="18"/>
                <w:szCs w:val="18"/>
              </w:rPr>
              <w:t xml:space="preserve">financial </w:t>
            </w:r>
            <w:r w:rsidR="00671755">
              <w:rPr>
                <w:rFonts w:ascii="Arial" w:hAnsi="Arial" w:cs="Arial"/>
                <w:b/>
                <w:sz w:val="18"/>
                <w:szCs w:val="18"/>
              </w:rPr>
              <w:t>information</w:t>
            </w:r>
          </w:p>
        </w:tc>
        <w:tc>
          <w:tcPr>
            <w:tcW w:w="3024" w:type="dxa"/>
            <w:gridSpan w:val="2"/>
            <w:tcBorders>
              <w:bottom w:val="single" w:sz="4" w:space="0" w:color="auto"/>
            </w:tcBorders>
          </w:tcPr>
          <w:p w14:paraId="0414A9B6" w14:textId="77777777" w:rsidR="00AA5AE8" w:rsidRPr="00B00F48" w:rsidRDefault="00AA5AE8" w:rsidP="00B00F48">
            <w:pPr>
              <w:pStyle w:val="acctmergecolhdg"/>
              <w:spacing w:line="240" w:lineRule="auto"/>
              <w:ind w:right="-37"/>
              <w:rPr>
                <w:rFonts w:ascii="Arial" w:hAnsi="Arial" w:cs="Arial"/>
                <w:sz w:val="18"/>
                <w:szCs w:val="18"/>
              </w:rPr>
            </w:pPr>
            <w:r w:rsidRPr="00B00F48">
              <w:rPr>
                <w:rFonts w:ascii="Arial" w:hAnsi="Arial" w:cs="Arial"/>
                <w:sz w:val="18"/>
                <w:szCs w:val="18"/>
              </w:rPr>
              <w:t>Separate</w:t>
            </w:r>
          </w:p>
          <w:p w14:paraId="27BF5E85" w14:textId="1B18CD61" w:rsidR="00AA5AE8" w:rsidRPr="00B00F48" w:rsidRDefault="00AA5AE8" w:rsidP="00B00F48">
            <w:pPr>
              <w:pStyle w:val="acctfourfigures"/>
              <w:tabs>
                <w:tab w:val="clear" w:pos="765"/>
                <w:tab w:val="decimal" w:pos="1018"/>
              </w:tabs>
              <w:spacing w:line="240" w:lineRule="auto"/>
              <w:ind w:left="-72" w:right="-37"/>
              <w:jc w:val="center"/>
              <w:rPr>
                <w:rFonts w:ascii="Arial" w:hAnsi="Arial" w:cs="Arial"/>
                <w:sz w:val="18"/>
                <w:szCs w:val="18"/>
                <w:lang w:val="en-US" w:bidi="th-TH"/>
              </w:rPr>
            </w:pPr>
            <w:r w:rsidRPr="00B00F48">
              <w:rPr>
                <w:rFonts w:ascii="Arial" w:hAnsi="Arial" w:cs="Arial"/>
                <w:b/>
                <w:sz w:val="18"/>
                <w:szCs w:val="18"/>
              </w:rPr>
              <w:t xml:space="preserve">financial </w:t>
            </w:r>
            <w:r w:rsidR="00671755">
              <w:rPr>
                <w:rFonts w:ascii="Arial" w:hAnsi="Arial" w:cs="Arial"/>
                <w:b/>
                <w:sz w:val="18"/>
                <w:szCs w:val="18"/>
              </w:rPr>
              <w:t>information</w:t>
            </w:r>
          </w:p>
        </w:tc>
      </w:tr>
      <w:tr w:rsidR="00A72E01" w:rsidRPr="00B00F48" w14:paraId="0B51134B" w14:textId="77777777" w:rsidTr="001E17B8">
        <w:trPr>
          <w:trHeight w:val="20"/>
          <w:tblHeader/>
        </w:trPr>
        <w:tc>
          <w:tcPr>
            <w:tcW w:w="3384" w:type="dxa"/>
          </w:tcPr>
          <w:p w14:paraId="50EDE8BD" w14:textId="064078C8" w:rsidR="00A72E01" w:rsidRPr="00B00F48" w:rsidRDefault="00DF5091" w:rsidP="00DF5091">
            <w:pPr>
              <w:pStyle w:val="acctfourfigures"/>
              <w:tabs>
                <w:tab w:val="clear" w:pos="765"/>
              </w:tabs>
              <w:spacing w:line="240" w:lineRule="auto"/>
              <w:ind w:left="300" w:right="-90"/>
              <w:rPr>
                <w:rFonts w:ascii="Arial" w:hAnsi="Arial" w:cs="Arial"/>
                <w:sz w:val="18"/>
                <w:szCs w:val="18"/>
              </w:rPr>
            </w:pPr>
            <w:r w:rsidRPr="00894617">
              <w:rPr>
                <w:rFonts w:ascii="Arial" w:hAnsi="Arial" w:cs="Arial"/>
                <w:b/>
                <w:bCs/>
                <w:sz w:val="18"/>
                <w:szCs w:val="18"/>
                <w:lang w:bidi="th-TH"/>
              </w:rPr>
              <w:t>For the three-month period ende</w:t>
            </w:r>
            <w:r>
              <w:rPr>
                <w:rFonts w:ascii="Arial" w:hAnsi="Arial" w:cs="Arial"/>
                <w:b/>
                <w:bCs/>
                <w:sz w:val="18"/>
                <w:szCs w:val="18"/>
                <w:lang w:bidi="th-TH"/>
              </w:rPr>
              <w:t>d</w:t>
            </w:r>
          </w:p>
        </w:tc>
        <w:tc>
          <w:tcPr>
            <w:tcW w:w="1512" w:type="dxa"/>
          </w:tcPr>
          <w:p w14:paraId="52067326" w14:textId="054910D1" w:rsidR="00A72E01" w:rsidRPr="00B00F48" w:rsidDel="008905EA" w:rsidRDefault="00B00F48" w:rsidP="00B00F48">
            <w:pPr>
              <w:pStyle w:val="acctmergecolhdg"/>
              <w:spacing w:line="240" w:lineRule="auto"/>
              <w:ind w:left="-80" w:right="-30"/>
              <w:jc w:val="right"/>
              <w:rPr>
                <w:rFonts w:ascii="Arial" w:hAnsi="Arial" w:cs="Arial"/>
                <w:sz w:val="18"/>
                <w:szCs w:val="18"/>
                <w:lang w:val="en-US" w:bidi="th-TH"/>
              </w:rPr>
            </w:pPr>
            <w:r w:rsidRPr="00B00F48">
              <w:rPr>
                <w:rFonts w:ascii="Arial" w:hAnsi="Arial" w:cs="Arial"/>
                <w:sz w:val="18"/>
                <w:szCs w:val="18"/>
              </w:rPr>
              <w:t>2025</w:t>
            </w:r>
          </w:p>
        </w:tc>
        <w:tc>
          <w:tcPr>
            <w:tcW w:w="1512" w:type="dxa"/>
          </w:tcPr>
          <w:p w14:paraId="2B751358" w14:textId="4A509960" w:rsidR="00A72E01" w:rsidRPr="00B00F48" w:rsidRDefault="00B00F48" w:rsidP="00B00F48">
            <w:pPr>
              <w:pStyle w:val="acctmergecolhdg"/>
              <w:spacing w:line="240" w:lineRule="auto"/>
              <w:ind w:right="-45"/>
              <w:jc w:val="right"/>
              <w:rPr>
                <w:rFonts w:ascii="Arial" w:hAnsi="Arial" w:cs="Arial"/>
                <w:sz w:val="18"/>
                <w:szCs w:val="18"/>
                <w:lang w:val="en-US" w:bidi="th-TH"/>
              </w:rPr>
            </w:pPr>
            <w:r w:rsidRPr="00B00F48">
              <w:rPr>
                <w:rFonts w:ascii="Arial" w:hAnsi="Arial" w:cs="Arial"/>
                <w:sz w:val="18"/>
                <w:szCs w:val="18"/>
              </w:rPr>
              <w:t>2024</w:t>
            </w:r>
          </w:p>
        </w:tc>
        <w:tc>
          <w:tcPr>
            <w:tcW w:w="1512" w:type="dxa"/>
          </w:tcPr>
          <w:p w14:paraId="0929C68F" w14:textId="0BB7AE91" w:rsidR="00A72E01" w:rsidRPr="00B00F48" w:rsidRDefault="00B00F48" w:rsidP="00B00F48">
            <w:pPr>
              <w:pStyle w:val="acctmergecolhdg"/>
              <w:spacing w:line="240" w:lineRule="auto"/>
              <w:ind w:right="-27"/>
              <w:jc w:val="right"/>
              <w:rPr>
                <w:rFonts w:ascii="Arial" w:hAnsi="Arial" w:cs="Arial"/>
                <w:sz w:val="18"/>
                <w:szCs w:val="18"/>
                <w:lang w:val="en-US" w:bidi="th-TH"/>
              </w:rPr>
            </w:pPr>
            <w:r w:rsidRPr="00B00F48">
              <w:rPr>
                <w:rFonts w:ascii="Arial" w:hAnsi="Arial" w:cs="Arial"/>
                <w:sz w:val="18"/>
                <w:szCs w:val="18"/>
              </w:rPr>
              <w:t>2025</w:t>
            </w:r>
          </w:p>
        </w:tc>
        <w:tc>
          <w:tcPr>
            <w:tcW w:w="1512" w:type="dxa"/>
          </w:tcPr>
          <w:p w14:paraId="4C26E5F7" w14:textId="7FB3B0D7" w:rsidR="00A72E01" w:rsidRPr="00B00F48" w:rsidRDefault="00B00F48" w:rsidP="00B00F48">
            <w:pPr>
              <w:pStyle w:val="acctmergecolhdg"/>
              <w:spacing w:line="240" w:lineRule="auto"/>
              <w:ind w:right="-18"/>
              <w:jc w:val="right"/>
              <w:rPr>
                <w:rFonts w:ascii="Arial" w:hAnsi="Arial" w:cs="Arial"/>
                <w:sz w:val="18"/>
                <w:szCs w:val="18"/>
                <w:lang w:val="en-US" w:bidi="th-TH"/>
              </w:rPr>
            </w:pPr>
            <w:r w:rsidRPr="00B00F48">
              <w:rPr>
                <w:rFonts w:ascii="Arial" w:hAnsi="Arial" w:cs="Arial"/>
                <w:sz w:val="18"/>
                <w:szCs w:val="18"/>
              </w:rPr>
              <w:t>2024</w:t>
            </w:r>
          </w:p>
        </w:tc>
      </w:tr>
      <w:tr w:rsidR="00894617" w:rsidRPr="00B00F48" w14:paraId="22B4D5CE" w14:textId="77777777" w:rsidTr="001E17B8">
        <w:trPr>
          <w:trHeight w:val="20"/>
          <w:tblHeader/>
        </w:trPr>
        <w:tc>
          <w:tcPr>
            <w:tcW w:w="3384" w:type="dxa"/>
          </w:tcPr>
          <w:p w14:paraId="6CADBFAF" w14:textId="58A96512" w:rsidR="00894617" w:rsidRPr="00B00F48" w:rsidRDefault="00DF5091" w:rsidP="00894617">
            <w:pPr>
              <w:spacing w:line="240" w:lineRule="auto"/>
              <w:ind w:left="375"/>
              <w:rPr>
                <w:rFonts w:ascii="Arial" w:hAnsi="Arial" w:cs="Arial"/>
                <w:sz w:val="18"/>
                <w:szCs w:val="18"/>
              </w:rPr>
            </w:pPr>
            <w:r w:rsidRPr="00894617">
              <w:rPr>
                <w:rFonts w:ascii="Arial" w:hAnsi="Arial" w:cs="Arial"/>
                <w:b/>
                <w:bCs/>
                <w:sz w:val="18"/>
                <w:szCs w:val="18"/>
                <w:lang w:bidi="th-TH"/>
              </w:rPr>
              <w:t xml:space="preserve">   31 March</w:t>
            </w:r>
          </w:p>
        </w:tc>
        <w:tc>
          <w:tcPr>
            <w:tcW w:w="1512" w:type="dxa"/>
            <w:tcBorders>
              <w:bottom w:val="single" w:sz="4" w:space="0" w:color="auto"/>
            </w:tcBorders>
          </w:tcPr>
          <w:p w14:paraId="609F8F10" w14:textId="3827B48F" w:rsidR="00894617" w:rsidRPr="00B00F48" w:rsidRDefault="00894617" w:rsidP="00894617">
            <w:pPr>
              <w:pStyle w:val="acctmergecolhdg"/>
              <w:spacing w:line="240" w:lineRule="auto"/>
              <w:ind w:left="-80" w:right="-30"/>
              <w:jc w:val="right"/>
              <w:rPr>
                <w:rFonts w:ascii="Arial" w:hAnsi="Arial" w:cs="Arial"/>
                <w:sz w:val="18"/>
                <w:szCs w:val="18"/>
              </w:rPr>
            </w:pPr>
            <w:r w:rsidRPr="00B00F48">
              <w:rPr>
                <w:rFonts w:ascii="Arial" w:hAnsi="Arial" w:cs="Arial"/>
                <w:sz w:val="18"/>
                <w:szCs w:val="18"/>
              </w:rPr>
              <w:t>Thousand</w:t>
            </w:r>
            <w:r>
              <w:rPr>
                <w:rFonts w:ascii="Arial" w:hAnsi="Arial" w:cs="Arial"/>
                <w:sz w:val="18"/>
                <w:szCs w:val="18"/>
              </w:rPr>
              <w:t xml:space="preserve"> Baht</w:t>
            </w:r>
          </w:p>
        </w:tc>
        <w:tc>
          <w:tcPr>
            <w:tcW w:w="1512" w:type="dxa"/>
            <w:tcBorders>
              <w:bottom w:val="single" w:sz="4" w:space="0" w:color="auto"/>
            </w:tcBorders>
          </w:tcPr>
          <w:p w14:paraId="1108DE22" w14:textId="4180E750" w:rsidR="00894617" w:rsidRPr="00B00F48" w:rsidRDefault="00894617" w:rsidP="00894617">
            <w:pPr>
              <w:pStyle w:val="acctmergecolhdg"/>
              <w:spacing w:line="240" w:lineRule="auto"/>
              <w:ind w:right="-45"/>
              <w:jc w:val="right"/>
              <w:rPr>
                <w:rFonts w:ascii="Arial" w:hAnsi="Arial" w:cs="Arial"/>
                <w:sz w:val="18"/>
                <w:szCs w:val="18"/>
              </w:rPr>
            </w:pPr>
            <w:r w:rsidRPr="008916D8">
              <w:rPr>
                <w:rFonts w:ascii="Arial" w:hAnsi="Arial" w:cs="Arial"/>
                <w:sz w:val="18"/>
                <w:szCs w:val="18"/>
              </w:rPr>
              <w:t>Thousand Baht</w:t>
            </w:r>
          </w:p>
        </w:tc>
        <w:tc>
          <w:tcPr>
            <w:tcW w:w="1512" w:type="dxa"/>
            <w:tcBorders>
              <w:bottom w:val="single" w:sz="4" w:space="0" w:color="auto"/>
            </w:tcBorders>
          </w:tcPr>
          <w:p w14:paraId="221D69A3" w14:textId="133E1DAA" w:rsidR="00894617" w:rsidRPr="00B00F48" w:rsidRDefault="00894617" w:rsidP="00894617">
            <w:pPr>
              <w:pStyle w:val="acctmergecolhdg"/>
              <w:spacing w:line="240" w:lineRule="auto"/>
              <w:ind w:right="-27"/>
              <w:jc w:val="right"/>
              <w:rPr>
                <w:rFonts w:ascii="Arial" w:hAnsi="Arial" w:cs="Arial"/>
                <w:sz w:val="18"/>
                <w:szCs w:val="18"/>
              </w:rPr>
            </w:pPr>
            <w:r w:rsidRPr="008916D8">
              <w:rPr>
                <w:rFonts w:ascii="Arial" w:hAnsi="Arial" w:cs="Arial"/>
                <w:sz w:val="18"/>
                <w:szCs w:val="18"/>
              </w:rPr>
              <w:t>Thousand Baht</w:t>
            </w:r>
          </w:p>
        </w:tc>
        <w:tc>
          <w:tcPr>
            <w:tcW w:w="1512" w:type="dxa"/>
            <w:tcBorders>
              <w:bottom w:val="single" w:sz="4" w:space="0" w:color="auto"/>
            </w:tcBorders>
          </w:tcPr>
          <w:p w14:paraId="5658AB6A" w14:textId="3DC72259" w:rsidR="00894617" w:rsidRPr="00B00F48" w:rsidRDefault="00894617" w:rsidP="00894617">
            <w:pPr>
              <w:pStyle w:val="acctmergecolhdg"/>
              <w:spacing w:line="240" w:lineRule="auto"/>
              <w:ind w:right="-18"/>
              <w:jc w:val="right"/>
              <w:rPr>
                <w:rFonts w:ascii="Arial" w:hAnsi="Arial" w:cs="Arial"/>
                <w:sz w:val="18"/>
                <w:szCs w:val="18"/>
              </w:rPr>
            </w:pPr>
            <w:r w:rsidRPr="008916D8">
              <w:rPr>
                <w:rFonts w:ascii="Arial" w:hAnsi="Arial" w:cs="Arial"/>
                <w:sz w:val="18"/>
                <w:szCs w:val="18"/>
              </w:rPr>
              <w:t>Thousand Baht</w:t>
            </w:r>
          </w:p>
        </w:tc>
      </w:tr>
      <w:tr w:rsidR="00DF5091" w:rsidRPr="00B00F48" w14:paraId="558DBA1D" w14:textId="77777777" w:rsidTr="00DF5091">
        <w:trPr>
          <w:cantSplit/>
          <w:trHeight w:val="20"/>
        </w:trPr>
        <w:tc>
          <w:tcPr>
            <w:tcW w:w="3384" w:type="dxa"/>
          </w:tcPr>
          <w:p w14:paraId="1CD0DC70" w14:textId="77777777" w:rsidR="00DF5091" w:rsidRPr="00DF5091" w:rsidRDefault="00DF5091" w:rsidP="00B00F48">
            <w:pPr>
              <w:spacing w:line="240" w:lineRule="auto"/>
              <w:ind w:left="375"/>
              <w:rPr>
                <w:rFonts w:ascii="Arial" w:hAnsi="Arial" w:cs="Arial"/>
                <w:b/>
                <w:bCs/>
                <w:sz w:val="14"/>
                <w:szCs w:val="14"/>
              </w:rPr>
            </w:pPr>
          </w:p>
        </w:tc>
        <w:tc>
          <w:tcPr>
            <w:tcW w:w="1512" w:type="dxa"/>
            <w:tcBorders>
              <w:top w:val="single" w:sz="4" w:space="0" w:color="auto"/>
            </w:tcBorders>
          </w:tcPr>
          <w:p w14:paraId="13A57F8B" w14:textId="77777777" w:rsidR="00DF5091" w:rsidRPr="00DF5091" w:rsidRDefault="00DF5091" w:rsidP="00B00F48">
            <w:pPr>
              <w:pStyle w:val="acctfourfigures"/>
              <w:tabs>
                <w:tab w:val="clear" w:pos="765"/>
                <w:tab w:val="decimal" w:pos="1005"/>
              </w:tabs>
              <w:spacing w:line="240" w:lineRule="auto"/>
              <w:ind w:left="-72" w:right="-30"/>
              <w:jc w:val="right"/>
              <w:rPr>
                <w:rFonts w:ascii="Arial" w:hAnsi="Arial" w:cs="Arial"/>
                <w:bCs/>
                <w:sz w:val="14"/>
                <w:szCs w:val="14"/>
                <w:lang w:val="en-US" w:bidi="th-TH"/>
              </w:rPr>
            </w:pPr>
          </w:p>
        </w:tc>
        <w:tc>
          <w:tcPr>
            <w:tcW w:w="1512" w:type="dxa"/>
            <w:tcBorders>
              <w:top w:val="single" w:sz="4" w:space="0" w:color="auto"/>
            </w:tcBorders>
          </w:tcPr>
          <w:p w14:paraId="4F1ABC94" w14:textId="77777777" w:rsidR="00DF5091" w:rsidRPr="00DF5091" w:rsidRDefault="00DF5091" w:rsidP="00B00F48">
            <w:pPr>
              <w:pStyle w:val="acctfourfigures"/>
              <w:tabs>
                <w:tab w:val="clear" w:pos="765"/>
                <w:tab w:val="decimal" w:pos="1012"/>
              </w:tabs>
              <w:spacing w:line="240" w:lineRule="auto"/>
              <w:ind w:left="-72" w:right="-45"/>
              <w:jc w:val="right"/>
              <w:rPr>
                <w:rFonts w:ascii="Arial" w:hAnsi="Arial" w:cs="Arial"/>
                <w:bCs/>
                <w:sz w:val="14"/>
                <w:szCs w:val="14"/>
                <w:lang w:val="en-US" w:bidi="th-TH"/>
              </w:rPr>
            </w:pPr>
          </w:p>
        </w:tc>
        <w:tc>
          <w:tcPr>
            <w:tcW w:w="1512" w:type="dxa"/>
            <w:tcBorders>
              <w:top w:val="single" w:sz="4" w:space="0" w:color="auto"/>
            </w:tcBorders>
          </w:tcPr>
          <w:p w14:paraId="4FC165BD" w14:textId="77777777" w:rsidR="00DF5091" w:rsidRPr="00DF5091" w:rsidRDefault="00DF5091" w:rsidP="00B00F48">
            <w:pPr>
              <w:pStyle w:val="acctfourfigures"/>
              <w:tabs>
                <w:tab w:val="clear" w:pos="765"/>
                <w:tab w:val="decimal" w:pos="1018"/>
              </w:tabs>
              <w:spacing w:line="240" w:lineRule="auto"/>
              <w:ind w:right="-27"/>
              <w:jc w:val="right"/>
              <w:rPr>
                <w:rFonts w:ascii="Arial" w:hAnsi="Arial" w:cs="Arial"/>
                <w:bCs/>
                <w:sz w:val="14"/>
                <w:szCs w:val="14"/>
                <w:lang w:val="en-US" w:bidi="th-TH"/>
              </w:rPr>
            </w:pPr>
          </w:p>
        </w:tc>
        <w:tc>
          <w:tcPr>
            <w:tcW w:w="1512" w:type="dxa"/>
            <w:tcBorders>
              <w:top w:val="single" w:sz="4" w:space="0" w:color="auto"/>
            </w:tcBorders>
          </w:tcPr>
          <w:p w14:paraId="4968D3AF" w14:textId="77777777" w:rsidR="00DF5091" w:rsidRPr="00DF5091" w:rsidRDefault="00DF5091" w:rsidP="00B00F48">
            <w:pPr>
              <w:pStyle w:val="acctfourfigures"/>
              <w:tabs>
                <w:tab w:val="clear" w:pos="765"/>
                <w:tab w:val="decimal" w:pos="1018"/>
              </w:tabs>
              <w:spacing w:line="240" w:lineRule="auto"/>
              <w:ind w:left="-72" w:right="-18"/>
              <w:jc w:val="right"/>
              <w:rPr>
                <w:rFonts w:ascii="Arial" w:hAnsi="Arial" w:cs="Arial"/>
                <w:bCs/>
                <w:sz w:val="14"/>
                <w:szCs w:val="14"/>
                <w:lang w:val="en-US" w:bidi="th-TH"/>
              </w:rPr>
            </w:pPr>
          </w:p>
        </w:tc>
      </w:tr>
      <w:tr w:rsidR="00A72E01" w:rsidRPr="00B00F48" w14:paraId="6D564BFC" w14:textId="77777777" w:rsidTr="00DF5091">
        <w:trPr>
          <w:cantSplit/>
          <w:trHeight w:val="20"/>
        </w:trPr>
        <w:tc>
          <w:tcPr>
            <w:tcW w:w="3384" w:type="dxa"/>
          </w:tcPr>
          <w:p w14:paraId="4FB5B3CF" w14:textId="5BEF7F55" w:rsidR="00A72E01" w:rsidRPr="00B00F48" w:rsidRDefault="00A72E01" w:rsidP="00B00F48">
            <w:pPr>
              <w:spacing w:line="240" w:lineRule="auto"/>
              <w:ind w:left="375"/>
              <w:rPr>
                <w:rFonts w:ascii="Arial" w:hAnsi="Arial" w:cs="Arial"/>
                <w:sz w:val="18"/>
                <w:szCs w:val="18"/>
              </w:rPr>
            </w:pPr>
            <w:r w:rsidRPr="00B00F48">
              <w:rPr>
                <w:rFonts w:ascii="Arial" w:hAnsi="Arial" w:cs="Arial"/>
                <w:b/>
                <w:bCs/>
                <w:sz w:val="18"/>
                <w:szCs w:val="18"/>
              </w:rPr>
              <w:t>Trade receivables</w:t>
            </w:r>
          </w:p>
        </w:tc>
        <w:tc>
          <w:tcPr>
            <w:tcW w:w="1512" w:type="dxa"/>
          </w:tcPr>
          <w:p w14:paraId="08BFEF68" w14:textId="77777777" w:rsidR="00A72E01" w:rsidRPr="00B00F48" w:rsidRDefault="00A72E01" w:rsidP="00B00F4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Pr>
          <w:p w14:paraId="46502F24" w14:textId="77777777" w:rsidR="00A72E01" w:rsidRPr="00B00F48" w:rsidRDefault="00A72E01" w:rsidP="00B00F4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Pr>
          <w:p w14:paraId="0D2D4110"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1C25B325" w14:textId="77777777" w:rsidR="00A72E01" w:rsidRPr="00B00F48" w:rsidRDefault="00A72E01" w:rsidP="00B00F48">
            <w:pPr>
              <w:pStyle w:val="acctfourfigures"/>
              <w:tabs>
                <w:tab w:val="clear" w:pos="765"/>
                <w:tab w:val="decimal" w:pos="1018"/>
              </w:tabs>
              <w:spacing w:line="240" w:lineRule="auto"/>
              <w:ind w:left="-72" w:right="-18"/>
              <w:jc w:val="right"/>
              <w:rPr>
                <w:rFonts w:ascii="Arial" w:hAnsi="Arial" w:cs="Arial"/>
                <w:bCs/>
                <w:sz w:val="18"/>
                <w:szCs w:val="18"/>
                <w:lang w:val="en-US" w:bidi="th-TH"/>
              </w:rPr>
            </w:pPr>
          </w:p>
        </w:tc>
      </w:tr>
      <w:tr w:rsidR="00BA7AF5" w:rsidRPr="00B00F48" w14:paraId="13754B24" w14:textId="77777777" w:rsidTr="00B00F48">
        <w:trPr>
          <w:cantSplit/>
          <w:trHeight w:val="20"/>
        </w:trPr>
        <w:tc>
          <w:tcPr>
            <w:tcW w:w="3384" w:type="dxa"/>
          </w:tcPr>
          <w:p w14:paraId="723D4BBD" w14:textId="2A106D03" w:rsidR="00BA7AF5" w:rsidRPr="00B00F48" w:rsidRDefault="00BA7AF5" w:rsidP="00B00F48">
            <w:pPr>
              <w:spacing w:line="240" w:lineRule="auto"/>
              <w:ind w:left="375"/>
              <w:rPr>
                <w:rFonts w:ascii="Arial" w:hAnsi="Arial" w:cs="Arial"/>
                <w:sz w:val="18"/>
                <w:szCs w:val="18"/>
              </w:rPr>
            </w:pPr>
            <w:r w:rsidRPr="00B00F48">
              <w:rPr>
                <w:rFonts w:ascii="Arial" w:hAnsi="Arial" w:cs="Arial"/>
                <w:sz w:val="18"/>
                <w:szCs w:val="18"/>
              </w:rPr>
              <w:t xml:space="preserve">Parent </w:t>
            </w:r>
            <w:r w:rsidR="00894617">
              <w:rPr>
                <w:rFonts w:ascii="Arial" w:hAnsi="Arial" w:cs="Arial"/>
                <w:sz w:val="18"/>
                <w:szCs w:val="18"/>
              </w:rPr>
              <w:t>company</w:t>
            </w:r>
          </w:p>
        </w:tc>
        <w:tc>
          <w:tcPr>
            <w:tcW w:w="1512" w:type="dxa"/>
          </w:tcPr>
          <w:p w14:paraId="348F82E1" w14:textId="53DB1D60" w:rsidR="00BA7AF5" w:rsidRPr="00B00F48" w:rsidRDefault="00B00F48" w:rsidP="00B00F48">
            <w:pPr>
              <w:pStyle w:val="acctfourfigures"/>
              <w:tabs>
                <w:tab w:val="clear" w:pos="765"/>
                <w:tab w:val="decimal" w:pos="1005"/>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5</w:t>
            </w:r>
            <w:r w:rsidR="00F94652" w:rsidRPr="00B00F48">
              <w:rPr>
                <w:rFonts w:ascii="Arial" w:hAnsi="Arial" w:cs="Arial"/>
                <w:bCs/>
                <w:sz w:val="18"/>
                <w:szCs w:val="18"/>
                <w:lang w:val="en-US" w:bidi="th-TH"/>
              </w:rPr>
              <w:t>,</w:t>
            </w:r>
            <w:r w:rsidRPr="00B00F48">
              <w:rPr>
                <w:rFonts w:ascii="Arial" w:hAnsi="Arial" w:cs="Arial"/>
                <w:bCs/>
                <w:sz w:val="18"/>
                <w:szCs w:val="18"/>
                <w:lang w:bidi="th-TH"/>
              </w:rPr>
              <w:t>999</w:t>
            </w:r>
          </w:p>
        </w:tc>
        <w:tc>
          <w:tcPr>
            <w:tcW w:w="1512" w:type="dxa"/>
          </w:tcPr>
          <w:p w14:paraId="17216222" w14:textId="39CC0311" w:rsidR="00BA7AF5" w:rsidRPr="00B00F48" w:rsidRDefault="00B00F48" w:rsidP="00B00F48">
            <w:pPr>
              <w:pStyle w:val="acctfourfigures"/>
              <w:tabs>
                <w:tab w:val="clear" w:pos="765"/>
                <w:tab w:val="decimal" w:pos="1012"/>
              </w:tabs>
              <w:spacing w:line="240" w:lineRule="auto"/>
              <w:ind w:right="-45"/>
              <w:jc w:val="right"/>
              <w:rPr>
                <w:rFonts w:ascii="Arial" w:hAnsi="Arial" w:cs="Arial"/>
                <w:bCs/>
                <w:sz w:val="18"/>
                <w:szCs w:val="18"/>
                <w:lang w:val="en-US" w:bidi="th-TH"/>
              </w:rPr>
            </w:pPr>
            <w:r w:rsidRPr="00B00F48">
              <w:rPr>
                <w:rFonts w:ascii="Arial" w:hAnsi="Arial" w:cs="Arial"/>
                <w:sz w:val="18"/>
                <w:szCs w:val="18"/>
              </w:rPr>
              <w:t>3</w:t>
            </w:r>
            <w:r w:rsidR="00BA7AF5" w:rsidRPr="00B00F48">
              <w:rPr>
                <w:rFonts w:ascii="Arial" w:hAnsi="Arial" w:cs="Arial"/>
                <w:sz w:val="18"/>
                <w:szCs w:val="18"/>
              </w:rPr>
              <w:t>,</w:t>
            </w:r>
            <w:r w:rsidRPr="00B00F48">
              <w:rPr>
                <w:rFonts w:ascii="Arial" w:hAnsi="Arial" w:cs="Arial"/>
                <w:sz w:val="18"/>
                <w:szCs w:val="18"/>
              </w:rPr>
              <w:t>256</w:t>
            </w:r>
          </w:p>
        </w:tc>
        <w:tc>
          <w:tcPr>
            <w:tcW w:w="1512" w:type="dxa"/>
          </w:tcPr>
          <w:p w14:paraId="04FE6908" w14:textId="707AE982" w:rsidR="00BA7AF5" w:rsidRPr="00B00F48" w:rsidRDefault="00F94652"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Pr>
          <w:p w14:paraId="1796E8FF" w14:textId="05260595" w:rsidR="00BA7AF5" w:rsidRPr="00B00F48" w:rsidRDefault="00BA7AF5"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sz w:val="18"/>
                <w:szCs w:val="18"/>
              </w:rPr>
              <w:t>-</w:t>
            </w:r>
          </w:p>
        </w:tc>
      </w:tr>
      <w:tr w:rsidR="00BA7AF5" w:rsidRPr="00B00F48" w14:paraId="4FA9516F" w14:textId="77777777" w:rsidTr="00B00F48">
        <w:trPr>
          <w:cantSplit/>
          <w:trHeight w:val="20"/>
        </w:trPr>
        <w:tc>
          <w:tcPr>
            <w:tcW w:w="3384" w:type="dxa"/>
          </w:tcPr>
          <w:p w14:paraId="15D06904" w14:textId="77777777" w:rsidR="00BA7AF5" w:rsidRPr="00B00F48" w:rsidRDefault="00BA7AF5" w:rsidP="00B00F48">
            <w:pPr>
              <w:spacing w:line="240" w:lineRule="auto"/>
              <w:ind w:left="375"/>
              <w:rPr>
                <w:rFonts w:ascii="Arial" w:hAnsi="Arial" w:cs="Arial"/>
                <w:sz w:val="18"/>
                <w:szCs w:val="18"/>
              </w:rPr>
            </w:pPr>
            <w:r w:rsidRPr="00B00F48">
              <w:rPr>
                <w:rFonts w:ascii="Arial" w:hAnsi="Arial" w:cs="Arial"/>
                <w:sz w:val="18"/>
                <w:szCs w:val="18"/>
              </w:rPr>
              <w:t xml:space="preserve">Other related parties </w:t>
            </w:r>
          </w:p>
        </w:tc>
        <w:tc>
          <w:tcPr>
            <w:tcW w:w="1512" w:type="dxa"/>
            <w:tcBorders>
              <w:bottom w:val="single" w:sz="4" w:space="0" w:color="auto"/>
            </w:tcBorders>
          </w:tcPr>
          <w:p w14:paraId="7759761F" w14:textId="760F0A09" w:rsidR="00BA7AF5"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562</w:t>
            </w:r>
          </w:p>
        </w:tc>
        <w:tc>
          <w:tcPr>
            <w:tcW w:w="1512" w:type="dxa"/>
            <w:tcBorders>
              <w:bottom w:val="single" w:sz="4" w:space="0" w:color="auto"/>
            </w:tcBorders>
          </w:tcPr>
          <w:p w14:paraId="5A24E0C4" w14:textId="22211AEC" w:rsidR="00BA7AF5"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sz w:val="18"/>
                <w:szCs w:val="18"/>
              </w:rPr>
              <w:t>1</w:t>
            </w:r>
            <w:r w:rsidR="00BA7AF5" w:rsidRPr="00B00F48">
              <w:rPr>
                <w:rFonts w:ascii="Arial" w:hAnsi="Arial" w:cs="Arial"/>
                <w:sz w:val="18"/>
                <w:szCs w:val="18"/>
              </w:rPr>
              <w:t>,</w:t>
            </w:r>
            <w:r w:rsidRPr="00B00F48">
              <w:rPr>
                <w:rFonts w:ascii="Arial" w:hAnsi="Arial" w:cs="Arial"/>
                <w:sz w:val="18"/>
                <w:szCs w:val="18"/>
              </w:rPr>
              <w:t>482</w:t>
            </w:r>
          </w:p>
        </w:tc>
        <w:tc>
          <w:tcPr>
            <w:tcW w:w="1512" w:type="dxa"/>
            <w:tcBorders>
              <w:bottom w:val="single" w:sz="4" w:space="0" w:color="auto"/>
            </w:tcBorders>
          </w:tcPr>
          <w:p w14:paraId="61AD0472" w14:textId="34969725" w:rsidR="00BA7AF5"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505</w:t>
            </w:r>
          </w:p>
        </w:tc>
        <w:tc>
          <w:tcPr>
            <w:tcW w:w="1512" w:type="dxa"/>
            <w:tcBorders>
              <w:bottom w:val="single" w:sz="4" w:space="0" w:color="auto"/>
            </w:tcBorders>
          </w:tcPr>
          <w:p w14:paraId="52923FE0" w14:textId="507D3C91" w:rsidR="00BA7AF5"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sz w:val="18"/>
                <w:szCs w:val="18"/>
              </w:rPr>
              <w:t>631</w:t>
            </w:r>
          </w:p>
        </w:tc>
      </w:tr>
      <w:tr w:rsidR="00C550B8" w:rsidRPr="00B00F48" w14:paraId="2BD7F3AC" w14:textId="77777777" w:rsidTr="00B00F48">
        <w:trPr>
          <w:cantSplit/>
          <w:trHeight w:val="20"/>
        </w:trPr>
        <w:tc>
          <w:tcPr>
            <w:tcW w:w="3384" w:type="dxa"/>
          </w:tcPr>
          <w:p w14:paraId="30CD142F" w14:textId="77777777" w:rsidR="00C550B8" w:rsidRPr="00B00F48" w:rsidRDefault="00C550B8" w:rsidP="00B00F48">
            <w:pPr>
              <w:spacing w:line="240" w:lineRule="auto"/>
              <w:ind w:left="375"/>
              <w:rPr>
                <w:rFonts w:ascii="Arial" w:hAnsi="Arial" w:cs="Arial"/>
                <w:b/>
                <w:bCs/>
                <w:i/>
                <w:iCs/>
                <w:sz w:val="18"/>
                <w:szCs w:val="18"/>
              </w:rPr>
            </w:pPr>
          </w:p>
        </w:tc>
        <w:tc>
          <w:tcPr>
            <w:tcW w:w="1512" w:type="dxa"/>
            <w:tcBorders>
              <w:top w:val="single" w:sz="4" w:space="0" w:color="auto"/>
            </w:tcBorders>
          </w:tcPr>
          <w:p w14:paraId="468C205F" w14:textId="77777777" w:rsidR="00C550B8" w:rsidRPr="00B00F48" w:rsidRDefault="00C550B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08C2B96D" w14:textId="77777777" w:rsidR="00C550B8" w:rsidRPr="00B00F48" w:rsidRDefault="00C550B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1504711" w14:textId="77777777" w:rsidR="00C550B8" w:rsidRPr="00B00F48" w:rsidRDefault="00C550B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6FC3210D" w14:textId="77777777" w:rsidR="00C550B8" w:rsidRPr="00B00F48" w:rsidRDefault="00C550B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680ED62D" w14:textId="77777777" w:rsidTr="00B00F48">
        <w:trPr>
          <w:cantSplit/>
          <w:trHeight w:val="20"/>
        </w:trPr>
        <w:tc>
          <w:tcPr>
            <w:tcW w:w="3384" w:type="dxa"/>
          </w:tcPr>
          <w:p w14:paraId="2DA60018" w14:textId="6C6D02A7" w:rsidR="00A72E01" w:rsidRPr="00B00F48" w:rsidRDefault="00A72E01" w:rsidP="00B00F48">
            <w:pPr>
              <w:spacing w:line="240" w:lineRule="auto"/>
              <w:ind w:left="375"/>
              <w:rPr>
                <w:rFonts w:ascii="Arial" w:hAnsi="Arial" w:cs="Arial"/>
                <w:sz w:val="18"/>
                <w:szCs w:val="18"/>
                <w:lang w:bidi="th-TH"/>
              </w:rPr>
            </w:pPr>
          </w:p>
        </w:tc>
        <w:tc>
          <w:tcPr>
            <w:tcW w:w="1512" w:type="dxa"/>
            <w:tcBorders>
              <w:bottom w:val="single" w:sz="4" w:space="0" w:color="auto"/>
            </w:tcBorders>
          </w:tcPr>
          <w:p w14:paraId="545E5A5B" w14:textId="64EF11F9"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6</w:t>
            </w:r>
            <w:r w:rsidR="00F94652" w:rsidRPr="00B00F48">
              <w:rPr>
                <w:rFonts w:ascii="Arial" w:hAnsi="Arial" w:cs="Arial"/>
                <w:bCs/>
                <w:sz w:val="18"/>
                <w:szCs w:val="18"/>
                <w:lang w:val="en-US" w:bidi="th-TH"/>
              </w:rPr>
              <w:t>,</w:t>
            </w:r>
            <w:r w:rsidRPr="00B00F48">
              <w:rPr>
                <w:rFonts w:ascii="Arial" w:hAnsi="Arial" w:cs="Arial"/>
                <w:bCs/>
                <w:sz w:val="18"/>
                <w:szCs w:val="18"/>
                <w:lang w:bidi="th-TH"/>
              </w:rPr>
              <w:t>561</w:t>
            </w:r>
          </w:p>
        </w:tc>
        <w:tc>
          <w:tcPr>
            <w:tcW w:w="1512" w:type="dxa"/>
            <w:tcBorders>
              <w:bottom w:val="single" w:sz="4" w:space="0" w:color="auto"/>
            </w:tcBorders>
          </w:tcPr>
          <w:p w14:paraId="6F697777" w14:textId="419690E6" w:rsidR="00A72E01"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4</w:t>
            </w:r>
            <w:r w:rsidR="00BA7AF5" w:rsidRPr="00B00F48">
              <w:rPr>
                <w:rFonts w:ascii="Arial" w:hAnsi="Arial" w:cs="Arial"/>
                <w:bCs/>
                <w:sz w:val="18"/>
                <w:szCs w:val="18"/>
                <w:lang w:val="en-US" w:bidi="th-TH"/>
              </w:rPr>
              <w:t>,</w:t>
            </w:r>
            <w:r w:rsidRPr="00B00F48">
              <w:rPr>
                <w:rFonts w:ascii="Arial" w:hAnsi="Arial" w:cs="Arial"/>
                <w:bCs/>
                <w:sz w:val="18"/>
                <w:szCs w:val="18"/>
                <w:lang w:bidi="th-TH"/>
              </w:rPr>
              <w:t>738</w:t>
            </w:r>
          </w:p>
        </w:tc>
        <w:tc>
          <w:tcPr>
            <w:tcW w:w="1512" w:type="dxa"/>
            <w:tcBorders>
              <w:bottom w:val="single" w:sz="4" w:space="0" w:color="auto"/>
            </w:tcBorders>
          </w:tcPr>
          <w:p w14:paraId="25F7A256" w14:textId="33DEEECC"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505</w:t>
            </w:r>
          </w:p>
        </w:tc>
        <w:tc>
          <w:tcPr>
            <w:tcW w:w="1512" w:type="dxa"/>
            <w:tcBorders>
              <w:bottom w:val="single" w:sz="4" w:space="0" w:color="auto"/>
            </w:tcBorders>
          </w:tcPr>
          <w:p w14:paraId="41836036" w14:textId="61411D11"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631</w:t>
            </w:r>
          </w:p>
        </w:tc>
      </w:tr>
      <w:tr w:rsidR="00A72E01" w:rsidRPr="00B00F48" w14:paraId="419664C1" w14:textId="77777777" w:rsidTr="00B00F48">
        <w:trPr>
          <w:cantSplit/>
          <w:trHeight w:val="20"/>
        </w:trPr>
        <w:tc>
          <w:tcPr>
            <w:tcW w:w="3384" w:type="dxa"/>
          </w:tcPr>
          <w:p w14:paraId="1C3B5F08" w14:textId="77777777" w:rsidR="00A72E01" w:rsidRPr="00B00F48" w:rsidRDefault="00A72E01" w:rsidP="00B00F48">
            <w:pPr>
              <w:spacing w:line="240" w:lineRule="auto"/>
              <w:ind w:left="375"/>
              <w:rPr>
                <w:rFonts w:ascii="Arial" w:hAnsi="Arial" w:cs="Arial"/>
                <w:b/>
                <w:bCs/>
                <w:sz w:val="18"/>
                <w:szCs w:val="18"/>
              </w:rPr>
            </w:pPr>
          </w:p>
        </w:tc>
        <w:tc>
          <w:tcPr>
            <w:tcW w:w="1512" w:type="dxa"/>
            <w:tcBorders>
              <w:top w:val="single" w:sz="4" w:space="0" w:color="auto"/>
            </w:tcBorders>
          </w:tcPr>
          <w:p w14:paraId="2CB971DA"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0D686278"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758D667"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5BA0C445"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52FE2AE5" w14:textId="77777777" w:rsidTr="00B00F48">
        <w:trPr>
          <w:cantSplit/>
          <w:trHeight w:val="20"/>
        </w:trPr>
        <w:tc>
          <w:tcPr>
            <w:tcW w:w="3384" w:type="dxa"/>
          </w:tcPr>
          <w:p w14:paraId="41A42A36" w14:textId="315A2824" w:rsidR="00A72E01" w:rsidRPr="00B00F48" w:rsidRDefault="00A72E01" w:rsidP="00B00F48">
            <w:pPr>
              <w:spacing w:line="240" w:lineRule="auto"/>
              <w:ind w:left="375"/>
              <w:rPr>
                <w:rFonts w:ascii="Arial" w:hAnsi="Arial" w:cs="Arial"/>
                <w:b/>
                <w:bCs/>
                <w:sz w:val="18"/>
                <w:szCs w:val="18"/>
              </w:rPr>
            </w:pPr>
            <w:r w:rsidRPr="00B00F48">
              <w:rPr>
                <w:rFonts w:ascii="Arial" w:hAnsi="Arial" w:cs="Arial"/>
                <w:b/>
                <w:bCs/>
                <w:sz w:val="18"/>
                <w:szCs w:val="18"/>
              </w:rPr>
              <w:t xml:space="preserve">Other </w:t>
            </w:r>
            <w:r w:rsidR="00671755">
              <w:rPr>
                <w:rFonts w:ascii="Arial" w:hAnsi="Arial" w:cs="Arial"/>
                <w:b/>
                <w:bCs/>
                <w:sz w:val="18"/>
                <w:szCs w:val="18"/>
              </w:rPr>
              <w:t xml:space="preserve">current </w:t>
            </w:r>
            <w:r w:rsidRPr="00B00F48">
              <w:rPr>
                <w:rFonts w:ascii="Arial" w:hAnsi="Arial" w:cs="Arial"/>
                <w:b/>
                <w:bCs/>
                <w:sz w:val="18"/>
                <w:szCs w:val="18"/>
              </w:rPr>
              <w:t>receivables</w:t>
            </w:r>
          </w:p>
        </w:tc>
        <w:tc>
          <w:tcPr>
            <w:tcW w:w="1512" w:type="dxa"/>
          </w:tcPr>
          <w:p w14:paraId="51F43B3F"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274595D"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1BDDE298"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0EB50E9C"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DE6B1C" w:rsidRPr="00B00F48" w14:paraId="27AD3C0E" w14:textId="77777777" w:rsidTr="00B00F48">
        <w:trPr>
          <w:cantSplit/>
          <w:trHeight w:val="20"/>
        </w:trPr>
        <w:tc>
          <w:tcPr>
            <w:tcW w:w="3384" w:type="dxa"/>
          </w:tcPr>
          <w:p w14:paraId="70605EC7" w14:textId="74CBA5DA" w:rsidR="00DE6B1C" w:rsidRPr="00B00F48" w:rsidRDefault="00DE6B1C" w:rsidP="00B00F48">
            <w:pPr>
              <w:spacing w:line="240" w:lineRule="auto"/>
              <w:ind w:left="375"/>
              <w:rPr>
                <w:rFonts w:ascii="Arial" w:hAnsi="Arial" w:cs="Arial"/>
                <w:sz w:val="18"/>
                <w:szCs w:val="18"/>
              </w:rPr>
            </w:pPr>
            <w:r w:rsidRPr="00B00F48">
              <w:rPr>
                <w:rFonts w:ascii="Arial" w:hAnsi="Arial" w:cs="Arial"/>
                <w:sz w:val="18"/>
                <w:szCs w:val="18"/>
              </w:rPr>
              <w:t>Ultimate parent</w:t>
            </w:r>
            <w:r w:rsidR="00894617">
              <w:rPr>
                <w:rFonts w:ascii="Arial" w:hAnsi="Arial" w:cs="Arial"/>
                <w:sz w:val="18"/>
                <w:szCs w:val="18"/>
              </w:rPr>
              <w:t xml:space="preserve"> company</w:t>
            </w:r>
          </w:p>
        </w:tc>
        <w:tc>
          <w:tcPr>
            <w:tcW w:w="1512" w:type="dxa"/>
          </w:tcPr>
          <w:p w14:paraId="3C20E40A" w14:textId="15CE16E4" w:rsidR="00DE6B1C" w:rsidRPr="00B00F48" w:rsidRDefault="00B00F48" w:rsidP="00B00F48">
            <w:pPr>
              <w:pStyle w:val="acctfourfigures"/>
              <w:tabs>
                <w:tab w:val="clear" w:pos="765"/>
                <w:tab w:val="decimal" w:pos="1018"/>
              </w:tabs>
              <w:spacing w:line="240" w:lineRule="auto"/>
              <w:ind w:right="-30"/>
              <w:jc w:val="right"/>
              <w:rPr>
                <w:rFonts w:ascii="Arial" w:hAnsi="Arial" w:cs="Arial"/>
                <w:sz w:val="18"/>
                <w:szCs w:val="18"/>
                <w:lang w:val="en-US" w:bidi="th-TH"/>
              </w:rPr>
            </w:pPr>
            <w:r w:rsidRPr="00B00F48">
              <w:rPr>
                <w:rFonts w:ascii="Arial" w:hAnsi="Arial" w:cs="Arial"/>
                <w:sz w:val="18"/>
                <w:szCs w:val="18"/>
                <w:lang w:bidi="th-TH"/>
              </w:rPr>
              <w:t>102</w:t>
            </w:r>
          </w:p>
        </w:tc>
        <w:tc>
          <w:tcPr>
            <w:tcW w:w="1512" w:type="dxa"/>
          </w:tcPr>
          <w:p w14:paraId="54D93543" w14:textId="33D9EA9A" w:rsidR="00DE6B1C" w:rsidRPr="00B00F48" w:rsidRDefault="00DE6B1C" w:rsidP="00B00F48">
            <w:pPr>
              <w:pStyle w:val="acctfourfigures"/>
              <w:tabs>
                <w:tab w:val="clear" w:pos="765"/>
                <w:tab w:val="decimal" w:pos="1018"/>
              </w:tabs>
              <w:spacing w:line="240" w:lineRule="auto"/>
              <w:ind w:right="-45"/>
              <w:jc w:val="right"/>
              <w:rPr>
                <w:rFonts w:ascii="Arial" w:hAnsi="Arial" w:cs="Arial"/>
                <w:sz w:val="18"/>
                <w:szCs w:val="18"/>
                <w:lang w:val="en-US" w:bidi="th-TH"/>
              </w:rPr>
            </w:pPr>
            <w:r w:rsidRPr="00B00F48">
              <w:rPr>
                <w:rFonts w:ascii="Arial" w:hAnsi="Arial" w:cs="Arial"/>
                <w:sz w:val="18"/>
                <w:szCs w:val="18"/>
                <w:lang w:val="en-US" w:bidi="th-TH"/>
              </w:rPr>
              <w:t>-</w:t>
            </w:r>
          </w:p>
        </w:tc>
        <w:tc>
          <w:tcPr>
            <w:tcW w:w="1512" w:type="dxa"/>
          </w:tcPr>
          <w:p w14:paraId="2BDD3F2E" w14:textId="40338EF3" w:rsidR="00DE6B1C" w:rsidRPr="00B00F48" w:rsidRDefault="00B00F48" w:rsidP="00B00F48">
            <w:pPr>
              <w:pStyle w:val="acctfourfigures"/>
              <w:tabs>
                <w:tab w:val="clear" w:pos="765"/>
                <w:tab w:val="decimal" w:pos="1018"/>
              </w:tabs>
              <w:spacing w:line="240" w:lineRule="auto"/>
              <w:ind w:right="-27"/>
              <w:jc w:val="right"/>
              <w:rPr>
                <w:rFonts w:ascii="Arial" w:hAnsi="Arial" w:cs="Arial"/>
                <w:sz w:val="18"/>
                <w:szCs w:val="18"/>
                <w:lang w:val="en-US" w:bidi="th-TH"/>
              </w:rPr>
            </w:pPr>
            <w:r w:rsidRPr="00B00F48">
              <w:rPr>
                <w:rFonts w:ascii="Arial" w:hAnsi="Arial" w:cs="Arial"/>
                <w:sz w:val="18"/>
                <w:szCs w:val="18"/>
                <w:lang w:bidi="th-TH"/>
              </w:rPr>
              <w:t>79</w:t>
            </w:r>
          </w:p>
        </w:tc>
        <w:tc>
          <w:tcPr>
            <w:tcW w:w="1512" w:type="dxa"/>
          </w:tcPr>
          <w:p w14:paraId="61CD9A81" w14:textId="4A09E5E5" w:rsidR="00DE6B1C" w:rsidRPr="00B00F48" w:rsidRDefault="00DE6B1C" w:rsidP="00B00F48">
            <w:pPr>
              <w:pStyle w:val="acctfourfigures"/>
              <w:tabs>
                <w:tab w:val="clear" w:pos="765"/>
                <w:tab w:val="decimal" w:pos="1018"/>
              </w:tabs>
              <w:spacing w:line="240" w:lineRule="auto"/>
              <w:ind w:right="-18"/>
              <w:jc w:val="right"/>
              <w:rPr>
                <w:rFonts w:ascii="Arial" w:hAnsi="Arial" w:cs="Arial"/>
                <w:sz w:val="18"/>
                <w:szCs w:val="18"/>
                <w:lang w:val="en-US" w:bidi="th-TH"/>
              </w:rPr>
            </w:pPr>
            <w:r w:rsidRPr="00B00F48">
              <w:rPr>
                <w:rFonts w:ascii="Arial" w:hAnsi="Arial" w:cs="Arial"/>
                <w:sz w:val="18"/>
                <w:szCs w:val="18"/>
                <w:lang w:val="en-US" w:bidi="th-TH"/>
              </w:rPr>
              <w:t>-</w:t>
            </w:r>
          </w:p>
        </w:tc>
      </w:tr>
      <w:tr w:rsidR="00A72E01" w:rsidRPr="00B00F48" w14:paraId="70362C10" w14:textId="77777777" w:rsidTr="00B00F48">
        <w:trPr>
          <w:cantSplit/>
          <w:trHeight w:val="20"/>
        </w:trPr>
        <w:tc>
          <w:tcPr>
            <w:tcW w:w="3384" w:type="dxa"/>
          </w:tcPr>
          <w:p w14:paraId="2C85CD69" w14:textId="77777777"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Subsidiaries</w:t>
            </w:r>
          </w:p>
        </w:tc>
        <w:tc>
          <w:tcPr>
            <w:tcW w:w="1512" w:type="dxa"/>
          </w:tcPr>
          <w:p w14:paraId="2425EFD1" w14:textId="43E3ADAD" w:rsidR="00A72E01" w:rsidRPr="00B00F48" w:rsidRDefault="00DE6B1C"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Pr>
          <w:p w14:paraId="385E4A38"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Pr>
          <w:p w14:paraId="2B8FF4EE" w14:textId="37C112AA"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2</w:t>
            </w:r>
            <w:r w:rsidR="00DE6B1C" w:rsidRPr="00B00F48">
              <w:rPr>
                <w:rFonts w:ascii="Arial" w:hAnsi="Arial" w:cs="Arial"/>
                <w:bCs/>
                <w:sz w:val="18"/>
                <w:szCs w:val="18"/>
                <w:lang w:val="en-US" w:bidi="th-TH"/>
              </w:rPr>
              <w:t>,</w:t>
            </w:r>
            <w:r w:rsidRPr="00B00F48">
              <w:rPr>
                <w:rFonts w:ascii="Arial" w:hAnsi="Arial" w:cs="Arial"/>
                <w:bCs/>
                <w:sz w:val="18"/>
                <w:szCs w:val="18"/>
                <w:lang w:bidi="th-TH"/>
              </w:rPr>
              <w:t>097</w:t>
            </w:r>
          </w:p>
        </w:tc>
        <w:tc>
          <w:tcPr>
            <w:tcW w:w="1512" w:type="dxa"/>
          </w:tcPr>
          <w:p w14:paraId="36EAFE9A" w14:textId="690D43F5"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1</w:t>
            </w:r>
          </w:p>
        </w:tc>
      </w:tr>
      <w:tr w:rsidR="00DE6B1C" w:rsidRPr="00B00F48" w14:paraId="72279B32" w14:textId="77777777" w:rsidTr="00B00F48">
        <w:trPr>
          <w:cantSplit/>
          <w:trHeight w:val="20"/>
        </w:trPr>
        <w:tc>
          <w:tcPr>
            <w:tcW w:w="3384" w:type="dxa"/>
          </w:tcPr>
          <w:p w14:paraId="10655E3A" w14:textId="587679C3" w:rsidR="00DE6B1C" w:rsidRPr="00B00F48" w:rsidRDefault="00DE6B1C" w:rsidP="00B00F48">
            <w:pPr>
              <w:spacing w:line="240" w:lineRule="auto"/>
              <w:ind w:left="375"/>
              <w:rPr>
                <w:rFonts w:ascii="Arial" w:hAnsi="Arial" w:cs="Arial"/>
                <w:sz w:val="18"/>
                <w:szCs w:val="18"/>
              </w:rPr>
            </w:pPr>
            <w:r w:rsidRPr="00B00F48">
              <w:rPr>
                <w:rFonts w:ascii="Arial" w:hAnsi="Arial" w:cs="Arial"/>
                <w:sz w:val="18"/>
                <w:szCs w:val="18"/>
              </w:rPr>
              <w:t>Other related parties</w:t>
            </w:r>
          </w:p>
        </w:tc>
        <w:tc>
          <w:tcPr>
            <w:tcW w:w="1512" w:type="dxa"/>
            <w:tcBorders>
              <w:bottom w:val="single" w:sz="4" w:space="0" w:color="auto"/>
            </w:tcBorders>
          </w:tcPr>
          <w:p w14:paraId="1BDC90B1" w14:textId="4CE76061" w:rsidR="00DE6B1C"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6</w:t>
            </w:r>
          </w:p>
        </w:tc>
        <w:tc>
          <w:tcPr>
            <w:tcW w:w="1512" w:type="dxa"/>
            <w:tcBorders>
              <w:bottom w:val="single" w:sz="4" w:space="0" w:color="auto"/>
            </w:tcBorders>
          </w:tcPr>
          <w:p w14:paraId="77A7A3EC" w14:textId="2F202B80" w:rsidR="00DE6B1C" w:rsidRPr="00B00F48" w:rsidRDefault="00DE6B1C"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Borders>
              <w:bottom w:val="single" w:sz="4" w:space="0" w:color="auto"/>
            </w:tcBorders>
          </w:tcPr>
          <w:p w14:paraId="75489BD4" w14:textId="59DD1550" w:rsidR="00DE6B1C"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6</w:t>
            </w:r>
          </w:p>
        </w:tc>
        <w:tc>
          <w:tcPr>
            <w:tcW w:w="1512" w:type="dxa"/>
            <w:tcBorders>
              <w:bottom w:val="single" w:sz="4" w:space="0" w:color="auto"/>
            </w:tcBorders>
          </w:tcPr>
          <w:p w14:paraId="7D8F0108" w14:textId="46867558" w:rsidR="00DE6B1C" w:rsidRPr="00B00F48" w:rsidRDefault="00DE6B1C"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val="en-US" w:bidi="th-TH"/>
              </w:rPr>
              <w:t>-</w:t>
            </w:r>
          </w:p>
        </w:tc>
      </w:tr>
      <w:tr w:rsidR="00C550B8" w:rsidRPr="00B00F48" w14:paraId="62DC198D" w14:textId="77777777" w:rsidTr="00B00F48">
        <w:trPr>
          <w:cantSplit/>
          <w:trHeight w:val="20"/>
        </w:trPr>
        <w:tc>
          <w:tcPr>
            <w:tcW w:w="3384" w:type="dxa"/>
          </w:tcPr>
          <w:p w14:paraId="22F4BA7C" w14:textId="77777777" w:rsidR="00C550B8" w:rsidRPr="00B00F48" w:rsidRDefault="00C550B8" w:rsidP="00B00F48">
            <w:pPr>
              <w:spacing w:line="240" w:lineRule="auto"/>
              <w:ind w:left="375"/>
              <w:rPr>
                <w:rFonts w:ascii="Arial" w:hAnsi="Arial" w:cs="Arial"/>
                <w:b/>
                <w:bCs/>
                <w:i/>
                <w:iCs/>
                <w:sz w:val="18"/>
                <w:szCs w:val="18"/>
              </w:rPr>
            </w:pPr>
          </w:p>
        </w:tc>
        <w:tc>
          <w:tcPr>
            <w:tcW w:w="1512" w:type="dxa"/>
            <w:tcBorders>
              <w:top w:val="single" w:sz="4" w:space="0" w:color="auto"/>
            </w:tcBorders>
          </w:tcPr>
          <w:p w14:paraId="21A2EC48" w14:textId="77777777" w:rsidR="00C550B8" w:rsidRPr="00B00F48" w:rsidRDefault="00C550B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024F59B5" w14:textId="77777777" w:rsidR="00C550B8" w:rsidRPr="00B00F48" w:rsidRDefault="00C550B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931162C" w14:textId="77777777" w:rsidR="00C550B8" w:rsidRPr="00B00F48" w:rsidRDefault="00C550B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2B2C7047" w14:textId="77777777" w:rsidR="00C550B8" w:rsidRPr="00B00F48" w:rsidRDefault="00C550B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56585DDA" w14:textId="77777777" w:rsidTr="00B00F48">
        <w:trPr>
          <w:cantSplit/>
          <w:trHeight w:val="20"/>
        </w:trPr>
        <w:tc>
          <w:tcPr>
            <w:tcW w:w="3384" w:type="dxa"/>
          </w:tcPr>
          <w:p w14:paraId="69456502" w14:textId="6256F8CE" w:rsidR="00A72E01" w:rsidRPr="00B00F48" w:rsidRDefault="00A72E01" w:rsidP="00B00F48">
            <w:pPr>
              <w:spacing w:line="240" w:lineRule="auto"/>
              <w:ind w:left="375"/>
              <w:rPr>
                <w:rFonts w:ascii="Arial" w:hAnsi="Arial" w:cs="Arial"/>
                <w:sz w:val="18"/>
                <w:szCs w:val="18"/>
              </w:rPr>
            </w:pPr>
          </w:p>
        </w:tc>
        <w:tc>
          <w:tcPr>
            <w:tcW w:w="1512" w:type="dxa"/>
            <w:tcBorders>
              <w:bottom w:val="single" w:sz="4" w:space="0" w:color="auto"/>
            </w:tcBorders>
          </w:tcPr>
          <w:p w14:paraId="26410007" w14:textId="1A0A23A8"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108</w:t>
            </w:r>
          </w:p>
        </w:tc>
        <w:tc>
          <w:tcPr>
            <w:tcW w:w="1512" w:type="dxa"/>
            <w:tcBorders>
              <w:bottom w:val="single" w:sz="4" w:space="0" w:color="auto"/>
            </w:tcBorders>
          </w:tcPr>
          <w:p w14:paraId="049A37AF"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Borders>
              <w:bottom w:val="single" w:sz="4" w:space="0" w:color="auto"/>
            </w:tcBorders>
          </w:tcPr>
          <w:p w14:paraId="3FE5EE56" w14:textId="25648011"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2</w:t>
            </w:r>
            <w:r w:rsidR="00DE6B1C" w:rsidRPr="00B00F48">
              <w:rPr>
                <w:rFonts w:ascii="Arial" w:hAnsi="Arial" w:cs="Arial"/>
                <w:bCs/>
                <w:sz w:val="18"/>
                <w:szCs w:val="18"/>
                <w:lang w:val="en-US" w:bidi="th-TH"/>
              </w:rPr>
              <w:t>,</w:t>
            </w:r>
            <w:r w:rsidRPr="00B00F48">
              <w:rPr>
                <w:rFonts w:ascii="Arial" w:hAnsi="Arial" w:cs="Arial"/>
                <w:bCs/>
                <w:sz w:val="18"/>
                <w:szCs w:val="18"/>
                <w:lang w:bidi="th-TH"/>
              </w:rPr>
              <w:t>182</w:t>
            </w:r>
          </w:p>
        </w:tc>
        <w:tc>
          <w:tcPr>
            <w:tcW w:w="1512" w:type="dxa"/>
            <w:tcBorders>
              <w:bottom w:val="single" w:sz="4" w:space="0" w:color="auto"/>
            </w:tcBorders>
          </w:tcPr>
          <w:p w14:paraId="416838D0" w14:textId="0EFE70F9"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1</w:t>
            </w:r>
          </w:p>
        </w:tc>
      </w:tr>
      <w:tr w:rsidR="00A72E01" w:rsidRPr="00B00F48" w14:paraId="2C2DBA31" w14:textId="77777777" w:rsidTr="00B00F48">
        <w:trPr>
          <w:cantSplit/>
          <w:trHeight w:val="20"/>
        </w:trPr>
        <w:tc>
          <w:tcPr>
            <w:tcW w:w="3384" w:type="dxa"/>
          </w:tcPr>
          <w:p w14:paraId="17154951" w14:textId="77777777" w:rsidR="00A72E01" w:rsidRPr="00B00F48" w:rsidRDefault="00A72E01" w:rsidP="00B00F48">
            <w:pPr>
              <w:spacing w:line="240" w:lineRule="auto"/>
              <w:ind w:left="375"/>
              <w:rPr>
                <w:rFonts w:ascii="Arial" w:hAnsi="Arial" w:cs="Arial"/>
                <w:sz w:val="18"/>
                <w:szCs w:val="18"/>
              </w:rPr>
            </w:pPr>
          </w:p>
        </w:tc>
        <w:tc>
          <w:tcPr>
            <w:tcW w:w="1512" w:type="dxa"/>
            <w:tcBorders>
              <w:top w:val="single" w:sz="4" w:space="0" w:color="auto"/>
            </w:tcBorders>
          </w:tcPr>
          <w:p w14:paraId="26AA6917"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5C320D00"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635A381A"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51B51D31"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128A1C56" w14:textId="77777777" w:rsidTr="00B00F48">
        <w:trPr>
          <w:cantSplit/>
          <w:trHeight w:val="20"/>
        </w:trPr>
        <w:tc>
          <w:tcPr>
            <w:tcW w:w="3384" w:type="dxa"/>
          </w:tcPr>
          <w:p w14:paraId="714CB806" w14:textId="77777777" w:rsidR="00A72E01" w:rsidRPr="00B00F48" w:rsidRDefault="00A72E01" w:rsidP="00B00F48">
            <w:pPr>
              <w:spacing w:line="240" w:lineRule="auto"/>
              <w:ind w:left="375"/>
              <w:rPr>
                <w:rFonts w:ascii="Arial" w:hAnsi="Arial" w:cs="Arial"/>
                <w:b/>
                <w:bCs/>
                <w:sz w:val="18"/>
                <w:szCs w:val="18"/>
              </w:rPr>
            </w:pPr>
            <w:r w:rsidRPr="00B00F48">
              <w:rPr>
                <w:rFonts w:ascii="Arial" w:hAnsi="Arial" w:cs="Arial"/>
                <w:b/>
                <w:bCs/>
                <w:spacing w:val="-6"/>
                <w:sz w:val="18"/>
                <w:szCs w:val="18"/>
              </w:rPr>
              <w:t>Short-term loans to</w:t>
            </w:r>
          </w:p>
        </w:tc>
        <w:tc>
          <w:tcPr>
            <w:tcW w:w="1512" w:type="dxa"/>
          </w:tcPr>
          <w:p w14:paraId="273CB04C"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67F7E3E"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6BF3519C"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2FCACF94"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21B9B430" w14:textId="77777777" w:rsidTr="00B00F48">
        <w:trPr>
          <w:cantSplit/>
          <w:trHeight w:val="20"/>
        </w:trPr>
        <w:tc>
          <w:tcPr>
            <w:tcW w:w="3384" w:type="dxa"/>
          </w:tcPr>
          <w:p w14:paraId="576DD23A" w14:textId="77777777"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Subsidiaries</w:t>
            </w:r>
          </w:p>
        </w:tc>
        <w:tc>
          <w:tcPr>
            <w:tcW w:w="1512" w:type="dxa"/>
            <w:tcBorders>
              <w:bottom w:val="single" w:sz="4" w:space="0" w:color="auto"/>
            </w:tcBorders>
          </w:tcPr>
          <w:p w14:paraId="2B26E3BF" w14:textId="30842441" w:rsidR="00A72E01" w:rsidRPr="00B00F48" w:rsidRDefault="00DE6B1C"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Borders>
              <w:bottom w:val="single" w:sz="4" w:space="0" w:color="auto"/>
            </w:tcBorders>
          </w:tcPr>
          <w:p w14:paraId="13CEA32B"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Borders>
              <w:bottom w:val="single" w:sz="4" w:space="0" w:color="auto"/>
            </w:tcBorders>
          </w:tcPr>
          <w:p w14:paraId="04B872FC" w14:textId="7EFDD062"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3</w:t>
            </w:r>
            <w:r w:rsidR="00DE6B1C" w:rsidRPr="00B00F48">
              <w:rPr>
                <w:rFonts w:ascii="Arial" w:hAnsi="Arial" w:cs="Arial"/>
                <w:bCs/>
                <w:sz w:val="18"/>
                <w:szCs w:val="18"/>
                <w:lang w:val="en-US" w:bidi="th-TH"/>
              </w:rPr>
              <w:t>,</w:t>
            </w:r>
            <w:r w:rsidRPr="00B00F48">
              <w:rPr>
                <w:rFonts w:ascii="Arial" w:hAnsi="Arial" w:cs="Arial"/>
                <w:bCs/>
                <w:sz w:val="18"/>
                <w:szCs w:val="18"/>
                <w:lang w:bidi="th-TH"/>
              </w:rPr>
              <w:t>700</w:t>
            </w:r>
          </w:p>
        </w:tc>
        <w:tc>
          <w:tcPr>
            <w:tcW w:w="1512" w:type="dxa"/>
            <w:tcBorders>
              <w:bottom w:val="single" w:sz="4" w:space="0" w:color="auto"/>
            </w:tcBorders>
          </w:tcPr>
          <w:p w14:paraId="6AB7A173" w14:textId="563528CB"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4</w:t>
            </w:r>
            <w:r w:rsidR="00A72E01" w:rsidRPr="00B00F48">
              <w:rPr>
                <w:rFonts w:ascii="Arial" w:hAnsi="Arial" w:cs="Arial"/>
                <w:bCs/>
                <w:sz w:val="18"/>
                <w:szCs w:val="18"/>
                <w:lang w:val="en-US" w:bidi="th-TH"/>
              </w:rPr>
              <w:t>,</w:t>
            </w:r>
            <w:r w:rsidRPr="00B00F48">
              <w:rPr>
                <w:rFonts w:ascii="Arial" w:hAnsi="Arial" w:cs="Arial"/>
                <w:bCs/>
                <w:sz w:val="18"/>
                <w:szCs w:val="18"/>
                <w:lang w:bidi="th-TH"/>
              </w:rPr>
              <w:t>700</w:t>
            </w:r>
          </w:p>
        </w:tc>
      </w:tr>
      <w:tr w:rsidR="00A72E01" w:rsidRPr="00B00F48" w14:paraId="01CD50F7" w14:textId="77777777" w:rsidTr="00B00F48">
        <w:trPr>
          <w:cantSplit/>
          <w:trHeight w:val="20"/>
        </w:trPr>
        <w:tc>
          <w:tcPr>
            <w:tcW w:w="3384" w:type="dxa"/>
          </w:tcPr>
          <w:p w14:paraId="6C424F21" w14:textId="77777777" w:rsidR="00A72E01" w:rsidRPr="00B00F48" w:rsidRDefault="00A72E01" w:rsidP="00B00F48">
            <w:pPr>
              <w:spacing w:line="240" w:lineRule="auto"/>
              <w:ind w:left="375"/>
              <w:rPr>
                <w:rFonts w:ascii="Arial" w:hAnsi="Arial" w:cs="Arial"/>
                <w:sz w:val="18"/>
                <w:szCs w:val="18"/>
              </w:rPr>
            </w:pPr>
          </w:p>
        </w:tc>
        <w:tc>
          <w:tcPr>
            <w:tcW w:w="1512" w:type="dxa"/>
            <w:tcBorders>
              <w:top w:val="single" w:sz="4" w:space="0" w:color="auto"/>
            </w:tcBorders>
          </w:tcPr>
          <w:p w14:paraId="46E29FF2"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5F0E58DF"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39C54F13"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3D5BB220"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5FF832DB" w14:textId="77777777" w:rsidTr="00B00F48">
        <w:trPr>
          <w:cantSplit/>
          <w:trHeight w:val="20"/>
        </w:trPr>
        <w:tc>
          <w:tcPr>
            <w:tcW w:w="3384" w:type="dxa"/>
          </w:tcPr>
          <w:p w14:paraId="3CA7D751" w14:textId="77777777" w:rsidR="00A72E01" w:rsidRPr="00B00F48" w:rsidRDefault="00A72E01" w:rsidP="00B00F48">
            <w:pPr>
              <w:spacing w:line="240" w:lineRule="auto"/>
              <w:ind w:left="375"/>
              <w:rPr>
                <w:rFonts w:ascii="Arial" w:hAnsi="Arial" w:cs="Arial"/>
                <w:sz w:val="18"/>
                <w:szCs w:val="18"/>
              </w:rPr>
            </w:pPr>
            <w:r w:rsidRPr="00B00F48">
              <w:rPr>
                <w:rFonts w:ascii="Arial" w:hAnsi="Arial" w:cs="Arial"/>
                <w:b/>
                <w:bCs/>
                <w:spacing w:val="-6"/>
                <w:sz w:val="18"/>
                <w:szCs w:val="18"/>
              </w:rPr>
              <w:t>Trade payables</w:t>
            </w:r>
          </w:p>
        </w:tc>
        <w:tc>
          <w:tcPr>
            <w:tcW w:w="1512" w:type="dxa"/>
          </w:tcPr>
          <w:p w14:paraId="0DFC1220"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0E4E5B88"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866AC34"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0E795680"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2EDDA98D" w14:textId="77777777" w:rsidTr="00B00F48">
        <w:trPr>
          <w:cantSplit/>
          <w:trHeight w:val="20"/>
        </w:trPr>
        <w:tc>
          <w:tcPr>
            <w:tcW w:w="3384" w:type="dxa"/>
          </w:tcPr>
          <w:p w14:paraId="4FC3EAE7" w14:textId="7CA989CF"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 xml:space="preserve">Parent </w:t>
            </w:r>
            <w:r w:rsidR="00DF5091">
              <w:rPr>
                <w:rFonts w:ascii="Arial" w:hAnsi="Arial" w:cs="Arial"/>
                <w:sz w:val="18"/>
                <w:szCs w:val="18"/>
              </w:rPr>
              <w:t>company</w:t>
            </w:r>
          </w:p>
        </w:tc>
        <w:tc>
          <w:tcPr>
            <w:tcW w:w="1512" w:type="dxa"/>
            <w:tcBorders>
              <w:bottom w:val="single" w:sz="4" w:space="0" w:color="auto"/>
            </w:tcBorders>
          </w:tcPr>
          <w:p w14:paraId="2A17769D" w14:textId="46A23F97"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1</w:t>
            </w:r>
            <w:r w:rsidR="0096655C" w:rsidRPr="00B00F48">
              <w:rPr>
                <w:rFonts w:ascii="Arial" w:hAnsi="Arial" w:cs="Arial"/>
                <w:bCs/>
                <w:sz w:val="18"/>
                <w:szCs w:val="18"/>
                <w:lang w:val="en-US" w:bidi="th-TH"/>
              </w:rPr>
              <w:t>,</w:t>
            </w:r>
            <w:r w:rsidRPr="00B00F48">
              <w:rPr>
                <w:rFonts w:ascii="Arial" w:hAnsi="Arial" w:cs="Arial"/>
                <w:bCs/>
                <w:sz w:val="18"/>
                <w:szCs w:val="18"/>
                <w:lang w:bidi="th-TH"/>
              </w:rPr>
              <w:t>785</w:t>
            </w:r>
          </w:p>
        </w:tc>
        <w:tc>
          <w:tcPr>
            <w:tcW w:w="1512" w:type="dxa"/>
            <w:tcBorders>
              <w:bottom w:val="single" w:sz="4" w:space="0" w:color="auto"/>
            </w:tcBorders>
          </w:tcPr>
          <w:p w14:paraId="415800C9" w14:textId="65F87720" w:rsidR="00A72E01"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5</w:t>
            </w:r>
            <w:r w:rsidR="00CB67A7" w:rsidRPr="00B00F48">
              <w:rPr>
                <w:rFonts w:ascii="Arial" w:hAnsi="Arial" w:cs="Arial"/>
                <w:bCs/>
                <w:sz w:val="18"/>
                <w:szCs w:val="18"/>
                <w:lang w:val="en-US" w:bidi="th-TH"/>
              </w:rPr>
              <w:t>,</w:t>
            </w:r>
            <w:r w:rsidRPr="00B00F48">
              <w:rPr>
                <w:rFonts w:ascii="Arial" w:hAnsi="Arial" w:cs="Arial"/>
                <w:bCs/>
                <w:sz w:val="18"/>
                <w:szCs w:val="18"/>
                <w:lang w:bidi="th-TH"/>
              </w:rPr>
              <w:t>459</w:t>
            </w:r>
          </w:p>
        </w:tc>
        <w:tc>
          <w:tcPr>
            <w:tcW w:w="1512" w:type="dxa"/>
            <w:tcBorders>
              <w:bottom w:val="single" w:sz="4" w:space="0" w:color="auto"/>
            </w:tcBorders>
          </w:tcPr>
          <w:p w14:paraId="22586E96" w14:textId="7C1E2F89"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1</w:t>
            </w:r>
            <w:r w:rsidR="0096655C" w:rsidRPr="00B00F48">
              <w:rPr>
                <w:rFonts w:ascii="Arial" w:hAnsi="Arial" w:cs="Arial"/>
                <w:bCs/>
                <w:sz w:val="18"/>
                <w:szCs w:val="18"/>
                <w:lang w:val="en-US" w:bidi="th-TH"/>
              </w:rPr>
              <w:t>,</w:t>
            </w:r>
            <w:r w:rsidRPr="00B00F48">
              <w:rPr>
                <w:rFonts w:ascii="Arial" w:hAnsi="Arial" w:cs="Arial"/>
                <w:bCs/>
                <w:sz w:val="18"/>
                <w:szCs w:val="18"/>
                <w:lang w:bidi="th-TH"/>
              </w:rPr>
              <w:t>785</w:t>
            </w:r>
          </w:p>
        </w:tc>
        <w:tc>
          <w:tcPr>
            <w:tcW w:w="1512" w:type="dxa"/>
            <w:tcBorders>
              <w:bottom w:val="single" w:sz="4" w:space="0" w:color="auto"/>
            </w:tcBorders>
          </w:tcPr>
          <w:p w14:paraId="036E05B5" w14:textId="59ED1045"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5</w:t>
            </w:r>
            <w:r w:rsidR="00CB67A7" w:rsidRPr="00B00F48">
              <w:rPr>
                <w:rFonts w:ascii="Arial" w:hAnsi="Arial" w:cs="Arial"/>
                <w:bCs/>
                <w:sz w:val="18"/>
                <w:szCs w:val="18"/>
                <w:lang w:val="en-US" w:bidi="th-TH"/>
              </w:rPr>
              <w:t>,</w:t>
            </w:r>
            <w:r w:rsidRPr="00B00F48">
              <w:rPr>
                <w:rFonts w:ascii="Arial" w:hAnsi="Arial" w:cs="Arial"/>
                <w:bCs/>
                <w:sz w:val="18"/>
                <w:szCs w:val="18"/>
                <w:lang w:bidi="th-TH"/>
              </w:rPr>
              <w:t>459</w:t>
            </w:r>
          </w:p>
        </w:tc>
      </w:tr>
      <w:tr w:rsidR="00A72E01" w:rsidRPr="00B00F48" w14:paraId="06DAF1FB" w14:textId="77777777" w:rsidTr="00B00F48">
        <w:trPr>
          <w:cantSplit/>
          <w:trHeight w:val="20"/>
        </w:trPr>
        <w:tc>
          <w:tcPr>
            <w:tcW w:w="3384" w:type="dxa"/>
          </w:tcPr>
          <w:p w14:paraId="08BE53ED" w14:textId="77777777" w:rsidR="00A72E01" w:rsidRPr="00B00F48" w:rsidRDefault="00A72E01" w:rsidP="00B00F48">
            <w:pPr>
              <w:spacing w:line="240" w:lineRule="auto"/>
              <w:ind w:left="375"/>
              <w:rPr>
                <w:rFonts w:ascii="Arial" w:hAnsi="Arial" w:cs="Arial"/>
                <w:b/>
                <w:bCs/>
                <w:i/>
                <w:iCs/>
                <w:sz w:val="18"/>
                <w:szCs w:val="18"/>
              </w:rPr>
            </w:pPr>
          </w:p>
        </w:tc>
        <w:tc>
          <w:tcPr>
            <w:tcW w:w="1512" w:type="dxa"/>
            <w:tcBorders>
              <w:top w:val="single" w:sz="4" w:space="0" w:color="auto"/>
            </w:tcBorders>
          </w:tcPr>
          <w:p w14:paraId="08A66C70"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13D6DB11"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4E560CB7"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6FE03194"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100B2C85" w14:textId="77777777" w:rsidTr="00B00F48">
        <w:trPr>
          <w:cantSplit/>
          <w:trHeight w:val="20"/>
        </w:trPr>
        <w:tc>
          <w:tcPr>
            <w:tcW w:w="3384" w:type="dxa"/>
          </w:tcPr>
          <w:p w14:paraId="1881DD5D" w14:textId="2E6BAA2D" w:rsidR="00A72E01" w:rsidRPr="00B00F48" w:rsidRDefault="00A72E01" w:rsidP="00B00F48">
            <w:pPr>
              <w:spacing w:line="240" w:lineRule="auto"/>
              <w:ind w:left="375"/>
              <w:rPr>
                <w:rFonts w:ascii="Arial" w:hAnsi="Arial" w:cs="Arial"/>
                <w:b/>
                <w:bCs/>
                <w:sz w:val="18"/>
                <w:szCs w:val="18"/>
              </w:rPr>
            </w:pPr>
            <w:r w:rsidRPr="00B00F48">
              <w:rPr>
                <w:rFonts w:ascii="Arial" w:hAnsi="Arial" w:cs="Arial"/>
                <w:b/>
                <w:bCs/>
                <w:sz w:val="18"/>
                <w:szCs w:val="18"/>
              </w:rPr>
              <w:t xml:space="preserve">Other </w:t>
            </w:r>
            <w:r w:rsidR="00671755">
              <w:rPr>
                <w:rFonts w:ascii="Arial" w:hAnsi="Arial" w:cs="Arial"/>
                <w:b/>
                <w:bCs/>
                <w:sz w:val="18"/>
                <w:szCs w:val="18"/>
              </w:rPr>
              <w:t xml:space="preserve">current </w:t>
            </w:r>
            <w:r w:rsidRPr="00B00F48">
              <w:rPr>
                <w:rFonts w:ascii="Arial" w:hAnsi="Arial" w:cs="Arial"/>
                <w:b/>
                <w:bCs/>
                <w:sz w:val="18"/>
                <w:szCs w:val="18"/>
              </w:rPr>
              <w:t>payables</w:t>
            </w:r>
          </w:p>
        </w:tc>
        <w:tc>
          <w:tcPr>
            <w:tcW w:w="1512" w:type="dxa"/>
          </w:tcPr>
          <w:p w14:paraId="4915EE95" w14:textId="77777777" w:rsidR="00A72E01" w:rsidRPr="00B00F48"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56FC5717" w14:textId="77777777" w:rsidR="00A72E01" w:rsidRPr="00B00F48"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CA33AD6" w14:textId="77777777" w:rsidR="00A72E01" w:rsidRPr="00B00F48"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293FCF94" w14:textId="77777777" w:rsidR="00A72E01" w:rsidRPr="00B00F48"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432E1ABE" w14:textId="77777777" w:rsidTr="00B00F48">
        <w:trPr>
          <w:cantSplit/>
          <w:trHeight w:val="20"/>
        </w:trPr>
        <w:tc>
          <w:tcPr>
            <w:tcW w:w="3384" w:type="dxa"/>
          </w:tcPr>
          <w:p w14:paraId="17B7B64C" w14:textId="31343B48"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Ultimate parent</w:t>
            </w:r>
            <w:r w:rsidR="00DF5091">
              <w:rPr>
                <w:rFonts w:ascii="Arial" w:hAnsi="Arial" w:cs="Arial"/>
                <w:sz w:val="18"/>
                <w:szCs w:val="18"/>
              </w:rPr>
              <w:t xml:space="preserve"> company </w:t>
            </w:r>
          </w:p>
        </w:tc>
        <w:tc>
          <w:tcPr>
            <w:tcW w:w="1512" w:type="dxa"/>
          </w:tcPr>
          <w:p w14:paraId="7DD93C20" w14:textId="74C46968"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91</w:t>
            </w:r>
          </w:p>
        </w:tc>
        <w:tc>
          <w:tcPr>
            <w:tcW w:w="1512" w:type="dxa"/>
          </w:tcPr>
          <w:p w14:paraId="08D55AE0" w14:textId="180C4831" w:rsidR="00A72E01"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56</w:t>
            </w:r>
          </w:p>
        </w:tc>
        <w:tc>
          <w:tcPr>
            <w:tcW w:w="1512" w:type="dxa"/>
          </w:tcPr>
          <w:p w14:paraId="6FD39457" w14:textId="182F610D"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61</w:t>
            </w:r>
          </w:p>
        </w:tc>
        <w:tc>
          <w:tcPr>
            <w:tcW w:w="1512" w:type="dxa"/>
          </w:tcPr>
          <w:p w14:paraId="3F3A85DC" w14:textId="6E293016"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30</w:t>
            </w:r>
          </w:p>
        </w:tc>
      </w:tr>
      <w:tr w:rsidR="00A72E01" w:rsidRPr="00B00F48" w14:paraId="5F0B9F05" w14:textId="77777777" w:rsidTr="00B00F48">
        <w:trPr>
          <w:cantSplit/>
          <w:trHeight w:val="20"/>
        </w:trPr>
        <w:tc>
          <w:tcPr>
            <w:tcW w:w="3384" w:type="dxa"/>
          </w:tcPr>
          <w:p w14:paraId="5AC4D259" w14:textId="7F340CC9"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 xml:space="preserve">Parent </w:t>
            </w:r>
            <w:r w:rsidR="00DF5091">
              <w:rPr>
                <w:rFonts w:ascii="Arial" w:hAnsi="Arial" w:cs="Arial"/>
                <w:sz w:val="18"/>
                <w:szCs w:val="18"/>
              </w:rPr>
              <w:t>company</w:t>
            </w:r>
          </w:p>
        </w:tc>
        <w:tc>
          <w:tcPr>
            <w:tcW w:w="1512" w:type="dxa"/>
          </w:tcPr>
          <w:p w14:paraId="4BC68CAE" w14:textId="143FB60B"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777</w:t>
            </w:r>
          </w:p>
        </w:tc>
        <w:tc>
          <w:tcPr>
            <w:tcW w:w="1512" w:type="dxa"/>
          </w:tcPr>
          <w:p w14:paraId="45A1206A" w14:textId="36F5C3BF" w:rsidR="00A72E01"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1</w:t>
            </w:r>
            <w:r w:rsidR="00CB67A7" w:rsidRPr="00B00F48">
              <w:rPr>
                <w:rFonts w:ascii="Arial" w:hAnsi="Arial" w:cs="Arial"/>
                <w:bCs/>
                <w:sz w:val="18"/>
                <w:szCs w:val="18"/>
                <w:lang w:val="en-US" w:bidi="th-TH"/>
              </w:rPr>
              <w:t>,</w:t>
            </w:r>
            <w:r w:rsidRPr="00B00F48">
              <w:rPr>
                <w:rFonts w:ascii="Arial" w:hAnsi="Arial" w:cs="Arial"/>
                <w:bCs/>
                <w:sz w:val="18"/>
                <w:szCs w:val="18"/>
                <w:lang w:bidi="th-TH"/>
              </w:rPr>
              <w:t>569</w:t>
            </w:r>
          </w:p>
        </w:tc>
        <w:tc>
          <w:tcPr>
            <w:tcW w:w="1512" w:type="dxa"/>
          </w:tcPr>
          <w:p w14:paraId="39358CC3" w14:textId="3F17C576"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484</w:t>
            </w:r>
          </w:p>
        </w:tc>
        <w:tc>
          <w:tcPr>
            <w:tcW w:w="1512" w:type="dxa"/>
          </w:tcPr>
          <w:p w14:paraId="1F5A1CB2" w14:textId="5275BF68"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1</w:t>
            </w:r>
            <w:r w:rsidR="00AA07DE" w:rsidRPr="00B00F48">
              <w:rPr>
                <w:rFonts w:ascii="Arial" w:hAnsi="Arial" w:cs="Arial"/>
                <w:bCs/>
                <w:sz w:val="18"/>
                <w:szCs w:val="18"/>
                <w:lang w:val="en-US" w:bidi="th-TH"/>
              </w:rPr>
              <w:t>,</w:t>
            </w:r>
            <w:r w:rsidRPr="00B00F48">
              <w:rPr>
                <w:rFonts w:ascii="Arial" w:hAnsi="Arial" w:cs="Arial"/>
                <w:bCs/>
                <w:sz w:val="18"/>
                <w:szCs w:val="18"/>
                <w:lang w:bidi="th-TH"/>
              </w:rPr>
              <w:t>511</w:t>
            </w:r>
          </w:p>
        </w:tc>
      </w:tr>
      <w:tr w:rsidR="00A72E01" w:rsidRPr="00B00F48" w14:paraId="5129B3E5" w14:textId="77777777" w:rsidTr="00B00F48">
        <w:trPr>
          <w:cantSplit/>
          <w:trHeight w:val="20"/>
        </w:trPr>
        <w:tc>
          <w:tcPr>
            <w:tcW w:w="3384" w:type="dxa"/>
          </w:tcPr>
          <w:p w14:paraId="5BE07229" w14:textId="77777777"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Subsidiaries</w:t>
            </w:r>
          </w:p>
        </w:tc>
        <w:tc>
          <w:tcPr>
            <w:tcW w:w="1512" w:type="dxa"/>
          </w:tcPr>
          <w:p w14:paraId="4C886596" w14:textId="7314E739" w:rsidR="00A72E01" w:rsidRPr="00B00F48" w:rsidRDefault="005F194F"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Pr>
          <w:p w14:paraId="5AF83513" w14:textId="2014D5F0" w:rsidR="00A72E01" w:rsidRPr="00B00F48" w:rsidRDefault="00CB67A7"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val="en-US" w:bidi="th-TH"/>
              </w:rPr>
              <w:t>-</w:t>
            </w:r>
          </w:p>
        </w:tc>
        <w:tc>
          <w:tcPr>
            <w:tcW w:w="1512" w:type="dxa"/>
          </w:tcPr>
          <w:p w14:paraId="7CF21EAE" w14:textId="0E19EB79"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2</w:t>
            </w:r>
            <w:r w:rsidR="005F194F" w:rsidRPr="00B00F48">
              <w:rPr>
                <w:rFonts w:ascii="Arial" w:hAnsi="Arial" w:cs="Arial"/>
                <w:bCs/>
                <w:sz w:val="18"/>
                <w:szCs w:val="18"/>
                <w:lang w:val="en-US" w:bidi="th-TH"/>
              </w:rPr>
              <w:t>,</w:t>
            </w:r>
            <w:r w:rsidRPr="00B00F48">
              <w:rPr>
                <w:rFonts w:ascii="Arial" w:hAnsi="Arial" w:cs="Arial"/>
                <w:bCs/>
                <w:sz w:val="18"/>
                <w:szCs w:val="18"/>
                <w:lang w:bidi="th-TH"/>
              </w:rPr>
              <w:t>318</w:t>
            </w:r>
          </w:p>
        </w:tc>
        <w:tc>
          <w:tcPr>
            <w:tcW w:w="1512" w:type="dxa"/>
          </w:tcPr>
          <w:p w14:paraId="02855C11" w14:textId="08D6F9FB"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461</w:t>
            </w:r>
          </w:p>
        </w:tc>
      </w:tr>
      <w:tr w:rsidR="00A72E01" w:rsidRPr="00B00F48" w14:paraId="460D88E8" w14:textId="77777777" w:rsidTr="00B00F48">
        <w:trPr>
          <w:cantSplit/>
          <w:trHeight w:val="20"/>
        </w:trPr>
        <w:tc>
          <w:tcPr>
            <w:tcW w:w="3384" w:type="dxa"/>
          </w:tcPr>
          <w:p w14:paraId="47E7291E" w14:textId="77777777" w:rsidR="00A72E01" w:rsidRPr="00B00F48" w:rsidRDefault="00A72E01" w:rsidP="00B00F48">
            <w:pPr>
              <w:spacing w:line="240" w:lineRule="auto"/>
              <w:ind w:left="375"/>
              <w:rPr>
                <w:rFonts w:ascii="Arial" w:hAnsi="Arial" w:cs="Arial"/>
                <w:sz w:val="18"/>
                <w:szCs w:val="18"/>
              </w:rPr>
            </w:pPr>
            <w:r w:rsidRPr="00B00F48">
              <w:rPr>
                <w:rFonts w:ascii="Arial" w:hAnsi="Arial" w:cs="Arial"/>
                <w:sz w:val="18"/>
                <w:szCs w:val="18"/>
              </w:rPr>
              <w:t>Other related parties</w:t>
            </w:r>
          </w:p>
        </w:tc>
        <w:tc>
          <w:tcPr>
            <w:tcW w:w="1512" w:type="dxa"/>
            <w:tcBorders>
              <w:bottom w:val="single" w:sz="4" w:space="0" w:color="auto"/>
            </w:tcBorders>
          </w:tcPr>
          <w:p w14:paraId="0A2134F9" w14:textId="49D82FAA"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327</w:t>
            </w:r>
          </w:p>
        </w:tc>
        <w:tc>
          <w:tcPr>
            <w:tcW w:w="1512" w:type="dxa"/>
            <w:tcBorders>
              <w:bottom w:val="single" w:sz="4" w:space="0" w:color="auto"/>
            </w:tcBorders>
          </w:tcPr>
          <w:p w14:paraId="2F572A10" w14:textId="103D737C" w:rsidR="00A72E01"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324</w:t>
            </w:r>
          </w:p>
        </w:tc>
        <w:tc>
          <w:tcPr>
            <w:tcW w:w="1512" w:type="dxa"/>
            <w:tcBorders>
              <w:bottom w:val="single" w:sz="4" w:space="0" w:color="auto"/>
            </w:tcBorders>
          </w:tcPr>
          <w:p w14:paraId="0BEC52D4" w14:textId="34E73FCE"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291</w:t>
            </w:r>
          </w:p>
        </w:tc>
        <w:tc>
          <w:tcPr>
            <w:tcW w:w="1512" w:type="dxa"/>
            <w:tcBorders>
              <w:bottom w:val="single" w:sz="4" w:space="0" w:color="auto"/>
            </w:tcBorders>
          </w:tcPr>
          <w:p w14:paraId="19F0CDA2" w14:textId="0FD97C39"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288</w:t>
            </w:r>
          </w:p>
        </w:tc>
      </w:tr>
      <w:tr w:rsidR="00C550B8" w:rsidRPr="00B00F48" w14:paraId="60AB33F2" w14:textId="77777777" w:rsidTr="00B00F48">
        <w:trPr>
          <w:cantSplit/>
          <w:trHeight w:val="20"/>
        </w:trPr>
        <w:tc>
          <w:tcPr>
            <w:tcW w:w="3384" w:type="dxa"/>
          </w:tcPr>
          <w:p w14:paraId="6126AD6C" w14:textId="77777777" w:rsidR="00C550B8" w:rsidRPr="00B00F48" w:rsidRDefault="00C550B8" w:rsidP="00B00F48">
            <w:pPr>
              <w:spacing w:line="240" w:lineRule="auto"/>
              <w:ind w:left="375"/>
              <w:rPr>
                <w:rFonts w:ascii="Arial" w:hAnsi="Arial" w:cs="Arial"/>
                <w:b/>
                <w:bCs/>
                <w:i/>
                <w:iCs/>
                <w:sz w:val="18"/>
                <w:szCs w:val="18"/>
              </w:rPr>
            </w:pPr>
          </w:p>
        </w:tc>
        <w:tc>
          <w:tcPr>
            <w:tcW w:w="1512" w:type="dxa"/>
            <w:tcBorders>
              <w:top w:val="single" w:sz="4" w:space="0" w:color="auto"/>
            </w:tcBorders>
          </w:tcPr>
          <w:p w14:paraId="23D7E23A" w14:textId="77777777" w:rsidR="00C550B8" w:rsidRPr="00B00F48" w:rsidRDefault="00C550B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Borders>
              <w:top w:val="single" w:sz="4" w:space="0" w:color="auto"/>
            </w:tcBorders>
          </w:tcPr>
          <w:p w14:paraId="2C0E8451" w14:textId="77777777" w:rsidR="00C550B8" w:rsidRPr="00B00F48" w:rsidRDefault="00C550B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Borders>
              <w:top w:val="single" w:sz="4" w:space="0" w:color="auto"/>
            </w:tcBorders>
          </w:tcPr>
          <w:p w14:paraId="43F6E893" w14:textId="77777777" w:rsidR="00C550B8" w:rsidRPr="00B00F48" w:rsidRDefault="00C550B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72451E60" w14:textId="77777777" w:rsidR="00C550B8" w:rsidRPr="00B00F48" w:rsidRDefault="00C550B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B00F48" w14:paraId="5E0B8D9C" w14:textId="77777777" w:rsidTr="00B00F48">
        <w:trPr>
          <w:cantSplit/>
          <w:trHeight w:val="20"/>
        </w:trPr>
        <w:tc>
          <w:tcPr>
            <w:tcW w:w="3384" w:type="dxa"/>
          </w:tcPr>
          <w:p w14:paraId="104A09F2" w14:textId="30F0C5CE" w:rsidR="00A72E01" w:rsidRPr="00B00F48" w:rsidRDefault="00A72E01" w:rsidP="00B00F48">
            <w:pPr>
              <w:spacing w:line="240" w:lineRule="auto"/>
              <w:ind w:left="375"/>
              <w:rPr>
                <w:rFonts w:ascii="Arial" w:hAnsi="Arial" w:cs="Arial"/>
                <w:sz w:val="18"/>
                <w:szCs w:val="18"/>
              </w:rPr>
            </w:pPr>
          </w:p>
        </w:tc>
        <w:tc>
          <w:tcPr>
            <w:tcW w:w="1512" w:type="dxa"/>
            <w:tcBorders>
              <w:bottom w:val="single" w:sz="4" w:space="0" w:color="auto"/>
            </w:tcBorders>
          </w:tcPr>
          <w:p w14:paraId="036C3E58" w14:textId="3A7D7841" w:rsidR="00A72E01" w:rsidRPr="00B00F48" w:rsidRDefault="00B00F48"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1</w:t>
            </w:r>
            <w:r w:rsidR="005F194F" w:rsidRPr="00B00F48">
              <w:rPr>
                <w:rFonts w:ascii="Arial" w:hAnsi="Arial" w:cs="Arial"/>
                <w:bCs/>
                <w:sz w:val="18"/>
                <w:szCs w:val="18"/>
                <w:lang w:val="en-US" w:bidi="th-TH"/>
              </w:rPr>
              <w:t>,</w:t>
            </w:r>
            <w:r w:rsidRPr="00B00F48">
              <w:rPr>
                <w:rFonts w:ascii="Arial" w:hAnsi="Arial" w:cs="Arial"/>
                <w:bCs/>
                <w:sz w:val="18"/>
                <w:szCs w:val="18"/>
                <w:lang w:bidi="th-TH"/>
              </w:rPr>
              <w:t>195</w:t>
            </w:r>
          </w:p>
        </w:tc>
        <w:tc>
          <w:tcPr>
            <w:tcW w:w="1512" w:type="dxa"/>
            <w:tcBorders>
              <w:bottom w:val="single" w:sz="4" w:space="0" w:color="auto"/>
            </w:tcBorders>
          </w:tcPr>
          <w:p w14:paraId="24288C8C" w14:textId="62AB4ECD" w:rsidR="00A72E01" w:rsidRPr="00B00F48" w:rsidRDefault="00B00F48"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1</w:t>
            </w:r>
            <w:r w:rsidR="00CB67A7" w:rsidRPr="00B00F48">
              <w:rPr>
                <w:rFonts w:ascii="Arial" w:hAnsi="Arial" w:cs="Arial"/>
                <w:bCs/>
                <w:sz w:val="18"/>
                <w:szCs w:val="18"/>
                <w:lang w:val="en-US" w:bidi="th-TH"/>
              </w:rPr>
              <w:t>,</w:t>
            </w:r>
            <w:r w:rsidRPr="00B00F48">
              <w:rPr>
                <w:rFonts w:ascii="Arial" w:hAnsi="Arial" w:cs="Arial"/>
                <w:bCs/>
                <w:sz w:val="18"/>
                <w:szCs w:val="18"/>
                <w:lang w:bidi="th-TH"/>
              </w:rPr>
              <w:t>949</w:t>
            </w:r>
          </w:p>
        </w:tc>
        <w:tc>
          <w:tcPr>
            <w:tcW w:w="1512" w:type="dxa"/>
            <w:tcBorders>
              <w:bottom w:val="single" w:sz="4" w:space="0" w:color="auto"/>
            </w:tcBorders>
          </w:tcPr>
          <w:p w14:paraId="42D3B7EF" w14:textId="6ED60E40" w:rsidR="00A72E01" w:rsidRPr="00B00F48" w:rsidRDefault="00B00F48"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3</w:t>
            </w:r>
            <w:r w:rsidR="005F194F" w:rsidRPr="00B00F48">
              <w:rPr>
                <w:rFonts w:ascii="Arial" w:hAnsi="Arial" w:cs="Arial"/>
                <w:bCs/>
                <w:sz w:val="18"/>
                <w:szCs w:val="18"/>
                <w:lang w:val="en-US" w:bidi="th-TH"/>
              </w:rPr>
              <w:t>,</w:t>
            </w:r>
            <w:r w:rsidRPr="00B00F48">
              <w:rPr>
                <w:rFonts w:ascii="Arial" w:hAnsi="Arial" w:cs="Arial"/>
                <w:bCs/>
                <w:sz w:val="18"/>
                <w:szCs w:val="18"/>
                <w:lang w:bidi="th-TH"/>
              </w:rPr>
              <w:t>154</w:t>
            </w:r>
          </w:p>
        </w:tc>
        <w:tc>
          <w:tcPr>
            <w:tcW w:w="1512" w:type="dxa"/>
            <w:tcBorders>
              <w:bottom w:val="single" w:sz="4" w:space="0" w:color="auto"/>
            </w:tcBorders>
          </w:tcPr>
          <w:p w14:paraId="0285B208" w14:textId="14D1AC30" w:rsidR="00A72E01" w:rsidRPr="00B00F48" w:rsidRDefault="00B00F48"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2</w:t>
            </w:r>
            <w:r w:rsidR="00AA07DE" w:rsidRPr="00B00F48">
              <w:rPr>
                <w:rFonts w:ascii="Arial" w:hAnsi="Arial" w:cs="Arial"/>
                <w:bCs/>
                <w:sz w:val="18"/>
                <w:szCs w:val="18"/>
                <w:lang w:val="en-US" w:bidi="th-TH"/>
              </w:rPr>
              <w:t>,</w:t>
            </w:r>
            <w:r w:rsidRPr="00B00F48">
              <w:rPr>
                <w:rFonts w:ascii="Arial" w:hAnsi="Arial" w:cs="Arial"/>
                <w:bCs/>
                <w:sz w:val="18"/>
                <w:szCs w:val="18"/>
                <w:lang w:bidi="th-TH"/>
              </w:rPr>
              <w:t>290</w:t>
            </w:r>
          </w:p>
        </w:tc>
      </w:tr>
    </w:tbl>
    <w:p w14:paraId="75AC0167" w14:textId="77777777" w:rsidR="00F818CA" w:rsidRPr="00B00F48" w:rsidRDefault="00F818CA" w:rsidP="001C2498">
      <w:pPr>
        <w:spacing w:line="240" w:lineRule="auto"/>
        <w:ind w:left="720"/>
        <w:rPr>
          <w:rFonts w:ascii="Arial" w:hAnsi="Arial" w:cs="Arial"/>
          <w:b/>
          <w:bCs/>
          <w:sz w:val="18"/>
          <w:szCs w:val="18"/>
        </w:rPr>
      </w:pPr>
    </w:p>
    <w:p w14:paraId="14A44F5D" w14:textId="7E856565" w:rsidR="002F47F7" w:rsidRPr="00B00F48" w:rsidRDefault="00A73155" w:rsidP="00B00F48">
      <w:pPr>
        <w:pStyle w:val="ListParagraph"/>
        <w:numPr>
          <w:ilvl w:val="0"/>
          <w:numId w:val="7"/>
        </w:numPr>
        <w:spacing w:line="240" w:lineRule="auto"/>
        <w:ind w:left="450" w:hanging="450"/>
        <w:jc w:val="both"/>
        <w:rPr>
          <w:rFonts w:ascii="Arial" w:hAnsi="Arial" w:cs="Arial"/>
          <w:b/>
          <w:bCs/>
          <w:sz w:val="18"/>
          <w:szCs w:val="18"/>
        </w:rPr>
      </w:pPr>
      <w:r w:rsidRPr="00B00F48">
        <w:rPr>
          <w:rFonts w:ascii="Arial" w:hAnsi="Arial" w:cs="Arial"/>
          <w:b/>
          <w:bCs/>
          <w:sz w:val="18"/>
          <w:szCs w:val="18"/>
        </w:rPr>
        <w:t>Key management compensation</w:t>
      </w:r>
    </w:p>
    <w:p w14:paraId="46206EB2" w14:textId="77777777" w:rsidR="002F47F7" w:rsidRPr="00B00F48" w:rsidRDefault="002F47F7" w:rsidP="00B00F48">
      <w:pPr>
        <w:spacing w:line="240" w:lineRule="auto"/>
        <w:ind w:left="450"/>
        <w:rPr>
          <w:rFonts w:ascii="Arial" w:hAnsi="Arial" w:cs="Arial"/>
          <w:b/>
          <w:bCs/>
          <w:sz w:val="18"/>
          <w:szCs w:val="18"/>
        </w:rPr>
      </w:pPr>
    </w:p>
    <w:p w14:paraId="13D237B7" w14:textId="6B91FE40" w:rsidR="00F67FA5" w:rsidRDefault="00671755" w:rsidP="00B00F48">
      <w:pPr>
        <w:spacing w:line="240" w:lineRule="auto"/>
        <w:ind w:left="450"/>
        <w:jc w:val="both"/>
        <w:rPr>
          <w:rFonts w:ascii="Arial" w:hAnsi="Arial" w:cs="Arial"/>
          <w:sz w:val="18"/>
          <w:szCs w:val="18"/>
        </w:rPr>
      </w:pPr>
      <w:r w:rsidRPr="00671755">
        <w:rPr>
          <w:rFonts w:ascii="Arial" w:hAnsi="Arial" w:cs="Arial"/>
          <w:sz w:val="18"/>
          <w:szCs w:val="18"/>
        </w:rPr>
        <w:t>Key management includes directors (executive and non-executive) and members of the executive committee. The compensation paid or payable to key management is as follows:</w:t>
      </w:r>
    </w:p>
    <w:p w14:paraId="59E6CA7A" w14:textId="77777777" w:rsidR="00671755" w:rsidRPr="00B00F48" w:rsidRDefault="00671755" w:rsidP="00B00F48">
      <w:pPr>
        <w:spacing w:line="240" w:lineRule="auto"/>
        <w:ind w:left="450"/>
        <w:jc w:val="both"/>
        <w:rPr>
          <w:rFonts w:ascii="Arial" w:hAnsi="Arial" w:cs="Arial"/>
          <w:sz w:val="18"/>
          <w:szCs w:val="18"/>
        </w:rPr>
      </w:pPr>
    </w:p>
    <w:tbl>
      <w:tblPr>
        <w:tblW w:w="9432" w:type="dxa"/>
        <w:tblLayout w:type="fixed"/>
        <w:tblCellMar>
          <w:left w:w="79" w:type="dxa"/>
          <w:right w:w="79" w:type="dxa"/>
        </w:tblCellMar>
        <w:tblLook w:val="0000" w:firstRow="0" w:lastRow="0" w:firstColumn="0" w:lastColumn="0" w:noHBand="0" w:noVBand="0"/>
      </w:tblPr>
      <w:tblGrid>
        <w:gridCol w:w="3384"/>
        <w:gridCol w:w="1512"/>
        <w:gridCol w:w="1512"/>
        <w:gridCol w:w="1512"/>
        <w:gridCol w:w="1512"/>
      </w:tblGrid>
      <w:tr w:rsidR="001C2498" w:rsidRPr="00B00F48" w14:paraId="11C91115" w14:textId="77777777" w:rsidTr="005F2115">
        <w:trPr>
          <w:cantSplit/>
        </w:trPr>
        <w:tc>
          <w:tcPr>
            <w:tcW w:w="3384" w:type="dxa"/>
          </w:tcPr>
          <w:p w14:paraId="6DC6B710" w14:textId="77777777" w:rsidR="001C2498" w:rsidRPr="00B00F48" w:rsidRDefault="001C2498" w:rsidP="00B00F48">
            <w:pPr>
              <w:spacing w:line="240" w:lineRule="auto"/>
              <w:ind w:left="375"/>
              <w:rPr>
                <w:rFonts w:ascii="Arial" w:hAnsi="Arial" w:cs="Arial"/>
                <w:sz w:val="18"/>
                <w:szCs w:val="18"/>
              </w:rPr>
            </w:pPr>
          </w:p>
        </w:tc>
        <w:tc>
          <w:tcPr>
            <w:tcW w:w="3024" w:type="dxa"/>
            <w:gridSpan w:val="2"/>
            <w:tcBorders>
              <w:bottom w:val="single" w:sz="4" w:space="0" w:color="auto"/>
            </w:tcBorders>
          </w:tcPr>
          <w:p w14:paraId="7B69E2E2" w14:textId="77777777" w:rsidR="001C2498" w:rsidRPr="00B00F48" w:rsidRDefault="001C2498" w:rsidP="005F2115">
            <w:pPr>
              <w:pStyle w:val="acctmergecolhdg"/>
              <w:spacing w:line="240" w:lineRule="auto"/>
              <w:ind w:right="-37"/>
              <w:rPr>
                <w:rFonts w:ascii="Arial" w:hAnsi="Arial" w:cs="Arial"/>
                <w:sz w:val="18"/>
                <w:szCs w:val="18"/>
              </w:rPr>
            </w:pPr>
            <w:r w:rsidRPr="00B00F48">
              <w:rPr>
                <w:rFonts w:ascii="Arial" w:hAnsi="Arial" w:cs="Arial"/>
                <w:sz w:val="18"/>
                <w:szCs w:val="18"/>
              </w:rPr>
              <w:t>Consolidated</w:t>
            </w:r>
          </w:p>
          <w:p w14:paraId="283204E5" w14:textId="36E74D11" w:rsidR="001C2498" w:rsidRPr="00B00F48" w:rsidRDefault="001C2498" w:rsidP="005F2115">
            <w:pPr>
              <w:pStyle w:val="acctfourfigures"/>
              <w:tabs>
                <w:tab w:val="clear" w:pos="765"/>
                <w:tab w:val="decimal" w:pos="1012"/>
              </w:tabs>
              <w:spacing w:line="240" w:lineRule="auto"/>
              <w:ind w:left="-72" w:right="-37"/>
              <w:jc w:val="center"/>
              <w:rPr>
                <w:rFonts w:ascii="Arial" w:hAnsi="Arial" w:cs="Arial"/>
                <w:sz w:val="18"/>
                <w:szCs w:val="18"/>
                <w:lang w:val="en-US" w:bidi="th-TH"/>
              </w:rPr>
            </w:pPr>
            <w:r w:rsidRPr="00B00F48">
              <w:rPr>
                <w:rFonts w:ascii="Arial" w:hAnsi="Arial" w:cs="Arial"/>
                <w:b/>
                <w:sz w:val="18"/>
                <w:szCs w:val="18"/>
              </w:rPr>
              <w:t xml:space="preserve">financial </w:t>
            </w:r>
            <w:r w:rsidR="00671755">
              <w:rPr>
                <w:rFonts w:ascii="Arial" w:hAnsi="Arial" w:cs="Arial"/>
                <w:b/>
                <w:sz w:val="18"/>
                <w:szCs w:val="18"/>
              </w:rPr>
              <w:t>information</w:t>
            </w:r>
          </w:p>
        </w:tc>
        <w:tc>
          <w:tcPr>
            <w:tcW w:w="3024" w:type="dxa"/>
            <w:gridSpan w:val="2"/>
            <w:tcBorders>
              <w:bottom w:val="single" w:sz="4" w:space="0" w:color="auto"/>
            </w:tcBorders>
          </w:tcPr>
          <w:p w14:paraId="21F2845C" w14:textId="77777777" w:rsidR="001C2498" w:rsidRPr="00B00F48" w:rsidRDefault="001C2498" w:rsidP="005F2115">
            <w:pPr>
              <w:pStyle w:val="acctmergecolhdg"/>
              <w:spacing w:line="240" w:lineRule="auto"/>
              <w:ind w:right="-37"/>
              <w:rPr>
                <w:rFonts w:ascii="Arial" w:hAnsi="Arial" w:cs="Arial"/>
                <w:sz w:val="18"/>
                <w:szCs w:val="18"/>
              </w:rPr>
            </w:pPr>
            <w:r w:rsidRPr="00B00F48">
              <w:rPr>
                <w:rFonts w:ascii="Arial" w:hAnsi="Arial" w:cs="Arial"/>
                <w:sz w:val="18"/>
                <w:szCs w:val="18"/>
              </w:rPr>
              <w:t>Separate</w:t>
            </w:r>
          </w:p>
          <w:p w14:paraId="6FCC759E" w14:textId="4DE0187A" w:rsidR="001C2498" w:rsidRPr="00B00F48" w:rsidRDefault="001C2498" w:rsidP="005F2115">
            <w:pPr>
              <w:pStyle w:val="acctfourfigures"/>
              <w:tabs>
                <w:tab w:val="clear" w:pos="765"/>
                <w:tab w:val="decimal" w:pos="1018"/>
              </w:tabs>
              <w:spacing w:line="240" w:lineRule="auto"/>
              <w:ind w:left="-72" w:right="-37"/>
              <w:jc w:val="center"/>
              <w:rPr>
                <w:rFonts w:ascii="Arial" w:hAnsi="Arial" w:cs="Arial"/>
                <w:sz w:val="18"/>
                <w:szCs w:val="18"/>
                <w:lang w:val="en-US" w:bidi="th-TH"/>
              </w:rPr>
            </w:pPr>
            <w:r w:rsidRPr="00B00F48">
              <w:rPr>
                <w:rFonts w:ascii="Arial" w:hAnsi="Arial" w:cs="Arial"/>
                <w:b/>
                <w:sz w:val="18"/>
                <w:szCs w:val="18"/>
              </w:rPr>
              <w:t xml:space="preserve">financial </w:t>
            </w:r>
            <w:r w:rsidR="00671755">
              <w:rPr>
                <w:rFonts w:ascii="Arial" w:hAnsi="Arial" w:cs="Arial"/>
                <w:b/>
                <w:sz w:val="18"/>
                <w:szCs w:val="18"/>
              </w:rPr>
              <w:t>information</w:t>
            </w:r>
          </w:p>
        </w:tc>
      </w:tr>
      <w:tr w:rsidR="00DF5091" w:rsidRPr="00B00F48" w14:paraId="34052960" w14:textId="77777777" w:rsidTr="005F2115">
        <w:trPr>
          <w:cantSplit/>
        </w:trPr>
        <w:tc>
          <w:tcPr>
            <w:tcW w:w="3384" w:type="dxa"/>
          </w:tcPr>
          <w:p w14:paraId="50CA026F" w14:textId="05742395" w:rsidR="00DF5091" w:rsidRPr="00B00F48" w:rsidRDefault="00DF5091" w:rsidP="00DF5091">
            <w:pPr>
              <w:spacing w:line="240" w:lineRule="auto"/>
              <w:ind w:left="375" w:right="-102"/>
              <w:rPr>
                <w:rFonts w:ascii="Arial" w:hAnsi="Arial" w:cs="Arial"/>
                <w:sz w:val="18"/>
                <w:szCs w:val="18"/>
              </w:rPr>
            </w:pPr>
            <w:r w:rsidRPr="00894617">
              <w:rPr>
                <w:rFonts w:ascii="Arial" w:hAnsi="Arial" w:cs="Arial"/>
                <w:b/>
                <w:bCs/>
                <w:sz w:val="18"/>
                <w:szCs w:val="18"/>
                <w:lang w:bidi="th-TH"/>
              </w:rPr>
              <w:t>For the three-month period ende</w:t>
            </w:r>
            <w:r>
              <w:rPr>
                <w:rFonts w:ascii="Arial" w:hAnsi="Arial" w:cs="Arial"/>
                <w:b/>
                <w:bCs/>
                <w:sz w:val="18"/>
                <w:szCs w:val="18"/>
                <w:lang w:bidi="th-TH"/>
              </w:rPr>
              <w:t>d</w:t>
            </w:r>
          </w:p>
        </w:tc>
        <w:tc>
          <w:tcPr>
            <w:tcW w:w="1512" w:type="dxa"/>
          </w:tcPr>
          <w:p w14:paraId="70CC4D9D" w14:textId="4AF148DF" w:rsidR="00DF5091" w:rsidRPr="00B00F48" w:rsidDel="008905EA" w:rsidRDefault="00DF5091" w:rsidP="00DF5091">
            <w:pPr>
              <w:pStyle w:val="acctmergecolhdg"/>
              <w:spacing w:line="240" w:lineRule="auto"/>
              <w:ind w:left="-80" w:right="-30"/>
              <w:jc w:val="right"/>
              <w:rPr>
                <w:rFonts w:ascii="Arial" w:hAnsi="Arial" w:cs="Arial"/>
                <w:sz w:val="18"/>
                <w:szCs w:val="18"/>
                <w:lang w:val="en-US" w:bidi="th-TH"/>
              </w:rPr>
            </w:pPr>
            <w:r w:rsidRPr="00B00F48">
              <w:rPr>
                <w:rFonts w:ascii="Arial" w:hAnsi="Arial" w:cs="Arial"/>
                <w:sz w:val="18"/>
                <w:szCs w:val="18"/>
              </w:rPr>
              <w:t>2025</w:t>
            </w:r>
          </w:p>
        </w:tc>
        <w:tc>
          <w:tcPr>
            <w:tcW w:w="1512" w:type="dxa"/>
          </w:tcPr>
          <w:p w14:paraId="68CA7273" w14:textId="0AB098BE" w:rsidR="00DF5091" w:rsidRPr="00B00F48" w:rsidRDefault="00DF5091" w:rsidP="00DF5091">
            <w:pPr>
              <w:pStyle w:val="acctmergecolhdg"/>
              <w:spacing w:line="240" w:lineRule="auto"/>
              <w:ind w:right="-45"/>
              <w:jc w:val="right"/>
              <w:rPr>
                <w:rFonts w:ascii="Arial" w:hAnsi="Arial" w:cs="Arial"/>
                <w:sz w:val="18"/>
                <w:szCs w:val="18"/>
                <w:lang w:val="en-US" w:bidi="th-TH"/>
              </w:rPr>
            </w:pPr>
            <w:r w:rsidRPr="00B00F48">
              <w:rPr>
                <w:rFonts w:ascii="Arial" w:hAnsi="Arial" w:cs="Arial"/>
                <w:sz w:val="18"/>
                <w:szCs w:val="18"/>
              </w:rPr>
              <w:t>2024</w:t>
            </w:r>
          </w:p>
        </w:tc>
        <w:tc>
          <w:tcPr>
            <w:tcW w:w="1512" w:type="dxa"/>
          </w:tcPr>
          <w:p w14:paraId="39958DB4" w14:textId="41CCFC10" w:rsidR="00DF5091" w:rsidRPr="00B00F48" w:rsidRDefault="00DF5091" w:rsidP="00DF5091">
            <w:pPr>
              <w:pStyle w:val="acctmergecolhdg"/>
              <w:spacing w:line="240" w:lineRule="auto"/>
              <w:ind w:right="-27"/>
              <w:jc w:val="right"/>
              <w:rPr>
                <w:rFonts w:ascii="Arial" w:hAnsi="Arial" w:cs="Arial"/>
                <w:sz w:val="18"/>
                <w:szCs w:val="18"/>
                <w:lang w:val="en-US" w:bidi="th-TH"/>
              </w:rPr>
            </w:pPr>
            <w:r w:rsidRPr="00B00F48">
              <w:rPr>
                <w:rFonts w:ascii="Arial" w:hAnsi="Arial" w:cs="Arial"/>
                <w:sz w:val="18"/>
                <w:szCs w:val="18"/>
              </w:rPr>
              <w:t>2025</w:t>
            </w:r>
          </w:p>
        </w:tc>
        <w:tc>
          <w:tcPr>
            <w:tcW w:w="1512" w:type="dxa"/>
          </w:tcPr>
          <w:p w14:paraId="396A09C2" w14:textId="346415BC" w:rsidR="00DF5091" w:rsidRPr="00B00F48" w:rsidRDefault="00DF5091" w:rsidP="00DF5091">
            <w:pPr>
              <w:pStyle w:val="acctmergecolhdg"/>
              <w:spacing w:line="240" w:lineRule="auto"/>
              <w:ind w:right="-18"/>
              <w:jc w:val="right"/>
              <w:rPr>
                <w:rFonts w:ascii="Arial" w:hAnsi="Arial" w:cs="Arial"/>
                <w:sz w:val="18"/>
                <w:szCs w:val="18"/>
                <w:lang w:val="en-US" w:bidi="th-TH"/>
              </w:rPr>
            </w:pPr>
            <w:r w:rsidRPr="00B00F48">
              <w:rPr>
                <w:rFonts w:ascii="Arial" w:hAnsi="Arial" w:cs="Arial"/>
                <w:sz w:val="18"/>
                <w:szCs w:val="18"/>
              </w:rPr>
              <w:t>2024</w:t>
            </w:r>
          </w:p>
        </w:tc>
      </w:tr>
      <w:tr w:rsidR="00DF5091" w:rsidRPr="00B00F48" w14:paraId="2CE6F8A8" w14:textId="77777777" w:rsidTr="005F2115">
        <w:trPr>
          <w:cantSplit/>
        </w:trPr>
        <w:tc>
          <w:tcPr>
            <w:tcW w:w="3384" w:type="dxa"/>
          </w:tcPr>
          <w:p w14:paraId="45110FCE" w14:textId="7EA289C3" w:rsidR="00DF5091" w:rsidRPr="00B00F48" w:rsidRDefault="00DF5091" w:rsidP="00DF5091">
            <w:pPr>
              <w:spacing w:line="240" w:lineRule="auto"/>
              <w:ind w:left="375"/>
              <w:rPr>
                <w:rFonts w:ascii="Arial" w:hAnsi="Arial" w:cs="Arial"/>
                <w:sz w:val="18"/>
                <w:szCs w:val="18"/>
              </w:rPr>
            </w:pPr>
            <w:r w:rsidRPr="00894617">
              <w:rPr>
                <w:rFonts w:ascii="Arial" w:hAnsi="Arial" w:cs="Arial"/>
                <w:b/>
                <w:bCs/>
                <w:sz w:val="18"/>
                <w:szCs w:val="18"/>
                <w:lang w:bidi="th-TH"/>
              </w:rPr>
              <w:t xml:space="preserve">   31 March</w:t>
            </w:r>
          </w:p>
        </w:tc>
        <w:tc>
          <w:tcPr>
            <w:tcW w:w="1512" w:type="dxa"/>
            <w:tcBorders>
              <w:bottom w:val="single" w:sz="4" w:space="0" w:color="auto"/>
            </w:tcBorders>
          </w:tcPr>
          <w:p w14:paraId="3A983A10" w14:textId="5F39795D" w:rsidR="00DF5091" w:rsidRPr="00B00F48" w:rsidRDefault="00DF5091" w:rsidP="00DF5091">
            <w:pPr>
              <w:pStyle w:val="acctmergecolhdg"/>
              <w:spacing w:line="240" w:lineRule="auto"/>
              <w:ind w:left="-80" w:right="-30"/>
              <w:jc w:val="right"/>
              <w:rPr>
                <w:rFonts w:ascii="Arial" w:hAnsi="Arial" w:cs="Arial"/>
                <w:sz w:val="18"/>
                <w:szCs w:val="18"/>
              </w:rPr>
            </w:pPr>
            <w:r w:rsidRPr="00B00F48">
              <w:rPr>
                <w:rFonts w:ascii="Arial" w:hAnsi="Arial" w:cs="Arial"/>
                <w:sz w:val="18"/>
                <w:szCs w:val="18"/>
              </w:rPr>
              <w:t>Thousand</w:t>
            </w:r>
            <w:r>
              <w:rPr>
                <w:rFonts w:ascii="Arial" w:hAnsi="Arial" w:cs="Arial"/>
                <w:sz w:val="18"/>
                <w:szCs w:val="18"/>
              </w:rPr>
              <w:t xml:space="preserve"> Baht</w:t>
            </w:r>
          </w:p>
        </w:tc>
        <w:tc>
          <w:tcPr>
            <w:tcW w:w="1512" w:type="dxa"/>
            <w:tcBorders>
              <w:bottom w:val="single" w:sz="4" w:space="0" w:color="auto"/>
            </w:tcBorders>
          </w:tcPr>
          <w:p w14:paraId="7CF844AF" w14:textId="6880E268" w:rsidR="00DF5091" w:rsidRPr="00B00F48" w:rsidRDefault="00DF5091" w:rsidP="00DF5091">
            <w:pPr>
              <w:pStyle w:val="acctmergecolhdg"/>
              <w:spacing w:line="240" w:lineRule="auto"/>
              <w:ind w:right="-45"/>
              <w:jc w:val="right"/>
              <w:rPr>
                <w:rFonts w:ascii="Arial" w:hAnsi="Arial" w:cs="Arial"/>
                <w:sz w:val="18"/>
                <w:szCs w:val="18"/>
              </w:rPr>
            </w:pPr>
            <w:r w:rsidRPr="008916D8">
              <w:rPr>
                <w:rFonts w:ascii="Arial" w:hAnsi="Arial" w:cs="Arial"/>
                <w:sz w:val="18"/>
                <w:szCs w:val="18"/>
              </w:rPr>
              <w:t>Thousand Baht</w:t>
            </w:r>
          </w:p>
        </w:tc>
        <w:tc>
          <w:tcPr>
            <w:tcW w:w="1512" w:type="dxa"/>
            <w:tcBorders>
              <w:bottom w:val="single" w:sz="4" w:space="0" w:color="auto"/>
            </w:tcBorders>
          </w:tcPr>
          <w:p w14:paraId="5B6FFBB6" w14:textId="002C3CDC" w:rsidR="00DF5091" w:rsidRPr="00B00F48" w:rsidRDefault="00DF5091" w:rsidP="00DF5091">
            <w:pPr>
              <w:pStyle w:val="acctmergecolhdg"/>
              <w:spacing w:line="240" w:lineRule="auto"/>
              <w:ind w:right="-27"/>
              <w:jc w:val="right"/>
              <w:rPr>
                <w:rFonts w:ascii="Arial" w:hAnsi="Arial" w:cs="Arial"/>
                <w:sz w:val="18"/>
                <w:szCs w:val="18"/>
              </w:rPr>
            </w:pPr>
            <w:r w:rsidRPr="008916D8">
              <w:rPr>
                <w:rFonts w:ascii="Arial" w:hAnsi="Arial" w:cs="Arial"/>
                <w:sz w:val="18"/>
                <w:szCs w:val="18"/>
              </w:rPr>
              <w:t>Thousand Baht</w:t>
            </w:r>
          </w:p>
        </w:tc>
        <w:tc>
          <w:tcPr>
            <w:tcW w:w="1512" w:type="dxa"/>
            <w:tcBorders>
              <w:bottom w:val="single" w:sz="4" w:space="0" w:color="auto"/>
            </w:tcBorders>
          </w:tcPr>
          <w:p w14:paraId="721864FB" w14:textId="4F7008FF" w:rsidR="00DF5091" w:rsidRPr="00B00F48" w:rsidRDefault="00DF5091" w:rsidP="00DF5091">
            <w:pPr>
              <w:pStyle w:val="acctmergecolhdg"/>
              <w:spacing w:line="240" w:lineRule="auto"/>
              <w:ind w:right="-18"/>
              <w:jc w:val="right"/>
              <w:rPr>
                <w:rFonts w:ascii="Arial" w:hAnsi="Arial" w:cs="Arial"/>
                <w:sz w:val="18"/>
                <w:szCs w:val="18"/>
              </w:rPr>
            </w:pPr>
            <w:r w:rsidRPr="008916D8">
              <w:rPr>
                <w:rFonts w:ascii="Arial" w:hAnsi="Arial" w:cs="Arial"/>
                <w:sz w:val="18"/>
                <w:szCs w:val="18"/>
              </w:rPr>
              <w:t>Thousand Baht</w:t>
            </w:r>
          </w:p>
        </w:tc>
      </w:tr>
      <w:tr w:rsidR="001C2498" w:rsidRPr="00B00F48" w14:paraId="21CCD9E6" w14:textId="77777777" w:rsidTr="005F2115">
        <w:trPr>
          <w:cantSplit/>
        </w:trPr>
        <w:tc>
          <w:tcPr>
            <w:tcW w:w="3384" w:type="dxa"/>
          </w:tcPr>
          <w:p w14:paraId="33DE0818" w14:textId="62D4138D" w:rsidR="001C2498" w:rsidRPr="00B00F48" w:rsidRDefault="001C2498" w:rsidP="00B00F48">
            <w:pPr>
              <w:spacing w:line="240" w:lineRule="auto"/>
              <w:ind w:left="375"/>
              <w:rPr>
                <w:rFonts w:ascii="Arial" w:hAnsi="Arial" w:cs="Arial"/>
                <w:sz w:val="18"/>
                <w:szCs w:val="18"/>
              </w:rPr>
            </w:pPr>
          </w:p>
        </w:tc>
        <w:tc>
          <w:tcPr>
            <w:tcW w:w="1512" w:type="dxa"/>
            <w:tcBorders>
              <w:top w:val="single" w:sz="4" w:space="0" w:color="auto"/>
            </w:tcBorders>
          </w:tcPr>
          <w:p w14:paraId="67E949FF" w14:textId="77777777" w:rsidR="001C2498" w:rsidRPr="00B00F48" w:rsidRDefault="001C2498" w:rsidP="005F2115">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Borders>
              <w:top w:val="single" w:sz="4" w:space="0" w:color="auto"/>
            </w:tcBorders>
          </w:tcPr>
          <w:p w14:paraId="7BC8AE33" w14:textId="77777777" w:rsidR="001C2498" w:rsidRPr="00B00F48" w:rsidRDefault="001C2498" w:rsidP="005F2115">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Borders>
              <w:top w:val="single" w:sz="4" w:space="0" w:color="auto"/>
            </w:tcBorders>
          </w:tcPr>
          <w:p w14:paraId="5CCFD050" w14:textId="77777777" w:rsidR="001C2498" w:rsidRPr="00B00F48" w:rsidRDefault="001C2498" w:rsidP="005F2115">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2B777B95" w14:textId="77777777" w:rsidR="001C2498" w:rsidRPr="00B00F48" w:rsidRDefault="001C2498" w:rsidP="005F2115">
            <w:pPr>
              <w:pStyle w:val="acctfourfigures"/>
              <w:tabs>
                <w:tab w:val="clear" w:pos="765"/>
                <w:tab w:val="decimal" w:pos="1018"/>
              </w:tabs>
              <w:spacing w:line="240" w:lineRule="auto"/>
              <w:ind w:left="-72" w:right="-18"/>
              <w:jc w:val="right"/>
              <w:rPr>
                <w:rFonts w:ascii="Arial" w:hAnsi="Arial" w:cs="Arial"/>
                <w:bCs/>
                <w:sz w:val="18"/>
                <w:szCs w:val="18"/>
                <w:lang w:val="en-US" w:bidi="th-TH"/>
              </w:rPr>
            </w:pPr>
          </w:p>
        </w:tc>
      </w:tr>
      <w:tr w:rsidR="001C2498" w:rsidRPr="00B00F48" w14:paraId="22E35635" w14:textId="77777777" w:rsidTr="001C2498">
        <w:trPr>
          <w:cantSplit/>
        </w:trPr>
        <w:tc>
          <w:tcPr>
            <w:tcW w:w="3384" w:type="dxa"/>
          </w:tcPr>
          <w:p w14:paraId="4AD00D11" w14:textId="6FE459AE" w:rsidR="001C2498" w:rsidRPr="00B00F48" w:rsidRDefault="001C2498" w:rsidP="00B00F48">
            <w:pPr>
              <w:spacing w:line="240" w:lineRule="auto"/>
              <w:ind w:left="375"/>
              <w:rPr>
                <w:rFonts w:ascii="Arial" w:hAnsi="Arial" w:cs="Arial"/>
                <w:sz w:val="18"/>
                <w:szCs w:val="18"/>
              </w:rPr>
            </w:pPr>
            <w:r w:rsidRPr="00B00F48">
              <w:rPr>
                <w:rFonts w:ascii="Arial" w:hAnsi="Arial" w:cs="Arial"/>
                <w:sz w:val="18"/>
                <w:szCs w:val="18"/>
                <w:lang w:val="en-US"/>
              </w:rPr>
              <w:t>Short-term benefits</w:t>
            </w:r>
          </w:p>
        </w:tc>
        <w:tc>
          <w:tcPr>
            <w:tcW w:w="1512" w:type="dxa"/>
            <w:vAlign w:val="bottom"/>
          </w:tcPr>
          <w:p w14:paraId="2A922E14" w14:textId="20E8CC41" w:rsidR="001C2498" w:rsidRPr="00B00F48" w:rsidRDefault="00B00F48" w:rsidP="001C2498">
            <w:pPr>
              <w:pStyle w:val="acctfourfigures"/>
              <w:tabs>
                <w:tab w:val="clear" w:pos="765"/>
                <w:tab w:val="decimal" w:pos="1005"/>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5</w:t>
            </w:r>
            <w:r w:rsidR="001C2498" w:rsidRPr="00B00F48">
              <w:rPr>
                <w:rFonts w:ascii="Arial" w:hAnsi="Arial" w:cs="Arial"/>
                <w:bCs/>
                <w:sz w:val="18"/>
                <w:szCs w:val="18"/>
                <w:lang w:val="en-US" w:bidi="th-TH"/>
              </w:rPr>
              <w:t>,</w:t>
            </w:r>
            <w:r w:rsidRPr="00B00F48">
              <w:rPr>
                <w:rFonts w:ascii="Arial" w:hAnsi="Arial" w:cs="Arial"/>
                <w:bCs/>
                <w:sz w:val="18"/>
                <w:szCs w:val="18"/>
                <w:lang w:bidi="th-TH"/>
              </w:rPr>
              <w:t>852</w:t>
            </w:r>
          </w:p>
        </w:tc>
        <w:tc>
          <w:tcPr>
            <w:tcW w:w="1512" w:type="dxa"/>
            <w:vAlign w:val="bottom"/>
          </w:tcPr>
          <w:p w14:paraId="44FE7421" w14:textId="4DF75715" w:rsidR="001C2498" w:rsidRPr="00B00F48" w:rsidRDefault="00B00F48" w:rsidP="001C2498">
            <w:pPr>
              <w:pStyle w:val="acctfourfigures"/>
              <w:tabs>
                <w:tab w:val="clear" w:pos="765"/>
                <w:tab w:val="decimal" w:pos="1012"/>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5</w:t>
            </w:r>
            <w:r w:rsidR="001C2498" w:rsidRPr="00B00F48">
              <w:rPr>
                <w:rFonts w:ascii="Arial" w:hAnsi="Arial" w:cs="Arial"/>
                <w:bCs/>
                <w:sz w:val="18"/>
                <w:szCs w:val="18"/>
                <w:lang w:val="en-US" w:bidi="th-TH"/>
              </w:rPr>
              <w:t>,</w:t>
            </w:r>
            <w:r w:rsidRPr="00B00F48">
              <w:rPr>
                <w:rFonts w:ascii="Arial" w:hAnsi="Arial" w:cs="Arial"/>
                <w:bCs/>
                <w:sz w:val="18"/>
                <w:szCs w:val="18"/>
                <w:lang w:bidi="th-TH"/>
              </w:rPr>
              <w:t>713</w:t>
            </w:r>
          </w:p>
        </w:tc>
        <w:tc>
          <w:tcPr>
            <w:tcW w:w="1512" w:type="dxa"/>
            <w:vAlign w:val="bottom"/>
          </w:tcPr>
          <w:p w14:paraId="70B9FF09" w14:textId="33FC3384" w:rsidR="001C2498" w:rsidRPr="00B00F48" w:rsidRDefault="00B00F48" w:rsidP="001C249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5</w:t>
            </w:r>
            <w:r w:rsidR="001C2498" w:rsidRPr="00B00F48">
              <w:rPr>
                <w:rFonts w:ascii="Arial" w:hAnsi="Arial" w:cs="Arial"/>
                <w:bCs/>
                <w:sz w:val="18"/>
                <w:szCs w:val="18"/>
                <w:lang w:val="en-US" w:bidi="th-TH"/>
              </w:rPr>
              <w:t>,</w:t>
            </w:r>
            <w:r w:rsidRPr="00B00F48">
              <w:rPr>
                <w:rFonts w:ascii="Arial" w:hAnsi="Arial" w:cs="Arial"/>
                <w:bCs/>
                <w:sz w:val="18"/>
                <w:szCs w:val="18"/>
                <w:lang w:bidi="th-TH"/>
              </w:rPr>
              <w:t>852</w:t>
            </w:r>
          </w:p>
        </w:tc>
        <w:tc>
          <w:tcPr>
            <w:tcW w:w="1512" w:type="dxa"/>
            <w:vAlign w:val="bottom"/>
          </w:tcPr>
          <w:p w14:paraId="2A79EF70" w14:textId="0C16F52F" w:rsidR="001C2498" w:rsidRPr="00B00F48" w:rsidRDefault="00B00F48" w:rsidP="001C249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5</w:t>
            </w:r>
            <w:r w:rsidR="001C2498" w:rsidRPr="00B00F48">
              <w:rPr>
                <w:rFonts w:ascii="Arial" w:hAnsi="Arial" w:cs="Arial"/>
                <w:bCs/>
                <w:sz w:val="18"/>
                <w:szCs w:val="18"/>
                <w:lang w:val="en-US" w:bidi="th-TH"/>
              </w:rPr>
              <w:t>,</w:t>
            </w:r>
            <w:r w:rsidRPr="00B00F48">
              <w:rPr>
                <w:rFonts w:ascii="Arial" w:hAnsi="Arial" w:cs="Arial"/>
                <w:bCs/>
                <w:sz w:val="18"/>
                <w:szCs w:val="18"/>
                <w:lang w:bidi="th-TH"/>
              </w:rPr>
              <w:t>713</w:t>
            </w:r>
          </w:p>
        </w:tc>
      </w:tr>
      <w:tr w:rsidR="001C2498" w:rsidRPr="00B00F48" w14:paraId="193A30FB" w14:textId="77777777" w:rsidTr="001C2498">
        <w:trPr>
          <w:cantSplit/>
        </w:trPr>
        <w:tc>
          <w:tcPr>
            <w:tcW w:w="3384" w:type="dxa"/>
          </w:tcPr>
          <w:p w14:paraId="370ED433" w14:textId="3271CCB5" w:rsidR="001C2498" w:rsidRPr="00B00F48" w:rsidRDefault="001C2498" w:rsidP="00B00F48">
            <w:pPr>
              <w:spacing w:line="240" w:lineRule="auto"/>
              <w:ind w:left="375"/>
              <w:rPr>
                <w:rFonts w:ascii="Arial" w:hAnsi="Arial" w:cs="Arial"/>
                <w:sz w:val="18"/>
                <w:szCs w:val="18"/>
              </w:rPr>
            </w:pPr>
            <w:r w:rsidRPr="00B00F48">
              <w:rPr>
                <w:rFonts w:ascii="Arial" w:hAnsi="Arial" w:cs="Arial"/>
                <w:sz w:val="18"/>
                <w:szCs w:val="18"/>
                <w:lang w:val="en-US"/>
              </w:rPr>
              <w:t>Other long-term benefits</w:t>
            </w:r>
          </w:p>
        </w:tc>
        <w:tc>
          <w:tcPr>
            <w:tcW w:w="1512" w:type="dxa"/>
            <w:tcBorders>
              <w:bottom w:val="single" w:sz="4" w:space="0" w:color="auto"/>
            </w:tcBorders>
            <w:vAlign w:val="bottom"/>
          </w:tcPr>
          <w:p w14:paraId="4EEF6F2F" w14:textId="753F8609" w:rsidR="001C2498" w:rsidRPr="00B00F48" w:rsidRDefault="00B00F48" w:rsidP="001C2498">
            <w:pPr>
              <w:pStyle w:val="acctfourfigures"/>
              <w:tabs>
                <w:tab w:val="clear" w:pos="765"/>
                <w:tab w:val="decimal" w:pos="1005"/>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4</w:t>
            </w:r>
            <w:r w:rsidR="001C2498" w:rsidRPr="00B00F48">
              <w:rPr>
                <w:rFonts w:ascii="Arial" w:hAnsi="Arial" w:cs="Arial"/>
                <w:bCs/>
                <w:sz w:val="18"/>
                <w:szCs w:val="18"/>
                <w:lang w:val="en-US" w:bidi="th-TH"/>
              </w:rPr>
              <w:t>,</w:t>
            </w:r>
            <w:r w:rsidRPr="00B00F48">
              <w:rPr>
                <w:rFonts w:ascii="Arial" w:hAnsi="Arial" w:cs="Arial"/>
                <w:bCs/>
                <w:sz w:val="18"/>
                <w:szCs w:val="18"/>
                <w:lang w:bidi="th-TH"/>
              </w:rPr>
              <w:t>510</w:t>
            </w:r>
          </w:p>
        </w:tc>
        <w:tc>
          <w:tcPr>
            <w:tcW w:w="1512" w:type="dxa"/>
            <w:tcBorders>
              <w:bottom w:val="single" w:sz="4" w:space="0" w:color="auto"/>
            </w:tcBorders>
            <w:vAlign w:val="bottom"/>
          </w:tcPr>
          <w:p w14:paraId="528942ED" w14:textId="7DA4925C" w:rsidR="001C2498" w:rsidRPr="00B00F48" w:rsidRDefault="00B00F48" w:rsidP="001C2498">
            <w:pPr>
              <w:pStyle w:val="acctfourfigures"/>
              <w:tabs>
                <w:tab w:val="clear" w:pos="765"/>
                <w:tab w:val="decimal" w:pos="1012"/>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3</w:t>
            </w:r>
            <w:r w:rsidR="001C2498" w:rsidRPr="00B00F48">
              <w:rPr>
                <w:rFonts w:ascii="Arial" w:hAnsi="Arial" w:cs="Arial"/>
                <w:bCs/>
                <w:sz w:val="18"/>
                <w:szCs w:val="18"/>
                <w:lang w:val="en-US" w:bidi="th-TH"/>
              </w:rPr>
              <w:t>,</w:t>
            </w:r>
            <w:r w:rsidRPr="00B00F48">
              <w:rPr>
                <w:rFonts w:ascii="Arial" w:hAnsi="Arial" w:cs="Arial"/>
                <w:bCs/>
                <w:sz w:val="18"/>
                <w:szCs w:val="18"/>
                <w:lang w:bidi="th-TH"/>
              </w:rPr>
              <w:t>425</w:t>
            </w:r>
          </w:p>
        </w:tc>
        <w:tc>
          <w:tcPr>
            <w:tcW w:w="1512" w:type="dxa"/>
            <w:tcBorders>
              <w:bottom w:val="single" w:sz="4" w:space="0" w:color="auto"/>
            </w:tcBorders>
            <w:vAlign w:val="bottom"/>
          </w:tcPr>
          <w:p w14:paraId="76D96AAA" w14:textId="7ED3B42E" w:rsidR="001C2498" w:rsidRPr="00B00F48" w:rsidRDefault="00B00F48" w:rsidP="001C249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4</w:t>
            </w:r>
            <w:r w:rsidR="001C2498" w:rsidRPr="00B00F48">
              <w:rPr>
                <w:rFonts w:ascii="Arial" w:hAnsi="Arial" w:cs="Arial"/>
                <w:bCs/>
                <w:sz w:val="18"/>
                <w:szCs w:val="18"/>
                <w:lang w:val="en-US" w:bidi="th-TH"/>
              </w:rPr>
              <w:t>,</w:t>
            </w:r>
            <w:r w:rsidRPr="00B00F48">
              <w:rPr>
                <w:rFonts w:ascii="Arial" w:hAnsi="Arial" w:cs="Arial"/>
                <w:bCs/>
                <w:sz w:val="18"/>
                <w:szCs w:val="18"/>
                <w:lang w:bidi="th-TH"/>
              </w:rPr>
              <w:t>510</w:t>
            </w:r>
          </w:p>
        </w:tc>
        <w:tc>
          <w:tcPr>
            <w:tcW w:w="1512" w:type="dxa"/>
            <w:tcBorders>
              <w:bottom w:val="single" w:sz="4" w:space="0" w:color="auto"/>
            </w:tcBorders>
            <w:vAlign w:val="bottom"/>
          </w:tcPr>
          <w:p w14:paraId="0DDE0388" w14:textId="1121AD8C" w:rsidR="001C2498" w:rsidRPr="00B00F48" w:rsidRDefault="00B00F48" w:rsidP="001C249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3</w:t>
            </w:r>
            <w:r w:rsidR="001C2498" w:rsidRPr="00B00F48">
              <w:rPr>
                <w:rFonts w:ascii="Arial" w:hAnsi="Arial" w:cs="Arial"/>
                <w:bCs/>
                <w:sz w:val="18"/>
                <w:szCs w:val="18"/>
                <w:lang w:val="en-US" w:bidi="th-TH"/>
              </w:rPr>
              <w:t>,</w:t>
            </w:r>
            <w:r w:rsidRPr="00B00F48">
              <w:rPr>
                <w:rFonts w:ascii="Arial" w:hAnsi="Arial" w:cs="Arial"/>
                <w:bCs/>
                <w:sz w:val="18"/>
                <w:szCs w:val="18"/>
                <w:lang w:bidi="th-TH"/>
              </w:rPr>
              <w:t>425</w:t>
            </w:r>
          </w:p>
        </w:tc>
      </w:tr>
      <w:tr w:rsidR="001C2498" w:rsidRPr="00B00F48" w14:paraId="54B4C3C6" w14:textId="77777777" w:rsidTr="001C2498">
        <w:trPr>
          <w:cantSplit/>
        </w:trPr>
        <w:tc>
          <w:tcPr>
            <w:tcW w:w="3384" w:type="dxa"/>
          </w:tcPr>
          <w:p w14:paraId="1A814AF9" w14:textId="77777777" w:rsidR="001C2498" w:rsidRPr="00B00F48" w:rsidRDefault="001C2498" w:rsidP="00B00F48">
            <w:pPr>
              <w:spacing w:line="240" w:lineRule="auto"/>
              <w:ind w:left="375"/>
              <w:rPr>
                <w:rFonts w:ascii="Arial" w:hAnsi="Arial" w:cs="Arial"/>
                <w:sz w:val="18"/>
                <w:szCs w:val="18"/>
              </w:rPr>
            </w:pPr>
          </w:p>
        </w:tc>
        <w:tc>
          <w:tcPr>
            <w:tcW w:w="1512" w:type="dxa"/>
            <w:tcBorders>
              <w:top w:val="single" w:sz="4" w:space="0" w:color="auto"/>
            </w:tcBorders>
            <w:vAlign w:val="bottom"/>
          </w:tcPr>
          <w:p w14:paraId="6D25FCB5" w14:textId="77777777" w:rsidR="001C2498" w:rsidRPr="00B00F48" w:rsidRDefault="001C2498" w:rsidP="001C2498">
            <w:pPr>
              <w:pStyle w:val="acctfourfigures"/>
              <w:tabs>
                <w:tab w:val="clear" w:pos="765"/>
                <w:tab w:val="decimal" w:pos="1005"/>
              </w:tabs>
              <w:spacing w:line="240" w:lineRule="auto"/>
              <w:ind w:right="-30"/>
              <w:jc w:val="right"/>
              <w:rPr>
                <w:rFonts w:ascii="Arial" w:hAnsi="Arial" w:cs="Arial"/>
                <w:bCs/>
                <w:sz w:val="18"/>
                <w:szCs w:val="18"/>
                <w:lang w:val="en-US" w:bidi="th-TH"/>
              </w:rPr>
            </w:pPr>
          </w:p>
        </w:tc>
        <w:tc>
          <w:tcPr>
            <w:tcW w:w="1512" w:type="dxa"/>
            <w:tcBorders>
              <w:top w:val="single" w:sz="4" w:space="0" w:color="auto"/>
            </w:tcBorders>
            <w:vAlign w:val="bottom"/>
          </w:tcPr>
          <w:p w14:paraId="655CAC2E" w14:textId="77777777" w:rsidR="001C2498" w:rsidRPr="00B00F48" w:rsidRDefault="001C2498" w:rsidP="001C2498">
            <w:pPr>
              <w:pStyle w:val="acctfourfigures"/>
              <w:tabs>
                <w:tab w:val="clear" w:pos="765"/>
                <w:tab w:val="decimal" w:pos="1012"/>
              </w:tabs>
              <w:spacing w:line="240" w:lineRule="auto"/>
              <w:ind w:right="-45"/>
              <w:jc w:val="right"/>
              <w:rPr>
                <w:rFonts w:ascii="Arial" w:hAnsi="Arial" w:cs="Arial"/>
                <w:bCs/>
                <w:sz w:val="18"/>
                <w:szCs w:val="18"/>
                <w:lang w:val="en-US" w:bidi="th-TH"/>
              </w:rPr>
            </w:pPr>
          </w:p>
        </w:tc>
        <w:tc>
          <w:tcPr>
            <w:tcW w:w="1512" w:type="dxa"/>
            <w:tcBorders>
              <w:top w:val="single" w:sz="4" w:space="0" w:color="auto"/>
            </w:tcBorders>
            <w:vAlign w:val="bottom"/>
          </w:tcPr>
          <w:p w14:paraId="2F464770" w14:textId="77777777" w:rsidR="001C2498" w:rsidRPr="00B00F48" w:rsidRDefault="001C2498" w:rsidP="001C249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vAlign w:val="bottom"/>
          </w:tcPr>
          <w:p w14:paraId="362F6EA7" w14:textId="77777777" w:rsidR="001C2498" w:rsidRPr="00B00F48" w:rsidRDefault="001C2498" w:rsidP="001C249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1C2498" w:rsidRPr="00B00F48" w14:paraId="03C8004A" w14:textId="77777777" w:rsidTr="001C2498">
        <w:trPr>
          <w:cantSplit/>
        </w:trPr>
        <w:tc>
          <w:tcPr>
            <w:tcW w:w="3384" w:type="dxa"/>
          </w:tcPr>
          <w:p w14:paraId="0C42B8E3" w14:textId="5D92227F" w:rsidR="001C2498" w:rsidRPr="00B00F48" w:rsidRDefault="001C2498" w:rsidP="00B00F48">
            <w:pPr>
              <w:spacing w:line="240" w:lineRule="auto"/>
              <w:ind w:left="375"/>
              <w:rPr>
                <w:rFonts w:ascii="Arial" w:hAnsi="Arial" w:cs="Arial"/>
                <w:sz w:val="18"/>
                <w:szCs w:val="18"/>
              </w:rPr>
            </w:pPr>
          </w:p>
        </w:tc>
        <w:tc>
          <w:tcPr>
            <w:tcW w:w="1512" w:type="dxa"/>
            <w:tcBorders>
              <w:bottom w:val="single" w:sz="4" w:space="0" w:color="auto"/>
            </w:tcBorders>
            <w:vAlign w:val="bottom"/>
          </w:tcPr>
          <w:p w14:paraId="76BBA358" w14:textId="58E1F9B1" w:rsidR="001C2498" w:rsidRPr="00B00F48" w:rsidRDefault="00B00F48" w:rsidP="001C2498">
            <w:pPr>
              <w:pStyle w:val="acctfourfigures"/>
              <w:tabs>
                <w:tab w:val="clear" w:pos="765"/>
                <w:tab w:val="decimal" w:pos="1005"/>
              </w:tabs>
              <w:spacing w:line="240" w:lineRule="auto"/>
              <w:ind w:right="-30"/>
              <w:jc w:val="right"/>
              <w:rPr>
                <w:rFonts w:ascii="Arial" w:hAnsi="Arial" w:cs="Arial"/>
                <w:bCs/>
                <w:sz w:val="18"/>
                <w:szCs w:val="18"/>
                <w:lang w:val="en-US" w:bidi="th-TH"/>
              </w:rPr>
            </w:pPr>
            <w:r w:rsidRPr="00B00F48">
              <w:rPr>
                <w:rFonts w:ascii="Arial" w:hAnsi="Arial" w:cs="Arial"/>
                <w:bCs/>
                <w:sz w:val="18"/>
                <w:szCs w:val="18"/>
                <w:lang w:bidi="th-TH"/>
              </w:rPr>
              <w:t>10</w:t>
            </w:r>
            <w:r w:rsidR="001C2498" w:rsidRPr="00B00F48">
              <w:rPr>
                <w:rFonts w:ascii="Arial" w:hAnsi="Arial" w:cs="Arial"/>
                <w:bCs/>
                <w:sz w:val="18"/>
                <w:szCs w:val="18"/>
                <w:lang w:val="en-US" w:bidi="th-TH"/>
              </w:rPr>
              <w:t>,</w:t>
            </w:r>
            <w:r w:rsidRPr="00B00F48">
              <w:rPr>
                <w:rFonts w:ascii="Arial" w:hAnsi="Arial" w:cs="Arial"/>
                <w:bCs/>
                <w:sz w:val="18"/>
                <w:szCs w:val="18"/>
                <w:lang w:bidi="th-TH"/>
              </w:rPr>
              <w:t>3</w:t>
            </w:r>
            <w:r w:rsidR="00FD0A52">
              <w:rPr>
                <w:rFonts w:ascii="Arial" w:hAnsi="Arial" w:cs="Browallia New"/>
                <w:bCs/>
                <w:sz w:val="18"/>
                <w:szCs w:val="22"/>
                <w:lang w:bidi="th-TH"/>
              </w:rPr>
              <w:t>6</w:t>
            </w:r>
            <w:r w:rsidRPr="00B00F48">
              <w:rPr>
                <w:rFonts w:ascii="Arial" w:hAnsi="Arial" w:cs="Arial"/>
                <w:bCs/>
                <w:sz w:val="18"/>
                <w:szCs w:val="18"/>
                <w:lang w:bidi="th-TH"/>
              </w:rPr>
              <w:t>2</w:t>
            </w:r>
          </w:p>
        </w:tc>
        <w:tc>
          <w:tcPr>
            <w:tcW w:w="1512" w:type="dxa"/>
            <w:tcBorders>
              <w:bottom w:val="single" w:sz="4" w:space="0" w:color="auto"/>
            </w:tcBorders>
            <w:vAlign w:val="bottom"/>
          </w:tcPr>
          <w:p w14:paraId="17766E63" w14:textId="60870407" w:rsidR="001C2498" w:rsidRPr="00B00F48" w:rsidRDefault="00B00F48" w:rsidP="001C2498">
            <w:pPr>
              <w:pStyle w:val="acctfourfigures"/>
              <w:tabs>
                <w:tab w:val="clear" w:pos="765"/>
                <w:tab w:val="decimal" w:pos="1012"/>
              </w:tabs>
              <w:spacing w:line="240" w:lineRule="auto"/>
              <w:ind w:right="-45"/>
              <w:jc w:val="right"/>
              <w:rPr>
                <w:rFonts w:ascii="Arial" w:hAnsi="Arial" w:cs="Arial"/>
                <w:bCs/>
                <w:sz w:val="18"/>
                <w:szCs w:val="18"/>
                <w:lang w:val="en-US" w:bidi="th-TH"/>
              </w:rPr>
            </w:pPr>
            <w:r w:rsidRPr="00B00F48">
              <w:rPr>
                <w:rFonts w:ascii="Arial" w:hAnsi="Arial" w:cs="Arial"/>
                <w:bCs/>
                <w:sz w:val="18"/>
                <w:szCs w:val="18"/>
                <w:lang w:bidi="th-TH"/>
              </w:rPr>
              <w:t>9</w:t>
            </w:r>
            <w:r w:rsidR="001C2498" w:rsidRPr="00B00F48">
              <w:rPr>
                <w:rFonts w:ascii="Arial" w:hAnsi="Arial" w:cs="Arial"/>
                <w:bCs/>
                <w:sz w:val="18"/>
                <w:szCs w:val="18"/>
                <w:lang w:val="en-US" w:bidi="th-TH"/>
              </w:rPr>
              <w:t>,</w:t>
            </w:r>
            <w:r w:rsidRPr="00B00F48">
              <w:rPr>
                <w:rFonts w:ascii="Arial" w:hAnsi="Arial" w:cs="Arial"/>
                <w:bCs/>
                <w:sz w:val="18"/>
                <w:szCs w:val="18"/>
                <w:lang w:bidi="th-TH"/>
              </w:rPr>
              <w:t>138</w:t>
            </w:r>
          </w:p>
        </w:tc>
        <w:tc>
          <w:tcPr>
            <w:tcW w:w="1512" w:type="dxa"/>
            <w:tcBorders>
              <w:bottom w:val="single" w:sz="4" w:space="0" w:color="auto"/>
            </w:tcBorders>
            <w:vAlign w:val="bottom"/>
          </w:tcPr>
          <w:p w14:paraId="35758057" w14:textId="0BEEB281" w:rsidR="001C2498" w:rsidRPr="00B00F48" w:rsidRDefault="00B00F48" w:rsidP="001C2498">
            <w:pPr>
              <w:pStyle w:val="acctfourfigures"/>
              <w:tabs>
                <w:tab w:val="clear" w:pos="765"/>
                <w:tab w:val="decimal" w:pos="1018"/>
              </w:tabs>
              <w:spacing w:line="240" w:lineRule="auto"/>
              <w:ind w:right="-27"/>
              <w:jc w:val="right"/>
              <w:rPr>
                <w:rFonts w:ascii="Arial" w:hAnsi="Arial" w:cs="Arial"/>
                <w:bCs/>
                <w:sz w:val="18"/>
                <w:szCs w:val="18"/>
                <w:lang w:val="en-US" w:bidi="th-TH"/>
              </w:rPr>
            </w:pPr>
            <w:r w:rsidRPr="00B00F48">
              <w:rPr>
                <w:rFonts w:ascii="Arial" w:hAnsi="Arial" w:cs="Arial"/>
                <w:bCs/>
                <w:sz w:val="18"/>
                <w:szCs w:val="18"/>
                <w:lang w:bidi="th-TH"/>
              </w:rPr>
              <w:t>10</w:t>
            </w:r>
            <w:r w:rsidR="001C2498" w:rsidRPr="00B00F48">
              <w:rPr>
                <w:rFonts w:ascii="Arial" w:hAnsi="Arial" w:cs="Arial"/>
                <w:bCs/>
                <w:sz w:val="18"/>
                <w:szCs w:val="18"/>
                <w:lang w:val="en-US" w:bidi="th-TH"/>
              </w:rPr>
              <w:t>,</w:t>
            </w:r>
            <w:r w:rsidRPr="00B00F48">
              <w:rPr>
                <w:rFonts w:ascii="Arial" w:hAnsi="Arial" w:cs="Arial"/>
                <w:bCs/>
                <w:sz w:val="18"/>
                <w:szCs w:val="18"/>
                <w:lang w:bidi="th-TH"/>
              </w:rPr>
              <w:t>362</w:t>
            </w:r>
          </w:p>
        </w:tc>
        <w:tc>
          <w:tcPr>
            <w:tcW w:w="1512" w:type="dxa"/>
            <w:tcBorders>
              <w:bottom w:val="single" w:sz="4" w:space="0" w:color="auto"/>
            </w:tcBorders>
            <w:vAlign w:val="bottom"/>
          </w:tcPr>
          <w:p w14:paraId="77C9622B" w14:textId="764D3039" w:rsidR="001C2498" w:rsidRPr="00B00F48" w:rsidRDefault="00B00F48" w:rsidP="001C2498">
            <w:pPr>
              <w:pStyle w:val="acctfourfigures"/>
              <w:tabs>
                <w:tab w:val="clear" w:pos="765"/>
                <w:tab w:val="decimal" w:pos="1018"/>
              </w:tabs>
              <w:spacing w:line="240" w:lineRule="auto"/>
              <w:ind w:right="-18"/>
              <w:jc w:val="right"/>
              <w:rPr>
                <w:rFonts w:ascii="Arial" w:hAnsi="Arial" w:cs="Arial"/>
                <w:bCs/>
                <w:sz w:val="18"/>
                <w:szCs w:val="18"/>
                <w:lang w:val="en-US" w:bidi="th-TH"/>
              </w:rPr>
            </w:pPr>
            <w:r w:rsidRPr="00B00F48">
              <w:rPr>
                <w:rFonts w:ascii="Arial" w:hAnsi="Arial" w:cs="Arial"/>
                <w:bCs/>
                <w:sz w:val="18"/>
                <w:szCs w:val="18"/>
                <w:lang w:bidi="th-TH"/>
              </w:rPr>
              <w:t>9</w:t>
            </w:r>
            <w:r w:rsidR="001C2498" w:rsidRPr="00B00F48">
              <w:rPr>
                <w:rFonts w:ascii="Arial" w:hAnsi="Arial" w:cs="Arial"/>
                <w:bCs/>
                <w:sz w:val="18"/>
                <w:szCs w:val="18"/>
                <w:lang w:val="en-US" w:bidi="th-TH"/>
              </w:rPr>
              <w:t>,</w:t>
            </w:r>
            <w:r w:rsidRPr="00B00F48">
              <w:rPr>
                <w:rFonts w:ascii="Arial" w:hAnsi="Arial" w:cs="Arial"/>
                <w:bCs/>
                <w:sz w:val="18"/>
                <w:szCs w:val="18"/>
                <w:lang w:bidi="th-TH"/>
              </w:rPr>
              <w:t>138</w:t>
            </w:r>
          </w:p>
        </w:tc>
      </w:tr>
    </w:tbl>
    <w:p w14:paraId="7751C26E" w14:textId="77777777" w:rsidR="00762B53" w:rsidRDefault="00762B53" w:rsidP="00833D7B">
      <w:pPr>
        <w:spacing w:line="240" w:lineRule="auto"/>
        <w:jc w:val="both"/>
        <w:rPr>
          <w:rFonts w:ascii="Arial" w:hAnsi="Arial" w:cs="Arial"/>
          <w:sz w:val="18"/>
          <w:szCs w:val="18"/>
          <w:lang w:bidi="th-TH"/>
        </w:rPr>
      </w:pPr>
    </w:p>
    <w:p w14:paraId="6EEE088E" w14:textId="77777777" w:rsidR="00D97752" w:rsidRPr="00B00F48" w:rsidRDefault="00D97752" w:rsidP="00833D7B">
      <w:pPr>
        <w:spacing w:line="240" w:lineRule="auto"/>
        <w:jc w:val="both"/>
        <w:rPr>
          <w:rFonts w:ascii="Arial" w:hAnsi="Arial" w:cs="Arial"/>
          <w:sz w:val="18"/>
          <w:szCs w:val="18"/>
          <w:lang w:bidi="th-TH"/>
        </w:rPr>
      </w:pPr>
    </w:p>
    <w:p w14:paraId="051E40F1" w14:textId="4FB5196B" w:rsidR="00976841" w:rsidRPr="00B00F48" w:rsidRDefault="00AC582C" w:rsidP="00B00F48">
      <w:pPr>
        <w:pStyle w:val="Heading1"/>
      </w:pPr>
      <w:r w:rsidRPr="00AC582C">
        <w:t>Events occurring after the reporting date</w:t>
      </w:r>
    </w:p>
    <w:p w14:paraId="0FC4DB13" w14:textId="77777777" w:rsidR="00A94875" w:rsidRPr="00B00F48" w:rsidRDefault="00A94875" w:rsidP="00387695">
      <w:pPr>
        <w:pStyle w:val="BodyText"/>
        <w:spacing w:after="0" w:line="240" w:lineRule="auto"/>
        <w:jc w:val="both"/>
        <w:rPr>
          <w:rFonts w:ascii="Arial" w:hAnsi="Arial" w:cs="Arial"/>
          <w:b/>
          <w:bCs/>
          <w:sz w:val="18"/>
          <w:szCs w:val="22"/>
          <w:lang w:bidi="th-TH"/>
        </w:rPr>
      </w:pPr>
    </w:p>
    <w:p w14:paraId="1318E058" w14:textId="3E272CC7" w:rsidR="00E949B1" w:rsidRPr="00B00F48" w:rsidRDefault="00AC582C" w:rsidP="00B00F48">
      <w:pPr>
        <w:pStyle w:val="BodyText"/>
        <w:spacing w:after="0" w:line="240" w:lineRule="auto"/>
        <w:ind w:left="450" w:hanging="450"/>
        <w:jc w:val="both"/>
        <w:rPr>
          <w:rFonts w:ascii="Arial" w:hAnsi="Arial" w:cs="Arial"/>
          <w:b/>
          <w:bCs/>
          <w:sz w:val="18"/>
          <w:szCs w:val="18"/>
        </w:rPr>
      </w:pPr>
      <w:r>
        <w:rPr>
          <w:rFonts w:ascii="Arial" w:hAnsi="Arial" w:cs="Arial"/>
          <w:b/>
          <w:bCs/>
          <w:sz w:val="18"/>
          <w:szCs w:val="18"/>
        </w:rPr>
        <w:t>9.1</w:t>
      </w:r>
      <w:r w:rsidR="00A94875" w:rsidRPr="00B00F48">
        <w:rPr>
          <w:rFonts w:ascii="Arial" w:hAnsi="Arial" w:cs="Arial"/>
          <w:b/>
          <w:bCs/>
          <w:sz w:val="18"/>
          <w:szCs w:val="22"/>
          <w:cs/>
          <w:lang w:bidi="th-TH"/>
        </w:rPr>
        <w:tab/>
      </w:r>
      <w:r w:rsidR="00E949B1" w:rsidRPr="00B00F48">
        <w:rPr>
          <w:rFonts w:ascii="Arial" w:hAnsi="Arial" w:cs="Arial"/>
          <w:b/>
          <w:bCs/>
          <w:sz w:val="18"/>
          <w:szCs w:val="18"/>
        </w:rPr>
        <w:t>Dividend payment</w:t>
      </w:r>
    </w:p>
    <w:p w14:paraId="00068B36" w14:textId="77777777" w:rsidR="001C2498" w:rsidRPr="00B00F48" w:rsidRDefault="001C2498" w:rsidP="00B00F48">
      <w:pPr>
        <w:pStyle w:val="BodyText"/>
        <w:spacing w:after="0" w:line="240" w:lineRule="auto"/>
        <w:ind w:left="450"/>
        <w:jc w:val="both"/>
        <w:rPr>
          <w:rFonts w:ascii="Arial" w:hAnsi="Arial" w:cs="Arial"/>
          <w:sz w:val="18"/>
          <w:szCs w:val="18"/>
        </w:rPr>
      </w:pPr>
    </w:p>
    <w:p w14:paraId="1622C14B" w14:textId="4451D49D" w:rsidR="00E949B1" w:rsidRPr="00B00F48" w:rsidRDefault="00E949B1" w:rsidP="00691519">
      <w:pPr>
        <w:pStyle w:val="BodyText"/>
        <w:spacing w:after="0" w:line="240" w:lineRule="auto"/>
        <w:jc w:val="both"/>
        <w:rPr>
          <w:rFonts w:ascii="Arial" w:hAnsi="Arial" w:cs="Arial"/>
          <w:sz w:val="18"/>
          <w:szCs w:val="18"/>
        </w:rPr>
      </w:pPr>
      <w:r w:rsidRPr="00B00F48">
        <w:rPr>
          <w:rFonts w:ascii="Arial" w:hAnsi="Arial" w:cs="Arial"/>
          <w:sz w:val="18"/>
          <w:szCs w:val="18"/>
        </w:rPr>
        <w:t xml:space="preserve">At the Annual General Meeting of Shareholders held on </w:t>
      </w:r>
      <w:r w:rsidR="00B00F48" w:rsidRPr="00B00F48">
        <w:rPr>
          <w:rFonts w:ascii="Arial" w:hAnsi="Arial" w:cs="Arial"/>
          <w:sz w:val="18"/>
          <w:szCs w:val="18"/>
        </w:rPr>
        <w:t>22</w:t>
      </w:r>
      <w:r w:rsidRPr="00B00F48">
        <w:rPr>
          <w:rFonts w:ascii="Arial" w:hAnsi="Arial" w:cs="Arial"/>
          <w:sz w:val="18"/>
          <w:szCs w:val="18"/>
        </w:rPr>
        <w:t xml:space="preserve"> April </w:t>
      </w:r>
      <w:r w:rsidR="00B00F48" w:rsidRPr="00B00F48">
        <w:rPr>
          <w:rFonts w:ascii="Arial" w:hAnsi="Arial" w:cs="Arial"/>
          <w:sz w:val="18"/>
          <w:szCs w:val="18"/>
        </w:rPr>
        <w:t>2025</w:t>
      </w:r>
      <w:r w:rsidRPr="00B00F48">
        <w:rPr>
          <w:rFonts w:ascii="Arial" w:hAnsi="Arial" w:cs="Arial"/>
          <w:sz w:val="18"/>
          <w:szCs w:val="18"/>
        </w:rPr>
        <w:t xml:space="preserve">, the shareholders approved the </w:t>
      </w:r>
      <w:r w:rsidRPr="00B00F48">
        <w:rPr>
          <w:rFonts w:ascii="Arial" w:hAnsi="Arial" w:cs="Arial"/>
          <w:spacing w:val="-4"/>
          <w:sz w:val="18"/>
          <w:szCs w:val="18"/>
        </w:rPr>
        <w:t xml:space="preserve">annual dividends </w:t>
      </w:r>
      <w:r w:rsidR="00671755">
        <w:rPr>
          <w:rFonts w:ascii="Arial" w:hAnsi="Arial" w:cs="Arial"/>
          <w:spacing w:val="-4"/>
          <w:sz w:val="18"/>
          <w:szCs w:val="18"/>
        </w:rPr>
        <w:t xml:space="preserve">payment </w:t>
      </w:r>
      <w:r w:rsidR="00671755" w:rsidRPr="00671755">
        <w:rPr>
          <w:rFonts w:ascii="Arial" w:hAnsi="Arial" w:cs="Arial"/>
          <w:spacing w:val="-4"/>
          <w:sz w:val="18"/>
          <w:szCs w:val="18"/>
        </w:rPr>
        <w:t xml:space="preserve">from net profit for the year ended 31 December 2024 </w:t>
      </w:r>
      <w:r w:rsidR="00671755">
        <w:rPr>
          <w:rFonts w:ascii="Arial" w:hAnsi="Arial" w:cs="Arial"/>
          <w:spacing w:val="-4"/>
          <w:sz w:val="18"/>
          <w:szCs w:val="18"/>
        </w:rPr>
        <w:t>of</w:t>
      </w:r>
      <w:r w:rsidRPr="00B00F48">
        <w:rPr>
          <w:rFonts w:ascii="Arial" w:hAnsi="Arial" w:cs="Arial"/>
          <w:spacing w:val="-4"/>
          <w:sz w:val="18"/>
          <w:szCs w:val="18"/>
        </w:rPr>
        <w:t xml:space="preserve"> Baht </w:t>
      </w:r>
      <w:r w:rsidR="00B00F48" w:rsidRPr="00B00F48">
        <w:rPr>
          <w:rFonts w:ascii="Arial" w:hAnsi="Arial" w:cs="Arial"/>
          <w:spacing w:val="-4"/>
          <w:sz w:val="18"/>
          <w:szCs w:val="18"/>
        </w:rPr>
        <w:t>0</w:t>
      </w:r>
      <w:r w:rsidRPr="00B00F48">
        <w:rPr>
          <w:rFonts w:ascii="Arial" w:hAnsi="Arial" w:cs="Arial"/>
          <w:spacing w:val="-4"/>
          <w:sz w:val="18"/>
          <w:szCs w:val="18"/>
        </w:rPr>
        <w:t>.</w:t>
      </w:r>
      <w:r w:rsidR="00B00F48" w:rsidRPr="00B00F48">
        <w:rPr>
          <w:rFonts w:ascii="Arial" w:hAnsi="Arial" w:cs="Arial"/>
          <w:spacing w:val="-4"/>
          <w:sz w:val="18"/>
          <w:szCs w:val="18"/>
        </w:rPr>
        <w:t>75</w:t>
      </w:r>
      <w:r w:rsidRPr="00B00F48">
        <w:rPr>
          <w:rFonts w:ascii="Arial" w:hAnsi="Arial" w:cs="Arial"/>
          <w:spacing w:val="-4"/>
          <w:sz w:val="18"/>
          <w:szCs w:val="18"/>
        </w:rPr>
        <w:t xml:space="preserve"> per share,</w:t>
      </w:r>
      <w:r w:rsidR="00671755">
        <w:rPr>
          <w:rFonts w:ascii="Arial" w:hAnsi="Arial" w:cs="Arial"/>
          <w:spacing w:val="-4"/>
          <w:sz w:val="18"/>
          <w:szCs w:val="18"/>
        </w:rPr>
        <w:t xml:space="preserve"> tota</w:t>
      </w:r>
      <w:r w:rsidR="004F7AD9">
        <w:rPr>
          <w:rFonts w:ascii="Arial" w:hAnsi="Arial" w:cs="Browallia New"/>
          <w:spacing w:val="-4"/>
          <w:sz w:val="18"/>
          <w:szCs w:val="22"/>
          <w:lang w:bidi="th-TH"/>
        </w:rPr>
        <w:t>l</w:t>
      </w:r>
      <w:r w:rsidR="00671755">
        <w:rPr>
          <w:rFonts w:ascii="Arial" w:hAnsi="Arial" w:cs="Arial"/>
          <w:spacing w:val="-4"/>
          <w:sz w:val="18"/>
          <w:szCs w:val="18"/>
        </w:rPr>
        <w:t>ling</w:t>
      </w:r>
      <w:r w:rsidRPr="00B00F48">
        <w:rPr>
          <w:rFonts w:ascii="Arial" w:hAnsi="Arial" w:cs="Arial"/>
          <w:spacing w:val="-4"/>
          <w:sz w:val="18"/>
          <w:szCs w:val="18"/>
        </w:rPr>
        <w:t xml:space="preserve"> Baht </w:t>
      </w:r>
      <w:r w:rsidR="00B00F48" w:rsidRPr="00B00F48">
        <w:rPr>
          <w:rFonts w:ascii="Arial" w:hAnsi="Arial" w:cs="Arial"/>
          <w:spacing w:val="-4"/>
          <w:sz w:val="18"/>
          <w:szCs w:val="18"/>
        </w:rPr>
        <w:t>225</w:t>
      </w:r>
      <w:r w:rsidRPr="00B00F48">
        <w:rPr>
          <w:rFonts w:ascii="Arial" w:hAnsi="Arial" w:cs="Arial"/>
          <w:spacing w:val="-4"/>
          <w:sz w:val="18"/>
          <w:szCs w:val="18"/>
        </w:rPr>
        <w:t xml:space="preserve"> million</w:t>
      </w:r>
      <w:r w:rsidR="00671755">
        <w:rPr>
          <w:rFonts w:ascii="Arial" w:hAnsi="Arial" w:cs="Arial"/>
          <w:spacing w:val="-4"/>
          <w:sz w:val="18"/>
          <w:szCs w:val="18"/>
        </w:rPr>
        <w:t>,</w:t>
      </w:r>
      <w:r w:rsidR="00671755" w:rsidRPr="00671755">
        <w:rPr>
          <w:rFonts w:ascii="Arial" w:hAnsi="Arial" w:cs="Arial"/>
          <w:sz w:val="18"/>
          <w:szCs w:val="18"/>
          <w:lang w:val="en-US" w:bidi="th-TH"/>
        </w:rPr>
        <w:t xml:space="preserve"> and a special dividend of Baht 0.35 per share, tota</w:t>
      </w:r>
      <w:r w:rsidR="004F7AD9">
        <w:rPr>
          <w:rFonts w:ascii="Arial" w:hAnsi="Arial" w:cs="Arial"/>
          <w:sz w:val="18"/>
          <w:szCs w:val="18"/>
          <w:lang w:val="en-US" w:bidi="th-TH"/>
        </w:rPr>
        <w:t>l</w:t>
      </w:r>
      <w:r w:rsidR="00671755" w:rsidRPr="00671755">
        <w:rPr>
          <w:rFonts w:ascii="Arial" w:hAnsi="Arial" w:cs="Arial"/>
          <w:sz w:val="18"/>
          <w:szCs w:val="18"/>
          <w:lang w:val="en-US" w:bidi="th-TH"/>
        </w:rPr>
        <w:t>ling Baht 105 million.</w:t>
      </w:r>
      <w:r w:rsidRPr="00B00F48">
        <w:rPr>
          <w:rFonts w:ascii="Arial" w:hAnsi="Arial" w:cs="Arial"/>
          <w:sz w:val="18"/>
          <w:szCs w:val="18"/>
        </w:rPr>
        <w:t xml:space="preserve"> </w:t>
      </w:r>
      <w:r w:rsidR="00671755" w:rsidRPr="00671755">
        <w:rPr>
          <w:rFonts w:ascii="Arial" w:hAnsi="Arial" w:cs="Arial"/>
          <w:sz w:val="18"/>
          <w:szCs w:val="18"/>
        </w:rPr>
        <w:t xml:space="preserve">The dividend will be paid to shareholders </w:t>
      </w:r>
      <w:r w:rsidR="00671755">
        <w:rPr>
          <w:rFonts w:ascii="Arial" w:hAnsi="Arial" w:cs="Arial"/>
          <w:sz w:val="18"/>
          <w:szCs w:val="18"/>
        </w:rPr>
        <w:t xml:space="preserve">in </w:t>
      </w:r>
      <w:r w:rsidR="00671755" w:rsidRPr="00671755">
        <w:rPr>
          <w:rFonts w:ascii="Arial" w:hAnsi="Arial" w:cs="Arial"/>
          <w:sz w:val="18"/>
          <w:szCs w:val="18"/>
        </w:rPr>
        <w:t>May 2025.</w:t>
      </w:r>
    </w:p>
    <w:p w14:paraId="51AEDA37" w14:textId="77777777" w:rsidR="00671755" w:rsidRPr="00B00F48" w:rsidRDefault="00671755" w:rsidP="00B00F48">
      <w:pPr>
        <w:pStyle w:val="BodyText"/>
        <w:spacing w:after="0" w:line="240" w:lineRule="auto"/>
        <w:ind w:left="450"/>
        <w:jc w:val="both"/>
        <w:rPr>
          <w:rFonts w:ascii="Arial" w:hAnsi="Arial" w:cs="Arial"/>
          <w:sz w:val="18"/>
          <w:szCs w:val="18"/>
          <w:cs/>
          <w:lang w:bidi="th-TH"/>
        </w:rPr>
      </w:pPr>
    </w:p>
    <w:p w14:paraId="4E5E106B" w14:textId="11C01B3C" w:rsidR="00E949B1" w:rsidRPr="00B00F48" w:rsidRDefault="00AC582C" w:rsidP="00B00F48">
      <w:pPr>
        <w:pStyle w:val="BodyText"/>
        <w:spacing w:after="0" w:line="240" w:lineRule="auto"/>
        <w:ind w:left="450" w:hanging="450"/>
        <w:jc w:val="both"/>
        <w:rPr>
          <w:rFonts w:ascii="Arial" w:hAnsi="Arial" w:cs="Arial"/>
          <w:b/>
          <w:bCs/>
          <w:sz w:val="18"/>
          <w:szCs w:val="18"/>
        </w:rPr>
      </w:pPr>
      <w:r>
        <w:rPr>
          <w:rFonts w:ascii="Arial" w:hAnsi="Arial" w:cs="Arial"/>
          <w:b/>
          <w:bCs/>
          <w:sz w:val="18"/>
          <w:szCs w:val="18"/>
        </w:rPr>
        <w:t>9.2</w:t>
      </w:r>
      <w:r w:rsidR="00A94875" w:rsidRPr="00B00F48">
        <w:rPr>
          <w:rFonts w:ascii="Arial" w:hAnsi="Arial" w:cs="Arial"/>
          <w:b/>
          <w:bCs/>
          <w:sz w:val="18"/>
          <w:szCs w:val="18"/>
          <w:cs/>
          <w:lang w:bidi="th-TH"/>
        </w:rPr>
        <w:tab/>
      </w:r>
      <w:r w:rsidR="00E949B1" w:rsidRPr="00B00F48">
        <w:rPr>
          <w:rFonts w:ascii="Arial" w:hAnsi="Arial" w:cs="Arial"/>
          <w:b/>
          <w:bCs/>
          <w:sz w:val="18"/>
          <w:szCs w:val="18"/>
        </w:rPr>
        <w:t>Investment in new subsidiaries</w:t>
      </w:r>
    </w:p>
    <w:p w14:paraId="790AD41E" w14:textId="77777777" w:rsidR="001C2498" w:rsidRPr="004F7AD9" w:rsidRDefault="001C2498" w:rsidP="00B00F48">
      <w:pPr>
        <w:pStyle w:val="BodyText"/>
        <w:spacing w:after="0" w:line="240" w:lineRule="auto"/>
        <w:ind w:left="450"/>
        <w:jc w:val="both"/>
        <w:rPr>
          <w:rFonts w:ascii="Arial" w:hAnsi="Arial" w:cstheme="minorBidi"/>
          <w:b/>
          <w:bCs/>
          <w:sz w:val="18"/>
          <w:szCs w:val="22"/>
          <w:cs/>
          <w:lang w:bidi="th-TH"/>
        </w:rPr>
      </w:pPr>
    </w:p>
    <w:p w14:paraId="3B3DAD5C" w14:textId="753A9115" w:rsidR="00691519" w:rsidRPr="00691519" w:rsidRDefault="00E949B1" w:rsidP="00691519">
      <w:pPr>
        <w:pStyle w:val="BodyText"/>
        <w:spacing w:after="0" w:line="240" w:lineRule="auto"/>
        <w:jc w:val="both"/>
        <w:rPr>
          <w:rFonts w:ascii="Arial" w:hAnsi="Arial" w:cs="Arial"/>
          <w:sz w:val="18"/>
          <w:szCs w:val="18"/>
        </w:rPr>
      </w:pPr>
      <w:r w:rsidRPr="00691519">
        <w:rPr>
          <w:rFonts w:ascii="Arial" w:hAnsi="Arial" w:cs="Arial"/>
          <w:sz w:val="18"/>
          <w:szCs w:val="18"/>
        </w:rPr>
        <w:t xml:space="preserve">On </w:t>
      </w:r>
      <w:r w:rsidR="00AC582C" w:rsidRPr="00691519">
        <w:rPr>
          <w:rFonts w:ascii="Arial" w:hAnsi="Arial" w:cs="Browallia New"/>
          <w:sz w:val="18"/>
          <w:szCs w:val="22"/>
          <w:lang w:bidi="th-TH"/>
        </w:rPr>
        <w:t xml:space="preserve">14 </w:t>
      </w:r>
      <w:r w:rsidRPr="00691519">
        <w:rPr>
          <w:rFonts w:ascii="Arial" w:hAnsi="Arial" w:cs="Arial"/>
          <w:sz w:val="18"/>
          <w:szCs w:val="18"/>
        </w:rPr>
        <w:t xml:space="preserve">May </w:t>
      </w:r>
      <w:r w:rsidR="00B00F48" w:rsidRPr="00691519">
        <w:rPr>
          <w:rFonts w:ascii="Arial" w:hAnsi="Arial" w:cs="Arial"/>
          <w:sz w:val="18"/>
          <w:szCs w:val="18"/>
        </w:rPr>
        <w:t>2025</w:t>
      </w:r>
      <w:r w:rsidRPr="00691519">
        <w:rPr>
          <w:rFonts w:ascii="Arial" w:hAnsi="Arial" w:cs="Arial"/>
          <w:sz w:val="18"/>
          <w:szCs w:val="18"/>
        </w:rPr>
        <w:t>, the board of directors</w:t>
      </w:r>
      <w:r w:rsidR="00691519" w:rsidRPr="00691519">
        <w:rPr>
          <w:rFonts w:ascii="Arial" w:hAnsi="Arial" w:cs="Arial"/>
          <w:sz w:val="18"/>
          <w:szCs w:val="18"/>
        </w:rPr>
        <w:t xml:space="preserve"> resolved to</w:t>
      </w:r>
      <w:r w:rsidRPr="00691519">
        <w:rPr>
          <w:rFonts w:ascii="Arial" w:hAnsi="Arial" w:cs="Arial"/>
          <w:sz w:val="18"/>
          <w:szCs w:val="18"/>
        </w:rPr>
        <w:t xml:space="preserve"> </w:t>
      </w:r>
      <w:r w:rsidR="00AC582C" w:rsidRPr="00691519">
        <w:rPr>
          <w:rFonts w:ascii="Arial" w:hAnsi="Arial" w:cs="Arial"/>
          <w:sz w:val="18"/>
          <w:szCs w:val="18"/>
        </w:rPr>
        <w:t>a</w:t>
      </w:r>
      <w:r w:rsidRPr="00691519">
        <w:rPr>
          <w:rFonts w:ascii="Arial" w:hAnsi="Arial" w:cs="Arial"/>
          <w:sz w:val="18"/>
          <w:szCs w:val="18"/>
        </w:rPr>
        <w:t xml:space="preserve">pprove </w:t>
      </w:r>
      <w:r w:rsidR="00691519" w:rsidRPr="00691519">
        <w:rPr>
          <w:rFonts w:ascii="Arial" w:hAnsi="Arial" w:cs="Arial"/>
          <w:sz w:val="18"/>
          <w:szCs w:val="18"/>
        </w:rPr>
        <w:t xml:space="preserve">the </w:t>
      </w:r>
      <w:r w:rsidR="00200E74">
        <w:rPr>
          <w:rFonts w:ascii="Arial" w:hAnsi="Arial" w:cs="Browallia New"/>
          <w:sz w:val="18"/>
          <w:szCs w:val="22"/>
          <w:lang w:val="en-US" w:bidi="th-TH"/>
        </w:rPr>
        <w:t>company</w:t>
      </w:r>
      <w:r w:rsidR="00AC582C" w:rsidRPr="00691519">
        <w:rPr>
          <w:rFonts w:ascii="Arial" w:hAnsi="Arial" w:cs="Arial"/>
          <w:sz w:val="18"/>
          <w:szCs w:val="18"/>
        </w:rPr>
        <w:t xml:space="preserve"> </w:t>
      </w:r>
      <w:r w:rsidR="00200E74">
        <w:rPr>
          <w:rFonts w:ascii="Arial" w:hAnsi="Arial" w:cs="Arial"/>
          <w:sz w:val="18"/>
          <w:szCs w:val="18"/>
        </w:rPr>
        <w:t xml:space="preserve">to enter </w:t>
      </w:r>
      <w:r w:rsidR="00AC582C" w:rsidRPr="00691519">
        <w:rPr>
          <w:rFonts w:ascii="Arial" w:hAnsi="Arial" w:cs="Arial"/>
          <w:sz w:val="18"/>
          <w:szCs w:val="18"/>
        </w:rPr>
        <w:t>into a</w:t>
      </w:r>
      <w:r w:rsidRPr="00691519">
        <w:rPr>
          <w:rFonts w:ascii="Arial" w:hAnsi="Arial" w:cs="Arial"/>
          <w:sz w:val="18"/>
          <w:szCs w:val="18"/>
        </w:rPr>
        <w:t xml:space="preserve"> share purchase agreement </w:t>
      </w:r>
      <w:r w:rsidR="00AC582C" w:rsidRPr="00691519">
        <w:rPr>
          <w:rFonts w:ascii="Arial" w:hAnsi="Arial" w:cs="Arial"/>
          <w:sz w:val="18"/>
          <w:szCs w:val="18"/>
        </w:rPr>
        <w:t>in</w:t>
      </w:r>
      <w:r w:rsidRPr="00691519">
        <w:rPr>
          <w:rFonts w:ascii="Arial" w:hAnsi="Arial" w:cs="Arial"/>
          <w:sz w:val="18"/>
          <w:szCs w:val="18"/>
        </w:rPr>
        <w:t xml:space="preserve"> Incognito Lab </w:t>
      </w:r>
      <w:r w:rsidR="00691519" w:rsidRPr="00691519">
        <w:rPr>
          <w:rFonts w:ascii="Arial" w:hAnsi="Arial" w:cs="Arial"/>
          <w:sz w:val="18"/>
          <w:szCs w:val="18"/>
        </w:rPr>
        <w:t>Company Limited</w:t>
      </w:r>
      <w:r w:rsidRPr="00691519">
        <w:rPr>
          <w:rFonts w:ascii="Arial" w:hAnsi="Arial" w:cs="Arial"/>
          <w:sz w:val="18"/>
          <w:szCs w:val="18"/>
        </w:rPr>
        <w:t xml:space="preserve"> for </w:t>
      </w:r>
      <w:r w:rsidR="00B00F48" w:rsidRPr="00691519">
        <w:rPr>
          <w:rFonts w:ascii="Arial" w:hAnsi="Arial" w:cs="Arial"/>
          <w:sz w:val="18"/>
          <w:szCs w:val="18"/>
        </w:rPr>
        <w:t>49</w:t>
      </w:r>
      <w:r w:rsidR="000E6196" w:rsidRPr="00691519">
        <w:rPr>
          <w:rFonts w:ascii="Arial" w:hAnsi="Arial" w:cs="Arial"/>
          <w:sz w:val="18"/>
          <w:szCs w:val="18"/>
        </w:rPr>
        <w:t>,</w:t>
      </w:r>
      <w:r w:rsidR="00B00F48" w:rsidRPr="00691519">
        <w:rPr>
          <w:rFonts w:ascii="Arial" w:hAnsi="Arial" w:cs="Arial"/>
          <w:sz w:val="18"/>
          <w:szCs w:val="18"/>
        </w:rPr>
        <w:t>979</w:t>
      </w:r>
      <w:r w:rsidRPr="00691519">
        <w:rPr>
          <w:rFonts w:ascii="Arial" w:hAnsi="Arial" w:cs="Arial"/>
          <w:sz w:val="18"/>
          <w:szCs w:val="18"/>
        </w:rPr>
        <w:t xml:space="preserve"> ordinary shares, representing </w:t>
      </w:r>
      <w:r w:rsidR="00B00F48" w:rsidRPr="00691519">
        <w:rPr>
          <w:rFonts w:ascii="Arial" w:hAnsi="Arial" w:cs="Arial"/>
          <w:sz w:val="18"/>
          <w:szCs w:val="18"/>
        </w:rPr>
        <w:t>51</w:t>
      </w:r>
      <w:r w:rsidRPr="00691519">
        <w:rPr>
          <w:rFonts w:ascii="Arial" w:hAnsi="Arial" w:cs="Arial"/>
          <w:sz w:val="18"/>
          <w:szCs w:val="18"/>
        </w:rPr>
        <w:t xml:space="preserve">% of the issued and paid-up </w:t>
      </w:r>
      <w:r w:rsidR="00691519" w:rsidRPr="00691519">
        <w:rPr>
          <w:rFonts w:ascii="Arial" w:hAnsi="Arial" w:cs="Arial"/>
          <w:sz w:val="18"/>
          <w:szCs w:val="18"/>
        </w:rPr>
        <w:t xml:space="preserve">capital, totalling Baht 180 million </w:t>
      </w:r>
      <w:r w:rsidR="00200E74">
        <w:rPr>
          <w:rFonts w:ascii="Arial" w:hAnsi="Arial" w:cs="Arial"/>
          <w:sz w:val="18"/>
          <w:szCs w:val="18"/>
        </w:rPr>
        <w:t xml:space="preserve">together </w:t>
      </w:r>
      <w:r w:rsidR="00691519" w:rsidRPr="00691519">
        <w:rPr>
          <w:rFonts w:ascii="Arial" w:hAnsi="Arial" w:cs="Arial"/>
          <w:sz w:val="18"/>
          <w:szCs w:val="18"/>
        </w:rPr>
        <w:t>with contingent consideration which may be payable upon the fulfilment of contractual conditions.</w:t>
      </w:r>
    </w:p>
    <w:p w14:paraId="05634A1A" w14:textId="088057FB" w:rsidR="00E22FE5" w:rsidRDefault="001126E3" w:rsidP="00B00F48">
      <w:pPr>
        <w:pStyle w:val="BodyText"/>
        <w:spacing w:after="0" w:line="240" w:lineRule="auto"/>
        <w:ind w:left="450"/>
        <w:jc w:val="both"/>
        <w:rPr>
          <w:rFonts w:ascii="Arial" w:hAnsi="Arial" w:cs="Arial"/>
          <w:sz w:val="18"/>
          <w:szCs w:val="18"/>
        </w:rPr>
      </w:pPr>
      <w:r w:rsidRPr="00691519">
        <w:rPr>
          <w:rFonts w:ascii="Arial" w:hAnsi="Arial" w:cs="Arial"/>
          <w:sz w:val="18"/>
          <w:szCs w:val="18"/>
        </w:rPr>
        <w:t xml:space="preserve"> </w:t>
      </w:r>
    </w:p>
    <w:sectPr w:rsidR="00E22FE5" w:rsidSect="00EC2F2A">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CC8B" w14:textId="77777777" w:rsidR="00FF3F76" w:rsidRDefault="00FF3F76">
      <w:r>
        <w:separator/>
      </w:r>
    </w:p>
  </w:endnote>
  <w:endnote w:type="continuationSeparator" w:id="0">
    <w:p w14:paraId="507D2566" w14:textId="77777777" w:rsidR="00FF3F76" w:rsidRDefault="00FF3F76">
      <w:r>
        <w:continuationSeparator/>
      </w:r>
    </w:p>
  </w:endnote>
  <w:endnote w:type="continuationNotice" w:id="1">
    <w:p w14:paraId="53234892" w14:textId="77777777" w:rsidR="00FF3F76" w:rsidRDefault="00FF3F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52651093"/>
      <w:docPartObj>
        <w:docPartGallery w:val="Page Numbers (Bottom of Page)"/>
        <w:docPartUnique/>
      </w:docPartObj>
    </w:sdtPr>
    <w:sdtEndPr/>
    <w:sdtContent>
      <w:p w14:paraId="636C1F2E" w14:textId="77777777" w:rsidR="00DC392B" w:rsidRPr="00DC392B" w:rsidRDefault="00DC392B" w:rsidP="00DC392B">
        <w:pPr>
          <w:pStyle w:val="Footer"/>
          <w:pBdr>
            <w:top w:val="single" w:sz="8" w:space="1" w:color="auto"/>
          </w:pBdr>
          <w:spacing w:line="240" w:lineRule="auto"/>
          <w:jc w:val="right"/>
          <w:rPr>
            <w:rFonts w:ascii="Arial" w:hAnsi="Arial" w:cs="Arial"/>
            <w:szCs w:val="18"/>
          </w:rPr>
        </w:pPr>
        <w:r w:rsidRPr="00DC392B">
          <w:rPr>
            <w:rFonts w:ascii="Arial" w:hAnsi="Arial" w:cs="Arial"/>
            <w:szCs w:val="18"/>
          </w:rPr>
          <w:fldChar w:fldCharType="begin"/>
        </w:r>
        <w:r w:rsidRPr="00DC392B">
          <w:rPr>
            <w:rFonts w:ascii="Arial" w:hAnsi="Arial" w:cs="Arial"/>
            <w:szCs w:val="18"/>
          </w:rPr>
          <w:instrText xml:space="preserve"> PAGE   \* MERGEFORMAT </w:instrText>
        </w:r>
        <w:r w:rsidRPr="00DC392B">
          <w:rPr>
            <w:rFonts w:ascii="Arial" w:hAnsi="Arial" w:cs="Arial"/>
            <w:szCs w:val="18"/>
          </w:rPr>
          <w:fldChar w:fldCharType="separate"/>
        </w:r>
        <w:r w:rsidRPr="00DC392B">
          <w:rPr>
            <w:rFonts w:ascii="Arial" w:hAnsi="Arial" w:cs="Arial"/>
            <w:szCs w:val="18"/>
          </w:rPr>
          <w:t>11</w:t>
        </w:r>
        <w:r w:rsidRPr="00DC392B">
          <w:rPr>
            <w:rFonts w:ascii="Arial" w:hAnsi="Arial" w:cs="Arial"/>
            <w:noProof/>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80F0" w14:textId="77777777" w:rsidR="00FF3F76" w:rsidRDefault="00FF3F76">
      <w:r>
        <w:separator/>
      </w:r>
    </w:p>
  </w:footnote>
  <w:footnote w:type="continuationSeparator" w:id="0">
    <w:p w14:paraId="1742641B" w14:textId="77777777" w:rsidR="00FF3F76" w:rsidRDefault="00FF3F76">
      <w:r>
        <w:continuationSeparator/>
      </w:r>
    </w:p>
  </w:footnote>
  <w:footnote w:type="continuationNotice" w:id="1">
    <w:p w14:paraId="4FF463C2" w14:textId="77777777" w:rsidR="00FF3F76" w:rsidRDefault="00FF3F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001A" w14:textId="5DB7E7DF" w:rsidR="00006184" w:rsidRPr="00B00F48" w:rsidRDefault="00006184" w:rsidP="00A94875">
    <w:pPr>
      <w:pStyle w:val="acctmainheading"/>
      <w:tabs>
        <w:tab w:val="center" w:pos="4801"/>
      </w:tabs>
      <w:spacing w:after="0" w:line="240" w:lineRule="auto"/>
      <w:rPr>
        <w:rFonts w:ascii="Arial" w:hAnsi="Arial" w:cs="Arial"/>
        <w:sz w:val="18"/>
        <w:szCs w:val="18"/>
      </w:rPr>
    </w:pPr>
    <w:r w:rsidRPr="00B00F48">
      <w:rPr>
        <w:rFonts w:ascii="Arial" w:hAnsi="Arial" w:cs="Arial"/>
        <w:sz w:val="18"/>
        <w:szCs w:val="18"/>
      </w:rPr>
      <w:t xml:space="preserve">MEB Corporation Public Company Limited </w:t>
    </w:r>
  </w:p>
  <w:p w14:paraId="3C6E25CB" w14:textId="14DE56C7" w:rsidR="00006184" w:rsidRPr="00B00F48" w:rsidRDefault="00006184" w:rsidP="00A94875">
    <w:pPr>
      <w:pStyle w:val="acctmainheading"/>
      <w:tabs>
        <w:tab w:val="center" w:pos="4801"/>
      </w:tabs>
      <w:spacing w:after="0" w:line="240" w:lineRule="auto"/>
      <w:rPr>
        <w:rFonts w:ascii="Arial" w:hAnsi="Arial" w:cs="Arial"/>
        <w:sz w:val="18"/>
        <w:szCs w:val="18"/>
      </w:rPr>
    </w:pPr>
    <w:r w:rsidRPr="00B00F48">
      <w:rPr>
        <w:rFonts w:ascii="Arial" w:hAnsi="Arial" w:cs="Arial"/>
        <w:sz w:val="18"/>
        <w:szCs w:val="18"/>
      </w:rPr>
      <w:t>Notes to the condensed interim financial statements</w:t>
    </w:r>
    <w:r w:rsidR="00071EAA">
      <w:rPr>
        <w:rFonts w:ascii="Arial" w:hAnsi="Arial" w:cs="Arial"/>
        <w:sz w:val="18"/>
        <w:szCs w:val="18"/>
      </w:rPr>
      <w:t xml:space="preserve"> </w:t>
    </w:r>
    <w:r w:rsidR="00071EAA" w:rsidRPr="00071EAA">
      <w:rPr>
        <w:rFonts w:ascii="Arial" w:hAnsi="Arial" w:cs="Arial"/>
        <w:sz w:val="18"/>
        <w:szCs w:val="18"/>
      </w:rPr>
      <w:t>(Unaudited)</w:t>
    </w:r>
  </w:p>
  <w:p w14:paraId="57A67B4C" w14:textId="30B3D441" w:rsidR="00006184" w:rsidRPr="00B00F48" w:rsidRDefault="00006184" w:rsidP="00A94875">
    <w:pPr>
      <w:pStyle w:val="Header"/>
      <w:pBdr>
        <w:bottom w:val="single" w:sz="8" w:space="1" w:color="auto"/>
      </w:pBdr>
      <w:spacing w:line="240" w:lineRule="auto"/>
      <w:jc w:val="left"/>
      <w:rPr>
        <w:rFonts w:ascii="Arial" w:hAnsi="Arial" w:cs="Arial"/>
        <w:b/>
        <w:i w:val="0"/>
        <w:szCs w:val="18"/>
      </w:rPr>
    </w:pPr>
    <w:r w:rsidRPr="00B00F48">
      <w:rPr>
        <w:rFonts w:ascii="Arial" w:hAnsi="Arial" w:cs="Arial"/>
        <w:b/>
        <w:i w:val="0"/>
        <w:szCs w:val="18"/>
      </w:rPr>
      <w:t xml:space="preserve">For the three-month period ended </w:t>
    </w:r>
    <w:r w:rsidR="00B00F48" w:rsidRPr="00B00F48">
      <w:rPr>
        <w:rFonts w:ascii="Arial" w:hAnsi="Arial" w:cs="Arial"/>
        <w:b/>
        <w:i w:val="0"/>
        <w:szCs w:val="18"/>
      </w:rPr>
      <w:t>3</w:t>
    </w:r>
    <w:r w:rsidR="00B00F48" w:rsidRPr="00B00F48">
      <w:rPr>
        <w:rFonts w:ascii="Arial" w:hAnsi="Arial" w:cs="Arial"/>
        <w:b/>
        <w:i w:val="0"/>
        <w:szCs w:val="18"/>
        <w:lang w:bidi="th-TH"/>
      </w:rPr>
      <w:t>1</w:t>
    </w:r>
    <w:r w:rsidRPr="00B00F48">
      <w:rPr>
        <w:rFonts w:ascii="Arial" w:hAnsi="Arial" w:cs="Arial"/>
        <w:b/>
        <w:i w:val="0"/>
        <w:szCs w:val="18"/>
      </w:rPr>
      <w:t xml:space="preserve"> March </w:t>
    </w:r>
    <w:r w:rsidR="00B00F48" w:rsidRPr="00B00F48">
      <w:rPr>
        <w:rFonts w:ascii="Arial" w:hAnsi="Arial" w:cs="Arial"/>
        <w:b/>
        <w:i w:val="0"/>
        <w:szCs w:val="18"/>
      </w:rPr>
      <w:t>2025</w:t>
    </w:r>
    <w:r w:rsidRPr="00B00F48">
      <w:rPr>
        <w:rFonts w:ascii="Arial" w:hAnsi="Arial" w:cs="Arial"/>
        <w:b/>
        <w:i w:val="0"/>
        <w:szCs w:val="18"/>
      </w:rPr>
      <w:t xml:space="preserve"> </w:t>
    </w:r>
  </w:p>
  <w:p w14:paraId="28D4ECE6" w14:textId="77777777" w:rsidR="00006184" w:rsidRPr="00B00F48" w:rsidRDefault="00006184" w:rsidP="00F32F65">
    <w:pPr>
      <w:pStyle w:val="Header"/>
      <w:jc w:val="left"/>
      <w:rPr>
        <w:rFonts w:ascii="Arial" w:hAnsi="Arial" w:cs="Arial"/>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1D245B9A"/>
    <w:lvl w:ilvl="0">
      <w:start w:val="1"/>
      <w:numFmt w:val="decimal"/>
      <w:lvlText w:val="%1"/>
      <w:lvlJc w:val="left"/>
      <w:pPr>
        <w:tabs>
          <w:tab w:val="num" w:pos="837"/>
        </w:tabs>
        <w:ind w:left="837" w:hanging="567"/>
      </w:pPr>
      <w:rPr>
        <w:rFonts w:hint="default"/>
        <w:color w:val="auto"/>
        <w:sz w:val="18"/>
        <w:szCs w:val="18"/>
      </w:rPr>
    </w:lvl>
  </w:abstractNum>
  <w:abstractNum w:abstractNumId="1"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3F41068"/>
    <w:multiLevelType w:val="hybridMultilevel"/>
    <w:tmpl w:val="EF2C2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417D8C"/>
    <w:multiLevelType w:val="hybridMultilevel"/>
    <w:tmpl w:val="CA56B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3E42"/>
    <w:multiLevelType w:val="hybridMultilevel"/>
    <w:tmpl w:val="36E0C27C"/>
    <w:lvl w:ilvl="0" w:tplc="C9044B3E">
      <w:start w:val="1"/>
      <w:numFmt w:val="decimal"/>
      <w:pStyle w:val="Heading1"/>
      <w:lvlText w:val="%1"/>
      <w:lvlJc w:val="left"/>
      <w:pPr>
        <w:ind w:left="4472"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D364445"/>
    <w:multiLevelType w:val="hybridMultilevel"/>
    <w:tmpl w:val="0CC091E0"/>
    <w:lvl w:ilvl="0" w:tplc="AE4C41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4453253">
    <w:abstractNumId w:val="0"/>
  </w:num>
  <w:num w:numId="2" w16cid:durableId="2110275230">
    <w:abstractNumId w:val="5"/>
  </w:num>
  <w:num w:numId="3" w16cid:durableId="1840734681">
    <w:abstractNumId w:val="1"/>
  </w:num>
  <w:num w:numId="4" w16cid:durableId="977883203">
    <w:abstractNumId w:val="6"/>
  </w:num>
  <w:num w:numId="5" w16cid:durableId="738358436">
    <w:abstractNumId w:val="2"/>
  </w:num>
  <w:num w:numId="6" w16cid:durableId="39987457">
    <w:abstractNumId w:val="4"/>
  </w:num>
  <w:num w:numId="7" w16cid:durableId="2139953719">
    <w:abstractNumId w:val="3"/>
  </w:num>
  <w:num w:numId="8" w16cid:durableId="397478556">
    <w:abstractNumId w:val="4"/>
    <w:lvlOverride w:ilvl="0">
      <w:startOverride w:val="8"/>
    </w:lvlOverride>
  </w:num>
  <w:num w:numId="9" w16cid:durableId="64651344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07F80"/>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04"/>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589"/>
    <w:rsid w:val="0003566A"/>
    <w:rsid w:val="00035D50"/>
    <w:rsid w:val="00035FB0"/>
    <w:rsid w:val="000360E9"/>
    <w:rsid w:val="000361EB"/>
    <w:rsid w:val="00036902"/>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1D8C"/>
    <w:rsid w:val="0004225F"/>
    <w:rsid w:val="0004285B"/>
    <w:rsid w:val="000428E1"/>
    <w:rsid w:val="000429A6"/>
    <w:rsid w:val="00042BDC"/>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00"/>
    <w:rsid w:val="0005062F"/>
    <w:rsid w:val="00050D18"/>
    <w:rsid w:val="00050D9E"/>
    <w:rsid w:val="00050E22"/>
    <w:rsid w:val="00050E6D"/>
    <w:rsid w:val="000512D0"/>
    <w:rsid w:val="000512EE"/>
    <w:rsid w:val="00051521"/>
    <w:rsid w:val="00051531"/>
    <w:rsid w:val="00051895"/>
    <w:rsid w:val="000518F7"/>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55E"/>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999"/>
    <w:rsid w:val="00067A03"/>
    <w:rsid w:val="00067BF8"/>
    <w:rsid w:val="00067C48"/>
    <w:rsid w:val="00067C61"/>
    <w:rsid w:val="0007008F"/>
    <w:rsid w:val="0007032E"/>
    <w:rsid w:val="000708A4"/>
    <w:rsid w:val="00070C90"/>
    <w:rsid w:val="00071195"/>
    <w:rsid w:val="00071372"/>
    <w:rsid w:val="00071563"/>
    <w:rsid w:val="00071BB2"/>
    <w:rsid w:val="00071EAA"/>
    <w:rsid w:val="00072224"/>
    <w:rsid w:val="000722BB"/>
    <w:rsid w:val="00072533"/>
    <w:rsid w:val="0007258C"/>
    <w:rsid w:val="000726AE"/>
    <w:rsid w:val="00072945"/>
    <w:rsid w:val="00072A90"/>
    <w:rsid w:val="00072BC9"/>
    <w:rsid w:val="00072CA4"/>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DE"/>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0A"/>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763"/>
    <w:rsid w:val="00090B6C"/>
    <w:rsid w:val="000910A3"/>
    <w:rsid w:val="0009112C"/>
    <w:rsid w:val="00091244"/>
    <w:rsid w:val="000912FE"/>
    <w:rsid w:val="00091377"/>
    <w:rsid w:val="000914B6"/>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A4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AA8"/>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55"/>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0EA1"/>
    <w:rsid w:val="000C176C"/>
    <w:rsid w:val="000C26AE"/>
    <w:rsid w:val="000C2BE6"/>
    <w:rsid w:val="000C2EE4"/>
    <w:rsid w:val="000C3691"/>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59A5"/>
    <w:rsid w:val="000C6759"/>
    <w:rsid w:val="000C6785"/>
    <w:rsid w:val="000C69A7"/>
    <w:rsid w:val="000C6A81"/>
    <w:rsid w:val="000C6C61"/>
    <w:rsid w:val="000C70C9"/>
    <w:rsid w:val="000C7280"/>
    <w:rsid w:val="000C74A8"/>
    <w:rsid w:val="000C753C"/>
    <w:rsid w:val="000C78D7"/>
    <w:rsid w:val="000C7A89"/>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0CA"/>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909"/>
    <w:rsid w:val="000D6C13"/>
    <w:rsid w:val="000D6D20"/>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96"/>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9AF"/>
    <w:rsid w:val="000F5B04"/>
    <w:rsid w:val="000F5E71"/>
    <w:rsid w:val="000F603A"/>
    <w:rsid w:val="000F60F0"/>
    <w:rsid w:val="000F66FD"/>
    <w:rsid w:val="000F67F7"/>
    <w:rsid w:val="000F6AD6"/>
    <w:rsid w:val="000F6E8D"/>
    <w:rsid w:val="000F6E9F"/>
    <w:rsid w:val="000F70FD"/>
    <w:rsid w:val="000F71C2"/>
    <w:rsid w:val="000F72A2"/>
    <w:rsid w:val="000F72BC"/>
    <w:rsid w:val="000F7335"/>
    <w:rsid w:val="000F73CA"/>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2E82"/>
    <w:rsid w:val="00103065"/>
    <w:rsid w:val="001031A7"/>
    <w:rsid w:val="001033F4"/>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0EEB"/>
    <w:rsid w:val="00111325"/>
    <w:rsid w:val="0011178D"/>
    <w:rsid w:val="001119F5"/>
    <w:rsid w:val="00111C48"/>
    <w:rsid w:val="001126E3"/>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856"/>
    <w:rsid w:val="001269B8"/>
    <w:rsid w:val="00126E6A"/>
    <w:rsid w:val="00126F54"/>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2CD0"/>
    <w:rsid w:val="0013300B"/>
    <w:rsid w:val="001332BD"/>
    <w:rsid w:val="001332CC"/>
    <w:rsid w:val="001337EA"/>
    <w:rsid w:val="00133B3A"/>
    <w:rsid w:val="00133C61"/>
    <w:rsid w:val="00133DDE"/>
    <w:rsid w:val="00133F0E"/>
    <w:rsid w:val="0013409D"/>
    <w:rsid w:val="00134190"/>
    <w:rsid w:val="001341DC"/>
    <w:rsid w:val="00134289"/>
    <w:rsid w:val="00134B0B"/>
    <w:rsid w:val="00134B23"/>
    <w:rsid w:val="00134C0B"/>
    <w:rsid w:val="00134EAC"/>
    <w:rsid w:val="00134EB4"/>
    <w:rsid w:val="001351C5"/>
    <w:rsid w:val="001352AC"/>
    <w:rsid w:val="0013533A"/>
    <w:rsid w:val="00135670"/>
    <w:rsid w:val="00135690"/>
    <w:rsid w:val="00135DCE"/>
    <w:rsid w:val="0013646C"/>
    <w:rsid w:val="00136734"/>
    <w:rsid w:val="0013677C"/>
    <w:rsid w:val="001369B4"/>
    <w:rsid w:val="001371CE"/>
    <w:rsid w:val="0013759D"/>
    <w:rsid w:val="00137883"/>
    <w:rsid w:val="0013796D"/>
    <w:rsid w:val="00137E25"/>
    <w:rsid w:val="0014023D"/>
    <w:rsid w:val="001403FE"/>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057"/>
    <w:rsid w:val="001431BA"/>
    <w:rsid w:val="00143306"/>
    <w:rsid w:val="001437E7"/>
    <w:rsid w:val="00143C24"/>
    <w:rsid w:val="00143EDB"/>
    <w:rsid w:val="00143F7E"/>
    <w:rsid w:val="001440E7"/>
    <w:rsid w:val="0014411E"/>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A5"/>
    <w:rsid w:val="001474E0"/>
    <w:rsid w:val="00147927"/>
    <w:rsid w:val="00147B6F"/>
    <w:rsid w:val="00150118"/>
    <w:rsid w:val="001509E1"/>
    <w:rsid w:val="00151AD4"/>
    <w:rsid w:val="00151ADB"/>
    <w:rsid w:val="00151B9F"/>
    <w:rsid w:val="00151E3B"/>
    <w:rsid w:val="00152277"/>
    <w:rsid w:val="00152461"/>
    <w:rsid w:val="00152535"/>
    <w:rsid w:val="00152C49"/>
    <w:rsid w:val="00152D32"/>
    <w:rsid w:val="00152D72"/>
    <w:rsid w:val="00152F69"/>
    <w:rsid w:val="001530A1"/>
    <w:rsid w:val="001536BC"/>
    <w:rsid w:val="00153DD4"/>
    <w:rsid w:val="001543E1"/>
    <w:rsid w:val="001546D4"/>
    <w:rsid w:val="00154CAC"/>
    <w:rsid w:val="00154FA2"/>
    <w:rsid w:val="00154FAE"/>
    <w:rsid w:val="001551E7"/>
    <w:rsid w:val="00155443"/>
    <w:rsid w:val="00155446"/>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57EFC"/>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1C7"/>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8DD"/>
    <w:rsid w:val="0017495C"/>
    <w:rsid w:val="00174A64"/>
    <w:rsid w:val="00174A6F"/>
    <w:rsid w:val="00174A9A"/>
    <w:rsid w:val="00174D27"/>
    <w:rsid w:val="001753EF"/>
    <w:rsid w:val="0017565E"/>
    <w:rsid w:val="00175A6B"/>
    <w:rsid w:val="00175BDC"/>
    <w:rsid w:val="00175BF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47"/>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402"/>
    <w:rsid w:val="001907AC"/>
    <w:rsid w:val="001907C2"/>
    <w:rsid w:val="00190C5F"/>
    <w:rsid w:val="00190C74"/>
    <w:rsid w:val="00190D52"/>
    <w:rsid w:val="00190EF9"/>
    <w:rsid w:val="00190FAA"/>
    <w:rsid w:val="00191159"/>
    <w:rsid w:val="001914FE"/>
    <w:rsid w:val="00191AD8"/>
    <w:rsid w:val="00191B96"/>
    <w:rsid w:val="00191CF9"/>
    <w:rsid w:val="00191D76"/>
    <w:rsid w:val="001920C1"/>
    <w:rsid w:val="00192693"/>
    <w:rsid w:val="001926C7"/>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1F9A"/>
    <w:rsid w:val="001A20D7"/>
    <w:rsid w:val="001A23CA"/>
    <w:rsid w:val="001A279C"/>
    <w:rsid w:val="001A3098"/>
    <w:rsid w:val="001A3265"/>
    <w:rsid w:val="001A32A4"/>
    <w:rsid w:val="001A39EC"/>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EE5"/>
    <w:rsid w:val="001B4F2B"/>
    <w:rsid w:val="001B50B2"/>
    <w:rsid w:val="001B5115"/>
    <w:rsid w:val="001B52F3"/>
    <w:rsid w:val="001B5700"/>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5AD"/>
    <w:rsid w:val="001C1694"/>
    <w:rsid w:val="001C19C2"/>
    <w:rsid w:val="001C1F31"/>
    <w:rsid w:val="001C234D"/>
    <w:rsid w:val="001C2468"/>
    <w:rsid w:val="001C249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0B44"/>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B8"/>
    <w:rsid w:val="001E17C0"/>
    <w:rsid w:val="001E1829"/>
    <w:rsid w:val="001E19D7"/>
    <w:rsid w:val="001E1A81"/>
    <w:rsid w:val="001E1D62"/>
    <w:rsid w:val="001E2072"/>
    <w:rsid w:val="001E2164"/>
    <w:rsid w:val="001E233C"/>
    <w:rsid w:val="001E2351"/>
    <w:rsid w:val="001E273D"/>
    <w:rsid w:val="001E27B5"/>
    <w:rsid w:val="001E28A9"/>
    <w:rsid w:val="001E300A"/>
    <w:rsid w:val="001E32D7"/>
    <w:rsid w:val="001E37E0"/>
    <w:rsid w:val="001E3E5E"/>
    <w:rsid w:val="001E3EE2"/>
    <w:rsid w:val="001E3F3B"/>
    <w:rsid w:val="001E3F68"/>
    <w:rsid w:val="001E40B7"/>
    <w:rsid w:val="001E454D"/>
    <w:rsid w:val="001E4666"/>
    <w:rsid w:val="001E4A69"/>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72B"/>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A2E"/>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84B"/>
    <w:rsid w:val="001F69D2"/>
    <w:rsid w:val="001F6A22"/>
    <w:rsid w:val="001F6E61"/>
    <w:rsid w:val="001F6FF0"/>
    <w:rsid w:val="001F7311"/>
    <w:rsid w:val="001F782B"/>
    <w:rsid w:val="001F786B"/>
    <w:rsid w:val="001F7B1A"/>
    <w:rsid w:val="001F7FA3"/>
    <w:rsid w:val="00200352"/>
    <w:rsid w:val="002006A4"/>
    <w:rsid w:val="00200785"/>
    <w:rsid w:val="00200C43"/>
    <w:rsid w:val="00200E08"/>
    <w:rsid w:val="00200E74"/>
    <w:rsid w:val="00200ED6"/>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E58"/>
    <w:rsid w:val="00202F4F"/>
    <w:rsid w:val="002030ED"/>
    <w:rsid w:val="00203505"/>
    <w:rsid w:val="00203B2C"/>
    <w:rsid w:val="00203B9E"/>
    <w:rsid w:val="00203DB8"/>
    <w:rsid w:val="00203EA3"/>
    <w:rsid w:val="0020403C"/>
    <w:rsid w:val="002043DC"/>
    <w:rsid w:val="00204591"/>
    <w:rsid w:val="00204720"/>
    <w:rsid w:val="00204BDD"/>
    <w:rsid w:val="002057FA"/>
    <w:rsid w:val="0020592E"/>
    <w:rsid w:val="00205EDD"/>
    <w:rsid w:val="00205F74"/>
    <w:rsid w:val="00205FFE"/>
    <w:rsid w:val="00206389"/>
    <w:rsid w:val="0020663F"/>
    <w:rsid w:val="0020673F"/>
    <w:rsid w:val="00206756"/>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7EC"/>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ADF"/>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9B3"/>
    <w:rsid w:val="00245A99"/>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48B"/>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0EDE"/>
    <w:rsid w:val="00261329"/>
    <w:rsid w:val="0026136B"/>
    <w:rsid w:val="002614DD"/>
    <w:rsid w:val="00261734"/>
    <w:rsid w:val="00261774"/>
    <w:rsid w:val="002619C8"/>
    <w:rsid w:val="00261B2A"/>
    <w:rsid w:val="00261EE5"/>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E6B"/>
    <w:rsid w:val="00266F84"/>
    <w:rsid w:val="002671CF"/>
    <w:rsid w:val="002672A3"/>
    <w:rsid w:val="002675AD"/>
    <w:rsid w:val="0026775D"/>
    <w:rsid w:val="00267AB9"/>
    <w:rsid w:val="00267EAE"/>
    <w:rsid w:val="00267ED2"/>
    <w:rsid w:val="00267FF4"/>
    <w:rsid w:val="002700D2"/>
    <w:rsid w:val="0027030D"/>
    <w:rsid w:val="0027037A"/>
    <w:rsid w:val="00270868"/>
    <w:rsid w:val="00270A69"/>
    <w:rsid w:val="00270AED"/>
    <w:rsid w:val="00270BBC"/>
    <w:rsid w:val="00270D43"/>
    <w:rsid w:val="00270E82"/>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D90"/>
    <w:rsid w:val="00274EC1"/>
    <w:rsid w:val="00274EC5"/>
    <w:rsid w:val="00274F10"/>
    <w:rsid w:val="00275407"/>
    <w:rsid w:val="002754DF"/>
    <w:rsid w:val="002756BC"/>
    <w:rsid w:val="0027579C"/>
    <w:rsid w:val="002757B6"/>
    <w:rsid w:val="00275810"/>
    <w:rsid w:val="00275843"/>
    <w:rsid w:val="00275906"/>
    <w:rsid w:val="00275BD9"/>
    <w:rsid w:val="00275BFF"/>
    <w:rsid w:val="00275DE4"/>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53"/>
    <w:rsid w:val="00280BFC"/>
    <w:rsid w:val="00280CAD"/>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1BA"/>
    <w:rsid w:val="00284386"/>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511"/>
    <w:rsid w:val="00293526"/>
    <w:rsid w:val="00293590"/>
    <w:rsid w:val="002936BE"/>
    <w:rsid w:val="0029373D"/>
    <w:rsid w:val="00293824"/>
    <w:rsid w:val="002938FF"/>
    <w:rsid w:val="00293AE6"/>
    <w:rsid w:val="00293B36"/>
    <w:rsid w:val="00293E73"/>
    <w:rsid w:val="00293FA3"/>
    <w:rsid w:val="00293FAD"/>
    <w:rsid w:val="002942DE"/>
    <w:rsid w:val="002946DA"/>
    <w:rsid w:val="00294D04"/>
    <w:rsid w:val="0029525A"/>
    <w:rsid w:val="002958D5"/>
    <w:rsid w:val="00295A95"/>
    <w:rsid w:val="00295C0F"/>
    <w:rsid w:val="00295D80"/>
    <w:rsid w:val="00296391"/>
    <w:rsid w:val="00296848"/>
    <w:rsid w:val="0029691A"/>
    <w:rsid w:val="00296E52"/>
    <w:rsid w:val="00296EC8"/>
    <w:rsid w:val="00297033"/>
    <w:rsid w:val="00297105"/>
    <w:rsid w:val="00297140"/>
    <w:rsid w:val="00297386"/>
    <w:rsid w:val="002979A6"/>
    <w:rsid w:val="00297A39"/>
    <w:rsid w:val="00297AD3"/>
    <w:rsid w:val="00297CD6"/>
    <w:rsid w:val="00297DE9"/>
    <w:rsid w:val="00297EF0"/>
    <w:rsid w:val="00297F3F"/>
    <w:rsid w:val="002A000E"/>
    <w:rsid w:val="002A0097"/>
    <w:rsid w:val="002A03F1"/>
    <w:rsid w:val="002A05F0"/>
    <w:rsid w:val="002A0634"/>
    <w:rsid w:val="002A0B59"/>
    <w:rsid w:val="002A0B5A"/>
    <w:rsid w:val="002A0D74"/>
    <w:rsid w:val="002A0DE6"/>
    <w:rsid w:val="002A1012"/>
    <w:rsid w:val="002A1307"/>
    <w:rsid w:val="002A13B0"/>
    <w:rsid w:val="002A14FC"/>
    <w:rsid w:val="002A1904"/>
    <w:rsid w:val="002A1AD5"/>
    <w:rsid w:val="002A1B0A"/>
    <w:rsid w:val="002A1B47"/>
    <w:rsid w:val="002A1C46"/>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520"/>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125"/>
    <w:rsid w:val="002B142D"/>
    <w:rsid w:val="002B1E3F"/>
    <w:rsid w:val="002B21CF"/>
    <w:rsid w:val="002B2721"/>
    <w:rsid w:val="002B2736"/>
    <w:rsid w:val="002B2803"/>
    <w:rsid w:val="002B2958"/>
    <w:rsid w:val="002B2B81"/>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649"/>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DA2"/>
    <w:rsid w:val="002D4F59"/>
    <w:rsid w:val="002D4F9C"/>
    <w:rsid w:val="002D4FAC"/>
    <w:rsid w:val="002D54D4"/>
    <w:rsid w:val="002D5ABA"/>
    <w:rsid w:val="002D5B55"/>
    <w:rsid w:val="002D5D80"/>
    <w:rsid w:val="002D5F92"/>
    <w:rsid w:val="002D6608"/>
    <w:rsid w:val="002D6BB1"/>
    <w:rsid w:val="002D6C45"/>
    <w:rsid w:val="002D7009"/>
    <w:rsid w:val="002D758A"/>
    <w:rsid w:val="002D75E8"/>
    <w:rsid w:val="002D79BB"/>
    <w:rsid w:val="002D7D23"/>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8CA"/>
    <w:rsid w:val="002E5A08"/>
    <w:rsid w:val="002E5BA5"/>
    <w:rsid w:val="002E5BEB"/>
    <w:rsid w:val="002E5BEC"/>
    <w:rsid w:val="002E6223"/>
    <w:rsid w:val="002E635C"/>
    <w:rsid w:val="002E63D4"/>
    <w:rsid w:val="002E6443"/>
    <w:rsid w:val="002E6856"/>
    <w:rsid w:val="002E69EE"/>
    <w:rsid w:val="002E6A5D"/>
    <w:rsid w:val="002E70B3"/>
    <w:rsid w:val="002E7211"/>
    <w:rsid w:val="002E745C"/>
    <w:rsid w:val="002E7BD3"/>
    <w:rsid w:val="002E7F51"/>
    <w:rsid w:val="002F004D"/>
    <w:rsid w:val="002F03C4"/>
    <w:rsid w:val="002F0432"/>
    <w:rsid w:val="002F0659"/>
    <w:rsid w:val="002F0B00"/>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A22"/>
    <w:rsid w:val="002F3B0A"/>
    <w:rsid w:val="002F3B4E"/>
    <w:rsid w:val="002F3BC6"/>
    <w:rsid w:val="002F439E"/>
    <w:rsid w:val="002F47F7"/>
    <w:rsid w:val="002F5267"/>
    <w:rsid w:val="002F59B3"/>
    <w:rsid w:val="002F5AB7"/>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AD"/>
    <w:rsid w:val="00310E76"/>
    <w:rsid w:val="0031153D"/>
    <w:rsid w:val="0031195D"/>
    <w:rsid w:val="00311E7A"/>
    <w:rsid w:val="00311F06"/>
    <w:rsid w:val="003122DA"/>
    <w:rsid w:val="0031260E"/>
    <w:rsid w:val="003126D1"/>
    <w:rsid w:val="00312895"/>
    <w:rsid w:val="00312DB8"/>
    <w:rsid w:val="00312DE0"/>
    <w:rsid w:val="003131B8"/>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1EB"/>
    <w:rsid w:val="00317336"/>
    <w:rsid w:val="00317391"/>
    <w:rsid w:val="0031741F"/>
    <w:rsid w:val="00317D3B"/>
    <w:rsid w:val="00317EC2"/>
    <w:rsid w:val="00317F11"/>
    <w:rsid w:val="00317F7D"/>
    <w:rsid w:val="003203E4"/>
    <w:rsid w:val="003204FA"/>
    <w:rsid w:val="0032061F"/>
    <w:rsid w:val="00320903"/>
    <w:rsid w:val="00320B94"/>
    <w:rsid w:val="00320BC8"/>
    <w:rsid w:val="00320D79"/>
    <w:rsid w:val="00320DB9"/>
    <w:rsid w:val="003211E7"/>
    <w:rsid w:val="00321915"/>
    <w:rsid w:val="00321B3D"/>
    <w:rsid w:val="00321EF1"/>
    <w:rsid w:val="00322203"/>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60"/>
    <w:rsid w:val="003246DC"/>
    <w:rsid w:val="00324884"/>
    <w:rsid w:val="00324A53"/>
    <w:rsid w:val="00324AAB"/>
    <w:rsid w:val="00324B02"/>
    <w:rsid w:val="00324ED3"/>
    <w:rsid w:val="00325211"/>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85B"/>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688"/>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37"/>
    <w:rsid w:val="0034739A"/>
    <w:rsid w:val="0034745B"/>
    <w:rsid w:val="00347508"/>
    <w:rsid w:val="003476B3"/>
    <w:rsid w:val="003476DF"/>
    <w:rsid w:val="00347D4A"/>
    <w:rsid w:val="00347F2E"/>
    <w:rsid w:val="003500A3"/>
    <w:rsid w:val="0035031F"/>
    <w:rsid w:val="0035059A"/>
    <w:rsid w:val="00350602"/>
    <w:rsid w:val="00350660"/>
    <w:rsid w:val="0035075C"/>
    <w:rsid w:val="003511BB"/>
    <w:rsid w:val="003515A0"/>
    <w:rsid w:val="00351703"/>
    <w:rsid w:val="00351F0D"/>
    <w:rsid w:val="00351FEB"/>
    <w:rsid w:val="00352024"/>
    <w:rsid w:val="00352028"/>
    <w:rsid w:val="003524A0"/>
    <w:rsid w:val="003524FE"/>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2B"/>
    <w:rsid w:val="00356888"/>
    <w:rsid w:val="00356ACB"/>
    <w:rsid w:val="00356E4C"/>
    <w:rsid w:val="00356EE6"/>
    <w:rsid w:val="00356F1D"/>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535"/>
    <w:rsid w:val="003648C0"/>
    <w:rsid w:val="003648F4"/>
    <w:rsid w:val="00364CD3"/>
    <w:rsid w:val="00364E2E"/>
    <w:rsid w:val="00364F46"/>
    <w:rsid w:val="00364FFB"/>
    <w:rsid w:val="00364FFD"/>
    <w:rsid w:val="0036524E"/>
    <w:rsid w:val="003653FE"/>
    <w:rsid w:val="0036553D"/>
    <w:rsid w:val="00365A01"/>
    <w:rsid w:val="00365D2A"/>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67EE5"/>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2F8B"/>
    <w:rsid w:val="003731B1"/>
    <w:rsid w:val="00373342"/>
    <w:rsid w:val="0037380F"/>
    <w:rsid w:val="00373B0C"/>
    <w:rsid w:val="00373DF7"/>
    <w:rsid w:val="003740DF"/>
    <w:rsid w:val="00374733"/>
    <w:rsid w:val="003747DF"/>
    <w:rsid w:val="00374ABC"/>
    <w:rsid w:val="00374EBF"/>
    <w:rsid w:val="00374F70"/>
    <w:rsid w:val="00375008"/>
    <w:rsid w:val="003750D9"/>
    <w:rsid w:val="00375325"/>
    <w:rsid w:val="00375D03"/>
    <w:rsid w:val="00375E8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196"/>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582"/>
    <w:rsid w:val="0038571A"/>
    <w:rsid w:val="00385BC8"/>
    <w:rsid w:val="00385C71"/>
    <w:rsid w:val="00385D02"/>
    <w:rsid w:val="00386169"/>
    <w:rsid w:val="003867C1"/>
    <w:rsid w:val="0038695F"/>
    <w:rsid w:val="00386AC9"/>
    <w:rsid w:val="003870AC"/>
    <w:rsid w:val="00387695"/>
    <w:rsid w:val="00387A96"/>
    <w:rsid w:val="00387F9A"/>
    <w:rsid w:val="00390D91"/>
    <w:rsid w:val="003912D8"/>
    <w:rsid w:val="00391610"/>
    <w:rsid w:val="00391694"/>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626"/>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675"/>
    <w:rsid w:val="003B69E9"/>
    <w:rsid w:val="003B6AD1"/>
    <w:rsid w:val="003B6CD5"/>
    <w:rsid w:val="003B7205"/>
    <w:rsid w:val="003B720B"/>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589"/>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36"/>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A28"/>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DE2"/>
    <w:rsid w:val="00421ED5"/>
    <w:rsid w:val="00421F0A"/>
    <w:rsid w:val="00421FF3"/>
    <w:rsid w:val="0042210C"/>
    <w:rsid w:val="0042254A"/>
    <w:rsid w:val="00422859"/>
    <w:rsid w:val="00422919"/>
    <w:rsid w:val="00422AC9"/>
    <w:rsid w:val="0042329A"/>
    <w:rsid w:val="0042346D"/>
    <w:rsid w:val="0042380D"/>
    <w:rsid w:val="00423917"/>
    <w:rsid w:val="00423959"/>
    <w:rsid w:val="00423A4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563"/>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6D3C"/>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6F0"/>
    <w:rsid w:val="0046698C"/>
    <w:rsid w:val="00467020"/>
    <w:rsid w:val="00467217"/>
    <w:rsid w:val="00467AE9"/>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C27"/>
    <w:rsid w:val="00472F01"/>
    <w:rsid w:val="00473423"/>
    <w:rsid w:val="0047356D"/>
    <w:rsid w:val="004737BC"/>
    <w:rsid w:val="004739C8"/>
    <w:rsid w:val="00473A29"/>
    <w:rsid w:val="00473B48"/>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76E"/>
    <w:rsid w:val="0047684D"/>
    <w:rsid w:val="004769E3"/>
    <w:rsid w:val="00476A37"/>
    <w:rsid w:val="00477245"/>
    <w:rsid w:val="00477803"/>
    <w:rsid w:val="00477898"/>
    <w:rsid w:val="00477A1F"/>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1F9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371"/>
    <w:rsid w:val="00486892"/>
    <w:rsid w:val="00486AD8"/>
    <w:rsid w:val="00486D8B"/>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0D1C"/>
    <w:rsid w:val="00491487"/>
    <w:rsid w:val="00491731"/>
    <w:rsid w:val="00491E09"/>
    <w:rsid w:val="00491E19"/>
    <w:rsid w:val="00491F15"/>
    <w:rsid w:val="00492253"/>
    <w:rsid w:val="00492394"/>
    <w:rsid w:val="004924C1"/>
    <w:rsid w:val="004924CE"/>
    <w:rsid w:val="0049277A"/>
    <w:rsid w:val="004927A5"/>
    <w:rsid w:val="00492C71"/>
    <w:rsid w:val="00492DF3"/>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1DC"/>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905"/>
    <w:rsid w:val="004B4DB9"/>
    <w:rsid w:val="004B4E5D"/>
    <w:rsid w:val="004B50BA"/>
    <w:rsid w:val="004B51A1"/>
    <w:rsid w:val="004B551A"/>
    <w:rsid w:val="004B564A"/>
    <w:rsid w:val="004B58B7"/>
    <w:rsid w:val="004B5B1D"/>
    <w:rsid w:val="004B5B99"/>
    <w:rsid w:val="004B61C9"/>
    <w:rsid w:val="004B62A5"/>
    <w:rsid w:val="004B63E8"/>
    <w:rsid w:val="004B64B0"/>
    <w:rsid w:val="004B6981"/>
    <w:rsid w:val="004B7003"/>
    <w:rsid w:val="004B700A"/>
    <w:rsid w:val="004B7014"/>
    <w:rsid w:val="004B7130"/>
    <w:rsid w:val="004B713B"/>
    <w:rsid w:val="004B7617"/>
    <w:rsid w:val="004B7839"/>
    <w:rsid w:val="004B7D59"/>
    <w:rsid w:val="004B7DCA"/>
    <w:rsid w:val="004B7E8F"/>
    <w:rsid w:val="004C0323"/>
    <w:rsid w:val="004C032D"/>
    <w:rsid w:val="004C054C"/>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B9"/>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463"/>
    <w:rsid w:val="004C45A2"/>
    <w:rsid w:val="004C46D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203"/>
    <w:rsid w:val="004D09EC"/>
    <w:rsid w:val="004D0AD9"/>
    <w:rsid w:val="004D0AF9"/>
    <w:rsid w:val="004D0B7B"/>
    <w:rsid w:val="004D0F78"/>
    <w:rsid w:val="004D104E"/>
    <w:rsid w:val="004D1491"/>
    <w:rsid w:val="004D153A"/>
    <w:rsid w:val="004D1609"/>
    <w:rsid w:val="004D1A0C"/>
    <w:rsid w:val="004D1A8A"/>
    <w:rsid w:val="004D1CA1"/>
    <w:rsid w:val="004D2318"/>
    <w:rsid w:val="004D24F9"/>
    <w:rsid w:val="004D2CC4"/>
    <w:rsid w:val="004D2CCF"/>
    <w:rsid w:val="004D2DE1"/>
    <w:rsid w:val="004D3226"/>
    <w:rsid w:val="004D3406"/>
    <w:rsid w:val="004D35A2"/>
    <w:rsid w:val="004D3D64"/>
    <w:rsid w:val="004D3FAE"/>
    <w:rsid w:val="004D4215"/>
    <w:rsid w:val="004D4418"/>
    <w:rsid w:val="004D47B3"/>
    <w:rsid w:val="004D4A1B"/>
    <w:rsid w:val="004D4B15"/>
    <w:rsid w:val="004D4CF0"/>
    <w:rsid w:val="004D4D10"/>
    <w:rsid w:val="004D543F"/>
    <w:rsid w:val="004D56F3"/>
    <w:rsid w:val="004D5A05"/>
    <w:rsid w:val="004D5F90"/>
    <w:rsid w:val="004D6208"/>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811"/>
    <w:rsid w:val="004E1DB4"/>
    <w:rsid w:val="004E2110"/>
    <w:rsid w:val="004E2442"/>
    <w:rsid w:val="004E255F"/>
    <w:rsid w:val="004E28B6"/>
    <w:rsid w:val="004E2C7B"/>
    <w:rsid w:val="004E36EE"/>
    <w:rsid w:val="004E39E7"/>
    <w:rsid w:val="004E3BF0"/>
    <w:rsid w:val="004E3F57"/>
    <w:rsid w:val="004E41DE"/>
    <w:rsid w:val="004E4740"/>
    <w:rsid w:val="004E4B6A"/>
    <w:rsid w:val="004E4D56"/>
    <w:rsid w:val="004E4FAF"/>
    <w:rsid w:val="004E508D"/>
    <w:rsid w:val="004E5885"/>
    <w:rsid w:val="004E591A"/>
    <w:rsid w:val="004E5961"/>
    <w:rsid w:val="004E5D7F"/>
    <w:rsid w:val="004E5F93"/>
    <w:rsid w:val="004E666F"/>
    <w:rsid w:val="004E677B"/>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957"/>
    <w:rsid w:val="004F7A17"/>
    <w:rsid w:val="004F7AD9"/>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6D"/>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155"/>
    <w:rsid w:val="00514C50"/>
    <w:rsid w:val="00514FD5"/>
    <w:rsid w:val="0051506B"/>
    <w:rsid w:val="0051512C"/>
    <w:rsid w:val="00515181"/>
    <w:rsid w:val="00515329"/>
    <w:rsid w:val="00515878"/>
    <w:rsid w:val="00515A09"/>
    <w:rsid w:val="00515E56"/>
    <w:rsid w:val="00516FA3"/>
    <w:rsid w:val="00517005"/>
    <w:rsid w:val="005174C8"/>
    <w:rsid w:val="00517694"/>
    <w:rsid w:val="0051783E"/>
    <w:rsid w:val="00517858"/>
    <w:rsid w:val="0051798A"/>
    <w:rsid w:val="00517EA6"/>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81E"/>
    <w:rsid w:val="00524C8C"/>
    <w:rsid w:val="005250E0"/>
    <w:rsid w:val="0052538D"/>
    <w:rsid w:val="0052544C"/>
    <w:rsid w:val="005255D9"/>
    <w:rsid w:val="005258E0"/>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2CB"/>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612"/>
    <w:rsid w:val="00540912"/>
    <w:rsid w:val="00540CF2"/>
    <w:rsid w:val="00540D2B"/>
    <w:rsid w:val="00540E72"/>
    <w:rsid w:val="00540E7A"/>
    <w:rsid w:val="00540F40"/>
    <w:rsid w:val="005411E5"/>
    <w:rsid w:val="0054166B"/>
    <w:rsid w:val="00541676"/>
    <w:rsid w:val="005419A7"/>
    <w:rsid w:val="00541B41"/>
    <w:rsid w:val="00541BA4"/>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7D4"/>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AD"/>
    <w:rsid w:val="00556FDF"/>
    <w:rsid w:val="00557213"/>
    <w:rsid w:val="00557645"/>
    <w:rsid w:val="005577E1"/>
    <w:rsid w:val="00557931"/>
    <w:rsid w:val="00557C0C"/>
    <w:rsid w:val="00557D18"/>
    <w:rsid w:val="00557E3D"/>
    <w:rsid w:val="00557F7D"/>
    <w:rsid w:val="005600C7"/>
    <w:rsid w:val="005604BA"/>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5E"/>
    <w:rsid w:val="00570476"/>
    <w:rsid w:val="00570AE4"/>
    <w:rsid w:val="00570D83"/>
    <w:rsid w:val="00570DA6"/>
    <w:rsid w:val="00570E79"/>
    <w:rsid w:val="0057145D"/>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628"/>
    <w:rsid w:val="00574C1C"/>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73"/>
    <w:rsid w:val="00580A82"/>
    <w:rsid w:val="0058118B"/>
    <w:rsid w:val="00581293"/>
    <w:rsid w:val="005815F4"/>
    <w:rsid w:val="005816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90"/>
    <w:rsid w:val="0059128B"/>
    <w:rsid w:val="005914F1"/>
    <w:rsid w:val="00591599"/>
    <w:rsid w:val="00591606"/>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50A"/>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5EA"/>
    <w:rsid w:val="005B4796"/>
    <w:rsid w:val="005B48CA"/>
    <w:rsid w:val="005B4A6C"/>
    <w:rsid w:val="005B4D82"/>
    <w:rsid w:val="005B4DEA"/>
    <w:rsid w:val="005B4E49"/>
    <w:rsid w:val="005B50D4"/>
    <w:rsid w:val="005B5360"/>
    <w:rsid w:val="005B538C"/>
    <w:rsid w:val="005B569C"/>
    <w:rsid w:val="005B5BD1"/>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75"/>
    <w:rsid w:val="005E080B"/>
    <w:rsid w:val="005E0862"/>
    <w:rsid w:val="005E0E1E"/>
    <w:rsid w:val="005E1108"/>
    <w:rsid w:val="005E1148"/>
    <w:rsid w:val="005E114F"/>
    <w:rsid w:val="005E1610"/>
    <w:rsid w:val="005E1A6C"/>
    <w:rsid w:val="005E1D05"/>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196"/>
    <w:rsid w:val="005F033B"/>
    <w:rsid w:val="005F0648"/>
    <w:rsid w:val="005F07B4"/>
    <w:rsid w:val="005F0928"/>
    <w:rsid w:val="005F097A"/>
    <w:rsid w:val="005F0A16"/>
    <w:rsid w:val="005F0F66"/>
    <w:rsid w:val="005F1198"/>
    <w:rsid w:val="005F12F7"/>
    <w:rsid w:val="005F14B9"/>
    <w:rsid w:val="005F15A9"/>
    <w:rsid w:val="005F194F"/>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A13"/>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767"/>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4FB2"/>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AF5"/>
    <w:rsid w:val="00632B4B"/>
    <w:rsid w:val="00633687"/>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A86"/>
    <w:rsid w:val="00641B07"/>
    <w:rsid w:val="00641C51"/>
    <w:rsid w:val="00641EA3"/>
    <w:rsid w:val="00642066"/>
    <w:rsid w:val="006420C8"/>
    <w:rsid w:val="006420E0"/>
    <w:rsid w:val="00642183"/>
    <w:rsid w:val="00642223"/>
    <w:rsid w:val="00642232"/>
    <w:rsid w:val="0064278B"/>
    <w:rsid w:val="00643079"/>
    <w:rsid w:val="00643316"/>
    <w:rsid w:val="00643691"/>
    <w:rsid w:val="00643852"/>
    <w:rsid w:val="006440EB"/>
    <w:rsid w:val="006442A1"/>
    <w:rsid w:val="00644510"/>
    <w:rsid w:val="00644581"/>
    <w:rsid w:val="00644743"/>
    <w:rsid w:val="006449F0"/>
    <w:rsid w:val="00644E29"/>
    <w:rsid w:val="006450EE"/>
    <w:rsid w:val="006451B0"/>
    <w:rsid w:val="00645B1D"/>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DB6"/>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67757"/>
    <w:rsid w:val="00670012"/>
    <w:rsid w:val="006701AF"/>
    <w:rsid w:val="00670384"/>
    <w:rsid w:val="00670572"/>
    <w:rsid w:val="00670C54"/>
    <w:rsid w:val="00670CCF"/>
    <w:rsid w:val="006711CF"/>
    <w:rsid w:val="00671428"/>
    <w:rsid w:val="0067142D"/>
    <w:rsid w:val="0067170D"/>
    <w:rsid w:val="00671755"/>
    <w:rsid w:val="006718EE"/>
    <w:rsid w:val="00671977"/>
    <w:rsid w:val="00671CD1"/>
    <w:rsid w:val="00671E95"/>
    <w:rsid w:val="00672521"/>
    <w:rsid w:val="0067257B"/>
    <w:rsid w:val="0067259C"/>
    <w:rsid w:val="006725B7"/>
    <w:rsid w:val="006727EC"/>
    <w:rsid w:val="00673092"/>
    <w:rsid w:val="00673149"/>
    <w:rsid w:val="00673212"/>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9D1"/>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5FD0"/>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19"/>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A1F"/>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4F61"/>
    <w:rsid w:val="006A5122"/>
    <w:rsid w:val="006A5481"/>
    <w:rsid w:val="006A54C7"/>
    <w:rsid w:val="006A56CA"/>
    <w:rsid w:val="006A58BB"/>
    <w:rsid w:val="006A5CFE"/>
    <w:rsid w:val="006A5EEA"/>
    <w:rsid w:val="006A6061"/>
    <w:rsid w:val="006A63B0"/>
    <w:rsid w:val="006A65D8"/>
    <w:rsid w:val="006A67EF"/>
    <w:rsid w:val="006A68FC"/>
    <w:rsid w:val="006A69E5"/>
    <w:rsid w:val="006A6D83"/>
    <w:rsid w:val="006A729A"/>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3090"/>
    <w:rsid w:val="006D30D7"/>
    <w:rsid w:val="006D3116"/>
    <w:rsid w:val="006D342C"/>
    <w:rsid w:val="006D3918"/>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B19"/>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5C49"/>
    <w:rsid w:val="006E61A3"/>
    <w:rsid w:val="006E683A"/>
    <w:rsid w:val="006E7140"/>
    <w:rsid w:val="006E722F"/>
    <w:rsid w:val="006E73AE"/>
    <w:rsid w:val="006E781B"/>
    <w:rsid w:val="006F0152"/>
    <w:rsid w:val="006F0342"/>
    <w:rsid w:val="006F03B5"/>
    <w:rsid w:val="006F0AB4"/>
    <w:rsid w:val="006F0C6D"/>
    <w:rsid w:val="006F11B4"/>
    <w:rsid w:val="006F13A6"/>
    <w:rsid w:val="006F13A7"/>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E75"/>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75D"/>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7DF"/>
    <w:rsid w:val="00710F23"/>
    <w:rsid w:val="007115BA"/>
    <w:rsid w:val="0071198B"/>
    <w:rsid w:val="00711A63"/>
    <w:rsid w:val="00711B0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5412"/>
    <w:rsid w:val="007161A2"/>
    <w:rsid w:val="00716282"/>
    <w:rsid w:val="007162D6"/>
    <w:rsid w:val="00716865"/>
    <w:rsid w:val="00716B32"/>
    <w:rsid w:val="00716BC4"/>
    <w:rsid w:val="00716CC8"/>
    <w:rsid w:val="007170A7"/>
    <w:rsid w:val="00717299"/>
    <w:rsid w:val="00717BC5"/>
    <w:rsid w:val="00717C70"/>
    <w:rsid w:val="00717EB7"/>
    <w:rsid w:val="0072019E"/>
    <w:rsid w:val="00720931"/>
    <w:rsid w:val="00720AC1"/>
    <w:rsid w:val="00720FB3"/>
    <w:rsid w:val="0072125A"/>
    <w:rsid w:val="00721951"/>
    <w:rsid w:val="00721C80"/>
    <w:rsid w:val="00721D2A"/>
    <w:rsid w:val="00722724"/>
    <w:rsid w:val="007228B1"/>
    <w:rsid w:val="00722ADE"/>
    <w:rsid w:val="00722B69"/>
    <w:rsid w:val="00722D03"/>
    <w:rsid w:val="00722E69"/>
    <w:rsid w:val="00722F8B"/>
    <w:rsid w:val="00723245"/>
    <w:rsid w:val="0072353C"/>
    <w:rsid w:val="0072383F"/>
    <w:rsid w:val="00723B0E"/>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65A"/>
    <w:rsid w:val="00730AC9"/>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B53"/>
    <w:rsid w:val="00732E0A"/>
    <w:rsid w:val="0073309D"/>
    <w:rsid w:val="007330DC"/>
    <w:rsid w:val="00733165"/>
    <w:rsid w:val="007332F6"/>
    <w:rsid w:val="0073357F"/>
    <w:rsid w:val="00733C9E"/>
    <w:rsid w:val="00733FDC"/>
    <w:rsid w:val="00734377"/>
    <w:rsid w:val="007343E8"/>
    <w:rsid w:val="00734572"/>
    <w:rsid w:val="007349BC"/>
    <w:rsid w:val="007349EA"/>
    <w:rsid w:val="00734C06"/>
    <w:rsid w:val="00735090"/>
    <w:rsid w:val="007350CD"/>
    <w:rsid w:val="00735374"/>
    <w:rsid w:val="007354F7"/>
    <w:rsid w:val="0073565F"/>
    <w:rsid w:val="007358D3"/>
    <w:rsid w:val="00735C37"/>
    <w:rsid w:val="007362E0"/>
    <w:rsid w:val="00736328"/>
    <w:rsid w:val="00736462"/>
    <w:rsid w:val="00736744"/>
    <w:rsid w:val="007367F3"/>
    <w:rsid w:val="007369D0"/>
    <w:rsid w:val="00736D1B"/>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A0C"/>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844"/>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4C"/>
    <w:rsid w:val="00760FB2"/>
    <w:rsid w:val="00760FE6"/>
    <w:rsid w:val="007611B9"/>
    <w:rsid w:val="00761791"/>
    <w:rsid w:val="007618C5"/>
    <w:rsid w:val="00761BA3"/>
    <w:rsid w:val="00761DCF"/>
    <w:rsid w:val="00761FAF"/>
    <w:rsid w:val="00762377"/>
    <w:rsid w:val="007626D9"/>
    <w:rsid w:val="007629A5"/>
    <w:rsid w:val="007629C4"/>
    <w:rsid w:val="00762B53"/>
    <w:rsid w:val="00762D76"/>
    <w:rsid w:val="0076303E"/>
    <w:rsid w:val="007637F0"/>
    <w:rsid w:val="00763A24"/>
    <w:rsid w:val="00763DFE"/>
    <w:rsid w:val="00764083"/>
    <w:rsid w:val="007643E9"/>
    <w:rsid w:val="007643FE"/>
    <w:rsid w:val="00764A79"/>
    <w:rsid w:val="00764F6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031"/>
    <w:rsid w:val="0077065E"/>
    <w:rsid w:val="007708C5"/>
    <w:rsid w:val="007709F4"/>
    <w:rsid w:val="00770A66"/>
    <w:rsid w:val="00770DE5"/>
    <w:rsid w:val="00770E49"/>
    <w:rsid w:val="007710AE"/>
    <w:rsid w:val="00771321"/>
    <w:rsid w:val="0077140E"/>
    <w:rsid w:val="0077154F"/>
    <w:rsid w:val="0077168B"/>
    <w:rsid w:val="00771C93"/>
    <w:rsid w:val="00771D0C"/>
    <w:rsid w:val="007720DD"/>
    <w:rsid w:val="00772388"/>
    <w:rsid w:val="00772479"/>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203"/>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0CD9"/>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5DD"/>
    <w:rsid w:val="00796828"/>
    <w:rsid w:val="0079693E"/>
    <w:rsid w:val="00796B0B"/>
    <w:rsid w:val="00796D80"/>
    <w:rsid w:val="007972AF"/>
    <w:rsid w:val="0079777C"/>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860"/>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29"/>
    <w:rsid w:val="007C3A9D"/>
    <w:rsid w:val="007C3BE8"/>
    <w:rsid w:val="007C3C70"/>
    <w:rsid w:val="007C3CEA"/>
    <w:rsid w:val="007C3E43"/>
    <w:rsid w:val="007C3F9A"/>
    <w:rsid w:val="007C412E"/>
    <w:rsid w:val="007C4719"/>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207"/>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C6E"/>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46E"/>
    <w:rsid w:val="008036CC"/>
    <w:rsid w:val="00803792"/>
    <w:rsid w:val="00803AA4"/>
    <w:rsid w:val="00803B7A"/>
    <w:rsid w:val="00803E5E"/>
    <w:rsid w:val="0080446A"/>
    <w:rsid w:val="00804688"/>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183"/>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03D"/>
    <w:rsid w:val="0082256A"/>
    <w:rsid w:val="008227D1"/>
    <w:rsid w:val="00822904"/>
    <w:rsid w:val="00822B1E"/>
    <w:rsid w:val="00822D5D"/>
    <w:rsid w:val="0082321A"/>
    <w:rsid w:val="008234BC"/>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9F8"/>
    <w:rsid w:val="00830B0E"/>
    <w:rsid w:val="00831986"/>
    <w:rsid w:val="00831A6A"/>
    <w:rsid w:val="00831D7C"/>
    <w:rsid w:val="00832242"/>
    <w:rsid w:val="00832B6B"/>
    <w:rsid w:val="00832DBA"/>
    <w:rsid w:val="0083301F"/>
    <w:rsid w:val="0083322F"/>
    <w:rsid w:val="008337F2"/>
    <w:rsid w:val="00833A90"/>
    <w:rsid w:val="00833D7B"/>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12"/>
    <w:rsid w:val="0083663D"/>
    <w:rsid w:val="00836875"/>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2E30"/>
    <w:rsid w:val="008431AA"/>
    <w:rsid w:val="008431C6"/>
    <w:rsid w:val="008431E9"/>
    <w:rsid w:val="008432E2"/>
    <w:rsid w:val="0084333E"/>
    <w:rsid w:val="00843341"/>
    <w:rsid w:val="008436EF"/>
    <w:rsid w:val="008437F8"/>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293"/>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0"/>
    <w:rsid w:val="008563C8"/>
    <w:rsid w:val="008564D7"/>
    <w:rsid w:val="008566C5"/>
    <w:rsid w:val="0085695F"/>
    <w:rsid w:val="00856A9E"/>
    <w:rsid w:val="00856B9E"/>
    <w:rsid w:val="0085704B"/>
    <w:rsid w:val="00857573"/>
    <w:rsid w:val="00857574"/>
    <w:rsid w:val="008578EA"/>
    <w:rsid w:val="00857A66"/>
    <w:rsid w:val="00860215"/>
    <w:rsid w:val="00860390"/>
    <w:rsid w:val="008603D1"/>
    <w:rsid w:val="00860513"/>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765"/>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3FB9"/>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1D0"/>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1167"/>
    <w:rsid w:val="00891191"/>
    <w:rsid w:val="008913D6"/>
    <w:rsid w:val="008913EF"/>
    <w:rsid w:val="00891685"/>
    <w:rsid w:val="00891739"/>
    <w:rsid w:val="00891A4B"/>
    <w:rsid w:val="00892092"/>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617"/>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238"/>
    <w:rsid w:val="00897B96"/>
    <w:rsid w:val="00897D61"/>
    <w:rsid w:val="00897D9F"/>
    <w:rsid w:val="00897E97"/>
    <w:rsid w:val="008A0098"/>
    <w:rsid w:val="008A01B6"/>
    <w:rsid w:val="008A07A2"/>
    <w:rsid w:val="008A097F"/>
    <w:rsid w:val="008A0AB7"/>
    <w:rsid w:val="008A0E0E"/>
    <w:rsid w:val="008A104F"/>
    <w:rsid w:val="008A14B7"/>
    <w:rsid w:val="008A14D1"/>
    <w:rsid w:val="008A1CDD"/>
    <w:rsid w:val="008A1DBF"/>
    <w:rsid w:val="008A1F4C"/>
    <w:rsid w:val="008A1F6B"/>
    <w:rsid w:val="008A221E"/>
    <w:rsid w:val="008A242D"/>
    <w:rsid w:val="008A26C0"/>
    <w:rsid w:val="008A26DB"/>
    <w:rsid w:val="008A2872"/>
    <w:rsid w:val="008A2B51"/>
    <w:rsid w:val="008A2D5D"/>
    <w:rsid w:val="008A2F83"/>
    <w:rsid w:val="008A2FFD"/>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65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8EC"/>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243"/>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C7AC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4D3"/>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5D2"/>
    <w:rsid w:val="008F19ED"/>
    <w:rsid w:val="008F1D25"/>
    <w:rsid w:val="008F1DA8"/>
    <w:rsid w:val="008F224A"/>
    <w:rsid w:val="008F22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476"/>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49A"/>
    <w:rsid w:val="0090252D"/>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540"/>
    <w:rsid w:val="00906A7F"/>
    <w:rsid w:val="00906CAF"/>
    <w:rsid w:val="00906D97"/>
    <w:rsid w:val="009073E9"/>
    <w:rsid w:val="00907417"/>
    <w:rsid w:val="00907463"/>
    <w:rsid w:val="009074ED"/>
    <w:rsid w:val="00907596"/>
    <w:rsid w:val="009079D1"/>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310"/>
    <w:rsid w:val="009144E3"/>
    <w:rsid w:val="00914B43"/>
    <w:rsid w:val="00914B4B"/>
    <w:rsid w:val="00915007"/>
    <w:rsid w:val="0091507F"/>
    <w:rsid w:val="00915080"/>
    <w:rsid w:val="009151A2"/>
    <w:rsid w:val="00915480"/>
    <w:rsid w:val="00915521"/>
    <w:rsid w:val="00915774"/>
    <w:rsid w:val="00915B78"/>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6C0"/>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6B"/>
    <w:rsid w:val="00940190"/>
    <w:rsid w:val="0094020D"/>
    <w:rsid w:val="00940404"/>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08B"/>
    <w:rsid w:val="00943294"/>
    <w:rsid w:val="00943372"/>
    <w:rsid w:val="0094340A"/>
    <w:rsid w:val="009436B5"/>
    <w:rsid w:val="00943913"/>
    <w:rsid w:val="00943EAF"/>
    <w:rsid w:val="00943FCB"/>
    <w:rsid w:val="00943FF9"/>
    <w:rsid w:val="00943FFA"/>
    <w:rsid w:val="00944065"/>
    <w:rsid w:val="0094487A"/>
    <w:rsid w:val="00944A2C"/>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0A0"/>
    <w:rsid w:val="00947598"/>
    <w:rsid w:val="009475BE"/>
    <w:rsid w:val="009475C4"/>
    <w:rsid w:val="0094775F"/>
    <w:rsid w:val="009478C2"/>
    <w:rsid w:val="00947B5D"/>
    <w:rsid w:val="00947BAA"/>
    <w:rsid w:val="00947D6A"/>
    <w:rsid w:val="00947D9C"/>
    <w:rsid w:val="0095030E"/>
    <w:rsid w:val="00950A8D"/>
    <w:rsid w:val="00950D21"/>
    <w:rsid w:val="00950FD3"/>
    <w:rsid w:val="00951241"/>
    <w:rsid w:val="00951324"/>
    <w:rsid w:val="009515E8"/>
    <w:rsid w:val="00951705"/>
    <w:rsid w:val="00951A2C"/>
    <w:rsid w:val="00951E38"/>
    <w:rsid w:val="00951E9F"/>
    <w:rsid w:val="0095272F"/>
    <w:rsid w:val="00952803"/>
    <w:rsid w:val="00952A6D"/>
    <w:rsid w:val="00952EE0"/>
    <w:rsid w:val="00953124"/>
    <w:rsid w:val="00953421"/>
    <w:rsid w:val="0095377F"/>
    <w:rsid w:val="00953851"/>
    <w:rsid w:val="009539BC"/>
    <w:rsid w:val="00953A09"/>
    <w:rsid w:val="00953A16"/>
    <w:rsid w:val="00953D49"/>
    <w:rsid w:val="00953F7C"/>
    <w:rsid w:val="009542C7"/>
    <w:rsid w:val="009547BE"/>
    <w:rsid w:val="0095498C"/>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95C"/>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73"/>
    <w:rsid w:val="00964BDE"/>
    <w:rsid w:val="00964C91"/>
    <w:rsid w:val="00964D0A"/>
    <w:rsid w:val="00965395"/>
    <w:rsid w:val="009656A5"/>
    <w:rsid w:val="009656D1"/>
    <w:rsid w:val="0096587A"/>
    <w:rsid w:val="00965A80"/>
    <w:rsid w:val="00965A82"/>
    <w:rsid w:val="00965DE4"/>
    <w:rsid w:val="00965E03"/>
    <w:rsid w:val="00965E5A"/>
    <w:rsid w:val="00965FA1"/>
    <w:rsid w:val="00966142"/>
    <w:rsid w:val="0096655C"/>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05"/>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29D4"/>
    <w:rsid w:val="00973043"/>
    <w:rsid w:val="00973403"/>
    <w:rsid w:val="00973713"/>
    <w:rsid w:val="009737B0"/>
    <w:rsid w:val="00973CCA"/>
    <w:rsid w:val="00974040"/>
    <w:rsid w:val="009740E7"/>
    <w:rsid w:val="009743B0"/>
    <w:rsid w:val="00974B99"/>
    <w:rsid w:val="00974D7D"/>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4F8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83"/>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DA9"/>
    <w:rsid w:val="009A4EA0"/>
    <w:rsid w:val="009A50E8"/>
    <w:rsid w:val="009A53FB"/>
    <w:rsid w:val="009A5621"/>
    <w:rsid w:val="009A5A23"/>
    <w:rsid w:val="009A5B09"/>
    <w:rsid w:val="009A5EF9"/>
    <w:rsid w:val="009A6EBB"/>
    <w:rsid w:val="009A731F"/>
    <w:rsid w:val="009A74D0"/>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01"/>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2DFA"/>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5F29"/>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931"/>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02B"/>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967"/>
    <w:rsid w:val="009F1B77"/>
    <w:rsid w:val="009F1E68"/>
    <w:rsid w:val="009F206F"/>
    <w:rsid w:val="009F20E7"/>
    <w:rsid w:val="009F21BB"/>
    <w:rsid w:val="009F23D6"/>
    <w:rsid w:val="009F24F4"/>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2B"/>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122"/>
    <w:rsid w:val="00A0076D"/>
    <w:rsid w:val="00A0083B"/>
    <w:rsid w:val="00A00B08"/>
    <w:rsid w:val="00A00B6C"/>
    <w:rsid w:val="00A0105E"/>
    <w:rsid w:val="00A01077"/>
    <w:rsid w:val="00A0145E"/>
    <w:rsid w:val="00A015BD"/>
    <w:rsid w:val="00A0165B"/>
    <w:rsid w:val="00A016FD"/>
    <w:rsid w:val="00A01CE7"/>
    <w:rsid w:val="00A01F5B"/>
    <w:rsid w:val="00A0241A"/>
    <w:rsid w:val="00A02472"/>
    <w:rsid w:val="00A027F7"/>
    <w:rsid w:val="00A02858"/>
    <w:rsid w:val="00A02B29"/>
    <w:rsid w:val="00A03635"/>
    <w:rsid w:val="00A0372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55"/>
    <w:rsid w:val="00A06FA1"/>
    <w:rsid w:val="00A06FDD"/>
    <w:rsid w:val="00A070AD"/>
    <w:rsid w:val="00A070E5"/>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D91"/>
    <w:rsid w:val="00A22E9D"/>
    <w:rsid w:val="00A23086"/>
    <w:rsid w:val="00A231DE"/>
    <w:rsid w:val="00A234F0"/>
    <w:rsid w:val="00A23669"/>
    <w:rsid w:val="00A237A3"/>
    <w:rsid w:val="00A23D21"/>
    <w:rsid w:val="00A240B9"/>
    <w:rsid w:val="00A24246"/>
    <w:rsid w:val="00A24555"/>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10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710"/>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777"/>
    <w:rsid w:val="00A467F3"/>
    <w:rsid w:val="00A46ADB"/>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664"/>
    <w:rsid w:val="00A5477B"/>
    <w:rsid w:val="00A54A8F"/>
    <w:rsid w:val="00A54CEA"/>
    <w:rsid w:val="00A54D97"/>
    <w:rsid w:val="00A54EA7"/>
    <w:rsid w:val="00A54FDA"/>
    <w:rsid w:val="00A551B6"/>
    <w:rsid w:val="00A55AB5"/>
    <w:rsid w:val="00A55D3E"/>
    <w:rsid w:val="00A55DCB"/>
    <w:rsid w:val="00A55E31"/>
    <w:rsid w:val="00A55EE3"/>
    <w:rsid w:val="00A5628A"/>
    <w:rsid w:val="00A567E7"/>
    <w:rsid w:val="00A56EED"/>
    <w:rsid w:val="00A5709A"/>
    <w:rsid w:val="00A570A7"/>
    <w:rsid w:val="00A57511"/>
    <w:rsid w:val="00A575B1"/>
    <w:rsid w:val="00A575E9"/>
    <w:rsid w:val="00A5790E"/>
    <w:rsid w:val="00A57CF3"/>
    <w:rsid w:val="00A57D05"/>
    <w:rsid w:val="00A57DC9"/>
    <w:rsid w:val="00A60173"/>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BC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61"/>
    <w:rsid w:val="00A718B1"/>
    <w:rsid w:val="00A71D17"/>
    <w:rsid w:val="00A71E2D"/>
    <w:rsid w:val="00A71E6D"/>
    <w:rsid w:val="00A71EE5"/>
    <w:rsid w:val="00A729A2"/>
    <w:rsid w:val="00A72E01"/>
    <w:rsid w:val="00A73035"/>
    <w:rsid w:val="00A73155"/>
    <w:rsid w:val="00A731FA"/>
    <w:rsid w:val="00A73428"/>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14"/>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4A5"/>
    <w:rsid w:val="00A85586"/>
    <w:rsid w:val="00A85968"/>
    <w:rsid w:val="00A85D29"/>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1E31"/>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75"/>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7DE"/>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340"/>
    <w:rsid w:val="00AA549B"/>
    <w:rsid w:val="00AA5520"/>
    <w:rsid w:val="00AA562E"/>
    <w:rsid w:val="00AA5707"/>
    <w:rsid w:val="00AA58A8"/>
    <w:rsid w:val="00AA5AE8"/>
    <w:rsid w:val="00AA5B0E"/>
    <w:rsid w:val="00AA5BA7"/>
    <w:rsid w:val="00AA5FC3"/>
    <w:rsid w:val="00AA611C"/>
    <w:rsid w:val="00AA650E"/>
    <w:rsid w:val="00AA68B3"/>
    <w:rsid w:val="00AA70DF"/>
    <w:rsid w:val="00AA7723"/>
    <w:rsid w:val="00AB02CF"/>
    <w:rsid w:val="00AB06E8"/>
    <w:rsid w:val="00AB0B04"/>
    <w:rsid w:val="00AB0CAD"/>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7D1"/>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1AB"/>
    <w:rsid w:val="00AC5792"/>
    <w:rsid w:val="00AC582C"/>
    <w:rsid w:val="00AC60AD"/>
    <w:rsid w:val="00AC64D7"/>
    <w:rsid w:val="00AC670A"/>
    <w:rsid w:val="00AC6747"/>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76E"/>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6ED0"/>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7B1"/>
    <w:rsid w:val="00AF38C5"/>
    <w:rsid w:val="00AF3E34"/>
    <w:rsid w:val="00AF4116"/>
    <w:rsid w:val="00AF45CC"/>
    <w:rsid w:val="00AF4631"/>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0F48"/>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4EB3"/>
    <w:rsid w:val="00B05149"/>
    <w:rsid w:val="00B05248"/>
    <w:rsid w:val="00B05439"/>
    <w:rsid w:val="00B05594"/>
    <w:rsid w:val="00B055D0"/>
    <w:rsid w:val="00B05634"/>
    <w:rsid w:val="00B0568D"/>
    <w:rsid w:val="00B05A88"/>
    <w:rsid w:val="00B05E30"/>
    <w:rsid w:val="00B06235"/>
    <w:rsid w:val="00B066B9"/>
    <w:rsid w:val="00B06851"/>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30C"/>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9EF"/>
    <w:rsid w:val="00B27ACA"/>
    <w:rsid w:val="00B27C1C"/>
    <w:rsid w:val="00B27C8E"/>
    <w:rsid w:val="00B27D38"/>
    <w:rsid w:val="00B27F84"/>
    <w:rsid w:val="00B30058"/>
    <w:rsid w:val="00B30692"/>
    <w:rsid w:val="00B30754"/>
    <w:rsid w:val="00B30761"/>
    <w:rsid w:val="00B309F3"/>
    <w:rsid w:val="00B31142"/>
    <w:rsid w:val="00B3162F"/>
    <w:rsid w:val="00B31823"/>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1A2"/>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6D7"/>
    <w:rsid w:val="00B646FB"/>
    <w:rsid w:val="00B64805"/>
    <w:rsid w:val="00B649F7"/>
    <w:rsid w:val="00B649FC"/>
    <w:rsid w:val="00B64E84"/>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0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0FE2"/>
    <w:rsid w:val="00B81080"/>
    <w:rsid w:val="00B8138A"/>
    <w:rsid w:val="00B8159B"/>
    <w:rsid w:val="00B82106"/>
    <w:rsid w:val="00B8238B"/>
    <w:rsid w:val="00B82447"/>
    <w:rsid w:val="00B824C1"/>
    <w:rsid w:val="00B826EB"/>
    <w:rsid w:val="00B82B1D"/>
    <w:rsid w:val="00B82FA6"/>
    <w:rsid w:val="00B831E4"/>
    <w:rsid w:val="00B83919"/>
    <w:rsid w:val="00B83EA9"/>
    <w:rsid w:val="00B83FDB"/>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E9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AF5"/>
    <w:rsid w:val="00BA7B84"/>
    <w:rsid w:val="00BA7BCA"/>
    <w:rsid w:val="00BA7F84"/>
    <w:rsid w:val="00BB0090"/>
    <w:rsid w:val="00BB04E4"/>
    <w:rsid w:val="00BB0639"/>
    <w:rsid w:val="00BB08ED"/>
    <w:rsid w:val="00BB09EA"/>
    <w:rsid w:val="00BB0C7A"/>
    <w:rsid w:val="00BB0F82"/>
    <w:rsid w:val="00BB12D5"/>
    <w:rsid w:val="00BB178E"/>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4CB5"/>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1F0B"/>
    <w:rsid w:val="00BC23C4"/>
    <w:rsid w:val="00BC23DD"/>
    <w:rsid w:val="00BC256C"/>
    <w:rsid w:val="00BC2599"/>
    <w:rsid w:val="00BC26DD"/>
    <w:rsid w:val="00BC2960"/>
    <w:rsid w:val="00BC29AA"/>
    <w:rsid w:val="00BC2A53"/>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4F0"/>
    <w:rsid w:val="00BD75CF"/>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99D"/>
    <w:rsid w:val="00BE1A4F"/>
    <w:rsid w:val="00BE1AEC"/>
    <w:rsid w:val="00BE229E"/>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D28"/>
    <w:rsid w:val="00C00FE4"/>
    <w:rsid w:val="00C0163F"/>
    <w:rsid w:val="00C01806"/>
    <w:rsid w:val="00C01841"/>
    <w:rsid w:val="00C01A3D"/>
    <w:rsid w:val="00C01B83"/>
    <w:rsid w:val="00C020B5"/>
    <w:rsid w:val="00C021FA"/>
    <w:rsid w:val="00C02811"/>
    <w:rsid w:val="00C028D0"/>
    <w:rsid w:val="00C029DD"/>
    <w:rsid w:val="00C02C4A"/>
    <w:rsid w:val="00C03593"/>
    <w:rsid w:val="00C03774"/>
    <w:rsid w:val="00C0386F"/>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A2C"/>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2B2"/>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D85"/>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A95"/>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0B8"/>
    <w:rsid w:val="00C5571E"/>
    <w:rsid w:val="00C55AEC"/>
    <w:rsid w:val="00C55D06"/>
    <w:rsid w:val="00C55DA6"/>
    <w:rsid w:val="00C55DD6"/>
    <w:rsid w:val="00C55EE9"/>
    <w:rsid w:val="00C55FBF"/>
    <w:rsid w:val="00C5632A"/>
    <w:rsid w:val="00C56517"/>
    <w:rsid w:val="00C567A4"/>
    <w:rsid w:val="00C56C94"/>
    <w:rsid w:val="00C56D65"/>
    <w:rsid w:val="00C56E6F"/>
    <w:rsid w:val="00C56F17"/>
    <w:rsid w:val="00C573DB"/>
    <w:rsid w:val="00C5747F"/>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937"/>
    <w:rsid w:val="00C80CF9"/>
    <w:rsid w:val="00C8127A"/>
    <w:rsid w:val="00C81952"/>
    <w:rsid w:val="00C81C0C"/>
    <w:rsid w:val="00C8209B"/>
    <w:rsid w:val="00C824C8"/>
    <w:rsid w:val="00C82C76"/>
    <w:rsid w:val="00C82F28"/>
    <w:rsid w:val="00C82F9F"/>
    <w:rsid w:val="00C8342F"/>
    <w:rsid w:val="00C83CB3"/>
    <w:rsid w:val="00C840C9"/>
    <w:rsid w:val="00C84574"/>
    <w:rsid w:val="00C84676"/>
    <w:rsid w:val="00C848C0"/>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170"/>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7881"/>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87C"/>
    <w:rsid w:val="00CB390D"/>
    <w:rsid w:val="00CB3C5B"/>
    <w:rsid w:val="00CB3E81"/>
    <w:rsid w:val="00CB425D"/>
    <w:rsid w:val="00CB42AC"/>
    <w:rsid w:val="00CB434C"/>
    <w:rsid w:val="00CB45D2"/>
    <w:rsid w:val="00CB4825"/>
    <w:rsid w:val="00CB508C"/>
    <w:rsid w:val="00CB583C"/>
    <w:rsid w:val="00CB5A93"/>
    <w:rsid w:val="00CB5AA8"/>
    <w:rsid w:val="00CB6182"/>
    <w:rsid w:val="00CB640A"/>
    <w:rsid w:val="00CB660E"/>
    <w:rsid w:val="00CB6747"/>
    <w:rsid w:val="00CB67A7"/>
    <w:rsid w:val="00CB684D"/>
    <w:rsid w:val="00CB6A9F"/>
    <w:rsid w:val="00CB6BD8"/>
    <w:rsid w:val="00CB7196"/>
    <w:rsid w:val="00CB7339"/>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69"/>
    <w:rsid w:val="00CD02CF"/>
    <w:rsid w:val="00CD0B08"/>
    <w:rsid w:val="00CD0E2A"/>
    <w:rsid w:val="00CD0F15"/>
    <w:rsid w:val="00CD11A9"/>
    <w:rsid w:val="00CD14D5"/>
    <w:rsid w:val="00CD1568"/>
    <w:rsid w:val="00CD1609"/>
    <w:rsid w:val="00CD17F3"/>
    <w:rsid w:val="00CD1CF5"/>
    <w:rsid w:val="00CD1E7C"/>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653"/>
    <w:rsid w:val="00CD47BE"/>
    <w:rsid w:val="00CD594F"/>
    <w:rsid w:val="00CD5B37"/>
    <w:rsid w:val="00CD5E26"/>
    <w:rsid w:val="00CD60F8"/>
    <w:rsid w:val="00CD64C4"/>
    <w:rsid w:val="00CD66CC"/>
    <w:rsid w:val="00CD6A9B"/>
    <w:rsid w:val="00CD6BC4"/>
    <w:rsid w:val="00CD6EA3"/>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DE0"/>
    <w:rsid w:val="00CF0E53"/>
    <w:rsid w:val="00CF1104"/>
    <w:rsid w:val="00CF19B4"/>
    <w:rsid w:val="00CF1F6D"/>
    <w:rsid w:val="00CF231D"/>
    <w:rsid w:val="00CF252F"/>
    <w:rsid w:val="00CF28C9"/>
    <w:rsid w:val="00CF29BC"/>
    <w:rsid w:val="00CF2AAF"/>
    <w:rsid w:val="00CF322D"/>
    <w:rsid w:val="00CF38F8"/>
    <w:rsid w:val="00CF392C"/>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4B9"/>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40C"/>
    <w:rsid w:val="00D05A38"/>
    <w:rsid w:val="00D05AF1"/>
    <w:rsid w:val="00D05BF9"/>
    <w:rsid w:val="00D05E0F"/>
    <w:rsid w:val="00D06151"/>
    <w:rsid w:val="00D063D6"/>
    <w:rsid w:val="00D069F0"/>
    <w:rsid w:val="00D06BF8"/>
    <w:rsid w:val="00D07160"/>
    <w:rsid w:val="00D073A1"/>
    <w:rsid w:val="00D073A4"/>
    <w:rsid w:val="00D07573"/>
    <w:rsid w:val="00D07656"/>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83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0CE"/>
    <w:rsid w:val="00D263AF"/>
    <w:rsid w:val="00D26856"/>
    <w:rsid w:val="00D268CB"/>
    <w:rsid w:val="00D2691C"/>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1B"/>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864"/>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C"/>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35E"/>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420"/>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03"/>
    <w:rsid w:val="00D86994"/>
    <w:rsid w:val="00D86B36"/>
    <w:rsid w:val="00D86E45"/>
    <w:rsid w:val="00D86F62"/>
    <w:rsid w:val="00D872D2"/>
    <w:rsid w:val="00D875D1"/>
    <w:rsid w:val="00D877AC"/>
    <w:rsid w:val="00D877FA"/>
    <w:rsid w:val="00D879B4"/>
    <w:rsid w:val="00D87CA7"/>
    <w:rsid w:val="00D87D9A"/>
    <w:rsid w:val="00D87E9D"/>
    <w:rsid w:val="00D87EA7"/>
    <w:rsid w:val="00D9020A"/>
    <w:rsid w:val="00D90605"/>
    <w:rsid w:val="00D90745"/>
    <w:rsid w:val="00D90876"/>
    <w:rsid w:val="00D90B5A"/>
    <w:rsid w:val="00D90C3B"/>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752"/>
    <w:rsid w:val="00D979C7"/>
    <w:rsid w:val="00D97BD2"/>
    <w:rsid w:val="00D97F4C"/>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0F2"/>
    <w:rsid w:val="00DA42BB"/>
    <w:rsid w:val="00DA4F33"/>
    <w:rsid w:val="00DA50FF"/>
    <w:rsid w:val="00DA51D9"/>
    <w:rsid w:val="00DA5332"/>
    <w:rsid w:val="00DA5BFA"/>
    <w:rsid w:val="00DA5C07"/>
    <w:rsid w:val="00DA5C8A"/>
    <w:rsid w:val="00DA646A"/>
    <w:rsid w:val="00DA64D5"/>
    <w:rsid w:val="00DA6AA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CC2"/>
    <w:rsid w:val="00DB3DF2"/>
    <w:rsid w:val="00DB438F"/>
    <w:rsid w:val="00DB4934"/>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46B"/>
    <w:rsid w:val="00DC17CE"/>
    <w:rsid w:val="00DC1962"/>
    <w:rsid w:val="00DC1CD2"/>
    <w:rsid w:val="00DC1CFA"/>
    <w:rsid w:val="00DC1E9D"/>
    <w:rsid w:val="00DC207E"/>
    <w:rsid w:val="00DC268D"/>
    <w:rsid w:val="00DC26A3"/>
    <w:rsid w:val="00DC369D"/>
    <w:rsid w:val="00DC392B"/>
    <w:rsid w:val="00DC3DDC"/>
    <w:rsid w:val="00DC3E1C"/>
    <w:rsid w:val="00DC3E9A"/>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8F2"/>
    <w:rsid w:val="00DC7C79"/>
    <w:rsid w:val="00DC7CB3"/>
    <w:rsid w:val="00DC7E63"/>
    <w:rsid w:val="00DC7F3B"/>
    <w:rsid w:val="00DD0075"/>
    <w:rsid w:val="00DD048A"/>
    <w:rsid w:val="00DD05B7"/>
    <w:rsid w:val="00DD0781"/>
    <w:rsid w:val="00DD0EA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CC6"/>
    <w:rsid w:val="00DD3DB8"/>
    <w:rsid w:val="00DD40A9"/>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AFA"/>
    <w:rsid w:val="00DE6B1C"/>
    <w:rsid w:val="00DE6EC8"/>
    <w:rsid w:val="00DE6F5A"/>
    <w:rsid w:val="00DE6FDD"/>
    <w:rsid w:val="00DE705F"/>
    <w:rsid w:val="00DE757F"/>
    <w:rsid w:val="00DE76B7"/>
    <w:rsid w:val="00DE78FA"/>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C92"/>
    <w:rsid w:val="00DF4EEF"/>
    <w:rsid w:val="00DF5091"/>
    <w:rsid w:val="00DF5343"/>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31"/>
    <w:rsid w:val="00E01494"/>
    <w:rsid w:val="00E01691"/>
    <w:rsid w:val="00E01740"/>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76E"/>
    <w:rsid w:val="00E04CD0"/>
    <w:rsid w:val="00E04DF4"/>
    <w:rsid w:val="00E04F1D"/>
    <w:rsid w:val="00E052A1"/>
    <w:rsid w:val="00E05356"/>
    <w:rsid w:val="00E05378"/>
    <w:rsid w:val="00E05503"/>
    <w:rsid w:val="00E05877"/>
    <w:rsid w:val="00E05BBA"/>
    <w:rsid w:val="00E05FAE"/>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549"/>
    <w:rsid w:val="00E32654"/>
    <w:rsid w:val="00E32886"/>
    <w:rsid w:val="00E32B3F"/>
    <w:rsid w:val="00E32E91"/>
    <w:rsid w:val="00E331E3"/>
    <w:rsid w:val="00E335FC"/>
    <w:rsid w:val="00E33787"/>
    <w:rsid w:val="00E33DB8"/>
    <w:rsid w:val="00E33E2A"/>
    <w:rsid w:val="00E33FF5"/>
    <w:rsid w:val="00E34081"/>
    <w:rsid w:val="00E344F4"/>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D0A"/>
    <w:rsid w:val="00E46D46"/>
    <w:rsid w:val="00E4701B"/>
    <w:rsid w:val="00E471BD"/>
    <w:rsid w:val="00E474F1"/>
    <w:rsid w:val="00E4786D"/>
    <w:rsid w:val="00E47B1A"/>
    <w:rsid w:val="00E47C0F"/>
    <w:rsid w:val="00E47CBA"/>
    <w:rsid w:val="00E47CE8"/>
    <w:rsid w:val="00E50551"/>
    <w:rsid w:val="00E505E1"/>
    <w:rsid w:val="00E50750"/>
    <w:rsid w:val="00E5088E"/>
    <w:rsid w:val="00E50F40"/>
    <w:rsid w:val="00E50FBD"/>
    <w:rsid w:val="00E5101A"/>
    <w:rsid w:val="00E51191"/>
    <w:rsid w:val="00E51996"/>
    <w:rsid w:val="00E51C1F"/>
    <w:rsid w:val="00E51CF5"/>
    <w:rsid w:val="00E5232F"/>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830"/>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384"/>
    <w:rsid w:val="00E6242D"/>
    <w:rsid w:val="00E62AF4"/>
    <w:rsid w:val="00E635AB"/>
    <w:rsid w:val="00E6360E"/>
    <w:rsid w:val="00E63C6D"/>
    <w:rsid w:val="00E642F6"/>
    <w:rsid w:val="00E643B9"/>
    <w:rsid w:val="00E643CA"/>
    <w:rsid w:val="00E644D1"/>
    <w:rsid w:val="00E6483F"/>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6C3"/>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07C"/>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7F3"/>
    <w:rsid w:val="00E94813"/>
    <w:rsid w:val="00E949B1"/>
    <w:rsid w:val="00E94B0D"/>
    <w:rsid w:val="00E94FE2"/>
    <w:rsid w:val="00E950C8"/>
    <w:rsid w:val="00E952DE"/>
    <w:rsid w:val="00E9575F"/>
    <w:rsid w:val="00E95764"/>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B94"/>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A4A"/>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389"/>
    <w:rsid w:val="00EB748F"/>
    <w:rsid w:val="00EB76D4"/>
    <w:rsid w:val="00EB7935"/>
    <w:rsid w:val="00EB7992"/>
    <w:rsid w:val="00EB7D2E"/>
    <w:rsid w:val="00EB7F2D"/>
    <w:rsid w:val="00EC0036"/>
    <w:rsid w:val="00EC0051"/>
    <w:rsid w:val="00EC08B8"/>
    <w:rsid w:val="00EC0B59"/>
    <w:rsid w:val="00EC0E6F"/>
    <w:rsid w:val="00EC12EA"/>
    <w:rsid w:val="00EC149E"/>
    <w:rsid w:val="00EC1528"/>
    <w:rsid w:val="00EC1779"/>
    <w:rsid w:val="00EC180B"/>
    <w:rsid w:val="00EC1CE4"/>
    <w:rsid w:val="00EC1DAE"/>
    <w:rsid w:val="00EC24EC"/>
    <w:rsid w:val="00EC2CAD"/>
    <w:rsid w:val="00EC2F2A"/>
    <w:rsid w:val="00EC32B2"/>
    <w:rsid w:val="00EC36C4"/>
    <w:rsid w:val="00EC3B87"/>
    <w:rsid w:val="00EC3D08"/>
    <w:rsid w:val="00EC423B"/>
    <w:rsid w:val="00EC4AC7"/>
    <w:rsid w:val="00EC4C9D"/>
    <w:rsid w:val="00EC4D33"/>
    <w:rsid w:val="00EC4F19"/>
    <w:rsid w:val="00EC5018"/>
    <w:rsid w:val="00EC512C"/>
    <w:rsid w:val="00EC53D4"/>
    <w:rsid w:val="00EC5847"/>
    <w:rsid w:val="00EC59FF"/>
    <w:rsid w:val="00EC5A55"/>
    <w:rsid w:val="00EC5B81"/>
    <w:rsid w:val="00EC6260"/>
    <w:rsid w:val="00EC62F6"/>
    <w:rsid w:val="00EC6398"/>
    <w:rsid w:val="00EC64C4"/>
    <w:rsid w:val="00EC69E9"/>
    <w:rsid w:val="00EC6AA3"/>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02E"/>
    <w:rsid w:val="00ED5148"/>
    <w:rsid w:val="00ED56C3"/>
    <w:rsid w:val="00ED57E1"/>
    <w:rsid w:val="00ED580D"/>
    <w:rsid w:val="00ED599C"/>
    <w:rsid w:val="00ED5E65"/>
    <w:rsid w:val="00ED64D6"/>
    <w:rsid w:val="00ED6AC1"/>
    <w:rsid w:val="00ED6C46"/>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862"/>
    <w:rsid w:val="00EE195D"/>
    <w:rsid w:val="00EE1A92"/>
    <w:rsid w:val="00EE1BDC"/>
    <w:rsid w:val="00EE20C4"/>
    <w:rsid w:val="00EE22D2"/>
    <w:rsid w:val="00EE29F3"/>
    <w:rsid w:val="00EE2C04"/>
    <w:rsid w:val="00EE2CC0"/>
    <w:rsid w:val="00EE2DAA"/>
    <w:rsid w:val="00EE2E12"/>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4C"/>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5E3"/>
    <w:rsid w:val="00F04BF0"/>
    <w:rsid w:val="00F04D93"/>
    <w:rsid w:val="00F04FD7"/>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7D9"/>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57A"/>
    <w:rsid w:val="00F155EC"/>
    <w:rsid w:val="00F159A9"/>
    <w:rsid w:val="00F15A6D"/>
    <w:rsid w:val="00F15ED4"/>
    <w:rsid w:val="00F15FB9"/>
    <w:rsid w:val="00F162FC"/>
    <w:rsid w:val="00F16479"/>
    <w:rsid w:val="00F16564"/>
    <w:rsid w:val="00F16568"/>
    <w:rsid w:val="00F165B9"/>
    <w:rsid w:val="00F1690D"/>
    <w:rsid w:val="00F169D1"/>
    <w:rsid w:val="00F16AF4"/>
    <w:rsid w:val="00F16B0A"/>
    <w:rsid w:val="00F16D04"/>
    <w:rsid w:val="00F16EA3"/>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4C7"/>
    <w:rsid w:val="00F2252F"/>
    <w:rsid w:val="00F22864"/>
    <w:rsid w:val="00F229FD"/>
    <w:rsid w:val="00F22E38"/>
    <w:rsid w:val="00F22F1F"/>
    <w:rsid w:val="00F22FB8"/>
    <w:rsid w:val="00F2318A"/>
    <w:rsid w:val="00F231D2"/>
    <w:rsid w:val="00F23459"/>
    <w:rsid w:val="00F2345F"/>
    <w:rsid w:val="00F238A1"/>
    <w:rsid w:val="00F23D60"/>
    <w:rsid w:val="00F24072"/>
    <w:rsid w:val="00F242A1"/>
    <w:rsid w:val="00F24345"/>
    <w:rsid w:val="00F24438"/>
    <w:rsid w:val="00F2465D"/>
    <w:rsid w:val="00F248CB"/>
    <w:rsid w:val="00F24C5F"/>
    <w:rsid w:val="00F25047"/>
    <w:rsid w:val="00F25338"/>
    <w:rsid w:val="00F257BC"/>
    <w:rsid w:val="00F25BEB"/>
    <w:rsid w:val="00F25FF6"/>
    <w:rsid w:val="00F26196"/>
    <w:rsid w:val="00F262A4"/>
    <w:rsid w:val="00F262F2"/>
    <w:rsid w:val="00F26364"/>
    <w:rsid w:val="00F26A4A"/>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946"/>
    <w:rsid w:val="00F31D68"/>
    <w:rsid w:val="00F320CB"/>
    <w:rsid w:val="00F32292"/>
    <w:rsid w:val="00F32C8E"/>
    <w:rsid w:val="00F32F65"/>
    <w:rsid w:val="00F32FE8"/>
    <w:rsid w:val="00F331AE"/>
    <w:rsid w:val="00F33302"/>
    <w:rsid w:val="00F333EC"/>
    <w:rsid w:val="00F336CD"/>
    <w:rsid w:val="00F337A8"/>
    <w:rsid w:val="00F33D00"/>
    <w:rsid w:val="00F33F0C"/>
    <w:rsid w:val="00F3454B"/>
    <w:rsid w:val="00F348E7"/>
    <w:rsid w:val="00F34AAF"/>
    <w:rsid w:val="00F350DC"/>
    <w:rsid w:val="00F35265"/>
    <w:rsid w:val="00F355B7"/>
    <w:rsid w:val="00F356CD"/>
    <w:rsid w:val="00F35AC3"/>
    <w:rsid w:val="00F35B8A"/>
    <w:rsid w:val="00F35BB4"/>
    <w:rsid w:val="00F35BE6"/>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37FB2"/>
    <w:rsid w:val="00F40083"/>
    <w:rsid w:val="00F4008A"/>
    <w:rsid w:val="00F4019B"/>
    <w:rsid w:val="00F402F2"/>
    <w:rsid w:val="00F40448"/>
    <w:rsid w:val="00F4053F"/>
    <w:rsid w:val="00F40BFB"/>
    <w:rsid w:val="00F41125"/>
    <w:rsid w:val="00F413A3"/>
    <w:rsid w:val="00F41815"/>
    <w:rsid w:val="00F4280C"/>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3"/>
    <w:rsid w:val="00F56028"/>
    <w:rsid w:val="00F5615F"/>
    <w:rsid w:val="00F56161"/>
    <w:rsid w:val="00F56450"/>
    <w:rsid w:val="00F56857"/>
    <w:rsid w:val="00F5689A"/>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354"/>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E2C"/>
    <w:rsid w:val="00F67F10"/>
    <w:rsid w:val="00F67F30"/>
    <w:rsid w:val="00F67FA5"/>
    <w:rsid w:val="00F7014D"/>
    <w:rsid w:val="00F7046D"/>
    <w:rsid w:val="00F70656"/>
    <w:rsid w:val="00F706A9"/>
    <w:rsid w:val="00F706F0"/>
    <w:rsid w:val="00F70ABA"/>
    <w:rsid w:val="00F70BE6"/>
    <w:rsid w:val="00F71B58"/>
    <w:rsid w:val="00F71D66"/>
    <w:rsid w:val="00F72523"/>
    <w:rsid w:val="00F7255F"/>
    <w:rsid w:val="00F725BC"/>
    <w:rsid w:val="00F72743"/>
    <w:rsid w:val="00F728AE"/>
    <w:rsid w:val="00F728EE"/>
    <w:rsid w:val="00F7343D"/>
    <w:rsid w:val="00F7374E"/>
    <w:rsid w:val="00F73760"/>
    <w:rsid w:val="00F73A58"/>
    <w:rsid w:val="00F73AC3"/>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18CA"/>
    <w:rsid w:val="00F820DE"/>
    <w:rsid w:val="00F820E3"/>
    <w:rsid w:val="00F82118"/>
    <w:rsid w:val="00F823CE"/>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8F0"/>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107"/>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652"/>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608"/>
    <w:rsid w:val="00F96714"/>
    <w:rsid w:val="00F96A6A"/>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3D6"/>
    <w:rsid w:val="00FB0708"/>
    <w:rsid w:val="00FB0858"/>
    <w:rsid w:val="00FB17F7"/>
    <w:rsid w:val="00FB19BA"/>
    <w:rsid w:val="00FB1BA1"/>
    <w:rsid w:val="00FB1BEC"/>
    <w:rsid w:val="00FB1E1B"/>
    <w:rsid w:val="00FB1E90"/>
    <w:rsid w:val="00FB20C6"/>
    <w:rsid w:val="00FB219F"/>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7BB"/>
    <w:rsid w:val="00FB5B03"/>
    <w:rsid w:val="00FB5C43"/>
    <w:rsid w:val="00FB617F"/>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1ED7"/>
    <w:rsid w:val="00FC1F55"/>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C7E16"/>
    <w:rsid w:val="00FD0000"/>
    <w:rsid w:val="00FD002B"/>
    <w:rsid w:val="00FD03AA"/>
    <w:rsid w:val="00FD088D"/>
    <w:rsid w:val="00FD0928"/>
    <w:rsid w:val="00FD0A52"/>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6ED"/>
    <w:rsid w:val="00FD47C8"/>
    <w:rsid w:val="00FD4C7A"/>
    <w:rsid w:val="00FD50E0"/>
    <w:rsid w:val="00FD53A5"/>
    <w:rsid w:val="00FD54F2"/>
    <w:rsid w:val="00FD5553"/>
    <w:rsid w:val="00FD572C"/>
    <w:rsid w:val="00FD5808"/>
    <w:rsid w:val="00FD627B"/>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C32"/>
    <w:rsid w:val="00FE2F58"/>
    <w:rsid w:val="00FE3381"/>
    <w:rsid w:val="00FE3404"/>
    <w:rsid w:val="00FE35D0"/>
    <w:rsid w:val="00FE3A81"/>
    <w:rsid w:val="00FE3D59"/>
    <w:rsid w:val="00FE3DEE"/>
    <w:rsid w:val="00FE4780"/>
    <w:rsid w:val="00FE49C4"/>
    <w:rsid w:val="00FE4D68"/>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A9"/>
    <w:rsid w:val="00FF11F8"/>
    <w:rsid w:val="00FF13F5"/>
    <w:rsid w:val="00FF1DC9"/>
    <w:rsid w:val="00FF1E71"/>
    <w:rsid w:val="00FF232C"/>
    <w:rsid w:val="00FF27B6"/>
    <w:rsid w:val="00FF29C9"/>
    <w:rsid w:val="00FF2E6F"/>
    <w:rsid w:val="00FF2E77"/>
    <w:rsid w:val="00FF2F05"/>
    <w:rsid w:val="00FF301B"/>
    <w:rsid w:val="00FF3189"/>
    <w:rsid w:val="00FF32CA"/>
    <w:rsid w:val="00FF341B"/>
    <w:rsid w:val="00FF355E"/>
    <w:rsid w:val="00FF37B1"/>
    <w:rsid w:val="00FF3863"/>
    <w:rsid w:val="00FF3A32"/>
    <w:rsid w:val="00FF3D40"/>
    <w:rsid w:val="00FF3EA4"/>
    <w:rsid w:val="00FF3F76"/>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 w:val="0629F5C7"/>
    <w:rsid w:val="289C5A7E"/>
    <w:rsid w:val="4971BCED"/>
    <w:rsid w:val="4A4B5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6BE48EB6-16F4-4B31-A6A0-DEF76F80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1F"/>
    <w:pPr>
      <w:spacing w:line="260" w:lineRule="atLeast"/>
    </w:pPr>
    <w:rPr>
      <w:sz w:val="22"/>
      <w:lang w:eastAsia="en-US" w:bidi="ar-SA"/>
    </w:rPr>
  </w:style>
  <w:style w:type="paragraph" w:styleId="Heading1">
    <w:name w:val="heading 1"/>
    <w:basedOn w:val="Heading2"/>
    <w:next w:val="BodyText"/>
    <w:link w:val="Heading1Char"/>
    <w:autoRedefine/>
    <w:qFormat/>
    <w:rsid w:val="00B00F48"/>
    <w:pPr>
      <w:numPr>
        <w:ilvl w:val="0"/>
        <w:numId w:val="6"/>
      </w:numPr>
      <w:spacing w:before="0" w:after="0" w:line="240" w:lineRule="auto"/>
      <w:ind w:left="450" w:hanging="450"/>
      <w:jc w:val="thaiDistribute"/>
      <w:outlineLvl w:val="0"/>
    </w:pPr>
    <w:rPr>
      <w:rFonts w:ascii="Arial" w:hAnsi="Arial" w:cs="Arial"/>
      <w:i w:val="0"/>
      <w:sz w:val="18"/>
      <w:szCs w:val="18"/>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00F48"/>
    <w:rPr>
      <w:rFonts w:ascii="Arial" w:hAnsi="Arial" w:cs="Arial"/>
      <w:b/>
      <w:i w:val="0"/>
      <w:sz w:val="18"/>
      <w:szCs w:val="18"/>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a0">
    <w:name w:val="เนื้อเรื่อง"/>
    <w:basedOn w:val="Normal"/>
    <w:rsid w:val="00754844"/>
    <w:pPr>
      <w:spacing w:line="240" w:lineRule="auto"/>
      <w:ind w:right="386"/>
    </w:pPr>
    <w:rPr>
      <w:rFonts w:ascii="CordiaUPC" w:eastAsia="MS Mincho" w:hAnsi="CordiaUPC" w:cs="Wingdings"/>
      <w:sz w:val="28"/>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7797">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209341982">
      <w:bodyDiv w:val="1"/>
      <w:marLeft w:val="0"/>
      <w:marRight w:val="0"/>
      <w:marTop w:val="0"/>
      <w:marBottom w:val="0"/>
      <w:divBdr>
        <w:top w:val="none" w:sz="0" w:space="0" w:color="auto"/>
        <w:left w:val="none" w:sz="0" w:space="0" w:color="auto"/>
        <w:bottom w:val="none" w:sz="0" w:space="0" w:color="auto"/>
        <w:right w:val="none" w:sz="0" w:space="0" w:color="auto"/>
      </w:divBdr>
    </w:div>
    <w:div w:id="27567587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0543">
      <w:bodyDiv w:val="1"/>
      <w:marLeft w:val="0"/>
      <w:marRight w:val="0"/>
      <w:marTop w:val="0"/>
      <w:marBottom w:val="0"/>
      <w:divBdr>
        <w:top w:val="none" w:sz="0" w:space="0" w:color="auto"/>
        <w:left w:val="none" w:sz="0" w:space="0" w:color="auto"/>
        <w:bottom w:val="none" w:sz="0" w:space="0" w:color="auto"/>
        <w:right w:val="none" w:sz="0" w:space="0" w:color="auto"/>
      </w:divBdr>
    </w:div>
    <w:div w:id="516118621">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4334902">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43571547">
      <w:bodyDiv w:val="1"/>
      <w:marLeft w:val="0"/>
      <w:marRight w:val="0"/>
      <w:marTop w:val="0"/>
      <w:marBottom w:val="0"/>
      <w:divBdr>
        <w:top w:val="none" w:sz="0" w:space="0" w:color="auto"/>
        <w:left w:val="none" w:sz="0" w:space="0" w:color="auto"/>
        <w:bottom w:val="none" w:sz="0" w:space="0" w:color="auto"/>
        <w:right w:val="none" w:sz="0" w:space="0" w:color="auto"/>
      </w:divBdr>
    </w:div>
    <w:div w:id="771899250">
      <w:bodyDiv w:val="1"/>
      <w:marLeft w:val="0"/>
      <w:marRight w:val="0"/>
      <w:marTop w:val="0"/>
      <w:marBottom w:val="0"/>
      <w:divBdr>
        <w:top w:val="none" w:sz="0" w:space="0" w:color="auto"/>
        <w:left w:val="none" w:sz="0" w:space="0" w:color="auto"/>
        <w:bottom w:val="none" w:sz="0" w:space="0" w:color="auto"/>
        <w:right w:val="none" w:sz="0" w:space="0" w:color="auto"/>
      </w:divBdr>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7719133">
      <w:bodyDiv w:val="1"/>
      <w:marLeft w:val="0"/>
      <w:marRight w:val="0"/>
      <w:marTop w:val="0"/>
      <w:marBottom w:val="0"/>
      <w:divBdr>
        <w:top w:val="none" w:sz="0" w:space="0" w:color="auto"/>
        <w:left w:val="none" w:sz="0" w:space="0" w:color="auto"/>
        <w:bottom w:val="none" w:sz="0" w:space="0" w:color="auto"/>
        <w:right w:val="none" w:sz="0" w:space="0" w:color="auto"/>
      </w:divBdr>
    </w:div>
    <w:div w:id="85885647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7462021">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419">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72863818">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5847">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B138EAFA95DE46BF630658164CC7D2" ma:contentTypeVersion="3" ma:contentTypeDescription="Create a new document." ma:contentTypeScope="" ma:versionID="b83b2c0eacace03781d3bcb308d20de3">
  <xsd:schema xmlns:xsd="http://www.w3.org/2001/XMLSchema" xmlns:xs="http://www.w3.org/2001/XMLSchema" xmlns:p="http://schemas.microsoft.com/office/2006/metadata/properties" xmlns:ns2="c5767804-c290-40ff-b282-94a2c5197e62" targetNamespace="http://schemas.microsoft.com/office/2006/metadata/properties" ma:root="true" ma:fieldsID="6011bf9a67a3e43a030d92ee73b446a8" ns2:_="">
    <xsd:import namespace="c5767804-c290-40ff-b282-94a2c5197e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67804-c290-40ff-b282-94a2c5197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2.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3.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FAEC4B-EAD1-42F6-BCC5-9E8C09853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67804-c290-40ff-b282-94a2c5197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169</TotalTime>
  <Pages>3</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Praphensri Puttaluck (TH)</cp:lastModifiedBy>
  <cp:revision>40</cp:revision>
  <cp:lastPrinted>2025-05-09T15:40:00Z</cp:lastPrinted>
  <dcterms:created xsi:type="dcterms:W3CDTF">2025-05-06T10:38:00Z</dcterms:created>
  <dcterms:modified xsi:type="dcterms:W3CDTF">2025-05-14T03:40:00Z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0x010100B1B138EAFA95DE46BF630658164CC7D2</vt:lpwstr>
  </property>
</Properties>
</file>