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A975" w14:textId="495959B9" w:rsidR="00F809A5" w:rsidRPr="003D6768" w:rsidRDefault="00F809A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3D6768">
        <w:rPr>
          <w:sz w:val="22"/>
          <w:szCs w:val="22"/>
        </w:rPr>
        <w:t>GENERAL</w:t>
      </w:r>
    </w:p>
    <w:p w14:paraId="3529AB78" w14:textId="77777777" w:rsidR="00F809A5" w:rsidRPr="003A08FA" w:rsidRDefault="00F809A5"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805724A" w14:textId="61B86008"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A08FA">
        <w:rPr>
          <w:rFonts w:cs="Times New Roman"/>
          <w:spacing w:val="-4"/>
          <w:sz w:val="22"/>
          <w:szCs w:val="22"/>
        </w:rPr>
        <w:t>Chuwit Farm (2019) Public Company Limited (“the Company”) was incorporated in Thailand</w:t>
      </w:r>
      <w:r w:rsidR="003A08FA" w:rsidRPr="003A08FA">
        <w:rPr>
          <w:rFonts w:cs="Times New Roman"/>
          <w:spacing w:val="-4"/>
          <w:sz w:val="22"/>
          <w:szCs w:val="22"/>
        </w:rPr>
        <w:t xml:space="preserve">. </w:t>
      </w:r>
      <w:r w:rsidRPr="003A08FA">
        <w:rPr>
          <w:rFonts w:cs="Times New Roman"/>
          <w:sz w:val="22"/>
          <w:szCs w:val="22"/>
        </w:rPr>
        <w:t xml:space="preserve">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 and was registered in the Market </w:t>
      </w:r>
      <w:r w:rsidR="003A08FA">
        <w:rPr>
          <w:rFonts w:cs="Times New Roman"/>
          <w:sz w:val="22"/>
          <w:szCs w:val="22"/>
        </w:rPr>
        <w:t>for</w:t>
      </w:r>
      <w:r w:rsidRPr="003A08FA">
        <w:rPr>
          <w:rFonts w:cs="Times New Roman"/>
          <w:sz w:val="22"/>
          <w:szCs w:val="22"/>
        </w:rPr>
        <w:t xml:space="preserve"> Alternative Investment (“mai”) on June 6, 2024. </w:t>
      </w:r>
    </w:p>
    <w:p w14:paraId="53FE4524" w14:textId="77777777" w:rsidR="006E757B" w:rsidRPr="003A08FA" w:rsidRDefault="006E757B" w:rsidP="003A08FA">
      <w:pPr>
        <w:spacing w:line="276" w:lineRule="auto"/>
        <w:jc w:val="both"/>
        <w:rPr>
          <w:rFonts w:cs="Times New Roman"/>
          <w:sz w:val="22"/>
          <w:szCs w:val="22"/>
        </w:rPr>
      </w:pPr>
    </w:p>
    <w:p w14:paraId="5CAF6220" w14:textId="086A228C"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3A08FA">
        <w:rPr>
          <w:rFonts w:cs="Times New Roman"/>
          <w:sz w:val="22"/>
          <w:szCs w:val="22"/>
        </w:rPr>
        <w:t xml:space="preserve">The Company’s head office is located at No. </w:t>
      </w:r>
      <w:r w:rsidR="00B6734B" w:rsidRPr="003A08FA">
        <w:rPr>
          <w:rFonts w:cs="Times New Roman"/>
          <w:sz w:val="22"/>
          <w:szCs w:val="22"/>
        </w:rPr>
        <w:t>723</w:t>
      </w:r>
      <w:r w:rsidRPr="003A08FA">
        <w:rPr>
          <w:rFonts w:cs="Times New Roman"/>
          <w:sz w:val="22"/>
          <w:szCs w:val="22"/>
        </w:rPr>
        <w:t>,</w:t>
      </w:r>
      <w:r w:rsidRPr="003A08FA">
        <w:rPr>
          <w:rFonts w:cs="Times New Roman"/>
          <w:sz w:val="22"/>
          <w:szCs w:val="22"/>
          <w:cs/>
          <w:lang w:val="th-TH"/>
        </w:rPr>
        <w:t xml:space="preserve"> </w:t>
      </w:r>
      <w:r w:rsidRPr="003A08FA">
        <w:rPr>
          <w:rFonts w:cs="Times New Roman"/>
          <w:sz w:val="22"/>
          <w:szCs w:val="22"/>
        </w:rPr>
        <w:t>Chokchai - Det Udom Road,</w:t>
      </w:r>
      <w:r w:rsidRPr="003A08FA">
        <w:rPr>
          <w:rFonts w:cs="Times New Roman"/>
          <w:sz w:val="22"/>
          <w:szCs w:val="22"/>
          <w:cs/>
          <w:lang w:val="th-TH"/>
        </w:rPr>
        <w:t xml:space="preserve"> </w:t>
      </w:r>
      <w:r w:rsidRPr="003A08FA">
        <w:rPr>
          <w:rFonts w:cs="Times New Roman"/>
          <w:sz w:val="22"/>
          <w:szCs w:val="22"/>
        </w:rPr>
        <w:t>Nang Rong</w:t>
      </w:r>
      <w:r w:rsidRPr="003A08FA">
        <w:rPr>
          <w:rFonts w:cs="Times New Roman"/>
          <w:sz w:val="22"/>
          <w:szCs w:val="22"/>
          <w:cs/>
          <w:lang w:val="th-TH"/>
        </w:rPr>
        <w:t xml:space="preserve"> </w:t>
      </w:r>
      <w:r w:rsidRPr="003A08FA">
        <w:rPr>
          <w:rFonts w:cs="Times New Roman"/>
          <w:sz w:val="22"/>
          <w:szCs w:val="22"/>
        </w:rPr>
        <w:t>Sub-district, Nang Rong District, Buriram Province.</w:t>
      </w:r>
    </w:p>
    <w:p w14:paraId="4F543C9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6DA64ED0" w14:textId="78AD37C7" w:rsidR="006E757B" w:rsidRPr="003A08FA" w:rsidRDefault="006E757B" w:rsidP="003A08FA">
      <w:pPr>
        <w:spacing w:line="276" w:lineRule="auto"/>
        <w:jc w:val="both"/>
        <w:rPr>
          <w:rFonts w:cs="Times New Roman"/>
          <w:spacing w:val="-4"/>
          <w:sz w:val="22"/>
          <w:szCs w:val="22"/>
        </w:rPr>
      </w:pPr>
      <w:r w:rsidRPr="003A08FA">
        <w:rPr>
          <w:rFonts w:cs="Times New Roman"/>
          <w:spacing w:val="-4"/>
          <w:sz w:val="22"/>
          <w:szCs w:val="22"/>
        </w:rPr>
        <w:t xml:space="preserve">The Company is principally engaged in broiler farming in Thailand </w:t>
      </w:r>
      <w:r w:rsidR="003A08FA">
        <w:rPr>
          <w:rFonts w:cs="Times New Roman"/>
          <w:spacing w:val="-4"/>
          <w:sz w:val="22"/>
          <w:szCs w:val="22"/>
        </w:rPr>
        <w:t>with</w:t>
      </w:r>
      <w:r w:rsidRPr="003A08FA">
        <w:rPr>
          <w:rFonts w:cs="Times New Roman"/>
          <w:spacing w:val="-4"/>
          <w:sz w:val="22"/>
          <w:szCs w:val="22"/>
        </w:rPr>
        <w:t xml:space="preserve"> eight </w:t>
      </w:r>
      <w:r w:rsidR="003A08FA" w:rsidRPr="003A08FA">
        <w:rPr>
          <w:rFonts w:cs="Times New Roman"/>
          <w:spacing w:val="-4"/>
          <w:sz w:val="22"/>
          <w:szCs w:val="22"/>
        </w:rPr>
        <w:t>operat</w:t>
      </w:r>
      <w:r w:rsidR="003A08FA">
        <w:rPr>
          <w:rFonts w:cs="Times New Roman"/>
          <w:spacing w:val="-4"/>
          <w:sz w:val="22"/>
          <w:szCs w:val="22"/>
        </w:rPr>
        <w:t>ing</w:t>
      </w:r>
      <w:r w:rsidR="003A08FA" w:rsidRPr="003A08FA">
        <w:rPr>
          <w:rFonts w:cs="Times New Roman"/>
          <w:spacing w:val="-4"/>
          <w:sz w:val="22"/>
          <w:szCs w:val="22"/>
        </w:rPr>
        <w:t xml:space="preserve"> </w:t>
      </w:r>
      <w:r w:rsidRPr="003A08FA">
        <w:rPr>
          <w:rFonts w:cs="Times New Roman"/>
          <w:spacing w:val="-4"/>
          <w:sz w:val="22"/>
          <w:szCs w:val="22"/>
        </w:rPr>
        <w:t>farms as follows:</w:t>
      </w:r>
    </w:p>
    <w:p w14:paraId="202A8477"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6E757B" w:rsidRPr="003A08FA" w14:paraId="0B8E3CDB" w14:textId="77777777" w:rsidTr="008E0FF8">
        <w:tc>
          <w:tcPr>
            <w:tcW w:w="419" w:type="dxa"/>
            <w:tcBorders>
              <w:bottom w:val="single" w:sz="4" w:space="0" w:color="auto"/>
            </w:tcBorders>
          </w:tcPr>
          <w:p w14:paraId="1A28894C"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cs="Times New Roman"/>
                <w:sz w:val="22"/>
                <w:szCs w:val="22"/>
              </w:rPr>
            </w:pPr>
            <w:r w:rsidRPr="003A08FA">
              <w:rPr>
                <w:rFonts w:cs="Times New Roman"/>
                <w:sz w:val="22"/>
                <w:szCs w:val="22"/>
              </w:rPr>
              <w:t>No.</w:t>
            </w:r>
          </w:p>
        </w:tc>
        <w:tc>
          <w:tcPr>
            <w:tcW w:w="284" w:type="dxa"/>
          </w:tcPr>
          <w:p w14:paraId="2027E7B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282" w:type="dxa"/>
            <w:tcBorders>
              <w:bottom w:val="single" w:sz="4" w:space="0" w:color="auto"/>
            </w:tcBorders>
          </w:tcPr>
          <w:p w14:paraId="35F0959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3A08FA">
              <w:rPr>
                <w:rFonts w:cs="Times New Roman"/>
                <w:color w:val="000000"/>
                <w:sz w:val="22"/>
                <w:szCs w:val="22"/>
              </w:rPr>
              <w:t>Farm’s Name</w:t>
            </w:r>
          </w:p>
        </w:tc>
        <w:tc>
          <w:tcPr>
            <w:tcW w:w="284" w:type="dxa"/>
          </w:tcPr>
          <w:p w14:paraId="69A8B53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Borders>
              <w:bottom w:val="single" w:sz="4" w:space="0" w:color="auto"/>
            </w:tcBorders>
          </w:tcPr>
          <w:p w14:paraId="083C477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3A08FA">
              <w:rPr>
                <w:rFonts w:cs="Times New Roman"/>
                <w:sz w:val="22"/>
                <w:szCs w:val="22"/>
              </w:rPr>
              <w:t>Address</w:t>
            </w:r>
          </w:p>
        </w:tc>
      </w:tr>
      <w:tr w:rsidR="006E757B" w:rsidRPr="003A08FA" w14:paraId="060C55D1" w14:textId="77777777" w:rsidTr="008E0FF8">
        <w:tc>
          <w:tcPr>
            <w:tcW w:w="419" w:type="dxa"/>
          </w:tcPr>
          <w:p w14:paraId="6AC15FD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color w:val="000000"/>
                <w:sz w:val="22"/>
                <w:szCs w:val="22"/>
              </w:rPr>
            </w:pPr>
            <w:r w:rsidRPr="003A08FA">
              <w:rPr>
                <w:rFonts w:cs="Times New Roman"/>
                <w:color w:val="000000"/>
                <w:sz w:val="22"/>
                <w:szCs w:val="22"/>
              </w:rPr>
              <w:t>1</w:t>
            </w:r>
          </w:p>
        </w:tc>
        <w:tc>
          <w:tcPr>
            <w:tcW w:w="284" w:type="dxa"/>
          </w:tcPr>
          <w:p w14:paraId="1787BE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D9DB84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sz w:val="22"/>
                <w:szCs w:val="22"/>
              </w:rPr>
              <w:t>Khok Sanuan</w:t>
            </w:r>
          </w:p>
        </w:tc>
        <w:tc>
          <w:tcPr>
            <w:tcW w:w="284" w:type="dxa"/>
          </w:tcPr>
          <w:p w14:paraId="36B3E0E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2DC8A91C" w14:textId="2E2734A2"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cs/>
              </w:rPr>
            </w:pPr>
            <w:r w:rsidRPr="003A08FA">
              <w:rPr>
                <w:rFonts w:cs="Times New Roman"/>
                <w:sz w:val="22"/>
                <w:szCs w:val="22"/>
              </w:rPr>
              <w:t>129 Moo</w:t>
            </w:r>
            <w:r w:rsidRPr="003A08FA">
              <w:rPr>
                <w:rFonts w:cs="Times New Roman"/>
                <w:sz w:val="22"/>
                <w:szCs w:val="22"/>
                <w:cs/>
              </w:rPr>
              <w:t xml:space="preserve"> </w:t>
            </w:r>
            <w:r w:rsidR="00B6734B" w:rsidRPr="003A08FA">
              <w:rPr>
                <w:rFonts w:cs="Times New Roman"/>
                <w:sz w:val="22"/>
                <w:szCs w:val="22"/>
              </w:rPr>
              <w:t>3</w:t>
            </w:r>
            <w:r w:rsidRPr="003A08FA">
              <w:rPr>
                <w:rFonts w:cs="Times New Roman"/>
                <w:sz w:val="22"/>
                <w:szCs w:val="22"/>
                <w:cs/>
              </w:rPr>
              <w:t xml:space="preserve"> </w:t>
            </w:r>
            <w:r w:rsidRPr="003A08FA">
              <w:rPr>
                <w:rFonts w:cs="Times New Roman"/>
                <w:sz w:val="22"/>
                <w:szCs w:val="22"/>
              </w:rPr>
              <w:t>Khok Sanuan</w:t>
            </w:r>
            <w:r w:rsidRPr="003A08FA">
              <w:rPr>
                <w:rFonts w:cs="Times New Roman"/>
                <w:sz w:val="22"/>
                <w:szCs w:val="22"/>
                <w:cs/>
                <w:lang w:val="th-TH"/>
              </w:rPr>
              <w:t xml:space="preserve"> </w:t>
            </w:r>
            <w:r w:rsidRPr="003A08FA">
              <w:rPr>
                <w:rFonts w:cs="Times New Roman"/>
                <w:sz w:val="22"/>
                <w:szCs w:val="22"/>
              </w:rPr>
              <w:t>Sub-district, Chamni</w:t>
            </w:r>
            <w:r w:rsidRPr="003A08FA">
              <w:rPr>
                <w:rFonts w:cs="Times New Roman"/>
                <w:sz w:val="22"/>
                <w:szCs w:val="22"/>
                <w:cs/>
              </w:rPr>
              <w:t xml:space="preserve"> </w:t>
            </w:r>
            <w:r w:rsidRPr="003A08FA">
              <w:rPr>
                <w:rFonts w:cs="Times New Roman"/>
                <w:sz w:val="22"/>
                <w:szCs w:val="22"/>
              </w:rPr>
              <w:t>District, Buriram Province</w:t>
            </w:r>
          </w:p>
        </w:tc>
      </w:tr>
      <w:tr w:rsidR="006E757B" w:rsidRPr="003A08FA" w14:paraId="72FF0978" w14:textId="77777777" w:rsidTr="008E0FF8">
        <w:tc>
          <w:tcPr>
            <w:tcW w:w="419" w:type="dxa"/>
          </w:tcPr>
          <w:p w14:paraId="2244E0B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2</w:t>
            </w:r>
          </w:p>
        </w:tc>
        <w:tc>
          <w:tcPr>
            <w:tcW w:w="284" w:type="dxa"/>
          </w:tcPr>
          <w:p w14:paraId="476D58E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8F90F0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Nong Bon</w:t>
            </w:r>
          </w:p>
        </w:tc>
        <w:tc>
          <w:tcPr>
            <w:tcW w:w="284" w:type="dxa"/>
          </w:tcPr>
          <w:p w14:paraId="15C3643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03E7E9BF" w14:textId="426E7026"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4</w:t>
            </w:r>
            <w:r w:rsidR="006E757B" w:rsidRPr="003A08FA">
              <w:rPr>
                <w:rFonts w:cs="Times New Roman"/>
                <w:color w:val="000000"/>
                <w:sz w:val="22"/>
                <w:szCs w:val="22"/>
                <w:cs/>
              </w:rPr>
              <w:t xml:space="preserve"> </w:t>
            </w:r>
            <w:r w:rsidR="006E757B" w:rsidRPr="003A08FA">
              <w:rPr>
                <w:rFonts w:cs="Times New Roman"/>
                <w:color w:val="000000"/>
                <w:sz w:val="22"/>
                <w:szCs w:val="22"/>
              </w:rPr>
              <w:t>Ban Yang</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Lam Plai Mat</w:t>
            </w:r>
            <w:r w:rsidR="006E757B" w:rsidRPr="003A08FA">
              <w:rPr>
                <w:rFonts w:cs="Times New Roman"/>
                <w:color w:val="000000"/>
                <w:sz w:val="22"/>
                <w:szCs w:val="22"/>
                <w:cs/>
              </w:rPr>
              <w:t xml:space="preserve"> </w:t>
            </w:r>
            <w:r w:rsidR="006E757B" w:rsidRPr="003A08FA">
              <w:rPr>
                <w:rFonts w:cs="Times New Roman"/>
                <w:sz w:val="22"/>
                <w:szCs w:val="22"/>
              </w:rPr>
              <w:t>District,</w:t>
            </w:r>
            <w:r w:rsidR="006E757B" w:rsidRPr="003A08FA">
              <w:rPr>
                <w:rFonts w:cs="Times New Roman"/>
                <w:sz w:val="22"/>
                <w:szCs w:val="22"/>
                <w:cs/>
                <w:lang w:val="th-TH"/>
              </w:rPr>
              <w:t xml:space="preserve"> </w:t>
            </w:r>
            <w:r w:rsidR="006E757B" w:rsidRPr="003A08FA">
              <w:rPr>
                <w:rFonts w:cs="Times New Roman"/>
                <w:sz w:val="22"/>
                <w:szCs w:val="22"/>
              </w:rPr>
              <w:t>Buriram Province</w:t>
            </w:r>
          </w:p>
        </w:tc>
      </w:tr>
      <w:tr w:rsidR="006E757B" w:rsidRPr="003A08FA" w14:paraId="749DE85D" w14:textId="77777777" w:rsidTr="008E0FF8">
        <w:tc>
          <w:tcPr>
            <w:tcW w:w="419" w:type="dxa"/>
          </w:tcPr>
          <w:p w14:paraId="3D1B2C9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3</w:t>
            </w:r>
          </w:p>
        </w:tc>
        <w:tc>
          <w:tcPr>
            <w:tcW w:w="284" w:type="dxa"/>
          </w:tcPr>
          <w:p w14:paraId="568986C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75043A6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Nong Thanon</w:t>
            </w:r>
          </w:p>
        </w:tc>
        <w:tc>
          <w:tcPr>
            <w:tcW w:w="284" w:type="dxa"/>
          </w:tcPr>
          <w:p w14:paraId="3E42B2B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1FCF73E5" w14:textId="0BC095DC"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62</w:t>
            </w:r>
            <w:r w:rsidR="006E757B" w:rsidRPr="003A08FA">
              <w:rPr>
                <w:rFonts w:cs="Times New Roman"/>
                <w:color w:val="000000"/>
                <w:sz w:val="22"/>
                <w:szCs w:val="22"/>
              </w:rPr>
              <w:t xml:space="preserve"> Moo</w:t>
            </w:r>
            <w:r w:rsidR="006E757B" w:rsidRPr="003A08FA">
              <w:rPr>
                <w:rFonts w:cs="Times New Roman"/>
                <w:color w:val="000000"/>
                <w:sz w:val="22"/>
                <w:szCs w:val="22"/>
                <w:cs/>
              </w:rPr>
              <w:t xml:space="preserve"> </w:t>
            </w:r>
            <w:r w:rsidRPr="003A08FA">
              <w:rPr>
                <w:rFonts w:cs="Times New Roman"/>
                <w:color w:val="000000"/>
                <w:sz w:val="22"/>
                <w:szCs w:val="22"/>
              </w:rPr>
              <w:t>6</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33A2EA0" w14:textId="77777777" w:rsidTr="008E0FF8">
        <w:tc>
          <w:tcPr>
            <w:tcW w:w="419" w:type="dxa"/>
          </w:tcPr>
          <w:p w14:paraId="68E81F4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4</w:t>
            </w:r>
          </w:p>
        </w:tc>
        <w:tc>
          <w:tcPr>
            <w:tcW w:w="284" w:type="dxa"/>
          </w:tcPr>
          <w:p w14:paraId="2C0421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357FAB7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Narin</w:t>
            </w:r>
          </w:p>
        </w:tc>
        <w:tc>
          <w:tcPr>
            <w:tcW w:w="284" w:type="dxa"/>
          </w:tcPr>
          <w:p w14:paraId="7DE2028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62877FAE" w14:textId="012EA085"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88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2</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9E096DB" w14:textId="77777777" w:rsidTr="008E0FF8">
        <w:tc>
          <w:tcPr>
            <w:tcW w:w="419" w:type="dxa"/>
          </w:tcPr>
          <w:p w14:paraId="6A1B5FA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5</w:t>
            </w:r>
          </w:p>
        </w:tc>
        <w:tc>
          <w:tcPr>
            <w:tcW w:w="284" w:type="dxa"/>
          </w:tcPr>
          <w:p w14:paraId="3730837A"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5B309D9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Kan Lueang</w:t>
            </w:r>
          </w:p>
        </w:tc>
        <w:tc>
          <w:tcPr>
            <w:tcW w:w="284" w:type="dxa"/>
          </w:tcPr>
          <w:p w14:paraId="731A5B28"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527FB4D" w14:textId="4D27FF6D"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146</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7</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67AE6E7" w14:textId="77777777" w:rsidTr="008E0FF8">
        <w:tc>
          <w:tcPr>
            <w:tcW w:w="419" w:type="dxa"/>
          </w:tcPr>
          <w:p w14:paraId="3808404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6</w:t>
            </w:r>
          </w:p>
        </w:tc>
        <w:tc>
          <w:tcPr>
            <w:tcW w:w="284" w:type="dxa"/>
          </w:tcPr>
          <w:p w14:paraId="2F95B84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DCB849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Srisuk</w:t>
            </w:r>
          </w:p>
        </w:tc>
        <w:tc>
          <w:tcPr>
            <w:tcW w:w="284" w:type="dxa"/>
          </w:tcPr>
          <w:p w14:paraId="23AB487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7D06BC83" w14:textId="06EC82D4"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118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3</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8B7CFA7" w14:textId="77777777" w:rsidTr="008E0FF8">
        <w:tc>
          <w:tcPr>
            <w:tcW w:w="419" w:type="dxa"/>
          </w:tcPr>
          <w:p w14:paraId="33F8E26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7</w:t>
            </w:r>
          </w:p>
        </w:tc>
        <w:tc>
          <w:tcPr>
            <w:tcW w:w="284" w:type="dxa"/>
          </w:tcPr>
          <w:p w14:paraId="6E11F23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1850FC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Ban Bat</w:t>
            </w:r>
          </w:p>
        </w:tc>
        <w:tc>
          <w:tcPr>
            <w:tcW w:w="284" w:type="dxa"/>
          </w:tcPr>
          <w:p w14:paraId="28BC08C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0A8D9C9" w14:textId="0ABB4F18"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5</w:t>
            </w:r>
            <w:r w:rsidR="006E757B" w:rsidRPr="003A08FA">
              <w:rPr>
                <w:rFonts w:cs="Times New Roman"/>
                <w:color w:val="000000"/>
                <w:sz w:val="22"/>
                <w:szCs w:val="22"/>
                <w:cs/>
              </w:rPr>
              <w:t xml:space="preserve"> </w:t>
            </w:r>
            <w:r w:rsidR="006E757B" w:rsidRPr="003A08FA">
              <w:rPr>
                <w:rFonts w:cs="Times New Roman"/>
                <w:sz w:val="22"/>
                <w:szCs w:val="22"/>
              </w:rPr>
              <w:t>Tako Taphi</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Prakhon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2788952D" w14:textId="77777777" w:rsidTr="008E0FF8">
        <w:tc>
          <w:tcPr>
            <w:tcW w:w="419" w:type="dxa"/>
          </w:tcPr>
          <w:p w14:paraId="3EA63F7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8</w:t>
            </w:r>
          </w:p>
        </w:tc>
        <w:tc>
          <w:tcPr>
            <w:tcW w:w="284" w:type="dxa"/>
          </w:tcPr>
          <w:p w14:paraId="0ADE882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619658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Lahan Sai</w:t>
            </w:r>
          </w:p>
        </w:tc>
        <w:tc>
          <w:tcPr>
            <w:tcW w:w="284" w:type="dxa"/>
          </w:tcPr>
          <w:p w14:paraId="6757E7F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3269FFD6" w14:textId="31280473"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9</w:t>
            </w:r>
            <w:r w:rsidR="006E757B" w:rsidRPr="003A08FA">
              <w:rPr>
                <w:rFonts w:cs="Times New Roman"/>
                <w:color w:val="000000"/>
                <w:sz w:val="22"/>
                <w:szCs w:val="22"/>
                <w:cs/>
              </w:rPr>
              <w:t xml:space="preserve"> </w:t>
            </w:r>
            <w:r w:rsidR="006E757B" w:rsidRPr="003A08FA">
              <w:rPr>
                <w:rFonts w:cs="Times New Roman"/>
                <w:color w:val="000000"/>
                <w:sz w:val="22"/>
                <w:szCs w:val="22"/>
              </w:rPr>
              <w:t>Lahan Sai</w:t>
            </w:r>
            <w:r w:rsidR="006E757B" w:rsidRPr="003A08FA">
              <w:rPr>
                <w:rFonts w:cs="Times New Roman"/>
                <w:sz w:val="22"/>
                <w:szCs w:val="22"/>
              </w:rPr>
              <w:t xml:space="preserve"> Sub-district, </w:t>
            </w:r>
            <w:r w:rsidR="006E757B" w:rsidRPr="003A08FA">
              <w:rPr>
                <w:rFonts w:cs="Times New Roman"/>
                <w:color w:val="000000"/>
                <w:sz w:val="22"/>
                <w:szCs w:val="22"/>
              </w:rPr>
              <w:t>Lahan Sai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bl>
    <w:p w14:paraId="3DCFB06C" w14:textId="77777777" w:rsidR="006E757B" w:rsidRPr="003A08FA" w:rsidRDefault="006E757B" w:rsidP="003A08FA">
      <w:pPr>
        <w:tabs>
          <w:tab w:val="clear" w:pos="454"/>
          <w:tab w:val="left" w:pos="0"/>
        </w:tabs>
        <w:spacing w:line="276" w:lineRule="auto"/>
        <w:jc w:val="both"/>
        <w:rPr>
          <w:rFonts w:cs="Times New Roman"/>
          <w:sz w:val="22"/>
          <w:szCs w:val="22"/>
        </w:rPr>
      </w:pPr>
    </w:p>
    <w:p w14:paraId="1FCE80FD" w14:textId="38A063D6" w:rsidR="00921B7F" w:rsidRPr="003A08FA" w:rsidRDefault="006E757B" w:rsidP="003A08FA">
      <w:pPr>
        <w:tabs>
          <w:tab w:val="clear" w:pos="454"/>
          <w:tab w:val="left" w:pos="0"/>
        </w:tabs>
        <w:spacing w:line="276" w:lineRule="auto"/>
        <w:jc w:val="both"/>
        <w:rPr>
          <w:rFonts w:cs="Times New Roman"/>
          <w:sz w:val="22"/>
          <w:szCs w:val="22"/>
        </w:rPr>
      </w:pPr>
      <w:r w:rsidRPr="003A08FA">
        <w:rPr>
          <w:rFonts w:cs="Times New Roman"/>
          <w:sz w:val="22"/>
          <w:szCs w:val="22"/>
        </w:rPr>
        <w:t xml:space="preserve">As at March 31, 2025 and December 31, 2024 the Company’s major shareholders are eight individuals in </w:t>
      </w:r>
      <w:r w:rsidRPr="003A08FA">
        <w:rPr>
          <w:rFonts w:cs="Times New Roman"/>
          <w:spacing w:val="-2"/>
          <w:sz w:val="22"/>
          <w:szCs w:val="22"/>
        </w:rPr>
        <w:t>Jungtanasomboon</w:t>
      </w:r>
      <w:r w:rsidRPr="003A08FA">
        <w:rPr>
          <w:rFonts w:cs="Times New Roman"/>
          <w:sz w:val="22"/>
          <w:szCs w:val="22"/>
        </w:rPr>
        <w:t xml:space="preserve"> family whose total percentage of shareholding is 74.79%, whereby three of eight are the Company’s directors.</w:t>
      </w:r>
    </w:p>
    <w:p w14:paraId="50373630" w14:textId="77777777" w:rsidR="00924BFD" w:rsidRPr="003D6768" w:rsidRDefault="00924BFD"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r w:rsidRPr="003A08FA">
        <w:rPr>
          <w:rFonts w:cs="Times New Roman"/>
          <w:b/>
          <w:bCs/>
          <w:sz w:val="22"/>
          <w:szCs w:val="22"/>
        </w:rPr>
        <w:br w:type="page"/>
      </w:r>
    </w:p>
    <w:p w14:paraId="7126A5D4" w14:textId="74542EDF" w:rsidR="000F40AB" w:rsidRPr="003D6768" w:rsidRDefault="000F40A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 xml:space="preserve">BASIS FOR PREPARATION OF INTERIM FINANCIAL INFORMATION </w:t>
      </w:r>
    </w:p>
    <w:p w14:paraId="72B4A069"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3D6768">
        <w:rPr>
          <w:rFonts w:cs="Times New Roman"/>
          <w:sz w:val="22"/>
          <w:szCs w:val="22"/>
        </w:rPr>
        <w:t>The accompanying interim financial information are prepared on a condensed basis</w:t>
      </w:r>
      <w:r w:rsidR="00161675" w:rsidRPr="003D6768">
        <w:rPr>
          <w:rFonts w:cs="Times New Roman"/>
          <w:sz w:val="22"/>
          <w:szCs w:val="22"/>
        </w:rPr>
        <w:t xml:space="preserve"> </w:t>
      </w:r>
      <w:r w:rsidR="00FF4D57" w:rsidRPr="003D6768">
        <w:rPr>
          <w:rFonts w:cs="Times New Roman"/>
          <w:sz w:val="22"/>
          <w:szCs w:val="22"/>
        </w:rPr>
        <w:t>and in</w:t>
      </w:r>
      <w:r w:rsidRPr="003D6768">
        <w:rPr>
          <w:rFonts w:cs="Times New Roman"/>
          <w:sz w:val="22"/>
          <w:szCs w:val="22"/>
        </w:rPr>
        <w:t xml:space="preserve"> accordance with </w:t>
      </w:r>
      <w:r w:rsidR="00161675" w:rsidRPr="003D6768">
        <w:rPr>
          <w:rFonts w:cs="Times New Roman"/>
          <w:sz w:val="22"/>
          <w:szCs w:val="22"/>
        </w:rPr>
        <w:t xml:space="preserve">the </w:t>
      </w:r>
      <w:r w:rsidRPr="003D6768">
        <w:rPr>
          <w:rFonts w:cs="Times New Roman"/>
          <w:sz w:val="22"/>
          <w:szCs w:val="22"/>
        </w:rPr>
        <w:t xml:space="preserve">Thai Accounting </w:t>
      </w:r>
      <w:r w:rsidR="00FF4D57" w:rsidRPr="003D6768">
        <w:rPr>
          <w:rFonts w:cs="Times New Roman"/>
          <w:sz w:val="22"/>
          <w:szCs w:val="22"/>
        </w:rPr>
        <w:t>Standard No</w:t>
      </w:r>
      <w:r w:rsidRPr="003D6768">
        <w:rPr>
          <w:rFonts w:cs="Times New Roman"/>
          <w:sz w:val="22"/>
          <w:szCs w:val="22"/>
        </w:rPr>
        <w:t>. 34 “Interim Financial Reporting”</w:t>
      </w:r>
      <w:r w:rsidR="00161675" w:rsidRPr="003D6768">
        <w:rPr>
          <w:rFonts w:cs="Times New Roman"/>
          <w:sz w:val="22"/>
          <w:szCs w:val="22"/>
        </w:rPr>
        <w:t xml:space="preserve"> </w:t>
      </w:r>
      <w:r w:rsidR="00FF4D57" w:rsidRPr="003D6768">
        <w:rPr>
          <w:rFonts w:cs="Times New Roman"/>
          <w:sz w:val="22"/>
          <w:szCs w:val="22"/>
        </w:rPr>
        <w:t>including interpretations</w:t>
      </w:r>
      <w:r w:rsidRPr="003D6768">
        <w:rPr>
          <w:rFonts w:cs="Times New Roman"/>
          <w:sz w:val="22"/>
          <w:szCs w:val="22"/>
        </w:rPr>
        <w:t xml:space="preserve"> and guidelines promulgated by the</w:t>
      </w:r>
      <w:r w:rsidR="00161675" w:rsidRPr="003D6768">
        <w:rPr>
          <w:rFonts w:cs="Times New Roman"/>
          <w:sz w:val="22"/>
          <w:szCs w:val="22"/>
        </w:rPr>
        <w:t xml:space="preserve"> Thai</w:t>
      </w:r>
      <w:r w:rsidRPr="003D6768">
        <w:rPr>
          <w:rFonts w:cs="Times New Roman"/>
          <w:sz w:val="22"/>
          <w:szCs w:val="22"/>
        </w:rPr>
        <w:t xml:space="preserve"> Federation of Accounting Professions (“</w:t>
      </w:r>
      <w:r w:rsidR="00161675" w:rsidRPr="003D6768">
        <w:rPr>
          <w:rFonts w:cs="Times New Roman"/>
          <w:sz w:val="22"/>
          <w:szCs w:val="22"/>
        </w:rPr>
        <w:t>TFAC</w:t>
      </w:r>
      <w:r w:rsidRPr="003D6768">
        <w:rPr>
          <w:rFonts w:cs="Times New Roman"/>
          <w:sz w:val="22"/>
          <w:szCs w:val="22"/>
        </w:rPr>
        <w:t>”)</w:t>
      </w:r>
      <w:r w:rsidR="00161675" w:rsidRPr="003D6768">
        <w:rPr>
          <w:rFonts w:cs="Times New Roman"/>
          <w:sz w:val="22"/>
          <w:szCs w:val="22"/>
        </w:rPr>
        <w:t xml:space="preserve">, </w:t>
      </w:r>
      <w:r w:rsidRPr="003D6768">
        <w:rPr>
          <w:rFonts w:cs="Times New Roman"/>
          <w:sz w:val="22"/>
          <w:szCs w:val="22"/>
        </w:rPr>
        <w:t>applicable rules and regulations of the Securities and Exchange Commission</w:t>
      </w:r>
      <w:r w:rsidR="00161675" w:rsidRPr="003D6768">
        <w:rPr>
          <w:rFonts w:cs="Times New Roman"/>
          <w:sz w:val="22"/>
          <w:szCs w:val="22"/>
        </w:rPr>
        <w:t>, and applicable announcements of the Department of Business Development.</w:t>
      </w:r>
    </w:p>
    <w:p w14:paraId="01FC98BD" w14:textId="77777777" w:rsidR="00B929C8" w:rsidRPr="003D6768" w:rsidRDefault="00B929C8" w:rsidP="00A84147">
      <w:pPr>
        <w:spacing w:line="276" w:lineRule="auto"/>
        <w:jc w:val="thaiDistribute"/>
        <w:rPr>
          <w:rFonts w:cs="Times New Roman"/>
          <w:sz w:val="22"/>
          <w:szCs w:val="22"/>
        </w:rPr>
      </w:pPr>
    </w:p>
    <w:p w14:paraId="527C3F8F" w14:textId="6DFEBA36" w:rsidR="00161675" w:rsidRPr="003D6768" w:rsidRDefault="00161675" w:rsidP="00A84147">
      <w:pPr>
        <w:spacing w:line="276" w:lineRule="auto"/>
        <w:jc w:val="thaiDistribute"/>
        <w:rPr>
          <w:rFonts w:cs="Times New Roman"/>
          <w:sz w:val="22"/>
          <w:szCs w:val="22"/>
        </w:rPr>
      </w:pPr>
      <w:r w:rsidRPr="003D6768">
        <w:rPr>
          <w:rFonts w:cs="Times New Roman"/>
          <w:sz w:val="22"/>
          <w:szCs w:val="22"/>
        </w:rPr>
        <w:t xml:space="preserve">The accompanying interim financial information is prepared as updated information to the financial statements for </w:t>
      </w:r>
      <w:r w:rsidR="0063635D" w:rsidRPr="003D6768">
        <w:rPr>
          <w:rFonts w:cs="Times New Roman"/>
          <w:sz w:val="22"/>
          <w:szCs w:val="22"/>
        </w:rPr>
        <w:t xml:space="preserve">the year </w:t>
      </w:r>
      <w:r w:rsidR="00921B7F" w:rsidRPr="003D6768">
        <w:rPr>
          <w:rFonts w:cs="Times New Roman"/>
          <w:sz w:val="22"/>
          <w:szCs w:val="22"/>
        </w:rPr>
        <w:t>ended December 31, 202</w:t>
      </w:r>
      <w:r w:rsidR="00B658BF" w:rsidRPr="003D6768">
        <w:rPr>
          <w:rFonts w:cs="Times New Roman"/>
          <w:sz w:val="22"/>
          <w:szCs w:val="22"/>
        </w:rPr>
        <w:t>4</w:t>
      </w:r>
      <w:r w:rsidRPr="003D6768">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3D6768">
        <w:rPr>
          <w:rFonts w:cs="Times New Roman"/>
          <w:sz w:val="22"/>
          <w:szCs w:val="22"/>
        </w:rPr>
        <w:t xml:space="preserve"> </w:t>
      </w:r>
      <w:r w:rsidR="00921B7F" w:rsidRPr="003D6768">
        <w:rPr>
          <w:rFonts w:cs="Times New Roman"/>
          <w:sz w:val="22"/>
          <w:szCs w:val="22"/>
        </w:rPr>
        <w:t>the year ended December 31, 202</w:t>
      </w:r>
      <w:r w:rsidR="00B658BF" w:rsidRPr="003D6768">
        <w:rPr>
          <w:rFonts w:cs="Times New Roman"/>
          <w:sz w:val="22"/>
          <w:szCs w:val="22"/>
        </w:rPr>
        <w:t>4</w:t>
      </w:r>
      <w:r w:rsidRPr="003D6768">
        <w:rPr>
          <w:rFonts w:cs="Times New Roman"/>
          <w:sz w:val="22"/>
          <w:szCs w:val="22"/>
        </w:rPr>
        <w:t>.</w:t>
      </w:r>
    </w:p>
    <w:p w14:paraId="039F33F0"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D982049" w14:textId="77777777" w:rsidR="00161675" w:rsidRPr="003D6768" w:rsidRDefault="0016167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201B366F" w14:textId="77777777" w:rsidR="00777C44" w:rsidRPr="003D6768" w:rsidRDefault="00777C4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F0416B7" w14:textId="27DD43AC" w:rsidR="005A0E1E"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3D6768">
        <w:rPr>
          <w:rFonts w:cs="Times New Roman"/>
          <w:sz w:val="22"/>
          <w:szCs w:val="22"/>
        </w:rPr>
        <w:t>Starting from January 1, 202</w:t>
      </w:r>
      <w:r w:rsidR="00F93293" w:rsidRPr="003D6768">
        <w:rPr>
          <w:rFonts w:cs="Times New Roman"/>
          <w:sz w:val="22"/>
          <w:szCs w:val="22"/>
        </w:rPr>
        <w:t>5</w:t>
      </w:r>
      <w:r w:rsidR="005A0E1E" w:rsidRPr="003D6768">
        <w:rPr>
          <w:rFonts w:cs="Times New Roman"/>
          <w:sz w:val="22"/>
          <w:szCs w:val="22"/>
        </w:rPr>
        <w:t xml:space="preserve">, </w:t>
      </w:r>
      <w:r w:rsidR="0063635D" w:rsidRPr="003D6768">
        <w:rPr>
          <w:rFonts w:cs="Times New Roman"/>
          <w:sz w:val="22"/>
          <w:szCs w:val="22"/>
        </w:rPr>
        <w:t>the Company has adopted the revised</w:t>
      </w:r>
      <w:r w:rsidR="003469E8" w:rsidRPr="003D6768">
        <w:rPr>
          <w:rFonts w:cs="Times New Roman"/>
          <w:sz w:val="22"/>
          <w:szCs w:val="22"/>
          <w:cs/>
        </w:rPr>
        <w:t xml:space="preserve"> </w:t>
      </w:r>
      <w:r w:rsidR="003469E8" w:rsidRPr="003D6768">
        <w:rPr>
          <w:rFonts w:cs="Times New Roman"/>
          <w:sz w:val="22"/>
          <w:szCs w:val="22"/>
        </w:rPr>
        <w:t>Thai accounting standards (“TAS”) and</w:t>
      </w:r>
      <w:r w:rsidR="0063635D" w:rsidRPr="003D6768">
        <w:rPr>
          <w:rFonts w:cs="Times New Roman"/>
          <w:sz w:val="22"/>
          <w:szCs w:val="22"/>
        </w:rPr>
        <w:t xml:space="preserve"> </w:t>
      </w:r>
      <w:r w:rsidR="00947B0D" w:rsidRPr="003D6768">
        <w:rPr>
          <w:rFonts w:cs="Times New Roman"/>
          <w:sz w:val="22"/>
          <w:szCs w:val="22"/>
        </w:rPr>
        <w:t xml:space="preserve">Thai </w:t>
      </w:r>
      <w:r w:rsidR="0063635D" w:rsidRPr="003D6768">
        <w:rPr>
          <w:rFonts w:cs="Times New Roman"/>
          <w:sz w:val="22"/>
          <w:szCs w:val="22"/>
        </w:rPr>
        <w:t xml:space="preserve">financial reporting standards </w:t>
      </w:r>
      <w:r w:rsidR="00947B0D" w:rsidRPr="003D6768">
        <w:rPr>
          <w:rFonts w:cs="Times New Roman"/>
          <w:sz w:val="22"/>
          <w:szCs w:val="22"/>
        </w:rPr>
        <w:t xml:space="preserve">(“TFRS”) </w:t>
      </w:r>
      <w:r w:rsidR="0063635D" w:rsidRPr="003D6768">
        <w:rPr>
          <w:rFonts w:cs="Times New Roman"/>
          <w:sz w:val="22"/>
          <w:szCs w:val="22"/>
        </w:rPr>
        <w:t>by TFAC which are effective for accounting period begin</w:t>
      </w:r>
      <w:r w:rsidRPr="003D6768">
        <w:rPr>
          <w:rFonts w:cs="Times New Roman"/>
          <w:sz w:val="22"/>
          <w:szCs w:val="22"/>
        </w:rPr>
        <w:t>ning on or after January 1, 202</w:t>
      </w:r>
      <w:r w:rsidR="00F93293" w:rsidRPr="003D6768">
        <w:rPr>
          <w:rFonts w:cs="Times New Roman"/>
          <w:sz w:val="22"/>
          <w:szCs w:val="22"/>
        </w:rPr>
        <w:t>5</w:t>
      </w:r>
      <w:r w:rsidR="0063635D" w:rsidRPr="003D6768">
        <w:rPr>
          <w:rFonts w:cs="Times New Roman"/>
          <w:sz w:val="22"/>
          <w:szCs w:val="22"/>
        </w:rPr>
        <w:t>. The adoption of these TFRS does not have any significant impact on the Company’s financial statements.</w:t>
      </w:r>
    </w:p>
    <w:p w14:paraId="6AE854E0" w14:textId="77777777" w:rsidR="005A0E1E" w:rsidRPr="003D6768" w:rsidRDefault="005A0E1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A9FAE20" w:rsidR="00837B7D" w:rsidRPr="003D6768" w:rsidRDefault="00837B7D" w:rsidP="00A84147">
      <w:pPr>
        <w:pStyle w:val="NoSpacing"/>
        <w:spacing w:line="276" w:lineRule="auto"/>
        <w:jc w:val="thaiDistribute"/>
        <w:rPr>
          <w:rFonts w:cs="Times New Roman"/>
          <w:i/>
          <w:iCs/>
          <w:sz w:val="22"/>
          <w:szCs w:val="22"/>
        </w:rPr>
      </w:pPr>
      <w:r w:rsidRPr="003D6768">
        <w:rPr>
          <w:rFonts w:cs="Times New Roman"/>
          <w:i/>
          <w:iCs/>
          <w:sz w:val="22"/>
          <w:szCs w:val="22"/>
        </w:rPr>
        <w:t xml:space="preserve">Summary of </w:t>
      </w:r>
      <w:r w:rsidR="003469E8" w:rsidRPr="003D6768">
        <w:rPr>
          <w:rFonts w:cs="Times New Roman"/>
          <w:i/>
          <w:iCs/>
          <w:sz w:val="22"/>
          <w:szCs w:val="22"/>
        </w:rPr>
        <w:t>material</w:t>
      </w:r>
      <w:r w:rsidRPr="003D6768">
        <w:rPr>
          <w:rFonts w:cs="Times New Roman"/>
          <w:i/>
          <w:iCs/>
          <w:sz w:val="22"/>
          <w:szCs w:val="22"/>
        </w:rPr>
        <w:t xml:space="preserve"> accounting policies</w:t>
      </w:r>
    </w:p>
    <w:p w14:paraId="069A252C" w14:textId="77777777" w:rsidR="00837B7D" w:rsidRPr="003D6768" w:rsidRDefault="00837B7D" w:rsidP="00A84147">
      <w:pPr>
        <w:pStyle w:val="NoSpacing"/>
        <w:spacing w:line="276" w:lineRule="auto"/>
        <w:jc w:val="thaiDistribute"/>
        <w:rPr>
          <w:rFonts w:cs="Times New Roman"/>
          <w:sz w:val="22"/>
          <w:szCs w:val="22"/>
        </w:rPr>
      </w:pPr>
    </w:p>
    <w:p w14:paraId="6290BDF5" w14:textId="274CA172" w:rsidR="00B62667" w:rsidRPr="003D6768" w:rsidRDefault="00B62667" w:rsidP="00A84147">
      <w:pPr>
        <w:pStyle w:val="NoSpacing"/>
        <w:spacing w:line="276" w:lineRule="auto"/>
        <w:jc w:val="thaiDistribute"/>
        <w:rPr>
          <w:rFonts w:cs="Times New Roman"/>
          <w:sz w:val="22"/>
          <w:szCs w:val="22"/>
        </w:rPr>
      </w:pPr>
      <w:r w:rsidRPr="003D6768">
        <w:rPr>
          <w:rFonts w:cs="Times New Roman"/>
          <w:sz w:val="22"/>
          <w:szCs w:val="22"/>
        </w:rPr>
        <w:t xml:space="preserve">The Company applied </w:t>
      </w:r>
      <w:r w:rsidR="00E436AE" w:rsidRPr="00E436AE">
        <w:rPr>
          <w:rFonts w:cs="Times New Roman"/>
          <w:sz w:val="22"/>
          <w:szCs w:val="22"/>
        </w:rPr>
        <w:t>material</w:t>
      </w:r>
      <w:r w:rsidRPr="003D6768">
        <w:rPr>
          <w:rFonts w:cs="Times New Roman"/>
          <w:sz w:val="22"/>
          <w:szCs w:val="22"/>
        </w:rPr>
        <w:t xml:space="preserve"> accounting policies and methods of computation to the preparation of interim financial information for the three-month periods ended </w:t>
      </w:r>
      <w:r w:rsidR="00C37A32" w:rsidRPr="003D6768">
        <w:rPr>
          <w:rFonts w:cs="Times New Roman"/>
          <w:sz w:val="22"/>
          <w:szCs w:val="22"/>
        </w:rPr>
        <w:t>March 31, 202</w:t>
      </w:r>
      <w:r w:rsidR="00F93293" w:rsidRPr="003D6768">
        <w:rPr>
          <w:rFonts w:cs="Times New Roman"/>
          <w:sz w:val="22"/>
          <w:szCs w:val="22"/>
        </w:rPr>
        <w:t>5</w:t>
      </w:r>
      <w:r w:rsidRPr="003D6768">
        <w:rPr>
          <w:rFonts w:cs="Times New Roman"/>
          <w:sz w:val="22"/>
          <w:szCs w:val="22"/>
        </w:rPr>
        <w:t xml:space="preserve"> and 202</w:t>
      </w:r>
      <w:r w:rsidR="00F93293" w:rsidRPr="003D6768">
        <w:rPr>
          <w:rFonts w:cs="Times New Roman"/>
          <w:sz w:val="22"/>
          <w:szCs w:val="22"/>
        </w:rPr>
        <w:t>4</w:t>
      </w:r>
      <w:r w:rsidRPr="003D6768">
        <w:rPr>
          <w:rFonts w:cs="Times New Roman"/>
          <w:sz w:val="22"/>
          <w:szCs w:val="22"/>
        </w:rPr>
        <w:t xml:space="preserve"> which are similar to those applied to the preparation of financial statements for the year ended December 31, 202</w:t>
      </w:r>
      <w:r w:rsidR="00F93293" w:rsidRPr="003D6768">
        <w:rPr>
          <w:rFonts w:cs="Times New Roman"/>
          <w:sz w:val="22"/>
          <w:szCs w:val="22"/>
        </w:rPr>
        <w:t>4</w:t>
      </w:r>
      <w:r w:rsidRPr="003D6768">
        <w:rPr>
          <w:rFonts w:cs="Times New Roman"/>
          <w:sz w:val="22"/>
          <w:szCs w:val="22"/>
        </w:rPr>
        <w:t xml:space="preserve">.  </w:t>
      </w:r>
    </w:p>
    <w:p w14:paraId="1C25E957" w14:textId="77777777" w:rsidR="00B62667"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2CEB60F"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779491F"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163A753"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5A173F89"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51E980C8"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ACEEB5F"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9C4668"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334FDE5"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5454CD70"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3CFCE53"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B583468"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1F93117"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5263EA95"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AE762BD" w14:textId="77777777" w:rsidR="004A6BC4"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6A00E4D" w14:textId="77777777" w:rsidR="004A6BC4" w:rsidRPr="003D6768"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5755DF5" w14:textId="4E1067B2" w:rsidR="00B62CB4" w:rsidRPr="003D6768" w:rsidRDefault="00B62CB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TRANSACTIONS AND BALANCES</w:t>
      </w:r>
      <w:r w:rsidR="00E261B5" w:rsidRPr="003D6768">
        <w:rPr>
          <w:sz w:val="22"/>
          <w:szCs w:val="22"/>
        </w:rPr>
        <w:t xml:space="preserve"> WITH RELATED PARTIES</w:t>
      </w:r>
    </w:p>
    <w:p w14:paraId="32A2786A" w14:textId="77777777" w:rsidR="00B62CB4" w:rsidRPr="003D6768" w:rsidRDefault="00B62CB4" w:rsidP="00A84147">
      <w:pPr>
        <w:spacing w:line="276" w:lineRule="auto"/>
        <w:rPr>
          <w:rFonts w:cs="Times New Roman"/>
          <w:sz w:val="22"/>
          <w:szCs w:val="22"/>
        </w:rPr>
      </w:pPr>
    </w:p>
    <w:p w14:paraId="1DF25074" w14:textId="77777777" w:rsidR="0057196D" w:rsidRPr="003D6768" w:rsidRDefault="00B62CB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3391F6F2" w14:textId="77777777" w:rsidR="00921B7F"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33C3BE31" w:rsidR="00B62667" w:rsidRPr="003D676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 xml:space="preserve">Significant transactions with related parties for the three-month periods ended </w:t>
      </w:r>
      <w:r w:rsidR="00C37A32" w:rsidRPr="003D6768">
        <w:rPr>
          <w:rFonts w:cs="Times New Roman"/>
          <w:sz w:val="22"/>
          <w:szCs w:val="22"/>
        </w:rPr>
        <w:t>March 31, 202</w:t>
      </w:r>
      <w:r w:rsidR="003D6768" w:rsidRPr="003D6768">
        <w:rPr>
          <w:rFonts w:cs="Times New Roman"/>
          <w:sz w:val="22"/>
          <w:szCs w:val="22"/>
        </w:rPr>
        <w:t>5</w:t>
      </w:r>
      <w:r w:rsidRPr="003D6768">
        <w:rPr>
          <w:rFonts w:cs="Times New Roman"/>
          <w:sz w:val="22"/>
          <w:szCs w:val="22"/>
        </w:rPr>
        <w:t xml:space="preserve"> and 202</w:t>
      </w:r>
      <w:r w:rsidR="003D6768" w:rsidRPr="003D6768">
        <w:rPr>
          <w:rFonts w:cs="Times New Roman"/>
          <w:sz w:val="22"/>
          <w:szCs w:val="22"/>
        </w:rPr>
        <w:t>4</w:t>
      </w:r>
      <w:r w:rsidRPr="003D6768">
        <w:rPr>
          <w:rFonts w:cs="Times New Roman"/>
          <w:sz w:val="22"/>
          <w:szCs w:val="22"/>
        </w:rPr>
        <w:t>, were as follows:</w:t>
      </w:r>
    </w:p>
    <w:p w14:paraId="1C4A401E"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54" w:type="dxa"/>
        <w:tblInd w:w="10" w:type="dxa"/>
        <w:tblLayout w:type="fixed"/>
        <w:tblLook w:val="0000" w:firstRow="0" w:lastRow="0" w:firstColumn="0" w:lastColumn="0" w:noHBand="0" w:noVBand="0"/>
      </w:tblPr>
      <w:tblGrid>
        <w:gridCol w:w="6052"/>
        <w:gridCol w:w="1559"/>
        <w:gridCol w:w="241"/>
        <w:gridCol w:w="1602"/>
      </w:tblGrid>
      <w:tr w:rsidR="00C37A32" w:rsidRPr="003D6768" w14:paraId="4A043583" w14:textId="77777777" w:rsidTr="006D1D88">
        <w:trPr>
          <w:cantSplit/>
        </w:trPr>
        <w:tc>
          <w:tcPr>
            <w:tcW w:w="6052" w:type="dxa"/>
          </w:tcPr>
          <w:p w14:paraId="678A8B8C"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2" w:type="dxa"/>
            <w:gridSpan w:val="3"/>
            <w:tcBorders>
              <w:bottom w:val="single" w:sz="4" w:space="0" w:color="auto"/>
            </w:tcBorders>
          </w:tcPr>
          <w:p w14:paraId="49187318"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r w:rsidRPr="003D6768">
              <w:rPr>
                <w:rFonts w:cs="Times New Roman"/>
                <w:sz w:val="22"/>
                <w:szCs w:val="22"/>
              </w:rPr>
              <w:t>In Thousand Baht</w:t>
            </w:r>
          </w:p>
        </w:tc>
      </w:tr>
      <w:tr w:rsidR="00C37A32" w:rsidRPr="003D6768" w14:paraId="262A2572" w14:textId="77777777" w:rsidTr="006D1D88">
        <w:trPr>
          <w:cantSplit/>
        </w:trPr>
        <w:tc>
          <w:tcPr>
            <w:tcW w:w="6052" w:type="dxa"/>
          </w:tcPr>
          <w:p w14:paraId="1E85BB9B" w14:textId="77777777" w:rsidR="00C37A32" w:rsidRPr="003D6768" w:rsidRDefault="00C37A32" w:rsidP="006D1D88">
            <w:pPr>
              <w:spacing w:line="276" w:lineRule="auto"/>
              <w:jc w:val="both"/>
              <w:rPr>
                <w:rFonts w:cs="Times New Roman"/>
                <w:sz w:val="22"/>
                <w:szCs w:val="22"/>
              </w:rPr>
            </w:pPr>
          </w:p>
        </w:tc>
        <w:tc>
          <w:tcPr>
            <w:tcW w:w="1559" w:type="dxa"/>
            <w:tcBorders>
              <w:bottom w:val="single" w:sz="4" w:space="0" w:color="auto"/>
            </w:tcBorders>
          </w:tcPr>
          <w:p w14:paraId="0B7AFB0F" w14:textId="7D5908CA"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w:t>
            </w:r>
            <w:r w:rsidR="003D6768" w:rsidRPr="003D6768">
              <w:rPr>
                <w:rFonts w:cs="Times New Roman"/>
                <w:sz w:val="22"/>
                <w:szCs w:val="22"/>
              </w:rPr>
              <w:t>5</w:t>
            </w:r>
          </w:p>
        </w:tc>
        <w:tc>
          <w:tcPr>
            <w:tcW w:w="241" w:type="dxa"/>
          </w:tcPr>
          <w:p w14:paraId="07FE2873"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2" w:type="dxa"/>
            <w:tcBorders>
              <w:bottom w:val="single" w:sz="4" w:space="0" w:color="auto"/>
            </w:tcBorders>
          </w:tcPr>
          <w:p w14:paraId="3C626785" w14:textId="0747277E"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w:t>
            </w:r>
            <w:r w:rsidR="003D6768" w:rsidRPr="003D6768">
              <w:rPr>
                <w:rFonts w:cs="Times New Roman"/>
                <w:sz w:val="22"/>
                <w:szCs w:val="22"/>
              </w:rPr>
              <w:t>4</w:t>
            </w:r>
          </w:p>
        </w:tc>
      </w:tr>
      <w:tr w:rsidR="00C37A32" w:rsidRPr="003D6768" w14:paraId="5C14DD28" w14:textId="77777777" w:rsidTr="006D1D88">
        <w:trPr>
          <w:cantSplit/>
        </w:trPr>
        <w:tc>
          <w:tcPr>
            <w:tcW w:w="6052" w:type="dxa"/>
          </w:tcPr>
          <w:p w14:paraId="39EB4EDF"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companies</w:t>
            </w:r>
          </w:p>
        </w:tc>
        <w:tc>
          <w:tcPr>
            <w:tcW w:w="1559" w:type="dxa"/>
          </w:tcPr>
          <w:p w14:paraId="133D8D4B"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41" w:type="dxa"/>
          </w:tcPr>
          <w:p w14:paraId="3B622647" w14:textId="77777777" w:rsidR="00C37A32" w:rsidRPr="003D6768" w:rsidRDefault="00C37A32" w:rsidP="006D1D88">
            <w:pPr>
              <w:pStyle w:val="BodyText3"/>
              <w:tabs>
                <w:tab w:val="left" w:pos="1026"/>
                <w:tab w:val="left" w:pos="1310"/>
              </w:tabs>
              <w:spacing w:line="276" w:lineRule="auto"/>
              <w:ind w:right="176"/>
              <w:jc w:val="right"/>
              <w:rPr>
                <w:rFonts w:cs="Times New Roman"/>
                <w:bCs/>
                <w:sz w:val="22"/>
                <w:szCs w:val="22"/>
                <w:highlight w:val="yellow"/>
              </w:rPr>
            </w:pPr>
          </w:p>
        </w:tc>
        <w:tc>
          <w:tcPr>
            <w:tcW w:w="1602" w:type="dxa"/>
          </w:tcPr>
          <w:p w14:paraId="3F6335D4" w14:textId="77777777" w:rsidR="00C37A32" w:rsidRPr="003D6768" w:rsidRDefault="00C37A32"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A339C0" w:rsidRPr="003D6768" w14:paraId="327796B7" w14:textId="77777777" w:rsidTr="006D1D88">
        <w:trPr>
          <w:cantSplit/>
        </w:trPr>
        <w:tc>
          <w:tcPr>
            <w:tcW w:w="6052" w:type="dxa"/>
            <w:vAlign w:val="bottom"/>
          </w:tcPr>
          <w:p w14:paraId="3A7EE417" w14:textId="77777777" w:rsidR="00A339C0" w:rsidRPr="003D6768" w:rsidRDefault="00A339C0" w:rsidP="006D1D88">
            <w:pPr>
              <w:pStyle w:val="1"/>
              <w:widowControl/>
              <w:spacing w:line="276" w:lineRule="auto"/>
              <w:ind w:right="0"/>
              <w:rPr>
                <w:rFonts w:hAnsi="Times New Roman" w:cs="Times New Roman"/>
                <w:color w:val="auto"/>
                <w:sz w:val="22"/>
                <w:szCs w:val="22"/>
              </w:rPr>
            </w:pPr>
            <w:r w:rsidRPr="003D6768">
              <w:rPr>
                <w:rFonts w:hAnsi="Times New Roman" w:cs="Times New Roman"/>
                <w:color w:val="auto"/>
                <w:sz w:val="22"/>
                <w:szCs w:val="22"/>
              </w:rPr>
              <w:t>Gasoline expense</w:t>
            </w:r>
          </w:p>
        </w:tc>
        <w:tc>
          <w:tcPr>
            <w:tcW w:w="1559" w:type="dxa"/>
            <w:tcBorders>
              <w:bottom w:val="double" w:sz="4" w:space="0" w:color="auto"/>
            </w:tcBorders>
          </w:tcPr>
          <w:p w14:paraId="310123F1" w14:textId="2E4F8FC8" w:rsidR="00A339C0" w:rsidRPr="003D6768" w:rsidRDefault="00BC7006"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226</w:t>
            </w:r>
          </w:p>
        </w:tc>
        <w:tc>
          <w:tcPr>
            <w:tcW w:w="241" w:type="dxa"/>
          </w:tcPr>
          <w:p w14:paraId="13CCA95F" w14:textId="77777777" w:rsidR="00A339C0" w:rsidRPr="003D6768" w:rsidRDefault="00A339C0"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2D8A6CAB" w14:textId="21500442" w:rsidR="00A339C0" w:rsidRPr="003D6768" w:rsidRDefault="003D6768"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93</w:t>
            </w:r>
          </w:p>
        </w:tc>
      </w:tr>
      <w:tr w:rsidR="00425C44" w:rsidRPr="003D6768" w14:paraId="41DD63F9" w14:textId="77777777" w:rsidTr="006D1D88">
        <w:trPr>
          <w:cantSplit/>
        </w:trPr>
        <w:tc>
          <w:tcPr>
            <w:tcW w:w="6052" w:type="dxa"/>
          </w:tcPr>
          <w:p w14:paraId="55705869" w14:textId="42C4675B" w:rsidR="00425C44" w:rsidRPr="006D1D88" w:rsidRDefault="00425C44" w:rsidP="006D1D88">
            <w:pPr>
              <w:pStyle w:val="1"/>
              <w:widowControl/>
              <w:spacing w:line="276" w:lineRule="auto"/>
              <w:ind w:right="0"/>
              <w:rPr>
                <w:rFonts w:hAnsi="Times New Roman" w:cs="Times New Roman"/>
                <w:color w:val="auto"/>
                <w:sz w:val="22"/>
                <w:szCs w:val="22"/>
              </w:rPr>
            </w:pPr>
            <w:r w:rsidRPr="006D1D88">
              <w:rPr>
                <w:rFonts w:cs="Times New Roman"/>
                <w:color w:val="auto"/>
                <w:sz w:val="22"/>
                <w:szCs w:val="22"/>
              </w:rPr>
              <w:t xml:space="preserve">Other expenses </w:t>
            </w:r>
          </w:p>
        </w:tc>
        <w:tc>
          <w:tcPr>
            <w:tcW w:w="1559" w:type="dxa"/>
            <w:tcBorders>
              <w:bottom w:val="double" w:sz="4" w:space="0" w:color="auto"/>
            </w:tcBorders>
          </w:tcPr>
          <w:p w14:paraId="51FC94CD" w14:textId="03BDF17E" w:rsidR="00425C44"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137</w:t>
            </w:r>
          </w:p>
        </w:tc>
        <w:tc>
          <w:tcPr>
            <w:tcW w:w="241" w:type="dxa"/>
          </w:tcPr>
          <w:p w14:paraId="61E56273"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double" w:sz="4" w:space="0" w:color="auto"/>
            </w:tcBorders>
          </w:tcPr>
          <w:p w14:paraId="37FEB7C9" w14:textId="2C7F3208" w:rsidR="00425C44" w:rsidRPr="00425C44" w:rsidRDefault="00425C44" w:rsidP="006D1D88">
            <w:pPr>
              <w:tabs>
                <w:tab w:val="clear" w:pos="227"/>
                <w:tab w:val="clear" w:pos="454"/>
                <w:tab w:val="clear" w:pos="680"/>
                <w:tab w:val="clear" w:pos="907"/>
              </w:tabs>
              <w:spacing w:line="276" w:lineRule="auto"/>
              <w:ind w:right="59"/>
              <w:jc w:val="center"/>
              <w:rPr>
                <w:rFonts w:cs="Times New Roman"/>
                <w:sz w:val="22"/>
                <w:szCs w:val="22"/>
              </w:rPr>
            </w:pPr>
            <w:r>
              <w:rPr>
                <w:rFonts w:cs="Times New Roman"/>
                <w:sz w:val="22"/>
                <w:szCs w:val="22"/>
              </w:rPr>
              <w:t xml:space="preserve">      -</w:t>
            </w:r>
          </w:p>
        </w:tc>
      </w:tr>
      <w:tr w:rsidR="00425C44" w:rsidRPr="003D6768" w14:paraId="7B5DBB51" w14:textId="77777777" w:rsidTr="006D1D88">
        <w:trPr>
          <w:cantSplit/>
        </w:trPr>
        <w:tc>
          <w:tcPr>
            <w:tcW w:w="6052" w:type="dxa"/>
          </w:tcPr>
          <w:p w14:paraId="04184B32" w14:textId="77777777"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9" w:type="dxa"/>
            <w:tcBorders>
              <w:top w:val="double" w:sz="4" w:space="0" w:color="auto"/>
            </w:tcBorders>
          </w:tcPr>
          <w:p w14:paraId="33096387" w14:textId="77777777" w:rsidR="00425C44" w:rsidRPr="004A6BC4"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0A3C0BE3"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tcBorders>
          </w:tcPr>
          <w:p w14:paraId="3CA0AEC6"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r>
      <w:tr w:rsidR="00425C44" w:rsidRPr="003D6768" w14:paraId="5B87E4F2" w14:textId="77777777" w:rsidTr="006D1D88">
        <w:trPr>
          <w:cantSplit/>
        </w:trPr>
        <w:tc>
          <w:tcPr>
            <w:tcW w:w="6052" w:type="dxa"/>
          </w:tcPr>
          <w:p w14:paraId="55E80703" w14:textId="77777777"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person</w:t>
            </w:r>
          </w:p>
        </w:tc>
        <w:tc>
          <w:tcPr>
            <w:tcW w:w="1559" w:type="dxa"/>
          </w:tcPr>
          <w:p w14:paraId="4161F035" w14:textId="77777777" w:rsidR="00425C44" w:rsidRPr="004A6BC4"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6548ED3B"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02" w:type="dxa"/>
          </w:tcPr>
          <w:p w14:paraId="39C1D151"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r>
      <w:tr w:rsidR="00425C44" w:rsidRPr="003D6768" w14:paraId="32DD2B6E" w14:textId="77777777" w:rsidTr="006D1D88">
        <w:trPr>
          <w:cantSplit/>
        </w:trPr>
        <w:tc>
          <w:tcPr>
            <w:tcW w:w="6052" w:type="dxa"/>
          </w:tcPr>
          <w:p w14:paraId="3A9571B7" w14:textId="483BABDC"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3D6768">
              <w:rPr>
                <w:rFonts w:cs="Times New Roman"/>
                <w:sz w:val="22"/>
                <w:szCs w:val="22"/>
              </w:rPr>
              <w:t xml:space="preserve">Other expenses </w:t>
            </w:r>
          </w:p>
        </w:tc>
        <w:tc>
          <w:tcPr>
            <w:tcW w:w="1559" w:type="dxa"/>
            <w:tcBorders>
              <w:bottom w:val="double" w:sz="4" w:space="0" w:color="auto"/>
            </w:tcBorders>
          </w:tcPr>
          <w:p w14:paraId="12385EDD" w14:textId="611A7666" w:rsidR="00425C44" w:rsidRPr="00425C44" w:rsidRDefault="00425C44" w:rsidP="006D1D88">
            <w:pPr>
              <w:tabs>
                <w:tab w:val="clear" w:pos="227"/>
                <w:tab w:val="clear" w:pos="454"/>
                <w:tab w:val="clear" w:pos="680"/>
                <w:tab w:val="clear" w:pos="907"/>
              </w:tabs>
              <w:spacing w:line="276" w:lineRule="auto"/>
              <w:ind w:right="-107"/>
              <w:jc w:val="center"/>
              <w:rPr>
                <w:rFonts w:cs="Times New Roman"/>
                <w:sz w:val="22"/>
                <w:szCs w:val="22"/>
                <w:cs/>
              </w:rPr>
            </w:pPr>
            <w:r>
              <w:rPr>
                <w:rFonts w:cs="Times New Roman"/>
                <w:sz w:val="22"/>
                <w:szCs w:val="22"/>
              </w:rPr>
              <w:t xml:space="preserve">      -</w:t>
            </w:r>
          </w:p>
        </w:tc>
        <w:tc>
          <w:tcPr>
            <w:tcW w:w="241" w:type="dxa"/>
          </w:tcPr>
          <w:p w14:paraId="179BEE8C"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cs/>
              </w:rPr>
            </w:pPr>
          </w:p>
        </w:tc>
        <w:tc>
          <w:tcPr>
            <w:tcW w:w="1602" w:type="dxa"/>
            <w:tcBorders>
              <w:bottom w:val="double" w:sz="4" w:space="0" w:color="auto"/>
            </w:tcBorders>
          </w:tcPr>
          <w:p w14:paraId="541B356B" w14:textId="378C253A"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cs/>
              </w:rPr>
            </w:pPr>
            <w:r w:rsidRPr="003D6768">
              <w:rPr>
                <w:rFonts w:cs="Times New Roman"/>
                <w:sz w:val="22"/>
                <w:szCs w:val="22"/>
              </w:rPr>
              <w:t>28</w:t>
            </w:r>
          </w:p>
        </w:tc>
      </w:tr>
      <w:tr w:rsidR="00425C44" w:rsidRPr="003D6768" w14:paraId="772897DB" w14:textId="77777777" w:rsidTr="006D1D88">
        <w:trPr>
          <w:cantSplit/>
        </w:trPr>
        <w:tc>
          <w:tcPr>
            <w:tcW w:w="6052" w:type="dxa"/>
          </w:tcPr>
          <w:p w14:paraId="69D7E177" w14:textId="202CA32E"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Payments of lease liabilities (rental expenses)</w:t>
            </w:r>
          </w:p>
        </w:tc>
        <w:tc>
          <w:tcPr>
            <w:tcW w:w="1559" w:type="dxa"/>
            <w:tcBorders>
              <w:top w:val="double" w:sz="4" w:space="0" w:color="auto"/>
              <w:bottom w:val="double" w:sz="4" w:space="0" w:color="auto"/>
            </w:tcBorders>
          </w:tcPr>
          <w:p w14:paraId="19F18F83" w14:textId="586815D7"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99</w:t>
            </w:r>
          </w:p>
        </w:tc>
        <w:tc>
          <w:tcPr>
            <w:tcW w:w="241" w:type="dxa"/>
          </w:tcPr>
          <w:p w14:paraId="631B630A"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cs/>
              </w:rPr>
            </w:pPr>
          </w:p>
        </w:tc>
        <w:tc>
          <w:tcPr>
            <w:tcW w:w="1602" w:type="dxa"/>
            <w:tcBorders>
              <w:top w:val="double" w:sz="4" w:space="0" w:color="auto"/>
              <w:bottom w:val="double" w:sz="4" w:space="0" w:color="auto"/>
            </w:tcBorders>
          </w:tcPr>
          <w:p w14:paraId="2CB3574B" w14:textId="53BC2C9C"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99</w:t>
            </w:r>
          </w:p>
        </w:tc>
      </w:tr>
      <w:tr w:rsidR="00425C44" w:rsidRPr="003D6768" w14:paraId="243ECBE2" w14:textId="77777777" w:rsidTr="006D1D88">
        <w:trPr>
          <w:cantSplit/>
        </w:trPr>
        <w:tc>
          <w:tcPr>
            <w:tcW w:w="6052" w:type="dxa"/>
          </w:tcPr>
          <w:p w14:paraId="6B56B4ED" w14:textId="2F3649D3"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Interest expenses - lease liabilities</w:t>
            </w:r>
          </w:p>
        </w:tc>
        <w:tc>
          <w:tcPr>
            <w:tcW w:w="1559" w:type="dxa"/>
            <w:tcBorders>
              <w:top w:val="double" w:sz="4" w:space="0" w:color="auto"/>
              <w:bottom w:val="double" w:sz="4" w:space="0" w:color="auto"/>
            </w:tcBorders>
          </w:tcPr>
          <w:p w14:paraId="7867D869" w14:textId="43BAC008"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26</w:t>
            </w:r>
          </w:p>
        </w:tc>
        <w:tc>
          <w:tcPr>
            <w:tcW w:w="241" w:type="dxa"/>
          </w:tcPr>
          <w:p w14:paraId="42E63F23"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double" w:sz="4" w:space="0" w:color="auto"/>
              <w:bottom w:val="double" w:sz="4" w:space="0" w:color="auto"/>
            </w:tcBorders>
          </w:tcPr>
          <w:p w14:paraId="1610F975" w14:textId="577C0D1F"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26</w:t>
            </w:r>
          </w:p>
        </w:tc>
      </w:tr>
      <w:tr w:rsidR="00425C44" w:rsidRPr="003D6768" w14:paraId="025FF4CB" w14:textId="77777777" w:rsidTr="006D1D88">
        <w:trPr>
          <w:cantSplit/>
        </w:trPr>
        <w:tc>
          <w:tcPr>
            <w:tcW w:w="6052" w:type="dxa"/>
          </w:tcPr>
          <w:p w14:paraId="1820506E" w14:textId="77777777"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9" w:type="dxa"/>
            <w:tcBorders>
              <w:top w:val="double" w:sz="4" w:space="0" w:color="auto"/>
            </w:tcBorders>
          </w:tcPr>
          <w:p w14:paraId="2ABA4FB3" w14:textId="77777777" w:rsidR="00425C44" w:rsidRPr="004A6BC4"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4890414C"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02" w:type="dxa"/>
            <w:tcBorders>
              <w:top w:val="double" w:sz="4" w:space="0" w:color="auto"/>
            </w:tcBorders>
          </w:tcPr>
          <w:p w14:paraId="6125CE15" w14:textId="77777777" w:rsidR="00425C44" w:rsidRPr="00D11759"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r>
      <w:tr w:rsidR="00425C44" w:rsidRPr="003D6768" w14:paraId="75D2F06C" w14:textId="77777777" w:rsidTr="006D1D88">
        <w:trPr>
          <w:cantSplit/>
        </w:trPr>
        <w:tc>
          <w:tcPr>
            <w:tcW w:w="6052" w:type="dxa"/>
          </w:tcPr>
          <w:p w14:paraId="363EB835" w14:textId="5D828AA0"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F92DD8">
              <w:rPr>
                <w:rFonts w:cs="Times New Roman"/>
                <w:sz w:val="22"/>
                <w:szCs w:val="22"/>
              </w:rPr>
              <w:t>Remunerations of key management</w:t>
            </w:r>
          </w:p>
        </w:tc>
        <w:tc>
          <w:tcPr>
            <w:tcW w:w="1559" w:type="dxa"/>
          </w:tcPr>
          <w:p w14:paraId="1F2DA665" w14:textId="77777777" w:rsidR="00425C44" w:rsidRPr="004A6BC4"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241" w:type="dxa"/>
          </w:tcPr>
          <w:p w14:paraId="355532B4"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Pr>
          <w:p w14:paraId="2086FE35" w14:textId="77777777"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r>
      <w:tr w:rsidR="00425C44" w:rsidRPr="003D6768" w14:paraId="610F156B" w14:textId="77777777" w:rsidTr="006D1D88">
        <w:trPr>
          <w:cantSplit/>
        </w:trPr>
        <w:tc>
          <w:tcPr>
            <w:tcW w:w="6052" w:type="dxa"/>
          </w:tcPr>
          <w:p w14:paraId="385E4FC7" w14:textId="3421A9EA" w:rsidR="00425C44" w:rsidRPr="003D6768" w:rsidRDefault="00425C44" w:rsidP="006D1D88">
            <w:pPr>
              <w:shd w:val="clear" w:color="auto" w:fill="FFFFFF"/>
              <w:tabs>
                <w:tab w:val="left" w:pos="-108"/>
              </w:tabs>
              <w:spacing w:line="276" w:lineRule="auto"/>
              <w:rPr>
                <w:rFonts w:cs="Times New Roman"/>
                <w:sz w:val="22"/>
                <w:szCs w:val="22"/>
                <w:cs/>
              </w:rPr>
            </w:pPr>
            <w:r w:rsidRPr="00F92DD8">
              <w:rPr>
                <w:rFonts w:cs="Times New Roman"/>
                <w:sz w:val="22"/>
                <w:szCs w:val="22"/>
              </w:rPr>
              <w:t>- Short-term benefits</w:t>
            </w:r>
          </w:p>
        </w:tc>
        <w:tc>
          <w:tcPr>
            <w:tcW w:w="1559" w:type="dxa"/>
          </w:tcPr>
          <w:p w14:paraId="1527588B" w14:textId="78001DD0"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1,9</w:t>
            </w:r>
            <w:r w:rsidR="004B1519">
              <w:rPr>
                <w:rFonts w:cs="Times New Roman"/>
                <w:sz w:val="22"/>
                <w:szCs w:val="22"/>
              </w:rPr>
              <w:t>87</w:t>
            </w:r>
          </w:p>
        </w:tc>
        <w:tc>
          <w:tcPr>
            <w:tcW w:w="241" w:type="dxa"/>
          </w:tcPr>
          <w:p w14:paraId="217C7868"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Pr>
          <w:p w14:paraId="3F23F231" w14:textId="031D21FE"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2,084</w:t>
            </w:r>
          </w:p>
        </w:tc>
      </w:tr>
      <w:tr w:rsidR="00425C44" w:rsidRPr="003D6768" w14:paraId="44F54A99" w14:textId="77777777" w:rsidTr="006D1D88">
        <w:trPr>
          <w:cantSplit/>
        </w:trPr>
        <w:tc>
          <w:tcPr>
            <w:tcW w:w="6052" w:type="dxa"/>
          </w:tcPr>
          <w:p w14:paraId="1AB59EFD" w14:textId="77BD86EA" w:rsidR="00425C44" w:rsidRPr="003D6768" w:rsidRDefault="00425C44" w:rsidP="006D1D88">
            <w:pPr>
              <w:shd w:val="clear" w:color="auto" w:fill="FFFFFF"/>
              <w:tabs>
                <w:tab w:val="left" w:pos="-108"/>
              </w:tabs>
              <w:spacing w:line="276" w:lineRule="auto"/>
              <w:rPr>
                <w:rFonts w:cs="Times New Roman"/>
                <w:sz w:val="22"/>
                <w:szCs w:val="22"/>
              </w:rPr>
            </w:pPr>
            <w:r w:rsidRPr="00F92DD8">
              <w:rPr>
                <w:rFonts w:cs="Times New Roman"/>
                <w:sz w:val="22"/>
                <w:szCs w:val="22"/>
              </w:rPr>
              <w:t>- Post-employment benefits</w:t>
            </w:r>
          </w:p>
        </w:tc>
        <w:tc>
          <w:tcPr>
            <w:tcW w:w="1559" w:type="dxa"/>
            <w:tcBorders>
              <w:bottom w:val="single" w:sz="4" w:space="0" w:color="auto"/>
            </w:tcBorders>
          </w:tcPr>
          <w:p w14:paraId="44A0FFB7" w14:textId="48C2741E"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103</w:t>
            </w:r>
          </w:p>
        </w:tc>
        <w:tc>
          <w:tcPr>
            <w:tcW w:w="241" w:type="dxa"/>
          </w:tcPr>
          <w:p w14:paraId="6F7EE4F9"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bottom w:val="single" w:sz="4" w:space="0" w:color="auto"/>
            </w:tcBorders>
          </w:tcPr>
          <w:p w14:paraId="722307F6" w14:textId="17B9F813"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124</w:t>
            </w:r>
          </w:p>
        </w:tc>
      </w:tr>
      <w:tr w:rsidR="00425C44" w:rsidRPr="003D6768" w14:paraId="796D48F5" w14:textId="77777777" w:rsidTr="006D1D88">
        <w:trPr>
          <w:cantSplit/>
        </w:trPr>
        <w:tc>
          <w:tcPr>
            <w:tcW w:w="6052" w:type="dxa"/>
          </w:tcPr>
          <w:p w14:paraId="113BAE85" w14:textId="06E196F9"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F92DD8">
              <w:rPr>
                <w:rFonts w:cs="Times New Roman"/>
                <w:sz w:val="22"/>
                <w:szCs w:val="22"/>
              </w:rPr>
              <w:t>Total</w:t>
            </w:r>
          </w:p>
        </w:tc>
        <w:tc>
          <w:tcPr>
            <w:tcW w:w="1559" w:type="dxa"/>
            <w:tcBorders>
              <w:top w:val="single" w:sz="4" w:space="0" w:color="auto"/>
              <w:bottom w:val="double" w:sz="4" w:space="0" w:color="auto"/>
            </w:tcBorders>
          </w:tcPr>
          <w:p w14:paraId="39A2DD1D" w14:textId="5DB98302"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2,0</w:t>
            </w:r>
            <w:r w:rsidR="004B1519">
              <w:rPr>
                <w:rFonts w:cs="Times New Roman"/>
                <w:sz w:val="22"/>
                <w:szCs w:val="22"/>
              </w:rPr>
              <w:t>90</w:t>
            </w:r>
          </w:p>
        </w:tc>
        <w:tc>
          <w:tcPr>
            <w:tcW w:w="241" w:type="dxa"/>
          </w:tcPr>
          <w:p w14:paraId="38096F3D" w14:textId="77777777" w:rsidR="00425C44" w:rsidRPr="003D6768" w:rsidRDefault="00425C44" w:rsidP="006D1D88">
            <w:pPr>
              <w:tabs>
                <w:tab w:val="clear" w:pos="227"/>
                <w:tab w:val="clear" w:pos="454"/>
                <w:tab w:val="clear" w:pos="680"/>
                <w:tab w:val="clear" w:pos="907"/>
              </w:tabs>
              <w:spacing w:line="276" w:lineRule="auto"/>
              <w:ind w:right="47"/>
              <w:jc w:val="right"/>
              <w:rPr>
                <w:rFonts w:cs="Times New Roman"/>
                <w:sz w:val="22"/>
                <w:szCs w:val="22"/>
              </w:rPr>
            </w:pPr>
          </w:p>
        </w:tc>
        <w:tc>
          <w:tcPr>
            <w:tcW w:w="1602" w:type="dxa"/>
            <w:tcBorders>
              <w:top w:val="single" w:sz="4" w:space="0" w:color="auto"/>
              <w:bottom w:val="double" w:sz="4" w:space="0" w:color="auto"/>
            </w:tcBorders>
          </w:tcPr>
          <w:p w14:paraId="5CFD387F" w14:textId="345CE6A2" w:rsidR="00425C44" w:rsidRPr="003D6768" w:rsidRDefault="00425C44"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sidRPr="003D6768">
              <w:rPr>
                <w:rFonts w:cs="Times New Roman"/>
                <w:sz w:val="22"/>
                <w:szCs w:val="22"/>
              </w:rPr>
              <w:t>2,208</w:t>
            </w:r>
          </w:p>
        </w:tc>
      </w:tr>
    </w:tbl>
    <w:p w14:paraId="7C06F910" w14:textId="77777777" w:rsidR="00C37A32" w:rsidRPr="003D6768" w:rsidRDefault="00C37A32" w:rsidP="006D1D88">
      <w:pPr>
        <w:spacing w:line="276" w:lineRule="auto"/>
        <w:rPr>
          <w:rFonts w:cs="Times New Roman"/>
          <w:sz w:val="22"/>
          <w:szCs w:val="22"/>
        </w:rPr>
      </w:pPr>
    </w:p>
    <w:p w14:paraId="7B5C7192" w14:textId="6286596D" w:rsidR="0006690B" w:rsidRPr="003D676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t xml:space="preserve">Balances with related parties as at </w:t>
      </w:r>
      <w:r w:rsidR="00C37A32" w:rsidRPr="003D6768">
        <w:rPr>
          <w:rFonts w:cs="Times New Roman"/>
          <w:sz w:val="22"/>
          <w:szCs w:val="22"/>
        </w:rPr>
        <w:t>March 31, 202</w:t>
      </w:r>
      <w:r w:rsidR="003D6768">
        <w:rPr>
          <w:rFonts w:cs="Times New Roman"/>
          <w:sz w:val="22"/>
          <w:szCs w:val="22"/>
        </w:rPr>
        <w:t>5</w:t>
      </w:r>
      <w:r w:rsidRPr="003D6768">
        <w:rPr>
          <w:rFonts w:cs="Times New Roman"/>
          <w:sz w:val="22"/>
          <w:szCs w:val="22"/>
        </w:rPr>
        <w:t xml:space="preserve"> and December 31, 202</w:t>
      </w:r>
      <w:r w:rsidR="003D6768">
        <w:rPr>
          <w:rFonts w:cs="Times New Roman"/>
          <w:sz w:val="22"/>
          <w:szCs w:val="22"/>
        </w:rPr>
        <w:t>4</w:t>
      </w:r>
      <w:r w:rsidRPr="003D6768">
        <w:rPr>
          <w:rFonts w:cs="Times New Roman"/>
          <w:sz w:val="22"/>
          <w:szCs w:val="22"/>
        </w:rPr>
        <w:t>, were as follows:</w:t>
      </w:r>
    </w:p>
    <w:p w14:paraId="34704562"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3" w:type="dxa"/>
        <w:tblInd w:w="10" w:type="dxa"/>
        <w:tblBorders>
          <w:top w:val="single" w:sz="4" w:space="0" w:color="auto"/>
          <w:bottom w:val="double" w:sz="4" w:space="0" w:color="auto"/>
        </w:tblBorders>
        <w:tblLayout w:type="fixed"/>
        <w:tblLook w:val="0000" w:firstRow="0" w:lastRow="0" w:firstColumn="0" w:lastColumn="0" w:noHBand="0" w:noVBand="0"/>
      </w:tblPr>
      <w:tblGrid>
        <w:gridCol w:w="6047"/>
        <w:gridCol w:w="1564"/>
        <w:gridCol w:w="242"/>
        <w:gridCol w:w="1610"/>
      </w:tblGrid>
      <w:tr w:rsidR="00C37A32" w:rsidRPr="003D6768" w14:paraId="7B881758" w14:textId="77777777" w:rsidTr="00A235A4">
        <w:trPr>
          <w:cantSplit/>
        </w:trPr>
        <w:tc>
          <w:tcPr>
            <w:tcW w:w="6047" w:type="dxa"/>
            <w:tcBorders>
              <w:top w:val="nil"/>
              <w:bottom w:val="nil"/>
            </w:tcBorders>
          </w:tcPr>
          <w:p w14:paraId="52229E09"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16" w:type="dxa"/>
            <w:gridSpan w:val="3"/>
            <w:tcBorders>
              <w:top w:val="nil"/>
              <w:bottom w:val="single" w:sz="4" w:space="0" w:color="auto"/>
            </w:tcBorders>
          </w:tcPr>
          <w:p w14:paraId="1515AC85"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D6768">
              <w:rPr>
                <w:rFonts w:cs="Times New Roman"/>
                <w:sz w:val="22"/>
                <w:szCs w:val="22"/>
              </w:rPr>
              <w:t>In Thousand Baht</w:t>
            </w:r>
          </w:p>
        </w:tc>
      </w:tr>
      <w:tr w:rsidR="00C37A32" w:rsidRPr="003D6768" w14:paraId="28E5E3BA" w14:textId="77777777" w:rsidTr="00A235A4">
        <w:trPr>
          <w:cantSplit/>
        </w:trPr>
        <w:tc>
          <w:tcPr>
            <w:tcW w:w="6047" w:type="dxa"/>
          </w:tcPr>
          <w:p w14:paraId="2EF4918B"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64" w:type="dxa"/>
            <w:tcBorders>
              <w:top w:val="nil"/>
              <w:bottom w:val="single" w:sz="4" w:space="0" w:color="auto"/>
            </w:tcBorders>
          </w:tcPr>
          <w:p w14:paraId="77803DA9" w14:textId="655C7B31"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March 31, 202</w:t>
            </w:r>
            <w:r w:rsidR="004A6BC4">
              <w:rPr>
                <w:rFonts w:cs="Times New Roman"/>
                <w:sz w:val="22"/>
                <w:szCs w:val="22"/>
              </w:rPr>
              <w:t>5</w:t>
            </w:r>
          </w:p>
        </w:tc>
        <w:tc>
          <w:tcPr>
            <w:tcW w:w="242" w:type="dxa"/>
          </w:tcPr>
          <w:p w14:paraId="0DCA7721"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10" w:type="dxa"/>
            <w:tcBorders>
              <w:top w:val="nil"/>
              <w:bottom w:val="single" w:sz="4" w:space="0" w:color="auto"/>
            </w:tcBorders>
          </w:tcPr>
          <w:p w14:paraId="2B48F4D9" w14:textId="4FF1F9AC"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December 31, 202</w:t>
            </w:r>
            <w:r w:rsidR="004A6BC4">
              <w:rPr>
                <w:rFonts w:cs="Times New Roman"/>
                <w:sz w:val="22"/>
                <w:szCs w:val="22"/>
              </w:rPr>
              <w:t>4</w:t>
            </w:r>
          </w:p>
        </w:tc>
      </w:tr>
      <w:tr w:rsidR="00D179F0" w:rsidRPr="003D6768" w14:paraId="6082BE92" w14:textId="77777777" w:rsidTr="00A235A4">
        <w:trPr>
          <w:cantSplit/>
        </w:trPr>
        <w:tc>
          <w:tcPr>
            <w:tcW w:w="6047" w:type="dxa"/>
          </w:tcPr>
          <w:p w14:paraId="35A181FA" w14:textId="7C2B283A"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2E7009">
              <w:rPr>
                <w:rFonts w:cs="Times New Roman"/>
                <w:i/>
                <w:iCs/>
                <w:sz w:val="22"/>
                <w:szCs w:val="22"/>
              </w:rPr>
              <w:t>Other current payables</w:t>
            </w:r>
          </w:p>
        </w:tc>
        <w:tc>
          <w:tcPr>
            <w:tcW w:w="1564" w:type="dxa"/>
            <w:tcBorders>
              <w:top w:val="nil"/>
              <w:bottom w:val="nil"/>
            </w:tcBorders>
          </w:tcPr>
          <w:p w14:paraId="10042A37"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bottom w:val="nil"/>
            </w:tcBorders>
          </w:tcPr>
          <w:p w14:paraId="0AD44405"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10" w:type="dxa"/>
            <w:tcBorders>
              <w:top w:val="nil"/>
              <w:bottom w:val="nil"/>
            </w:tcBorders>
          </w:tcPr>
          <w:p w14:paraId="0C42249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425C44" w:rsidRPr="003D6768" w14:paraId="4D54DC7E" w14:textId="77777777" w:rsidTr="00A235A4">
        <w:trPr>
          <w:cantSplit/>
        </w:trPr>
        <w:tc>
          <w:tcPr>
            <w:tcW w:w="6047" w:type="dxa"/>
          </w:tcPr>
          <w:p w14:paraId="06E321FE" w14:textId="08FEA2C7" w:rsidR="00425C44" w:rsidRPr="00D179F0" w:rsidRDefault="006D1D88"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 xml:space="preserve">- </w:t>
            </w:r>
            <w:r w:rsidR="00425C44" w:rsidRPr="00D179F0">
              <w:rPr>
                <w:rFonts w:cs="Times New Roman"/>
                <w:sz w:val="22"/>
                <w:szCs w:val="22"/>
              </w:rPr>
              <w:t>Related companies</w:t>
            </w:r>
          </w:p>
        </w:tc>
        <w:tc>
          <w:tcPr>
            <w:tcW w:w="1564" w:type="dxa"/>
            <w:tcBorders>
              <w:top w:val="nil"/>
              <w:bottom w:val="double" w:sz="4" w:space="0" w:color="auto"/>
            </w:tcBorders>
          </w:tcPr>
          <w:p w14:paraId="529BB9C8" w14:textId="4878B321" w:rsidR="00425C44" w:rsidRPr="003D6768" w:rsidRDefault="00425C44"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81</w:t>
            </w:r>
          </w:p>
        </w:tc>
        <w:tc>
          <w:tcPr>
            <w:tcW w:w="242" w:type="dxa"/>
            <w:tcBorders>
              <w:top w:val="nil"/>
              <w:bottom w:val="nil"/>
            </w:tcBorders>
          </w:tcPr>
          <w:p w14:paraId="3B330373" w14:textId="77777777" w:rsidR="00425C44" w:rsidRPr="003D6768" w:rsidRDefault="00425C44"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10" w:type="dxa"/>
            <w:tcBorders>
              <w:top w:val="nil"/>
              <w:bottom w:val="double" w:sz="4" w:space="0" w:color="auto"/>
            </w:tcBorders>
          </w:tcPr>
          <w:p w14:paraId="2F182BCB" w14:textId="020E487C" w:rsidR="00425C44" w:rsidRPr="003D6768" w:rsidRDefault="00425C44" w:rsidP="00D179F0">
            <w:pPr>
              <w:tabs>
                <w:tab w:val="clear" w:pos="227"/>
                <w:tab w:val="clear" w:pos="454"/>
                <w:tab w:val="clear" w:pos="680"/>
                <w:tab w:val="clear" w:pos="907"/>
              </w:tabs>
              <w:spacing w:line="276" w:lineRule="auto"/>
              <w:ind w:right="59"/>
              <w:jc w:val="center"/>
              <w:rPr>
                <w:rFonts w:cs="Times New Roman"/>
                <w:sz w:val="22"/>
                <w:szCs w:val="22"/>
              </w:rPr>
            </w:pPr>
            <w:r>
              <w:rPr>
                <w:rFonts w:cs="Times New Roman"/>
                <w:sz w:val="22"/>
                <w:szCs w:val="22"/>
              </w:rPr>
              <w:t xml:space="preserve">      -</w:t>
            </w:r>
          </w:p>
        </w:tc>
      </w:tr>
      <w:tr w:rsidR="00D179F0" w:rsidRPr="003D6768" w14:paraId="58AA3198" w14:textId="77777777" w:rsidTr="00A235A4">
        <w:trPr>
          <w:cantSplit/>
        </w:trPr>
        <w:tc>
          <w:tcPr>
            <w:tcW w:w="6047" w:type="dxa"/>
          </w:tcPr>
          <w:p w14:paraId="21EE13B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64" w:type="dxa"/>
            <w:tcBorders>
              <w:top w:val="double" w:sz="4" w:space="0" w:color="auto"/>
              <w:bottom w:val="nil"/>
            </w:tcBorders>
          </w:tcPr>
          <w:p w14:paraId="45775DDF"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top w:val="nil"/>
              <w:bottom w:val="nil"/>
            </w:tcBorders>
          </w:tcPr>
          <w:p w14:paraId="0F5920A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10" w:type="dxa"/>
            <w:tcBorders>
              <w:top w:val="double" w:sz="4" w:space="0" w:color="auto"/>
              <w:bottom w:val="nil"/>
            </w:tcBorders>
          </w:tcPr>
          <w:p w14:paraId="6946B567"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4A6BC4" w:rsidRPr="003D6768" w14:paraId="52FF02EC" w14:textId="77777777" w:rsidTr="00A235A4">
        <w:tblPrEx>
          <w:tblBorders>
            <w:bottom w:val="single" w:sz="4" w:space="0" w:color="auto"/>
          </w:tblBorders>
        </w:tblPrEx>
        <w:trPr>
          <w:cantSplit/>
          <w:trHeight w:val="266"/>
        </w:trPr>
        <w:tc>
          <w:tcPr>
            <w:tcW w:w="6047" w:type="dxa"/>
            <w:tcBorders>
              <w:top w:val="nil"/>
              <w:bottom w:val="nil"/>
            </w:tcBorders>
          </w:tcPr>
          <w:p w14:paraId="305797A1" w14:textId="0BBCBF92"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4A6BC4">
              <w:rPr>
                <w:rFonts w:cs="Times New Roman"/>
                <w:i/>
                <w:iCs/>
                <w:sz w:val="22"/>
                <w:szCs w:val="22"/>
              </w:rPr>
              <w:t>Lease liabilities</w:t>
            </w:r>
            <w:r w:rsidRPr="004A6BC4">
              <w:rPr>
                <w:rFonts w:cs="Times New Roman"/>
                <w:i/>
                <w:iCs/>
                <w:sz w:val="22"/>
                <w:szCs w:val="22"/>
                <w:cs/>
              </w:rPr>
              <w:t xml:space="preserve"> -</w:t>
            </w:r>
            <w:r w:rsidRPr="004A6BC4">
              <w:rPr>
                <w:rFonts w:cs="Times New Roman"/>
                <w:sz w:val="22"/>
                <w:szCs w:val="22"/>
              </w:rPr>
              <w:t xml:space="preserve"> </w:t>
            </w:r>
            <w:r w:rsidRPr="004A6BC4">
              <w:rPr>
                <w:rFonts w:cs="Times New Roman"/>
                <w:i/>
                <w:iCs/>
                <w:sz w:val="22"/>
                <w:szCs w:val="22"/>
              </w:rPr>
              <w:t>Related person</w:t>
            </w:r>
          </w:p>
        </w:tc>
        <w:tc>
          <w:tcPr>
            <w:tcW w:w="1564" w:type="dxa"/>
            <w:tcBorders>
              <w:top w:val="nil"/>
              <w:bottom w:val="nil"/>
            </w:tcBorders>
          </w:tcPr>
          <w:p w14:paraId="2B60BC74"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42" w:type="dxa"/>
            <w:tcBorders>
              <w:top w:val="nil"/>
              <w:bottom w:val="nil"/>
            </w:tcBorders>
          </w:tcPr>
          <w:p w14:paraId="392A7420"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610" w:type="dxa"/>
            <w:tcBorders>
              <w:top w:val="nil"/>
              <w:bottom w:val="nil"/>
            </w:tcBorders>
          </w:tcPr>
          <w:p w14:paraId="2CB5BC21"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4A6BC4" w:rsidRPr="003D6768" w14:paraId="27A9C960" w14:textId="77777777" w:rsidTr="00A235A4">
        <w:tblPrEx>
          <w:tblBorders>
            <w:bottom w:val="single" w:sz="4" w:space="0" w:color="auto"/>
          </w:tblBorders>
        </w:tblPrEx>
        <w:trPr>
          <w:cantSplit/>
          <w:trHeight w:val="266"/>
        </w:trPr>
        <w:tc>
          <w:tcPr>
            <w:tcW w:w="6047" w:type="dxa"/>
            <w:tcBorders>
              <w:top w:val="nil"/>
              <w:bottom w:val="nil"/>
            </w:tcBorders>
            <w:vAlign w:val="center"/>
          </w:tcPr>
          <w:p w14:paraId="1C1FF5C6" w14:textId="0FF8CCB5" w:rsidR="004A6BC4" w:rsidRPr="004A6BC4" w:rsidRDefault="006D1D88"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Pr>
                <w:rFonts w:cs="Times New Roman"/>
                <w:sz w:val="22"/>
                <w:szCs w:val="22"/>
              </w:rPr>
              <w:t xml:space="preserve">- </w:t>
            </w:r>
            <w:r w:rsidR="004A6BC4" w:rsidRPr="004A6BC4">
              <w:rPr>
                <w:rFonts w:cs="Times New Roman"/>
                <w:sz w:val="22"/>
                <w:szCs w:val="22"/>
              </w:rPr>
              <w:t>Due within 1 year</w:t>
            </w:r>
          </w:p>
        </w:tc>
        <w:tc>
          <w:tcPr>
            <w:tcW w:w="1564" w:type="dxa"/>
            <w:tcBorders>
              <w:top w:val="nil"/>
              <w:bottom w:val="nil"/>
            </w:tcBorders>
          </w:tcPr>
          <w:p w14:paraId="11245ED6" w14:textId="0DA0B2AE" w:rsidR="004A6BC4" w:rsidRPr="004A6BC4" w:rsidRDefault="004C4A72"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cs/>
              </w:rPr>
            </w:pPr>
            <w:r>
              <w:rPr>
                <w:rFonts w:cs="Times New Roman"/>
                <w:sz w:val="22"/>
                <w:szCs w:val="22"/>
              </w:rPr>
              <w:t>307</w:t>
            </w:r>
          </w:p>
        </w:tc>
        <w:tc>
          <w:tcPr>
            <w:tcW w:w="242" w:type="dxa"/>
            <w:tcBorders>
              <w:top w:val="nil"/>
              <w:bottom w:val="nil"/>
            </w:tcBorders>
          </w:tcPr>
          <w:p w14:paraId="3B56EA2B"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610" w:type="dxa"/>
            <w:tcBorders>
              <w:top w:val="nil"/>
              <w:bottom w:val="nil"/>
            </w:tcBorders>
          </w:tcPr>
          <w:p w14:paraId="106256D4" w14:textId="75929C5A" w:rsidR="004A6BC4" w:rsidRPr="004A6BC4" w:rsidRDefault="004A6BC4"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cs/>
              </w:rPr>
            </w:pPr>
            <w:r>
              <w:rPr>
                <w:rFonts w:cs="Times New Roman"/>
                <w:sz w:val="22"/>
                <w:szCs w:val="22"/>
              </w:rPr>
              <w:t>304</w:t>
            </w:r>
          </w:p>
        </w:tc>
      </w:tr>
      <w:tr w:rsidR="004A6BC4" w:rsidRPr="003D6768" w14:paraId="3CD45C10" w14:textId="77777777" w:rsidTr="00A235A4">
        <w:tblPrEx>
          <w:tblBorders>
            <w:bottom w:val="single" w:sz="4" w:space="0" w:color="auto"/>
          </w:tblBorders>
        </w:tblPrEx>
        <w:trPr>
          <w:cantSplit/>
          <w:trHeight w:val="266"/>
        </w:trPr>
        <w:tc>
          <w:tcPr>
            <w:tcW w:w="6047" w:type="dxa"/>
            <w:tcBorders>
              <w:top w:val="nil"/>
              <w:bottom w:val="nil"/>
            </w:tcBorders>
            <w:vAlign w:val="center"/>
          </w:tcPr>
          <w:p w14:paraId="4F8F6179" w14:textId="7635403D" w:rsidR="004A6BC4" w:rsidRPr="004A6BC4" w:rsidRDefault="00A235A4" w:rsidP="004A6BC4">
            <w:pPr>
              <w:shd w:val="clear" w:color="auto" w:fill="FFFFFF"/>
              <w:tabs>
                <w:tab w:val="left" w:pos="-108"/>
              </w:tabs>
              <w:spacing w:line="276" w:lineRule="auto"/>
              <w:rPr>
                <w:rFonts w:cs="Times New Roman"/>
                <w:sz w:val="22"/>
                <w:szCs w:val="22"/>
              </w:rPr>
            </w:pPr>
            <w:r>
              <w:rPr>
                <w:rFonts w:cstheme="minorBidi"/>
                <w:sz w:val="22"/>
                <w:szCs w:val="22"/>
              </w:rPr>
              <w:t xml:space="preserve">- </w:t>
            </w:r>
            <w:r w:rsidR="004A6BC4" w:rsidRPr="004A6BC4">
              <w:rPr>
                <w:rFonts w:cs="Times New Roman"/>
                <w:sz w:val="22"/>
                <w:szCs w:val="22"/>
              </w:rPr>
              <w:t>Due after 1 year</w:t>
            </w:r>
          </w:p>
        </w:tc>
        <w:tc>
          <w:tcPr>
            <w:tcW w:w="1564" w:type="dxa"/>
            <w:tcBorders>
              <w:top w:val="nil"/>
              <w:bottom w:val="single" w:sz="4" w:space="0" w:color="auto"/>
            </w:tcBorders>
          </w:tcPr>
          <w:p w14:paraId="4A9B405D" w14:textId="67AF4A83" w:rsidR="004A6BC4" w:rsidRPr="004A6BC4" w:rsidRDefault="004C4A72"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2,034</w:t>
            </w:r>
          </w:p>
        </w:tc>
        <w:tc>
          <w:tcPr>
            <w:tcW w:w="242" w:type="dxa"/>
            <w:tcBorders>
              <w:top w:val="nil"/>
              <w:bottom w:val="nil"/>
            </w:tcBorders>
          </w:tcPr>
          <w:p w14:paraId="41010EB8"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610" w:type="dxa"/>
            <w:tcBorders>
              <w:top w:val="nil"/>
              <w:bottom w:val="single" w:sz="4" w:space="0" w:color="auto"/>
            </w:tcBorders>
          </w:tcPr>
          <w:p w14:paraId="609E8800" w14:textId="53DDACF5" w:rsidR="004A6BC4" w:rsidRPr="004A6BC4" w:rsidRDefault="004A6BC4"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2,112</w:t>
            </w:r>
          </w:p>
        </w:tc>
      </w:tr>
      <w:tr w:rsidR="004A6BC4" w:rsidRPr="003D6768" w14:paraId="2B0D112C" w14:textId="77777777" w:rsidTr="00A235A4">
        <w:tblPrEx>
          <w:tblBorders>
            <w:bottom w:val="single" w:sz="4" w:space="0" w:color="auto"/>
          </w:tblBorders>
        </w:tblPrEx>
        <w:trPr>
          <w:cantSplit/>
          <w:trHeight w:val="266"/>
        </w:trPr>
        <w:tc>
          <w:tcPr>
            <w:tcW w:w="6047" w:type="dxa"/>
            <w:tcBorders>
              <w:top w:val="nil"/>
              <w:bottom w:val="nil"/>
            </w:tcBorders>
          </w:tcPr>
          <w:p w14:paraId="611DDC4D" w14:textId="0F7EC3FD"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4A6BC4">
              <w:rPr>
                <w:rFonts w:cs="Times New Roman"/>
                <w:sz w:val="22"/>
                <w:szCs w:val="22"/>
              </w:rPr>
              <w:t>Total</w:t>
            </w:r>
          </w:p>
        </w:tc>
        <w:tc>
          <w:tcPr>
            <w:tcW w:w="1564" w:type="dxa"/>
            <w:tcBorders>
              <w:top w:val="single" w:sz="4" w:space="0" w:color="auto"/>
              <w:bottom w:val="double" w:sz="4" w:space="0" w:color="auto"/>
            </w:tcBorders>
          </w:tcPr>
          <w:p w14:paraId="51995821" w14:textId="101A3D35" w:rsidR="004A6BC4" w:rsidRPr="0028395F" w:rsidRDefault="004C4A72"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heme="minorBidi"/>
                <w:sz w:val="22"/>
                <w:szCs w:val="22"/>
                <w:cs/>
              </w:rPr>
            </w:pPr>
            <w:r>
              <w:rPr>
                <w:rFonts w:cs="Times New Roman"/>
                <w:sz w:val="22"/>
                <w:szCs w:val="22"/>
              </w:rPr>
              <w:t>2,341</w:t>
            </w:r>
          </w:p>
        </w:tc>
        <w:tc>
          <w:tcPr>
            <w:tcW w:w="242" w:type="dxa"/>
            <w:tcBorders>
              <w:top w:val="nil"/>
              <w:bottom w:val="nil"/>
            </w:tcBorders>
          </w:tcPr>
          <w:p w14:paraId="02D6C1E2"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610" w:type="dxa"/>
            <w:tcBorders>
              <w:top w:val="single" w:sz="4" w:space="0" w:color="auto"/>
              <w:bottom w:val="double" w:sz="4" w:space="0" w:color="auto"/>
            </w:tcBorders>
          </w:tcPr>
          <w:p w14:paraId="03D8B10E" w14:textId="2F230EC9" w:rsidR="004A6BC4" w:rsidRPr="004A6BC4" w:rsidRDefault="004A6BC4"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r>
              <w:rPr>
                <w:rFonts w:cs="Times New Roman"/>
                <w:sz w:val="22"/>
                <w:szCs w:val="22"/>
              </w:rPr>
              <w:t>2,416</w:t>
            </w:r>
          </w:p>
        </w:tc>
      </w:tr>
    </w:tbl>
    <w:p w14:paraId="2F58A077" w14:textId="77777777" w:rsidR="00C37A32" w:rsidRDefault="00C37A32" w:rsidP="00A84147">
      <w:pPr>
        <w:spacing w:line="276" w:lineRule="auto"/>
        <w:rPr>
          <w:rFonts w:cs="Times New Roman"/>
          <w:sz w:val="22"/>
          <w:szCs w:val="22"/>
        </w:rPr>
      </w:pPr>
    </w:p>
    <w:p w14:paraId="2247CBE6" w14:textId="77777777" w:rsidR="004A6BC4" w:rsidRDefault="004A6BC4" w:rsidP="00A84147">
      <w:pPr>
        <w:spacing w:line="276" w:lineRule="auto"/>
        <w:rPr>
          <w:rFonts w:cs="Times New Roman"/>
          <w:sz w:val="22"/>
          <w:szCs w:val="22"/>
        </w:rPr>
      </w:pPr>
    </w:p>
    <w:p w14:paraId="5FFA7699" w14:textId="77777777" w:rsidR="004A6BC4" w:rsidRDefault="004A6BC4" w:rsidP="00A84147">
      <w:pPr>
        <w:spacing w:line="276" w:lineRule="auto"/>
        <w:rPr>
          <w:rFonts w:cs="Times New Roman"/>
          <w:sz w:val="22"/>
          <w:szCs w:val="22"/>
        </w:rPr>
      </w:pPr>
    </w:p>
    <w:p w14:paraId="163148FC" w14:textId="77777777" w:rsidR="004A6BC4" w:rsidRDefault="004A6BC4" w:rsidP="00A84147">
      <w:pPr>
        <w:spacing w:line="276" w:lineRule="auto"/>
        <w:rPr>
          <w:rFonts w:cs="Times New Roman"/>
          <w:sz w:val="22"/>
          <w:szCs w:val="22"/>
        </w:rPr>
      </w:pPr>
    </w:p>
    <w:p w14:paraId="043674B4" w14:textId="77777777" w:rsidR="004A6BC4" w:rsidRDefault="004A6BC4" w:rsidP="00A84147">
      <w:pPr>
        <w:spacing w:line="276" w:lineRule="auto"/>
        <w:rPr>
          <w:rFonts w:cstheme="minorBidi"/>
          <w:sz w:val="22"/>
          <w:szCs w:val="22"/>
        </w:rPr>
      </w:pPr>
    </w:p>
    <w:p w14:paraId="6C3F5267" w14:textId="77777777" w:rsidR="004A6BC4" w:rsidRDefault="004A6BC4" w:rsidP="00A84147">
      <w:pPr>
        <w:spacing w:line="276" w:lineRule="auto"/>
        <w:rPr>
          <w:rFonts w:cs="Times New Roman"/>
          <w:sz w:val="22"/>
          <w:szCs w:val="22"/>
        </w:rPr>
      </w:pPr>
    </w:p>
    <w:p w14:paraId="7610B780" w14:textId="68D6EC3A" w:rsidR="00C37A32" w:rsidRPr="003D6768" w:rsidRDefault="004A6BC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A6BC4">
        <w:rPr>
          <w:sz w:val="22"/>
          <w:szCs w:val="22"/>
        </w:rPr>
        <w:lastRenderedPageBreak/>
        <w:t xml:space="preserve">TRADE AND OTHER CURRENT RECEIVABLES </w:t>
      </w:r>
      <w:r w:rsidR="00782F3E">
        <w:rPr>
          <w:sz w:val="22"/>
          <w:szCs w:val="22"/>
        </w:rPr>
        <w:t>-</w:t>
      </w:r>
      <w:r w:rsidRPr="004A6BC4">
        <w:rPr>
          <w:sz w:val="22"/>
          <w:szCs w:val="22"/>
        </w:rPr>
        <w:t xml:space="preserve"> NET</w:t>
      </w:r>
    </w:p>
    <w:p w14:paraId="6FBFC82C"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351" w:type="dxa"/>
        <w:tblInd w:w="122" w:type="dxa"/>
        <w:tblLayout w:type="fixed"/>
        <w:tblLook w:val="0000" w:firstRow="0" w:lastRow="0" w:firstColumn="0" w:lastColumn="0" w:noHBand="0" w:noVBand="0"/>
      </w:tblPr>
      <w:tblGrid>
        <w:gridCol w:w="5935"/>
        <w:gridCol w:w="1568"/>
        <w:gridCol w:w="238"/>
        <w:gridCol w:w="1610"/>
      </w:tblGrid>
      <w:tr w:rsidR="00D11759" w:rsidRPr="00782F3E" w14:paraId="7EDF6794" w14:textId="77777777" w:rsidTr="00D11759">
        <w:tc>
          <w:tcPr>
            <w:tcW w:w="5935" w:type="dxa"/>
          </w:tcPr>
          <w:p w14:paraId="7169EBB5"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p>
        </w:tc>
        <w:tc>
          <w:tcPr>
            <w:tcW w:w="3416" w:type="dxa"/>
            <w:gridSpan w:val="3"/>
            <w:tcBorders>
              <w:bottom w:val="single" w:sz="4" w:space="0" w:color="auto"/>
            </w:tcBorders>
          </w:tcPr>
          <w:p w14:paraId="0784709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82F3E">
              <w:rPr>
                <w:rFonts w:cs="Times New Roman"/>
                <w:sz w:val="22"/>
                <w:szCs w:val="22"/>
              </w:rPr>
              <w:t>In Thousand Baht</w:t>
            </w:r>
          </w:p>
        </w:tc>
      </w:tr>
      <w:tr w:rsidR="00D11759" w:rsidRPr="00782F3E" w14:paraId="3FA243E7" w14:textId="77777777" w:rsidTr="00D11759">
        <w:tc>
          <w:tcPr>
            <w:tcW w:w="5935" w:type="dxa"/>
          </w:tcPr>
          <w:p w14:paraId="5B959119"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p>
        </w:tc>
        <w:tc>
          <w:tcPr>
            <w:tcW w:w="1568" w:type="dxa"/>
            <w:tcBorders>
              <w:bottom w:val="single" w:sz="4" w:space="0" w:color="auto"/>
            </w:tcBorders>
          </w:tcPr>
          <w:p w14:paraId="13EC617F" w14:textId="1E5774FF"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March 31, 2025</w:t>
            </w:r>
          </w:p>
        </w:tc>
        <w:tc>
          <w:tcPr>
            <w:tcW w:w="238" w:type="dxa"/>
          </w:tcPr>
          <w:p w14:paraId="6E6510D0"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10" w:type="dxa"/>
            <w:tcBorders>
              <w:bottom w:val="single" w:sz="4" w:space="0" w:color="auto"/>
            </w:tcBorders>
          </w:tcPr>
          <w:p w14:paraId="3642E6F0" w14:textId="7AF91BF0"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December 31, 2024</w:t>
            </w:r>
          </w:p>
        </w:tc>
      </w:tr>
      <w:tr w:rsidR="00D11759" w:rsidRPr="00782F3E" w14:paraId="019E766F" w14:textId="77777777" w:rsidTr="00D11759">
        <w:tc>
          <w:tcPr>
            <w:tcW w:w="5935" w:type="dxa"/>
          </w:tcPr>
          <w:p w14:paraId="4F13D008"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p>
        </w:tc>
        <w:tc>
          <w:tcPr>
            <w:tcW w:w="1568" w:type="dxa"/>
            <w:tcBorders>
              <w:top w:val="single" w:sz="4" w:space="0" w:color="auto"/>
            </w:tcBorders>
            <w:shd w:val="clear" w:color="auto" w:fill="auto"/>
          </w:tcPr>
          <w:p w14:paraId="462097F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38" w:type="dxa"/>
          </w:tcPr>
          <w:p w14:paraId="6B72255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610" w:type="dxa"/>
            <w:tcBorders>
              <w:top w:val="single" w:sz="4" w:space="0" w:color="auto"/>
            </w:tcBorders>
          </w:tcPr>
          <w:p w14:paraId="150F28D7"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D11759" w:rsidRPr="00782F3E" w14:paraId="457799AA" w14:textId="77777777" w:rsidTr="00D11759">
        <w:tc>
          <w:tcPr>
            <w:tcW w:w="5935" w:type="dxa"/>
          </w:tcPr>
          <w:p w14:paraId="373227E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r w:rsidRPr="00782F3E">
              <w:rPr>
                <w:rFonts w:cs="Times New Roman"/>
                <w:sz w:val="22"/>
                <w:szCs w:val="22"/>
              </w:rPr>
              <w:t>Trade receivables - net</w:t>
            </w:r>
          </w:p>
        </w:tc>
        <w:tc>
          <w:tcPr>
            <w:tcW w:w="1568" w:type="dxa"/>
            <w:tcBorders>
              <w:bottom w:val="single" w:sz="4" w:space="0" w:color="auto"/>
            </w:tcBorders>
            <w:shd w:val="clear" w:color="auto" w:fill="auto"/>
          </w:tcPr>
          <w:p w14:paraId="1A3105B6" w14:textId="447F68BE" w:rsidR="00D11759" w:rsidRPr="00782F3E" w:rsidRDefault="00807634"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16,440</w:t>
            </w:r>
          </w:p>
        </w:tc>
        <w:tc>
          <w:tcPr>
            <w:tcW w:w="238" w:type="dxa"/>
          </w:tcPr>
          <w:p w14:paraId="65B4D8AD"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610" w:type="dxa"/>
            <w:tcBorders>
              <w:bottom w:val="single" w:sz="4" w:space="0" w:color="auto"/>
            </w:tcBorders>
          </w:tcPr>
          <w:p w14:paraId="65E96293" w14:textId="56FD548D"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15,523</w:t>
            </w:r>
          </w:p>
        </w:tc>
      </w:tr>
      <w:tr w:rsidR="00D11759" w:rsidRPr="00782F3E" w14:paraId="3FCCB16B" w14:textId="77777777" w:rsidTr="00D11759">
        <w:tc>
          <w:tcPr>
            <w:tcW w:w="5935" w:type="dxa"/>
          </w:tcPr>
          <w:p w14:paraId="184ED6B1"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p>
        </w:tc>
        <w:tc>
          <w:tcPr>
            <w:tcW w:w="1568" w:type="dxa"/>
            <w:tcBorders>
              <w:top w:val="single" w:sz="4" w:space="0" w:color="auto"/>
            </w:tcBorders>
            <w:shd w:val="clear" w:color="auto" w:fill="auto"/>
          </w:tcPr>
          <w:p w14:paraId="238F062A"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38" w:type="dxa"/>
          </w:tcPr>
          <w:p w14:paraId="40EC4622"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Borders>
              <w:top w:val="single" w:sz="4" w:space="0" w:color="auto"/>
            </w:tcBorders>
          </w:tcPr>
          <w:p w14:paraId="434B6E21"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D11759" w:rsidRPr="00782F3E" w14:paraId="6EDFD9C2" w14:textId="77777777" w:rsidTr="00D11759">
        <w:tc>
          <w:tcPr>
            <w:tcW w:w="5935" w:type="dxa"/>
          </w:tcPr>
          <w:p w14:paraId="2ABF300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r w:rsidRPr="00782F3E">
              <w:rPr>
                <w:rFonts w:cs="Times New Roman"/>
                <w:sz w:val="22"/>
                <w:szCs w:val="22"/>
              </w:rPr>
              <w:t>Other current receivables - net</w:t>
            </w:r>
          </w:p>
        </w:tc>
        <w:tc>
          <w:tcPr>
            <w:tcW w:w="1568" w:type="dxa"/>
            <w:shd w:val="clear" w:color="auto" w:fill="auto"/>
          </w:tcPr>
          <w:p w14:paraId="03A1AA47"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38" w:type="dxa"/>
          </w:tcPr>
          <w:p w14:paraId="6C0E085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71629AF7"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A235A4" w:rsidRPr="00782F3E" w14:paraId="14587355" w14:textId="77777777" w:rsidTr="00F71F42">
        <w:tc>
          <w:tcPr>
            <w:tcW w:w="5935" w:type="dxa"/>
          </w:tcPr>
          <w:p w14:paraId="42DB0260" w14:textId="77777777" w:rsidR="00A235A4" w:rsidRPr="00782F3E" w:rsidRDefault="00A235A4" w:rsidP="00F71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r w:rsidRPr="00782F3E">
              <w:rPr>
                <w:rFonts w:cs="Times New Roman"/>
                <w:sz w:val="22"/>
                <w:szCs w:val="22"/>
              </w:rPr>
              <w:t>- Prepaid expenses</w:t>
            </w:r>
          </w:p>
        </w:tc>
        <w:tc>
          <w:tcPr>
            <w:tcW w:w="1568" w:type="dxa"/>
            <w:shd w:val="clear" w:color="auto" w:fill="auto"/>
          </w:tcPr>
          <w:p w14:paraId="66F6F01E" w14:textId="77777777" w:rsidR="00A235A4" w:rsidRPr="00782F3E" w:rsidRDefault="00A235A4" w:rsidP="00F71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1,498</w:t>
            </w:r>
          </w:p>
        </w:tc>
        <w:tc>
          <w:tcPr>
            <w:tcW w:w="238" w:type="dxa"/>
          </w:tcPr>
          <w:p w14:paraId="2A66A789" w14:textId="77777777" w:rsidR="00A235A4" w:rsidRPr="00782F3E" w:rsidRDefault="00A235A4" w:rsidP="00F71F4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3F35F72E" w14:textId="77777777" w:rsidR="00A235A4" w:rsidRPr="00782F3E" w:rsidRDefault="00A235A4" w:rsidP="00F71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1,219</w:t>
            </w:r>
          </w:p>
        </w:tc>
      </w:tr>
      <w:tr w:rsidR="00D11759" w:rsidRPr="00782F3E" w14:paraId="0680C9D6" w14:textId="77777777" w:rsidTr="00D11759">
        <w:tc>
          <w:tcPr>
            <w:tcW w:w="5935" w:type="dxa"/>
          </w:tcPr>
          <w:p w14:paraId="1CB1D433" w14:textId="62F42AF0"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r w:rsidRPr="00782F3E">
              <w:rPr>
                <w:rFonts w:cs="Times New Roman"/>
                <w:sz w:val="22"/>
                <w:szCs w:val="22"/>
              </w:rPr>
              <w:t>- Accrued income -</w:t>
            </w:r>
            <w:r w:rsidRPr="00782F3E">
              <w:rPr>
                <w:rFonts w:cs="Times New Roman"/>
                <w:sz w:val="22"/>
                <w:szCs w:val="22"/>
                <w:cs/>
              </w:rPr>
              <w:t xml:space="preserve"> </w:t>
            </w:r>
            <w:r w:rsidRPr="00782F3E">
              <w:rPr>
                <w:rFonts w:cs="Times New Roman"/>
                <w:sz w:val="22"/>
                <w:szCs w:val="22"/>
              </w:rPr>
              <w:t>broiler raising bonus* (see Note 1</w:t>
            </w:r>
            <w:r w:rsidR="00782F3E">
              <w:rPr>
                <w:rFonts w:cs="Times New Roman"/>
                <w:sz w:val="22"/>
                <w:szCs w:val="22"/>
              </w:rPr>
              <w:t>1</w:t>
            </w:r>
            <w:r w:rsidRPr="00782F3E">
              <w:rPr>
                <w:rFonts w:cs="Times New Roman"/>
                <w:sz w:val="22"/>
                <w:szCs w:val="22"/>
              </w:rPr>
              <w:t>)</w:t>
            </w:r>
          </w:p>
        </w:tc>
        <w:tc>
          <w:tcPr>
            <w:tcW w:w="1568" w:type="dxa"/>
            <w:shd w:val="clear" w:color="auto" w:fill="auto"/>
          </w:tcPr>
          <w:p w14:paraId="6D267194" w14:textId="3339B63D" w:rsidR="00D11759" w:rsidRPr="00782F3E" w:rsidRDefault="00807634"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1,20</w:t>
            </w:r>
            <w:r w:rsidR="00A235A4">
              <w:rPr>
                <w:rFonts w:cs="Times New Roman"/>
                <w:bCs/>
                <w:sz w:val="22"/>
                <w:szCs w:val="22"/>
              </w:rPr>
              <w:t>1</w:t>
            </w:r>
          </w:p>
        </w:tc>
        <w:tc>
          <w:tcPr>
            <w:tcW w:w="238" w:type="dxa"/>
          </w:tcPr>
          <w:p w14:paraId="76E03EC9"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13D5A753" w14:textId="01B6D8F0"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2,266</w:t>
            </w:r>
          </w:p>
        </w:tc>
      </w:tr>
      <w:tr w:rsidR="00A235A4" w:rsidRPr="00782F3E" w14:paraId="69A94597" w14:textId="77777777" w:rsidTr="007A1884">
        <w:tc>
          <w:tcPr>
            <w:tcW w:w="5935" w:type="dxa"/>
          </w:tcPr>
          <w:p w14:paraId="0B166E25" w14:textId="77777777" w:rsidR="00A235A4" w:rsidRPr="00782F3E" w:rsidRDefault="00A235A4" w:rsidP="007A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rPr>
            </w:pPr>
            <w:r w:rsidRPr="00782F3E">
              <w:rPr>
                <w:rFonts w:cs="Times New Roman"/>
                <w:sz w:val="22"/>
                <w:szCs w:val="22"/>
              </w:rPr>
              <w:t>- Advance for purchase</w:t>
            </w:r>
            <w:r w:rsidRPr="00782F3E">
              <w:rPr>
                <w:rFonts w:cs="Times New Roman"/>
                <w:sz w:val="22"/>
                <w:szCs w:val="22"/>
                <w:cs/>
              </w:rPr>
              <w:t xml:space="preserve"> </w:t>
            </w:r>
            <w:r w:rsidRPr="00782F3E">
              <w:rPr>
                <w:rFonts w:cs="Times New Roman"/>
                <w:sz w:val="22"/>
                <w:szCs w:val="22"/>
              </w:rPr>
              <w:t>of goods and assets</w:t>
            </w:r>
          </w:p>
        </w:tc>
        <w:tc>
          <w:tcPr>
            <w:tcW w:w="1568" w:type="dxa"/>
            <w:shd w:val="clear" w:color="auto" w:fill="auto"/>
          </w:tcPr>
          <w:p w14:paraId="768C385C" w14:textId="77777777" w:rsidR="00A235A4" w:rsidRPr="00782F3E" w:rsidRDefault="00A235A4" w:rsidP="007A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792</w:t>
            </w:r>
          </w:p>
        </w:tc>
        <w:tc>
          <w:tcPr>
            <w:tcW w:w="238" w:type="dxa"/>
          </w:tcPr>
          <w:p w14:paraId="7C5B2717" w14:textId="77777777" w:rsidR="00A235A4" w:rsidRPr="00782F3E" w:rsidRDefault="00A235A4" w:rsidP="007A1884">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4FF79F5B" w14:textId="77777777" w:rsidR="00A235A4" w:rsidRPr="00782F3E" w:rsidRDefault="00A235A4" w:rsidP="007A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803</w:t>
            </w:r>
          </w:p>
        </w:tc>
      </w:tr>
      <w:tr w:rsidR="00D11759" w:rsidRPr="00782F3E" w14:paraId="3336C20B" w14:textId="77777777" w:rsidTr="00D11759">
        <w:tc>
          <w:tcPr>
            <w:tcW w:w="5935" w:type="dxa"/>
          </w:tcPr>
          <w:p w14:paraId="15CBD071" w14:textId="73B6F383"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r w:rsidRPr="00782F3E">
              <w:rPr>
                <w:rFonts w:cs="Times New Roman"/>
                <w:sz w:val="22"/>
                <w:szCs w:val="22"/>
              </w:rPr>
              <w:t>- Other current receivables</w:t>
            </w:r>
            <w:r w:rsidR="00A235A4">
              <w:rPr>
                <w:rFonts w:cs="Times New Roman"/>
                <w:sz w:val="22"/>
                <w:szCs w:val="22"/>
              </w:rPr>
              <w:t>**</w:t>
            </w:r>
          </w:p>
        </w:tc>
        <w:tc>
          <w:tcPr>
            <w:tcW w:w="1568" w:type="dxa"/>
            <w:shd w:val="clear" w:color="auto" w:fill="auto"/>
          </w:tcPr>
          <w:p w14:paraId="47082D48" w14:textId="32709C8A" w:rsidR="00D11759" w:rsidRPr="00782F3E" w:rsidRDefault="00807634"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612</w:t>
            </w:r>
          </w:p>
        </w:tc>
        <w:tc>
          <w:tcPr>
            <w:tcW w:w="238" w:type="dxa"/>
          </w:tcPr>
          <w:p w14:paraId="1FBDFFC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5709EF86" w14:textId="315CF959"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587</w:t>
            </w:r>
          </w:p>
        </w:tc>
      </w:tr>
      <w:tr w:rsidR="00D11759" w:rsidRPr="00782F3E" w14:paraId="2D01DC50" w14:textId="77777777" w:rsidTr="00D11759">
        <w:tc>
          <w:tcPr>
            <w:tcW w:w="5935" w:type="dxa"/>
          </w:tcPr>
          <w:p w14:paraId="6C5DBD28"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r w:rsidRPr="00782F3E">
              <w:rPr>
                <w:rFonts w:cs="Times New Roman"/>
                <w:sz w:val="22"/>
                <w:szCs w:val="22"/>
              </w:rPr>
              <w:t>- Others</w:t>
            </w:r>
          </w:p>
        </w:tc>
        <w:tc>
          <w:tcPr>
            <w:tcW w:w="1568" w:type="dxa"/>
            <w:shd w:val="clear" w:color="auto" w:fill="auto"/>
          </w:tcPr>
          <w:p w14:paraId="632E960C" w14:textId="6850F5F8" w:rsidR="00D11759" w:rsidRPr="00782F3E" w:rsidRDefault="00807634" w:rsidP="00807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ab/>
            </w:r>
            <w:r>
              <w:rPr>
                <w:rFonts w:cs="Times New Roman"/>
                <w:bCs/>
                <w:sz w:val="22"/>
                <w:szCs w:val="22"/>
              </w:rPr>
              <w:tab/>
              <w:t>962</w:t>
            </w:r>
          </w:p>
        </w:tc>
        <w:tc>
          <w:tcPr>
            <w:tcW w:w="238" w:type="dxa"/>
          </w:tcPr>
          <w:p w14:paraId="0D3F4791"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0" w:type="dxa"/>
          </w:tcPr>
          <w:p w14:paraId="4FA94D28" w14:textId="460D915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360</w:t>
            </w:r>
          </w:p>
        </w:tc>
      </w:tr>
      <w:tr w:rsidR="00D11759" w:rsidRPr="00782F3E" w14:paraId="15B6760A" w14:textId="77777777" w:rsidTr="00D11759">
        <w:tc>
          <w:tcPr>
            <w:tcW w:w="5935" w:type="dxa"/>
          </w:tcPr>
          <w:p w14:paraId="3B6DA84D"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r w:rsidRPr="00782F3E">
              <w:rPr>
                <w:rFonts w:cs="Times New Roman"/>
                <w:sz w:val="22"/>
                <w:szCs w:val="22"/>
              </w:rPr>
              <w:t>Total other current receivables</w:t>
            </w:r>
          </w:p>
        </w:tc>
        <w:tc>
          <w:tcPr>
            <w:tcW w:w="1568" w:type="dxa"/>
            <w:tcBorders>
              <w:top w:val="single" w:sz="4" w:space="0" w:color="auto"/>
            </w:tcBorders>
            <w:shd w:val="clear" w:color="auto" w:fill="auto"/>
          </w:tcPr>
          <w:p w14:paraId="78DE777F" w14:textId="1C1236B4" w:rsidR="00D11759" w:rsidRPr="00782F3E" w:rsidRDefault="00117185"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5,065</w:t>
            </w:r>
          </w:p>
        </w:tc>
        <w:tc>
          <w:tcPr>
            <w:tcW w:w="238" w:type="dxa"/>
          </w:tcPr>
          <w:p w14:paraId="099B4810" w14:textId="77777777" w:rsidR="00D11759" w:rsidRPr="00782F3E"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610" w:type="dxa"/>
            <w:tcBorders>
              <w:top w:val="single" w:sz="4" w:space="0" w:color="auto"/>
            </w:tcBorders>
          </w:tcPr>
          <w:p w14:paraId="25284A48" w14:textId="00F09FD0"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5,235</w:t>
            </w:r>
          </w:p>
        </w:tc>
      </w:tr>
      <w:tr w:rsidR="00D11759" w:rsidRPr="00782F3E" w14:paraId="16F99B03" w14:textId="77777777" w:rsidTr="00D11759">
        <w:tc>
          <w:tcPr>
            <w:tcW w:w="5935" w:type="dxa"/>
          </w:tcPr>
          <w:p w14:paraId="13DB14DC" w14:textId="2765F62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hanging="5"/>
              <w:rPr>
                <w:rFonts w:cs="Times New Roman"/>
                <w:sz w:val="22"/>
                <w:szCs w:val="22"/>
                <w:cs/>
              </w:rPr>
            </w:pPr>
            <w:r w:rsidRPr="00782F3E">
              <w:rPr>
                <w:rFonts w:cs="Times New Roman"/>
                <w:sz w:val="22"/>
                <w:szCs w:val="22"/>
              </w:rPr>
              <w:t>Less allowance for expected credit loss</w:t>
            </w:r>
            <w:r w:rsidR="00A235A4">
              <w:rPr>
                <w:rFonts w:cs="Times New Roman"/>
                <w:sz w:val="22"/>
                <w:szCs w:val="22"/>
              </w:rPr>
              <w:t>**</w:t>
            </w:r>
          </w:p>
        </w:tc>
        <w:tc>
          <w:tcPr>
            <w:tcW w:w="1568" w:type="dxa"/>
            <w:shd w:val="clear" w:color="auto" w:fill="auto"/>
          </w:tcPr>
          <w:p w14:paraId="56BBEA60" w14:textId="39AD1399" w:rsidR="00D11759" w:rsidRPr="00782F3E" w:rsidRDefault="00117185"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0"/>
              <w:jc w:val="right"/>
              <w:rPr>
                <w:rFonts w:cs="Times New Roman"/>
                <w:bCs/>
                <w:sz w:val="22"/>
                <w:szCs w:val="22"/>
              </w:rPr>
            </w:pPr>
            <w:r>
              <w:rPr>
                <w:rFonts w:cs="Times New Roman"/>
                <w:bCs/>
                <w:sz w:val="22"/>
                <w:szCs w:val="22"/>
              </w:rPr>
              <w:t>(241)</w:t>
            </w:r>
          </w:p>
        </w:tc>
        <w:tc>
          <w:tcPr>
            <w:tcW w:w="238" w:type="dxa"/>
          </w:tcPr>
          <w:p w14:paraId="021B5665" w14:textId="77777777" w:rsidR="00D11759" w:rsidRPr="00782F3E"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610" w:type="dxa"/>
          </w:tcPr>
          <w:p w14:paraId="6DCE1B48" w14:textId="7E688253" w:rsidR="00D11759" w:rsidRPr="00782F3E" w:rsidRDefault="00D11759"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23"/>
              <w:jc w:val="right"/>
              <w:rPr>
                <w:rFonts w:cs="Times New Roman"/>
                <w:sz w:val="22"/>
                <w:szCs w:val="22"/>
              </w:rPr>
            </w:pPr>
            <w:r w:rsidRPr="00782F3E">
              <w:rPr>
                <w:rFonts w:cs="Times New Roman"/>
                <w:sz w:val="22"/>
                <w:szCs w:val="22"/>
              </w:rPr>
              <w:t>(241)</w:t>
            </w:r>
          </w:p>
        </w:tc>
      </w:tr>
      <w:tr w:rsidR="00D11759" w:rsidRPr="00782F3E" w14:paraId="34FA519D" w14:textId="77777777" w:rsidTr="00D11759">
        <w:tc>
          <w:tcPr>
            <w:tcW w:w="5935" w:type="dxa"/>
          </w:tcPr>
          <w:p w14:paraId="00BC8441"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right="-108" w:hanging="5"/>
              <w:rPr>
                <w:rFonts w:cs="Times New Roman"/>
                <w:sz w:val="22"/>
                <w:szCs w:val="22"/>
              </w:rPr>
            </w:pPr>
            <w:r w:rsidRPr="00782F3E">
              <w:rPr>
                <w:rFonts w:cs="Times New Roman"/>
                <w:sz w:val="22"/>
                <w:szCs w:val="22"/>
              </w:rPr>
              <w:t>Other current receivables - net</w:t>
            </w:r>
          </w:p>
        </w:tc>
        <w:tc>
          <w:tcPr>
            <w:tcW w:w="1568" w:type="dxa"/>
            <w:tcBorders>
              <w:top w:val="single" w:sz="4" w:space="0" w:color="auto"/>
              <w:bottom w:val="single" w:sz="4" w:space="0" w:color="auto"/>
            </w:tcBorders>
            <w:shd w:val="clear" w:color="auto" w:fill="auto"/>
          </w:tcPr>
          <w:p w14:paraId="5B2A7400" w14:textId="2244D7F0" w:rsidR="00D11759" w:rsidRPr="00782F3E" w:rsidRDefault="00117185"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4,824</w:t>
            </w:r>
          </w:p>
        </w:tc>
        <w:tc>
          <w:tcPr>
            <w:tcW w:w="238" w:type="dxa"/>
          </w:tcPr>
          <w:p w14:paraId="06B0FB4C"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610" w:type="dxa"/>
            <w:tcBorders>
              <w:top w:val="single" w:sz="4" w:space="0" w:color="auto"/>
              <w:bottom w:val="single" w:sz="4" w:space="0" w:color="auto"/>
            </w:tcBorders>
          </w:tcPr>
          <w:p w14:paraId="4EA542A3" w14:textId="1C9AADF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4,994</w:t>
            </w:r>
          </w:p>
        </w:tc>
      </w:tr>
      <w:tr w:rsidR="00D11759" w:rsidRPr="00782F3E" w14:paraId="7A0EB195" w14:textId="77777777" w:rsidTr="00D11759">
        <w:tc>
          <w:tcPr>
            <w:tcW w:w="5935" w:type="dxa"/>
          </w:tcPr>
          <w:p w14:paraId="0219CB2E"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right="-108" w:hanging="5"/>
              <w:rPr>
                <w:rFonts w:cs="Times New Roman"/>
                <w:sz w:val="22"/>
                <w:szCs w:val="22"/>
              </w:rPr>
            </w:pPr>
            <w:r w:rsidRPr="00782F3E">
              <w:rPr>
                <w:rFonts w:cs="Times New Roman"/>
                <w:sz w:val="22"/>
                <w:szCs w:val="22"/>
              </w:rPr>
              <w:t>Total</w:t>
            </w:r>
          </w:p>
        </w:tc>
        <w:tc>
          <w:tcPr>
            <w:tcW w:w="1568" w:type="dxa"/>
            <w:tcBorders>
              <w:top w:val="single" w:sz="4" w:space="0" w:color="auto"/>
              <w:bottom w:val="double" w:sz="4" w:space="0" w:color="auto"/>
            </w:tcBorders>
            <w:shd w:val="clear" w:color="auto" w:fill="auto"/>
          </w:tcPr>
          <w:p w14:paraId="329460B4" w14:textId="627F1BE8" w:rsidR="00D11759" w:rsidRPr="00782F3E" w:rsidRDefault="00117185"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21,264</w:t>
            </w:r>
          </w:p>
        </w:tc>
        <w:tc>
          <w:tcPr>
            <w:tcW w:w="238" w:type="dxa"/>
          </w:tcPr>
          <w:p w14:paraId="014EADB1"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610" w:type="dxa"/>
            <w:tcBorders>
              <w:top w:val="single" w:sz="4" w:space="0" w:color="auto"/>
              <w:bottom w:val="double" w:sz="4" w:space="0" w:color="auto"/>
            </w:tcBorders>
          </w:tcPr>
          <w:p w14:paraId="426A10AE" w14:textId="1BD180E1"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20,517</w:t>
            </w:r>
          </w:p>
        </w:tc>
      </w:tr>
    </w:tbl>
    <w:p w14:paraId="395AD7A2"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B661C91" w14:textId="08569BF2"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sz w:val="22"/>
          <w:szCs w:val="28"/>
        </w:rPr>
      </w:pPr>
      <w:r w:rsidRPr="005E2B89">
        <w:rPr>
          <w:sz w:val="22"/>
          <w:szCs w:val="28"/>
        </w:rPr>
        <w:t xml:space="preserve">* </w:t>
      </w:r>
      <w:r w:rsidRPr="00317630">
        <w:rPr>
          <w:spacing w:val="-2"/>
          <w:sz w:val="22"/>
          <w:szCs w:val="28"/>
        </w:rPr>
        <w:t xml:space="preserve">The Company will receive the broiler raising bonus from a counterparty within </w:t>
      </w:r>
      <w:r w:rsidR="00A235A4">
        <w:rPr>
          <w:spacing w:val="-2"/>
          <w:sz w:val="22"/>
          <w:szCs w:val="28"/>
        </w:rPr>
        <w:t>April</w:t>
      </w:r>
      <w:r w:rsidRPr="00317630">
        <w:rPr>
          <w:spacing w:val="-2"/>
          <w:sz w:val="22"/>
          <w:szCs w:val="28"/>
        </w:rPr>
        <w:t xml:space="preserve"> 2025</w:t>
      </w:r>
      <w:r w:rsidRPr="00317630">
        <w:rPr>
          <w:rFonts w:hint="cs"/>
          <w:spacing w:val="-2"/>
          <w:sz w:val="22"/>
          <w:szCs w:val="28"/>
          <w:cs/>
        </w:rPr>
        <w:t xml:space="preserve"> </w:t>
      </w:r>
      <w:r w:rsidRPr="00317630">
        <w:rPr>
          <w:spacing w:val="-2"/>
          <w:sz w:val="22"/>
          <w:szCs w:val="28"/>
        </w:rPr>
        <w:t>and January 202</w:t>
      </w:r>
      <w:r w:rsidR="00A235A4">
        <w:rPr>
          <w:spacing w:val="-2"/>
          <w:sz w:val="22"/>
          <w:szCs w:val="28"/>
        </w:rPr>
        <w:t>5</w:t>
      </w:r>
      <w:r w:rsidRPr="00317630">
        <w:rPr>
          <w:spacing w:val="-2"/>
          <w:sz w:val="22"/>
          <w:szCs w:val="28"/>
        </w:rPr>
        <w:t>, respectively.</w:t>
      </w:r>
    </w:p>
    <w:p w14:paraId="7762DB1C" w14:textId="77777777" w:rsidR="00D11759" w:rsidRPr="001779D5"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16"/>
          <w:szCs w:val="16"/>
        </w:rPr>
      </w:pPr>
    </w:p>
    <w:p w14:paraId="267CCBB7" w14:textId="30CEE9A8" w:rsidR="00D1175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Pr>
          <w:rFonts w:cs="Times New Roman"/>
          <w:sz w:val="22"/>
          <w:szCs w:val="22"/>
        </w:rPr>
        <w:t xml:space="preserve">As at </w:t>
      </w:r>
      <w:r w:rsidR="00A235A4">
        <w:rPr>
          <w:rFonts w:cs="Times New Roman"/>
          <w:sz w:val="22"/>
          <w:szCs w:val="22"/>
        </w:rPr>
        <w:t>March</w:t>
      </w:r>
      <w:r w:rsidRPr="00950096">
        <w:rPr>
          <w:rFonts w:cs="Times New Roman"/>
          <w:sz w:val="22"/>
          <w:szCs w:val="22"/>
        </w:rPr>
        <w:t xml:space="preserve"> 31, </w:t>
      </w:r>
      <w:r>
        <w:rPr>
          <w:rFonts w:cs="Times New Roman"/>
          <w:sz w:val="22"/>
          <w:szCs w:val="22"/>
        </w:rPr>
        <w:t>202</w:t>
      </w:r>
      <w:r w:rsidR="00A235A4">
        <w:rPr>
          <w:rFonts w:cs="Times New Roman"/>
          <w:sz w:val="22"/>
          <w:szCs w:val="22"/>
        </w:rPr>
        <w:t>5</w:t>
      </w:r>
      <w:r w:rsidRPr="00950096">
        <w:rPr>
          <w:rFonts w:cs="Times New Roman"/>
          <w:sz w:val="22"/>
          <w:szCs w:val="22"/>
        </w:rPr>
        <w:t xml:space="preserve"> and </w:t>
      </w:r>
      <w:r w:rsidR="00A235A4" w:rsidRPr="00950096">
        <w:rPr>
          <w:rFonts w:cs="Times New Roman"/>
          <w:sz w:val="22"/>
          <w:szCs w:val="22"/>
        </w:rPr>
        <w:t xml:space="preserve">December 31, </w:t>
      </w:r>
      <w:r>
        <w:rPr>
          <w:rFonts w:cs="Times New Roman"/>
          <w:sz w:val="22"/>
          <w:szCs w:val="22"/>
        </w:rPr>
        <w:t>202</w:t>
      </w:r>
      <w:r w:rsidR="00A235A4">
        <w:rPr>
          <w:rFonts w:cs="Times New Roman"/>
          <w:sz w:val="22"/>
          <w:szCs w:val="22"/>
        </w:rPr>
        <w:t>4</w:t>
      </w:r>
      <w:r>
        <w:rPr>
          <w:rFonts w:cs="Times New Roman"/>
          <w:sz w:val="22"/>
          <w:szCs w:val="22"/>
        </w:rPr>
        <w:t>,</w:t>
      </w:r>
      <w:r w:rsidRPr="00950096">
        <w:rPr>
          <w:rFonts w:cs="Times New Roman"/>
          <w:sz w:val="22"/>
          <w:szCs w:val="22"/>
        </w:rPr>
        <w:t xml:space="preserve"> </w:t>
      </w: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w:t>
      </w:r>
      <w:r>
        <w:rPr>
          <w:rFonts w:cs="Times New Roman"/>
          <w:sz w:val="22"/>
          <w:szCs w:val="22"/>
        </w:rPr>
        <w:t xml:space="preserve">were </w:t>
      </w:r>
      <w:r w:rsidRPr="00950096">
        <w:rPr>
          <w:rFonts w:cs="Times New Roman"/>
          <w:sz w:val="22"/>
          <w:szCs w:val="22"/>
        </w:rPr>
        <w:t>aged as follows:</w:t>
      </w:r>
    </w:p>
    <w:p w14:paraId="1C9FFFC7" w14:textId="77777777" w:rsidR="00D11759" w:rsidRPr="001C26A1"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rPr>
      </w:pPr>
    </w:p>
    <w:tbl>
      <w:tblPr>
        <w:tblW w:w="9351" w:type="dxa"/>
        <w:tblInd w:w="122" w:type="dxa"/>
        <w:tblLayout w:type="fixed"/>
        <w:tblLook w:val="0000" w:firstRow="0" w:lastRow="0" w:firstColumn="0" w:lastColumn="0" w:noHBand="0" w:noVBand="0"/>
      </w:tblPr>
      <w:tblGrid>
        <w:gridCol w:w="5940"/>
        <w:gridCol w:w="1563"/>
        <w:gridCol w:w="238"/>
        <w:gridCol w:w="1610"/>
      </w:tblGrid>
      <w:tr w:rsidR="00D11759" w:rsidRPr="005E2B89" w14:paraId="2FFC3733" w14:textId="77777777" w:rsidTr="001F0005">
        <w:trPr>
          <w:cantSplit/>
          <w:trHeight w:val="310"/>
        </w:trPr>
        <w:tc>
          <w:tcPr>
            <w:tcW w:w="5940" w:type="dxa"/>
          </w:tcPr>
          <w:p w14:paraId="41243608" w14:textId="77777777" w:rsidR="00D11759" w:rsidRPr="005E2B89" w:rsidRDefault="00D11759" w:rsidP="001F0005">
            <w:pPr>
              <w:pStyle w:val="3"/>
              <w:tabs>
                <w:tab w:val="clear" w:pos="360"/>
                <w:tab w:val="clear" w:pos="720"/>
              </w:tabs>
              <w:ind w:left="-106" w:right="-936" w:firstLine="6"/>
              <w:rPr>
                <w:cs/>
              </w:rPr>
            </w:pPr>
          </w:p>
        </w:tc>
        <w:tc>
          <w:tcPr>
            <w:tcW w:w="3411" w:type="dxa"/>
            <w:gridSpan w:val="3"/>
            <w:tcBorders>
              <w:bottom w:val="single" w:sz="4" w:space="0" w:color="auto"/>
            </w:tcBorders>
          </w:tcPr>
          <w:p w14:paraId="2539A859" w14:textId="77777777" w:rsidR="00D11759" w:rsidRPr="005E2B89" w:rsidRDefault="00D1175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cs="Times New Roman"/>
                <w:sz w:val="22"/>
                <w:szCs w:val="22"/>
              </w:rPr>
            </w:pPr>
            <w:r w:rsidRPr="005E2B89">
              <w:rPr>
                <w:rFonts w:cs="Times New Roman"/>
                <w:sz w:val="22"/>
                <w:szCs w:val="22"/>
              </w:rPr>
              <w:t>In Thousand Baht</w:t>
            </w:r>
          </w:p>
        </w:tc>
      </w:tr>
      <w:tr w:rsidR="00D11759" w:rsidRPr="005E2B89" w14:paraId="2FD2DFF5" w14:textId="77777777" w:rsidTr="001F0005">
        <w:trPr>
          <w:cantSplit/>
          <w:trHeight w:val="301"/>
        </w:trPr>
        <w:tc>
          <w:tcPr>
            <w:tcW w:w="5940" w:type="dxa"/>
          </w:tcPr>
          <w:p w14:paraId="79DE6356"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firstLine="6"/>
              <w:rPr>
                <w:rFonts w:cs="Times New Roman"/>
                <w:sz w:val="22"/>
                <w:szCs w:val="22"/>
              </w:rPr>
            </w:pPr>
          </w:p>
        </w:tc>
        <w:tc>
          <w:tcPr>
            <w:tcW w:w="1563" w:type="dxa"/>
            <w:tcBorders>
              <w:bottom w:val="single" w:sz="4" w:space="0" w:color="auto"/>
            </w:tcBorders>
          </w:tcPr>
          <w:p w14:paraId="6395C2D7" w14:textId="4930AB46"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D6768">
              <w:rPr>
                <w:rFonts w:cs="Times New Roman"/>
                <w:sz w:val="22"/>
                <w:szCs w:val="22"/>
              </w:rPr>
              <w:t>March 31, 202</w:t>
            </w:r>
            <w:r>
              <w:rPr>
                <w:rFonts w:cs="Times New Roman"/>
                <w:sz w:val="22"/>
                <w:szCs w:val="22"/>
              </w:rPr>
              <w:t>5</w:t>
            </w:r>
          </w:p>
        </w:tc>
        <w:tc>
          <w:tcPr>
            <w:tcW w:w="238" w:type="dxa"/>
          </w:tcPr>
          <w:p w14:paraId="0360A1D4"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610" w:type="dxa"/>
            <w:tcBorders>
              <w:bottom w:val="single" w:sz="4" w:space="0" w:color="auto"/>
            </w:tcBorders>
          </w:tcPr>
          <w:p w14:paraId="2D2CEED3" w14:textId="61DD3EA9"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D11759" w:rsidRPr="005E2B89" w14:paraId="44F2538C" w14:textId="77777777" w:rsidTr="001F0005">
        <w:trPr>
          <w:cantSplit/>
          <w:trHeight w:val="310"/>
        </w:trPr>
        <w:tc>
          <w:tcPr>
            <w:tcW w:w="5940" w:type="dxa"/>
          </w:tcPr>
          <w:p w14:paraId="47E68289"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firstLine="6"/>
              <w:rPr>
                <w:rFonts w:cs="Times New Roman"/>
                <w:sz w:val="22"/>
                <w:szCs w:val="22"/>
              </w:rPr>
            </w:pPr>
            <w:r w:rsidRPr="005E2B89">
              <w:rPr>
                <w:rFonts w:cs="Times New Roman"/>
                <w:sz w:val="22"/>
                <w:szCs w:val="22"/>
              </w:rPr>
              <w:t>Current</w:t>
            </w:r>
          </w:p>
        </w:tc>
        <w:tc>
          <w:tcPr>
            <w:tcW w:w="1563" w:type="dxa"/>
            <w:tcBorders>
              <w:top w:val="single" w:sz="4" w:space="0" w:color="auto"/>
            </w:tcBorders>
          </w:tcPr>
          <w:p w14:paraId="712A9503" w14:textId="7820D7A2" w:rsidR="00D11759" w:rsidRPr="00D82FDC" w:rsidRDefault="00117185"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15,641</w:t>
            </w:r>
          </w:p>
        </w:tc>
        <w:tc>
          <w:tcPr>
            <w:tcW w:w="238" w:type="dxa"/>
          </w:tcPr>
          <w:p w14:paraId="09A38CBA"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610" w:type="dxa"/>
          </w:tcPr>
          <w:p w14:paraId="625A8021" w14:textId="63722B2F"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15,523</w:t>
            </w:r>
          </w:p>
        </w:tc>
      </w:tr>
      <w:tr w:rsidR="00D11759" w:rsidRPr="005E2B89" w14:paraId="209BA382" w14:textId="77777777" w:rsidTr="001F0005">
        <w:trPr>
          <w:cantSplit/>
          <w:trHeight w:val="301"/>
        </w:trPr>
        <w:tc>
          <w:tcPr>
            <w:tcW w:w="5940" w:type="dxa"/>
          </w:tcPr>
          <w:p w14:paraId="1F7BE85F" w14:textId="77777777" w:rsidR="00D11759" w:rsidRPr="005E2B89" w:rsidRDefault="00D11759" w:rsidP="00D11759">
            <w:pPr>
              <w:spacing w:line="240" w:lineRule="auto"/>
              <w:ind w:left="-106" w:firstLine="6"/>
              <w:rPr>
                <w:rFonts w:cs="Times New Roman"/>
                <w:sz w:val="22"/>
                <w:szCs w:val="22"/>
              </w:rPr>
            </w:pPr>
            <w:r w:rsidRPr="005E2B89">
              <w:rPr>
                <w:rFonts w:cs="Times New Roman"/>
                <w:sz w:val="22"/>
                <w:szCs w:val="22"/>
              </w:rPr>
              <w:t>Overdue:</w:t>
            </w:r>
          </w:p>
        </w:tc>
        <w:tc>
          <w:tcPr>
            <w:tcW w:w="1563" w:type="dxa"/>
          </w:tcPr>
          <w:p w14:paraId="6F8E3510" w14:textId="77777777" w:rsidR="00D11759" w:rsidRPr="00117185" w:rsidRDefault="00D11759"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c>
          <w:tcPr>
            <w:tcW w:w="238" w:type="dxa"/>
          </w:tcPr>
          <w:p w14:paraId="3D969BA0"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610" w:type="dxa"/>
          </w:tcPr>
          <w:p w14:paraId="55DD29DB"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0732D2" w:rsidRPr="005E2B89" w14:paraId="40FE53F8" w14:textId="77777777" w:rsidTr="001F0005">
        <w:trPr>
          <w:cantSplit/>
          <w:trHeight w:val="301"/>
        </w:trPr>
        <w:tc>
          <w:tcPr>
            <w:tcW w:w="5940" w:type="dxa"/>
          </w:tcPr>
          <w:p w14:paraId="1EF29B80" w14:textId="43C8B977" w:rsidR="000732D2" w:rsidRPr="005E2B89" w:rsidRDefault="000732D2" w:rsidP="00D11759">
            <w:pPr>
              <w:spacing w:line="240" w:lineRule="auto"/>
              <w:ind w:left="-106" w:firstLine="6"/>
              <w:rPr>
                <w:rFonts w:cs="Times New Roman"/>
                <w:sz w:val="22"/>
                <w:szCs w:val="22"/>
              </w:rPr>
            </w:pPr>
            <w:r>
              <w:rPr>
                <w:rFonts w:cs="Times New Roman"/>
                <w:sz w:val="22"/>
                <w:szCs w:val="22"/>
              </w:rPr>
              <w:t>- Not exceeding 3 months</w:t>
            </w:r>
          </w:p>
        </w:tc>
        <w:tc>
          <w:tcPr>
            <w:tcW w:w="1563" w:type="dxa"/>
          </w:tcPr>
          <w:p w14:paraId="5C443E16" w14:textId="596FCAB5" w:rsidR="000732D2" w:rsidRPr="00117185" w:rsidRDefault="000732D2"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799</w:t>
            </w:r>
          </w:p>
        </w:tc>
        <w:tc>
          <w:tcPr>
            <w:tcW w:w="238" w:type="dxa"/>
          </w:tcPr>
          <w:p w14:paraId="410EC1DC" w14:textId="77777777" w:rsidR="000732D2" w:rsidRPr="005E2B89" w:rsidRDefault="000732D2"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610" w:type="dxa"/>
          </w:tcPr>
          <w:p w14:paraId="6E2FF607" w14:textId="067FDE27" w:rsidR="000732D2" w:rsidRPr="000732D2" w:rsidRDefault="000732D2" w:rsidP="000732D2">
            <w:pPr>
              <w:tabs>
                <w:tab w:val="clear" w:pos="227"/>
                <w:tab w:val="clear" w:pos="454"/>
                <w:tab w:val="clear" w:pos="680"/>
                <w:tab w:val="clear" w:pos="907"/>
              </w:tabs>
              <w:spacing w:line="276" w:lineRule="auto"/>
              <w:ind w:right="59"/>
              <w:jc w:val="center"/>
              <w:rPr>
                <w:rFonts w:cs="Times New Roman"/>
                <w:sz w:val="22"/>
                <w:szCs w:val="22"/>
              </w:rPr>
            </w:pPr>
            <w:r w:rsidRPr="000732D2">
              <w:rPr>
                <w:rFonts w:cs="Times New Roman"/>
                <w:sz w:val="22"/>
                <w:szCs w:val="22"/>
              </w:rPr>
              <w:t>-</w:t>
            </w:r>
          </w:p>
        </w:tc>
      </w:tr>
      <w:tr w:rsidR="00D11759" w:rsidRPr="005E2B89" w14:paraId="749C3093" w14:textId="77777777" w:rsidTr="001F0005">
        <w:trPr>
          <w:cantSplit/>
          <w:trHeight w:val="310"/>
        </w:trPr>
        <w:tc>
          <w:tcPr>
            <w:tcW w:w="5940" w:type="dxa"/>
          </w:tcPr>
          <w:p w14:paraId="0DDC69C0" w14:textId="1543D573" w:rsidR="00D11759" w:rsidRPr="000732D2" w:rsidRDefault="00D11759" w:rsidP="00D11759">
            <w:pPr>
              <w:spacing w:line="240" w:lineRule="auto"/>
              <w:ind w:left="-106" w:firstLine="6"/>
              <w:rPr>
                <w:rFonts w:cstheme="minorBidi"/>
                <w:sz w:val="22"/>
              </w:rPr>
            </w:pPr>
            <w:r>
              <w:rPr>
                <w:rFonts w:cs="Times New Roman"/>
                <w:sz w:val="22"/>
                <w:szCs w:val="22"/>
              </w:rPr>
              <w:t xml:space="preserve">- </w:t>
            </w:r>
            <w:r w:rsidRPr="00921750">
              <w:rPr>
                <w:rFonts w:cs="Times New Roman"/>
                <w:sz w:val="22"/>
                <w:szCs w:val="22"/>
              </w:rPr>
              <w:t>Exceeding</w:t>
            </w:r>
            <w:r w:rsidRPr="00921750">
              <w:rPr>
                <w:rFonts w:cs="Times New Roman"/>
                <w:sz w:val="22"/>
              </w:rPr>
              <w:t xml:space="preserve"> 12 months</w:t>
            </w:r>
            <w:r w:rsidR="000732D2">
              <w:rPr>
                <w:rFonts w:cs="Times New Roman"/>
                <w:sz w:val="22"/>
              </w:rPr>
              <w:t>*</w:t>
            </w:r>
          </w:p>
        </w:tc>
        <w:tc>
          <w:tcPr>
            <w:tcW w:w="1563" w:type="dxa"/>
            <w:tcBorders>
              <w:bottom w:val="single" w:sz="4" w:space="0" w:color="auto"/>
            </w:tcBorders>
          </w:tcPr>
          <w:p w14:paraId="5BD1B514" w14:textId="3C410B90" w:rsidR="00D11759" w:rsidRPr="00D82FDC" w:rsidRDefault="000732D2"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3</w:t>
            </w:r>
            <w:r w:rsidR="00117185">
              <w:rPr>
                <w:rFonts w:cs="Times New Roman"/>
                <w:bCs/>
                <w:sz w:val="22"/>
                <w:szCs w:val="22"/>
              </w:rPr>
              <w:t>,</w:t>
            </w:r>
            <w:r>
              <w:rPr>
                <w:rFonts w:cs="Times New Roman"/>
                <w:bCs/>
                <w:sz w:val="22"/>
                <w:szCs w:val="22"/>
              </w:rPr>
              <w:t>589</w:t>
            </w:r>
          </w:p>
        </w:tc>
        <w:tc>
          <w:tcPr>
            <w:tcW w:w="238" w:type="dxa"/>
          </w:tcPr>
          <w:p w14:paraId="171CA14D" w14:textId="77777777" w:rsidR="00D11759" w:rsidRPr="005E2B89" w:rsidRDefault="00D11759" w:rsidP="00D11759">
            <w:pPr>
              <w:tabs>
                <w:tab w:val="clear" w:pos="227"/>
                <w:tab w:val="clear" w:pos="454"/>
                <w:tab w:val="clear" w:pos="680"/>
                <w:tab w:val="clear" w:pos="907"/>
              </w:tabs>
              <w:spacing w:line="240" w:lineRule="auto"/>
              <w:ind w:right="47"/>
              <w:jc w:val="right"/>
              <w:rPr>
                <w:rFonts w:cs="Times New Roman"/>
                <w:sz w:val="22"/>
                <w:szCs w:val="22"/>
              </w:rPr>
            </w:pPr>
          </w:p>
        </w:tc>
        <w:tc>
          <w:tcPr>
            <w:tcW w:w="1610" w:type="dxa"/>
            <w:tcBorders>
              <w:bottom w:val="single" w:sz="4" w:space="0" w:color="auto"/>
            </w:tcBorders>
          </w:tcPr>
          <w:p w14:paraId="4064C311" w14:textId="5B3F5BAD" w:rsidR="00D11759" w:rsidRPr="005E2B89"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3,589</w:t>
            </w:r>
          </w:p>
        </w:tc>
      </w:tr>
      <w:tr w:rsidR="00D11759" w:rsidRPr="005E2B89" w14:paraId="1937FF3E" w14:textId="77777777" w:rsidTr="001F0005">
        <w:trPr>
          <w:cantSplit/>
          <w:trHeight w:val="301"/>
        </w:trPr>
        <w:tc>
          <w:tcPr>
            <w:tcW w:w="5940" w:type="dxa"/>
          </w:tcPr>
          <w:p w14:paraId="27006998"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450" w:firstLine="6"/>
              <w:rPr>
                <w:rFonts w:cs="Times New Roman"/>
                <w:sz w:val="22"/>
                <w:szCs w:val="22"/>
              </w:rPr>
            </w:pPr>
            <w:r w:rsidRPr="005E2B89">
              <w:rPr>
                <w:rFonts w:cs="Times New Roman"/>
                <w:sz w:val="22"/>
                <w:szCs w:val="22"/>
              </w:rPr>
              <w:t>Total</w:t>
            </w:r>
          </w:p>
        </w:tc>
        <w:tc>
          <w:tcPr>
            <w:tcW w:w="1563" w:type="dxa"/>
            <w:tcBorders>
              <w:top w:val="single" w:sz="4" w:space="0" w:color="auto"/>
            </w:tcBorders>
          </w:tcPr>
          <w:p w14:paraId="55DFBF2A" w14:textId="24BA7C00" w:rsidR="00D11759" w:rsidRPr="00D82FDC" w:rsidRDefault="00117185"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Pr>
                <w:rFonts w:cs="Times New Roman"/>
                <w:bCs/>
                <w:sz w:val="22"/>
                <w:szCs w:val="22"/>
              </w:rPr>
              <w:t>20,029</w:t>
            </w:r>
          </w:p>
        </w:tc>
        <w:tc>
          <w:tcPr>
            <w:tcW w:w="238" w:type="dxa"/>
          </w:tcPr>
          <w:p w14:paraId="03B58B06" w14:textId="77777777" w:rsidR="00D11759" w:rsidRPr="005E2B89" w:rsidRDefault="00D11759" w:rsidP="00D11759">
            <w:pPr>
              <w:tabs>
                <w:tab w:val="clear" w:pos="227"/>
                <w:tab w:val="clear" w:pos="454"/>
                <w:tab w:val="clear" w:pos="680"/>
                <w:tab w:val="clear" w:pos="907"/>
              </w:tabs>
              <w:spacing w:line="240" w:lineRule="auto"/>
              <w:ind w:right="47"/>
              <w:jc w:val="right"/>
              <w:rPr>
                <w:rFonts w:cs="Times New Roman"/>
                <w:sz w:val="22"/>
                <w:szCs w:val="22"/>
              </w:rPr>
            </w:pPr>
          </w:p>
        </w:tc>
        <w:tc>
          <w:tcPr>
            <w:tcW w:w="1610" w:type="dxa"/>
            <w:tcBorders>
              <w:top w:val="single" w:sz="4" w:space="0" w:color="auto"/>
            </w:tcBorders>
          </w:tcPr>
          <w:p w14:paraId="66A313B5" w14:textId="09F04E37" w:rsidR="00D11759" w:rsidRPr="005E2B89"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19,112</w:t>
            </w:r>
          </w:p>
        </w:tc>
      </w:tr>
      <w:tr w:rsidR="00D11759" w:rsidRPr="005E2B89" w14:paraId="29B76676" w14:textId="77777777" w:rsidTr="001F0005">
        <w:trPr>
          <w:cantSplit/>
          <w:trHeight w:val="310"/>
        </w:trPr>
        <w:tc>
          <w:tcPr>
            <w:tcW w:w="5940" w:type="dxa"/>
          </w:tcPr>
          <w:p w14:paraId="1447A400" w14:textId="68621170" w:rsidR="00D11759" w:rsidRPr="000732D2"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8" w:firstLine="6"/>
              <w:rPr>
                <w:rFonts w:cstheme="minorBidi"/>
                <w:sz w:val="22"/>
                <w:szCs w:val="22"/>
              </w:rPr>
            </w:pPr>
            <w:r w:rsidRPr="005E2B89">
              <w:rPr>
                <w:rFonts w:cs="Times New Roman"/>
                <w:sz w:val="22"/>
                <w:szCs w:val="22"/>
              </w:rPr>
              <w:t>Less allowance for expected credit loss</w:t>
            </w:r>
            <w:r w:rsidR="000732D2">
              <w:rPr>
                <w:rFonts w:cstheme="minorBidi"/>
                <w:sz w:val="22"/>
                <w:szCs w:val="22"/>
              </w:rPr>
              <w:t>*</w:t>
            </w:r>
          </w:p>
        </w:tc>
        <w:tc>
          <w:tcPr>
            <w:tcW w:w="1563" w:type="dxa"/>
            <w:tcBorders>
              <w:bottom w:val="single" w:sz="4" w:space="0" w:color="auto"/>
            </w:tcBorders>
          </w:tcPr>
          <w:p w14:paraId="1B6B4980" w14:textId="292A830E" w:rsidR="00D11759" w:rsidRPr="00117185" w:rsidRDefault="00117185"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0"/>
              <w:jc w:val="right"/>
              <w:rPr>
                <w:rFonts w:cs="Times New Roman"/>
                <w:bCs/>
                <w:sz w:val="22"/>
                <w:szCs w:val="22"/>
              </w:rPr>
            </w:pPr>
            <w:r w:rsidRPr="00117185">
              <w:rPr>
                <w:rFonts w:cs="Times New Roman"/>
                <w:bCs/>
                <w:sz w:val="22"/>
                <w:szCs w:val="22"/>
              </w:rPr>
              <w:t>(3</w:t>
            </w:r>
            <w:r>
              <w:rPr>
                <w:rFonts w:cs="Times New Roman"/>
                <w:bCs/>
                <w:sz w:val="22"/>
                <w:szCs w:val="22"/>
              </w:rPr>
              <w:t>,</w:t>
            </w:r>
            <w:r w:rsidRPr="00117185">
              <w:rPr>
                <w:rFonts w:cs="Times New Roman"/>
                <w:bCs/>
                <w:sz w:val="22"/>
                <w:szCs w:val="22"/>
              </w:rPr>
              <w:t>589</w:t>
            </w:r>
            <w:r>
              <w:rPr>
                <w:rFonts w:cs="Times New Roman"/>
                <w:bCs/>
                <w:sz w:val="22"/>
                <w:szCs w:val="22"/>
              </w:rPr>
              <w:t>)</w:t>
            </w:r>
          </w:p>
        </w:tc>
        <w:tc>
          <w:tcPr>
            <w:tcW w:w="238" w:type="dxa"/>
          </w:tcPr>
          <w:p w14:paraId="7DEF817F"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cs/>
              </w:rPr>
            </w:pPr>
          </w:p>
        </w:tc>
        <w:tc>
          <w:tcPr>
            <w:tcW w:w="1610" w:type="dxa"/>
            <w:tcBorders>
              <w:bottom w:val="single" w:sz="4" w:space="0" w:color="auto"/>
            </w:tcBorders>
          </w:tcPr>
          <w:p w14:paraId="6847E8B5" w14:textId="78B18EEE" w:rsidR="00D11759" w:rsidRPr="00782F3E" w:rsidRDefault="00D11759" w:rsidP="0011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
              <w:jc w:val="right"/>
              <w:rPr>
                <w:rFonts w:cs="Times New Roman"/>
                <w:sz w:val="22"/>
                <w:szCs w:val="22"/>
              </w:rPr>
            </w:pPr>
            <w:r w:rsidRPr="00782F3E">
              <w:rPr>
                <w:rFonts w:cs="Times New Roman"/>
                <w:sz w:val="22"/>
                <w:szCs w:val="22"/>
              </w:rPr>
              <w:t>(3,589)</w:t>
            </w:r>
          </w:p>
        </w:tc>
      </w:tr>
      <w:tr w:rsidR="00D11759" w:rsidRPr="005E2B89" w14:paraId="504E4E95" w14:textId="77777777" w:rsidTr="001F0005">
        <w:trPr>
          <w:cantSplit/>
          <w:trHeight w:val="310"/>
        </w:trPr>
        <w:tc>
          <w:tcPr>
            <w:tcW w:w="5940" w:type="dxa"/>
          </w:tcPr>
          <w:p w14:paraId="7BE27642"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firstLine="6"/>
              <w:rPr>
                <w:rFonts w:cs="Times New Roman"/>
                <w:sz w:val="22"/>
                <w:szCs w:val="22"/>
              </w:rPr>
            </w:pPr>
            <w:r w:rsidRPr="005E2B89">
              <w:rPr>
                <w:rFonts w:cs="Times New Roman"/>
                <w:sz w:val="22"/>
                <w:szCs w:val="22"/>
              </w:rPr>
              <w:t>Net</w:t>
            </w:r>
          </w:p>
        </w:tc>
        <w:tc>
          <w:tcPr>
            <w:tcW w:w="1563" w:type="dxa"/>
            <w:tcBorders>
              <w:top w:val="single" w:sz="4" w:space="0" w:color="auto"/>
              <w:bottom w:val="double" w:sz="4" w:space="0" w:color="auto"/>
            </w:tcBorders>
          </w:tcPr>
          <w:p w14:paraId="39DFC76D" w14:textId="3F5A1187" w:rsidR="00D11759" w:rsidRPr="00D82FDC" w:rsidRDefault="00117185"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bCs/>
                <w:sz w:val="22"/>
                <w:szCs w:val="22"/>
              </w:rPr>
            </w:pPr>
            <w:r>
              <w:rPr>
                <w:rFonts w:cs="Times New Roman"/>
                <w:bCs/>
                <w:sz w:val="22"/>
                <w:szCs w:val="22"/>
              </w:rPr>
              <w:t>16,440</w:t>
            </w:r>
          </w:p>
        </w:tc>
        <w:tc>
          <w:tcPr>
            <w:tcW w:w="238" w:type="dxa"/>
          </w:tcPr>
          <w:p w14:paraId="58F26767"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cs/>
              </w:rPr>
            </w:pPr>
          </w:p>
        </w:tc>
        <w:tc>
          <w:tcPr>
            <w:tcW w:w="1610" w:type="dxa"/>
            <w:tcBorders>
              <w:top w:val="single" w:sz="4" w:space="0" w:color="auto"/>
              <w:bottom w:val="double" w:sz="4" w:space="0" w:color="auto"/>
            </w:tcBorders>
          </w:tcPr>
          <w:p w14:paraId="6675CD35" w14:textId="7D7FEBD5"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782F3E">
              <w:rPr>
                <w:rFonts w:cs="Times New Roman"/>
                <w:bCs/>
                <w:sz w:val="22"/>
                <w:szCs w:val="22"/>
              </w:rPr>
              <w:t>15,523</w:t>
            </w:r>
          </w:p>
        </w:tc>
      </w:tr>
    </w:tbl>
    <w:p w14:paraId="67298C48" w14:textId="77777777" w:rsidR="00D1175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heme="minorBidi"/>
        </w:rPr>
      </w:pPr>
    </w:p>
    <w:p w14:paraId="22A1A16D" w14:textId="29CBE25A" w:rsidR="00C43CB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sz w:val="22"/>
          <w:szCs w:val="28"/>
        </w:rPr>
      </w:pPr>
      <w:r w:rsidRPr="009E68EB">
        <w:rPr>
          <w:sz w:val="22"/>
          <w:szCs w:val="28"/>
        </w:rPr>
        <w:t xml:space="preserve">The credit terms given to customers as per the Company’s policy are </w:t>
      </w:r>
      <w:r>
        <w:rPr>
          <w:sz w:val="22"/>
          <w:szCs w:val="28"/>
        </w:rPr>
        <w:t>15</w:t>
      </w:r>
      <w:r w:rsidRPr="009E68EB">
        <w:rPr>
          <w:sz w:val="22"/>
          <w:szCs w:val="28"/>
          <w:cs/>
        </w:rPr>
        <w:t>-</w:t>
      </w:r>
      <w:r>
        <w:rPr>
          <w:sz w:val="22"/>
          <w:szCs w:val="28"/>
        </w:rPr>
        <w:t>30</w:t>
      </w:r>
      <w:r w:rsidRPr="009E68EB">
        <w:rPr>
          <w:sz w:val="22"/>
          <w:szCs w:val="28"/>
          <w:cs/>
        </w:rPr>
        <w:t xml:space="preserve"> </w:t>
      </w:r>
      <w:r w:rsidRPr="009E68EB">
        <w:rPr>
          <w:sz w:val="22"/>
          <w:szCs w:val="28"/>
        </w:rPr>
        <w:t>days</w:t>
      </w:r>
      <w:r>
        <w:rPr>
          <w:sz w:val="22"/>
          <w:szCs w:val="28"/>
        </w:rPr>
        <w:t xml:space="preserve"> in 202</w:t>
      </w:r>
      <w:r w:rsidR="00782F3E">
        <w:rPr>
          <w:sz w:val="22"/>
          <w:szCs w:val="28"/>
        </w:rPr>
        <w:t>5</w:t>
      </w:r>
      <w:r>
        <w:rPr>
          <w:sz w:val="22"/>
          <w:szCs w:val="28"/>
        </w:rPr>
        <w:t xml:space="preserve"> and 202</w:t>
      </w:r>
      <w:r w:rsidR="00782F3E">
        <w:rPr>
          <w:sz w:val="22"/>
          <w:szCs w:val="28"/>
        </w:rPr>
        <w:t>4</w:t>
      </w:r>
      <w:r>
        <w:rPr>
          <w:sz w:val="22"/>
          <w:szCs w:val="28"/>
        </w:rPr>
        <w:t>.</w:t>
      </w:r>
    </w:p>
    <w:p w14:paraId="38966384"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4A737A5"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DA1263F"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1BD32B1A"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EC88293"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50031A9" w14:textId="77777777" w:rsidR="00782F3E"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4FB60DF9" w14:textId="77777777" w:rsidR="00782F3E" w:rsidRPr="003D6768"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AFA08A7" w14:textId="4CEF6472" w:rsidR="00B14E69" w:rsidRPr="003D6768" w:rsidRDefault="00B14E6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INVENTORIES</w:t>
      </w:r>
    </w:p>
    <w:p w14:paraId="719DEAB1"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sz w:val="22"/>
          <w:szCs w:val="22"/>
        </w:rPr>
      </w:pPr>
    </w:p>
    <w:tbl>
      <w:tblPr>
        <w:tblW w:w="9352" w:type="dxa"/>
        <w:tblInd w:w="122" w:type="dxa"/>
        <w:tblLayout w:type="fixed"/>
        <w:tblLook w:val="0000" w:firstRow="0" w:lastRow="0" w:firstColumn="0" w:lastColumn="0" w:noHBand="0" w:noVBand="0"/>
      </w:tblPr>
      <w:tblGrid>
        <w:gridCol w:w="5949"/>
        <w:gridCol w:w="1554"/>
        <w:gridCol w:w="238"/>
        <w:gridCol w:w="1611"/>
      </w:tblGrid>
      <w:tr w:rsidR="004405DE" w:rsidRPr="00E321C4" w14:paraId="6DC7DA65" w14:textId="77777777" w:rsidTr="001F0005">
        <w:tc>
          <w:tcPr>
            <w:tcW w:w="5949" w:type="dxa"/>
          </w:tcPr>
          <w:p w14:paraId="68B027BC"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cs="Times New Roman"/>
                <w:sz w:val="22"/>
                <w:szCs w:val="22"/>
                <w:cs/>
              </w:rPr>
            </w:pPr>
          </w:p>
        </w:tc>
        <w:tc>
          <w:tcPr>
            <w:tcW w:w="3403" w:type="dxa"/>
            <w:gridSpan w:val="3"/>
            <w:tcBorders>
              <w:bottom w:val="single" w:sz="4" w:space="0" w:color="auto"/>
            </w:tcBorders>
          </w:tcPr>
          <w:p w14:paraId="48F157F3"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 Thousand Baht</w:t>
            </w:r>
          </w:p>
        </w:tc>
      </w:tr>
      <w:tr w:rsidR="004405DE" w:rsidRPr="00E321C4" w14:paraId="3DC57061" w14:textId="77777777" w:rsidTr="001F0005">
        <w:tc>
          <w:tcPr>
            <w:tcW w:w="5949" w:type="dxa"/>
          </w:tcPr>
          <w:p w14:paraId="27123BB8"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cs="Times New Roman"/>
                <w:sz w:val="22"/>
                <w:szCs w:val="22"/>
                <w:cs/>
              </w:rPr>
            </w:pPr>
          </w:p>
        </w:tc>
        <w:tc>
          <w:tcPr>
            <w:tcW w:w="1554" w:type="dxa"/>
            <w:tcBorders>
              <w:bottom w:val="single" w:sz="4" w:space="0" w:color="auto"/>
            </w:tcBorders>
          </w:tcPr>
          <w:p w14:paraId="0189D265" w14:textId="5094869A"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March 31, 202</w:t>
            </w:r>
            <w:r>
              <w:rPr>
                <w:rFonts w:cs="Times New Roman"/>
                <w:sz w:val="22"/>
                <w:szCs w:val="22"/>
              </w:rPr>
              <w:t>5</w:t>
            </w:r>
          </w:p>
        </w:tc>
        <w:tc>
          <w:tcPr>
            <w:tcW w:w="238" w:type="dxa"/>
          </w:tcPr>
          <w:p w14:paraId="1F592A49" w14:textId="77777777" w:rsidR="004405DE" w:rsidRPr="00E321C4" w:rsidRDefault="004405DE"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611" w:type="dxa"/>
            <w:tcBorders>
              <w:bottom w:val="single" w:sz="4" w:space="0" w:color="auto"/>
            </w:tcBorders>
          </w:tcPr>
          <w:p w14:paraId="3AB7F1D6" w14:textId="348C21B0"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4405DE" w:rsidRPr="00E321C4" w14:paraId="60F1F901" w14:textId="77777777" w:rsidTr="001F0005">
        <w:tc>
          <w:tcPr>
            <w:tcW w:w="5949" w:type="dxa"/>
          </w:tcPr>
          <w:p w14:paraId="5A74FBEC"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cs="Times New Roman"/>
                <w:sz w:val="22"/>
                <w:szCs w:val="22"/>
                <w:cs/>
              </w:rPr>
            </w:pPr>
            <w:r w:rsidRPr="00E321C4">
              <w:rPr>
                <w:rFonts w:cs="Times New Roman"/>
                <w:sz w:val="22"/>
                <w:szCs w:val="22"/>
              </w:rPr>
              <w:t>Costs of</w:t>
            </w:r>
            <w:r w:rsidRPr="00E321C4">
              <w:rPr>
                <w:rFonts w:cs="Times New Roman"/>
                <w:sz w:val="22"/>
                <w:szCs w:val="22"/>
                <w:cs/>
              </w:rPr>
              <w:t xml:space="preserve"> </w:t>
            </w:r>
            <w:r w:rsidRPr="00E321C4">
              <w:rPr>
                <w:rFonts w:cs="Times New Roman"/>
                <w:sz w:val="22"/>
                <w:szCs w:val="22"/>
              </w:rPr>
              <w:t>preparing the</w:t>
            </w:r>
            <w:r>
              <w:rPr>
                <w:rFonts w:cs="Times New Roman"/>
                <w:sz w:val="22"/>
                <w:szCs w:val="22"/>
              </w:rPr>
              <w:t xml:space="preserve"> broiler</w:t>
            </w:r>
            <w:r w:rsidRPr="00E321C4">
              <w:rPr>
                <w:rFonts w:cs="Times New Roman"/>
                <w:sz w:val="22"/>
                <w:szCs w:val="22"/>
              </w:rPr>
              <w:t xml:space="preserve"> house </w:t>
            </w:r>
            <w:r w:rsidRPr="00E321C4">
              <w:rPr>
                <w:rFonts w:cs="Times New Roman"/>
                <w:sz w:val="22"/>
                <w:szCs w:val="22"/>
                <w:cs/>
              </w:rPr>
              <w:t>(</w:t>
            </w:r>
            <w:r w:rsidRPr="00E321C4">
              <w:rPr>
                <w:rFonts w:cs="Times New Roman"/>
                <w:sz w:val="22"/>
                <w:szCs w:val="22"/>
              </w:rPr>
              <w:t>before laying chicks)</w:t>
            </w:r>
          </w:p>
        </w:tc>
        <w:tc>
          <w:tcPr>
            <w:tcW w:w="1554" w:type="dxa"/>
          </w:tcPr>
          <w:p w14:paraId="54F17FE6" w14:textId="26955B47" w:rsidR="004405DE" w:rsidRPr="00117185" w:rsidRDefault="00117185"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r w:rsidRPr="00117185">
              <w:rPr>
                <w:rFonts w:cs="Times New Roman"/>
                <w:bCs/>
                <w:sz w:val="22"/>
                <w:szCs w:val="22"/>
              </w:rPr>
              <w:t>2,</w:t>
            </w:r>
            <w:r w:rsidR="00A235A4">
              <w:rPr>
                <w:rFonts w:cs="Times New Roman"/>
                <w:bCs/>
                <w:sz w:val="22"/>
                <w:szCs w:val="22"/>
              </w:rPr>
              <w:t>259</w:t>
            </w:r>
          </w:p>
        </w:tc>
        <w:tc>
          <w:tcPr>
            <w:tcW w:w="238" w:type="dxa"/>
          </w:tcPr>
          <w:p w14:paraId="4FC47B5D" w14:textId="77777777" w:rsidR="004405DE" w:rsidRPr="00E321C4" w:rsidRDefault="004405DE" w:rsidP="004405D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611" w:type="dxa"/>
          </w:tcPr>
          <w:p w14:paraId="3FBD6C56" w14:textId="3B2FD88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321C4">
              <w:rPr>
                <w:rFonts w:cs="Times New Roman"/>
                <w:sz w:val="22"/>
                <w:szCs w:val="22"/>
              </w:rPr>
              <w:t>1,136</w:t>
            </w:r>
          </w:p>
        </w:tc>
      </w:tr>
      <w:tr w:rsidR="004405DE" w:rsidRPr="00E321C4" w14:paraId="292AB68B" w14:textId="77777777" w:rsidTr="001F0005">
        <w:tc>
          <w:tcPr>
            <w:tcW w:w="5949" w:type="dxa"/>
          </w:tcPr>
          <w:p w14:paraId="3DEA8C6E"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cs="Times New Roman"/>
                <w:sz w:val="22"/>
                <w:szCs w:val="22"/>
              </w:rPr>
            </w:pPr>
            <w:r w:rsidRPr="00E321C4">
              <w:rPr>
                <w:rFonts w:cs="Times New Roman"/>
                <w:sz w:val="22"/>
                <w:szCs w:val="22"/>
              </w:rPr>
              <w:t>By-products</w:t>
            </w:r>
          </w:p>
        </w:tc>
        <w:tc>
          <w:tcPr>
            <w:tcW w:w="1554" w:type="dxa"/>
          </w:tcPr>
          <w:p w14:paraId="6A1A3578" w14:textId="7B317F59" w:rsidR="004405DE" w:rsidRPr="00117185" w:rsidRDefault="00117185"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r>
              <w:rPr>
                <w:rFonts w:cs="Times New Roman"/>
                <w:bCs/>
                <w:sz w:val="22"/>
                <w:szCs w:val="22"/>
              </w:rPr>
              <w:t>4,197</w:t>
            </w:r>
          </w:p>
        </w:tc>
        <w:tc>
          <w:tcPr>
            <w:tcW w:w="238" w:type="dxa"/>
          </w:tcPr>
          <w:p w14:paraId="0A8230D0"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611" w:type="dxa"/>
          </w:tcPr>
          <w:p w14:paraId="3F974479" w14:textId="6DB04F2E"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321C4">
              <w:rPr>
                <w:rFonts w:cs="Times New Roman"/>
                <w:sz w:val="22"/>
                <w:szCs w:val="22"/>
              </w:rPr>
              <w:t>3,313</w:t>
            </w:r>
          </w:p>
        </w:tc>
      </w:tr>
      <w:tr w:rsidR="004405DE" w:rsidRPr="00E321C4" w14:paraId="0F960A72" w14:textId="77777777" w:rsidTr="001F0005">
        <w:tc>
          <w:tcPr>
            <w:tcW w:w="5949" w:type="dxa"/>
          </w:tcPr>
          <w:p w14:paraId="66A9AB24"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cs="Times New Roman"/>
                <w:sz w:val="22"/>
                <w:szCs w:val="22"/>
                <w:cs/>
              </w:rPr>
            </w:pPr>
            <w:r w:rsidRPr="00E321C4">
              <w:rPr>
                <w:rFonts w:cs="Times New Roman"/>
                <w:sz w:val="22"/>
                <w:szCs w:val="22"/>
              </w:rPr>
              <w:t xml:space="preserve">Medicines and vaccines </w:t>
            </w:r>
          </w:p>
        </w:tc>
        <w:tc>
          <w:tcPr>
            <w:tcW w:w="1554" w:type="dxa"/>
          </w:tcPr>
          <w:p w14:paraId="16176A35" w14:textId="3F100157" w:rsidR="004405DE" w:rsidRPr="00117185" w:rsidRDefault="00117185"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r>
              <w:rPr>
                <w:rFonts w:cs="Times New Roman"/>
                <w:bCs/>
                <w:sz w:val="22"/>
                <w:szCs w:val="22"/>
              </w:rPr>
              <w:t>1,11</w:t>
            </w:r>
            <w:r w:rsidR="00FC413F">
              <w:rPr>
                <w:rFonts w:cs="Times New Roman"/>
                <w:bCs/>
                <w:sz w:val="22"/>
                <w:szCs w:val="22"/>
              </w:rPr>
              <w:t>1</w:t>
            </w:r>
          </w:p>
        </w:tc>
        <w:tc>
          <w:tcPr>
            <w:tcW w:w="238" w:type="dxa"/>
          </w:tcPr>
          <w:p w14:paraId="1B523CD6"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611" w:type="dxa"/>
          </w:tcPr>
          <w:p w14:paraId="3CF49F74" w14:textId="201F7C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321C4">
              <w:rPr>
                <w:rFonts w:cs="Times New Roman"/>
                <w:sz w:val="22"/>
                <w:szCs w:val="22"/>
              </w:rPr>
              <w:t>1,388</w:t>
            </w:r>
          </w:p>
        </w:tc>
      </w:tr>
      <w:tr w:rsidR="004405DE" w:rsidRPr="00E321C4" w14:paraId="41315410" w14:textId="77777777" w:rsidTr="001F0005">
        <w:tc>
          <w:tcPr>
            <w:tcW w:w="5949" w:type="dxa"/>
          </w:tcPr>
          <w:p w14:paraId="0A1B8112"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cs="Times New Roman"/>
                <w:sz w:val="22"/>
                <w:szCs w:val="22"/>
                <w:cs/>
              </w:rPr>
            </w:pPr>
            <w:r w:rsidRPr="00E321C4">
              <w:rPr>
                <w:rFonts w:cs="Times New Roman"/>
                <w:sz w:val="22"/>
                <w:szCs w:val="22"/>
              </w:rPr>
              <w:t>Spare parts, supplies and chemicals</w:t>
            </w:r>
          </w:p>
        </w:tc>
        <w:tc>
          <w:tcPr>
            <w:tcW w:w="1554" w:type="dxa"/>
            <w:tcBorders>
              <w:bottom w:val="single" w:sz="4" w:space="0" w:color="auto"/>
            </w:tcBorders>
          </w:tcPr>
          <w:p w14:paraId="5C335838" w14:textId="549AF8A5" w:rsidR="004405DE" w:rsidRPr="00117185" w:rsidRDefault="00117185"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r>
              <w:rPr>
                <w:rFonts w:cs="Times New Roman"/>
                <w:bCs/>
                <w:sz w:val="22"/>
                <w:szCs w:val="22"/>
              </w:rPr>
              <w:t>1,484</w:t>
            </w:r>
          </w:p>
        </w:tc>
        <w:tc>
          <w:tcPr>
            <w:tcW w:w="238" w:type="dxa"/>
          </w:tcPr>
          <w:p w14:paraId="38CC3D87"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611" w:type="dxa"/>
            <w:tcBorders>
              <w:bottom w:val="single" w:sz="4" w:space="0" w:color="auto"/>
            </w:tcBorders>
          </w:tcPr>
          <w:p w14:paraId="0E612E13" w14:textId="79408F16"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321C4">
              <w:rPr>
                <w:rFonts w:cs="Times New Roman"/>
                <w:sz w:val="22"/>
                <w:szCs w:val="22"/>
              </w:rPr>
              <w:t>1,456</w:t>
            </w:r>
          </w:p>
        </w:tc>
      </w:tr>
      <w:tr w:rsidR="004405DE" w:rsidRPr="00E321C4" w14:paraId="61E952B9" w14:textId="77777777" w:rsidTr="001F0005">
        <w:tc>
          <w:tcPr>
            <w:tcW w:w="5949" w:type="dxa"/>
          </w:tcPr>
          <w:p w14:paraId="1C72B664"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cs="Times New Roman"/>
                <w:sz w:val="22"/>
                <w:szCs w:val="22"/>
              </w:rPr>
            </w:pPr>
            <w:r w:rsidRPr="00E321C4">
              <w:rPr>
                <w:rFonts w:cs="Times New Roman"/>
                <w:sz w:val="22"/>
                <w:szCs w:val="22"/>
              </w:rPr>
              <w:t>Total</w:t>
            </w:r>
          </w:p>
        </w:tc>
        <w:tc>
          <w:tcPr>
            <w:tcW w:w="1554" w:type="dxa"/>
            <w:tcBorders>
              <w:top w:val="single" w:sz="4" w:space="0" w:color="auto"/>
              <w:bottom w:val="double" w:sz="4" w:space="0" w:color="auto"/>
            </w:tcBorders>
          </w:tcPr>
          <w:p w14:paraId="77CBE63A" w14:textId="39D57A4E" w:rsidR="004405DE" w:rsidRPr="00117185" w:rsidRDefault="00A235A4"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cs/>
              </w:rPr>
            </w:pPr>
            <w:r>
              <w:rPr>
                <w:rFonts w:cs="Times New Roman"/>
                <w:bCs/>
                <w:sz w:val="22"/>
                <w:szCs w:val="22"/>
              </w:rPr>
              <w:t>9</w:t>
            </w:r>
            <w:r w:rsidR="00117185">
              <w:rPr>
                <w:rFonts w:cs="Times New Roman"/>
                <w:bCs/>
                <w:sz w:val="22"/>
                <w:szCs w:val="22"/>
              </w:rPr>
              <w:t>,</w:t>
            </w:r>
            <w:r>
              <w:rPr>
                <w:rFonts w:cs="Times New Roman"/>
                <w:bCs/>
                <w:sz w:val="22"/>
                <w:szCs w:val="22"/>
              </w:rPr>
              <w:t>051</w:t>
            </w:r>
          </w:p>
        </w:tc>
        <w:tc>
          <w:tcPr>
            <w:tcW w:w="238" w:type="dxa"/>
          </w:tcPr>
          <w:p w14:paraId="644C3F58"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611" w:type="dxa"/>
            <w:tcBorders>
              <w:top w:val="single" w:sz="4" w:space="0" w:color="auto"/>
              <w:bottom w:val="double" w:sz="4" w:space="0" w:color="auto"/>
            </w:tcBorders>
          </w:tcPr>
          <w:p w14:paraId="5C2711F9" w14:textId="67F8C504"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cs="Times New Roman"/>
                <w:sz w:val="22"/>
                <w:szCs w:val="22"/>
                <w:cs/>
              </w:rPr>
            </w:pPr>
            <w:r w:rsidRPr="00E321C4">
              <w:rPr>
                <w:rFonts w:cs="Times New Roman"/>
                <w:sz w:val="22"/>
                <w:szCs w:val="22"/>
              </w:rPr>
              <w:t>7,293</w:t>
            </w:r>
          </w:p>
        </w:tc>
      </w:tr>
    </w:tbl>
    <w:p w14:paraId="3E21F8BA" w14:textId="71D5D845" w:rsidR="00ED14E2" w:rsidRPr="003D6768" w:rsidRDefault="00ED14E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65D4084" w14:textId="77777777" w:rsidR="004405DE" w:rsidRPr="004405DE" w:rsidRDefault="004405DE" w:rsidP="004405DE">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405DE">
        <w:rPr>
          <w:sz w:val="22"/>
          <w:szCs w:val="22"/>
        </w:rPr>
        <w:t>OTHER CURRENT FINANCIAL ASSETS AND DEPOSITS AT FINANCIAL</w:t>
      </w:r>
    </w:p>
    <w:p w14:paraId="6784AE47" w14:textId="1280D1C3" w:rsidR="00047189" w:rsidRPr="003D6768"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r w:rsidRPr="004405DE">
        <w:rPr>
          <w:rFonts w:cs="Times New Roman"/>
          <w:b/>
          <w:bCs/>
          <w:sz w:val="22"/>
          <w:szCs w:val="22"/>
        </w:rPr>
        <w:tab/>
        <w:t>INSTITUTIONS UNDER PLEDGE</w:t>
      </w:r>
    </w:p>
    <w:p w14:paraId="5ACDD1D2"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8E3E38D" w14:textId="062BCD9D"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2"/>
          <w:szCs w:val="22"/>
          <w:cs/>
        </w:rPr>
      </w:pPr>
      <w:r w:rsidRPr="00E321C4">
        <w:rPr>
          <w:rFonts w:cs="Times New Roman"/>
          <w:sz w:val="22"/>
          <w:szCs w:val="22"/>
        </w:rPr>
        <w:t>Other current financial assets consist of fixed deposits at banks</w:t>
      </w:r>
      <w:r w:rsidRPr="00317630">
        <w:rPr>
          <w:rFonts w:cs="Times New Roman"/>
          <w:sz w:val="22"/>
          <w:szCs w:val="22"/>
        </w:rPr>
        <w:t xml:space="preserve"> </w:t>
      </w:r>
      <w:r>
        <w:rPr>
          <w:rFonts w:cs="Times New Roman"/>
          <w:sz w:val="22"/>
          <w:szCs w:val="22"/>
        </w:rPr>
        <w:t>with</w:t>
      </w:r>
      <w:r w:rsidRPr="00E321C4">
        <w:rPr>
          <w:rFonts w:cs="Times New Roman"/>
          <w:sz w:val="22"/>
          <w:szCs w:val="22"/>
        </w:rPr>
        <w:t xml:space="preserve"> free</w:t>
      </w:r>
      <w:r>
        <w:rPr>
          <w:rFonts w:cs="Times New Roman"/>
          <w:sz w:val="22"/>
          <w:szCs w:val="22"/>
        </w:rPr>
        <w:t xml:space="preserve"> </w:t>
      </w:r>
      <w:r w:rsidRPr="00E321C4">
        <w:rPr>
          <w:rFonts w:cs="Times New Roman"/>
          <w:sz w:val="22"/>
          <w:szCs w:val="22"/>
        </w:rPr>
        <w:t xml:space="preserve">of pledge. Deposits at financial institutions </w:t>
      </w:r>
      <w:r w:rsidR="003A08FA">
        <w:rPr>
          <w:rFonts w:cs="Times New Roman"/>
          <w:sz w:val="22"/>
          <w:szCs w:val="22"/>
        </w:rPr>
        <w:t xml:space="preserve">under pledge </w:t>
      </w:r>
      <w:r w:rsidRPr="00E321C4">
        <w:rPr>
          <w:rFonts w:cs="Times New Roman"/>
          <w:sz w:val="22"/>
          <w:szCs w:val="22"/>
        </w:rPr>
        <w:t>consist of saving and fixed deposits at banks which are pledged as collateral for the Company’s credit facilities.</w:t>
      </w:r>
    </w:p>
    <w:p w14:paraId="599DA0AA"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382" w:type="dxa"/>
        <w:tblInd w:w="122" w:type="dxa"/>
        <w:tblLayout w:type="fixed"/>
        <w:tblLook w:val="0000" w:firstRow="0" w:lastRow="0" w:firstColumn="0" w:lastColumn="0" w:noHBand="0" w:noVBand="0"/>
      </w:tblPr>
      <w:tblGrid>
        <w:gridCol w:w="2254"/>
        <w:gridCol w:w="686"/>
        <w:gridCol w:w="236"/>
        <w:gridCol w:w="688"/>
        <w:gridCol w:w="236"/>
        <w:gridCol w:w="1150"/>
        <w:gridCol w:w="236"/>
        <w:gridCol w:w="1149"/>
        <w:gridCol w:w="236"/>
        <w:gridCol w:w="1136"/>
        <w:gridCol w:w="252"/>
        <w:gridCol w:w="1123"/>
      </w:tblGrid>
      <w:tr w:rsidR="004405DE" w:rsidRPr="00E321C4" w14:paraId="79D9B4FD" w14:textId="77777777" w:rsidTr="001F0005">
        <w:tc>
          <w:tcPr>
            <w:tcW w:w="2254" w:type="dxa"/>
          </w:tcPr>
          <w:p w14:paraId="0F29911F"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p>
        </w:tc>
        <w:tc>
          <w:tcPr>
            <w:tcW w:w="1610" w:type="dxa"/>
            <w:gridSpan w:val="3"/>
          </w:tcPr>
          <w:p w14:paraId="48B1134D"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236" w:type="dxa"/>
          </w:tcPr>
          <w:p w14:paraId="4C3E3DEC"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5282" w:type="dxa"/>
            <w:gridSpan w:val="7"/>
            <w:tcBorders>
              <w:bottom w:val="single" w:sz="4" w:space="0" w:color="auto"/>
            </w:tcBorders>
          </w:tcPr>
          <w:p w14:paraId="0ADA757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 Thousand Baht</w:t>
            </w:r>
          </w:p>
        </w:tc>
      </w:tr>
      <w:tr w:rsidR="004405DE" w:rsidRPr="00E321C4" w14:paraId="7036FA77" w14:textId="77777777" w:rsidTr="001F0005">
        <w:tc>
          <w:tcPr>
            <w:tcW w:w="2254" w:type="dxa"/>
          </w:tcPr>
          <w:p w14:paraId="30014ECA"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p>
        </w:tc>
        <w:tc>
          <w:tcPr>
            <w:tcW w:w="1610" w:type="dxa"/>
            <w:gridSpan w:val="3"/>
            <w:tcBorders>
              <w:bottom w:val="single" w:sz="4" w:space="0" w:color="auto"/>
            </w:tcBorders>
          </w:tcPr>
          <w:p w14:paraId="3D385F0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 per annum</w:t>
            </w:r>
          </w:p>
        </w:tc>
        <w:tc>
          <w:tcPr>
            <w:tcW w:w="236" w:type="dxa"/>
          </w:tcPr>
          <w:p w14:paraId="36A303A9"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35" w:type="dxa"/>
            <w:gridSpan w:val="3"/>
            <w:tcBorders>
              <w:top w:val="single" w:sz="4" w:space="0" w:color="auto"/>
            </w:tcBorders>
          </w:tcPr>
          <w:p w14:paraId="26D03BFE"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Bank deposits</w:t>
            </w:r>
          </w:p>
        </w:tc>
        <w:tc>
          <w:tcPr>
            <w:tcW w:w="236" w:type="dxa"/>
            <w:tcBorders>
              <w:top w:val="single" w:sz="4" w:space="0" w:color="auto"/>
            </w:tcBorders>
          </w:tcPr>
          <w:p w14:paraId="1D9A51B2"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11" w:type="dxa"/>
            <w:gridSpan w:val="3"/>
            <w:tcBorders>
              <w:top w:val="single" w:sz="4" w:space="0" w:color="auto"/>
            </w:tcBorders>
          </w:tcPr>
          <w:p w14:paraId="443CEC03"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 xml:space="preserve">Bank deposits </w:t>
            </w:r>
          </w:p>
        </w:tc>
      </w:tr>
      <w:tr w:rsidR="004405DE" w:rsidRPr="00E321C4" w14:paraId="50CA3FAD" w14:textId="77777777" w:rsidTr="001F0005">
        <w:tc>
          <w:tcPr>
            <w:tcW w:w="2254" w:type="dxa"/>
          </w:tcPr>
          <w:p w14:paraId="08339D19"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p>
        </w:tc>
        <w:tc>
          <w:tcPr>
            <w:tcW w:w="1610" w:type="dxa"/>
            <w:gridSpan w:val="3"/>
            <w:tcBorders>
              <w:top w:val="single" w:sz="4" w:space="0" w:color="auto"/>
              <w:bottom w:val="single" w:sz="4" w:space="0" w:color="auto"/>
            </w:tcBorders>
          </w:tcPr>
          <w:p w14:paraId="3F1E70E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Interest rate</w:t>
            </w:r>
          </w:p>
        </w:tc>
        <w:tc>
          <w:tcPr>
            <w:tcW w:w="236" w:type="dxa"/>
          </w:tcPr>
          <w:p w14:paraId="0DDEC0FD"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35" w:type="dxa"/>
            <w:gridSpan w:val="3"/>
            <w:tcBorders>
              <w:bottom w:val="single" w:sz="4" w:space="0" w:color="auto"/>
            </w:tcBorders>
          </w:tcPr>
          <w:p w14:paraId="359E66AE" w14:textId="5E27B260"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free of pledge</w:t>
            </w:r>
          </w:p>
        </w:tc>
        <w:tc>
          <w:tcPr>
            <w:tcW w:w="236" w:type="dxa"/>
          </w:tcPr>
          <w:p w14:paraId="18D5E09A"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11" w:type="dxa"/>
            <w:gridSpan w:val="3"/>
            <w:tcBorders>
              <w:bottom w:val="single" w:sz="4" w:space="0" w:color="auto"/>
            </w:tcBorders>
          </w:tcPr>
          <w:p w14:paraId="6016410B" w14:textId="33F2FE78"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under pledge</w:t>
            </w:r>
          </w:p>
        </w:tc>
      </w:tr>
      <w:tr w:rsidR="004405DE" w:rsidRPr="00E321C4" w14:paraId="14D003A7" w14:textId="77777777" w:rsidTr="004405DE">
        <w:tc>
          <w:tcPr>
            <w:tcW w:w="2254" w:type="dxa"/>
          </w:tcPr>
          <w:p w14:paraId="79F9B346"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p>
        </w:tc>
        <w:tc>
          <w:tcPr>
            <w:tcW w:w="686" w:type="dxa"/>
            <w:tcBorders>
              <w:top w:val="single" w:sz="4" w:space="0" w:color="auto"/>
            </w:tcBorders>
          </w:tcPr>
          <w:p w14:paraId="7B5F860D" w14:textId="7A75A745"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6" w:type="dxa"/>
            <w:tcBorders>
              <w:top w:val="single" w:sz="4" w:space="0" w:color="auto"/>
            </w:tcBorders>
          </w:tcPr>
          <w:p w14:paraId="1AA6AA38"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688" w:type="dxa"/>
            <w:tcBorders>
              <w:top w:val="single" w:sz="4" w:space="0" w:color="auto"/>
            </w:tcBorders>
          </w:tcPr>
          <w:p w14:paraId="06DCE5D0" w14:textId="6C6D53F3"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6" w:type="dxa"/>
          </w:tcPr>
          <w:p w14:paraId="63690A44"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50" w:type="dxa"/>
          </w:tcPr>
          <w:p w14:paraId="4FBBCB43" w14:textId="49E8940E"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w:t>
            </w:r>
          </w:p>
        </w:tc>
        <w:tc>
          <w:tcPr>
            <w:tcW w:w="236" w:type="dxa"/>
          </w:tcPr>
          <w:p w14:paraId="7271AD24"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49" w:type="dxa"/>
          </w:tcPr>
          <w:p w14:paraId="0E0C3C30" w14:textId="0F32E522"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December </w:t>
            </w:r>
          </w:p>
        </w:tc>
        <w:tc>
          <w:tcPr>
            <w:tcW w:w="236" w:type="dxa"/>
          </w:tcPr>
          <w:p w14:paraId="066DA587"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6" w:type="dxa"/>
          </w:tcPr>
          <w:p w14:paraId="3773E657" w14:textId="5150696C"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 31</w:t>
            </w:r>
          </w:p>
        </w:tc>
        <w:tc>
          <w:tcPr>
            <w:tcW w:w="252" w:type="dxa"/>
          </w:tcPr>
          <w:p w14:paraId="74585737"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23" w:type="dxa"/>
          </w:tcPr>
          <w:p w14:paraId="7C16E159" w14:textId="0BBBCEE9"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w:t>
            </w:r>
          </w:p>
        </w:tc>
      </w:tr>
      <w:tr w:rsidR="004405DE" w:rsidRPr="00E321C4" w14:paraId="25F598B9" w14:textId="77777777" w:rsidTr="004405DE">
        <w:tc>
          <w:tcPr>
            <w:tcW w:w="2254" w:type="dxa"/>
          </w:tcPr>
          <w:p w14:paraId="6CBD5EEA"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p>
        </w:tc>
        <w:tc>
          <w:tcPr>
            <w:tcW w:w="686" w:type="dxa"/>
            <w:tcBorders>
              <w:bottom w:val="single" w:sz="4" w:space="0" w:color="auto"/>
            </w:tcBorders>
          </w:tcPr>
          <w:p w14:paraId="37EF2FA5" w14:textId="0165D5B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36" w:type="dxa"/>
          </w:tcPr>
          <w:p w14:paraId="6E039180"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688" w:type="dxa"/>
            <w:tcBorders>
              <w:bottom w:val="single" w:sz="4" w:space="0" w:color="auto"/>
            </w:tcBorders>
          </w:tcPr>
          <w:p w14:paraId="19F1BD0F" w14:textId="3AC5474B"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4</w:t>
            </w:r>
          </w:p>
        </w:tc>
        <w:tc>
          <w:tcPr>
            <w:tcW w:w="236" w:type="dxa"/>
          </w:tcPr>
          <w:p w14:paraId="69EEAF1B"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50" w:type="dxa"/>
            <w:tcBorders>
              <w:bottom w:val="single" w:sz="4" w:space="0" w:color="auto"/>
            </w:tcBorders>
          </w:tcPr>
          <w:p w14:paraId="04C083AA" w14:textId="3D4CE0B9"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36" w:type="dxa"/>
          </w:tcPr>
          <w:p w14:paraId="6887D6F7"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49" w:type="dxa"/>
            <w:tcBorders>
              <w:bottom w:val="single" w:sz="4" w:space="0" w:color="auto"/>
            </w:tcBorders>
          </w:tcPr>
          <w:p w14:paraId="3E4EA323" w14:textId="7F93779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31, </w:t>
            </w:r>
            <w:r w:rsidRPr="00E321C4">
              <w:rPr>
                <w:rFonts w:cs="Times New Roman"/>
                <w:sz w:val="22"/>
                <w:szCs w:val="22"/>
              </w:rPr>
              <w:t>202</w:t>
            </w:r>
            <w:r>
              <w:rPr>
                <w:rFonts w:cs="Times New Roman"/>
                <w:sz w:val="22"/>
                <w:szCs w:val="22"/>
              </w:rPr>
              <w:t>4</w:t>
            </w:r>
          </w:p>
        </w:tc>
        <w:tc>
          <w:tcPr>
            <w:tcW w:w="236" w:type="dxa"/>
          </w:tcPr>
          <w:p w14:paraId="69D554A6"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6" w:type="dxa"/>
            <w:tcBorders>
              <w:bottom w:val="single" w:sz="4" w:space="0" w:color="auto"/>
            </w:tcBorders>
          </w:tcPr>
          <w:p w14:paraId="381D4377" w14:textId="029EB66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52" w:type="dxa"/>
          </w:tcPr>
          <w:p w14:paraId="55B1F9EE"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23" w:type="dxa"/>
            <w:tcBorders>
              <w:bottom w:val="single" w:sz="4" w:space="0" w:color="auto"/>
            </w:tcBorders>
          </w:tcPr>
          <w:p w14:paraId="27CE072A" w14:textId="6BF66A83"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31, </w:t>
            </w:r>
            <w:r w:rsidRPr="00E321C4">
              <w:rPr>
                <w:rFonts w:cs="Times New Roman"/>
                <w:sz w:val="22"/>
                <w:szCs w:val="22"/>
              </w:rPr>
              <w:t>202</w:t>
            </w:r>
            <w:r>
              <w:rPr>
                <w:rFonts w:cs="Times New Roman"/>
                <w:sz w:val="22"/>
                <w:szCs w:val="22"/>
              </w:rPr>
              <w:t>4</w:t>
            </w:r>
          </w:p>
        </w:tc>
      </w:tr>
      <w:tr w:rsidR="004405DE" w:rsidRPr="00E321C4" w14:paraId="06A2F3A1" w14:textId="77777777" w:rsidTr="001F0005">
        <w:tc>
          <w:tcPr>
            <w:tcW w:w="2254" w:type="dxa"/>
          </w:tcPr>
          <w:p w14:paraId="0B28DBF0"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rPr>
            </w:pPr>
            <w:r w:rsidRPr="00E321C4">
              <w:rPr>
                <w:rFonts w:cs="Times New Roman"/>
                <w:sz w:val="22"/>
                <w:szCs w:val="22"/>
              </w:rPr>
              <w:t>Saving deposits at banks</w:t>
            </w:r>
          </w:p>
        </w:tc>
        <w:tc>
          <w:tcPr>
            <w:tcW w:w="686" w:type="dxa"/>
            <w:tcBorders>
              <w:top w:val="single" w:sz="4" w:space="0" w:color="auto"/>
            </w:tcBorders>
          </w:tcPr>
          <w:p w14:paraId="398A377E" w14:textId="77777777" w:rsidR="004405DE" w:rsidRPr="00ED6CA0" w:rsidRDefault="004405DE" w:rsidP="004405DE">
            <w:pPr>
              <w:tabs>
                <w:tab w:val="clear" w:pos="227"/>
                <w:tab w:val="clear" w:pos="454"/>
                <w:tab w:val="clear" w:pos="680"/>
                <w:tab w:val="clear" w:pos="907"/>
              </w:tabs>
              <w:spacing w:line="276" w:lineRule="auto"/>
              <w:ind w:left="-112" w:right="-124"/>
              <w:jc w:val="center"/>
              <w:rPr>
                <w:rFonts w:cs="Times New Roman"/>
                <w:sz w:val="22"/>
                <w:szCs w:val="22"/>
              </w:rPr>
            </w:pPr>
            <w:r w:rsidRPr="00ED6CA0">
              <w:rPr>
                <w:rFonts w:cs="Times New Roman"/>
                <w:sz w:val="22"/>
                <w:szCs w:val="22"/>
              </w:rPr>
              <w:t>0.15</w:t>
            </w:r>
          </w:p>
        </w:tc>
        <w:tc>
          <w:tcPr>
            <w:tcW w:w="236" w:type="dxa"/>
          </w:tcPr>
          <w:p w14:paraId="067FA42F"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rPr>
            </w:pPr>
          </w:p>
        </w:tc>
        <w:tc>
          <w:tcPr>
            <w:tcW w:w="688" w:type="dxa"/>
            <w:tcBorders>
              <w:top w:val="single" w:sz="4" w:space="0" w:color="auto"/>
            </w:tcBorders>
          </w:tcPr>
          <w:p w14:paraId="69CA5685" w14:textId="4855E901"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rPr>
            </w:pPr>
            <w:r w:rsidRPr="00ED6CA0">
              <w:rPr>
                <w:rFonts w:cs="Times New Roman"/>
                <w:sz w:val="22"/>
                <w:szCs w:val="22"/>
              </w:rPr>
              <w:t>0.15</w:t>
            </w:r>
          </w:p>
        </w:tc>
        <w:tc>
          <w:tcPr>
            <w:tcW w:w="236" w:type="dxa"/>
          </w:tcPr>
          <w:p w14:paraId="1266160B"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50" w:type="dxa"/>
          </w:tcPr>
          <w:p w14:paraId="716862C9"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r w:rsidRPr="00ED6CA0">
              <w:rPr>
                <w:rFonts w:cs="Times New Roman"/>
                <w:sz w:val="22"/>
                <w:szCs w:val="22"/>
              </w:rPr>
              <w:t xml:space="preserve">     -</w:t>
            </w:r>
          </w:p>
        </w:tc>
        <w:tc>
          <w:tcPr>
            <w:tcW w:w="236" w:type="dxa"/>
          </w:tcPr>
          <w:p w14:paraId="4CA29B1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49" w:type="dxa"/>
            <w:tcBorders>
              <w:top w:val="single" w:sz="4" w:space="0" w:color="auto"/>
            </w:tcBorders>
          </w:tcPr>
          <w:p w14:paraId="15250572" w14:textId="139CA149"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r w:rsidRPr="00ED6CA0">
              <w:rPr>
                <w:rFonts w:cs="Times New Roman"/>
                <w:sz w:val="22"/>
                <w:szCs w:val="22"/>
              </w:rPr>
              <w:t xml:space="preserve">     -</w:t>
            </w:r>
          </w:p>
        </w:tc>
        <w:tc>
          <w:tcPr>
            <w:tcW w:w="236" w:type="dxa"/>
          </w:tcPr>
          <w:p w14:paraId="484EA774"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6" w:type="dxa"/>
          </w:tcPr>
          <w:p w14:paraId="0C7ADA18" w14:textId="379F6B5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D6CA0">
              <w:rPr>
                <w:rFonts w:cs="Times New Roman"/>
                <w:sz w:val="22"/>
                <w:szCs w:val="22"/>
              </w:rPr>
              <w:t>13,</w:t>
            </w:r>
            <w:r w:rsidR="00B6734B" w:rsidRPr="00B6734B">
              <w:rPr>
                <w:rFonts w:cs="Times New Roman"/>
                <w:sz w:val="22"/>
                <w:szCs w:val="22"/>
              </w:rPr>
              <w:t>000</w:t>
            </w:r>
          </w:p>
        </w:tc>
        <w:tc>
          <w:tcPr>
            <w:tcW w:w="252" w:type="dxa"/>
          </w:tcPr>
          <w:p w14:paraId="600D9319"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c>
          <w:tcPr>
            <w:tcW w:w="1123" w:type="dxa"/>
          </w:tcPr>
          <w:p w14:paraId="03D111C2" w14:textId="0D5ED49C"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D6CA0">
              <w:rPr>
                <w:rFonts w:cs="Times New Roman"/>
                <w:sz w:val="22"/>
                <w:szCs w:val="22"/>
              </w:rPr>
              <w:t>13,</w:t>
            </w:r>
            <w:r w:rsidR="00B6734B" w:rsidRPr="00B6734B">
              <w:rPr>
                <w:rFonts w:cs="Times New Roman"/>
                <w:sz w:val="22"/>
                <w:szCs w:val="22"/>
              </w:rPr>
              <w:t>000</w:t>
            </w:r>
          </w:p>
        </w:tc>
      </w:tr>
      <w:tr w:rsidR="004405DE" w:rsidRPr="00E321C4" w14:paraId="5DF97AE4" w14:textId="77777777" w:rsidTr="001F0005">
        <w:tc>
          <w:tcPr>
            <w:tcW w:w="2254" w:type="dxa"/>
          </w:tcPr>
          <w:p w14:paraId="34692B26"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r w:rsidRPr="00E321C4">
              <w:rPr>
                <w:rFonts w:cs="Times New Roman"/>
                <w:sz w:val="22"/>
                <w:szCs w:val="22"/>
              </w:rPr>
              <w:t xml:space="preserve">Fixed deposits at banks </w:t>
            </w:r>
          </w:p>
        </w:tc>
        <w:tc>
          <w:tcPr>
            <w:tcW w:w="686" w:type="dxa"/>
          </w:tcPr>
          <w:p w14:paraId="41A92B78" w14:textId="77777777" w:rsidR="004405DE" w:rsidRPr="00ED6CA0" w:rsidRDefault="004405DE" w:rsidP="004405DE">
            <w:pPr>
              <w:tabs>
                <w:tab w:val="clear" w:pos="227"/>
                <w:tab w:val="clear" w:pos="454"/>
                <w:tab w:val="clear" w:pos="680"/>
                <w:tab w:val="clear" w:pos="907"/>
              </w:tabs>
              <w:spacing w:line="276" w:lineRule="auto"/>
              <w:ind w:left="-112" w:right="-124"/>
              <w:jc w:val="center"/>
              <w:rPr>
                <w:rFonts w:cs="Times New Roman"/>
                <w:sz w:val="22"/>
                <w:szCs w:val="22"/>
                <w:cs/>
              </w:rPr>
            </w:pPr>
          </w:p>
        </w:tc>
        <w:tc>
          <w:tcPr>
            <w:tcW w:w="236" w:type="dxa"/>
          </w:tcPr>
          <w:p w14:paraId="11F56C32"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cs/>
              </w:rPr>
            </w:pPr>
          </w:p>
        </w:tc>
        <w:tc>
          <w:tcPr>
            <w:tcW w:w="688" w:type="dxa"/>
          </w:tcPr>
          <w:p w14:paraId="0F44663A"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cs/>
              </w:rPr>
            </w:pPr>
          </w:p>
        </w:tc>
        <w:tc>
          <w:tcPr>
            <w:tcW w:w="236" w:type="dxa"/>
          </w:tcPr>
          <w:p w14:paraId="4E126B0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c>
          <w:tcPr>
            <w:tcW w:w="1150" w:type="dxa"/>
          </w:tcPr>
          <w:p w14:paraId="33A1C377"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236" w:type="dxa"/>
          </w:tcPr>
          <w:p w14:paraId="5FD47BB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49" w:type="dxa"/>
          </w:tcPr>
          <w:p w14:paraId="759B840E"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236" w:type="dxa"/>
          </w:tcPr>
          <w:p w14:paraId="6A260618"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6" w:type="dxa"/>
          </w:tcPr>
          <w:p w14:paraId="4FC4AE0B"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c>
          <w:tcPr>
            <w:tcW w:w="252" w:type="dxa"/>
          </w:tcPr>
          <w:p w14:paraId="4755C858"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c>
          <w:tcPr>
            <w:tcW w:w="1123" w:type="dxa"/>
          </w:tcPr>
          <w:p w14:paraId="40F3A479"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r>
      <w:tr w:rsidR="004405DE" w:rsidRPr="00E321C4" w14:paraId="163EAACB" w14:textId="77777777" w:rsidTr="001F0005">
        <w:tc>
          <w:tcPr>
            <w:tcW w:w="2254" w:type="dxa"/>
          </w:tcPr>
          <w:p w14:paraId="46EC5ADD" w14:textId="27DEA7EE"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cs/>
              </w:rPr>
            </w:pPr>
            <w:r w:rsidRPr="00E321C4">
              <w:rPr>
                <w:rFonts w:cs="Times New Roman"/>
                <w:sz w:val="22"/>
                <w:szCs w:val="22"/>
              </w:rPr>
              <w:t xml:space="preserve">- </w:t>
            </w:r>
            <w:r w:rsidR="00A235A4">
              <w:rPr>
                <w:rFonts w:cs="Times New Roman"/>
                <w:sz w:val="22"/>
                <w:szCs w:val="22"/>
              </w:rPr>
              <w:t xml:space="preserve">6 and </w:t>
            </w:r>
            <w:r w:rsidRPr="00E321C4">
              <w:rPr>
                <w:rFonts w:cs="Times New Roman"/>
                <w:sz w:val="22"/>
                <w:szCs w:val="22"/>
              </w:rPr>
              <w:t xml:space="preserve">7 months </w:t>
            </w:r>
          </w:p>
        </w:tc>
        <w:tc>
          <w:tcPr>
            <w:tcW w:w="686" w:type="dxa"/>
          </w:tcPr>
          <w:p w14:paraId="7466A88C" w14:textId="24B7D3A7" w:rsidR="004405DE" w:rsidRPr="00ED6CA0" w:rsidRDefault="004405DE" w:rsidP="004405DE">
            <w:pPr>
              <w:tabs>
                <w:tab w:val="clear" w:pos="227"/>
                <w:tab w:val="clear" w:pos="454"/>
                <w:tab w:val="clear" w:pos="680"/>
                <w:tab w:val="clear" w:pos="907"/>
              </w:tabs>
              <w:spacing w:line="276" w:lineRule="auto"/>
              <w:ind w:left="-112" w:right="-124"/>
              <w:jc w:val="center"/>
              <w:rPr>
                <w:rFonts w:cstheme="minorBidi"/>
                <w:sz w:val="22"/>
                <w:szCs w:val="22"/>
              </w:rPr>
            </w:pPr>
            <w:r>
              <w:rPr>
                <w:rFonts w:cs="Times New Roman"/>
                <w:sz w:val="22"/>
                <w:szCs w:val="22"/>
              </w:rPr>
              <w:t>2</w:t>
            </w:r>
            <w:r w:rsidRPr="00ED6CA0">
              <w:rPr>
                <w:rFonts w:cs="Times New Roman"/>
                <w:sz w:val="22"/>
                <w:szCs w:val="22"/>
              </w:rPr>
              <w:t>.</w:t>
            </w:r>
            <w:r w:rsidR="00586871">
              <w:rPr>
                <w:rFonts w:cstheme="minorBidi"/>
                <w:sz w:val="22"/>
                <w:szCs w:val="22"/>
              </w:rPr>
              <w:t>1</w:t>
            </w:r>
            <w:r>
              <w:rPr>
                <w:rFonts w:cs="Times New Roman"/>
                <w:sz w:val="22"/>
                <w:szCs w:val="22"/>
              </w:rPr>
              <w:t>0</w:t>
            </w:r>
          </w:p>
        </w:tc>
        <w:tc>
          <w:tcPr>
            <w:tcW w:w="236" w:type="dxa"/>
          </w:tcPr>
          <w:p w14:paraId="215D0204"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rPr>
            </w:pPr>
          </w:p>
        </w:tc>
        <w:tc>
          <w:tcPr>
            <w:tcW w:w="688" w:type="dxa"/>
          </w:tcPr>
          <w:p w14:paraId="08231060" w14:textId="6D3522D3"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r>
              <w:rPr>
                <w:rFonts w:cs="Times New Roman"/>
                <w:sz w:val="22"/>
                <w:szCs w:val="22"/>
              </w:rPr>
              <w:t>2</w:t>
            </w:r>
            <w:r w:rsidRPr="00ED6CA0">
              <w:rPr>
                <w:rFonts w:cs="Times New Roman"/>
                <w:sz w:val="22"/>
                <w:szCs w:val="22"/>
              </w:rPr>
              <w:t>.</w:t>
            </w:r>
            <w:r>
              <w:rPr>
                <w:rFonts w:cs="Times New Roman"/>
                <w:sz w:val="22"/>
                <w:szCs w:val="22"/>
              </w:rPr>
              <w:t>20</w:t>
            </w:r>
          </w:p>
        </w:tc>
        <w:tc>
          <w:tcPr>
            <w:tcW w:w="236" w:type="dxa"/>
          </w:tcPr>
          <w:p w14:paraId="4437D9D6"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1150" w:type="dxa"/>
          </w:tcPr>
          <w:p w14:paraId="2DACD1F7" w14:textId="52179467" w:rsidR="004405DE" w:rsidRPr="00ED6CA0" w:rsidRDefault="00586871"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8</w:t>
            </w:r>
            <w:r w:rsidR="004405DE">
              <w:rPr>
                <w:rFonts w:cs="Times New Roman"/>
                <w:sz w:val="22"/>
                <w:szCs w:val="22"/>
              </w:rPr>
              <w:t>0,000</w:t>
            </w:r>
          </w:p>
        </w:tc>
        <w:tc>
          <w:tcPr>
            <w:tcW w:w="236" w:type="dxa"/>
          </w:tcPr>
          <w:p w14:paraId="59FFC7CC"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49" w:type="dxa"/>
          </w:tcPr>
          <w:p w14:paraId="44A0B97F" w14:textId="1DCCBD0F"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20,000</w:t>
            </w:r>
          </w:p>
        </w:tc>
        <w:tc>
          <w:tcPr>
            <w:tcW w:w="236" w:type="dxa"/>
          </w:tcPr>
          <w:p w14:paraId="64F9158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6" w:type="dxa"/>
          </w:tcPr>
          <w:p w14:paraId="42BCA8F3"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r w:rsidRPr="00ED6CA0">
              <w:rPr>
                <w:rFonts w:cs="Times New Roman"/>
                <w:sz w:val="22"/>
                <w:szCs w:val="22"/>
              </w:rPr>
              <w:t xml:space="preserve">     -</w:t>
            </w:r>
          </w:p>
        </w:tc>
        <w:tc>
          <w:tcPr>
            <w:tcW w:w="252" w:type="dxa"/>
          </w:tcPr>
          <w:p w14:paraId="5AAA4D3D"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1123" w:type="dxa"/>
          </w:tcPr>
          <w:p w14:paraId="52620AA1" w14:textId="3A7DCB6F"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r w:rsidRPr="00ED6CA0">
              <w:rPr>
                <w:rFonts w:cs="Times New Roman"/>
                <w:sz w:val="22"/>
                <w:szCs w:val="22"/>
              </w:rPr>
              <w:t xml:space="preserve">     -</w:t>
            </w:r>
          </w:p>
        </w:tc>
      </w:tr>
      <w:tr w:rsidR="004405DE" w:rsidRPr="00E321C4" w14:paraId="2C95F6A1" w14:textId="77777777" w:rsidTr="001F0005">
        <w:tc>
          <w:tcPr>
            <w:tcW w:w="2254" w:type="dxa"/>
          </w:tcPr>
          <w:p w14:paraId="518C7598"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cs="Times New Roman"/>
                <w:sz w:val="22"/>
                <w:szCs w:val="22"/>
              </w:rPr>
            </w:pPr>
            <w:r w:rsidRPr="00E321C4">
              <w:rPr>
                <w:rFonts w:cs="Times New Roman"/>
                <w:sz w:val="22"/>
                <w:szCs w:val="22"/>
              </w:rPr>
              <w:t>Total</w:t>
            </w:r>
          </w:p>
        </w:tc>
        <w:tc>
          <w:tcPr>
            <w:tcW w:w="686" w:type="dxa"/>
          </w:tcPr>
          <w:p w14:paraId="14881DD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12" w:right="-124"/>
              <w:jc w:val="center"/>
              <w:rPr>
                <w:rFonts w:cs="Times New Roman"/>
                <w:sz w:val="22"/>
                <w:szCs w:val="22"/>
              </w:rPr>
            </w:pPr>
          </w:p>
        </w:tc>
        <w:tc>
          <w:tcPr>
            <w:tcW w:w="236" w:type="dxa"/>
          </w:tcPr>
          <w:p w14:paraId="44EE725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688" w:type="dxa"/>
          </w:tcPr>
          <w:p w14:paraId="0AA633C7"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36" w:type="dxa"/>
          </w:tcPr>
          <w:p w14:paraId="251D128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50" w:type="dxa"/>
            <w:tcBorders>
              <w:top w:val="single" w:sz="4" w:space="0" w:color="auto"/>
              <w:bottom w:val="double" w:sz="4" w:space="0" w:color="auto"/>
            </w:tcBorders>
          </w:tcPr>
          <w:p w14:paraId="675D0947" w14:textId="72A68FDE" w:rsidR="004405DE" w:rsidRPr="00ED6CA0" w:rsidRDefault="00586871"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8</w:t>
            </w:r>
            <w:r w:rsidR="004405DE">
              <w:rPr>
                <w:rFonts w:cs="Times New Roman"/>
                <w:sz w:val="22"/>
                <w:szCs w:val="22"/>
              </w:rPr>
              <w:t>0,000</w:t>
            </w:r>
          </w:p>
        </w:tc>
        <w:tc>
          <w:tcPr>
            <w:tcW w:w="236" w:type="dxa"/>
          </w:tcPr>
          <w:p w14:paraId="7739DE21"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49" w:type="dxa"/>
            <w:tcBorders>
              <w:top w:val="single" w:sz="4" w:space="0" w:color="auto"/>
              <w:bottom w:val="double" w:sz="4" w:space="0" w:color="auto"/>
            </w:tcBorders>
          </w:tcPr>
          <w:p w14:paraId="020B8311" w14:textId="7528D224"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20,000</w:t>
            </w:r>
          </w:p>
        </w:tc>
        <w:tc>
          <w:tcPr>
            <w:tcW w:w="236" w:type="dxa"/>
          </w:tcPr>
          <w:p w14:paraId="0EAFC605"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6" w:type="dxa"/>
            <w:tcBorders>
              <w:top w:val="single" w:sz="4" w:space="0" w:color="auto"/>
              <w:bottom w:val="double" w:sz="4" w:space="0" w:color="auto"/>
            </w:tcBorders>
          </w:tcPr>
          <w:p w14:paraId="084C730E"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D6CA0">
              <w:rPr>
                <w:rFonts w:cs="Times New Roman"/>
                <w:sz w:val="22"/>
                <w:szCs w:val="22"/>
              </w:rPr>
              <w:t>1</w:t>
            </w:r>
            <w:r>
              <w:rPr>
                <w:rFonts w:cs="Times New Roman"/>
                <w:sz w:val="22"/>
                <w:szCs w:val="22"/>
              </w:rPr>
              <w:t>3</w:t>
            </w:r>
            <w:r w:rsidRPr="00ED6CA0">
              <w:rPr>
                <w:rFonts w:cs="Times New Roman"/>
                <w:sz w:val="22"/>
                <w:szCs w:val="22"/>
              </w:rPr>
              <w:t>,</w:t>
            </w:r>
            <w:r>
              <w:rPr>
                <w:rFonts w:cs="Times New Roman"/>
                <w:sz w:val="22"/>
                <w:szCs w:val="22"/>
              </w:rPr>
              <w:t>0</w:t>
            </w:r>
            <w:r w:rsidRPr="00ED6CA0">
              <w:rPr>
                <w:rFonts w:cs="Times New Roman"/>
                <w:sz w:val="22"/>
                <w:szCs w:val="22"/>
              </w:rPr>
              <w:t>00</w:t>
            </w:r>
          </w:p>
        </w:tc>
        <w:tc>
          <w:tcPr>
            <w:tcW w:w="252" w:type="dxa"/>
          </w:tcPr>
          <w:p w14:paraId="77E6A445"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23" w:type="dxa"/>
            <w:tcBorders>
              <w:top w:val="single" w:sz="4" w:space="0" w:color="auto"/>
              <w:bottom w:val="double" w:sz="4" w:space="0" w:color="auto"/>
            </w:tcBorders>
          </w:tcPr>
          <w:p w14:paraId="6638D025" w14:textId="535AF289"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D6CA0">
              <w:rPr>
                <w:rFonts w:cs="Times New Roman"/>
                <w:sz w:val="22"/>
                <w:szCs w:val="22"/>
              </w:rPr>
              <w:t>1</w:t>
            </w:r>
            <w:r>
              <w:rPr>
                <w:rFonts w:cs="Times New Roman"/>
                <w:sz w:val="22"/>
                <w:szCs w:val="22"/>
              </w:rPr>
              <w:t>3</w:t>
            </w:r>
            <w:r w:rsidRPr="00ED6CA0">
              <w:rPr>
                <w:rFonts w:cs="Times New Roman"/>
                <w:sz w:val="22"/>
                <w:szCs w:val="22"/>
              </w:rPr>
              <w:t>,</w:t>
            </w:r>
            <w:r>
              <w:rPr>
                <w:rFonts w:cs="Times New Roman"/>
                <w:sz w:val="22"/>
                <w:szCs w:val="22"/>
              </w:rPr>
              <w:t>0</w:t>
            </w:r>
            <w:r w:rsidRPr="00ED6CA0">
              <w:rPr>
                <w:rFonts w:cs="Times New Roman"/>
                <w:sz w:val="22"/>
                <w:szCs w:val="22"/>
              </w:rPr>
              <w:t>00</w:t>
            </w:r>
          </w:p>
        </w:tc>
      </w:tr>
    </w:tbl>
    <w:p w14:paraId="314B6F71"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4DE140B" w14:textId="6F71986F" w:rsidR="001659EF" w:rsidRPr="003D6768" w:rsidRDefault="00A84147"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P</w:t>
      </w:r>
      <w:r w:rsidR="001659EF" w:rsidRPr="003D6768">
        <w:rPr>
          <w:sz w:val="22"/>
          <w:szCs w:val="22"/>
        </w:rPr>
        <w:t>ROPERTY, PLANT AND EQUIPMENT - NET</w:t>
      </w:r>
    </w:p>
    <w:p w14:paraId="06B3D7C5" w14:textId="77777777" w:rsidR="001659EF" w:rsidRPr="003D676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5C9D9D3B" w:rsidR="001C27EF" w:rsidRPr="003D6768" w:rsidRDefault="001C27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D6768">
        <w:rPr>
          <w:rFonts w:cs="Times New Roman"/>
          <w:sz w:val="22"/>
          <w:szCs w:val="22"/>
        </w:rPr>
        <w:t>Movement</w:t>
      </w:r>
      <w:r w:rsidR="003212BB" w:rsidRPr="003D6768">
        <w:rPr>
          <w:rFonts w:cs="Times New Roman"/>
          <w:sz w:val="22"/>
          <w:szCs w:val="22"/>
        </w:rPr>
        <w:t>s</w:t>
      </w:r>
      <w:r w:rsidRPr="003D6768">
        <w:rPr>
          <w:rFonts w:cs="Times New Roman"/>
          <w:sz w:val="22"/>
          <w:szCs w:val="22"/>
        </w:rPr>
        <w:t xml:space="preserve"> during the </w:t>
      </w:r>
      <w:r w:rsidR="00E82898" w:rsidRPr="003D6768">
        <w:rPr>
          <w:rFonts w:cs="Times New Roman"/>
          <w:sz w:val="22"/>
          <w:szCs w:val="22"/>
        </w:rPr>
        <w:t>three-month</w:t>
      </w:r>
      <w:r w:rsidRPr="003D6768">
        <w:rPr>
          <w:rFonts w:cs="Times New Roman"/>
          <w:sz w:val="22"/>
          <w:szCs w:val="22"/>
        </w:rPr>
        <w:t xml:space="preserve"> period ended </w:t>
      </w:r>
      <w:r w:rsidR="00C37A32" w:rsidRPr="003D6768">
        <w:rPr>
          <w:rFonts w:cs="Times New Roman"/>
          <w:sz w:val="22"/>
          <w:szCs w:val="22"/>
        </w:rPr>
        <w:t>March 31, 202</w:t>
      </w:r>
      <w:r w:rsidR="004405DE">
        <w:rPr>
          <w:rFonts w:cs="Times New Roman"/>
          <w:sz w:val="22"/>
          <w:szCs w:val="22"/>
        </w:rPr>
        <w:t>5</w:t>
      </w:r>
      <w:r w:rsidR="007933E6" w:rsidRPr="003D6768">
        <w:rPr>
          <w:rFonts w:cs="Times New Roman"/>
          <w:sz w:val="22"/>
          <w:szCs w:val="22"/>
        </w:rPr>
        <w:t>,</w:t>
      </w:r>
      <w:r w:rsidRPr="003D6768">
        <w:rPr>
          <w:rFonts w:cs="Times New Roman"/>
          <w:sz w:val="22"/>
          <w:szCs w:val="22"/>
        </w:rPr>
        <w:t xml:space="preserve"> of property, plant and equipment </w:t>
      </w:r>
      <w:r w:rsidR="004405DE">
        <w:rPr>
          <w:rFonts w:cs="Times New Roman"/>
          <w:sz w:val="22"/>
          <w:szCs w:val="22"/>
        </w:rPr>
        <w:t xml:space="preserve">- </w:t>
      </w:r>
      <w:r w:rsidRPr="003D6768">
        <w:rPr>
          <w:rFonts w:cs="Times New Roman"/>
          <w:sz w:val="22"/>
          <w:szCs w:val="22"/>
        </w:rPr>
        <w:t>net were as follows:</w:t>
      </w:r>
    </w:p>
    <w:p w14:paraId="306534B0" w14:textId="77777777" w:rsidR="001659EF" w:rsidRPr="003D676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365" w:type="dxa"/>
        <w:tblInd w:w="108" w:type="dxa"/>
        <w:tblLayout w:type="fixed"/>
        <w:tblLook w:val="0000" w:firstRow="0" w:lastRow="0" w:firstColumn="0" w:lastColumn="0" w:noHBand="0" w:noVBand="0"/>
      </w:tblPr>
      <w:tblGrid>
        <w:gridCol w:w="7755"/>
        <w:gridCol w:w="1610"/>
      </w:tblGrid>
      <w:tr w:rsidR="005929AC" w:rsidRPr="003D6768" w14:paraId="47EFC69B" w14:textId="77777777" w:rsidTr="000E3C7F">
        <w:trPr>
          <w:cantSplit/>
        </w:trPr>
        <w:tc>
          <w:tcPr>
            <w:tcW w:w="7755" w:type="dxa"/>
          </w:tcPr>
          <w:p w14:paraId="35A2FE9B" w14:textId="77777777" w:rsidR="005929AC" w:rsidRPr="003D6768" w:rsidRDefault="005929AC" w:rsidP="00A84147">
            <w:pPr>
              <w:pStyle w:val="3"/>
              <w:tabs>
                <w:tab w:val="clear" w:pos="360"/>
                <w:tab w:val="clear" w:pos="720"/>
                <w:tab w:val="left" w:pos="0"/>
              </w:tabs>
              <w:spacing w:line="276" w:lineRule="auto"/>
              <w:ind w:right="-936"/>
              <w:rPr>
                <w:rFonts w:cs="Times New Roman"/>
                <w:cs/>
              </w:rPr>
            </w:pPr>
          </w:p>
        </w:tc>
        <w:tc>
          <w:tcPr>
            <w:tcW w:w="1610" w:type="dxa"/>
            <w:tcBorders>
              <w:bottom w:val="single" w:sz="4" w:space="0" w:color="auto"/>
            </w:tcBorders>
          </w:tcPr>
          <w:p w14:paraId="490E62C4" w14:textId="77777777" w:rsidR="005929AC" w:rsidRPr="003D6768" w:rsidRDefault="005929AC" w:rsidP="00A84147">
            <w:pPr>
              <w:pStyle w:val="accttwolines"/>
              <w:spacing w:after="0" w:line="276" w:lineRule="auto"/>
              <w:ind w:left="-108" w:right="-108" w:firstLine="0"/>
              <w:jc w:val="center"/>
              <w:rPr>
                <w:szCs w:val="22"/>
                <w:lang w:val="en-US" w:bidi="th-TH"/>
              </w:rPr>
            </w:pPr>
            <w:r w:rsidRPr="003D6768">
              <w:rPr>
                <w:szCs w:val="22"/>
                <w:lang w:val="en-US" w:bidi="th-TH"/>
              </w:rPr>
              <w:t>In Thousand Baht</w:t>
            </w:r>
          </w:p>
        </w:tc>
      </w:tr>
      <w:tr w:rsidR="00E82898" w:rsidRPr="003D6768" w14:paraId="6D51F127" w14:textId="77777777" w:rsidTr="000E3C7F">
        <w:trPr>
          <w:cantSplit/>
        </w:trPr>
        <w:tc>
          <w:tcPr>
            <w:tcW w:w="7755" w:type="dxa"/>
          </w:tcPr>
          <w:p w14:paraId="54A2F423" w14:textId="0888C6CA" w:rsidR="00E82898" w:rsidRPr="003D6768" w:rsidRDefault="00E82898" w:rsidP="00A84147">
            <w:pPr>
              <w:spacing w:line="276" w:lineRule="auto"/>
              <w:ind w:firstLine="72"/>
              <w:rPr>
                <w:rFonts w:cs="Times New Roman"/>
                <w:sz w:val="22"/>
                <w:szCs w:val="22"/>
              </w:rPr>
            </w:pPr>
            <w:r w:rsidRPr="003D6768">
              <w:rPr>
                <w:rFonts w:cs="Times New Roman"/>
                <w:sz w:val="22"/>
                <w:szCs w:val="22"/>
              </w:rPr>
              <w:t>Net book value as at January 1, 202</w:t>
            </w:r>
            <w:r w:rsidR="00876916">
              <w:rPr>
                <w:rFonts w:cs="Times New Roman"/>
                <w:sz w:val="22"/>
                <w:szCs w:val="22"/>
              </w:rPr>
              <w:t>5</w:t>
            </w:r>
          </w:p>
        </w:tc>
        <w:tc>
          <w:tcPr>
            <w:tcW w:w="1610" w:type="dxa"/>
            <w:tcBorders>
              <w:top w:val="single" w:sz="4" w:space="0" w:color="auto"/>
            </w:tcBorders>
          </w:tcPr>
          <w:p w14:paraId="0A7CB5AA" w14:textId="62D89F79" w:rsidR="00E82898" w:rsidRPr="002E7009" w:rsidRDefault="00876916"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876916">
              <w:rPr>
                <w:rFonts w:cs="Times New Roman"/>
                <w:sz w:val="22"/>
                <w:szCs w:val="22"/>
              </w:rPr>
              <w:t>546,213</w:t>
            </w:r>
          </w:p>
        </w:tc>
      </w:tr>
      <w:tr w:rsidR="00E341C3" w:rsidRPr="003D6768" w14:paraId="26FCDAA1" w14:textId="77777777" w:rsidTr="000E3C7F">
        <w:trPr>
          <w:cantSplit/>
        </w:trPr>
        <w:tc>
          <w:tcPr>
            <w:tcW w:w="7755" w:type="dxa"/>
          </w:tcPr>
          <w:p w14:paraId="7B9D606C" w14:textId="7101C734" w:rsidR="00E341C3" w:rsidRPr="003D6768" w:rsidRDefault="000732D2" w:rsidP="00A84147">
            <w:pPr>
              <w:spacing w:line="276" w:lineRule="auto"/>
              <w:ind w:firstLine="72"/>
              <w:rPr>
                <w:rFonts w:cs="Times New Roman"/>
                <w:sz w:val="22"/>
                <w:szCs w:val="22"/>
                <w:cs/>
              </w:rPr>
            </w:pPr>
            <w:r>
              <w:rPr>
                <w:rFonts w:cs="Times New Roman"/>
                <w:sz w:val="22"/>
                <w:szCs w:val="22"/>
              </w:rPr>
              <w:t>Increase</w:t>
            </w:r>
            <w:r w:rsidR="00E341C3" w:rsidRPr="003D6768">
              <w:rPr>
                <w:rFonts w:cs="Times New Roman"/>
                <w:sz w:val="22"/>
                <w:szCs w:val="22"/>
              </w:rPr>
              <w:t xml:space="preserve"> during the period </w:t>
            </w:r>
            <w:r w:rsidR="00771048" w:rsidRPr="003D6768">
              <w:rPr>
                <w:rFonts w:cs="Times New Roman"/>
                <w:sz w:val="22"/>
                <w:szCs w:val="22"/>
              </w:rPr>
              <w:t>-</w:t>
            </w:r>
            <w:r w:rsidR="00E341C3" w:rsidRPr="003D6768">
              <w:rPr>
                <w:rFonts w:cs="Times New Roman"/>
                <w:sz w:val="22"/>
                <w:szCs w:val="22"/>
              </w:rPr>
              <w:t xml:space="preserve"> at cost </w:t>
            </w:r>
          </w:p>
        </w:tc>
        <w:tc>
          <w:tcPr>
            <w:tcW w:w="1610" w:type="dxa"/>
          </w:tcPr>
          <w:p w14:paraId="5F8907CB" w14:textId="6152AF54" w:rsidR="00E341C3" w:rsidRPr="003D6768" w:rsidRDefault="00E22348"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1,884</w:t>
            </w:r>
          </w:p>
        </w:tc>
      </w:tr>
      <w:tr w:rsidR="00947B0D" w:rsidRPr="003D6768" w14:paraId="17194821" w14:textId="77777777" w:rsidTr="000E3C7F">
        <w:trPr>
          <w:cantSplit/>
        </w:trPr>
        <w:tc>
          <w:tcPr>
            <w:tcW w:w="7755" w:type="dxa"/>
          </w:tcPr>
          <w:p w14:paraId="6D46D215" w14:textId="3DA274C6" w:rsidR="00947B0D" w:rsidRPr="003D6768" w:rsidRDefault="00771048" w:rsidP="00A84147">
            <w:pPr>
              <w:spacing w:line="276" w:lineRule="auto"/>
              <w:ind w:firstLine="72"/>
              <w:rPr>
                <w:rFonts w:cs="Times New Roman"/>
                <w:sz w:val="22"/>
                <w:szCs w:val="22"/>
              </w:rPr>
            </w:pPr>
            <w:r w:rsidRPr="003D6768">
              <w:rPr>
                <w:rFonts w:cs="Times New Roman"/>
                <w:sz w:val="22"/>
                <w:szCs w:val="22"/>
              </w:rPr>
              <w:t>Written-off during the period - net book value</w:t>
            </w:r>
          </w:p>
        </w:tc>
        <w:tc>
          <w:tcPr>
            <w:tcW w:w="1610" w:type="dxa"/>
            <w:vAlign w:val="center"/>
          </w:tcPr>
          <w:p w14:paraId="50F661F8" w14:textId="796E6495" w:rsidR="00947B0D" w:rsidRPr="003D6768" w:rsidRDefault="00E22348" w:rsidP="00E2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3"/>
              <w:jc w:val="right"/>
              <w:rPr>
                <w:rFonts w:cs="Times New Roman"/>
                <w:sz w:val="22"/>
                <w:szCs w:val="22"/>
              </w:rPr>
            </w:pPr>
            <w:r>
              <w:rPr>
                <w:rFonts w:cs="Times New Roman"/>
                <w:sz w:val="22"/>
                <w:szCs w:val="22"/>
              </w:rPr>
              <w:t>(4)</w:t>
            </w:r>
          </w:p>
        </w:tc>
      </w:tr>
      <w:tr w:rsidR="00E341C3" w:rsidRPr="003D6768" w14:paraId="6568459F" w14:textId="77777777" w:rsidTr="000E3C7F">
        <w:trPr>
          <w:cantSplit/>
        </w:trPr>
        <w:tc>
          <w:tcPr>
            <w:tcW w:w="7755" w:type="dxa"/>
          </w:tcPr>
          <w:p w14:paraId="2C401768" w14:textId="77777777" w:rsidR="00E341C3" w:rsidRPr="003D6768" w:rsidRDefault="00E341C3" w:rsidP="00A84147">
            <w:pPr>
              <w:spacing w:line="276" w:lineRule="auto"/>
              <w:ind w:firstLine="72"/>
              <w:rPr>
                <w:rFonts w:cs="Times New Roman"/>
                <w:sz w:val="22"/>
                <w:szCs w:val="22"/>
                <w:cs/>
              </w:rPr>
            </w:pPr>
            <w:r w:rsidRPr="003D6768">
              <w:rPr>
                <w:rFonts w:cs="Times New Roman"/>
                <w:sz w:val="22"/>
                <w:szCs w:val="22"/>
              </w:rPr>
              <w:t>Depreciation for the period</w:t>
            </w:r>
          </w:p>
        </w:tc>
        <w:tc>
          <w:tcPr>
            <w:tcW w:w="1610" w:type="dxa"/>
            <w:tcBorders>
              <w:bottom w:val="single" w:sz="4" w:space="0" w:color="auto"/>
            </w:tcBorders>
            <w:vAlign w:val="center"/>
          </w:tcPr>
          <w:p w14:paraId="31CECBAC" w14:textId="3538C64E" w:rsidR="00E341C3" w:rsidRPr="003D6768" w:rsidRDefault="00E22348" w:rsidP="00E2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23"/>
              <w:jc w:val="right"/>
              <w:rPr>
                <w:rFonts w:cs="Times New Roman"/>
                <w:sz w:val="22"/>
                <w:szCs w:val="22"/>
              </w:rPr>
            </w:pPr>
            <w:r>
              <w:rPr>
                <w:rFonts w:cs="Times New Roman"/>
                <w:sz w:val="22"/>
                <w:szCs w:val="22"/>
              </w:rPr>
              <w:t>(12,275)</w:t>
            </w:r>
          </w:p>
        </w:tc>
      </w:tr>
      <w:tr w:rsidR="00E341C3" w:rsidRPr="003D6768" w14:paraId="65D97AD2" w14:textId="77777777" w:rsidTr="000E3C7F">
        <w:trPr>
          <w:cantSplit/>
        </w:trPr>
        <w:tc>
          <w:tcPr>
            <w:tcW w:w="7755" w:type="dxa"/>
          </w:tcPr>
          <w:p w14:paraId="6C43D12E" w14:textId="428193B7" w:rsidR="00E341C3" w:rsidRPr="003D6768" w:rsidRDefault="00E341C3" w:rsidP="00A84147">
            <w:pPr>
              <w:spacing w:line="276" w:lineRule="auto"/>
              <w:ind w:firstLine="72"/>
              <w:rPr>
                <w:rFonts w:cs="Times New Roman"/>
                <w:sz w:val="22"/>
                <w:szCs w:val="22"/>
              </w:rPr>
            </w:pPr>
            <w:r w:rsidRPr="003D6768">
              <w:rPr>
                <w:rFonts w:cs="Times New Roman"/>
                <w:sz w:val="22"/>
                <w:szCs w:val="22"/>
              </w:rPr>
              <w:t>Net book value as at March 31, 202</w:t>
            </w:r>
            <w:r w:rsidR="00876916">
              <w:rPr>
                <w:rFonts w:cs="Times New Roman"/>
                <w:sz w:val="22"/>
                <w:szCs w:val="22"/>
              </w:rPr>
              <w:t>5</w:t>
            </w:r>
          </w:p>
        </w:tc>
        <w:tc>
          <w:tcPr>
            <w:tcW w:w="1610" w:type="dxa"/>
            <w:tcBorders>
              <w:top w:val="single" w:sz="4" w:space="0" w:color="auto"/>
              <w:bottom w:val="double" w:sz="4" w:space="0" w:color="auto"/>
            </w:tcBorders>
          </w:tcPr>
          <w:p w14:paraId="00BCCB8C" w14:textId="50C6E699" w:rsidR="00E341C3" w:rsidRPr="003D6768" w:rsidRDefault="00E22348"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Pr>
                <w:rFonts w:cs="Times New Roman"/>
                <w:sz w:val="22"/>
                <w:szCs w:val="22"/>
              </w:rPr>
              <w:t>535,818</w:t>
            </w:r>
          </w:p>
        </w:tc>
      </w:tr>
    </w:tbl>
    <w:p w14:paraId="6349B6A2" w14:textId="77777777" w:rsidR="00831C03" w:rsidRPr="003D6768" w:rsidRDefault="00831C03"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1741864" w14:textId="77777777" w:rsidR="00947B0D" w:rsidRPr="003D6768" w:rsidRDefault="00947B0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r w:rsidRPr="003D6768">
        <w:rPr>
          <w:rFonts w:cs="Times New Roman"/>
          <w:b/>
          <w:bCs/>
          <w:sz w:val="22"/>
          <w:szCs w:val="22"/>
        </w:rPr>
        <w:br w:type="page"/>
      </w:r>
    </w:p>
    <w:p w14:paraId="1E969BC4" w14:textId="39831862" w:rsidR="000E3C7F" w:rsidRDefault="00DB7DC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DB7DCB">
        <w:rPr>
          <w:sz w:val="22"/>
          <w:szCs w:val="22"/>
        </w:rPr>
        <w:lastRenderedPageBreak/>
        <w:t xml:space="preserve">DEFERRED TAX ASSETS </w:t>
      </w:r>
      <w:r w:rsidR="00B6734B">
        <w:rPr>
          <w:rFonts w:cstheme="minorBidi"/>
          <w:sz w:val="22"/>
          <w:szCs w:val="22"/>
        </w:rPr>
        <w:t>-</w:t>
      </w:r>
      <w:r w:rsidRPr="00DB7DCB">
        <w:rPr>
          <w:sz w:val="22"/>
          <w:szCs w:val="22"/>
        </w:rPr>
        <w:t xml:space="preserve"> NET</w:t>
      </w:r>
    </w:p>
    <w:p w14:paraId="5E29FE5B"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62A50A74" w14:textId="547ACA44"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DB7DCB">
        <w:rPr>
          <w:rFonts w:cs="Times New Roman"/>
          <w:sz w:val="22"/>
          <w:szCs w:val="22"/>
        </w:rPr>
        <w:t xml:space="preserve">Deferred tax assets and liabilities presented with net amount in the statement of financial position as at </w:t>
      </w:r>
      <w:r>
        <w:rPr>
          <w:rFonts w:cs="Times New Roman"/>
          <w:sz w:val="22"/>
          <w:szCs w:val="22"/>
        </w:rPr>
        <w:t xml:space="preserve">March </w:t>
      </w:r>
      <w:r w:rsidRPr="00DB7DCB">
        <w:rPr>
          <w:rFonts w:cs="Times New Roman"/>
          <w:sz w:val="22"/>
          <w:szCs w:val="22"/>
        </w:rPr>
        <w:t>31, 202</w:t>
      </w:r>
      <w:r>
        <w:rPr>
          <w:rFonts w:cs="Times New Roman"/>
          <w:sz w:val="22"/>
          <w:szCs w:val="22"/>
        </w:rPr>
        <w:t>5</w:t>
      </w:r>
      <w:r w:rsidRPr="00DB7DCB">
        <w:rPr>
          <w:rFonts w:cs="Times New Roman"/>
          <w:sz w:val="22"/>
          <w:szCs w:val="22"/>
        </w:rPr>
        <w:t xml:space="preserve"> and December 31, 2024 were as follows:</w:t>
      </w:r>
    </w:p>
    <w:tbl>
      <w:tblPr>
        <w:tblW w:w="9365" w:type="dxa"/>
        <w:tblInd w:w="108" w:type="dxa"/>
        <w:tblLook w:val="04A0" w:firstRow="1" w:lastRow="0" w:firstColumn="1" w:lastColumn="0" w:noHBand="0" w:noVBand="1"/>
      </w:tblPr>
      <w:tblGrid>
        <w:gridCol w:w="5963"/>
        <w:gridCol w:w="1554"/>
        <w:gridCol w:w="283"/>
        <w:gridCol w:w="1565"/>
      </w:tblGrid>
      <w:tr w:rsidR="00DB7DCB" w:rsidRPr="00DB7DCB" w14:paraId="0ED52CD0" w14:textId="77777777" w:rsidTr="002E7009">
        <w:tc>
          <w:tcPr>
            <w:tcW w:w="5963" w:type="dxa"/>
          </w:tcPr>
          <w:p w14:paraId="708F0264" w14:textId="77777777" w:rsidR="00DB7DCB" w:rsidRPr="00DB7DCB" w:rsidRDefault="00DB7DCB" w:rsidP="001F0005">
            <w:pPr>
              <w:spacing w:line="276" w:lineRule="auto"/>
              <w:ind w:left="-105"/>
              <w:rPr>
                <w:rFonts w:cs="Times New Roman"/>
                <w:sz w:val="22"/>
                <w:szCs w:val="22"/>
              </w:rPr>
            </w:pPr>
          </w:p>
        </w:tc>
        <w:tc>
          <w:tcPr>
            <w:tcW w:w="3402" w:type="dxa"/>
            <w:gridSpan w:val="3"/>
            <w:tcBorders>
              <w:bottom w:val="single" w:sz="4" w:space="0" w:color="auto"/>
            </w:tcBorders>
          </w:tcPr>
          <w:p w14:paraId="395BB901" w14:textId="77777777" w:rsidR="00DB7DCB" w:rsidRPr="00DB7DCB" w:rsidRDefault="00DB7DCB" w:rsidP="001F0005">
            <w:pPr>
              <w:pStyle w:val="BodyText3"/>
              <w:spacing w:line="276" w:lineRule="auto"/>
              <w:jc w:val="center"/>
              <w:rPr>
                <w:rFonts w:cs="Times New Roman"/>
                <w:sz w:val="22"/>
                <w:szCs w:val="22"/>
                <w:cs/>
              </w:rPr>
            </w:pPr>
            <w:r w:rsidRPr="00DB7DCB">
              <w:rPr>
                <w:rFonts w:cs="Times New Roman"/>
                <w:sz w:val="22"/>
                <w:szCs w:val="22"/>
              </w:rPr>
              <w:t>In Thousand Baht</w:t>
            </w:r>
          </w:p>
        </w:tc>
      </w:tr>
      <w:tr w:rsidR="00DB7DCB" w:rsidRPr="00DB7DCB" w14:paraId="5C6B209F" w14:textId="77777777" w:rsidTr="002E7009">
        <w:tc>
          <w:tcPr>
            <w:tcW w:w="5963" w:type="dxa"/>
          </w:tcPr>
          <w:p w14:paraId="2324EC0D" w14:textId="77777777" w:rsidR="00DB7DCB" w:rsidRPr="00DB7DCB" w:rsidRDefault="00DB7DCB" w:rsidP="00DB7DCB">
            <w:pPr>
              <w:spacing w:line="276" w:lineRule="auto"/>
              <w:ind w:left="-105"/>
              <w:jc w:val="center"/>
              <w:rPr>
                <w:rFonts w:cs="Times New Roman"/>
                <w:sz w:val="22"/>
                <w:szCs w:val="22"/>
              </w:rPr>
            </w:pPr>
          </w:p>
        </w:tc>
        <w:tc>
          <w:tcPr>
            <w:tcW w:w="1554" w:type="dxa"/>
            <w:tcBorders>
              <w:top w:val="single" w:sz="4" w:space="0" w:color="auto"/>
              <w:bottom w:val="single" w:sz="4" w:space="0" w:color="auto"/>
            </w:tcBorders>
          </w:tcPr>
          <w:p w14:paraId="5285A1DB" w14:textId="77777777" w:rsidR="002E7009" w:rsidRDefault="00DB7DCB" w:rsidP="002E7009">
            <w:pPr>
              <w:spacing w:line="276" w:lineRule="auto"/>
              <w:ind w:left="-109" w:right="-108"/>
              <w:jc w:val="center"/>
              <w:rPr>
                <w:rFonts w:cs="Times New Roman"/>
                <w:sz w:val="22"/>
                <w:szCs w:val="22"/>
              </w:rPr>
            </w:pPr>
            <w:r w:rsidRPr="003D6768">
              <w:rPr>
                <w:rFonts w:cs="Times New Roman"/>
                <w:sz w:val="22"/>
                <w:szCs w:val="22"/>
              </w:rPr>
              <w:t xml:space="preserve">March 31, </w:t>
            </w:r>
          </w:p>
          <w:p w14:paraId="5A8062F2" w14:textId="023BFDD6" w:rsidR="00DB7DCB" w:rsidRPr="00DB7DCB" w:rsidRDefault="00DB7DCB" w:rsidP="002E7009">
            <w:pPr>
              <w:spacing w:line="276" w:lineRule="auto"/>
              <w:ind w:left="-109" w:right="-108"/>
              <w:jc w:val="center"/>
              <w:rPr>
                <w:rFonts w:cs="Times New Roman"/>
                <w:sz w:val="22"/>
                <w:szCs w:val="22"/>
              </w:rPr>
            </w:pPr>
            <w:r w:rsidRPr="003D6768">
              <w:rPr>
                <w:rFonts w:cs="Times New Roman"/>
                <w:sz w:val="22"/>
                <w:szCs w:val="22"/>
              </w:rPr>
              <w:t>202</w:t>
            </w:r>
            <w:r>
              <w:rPr>
                <w:rFonts w:cs="Times New Roman"/>
                <w:sz w:val="22"/>
                <w:szCs w:val="22"/>
              </w:rPr>
              <w:t>5</w:t>
            </w:r>
          </w:p>
        </w:tc>
        <w:tc>
          <w:tcPr>
            <w:tcW w:w="283" w:type="dxa"/>
            <w:tcBorders>
              <w:top w:val="single" w:sz="4" w:space="0" w:color="auto"/>
            </w:tcBorders>
          </w:tcPr>
          <w:p w14:paraId="0A60CEE9" w14:textId="77777777" w:rsidR="00DB7DCB" w:rsidRPr="00DB7DCB" w:rsidRDefault="00DB7DCB" w:rsidP="00DB7DCB">
            <w:pPr>
              <w:tabs>
                <w:tab w:val="left" w:pos="0"/>
              </w:tabs>
              <w:spacing w:line="276" w:lineRule="auto"/>
              <w:ind w:right="-108"/>
              <w:jc w:val="center"/>
              <w:rPr>
                <w:rFonts w:cs="Times New Roman"/>
                <w:sz w:val="22"/>
                <w:szCs w:val="22"/>
              </w:rPr>
            </w:pPr>
          </w:p>
        </w:tc>
        <w:tc>
          <w:tcPr>
            <w:tcW w:w="1565" w:type="dxa"/>
            <w:tcBorders>
              <w:top w:val="single" w:sz="4" w:space="0" w:color="auto"/>
              <w:bottom w:val="single" w:sz="4" w:space="0" w:color="auto"/>
            </w:tcBorders>
          </w:tcPr>
          <w:p w14:paraId="3EEE70D3" w14:textId="5370914B" w:rsidR="00DB7DCB" w:rsidRPr="00DB7DCB" w:rsidRDefault="00DB7DCB" w:rsidP="002E7009">
            <w:pPr>
              <w:spacing w:line="276" w:lineRule="auto"/>
              <w:ind w:left="-97" w:right="-108"/>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DB7DCB" w:rsidRPr="00DB7DCB" w14:paraId="70026858" w14:textId="77777777" w:rsidTr="002E7009">
        <w:tc>
          <w:tcPr>
            <w:tcW w:w="5963" w:type="dxa"/>
          </w:tcPr>
          <w:p w14:paraId="14CF6907"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cs="Times New Roman"/>
                <w:i/>
                <w:iCs/>
                <w:sz w:val="22"/>
                <w:szCs w:val="22"/>
                <w:u w:val="single"/>
                <w:cs/>
              </w:rPr>
            </w:pPr>
            <w:r w:rsidRPr="00DB7DCB">
              <w:rPr>
                <w:rFonts w:cs="Times New Roman"/>
                <w:i/>
                <w:iCs/>
                <w:sz w:val="22"/>
                <w:szCs w:val="22"/>
                <w:u w:val="single"/>
              </w:rPr>
              <w:t>Effect from temporary non-recognized item as expense</w:t>
            </w:r>
          </w:p>
        </w:tc>
        <w:tc>
          <w:tcPr>
            <w:tcW w:w="1554" w:type="dxa"/>
            <w:tcBorders>
              <w:top w:val="single" w:sz="4" w:space="0" w:color="auto"/>
            </w:tcBorders>
            <w:shd w:val="clear" w:color="auto" w:fill="auto"/>
          </w:tcPr>
          <w:p w14:paraId="73FCEF48"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c>
          <w:tcPr>
            <w:tcW w:w="283" w:type="dxa"/>
          </w:tcPr>
          <w:p w14:paraId="497490C5"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65" w:type="dxa"/>
            <w:tcBorders>
              <w:top w:val="single" w:sz="4" w:space="0" w:color="auto"/>
            </w:tcBorders>
          </w:tcPr>
          <w:p w14:paraId="17E2B9E6"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r>
      <w:tr w:rsidR="00DB7DCB" w:rsidRPr="00DB7DCB" w14:paraId="03280F3C" w14:textId="77777777" w:rsidTr="002E7009">
        <w:tc>
          <w:tcPr>
            <w:tcW w:w="5963" w:type="dxa"/>
          </w:tcPr>
          <w:p w14:paraId="2769F63A"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jc w:val="both"/>
              <w:rPr>
                <w:rFonts w:cs="Times New Roman"/>
                <w:i/>
                <w:iCs/>
                <w:sz w:val="22"/>
                <w:szCs w:val="22"/>
                <w:u w:val="single"/>
              </w:rPr>
            </w:pPr>
            <w:r w:rsidRPr="00DB7DCB">
              <w:rPr>
                <w:rFonts w:cs="Times New Roman"/>
                <w:i/>
                <w:iCs/>
                <w:sz w:val="22"/>
                <w:szCs w:val="22"/>
                <w:u w:val="single"/>
              </w:rPr>
              <w:t>in accounting or</w:t>
            </w:r>
            <w:r w:rsidRPr="00DB7DCB">
              <w:rPr>
                <w:rFonts w:cs="Times New Roman"/>
                <w:i/>
                <w:iCs/>
                <w:sz w:val="22"/>
                <w:szCs w:val="22"/>
                <w:u w:val="single"/>
                <w:cs/>
              </w:rPr>
              <w:t xml:space="preserve"> </w:t>
            </w:r>
            <w:r w:rsidRPr="00DB7DCB">
              <w:rPr>
                <w:rFonts w:cs="Times New Roman"/>
                <w:i/>
                <w:iCs/>
                <w:sz w:val="22"/>
                <w:szCs w:val="22"/>
                <w:u w:val="single"/>
              </w:rPr>
              <w:t>taxable income</w:t>
            </w:r>
          </w:p>
        </w:tc>
        <w:tc>
          <w:tcPr>
            <w:tcW w:w="1554" w:type="dxa"/>
            <w:shd w:val="clear" w:color="auto" w:fill="auto"/>
          </w:tcPr>
          <w:p w14:paraId="2717C518"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c>
          <w:tcPr>
            <w:tcW w:w="283" w:type="dxa"/>
          </w:tcPr>
          <w:p w14:paraId="55F10222"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65" w:type="dxa"/>
          </w:tcPr>
          <w:p w14:paraId="19EBB915"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r>
      <w:tr w:rsidR="00DB7DCB" w:rsidRPr="00DB7DCB" w14:paraId="2195C008" w14:textId="77777777" w:rsidTr="002E7009">
        <w:tc>
          <w:tcPr>
            <w:tcW w:w="5963" w:type="dxa"/>
          </w:tcPr>
          <w:p w14:paraId="32DD118B" w14:textId="77777777" w:rsidR="00DB7DCB" w:rsidRPr="00DB7DCB" w:rsidRDefault="00DB7DCB" w:rsidP="001F0005">
            <w:pPr>
              <w:tabs>
                <w:tab w:val="clear" w:pos="227"/>
                <w:tab w:val="clear" w:pos="454"/>
                <w:tab w:val="clear" w:pos="680"/>
                <w:tab w:val="clear" w:pos="907"/>
                <w:tab w:val="left" w:pos="302"/>
                <w:tab w:val="left" w:pos="2160"/>
              </w:tabs>
              <w:spacing w:line="276" w:lineRule="auto"/>
              <w:ind w:left="-105" w:right="-43"/>
              <w:jc w:val="both"/>
              <w:rPr>
                <w:rFonts w:cs="Times New Roman"/>
                <w:sz w:val="22"/>
                <w:szCs w:val="22"/>
                <w:cs/>
              </w:rPr>
            </w:pPr>
            <w:r w:rsidRPr="00DB7DCB">
              <w:rPr>
                <w:rFonts w:cs="Times New Roman"/>
                <w:i/>
                <w:iCs/>
                <w:sz w:val="22"/>
                <w:szCs w:val="22"/>
              </w:rPr>
              <w:t>Deferred tax assets</w:t>
            </w:r>
          </w:p>
        </w:tc>
        <w:tc>
          <w:tcPr>
            <w:tcW w:w="1554" w:type="dxa"/>
            <w:shd w:val="clear" w:color="auto" w:fill="auto"/>
          </w:tcPr>
          <w:p w14:paraId="65F6C36F"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c>
          <w:tcPr>
            <w:tcW w:w="283" w:type="dxa"/>
          </w:tcPr>
          <w:p w14:paraId="46B4642C"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65" w:type="dxa"/>
          </w:tcPr>
          <w:p w14:paraId="1173C693"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cs="Times New Roman"/>
                <w:sz w:val="22"/>
                <w:szCs w:val="22"/>
              </w:rPr>
            </w:pPr>
          </w:p>
        </w:tc>
      </w:tr>
      <w:tr w:rsidR="00DB7DCB" w:rsidRPr="00DB7DCB" w14:paraId="2A4B4B66" w14:textId="77777777" w:rsidTr="002E7009">
        <w:tc>
          <w:tcPr>
            <w:tcW w:w="5963" w:type="dxa"/>
          </w:tcPr>
          <w:p w14:paraId="08F4C974" w14:textId="77777777" w:rsidR="00DB7DCB" w:rsidRPr="00DB7DCB" w:rsidRDefault="00DB7DCB" w:rsidP="00DB7DCB">
            <w:pPr>
              <w:spacing w:line="276" w:lineRule="auto"/>
              <w:ind w:left="-105"/>
              <w:rPr>
                <w:rFonts w:cs="Times New Roman"/>
                <w:sz w:val="22"/>
                <w:szCs w:val="22"/>
              </w:rPr>
            </w:pPr>
            <w:r w:rsidRPr="00DB7DCB">
              <w:rPr>
                <w:rFonts w:cs="Times New Roman"/>
                <w:sz w:val="22"/>
                <w:szCs w:val="22"/>
              </w:rPr>
              <w:t>- Allowance for expected credit loss</w:t>
            </w:r>
          </w:p>
        </w:tc>
        <w:tc>
          <w:tcPr>
            <w:tcW w:w="1554" w:type="dxa"/>
            <w:shd w:val="clear" w:color="auto" w:fill="auto"/>
          </w:tcPr>
          <w:p w14:paraId="31E112C0" w14:textId="397F567F" w:rsidR="00DB7DCB" w:rsidRPr="00DB7DCB" w:rsidRDefault="00586871"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766</w:t>
            </w:r>
          </w:p>
        </w:tc>
        <w:tc>
          <w:tcPr>
            <w:tcW w:w="283" w:type="dxa"/>
          </w:tcPr>
          <w:p w14:paraId="22991EA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Pr>
          <w:p w14:paraId="6739AA68" w14:textId="2C1C19E7"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766</w:t>
            </w:r>
          </w:p>
        </w:tc>
      </w:tr>
      <w:tr w:rsidR="00DB7DCB" w:rsidRPr="00DB7DCB" w14:paraId="1FE59106" w14:textId="77777777" w:rsidTr="002E7009">
        <w:tc>
          <w:tcPr>
            <w:tcW w:w="5963" w:type="dxa"/>
          </w:tcPr>
          <w:p w14:paraId="259845F3" w14:textId="1B936A51" w:rsidR="00DB7DCB" w:rsidRPr="00DB7DCB" w:rsidRDefault="00C135F4" w:rsidP="00DB7DC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contextualSpacing w:val="0"/>
              <w:rPr>
                <w:rFonts w:ascii="Times New Roman" w:hAnsi="Times New Roman" w:cs="Times New Roman"/>
                <w:bCs/>
                <w:sz w:val="22"/>
                <w:cs/>
              </w:rPr>
            </w:pPr>
            <w:r w:rsidRPr="00C135F4">
              <w:rPr>
                <w:rFonts w:ascii="Times New Roman" w:hAnsi="Times New Roman" w:cs="Times New Roman"/>
                <w:bCs/>
                <w:sz w:val="22"/>
              </w:rPr>
              <w:t>Other costs and expenses of contract broiler farming</w:t>
            </w:r>
          </w:p>
        </w:tc>
        <w:tc>
          <w:tcPr>
            <w:tcW w:w="1554" w:type="dxa"/>
            <w:shd w:val="clear" w:color="auto" w:fill="auto"/>
          </w:tcPr>
          <w:p w14:paraId="5DC0301A" w14:textId="570150FE" w:rsidR="00DB7DCB" w:rsidRPr="00586871"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cs/>
              </w:rPr>
            </w:pPr>
            <w:r>
              <w:rPr>
                <w:rFonts w:cstheme="minorBidi"/>
                <w:sz w:val="22"/>
                <w:szCs w:val="22"/>
              </w:rPr>
              <w:t>2,378</w:t>
            </w:r>
          </w:p>
        </w:tc>
        <w:tc>
          <w:tcPr>
            <w:tcW w:w="283" w:type="dxa"/>
          </w:tcPr>
          <w:p w14:paraId="31023175"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Pr>
          <w:p w14:paraId="3C303171" w14:textId="0A1BD3C1"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4,177</w:t>
            </w:r>
          </w:p>
        </w:tc>
      </w:tr>
      <w:tr w:rsidR="00DB7DCB" w:rsidRPr="00DB7DCB" w14:paraId="61FC2C2A" w14:textId="77777777" w:rsidTr="002E7009">
        <w:tc>
          <w:tcPr>
            <w:tcW w:w="5963" w:type="dxa"/>
          </w:tcPr>
          <w:p w14:paraId="44F945E8" w14:textId="169B5792"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cs="Times New Roman"/>
                <w:bCs/>
                <w:sz w:val="22"/>
                <w:szCs w:val="22"/>
              </w:rPr>
            </w:pPr>
            <w:r w:rsidRPr="00DB7DCB">
              <w:rPr>
                <w:rFonts w:cs="Times New Roman"/>
                <w:bCs/>
                <w:sz w:val="22"/>
                <w:szCs w:val="22"/>
              </w:rPr>
              <w:t xml:space="preserve">- </w:t>
            </w:r>
            <w:r w:rsidR="00C135F4">
              <w:rPr>
                <w:rFonts w:cs="Times New Roman"/>
                <w:bCs/>
                <w:sz w:val="22"/>
                <w:szCs w:val="22"/>
              </w:rPr>
              <w:t>Provision for l</w:t>
            </w:r>
            <w:r w:rsidRPr="00DB7DCB">
              <w:rPr>
                <w:rFonts w:cs="Times New Roman"/>
                <w:bCs/>
                <w:sz w:val="22"/>
                <w:szCs w:val="22"/>
              </w:rPr>
              <w:t>oss from contract broiler farming</w:t>
            </w:r>
          </w:p>
        </w:tc>
        <w:tc>
          <w:tcPr>
            <w:tcW w:w="1554" w:type="dxa"/>
            <w:shd w:val="clear" w:color="auto" w:fill="auto"/>
          </w:tcPr>
          <w:p w14:paraId="29FBADFF" w14:textId="10D33F65" w:rsidR="00DB7DCB" w:rsidRPr="00DB7DCB" w:rsidRDefault="00C135F4" w:rsidP="00C135F4">
            <w:pPr>
              <w:tabs>
                <w:tab w:val="clear" w:pos="227"/>
                <w:tab w:val="clear" w:pos="454"/>
                <w:tab w:val="clear" w:pos="680"/>
                <w:tab w:val="clear" w:pos="907"/>
              </w:tabs>
              <w:spacing w:line="276" w:lineRule="auto"/>
              <w:ind w:right="59"/>
              <w:jc w:val="center"/>
              <w:rPr>
                <w:rFonts w:cs="Times New Roman"/>
                <w:sz w:val="22"/>
                <w:szCs w:val="22"/>
              </w:rPr>
            </w:pPr>
            <w:r>
              <w:rPr>
                <w:rFonts w:cs="Times New Roman"/>
                <w:sz w:val="22"/>
                <w:szCs w:val="22"/>
              </w:rPr>
              <w:t xml:space="preserve">         -</w:t>
            </w:r>
          </w:p>
        </w:tc>
        <w:tc>
          <w:tcPr>
            <w:tcW w:w="283" w:type="dxa"/>
          </w:tcPr>
          <w:p w14:paraId="374EEBE0"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Pr>
          <w:p w14:paraId="69BBBADA" w14:textId="0D9E8A7D"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66</w:t>
            </w:r>
          </w:p>
        </w:tc>
      </w:tr>
      <w:tr w:rsidR="00DB7DCB" w:rsidRPr="00DB7DCB" w14:paraId="666B97F3" w14:textId="77777777" w:rsidTr="002E7009">
        <w:tc>
          <w:tcPr>
            <w:tcW w:w="5963" w:type="dxa"/>
          </w:tcPr>
          <w:p w14:paraId="22372179" w14:textId="77777777" w:rsidR="00DB7DCB" w:rsidRPr="00DB7DCB" w:rsidRDefault="00DB7DCB" w:rsidP="00DB7DC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contextualSpacing w:val="0"/>
              <w:rPr>
                <w:rFonts w:ascii="Times New Roman" w:hAnsi="Times New Roman" w:cs="Times New Roman"/>
                <w:bCs/>
                <w:sz w:val="22"/>
              </w:rPr>
            </w:pPr>
            <w:r w:rsidRPr="00DB7DCB">
              <w:rPr>
                <w:rFonts w:ascii="Times New Roman" w:hAnsi="Times New Roman" w:cs="Times New Roman"/>
                <w:sz w:val="22"/>
              </w:rPr>
              <w:t>Lease liabilities</w:t>
            </w:r>
          </w:p>
        </w:tc>
        <w:tc>
          <w:tcPr>
            <w:tcW w:w="1554" w:type="dxa"/>
            <w:shd w:val="clear" w:color="auto" w:fill="auto"/>
          </w:tcPr>
          <w:p w14:paraId="380BED1C" w14:textId="4CBECA3D"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468</w:t>
            </w:r>
          </w:p>
        </w:tc>
        <w:tc>
          <w:tcPr>
            <w:tcW w:w="283" w:type="dxa"/>
          </w:tcPr>
          <w:p w14:paraId="3C940FF5"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Pr>
          <w:p w14:paraId="1734FA1B" w14:textId="54C874EF"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483</w:t>
            </w:r>
          </w:p>
        </w:tc>
      </w:tr>
      <w:tr w:rsidR="00DB7DCB" w:rsidRPr="00DB7DCB" w14:paraId="21CE5443" w14:textId="77777777" w:rsidTr="002E7009">
        <w:tc>
          <w:tcPr>
            <w:tcW w:w="5963" w:type="dxa"/>
          </w:tcPr>
          <w:p w14:paraId="48B143AE"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cs="Times New Roman"/>
                <w:bCs/>
                <w:sz w:val="22"/>
                <w:szCs w:val="22"/>
              </w:rPr>
            </w:pPr>
            <w:r w:rsidRPr="00DB7DCB">
              <w:rPr>
                <w:rFonts w:cs="Times New Roman"/>
                <w:bCs/>
                <w:sz w:val="22"/>
                <w:szCs w:val="22"/>
              </w:rPr>
              <w:t>-</w:t>
            </w:r>
            <w:r w:rsidRPr="00DB7DCB">
              <w:rPr>
                <w:rFonts w:cs="Times New Roman"/>
                <w:sz w:val="22"/>
                <w:szCs w:val="22"/>
              </w:rPr>
              <w:t xml:space="preserve"> Liability for post-employment benefits</w:t>
            </w:r>
          </w:p>
        </w:tc>
        <w:tc>
          <w:tcPr>
            <w:tcW w:w="1554" w:type="dxa"/>
            <w:tcBorders>
              <w:bottom w:val="single" w:sz="4" w:space="0" w:color="auto"/>
            </w:tcBorders>
            <w:shd w:val="clear" w:color="auto" w:fill="auto"/>
          </w:tcPr>
          <w:p w14:paraId="537E5475" w14:textId="01AA9FC3"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1,56</w:t>
            </w:r>
            <w:r w:rsidR="00C135F4">
              <w:rPr>
                <w:rFonts w:cs="Times New Roman"/>
                <w:sz w:val="22"/>
                <w:szCs w:val="22"/>
              </w:rPr>
              <w:t>8</w:t>
            </w:r>
          </w:p>
        </w:tc>
        <w:tc>
          <w:tcPr>
            <w:tcW w:w="283" w:type="dxa"/>
          </w:tcPr>
          <w:p w14:paraId="307AFC13"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Borders>
              <w:bottom w:val="single" w:sz="4" w:space="0" w:color="auto"/>
            </w:tcBorders>
          </w:tcPr>
          <w:p w14:paraId="79252A22" w14:textId="541F1300"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1,518</w:t>
            </w:r>
          </w:p>
        </w:tc>
      </w:tr>
      <w:tr w:rsidR="00DB7DCB" w:rsidRPr="00DB7DCB" w14:paraId="137CF5B2" w14:textId="77777777" w:rsidTr="002E7009">
        <w:tc>
          <w:tcPr>
            <w:tcW w:w="5963" w:type="dxa"/>
          </w:tcPr>
          <w:p w14:paraId="03835633"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cs="Times New Roman"/>
                <w:bCs/>
                <w:sz w:val="22"/>
                <w:szCs w:val="22"/>
              </w:rPr>
            </w:pPr>
            <w:r w:rsidRPr="00DB7DCB">
              <w:rPr>
                <w:rFonts w:cs="Times New Roman"/>
                <w:sz w:val="22"/>
                <w:szCs w:val="22"/>
              </w:rPr>
              <w:t>Total deferred tax assets</w:t>
            </w:r>
          </w:p>
        </w:tc>
        <w:tc>
          <w:tcPr>
            <w:tcW w:w="1554" w:type="dxa"/>
            <w:tcBorders>
              <w:top w:val="single" w:sz="4" w:space="0" w:color="auto"/>
              <w:bottom w:val="single" w:sz="4" w:space="0" w:color="auto"/>
            </w:tcBorders>
            <w:shd w:val="clear" w:color="auto" w:fill="auto"/>
          </w:tcPr>
          <w:p w14:paraId="608E9D6B" w14:textId="6847477F" w:rsidR="00DB7DCB" w:rsidRPr="00C135F4"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Pr>
                <w:rFonts w:cs="Times New Roman"/>
                <w:sz w:val="22"/>
                <w:szCs w:val="22"/>
              </w:rPr>
              <w:t>5,18</w:t>
            </w:r>
            <w:r w:rsidR="00C135F4">
              <w:rPr>
                <w:rFonts w:cs="Times New Roman"/>
                <w:sz w:val="22"/>
                <w:szCs w:val="22"/>
              </w:rPr>
              <w:t>0</w:t>
            </w:r>
          </w:p>
        </w:tc>
        <w:tc>
          <w:tcPr>
            <w:tcW w:w="283" w:type="dxa"/>
          </w:tcPr>
          <w:p w14:paraId="5A3A093B"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Borders>
              <w:top w:val="single" w:sz="4" w:space="0" w:color="auto"/>
              <w:bottom w:val="single" w:sz="4" w:space="0" w:color="auto"/>
            </w:tcBorders>
          </w:tcPr>
          <w:p w14:paraId="7F8103D5" w14:textId="03EA8DB8"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7,010</w:t>
            </w:r>
          </w:p>
        </w:tc>
      </w:tr>
      <w:tr w:rsidR="00DB7DCB" w:rsidRPr="00DB7DCB" w14:paraId="2E2EA869" w14:textId="77777777" w:rsidTr="002E7009">
        <w:tc>
          <w:tcPr>
            <w:tcW w:w="5963" w:type="dxa"/>
          </w:tcPr>
          <w:p w14:paraId="3BEA761F"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ind w:left="-105" w:right="-108"/>
              <w:rPr>
                <w:rFonts w:cs="Times New Roman"/>
                <w:bCs/>
                <w:sz w:val="22"/>
                <w:szCs w:val="22"/>
              </w:rPr>
            </w:pPr>
            <w:r w:rsidRPr="00DB7DCB">
              <w:rPr>
                <w:rFonts w:cs="Times New Roman"/>
                <w:i/>
                <w:iCs/>
                <w:sz w:val="22"/>
                <w:szCs w:val="22"/>
              </w:rPr>
              <w:t>Deferred tax liabilities</w:t>
            </w:r>
          </w:p>
        </w:tc>
        <w:tc>
          <w:tcPr>
            <w:tcW w:w="1554" w:type="dxa"/>
            <w:tcBorders>
              <w:top w:val="single" w:sz="4" w:space="0" w:color="auto"/>
            </w:tcBorders>
            <w:shd w:val="clear" w:color="auto" w:fill="auto"/>
          </w:tcPr>
          <w:p w14:paraId="2CC24F8A" w14:textId="77777777"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3572378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Borders>
              <w:top w:val="single" w:sz="4" w:space="0" w:color="auto"/>
            </w:tcBorders>
          </w:tcPr>
          <w:p w14:paraId="79C8FA13" w14:textId="77777777"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DB7DCB" w:rsidRPr="00DB7DCB" w14:paraId="63D19FBC" w14:textId="77777777" w:rsidTr="002E7009">
        <w:tc>
          <w:tcPr>
            <w:tcW w:w="5963" w:type="dxa"/>
          </w:tcPr>
          <w:p w14:paraId="4EFF8136" w14:textId="77777777" w:rsidR="00DB7DCB" w:rsidRPr="00DB7DCB" w:rsidRDefault="00DB7DCB" w:rsidP="00DB7DC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contextualSpacing w:val="0"/>
              <w:rPr>
                <w:rFonts w:ascii="Times New Roman" w:hAnsi="Times New Roman" w:cs="Times New Roman"/>
                <w:bCs/>
                <w:sz w:val="22"/>
              </w:rPr>
            </w:pPr>
            <w:r w:rsidRPr="00DB7DCB">
              <w:rPr>
                <w:rFonts w:ascii="Times New Roman" w:hAnsi="Times New Roman" w:cs="Times New Roman"/>
                <w:bCs/>
                <w:sz w:val="22"/>
              </w:rPr>
              <w:t>Unbilled receivables</w:t>
            </w:r>
          </w:p>
        </w:tc>
        <w:tc>
          <w:tcPr>
            <w:tcW w:w="1554" w:type="dxa"/>
            <w:shd w:val="clear" w:color="auto" w:fill="auto"/>
          </w:tcPr>
          <w:p w14:paraId="3B0CCFE1" w14:textId="0A0E29F1"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3,</w:t>
            </w:r>
            <w:r w:rsidR="00C135F4">
              <w:rPr>
                <w:rFonts w:cs="Times New Roman"/>
                <w:sz w:val="22"/>
                <w:szCs w:val="22"/>
              </w:rPr>
              <w:t>291</w:t>
            </w:r>
          </w:p>
        </w:tc>
        <w:tc>
          <w:tcPr>
            <w:tcW w:w="283" w:type="dxa"/>
          </w:tcPr>
          <w:p w14:paraId="758FCDB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Pr>
          <w:p w14:paraId="28D3E3A9" w14:textId="6185F3CC"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4,933</w:t>
            </w:r>
          </w:p>
        </w:tc>
      </w:tr>
      <w:tr w:rsidR="00DB7DCB" w:rsidRPr="00DB7DCB" w14:paraId="0E23CC0F" w14:textId="77777777" w:rsidTr="002E7009">
        <w:tc>
          <w:tcPr>
            <w:tcW w:w="5963" w:type="dxa"/>
          </w:tcPr>
          <w:p w14:paraId="7BE9EB3A" w14:textId="77777777" w:rsidR="00DB7DCB" w:rsidRPr="00DB7DCB" w:rsidRDefault="00DB7DCB" w:rsidP="00DB7DC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contextualSpacing w:val="0"/>
              <w:rPr>
                <w:rFonts w:ascii="Times New Roman" w:hAnsi="Times New Roman" w:cs="Times New Roman"/>
                <w:bCs/>
                <w:sz w:val="22"/>
              </w:rPr>
            </w:pPr>
            <w:r w:rsidRPr="00DB7DCB">
              <w:rPr>
                <w:rFonts w:ascii="Times New Roman" w:hAnsi="Times New Roman" w:cs="Times New Roman"/>
                <w:sz w:val="22"/>
              </w:rPr>
              <w:t>Right-of-use assets</w:t>
            </w:r>
          </w:p>
        </w:tc>
        <w:tc>
          <w:tcPr>
            <w:tcW w:w="1554" w:type="dxa"/>
            <w:tcBorders>
              <w:bottom w:val="single" w:sz="4" w:space="0" w:color="auto"/>
            </w:tcBorders>
            <w:shd w:val="clear" w:color="auto" w:fill="auto"/>
          </w:tcPr>
          <w:p w14:paraId="57F1FA8B" w14:textId="5B4A1D1C"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377</w:t>
            </w:r>
          </w:p>
        </w:tc>
        <w:tc>
          <w:tcPr>
            <w:tcW w:w="283" w:type="dxa"/>
          </w:tcPr>
          <w:p w14:paraId="792584AE"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Borders>
              <w:bottom w:val="single" w:sz="4" w:space="0" w:color="auto"/>
            </w:tcBorders>
          </w:tcPr>
          <w:p w14:paraId="2F5FED6A" w14:textId="338516BF"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391</w:t>
            </w:r>
          </w:p>
        </w:tc>
      </w:tr>
      <w:tr w:rsidR="00DB7DCB" w:rsidRPr="00DB7DCB" w14:paraId="4F2B6C00" w14:textId="77777777" w:rsidTr="002E7009">
        <w:trPr>
          <w:trHeight w:val="87"/>
        </w:trPr>
        <w:tc>
          <w:tcPr>
            <w:tcW w:w="5963" w:type="dxa"/>
          </w:tcPr>
          <w:p w14:paraId="0E58190B"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105" w:right="-108"/>
              <w:rPr>
                <w:rFonts w:cs="Times New Roman"/>
                <w:bCs/>
                <w:sz w:val="22"/>
                <w:szCs w:val="22"/>
              </w:rPr>
            </w:pPr>
            <w:r w:rsidRPr="00DB7DCB">
              <w:rPr>
                <w:rFonts w:cs="Times New Roman"/>
                <w:sz w:val="22"/>
                <w:szCs w:val="22"/>
              </w:rPr>
              <w:t>Total deferred tax liabilities</w:t>
            </w:r>
          </w:p>
        </w:tc>
        <w:tc>
          <w:tcPr>
            <w:tcW w:w="1554" w:type="dxa"/>
            <w:tcBorders>
              <w:top w:val="single" w:sz="4" w:space="0" w:color="auto"/>
              <w:bottom w:val="single" w:sz="4" w:space="0" w:color="auto"/>
            </w:tcBorders>
            <w:shd w:val="clear" w:color="auto" w:fill="auto"/>
          </w:tcPr>
          <w:p w14:paraId="64C57A4F" w14:textId="7EAE7F4D"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3,6</w:t>
            </w:r>
            <w:r w:rsidR="00C135F4">
              <w:rPr>
                <w:rFonts w:cs="Times New Roman"/>
                <w:sz w:val="22"/>
                <w:szCs w:val="22"/>
              </w:rPr>
              <w:t>68</w:t>
            </w:r>
          </w:p>
        </w:tc>
        <w:tc>
          <w:tcPr>
            <w:tcW w:w="283" w:type="dxa"/>
          </w:tcPr>
          <w:p w14:paraId="06F21533"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65" w:type="dxa"/>
            <w:tcBorders>
              <w:top w:val="single" w:sz="4" w:space="0" w:color="auto"/>
              <w:bottom w:val="single" w:sz="4" w:space="0" w:color="auto"/>
            </w:tcBorders>
          </w:tcPr>
          <w:p w14:paraId="1023F99B" w14:textId="3E96CC3A"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5,324</w:t>
            </w:r>
          </w:p>
        </w:tc>
      </w:tr>
      <w:tr w:rsidR="00DB7DCB" w:rsidRPr="00DB7DCB" w14:paraId="7BD22A93" w14:textId="77777777" w:rsidTr="002E7009">
        <w:tc>
          <w:tcPr>
            <w:tcW w:w="5963" w:type="dxa"/>
          </w:tcPr>
          <w:p w14:paraId="4FDB1AC9" w14:textId="77777777" w:rsidR="00DB7DCB" w:rsidRPr="00DB7DCB" w:rsidRDefault="00DB7DCB" w:rsidP="00DB7DCB">
            <w:pPr>
              <w:tabs>
                <w:tab w:val="clear" w:pos="2580"/>
                <w:tab w:val="clear" w:pos="2807"/>
                <w:tab w:val="left" w:pos="2868"/>
              </w:tabs>
              <w:spacing w:line="276" w:lineRule="auto"/>
              <w:ind w:left="-105" w:right="-108"/>
              <w:rPr>
                <w:rFonts w:cs="Times New Roman"/>
                <w:sz w:val="22"/>
                <w:szCs w:val="22"/>
              </w:rPr>
            </w:pPr>
            <w:r w:rsidRPr="00DB7DCB">
              <w:rPr>
                <w:rFonts w:cs="Times New Roman"/>
                <w:sz w:val="22"/>
                <w:szCs w:val="22"/>
              </w:rPr>
              <w:t>Net</w:t>
            </w:r>
          </w:p>
        </w:tc>
        <w:tc>
          <w:tcPr>
            <w:tcW w:w="1554" w:type="dxa"/>
            <w:tcBorders>
              <w:top w:val="single" w:sz="4" w:space="0" w:color="auto"/>
              <w:bottom w:val="double" w:sz="4" w:space="0" w:color="auto"/>
            </w:tcBorders>
            <w:shd w:val="clear" w:color="auto" w:fill="auto"/>
          </w:tcPr>
          <w:p w14:paraId="239F623E" w14:textId="37FC93CB" w:rsidR="00DB7DCB" w:rsidRPr="00DB7DCB" w:rsidRDefault="00821B97"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1,5</w:t>
            </w:r>
            <w:r w:rsidR="00C135F4">
              <w:rPr>
                <w:rFonts w:cs="Times New Roman"/>
                <w:sz w:val="22"/>
                <w:szCs w:val="22"/>
              </w:rPr>
              <w:t>12</w:t>
            </w:r>
          </w:p>
        </w:tc>
        <w:tc>
          <w:tcPr>
            <w:tcW w:w="283" w:type="dxa"/>
          </w:tcPr>
          <w:p w14:paraId="3488BA78"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65" w:type="dxa"/>
            <w:tcBorders>
              <w:top w:val="single" w:sz="4" w:space="0" w:color="auto"/>
              <w:bottom w:val="double" w:sz="4" w:space="0" w:color="auto"/>
            </w:tcBorders>
          </w:tcPr>
          <w:p w14:paraId="7C664E2E" w14:textId="519DC906" w:rsidR="00DB7DCB" w:rsidRPr="00DB7DCB" w:rsidRDefault="00DB7DC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B7DCB">
              <w:rPr>
                <w:rFonts w:cs="Times New Roman"/>
                <w:sz w:val="22"/>
                <w:szCs w:val="22"/>
              </w:rPr>
              <w:t>1,686</w:t>
            </w:r>
          </w:p>
        </w:tc>
      </w:tr>
    </w:tbl>
    <w:p w14:paraId="4C62A89B" w14:textId="77777777" w:rsidR="00DB7DCB" w:rsidRPr="00DB7DCB" w:rsidRDefault="00DB7DCB" w:rsidP="00DB7DCB">
      <w:pPr>
        <w:rPr>
          <w:rFonts w:cs="Times New Roman"/>
          <w:sz w:val="22"/>
          <w:szCs w:val="22"/>
        </w:rPr>
      </w:pPr>
    </w:p>
    <w:p w14:paraId="4FB57660" w14:textId="151D42C1" w:rsidR="005929AC" w:rsidRPr="003D6768" w:rsidRDefault="005929AC"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 xml:space="preserve">TRADE AND OTHER CURRENT PAYABLES </w:t>
      </w:r>
    </w:p>
    <w:p w14:paraId="3D1BEC12" w14:textId="77777777" w:rsidR="005929AC" w:rsidRPr="003D6768" w:rsidRDefault="005929A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tbl>
      <w:tblPr>
        <w:tblW w:w="9365" w:type="dxa"/>
        <w:tblInd w:w="108" w:type="dxa"/>
        <w:tblLayout w:type="fixed"/>
        <w:tblLook w:val="04A0" w:firstRow="1" w:lastRow="0" w:firstColumn="1" w:lastColumn="0" w:noHBand="0" w:noVBand="1"/>
      </w:tblPr>
      <w:tblGrid>
        <w:gridCol w:w="5963"/>
        <w:gridCol w:w="1554"/>
        <w:gridCol w:w="280"/>
        <w:gridCol w:w="1568"/>
      </w:tblGrid>
      <w:tr w:rsidR="002E7009" w:rsidRPr="002E7009" w14:paraId="3CD40441" w14:textId="77777777" w:rsidTr="002E7009">
        <w:tc>
          <w:tcPr>
            <w:tcW w:w="5963" w:type="dxa"/>
          </w:tcPr>
          <w:p w14:paraId="2DDED541" w14:textId="77777777" w:rsidR="002E7009" w:rsidRPr="002E7009" w:rsidRDefault="002E7009" w:rsidP="001F0005">
            <w:pPr>
              <w:spacing w:line="276" w:lineRule="auto"/>
              <w:ind w:left="-107"/>
              <w:jc w:val="center"/>
              <w:rPr>
                <w:rFonts w:cs="Times New Roman"/>
                <w:sz w:val="22"/>
                <w:szCs w:val="22"/>
              </w:rPr>
            </w:pPr>
          </w:p>
        </w:tc>
        <w:tc>
          <w:tcPr>
            <w:tcW w:w="3402" w:type="dxa"/>
            <w:gridSpan w:val="3"/>
            <w:tcBorders>
              <w:bottom w:val="single" w:sz="4" w:space="0" w:color="auto"/>
            </w:tcBorders>
          </w:tcPr>
          <w:p w14:paraId="58A7EA4A" w14:textId="77777777" w:rsidR="002E7009" w:rsidRPr="002E7009" w:rsidRDefault="002E7009" w:rsidP="001F0005">
            <w:pPr>
              <w:pStyle w:val="accttwolines"/>
              <w:spacing w:after="0" w:line="276" w:lineRule="auto"/>
              <w:ind w:left="0" w:right="-32" w:hanging="58"/>
              <w:jc w:val="center"/>
              <w:rPr>
                <w:szCs w:val="22"/>
                <w:cs/>
                <w:lang w:val="en-US" w:bidi="th-TH"/>
              </w:rPr>
            </w:pPr>
            <w:r w:rsidRPr="002E7009">
              <w:rPr>
                <w:szCs w:val="22"/>
                <w:lang w:val="en-US" w:bidi="th-TH"/>
              </w:rPr>
              <w:t xml:space="preserve">In Thousand Baht </w:t>
            </w:r>
          </w:p>
        </w:tc>
      </w:tr>
      <w:tr w:rsidR="002E7009" w:rsidRPr="002E7009" w14:paraId="740AAE61" w14:textId="77777777" w:rsidTr="002E7009">
        <w:tc>
          <w:tcPr>
            <w:tcW w:w="5963" w:type="dxa"/>
          </w:tcPr>
          <w:p w14:paraId="2CB4169E" w14:textId="77777777" w:rsidR="002E7009" w:rsidRPr="002E7009" w:rsidRDefault="002E7009" w:rsidP="001F0005">
            <w:pPr>
              <w:spacing w:line="276" w:lineRule="auto"/>
              <w:ind w:left="-107"/>
              <w:jc w:val="center"/>
              <w:rPr>
                <w:rFonts w:cs="Times New Roman"/>
                <w:sz w:val="22"/>
                <w:szCs w:val="22"/>
              </w:rPr>
            </w:pPr>
          </w:p>
        </w:tc>
        <w:tc>
          <w:tcPr>
            <w:tcW w:w="1554" w:type="dxa"/>
            <w:tcBorders>
              <w:top w:val="single" w:sz="4" w:space="0" w:color="auto"/>
              <w:bottom w:val="single" w:sz="4" w:space="0" w:color="auto"/>
            </w:tcBorders>
          </w:tcPr>
          <w:p w14:paraId="13D47F8C" w14:textId="3B2141E9" w:rsidR="002E7009" w:rsidRPr="002E7009" w:rsidRDefault="002E7009" w:rsidP="001F0005">
            <w:pPr>
              <w:spacing w:line="276" w:lineRule="auto"/>
              <w:jc w:val="center"/>
              <w:rPr>
                <w:rFonts w:cs="Times New Roman"/>
                <w:sz w:val="22"/>
                <w:szCs w:val="22"/>
              </w:rPr>
            </w:pPr>
            <w:r w:rsidRPr="002E7009">
              <w:rPr>
                <w:rFonts w:cs="Times New Roman"/>
                <w:sz w:val="22"/>
                <w:szCs w:val="22"/>
              </w:rPr>
              <w:t>March 31, 2025</w:t>
            </w:r>
          </w:p>
        </w:tc>
        <w:tc>
          <w:tcPr>
            <w:tcW w:w="280" w:type="dxa"/>
            <w:tcBorders>
              <w:top w:val="single" w:sz="4" w:space="0" w:color="auto"/>
            </w:tcBorders>
          </w:tcPr>
          <w:p w14:paraId="5A2DD0A9" w14:textId="77777777" w:rsidR="002E7009" w:rsidRPr="002E7009" w:rsidRDefault="002E7009" w:rsidP="001F0005">
            <w:pPr>
              <w:spacing w:line="276" w:lineRule="auto"/>
              <w:jc w:val="center"/>
              <w:rPr>
                <w:rFonts w:cs="Times New Roman"/>
                <w:sz w:val="22"/>
                <w:szCs w:val="22"/>
              </w:rPr>
            </w:pPr>
          </w:p>
        </w:tc>
        <w:tc>
          <w:tcPr>
            <w:tcW w:w="1568" w:type="dxa"/>
            <w:tcBorders>
              <w:top w:val="single" w:sz="4" w:space="0" w:color="auto"/>
              <w:bottom w:val="single" w:sz="4" w:space="0" w:color="auto"/>
            </w:tcBorders>
          </w:tcPr>
          <w:p w14:paraId="2AAAC314" w14:textId="347B6237" w:rsidR="002E7009" w:rsidRPr="002E7009" w:rsidRDefault="002E7009" w:rsidP="001F0005">
            <w:pPr>
              <w:spacing w:line="276" w:lineRule="auto"/>
              <w:jc w:val="center"/>
              <w:rPr>
                <w:rFonts w:cs="Times New Roman"/>
                <w:sz w:val="22"/>
                <w:szCs w:val="22"/>
              </w:rPr>
            </w:pPr>
            <w:r w:rsidRPr="002E7009">
              <w:rPr>
                <w:rFonts w:cs="Times New Roman"/>
                <w:sz w:val="22"/>
                <w:szCs w:val="22"/>
              </w:rPr>
              <w:t>December 31, 2024</w:t>
            </w:r>
          </w:p>
        </w:tc>
      </w:tr>
      <w:tr w:rsidR="002E7009" w:rsidRPr="002E7009" w14:paraId="340B1F5B" w14:textId="77777777" w:rsidTr="002E7009">
        <w:tc>
          <w:tcPr>
            <w:tcW w:w="5963" w:type="dxa"/>
          </w:tcPr>
          <w:p w14:paraId="58D0B074" w14:textId="77777777" w:rsidR="002E7009" w:rsidRPr="002E7009" w:rsidRDefault="002E7009" w:rsidP="001F0005">
            <w:pPr>
              <w:tabs>
                <w:tab w:val="left" w:pos="342"/>
              </w:tabs>
              <w:spacing w:line="276" w:lineRule="auto"/>
              <w:ind w:left="-107" w:right="-108"/>
              <w:rPr>
                <w:rFonts w:cs="Times New Roman"/>
                <w:sz w:val="22"/>
                <w:szCs w:val="22"/>
              </w:rPr>
            </w:pPr>
          </w:p>
        </w:tc>
        <w:tc>
          <w:tcPr>
            <w:tcW w:w="1554" w:type="dxa"/>
            <w:tcBorders>
              <w:top w:val="single" w:sz="4" w:space="0" w:color="auto"/>
            </w:tcBorders>
          </w:tcPr>
          <w:p w14:paraId="590E3DA9" w14:textId="77777777" w:rsidR="002E7009" w:rsidRPr="002E7009" w:rsidRDefault="002E700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0" w:type="dxa"/>
          </w:tcPr>
          <w:p w14:paraId="12606F56" w14:textId="77777777" w:rsidR="002E7009" w:rsidRPr="002E7009" w:rsidRDefault="002E7009" w:rsidP="001F0005">
            <w:pPr>
              <w:spacing w:line="276" w:lineRule="auto"/>
              <w:ind w:right="100"/>
              <w:jc w:val="right"/>
              <w:rPr>
                <w:rFonts w:cs="Times New Roman"/>
                <w:sz w:val="22"/>
                <w:szCs w:val="22"/>
              </w:rPr>
            </w:pPr>
          </w:p>
        </w:tc>
        <w:tc>
          <w:tcPr>
            <w:tcW w:w="1568" w:type="dxa"/>
            <w:tcBorders>
              <w:top w:val="single" w:sz="4" w:space="0" w:color="auto"/>
            </w:tcBorders>
          </w:tcPr>
          <w:p w14:paraId="189C0226" w14:textId="77777777" w:rsidR="002E7009" w:rsidRPr="002E7009" w:rsidRDefault="002E700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E7009" w:rsidRPr="002E7009" w14:paraId="09F70D92" w14:textId="77777777" w:rsidTr="002E7009">
        <w:tc>
          <w:tcPr>
            <w:tcW w:w="5963" w:type="dxa"/>
          </w:tcPr>
          <w:p w14:paraId="29BEBEB3" w14:textId="572B648C" w:rsidR="002E7009" w:rsidRPr="002E7009" w:rsidRDefault="002E7009" w:rsidP="002E7009">
            <w:pPr>
              <w:tabs>
                <w:tab w:val="left" w:pos="342"/>
              </w:tabs>
              <w:spacing w:line="276" w:lineRule="auto"/>
              <w:ind w:left="-107" w:right="-108"/>
              <w:rPr>
                <w:rFonts w:cs="Times New Roman"/>
                <w:i/>
                <w:iCs/>
                <w:sz w:val="22"/>
                <w:szCs w:val="22"/>
              </w:rPr>
            </w:pPr>
            <w:r w:rsidRPr="002E7009">
              <w:rPr>
                <w:rFonts w:cs="Times New Roman"/>
                <w:i/>
                <w:iCs/>
                <w:sz w:val="22"/>
                <w:szCs w:val="22"/>
              </w:rPr>
              <w:t xml:space="preserve">Trade payables </w:t>
            </w:r>
            <w:r w:rsidRPr="002E7009">
              <w:rPr>
                <w:rFonts w:cs="Times New Roman"/>
                <w:sz w:val="22"/>
                <w:szCs w:val="22"/>
              </w:rPr>
              <w:t>(see note 1</w:t>
            </w:r>
            <w:r>
              <w:rPr>
                <w:rFonts w:cs="Times New Roman"/>
                <w:sz w:val="22"/>
                <w:szCs w:val="22"/>
              </w:rPr>
              <w:t>1</w:t>
            </w:r>
            <w:r w:rsidRPr="002E7009">
              <w:rPr>
                <w:rFonts w:cs="Times New Roman"/>
                <w:sz w:val="22"/>
                <w:szCs w:val="22"/>
              </w:rPr>
              <w:t>)</w:t>
            </w:r>
          </w:p>
        </w:tc>
        <w:tc>
          <w:tcPr>
            <w:tcW w:w="1554" w:type="dxa"/>
            <w:tcBorders>
              <w:bottom w:val="single" w:sz="4" w:space="0" w:color="auto"/>
            </w:tcBorders>
          </w:tcPr>
          <w:p w14:paraId="15A6AE4C" w14:textId="710B47C2"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13,200</w:t>
            </w:r>
          </w:p>
        </w:tc>
        <w:tc>
          <w:tcPr>
            <w:tcW w:w="280" w:type="dxa"/>
          </w:tcPr>
          <w:p w14:paraId="36796836" w14:textId="77777777" w:rsidR="002E7009" w:rsidRPr="002E7009" w:rsidRDefault="002E7009" w:rsidP="002E7009">
            <w:pPr>
              <w:spacing w:line="276" w:lineRule="auto"/>
              <w:ind w:right="100"/>
              <w:jc w:val="right"/>
              <w:rPr>
                <w:rFonts w:cs="Times New Roman"/>
                <w:sz w:val="22"/>
                <w:szCs w:val="22"/>
              </w:rPr>
            </w:pPr>
          </w:p>
        </w:tc>
        <w:tc>
          <w:tcPr>
            <w:tcW w:w="1568" w:type="dxa"/>
            <w:tcBorders>
              <w:bottom w:val="single" w:sz="4" w:space="0" w:color="auto"/>
            </w:tcBorders>
          </w:tcPr>
          <w:p w14:paraId="6A9FA7D9" w14:textId="13C5CD1E"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E7009">
              <w:rPr>
                <w:rFonts w:cs="Times New Roman"/>
                <w:sz w:val="22"/>
                <w:szCs w:val="22"/>
              </w:rPr>
              <w:t>13,770</w:t>
            </w:r>
          </w:p>
        </w:tc>
      </w:tr>
      <w:tr w:rsidR="002E7009" w:rsidRPr="002E7009" w14:paraId="75D7D05F" w14:textId="77777777" w:rsidTr="002E7009">
        <w:tc>
          <w:tcPr>
            <w:tcW w:w="5963" w:type="dxa"/>
          </w:tcPr>
          <w:p w14:paraId="65D0566E" w14:textId="77777777" w:rsidR="002E7009" w:rsidRPr="002E7009" w:rsidRDefault="002E7009" w:rsidP="002E7009">
            <w:pPr>
              <w:tabs>
                <w:tab w:val="left" w:pos="342"/>
              </w:tabs>
              <w:spacing w:line="276" w:lineRule="auto"/>
              <w:ind w:left="-107" w:right="-108"/>
              <w:rPr>
                <w:rFonts w:cs="Times New Roman"/>
                <w:i/>
                <w:iCs/>
                <w:sz w:val="22"/>
                <w:szCs w:val="22"/>
              </w:rPr>
            </w:pPr>
          </w:p>
        </w:tc>
        <w:tc>
          <w:tcPr>
            <w:tcW w:w="1554" w:type="dxa"/>
            <w:tcBorders>
              <w:top w:val="single" w:sz="4" w:space="0" w:color="auto"/>
            </w:tcBorders>
          </w:tcPr>
          <w:p w14:paraId="0490A33D"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0" w:type="dxa"/>
          </w:tcPr>
          <w:p w14:paraId="3BD31681" w14:textId="77777777" w:rsidR="002E7009" w:rsidRPr="002E7009" w:rsidRDefault="002E7009" w:rsidP="002E7009">
            <w:pPr>
              <w:spacing w:line="276" w:lineRule="auto"/>
              <w:ind w:right="100"/>
              <w:jc w:val="right"/>
              <w:rPr>
                <w:rFonts w:cs="Times New Roman"/>
                <w:sz w:val="22"/>
                <w:szCs w:val="22"/>
              </w:rPr>
            </w:pPr>
          </w:p>
        </w:tc>
        <w:tc>
          <w:tcPr>
            <w:tcW w:w="1568" w:type="dxa"/>
            <w:tcBorders>
              <w:top w:val="single" w:sz="4" w:space="0" w:color="auto"/>
            </w:tcBorders>
          </w:tcPr>
          <w:p w14:paraId="2C13274F"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E7009" w:rsidRPr="002E7009" w14:paraId="0B4554CD" w14:textId="77777777" w:rsidTr="002E7009">
        <w:tc>
          <w:tcPr>
            <w:tcW w:w="5963" w:type="dxa"/>
          </w:tcPr>
          <w:p w14:paraId="7361C212" w14:textId="77777777" w:rsidR="002E7009" w:rsidRPr="002E7009" w:rsidRDefault="002E7009" w:rsidP="002E7009">
            <w:pPr>
              <w:tabs>
                <w:tab w:val="left" w:pos="342"/>
              </w:tabs>
              <w:spacing w:line="276" w:lineRule="auto"/>
              <w:ind w:left="-107" w:right="-108"/>
              <w:rPr>
                <w:rFonts w:cs="Times New Roman"/>
                <w:i/>
                <w:iCs/>
                <w:sz w:val="22"/>
                <w:szCs w:val="22"/>
              </w:rPr>
            </w:pPr>
            <w:r w:rsidRPr="002E7009">
              <w:rPr>
                <w:rFonts w:cs="Times New Roman"/>
                <w:i/>
                <w:iCs/>
                <w:sz w:val="22"/>
                <w:szCs w:val="22"/>
              </w:rPr>
              <w:t>Other current payables</w:t>
            </w:r>
          </w:p>
        </w:tc>
        <w:tc>
          <w:tcPr>
            <w:tcW w:w="1554" w:type="dxa"/>
          </w:tcPr>
          <w:p w14:paraId="085F2C98"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0" w:type="dxa"/>
          </w:tcPr>
          <w:p w14:paraId="463E8707" w14:textId="77777777" w:rsidR="002E7009" w:rsidRPr="002E7009" w:rsidRDefault="002E7009" w:rsidP="002E7009">
            <w:pPr>
              <w:spacing w:line="276" w:lineRule="auto"/>
              <w:ind w:right="100"/>
              <w:jc w:val="right"/>
              <w:rPr>
                <w:rFonts w:cs="Times New Roman"/>
                <w:sz w:val="22"/>
                <w:szCs w:val="22"/>
              </w:rPr>
            </w:pPr>
          </w:p>
        </w:tc>
        <w:tc>
          <w:tcPr>
            <w:tcW w:w="1568" w:type="dxa"/>
          </w:tcPr>
          <w:p w14:paraId="67CF0024"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E7009" w:rsidRPr="002E7009" w14:paraId="18508323" w14:textId="77777777" w:rsidTr="002E7009">
        <w:tc>
          <w:tcPr>
            <w:tcW w:w="5963" w:type="dxa"/>
          </w:tcPr>
          <w:p w14:paraId="7DD2E947" w14:textId="77777777" w:rsidR="002E7009" w:rsidRPr="002E7009" w:rsidRDefault="002E7009" w:rsidP="002E7009">
            <w:pPr>
              <w:tabs>
                <w:tab w:val="left" w:pos="342"/>
              </w:tabs>
              <w:spacing w:line="276" w:lineRule="auto"/>
              <w:ind w:left="-107" w:right="-108"/>
              <w:rPr>
                <w:rFonts w:cs="Times New Roman"/>
                <w:sz w:val="22"/>
                <w:szCs w:val="22"/>
              </w:rPr>
            </w:pPr>
            <w:r w:rsidRPr="002E7009">
              <w:rPr>
                <w:rFonts w:cs="Times New Roman"/>
                <w:sz w:val="22"/>
                <w:szCs w:val="22"/>
              </w:rPr>
              <w:t>- Other payables</w:t>
            </w:r>
          </w:p>
        </w:tc>
        <w:tc>
          <w:tcPr>
            <w:tcW w:w="1554" w:type="dxa"/>
          </w:tcPr>
          <w:p w14:paraId="1F4C3A76" w14:textId="19C10796"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5,50</w:t>
            </w:r>
            <w:r w:rsidR="00C135F4">
              <w:rPr>
                <w:rFonts w:cs="Times New Roman"/>
                <w:sz w:val="22"/>
                <w:szCs w:val="22"/>
              </w:rPr>
              <w:t>4</w:t>
            </w:r>
          </w:p>
        </w:tc>
        <w:tc>
          <w:tcPr>
            <w:tcW w:w="280" w:type="dxa"/>
          </w:tcPr>
          <w:p w14:paraId="4A6B8979" w14:textId="77777777" w:rsidR="002E7009" w:rsidRPr="002E7009" w:rsidRDefault="002E7009" w:rsidP="002E7009">
            <w:pPr>
              <w:spacing w:line="276" w:lineRule="auto"/>
              <w:ind w:right="100"/>
              <w:jc w:val="right"/>
              <w:rPr>
                <w:rFonts w:cs="Times New Roman"/>
                <w:sz w:val="22"/>
                <w:szCs w:val="22"/>
              </w:rPr>
            </w:pPr>
          </w:p>
        </w:tc>
        <w:tc>
          <w:tcPr>
            <w:tcW w:w="1568" w:type="dxa"/>
          </w:tcPr>
          <w:p w14:paraId="1A85C12C" w14:textId="03E0746F"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E7009">
              <w:rPr>
                <w:rFonts w:cs="Times New Roman"/>
                <w:sz w:val="22"/>
                <w:szCs w:val="22"/>
              </w:rPr>
              <w:t>3,</w:t>
            </w:r>
            <w:r w:rsidR="00B6734B" w:rsidRPr="00B6734B">
              <w:rPr>
                <w:rFonts w:cs="Times New Roman"/>
                <w:sz w:val="22"/>
                <w:szCs w:val="22"/>
              </w:rPr>
              <w:t>374</w:t>
            </w:r>
          </w:p>
        </w:tc>
      </w:tr>
      <w:tr w:rsidR="0035710E" w:rsidRPr="002E7009" w14:paraId="53B809F4" w14:textId="77777777" w:rsidTr="00AF49B1">
        <w:tc>
          <w:tcPr>
            <w:tcW w:w="5963" w:type="dxa"/>
          </w:tcPr>
          <w:p w14:paraId="47575668" w14:textId="77777777" w:rsidR="0035710E" w:rsidRPr="002E7009" w:rsidRDefault="0035710E" w:rsidP="00AF49B1">
            <w:pPr>
              <w:tabs>
                <w:tab w:val="left" w:pos="342"/>
              </w:tabs>
              <w:spacing w:line="276" w:lineRule="auto"/>
              <w:ind w:left="-107" w:right="-108"/>
              <w:rPr>
                <w:rFonts w:cs="Times New Roman"/>
                <w:sz w:val="22"/>
                <w:szCs w:val="22"/>
              </w:rPr>
            </w:pPr>
            <w:r w:rsidRPr="002E7009">
              <w:rPr>
                <w:rFonts w:cs="Times New Roman"/>
                <w:sz w:val="22"/>
                <w:szCs w:val="22"/>
              </w:rPr>
              <w:t>- Accrued utility expenses</w:t>
            </w:r>
          </w:p>
        </w:tc>
        <w:tc>
          <w:tcPr>
            <w:tcW w:w="1554" w:type="dxa"/>
          </w:tcPr>
          <w:p w14:paraId="7C9AB45C" w14:textId="77777777" w:rsidR="0035710E" w:rsidRPr="002E7009" w:rsidRDefault="0035710E" w:rsidP="00AF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2,538</w:t>
            </w:r>
          </w:p>
        </w:tc>
        <w:tc>
          <w:tcPr>
            <w:tcW w:w="280" w:type="dxa"/>
          </w:tcPr>
          <w:p w14:paraId="560632CB" w14:textId="77777777" w:rsidR="0035710E" w:rsidRPr="002E7009" w:rsidRDefault="0035710E" w:rsidP="00AF49B1">
            <w:pPr>
              <w:spacing w:line="276" w:lineRule="auto"/>
              <w:ind w:right="100"/>
              <w:jc w:val="right"/>
              <w:rPr>
                <w:rFonts w:cs="Times New Roman"/>
                <w:sz w:val="22"/>
                <w:szCs w:val="22"/>
              </w:rPr>
            </w:pPr>
          </w:p>
        </w:tc>
        <w:tc>
          <w:tcPr>
            <w:tcW w:w="1568" w:type="dxa"/>
          </w:tcPr>
          <w:p w14:paraId="46D77BE0" w14:textId="77777777" w:rsidR="0035710E" w:rsidRPr="002E7009" w:rsidRDefault="0035710E" w:rsidP="00AF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6734B">
              <w:rPr>
                <w:rFonts w:cs="Times New Roman"/>
                <w:sz w:val="22"/>
                <w:szCs w:val="22"/>
              </w:rPr>
              <w:t>1</w:t>
            </w:r>
            <w:r w:rsidRPr="002E7009">
              <w:rPr>
                <w:rFonts w:cs="Times New Roman"/>
                <w:sz w:val="22"/>
                <w:szCs w:val="22"/>
              </w:rPr>
              <w:t>,</w:t>
            </w:r>
            <w:r w:rsidRPr="00B6734B">
              <w:rPr>
                <w:rFonts w:cs="Times New Roman"/>
                <w:sz w:val="22"/>
                <w:szCs w:val="22"/>
              </w:rPr>
              <w:t>883</w:t>
            </w:r>
          </w:p>
        </w:tc>
      </w:tr>
      <w:tr w:rsidR="002E7009" w:rsidRPr="002E7009" w14:paraId="10EC5CF1" w14:textId="77777777" w:rsidTr="002E7009">
        <w:tc>
          <w:tcPr>
            <w:tcW w:w="5963" w:type="dxa"/>
          </w:tcPr>
          <w:p w14:paraId="63C39A7F" w14:textId="77777777" w:rsidR="002E7009" w:rsidRPr="002E7009" w:rsidRDefault="002E7009" w:rsidP="002E7009">
            <w:pPr>
              <w:tabs>
                <w:tab w:val="left" w:pos="342"/>
              </w:tabs>
              <w:spacing w:line="276" w:lineRule="auto"/>
              <w:ind w:left="-107" w:right="-108"/>
              <w:rPr>
                <w:rFonts w:cs="Times New Roman"/>
                <w:sz w:val="22"/>
                <w:szCs w:val="22"/>
                <w:cs/>
              </w:rPr>
            </w:pPr>
            <w:r w:rsidRPr="002E7009">
              <w:rPr>
                <w:rFonts w:cs="Times New Roman"/>
                <w:sz w:val="22"/>
                <w:szCs w:val="22"/>
              </w:rPr>
              <w:t>- Accrued salary and bonus</w:t>
            </w:r>
          </w:p>
        </w:tc>
        <w:tc>
          <w:tcPr>
            <w:tcW w:w="1554" w:type="dxa"/>
          </w:tcPr>
          <w:p w14:paraId="620AF099" w14:textId="2F703DA5"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2,282</w:t>
            </w:r>
          </w:p>
        </w:tc>
        <w:tc>
          <w:tcPr>
            <w:tcW w:w="280" w:type="dxa"/>
          </w:tcPr>
          <w:p w14:paraId="58BCFE17" w14:textId="77777777" w:rsidR="002E7009" w:rsidRPr="002E7009" w:rsidRDefault="002E7009" w:rsidP="002E7009">
            <w:pPr>
              <w:spacing w:line="276" w:lineRule="auto"/>
              <w:ind w:right="100"/>
              <w:jc w:val="right"/>
              <w:rPr>
                <w:rFonts w:cs="Times New Roman"/>
                <w:sz w:val="22"/>
                <w:szCs w:val="22"/>
              </w:rPr>
            </w:pPr>
          </w:p>
        </w:tc>
        <w:tc>
          <w:tcPr>
            <w:tcW w:w="1568" w:type="dxa"/>
          </w:tcPr>
          <w:p w14:paraId="656C9065" w14:textId="7FD5122B"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E7009">
              <w:rPr>
                <w:rFonts w:cs="Times New Roman"/>
                <w:sz w:val="22"/>
                <w:szCs w:val="22"/>
              </w:rPr>
              <w:t>1,946</w:t>
            </w:r>
          </w:p>
        </w:tc>
      </w:tr>
      <w:tr w:rsidR="0035710E" w:rsidRPr="002E7009" w14:paraId="12A4C4AF" w14:textId="77777777" w:rsidTr="0056495B">
        <w:tc>
          <w:tcPr>
            <w:tcW w:w="5963" w:type="dxa"/>
          </w:tcPr>
          <w:p w14:paraId="3CAA1D07" w14:textId="77777777" w:rsidR="0035710E" w:rsidRPr="002E7009" w:rsidRDefault="0035710E" w:rsidP="0056495B">
            <w:pPr>
              <w:tabs>
                <w:tab w:val="left" w:pos="342"/>
              </w:tabs>
              <w:spacing w:line="276" w:lineRule="auto"/>
              <w:ind w:left="-107" w:right="-108"/>
              <w:rPr>
                <w:rFonts w:cs="Times New Roman"/>
                <w:sz w:val="22"/>
                <w:szCs w:val="22"/>
              </w:rPr>
            </w:pPr>
            <w:r w:rsidRPr="002E7009">
              <w:rPr>
                <w:rFonts w:cs="Times New Roman"/>
                <w:sz w:val="22"/>
                <w:szCs w:val="22"/>
              </w:rPr>
              <w:t>- Accrued advisory fees</w:t>
            </w:r>
          </w:p>
        </w:tc>
        <w:tc>
          <w:tcPr>
            <w:tcW w:w="1554" w:type="dxa"/>
          </w:tcPr>
          <w:p w14:paraId="652873E0" w14:textId="77777777" w:rsidR="0035710E" w:rsidRPr="002E7009" w:rsidRDefault="0035710E" w:rsidP="0056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214</w:t>
            </w:r>
          </w:p>
        </w:tc>
        <w:tc>
          <w:tcPr>
            <w:tcW w:w="280" w:type="dxa"/>
          </w:tcPr>
          <w:p w14:paraId="5BF24C83" w14:textId="77777777" w:rsidR="0035710E" w:rsidRPr="002E7009" w:rsidRDefault="0035710E" w:rsidP="0056495B">
            <w:pPr>
              <w:spacing w:line="276" w:lineRule="auto"/>
              <w:ind w:right="100"/>
              <w:jc w:val="right"/>
              <w:rPr>
                <w:rFonts w:cs="Times New Roman"/>
                <w:sz w:val="22"/>
                <w:szCs w:val="22"/>
              </w:rPr>
            </w:pPr>
          </w:p>
        </w:tc>
        <w:tc>
          <w:tcPr>
            <w:tcW w:w="1568" w:type="dxa"/>
          </w:tcPr>
          <w:p w14:paraId="796E2C41" w14:textId="77777777" w:rsidR="0035710E" w:rsidRPr="002E7009" w:rsidRDefault="0035710E" w:rsidP="0056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6734B">
              <w:rPr>
                <w:rFonts w:cs="Times New Roman"/>
                <w:sz w:val="22"/>
                <w:szCs w:val="22"/>
              </w:rPr>
              <w:t>214</w:t>
            </w:r>
          </w:p>
        </w:tc>
      </w:tr>
      <w:tr w:rsidR="00C135F4" w:rsidRPr="002E7009" w14:paraId="4BE6AAB4" w14:textId="77777777" w:rsidTr="002E7009">
        <w:tc>
          <w:tcPr>
            <w:tcW w:w="5963" w:type="dxa"/>
          </w:tcPr>
          <w:p w14:paraId="3E7D635A" w14:textId="40174A1C" w:rsidR="00C135F4" w:rsidRPr="002E7009" w:rsidRDefault="00C135F4" w:rsidP="00C135F4">
            <w:pPr>
              <w:tabs>
                <w:tab w:val="left" w:pos="342"/>
              </w:tabs>
              <w:spacing w:line="276" w:lineRule="auto"/>
              <w:ind w:left="-107" w:right="-108"/>
              <w:rPr>
                <w:rFonts w:cs="Times New Roman"/>
                <w:sz w:val="22"/>
                <w:szCs w:val="22"/>
              </w:rPr>
            </w:pPr>
            <w:r w:rsidRPr="002E7009">
              <w:rPr>
                <w:rFonts w:cs="Times New Roman"/>
                <w:sz w:val="22"/>
                <w:szCs w:val="22"/>
              </w:rPr>
              <w:t xml:space="preserve">- </w:t>
            </w:r>
            <w:r>
              <w:rPr>
                <w:rFonts w:cs="Times New Roman"/>
                <w:sz w:val="22"/>
                <w:szCs w:val="22"/>
              </w:rPr>
              <w:t>Provision for l</w:t>
            </w:r>
            <w:r w:rsidRPr="002E7009">
              <w:rPr>
                <w:rFonts w:cs="Times New Roman"/>
                <w:sz w:val="22"/>
                <w:szCs w:val="22"/>
              </w:rPr>
              <w:t>oss from contract broiler farming</w:t>
            </w:r>
          </w:p>
        </w:tc>
        <w:tc>
          <w:tcPr>
            <w:tcW w:w="1554" w:type="dxa"/>
          </w:tcPr>
          <w:p w14:paraId="6B595AB8" w14:textId="60570856" w:rsidR="00C135F4" w:rsidRPr="002E7009" w:rsidRDefault="00C135F4" w:rsidP="00C135F4">
            <w:pPr>
              <w:tabs>
                <w:tab w:val="clear" w:pos="227"/>
                <w:tab w:val="clear" w:pos="454"/>
                <w:tab w:val="clear" w:pos="680"/>
                <w:tab w:val="clear" w:pos="907"/>
              </w:tabs>
              <w:spacing w:line="276" w:lineRule="auto"/>
              <w:ind w:right="59"/>
              <w:jc w:val="center"/>
              <w:rPr>
                <w:rFonts w:cs="Times New Roman"/>
                <w:sz w:val="22"/>
                <w:szCs w:val="22"/>
                <w:cs/>
              </w:rPr>
            </w:pPr>
            <w:r>
              <w:rPr>
                <w:rFonts w:cs="Times New Roman"/>
                <w:sz w:val="22"/>
                <w:szCs w:val="22"/>
              </w:rPr>
              <w:t xml:space="preserve">         -</w:t>
            </w:r>
          </w:p>
        </w:tc>
        <w:tc>
          <w:tcPr>
            <w:tcW w:w="280" w:type="dxa"/>
          </w:tcPr>
          <w:p w14:paraId="5DFA3BAE" w14:textId="77777777" w:rsidR="00C135F4" w:rsidRPr="002E7009" w:rsidRDefault="00C135F4" w:rsidP="00C135F4">
            <w:pPr>
              <w:spacing w:line="276" w:lineRule="auto"/>
              <w:ind w:right="100"/>
              <w:jc w:val="right"/>
              <w:rPr>
                <w:rFonts w:cs="Times New Roman"/>
                <w:sz w:val="22"/>
                <w:szCs w:val="22"/>
              </w:rPr>
            </w:pPr>
          </w:p>
        </w:tc>
        <w:tc>
          <w:tcPr>
            <w:tcW w:w="1568" w:type="dxa"/>
          </w:tcPr>
          <w:p w14:paraId="63D05F58" w14:textId="6CE568ED" w:rsidR="00C135F4" w:rsidRPr="002E7009" w:rsidRDefault="00C135F4" w:rsidP="00C1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6734B">
              <w:rPr>
                <w:rFonts w:cs="Times New Roman"/>
                <w:sz w:val="22"/>
                <w:szCs w:val="22"/>
              </w:rPr>
              <w:t>328</w:t>
            </w:r>
          </w:p>
        </w:tc>
      </w:tr>
      <w:tr w:rsidR="002E7009" w:rsidRPr="002E7009" w14:paraId="02CB4232" w14:textId="77777777" w:rsidTr="002E7009">
        <w:tc>
          <w:tcPr>
            <w:tcW w:w="5963" w:type="dxa"/>
          </w:tcPr>
          <w:p w14:paraId="58A17616" w14:textId="77777777" w:rsidR="002E7009" w:rsidRPr="002E7009" w:rsidRDefault="002E7009" w:rsidP="002E7009">
            <w:pPr>
              <w:tabs>
                <w:tab w:val="left" w:pos="342"/>
              </w:tabs>
              <w:spacing w:line="276" w:lineRule="auto"/>
              <w:ind w:left="-107" w:right="-108"/>
              <w:rPr>
                <w:rFonts w:cs="Times New Roman"/>
                <w:sz w:val="22"/>
                <w:szCs w:val="22"/>
                <w:cs/>
              </w:rPr>
            </w:pPr>
            <w:r w:rsidRPr="002E7009">
              <w:rPr>
                <w:rFonts w:cs="Times New Roman"/>
                <w:sz w:val="22"/>
                <w:szCs w:val="22"/>
              </w:rPr>
              <w:t>- Others</w:t>
            </w:r>
          </w:p>
        </w:tc>
        <w:tc>
          <w:tcPr>
            <w:tcW w:w="1554" w:type="dxa"/>
            <w:tcBorders>
              <w:bottom w:val="single" w:sz="4" w:space="0" w:color="auto"/>
            </w:tcBorders>
          </w:tcPr>
          <w:p w14:paraId="453C1FB4" w14:textId="0D2936B4"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1,081</w:t>
            </w:r>
          </w:p>
        </w:tc>
        <w:tc>
          <w:tcPr>
            <w:tcW w:w="280" w:type="dxa"/>
          </w:tcPr>
          <w:p w14:paraId="2E9923F1" w14:textId="77777777" w:rsidR="002E7009" w:rsidRPr="002E7009" w:rsidRDefault="002E7009" w:rsidP="002E7009">
            <w:pPr>
              <w:spacing w:line="276" w:lineRule="auto"/>
              <w:ind w:right="100"/>
              <w:jc w:val="right"/>
              <w:rPr>
                <w:rFonts w:cs="Times New Roman"/>
                <w:sz w:val="22"/>
                <w:szCs w:val="22"/>
              </w:rPr>
            </w:pPr>
          </w:p>
        </w:tc>
        <w:tc>
          <w:tcPr>
            <w:tcW w:w="1568" w:type="dxa"/>
            <w:tcBorders>
              <w:bottom w:val="single" w:sz="4" w:space="0" w:color="auto"/>
            </w:tcBorders>
          </w:tcPr>
          <w:p w14:paraId="4404AF70" w14:textId="22D59323" w:rsidR="002E7009" w:rsidRPr="002E7009" w:rsidRDefault="00B6734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6734B">
              <w:rPr>
                <w:rFonts w:cs="Times New Roman"/>
                <w:sz w:val="22"/>
                <w:szCs w:val="22"/>
              </w:rPr>
              <w:t>850</w:t>
            </w:r>
          </w:p>
        </w:tc>
      </w:tr>
      <w:tr w:rsidR="002E7009" w:rsidRPr="002E7009" w14:paraId="6180CE9B" w14:textId="77777777" w:rsidTr="002E7009">
        <w:tc>
          <w:tcPr>
            <w:tcW w:w="5963" w:type="dxa"/>
          </w:tcPr>
          <w:p w14:paraId="4AB717DC"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Pr>
                <w:rFonts w:cs="Times New Roman"/>
                <w:sz w:val="22"/>
                <w:szCs w:val="22"/>
              </w:rPr>
            </w:pPr>
            <w:r w:rsidRPr="002E7009">
              <w:rPr>
                <w:rFonts w:cs="Times New Roman"/>
                <w:sz w:val="22"/>
                <w:szCs w:val="22"/>
              </w:rPr>
              <w:t>Total other current payables</w:t>
            </w:r>
          </w:p>
        </w:tc>
        <w:tc>
          <w:tcPr>
            <w:tcW w:w="1554" w:type="dxa"/>
            <w:tcBorders>
              <w:top w:val="single" w:sz="4" w:space="0" w:color="auto"/>
              <w:bottom w:val="single" w:sz="4" w:space="0" w:color="auto"/>
            </w:tcBorders>
          </w:tcPr>
          <w:p w14:paraId="6D1B2664" w14:textId="27CAE5A6"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11,6</w:t>
            </w:r>
            <w:r w:rsidR="00C135F4">
              <w:rPr>
                <w:rFonts w:cs="Times New Roman"/>
                <w:sz w:val="22"/>
                <w:szCs w:val="22"/>
              </w:rPr>
              <w:t>19</w:t>
            </w:r>
          </w:p>
        </w:tc>
        <w:tc>
          <w:tcPr>
            <w:tcW w:w="280" w:type="dxa"/>
          </w:tcPr>
          <w:p w14:paraId="459CC882" w14:textId="77777777" w:rsidR="002E7009" w:rsidRPr="002E7009" w:rsidRDefault="002E7009" w:rsidP="002E7009">
            <w:pPr>
              <w:spacing w:line="276" w:lineRule="auto"/>
              <w:ind w:right="100"/>
              <w:jc w:val="right"/>
              <w:rPr>
                <w:rFonts w:cs="Times New Roman"/>
                <w:sz w:val="22"/>
                <w:szCs w:val="22"/>
              </w:rPr>
            </w:pPr>
          </w:p>
        </w:tc>
        <w:tc>
          <w:tcPr>
            <w:tcW w:w="1568" w:type="dxa"/>
            <w:tcBorders>
              <w:top w:val="single" w:sz="4" w:space="0" w:color="auto"/>
              <w:bottom w:val="single" w:sz="4" w:space="0" w:color="auto"/>
            </w:tcBorders>
          </w:tcPr>
          <w:p w14:paraId="2AC4F892" w14:textId="53129E41"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2E7009">
              <w:rPr>
                <w:rFonts w:cs="Times New Roman"/>
                <w:sz w:val="22"/>
                <w:szCs w:val="22"/>
              </w:rPr>
              <w:t>8,595</w:t>
            </w:r>
          </w:p>
        </w:tc>
      </w:tr>
      <w:tr w:rsidR="002E7009" w:rsidRPr="002E7009" w14:paraId="13A585A5" w14:textId="77777777" w:rsidTr="002E7009">
        <w:tc>
          <w:tcPr>
            <w:tcW w:w="5963" w:type="dxa"/>
          </w:tcPr>
          <w:p w14:paraId="2582FAC9" w14:textId="77777777" w:rsidR="002E7009" w:rsidRPr="002E7009" w:rsidRDefault="002E7009"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Pr>
                <w:rFonts w:cs="Times New Roman"/>
                <w:sz w:val="22"/>
                <w:szCs w:val="22"/>
              </w:rPr>
            </w:pPr>
            <w:r w:rsidRPr="002E7009">
              <w:rPr>
                <w:rFonts w:cs="Times New Roman"/>
                <w:sz w:val="22"/>
                <w:szCs w:val="22"/>
              </w:rPr>
              <w:t>Total</w:t>
            </w:r>
          </w:p>
        </w:tc>
        <w:tc>
          <w:tcPr>
            <w:tcW w:w="1554" w:type="dxa"/>
            <w:tcBorders>
              <w:top w:val="single" w:sz="4" w:space="0" w:color="auto"/>
              <w:bottom w:val="double" w:sz="4" w:space="0" w:color="auto"/>
            </w:tcBorders>
          </w:tcPr>
          <w:p w14:paraId="2CDBA8C5" w14:textId="781AB765" w:rsidR="002E7009" w:rsidRPr="002E7009" w:rsidRDefault="0035710E"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r>
              <w:rPr>
                <w:rFonts w:cs="Times New Roman"/>
                <w:sz w:val="22"/>
                <w:szCs w:val="22"/>
              </w:rPr>
              <w:t>24,8</w:t>
            </w:r>
            <w:r w:rsidR="00C135F4">
              <w:rPr>
                <w:rFonts w:cs="Times New Roman"/>
                <w:sz w:val="22"/>
                <w:szCs w:val="22"/>
              </w:rPr>
              <w:t>19</w:t>
            </w:r>
          </w:p>
        </w:tc>
        <w:tc>
          <w:tcPr>
            <w:tcW w:w="280" w:type="dxa"/>
          </w:tcPr>
          <w:p w14:paraId="01E64671" w14:textId="77777777" w:rsidR="002E7009" w:rsidRPr="002E7009" w:rsidRDefault="002E7009" w:rsidP="002E7009">
            <w:pPr>
              <w:spacing w:line="276" w:lineRule="auto"/>
              <w:ind w:right="100"/>
              <w:jc w:val="right"/>
              <w:rPr>
                <w:rFonts w:cs="Times New Roman"/>
                <w:sz w:val="22"/>
                <w:szCs w:val="22"/>
              </w:rPr>
            </w:pPr>
          </w:p>
        </w:tc>
        <w:tc>
          <w:tcPr>
            <w:tcW w:w="1568" w:type="dxa"/>
            <w:tcBorders>
              <w:top w:val="single" w:sz="4" w:space="0" w:color="auto"/>
              <w:bottom w:val="double" w:sz="4" w:space="0" w:color="auto"/>
            </w:tcBorders>
          </w:tcPr>
          <w:p w14:paraId="7A290B5A" w14:textId="7B71878E" w:rsidR="002E7009" w:rsidRPr="002E7009" w:rsidRDefault="00B6734B" w:rsidP="002E7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6734B">
              <w:rPr>
                <w:rFonts w:cs="Times New Roman"/>
                <w:sz w:val="22"/>
                <w:szCs w:val="22"/>
              </w:rPr>
              <w:t>2</w:t>
            </w:r>
            <w:r w:rsidR="002E7009" w:rsidRPr="002E7009">
              <w:rPr>
                <w:rFonts w:cs="Times New Roman"/>
                <w:sz w:val="22"/>
                <w:szCs w:val="22"/>
              </w:rPr>
              <w:t>2,365</w:t>
            </w:r>
          </w:p>
        </w:tc>
      </w:tr>
    </w:tbl>
    <w:p w14:paraId="3F17EBFC" w14:textId="77777777" w:rsidR="00E8289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E225FF0" w14:textId="77777777" w:rsidR="002E7009"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109EF18" w14:textId="77777777" w:rsidR="002E7009"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40E8140" w14:textId="77777777" w:rsidR="002E7009"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20ED3C4" w14:textId="77777777" w:rsidR="002E7009" w:rsidRPr="003D6768"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33C4C1F" w14:textId="08E3217B" w:rsidR="00EE0929" w:rsidRPr="003D6768" w:rsidRDefault="00EE092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SHARE CAPITAL</w:t>
      </w:r>
      <w:r w:rsidR="008766C6">
        <w:rPr>
          <w:sz w:val="22"/>
          <w:szCs w:val="22"/>
        </w:rPr>
        <w:t xml:space="preserve"> </w:t>
      </w:r>
      <w:r w:rsidR="008766C6" w:rsidRPr="008766C6">
        <w:rPr>
          <w:sz w:val="22"/>
          <w:szCs w:val="22"/>
        </w:rPr>
        <w:t>AND SHARE PREMIUM</w:t>
      </w:r>
    </w:p>
    <w:p w14:paraId="2D7E611B" w14:textId="77777777" w:rsidR="00E82898" w:rsidRPr="00283114"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cs="Times New Roman"/>
          <w:caps/>
          <w:sz w:val="18"/>
          <w:szCs w:val="18"/>
        </w:rPr>
      </w:pPr>
    </w:p>
    <w:p w14:paraId="2AF79E01" w14:textId="6CE30558" w:rsidR="008766C6" w:rsidRPr="008766C6" w:rsidRDefault="008766C6" w:rsidP="0087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8766C6">
        <w:rPr>
          <w:rFonts w:cs="Times New Roman"/>
          <w:sz w:val="22"/>
          <w:szCs w:val="22"/>
        </w:rPr>
        <w:t xml:space="preserve">As at </w:t>
      </w:r>
      <w:r>
        <w:rPr>
          <w:rFonts w:cs="Times New Roman"/>
          <w:sz w:val="22"/>
          <w:szCs w:val="22"/>
        </w:rPr>
        <w:t>March</w:t>
      </w:r>
      <w:r w:rsidRPr="008766C6">
        <w:rPr>
          <w:rFonts w:cs="Times New Roman"/>
          <w:sz w:val="22"/>
          <w:szCs w:val="22"/>
        </w:rPr>
        <w:t xml:space="preserve"> 31, 202</w:t>
      </w:r>
      <w:r>
        <w:rPr>
          <w:rFonts w:cs="Times New Roman"/>
          <w:sz w:val="22"/>
          <w:szCs w:val="22"/>
        </w:rPr>
        <w:t>5</w:t>
      </w:r>
      <w:r w:rsidRPr="008766C6">
        <w:rPr>
          <w:rFonts w:cs="Times New Roman"/>
          <w:sz w:val="22"/>
          <w:szCs w:val="22"/>
        </w:rPr>
        <w:t xml:space="preserve"> and December 31, 2024, balance of </w:t>
      </w:r>
      <w:r w:rsidR="00F610A0">
        <w:rPr>
          <w:rFonts w:cs="Times New Roman"/>
          <w:sz w:val="22"/>
          <w:szCs w:val="22"/>
        </w:rPr>
        <w:t>share capital and share premium</w:t>
      </w:r>
      <w:r w:rsidRPr="008766C6">
        <w:rPr>
          <w:rFonts w:cs="Times New Roman"/>
          <w:sz w:val="22"/>
          <w:szCs w:val="22"/>
        </w:rPr>
        <w:t xml:space="preserve"> consist of</w:t>
      </w:r>
      <w:r w:rsidR="00F610A0">
        <w:rPr>
          <w:rFonts w:cs="Times New Roman"/>
          <w:sz w:val="22"/>
          <w:szCs w:val="22"/>
        </w:rPr>
        <w:t>:</w:t>
      </w:r>
    </w:p>
    <w:tbl>
      <w:tblPr>
        <w:tblW w:w="9473" w:type="dxa"/>
        <w:tblLayout w:type="fixed"/>
        <w:tblLook w:val="01E0" w:firstRow="1" w:lastRow="1" w:firstColumn="1" w:lastColumn="1" w:noHBand="0" w:noVBand="0"/>
      </w:tblPr>
      <w:tblGrid>
        <w:gridCol w:w="4406"/>
        <w:gridCol w:w="1418"/>
        <w:gridCol w:w="236"/>
        <w:gridCol w:w="1565"/>
        <w:gridCol w:w="250"/>
        <w:gridCol w:w="1598"/>
      </w:tblGrid>
      <w:tr w:rsidR="00C278CD" w:rsidRPr="003D6768" w14:paraId="2ABA85CF" w14:textId="77777777" w:rsidTr="008766C6">
        <w:tc>
          <w:tcPr>
            <w:tcW w:w="4406" w:type="dxa"/>
          </w:tcPr>
          <w:p w14:paraId="5357341A"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18"/>
                <w:szCs w:val="18"/>
                <w:cs/>
              </w:rPr>
            </w:pPr>
          </w:p>
        </w:tc>
        <w:tc>
          <w:tcPr>
            <w:tcW w:w="1418" w:type="dxa"/>
          </w:tcPr>
          <w:p w14:paraId="53769D84"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18"/>
                <w:szCs w:val="18"/>
              </w:rPr>
            </w:pPr>
          </w:p>
        </w:tc>
        <w:tc>
          <w:tcPr>
            <w:tcW w:w="236" w:type="dxa"/>
          </w:tcPr>
          <w:p w14:paraId="0885BA28"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18"/>
                <w:szCs w:val="18"/>
              </w:rPr>
            </w:pPr>
          </w:p>
        </w:tc>
        <w:tc>
          <w:tcPr>
            <w:tcW w:w="1565" w:type="dxa"/>
          </w:tcPr>
          <w:p w14:paraId="0D4344E9"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18"/>
                <w:szCs w:val="18"/>
              </w:rPr>
            </w:pPr>
          </w:p>
        </w:tc>
        <w:tc>
          <w:tcPr>
            <w:tcW w:w="250" w:type="dxa"/>
          </w:tcPr>
          <w:p w14:paraId="68B750D8"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18"/>
                <w:szCs w:val="18"/>
              </w:rPr>
            </w:pPr>
          </w:p>
        </w:tc>
        <w:tc>
          <w:tcPr>
            <w:tcW w:w="1598" w:type="dxa"/>
          </w:tcPr>
          <w:p w14:paraId="5BA56321" w14:textId="77777777" w:rsidR="00C278CD" w:rsidRPr="00283114"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18"/>
                <w:szCs w:val="18"/>
              </w:rPr>
            </w:pPr>
          </w:p>
        </w:tc>
      </w:tr>
      <w:tr w:rsidR="00C278CD" w:rsidRPr="003D6768" w14:paraId="7B44F9C4" w14:textId="77777777" w:rsidTr="008766C6">
        <w:tc>
          <w:tcPr>
            <w:tcW w:w="4406" w:type="dxa"/>
          </w:tcPr>
          <w:p w14:paraId="50AC2E2A"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Pr>
          <w:p w14:paraId="7873E489"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No. of share</w:t>
            </w:r>
          </w:p>
        </w:tc>
        <w:tc>
          <w:tcPr>
            <w:tcW w:w="236" w:type="dxa"/>
          </w:tcPr>
          <w:p w14:paraId="11134F76"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Pr>
          <w:p w14:paraId="2CDC26BA" w14:textId="1D5FF0B0"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50" w:type="dxa"/>
          </w:tcPr>
          <w:p w14:paraId="14C684A4"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Pr>
          <w:p w14:paraId="1EDB3D9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Amount</w:t>
            </w:r>
          </w:p>
        </w:tc>
      </w:tr>
      <w:tr w:rsidR="00C278CD" w:rsidRPr="003D6768" w14:paraId="25D634AB" w14:textId="77777777" w:rsidTr="008766C6">
        <w:tc>
          <w:tcPr>
            <w:tcW w:w="4406" w:type="dxa"/>
          </w:tcPr>
          <w:p w14:paraId="202EC1A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Borders>
              <w:bottom w:val="single" w:sz="4" w:space="0" w:color="auto"/>
            </w:tcBorders>
          </w:tcPr>
          <w:p w14:paraId="3CC8CBDC" w14:textId="3DF2A04A"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cs/>
              </w:rPr>
              <w:t>(</w:t>
            </w:r>
            <w:r w:rsidR="00F610A0" w:rsidRPr="002E7009">
              <w:rPr>
                <w:rFonts w:cs="Times New Roman"/>
                <w:sz w:val="22"/>
                <w:szCs w:val="22"/>
              </w:rPr>
              <w:t>Thousand</w:t>
            </w:r>
            <w:r w:rsidR="00F610A0" w:rsidRPr="003D6768">
              <w:rPr>
                <w:rFonts w:cs="Times New Roman"/>
                <w:sz w:val="22"/>
                <w:szCs w:val="22"/>
              </w:rPr>
              <w:t xml:space="preserve"> </w:t>
            </w:r>
            <w:r w:rsidRPr="003D6768">
              <w:rPr>
                <w:rFonts w:cs="Times New Roman"/>
                <w:sz w:val="22"/>
                <w:szCs w:val="22"/>
              </w:rPr>
              <w:t>shares</w:t>
            </w:r>
            <w:r w:rsidRPr="003D6768">
              <w:rPr>
                <w:rFonts w:cs="Times New Roman"/>
                <w:sz w:val="22"/>
                <w:szCs w:val="22"/>
                <w:cs/>
              </w:rPr>
              <w:t>)</w:t>
            </w:r>
          </w:p>
        </w:tc>
        <w:tc>
          <w:tcPr>
            <w:tcW w:w="236" w:type="dxa"/>
          </w:tcPr>
          <w:p w14:paraId="7E4191B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Borders>
              <w:bottom w:val="single" w:sz="4" w:space="0" w:color="auto"/>
            </w:tcBorders>
          </w:tcPr>
          <w:p w14:paraId="3480B8D5" w14:textId="3286EE1C" w:rsidR="00C278CD" w:rsidRPr="003D6768" w:rsidRDefault="00F610A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 xml:space="preserve">Par value </w:t>
            </w:r>
            <w:r>
              <w:rPr>
                <w:rFonts w:cs="Times New Roman"/>
                <w:sz w:val="22"/>
                <w:szCs w:val="22"/>
              </w:rPr>
              <w:br/>
            </w:r>
            <w:r w:rsidR="00C278CD" w:rsidRPr="003D6768">
              <w:rPr>
                <w:rFonts w:cs="Times New Roman"/>
                <w:sz w:val="22"/>
                <w:szCs w:val="22"/>
              </w:rPr>
              <w:t>(Baht per share)</w:t>
            </w:r>
          </w:p>
        </w:tc>
        <w:tc>
          <w:tcPr>
            <w:tcW w:w="250" w:type="dxa"/>
          </w:tcPr>
          <w:p w14:paraId="493F8DA2"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Borders>
              <w:bottom w:val="single" w:sz="4" w:space="0" w:color="auto"/>
            </w:tcBorders>
          </w:tcPr>
          <w:p w14:paraId="262959EB" w14:textId="25620C23"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 xml:space="preserve">(In </w:t>
            </w:r>
            <w:r w:rsidR="00F610A0" w:rsidRPr="002E7009">
              <w:rPr>
                <w:rFonts w:cs="Times New Roman"/>
                <w:sz w:val="22"/>
                <w:szCs w:val="22"/>
              </w:rPr>
              <w:t>Thousand</w:t>
            </w:r>
            <w:r w:rsidR="00F610A0" w:rsidRPr="003D6768">
              <w:rPr>
                <w:rFonts w:cs="Times New Roman"/>
                <w:sz w:val="22"/>
                <w:szCs w:val="22"/>
              </w:rPr>
              <w:t xml:space="preserve"> </w:t>
            </w:r>
            <w:r w:rsidRPr="003D6768">
              <w:rPr>
                <w:rFonts w:cs="Times New Roman"/>
                <w:sz w:val="22"/>
                <w:szCs w:val="22"/>
              </w:rPr>
              <w:t>Baht</w:t>
            </w:r>
            <w:r w:rsidRPr="003D6768">
              <w:rPr>
                <w:rFonts w:cs="Times New Roman"/>
                <w:sz w:val="22"/>
                <w:szCs w:val="22"/>
                <w:cs/>
              </w:rPr>
              <w:t>)</w:t>
            </w:r>
          </w:p>
        </w:tc>
      </w:tr>
      <w:tr w:rsidR="00C278CD" w:rsidRPr="003D6768" w14:paraId="166EEB70" w14:textId="77777777" w:rsidTr="008766C6">
        <w:tc>
          <w:tcPr>
            <w:tcW w:w="4406" w:type="dxa"/>
          </w:tcPr>
          <w:p w14:paraId="45E9CF69" w14:textId="445E30A3" w:rsidR="00C278CD" w:rsidRPr="00F610A0"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i/>
                <w:iCs/>
                <w:sz w:val="22"/>
                <w:szCs w:val="22"/>
              </w:rPr>
            </w:pPr>
            <w:r w:rsidRPr="00F610A0">
              <w:rPr>
                <w:rFonts w:cs="Times New Roman"/>
                <w:i/>
                <w:iCs/>
                <w:sz w:val="22"/>
                <w:szCs w:val="22"/>
              </w:rPr>
              <w:t>Common shares</w:t>
            </w:r>
          </w:p>
        </w:tc>
        <w:tc>
          <w:tcPr>
            <w:tcW w:w="1418" w:type="dxa"/>
            <w:tcBorders>
              <w:top w:val="single" w:sz="4" w:space="0" w:color="auto"/>
            </w:tcBorders>
          </w:tcPr>
          <w:p w14:paraId="35C6CF47"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highlight w:val="yellow"/>
                <w:cs/>
              </w:rPr>
            </w:pPr>
          </w:p>
        </w:tc>
        <w:tc>
          <w:tcPr>
            <w:tcW w:w="236" w:type="dxa"/>
          </w:tcPr>
          <w:p w14:paraId="270AB25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565" w:type="dxa"/>
            <w:tcBorders>
              <w:top w:val="single" w:sz="4" w:space="0" w:color="auto"/>
            </w:tcBorders>
          </w:tcPr>
          <w:p w14:paraId="6069258C"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c>
          <w:tcPr>
            <w:tcW w:w="250" w:type="dxa"/>
          </w:tcPr>
          <w:p w14:paraId="3CD2598E"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598" w:type="dxa"/>
            <w:tcBorders>
              <w:top w:val="single" w:sz="4" w:space="0" w:color="auto"/>
            </w:tcBorders>
          </w:tcPr>
          <w:p w14:paraId="6CC2736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r>
      <w:tr w:rsidR="00C278CD" w:rsidRPr="003D6768" w14:paraId="3E666A86" w14:textId="77777777" w:rsidTr="008766C6">
        <w:tc>
          <w:tcPr>
            <w:tcW w:w="4406" w:type="dxa"/>
          </w:tcPr>
          <w:p w14:paraId="3E6A3E5F" w14:textId="1F524D8F"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t>- Authorized share capital</w:t>
            </w:r>
          </w:p>
        </w:tc>
        <w:tc>
          <w:tcPr>
            <w:tcW w:w="1418" w:type="dxa"/>
            <w:tcBorders>
              <w:bottom w:val="double" w:sz="4" w:space="0" w:color="auto"/>
            </w:tcBorders>
          </w:tcPr>
          <w:p w14:paraId="0CE7989C" w14:textId="70E1D65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sz w:val="22"/>
                <w:szCs w:val="22"/>
              </w:rPr>
            </w:pPr>
            <w:r w:rsidRPr="003D6768">
              <w:rPr>
                <w:rFonts w:cs="Times New Roman"/>
                <w:sz w:val="22"/>
                <w:szCs w:val="22"/>
              </w:rPr>
              <w:t>580,</w:t>
            </w:r>
            <w:r w:rsidR="00B6734B" w:rsidRPr="00B6734B">
              <w:rPr>
                <w:rFonts w:cs="Times New Roman"/>
                <w:sz w:val="22"/>
                <w:szCs w:val="22"/>
              </w:rPr>
              <w:t>000</w:t>
            </w:r>
          </w:p>
        </w:tc>
        <w:tc>
          <w:tcPr>
            <w:tcW w:w="236" w:type="dxa"/>
          </w:tcPr>
          <w:p w14:paraId="2BD640D6"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Pr>
          <w:p w14:paraId="55821301" w14:textId="447B198D" w:rsidR="00C278CD" w:rsidRPr="003D6768" w:rsidRDefault="00B6734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B6734B">
              <w:rPr>
                <w:rFonts w:cs="Times New Roman"/>
                <w:sz w:val="22"/>
                <w:szCs w:val="22"/>
              </w:rPr>
              <w:t>1</w:t>
            </w:r>
          </w:p>
        </w:tc>
        <w:tc>
          <w:tcPr>
            <w:tcW w:w="250" w:type="dxa"/>
          </w:tcPr>
          <w:p w14:paraId="7A1FEF37"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Borders>
              <w:bottom w:val="double" w:sz="4" w:space="0" w:color="auto"/>
            </w:tcBorders>
          </w:tcPr>
          <w:p w14:paraId="362919BA" w14:textId="72063CC9"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sz w:val="22"/>
                <w:szCs w:val="22"/>
              </w:rPr>
            </w:pPr>
            <w:r w:rsidRPr="003D6768">
              <w:rPr>
                <w:rFonts w:cs="Times New Roman"/>
                <w:sz w:val="22"/>
                <w:szCs w:val="22"/>
              </w:rPr>
              <w:t>580,</w:t>
            </w:r>
            <w:r w:rsidR="00B6734B" w:rsidRPr="00B6734B">
              <w:rPr>
                <w:rFonts w:cs="Times New Roman"/>
                <w:sz w:val="22"/>
                <w:szCs w:val="22"/>
              </w:rPr>
              <w:t>000</w:t>
            </w:r>
          </w:p>
        </w:tc>
      </w:tr>
      <w:tr w:rsidR="00C278CD" w:rsidRPr="003D6768" w14:paraId="278E0D9F" w14:textId="77777777" w:rsidTr="00F610A0">
        <w:tc>
          <w:tcPr>
            <w:tcW w:w="4406" w:type="dxa"/>
          </w:tcPr>
          <w:p w14:paraId="3B84FA42" w14:textId="23837F74"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t>- Issued and paid - up share capital</w:t>
            </w:r>
          </w:p>
        </w:tc>
        <w:tc>
          <w:tcPr>
            <w:tcW w:w="1418" w:type="dxa"/>
            <w:tcBorders>
              <w:top w:val="double" w:sz="4" w:space="0" w:color="auto"/>
              <w:bottom w:val="double" w:sz="4" w:space="0" w:color="auto"/>
            </w:tcBorders>
          </w:tcPr>
          <w:p w14:paraId="77818912" w14:textId="4A7433D1" w:rsidR="00C278CD" w:rsidRPr="003D6768" w:rsidRDefault="00B833E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sz w:val="22"/>
                <w:szCs w:val="22"/>
              </w:rPr>
            </w:pPr>
            <w:r w:rsidRPr="003D6768">
              <w:rPr>
                <w:rFonts w:cs="Times New Roman"/>
                <w:sz w:val="22"/>
                <w:szCs w:val="22"/>
              </w:rPr>
              <w:t>580,</w:t>
            </w:r>
            <w:r w:rsidR="00B6734B" w:rsidRPr="00B6734B">
              <w:rPr>
                <w:rFonts w:cs="Times New Roman"/>
                <w:sz w:val="22"/>
                <w:szCs w:val="22"/>
              </w:rPr>
              <w:t>000</w:t>
            </w:r>
          </w:p>
        </w:tc>
        <w:tc>
          <w:tcPr>
            <w:tcW w:w="236" w:type="dxa"/>
          </w:tcPr>
          <w:p w14:paraId="3F74623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565" w:type="dxa"/>
            <w:shd w:val="clear" w:color="auto" w:fill="auto"/>
          </w:tcPr>
          <w:p w14:paraId="6EE98ACF" w14:textId="4DF8F0AA" w:rsidR="00C278CD" w:rsidRPr="003D6768" w:rsidRDefault="00B6734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B6734B">
              <w:rPr>
                <w:rFonts w:cs="Times New Roman"/>
                <w:sz w:val="22"/>
                <w:szCs w:val="22"/>
              </w:rPr>
              <w:t>1</w:t>
            </w:r>
          </w:p>
        </w:tc>
        <w:tc>
          <w:tcPr>
            <w:tcW w:w="250" w:type="dxa"/>
            <w:shd w:val="clear" w:color="auto" w:fill="auto"/>
          </w:tcPr>
          <w:p w14:paraId="107F2070"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598" w:type="dxa"/>
            <w:tcBorders>
              <w:top w:val="double" w:sz="4" w:space="0" w:color="auto"/>
              <w:bottom w:val="double" w:sz="4" w:space="0" w:color="auto"/>
            </w:tcBorders>
          </w:tcPr>
          <w:p w14:paraId="780C1844" w14:textId="1B88ECE4" w:rsidR="00C278CD" w:rsidRPr="008766C6" w:rsidRDefault="00B833E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heme="minorBidi"/>
                <w:sz w:val="22"/>
                <w:szCs w:val="22"/>
                <w:cs/>
              </w:rPr>
            </w:pPr>
            <w:r w:rsidRPr="003D6768">
              <w:rPr>
                <w:rFonts w:cs="Times New Roman"/>
                <w:sz w:val="22"/>
                <w:szCs w:val="22"/>
              </w:rPr>
              <w:t>580,</w:t>
            </w:r>
            <w:r w:rsidR="00B6734B" w:rsidRPr="00B6734B">
              <w:rPr>
                <w:rFonts w:cs="Times New Roman"/>
                <w:sz w:val="22"/>
                <w:szCs w:val="22"/>
              </w:rPr>
              <w:t>000</w:t>
            </w:r>
          </w:p>
        </w:tc>
      </w:tr>
      <w:tr w:rsidR="008766C6" w:rsidRPr="003D6768" w14:paraId="482EE68F" w14:textId="77777777" w:rsidTr="00F610A0">
        <w:tc>
          <w:tcPr>
            <w:tcW w:w="4406" w:type="dxa"/>
          </w:tcPr>
          <w:p w14:paraId="0F21F1F9" w14:textId="59AF11C1" w:rsidR="008766C6" w:rsidRPr="00F610A0" w:rsidRDefault="00F610A0" w:rsidP="00F6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i/>
                <w:iCs/>
                <w:sz w:val="22"/>
                <w:szCs w:val="22"/>
              </w:rPr>
            </w:pPr>
            <w:r w:rsidRPr="00F610A0">
              <w:rPr>
                <w:rFonts w:cs="Times New Roman"/>
                <w:i/>
                <w:iCs/>
                <w:sz w:val="22"/>
                <w:szCs w:val="22"/>
              </w:rPr>
              <w:t>Share premium</w:t>
            </w:r>
          </w:p>
        </w:tc>
        <w:tc>
          <w:tcPr>
            <w:tcW w:w="1418" w:type="dxa"/>
            <w:tcBorders>
              <w:top w:val="double" w:sz="4" w:space="0" w:color="auto"/>
            </w:tcBorders>
          </w:tcPr>
          <w:p w14:paraId="244C88B1" w14:textId="2DCA9F82"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sz w:val="22"/>
                <w:szCs w:val="22"/>
              </w:rPr>
            </w:pPr>
          </w:p>
        </w:tc>
        <w:tc>
          <w:tcPr>
            <w:tcW w:w="236" w:type="dxa"/>
          </w:tcPr>
          <w:p w14:paraId="2724C0B9"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565" w:type="dxa"/>
            <w:shd w:val="clear" w:color="auto" w:fill="auto"/>
          </w:tcPr>
          <w:p w14:paraId="48024B8E"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cs/>
              </w:rPr>
            </w:pPr>
          </w:p>
        </w:tc>
        <w:tc>
          <w:tcPr>
            <w:tcW w:w="250" w:type="dxa"/>
            <w:shd w:val="clear" w:color="auto" w:fill="auto"/>
          </w:tcPr>
          <w:p w14:paraId="1B1951F7"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598" w:type="dxa"/>
            <w:tcBorders>
              <w:top w:val="double" w:sz="4" w:space="0" w:color="auto"/>
              <w:bottom w:val="double" w:sz="4" w:space="0" w:color="auto"/>
            </w:tcBorders>
          </w:tcPr>
          <w:p w14:paraId="356A403B" w14:textId="276FC63E" w:rsidR="008766C6" w:rsidRPr="003D6768" w:rsidRDefault="00F610A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cs="Times New Roman"/>
                <w:sz w:val="22"/>
                <w:szCs w:val="22"/>
              </w:rPr>
            </w:pPr>
            <w:r>
              <w:rPr>
                <w:rFonts w:cs="Times New Roman"/>
                <w:sz w:val="22"/>
                <w:szCs w:val="22"/>
              </w:rPr>
              <w:t>44,072</w:t>
            </w:r>
          </w:p>
        </w:tc>
      </w:tr>
    </w:tbl>
    <w:p w14:paraId="43E1CA1A" w14:textId="77777777" w:rsidR="00B14E69" w:rsidRPr="00283114" w:rsidRDefault="00B14E6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18"/>
          <w:szCs w:val="18"/>
        </w:rPr>
      </w:pPr>
    </w:p>
    <w:p w14:paraId="211EBD20" w14:textId="6A19F746" w:rsidR="00624835" w:rsidRPr="000E3C7F" w:rsidRDefault="00283114" w:rsidP="00BA7643">
      <w:pPr>
        <w:pStyle w:val="TOC2"/>
        <w:numPr>
          <w:ilvl w:val="0"/>
          <w:numId w:val="33"/>
        </w:numPr>
        <w:tabs>
          <w:tab w:val="clear" w:pos="227"/>
          <w:tab w:val="clear" w:pos="454"/>
          <w:tab w:val="clear" w:pos="680"/>
          <w:tab w:val="clear" w:pos="907"/>
          <w:tab w:val="left" w:pos="540"/>
          <w:tab w:val="left" w:pos="567"/>
        </w:tabs>
        <w:spacing w:before="0" w:line="276" w:lineRule="auto"/>
        <w:ind w:left="567" w:hanging="567"/>
        <w:jc w:val="both"/>
        <w:rPr>
          <w:sz w:val="22"/>
          <w:szCs w:val="22"/>
          <w:cs/>
        </w:rPr>
      </w:pPr>
      <w:r w:rsidRPr="00283114">
        <w:rPr>
          <w:sz w:val="22"/>
          <w:szCs w:val="22"/>
        </w:rPr>
        <w:t>REVENUES FROM CONTRACT BROILER FARMING (PURCHASE AND SALE OF BROILER CHICKENS / GUARANTEED PRICE CONTRACTS)</w:t>
      </w:r>
      <w:r w:rsidR="00624835" w:rsidRPr="000E3C7F">
        <w:rPr>
          <w:sz w:val="22"/>
          <w:szCs w:val="22"/>
        </w:rPr>
        <w:t xml:space="preserve"> </w:t>
      </w:r>
    </w:p>
    <w:p w14:paraId="50183FEA" w14:textId="77777777" w:rsidR="00E82898" w:rsidRPr="00283114" w:rsidRDefault="00E82898" w:rsidP="00A84147">
      <w:pPr>
        <w:pStyle w:val="NoSpacing"/>
        <w:spacing w:line="276" w:lineRule="auto"/>
        <w:rPr>
          <w:rFonts w:cs="Times New Roman"/>
          <w:sz w:val="18"/>
          <w:szCs w:val="18"/>
        </w:rPr>
      </w:pPr>
    </w:p>
    <w:p w14:paraId="0F049FA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3F6DDFC0"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752D9BEB"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1.</w:t>
      </w:r>
      <w:r w:rsidRPr="00E71B5F">
        <w:rPr>
          <w:rFonts w:cs="Times New Roman"/>
          <w:sz w:val="22"/>
          <w:szCs w:val="22"/>
        </w:rPr>
        <w:tab/>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71C37809"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72E0E03C"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2.</w:t>
      </w:r>
      <w:r w:rsidRPr="00E71B5F">
        <w:rPr>
          <w:rFonts w:cs="Times New Roman"/>
          <w:sz w:val="22"/>
          <w:szCs w:val="22"/>
        </w:rPr>
        <w:tab/>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38075E73"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0DBF36F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3.</w:t>
      </w:r>
      <w:r w:rsidRPr="00E71B5F">
        <w:rPr>
          <w:rFonts w:cs="Times New Roman"/>
          <w:sz w:val="22"/>
          <w:szCs w:val="22"/>
        </w:rPr>
        <w:tab/>
        <w:t>Catching chickens and related transportation expenses to the counterparties' slaughterhouses will be covered by the Company; and</w:t>
      </w:r>
    </w:p>
    <w:p w14:paraId="7BACB616"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2BD25CB5"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4.</w:t>
      </w:r>
      <w:r w:rsidRPr="00E71B5F">
        <w:rPr>
          <w:rFonts w:cs="Times New Roman"/>
          <w:sz w:val="22"/>
          <w:szCs w:val="22"/>
        </w:rPr>
        <w:tab/>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403B6931"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423F43AF"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101463F9"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b/>
          <w:bCs/>
          <w:sz w:val="18"/>
          <w:szCs w:val="18"/>
        </w:rPr>
      </w:pPr>
    </w:p>
    <w:p w14:paraId="794C014C"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One of the counterparties specifies a special condition for bonus payment from the quantity of raised chickens /net captured to the factory when the Company can comply with the terms and conditions of the contract.</w:t>
      </w:r>
    </w:p>
    <w:p w14:paraId="73DAC980"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2B712E4F" w14:textId="1112AE35"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r w:rsidRPr="00E71B5F">
        <w:rPr>
          <w:rFonts w:cs="Times New Roman"/>
          <w:sz w:val="22"/>
          <w:szCs w:val="22"/>
        </w:rPr>
        <w:t xml:space="preserve">As at </w:t>
      </w:r>
      <w:r>
        <w:rPr>
          <w:rFonts w:cs="Times New Roman"/>
          <w:sz w:val="22"/>
          <w:szCs w:val="22"/>
        </w:rPr>
        <w:t>March</w:t>
      </w:r>
      <w:r w:rsidRPr="00E71B5F">
        <w:rPr>
          <w:rFonts w:cs="Times New Roman"/>
          <w:sz w:val="22"/>
          <w:szCs w:val="22"/>
        </w:rPr>
        <w:t xml:space="preserve"> 31, 202</w:t>
      </w:r>
      <w:r>
        <w:rPr>
          <w:rFonts w:cs="Times New Roman"/>
          <w:sz w:val="22"/>
          <w:szCs w:val="22"/>
        </w:rPr>
        <w:t>5</w:t>
      </w:r>
      <w:r w:rsidRPr="00E71B5F">
        <w:rPr>
          <w:rFonts w:cs="Times New Roman"/>
          <w:sz w:val="22"/>
          <w:szCs w:val="22"/>
          <w:cs/>
        </w:rPr>
        <w:t xml:space="preserve"> </w:t>
      </w:r>
      <w:r w:rsidRPr="00E71B5F">
        <w:rPr>
          <w:rFonts w:cs="Times New Roman"/>
          <w:sz w:val="22"/>
          <w:szCs w:val="22"/>
        </w:rPr>
        <w:t>and December 31, 2024,</w:t>
      </w:r>
      <w:r w:rsidRPr="00E71B5F">
        <w:rPr>
          <w:rFonts w:cs="Times New Roman"/>
          <w:sz w:val="22"/>
          <w:szCs w:val="22"/>
          <w:cs/>
        </w:rPr>
        <w:t xml:space="preserve"> </w:t>
      </w:r>
      <w:r w:rsidRPr="00E71B5F">
        <w:rPr>
          <w:rFonts w:cs="Times New Roman"/>
          <w:sz w:val="22"/>
          <w:szCs w:val="22"/>
        </w:rPr>
        <w:t>certain counterparties ha</w:t>
      </w:r>
      <w:r>
        <w:rPr>
          <w:rFonts w:cs="Times New Roman"/>
          <w:sz w:val="22"/>
          <w:szCs w:val="22"/>
        </w:rPr>
        <w:t>ve</w:t>
      </w:r>
      <w:r w:rsidRPr="00E71B5F">
        <w:rPr>
          <w:rFonts w:cs="Times New Roman"/>
          <w:sz w:val="22"/>
          <w:szCs w:val="22"/>
        </w:rPr>
        <w:t xml:space="preserve"> collected guarantee deposits for chicken raising from the Company with cumulative amount of Baht</w:t>
      </w:r>
      <w:r w:rsidRPr="00E71B5F">
        <w:rPr>
          <w:rFonts w:cs="Times New Roman"/>
          <w:sz w:val="22"/>
          <w:szCs w:val="22"/>
          <w:cs/>
        </w:rPr>
        <w:t xml:space="preserve"> </w:t>
      </w:r>
      <w:r w:rsidRPr="00E71B5F">
        <w:rPr>
          <w:rFonts w:cs="Times New Roman"/>
          <w:sz w:val="22"/>
          <w:szCs w:val="22"/>
        </w:rPr>
        <w:t>44.2</w:t>
      </w:r>
      <w:r w:rsidRPr="00E71B5F">
        <w:rPr>
          <w:rFonts w:cs="Times New Roman"/>
          <w:sz w:val="22"/>
          <w:szCs w:val="22"/>
          <w:cs/>
        </w:rPr>
        <w:t xml:space="preserve"> </w:t>
      </w:r>
      <w:r w:rsidRPr="00E71B5F">
        <w:rPr>
          <w:rFonts w:cs="Times New Roman"/>
          <w:sz w:val="22"/>
          <w:szCs w:val="22"/>
        </w:rPr>
        <w:t xml:space="preserve">million. These amounts are presented as </w:t>
      </w:r>
      <w:r>
        <w:rPr>
          <w:rFonts w:cs="Times New Roman"/>
          <w:sz w:val="22"/>
          <w:szCs w:val="22"/>
        </w:rPr>
        <w:t>“</w:t>
      </w:r>
      <w:r w:rsidRPr="00283114">
        <w:rPr>
          <w:rFonts w:cs="Times New Roman"/>
          <w:sz w:val="22"/>
          <w:szCs w:val="22"/>
        </w:rPr>
        <w:t>Contractual guarantees</w:t>
      </w:r>
      <w:r>
        <w:rPr>
          <w:rFonts w:cs="Times New Roman"/>
          <w:sz w:val="22"/>
          <w:szCs w:val="22"/>
        </w:rPr>
        <w:t xml:space="preserve">” </w:t>
      </w:r>
      <w:r w:rsidRPr="00E71B5F">
        <w:rPr>
          <w:rFonts w:cs="Times New Roman"/>
          <w:sz w:val="22"/>
          <w:szCs w:val="22"/>
        </w:rPr>
        <w:t>in the statement</w:t>
      </w:r>
      <w:r>
        <w:rPr>
          <w:rFonts w:cs="Times New Roman"/>
          <w:sz w:val="22"/>
          <w:szCs w:val="22"/>
        </w:rPr>
        <w:t>s</w:t>
      </w:r>
      <w:r w:rsidRPr="00E71B5F">
        <w:rPr>
          <w:rFonts w:cs="Times New Roman"/>
          <w:sz w:val="22"/>
          <w:szCs w:val="22"/>
        </w:rPr>
        <w:t xml:space="preserve"> of financial position.</w:t>
      </w:r>
    </w:p>
    <w:p w14:paraId="0E6FD22E"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A2816B3" w14:textId="5ADDCAD9" w:rsidR="00EC6BD9" w:rsidRPr="003D6768"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lastRenderedPageBreak/>
        <w:t xml:space="preserve">The Company recorded the operating results under the above purchase and sale of chickens/guaranteed </w:t>
      </w:r>
      <w:r w:rsidR="00480C76" w:rsidRPr="003D6768">
        <w:rPr>
          <w:rFonts w:cs="Times New Roman"/>
          <w:sz w:val="22"/>
          <w:szCs w:val="22"/>
        </w:rPr>
        <w:t xml:space="preserve">prices </w:t>
      </w:r>
      <w:r w:rsidRPr="003D6768">
        <w:rPr>
          <w:rFonts w:cs="Times New Roman"/>
          <w:sz w:val="22"/>
          <w:szCs w:val="22"/>
        </w:rPr>
        <w:t>contract</w:t>
      </w:r>
      <w:r w:rsidR="00480C76">
        <w:rPr>
          <w:sz w:val="22"/>
          <w:szCs w:val="28"/>
        </w:rPr>
        <w:t>s</w:t>
      </w:r>
      <w:r w:rsidRPr="003D6768">
        <w:rPr>
          <w:rFonts w:cs="Times New Roman"/>
          <w:sz w:val="22"/>
          <w:szCs w:val="22"/>
        </w:rPr>
        <w:t xml:space="preserve"> for the three-month periods ended </w:t>
      </w:r>
      <w:r w:rsidR="00C37A32" w:rsidRPr="003D6768">
        <w:rPr>
          <w:rFonts w:cs="Times New Roman"/>
          <w:sz w:val="22"/>
          <w:szCs w:val="22"/>
        </w:rPr>
        <w:t>March 31, 202</w:t>
      </w:r>
      <w:r w:rsidR="00283114">
        <w:rPr>
          <w:rFonts w:cstheme="minorBidi"/>
          <w:sz w:val="22"/>
          <w:szCs w:val="22"/>
        </w:rPr>
        <w:t>5</w:t>
      </w:r>
      <w:r w:rsidRPr="003D6768">
        <w:rPr>
          <w:rFonts w:cs="Times New Roman"/>
          <w:sz w:val="22"/>
          <w:szCs w:val="22"/>
        </w:rPr>
        <w:t xml:space="preserve"> and 202</w:t>
      </w:r>
      <w:r w:rsidR="00283114">
        <w:rPr>
          <w:rFonts w:cs="Times New Roman"/>
          <w:sz w:val="22"/>
          <w:szCs w:val="22"/>
        </w:rPr>
        <w:t>4</w:t>
      </w:r>
      <w:r w:rsidRPr="003D6768">
        <w:rPr>
          <w:rFonts w:cs="Times New Roman"/>
          <w:sz w:val="22"/>
          <w:szCs w:val="22"/>
        </w:rPr>
        <w:t xml:space="preserve"> as follows:</w:t>
      </w:r>
    </w:p>
    <w:p w14:paraId="2EFB9E81" w14:textId="77777777" w:rsidR="00EC6BD9" w:rsidRPr="003D6768"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tbl>
      <w:tblPr>
        <w:tblW w:w="9356" w:type="dxa"/>
        <w:tblInd w:w="108" w:type="dxa"/>
        <w:tblLayout w:type="fixed"/>
        <w:tblLook w:val="0000" w:firstRow="0" w:lastRow="0" w:firstColumn="0" w:lastColumn="0" w:noHBand="0" w:noVBand="0"/>
      </w:tblPr>
      <w:tblGrid>
        <w:gridCol w:w="5954"/>
        <w:gridCol w:w="1560"/>
        <w:gridCol w:w="284"/>
        <w:gridCol w:w="1558"/>
      </w:tblGrid>
      <w:tr w:rsidR="00E82898" w:rsidRPr="003D6768" w14:paraId="399A97A7" w14:textId="77777777" w:rsidTr="00E930C4">
        <w:trPr>
          <w:cantSplit/>
        </w:trPr>
        <w:tc>
          <w:tcPr>
            <w:tcW w:w="5954" w:type="dxa"/>
          </w:tcPr>
          <w:p w14:paraId="09A42E0E" w14:textId="77777777" w:rsidR="00E82898" w:rsidRPr="003D6768" w:rsidRDefault="00E82898" w:rsidP="00A84147">
            <w:pPr>
              <w:pStyle w:val="3"/>
              <w:tabs>
                <w:tab w:val="clear" w:pos="360"/>
                <w:tab w:val="clear" w:pos="720"/>
                <w:tab w:val="left" w:pos="0"/>
              </w:tabs>
              <w:spacing w:line="276" w:lineRule="auto"/>
              <w:ind w:right="-936"/>
              <w:rPr>
                <w:rFonts w:cs="Times New Roman"/>
                <w:cs/>
                <w:lang w:val="en-US"/>
              </w:rPr>
            </w:pPr>
          </w:p>
        </w:tc>
        <w:tc>
          <w:tcPr>
            <w:tcW w:w="3402" w:type="dxa"/>
            <w:gridSpan w:val="3"/>
            <w:tcBorders>
              <w:bottom w:val="single" w:sz="4" w:space="0" w:color="auto"/>
            </w:tcBorders>
            <w:vAlign w:val="bottom"/>
          </w:tcPr>
          <w:p w14:paraId="7A8774D9"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3D6768">
              <w:rPr>
                <w:rFonts w:cs="Times New Roman"/>
                <w:sz w:val="22"/>
                <w:szCs w:val="22"/>
              </w:rPr>
              <w:t>In Thousand Baht</w:t>
            </w:r>
          </w:p>
        </w:tc>
      </w:tr>
      <w:tr w:rsidR="00E82898" w:rsidRPr="003D6768" w14:paraId="394C1758" w14:textId="77777777" w:rsidTr="00E930C4">
        <w:trPr>
          <w:cantSplit/>
        </w:trPr>
        <w:tc>
          <w:tcPr>
            <w:tcW w:w="5954" w:type="dxa"/>
          </w:tcPr>
          <w:p w14:paraId="7AB8AE04" w14:textId="77777777" w:rsidR="00E82898" w:rsidRPr="003D6768" w:rsidRDefault="00E82898" w:rsidP="00A84147">
            <w:pPr>
              <w:pStyle w:val="3"/>
              <w:tabs>
                <w:tab w:val="clear" w:pos="360"/>
                <w:tab w:val="clear" w:pos="720"/>
                <w:tab w:val="left" w:pos="0"/>
              </w:tabs>
              <w:spacing w:line="276" w:lineRule="auto"/>
              <w:ind w:right="-936"/>
              <w:rPr>
                <w:rFonts w:cs="Times New Roman"/>
                <w:lang w:val="en-US"/>
              </w:rPr>
            </w:pPr>
          </w:p>
        </w:tc>
        <w:tc>
          <w:tcPr>
            <w:tcW w:w="1560" w:type="dxa"/>
            <w:tcBorders>
              <w:bottom w:val="single" w:sz="4" w:space="0" w:color="auto"/>
            </w:tcBorders>
          </w:tcPr>
          <w:p w14:paraId="19F8D32E" w14:textId="57BC17CD"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3D6768">
              <w:rPr>
                <w:rFonts w:cs="Times New Roman"/>
                <w:sz w:val="22"/>
                <w:szCs w:val="22"/>
              </w:rPr>
              <w:t>202</w:t>
            </w:r>
            <w:r w:rsidR="00283114">
              <w:rPr>
                <w:rFonts w:cs="Times New Roman"/>
                <w:sz w:val="22"/>
                <w:szCs w:val="22"/>
              </w:rPr>
              <w:t>5</w:t>
            </w:r>
          </w:p>
        </w:tc>
        <w:tc>
          <w:tcPr>
            <w:tcW w:w="284" w:type="dxa"/>
          </w:tcPr>
          <w:p w14:paraId="79CA4BC5"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58" w:type="dxa"/>
            <w:tcBorders>
              <w:bottom w:val="single" w:sz="4" w:space="0" w:color="auto"/>
            </w:tcBorders>
          </w:tcPr>
          <w:p w14:paraId="60C9D062" w14:textId="0E3F5A13"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3D6768">
              <w:rPr>
                <w:rFonts w:cs="Times New Roman"/>
                <w:sz w:val="22"/>
                <w:szCs w:val="22"/>
              </w:rPr>
              <w:t>202</w:t>
            </w:r>
            <w:r w:rsidR="00283114">
              <w:rPr>
                <w:rFonts w:cs="Times New Roman"/>
                <w:sz w:val="22"/>
                <w:szCs w:val="22"/>
              </w:rPr>
              <w:t>4</w:t>
            </w:r>
          </w:p>
        </w:tc>
      </w:tr>
      <w:tr w:rsidR="00E82898" w:rsidRPr="003D6768" w14:paraId="5C1D2D3C" w14:textId="77777777" w:rsidTr="00E930C4">
        <w:trPr>
          <w:cantSplit/>
        </w:trPr>
        <w:tc>
          <w:tcPr>
            <w:tcW w:w="5954" w:type="dxa"/>
          </w:tcPr>
          <w:p w14:paraId="37285958" w14:textId="77777777" w:rsidR="00E82898" w:rsidRPr="003D6768" w:rsidRDefault="00E82898" w:rsidP="00A84147">
            <w:pPr>
              <w:tabs>
                <w:tab w:val="clear" w:pos="2580"/>
                <w:tab w:val="left" w:pos="521"/>
                <w:tab w:val="left" w:pos="2727"/>
              </w:tabs>
              <w:spacing w:line="276" w:lineRule="auto"/>
              <w:ind w:right="-108"/>
              <w:rPr>
                <w:rFonts w:cs="Times New Roman"/>
                <w:b/>
                <w:bCs/>
                <w:i/>
                <w:iCs/>
                <w:sz w:val="22"/>
                <w:szCs w:val="22"/>
              </w:rPr>
            </w:pPr>
            <w:r w:rsidRPr="003D6768">
              <w:rPr>
                <w:rFonts w:cs="Times New Roman"/>
                <w:b/>
                <w:bCs/>
                <w:i/>
                <w:iCs/>
                <w:sz w:val="22"/>
                <w:szCs w:val="22"/>
              </w:rPr>
              <w:t>Revenues</w:t>
            </w:r>
          </w:p>
        </w:tc>
        <w:tc>
          <w:tcPr>
            <w:tcW w:w="1560" w:type="dxa"/>
            <w:vAlign w:val="bottom"/>
          </w:tcPr>
          <w:p w14:paraId="21F85EA9"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50543D21"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AB9FC9F"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283114" w:rsidRPr="003D6768" w14:paraId="317A4103" w14:textId="77777777" w:rsidTr="00BF2421">
        <w:trPr>
          <w:cantSplit/>
        </w:trPr>
        <w:tc>
          <w:tcPr>
            <w:tcW w:w="5954" w:type="dxa"/>
          </w:tcPr>
          <w:p w14:paraId="665D4FF4" w14:textId="6669E2B0" w:rsidR="00283114" w:rsidRPr="003D6768" w:rsidRDefault="00283114" w:rsidP="00283114">
            <w:pPr>
              <w:tabs>
                <w:tab w:val="clear" w:pos="2580"/>
                <w:tab w:val="left" w:pos="521"/>
                <w:tab w:val="left" w:pos="2727"/>
              </w:tabs>
              <w:spacing w:line="276" w:lineRule="auto"/>
              <w:ind w:right="-108"/>
              <w:rPr>
                <w:rFonts w:cs="Times New Roman"/>
                <w:i/>
                <w:iCs/>
                <w:sz w:val="22"/>
                <w:szCs w:val="22"/>
              </w:rPr>
            </w:pPr>
            <w:r w:rsidRPr="00DE1A35">
              <w:rPr>
                <w:rFonts w:cs="Times New Roman"/>
                <w:i/>
                <w:iCs/>
                <w:sz w:val="22"/>
                <w:szCs w:val="22"/>
              </w:rPr>
              <w:t>- Broilers transported to the counterparties’</w:t>
            </w:r>
          </w:p>
        </w:tc>
        <w:tc>
          <w:tcPr>
            <w:tcW w:w="1560" w:type="dxa"/>
            <w:tcBorders>
              <w:bottom w:val="single" w:sz="18" w:space="0" w:color="auto"/>
            </w:tcBorders>
            <w:vAlign w:val="bottom"/>
          </w:tcPr>
          <w:p w14:paraId="24D138D5"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97DFA28"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bottom w:val="single" w:sz="18" w:space="0" w:color="auto"/>
            </w:tcBorders>
            <w:vAlign w:val="bottom"/>
          </w:tcPr>
          <w:p w14:paraId="40F27B8A"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283114" w:rsidRPr="003D6768" w14:paraId="094F3139" w14:textId="77777777" w:rsidTr="00BF2421">
        <w:trPr>
          <w:cantSplit/>
        </w:trPr>
        <w:tc>
          <w:tcPr>
            <w:tcW w:w="5954" w:type="dxa"/>
            <w:tcBorders>
              <w:right w:val="single" w:sz="18" w:space="0" w:color="auto"/>
            </w:tcBorders>
          </w:tcPr>
          <w:p w14:paraId="51A45C43" w14:textId="072A6670" w:rsidR="00283114" w:rsidRPr="003D6768" w:rsidRDefault="00283114" w:rsidP="00283114">
            <w:pPr>
              <w:tabs>
                <w:tab w:val="clear" w:pos="2580"/>
                <w:tab w:val="left" w:pos="521"/>
                <w:tab w:val="left" w:pos="2727"/>
              </w:tabs>
              <w:spacing w:line="276" w:lineRule="auto"/>
              <w:ind w:right="-108"/>
              <w:rPr>
                <w:rFonts w:cs="Times New Roman"/>
                <w:i/>
                <w:iCs/>
                <w:sz w:val="22"/>
                <w:szCs w:val="22"/>
              </w:rPr>
            </w:pPr>
            <w:r w:rsidRPr="00DE1A35">
              <w:rPr>
                <w:rFonts w:cs="Times New Roman"/>
                <w:i/>
                <w:iCs/>
                <w:sz w:val="22"/>
                <w:szCs w:val="22"/>
              </w:rPr>
              <w:t xml:space="preserve">   Slaughterhouses (</w:t>
            </w:r>
            <w:r>
              <w:rPr>
                <w:rFonts w:cs="Times New Roman"/>
                <w:i/>
                <w:iCs/>
                <w:sz w:val="22"/>
                <w:szCs w:val="22"/>
              </w:rPr>
              <w:t>in</w:t>
            </w:r>
            <w:r w:rsidRPr="00DE1A35">
              <w:rPr>
                <w:rFonts w:cs="Times New Roman"/>
                <w:i/>
                <w:iCs/>
                <w:sz w:val="22"/>
                <w:szCs w:val="22"/>
              </w:rPr>
              <w:t xml:space="preserve"> thousand</w:t>
            </w:r>
            <w:r>
              <w:rPr>
                <w:rFonts w:cs="Times New Roman"/>
                <w:i/>
                <w:iCs/>
                <w:sz w:val="22"/>
                <w:szCs w:val="22"/>
              </w:rPr>
              <w:t>s</w:t>
            </w:r>
            <w:r w:rsidRPr="00DE1A35">
              <w:rPr>
                <w:rFonts w:cs="Times New Roman"/>
                <w:i/>
                <w:iCs/>
                <w:sz w:val="22"/>
                <w:szCs w:val="22"/>
              </w:rPr>
              <w:t>)</w:t>
            </w:r>
          </w:p>
        </w:tc>
        <w:tc>
          <w:tcPr>
            <w:tcW w:w="1560" w:type="dxa"/>
            <w:tcBorders>
              <w:top w:val="single" w:sz="18" w:space="0" w:color="auto"/>
              <w:left w:val="single" w:sz="18" w:space="0" w:color="auto"/>
              <w:bottom w:val="single" w:sz="18" w:space="0" w:color="auto"/>
              <w:right w:val="single" w:sz="18" w:space="0" w:color="auto"/>
            </w:tcBorders>
            <w:vAlign w:val="bottom"/>
          </w:tcPr>
          <w:p w14:paraId="29744BFC" w14:textId="489D856F"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3,</w:t>
            </w:r>
            <w:r w:rsidR="00A235A4">
              <w:rPr>
                <w:rFonts w:cs="Times New Roman"/>
                <w:sz w:val="22"/>
                <w:szCs w:val="22"/>
              </w:rPr>
              <w:t>965</w:t>
            </w:r>
          </w:p>
        </w:tc>
        <w:tc>
          <w:tcPr>
            <w:tcW w:w="284" w:type="dxa"/>
            <w:tcBorders>
              <w:left w:val="single" w:sz="18" w:space="0" w:color="auto"/>
              <w:right w:val="single" w:sz="18" w:space="0" w:color="auto"/>
            </w:tcBorders>
          </w:tcPr>
          <w:p w14:paraId="6D93CD9F"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18" w:space="0" w:color="auto"/>
              <w:left w:val="single" w:sz="18" w:space="0" w:color="auto"/>
              <w:bottom w:val="single" w:sz="18" w:space="0" w:color="auto"/>
              <w:right w:val="single" w:sz="18" w:space="0" w:color="auto"/>
            </w:tcBorders>
            <w:vAlign w:val="bottom"/>
          </w:tcPr>
          <w:p w14:paraId="5A444D1D" w14:textId="45FA1EED"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2,940</w:t>
            </w:r>
          </w:p>
        </w:tc>
      </w:tr>
      <w:tr w:rsidR="00283114" w:rsidRPr="003D6768" w14:paraId="67A4D1FD" w14:textId="77777777" w:rsidTr="00BF2421">
        <w:trPr>
          <w:cantSplit/>
        </w:trPr>
        <w:tc>
          <w:tcPr>
            <w:tcW w:w="5954" w:type="dxa"/>
          </w:tcPr>
          <w:p w14:paraId="3A1CEECD" w14:textId="77777777" w:rsidR="00283114" w:rsidRPr="003D6768" w:rsidRDefault="00283114" w:rsidP="00283114">
            <w:pPr>
              <w:tabs>
                <w:tab w:val="clear" w:pos="2580"/>
                <w:tab w:val="left" w:pos="521"/>
                <w:tab w:val="left" w:pos="2727"/>
              </w:tabs>
              <w:spacing w:line="276" w:lineRule="auto"/>
              <w:ind w:right="-108"/>
              <w:rPr>
                <w:rFonts w:cs="Times New Roman"/>
                <w:i/>
                <w:iCs/>
                <w:sz w:val="22"/>
                <w:szCs w:val="22"/>
              </w:rPr>
            </w:pPr>
            <w:r w:rsidRPr="003D6768">
              <w:rPr>
                <w:rFonts w:cs="Times New Roman"/>
                <w:sz w:val="22"/>
                <w:szCs w:val="22"/>
              </w:rPr>
              <w:t>Revenues from sales of chickens at guaranteed contract prices*</w:t>
            </w:r>
          </w:p>
        </w:tc>
        <w:tc>
          <w:tcPr>
            <w:tcW w:w="1560" w:type="dxa"/>
            <w:tcBorders>
              <w:top w:val="single" w:sz="18" w:space="0" w:color="auto"/>
            </w:tcBorders>
            <w:vAlign w:val="bottom"/>
          </w:tcPr>
          <w:p w14:paraId="0301F8BB" w14:textId="14BB39A3"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449,986</w:t>
            </w:r>
          </w:p>
        </w:tc>
        <w:tc>
          <w:tcPr>
            <w:tcW w:w="284" w:type="dxa"/>
          </w:tcPr>
          <w:p w14:paraId="7DAFD1A1"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18" w:space="0" w:color="auto"/>
            </w:tcBorders>
            <w:vAlign w:val="bottom"/>
          </w:tcPr>
          <w:p w14:paraId="5D0A1A6E" w14:textId="46A75895"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351,255</w:t>
            </w:r>
          </w:p>
        </w:tc>
      </w:tr>
      <w:tr w:rsidR="00283114" w:rsidRPr="003D6768" w14:paraId="244D0511" w14:textId="77777777" w:rsidTr="00E930C4">
        <w:trPr>
          <w:cantSplit/>
        </w:trPr>
        <w:tc>
          <w:tcPr>
            <w:tcW w:w="5954" w:type="dxa"/>
          </w:tcPr>
          <w:p w14:paraId="3918C38F" w14:textId="77777777" w:rsidR="00283114" w:rsidRPr="003D6768" w:rsidRDefault="00283114" w:rsidP="00283114">
            <w:pPr>
              <w:tabs>
                <w:tab w:val="clear" w:pos="2580"/>
                <w:tab w:val="left" w:pos="521"/>
                <w:tab w:val="left" w:pos="2727"/>
              </w:tabs>
              <w:spacing w:line="276" w:lineRule="auto"/>
              <w:ind w:right="-108"/>
              <w:rPr>
                <w:rFonts w:cs="Times New Roman"/>
                <w:sz w:val="22"/>
                <w:szCs w:val="22"/>
              </w:rPr>
            </w:pPr>
            <w:r w:rsidRPr="003D6768">
              <w:rPr>
                <w:rFonts w:cs="Times New Roman"/>
                <w:sz w:val="22"/>
                <w:szCs w:val="22"/>
              </w:rPr>
              <w:t>Less - Costs of chicks and chicken feed supplied by the</w:t>
            </w:r>
          </w:p>
        </w:tc>
        <w:tc>
          <w:tcPr>
            <w:tcW w:w="1560" w:type="dxa"/>
            <w:vAlign w:val="bottom"/>
          </w:tcPr>
          <w:p w14:paraId="061306F7" w14:textId="3EB297DE"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22FEE62F"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7D1523F"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r>
      <w:tr w:rsidR="00283114" w:rsidRPr="003D6768" w14:paraId="48E01DC1" w14:textId="77777777" w:rsidTr="00E930C4">
        <w:trPr>
          <w:cantSplit/>
        </w:trPr>
        <w:tc>
          <w:tcPr>
            <w:tcW w:w="5954" w:type="dxa"/>
          </w:tcPr>
          <w:p w14:paraId="39C83046" w14:textId="77777777" w:rsidR="00283114" w:rsidRPr="003D6768" w:rsidRDefault="00283114" w:rsidP="00283114">
            <w:pPr>
              <w:tabs>
                <w:tab w:val="clear" w:pos="2580"/>
                <w:tab w:val="left" w:pos="2727"/>
              </w:tabs>
              <w:spacing w:line="276" w:lineRule="auto"/>
              <w:ind w:right="-108"/>
              <w:rPr>
                <w:rFonts w:cs="Times New Roman"/>
                <w:sz w:val="22"/>
                <w:szCs w:val="22"/>
                <w:cs/>
              </w:rPr>
            </w:pPr>
            <w:r w:rsidRPr="003D6768">
              <w:rPr>
                <w:rFonts w:cs="Times New Roman"/>
                <w:sz w:val="22"/>
                <w:szCs w:val="22"/>
              </w:rPr>
              <w:t xml:space="preserve">           counterparties</w:t>
            </w:r>
          </w:p>
        </w:tc>
        <w:tc>
          <w:tcPr>
            <w:tcW w:w="1560" w:type="dxa"/>
            <w:vAlign w:val="bottom"/>
          </w:tcPr>
          <w:p w14:paraId="4FF0B1C3" w14:textId="757D7FFF" w:rsidR="00283114" w:rsidRPr="003D6768" w:rsidRDefault="00743106" w:rsidP="00283114">
            <w:pPr>
              <w:tabs>
                <w:tab w:val="clear" w:pos="227"/>
                <w:tab w:val="clear" w:pos="454"/>
                <w:tab w:val="clear" w:pos="680"/>
                <w:tab w:val="clear" w:pos="907"/>
              </w:tabs>
              <w:spacing w:line="276" w:lineRule="auto"/>
              <w:ind w:right="34"/>
              <w:jc w:val="right"/>
              <w:rPr>
                <w:rFonts w:cs="Times New Roman"/>
                <w:sz w:val="22"/>
                <w:szCs w:val="22"/>
              </w:rPr>
            </w:pPr>
            <w:r>
              <w:rPr>
                <w:rFonts w:cs="Times New Roman"/>
                <w:sz w:val="22"/>
                <w:szCs w:val="22"/>
              </w:rPr>
              <w:t xml:space="preserve">(382,386) </w:t>
            </w:r>
          </w:p>
        </w:tc>
        <w:tc>
          <w:tcPr>
            <w:tcW w:w="284" w:type="dxa"/>
          </w:tcPr>
          <w:p w14:paraId="5FE078DA"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1893C6E" w14:textId="5B6B3F21"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r w:rsidRPr="003D6768">
              <w:rPr>
                <w:rFonts w:cs="Times New Roman"/>
                <w:sz w:val="22"/>
                <w:szCs w:val="22"/>
              </w:rPr>
              <w:t>(297,039)</w:t>
            </w:r>
          </w:p>
        </w:tc>
      </w:tr>
      <w:tr w:rsidR="00283114" w:rsidRPr="003D6768" w14:paraId="2E776E96" w14:textId="77777777" w:rsidTr="00E930C4">
        <w:trPr>
          <w:cantSplit/>
        </w:trPr>
        <w:tc>
          <w:tcPr>
            <w:tcW w:w="5954" w:type="dxa"/>
          </w:tcPr>
          <w:p w14:paraId="58E24E20" w14:textId="77777777"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 xml:space="preserve">        - Chicken transportation expenses advanced by the</w:t>
            </w:r>
          </w:p>
        </w:tc>
        <w:tc>
          <w:tcPr>
            <w:tcW w:w="1560" w:type="dxa"/>
            <w:vAlign w:val="bottom"/>
          </w:tcPr>
          <w:p w14:paraId="7CDC19BB"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cs/>
              </w:rPr>
            </w:pPr>
          </w:p>
        </w:tc>
        <w:tc>
          <w:tcPr>
            <w:tcW w:w="284" w:type="dxa"/>
          </w:tcPr>
          <w:p w14:paraId="22D421A8"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3F1BF449"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cs/>
              </w:rPr>
            </w:pPr>
          </w:p>
        </w:tc>
      </w:tr>
      <w:tr w:rsidR="00283114" w:rsidRPr="003D6768" w14:paraId="4EB658C4" w14:textId="77777777" w:rsidTr="00E930C4">
        <w:trPr>
          <w:cantSplit/>
        </w:trPr>
        <w:tc>
          <w:tcPr>
            <w:tcW w:w="5954" w:type="dxa"/>
          </w:tcPr>
          <w:p w14:paraId="36DA30B5" w14:textId="77777777" w:rsidR="00283114" w:rsidRPr="003D6768" w:rsidRDefault="00283114" w:rsidP="00283114">
            <w:pPr>
              <w:pStyle w:val="3"/>
              <w:tabs>
                <w:tab w:val="clear" w:pos="360"/>
                <w:tab w:val="clear" w:pos="720"/>
                <w:tab w:val="left" w:pos="0"/>
                <w:tab w:val="left" w:pos="633"/>
              </w:tabs>
              <w:spacing w:line="276" w:lineRule="auto"/>
              <w:ind w:right="-936"/>
              <w:rPr>
                <w:rFonts w:cs="Times New Roman"/>
                <w:lang w:val="en-US"/>
              </w:rPr>
            </w:pPr>
            <w:r w:rsidRPr="003D6768">
              <w:rPr>
                <w:rFonts w:cs="Times New Roman"/>
                <w:lang w:val="en-US"/>
              </w:rPr>
              <w:t xml:space="preserve">           counterparties   </w:t>
            </w:r>
          </w:p>
        </w:tc>
        <w:tc>
          <w:tcPr>
            <w:tcW w:w="1560" w:type="dxa"/>
            <w:vAlign w:val="bottom"/>
          </w:tcPr>
          <w:p w14:paraId="6B8B5CC7" w14:textId="6AA45DE2" w:rsidR="00283114" w:rsidRPr="003D6768" w:rsidRDefault="00743106" w:rsidP="00283114">
            <w:pPr>
              <w:tabs>
                <w:tab w:val="clear" w:pos="227"/>
                <w:tab w:val="clear" w:pos="454"/>
                <w:tab w:val="clear" w:pos="680"/>
                <w:tab w:val="clear" w:pos="907"/>
              </w:tabs>
              <w:spacing w:line="276" w:lineRule="auto"/>
              <w:ind w:right="34"/>
              <w:jc w:val="right"/>
              <w:rPr>
                <w:rFonts w:cs="Times New Roman"/>
                <w:sz w:val="22"/>
                <w:szCs w:val="22"/>
                <w:cs/>
              </w:rPr>
            </w:pPr>
            <w:r>
              <w:rPr>
                <w:rFonts w:cs="Times New Roman"/>
                <w:sz w:val="22"/>
                <w:szCs w:val="22"/>
              </w:rPr>
              <w:t>(11,304)</w:t>
            </w:r>
          </w:p>
        </w:tc>
        <w:tc>
          <w:tcPr>
            <w:tcW w:w="284" w:type="dxa"/>
          </w:tcPr>
          <w:p w14:paraId="5C733401"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4A9EF1FD" w14:textId="0BE13CA8"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cs/>
              </w:rPr>
            </w:pPr>
            <w:r w:rsidRPr="003D6768">
              <w:rPr>
                <w:rFonts w:cs="Times New Roman"/>
                <w:sz w:val="22"/>
                <w:szCs w:val="22"/>
              </w:rPr>
              <w:t>(8,058)</w:t>
            </w:r>
          </w:p>
        </w:tc>
      </w:tr>
      <w:tr w:rsidR="00283114" w:rsidRPr="003D6768" w14:paraId="04AFADBF" w14:textId="77777777" w:rsidTr="00E930C4">
        <w:trPr>
          <w:cantSplit/>
        </w:trPr>
        <w:tc>
          <w:tcPr>
            <w:tcW w:w="5954" w:type="dxa"/>
          </w:tcPr>
          <w:p w14:paraId="44783996" w14:textId="77777777"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Proceeds from sales of chickens at guaranteed contract prices</w:t>
            </w:r>
          </w:p>
        </w:tc>
        <w:tc>
          <w:tcPr>
            <w:tcW w:w="1560" w:type="dxa"/>
            <w:tcBorders>
              <w:top w:val="single" w:sz="4" w:space="0" w:color="auto"/>
            </w:tcBorders>
            <w:vAlign w:val="bottom"/>
          </w:tcPr>
          <w:p w14:paraId="5345F5ED"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3DF8550C"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tcBorders>
            <w:vAlign w:val="bottom"/>
          </w:tcPr>
          <w:p w14:paraId="7AE37FED"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283114" w:rsidRPr="003D6768" w14:paraId="4F27B49D" w14:textId="77777777" w:rsidTr="00E930C4">
        <w:trPr>
          <w:cantSplit/>
        </w:trPr>
        <w:tc>
          <w:tcPr>
            <w:tcW w:w="5954" w:type="dxa"/>
          </w:tcPr>
          <w:p w14:paraId="62A93B98" w14:textId="0483DDA4"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(see Note 1</w:t>
            </w:r>
            <w:r w:rsidR="00BF2421">
              <w:rPr>
                <w:rFonts w:cs="Times New Roman"/>
                <w:lang w:val="en-US"/>
              </w:rPr>
              <w:t>1</w:t>
            </w:r>
            <w:r w:rsidRPr="003D6768">
              <w:rPr>
                <w:rFonts w:cs="Times New Roman"/>
                <w:lang w:val="en-US"/>
              </w:rPr>
              <w:t xml:space="preserve"> No. 4) </w:t>
            </w:r>
          </w:p>
        </w:tc>
        <w:tc>
          <w:tcPr>
            <w:tcW w:w="1560" w:type="dxa"/>
            <w:vAlign w:val="bottom"/>
          </w:tcPr>
          <w:p w14:paraId="116033CD" w14:textId="12442859"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56,296</w:t>
            </w:r>
          </w:p>
        </w:tc>
        <w:tc>
          <w:tcPr>
            <w:tcW w:w="284" w:type="dxa"/>
          </w:tcPr>
          <w:p w14:paraId="32B0036F"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vAlign w:val="bottom"/>
          </w:tcPr>
          <w:p w14:paraId="25808980" w14:textId="765E1EE1"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46,158</w:t>
            </w:r>
          </w:p>
        </w:tc>
      </w:tr>
      <w:tr w:rsidR="00283114" w:rsidRPr="003D6768" w14:paraId="36163625" w14:textId="77777777" w:rsidTr="00E930C4">
        <w:trPr>
          <w:cantSplit/>
        </w:trPr>
        <w:tc>
          <w:tcPr>
            <w:tcW w:w="5954" w:type="dxa"/>
          </w:tcPr>
          <w:p w14:paraId="2581A93F" w14:textId="23313ED2"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Less Accrued revenues from contract broiler farming throughout</w:t>
            </w:r>
          </w:p>
        </w:tc>
        <w:tc>
          <w:tcPr>
            <w:tcW w:w="1560" w:type="dxa"/>
            <w:vAlign w:val="bottom"/>
          </w:tcPr>
          <w:p w14:paraId="7A46A263"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02D09B44"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17E13761"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283114" w:rsidRPr="003D6768" w14:paraId="18B8B6AC" w14:textId="77777777" w:rsidTr="00E930C4">
        <w:trPr>
          <w:cantSplit/>
        </w:trPr>
        <w:tc>
          <w:tcPr>
            <w:tcW w:w="5954" w:type="dxa"/>
          </w:tcPr>
          <w:p w14:paraId="0D27F2E0" w14:textId="57BA8B63"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 xml:space="preserve">        the raising period (over time)  </w:t>
            </w:r>
            <w:r w:rsidR="00BF2421" w:rsidRPr="003D6768">
              <w:rPr>
                <w:rFonts w:cs="Times New Roman"/>
                <w:lang w:val="en-US"/>
              </w:rPr>
              <w:t>- Broilers during raising</w:t>
            </w:r>
          </w:p>
        </w:tc>
        <w:tc>
          <w:tcPr>
            <w:tcW w:w="1560" w:type="dxa"/>
            <w:vAlign w:val="bottom"/>
          </w:tcPr>
          <w:p w14:paraId="509D2F26"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3926B25A"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1C94EF9A"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283114" w:rsidRPr="003D6768" w14:paraId="7A70392E" w14:textId="77777777" w:rsidTr="009770A1">
        <w:trPr>
          <w:cantSplit/>
        </w:trPr>
        <w:tc>
          <w:tcPr>
            <w:tcW w:w="5954" w:type="dxa"/>
          </w:tcPr>
          <w:p w14:paraId="39A105D6" w14:textId="242FC58E" w:rsidR="00283114" w:rsidRPr="003D6768" w:rsidRDefault="00283114" w:rsidP="00283114">
            <w:pPr>
              <w:pStyle w:val="3"/>
              <w:tabs>
                <w:tab w:val="clear" w:pos="360"/>
                <w:tab w:val="clear" w:pos="720"/>
                <w:tab w:val="left" w:pos="0"/>
              </w:tabs>
              <w:spacing w:line="276" w:lineRule="auto"/>
              <w:ind w:right="-936"/>
              <w:rPr>
                <w:rFonts w:cs="Times New Roman"/>
                <w:i/>
                <w:iCs/>
                <w:lang w:val="en-US"/>
              </w:rPr>
            </w:pPr>
            <w:r w:rsidRPr="003D6768">
              <w:rPr>
                <w:rFonts w:cs="Times New Roman"/>
                <w:lang w:val="en-US"/>
              </w:rPr>
              <w:t xml:space="preserve">        - Beginning of the period</w:t>
            </w:r>
          </w:p>
        </w:tc>
        <w:tc>
          <w:tcPr>
            <w:tcW w:w="1560" w:type="dxa"/>
            <w:tcBorders>
              <w:bottom w:val="single" w:sz="4" w:space="0" w:color="auto"/>
            </w:tcBorders>
            <w:vAlign w:val="bottom"/>
          </w:tcPr>
          <w:p w14:paraId="7169B34A" w14:textId="1517F63D" w:rsidR="00283114" w:rsidRPr="003D6768" w:rsidRDefault="00743106" w:rsidP="00283114">
            <w:pPr>
              <w:tabs>
                <w:tab w:val="clear" w:pos="227"/>
                <w:tab w:val="clear" w:pos="454"/>
                <w:tab w:val="clear" w:pos="680"/>
                <w:tab w:val="clear" w:pos="907"/>
              </w:tabs>
              <w:spacing w:line="276" w:lineRule="auto"/>
              <w:ind w:right="34"/>
              <w:jc w:val="right"/>
              <w:rPr>
                <w:rFonts w:cs="Times New Roman"/>
                <w:sz w:val="22"/>
                <w:szCs w:val="22"/>
              </w:rPr>
            </w:pPr>
            <w:r>
              <w:rPr>
                <w:rFonts w:cs="Times New Roman"/>
                <w:sz w:val="22"/>
                <w:szCs w:val="22"/>
              </w:rPr>
              <w:t>(24,664)</w:t>
            </w:r>
          </w:p>
        </w:tc>
        <w:tc>
          <w:tcPr>
            <w:tcW w:w="284" w:type="dxa"/>
          </w:tcPr>
          <w:p w14:paraId="7F1001D5"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1558" w:type="dxa"/>
            <w:tcBorders>
              <w:bottom w:val="single" w:sz="4" w:space="0" w:color="auto"/>
            </w:tcBorders>
            <w:vAlign w:val="bottom"/>
          </w:tcPr>
          <w:p w14:paraId="24235492" w14:textId="39CEE7BF"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cs/>
              </w:rPr>
            </w:pPr>
            <w:r w:rsidRPr="003D6768">
              <w:rPr>
                <w:rFonts w:cs="Times New Roman"/>
                <w:sz w:val="22"/>
                <w:szCs w:val="22"/>
              </w:rPr>
              <w:t>(18,747)</w:t>
            </w:r>
          </w:p>
        </w:tc>
      </w:tr>
      <w:tr w:rsidR="00283114" w:rsidRPr="003D6768" w14:paraId="5FCF2215" w14:textId="77777777" w:rsidTr="009770A1">
        <w:trPr>
          <w:cantSplit/>
        </w:trPr>
        <w:tc>
          <w:tcPr>
            <w:tcW w:w="5954" w:type="dxa"/>
          </w:tcPr>
          <w:p w14:paraId="361F8300" w14:textId="7B6F85FF" w:rsidR="00283114" w:rsidRPr="003D6768" w:rsidRDefault="00283114" w:rsidP="00283114">
            <w:pPr>
              <w:pStyle w:val="3"/>
              <w:tabs>
                <w:tab w:val="clear" w:pos="360"/>
                <w:tab w:val="clear" w:pos="720"/>
                <w:tab w:val="left" w:pos="0"/>
              </w:tabs>
              <w:spacing w:line="276" w:lineRule="auto"/>
              <w:ind w:right="-936"/>
              <w:rPr>
                <w:rFonts w:cs="Times New Roman"/>
                <w:i/>
                <w:iCs/>
                <w:lang w:val="en-US"/>
              </w:rPr>
            </w:pPr>
            <w:r w:rsidRPr="003D6768">
              <w:rPr>
                <w:rFonts w:cs="Times New Roman"/>
                <w:lang w:val="en-US"/>
              </w:rPr>
              <w:t>Revenues from contract broiler farming</w:t>
            </w:r>
          </w:p>
        </w:tc>
        <w:tc>
          <w:tcPr>
            <w:tcW w:w="1560" w:type="dxa"/>
            <w:tcBorders>
              <w:top w:val="single" w:sz="4" w:space="0" w:color="auto"/>
            </w:tcBorders>
          </w:tcPr>
          <w:p w14:paraId="71F162E6" w14:textId="0BF81844"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31,632</w:t>
            </w:r>
          </w:p>
        </w:tc>
        <w:tc>
          <w:tcPr>
            <w:tcW w:w="284" w:type="dxa"/>
          </w:tcPr>
          <w:p w14:paraId="546C11D5"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Borders>
              <w:top w:val="single" w:sz="4" w:space="0" w:color="auto"/>
            </w:tcBorders>
          </w:tcPr>
          <w:p w14:paraId="50F4F105" w14:textId="1AC51D28"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3D6768">
              <w:rPr>
                <w:rFonts w:cs="Times New Roman"/>
                <w:sz w:val="22"/>
                <w:szCs w:val="22"/>
              </w:rPr>
              <w:t>27,411</w:t>
            </w:r>
          </w:p>
        </w:tc>
      </w:tr>
      <w:tr w:rsidR="00BF2421" w:rsidRPr="003D6768" w14:paraId="5FB77602" w14:textId="77777777" w:rsidTr="00BF2421">
        <w:trPr>
          <w:cantSplit/>
        </w:trPr>
        <w:tc>
          <w:tcPr>
            <w:tcW w:w="5954" w:type="dxa"/>
          </w:tcPr>
          <w:p w14:paraId="11E9866A" w14:textId="77777777" w:rsidR="00BF2421" w:rsidRPr="003D6768" w:rsidRDefault="00BF2421" w:rsidP="00283114">
            <w:pPr>
              <w:pStyle w:val="3"/>
              <w:tabs>
                <w:tab w:val="clear" w:pos="360"/>
                <w:tab w:val="clear" w:pos="720"/>
                <w:tab w:val="left" w:pos="0"/>
              </w:tabs>
              <w:spacing w:line="276" w:lineRule="auto"/>
              <w:ind w:right="-936"/>
              <w:rPr>
                <w:rFonts w:cs="Times New Roman"/>
                <w:lang w:val="en-US"/>
              </w:rPr>
            </w:pPr>
          </w:p>
        </w:tc>
        <w:tc>
          <w:tcPr>
            <w:tcW w:w="1560" w:type="dxa"/>
            <w:tcBorders>
              <w:top w:val="single" w:sz="4" w:space="0" w:color="auto"/>
              <w:bottom w:val="single" w:sz="18" w:space="0" w:color="auto"/>
            </w:tcBorders>
          </w:tcPr>
          <w:p w14:paraId="46D64662" w14:textId="77777777" w:rsidR="00BF2421" w:rsidRPr="003D6768" w:rsidRDefault="00BF242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2556E815" w14:textId="77777777" w:rsidR="00BF2421" w:rsidRPr="003D6768" w:rsidRDefault="00BF242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Borders>
              <w:top w:val="single" w:sz="4" w:space="0" w:color="auto"/>
              <w:bottom w:val="single" w:sz="18" w:space="0" w:color="auto"/>
            </w:tcBorders>
          </w:tcPr>
          <w:p w14:paraId="1212363D" w14:textId="77777777" w:rsidR="00BF2421" w:rsidRPr="003D6768" w:rsidRDefault="00BF242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283114" w:rsidRPr="003D6768" w14:paraId="3450B36C" w14:textId="77777777" w:rsidTr="00BF2421">
        <w:trPr>
          <w:cantSplit/>
        </w:trPr>
        <w:tc>
          <w:tcPr>
            <w:tcW w:w="5954" w:type="dxa"/>
            <w:tcBorders>
              <w:right w:val="single" w:sz="18" w:space="0" w:color="auto"/>
            </w:tcBorders>
          </w:tcPr>
          <w:p w14:paraId="4148BEF5" w14:textId="4D8306BB" w:rsidR="00283114" w:rsidRPr="003D6768" w:rsidRDefault="00283114" w:rsidP="00283114">
            <w:pPr>
              <w:pStyle w:val="3"/>
              <w:tabs>
                <w:tab w:val="clear" w:pos="360"/>
                <w:tab w:val="clear" w:pos="720"/>
                <w:tab w:val="left" w:pos="0"/>
              </w:tabs>
              <w:spacing w:line="276" w:lineRule="auto"/>
              <w:ind w:right="-936"/>
              <w:rPr>
                <w:rFonts w:cs="Times New Roman"/>
                <w:i/>
                <w:iCs/>
                <w:lang w:val="en-US"/>
              </w:rPr>
            </w:pPr>
            <w:r w:rsidRPr="003D6768">
              <w:rPr>
                <w:rFonts w:cs="Times New Roman"/>
                <w:i/>
                <w:iCs/>
                <w:lang w:val="en-US"/>
              </w:rPr>
              <w:t xml:space="preserve">- Broilers during raising </w:t>
            </w:r>
            <w:r w:rsidR="00BF2421">
              <w:rPr>
                <w:rFonts w:cs="Times New Roman"/>
                <w:i/>
                <w:iCs/>
                <w:lang w:val="en-US"/>
              </w:rPr>
              <w:t>-</w:t>
            </w:r>
            <w:r w:rsidRPr="003D6768">
              <w:rPr>
                <w:rFonts w:cs="Times New Roman"/>
                <w:i/>
                <w:iCs/>
                <w:lang w:val="en-US"/>
              </w:rPr>
              <w:t xml:space="preserve"> End of the period</w:t>
            </w:r>
            <w:r w:rsidR="00BF2421">
              <w:rPr>
                <w:rFonts w:cs="Times New Roman"/>
                <w:i/>
                <w:iCs/>
                <w:lang w:val="en-US"/>
              </w:rPr>
              <w:t xml:space="preserve"> </w:t>
            </w:r>
            <w:r w:rsidR="00BF2421" w:rsidRPr="00E71B5F">
              <w:rPr>
                <w:i/>
                <w:iCs/>
                <w:lang w:val="en-US"/>
              </w:rPr>
              <w:t>(in thousands)</w:t>
            </w:r>
          </w:p>
        </w:tc>
        <w:tc>
          <w:tcPr>
            <w:tcW w:w="1560" w:type="dxa"/>
            <w:tcBorders>
              <w:top w:val="single" w:sz="18" w:space="0" w:color="auto"/>
              <w:left w:val="single" w:sz="18" w:space="0" w:color="auto"/>
              <w:bottom w:val="single" w:sz="18" w:space="0" w:color="auto"/>
              <w:right w:val="single" w:sz="18" w:space="0" w:color="auto"/>
            </w:tcBorders>
            <w:vAlign w:val="bottom"/>
          </w:tcPr>
          <w:p w14:paraId="1ED28144" w14:textId="52E189F7"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1,</w:t>
            </w:r>
            <w:r w:rsidR="00480C76">
              <w:rPr>
                <w:rFonts w:cs="Times New Roman"/>
                <w:sz w:val="22"/>
                <w:szCs w:val="22"/>
              </w:rPr>
              <w:t>219</w:t>
            </w:r>
          </w:p>
        </w:tc>
        <w:tc>
          <w:tcPr>
            <w:tcW w:w="284" w:type="dxa"/>
            <w:tcBorders>
              <w:left w:val="single" w:sz="18" w:space="0" w:color="auto"/>
              <w:right w:val="single" w:sz="18" w:space="0" w:color="auto"/>
            </w:tcBorders>
          </w:tcPr>
          <w:p w14:paraId="0CB5D364"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18" w:space="0" w:color="auto"/>
              <w:left w:val="single" w:sz="18" w:space="0" w:color="auto"/>
              <w:bottom w:val="single" w:sz="18" w:space="0" w:color="auto"/>
              <w:right w:val="single" w:sz="18" w:space="0" w:color="auto"/>
            </w:tcBorders>
            <w:vAlign w:val="bottom"/>
          </w:tcPr>
          <w:p w14:paraId="367B53F5" w14:textId="1DEE5103" w:rsidR="00283114" w:rsidRPr="00743106"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743106">
              <w:rPr>
                <w:rFonts w:cs="Times New Roman"/>
                <w:sz w:val="22"/>
                <w:szCs w:val="22"/>
              </w:rPr>
              <w:t>2,027</w:t>
            </w:r>
          </w:p>
        </w:tc>
      </w:tr>
      <w:tr w:rsidR="00283114" w:rsidRPr="003D6768" w14:paraId="305A3C5E" w14:textId="77777777" w:rsidTr="00BF2421">
        <w:trPr>
          <w:cantSplit/>
        </w:trPr>
        <w:tc>
          <w:tcPr>
            <w:tcW w:w="5954" w:type="dxa"/>
          </w:tcPr>
          <w:p w14:paraId="170012C6" w14:textId="287D1F4C" w:rsidR="00283114" w:rsidRPr="003D6768" w:rsidRDefault="00283114"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 xml:space="preserve">Accrued revenues from contract broiler farming </w:t>
            </w:r>
          </w:p>
        </w:tc>
        <w:tc>
          <w:tcPr>
            <w:tcW w:w="1560" w:type="dxa"/>
            <w:tcBorders>
              <w:top w:val="single" w:sz="18" w:space="0" w:color="auto"/>
            </w:tcBorders>
            <w:vAlign w:val="bottom"/>
          </w:tcPr>
          <w:p w14:paraId="78DCF5EA"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4FD316DB"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18" w:space="0" w:color="auto"/>
            </w:tcBorders>
            <w:vAlign w:val="bottom"/>
          </w:tcPr>
          <w:p w14:paraId="7020AB58"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cs/>
              </w:rPr>
            </w:pPr>
          </w:p>
        </w:tc>
      </w:tr>
      <w:tr w:rsidR="00283114" w:rsidRPr="003D6768" w14:paraId="72BFF738" w14:textId="77777777" w:rsidTr="00E930C4">
        <w:trPr>
          <w:cantSplit/>
        </w:trPr>
        <w:tc>
          <w:tcPr>
            <w:tcW w:w="5954" w:type="dxa"/>
          </w:tcPr>
          <w:p w14:paraId="10CA9D1F" w14:textId="63267E46" w:rsidR="00283114" w:rsidRPr="003D6768" w:rsidRDefault="00BF2421" w:rsidP="00283114">
            <w:pPr>
              <w:pStyle w:val="3"/>
              <w:tabs>
                <w:tab w:val="clear" w:pos="360"/>
                <w:tab w:val="clear" w:pos="720"/>
                <w:tab w:val="left" w:pos="0"/>
              </w:tabs>
              <w:spacing w:line="276" w:lineRule="auto"/>
              <w:ind w:right="-936"/>
              <w:rPr>
                <w:rFonts w:cs="Times New Roman"/>
                <w:lang w:val="en-US"/>
              </w:rPr>
            </w:pPr>
            <w:r w:rsidRPr="003D6768">
              <w:rPr>
                <w:rFonts w:cs="Times New Roman"/>
                <w:lang w:val="en-US"/>
              </w:rPr>
              <w:t xml:space="preserve">throughout </w:t>
            </w:r>
            <w:r w:rsidR="00283114" w:rsidRPr="003D6768">
              <w:rPr>
                <w:rFonts w:cs="Times New Roman"/>
                <w:lang w:val="en-US"/>
              </w:rPr>
              <w:t xml:space="preserve">the raising period (over time)  </w:t>
            </w:r>
          </w:p>
        </w:tc>
        <w:tc>
          <w:tcPr>
            <w:tcW w:w="1560" w:type="dxa"/>
            <w:vAlign w:val="bottom"/>
          </w:tcPr>
          <w:p w14:paraId="47FA5FDD" w14:textId="406EF701"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16,</w:t>
            </w:r>
            <w:r w:rsidR="00480C76">
              <w:rPr>
                <w:rFonts w:cs="Times New Roman"/>
                <w:sz w:val="22"/>
                <w:szCs w:val="22"/>
              </w:rPr>
              <w:t>454</w:t>
            </w:r>
          </w:p>
        </w:tc>
        <w:tc>
          <w:tcPr>
            <w:tcW w:w="284" w:type="dxa"/>
          </w:tcPr>
          <w:p w14:paraId="6B3C8490"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0BB67C01" w14:textId="64D27482"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3D6768">
              <w:rPr>
                <w:rFonts w:cs="Times New Roman"/>
                <w:sz w:val="22"/>
                <w:szCs w:val="22"/>
              </w:rPr>
              <w:t>21,752</w:t>
            </w:r>
          </w:p>
        </w:tc>
      </w:tr>
      <w:tr w:rsidR="00283114" w:rsidRPr="003D6768" w14:paraId="48C214B7" w14:textId="77777777" w:rsidTr="00E930C4">
        <w:trPr>
          <w:cantSplit/>
        </w:trPr>
        <w:tc>
          <w:tcPr>
            <w:tcW w:w="5954" w:type="dxa"/>
          </w:tcPr>
          <w:p w14:paraId="0EB90FF5" w14:textId="1012815F"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3D6768">
              <w:rPr>
                <w:rFonts w:cs="Times New Roman"/>
                <w:sz w:val="22"/>
                <w:szCs w:val="22"/>
              </w:rPr>
              <w:t>Total revenues from contract broiler farming</w:t>
            </w:r>
          </w:p>
        </w:tc>
        <w:tc>
          <w:tcPr>
            <w:tcW w:w="1560" w:type="dxa"/>
            <w:tcBorders>
              <w:top w:val="single" w:sz="4" w:space="0" w:color="auto"/>
              <w:bottom w:val="single" w:sz="4" w:space="0" w:color="auto"/>
            </w:tcBorders>
            <w:vAlign w:val="bottom"/>
          </w:tcPr>
          <w:p w14:paraId="6CA5F455" w14:textId="774079C9" w:rsidR="00283114" w:rsidRPr="003D6768" w:rsidRDefault="00480C7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Pr>
                <w:rFonts w:cs="Times New Roman"/>
                <w:sz w:val="22"/>
                <w:szCs w:val="22"/>
              </w:rPr>
              <w:t>48,086</w:t>
            </w:r>
          </w:p>
        </w:tc>
        <w:tc>
          <w:tcPr>
            <w:tcW w:w="284" w:type="dxa"/>
          </w:tcPr>
          <w:p w14:paraId="359B41E9"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bottom w:val="single" w:sz="4" w:space="0" w:color="auto"/>
            </w:tcBorders>
            <w:vAlign w:val="bottom"/>
          </w:tcPr>
          <w:p w14:paraId="203C6A2D" w14:textId="5C74B77C"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3D6768">
              <w:rPr>
                <w:rFonts w:cs="Times New Roman"/>
                <w:sz w:val="22"/>
                <w:szCs w:val="22"/>
              </w:rPr>
              <w:t>49,163</w:t>
            </w:r>
          </w:p>
        </w:tc>
      </w:tr>
      <w:tr w:rsidR="00283114" w:rsidRPr="003D6768" w14:paraId="1BC05F46" w14:textId="77777777" w:rsidTr="00E930C4">
        <w:trPr>
          <w:cantSplit/>
        </w:trPr>
        <w:tc>
          <w:tcPr>
            <w:tcW w:w="5954" w:type="dxa"/>
          </w:tcPr>
          <w:p w14:paraId="58A19E8D"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cs/>
              </w:rPr>
            </w:pPr>
          </w:p>
        </w:tc>
        <w:tc>
          <w:tcPr>
            <w:tcW w:w="1560" w:type="dxa"/>
            <w:tcBorders>
              <w:top w:val="single" w:sz="4" w:space="0" w:color="auto"/>
            </w:tcBorders>
            <w:vAlign w:val="bottom"/>
          </w:tcPr>
          <w:p w14:paraId="4B4C5A8B"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4B3A5FBC"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tcBorders>
              <w:top w:val="single" w:sz="4" w:space="0" w:color="auto"/>
            </w:tcBorders>
            <w:vAlign w:val="bottom"/>
          </w:tcPr>
          <w:p w14:paraId="197795F4"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cs/>
              </w:rPr>
            </w:pPr>
          </w:p>
        </w:tc>
      </w:tr>
      <w:tr w:rsidR="00283114" w:rsidRPr="003D6768" w14:paraId="21F73727" w14:textId="77777777" w:rsidTr="00E930C4">
        <w:trPr>
          <w:cantSplit/>
        </w:trPr>
        <w:tc>
          <w:tcPr>
            <w:tcW w:w="5954" w:type="dxa"/>
          </w:tcPr>
          <w:p w14:paraId="3E13CBA8" w14:textId="5C3570EF"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i/>
                <w:iCs/>
                <w:sz w:val="22"/>
                <w:szCs w:val="22"/>
              </w:rPr>
            </w:pPr>
            <w:r w:rsidRPr="003D6768">
              <w:rPr>
                <w:rFonts w:cs="Times New Roman"/>
                <w:b/>
                <w:bCs/>
                <w:i/>
                <w:iCs/>
                <w:sz w:val="22"/>
                <w:szCs w:val="22"/>
              </w:rPr>
              <w:t>Other costs and expenses of contract broiler farming</w:t>
            </w:r>
          </w:p>
        </w:tc>
        <w:tc>
          <w:tcPr>
            <w:tcW w:w="1560" w:type="dxa"/>
            <w:vAlign w:val="bottom"/>
          </w:tcPr>
          <w:p w14:paraId="1878D3F6"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6E68355E"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ED44F69"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cs/>
              </w:rPr>
            </w:pPr>
          </w:p>
        </w:tc>
      </w:tr>
      <w:tr w:rsidR="00283114" w:rsidRPr="003D6768" w14:paraId="305F092A" w14:textId="77777777" w:rsidTr="00E930C4">
        <w:trPr>
          <w:cantSplit/>
        </w:trPr>
        <w:tc>
          <w:tcPr>
            <w:tcW w:w="5954" w:type="dxa"/>
          </w:tcPr>
          <w:p w14:paraId="4FF60702" w14:textId="1074C36A"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 Broilers transported to the counterparties’ slaughterhouses</w:t>
            </w:r>
          </w:p>
        </w:tc>
        <w:tc>
          <w:tcPr>
            <w:tcW w:w="1560" w:type="dxa"/>
            <w:vAlign w:val="bottom"/>
          </w:tcPr>
          <w:p w14:paraId="2C77A4E7"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p>
        </w:tc>
        <w:tc>
          <w:tcPr>
            <w:tcW w:w="284" w:type="dxa"/>
          </w:tcPr>
          <w:p w14:paraId="04FE0F35"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1558" w:type="dxa"/>
            <w:vAlign w:val="bottom"/>
          </w:tcPr>
          <w:p w14:paraId="219A1D34"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cs/>
              </w:rPr>
            </w:pPr>
          </w:p>
        </w:tc>
      </w:tr>
      <w:tr w:rsidR="00283114" w:rsidRPr="003D6768" w14:paraId="606C941F" w14:textId="77777777" w:rsidTr="00571DA5">
        <w:trPr>
          <w:cantSplit/>
        </w:trPr>
        <w:tc>
          <w:tcPr>
            <w:tcW w:w="5954" w:type="dxa"/>
          </w:tcPr>
          <w:p w14:paraId="26E5A9E1" w14:textId="4939AADA"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Other costs and expenses of contract broiler farming</w:t>
            </w:r>
          </w:p>
        </w:tc>
        <w:tc>
          <w:tcPr>
            <w:tcW w:w="1560" w:type="dxa"/>
          </w:tcPr>
          <w:p w14:paraId="53B2E1BF" w14:textId="751D7E4D"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Pr>
                <w:rFonts w:cs="Times New Roman"/>
                <w:sz w:val="22"/>
                <w:szCs w:val="22"/>
              </w:rPr>
              <w:t>4</w:t>
            </w:r>
            <w:r w:rsidR="00FB5F78">
              <w:rPr>
                <w:rFonts w:cs="Times New Roman"/>
                <w:sz w:val="22"/>
                <w:szCs w:val="22"/>
              </w:rPr>
              <w:t>9</w:t>
            </w:r>
            <w:r>
              <w:rPr>
                <w:rFonts w:cs="Times New Roman"/>
                <w:sz w:val="22"/>
                <w:szCs w:val="22"/>
              </w:rPr>
              <w:t>,</w:t>
            </w:r>
            <w:r w:rsidR="00FB5F78">
              <w:rPr>
                <w:rFonts w:cs="Times New Roman"/>
                <w:sz w:val="22"/>
                <w:szCs w:val="22"/>
              </w:rPr>
              <w:t>299</w:t>
            </w:r>
          </w:p>
        </w:tc>
        <w:tc>
          <w:tcPr>
            <w:tcW w:w="284" w:type="dxa"/>
          </w:tcPr>
          <w:p w14:paraId="108B4165"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Pr>
          <w:p w14:paraId="49586D79" w14:textId="6F9A8DDF"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sidRPr="003D6768">
              <w:rPr>
                <w:rFonts w:cs="Times New Roman"/>
                <w:sz w:val="22"/>
                <w:szCs w:val="22"/>
              </w:rPr>
              <w:t>36,885</w:t>
            </w:r>
          </w:p>
        </w:tc>
      </w:tr>
      <w:tr w:rsidR="00283114" w:rsidRPr="003D6768" w14:paraId="63032FA1" w14:textId="77777777" w:rsidTr="00E930C4">
        <w:trPr>
          <w:cantSplit/>
        </w:trPr>
        <w:tc>
          <w:tcPr>
            <w:tcW w:w="5954" w:type="dxa"/>
          </w:tcPr>
          <w:p w14:paraId="463A19EC" w14:textId="2EF8247E"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r w:rsidRPr="003D6768">
              <w:rPr>
                <w:rFonts w:cs="Times New Roman"/>
                <w:sz w:val="22"/>
                <w:szCs w:val="22"/>
              </w:rPr>
              <w:t>Less Broilers during raising - Beginning of the period</w:t>
            </w:r>
          </w:p>
        </w:tc>
        <w:tc>
          <w:tcPr>
            <w:tcW w:w="1560" w:type="dxa"/>
            <w:vAlign w:val="bottom"/>
          </w:tcPr>
          <w:p w14:paraId="3E014B86" w14:textId="5B50DFAC" w:rsidR="00283114" w:rsidRPr="003D6768" w:rsidRDefault="00743106" w:rsidP="00283114">
            <w:pPr>
              <w:tabs>
                <w:tab w:val="clear" w:pos="227"/>
                <w:tab w:val="clear" w:pos="454"/>
                <w:tab w:val="clear" w:pos="680"/>
                <w:tab w:val="clear" w:pos="907"/>
              </w:tabs>
              <w:spacing w:line="276" w:lineRule="auto"/>
              <w:ind w:right="34"/>
              <w:jc w:val="right"/>
              <w:rPr>
                <w:rFonts w:cs="Times New Roman"/>
                <w:sz w:val="22"/>
                <w:szCs w:val="22"/>
                <w:cs/>
              </w:rPr>
            </w:pPr>
            <w:r>
              <w:rPr>
                <w:rFonts w:cs="Times New Roman"/>
                <w:sz w:val="22"/>
                <w:szCs w:val="22"/>
              </w:rPr>
              <w:t>(20,885)</w:t>
            </w:r>
          </w:p>
        </w:tc>
        <w:tc>
          <w:tcPr>
            <w:tcW w:w="284" w:type="dxa"/>
          </w:tcPr>
          <w:p w14:paraId="52BB36E2"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733568D2" w14:textId="48C4CC14"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cs/>
              </w:rPr>
            </w:pPr>
            <w:r w:rsidRPr="003D6768">
              <w:rPr>
                <w:rFonts w:cs="Times New Roman"/>
                <w:sz w:val="22"/>
                <w:szCs w:val="22"/>
              </w:rPr>
              <w:t>(15,061)</w:t>
            </w:r>
          </w:p>
        </w:tc>
      </w:tr>
      <w:tr w:rsidR="00283114" w:rsidRPr="003D6768" w14:paraId="4015E1A1" w14:textId="77777777" w:rsidTr="003758ED">
        <w:trPr>
          <w:cantSplit/>
        </w:trPr>
        <w:tc>
          <w:tcPr>
            <w:tcW w:w="5954" w:type="dxa"/>
          </w:tcPr>
          <w:p w14:paraId="5AB5AC00" w14:textId="4B841FC5"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Less Estimated loss from contract broiler farming</w:t>
            </w:r>
          </w:p>
        </w:tc>
        <w:tc>
          <w:tcPr>
            <w:tcW w:w="1560" w:type="dxa"/>
          </w:tcPr>
          <w:p w14:paraId="06945C10" w14:textId="5133CF2F"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049C800C"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1558" w:type="dxa"/>
          </w:tcPr>
          <w:p w14:paraId="02E9029D" w14:textId="4507A438"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r>
      <w:tr w:rsidR="00283114" w:rsidRPr="003D6768" w14:paraId="7523D81B" w14:textId="77777777" w:rsidTr="003758ED">
        <w:trPr>
          <w:cantSplit/>
        </w:trPr>
        <w:tc>
          <w:tcPr>
            <w:tcW w:w="5954" w:type="dxa"/>
          </w:tcPr>
          <w:p w14:paraId="227DB7DB" w14:textId="563ECCB5"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 xml:space="preserve">        - Broilers during raising - Beginning of the period</w:t>
            </w:r>
          </w:p>
        </w:tc>
        <w:tc>
          <w:tcPr>
            <w:tcW w:w="1560" w:type="dxa"/>
            <w:tcBorders>
              <w:bottom w:val="single" w:sz="4" w:space="0" w:color="auto"/>
            </w:tcBorders>
          </w:tcPr>
          <w:p w14:paraId="4C031949" w14:textId="61F5EACB" w:rsidR="00283114" w:rsidRPr="003D6768" w:rsidRDefault="00743106" w:rsidP="00283114">
            <w:pPr>
              <w:tabs>
                <w:tab w:val="clear" w:pos="227"/>
                <w:tab w:val="clear" w:pos="454"/>
                <w:tab w:val="clear" w:pos="680"/>
                <w:tab w:val="clear" w:pos="907"/>
              </w:tabs>
              <w:spacing w:line="276" w:lineRule="auto"/>
              <w:ind w:right="34"/>
              <w:jc w:val="right"/>
              <w:rPr>
                <w:rFonts w:cs="Times New Roman"/>
                <w:sz w:val="22"/>
                <w:szCs w:val="22"/>
              </w:rPr>
            </w:pPr>
            <w:r>
              <w:rPr>
                <w:rFonts w:cs="Times New Roman"/>
                <w:sz w:val="22"/>
                <w:szCs w:val="22"/>
              </w:rPr>
              <w:t>(327)</w:t>
            </w:r>
          </w:p>
        </w:tc>
        <w:tc>
          <w:tcPr>
            <w:tcW w:w="284" w:type="dxa"/>
          </w:tcPr>
          <w:p w14:paraId="2DEDDF5C"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1558" w:type="dxa"/>
            <w:tcBorders>
              <w:bottom w:val="single" w:sz="4" w:space="0" w:color="auto"/>
            </w:tcBorders>
          </w:tcPr>
          <w:p w14:paraId="199E9E19" w14:textId="695A134D"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r w:rsidRPr="003D6768">
              <w:rPr>
                <w:rFonts w:cs="Times New Roman"/>
                <w:sz w:val="22"/>
                <w:szCs w:val="22"/>
              </w:rPr>
              <w:t>(322)</w:t>
            </w:r>
          </w:p>
        </w:tc>
      </w:tr>
      <w:tr w:rsidR="00283114" w:rsidRPr="003D6768" w14:paraId="3E87DDCC" w14:textId="77777777" w:rsidTr="003758ED">
        <w:trPr>
          <w:cantSplit/>
        </w:trPr>
        <w:tc>
          <w:tcPr>
            <w:tcW w:w="5954" w:type="dxa"/>
          </w:tcPr>
          <w:p w14:paraId="697356BC" w14:textId="430E34BF"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Net</w:t>
            </w:r>
          </w:p>
        </w:tc>
        <w:tc>
          <w:tcPr>
            <w:tcW w:w="1560" w:type="dxa"/>
            <w:tcBorders>
              <w:top w:val="single" w:sz="4" w:space="0" w:color="auto"/>
            </w:tcBorders>
          </w:tcPr>
          <w:p w14:paraId="08D35200" w14:textId="3155D578"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2</w:t>
            </w:r>
            <w:r w:rsidR="00FB5F78">
              <w:rPr>
                <w:rFonts w:cs="Times New Roman"/>
                <w:sz w:val="22"/>
                <w:szCs w:val="22"/>
              </w:rPr>
              <w:t>8</w:t>
            </w:r>
            <w:r>
              <w:rPr>
                <w:rFonts w:cs="Times New Roman"/>
                <w:sz w:val="22"/>
                <w:szCs w:val="22"/>
              </w:rPr>
              <w:t>,</w:t>
            </w:r>
            <w:r w:rsidR="00FB5F78">
              <w:rPr>
                <w:rFonts w:cs="Times New Roman"/>
                <w:sz w:val="22"/>
                <w:szCs w:val="22"/>
              </w:rPr>
              <w:t>087</w:t>
            </w:r>
          </w:p>
        </w:tc>
        <w:tc>
          <w:tcPr>
            <w:tcW w:w="284" w:type="dxa"/>
          </w:tcPr>
          <w:p w14:paraId="2DFD8C76"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1558" w:type="dxa"/>
            <w:tcBorders>
              <w:top w:val="single" w:sz="4" w:space="0" w:color="auto"/>
            </w:tcBorders>
          </w:tcPr>
          <w:p w14:paraId="73026920" w14:textId="781AAC7B"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21,502</w:t>
            </w:r>
          </w:p>
        </w:tc>
      </w:tr>
      <w:tr w:rsidR="00283114" w:rsidRPr="003D6768" w14:paraId="4B540E67" w14:textId="77777777" w:rsidTr="00E930C4">
        <w:trPr>
          <w:cantSplit/>
        </w:trPr>
        <w:tc>
          <w:tcPr>
            <w:tcW w:w="5954" w:type="dxa"/>
          </w:tcPr>
          <w:p w14:paraId="7D54A79C"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p>
        </w:tc>
        <w:tc>
          <w:tcPr>
            <w:tcW w:w="1560" w:type="dxa"/>
            <w:vAlign w:val="bottom"/>
          </w:tcPr>
          <w:p w14:paraId="33AEF6F8"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5A456621"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336BD841"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r>
      <w:tr w:rsidR="00283114" w:rsidRPr="003D6768" w14:paraId="1520D8C7" w14:textId="77777777" w:rsidTr="00E930C4">
        <w:trPr>
          <w:cantSplit/>
        </w:trPr>
        <w:tc>
          <w:tcPr>
            <w:tcW w:w="5954" w:type="dxa"/>
          </w:tcPr>
          <w:p w14:paraId="74F3F561" w14:textId="518D05C5"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 Broilers during raising - End of the period</w:t>
            </w:r>
          </w:p>
        </w:tc>
        <w:tc>
          <w:tcPr>
            <w:tcW w:w="1560" w:type="dxa"/>
            <w:vAlign w:val="bottom"/>
          </w:tcPr>
          <w:p w14:paraId="4E198725"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c>
          <w:tcPr>
            <w:tcW w:w="284" w:type="dxa"/>
          </w:tcPr>
          <w:p w14:paraId="4462687D"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0E4F5948"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r>
      <w:tr w:rsidR="00283114" w:rsidRPr="003D6768" w14:paraId="72D01C7C" w14:textId="77777777" w:rsidTr="00E930C4">
        <w:trPr>
          <w:cantSplit/>
        </w:trPr>
        <w:tc>
          <w:tcPr>
            <w:tcW w:w="5954" w:type="dxa"/>
          </w:tcPr>
          <w:p w14:paraId="4FF8C4CA" w14:textId="5A2CF9EE"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Other costs and expenses of contract broiler farming</w:t>
            </w:r>
          </w:p>
        </w:tc>
        <w:tc>
          <w:tcPr>
            <w:tcW w:w="1560" w:type="dxa"/>
            <w:vAlign w:val="bottom"/>
          </w:tcPr>
          <w:p w14:paraId="15A26834" w14:textId="03AB2FBF" w:rsidR="00283114" w:rsidRPr="003D6768" w:rsidRDefault="0074310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11,890</w:t>
            </w:r>
          </w:p>
        </w:tc>
        <w:tc>
          <w:tcPr>
            <w:tcW w:w="284" w:type="dxa"/>
          </w:tcPr>
          <w:p w14:paraId="12845F2C"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vAlign w:val="bottom"/>
          </w:tcPr>
          <w:p w14:paraId="7B43CB03" w14:textId="6E799F36"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18,653</w:t>
            </w:r>
          </w:p>
        </w:tc>
      </w:tr>
      <w:tr w:rsidR="00283114" w:rsidRPr="003D6768" w14:paraId="3F96B716" w14:textId="77777777" w:rsidTr="00035F6B">
        <w:trPr>
          <w:cantSplit/>
        </w:trPr>
        <w:tc>
          <w:tcPr>
            <w:tcW w:w="5954" w:type="dxa"/>
          </w:tcPr>
          <w:p w14:paraId="4890579C" w14:textId="405B0ED2" w:rsidR="00283114" w:rsidRPr="003D6768" w:rsidRDefault="00480C76"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highlight w:val="yellow"/>
              </w:rPr>
            </w:pPr>
            <w:r>
              <w:rPr>
                <w:rFonts w:cs="Times New Roman"/>
                <w:sz w:val="22"/>
                <w:szCs w:val="22"/>
              </w:rPr>
              <w:t>Provision for</w:t>
            </w:r>
            <w:r w:rsidR="00283114" w:rsidRPr="003D6768">
              <w:rPr>
                <w:rFonts w:cs="Times New Roman"/>
                <w:sz w:val="22"/>
                <w:szCs w:val="22"/>
              </w:rPr>
              <w:t xml:space="preserve"> loss from contract broiler farming</w:t>
            </w:r>
          </w:p>
        </w:tc>
        <w:tc>
          <w:tcPr>
            <w:tcW w:w="1560" w:type="dxa"/>
          </w:tcPr>
          <w:p w14:paraId="647DDE5A" w14:textId="6313F774" w:rsidR="00283114" w:rsidRPr="003D6768" w:rsidRDefault="00480C76" w:rsidP="0048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405"/>
              <w:jc w:val="right"/>
              <w:rPr>
                <w:rFonts w:cs="Times New Roman"/>
                <w:sz w:val="22"/>
                <w:szCs w:val="22"/>
              </w:rPr>
            </w:pPr>
            <w:r>
              <w:rPr>
                <w:rFonts w:cs="Times New Roman"/>
                <w:sz w:val="22"/>
                <w:szCs w:val="22"/>
              </w:rPr>
              <w:t>-</w:t>
            </w:r>
          </w:p>
        </w:tc>
        <w:tc>
          <w:tcPr>
            <w:tcW w:w="284" w:type="dxa"/>
          </w:tcPr>
          <w:p w14:paraId="4BC80500"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highlight w:val="yellow"/>
              </w:rPr>
            </w:pPr>
          </w:p>
        </w:tc>
        <w:tc>
          <w:tcPr>
            <w:tcW w:w="1558" w:type="dxa"/>
          </w:tcPr>
          <w:p w14:paraId="5374B6D4" w14:textId="3A51B0EF"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16</w:t>
            </w:r>
          </w:p>
        </w:tc>
      </w:tr>
      <w:tr w:rsidR="00283114" w:rsidRPr="003D6768" w14:paraId="5464C886" w14:textId="77777777" w:rsidTr="00E930C4">
        <w:trPr>
          <w:cantSplit/>
        </w:trPr>
        <w:tc>
          <w:tcPr>
            <w:tcW w:w="5954" w:type="dxa"/>
          </w:tcPr>
          <w:p w14:paraId="1EDDA305" w14:textId="15EE085E"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Total other costs and expenses of contract broiler farming</w:t>
            </w:r>
          </w:p>
        </w:tc>
        <w:tc>
          <w:tcPr>
            <w:tcW w:w="1560" w:type="dxa"/>
            <w:tcBorders>
              <w:top w:val="single" w:sz="4" w:space="0" w:color="auto"/>
              <w:bottom w:val="single" w:sz="4" w:space="0" w:color="auto"/>
            </w:tcBorders>
            <w:vAlign w:val="bottom"/>
          </w:tcPr>
          <w:p w14:paraId="37C3C857" w14:textId="0D0465B5" w:rsidR="00283114" w:rsidRPr="003D6768" w:rsidRDefault="00561E2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cs/>
              </w:rPr>
            </w:pPr>
            <w:r>
              <w:rPr>
                <w:rFonts w:cs="Times New Roman"/>
                <w:sz w:val="22"/>
                <w:szCs w:val="22"/>
              </w:rPr>
              <w:t>39,</w:t>
            </w:r>
            <w:r w:rsidR="00FB5F78">
              <w:rPr>
                <w:rFonts w:cs="Times New Roman"/>
                <w:sz w:val="22"/>
                <w:szCs w:val="22"/>
              </w:rPr>
              <w:t>977</w:t>
            </w:r>
          </w:p>
        </w:tc>
        <w:tc>
          <w:tcPr>
            <w:tcW w:w="284" w:type="dxa"/>
          </w:tcPr>
          <w:p w14:paraId="6CE97D0E" w14:textId="77777777" w:rsidR="00283114" w:rsidRPr="003D6768" w:rsidRDefault="00283114" w:rsidP="00283114">
            <w:pPr>
              <w:tabs>
                <w:tab w:val="clear" w:pos="2580"/>
                <w:tab w:val="left" w:pos="2727"/>
              </w:tabs>
              <w:spacing w:line="276" w:lineRule="auto"/>
              <w:ind w:right="-108"/>
              <w:rPr>
                <w:rFonts w:cs="Times New Roman"/>
                <w:sz w:val="22"/>
                <w:szCs w:val="22"/>
                <w:highlight w:val="yellow"/>
              </w:rPr>
            </w:pPr>
          </w:p>
        </w:tc>
        <w:tc>
          <w:tcPr>
            <w:tcW w:w="1558" w:type="dxa"/>
            <w:tcBorders>
              <w:top w:val="single" w:sz="4" w:space="0" w:color="auto"/>
              <w:bottom w:val="single" w:sz="4" w:space="0" w:color="auto"/>
            </w:tcBorders>
            <w:vAlign w:val="bottom"/>
          </w:tcPr>
          <w:p w14:paraId="546F7EEA" w14:textId="1C1AF4D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40,171</w:t>
            </w:r>
          </w:p>
        </w:tc>
      </w:tr>
      <w:tr w:rsidR="00283114" w:rsidRPr="003D6768" w14:paraId="1B2BA056" w14:textId="77777777" w:rsidTr="00E930C4">
        <w:trPr>
          <w:cantSplit/>
        </w:trPr>
        <w:tc>
          <w:tcPr>
            <w:tcW w:w="5954" w:type="dxa"/>
          </w:tcPr>
          <w:p w14:paraId="396D9DA3"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p>
        </w:tc>
        <w:tc>
          <w:tcPr>
            <w:tcW w:w="1560" w:type="dxa"/>
            <w:tcBorders>
              <w:top w:val="single" w:sz="4" w:space="0" w:color="auto"/>
            </w:tcBorders>
            <w:vAlign w:val="bottom"/>
          </w:tcPr>
          <w:p w14:paraId="3D4551B4"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4" w:type="dxa"/>
          </w:tcPr>
          <w:p w14:paraId="275C37EA" w14:textId="77777777" w:rsidR="00283114" w:rsidRPr="003D6768" w:rsidRDefault="00283114" w:rsidP="00283114">
            <w:pPr>
              <w:tabs>
                <w:tab w:val="clear" w:pos="2580"/>
                <w:tab w:val="left" w:pos="2727"/>
              </w:tabs>
              <w:spacing w:line="276" w:lineRule="auto"/>
              <w:ind w:right="-108"/>
              <w:rPr>
                <w:rFonts w:cs="Times New Roman"/>
                <w:sz w:val="22"/>
                <w:szCs w:val="22"/>
                <w:highlight w:val="yellow"/>
              </w:rPr>
            </w:pPr>
          </w:p>
        </w:tc>
        <w:tc>
          <w:tcPr>
            <w:tcW w:w="1558" w:type="dxa"/>
            <w:tcBorders>
              <w:top w:val="single" w:sz="4" w:space="0" w:color="auto"/>
            </w:tcBorders>
            <w:vAlign w:val="bottom"/>
          </w:tcPr>
          <w:p w14:paraId="17D9D777" w14:textId="77777777" w:rsidR="00283114" w:rsidRPr="003D6768" w:rsidRDefault="00283114" w:rsidP="00283114">
            <w:pPr>
              <w:tabs>
                <w:tab w:val="clear" w:pos="227"/>
                <w:tab w:val="clear" w:pos="454"/>
                <w:tab w:val="clear" w:pos="680"/>
                <w:tab w:val="clear" w:pos="907"/>
              </w:tabs>
              <w:spacing w:line="276" w:lineRule="auto"/>
              <w:ind w:right="34"/>
              <w:jc w:val="right"/>
              <w:rPr>
                <w:rFonts w:cs="Times New Roman"/>
                <w:sz w:val="22"/>
                <w:szCs w:val="22"/>
              </w:rPr>
            </w:pPr>
          </w:p>
        </w:tc>
      </w:tr>
      <w:tr w:rsidR="00283114" w:rsidRPr="003D6768" w14:paraId="1107ACC9" w14:textId="77777777" w:rsidTr="00E930C4">
        <w:trPr>
          <w:cantSplit/>
        </w:trPr>
        <w:tc>
          <w:tcPr>
            <w:tcW w:w="5954" w:type="dxa"/>
          </w:tcPr>
          <w:p w14:paraId="73B2CE3E" w14:textId="77777777"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2"/>
                <w:szCs w:val="22"/>
              </w:rPr>
            </w:pPr>
            <w:r w:rsidRPr="003D6768">
              <w:rPr>
                <w:rFonts w:cs="Times New Roman"/>
                <w:sz w:val="22"/>
                <w:szCs w:val="22"/>
              </w:rPr>
              <w:t xml:space="preserve">Gross profit </w:t>
            </w:r>
          </w:p>
        </w:tc>
        <w:tc>
          <w:tcPr>
            <w:tcW w:w="1560" w:type="dxa"/>
            <w:tcBorders>
              <w:bottom w:val="double" w:sz="4" w:space="0" w:color="auto"/>
            </w:tcBorders>
            <w:vAlign w:val="bottom"/>
          </w:tcPr>
          <w:p w14:paraId="2D9F19E9" w14:textId="32F7B5FD" w:rsidR="00283114" w:rsidRPr="003D6768" w:rsidRDefault="00561E21"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8,</w:t>
            </w:r>
            <w:r w:rsidR="00FB5F78">
              <w:rPr>
                <w:rFonts w:cs="Times New Roman"/>
                <w:sz w:val="22"/>
                <w:szCs w:val="22"/>
              </w:rPr>
              <w:t>109</w:t>
            </w:r>
          </w:p>
        </w:tc>
        <w:tc>
          <w:tcPr>
            <w:tcW w:w="284" w:type="dxa"/>
          </w:tcPr>
          <w:p w14:paraId="4BB1BD03" w14:textId="77777777" w:rsidR="00283114" w:rsidRPr="003D6768" w:rsidRDefault="00283114" w:rsidP="00283114">
            <w:pPr>
              <w:tabs>
                <w:tab w:val="clear" w:pos="2580"/>
                <w:tab w:val="left" w:pos="2727"/>
              </w:tabs>
              <w:spacing w:line="276" w:lineRule="auto"/>
              <w:ind w:right="-108"/>
              <w:rPr>
                <w:rFonts w:cs="Times New Roman"/>
                <w:sz w:val="22"/>
                <w:szCs w:val="22"/>
                <w:highlight w:val="yellow"/>
              </w:rPr>
            </w:pPr>
          </w:p>
        </w:tc>
        <w:tc>
          <w:tcPr>
            <w:tcW w:w="1558" w:type="dxa"/>
            <w:tcBorders>
              <w:bottom w:val="double" w:sz="4" w:space="0" w:color="auto"/>
            </w:tcBorders>
            <w:vAlign w:val="bottom"/>
          </w:tcPr>
          <w:p w14:paraId="7CACECDC" w14:textId="2B223C18" w:rsidR="00283114" w:rsidRPr="003D6768"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3D6768">
              <w:rPr>
                <w:rFonts w:cs="Times New Roman"/>
                <w:sz w:val="22"/>
                <w:szCs w:val="22"/>
              </w:rPr>
              <w:t>8,992</w:t>
            </w:r>
          </w:p>
        </w:tc>
      </w:tr>
    </w:tbl>
    <w:p w14:paraId="0E3397B1" w14:textId="77777777" w:rsidR="00BF2421" w:rsidRDefault="00BF2421" w:rsidP="00A84147">
      <w:pPr>
        <w:pStyle w:val="NoSpacing"/>
        <w:spacing w:line="276" w:lineRule="auto"/>
        <w:jc w:val="thaiDistribute"/>
        <w:rPr>
          <w:rFonts w:cs="Times New Roman"/>
          <w:sz w:val="22"/>
          <w:szCs w:val="22"/>
        </w:rPr>
      </w:pPr>
    </w:p>
    <w:p w14:paraId="4A1CD5BB" w14:textId="77777777" w:rsidR="00F65C2D" w:rsidRDefault="00F65C2D" w:rsidP="00A84147">
      <w:pPr>
        <w:pStyle w:val="NoSpacing"/>
        <w:spacing w:line="276" w:lineRule="auto"/>
        <w:jc w:val="thaiDistribute"/>
        <w:rPr>
          <w:rFonts w:cs="Times New Roman"/>
          <w:sz w:val="22"/>
          <w:szCs w:val="22"/>
        </w:rPr>
      </w:pPr>
    </w:p>
    <w:p w14:paraId="6EDF3F27" w14:textId="77777777" w:rsidR="00F65C2D" w:rsidRDefault="00F65C2D" w:rsidP="00A84147">
      <w:pPr>
        <w:pStyle w:val="NoSpacing"/>
        <w:spacing w:line="276" w:lineRule="auto"/>
        <w:jc w:val="thaiDistribute"/>
        <w:rPr>
          <w:rFonts w:cs="Times New Roman"/>
          <w:sz w:val="22"/>
          <w:szCs w:val="22"/>
        </w:rPr>
      </w:pPr>
    </w:p>
    <w:p w14:paraId="18A76D1D" w14:textId="77777777" w:rsidR="00F65C2D" w:rsidRPr="003D6768" w:rsidRDefault="00F65C2D" w:rsidP="00A84147">
      <w:pPr>
        <w:pStyle w:val="NoSpacing"/>
        <w:spacing w:line="276" w:lineRule="auto"/>
        <w:jc w:val="thaiDistribute"/>
        <w:rPr>
          <w:rFonts w:cs="Times New Roman"/>
          <w:sz w:val="22"/>
          <w:szCs w:val="22"/>
        </w:rPr>
      </w:pPr>
    </w:p>
    <w:p w14:paraId="44A753BE" w14:textId="5503E9FF" w:rsidR="00E82898"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BF2421">
        <w:rPr>
          <w:rFonts w:eastAsia="Calibri" w:cs="Times New Roman"/>
          <w:sz w:val="22"/>
          <w:szCs w:val="22"/>
        </w:rPr>
        <w:lastRenderedPageBreak/>
        <w:t>* According to Thai Financial Reporting Standard No. 15, Revenue from Contracts with Customers, the Company recognizes revenues (cash received) from sales of broilers at guaranteed contractual prices net of costs of chicks and chicken feed provided by the counterparties and chicken transportation expenses advanced by the counterparties as revenues from contract broiler farming in the statements of comprehensive income.</w:t>
      </w:r>
    </w:p>
    <w:p w14:paraId="2EEB9E57" w14:textId="77777777" w:rsidR="00BF2421" w:rsidRPr="003D6768"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517C763E" w14:textId="308E3DFB" w:rsidR="00E82898" w:rsidRPr="003D676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t>As at March 31, 202</w:t>
      </w:r>
      <w:r w:rsidR="00BF2421">
        <w:rPr>
          <w:rFonts w:cs="Times New Roman"/>
          <w:sz w:val="22"/>
          <w:szCs w:val="22"/>
        </w:rPr>
        <w:t>5</w:t>
      </w:r>
      <w:r w:rsidRPr="003D6768">
        <w:rPr>
          <w:rFonts w:cs="Times New Roman"/>
          <w:sz w:val="22"/>
          <w:szCs w:val="22"/>
        </w:rPr>
        <w:t xml:space="preserve"> and December 31, 202</w:t>
      </w:r>
      <w:r w:rsidR="00BF2421">
        <w:rPr>
          <w:rFonts w:cs="Times New Roman"/>
          <w:sz w:val="22"/>
          <w:szCs w:val="22"/>
        </w:rPr>
        <w:t>4</w:t>
      </w:r>
      <w:r w:rsidRPr="003D6768">
        <w:rPr>
          <w:rFonts w:cs="Times New Roman"/>
          <w:sz w:val="22"/>
          <w:szCs w:val="22"/>
        </w:rPr>
        <w:t>,</w:t>
      </w:r>
      <w:r w:rsidR="00BF2421" w:rsidRPr="00BF2421">
        <w:rPr>
          <w:rFonts w:cs="Times New Roman"/>
          <w:sz w:val="22"/>
          <w:szCs w:val="22"/>
        </w:rPr>
        <w:t xml:space="preserve"> unbilled receivables of Baht </w:t>
      </w:r>
      <w:r w:rsidR="00561E21">
        <w:rPr>
          <w:rFonts w:cs="Times New Roman"/>
          <w:sz w:val="22"/>
          <w:szCs w:val="22"/>
        </w:rPr>
        <w:t>16.</w:t>
      </w:r>
      <w:r w:rsidR="006F2A52">
        <w:rPr>
          <w:rFonts w:cs="Times New Roman"/>
          <w:sz w:val="22"/>
          <w:szCs w:val="22"/>
        </w:rPr>
        <w:t>5</w:t>
      </w:r>
      <w:r w:rsidR="00BF2421" w:rsidRPr="00BF2421">
        <w:rPr>
          <w:rFonts w:cs="Times New Roman"/>
          <w:sz w:val="22"/>
          <w:szCs w:val="22"/>
        </w:rPr>
        <w:t xml:space="preserve"> million and Baht 24.7 million, respectively, resulted from the recognition of revenues from contract broiler farming throughout the raising period (over time). The Company transports the broilers to the slaughterhouses designated by the counterparties within </w:t>
      </w:r>
      <w:r w:rsidR="00BF2421">
        <w:rPr>
          <w:rFonts w:cs="Times New Roman"/>
          <w:sz w:val="22"/>
          <w:szCs w:val="22"/>
        </w:rPr>
        <w:t>April-May</w:t>
      </w:r>
      <w:r w:rsidR="00BF2421" w:rsidRPr="00BF2421">
        <w:rPr>
          <w:rFonts w:cs="Times New Roman"/>
          <w:sz w:val="22"/>
          <w:szCs w:val="22"/>
        </w:rPr>
        <w:t xml:space="preserve"> 2025 and January-February 202</w:t>
      </w:r>
      <w:r w:rsidR="00BF2421">
        <w:rPr>
          <w:rFonts w:cs="Times New Roman"/>
          <w:sz w:val="22"/>
          <w:szCs w:val="22"/>
        </w:rPr>
        <w:t>5</w:t>
      </w:r>
      <w:r w:rsidR="00BF2421" w:rsidRPr="00BF2421">
        <w:rPr>
          <w:rFonts w:cs="Times New Roman"/>
          <w:sz w:val="22"/>
          <w:szCs w:val="22"/>
        </w:rPr>
        <w:t xml:space="preserve">, respectively, and receives payments from the counterparties within </w:t>
      </w:r>
      <w:r w:rsidR="00BF2421">
        <w:rPr>
          <w:rFonts w:cs="Times New Roman"/>
          <w:sz w:val="22"/>
          <w:szCs w:val="22"/>
        </w:rPr>
        <w:t>April-May</w:t>
      </w:r>
      <w:r w:rsidR="00BF2421" w:rsidRPr="00BF2421">
        <w:rPr>
          <w:rFonts w:cs="Times New Roman"/>
          <w:sz w:val="22"/>
          <w:szCs w:val="22"/>
        </w:rPr>
        <w:t xml:space="preserve"> 2025 and January-February 202</w:t>
      </w:r>
      <w:r w:rsidR="00BF2421">
        <w:rPr>
          <w:rFonts w:cs="Times New Roman"/>
          <w:sz w:val="22"/>
          <w:szCs w:val="22"/>
        </w:rPr>
        <w:t>5</w:t>
      </w:r>
      <w:r w:rsidR="00BF2421" w:rsidRPr="00BF2421">
        <w:rPr>
          <w:rFonts w:cs="Times New Roman"/>
          <w:sz w:val="22"/>
          <w:szCs w:val="22"/>
        </w:rPr>
        <w:t>, respectively.</w:t>
      </w:r>
    </w:p>
    <w:p w14:paraId="05FC8DAA" w14:textId="77777777" w:rsidR="00EC6BD9" w:rsidRPr="00567E10" w:rsidRDefault="00EC6BD9"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791672CE" w14:textId="528356FB" w:rsidR="00567E10" w:rsidRPr="00567E10" w:rsidRDefault="00567E10" w:rsidP="00BC34C8">
      <w:pPr>
        <w:pStyle w:val="NoSpacing"/>
        <w:spacing w:line="276" w:lineRule="auto"/>
        <w:jc w:val="thaiDistribute"/>
        <w:rPr>
          <w:rFonts w:cs="Times New Roman"/>
          <w:spacing w:val="-2"/>
          <w:sz w:val="22"/>
          <w:szCs w:val="22"/>
        </w:rPr>
      </w:pPr>
      <w:r w:rsidRPr="00567E10">
        <w:rPr>
          <w:rFonts w:cs="Times New Roman"/>
          <w:spacing w:val="-2"/>
          <w:sz w:val="22"/>
          <w:szCs w:val="22"/>
        </w:rPr>
        <w:t xml:space="preserve">As at </w:t>
      </w:r>
      <w:r w:rsidR="00BC34C8">
        <w:rPr>
          <w:rFonts w:cs="Times New Roman"/>
          <w:spacing w:val="-2"/>
          <w:sz w:val="22"/>
          <w:szCs w:val="22"/>
        </w:rPr>
        <w:t>March</w:t>
      </w:r>
      <w:r w:rsidRPr="00567E10">
        <w:rPr>
          <w:rFonts w:cs="Times New Roman"/>
          <w:spacing w:val="-2"/>
          <w:sz w:val="22"/>
          <w:szCs w:val="22"/>
        </w:rPr>
        <w:t xml:space="preserve"> 31, 202</w:t>
      </w:r>
      <w:r w:rsidR="00BC34C8">
        <w:rPr>
          <w:rFonts w:cs="Times New Roman"/>
          <w:spacing w:val="-2"/>
          <w:sz w:val="22"/>
          <w:szCs w:val="22"/>
        </w:rPr>
        <w:t>5</w:t>
      </w:r>
      <w:r w:rsidRPr="00567E10">
        <w:rPr>
          <w:rFonts w:cs="Times New Roman"/>
          <w:spacing w:val="-2"/>
          <w:sz w:val="22"/>
          <w:szCs w:val="22"/>
        </w:rPr>
        <w:t xml:space="preserve"> and </w:t>
      </w:r>
      <w:r w:rsidR="00BC34C8" w:rsidRPr="00567E10">
        <w:rPr>
          <w:rFonts w:cs="Times New Roman"/>
          <w:spacing w:val="-2"/>
          <w:sz w:val="22"/>
          <w:szCs w:val="22"/>
        </w:rPr>
        <w:t>December 31, 2024</w:t>
      </w:r>
      <w:r w:rsidRPr="00567E10">
        <w:rPr>
          <w:rFonts w:cs="Times New Roman"/>
          <w:spacing w:val="-2"/>
          <w:sz w:val="22"/>
          <w:szCs w:val="22"/>
        </w:rPr>
        <w:t>, assets and liabilities from procurement of chicks and chicken feed, provided by the counterparties recorded under the terms of contracts that the counterparties have not been deducted from payments for purchases of broilers at guaranteed contract prices, were as follows:</w:t>
      </w:r>
    </w:p>
    <w:p w14:paraId="6D3F2FB6" w14:textId="77777777" w:rsidR="00567E10" w:rsidRPr="00567E10"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cs/>
        </w:rPr>
      </w:pPr>
    </w:p>
    <w:tbl>
      <w:tblPr>
        <w:tblW w:w="9365" w:type="dxa"/>
        <w:tblInd w:w="108" w:type="dxa"/>
        <w:tblLayout w:type="fixed"/>
        <w:tblLook w:val="0000" w:firstRow="0" w:lastRow="0" w:firstColumn="0" w:lastColumn="0" w:noHBand="0" w:noVBand="0"/>
      </w:tblPr>
      <w:tblGrid>
        <w:gridCol w:w="5949"/>
        <w:gridCol w:w="1559"/>
        <w:gridCol w:w="283"/>
        <w:gridCol w:w="1574"/>
      </w:tblGrid>
      <w:tr w:rsidR="00567E10" w:rsidRPr="00567E10" w14:paraId="283EDE06" w14:textId="77777777" w:rsidTr="00584E9F">
        <w:trPr>
          <w:cantSplit/>
        </w:trPr>
        <w:tc>
          <w:tcPr>
            <w:tcW w:w="5949" w:type="dxa"/>
          </w:tcPr>
          <w:p w14:paraId="2C164218" w14:textId="77777777" w:rsidR="00567E10" w:rsidRPr="00567E10" w:rsidRDefault="00567E10" w:rsidP="00567E10">
            <w:pPr>
              <w:pStyle w:val="3"/>
              <w:tabs>
                <w:tab w:val="clear" w:pos="360"/>
                <w:tab w:val="clear" w:pos="720"/>
              </w:tabs>
              <w:spacing w:line="276" w:lineRule="auto"/>
              <w:ind w:left="-107" w:right="-936"/>
              <w:rPr>
                <w:rFonts w:cs="Times New Roman"/>
                <w:cs/>
                <w:lang w:val="en-US"/>
              </w:rPr>
            </w:pPr>
          </w:p>
        </w:tc>
        <w:tc>
          <w:tcPr>
            <w:tcW w:w="3416" w:type="dxa"/>
            <w:gridSpan w:val="3"/>
            <w:tcBorders>
              <w:bottom w:val="single" w:sz="4" w:space="0" w:color="auto"/>
            </w:tcBorders>
            <w:vAlign w:val="bottom"/>
          </w:tcPr>
          <w:p w14:paraId="6CF258A0" w14:textId="77777777" w:rsidR="00567E10" w:rsidRPr="00567E10"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567E10">
              <w:rPr>
                <w:rFonts w:cs="Times New Roman"/>
                <w:sz w:val="22"/>
                <w:szCs w:val="22"/>
              </w:rPr>
              <w:t>In Thousand Baht</w:t>
            </w:r>
          </w:p>
        </w:tc>
      </w:tr>
      <w:tr w:rsidR="00BC34C8" w:rsidRPr="00567E10" w14:paraId="3E6F2920" w14:textId="77777777" w:rsidTr="00584E9F">
        <w:trPr>
          <w:cantSplit/>
        </w:trPr>
        <w:tc>
          <w:tcPr>
            <w:tcW w:w="5949" w:type="dxa"/>
          </w:tcPr>
          <w:p w14:paraId="0ED8553D" w14:textId="77777777" w:rsidR="00BC34C8" w:rsidRPr="00567E10" w:rsidRDefault="00BC34C8" w:rsidP="00BC34C8">
            <w:pPr>
              <w:pStyle w:val="3"/>
              <w:tabs>
                <w:tab w:val="clear" w:pos="360"/>
                <w:tab w:val="clear" w:pos="720"/>
              </w:tabs>
              <w:spacing w:line="276" w:lineRule="auto"/>
              <w:ind w:left="-107" w:right="-936"/>
              <w:rPr>
                <w:rFonts w:cs="Times New Roman"/>
                <w:cs/>
              </w:rPr>
            </w:pPr>
          </w:p>
        </w:tc>
        <w:tc>
          <w:tcPr>
            <w:tcW w:w="1559" w:type="dxa"/>
            <w:tcBorders>
              <w:bottom w:val="single" w:sz="4" w:space="0" w:color="auto"/>
            </w:tcBorders>
          </w:tcPr>
          <w:p w14:paraId="1F62ED14" w14:textId="77777777" w:rsidR="006F2A52"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Pr>
                <w:rFonts w:cs="Times New Roman"/>
                <w:sz w:val="22"/>
                <w:szCs w:val="22"/>
              </w:rPr>
              <w:t xml:space="preserve">March 31, </w:t>
            </w:r>
          </w:p>
          <w:p w14:paraId="1C4ABC76" w14:textId="412ABB5E" w:rsidR="00BC34C8" w:rsidRPr="00567E10" w:rsidRDefault="00BC34C8"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567E10">
              <w:rPr>
                <w:rFonts w:cs="Times New Roman"/>
                <w:sz w:val="22"/>
                <w:szCs w:val="22"/>
              </w:rPr>
              <w:t>202</w:t>
            </w:r>
            <w:r>
              <w:rPr>
                <w:rFonts w:cs="Times New Roman"/>
                <w:sz w:val="22"/>
                <w:szCs w:val="22"/>
              </w:rPr>
              <w:t>5</w:t>
            </w:r>
          </w:p>
        </w:tc>
        <w:tc>
          <w:tcPr>
            <w:tcW w:w="283" w:type="dxa"/>
          </w:tcPr>
          <w:p w14:paraId="7A2CB04A"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74" w:type="dxa"/>
            <w:tcBorders>
              <w:bottom w:val="single" w:sz="4" w:space="0" w:color="auto"/>
            </w:tcBorders>
          </w:tcPr>
          <w:p w14:paraId="1F73F448" w14:textId="0E99E674" w:rsidR="00BC34C8" w:rsidRPr="00567E10"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Pr>
                <w:rFonts w:cs="Times New Roman"/>
                <w:sz w:val="22"/>
                <w:szCs w:val="22"/>
              </w:rPr>
              <w:t xml:space="preserve">December 31, </w:t>
            </w:r>
            <w:r w:rsidR="00BC34C8" w:rsidRPr="00567E10">
              <w:rPr>
                <w:rFonts w:cs="Times New Roman"/>
                <w:sz w:val="22"/>
                <w:szCs w:val="22"/>
              </w:rPr>
              <w:t>202</w:t>
            </w:r>
            <w:r w:rsidR="00BC34C8">
              <w:rPr>
                <w:rFonts w:cs="Times New Roman"/>
                <w:sz w:val="22"/>
                <w:szCs w:val="22"/>
              </w:rPr>
              <w:t>4</w:t>
            </w:r>
          </w:p>
        </w:tc>
      </w:tr>
      <w:tr w:rsidR="00BC34C8" w:rsidRPr="00567E10" w14:paraId="0CFF32B4" w14:textId="77777777" w:rsidTr="00584E9F">
        <w:trPr>
          <w:cantSplit/>
        </w:trPr>
        <w:tc>
          <w:tcPr>
            <w:tcW w:w="5949" w:type="dxa"/>
          </w:tcPr>
          <w:p w14:paraId="49898897" w14:textId="77777777" w:rsidR="00BC34C8" w:rsidRPr="00567E10" w:rsidRDefault="00BC34C8" w:rsidP="00BC34C8">
            <w:pPr>
              <w:tabs>
                <w:tab w:val="clear" w:pos="2580"/>
                <w:tab w:val="left" w:pos="2727"/>
              </w:tabs>
              <w:spacing w:line="276" w:lineRule="auto"/>
              <w:ind w:left="-107" w:right="-108"/>
              <w:rPr>
                <w:rFonts w:cs="Times New Roman"/>
                <w:sz w:val="22"/>
                <w:szCs w:val="22"/>
                <w:cs/>
              </w:rPr>
            </w:pPr>
            <w:r w:rsidRPr="00567E10">
              <w:rPr>
                <w:rFonts w:cs="Times New Roman"/>
                <w:sz w:val="22"/>
                <w:szCs w:val="22"/>
              </w:rPr>
              <w:t xml:space="preserve">Costs of chicks and chicken feed </w:t>
            </w:r>
          </w:p>
        </w:tc>
        <w:tc>
          <w:tcPr>
            <w:tcW w:w="1559" w:type="dxa"/>
            <w:vAlign w:val="bottom"/>
          </w:tcPr>
          <w:p w14:paraId="3C49EC23"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7AF4C80A"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vAlign w:val="bottom"/>
          </w:tcPr>
          <w:p w14:paraId="1BAB12DC"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BC34C8" w:rsidRPr="00567E10" w14:paraId="53C9E3CD" w14:textId="77777777" w:rsidTr="00584E9F">
        <w:trPr>
          <w:cantSplit/>
        </w:trPr>
        <w:tc>
          <w:tcPr>
            <w:tcW w:w="5949" w:type="dxa"/>
          </w:tcPr>
          <w:p w14:paraId="3548E062" w14:textId="77777777" w:rsidR="00BC34C8" w:rsidRPr="00567E10" w:rsidRDefault="00BC34C8" w:rsidP="00BC34C8">
            <w:pPr>
              <w:tabs>
                <w:tab w:val="clear" w:pos="2580"/>
                <w:tab w:val="left" w:pos="2727"/>
              </w:tabs>
              <w:spacing w:line="276" w:lineRule="auto"/>
              <w:ind w:left="-107" w:right="-108"/>
              <w:rPr>
                <w:rFonts w:cs="Times New Roman"/>
                <w:sz w:val="22"/>
                <w:szCs w:val="22"/>
                <w:cs/>
              </w:rPr>
            </w:pPr>
            <w:r w:rsidRPr="00567E10">
              <w:rPr>
                <w:rFonts w:cs="Times New Roman"/>
                <w:sz w:val="22"/>
                <w:szCs w:val="22"/>
              </w:rPr>
              <w:t>- Broilers during raising</w:t>
            </w:r>
          </w:p>
        </w:tc>
        <w:tc>
          <w:tcPr>
            <w:tcW w:w="1559" w:type="dxa"/>
            <w:vAlign w:val="bottom"/>
          </w:tcPr>
          <w:p w14:paraId="47D4E3E5" w14:textId="4171BA66" w:rsidR="00BC34C8" w:rsidRPr="00567E10" w:rsidRDefault="00561E21"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82,091</w:t>
            </w:r>
          </w:p>
        </w:tc>
        <w:tc>
          <w:tcPr>
            <w:tcW w:w="283" w:type="dxa"/>
          </w:tcPr>
          <w:p w14:paraId="4D37AF4B"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vAlign w:val="bottom"/>
          </w:tcPr>
          <w:p w14:paraId="6C4CA7AF" w14:textId="577B14ED"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567E10">
              <w:rPr>
                <w:rFonts w:cs="Times New Roman"/>
                <w:sz w:val="22"/>
                <w:szCs w:val="22"/>
              </w:rPr>
              <w:t>146,451</w:t>
            </w:r>
          </w:p>
        </w:tc>
      </w:tr>
      <w:tr w:rsidR="00BC34C8" w:rsidRPr="00567E10" w14:paraId="1D0BA67D" w14:textId="77777777" w:rsidTr="00584E9F">
        <w:trPr>
          <w:cantSplit/>
        </w:trPr>
        <w:tc>
          <w:tcPr>
            <w:tcW w:w="5949" w:type="dxa"/>
          </w:tcPr>
          <w:p w14:paraId="033519CD" w14:textId="77777777" w:rsidR="00BC34C8" w:rsidRPr="00567E10" w:rsidRDefault="00BC34C8" w:rsidP="00BC34C8">
            <w:pPr>
              <w:tabs>
                <w:tab w:val="clear" w:pos="2580"/>
                <w:tab w:val="left" w:pos="2727"/>
              </w:tabs>
              <w:spacing w:line="276" w:lineRule="auto"/>
              <w:ind w:left="-107" w:right="-108"/>
              <w:rPr>
                <w:rFonts w:cs="Times New Roman"/>
                <w:sz w:val="22"/>
                <w:szCs w:val="22"/>
                <w:cs/>
              </w:rPr>
            </w:pPr>
            <w:r w:rsidRPr="00567E10">
              <w:rPr>
                <w:rFonts w:cs="Times New Roman"/>
                <w:sz w:val="22"/>
                <w:szCs w:val="22"/>
              </w:rPr>
              <w:t>- Broilers transported to the counterparties’ slaughterhouses</w:t>
            </w:r>
          </w:p>
        </w:tc>
        <w:tc>
          <w:tcPr>
            <w:tcW w:w="1559" w:type="dxa"/>
            <w:tcBorders>
              <w:bottom w:val="single" w:sz="4" w:space="0" w:color="auto"/>
            </w:tcBorders>
            <w:vAlign w:val="bottom"/>
          </w:tcPr>
          <w:p w14:paraId="272B7749" w14:textId="375E12BA" w:rsidR="00BC34C8" w:rsidRPr="00567E10" w:rsidRDefault="00561E21"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118,826</w:t>
            </w:r>
          </w:p>
        </w:tc>
        <w:tc>
          <w:tcPr>
            <w:tcW w:w="283" w:type="dxa"/>
          </w:tcPr>
          <w:p w14:paraId="498BECA2"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tcBorders>
              <w:bottom w:val="single" w:sz="4" w:space="0" w:color="auto"/>
            </w:tcBorders>
            <w:vAlign w:val="bottom"/>
          </w:tcPr>
          <w:p w14:paraId="1801EDC7" w14:textId="256CC98A"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567E10">
              <w:rPr>
                <w:rFonts w:cs="Times New Roman"/>
                <w:sz w:val="22"/>
                <w:szCs w:val="22"/>
              </w:rPr>
              <w:t>75,826</w:t>
            </w:r>
          </w:p>
        </w:tc>
      </w:tr>
      <w:tr w:rsidR="00BC34C8" w:rsidRPr="00567E10" w14:paraId="59C188BF" w14:textId="77777777" w:rsidTr="00584E9F">
        <w:trPr>
          <w:cantSplit/>
        </w:trPr>
        <w:tc>
          <w:tcPr>
            <w:tcW w:w="5949" w:type="dxa"/>
          </w:tcPr>
          <w:p w14:paraId="62FECFEA" w14:textId="77777777" w:rsidR="00BC34C8" w:rsidRPr="00567E10" w:rsidRDefault="00BC34C8" w:rsidP="00BC34C8">
            <w:pPr>
              <w:tabs>
                <w:tab w:val="clear" w:pos="2580"/>
                <w:tab w:val="left" w:pos="2727"/>
              </w:tabs>
              <w:spacing w:line="276" w:lineRule="auto"/>
              <w:ind w:left="-107" w:right="-108"/>
              <w:rPr>
                <w:rFonts w:cs="Times New Roman"/>
                <w:sz w:val="22"/>
                <w:szCs w:val="22"/>
                <w:cs/>
              </w:rPr>
            </w:pPr>
            <w:r w:rsidRPr="00567E10">
              <w:rPr>
                <w:rFonts w:cs="Times New Roman"/>
                <w:sz w:val="22"/>
                <w:szCs w:val="22"/>
              </w:rPr>
              <w:t>Total</w:t>
            </w:r>
          </w:p>
        </w:tc>
        <w:tc>
          <w:tcPr>
            <w:tcW w:w="1559" w:type="dxa"/>
            <w:tcBorders>
              <w:top w:val="single" w:sz="4" w:space="0" w:color="auto"/>
              <w:bottom w:val="double" w:sz="4" w:space="0" w:color="auto"/>
            </w:tcBorders>
            <w:vAlign w:val="bottom"/>
          </w:tcPr>
          <w:p w14:paraId="647B4149" w14:textId="356FCB85" w:rsidR="00BC34C8" w:rsidRPr="00567E10" w:rsidRDefault="00561E21"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200,917</w:t>
            </w:r>
          </w:p>
        </w:tc>
        <w:tc>
          <w:tcPr>
            <w:tcW w:w="283" w:type="dxa"/>
          </w:tcPr>
          <w:p w14:paraId="67848255"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tcBorders>
              <w:top w:val="single" w:sz="4" w:space="0" w:color="auto"/>
              <w:bottom w:val="double" w:sz="4" w:space="0" w:color="auto"/>
            </w:tcBorders>
            <w:vAlign w:val="bottom"/>
          </w:tcPr>
          <w:p w14:paraId="6188D789" w14:textId="172281B2"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567E10">
              <w:rPr>
                <w:rFonts w:cs="Times New Roman"/>
                <w:sz w:val="22"/>
                <w:szCs w:val="22"/>
              </w:rPr>
              <w:t>222,277</w:t>
            </w:r>
          </w:p>
        </w:tc>
      </w:tr>
      <w:tr w:rsidR="00BC34C8" w:rsidRPr="00567E10" w14:paraId="1A068209" w14:textId="77777777" w:rsidTr="00584E9F">
        <w:trPr>
          <w:cantSplit/>
        </w:trPr>
        <w:tc>
          <w:tcPr>
            <w:tcW w:w="5949" w:type="dxa"/>
          </w:tcPr>
          <w:p w14:paraId="70A7E964" w14:textId="77777777" w:rsidR="00BC34C8" w:rsidRPr="00567E10" w:rsidRDefault="00BC34C8" w:rsidP="00BC34C8">
            <w:pPr>
              <w:tabs>
                <w:tab w:val="clear" w:pos="2580"/>
                <w:tab w:val="left" w:pos="2727"/>
              </w:tabs>
              <w:spacing w:line="276" w:lineRule="auto"/>
              <w:ind w:left="-107" w:right="-108"/>
              <w:rPr>
                <w:rFonts w:cs="Times New Roman"/>
                <w:sz w:val="22"/>
                <w:szCs w:val="22"/>
                <w:cs/>
              </w:rPr>
            </w:pPr>
          </w:p>
        </w:tc>
        <w:tc>
          <w:tcPr>
            <w:tcW w:w="1559" w:type="dxa"/>
            <w:tcBorders>
              <w:top w:val="double" w:sz="4" w:space="0" w:color="auto"/>
            </w:tcBorders>
            <w:vAlign w:val="bottom"/>
          </w:tcPr>
          <w:p w14:paraId="74B191A5"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Borders>
              <w:bottom w:val="nil"/>
            </w:tcBorders>
          </w:tcPr>
          <w:p w14:paraId="5B2D4B92"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tcBorders>
              <w:top w:val="double" w:sz="4" w:space="0" w:color="auto"/>
            </w:tcBorders>
            <w:vAlign w:val="bottom"/>
          </w:tcPr>
          <w:p w14:paraId="73B8F7C7"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BC34C8" w:rsidRPr="00567E10" w14:paraId="78CBE9A1" w14:textId="77777777" w:rsidTr="00584E9F">
        <w:trPr>
          <w:cantSplit/>
        </w:trPr>
        <w:tc>
          <w:tcPr>
            <w:tcW w:w="5949" w:type="dxa"/>
          </w:tcPr>
          <w:p w14:paraId="06B746C0" w14:textId="77777777" w:rsidR="00BC34C8" w:rsidRPr="00567E10" w:rsidRDefault="00BC34C8" w:rsidP="00BC34C8">
            <w:pPr>
              <w:tabs>
                <w:tab w:val="clear" w:pos="2580"/>
                <w:tab w:val="left" w:pos="2727"/>
              </w:tabs>
              <w:spacing w:line="276" w:lineRule="auto"/>
              <w:ind w:left="-107" w:right="-108"/>
              <w:rPr>
                <w:rFonts w:cs="Times New Roman"/>
                <w:sz w:val="22"/>
                <w:szCs w:val="22"/>
                <w:cs/>
              </w:rPr>
            </w:pPr>
            <w:r w:rsidRPr="00567E10">
              <w:rPr>
                <w:rFonts w:cs="Times New Roman"/>
                <w:sz w:val="22"/>
                <w:szCs w:val="22"/>
              </w:rPr>
              <w:t xml:space="preserve">Trade payables - chicks and chicken feed </w:t>
            </w:r>
          </w:p>
        </w:tc>
        <w:tc>
          <w:tcPr>
            <w:tcW w:w="1559" w:type="dxa"/>
            <w:tcBorders>
              <w:bottom w:val="double" w:sz="4" w:space="0" w:color="auto"/>
            </w:tcBorders>
            <w:vAlign w:val="bottom"/>
          </w:tcPr>
          <w:p w14:paraId="4021DF0F" w14:textId="4B856E55" w:rsidR="00BC34C8" w:rsidRPr="00567E10" w:rsidRDefault="00561E21"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Pr>
                <w:rFonts w:cs="Times New Roman"/>
                <w:sz w:val="22"/>
                <w:szCs w:val="22"/>
              </w:rPr>
              <w:t>200,917</w:t>
            </w:r>
          </w:p>
        </w:tc>
        <w:tc>
          <w:tcPr>
            <w:tcW w:w="283" w:type="dxa"/>
            <w:tcBorders>
              <w:bottom w:val="nil"/>
            </w:tcBorders>
          </w:tcPr>
          <w:p w14:paraId="6E771BD6"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74" w:type="dxa"/>
            <w:tcBorders>
              <w:bottom w:val="double" w:sz="4" w:space="0" w:color="auto"/>
            </w:tcBorders>
            <w:vAlign w:val="bottom"/>
          </w:tcPr>
          <w:p w14:paraId="6A73D554" w14:textId="35FF5CB4"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567E10">
              <w:rPr>
                <w:rFonts w:cs="Times New Roman"/>
                <w:sz w:val="22"/>
                <w:szCs w:val="22"/>
              </w:rPr>
              <w:t>222,277</w:t>
            </w:r>
          </w:p>
        </w:tc>
      </w:tr>
    </w:tbl>
    <w:p w14:paraId="41CEB7D4" w14:textId="77777777" w:rsidR="00567E10" w:rsidRPr="00567E10"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C665CE7" w14:textId="326F210D" w:rsidR="00217461" w:rsidRPr="00567E10"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color w:val="202124"/>
          <w:sz w:val="22"/>
          <w:szCs w:val="22"/>
        </w:rPr>
      </w:pPr>
      <w:r w:rsidRPr="00567E10">
        <w:rPr>
          <w:rFonts w:cs="Times New Roman"/>
          <w:sz w:val="22"/>
          <w:szCs w:val="22"/>
        </w:rPr>
        <w:t>Due to assets (chicks and chicken feed) being under control of the counterparties,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as per Thai Financial Reporting Standards and are not presented in the Company's financial statements.</w:t>
      </w:r>
    </w:p>
    <w:p w14:paraId="723549E5" w14:textId="77777777" w:rsidR="006566BE" w:rsidRPr="003D6768" w:rsidRDefault="006566B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cs/>
        </w:rPr>
      </w:pPr>
    </w:p>
    <w:p w14:paraId="430C2A49" w14:textId="7D43B8BF" w:rsidR="00624835" w:rsidRPr="003D6768" w:rsidRDefault="0062483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SIGNIFICANT FINANCIAL INFORMATION CLASSIFIED BY OPERATING SEGMENT</w:t>
      </w:r>
    </w:p>
    <w:p w14:paraId="227FC098" w14:textId="77777777" w:rsidR="00217461" w:rsidRPr="003D676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1A0C57B2" w14:textId="77777777" w:rsidR="00217461" w:rsidRPr="003D6768" w:rsidRDefault="00217461" w:rsidP="0058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cs="Times New Roman"/>
          <w:sz w:val="22"/>
          <w:szCs w:val="22"/>
        </w:rPr>
      </w:pPr>
      <w:r w:rsidRPr="003D6768">
        <w:rPr>
          <w:rFonts w:cs="Times New Roman"/>
          <w:sz w:val="22"/>
          <w:szCs w:val="22"/>
        </w:rPr>
        <w:t xml:space="preserve">Revenues from contract broiler farming, other income, other costs and expenses of contract broiler farming, other expenses, and </w:t>
      </w:r>
      <w:r w:rsidRPr="00584E9F">
        <w:rPr>
          <w:rFonts w:eastAsia="Calibri" w:cs="Times New Roman"/>
          <w:sz w:val="22"/>
          <w:szCs w:val="22"/>
        </w:rPr>
        <w:t>profit</w:t>
      </w:r>
      <w:r w:rsidRPr="003D6768">
        <w:rPr>
          <w:rFonts w:cs="Times New Roman"/>
          <w:sz w:val="22"/>
          <w:szCs w:val="22"/>
        </w:rPr>
        <w:t xml:space="preserve">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668D154A" w14:textId="77777777" w:rsidR="00217461" w:rsidRPr="003D676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D76989D" w14:textId="63D18627" w:rsidR="00217461" w:rsidRPr="003D676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r w:rsidRPr="003D6768">
        <w:rPr>
          <w:rFonts w:eastAsia="Calibri" w:cs="Times New Roman"/>
          <w:sz w:val="22"/>
          <w:szCs w:val="22"/>
        </w:rPr>
        <w:t xml:space="preserve">Information about major customers (revenues with a single customer amount to 10% or more of the Company’s revenues) for the </w:t>
      </w:r>
      <w:r w:rsidRPr="003D6768">
        <w:rPr>
          <w:rFonts w:cs="Times New Roman"/>
          <w:sz w:val="22"/>
          <w:szCs w:val="22"/>
        </w:rPr>
        <w:t>three-month periods ended March 31, 202</w:t>
      </w:r>
      <w:r w:rsidR="00584E9F">
        <w:rPr>
          <w:rFonts w:cs="Times New Roman"/>
          <w:sz w:val="22"/>
          <w:szCs w:val="22"/>
        </w:rPr>
        <w:t>5</w:t>
      </w:r>
      <w:r w:rsidRPr="003D6768">
        <w:rPr>
          <w:rFonts w:cs="Times New Roman"/>
          <w:sz w:val="22"/>
          <w:szCs w:val="22"/>
        </w:rPr>
        <w:t xml:space="preserve"> and 202</w:t>
      </w:r>
      <w:r w:rsidR="00584E9F">
        <w:rPr>
          <w:rFonts w:cs="Times New Roman"/>
          <w:sz w:val="22"/>
          <w:szCs w:val="22"/>
        </w:rPr>
        <w:t>4</w:t>
      </w:r>
      <w:r w:rsidRPr="003D6768">
        <w:rPr>
          <w:rFonts w:cs="Times New Roman"/>
          <w:sz w:val="22"/>
          <w:szCs w:val="22"/>
        </w:rPr>
        <w:t xml:space="preserve"> </w:t>
      </w:r>
      <w:r w:rsidRPr="003D6768">
        <w:rPr>
          <w:rFonts w:eastAsia="Calibri" w:cs="Times New Roman"/>
          <w:sz w:val="22"/>
          <w:szCs w:val="22"/>
        </w:rPr>
        <w:t>were as follows:</w:t>
      </w:r>
    </w:p>
    <w:tbl>
      <w:tblPr>
        <w:tblW w:w="9347" w:type="dxa"/>
        <w:tblLook w:val="04A0" w:firstRow="1" w:lastRow="0" w:firstColumn="1" w:lastColumn="0" w:noHBand="0" w:noVBand="1"/>
      </w:tblPr>
      <w:tblGrid>
        <w:gridCol w:w="5945"/>
        <w:gridCol w:w="1560"/>
        <w:gridCol w:w="236"/>
        <w:gridCol w:w="1606"/>
      </w:tblGrid>
      <w:tr w:rsidR="00217461" w:rsidRPr="000C18D4" w14:paraId="60301BAE" w14:textId="77777777" w:rsidTr="00584E9F">
        <w:tc>
          <w:tcPr>
            <w:tcW w:w="5945" w:type="dxa"/>
          </w:tcPr>
          <w:p w14:paraId="28D79A12" w14:textId="77777777" w:rsidR="00217461" w:rsidRPr="000C18D4" w:rsidRDefault="00217461" w:rsidP="000C18D4">
            <w:pPr>
              <w:spacing w:line="276" w:lineRule="auto"/>
              <w:rPr>
                <w:rFonts w:cs="Times New Roman"/>
                <w:sz w:val="22"/>
                <w:szCs w:val="22"/>
                <w:cs/>
              </w:rPr>
            </w:pPr>
          </w:p>
        </w:tc>
        <w:tc>
          <w:tcPr>
            <w:tcW w:w="3402" w:type="dxa"/>
            <w:gridSpan w:val="3"/>
            <w:tcBorders>
              <w:bottom w:val="single" w:sz="4" w:space="0" w:color="auto"/>
            </w:tcBorders>
          </w:tcPr>
          <w:p w14:paraId="723E6EDD" w14:textId="77777777" w:rsidR="00217461" w:rsidRPr="000C18D4" w:rsidRDefault="00217461" w:rsidP="000C18D4">
            <w:pPr>
              <w:tabs>
                <w:tab w:val="decimal" w:pos="792"/>
              </w:tabs>
              <w:spacing w:line="276" w:lineRule="auto"/>
              <w:ind w:left="-97" w:right="-110"/>
              <w:jc w:val="center"/>
              <w:rPr>
                <w:rFonts w:cs="Times New Roman"/>
                <w:sz w:val="22"/>
                <w:szCs w:val="22"/>
              </w:rPr>
            </w:pPr>
            <w:r w:rsidRPr="000C18D4">
              <w:rPr>
                <w:rFonts w:cs="Times New Roman"/>
                <w:sz w:val="22"/>
                <w:szCs w:val="22"/>
              </w:rPr>
              <w:t>In Thousand Baht</w:t>
            </w:r>
          </w:p>
        </w:tc>
      </w:tr>
      <w:tr w:rsidR="00217461" w:rsidRPr="000C18D4" w14:paraId="0FDD86FD" w14:textId="77777777" w:rsidTr="00584E9F">
        <w:tc>
          <w:tcPr>
            <w:tcW w:w="5945" w:type="dxa"/>
          </w:tcPr>
          <w:p w14:paraId="30A2C4BE" w14:textId="77777777" w:rsidR="00217461" w:rsidRPr="000C18D4" w:rsidRDefault="00217461" w:rsidP="000C18D4">
            <w:pPr>
              <w:spacing w:line="276" w:lineRule="auto"/>
              <w:rPr>
                <w:rFonts w:cs="Times New Roman"/>
                <w:sz w:val="22"/>
                <w:szCs w:val="22"/>
                <w:cs/>
              </w:rPr>
            </w:pPr>
          </w:p>
        </w:tc>
        <w:tc>
          <w:tcPr>
            <w:tcW w:w="1560" w:type="dxa"/>
            <w:tcBorders>
              <w:top w:val="single" w:sz="4" w:space="0" w:color="auto"/>
              <w:bottom w:val="single" w:sz="4" w:space="0" w:color="auto"/>
            </w:tcBorders>
          </w:tcPr>
          <w:p w14:paraId="6F628164" w14:textId="446E5376"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C18D4">
              <w:rPr>
                <w:rFonts w:cs="Times New Roman"/>
                <w:sz w:val="22"/>
                <w:szCs w:val="22"/>
              </w:rPr>
              <w:t>202</w:t>
            </w:r>
            <w:r w:rsidR="00584E9F" w:rsidRPr="000C18D4">
              <w:rPr>
                <w:rFonts w:cs="Times New Roman"/>
                <w:sz w:val="22"/>
                <w:szCs w:val="22"/>
              </w:rPr>
              <w:t>5</w:t>
            </w:r>
          </w:p>
        </w:tc>
        <w:tc>
          <w:tcPr>
            <w:tcW w:w="236" w:type="dxa"/>
            <w:tcBorders>
              <w:top w:val="single" w:sz="4" w:space="0" w:color="auto"/>
            </w:tcBorders>
          </w:tcPr>
          <w:p w14:paraId="310AC766" w14:textId="7777777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single" w:sz="4" w:space="0" w:color="auto"/>
            </w:tcBorders>
          </w:tcPr>
          <w:p w14:paraId="05906774" w14:textId="1A386EB4"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C18D4">
              <w:rPr>
                <w:rFonts w:cs="Times New Roman"/>
                <w:sz w:val="22"/>
                <w:szCs w:val="22"/>
              </w:rPr>
              <w:t>202</w:t>
            </w:r>
            <w:r w:rsidR="00584E9F" w:rsidRPr="000C18D4">
              <w:rPr>
                <w:rFonts w:cs="Times New Roman"/>
                <w:sz w:val="22"/>
                <w:szCs w:val="22"/>
              </w:rPr>
              <w:t>4</w:t>
            </w:r>
          </w:p>
        </w:tc>
      </w:tr>
      <w:tr w:rsidR="00217461" w:rsidRPr="000C18D4" w14:paraId="6E845351" w14:textId="77777777" w:rsidTr="00584E9F">
        <w:tc>
          <w:tcPr>
            <w:tcW w:w="5945" w:type="dxa"/>
          </w:tcPr>
          <w:p w14:paraId="37352EB2" w14:textId="09E23A0D" w:rsidR="00217461" w:rsidRPr="000C18D4" w:rsidRDefault="00217461" w:rsidP="000C18D4">
            <w:pPr>
              <w:spacing w:line="276" w:lineRule="auto"/>
              <w:rPr>
                <w:rFonts w:cs="Times New Roman"/>
                <w:sz w:val="22"/>
                <w:szCs w:val="22"/>
              </w:rPr>
            </w:pPr>
            <w:r w:rsidRPr="000C18D4">
              <w:rPr>
                <w:rFonts w:cs="Times New Roman"/>
                <w:sz w:val="22"/>
                <w:szCs w:val="22"/>
              </w:rPr>
              <w:t>Revenues from contract broiler farming</w:t>
            </w:r>
            <w:r w:rsidR="002D254C" w:rsidRPr="000C18D4">
              <w:rPr>
                <w:rFonts w:cs="Times New Roman"/>
                <w:sz w:val="22"/>
                <w:szCs w:val="22"/>
              </w:rPr>
              <w:t xml:space="preserve"> - </w:t>
            </w:r>
            <w:r w:rsidR="002D254C" w:rsidRPr="000C18D4">
              <w:rPr>
                <w:rFonts w:cs="Times New Roman"/>
                <w:i/>
                <w:iCs/>
                <w:sz w:val="22"/>
                <w:szCs w:val="22"/>
              </w:rPr>
              <w:t>Major customers</w:t>
            </w:r>
          </w:p>
        </w:tc>
        <w:tc>
          <w:tcPr>
            <w:tcW w:w="1560" w:type="dxa"/>
            <w:vAlign w:val="bottom"/>
          </w:tcPr>
          <w:p w14:paraId="0E4D3709" w14:textId="7777777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6" w:type="dxa"/>
          </w:tcPr>
          <w:p w14:paraId="43451BFA" w14:textId="7777777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606" w:type="dxa"/>
            <w:vAlign w:val="bottom"/>
          </w:tcPr>
          <w:p w14:paraId="4D4F1924" w14:textId="7777777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r>
      <w:tr w:rsidR="00584E9F" w:rsidRPr="000C18D4" w14:paraId="5CA4CD7E" w14:textId="77777777" w:rsidTr="00584E9F">
        <w:tc>
          <w:tcPr>
            <w:tcW w:w="5945" w:type="dxa"/>
          </w:tcPr>
          <w:p w14:paraId="0CA3B792" w14:textId="77777777" w:rsidR="00584E9F" w:rsidRPr="000C18D4" w:rsidRDefault="00584E9F" w:rsidP="000C18D4">
            <w:pPr>
              <w:spacing w:line="276" w:lineRule="auto"/>
              <w:rPr>
                <w:rFonts w:cs="Times New Roman"/>
                <w:sz w:val="22"/>
                <w:szCs w:val="22"/>
              </w:rPr>
            </w:pPr>
            <w:r w:rsidRPr="000C18D4">
              <w:rPr>
                <w:rFonts w:cs="Times New Roman"/>
                <w:sz w:val="22"/>
                <w:szCs w:val="22"/>
              </w:rPr>
              <w:t>Entity 1</w:t>
            </w:r>
          </w:p>
        </w:tc>
        <w:tc>
          <w:tcPr>
            <w:tcW w:w="1560" w:type="dxa"/>
          </w:tcPr>
          <w:p w14:paraId="7FC61D00" w14:textId="10D77EF3" w:rsidR="00584E9F" w:rsidRPr="000C18D4" w:rsidRDefault="00561E2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4</w:t>
            </w:r>
            <w:r w:rsidR="006F0A38">
              <w:rPr>
                <w:rFonts w:cs="Times New Roman"/>
                <w:bCs/>
                <w:sz w:val="22"/>
                <w:szCs w:val="22"/>
              </w:rPr>
              <w:t>3</w:t>
            </w:r>
            <w:r w:rsidRPr="000C18D4">
              <w:rPr>
                <w:rFonts w:cs="Times New Roman"/>
                <w:bCs/>
                <w:sz w:val="22"/>
                <w:szCs w:val="22"/>
              </w:rPr>
              <w:t>,</w:t>
            </w:r>
            <w:r w:rsidR="006F0A38">
              <w:rPr>
                <w:rFonts w:cs="Times New Roman"/>
                <w:bCs/>
                <w:sz w:val="22"/>
                <w:szCs w:val="22"/>
              </w:rPr>
              <w:t>120</w:t>
            </w:r>
          </w:p>
        </w:tc>
        <w:tc>
          <w:tcPr>
            <w:tcW w:w="236" w:type="dxa"/>
          </w:tcPr>
          <w:p w14:paraId="6E537558" w14:textId="77777777"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Pr>
          <w:p w14:paraId="12C9A3FD" w14:textId="55ABAD6E"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39,435</w:t>
            </w:r>
          </w:p>
        </w:tc>
      </w:tr>
      <w:tr w:rsidR="00584E9F" w:rsidRPr="000C18D4" w14:paraId="27773D57" w14:textId="77777777" w:rsidTr="00584E9F">
        <w:tc>
          <w:tcPr>
            <w:tcW w:w="5945" w:type="dxa"/>
          </w:tcPr>
          <w:p w14:paraId="396C3789" w14:textId="77777777" w:rsidR="00584E9F" w:rsidRPr="000C18D4" w:rsidRDefault="00584E9F" w:rsidP="000C18D4">
            <w:pPr>
              <w:spacing w:line="276" w:lineRule="auto"/>
              <w:rPr>
                <w:rFonts w:cs="Times New Roman"/>
                <w:sz w:val="22"/>
                <w:szCs w:val="22"/>
              </w:rPr>
            </w:pPr>
            <w:r w:rsidRPr="000C18D4">
              <w:rPr>
                <w:rFonts w:cs="Times New Roman"/>
                <w:sz w:val="22"/>
                <w:szCs w:val="22"/>
              </w:rPr>
              <w:t>Entity 2</w:t>
            </w:r>
          </w:p>
        </w:tc>
        <w:tc>
          <w:tcPr>
            <w:tcW w:w="1560" w:type="dxa"/>
            <w:tcBorders>
              <w:bottom w:val="single" w:sz="4" w:space="0" w:color="auto"/>
            </w:tcBorders>
          </w:tcPr>
          <w:p w14:paraId="079B57AB" w14:textId="57C5847A" w:rsidR="00584E9F" w:rsidRPr="000C18D4" w:rsidRDefault="00561E2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4,966</w:t>
            </w:r>
          </w:p>
        </w:tc>
        <w:tc>
          <w:tcPr>
            <w:tcW w:w="236" w:type="dxa"/>
          </w:tcPr>
          <w:p w14:paraId="6D7EE6E0" w14:textId="77777777"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bottom w:val="single" w:sz="4" w:space="0" w:color="auto"/>
            </w:tcBorders>
          </w:tcPr>
          <w:p w14:paraId="386C2293" w14:textId="63E70C4D"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 xml:space="preserve">9,248 </w:t>
            </w:r>
          </w:p>
        </w:tc>
      </w:tr>
      <w:tr w:rsidR="00584E9F" w:rsidRPr="000C18D4" w14:paraId="6392A6C8" w14:textId="77777777" w:rsidTr="00584E9F">
        <w:tc>
          <w:tcPr>
            <w:tcW w:w="5945" w:type="dxa"/>
          </w:tcPr>
          <w:p w14:paraId="24790793" w14:textId="77777777" w:rsidR="00584E9F" w:rsidRPr="000C18D4" w:rsidRDefault="00584E9F" w:rsidP="000C18D4">
            <w:pPr>
              <w:spacing w:line="276" w:lineRule="auto"/>
              <w:rPr>
                <w:rFonts w:cs="Times New Roman"/>
                <w:sz w:val="22"/>
                <w:szCs w:val="22"/>
              </w:rPr>
            </w:pPr>
            <w:r w:rsidRPr="000C18D4">
              <w:rPr>
                <w:rFonts w:cs="Times New Roman"/>
                <w:sz w:val="22"/>
                <w:szCs w:val="22"/>
              </w:rPr>
              <w:t>Total</w:t>
            </w:r>
          </w:p>
        </w:tc>
        <w:tc>
          <w:tcPr>
            <w:tcW w:w="1560" w:type="dxa"/>
            <w:tcBorders>
              <w:top w:val="single" w:sz="4" w:space="0" w:color="auto"/>
              <w:bottom w:val="double" w:sz="4" w:space="0" w:color="auto"/>
            </w:tcBorders>
          </w:tcPr>
          <w:p w14:paraId="52246B7E" w14:textId="040744E2" w:rsidR="00584E9F" w:rsidRPr="000C18D4" w:rsidRDefault="006F0A38"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48,086</w:t>
            </w:r>
          </w:p>
        </w:tc>
        <w:tc>
          <w:tcPr>
            <w:tcW w:w="236" w:type="dxa"/>
          </w:tcPr>
          <w:p w14:paraId="5A3C997D" w14:textId="77777777"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highlight w:val="yellow"/>
              </w:rPr>
            </w:pPr>
          </w:p>
        </w:tc>
        <w:tc>
          <w:tcPr>
            <w:tcW w:w="1606" w:type="dxa"/>
            <w:tcBorders>
              <w:top w:val="single" w:sz="4" w:space="0" w:color="auto"/>
              <w:bottom w:val="double" w:sz="4" w:space="0" w:color="auto"/>
            </w:tcBorders>
          </w:tcPr>
          <w:p w14:paraId="61D92CA5" w14:textId="0A7CDA8C" w:rsidR="00584E9F" w:rsidRPr="000C18D4" w:rsidRDefault="00584E9F"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C18D4">
              <w:rPr>
                <w:rFonts w:cs="Times New Roman"/>
                <w:bCs/>
                <w:sz w:val="22"/>
                <w:szCs w:val="22"/>
              </w:rPr>
              <w:t>48,683</w:t>
            </w:r>
          </w:p>
        </w:tc>
      </w:tr>
    </w:tbl>
    <w:p w14:paraId="207C66AB" w14:textId="77777777" w:rsidR="003F7465" w:rsidRPr="000C18D4" w:rsidRDefault="003F746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4A398AA0" w14:textId="121D9ED2" w:rsidR="00217461" w:rsidRPr="000C18D4" w:rsidRDefault="00380FC5"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0C18D4">
        <w:rPr>
          <w:sz w:val="22"/>
          <w:szCs w:val="22"/>
        </w:rPr>
        <w:t>LETTERS OF GUARANTEE</w:t>
      </w:r>
    </w:p>
    <w:p w14:paraId="1C87F5AB" w14:textId="7777777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6325030C" w14:textId="7527AB17" w:rsidR="00217461" w:rsidRPr="000C18D4"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0C18D4">
        <w:rPr>
          <w:rFonts w:eastAsia="Calibri" w:cs="Times New Roman"/>
          <w:sz w:val="22"/>
          <w:szCs w:val="22"/>
        </w:rPr>
        <w:t xml:space="preserve">As at </w:t>
      </w:r>
      <w:r w:rsidRPr="000C18D4">
        <w:rPr>
          <w:rFonts w:eastAsia="Calibri" w:cs="Times New Roman"/>
          <w:sz w:val="22"/>
          <w:szCs w:val="22"/>
          <w:lang w:val="en-GB"/>
        </w:rPr>
        <w:t>March</w:t>
      </w:r>
      <w:r w:rsidRPr="000C18D4">
        <w:rPr>
          <w:rFonts w:eastAsia="Calibri" w:cs="Times New Roman"/>
          <w:sz w:val="22"/>
          <w:szCs w:val="22"/>
        </w:rPr>
        <w:t xml:space="preserve"> 31, 202</w:t>
      </w:r>
      <w:r w:rsidR="00584E9F" w:rsidRPr="000C18D4">
        <w:rPr>
          <w:rFonts w:eastAsia="Calibri" w:cs="Times New Roman"/>
          <w:sz w:val="22"/>
          <w:szCs w:val="22"/>
        </w:rPr>
        <w:t>5</w:t>
      </w:r>
      <w:r w:rsidR="00380FC5" w:rsidRPr="000C18D4">
        <w:rPr>
          <w:rFonts w:eastAsia="Calibri" w:cs="Times New Roman"/>
          <w:sz w:val="22"/>
          <w:szCs w:val="22"/>
        </w:rPr>
        <w:t>, t</w:t>
      </w:r>
      <w:r w:rsidRPr="000C18D4">
        <w:rPr>
          <w:rFonts w:eastAsia="Calibri" w:cs="Times New Roman"/>
          <w:sz w:val="22"/>
          <w:szCs w:val="22"/>
        </w:rPr>
        <w:t xml:space="preserve">he Company had letters of guarantee issued by a local bank in favor of several private companies totaling approximately Baht </w:t>
      </w:r>
      <w:r w:rsidR="00584E9F" w:rsidRPr="000C18D4">
        <w:rPr>
          <w:rFonts w:eastAsia="Calibri" w:cs="Times New Roman"/>
          <w:sz w:val="22"/>
          <w:szCs w:val="22"/>
        </w:rPr>
        <w:t>13</w:t>
      </w:r>
      <w:r w:rsidRPr="000C18D4">
        <w:rPr>
          <w:rFonts w:eastAsia="Calibri" w:cs="Times New Roman"/>
          <w:sz w:val="22"/>
          <w:szCs w:val="22"/>
        </w:rPr>
        <w:t>.6 million.</w:t>
      </w:r>
    </w:p>
    <w:p w14:paraId="209D9ECF" w14:textId="77777777" w:rsidR="00380FC5" w:rsidRPr="000C18D4" w:rsidRDefault="00380FC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39E50C" w14:textId="1F23AC78" w:rsidR="00DD6C26" w:rsidRPr="000C18D4" w:rsidRDefault="00DD6C26"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0C18D4">
        <w:rPr>
          <w:sz w:val="22"/>
          <w:szCs w:val="22"/>
        </w:rPr>
        <w:t>APPROVAL OF INTERIM FINANCIAL INFORMATION</w:t>
      </w:r>
    </w:p>
    <w:p w14:paraId="7614A751" w14:textId="77777777" w:rsidR="00DD6C26" w:rsidRPr="000C18D4" w:rsidRDefault="00DD6C26"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444F5E5" w14:textId="0F997F57" w:rsidR="00FC762F" w:rsidRPr="000C18D4" w:rsidRDefault="001255D0"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highlight w:val="yellow"/>
        </w:rPr>
      </w:pPr>
      <w:r w:rsidRPr="000C18D4">
        <w:rPr>
          <w:rFonts w:cs="Times New Roman"/>
          <w:sz w:val="22"/>
          <w:szCs w:val="22"/>
        </w:rPr>
        <w:t>Thi</w:t>
      </w:r>
      <w:r w:rsidR="003178E2" w:rsidRPr="000C18D4">
        <w:rPr>
          <w:rFonts w:cs="Times New Roman"/>
          <w:sz w:val="22"/>
          <w:szCs w:val="22"/>
        </w:rPr>
        <w:t>s</w:t>
      </w:r>
      <w:r w:rsidR="00DD6C26" w:rsidRPr="000C18D4">
        <w:rPr>
          <w:rFonts w:cs="Times New Roman"/>
          <w:sz w:val="22"/>
          <w:szCs w:val="22"/>
        </w:rPr>
        <w:t xml:space="preserve"> </w:t>
      </w:r>
      <w:r w:rsidR="00C769D8" w:rsidRPr="000C18D4">
        <w:rPr>
          <w:rFonts w:cs="Times New Roman"/>
          <w:sz w:val="22"/>
          <w:szCs w:val="22"/>
        </w:rPr>
        <w:t xml:space="preserve">accompanying </w:t>
      </w:r>
      <w:r w:rsidR="00DD6C26" w:rsidRPr="000C18D4">
        <w:rPr>
          <w:rFonts w:cs="Times New Roman"/>
          <w:sz w:val="22"/>
          <w:szCs w:val="22"/>
        </w:rPr>
        <w:t>interim financial information ha</w:t>
      </w:r>
      <w:r w:rsidRPr="000C18D4">
        <w:rPr>
          <w:rFonts w:cs="Times New Roman"/>
          <w:sz w:val="22"/>
          <w:szCs w:val="22"/>
        </w:rPr>
        <w:t>s</w:t>
      </w:r>
      <w:r w:rsidR="00C55011" w:rsidRPr="000C18D4">
        <w:rPr>
          <w:rFonts w:cs="Times New Roman"/>
          <w:sz w:val="22"/>
          <w:szCs w:val="22"/>
        </w:rPr>
        <w:t xml:space="preserve"> been approved for issue</w:t>
      </w:r>
      <w:r w:rsidR="00DD6C26" w:rsidRPr="000C18D4">
        <w:rPr>
          <w:rFonts w:cs="Times New Roman"/>
          <w:sz w:val="22"/>
          <w:szCs w:val="22"/>
        </w:rPr>
        <w:t xml:space="preserve"> by the</w:t>
      </w:r>
      <w:r w:rsidR="009136A4" w:rsidRPr="000C18D4">
        <w:rPr>
          <w:rFonts w:cs="Times New Roman"/>
          <w:sz w:val="22"/>
          <w:szCs w:val="22"/>
        </w:rPr>
        <w:t xml:space="preserve"> Bo</w:t>
      </w:r>
      <w:r w:rsidR="00347DD3" w:rsidRPr="000C18D4">
        <w:rPr>
          <w:rFonts w:cs="Times New Roman"/>
          <w:sz w:val="22"/>
          <w:szCs w:val="22"/>
        </w:rPr>
        <w:t>ard of Directors’ meeting</w:t>
      </w:r>
      <w:r w:rsidR="00C769D8" w:rsidRPr="000C18D4">
        <w:rPr>
          <w:rFonts w:cs="Times New Roman"/>
          <w:sz w:val="22"/>
          <w:szCs w:val="22"/>
        </w:rPr>
        <w:t xml:space="preserve"> of the Company</w:t>
      </w:r>
      <w:r w:rsidR="00347DD3" w:rsidRPr="000C18D4">
        <w:rPr>
          <w:rFonts w:cs="Times New Roman"/>
          <w:sz w:val="22"/>
          <w:szCs w:val="22"/>
        </w:rPr>
        <w:t xml:space="preserve"> on </w:t>
      </w:r>
      <w:r w:rsidR="00217461" w:rsidRPr="000C18D4">
        <w:rPr>
          <w:rFonts w:cs="Times New Roman"/>
          <w:sz w:val="22"/>
          <w:szCs w:val="22"/>
        </w:rPr>
        <w:t>May</w:t>
      </w:r>
      <w:r w:rsidR="00EC6BD9" w:rsidRPr="000C18D4">
        <w:rPr>
          <w:rFonts w:cs="Times New Roman"/>
          <w:sz w:val="22"/>
          <w:szCs w:val="22"/>
        </w:rPr>
        <w:t xml:space="preserve"> </w:t>
      </w:r>
      <w:r w:rsidR="00584E9F" w:rsidRPr="000C18D4">
        <w:rPr>
          <w:rFonts w:cs="Times New Roman"/>
          <w:sz w:val="22"/>
          <w:szCs w:val="22"/>
        </w:rPr>
        <w:t>13</w:t>
      </w:r>
      <w:r w:rsidR="00EC6BD9" w:rsidRPr="000C18D4">
        <w:rPr>
          <w:rFonts w:cs="Times New Roman"/>
          <w:sz w:val="22"/>
          <w:szCs w:val="22"/>
        </w:rPr>
        <w:t>, 202</w:t>
      </w:r>
      <w:r w:rsidR="00584E9F" w:rsidRPr="000C18D4">
        <w:rPr>
          <w:rFonts w:cs="Times New Roman"/>
          <w:sz w:val="22"/>
          <w:szCs w:val="22"/>
        </w:rPr>
        <w:t>5</w:t>
      </w:r>
      <w:r w:rsidR="00217461" w:rsidRPr="000C18D4">
        <w:rPr>
          <w:rFonts w:cs="Times New Roman"/>
          <w:sz w:val="22"/>
          <w:szCs w:val="22"/>
        </w:rPr>
        <w:t>.</w:t>
      </w:r>
    </w:p>
    <w:sectPr w:rsidR="00FC762F" w:rsidRPr="000C18D4" w:rsidSect="006D1D88">
      <w:headerReference w:type="default" r:id="rId8"/>
      <w:footerReference w:type="default" r:id="rId9"/>
      <w:headerReference w:type="first" r:id="rId10"/>
      <w:footerReference w:type="first" r:id="rId11"/>
      <w:type w:val="continuous"/>
      <w:pgSz w:w="11907" w:h="16840" w:code="9"/>
      <w:pgMar w:top="284" w:right="1134" w:bottom="1134" w:left="1418" w:header="476" w:footer="289"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F40F" w14:textId="77777777" w:rsidR="00F11403" w:rsidRDefault="00F11403">
      <w:r>
        <w:separator/>
      </w:r>
    </w:p>
  </w:endnote>
  <w:endnote w:type="continuationSeparator" w:id="0">
    <w:p w14:paraId="484AC769" w14:textId="77777777" w:rsidR="00F11403" w:rsidRDefault="00F1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5151FC8B" w14:textId="77777777" w:rsidR="00BC0F1E" w:rsidRDefault="00BC0F1E">
        <w:pPr>
          <w:pStyle w:val="Footer"/>
          <w:jc w:val="right"/>
          <w:rPr>
            <w:sz w:val="22"/>
            <w:szCs w:val="22"/>
          </w:rPr>
        </w:pPr>
      </w:p>
      <w:p w14:paraId="51524DD1" w14:textId="77777777" w:rsidR="00BC0F1E" w:rsidRDefault="00FB5F78">
        <w:pPr>
          <w:pStyle w:val="Footer"/>
          <w:jc w:val="right"/>
        </w:pPr>
        <w:r>
          <w:fldChar w:fldCharType="begin"/>
        </w:r>
        <w:r>
          <w:instrText xml:space="preserve"> PAGE   \* MERGEFORMAT </w:instrText>
        </w:r>
        <w:r>
          <w:fldChar w:fldCharType="separate"/>
        </w:r>
        <w:r w:rsidR="009B524F" w:rsidRPr="009B524F">
          <w:rPr>
            <w:noProof/>
            <w:sz w:val="22"/>
            <w:szCs w:val="22"/>
          </w:rPr>
          <w:t>19</w:t>
        </w:r>
        <w:r>
          <w:rPr>
            <w:noProof/>
            <w:sz w:val="22"/>
            <w:szCs w:val="22"/>
          </w:rPr>
          <w:fldChar w:fldCharType="end"/>
        </w:r>
      </w:p>
    </w:sdtContent>
  </w:sdt>
  <w:p w14:paraId="5D80254A" w14:textId="77777777" w:rsidR="00BC0F1E" w:rsidRPr="005F5394" w:rsidRDefault="00BC0F1E">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sdtContent>
      <w:p w14:paraId="7156259B" w14:textId="1CFCE3A6" w:rsidR="00BC0F1E" w:rsidRDefault="006E757B">
        <w:pPr>
          <w:pStyle w:val="Footer"/>
          <w:jc w:val="right"/>
        </w:pPr>
        <w:r>
          <w:rPr>
            <w:sz w:val="22"/>
            <w:szCs w:val="22"/>
          </w:rPr>
          <w:t>9</w:t>
        </w:r>
      </w:p>
    </w:sdtContent>
  </w:sdt>
  <w:p w14:paraId="10ED9449" w14:textId="77777777" w:rsidR="00BC0F1E" w:rsidRDefault="00BC0F1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DD25" w14:textId="77777777" w:rsidR="00F11403" w:rsidRDefault="00F11403">
      <w:r>
        <w:separator/>
      </w:r>
    </w:p>
  </w:footnote>
  <w:footnote w:type="continuationSeparator" w:id="0">
    <w:p w14:paraId="1C035CC0" w14:textId="77777777" w:rsidR="00F11403" w:rsidRDefault="00F1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C9A" w14:textId="77777777" w:rsidR="00BC0F1E" w:rsidRDefault="00BC0F1E" w:rsidP="00984D04">
    <w:pPr>
      <w:pStyle w:val="Heading6"/>
      <w:rPr>
        <w:sz w:val="22"/>
        <w:szCs w:val="22"/>
      </w:rPr>
    </w:pPr>
  </w:p>
  <w:p w14:paraId="448C00B8" w14:textId="77777777" w:rsidR="00BC0F1E" w:rsidRPr="00B929C8" w:rsidRDefault="00BC0F1E" w:rsidP="00A50776">
    <w:pPr>
      <w:rPr>
        <w:sz w:val="22"/>
        <w:szCs w:val="2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57040CBD" w:rsidR="00BC0F1E" w:rsidRPr="000F40AB" w:rsidRDefault="00C37A32" w:rsidP="00921B7F">
    <w:pPr>
      <w:pStyle w:val="Heading6"/>
      <w:spacing w:line="276" w:lineRule="auto"/>
      <w:rPr>
        <w:rFonts w:cs="Times New Roman"/>
        <w:sz w:val="22"/>
        <w:szCs w:val="22"/>
        <w:lang w:val="en-GB"/>
      </w:rPr>
    </w:pPr>
    <w:r>
      <w:rPr>
        <w:rFonts w:cstheme="minorBidi"/>
        <w:sz w:val="22"/>
        <w:szCs w:val="22"/>
      </w:rPr>
      <w:t>March</w:t>
    </w:r>
    <w:r w:rsidR="00BA3BE9">
      <w:rPr>
        <w:rFonts w:cstheme="minorBidi"/>
        <w:sz w:val="22"/>
        <w:szCs w:val="22"/>
      </w:rPr>
      <w:t xml:space="preserve"> 3</w:t>
    </w:r>
    <w:r>
      <w:rPr>
        <w:rFonts w:cstheme="minorBidi"/>
        <w:sz w:val="22"/>
        <w:szCs w:val="22"/>
      </w:rPr>
      <w:t>1</w:t>
    </w:r>
    <w:r w:rsidR="00BC0F1E">
      <w:rPr>
        <w:rFonts w:cs="Times New Roman"/>
        <w:sz w:val="22"/>
        <w:szCs w:val="22"/>
        <w:lang w:val="en-GB"/>
      </w:rPr>
      <w:t>, 202</w:t>
    </w:r>
    <w:r w:rsidR="006E757B">
      <w:rPr>
        <w:rFonts w:cstheme="minorBidi"/>
        <w:sz w:val="22"/>
        <w:szCs w:val="22"/>
      </w:rPr>
      <w:t>5</w:t>
    </w:r>
    <w:r w:rsidR="00BC0F1E" w:rsidRPr="000F40AB">
      <w:rPr>
        <w:rFonts w:cs="Times New Roman"/>
        <w:sz w:val="22"/>
        <w:szCs w:val="22"/>
        <w:cs/>
        <w:lang w:val="en-GB"/>
      </w:rPr>
      <w:t xml:space="preserve"> </w:t>
    </w:r>
    <w:r w:rsidR="00BC0F1E">
      <w:rPr>
        <w:rFonts w:cs="Times New Roman"/>
        <w:sz w:val="22"/>
        <w:szCs w:val="22"/>
        <w:lang w:val="en-GB"/>
      </w:rPr>
      <w:t>and 202</w:t>
    </w:r>
    <w:r w:rsidR="006E757B">
      <w:rPr>
        <w:rFonts w:cs="Times New Roman"/>
        <w:sz w:val="22"/>
        <w:szCs w:val="22"/>
        <w:lang w:val="en-GB"/>
      </w:rPr>
      <w:t>4</w:t>
    </w:r>
    <w:r w:rsidR="00BC0F1E" w:rsidRPr="000F40AB">
      <w:rPr>
        <w:rFonts w:cs="Times New Roman"/>
        <w:sz w:val="22"/>
        <w:szCs w:val="22"/>
        <w:lang w:val="en-GB"/>
      </w:rPr>
      <w:t xml:space="preserve"> (Unaudited/Reviewed)</w:t>
    </w:r>
  </w:p>
  <w:p w14:paraId="21790069" w14:textId="59A35CCA"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6E757B">
      <w:rPr>
        <w:rFonts w:cs="Times New Roman"/>
        <w:sz w:val="22"/>
        <w:szCs w:val="22"/>
        <w:lang w:val="en-GB"/>
      </w:rPr>
      <w:t>4</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0400" w14:textId="77777777" w:rsidR="00BC0F1E" w:rsidRPr="003D6768" w:rsidRDefault="00BC0F1E" w:rsidP="00984D04">
    <w:pPr>
      <w:pStyle w:val="Header"/>
      <w:rPr>
        <w:rFonts w:cs="Times New Roman"/>
        <w:b/>
        <w:bCs/>
        <w:sz w:val="22"/>
        <w:szCs w:val="22"/>
      </w:rPr>
    </w:pPr>
  </w:p>
  <w:p w14:paraId="5B0944D9" w14:textId="77777777" w:rsidR="00BC0F1E" w:rsidRPr="003D6768" w:rsidRDefault="00BC0F1E" w:rsidP="00984D04">
    <w:pPr>
      <w:pStyle w:val="Header"/>
      <w:rPr>
        <w:rFonts w:cs="Times New Roman"/>
        <w:b/>
        <w:bCs/>
        <w:sz w:val="22"/>
        <w:szCs w:val="22"/>
      </w:rPr>
    </w:pPr>
  </w:p>
  <w:p w14:paraId="0DA3124D" w14:textId="77777777" w:rsidR="00BC0F1E" w:rsidRPr="003D6768" w:rsidRDefault="00BC0F1E" w:rsidP="00921B7F">
    <w:pPr>
      <w:spacing w:line="276" w:lineRule="auto"/>
      <w:ind w:right="14"/>
      <w:rPr>
        <w:rFonts w:cs="Times New Roman"/>
        <w:b/>
        <w:bCs/>
        <w:sz w:val="22"/>
        <w:szCs w:val="22"/>
      </w:rPr>
    </w:pPr>
    <w:r w:rsidRPr="003D6768">
      <w:rPr>
        <w:rFonts w:cs="Times New Roman"/>
        <w:b/>
        <w:bCs/>
        <w:sz w:val="22"/>
        <w:szCs w:val="22"/>
      </w:rPr>
      <w:t xml:space="preserve">CHUWIT FARM (2019) PUBLIC COMPANY LIMITED </w:t>
    </w:r>
  </w:p>
  <w:p w14:paraId="129B2078" w14:textId="77777777" w:rsidR="00BC0F1E" w:rsidRPr="003D6768" w:rsidRDefault="00BC0F1E" w:rsidP="00921B7F">
    <w:pPr>
      <w:pStyle w:val="Heading6"/>
      <w:spacing w:line="276" w:lineRule="auto"/>
      <w:rPr>
        <w:rFonts w:cs="Times New Roman"/>
        <w:sz w:val="22"/>
        <w:szCs w:val="22"/>
        <w:lang w:val="en-GB"/>
      </w:rPr>
    </w:pPr>
    <w:r w:rsidRPr="003D6768">
      <w:rPr>
        <w:rFonts w:cs="Times New Roman"/>
        <w:sz w:val="22"/>
        <w:szCs w:val="22"/>
        <w:lang w:val="en-GB"/>
      </w:rPr>
      <w:t>Condensed Notes to Financial Statements</w:t>
    </w:r>
  </w:p>
  <w:p w14:paraId="643967F2" w14:textId="6095DFFB" w:rsidR="00BC0F1E" w:rsidRPr="003D6768" w:rsidRDefault="00C37A32" w:rsidP="00921B7F">
    <w:pPr>
      <w:pStyle w:val="Heading6"/>
      <w:spacing w:line="276" w:lineRule="auto"/>
      <w:rPr>
        <w:rFonts w:cs="Times New Roman"/>
        <w:sz w:val="22"/>
        <w:szCs w:val="22"/>
        <w:lang w:val="en-GB"/>
      </w:rPr>
    </w:pPr>
    <w:r w:rsidRPr="003D6768">
      <w:rPr>
        <w:rFonts w:cs="Times New Roman"/>
        <w:sz w:val="22"/>
        <w:szCs w:val="22"/>
      </w:rPr>
      <w:t>March</w:t>
    </w:r>
    <w:r w:rsidR="00BA3BE9" w:rsidRPr="003D6768">
      <w:rPr>
        <w:rFonts w:cs="Times New Roman"/>
        <w:sz w:val="22"/>
        <w:szCs w:val="22"/>
      </w:rPr>
      <w:t xml:space="preserve"> 3</w:t>
    </w:r>
    <w:r w:rsidRPr="003D6768">
      <w:rPr>
        <w:rFonts w:cs="Times New Roman"/>
        <w:sz w:val="22"/>
        <w:szCs w:val="22"/>
      </w:rPr>
      <w:t>1</w:t>
    </w:r>
    <w:r w:rsidR="00BC0F1E" w:rsidRPr="003D6768">
      <w:rPr>
        <w:rFonts w:cs="Times New Roman"/>
        <w:sz w:val="22"/>
        <w:szCs w:val="22"/>
        <w:lang w:val="en-GB"/>
      </w:rPr>
      <w:t>, 202</w:t>
    </w:r>
    <w:r w:rsidR="006E757B" w:rsidRPr="003D6768">
      <w:rPr>
        <w:rFonts w:cs="Times New Roman"/>
        <w:sz w:val="22"/>
        <w:szCs w:val="22"/>
      </w:rPr>
      <w:t>5</w:t>
    </w:r>
    <w:r w:rsidR="00BC0F1E" w:rsidRPr="003D6768">
      <w:rPr>
        <w:rFonts w:cs="Times New Roman"/>
        <w:sz w:val="22"/>
        <w:szCs w:val="22"/>
        <w:cs/>
        <w:lang w:val="en-GB"/>
      </w:rPr>
      <w:t xml:space="preserve"> </w:t>
    </w:r>
    <w:r w:rsidR="00BC0F1E" w:rsidRPr="003D6768">
      <w:rPr>
        <w:rFonts w:cs="Times New Roman"/>
        <w:sz w:val="22"/>
        <w:szCs w:val="22"/>
        <w:lang w:val="en-GB"/>
      </w:rPr>
      <w:t>and 202</w:t>
    </w:r>
    <w:r w:rsidR="006E757B" w:rsidRPr="003D6768">
      <w:rPr>
        <w:rFonts w:cs="Times New Roman"/>
        <w:sz w:val="22"/>
        <w:szCs w:val="22"/>
        <w:lang w:val="en-GB"/>
      </w:rPr>
      <w:t>4</w:t>
    </w:r>
    <w:r w:rsidR="00BC0F1E" w:rsidRPr="003D6768">
      <w:rPr>
        <w:rFonts w:cs="Times New Roman"/>
        <w:sz w:val="22"/>
        <w:szCs w:val="22"/>
        <w:lang w:val="en-GB"/>
      </w:rPr>
      <w:t xml:space="preserve"> (Unaudited/Reviewed)</w:t>
    </w:r>
  </w:p>
  <w:p w14:paraId="09558C47" w14:textId="5AFC5491" w:rsidR="00BC0F1E" w:rsidRPr="003D6768" w:rsidRDefault="00BC0F1E" w:rsidP="00921B7F">
    <w:pPr>
      <w:pStyle w:val="Heading6"/>
      <w:spacing w:line="276" w:lineRule="auto"/>
      <w:rPr>
        <w:rFonts w:cs="Times New Roman"/>
        <w:sz w:val="22"/>
        <w:szCs w:val="22"/>
      </w:rPr>
    </w:pPr>
    <w:r w:rsidRPr="003D6768">
      <w:rPr>
        <w:rFonts w:cs="Times New Roman"/>
        <w:sz w:val="22"/>
        <w:szCs w:val="22"/>
        <w:lang w:val="en-GB"/>
      </w:rPr>
      <w:t>and December 31, 202</w:t>
    </w:r>
    <w:r w:rsidR="006E757B" w:rsidRPr="003D6768">
      <w:rPr>
        <w:rFonts w:cs="Times New Roman"/>
        <w:sz w:val="22"/>
        <w:szCs w:val="22"/>
        <w:lang w:val="en-GB"/>
      </w:rPr>
      <w:t>4</w:t>
    </w:r>
    <w:r w:rsidRPr="003D6768">
      <w:rPr>
        <w:rFonts w:cs="Times New Roman"/>
        <w:sz w:val="22"/>
        <w:szCs w:val="22"/>
        <w:lang w:val="en-GB"/>
      </w:rPr>
      <w:t xml:space="preserve"> (Audited)</w:t>
    </w:r>
  </w:p>
  <w:p w14:paraId="31F33FB5" w14:textId="77777777" w:rsidR="00BC0F1E" w:rsidRPr="003D6768" w:rsidRDefault="00BC0F1E" w:rsidP="00921B7F">
    <w:pPr>
      <w:pStyle w:val="Header"/>
      <w:spacing w:line="276" w:lineRule="auto"/>
      <w:rPr>
        <w:rFonts w:cs="Times New Roman"/>
        <w:sz w:val="22"/>
        <w:szCs w:val="22"/>
        <w:lang w:val="en-GB"/>
      </w:rPr>
    </w:pPr>
  </w:p>
  <w:p w14:paraId="5BDFDA45" w14:textId="77777777" w:rsidR="00BC0F1E" w:rsidRPr="003D6768" w:rsidRDefault="00BC0F1E" w:rsidP="00921B7F">
    <w:pPr>
      <w:pStyle w:val="Header"/>
      <w:spacing w:line="276" w:lineRule="auto"/>
      <w:rPr>
        <w:rFonts w:cs="Times New Roman"/>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4"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CC0D03"/>
    <w:multiLevelType w:val="hybridMultilevel"/>
    <w:tmpl w:val="87B84856"/>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0"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B455D96"/>
    <w:multiLevelType w:val="hybridMultilevel"/>
    <w:tmpl w:val="189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3"/>
  </w:num>
  <w:num w:numId="12" w16cid:durableId="1957366599">
    <w:abstractNumId w:val="18"/>
  </w:num>
  <w:num w:numId="13" w16cid:durableId="583689491">
    <w:abstractNumId w:val="32"/>
  </w:num>
  <w:num w:numId="14" w16cid:durableId="253444910">
    <w:abstractNumId w:val="22"/>
  </w:num>
  <w:num w:numId="15" w16cid:durableId="145047965">
    <w:abstractNumId w:val="25"/>
  </w:num>
  <w:num w:numId="16" w16cid:durableId="356389102">
    <w:abstractNumId w:val="30"/>
  </w:num>
  <w:num w:numId="17" w16cid:durableId="1039355288">
    <w:abstractNumId w:val="26"/>
  </w:num>
  <w:num w:numId="18" w16cid:durableId="3290548">
    <w:abstractNumId w:val="24"/>
  </w:num>
  <w:num w:numId="19" w16cid:durableId="1542018500">
    <w:abstractNumId w:val="29"/>
  </w:num>
  <w:num w:numId="20" w16cid:durableId="1340959559">
    <w:abstractNumId w:val="10"/>
  </w:num>
  <w:num w:numId="21" w16cid:durableId="433012968">
    <w:abstractNumId w:val="12"/>
  </w:num>
  <w:num w:numId="22" w16cid:durableId="888879765">
    <w:abstractNumId w:val="27"/>
  </w:num>
  <w:num w:numId="23" w16cid:durableId="1382241585">
    <w:abstractNumId w:val="13"/>
  </w:num>
  <w:num w:numId="24" w16cid:durableId="529345358">
    <w:abstractNumId w:val="28"/>
  </w:num>
  <w:num w:numId="25" w16cid:durableId="194394972">
    <w:abstractNumId w:val="31"/>
  </w:num>
  <w:num w:numId="26" w16cid:durableId="594048073">
    <w:abstractNumId w:val="16"/>
  </w:num>
  <w:num w:numId="27" w16cid:durableId="1182276092">
    <w:abstractNumId w:val="15"/>
  </w:num>
  <w:num w:numId="28" w16cid:durableId="46681959">
    <w:abstractNumId w:val="20"/>
  </w:num>
  <w:num w:numId="29" w16cid:durableId="356784124">
    <w:abstractNumId w:val="19"/>
  </w:num>
  <w:num w:numId="30" w16cid:durableId="2145197898">
    <w:abstractNumId w:val="21"/>
  </w:num>
  <w:num w:numId="31" w16cid:durableId="1950968337">
    <w:abstractNumId w:val="14"/>
  </w:num>
  <w:num w:numId="32" w16cid:durableId="951858362">
    <w:abstractNumId w:val="33"/>
  </w:num>
  <w:num w:numId="33" w16cid:durableId="730033804">
    <w:abstractNumId w:val="17"/>
  </w:num>
  <w:num w:numId="34" w16cid:durableId="18856847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654"/>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6C7E"/>
    <w:rsid w:val="00036CEA"/>
    <w:rsid w:val="00037C1A"/>
    <w:rsid w:val="00037C7A"/>
    <w:rsid w:val="00037D9F"/>
    <w:rsid w:val="000403F3"/>
    <w:rsid w:val="0004107F"/>
    <w:rsid w:val="000417CE"/>
    <w:rsid w:val="000418D5"/>
    <w:rsid w:val="00042C0E"/>
    <w:rsid w:val="00043618"/>
    <w:rsid w:val="0004384E"/>
    <w:rsid w:val="00044209"/>
    <w:rsid w:val="00044C61"/>
    <w:rsid w:val="00045106"/>
    <w:rsid w:val="000458D2"/>
    <w:rsid w:val="00046C2A"/>
    <w:rsid w:val="00046E21"/>
    <w:rsid w:val="00047189"/>
    <w:rsid w:val="00047312"/>
    <w:rsid w:val="00050F6F"/>
    <w:rsid w:val="00051DEA"/>
    <w:rsid w:val="00052A91"/>
    <w:rsid w:val="00052B71"/>
    <w:rsid w:val="0005311D"/>
    <w:rsid w:val="000532CC"/>
    <w:rsid w:val="000534D4"/>
    <w:rsid w:val="00053CE5"/>
    <w:rsid w:val="000550BF"/>
    <w:rsid w:val="00056953"/>
    <w:rsid w:val="00056E0F"/>
    <w:rsid w:val="00056FE3"/>
    <w:rsid w:val="000600BA"/>
    <w:rsid w:val="00061052"/>
    <w:rsid w:val="00061B37"/>
    <w:rsid w:val="00062674"/>
    <w:rsid w:val="00062D7D"/>
    <w:rsid w:val="00063CD7"/>
    <w:rsid w:val="00064144"/>
    <w:rsid w:val="00064FE3"/>
    <w:rsid w:val="00065065"/>
    <w:rsid w:val="000657F2"/>
    <w:rsid w:val="00065B4A"/>
    <w:rsid w:val="00065E50"/>
    <w:rsid w:val="00066484"/>
    <w:rsid w:val="0006690B"/>
    <w:rsid w:val="000670BA"/>
    <w:rsid w:val="000675DA"/>
    <w:rsid w:val="00070563"/>
    <w:rsid w:val="000716F1"/>
    <w:rsid w:val="00072B9B"/>
    <w:rsid w:val="000732D2"/>
    <w:rsid w:val="00073745"/>
    <w:rsid w:val="00073F3A"/>
    <w:rsid w:val="000741FB"/>
    <w:rsid w:val="000748BA"/>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67CF"/>
    <w:rsid w:val="000A745A"/>
    <w:rsid w:val="000A7587"/>
    <w:rsid w:val="000B1542"/>
    <w:rsid w:val="000B1B92"/>
    <w:rsid w:val="000B2CF1"/>
    <w:rsid w:val="000B3147"/>
    <w:rsid w:val="000B3543"/>
    <w:rsid w:val="000B37FD"/>
    <w:rsid w:val="000B436E"/>
    <w:rsid w:val="000B502B"/>
    <w:rsid w:val="000B5579"/>
    <w:rsid w:val="000B7447"/>
    <w:rsid w:val="000C01AC"/>
    <w:rsid w:val="000C13CC"/>
    <w:rsid w:val="000C18D4"/>
    <w:rsid w:val="000C2896"/>
    <w:rsid w:val="000C37B1"/>
    <w:rsid w:val="000C47D7"/>
    <w:rsid w:val="000C49F5"/>
    <w:rsid w:val="000C5C76"/>
    <w:rsid w:val="000C6A05"/>
    <w:rsid w:val="000C7979"/>
    <w:rsid w:val="000D00CB"/>
    <w:rsid w:val="000D06D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3C7F"/>
    <w:rsid w:val="000E4933"/>
    <w:rsid w:val="000E49C1"/>
    <w:rsid w:val="000E50A3"/>
    <w:rsid w:val="000E6B6E"/>
    <w:rsid w:val="000E6C43"/>
    <w:rsid w:val="000E73B8"/>
    <w:rsid w:val="000E75C3"/>
    <w:rsid w:val="000E76F6"/>
    <w:rsid w:val="000E780C"/>
    <w:rsid w:val="000F1578"/>
    <w:rsid w:val="000F28CB"/>
    <w:rsid w:val="000F2BD0"/>
    <w:rsid w:val="000F40AB"/>
    <w:rsid w:val="000F45FA"/>
    <w:rsid w:val="000F5430"/>
    <w:rsid w:val="000F58D0"/>
    <w:rsid w:val="000F5985"/>
    <w:rsid w:val="000F5D79"/>
    <w:rsid w:val="000F77AB"/>
    <w:rsid w:val="000F7DC4"/>
    <w:rsid w:val="000F7DDD"/>
    <w:rsid w:val="001020C0"/>
    <w:rsid w:val="00105BAD"/>
    <w:rsid w:val="00106D11"/>
    <w:rsid w:val="00110164"/>
    <w:rsid w:val="001101CD"/>
    <w:rsid w:val="001106F9"/>
    <w:rsid w:val="00111030"/>
    <w:rsid w:val="00111639"/>
    <w:rsid w:val="00111AE0"/>
    <w:rsid w:val="00111AFA"/>
    <w:rsid w:val="00112388"/>
    <w:rsid w:val="00113D26"/>
    <w:rsid w:val="00113EDA"/>
    <w:rsid w:val="0011467C"/>
    <w:rsid w:val="00116C25"/>
    <w:rsid w:val="00117185"/>
    <w:rsid w:val="00120371"/>
    <w:rsid w:val="0012263E"/>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990"/>
    <w:rsid w:val="001379A7"/>
    <w:rsid w:val="00137A22"/>
    <w:rsid w:val="00140005"/>
    <w:rsid w:val="00141638"/>
    <w:rsid w:val="001417D8"/>
    <w:rsid w:val="001422C0"/>
    <w:rsid w:val="001431BB"/>
    <w:rsid w:val="00145E05"/>
    <w:rsid w:val="00146371"/>
    <w:rsid w:val="00147293"/>
    <w:rsid w:val="001478AB"/>
    <w:rsid w:val="0015037F"/>
    <w:rsid w:val="0015174A"/>
    <w:rsid w:val="001519BD"/>
    <w:rsid w:val="00151E35"/>
    <w:rsid w:val="00152F7D"/>
    <w:rsid w:val="00153600"/>
    <w:rsid w:val="001539E2"/>
    <w:rsid w:val="0015510B"/>
    <w:rsid w:val="001551D3"/>
    <w:rsid w:val="00155A09"/>
    <w:rsid w:val="00156C49"/>
    <w:rsid w:val="0015725A"/>
    <w:rsid w:val="0015793E"/>
    <w:rsid w:val="00157BF4"/>
    <w:rsid w:val="00160B8F"/>
    <w:rsid w:val="00160E09"/>
    <w:rsid w:val="00161675"/>
    <w:rsid w:val="00161C24"/>
    <w:rsid w:val="00164654"/>
    <w:rsid w:val="0016559B"/>
    <w:rsid w:val="001659EF"/>
    <w:rsid w:val="00167234"/>
    <w:rsid w:val="001673A8"/>
    <w:rsid w:val="00171DCF"/>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481"/>
    <w:rsid w:val="0019770B"/>
    <w:rsid w:val="00197BE5"/>
    <w:rsid w:val="001A1F63"/>
    <w:rsid w:val="001A24B1"/>
    <w:rsid w:val="001A495C"/>
    <w:rsid w:val="001A4B01"/>
    <w:rsid w:val="001A58C0"/>
    <w:rsid w:val="001B02C2"/>
    <w:rsid w:val="001B1852"/>
    <w:rsid w:val="001B193D"/>
    <w:rsid w:val="001B1CD2"/>
    <w:rsid w:val="001B1E28"/>
    <w:rsid w:val="001B290B"/>
    <w:rsid w:val="001B3076"/>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27EF"/>
    <w:rsid w:val="001C2B29"/>
    <w:rsid w:val="001C2E60"/>
    <w:rsid w:val="001C35BF"/>
    <w:rsid w:val="001C5AE3"/>
    <w:rsid w:val="001C6B75"/>
    <w:rsid w:val="001D0D94"/>
    <w:rsid w:val="001D116B"/>
    <w:rsid w:val="001D2B20"/>
    <w:rsid w:val="001D3B6F"/>
    <w:rsid w:val="001D4996"/>
    <w:rsid w:val="001D53B7"/>
    <w:rsid w:val="001D5EF4"/>
    <w:rsid w:val="001D60FA"/>
    <w:rsid w:val="001D702A"/>
    <w:rsid w:val="001D7BCE"/>
    <w:rsid w:val="001E0AA7"/>
    <w:rsid w:val="001E0DC9"/>
    <w:rsid w:val="001E223B"/>
    <w:rsid w:val="001E2CFF"/>
    <w:rsid w:val="001E2D6A"/>
    <w:rsid w:val="001E2F19"/>
    <w:rsid w:val="001E5589"/>
    <w:rsid w:val="001E6A2D"/>
    <w:rsid w:val="001E71F6"/>
    <w:rsid w:val="001E7634"/>
    <w:rsid w:val="001E7A9D"/>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414"/>
    <w:rsid w:val="00207969"/>
    <w:rsid w:val="00207B3B"/>
    <w:rsid w:val="00207B9D"/>
    <w:rsid w:val="00210395"/>
    <w:rsid w:val="002103F6"/>
    <w:rsid w:val="00210630"/>
    <w:rsid w:val="00210A48"/>
    <w:rsid w:val="002127C8"/>
    <w:rsid w:val="00212BF6"/>
    <w:rsid w:val="002130D0"/>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CF9"/>
    <w:rsid w:val="00225F97"/>
    <w:rsid w:val="00226227"/>
    <w:rsid w:val="002266E1"/>
    <w:rsid w:val="00227503"/>
    <w:rsid w:val="00227E09"/>
    <w:rsid w:val="002302DA"/>
    <w:rsid w:val="00230426"/>
    <w:rsid w:val="0023058C"/>
    <w:rsid w:val="00230AA6"/>
    <w:rsid w:val="00230B9B"/>
    <w:rsid w:val="00231C5E"/>
    <w:rsid w:val="00232567"/>
    <w:rsid w:val="0023296B"/>
    <w:rsid w:val="00232C62"/>
    <w:rsid w:val="00233E03"/>
    <w:rsid w:val="00235947"/>
    <w:rsid w:val="00235CFA"/>
    <w:rsid w:val="002361F1"/>
    <w:rsid w:val="00240585"/>
    <w:rsid w:val="0024203F"/>
    <w:rsid w:val="00244525"/>
    <w:rsid w:val="002508B3"/>
    <w:rsid w:val="00250AD6"/>
    <w:rsid w:val="00250ADC"/>
    <w:rsid w:val="00253007"/>
    <w:rsid w:val="00253055"/>
    <w:rsid w:val="00254A41"/>
    <w:rsid w:val="00255ECF"/>
    <w:rsid w:val="00255FFF"/>
    <w:rsid w:val="002562FA"/>
    <w:rsid w:val="002563F9"/>
    <w:rsid w:val="00256933"/>
    <w:rsid w:val="002574D1"/>
    <w:rsid w:val="00257F82"/>
    <w:rsid w:val="00260272"/>
    <w:rsid w:val="002617F3"/>
    <w:rsid w:val="00261D57"/>
    <w:rsid w:val="00261E91"/>
    <w:rsid w:val="00262750"/>
    <w:rsid w:val="00262B54"/>
    <w:rsid w:val="00262C7F"/>
    <w:rsid w:val="0026380A"/>
    <w:rsid w:val="00263D2E"/>
    <w:rsid w:val="0026418A"/>
    <w:rsid w:val="00264553"/>
    <w:rsid w:val="00267916"/>
    <w:rsid w:val="00271A7F"/>
    <w:rsid w:val="00271AAB"/>
    <w:rsid w:val="0027244E"/>
    <w:rsid w:val="00273718"/>
    <w:rsid w:val="002746EB"/>
    <w:rsid w:val="00274B00"/>
    <w:rsid w:val="002755A4"/>
    <w:rsid w:val="00276416"/>
    <w:rsid w:val="00276CE6"/>
    <w:rsid w:val="00277678"/>
    <w:rsid w:val="0028037A"/>
    <w:rsid w:val="002804A9"/>
    <w:rsid w:val="00283114"/>
    <w:rsid w:val="00283841"/>
    <w:rsid w:val="0028395F"/>
    <w:rsid w:val="00283D39"/>
    <w:rsid w:val="00283ED6"/>
    <w:rsid w:val="0028596E"/>
    <w:rsid w:val="00286BE0"/>
    <w:rsid w:val="00287CA0"/>
    <w:rsid w:val="002913B4"/>
    <w:rsid w:val="00292157"/>
    <w:rsid w:val="0029331F"/>
    <w:rsid w:val="0029363D"/>
    <w:rsid w:val="002949C7"/>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2B1C"/>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44CC"/>
    <w:rsid w:val="002C55A1"/>
    <w:rsid w:val="002C5C68"/>
    <w:rsid w:val="002C7253"/>
    <w:rsid w:val="002C7803"/>
    <w:rsid w:val="002C7F97"/>
    <w:rsid w:val="002D02DD"/>
    <w:rsid w:val="002D0625"/>
    <w:rsid w:val="002D254C"/>
    <w:rsid w:val="002D3A0F"/>
    <w:rsid w:val="002D3AB4"/>
    <w:rsid w:val="002D43CA"/>
    <w:rsid w:val="002D4AD7"/>
    <w:rsid w:val="002D5557"/>
    <w:rsid w:val="002D5F38"/>
    <w:rsid w:val="002D7878"/>
    <w:rsid w:val="002D792F"/>
    <w:rsid w:val="002E06E3"/>
    <w:rsid w:val="002E1F06"/>
    <w:rsid w:val="002E21C2"/>
    <w:rsid w:val="002E30A8"/>
    <w:rsid w:val="002E30ED"/>
    <w:rsid w:val="002E3272"/>
    <w:rsid w:val="002E3506"/>
    <w:rsid w:val="002E3775"/>
    <w:rsid w:val="002E3B8A"/>
    <w:rsid w:val="002E4BEE"/>
    <w:rsid w:val="002E574D"/>
    <w:rsid w:val="002E5AD5"/>
    <w:rsid w:val="002E68F6"/>
    <w:rsid w:val="002E7009"/>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10391"/>
    <w:rsid w:val="00310861"/>
    <w:rsid w:val="00310B49"/>
    <w:rsid w:val="00311364"/>
    <w:rsid w:val="00312CF4"/>
    <w:rsid w:val="0031406D"/>
    <w:rsid w:val="00314F3C"/>
    <w:rsid w:val="00316329"/>
    <w:rsid w:val="00316C0C"/>
    <w:rsid w:val="00316F0A"/>
    <w:rsid w:val="00316F74"/>
    <w:rsid w:val="003178E2"/>
    <w:rsid w:val="00317D57"/>
    <w:rsid w:val="00321047"/>
    <w:rsid w:val="003212BB"/>
    <w:rsid w:val="00322228"/>
    <w:rsid w:val="0032315F"/>
    <w:rsid w:val="0032346A"/>
    <w:rsid w:val="00323FE2"/>
    <w:rsid w:val="00325E19"/>
    <w:rsid w:val="00326814"/>
    <w:rsid w:val="003268C5"/>
    <w:rsid w:val="00326E77"/>
    <w:rsid w:val="003274C8"/>
    <w:rsid w:val="003278BA"/>
    <w:rsid w:val="00327A31"/>
    <w:rsid w:val="0033112A"/>
    <w:rsid w:val="0033211A"/>
    <w:rsid w:val="00332D76"/>
    <w:rsid w:val="00333100"/>
    <w:rsid w:val="00333A7C"/>
    <w:rsid w:val="00334CD3"/>
    <w:rsid w:val="00335036"/>
    <w:rsid w:val="00335D70"/>
    <w:rsid w:val="00336559"/>
    <w:rsid w:val="00336F9F"/>
    <w:rsid w:val="00337FCC"/>
    <w:rsid w:val="003402C4"/>
    <w:rsid w:val="00340416"/>
    <w:rsid w:val="00342B0D"/>
    <w:rsid w:val="003434CE"/>
    <w:rsid w:val="00345360"/>
    <w:rsid w:val="00345D8A"/>
    <w:rsid w:val="003469E8"/>
    <w:rsid w:val="00346D07"/>
    <w:rsid w:val="0034703C"/>
    <w:rsid w:val="00347DD3"/>
    <w:rsid w:val="00350295"/>
    <w:rsid w:val="003503E8"/>
    <w:rsid w:val="003506B4"/>
    <w:rsid w:val="00350915"/>
    <w:rsid w:val="00352232"/>
    <w:rsid w:val="00352CDB"/>
    <w:rsid w:val="0035304F"/>
    <w:rsid w:val="003533AB"/>
    <w:rsid w:val="00354E12"/>
    <w:rsid w:val="00355A70"/>
    <w:rsid w:val="00356074"/>
    <w:rsid w:val="00356757"/>
    <w:rsid w:val="0035710E"/>
    <w:rsid w:val="00357866"/>
    <w:rsid w:val="00357A61"/>
    <w:rsid w:val="00357B39"/>
    <w:rsid w:val="003606F3"/>
    <w:rsid w:val="00360AC1"/>
    <w:rsid w:val="00360DAD"/>
    <w:rsid w:val="00361553"/>
    <w:rsid w:val="003615A9"/>
    <w:rsid w:val="00361D93"/>
    <w:rsid w:val="00362005"/>
    <w:rsid w:val="00362C0F"/>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8ED"/>
    <w:rsid w:val="00375B7C"/>
    <w:rsid w:val="00377D84"/>
    <w:rsid w:val="00380C05"/>
    <w:rsid w:val="00380FC5"/>
    <w:rsid w:val="00381CFF"/>
    <w:rsid w:val="003823B5"/>
    <w:rsid w:val="00382C90"/>
    <w:rsid w:val="00383380"/>
    <w:rsid w:val="00384389"/>
    <w:rsid w:val="003844DA"/>
    <w:rsid w:val="00384997"/>
    <w:rsid w:val="0038776E"/>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08FA"/>
    <w:rsid w:val="003A191E"/>
    <w:rsid w:val="003A2131"/>
    <w:rsid w:val="003A279E"/>
    <w:rsid w:val="003A27D6"/>
    <w:rsid w:val="003A2AAB"/>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FE3"/>
    <w:rsid w:val="003B4149"/>
    <w:rsid w:val="003B52FB"/>
    <w:rsid w:val="003B5FF3"/>
    <w:rsid w:val="003B64E6"/>
    <w:rsid w:val="003C021A"/>
    <w:rsid w:val="003C0C22"/>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6768"/>
    <w:rsid w:val="003D76C7"/>
    <w:rsid w:val="003E143E"/>
    <w:rsid w:val="003E1D4C"/>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30C8"/>
    <w:rsid w:val="003F42C4"/>
    <w:rsid w:val="003F5850"/>
    <w:rsid w:val="003F595E"/>
    <w:rsid w:val="003F5E91"/>
    <w:rsid w:val="003F62E5"/>
    <w:rsid w:val="003F680E"/>
    <w:rsid w:val="003F7465"/>
    <w:rsid w:val="00401A1B"/>
    <w:rsid w:val="00401AFF"/>
    <w:rsid w:val="004028DA"/>
    <w:rsid w:val="00404EFF"/>
    <w:rsid w:val="00405B3D"/>
    <w:rsid w:val="00406180"/>
    <w:rsid w:val="004061CA"/>
    <w:rsid w:val="00406B91"/>
    <w:rsid w:val="004070BC"/>
    <w:rsid w:val="004074C7"/>
    <w:rsid w:val="0040750C"/>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9E4"/>
    <w:rsid w:val="00422B30"/>
    <w:rsid w:val="004237AF"/>
    <w:rsid w:val="00423FDC"/>
    <w:rsid w:val="0042540D"/>
    <w:rsid w:val="00425C4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5DE"/>
    <w:rsid w:val="004408BF"/>
    <w:rsid w:val="004414DE"/>
    <w:rsid w:val="0044264B"/>
    <w:rsid w:val="00442CB2"/>
    <w:rsid w:val="00443B57"/>
    <w:rsid w:val="00443D9E"/>
    <w:rsid w:val="00443E19"/>
    <w:rsid w:val="00444666"/>
    <w:rsid w:val="00444C6C"/>
    <w:rsid w:val="004460CB"/>
    <w:rsid w:val="004465CA"/>
    <w:rsid w:val="004470AE"/>
    <w:rsid w:val="00447C7D"/>
    <w:rsid w:val="00447CF6"/>
    <w:rsid w:val="004507E8"/>
    <w:rsid w:val="00450F08"/>
    <w:rsid w:val="00452BDE"/>
    <w:rsid w:val="00454F36"/>
    <w:rsid w:val="004561A2"/>
    <w:rsid w:val="004579EB"/>
    <w:rsid w:val="00460156"/>
    <w:rsid w:val="00460505"/>
    <w:rsid w:val="00461BD3"/>
    <w:rsid w:val="00461CCC"/>
    <w:rsid w:val="004625A0"/>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0C76"/>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C4"/>
    <w:rsid w:val="004A6BDB"/>
    <w:rsid w:val="004A6DDB"/>
    <w:rsid w:val="004B07B3"/>
    <w:rsid w:val="004B10BE"/>
    <w:rsid w:val="004B12B2"/>
    <w:rsid w:val="004B1366"/>
    <w:rsid w:val="004B1519"/>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4A72"/>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6072E"/>
    <w:rsid w:val="00560947"/>
    <w:rsid w:val="00560A9D"/>
    <w:rsid w:val="00561287"/>
    <w:rsid w:val="00561290"/>
    <w:rsid w:val="005617F4"/>
    <w:rsid w:val="00561E21"/>
    <w:rsid w:val="00563500"/>
    <w:rsid w:val="0056434E"/>
    <w:rsid w:val="00565E23"/>
    <w:rsid w:val="00566832"/>
    <w:rsid w:val="00566C08"/>
    <w:rsid w:val="00566EEE"/>
    <w:rsid w:val="00567272"/>
    <w:rsid w:val="005672CE"/>
    <w:rsid w:val="00567E10"/>
    <w:rsid w:val="00570CAD"/>
    <w:rsid w:val="0057196D"/>
    <w:rsid w:val="00571DE8"/>
    <w:rsid w:val="00573076"/>
    <w:rsid w:val="005749C8"/>
    <w:rsid w:val="00574C19"/>
    <w:rsid w:val="0057548B"/>
    <w:rsid w:val="005758C4"/>
    <w:rsid w:val="005759E8"/>
    <w:rsid w:val="00576EE2"/>
    <w:rsid w:val="005779C0"/>
    <w:rsid w:val="00580547"/>
    <w:rsid w:val="00580ABC"/>
    <w:rsid w:val="00582CA5"/>
    <w:rsid w:val="00582D11"/>
    <w:rsid w:val="00582EE7"/>
    <w:rsid w:val="00583A26"/>
    <w:rsid w:val="00584E9F"/>
    <w:rsid w:val="005863B7"/>
    <w:rsid w:val="00586871"/>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2C02"/>
    <w:rsid w:val="00602FAB"/>
    <w:rsid w:val="006049EA"/>
    <w:rsid w:val="0060533D"/>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349D"/>
    <w:rsid w:val="00623D6D"/>
    <w:rsid w:val="00623F1B"/>
    <w:rsid w:val="0062458E"/>
    <w:rsid w:val="00624835"/>
    <w:rsid w:val="00624B36"/>
    <w:rsid w:val="00624C13"/>
    <w:rsid w:val="00627608"/>
    <w:rsid w:val="00630869"/>
    <w:rsid w:val="006315D1"/>
    <w:rsid w:val="00632D19"/>
    <w:rsid w:val="00633CAD"/>
    <w:rsid w:val="00635224"/>
    <w:rsid w:val="00636294"/>
    <w:rsid w:val="0063635D"/>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5110"/>
    <w:rsid w:val="00655514"/>
    <w:rsid w:val="0065565F"/>
    <w:rsid w:val="006566BE"/>
    <w:rsid w:val="0066037B"/>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B85"/>
    <w:rsid w:val="00696D10"/>
    <w:rsid w:val="00696ED6"/>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1D88"/>
    <w:rsid w:val="006D2B67"/>
    <w:rsid w:val="006D2C22"/>
    <w:rsid w:val="006D2D81"/>
    <w:rsid w:val="006D40E9"/>
    <w:rsid w:val="006D5924"/>
    <w:rsid w:val="006D6A5A"/>
    <w:rsid w:val="006D6D90"/>
    <w:rsid w:val="006D7112"/>
    <w:rsid w:val="006D78CC"/>
    <w:rsid w:val="006D7A84"/>
    <w:rsid w:val="006E0FAF"/>
    <w:rsid w:val="006E12B7"/>
    <w:rsid w:val="006E30C3"/>
    <w:rsid w:val="006E40D1"/>
    <w:rsid w:val="006E42CC"/>
    <w:rsid w:val="006E57D8"/>
    <w:rsid w:val="006E5BF6"/>
    <w:rsid w:val="006E64E7"/>
    <w:rsid w:val="006E6A66"/>
    <w:rsid w:val="006E6C52"/>
    <w:rsid w:val="006E7058"/>
    <w:rsid w:val="006E757B"/>
    <w:rsid w:val="006E76E7"/>
    <w:rsid w:val="006F0A38"/>
    <w:rsid w:val="006F0EF5"/>
    <w:rsid w:val="006F1569"/>
    <w:rsid w:val="006F204B"/>
    <w:rsid w:val="006F2A52"/>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0E2"/>
    <w:rsid w:val="007314CC"/>
    <w:rsid w:val="00731FCB"/>
    <w:rsid w:val="00731FF5"/>
    <w:rsid w:val="0073265A"/>
    <w:rsid w:val="00732AC8"/>
    <w:rsid w:val="00733BB6"/>
    <w:rsid w:val="00733BFF"/>
    <w:rsid w:val="007349CB"/>
    <w:rsid w:val="00734C1E"/>
    <w:rsid w:val="007372B0"/>
    <w:rsid w:val="007372B1"/>
    <w:rsid w:val="0073749C"/>
    <w:rsid w:val="00737ADC"/>
    <w:rsid w:val="00740EFA"/>
    <w:rsid w:val="007423B0"/>
    <w:rsid w:val="00743106"/>
    <w:rsid w:val="00743F59"/>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DE1"/>
    <w:rsid w:val="00773135"/>
    <w:rsid w:val="007740F5"/>
    <w:rsid w:val="00774832"/>
    <w:rsid w:val="007759A7"/>
    <w:rsid w:val="00777745"/>
    <w:rsid w:val="00777B83"/>
    <w:rsid w:val="00777C44"/>
    <w:rsid w:val="00780604"/>
    <w:rsid w:val="007819A0"/>
    <w:rsid w:val="00782252"/>
    <w:rsid w:val="00782DBA"/>
    <w:rsid w:val="00782F3E"/>
    <w:rsid w:val="00783065"/>
    <w:rsid w:val="007837FB"/>
    <w:rsid w:val="00786458"/>
    <w:rsid w:val="00786573"/>
    <w:rsid w:val="00790D60"/>
    <w:rsid w:val="007911A7"/>
    <w:rsid w:val="007933D6"/>
    <w:rsid w:val="007933E6"/>
    <w:rsid w:val="007946D0"/>
    <w:rsid w:val="00794A77"/>
    <w:rsid w:val="00794D22"/>
    <w:rsid w:val="00794DC2"/>
    <w:rsid w:val="00794DCE"/>
    <w:rsid w:val="00794EFE"/>
    <w:rsid w:val="007A1253"/>
    <w:rsid w:val="007A12FD"/>
    <w:rsid w:val="007A1C70"/>
    <w:rsid w:val="007A1D63"/>
    <w:rsid w:val="007A1E7F"/>
    <w:rsid w:val="007A267B"/>
    <w:rsid w:val="007A26FD"/>
    <w:rsid w:val="007A3029"/>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6CE2"/>
    <w:rsid w:val="007C1B73"/>
    <w:rsid w:val="007C33E3"/>
    <w:rsid w:val="007C34BA"/>
    <w:rsid w:val="007C4349"/>
    <w:rsid w:val="007C4A04"/>
    <w:rsid w:val="007C5641"/>
    <w:rsid w:val="007C58CD"/>
    <w:rsid w:val="007C5930"/>
    <w:rsid w:val="007C660E"/>
    <w:rsid w:val="007C687C"/>
    <w:rsid w:val="007C784D"/>
    <w:rsid w:val="007C7A2B"/>
    <w:rsid w:val="007D0264"/>
    <w:rsid w:val="007D07AB"/>
    <w:rsid w:val="007D1604"/>
    <w:rsid w:val="007D26E5"/>
    <w:rsid w:val="007D2ED2"/>
    <w:rsid w:val="007D3406"/>
    <w:rsid w:val="007D4061"/>
    <w:rsid w:val="007D7F48"/>
    <w:rsid w:val="007E006C"/>
    <w:rsid w:val="007E09A1"/>
    <w:rsid w:val="007E17A2"/>
    <w:rsid w:val="007E1F3F"/>
    <w:rsid w:val="007E2688"/>
    <w:rsid w:val="007E297C"/>
    <w:rsid w:val="007E39F3"/>
    <w:rsid w:val="007E3C5E"/>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604"/>
    <w:rsid w:val="008010E4"/>
    <w:rsid w:val="008015FB"/>
    <w:rsid w:val="00802F3B"/>
    <w:rsid w:val="008037F3"/>
    <w:rsid w:val="00804ABF"/>
    <w:rsid w:val="00804CC2"/>
    <w:rsid w:val="008051C9"/>
    <w:rsid w:val="0080633E"/>
    <w:rsid w:val="00807071"/>
    <w:rsid w:val="008073CB"/>
    <w:rsid w:val="00807634"/>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B97"/>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57612"/>
    <w:rsid w:val="00857B5B"/>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66C6"/>
    <w:rsid w:val="00876916"/>
    <w:rsid w:val="00877DCA"/>
    <w:rsid w:val="00880D09"/>
    <w:rsid w:val="008814A9"/>
    <w:rsid w:val="00881B87"/>
    <w:rsid w:val="00881D9E"/>
    <w:rsid w:val="00882382"/>
    <w:rsid w:val="008828A4"/>
    <w:rsid w:val="0088317B"/>
    <w:rsid w:val="008833DA"/>
    <w:rsid w:val="00884096"/>
    <w:rsid w:val="00884F44"/>
    <w:rsid w:val="0088657A"/>
    <w:rsid w:val="00887F42"/>
    <w:rsid w:val="00890FF3"/>
    <w:rsid w:val="00891213"/>
    <w:rsid w:val="00891B1D"/>
    <w:rsid w:val="00891E40"/>
    <w:rsid w:val="00892639"/>
    <w:rsid w:val="00892728"/>
    <w:rsid w:val="00894293"/>
    <w:rsid w:val="008952EA"/>
    <w:rsid w:val="00895CD7"/>
    <w:rsid w:val="008963D8"/>
    <w:rsid w:val="00896449"/>
    <w:rsid w:val="008A0CEC"/>
    <w:rsid w:val="008A1A74"/>
    <w:rsid w:val="008A26C1"/>
    <w:rsid w:val="008A4BCF"/>
    <w:rsid w:val="008A58D1"/>
    <w:rsid w:val="008A5F0C"/>
    <w:rsid w:val="008A6705"/>
    <w:rsid w:val="008B0082"/>
    <w:rsid w:val="008B10E9"/>
    <w:rsid w:val="008B1928"/>
    <w:rsid w:val="008B1B39"/>
    <w:rsid w:val="008B2949"/>
    <w:rsid w:val="008B2B33"/>
    <w:rsid w:val="008B3053"/>
    <w:rsid w:val="008B397B"/>
    <w:rsid w:val="008B3A05"/>
    <w:rsid w:val="008B3D21"/>
    <w:rsid w:val="008B4ED1"/>
    <w:rsid w:val="008B4F3A"/>
    <w:rsid w:val="008B5AC8"/>
    <w:rsid w:val="008B5DE3"/>
    <w:rsid w:val="008B709B"/>
    <w:rsid w:val="008C015C"/>
    <w:rsid w:val="008C1CD2"/>
    <w:rsid w:val="008C2209"/>
    <w:rsid w:val="008C2647"/>
    <w:rsid w:val="008C2CA0"/>
    <w:rsid w:val="008C2EB3"/>
    <w:rsid w:val="008C4454"/>
    <w:rsid w:val="008C4D2B"/>
    <w:rsid w:val="008C5421"/>
    <w:rsid w:val="008C5FD0"/>
    <w:rsid w:val="008D0268"/>
    <w:rsid w:val="008D089E"/>
    <w:rsid w:val="008D151D"/>
    <w:rsid w:val="008D19CF"/>
    <w:rsid w:val="008D32E8"/>
    <w:rsid w:val="008D3BE1"/>
    <w:rsid w:val="008D5F7F"/>
    <w:rsid w:val="008D6529"/>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2FDB"/>
    <w:rsid w:val="008F5085"/>
    <w:rsid w:val="008F51A3"/>
    <w:rsid w:val="008F6223"/>
    <w:rsid w:val="008F6E22"/>
    <w:rsid w:val="008F7D08"/>
    <w:rsid w:val="00900283"/>
    <w:rsid w:val="00900D68"/>
    <w:rsid w:val="00902525"/>
    <w:rsid w:val="0090310B"/>
    <w:rsid w:val="009036B3"/>
    <w:rsid w:val="00903812"/>
    <w:rsid w:val="009040C5"/>
    <w:rsid w:val="00904D7C"/>
    <w:rsid w:val="00904E31"/>
    <w:rsid w:val="00904E34"/>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5883"/>
    <w:rsid w:val="00916675"/>
    <w:rsid w:val="00920B32"/>
    <w:rsid w:val="00920FCD"/>
    <w:rsid w:val="00921B7F"/>
    <w:rsid w:val="00923092"/>
    <w:rsid w:val="00923662"/>
    <w:rsid w:val="00923BD8"/>
    <w:rsid w:val="00924BFD"/>
    <w:rsid w:val="00925119"/>
    <w:rsid w:val="009255DC"/>
    <w:rsid w:val="00925F0B"/>
    <w:rsid w:val="00926AB8"/>
    <w:rsid w:val="009305DF"/>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96E"/>
    <w:rsid w:val="00947B0D"/>
    <w:rsid w:val="00950979"/>
    <w:rsid w:val="00950D6A"/>
    <w:rsid w:val="0095153E"/>
    <w:rsid w:val="00951D06"/>
    <w:rsid w:val="00952301"/>
    <w:rsid w:val="00952C0A"/>
    <w:rsid w:val="00953E75"/>
    <w:rsid w:val="0095419B"/>
    <w:rsid w:val="0095491B"/>
    <w:rsid w:val="00954D84"/>
    <w:rsid w:val="009550D3"/>
    <w:rsid w:val="009568F5"/>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EEC"/>
    <w:rsid w:val="009A1EE6"/>
    <w:rsid w:val="009A3471"/>
    <w:rsid w:val="009A3499"/>
    <w:rsid w:val="009A3C5B"/>
    <w:rsid w:val="009A5A64"/>
    <w:rsid w:val="009A6864"/>
    <w:rsid w:val="009A68A8"/>
    <w:rsid w:val="009A7050"/>
    <w:rsid w:val="009B063B"/>
    <w:rsid w:val="009B15D0"/>
    <w:rsid w:val="009B1792"/>
    <w:rsid w:val="009B1BE1"/>
    <w:rsid w:val="009B3134"/>
    <w:rsid w:val="009B3B86"/>
    <w:rsid w:val="009B5007"/>
    <w:rsid w:val="009B5175"/>
    <w:rsid w:val="009B524F"/>
    <w:rsid w:val="009B5ADF"/>
    <w:rsid w:val="009C01C5"/>
    <w:rsid w:val="009C2CCC"/>
    <w:rsid w:val="009C2F65"/>
    <w:rsid w:val="009C303F"/>
    <w:rsid w:val="009C3BCD"/>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3CB"/>
    <w:rsid w:val="009F541F"/>
    <w:rsid w:val="009F748D"/>
    <w:rsid w:val="00A00E3D"/>
    <w:rsid w:val="00A0133C"/>
    <w:rsid w:val="00A013F6"/>
    <w:rsid w:val="00A01D55"/>
    <w:rsid w:val="00A031A6"/>
    <w:rsid w:val="00A03CA1"/>
    <w:rsid w:val="00A03E3D"/>
    <w:rsid w:val="00A04ADB"/>
    <w:rsid w:val="00A04C7F"/>
    <w:rsid w:val="00A0540F"/>
    <w:rsid w:val="00A05CCF"/>
    <w:rsid w:val="00A05E31"/>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5A4"/>
    <w:rsid w:val="00A2392D"/>
    <w:rsid w:val="00A244CB"/>
    <w:rsid w:val="00A24A33"/>
    <w:rsid w:val="00A250B4"/>
    <w:rsid w:val="00A25380"/>
    <w:rsid w:val="00A27510"/>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EAA"/>
    <w:rsid w:val="00A66AA8"/>
    <w:rsid w:val="00A67639"/>
    <w:rsid w:val="00A67EA6"/>
    <w:rsid w:val="00A7076A"/>
    <w:rsid w:val="00A70B11"/>
    <w:rsid w:val="00A70CC3"/>
    <w:rsid w:val="00A71DD4"/>
    <w:rsid w:val="00A71DD8"/>
    <w:rsid w:val="00A73861"/>
    <w:rsid w:val="00A73D48"/>
    <w:rsid w:val="00A73D51"/>
    <w:rsid w:val="00A7532B"/>
    <w:rsid w:val="00A76052"/>
    <w:rsid w:val="00A7720F"/>
    <w:rsid w:val="00A805DA"/>
    <w:rsid w:val="00A806C0"/>
    <w:rsid w:val="00A80852"/>
    <w:rsid w:val="00A81E12"/>
    <w:rsid w:val="00A82261"/>
    <w:rsid w:val="00A82448"/>
    <w:rsid w:val="00A824F3"/>
    <w:rsid w:val="00A82C7A"/>
    <w:rsid w:val="00A83987"/>
    <w:rsid w:val="00A83CEA"/>
    <w:rsid w:val="00A84147"/>
    <w:rsid w:val="00A84314"/>
    <w:rsid w:val="00A8434F"/>
    <w:rsid w:val="00A84546"/>
    <w:rsid w:val="00A86682"/>
    <w:rsid w:val="00A86C9A"/>
    <w:rsid w:val="00A87CA5"/>
    <w:rsid w:val="00A87DFB"/>
    <w:rsid w:val="00A90EAE"/>
    <w:rsid w:val="00A91AAD"/>
    <w:rsid w:val="00A93103"/>
    <w:rsid w:val="00A94AB9"/>
    <w:rsid w:val="00A96DAE"/>
    <w:rsid w:val="00AA0143"/>
    <w:rsid w:val="00AA0C09"/>
    <w:rsid w:val="00AA1846"/>
    <w:rsid w:val="00AA219E"/>
    <w:rsid w:val="00AA3CC1"/>
    <w:rsid w:val="00AA54C8"/>
    <w:rsid w:val="00AA6357"/>
    <w:rsid w:val="00AA6679"/>
    <w:rsid w:val="00AA66E3"/>
    <w:rsid w:val="00AA671A"/>
    <w:rsid w:val="00AA6B1A"/>
    <w:rsid w:val="00AA7652"/>
    <w:rsid w:val="00AB038D"/>
    <w:rsid w:val="00AB03A5"/>
    <w:rsid w:val="00AB1098"/>
    <w:rsid w:val="00AB138B"/>
    <w:rsid w:val="00AB17C5"/>
    <w:rsid w:val="00AB2393"/>
    <w:rsid w:val="00AB2C9E"/>
    <w:rsid w:val="00AB2CB9"/>
    <w:rsid w:val="00AB2E08"/>
    <w:rsid w:val="00AB386D"/>
    <w:rsid w:val="00AB512B"/>
    <w:rsid w:val="00AB5B3A"/>
    <w:rsid w:val="00AB6DEE"/>
    <w:rsid w:val="00AC032F"/>
    <w:rsid w:val="00AC04A1"/>
    <w:rsid w:val="00AC1B98"/>
    <w:rsid w:val="00AC1F74"/>
    <w:rsid w:val="00AC24AE"/>
    <w:rsid w:val="00AC2C75"/>
    <w:rsid w:val="00AC3460"/>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0C7E"/>
    <w:rsid w:val="00AE3E81"/>
    <w:rsid w:val="00AE54C6"/>
    <w:rsid w:val="00AE69DF"/>
    <w:rsid w:val="00AE7349"/>
    <w:rsid w:val="00AE79B1"/>
    <w:rsid w:val="00AE7D63"/>
    <w:rsid w:val="00AF06A2"/>
    <w:rsid w:val="00AF0ECF"/>
    <w:rsid w:val="00AF0FFA"/>
    <w:rsid w:val="00AF192C"/>
    <w:rsid w:val="00AF1DB6"/>
    <w:rsid w:val="00AF2A76"/>
    <w:rsid w:val="00AF306B"/>
    <w:rsid w:val="00AF3893"/>
    <w:rsid w:val="00AF5947"/>
    <w:rsid w:val="00AF5A8B"/>
    <w:rsid w:val="00AF6679"/>
    <w:rsid w:val="00AF6944"/>
    <w:rsid w:val="00AF6D1C"/>
    <w:rsid w:val="00B00DC7"/>
    <w:rsid w:val="00B0205D"/>
    <w:rsid w:val="00B031DB"/>
    <w:rsid w:val="00B0371E"/>
    <w:rsid w:val="00B04E69"/>
    <w:rsid w:val="00B0543E"/>
    <w:rsid w:val="00B05BCA"/>
    <w:rsid w:val="00B05D4F"/>
    <w:rsid w:val="00B06A77"/>
    <w:rsid w:val="00B06AF9"/>
    <w:rsid w:val="00B1070F"/>
    <w:rsid w:val="00B113AA"/>
    <w:rsid w:val="00B12721"/>
    <w:rsid w:val="00B14A83"/>
    <w:rsid w:val="00B14E69"/>
    <w:rsid w:val="00B15B27"/>
    <w:rsid w:val="00B16D7C"/>
    <w:rsid w:val="00B17B57"/>
    <w:rsid w:val="00B20A0E"/>
    <w:rsid w:val="00B20ACF"/>
    <w:rsid w:val="00B21926"/>
    <w:rsid w:val="00B21BD6"/>
    <w:rsid w:val="00B21FE7"/>
    <w:rsid w:val="00B223C6"/>
    <w:rsid w:val="00B22942"/>
    <w:rsid w:val="00B235EB"/>
    <w:rsid w:val="00B235FB"/>
    <w:rsid w:val="00B244C8"/>
    <w:rsid w:val="00B253C7"/>
    <w:rsid w:val="00B2634A"/>
    <w:rsid w:val="00B264AD"/>
    <w:rsid w:val="00B271E1"/>
    <w:rsid w:val="00B308AD"/>
    <w:rsid w:val="00B30D14"/>
    <w:rsid w:val="00B311EA"/>
    <w:rsid w:val="00B31FB2"/>
    <w:rsid w:val="00B324F9"/>
    <w:rsid w:val="00B34091"/>
    <w:rsid w:val="00B35785"/>
    <w:rsid w:val="00B36321"/>
    <w:rsid w:val="00B36523"/>
    <w:rsid w:val="00B37334"/>
    <w:rsid w:val="00B37482"/>
    <w:rsid w:val="00B37615"/>
    <w:rsid w:val="00B37DA8"/>
    <w:rsid w:val="00B4039D"/>
    <w:rsid w:val="00B40AA0"/>
    <w:rsid w:val="00B42E1C"/>
    <w:rsid w:val="00B42FBE"/>
    <w:rsid w:val="00B440EF"/>
    <w:rsid w:val="00B45859"/>
    <w:rsid w:val="00B45D32"/>
    <w:rsid w:val="00B46595"/>
    <w:rsid w:val="00B465A5"/>
    <w:rsid w:val="00B46D05"/>
    <w:rsid w:val="00B4706F"/>
    <w:rsid w:val="00B470CC"/>
    <w:rsid w:val="00B478ED"/>
    <w:rsid w:val="00B505EF"/>
    <w:rsid w:val="00B50B62"/>
    <w:rsid w:val="00B50E34"/>
    <w:rsid w:val="00B51AA5"/>
    <w:rsid w:val="00B537B9"/>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0A4"/>
    <w:rsid w:val="00B64ADE"/>
    <w:rsid w:val="00B64FD8"/>
    <w:rsid w:val="00B658BF"/>
    <w:rsid w:val="00B65932"/>
    <w:rsid w:val="00B65ED8"/>
    <w:rsid w:val="00B6734B"/>
    <w:rsid w:val="00B67540"/>
    <w:rsid w:val="00B6781E"/>
    <w:rsid w:val="00B67FEC"/>
    <w:rsid w:val="00B71182"/>
    <w:rsid w:val="00B72580"/>
    <w:rsid w:val="00B7364B"/>
    <w:rsid w:val="00B73D35"/>
    <w:rsid w:val="00B75461"/>
    <w:rsid w:val="00B759C9"/>
    <w:rsid w:val="00B7735E"/>
    <w:rsid w:val="00B81EFB"/>
    <w:rsid w:val="00B82106"/>
    <w:rsid w:val="00B823FD"/>
    <w:rsid w:val="00B833E0"/>
    <w:rsid w:val="00B83652"/>
    <w:rsid w:val="00B83B21"/>
    <w:rsid w:val="00B84002"/>
    <w:rsid w:val="00B84BF3"/>
    <w:rsid w:val="00B85356"/>
    <w:rsid w:val="00B861A6"/>
    <w:rsid w:val="00B86AD5"/>
    <w:rsid w:val="00B90496"/>
    <w:rsid w:val="00B90F80"/>
    <w:rsid w:val="00B91952"/>
    <w:rsid w:val="00B92596"/>
    <w:rsid w:val="00B929C8"/>
    <w:rsid w:val="00B933E2"/>
    <w:rsid w:val="00B9439F"/>
    <w:rsid w:val="00B96E87"/>
    <w:rsid w:val="00B979AD"/>
    <w:rsid w:val="00BA0CC3"/>
    <w:rsid w:val="00BA22FC"/>
    <w:rsid w:val="00BA3BE9"/>
    <w:rsid w:val="00BA3DAD"/>
    <w:rsid w:val="00BA51B8"/>
    <w:rsid w:val="00BA6992"/>
    <w:rsid w:val="00BA7730"/>
    <w:rsid w:val="00BB10DA"/>
    <w:rsid w:val="00BB1A18"/>
    <w:rsid w:val="00BB22F6"/>
    <w:rsid w:val="00BB2722"/>
    <w:rsid w:val="00BB3215"/>
    <w:rsid w:val="00BB3BB8"/>
    <w:rsid w:val="00BB41C2"/>
    <w:rsid w:val="00BB4661"/>
    <w:rsid w:val="00BB47FD"/>
    <w:rsid w:val="00BB55A4"/>
    <w:rsid w:val="00BB5717"/>
    <w:rsid w:val="00BB5969"/>
    <w:rsid w:val="00BB5E91"/>
    <w:rsid w:val="00BB6350"/>
    <w:rsid w:val="00BB6701"/>
    <w:rsid w:val="00BC0F1E"/>
    <w:rsid w:val="00BC1641"/>
    <w:rsid w:val="00BC1EA2"/>
    <w:rsid w:val="00BC2514"/>
    <w:rsid w:val="00BC34C8"/>
    <w:rsid w:val="00BC3B80"/>
    <w:rsid w:val="00BC5661"/>
    <w:rsid w:val="00BC5923"/>
    <w:rsid w:val="00BC5A97"/>
    <w:rsid w:val="00BC5C28"/>
    <w:rsid w:val="00BC6044"/>
    <w:rsid w:val="00BC6539"/>
    <w:rsid w:val="00BC7006"/>
    <w:rsid w:val="00BC7A54"/>
    <w:rsid w:val="00BD0889"/>
    <w:rsid w:val="00BD09C3"/>
    <w:rsid w:val="00BD1AAB"/>
    <w:rsid w:val="00BD2AD5"/>
    <w:rsid w:val="00BD32CB"/>
    <w:rsid w:val="00BD3B83"/>
    <w:rsid w:val="00BD3DA7"/>
    <w:rsid w:val="00BD6B11"/>
    <w:rsid w:val="00BD713F"/>
    <w:rsid w:val="00BD7992"/>
    <w:rsid w:val="00BD7E1B"/>
    <w:rsid w:val="00BE0799"/>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1A6E"/>
    <w:rsid w:val="00BF23E4"/>
    <w:rsid w:val="00BF2421"/>
    <w:rsid w:val="00BF3645"/>
    <w:rsid w:val="00BF39DC"/>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5F4"/>
    <w:rsid w:val="00C13AEF"/>
    <w:rsid w:val="00C1422C"/>
    <w:rsid w:val="00C14882"/>
    <w:rsid w:val="00C149AB"/>
    <w:rsid w:val="00C1510A"/>
    <w:rsid w:val="00C15BA0"/>
    <w:rsid w:val="00C15D16"/>
    <w:rsid w:val="00C17D65"/>
    <w:rsid w:val="00C205E0"/>
    <w:rsid w:val="00C20FE3"/>
    <w:rsid w:val="00C212AC"/>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32"/>
    <w:rsid w:val="00C37A54"/>
    <w:rsid w:val="00C404A0"/>
    <w:rsid w:val="00C407C7"/>
    <w:rsid w:val="00C41010"/>
    <w:rsid w:val="00C41ECE"/>
    <w:rsid w:val="00C42780"/>
    <w:rsid w:val="00C42804"/>
    <w:rsid w:val="00C42E42"/>
    <w:rsid w:val="00C42FCF"/>
    <w:rsid w:val="00C42FED"/>
    <w:rsid w:val="00C43545"/>
    <w:rsid w:val="00C43A6D"/>
    <w:rsid w:val="00C43CB7"/>
    <w:rsid w:val="00C454C1"/>
    <w:rsid w:val="00C45D4A"/>
    <w:rsid w:val="00C472CF"/>
    <w:rsid w:val="00C477BA"/>
    <w:rsid w:val="00C478AE"/>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45C"/>
    <w:rsid w:val="00C70577"/>
    <w:rsid w:val="00C719C6"/>
    <w:rsid w:val="00C71AA0"/>
    <w:rsid w:val="00C72D7C"/>
    <w:rsid w:val="00C74773"/>
    <w:rsid w:val="00C7611D"/>
    <w:rsid w:val="00C7663D"/>
    <w:rsid w:val="00C769D8"/>
    <w:rsid w:val="00C76F7E"/>
    <w:rsid w:val="00C77AA6"/>
    <w:rsid w:val="00C800D4"/>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110E"/>
    <w:rsid w:val="00C91B06"/>
    <w:rsid w:val="00C92247"/>
    <w:rsid w:val="00C9260F"/>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8BD"/>
    <w:rsid w:val="00CA1B11"/>
    <w:rsid w:val="00CA2028"/>
    <w:rsid w:val="00CA2937"/>
    <w:rsid w:val="00CA2E82"/>
    <w:rsid w:val="00CA44CD"/>
    <w:rsid w:val="00CA450F"/>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5FE0"/>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471"/>
    <w:rsid w:val="00CF2A38"/>
    <w:rsid w:val="00CF5424"/>
    <w:rsid w:val="00CF5C60"/>
    <w:rsid w:val="00CF62C3"/>
    <w:rsid w:val="00CF6BF8"/>
    <w:rsid w:val="00CF7274"/>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759"/>
    <w:rsid w:val="00D11A90"/>
    <w:rsid w:val="00D12224"/>
    <w:rsid w:val="00D12850"/>
    <w:rsid w:val="00D14AE3"/>
    <w:rsid w:val="00D1546F"/>
    <w:rsid w:val="00D15DC3"/>
    <w:rsid w:val="00D15EEE"/>
    <w:rsid w:val="00D16504"/>
    <w:rsid w:val="00D16717"/>
    <w:rsid w:val="00D16DA9"/>
    <w:rsid w:val="00D16FE5"/>
    <w:rsid w:val="00D179F0"/>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28F"/>
    <w:rsid w:val="00D560E6"/>
    <w:rsid w:val="00D56382"/>
    <w:rsid w:val="00D5721D"/>
    <w:rsid w:val="00D61186"/>
    <w:rsid w:val="00D61D10"/>
    <w:rsid w:val="00D62D75"/>
    <w:rsid w:val="00D63478"/>
    <w:rsid w:val="00D64660"/>
    <w:rsid w:val="00D66357"/>
    <w:rsid w:val="00D66454"/>
    <w:rsid w:val="00D66482"/>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1D7"/>
    <w:rsid w:val="00DA46EA"/>
    <w:rsid w:val="00DA5EBD"/>
    <w:rsid w:val="00DA61EB"/>
    <w:rsid w:val="00DA62D2"/>
    <w:rsid w:val="00DB06C4"/>
    <w:rsid w:val="00DB088E"/>
    <w:rsid w:val="00DB0B0F"/>
    <w:rsid w:val="00DB14B4"/>
    <w:rsid w:val="00DB16B2"/>
    <w:rsid w:val="00DB20A8"/>
    <w:rsid w:val="00DB2148"/>
    <w:rsid w:val="00DB3C83"/>
    <w:rsid w:val="00DB5EB9"/>
    <w:rsid w:val="00DB5F7C"/>
    <w:rsid w:val="00DB7DCB"/>
    <w:rsid w:val="00DC0B12"/>
    <w:rsid w:val="00DC0F14"/>
    <w:rsid w:val="00DC18BA"/>
    <w:rsid w:val="00DC1E12"/>
    <w:rsid w:val="00DC1FAC"/>
    <w:rsid w:val="00DC2FBE"/>
    <w:rsid w:val="00DC4765"/>
    <w:rsid w:val="00DC4FCC"/>
    <w:rsid w:val="00DC6938"/>
    <w:rsid w:val="00DC772E"/>
    <w:rsid w:val="00DD08E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212E"/>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348"/>
    <w:rsid w:val="00E22A37"/>
    <w:rsid w:val="00E22B44"/>
    <w:rsid w:val="00E23AA0"/>
    <w:rsid w:val="00E254D0"/>
    <w:rsid w:val="00E25938"/>
    <w:rsid w:val="00E261B5"/>
    <w:rsid w:val="00E265EE"/>
    <w:rsid w:val="00E266BE"/>
    <w:rsid w:val="00E271AC"/>
    <w:rsid w:val="00E272EB"/>
    <w:rsid w:val="00E27518"/>
    <w:rsid w:val="00E27680"/>
    <w:rsid w:val="00E27881"/>
    <w:rsid w:val="00E320D1"/>
    <w:rsid w:val="00E3237C"/>
    <w:rsid w:val="00E33D83"/>
    <w:rsid w:val="00E341C3"/>
    <w:rsid w:val="00E342F0"/>
    <w:rsid w:val="00E3633D"/>
    <w:rsid w:val="00E3720F"/>
    <w:rsid w:val="00E37335"/>
    <w:rsid w:val="00E403EB"/>
    <w:rsid w:val="00E4155B"/>
    <w:rsid w:val="00E425B4"/>
    <w:rsid w:val="00E4367F"/>
    <w:rsid w:val="00E436AE"/>
    <w:rsid w:val="00E43F89"/>
    <w:rsid w:val="00E44441"/>
    <w:rsid w:val="00E45F74"/>
    <w:rsid w:val="00E46C65"/>
    <w:rsid w:val="00E47994"/>
    <w:rsid w:val="00E47FDE"/>
    <w:rsid w:val="00E50073"/>
    <w:rsid w:val="00E50BF3"/>
    <w:rsid w:val="00E50EDD"/>
    <w:rsid w:val="00E51A8B"/>
    <w:rsid w:val="00E525A5"/>
    <w:rsid w:val="00E5308E"/>
    <w:rsid w:val="00E53543"/>
    <w:rsid w:val="00E54DAA"/>
    <w:rsid w:val="00E56CA2"/>
    <w:rsid w:val="00E56CCA"/>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793"/>
    <w:rsid w:val="00E80C7B"/>
    <w:rsid w:val="00E8164F"/>
    <w:rsid w:val="00E81C17"/>
    <w:rsid w:val="00E81C4C"/>
    <w:rsid w:val="00E82898"/>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C8E"/>
    <w:rsid w:val="00E94438"/>
    <w:rsid w:val="00E95549"/>
    <w:rsid w:val="00E95EBD"/>
    <w:rsid w:val="00E961B6"/>
    <w:rsid w:val="00E9640F"/>
    <w:rsid w:val="00E97495"/>
    <w:rsid w:val="00E97817"/>
    <w:rsid w:val="00E97839"/>
    <w:rsid w:val="00E97A51"/>
    <w:rsid w:val="00E97B81"/>
    <w:rsid w:val="00EA1B5B"/>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6BD9"/>
    <w:rsid w:val="00EC791E"/>
    <w:rsid w:val="00ED0305"/>
    <w:rsid w:val="00ED0357"/>
    <w:rsid w:val="00ED044F"/>
    <w:rsid w:val="00ED141D"/>
    <w:rsid w:val="00ED14E2"/>
    <w:rsid w:val="00ED1E4C"/>
    <w:rsid w:val="00ED29E5"/>
    <w:rsid w:val="00ED3258"/>
    <w:rsid w:val="00ED62A0"/>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775D"/>
    <w:rsid w:val="00EE7988"/>
    <w:rsid w:val="00EE7F6E"/>
    <w:rsid w:val="00EF024E"/>
    <w:rsid w:val="00EF024F"/>
    <w:rsid w:val="00EF0B48"/>
    <w:rsid w:val="00EF106A"/>
    <w:rsid w:val="00EF14FE"/>
    <w:rsid w:val="00EF17CD"/>
    <w:rsid w:val="00EF2E20"/>
    <w:rsid w:val="00EF2E73"/>
    <w:rsid w:val="00EF44AC"/>
    <w:rsid w:val="00EF44D1"/>
    <w:rsid w:val="00EF4D39"/>
    <w:rsid w:val="00EF5457"/>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1403"/>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476A"/>
    <w:rsid w:val="00F352C4"/>
    <w:rsid w:val="00F37DCA"/>
    <w:rsid w:val="00F4030D"/>
    <w:rsid w:val="00F40DBF"/>
    <w:rsid w:val="00F41743"/>
    <w:rsid w:val="00F417E3"/>
    <w:rsid w:val="00F42158"/>
    <w:rsid w:val="00F421BF"/>
    <w:rsid w:val="00F42396"/>
    <w:rsid w:val="00F43536"/>
    <w:rsid w:val="00F43C1C"/>
    <w:rsid w:val="00F447F4"/>
    <w:rsid w:val="00F448A2"/>
    <w:rsid w:val="00F44AC7"/>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0A0"/>
    <w:rsid w:val="00F612FD"/>
    <w:rsid w:val="00F61753"/>
    <w:rsid w:val="00F620B0"/>
    <w:rsid w:val="00F6259F"/>
    <w:rsid w:val="00F63E97"/>
    <w:rsid w:val="00F64244"/>
    <w:rsid w:val="00F64363"/>
    <w:rsid w:val="00F647E1"/>
    <w:rsid w:val="00F652CF"/>
    <w:rsid w:val="00F65C2D"/>
    <w:rsid w:val="00F65D15"/>
    <w:rsid w:val="00F65DDB"/>
    <w:rsid w:val="00F65FF6"/>
    <w:rsid w:val="00F6628D"/>
    <w:rsid w:val="00F6775F"/>
    <w:rsid w:val="00F677E7"/>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140F"/>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293"/>
    <w:rsid w:val="00F9385B"/>
    <w:rsid w:val="00F93CE0"/>
    <w:rsid w:val="00F93DF8"/>
    <w:rsid w:val="00F93EB3"/>
    <w:rsid w:val="00F94FF0"/>
    <w:rsid w:val="00F9581A"/>
    <w:rsid w:val="00F9612E"/>
    <w:rsid w:val="00F9793B"/>
    <w:rsid w:val="00F97980"/>
    <w:rsid w:val="00F97F98"/>
    <w:rsid w:val="00FA0B63"/>
    <w:rsid w:val="00FA1787"/>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5F78"/>
    <w:rsid w:val="00FB61F1"/>
    <w:rsid w:val="00FB7039"/>
    <w:rsid w:val="00FB73A8"/>
    <w:rsid w:val="00FC0A3D"/>
    <w:rsid w:val="00FC13D6"/>
    <w:rsid w:val="00FC13D8"/>
    <w:rsid w:val="00FC32D3"/>
    <w:rsid w:val="00FC3306"/>
    <w:rsid w:val="00FC3953"/>
    <w:rsid w:val="00FC413F"/>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10</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2025-04-24T09:08:00Z</cp:lastPrinted>
  <dcterms:created xsi:type="dcterms:W3CDTF">2025-05-13T09:03:00Z</dcterms:created>
  <dcterms:modified xsi:type="dcterms:W3CDTF">2025-05-13T09:03:00Z</dcterms:modified>
</cp:coreProperties>
</file>