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FFBA1" w14:textId="77777777" w:rsidR="00AF0AD8" w:rsidRPr="00D642D7" w:rsidRDefault="003F2C1C" w:rsidP="00944FF0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INFORMATION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14:paraId="18A4F854" w14:textId="77777777" w:rsidR="003F2C1C" w:rsidRPr="00D642D7" w:rsidRDefault="00127163" w:rsidP="00944FF0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0BD76D46" w14:textId="77777777" w:rsidR="003F2C1C" w:rsidRPr="00613209" w:rsidRDefault="003F2C1C" w:rsidP="00944FF0">
      <w:pPr>
        <w:spacing w:line="240" w:lineRule="auto"/>
        <w:ind w:right="950"/>
        <w:rPr>
          <w:rFonts w:ascii="Times New Roman" w:eastAsia="Angsana New" w:hAnsi="Times New Roman" w:cs="Times New Roman"/>
          <w:sz w:val="16"/>
          <w:szCs w:val="16"/>
        </w:rPr>
      </w:pPr>
    </w:p>
    <w:p w14:paraId="6287BB7B" w14:textId="77777777" w:rsidR="003F2C1C" w:rsidRPr="00D642D7" w:rsidRDefault="003F2C1C" w:rsidP="00944FF0">
      <w:pPr>
        <w:pStyle w:val="Sub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 BOARD  OF  DIRECTORS</w:t>
      </w:r>
    </w:p>
    <w:p w14:paraId="0C3043DA" w14:textId="77777777" w:rsidR="002667AB" w:rsidRPr="00D642D7" w:rsidRDefault="00283C1F" w:rsidP="00944FF0">
      <w:pPr>
        <w:spacing w:line="280" w:lineRule="exact"/>
        <w:rPr>
          <w:rFonts w:ascii="Times New Roman" w:eastAsia="Angsana New" w:hAnsi="Times New Roman" w:cs="Times New Roman"/>
          <w:b/>
          <w:bCs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b/>
          <w:bCs/>
          <w:sz w:val="20"/>
          <w:szCs w:val="25"/>
        </w:rPr>
        <w:t>BERLI  JUCKER</w:t>
      </w:r>
      <w:proofErr w:type="gramEnd"/>
      <w:r w:rsidRPr="00D642D7">
        <w:rPr>
          <w:rFonts w:ascii="Times New Roman" w:eastAsia="Angsana New" w:hAnsi="Times New Roman" w:cs="Times New Roman"/>
          <w:b/>
          <w:bCs/>
          <w:sz w:val="20"/>
          <w:szCs w:val="25"/>
        </w:rPr>
        <w:t xml:space="preserve">  PUBLIC  COMPANY  LIMITED</w:t>
      </w:r>
    </w:p>
    <w:p w14:paraId="32A7BC0B" w14:textId="77777777" w:rsidR="00002DEC" w:rsidRPr="00613209" w:rsidRDefault="00002DEC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67E5AE29" w14:textId="3ADC2E50" w:rsidR="00295155" w:rsidRPr="00392E87" w:rsidRDefault="00295155" w:rsidP="00595043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have reviewed the consolidated statement of financial position of </w:t>
      </w:r>
      <w:proofErr w:type="spellStart"/>
      <w:r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>Berli</w:t>
      </w:r>
      <w:proofErr w:type="spellEnd"/>
      <w:r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Jucker Public Company</w:t>
      </w:r>
      <w:r w:rsidR="00863BF6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Limited and its subsidiaries (</w:t>
      </w:r>
      <w:r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</w:t>
      </w:r>
      <w:r w:rsidR="00863BF6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>“</w:t>
      </w:r>
      <w:r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>Group”) and the separate statement of financial position</w:t>
      </w:r>
      <w:r w:rsidRPr="00392E87">
        <w:rPr>
          <w:rFonts w:ascii="Times New Roman" w:hAnsi="Times New Roman" w:cs="Times New Roman"/>
          <w:color w:val="000000"/>
          <w:spacing w:val="-2"/>
          <w:sz w:val="24"/>
          <w:szCs w:val="24"/>
          <w:cs/>
        </w:rPr>
        <w:t xml:space="preserve"> </w:t>
      </w:r>
      <w:r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of </w:t>
      </w:r>
      <w:proofErr w:type="spellStart"/>
      <w:r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>Berli</w:t>
      </w:r>
      <w:proofErr w:type="spellEnd"/>
      <w:r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Jucker Public </w:t>
      </w:r>
      <w:r w:rsidR="00905012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Company Limited </w:t>
      </w:r>
      <w:r w:rsidR="00390D4B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>(the “</w:t>
      </w:r>
      <w:r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>Company</w:t>
      </w:r>
      <w:r w:rsidR="00390D4B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>”)</w:t>
      </w:r>
      <w:r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as at </w:t>
      </w:r>
      <w:r w:rsidR="00566B88" w:rsidRPr="00392E87">
        <w:rPr>
          <w:rFonts w:ascii="Times New Roman" w:hAnsi="Times New Roman"/>
          <w:color w:val="000000"/>
          <w:spacing w:val="-2"/>
          <w:sz w:val="24"/>
          <w:szCs w:val="30"/>
        </w:rPr>
        <w:t>June 30</w:t>
      </w:r>
      <w:r w:rsidRPr="00392E87">
        <w:rPr>
          <w:rFonts w:ascii="Times New Roman" w:hAnsi="Times New Roman" w:cs="Times New Roman"/>
          <w:color w:val="000000"/>
          <w:spacing w:val="-2"/>
          <w:sz w:val="24"/>
          <w:szCs w:val="30"/>
        </w:rPr>
        <w:t>,</w:t>
      </w:r>
      <w:r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D642D7" w:rsidRPr="00392E87">
        <w:rPr>
          <w:rFonts w:ascii="Times New Roman" w:hAnsi="Times New Roman"/>
          <w:color w:val="000000"/>
          <w:spacing w:val="-2"/>
          <w:sz w:val="24"/>
          <w:szCs w:val="24"/>
        </w:rPr>
        <w:t>202</w:t>
      </w:r>
      <w:r w:rsidR="0087448A" w:rsidRPr="00392E87">
        <w:rPr>
          <w:rFonts w:ascii="Times New Roman" w:hAnsi="Times New Roman"/>
          <w:color w:val="000000"/>
          <w:spacing w:val="-2"/>
          <w:sz w:val="24"/>
          <w:szCs w:val="24"/>
        </w:rPr>
        <w:t>5</w:t>
      </w:r>
      <w:r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>, and the related consolidated and separate statements of comprehensive income</w:t>
      </w:r>
      <w:r w:rsidR="004D355D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BB5327" w:rsidRPr="00392E87">
        <w:rPr>
          <w:rFonts w:ascii="Times New Roman" w:hAnsi="Times New Roman"/>
          <w:color w:val="000000"/>
          <w:spacing w:val="-2"/>
          <w:sz w:val="24"/>
          <w:szCs w:val="30"/>
        </w:rPr>
        <w:t>for</w:t>
      </w:r>
      <w:r w:rsidR="000C161B" w:rsidRPr="00392E87">
        <w:rPr>
          <w:rFonts w:ascii="Times New Roman" w:hAnsi="Times New Roman"/>
          <w:color w:val="000000"/>
          <w:spacing w:val="-2"/>
          <w:sz w:val="24"/>
          <w:szCs w:val="30"/>
        </w:rPr>
        <w:t xml:space="preserve"> the three-month and six-month</w:t>
      </w:r>
      <w:r w:rsidR="006A38DF" w:rsidRPr="00392E87">
        <w:rPr>
          <w:rFonts w:ascii="Times New Roman" w:hAnsi="Times New Roman"/>
          <w:color w:val="000000"/>
          <w:spacing w:val="-2"/>
          <w:sz w:val="24"/>
          <w:szCs w:val="30"/>
        </w:rPr>
        <w:t xml:space="preserve"> periods</w:t>
      </w:r>
      <w:r w:rsidR="00391261" w:rsidRPr="00392E87">
        <w:rPr>
          <w:rFonts w:ascii="Times New Roman" w:hAnsi="Times New Roman" w:cstheme="minorBidi" w:hint="cs"/>
          <w:color w:val="000000"/>
          <w:spacing w:val="-2"/>
          <w:sz w:val="24"/>
          <w:szCs w:val="24"/>
          <w:cs/>
        </w:rPr>
        <w:t xml:space="preserve"> </w:t>
      </w:r>
      <w:r w:rsidR="006A38DF" w:rsidRPr="00392E87">
        <w:rPr>
          <w:rFonts w:ascii="Times New Roman" w:hAnsi="Times New Roman" w:cstheme="minorBidi"/>
          <w:color w:val="000000"/>
          <w:spacing w:val="-2"/>
          <w:sz w:val="24"/>
          <w:szCs w:val="24"/>
        </w:rPr>
        <w:t>ended June 30,</w:t>
      </w:r>
      <w:r w:rsidR="00392E87" w:rsidRPr="00392E87">
        <w:rPr>
          <w:rFonts w:ascii="Times New Roman" w:hAnsi="Times New Roman" w:cstheme="minorBidi" w:hint="cs"/>
          <w:color w:val="000000"/>
          <w:spacing w:val="-2"/>
          <w:sz w:val="24"/>
          <w:szCs w:val="24"/>
          <w:cs/>
        </w:rPr>
        <w:t xml:space="preserve"> </w:t>
      </w:r>
      <w:r w:rsidR="006A38DF" w:rsidRPr="00392E87">
        <w:rPr>
          <w:rFonts w:ascii="Times New Roman" w:hAnsi="Times New Roman" w:cstheme="minorBidi"/>
          <w:color w:val="000000"/>
          <w:spacing w:val="-2"/>
          <w:sz w:val="24"/>
          <w:szCs w:val="24"/>
        </w:rPr>
        <w:t>202</w:t>
      </w:r>
      <w:r w:rsidR="0087448A" w:rsidRPr="00392E87">
        <w:rPr>
          <w:rFonts w:ascii="Times New Roman" w:hAnsi="Times New Roman" w:cstheme="minorBidi"/>
          <w:color w:val="000000"/>
          <w:spacing w:val="-2"/>
          <w:sz w:val="24"/>
          <w:szCs w:val="24"/>
        </w:rPr>
        <w:t>5</w:t>
      </w:r>
      <w:r w:rsidR="00855114" w:rsidRPr="00392E87">
        <w:rPr>
          <w:rFonts w:ascii="Times New Roman" w:hAnsi="Times New Roman" w:cstheme="minorBidi"/>
          <w:color w:val="000000"/>
          <w:spacing w:val="-2"/>
          <w:sz w:val="24"/>
          <w:szCs w:val="24"/>
        </w:rPr>
        <w:t>, and the related consolidated and separate statement</w:t>
      </w:r>
      <w:r w:rsidR="00DA357F" w:rsidRPr="00392E87">
        <w:rPr>
          <w:rFonts w:ascii="Times New Roman" w:hAnsi="Times New Roman" w:cstheme="minorBidi"/>
          <w:color w:val="000000"/>
          <w:spacing w:val="-2"/>
          <w:sz w:val="24"/>
          <w:szCs w:val="24"/>
        </w:rPr>
        <w:t>s</w:t>
      </w:r>
      <w:r w:rsidR="00855114" w:rsidRPr="00392E87">
        <w:rPr>
          <w:rFonts w:ascii="Times New Roman" w:hAnsi="Times New Roman" w:cstheme="minorBidi"/>
          <w:color w:val="000000"/>
          <w:spacing w:val="-2"/>
          <w:sz w:val="24"/>
          <w:szCs w:val="24"/>
        </w:rPr>
        <w:t xml:space="preserve"> of change</w:t>
      </w:r>
      <w:r w:rsidR="00DA357F" w:rsidRPr="00392E87">
        <w:rPr>
          <w:rFonts w:ascii="Times New Roman" w:hAnsi="Times New Roman" w:cstheme="minorBidi"/>
          <w:color w:val="000000"/>
          <w:spacing w:val="-2"/>
          <w:sz w:val="24"/>
          <w:szCs w:val="24"/>
        </w:rPr>
        <w:t>s</w:t>
      </w:r>
      <w:r w:rsidR="00855114" w:rsidRPr="00392E87">
        <w:rPr>
          <w:rFonts w:ascii="Times New Roman" w:hAnsi="Times New Roman" w:cstheme="minorBidi"/>
          <w:color w:val="000000"/>
          <w:spacing w:val="-2"/>
          <w:sz w:val="24"/>
          <w:szCs w:val="24"/>
        </w:rPr>
        <w:t xml:space="preserve"> in shareholders</w:t>
      </w:r>
      <w:r w:rsidR="00010A91" w:rsidRPr="00392E87">
        <w:rPr>
          <w:rFonts w:ascii="Times New Roman" w:hAnsi="Times New Roman" w:cstheme="minorBidi"/>
          <w:color w:val="000000"/>
          <w:spacing w:val="-2"/>
          <w:sz w:val="24"/>
          <w:szCs w:val="24"/>
        </w:rPr>
        <w:t>’</w:t>
      </w:r>
      <w:r w:rsidR="00855114" w:rsidRPr="00392E87">
        <w:rPr>
          <w:rFonts w:ascii="Times New Roman" w:hAnsi="Times New Roman" w:cstheme="minorBidi"/>
          <w:color w:val="000000"/>
          <w:spacing w:val="-2"/>
          <w:sz w:val="24"/>
          <w:szCs w:val="24"/>
        </w:rPr>
        <w:t xml:space="preserve"> equity </w:t>
      </w:r>
      <w:r w:rsidR="00A37857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>and cash flows for the</w:t>
      </w:r>
      <w:r w:rsidR="00EE0DFA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566B88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>six-</w:t>
      </w:r>
      <w:r w:rsidR="00EE0DFA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month </w:t>
      </w:r>
      <w:r w:rsidR="00BC4E6E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period </w:t>
      </w:r>
      <w:r w:rsidR="00EE0DFA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>end</w:t>
      </w:r>
      <w:r w:rsidR="00422776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>ed June 30,</w:t>
      </w:r>
      <w:r w:rsidR="00010A91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422776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>20</w:t>
      </w:r>
      <w:r w:rsidR="00010A91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>2</w:t>
      </w:r>
      <w:r w:rsidR="00002659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>5</w:t>
      </w:r>
      <w:r w:rsidR="00C01533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>,</w:t>
      </w:r>
      <w:r w:rsidR="006E191E" w:rsidRPr="00392E87">
        <w:rPr>
          <w:spacing w:val="-2"/>
        </w:rPr>
        <w:t xml:space="preserve"> </w:t>
      </w:r>
      <w:r w:rsidR="006E191E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>and the condensed notes to the financial statements</w:t>
      </w:r>
      <w:r w:rsidR="00C01533"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. </w:t>
      </w:r>
      <w:r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Company’s management is responsible for the preparation and presentation of this interim financial information in accordance with Thai Accounting Standard No. </w:t>
      </w:r>
      <w:r w:rsidR="00D642D7" w:rsidRPr="00392E87">
        <w:rPr>
          <w:rFonts w:ascii="Times New Roman" w:hAnsi="Times New Roman"/>
          <w:color w:val="000000"/>
          <w:spacing w:val="-2"/>
          <w:sz w:val="24"/>
          <w:szCs w:val="24"/>
        </w:rPr>
        <w:t>34</w:t>
      </w:r>
      <w:r w:rsidRPr="00392E8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“Interim Financial Reporting”. Our responsibility is to express a conclusion on this interim financial information based on our review.</w:t>
      </w:r>
    </w:p>
    <w:p w14:paraId="715755A0" w14:textId="77777777" w:rsidR="00457EAD" w:rsidRPr="00613209" w:rsidRDefault="00457EAD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3E7CC932" w14:textId="77777777" w:rsidR="00D754EF" w:rsidRPr="00190D91" w:rsidRDefault="00127163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theme="minorBidi"/>
          <w:b/>
          <w:bCs/>
          <w:color w:val="000000"/>
          <w:sz w:val="24"/>
          <w:szCs w:val="24"/>
          <w:cs/>
        </w:rPr>
      </w:pPr>
      <w:r w:rsidRPr="00D642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543F568F" w14:textId="77777777" w:rsidR="00D754EF" w:rsidRPr="00613209" w:rsidRDefault="00D754EF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1CE88C29" w14:textId="5CC71C03" w:rsidR="00295155" w:rsidRPr="00D642D7" w:rsidRDefault="00295155" w:rsidP="00595043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Thai Standard on Review Engagements </w:t>
      </w:r>
      <w:r w:rsidR="00D642D7" w:rsidRPr="00D642D7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6"/>
          <w:sz w:val="24"/>
          <w:szCs w:val="24"/>
        </w:rPr>
        <w:t>“Review of Interim Financial Information Performed by the Independent Auditor of the Entity</w:t>
      </w:r>
      <w:r w:rsidRPr="00D642D7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D642D7">
        <w:rPr>
          <w:rFonts w:ascii="Times New Roman" w:hAnsi="Times New Roman" w:cs="Times New Roman"/>
          <w:color w:val="000000"/>
          <w:spacing w:val="-6"/>
          <w:sz w:val="24"/>
          <w:szCs w:val="24"/>
        </w:rPr>
        <w:t>”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2F0A02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br/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 review of interim financial information consists of making inquiries, primarily of persons responsible for financial and accounting matters, and applying analytical and other review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procedures. A review is substantially less in scope than an audit conducted in accordance</w:t>
      </w:r>
      <w:r w:rsidR="002F0A02"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with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Thai Standards on Auditing and consequently does not enable us to obtain assurance that</w:t>
      </w:r>
      <w:r w:rsidR="0094183B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we would become aware of all significant matters that might be identified in an audit. Accordingly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 we do not express an audit opinion.</w:t>
      </w:r>
    </w:p>
    <w:p w14:paraId="64D2FB7B" w14:textId="77777777" w:rsidR="00944FF0" w:rsidRPr="00613209" w:rsidRDefault="00944FF0" w:rsidP="00595043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hAnsi="Times New Roman" w:cstheme="minorBidi"/>
          <w:b/>
          <w:bCs/>
          <w:color w:val="000000"/>
          <w:sz w:val="16"/>
          <w:szCs w:val="16"/>
        </w:rPr>
      </w:pPr>
    </w:p>
    <w:p w14:paraId="1442E32F" w14:textId="09D8FF9E" w:rsidR="00CE0DA4" w:rsidRPr="00D642D7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651249C7" w14:textId="77777777" w:rsidR="00CE0DA4" w:rsidRPr="00613209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09A550FB" w14:textId="27141431" w:rsidR="00CE0DA4" w:rsidRPr="00D642D7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Based on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our</w:t>
      </w:r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review, nothing has come to our attention that causes us to believe that</w:t>
      </w:r>
      <w:r w:rsidR="002F0A02"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="002F0A02"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642D7">
        <w:rPr>
          <w:rFonts w:ascii="Times New Roman" w:hAnsi="Times New Roman" w:cs="Times New Roman"/>
          <w:color w:val="000000"/>
          <w:sz w:val="24"/>
          <w:szCs w:val="24"/>
        </w:rPr>
        <w:t>aforementioned interim</w:t>
      </w:r>
      <w:proofErr w:type="gramEnd"/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financial information is not prepared, in all material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>,</w:t>
      </w:r>
      <w:r w:rsidR="002F0A02"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in accordance with Thai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Accounting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Standard No. </w:t>
      </w:r>
      <w:r w:rsidR="00D642D7" w:rsidRPr="00D642D7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14:paraId="26206010" w14:textId="77777777" w:rsidR="00C01533" w:rsidRPr="00D642D7" w:rsidRDefault="00C01533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48FD7636" w14:textId="77777777" w:rsidR="00C01533" w:rsidRPr="00D642D7" w:rsidRDefault="00C01533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51ED4E8D" w14:textId="17EB5AA8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3B0193EE" w14:textId="4694F471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5B726ADE" w14:textId="77777777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07E03C3E" w14:textId="647D74B4" w:rsidR="004C6AAD" w:rsidRPr="00D642D7" w:rsidRDefault="00C453CA" w:rsidP="00370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right="-14"/>
        <w:rPr>
          <w:rFonts w:ascii="Times New Roman" w:hAnsi="Times New Roman" w:cs="Times New Roman"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025FC6">
        <w:rPr>
          <w:rFonts w:ascii="Times New Roman" w:hAnsi="Times New Roman" w:cs="Times New Roman"/>
          <w:sz w:val="24"/>
          <w:szCs w:val="24"/>
        </w:rPr>
        <w:t>Choopong</w:t>
      </w:r>
      <w:proofErr w:type="spellEnd"/>
      <w:r w:rsidR="003750E9">
        <w:rPr>
          <w:rFonts w:ascii="Times New Roman" w:hAnsi="Times New Roman" w:cs="Times New Roman"/>
          <w:sz w:val="24"/>
          <w:szCs w:val="24"/>
        </w:rPr>
        <w:t xml:space="preserve"> </w:t>
      </w:r>
      <w:r w:rsidR="00025F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5FC6" w:rsidRPr="00025FC6">
        <w:rPr>
          <w:rFonts w:ascii="Times New Roman" w:hAnsi="Times New Roman" w:cs="Times New Roman"/>
          <w:sz w:val="24"/>
          <w:szCs w:val="24"/>
        </w:rPr>
        <w:t>Surachutikarn</w:t>
      </w:r>
      <w:proofErr w:type="spellEnd"/>
      <w:proofErr w:type="gramEnd"/>
    </w:p>
    <w:p w14:paraId="4073CA4D" w14:textId="77777777" w:rsidR="00C453CA" w:rsidRPr="00D642D7" w:rsidRDefault="00C453CA" w:rsidP="00370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right="-14"/>
        <w:rPr>
          <w:rFonts w:ascii="Times New Roman" w:hAnsi="Times New Roman" w:cs="Times New Roman"/>
          <w:b/>
          <w:bCs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D642D7">
        <w:rPr>
          <w:rFonts w:ascii="Times New Roman" w:hAnsi="Times New Roman" w:cs="Times New Roman"/>
          <w:sz w:val="24"/>
          <w:szCs w:val="24"/>
          <w:cs/>
        </w:rPr>
        <w:t>(</w:t>
      </w:r>
      <w:r w:rsidRPr="00D642D7">
        <w:rPr>
          <w:rFonts w:ascii="Times New Roman" w:hAnsi="Times New Roman" w:cs="Times New Roman"/>
          <w:sz w:val="24"/>
          <w:szCs w:val="24"/>
        </w:rPr>
        <w:t>Thailand</w:t>
      </w:r>
      <w:r w:rsidRPr="00D642D7">
        <w:rPr>
          <w:rFonts w:ascii="Times New Roman" w:hAnsi="Times New Roman" w:cs="Times New Roman"/>
          <w:sz w:val="24"/>
          <w:szCs w:val="24"/>
          <w:cs/>
        </w:rPr>
        <w:t>)</w:t>
      </w:r>
    </w:p>
    <w:p w14:paraId="3524B328" w14:textId="236C2FA3" w:rsidR="00C453CA" w:rsidRPr="00D642D7" w:rsidRDefault="00C453CA" w:rsidP="00370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right="-14"/>
        <w:rPr>
          <w:rFonts w:ascii="Times New Roman" w:hAnsi="Times New Roman" w:cs="Times New Roman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D642D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642D7">
        <w:rPr>
          <w:rFonts w:ascii="Times New Roman" w:hAnsi="Times New Roman" w:cs="Times New Roman"/>
          <w:sz w:val="24"/>
          <w:szCs w:val="24"/>
        </w:rPr>
        <w:t>Registration No</w:t>
      </w:r>
      <w:r w:rsidRPr="00D642D7">
        <w:rPr>
          <w:rFonts w:ascii="Times New Roman" w:hAnsi="Times New Roman" w:cs="Times New Roman"/>
          <w:sz w:val="24"/>
          <w:szCs w:val="24"/>
          <w:cs/>
        </w:rPr>
        <w:t>.</w:t>
      </w:r>
      <w:r w:rsidRPr="00D642D7">
        <w:rPr>
          <w:rFonts w:ascii="Times New Roman" w:hAnsi="Times New Roman" w:cs="Times New Roman"/>
          <w:sz w:val="24"/>
          <w:szCs w:val="24"/>
        </w:rPr>
        <w:t xml:space="preserve"> </w:t>
      </w:r>
      <w:r w:rsidR="00D642D7" w:rsidRPr="00D642D7">
        <w:rPr>
          <w:rFonts w:ascii="Times New Roman" w:hAnsi="Times New Roman"/>
          <w:sz w:val="24"/>
          <w:szCs w:val="24"/>
        </w:rPr>
        <w:t>4</w:t>
      </w:r>
      <w:r w:rsidR="00025FC6">
        <w:rPr>
          <w:rFonts w:ascii="Times New Roman" w:hAnsi="Times New Roman"/>
          <w:sz w:val="24"/>
          <w:szCs w:val="24"/>
        </w:rPr>
        <w:t>325</w:t>
      </w:r>
    </w:p>
    <w:p w14:paraId="5BF9CE6F" w14:textId="2384BBEE" w:rsidR="00C453CA" w:rsidRPr="00D642D7" w:rsidRDefault="00C80FEB" w:rsidP="00370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right="-14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30"/>
        </w:rPr>
        <w:t>August 13</w:t>
      </w:r>
      <w:r w:rsidR="00002659">
        <w:rPr>
          <w:rFonts w:ascii="Times New Roman" w:hAnsi="Times New Roman"/>
          <w:sz w:val="24"/>
          <w:szCs w:val="30"/>
        </w:rPr>
        <w:t>, 2025</w:t>
      </w:r>
      <w:r w:rsidR="00C453CA" w:rsidRPr="00D642D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453CA" w:rsidRPr="00D642D7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C453CA" w:rsidRPr="00D642D7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LTD.</w:t>
      </w:r>
    </w:p>
    <w:sectPr w:rsidR="00C453CA" w:rsidRPr="00D642D7" w:rsidSect="00B606F6">
      <w:pgSz w:w="11906" w:h="16838" w:code="9"/>
      <w:pgMar w:top="2592" w:right="1224" w:bottom="2304" w:left="1872" w:header="720" w:footer="432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0522A" w14:textId="77777777" w:rsidR="00FD7391" w:rsidRDefault="00FD7391">
      <w:r>
        <w:separator/>
      </w:r>
    </w:p>
  </w:endnote>
  <w:endnote w:type="continuationSeparator" w:id="0">
    <w:p w14:paraId="5094AD70" w14:textId="77777777" w:rsidR="00FD7391" w:rsidRDefault="00FD7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CBC37" w14:textId="77777777" w:rsidR="00FD7391" w:rsidRDefault="00FD7391">
      <w:r>
        <w:separator/>
      </w:r>
    </w:p>
  </w:footnote>
  <w:footnote w:type="continuationSeparator" w:id="0">
    <w:p w14:paraId="633F348B" w14:textId="77777777" w:rsidR="00FD7391" w:rsidRDefault="00FD73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AD06BA"/>
    <w:rsid w:val="00002659"/>
    <w:rsid w:val="00002DEC"/>
    <w:rsid w:val="000050EF"/>
    <w:rsid w:val="00005589"/>
    <w:rsid w:val="0000732F"/>
    <w:rsid w:val="00010A91"/>
    <w:rsid w:val="00013231"/>
    <w:rsid w:val="00013AB8"/>
    <w:rsid w:val="00020163"/>
    <w:rsid w:val="00025FC6"/>
    <w:rsid w:val="00027A04"/>
    <w:rsid w:val="000360CE"/>
    <w:rsid w:val="00040198"/>
    <w:rsid w:val="00046872"/>
    <w:rsid w:val="00047313"/>
    <w:rsid w:val="00055895"/>
    <w:rsid w:val="00056ACC"/>
    <w:rsid w:val="000632C5"/>
    <w:rsid w:val="00064230"/>
    <w:rsid w:val="00067823"/>
    <w:rsid w:val="000776DB"/>
    <w:rsid w:val="00080680"/>
    <w:rsid w:val="0009095E"/>
    <w:rsid w:val="00092215"/>
    <w:rsid w:val="000924DD"/>
    <w:rsid w:val="000A2D5A"/>
    <w:rsid w:val="000A5402"/>
    <w:rsid w:val="000A6FB9"/>
    <w:rsid w:val="000B2B4F"/>
    <w:rsid w:val="000B6003"/>
    <w:rsid w:val="000B76DE"/>
    <w:rsid w:val="000B79C7"/>
    <w:rsid w:val="000C14B3"/>
    <w:rsid w:val="000C161B"/>
    <w:rsid w:val="000C7618"/>
    <w:rsid w:val="000E1A1C"/>
    <w:rsid w:val="000E2111"/>
    <w:rsid w:val="000E50EA"/>
    <w:rsid w:val="000E7647"/>
    <w:rsid w:val="000E7A3E"/>
    <w:rsid w:val="00103CE7"/>
    <w:rsid w:val="00107098"/>
    <w:rsid w:val="00107C0F"/>
    <w:rsid w:val="00116129"/>
    <w:rsid w:val="00124F33"/>
    <w:rsid w:val="001256AB"/>
    <w:rsid w:val="0012605D"/>
    <w:rsid w:val="00126306"/>
    <w:rsid w:val="00127163"/>
    <w:rsid w:val="001275A6"/>
    <w:rsid w:val="00132C52"/>
    <w:rsid w:val="0013479F"/>
    <w:rsid w:val="001347F0"/>
    <w:rsid w:val="001533EC"/>
    <w:rsid w:val="0015495B"/>
    <w:rsid w:val="00160F85"/>
    <w:rsid w:val="001624B3"/>
    <w:rsid w:val="001701FA"/>
    <w:rsid w:val="00171787"/>
    <w:rsid w:val="00175926"/>
    <w:rsid w:val="001816DE"/>
    <w:rsid w:val="00181731"/>
    <w:rsid w:val="00185C26"/>
    <w:rsid w:val="00186984"/>
    <w:rsid w:val="00190D91"/>
    <w:rsid w:val="001A1E36"/>
    <w:rsid w:val="001A5870"/>
    <w:rsid w:val="001A5AD2"/>
    <w:rsid w:val="001A7439"/>
    <w:rsid w:val="001B03A9"/>
    <w:rsid w:val="001B43D0"/>
    <w:rsid w:val="001B46CE"/>
    <w:rsid w:val="001B5D76"/>
    <w:rsid w:val="001C02B9"/>
    <w:rsid w:val="001C0D51"/>
    <w:rsid w:val="001C2679"/>
    <w:rsid w:val="001C6A97"/>
    <w:rsid w:val="001D002F"/>
    <w:rsid w:val="001D1035"/>
    <w:rsid w:val="001D62CC"/>
    <w:rsid w:val="001E18C8"/>
    <w:rsid w:val="001E6549"/>
    <w:rsid w:val="0020399C"/>
    <w:rsid w:val="00210D93"/>
    <w:rsid w:val="00212490"/>
    <w:rsid w:val="0021381A"/>
    <w:rsid w:val="00215751"/>
    <w:rsid w:val="0022502B"/>
    <w:rsid w:val="002260E4"/>
    <w:rsid w:val="00230446"/>
    <w:rsid w:val="002341D7"/>
    <w:rsid w:val="002425F5"/>
    <w:rsid w:val="00252CD2"/>
    <w:rsid w:val="002667AB"/>
    <w:rsid w:val="00274369"/>
    <w:rsid w:val="00275C57"/>
    <w:rsid w:val="00280D2A"/>
    <w:rsid w:val="00282D5A"/>
    <w:rsid w:val="00283C1F"/>
    <w:rsid w:val="00284089"/>
    <w:rsid w:val="002867C1"/>
    <w:rsid w:val="00290F5F"/>
    <w:rsid w:val="00295155"/>
    <w:rsid w:val="002954CE"/>
    <w:rsid w:val="00295B08"/>
    <w:rsid w:val="002A209F"/>
    <w:rsid w:val="002A7BA4"/>
    <w:rsid w:val="002B0433"/>
    <w:rsid w:val="002B2692"/>
    <w:rsid w:val="002B43E2"/>
    <w:rsid w:val="002B51BF"/>
    <w:rsid w:val="002B6ED1"/>
    <w:rsid w:val="002B763B"/>
    <w:rsid w:val="002D4458"/>
    <w:rsid w:val="002D4FEB"/>
    <w:rsid w:val="002E0AEC"/>
    <w:rsid w:val="002E258F"/>
    <w:rsid w:val="002E2771"/>
    <w:rsid w:val="002E4263"/>
    <w:rsid w:val="002E4700"/>
    <w:rsid w:val="002F0A02"/>
    <w:rsid w:val="002F4D57"/>
    <w:rsid w:val="002F52D3"/>
    <w:rsid w:val="00302CF9"/>
    <w:rsid w:val="00306D3D"/>
    <w:rsid w:val="00312100"/>
    <w:rsid w:val="00313B8B"/>
    <w:rsid w:val="003158E7"/>
    <w:rsid w:val="00317F3B"/>
    <w:rsid w:val="0032211E"/>
    <w:rsid w:val="00322414"/>
    <w:rsid w:val="00325FE5"/>
    <w:rsid w:val="00330144"/>
    <w:rsid w:val="003309D8"/>
    <w:rsid w:val="00331150"/>
    <w:rsid w:val="00331D43"/>
    <w:rsid w:val="003407FA"/>
    <w:rsid w:val="0034305E"/>
    <w:rsid w:val="00347A09"/>
    <w:rsid w:val="00354FF1"/>
    <w:rsid w:val="00356B23"/>
    <w:rsid w:val="00356E1F"/>
    <w:rsid w:val="00370640"/>
    <w:rsid w:val="00371209"/>
    <w:rsid w:val="00371436"/>
    <w:rsid w:val="003750E9"/>
    <w:rsid w:val="0038128E"/>
    <w:rsid w:val="00383E2F"/>
    <w:rsid w:val="00390D4B"/>
    <w:rsid w:val="00391261"/>
    <w:rsid w:val="00392E87"/>
    <w:rsid w:val="00392EC3"/>
    <w:rsid w:val="0039578B"/>
    <w:rsid w:val="003A335F"/>
    <w:rsid w:val="003B11D4"/>
    <w:rsid w:val="003B2AF5"/>
    <w:rsid w:val="003C110D"/>
    <w:rsid w:val="003C348E"/>
    <w:rsid w:val="003C7461"/>
    <w:rsid w:val="003D3C78"/>
    <w:rsid w:val="003D42E9"/>
    <w:rsid w:val="003E459D"/>
    <w:rsid w:val="003E764E"/>
    <w:rsid w:val="003F11EC"/>
    <w:rsid w:val="003F2C1C"/>
    <w:rsid w:val="003F3B7F"/>
    <w:rsid w:val="003F46F5"/>
    <w:rsid w:val="003F4E9D"/>
    <w:rsid w:val="00401E6D"/>
    <w:rsid w:val="0040639A"/>
    <w:rsid w:val="00410B34"/>
    <w:rsid w:val="00422776"/>
    <w:rsid w:val="0042666E"/>
    <w:rsid w:val="00437780"/>
    <w:rsid w:val="00443941"/>
    <w:rsid w:val="004460ED"/>
    <w:rsid w:val="0044717A"/>
    <w:rsid w:val="0044732B"/>
    <w:rsid w:val="004508AE"/>
    <w:rsid w:val="00450D57"/>
    <w:rsid w:val="00457EAD"/>
    <w:rsid w:val="00463F5A"/>
    <w:rsid w:val="004674EF"/>
    <w:rsid w:val="00470169"/>
    <w:rsid w:val="00485E34"/>
    <w:rsid w:val="00492BBD"/>
    <w:rsid w:val="00492E40"/>
    <w:rsid w:val="004947B6"/>
    <w:rsid w:val="004A152D"/>
    <w:rsid w:val="004B11DF"/>
    <w:rsid w:val="004B2C1A"/>
    <w:rsid w:val="004C6AAD"/>
    <w:rsid w:val="004D263F"/>
    <w:rsid w:val="004D355D"/>
    <w:rsid w:val="004D4BF3"/>
    <w:rsid w:val="004D7E85"/>
    <w:rsid w:val="004E0D81"/>
    <w:rsid w:val="004E6DA4"/>
    <w:rsid w:val="004F00EC"/>
    <w:rsid w:val="004F2394"/>
    <w:rsid w:val="004F5861"/>
    <w:rsid w:val="004F7CBC"/>
    <w:rsid w:val="0050092A"/>
    <w:rsid w:val="00502D59"/>
    <w:rsid w:val="0050441E"/>
    <w:rsid w:val="00511250"/>
    <w:rsid w:val="005129D0"/>
    <w:rsid w:val="00514764"/>
    <w:rsid w:val="00514DB4"/>
    <w:rsid w:val="0052099B"/>
    <w:rsid w:val="005245BA"/>
    <w:rsid w:val="0052633D"/>
    <w:rsid w:val="00531993"/>
    <w:rsid w:val="00534FD6"/>
    <w:rsid w:val="00536D24"/>
    <w:rsid w:val="0053794E"/>
    <w:rsid w:val="00537BAD"/>
    <w:rsid w:val="00540E08"/>
    <w:rsid w:val="00540E17"/>
    <w:rsid w:val="00542D87"/>
    <w:rsid w:val="0054380A"/>
    <w:rsid w:val="00545428"/>
    <w:rsid w:val="0054629A"/>
    <w:rsid w:val="00557FA1"/>
    <w:rsid w:val="005617CF"/>
    <w:rsid w:val="00561A57"/>
    <w:rsid w:val="00562090"/>
    <w:rsid w:val="00562E1D"/>
    <w:rsid w:val="00566B88"/>
    <w:rsid w:val="00566F0A"/>
    <w:rsid w:val="0057228A"/>
    <w:rsid w:val="00572599"/>
    <w:rsid w:val="005725F8"/>
    <w:rsid w:val="005843A5"/>
    <w:rsid w:val="00595043"/>
    <w:rsid w:val="00596654"/>
    <w:rsid w:val="005A0675"/>
    <w:rsid w:val="005A25D5"/>
    <w:rsid w:val="005A3B3D"/>
    <w:rsid w:val="005A42B0"/>
    <w:rsid w:val="005B2ABC"/>
    <w:rsid w:val="005B36F8"/>
    <w:rsid w:val="005B7914"/>
    <w:rsid w:val="005B7C93"/>
    <w:rsid w:val="005C01A3"/>
    <w:rsid w:val="005D27D9"/>
    <w:rsid w:val="005D7D22"/>
    <w:rsid w:val="005E5CD7"/>
    <w:rsid w:val="005F1A96"/>
    <w:rsid w:val="005F2331"/>
    <w:rsid w:val="005F2E29"/>
    <w:rsid w:val="00601D16"/>
    <w:rsid w:val="0060235A"/>
    <w:rsid w:val="006036F7"/>
    <w:rsid w:val="00613043"/>
    <w:rsid w:val="00613209"/>
    <w:rsid w:val="00614CB0"/>
    <w:rsid w:val="00621F68"/>
    <w:rsid w:val="00631F79"/>
    <w:rsid w:val="006365E0"/>
    <w:rsid w:val="00644CEC"/>
    <w:rsid w:val="00645157"/>
    <w:rsid w:val="00646D1F"/>
    <w:rsid w:val="006478E4"/>
    <w:rsid w:val="006509B5"/>
    <w:rsid w:val="006633B0"/>
    <w:rsid w:val="006634E0"/>
    <w:rsid w:val="006742B7"/>
    <w:rsid w:val="00684AF0"/>
    <w:rsid w:val="006A1A14"/>
    <w:rsid w:val="006A38DF"/>
    <w:rsid w:val="006A6914"/>
    <w:rsid w:val="006B23DC"/>
    <w:rsid w:val="006B3456"/>
    <w:rsid w:val="006B712B"/>
    <w:rsid w:val="006B735B"/>
    <w:rsid w:val="006C06D7"/>
    <w:rsid w:val="006D7BC6"/>
    <w:rsid w:val="006E191E"/>
    <w:rsid w:val="006E5ECE"/>
    <w:rsid w:val="006F30E2"/>
    <w:rsid w:val="006F458D"/>
    <w:rsid w:val="006F5B4B"/>
    <w:rsid w:val="007036A8"/>
    <w:rsid w:val="007065D6"/>
    <w:rsid w:val="00707DE4"/>
    <w:rsid w:val="00712850"/>
    <w:rsid w:val="0071314A"/>
    <w:rsid w:val="00713FFE"/>
    <w:rsid w:val="00717BBA"/>
    <w:rsid w:val="007272DA"/>
    <w:rsid w:val="00731D3D"/>
    <w:rsid w:val="00734DEB"/>
    <w:rsid w:val="0074096E"/>
    <w:rsid w:val="00741873"/>
    <w:rsid w:val="00741921"/>
    <w:rsid w:val="007468C0"/>
    <w:rsid w:val="00746B74"/>
    <w:rsid w:val="00746BF0"/>
    <w:rsid w:val="00753ED1"/>
    <w:rsid w:val="00764E84"/>
    <w:rsid w:val="00770424"/>
    <w:rsid w:val="00774404"/>
    <w:rsid w:val="007758AA"/>
    <w:rsid w:val="00783B4B"/>
    <w:rsid w:val="007909CF"/>
    <w:rsid w:val="00792596"/>
    <w:rsid w:val="007970DF"/>
    <w:rsid w:val="007A10F8"/>
    <w:rsid w:val="007A1913"/>
    <w:rsid w:val="007A234F"/>
    <w:rsid w:val="007A4B54"/>
    <w:rsid w:val="007B064A"/>
    <w:rsid w:val="007B3740"/>
    <w:rsid w:val="007B66ED"/>
    <w:rsid w:val="007C190E"/>
    <w:rsid w:val="007C35A3"/>
    <w:rsid w:val="007D1109"/>
    <w:rsid w:val="007D2E4A"/>
    <w:rsid w:val="007D42FE"/>
    <w:rsid w:val="007D4D63"/>
    <w:rsid w:val="007E0358"/>
    <w:rsid w:val="007E6839"/>
    <w:rsid w:val="007E7314"/>
    <w:rsid w:val="007F3989"/>
    <w:rsid w:val="007F57DC"/>
    <w:rsid w:val="0082083B"/>
    <w:rsid w:val="0082680F"/>
    <w:rsid w:val="008312CB"/>
    <w:rsid w:val="00833778"/>
    <w:rsid w:val="008351D4"/>
    <w:rsid w:val="00840A9B"/>
    <w:rsid w:val="008416D4"/>
    <w:rsid w:val="00855114"/>
    <w:rsid w:val="00856112"/>
    <w:rsid w:val="00857320"/>
    <w:rsid w:val="00857B81"/>
    <w:rsid w:val="00863BF6"/>
    <w:rsid w:val="00864303"/>
    <w:rsid w:val="00865A10"/>
    <w:rsid w:val="00865CF7"/>
    <w:rsid w:val="008661EA"/>
    <w:rsid w:val="00866256"/>
    <w:rsid w:val="0087448A"/>
    <w:rsid w:val="008770FF"/>
    <w:rsid w:val="0088188F"/>
    <w:rsid w:val="00895252"/>
    <w:rsid w:val="00896561"/>
    <w:rsid w:val="008A06F6"/>
    <w:rsid w:val="008A454C"/>
    <w:rsid w:val="008A7E2F"/>
    <w:rsid w:val="008B47FB"/>
    <w:rsid w:val="008B74AA"/>
    <w:rsid w:val="008C0CA1"/>
    <w:rsid w:val="008C15C4"/>
    <w:rsid w:val="008C30F2"/>
    <w:rsid w:val="008C63FF"/>
    <w:rsid w:val="008C68C3"/>
    <w:rsid w:val="008D082A"/>
    <w:rsid w:val="008D2479"/>
    <w:rsid w:val="008D2D68"/>
    <w:rsid w:val="008E1F92"/>
    <w:rsid w:val="008E22F4"/>
    <w:rsid w:val="008E7CA0"/>
    <w:rsid w:val="008F29A2"/>
    <w:rsid w:val="008F7F96"/>
    <w:rsid w:val="00900289"/>
    <w:rsid w:val="0090149B"/>
    <w:rsid w:val="00903FA7"/>
    <w:rsid w:val="00904E83"/>
    <w:rsid w:val="00905012"/>
    <w:rsid w:val="00905C38"/>
    <w:rsid w:val="00910A2E"/>
    <w:rsid w:val="0091166D"/>
    <w:rsid w:val="00916625"/>
    <w:rsid w:val="0092019B"/>
    <w:rsid w:val="00920EE5"/>
    <w:rsid w:val="0092112C"/>
    <w:rsid w:val="009314FF"/>
    <w:rsid w:val="0094183B"/>
    <w:rsid w:val="00944FF0"/>
    <w:rsid w:val="0094684F"/>
    <w:rsid w:val="00951390"/>
    <w:rsid w:val="00951FC2"/>
    <w:rsid w:val="00954437"/>
    <w:rsid w:val="00957A8E"/>
    <w:rsid w:val="009722E6"/>
    <w:rsid w:val="00972345"/>
    <w:rsid w:val="00982301"/>
    <w:rsid w:val="00985589"/>
    <w:rsid w:val="00986816"/>
    <w:rsid w:val="00986CCA"/>
    <w:rsid w:val="00990731"/>
    <w:rsid w:val="0099122E"/>
    <w:rsid w:val="009A4DF9"/>
    <w:rsid w:val="009A57C6"/>
    <w:rsid w:val="009B0916"/>
    <w:rsid w:val="009B3B98"/>
    <w:rsid w:val="009C6946"/>
    <w:rsid w:val="009D0161"/>
    <w:rsid w:val="009E373B"/>
    <w:rsid w:val="009F0376"/>
    <w:rsid w:val="009F10CC"/>
    <w:rsid w:val="009F2EF0"/>
    <w:rsid w:val="009F4CEB"/>
    <w:rsid w:val="009F711E"/>
    <w:rsid w:val="00A10592"/>
    <w:rsid w:val="00A10641"/>
    <w:rsid w:val="00A208C7"/>
    <w:rsid w:val="00A251A3"/>
    <w:rsid w:val="00A267A3"/>
    <w:rsid w:val="00A32E22"/>
    <w:rsid w:val="00A32FCC"/>
    <w:rsid w:val="00A362C1"/>
    <w:rsid w:val="00A36AFB"/>
    <w:rsid w:val="00A37857"/>
    <w:rsid w:val="00A41B8F"/>
    <w:rsid w:val="00A450E1"/>
    <w:rsid w:val="00A5532B"/>
    <w:rsid w:val="00A558E6"/>
    <w:rsid w:val="00A6196F"/>
    <w:rsid w:val="00A66BCA"/>
    <w:rsid w:val="00A67BEC"/>
    <w:rsid w:val="00A7532A"/>
    <w:rsid w:val="00A83502"/>
    <w:rsid w:val="00A86357"/>
    <w:rsid w:val="00A86506"/>
    <w:rsid w:val="00A87E7B"/>
    <w:rsid w:val="00A92FEC"/>
    <w:rsid w:val="00A938CA"/>
    <w:rsid w:val="00A972DF"/>
    <w:rsid w:val="00AA1853"/>
    <w:rsid w:val="00AA229A"/>
    <w:rsid w:val="00AB201F"/>
    <w:rsid w:val="00AC4A84"/>
    <w:rsid w:val="00AC7242"/>
    <w:rsid w:val="00AD06BA"/>
    <w:rsid w:val="00AD3608"/>
    <w:rsid w:val="00AD7D46"/>
    <w:rsid w:val="00AE0246"/>
    <w:rsid w:val="00AE532B"/>
    <w:rsid w:val="00AE555B"/>
    <w:rsid w:val="00AF0AD8"/>
    <w:rsid w:val="00AF440D"/>
    <w:rsid w:val="00B010BC"/>
    <w:rsid w:val="00B0589E"/>
    <w:rsid w:val="00B06D45"/>
    <w:rsid w:val="00B17EF8"/>
    <w:rsid w:val="00B20EDE"/>
    <w:rsid w:val="00B22CA8"/>
    <w:rsid w:val="00B3182B"/>
    <w:rsid w:val="00B51BE2"/>
    <w:rsid w:val="00B606F6"/>
    <w:rsid w:val="00B628E6"/>
    <w:rsid w:val="00B75BBC"/>
    <w:rsid w:val="00B8155E"/>
    <w:rsid w:val="00B856EA"/>
    <w:rsid w:val="00B87835"/>
    <w:rsid w:val="00B939F8"/>
    <w:rsid w:val="00B94D6B"/>
    <w:rsid w:val="00B95B36"/>
    <w:rsid w:val="00BA0390"/>
    <w:rsid w:val="00BA4BC7"/>
    <w:rsid w:val="00BA5D2F"/>
    <w:rsid w:val="00BA6785"/>
    <w:rsid w:val="00BA7770"/>
    <w:rsid w:val="00BB5327"/>
    <w:rsid w:val="00BB7591"/>
    <w:rsid w:val="00BC449F"/>
    <w:rsid w:val="00BC4E6E"/>
    <w:rsid w:val="00BD15F6"/>
    <w:rsid w:val="00BD1DE3"/>
    <w:rsid w:val="00BD39E3"/>
    <w:rsid w:val="00BE1405"/>
    <w:rsid w:val="00BE36BB"/>
    <w:rsid w:val="00C00B92"/>
    <w:rsid w:val="00C01533"/>
    <w:rsid w:val="00C14D3B"/>
    <w:rsid w:val="00C158DE"/>
    <w:rsid w:val="00C15AD2"/>
    <w:rsid w:val="00C201C2"/>
    <w:rsid w:val="00C244F2"/>
    <w:rsid w:val="00C266F3"/>
    <w:rsid w:val="00C275F1"/>
    <w:rsid w:val="00C3319D"/>
    <w:rsid w:val="00C415C3"/>
    <w:rsid w:val="00C41B05"/>
    <w:rsid w:val="00C453CA"/>
    <w:rsid w:val="00C508DE"/>
    <w:rsid w:val="00C57944"/>
    <w:rsid w:val="00C604FC"/>
    <w:rsid w:val="00C67346"/>
    <w:rsid w:val="00C7752A"/>
    <w:rsid w:val="00C7758E"/>
    <w:rsid w:val="00C777E3"/>
    <w:rsid w:val="00C80FEB"/>
    <w:rsid w:val="00C84128"/>
    <w:rsid w:val="00CA045F"/>
    <w:rsid w:val="00CA3940"/>
    <w:rsid w:val="00CB06E4"/>
    <w:rsid w:val="00CB143B"/>
    <w:rsid w:val="00CB18CE"/>
    <w:rsid w:val="00CB524E"/>
    <w:rsid w:val="00CB7189"/>
    <w:rsid w:val="00CC1784"/>
    <w:rsid w:val="00CC23DF"/>
    <w:rsid w:val="00CC6729"/>
    <w:rsid w:val="00CE0B18"/>
    <w:rsid w:val="00CE0DA4"/>
    <w:rsid w:val="00CE1DD6"/>
    <w:rsid w:val="00CF4849"/>
    <w:rsid w:val="00D12537"/>
    <w:rsid w:val="00D17FA6"/>
    <w:rsid w:val="00D21363"/>
    <w:rsid w:val="00D24BD4"/>
    <w:rsid w:val="00D305FF"/>
    <w:rsid w:val="00D33C5B"/>
    <w:rsid w:val="00D41062"/>
    <w:rsid w:val="00D46043"/>
    <w:rsid w:val="00D473BE"/>
    <w:rsid w:val="00D60516"/>
    <w:rsid w:val="00D62B30"/>
    <w:rsid w:val="00D642D7"/>
    <w:rsid w:val="00D645C4"/>
    <w:rsid w:val="00D656E0"/>
    <w:rsid w:val="00D6596D"/>
    <w:rsid w:val="00D72155"/>
    <w:rsid w:val="00D741BB"/>
    <w:rsid w:val="00D74758"/>
    <w:rsid w:val="00D754EF"/>
    <w:rsid w:val="00D77E6F"/>
    <w:rsid w:val="00D86850"/>
    <w:rsid w:val="00D919BC"/>
    <w:rsid w:val="00D91FDC"/>
    <w:rsid w:val="00DA357F"/>
    <w:rsid w:val="00DB0DDD"/>
    <w:rsid w:val="00DB0E0B"/>
    <w:rsid w:val="00DC0E0F"/>
    <w:rsid w:val="00DC5D0B"/>
    <w:rsid w:val="00DD2870"/>
    <w:rsid w:val="00DD3115"/>
    <w:rsid w:val="00DD42A2"/>
    <w:rsid w:val="00DE0B38"/>
    <w:rsid w:val="00DE4B0C"/>
    <w:rsid w:val="00DE751A"/>
    <w:rsid w:val="00DF007C"/>
    <w:rsid w:val="00DF0613"/>
    <w:rsid w:val="00E02994"/>
    <w:rsid w:val="00E11993"/>
    <w:rsid w:val="00E12833"/>
    <w:rsid w:val="00E12F37"/>
    <w:rsid w:val="00E14E97"/>
    <w:rsid w:val="00E203F0"/>
    <w:rsid w:val="00E21CF6"/>
    <w:rsid w:val="00E246AE"/>
    <w:rsid w:val="00E26E18"/>
    <w:rsid w:val="00E30B86"/>
    <w:rsid w:val="00E466EC"/>
    <w:rsid w:val="00E566A8"/>
    <w:rsid w:val="00E60539"/>
    <w:rsid w:val="00E649D4"/>
    <w:rsid w:val="00E65EE0"/>
    <w:rsid w:val="00E67BF5"/>
    <w:rsid w:val="00E67E15"/>
    <w:rsid w:val="00E7371F"/>
    <w:rsid w:val="00E97041"/>
    <w:rsid w:val="00ED65A9"/>
    <w:rsid w:val="00EE098F"/>
    <w:rsid w:val="00EE0DFA"/>
    <w:rsid w:val="00EE105F"/>
    <w:rsid w:val="00EE13DD"/>
    <w:rsid w:val="00EE3539"/>
    <w:rsid w:val="00EE6C67"/>
    <w:rsid w:val="00EF0337"/>
    <w:rsid w:val="00EF1B48"/>
    <w:rsid w:val="00F04528"/>
    <w:rsid w:val="00F0500B"/>
    <w:rsid w:val="00F17F3B"/>
    <w:rsid w:val="00F31EA8"/>
    <w:rsid w:val="00F3360D"/>
    <w:rsid w:val="00F34133"/>
    <w:rsid w:val="00F35312"/>
    <w:rsid w:val="00F355F1"/>
    <w:rsid w:val="00F46093"/>
    <w:rsid w:val="00F478A7"/>
    <w:rsid w:val="00F56C6E"/>
    <w:rsid w:val="00F60500"/>
    <w:rsid w:val="00F61DE2"/>
    <w:rsid w:val="00F6743B"/>
    <w:rsid w:val="00F75CB0"/>
    <w:rsid w:val="00F82867"/>
    <w:rsid w:val="00F83F43"/>
    <w:rsid w:val="00F85C7D"/>
    <w:rsid w:val="00F86497"/>
    <w:rsid w:val="00F87744"/>
    <w:rsid w:val="00F87AFB"/>
    <w:rsid w:val="00F92C61"/>
    <w:rsid w:val="00FA1898"/>
    <w:rsid w:val="00FA366C"/>
    <w:rsid w:val="00FA3B10"/>
    <w:rsid w:val="00FA614C"/>
    <w:rsid w:val="00FB167B"/>
    <w:rsid w:val="00FB5449"/>
    <w:rsid w:val="00FD217F"/>
    <w:rsid w:val="00FD7391"/>
    <w:rsid w:val="00FE1465"/>
    <w:rsid w:val="00FE41E3"/>
    <w:rsid w:val="00FF0A4C"/>
    <w:rsid w:val="00FF273D"/>
    <w:rsid w:val="00FF3A5C"/>
    <w:rsid w:val="00FF3DF0"/>
    <w:rsid w:val="00FF487D"/>
    <w:rsid w:val="00FF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9CBEAB"/>
  <w15:chartTrackingRefBased/>
  <w15:docId w15:val="{5430AC86-53BF-46B7-AD2B-D740B93BD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  <w:style w:type="character" w:customStyle="1" w:styleId="paragraph1">
    <w:name w:val="paragraph1"/>
    <w:rsid w:val="002954CE"/>
    <w:rPr>
      <w:rFonts w:ascii="Arial" w:hAnsi="Arial" w:cs="Arial" w:hint="default"/>
      <w:vanish w:val="0"/>
      <w:webHidden w:val="0"/>
      <w:sz w:val="29"/>
      <w:szCs w:val="29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365e51-783d-475b-b313-aff76eb5c323">
      <Terms xmlns="http://schemas.microsoft.com/office/infopath/2007/PartnerControls"/>
    </lcf76f155ced4ddcb4097134ff3c332f>
    <TaxCatchAll xmlns="20ac297a-b022-4aa3-a374-c44ec573b7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B11C17446C546ABB9A5204E26382D" ma:contentTypeVersion="16" ma:contentTypeDescription="Create a new document." ma:contentTypeScope="" ma:versionID="6c2d3336d01d8a6254535edf57564ce4">
  <xsd:schema xmlns:xsd="http://www.w3.org/2001/XMLSchema" xmlns:xs="http://www.w3.org/2001/XMLSchema" xmlns:p="http://schemas.microsoft.com/office/2006/metadata/properties" xmlns:ns2="6c365e51-783d-475b-b313-aff76eb5c323" xmlns:ns3="20ac297a-b022-4aa3-a374-c44ec573b7b6" targetNamespace="http://schemas.microsoft.com/office/2006/metadata/properties" ma:root="true" ma:fieldsID="4ebde14468b2b923018c055176a45b0a" ns2:_="" ns3:_="">
    <xsd:import namespace="6c365e51-783d-475b-b313-aff76eb5c323"/>
    <xsd:import namespace="20ac297a-b022-4aa3-a374-c44ec573b7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65e51-783d-475b-b313-aff76eb5c3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c297a-b022-4aa3-a374-c44ec573b7b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9a6278b-db22-49e7-9a80-3a86f923df30}" ma:internalName="TaxCatchAll" ma:showField="CatchAllData" ma:web="20ac297a-b022-4aa3-a374-c44ec573b7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DAEMSEngagementItemInfo xmlns="http://schemas.microsoft.com/DAEMSEngagementItemInfoXML">
  <EngagementID>5000049480</EngagementID>
  <LogicalEMSServerID>587502520312770826</LogicalEMSServerID>
  <WorkingPaperID>2823384027100001947</WorkingPaperID>
</DAEMSEngagementItemInfo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DCC12-03E1-428C-93CB-EAEE2BC79A29}">
  <ds:schemaRefs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6c365e51-783d-475b-b313-aff76eb5c323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20ac297a-b022-4aa3-a374-c44ec573b7b6"/>
  </ds:schemaRefs>
</ds:datastoreItem>
</file>

<file path=customXml/itemProps2.xml><?xml version="1.0" encoding="utf-8"?>
<ds:datastoreItem xmlns:ds="http://schemas.openxmlformats.org/officeDocument/2006/customXml" ds:itemID="{F6BBEC19-FE43-4C06-BA9E-8EEC5BD54C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DFCD4D-6F71-4199-A373-3C361C892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365e51-783d-475b-b313-aff76eb5c323"/>
    <ds:schemaRef ds:uri="20ac297a-b022-4aa3-a374-c44ec573b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A06066-E749-402C-B63F-4BBF92D3D473}">
  <ds:schemaRefs>
    <ds:schemaRef ds:uri="http://schemas.microsoft.com/DAEMSEngagementItemInfoXML"/>
  </ds:schemaRefs>
</ds:datastoreItem>
</file>

<file path=customXml/itemProps5.xml><?xml version="1.0" encoding="utf-8"?>
<ds:datastoreItem xmlns:ds="http://schemas.openxmlformats.org/officeDocument/2006/customXml" ds:itemID="{5D38913F-A9C9-4DA6-B551-A19B8DDA242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322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Iamwong, Withanon</cp:lastModifiedBy>
  <cp:revision>37</cp:revision>
  <cp:lastPrinted>2025-08-08T03:11:00Z</cp:lastPrinted>
  <dcterms:created xsi:type="dcterms:W3CDTF">2024-08-02T09:10:00Z</dcterms:created>
  <dcterms:modified xsi:type="dcterms:W3CDTF">2025-08-08T03:11:00Z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2022-03-28T03:08:28Z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1be92a8d-7a6e-4286-8684-8411ff2c14e5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0x010100EDBB11C17446C546ABB9A5204E26382D</vt:lpwstr>
  </property>
  <property fmtid="{D5CDD505-2E9C-101B-9397-08002B2CF9AE}" pid="10" name="MediaServiceImageTags">
    <vt:lpwstr/>
  </property>
</Properties>
</file>