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3C75" w14:textId="49B58064" w:rsidR="007140F2" w:rsidRPr="00C10D0A" w:rsidRDefault="007140F2" w:rsidP="00CC05CE">
      <w:pPr>
        <w:spacing w:line="380" w:lineRule="exact"/>
        <w:jc w:val="thaiDistribute"/>
        <w:rPr>
          <w:rFonts w:ascii="Arial" w:hAnsi="Arial" w:cs="Arial"/>
          <w:b/>
          <w:bCs/>
          <w:sz w:val="22"/>
          <w:szCs w:val="22"/>
        </w:rPr>
      </w:pPr>
      <w:r w:rsidRPr="00C10D0A">
        <w:rPr>
          <w:rFonts w:ascii="Arial" w:hAnsi="Arial" w:cs="Arial"/>
          <w:b/>
          <w:bCs/>
          <w:sz w:val="22"/>
          <w:szCs w:val="22"/>
        </w:rPr>
        <w:t>Bangkok Dusit Medical Services Public Company Limited and its subsidiaries</w:t>
      </w:r>
    </w:p>
    <w:p w14:paraId="13D2195E" w14:textId="2E22CB79" w:rsidR="007140F2" w:rsidRPr="00C10D0A" w:rsidRDefault="00EB02C0" w:rsidP="00CC05CE">
      <w:pPr>
        <w:spacing w:line="380" w:lineRule="exact"/>
        <w:jc w:val="thaiDistribute"/>
        <w:rPr>
          <w:rFonts w:ascii="Arial" w:hAnsi="Arial" w:cs="Arial"/>
          <w:b/>
          <w:bCs/>
          <w:sz w:val="22"/>
          <w:szCs w:val="22"/>
        </w:rPr>
      </w:pPr>
      <w:r w:rsidRPr="00C10D0A">
        <w:rPr>
          <w:rFonts w:ascii="Arial" w:hAnsi="Arial" w:cs="Arial"/>
          <w:b/>
          <w:bCs/>
          <w:sz w:val="22"/>
          <w:szCs w:val="28"/>
        </w:rPr>
        <w:t>Condensed n</w:t>
      </w:r>
      <w:r w:rsidR="007140F2" w:rsidRPr="00C10D0A">
        <w:rPr>
          <w:rFonts w:ascii="Arial" w:hAnsi="Arial" w:cs="Arial"/>
          <w:b/>
          <w:bCs/>
          <w:sz w:val="22"/>
          <w:szCs w:val="22"/>
        </w:rPr>
        <w:t>otes to interim financial statements</w:t>
      </w:r>
    </w:p>
    <w:p w14:paraId="7E23DBD9" w14:textId="3015FC8B" w:rsidR="007140F2" w:rsidRPr="00C10D0A" w:rsidRDefault="00977696" w:rsidP="00CC05CE">
      <w:pPr>
        <w:spacing w:line="380" w:lineRule="exact"/>
        <w:jc w:val="thaiDistribute"/>
        <w:rPr>
          <w:rFonts w:ascii="Arial" w:eastAsia="Batang" w:hAnsi="Arial" w:cs="Arial"/>
          <w:b/>
          <w:bCs/>
          <w:sz w:val="22"/>
          <w:szCs w:val="22"/>
          <w:lang w:eastAsia="ko-KR"/>
        </w:rPr>
      </w:pPr>
      <w:r w:rsidRPr="00C10D0A">
        <w:rPr>
          <w:rFonts w:ascii="Arial" w:hAnsi="Arial" w:cs="Arial"/>
          <w:b/>
          <w:bCs/>
          <w:sz w:val="22"/>
          <w:szCs w:val="22"/>
        </w:rPr>
        <w:t>For the three-month and six-month periods ended 30 June 2025</w:t>
      </w:r>
    </w:p>
    <w:p w14:paraId="40B61695" w14:textId="77777777" w:rsidR="007140F2" w:rsidRPr="00C10D0A" w:rsidRDefault="007140F2" w:rsidP="00CC05CE">
      <w:pPr>
        <w:spacing w:before="360" w:after="120" w:line="380" w:lineRule="exact"/>
        <w:ind w:left="547" w:hanging="547"/>
        <w:jc w:val="thaiDistribute"/>
        <w:rPr>
          <w:rFonts w:ascii="Arial" w:hAnsi="Arial" w:cs="Arial"/>
          <w:b/>
          <w:bCs/>
          <w:sz w:val="22"/>
          <w:szCs w:val="22"/>
          <w:cs/>
        </w:rPr>
      </w:pPr>
      <w:r w:rsidRPr="00C10D0A">
        <w:rPr>
          <w:rFonts w:ascii="Arial" w:hAnsi="Arial" w:cs="Arial"/>
          <w:b/>
          <w:bCs/>
          <w:sz w:val="22"/>
          <w:szCs w:val="22"/>
        </w:rPr>
        <w:t>1.</w:t>
      </w:r>
      <w:r w:rsidRPr="00C10D0A">
        <w:rPr>
          <w:rFonts w:ascii="Arial" w:hAnsi="Arial" w:cs="Arial"/>
          <w:b/>
          <w:bCs/>
          <w:sz w:val="22"/>
          <w:szCs w:val="22"/>
        </w:rPr>
        <w:tab/>
        <w:t>General information</w:t>
      </w:r>
    </w:p>
    <w:p w14:paraId="248D2A9F" w14:textId="77777777" w:rsidR="007140F2" w:rsidRPr="00C10D0A" w:rsidRDefault="007140F2" w:rsidP="00CC05CE">
      <w:pPr>
        <w:spacing w:before="120" w:after="120" w:line="380" w:lineRule="exact"/>
        <w:ind w:left="547" w:hanging="547"/>
        <w:jc w:val="thaiDistribute"/>
        <w:rPr>
          <w:rFonts w:ascii="Arial" w:hAnsi="Arial" w:cs="Arial"/>
          <w:b/>
          <w:bCs/>
          <w:sz w:val="22"/>
          <w:szCs w:val="22"/>
          <w:cs/>
        </w:rPr>
      </w:pPr>
      <w:r w:rsidRPr="00C10D0A">
        <w:rPr>
          <w:rFonts w:ascii="Arial" w:hAnsi="Arial" w:cs="Arial"/>
          <w:b/>
          <w:bCs/>
          <w:sz w:val="22"/>
          <w:szCs w:val="22"/>
        </w:rPr>
        <w:t>1.</w:t>
      </w:r>
      <w:r w:rsidR="008331CF" w:rsidRPr="00C10D0A">
        <w:rPr>
          <w:rFonts w:ascii="Arial" w:hAnsi="Arial" w:cs="Arial"/>
          <w:b/>
          <w:bCs/>
          <w:sz w:val="22"/>
          <w:szCs w:val="22"/>
        </w:rPr>
        <w:t>1</w:t>
      </w:r>
      <w:r w:rsidRPr="00C10D0A">
        <w:rPr>
          <w:rFonts w:ascii="Arial" w:hAnsi="Arial" w:cs="Arial"/>
          <w:b/>
          <w:bCs/>
          <w:sz w:val="22"/>
          <w:szCs w:val="22"/>
        </w:rPr>
        <w:tab/>
        <w:t>Basis for the preparation of interim financial statements</w:t>
      </w:r>
    </w:p>
    <w:p w14:paraId="55BFBF94" w14:textId="55BCCD23" w:rsidR="00EB02C0" w:rsidRPr="00C10D0A" w:rsidRDefault="00EB02C0" w:rsidP="00EB02C0">
      <w:pPr>
        <w:tabs>
          <w:tab w:val="left" w:pos="2160"/>
        </w:tabs>
        <w:spacing w:before="120" w:after="120" w:line="380" w:lineRule="exact"/>
        <w:ind w:left="547" w:hanging="547"/>
        <w:jc w:val="thaiDistribute"/>
        <w:rPr>
          <w:rFonts w:ascii="Arial" w:hAnsi="Arial" w:cs="Arial"/>
          <w:sz w:val="22"/>
          <w:szCs w:val="22"/>
          <w:lang w:val="x-none" w:eastAsia="x-none"/>
        </w:rPr>
      </w:pPr>
      <w:r w:rsidRPr="00C10D0A">
        <w:rPr>
          <w:rFonts w:ascii="Arial" w:hAnsi="Arial" w:cs="Arial"/>
          <w:sz w:val="22"/>
          <w:szCs w:val="22"/>
          <w:cs/>
          <w:lang w:val="x-none" w:eastAsia="x-none"/>
        </w:rPr>
        <w:tab/>
      </w:r>
      <w:r w:rsidRPr="00C10D0A">
        <w:rPr>
          <w:rFonts w:ascii="Arial" w:hAnsi="Arial" w:cs="Arial"/>
          <w:sz w:val="22"/>
          <w:szCs w:val="22"/>
          <w:lang w:val="x-none" w:eastAsia="x-none"/>
        </w:rPr>
        <w:t xml:space="preserve">This interim financial statements are prepared in accordance with Thai Accounting Standard 34 Interim Financial Reporting, with the Company presenting condensed interim financial statements. The Company has presented the statements of financial position, </w:t>
      </w:r>
      <w:r w:rsidR="0087419B" w:rsidRPr="00C10D0A">
        <w:rPr>
          <w:rFonts w:ascii="Arial" w:hAnsi="Arial" w:cs="Arial"/>
          <w:sz w:val="22"/>
          <w:szCs w:val="22"/>
          <w:lang w:val="x-none" w:eastAsia="x-none"/>
        </w:rPr>
        <w:t xml:space="preserve">income, </w:t>
      </w:r>
      <w:r w:rsidRPr="00C10D0A">
        <w:rPr>
          <w:rFonts w:ascii="Arial" w:hAnsi="Arial" w:cs="Arial"/>
          <w:sz w:val="22"/>
          <w:szCs w:val="22"/>
          <w:lang w:val="x-none" w:eastAsia="x-none"/>
        </w:rPr>
        <w:t>comprehensive income, changes in shareholders’ equity, and cash flows in the same format as that used for the annual financial statements and has presented notes to the interim financial statements on a condensed basis.</w:t>
      </w:r>
    </w:p>
    <w:p w14:paraId="2736B890" w14:textId="77777777" w:rsidR="007140F2" w:rsidRPr="00C10D0A" w:rsidRDefault="00FD3055"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C10D0A">
        <w:rPr>
          <w:rFonts w:ascii="Arial" w:hAnsi="Arial" w:cs="Arial"/>
          <w:sz w:val="22"/>
          <w:szCs w:val="22"/>
          <w:lang w:val="x-none" w:eastAsia="x-none"/>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5333CA" w14:textId="77777777" w:rsidR="007140F2" w:rsidRPr="00C10D0A" w:rsidRDefault="007140F2" w:rsidP="00CC05CE">
      <w:pPr>
        <w:spacing w:before="120" w:after="120" w:line="380" w:lineRule="exact"/>
        <w:ind w:left="547" w:hanging="547"/>
        <w:jc w:val="thaiDistribute"/>
        <w:rPr>
          <w:rFonts w:ascii="Arial" w:hAnsi="Arial" w:cs="Arial"/>
          <w:sz w:val="22"/>
          <w:szCs w:val="22"/>
        </w:rPr>
      </w:pPr>
      <w:r w:rsidRPr="00C10D0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07F6D787" w14:textId="77777777" w:rsidR="007140F2" w:rsidRPr="00C10D0A" w:rsidRDefault="005E5627" w:rsidP="00CC05CE">
      <w:pPr>
        <w:tabs>
          <w:tab w:val="left" w:pos="360"/>
        </w:tabs>
        <w:spacing w:before="120" w:after="120" w:line="380" w:lineRule="exact"/>
        <w:ind w:left="547" w:hanging="540"/>
        <w:jc w:val="thaiDistribute"/>
        <w:rPr>
          <w:rFonts w:ascii="Arial" w:hAnsi="Arial" w:cs="Arial"/>
          <w:b/>
          <w:bCs/>
          <w:sz w:val="22"/>
          <w:szCs w:val="22"/>
        </w:rPr>
      </w:pPr>
      <w:r w:rsidRPr="00C10D0A">
        <w:rPr>
          <w:rFonts w:ascii="Arial" w:hAnsi="Arial" w:cs="Arial"/>
          <w:b/>
          <w:bCs/>
          <w:sz w:val="22"/>
          <w:szCs w:val="22"/>
        </w:rPr>
        <w:t>1.</w:t>
      </w:r>
      <w:r w:rsidR="008331CF" w:rsidRPr="00C10D0A">
        <w:rPr>
          <w:rFonts w:ascii="Arial" w:hAnsi="Arial" w:cs="Arial"/>
          <w:b/>
          <w:bCs/>
          <w:sz w:val="22"/>
          <w:szCs w:val="22"/>
        </w:rPr>
        <w:t>2</w:t>
      </w:r>
      <w:r w:rsidR="007140F2" w:rsidRPr="00C10D0A">
        <w:rPr>
          <w:rFonts w:ascii="Arial" w:hAnsi="Arial" w:cs="Arial"/>
          <w:b/>
          <w:bCs/>
          <w:sz w:val="22"/>
          <w:szCs w:val="22"/>
        </w:rPr>
        <w:tab/>
      </w:r>
      <w:r w:rsidR="007140F2" w:rsidRPr="00C10D0A">
        <w:rPr>
          <w:rFonts w:ascii="Arial" w:hAnsi="Arial" w:cs="Arial"/>
          <w:b/>
          <w:bCs/>
          <w:sz w:val="22"/>
          <w:szCs w:val="22"/>
        </w:rPr>
        <w:tab/>
        <w:t>Basis of consolidation</w:t>
      </w:r>
    </w:p>
    <w:p w14:paraId="23B7155C" w14:textId="1FDAFC23" w:rsidR="007140F2" w:rsidRPr="00C10D0A" w:rsidRDefault="007140F2" w:rsidP="00CC05CE">
      <w:pPr>
        <w:tabs>
          <w:tab w:val="left" w:pos="2160"/>
        </w:tabs>
        <w:spacing w:before="120" w:after="120" w:line="380" w:lineRule="exact"/>
        <w:ind w:left="547" w:hanging="547"/>
        <w:jc w:val="thaiDistribute"/>
        <w:rPr>
          <w:rFonts w:ascii="Arial" w:hAnsi="Arial" w:cs="Arial"/>
          <w:sz w:val="22"/>
          <w:szCs w:val="22"/>
          <w:cs/>
          <w:lang w:eastAsia="x-none"/>
        </w:rPr>
      </w:pPr>
      <w:r w:rsidRPr="00C10D0A">
        <w:rPr>
          <w:rFonts w:ascii="Arial" w:hAnsi="Arial" w:cs="Arial"/>
          <w:sz w:val="22"/>
          <w:szCs w:val="22"/>
          <w:lang w:val="x-none" w:eastAsia="x-none"/>
        </w:rPr>
        <w:tab/>
        <w:t xml:space="preserve">These interim consolidated financial statements include the financial statements of </w:t>
      </w:r>
      <w:r w:rsidRPr="00C10D0A">
        <w:rPr>
          <w:rFonts w:ascii="Arial" w:hAnsi="Arial" w:cs="Arial"/>
          <w:sz w:val="22"/>
          <w:szCs w:val="22"/>
          <w:lang w:eastAsia="x-none"/>
        </w:rPr>
        <w:t>Bangkok Dusit Medical Services</w:t>
      </w:r>
      <w:r w:rsidRPr="00C10D0A">
        <w:rPr>
          <w:rFonts w:ascii="Arial" w:hAnsi="Arial" w:cs="Arial"/>
          <w:sz w:val="22"/>
          <w:szCs w:val="22"/>
          <w:lang w:val="x-none" w:eastAsia="x-none"/>
        </w:rPr>
        <w:t xml:space="preserve"> Public Company Limited and its subsidiaries (“the </w:t>
      </w:r>
      <w:r w:rsidR="008643E7" w:rsidRPr="00C10D0A">
        <w:rPr>
          <w:rFonts w:ascii="Arial" w:hAnsi="Arial" w:cs="Arial"/>
          <w:sz w:val="22"/>
          <w:szCs w:val="22"/>
          <w:lang w:val="x-none" w:eastAsia="x-none"/>
        </w:rPr>
        <w:t>G</w:t>
      </w:r>
      <w:r w:rsidRPr="00C10D0A">
        <w:rPr>
          <w:rFonts w:ascii="Arial" w:hAnsi="Arial" w:cs="Arial"/>
          <w:sz w:val="22"/>
          <w:szCs w:val="22"/>
          <w:lang w:val="x-none" w:eastAsia="x-none"/>
        </w:rPr>
        <w:t xml:space="preserve">roup”) and have been prepared on the same basis as that applied for the consolidated financial statements for the year ended </w:t>
      </w:r>
      <w:r w:rsidR="00A91C4B" w:rsidRPr="00C10D0A">
        <w:rPr>
          <w:rFonts w:ascii="Arial" w:hAnsi="Arial" w:cs="Arial"/>
          <w:sz w:val="22"/>
          <w:szCs w:val="22"/>
          <w:lang w:val="x-none" w:eastAsia="x-none"/>
        </w:rPr>
        <w:t xml:space="preserve">31 December </w:t>
      </w:r>
      <w:r w:rsidR="004922EA" w:rsidRPr="00C10D0A">
        <w:rPr>
          <w:rFonts w:ascii="Arial" w:hAnsi="Arial" w:cs="Arial"/>
          <w:sz w:val="22"/>
          <w:szCs w:val="22"/>
          <w:lang w:val="x-none" w:eastAsia="x-none"/>
        </w:rPr>
        <w:t>2024</w:t>
      </w:r>
      <w:r w:rsidR="00B55AEF" w:rsidRPr="00C10D0A">
        <w:rPr>
          <w:rFonts w:ascii="Arial" w:hAnsi="Arial" w:cs="Arial"/>
          <w:sz w:val="22"/>
          <w:szCs w:val="22"/>
          <w:lang w:val="x-none" w:eastAsia="x-none"/>
        </w:rPr>
        <w:t>.</w:t>
      </w:r>
      <w:r w:rsidR="00C527B4" w:rsidRPr="00C10D0A">
        <w:rPr>
          <w:rFonts w:ascii="Arial" w:hAnsi="Arial" w:cs="Arial"/>
          <w:sz w:val="22"/>
          <w:szCs w:val="22"/>
          <w:lang w:eastAsia="x-none"/>
        </w:rPr>
        <w:t xml:space="preserve"> </w:t>
      </w:r>
      <w:r w:rsidR="000D7EE1" w:rsidRPr="00C10D0A">
        <w:rPr>
          <w:rFonts w:ascii="Arial" w:hAnsi="Arial" w:cs="Arial"/>
          <w:sz w:val="22"/>
          <w:szCs w:val="22"/>
          <w:lang w:eastAsia="x-none"/>
        </w:rPr>
        <w:t>There have been changes in the structure of the subsidiaries during the current period as discussed in Note 6 to the financial statements.</w:t>
      </w:r>
    </w:p>
    <w:p w14:paraId="332110BA" w14:textId="032916B8" w:rsidR="00B267E4" w:rsidRPr="00C10D0A" w:rsidRDefault="00B267E4" w:rsidP="00D55258">
      <w:pPr>
        <w:spacing w:before="120" w:after="120" w:line="380" w:lineRule="exact"/>
        <w:ind w:left="547" w:hanging="540"/>
        <w:jc w:val="thaiDistribute"/>
        <w:rPr>
          <w:rFonts w:ascii="Arial" w:eastAsia="Arial" w:hAnsi="Arial" w:cs="Arial"/>
          <w:b/>
          <w:bCs/>
          <w:sz w:val="22"/>
          <w:szCs w:val="22"/>
        </w:rPr>
      </w:pPr>
      <w:bookmarkStart w:id="0" w:name="_Hlk69476674"/>
      <w:r w:rsidRPr="00C10D0A">
        <w:rPr>
          <w:rFonts w:ascii="Arial" w:eastAsia="Arial" w:hAnsi="Arial" w:cs="Arial"/>
          <w:b/>
          <w:bCs/>
          <w:sz w:val="22"/>
          <w:szCs w:val="22"/>
        </w:rPr>
        <w:t xml:space="preserve">1.3 </w:t>
      </w:r>
      <w:r w:rsidR="00D55258" w:rsidRPr="00C10D0A">
        <w:rPr>
          <w:rFonts w:ascii="Arial" w:eastAsia="Arial" w:hAnsi="Arial" w:cs="Arial"/>
          <w:b/>
          <w:bCs/>
          <w:sz w:val="22"/>
          <w:szCs w:val="22"/>
        </w:rPr>
        <w:tab/>
      </w:r>
      <w:r w:rsidRPr="00C10D0A">
        <w:rPr>
          <w:rFonts w:ascii="Arial" w:eastAsia="Arial" w:hAnsi="Arial" w:cs="Arial"/>
          <w:b/>
          <w:bCs/>
          <w:sz w:val="22"/>
          <w:szCs w:val="22"/>
        </w:rPr>
        <w:t>Significant accounting policies</w:t>
      </w:r>
    </w:p>
    <w:bookmarkEnd w:id="0"/>
    <w:p w14:paraId="6AB7AB29" w14:textId="16733499" w:rsidR="00D55258" w:rsidRPr="00C10D0A" w:rsidRDefault="00D55258" w:rsidP="00D55258">
      <w:pPr>
        <w:spacing w:before="120" w:after="120" w:line="380" w:lineRule="exact"/>
        <w:ind w:left="540"/>
        <w:jc w:val="thaiDistribute"/>
        <w:rPr>
          <w:rFonts w:ascii="Arial" w:eastAsia="Arial" w:hAnsi="Arial" w:cs="Arial"/>
          <w:sz w:val="22"/>
          <w:szCs w:val="22"/>
        </w:rPr>
      </w:pPr>
      <w:r w:rsidRPr="00C10D0A">
        <w:rPr>
          <w:rFonts w:ascii="Arial" w:eastAsia="Arial" w:hAnsi="Arial" w:cs="Arial"/>
          <w:sz w:val="22"/>
          <w:szCs w:val="22"/>
        </w:rPr>
        <w:t>The interim financial statements are prepared using the same accounting policies and methods of computation as were used for the financial statements for the year ended 31 December 2024</w:t>
      </w:r>
      <w:r w:rsidRPr="00C10D0A">
        <w:rPr>
          <w:rFonts w:ascii="Arial" w:eastAsia="Arial" w:hAnsi="Arial" w:cs="Arial"/>
          <w:sz w:val="22"/>
          <w:szCs w:val="22"/>
          <w:cs/>
        </w:rPr>
        <w:t xml:space="preserve"> </w:t>
      </w:r>
      <w:r w:rsidRPr="00C10D0A">
        <w:rPr>
          <w:rFonts w:ascii="Arial" w:eastAsia="Arial" w:hAnsi="Arial" w:cs="Arial"/>
          <w:sz w:val="22"/>
          <w:szCs w:val="22"/>
        </w:rPr>
        <w:t xml:space="preserve">except the accounting policy for embedded derivatives and hedge accounting which the </w:t>
      </w:r>
      <w:r w:rsidR="00225525" w:rsidRPr="00C10D0A">
        <w:rPr>
          <w:rFonts w:ascii="Arial" w:eastAsia="Arial" w:hAnsi="Arial" w:cs="Arial"/>
          <w:sz w:val="22"/>
          <w:szCs w:val="22"/>
        </w:rPr>
        <w:t>Group</w:t>
      </w:r>
      <w:r w:rsidRPr="00C10D0A">
        <w:rPr>
          <w:rFonts w:ascii="Arial" w:eastAsia="Arial" w:hAnsi="Arial" w:cs="Arial"/>
          <w:sz w:val="22"/>
          <w:szCs w:val="22"/>
        </w:rPr>
        <w:t xml:space="preserve"> applied for the financial statements in current period as follows: </w:t>
      </w:r>
    </w:p>
    <w:p w14:paraId="16F27B81" w14:textId="77777777" w:rsidR="00D55258" w:rsidRPr="00C10D0A" w:rsidRDefault="00D55258" w:rsidP="00D55258">
      <w:pPr>
        <w:overflowPunct/>
        <w:autoSpaceDE/>
        <w:autoSpaceDN/>
        <w:adjustRightInd/>
        <w:spacing w:before="120" w:after="120" w:line="380" w:lineRule="exact"/>
        <w:textAlignment w:val="auto"/>
        <w:rPr>
          <w:rFonts w:ascii="Arial" w:hAnsi="Arial" w:cs="Arial"/>
          <w:b/>
          <w:bCs/>
          <w:sz w:val="22"/>
        </w:rPr>
      </w:pPr>
      <w:r w:rsidRPr="00C10D0A">
        <w:rPr>
          <w:rFonts w:ascii="Arial" w:hAnsi="Arial" w:cs="Arial"/>
          <w:b/>
          <w:bCs/>
          <w:sz w:val="22"/>
        </w:rPr>
        <w:br w:type="page"/>
      </w:r>
    </w:p>
    <w:p w14:paraId="232E46A5" w14:textId="74485BB1" w:rsidR="00D55258" w:rsidRPr="00C10D0A" w:rsidRDefault="00D55258" w:rsidP="00D55258">
      <w:pPr>
        <w:spacing w:before="120" w:after="120" w:line="380" w:lineRule="exact"/>
        <w:ind w:left="540"/>
        <w:jc w:val="thaiDistribute"/>
        <w:rPr>
          <w:rFonts w:ascii="Arial" w:hAnsi="Arial" w:cs="Arial"/>
          <w:color w:val="FF0000"/>
          <w:sz w:val="22"/>
          <w:szCs w:val="22"/>
        </w:rPr>
      </w:pPr>
      <w:r w:rsidRPr="00C10D0A">
        <w:rPr>
          <w:rFonts w:ascii="Arial" w:hAnsi="Arial" w:cs="Arial"/>
          <w:b/>
          <w:bCs/>
          <w:sz w:val="22"/>
        </w:rPr>
        <w:lastRenderedPageBreak/>
        <w:t>Embedded derivatives</w:t>
      </w:r>
    </w:p>
    <w:p w14:paraId="4159005B" w14:textId="77777777" w:rsidR="00D55258" w:rsidRPr="00C10D0A" w:rsidRDefault="00D55258" w:rsidP="00D55258">
      <w:pPr>
        <w:spacing w:before="120" w:after="120" w:line="380" w:lineRule="exact"/>
        <w:ind w:left="540" w:hanging="7"/>
        <w:jc w:val="both"/>
        <w:rPr>
          <w:rFonts w:ascii="Arial" w:eastAsia="Arial" w:hAnsi="Arial" w:cs="Arial"/>
          <w:sz w:val="22"/>
          <w:szCs w:val="22"/>
        </w:rPr>
      </w:pPr>
      <w:r w:rsidRPr="00C10D0A">
        <w:rPr>
          <w:rFonts w:ascii="Arial" w:eastAsia="Arial Unicode MS" w:hAnsi="Arial" w:cs="Arial"/>
          <w:sz w:val="22"/>
          <w:szCs w:val="22"/>
        </w:rPr>
        <w:t xml:space="preserve">A derivative embedded in a hybrid contract, with a </w:t>
      </w:r>
      <w:r w:rsidRPr="00C10D0A">
        <w:rPr>
          <w:rFonts w:ascii="Arial" w:eastAsia="Arial Unicode MS" w:hAnsi="Arial" w:cs="Browallia New"/>
          <w:sz w:val="22"/>
          <w:szCs w:val="28"/>
        </w:rPr>
        <w:t>sales-pur</w:t>
      </w:r>
      <w:r w:rsidRPr="00C10D0A">
        <w:rPr>
          <w:rFonts w:ascii="Arial" w:eastAsia="Arial Unicode MS" w:hAnsi="Arial" w:cs="Arial"/>
          <w:sz w:val="22"/>
          <w:szCs w:val="22"/>
        </w:rPr>
        <w:t xml:space="preserve">chase agreement that is a non-financial host, is separated from the host, measured at fair value with changes in fair value recognised in profit or loss and accounted for as a separate derivative if: </w:t>
      </w:r>
    </w:p>
    <w:p w14:paraId="0E6F89CA" w14:textId="77777777" w:rsidR="00D55258" w:rsidRPr="00C10D0A" w:rsidRDefault="00D55258" w:rsidP="00D55258">
      <w:pPr>
        <w:pStyle w:val="ListParagraph"/>
        <w:numPr>
          <w:ilvl w:val="0"/>
          <w:numId w:val="1"/>
        </w:numPr>
        <w:overflowPunct w:val="0"/>
        <w:autoSpaceDE w:val="0"/>
        <w:autoSpaceDN w:val="0"/>
        <w:adjustRightInd w:val="0"/>
        <w:spacing w:before="120" w:after="120" w:line="380" w:lineRule="exact"/>
        <w:ind w:left="900"/>
        <w:contextualSpacing w:val="0"/>
        <w:jc w:val="both"/>
        <w:rPr>
          <w:rFonts w:ascii="Angsana New" w:eastAsia="Calibri" w:hAnsi="Angsana New"/>
          <w:sz w:val="36"/>
          <w:szCs w:val="36"/>
          <w:shd w:val="clear" w:color="auto" w:fill="00FFFF"/>
        </w:rPr>
      </w:pPr>
      <w:r w:rsidRPr="00C10D0A">
        <w:rPr>
          <w:rFonts w:ascii="Arial" w:eastAsia="Arial Unicode MS" w:hAnsi="Arial" w:cs="Arial"/>
          <w:szCs w:val="22"/>
        </w:rPr>
        <w:t xml:space="preserve">the economic characteristics and risks are not closely related to the host; </w:t>
      </w:r>
    </w:p>
    <w:p w14:paraId="6805BEFB" w14:textId="77777777" w:rsidR="00D55258" w:rsidRPr="00C10D0A" w:rsidRDefault="00D55258" w:rsidP="00D55258">
      <w:pPr>
        <w:pStyle w:val="ListParagraph"/>
        <w:numPr>
          <w:ilvl w:val="0"/>
          <w:numId w:val="1"/>
        </w:numPr>
        <w:overflowPunct w:val="0"/>
        <w:autoSpaceDE w:val="0"/>
        <w:autoSpaceDN w:val="0"/>
        <w:adjustRightInd w:val="0"/>
        <w:spacing w:before="120" w:after="120" w:line="380" w:lineRule="exact"/>
        <w:ind w:left="900"/>
        <w:contextualSpacing w:val="0"/>
        <w:jc w:val="both"/>
        <w:rPr>
          <w:rFonts w:ascii="Angsana New" w:eastAsia="Calibri" w:hAnsi="Angsana New"/>
          <w:sz w:val="36"/>
          <w:szCs w:val="36"/>
          <w:shd w:val="clear" w:color="auto" w:fill="00FFFF"/>
        </w:rPr>
      </w:pPr>
      <w:r w:rsidRPr="00C10D0A">
        <w:rPr>
          <w:rFonts w:ascii="Arial" w:eastAsia="Arial Unicode MS" w:hAnsi="Arial" w:cs="Arial"/>
          <w:szCs w:val="22"/>
        </w:rPr>
        <w:t xml:space="preserve">a separate instrument with the same terms as the embedded derivative would meet the definition of a derivative; and </w:t>
      </w:r>
    </w:p>
    <w:p w14:paraId="3F7C90A7" w14:textId="77777777" w:rsidR="00D55258" w:rsidRPr="00C10D0A" w:rsidRDefault="00D55258" w:rsidP="00D55258">
      <w:pPr>
        <w:pStyle w:val="ListParagraph"/>
        <w:numPr>
          <w:ilvl w:val="0"/>
          <w:numId w:val="1"/>
        </w:numPr>
        <w:overflowPunct w:val="0"/>
        <w:autoSpaceDE w:val="0"/>
        <w:autoSpaceDN w:val="0"/>
        <w:adjustRightInd w:val="0"/>
        <w:spacing w:before="120" w:after="120" w:line="380" w:lineRule="exact"/>
        <w:ind w:left="900"/>
        <w:contextualSpacing w:val="0"/>
        <w:jc w:val="both"/>
        <w:rPr>
          <w:rFonts w:ascii="Angsana New" w:eastAsia="Calibri" w:hAnsi="Angsana New"/>
          <w:sz w:val="36"/>
          <w:szCs w:val="36"/>
          <w:shd w:val="clear" w:color="auto" w:fill="00FFFF"/>
        </w:rPr>
      </w:pPr>
      <w:r w:rsidRPr="00C10D0A">
        <w:rPr>
          <w:rFonts w:ascii="Arial" w:eastAsia="Arial Unicode MS" w:hAnsi="Arial" w:cs="Arial"/>
          <w:szCs w:val="22"/>
        </w:rPr>
        <w:t xml:space="preserve">the hybrid contract is not measured at FVTPL. </w:t>
      </w:r>
    </w:p>
    <w:p w14:paraId="28C63EF8" w14:textId="77777777" w:rsidR="00D55258" w:rsidRPr="00C10D0A" w:rsidRDefault="00D55258" w:rsidP="00D55258">
      <w:pPr>
        <w:spacing w:before="120" w:after="120" w:line="380" w:lineRule="exact"/>
        <w:ind w:left="540"/>
        <w:jc w:val="both"/>
        <w:rPr>
          <w:rFonts w:ascii="Angsana New" w:eastAsia="Calibri" w:hAnsi="Angsana New"/>
          <w:sz w:val="36"/>
          <w:szCs w:val="36"/>
          <w:shd w:val="clear" w:color="auto" w:fill="00FFFF"/>
        </w:rPr>
      </w:pPr>
      <w:r w:rsidRPr="00C10D0A">
        <w:rPr>
          <w:rFonts w:ascii="Arial" w:eastAsia="Arial Unicode MS" w:hAnsi="Arial" w:cs="Arial"/>
          <w:sz w:val="22"/>
          <w:szCs w:val="22"/>
        </w:rPr>
        <w:t>Reassessment only occurs if there is either a change in the terms of the contract that significantly modifies the cash flows that would otherwise be required or a reclassification of a financial asset out of the FVTPL category.</w:t>
      </w:r>
    </w:p>
    <w:p w14:paraId="586A83F0" w14:textId="77777777" w:rsidR="00D55258" w:rsidRPr="00C10D0A" w:rsidRDefault="00D55258" w:rsidP="00D55258">
      <w:pPr>
        <w:spacing w:before="120" w:after="120" w:line="380" w:lineRule="exact"/>
        <w:ind w:left="540"/>
        <w:jc w:val="thaiDistribute"/>
        <w:rPr>
          <w:rFonts w:ascii="Arial" w:eastAsia="Arial" w:hAnsi="Arial" w:cs="Arial"/>
          <w:b/>
          <w:bCs/>
          <w:sz w:val="22"/>
          <w:szCs w:val="22"/>
        </w:rPr>
      </w:pPr>
      <w:r w:rsidRPr="00C10D0A">
        <w:rPr>
          <w:rFonts w:ascii="Arial" w:eastAsia="Arial" w:hAnsi="Arial" w:cs="Arial"/>
          <w:b/>
          <w:bCs/>
          <w:sz w:val="22"/>
          <w:szCs w:val="22"/>
        </w:rPr>
        <w:t>Hedge accounting</w:t>
      </w:r>
    </w:p>
    <w:p w14:paraId="095471D9" w14:textId="77777777" w:rsidR="00D55258" w:rsidRPr="00C10D0A" w:rsidRDefault="00D55258" w:rsidP="00D55258">
      <w:pPr>
        <w:spacing w:before="120" w:after="120" w:line="380" w:lineRule="exact"/>
        <w:ind w:left="540"/>
        <w:jc w:val="thaiDistribute"/>
        <w:rPr>
          <w:rFonts w:ascii="Arial" w:eastAsia="Arial" w:hAnsi="Arial" w:cs="Arial"/>
          <w:sz w:val="22"/>
          <w:szCs w:val="22"/>
        </w:rPr>
      </w:pPr>
      <w:r w:rsidRPr="00C10D0A">
        <w:rPr>
          <w:rFonts w:ascii="Arial" w:eastAsia="Arial" w:hAnsi="Arial" w:cs="Arial"/>
          <w:sz w:val="22"/>
          <w:szCs w:val="22"/>
        </w:rPr>
        <w:t>For the purpose of hedge accounting,</w:t>
      </w:r>
      <w:r w:rsidRPr="00C10D0A">
        <w:rPr>
          <w:rFonts w:ascii="Arial" w:eastAsia="Arial" w:hAnsi="Arial" w:hint="cs"/>
          <w:sz w:val="22"/>
          <w:szCs w:val="22"/>
          <w:cs/>
        </w:rPr>
        <w:t xml:space="preserve"> </w:t>
      </w:r>
      <w:r w:rsidRPr="00C10D0A">
        <w:rPr>
          <w:rFonts w:ascii="Arial" w:eastAsia="Arial" w:hAnsi="Arial"/>
          <w:sz w:val="22"/>
          <w:szCs w:val="22"/>
        </w:rPr>
        <w:t xml:space="preserve">the Group </w:t>
      </w:r>
      <w:r w:rsidRPr="00C10D0A">
        <w:rPr>
          <w:rFonts w:ascii="Arial" w:eastAsia="Arial" w:hAnsi="Arial" w:cs="Arial"/>
          <w:sz w:val="22"/>
          <w:szCs w:val="22"/>
        </w:rPr>
        <w:t xml:space="preserve">classified their hedges as </w:t>
      </w:r>
      <w:r w:rsidRPr="00C10D0A">
        <w:rPr>
          <w:rFonts w:ascii="Arial" w:eastAsia="Arial Unicode MS" w:hAnsi="Arial" w:cs="Arial"/>
          <w:sz w:val="22"/>
          <w:szCs w:val="22"/>
        </w:rPr>
        <w:t>cash flow hedges when hedging the exposure to a variability in cash flows that is either attributable to a particular risk associated with a recognised asset or liability or a highly probable forecast transaction or the foreign currency risk in an unrecognised firm commitment.</w:t>
      </w:r>
    </w:p>
    <w:p w14:paraId="07A03547" w14:textId="77777777" w:rsidR="00D55258" w:rsidRPr="00C10D0A" w:rsidRDefault="00D55258" w:rsidP="00D55258">
      <w:pPr>
        <w:spacing w:before="120" w:after="120" w:line="380" w:lineRule="exact"/>
        <w:ind w:left="540"/>
        <w:jc w:val="thaiDistribute"/>
        <w:rPr>
          <w:rFonts w:ascii="Arial" w:eastAsia="Arial" w:hAnsi="Arial" w:cs="Cordia New"/>
          <w:sz w:val="22"/>
          <w:szCs w:val="22"/>
        </w:rPr>
      </w:pPr>
      <w:r w:rsidRPr="00C10D0A">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2828950C" w14:textId="77777777" w:rsidR="00D55258" w:rsidRPr="00C10D0A" w:rsidRDefault="00D55258" w:rsidP="00D55258">
      <w:pPr>
        <w:spacing w:before="120" w:after="120" w:line="380" w:lineRule="exact"/>
        <w:ind w:left="540"/>
        <w:jc w:val="thaiDistribute"/>
        <w:rPr>
          <w:rFonts w:ascii="Arial" w:eastAsia="Arial" w:hAnsi="Arial" w:cs="Cordia New"/>
          <w:sz w:val="22"/>
          <w:szCs w:val="22"/>
        </w:rPr>
      </w:pPr>
      <w:r w:rsidRPr="00C10D0A">
        <w:rPr>
          <w:rFonts w:ascii="Arial" w:eastAsia="Arial" w:hAnsi="Arial" w:cs="Cordia New"/>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0979A41A" w14:textId="77777777" w:rsidR="00D55258" w:rsidRPr="00C10D0A" w:rsidRDefault="00D55258" w:rsidP="00D55258">
      <w:pPr>
        <w:overflowPunct/>
        <w:autoSpaceDE/>
        <w:autoSpaceDN/>
        <w:adjustRightInd/>
        <w:spacing w:before="120" w:after="120" w:line="380" w:lineRule="exact"/>
        <w:textAlignment w:val="auto"/>
        <w:rPr>
          <w:rFonts w:ascii="Arial" w:eastAsia="Arial" w:hAnsi="Arial" w:cs="Cordia New"/>
          <w:sz w:val="22"/>
          <w:szCs w:val="22"/>
        </w:rPr>
      </w:pPr>
      <w:r w:rsidRPr="00C10D0A">
        <w:rPr>
          <w:rFonts w:ascii="Arial" w:eastAsia="Arial" w:hAnsi="Arial" w:cs="Cordia New"/>
          <w:sz w:val="22"/>
          <w:szCs w:val="22"/>
        </w:rPr>
        <w:br w:type="page"/>
      </w:r>
    </w:p>
    <w:p w14:paraId="37EAC64D" w14:textId="6F78D469" w:rsidR="00D55258" w:rsidRPr="00C10D0A" w:rsidRDefault="00D55258" w:rsidP="00D55258">
      <w:pPr>
        <w:spacing w:before="120" w:after="120" w:line="380" w:lineRule="exact"/>
        <w:ind w:left="540"/>
        <w:jc w:val="thaiDistribute"/>
        <w:rPr>
          <w:rFonts w:ascii="Arial" w:eastAsia="Arial" w:hAnsi="Arial" w:cs="Cordia New"/>
          <w:sz w:val="22"/>
          <w:szCs w:val="22"/>
          <w:cs/>
        </w:rPr>
      </w:pPr>
      <w:r w:rsidRPr="00C10D0A">
        <w:rPr>
          <w:rFonts w:ascii="Arial" w:eastAsia="Arial" w:hAnsi="Arial" w:cs="Cordia New"/>
          <w:sz w:val="22"/>
          <w:szCs w:val="22"/>
        </w:rPr>
        <w:lastRenderedPageBreak/>
        <w:t>A hedging relationship qualifies for hedge accounting if it meets all of the following hedge effectiveness requirements:</w:t>
      </w:r>
    </w:p>
    <w:p w14:paraId="44C642C0" w14:textId="77777777" w:rsidR="00D55258" w:rsidRPr="00C10D0A" w:rsidRDefault="00D55258" w:rsidP="00D55258">
      <w:pPr>
        <w:numPr>
          <w:ilvl w:val="0"/>
          <w:numId w:val="1"/>
        </w:numPr>
        <w:tabs>
          <w:tab w:val="left" w:pos="900"/>
        </w:tabs>
        <w:spacing w:before="120" w:after="120" w:line="380" w:lineRule="exact"/>
        <w:ind w:left="900"/>
        <w:jc w:val="both"/>
        <w:rPr>
          <w:rFonts w:ascii="Arial" w:eastAsia="Arial Unicode MS" w:hAnsi="Arial" w:cs="Arial"/>
          <w:sz w:val="22"/>
          <w:szCs w:val="22"/>
        </w:rPr>
      </w:pPr>
      <w:r w:rsidRPr="00C10D0A">
        <w:rPr>
          <w:rFonts w:ascii="Arial" w:eastAsia="Arial Unicode MS" w:hAnsi="Arial" w:cs="Arial"/>
          <w:sz w:val="22"/>
          <w:szCs w:val="22"/>
        </w:rPr>
        <w:t xml:space="preserve">There is ‘an economic relationship’ between the hedged item and the hedging instrument. </w:t>
      </w:r>
    </w:p>
    <w:p w14:paraId="04FBA43C" w14:textId="77777777" w:rsidR="00D55258" w:rsidRPr="00C10D0A" w:rsidRDefault="00D55258" w:rsidP="00D55258">
      <w:pPr>
        <w:numPr>
          <w:ilvl w:val="0"/>
          <w:numId w:val="1"/>
        </w:numPr>
        <w:tabs>
          <w:tab w:val="left" w:pos="900"/>
        </w:tabs>
        <w:spacing w:before="120" w:after="120" w:line="380" w:lineRule="exact"/>
        <w:ind w:left="900"/>
        <w:jc w:val="both"/>
        <w:rPr>
          <w:rFonts w:ascii="Arial" w:eastAsia="Arial Unicode MS" w:hAnsi="Arial" w:cs="Arial"/>
          <w:sz w:val="22"/>
          <w:szCs w:val="22"/>
        </w:rPr>
      </w:pPr>
      <w:r w:rsidRPr="00C10D0A">
        <w:rPr>
          <w:rFonts w:ascii="Arial" w:eastAsia="Arial Unicode MS" w:hAnsi="Arial" w:cs="Arial"/>
          <w:sz w:val="22"/>
          <w:szCs w:val="22"/>
        </w:rPr>
        <w:t>The effect of credit risk is not the dominant factor in the value changes that result from that economic relationship.</w:t>
      </w:r>
    </w:p>
    <w:p w14:paraId="44D8352A" w14:textId="77777777" w:rsidR="00D55258" w:rsidRPr="00C10D0A" w:rsidRDefault="00D55258" w:rsidP="00D55258">
      <w:pPr>
        <w:numPr>
          <w:ilvl w:val="0"/>
          <w:numId w:val="1"/>
        </w:numPr>
        <w:tabs>
          <w:tab w:val="left" w:pos="900"/>
        </w:tabs>
        <w:spacing w:before="120" w:after="120" w:line="380" w:lineRule="exact"/>
        <w:ind w:left="900"/>
        <w:jc w:val="both"/>
        <w:rPr>
          <w:rFonts w:ascii="Arial" w:eastAsia="Arial Unicode MS" w:hAnsi="Arial" w:cs="Arial"/>
          <w:sz w:val="22"/>
          <w:szCs w:val="22"/>
        </w:rPr>
      </w:pPr>
      <w:r w:rsidRPr="00C10D0A">
        <w:rPr>
          <w:rFonts w:ascii="Arial" w:eastAsia="Arial Unicode MS"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357C5BE8" w14:textId="77777777" w:rsidR="00D55258" w:rsidRPr="00C10D0A" w:rsidRDefault="00D55258" w:rsidP="00D55258">
      <w:pPr>
        <w:spacing w:before="120" w:after="120" w:line="380" w:lineRule="exact"/>
        <w:ind w:left="540"/>
        <w:jc w:val="thaiDistribute"/>
        <w:rPr>
          <w:rFonts w:ascii="Arial" w:eastAsia="Arial" w:hAnsi="Arial" w:cs="Cordia New"/>
          <w:sz w:val="22"/>
          <w:szCs w:val="22"/>
        </w:rPr>
      </w:pPr>
      <w:r w:rsidRPr="00C10D0A">
        <w:rPr>
          <w:rFonts w:ascii="Arial" w:eastAsia="Arial" w:hAnsi="Arial" w:cs="Cordia New"/>
          <w:sz w:val="22"/>
          <w:szCs w:val="22"/>
        </w:rPr>
        <w:t>Hedges that meet all of the qualifying criteria for hedge accounting are accounted for, as described below:</w:t>
      </w:r>
    </w:p>
    <w:p w14:paraId="7EDEB057" w14:textId="77777777" w:rsidR="00D55258" w:rsidRPr="00C10D0A" w:rsidRDefault="00D55258" w:rsidP="00D55258">
      <w:pPr>
        <w:spacing w:before="120" w:after="120" w:line="380" w:lineRule="exact"/>
        <w:ind w:left="540"/>
        <w:jc w:val="thaiDistribute"/>
        <w:rPr>
          <w:rFonts w:ascii="Arial" w:eastAsia="Arial" w:hAnsi="Arial" w:cs="Arial"/>
          <w:b/>
          <w:bCs/>
          <w:i/>
          <w:iCs/>
          <w:sz w:val="22"/>
          <w:szCs w:val="22"/>
        </w:rPr>
      </w:pPr>
      <w:r w:rsidRPr="00C10D0A">
        <w:rPr>
          <w:rFonts w:ascii="Arial" w:eastAsia="Arial" w:hAnsi="Arial" w:cs="Arial"/>
          <w:b/>
          <w:bCs/>
          <w:i/>
          <w:iCs/>
          <w:sz w:val="22"/>
          <w:szCs w:val="22"/>
        </w:rPr>
        <w:t>Cash flow hedges</w:t>
      </w:r>
    </w:p>
    <w:p w14:paraId="401FEA5F" w14:textId="77777777" w:rsidR="00D55258" w:rsidRPr="00C10D0A" w:rsidRDefault="00D55258" w:rsidP="00D55258">
      <w:pPr>
        <w:spacing w:before="120" w:after="120" w:line="380" w:lineRule="exact"/>
        <w:ind w:left="540"/>
        <w:jc w:val="thaiDistribute"/>
        <w:rPr>
          <w:rFonts w:ascii="Arial" w:eastAsia="Arial" w:hAnsi="Arial" w:cs="Arial"/>
          <w:sz w:val="22"/>
          <w:szCs w:val="22"/>
        </w:rPr>
      </w:pPr>
      <w:r w:rsidRPr="00C10D0A">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14:paraId="236F2697" w14:textId="77777777" w:rsidR="00D55258" w:rsidRPr="00C10D0A" w:rsidRDefault="00D55258" w:rsidP="00D55258">
      <w:pPr>
        <w:spacing w:before="120" w:after="120" w:line="380" w:lineRule="exact"/>
        <w:ind w:left="540"/>
        <w:jc w:val="thaiDistribute"/>
        <w:rPr>
          <w:rFonts w:ascii="Arial" w:eastAsia="Arial" w:hAnsi="Arial" w:cs="Cordia New"/>
          <w:sz w:val="22"/>
          <w:szCs w:val="22"/>
        </w:rPr>
      </w:pPr>
      <w:r w:rsidRPr="00C10D0A">
        <w:rPr>
          <w:rFonts w:ascii="Arial" w:eastAsia="Arial" w:hAnsi="Arial" w:cs="Arial"/>
          <w:sz w:val="22"/>
          <w:szCs w:val="22"/>
        </w:rPr>
        <w:t>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w:t>
      </w:r>
      <w:r w:rsidRPr="00C10D0A">
        <w:rPr>
          <w:rFonts w:ascii="Arial" w:eastAsia="Arial" w:hAnsi="Arial" w:cs="Cordia New"/>
          <w:sz w:val="22"/>
          <w:szCs w:val="22"/>
        </w:rPr>
        <w:t xml:space="preserve"> </w:t>
      </w:r>
    </w:p>
    <w:p w14:paraId="7A282DCB" w14:textId="77777777" w:rsidR="00D55258" w:rsidRPr="00C10D0A" w:rsidRDefault="00D55258" w:rsidP="00D55258">
      <w:pPr>
        <w:spacing w:before="120" w:after="120" w:line="380" w:lineRule="exact"/>
        <w:ind w:left="540"/>
        <w:jc w:val="thaiDistribute"/>
        <w:rPr>
          <w:rFonts w:ascii="Arial" w:eastAsia="Arial" w:hAnsi="Arial" w:cs="Cordia New"/>
          <w:sz w:val="22"/>
          <w:szCs w:val="22"/>
        </w:rPr>
      </w:pPr>
      <w:r w:rsidRPr="00C10D0A">
        <w:rPr>
          <w:rFonts w:ascii="Arial" w:eastAsia="Arial" w:hAnsi="Arial" w:cs="Cordia New"/>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586D32B6" w14:textId="77777777" w:rsidR="00D55258" w:rsidRPr="00C10D0A" w:rsidRDefault="00D55258">
      <w:pPr>
        <w:overflowPunct/>
        <w:autoSpaceDE/>
        <w:autoSpaceDN/>
        <w:adjustRightInd/>
        <w:textAlignment w:val="auto"/>
        <w:rPr>
          <w:rFonts w:ascii="Arial" w:eastAsia="Arial" w:hAnsi="Arial" w:cs="Arial"/>
          <w:sz w:val="22"/>
          <w:szCs w:val="22"/>
        </w:rPr>
      </w:pPr>
      <w:r w:rsidRPr="00C10D0A">
        <w:rPr>
          <w:rFonts w:ascii="Arial" w:eastAsia="Arial" w:hAnsi="Arial" w:cs="Arial"/>
          <w:sz w:val="22"/>
          <w:szCs w:val="22"/>
        </w:rPr>
        <w:br w:type="page"/>
      </w:r>
    </w:p>
    <w:p w14:paraId="7271B4C3" w14:textId="2F7C8E56" w:rsidR="00D55258" w:rsidRPr="00C10D0A" w:rsidRDefault="00D55258" w:rsidP="00D55258">
      <w:pPr>
        <w:keepLines/>
        <w:spacing w:before="120" w:after="120" w:line="380" w:lineRule="exact"/>
        <w:ind w:left="547"/>
        <w:jc w:val="thaiDistribute"/>
        <w:rPr>
          <w:rFonts w:ascii="Arial" w:eastAsia="Arial" w:hAnsi="Arial" w:cs="Arial"/>
          <w:sz w:val="22"/>
          <w:szCs w:val="22"/>
        </w:rPr>
      </w:pPr>
      <w:r w:rsidRPr="00C10D0A">
        <w:rPr>
          <w:rFonts w:ascii="Arial" w:eastAsia="Arial" w:hAnsi="Arial" w:cs="Arial"/>
          <w:sz w:val="22"/>
          <w:szCs w:val="22"/>
        </w:rPr>
        <w:lastRenderedPageBreak/>
        <w:t>The Group designates only the intrinsic value of the options</w:t>
      </w:r>
      <w:r w:rsidRPr="00C10D0A">
        <w:rPr>
          <w:rFonts w:ascii="Arial" w:eastAsia="Arial" w:hAnsi="Arial" w:hint="cs"/>
          <w:sz w:val="22"/>
          <w:szCs w:val="22"/>
          <w:cs/>
        </w:rPr>
        <w:t xml:space="preserve"> </w:t>
      </w:r>
      <w:r w:rsidRPr="00C10D0A">
        <w:rPr>
          <w:rFonts w:ascii="Arial" w:eastAsia="Arial" w:hAnsi="Arial"/>
          <w:sz w:val="22"/>
          <w:szCs w:val="22"/>
        </w:rPr>
        <w:t>and</w:t>
      </w:r>
      <w:r w:rsidRPr="00C10D0A">
        <w:rPr>
          <w:rFonts w:ascii="Arial" w:eastAsia="Arial" w:hAnsi="Arial" w:cs="Cordia New"/>
          <w:sz w:val="22"/>
          <w:szCs w:val="22"/>
          <w:cs/>
        </w:rPr>
        <w:t xml:space="preserve"> </w:t>
      </w:r>
      <w:r w:rsidRPr="00C10D0A">
        <w:rPr>
          <w:rFonts w:ascii="Arial" w:eastAsia="Arial" w:hAnsi="Arial" w:cs="Cordia New"/>
          <w:sz w:val="22"/>
          <w:szCs w:val="22"/>
        </w:rPr>
        <w:t>the</w:t>
      </w:r>
      <w:r w:rsidRPr="00C10D0A">
        <w:rPr>
          <w:rFonts w:ascii="Arial" w:eastAsia="Arial" w:hAnsi="Arial" w:cs="Cordia New"/>
          <w:sz w:val="22"/>
          <w:szCs w:val="22"/>
          <w:cs/>
        </w:rPr>
        <w:t xml:space="preserve"> </w:t>
      </w:r>
      <w:r w:rsidRPr="00C10D0A">
        <w:rPr>
          <w:rFonts w:ascii="Arial" w:eastAsia="Arial" w:hAnsi="Arial" w:cs="Cordia New"/>
          <w:sz w:val="22"/>
          <w:szCs w:val="22"/>
        </w:rPr>
        <w:t xml:space="preserve">financial instrument excluding the foreign currency basis spread </w:t>
      </w:r>
      <w:r w:rsidRPr="00C10D0A">
        <w:rPr>
          <w:rFonts w:ascii="Arial" w:eastAsia="Arial" w:hAnsi="Arial" w:cs="Arial"/>
          <w:sz w:val="22"/>
          <w:szCs w:val="22"/>
        </w:rPr>
        <w:t>as a hedging instrument. The change in fair value of the time value of the options</w:t>
      </w:r>
      <w:r w:rsidRPr="00C10D0A">
        <w:rPr>
          <w:rFonts w:ascii="Arial" w:eastAsia="Arial" w:hAnsi="Arial" w:cs="Cordia New" w:hint="cs"/>
          <w:sz w:val="22"/>
          <w:szCs w:val="22"/>
          <w:cs/>
        </w:rPr>
        <w:t xml:space="preserve"> </w:t>
      </w:r>
      <w:r w:rsidRPr="00C10D0A">
        <w:rPr>
          <w:rFonts w:ascii="Arial" w:eastAsia="Arial" w:hAnsi="Arial" w:cs="Arial"/>
          <w:sz w:val="22"/>
          <w:szCs w:val="22"/>
        </w:rPr>
        <w:t xml:space="preserve">and the foreign </w:t>
      </w:r>
      <w:r w:rsidRPr="00C10D0A">
        <w:rPr>
          <w:rFonts w:ascii="Arial" w:eastAsia="Arial" w:hAnsi="Arial" w:cs="Cordia New"/>
          <w:sz w:val="22"/>
          <w:szCs w:val="22"/>
        </w:rPr>
        <w:t xml:space="preserve">currency basis spread of financial instrument that relates to the hedged item </w:t>
      </w:r>
      <w:r w:rsidRPr="00C10D0A">
        <w:rPr>
          <w:rFonts w:ascii="Arial" w:eastAsia="Arial" w:hAnsi="Arial" w:cs="Arial"/>
          <w:sz w:val="22"/>
          <w:szCs w:val="22"/>
        </w:rPr>
        <w:t xml:space="preserve">is separately accounted for as a cost of hedging which is recognised in other comprehensive income and accumulated in a separate component of equity under cost of hedging reserve. </w:t>
      </w:r>
    </w:p>
    <w:p w14:paraId="0F308BF6" w14:textId="17896899" w:rsidR="00D55258" w:rsidRPr="00C10D0A" w:rsidRDefault="00E31BF3" w:rsidP="00D55258">
      <w:pPr>
        <w:spacing w:before="120" w:after="120" w:line="380" w:lineRule="exact"/>
        <w:ind w:left="540"/>
        <w:jc w:val="thaiDistribute"/>
        <w:rPr>
          <w:rFonts w:ascii="Arial" w:eastAsia="Arial" w:hAnsi="Arial" w:cs="Arial"/>
          <w:sz w:val="22"/>
          <w:szCs w:val="22"/>
        </w:rPr>
      </w:pPr>
      <w:r w:rsidRPr="00C10D0A">
        <w:rPr>
          <w:rFonts w:ascii="Arial" w:eastAsia="Arial" w:hAnsi="Arial" w:cs="Arial"/>
          <w:sz w:val="22"/>
          <w:szCs w:val="22"/>
        </w:rPr>
        <w:t>Due to</w:t>
      </w:r>
      <w:r w:rsidR="00D55258" w:rsidRPr="00C10D0A">
        <w:rPr>
          <w:rFonts w:ascii="Arial" w:eastAsia="Arial" w:hAnsi="Arial" w:cs="Arial"/>
          <w:sz w:val="22"/>
          <w:szCs w:val="22"/>
        </w:rPr>
        <w:t xml:space="preserve"> the hedged item is transaction-related</w:t>
      </w:r>
      <w:r w:rsidR="00D55258" w:rsidRPr="00C10D0A">
        <w:rPr>
          <w:rFonts w:ascii="Arial" w:eastAsia="Arial" w:hAnsi="Arial"/>
          <w:sz w:val="22"/>
          <w:szCs w:val="22"/>
        </w:rPr>
        <w:t xml:space="preserve"> and</w:t>
      </w:r>
      <w:r w:rsidR="00D55258" w:rsidRPr="00C10D0A">
        <w:rPr>
          <w:rFonts w:ascii="Arial" w:eastAsia="Arial" w:hAnsi="Arial" w:cs="Arial"/>
          <w:sz w:val="22"/>
          <w:szCs w:val="22"/>
        </w:rPr>
        <w:t xml:space="preserve"> non-financial item, the </w:t>
      </w:r>
      <w:r w:rsidR="00F7599B" w:rsidRPr="00C10D0A">
        <w:rPr>
          <w:rFonts w:ascii="Arial" w:eastAsia="Arial" w:hAnsi="Arial" w:cs="Arial"/>
          <w:sz w:val="22"/>
          <w:szCs w:val="22"/>
        </w:rPr>
        <w:t xml:space="preserve">accumulated </w:t>
      </w:r>
      <w:r w:rsidRPr="00C10D0A">
        <w:rPr>
          <w:rFonts w:ascii="Arial" w:eastAsia="Arial" w:hAnsi="Arial" w:cs="Arial"/>
          <w:sz w:val="22"/>
          <w:szCs w:val="22"/>
        </w:rPr>
        <w:t xml:space="preserve">cost of hedging </w:t>
      </w:r>
      <w:r w:rsidR="00D55258" w:rsidRPr="00C10D0A">
        <w:rPr>
          <w:rFonts w:ascii="Arial" w:eastAsia="Arial" w:hAnsi="Arial" w:cs="Arial"/>
          <w:sz w:val="22"/>
          <w:szCs w:val="22"/>
        </w:rPr>
        <w:t xml:space="preserve">reserve is removed directly from equity and included in the initial carrying amount of the recognised non-financial item. Furthermore, if the Group expects that some or all of the loss accumulated in cost of hedging reserve will not be recovered in the future, that amount is immediately reclassified to profit or loss. </w:t>
      </w:r>
    </w:p>
    <w:p w14:paraId="54761E3A" w14:textId="4B8DA529" w:rsidR="00D55258" w:rsidRPr="00C10D0A" w:rsidRDefault="00D55258" w:rsidP="00D55258">
      <w:pPr>
        <w:spacing w:before="120" w:after="120" w:line="380" w:lineRule="exact"/>
        <w:ind w:left="540"/>
        <w:jc w:val="thaiDistribute"/>
        <w:rPr>
          <w:rFonts w:ascii="Arial" w:eastAsia="Arial" w:hAnsi="Arial" w:cs="Arial"/>
          <w:sz w:val="22"/>
          <w:szCs w:val="22"/>
        </w:rPr>
      </w:pPr>
      <w:r w:rsidRPr="00C10D0A">
        <w:rPr>
          <w:rFonts w:ascii="Arial" w:eastAsia="Arial" w:hAnsi="Arial" w:cs="Arial"/>
          <w:sz w:val="22"/>
          <w:szCs w:val="22"/>
        </w:rPr>
        <w:t xml:space="preserve">The revised financial reporting standards which are effective for fiscal years beginning on or after 1 January 2025, do not have any significant impact on the </w:t>
      </w:r>
      <w:r w:rsidR="00225525" w:rsidRPr="00C10D0A">
        <w:rPr>
          <w:rFonts w:ascii="Arial" w:eastAsia="Arial" w:hAnsi="Arial" w:cs="Arial"/>
          <w:sz w:val="22"/>
          <w:szCs w:val="22"/>
        </w:rPr>
        <w:t>Group</w:t>
      </w:r>
      <w:r w:rsidRPr="00C10D0A">
        <w:rPr>
          <w:rFonts w:ascii="Arial" w:eastAsia="Arial" w:hAnsi="Arial" w:cs="Arial"/>
          <w:sz w:val="22"/>
          <w:szCs w:val="22"/>
        </w:rPr>
        <w:t>’s financial statements.</w:t>
      </w:r>
    </w:p>
    <w:p w14:paraId="6FFC8394" w14:textId="5C1ABA93" w:rsidR="005158E2" w:rsidRPr="00C10D0A" w:rsidRDefault="001934E7" w:rsidP="00D43B49">
      <w:pPr>
        <w:spacing w:before="240" w:after="120" w:line="380" w:lineRule="exact"/>
        <w:ind w:left="547" w:hanging="547"/>
        <w:jc w:val="thaiDistribute"/>
        <w:rPr>
          <w:rFonts w:ascii="Arial" w:hAnsi="Arial" w:cs="Arial"/>
          <w:b/>
          <w:bCs/>
          <w:sz w:val="22"/>
          <w:szCs w:val="22"/>
        </w:rPr>
      </w:pPr>
      <w:r w:rsidRPr="00C10D0A">
        <w:rPr>
          <w:rFonts w:ascii="Arial" w:hAnsi="Arial" w:cs="Arial"/>
          <w:b/>
          <w:bCs/>
          <w:sz w:val="22"/>
          <w:szCs w:val="22"/>
        </w:rPr>
        <w:t>2</w:t>
      </w:r>
      <w:r w:rsidR="005158E2" w:rsidRPr="00C10D0A">
        <w:rPr>
          <w:rFonts w:ascii="Arial" w:hAnsi="Arial" w:cs="Arial"/>
          <w:b/>
          <w:bCs/>
          <w:sz w:val="22"/>
          <w:szCs w:val="22"/>
        </w:rPr>
        <w:t>.</w:t>
      </w:r>
      <w:r w:rsidR="005158E2" w:rsidRPr="00C10D0A">
        <w:rPr>
          <w:rFonts w:ascii="Arial" w:hAnsi="Arial" w:cs="Arial"/>
          <w:b/>
          <w:bCs/>
          <w:sz w:val="22"/>
          <w:szCs w:val="22"/>
        </w:rPr>
        <w:tab/>
        <w:t>Trade and other</w:t>
      </w:r>
      <w:r w:rsidR="00566DF9" w:rsidRPr="00C10D0A">
        <w:rPr>
          <w:rFonts w:ascii="Arial" w:hAnsi="Arial" w:cs="Arial"/>
          <w:b/>
          <w:bCs/>
          <w:sz w:val="22"/>
          <w:szCs w:val="22"/>
        </w:rPr>
        <w:t xml:space="preserve"> current </w:t>
      </w:r>
      <w:r w:rsidR="005158E2" w:rsidRPr="00C10D0A">
        <w:rPr>
          <w:rFonts w:ascii="Arial" w:hAnsi="Arial" w:cs="Arial"/>
          <w:b/>
          <w:bCs/>
          <w:sz w:val="22"/>
          <w:szCs w:val="22"/>
        </w:rPr>
        <w:t>receivables</w:t>
      </w:r>
    </w:p>
    <w:p w14:paraId="1DE9FFA9" w14:textId="57117824" w:rsidR="0071743D" w:rsidRPr="00C10D0A" w:rsidRDefault="0071743D" w:rsidP="0071743D">
      <w:pPr>
        <w:spacing w:before="120" w:after="120" w:line="380" w:lineRule="exact"/>
        <w:ind w:left="540"/>
        <w:jc w:val="thaiDistribute"/>
        <w:rPr>
          <w:rFonts w:ascii="Arial" w:hAnsi="Arial" w:cs="Arial"/>
          <w:color w:val="000000" w:themeColor="text1"/>
          <w:sz w:val="22"/>
          <w:szCs w:val="20"/>
        </w:rPr>
      </w:pPr>
      <w:r w:rsidRPr="00C10D0A">
        <w:rPr>
          <w:rFonts w:ascii="Arial" w:hAnsi="Arial" w:cs="Arial"/>
          <w:color w:val="000000" w:themeColor="text1"/>
          <w:sz w:val="22"/>
          <w:szCs w:val="20"/>
        </w:rPr>
        <w:t xml:space="preserve">Trade and other </w:t>
      </w:r>
      <w:r w:rsidR="00566DF9" w:rsidRPr="00C10D0A">
        <w:rPr>
          <w:rFonts w:ascii="Arial" w:hAnsi="Arial" w:cs="Arial"/>
          <w:color w:val="000000" w:themeColor="text1"/>
          <w:sz w:val="22"/>
          <w:szCs w:val="20"/>
        </w:rPr>
        <w:t xml:space="preserve">current </w:t>
      </w:r>
      <w:r w:rsidRPr="00C10D0A">
        <w:rPr>
          <w:rFonts w:ascii="Arial" w:hAnsi="Arial" w:cs="Arial"/>
          <w:color w:val="000000" w:themeColor="text1"/>
          <w:sz w:val="22"/>
          <w:szCs w:val="20"/>
        </w:rPr>
        <w:t xml:space="preserve">receivables as at </w:t>
      </w:r>
      <w:r w:rsidR="004922EA" w:rsidRPr="00C10D0A">
        <w:rPr>
          <w:rFonts w:ascii="Arial" w:hAnsi="Arial" w:cs="Arial"/>
          <w:color w:val="000000" w:themeColor="text1"/>
          <w:sz w:val="22"/>
          <w:szCs w:val="20"/>
        </w:rPr>
        <w:t>3</w:t>
      </w:r>
      <w:r w:rsidR="00977696" w:rsidRPr="00C10D0A">
        <w:rPr>
          <w:rFonts w:ascii="Arial" w:hAnsi="Arial" w:cs="Arial"/>
          <w:color w:val="000000" w:themeColor="text1"/>
          <w:sz w:val="22"/>
          <w:szCs w:val="20"/>
        </w:rPr>
        <w:t>0</w:t>
      </w:r>
      <w:r w:rsidR="004922EA" w:rsidRPr="00C10D0A">
        <w:rPr>
          <w:rFonts w:ascii="Arial" w:hAnsi="Arial" w:cs="Arial"/>
          <w:color w:val="000000" w:themeColor="text1"/>
          <w:sz w:val="22"/>
          <w:szCs w:val="20"/>
        </w:rPr>
        <w:t xml:space="preserve"> </w:t>
      </w:r>
      <w:r w:rsidR="00977696" w:rsidRPr="00C10D0A">
        <w:rPr>
          <w:rFonts w:ascii="Arial" w:hAnsi="Arial" w:cs="Arial"/>
          <w:color w:val="000000" w:themeColor="text1"/>
          <w:sz w:val="22"/>
          <w:szCs w:val="20"/>
        </w:rPr>
        <w:t>June</w:t>
      </w:r>
      <w:r w:rsidR="004922EA" w:rsidRPr="00C10D0A">
        <w:rPr>
          <w:rFonts w:ascii="Arial" w:hAnsi="Arial" w:cs="Arial"/>
          <w:color w:val="000000" w:themeColor="text1"/>
          <w:sz w:val="22"/>
          <w:szCs w:val="20"/>
        </w:rPr>
        <w:t xml:space="preserve"> 2025</w:t>
      </w:r>
      <w:r w:rsidRPr="00C10D0A">
        <w:rPr>
          <w:rFonts w:ascii="Arial" w:hAnsi="Arial" w:cs="Arial"/>
          <w:color w:val="000000" w:themeColor="text1"/>
          <w:sz w:val="22"/>
          <w:szCs w:val="20"/>
        </w:rPr>
        <w:t xml:space="preserve"> and 31 December </w:t>
      </w:r>
      <w:r w:rsidR="004922EA" w:rsidRPr="00C10D0A">
        <w:rPr>
          <w:rFonts w:ascii="Arial" w:hAnsi="Arial" w:cs="Arial"/>
          <w:color w:val="000000" w:themeColor="text1"/>
          <w:sz w:val="22"/>
          <w:szCs w:val="20"/>
        </w:rPr>
        <w:t>2024</w:t>
      </w:r>
      <w:r w:rsidRPr="00C10D0A">
        <w:rPr>
          <w:rFonts w:ascii="Arial" w:hAnsi="Arial" w:cs="Arial"/>
          <w:color w:val="000000" w:themeColor="text1"/>
          <w:sz w:val="22"/>
          <w:szCs w:val="20"/>
        </w:rPr>
        <w:t xml:space="preserve"> consist of the following: </w:t>
      </w:r>
    </w:p>
    <w:p w14:paraId="4550BC5A" w14:textId="77777777" w:rsidR="005158E2" w:rsidRPr="00C10D0A" w:rsidRDefault="005158E2" w:rsidP="000A3720">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C10D0A">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5158E2" w:rsidRPr="00C10D0A" w14:paraId="174425BC" w14:textId="77777777" w:rsidTr="00A6656C">
        <w:tc>
          <w:tcPr>
            <w:tcW w:w="4050" w:type="dxa"/>
            <w:vAlign w:val="bottom"/>
          </w:tcPr>
          <w:p w14:paraId="45569EA3" w14:textId="77777777" w:rsidR="005158E2" w:rsidRPr="00C10D0A" w:rsidRDefault="005158E2" w:rsidP="000A3720">
            <w:pPr>
              <w:spacing w:line="340" w:lineRule="exact"/>
              <w:jc w:val="both"/>
              <w:rPr>
                <w:rFonts w:ascii="Arial" w:hAnsi="Arial" w:cs="Arial"/>
                <w:sz w:val="18"/>
                <w:szCs w:val="18"/>
              </w:rPr>
            </w:pPr>
          </w:p>
        </w:tc>
        <w:tc>
          <w:tcPr>
            <w:tcW w:w="2547" w:type="dxa"/>
            <w:gridSpan w:val="2"/>
            <w:vAlign w:val="bottom"/>
          </w:tcPr>
          <w:p w14:paraId="2710BA2B" w14:textId="77777777" w:rsidR="005158E2" w:rsidRPr="00C10D0A" w:rsidRDefault="005158E2" w:rsidP="000A3720">
            <w:pPr>
              <w:pBdr>
                <w:bottom w:val="single" w:sz="6" w:space="1" w:color="auto"/>
              </w:pBdr>
              <w:spacing w:line="340" w:lineRule="exact"/>
              <w:jc w:val="center"/>
              <w:rPr>
                <w:rFonts w:ascii="Arial" w:hAnsi="Arial" w:cs="Arial"/>
                <w:spacing w:val="-4"/>
                <w:sz w:val="18"/>
                <w:szCs w:val="18"/>
              </w:rPr>
            </w:pPr>
            <w:r w:rsidRPr="00C10D0A">
              <w:rPr>
                <w:rFonts w:ascii="Arial" w:hAnsi="Arial" w:cs="Arial"/>
                <w:spacing w:val="-4"/>
                <w:sz w:val="18"/>
                <w:szCs w:val="18"/>
              </w:rPr>
              <w:t xml:space="preserve">Consolidated </w:t>
            </w:r>
            <w:r w:rsidR="00804AC3" w:rsidRPr="00C10D0A">
              <w:rPr>
                <w:rFonts w:ascii="Arial" w:hAnsi="Arial" w:cs="Arial"/>
                <w:spacing w:val="-4"/>
                <w:sz w:val="18"/>
                <w:szCs w:val="18"/>
              </w:rPr>
              <w:t xml:space="preserve">                  </w:t>
            </w:r>
            <w:r w:rsidRPr="00C10D0A">
              <w:rPr>
                <w:rFonts w:ascii="Arial" w:hAnsi="Arial" w:cs="Arial"/>
                <w:spacing w:val="-4"/>
                <w:sz w:val="18"/>
                <w:szCs w:val="18"/>
              </w:rPr>
              <w:t>financial statements</w:t>
            </w:r>
          </w:p>
        </w:tc>
        <w:tc>
          <w:tcPr>
            <w:tcW w:w="2547" w:type="dxa"/>
            <w:gridSpan w:val="2"/>
            <w:vAlign w:val="bottom"/>
          </w:tcPr>
          <w:p w14:paraId="47C2CD20" w14:textId="77777777" w:rsidR="005158E2" w:rsidRPr="00C10D0A" w:rsidRDefault="005158E2" w:rsidP="000A3720">
            <w:pPr>
              <w:pBdr>
                <w:bottom w:val="single" w:sz="6" w:space="1" w:color="auto"/>
              </w:pBdr>
              <w:spacing w:line="340" w:lineRule="exact"/>
              <w:jc w:val="center"/>
              <w:rPr>
                <w:rFonts w:ascii="Arial" w:hAnsi="Arial" w:cs="Arial"/>
                <w:sz w:val="18"/>
                <w:szCs w:val="18"/>
              </w:rPr>
            </w:pPr>
            <w:r w:rsidRPr="00C10D0A">
              <w:rPr>
                <w:rFonts w:ascii="Arial" w:hAnsi="Arial" w:cs="Arial"/>
                <w:sz w:val="18"/>
                <w:szCs w:val="18"/>
              </w:rPr>
              <w:t xml:space="preserve">Separate </w:t>
            </w:r>
            <w:r w:rsidR="00804AC3" w:rsidRPr="00C10D0A">
              <w:rPr>
                <w:rFonts w:ascii="Arial" w:hAnsi="Arial" w:cs="Arial"/>
                <w:sz w:val="18"/>
                <w:szCs w:val="18"/>
              </w:rPr>
              <w:t xml:space="preserve">                   </w:t>
            </w:r>
            <w:r w:rsidRPr="00C10D0A">
              <w:rPr>
                <w:rFonts w:ascii="Arial" w:hAnsi="Arial" w:cs="Arial"/>
                <w:sz w:val="18"/>
                <w:szCs w:val="18"/>
              </w:rPr>
              <w:t>financial statements</w:t>
            </w:r>
          </w:p>
        </w:tc>
      </w:tr>
      <w:tr w:rsidR="00977696" w:rsidRPr="00C10D0A" w14:paraId="14EA80DA" w14:textId="77777777" w:rsidTr="008573EE">
        <w:trPr>
          <w:trHeight w:val="73"/>
        </w:trPr>
        <w:tc>
          <w:tcPr>
            <w:tcW w:w="4050" w:type="dxa"/>
            <w:vAlign w:val="bottom"/>
          </w:tcPr>
          <w:p w14:paraId="2C68605C" w14:textId="77777777" w:rsidR="00977696" w:rsidRPr="00C10D0A" w:rsidRDefault="00977696" w:rsidP="00977696">
            <w:pPr>
              <w:spacing w:line="340" w:lineRule="exact"/>
              <w:jc w:val="both"/>
              <w:rPr>
                <w:rFonts w:ascii="Arial" w:hAnsi="Arial" w:cs="Arial"/>
                <w:sz w:val="18"/>
                <w:szCs w:val="18"/>
              </w:rPr>
            </w:pPr>
          </w:p>
        </w:tc>
        <w:tc>
          <w:tcPr>
            <w:tcW w:w="1273" w:type="dxa"/>
            <w:vAlign w:val="bottom"/>
          </w:tcPr>
          <w:p w14:paraId="3B4572B4" w14:textId="13D314C8" w:rsidR="00977696" w:rsidRPr="00C10D0A" w:rsidRDefault="00977696" w:rsidP="00977696">
            <w:pPr>
              <w:pBdr>
                <w:bottom w:val="single" w:sz="4" w:space="1" w:color="auto"/>
              </w:pBdr>
              <w:spacing w:line="340" w:lineRule="exact"/>
              <w:jc w:val="center"/>
              <w:rPr>
                <w:rFonts w:ascii="Arial" w:hAnsi="Arial" w:cs="Arial"/>
                <w:sz w:val="18"/>
                <w:szCs w:val="18"/>
                <w:lang w:eastAsia="ja-JP"/>
              </w:rPr>
            </w:pPr>
            <w:r w:rsidRPr="00C10D0A">
              <w:rPr>
                <w:rFonts w:ascii="Arial" w:hAnsi="Arial" w:cs="Arial"/>
                <w:spacing w:val="-8"/>
                <w:sz w:val="18"/>
                <w:szCs w:val="18"/>
                <w:lang w:eastAsia="ja-JP"/>
              </w:rPr>
              <w:t>30 June  2025</w:t>
            </w:r>
          </w:p>
        </w:tc>
        <w:tc>
          <w:tcPr>
            <w:tcW w:w="1274" w:type="dxa"/>
            <w:vAlign w:val="bottom"/>
          </w:tcPr>
          <w:p w14:paraId="724E2F97" w14:textId="6A31366A" w:rsidR="00977696" w:rsidRPr="00C10D0A" w:rsidRDefault="00977696" w:rsidP="00977696">
            <w:pPr>
              <w:pBdr>
                <w:bottom w:val="single" w:sz="4" w:space="1" w:color="auto"/>
              </w:pBdr>
              <w:spacing w:line="340" w:lineRule="exact"/>
              <w:ind w:left="-117"/>
              <w:jc w:val="center"/>
              <w:rPr>
                <w:rFonts w:ascii="Arial" w:eastAsia="Times New Roman" w:hAnsi="Arial" w:cs="Arial"/>
                <w:sz w:val="18"/>
                <w:szCs w:val="18"/>
              </w:rPr>
            </w:pPr>
            <w:r w:rsidRPr="00C10D0A">
              <w:rPr>
                <w:rFonts w:ascii="Arial" w:eastAsia="Times New Roman" w:hAnsi="Arial" w:cs="Arial"/>
                <w:sz w:val="18"/>
                <w:szCs w:val="18"/>
              </w:rPr>
              <w:t>31 December 2024</w:t>
            </w:r>
          </w:p>
        </w:tc>
        <w:tc>
          <w:tcPr>
            <w:tcW w:w="1273" w:type="dxa"/>
            <w:vAlign w:val="bottom"/>
          </w:tcPr>
          <w:p w14:paraId="3C84A9A5" w14:textId="10BBA12A" w:rsidR="00977696" w:rsidRPr="00C10D0A" w:rsidRDefault="00977696" w:rsidP="00977696">
            <w:pPr>
              <w:pBdr>
                <w:bottom w:val="single" w:sz="4" w:space="1" w:color="auto"/>
              </w:pBdr>
              <w:spacing w:line="340" w:lineRule="exact"/>
              <w:jc w:val="center"/>
              <w:rPr>
                <w:rFonts w:ascii="Arial" w:hAnsi="Arial" w:cs="Arial"/>
                <w:sz w:val="18"/>
                <w:szCs w:val="18"/>
                <w:lang w:eastAsia="ja-JP"/>
              </w:rPr>
            </w:pPr>
            <w:r w:rsidRPr="00C10D0A">
              <w:rPr>
                <w:rFonts w:ascii="Arial" w:hAnsi="Arial" w:cs="Arial"/>
                <w:spacing w:val="-8"/>
                <w:sz w:val="18"/>
                <w:szCs w:val="18"/>
                <w:lang w:eastAsia="ja-JP"/>
              </w:rPr>
              <w:t>30 June  2025</w:t>
            </w:r>
          </w:p>
        </w:tc>
        <w:tc>
          <w:tcPr>
            <w:tcW w:w="1274" w:type="dxa"/>
            <w:vAlign w:val="bottom"/>
          </w:tcPr>
          <w:p w14:paraId="486CE719" w14:textId="3CFE7FF0" w:rsidR="00977696" w:rsidRPr="00C10D0A" w:rsidRDefault="00977696" w:rsidP="00977696">
            <w:pPr>
              <w:pBdr>
                <w:bottom w:val="single" w:sz="4" w:space="1" w:color="auto"/>
              </w:pBdr>
              <w:spacing w:line="340" w:lineRule="exact"/>
              <w:ind w:left="-117"/>
              <w:jc w:val="center"/>
              <w:rPr>
                <w:rFonts w:ascii="Arial" w:eastAsia="Times New Roman" w:hAnsi="Arial" w:cs="Arial"/>
                <w:sz w:val="18"/>
                <w:szCs w:val="18"/>
              </w:rPr>
            </w:pPr>
            <w:r w:rsidRPr="00C10D0A">
              <w:rPr>
                <w:rFonts w:ascii="Arial" w:eastAsia="Times New Roman" w:hAnsi="Arial" w:cs="Arial"/>
                <w:sz w:val="18"/>
                <w:szCs w:val="18"/>
              </w:rPr>
              <w:t>31 December 2024</w:t>
            </w:r>
          </w:p>
        </w:tc>
      </w:tr>
      <w:tr w:rsidR="006F1206" w:rsidRPr="00C10D0A" w14:paraId="2532E3F6" w14:textId="77777777" w:rsidTr="00C00E24">
        <w:tc>
          <w:tcPr>
            <w:tcW w:w="4050" w:type="dxa"/>
            <w:vAlign w:val="bottom"/>
          </w:tcPr>
          <w:p w14:paraId="035DEBB6" w14:textId="2557DC51" w:rsidR="006F1206" w:rsidRPr="00C10D0A" w:rsidRDefault="006F1206" w:rsidP="006F1206">
            <w:pPr>
              <w:spacing w:line="340" w:lineRule="exact"/>
              <w:jc w:val="thaiDistribute"/>
              <w:rPr>
                <w:rFonts w:ascii="Arial" w:hAnsi="Arial" w:cs="Arial"/>
                <w:sz w:val="18"/>
                <w:szCs w:val="18"/>
              </w:rPr>
            </w:pPr>
            <w:r w:rsidRPr="00C10D0A">
              <w:rPr>
                <w:rFonts w:ascii="Arial" w:hAnsi="Arial" w:cs="Arial"/>
                <w:sz w:val="18"/>
                <w:szCs w:val="18"/>
              </w:rPr>
              <w:t xml:space="preserve">Trade receivables - related parties </w:t>
            </w:r>
          </w:p>
        </w:tc>
        <w:tc>
          <w:tcPr>
            <w:tcW w:w="1273" w:type="dxa"/>
            <w:vAlign w:val="bottom"/>
          </w:tcPr>
          <w:p w14:paraId="452867A7" w14:textId="2CFB3E26" w:rsidR="006F1206" w:rsidRPr="00C10D0A" w:rsidRDefault="0090041E" w:rsidP="006F1206">
            <w:pPr>
              <w:tabs>
                <w:tab w:val="decimal" w:pos="972"/>
              </w:tabs>
              <w:spacing w:line="340" w:lineRule="exact"/>
              <w:jc w:val="thaiDistribute"/>
              <w:rPr>
                <w:rFonts w:ascii="Arial" w:eastAsia="Batang" w:hAnsi="Arial" w:cs="Arial"/>
                <w:sz w:val="18"/>
                <w:szCs w:val="18"/>
              </w:rPr>
            </w:pPr>
            <w:r w:rsidRPr="00C10D0A">
              <w:rPr>
                <w:rFonts w:ascii="Arial" w:eastAsia="Batang" w:hAnsi="Arial" w:cs="Arial"/>
                <w:sz w:val="18"/>
                <w:szCs w:val="18"/>
              </w:rPr>
              <w:t>5,434</w:t>
            </w:r>
          </w:p>
        </w:tc>
        <w:tc>
          <w:tcPr>
            <w:tcW w:w="1274" w:type="dxa"/>
            <w:vAlign w:val="bottom"/>
          </w:tcPr>
          <w:p w14:paraId="3A1D56E6" w14:textId="24B22BF9" w:rsidR="006F1206" w:rsidRPr="00C10D0A" w:rsidRDefault="006F1206" w:rsidP="006F1206">
            <w:pPr>
              <w:tabs>
                <w:tab w:val="decimal" w:pos="972"/>
              </w:tabs>
              <w:spacing w:line="340" w:lineRule="exact"/>
              <w:jc w:val="thaiDistribute"/>
              <w:rPr>
                <w:rFonts w:ascii="Arial" w:eastAsia="Batang" w:hAnsi="Arial" w:cs="Arial"/>
                <w:sz w:val="18"/>
                <w:szCs w:val="18"/>
                <w:cs/>
              </w:rPr>
            </w:pPr>
            <w:r w:rsidRPr="00C10D0A">
              <w:rPr>
                <w:rFonts w:ascii="Arial" w:hAnsi="Arial" w:cs="Arial"/>
                <w:sz w:val="18"/>
                <w:szCs w:val="18"/>
              </w:rPr>
              <w:t>4,843</w:t>
            </w:r>
          </w:p>
        </w:tc>
        <w:tc>
          <w:tcPr>
            <w:tcW w:w="1273" w:type="dxa"/>
            <w:vAlign w:val="bottom"/>
          </w:tcPr>
          <w:p w14:paraId="129B783E" w14:textId="2D4DF125" w:rsidR="006F1206" w:rsidRPr="00C10D0A" w:rsidRDefault="0090041E" w:rsidP="006F1206">
            <w:pPr>
              <w:tabs>
                <w:tab w:val="decimal" w:pos="972"/>
              </w:tabs>
              <w:spacing w:line="340" w:lineRule="exact"/>
              <w:jc w:val="thaiDistribute"/>
              <w:rPr>
                <w:rFonts w:ascii="Arial" w:eastAsia="Batang" w:hAnsi="Arial" w:cs="Arial"/>
                <w:sz w:val="18"/>
                <w:szCs w:val="18"/>
              </w:rPr>
            </w:pPr>
            <w:r w:rsidRPr="00C10D0A">
              <w:rPr>
                <w:rFonts w:ascii="Arial" w:eastAsia="Batang" w:hAnsi="Arial" w:cs="Arial"/>
                <w:sz w:val="18"/>
                <w:szCs w:val="18"/>
              </w:rPr>
              <w:t>28,764</w:t>
            </w:r>
          </w:p>
        </w:tc>
        <w:tc>
          <w:tcPr>
            <w:tcW w:w="1274" w:type="dxa"/>
            <w:vAlign w:val="bottom"/>
          </w:tcPr>
          <w:p w14:paraId="7160AF52" w14:textId="5C0B0779" w:rsidR="006F1206" w:rsidRPr="00C10D0A" w:rsidRDefault="006F1206" w:rsidP="006F1206">
            <w:pPr>
              <w:tabs>
                <w:tab w:val="decimal" w:pos="972"/>
              </w:tabs>
              <w:spacing w:line="340" w:lineRule="exact"/>
              <w:jc w:val="thaiDistribute"/>
              <w:rPr>
                <w:rFonts w:ascii="Arial" w:eastAsia="Batang" w:hAnsi="Arial" w:cs="Arial"/>
                <w:sz w:val="18"/>
                <w:szCs w:val="18"/>
              </w:rPr>
            </w:pPr>
            <w:r w:rsidRPr="00C10D0A">
              <w:rPr>
                <w:rFonts w:ascii="Arial" w:hAnsi="Arial" w:cs="Arial"/>
                <w:sz w:val="18"/>
                <w:szCs w:val="18"/>
              </w:rPr>
              <w:t>34,506</w:t>
            </w:r>
          </w:p>
        </w:tc>
      </w:tr>
      <w:tr w:rsidR="006F1206" w:rsidRPr="00C10D0A" w14:paraId="7E1F354D" w14:textId="77777777" w:rsidTr="00C00E24">
        <w:tc>
          <w:tcPr>
            <w:tcW w:w="4050" w:type="dxa"/>
            <w:vAlign w:val="bottom"/>
          </w:tcPr>
          <w:p w14:paraId="2C6021EB" w14:textId="77777777" w:rsidR="006F1206" w:rsidRPr="00C10D0A" w:rsidRDefault="006F1206" w:rsidP="006F1206">
            <w:pPr>
              <w:spacing w:line="340" w:lineRule="exact"/>
              <w:jc w:val="thaiDistribute"/>
              <w:rPr>
                <w:rFonts w:ascii="Arial" w:hAnsi="Arial" w:cs="Arial"/>
                <w:sz w:val="18"/>
                <w:szCs w:val="18"/>
              </w:rPr>
            </w:pPr>
            <w:r w:rsidRPr="00C10D0A">
              <w:rPr>
                <w:rFonts w:ascii="Arial" w:hAnsi="Arial" w:cs="Arial"/>
                <w:sz w:val="18"/>
                <w:szCs w:val="18"/>
              </w:rPr>
              <w:t>Trade receivables - unrelated parties - net</w:t>
            </w:r>
          </w:p>
        </w:tc>
        <w:tc>
          <w:tcPr>
            <w:tcW w:w="1273" w:type="dxa"/>
            <w:vAlign w:val="bottom"/>
          </w:tcPr>
          <w:p w14:paraId="7F020E22" w14:textId="42B778FB" w:rsidR="006F1206" w:rsidRPr="00C10D0A" w:rsidRDefault="0090041E" w:rsidP="006F1206">
            <w:pPr>
              <w:tabs>
                <w:tab w:val="decimal" w:pos="972"/>
              </w:tabs>
              <w:spacing w:line="340" w:lineRule="exact"/>
              <w:jc w:val="thaiDistribute"/>
              <w:rPr>
                <w:rFonts w:ascii="Arial" w:eastAsia="Batang" w:hAnsi="Arial" w:cs="Arial"/>
                <w:sz w:val="18"/>
                <w:szCs w:val="18"/>
              </w:rPr>
            </w:pPr>
            <w:r w:rsidRPr="00C10D0A">
              <w:rPr>
                <w:rFonts w:ascii="Arial" w:eastAsia="Batang" w:hAnsi="Arial" w:cs="Arial"/>
                <w:sz w:val="18"/>
                <w:szCs w:val="18"/>
              </w:rPr>
              <w:t>11,140,031</w:t>
            </w:r>
          </w:p>
        </w:tc>
        <w:tc>
          <w:tcPr>
            <w:tcW w:w="1274" w:type="dxa"/>
            <w:vAlign w:val="bottom"/>
          </w:tcPr>
          <w:p w14:paraId="0CE51F6C" w14:textId="30319567" w:rsidR="006F1206" w:rsidRPr="00C10D0A" w:rsidRDefault="006F1206" w:rsidP="006F1206">
            <w:pPr>
              <w:tabs>
                <w:tab w:val="decimal" w:pos="972"/>
              </w:tabs>
              <w:spacing w:line="340" w:lineRule="exact"/>
              <w:jc w:val="thaiDistribute"/>
              <w:rPr>
                <w:rFonts w:ascii="Arial" w:eastAsia="Batang" w:hAnsi="Arial" w:cs="Arial"/>
                <w:sz w:val="18"/>
                <w:szCs w:val="18"/>
              </w:rPr>
            </w:pPr>
            <w:r w:rsidRPr="00C10D0A">
              <w:rPr>
                <w:rFonts w:ascii="Arial" w:hAnsi="Arial" w:cs="Arial"/>
                <w:sz w:val="18"/>
                <w:szCs w:val="18"/>
              </w:rPr>
              <w:t>11,606,479</w:t>
            </w:r>
          </w:p>
        </w:tc>
        <w:tc>
          <w:tcPr>
            <w:tcW w:w="1273" w:type="dxa"/>
            <w:vAlign w:val="bottom"/>
          </w:tcPr>
          <w:p w14:paraId="4CF32975" w14:textId="6155D81F" w:rsidR="006F1206" w:rsidRPr="00C10D0A" w:rsidRDefault="0090041E" w:rsidP="006F1206">
            <w:pPr>
              <w:tabs>
                <w:tab w:val="decimal" w:pos="972"/>
              </w:tabs>
              <w:spacing w:line="340" w:lineRule="exact"/>
              <w:jc w:val="thaiDistribute"/>
              <w:rPr>
                <w:rFonts w:ascii="Arial" w:eastAsia="Batang" w:hAnsi="Arial" w:cs="Arial"/>
                <w:sz w:val="18"/>
                <w:szCs w:val="18"/>
              </w:rPr>
            </w:pPr>
            <w:r w:rsidRPr="00C10D0A">
              <w:rPr>
                <w:rFonts w:ascii="Arial" w:eastAsia="Batang" w:hAnsi="Arial" w:cs="Arial"/>
                <w:sz w:val="18"/>
                <w:szCs w:val="18"/>
              </w:rPr>
              <w:t>2,226,708</w:t>
            </w:r>
          </w:p>
        </w:tc>
        <w:tc>
          <w:tcPr>
            <w:tcW w:w="1274" w:type="dxa"/>
            <w:vAlign w:val="bottom"/>
          </w:tcPr>
          <w:p w14:paraId="278A4253" w14:textId="441C77E8" w:rsidR="006F1206" w:rsidRPr="00C10D0A" w:rsidRDefault="006F1206" w:rsidP="006F1206">
            <w:pPr>
              <w:tabs>
                <w:tab w:val="decimal" w:pos="972"/>
              </w:tabs>
              <w:spacing w:line="340" w:lineRule="exact"/>
              <w:jc w:val="thaiDistribute"/>
              <w:rPr>
                <w:rFonts w:ascii="Arial" w:eastAsia="Batang" w:hAnsi="Arial" w:cs="Arial"/>
                <w:sz w:val="18"/>
                <w:szCs w:val="18"/>
              </w:rPr>
            </w:pPr>
            <w:r w:rsidRPr="00C10D0A">
              <w:rPr>
                <w:rFonts w:ascii="Arial" w:hAnsi="Arial" w:cs="Arial"/>
                <w:sz w:val="18"/>
                <w:szCs w:val="18"/>
              </w:rPr>
              <w:t>2,238,418</w:t>
            </w:r>
          </w:p>
        </w:tc>
      </w:tr>
      <w:tr w:rsidR="006F1206" w:rsidRPr="00C10D0A" w14:paraId="70739C83" w14:textId="77777777" w:rsidTr="00C00E24">
        <w:tc>
          <w:tcPr>
            <w:tcW w:w="4050" w:type="dxa"/>
            <w:vAlign w:val="bottom"/>
          </w:tcPr>
          <w:p w14:paraId="0E4CD24C" w14:textId="75D6EC26" w:rsidR="006F1206" w:rsidRPr="00C10D0A" w:rsidRDefault="006F1206" w:rsidP="006F1206">
            <w:pPr>
              <w:spacing w:line="340" w:lineRule="exact"/>
              <w:jc w:val="thaiDistribute"/>
              <w:rPr>
                <w:rFonts w:ascii="Arial" w:hAnsi="Arial" w:cs="Arial"/>
                <w:sz w:val="18"/>
                <w:szCs w:val="18"/>
              </w:rPr>
            </w:pPr>
            <w:r w:rsidRPr="00C10D0A">
              <w:rPr>
                <w:rFonts w:ascii="Arial" w:hAnsi="Arial" w:cs="Arial"/>
                <w:sz w:val="18"/>
                <w:szCs w:val="18"/>
              </w:rPr>
              <w:t xml:space="preserve">Other </w:t>
            </w:r>
            <w:r w:rsidR="00566DF9" w:rsidRPr="00C10D0A">
              <w:rPr>
                <w:rFonts w:ascii="Arial" w:hAnsi="Arial" w:cs="Arial"/>
                <w:sz w:val="18"/>
                <w:szCs w:val="18"/>
              </w:rPr>
              <w:t xml:space="preserve">current </w:t>
            </w:r>
            <w:r w:rsidRPr="00C10D0A">
              <w:rPr>
                <w:rFonts w:ascii="Arial" w:hAnsi="Arial" w:cs="Arial"/>
                <w:sz w:val="18"/>
                <w:szCs w:val="18"/>
              </w:rPr>
              <w:t>receivables - related parties</w:t>
            </w:r>
          </w:p>
        </w:tc>
        <w:tc>
          <w:tcPr>
            <w:tcW w:w="1273" w:type="dxa"/>
            <w:vAlign w:val="bottom"/>
          </w:tcPr>
          <w:p w14:paraId="342C62E2" w14:textId="23C09042" w:rsidR="006F1206" w:rsidRPr="00C10D0A" w:rsidRDefault="0090041E" w:rsidP="006F1206">
            <w:pPr>
              <w:tabs>
                <w:tab w:val="decimal" w:pos="972"/>
              </w:tabs>
              <w:spacing w:line="340" w:lineRule="exact"/>
              <w:jc w:val="thaiDistribute"/>
              <w:rPr>
                <w:rFonts w:ascii="Arial" w:eastAsia="Batang" w:hAnsi="Arial" w:cs="Arial"/>
                <w:sz w:val="18"/>
                <w:szCs w:val="18"/>
              </w:rPr>
            </w:pPr>
            <w:r w:rsidRPr="00C10D0A">
              <w:rPr>
                <w:rFonts w:ascii="Arial" w:eastAsia="Batang" w:hAnsi="Arial" w:cs="Arial"/>
                <w:sz w:val="18"/>
                <w:szCs w:val="18"/>
              </w:rPr>
              <w:t>2,486</w:t>
            </w:r>
          </w:p>
        </w:tc>
        <w:tc>
          <w:tcPr>
            <w:tcW w:w="1274" w:type="dxa"/>
            <w:vAlign w:val="bottom"/>
          </w:tcPr>
          <w:p w14:paraId="25DA5790" w14:textId="55313E7C" w:rsidR="006F1206" w:rsidRPr="00C10D0A" w:rsidRDefault="006F1206" w:rsidP="006F1206">
            <w:pPr>
              <w:tabs>
                <w:tab w:val="decimal" w:pos="972"/>
              </w:tabs>
              <w:spacing w:line="340" w:lineRule="exact"/>
              <w:jc w:val="thaiDistribute"/>
              <w:rPr>
                <w:rFonts w:ascii="Arial" w:eastAsia="Batang" w:hAnsi="Arial" w:cs="Arial"/>
                <w:sz w:val="18"/>
                <w:szCs w:val="18"/>
              </w:rPr>
            </w:pPr>
            <w:r w:rsidRPr="00C10D0A">
              <w:rPr>
                <w:rFonts w:ascii="Arial" w:hAnsi="Arial" w:cs="Arial"/>
                <w:sz w:val="18"/>
                <w:szCs w:val="18"/>
              </w:rPr>
              <w:t>1,306</w:t>
            </w:r>
          </w:p>
        </w:tc>
        <w:tc>
          <w:tcPr>
            <w:tcW w:w="1273" w:type="dxa"/>
            <w:vAlign w:val="bottom"/>
          </w:tcPr>
          <w:p w14:paraId="445DF286" w14:textId="4F9329BE" w:rsidR="006F1206" w:rsidRPr="00C10D0A" w:rsidRDefault="0090041E" w:rsidP="006F1206">
            <w:pPr>
              <w:tabs>
                <w:tab w:val="decimal" w:pos="972"/>
              </w:tabs>
              <w:spacing w:line="340" w:lineRule="exact"/>
              <w:jc w:val="thaiDistribute"/>
              <w:rPr>
                <w:rFonts w:ascii="Arial" w:eastAsia="Batang" w:hAnsi="Arial" w:cs="Arial"/>
                <w:sz w:val="18"/>
                <w:szCs w:val="18"/>
              </w:rPr>
            </w:pPr>
            <w:r w:rsidRPr="00C10D0A">
              <w:rPr>
                <w:rFonts w:ascii="Arial" w:eastAsia="Batang" w:hAnsi="Arial" w:cs="Arial"/>
                <w:sz w:val="18"/>
                <w:szCs w:val="18"/>
              </w:rPr>
              <w:t>225,265</w:t>
            </w:r>
          </w:p>
        </w:tc>
        <w:tc>
          <w:tcPr>
            <w:tcW w:w="1274" w:type="dxa"/>
            <w:vAlign w:val="bottom"/>
          </w:tcPr>
          <w:p w14:paraId="632DD5E5" w14:textId="1F4F464C" w:rsidR="006F1206" w:rsidRPr="00C10D0A" w:rsidRDefault="006F1206" w:rsidP="006F1206">
            <w:pPr>
              <w:tabs>
                <w:tab w:val="decimal" w:pos="972"/>
              </w:tabs>
              <w:spacing w:line="340" w:lineRule="exact"/>
              <w:jc w:val="thaiDistribute"/>
              <w:rPr>
                <w:rFonts w:ascii="Arial" w:eastAsia="Batang" w:hAnsi="Arial" w:cs="Arial"/>
                <w:sz w:val="18"/>
                <w:szCs w:val="18"/>
              </w:rPr>
            </w:pPr>
            <w:r w:rsidRPr="00C10D0A">
              <w:rPr>
                <w:rFonts w:ascii="Arial" w:hAnsi="Arial" w:cs="Arial"/>
                <w:sz w:val="18"/>
                <w:szCs w:val="18"/>
              </w:rPr>
              <w:t>278,606</w:t>
            </w:r>
          </w:p>
        </w:tc>
      </w:tr>
      <w:tr w:rsidR="006F1206" w:rsidRPr="00C10D0A" w14:paraId="7C23E59D" w14:textId="77777777" w:rsidTr="00C00E24">
        <w:tc>
          <w:tcPr>
            <w:tcW w:w="4050" w:type="dxa"/>
            <w:vAlign w:val="bottom"/>
          </w:tcPr>
          <w:p w14:paraId="1E484421" w14:textId="2482D390" w:rsidR="006F1206" w:rsidRPr="00C10D0A" w:rsidRDefault="006F1206" w:rsidP="006F1206">
            <w:pPr>
              <w:spacing w:line="340" w:lineRule="exact"/>
              <w:jc w:val="thaiDistribute"/>
              <w:rPr>
                <w:rFonts w:ascii="Arial" w:hAnsi="Arial" w:cs="Arial"/>
                <w:spacing w:val="-2"/>
                <w:sz w:val="18"/>
                <w:szCs w:val="18"/>
              </w:rPr>
            </w:pPr>
            <w:r w:rsidRPr="00C10D0A">
              <w:rPr>
                <w:rFonts w:ascii="Arial" w:hAnsi="Arial" w:cs="Arial"/>
                <w:spacing w:val="-2"/>
                <w:sz w:val="18"/>
                <w:szCs w:val="18"/>
              </w:rPr>
              <w:t xml:space="preserve">Other </w:t>
            </w:r>
            <w:r w:rsidR="00566DF9" w:rsidRPr="00C10D0A">
              <w:rPr>
                <w:rFonts w:ascii="Arial" w:hAnsi="Arial" w:cs="Arial"/>
                <w:spacing w:val="-2"/>
                <w:sz w:val="18"/>
                <w:szCs w:val="18"/>
              </w:rPr>
              <w:t xml:space="preserve">current </w:t>
            </w:r>
            <w:r w:rsidRPr="00C10D0A">
              <w:rPr>
                <w:rFonts w:ascii="Arial" w:hAnsi="Arial" w:cs="Arial"/>
                <w:spacing w:val="-2"/>
                <w:sz w:val="18"/>
                <w:szCs w:val="18"/>
              </w:rPr>
              <w:t>receivables - unrelated parties - net</w:t>
            </w:r>
          </w:p>
        </w:tc>
        <w:tc>
          <w:tcPr>
            <w:tcW w:w="1273" w:type="dxa"/>
            <w:vAlign w:val="bottom"/>
          </w:tcPr>
          <w:p w14:paraId="556A6740" w14:textId="545C597B" w:rsidR="006F1206" w:rsidRPr="00C10D0A" w:rsidRDefault="0090041E" w:rsidP="000D7EE1">
            <w:pPr>
              <w:pBdr>
                <w:bottom w:val="single" w:sz="4" w:space="1" w:color="auto"/>
              </w:pBdr>
              <w:tabs>
                <w:tab w:val="decimal" w:pos="972"/>
              </w:tabs>
              <w:spacing w:line="340" w:lineRule="exact"/>
              <w:jc w:val="thaiDistribute"/>
              <w:rPr>
                <w:rFonts w:ascii="Arial" w:eastAsia="Batang" w:hAnsi="Arial" w:cs="Arial"/>
                <w:sz w:val="18"/>
                <w:szCs w:val="18"/>
              </w:rPr>
            </w:pPr>
            <w:r w:rsidRPr="00C10D0A">
              <w:rPr>
                <w:rFonts w:ascii="Arial" w:eastAsia="Batang" w:hAnsi="Arial" w:cs="Arial"/>
                <w:sz w:val="18"/>
                <w:szCs w:val="18"/>
              </w:rPr>
              <w:t>332,350</w:t>
            </w:r>
          </w:p>
        </w:tc>
        <w:tc>
          <w:tcPr>
            <w:tcW w:w="1274" w:type="dxa"/>
            <w:vAlign w:val="bottom"/>
          </w:tcPr>
          <w:p w14:paraId="6E07E41B" w14:textId="5CA4E8F9" w:rsidR="006F1206" w:rsidRPr="00C10D0A" w:rsidRDefault="006F1206" w:rsidP="000D7EE1">
            <w:pPr>
              <w:pBdr>
                <w:bottom w:val="single" w:sz="4" w:space="1" w:color="auto"/>
              </w:pBdr>
              <w:tabs>
                <w:tab w:val="decimal" w:pos="972"/>
              </w:tabs>
              <w:spacing w:line="340" w:lineRule="exact"/>
              <w:jc w:val="thaiDistribute"/>
              <w:rPr>
                <w:rFonts w:ascii="Arial" w:eastAsia="Batang" w:hAnsi="Arial" w:cs="Arial"/>
                <w:sz w:val="18"/>
                <w:szCs w:val="18"/>
              </w:rPr>
            </w:pPr>
            <w:r w:rsidRPr="00C10D0A">
              <w:rPr>
                <w:rFonts w:ascii="Arial" w:hAnsi="Arial" w:cs="Arial"/>
                <w:sz w:val="18"/>
                <w:szCs w:val="18"/>
              </w:rPr>
              <w:t>293,841</w:t>
            </w:r>
          </w:p>
        </w:tc>
        <w:tc>
          <w:tcPr>
            <w:tcW w:w="1273" w:type="dxa"/>
            <w:vAlign w:val="bottom"/>
          </w:tcPr>
          <w:p w14:paraId="3FC6C231" w14:textId="24C6B2DA" w:rsidR="006F1206" w:rsidRPr="00C10D0A" w:rsidRDefault="0090041E" w:rsidP="000D7EE1">
            <w:pPr>
              <w:pBdr>
                <w:bottom w:val="single" w:sz="4" w:space="1" w:color="auto"/>
              </w:pBdr>
              <w:tabs>
                <w:tab w:val="decimal" w:pos="972"/>
              </w:tabs>
              <w:spacing w:line="340" w:lineRule="exact"/>
              <w:jc w:val="thaiDistribute"/>
              <w:rPr>
                <w:rFonts w:ascii="Arial" w:eastAsia="Batang" w:hAnsi="Arial" w:cs="Arial"/>
                <w:sz w:val="18"/>
                <w:szCs w:val="18"/>
              </w:rPr>
            </w:pPr>
            <w:r w:rsidRPr="00C10D0A">
              <w:rPr>
                <w:rFonts w:ascii="Arial" w:eastAsia="Batang" w:hAnsi="Arial" w:cs="Arial"/>
                <w:sz w:val="18"/>
                <w:szCs w:val="18"/>
              </w:rPr>
              <w:t>23,775</w:t>
            </w:r>
          </w:p>
        </w:tc>
        <w:tc>
          <w:tcPr>
            <w:tcW w:w="1274" w:type="dxa"/>
            <w:vAlign w:val="bottom"/>
          </w:tcPr>
          <w:p w14:paraId="4714984F" w14:textId="04D0CDF5" w:rsidR="006F1206" w:rsidRPr="00C10D0A" w:rsidRDefault="006F1206" w:rsidP="000D7EE1">
            <w:pPr>
              <w:pBdr>
                <w:bottom w:val="single" w:sz="4" w:space="1" w:color="auto"/>
              </w:pBdr>
              <w:tabs>
                <w:tab w:val="decimal" w:pos="972"/>
              </w:tabs>
              <w:spacing w:line="340" w:lineRule="exact"/>
              <w:jc w:val="thaiDistribute"/>
              <w:rPr>
                <w:rFonts w:ascii="Arial" w:eastAsia="Batang" w:hAnsi="Arial" w:cs="Arial"/>
                <w:sz w:val="18"/>
                <w:szCs w:val="18"/>
              </w:rPr>
            </w:pPr>
            <w:r w:rsidRPr="00C10D0A">
              <w:rPr>
                <w:rFonts w:ascii="Arial" w:hAnsi="Arial" w:cs="Arial"/>
                <w:sz w:val="18"/>
                <w:szCs w:val="18"/>
              </w:rPr>
              <w:t>31,320</w:t>
            </w:r>
          </w:p>
        </w:tc>
      </w:tr>
      <w:tr w:rsidR="006F1206" w:rsidRPr="00C10D0A" w14:paraId="6B38E8F2" w14:textId="77777777" w:rsidTr="00A6656C">
        <w:tc>
          <w:tcPr>
            <w:tcW w:w="4050" w:type="dxa"/>
            <w:vAlign w:val="bottom"/>
          </w:tcPr>
          <w:p w14:paraId="43EE2B86" w14:textId="594BCBBE" w:rsidR="006F1206" w:rsidRPr="00C10D0A" w:rsidRDefault="006F1206" w:rsidP="006F1206">
            <w:pPr>
              <w:spacing w:line="340" w:lineRule="exact"/>
              <w:ind w:left="162" w:right="-108" w:hanging="162"/>
              <w:rPr>
                <w:rFonts w:ascii="Arial" w:hAnsi="Arial" w:cs="Arial"/>
                <w:sz w:val="18"/>
                <w:szCs w:val="18"/>
              </w:rPr>
            </w:pPr>
            <w:r w:rsidRPr="00C10D0A">
              <w:rPr>
                <w:rFonts w:ascii="Arial" w:hAnsi="Arial" w:cs="Arial"/>
                <w:sz w:val="18"/>
                <w:szCs w:val="18"/>
              </w:rPr>
              <w:t xml:space="preserve">Total trade and other </w:t>
            </w:r>
            <w:r w:rsidR="00C159C3" w:rsidRPr="00C10D0A">
              <w:rPr>
                <w:rFonts w:ascii="Arial" w:hAnsi="Arial" w:cs="Arial"/>
                <w:sz w:val="18"/>
                <w:szCs w:val="18"/>
              </w:rPr>
              <w:t xml:space="preserve">current </w:t>
            </w:r>
            <w:r w:rsidRPr="00C10D0A">
              <w:rPr>
                <w:rFonts w:ascii="Arial" w:hAnsi="Arial" w:cs="Arial"/>
                <w:sz w:val="18"/>
                <w:szCs w:val="18"/>
              </w:rPr>
              <w:t>receivables - net</w:t>
            </w:r>
          </w:p>
        </w:tc>
        <w:tc>
          <w:tcPr>
            <w:tcW w:w="1273" w:type="dxa"/>
            <w:vAlign w:val="bottom"/>
          </w:tcPr>
          <w:p w14:paraId="23088175" w14:textId="73B674B0" w:rsidR="006F1206" w:rsidRPr="00C10D0A" w:rsidRDefault="0090041E" w:rsidP="006F1206">
            <w:pPr>
              <w:pBdr>
                <w:bottom w:val="double" w:sz="4" w:space="1" w:color="auto"/>
              </w:pBdr>
              <w:tabs>
                <w:tab w:val="decimal" w:pos="972"/>
              </w:tabs>
              <w:spacing w:line="340" w:lineRule="exact"/>
              <w:jc w:val="thaiDistribute"/>
              <w:rPr>
                <w:rFonts w:ascii="Arial" w:eastAsia="Batang" w:hAnsi="Arial" w:cs="Arial"/>
                <w:sz w:val="18"/>
                <w:szCs w:val="18"/>
              </w:rPr>
            </w:pPr>
            <w:r w:rsidRPr="00C10D0A">
              <w:rPr>
                <w:rFonts w:ascii="Arial" w:eastAsia="Batang" w:hAnsi="Arial" w:cs="Arial"/>
                <w:sz w:val="18"/>
                <w:szCs w:val="18"/>
              </w:rPr>
              <w:t>11,480,301</w:t>
            </w:r>
          </w:p>
        </w:tc>
        <w:tc>
          <w:tcPr>
            <w:tcW w:w="1274" w:type="dxa"/>
            <w:vAlign w:val="bottom"/>
          </w:tcPr>
          <w:p w14:paraId="185B2DD0" w14:textId="12DF184F" w:rsidR="006F1206" w:rsidRPr="00C10D0A" w:rsidRDefault="000D7EE1" w:rsidP="006F1206">
            <w:pPr>
              <w:pBdr>
                <w:bottom w:val="double" w:sz="4" w:space="1" w:color="auto"/>
              </w:pBdr>
              <w:tabs>
                <w:tab w:val="decimal" w:pos="972"/>
              </w:tabs>
              <w:spacing w:line="340" w:lineRule="exact"/>
              <w:jc w:val="thaiDistribute"/>
              <w:rPr>
                <w:rFonts w:ascii="Arial" w:eastAsia="Batang" w:hAnsi="Arial" w:cs="Arial"/>
                <w:sz w:val="18"/>
                <w:szCs w:val="18"/>
              </w:rPr>
            </w:pPr>
            <w:r w:rsidRPr="00C10D0A">
              <w:rPr>
                <w:rFonts w:ascii="Arial" w:hAnsi="Arial" w:cs="Arial"/>
                <w:sz w:val="18"/>
                <w:szCs w:val="18"/>
              </w:rPr>
              <w:t>11,906,469</w:t>
            </w:r>
          </w:p>
        </w:tc>
        <w:tc>
          <w:tcPr>
            <w:tcW w:w="1273" w:type="dxa"/>
            <w:vAlign w:val="bottom"/>
          </w:tcPr>
          <w:p w14:paraId="7CF942E6" w14:textId="59060749" w:rsidR="006F1206" w:rsidRPr="00C10D0A" w:rsidRDefault="0090041E" w:rsidP="006F1206">
            <w:pPr>
              <w:pBdr>
                <w:bottom w:val="double" w:sz="4" w:space="1" w:color="auto"/>
              </w:pBdr>
              <w:tabs>
                <w:tab w:val="decimal" w:pos="972"/>
              </w:tabs>
              <w:spacing w:line="340" w:lineRule="exact"/>
              <w:jc w:val="thaiDistribute"/>
              <w:rPr>
                <w:rFonts w:ascii="Arial" w:eastAsia="Batang" w:hAnsi="Arial" w:cs="Arial"/>
                <w:sz w:val="18"/>
                <w:szCs w:val="18"/>
              </w:rPr>
            </w:pPr>
            <w:r w:rsidRPr="00C10D0A">
              <w:rPr>
                <w:rFonts w:ascii="Arial" w:eastAsia="Batang" w:hAnsi="Arial" w:cs="Arial"/>
                <w:sz w:val="18"/>
                <w:szCs w:val="18"/>
              </w:rPr>
              <w:t>2,504,512</w:t>
            </w:r>
          </w:p>
        </w:tc>
        <w:tc>
          <w:tcPr>
            <w:tcW w:w="1274" w:type="dxa"/>
            <w:vAlign w:val="bottom"/>
          </w:tcPr>
          <w:p w14:paraId="0188768E" w14:textId="52D8185C" w:rsidR="006F1206" w:rsidRPr="00C10D0A" w:rsidRDefault="000D7EE1" w:rsidP="006F1206">
            <w:pPr>
              <w:pBdr>
                <w:bottom w:val="double" w:sz="4" w:space="1" w:color="auto"/>
              </w:pBdr>
              <w:tabs>
                <w:tab w:val="decimal" w:pos="972"/>
              </w:tabs>
              <w:spacing w:line="340" w:lineRule="exact"/>
              <w:jc w:val="thaiDistribute"/>
              <w:rPr>
                <w:rFonts w:ascii="Arial" w:eastAsia="Batang" w:hAnsi="Arial" w:cs="Arial"/>
                <w:sz w:val="18"/>
                <w:szCs w:val="18"/>
              </w:rPr>
            </w:pPr>
            <w:r w:rsidRPr="00C10D0A">
              <w:rPr>
                <w:rFonts w:ascii="Arial" w:hAnsi="Arial" w:cs="Arial"/>
                <w:sz w:val="18"/>
                <w:szCs w:val="18"/>
              </w:rPr>
              <w:t>2,582,850</w:t>
            </w:r>
          </w:p>
        </w:tc>
      </w:tr>
    </w:tbl>
    <w:p w14:paraId="30E93CD0" w14:textId="77777777" w:rsidR="00B267E4" w:rsidRPr="00C10D0A" w:rsidRDefault="0099007B" w:rsidP="00D73134">
      <w:pPr>
        <w:spacing w:before="240" w:after="120" w:line="380" w:lineRule="exact"/>
        <w:ind w:left="547" w:hanging="547"/>
        <w:jc w:val="thaiDistribute"/>
        <w:rPr>
          <w:rFonts w:ascii="Arial" w:hAnsi="Arial" w:cs="Arial"/>
          <w:sz w:val="22"/>
          <w:szCs w:val="22"/>
        </w:rPr>
      </w:pPr>
      <w:r w:rsidRPr="00C10D0A">
        <w:rPr>
          <w:rFonts w:ascii="Arial" w:hAnsi="Arial" w:cs="Arial"/>
          <w:sz w:val="22"/>
          <w:szCs w:val="22"/>
        </w:rPr>
        <w:tab/>
      </w:r>
    </w:p>
    <w:p w14:paraId="5D67038E" w14:textId="77777777" w:rsidR="00B267E4" w:rsidRPr="00C10D0A" w:rsidRDefault="00B267E4">
      <w:pPr>
        <w:overflowPunct/>
        <w:autoSpaceDE/>
        <w:autoSpaceDN/>
        <w:adjustRightInd/>
        <w:textAlignment w:val="auto"/>
        <w:rPr>
          <w:rFonts w:ascii="Arial" w:hAnsi="Arial" w:cs="Arial"/>
          <w:sz w:val="22"/>
          <w:szCs w:val="22"/>
        </w:rPr>
      </w:pPr>
      <w:r w:rsidRPr="00C10D0A">
        <w:rPr>
          <w:rFonts w:ascii="Arial" w:hAnsi="Arial" w:cs="Arial"/>
          <w:sz w:val="22"/>
          <w:szCs w:val="22"/>
        </w:rPr>
        <w:br w:type="page"/>
      </w:r>
    </w:p>
    <w:p w14:paraId="014D7113" w14:textId="540057E5" w:rsidR="007D57DD" w:rsidRPr="00C10D0A" w:rsidRDefault="00B267E4" w:rsidP="00B267E4">
      <w:pPr>
        <w:spacing w:before="240" w:after="120" w:line="380" w:lineRule="exact"/>
        <w:ind w:left="547" w:hanging="547"/>
        <w:jc w:val="thaiDistribute"/>
        <w:rPr>
          <w:rFonts w:ascii="Arial" w:hAnsi="Arial" w:cs="Arial"/>
          <w:sz w:val="22"/>
          <w:szCs w:val="22"/>
        </w:rPr>
      </w:pPr>
      <w:r w:rsidRPr="00C10D0A">
        <w:rPr>
          <w:rFonts w:ascii="Arial" w:hAnsi="Arial" w:cs="Arial"/>
          <w:sz w:val="22"/>
          <w:szCs w:val="22"/>
        </w:rPr>
        <w:lastRenderedPageBreak/>
        <w:tab/>
      </w:r>
      <w:r w:rsidR="00355E7E" w:rsidRPr="00C10D0A">
        <w:rPr>
          <w:rFonts w:ascii="Arial" w:hAnsi="Arial" w:cs="Arial"/>
          <w:sz w:val="22"/>
          <w:szCs w:val="22"/>
        </w:rPr>
        <w:t xml:space="preserve">As at </w:t>
      </w:r>
      <w:r w:rsidR="004922EA" w:rsidRPr="00C10D0A">
        <w:rPr>
          <w:rFonts w:ascii="Arial" w:hAnsi="Arial" w:cs="Arial"/>
          <w:sz w:val="22"/>
          <w:szCs w:val="22"/>
        </w:rPr>
        <w:t>3</w:t>
      </w:r>
      <w:r w:rsidR="00977696" w:rsidRPr="00C10D0A">
        <w:rPr>
          <w:rFonts w:ascii="Arial" w:hAnsi="Arial" w:cs="Arial"/>
          <w:sz w:val="22"/>
          <w:szCs w:val="22"/>
        </w:rPr>
        <w:t>0</w:t>
      </w:r>
      <w:r w:rsidR="004922EA" w:rsidRPr="00C10D0A">
        <w:rPr>
          <w:rFonts w:ascii="Arial" w:hAnsi="Arial" w:cs="Arial"/>
          <w:sz w:val="22"/>
          <w:szCs w:val="22"/>
        </w:rPr>
        <w:t xml:space="preserve"> </w:t>
      </w:r>
      <w:r w:rsidR="00977696" w:rsidRPr="00C10D0A">
        <w:rPr>
          <w:rFonts w:ascii="Arial" w:hAnsi="Arial" w:cs="Arial"/>
          <w:sz w:val="22"/>
          <w:szCs w:val="22"/>
        </w:rPr>
        <w:t>June</w:t>
      </w:r>
      <w:r w:rsidR="004922EA" w:rsidRPr="00C10D0A">
        <w:rPr>
          <w:rFonts w:ascii="Arial" w:hAnsi="Arial" w:cs="Arial"/>
          <w:sz w:val="22"/>
          <w:szCs w:val="22"/>
        </w:rPr>
        <w:t xml:space="preserve"> 2025</w:t>
      </w:r>
      <w:r w:rsidR="003B3E8C" w:rsidRPr="00C10D0A">
        <w:rPr>
          <w:rFonts w:ascii="Arial" w:hAnsi="Arial" w:cs="Arial"/>
          <w:sz w:val="22"/>
          <w:szCs w:val="22"/>
        </w:rPr>
        <w:t xml:space="preserve"> and </w:t>
      </w:r>
      <w:r w:rsidR="00A91C4B" w:rsidRPr="00C10D0A">
        <w:rPr>
          <w:rFonts w:ascii="Arial" w:hAnsi="Arial" w:cs="Arial"/>
          <w:sz w:val="22"/>
          <w:szCs w:val="22"/>
        </w:rPr>
        <w:t xml:space="preserve">31 December </w:t>
      </w:r>
      <w:r w:rsidR="004922EA" w:rsidRPr="00C10D0A">
        <w:rPr>
          <w:rFonts w:ascii="Arial" w:hAnsi="Arial" w:cs="Arial"/>
          <w:sz w:val="22"/>
          <w:szCs w:val="22"/>
        </w:rPr>
        <w:t>2024</w:t>
      </w:r>
      <w:r w:rsidR="00355E7E" w:rsidRPr="00C10D0A">
        <w:rPr>
          <w:rFonts w:ascii="Arial" w:hAnsi="Arial" w:cs="Arial"/>
          <w:sz w:val="22"/>
          <w:szCs w:val="22"/>
        </w:rPr>
        <w:t>, the aging analysis o</w:t>
      </w:r>
      <w:r w:rsidR="00D80E0A" w:rsidRPr="00C10D0A">
        <w:rPr>
          <w:rFonts w:ascii="Arial" w:hAnsi="Arial" w:cs="Arial"/>
          <w:sz w:val="22"/>
          <w:szCs w:val="22"/>
        </w:rPr>
        <w:t>f the outstanding trade</w:t>
      </w:r>
      <w:r w:rsidR="00355E7E" w:rsidRPr="00C10D0A">
        <w:rPr>
          <w:rFonts w:ascii="Arial" w:hAnsi="Arial" w:cs="Arial"/>
          <w:sz w:val="22"/>
          <w:szCs w:val="22"/>
        </w:rPr>
        <w:t xml:space="preserve"> receivable</w:t>
      </w:r>
      <w:r w:rsidR="00D80E0A" w:rsidRPr="00C10D0A">
        <w:rPr>
          <w:rFonts w:ascii="Arial" w:hAnsi="Arial" w:cs="Arial"/>
          <w:sz w:val="22"/>
          <w:szCs w:val="22"/>
        </w:rPr>
        <w:t>s</w:t>
      </w:r>
      <w:r w:rsidR="00355E7E" w:rsidRPr="00C10D0A">
        <w:rPr>
          <w:rFonts w:ascii="Arial" w:hAnsi="Arial" w:cs="Arial"/>
          <w:sz w:val="22"/>
          <w:szCs w:val="22"/>
        </w:rPr>
        <w:t xml:space="preserve"> is as follows</w:t>
      </w:r>
      <w:r w:rsidR="00D66323" w:rsidRPr="00C10D0A">
        <w:rPr>
          <w:rFonts w:ascii="Arial" w:hAnsi="Arial" w:cs="Arial"/>
          <w:sz w:val="22"/>
          <w:szCs w:val="22"/>
        </w:rPr>
        <w:t>:</w:t>
      </w:r>
      <w:r w:rsidR="00355E7E" w:rsidRPr="00C10D0A">
        <w:rPr>
          <w:rFonts w:ascii="Arial" w:hAnsi="Arial" w:cs="Arial"/>
          <w:sz w:val="22"/>
          <w:szCs w:val="22"/>
        </w:rPr>
        <w:tab/>
      </w:r>
      <w:r w:rsidR="003C3BAD" w:rsidRPr="00C10D0A">
        <w:rPr>
          <w:rFonts w:ascii="Arial" w:hAnsi="Arial" w:cs="Arial"/>
          <w:sz w:val="22"/>
          <w:szCs w:val="22"/>
        </w:rPr>
        <w:tab/>
      </w:r>
      <w:r w:rsidR="003C3BAD" w:rsidRPr="00C10D0A">
        <w:rPr>
          <w:rFonts w:ascii="Arial" w:hAnsi="Arial" w:cs="Arial"/>
          <w:sz w:val="22"/>
          <w:szCs w:val="22"/>
        </w:rPr>
        <w:tab/>
      </w:r>
      <w:r w:rsidR="003C3BAD" w:rsidRPr="00C10D0A">
        <w:rPr>
          <w:rFonts w:ascii="Arial" w:hAnsi="Arial" w:cs="Arial"/>
          <w:sz w:val="22"/>
          <w:szCs w:val="22"/>
        </w:rPr>
        <w:tab/>
      </w:r>
      <w:r w:rsidR="00DD5D34" w:rsidRPr="00C10D0A">
        <w:rPr>
          <w:rFonts w:ascii="Arial" w:hAnsi="Arial" w:cs="Arial"/>
          <w:sz w:val="22"/>
          <w:szCs w:val="22"/>
        </w:rPr>
        <w:tab/>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D86D9C" w:rsidRPr="00C10D0A" w14:paraId="6337D887" w14:textId="77777777" w:rsidTr="00A6656C">
        <w:trPr>
          <w:tblHeader/>
        </w:trPr>
        <w:tc>
          <w:tcPr>
            <w:tcW w:w="4050" w:type="dxa"/>
            <w:vAlign w:val="bottom"/>
          </w:tcPr>
          <w:p w14:paraId="3CFB0FFC" w14:textId="77777777" w:rsidR="00D86D9C" w:rsidRPr="00C10D0A" w:rsidRDefault="00D86D9C" w:rsidP="00B267E4">
            <w:pPr>
              <w:spacing w:line="360" w:lineRule="exact"/>
              <w:ind w:right="-43"/>
              <w:rPr>
                <w:rFonts w:ascii="Arial" w:hAnsi="Arial" w:cs="Arial"/>
                <w:sz w:val="18"/>
                <w:szCs w:val="18"/>
                <w:cs/>
              </w:rPr>
            </w:pPr>
          </w:p>
        </w:tc>
        <w:tc>
          <w:tcPr>
            <w:tcW w:w="2502" w:type="dxa"/>
            <w:gridSpan w:val="2"/>
            <w:vAlign w:val="bottom"/>
          </w:tcPr>
          <w:p w14:paraId="06A10DA8" w14:textId="0A7BA0FD" w:rsidR="00D86D9C" w:rsidRPr="00C10D0A" w:rsidRDefault="00D86D9C" w:rsidP="00B267E4">
            <w:pPr>
              <w:spacing w:line="360" w:lineRule="exact"/>
              <w:ind w:left="-18" w:firstLine="18"/>
              <w:jc w:val="center"/>
              <w:rPr>
                <w:rFonts w:ascii="Arial" w:hAnsi="Arial" w:cs="Arial"/>
                <w:sz w:val="18"/>
                <w:szCs w:val="18"/>
              </w:rPr>
            </w:pPr>
          </w:p>
        </w:tc>
        <w:tc>
          <w:tcPr>
            <w:tcW w:w="2502" w:type="dxa"/>
            <w:gridSpan w:val="2"/>
            <w:vAlign w:val="bottom"/>
          </w:tcPr>
          <w:p w14:paraId="6B958C64" w14:textId="2384E865" w:rsidR="00D86D9C" w:rsidRPr="00C10D0A" w:rsidRDefault="009A3DF8" w:rsidP="00B267E4">
            <w:pPr>
              <w:spacing w:line="360" w:lineRule="exact"/>
              <w:jc w:val="right"/>
              <w:rPr>
                <w:rFonts w:ascii="Arial" w:hAnsi="Arial" w:cs="Arial"/>
                <w:sz w:val="18"/>
                <w:szCs w:val="18"/>
              </w:rPr>
            </w:pPr>
            <w:r w:rsidRPr="00C10D0A">
              <w:rPr>
                <w:rFonts w:ascii="Arial" w:hAnsi="Arial" w:cs="Arial"/>
                <w:sz w:val="18"/>
                <w:szCs w:val="18"/>
              </w:rPr>
              <w:t>(Unit: Thousand Baht)</w:t>
            </w:r>
          </w:p>
        </w:tc>
      </w:tr>
      <w:tr w:rsidR="009A3DF8" w:rsidRPr="00C10D0A" w14:paraId="36F031C4" w14:textId="77777777" w:rsidTr="00A6656C">
        <w:trPr>
          <w:tblHeader/>
        </w:trPr>
        <w:tc>
          <w:tcPr>
            <w:tcW w:w="4050" w:type="dxa"/>
            <w:vAlign w:val="bottom"/>
          </w:tcPr>
          <w:p w14:paraId="47B63333" w14:textId="77777777" w:rsidR="009A3DF8" w:rsidRPr="00C10D0A" w:rsidRDefault="009A3DF8" w:rsidP="00B267E4">
            <w:pPr>
              <w:spacing w:line="360" w:lineRule="exact"/>
              <w:ind w:right="-43"/>
              <w:rPr>
                <w:rFonts w:ascii="Arial" w:hAnsi="Arial" w:cs="Arial"/>
                <w:sz w:val="18"/>
                <w:szCs w:val="18"/>
              </w:rPr>
            </w:pPr>
          </w:p>
        </w:tc>
        <w:tc>
          <w:tcPr>
            <w:tcW w:w="2502" w:type="dxa"/>
            <w:gridSpan w:val="2"/>
            <w:vAlign w:val="bottom"/>
          </w:tcPr>
          <w:p w14:paraId="33D71720" w14:textId="0F204C63" w:rsidR="009A3DF8" w:rsidRPr="00C10D0A" w:rsidRDefault="009A3DF8" w:rsidP="00B267E4">
            <w:pPr>
              <w:pBdr>
                <w:bottom w:val="single" w:sz="6" w:space="1" w:color="auto"/>
              </w:pBdr>
              <w:spacing w:line="360" w:lineRule="exact"/>
              <w:ind w:left="-18" w:firstLine="18"/>
              <w:jc w:val="center"/>
              <w:rPr>
                <w:rFonts w:ascii="Arial" w:hAnsi="Arial" w:cs="Arial"/>
                <w:sz w:val="18"/>
                <w:szCs w:val="18"/>
              </w:rPr>
            </w:pPr>
            <w:r w:rsidRPr="00C10D0A">
              <w:rPr>
                <w:rFonts w:ascii="Arial" w:hAnsi="Arial" w:cs="Arial"/>
                <w:sz w:val="18"/>
                <w:szCs w:val="18"/>
              </w:rPr>
              <w:t>Consolidated                financial statements</w:t>
            </w:r>
          </w:p>
        </w:tc>
        <w:tc>
          <w:tcPr>
            <w:tcW w:w="2502" w:type="dxa"/>
            <w:gridSpan w:val="2"/>
            <w:vAlign w:val="bottom"/>
          </w:tcPr>
          <w:p w14:paraId="5D9EFA2B" w14:textId="651F3BD8" w:rsidR="009A3DF8" w:rsidRPr="00C10D0A" w:rsidRDefault="009A3DF8" w:rsidP="00B267E4">
            <w:pPr>
              <w:pBdr>
                <w:bottom w:val="single" w:sz="6" w:space="1" w:color="auto"/>
              </w:pBdr>
              <w:spacing w:line="360" w:lineRule="exact"/>
              <w:jc w:val="center"/>
              <w:rPr>
                <w:rFonts w:ascii="Arial" w:hAnsi="Arial" w:cs="Arial"/>
                <w:sz w:val="18"/>
                <w:szCs w:val="18"/>
              </w:rPr>
            </w:pPr>
            <w:r w:rsidRPr="00C10D0A">
              <w:rPr>
                <w:rFonts w:ascii="Arial" w:hAnsi="Arial" w:cs="Arial"/>
                <w:sz w:val="18"/>
                <w:szCs w:val="18"/>
              </w:rPr>
              <w:t>Separate               financial statements</w:t>
            </w:r>
          </w:p>
        </w:tc>
      </w:tr>
      <w:tr w:rsidR="00977696" w:rsidRPr="00C10D0A" w14:paraId="69DC90D6" w14:textId="77777777" w:rsidTr="00A6656C">
        <w:trPr>
          <w:tblHeader/>
        </w:trPr>
        <w:tc>
          <w:tcPr>
            <w:tcW w:w="4050" w:type="dxa"/>
            <w:vAlign w:val="bottom"/>
          </w:tcPr>
          <w:p w14:paraId="707AAB26" w14:textId="77777777" w:rsidR="00977696" w:rsidRPr="00C10D0A" w:rsidRDefault="00977696" w:rsidP="00B267E4">
            <w:pPr>
              <w:spacing w:line="360" w:lineRule="exact"/>
              <w:ind w:right="-43"/>
              <w:rPr>
                <w:rFonts w:ascii="Arial" w:hAnsi="Arial" w:cs="Arial"/>
                <w:sz w:val="18"/>
                <w:szCs w:val="18"/>
                <w:cs/>
              </w:rPr>
            </w:pPr>
          </w:p>
        </w:tc>
        <w:tc>
          <w:tcPr>
            <w:tcW w:w="1251" w:type="dxa"/>
            <w:vAlign w:val="bottom"/>
          </w:tcPr>
          <w:p w14:paraId="2D04D787" w14:textId="24B2994D" w:rsidR="00977696" w:rsidRPr="00C10D0A" w:rsidRDefault="00977696" w:rsidP="00B267E4">
            <w:pPr>
              <w:pBdr>
                <w:bottom w:val="single" w:sz="4" w:space="1" w:color="auto"/>
              </w:pBdr>
              <w:spacing w:line="360" w:lineRule="exact"/>
              <w:jc w:val="center"/>
              <w:rPr>
                <w:rFonts w:ascii="Arial" w:hAnsi="Arial" w:cs="Arial"/>
                <w:sz w:val="18"/>
                <w:szCs w:val="18"/>
                <w:lang w:eastAsia="ja-JP"/>
              </w:rPr>
            </w:pPr>
            <w:r w:rsidRPr="00C10D0A">
              <w:rPr>
                <w:rFonts w:ascii="Arial" w:hAnsi="Arial" w:cs="Arial"/>
                <w:spacing w:val="-8"/>
                <w:sz w:val="18"/>
                <w:szCs w:val="18"/>
                <w:lang w:eastAsia="ja-JP"/>
              </w:rPr>
              <w:t>30 June  2025</w:t>
            </w:r>
          </w:p>
        </w:tc>
        <w:tc>
          <w:tcPr>
            <w:tcW w:w="1251" w:type="dxa"/>
            <w:vAlign w:val="bottom"/>
          </w:tcPr>
          <w:p w14:paraId="2DCD204C" w14:textId="161B9E99" w:rsidR="00977696" w:rsidRPr="00C10D0A" w:rsidRDefault="00977696" w:rsidP="00B267E4">
            <w:pPr>
              <w:pBdr>
                <w:bottom w:val="single" w:sz="4" w:space="1" w:color="auto"/>
              </w:pBdr>
              <w:spacing w:line="360" w:lineRule="exact"/>
              <w:ind w:left="-117"/>
              <w:jc w:val="center"/>
              <w:rPr>
                <w:rFonts w:ascii="Arial" w:eastAsia="Times New Roman" w:hAnsi="Arial" w:cs="Arial"/>
                <w:sz w:val="18"/>
                <w:szCs w:val="18"/>
              </w:rPr>
            </w:pPr>
            <w:r w:rsidRPr="00C10D0A">
              <w:rPr>
                <w:rFonts w:ascii="Arial" w:eastAsia="Times New Roman" w:hAnsi="Arial" w:cs="Arial"/>
                <w:sz w:val="18"/>
                <w:szCs w:val="18"/>
              </w:rPr>
              <w:t>31 December 2024</w:t>
            </w:r>
          </w:p>
        </w:tc>
        <w:tc>
          <w:tcPr>
            <w:tcW w:w="1251" w:type="dxa"/>
            <w:vAlign w:val="bottom"/>
          </w:tcPr>
          <w:p w14:paraId="315CDDAD" w14:textId="2932FECD" w:rsidR="00977696" w:rsidRPr="00C10D0A" w:rsidRDefault="00977696" w:rsidP="00B267E4">
            <w:pPr>
              <w:pBdr>
                <w:bottom w:val="single" w:sz="4" w:space="1" w:color="auto"/>
              </w:pBdr>
              <w:spacing w:line="360" w:lineRule="exact"/>
              <w:jc w:val="center"/>
              <w:rPr>
                <w:rFonts w:ascii="Arial" w:hAnsi="Arial" w:cs="Arial"/>
                <w:sz w:val="18"/>
                <w:szCs w:val="18"/>
                <w:lang w:eastAsia="ja-JP"/>
              </w:rPr>
            </w:pPr>
            <w:r w:rsidRPr="00C10D0A">
              <w:rPr>
                <w:rFonts w:ascii="Arial" w:hAnsi="Arial" w:cs="Arial"/>
                <w:spacing w:val="-8"/>
                <w:sz w:val="18"/>
                <w:szCs w:val="18"/>
                <w:lang w:eastAsia="ja-JP"/>
              </w:rPr>
              <w:t>30 June  2025</w:t>
            </w:r>
          </w:p>
        </w:tc>
        <w:tc>
          <w:tcPr>
            <w:tcW w:w="1251" w:type="dxa"/>
            <w:vAlign w:val="bottom"/>
          </w:tcPr>
          <w:p w14:paraId="52B0F60F" w14:textId="62529B16" w:rsidR="00977696" w:rsidRPr="00C10D0A" w:rsidRDefault="00977696" w:rsidP="00B267E4">
            <w:pPr>
              <w:pBdr>
                <w:bottom w:val="single" w:sz="4" w:space="1" w:color="auto"/>
              </w:pBdr>
              <w:spacing w:line="360" w:lineRule="exact"/>
              <w:ind w:left="-117"/>
              <w:jc w:val="center"/>
              <w:rPr>
                <w:rFonts w:ascii="Arial" w:eastAsia="Times New Roman" w:hAnsi="Arial" w:cs="Arial"/>
                <w:sz w:val="18"/>
                <w:szCs w:val="18"/>
              </w:rPr>
            </w:pPr>
            <w:r w:rsidRPr="00C10D0A">
              <w:rPr>
                <w:rFonts w:ascii="Arial" w:eastAsia="Times New Roman" w:hAnsi="Arial" w:cs="Arial"/>
                <w:sz w:val="18"/>
                <w:szCs w:val="18"/>
              </w:rPr>
              <w:t>31 December 2024</w:t>
            </w:r>
          </w:p>
        </w:tc>
      </w:tr>
      <w:tr w:rsidR="009A3DF8" w:rsidRPr="00C10D0A" w14:paraId="075CC325" w14:textId="77777777" w:rsidTr="00A6656C">
        <w:tc>
          <w:tcPr>
            <w:tcW w:w="4050" w:type="dxa"/>
            <w:vAlign w:val="bottom"/>
          </w:tcPr>
          <w:p w14:paraId="4DAD5774" w14:textId="77777777" w:rsidR="009A3DF8" w:rsidRPr="00C10D0A" w:rsidRDefault="009A3DF8" w:rsidP="00B267E4">
            <w:pPr>
              <w:spacing w:line="360" w:lineRule="exact"/>
              <w:jc w:val="both"/>
              <w:rPr>
                <w:rFonts w:ascii="Arial" w:hAnsi="Arial" w:cs="Arial"/>
                <w:b/>
                <w:bCs/>
                <w:sz w:val="18"/>
                <w:szCs w:val="18"/>
                <w:u w:val="single"/>
              </w:rPr>
            </w:pPr>
            <w:r w:rsidRPr="00C10D0A">
              <w:rPr>
                <w:rFonts w:ascii="Arial" w:hAnsi="Arial" w:cs="Arial"/>
                <w:b/>
                <w:bCs/>
                <w:sz w:val="18"/>
                <w:szCs w:val="18"/>
                <w:u w:val="single"/>
              </w:rPr>
              <w:t>Related parties</w:t>
            </w:r>
          </w:p>
        </w:tc>
        <w:tc>
          <w:tcPr>
            <w:tcW w:w="1251" w:type="dxa"/>
            <w:vAlign w:val="bottom"/>
          </w:tcPr>
          <w:p w14:paraId="0E00E4B2" w14:textId="77777777" w:rsidR="009A3DF8" w:rsidRPr="00C10D0A" w:rsidRDefault="009A3DF8" w:rsidP="00B267E4">
            <w:pPr>
              <w:tabs>
                <w:tab w:val="decimal" w:pos="972"/>
              </w:tabs>
              <w:spacing w:line="360" w:lineRule="exact"/>
              <w:jc w:val="right"/>
              <w:rPr>
                <w:rFonts w:ascii="Arial" w:eastAsia="Batang" w:hAnsi="Arial" w:cs="Arial"/>
                <w:sz w:val="18"/>
                <w:szCs w:val="18"/>
              </w:rPr>
            </w:pPr>
          </w:p>
        </w:tc>
        <w:tc>
          <w:tcPr>
            <w:tcW w:w="1251" w:type="dxa"/>
            <w:vAlign w:val="bottom"/>
          </w:tcPr>
          <w:p w14:paraId="53523530" w14:textId="77777777" w:rsidR="009A3DF8" w:rsidRPr="00C10D0A" w:rsidRDefault="009A3DF8" w:rsidP="00B267E4">
            <w:pPr>
              <w:tabs>
                <w:tab w:val="decimal" w:pos="972"/>
              </w:tabs>
              <w:spacing w:line="360" w:lineRule="exact"/>
              <w:jc w:val="right"/>
              <w:rPr>
                <w:rFonts w:ascii="Arial" w:eastAsia="Batang" w:hAnsi="Arial" w:cs="Arial"/>
                <w:sz w:val="18"/>
                <w:szCs w:val="18"/>
              </w:rPr>
            </w:pPr>
          </w:p>
        </w:tc>
        <w:tc>
          <w:tcPr>
            <w:tcW w:w="1251" w:type="dxa"/>
            <w:vAlign w:val="bottom"/>
          </w:tcPr>
          <w:p w14:paraId="13CF58F1" w14:textId="77777777" w:rsidR="009A3DF8" w:rsidRPr="00C10D0A" w:rsidRDefault="009A3DF8" w:rsidP="00B267E4">
            <w:pPr>
              <w:tabs>
                <w:tab w:val="decimal" w:pos="972"/>
              </w:tabs>
              <w:spacing w:line="360" w:lineRule="exact"/>
              <w:jc w:val="right"/>
              <w:rPr>
                <w:rFonts w:ascii="Arial" w:eastAsia="Batang" w:hAnsi="Arial" w:cs="Arial"/>
                <w:sz w:val="18"/>
                <w:szCs w:val="18"/>
              </w:rPr>
            </w:pPr>
          </w:p>
        </w:tc>
        <w:tc>
          <w:tcPr>
            <w:tcW w:w="1251" w:type="dxa"/>
            <w:vAlign w:val="bottom"/>
          </w:tcPr>
          <w:p w14:paraId="1493DB9D" w14:textId="77777777" w:rsidR="009A3DF8" w:rsidRPr="00C10D0A" w:rsidRDefault="009A3DF8" w:rsidP="00B267E4">
            <w:pPr>
              <w:tabs>
                <w:tab w:val="decimal" w:pos="972"/>
              </w:tabs>
              <w:spacing w:line="360" w:lineRule="exact"/>
              <w:jc w:val="right"/>
              <w:rPr>
                <w:rFonts w:ascii="Arial" w:eastAsia="Batang" w:hAnsi="Arial" w:cs="Arial"/>
                <w:sz w:val="18"/>
                <w:szCs w:val="18"/>
              </w:rPr>
            </w:pPr>
          </w:p>
        </w:tc>
      </w:tr>
      <w:tr w:rsidR="000C7E76" w:rsidRPr="00C10D0A" w14:paraId="7EC858FB" w14:textId="77777777" w:rsidTr="006513AD">
        <w:trPr>
          <w:trHeight w:val="64"/>
        </w:trPr>
        <w:tc>
          <w:tcPr>
            <w:tcW w:w="4050" w:type="dxa"/>
            <w:vAlign w:val="bottom"/>
          </w:tcPr>
          <w:p w14:paraId="0CB72342" w14:textId="77777777" w:rsidR="000C7E76" w:rsidRPr="00C10D0A" w:rsidRDefault="000C7E76" w:rsidP="00B267E4">
            <w:pPr>
              <w:spacing w:line="360" w:lineRule="exact"/>
              <w:jc w:val="both"/>
              <w:rPr>
                <w:rFonts w:ascii="Arial" w:hAnsi="Arial" w:cs="Arial"/>
                <w:sz w:val="18"/>
                <w:szCs w:val="18"/>
              </w:rPr>
            </w:pPr>
            <w:r w:rsidRPr="00C10D0A">
              <w:rPr>
                <w:rFonts w:ascii="Arial" w:hAnsi="Arial" w:cs="Arial"/>
                <w:sz w:val="18"/>
                <w:szCs w:val="18"/>
              </w:rPr>
              <w:t xml:space="preserve">   Undue</w:t>
            </w:r>
          </w:p>
        </w:tc>
        <w:tc>
          <w:tcPr>
            <w:tcW w:w="1251" w:type="dxa"/>
            <w:vAlign w:val="bottom"/>
          </w:tcPr>
          <w:p w14:paraId="68D05305" w14:textId="239C28AF"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3,583</w:t>
            </w:r>
          </w:p>
        </w:tc>
        <w:tc>
          <w:tcPr>
            <w:tcW w:w="1251" w:type="dxa"/>
            <w:vAlign w:val="bottom"/>
          </w:tcPr>
          <w:p w14:paraId="1B0DE1ED" w14:textId="50B8E782"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3,542</w:t>
            </w:r>
          </w:p>
        </w:tc>
        <w:tc>
          <w:tcPr>
            <w:tcW w:w="1251" w:type="dxa"/>
            <w:vAlign w:val="bottom"/>
          </w:tcPr>
          <w:p w14:paraId="7EA10547" w14:textId="732A7E7F" w:rsidR="000C7E76" w:rsidRPr="00C10D0A" w:rsidRDefault="0090041E" w:rsidP="00B267E4">
            <w:pPr>
              <w:tabs>
                <w:tab w:val="decimal" w:pos="972"/>
              </w:tabs>
              <w:spacing w:line="360" w:lineRule="exact"/>
              <w:jc w:val="thaiDistribute"/>
              <w:rPr>
                <w:rFonts w:ascii="Arial" w:eastAsia="Batang" w:hAnsi="Arial" w:cs="Arial"/>
                <w:sz w:val="18"/>
                <w:szCs w:val="18"/>
                <w:cs/>
              </w:rPr>
            </w:pPr>
            <w:r w:rsidRPr="00C10D0A">
              <w:rPr>
                <w:rFonts w:ascii="Arial" w:eastAsia="Batang" w:hAnsi="Arial" w:cs="Arial"/>
                <w:sz w:val="18"/>
                <w:szCs w:val="18"/>
              </w:rPr>
              <w:t>19,345</w:t>
            </w:r>
          </w:p>
        </w:tc>
        <w:tc>
          <w:tcPr>
            <w:tcW w:w="1251" w:type="dxa"/>
            <w:vAlign w:val="bottom"/>
          </w:tcPr>
          <w:p w14:paraId="0254803D" w14:textId="01E7BE0A"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23,680</w:t>
            </w:r>
          </w:p>
        </w:tc>
      </w:tr>
      <w:tr w:rsidR="000C7E76" w:rsidRPr="00C10D0A" w14:paraId="6142878A" w14:textId="77777777" w:rsidTr="006513AD">
        <w:tc>
          <w:tcPr>
            <w:tcW w:w="4050" w:type="dxa"/>
            <w:vAlign w:val="bottom"/>
          </w:tcPr>
          <w:p w14:paraId="670A978F" w14:textId="6CB64618" w:rsidR="000C7E76" w:rsidRPr="00C10D0A" w:rsidRDefault="000C7E76" w:rsidP="00B267E4">
            <w:pPr>
              <w:spacing w:line="360" w:lineRule="exact"/>
              <w:jc w:val="both"/>
              <w:rPr>
                <w:rFonts w:ascii="Arial" w:hAnsi="Arial" w:cs="Arial"/>
                <w:sz w:val="18"/>
                <w:szCs w:val="18"/>
              </w:rPr>
            </w:pPr>
            <w:r w:rsidRPr="00C10D0A">
              <w:rPr>
                <w:rFonts w:ascii="Arial" w:hAnsi="Arial" w:cs="Arial"/>
                <w:sz w:val="18"/>
                <w:szCs w:val="18"/>
              </w:rPr>
              <w:t xml:space="preserve">   </w:t>
            </w:r>
            <w:r w:rsidRPr="00C10D0A">
              <w:rPr>
                <w:rFonts w:ascii="Arial" w:hAnsi="Arial" w:cs="Arial"/>
                <w:sz w:val="18"/>
                <w:szCs w:val="22"/>
              </w:rPr>
              <w:t xml:space="preserve">Not over </w:t>
            </w:r>
            <w:r w:rsidRPr="00C10D0A">
              <w:rPr>
                <w:rFonts w:ascii="Arial" w:hAnsi="Arial" w:cs="Arial"/>
                <w:sz w:val="18"/>
                <w:szCs w:val="18"/>
              </w:rPr>
              <w:t>3 months</w:t>
            </w:r>
          </w:p>
        </w:tc>
        <w:tc>
          <w:tcPr>
            <w:tcW w:w="1251" w:type="dxa"/>
            <w:vAlign w:val="bottom"/>
          </w:tcPr>
          <w:p w14:paraId="1C653BF7" w14:textId="04DD9CEA"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1,782</w:t>
            </w:r>
          </w:p>
        </w:tc>
        <w:tc>
          <w:tcPr>
            <w:tcW w:w="1251" w:type="dxa"/>
            <w:vAlign w:val="bottom"/>
          </w:tcPr>
          <w:p w14:paraId="72BA4599" w14:textId="6081D5D0" w:rsidR="000C7E76" w:rsidRPr="00C10D0A" w:rsidRDefault="000C7E76" w:rsidP="00B267E4">
            <w:pPr>
              <w:tabs>
                <w:tab w:val="decimal" w:pos="972"/>
              </w:tabs>
              <w:spacing w:line="360" w:lineRule="exact"/>
              <w:jc w:val="thaiDistribute"/>
              <w:rPr>
                <w:rFonts w:ascii="Arial" w:eastAsia="Batang" w:hAnsi="Arial" w:cs="Arial"/>
                <w:sz w:val="18"/>
                <w:szCs w:val="18"/>
                <w:cs/>
              </w:rPr>
            </w:pPr>
            <w:r w:rsidRPr="00C10D0A">
              <w:rPr>
                <w:rFonts w:ascii="Arial" w:hAnsi="Arial" w:cs="Arial"/>
                <w:sz w:val="18"/>
                <w:szCs w:val="18"/>
              </w:rPr>
              <w:t>1,301</w:t>
            </w:r>
          </w:p>
        </w:tc>
        <w:tc>
          <w:tcPr>
            <w:tcW w:w="1251" w:type="dxa"/>
            <w:vAlign w:val="bottom"/>
          </w:tcPr>
          <w:p w14:paraId="6F0CFABC" w14:textId="01A485A1"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9,112</w:t>
            </w:r>
          </w:p>
        </w:tc>
        <w:tc>
          <w:tcPr>
            <w:tcW w:w="1251" w:type="dxa"/>
            <w:vAlign w:val="bottom"/>
          </w:tcPr>
          <w:p w14:paraId="5FFBFDC0" w14:textId="11C68407"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10,781</w:t>
            </w:r>
          </w:p>
        </w:tc>
      </w:tr>
      <w:tr w:rsidR="000C7E76" w:rsidRPr="00C10D0A" w14:paraId="499D8CD4" w14:textId="77777777" w:rsidTr="00A6656C">
        <w:tc>
          <w:tcPr>
            <w:tcW w:w="4050" w:type="dxa"/>
            <w:vAlign w:val="bottom"/>
          </w:tcPr>
          <w:p w14:paraId="50569C56" w14:textId="77777777" w:rsidR="000C7E76" w:rsidRPr="00C10D0A" w:rsidRDefault="000C7E76" w:rsidP="00B267E4">
            <w:pPr>
              <w:spacing w:line="360" w:lineRule="exact"/>
              <w:jc w:val="both"/>
              <w:rPr>
                <w:rFonts w:ascii="Arial" w:hAnsi="Arial" w:cs="Arial"/>
                <w:sz w:val="18"/>
                <w:szCs w:val="18"/>
              </w:rPr>
            </w:pPr>
            <w:r w:rsidRPr="00C10D0A">
              <w:rPr>
                <w:rFonts w:ascii="Arial" w:hAnsi="Arial" w:cs="Arial"/>
                <w:sz w:val="18"/>
                <w:szCs w:val="18"/>
              </w:rPr>
              <w:t xml:space="preserve">   3 - 6 months</w:t>
            </w:r>
          </w:p>
        </w:tc>
        <w:tc>
          <w:tcPr>
            <w:tcW w:w="1251" w:type="dxa"/>
            <w:vAlign w:val="bottom"/>
          </w:tcPr>
          <w:p w14:paraId="25B87BF7" w14:textId="07A2B231" w:rsidR="000C7E76" w:rsidRPr="00C10D0A" w:rsidRDefault="0090041E" w:rsidP="00B267E4">
            <w:pPr>
              <w:tabs>
                <w:tab w:val="decimal" w:pos="972"/>
              </w:tabs>
              <w:spacing w:line="360" w:lineRule="exact"/>
              <w:jc w:val="thaiDistribute"/>
              <w:rPr>
                <w:rFonts w:ascii="Arial" w:eastAsia="Batang" w:hAnsi="Arial" w:cs="Arial"/>
                <w:sz w:val="18"/>
                <w:szCs w:val="18"/>
                <w:cs/>
              </w:rPr>
            </w:pPr>
            <w:r w:rsidRPr="00C10D0A">
              <w:rPr>
                <w:rFonts w:ascii="Arial" w:eastAsia="Batang" w:hAnsi="Arial" w:cs="Arial"/>
                <w:sz w:val="18"/>
                <w:szCs w:val="18"/>
              </w:rPr>
              <w:t>69</w:t>
            </w:r>
          </w:p>
        </w:tc>
        <w:tc>
          <w:tcPr>
            <w:tcW w:w="1251" w:type="dxa"/>
            <w:vAlign w:val="bottom"/>
          </w:tcPr>
          <w:p w14:paraId="31787BB6" w14:textId="7B1FE700"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w:t>
            </w:r>
          </w:p>
        </w:tc>
        <w:tc>
          <w:tcPr>
            <w:tcW w:w="1251" w:type="dxa"/>
            <w:vAlign w:val="bottom"/>
          </w:tcPr>
          <w:p w14:paraId="762ECBCE" w14:textId="5E3CCF6E"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307</w:t>
            </w:r>
          </w:p>
        </w:tc>
        <w:tc>
          <w:tcPr>
            <w:tcW w:w="1251" w:type="dxa"/>
            <w:vAlign w:val="bottom"/>
          </w:tcPr>
          <w:p w14:paraId="7C4DA41B" w14:textId="6F25BE7B"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31</w:t>
            </w:r>
          </w:p>
        </w:tc>
      </w:tr>
      <w:tr w:rsidR="000C7E76" w:rsidRPr="00C10D0A" w14:paraId="276F33E8" w14:textId="77777777" w:rsidTr="00A6656C">
        <w:tc>
          <w:tcPr>
            <w:tcW w:w="4050" w:type="dxa"/>
            <w:vAlign w:val="bottom"/>
          </w:tcPr>
          <w:p w14:paraId="3C3085F2" w14:textId="77777777" w:rsidR="000C7E76" w:rsidRPr="00C10D0A" w:rsidRDefault="000C7E76" w:rsidP="00B267E4">
            <w:pPr>
              <w:spacing w:line="360" w:lineRule="exact"/>
              <w:jc w:val="both"/>
              <w:rPr>
                <w:rFonts w:ascii="Arial" w:hAnsi="Arial" w:cs="Arial"/>
                <w:sz w:val="18"/>
                <w:szCs w:val="18"/>
              </w:rPr>
            </w:pPr>
            <w:r w:rsidRPr="00C10D0A">
              <w:rPr>
                <w:rFonts w:ascii="Arial" w:hAnsi="Arial" w:cs="Arial"/>
                <w:sz w:val="18"/>
                <w:szCs w:val="18"/>
              </w:rPr>
              <w:t xml:space="preserve">   6 -12 months</w:t>
            </w:r>
          </w:p>
        </w:tc>
        <w:tc>
          <w:tcPr>
            <w:tcW w:w="1251" w:type="dxa"/>
            <w:vAlign w:val="bottom"/>
          </w:tcPr>
          <w:p w14:paraId="2C8F6217" w14:textId="14C32F71" w:rsidR="000C7E76" w:rsidRPr="00C10D0A" w:rsidRDefault="000D7EE1" w:rsidP="00B267E4">
            <w:pPr>
              <w:pBdr>
                <w:bottom w:val="single" w:sz="4" w:space="1" w:color="auto"/>
              </w:pBdr>
              <w:tabs>
                <w:tab w:val="decimal" w:pos="972"/>
              </w:tabs>
              <w:spacing w:line="360" w:lineRule="exact"/>
              <w:jc w:val="thaiDistribute"/>
              <w:rPr>
                <w:rFonts w:ascii="Arial" w:eastAsia="Batang" w:hAnsi="Arial" w:cs="Arial"/>
                <w:sz w:val="18"/>
                <w:szCs w:val="18"/>
                <w:cs/>
              </w:rPr>
            </w:pPr>
            <w:r w:rsidRPr="00C10D0A">
              <w:rPr>
                <w:rFonts w:ascii="Arial" w:eastAsia="Batang" w:hAnsi="Arial" w:cs="Arial"/>
                <w:sz w:val="18"/>
                <w:szCs w:val="18"/>
              </w:rPr>
              <w:t>-</w:t>
            </w:r>
          </w:p>
        </w:tc>
        <w:tc>
          <w:tcPr>
            <w:tcW w:w="1251" w:type="dxa"/>
            <w:vAlign w:val="bottom"/>
          </w:tcPr>
          <w:p w14:paraId="13B2E9A5" w14:textId="0126F90D" w:rsidR="000C7E76" w:rsidRPr="00C10D0A"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w:t>
            </w:r>
          </w:p>
        </w:tc>
        <w:tc>
          <w:tcPr>
            <w:tcW w:w="1251" w:type="dxa"/>
            <w:vAlign w:val="bottom"/>
          </w:tcPr>
          <w:p w14:paraId="51BA17E3" w14:textId="5BF5FB59" w:rsidR="000C7E76" w:rsidRPr="00C10D0A" w:rsidRDefault="000D7EE1"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w:t>
            </w:r>
          </w:p>
        </w:tc>
        <w:tc>
          <w:tcPr>
            <w:tcW w:w="1251" w:type="dxa"/>
            <w:vAlign w:val="bottom"/>
          </w:tcPr>
          <w:p w14:paraId="6B333B1A" w14:textId="0E87FB94" w:rsidR="000C7E76" w:rsidRPr="00C10D0A"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14</w:t>
            </w:r>
          </w:p>
        </w:tc>
      </w:tr>
      <w:tr w:rsidR="000C7E76" w:rsidRPr="00C10D0A" w14:paraId="39B04F2E" w14:textId="77777777" w:rsidTr="00A6656C">
        <w:tc>
          <w:tcPr>
            <w:tcW w:w="4050" w:type="dxa"/>
            <w:vAlign w:val="bottom"/>
          </w:tcPr>
          <w:p w14:paraId="70270EA4" w14:textId="77777777" w:rsidR="000C7E76" w:rsidRPr="00C10D0A" w:rsidRDefault="000C7E76" w:rsidP="00B267E4">
            <w:pPr>
              <w:spacing w:line="360" w:lineRule="exact"/>
              <w:ind w:right="-108"/>
              <w:rPr>
                <w:rFonts w:ascii="Arial" w:hAnsi="Arial" w:cs="Arial"/>
                <w:sz w:val="18"/>
                <w:szCs w:val="18"/>
              </w:rPr>
            </w:pPr>
            <w:r w:rsidRPr="00C10D0A">
              <w:rPr>
                <w:rFonts w:ascii="Arial" w:hAnsi="Arial" w:cs="Arial"/>
                <w:sz w:val="18"/>
                <w:szCs w:val="18"/>
              </w:rPr>
              <w:t>Total trade receivables - related parties</w:t>
            </w:r>
          </w:p>
        </w:tc>
        <w:tc>
          <w:tcPr>
            <w:tcW w:w="1251" w:type="dxa"/>
            <w:vAlign w:val="bottom"/>
          </w:tcPr>
          <w:p w14:paraId="25698EBC" w14:textId="0041034F" w:rsidR="000C7E76" w:rsidRPr="00C10D0A" w:rsidRDefault="0090041E"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5,434</w:t>
            </w:r>
          </w:p>
        </w:tc>
        <w:tc>
          <w:tcPr>
            <w:tcW w:w="1251" w:type="dxa"/>
            <w:vAlign w:val="bottom"/>
          </w:tcPr>
          <w:p w14:paraId="5D957E2A" w14:textId="357D34BB" w:rsidR="000C7E76" w:rsidRPr="00C10D0A"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4,843</w:t>
            </w:r>
          </w:p>
        </w:tc>
        <w:tc>
          <w:tcPr>
            <w:tcW w:w="1251" w:type="dxa"/>
            <w:vAlign w:val="bottom"/>
          </w:tcPr>
          <w:p w14:paraId="4B15F01E" w14:textId="3D0A8040" w:rsidR="000C7E76" w:rsidRPr="00C10D0A" w:rsidRDefault="0090041E"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28,764</w:t>
            </w:r>
          </w:p>
        </w:tc>
        <w:tc>
          <w:tcPr>
            <w:tcW w:w="1251" w:type="dxa"/>
            <w:vAlign w:val="bottom"/>
          </w:tcPr>
          <w:p w14:paraId="23A98717" w14:textId="45424F6E" w:rsidR="000C7E76" w:rsidRPr="00C10D0A"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34,506</w:t>
            </w:r>
          </w:p>
        </w:tc>
      </w:tr>
      <w:tr w:rsidR="007B781E" w:rsidRPr="00C10D0A" w14:paraId="4831DB9A" w14:textId="77777777" w:rsidTr="00A6656C">
        <w:trPr>
          <w:trHeight w:val="333"/>
        </w:trPr>
        <w:tc>
          <w:tcPr>
            <w:tcW w:w="4050" w:type="dxa"/>
            <w:vAlign w:val="bottom"/>
          </w:tcPr>
          <w:p w14:paraId="3BDA58AD" w14:textId="661B475E" w:rsidR="007B781E" w:rsidRPr="00C10D0A" w:rsidRDefault="007B781E" w:rsidP="00B267E4">
            <w:pPr>
              <w:spacing w:line="360" w:lineRule="exact"/>
              <w:rPr>
                <w:rFonts w:ascii="Arial" w:hAnsi="Arial" w:cs="Arial"/>
              </w:rPr>
            </w:pPr>
            <w:r w:rsidRPr="00C10D0A">
              <w:rPr>
                <w:rFonts w:ascii="Arial" w:hAnsi="Arial" w:cs="Arial"/>
              </w:rPr>
              <w:br w:type="page"/>
            </w:r>
            <w:r w:rsidRPr="00C10D0A">
              <w:rPr>
                <w:rFonts w:ascii="Arial" w:hAnsi="Arial" w:cs="Arial"/>
                <w:b/>
                <w:bCs/>
                <w:sz w:val="18"/>
                <w:szCs w:val="18"/>
                <w:u w:val="single"/>
              </w:rPr>
              <w:t>Unrelated parties</w:t>
            </w:r>
          </w:p>
        </w:tc>
        <w:tc>
          <w:tcPr>
            <w:tcW w:w="1251" w:type="dxa"/>
            <w:vAlign w:val="bottom"/>
          </w:tcPr>
          <w:p w14:paraId="4288AAD5" w14:textId="77777777" w:rsidR="007B781E" w:rsidRPr="00C10D0A" w:rsidRDefault="007B781E" w:rsidP="00B267E4">
            <w:pPr>
              <w:tabs>
                <w:tab w:val="decimal" w:pos="972"/>
              </w:tabs>
              <w:spacing w:line="360" w:lineRule="exact"/>
              <w:jc w:val="thaiDistribute"/>
              <w:rPr>
                <w:rFonts w:ascii="Arial" w:eastAsia="Batang" w:hAnsi="Arial" w:cs="Arial"/>
                <w:sz w:val="18"/>
                <w:szCs w:val="18"/>
              </w:rPr>
            </w:pPr>
          </w:p>
        </w:tc>
        <w:tc>
          <w:tcPr>
            <w:tcW w:w="1251" w:type="dxa"/>
            <w:vAlign w:val="bottom"/>
          </w:tcPr>
          <w:p w14:paraId="100E79E2" w14:textId="77777777" w:rsidR="007B781E" w:rsidRPr="00C10D0A" w:rsidRDefault="007B781E" w:rsidP="00B267E4">
            <w:pPr>
              <w:tabs>
                <w:tab w:val="decimal" w:pos="972"/>
              </w:tabs>
              <w:spacing w:line="360" w:lineRule="exact"/>
              <w:jc w:val="thaiDistribute"/>
              <w:rPr>
                <w:rFonts w:ascii="Arial" w:eastAsia="Batang" w:hAnsi="Arial" w:cs="Arial"/>
                <w:sz w:val="18"/>
                <w:szCs w:val="18"/>
              </w:rPr>
            </w:pPr>
          </w:p>
        </w:tc>
        <w:tc>
          <w:tcPr>
            <w:tcW w:w="1251" w:type="dxa"/>
            <w:vAlign w:val="bottom"/>
          </w:tcPr>
          <w:p w14:paraId="1666980A" w14:textId="77777777" w:rsidR="007B781E" w:rsidRPr="00C10D0A" w:rsidRDefault="007B781E" w:rsidP="00B267E4">
            <w:pPr>
              <w:tabs>
                <w:tab w:val="decimal" w:pos="972"/>
              </w:tabs>
              <w:spacing w:line="360" w:lineRule="exact"/>
              <w:jc w:val="thaiDistribute"/>
              <w:rPr>
                <w:rFonts w:ascii="Arial" w:eastAsia="Batang" w:hAnsi="Arial" w:cs="Arial"/>
                <w:sz w:val="18"/>
                <w:szCs w:val="18"/>
                <w:cs/>
              </w:rPr>
            </w:pPr>
          </w:p>
        </w:tc>
        <w:tc>
          <w:tcPr>
            <w:tcW w:w="1251" w:type="dxa"/>
            <w:vAlign w:val="bottom"/>
          </w:tcPr>
          <w:p w14:paraId="78E36F4D" w14:textId="77777777" w:rsidR="007B781E" w:rsidRPr="00C10D0A" w:rsidRDefault="007B781E" w:rsidP="00B267E4">
            <w:pPr>
              <w:tabs>
                <w:tab w:val="decimal" w:pos="972"/>
              </w:tabs>
              <w:spacing w:line="360" w:lineRule="exact"/>
              <w:jc w:val="thaiDistribute"/>
              <w:rPr>
                <w:rFonts w:ascii="Arial" w:eastAsia="Batang" w:hAnsi="Arial" w:cs="Arial"/>
                <w:sz w:val="18"/>
                <w:szCs w:val="18"/>
              </w:rPr>
            </w:pPr>
          </w:p>
        </w:tc>
      </w:tr>
      <w:tr w:rsidR="000C7E76" w:rsidRPr="00C10D0A" w14:paraId="78DFF435" w14:textId="77777777" w:rsidTr="00314A3F">
        <w:tc>
          <w:tcPr>
            <w:tcW w:w="4050" w:type="dxa"/>
            <w:vAlign w:val="bottom"/>
          </w:tcPr>
          <w:p w14:paraId="3BC27BE3" w14:textId="77777777" w:rsidR="000C7E76" w:rsidRPr="00C10D0A" w:rsidRDefault="000C7E76" w:rsidP="00B267E4">
            <w:pPr>
              <w:spacing w:line="360" w:lineRule="exact"/>
              <w:rPr>
                <w:rFonts w:ascii="Arial" w:hAnsi="Arial" w:cs="Arial"/>
                <w:sz w:val="18"/>
                <w:szCs w:val="18"/>
              </w:rPr>
            </w:pPr>
            <w:r w:rsidRPr="00C10D0A">
              <w:rPr>
                <w:rFonts w:ascii="Arial" w:hAnsi="Arial" w:cs="Arial"/>
                <w:sz w:val="18"/>
                <w:szCs w:val="18"/>
              </w:rPr>
              <w:t xml:space="preserve">   Undue</w:t>
            </w:r>
          </w:p>
        </w:tc>
        <w:tc>
          <w:tcPr>
            <w:tcW w:w="1251" w:type="dxa"/>
            <w:vAlign w:val="bottom"/>
          </w:tcPr>
          <w:p w14:paraId="2F177E3F" w14:textId="5857483B"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6,011,481</w:t>
            </w:r>
          </w:p>
        </w:tc>
        <w:tc>
          <w:tcPr>
            <w:tcW w:w="1251" w:type="dxa"/>
            <w:vAlign w:val="bottom"/>
          </w:tcPr>
          <w:p w14:paraId="3352F501" w14:textId="3BA336E7"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6,051,791</w:t>
            </w:r>
          </w:p>
        </w:tc>
        <w:tc>
          <w:tcPr>
            <w:tcW w:w="1251" w:type="dxa"/>
            <w:vAlign w:val="bottom"/>
          </w:tcPr>
          <w:p w14:paraId="108DF119" w14:textId="012F47B5"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821,158</w:t>
            </w:r>
          </w:p>
        </w:tc>
        <w:tc>
          <w:tcPr>
            <w:tcW w:w="1251" w:type="dxa"/>
            <w:vAlign w:val="bottom"/>
          </w:tcPr>
          <w:p w14:paraId="3066F55E" w14:textId="1F864E26"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840,361</w:t>
            </w:r>
          </w:p>
        </w:tc>
      </w:tr>
      <w:tr w:rsidR="000C7E76" w:rsidRPr="00C10D0A" w14:paraId="700D3EF6" w14:textId="77777777" w:rsidTr="00314A3F">
        <w:tc>
          <w:tcPr>
            <w:tcW w:w="4050" w:type="dxa"/>
            <w:vAlign w:val="bottom"/>
          </w:tcPr>
          <w:p w14:paraId="42A88605" w14:textId="78386CD6" w:rsidR="000C7E76" w:rsidRPr="00C10D0A" w:rsidRDefault="000C7E76" w:rsidP="00B267E4">
            <w:pPr>
              <w:spacing w:line="360" w:lineRule="exact"/>
              <w:rPr>
                <w:rFonts w:ascii="Arial" w:hAnsi="Arial" w:cs="Arial"/>
                <w:sz w:val="18"/>
                <w:szCs w:val="18"/>
              </w:rPr>
            </w:pPr>
            <w:r w:rsidRPr="00C10D0A">
              <w:rPr>
                <w:rFonts w:ascii="Arial" w:hAnsi="Arial" w:cs="Arial"/>
                <w:sz w:val="18"/>
                <w:szCs w:val="18"/>
              </w:rPr>
              <w:t xml:space="preserve">   </w:t>
            </w:r>
            <w:r w:rsidRPr="00C10D0A">
              <w:rPr>
                <w:rFonts w:ascii="Arial" w:hAnsi="Arial" w:cs="Arial"/>
                <w:sz w:val="18"/>
                <w:szCs w:val="22"/>
              </w:rPr>
              <w:t xml:space="preserve">Not over </w:t>
            </w:r>
            <w:r w:rsidRPr="00C10D0A">
              <w:rPr>
                <w:rFonts w:ascii="Arial" w:hAnsi="Arial" w:cs="Arial"/>
                <w:sz w:val="18"/>
                <w:szCs w:val="18"/>
              </w:rPr>
              <w:t>3 months</w:t>
            </w:r>
          </w:p>
        </w:tc>
        <w:tc>
          <w:tcPr>
            <w:tcW w:w="1251" w:type="dxa"/>
            <w:vAlign w:val="bottom"/>
          </w:tcPr>
          <w:p w14:paraId="562A55E4" w14:textId="0D077B3E"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3,387,841</w:t>
            </w:r>
          </w:p>
        </w:tc>
        <w:tc>
          <w:tcPr>
            <w:tcW w:w="1251" w:type="dxa"/>
            <w:vAlign w:val="bottom"/>
          </w:tcPr>
          <w:p w14:paraId="312DF122" w14:textId="460CC7FC"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3,907,952</w:t>
            </w:r>
          </w:p>
        </w:tc>
        <w:tc>
          <w:tcPr>
            <w:tcW w:w="1251" w:type="dxa"/>
            <w:vAlign w:val="bottom"/>
          </w:tcPr>
          <w:p w14:paraId="4A886F01" w14:textId="24691189"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745,169</w:t>
            </w:r>
          </w:p>
        </w:tc>
        <w:tc>
          <w:tcPr>
            <w:tcW w:w="1251" w:type="dxa"/>
            <w:vAlign w:val="bottom"/>
          </w:tcPr>
          <w:p w14:paraId="6F176868" w14:textId="65980877"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824,965</w:t>
            </w:r>
          </w:p>
        </w:tc>
      </w:tr>
      <w:tr w:rsidR="000C7E76" w:rsidRPr="00C10D0A" w14:paraId="60E2502F" w14:textId="77777777" w:rsidTr="00314A3F">
        <w:tc>
          <w:tcPr>
            <w:tcW w:w="4050" w:type="dxa"/>
            <w:vAlign w:val="bottom"/>
          </w:tcPr>
          <w:p w14:paraId="473553D6" w14:textId="77777777" w:rsidR="000C7E76" w:rsidRPr="00C10D0A" w:rsidRDefault="000C7E76" w:rsidP="00B267E4">
            <w:pPr>
              <w:spacing w:line="360" w:lineRule="exact"/>
              <w:rPr>
                <w:rFonts w:ascii="Arial" w:hAnsi="Arial" w:cs="Arial"/>
                <w:sz w:val="18"/>
                <w:szCs w:val="18"/>
              </w:rPr>
            </w:pPr>
            <w:r w:rsidRPr="00C10D0A">
              <w:rPr>
                <w:rFonts w:ascii="Arial" w:hAnsi="Arial" w:cs="Arial"/>
                <w:sz w:val="18"/>
                <w:szCs w:val="18"/>
              </w:rPr>
              <w:t xml:space="preserve">   3 - 6 months</w:t>
            </w:r>
          </w:p>
        </w:tc>
        <w:tc>
          <w:tcPr>
            <w:tcW w:w="1251" w:type="dxa"/>
            <w:vAlign w:val="bottom"/>
          </w:tcPr>
          <w:p w14:paraId="63DE04F1" w14:textId="054655E8"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1,072,147</w:t>
            </w:r>
          </w:p>
        </w:tc>
        <w:tc>
          <w:tcPr>
            <w:tcW w:w="1251" w:type="dxa"/>
            <w:vAlign w:val="bottom"/>
          </w:tcPr>
          <w:p w14:paraId="57708756" w14:textId="0101B659"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862,512</w:t>
            </w:r>
          </w:p>
        </w:tc>
        <w:tc>
          <w:tcPr>
            <w:tcW w:w="1251" w:type="dxa"/>
            <w:vAlign w:val="bottom"/>
          </w:tcPr>
          <w:p w14:paraId="1304DCC4" w14:textId="5450E578"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421,810</w:t>
            </w:r>
          </w:p>
        </w:tc>
        <w:tc>
          <w:tcPr>
            <w:tcW w:w="1251" w:type="dxa"/>
            <w:vAlign w:val="bottom"/>
          </w:tcPr>
          <w:p w14:paraId="3C95FB9B" w14:textId="28EC3F07"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235,741</w:t>
            </w:r>
          </w:p>
        </w:tc>
      </w:tr>
      <w:tr w:rsidR="000C7E76" w:rsidRPr="00C10D0A" w14:paraId="4B5311D5" w14:textId="77777777" w:rsidTr="00314A3F">
        <w:tc>
          <w:tcPr>
            <w:tcW w:w="4050" w:type="dxa"/>
            <w:vAlign w:val="bottom"/>
          </w:tcPr>
          <w:p w14:paraId="652B03F9" w14:textId="77777777" w:rsidR="000C7E76" w:rsidRPr="00C10D0A" w:rsidRDefault="000C7E76" w:rsidP="00B267E4">
            <w:pPr>
              <w:spacing w:line="360" w:lineRule="exact"/>
              <w:rPr>
                <w:rFonts w:ascii="Arial" w:hAnsi="Arial" w:cs="Arial"/>
                <w:sz w:val="18"/>
                <w:szCs w:val="18"/>
              </w:rPr>
            </w:pPr>
            <w:r w:rsidRPr="00C10D0A">
              <w:rPr>
                <w:rFonts w:ascii="Arial" w:hAnsi="Arial" w:cs="Arial"/>
                <w:sz w:val="18"/>
                <w:szCs w:val="18"/>
              </w:rPr>
              <w:t xml:space="preserve">   6 - 12 months</w:t>
            </w:r>
          </w:p>
        </w:tc>
        <w:tc>
          <w:tcPr>
            <w:tcW w:w="1251" w:type="dxa"/>
            <w:vAlign w:val="bottom"/>
          </w:tcPr>
          <w:p w14:paraId="3E444CB0" w14:textId="65AB220E"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510,630</w:t>
            </w:r>
          </w:p>
        </w:tc>
        <w:tc>
          <w:tcPr>
            <w:tcW w:w="1251" w:type="dxa"/>
            <w:vAlign w:val="bottom"/>
          </w:tcPr>
          <w:p w14:paraId="5D3EBE9F" w14:textId="0BDC6B52" w:rsidR="000C7E76" w:rsidRPr="00C10D0A" w:rsidRDefault="000C7E76" w:rsidP="00B267E4">
            <w:pPr>
              <w:tabs>
                <w:tab w:val="decimal" w:pos="972"/>
              </w:tabs>
              <w:spacing w:line="360" w:lineRule="exact"/>
              <w:jc w:val="thaiDistribute"/>
              <w:rPr>
                <w:rFonts w:ascii="Arial" w:eastAsia="Batang" w:hAnsi="Arial" w:cs="Arial"/>
                <w:sz w:val="18"/>
                <w:szCs w:val="18"/>
                <w:cs/>
              </w:rPr>
            </w:pPr>
            <w:r w:rsidRPr="00C10D0A">
              <w:rPr>
                <w:rFonts w:ascii="Arial" w:hAnsi="Arial" w:cs="Arial"/>
                <w:sz w:val="18"/>
                <w:szCs w:val="18"/>
              </w:rPr>
              <w:t>651,973</w:t>
            </w:r>
          </w:p>
        </w:tc>
        <w:tc>
          <w:tcPr>
            <w:tcW w:w="1251" w:type="dxa"/>
            <w:vAlign w:val="bottom"/>
          </w:tcPr>
          <w:p w14:paraId="4B23CCED" w14:textId="09C149BE"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176,011</w:t>
            </w:r>
          </w:p>
        </w:tc>
        <w:tc>
          <w:tcPr>
            <w:tcW w:w="1251" w:type="dxa"/>
            <w:vAlign w:val="bottom"/>
          </w:tcPr>
          <w:p w14:paraId="377980E8" w14:textId="09CD829C"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292,776</w:t>
            </w:r>
          </w:p>
        </w:tc>
      </w:tr>
      <w:tr w:rsidR="000C7E76" w:rsidRPr="00C10D0A" w14:paraId="103A0FF2" w14:textId="77777777" w:rsidTr="00314A3F">
        <w:tc>
          <w:tcPr>
            <w:tcW w:w="4050" w:type="dxa"/>
            <w:vAlign w:val="bottom"/>
          </w:tcPr>
          <w:p w14:paraId="4CDFF224" w14:textId="77777777" w:rsidR="000C7E76" w:rsidRPr="00C10D0A" w:rsidRDefault="000C7E76" w:rsidP="00B267E4">
            <w:pPr>
              <w:spacing w:line="360" w:lineRule="exact"/>
              <w:rPr>
                <w:rFonts w:ascii="Arial" w:hAnsi="Arial" w:cs="Arial"/>
                <w:sz w:val="18"/>
                <w:szCs w:val="18"/>
              </w:rPr>
            </w:pPr>
            <w:r w:rsidRPr="00C10D0A">
              <w:rPr>
                <w:rFonts w:ascii="Arial" w:hAnsi="Arial" w:cs="Arial"/>
                <w:sz w:val="18"/>
                <w:szCs w:val="18"/>
              </w:rPr>
              <w:t xml:space="preserve">   Over 12 months</w:t>
            </w:r>
          </w:p>
        </w:tc>
        <w:tc>
          <w:tcPr>
            <w:tcW w:w="1251" w:type="dxa"/>
            <w:vAlign w:val="bottom"/>
          </w:tcPr>
          <w:p w14:paraId="46594025" w14:textId="256AE3FD" w:rsidR="000C7E76" w:rsidRPr="00C10D0A" w:rsidRDefault="0090041E" w:rsidP="00B267E4">
            <w:pPr>
              <w:pBdr>
                <w:bottom w:val="single" w:sz="4" w:space="1" w:color="auto"/>
              </w:pBdr>
              <w:tabs>
                <w:tab w:val="decimal" w:pos="972"/>
              </w:tabs>
              <w:spacing w:line="360" w:lineRule="exact"/>
              <w:jc w:val="thaiDistribute"/>
              <w:rPr>
                <w:rFonts w:ascii="Arial" w:eastAsia="Batang" w:hAnsi="Arial" w:cs="Arial"/>
                <w:sz w:val="18"/>
                <w:szCs w:val="18"/>
                <w:cs/>
              </w:rPr>
            </w:pPr>
            <w:r w:rsidRPr="00C10D0A">
              <w:rPr>
                <w:rFonts w:ascii="Arial" w:eastAsia="Batang" w:hAnsi="Arial" w:cs="Arial"/>
                <w:sz w:val="18"/>
                <w:szCs w:val="18"/>
              </w:rPr>
              <w:t>732,411</w:t>
            </w:r>
          </w:p>
        </w:tc>
        <w:tc>
          <w:tcPr>
            <w:tcW w:w="1251" w:type="dxa"/>
            <w:vAlign w:val="bottom"/>
          </w:tcPr>
          <w:p w14:paraId="68FEA8F3" w14:textId="3CB42B61" w:rsidR="000C7E76" w:rsidRPr="00C10D0A"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626,445</w:t>
            </w:r>
          </w:p>
        </w:tc>
        <w:tc>
          <w:tcPr>
            <w:tcW w:w="1251" w:type="dxa"/>
            <w:vAlign w:val="bottom"/>
          </w:tcPr>
          <w:p w14:paraId="0CA4667F" w14:textId="139153F0" w:rsidR="000C7E76" w:rsidRPr="00C10D0A" w:rsidRDefault="0090041E" w:rsidP="00B267E4">
            <w:pPr>
              <w:pBdr>
                <w:bottom w:val="single" w:sz="4" w:space="1" w:color="auto"/>
              </w:pBdr>
              <w:tabs>
                <w:tab w:val="decimal" w:pos="972"/>
              </w:tabs>
              <w:spacing w:line="360" w:lineRule="exact"/>
              <w:jc w:val="thaiDistribute"/>
              <w:rPr>
                <w:rFonts w:ascii="Arial" w:eastAsia="Batang" w:hAnsi="Arial" w:cs="Arial"/>
                <w:sz w:val="18"/>
                <w:szCs w:val="18"/>
                <w:cs/>
              </w:rPr>
            </w:pPr>
            <w:r w:rsidRPr="00C10D0A">
              <w:rPr>
                <w:rFonts w:ascii="Arial" w:eastAsia="Batang" w:hAnsi="Arial" w:cs="Arial"/>
                <w:sz w:val="18"/>
                <w:szCs w:val="18"/>
              </w:rPr>
              <w:t>210,476</w:t>
            </w:r>
          </w:p>
        </w:tc>
        <w:tc>
          <w:tcPr>
            <w:tcW w:w="1251" w:type="dxa"/>
            <w:vAlign w:val="bottom"/>
          </w:tcPr>
          <w:p w14:paraId="19FCBF0D" w14:textId="48849872" w:rsidR="000C7E76" w:rsidRPr="00C10D0A"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172,305</w:t>
            </w:r>
          </w:p>
        </w:tc>
      </w:tr>
      <w:tr w:rsidR="000C7E76" w:rsidRPr="00C10D0A" w14:paraId="19C1EC21" w14:textId="77777777" w:rsidTr="00A6656C">
        <w:tc>
          <w:tcPr>
            <w:tcW w:w="4050" w:type="dxa"/>
            <w:vAlign w:val="bottom"/>
          </w:tcPr>
          <w:p w14:paraId="1E826F90" w14:textId="77777777" w:rsidR="000C7E76" w:rsidRPr="00C10D0A" w:rsidRDefault="000C7E76" w:rsidP="00B267E4">
            <w:pPr>
              <w:spacing w:line="360" w:lineRule="exact"/>
              <w:ind w:right="-108"/>
              <w:rPr>
                <w:rFonts w:ascii="Arial" w:hAnsi="Arial" w:cs="Arial"/>
              </w:rPr>
            </w:pPr>
            <w:r w:rsidRPr="00C10D0A">
              <w:rPr>
                <w:rFonts w:ascii="Arial" w:hAnsi="Arial" w:cs="Arial"/>
                <w:sz w:val="18"/>
                <w:szCs w:val="18"/>
              </w:rPr>
              <w:t>Total trade receivables - unrelated parties</w:t>
            </w:r>
          </w:p>
        </w:tc>
        <w:tc>
          <w:tcPr>
            <w:tcW w:w="1251" w:type="dxa"/>
            <w:vAlign w:val="bottom"/>
          </w:tcPr>
          <w:p w14:paraId="0CFEA714" w14:textId="640EC6C5"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11,714,510</w:t>
            </w:r>
          </w:p>
        </w:tc>
        <w:tc>
          <w:tcPr>
            <w:tcW w:w="1251" w:type="dxa"/>
            <w:vAlign w:val="bottom"/>
          </w:tcPr>
          <w:p w14:paraId="205C73D9" w14:textId="209EB2FD"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12,100,673</w:t>
            </w:r>
          </w:p>
        </w:tc>
        <w:tc>
          <w:tcPr>
            <w:tcW w:w="1251" w:type="dxa"/>
            <w:vAlign w:val="bottom"/>
          </w:tcPr>
          <w:p w14:paraId="15D50D8C" w14:textId="75985AB7" w:rsidR="000C7E76" w:rsidRPr="00C10D0A" w:rsidRDefault="0090041E" w:rsidP="00B267E4">
            <w:pP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2,374,624</w:t>
            </w:r>
          </w:p>
        </w:tc>
        <w:tc>
          <w:tcPr>
            <w:tcW w:w="1251" w:type="dxa"/>
            <w:vAlign w:val="bottom"/>
          </w:tcPr>
          <w:p w14:paraId="297572CD" w14:textId="16B8F125" w:rsidR="000C7E76" w:rsidRPr="00C10D0A" w:rsidRDefault="000C7E76" w:rsidP="00B267E4">
            <w:pP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2,366,148</w:t>
            </w:r>
          </w:p>
        </w:tc>
      </w:tr>
      <w:tr w:rsidR="000C7E76" w:rsidRPr="00C10D0A" w14:paraId="48D38AB2" w14:textId="77777777" w:rsidTr="00A6656C">
        <w:tc>
          <w:tcPr>
            <w:tcW w:w="4050" w:type="dxa"/>
            <w:vAlign w:val="bottom"/>
          </w:tcPr>
          <w:p w14:paraId="3F8C76AB" w14:textId="77777777" w:rsidR="000C7E76" w:rsidRPr="00C10D0A" w:rsidRDefault="000C7E76" w:rsidP="00B267E4">
            <w:pPr>
              <w:spacing w:line="360" w:lineRule="exact"/>
              <w:rPr>
                <w:rFonts w:ascii="Arial" w:hAnsi="Arial" w:cs="Arial"/>
                <w:sz w:val="18"/>
                <w:szCs w:val="18"/>
              </w:rPr>
            </w:pPr>
            <w:r w:rsidRPr="00C10D0A">
              <w:rPr>
                <w:rFonts w:ascii="Arial" w:hAnsi="Arial" w:cs="Arial"/>
                <w:sz w:val="18"/>
                <w:szCs w:val="18"/>
              </w:rPr>
              <w:t>Less: Allowance for expected credit losses</w:t>
            </w:r>
          </w:p>
        </w:tc>
        <w:tc>
          <w:tcPr>
            <w:tcW w:w="1251" w:type="dxa"/>
            <w:vAlign w:val="bottom"/>
          </w:tcPr>
          <w:p w14:paraId="0AB15F4F" w14:textId="402756BF" w:rsidR="000C7E76" w:rsidRPr="00C10D0A" w:rsidRDefault="000D7EE1"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w:t>
            </w:r>
            <w:r w:rsidR="0090041E" w:rsidRPr="00C10D0A">
              <w:rPr>
                <w:rFonts w:ascii="Arial" w:hAnsi="Arial" w:cs="Arial"/>
                <w:sz w:val="18"/>
                <w:szCs w:val="18"/>
              </w:rPr>
              <w:t>574,479</w:t>
            </w:r>
            <w:r w:rsidRPr="00C10D0A">
              <w:rPr>
                <w:rFonts w:ascii="Arial" w:hAnsi="Arial" w:cs="Arial"/>
                <w:sz w:val="18"/>
                <w:szCs w:val="18"/>
              </w:rPr>
              <w:t>)</w:t>
            </w:r>
          </w:p>
        </w:tc>
        <w:tc>
          <w:tcPr>
            <w:tcW w:w="1251" w:type="dxa"/>
            <w:vAlign w:val="bottom"/>
          </w:tcPr>
          <w:p w14:paraId="51A1FD5D" w14:textId="571B340D" w:rsidR="000C7E76" w:rsidRPr="00C10D0A"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(494,194)</w:t>
            </w:r>
          </w:p>
        </w:tc>
        <w:tc>
          <w:tcPr>
            <w:tcW w:w="1251" w:type="dxa"/>
            <w:vAlign w:val="bottom"/>
          </w:tcPr>
          <w:p w14:paraId="4E81C44F" w14:textId="49A1A260" w:rsidR="000C7E76" w:rsidRPr="00C10D0A" w:rsidRDefault="000D7EE1"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w:t>
            </w:r>
            <w:r w:rsidR="0090041E" w:rsidRPr="00C10D0A">
              <w:rPr>
                <w:rFonts w:ascii="Arial" w:hAnsi="Arial" w:cs="Arial"/>
                <w:sz w:val="18"/>
                <w:szCs w:val="18"/>
              </w:rPr>
              <w:t>147,916</w:t>
            </w:r>
            <w:r w:rsidRPr="00C10D0A">
              <w:rPr>
                <w:rFonts w:ascii="Arial" w:hAnsi="Arial" w:cs="Arial"/>
                <w:sz w:val="18"/>
                <w:szCs w:val="18"/>
              </w:rPr>
              <w:t>)</w:t>
            </w:r>
          </w:p>
        </w:tc>
        <w:tc>
          <w:tcPr>
            <w:tcW w:w="1251" w:type="dxa"/>
            <w:vAlign w:val="bottom"/>
          </w:tcPr>
          <w:p w14:paraId="6354D746" w14:textId="6B1C6CDB" w:rsidR="000C7E76" w:rsidRPr="00C10D0A"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(127,730)</w:t>
            </w:r>
          </w:p>
        </w:tc>
      </w:tr>
      <w:tr w:rsidR="000C7E76" w:rsidRPr="00C10D0A" w14:paraId="2EE3439E" w14:textId="77777777" w:rsidTr="00A6656C">
        <w:trPr>
          <w:trHeight w:val="80"/>
        </w:trPr>
        <w:tc>
          <w:tcPr>
            <w:tcW w:w="4050" w:type="dxa"/>
            <w:vAlign w:val="bottom"/>
          </w:tcPr>
          <w:p w14:paraId="767CA893" w14:textId="77777777" w:rsidR="000C7E76" w:rsidRPr="00C10D0A" w:rsidRDefault="000C7E76" w:rsidP="00B267E4">
            <w:pPr>
              <w:spacing w:line="360" w:lineRule="exact"/>
              <w:ind w:left="162" w:right="-198" w:hanging="162"/>
              <w:rPr>
                <w:rFonts w:ascii="Arial" w:hAnsi="Arial" w:cs="Arial"/>
                <w:sz w:val="18"/>
                <w:szCs w:val="18"/>
              </w:rPr>
            </w:pPr>
            <w:r w:rsidRPr="00C10D0A">
              <w:rPr>
                <w:rFonts w:ascii="Arial" w:hAnsi="Arial" w:cs="Arial"/>
                <w:sz w:val="18"/>
                <w:szCs w:val="18"/>
              </w:rPr>
              <w:t>Total trade receivables - unrelated parties - net</w:t>
            </w:r>
          </w:p>
        </w:tc>
        <w:tc>
          <w:tcPr>
            <w:tcW w:w="1251" w:type="dxa"/>
            <w:vAlign w:val="bottom"/>
          </w:tcPr>
          <w:p w14:paraId="275C0E68" w14:textId="43214155" w:rsidR="000C7E76" w:rsidRPr="00C10D0A" w:rsidRDefault="0090041E"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11,140,031</w:t>
            </w:r>
          </w:p>
        </w:tc>
        <w:tc>
          <w:tcPr>
            <w:tcW w:w="1251" w:type="dxa"/>
            <w:vAlign w:val="bottom"/>
          </w:tcPr>
          <w:p w14:paraId="11A18121" w14:textId="6FE4CEF7" w:rsidR="000C7E76" w:rsidRPr="00C10D0A"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11,606,479</w:t>
            </w:r>
          </w:p>
        </w:tc>
        <w:tc>
          <w:tcPr>
            <w:tcW w:w="1251" w:type="dxa"/>
            <w:vAlign w:val="bottom"/>
          </w:tcPr>
          <w:p w14:paraId="7BE37E31" w14:textId="4D875ED0" w:rsidR="000C7E76" w:rsidRPr="00C10D0A" w:rsidRDefault="0090041E"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2,226,708</w:t>
            </w:r>
          </w:p>
        </w:tc>
        <w:tc>
          <w:tcPr>
            <w:tcW w:w="1251" w:type="dxa"/>
            <w:vAlign w:val="bottom"/>
          </w:tcPr>
          <w:p w14:paraId="616D0846" w14:textId="5F5EB09B" w:rsidR="000C7E76" w:rsidRPr="00C10D0A"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2,238,418</w:t>
            </w:r>
          </w:p>
        </w:tc>
      </w:tr>
      <w:tr w:rsidR="000C7E76" w:rsidRPr="00C10D0A" w14:paraId="7D888297" w14:textId="77777777" w:rsidTr="00A6656C">
        <w:tc>
          <w:tcPr>
            <w:tcW w:w="4050" w:type="dxa"/>
            <w:vAlign w:val="bottom"/>
          </w:tcPr>
          <w:p w14:paraId="5FA5C43C" w14:textId="77777777" w:rsidR="000C7E76" w:rsidRPr="00C10D0A" w:rsidRDefault="000C7E76" w:rsidP="00B267E4">
            <w:pPr>
              <w:spacing w:line="360" w:lineRule="exact"/>
              <w:rPr>
                <w:rFonts w:ascii="Arial" w:hAnsi="Arial" w:cs="Arial"/>
                <w:b/>
                <w:bCs/>
                <w:sz w:val="18"/>
                <w:szCs w:val="18"/>
              </w:rPr>
            </w:pPr>
            <w:r w:rsidRPr="00C10D0A">
              <w:rPr>
                <w:rFonts w:ascii="Arial" w:hAnsi="Arial" w:cs="Arial"/>
                <w:b/>
                <w:bCs/>
                <w:sz w:val="18"/>
                <w:szCs w:val="18"/>
              </w:rPr>
              <w:t>Total trade receivables - net</w:t>
            </w:r>
          </w:p>
        </w:tc>
        <w:tc>
          <w:tcPr>
            <w:tcW w:w="1251" w:type="dxa"/>
            <w:vAlign w:val="bottom"/>
          </w:tcPr>
          <w:p w14:paraId="756628B5" w14:textId="1E7AB929" w:rsidR="000C7E76" w:rsidRPr="00C10D0A" w:rsidRDefault="0090041E" w:rsidP="00B267E4">
            <w:pPr>
              <w:pBdr>
                <w:bottom w:val="double" w:sz="4" w:space="1" w:color="auto"/>
              </w:pBd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11,145,465</w:t>
            </w:r>
          </w:p>
        </w:tc>
        <w:tc>
          <w:tcPr>
            <w:tcW w:w="1251" w:type="dxa"/>
            <w:vAlign w:val="bottom"/>
          </w:tcPr>
          <w:p w14:paraId="6B348BB5" w14:textId="6BE991EA" w:rsidR="000C7E76" w:rsidRPr="00C10D0A" w:rsidRDefault="000C7E76" w:rsidP="00B267E4">
            <w:pPr>
              <w:pBdr>
                <w:bottom w:val="double" w:sz="4" w:space="1" w:color="auto"/>
              </w:pBdr>
              <w:tabs>
                <w:tab w:val="decimal" w:pos="972"/>
              </w:tabs>
              <w:spacing w:line="360" w:lineRule="exact"/>
              <w:jc w:val="thaiDistribute"/>
              <w:rPr>
                <w:rFonts w:ascii="Arial" w:eastAsia="Batang" w:hAnsi="Arial" w:cs="Arial"/>
                <w:sz w:val="18"/>
                <w:szCs w:val="18"/>
                <w:cs/>
              </w:rPr>
            </w:pPr>
            <w:r w:rsidRPr="00C10D0A">
              <w:rPr>
                <w:rFonts w:ascii="Arial" w:hAnsi="Arial" w:cs="Arial"/>
                <w:sz w:val="18"/>
                <w:szCs w:val="18"/>
              </w:rPr>
              <w:t>11,611,322</w:t>
            </w:r>
          </w:p>
        </w:tc>
        <w:tc>
          <w:tcPr>
            <w:tcW w:w="1251" w:type="dxa"/>
            <w:vAlign w:val="bottom"/>
          </w:tcPr>
          <w:p w14:paraId="59E08495" w14:textId="6A737D0C" w:rsidR="000C7E76" w:rsidRPr="00C10D0A" w:rsidRDefault="0090041E" w:rsidP="00B267E4">
            <w:pPr>
              <w:pBdr>
                <w:bottom w:val="double" w:sz="4" w:space="1" w:color="auto"/>
              </w:pBdr>
              <w:tabs>
                <w:tab w:val="decimal" w:pos="972"/>
              </w:tabs>
              <w:spacing w:line="360" w:lineRule="exact"/>
              <w:jc w:val="thaiDistribute"/>
              <w:rPr>
                <w:rFonts w:ascii="Arial" w:eastAsia="Batang" w:hAnsi="Arial" w:cs="Arial"/>
                <w:sz w:val="18"/>
                <w:szCs w:val="18"/>
              </w:rPr>
            </w:pPr>
            <w:r w:rsidRPr="00C10D0A">
              <w:rPr>
                <w:rFonts w:ascii="Arial" w:eastAsia="Batang" w:hAnsi="Arial" w:cs="Arial"/>
                <w:sz w:val="18"/>
                <w:szCs w:val="18"/>
              </w:rPr>
              <w:t>2,255,472</w:t>
            </w:r>
          </w:p>
        </w:tc>
        <w:tc>
          <w:tcPr>
            <w:tcW w:w="1251" w:type="dxa"/>
            <w:vAlign w:val="bottom"/>
          </w:tcPr>
          <w:p w14:paraId="154B1C47" w14:textId="73E0790F" w:rsidR="000C7E76" w:rsidRPr="00C10D0A" w:rsidRDefault="000C7E76" w:rsidP="00B267E4">
            <w:pPr>
              <w:pBdr>
                <w:bottom w:val="double" w:sz="4" w:space="1" w:color="auto"/>
              </w:pBdr>
              <w:tabs>
                <w:tab w:val="decimal" w:pos="972"/>
              </w:tabs>
              <w:spacing w:line="360" w:lineRule="exact"/>
              <w:jc w:val="thaiDistribute"/>
              <w:rPr>
                <w:rFonts w:ascii="Arial" w:eastAsia="Batang" w:hAnsi="Arial" w:cs="Arial"/>
                <w:sz w:val="18"/>
                <w:szCs w:val="18"/>
              </w:rPr>
            </w:pPr>
            <w:r w:rsidRPr="00C10D0A">
              <w:rPr>
                <w:rFonts w:ascii="Arial" w:hAnsi="Arial" w:cs="Arial"/>
                <w:sz w:val="18"/>
                <w:szCs w:val="18"/>
              </w:rPr>
              <w:t>2,272,924</w:t>
            </w:r>
          </w:p>
        </w:tc>
      </w:tr>
    </w:tbl>
    <w:p w14:paraId="17F88D44" w14:textId="77777777" w:rsidR="00692C3F" w:rsidRPr="00C10D0A" w:rsidRDefault="00692C3F" w:rsidP="002C3450">
      <w:pPr>
        <w:spacing w:before="240" w:after="120" w:line="340" w:lineRule="exact"/>
        <w:ind w:left="547" w:hanging="547"/>
        <w:rPr>
          <w:rFonts w:ascii="Arial" w:hAnsi="Arial" w:cs="Arial"/>
          <w:b/>
          <w:bCs/>
          <w:sz w:val="22"/>
          <w:szCs w:val="22"/>
        </w:rPr>
      </w:pPr>
    </w:p>
    <w:p w14:paraId="285D5BC4" w14:textId="77777777" w:rsidR="00B267E4" w:rsidRPr="00C10D0A" w:rsidRDefault="00B267E4">
      <w:pPr>
        <w:overflowPunct/>
        <w:autoSpaceDE/>
        <w:autoSpaceDN/>
        <w:adjustRightInd/>
        <w:textAlignment w:val="auto"/>
        <w:rPr>
          <w:rFonts w:ascii="Arial" w:hAnsi="Arial" w:cs="Arial"/>
          <w:b/>
          <w:bCs/>
          <w:sz w:val="22"/>
          <w:szCs w:val="22"/>
        </w:rPr>
      </w:pPr>
      <w:r w:rsidRPr="00C10D0A">
        <w:rPr>
          <w:rFonts w:ascii="Arial" w:hAnsi="Arial" w:cs="Arial"/>
          <w:b/>
          <w:bCs/>
          <w:sz w:val="22"/>
          <w:szCs w:val="22"/>
        </w:rPr>
        <w:br w:type="page"/>
      </w:r>
    </w:p>
    <w:p w14:paraId="17EED61D" w14:textId="19DC029F" w:rsidR="00C86187" w:rsidRPr="00C10D0A" w:rsidRDefault="00927143" w:rsidP="002C3450">
      <w:pPr>
        <w:spacing w:before="240" w:after="120" w:line="340" w:lineRule="exact"/>
        <w:ind w:left="547" w:hanging="547"/>
        <w:rPr>
          <w:rFonts w:ascii="Arial" w:hAnsi="Arial" w:cs="Arial"/>
          <w:b/>
          <w:bCs/>
          <w:sz w:val="22"/>
          <w:szCs w:val="22"/>
        </w:rPr>
      </w:pPr>
      <w:r w:rsidRPr="00C10D0A">
        <w:rPr>
          <w:rFonts w:ascii="Arial" w:hAnsi="Arial" w:cs="Arial"/>
          <w:b/>
          <w:bCs/>
          <w:sz w:val="22"/>
          <w:szCs w:val="22"/>
        </w:rPr>
        <w:lastRenderedPageBreak/>
        <w:t>3</w:t>
      </w:r>
      <w:r w:rsidR="00D66323" w:rsidRPr="00C10D0A">
        <w:rPr>
          <w:rFonts w:ascii="Arial" w:hAnsi="Arial" w:cs="Arial"/>
          <w:b/>
          <w:bCs/>
          <w:sz w:val="22"/>
          <w:szCs w:val="22"/>
        </w:rPr>
        <w:t>.</w:t>
      </w:r>
      <w:r w:rsidR="00D66323" w:rsidRPr="00C10D0A">
        <w:rPr>
          <w:rFonts w:ascii="Arial" w:hAnsi="Arial" w:cs="Arial"/>
          <w:b/>
          <w:bCs/>
          <w:sz w:val="22"/>
          <w:szCs w:val="22"/>
        </w:rPr>
        <w:tab/>
        <w:t>Related party transactions</w:t>
      </w:r>
    </w:p>
    <w:p w14:paraId="4098C212" w14:textId="77777777" w:rsidR="002F40AC" w:rsidRPr="00C10D0A" w:rsidRDefault="00C86187" w:rsidP="002C3450">
      <w:pPr>
        <w:pStyle w:val="BodyTextIndent"/>
        <w:tabs>
          <w:tab w:val="clear" w:pos="360"/>
          <w:tab w:val="clear" w:pos="2880"/>
        </w:tabs>
        <w:spacing w:after="240"/>
        <w:ind w:left="547" w:hanging="547"/>
        <w:rPr>
          <w:rFonts w:ascii="Arial" w:hAnsi="Arial" w:cs="Arial"/>
          <w:sz w:val="22"/>
          <w:szCs w:val="22"/>
          <w:lang w:val="en-US"/>
        </w:rPr>
      </w:pPr>
      <w:r w:rsidRPr="00C10D0A">
        <w:rPr>
          <w:rFonts w:ascii="Arial" w:hAnsi="Arial" w:cs="Arial"/>
          <w:sz w:val="22"/>
          <w:szCs w:val="22"/>
        </w:rPr>
        <w:tab/>
      </w:r>
      <w:r w:rsidR="00892A2F" w:rsidRPr="00C10D0A">
        <w:rPr>
          <w:rFonts w:ascii="Arial" w:hAnsi="Arial" w:cs="Arial"/>
          <w:sz w:val="22"/>
          <w:szCs w:val="22"/>
        </w:rPr>
        <w:t>During the period</w:t>
      </w:r>
      <w:r w:rsidR="00614956" w:rsidRPr="00C10D0A">
        <w:rPr>
          <w:rFonts w:ascii="Arial" w:hAnsi="Arial" w:cs="Arial"/>
          <w:sz w:val="22"/>
          <w:szCs w:val="22"/>
        </w:rPr>
        <w:t>s</w:t>
      </w:r>
      <w:r w:rsidR="00892A2F" w:rsidRPr="00C10D0A">
        <w:rPr>
          <w:rFonts w:ascii="Arial" w:hAnsi="Arial" w:cs="Arial"/>
          <w:sz w:val="22"/>
          <w:szCs w:val="22"/>
        </w:rPr>
        <w:t xml:space="preserve">, </w:t>
      </w:r>
      <w:r w:rsidR="004F5050" w:rsidRPr="00C10D0A">
        <w:rPr>
          <w:rFonts w:ascii="Arial" w:hAnsi="Arial" w:cs="Arial"/>
          <w:sz w:val="22"/>
          <w:szCs w:val="22"/>
        </w:rPr>
        <w:t>the</w:t>
      </w:r>
      <w:r w:rsidR="004F5050" w:rsidRPr="00C10D0A">
        <w:rPr>
          <w:rFonts w:ascii="Arial" w:hAnsi="Arial" w:cs="Arial"/>
          <w:sz w:val="22"/>
          <w:szCs w:val="22"/>
          <w:cs/>
        </w:rPr>
        <w:t xml:space="preserve"> </w:t>
      </w:r>
      <w:r w:rsidR="00B61840" w:rsidRPr="00C10D0A">
        <w:rPr>
          <w:rFonts w:ascii="Arial" w:hAnsi="Arial" w:cs="Arial"/>
          <w:sz w:val="22"/>
          <w:szCs w:val="22"/>
        </w:rPr>
        <w:t>Group</w:t>
      </w:r>
      <w:r w:rsidR="00927143" w:rsidRPr="00C10D0A">
        <w:rPr>
          <w:rFonts w:ascii="Arial" w:hAnsi="Arial" w:cs="Arial"/>
          <w:sz w:val="22"/>
          <w:szCs w:val="22"/>
        </w:rPr>
        <w:t xml:space="preserve"> had significant business transactions with individuals or related parties, which have been conclud</w:t>
      </w:r>
      <w:r w:rsidR="0094669E" w:rsidRPr="00C10D0A">
        <w:rPr>
          <w:rFonts w:ascii="Arial" w:hAnsi="Arial" w:cs="Arial"/>
          <w:sz w:val="22"/>
          <w:szCs w:val="22"/>
        </w:rPr>
        <w:t>ed on co</w:t>
      </w:r>
      <w:r w:rsidR="001D41E3" w:rsidRPr="00C10D0A">
        <w:rPr>
          <w:rFonts w:ascii="Arial" w:hAnsi="Arial" w:cs="Arial"/>
          <w:sz w:val="22"/>
          <w:szCs w:val="22"/>
        </w:rPr>
        <w:t>mmercial terms and bases</w:t>
      </w:r>
      <w:r w:rsidR="00DC796A" w:rsidRPr="00C10D0A">
        <w:rPr>
          <w:rFonts w:ascii="Arial" w:hAnsi="Arial" w:cs="Arial"/>
          <w:sz w:val="22"/>
          <w:szCs w:val="22"/>
        </w:rPr>
        <w:t xml:space="preserve"> agreed upon between the</w:t>
      </w:r>
      <w:r w:rsidR="001D63A5" w:rsidRPr="00C10D0A">
        <w:rPr>
          <w:rFonts w:ascii="Arial" w:hAnsi="Arial" w:cs="Arial"/>
          <w:sz w:val="22"/>
          <w:szCs w:val="22"/>
        </w:rPr>
        <w:t xml:space="preserve"> Company</w:t>
      </w:r>
      <w:r w:rsidR="00DC796A" w:rsidRPr="00C10D0A">
        <w:rPr>
          <w:rFonts w:ascii="Arial" w:hAnsi="Arial" w:cs="Arial"/>
          <w:sz w:val="22"/>
          <w:szCs w:val="22"/>
        </w:rPr>
        <w:t xml:space="preserve"> and those </w:t>
      </w:r>
      <w:r w:rsidR="00C065FC" w:rsidRPr="00C10D0A">
        <w:rPr>
          <w:rFonts w:ascii="Arial" w:hAnsi="Arial" w:cs="Arial"/>
          <w:sz w:val="22"/>
          <w:szCs w:val="22"/>
        </w:rPr>
        <w:t>related parties</w:t>
      </w:r>
      <w:r w:rsidR="00DC796A" w:rsidRPr="00C10D0A">
        <w:rPr>
          <w:rFonts w:ascii="Arial" w:hAnsi="Arial" w:cs="Arial"/>
          <w:sz w:val="22"/>
          <w:szCs w:val="22"/>
        </w:rPr>
        <w:t>.</w:t>
      </w:r>
      <w:r w:rsidR="008C19A4" w:rsidRPr="00C10D0A">
        <w:rPr>
          <w:rFonts w:ascii="Arial" w:hAnsi="Arial" w:cs="Arial"/>
          <w:sz w:val="22"/>
          <w:szCs w:val="22"/>
        </w:rPr>
        <w:t xml:space="preserve"> There were no significant changes in the transfer pricing policy of transactions with related parties</w:t>
      </w:r>
      <w:r w:rsidR="008C19A4" w:rsidRPr="00C10D0A">
        <w:rPr>
          <w:rFonts w:ascii="Arial" w:hAnsi="Arial" w:cs="Arial"/>
          <w:sz w:val="22"/>
          <w:szCs w:val="22"/>
          <w:lang w:val="en-US"/>
        </w:rPr>
        <w:t xml:space="preserve"> during the current period.</w:t>
      </w:r>
    </w:p>
    <w:p w14:paraId="3F59F478" w14:textId="7FDE816F" w:rsidR="0022706A" w:rsidRPr="00C10D0A" w:rsidRDefault="00C86187" w:rsidP="00CF442E">
      <w:pPr>
        <w:overflowPunct/>
        <w:autoSpaceDE/>
        <w:autoSpaceDN/>
        <w:adjustRightInd/>
        <w:ind w:firstLine="540"/>
        <w:textAlignment w:val="auto"/>
        <w:rPr>
          <w:rFonts w:ascii="Arial" w:hAnsi="Arial" w:cs="Arial"/>
          <w:sz w:val="22"/>
          <w:szCs w:val="22"/>
        </w:rPr>
      </w:pPr>
      <w:r w:rsidRPr="00C10D0A">
        <w:rPr>
          <w:rFonts w:ascii="Arial" w:hAnsi="Arial" w:cs="Arial"/>
          <w:sz w:val="22"/>
          <w:szCs w:val="22"/>
        </w:rPr>
        <w:t>The significant intercompany transactions are as follows</w:t>
      </w:r>
      <w:r w:rsidR="00D66323" w:rsidRPr="00C10D0A">
        <w:rPr>
          <w:rFonts w:ascii="Arial" w:hAnsi="Arial" w:cs="Arial"/>
          <w:sz w:val="22"/>
          <w:szCs w:val="22"/>
        </w:rPr>
        <w:t>:</w:t>
      </w:r>
    </w:p>
    <w:p w14:paraId="224ED5FF" w14:textId="77777777" w:rsidR="006A1E1C" w:rsidRPr="00C10D0A" w:rsidRDefault="009C5935" w:rsidP="00D43B49">
      <w:pPr>
        <w:tabs>
          <w:tab w:val="left" w:pos="360"/>
          <w:tab w:val="left" w:pos="2160"/>
          <w:tab w:val="left" w:pos="3600"/>
        </w:tabs>
        <w:spacing w:line="340" w:lineRule="exact"/>
        <w:ind w:left="907" w:hanging="907"/>
        <w:jc w:val="right"/>
        <w:rPr>
          <w:rFonts w:ascii="Arial" w:hAnsi="Arial" w:cs="Arial"/>
          <w:sz w:val="18"/>
          <w:szCs w:val="18"/>
        </w:rPr>
      </w:pPr>
      <w:r w:rsidRPr="00C10D0A">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9B099E" w:rsidRPr="00C10D0A" w14:paraId="50935BC4" w14:textId="77777777" w:rsidTr="00A6656C">
        <w:tc>
          <w:tcPr>
            <w:tcW w:w="4320" w:type="dxa"/>
            <w:vAlign w:val="bottom"/>
          </w:tcPr>
          <w:p w14:paraId="457467CF" w14:textId="77777777" w:rsidR="009B099E" w:rsidRPr="00C10D0A" w:rsidRDefault="009B099E" w:rsidP="00D43B49">
            <w:pPr>
              <w:spacing w:line="340" w:lineRule="exact"/>
              <w:ind w:left="162" w:right="-108" w:hanging="162"/>
              <w:rPr>
                <w:rFonts w:ascii="Arial" w:hAnsi="Arial" w:cs="Arial"/>
                <w:sz w:val="18"/>
                <w:szCs w:val="18"/>
                <w:cs/>
              </w:rPr>
            </w:pPr>
          </w:p>
        </w:tc>
        <w:tc>
          <w:tcPr>
            <w:tcW w:w="4770" w:type="dxa"/>
            <w:gridSpan w:val="4"/>
            <w:vAlign w:val="bottom"/>
          </w:tcPr>
          <w:p w14:paraId="1DBF57AD" w14:textId="61C3F26A" w:rsidR="009B099E" w:rsidRPr="00C10D0A" w:rsidRDefault="009B099E" w:rsidP="00D43B49">
            <w:pPr>
              <w:pBdr>
                <w:bottom w:val="single" w:sz="6" w:space="1" w:color="auto"/>
              </w:pBdr>
              <w:spacing w:line="340" w:lineRule="exact"/>
              <w:jc w:val="center"/>
              <w:rPr>
                <w:rFonts w:ascii="Arial" w:hAnsi="Arial" w:cs="Arial"/>
                <w:sz w:val="18"/>
                <w:szCs w:val="18"/>
              </w:rPr>
            </w:pPr>
            <w:r w:rsidRPr="00C10D0A">
              <w:rPr>
                <w:rFonts w:ascii="Arial" w:hAnsi="Arial" w:cs="Arial"/>
                <w:sz w:val="18"/>
                <w:szCs w:val="18"/>
              </w:rPr>
              <w:t xml:space="preserve">For the </w:t>
            </w:r>
            <w:r w:rsidR="00C24906" w:rsidRPr="00C10D0A">
              <w:rPr>
                <w:rFonts w:ascii="Arial" w:hAnsi="Arial" w:cs="Arial"/>
                <w:sz w:val="18"/>
                <w:szCs w:val="18"/>
              </w:rPr>
              <w:t>three-month</w:t>
            </w:r>
            <w:r w:rsidRPr="00C10D0A">
              <w:rPr>
                <w:rFonts w:ascii="Arial" w:hAnsi="Arial" w:cs="Arial"/>
                <w:sz w:val="18"/>
                <w:szCs w:val="18"/>
              </w:rPr>
              <w:t xml:space="preserve"> periods ended </w:t>
            </w:r>
            <w:r w:rsidR="004922EA" w:rsidRPr="00C10D0A">
              <w:rPr>
                <w:rFonts w:ascii="Arial" w:hAnsi="Arial" w:cs="Arial"/>
                <w:sz w:val="18"/>
                <w:szCs w:val="18"/>
              </w:rPr>
              <w:t>3</w:t>
            </w:r>
            <w:r w:rsidR="00977696" w:rsidRPr="00C10D0A">
              <w:rPr>
                <w:rFonts w:ascii="Arial" w:hAnsi="Arial" w:cs="Arial"/>
                <w:sz w:val="18"/>
                <w:szCs w:val="18"/>
              </w:rPr>
              <w:t>0</w:t>
            </w:r>
            <w:r w:rsidR="004922EA" w:rsidRPr="00C10D0A">
              <w:rPr>
                <w:rFonts w:ascii="Arial" w:hAnsi="Arial" w:cs="Arial"/>
                <w:sz w:val="18"/>
                <w:szCs w:val="18"/>
              </w:rPr>
              <w:t xml:space="preserve"> </w:t>
            </w:r>
            <w:r w:rsidR="00977696" w:rsidRPr="00C10D0A">
              <w:rPr>
                <w:rFonts w:ascii="Arial" w:hAnsi="Arial" w:cs="Arial"/>
                <w:sz w:val="18"/>
                <w:szCs w:val="18"/>
              </w:rPr>
              <w:t>June</w:t>
            </w:r>
          </w:p>
        </w:tc>
      </w:tr>
      <w:tr w:rsidR="009B099E" w:rsidRPr="00C10D0A" w14:paraId="3752693C" w14:textId="77777777" w:rsidTr="00A6656C">
        <w:tc>
          <w:tcPr>
            <w:tcW w:w="4320" w:type="dxa"/>
            <w:vAlign w:val="bottom"/>
          </w:tcPr>
          <w:p w14:paraId="403458D4" w14:textId="77777777" w:rsidR="009B099E" w:rsidRPr="00C10D0A" w:rsidRDefault="009B099E" w:rsidP="00D43B49">
            <w:pPr>
              <w:spacing w:line="340" w:lineRule="exact"/>
              <w:ind w:left="162" w:right="-108" w:hanging="162"/>
              <w:rPr>
                <w:rFonts w:ascii="Arial" w:hAnsi="Arial" w:cs="Arial"/>
                <w:sz w:val="18"/>
                <w:szCs w:val="18"/>
              </w:rPr>
            </w:pPr>
          </w:p>
        </w:tc>
        <w:tc>
          <w:tcPr>
            <w:tcW w:w="2385" w:type="dxa"/>
            <w:gridSpan w:val="2"/>
            <w:vAlign w:val="bottom"/>
          </w:tcPr>
          <w:p w14:paraId="334082B3" w14:textId="77777777" w:rsidR="009B099E" w:rsidRPr="00C10D0A" w:rsidRDefault="009B099E" w:rsidP="00D43B49">
            <w:pPr>
              <w:pBdr>
                <w:bottom w:val="single" w:sz="6" w:space="1" w:color="auto"/>
              </w:pBdr>
              <w:spacing w:line="340" w:lineRule="exact"/>
              <w:ind w:left="-18" w:firstLine="18"/>
              <w:jc w:val="center"/>
              <w:rPr>
                <w:rFonts w:ascii="Arial" w:hAnsi="Arial" w:cs="Arial"/>
                <w:sz w:val="18"/>
                <w:szCs w:val="18"/>
              </w:rPr>
            </w:pPr>
            <w:r w:rsidRPr="00C10D0A">
              <w:rPr>
                <w:rFonts w:ascii="Arial" w:hAnsi="Arial" w:cs="Arial"/>
                <w:sz w:val="18"/>
                <w:szCs w:val="18"/>
              </w:rPr>
              <w:t>Consolidated                financial statements</w:t>
            </w:r>
          </w:p>
        </w:tc>
        <w:tc>
          <w:tcPr>
            <w:tcW w:w="2385" w:type="dxa"/>
            <w:gridSpan w:val="2"/>
            <w:vAlign w:val="bottom"/>
          </w:tcPr>
          <w:p w14:paraId="4CE2E405" w14:textId="77777777" w:rsidR="009B099E" w:rsidRPr="00C10D0A" w:rsidRDefault="009B099E" w:rsidP="00D43B49">
            <w:pPr>
              <w:pBdr>
                <w:bottom w:val="single" w:sz="6" w:space="1" w:color="auto"/>
              </w:pBdr>
              <w:spacing w:line="340" w:lineRule="exact"/>
              <w:jc w:val="center"/>
              <w:rPr>
                <w:rFonts w:ascii="Arial" w:hAnsi="Arial" w:cs="Arial"/>
                <w:sz w:val="18"/>
                <w:szCs w:val="18"/>
              </w:rPr>
            </w:pPr>
            <w:r w:rsidRPr="00C10D0A">
              <w:rPr>
                <w:rFonts w:ascii="Arial" w:hAnsi="Arial" w:cs="Arial"/>
                <w:sz w:val="18"/>
                <w:szCs w:val="18"/>
              </w:rPr>
              <w:t>Separate               financial statements</w:t>
            </w:r>
          </w:p>
        </w:tc>
      </w:tr>
      <w:tr w:rsidR="009B099E" w:rsidRPr="00C10D0A" w14:paraId="0D1094F3" w14:textId="77777777" w:rsidTr="00A6656C">
        <w:tc>
          <w:tcPr>
            <w:tcW w:w="4320" w:type="dxa"/>
            <w:vAlign w:val="bottom"/>
          </w:tcPr>
          <w:p w14:paraId="6F9BFF55" w14:textId="77777777" w:rsidR="009B099E" w:rsidRPr="00C10D0A" w:rsidRDefault="009B099E" w:rsidP="00D43B49">
            <w:pPr>
              <w:spacing w:line="340" w:lineRule="exact"/>
              <w:ind w:left="162" w:right="-108" w:hanging="162"/>
              <w:rPr>
                <w:rFonts w:ascii="Arial" w:hAnsi="Arial" w:cs="Arial"/>
                <w:sz w:val="18"/>
                <w:szCs w:val="18"/>
              </w:rPr>
            </w:pPr>
          </w:p>
        </w:tc>
        <w:tc>
          <w:tcPr>
            <w:tcW w:w="1192" w:type="dxa"/>
            <w:vAlign w:val="bottom"/>
          </w:tcPr>
          <w:p w14:paraId="4E9F463B" w14:textId="44C8BAF2" w:rsidR="009B099E" w:rsidRPr="00C10D0A" w:rsidRDefault="004922EA" w:rsidP="00D43B49">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2025</w:t>
            </w:r>
          </w:p>
        </w:tc>
        <w:tc>
          <w:tcPr>
            <w:tcW w:w="1193" w:type="dxa"/>
            <w:vAlign w:val="bottom"/>
          </w:tcPr>
          <w:p w14:paraId="4F562411" w14:textId="7C3BCA05" w:rsidR="009B099E" w:rsidRPr="00C10D0A" w:rsidRDefault="004922EA" w:rsidP="00D43B49">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2024</w:t>
            </w:r>
          </w:p>
        </w:tc>
        <w:tc>
          <w:tcPr>
            <w:tcW w:w="1192" w:type="dxa"/>
            <w:vAlign w:val="bottom"/>
          </w:tcPr>
          <w:p w14:paraId="36B289D3" w14:textId="3C9AAF0C" w:rsidR="009B099E" w:rsidRPr="00C10D0A" w:rsidRDefault="004922EA" w:rsidP="00D43B49">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2025</w:t>
            </w:r>
          </w:p>
        </w:tc>
        <w:tc>
          <w:tcPr>
            <w:tcW w:w="1193" w:type="dxa"/>
            <w:vAlign w:val="bottom"/>
          </w:tcPr>
          <w:p w14:paraId="7A5E41D5" w14:textId="5B3612E0" w:rsidR="009B099E" w:rsidRPr="00C10D0A" w:rsidRDefault="004922EA" w:rsidP="00D43B49">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2024</w:t>
            </w:r>
          </w:p>
        </w:tc>
      </w:tr>
      <w:tr w:rsidR="009B099E" w:rsidRPr="00C10D0A" w14:paraId="67324848" w14:textId="77777777" w:rsidTr="00A6656C">
        <w:tc>
          <w:tcPr>
            <w:tcW w:w="4320" w:type="dxa"/>
          </w:tcPr>
          <w:p w14:paraId="502ED876" w14:textId="77777777" w:rsidR="009B099E" w:rsidRPr="00C10D0A" w:rsidRDefault="009B099E" w:rsidP="00D43B49">
            <w:pPr>
              <w:pStyle w:val="Heading7"/>
              <w:spacing w:line="340" w:lineRule="exact"/>
              <w:ind w:left="162" w:right="0" w:hanging="162"/>
              <w:jc w:val="left"/>
              <w:rPr>
                <w:rFonts w:ascii="Arial" w:hAnsi="Arial" w:cs="Arial"/>
                <w:b/>
                <w:bCs/>
                <w:sz w:val="18"/>
                <w:szCs w:val="18"/>
                <w:lang w:val="en-US" w:eastAsia="en-US"/>
              </w:rPr>
            </w:pPr>
            <w:r w:rsidRPr="00C10D0A">
              <w:rPr>
                <w:rFonts w:ascii="Arial" w:hAnsi="Arial" w:cs="Arial"/>
                <w:b/>
                <w:bCs/>
                <w:sz w:val="18"/>
                <w:szCs w:val="18"/>
                <w:lang w:val="en-US" w:eastAsia="en-US"/>
              </w:rPr>
              <w:t>Associates</w:t>
            </w:r>
          </w:p>
        </w:tc>
        <w:tc>
          <w:tcPr>
            <w:tcW w:w="1192" w:type="dxa"/>
            <w:vAlign w:val="bottom"/>
          </w:tcPr>
          <w:p w14:paraId="30330AD3" w14:textId="77777777" w:rsidR="009B099E" w:rsidRPr="00C10D0A" w:rsidRDefault="009B099E" w:rsidP="00D43B49">
            <w:pPr>
              <w:tabs>
                <w:tab w:val="decimal" w:pos="852"/>
              </w:tabs>
              <w:spacing w:line="340" w:lineRule="exact"/>
              <w:ind w:right="-43"/>
              <w:jc w:val="thaiDistribute"/>
              <w:rPr>
                <w:rFonts w:ascii="Arial" w:hAnsi="Arial" w:cs="Arial"/>
                <w:sz w:val="18"/>
                <w:szCs w:val="18"/>
              </w:rPr>
            </w:pPr>
          </w:p>
        </w:tc>
        <w:tc>
          <w:tcPr>
            <w:tcW w:w="1193" w:type="dxa"/>
            <w:vAlign w:val="bottom"/>
          </w:tcPr>
          <w:p w14:paraId="3132FFF8" w14:textId="77777777" w:rsidR="009B099E" w:rsidRPr="00C10D0A" w:rsidRDefault="009B099E" w:rsidP="00D43B49">
            <w:pPr>
              <w:tabs>
                <w:tab w:val="decimal" w:pos="852"/>
              </w:tabs>
              <w:spacing w:line="340" w:lineRule="exact"/>
              <w:ind w:right="-43"/>
              <w:jc w:val="thaiDistribute"/>
              <w:rPr>
                <w:rFonts w:ascii="Arial" w:hAnsi="Arial" w:cs="Arial"/>
                <w:sz w:val="18"/>
                <w:szCs w:val="18"/>
              </w:rPr>
            </w:pPr>
          </w:p>
        </w:tc>
        <w:tc>
          <w:tcPr>
            <w:tcW w:w="1192" w:type="dxa"/>
            <w:vAlign w:val="bottom"/>
          </w:tcPr>
          <w:p w14:paraId="0C92933B" w14:textId="77777777" w:rsidR="009B099E" w:rsidRPr="00C10D0A" w:rsidRDefault="009B099E" w:rsidP="00D43B49">
            <w:pPr>
              <w:tabs>
                <w:tab w:val="decimal" w:pos="852"/>
              </w:tabs>
              <w:spacing w:line="340" w:lineRule="exact"/>
              <w:ind w:right="-43"/>
              <w:jc w:val="thaiDistribute"/>
              <w:rPr>
                <w:rFonts w:ascii="Arial" w:hAnsi="Arial" w:cs="Arial"/>
                <w:sz w:val="18"/>
                <w:szCs w:val="18"/>
                <w:cs/>
              </w:rPr>
            </w:pPr>
          </w:p>
        </w:tc>
        <w:tc>
          <w:tcPr>
            <w:tcW w:w="1193" w:type="dxa"/>
            <w:vAlign w:val="bottom"/>
          </w:tcPr>
          <w:p w14:paraId="6E26F282" w14:textId="77777777" w:rsidR="009B099E" w:rsidRPr="00C10D0A" w:rsidRDefault="009B099E" w:rsidP="00D43B49">
            <w:pPr>
              <w:tabs>
                <w:tab w:val="decimal" w:pos="852"/>
              </w:tabs>
              <w:spacing w:line="340" w:lineRule="exact"/>
              <w:ind w:right="-43"/>
              <w:jc w:val="thaiDistribute"/>
              <w:rPr>
                <w:rFonts w:ascii="Arial" w:hAnsi="Arial" w:cs="Arial"/>
                <w:sz w:val="18"/>
                <w:szCs w:val="18"/>
                <w:cs/>
              </w:rPr>
            </w:pPr>
          </w:p>
        </w:tc>
      </w:tr>
      <w:tr w:rsidR="00D55258" w:rsidRPr="00C10D0A" w14:paraId="379318B0" w14:textId="77777777" w:rsidTr="00D55258">
        <w:tc>
          <w:tcPr>
            <w:tcW w:w="4320" w:type="dxa"/>
            <w:vAlign w:val="bottom"/>
          </w:tcPr>
          <w:p w14:paraId="73293107" w14:textId="77777777" w:rsidR="00D55258" w:rsidRPr="00C10D0A" w:rsidRDefault="00D55258" w:rsidP="00D55258">
            <w:pPr>
              <w:pStyle w:val="Heading7"/>
              <w:spacing w:line="340" w:lineRule="exact"/>
              <w:ind w:left="162" w:right="-104" w:hanging="162"/>
              <w:jc w:val="left"/>
              <w:rPr>
                <w:rFonts w:ascii="Arial" w:hAnsi="Arial" w:cs="Arial"/>
                <w:b/>
                <w:bCs/>
                <w:sz w:val="18"/>
                <w:szCs w:val="18"/>
                <w:lang w:val="en-US" w:eastAsia="en-US"/>
              </w:rPr>
            </w:pPr>
            <w:r w:rsidRPr="00C10D0A">
              <w:rPr>
                <w:rFonts w:ascii="Arial" w:hAnsi="Arial" w:cs="Arial"/>
                <w:spacing w:val="-10"/>
                <w:sz w:val="18"/>
                <w:szCs w:val="18"/>
                <w:u w:val="none"/>
                <w:lang w:val="en-US" w:eastAsia="en-US"/>
              </w:rPr>
              <w:t>Revenues from hospital operations and laboratory services</w:t>
            </w:r>
          </w:p>
        </w:tc>
        <w:tc>
          <w:tcPr>
            <w:tcW w:w="1192" w:type="dxa"/>
            <w:vAlign w:val="bottom"/>
          </w:tcPr>
          <w:p w14:paraId="0E4AE1D7" w14:textId="77777777" w:rsidR="00D55258" w:rsidRPr="00C10D0A" w:rsidRDefault="00D55258" w:rsidP="00FC4AEA">
            <w:pPr>
              <w:spacing w:line="340" w:lineRule="exact"/>
              <w:ind w:right="223"/>
              <w:jc w:val="right"/>
              <w:rPr>
                <w:rFonts w:ascii="Arial" w:hAnsi="Arial" w:cs="Arial"/>
                <w:sz w:val="18"/>
                <w:szCs w:val="18"/>
              </w:rPr>
            </w:pPr>
            <w:r w:rsidRPr="00C10D0A">
              <w:rPr>
                <w:rFonts w:ascii="Arial" w:hAnsi="Arial" w:cs="Arial"/>
                <w:sz w:val="18"/>
                <w:szCs w:val="18"/>
              </w:rPr>
              <w:t>0.1</w:t>
            </w:r>
          </w:p>
        </w:tc>
        <w:tc>
          <w:tcPr>
            <w:tcW w:w="1193" w:type="dxa"/>
            <w:vAlign w:val="bottom"/>
          </w:tcPr>
          <w:p w14:paraId="69C6B82A" w14:textId="397FE0F3" w:rsidR="00D55258" w:rsidRPr="00C10D0A" w:rsidRDefault="00D55258" w:rsidP="00FC4AEA">
            <w:pPr>
              <w:spacing w:line="340" w:lineRule="exact"/>
              <w:ind w:right="223"/>
              <w:jc w:val="right"/>
              <w:rPr>
                <w:rFonts w:ascii="Arial" w:hAnsi="Arial" w:cstheme="minorBidi"/>
                <w:sz w:val="18"/>
                <w:szCs w:val="18"/>
              </w:rPr>
            </w:pPr>
            <w:r w:rsidRPr="00C10D0A">
              <w:rPr>
                <w:rFonts w:ascii="Arial" w:hAnsi="Arial" w:cstheme="minorBidi" w:hint="cs"/>
                <w:sz w:val="18"/>
                <w:szCs w:val="18"/>
                <w:cs/>
              </w:rPr>
              <w:t>-</w:t>
            </w:r>
          </w:p>
        </w:tc>
        <w:tc>
          <w:tcPr>
            <w:tcW w:w="1192" w:type="dxa"/>
            <w:vAlign w:val="bottom"/>
          </w:tcPr>
          <w:p w14:paraId="079412E8" w14:textId="77777777" w:rsidR="00D55258" w:rsidRPr="00C10D0A" w:rsidRDefault="00D55258" w:rsidP="00FC4AEA">
            <w:pPr>
              <w:spacing w:line="340" w:lineRule="exact"/>
              <w:ind w:right="223"/>
              <w:jc w:val="right"/>
              <w:rPr>
                <w:rFonts w:ascii="Arial" w:hAnsi="Arial" w:cs="Arial"/>
                <w:sz w:val="18"/>
                <w:szCs w:val="18"/>
                <w:cs/>
              </w:rPr>
            </w:pPr>
            <w:r w:rsidRPr="00C10D0A">
              <w:rPr>
                <w:rFonts w:ascii="Arial" w:hAnsi="Arial" w:cs="Arial"/>
                <w:sz w:val="18"/>
                <w:szCs w:val="18"/>
              </w:rPr>
              <w:t>-</w:t>
            </w:r>
          </w:p>
        </w:tc>
        <w:tc>
          <w:tcPr>
            <w:tcW w:w="1193" w:type="dxa"/>
            <w:vAlign w:val="bottom"/>
          </w:tcPr>
          <w:p w14:paraId="56A5F41E" w14:textId="77777777" w:rsidR="00D55258" w:rsidRPr="00C10D0A" w:rsidRDefault="00D55258" w:rsidP="00FC4AEA">
            <w:pPr>
              <w:spacing w:line="340" w:lineRule="exact"/>
              <w:ind w:right="223"/>
              <w:jc w:val="right"/>
              <w:rPr>
                <w:rFonts w:ascii="Arial" w:hAnsi="Arial" w:cs="Arial"/>
                <w:sz w:val="18"/>
                <w:szCs w:val="18"/>
                <w:cs/>
              </w:rPr>
            </w:pPr>
            <w:r w:rsidRPr="00C10D0A">
              <w:rPr>
                <w:rFonts w:ascii="Arial" w:hAnsi="Arial" w:cs="Arial"/>
                <w:sz w:val="18"/>
                <w:szCs w:val="18"/>
              </w:rPr>
              <w:t>-</w:t>
            </w:r>
          </w:p>
        </w:tc>
      </w:tr>
      <w:tr w:rsidR="00D55258" w:rsidRPr="00C10D0A" w14:paraId="6D7521ED" w14:textId="77777777" w:rsidTr="00946A94">
        <w:tc>
          <w:tcPr>
            <w:tcW w:w="4320" w:type="dxa"/>
            <w:vAlign w:val="bottom"/>
          </w:tcPr>
          <w:p w14:paraId="1AB72EA7" w14:textId="77777777" w:rsidR="00D55258" w:rsidRPr="00C10D0A" w:rsidRDefault="00D55258" w:rsidP="00D55258">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Revenues from sales and other income</w:t>
            </w:r>
          </w:p>
        </w:tc>
        <w:tc>
          <w:tcPr>
            <w:tcW w:w="1192" w:type="dxa"/>
            <w:vAlign w:val="bottom"/>
          </w:tcPr>
          <w:p w14:paraId="00858919" w14:textId="3C60086E"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0.7</w:t>
            </w:r>
          </w:p>
        </w:tc>
        <w:tc>
          <w:tcPr>
            <w:tcW w:w="1193" w:type="dxa"/>
            <w:tcBorders>
              <w:top w:val="nil"/>
              <w:left w:val="nil"/>
              <w:bottom w:val="nil"/>
              <w:right w:val="nil"/>
            </w:tcBorders>
            <w:vAlign w:val="bottom"/>
          </w:tcPr>
          <w:p w14:paraId="1DE9420D" w14:textId="13E26892"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0.2</w:t>
            </w:r>
          </w:p>
        </w:tc>
        <w:tc>
          <w:tcPr>
            <w:tcW w:w="1192" w:type="dxa"/>
            <w:tcBorders>
              <w:top w:val="nil"/>
              <w:left w:val="nil"/>
              <w:bottom w:val="nil"/>
              <w:right w:val="nil"/>
            </w:tcBorders>
            <w:vAlign w:val="bottom"/>
          </w:tcPr>
          <w:p w14:paraId="1897A885" w14:textId="747EC242"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vAlign w:val="bottom"/>
          </w:tcPr>
          <w:p w14:paraId="0D28B359" w14:textId="29087303"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r>
      <w:tr w:rsidR="00D55258" w:rsidRPr="00C10D0A" w14:paraId="0F6BA2D0" w14:textId="77777777" w:rsidTr="00946A94">
        <w:tc>
          <w:tcPr>
            <w:tcW w:w="4320" w:type="dxa"/>
          </w:tcPr>
          <w:p w14:paraId="41A37952" w14:textId="77777777" w:rsidR="00D55258" w:rsidRPr="00C10D0A" w:rsidRDefault="00D55258" w:rsidP="00D55258">
            <w:pPr>
              <w:pStyle w:val="Heading7"/>
              <w:spacing w:line="340" w:lineRule="exact"/>
              <w:ind w:left="162" w:right="0"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Costs of goods and services</w:t>
            </w:r>
          </w:p>
        </w:tc>
        <w:tc>
          <w:tcPr>
            <w:tcW w:w="1192" w:type="dxa"/>
            <w:vAlign w:val="bottom"/>
          </w:tcPr>
          <w:p w14:paraId="37721688" w14:textId="241C4F87" w:rsidR="00D55258" w:rsidRPr="00C10D0A" w:rsidRDefault="00D55258" w:rsidP="00D55258">
            <w:pPr>
              <w:spacing w:line="340" w:lineRule="exact"/>
              <w:ind w:right="223"/>
              <w:jc w:val="right"/>
              <w:rPr>
                <w:rFonts w:ascii="Arial" w:hAnsi="Arial" w:cs="Arial"/>
                <w:sz w:val="18"/>
                <w:szCs w:val="18"/>
                <w:cs/>
              </w:rPr>
            </w:pPr>
            <w:r w:rsidRPr="00C10D0A">
              <w:rPr>
                <w:rFonts w:ascii="Arial" w:hAnsi="Arial" w:cs="Arial"/>
                <w:sz w:val="18"/>
                <w:szCs w:val="18"/>
              </w:rPr>
              <w:t>10.1</w:t>
            </w:r>
          </w:p>
        </w:tc>
        <w:tc>
          <w:tcPr>
            <w:tcW w:w="1193" w:type="dxa"/>
            <w:tcBorders>
              <w:top w:val="nil"/>
              <w:left w:val="nil"/>
              <w:bottom w:val="nil"/>
              <w:right w:val="nil"/>
            </w:tcBorders>
            <w:vAlign w:val="bottom"/>
          </w:tcPr>
          <w:p w14:paraId="2ED72DC8" w14:textId="0D6DC0AB" w:rsidR="00D55258" w:rsidRPr="00C10D0A" w:rsidRDefault="00D55258" w:rsidP="00D55258">
            <w:pPr>
              <w:spacing w:line="340" w:lineRule="exact"/>
              <w:ind w:right="223"/>
              <w:jc w:val="right"/>
              <w:rPr>
                <w:rFonts w:ascii="Arial" w:hAnsi="Arial" w:cs="Arial"/>
                <w:sz w:val="18"/>
                <w:szCs w:val="18"/>
                <w:cs/>
              </w:rPr>
            </w:pPr>
            <w:r w:rsidRPr="00C10D0A">
              <w:rPr>
                <w:rFonts w:ascii="Arial" w:hAnsi="Arial" w:cs="Arial"/>
                <w:sz w:val="18"/>
                <w:szCs w:val="18"/>
              </w:rPr>
              <w:t>6.1</w:t>
            </w:r>
          </w:p>
        </w:tc>
        <w:tc>
          <w:tcPr>
            <w:tcW w:w="1192" w:type="dxa"/>
            <w:tcBorders>
              <w:top w:val="nil"/>
              <w:left w:val="nil"/>
              <w:bottom w:val="nil"/>
              <w:right w:val="nil"/>
            </w:tcBorders>
            <w:vAlign w:val="bottom"/>
          </w:tcPr>
          <w:p w14:paraId="10042B59" w14:textId="7CF9C779"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1.</w:t>
            </w:r>
            <w:r w:rsidRPr="00C10D0A">
              <w:rPr>
                <w:rFonts w:ascii="Arial" w:hAnsi="Arial" w:cs="Arial" w:hint="cs"/>
                <w:sz w:val="18"/>
                <w:szCs w:val="18"/>
                <w:cs/>
              </w:rPr>
              <w:t>9</w:t>
            </w:r>
          </w:p>
        </w:tc>
        <w:tc>
          <w:tcPr>
            <w:tcW w:w="1193" w:type="dxa"/>
            <w:tcBorders>
              <w:top w:val="nil"/>
              <w:left w:val="nil"/>
              <w:bottom w:val="nil"/>
              <w:right w:val="nil"/>
            </w:tcBorders>
            <w:vAlign w:val="bottom"/>
          </w:tcPr>
          <w:p w14:paraId="0AFFB912" w14:textId="654C7406"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0.7</w:t>
            </w:r>
          </w:p>
        </w:tc>
      </w:tr>
      <w:tr w:rsidR="00D55258" w:rsidRPr="00C10D0A" w14:paraId="54CD5BA5" w14:textId="77777777" w:rsidTr="008411E6">
        <w:tc>
          <w:tcPr>
            <w:tcW w:w="4320" w:type="dxa"/>
            <w:vAlign w:val="bottom"/>
          </w:tcPr>
          <w:p w14:paraId="2F51ACAD" w14:textId="77777777" w:rsidR="00D55258" w:rsidRPr="00C10D0A" w:rsidRDefault="00D55258" w:rsidP="00D55258">
            <w:pPr>
              <w:overflowPunct/>
              <w:autoSpaceDE/>
              <w:autoSpaceDN/>
              <w:adjustRightInd/>
              <w:spacing w:line="340" w:lineRule="exact"/>
              <w:textAlignment w:val="auto"/>
              <w:rPr>
                <w:rFonts w:ascii="Arial" w:hAnsi="Arial" w:cs="Arial"/>
                <w:sz w:val="18"/>
                <w:szCs w:val="18"/>
              </w:rPr>
            </w:pPr>
          </w:p>
        </w:tc>
        <w:tc>
          <w:tcPr>
            <w:tcW w:w="1192" w:type="dxa"/>
            <w:vAlign w:val="bottom"/>
          </w:tcPr>
          <w:p w14:paraId="6B5A3BA4" w14:textId="77777777" w:rsidR="00D55258" w:rsidRPr="00C10D0A" w:rsidRDefault="00D55258" w:rsidP="00D55258">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7FAEF7C3" w14:textId="77777777" w:rsidR="00D55258" w:rsidRPr="00C10D0A" w:rsidRDefault="00D55258" w:rsidP="00D55258">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7663F756" w14:textId="77777777" w:rsidR="00D55258" w:rsidRPr="00C10D0A" w:rsidRDefault="00D55258" w:rsidP="00D55258">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414960D" w14:textId="77777777" w:rsidR="00D55258" w:rsidRPr="00C10D0A" w:rsidRDefault="00D55258" w:rsidP="00D55258">
            <w:pPr>
              <w:spacing w:line="340" w:lineRule="exact"/>
              <w:ind w:right="223"/>
              <w:jc w:val="right"/>
              <w:rPr>
                <w:rFonts w:ascii="Arial" w:hAnsi="Arial" w:cs="Arial"/>
                <w:sz w:val="18"/>
                <w:szCs w:val="18"/>
              </w:rPr>
            </w:pPr>
          </w:p>
        </w:tc>
      </w:tr>
      <w:tr w:rsidR="00D55258" w:rsidRPr="00C10D0A" w14:paraId="2425B682" w14:textId="77777777" w:rsidTr="008411E6">
        <w:tc>
          <w:tcPr>
            <w:tcW w:w="4320" w:type="dxa"/>
            <w:vAlign w:val="bottom"/>
          </w:tcPr>
          <w:p w14:paraId="6541AA92" w14:textId="7DAE8DED" w:rsidR="00D55258" w:rsidRPr="00C10D0A" w:rsidRDefault="00D55258" w:rsidP="00D55258">
            <w:pPr>
              <w:spacing w:line="340" w:lineRule="exact"/>
              <w:ind w:left="162" w:right="-108" w:hanging="162"/>
              <w:rPr>
                <w:rFonts w:ascii="Arial" w:hAnsi="Arial" w:cs="Arial"/>
                <w:b/>
                <w:bCs/>
                <w:sz w:val="18"/>
                <w:szCs w:val="18"/>
              </w:rPr>
            </w:pPr>
            <w:r w:rsidRPr="00C10D0A">
              <w:rPr>
                <w:rFonts w:ascii="Arial" w:hAnsi="Arial" w:cs="Arial"/>
              </w:rPr>
              <w:br w:type="page"/>
            </w:r>
            <w:r w:rsidRPr="00C10D0A">
              <w:rPr>
                <w:rFonts w:ascii="Arial" w:hAnsi="Arial" w:cs="Arial"/>
                <w:b/>
                <w:bCs/>
                <w:sz w:val="18"/>
                <w:szCs w:val="18"/>
                <w:u w:val="single"/>
              </w:rPr>
              <w:t>Subsidiaries</w:t>
            </w:r>
          </w:p>
        </w:tc>
        <w:tc>
          <w:tcPr>
            <w:tcW w:w="1192" w:type="dxa"/>
          </w:tcPr>
          <w:p w14:paraId="233996E1" w14:textId="77777777" w:rsidR="00D55258" w:rsidRPr="00C10D0A" w:rsidRDefault="00D55258" w:rsidP="00D55258">
            <w:pPr>
              <w:spacing w:line="340" w:lineRule="exact"/>
              <w:ind w:right="223"/>
              <w:jc w:val="right"/>
              <w:rPr>
                <w:rFonts w:ascii="Arial" w:hAnsi="Arial" w:cs="Arial"/>
                <w:sz w:val="18"/>
                <w:szCs w:val="18"/>
                <w:cs/>
              </w:rPr>
            </w:pPr>
          </w:p>
        </w:tc>
        <w:tc>
          <w:tcPr>
            <w:tcW w:w="1193" w:type="dxa"/>
            <w:tcBorders>
              <w:top w:val="nil"/>
              <w:left w:val="nil"/>
              <w:bottom w:val="nil"/>
              <w:right w:val="nil"/>
            </w:tcBorders>
          </w:tcPr>
          <w:p w14:paraId="735E0888" w14:textId="77777777" w:rsidR="00D55258" w:rsidRPr="00C10D0A" w:rsidRDefault="00D55258" w:rsidP="00D55258">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797A3E97" w14:textId="77777777" w:rsidR="00D55258" w:rsidRPr="00C10D0A" w:rsidRDefault="00D55258" w:rsidP="00D55258">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61C02A5A" w14:textId="77777777" w:rsidR="00D55258" w:rsidRPr="00C10D0A" w:rsidRDefault="00D55258" w:rsidP="00D55258">
            <w:pPr>
              <w:spacing w:line="340" w:lineRule="exact"/>
              <w:ind w:right="223"/>
              <w:jc w:val="right"/>
              <w:rPr>
                <w:rFonts w:ascii="Arial" w:hAnsi="Arial" w:cs="Arial"/>
                <w:sz w:val="18"/>
                <w:szCs w:val="18"/>
              </w:rPr>
            </w:pPr>
          </w:p>
        </w:tc>
      </w:tr>
      <w:tr w:rsidR="00D55258" w:rsidRPr="00C10D0A" w14:paraId="7B077B67" w14:textId="77777777" w:rsidTr="008411E6">
        <w:tc>
          <w:tcPr>
            <w:tcW w:w="4320" w:type="dxa"/>
            <w:vAlign w:val="bottom"/>
          </w:tcPr>
          <w:p w14:paraId="55D75DB6" w14:textId="6B76872C" w:rsidR="00D55258" w:rsidRPr="00C10D0A" w:rsidRDefault="00D55258" w:rsidP="00D55258">
            <w:pPr>
              <w:pStyle w:val="Heading7"/>
              <w:spacing w:line="340" w:lineRule="exact"/>
              <w:ind w:left="162" w:right="-108" w:hanging="162"/>
              <w:jc w:val="left"/>
              <w:rPr>
                <w:rFonts w:ascii="Arial" w:hAnsi="Arial" w:cs="Arial"/>
                <w:spacing w:val="-10"/>
                <w:sz w:val="18"/>
                <w:szCs w:val="18"/>
                <w:u w:val="none"/>
                <w:lang w:val="en-US" w:eastAsia="en-US"/>
              </w:rPr>
            </w:pPr>
            <w:r w:rsidRPr="00C10D0A">
              <w:rPr>
                <w:rFonts w:ascii="Arial" w:hAnsi="Arial" w:cs="Arial"/>
                <w:spacing w:val="-10"/>
                <w:sz w:val="18"/>
                <w:szCs w:val="18"/>
                <w:u w:val="none"/>
                <w:lang w:val="en-US" w:eastAsia="en-US"/>
              </w:rPr>
              <w:t>Revenues from hospital operations and laboratory services</w:t>
            </w:r>
          </w:p>
        </w:tc>
        <w:tc>
          <w:tcPr>
            <w:tcW w:w="1192" w:type="dxa"/>
          </w:tcPr>
          <w:p w14:paraId="4232E9B5" w14:textId="1223B5ED"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tcPr>
          <w:p w14:paraId="363C8F62" w14:textId="494A1346"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2" w:type="dxa"/>
            <w:tcBorders>
              <w:top w:val="nil"/>
              <w:left w:val="nil"/>
              <w:bottom w:val="nil"/>
              <w:right w:val="nil"/>
            </w:tcBorders>
          </w:tcPr>
          <w:p w14:paraId="4C557925" w14:textId="509D7AE5"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50.9</w:t>
            </w:r>
          </w:p>
        </w:tc>
        <w:tc>
          <w:tcPr>
            <w:tcW w:w="1193" w:type="dxa"/>
            <w:tcBorders>
              <w:top w:val="nil"/>
              <w:left w:val="nil"/>
              <w:bottom w:val="nil"/>
              <w:right w:val="nil"/>
            </w:tcBorders>
          </w:tcPr>
          <w:p w14:paraId="0615526B" w14:textId="079DA39B"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41.6</w:t>
            </w:r>
          </w:p>
        </w:tc>
      </w:tr>
      <w:tr w:rsidR="00D55258" w:rsidRPr="00C10D0A" w14:paraId="531EE063" w14:textId="77777777" w:rsidTr="008411E6">
        <w:tc>
          <w:tcPr>
            <w:tcW w:w="4320" w:type="dxa"/>
            <w:vAlign w:val="bottom"/>
          </w:tcPr>
          <w:p w14:paraId="691628E2" w14:textId="7297701D" w:rsidR="00D55258" w:rsidRPr="00C10D0A" w:rsidRDefault="00D55258" w:rsidP="00D55258">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Consulting and management fee income</w:t>
            </w:r>
          </w:p>
        </w:tc>
        <w:tc>
          <w:tcPr>
            <w:tcW w:w="1192" w:type="dxa"/>
          </w:tcPr>
          <w:p w14:paraId="122B59B8" w14:textId="10C7E7E4"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tcPr>
          <w:p w14:paraId="241DA5BD" w14:textId="0D13B5AE"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2" w:type="dxa"/>
            <w:tcBorders>
              <w:top w:val="nil"/>
              <w:left w:val="nil"/>
              <w:bottom w:val="nil"/>
              <w:right w:val="nil"/>
            </w:tcBorders>
          </w:tcPr>
          <w:p w14:paraId="206BF87D" w14:textId="1925154C"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313.</w:t>
            </w:r>
            <w:r w:rsidRPr="00C10D0A">
              <w:rPr>
                <w:rFonts w:ascii="Arial" w:hAnsi="Arial" w:cs="Arial" w:hint="cs"/>
                <w:sz w:val="18"/>
                <w:szCs w:val="18"/>
                <w:cs/>
              </w:rPr>
              <w:t>2</w:t>
            </w:r>
          </w:p>
        </w:tc>
        <w:tc>
          <w:tcPr>
            <w:tcW w:w="1193" w:type="dxa"/>
            <w:tcBorders>
              <w:top w:val="nil"/>
              <w:left w:val="nil"/>
              <w:bottom w:val="nil"/>
              <w:right w:val="nil"/>
            </w:tcBorders>
          </w:tcPr>
          <w:p w14:paraId="6928890E" w14:textId="480307DA"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320.4</w:t>
            </w:r>
          </w:p>
        </w:tc>
      </w:tr>
      <w:tr w:rsidR="00D55258" w:rsidRPr="00C10D0A" w14:paraId="4929E1F2" w14:textId="77777777" w:rsidTr="008411E6">
        <w:tc>
          <w:tcPr>
            <w:tcW w:w="4320" w:type="dxa"/>
            <w:vAlign w:val="bottom"/>
          </w:tcPr>
          <w:p w14:paraId="62930AEF" w14:textId="5745CD33" w:rsidR="00D55258" w:rsidRPr="00C10D0A" w:rsidRDefault="00D55258" w:rsidP="00D55258">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22"/>
                <w:u w:val="none"/>
                <w:lang w:val="en-US" w:eastAsia="en-US"/>
              </w:rPr>
              <w:t xml:space="preserve">Finance </w:t>
            </w:r>
            <w:r w:rsidRPr="00C10D0A">
              <w:rPr>
                <w:rFonts w:ascii="Arial" w:hAnsi="Arial" w:cs="Arial"/>
                <w:sz w:val="18"/>
                <w:szCs w:val="18"/>
                <w:u w:val="none"/>
                <w:lang w:val="en-US" w:eastAsia="en-US"/>
              </w:rPr>
              <w:t>income</w:t>
            </w:r>
          </w:p>
        </w:tc>
        <w:tc>
          <w:tcPr>
            <w:tcW w:w="1192" w:type="dxa"/>
          </w:tcPr>
          <w:p w14:paraId="3E174BEA" w14:textId="51C19FAE"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tcPr>
          <w:p w14:paraId="1EC828BA" w14:textId="02374681"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2" w:type="dxa"/>
            <w:tcBorders>
              <w:top w:val="nil"/>
              <w:left w:val="nil"/>
              <w:bottom w:val="nil"/>
              <w:right w:val="nil"/>
            </w:tcBorders>
          </w:tcPr>
          <w:p w14:paraId="7FCF1D71" w14:textId="7D28F777"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23.4</w:t>
            </w:r>
          </w:p>
        </w:tc>
        <w:tc>
          <w:tcPr>
            <w:tcW w:w="1193" w:type="dxa"/>
            <w:tcBorders>
              <w:top w:val="nil"/>
              <w:left w:val="nil"/>
              <w:bottom w:val="nil"/>
              <w:right w:val="nil"/>
            </w:tcBorders>
          </w:tcPr>
          <w:p w14:paraId="47A968E5" w14:textId="3C11D8BE"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22.7</w:t>
            </w:r>
          </w:p>
        </w:tc>
      </w:tr>
      <w:tr w:rsidR="00D55258" w:rsidRPr="00C10D0A" w14:paraId="6E4522AB" w14:textId="77777777" w:rsidTr="008411E6">
        <w:tc>
          <w:tcPr>
            <w:tcW w:w="4320" w:type="dxa"/>
            <w:vAlign w:val="bottom"/>
          </w:tcPr>
          <w:p w14:paraId="3E705256" w14:textId="00729FC7" w:rsidR="00D55258" w:rsidRPr="00C10D0A" w:rsidRDefault="00D55258" w:rsidP="00D55258">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 xml:space="preserve">Dividend income </w:t>
            </w:r>
          </w:p>
        </w:tc>
        <w:tc>
          <w:tcPr>
            <w:tcW w:w="1192" w:type="dxa"/>
          </w:tcPr>
          <w:p w14:paraId="7613867B" w14:textId="55EF5E95"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tcPr>
          <w:p w14:paraId="661B0355" w14:textId="07341246"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2" w:type="dxa"/>
            <w:tcBorders>
              <w:top w:val="nil"/>
              <w:left w:val="nil"/>
              <w:bottom w:val="nil"/>
              <w:right w:val="nil"/>
            </w:tcBorders>
          </w:tcPr>
          <w:p w14:paraId="355BCE63" w14:textId="424976CA"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8,199.</w:t>
            </w:r>
            <w:r w:rsidR="00225525" w:rsidRPr="00C10D0A">
              <w:rPr>
                <w:rFonts w:ascii="Arial" w:hAnsi="Arial" w:cs="Arial"/>
                <w:sz w:val="18"/>
                <w:szCs w:val="18"/>
              </w:rPr>
              <w:t>3</w:t>
            </w:r>
          </w:p>
        </w:tc>
        <w:tc>
          <w:tcPr>
            <w:tcW w:w="1193" w:type="dxa"/>
            <w:tcBorders>
              <w:top w:val="nil"/>
              <w:left w:val="nil"/>
              <w:bottom w:val="nil"/>
              <w:right w:val="nil"/>
            </w:tcBorders>
          </w:tcPr>
          <w:p w14:paraId="1E098522" w14:textId="1AC5E73A"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9,875.9</w:t>
            </w:r>
          </w:p>
        </w:tc>
      </w:tr>
      <w:tr w:rsidR="00D55258" w:rsidRPr="00C10D0A" w14:paraId="05C1F534" w14:textId="77777777" w:rsidTr="008411E6">
        <w:tc>
          <w:tcPr>
            <w:tcW w:w="4320" w:type="dxa"/>
            <w:vAlign w:val="bottom"/>
          </w:tcPr>
          <w:p w14:paraId="6D4FF899" w14:textId="63076763" w:rsidR="00D55258" w:rsidRPr="00C10D0A" w:rsidRDefault="00D55258" w:rsidP="00D55258">
            <w:pPr>
              <w:pStyle w:val="Heading7"/>
              <w:spacing w:line="340" w:lineRule="exact"/>
              <w:ind w:left="162" w:right="0"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Other income</w:t>
            </w:r>
          </w:p>
        </w:tc>
        <w:tc>
          <w:tcPr>
            <w:tcW w:w="1192" w:type="dxa"/>
          </w:tcPr>
          <w:p w14:paraId="3000F6CD" w14:textId="4DCEB362"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tcPr>
          <w:p w14:paraId="3008DBA2" w14:textId="4B1F371E"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2" w:type="dxa"/>
            <w:tcBorders>
              <w:top w:val="nil"/>
              <w:left w:val="nil"/>
              <w:bottom w:val="nil"/>
              <w:right w:val="nil"/>
            </w:tcBorders>
          </w:tcPr>
          <w:p w14:paraId="5EDEA26D" w14:textId="12055DF5"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46.6</w:t>
            </w:r>
          </w:p>
        </w:tc>
        <w:tc>
          <w:tcPr>
            <w:tcW w:w="1193" w:type="dxa"/>
            <w:tcBorders>
              <w:top w:val="nil"/>
              <w:left w:val="nil"/>
              <w:bottom w:val="nil"/>
              <w:right w:val="nil"/>
            </w:tcBorders>
          </w:tcPr>
          <w:p w14:paraId="1E0A21DE" w14:textId="1916DAC0"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45.4</w:t>
            </w:r>
          </w:p>
        </w:tc>
      </w:tr>
      <w:tr w:rsidR="00D55258" w:rsidRPr="00C10D0A" w14:paraId="1C81C2D3" w14:textId="77777777" w:rsidTr="008411E6">
        <w:tc>
          <w:tcPr>
            <w:tcW w:w="4320" w:type="dxa"/>
          </w:tcPr>
          <w:p w14:paraId="7CE87E2A" w14:textId="215F9EE4" w:rsidR="00D55258" w:rsidRPr="00C10D0A" w:rsidRDefault="00D55258" w:rsidP="00D55258">
            <w:pPr>
              <w:pStyle w:val="Heading7"/>
              <w:spacing w:line="340" w:lineRule="exact"/>
              <w:ind w:left="162" w:right="-259"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Costs of goods and services</w:t>
            </w:r>
          </w:p>
        </w:tc>
        <w:tc>
          <w:tcPr>
            <w:tcW w:w="1192" w:type="dxa"/>
          </w:tcPr>
          <w:p w14:paraId="7E3D0CE3" w14:textId="534E6918"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tcPr>
          <w:p w14:paraId="07245595" w14:textId="0342A474"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2" w:type="dxa"/>
            <w:tcBorders>
              <w:top w:val="nil"/>
              <w:left w:val="nil"/>
              <w:bottom w:val="nil"/>
              <w:right w:val="nil"/>
            </w:tcBorders>
          </w:tcPr>
          <w:p w14:paraId="17F3E503" w14:textId="0B7730FC"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259.3</w:t>
            </w:r>
          </w:p>
        </w:tc>
        <w:tc>
          <w:tcPr>
            <w:tcW w:w="1193" w:type="dxa"/>
            <w:tcBorders>
              <w:top w:val="nil"/>
              <w:left w:val="nil"/>
              <w:bottom w:val="nil"/>
              <w:right w:val="nil"/>
            </w:tcBorders>
          </w:tcPr>
          <w:p w14:paraId="02A55A31" w14:textId="5913C0D6"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225.3</w:t>
            </w:r>
          </w:p>
        </w:tc>
      </w:tr>
      <w:tr w:rsidR="00D55258" w:rsidRPr="00C10D0A" w14:paraId="3D536FC8" w14:textId="77777777" w:rsidTr="008411E6">
        <w:tc>
          <w:tcPr>
            <w:tcW w:w="4320" w:type="dxa"/>
            <w:vAlign w:val="bottom"/>
          </w:tcPr>
          <w:p w14:paraId="391BD4E6" w14:textId="1DAF774E" w:rsidR="00D55258" w:rsidRPr="00C10D0A" w:rsidRDefault="00D55258" w:rsidP="00D55258">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Consulting and management fee expenses</w:t>
            </w:r>
          </w:p>
        </w:tc>
        <w:tc>
          <w:tcPr>
            <w:tcW w:w="1192" w:type="dxa"/>
          </w:tcPr>
          <w:p w14:paraId="7BC34787" w14:textId="4A117757"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tcPr>
          <w:p w14:paraId="0D9C0D4B" w14:textId="234130A3"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2" w:type="dxa"/>
            <w:tcBorders>
              <w:top w:val="nil"/>
              <w:left w:val="nil"/>
              <w:bottom w:val="nil"/>
              <w:right w:val="nil"/>
            </w:tcBorders>
          </w:tcPr>
          <w:p w14:paraId="36B6A47A" w14:textId="1B0DD070"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73.4</w:t>
            </w:r>
          </w:p>
        </w:tc>
        <w:tc>
          <w:tcPr>
            <w:tcW w:w="1193" w:type="dxa"/>
            <w:tcBorders>
              <w:top w:val="nil"/>
              <w:left w:val="nil"/>
              <w:bottom w:val="nil"/>
              <w:right w:val="nil"/>
            </w:tcBorders>
          </w:tcPr>
          <w:p w14:paraId="17D0B8EF" w14:textId="6BF41526"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66.6</w:t>
            </w:r>
          </w:p>
        </w:tc>
      </w:tr>
      <w:tr w:rsidR="00D55258" w:rsidRPr="00C10D0A" w14:paraId="3509C3ED" w14:textId="77777777" w:rsidTr="008411E6">
        <w:tc>
          <w:tcPr>
            <w:tcW w:w="4320" w:type="dxa"/>
            <w:vAlign w:val="bottom"/>
          </w:tcPr>
          <w:p w14:paraId="44F42605" w14:textId="34B55F19" w:rsidR="00D55258" w:rsidRPr="00C10D0A" w:rsidRDefault="00D55258" w:rsidP="00D55258">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Other expenses</w:t>
            </w:r>
          </w:p>
        </w:tc>
        <w:tc>
          <w:tcPr>
            <w:tcW w:w="1192" w:type="dxa"/>
          </w:tcPr>
          <w:p w14:paraId="656369E7" w14:textId="781D5BF5"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tcPr>
          <w:p w14:paraId="31E2A5D3" w14:textId="3D2235A8"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2" w:type="dxa"/>
            <w:tcBorders>
              <w:top w:val="nil"/>
              <w:left w:val="nil"/>
              <w:bottom w:val="nil"/>
              <w:right w:val="nil"/>
            </w:tcBorders>
          </w:tcPr>
          <w:p w14:paraId="5F006080" w14:textId="6915A539"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25.7</w:t>
            </w:r>
          </w:p>
        </w:tc>
        <w:tc>
          <w:tcPr>
            <w:tcW w:w="1193" w:type="dxa"/>
            <w:tcBorders>
              <w:top w:val="nil"/>
              <w:left w:val="nil"/>
              <w:bottom w:val="nil"/>
              <w:right w:val="nil"/>
            </w:tcBorders>
          </w:tcPr>
          <w:p w14:paraId="2C82E7F7" w14:textId="585AE632"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17.9</w:t>
            </w:r>
          </w:p>
        </w:tc>
      </w:tr>
      <w:tr w:rsidR="00D55258" w:rsidRPr="00C10D0A" w14:paraId="661E88B5" w14:textId="77777777" w:rsidTr="006519CA">
        <w:tc>
          <w:tcPr>
            <w:tcW w:w="4320" w:type="dxa"/>
            <w:vAlign w:val="bottom"/>
          </w:tcPr>
          <w:p w14:paraId="52AE22BA" w14:textId="2D0E0AD7" w:rsidR="00D55258" w:rsidRPr="00C10D0A" w:rsidRDefault="00D55258" w:rsidP="00D55258">
            <w:pPr>
              <w:pStyle w:val="Heading7"/>
              <w:spacing w:line="340" w:lineRule="exact"/>
              <w:ind w:left="162" w:right="0" w:hanging="162"/>
              <w:jc w:val="left"/>
              <w:rPr>
                <w:rFonts w:ascii="Arial" w:hAnsi="Arial" w:cs="Arial"/>
                <w:b/>
                <w:bCs/>
                <w:sz w:val="18"/>
                <w:szCs w:val="18"/>
                <w:lang w:val="en-US" w:eastAsia="en-US"/>
              </w:rPr>
            </w:pPr>
            <w:r w:rsidRPr="00C10D0A">
              <w:rPr>
                <w:rFonts w:ascii="Arial" w:hAnsi="Arial" w:cs="Arial"/>
                <w:sz w:val="18"/>
                <w:szCs w:val="18"/>
                <w:u w:val="none"/>
                <w:lang w:val="en-US" w:eastAsia="en-US"/>
              </w:rPr>
              <w:t>Finance costs</w:t>
            </w:r>
          </w:p>
        </w:tc>
        <w:tc>
          <w:tcPr>
            <w:tcW w:w="1192" w:type="dxa"/>
          </w:tcPr>
          <w:p w14:paraId="7D772C48" w14:textId="3C00CECF"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tcPr>
          <w:p w14:paraId="5FEAC9E1" w14:textId="632F198C"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2" w:type="dxa"/>
            <w:tcBorders>
              <w:top w:val="nil"/>
              <w:left w:val="nil"/>
              <w:bottom w:val="nil"/>
              <w:right w:val="nil"/>
            </w:tcBorders>
          </w:tcPr>
          <w:p w14:paraId="4D4FA32A" w14:textId="485F0971"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40.7</w:t>
            </w:r>
          </w:p>
        </w:tc>
        <w:tc>
          <w:tcPr>
            <w:tcW w:w="1193" w:type="dxa"/>
            <w:tcBorders>
              <w:top w:val="nil"/>
              <w:left w:val="nil"/>
              <w:bottom w:val="nil"/>
              <w:right w:val="nil"/>
            </w:tcBorders>
          </w:tcPr>
          <w:p w14:paraId="033367B7" w14:textId="0B09AD69"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60.2</w:t>
            </w:r>
          </w:p>
        </w:tc>
      </w:tr>
      <w:tr w:rsidR="00D55258" w:rsidRPr="00C10D0A" w14:paraId="69726BD1" w14:textId="77777777" w:rsidTr="00946A94">
        <w:tc>
          <w:tcPr>
            <w:tcW w:w="4320" w:type="dxa"/>
          </w:tcPr>
          <w:p w14:paraId="3C6F6E8F" w14:textId="0EC29BE5" w:rsidR="00D55258" w:rsidRPr="00C10D0A" w:rsidRDefault="00D55258" w:rsidP="00D55258">
            <w:pPr>
              <w:pStyle w:val="Heading7"/>
              <w:spacing w:line="340" w:lineRule="exact"/>
              <w:ind w:left="162" w:right="0" w:hanging="162"/>
              <w:jc w:val="left"/>
              <w:rPr>
                <w:rFonts w:ascii="Arial" w:hAnsi="Arial" w:cs="Arial"/>
                <w:b/>
                <w:bCs/>
                <w:sz w:val="18"/>
                <w:szCs w:val="18"/>
                <w:lang w:val="en-US" w:eastAsia="en-US"/>
              </w:rPr>
            </w:pPr>
          </w:p>
        </w:tc>
        <w:tc>
          <w:tcPr>
            <w:tcW w:w="1192" w:type="dxa"/>
          </w:tcPr>
          <w:p w14:paraId="19F13686" w14:textId="77777777" w:rsidR="00D55258" w:rsidRPr="00C10D0A" w:rsidRDefault="00D55258" w:rsidP="00D55258">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55C56C99" w14:textId="77777777" w:rsidR="00D55258" w:rsidRPr="00C10D0A" w:rsidRDefault="00D55258" w:rsidP="00D55258">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11E41316" w14:textId="77777777" w:rsidR="00D55258" w:rsidRPr="00C10D0A" w:rsidRDefault="00D55258" w:rsidP="00D55258">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5BCDCE0" w14:textId="77777777" w:rsidR="00D55258" w:rsidRPr="00C10D0A" w:rsidRDefault="00D55258" w:rsidP="00D55258">
            <w:pPr>
              <w:spacing w:line="340" w:lineRule="exact"/>
              <w:ind w:right="223"/>
              <w:jc w:val="right"/>
              <w:rPr>
                <w:rFonts w:ascii="Arial" w:hAnsi="Arial" w:cs="Arial"/>
                <w:sz w:val="18"/>
                <w:szCs w:val="18"/>
              </w:rPr>
            </w:pPr>
          </w:p>
        </w:tc>
      </w:tr>
      <w:tr w:rsidR="00D55258" w:rsidRPr="00C10D0A" w14:paraId="4A842CE8" w14:textId="77777777" w:rsidTr="00946A94">
        <w:tc>
          <w:tcPr>
            <w:tcW w:w="4320" w:type="dxa"/>
          </w:tcPr>
          <w:p w14:paraId="659F273C" w14:textId="60D0B8FA" w:rsidR="00D55258" w:rsidRPr="00C10D0A" w:rsidRDefault="00D55258" w:rsidP="00D55258">
            <w:pPr>
              <w:pStyle w:val="Heading7"/>
              <w:spacing w:line="340" w:lineRule="exact"/>
              <w:ind w:left="162" w:right="-108" w:hanging="162"/>
              <w:jc w:val="left"/>
              <w:rPr>
                <w:rFonts w:ascii="Arial" w:hAnsi="Arial" w:cs="Arial"/>
                <w:spacing w:val="-10"/>
                <w:sz w:val="18"/>
                <w:szCs w:val="18"/>
                <w:u w:val="none"/>
                <w:lang w:val="en-US" w:eastAsia="en-US"/>
              </w:rPr>
            </w:pPr>
            <w:r w:rsidRPr="00C10D0A">
              <w:rPr>
                <w:rFonts w:ascii="Arial" w:hAnsi="Arial" w:cs="Arial"/>
                <w:b/>
                <w:bCs/>
                <w:sz w:val="18"/>
                <w:szCs w:val="18"/>
                <w:lang w:val="en-US" w:eastAsia="en-US"/>
              </w:rPr>
              <w:t>Individuals or related companies</w:t>
            </w:r>
          </w:p>
        </w:tc>
        <w:tc>
          <w:tcPr>
            <w:tcW w:w="1192" w:type="dxa"/>
            <w:vAlign w:val="bottom"/>
          </w:tcPr>
          <w:p w14:paraId="25B121BC" w14:textId="33FA3942" w:rsidR="00D55258" w:rsidRPr="00C10D0A" w:rsidRDefault="00D55258" w:rsidP="00D55258">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1767E338" w14:textId="2D96B5AD" w:rsidR="00D55258" w:rsidRPr="00C10D0A" w:rsidRDefault="00D55258" w:rsidP="00D55258">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07849E7C" w14:textId="09C487D7" w:rsidR="00D55258" w:rsidRPr="00C10D0A" w:rsidRDefault="00D55258" w:rsidP="00D55258">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05C0A4F0" w14:textId="539BFC5A" w:rsidR="00D55258" w:rsidRPr="00C10D0A" w:rsidRDefault="00D55258" w:rsidP="00D55258">
            <w:pPr>
              <w:spacing w:line="340" w:lineRule="exact"/>
              <w:ind w:right="223"/>
              <w:jc w:val="right"/>
              <w:rPr>
                <w:rFonts w:ascii="Arial" w:hAnsi="Arial" w:cs="Arial"/>
                <w:sz w:val="18"/>
                <w:szCs w:val="18"/>
              </w:rPr>
            </w:pPr>
          </w:p>
        </w:tc>
      </w:tr>
      <w:tr w:rsidR="00D55258" w:rsidRPr="00C10D0A" w14:paraId="7E710FEC" w14:textId="77777777" w:rsidTr="00946A94">
        <w:tc>
          <w:tcPr>
            <w:tcW w:w="4320" w:type="dxa"/>
            <w:vAlign w:val="bottom"/>
          </w:tcPr>
          <w:p w14:paraId="4068E452" w14:textId="5B4187D2" w:rsidR="00D55258" w:rsidRPr="00C10D0A" w:rsidRDefault="00D55258" w:rsidP="00D55258">
            <w:pPr>
              <w:pStyle w:val="Heading7"/>
              <w:spacing w:line="340" w:lineRule="exact"/>
              <w:ind w:left="162" w:right="-108" w:hanging="162"/>
              <w:jc w:val="left"/>
              <w:rPr>
                <w:rFonts w:ascii="Arial" w:hAnsi="Arial" w:cs="Arial"/>
                <w:spacing w:val="-10"/>
                <w:sz w:val="18"/>
                <w:szCs w:val="18"/>
                <w:u w:val="none"/>
                <w:lang w:val="en-US" w:eastAsia="en-US"/>
              </w:rPr>
            </w:pPr>
            <w:r w:rsidRPr="00C10D0A">
              <w:rPr>
                <w:rFonts w:ascii="Arial" w:hAnsi="Arial" w:cs="Arial"/>
                <w:spacing w:val="-10"/>
                <w:sz w:val="18"/>
                <w:szCs w:val="18"/>
                <w:u w:val="none"/>
                <w:lang w:val="en-US" w:eastAsia="en-US"/>
              </w:rPr>
              <w:t>Revenues from hospital operations and laboratory services</w:t>
            </w:r>
          </w:p>
        </w:tc>
        <w:tc>
          <w:tcPr>
            <w:tcW w:w="1192" w:type="dxa"/>
            <w:vAlign w:val="bottom"/>
          </w:tcPr>
          <w:p w14:paraId="130BFF46" w14:textId="12A64481"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10.5</w:t>
            </w:r>
          </w:p>
        </w:tc>
        <w:tc>
          <w:tcPr>
            <w:tcW w:w="1193" w:type="dxa"/>
            <w:tcBorders>
              <w:top w:val="nil"/>
              <w:left w:val="nil"/>
              <w:bottom w:val="nil"/>
              <w:right w:val="nil"/>
            </w:tcBorders>
            <w:vAlign w:val="bottom"/>
          </w:tcPr>
          <w:p w14:paraId="4E4CDFF8" w14:textId="5A415508"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7.5</w:t>
            </w:r>
          </w:p>
        </w:tc>
        <w:tc>
          <w:tcPr>
            <w:tcW w:w="1192" w:type="dxa"/>
            <w:tcBorders>
              <w:top w:val="nil"/>
              <w:left w:val="nil"/>
              <w:bottom w:val="nil"/>
              <w:right w:val="nil"/>
            </w:tcBorders>
            <w:vAlign w:val="bottom"/>
          </w:tcPr>
          <w:p w14:paraId="76390821" w14:textId="0CE86E31"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1.</w:t>
            </w:r>
            <w:r w:rsidRPr="00C10D0A">
              <w:rPr>
                <w:rFonts w:ascii="Arial" w:hAnsi="Arial" w:cs="Arial" w:hint="cs"/>
                <w:sz w:val="18"/>
                <w:szCs w:val="18"/>
                <w:cs/>
              </w:rPr>
              <w:t>3</w:t>
            </w:r>
          </w:p>
        </w:tc>
        <w:tc>
          <w:tcPr>
            <w:tcW w:w="1193" w:type="dxa"/>
            <w:tcBorders>
              <w:top w:val="nil"/>
              <w:left w:val="nil"/>
              <w:bottom w:val="nil"/>
              <w:right w:val="nil"/>
            </w:tcBorders>
            <w:vAlign w:val="bottom"/>
          </w:tcPr>
          <w:p w14:paraId="04F9CE6E" w14:textId="31765FE3"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1.6</w:t>
            </w:r>
          </w:p>
        </w:tc>
      </w:tr>
      <w:tr w:rsidR="00D55258" w:rsidRPr="00C10D0A" w14:paraId="6809CC21" w14:textId="77777777" w:rsidTr="00946A94">
        <w:tc>
          <w:tcPr>
            <w:tcW w:w="4320" w:type="dxa"/>
            <w:vAlign w:val="bottom"/>
          </w:tcPr>
          <w:p w14:paraId="4BBB9014" w14:textId="4EC0494C" w:rsidR="00D55258" w:rsidRPr="00C10D0A" w:rsidRDefault="00D55258" w:rsidP="00D55258">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Dividend income</w:t>
            </w:r>
          </w:p>
        </w:tc>
        <w:tc>
          <w:tcPr>
            <w:tcW w:w="1192" w:type="dxa"/>
          </w:tcPr>
          <w:p w14:paraId="75933A43" w14:textId="3C36AA1E" w:rsidR="00D55258" w:rsidRPr="00C10D0A" w:rsidRDefault="00D55258" w:rsidP="00D55258">
            <w:pPr>
              <w:spacing w:line="340" w:lineRule="exact"/>
              <w:ind w:right="223"/>
              <w:jc w:val="right"/>
              <w:rPr>
                <w:rFonts w:ascii="Arial" w:hAnsi="Arial" w:cs="Arial"/>
                <w:sz w:val="18"/>
                <w:szCs w:val="18"/>
                <w:cs/>
              </w:rPr>
            </w:pPr>
            <w:r w:rsidRPr="00C10D0A">
              <w:rPr>
                <w:rFonts w:ascii="Arial" w:hAnsi="Arial" w:cs="Arial"/>
                <w:sz w:val="18"/>
                <w:szCs w:val="18"/>
              </w:rPr>
              <w:t>22.</w:t>
            </w:r>
            <w:r w:rsidRPr="00C10D0A">
              <w:rPr>
                <w:rFonts w:ascii="Arial" w:hAnsi="Arial" w:cs="Arial" w:hint="cs"/>
                <w:sz w:val="18"/>
                <w:szCs w:val="18"/>
                <w:cs/>
              </w:rPr>
              <w:t>2</w:t>
            </w:r>
          </w:p>
        </w:tc>
        <w:tc>
          <w:tcPr>
            <w:tcW w:w="1193" w:type="dxa"/>
            <w:tcBorders>
              <w:top w:val="nil"/>
              <w:left w:val="nil"/>
              <w:bottom w:val="nil"/>
              <w:right w:val="nil"/>
            </w:tcBorders>
            <w:vAlign w:val="bottom"/>
          </w:tcPr>
          <w:p w14:paraId="2C2F04DE" w14:textId="78EB793F" w:rsidR="00D55258" w:rsidRPr="00C10D0A" w:rsidRDefault="00D55258" w:rsidP="00D55258">
            <w:pPr>
              <w:spacing w:line="340" w:lineRule="exact"/>
              <w:ind w:right="223"/>
              <w:jc w:val="right"/>
              <w:rPr>
                <w:rFonts w:ascii="Arial" w:hAnsi="Arial" w:cs="Arial"/>
                <w:sz w:val="18"/>
                <w:szCs w:val="18"/>
                <w:cs/>
              </w:rPr>
            </w:pPr>
            <w:r w:rsidRPr="00C10D0A">
              <w:rPr>
                <w:rFonts w:ascii="Arial" w:hAnsi="Arial" w:cs="Arial"/>
                <w:sz w:val="18"/>
                <w:szCs w:val="18"/>
              </w:rPr>
              <w:t>18.1</w:t>
            </w:r>
          </w:p>
        </w:tc>
        <w:tc>
          <w:tcPr>
            <w:tcW w:w="1192" w:type="dxa"/>
            <w:tcBorders>
              <w:top w:val="nil"/>
              <w:left w:val="nil"/>
              <w:bottom w:val="nil"/>
              <w:right w:val="nil"/>
            </w:tcBorders>
            <w:vAlign w:val="bottom"/>
          </w:tcPr>
          <w:p w14:paraId="22DA7B1D" w14:textId="5728D29E" w:rsidR="00D55258" w:rsidRPr="00C10D0A" w:rsidRDefault="00D55258" w:rsidP="00D55258">
            <w:pPr>
              <w:spacing w:line="340" w:lineRule="exact"/>
              <w:ind w:right="223"/>
              <w:jc w:val="right"/>
              <w:rPr>
                <w:rFonts w:ascii="Arial" w:hAnsi="Arial" w:cs="Arial"/>
                <w:sz w:val="18"/>
                <w:szCs w:val="18"/>
                <w:cs/>
              </w:rPr>
            </w:pPr>
            <w:r w:rsidRPr="00C10D0A">
              <w:rPr>
                <w:rFonts w:ascii="Arial" w:hAnsi="Arial" w:cs="Arial"/>
                <w:sz w:val="18"/>
                <w:szCs w:val="18"/>
              </w:rPr>
              <w:t>22.</w:t>
            </w:r>
            <w:r w:rsidRPr="00C10D0A">
              <w:rPr>
                <w:rFonts w:ascii="Arial" w:hAnsi="Arial" w:cs="Arial" w:hint="cs"/>
                <w:sz w:val="18"/>
                <w:szCs w:val="18"/>
                <w:cs/>
              </w:rPr>
              <w:t>2</w:t>
            </w:r>
          </w:p>
        </w:tc>
        <w:tc>
          <w:tcPr>
            <w:tcW w:w="1193" w:type="dxa"/>
            <w:tcBorders>
              <w:top w:val="nil"/>
              <w:left w:val="nil"/>
              <w:bottom w:val="nil"/>
              <w:right w:val="nil"/>
            </w:tcBorders>
            <w:vAlign w:val="bottom"/>
          </w:tcPr>
          <w:p w14:paraId="32B1BF6F" w14:textId="40FE1A91" w:rsidR="00D55258" w:rsidRPr="00C10D0A" w:rsidRDefault="00D55258" w:rsidP="00D55258">
            <w:pPr>
              <w:spacing w:line="340" w:lineRule="exact"/>
              <w:ind w:right="223"/>
              <w:jc w:val="right"/>
              <w:rPr>
                <w:rFonts w:ascii="Arial" w:hAnsi="Arial" w:cs="Arial"/>
                <w:sz w:val="18"/>
                <w:szCs w:val="18"/>
                <w:cs/>
              </w:rPr>
            </w:pPr>
            <w:r w:rsidRPr="00C10D0A">
              <w:rPr>
                <w:rFonts w:ascii="Arial" w:hAnsi="Arial" w:cs="Arial"/>
                <w:sz w:val="18"/>
                <w:szCs w:val="18"/>
              </w:rPr>
              <w:t>18.1</w:t>
            </w:r>
          </w:p>
        </w:tc>
      </w:tr>
      <w:tr w:rsidR="00D55258" w:rsidRPr="00C10D0A" w14:paraId="24574C1E" w14:textId="77777777" w:rsidTr="00946A94">
        <w:tc>
          <w:tcPr>
            <w:tcW w:w="4320" w:type="dxa"/>
            <w:vAlign w:val="bottom"/>
          </w:tcPr>
          <w:p w14:paraId="5AE900C7" w14:textId="4EF7FA84" w:rsidR="00D55258" w:rsidRPr="00C10D0A" w:rsidRDefault="00D55258" w:rsidP="00D55258">
            <w:pPr>
              <w:pStyle w:val="Heading7"/>
              <w:spacing w:line="340" w:lineRule="exact"/>
              <w:ind w:left="162" w:right="0"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Other income</w:t>
            </w:r>
          </w:p>
        </w:tc>
        <w:tc>
          <w:tcPr>
            <w:tcW w:w="1192" w:type="dxa"/>
          </w:tcPr>
          <w:p w14:paraId="37CFB69F" w14:textId="26F13B00"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6.8</w:t>
            </w:r>
          </w:p>
        </w:tc>
        <w:tc>
          <w:tcPr>
            <w:tcW w:w="1193" w:type="dxa"/>
            <w:tcBorders>
              <w:top w:val="nil"/>
              <w:left w:val="nil"/>
              <w:bottom w:val="nil"/>
              <w:right w:val="nil"/>
            </w:tcBorders>
            <w:vAlign w:val="bottom"/>
          </w:tcPr>
          <w:p w14:paraId="369DD3EB" w14:textId="0774783F"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5.1</w:t>
            </w:r>
          </w:p>
        </w:tc>
        <w:tc>
          <w:tcPr>
            <w:tcW w:w="1192" w:type="dxa"/>
            <w:tcBorders>
              <w:top w:val="nil"/>
              <w:left w:val="nil"/>
              <w:bottom w:val="nil"/>
              <w:right w:val="nil"/>
            </w:tcBorders>
            <w:vAlign w:val="bottom"/>
          </w:tcPr>
          <w:p w14:paraId="5FD7B643" w14:textId="1C98F5AA"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4.0</w:t>
            </w:r>
          </w:p>
        </w:tc>
        <w:tc>
          <w:tcPr>
            <w:tcW w:w="1193" w:type="dxa"/>
            <w:tcBorders>
              <w:top w:val="nil"/>
              <w:left w:val="nil"/>
              <w:bottom w:val="nil"/>
              <w:right w:val="nil"/>
            </w:tcBorders>
            <w:vAlign w:val="bottom"/>
          </w:tcPr>
          <w:p w14:paraId="717804A6" w14:textId="495B037D"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4.0</w:t>
            </w:r>
          </w:p>
        </w:tc>
      </w:tr>
      <w:tr w:rsidR="00D55258" w:rsidRPr="00C10D0A" w14:paraId="1BE0318B" w14:textId="77777777" w:rsidTr="008411E6">
        <w:tc>
          <w:tcPr>
            <w:tcW w:w="4320" w:type="dxa"/>
          </w:tcPr>
          <w:p w14:paraId="440FDF75" w14:textId="699B341F" w:rsidR="00D55258" w:rsidRPr="00C10D0A" w:rsidRDefault="00D55258" w:rsidP="00D55258">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Costs of goods and services</w:t>
            </w:r>
          </w:p>
        </w:tc>
        <w:tc>
          <w:tcPr>
            <w:tcW w:w="1192" w:type="dxa"/>
          </w:tcPr>
          <w:p w14:paraId="2FFC6D10" w14:textId="4FE336BA"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43.6</w:t>
            </w:r>
          </w:p>
        </w:tc>
        <w:tc>
          <w:tcPr>
            <w:tcW w:w="1193" w:type="dxa"/>
            <w:tcBorders>
              <w:top w:val="nil"/>
              <w:left w:val="nil"/>
              <w:bottom w:val="nil"/>
              <w:right w:val="nil"/>
            </w:tcBorders>
          </w:tcPr>
          <w:p w14:paraId="01F0C553" w14:textId="4525B9E3"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41.5</w:t>
            </w:r>
          </w:p>
        </w:tc>
        <w:tc>
          <w:tcPr>
            <w:tcW w:w="1192" w:type="dxa"/>
            <w:tcBorders>
              <w:top w:val="nil"/>
              <w:left w:val="nil"/>
              <w:bottom w:val="nil"/>
              <w:right w:val="nil"/>
            </w:tcBorders>
          </w:tcPr>
          <w:p w14:paraId="0CCEB1B6" w14:textId="1C3D9DE3"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34.9</w:t>
            </w:r>
          </w:p>
        </w:tc>
        <w:tc>
          <w:tcPr>
            <w:tcW w:w="1193" w:type="dxa"/>
            <w:tcBorders>
              <w:top w:val="nil"/>
              <w:left w:val="nil"/>
              <w:bottom w:val="nil"/>
              <w:right w:val="nil"/>
            </w:tcBorders>
          </w:tcPr>
          <w:p w14:paraId="70843B34" w14:textId="2AE435BC"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35.8</w:t>
            </w:r>
          </w:p>
        </w:tc>
      </w:tr>
      <w:tr w:rsidR="00D55258" w:rsidRPr="00C10D0A" w14:paraId="4F74F136" w14:textId="77777777" w:rsidTr="00946A94">
        <w:trPr>
          <w:trHeight w:val="243"/>
        </w:trPr>
        <w:tc>
          <w:tcPr>
            <w:tcW w:w="4320" w:type="dxa"/>
            <w:vAlign w:val="bottom"/>
          </w:tcPr>
          <w:p w14:paraId="02D96F33" w14:textId="5820901D" w:rsidR="00D55258" w:rsidRPr="00C10D0A" w:rsidRDefault="00D55258" w:rsidP="00D55258">
            <w:pPr>
              <w:pStyle w:val="Heading7"/>
              <w:spacing w:line="340" w:lineRule="exact"/>
              <w:ind w:left="162" w:right="0"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Consulting and management fee expenses</w:t>
            </w:r>
          </w:p>
        </w:tc>
        <w:tc>
          <w:tcPr>
            <w:tcW w:w="1192" w:type="dxa"/>
          </w:tcPr>
          <w:p w14:paraId="6A8BB8DD" w14:textId="3AEC7D90"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0.</w:t>
            </w:r>
            <w:r w:rsidRPr="00C10D0A">
              <w:rPr>
                <w:rFonts w:ascii="Arial" w:hAnsi="Arial" w:cs="Arial" w:hint="cs"/>
                <w:sz w:val="18"/>
                <w:szCs w:val="18"/>
                <w:cs/>
              </w:rPr>
              <w:t>7</w:t>
            </w:r>
          </w:p>
        </w:tc>
        <w:tc>
          <w:tcPr>
            <w:tcW w:w="1193" w:type="dxa"/>
            <w:tcBorders>
              <w:top w:val="nil"/>
              <w:left w:val="nil"/>
              <w:bottom w:val="nil"/>
              <w:right w:val="nil"/>
            </w:tcBorders>
            <w:vAlign w:val="bottom"/>
          </w:tcPr>
          <w:p w14:paraId="0D3FDF1E" w14:textId="305EAD2C"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0.8</w:t>
            </w:r>
          </w:p>
        </w:tc>
        <w:tc>
          <w:tcPr>
            <w:tcW w:w="1192" w:type="dxa"/>
            <w:tcBorders>
              <w:top w:val="nil"/>
              <w:left w:val="nil"/>
              <w:bottom w:val="nil"/>
              <w:right w:val="nil"/>
            </w:tcBorders>
            <w:vAlign w:val="bottom"/>
          </w:tcPr>
          <w:p w14:paraId="665F2A6F" w14:textId="47E8E8A0"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vAlign w:val="bottom"/>
          </w:tcPr>
          <w:p w14:paraId="6BEBC86D" w14:textId="42E6DE7E"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w:t>
            </w:r>
          </w:p>
        </w:tc>
      </w:tr>
      <w:tr w:rsidR="00D55258" w:rsidRPr="00C10D0A" w14:paraId="78FEF13C" w14:textId="77777777" w:rsidTr="00946A94">
        <w:trPr>
          <w:trHeight w:val="243"/>
        </w:trPr>
        <w:tc>
          <w:tcPr>
            <w:tcW w:w="4320" w:type="dxa"/>
          </w:tcPr>
          <w:p w14:paraId="1DC93504" w14:textId="744584EC" w:rsidR="00D55258" w:rsidRPr="00C10D0A" w:rsidRDefault="00D55258" w:rsidP="00D55258">
            <w:pPr>
              <w:pStyle w:val="Heading7"/>
              <w:spacing w:line="340" w:lineRule="exact"/>
              <w:ind w:left="162" w:right="0"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Other expenses</w:t>
            </w:r>
          </w:p>
        </w:tc>
        <w:tc>
          <w:tcPr>
            <w:tcW w:w="1192" w:type="dxa"/>
          </w:tcPr>
          <w:p w14:paraId="4B03A588" w14:textId="6FA608ED"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3</w:t>
            </w:r>
            <w:r w:rsidRPr="00C10D0A">
              <w:rPr>
                <w:rFonts w:ascii="Arial" w:hAnsi="Arial" w:cs="Arial" w:hint="cs"/>
                <w:sz w:val="18"/>
                <w:szCs w:val="18"/>
                <w:cs/>
              </w:rPr>
              <w:t>7.9</w:t>
            </w:r>
          </w:p>
        </w:tc>
        <w:tc>
          <w:tcPr>
            <w:tcW w:w="1193" w:type="dxa"/>
            <w:tcBorders>
              <w:top w:val="nil"/>
              <w:left w:val="nil"/>
              <w:bottom w:val="nil"/>
              <w:right w:val="nil"/>
            </w:tcBorders>
            <w:vAlign w:val="bottom"/>
          </w:tcPr>
          <w:p w14:paraId="65F22C65" w14:textId="6321C87A"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60.9</w:t>
            </w:r>
          </w:p>
        </w:tc>
        <w:tc>
          <w:tcPr>
            <w:tcW w:w="1192" w:type="dxa"/>
            <w:tcBorders>
              <w:top w:val="nil"/>
              <w:left w:val="nil"/>
              <w:bottom w:val="nil"/>
              <w:right w:val="nil"/>
            </w:tcBorders>
            <w:vAlign w:val="bottom"/>
          </w:tcPr>
          <w:p w14:paraId="169DFE4E" w14:textId="13CFEABB"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22.</w:t>
            </w:r>
            <w:r w:rsidRPr="00C10D0A">
              <w:rPr>
                <w:rFonts w:ascii="Arial" w:hAnsi="Arial" w:cs="Arial" w:hint="cs"/>
                <w:sz w:val="18"/>
                <w:szCs w:val="18"/>
                <w:cs/>
              </w:rPr>
              <w:t>1</w:t>
            </w:r>
          </w:p>
        </w:tc>
        <w:tc>
          <w:tcPr>
            <w:tcW w:w="1193" w:type="dxa"/>
            <w:tcBorders>
              <w:top w:val="nil"/>
              <w:left w:val="nil"/>
              <w:bottom w:val="nil"/>
              <w:right w:val="nil"/>
            </w:tcBorders>
            <w:vAlign w:val="bottom"/>
          </w:tcPr>
          <w:p w14:paraId="4631A11F" w14:textId="4419726B" w:rsidR="00D55258" w:rsidRPr="00C10D0A" w:rsidRDefault="00D55258" w:rsidP="00D55258">
            <w:pPr>
              <w:spacing w:line="340" w:lineRule="exact"/>
              <w:ind w:right="223"/>
              <w:jc w:val="right"/>
              <w:rPr>
                <w:rFonts w:ascii="Arial" w:hAnsi="Arial" w:cs="Arial"/>
                <w:sz w:val="18"/>
                <w:szCs w:val="18"/>
              </w:rPr>
            </w:pPr>
            <w:r w:rsidRPr="00C10D0A">
              <w:rPr>
                <w:rFonts w:ascii="Arial" w:hAnsi="Arial" w:cs="Arial"/>
                <w:sz w:val="18"/>
                <w:szCs w:val="18"/>
              </w:rPr>
              <w:t>48.4</w:t>
            </w:r>
          </w:p>
        </w:tc>
      </w:tr>
    </w:tbl>
    <w:p w14:paraId="7B90B9FB" w14:textId="77777777" w:rsidR="00200360" w:rsidRPr="00C10D0A" w:rsidRDefault="00D43B49" w:rsidP="0069109C">
      <w:pPr>
        <w:spacing w:before="240" w:after="120" w:line="380" w:lineRule="exact"/>
        <w:ind w:left="547" w:hanging="547"/>
        <w:jc w:val="thaiDistribute"/>
        <w:rPr>
          <w:rFonts w:ascii="Arial" w:hAnsi="Arial" w:cs="Arial"/>
          <w:sz w:val="22"/>
          <w:szCs w:val="22"/>
        </w:rPr>
      </w:pPr>
      <w:r w:rsidRPr="00C10D0A">
        <w:rPr>
          <w:rFonts w:ascii="Arial" w:hAnsi="Arial" w:cs="Arial"/>
          <w:sz w:val="22"/>
          <w:szCs w:val="22"/>
        </w:rPr>
        <w:tab/>
      </w:r>
    </w:p>
    <w:p w14:paraId="4A48EBCF" w14:textId="77777777" w:rsidR="00977696" w:rsidRPr="00C10D0A" w:rsidRDefault="00977696" w:rsidP="0069109C">
      <w:pPr>
        <w:spacing w:before="240" w:after="120" w:line="380" w:lineRule="exact"/>
        <w:ind w:left="547" w:hanging="547"/>
        <w:jc w:val="thaiDistribute"/>
        <w:rPr>
          <w:rFonts w:ascii="Arial" w:hAnsi="Arial" w:cs="Arial"/>
          <w:sz w:val="22"/>
          <w:szCs w:val="22"/>
        </w:rPr>
      </w:pPr>
    </w:p>
    <w:p w14:paraId="7C44E6E0" w14:textId="77777777" w:rsidR="00977696" w:rsidRPr="00C10D0A" w:rsidRDefault="00977696" w:rsidP="0069109C">
      <w:pPr>
        <w:spacing w:before="240" w:after="120" w:line="380" w:lineRule="exact"/>
        <w:ind w:left="547" w:hanging="547"/>
        <w:jc w:val="thaiDistribute"/>
        <w:rPr>
          <w:rFonts w:ascii="Arial" w:hAnsi="Arial" w:cs="Arial"/>
          <w:sz w:val="22"/>
          <w:szCs w:val="22"/>
        </w:rPr>
      </w:pPr>
    </w:p>
    <w:p w14:paraId="70770B8B" w14:textId="77777777" w:rsidR="00977696" w:rsidRPr="00C10D0A" w:rsidRDefault="00977696" w:rsidP="0069109C">
      <w:pPr>
        <w:spacing w:before="240" w:after="120" w:line="380" w:lineRule="exact"/>
        <w:ind w:left="547" w:hanging="547"/>
        <w:jc w:val="thaiDistribute"/>
        <w:rPr>
          <w:rFonts w:ascii="Arial" w:hAnsi="Arial" w:cs="Arial"/>
          <w:sz w:val="22"/>
          <w:szCs w:val="22"/>
        </w:rPr>
      </w:pPr>
    </w:p>
    <w:p w14:paraId="414AAB3C" w14:textId="77777777" w:rsidR="00977696" w:rsidRPr="00C10D0A" w:rsidRDefault="00977696" w:rsidP="00977696">
      <w:pPr>
        <w:tabs>
          <w:tab w:val="left" w:pos="360"/>
          <w:tab w:val="left" w:pos="2160"/>
          <w:tab w:val="left" w:pos="3600"/>
        </w:tabs>
        <w:spacing w:line="340" w:lineRule="exact"/>
        <w:ind w:left="907" w:hanging="907"/>
        <w:jc w:val="right"/>
        <w:rPr>
          <w:rFonts w:ascii="Arial" w:hAnsi="Arial" w:cs="Arial"/>
          <w:sz w:val="18"/>
          <w:szCs w:val="18"/>
        </w:rPr>
      </w:pPr>
      <w:r w:rsidRPr="00C10D0A">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410"/>
        <w:gridCol w:w="1170"/>
        <w:gridCol w:w="1125"/>
        <w:gridCol w:w="1192"/>
        <w:gridCol w:w="1193"/>
      </w:tblGrid>
      <w:tr w:rsidR="00977696" w:rsidRPr="00C10D0A" w14:paraId="3B776126" w14:textId="77777777" w:rsidTr="00CC2336">
        <w:tc>
          <w:tcPr>
            <w:tcW w:w="4410" w:type="dxa"/>
            <w:vAlign w:val="bottom"/>
          </w:tcPr>
          <w:p w14:paraId="6897F044" w14:textId="77777777" w:rsidR="00977696" w:rsidRPr="00C10D0A" w:rsidRDefault="00977696" w:rsidP="008E49E1">
            <w:pPr>
              <w:spacing w:line="340" w:lineRule="exact"/>
              <w:ind w:left="162" w:right="-108" w:hanging="162"/>
              <w:rPr>
                <w:rFonts w:ascii="Arial" w:hAnsi="Arial" w:cs="Arial"/>
                <w:sz w:val="18"/>
                <w:szCs w:val="18"/>
                <w:cs/>
              </w:rPr>
            </w:pPr>
          </w:p>
        </w:tc>
        <w:tc>
          <w:tcPr>
            <w:tcW w:w="4680" w:type="dxa"/>
            <w:gridSpan w:val="4"/>
            <w:vAlign w:val="bottom"/>
          </w:tcPr>
          <w:p w14:paraId="27E947E2" w14:textId="0A87CC75" w:rsidR="00977696" w:rsidRPr="00C10D0A" w:rsidRDefault="00977696" w:rsidP="008E49E1">
            <w:pPr>
              <w:pBdr>
                <w:bottom w:val="single" w:sz="6" w:space="1" w:color="auto"/>
              </w:pBdr>
              <w:spacing w:line="340" w:lineRule="exact"/>
              <w:jc w:val="center"/>
              <w:rPr>
                <w:rFonts w:ascii="Arial" w:hAnsi="Arial" w:cstheme="minorBidi"/>
                <w:sz w:val="18"/>
                <w:szCs w:val="18"/>
              </w:rPr>
            </w:pPr>
            <w:r w:rsidRPr="00C10D0A">
              <w:rPr>
                <w:rFonts w:ascii="Arial" w:hAnsi="Arial" w:cs="Arial"/>
                <w:sz w:val="18"/>
                <w:szCs w:val="18"/>
              </w:rPr>
              <w:t xml:space="preserve">For the </w:t>
            </w:r>
            <w:r w:rsidR="00915FD8" w:rsidRPr="00C10D0A">
              <w:rPr>
                <w:rFonts w:ascii="Arial" w:hAnsi="Arial" w:cs="Arial"/>
                <w:sz w:val="18"/>
                <w:szCs w:val="18"/>
              </w:rPr>
              <w:t>six</w:t>
            </w:r>
            <w:r w:rsidRPr="00C10D0A">
              <w:rPr>
                <w:rFonts w:ascii="Arial" w:hAnsi="Arial" w:cs="Arial"/>
                <w:sz w:val="18"/>
                <w:szCs w:val="18"/>
              </w:rPr>
              <w:t>-month periods ended 3</w:t>
            </w:r>
            <w:r w:rsidR="00915FD8" w:rsidRPr="00C10D0A">
              <w:rPr>
                <w:rFonts w:ascii="Arial" w:hAnsi="Arial" w:cs="Arial"/>
                <w:sz w:val="18"/>
                <w:szCs w:val="18"/>
              </w:rPr>
              <w:t>0</w:t>
            </w:r>
            <w:r w:rsidRPr="00C10D0A">
              <w:rPr>
                <w:rFonts w:ascii="Arial" w:hAnsi="Arial" w:cs="Arial"/>
                <w:sz w:val="18"/>
                <w:szCs w:val="18"/>
              </w:rPr>
              <w:t xml:space="preserve"> </w:t>
            </w:r>
            <w:r w:rsidR="00915FD8" w:rsidRPr="00C10D0A">
              <w:rPr>
                <w:rFonts w:ascii="Arial" w:hAnsi="Arial" w:cs="Arial"/>
                <w:sz w:val="18"/>
                <w:szCs w:val="18"/>
              </w:rPr>
              <w:t>June</w:t>
            </w:r>
          </w:p>
        </w:tc>
      </w:tr>
      <w:tr w:rsidR="00977696" w:rsidRPr="00C10D0A" w14:paraId="03DF80C8" w14:textId="77777777" w:rsidTr="00CC2336">
        <w:tc>
          <w:tcPr>
            <w:tcW w:w="4410" w:type="dxa"/>
            <w:vAlign w:val="bottom"/>
          </w:tcPr>
          <w:p w14:paraId="6DD6C38C" w14:textId="77777777" w:rsidR="00977696" w:rsidRPr="00C10D0A" w:rsidRDefault="00977696" w:rsidP="008E49E1">
            <w:pPr>
              <w:spacing w:line="340" w:lineRule="exact"/>
              <w:ind w:left="162" w:right="-108" w:hanging="162"/>
              <w:rPr>
                <w:rFonts w:ascii="Arial" w:hAnsi="Arial" w:cs="Arial"/>
                <w:sz w:val="18"/>
                <w:szCs w:val="18"/>
              </w:rPr>
            </w:pPr>
          </w:p>
        </w:tc>
        <w:tc>
          <w:tcPr>
            <w:tcW w:w="2295" w:type="dxa"/>
            <w:gridSpan w:val="2"/>
            <w:vAlign w:val="bottom"/>
          </w:tcPr>
          <w:p w14:paraId="6318BC68" w14:textId="77777777" w:rsidR="00977696" w:rsidRPr="00C10D0A" w:rsidRDefault="00977696" w:rsidP="008E49E1">
            <w:pPr>
              <w:pBdr>
                <w:bottom w:val="single" w:sz="6" w:space="1" w:color="auto"/>
              </w:pBdr>
              <w:spacing w:line="340" w:lineRule="exact"/>
              <w:ind w:left="-18" w:firstLine="18"/>
              <w:jc w:val="center"/>
              <w:rPr>
                <w:rFonts w:ascii="Arial" w:hAnsi="Arial" w:cs="Arial"/>
                <w:sz w:val="18"/>
                <w:szCs w:val="18"/>
              </w:rPr>
            </w:pPr>
            <w:r w:rsidRPr="00C10D0A">
              <w:rPr>
                <w:rFonts w:ascii="Arial" w:hAnsi="Arial" w:cs="Arial"/>
                <w:sz w:val="18"/>
                <w:szCs w:val="18"/>
              </w:rPr>
              <w:t>Consolidated                financial statements</w:t>
            </w:r>
          </w:p>
        </w:tc>
        <w:tc>
          <w:tcPr>
            <w:tcW w:w="2385" w:type="dxa"/>
            <w:gridSpan w:val="2"/>
            <w:vAlign w:val="bottom"/>
          </w:tcPr>
          <w:p w14:paraId="4700C702" w14:textId="77777777" w:rsidR="00977696" w:rsidRPr="00C10D0A" w:rsidRDefault="00977696" w:rsidP="008E49E1">
            <w:pPr>
              <w:pBdr>
                <w:bottom w:val="single" w:sz="6" w:space="1" w:color="auto"/>
              </w:pBdr>
              <w:spacing w:line="340" w:lineRule="exact"/>
              <w:jc w:val="center"/>
              <w:rPr>
                <w:rFonts w:ascii="Arial" w:hAnsi="Arial" w:cs="Arial"/>
                <w:sz w:val="18"/>
                <w:szCs w:val="18"/>
              </w:rPr>
            </w:pPr>
            <w:r w:rsidRPr="00C10D0A">
              <w:rPr>
                <w:rFonts w:ascii="Arial" w:hAnsi="Arial" w:cs="Arial"/>
                <w:sz w:val="18"/>
                <w:szCs w:val="18"/>
              </w:rPr>
              <w:t>Separate               financial statements</w:t>
            </w:r>
          </w:p>
        </w:tc>
      </w:tr>
      <w:tr w:rsidR="00977696" w:rsidRPr="00C10D0A" w14:paraId="3EBA0E81" w14:textId="77777777" w:rsidTr="00CC2336">
        <w:tc>
          <w:tcPr>
            <w:tcW w:w="4410" w:type="dxa"/>
            <w:vAlign w:val="bottom"/>
          </w:tcPr>
          <w:p w14:paraId="305C1F19" w14:textId="77777777" w:rsidR="00977696" w:rsidRPr="00C10D0A" w:rsidRDefault="00977696" w:rsidP="008E49E1">
            <w:pPr>
              <w:spacing w:line="340" w:lineRule="exact"/>
              <w:ind w:left="162" w:right="-108" w:hanging="162"/>
              <w:rPr>
                <w:rFonts w:ascii="Arial" w:hAnsi="Arial" w:cs="Arial"/>
                <w:sz w:val="18"/>
                <w:szCs w:val="18"/>
              </w:rPr>
            </w:pPr>
          </w:p>
        </w:tc>
        <w:tc>
          <w:tcPr>
            <w:tcW w:w="1170" w:type="dxa"/>
            <w:vAlign w:val="bottom"/>
          </w:tcPr>
          <w:p w14:paraId="5921BC86" w14:textId="77777777" w:rsidR="00977696" w:rsidRPr="00C10D0A" w:rsidRDefault="00977696" w:rsidP="008E49E1">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2025</w:t>
            </w:r>
          </w:p>
        </w:tc>
        <w:tc>
          <w:tcPr>
            <w:tcW w:w="1125" w:type="dxa"/>
            <w:vAlign w:val="bottom"/>
          </w:tcPr>
          <w:p w14:paraId="7E4A5497" w14:textId="77777777" w:rsidR="00977696" w:rsidRPr="00C10D0A" w:rsidRDefault="00977696" w:rsidP="008E49E1">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2024</w:t>
            </w:r>
          </w:p>
        </w:tc>
        <w:tc>
          <w:tcPr>
            <w:tcW w:w="1192" w:type="dxa"/>
            <w:vAlign w:val="bottom"/>
          </w:tcPr>
          <w:p w14:paraId="049C24FD" w14:textId="77777777" w:rsidR="00977696" w:rsidRPr="00C10D0A" w:rsidRDefault="00977696" w:rsidP="008E49E1">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2025</w:t>
            </w:r>
          </w:p>
        </w:tc>
        <w:tc>
          <w:tcPr>
            <w:tcW w:w="1193" w:type="dxa"/>
            <w:vAlign w:val="bottom"/>
          </w:tcPr>
          <w:p w14:paraId="7543A266" w14:textId="77777777" w:rsidR="00977696" w:rsidRPr="00C10D0A" w:rsidRDefault="00977696" w:rsidP="008E49E1">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2024</w:t>
            </w:r>
          </w:p>
        </w:tc>
      </w:tr>
      <w:tr w:rsidR="00977696" w:rsidRPr="00C10D0A" w14:paraId="13BC9107" w14:textId="77777777" w:rsidTr="00CC2336">
        <w:tc>
          <w:tcPr>
            <w:tcW w:w="4410" w:type="dxa"/>
          </w:tcPr>
          <w:p w14:paraId="02CB30A0" w14:textId="77777777" w:rsidR="00977696" w:rsidRPr="00C10D0A" w:rsidRDefault="00977696" w:rsidP="008E49E1">
            <w:pPr>
              <w:pStyle w:val="Heading7"/>
              <w:spacing w:line="340" w:lineRule="exact"/>
              <w:ind w:left="162" w:right="0" w:hanging="162"/>
              <w:jc w:val="left"/>
              <w:rPr>
                <w:rFonts w:ascii="Arial" w:hAnsi="Arial" w:cs="Arial"/>
                <w:b/>
                <w:bCs/>
                <w:sz w:val="18"/>
                <w:szCs w:val="18"/>
                <w:lang w:val="en-US" w:eastAsia="en-US"/>
              </w:rPr>
            </w:pPr>
            <w:r w:rsidRPr="00C10D0A">
              <w:rPr>
                <w:rFonts w:ascii="Arial" w:hAnsi="Arial" w:cs="Arial"/>
                <w:b/>
                <w:bCs/>
                <w:sz w:val="18"/>
                <w:szCs w:val="18"/>
                <w:lang w:val="en-US" w:eastAsia="en-US"/>
              </w:rPr>
              <w:t>Associates</w:t>
            </w:r>
          </w:p>
        </w:tc>
        <w:tc>
          <w:tcPr>
            <w:tcW w:w="1170" w:type="dxa"/>
            <w:vAlign w:val="bottom"/>
          </w:tcPr>
          <w:p w14:paraId="481521B9" w14:textId="77777777" w:rsidR="00977696" w:rsidRPr="00C10D0A" w:rsidRDefault="00977696" w:rsidP="008E49E1">
            <w:pPr>
              <w:tabs>
                <w:tab w:val="decimal" w:pos="852"/>
              </w:tabs>
              <w:spacing w:line="340" w:lineRule="exact"/>
              <w:ind w:right="-43"/>
              <w:jc w:val="thaiDistribute"/>
              <w:rPr>
                <w:rFonts w:ascii="Arial" w:hAnsi="Arial" w:cs="Arial"/>
                <w:sz w:val="18"/>
                <w:szCs w:val="18"/>
              </w:rPr>
            </w:pPr>
          </w:p>
        </w:tc>
        <w:tc>
          <w:tcPr>
            <w:tcW w:w="1125" w:type="dxa"/>
            <w:vAlign w:val="bottom"/>
          </w:tcPr>
          <w:p w14:paraId="6DBB8781" w14:textId="77777777" w:rsidR="00977696" w:rsidRPr="00C10D0A" w:rsidRDefault="00977696" w:rsidP="008E49E1">
            <w:pPr>
              <w:tabs>
                <w:tab w:val="decimal" w:pos="852"/>
              </w:tabs>
              <w:spacing w:line="340" w:lineRule="exact"/>
              <w:ind w:right="-43"/>
              <w:jc w:val="thaiDistribute"/>
              <w:rPr>
                <w:rFonts w:ascii="Arial" w:hAnsi="Arial" w:cs="Arial"/>
                <w:sz w:val="18"/>
                <w:szCs w:val="18"/>
              </w:rPr>
            </w:pPr>
          </w:p>
        </w:tc>
        <w:tc>
          <w:tcPr>
            <w:tcW w:w="1192" w:type="dxa"/>
            <w:vAlign w:val="bottom"/>
          </w:tcPr>
          <w:p w14:paraId="4E4A53C7" w14:textId="77777777" w:rsidR="00977696" w:rsidRPr="00C10D0A" w:rsidRDefault="00977696" w:rsidP="008E49E1">
            <w:pPr>
              <w:tabs>
                <w:tab w:val="decimal" w:pos="852"/>
              </w:tabs>
              <w:spacing w:line="340" w:lineRule="exact"/>
              <w:ind w:right="-43"/>
              <w:jc w:val="thaiDistribute"/>
              <w:rPr>
                <w:rFonts w:ascii="Arial" w:hAnsi="Arial" w:cs="Arial"/>
                <w:sz w:val="18"/>
                <w:szCs w:val="18"/>
                <w:cs/>
              </w:rPr>
            </w:pPr>
          </w:p>
        </w:tc>
        <w:tc>
          <w:tcPr>
            <w:tcW w:w="1193" w:type="dxa"/>
            <w:vAlign w:val="bottom"/>
          </w:tcPr>
          <w:p w14:paraId="147CD323" w14:textId="77777777" w:rsidR="00977696" w:rsidRPr="00C10D0A" w:rsidRDefault="00977696" w:rsidP="008E49E1">
            <w:pPr>
              <w:tabs>
                <w:tab w:val="decimal" w:pos="852"/>
              </w:tabs>
              <w:spacing w:line="340" w:lineRule="exact"/>
              <w:ind w:right="-43"/>
              <w:jc w:val="thaiDistribute"/>
              <w:rPr>
                <w:rFonts w:ascii="Arial" w:hAnsi="Arial" w:cs="Arial"/>
                <w:sz w:val="18"/>
                <w:szCs w:val="18"/>
                <w:cs/>
              </w:rPr>
            </w:pPr>
          </w:p>
        </w:tc>
      </w:tr>
      <w:tr w:rsidR="00CC2336" w:rsidRPr="00C10D0A" w14:paraId="52B18C7B" w14:textId="77777777" w:rsidTr="00026F7F">
        <w:tc>
          <w:tcPr>
            <w:tcW w:w="4410" w:type="dxa"/>
            <w:vAlign w:val="bottom"/>
          </w:tcPr>
          <w:p w14:paraId="66E9D61F" w14:textId="6F83EFCF" w:rsidR="00CC2336" w:rsidRPr="00C10D0A" w:rsidRDefault="00CC2336" w:rsidP="00CC2336">
            <w:pPr>
              <w:pStyle w:val="Heading7"/>
              <w:spacing w:line="340" w:lineRule="exact"/>
              <w:ind w:left="162" w:right="0" w:hanging="162"/>
              <w:jc w:val="left"/>
              <w:rPr>
                <w:rFonts w:ascii="Arial" w:hAnsi="Arial" w:cs="Arial"/>
                <w:b/>
                <w:bCs/>
                <w:sz w:val="18"/>
                <w:szCs w:val="18"/>
                <w:lang w:val="en-US" w:eastAsia="en-US"/>
              </w:rPr>
            </w:pPr>
            <w:r w:rsidRPr="00C10D0A">
              <w:rPr>
                <w:rFonts w:ascii="Arial" w:hAnsi="Arial" w:cs="Arial"/>
                <w:spacing w:val="-10"/>
                <w:sz w:val="18"/>
                <w:szCs w:val="18"/>
                <w:u w:val="none"/>
                <w:lang w:val="en-US" w:eastAsia="en-US"/>
              </w:rPr>
              <w:t>Revenues from hospital operations and laboratory services</w:t>
            </w:r>
          </w:p>
        </w:tc>
        <w:tc>
          <w:tcPr>
            <w:tcW w:w="1170" w:type="dxa"/>
            <w:vAlign w:val="bottom"/>
          </w:tcPr>
          <w:p w14:paraId="33C86364" w14:textId="09DE625D" w:rsidR="00CC2336" w:rsidRPr="00C10D0A" w:rsidRDefault="00C45489" w:rsidP="00C45489">
            <w:pPr>
              <w:spacing w:line="340" w:lineRule="exact"/>
              <w:ind w:right="223"/>
              <w:jc w:val="right"/>
              <w:rPr>
                <w:rFonts w:ascii="Arial" w:hAnsi="Arial" w:cs="Arial"/>
                <w:sz w:val="18"/>
                <w:szCs w:val="18"/>
              </w:rPr>
            </w:pPr>
            <w:r w:rsidRPr="00C10D0A">
              <w:rPr>
                <w:rFonts w:ascii="Arial" w:hAnsi="Arial" w:cs="Arial"/>
                <w:sz w:val="18"/>
                <w:szCs w:val="18"/>
              </w:rPr>
              <w:t>0.1</w:t>
            </w:r>
          </w:p>
        </w:tc>
        <w:tc>
          <w:tcPr>
            <w:tcW w:w="1125" w:type="dxa"/>
          </w:tcPr>
          <w:p w14:paraId="2999BE09" w14:textId="2D30758D"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0.1</w:t>
            </w:r>
          </w:p>
        </w:tc>
        <w:tc>
          <w:tcPr>
            <w:tcW w:w="1192" w:type="dxa"/>
            <w:vAlign w:val="bottom"/>
          </w:tcPr>
          <w:p w14:paraId="0A1C166C" w14:textId="085611D2" w:rsidR="00CC2336" w:rsidRPr="00C10D0A" w:rsidRDefault="00C45489" w:rsidP="00C45489">
            <w:pPr>
              <w:spacing w:line="340" w:lineRule="exact"/>
              <w:ind w:right="223"/>
              <w:jc w:val="right"/>
              <w:rPr>
                <w:rFonts w:ascii="Arial" w:hAnsi="Arial" w:cs="Arial"/>
                <w:sz w:val="18"/>
                <w:szCs w:val="18"/>
                <w:cs/>
              </w:rPr>
            </w:pPr>
            <w:r w:rsidRPr="00C10D0A">
              <w:rPr>
                <w:rFonts w:ascii="Arial" w:hAnsi="Arial" w:cs="Arial"/>
                <w:sz w:val="18"/>
                <w:szCs w:val="18"/>
              </w:rPr>
              <w:t>-</w:t>
            </w:r>
          </w:p>
        </w:tc>
        <w:tc>
          <w:tcPr>
            <w:tcW w:w="1193" w:type="dxa"/>
            <w:vAlign w:val="bottom"/>
          </w:tcPr>
          <w:p w14:paraId="7294D4B8" w14:textId="01892C84" w:rsidR="00CC2336" w:rsidRPr="00C10D0A" w:rsidRDefault="00C45489" w:rsidP="00C45489">
            <w:pPr>
              <w:spacing w:line="340" w:lineRule="exact"/>
              <w:ind w:right="223"/>
              <w:jc w:val="right"/>
              <w:rPr>
                <w:rFonts w:ascii="Arial" w:hAnsi="Arial" w:cs="Arial"/>
                <w:sz w:val="18"/>
                <w:szCs w:val="18"/>
                <w:cs/>
              </w:rPr>
            </w:pPr>
            <w:r w:rsidRPr="00C10D0A">
              <w:rPr>
                <w:rFonts w:ascii="Arial" w:hAnsi="Arial" w:cs="Arial"/>
                <w:sz w:val="18"/>
                <w:szCs w:val="18"/>
              </w:rPr>
              <w:t>-</w:t>
            </w:r>
          </w:p>
        </w:tc>
      </w:tr>
      <w:tr w:rsidR="00CC2336" w:rsidRPr="00C10D0A" w14:paraId="1054FD33" w14:textId="77777777" w:rsidTr="00026F7F">
        <w:tc>
          <w:tcPr>
            <w:tcW w:w="4410" w:type="dxa"/>
            <w:vAlign w:val="bottom"/>
          </w:tcPr>
          <w:p w14:paraId="44146C92" w14:textId="77777777" w:rsidR="00CC2336" w:rsidRPr="00C10D0A"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Revenues from sales and other income</w:t>
            </w:r>
          </w:p>
        </w:tc>
        <w:tc>
          <w:tcPr>
            <w:tcW w:w="1170" w:type="dxa"/>
          </w:tcPr>
          <w:p w14:paraId="5E95EB43" w14:textId="6C5CB131"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1.2</w:t>
            </w:r>
          </w:p>
        </w:tc>
        <w:tc>
          <w:tcPr>
            <w:tcW w:w="1125" w:type="dxa"/>
            <w:tcBorders>
              <w:top w:val="nil"/>
              <w:left w:val="nil"/>
              <w:bottom w:val="nil"/>
              <w:right w:val="nil"/>
            </w:tcBorders>
          </w:tcPr>
          <w:p w14:paraId="386F5B75" w14:textId="0C10DAC4"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0.8</w:t>
            </w:r>
          </w:p>
        </w:tc>
        <w:tc>
          <w:tcPr>
            <w:tcW w:w="1192" w:type="dxa"/>
            <w:tcBorders>
              <w:top w:val="nil"/>
              <w:left w:val="nil"/>
              <w:bottom w:val="nil"/>
              <w:right w:val="nil"/>
            </w:tcBorders>
            <w:vAlign w:val="bottom"/>
          </w:tcPr>
          <w:p w14:paraId="2314637C"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vAlign w:val="bottom"/>
          </w:tcPr>
          <w:p w14:paraId="60394690"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r>
      <w:tr w:rsidR="00CC2336" w:rsidRPr="00C10D0A" w14:paraId="31FE3C2C" w14:textId="77777777" w:rsidTr="00026F7F">
        <w:tc>
          <w:tcPr>
            <w:tcW w:w="4410" w:type="dxa"/>
          </w:tcPr>
          <w:p w14:paraId="27823CCF" w14:textId="77777777" w:rsidR="00CC2336" w:rsidRPr="00C10D0A" w:rsidRDefault="00CC2336" w:rsidP="00CC2336">
            <w:pPr>
              <w:pStyle w:val="Heading7"/>
              <w:spacing w:line="340" w:lineRule="exact"/>
              <w:ind w:left="162" w:right="0"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Costs of goods and services</w:t>
            </w:r>
          </w:p>
        </w:tc>
        <w:tc>
          <w:tcPr>
            <w:tcW w:w="1170" w:type="dxa"/>
          </w:tcPr>
          <w:p w14:paraId="4A639C47" w14:textId="405E6D05" w:rsidR="00CC2336" w:rsidRPr="00C10D0A" w:rsidRDefault="00C45489" w:rsidP="00CC2336">
            <w:pPr>
              <w:spacing w:line="340" w:lineRule="exact"/>
              <w:ind w:right="223"/>
              <w:jc w:val="right"/>
              <w:rPr>
                <w:rFonts w:ascii="Arial" w:hAnsi="Arial" w:cs="Arial"/>
                <w:sz w:val="18"/>
                <w:szCs w:val="18"/>
                <w:cs/>
              </w:rPr>
            </w:pPr>
            <w:r w:rsidRPr="00C10D0A">
              <w:rPr>
                <w:rFonts w:ascii="Arial" w:hAnsi="Arial" w:cs="Arial"/>
                <w:sz w:val="18"/>
                <w:szCs w:val="18"/>
              </w:rPr>
              <w:t>26.2</w:t>
            </w:r>
          </w:p>
        </w:tc>
        <w:tc>
          <w:tcPr>
            <w:tcW w:w="1125" w:type="dxa"/>
            <w:tcBorders>
              <w:top w:val="nil"/>
              <w:left w:val="nil"/>
              <w:bottom w:val="nil"/>
              <w:right w:val="nil"/>
            </w:tcBorders>
          </w:tcPr>
          <w:p w14:paraId="6A6F29C8" w14:textId="4A25C36A" w:rsidR="00CC2336" w:rsidRPr="00C10D0A" w:rsidRDefault="00CC2336" w:rsidP="00CC2336">
            <w:pPr>
              <w:spacing w:line="340" w:lineRule="exact"/>
              <w:ind w:right="223"/>
              <w:jc w:val="right"/>
              <w:rPr>
                <w:rFonts w:ascii="Arial" w:hAnsi="Arial" w:cs="Arial"/>
                <w:sz w:val="18"/>
                <w:szCs w:val="18"/>
                <w:cs/>
              </w:rPr>
            </w:pPr>
            <w:r w:rsidRPr="00C10D0A">
              <w:rPr>
                <w:rFonts w:ascii="Arial" w:hAnsi="Arial" w:cs="Arial"/>
                <w:sz w:val="18"/>
                <w:szCs w:val="18"/>
              </w:rPr>
              <w:t>10.4</w:t>
            </w:r>
          </w:p>
        </w:tc>
        <w:tc>
          <w:tcPr>
            <w:tcW w:w="1192" w:type="dxa"/>
            <w:tcBorders>
              <w:top w:val="nil"/>
              <w:left w:val="nil"/>
              <w:bottom w:val="nil"/>
              <w:right w:val="nil"/>
            </w:tcBorders>
            <w:vAlign w:val="bottom"/>
          </w:tcPr>
          <w:p w14:paraId="45A2BD44" w14:textId="5D3C3F96"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3.8</w:t>
            </w:r>
          </w:p>
        </w:tc>
        <w:tc>
          <w:tcPr>
            <w:tcW w:w="1193" w:type="dxa"/>
            <w:tcBorders>
              <w:top w:val="nil"/>
              <w:left w:val="nil"/>
              <w:bottom w:val="nil"/>
              <w:right w:val="nil"/>
            </w:tcBorders>
            <w:vAlign w:val="bottom"/>
          </w:tcPr>
          <w:p w14:paraId="0F43AADB" w14:textId="5515ED6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1.0</w:t>
            </w:r>
          </w:p>
        </w:tc>
      </w:tr>
      <w:tr w:rsidR="00CC2336" w:rsidRPr="00C10D0A" w14:paraId="2383EFFC" w14:textId="77777777" w:rsidTr="00CC2336">
        <w:tc>
          <w:tcPr>
            <w:tcW w:w="4410" w:type="dxa"/>
            <w:vAlign w:val="bottom"/>
          </w:tcPr>
          <w:p w14:paraId="015728B3" w14:textId="77777777" w:rsidR="00CC2336" w:rsidRPr="00C10D0A" w:rsidRDefault="00CC2336" w:rsidP="00CC2336">
            <w:pPr>
              <w:overflowPunct/>
              <w:autoSpaceDE/>
              <w:autoSpaceDN/>
              <w:adjustRightInd/>
              <w:spacing w:line="340" w:lineRule="exact"/>
              <w:textAlignment w:val="auto"/>
              <w:rPr>
                <w:rFonts w:ascii="Arial" w:hAnsi="Arial" w:cs="Arial"/>
                <w:sz w:val="18"/>
                <w:szCs w:val="18"/>
              </w:rPr>
            </w:pPr>
          </w:p>
        </w:tc>
        <w:tc>
          <w:tcPr>
            <w:tcW w:w="1170" w:type="dxa"/>
            <w:vAlign w:val="bottom"/>
          </w:tcPr>
          <w:p w14:paraId="07C0FDCC" w14:textId="77777777" w:rsidR="00CC2336" w:rsidRPr="00C10D0A" w:rsidRDefault="00CC2336" w:rsidP="00CC2336">
            <w:pPr>
              <w:spacing w:line="340" w:lineRule="exact"/>
              <w:jc w:val="center"/>
              <w:rPr>
                <w:rFonts w:ascii="Arial" w:hAnsi="Arial" w:cs="Arial"/>
                <w:sz w:val="18"/>
                <w:szCs w:val="18"/>
                <w:u w:val="single"/>
              </w:rPr>
            </w:pPr>
          </w:p>
        </w:tc>
        <w:tc>
          <w:tcPr>
            <w:tcW w:w="1125" w:type="dxa"/>
            <w:tcBorders>
              <w:top w:val="nil"/>
              <w:left w:val="nil"/>
              <w:bottom w:val="nil"/>
              <w:right w:val="nil"/>
            </w:tcBorders>
          </w:tcPr>
          <w:p w14:paraId="11D53961" w14:textId="77777777" w:rsidR="00CC2336" w:rsidRPr="00C10D0A" w:rsidRDefault="00CC2336" w:rsidP="00CC2336">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3C06FB0B" w14:textId="77777777" w:rsidR="00CC2336" w:rsidRPr="00C10D0A" w:rsidRDefault="00CC2336" w:rsidP="00CC2336">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2D9AB0C" w14:textId="77777777" w:rsidR="00CC2336" w:rsidRPr="00C10D0A" w:rsidRDefault="00CC2336" w:rsidP="00CC2336">
            <w:pPr>
              <w:spacing w:line="340" w:lineRule="exact"/>
              <w:ind w:right="223"/>
              <w:jc w:val="right"/>
              <w:rPr>
                <w:rFonts w:ascii="Arial" w:hAnsi="Arial" w:cs="Arial"/>
                <w:sz w:val="18"/>
                <w:szCs w:val="18"/>
              </w:rPr>
            </w:pPr>
          </w:p>
        </w:tc>
      </w:tr>
      <w:tr w:rsidR="00CC2336" w:rsidRPr="00C10D0A" w14:paraId="637ED84F" w14:textId="77777777" w:rsidTr="00CC2336">
        <w:tc>
          <w:tcPr>
            <w:tcW w:w="4410" w:type="dxa"/>
            <w:vAlign w:val="bottom"/>
          </w:tcPr>
          <w:p w14:paraId="179A5D82" w14:textId="77777777" w:rsidR="00CC2336" w:rsidRPr="00C10D0A" w:rsidRDefault="00CC2336" w:rsidP="00CC2336">
            <w:pPr>
              <w:spacing w:line="340" w:lineRule="exact"/>
              <w:ind w:left="162" w:right="-108" w:hanging="162"/>
              <w:rPr>
                <w:rFonts w:ascii="Arial" w:hAnsi="Arial" w:cs="Arial"/>
                <w:b/>
                <w:bCs/>
                <w:sz w:val="18"/>
                <w:szCs w:val="18"/>
              </w:rPr>
            </w:pPr>
            <w:r w:rsidRPr="00C10D0A">
              <w:rPr>
                <w:rFonts w:ascii="Arial" w:hAnsi="Arial" w:cs="Arial"/>
              </w:rPr>
              <w:br w:type="page"/>
            </w:r>
            <w:r w:rsidRPr="00C10D0A">
              <w:rPr>
                <w:rFonts w:ascii="Arial" w:hAnsi="Arial" w:cs="Arial"/>
                <w:b/>
                <w:bCs/>
                <w:sz w:val="18"/>
                <w:szCs w:val="18"/>
                <w:u w:val="single"/>
              </w:rPr>
              <w:t>Subsidiaries</w:t>
            </w:r>
          </w:p>
        </w:tc>
        <w:tc>
          <w:tcPr>
            <w:tcW w:w="1170" w:type="dxa"/>
          </w:tcPr>
          <w:p w14:paraId="1801F83B" w14:textId="77777777" w:rsidR="00CC2336" w:rsidRPr="00C10D0A" w:rsidRDefault="00CC2336" w:rsidP="00CC2336">
            <w:pPr>
              <w:spacing w:line="340" w:lineRule="exact"/>
              <w:ind w:right="223"/>
              <w:jc w:val="right"/>
              <w:rPr>
                <w:rFonts w:ascii="Arial" w:hAnsi="Arial" w:cs="Arial"/>
                <w:sz w:val="18"/>
                <w:szCs w:val="18"/>
                <w:cs/>
              </w:rPr>
            </w:pPr>
          </w:p>
        </w:tc>
        <w:tc>
          <w:tcPr>
            <w:tcW w:w="1125" w:type="dxa"/>
            <w:tcBorders>
              <w:top w:val="nil"/>
              <w:left w:val="nil"/>
              <w:bottom w:val="nil"/>
              <w:right w:val="nil"/>
            </w:tcBorders>
          </w:tcPr>
          <w:p w14:paraId="1E9CA529" w14:textId="77777777" w:rsidR="00CC2336" w:rsidRPr="00C10D0A" w:rsidRDefault="00CC2336" w:rsidP="00CC2336">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7A78D26F" w14:textId="77777777" w:rsidR="00CC2336" w:rsidRPr="00C10D0A" w:rsidRDefault="00CC2336" w:rsidP="00CC2336">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082DE38A" w14:textId="77777777" w:rsidR="00CC2336" w:rsidRPr="00C10D0A" w:rsidRDefault="00CC2336" w:rsidP="00CC2336">
            <w:pPr>
              <w:spacing w:line="340" w:lineRule="exact"/>
              <w:ind w:right="223"/>
              <w:jc w:val="right"/>
              <w:rPr>
                <w:rFonts w:ascii="Arial" w:hAnsi="Arial" w:cs="Arial"/>
                <w:sz w:val="18"/>
                <w:szCs w:val="18"/>
              </w:rPr>
            </w:pPr>
          </w:p>
        </w:tc>
      </w:tr>
      <w:tr w:rsidR="00CC2336" w:rsidRPr="00C10D0A" w14:paraId="5FEDEEDC" w14:textId="77777777" w:rsidTr="00CC2336">
        <w:tc>
          <w:tcPr>
            <w:tcW w:w="4410" w:type="dxa"/>
            <w:vAlign w:val="bottom"/>
          </w:tcPr>
          <w:p w14:paraId="143D2ADD" w14:textId="77777777" w:rsidR="00CC2336" w:rsidRPr="00C10D0A" w:rsidRDefault="00CC2336" w:rsidP="00CC2336">
            <w:pPr>
              <w:pStyle w:val="Heading7"/>
              <w:spacing w:line="340" w:lineRule="exact"/>
              <w:ind w:left="162" w:right="-108" w:hanging="162"/>
              <w:jc w:val="left"/>
              <w:rPr>
                <w:rFonts w:ascii="Arial" w:hAnsi="Arial" w:cs="Arial"/>
                <w:spacing w:val="-10"/>
                <w:sz w:val="18"/>
                <w:szCs w:val="18"/>
                <w:u w:val="none"/>
                <w:lang w:val="en-US" w:eastAsia="en-US"/>
              </w:rPr>
            </w:pPr>
            <w:r w:rsidRPr="00C10D0A">
              <w:rPr>
                <w:rFonts w:ascii="Arial" w:hAnsi="Arial" w:cs="Arial"/>
                <w:spacing w:val="-10"/>
                <w:sz w:val="18"/>
                <w:szCs w:val="18"/>
                <w:u w:val="none"/>
                <w:lang w:val="en-US" w:eastAsia="en-US"/>
              </w:rPr>
              <w:t>Revenues from hospital operations and laboratory services</w:t>
            </w:r>
          </w:p>
        </w:tc>
        <w:tc>
          <w:tcPr>
            <w:tcW w:w="1170" w:type="dxa"/>
          </w:tcPr>
          <w:p w14:paraId="09A223CD"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25" w:type="dxa"/>
            <w:tcBorders>
              <w:top w:val="nil"/>
              <w:left w:val="nil"/>
              <w:bottom w:val="nil"/>
              <w:right w:val="nil"/>
            </w:tcBorders>
          </w:tcPr>
          <w:p w14:paraId="2C4415D6"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92" w:type="dxa"/>
            <w:tcBorders>
              <w:top w:val="nil"/>
              <w:left w:val="nil"/>
              <w:bottom w:val="nil"/>
              <w:right w:val="nil"/>
            </w:tcBorders>
          </w:tcPr>
          <w:p w14:paraId="4B068C95" w14:textId="63549F86"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106.3</w:t>
            </w:r>
          </w:p>
        </w:tc>
        <w:tc>
          <w:tcPr>
            <w:tcW w:w="1193" w:type="dxa"/>
            <w:tcBorders>
              <w:top w:val="nil"/>
              <w:left w:val="nil"/>
              <w:bottom w:val="nil"/>
              <w:right w:val="nil"/>
            </w:tcBorders>
          </w:tcPr>
          <w:p w14:paraId="554C01CD" w14:textId="6011B8D9"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93.1</w:t>
            </w:r>
          </w:p>
        </w:tc>
      </w:tr>
      <w:tr w:rsidR="00CC2336" w:rsidRPr="00C10D0A" w14:paraId="0E93E622" w14:textId="77777777" w:rsidTr="00CC2336">
        <w:tc>
          <w:tcPr>
            <w:tcW w:w="4410" w:type="dxa"/>
            <w:vAlign w:val="bottom"/>
          </w:tcPr>
          <w:p w14:paraId="45F16283" w14:textId="77777777" w:rsidR="00CC2336" w:rsidRPr="00C10D0A"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Consulting and management fee income</w:t>
            </w:r>
          </w:p>
        </w:tc>
        <w:tc>
          <w:tcPr>
            <w:tcW w:w="1170" w:type="dxa"/>
          </w:tcPr>
          <w:p w14:paraId="585D0757"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25" w:type="dxa"/>
            <w:tcBorders>
              <w:top w:val="nil"/>
              <w:left w:val="nil"/>
              <w:bottom w:val="nil"/>
              <w:right w:val="nil"/>
            </w:tcBorders>
          </w:tcPr>
          <w:p w14:paraId="03EF86F3"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92" w:type="dxa"/>
            <w:tcBorders>
              <w:top w:val="nil"/>
              <w:left w:val="nil"/>
              <w:bottom w:val="nil"/>
              <w:right w:val="nil"/>
            </w:tcBorders>
          </w:tcPr>
          <w:p w14:paraId="1718D2CD" w14:textId="44F1ED32"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645.5</w:t>
            </w:r>
          </w:p>
        </w:tc>
        <w:tc>
          <w:tcPr>
            <w:tcW w:w="1193" w:type="dxa"/>
            <w:tcBorders>
              <w:top w:val="nil"/>
              <w:left w:val="nil"/>
              <w:bottom w:val="nil"/>
              <w:right w:val="nil"/>
            </w:tcBorders>
          </w:tcPr>
          <w:p w14:paraId="2E5BB0A1" w14:textId="04C3EEB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652.8</w:t>
            </w:r>
          </w:p>
        </w:tc>
      </w:tr>
      <w:tr w:rsidR="00CC2336" w:rsidRPr="00C10D0A" w14:paraId="07C321F4" w14:textId="77777777" w:rsidTr="00CC2336">
        <w:tc>
          <w:tcPr>
            <w:tcW w:w="4410" w:type="dxa"/>
            <w:vAlign w:val="bottom"/>
          </w:tcPr>
          <w:p w14:paraId="5AF0716E" w14:textId="77777777" w:rsidR="00CC2336" w:rsidRPr="00C10D0A"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22"/>
                <w:u w:val="none"/>
                <w:lang w:val="en-US" w:eastAsia="en-US"/>
              </w:rPr>
              <w:t xml:space="preserve">Finance </w:t>
            </w:r>
            <w:r w:rsidRPr="00C10D0A">
              <w:rPr>
                <w:rFonts w:ascii="Arial" w:hAnsi="Arial" w:cs="Arial"/>
                <w:sz w:val="18"/>
                <w:szCs w:val="18"/>
                <w:u w:val="none"/>
                <w:lang w:val="en-US" w:eastAsia="en-US"/>
              </w:rPr>
              <w:t>income</w:t>
            </w:r>
          </w:p>
        </w:tc>
        <w:tc>
          <w:tcPr>
            <w:tcW w:w="1170" w:type="dxa"/>
          </w:tcPr>
          <w:p w14:paraId="553C62F3"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25" w:type="dxa"/>
            <w:tcBorders>
              <w:top w:val="nil"/>
              <w:left w:val="nil"/>
              <w:bottom w:val="nil"/>
              <w:right w:val="nil"/>
            </w:tcBorders>
          </w:tcPr>
          <w:p w14:paraId="08ACE3E4"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92" w:type="dxa"/>
            <w:tcBorders>
              <w:top w:val="nil"/>
              <w:left w:val="nil"/>
              <w:bottom w:val="nil"/>
              <w:right w:val="nil"/>
            </w:tcBorders>
          </w:tcPr>
          <w:p w14:paraId="6BAF4C9C" w14:textId="51216C74"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48.6</w:t>
            </w:r>
          </w:p>
        </w:tc>
        <w:tc>
          <w:tcPr>
            <w:tcW w:w="1193" w:type="dxa"/>
            <w:tcBorders>
              <w:top w:val="nil"/>
              <w:left w:val="nil"/>
              <w:bottom w:val="nil"/>
              <w:right w:val="nil"/>
            </w:tcBorders>
          </w:tcPr>
          <w:p w14:paraId="3F1AF203" w14:textId="65353ACD"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45.7</w:t>
            </w:r>
          </w:p>
        </w:tc>
      </w:tr>
      <w:tr w:rsidR="00CC2336" w:rsidRPr="00C10D0A" w14:paraId="1D789A3E" w14:textId="77777777" w:rsidTr="00CC2336">
        <w:tc>
          <w:tcPr>
            <w:tcW w:w="4410" w:type="dxa"/>
            <w:vAlign w:val="bottom"/>
          </w:tcPr>
          <w:p w14:paraId="63FA3E58" w14:textId="77777777" w:rsidR="00CC2336" w:rsidRPr="00C10D0A"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 xml:space="preserve">Dividend income </w:t>
            </w:r>
          </w:p>
        </w:tc>
        <w:tc>
          <w:tcPr>
            <w:tcW w:w="1170" w:type="dxa"/>
          </w:tcPr>
          <w:p w14:paraId="1236925C"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25" w:type="dxa"/>
            <w:tcBorders>
              <w:top w:val="nil"/>
              <w:left w:val="nil"/>
              <w:bottom w:val="nil"/>
              <w:right w:val="nil"/>
            </w:tcBorders>
          </w:tcPr>
          <w:p w14:paraId="52998579"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92" w:type="dxa"/>
            <w:tcBorders>
              <w:top w:val="nil"/>
              <w:left w:val="nil"/>
              <w:bottom w:val="nil"/>
              <w:right w:val="nil"/>
            </w:tcBorders>
          </w:tcPr>
          <w:p w14:paraId="66A259AF" w14:textId="25D1BAE1"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9,909.8</w:t>
            </w:r>
          </w:p>
        </w:tc>
        <w:tc>
          <w:tcPr>
            <w:tcW w:w="1193" w:type="dxa"/>
            <w:tcBorders>
              <w:top w:val="nil"/>
              <w:left w:val="nil"/>
              <w:bottom w:val="nil"/>
              <w:right w:val="nil"/>
            </w:tcBorders>
          </w:tcPr>
          <w:p w14:paraId="7D576989" w14:textId="7DDE7892"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10,528.9</w:t>
            </w:r>
          </w:p>
        </w:tc>
      </w:tr>
      <w:tr w:rsidR="00CC2336" w:rsidRPr="00C10D0A" w14:paraId="78A5D8DA" w14:textId="77777777" w:rsidTr="00CC2336">
        <w:tc>
          <w:tcPr>
            <w:tcW w:w="4410" w:type="dxa"/>
            <w:vAlign w:val="bottom"/>
          </w:tcPr>
          <w:p w14:paraId="36C1FE89" w14:textId="77777777" w:rsidR="00CC2336" w:rsidRPr="00C10D0A" w:rsidRDefault="00CC2336" w:rsidP="00CC2336">
            <w:pPr>
              <w:pStyle w:val="Heading7"/>
              <w:spacing w:line="340" w:lineRule="exact"/>
              <w:ind w:left="162" w:right="0"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Other income</w:t>
            </w:r>
          </w:p>
        </w:tc>
        <w:tc>
          <w:tcPr>
            <w:tcW w:w="1170" w:type="dxa"/>
          </w:tcPr>
          <w:p w14:paraId="4B4EA895"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25" w:type="dxa"/>
            <w:tcBorders>
              <w:top w:val="nil"/>
              <w:left w:val="nil"/>
              <w:bottom w:val="nil"/>
              <w:right w:val="nil"/>
            </w:tcBorders>
          </w:tcPr>
          <w:p w14:paraId="23A63BAA"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92" w:type="dxa"/>
            <w:tcBorders>
              <w:top w:val="nil"/>
              <w:left w:val="nil"/>
              <w:bottom w:val="nil"/>
              <w:right w:val="nil"/>
            </w:tcBorders>
          </w:tcPr>
          <w:p w14:paraId="3B4BB2F0" w14:textId="56C3645C"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113.8</w:t>
            </w:r>
          </w:p>
        </w:tc>
        <w:tc>
          <w:tcPr>
            <w:tcW w:w="1193" w:type="dxa"/>
            <w:tcBorders>
              <w:top w:val="nil"/>
              <w:left w:val="nil"/>
              <w:bottom w:val="nil"/>
              <w:right w:val="nil"/>
            </w:tcBorders>
          </w:tcPr>
          <w:p w14:paraId="621C7448" w14:textId="3E3E135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89.6</w:t>
            </w:r>
          </w:p>
        </w:tc>
      </w:tr>
      <w:tr w:rsidR="00CC2336" w:rsidRPr="00C10D0A" w14:paraId="75DB7A44" w14:textId="77777777" w:rsidTr="00CC2336">
        <w:tc>
          <w:tcPr>
            <w:tcW w:w="4410" w:type="dxa"/>
          </w:tcPr>
          <w:p w14:paraId="0D7D1637" w14:textId="77777777" w:rsidR="00CC2336" w:rsidRPr="00C10D0A" w:rsidRDefault="00CC2336" w:rsidP="00CC2336">
            <w:pPr>
              <w:pStyle w:val="Heading7"/>
              <w:spacing w:line="340" w:lineRule="exact"/>
              <w:ind w:left="162" w:right="-259"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Costs of goods and services</w:t>
            </w:r>
          </w:p>
        </w:tc>
        <w:tc>
          <w:tcPr>
            <w:tcW w:w="1170" w:type="dxa"/>
          </w:tcPr>
          <w:p w14:paraId="12C9E891"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25" w:type="dxa"/>
            <w:tcBorders>
              <w:top w:val="nil"/>
              <w:left w:val="nil"/>
              <w:bottom w:val="nil"/>
              <w:right w:val="nil"/>
            </w:tcBorders>
          </w:tcPr>
          <w:p w14:paraId="66EBB912"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92" w:type="dxa"/>
            <w:tcBorders>
              <w:top w:val="nil"/>
              <w:left w:val="nil"/>
              <w:bottom w:val="nil"/>
              <w:right w:val="nil"/>
            </w:tcBorders>
          </w:tcPr>
          <w:p w14:paraId="7C27E2CB" w14:textId="085A3713"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515.9</w:t>
            </w:r>
          </w:p>
        </w:tc>
        <w:tc>
          <w:tcPr>
            <w:tcW w:w="1193" w:type="dxa"/>
            <w:tcBorders>
              <w:top w:val="nil"/>
              <w:left w:val="nil"/>
              <w:bottom w:val="nil"/>
              <w:right w:val="nil"/>
            </w:tcBorders>
          </w:tcPr>
          <w:p w14:paraId="21347E3C" w14:textId="2A577076"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451.5</w:t>
            </w:r>
          </w:p>
        </w:tc>
      </w:tr>
      <w:tr w:rsidR="00CC2336" w:rsidRPr="00C10D0A" w14:paraId="789AFD17" w14:textId="77777777" w:rsidTr="00CC2336">
        <w:tc>
          <w:tcPr>
            <w:tcW w:w="4410" w:type="dxa"/>
            <w:vAlign w:val="bottom"/>
          </w:tcPr>
          <w:p w14:paraId="7FEE84ED" w14:textId="77777777" w:rsidR="00CC2336" w:rsidRPr="00C10D0A"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Consulting and management fee expenses</w:t>
            </w:r>
          </w:p>
        </w:tc>
        <w:tc>
          <w:tcPr>
            <w:tcW w:w="1170" w:type="dxa"/>
          </w:tcPr>
          <w:p w14:paraId="7C6E6C9C"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25" w:type="dxa"/>
            <w:tcBorders>
              <w:top w:val="nil"/>
              <w:left w:val="nil"/>
              <w:bottom w:val="nil"/>
              <w:right w:val="nil"/>
            </w:tcBorders>
          </w:tcPr>
          <w:p w14:paraId="334987E5"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92" w:type="dxa"/>
            <w:tcBorders>
              <w:top w:val="nil"/>
              <w:left w:val="nil"/>
              <w:bottom w:val="nil"/>
              <w:right w:val="nil"/>
            </w:tcBorders>
          </w:tcPr>
          <w:p w14:paraId="26EF3356" w14:textId="0158F4A1"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147.1</w:t>
            </w:r>
          </w:p>
        </w:tc>
        <w:tc>
          <w:tcPr>
            <w:tcW w:w="1193" w:type="dxa"/>
            <w:tcBorders>
              <w:top w:val="nil"/>
              <w:left w:val="nil"/>
              <w:bottom w:val="nil"/>
              <w:right w:val="nil"/>
            </w:tcBorders>
          </w:tcPr>
          <w:p w14:paraId="4191273C" w14:textId="54AD4424"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133.6</w:t>
            </w:r>
          </w:p>
        </w:tc>
      </w:tr>
      <w:tr w:rsidR="00CC2336" w:rsidRPr="00C10D0A" w14:paraId="17167F04" w14:textId="77777777" w:rsidTr="00CC2336">
        <w:tc>
          <w:tcPr>
            <w:tcW w:w="4410" w:type="dxa"/>
            <w:vAlign w:val="bottom"/>
          </w:tcPr>
          <w:p w14:paraId="6CEC4274" w14:textId="77777777" w:rsidR="00CC2336" w:rsidRPr="00C10D0A"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Other expenses</w:t>
            </w:r>
          </w:p>
        </w:tc>
        <w:tc>
          <w:tcPr>
            <w:tcW w:w="1170" w:type="dxa"/>
          </w:tcPr>
          <w:p w14:paraId="3EBE59F2"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25" w:type="dxa"/>
            <w:tcBorders>
              <w:top w:val="nil"/>
              <w:left w:val="nil"/>
              <w:bottom w:val="nil"/>
              <w:right w:val="nil"/>
            </w:tcBorders>
          </w:tcPr>
          <w:p w14:paraId="278D71DB"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92" w:type="dxa"/>
            <w:tcBorders>
              <w:top w:val="nil"/>
              <w:left w:val="nil"/>
              <w:bottom w:val="nil"/>
              <w:right w:val="nil"/>
            </w:tcBorders>
          </w:tcPr>
          <w:p w14:paraId="7855A955" w14:textId="2B6E3DAF"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44.4</w:t>
            </w:r>
          </w:p>
        </w:tc>
        <w:tc>
          <w:tcPr>
            <w:tcW w:w="1193" w:type="dxa"/>
            <w:tcBorders>
              <w:top w:val="nil"/>
              <w:left w:val="nil"/>
              <w:bottom w:val="nil"/>
              <w:right w:val="nil"/>
            </w:tcBorders>
          </w:tcPr>
          <w:p w14:paraId="094E2CBA" w14:textId="47DE8314"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38.2</w:t>
            </w:r>
          </w:p>
        </w:tc>
      </w:tr>
      <w:tr w:rsidR="00CC2336" w:rsidRPr="00C10D0A" w14:paraId="3F241F5D" w14:textId="77777777" w:rsidTr="00CC2336">
        <w:tc>
          <w:tcPr>
            <w:tcW w:w="4410" w:type="dxa"/>
            <w:vAlign w:val="bottom"/>
          </w:tcPr>
          <w:p w14:paraId="55136CB5" w14:textId="77777777" w:rsidR="00CC2336" w:rsidRPr="00C10D0A" w:rsidRDefault="00CC2336" w:rsidP="00CC2336">
            <w:pPr>
              <w:pStyle w:val="Heading7"/>
              <w:spacing w:line="340" w:lineRule="exact"/>
              <w:ind w:left="162" w:right="0" w:hanging="162"/>
              <w:jc w:val="left"/>
              <w:rPr>
                <w:rFonts w:ascii="Arial" w:hAnsi="Arial" w:cs="Arial"/>
                <w:b/>
                <w:bCs/>
                <w:sz w:val="18"/>
                <w:szCs w:val="18"/>
                <w:lang w:val="en-US" w:eastAsia="en-US"/>
              </w:rPr>
            </w:pPr>
            <w:r w:rsidRPr="00C10D0A">
              <w:rPr>
                <w:rFonts w:ascii="Arial" w:hAnsi="Arial" w:cs="Arial"/>
                <w:sz w:val="18"/>
                <w:szCs w:val="18"/>
                <w:u w:val="none"/>
                <w:lang w:val="en-US" w:eastAsia="en-US"/>
              </w:rPr>
              <w:t>Finance costs</w:t>
            </w:r>
          </w:p>
        </w:tc>
        <w:tc>
          <w:tcPr>
            <w:tcW w:w="1170" w:type="dxa"/>
          </w:tcPr>
          <w:p w14:paraId="653E34B1"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25" w:type="dxa"/>
            <w:tcBorders>
              <w:top w:val="nil"/>
              <w:left w:val="nil"/>
              <w:bottom w:val="nil"/>
              <w:right w:val="nil"/>
            </w:tcBorders>
          </w:tcPr>
          <w:p w14:paraId="1E785B72"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lang w:eastAsia="ja-JP"/>
              </w:rPr>
              <w:t>-</w:t>
            </w:r>
          </w:p>
        </w:tc>
        <w:tc>
          <w:tcPr>
            <w:tcW w:w="1192" w:type="dxa"/>
            <w:tcBorders>
              <w:top w:val="nil"/>
              <w:left w:val="nil"/>
              <w:bottom w:val="nil"/>
              <w:right w:val="nil"/>
            </w:tcBorders>
          </w:tcPr>
          <w:p w14:paraId="0A58E289" w14:textId="73F7C431"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92.7</w:t>
            </w:r>
          </w:p>
        </w:tc>
        <w:tc>
          <w:tcPr>
            <w:tcW w:w="1193" w:type="dxa"/>
            <w:tcBorders>
              <w:top w:val="nil"/>
              <w:left w:val="nil"/>
              <w:bottom w:val="nil"/>
              <w:right w:val="nil"/>
            </w:tcBorders>
          </w:tcPr>
          <w:p w14:paraId="0EF74524" w14:textId="3D3AB90C"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130.2</w:t>
            </w:r>
          </w:p>
        </w:tc>
      </w:tr>
      <w:tr w:rsidR="00CC2336" w:rsidRPr="00C10D0A" w14:paraId="13E1420E" w14:textId="77777777" w:rsidTr="00CC2336">
        <w:tc>
          <w:tcPr>
            <w:tcW w:w="4410" w:type="dxa"/>
          </w:tcPr>
          <w:p w14:paraId="67D40FD8" w14:textId="77777777" w:rsidR="00CC2336" w:rsidRPr="00C10D0A" w:rsidRDefault="00CC2336" w:rsidP="00CC2336">
            <w:pPr>
              <w:pStyle w:val="Heading7"/>
              <w:spacing w:line="340" w:lineRule="exact"/>
              <w:ind w:left="162" w:right="0" w:hanging="162"/>
              <w:jc w:val="left"/>
              <w:rPr>
                <w:rFonts w:ascii="Arial" w:hAnsi="Arial" w:cs="Arial"/>
                <w:b/>
                <w:bCs/>
                <w:sz w:val="18"/>
                <w:szCs w:val="18"/>
                <w:lang w:val="en-US" w:eastAsia="en-US"/>
              </w:rPr>
            </w:pPr>
          </w:p>
        </w:tc>
        <w:tc>
          <w:tcPr>
            <w:tcW w:w="1170" w:type="dxa"/>
            <w:vAlign w:val="bottom"/>
          </w:tcPr>
          <w:p w14:paraId="4D70C23C" w14:textId="77777777" w:rsidR="00CC2336" w:rsidRPr="00C10D0A" w:rsidRDefault="00CC2336" w:rsidP="00CC2336">
            <w:pPr>
              <w:spacing w:line="340" w:lineRule="exact"/>
              <w:ind w:right="223"/>
              <w:jc w:val="right"/>
              <w:rPr>
                <w:rFonts w:ascii="Arial" w:hAnsi="Arial" w:cs="Arial"/>
                <w:sz w:val="18"/>
                <w:szCs w:val="18"/>
              </w:rPr>
            </w:pPr>
          </w:p>
        </w:tc>
        <w:tc>
          <w:tcPr>
            <w:tcW w:w="1125" w:type="dxa"/>
            <w:tcBorders>
              <w:top w:val="nil"/>
              <w:left w:val="nil"/>
              <w:bottom w:val="nil"/>
              <w:right w:val="nil"/>
            </w:tcBorders>
          </w:tcPr>
          <w:p w14:paraId="79D85FCB" w14:textId="77777777" w:rsidR="00CC2336" w:rsidRPr="00C10D0A" w:rsidRDefault="00CC2336" w:rsidP="00CC2336">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7CDFF371" w14:textId="77777777" w:rsidR="00CC2336" w:rsidRPr="00C10D0A" w:rsidRDefault="00CC2336" w:rsidP="00CC2336">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368B2A44" w14:textId="77777777" w:rsidR="00CC2336" w:rsidRPr="00C10D0A" w:rsidRDefault="00CC2336" w:rsidP="00CC2336">
            <w:pPr>
              <w:spacing w:line="340" w:lineRule="exact"/>
              <w:ind w:right="223"/>
              <w:jc w:val="right"/>
              <w:rPr>
                <w:rFonts w:ascii="Arial" w:hAnsi="Arial" w:cs="Arial"/>
                <w:sz w:val="18"/>
                <w:szCs w:val="18"/>
              </w:rPr>
            </w:pPr>
          </w:p>
        </w:tc>
      </w:tr>
      <w:tr w:rsidR="00CC2336" w:rsidRPr="00C10D0A" w14:paraId="63E25C32" w14:textId="77777777" w:rsidTr="00CC2336">
        <w:tc>
          <w:tcPr>
            <w:tcW w:w="4410" w:type="dxa"/>
          </w:tcPr>
          <w:p w14:paraId="43AFD446" w14:textId="77777777" w:rsidR="00CC2336" w:rsidRPr="00C10D0A" w:rsidRDefault="00CC2336" w:rsidP="00CC2336">
            <w:pPr>
              <w:pStyle w:val="Heading7"/>
              <w:spacing w:line="340" w:lineRule="exact"/>
              <w:ind w:left="162" w:right="-108" w:hanging="162"/>
              <w:jc w:val="left"/>
              <w:rPr>
                <w:rFonts w:ascii="Arial" w:hAnsi="Arial" w:cs="Arial"/>
                <w:spacing w:val="-10"/>
                <w:sz w:val="18"/>
                <w:szCs w:val="18"/>
                <w:u w:val="none"/>
                <w:lang w:val="en-US" w:eastAsia="en-US"/>
              </w:rPr>
            </w:pPr>
            <w:r w:rsidRPr="00C10D0A">
              <w:rPr>
                <w:rFonts w:ascii="Arial" w:hAnsi="Arial" w:cs="Arial"/>
                <w:b/>
                <w:bCs/>
                <w:sz w:val="18"/>
                <w:szCs w:val="18"/>
                <w:lang w:val="en-US" w:eastAsia="en-US"/>
              </w:rPr>
              <w:t>Individuals or related companies</w:t>
            </w:r>
          </w:p>
        </w:tc>
        <w:tc>
          <w:tcPr>
            <w:tcW w:w="1170" w:type="dxa"/>
          </w:tcPr>
          <w:p w14:paraId="4B6F5C51" w14:textId="77777777" w:rsidR="00CC2336" w:rsidRPr="00C10D0A" w:rsidRDefault="00CC2336" w:rsidP="00CC2336">
            <w:pPr>
              <w:spacing w:line="340" w:lineRule="exact"/>
              <w:ind w:right="223"/>
              <w:jc w:val="right"/>
              <w:rPr>
                <w:rFonts w:ascii="Arial" w:hAnsi="Arial" w:cs="Arial"/>
                <w:sz w:val="18"/>
                <w:szCs w:val="18"/>
              </w:rPr>
            </w:pPr>
          </w:p>
        </w:tc>
        <w:tc>
          <w:tcPr>
            <w:tcW w:w="1125" w:type="dxa"/>
            <w:tcBorders>
              <w:top w:val="nil"/>
              <w:left w:val="nil"/>
              <w:bottom w:val="nil"/>
              <w:right w:val="nil"/>
            </w:tcBorders>
            <w:vAlign w:val="bottom"/>
          </w:tcPr>
          <w:p w14:paraId="0A3575EE" w14:textId="77777777" w:rsidR="00CC2336" w:rsidRPr="00C10D0A" w:rsidRDefault="00CC2336" w:rsidP="00CC2336">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3FF9F185" w14:textId="77777777" w:rsidR="00CC2336" w:rsidRPr="00C10D0A" w:rsidRDefault="00CC2336" w:rsidP="00CC2336">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2B34EC9" w14:textId="77777777" w:rsidR="00CC2336" w:rsidRPr="00C10D0A" w:rsidRDefault="00CC2336" w:rsidP="00CC2336">
            <w:pPr>
              <w:spacing w:line="340" w:lineRule="exact"/>
              <w:ind w:right="223"/>
              <w:jc w:val="right"/>
              <w:rPr>
                <w:rFonts w:ascii="Arial" w:hAnsi="Arial" w:cs="Arial"/>
                <w:sz w:val="18"/>
                <w:szCs w:val="18"/>
              </w:rPr>
            </w:pPr>
          </w:p>
        </w:tc>
      </w:tr>
      <w:tr w:rsidR="00CC2336" w:rsidRPr="00C10D0A" w14:paraId="721F5A21" w14:textId="77777777" w:rsidTr="008C7446">
        <w:tc>
          <w:tcPr>
            <w:tcW w:w="4410" w:type="dxa"/>
            <w:vAlign w:val="bottom"/>
          </w:tcPr>
          <w:p w14:paraId="7DF7C8A5" w14:textId="77777777" w:rsidR="00CC2336" w:rsidRPr="00C10D0A" w:rsidRDefault="00CC2336" w:rsidP="00CC2336">
            <w:pPr>
              <w:pStyle w:val="Heading7"/>
              <w:spacing w:line="340" w:lineRule="exact"/>
              <w:ind w:left="162" w:right="-108" w:hanging="162"/>
              <w:jc w:val="left"/>
              <w:rPr>
                <w:rFonts w:ascii="Arial" w:hAnsi="Arial" w:cs="Arial"/>
                <w:spacing w:val="-10"/>
                <w:sz w:val="18"/>
                <w:szCs w:val="18"/>
                <w:u w:val="none"/>
                <w:lang w:val="en-US" w:eastAsia="en-US"/>
              </w:rPr>
            </w:pPr>
            <w:r w:rsidRPr="00C10D0A">
              <w:rPr>
                <w:rFonts w:ascii="Arial" w:hAnsi="Arial" w:cs="Arial"/>
                <w:spacing w:val="-10"/>
                <w:sz w:val="18"/>
                <w:szCs w:val="18"/>
                <w:u w:val="none"/>
                <w:lang w:val="en-US" w:eastAsia="en-US"/>
              </w:rPr>
              <w:t>Revenues from hospital operations and laboratory services</w:t>
            </w:r>
          </w:p>
        </w:tc>
        <w:tc>
          <w:tcPr>
            <w:tcW w:w="1170" w:type="dxa"/>
          </w:tcPr>
          <w:p w14:paraId="25D96405" w14:textId="7047B22D"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20.4</w:t>
            </w:r>
          </w:p>
        </w:tc>
        <w:tc>
          <w:tcPr>
            <w:tcW w:w="1125" w:type="dxa"/>
            <w:tcBorders>
              <w:top w:val="nil"/>
              <w:left w:val="nil"/>
              <w:bottom w:val="nil"/>
              <w:right w:val="nil"/>
            </w:tcBorders>
          </w:tcPr>
          <w:p w14:paraId="1FDED3E2" w14:textId="619DAD89"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17.1</w:t>
            </w:r>
          </w:p>
        </w:tc>
        <w:tc>
          <w:tcPr>
            <w:tcW w:w="1192" w:type="dxa"/>
            <w:tcBorders>
              <w:top w:val="nil"/>
              <w:left w:val="nil"/>
              <w:bottom w:val="nil"/>
              <w:right w:val="nil"/>
            </w:tcBorders>
            <w:vAlign w:val="bottom"/>
          </w:tcPr>
          <w:p w14:paraId="42734431" w14:textId="3809B643"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2.5</w:t>
            </w:r>
          </w:p>
        </w:tc>
        <w:tc>
          <w:tcPr>
            <w:tcW w:w="1193" w:type="dxa"/>
            <w:tcBorders>
              <w:top w:val="nil"/>
              <w:left w:val="nil"/>
              <w:bottom w:val="nil"/>
              <w:right w:val="nil"/>
            </w:tcBorders>
            <w:vAlign w:val="bottom"/>
          </w:tcPr>
          <w:p w14:paraId="5B0BE364" w14:textId="20EC7729"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3.4</w:t>
            </w:r>
          </w:p>
        </w:tc>
      </w:tr>
      <w:tr w:rsidR="00CC2336" w:rsidRPr="00C10D0A" w14:paraId="2B1F0751" w14:textId="77777777" w:rsidTr="008C7446">
        <w:tc>
          <w:tcPr>
            <w:tcW w:w="4410" w:type="dxa"/>
            <w:vAlign w:val="bottom"/>
          </w:tcPr>
          <w:p w14:paraId="37D185EC" w14:textId="77777777" w:rsidR="00CC2336" w:rsidRPr="00C10D0A"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Dividend income</w:t>
            </w:r>
          </w:p>
        </w:tc>
        <w:tc>
          <w:tcPr>
            <w:tcW w:w="1170" w:type="dxa"/>
          </w:tcPr>
          <w:p w14:paraId="7C0B71CB" w14:textId="3B1C2947" w:rsidR="00CC2336" w:rsidRPr="00C10D0A" w:rsidRDefault="00C45489" w:rsidP="00CC2336">
            <w:pPr>
              <w:spacing w:line="340" w:lineRule="exact"/>
              <w:ind w:right="223"/>
              <w:jc w:val="right"/>
              <w:rPr>
                <w:rFonts w:ascii="Arial" w:hAnsi="Arial" w:cs="Arial"/>
                <w:sz w:val="18"/>
                <w:szCs w:val="18"/>
                <w:cs/>
              </w:rPr>
            </w:pPr>
            <w:r w:rsidRPr="00C10D0A">
              <w:rPr>
                <w:rFonts w:ascii="Arial" w:hAnsi="Arial" w:cs="Arial"/>
                <w:sz w:val="18"/>
                <w:szCs w:val="18"/>
              </w:rPr>
              <w:t>31.7</w:t>
            </w:r>
          </w:p>
        </w:tc>
        <w:tc>
          <w:tcPr>
            <w:tcW w:w="1125" w:type="dxa"/>
            <w:tcBorders>
              <w:top w:val="nil"/>
              <w:left w:val="nil"/>
              <w:bottom w:val="nil"/>
              <w:right w:val="nil"/>
            </w:tcBorders>
          </w:tcPr>
          <w:p w14:paraId="5E196863" w14:textId="3D5B8395" w:rsidR="00CC2336" w:rsidRPr="00C10D0A" w:rsidRDefault="00934E1A" w:rsidP="00CC2336">
            <w:pPr>
              <w:spacing w:line="340" w:lineRule="exact"/>
              <w:ind w:right="223"/>
              <w:jc w:val="right"/>
              <w:rPr>
                <w:rFonts w:ascii="Arial" w:hAnsi="Arial" w:cs="Arial"/>
                <w:sz w:val="18"/>
                <w:szCs w:val="18"/>
                <w:cs/>
              </w:rPr>
            </w:pPr>
            <w:r w:rsidRPr="00C10D0A">
              <w:rPr>
                <w:rFonts w:ascii="Arial" w:hAnsi="Arial" w:cs="Arial"/>
                <w:sz w:val="18"/>
                <w:szCs w:val="18"/>
              </w:rPr>
              <w:t>27.2</w:t>
            </w:r>
          </w:p>
        </w:tc>
        <w:tc>
          <w:tcPr>
            <w:tcW w:w="1192" w:type="dxa"/>
            <w:tcBorders>
              <w:top w:val="nil"/>
              <w:left w:val="nil"/>
              <w:bottom w:val="nil"/>
              <w:right w:val="nil"/>
            </w:tcBorders>
            <w:vAlign w:val="bottom"/>
          </w:tcPr>
          <w:p w14:paraId="0FC690AF" w14:textId="62206F29" w:rsidR="00CC2336" w:rsidRPr="00C10D0A" w:rsidRDefault="00C45489" w:rsidP="00CC2336">
            <w:pPr>
              <w:spacing w:line="340" w:lineRule="exact"/>
              <w:ind w:right="223"/>
              <w:jc w:val="right"/>
              <w:rPr>
                <w:rFonts w:ascii="Arial" w:hAnsi="Arial" w:cs="Arial"/>
                <w:sz w:val="18"/>
                <w:szCs w:val="18"/>
                <w:cs/>
              </w:rPr>
            </w:pPr>
            <w:r w:rsidRPr="00C10D0A">
              <w:rPr>
                <w:rFonts w:ascii="Arial" w:hAnsi="Arial" w:cs="Arial"/>
                <w:sz w:val="18"/>
                <w:szCs w:val="18"/>
              </w:rPr>
              <w:t>31.7</w:t>
            </w:r>
          </w:p>
        </w:tc>
        <w:tc>
          <w:tcPr>
            <w:tcW w:w="1193" w:type="dxa"/>
            <w:tcBorders>
              <w:top w:val="nil"/>
              <w:left w:val="nil"/>
              <w:bottom w:val="nil"/>
              <w:right w:val="nil"/>
            </w:tcBorders>
            <w:vAlign w:val="bottom"/>
          </w:tcPr>
          <w:p w14:paraId="4FA94092" w14:textId="5F6FDA0B" w:rsidR="00CC2336" w:rsidRPr="00C10D0A" w:rsidRDefault="00934E1A" w:rsidP="00CC2336">
            <w:pPr>
              <w:spacing w:line="340" w:lineRule="exact"/>
              <w:ind w:right="223"/>
              <w:jc w:val="right"/>
              <w:rPr>
                <w:rFonts w:ascii="Arial" w:hAnsi="Arial" w:cs="Arial"/>
                <w:sz w:val="18"/>
                <w:szCs w:val="18"/>
                <w:cs/>
              </w:rPr>
            </w:pPr>
            <w:r w:rsidRPr="00C10D0A">
              <w:rPr>
                <w:rFonts w:ascii="Arial" w:hAnsi="Arial" w:cs="Arial"/>
                <w:sz w:val="18"/>
                <w:szCs w:val="18"/>
              </w:rPr>
              <w:t>27.2</w:t>
            </w:r>
          </w:p>
        </w:tc>
      </w:tr>
      <w:tr w:rsidR="00CC2336" w:rsidRPr="00C10D0A" w14:paraId="0009F1DD" w14:textId="77777777" w:rsidTr="008C7446">
        <w:tc>
          <w:tcPr>
            <w:tcW w:w="4410" w:type="dxa"/>
            <w:vAlign w:val="bottom"/>
          </w:tcPr>
          <w:p w14:paraId="606885F1" w14:textId="77777777" w:rsidR="00CC2336" w:rsidRPr="00C10D0A" w:rsidRDefault="00CC2336" w:rsidP="00CC2336">
            <w:pPr>
              <w:pStyle w:val="Heading7"/>
              <w:spacing w:line="340" w:lineRule="exact"/>
              <w:ind w:left="162" w:right="0"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Other income</w:t>
            </w:r>
          </w:p>
        </w:tc>
        <w:tc>
          <w:tcPr>
            <w:tcW w:w="1170" w:type="dxa"/>
          </w:tcPr>
          <w:p w14:paraId="24E74E63" w14:textId="1F5CC1AB"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12.5</w:t>
            </w:r>
          </w:p>
        </w:tc>
        <w:tc>
          <w:tcPr>
            <w:tcW w:w="1125" w:type="dxa"/>
            <w:tcBorders>
              <w:top w:val="nil"/>
              <w:left w:val="nil"/>
              <w:bottom w:val="nil"/>
              <w:right w:val="nil"/>
            </w:tcBorders>
          </w:tcPr>
          <w:p w14:paraId="58B6EBA7" w14:textId="2740DAA4"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9.8</w:t>
            </w:r>
          </w:p>
        </w:tc>
        <w:tc>
          <w:tcPr>
            <w:tcW w:w="1192" w:type="dxa"/>
            <w:tcBorders>
              <w:top w:val="nil"/>
              <w:left w:val="nil"/>
              <w:bottom w:val="nil"/>
              <w:right w:val="nil"/>
            </w:tcBorders>
            <w:vAlign w:val="bottom"/>
          </w:tcPr>
          <w:p w14:paraId="7C7B4EA4" w14:textId="709700C5"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7.8</w:t>
            </w:r>
          </w:p>
        </w:tc>
        <w:tc>
          <w:tcPr>
            <w:tcW w:w="1193" w:type="dxa"/>
            <w:tcBorders>
              <w:top w:val="nil"/>
              <w:left w:val="nil"/>
              <w:bottom w:val="nil"/>
              <w:right w:val="nil"/>
            </w:tcBorders>
            <w:vAlign w:val="bottom"/>
          </w:tcPr>
          <w:p w14:paraId="2184D5C7" w14:textId="1E11D970"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7.7</w:t>
            </w:r>
          </w:p>
        </w:tc>
      </w:tr>
      <w:tr w:rsidR="00CC2336" w:rsidRPr="00C10D0A" w14:paraId="0C6E8097" w14:textId="77777777" w:rsidTr="00CC2336">
        <w:tc>
          <w:tcPr>
            <w:tcW w:w="4410" w:type="dxa"/>
          </w:tcPr>
          <w:p w14:paraId="1890521A" w14:textId="77777777" w:rsidR="00CC2336" w:rsidRPr="00C10D0A"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Costs of goods and services</w:t>
            </w:r>
          </w:p>
        </w:tc>
        <w:tc>
          <w:tcPr>
            <w:tcW w:w="1170" w:type="dxa"/>
          </w:tcPr>
          <w:p w14:paraId="73AA665E" w14:textId="02CB9E64"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91.1</w:t>
            </w:r>
          </w:p>
        </w:tc>
        <w:tc>
          <w:tcPr>
            <w:tcW w:w="1125" w:type="dxa"/>
            <w:tcBorders>
              <w:top w:val="nil"/>
              <w:left w:val="nil"/>
              <w:bottom w:val="nil"/>
              <w:right w:val="nil"/>
            </w:tcBorders>
          </w:tcPr>
          <w:p w14:paraId="6B26111C" w14:textId="5B2E86AB"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82.2</w:t>
            </w:r>
          </w:p>
        </w:tc>
        <w:tc>
          <w:tcPr>
            <w:tcW w:w="1192" w:type="dxa"/>
            <w:tcBorders>
              <w:top w:val="nil"/>
              <w:left w:val="nil"/>
              <w:bottom w:val="nil"/>
              <w:right w:val="nil"/>
            </w:tcBorders>
          </w:tcPr>
          <w:p w14:paraId="2E6B5BA1" w14:textId="7B1E1A29"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72.0</w:t>
            </w:r>
          </w:p>
        </w:tc>
        <w:tc>
          <w:tcPr>
            <w:tcW w:w="1193" w:type="dxa"/>
            <w:tcBorders>
              <w:top w:val="nil"/>
              <w:left w:val="nil"/>
              <w:bottom w:val="nil"/>
              <w:right w:val="nil"/>
            </w:tcBorders>
          </w:tcPr>
          <w:p w14:paraId="67A6FE16" w14:textId="0607A2D2"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70.9</w:t>
            </w:r>
          </w:p>
        </w:tc>
      </w:tr>
      <w:tr w:rsidR="00CC2336" w:rsidRPr="00C10D0A" w14:paraId="09558AD6" w14:textId="77777777" w:rsidTr="008C7446">
        <w:trPr>
          <w:trHeight w:val="243"/>
        </w:trPr>
        <w:tc>
          <w:tcPr>
            <w:tcW w:w="4410" w:type="dxa"/>
            <w:vAlign w:val="bottom"/>
          </w:tcPr>
          <w:p w14:paraId="0647D83B" w14:textId="77777777" w:rsidR="00CC2336" w:rsidRPr="00C10D0A" w:rsidRDefault="00CC2336" w:rsidP="00CC2336">
            <w:pPr>
              <w:pStyle w:val="Heading7"/>
              <w:spacing w:line="340" w:lineRule="exact"/>
              <w:ind w:left="162" w:right="0"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Consulting and management fee expenses</w:t>
            </w:r>
          </w:p>
        </w:tc>
        <w:tc>
          <w:tcPr>
            <w:tcW w:w="1170" w:type="dxa"/>
          </w:tcPr>
          <w:p w14:paraId="0D3F0BD4" w14:textId="1F84DAF6"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1.5</w:t>
            </w:r>
          </w:p>
        </w:tc>
        <w:tc>
          <w:tcPr>
            <w:tcW w:w="1125" w:type="dxa"/>
            <w:tcBorders>
              <w:top w:val="nil"/>
              <w:left w:val="nil"/>
              <w:bottom w:val="nil"/>
              <w:right w:val="nil"/>
            </w:tcBorders>
          </w:tcPr>
          <w:p w14:paraId="46B586ED" w14:textId="1971503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1.5</w:t>
            </w:r>
          </w:p>
        </w:tc>
        <w:tc>
          <w:tcPr>
            <w:tcW w:w="1192" w:type="dxa"/>
            <w:tcBorders>
              <w:top w:val="nil"/>
              <w:left w:val="nil"/>
              <w:bottom w:val="nil"/>
              <w:right w:val="nil"/>
            </w:tcBorders>
            <w:vAlign w:val="bottom"/>
          </w:tcPr>
          <w:p w14:paraId="3D0613CE" w14:textId="77777777"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w:t>
            </w:r>
          </w:p>
        </w:tc>
        <w:tc>
          <w:tcPr>
            <w:tcW w:w="1193" w:type="dxa"/>
            <w:tcBorders>
              <w:top w:val="nil"/>
              <w:left w:val="nil"/>
              <w:bottom w:val="nil"/>
              <w:right w:val="nil"/>
            </w:tcBorders>
            <w:vAlign w:val="bottom"/>
          </w:tcPr>
          <w:p w14:paraId="2D329A48" w14:textId="45A5DC93"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w:t>
            </w:r>
          </w:p>
        </w:tc>
      </w:tr>
      <w:tr w:rsidR="00CC2336" w:rsidRPr="00C10D0A" w14:paraId="1D750736" w14:textId="77777777" w:rsidTr="008C7446">
        <w:trPr>
          <w:trHeight w:val="243"/>
        </w:trPr>
        <w:tc>
          <w:tcPr>
            <w:tcW w:w="4410" w:type="dxa"/>
          </w:tcPr>
          <w:p w14:paraId="31BBDC94" w14:textId="77777777" w:rsidR="00CC2336" w:rsidRPr="00C10D0A" w:rsidRDefault="00CC2336" w:rsidP="00CC2336">
            <w:pPr>
              <w:pStyle w:val="Heading7"/>
              <w:spacing w:line="340" w:lineRule="exact"/>
              <w:ind w:left="162" w:right="0" w:hanging="162"/>
              <w:jc w:val="left"/>
              <w:rPr>
                <w:rFonts w:ascii="Arial" w:hAnsi="Arial" w:cs="Arial"/>
                <w:sz w:val="18"/>
                <w:szCs w:val="18"/>
                <w:u w:val="none"/>
                <w:lang w:val="en-US" w:eastAsia="en-US"/>
              </w:rPr>
            </w:pPr>
            <w:r w:rsidRPr="00C10D0A">
              <w:rPr>
                <w:rFonts w:ascii="Arial" w:hAnsi="Arial" w:cs="Arial"/>
                <w:sz w:val="18"/>
                <w:szCs w:val="18"/>
                <w:u w:val="none"/>
                <w:lang w:val="en-US" w:eastAsia="en-US"/>
              </w:rPr>
              <w:t>Other expenses</w:t>
            </w:r>
          </w:p>
        </w:tc>
        <w:tc>
          <w:tcPr>
            <w:tcW w:w="1170" w:type="dxa"/>
          </w:tcPr>
          <w:p w14:paraId="0F09F362" w14:textId="75A1E717"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70.9</w:t>
            </w:r>
          </w:p>
        </w:tc>
        <w:tc>
          <w:tcPr>
            <w:tcW w:w="1125" w:type="dxa"/>
            <w:tcBorders>
              <w:top w:val="nil"/>
              <w:left w:val="nil"/>
              <w:bottom w:val="nil"/>
              <w:right w:val="nil"/>
            </w:tcBorders>
          </w:tcPr>
          <w:p w14:paraId="0BCAB35F" w14:textId="5E8502D0"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107.4</w:t>
            </w:r>
          </w:p>
        </w:tc>
        <w:tc>
          <w:tcPr>
            <w:tcW w:w="1192" w:type="dxa"/>
            <w:tcBorders>
              <w:top w:val="nil"/>
              <w:left w:val="nil"/>
              <w:bottom w:val="nil"/>
              <w:right w:val="nil"/>
            </w:tcBorders>
            <w:vAlign w:val="bottom"/>
          </w:tcPr>
          <w:p w14:paraId="7A5002E6" w14:textId="29020571" w:rsidR="00CC2336" w:rsidRPr="00C10D0A" w:rsidRDefault="00C45489" w:rsidP="00CC2336">
            <w:pPr>
              <w:spacing w:line="340" w:lineRule="exact"/>
              <w:ind w:right="223"/>
              <w:jc w:val="right"/>
              <w:rPr>
                <w:rFonts w:ascii="Arial" w:hAnsi="Arial" w:cs="Arial"/>
                <w:sz w:val="18"/>
                <w:szCs w:val="18"/>
              </w:rPr>
            </w:pPr>
            <w:r w:rsidRPr="00C10D0A">
              <w:rPr>
                <w:rFonts w:ascii="Arial" w:hAnsi="Arial" w:cs="Arial"/>
                <w:sz w:val="18"/>
                <w:szCs w:val="18"/>
              </w:rPr>
              <w:t>44.7</w:t>
            </w:r>
          </w:p>
        </w:tc>
        <w:tc>
          <w:tcPr>
            <w:tcW w:w="1193" w:type="dxa"/>
            <w:tcBorders>
              <w:top w:val="nil"/>
              <w:left w:val="nil"/>
              <w:bottom w:val="nil"/>
              <w:right w:val="nil"/>
            </w:tcBorders>
            <w:vAlign w:val="bottom"/>
          </w:tcPr>
          <w:p w14:paraId="6A8C2504" w14:textId="686C309C" w:rsidR="00CC2336" w:rsidRPr="00C10D0A" w:rsidRDefault="00CC2336" w:rsidP="00CC2336">
            <w:pPr>
              <w:spacing w:line="340" w:lineRule="exact"/>
              <w:ind w:right="223"/>
              <w:jc w:val="right"/>
              <w:rPr>
                <w:rFonts w:ascii="Arial" w:hAnsi="Arial" w:cs="Arial"/>
                <w:sz w:val="18"/>
                <w:szCs w:val="18"/>
              </w:rPr>
            </w:pPr>
            <w:r w:rsidRPr="00C10D0A">
              <w:rPr>
                <w:rFonts w:ascii="Arial" w:hAnsi="Arial" w:cs="Arial"/>
                <w:sz w:val="18"/>
                <w:szCs w:val="18"/>
              </w:rPr>
              <w:t>85.8</w:t>
            </w:r>
          </w:p>
        </w:tc>
      </w:tr>
    </w:tbl>
    <w:p w14:paraId="07F62F60" w14:textId="77777777" w:rsidR="00977696" w:rsidRPr="00C10D0A" w:rsidRDefault="00977696" w:rsidP="0069109C">
      <w:pPr>
        <w:spacing w:before="240" w:after="120" w:line="380" w:lineRule="exact"/>
        <w:ind w:left="547" w:hanging="547"/>
        <w:jc w:val="thaiDistribute"/>
        <w:rPr>
          <w:rFonts w:ascii="Arial" w:hAnsi="Arial" w:cs="Arial"/>
          <w:sz w:val="22"/>
          <w:szCs w:val="22"/>
        </w:rPr>
      </w:pPr>
    </w:p>
    <w:p w14:paraId="62DDBEE7" w14:textId="77777777" w:rsidR="00200360" w:rsidRPr="00C10D0A" w:rsidRDefault="00200360" w:rsidP="0069109C">
      <w:pPr>
        <w:spacing w:before="240" w:after="120" w:line="380" w:lineRule="exact"/>
        <w:ind w:left="547" w:hanging="547"/>
        <w:jc w:val="thaiDistribute"/>
        <w:rPr>
          <w:rFonts w:ascii="Arial" w:hAnsi="Arial" w:cs="Arial"/>
          <w:sz w:val="22"/>
          <w:szCs w:val="22"/>
        </w:rPr>
      </w:pPr>
    </w:p>
    <w:p w14:paraId="1F30049D" w14:textId="77777777" w:rsidR="00200360" w:rsidRPr="00C10D0A" w:rsidRDefault="00200360" w:rsidP="0069109C">
      <w:pPr>
        <w:spacing w:before="240" w:after="120" w:line="380" w:lineRule="exact"/>
        <w:ind w:left="547" w:hanging="547"/>
        <w:jc w:val="thaiDistribute"/>
        <w:rPr>
          <w:rFonts w:ascii="Arial" w:hAnsi="Arial" w:cs="Arial"/>
          <w:sz w:val="22"/>
          <w:szCs w:val="22"/>
        </w:rPr>
      </w:pPr>
    </w:p>
    <w:p w14:paraId="5E1C9579" w14:textId="77777777" w:rsidR="007A416D" w:rsidRPr="00C10D0A" w:rsidRDefault="007A416D">
      <w:pPr>
        <w:overflowPunct/>
        <w:autoSpaceDE/>
        <w:autoSpaceDN/>
        <w:adjustRightInd/>
        <w:textAlignment w:val="auto"/>
        <w:rPr>
          <w:rFonts w:ascii="Arial" w:hAnsi="Arial" w:cs="Arial"/>
          <w:sz w:val="22"/>
          <w:szCs w:val="22"/>
        </w:rPr>
      </w:pPr>
      <w:r w:rsidRPr="00C10D0A">
        <w:rPr>
          <w:rFonts w:ascii="Arial" w:hAnsi="Arial" w:cs="Arial"/>
          <w:sz w:val="22"/>
          <w:szCs w:val="22"/>
        </w:rPr>
        <w:br w:type="page"/>
      </w:r>
    </w:p>
    <w:p w14:paraId="16D08E13" w14:textId="3E452840" w:rsidR="00804AC3" w:rsidRPr="00C10D0A" w:rsidRDefault="001A27B9" w:rsidP="00200360">
      <w:pPr>
        <w:spacing w:before="240" w:after="120" w:line="380" w:lineRule="exact"/>
        <w:ind w:left="547" w:hanging="7"/>
        <w:jc w:val="thaiDistribute"/>
        <w:rPr>
          <w:rFonts w:ascii="Arial" w:hAnsi="Arial" w:cs="Arial"/>
          <w:sz w:val="22"/>
          <w:szCs w:val="22"/>
          <w:cs/>
        </w:rPr>
      </w:pPr>
      <w:r w:rsidRPr="00C10D0A">
        <w:rPr>
          <w:rFonts w:ascii="Arial" w:hAnsi="Arial" w:cs="Arial"/>
          <w:sz w:val="22"/>
          <w:szCs w:val="22"/>
        </w:rPr>
        <w:lastRenderedPageBreak/>
        <w:t>T</w:t>
      </w:r>
      <w:r w:rsidR="00782AD6" w:rsidRPr="00C10D0A">
        <w:rPr>
          <w:rFonts w:ascii="Arial" w:hAnsi="Arial" w:cs="Arial"/>
          <w:sz w:val="22"/>
          <w:szCs w:val="22"/>
        </w:rPr>
        <w:t xml:space="preserve">he outstanding balances of the above transactions </w:t>
      </w:r>
      <w:r w:rsidR="003B2034" w:rsidRPr="00C10D0A">
        <w:rPr>
          <w:rFonts w:ascii="Arial" w:hAnsi="Arial" w:cs="Arial"/>
          <w:sz w:val="22"/>
          <w:szCs w:val="22"/>
        </w:rPr>
        <w:t xml:space="preserve">as at </w:t>
      </w:r>
      <w:r w:rsidR="004922EA" w:rsidRPr="00C10D0A">
        <w:rPr>
          <w:rFonts w:ascii="Arial" w:hAnsi="Arial" w:cs="Arial"/>
          <w:sz w:val="22"/>
          <w:szCs w:val="22"/>
        </w:rPr>
        <w:t>3</w:t>
      </w:r>
      <w:r w:rsidR="00CC2336" w:rsidRPr="00C10D0A">
        <w:rPr>
          <w:rFonts w:ascii="Arial" w:hAnsi="Arial" w:cs="Arial"/>
          <w:sz w:val="22"/>
          <w:szCs w:val="22"/>
        </w:rPr>
        <w:t>0</w:t>
      </w:r>
      <w:r w:rsidR="004922EA" w:rsidRPr="00C10D0A">
        <w:rPr>
          <w:rFonts w:ascii="Arial" w:hAnsi="Arial" w:cs="Arial"/>
          <w:sz w:val="22"/>
          <w:szCs w:val="22"/>
        </w:rPr>
        <w:t xml:space="preserve"> </w:t>
      </w:r>
      <w:r w:rsidR="00CC2336" w:rsidRPr="00C10D0A">
        <w:rPr>
          <w:rFonts w:ascii="Arial" w:hAnsi="Arial" w:cs="Arial"/>
          <w:sz w:val="22"/>
          <w:szCs w:val="22"/>
        </w:rPr>
        <w:t>June</w:t>
      </w:r>
      <w:r w:rsidR="004922EA" w:rsidRPr="00C10D0A">
        <w:rPr>
          <w:rFonts w:ascii="Arial" w:hAnsi="Arial" w:cs="Arial"/>
          <w:sz w:val="22"/>
          <w:szCs w:val="22"/>
        </w:rPr>
        <w:t xml:space="preserve"> 2025</w:t>
      </w:r>
      <w:r w:rsidR="00470424" w:rsidRPr="00C10D0A">
        <w:rPr>
          <w:rFonts w:ascii="Arial" w:hAnsi="Arial" w:cs="Arial"/>
          <w:sz w:val="22"/>
          <w:szCs w:val="22"/>
        </w:rPr>
        <w:t xml:space="preserve"> and</w:t>
      </w:r>
      <w:r w:rsidR="00875B93" w:rsidRPr="00C10D0A">
        <w:rPr>
          <w:rFonts w:ascii="Arial" w:hAnsi="Arial" w:cs="Arial"/>
          <w:sz w:val="22"/>
          <w:szCs w:val="22"/>
          <w:cs/>
        </w:rPr>
        <w:t xml:space="preserve"> </w:t>
      </w:r>
      <w:r w:rsidR="00A91C4B" w:rsidRPr="00C10D0A">
        <w:rPr>
          <w:rFonts w:ascii="Arial" w:hAnsi="Arial" w:cs="Arial"/>
          <w:sz w:val="22"/>
          <w:szCs w:val="22"/>
        </w:rPr>
        <w:t xml:space="preserve">31 December </w:t>
      </w:r>
      <w:r w:rsidR="004922EA" w:rsidRPr="00C10D0A">
        <w:rPr>
          <w:rFonts w:ascii="Arial" w:hAnsi="Arial" w:cs="Arial"/>
          <w:sz w:val="22"/>
          <w:szCs w:val="22"/>
        </w:rPr>
        <w:t>2024</w:t>
      </w:r>
      <w:r w:rsidR="00470424" w:rsidRPr="00C10D0A">
        <w:rPr>
          <w:rFonts w:ascii="Arial" w:hAnsi="Arial" w:cs="Arial"/>
          <w:sz w:val="22"/>
          <w:szCs w:val="22"/>
        </w:rPr>
        <w:t xml:space="preserve"> </w:t>
      </w:r>
      <w:r w:rsidR="00782AD6" w:rsidRPr="00C10D0A">
        <w:rPr>
          <w:rFonts w:ascii="Arial" w:hAnsi="Arial" w:cs="Arial"/>
          <w:sz w:val="22"/>
          <w:szCs w:val="22"/>
        </w:rPr>
        <w:t>have been separat</w:t>
      </w:r>
      <w:r w:rsidR="00A045C8" w:rsidRPr="00C10D0A">
        <w:rPr>
          <w:rFonts w:ascii="Arial" w:hAnsi="Arial" w:cs="Arial"/>
          <w:sz w:val="22"/>
          <w:szCs w:val="22"/>
        </w:rPr>
        <w:t xml:space="preserve">ely shown in the </w:t>
      </w:r>
      <w:r w:rsidR="008368D7" w:rsidRPr="00C10D0A">
        <w:rPr>
          <w:rFonts w:ascii="Arial" w:hAnsi="Arial" w:cs="Arial"/>
          <w:sz w:val="22"/>
          <w:szCs w:val="22"/>
        </w:rPr>
        <w:t>statement of financial position</w:t>
      </w:r>
      <w:r w:rsidR="00A045C8" w:rsidRPr="00C10D0A">
        <w:rPr>
          <w:rFonts w:ascii="Arial" w:hAnsi="Arial" w:cs="Arial"/>
          <w:sz w:val="22"/>
          <w:szCs w:val="22"/>
        </w:rPr>
        <w:t xml:space="preserve"> </w:t>
      </w:r>
      <w:r w:rsidR="00782AD6" w:rsidRPr="00C10D0A">
        <w:rPr>
          <w:rFonts w:ascii="Arial" w:hAnsi="Arial" w:cs="Arial"/>
          <w:sz w:val="22"/>
          <w:szCs w:val="22"/>
        </w:rPr>
        <w:t>as follows</w:t>
      </w:r>
      <w:r w:rsidR="00D66323" w:rsidRPr="00C10D0A">
        <w:rPr>
          <w:rFonts w:ascii="Arial" w:hAnsi="Arial" w:cs="Arial"/>
          <w:sz w:val="22"/>
          <w:szCs w:val="22"/>
        </w:rPr>
        <w:t>:</w:t>
      </w:r>
    </w:p>
    <w:p w14:paraId="59E7206E" w14:textId="77777777" w:rsidR="0022706A" w:rsidRPr="00C10D0A" w:rsidRDefault="009C6C98" w:rsidP="00D43B49">
      <w:pPr>
        <w:spacing w:before="120" w:line="340" w:lineRule="exact"/>
        <w:ind w:left="547" w:hanging="547"/>
        <w:jc w:val="right"/>
        <w:rPr>
          <w:rFonts w:ascii="Arial" w:hAnsi="Arial" w:cs="Arial"/>
          <w:sz w:val="18"/>
          <w:szCs w:val="18"/>
        </w:rPr>
      </w:pPr>
      <w:r w:rsidRPr="00C10D0A">
        <w:rPr>
          <w:rFonts w:ascii="Arial" w:hAnsi="Arial" w:cs="Arial"/>
          <w:sz w:val="22"/>
          <w:szCs w:val="22"/>
        </w:rPr>
        <w:tab/>
      </w:r>
      <w:r w:rsidRPr="00C10D0A">
        <w:rPr>
          <w:rFonts w:ascii="Arial" w:hAnsi="Arial" w:cs="Arial"/>
          <w:sz w:val="22"/>
          <w:szCs w:val="22"/>
        </w:rPr>
        <w:tab/>
      </w:r>
      <w:r w:rsidRPr="00C10D0A">
        <w:rPr>
          <w:rFonts w:ascii="Arial" w:hAnsi="Arial" w:cs="Arial"/>
          <w:sz w:val="22"/>
          <w:szCs w:val="22"/>
        </w:rPr>
        <w:tab/>
      </w:r>
      <w:r w:rsidRPr="00C10D0A">
        <w:rPr>
          <w:rFonts w:ascii="Arial" w:hAnsi="Arial" w:cs="Arial"/>
          <w:sz w:val="22"/>
          <w:szCs w:val="22"/>
        </w:rPr>
        <w:tab/>
      </w:r>
      <w:r w:rsidRPr="00C10D0A">
        <w:rPr>
          <w:rFonts w:ascii="Arial" w:hAnsi="Arial" w:cs="Arial"/>
          <w:sz w:val="22"/>
          <w:szCs w:val="22"/>
        </w:rPr>
        <w:tab/>
      </w:r>
      <w:r w:rsidRPr="00C10D0A">
        <w:rPr>
          <w:rFonts w:ascii="Arial" w:hAnsi="Arial" w:cs="Arial"/>
          <w:sz w:val="22"/>
          <w:szCs w:val="22"/>
        </w:rPr>
        <w:tab/>
      </w:r>
      <w:r w:rsidRPr="00C10D0A">
        <w:rPr>
          <w:rFonts w:ascii="Arial" w:hAnsi="Arial" w:cs="Arial"/>
          <w:sz w:val="22"/>
          <w:szCs w:val="22"/>
        </w:rPr>
        <w:tab/>
      </w:r>
      <w:r w:rsidRPr="00C10D0A">
        <w:rPr>
          <w:rFonts w:ascii="Arial" w:hAnsi="Arial" w:cs="Arial"/>
          <w:sz w:val="18"/>
          <w:szCs w:val="18"/>
        </w:rPr>
        <w:tab/>
      </w:r>
      <w:r w:rsidRPr="00C10D0A">
        <w:rPr>
          <w:rFonts w:ascii="Arial" w:hAnsi="Arial" w:cs="Arial"/>
          <w:sz w:val="18"/>
          <w:szCs w:val="18"/>
        </w:rPr>
        <w:tab/>
      </w:r>
      <w:r w:rsidRPr="00C10D0A">
        <w:rPr>
          <w:rFonts w:ascii="Arial" w:hAnsi="Arial" w:cs="Arial"/>
          <w:sz w:val="18"/>
          <w:szCs w:val="18"/>
        </w:rPr>
        <w:tab/>
      </w:r>
      <w:r w:rsidR="0022706A" w:rsidRPr="00C10D0A">
        <w:rPr>
          <w:rFonts w:ascii="Arial" w:hAnsi="Arial" w:cs="Arial"/>
          <w:sz w:val="18"/>
          <w:szCs w:val="18"/>
        </w:rPr>
        <w:tab/>
        <w:t>(Unit</w:t>
      </w:r>
      <w:r w:rsidR="00D66323" w:rsidRPr="00C10D0A">
        <w:rPr>
          <w:rFonts w:ascii="Arial" w:hAnsi="Arial" w:cs="Arial"/>
          <w:sz w:val="18"/>
          <w:szCs w:val="18"/>
        </w:rPr>
        <w:t>:</w:t>
      </w:r>
      <w:r w:rsidR="0022706A" w:rsidRPr="00C10D0A">
        <w:rPr>
          <w:rFonts w:ascii="Arial" w:hAnsi="Arial" w:cs="Arial"/>
          <w:sz w:val="18"/>
          <w:szCs w:val="18"/>
        </w:rPr>
        <w:t xml:space="preserve"> </w:t>
      </w:r>
      <w:r w:rsidR="00A53374" w:rsidRPr="00C10D0A">
        <w:rPr>
          <w:rFonts w:ascii="Arial" w:hAnsi="Arial" w:cs="Arial"/>
          <w:sz w:val="18"/>
          <w:szCs w:val="18"/>
        </w:rPr>
        <w:t xml:space="preserve">Thousand </w:t>
      </w:r>
      <w:r w:rsidR="0022706A" w:rsidRPr="00C10D0A">
        <w:rPr>
          <w:rFonts w:ascii="Arial" w:hAnsi="Arial" w:cs="Arial"/>
          <w:sz w:val="18"/>
          <w:szCs w:val="18"/>
        </w:rPr>
        <w:t>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86D9C" w:rsidRPr="00C10D0A" w14:paraId="6D26874B" w14:textId="77777777" w:rsidTr="00A6656C">
        <w:trPr>
          <w:trHeight w:val="20"/>
        </w:trPr>
        <w:tc>
          <w:tcPr>
            <w:tcW w:w="4296" w:type="dxa"/>
            <w:tcBorders>
              <w:top w:val="nil"/>
              <w:left w:val="nil"/>
              <w:bottom w:val="nil"/>
              <w:right w:val="nil"/>
            </w:tcBorders>
            <w:vAlign w:val="bottom"/>
          </w:tcPr>
          <w:p w14:paraId="12D3F847" w14:textId="77777777" w:rsidR="00D86D9C" w:rsidRPr="00C10D0A" w:rsidRDefault="00D86D9C"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vAlign w:val="bottom"/>
          </w:tcPr>
          <w:p w14:paraId="68E866E0" w14:textId="77777777" w:rsidR="00D86D9C" w:rsidRPr="00C10D0A" w:rsidRDefault="00D86D9C" w:rsidP="00D43B49">
            <w:pPr>
              <w:pBdr>
                <w:bottom w:val="single" w:sz="6" w:space="1" w:color="auto"/>
              </w:pBdr>
              <w:spacing w:line="340" w:lineRule="exact"/>
              <w:ind w:left="-92"/>
              <w:jc w:val="center"/>
              <w:rPr>
                <w:rFonts w:ascii="Arial" w:hAnsi="Arial" w:cs="Arial"/>
                <w:sz w:val="18"/>
                <w:szCs w:val="18"/>
              </w:rPr>
            </w:pPr>
            <w:r w:rsidRPr="00C10D0A">
              <w:rPr>
                <w:rFonts w:ascii="Arial" w:hAnsi="Arial" w:cs="Arial"/>
                <w:sz w:val="18"/>
                <w:szCs w:val="18"/>
              </w:rPr>
              <w:t>Consolidated                financial statements</w:t>
            </w:r>
          </w:p>
        </w:tc>
        <w:tc>
          <w:tcPr>
            <w:tcW w:w="2448" w:type="dxa"/>
            <w:gridSpan w:val="2"/>
            <w:tcBorders>
              <w:top w:val="nil"/>
              <w:left w:val="nil"/>
              <w:bottom w:val="nil"/>
              <w:right w:val="nil"/>
            </w:tcBorders>
            <w:vAlign w:val="bottom"/>
          </w:tcPr>
          <w:p w14:paraId="36BF8A39" w14:textId="77777777" w:rsidR="00D86D9C" w:rsidRPr="00C10D0A" w:rsidRDefault="00D86D9C" w:rsidP="00D43B49">
            <w:pPr>
              <w:pBdr>
                <w:bottom w:val="single" w:sz="6" w:space="1" w:color="auto"/>
              </w:pBdr>
              <w:spacing w:line="340" w:lineRule="exact"/>
              <w:jc w:val="center"/>
              <w:rPr>
                <w:rFonts w:ascii="Arial" w:hAnsi="Arial" w:cs="Arial"/>
                <w:sz w:val="18"/>
                <w:szCs w:val="18"/>
              </w:rPr>
            </w:pPr>
            <w:r w:rsidRPr="00C10D0A">
              <w:rPr>
                <w:rFonts w:ascii="Arial" w:hAnsi="Arial" w:cs="Arial"/>
                <w:sz w:val="18"/>
                <w:szCs w:val="18"/>
              </w:rPr>
              <w:t>Separate                        financial statements</w:t>
            </w:r>
          </w:p>
        </w:tc>
      </w:tr>
      <w:tr w:rsidR="00CC2336" w:rsidRPr="00C10D0A" w14:paraId="6ABFBDAA" w14:textId="77777777" w:rsidTr="00A6656C">
        <w:trPr>
          <w:trHeight w:val="20"/>
        </w:trPr>
        <w:tc>
          <w:tcPr>
            <w:tcW w:w="4296" w:type="dxa"/>
            <w:tcBorders>
              <w:top w:val="nil"/>
              <w:left w:val="nil"/>
              <w:bottom w:val="nil"/>
              <w:right w:val="nil"/>
            </w:tcBorders>
            <w:vAlign w:val="bottom"/>
          </w:tcPr>
          <w:p w14:paraId="7A21393C" w14:textId="77777777" w:rsidR="00CC2336" w:rsidRPr="00C10D0A" w:rsidRDefault="00CC2336" w:rsidP="00CC2336">
            <w:pPr>
              <w:spacing w:line="340" w:lineRule="exact"/>
              <w:ind w:left="162" w:right="-43" w:hanging="162"/>
              <w:rPr>
                <w:rFonts w:ascii="Arial" w:hAnsi="Arial" w:cs="Arial"/>
                <w:sz w:val="18"/>
                <w:szCs w:val="18"/>
              </w:rPr>
            </w:pPr>
          </w:p>
        </w:tc>
        <w:tc>
          <w:tcPr>
            <w:tcW w:w="1218" w:type="dxa"/>
            <w:tcBorders>
              <w:top w:val="nil"/>
              <w:left w:val="nil"/>
              <w:bottom w:val="nil"/>
              <w:right w:val="nil"/>
            </w:tcBorders>
            <w:vAlign w:val="bottom"/>
          </w:tcPr>
          <w:p w14:paraId="679DAFB3" w14:textId="1951C1C7" w:rsidR="00CC2336" w:rsidRPr="00C10D0A" w:rsidRDefault="00CC2336" w:rsidP="00CC2336">
            <w:pPr>
              <w:pBdr>
                <w:bottom w:val="single" w:sz="4" w:space="1" w:color="auto"/>
              </w:pBdr>
              <w:spacing w:line="340" w:lineRule="exact"/>
              <w:ind w:left="-92"/>
              <w:jc w:val="center"/>
              <w:rPr>
                <w:rFonts w:ascii="Arial" w:hAnsi="Arial" w:cs="Arial"/>
                <w:sz w:val="18"/>
                <w:szCs w:val="18"/>
                <w:lang w:eastAsia="ja-JP"/>
              </w:rPr>
            </w:pPr>
            <w:r w:rsidRPr="00C10D0A">
              <w:rPr>
                <w:rFonts w:ascii="Arial" w:hAnsi="Arial" w:cs="Arial"/>
                <w:spacing w:val="-10"/>
                <w:sz w:val="18"/>
                <w:szCs w:val="18"/>
                <w:lang w:eastAsia="ja-JP"/>
              </w:rPr>
              <w:t>30 June</w:t>
            </w:r>
            <w:r w:rsidRPr="00C10D0A">
              <w:rPr>
                <w:rFonts w:ascii="Arial" w:hAnsi="Arial" w:cs="Arial"/>
                <w:spacing w:val="-8"/>
                <w:sz w:val="18"/>
                <w:szCs w:val="18"/>
                <w:lang w:eastAsia="ja-JP"/>
              </w:rPr>
              <w:t xml:space="preserve">  </w:t>
            </w:r>
            <w:r w:rsidRPr="00C10D0A">
              <w:rPr>
                <w:rFonts w:ascii="Arial" w:hAnsi="Arial" w:cs="Arial"/>
                <w:sz w:val="18"/>
                <w:szCs w:val="18"/>
                <w:lang w:eastAsia="ja-JP"/>
              </w:rPr>
              <w:t>2025</w:t>
            </w:r>
          </w:p>
        </w:tc>
        <w:tc>
          <w:tcPr>
            <w:tcW w:w="1218" w:type="dxa"/>
            <w:tcBorders>
              <w:top w:val="nil"/>
              <w:left w:val="nil"/>
              <w:bottom w:val="nil"/>
              <w:right w:val="nil"/>
            </w:tcBorders>
            <w:vAlign w:val="bottom"/>
          </w:tcPr>
          <w:p w14:paraId="276A5E70" w14:textId="0E8FBB21" w:rsidR="00CC2336" w:rsidRPr="00C10D0A" w:rsidRDefault="00CC2336" w:rsidP="00CC2336">
            <w:pPr>
              <w:pBdr>
                <w:bottom w:val="single" w:sz="4" w:space="1" w:color="auto"/>
              </w:pBdr>
              <w:spacing w:line="340" w:lineRule="exact"/>
              <w:ind w:left="-117"/>
              <w:jc w:val="center"/>
              <w:rPr>
                <w:rFonts w:ascii="Arial" w:eastAsia="Times New Roman" w:hAnsi="Arial" w:cs="Arial"/>
                <w:sz w:val="18"/>
                <w:szCs w:val="18"/>
              </w:rPr>
            </w:pPr>
            <w:r w:rsidRPr="00C10D0A">
              <w:rPr>
                <w:rFonts w:ascii="Arial" w:eastAsia="Times New Roman" w:hAnsi="Arial" w:cs="Arial"/>
                <w:sz w:val="18"/>
                <w:szCs w:val="18"/>
              </w:rPr>
              <w:t>31 December 2024</w:t>
            </w:r>
          </w:p>
        </w:tc>
        <w:tc>
          <w:tcPr>
            <w:tcW w:w="1230" w:type="dxa"/>
            <w:tcBorders>
              <w:top w:val="nil"/>
              <w:left w:val="nil"/>
              <w:bottom w:val="nil"/>
              <w:right w:val="nil"/>
            </w:tcBorders>
            <w:vAlign w:val="bottom"/>
          </w:tcPr>
          <w:p w14:paraId="36B5C48E" w14:textId="682B960E" w:rsidR="00CC2336" w:rsidRPr="00C10D0A" w:rsidRDefault="00CC2336" w:rsidP="00CC2336">
            <w:pPr>
              <w:pBdr>
                <w:bottom w:val="single" w:sz="4" w:space="1" w:color="auto"/>
              </w:pBdr>
              <w:spacing w:line="340" w:lineRule="exact"/>
              <w:ind w:left="-92"/>
              <w:jc w:val="center"/>
              <w:rPr>
                <w:rFonts w:ascii="Arial" w:hAnsi="Arial" w:cs="Arial"/>
                <w:sz w:val="18"/>
                <w:szCs w:val="18"/>
                <w:lang w:eastAsia="ja-JP"/>
              </w:rPr>
            </w:pPr>
            <w:r w:rsidRPr="00C10D0A">
              <w:rPr>
                <w:rFonts w:ascii="Arial" w:hAnsi="Arial" w:cs="Arial"/>
                <w:spacing w:val="-10"/>
                <w:sz w:val="18"/>
                <w:szCs w:val="18"/>
                <w:lang w:eastAsia="ja-JP"/>
              </w:rPr>
              <w:t>30 June</w:t>
            </w:r>
            <w:r w:rsidRPr="00C10D0A">
              <w:rPr>
                <w:rFonts w:ascii="Arial" w:hAnsi="Arial" w:cs="Arial"/>
                <w:spacing w:val="-8"/>
                <w:sz w:val="18"/>
                <w:szCs w:val="18"/>
                <w:lang w:eastAsia="ja-JP"/>
              </w:rPr>
              <w:t xml:space="preserve">  </w:t>
            </w:r>
            <w:r w:rsidRPr="00C10D0A">
              <w:rPr>
                <w:rFonts w:ascii="Arial" w:hAnsi="Arial" w:cs="Arial"/>
                <w:sz w:val="18"/>
                <w:szCs w:val="18"/>
                <w:lang w:eastAsia="ja-JP"/>
              </w:rPr>
              <w:t>2025</w:t>
            </w:r>
          </w:p>
        </w:tc>
        <w:tc>
          <w:tcPr>
            <w:tcW w:w="1218" w:type="dxa"/>
            <w:tcBorders>
              <w:top w:val="nil"/>
              <w:left w:val="nil"/>
              <w:bottom w:val="nil"/>
              <w:right w:val="nil"/>
            </w:tcBorders>
            <w:vAlign w:val="bottom"/>
          </w:tcPr>
          <w:p w14:paraId="76425B91" w14:textId="1F505204" w:rsidR="00CC2336" w:rsidRPr="00C10D0A" w:rsidRDefault="00CC2336" w:rsidP="00CC2336">
            <w:pPr>
              <w:pBdr>
                <w:bottom w:val="single" w:sz="4" w:space="1" w:color="auto"/>
              </w:pBdr>
              <w:spacing w:line="340" w:lineRule="exact"/>
              <w:ind w:left="-117"/>
              <w:jc w:val="center"/>
              <w:rPr>
                <w:rFonts w:ascii="Arial" w:eastAsia="Times New Roman" w:hAnsi="Arial" w:cs="Arial"/>
                <w:sz w:val="18"/>
                <w:szCs w:val="18"/>
              </w:rPr>
            </w:pPr>
            <w:r w:rsidRPr="00C10D0A">
              <w:rPr>
                <w:rFonts w:ascii="Arial" w:eastAsia="Times New Roman" w:hAnsi="Arial" w:cs="Arial"/>
                <w:sz w:val="18"/>
                <w:szCs w:val="18"/>
              </w:rPr>
              <w:t>31 December 2024</w:t>
            </w:r>
          </w:p>
        </w:tc>
      </w:tr>
      <w:tr w:rsidR="006C14CE" w:rsidRPr="00C10D0A" w14:paraId="3C43361E" w14:textId="77777777" w:rsidTr="00A6656C">
        <w:trPr>
          <w:trHeight w:val="20"/>
        </w:trPr>
        <w:tc>
          <w:tcPr>
            <w:tcW w:w="4296" w:type="dxa"/>
            <w:tcBorders>
              <w:top w:val="nil"/>
              <w:left w:val="nil"/>
              <w:bottom w:val="nil"/>
              <w:right w:val="nil"/>
            </w:tcBorders>
          </w:tcPr>
          <w:p w14:paraId="58DC037D" w14:textId="77777777" w:rsidR="006C14CE" w:rsidRPr="00C10D0A" w:rsidRDefault="006C14CE" w:rsidP="00D43B49">
            <w:pPr>
              <w:spacing w:line="340" w:lineRule="exact"/>
              <w:ind w:left="162" w:hanging="162"/>
              <w:rPr>
                <w:rFonts w:ascii="Arial" w:hAnsi="Arial" w:cs="Arial"/>
                <w:b/>
                <w:bCs/>
                <w:sz w:val="18"/>
                <w:szCs w:val="18"/>
                <w:u w:val="single"/>
              </w:rPr>
            </w:pPr>
            <w:r w:rsidRPr="00C10D0A">
              <w:rPr>
                <w:rFonts w:ascii="Arial" w:hAnsi="Arial" w:cs="Arial"/>
                <w:b/>
                <w:bCs/>
                <w:sz w:val="18"/>
                <w:szCs w:val="18"/>
                <w:u w:val="single"/>
              </w:rPr>
              <w:t>Trade receivables</w:t>
            </w:r>
            <w:r w:rsidRPr="00C10D0A">
              <w:rPr>
                <w:rFonts w:ascii="Arial" w:hAnsi="Arial" w:cs="Arial"/>
                <w:b/>
                <w:bCs/>
                <w:sz w:val="18"/>
                <w:szCs w:val="18"/>
                <w:u w:val="single"/>
                <w:cs/>
              </w:rPr>
              <w:t xml:space="preserve"> </w:t>
            </w:r>
            <w:r w:rsidRPr="00C10D0A">
              <w:rPr>
                <w:rFonts w:ascii="Arial" w:hAnsi="Arial" w:cs="Arial"/>
                <w:b/>
                <w:bCs/>
                <w:sz w:val="18"/>
                <w:szCs w:val="18"/>
                <w:u w:val="single"/>
              </w:rPr>
              <w:t>- related parties (Note 2)</w:t>
            </w:r>
          </w:p>
        </w:tc>
        <w:tc>
          <w:tcPr>
            <w:tcW w:w="1218" w:type="dxa"/>
            <w:tcBorders>
              <w:top w:val="nil"/>
              <w:left w:val="nil"/>
              <w:bottom w:val="nil"/>
              <w:right w:val="nil"/>
            </w:tcBorders>
            <w:vAlign w:val="bottom"/>
          </w:tcPr>
          <w:p w14:paraId="0B7EBF5C" w14:textId="77777777" w:rsidR="006C14CE" w:rsidRPr="00C10D0A"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187FE3F2" w14:textId="77777777" w:rsidR="006C14CE" w:rsidRPr="00C10D0A" w:rsidRDefault="006C14CE" w:rsidP="00D43B49">
            <w:pPr>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7D58853D" w14:textId="77777777" w:rsidR="006C14CE" w:rsidRPr="00C10D0A"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47FC7C8E" w14:textId="77777777" w:rsidR="006C14CE" w:rsidRPr="00C10D0A" w:rsidRDefault="006C14CE" w:rsidP="00D43B49">
            <w:pPr>
              <w:spacing w:line="340" w:lineRule="exact"/>
              <w:jc w:val="both"/>
              <w:rPr>
                <w:rFonts w:ascii="Arial" w:hAnsi="Arial" w:cs="Arial"/>
                <w:sz w:val="18"/>
                <w:szCs w:val="18"/>
                <w:lang w:eastAsia="ja-JP"/>
              </w:rPr>
            </w:pPr>
          </w:p>
        </w:tc>
      </w:tr>
      <w:tr w:rsidR="001E580B" w:rsidRPr="00C10D0A" w14:paraId="619F6A15" w14:textId="77777777" w:rsidTr="00D24314">
        <w:trPr>
          <w:trHeight w:val="20"/>
        </w:trPr>
        <w:tc>
          <w:tcPr>
            <w:tcW w:w="4296" w:type="dxa"/>
            <w:tcBorders>
              <w:top w:val="nil"/>
              <w:left w:val="nil"/>
              <w:bottom w:val="nil"/>
              <w:right w:val="nil"/>
            </w:tcBorders>
          </w:tcPr>
          <w:p w14:paraId="797FF144" w14:textId="77777777" w:rsidR="001E580B" w:rsidRPr="00C10D0A" w:rsidRDefault="001E580B" w:rsidP="001E580B">
            <w:pPr>
              <w:spacing w:line="340" w:lineRule="exact"/>
              <w:ind w:left="162" w:hanging="162"/>
              <w:rPr>
                <w:rFonts w:ascii="Arial" w:hAnsi="Arial" w:cs="Arial"/>
                <w:sz w:val="18"/>
                <w:szCs w:val="18"/>
              </w:rPr>
            </w:pPr>
            <w:r w:rsidRPr="00C10D0A">
              <w:rPr>
                <w:rFonts w:ascii="Arial" w:hAnsi="Arial" w:cs="Arial"/>
                <w:sz w:val="18"/>
                <w:szCs w:val="18"/>
              </w:rPr>
              <w:t xml:space="preserve">   Associates</w:t>
            </w:r>
          </w:p>
        </w:tc>
        <w:tc>
          <w:tcPr>
            <w:tcW w:w="1218" w:type="dxa"/>
            <w:tcBorders>
              <w:top w:val="nil"/>
              <w:left w:val="nil"/>
              <w:bottom w:val="nil"/>
              <w:right w:val="nil"/>
            </w:tcBorders>
          </w:tcPr>
          <w:p w14:paraId="3C57ABC6" w14:textId="507FDFFE" w:rsidR="001E580B" w:rsidRPr="00C10D0A" w:rsidRDefault="00C45489"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706</w:t>
            </w:r>
          </w:p>
        </w:tc>
        <w:tc>
          <w:tcPr>
            <w:tcW w:w="1218" w:type="dxa"/>
            <w:tcBorders>
              <w:top w:val="nil"/>
              <w:left w:val="nil"/>
              <w:bottom w:val="nil"/>
              <w:right w:val="nil"/>
            </w:tcBorders>
            <w:vAlign w:val="bottom"/>
          </w:tcPr>
          <w:p w14:paraId="0A659E54" w14:textId="005C29E5" w:rsidR="001E580B" w:rsidRPr="00C10D0A" w:rsidRDefault="001E580B"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314</w:t>
            </w:r>
          </w:p>
        </w:tc>
        <w:tc>
          <w:tcPr>
            <w:tcW w:w="1230" w:type="dxa"/>
            <w:tcBorders>
              <w:top w:val="nil"/>
              <w:left w:val="nil"/>
              <w:bottom w:val="nil"/>
              <w:right w:val="nil"/>
            </w:tcBorders>
            <w:vAlign w:val="bottom"/>
          </w:tcPr>
          <w:p w14:paraId="7777B65B" w14:textId="26A453F8" w:rsidR="001E580B" w:rsidRPr="00C10D0A" w:rsidRDefault="003F0742"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469BC9F4" w14:textId="1941CCDE" w:rsidR="001E580B" w:rsidRPr="00C10D0A" w:rsidRDefault="001E580B"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r>
      <w:tr w:rsidR="001E580B" w:rsidRPr="00C10D0A" w14:paraId="1009D024" w14:textId="77777777" w:rsidTr="00D24314">
        <w:trPr>
          <w:trHeight w:val="20"/>
        </w:trPr>
        <w:tc>
          <w:tcPr>
            <w:tcW w:w="4296" w:type="dxa"/>
            <w:tcBorders>
              <w:top w:val="nil"/>
              <w:left w:val="nil"/>
              <w:bottom w:val="nil"/>
              <w:right w:val="nil"/>
            </w:tcBorders>
          </w:tcPr>
          <w:p w14:paraId="3BB59CAB" w14:textId="77777777" w:rsidR="001E580B" w:rsidRPr="00C10D0A" w:rsidRDefault="001E580B" w:rsidP="001E580B">
            <w:pPr>
              <w:spacing w:line="340" w:lineRule="exact"/>
              <w:ind w:left="162" w:hanging="162"/>
              <w:rPr>
                <w:rFonts w:ascii="Arial" w:hAnsi="Arial" w:cs="Arial"/>
                <w:sz w:val="18"/>
                <w:szCs w:val="18"/>
              </w:rPr>
            </w:pPr>
            <w:r w:rsidRPr="00C10D0A">
              <w:rPr>
                <w:rFonts w:ascii="Arial" w:hAnsi="Arial" w:cs="Arial"/>
                <w:sz w:val="18"/>
                <w:szCs w:val="18"/>
              </w:rPr>
              <w:t xml:space="preserve">   Subsidiaries</w:t>
            </w:r>
          </w:p>
        </w:tc>
        <w:tc>
          <w:tcPr>
            <w:tcW w:w="1218" w:type="dxa"/>
            <w:tcBorders>
              <w:top w:val="nil"/>
              <w:left w:val="nil"/>
              <w:bottom w:val="nil"/>
              <w:right w:val="nil"/>
            </w:tcBorders>
          </w:tcPr>
          <w:p w14:paraId="41481B52" w14:textId="2ACB2E17" w:rsidR="001E580B" w:rsidRPr="00C10D0A" w:rsidRDefault="003F0742"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064CF268" w14:textId="6D7A5786" w:rsidR="001E580B" w:rsidRPr="00C10D0A" w:rsidRDefault="001E580B"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50FC3C8C" w14:textId="562EE4D2" w:rsidR="001E580B" w:rsidRPr="00C10D0A" w:rsidRDefault="00C45489"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28,221</w:t>
            </w:r>
          </w:p>
        </w:tc>
        <w:tc>
          <w:tcPr>
            <w:tcW w:w="1218" w:type="dxa"/>
            <w:tcBorders>
              <w:top w:val="nil"/>
              <w:left w:val="nil"/>
              <w:bottom w:val="nil"/>
              <w:right w:val="nil"/>
            </w:tcBorders>
            <w:vAlign w:val="bottom"/>
          </w:tcPr>
          <w:p w14:paraId="77ABAC9C" w14:textId="1C5A5903" w:rsidR="001E580B" w:rsidRPr="00C10D0A" w:rsidRDefault="001E580B"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33,079</w:t>
            </w:r>
          </w:p>
        </w:tc>
      </w:tr>
      <w:tr w:rsidR="001E580B" w:rsidRPr="00C10D0A" w14:paraId="0D3E42C6" w14:textId="77777777" w:rsidTr="00D24314">
        <w:trPr>
          <w:trHeight w:val="20"/>
        </w:trPr>
        <w:tc>
          <w:tcPr>
            <w:tcW w:w="4296" w:type="dxa"/>
            <w:tcBorders>
              <w:top w:val="nil"/>
              <w:left w:val="nil"/>
              <w:bottom w:val="nil"/>
              <w:right w:val="nil"/>
            </w:tcBorders>
          </w:tcPr>
          <w:p w14:paraId="6382A51B" w14:textId="77777777" w:rsidR="001E580B" w:rsidRPr="00C10D0A" w:rsidRDefault="001E580B" w:rsidP="001E580B">
            <w:pPr>
              <w:spacing w:line="340" w:lineRule="exact"/>
              <w:ind w:left="162" w:hanging="162"/>
              <w:rPr>
                <w:rFonts w:ascii="Arial" w:hAnsi="Arial" w:cs="Arial"/>
                <w:sz w:val="18"/>
                <w:szCs w:val="18"/>
              </w:rPr>
            </w:pPr>
            <w:r w:rsidRPr="00C10D0A">
              <w:rPr>
                <w:rFonts w:ascii="Arial" w:hAnsi="Arial" w:cs="Arial"/>
                <w:sz w:val="18"/>
                <w:szCs w:val="18"/>
              </w:rPr>
              <w:t xml:space="preserve">   Related companies</w:t>
            </w:r>
          </w:p>
        </w:tc>
        <w:tc>
          <w:tcPr>
            <w:tcW w:w="1218" w:type="dxa"/>
            <w:tcBorders>
              <w:top w:val="nil"/>
              <w:left w:val="nil"/>
              <w:bottom w:val="nil"/>
              <w:right w:val="nil"/>
            </w:tcBorders>
          </w:tcPr>
          <w:p w14:paraId="2604E735" w14:textId="5F0BCAF3" w:rsidR="001E580B" w:rsidRPr="00C10D0A" w:rsidRDefault="00C45489"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4,728</w:t>
            </w:r>
          </w:p>
        </w:tc>
        <w:tc>
          <w:tcPr>
            <w:tcW w:w="1218" w:type="dxa"/>
            <w:tcBorders>
              <w:top w:val="nil"/>
              <w:left w:val="nil"/>
              <w:bottom w:val="nil"/>
              <w:right w:val="nil"/>
            </w:tcBorders>
            <w:vAlign w:val="bottom"/>
          </w:tcPr>
          <w:p w14:paraId="2526B366" w14:textId="41127143"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4,529</w:t>
            </w:r>
          </w:p>
        </w:tc>
        <w:tc>
          <w:tcPr>
            <w:tcW w:w="1230" w:type="dxa"/>
            <w:tcBorders>
              <w:top w:val="nil"/>
              <w:left w:val="nil"/>
              <w:bottom w:val="nil"/>
              <w:right w:val="nil"/>
            </w:tcBorders>
            <w:vAlign w:val="bottom"/>
          </w:tcPr>
          <w:p w14:paraId="58BD0D0C" w14:textId="1E8752CA" w:rsidR="001E580B" w:rsidRPr="00C10D0A" w:rsidRDefault="00C45489"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543</w:t>
            </w:r>
          </w:p>
        </w:tc>
        <w:tc>
          <w:tcPr>
            <w:tcW w:w="1218" w:type="dxa"/>
            <w:tcBorders>
              <w:top w:val="nil"/>
              <w:left w:val="nil"/>
              <w:bottom w:val="nil"/>
              <w:right w:val="nil"/>
            </w:tcBorders>
            <w:vAlign w:val="bottom"/>
          </w:tcPr>
          <w:p w14:paraId="67AA59A7" w14:textId="4F372602"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1,427</w:t>
            </w:r>
          </w:p>
        </w:tc>
      </w:tr>
      <w:tr w:rsidR="001E580B" w:rsidRPr="00C10D0A" w14:paraId="0042BD49" w14:textId="77777777" w:rsidTr="00D24314">
        <w:trPr>
          <w:trHeight w:val="20"/>
        </w:trPr>
        <w:tc>
          <w:tcPr>
            <w:tcW w:w="4296" w:type="dxa"/>
            <w:tcBorders>
              <w:top w:val="nil"/>
              <w:left w:val="nil"/>
              <w:bottom w:val="nil"/>
              <w:right w:val="nil"/>
            </w:tcBorders>
          </w:tcPr>
          <w:p w14:paraId="28945702" w14:textId="77777777" w:rsidR="001E580B" w:rsidRPr="00C10D0A" w:rsidRDefault="001E580B" w:rsidP="001E580B">
            <w:pPr>
              <w:spacing w:line="340" w:lineRule="exact"/>
              <w:ind w:left="162" w:hanging="162"/>
              <w:rPr>
                <w:rFonts w:ascii="Arial" w:hAnsi="Arial" w:cs="Arial"/>
                <w:b/>
                <w:bCs/>
                <w:sz w:val="18"/>
                <w:szCs w:val="18"/>
                <w:cs/>
              </w:rPr>
            </w:pPr>
            <w:r w:rsidRPr="00C10D0A">
              <w:rPr>
                <w:rFonts w:ascii="Arial" w:hAnsi="Arial" w:cs="Arial"/>
                <w:b/>
                <w:bCs/>
                <w:sz w:val="18"/>
                <w:szCs w:val="18"/>
              </w:rPr>
              <w:t>Total trade receivables - related parties</w:t>
            </w:r>
          </w:p>
        </w:tc>
        <w:tc>
          <w:tcPr>
            <w:tcW w:w="1218" w:type="dxa"/>
            <w:tcBorders>
              <w:top w:val="nil"/>
              <w:left w:val="nil"/>
              <w:bottom w:val="nil"/>
              <w:right w:val="nil"/>
            </w:tcBorders>
          </w:tcPr>
          <w:p w14:paraId="5DDAC097" w14:textId="25ADA633" w:rsidR="001E580B" w:rsidRPr="00C10D0A" w:rsidRDefault="00C45489" w:rsidP="001E580B">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5,434</w:t>
            </w:r>
          </w:p>
        </w:tc>
        <w:tc>
          <w:tcPr>
            <w:tcW w:w="1218" w:type="dxa"/>
            <w:tcBorders>
              <w:top w:val="nil"/>
              <w:left w:val="nil"/>
              <w:bottom w:val="nil"/>
              <w:right w:val="nil"/>
            </w:tcBorders>
            <w:vAlign w:val="bottom"/>
          </w:tcPr>
          <w:p w14:paraId="2C1B4B08" w14:textId="2686493D" w:rsidR="001E580B" w:rsidRPr="00C10D0A" w:rsidRDefault="001E580B" w:rsidP="001E580B">
            <w:pPr>
              <w:pBdr>
                <w:bottom w:val="double" w:sz="4" w:space="1" w:color="auto"/>
              </w:pBdr>
              <w:tabs>
                <w:tab w:val="decimal" w:pos="849"/>
              </w:tabs>
              <w:spacing w:line="340" w:lineRule="exact"/>
              <w:jc w:val="right"/>
              <w:rPr>
                <w:rFonts w:ascii="Arial" w:hAnsi="Arial" w:cs="Arial"/>
                <w:sz w:val="18"/>
                <w:szCs w:val="18"/>
                <w:lang w:eastAsia="ja-JP"/>
              </w:rPr>
            </w:pPr>
            <w:r w:rsidRPr="00C10D0A">
              <w:rPr>
                <w:rFonts w:ascii="Arial" w:hAnsi="Arial" w:cs="Arial"/>
                <w:sz w:val="18"/>
                <w:szCs w:val="18"/>
                <w:lang w:eastAsia="ja-JP"/>
              </w:rPr>
              <w:t>4,843</w:t>
            </w:r>
          </w:p>
        </w:tc>
        <w:tc>
          <w:tcPr>
            <w:tcW w:w="1230" w:type="dxa"/>
            <w:tcBorders>
              <w:top w:val="nil"/>
              <w:left w:val="nil"/>
              <w:bottom w:val="nil"/>
              <w:right w:val="nil"/>
            </w:tcBorders>
            <w:vAlign w:val="bottom"/>
          </w:tcPr>
          <w:p w14:paraId="2E1A3425" w14:textId="0E944D26" w:rsidR="001E580B" w:rsidRPr="00C10D0A" w:rsidRDefault="00C45489" w:rsidP="001E580B">
            <w:pPr>
              <w:pBdr>
                <w:bottom w:val="double" w:sz="4" w:space="1" w:color="auto"/>
              </w:pBdr>
              <w:tabs>
                <w:tab w:val="decimal" w:pos="849"/>
              </w:tabs>
              <w:spacing w:line="340" w:lineRule="exact"/>
              <w:jc w:val="right"/>
              <w:rPr>
                <w:rFonts w:ascii="Arial" w:hAnsi="Arial" w:cs="Arial"/>
                <w:sz w:val="18"/>
                <w:szCs w:val="18"/>
                <w:lang w:eastAsia="ja-JP"/>
              </w:rPr>
            </w:pPr>
            <w:r w:rsidRPr="00C10D0A">
              <w:rPr>
                <w:rFonts w:ascii="Arial" w:hAnsi="Arial" w:cs="Arial"/>
                <w:sz w:val="18"/>
                <w:szCs w:val="18"/>
                <w:lang w:eastAsia="ja-JP"/>
              </w:rPr>
              <w:t>28,764</w:t>
            </w:r>
          </w:p>
        </w:tc>
        <w:tc>
          <w:tcPr>
            <w:tcW w:w="1218" w:type="dxa"/>
            <w:tcBorders>
              <w:top w:val="nil"/>
              <w:left w:val="nil"/>
              <w:bottom w:val="nil"/>
              <w:right w:val="nil"/>
            </w:tcBorders>
            <w:vAlign w:val="bottom"/>
          </w:tcPr>
          <w:p w14:paraId="3E4F38CC" w14:textId="49B9955F" w:rsidR="001E580B" w:rsidRPr="00C10D0A" w:rsidRDefault="001E580B" w:rsidP="001E580B">
            <w:pPr>
              <w:pBdr>
                <w:bottom w:val="double" w:sz="4" w:space="1" w:color="auto"/>
              </w:pBdr>
              <w:tabs>
                <w:tab w:val="decimal" w:pos="840"/>
              </w:tabs>
              <w:spacing w:line="340" w:lineRule="exact"/>
              <w:jc w:val="right"/>
              <w:rPr>
                <w:rFonts w:ascii="Arial" w:hAnsi="Arial" w:cs="Arial"/>
                <w:sz w:val="18"/>
                <w:szCs w:val="18"/>
                <w:lang w:eastAsia="ja-JP"/>
              </w:rPr>
            </w:pPr>
            <w:r w:rsidRPr="00C10D0A">
              <w:rPr>
                <w:rFonts w:ascii="Arial" w:hAnsi="Arial" w:cs="Arial"/>
                <w:sz w:val="18"/>
                <w:szCs w:val="18"/>
                <w:lang w:eastAsia="ja-JP"/>
              </w:rPr>
              <w:t>34,506</w:t>
            </w:r>
          </w:p>
        </w:tc>
      </w:tr>
      <w:tr w:rsidR="001E580B" w:rsidRPr="00C10D0A" w14:paraId="00185E0E" w14:textId="77777777" w:rsidTr="00A6656C">
        <w:trPr>
          <w:trHeight w:val="20"/>
        </w:trPr>
        <w:tc>
          <w:tcPr>
            <w:tcW w:w="4296" w:type="dxa"/>
            <w:tcBorders>
              <w:top w:val="nil"/>
              <w:left w:val="nil"/>
              <w:bottom w:val="nil"/>
              <w:right w:val="nil"/>
            </w:tcBorders>
          </w:tcPr>
          <w:p w14:paraId="1B643E76" w14:textId="77777777" w:rsidR="001E580B" w:rsidRPr="00C10D0A" w:rsidRDefault="001E580B" w:rsidP="001E580B">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6FBCFD66" w14:textId="77777777" w:rsidR="001E580B" w:rsidRPr="00C10D0A" w:rsidRDefault="001E580B" w:rsidP="001E580B">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vAlign w:val="bottom"/>
          </w:tcPr>
          <w:p w14:paraId="405213B0"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27CA147D"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E80D92D"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r>
      <w:tr w:rsidR="001E580B" w:rsidRPr="00C10D0A" w14:paraId="3ABE17A3" w14:textId="77777777" w:rsidTr="00061738">
        <w:trPr>
          <w:trHeight w:val="73"/>
        </w:trPr>
        <w:tc>
          <w:tcPr>
            <w:tcW w:w="4296" w:type="dxa"/>
            <w:tcBorders>
              <w:top w:val="nil"/>
              <w:left w:val="nil"/>
              <w:bottom w:val="nil"/>
              <w:right w:val="nil"/>
            </w:tcBorders>
          </w:tcPr>
          <w:p w14:paraId="41DCF63C" w14:textId="49097FB9" w:rsidR="001E580B" w:rsidRPr="00C10D0A" w:rsidRDefault="001E580B" w:rsidP="001E580B">
            <w:pPr>
              <w:spacing w:line="340" w:lineRule="exact"/>
              <w:ind w:left="162" w:hanging="162"/>
              <w:rPr>
                <w:rFonts w:ascii="Arial" w:hAnsi="Arial" w:cs="Arial"/>
                <w:b/>
                <w:bCs/>
                <w:sz w:val="18"/>
                <w:szCs w:val="18"/>
                <w:u w:val="single"/>
              </w:rPr>
            </w:pPr>
            <w:r w:rsidRPr="00C10D0A">
              <w:rPr>
                <w:rFonts w:ascii="Arial" w:hAnsi="Arial" w:cs="Arial"/>
              </w:rPr>
              <w:br w:type="page"/>
            </w:r>
            <w:r w:rsidRPr="00C10D0A">
              <w:rPr>
                <w:rFonts w:ascii="Arial" w:hAnsi="Arial" w:cs="Arial"/>
                <w:b/>
                <w:bCs/>
                <w:sz w:val="18"/>
                <w:szCs w:val="18"/>
                <w:u w:val="single"/>
              </w:rPr>
              <w:t xml:space="preserve">Other </w:t>
            </w:r>
            <w:r w:rsidR="00566DF9" w:rsidRPr="00C10D0A">
              <w:rPr>
                <w:rFonts w:ascii="Arial" w:hAnsi="Arial" w:cs="Arial"/>
                <w:b/>
                <w:bCs/>
                <w:sz w:val="18"/>
                <w:szCs w:val="18"/>
                <w:u w:val="single"/>
              </w:rPr>
              <w:t xml:space="preserve">current </w:t>
            </w:r>
            <w:r w:rsidRPr="00C10D0A">
              <w:rPr>
                <w:rFonts w:ascii="Arial" w:hAnsi="Arial" w:cs="Arial"/>
                <w:b/>
                <w:bCs/>
                <w:sz w:val="18"/>
                <w:szCs w:val="18"/>
                <w:u w:val="single"/>
              </w:rPr>
              <w:t>receivables - related parties (Note 2)</w:t>
            </w:r>
          </w:p>
        </w:tc>
        <w:tc>
          <w:tcPr>
            <w:tcW w:w="1218" w:type="dxa"/>
            <w:tcBorders>
              <w:top w:val="nil"/>
              <w:left w:val="nil"/>
              <w:bottom w:val="nil"/>
              <w:right w:val="nil"/>
            </w:tcBorders>
            <w:vAlign w:val="bottom"/>
          </w:tcPr>
          <w:p w14:paraId="54DF29A6" w14:textId="77777777" w:rsidR="001E580B" w:rsidRPr="00C10D0A" w:rsidRDefault="001E580B" w:rsidP="001E580B">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vAlign w:val="bottom"/>
          </w:tcPr>
          <w:p w14:paraId="104DA238"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D54FAD0"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026C772"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r>
      <w:tr w:rsidR="001E580B" w:rsidRPr="00C10D0A" w14:paraId="680DC13B" w14:textId="77777777" w:rsidTr="00A6656C">
        <w:trPr>
          <w:trHeight w:val="20"/>
        </w:trPr>
        <w:tc>
          <w:tcPr>
            <w:tcW w:w="4296" w:type="dxa"/>
            <w:tcBorders>
              <w:top w:val="nil"/>
              <w:left w:val="nil"/>
              <w:bottom w:val="nil"/>
              <w:right w:val="nil"/>
            </w:tcBorders>
          </w:tcPr>
          <w:p w14:paraId="299D9D09" w14:textId="77777777" w:rsidR="001E580B" w:rsidRPr="00C10D0A" w:rsidRDefault="001E580B" w:rsidP="001E580B">
            <w:pPr>
              <w:spacing w:line="340" w:lineRule="exact"/>
              <w:ind w:left="162" w:right="-183" w:hanging="162"/>
              <w:rPr>
                <w:rFonts w:ascii="Arial" w:hAnsi="Arial" w:cs="Arial"/>
                <w:b/>
                <w:bCs/>
                <w:sz w:val="18"/>
                <w:szCs w:val="18"/>
              </w:rPr>
            </w:pPr>
            <w:r w:rsidRPr="00C10D0A">
              <w:rPr>
                <w:rFonts w:ascii="Arial" w:hAnsi="Arial" w:cs="Arial"/>
                <w:b/>
                <w:bCs/>
                <w:sz w:val="18"/>
                <w:szCs w:val="18"/>
              </w:rPr>
              <w:t>Consulting and management fee receivable</w:t>
            </w:r>
          </w:p>
        </w:tc>
        <w:tc>
          <w:tcPr>
            <w:tcW w:w="1218" w:type="dxa"/>
            <w:tcBorders>
              <w:top w:val="nil"/>
              <w:left w:val="nil"/>
              <w:bottom w:val="nil"/>
              <w:right w:val="nil"/>
            </w:tcBorders>
            <w:vAlign w:val="bottom"/>
          </w:tcPr>
          <w:p w14:paraId="1E9E2D6D"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35416931"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296D584A"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2E0E067"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r>
      <w:tr w:rsidR="001E580B" w:rsidRPr="00C10D0A" w14:paraId="5334B152" w14:textId="77777777" w:rsidTr="0050297E">
        <w:trPr>
          <w:trHeight w:val="20"/>
        </w:trPr>
        <w:tc>
          <w:tcPr>
            <w:tcW w:w="4296" w:type="dxa"/>
            <w:tcBorders>
              <w:top w:val="nil"/>
              <w:left w:val="nil"/>
              <w:bottom w:val="nil"/>
              <w:right w:val="nil"/>
            </w:tcBorders>
          </w:tcPr>
          <w:p w14:paraId="72BAF143" w14:textId="77777777" w:rsidR="001E580B" w:rsidRPr="00C10D0A" w:rsidRDefault="001E580B" w:rsidP="001E580B">
            <w:pPr>
              <w:spacing w:line="340" w:lineRule="exact"/>
              <w:ind w:left="162" w:hanging="162"/>
              <w:rPr>
                <w:rFonts w:ascii="Arial" w:hAnsi="Arial" w:cs="Arial"/>
                <w:sz w:val="18"/>
                <w:szCs w:val="18"/>
              </w:rPr>
            </w:pPr>
            <w:r w:rsidRPr="00C10D0A">
              <w:rPr>
                <w:rFonts w:ascii="Arial" w:hAnsi="Arial" w:cs="Arial"/>
                <w:sz w:val="18"/>
                <w:szCs w:val="18"/>
              </w:rPr>
              <w:t xml:space="preserve">   Subsidiaries</w:t>
            </w:r>
          </w:p>
        </w:tc>
        <w:tc>
          <w:tcPr>
            <w:tcW w:w="1218" w:type="dxa"/>
            <w:tcBorders>
              <w:top w:val="nil"/>
              <w:left w:val="nil"/>
              <w:bottom w:val="nil"/>
              <w:right w:val="nil"/>
            </w:tcBorders>
            <w:vAlign w:val="bottom"/>
          </w:tcPr>
          <w:p w14:paraId="08C688B6" w14:textId="04953D9A" w:rsidR="001E580B" w:rsidRPr="00C10D0A"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43775AD9" w14:textId="0A7C02E8"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54E52187" w14:textId="60F7103F" w:rsidR="001E580B" w:rsidRPr="00C10D0A" w:rsidRDefault="00C45489"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112,909</w:t>
            </w:r>
          </w:p>
        </w:tc>
        <w:tc>
          <w:tcPr>
            <w:tcW w:w="1218" w:type="dxa"/>
            <w:tcBorders>
              <w:top w:val="nil"/>
              <w:left w:val="nil"/>
              <w:bottom w:val="nil"/>
              <w:right w:val="nil"/>
            </w:tcBorders>
            <w:vAlign w:val="bottom"/>
          </w:tcPr>
          <w:p w14:paraId="75442B0E" w14:textId="2B54C5A0"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118,042</w:t>
            </w:r>
          </w:p>
        </w:tc>
      </w:tr>
      <w:tr w:rsidR="001E580B" w:rsidRPr="00C10D0A" w14:paraId="20B048D1" w14:textId="77777777" w:rsidTr="0050297E">
        <w:trPr>
          <w:trHeight w:val="20"/>
        </w:trPr>
        <w:tc>
          <w:tcPr>
            <w:tcW w:w="4296" w:type="dxa"/>
            <w:tcBorders>
              <w:top w:val="nil"/>
              <w:left w:val="nil"/>
              <w:bottom w:val="nil"/>
              <w:right w:val="nil"/>
            </w:tcBorders>
          </w:tcPr>
          <w:p w14:paraId="27836CBC" w14:textId="77777777" w:rsidR="001E580B" w:rsidRPr="00C10D0A" w:rsidRDefault="001E580B" w:rsidP="001E580B">
            <w:pPr>
              <w:spacing w:line="340" w:lineRule="exact"/>
              <w:ind w:left="162" w:hanging="162"/>
              <w:rPr>
                <w:rFonts w:ascii="Arial" w:hAnsi="Arial" w:cs="Arial"/>
                <w:b/>
                <w:bCs/>
                <w:sz w:val="18"/>
                <w:szCs w:val="18"/>
                <w:cs/>
              </w:rPr>
            </w:pPr>
            <w:r w:rsidRPr="00C10D0A">
              <w:rPr>
                <w:rFonts w:ascii="Arial" w:hAnsi="Arial" w:cs="Arial"/>
                <w:b/>
                <w:bCs/>
                <w:sz w:val="18"/>
                <w:szCs w:val="18"/>
              </w:rPr>
              <w:t>Total</w:t>
            </w:r>
          </w:p>
        </w:tc>
        <w:tc>
          <w:tcPr>
            <w:tcW w:w="1218" w:type="dxa"/>
            <w:tcBorders>
              <w:top w:val="nil"/>
              <w:left w:val="nil"/>
              <w:bottom w:val="nil"/>
              <w:right w:val="nil"/>
            </w:tcBorders>
            <w:vAlign w:val="bottom"/>
          </w:tcPr>
          <w:p w14:paraId="77EF28E2" w14:textId="6C68FDC2" w:rsidR="001E580B" w:rsidRPr="00C10D0A" w:rsidRDefault="003F0742" w:rsidP="001E580B">
            <w:pPr>
              <w:pBdr>
                <w:bottom w:val="single" w:sz="4" w:space="1" w:color="auto"/>
              </w:pBdr>
              <w:tabs>
                <w:tab w:val="decimal" w:pos="860"/>
              </w:tabs>
              <w:spacing w:line="340" w:lineRule="exact"/>
              <w:jc w:val="right"/>
              <w:rPr>
                <w:rFonts w:ascii="Arial" w:hAnsi="Arial" w:cs="Arial"/>
                <w:sz w:val="18"/>
                <w:szCs w:val="18"/>
                <w:cs/>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2D0055F9" w14:textId="03A517C3"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cs/>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00EEEC48" w14:textId="2DC0CF3D" w:rsidR="001E580B" w:rsidRPr="00C10D0A" w:rsidRDefault="00C45489" w:rsidP="001E580B">
            <w:pPr>
              <w:pBdr>
                <w:bottom w:val="single" w:sz="4" w:space="1" w:color="auto"/>
              </w:pBdr>
              <w:tabs>
                <w:tab w:val="decimal" w:pos="860"/>
              </w:tabs>
              <w:spacing w:line="340" w:lineRule="exact"/>
              <w:jc w:val="right"/>
              <w:rPr>
                <w:rFonts w:ascii="Arial" w:hAnsi="Arial" w:cs="Arial"/>
                <w:sz w:val="18"/>
                <w:szCs w:val="18"/>
                <w:cs/>
                <w:lang w:eastAsia="ja-JP"/>
              </w:rPr>
            </w:pPr>
            <w:r w:rsidRPr="00C10D0A">
              <w:rPr>
                <w:rFonts w:ascii="Arial" w:hAnsi="Arial" w:cs="Arial"/>
                <w:sz w:val="18"/>
                <w:szCs w:val="18"/>
                <w:lang w:eastAsia="ja-JP"/>
              </w:rPr>
              <w:t>112,909</w:t>
            </w:r>
          </w:p>
        </w:tc>
        <w:tc>
          <w:tcPr>
            <w:tcW w:w="1218" w:type="dxa"/>
            <w:tcBorders>
              <w:top w:val="nil"/>
              <w:left w:val="nil"/>
              <w:bottom w:val="nil"/>
              <w:right w:val="nil"/>
            </w:tcBorders>
            <w:vAlign w:val="bottom"/>
          </w:tcPr>
          <w:p w14:paraId="68EB29D2" w14:textId="0FBD256F"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118,042</w:t>
            </w:r>
          </w:p>
        </w:tc>
      </w:tr>
      <w:tr w:rsidR="001E580B" w:rsidRPr="00C10D0A" w14:paraId="36375B9B" w14:textId="77777777" w:rsidTr="00A6656C">
        <w:trPr>
          <w:trHeight w:val="20"/>
        </w:trPr>
        <w:tc>
          <w:tcPr>
            <w:tcW w:w="4296" w:type="dxa"/>
            <w:tcBorders>
              <w:top w:val="nil"/>
              <w:left w:val="nil"/>
              <w:bottom w:val="nil"/>
              <w:right w:val="nil"/>
            </w:tcBorders>
          </w:tcPr>
          <w:p w14:paraId="25E62B9B" w14:textId="77777777" w:rsidR="001E580B" w:rsidRPr="00C10D0A" w:rsidRDefault="001E580B" w:rsidP="001E580B">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0A239D32"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352505F"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57E211BF"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6CF9FEF"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r>
      <w:tr w:rsidR="001E580B" w:rsidRPr="00C10D0A" w14:paraId="1325B871" w14:textId="77777777" w:rsidTr="00A6656C">
        <w:trPr>
          <w:trHeight w:val="20"/>
        </w:trPr>
        <w:tc>
          <w:tcPr>
            <w:tcW w:w="4296" w:type="dxa"/>
            <w:tcBorders>
              <w:top w:val="nil"/>
              <w:left w:val="nil"/>
              <w:bottom w:val="nil"/>
              <w:right w:val="nil"/>
            </w:tcBorders>
          </w:tcPr>
          <w:p w14:paraId="04C2239A" w14:textId="14026A23" w:rsidR="001E580B" w:rsidRPr="00C10D0A" w:rsidRDefault="001E580B" w:rsidP="001E580B">
            <w:pPr>
              <w:spacing w:line="340" w:lineRule="exact"/>
              <w:ind w:left="162" w:right="-108" w:hanging="162"/>
              <w:rPr>
                <w:rFonts w:ascii="Arial" w:hAnsi="Arial" w:cs="Arial"/>
                <w:b/>
                <w:bCs/>
                <w:sz w:val="18"/>
                <w:szCs w:val="18"/>
              </w:rPr>
            </w:pPr>
            <w:r w:rsidRPr="00C10D0A">
              <w:rPr>
                <w:rFonts w:ascii="Arial" w:hAnsi="Arial" w:cs="Arial"/>
                <w:b/>
                <w:bCs/>
                <w:sz w:val="18"/>
                <w:szCs w:val="18"/>
              </w:rPr>
              <w:t>Accrued dividend, interest income and others</w:t>
            </w:r>
          </w:p>
        </w:tc>
        <w:tc>
          <w:tcPr>
            <w:tcW w:w="1218" w:type="dxa"/>
            <w:tcBorders>
              <w:top w:val="nil"/>
              <w:left w:val="nil"/>
              <w:bottom w:val="nil"/>
              <w:right w:val="nil"/>
            </w:tcBorders>
            <w:vAlign w:val="bottom"/>
          </w:tcPr>
          <w:p w14:paraId="26DC79B4"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335AF0D"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D897C8E"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E7C5716"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r>
      <w:tr w:rsidR="001E580B" w:rsidRPr="00C10D0A" w14:paraId="48C4DBBF" w14:textId="77777777" w:rsidTr="0050297E">
        <w:trPr>
          <w:trHeight w:val="20"/>
        </w:trPr>
        <w:tc>
          <w:tcPr>
            <w:tcW w:w="4296" w:type="dxa"/>
            <w:tcBorders>
              <w:top w:val="nil"/>
              <w:left w:val="nil"/>
              <w:bottom w:val="nil"/>
              <w:right w:val="nil"/>
            </w:tcBorders>
          </w:tcPr>
          <w:p w14:paraId="29218B89" w14:textId="77777777" w:rsidR="001E580B" w:rsidRPr="00C10D0A" w:rsidRDefault="001E580B" w:rsidP="001E580B">
            <w:pPr>
              <w:spacing w:line="340" w:lineRule="exact"/>
              <w:ind w:left="162" w:hanging="162"/>
              <w:rPr>
                <w:rFonts w:ascii="Arial" w:hAnsi="Arial" w:cs="Arial"/>
                <w:sz w:val="18"/>
                <w:szCs w:val="18"/>
              </w:rPr>
            </w:pPr>
            <w:r w:rsidRPr="00C10D0A">
              <w:rPr>
                <w:rFonts w:ascii="Arial" w:hAnsi="Arial" w:cs="Arial"/>
                <w:sz w:val="18"/>
                <w:szCs w:val="18"/>
              </w:rPr>
              <w:t xml:space="preserve">   Subsidiaries</w:t>
            </w:r>
          </w:p>
        </w:tc>
        <w:tc>
          <w:tcPr>
            <w:tcW w:w="1218" w:type="dxa"/>
            <w:tcBorders>
              <w:top w:val="nil"/>
              <w:left w:val="nil"/>
              <w:bottom w:val="nil"/>
              <w:right w:val="nil"/>
            </w:tcBorders>
          </w:tcPr>
          <w:p w14:paraId="06F2E15D" w14:textId="12DBD9E4" w:rsidR="001E580B" w:rsidRPr="00C10D0A" w:rsidRDefault="003F0742"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2EBC510D" w14:textId="6DE4EE5F" w:rsidR="001E580B" w:rsidRPr="00C10D0A" w:rsidRDefault="001E580B"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097E3645" w14:textId="46D1F1CA" w:rsidR="001E580B" w:rsidRPr="00C10D0A" w:rsidRDefault="00C45489"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111,261</w:t>
            </w:r>
          </w:p>
        </w:tc>
        <w:tc>
          <w:tcPr>
            <w:tcW w:w="1218" w:type="dxa"/>
            <w:tcBorders>
              <w:top w:val="nil"/>
              <w:left w:val="nil"/>
              <w:bottom w:val="nil"/>
              <w:right w:val="nil"/>
            </w:tcBorders>
            <w:vAlign w:val="bottom"/>
          </w:tcPr>
          <w:p w14:paraId="49F4A0AD" w14:textId="6523D33F" w:rsidR="001E580B" w:rsidRPr="00C10D0A" w:rsidRDefault="001E580B"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159,436</w:t>
            </w:r>
          </w:p>
        </w:tc>
      </w:tr>
      <w:tr w:rsidR="001E580B" w:rsidRPr="00C10D0A" w14:paraId="06A3CCAB" w14:textId="77777777" w:rsidTr="0050297E">
        <w:trPr>
          <w:trHeight w:val="20"/>
        </w:trPr>
        <w:tc>
          <w:tcPr>
            <w:tcW w:w="4296" w:type="dxa"/>
            <w:tcBorders>
              <w:top w:val="nil"/>
              <w:left w:val="nil"/>
              <w:bottom w:val="nil"/>
              <w:right w:val="nil"/>
            </w:tcBorders>
          </w:tcPr>
          <w:p w14:paraId="432F127E" w14:textId="77777777" w:rsidR="001E580B" w:rsidRPr="00C10D0A" w:rsidRDefault="001E580B" w:rsidP="001E580B">
            <w:pPr>
              <w:spacing w:line="340" w:lineRule="exact"/>
              <w:ind w:left="162" w:hanging="162"/>
              <w:rPr>
                <w:rFonts w:ascii="Arial" w:hAnsi="Arial" w:cs="Arial"/>
                <w:sz w:val="18"/>
                <w:szCs w:val="18"/>
              </w:rPr>
            </w:pPr>
            <w:r w:rsidRPr="00C10D0A">
              <w:rPr>
                <w:rFonts w:ascii="Arial" w:hAnsi="Arial" w:cs="Arial"/>
                <w:sz w:val="18"/>
                <w:szCs w:val="18"/>
              </w:rPr>
              <w:t xml:space="preserve">   Related companies </w:t>
            </w:r>
          </w:p>
        </w:tc>
        <w:tc>
          <w:tcPr>
            <w:tcW w:w="1218" w:type="dxa"/>
            <w:tcBorders>
              <w:top w:val="nil"/>
              <w:left w:val="nil"/>
              <w:bottom w:val="nil"/>
              <w:right w:val="nil"/>
            </w:tcBorders>
          </w:tcPr>
          <w:p w14:paraId="7FE53905" w14:textId="716B864A" w:rsidR="001E580B" w:rsidRPr="00C10D0A" w:rsidRDefault="00C45489"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2,486</w:t>
            </w:r>
          </w:p>
        </w:tc>
        <w:tc>
          <w:tcPr>
            <w:tcW w:w="1218" w:type="dxa"/>
            <w:tcBorders>
              <w:top w:val="nil"/>
              <w:left w:val="nil"/>
              <w:bottom w:val="nil"/>
              <w:right w:val="nil"/>
            </w:tcBorders>
            <w:vAlign w:val="bottom"/>
          </w:tcPr>
          <w:p w14:paraId="17C97F70" w14:textId="0E77EC74"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1,306</w:t>
            </w:r>
          </w:p>
        </w:tc>
        <w:tc>
          <w:tcPr>
            <w:tcW w:w="1230" w:type="dxa"/>
            <w:tcBorders>
              <w:top w:val="nil"/>
              <w:left w:val="nil"/>
              <w:bottom w:val="nil"/>
              <w:right w:val="nil"/>
            </w:tcBorders>
            <w:vAlign w:val="bottom"/>
          </w:tcPr>
          <w:p w14:paraId="282AA0AA" w14:textId="1782C036" w:rsidR="001E580B" w:rsidRPr="00C10D0A" w:rsidRDefault="00C45489"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1,095</w:t>
            </w:r>
          </w:p>
        </w:tc>
        <w:tc>
          <w:tcPr>
            <w:tcW w:w="1218" w:type="dxa"/>
            <w:tcBorders>
              <w:top w:val="nil"/>
              <w:left w:val="nil"/>
              <w:bottom w:val="nil"/>
              <w:right w:val="nil"/>
            </w:tcBorders>
            <w:vAlign w:val="bottom"/>
          </w:tcPr>
          <w:p w14:paraId="06625D59" w14:textId="2CDA629D"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1,128</w:t>
            </w:r>
          </w:p>
        </w:tc>
      </w:tr>
      <w:tr w:rsidR="001E580B" w:rsidRPr="00C10D0A" w14:paraId="568D15BA" w14:textId="77777777" w:rsidTr="0050297E">
        <w:trPr>
          <w:trHeight w:val="20"/>
        </w:trPr>
        <w:tc>
          <w:tcPr>
            <w:tcW w:w="4296" w:type="dxa"/>
            <w:tcBorders>
              <w:top w:val="nil"/>
              <w:left w:val="nil"/>
              <w:bottom w:val="nil"/>
              <w:right w:val="nil"/>
            </w:tcBorders>
          </w:tcPr>
          <w:p w14:paraId="54EF6B7A" w14:textId="77777777" w:rsidR="001E580B" w:rsidRPr="00C10D0A" w:rsidRDefault="001E580B" w:rsidP="001E580B">
            <w:pPr>
              <w:spacing w:line="340" w:lineRule="exact"/>
              <w:ind w:left="162" w:hanging="162"/>
              <w:rPr>
                <w:rFonts w:ascii="Arial" w:hAnsi="Arial" w:cs="Arial"/>
                <w:b/>
                <w:bCs/>
                <w:sz w:val="18"/>
                <w:szCs w:val="18"/>
              </w:rPr>
            </w:pPr>
            <w:r w:rsidRPr="00C10D0A">
              <w:rPr>
                <w:rFonts w:ascii="Arial" w:hAnsi="Arial" w:cs="Arial"/>
                <w:b/>
                <w:bCs/>
                <w:sz w:val="18"/>
                <w:szCs w:val="18"/>
              </w:rPr>
              <w:t>Total</w:t>
            </w:r>
          </w:p>
        </w:tc>
        <w:tc>
          <w:tcPr>
            <w:tcW w:w="1218" w:type="dxa"/>
            <w:tcBorders>
              <w:top w:val="nil"/>
              <w:left w:val="nil"/>
              <w:bottom w:val="nil"/>
              <w:right w:val="nil"/>
            </w:tcBorders>
          </w:tcPr>
          <w:p w14:paraId="7FFAF95D" w14:textId="07012000" w:rsidR="001E580B" w:rsidRPr="00C10D0A" w:rsidRDefault="00C45489" w:rsidP="001E580B">
            <w:pPr>
              <w:pBdr>
                <w:bottom w:val="single" w:sz="4" w:space="1" w:color="auto"/>
              </w:pBdr>
              <w:tabs>
                <w:tab w:val="decimal" w:pos="860"/>
              </w:tabs>
              <w:spacing w:line="340" w:lineRule="exact"/>
              <w:jc w:val="right"/>
              <w:rPr>
                <w:rFonts w:ascii="Arial" w:hAnsi="Arial" w:cs="Arial"/>
                <w:sz w:val="18"/>
                <w:szCs w:val="18"/>
                <w:cs/>
                <w:lang w:eastAsia="ja-JP"/>
              </w:rPr>
            </w:pPr>
            <w:r w:rsidRPr="00C10D0A">
              <w:rPr>
                <w:rFonts w:ascii="Arial" w:hAnsi="Arial" w:cs="Arial"/>
                <w:sz w:val="18"/>
                <w:szCs w:val="18"/>
                <w:lang w:eastAsia="ja-JP"/>
              </w:rPr>
              <w:t>2,486</w:t>
            </w:r>
          </w:p>
        </w:tc>
        <w:tc>
          <w:tcPr>
            <w:tcW w:w="1218" w:type="dxa"/>
            <w:tcBorders>
              <w:top w:val="nil"/>
              <w:left w:val="nil"/>
              <w:bottom w:val="nil"/>
              <w:right w:val="nil"/>
            </w:tcBorders>
            <w:vAlign w:val="bottom"/>
          </w:tcPr>
          <w:p w14:paraId="5A3D6104" w14:textId="6C9BBEE0"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1,306</w:t>
            </w:r>
          </w:p>
        </w:tc>
        <w:tc>
          <w:tcPr>
            <w:tcW w:w="1230" w:type="dxa"/>
            <w:tcBorders>
              <w:top w:val="nil"/>
              <w:left w:val="nil"/>
              <w:bottom w:val="nil"/>
              <w:right w:val="nil"/>
            </w:tcBorders>
            <w:vAlign w:val="bottom"/>
          </w:tcPr>
          <w:p w14:paraId="7FBFB695" w14:textId="2000716A" w:rsidR="001E580B" w:rsidRPr="00C10D0A" w:rsidRDefault="00C45489"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112,356</w:t>
            </w:r>
          </w:p>
        </w:tc>
        <w:tc>
          <w:tcPr>
            <w:tcW w:w="1218" w:type="dxa"/>
            <w:tcBorders>
              <w:top w:val="nil"/>
              <w:left w:val="nil"/>
              <w:bottom w:val="nil"/>
              <w:right w:val="nil"/>
            </w:tcBorders>
            <w:vAlign w:val="bottom"/>
          </w:tcPr>
          <w:p w14:paraId="78CC740D" w14:textId="02692F67"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160,564</w:t>
            </w:r>
          </w:p>
        </w:tc>
      </w:tr>
      <w:tr w:rsidR="001E580B" w:rsidRPr="00C10D0A" w14:paraId="251475F9" w14:textId="77777777" w:rsidTr="0050297E">
        <w:trPr>
          <w:trHeight w:val="20"/>
        </w:trPr>
        <w:tc>
          <w:tcPr>
            <w:tcW w:w="4296" w:type="dxa"/>
            <w:tcBorders>
              <w:top w:val="nil"/>
              <w:left w:val="nil"/>
              <w:bottom w:val="nil"/>
              <w:right w:val="nil"/>
            </w:tcBorders>
          </w:tcPr>
          <w:p w14:paraId="7D8755E9" w14:textId="739BC4E2" w:rsidR="001E580B" w:rsidRPr="00C10D0A" w:rsidRDefault="001E580B" w:rsidP="001E580B">
            <w:pPr>
              <w:spacing w:line="340" w:lineRule="exact"/>
              <w:ind w:left="162" w:hanging="162"/>
              <w:rPr>
                <w:rFonts w:ascii="Arial" w:hAnsi="Arial" w:cs="Arial"/>
                <w:b/>
                <w:bCs/>
                <w:sz w:val="18"/>
                <w:szCs w:val="18"/>
              </w:rPr>
            </w:pPr>
            <w:r w:rsidRPr="00C10D0A">
              <w:rPr>
                <w:rFonts w:ascii="Arial" w:hAnsi="Arial" w:cs="Arial"/>
                <w:b/>
                <w:bCs/>
                <w:sz w:val="18"/>
                <w:szCs w:val="18"/>
              </w:rPr>
              <w:t xml:space="preserve">Total other </w:t>
            </w:r>
            <w:r w:rsidR="00566DF9" w:rsidRPr="00C10D0A">
              <w:rPr>
                <w:rFonts w:ascii="Arial" w:hAnsi="Arial" w:cs="Arial"/>
                <w:b/>
                <w:bCs/>
                <w:sz w:val="18"/>
                <w:szCs w:val="18"/>
              </w:rPr>
              <w:t xml:space="preserve">current </w:t>
            </w:r>
            <w:r w:rsidRPr="00C10D0A">
              <w:rPr>
                <w:rFonts w:ascii="Arial" w:hAnsi="Arial" w:cs="Arial"/>
                <w:b/>
                <w:bCs/>
                <w:sz w:val="18"/>
                <w:szCs w:val="18"/>
              </w:rPr>
              <w:t>receivables - related parties</w:t>
            </w:r>
          </w:p>
        </w:tc>
        <w:tc>
          <w:tcPr>
            <w:tcW w:w="1218" w:type="dxa"/>
            <w:tcBorders>
              <w:top w:val="nil"/>
              <w:left w:val="nil"/>
              <w:bottom w:val="nil"/>
              <w:right w:val="nil"/>
            </w:tcBorders>
          </w:tcPr>
          <w:p w14:paraId="4BF7C793" w14:textId="0DE6D4D5" w:rsidR="001E580B" w:rsidRPr="00C10D0A" w:rsidRDefault="00C45489" w:rsidP="001E580B">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2,486</w:t>
            </w:r>
          </w:p>
        </w:tc>
        <w:tc>
          <w:tcPr>
            <w:tcW w:w="1218" w:type="dxa"/>
            <w:tcBorders>
              <w:top w:val="nil"/>
              <w:left w:val="nil"/>
              <w:bottom w:val="nil"/>
              <w:right w:val="nil"/>
            </w:tcBorders>
            <w:vAlign w:val="bottom"/>
          </w:tcPr>
          <w:p w14:paraId="7BB03D06" w14:textId="40C1CC96" w:rsidR="001E580B" w:rsidRPr="00C10D0A"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1,306</w:t>
            </w:r>
          </w:p>
        </w:tc>
        <w:tc>
          <w:tcPr>
            <w:tcW w:w="1230" w:type="dxa"/>
            <w:tcBorders>
              <w:top w:val="nil"/>
              <w:left w:val="nil"/>
              <w:bottom w:val="nil"/>
              <w:right w:val="nil"/>
            </w:tcBorders>
            <w:vAlign w:val="bottom"/>
          </w:tcPr>
          <w:p w14:paraId="3321FB3A" w14:textId="06E698D1" w:rsidR="001E580B" w:rsidRPr="00C10D0A" w:rsidRDefault="00C45489" w:rsidP="001E580B">
            <w:pPr>
              <w:pBdr>
                <w:bottom w:val="double" w:sz="4" w:space="1" w:color="auto"/>
              </w:pBdr>
              <w:tabs>
                <w:tab w:val="decimal" w:pos="860"/>
              </w:tabs>
              <w:spacing w:line="340" w:lineRule="exact"/>
              <w:jc w:val="right"/>
              <w:rPr>
                <w:rFonts w:ascii="Arial" w:hAnsi="Arial" w:cs="Arial"/>
                <w:sz w:val="18"/>
                <w:szCs w:val="18"/>
                <w:cs/>
                <w:lang w:eastAsia="ja-JP"/>
              </w:rPr>
            </w:pPr>
            <w:r w:rsidRPr="00C10D0A">
              <w:rPr>
                <w:rFonts w:ascii="Arial" w:hAnsi="Arial" w:cs="Arial"/>
                <w:sz w:val="18"/>
                <w:szCs w:val="18"/>
                <w:lang w:eastAsia="ja-JP"/>
              </w:rPr>
              <w:t>225,265</w:t>
            </w:r>
          </w:p>
        </w:tc>
        <w:tc>
          <w:tcPr>
            <w:tcW w:w="1218" w:type="dxa"/>
            <w:tcBorders>
              <w:top w:val="nil"/>
              <w:left w:val="nil"/>
              <w:bottom w:val="nil"/>
              <w:right w:val="nil"/>
            </w:tcBorders>
            <w:vAlign w:val="bottom"/>
          </w:tcPr>
          <w:p w14:paraId="39AFB736" w14:textId="2EE3DC82" w:rsidR="001E580B" w:rsidRPr="00C10D0A"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278,606</w:t>
            </w:r>
          </w:p>
        </w:tc>
      </w:tr>
      <w:tr w:rsidR="001E580B" w:rsidRPr="00C10D0A" w14:paraId="754B6D2D" w14:textId="77777777" w:rsidTr="00A6656C">
        <w:trPr>
          <w:trHeight w:val="20"/>
        </w:trPr>
        <w:tc>
          <w:tcPr>
            <w:tcW w:w="4296" w:type="dxa"/>
            <w:tcBorders>
              <w:top w:val="nil"/>
              <w:left w:val="nil"/>
              <w:bottom w:val="nil"/>
              <w:right w:val="nil"/>
            </w:tcBorders>
          </w:tcPr>
          <w:p w14:paraId="1CFEA5C1" w14:textId="77777777" w:rsidR="001E580B" w:rsidRPr="00C10D0A" w:rsidRDefault="001E580B" w:rsidP="001E580B">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70299DD9"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7998BA4"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288EC528"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82E5A50"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r>
      <w:tr w:rsidR="001E580B" w:rsidRPr="00C10D0A" w14:paraId="2C013196" w14:textId="77777777" w:rsidTr="00A6656C">
        <w:tc>
          <w:tcPr>
            <w:tcW w:w="4296" w:type="dxa"/>
            <w:tcBorders>
              <w:top w:val="nil"/>
              <w:left w:val="nil"/>
              <w:bottom w:val="nil"/>
              <w:right w:val="nil"/>
            </w:tcBorders>
            <w:vAlign w:val="bottom"/>
          </w:tcPr>
          <w:p w14:paraId="69A84770" w14:textId="77777777" w:rsidR="001E580B" w:rsidRPr="00C10D0A" w:rsidRDefault="001E580B" w:rsidP="001E580B">
            <w:pPr>
              <w:spacing w:line="340" w:lineRule="exact"/>
              <w:ind w:left="162" w:right="-108" w:hanging="162"/>
              <w:rPr>
                <w:rFonts w:ascii="Arial" w:hAnsi="Arial" w:cs="Arial"/>
                <w:b/>
                <w:bCs/>
                <w:sz w:val="18"/>
                <w:szCs w:val="18"/>
                <w:u w:val="single"/>
                <w:cs/>
              </w:rPr>
            </w:pPr>
            <w:r w:rsidRPr="00C10D0A">
              <w:rPr>
                <w:rFonts w:ascii="Arial" w:hAnsi="Arial" w:cs="Arial"/>
                <w:b/>
                <w:bCs/>
                <w:sz w:val="18"/>
                <w:szCs w:val="18"/>
                <w:u w:val="single"/>
              </w:rPr>
              <w:t>Other non-current assets - related parties</w:t>
            </w:r>
            <w:r w:rsidRPr="00C10D0A">
              <w:rPr>
                <w:rFonts w:ascii="Arial" w:hAnsi="Arial" w:cs="Arial"/>
                <w:b/>
                <w:bCs/>
                <w:sz w:val="18"/>
                <w:szCs w:val="18"/>
              </w:rPr>
              <w:t xml:space="preserve">                                                     </w:t>
            </w:r>
          </w:p>
        </w:tc>
        <w:tc>
          <w:tcPr>
            <w:tcW w:w="1218" w:type="dxa"/>
            <w:tcBorders>
              <w:top w:val="nil"/>
              <w:left w:val="nil"/>
              <w:bottom w:val="nil"/>
              <w:right w:val="nil"/>
            </w:tcBorders>
            <w:vAlign w:val="bottom"/>
          </w:tcPr>
          <w:p w14:paraId="77C989B2"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9B47518"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AFCBDE8"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D0E6337" w14:textId="77777777" w:rsidR="001E580B" w:rsidRPr="00C10D0A" w:rsidRDefault="001E580B" w:rsidP="001E580B">
            <w:pPr>
              <w:tabs>
                <w:tab w:val="decimal" w:pos="860"/>
              </w:tabs>
              <w:spacing w:line="340" w:lineRule="exact"/>
              <w:jc w:val="right"/>
              <w:rPr>
                <w:rFonts w:ascii="Arial" w:hAnsi="Arial" w:cs="Arial"/>
                <w:sz w:val="18"/>
                <w:szCs w:val="18"/>
                <w:lang w:eastAsia="ja-JP"/>
              </w:rPr>
            </w:pPr>
          </w:p>
        </w:tc>
      </w:tr>
      <w:tr w:rsidR="001E580B" w:rsidRPr="00C10D0A" w14:paraId="3D14A567" w14:textId="77777777" w:rsidTr="0050297E">
        <w:tc>
          <w:tcPr>
            <w:tcW w:w="4296" w:type="dxa"/>
            <w:tcBorders>
              <w:top w:val="nil"/>
              <w:left w:val="nil"/>
              <w:bottom w:val="nil"/>
              <w:right w:val="nil"/>
            </w:tcBorders>
            <w:vAlign w:val="bottom"/>
          </w:tcPr>
          <w:p w14:paraId="44D82407" w14:textId="77777777" w:rsidR="001E580B" w:rsidRPr="00C10D0A" w:rsidRDefault="001E580B" w:rsidP="001E580B">
            <w:pPr>
              <w:spacing w:line="340" w:lineRule="exact"/>
              <w:ind w:left="162" w:hanging="162"/>
              <w:rPr>
                <w:rFonts w:ascii="Arial" w:hAnsi="Arial" w:cs="Arial"/>
                <w:sz w:val="18"/>
                <w:szCs w:val="18"/>
                <w:cs/>
              </w:rPr>
            </w:pPr>
            <w:r w:rsidRPr="00C10D0A">
              <w:rPr>
                <w:rFonts w:ascii="Arial" w:hAnsi="Arial" w:cs="Arial"/>
                <w:sz w:val="18"/>
                <w:szCs w:val="18"/>
              </w:rPr>
              <w:t xml:space="preserve">  Subsidiaries</w:t>
            </w:r>
          </w:p>
        </w:tc>
        <w:tc>
          <w:tcPr>
            <w:tcW w:w="1218" w:type="dxa"/>
            <w:tcBorders>
              <w:top w:val="nil"/>
              <w:left w:val="nil"/>
              <w:bottom w:val="nil"/>
              <w:right w:val="nil"/>
            </w:tcBorders>
          </w:tcPr>
          <w:p w14:paraId="32EB06E5" w14:textId="0323CB77" w:rsidR="001E580B" w:rsidRPr="00C10D0A" w:rsidRDefault="003F0742"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7D745DAC" w14:textId="7080BDB1" w:rsidR="001E580B" w:rsidRPr="00C10D0A" w:rsidRDefault="001E580B"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743A918F" w14:textId="44841E99" w:rsidR="001E580B" w:rsidRPr="00C10D0A" w:rsidRDefault="00C45489"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7,576</w:t>
            </w:r>
          </w:p>
        </w:tc>
        <w:tc>
          <w:tcPr>
            <w:tcW w:w="1218" w:type="dxa"/>
            <w:tcBorders>
              <w:top w:val="nil"/>
              <w:left w:val="nil"/>
              <w:bottom w:val="nil"/>
              <w:right w:val="nil"/>
            </w:tcBorders>
            <w:vAlign w:val="bottom"/>
          </w:tcPr>
          <w:p w14:paraId="05EF0161" w14:textId="3F46A254" w:rsidR="001E580B" w:rsidRPr="00C10D0A" w:rsidRDefault="001E580B" w:rsidP="001E580B">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7,576</w:t>
            </w:r>
          </w:p>
        </w:tc>
      </w:tr>
      <w:tr w:rsidR="001E580B" w:rsidRPr="00C10D0A" w14:paraId="1072D337" w14:textId="77777777" w:rsidTr="0050297E">
        <w:tc>
          <w:tcPr>
            <w:tcW w:w="4296" w:type="dxa"/>
            <w:tcBorders>
              <w:top w:val="nil"/>
              <w:left w:val="nil"/>
              <w:bottom w:val="nil"/>
              <w:right w:val="nil"/>
            </w:tcBorders>
            <w:vAlign w:val="bottom"/>
          </w:tcPr>
          <w:p w14:paraId="5C1A3EFA" w14:textId="77777777" w:rsidR="001E580B" w:rsidRPr="00C10D0A" w:rsidRDefault="001E580B" w:rsidP="001E580B">
            <w:pPr>
              <w:spacing w:line="340" w:lineRule="exact"/>
              <w:ind w:left="162" w:hanging="162"/>
              <w:rPr>
                <w:rFonts w:ascii="Arial" w:hAnsi="Arial" w:cs="Arial"/>
                <w:sz w:val="18"/>
                <w:szCs w:val="22"/>
              </w:rPr>
            </w:pPr>
            <w:r w:rsidRPr="00C10D0A">
              <w:rPr>
                <w:rFonts w:ascii="Arial" w:hAnsi="Arial" w:cs="Arial"/>
                <w:sz w:val="18"/>
                <w:szCs w:val="18"/>
              </w:rPr>
              <w:tab/>
              <w:t>Related compan</w:t>
            </w:r>
            <w:r w:rsidRPr="00C10D0A">
              <w:rPr>
                <w:rFonts w:ascii="Arial" w:hAnsi="Arial" w:cs="Arial"/>
                <w:sz w:val="18"/>
                <w:szCs w:val="22"/>
              </w:rPr>
              <w:t>ies</w:t>
            </w:r>
          </w:p>
        </w:tc>
        <w:tc>
          <w:tcPr>
            <w:tcW w:w="1218" w:type="dxa"/>
            <w:tcBorders>
              <w:top w:val="nil"/>
              <w:left w:val="nil"/>
              <w:bottom w:val="nil"/>
              <w:right w:val="nil"/>
            </w:tcBorders>
          </w:tcPr>
          <w:p w14:paraId="75EEDF7F" w14:textId="38769A50" w:rsidR="001E580B" w:rsidRPr="00C10D0A" w:rsidRDefault="00C45489"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4,704</w:t>
            </w:r>
          </w:p>
        </w:tc>
        <w:tc>
          <w:tcPr>
            <w:tcW w:w="1218" w:type="dxa"/>
            <w:tcBorders>
              <w:top w:val="nil"/>
              <w:left w:val="nil"/>
              <w:bottom w:val="nil"/>
              <w:right w:val="nil"/>
            </w:tcBorders>
            <w:vAlign w:val="bottom"/>
          </w:tcPr>
          <w:p w14:paraId="680113CE" w14:textId="6E06FFB5"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4,913</w:t>
            </w:r>
          </w:p>
        </w:tc>
        <w:tc>
          <w:tcPr>
            <w:tcW w:w="1230" w:type="dxa"/>
            <w:tcBorders>
              <w:top w:val="nil"/>
              <w:left w:val="nil"/>
              <w:bottom w:val="nil"/>
              <w:right w:val="nil"/>
            </w:tcBorders>
            <w:vAlign w:val="bottom"/>
          </w:tcPr>
          <w:p w14:paraId="0C61ABAB" w14:textId="5BDCCC4B" w:rsidR="001E580B" w:rsidRPr="00C10D0A"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1A036CD4" w14:textId="68623F8A" w:rsidR="001E580B" w:rsidRPr="00C10D0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r>
      <w:tr w:rsidR="001E580B" w:rsidRPr="00C10D0A" w14:paraId="465EC7E1" w14:textId="77777777" w:rsidTr="0050297E">
        <w:tc>
          <w:tcPr>
            <w:tcW w:w="4296" w:type="dxa"/>
            <w:tcBorders>
              <w:top w:val="nil"/>
              <w:left w:val="nil"/>
              <w:bottom w:val="nil"/>
              <w:right w:val="nil"/>
            </w:tcBorders>
            <w:vAlign w:val="bottom"/>
          </w:tcPr>
          <w:p w14:paraId="201DA26D" w14:textId="77777777" w:rsidR="001E580B" w:rsidRPr="00C10D0A" w:rsidRDefault="001E580B" w:rsidP="001E580B">
            <w:pPr>
              <w:spacing w:line="340" w:lineRule="exact"/>
              <w:ind w:left="162" w:hanging="162"/>
              <w:rPr>
                <w:rFonts w:ascii="Arial" w:hAnsi="Arial" w:cs="Arial"/>
                <w:b/>
                <w:bCs/>
                <w:sz w:val="18"/>
                <w:szCs w:val="18"/>
              </w:rPr>
            </w:pPr>
            <w:r w:rsidRPr="00C10D0A">
              <w:rPr>
                <w:rFonts w:ascii="Arial" w:hAnsi="Arial" w:cs="Arial"/>
                <w:b/>
                <w:bCs/>
                <w:sz w:val="18"/>
                <w:szCs w:val="18"/>
              </w:rPr>
              <w:t>Total other non-current assets - related parties</w:t>
            </w:r>
          </w:p>
        </w:tc>
        <w:tc>
          <w:tcPr>
            <w:tcW w:w="1218" w:type="dxa"/>
            <w:tcBorders>
              <w:top w:val="nil"/>
              <w:left w:val="nil"/>
              <w:bottom w:val="nil"/>
              <w:right w:val="nil"/>
            </w:tcBorders>
          </w:tcPr>
          <w:p w14:paraId="2BECE0FA" w14:textId="3129BA80" w:rsidR="001E580B" w:rsidRPr="00C10D0A" w:rsidRDefault="00C45489" w:rsidP="001E580B">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4,704</w:t>
            </w:r>
          </w:p>
        </w:tc>
        <w:tc>
          <w:tcPr>
            <w:tcW w:w="1218" w:type="dxa"/>
            <w:tcBorders>
              <w:top w:val="nil"/>
              <w:left w:val="nil"/>
              <w:bottom w:val="nil"/>
              <w:right w:val="nil"/>
            </w:tcBorders>
            <w:vAlign w:val="bottom"/>
          </w:tcPr>
          <w:p w14:paraId="397FA532" w14:textId="746326D3" w:rsidR="001E580B" w:rsidRPr="00C10D0A"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4,913</w:t>
            </w:r>
          </w:p>
        </w:tc>
        <w:tc>
          <w:tcPr>
            <w:tcW w:w="1230" w:type="dxa"/>
            <w:tcBorders>
              <w:top w:val="nil"/>
              <w:left w:val="nil"/>
              <w:bottom w:val="nil"/>
              <w:right w:val="nil"/>
            </w:tcBorders>
            <w:vAlign w:val="bottom"/>
          </w:tcPr>
          <w:p w14:paraId="70F148DA" w14:textId="716643F4" w:rsidR="001E580B" w:rsidRPr="00C10D0A" w:rsidRDefault="00C45489" w:rsidP="001E580B">
            <w:pPr>
              <w:pBdr>
                <w:bottom w:val="double" w:sz="4" w:space="1" w:color="auto"/>
              </w:pBdr>
              <w:tabs>
                <w:tab w:val="decimal" w:pos="860"/>
              </w:tabs>
              <w:spacing w:line="340" w:lineRule="exact"/>
              <w:jc w:val="right"/>
              <w:rPr>
                <w:rFonts w:ascii="Arial" w:hAnsi="Arial" w:cs="Arial"/>
                <w:sz w:val="18"/>
                <w:szCs w:val="18"/>
                <w:cs/>
                <w:lang w:eastAsia="ja-JP"/>
              </w:rPr>
            </w:pPr>
            <w:r w:rsidRPr="00C10D0A">
              <w:rPr>
                <w:rFonts w:ascii="Arial" w:hAnsi="Arial" w:cs="Arial"/>
                <w:sz w:val="18"/>
                <w:szCs w:val="18"/>
                <w:lang w:eastAsia="ja-JP"/>
              </w:rPr>
              <w:t>7,576</w:t>
            </w:r>
          </w:p>
        </w:tc>
        <w:tc>
          <w:tcPr>
            <w:tcW w:w="1218" w:type="dxa"/>
            <w:tcBorders>
              <w:top w:val="nil"/>
              <w:left w:val="nil"/>
              <w:bottom w:val="nil"/>
              <w:right w:val="nil"/>
            </w:tcBorders>
            <w:vAlign w:val="bottom"/>
          </w:tcPr>
          <w:p w14:paraId="7384BD4A" w14:textId="791377C1" w:rsidR="001E580B" w:rsidRPr="00C10D0A"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7,576</w:t>
            </w:r>
          </w:p>
        </w:tc>
      </w:tr>
      <w:tr w:rsidR="001E580B" w:rsidRPr="00C10D0A" w14:paraId="79BA101E" w14:textId="77777777" w:rsidTr="00C24906">
        <w:tc>
          <w:tcPr>
            <w:tcW w:w="4296" w:type="dxa"/>
            <w:tcBorders>
              <w:top w:val="nil"/>
              <w:left w:val="nil"/>
              <w:bottom w:val="nil"/>
              <w:right w:val="nil"/>
            </w:tcBorders>
            <w:vAlign w:val="bottom"/>
          </w:tcPr>
          <w:p w14:paraId="77778331" w14:textId="77777777" w:rsidR="001E580B" w:rsidRPr="00C10D0A" w:rsidRDefault="001E580B" w:rsidP="001E580B">
            <w:pPr>
              <w:spacing w:line="340" w:lineRule="exact"/>
              <w:ind w:left="162" w:right="-138" w:hanging="162"/>
              <w:rPr>
                <w:rFonts w:ascii="Arial" w:hAnsi="Arial" w:cs="Arial"/>
                <w:b/>
                <w:bCs/>
                <w:sz w:val="18"/>
                <w:szCs w:val="18"/>
                <w:u w:val="single"/>
              </w:rPr>
            </w:pPr>
          </w:p>
        </w:tc>
        <w:tc>
          <w:tcPr>
            <w:tcW w:w="1218" w:type="dxa"/>
            <w:tcBorders>
              <w:top w:val="nil"/>
              <w:left w:val="nil"/>
              <w:bottom w:val="nil"/>
              <w:right w:val="nil"/>
            </w:tcBorders>
            <w:vAlign w:val="bottom"/>
          </w:tcPr>
          <w:p w14:paraId="3EF0D514" w14:textId="77777777" w:rsidR="001E580B" w:rsidRPr="00C10D0A" w:rsidRDefault="001E580B" w:rsidP="001E580B">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382B37DC" w14:textId="77777777" w:rsidR="001E580B" w:rsidRPr="00C10D0A" w:rsidRDefault="001E580B" w:rsidP="001E580B">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D0AB35C" w14:textId="77777777" w:rsidR="001E580B" w:rsidRPr="00C10D0A" w:rsidRDefault="001E580B" w:rsidP="001E580B">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E8FB25A" w14:textId="77777777" w:rsidR="001E580B" w:rsidRPr="00C10D0A" w:rsidRDefault="001E580B" w:rsidP="001E580B">
            <w:pPr>
              <w:tabs>
                <w:tab w:val="decimal" w:pos="855"/>
              </w:tabs>
              <w:spacing w:line="340" w:lineRule="exact"/>
              <w:jc w:val="right"/>
              <w:rPr>
                <w:rFonts w:ascii="Arial" w:hAnsi="Arial" w:cs="Arial"/>
                <w:sz w:val="18"/>
                <w:szCs w:val="18"/>
                <w:lang w:eastAsia="ja-JP"/>
              </w:rPr>
            </w:pPr>
          </w:p>
        </w:tc>
      </w:tr>
    </w:tbl>
    <w:p w14:paraId="69A9B158" w14:textId="77777777" w:rsidR="00D43B49" w:rsidRPr="00C10D0A" w:rsidRDefault="00D43B49">
      <w:pPr>
        <w:rPr>
          <w:rFonts w:ascii="Arial" w:hAnsi="Arial" w:cs="Arial"/>
        </w:rPr>
      </w:pPr>
      <w:r w:rsidRPr="00C10D0A">
        <w:rPr>
          <w:rFonts w:ascii="Arial" w:hAnsi="Arial" w:cs="Arial"/>
        </w:rPr>
        <w:br w:type="page"/>
      </w:r>
    </w:p>
    <w:p w14:paraId="1DD33661" w14:textId="77777777" w:rsidR="00D43B49" w:rsidRPr="00C10D0A" w:rsidRDefault="00D43B49" w:rsidP="00D43B49">
      <w:pPr>
        <w:spacing w:before="120" w:line="340" w:lineRule="exact"/>
        <w:ind w:left="547" w:hanging="547"/>
        <w:jc w:val="right"/>
        <w:rPr>
          <w:rFonts w:ascii="Arial" w:hAnsi="Arial" w:cs="Arial"/>
          <w:sz w:val="18"/>
          <w:szCs w:val="18"/>
        </w:rPr>
      </w:pPr>
      <w:r w:rsidRPr="00C10D0A">
        <w:rPr>
          <w:rFonts w:ascii="Arial" w:hAnsi="Arial" w:cs="Arial"/>
          <w:sz w:val="18"/>
          <w:szCs w:val="18"/>
        </w:rPr>
        <w:lastRenderedPageBreak/>
        <w:tab/>
      </w:r>
      <w:r w:rsidRPr="00C10D0A">
        <w:rPr>
          <w:rFonts w:ascii="Arial" w:hAnsi="Arial" w:cs="Arial"/>
          <w:sz w:val="18"/>
          <w:szCs w:val="18"/>
        </w:rPr>
        <w:tab/>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43B49" w:rsidRPr="00C10D0A" w14:paraId="13801CD4" w14:textId="77777777" w:rsidTr="00006544">
        <w:trPr>
          <w:trHeight w:val="20"/>
        </w:trPr>
        <w:tc>
          <w:tcPr>
            <w:tcW w:w="4296" w:type="dxa"/>
            <w:tcBorders>
              <w:top w:val="nil"/>
              <w:left w:val="nil"/>
              <w:bottom w:val="nil"/>
              <w:right w:val="nil"/>
            </w:tcBorders>
            <w:vAlign w:val="bottom"/>
          </w:tcPr>
          <w:p w14:paraId="4AD9DC10" w14:textId="77777777" w:rsidR="00D43B49" w:rsidRPr="00C10D0A" w:rsidRDefault="00D43B49"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vAlign w:val="bottom"/>
          </w:tcPr>
          <w:p w14:paraId="22DC2DD4" w14:textId="77777777" w:rsidR="00D43B49" w:rsidRPr="00C10D0A" w:rsidRDefault="00D43B49" w:rsidP="00D43B49">
            <w:pPr>
              <w:pBdr>
                <w:bottom w:val="single" w:sz="6" w:space="1" w:color="auto"/>
              </w:pBdr>
              <w:spacing w:line="340" w:lineRule="exact"/>
              <w:ind w:left="-92"/>
              <w:jc w:val="center"/>
              <w:rPr>
                <w:rFonts w:ascii="Arial" w:hAnsi="Arial" w:cs="Arial"/>
                <w:sz w:val="18"/>
                <w:szCs w:val="18"/>
              </w:rPr>
            </w:pPr>
            <w:r w:rsidRPr="00C10D0A">
              <w:rPr>
                <w:rFonts w:ascii="Arial" w:hAnsi="Arial" w:cs="Arial"/>
                <w:sz w:val="18"/>
                <w:szCs w:val="18"/>
              </w:rPr>
              <w:t>Consolidated                financial statements</w:t>
            </w:r>
          </w:p>
        </w:tc>
        <w:tc>
          <w:tcPr>
            <w:tcW w:w="2448" w:type="dxa"/>
            <w:gridSpan w:val="2"/>
            <w:tcBorders>
              <w:top w:val="nil"/>
              <w:left w:val="nil"/>
              <w:bottom w:val="nil"/>
              <w:right w:val="nil"/>
            </w:tcBorders>
            <w:vAlign w:val="bottom"/>
          </w:tcPr>
          <w:p w14:paraId="73D6D396" w14:textId="77777777" w:rsidR="00D43B49" w:rsidRPr="00C10D0A" w:rsidRDefault="00D43B49" w:rsidP="00D43B49">
            <w:pPr>
              <w:pBdr>
                <w:bottom w:val="single" w:sz="6" w:space="1" w:color="auto"/>
              </w:pBdr>
              <w:spacing w:line="340" w:lineRule="exact"/>
              <w:jc w:val="center"/>
              <w:rPr>
                <w:rFonts w:ascii="Arial" w:hAnsi="Arial" w:cs="Arial"/>
                <w:sz w:val="18"/>
                <w:szCs w:val="18"/>
              </w:rPr>
            </w:pPr>
            <w:r w:rsidRPr="00C10D0A">
              <w:rPr>
                <w:rFonts w:ascii="Arial" w:hAnsi="Arial" w:cs="Arial"/>
                <w:sz w:val="18"/>
                <w:szCs w:val="18"/>
              </w:rPr>
              <w:t>Separate                        financial statements</w:t>
            </w:r>
          </w:p>
        </w:tc>
      </w:tr>
      <w:tr w:rsidR="00CC2336" w:rsidRPr="00C10D0A" w14:paraId="58B8AE66" w14:textId="77777777" w:rsidTr="00006544">
        <w:trPr>
          <w:trHeight w:val="20"/>
        </w:trPr>
        <w:tc>
          <w:tcPr>
            <w:tcW w:w="4296" w:type="dxa"/>
            <w:tcBorders>
              <w:top w:val="nil"/>
              <w:left w:val="nil"/>
              <w:bottom w:val="nil"/>
              <w:right w:val="nil"/>
            </w:tcBorders>
            <w:vAlign w:val="bottom"/>
          </w:tcPr>
          <w:p w14:paraId="34DEA3E5" w14:textId="77777777" w:rsidR="00CC2336" w:rsidRPr="00C10D0A" w:rsidRDefault="00CC2336" w:rsidP="00CC2336">
            <w:pPr>
              <w:spacing w:line="340" w:lineRule="exact"/>
              <w:ind w:left="162" w:right="-43" w:hanging="162"/>
              <w:rPr>
                <w:rFonts w:ascii="Arial" w:hAnsi="Arial" w:cs="Arial"/>
                <w:sz w:val="18"/>
                <w:szCs w:val="18"/>
              </w:rPr>
            </w:pPr>
          </w:p>
        </w:tc>
        <w:tc>
          <w:tcPr>
            <w:tcW w:w="1218" w:type="dxa"/>
            <w:tcBorders>
              <w:top w:val="nil"/>
              <w:left w:val="nil"/>
              <w:bottom w:val="nil"/>
              <w:right w:val="nil"/>
            </w:tcBorders>
            <w:vAlign w:val="bottom"/>
          </w:tcPr>
          <w:p w14:paraId="5C42487A" w14:textId="7D70D020" w:rsidR="00CC2336" w:rsidRPr="00C10D0A" w:rsidRDefault="00CC2336" w:rsidP="00CC2336">
            <w:pPr>
              <w:pBdr>
                <w:bottom w:val="single" w:sz="4" w:space="1" w:color="auto"/>
              </w:pBdr>
              <w:spacing w:line="340" w:lineRule="exact"/>
              <w:ind w:left="-92"/>
              <w:jc w:val="center"/>
              <w:rPr>
                <w:rFonts w:ascii="Arial" w:hAnsi="Arial" w:cs="Arial"/>
                <w:sz w:val="18"/>
                <w:szCs w:val="18"/>
                <w:lang w:eastAsia="ja-JP"/>
              </w:rPr>
            </w:pPr>
            <w:r w:rsidRPr="00C10D0A">
              <w:rPr>
                <w:rFonts w:ascii="Arial" w:hAnsi="Arial" w:cs="Arial"/>
                <w:spacing w:val="-10"/>
                <w:sz w:val="18"/>
                <w:szCs w:val="18"/>
                <w:lang w:eastAsia="ja-JP"/>
              </w:rPr>
              <w:t>30 June</w:t>
            </w:r>
            <w:r w:rsidRPr="00C10D0A">
              <w:rPr>
                <w:rFonts w:ascii="Arial" w:hAnsi="Arial" w:cs="Arial"/>
                <w:spacing w:val="-8"/>
                <w:sz w:val="18"/>
                <w:szCs w:val="18"/>
                <w:lang w:eastAsia="ja-JP"/>
              </w:rPr>
              <w:t xml:space="preserve">  </w:t>
            </w:r>
            <w:r w:rsidRPr="00C10D0A">
              <w:rPr>
                <w:rFonts w:ascii="Arial" w:hAnsi="Arial" w:cs="Arial"/>
                <w:sz w:val="18"/>
                <w:szCs w:val="18"/>
                <w:lang w:eastAsia="ja-JP"/>
              </w:rPr>
              <w:t>2025</w:t>
            </w:r>
          </w:p>
        </w:tc>
        <w:tc>
          <w:tcPr>
            <w:tcW w:w="1218" w:type="dxa"/>
            <w:tcBorders>
              <w:top w:val="nil"/>
              <w:left w:val="nil"/>
              <w:bottom w:val="nil"/>
              <w:right w:val="nil"/>
            </w:tcBorders>
            <w:vAlign w:val="bottom"/>
          </w:tcPr>
          <w:p w14:paraId="75E36AAD" w14:textId="7059F9E3" w:rsidR="00CC2336" w:rsidRPr="00C10D0A" w:rsidRDefault="00CC2336" w:rsidP="00CC2336">
            <w:pPr>
              <w:pBdr>
                <w:bottom w:val="single" w:sz="4" w:space="1" w:color="auto"/>
              </w:pBdr>
              <w:spacing w:line="340" w:lineRule="exact"/>
              <w:ind w:left="-117"/>
              <w:jc w:val="center"/>
              <w:rPr>
                <w:rFonts w:ascii="Arial" w:eastAsia="Times New Roman" w:hAnsi="Arial" w:cs="Arial"/>
                <w:sz w:val="18"/>
                <w:szCs w:val="18"/>
              </w:rPr>
            </w:pPr>
            <w:r w:rsidRPr="00C10D0A">
              <w:rPr>
                <w:rFonts w:ascii="Arial" w:eastAsia="Times New Roman" w:hAnsi="Arial" w:cs="Arial"/>
                <w:sz w:val="18"/>
                <w:szCs w:val="18"/>
              </w:rPr>
              <w:t>31 December 2024</w:t>
            </w:r>
          </w:p>
        </w:tc>
        <w:tc>
          <w:tcPr>
            <w:tcW w:w="1230" w:type="dxa"/>
            <w:tcBorders>
              <w:top w:val="nil"/>
              <w:left w:val="nil"/>
              <w:bottom w:val="nil"/>
              <w:right w:val="nil"/>
            </w:tcBorders>
            <w:vAlign w:val="bottom"/>
          </w:tcPr>
          <w:p w14:paraId="30806071" w14:textId="116D1284" w:rsidR="00CC2336" w:rsidRPr="00C10D0A" w:rsidRDefault="00CC2336" w:rsidP="00CC2336">
            <w:pPr>
              <w:pBdr>
                <w:bottom w:val="single" w:sz="4" w:space="1" w:color="auto"/>
              </w:pBdr>
              <w:spacing w:line="340" w:lineRule="exact"/>
              <w:ind w:left="-92"/>
              <w:jc w:val="center"/>
              <w:rPr>
                <w:rFonts w:ascii="Arial" w:hAnsi="Arial" w:cs="Arial"/>
                <w:sz w:val="18"/>
                <w:szCs w:val="18"/>
                <w:lang w:eastAsia="ja-JP"/>
              </w:rPr>
            </w:pPr>
            <w:r w:rsidRPr="00C10D0A">
              <w:rPr>
                <w:rFonts w:ascii="Arial" w:hAnsi="Arial" w:cs="Arial"/>
                <w:spacing w:val="-10"/>
                <w:sz w:val="18"/>
                <w:szCs w:val="18"/>
                <w:lang w:eastAsia="ja-JP"/>
              </w:rPr>
              <w:t>30 June</w:t>
            </w:r>
            <w:r w:rsidRPr="00C10D0A">
              <w:rPr>
                <w:rFonts w:ascii="Arial" w:hAnsi="Arial" w:cs="Arial"/>
                <w:spacing w:val="-8"/>
                <w:sz w:val="18"/>
                <w:szCs w:val="18"/>
                <w:lang w:eastAsia="ja-JP"/>
              </w:rPr>
              <w:t xml:space="preserve">  </w:t>
            </w:r>
            <w:r w:rsidRPr="00C10D0A">
              <w:rPr>
                <w:rFonts w:ascii="Arial" w:hAnsi="Arial" w:cs="Arial"/>
                <w:sz w:val="18"/>
                <w:szCs w:val="18"/>
                <w:lang w:eastAsia="ja-JP"/>
              </w:rPr>
              <w:t>2025</w:t>
            </w:r>
          </w:p>
        </w:tc>
        <w:tc>
          <w:tcPr>
            <w:tcW w:w="1218" w:type="dxa"/>
            <w:tcBorders>
              <w:top w:val="nil"/>
              <w:left w:val="nil"/>
              <w:bottom w:val="nil"/>
              <w:right w:val="nil"/>
            </w:tcBorders>
            <w:vAlign w:val="bottom"/>
          </w:tcPr>
          <w:p w14:paraId="4800909D" w14:textId="6C96DE91" w:rsidR="00CC2336" w:rsidRPr="00C10D0A" w:rsidRDefault="00CC2336" w:rsidP="00CC2336">
            <w:pPr>
              <w:pBdr>
                <w:bottom w:val="single" w:sz="4" w:space="1" w:color="auto"/>
              </w:pBdr>
              <w:spacing w:line="340" w:lineRule="exact"/>
              <w:ind w:left="-117"/>
              <w:jc w:val="center"/>
              <w:rPr>
                <w:rFonts w:ascii="Arial" w:eastAsia="Times New Roman" w:hAnsi="Arial" w:cs="Arial"/>
                <w:sz w:val="18"/>
                <w:szCs w:val="18"/>
              </w:rPr>
            </w:pPr>
            <w:r w:rsidRPr="00C10D0A">
              <w:rPr>
                <w:rFonts w:ascii="Arial" w:eastAsia="Times New Roman" w:hAnsi="Arial" w:cs="Arial"/>
                <w:sz w:val="18"/>
                <w:szCs w:val="18"/>
              </w:rPr>
              <w:t>31 December 2024</w:t>
            </w:r>
          </w:p>
        </w:tc>
      </w:tr>
      <w:tr w:rsidR="00690CA1" w:rsidRPr="00C10D0A" w14:paraId="3C3A7957" w14:textId="77777777" w:rsidTr="00006544">
        <w:tc>
          <w:tcPr>
            <w:tcW w:w="4296" w:type="dxa"/>
            <w:tcBorders>
              <w:top w:val="nil"/>
              <w:left w:val="nil"/>
              <w:bottom w:val="nil"/>
              <w:right w:val="nil"/>
            </w:tcBorders>
            <w:vAlign w:val="bottom"/>
          </w:tcPr>
          <w:p w14:paraId="545C0116" w14:textId="77777777" w:rsidR="00690CA1" w:rsidRPr="00C10D0A" w:rsidRDefault="00690CA1" w:rsidP="00E50DA0">
            <w:pPr>
              <w:spacing w:line="340" w:lineRule="exact"/>
              <w:ind w:left="162" w:right="-138" w:hanging="162"/>
              <w:rPr>
                <w:rFonts w:ascii="Arial" w:hAnsi="Arial" w:cs="Arial"/>
                <w:b/>
                <w:bCs/>
                <w:sz w:val="18"/>
                <w:szCs w:val="18"/>
                <w:u w:val="single"/>
                <w:cs/>
              </w:rPr>
            </w:pPr>
            <w:r w:rsidRPr="00C10D0A">
              <w:rPr>
                <w:rFonts w:ascii="Arial" w:hAnsi="Arial" w:cs="Arial"/>
                <w:b/>
                <w:bCs/>
                <w:sz w:val="18"/>
                <w:szCs w:val="18"/>
                <w:u w:val="single"/>
              </w:rPr>
              <w:t xml:space="preserve">Trade payables - related parties </w:t>
            </w:r>
          </w:p>
        </w:tc>
        <w:tc>
          <w:tcPr>
            <w:tcW w:w="1218" w:type="dxa"/>
            <w:tcBorders>
              <w:top w:val="nil"/>
              <w:left w:val="nil"/>
              <w:bottom w:val="nil"/>
              <w:right w:val="nil"/>
            </w:tcBorders>
            <w:vAlign w:val="bottom"/>
          </w:tcPr>
          <w:p w14:paraId="68A298B5" w14:textId="77777777" w:rsidR="00690CA1" w:rsidRPr="00C10D0A" w:rsidRDefault="00690CA1" w:rsidP="00E50DA0">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0C9514A" w14:textId="77777777" w:rsidR="00690CA1" w:rsidRPr="00C10D0A" w:rsidRDefault="00690CA1" w:rsidP="00E50DA0">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6404F31" w14:textId="77777777" w:rsidR="00690CA1" w:rsidRPr="00C10D0A" w:rsidRDefault="00690CA1" w:rsidP="00E50DA0">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C2AACF7" w14:textId="77777777" w:rsidR="00690CA1" w:rsidRPr="00C10D0A" w:rsidRDefault="00690CA1" w:rsidP="00E50DA0">
            <w:pPr>
              <w:tabs>
                <w:tab w:val="decimal" w:pos="855"/>
              </w:tabs>
              <w:spacing w:line="340" w:lineRule="exact"/>
              <w:jc w:val="right"/>
              <w:rPr>
                <w:rFonts w:ascii="Arial" w:hAnsi="Arial" w:cs="Arial"/>
                <w:sz w:val="18"/>
                <w:szCs w:val="18"/>
                <w:lang w:eastAsia="ja-JP"/>
              </w:rPr>
            </w:pPr>
          </w:p>
        </w:tc>
      </w:tr>
      <w:tr w:rsidR="00896F0E" w:rsidRPr="00C10D0A" w14:paraId="79EAEBF9" w14:textId="77777777" w:rsidTr="00006544">
        <w:tc>
          <w:tcPr>
            <w:tcW w:w="4296" w:type="dxa"/>
            <w:tcBorders>
              <w:top w:val="nil"/>
              <w:left w:val="nil"/>
              <w:bottom w:val="nil"/>
              <w:right w:val="nil"/>
            </w:tcBorders>
          </w:tcPr>
          <w:p w14:paraId="2A4DD0F4" w14:textId="77777777" w:rsidR="00896F0E" w:rsidRPr="00C10D0A" w:rsidRDefault="00896F0E" w:rsidP="00896F0E">
            <w:pPr>
              <w:spacing w:line="340" w:lineRule="exact"/>
              <w:ind w:left="162" w:hanging="162"/>
              <w:rPr>
                <w:rFonts w:ascii="Arial" w:hAnsi="Arial" w:cs="Arial"/>
                <w:sz w:val="18"/>
                <w:szCs w:val="18"/>
              </w:rPr>
            </w:pPr>
            <w:r w:rsidRPr="00C10D0A">
              <w:rPr>
                <w:rFonts w:ascii="Arial" w:hAnsi="Arial" w:cs="Arial"/>
                <w:sz w:val="18"/>
                <w:szCs w:val="18"/>
              </w:rPr>
              <w:t xml:space="preserve">   Associates</w:t>
            </w:r>
          </w:p>
        </w:tc>
        <w:tc>
          <w:tcPr>
            <w:tcW w:w="1218" w:type="dxa"/>
            <w:tcBorders>
              <w:top w:val="nil"/>
              <w:left w:val="nil"/>
              <w:bottom w:val="nil"/>
              <w:right w:val="nil"/>
            </w:tcBorders>
          </w:tcPr>
          <w:p w14:paraId="0655EC06" w14:textId="205EDAAB" w:rsidR="00896F0E" w:rsidRPr="00C10D0A" w:rsidRDefault="00C45489"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10,986</w:t>
            </w:r>
          </w:p>
        </w:tc>
        <w:tc>
          <w:tcPr>
            <w:tcW w:w="1218" w:type="dxa"/>
            <w:tcBorders>
              <w:top w:val="nil"/>
              <w:left w:val="nil"/>
              <w:bottom w:val="nil"/>
              <w:right w:val="nil"/>
            </w:tcBorders>
            <w:vAlign w:val="bottom"/>
          </w:tcPr>
          <w:p w14:paraId="294C4B51" w14:textId="0115B8C9" w:rsidR="00896F0E" w:rsidRPr="00C10D0A" w:rsidRDefault="00896F0E"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10,487</w:t>
            </w:r>
          </w:p>
        </w:tc>
        <w:tc>
          <w:tcPr>
            <w:tcW w:w="1230" w:type="dxa"/>
            <w:tcBorders>
              <w:top w:val="nil"/>
              <w:left w:val="nil"/>
              <w:bottom w:val="nil"/>
              <w:right w:val="nil"/>
            </w:tcBorders>
            <w:vAlign w:val="bottom"/>
          </w:tcPr>
          <w:p w14:paraId="6EF2318C" w14:textId="41406AAB" w:rsidR="00896F0E" w:rsidRPr="00C10D0A" w:rsidRDefault="00C45489"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1,827</w:t>
            </w:r>
          </w:p>
        </w:tc>
        <w:tc>
          <w:tcPr>
            <w:tcW w:w="1218" w:type="dxa"/>
            <w:tcBorders>
              <w:top w:val="nil"/>
              <w:left w:val="nil"/>
              <w:bottom w:val="nil"/>
              <w:right w:val="nil"/>
            </w:tcBorders>
            <w:vAlign w:val="bottom"/>
          </w:tcPr>
          <w:p w14:paraId="5C63C0DE" w14:textId="493E0827" w:rsidR="00896F0E" w:rsidRPr="00C10D0A" w:rsidRDefault="00896F0E"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1,460</w:t>
            </w:r>
          </w:p>
        </w:tc>
      </w:tr>
      <w:tr w:rsidR="00896F0E" w:rsidRPr="00C10D0A" w14:paraId="0FDEF0ED" w14:textId="77777777" w:rsidTr="00006544">
        <w:tc>
          <w:tcPr>
            <w:tcW w:w="4296" w:type="dxa"/>
            <w:tcBorders>
              <w:top w:val="nil"/>
              <w:left w:val="nil"/>
              <w:bottom w:val="nil"/>
              <w:right w:val="nil"/>
            </w:tcBorders>
          </w:tcPr>
          <w:p w14:paraId="446B9BCE" w14:textId="77777777" w:rsidR="00896F0E" w:rsidRPr="00C10D0A" w:rsidRDefault="00896F0E" w:rsidP="00896F0E">
            <w:pPr>
              <w:spacing w:line="340" w:lineRule="exact"/>
              <w:ind w:left="162" w:hanging="162"/>
              <w:rPr>
                <w:rFonts w:ascii="Arial" w:hAnsi="Arial" w:cs="Arial"/>
                <w:sz w:val="18"/>
                <w:szCs w:val="18"/>
              </w:rPr>
            </w:pPr>
            <w:r w:rsidRPr="00C10D0A">
              <w:rPr>
                <w:rFonts w:ascii="Arial" w:hAnsi="Arial" w:cs="Arial"/>
                <w:sz w:val="18"/>
                <w:szCs w:val="18"/>
              </w:rPr>
              <w:t xml:space="preserve">   Subsidiaries</w:t>
            </w:r>
          </w:p>
        </w:tc>
        <w:tc>
          <w:tcPr>
            <w:tcW w:w="1218" w:type="dxa"/>
            <w:tcBorders>
              <w:top w:val="nil"/>
              <w:left w:val="nil"/>
              <w:bottom w:val="nil"/>
              <w:right w:val="nil"/>
            </w:tcBorders>
          </w:tcPr>
          <w:p w14:paraId="6F44FA7C" w14:textId="3473DC5A" w:rsidR="00896F0E" w:rsidRPr="00C10D0A" w:rsidRDefault="003F0742"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444A6048" w14:textId="7ACF33A8" w:rsidR="00896F0E" w:rsidRPr="00C10D0A" w:rsidRDefault="00896F0E"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745C8019" w14:textId="001A9F76" w:rsidR="00896F0E" w:rsidRPr="00C10D0A" w:rsidRDefault="00C45489"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99,464</w:t>
            </w:r>
          </w:p>
        </w:tc>
        <w:tc>
          <w:tcPr>
            <w:tcW w:w="1218" w:type="dxa"/>
            <w:tcBorders>
              <w:top w:val="nil"/>
              <w:left w:val="nil"/>
              <w:bottom w:val="nil"/>
              <w:right w:val="nil"/>
            </w:tcBorders>
            <w:vAlign w:val="bottom"/>
          </w:tcPr>
          <w:p w14:paraId="1BAB2609" w14:textId="210E454C" w:rsidR="00896F0E" w:rsidRPr="00C10D0A" w:rsidRDefault="00896F0E"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104,238</w:t>
            </w:r>
          </w:p>
        </w:tc>
      </w:tr>
      <w:tr w:rsidR="00896F0E" w:rsidRPr="00C10D0A" w14:paraId="76D712D1" w14:textId="77777777" w:rsidTr="00006544">
        <w:tc>
          <w:tcPr>
            <w:tcW w:w="4296" w:type="dxa"/>
            <w:tcBorders>
              <w:top w:val="nil"/>
              <w:left w:val="nil"/>
              <w:bottom w:val="nil"/>
              <w:right w:val="nil"/>
            </w:tcBorders>
          </w:tcPr>
          <w:p w14:paraId="76CD7CC6" w14:textId="77777777" w:rsidR="00896F0E" w:rsidRPr="00C10D0A" w:rsidRDefault="00896F0E" w:rsidP="00896F0E">
            <w:pPr>
              <w:spacing w:line="340" w:lineRule="exact"/>
              <w:ind w:left="162" w:hanging="162"/>
              <w:rPr>
                <w:rFonts w:ascii="Arial" w:hAnsi="Arial" w:cs="Arial"/>
                <w:sz w:val="18"/>
                <w:szCs w:val="18"/>
              </w:rPr>
            </w:pPr>
            <w:r w:rsidRPr="00C10D0A">
              <w:rPr>
                <w:rFonts w:ascii="Arial" w:hAnsi="Arial" w:cs="Arial"/>
                <w:sz w:val="18"/>
                <w:szCs w:val="18"/>
              </w:rPr>
              <w:t xml:space="preserve">   Related companies </w:t>
            </w:r>
          </w:p>
        </w:tc>
        <w:tc>
          <w:tcPr>
            <w:tcW w:w="1218" w:type="dxa"/>
            <w:tcBorders>
              <w:top w:val="nil"/>
              <w:left w:val="nil"/>
              <w:bottom w:val="nil"/>
              <w:right w:val="nil"/>
            </w:tcBorders>
          </w:tcPr>
          <w:p w14:paraId="4438BF7A" w14:textId="6B2236F4" w:rsidR="00896F0E" w:rsidRPr="00C10D0A" w:rsidRDefault="00C45489"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14,710</w:t>
            </w:r>
          </w:p>
        </w:tc>
        <w:tc>
          <w:tcPr>
            <w:tcW w:w="1218" w:type="dxa"/>
            <w:tcBorders>
              <w:top w:val="nil"/>
              <w:left w:val="nil"/>
              <w:bottom w:val="nil"/>
              <w:right w:val="nil"/>
            </w:tcBorders>
            <w:vAlign w:val="bottom"/>
          </w:tcPr>
          <w:p w14:paraId="5016756C" w14:textId="0148242C" w:rsidR="00896F0E" w:rsidRPr="00C10D0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16,757</w:t>
            </w:r>
          </w:p>
        </w:tc>
        <w:tc>
          <w:tcPr>
            <w:tcW w:w="1230" w:type="dxa"/>
            <w:tcBorders>
              <w:top w:val="nil"/>
              <w:left w:val="nil"/>
              <w:bottom w:val="nil"/>
              <w:right w:val="nil"/>
            </w:tcBorders>
            <w:vAlign w:val="bottom"/>
          </w:tcPr>
          <w:p w14:paraId="08A3A2BA" w14:textId="1E1BEBEA" w:rsidR="00896F0E" w:rsidRPr="00C10D0A" w:rsidRDefault="00C45489"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8,328</w:t>
            </w:r>
          </w:p>
        </w:tc>
        <w:tc>
          <w:tcPr>
            <w:tcW w:w="1218" w:type="dxa"/>
            <w:tcBorders>
              <w:top w:val="nil"/>
              <w:left w:val="nil"/>
              <w:bottom w:val="nil"/>
              <w:right w:val="nil"/>
            </w:tcBorders>
            <w:vAlign w:val="bottom"/>
          </w:tcPr>
          <w:p w14:paraId="08A68208" w14:textId="1DA4D2B2" w:rsidR="00896F0E" w:rsidRPr="00C10D0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9,904</w:t>
            </w:r>
          </w:p>
        </w:tc>
      </w:tr>
      <w:tr w:rsidR="00896F0E" w:rsidRPr="00C10D0A" w14:paraId="7D03CD3A" w14:textId="77777777" w:rsidTr="00006544">
        <w:tc>
          <w:tcPr>
            <w:tcW w:w="4296" w:type="dxa"/>
            <w:tcBorders>
              <w:top w:val="nil"/>
              <w:left w:val="nil"/>
              <w:bottom w:val="nil"/>
              <w:right w:val="nil"/>
            </w:tcBorders>
            <w:vAlign w:val="bottom"/>
          </w:tcPr>
          <w:p w14:paraId="33F9D8AF" w14:textId="77777777" w:rsidR="00896F0E" w:rsidRPr="00C10D0A" w:rsidRDefault="00896F0E" w:rsidP="00896F0E">
            <w:pPr>
              <w:spacing w:line="340" w:lineRule="exact"/>
              <w:ind w:left="162" w:hanging="162"/>
              <w:rPr>
                <w:rFonts w:ascii="Arial" w:hAnsi="Arial" w:cs="Arial"/>
                <w:b/>
                <w:bCs/>
                <w:sz w:val="18"/>
                <w:szCs w:val="18"/>
              </w:rPr>
            </w:pPr>
            <w:r w:rsidRPr="00C10D0A">
              <w:rPr>
                <w:rFonts w:ascii="Arial" w:hAnsi="Arial" w:cs="Arial"/>
                <w:b/>
                <w:bCs/>
                <w:sz w:val="18"/>
                <w:szCs w:val="18"/>
              </w:rPr>
              <w:t>Total trade payables - related parties</w:t>
            </w:r>
          </w:p>
        </w:tc>
        <w:tc>
          <w:tcPr>
            <w:tcW w:w="1218" w:type="dxa"/>
            <w:tcBorders>
              <w:top w:val="nil"/>
              <w:left w:val="nil"/>
              <w:bottom w:val="nil"/>
              <w:right w:val="nil"/>
            </w:tcBorders>
          </w:tcPr>
          <w:p w14:paraId="12FA75B0" w14:textId="52DFBD5F" w:rsidR="00896F0E" w:rsidRPr="00C10D0A" w:rsidRDefault="00C45489"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25,696</w:t>
            </w:r>
          </w:p>
        </w:tc>
        <w:tc>
          <w:tcPr>
            <w:tcW w:w="1218" w:type="dxa"/>
            <w:tcBorders>
              <w:top w:val="nil"/>
              <w:left w:val="nil"/>
              <w:bottom w:val="nil"/>
              <w:right w:val="nil"/>
            </w:tcBorders>
            <w:vAlign w:val="bottom"/>
          </w:tcPr>
          <w:p w14:paraId="2D8198B0" w14:textId="75EA638A" w:rsidR="00896F0E" w:rsidRPr="00C10D0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27,244</w:t>
            </w:r>
          </w:p>
        </w:tc>
        <w:tc>
          <w:tcPr>
            <w:tcW w:w="1230" w:type="dxa"/>
            <w:tcBorders>
              <w:top w:val="nil"/>
              <w:left w:val="nil"/>
              <w:bottom w:val="nil"/>
              <w:right w:val="nil"/>
            </w:tcBorders>
            <w:vAlign w:val="bottom"/>
          </w:tcPr>
          <w:p w14:paraId="5FCB50CE" w14:textId="46387657" w:rsidR="00896F0E" w:rsidRPr="00C10D0A" w:rsidRDefault="00C45489"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109,619</w:t>
            </w:r>
          </w:p>
        </w:tc>
        <w:tc>
          <w:tcPr>
            <w:tcW w:w="1218" w:type="dxa"/>
            <w:tcBorders>
              <w:top w:val="nil"/>
              <w:left w:val="nil"/>
              <w:bottom w:val="nil"/>
              <w:right w:val="nil"/>
            </w:tcBorders>
            <w:vAlign w:val="bottom"/>
          </w:tcPr>
          <w:p w14:paraId="15E7E9DF" w14:textId="10838A7A" w:rsidR="00896F0E" w:rsidRPr="00C10D0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115,602</w:t>
            </w:r>
          </w:p>
        </w:tc>
      </w:tr>
      <w:tr w:rsidR="00896F0E" w:rsidRPr="00C10D0A" w14:paraId="1C814389" w14:textId="77777777" w:rsidTr="00006544">
        <w:tc>
          <w:tcPr>
            <w:tcW w:w="4296" w:type="dxa"/>
            <w:tcBorders>
              <w:top w:val="nil"/>
              <w:left w:val="nil"/>
              <w:bottom w:val="nil"/>
              <w:right w:val="nil"/>
            </w:tcBorders>
            <w:vAlign w:val="bottom"/>
          </w:tcPr>
          <w:p w14:paraId="15E51346" w14:textId="77777777" w:rsidR="00896F0E" w:rsidRPr="00C10D0A" w:rsidRDefault="00896F0E" w:rsidP="00896F0E">
            <w:pPr>
              <w:spacing w:line="340" w:lineRule="exact"/>
              <w:ind w:left="162" w:hanging="162"/>
              <w:rPr>
                <w:rFonts w:ascii="Arial" w:hAnsi="Arial" w:cs="Arial"/>
                <w:sz w:val="18"/>
                <w:szCs w:val="18"/>
                <w:cs/>
              </w:rPr>
            </w:pPr>
          </w:p>
        </w:tc>
        <w:tc>
          <w:tcPr>
            <w:tcW w:w="1218" w:type="dxa"/>
            <w:tcBorders>
              <w:top w:val="nil"/>
              <w:left w:val="nil"/>
              <w:bottom w:val="nil"/>
              <w:right w:val="nil"/>
            </w:tcBorders>
            <w:vAlign w:val="bottom"/>
          </w:tcPr>
          <w:p w14:paraId="102118CF" w14:textId="77777777" w:rsidR="00896F0E" w:rsidRPr="00C10D0A"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tcPr>
          <w:p w14:paraId="60C16F66"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tcPr>
          <w:p w14:paraId="77DB90B7" w14:textId="77777777" w:rsidR="00896F0E" w:rsidRPr="00C10D0A" w:rsidRDefault="00896F0E" w:rsidP="00896F0E">
            <w:pPr>
              <w:tabs>
                <w:tab w:val="left" w:pos="1228"/>
              </w:tabs>
              <w:spacing w:line="340" w:lineRule="exact"/>
              <w:jc w:val="right"/>
              <w:rPr>
                <w:rFonts w:ascii="Arial" w:hAnsi="Arial" w:cs="Arial"/>
                <w:sz w:val="18"/>
                <w:szCs w:val="18"/>
                <w:lang w:eastAsia="ja-JP"/>
              </w:rPr>
            </w:pPr>
          </w:p>
        </w:tc>
        <w:tc>
          <w:tcPr>
            <w:tcW w:w="1218" w:type="dxa"/>
            <w:tcBorders>
              <w:top w:val="nil"/>
              <w:left w:val="nil"/>
              <w:bottom w:val="nil"/>
              <w:right w:val="nil"/>
            </w:tcBorders>
          </w:tcPr>
          <w:p w14:paraId="3D4BB591"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r>
      <w:tr w:rsidR="00896F0E" w:rsidRPr="00C10D0A" w14:paraId="424B4C84" w14:textId="77777777" w:rsidTr="00006544">
        <w:tc>
          <w:tcPr>
            <w:tcW w:w="4296" w:type="dxa"/>
            <w:tcBorders>
              <w:top w:val="nil"/>
              <w:left w:val="nil"/>
              <w:bottom w:val="nil"/>
              <w:right w:val="nil"/>
            </w:tcBorders>
            <w:vAlign w:val="bottom"/>
          </w:tcPr>
          <w:p w14:paraId="207ED668" w14:textId="469134CB" w:rsidR="00896F0E" w:rsidRPr="00C10D0A" w:rsidRDefault="00896F0E" w:rsidP="00896F0E">
            <w:pPr>
              <w:spacing w:line="340" w:lineRule="exact"/>
              <w:ind w:left="162" w:right="-138" w:hanging="162"/>
              <w:rPr>
                <w:rFonts w:ascii="Arial" w:hAnsi="Arial" w:cs="Arial"/>
                <w:b/>
                <w:bCs/>
                <w:sz w:val="18"/>
                <w:szCs w:val="18"/>
                <w:u w:val="single"/>
                <w:cs/>
              </w:rPr>
            </w:pPr>
            <w:r w:rsidRPr="00C10D0A">
              <w:rPr>
                <w:rFonts w:ascii="Arial" w:hAnsi="Arial" w:cs="Arial"/>
                <w:b/>
                <w:bCs/>
                <w:sz w:val="18"/>
                <w:szCs w:val="18"/>
                <w:u w:val="single"/>
              </w:rPr>
              <w:t xml:space="preserve">Other </w:t>
            </w:r>
            <w:r w:rsidR="00566DF9" w:rsidRPr="00C10D0A">
              <w:rPr>
                <w:rFonts w:ascii="Arial" w:hAnsi="Arial" w:cs="Arial"/>
                <w:b/>
                <w:bCs/>
                <w:sz w:val="18"/>
                <w:szCs w:val="18"/>
                <w:u w:val="single"/>
              </w:rPr>
              <w:t xml:space="preserve">current </w:t>
            </w:r>
            <w:r w:rsidRPr="00C10D0A">
              <w:rPr>
                <w:rFonts w:ascii="Arial" w:hAnsi="Arial" w:cs="Arial"/>
                <w:b/>
                <w:bCs/>
                <w:sz w:val="18"/>
                <w:szCs w:val="18"/>
                <w:u w:val="single"/>
              </w:rPr>
              <w:t xml:space="preserve">payables - related parties </w:t>
            </w:r>
          </w:p>
        </w:tc>
        <w:tc>
          <w:tcPr>
            <w:tcW w:w="1218" w:type="dxa"/>
            <w:tcBorders>
              <w:top w:val="nil"/>
              <w:left w:val="nil"/>
              <w:bottom w:val="nil"/>
              <w:right w:val="nil"/>
            </w:tcBorders>
            <w:vAlign w:val="bottom"/>
          </w:tcPr>
          <w:p w14:paraId="3CF41711" w14:textId="77777777" w:rsidR="00896F0E" w:rsidRPr="00C10D0A"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7B25C55B"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7311409F"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7E90AAB"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r>
      <w:tr w:rsidR="00896F0E" w:rsidRPr="00C10D0A" w14:paraId="2A71F47A" w14:textId="77777777" w:rsidTr="00006544">
        <w:tc>
          <w:tcPr>
            <w:tcW w:w="4296" w:type="dxa"/>
            <w:tcBorders>
              <w:top w:val="nil"/>
              <w:left w:val="nil"/>
              <w:bottom w:val="nil"/>
              <w:right w:val="nil"/>
            </w:tcBorders>
          </w:tcPr>
          <w:p w14:paraId="42CB4C02" w14:textId="6442C410" w:rsidR="00896F0E" w:rsidRPr="00C10D0A" w:rsidRDefault="00896F0E" w:rsidP="00896F0E">
            <w:pPr>
              <w:spacing w:line="340" w:lineRule="exact"/>
              <w:ind w:left="162" w:hanging="162"/>
              <w:rPr>
                <w:rFonts w:ascii="Arial" w:hAnsi="Arial" w:cs="Arial"/>
                <w:sz w:val="18"/>
                <w:szCs w:val="18"/>
              </w:rPr>
            </w:pPr>
            <w:r w:rsidRPr="00C10D0A">
              <w:rPr>
                <w:rFonts w:ascii="Arial" w:hAnsi="Arial" w:cs="Arial"/>
                <w:sz w:val="18"/>
                <w:szCs w:val="18"/>
              </w:rPr>
              <w:t xml:space="preserve">   Subsidiaries</w:t>
            </w:r>
          </w:p>
        </w:tc>
        <w:tc>
          <w:tcPr>
            <w:tcW w:w="1218" w:type="dxa"/>
            <w:tcBorders>
              <w:top w:val="nil"/>
              <w:left w:val="nil"/>
              <w:bottom w:val="nil"/>
              <w:right w:val="nil"/>
            </w:tcBorders>
          </w:tcPr>
          <w:p w14:paraId="0C2FCD35" w14:textId="24A1135C" w:rsidR="00896F0E" w:rsidRPr="00C10D0A" w:rsidRDefault="00CB642F"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20E033FC" w14:textId="54A8F188" w:rsidR="00896F0E" w:rsidRPr="00C10D0A" w:rsidRDefault="00896F0E"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54371A32" w14:textId="1438C451" w:rsidR="00896F0E" w:rsidRPr="00C10D0A" w:rsidRDefault="00C45489"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89,665</w:t>
            </w:r>
          </w:p>
        </w:tc>
        <w:tc>
          <w:tcPr>
            <w:tcW w:w="1218" w:type="dxa"/>
            <w:tcBorders>
              <w:top w:val="nil"/>
              <w:left w:val="nil"/>
              <w:bottom w:val="nil"/>
              <w:right w:val="nil"/>
            </w:tcBorders>
            <w:vAlign w:val="bottom"/>
          </w:tcPr>
          <w:p w14:paraId="60F4CD39" w14:textId="684E959B" w:rsidR="00896F0E" w:rsidRPr="00C10D0A" w:rsidRDefault="00896F0E"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101,534</w:t>
            </w:r>
          </w:p>
        </w:tc>
      </w:tr>
      <w:tr w:rsidR="00896F0E" w:rsidRPr="00C10D0A" w14:paraId="4CD3D5F6" w14:textId="77777777" w:rsidTr="00006544">
        <w:tc>
          <w:tcPr>
            <w:tcW w:w="4296" w:type="dxa"/>
            <w:tcBorders>
              <w:top w:val="nil"/>
              <w:left w:val="nil"/>
              <w:bottom w:val="nil"/>
              <w:right w:val="nil"/>
            </w:tcBorders>
          </w:tcPr>
          <w:p w14:paraId="537CD8E9" w14:textId="77777777" w:rsidR="00896F0E" w:rsidRPr="00C10D0A" w:rsidRDefault="00896F0E" w:rsidP="00896F0E">
            <w:pPr>
              <w:spacing w:line="340" w:lineRule="exact"/>
              <w:ind w:left="162" w:hanging="162"/>
              <w:rPr>
                <w:rFonts w:ascii="Arial" w:hAnsi="Arial" w:cs="Arial"/>
                <w:sz w:val="18"/>
                <w:szCs w:val="18"/>
              </w:rPr>
            </w:pPr>
            <w:r w:rsidRPr="00C10D0A">
              <w:rPr>
                <w:rFonts w:ascii="Arial" w:hAnsi="Arial" w:cs="Arial"/>
                <w:sz w:val="18"/>
                <w:szCs w:val="18"/>
              </w:rPr>
              <w:t xml:space="preserve">   Related companies </w:t>
            </w:r>
          </w:p>
        </w:tc>
        <w:tc>
          <w:tcPr>
            <w:tcW w:w="1218" w:type="dxa"/>
            <w:tcBorders>
              <w:top w:val="nil"/>
              <w:left w:val="nil"/>
              <w:bottom w:val="nil"/>
              <w:right w:val="nil"/>
            </w:tcBorders>
          </w:tcPr>
          <w:p w14:paraId="779A440C" w14:textId="6C21A8EF" w:rsidR="00896F0E" w:rsidRPr="00C10D0A" w:rsidRDefault="00C45489"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1,648</w:t>
            </w:r>
          </w:p>
        </w:tc>
        <w:tc>
          <w:tcPr>
            <w:tcW w:w="1218" w:type="dxa"/>
            <w:tcBorders>
              <w:top w:val="nil"/>
              <w:left w:val="nil"/>
              <w:bottom w:val="nil"/>
              <w:right w:val="nil"/>
            </w:tcBorders>
            <w:vAlign w:val="bottom"/>
          </w:tcPr>
          <w:p w14:paraId="743185A7" w14:textId="6A381DAD" w:rsidR="00896F0E" w:rsidRPr="00C10D0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22,523</w:t>
            </w:r>
          </w:p>
        </w:tc>
        <w:tc>
          <w:tcPr>
            <w:tcW w:w="1230" w:type="dxa"/>
            <w:tcBorders>
              <w:top w:val="nil"/>
              <w:left w:val="nil"/>
              <w:bottom w:val="nil"/>
              <w:right w:val="nil"/>
            </w:tcBorders>
            <w:vAlign w:val="bottom"/>
          </w:tcPr>
          <w:p w14:paraId="2AE15D44" w14:textId="4B71A528" w:rsidR="00896F0E" w:rsidRPr="00C10D0A" w:rsidRDefault="00C45489"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9,215</w:t>
            </w:r>
          </w:p>
        </w:tc>
        <w:tc>
          <w:tcPr>
            <w:tcW w:w="1218" w:type="dxa"/>
            <w:tcBorders>
              <w:top w:val="nil"/>
              <w:left w:val="nil"/>
              <w:bottom w:val="nil"/>
              <w:right w:val="nil"/>
            </w:tcBorders>
            <w:vAlign w:val="bottom"/>
          </w:tcPr>
          <w:p w14:paraId="22C3CE73" w14:textId="3479F22C" w:rsidR="00896F0E" w:rsidRPr="00C10D0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26,510</w:t>
            </w:r>
          </w:p>
        </w:tc>
      </w:tr>
      <w:tr w:rsidR="00896F0E" w:rsidRPr="00C10D0A" w14:paraId="3C564A40" w14:textId="77777777" w:rsidTr="00006544">
        <w:tc>
          <w:tcPr>
            <w:tcW w:w="4296" w:type="dxa"/>
            <w:tcBorders>
              <w:top w:val="nil"/>
              <w:left w:val="nil"/>
              <w:bottom w:val="nil"/>
              <w:right w:val="nil"/>
            </w:tcBorders>
            <w:vAlign w:val="bottom"/>
          </w:tcPr>
          <w:p w14:paraId="75C42371" w14:textId="43EB7F86" w:rsidR="00896F0E" w:rsidRPr="00C10D0A" w:rsidRDefault="00896F0E" w:rsidP="00896F0E">
            <w:pPr>
              <w:spacing w:line="340" w:lineRule="exact"/>
              <w:ind w:left="162" w:hanging="162"/>
              <w:rPr>
                <w:rFonts w:ascii="Arial" w:hAnsi="Arial" w:cs="Arial"/>
                <w:b/>
                <w:bCs/>
                <w:sz w:val="18"/>
                <w:szCs w:val="18"/>
              </w:rPr>
            </w:pPr>
            <w:r w:rsidRPr="00C10D0A">
              <w:rPr>
                <w:rFonts w:ascii="Arial" w:hAnsi="Arial" w:cs="Arial"/>
                <w:b/>
                <w:bCs/>
                <w:sz w:val="18"/>
                <w:szCs w:val="18"/>
              </w:rPr>
              <w:t xml:space="preserve">Total other </w:t>
            </w:r>
            <w:r w:rsidR="00566DF9" w:rsidRPr="00C10D0A">
              <w:rPr>
                <w:rFonts w:ascii="Arial" w:hAnsi="Arial" w:cs="Arial"/>
                <w:b/>
                <w:bCs/>
                <w:sz w:val="18"/>
                <w:szCs w:val="18"/>
              </w:rPr>
              <w:t xml:space="preserve">current </w:t>
            </w:r>
            <w:r w:rsidRPr="00C10D0A">
              <w:rPr>
                <w:rFonts w:ascii="Arial" w:hAnsi="Arial" w:cs="Arial"/>
                <w:b/>
                <w:bCs/>
                <w:sz w:val="18"/>
                <w:szCs w:val="18"/>
              </w:rPr>
              <w:t>payables - related parties</w:t>
            </w:r>
          </w:p>
        </w:tc>
        <w:tc>
          <w:tcPr>
            <w:tcW w:w="1218" w:type="dxa"/>
            <w:tcBorders>
              <w:top w:val="nil"/>
              <w:left w:val="nil"/>
              <w:bottom w:val="nil"/>
              <w:right w:val="nil"/>
            </w:tcBorders>
          </w:tcPr>
          <w:p w14:paraId="0090A788" w14:textId="6FF0489F" w:rsidR="00896F0E" w:rsidRPr="00C10D0A" w:rsidRDefault="00C45489"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1,648</w:t>
            </w:r>
          </w:p>
        </w:tc>
        <w:tc>
          <w:tcPr>
            <w:tcW w:w="1218" w:type="dxa"/>
            <w:tcBorders>
              <w:top w:val="nil"/>
              <w:left w:val="nil"/>
              <w:bottom w:val="nil"/>
              <w:right w:val="nil"/>
            </w:tcBorders>
            <w:vAlign w:val="bottom"/>
          </w:tcPr>
          <w:p w14:paraId="4877BB16" w14:textId="1DF5791E" w:rsidR="00896F0E" w:rsidRPr="00C10D0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 xml:space="preserve"> 22,523</w:t>
            </w:r>
          </w:p>
        </w:tc>
        <w:tc>
          <w:tcPr>
            <w:tcW w:w="1230" w:type="dxa"/>
            <w:tcBorders>
              <w:top w:val="nil"/>
              <w:left w:val="nil"/>
              <w:bottom w:val="nil"/>
              <w:right w:val="nil"/>
            </w:tcBorders>
            <w:vAlign w:val="bottom"/>
          </w:tcPr>
          <w:p w14:paraId="34511B0D" w14:textId="3B27D3C7" w:rsidR="00896F0E" w:rsidRPr="00C10D0A" w:rsidRDefault="00C45489"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98,880</w:t>
            </w:r>
          </w:p>
        </w:tc>
        <w:tc>
          <w:tcPr>
            <w:tcW w:w="1218" w:type="dxa"/>
            <w:tcBorders>
              <w:top w:val="nil"/>
              <w:left w:val="nil"/>
              <w:bottom w:val="nil"/>
              <w:right w:val="nil"/>
            </w:tcBorders>
            <w:vAlign w:val="bottom"/>
          </w:tcPr>
          <w:p w14:paraId="2687A1C8" w14:textId="099FE875" w:rsidR="00896F0E" w:rsidRPr="00C10D0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128,044</w:t>
            </w:r>
          </w:p>
        </w:tc>
      </w:tr>
      <w:tr w:rsidR="00896F0E" w:rsidRPr="00C10D0A" w14:paraId="0A2670D7" w14:textId="77777777" w:rsidTr="00006544">
        <w:trPr>
          <w:trHeight w:val="252"/>
        </w:trPr>
        <w:tc>
          <w:tcPr>
            <w:tcW w:w="4296" w:type="dxa"/>
            <w:tcBorders>
              <w:top w:val="nil"/>
              <w:left w:val="nil"/>
              <w:bottom w:val="nil"/>
              <w:right w:val="nil"/>
            </w:tcBorders>
            <w:vAlign w:val="bottom"/>
          </w:tcPr>
          <w:p w14:paraId="556B55DC" w14:textId="77777777" w:rsidR="00896F0E" w:rsidRPr="00C10D0A" w:rsidRDefault="00896F0E" w:rsidP="00896F0E">
            <w:pPr>
              <w:spacing w:line="340" w:lineRule="exact"/>
              <w:rPr>
                <w:rFonts w:ascii="Arial" w:hAnsi="Arial" w:cs="Arial"/>
                <w:b/>
                <w:bCs/>
                <w:sz w:val="18"/>
                <w:szCs w:val="18"/>
                <w:u w:val="single"/>
              </w:rPr>
            </w:pPr>
          </w:p>
        </w:tc>
        <w:tc>
          <w:tcPr>
            <w:tcW w:w="1218" w:type="dxa"/>
            <w:tcBorders>
              <w:top w:val="nil"/>
              <w:left w:val="nil"/>
              <w:bottom w:val="nil"/>
              <w:right w:val="nil"/>
            </w:tcBorders>
            <w:vAlign w:val="bottom"/>
          </w:tcPr>
          <w:p w14:paraId="11C9C63F" w14:textId="77777777" w:rsidR="00896F0E" w:rsidRPr="00C10D0A"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4C712E4"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42C6A8D"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7008621"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r>
      <w:tr w:rsidR="00896F0E" w:rsidRPr="00C10D0A" w14:paraId="79476B9D" w14:textId="77777777" w:rsidTr="00006544">
        <w:tc>
          <w:tcPr>
            <w:tcW w:w="4296" w:type="dxa"/>
            <w:tcBorders>
              <w:top w:val="nil"/>
              <w:left w:val="nil"/>
              <w:bottom w:val="nil"/>
              <w:right w:val="nil"/>
            </w:tcBorders>
            <w:vAlign w:val="bottom"/>
          </w:tcPr>
          <w:p w14:paraId="7FC39B34" w14:textId="77777777" w:rsidR="00896F0E" w:rsidRPr="00C10D0A" w:rsidRDefault="00896F0E" w:rsidP="00896F0E">
            <w:pPr>
              <w:spacing w:line="340" w:lineRule="exact"/>
              <w:ind w:left="162" w:hanging="162"/>
              <w:rPr>
                <w:rFonts w:ascii="Arial" w:hAnsi="Arial" w:cs="Arial"/>
                <w:b/>
                <w:bCs/>
                <w:sz w:val="18"/>
                <w:szCs w:val="18"/>
                <w:u w:val="single"/>
                <w:cs/>
              </w:rPr>
            </w:pPr>
            <w:r w:rsidRPr="00C10D0A">
              <w:rPr>
                <w:rFonts w:ascii="Arial" w:hAnsi="Arial" w:cs="Arial"/>
                <w:b/>
                <w:bCs/>
                <w:sz w:val="18"/>
                <w:szCs w:val="18"/>
                <w:u w:val="single"/>
              </w:rPr>
              <w:t>Accrued interest expenses - related parties</w:t>
            </w:r>
          </w:p>
        </w:tc>
        <w:tc>
          <w:tcPr>
            <w:tcW w:w="1218" w:type="dxa"/>
            <w:tcBorders>
              <w:top w:val="nil"/>
              <w:left w:val="nil"/>
              <w:bottom w:val="nil"/>
              <w:right w:val="nil"/>
            </w:tcBorders>
            <w:vAlign w:val="bottom"/>
          </w:tcPr>
          <w:p w14:paraId="0E261573" w14:textId="77777777" w:rsidR="00896F0E" w:rsidRPr="00C10D0A"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6611A47B"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4DDFFC5E"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24E17B64"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r>
      <w:tr w:rsidR="00896F0E" w:rsidRPr="00C10D0A" w14:paraId="2758BC04" w14:textId="77777777" w:rsidTr="00006544">
        <w:tc>
          <w:tcPr>
            <w:tcW w:w="4296" w:type="dxa"/>
            <w:tcBorders>
              <w:top w:val="nil"/>
              <w:left w:val="nil"/>
              <w:bottom w:val="nil"/>
              <w:right w:val="nil"/>
            </w:tcBorders>
          </w:tcPr>
          <w:p w14:paraId="43F86065" w14:textId="77777777" w:rsidR="00896F0E" w:rsidRPr="00C10D0A" w:rsidRDefault="00896F0E" w:rsidP="00896F0E">
            <w:pPr>
              <w:spacing w:line="340" w:lineRule="exact"/>
              <w:ind w:left="162" w:hanging="162"/>
              <w:rPr>
                <w:rFonts w:ascii="Arial" w:hAnsi="Arial" w:cs="Arial"/>
                <w:sz w:val="18"/>
                <w:szCs w:val="18"/>
              </w:rPr>
            </w:pPr>
            <w:r w:rsidRPr="00C10D0A">
              <w:rPr>
                <w:rFonts w:ascii="Arial" w:hAnsi="Arial" w:cs="Arial"/>
                <w:sz w:val="18"/>
                <w:szCs w:val="18"/>
              </w:rPr>
              <w:t xml:space="preserve">   Subsidiaries</w:t>
            </w:r>
          </w:p>
        </w:tc>
        <w:tc>
          <w:tcPr>
            <w:tcW w:w="1218" w:type="dxa"/>
            <w:tcBorders>
              <w:top w:val="nil"/>
              <w:left w:val="nil"/>
              <w:bottom w:val="nil"/>
              <w:right w:val="nil"/>
            </w:tcBorders>
            <w:vAlign w:val="bottom"/>
          </w:tcPr>
          <w:p w14:paraId="2A96CDFF" w14:textId="47C11453" w:rsidR="00896F0E" w:rsidRPr="00C10D0A"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7669782A" w14:textId="281276DB" w:rsidR="00896F0E" w:rsidRPr="00C10D0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4733DCDE" w14:textId="5FD806BA" w:rsidR="00896F0E" w:rsidRPr="00C10D0A" w:rsidRDefault="00C45489"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9,632</w:t>
            </w:r>
          </w:p>
        </w:tc>
        <w:tc>
          <w:tcPr>
            <w:tcW w:w="1218" w:type="dxa"/>
            <w:tcBorders>
              <w:top w:val="nil"/>
              <w:left w:val="nil"/>
              <w:bottom w:val="nil"/>
              <w:right w:val="nil"/>
            </w:tcBorders>
            <w:vAlign w:val="bottom"/>
          </w:tcPr>
          <w:p w14:paraId="2BAD02FF" w14:textId="60FA3F06" w:rsidR="00896F0E" w:rsidRPr="00C10D0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18,853</w:t>
            </w:r>
          </w:p>
        </w:tc>
      </w:tr>
      <w:tr w:rsidR="00896F0E" w:rsidRPr="00C10D0A" w14:paraId="2AE5F121" w14:textId="77777777" w:rsidTr="00006544">
        <w:tc>
          <w:tcPr>
            <w:tcW w:w="4296" w:type="dxa"/>
            <w:tcBorders>
              <w:top w:val="nil"/>
              <w:left w:val="nil"/>
              <w:bottom w:val="nil"/>
              <w:right w:val="nil"/>
            </w:tcBorders>
            <w:vAlign w:val="bottom"/>
          </w:tcPr>
          <w:p w14:paraId="1231B4F5" w14:textId="77777777" w:rsidR="00896F0E" w:rsidRPr="00C10D0A" w:rsidRDefault="00896F0E" w:rsidP="00896F0E">
            <w:pPr>
              <w:spacing w:line="340" w:lineRule="exact"/>
              <w:ind w:left="162" w:hanging="162"/>
              <w:rPr>
                <w:rFonts w:ascii="Arial" w:hAnsi="Arial" w:cs="Arial"/>
                <w:b/>
                <w:bCs/>
                <w:sz w:val="18"/>
                <w:szCs w:val="18"/>
              </w:rPr>
            </w:pPr>
            <w:r w:rsidRPr="00C10D0A">
              <w:rPr>
                <w:rFonts w:ascii="Arial" w:hAnsi="Arial" w:cs="Arial"/>
                <w:b/>
                <w:bCs/>
                <w:sz w:val="18"/>
                <w:szCs w:val="18"/>
              </w:rPr>
              <w:t xml:space="preserve">Total accrued interest expenses - related parties </w:t>
            </w:r>
          </w:p>
        </w:tc>
        <w:tc>
          <w:tcPr>
            <w:tcW w:w="1218" w:type="dxa"/>
            <w:tcBorders>
              <w:top w:val="nil"/>
              <w:left w:val="nil"/>
              <w:bottom w:val="nil"/>
              <w:right w:val="nil"/>
            </w:tcBorders>
            <w:vAlign w:val="bottom"/>
          </w:tcPr>
          <w:p w14:paraId="17F7C3C5" w14:textId="55359AE1" w:rsidR="00896F0E" w:rsidRPr="00C10D0A" w:rsidRDefault="00CB642F"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171E08DA" w14:textId="5F73C985" w:rsidR="00896F0E" w:rsidRPr="00C10D0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03148F03" w14:textId="19AB1D59" w:rsidR="00896F0E" w:rsidRPr="00C10D0A" w:rsidRDefault="00C45489"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9,632</w:t>
            </w:r>
          </w:p>
        </w:tc>
        <w:tc>
          <w:tcPr>
            <w:tcW w:w="1218" w:type="dxa"/>
            <w:tcBorders>
              <w:top w:val="nil"/>
              <w:left w:val="nil"/>
              <w:bottom w:val="nil"/>
              <w:right w:val="nil"/>
            </w:tcBorders>
            <w:vAlign w:val="bottom"/>
          </w:tcPr>
          <w:p w14:paraId="46BF106D" w14:textId="3CDE90D1" w:rsidR="00896F0E" w:rsidRPr="00C10D0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18,853</w:t>
            </w:r>
          </w:p>
        </w:tc>
      </w:tr>
      <w:tr w:rsidR="00896F0E" w:rsidRPr="00C10D0A" w14:paraId="2F2DB8D5" w14:textId="77777777" w:rsidTr="00006544">
        <w:tc>
          <w:tcPr>
            <w:tcW w:w="4296" w:type="dxa"/>
            <w:tcBorders>
              <w:top w:val="nil"/>
              <w:left w:val="nil"/>
              <w:bottom w:val="nil"/>
              <w:right w:val="nil"/>
            </w:tcBorders>
            <w:vAlign w:val="bottom"/>
          </w:tcPr>
          <w:p w14:paraId="52604D10" w14:textId="77777777" w:rsidR="00896F0E" w:rsidRPr="00C10D0A" w:rsidRDefault="00896F0E" w:rsidP="00896F0E">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37942FE" w14:textId="77777777" w:rsidR="00896F0E" w:rsidRPr="00C10D0A" w:rsidRDefault="00896F0E" w:rsidP="00896F0E">
            <w:pPr>
              <w:tabs>
                <w:tab w:val="decimal" w:pos="860"/>
              </w:tabs>
              <w:spacing w:line="340" w:lineRule="exact"/>
              <w:jc w:val="right"/>
              <w:rPr>
                <w:rFonts w:ascii="Arial" w:hAnsi="Arial" w:cs="Arial"/>
                <w:sz w:val="28"/>
                <w:szCs w:val="28"/>
                <w:cs/>
                <w:lang w:eastAsia="ja-JP"/>
              </w:rPr>
            </w:pPr>
          </w:p>
        </w:tc>
        <w:tc>
          <w:tcPr>
            <w:tcW w:w="1218" w:type="dxa"/>
            <w:tcBorders>
              <w:top w:val="nil"/>
              <w:left w:val="nil"/>
              <w:bottom w:val="nil"/>
              <w:right w:val="nil"/>
            </w:tcBorders>
            <w:vAlign w:val="bottom"/>
          </w:tcPr>
          <w:p w14:paraId="6E0BDE7E" w14:textId="416681C2"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586367E8"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8960AEA" w14:textId="148CD588" w:rsidR="00896F0E" w:rsidRPr="00C10D0A" w:rsidRDefault="00896F0E" w:rsidP="00896F0E">
            <w:pPr>
              <w:tabs>
                <w:tab w:val="decimal" w:pos="860"/>
              </w:tabs>
              <w:spacing w:line="340" w:lineRule="exact"/>
              <w:jc w:val="right"/>
              <w:rPr>
                <w:rFonts w:ascii="Arial" w:hAnsi="Arial" w:cs="Arial"/>
                <w:sz w:val="18"/>
                <w:szCs w:val="18"/>
                <w:lang w:eastAsia="ja-JP"/>
              </w:rPr>
            </w:pPr>
          </w:p>
        </w:tc>
      </w:tr>
      <w:tr w:rsidR="00896F0E" w:rsidRPr="00C10D0A" w14:paraId="2BD439EB" w14:textId="77777777" w:rsidTr="00006544">
        <w:tc>
          <w:tcPr>
            <w:tcW w:w="4296" w:type="dxa"/>
            <w:tcBorders>
              <w:top w:val="nil"/>
              <w:left w:val="nil"/>
              <w:bottom w:val="nil"/>
              <w:right w:val="nil"/>
            </w:tcBorders>
            <w:vAlign w:val="bottom"/>
          </w:tcPr>
          <w:p w14:paraId="081886BE" w14:textId="0C9FD66E" w:rsidR="00896F0E" w:rsidRPr="00C10D0A" w:rsidRDefault="00896F0E" w:rsidP="00896F0E">
            <w:pPr>
              <w:spacing w:line="340" w:lineRule="exact"/>
              <w:ind w:left="162" w:hanging="162"/>
              <w:rPr>
                <w:rFonts w:ascii="Arial" w:hAnsi="Arial" w:cs="Arial"/>
                <w:b/>
                <w:bCs/>
                <w:spacing w:val="-6"/>
                <w:sz w:val="18"/>
                <w:szCs w:val="18"/>
              </w:rPr>
            </w:pPr>
            <w:r w:rsidRPr="00C10D0A">
              <w:rPr>
                <w:rFonts w:ascii="Arial" w:hAnsi="Arial" w:cs="Arial"/>
                <w:b/>
                <w:bCs/>
                <w:spacing w:val="-6"/>
                <w:sz w:val="18"/>
                <w:szCs w:val="18"/>
                <w:u w:val="single"/>
              </w:rPr>
              <w:t>Liabilities under lease agreements - related parties</w:t>
            </w:r>
          </w:p>
        </w:tc>
        <w:tc>
          <w:tcPr>
            <w:tcW w:w="1218" w:type="dxa"/>
            <w:tcBorders>
              <w:top w:val="nil"/>
              <w:left w:val="nil"/>
              <w:bottom w:val="nil"/>
              <w:right w:val="nil"/>
            </w:tcBorders>
            <w:vAlign w:val="bottom"/>
          </w:tcPr>
          <w:p w14:paraId="2FF5E5D1" w14:textId="77777777" w:rsidR="00896F0E" w:rsidRPr="00C10D0A"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77E3EA6" w14:textId="79E88504"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113610DE"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231CEB7" w14:textId="6843D6A6" w:rsidR="00896F0E" w:rsidRPr="00C10D0A" w:rsidRDefault="00896F0E" w:rsidP="00896F0E">
            <w:pPr>
              <w:tabs>
                <w:tab w:val="decimal" w:pos="860"/>
              </w:tabs>
              <w:spacing w:line="340" w:lineRule="exact"/>
              <w:jc w:val="right"/>
              <w:rPr>
                <w:rFonts w:ascii="Arial" w:hAnsi="Arial" w:cs="Arial"/>
                <w:sz w:val="18"/>
                <w:szCs w:val="18"/>
                <w:lang w:eastAsia="ja-JP"/>
              </w:rPr>
            </w:pPr>
          </w:p>
        </w:tc>
      </w:tr>
      <w:tr w:rsidR="00896F0E" w:rsidRPr="00C10D0A" w14:paraId="422AE944" w14:textId="77777777" w:rsidTr="00006544">
        <w:tc>
          <w:tcPr>
            <w:tcW w:w="4296" w:type="dxa"/>
            <w:tcBorders>
              <w:top w:val="nil"/>
              <w:left w:val="nil"/>
              <w:bottom w:val="nil"/>
              <w:right w:val="nil"/>
            </w:tcBorders>
            <w:vAlign w:val="bottom"/>
          </w:tcPr>
          <w:p w14:paraId="07BEB462" w14:textId="77777777" w:rsidR="00896F0E" w:rsidRPr="00C10D0A" w:rsidRDefault="00896F0E" w:rsidP="00896F0E">
            <w:pPr>
              <w:spacing w:line="340" w:lineRule="exact"/>
              <w:ind w:left="162" w:hanging="162"/>
              <w:rPr>
                <w:rFonts w:ascii="Arial" w:hAnsi="Arial" w:cs="Arial"/>
                <w:b/>
                <w:bCs/>
                <w:sz w:val="18"/>
                <w:szCs w:val="18"/>
              </w:rPr>
            </w:pPr>
            <w:r w:rsidRPr="00C10D0A">
              <w:rPr>
                <w:rFonts w:ascii="Arial" w:hAnsi="Arial" w:cs="Arial"/>
                <w:sz w:val="18"/>
                <w:szCs w:val="18"/>
              </w:rPr>
              <w:t xml:space="preserve">   A subsidiary</w:t>
            </w:r>
          </w:p>
        </w:tc>
        <w:tc>
          <w:tcPr>
            <w:tcW w:w="1218" w:type="dxa"/>
            <w:tcBorders>
              <w:top w:val="nil"/>
              <w:left w:val="nil"/>
              <w:bottom w:val="nil"/>
              <w:right w:val="nil"/>
            </w:tcBorders>
            <w:vAlign w:val="bottom"/>
          </w:tcPr>
          <w:p w14:paraId="3A1AB612" w14:textId="048384B5" w:rsidR="00896F0E" w:rsidRPr="00C10D0A" w:rsidRDefault="00CB642F"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2DC7994C" w14:textId="0D8E833D" w:rsidR="00896F0E" w:rsidRPr="00C10D0A" w:rsidRDefault="00896F0E"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5D50BA65" w14:textId="3C6F2722" w:rsidR="00896F0E" w:rsidRPr="00C10D0A" w:rsidRDefault="00C45489"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70,603</w:t>
            </w:r>
          </w:p>
        </w:tc>
        <w:tc>
          <w:tcPr>
            <w:tcW w:w="1218" w:type="dxa"/>
            <w:tcBorders>
              <w:top w:val="nil"/>
              <w:left w:val="nil"/>
              <w:bottom w:val="nil"/>
              <w:right w:val="nil"/>
            </w:tcBorders>
            <w:vAlign w:val="bottom"/>
          </w:tcPr>
          <w:p w14:paraId="7D0BA0F6" w14:textId="2F4D61F9" w:rsidR="00896F0E" w:rsidRPr="00C10D0A" w:rsidRDefault="00896F0E"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141,016</w:t>
            </w:r>
          </w:p>
        </w:tc>
      </w:tr>
      <w:tr w:rsidR="00896F0E" w:rsidRPr="00C10D0A" w14:paraId="185FFE15" w14:textId="77777777" w:rsidTr="00006544">
        <w:tc>
          <w:tcPr>
            <w:tcW w:w="4296" w:type="dxa"/>
            <w:tcBorders>
              <w:top w:val="nil"/>
              <w:left w:val="nil"/>
              <w:bottom w:val="nil"/>
              <w:right w:val="nil"/>
            </w:tcBorders>
            <w:vAlign w:val="bottom"/>
          </w:tcPr>
          <w:p w14:paraId="03439EC3" w14:textId="77777777" w:rsidR="00896F0E" w:rsidRPr="00C10D0A" w:rsidRDefault="00896F0E" w:rsidP="00896F0E">
            <w:pPr>
              <w:spacing w:line="340" w:lineRule="exact"/>
              <w:ind w:left="162" w:hanging="162"/>
              <w:rPr>
                <w:rFonts w:ascii="Arial" w:hAnsi="Arial" w:cs="Arial"/>
                <w:b/>
                <w:bCs/>
                <w:sz w:val="18"/>
                <w:szCs w:val="18"/>
              </w:rPr>
            </w:pPr>
            <w:r w:rsidRPr="00C10D0A">
              <w:rPr>
                <w:rFonts w:ascii="Arial" w:hAnsi="Arial" w:cs="Arial"/>
                <w:sz w:val="18"/>
                <w:szCs w:val="18"/>
              </w:rPr>
              <w:t xml:space="preserve">   Related companies</w:t>
            </w:r>
          </w:p>
        </w:tc>
        <w:tc>
          <w:tcPr>
            <w:tcW w:w="1218" w:type="dxa"/>
            <w:tcBorders>
              <w:top w:val="nil"/>
              <w:left w:val="nil"/>
              <w:bottom w:val="nil"/>
              <w:right w:val="nil"/>
            </w:tcBorders>
            <w:vAlign w:val="bottom"/>
          </w:tcPr>
          <w:p w14:paraId="542E5623" w14:textId="2F6CE8C4" w:rsidR="00896F0E" w:rsidRPr="00C10D0A" w:rsidRDefault="00C45489"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35,529</w:t>
            </w:r>
          </w:p>
        </w:tc>
        <w:tc>
          <w:tcPr>
            <w:tcW w:w="1218" w:type="dxa"/>
            <w:tcBorders>
              <w:top w:val="nil"/>
              <w:left w:val="nil"/>
              <w:bottom w:val="nil"/>
              <w:right w:val="nil"/>
            </w:tcBorders>
            <w:vAlign w:val="bottom"/>
          </w:tcPr>
          <w:p w14:paraId="10AB5882" w14:textId="46B46ABE" w:rsidR="00896F0E" w:rsidRPr="00C10D0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41,482</w:t>
            </w:r>
          </w:p>
        </w:tc>
        <w:tc>
          <w:tcPr>
            <w:tcW w:w="1230" w:type="dxa"/>
            <w:tcBorders>
              <w:top w:val="nil"/>
              <w:left w:val="nil"/>
              <w:bottom w:val="nil"/>
              <w:right w:val="nil"/>
            </w:tcBorders>
            <w:vAlign w:val="bottom"/>
          </w:tcPr>
          <w:p w14:paraId="186F2AE7" w14:textId="7C170B4F" w:rsidR="00896F0E" w:rsidRPr="00C10D0A" w:rsidRDefault="00C45489"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2,324</w:t>
            </w:r>
          </w:p>
        </w:tc>
        <w:tc>
          <w:tcPr>
            <w:tcW w:w="1218" w:type="dxa"/>
            <w:tcBorders>
              <w:top w:val="nil"/>
              <w:left w:val="nil"/>
              <w:bottom w:val="nil"/>
              <w:right w:val="nil"/>
            </w:tcBorders>
            <w:vAlign w:val="bottom"/>
          </w:tcPr>
          <w:p w14:paraId="7BCD91D1" w14:textId="126FDA56" w:rsidR="00896F0E" w:rsidRPr="00C10D0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3,808</w:t>
            </w:r>
          </w:p>
        </w:tc>
      </w:tr>
      <w:tr w:rsidR="00896F0E" w:rsidRPr="00C10D0A" w14:paraId="33449558" w14:textId="77777777" w:rsidTr="00006544">
        <w:tc>
          <w:tcPr>
            <w:tcW w:w="4296" w:type="dxa"/>
            <w:tcBorders>
              <w:top w:val="nil"/>
              <w:left w:val="nil"/>
              <w:bottom w:val="nil"/>
              <w:right w:val="nil"/>
            </w:tcBorders>
            <w:vAlign w:val="bottom"/>
          </w:tcPr>
          <w:p w14:paraId="35A3288C" w14:textId="77777777" w:rsidR="00896F0E" w:rsidRPr="00C10D0A" w:rsidRDefault="00896F0E" w:rsidP="00896F0E">
            <w:pPr>
              <w:spacing w:line="340" w:lineRule="exact"/>
              <w:ind w:left="162" w:hanging="162"/>
              <w:rPr>
                <w:rFonts w:ascii="Arial" w:hAnsi="Arial" w:cs="Arial"/>
                <w:b/>
                <w:bCs/>
                <w:sz w:val="18"/>
                <w:szCs w:val="18"/>
              </w:rPr>
            </w:pPr>
            <w:r w:rsidRPr="00C10D0A">
              <w:rPr>
                <w:rFonts w:ascii="Arial" w:hAnsi="Arial" w:cs="Arial"/>
                <w:b/>
                <w:bCs/>
                <w:sz w:val="18"/>
                <w:szCs w:val="18"/>
              </w:rPr>
              <w:t>Total liabilities under lease agreements - related parties</w:t>
            </w:r>
          </w:p>
        </w:tc>
        <w:tc>
          <w:tcPr>
            <w:tcW w:w="1218" w:type="dxa"/>
            <w:tcBorders>
              <w:top w:val="nil"/>
              <w:left w:val="nil"/>
              <w:bottom w:val="nil"/>
              <w:right w:val="nil"/>
            </w:tcBorders>
            <w:vAlign w:val="bottom"/>
          </w:tcPr>
          <w:p w14:paraId="4F57502F" w14:textId="1A1C861D" w:rsidR="00896F0E" w:rsidRPr="00C10D0A" w:rsidRDefault="00C45489"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35,529</w:t>
            </w:r>
          </w:p>
        </w:tc>
        <w:tc>
          <w:tcPr>
            <w:tcW w:w="1218" w:type="dxa"/>
            <w:tcBorders>
              <w:top w:val="nil"/>
              <w:left w:val="nil"/>
              <w:bottom w:val="nil"/>
              <w:right w:val="nil"/>
            </w:tcBorders>
            <w:vAlign w:val="bottom"/>
          </w:tcPr>
          <w:p w14:paraId="63AC064B" w14:textId="73C10969" w:rsidR="00896F0E" w:rsidRPr="00C10D0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41,482</w:t>
            </w:r>
          </w:p>
        </w:tc>
        <w:tc>
          <w:tcPr>
            <w:tcW w:w="1230" w:type="dxa"/>
            <w:tcBorders>
              <w:top w:val="nil"/>
              <w:left w:val="nil"/>
              <w:bottom w:val="nil"/>
              <w:right w:val="nil"/>
            </w:tcBorders>
            <w:vAlign w:val="bottom"/>
          </w:tcPr>
          <w:p w14:paraId="480E913C" w14:textId="0952EEF0" w:rsidR="00896F0E" w:rsidRPr="00C10D0A" w:rsidRDefault="00C45489" w:rsidP="00896F0E">
            <w:pPr>
              <w:pBdr>
                <w:bottom w:val="double" w:sz="4" w:space="1" w:color="auto"/>
              </w:pBdr>
              <w:tabs>
                <w:tab w:val="decimal" w:pos="860"/>
              </w:tabs>
              <w:spacing w:line="340" w:lineRule="exact"/>
              <w:jc w:val="right"/>
              <w:rPr>
                <w:rFonts w:ascii="Arial" w:hAnsi="Arial" w:cs="Arial"/>
                <w:sz w:val="18"/>
                <w:szCs w:val="18"/>
                <w:cs/>
                <w:lang w:eastAsia="ja-JP"/>
              </w:rPr>
            </w:pPr>
            <w:r w:rsidRPr="00C10D0A">
              <w:rPr>
                <w:rFonts w:ascii="Arial" w:hAnsi="Arial" w:cs="Arial"/>
                <w:sz w:val="18"/>
                <w:szCs w:val="18"/>
                <w:lang w:eastAsia="ja-JP"/>
              </w:rPr>
              <w:t>72,927</w:t>
            </w:r>
          </w:p>
        </w:tc>
        <w:tc>
          <w:tcPr>
            <w:tcW w:w="1218" w:type="dxa"/>
            <w:tcBorders>
              <w:top w:val="nil"/>
              <w:left w:val="nil"/>
              <w:bottom w:val="nil"/>
              <w:right w:val="nil"/>
            </w:tcBorders>
            <w:vAlign w:val="bottom"/>
          </w:tcPr>
          <w:p w14:paraId="71E68336" w14:textId="52436C22" w:rsidR="00896F0E" w:rsidRPr="00C10D0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144,824</w:t>
            </w:r>
          </w:p>
        </w:tc>
      </w:tr>
      <w:tr w:rsidR="00896F0E" w:rsidRPr="00C10D0A" w14:paraId="7783C924" w14:textId="77777777" w:rsidTr="00006544">
        <w:tc>
          <w:tcPr>
            <w:tcW w:w="4296" w:type="dxa"/>
            <w:tcBorders>
              <w:top w:val="nil"/>
              <w:left w:val="nil"/>
              <w:bottom w:val="nil"/>
              <w:right w:val="nil"/>
            </w:tcBorders>
            <w:vAlign w:val="bottom"/>
          </w:tcPr>
          <w:p w14:paraId="69222C01" w14:textId="77777777" w:rsidR="00896F0E" w:rsidRPr="00C10D0A" w:rsidRDefault="00896F0E" w:rsidP="00896F0E">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EFF16CD"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B1A9AA6" w14:textId="7F9845A4"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46ABCCE3" w14:textId="77777777" w:rsidR="00896F0E" w:rsidRPr="00C10D0A" w:rsidRDefault="00896F0E" w:rsidP="00896F0E">
            <w:pPr>
              <w:tabs>
                <w:tab w:val="decimal" w:pos="860"/>
              </w:tabs>
              <w:spacing w:line="340" w:lineRule="exact"/>
              <w:jc w:val="right"/>
              <w:rPr>
                <w:rFonts w:ascii="Arial" w:hAnsi="Arial" w:cs="Arial"/>
                <w:sz w:val="18"/>
                <w:szCs w:val="18"/>
                <w:cs/>
                <w:lang w:eastAsia="ja-JP"/>
              </w:rPr>
            </w:pPr>
          </w:p>
        </w:tc>
        <w:tc>
          <w:tcPr>
            <w:tcW w:w="1218" w:type="dxa"/>
            <w:tcBorders>
              <w:top w:val="nil"/>
              <w:left w:val="nil"/>
              <w:bottom w:val="nil"/>
              <w:right w:val="nil"/>
            </w:tcBorders>
            <w:vAlign w:val="bottom"/>
          </w:tcPr>
          <w:p w14:paraId="47E00099" w14:textId="0FB496FF" w:rsidR="00896F0E" w:rsidRPr="00C10D0A" w:rsidRDefault="00896F0E" w:rsidP="00896F0E">
            <w:pPr>
              <w:tabs>
                <w:tab w:val="decimal" w:pos="860"/>
              </w:tabs>
              <w:spacing w:line="340" w:lineRule="exact"/>
              <w:jc w:val="right"/>
              <w:rPr>
                <w:rFonts w:ascii="Arial" w:hAnsi="Arial" w:cs="Arial"/>
                <w:sz w:val="18"/>
                <w:szCs w:val="18"/>
                <w:lang w:eastAsia="ja-JP"/>
              </w:rPr>
            </w:pPr>
          </w:p>
        </w:tc>
      </w:tr>
      <w:tr w:rsidR="00896F0E" w:rsidRPr="00C10D0A" w14:paraId="2A535CB8" w14:textId="77777777" w:rsidTr="00006544">
        <w:tc>
          <w:tcPr>
            <w:tcW w:w="4296" w:type="dxa"/>
            <w:tcBorders>
              <w:top w:val="nil"/>
              <w:left w:val="nil"/>
              <w:bottom w:val="nil"/>
              <w:right w:val="nil"/>
            </w:tcBorders>
            <w:vAlign w:val="bottom"/>
          </w:tcPr>
          <w:p w14:paraId="15C868EF" w14:textId="77777777" w:rsidR="00896F0E" w:rsidRPr="00C10D0A" w:rsidRDefault="00896F0E" w:rsidP="00896F0E">
            <w:pPr>
              <w:spacing w:line="340" w:lineRule="exact"/>
              <w:ind w:left="162" w:hanging="162"/>
              <w:rPr>
                <w:rFonts w:ascii="Arial" w:hAnsi="Arial" w:cs="Arial"/>
                <w:b/>
                <w:bCs/>
                <w:sz w:val="18"/>
                <w:szCs w:val="18"/>
              </w:rPr>
            </w:pPr>
            <w:r w:rsidRPr="00C10D0A">
              <w:rPr>
                <w:rFonts w:ascii="Arial" w:hAnsi="Arial" w:cs="Arial"/>
                <w:b/>
                <w:bCs/>
                <w:sz w:val="18"/>
                <w:szCs w:val="18"/>
                <w:u w:val="single"/>
              </w:rPr>
              <w:t>Other non-current liabilities - related parties</w:t>
            </w:r>
          </w:p>
        </w:tc>
        <w:tc>
          <w:tcPr>
            <w:tcW w:w="1218" w:type="dxa"/>
            <w:tcBorders>
              <w:top w:val="nil"/>
              <w:left w:val="nil"/>
              <w:bottom w:val="nil"/>
              <w:right w:val="nil"/>
            </w:tcBorders>
            <w:vAlign w:val="bottom"/>
          </w:tcPr>
          <w:p w14:paraId="446E603B"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596E953E"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2605540"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4B3370A" w14:textId="77777777" w:rsidR="00896F0E" w:rsidRPr="00C10D0A" w:rsidRDefault="00896F0E" w:rsidP="00896F0E">
            <w:pPr>
              <w:tabs>
                <w:tab w:val="decimal" w:pos="860"/>
              </w:tabs>
              <w:spacing w:line="340" w:lineRule="exact"/>
              <w:jc w:val="right"/>
              <w:rPr>
                <w:rFonts w:ascii="Arial" w:hAnsi="Arial" w:cs="Arial"/>
                <w:sz w:val="18"/>
                <w:szCs w:val="18"/>
                <w:lang w:eastAsia="ja-JP"/>
              </w:rPr>
            </w:pPr>
          </w:p>
        </w:tc>
      </w:tr>
      <w:tr w:rsidR="00896F0E" w:rsidRPr="00C10D0A" w14:paraId="07026555" w14:textId="77777777" w:rsidTr="00006544">
        <w:tc>
          <w:tcPr>
            <w:tcW w:w="4296" w:type="dxa"/>
            <w:tcBorders>
              <w:top w:val="nil"/>
              <w:left w:val="nil"/>
              <w:bottom w:val="nil"/>
              <w:right w:val="nil"/>
            </w:tcBorders>
            <w:vAlign w:val="bottom"/>
          </w:tcPr>
          <w:p w14:paraId="5B18C068" w14:textId="77777777" w:rsidR="00896F0E" w:rsidRPr="00C10D0A" w:rsidRDefault="00896F0E" w:rsidP="00896F0E">
            <w:pPr>
              <w:spacing w:line="340" w:lineRule="exact"/>
              <w:ind w:left="162" w:hanging="162"/>
              <w:rPr>
                <w:rFonts w:ascii="Arial" w:hAnsi="Arial" w:cs="Arial"/>
                <w:b/>
                <w:bCs/>
                <w:sz w:val="18"/>
                <w:szCs w:val="18"/>
              </w:rPr>
            </w:pPr>
            <w:r w:rsidRPr="00C10D0A">
              <w:rPr>
                <w:rFonts w:ascii="Arial" w:hAnsi="Arial" w:cs="Arial"/>
                <w:sz w:val="18"/>
                <w:szCs w:val="18"/>
              </w:rPr>
              <w:t xml:space="preserve">   Subsidiaries</w:t>
            </w:r>
          </w:p>
        </w:tc>
        <w:tc>
          <w:tcPr>
            <w:tcW w:w="1218" w:type="dxa"/>
            <w:tcBorders>
              <w:top w:val="nil"/>
              <w:left w:val="nil"/>
              <w:bottom w:val="nil"/>
              <w:right w:val="nil"/>
            </w:tcBorders>
          </w:tcPr>
          <w:p w14:paraId="5F9A2D25" w14:textId="12D43932" w:rsidR="00896F0E" w:rsidRPr="00C10D0A" w:rsidRDefault="00CB642F"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18" w:type="dxa"/>
            <w:tcBorders>
              <w:top w:val="nil"/>
              <w:left w:val="nil"/>
              <w:bottom w:val="nil"/>
              <w:right w:val="nil"/>
            </w:tcBorders>
            <w:vAlign w:val="bottom"/>
          </w:tcPr>
          <w:p w14:paraId="38C2DCB4" w14:textId="1E117634" w:rsidR="00896F0E" w:rsidRPr="00C10D0A" w:rsidRDefault="00896F0E"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w:t>
            </w:r>
          </w:p>
        </w:tc>
        <w:tc>
          <w:tcPr>
            <w:tcW w:w="1230" w:type="dxa"/>
            <w:tcBorders>
              <w:top w:val="nil"/>
              <w:left w:val="nil"/>
              <w:bottom w:val="nil"/>
              <w:right w:val="nil"/>
            </w:tcBorders>
            <w:vAlign w:val="bottom"/>
          </w:tcPr>
          <w:p w14:paraId="2699AD53" w14:textId="071D217C" w:rsidR="00896F0E" w:rsidRPr="00C10D0A" w:rsidRDefault="00C45489"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15,838</w:t>
            </w:r>
          </w:p>
        </w:tc>
        <w:tc>
          <w:tcPr>
            <w:tcW w:w="1218" w:type="dxa"/>
            <w:tcBorders>
              <w:top w:val="nil"/>
              <w:left w:val="nil"/>
              <w:bottom w:val="nil"/>
              <w:right w:val="nil"/>
            </w:tcBorders>
            <w:vAlign w:val="bottom"/>
          </w:tcPr>
          <w:p w14:paraId="709B0B03" w14:textId="1EF059E5" w:rsidR="00896F0E" w:rsidRPr="00C10D0A" w:rsidRDefault="00896F0E" w:rsidP="00896F0E">
            <w:pP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15,390</w:t>
            </w:r>
          </w:p>
        </w:tc>
      </w:tr>
      <w:tr w:rsidR="00896F0E" w:rsidRPr="00C10D0A" w14:paraId="1F1BC919" w14:textId="77777777" w:rsidTr="00006544">
        <w:tc>
          <w:tcPr>
            <w:tcW w:w="4296" w:type="dxa"/>
            <w:tcBorders>
              <w:top w:val="nil"/>
              <w:left w:val="nil"/>
              <w:bottom w:val="nil"/>
              <w:right w:val="nil"/>
            </w:tcBorders>
            <w:vAlign w:val="bottom"/>
          </w:tcPr>
          <w:p w14:paraId="01F62F72" w14:textId="77777777" w:rsidR="00896F0E" w:rsidRPr="00C10D0A" w:rsidRDefault="00896F0E" w:rsidP="00896F0E">
            <w:pPr>
              <w:spacing w:line="340" w:lineRule="exact"/>
              <w:ind w:left="162" w:hanging="162"/>
              <w:rPr>
                <w:rFonts w:ascii="Arial" w:hAnsi="Arial" w:cs="Arial"/>
                <w:b/>
                <w:bCs/>
                <w:sz w:val="18"/>
                <w:szCs w:val="18"/>
              </w:rPr>
            </w:pPr>
            <w:r w:rsidRPr="00C10D0A">
              <w:rPr>
                <w:rFonts w:ascii="Arial" w:hAnsi="Arial" w:cs="Arial"/>
                <w:sz w:val="18"/>
                <w:szCs w:val="18"/>
              </w:rPr>
              <w:t xml:space="preserve">   Related companies</w:t>
            </w:r>
          </w:p>
        </w:tc>
        <w:tc>
          <w:tcPr>
            <w:tcW w:w="1218" w:type="dxa"/>
            <w:tcBorders>
              <w:top w:val="nil"/>
              <w:left w:val="nil"/>
              <w:bottom w:val="nil"/>
              <w:right w:val="nil"/>
            </w:tcBorders>
          </w:tcPr>
          <w:p w14:paraId="5C86D96A" w14:textId="234A0BE3" w:rsidR="00896F0E" w:rsidRPr="00C10D0A" w:rsidRDefault="00C45489"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1,174</w:t>
            </w:r>
          </w:p>
        </w:tc>
        <w:tc>
          <w:tcPr>
            <w:tcW w:w="1218" w:type="dxa"/>
            <w:tcBorders>
              <w:top w:val="nil"/>
              <w:left w:val="nil"/>
              <w:bottom w:val="nil"/>
              <w:right w:val="nil"/>
            </w:tcBorders>
            <w:vAlign w:val="bottom"/>
          </w:tcPr>
          <w:p w14:paraId="3C4FAFC5" w14:textId="1DCCD24A" w:rsidR="00896F0E" w:rsidRPr="00C10D0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1,224</w:t>
            </w:r>
          </w:p>
        </w:tc>
        <w:tc>
          <w:tcPr>
            <w:tcW w:w="1230" w:type="dxa"/>
            <w:tcBorders>
              <w:top w:val="nil"/>
              <w:left w:val="nil"/>
              <w:bottom w:val="nil"/>
              <w:right w:val="nil"/>
            </w:tcBorders>
            <w:vAlign w:val="bottom"/>
          </w:tcPr>
          <w:p w14:paraId="5816F780" w14:textId="59F6B20F" w:rsidR="00896F0E" w:rsidRPr="00C10D0A" w:rsidRDefault="00C45489"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1,174</w:t>
            </w:r>
          </w:p>
        </w:tc>
        <w:tc>
          <w:tcPr>
            <w:tcW w:w="1218" w:type="dxa"/>
            <w:tcBorders>
              <w:top w:val="nil"/>
              <w:left w:val="nil"/>
              <w:bottom w:val="nil"/>
              <w:right w:val="nil"/>
            </w:tcBorders>
            <w:vAlign w:val="bottom"/>
          </w:tcPr>
          <w:p w14:paraId="0421C8AA" w14:textId="47BDC643" w:rsidR="00896F0E" w:rsidRPr="00C10D0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1,224</w:t>
            </w:r>
          </w:p>
        </w:tc>
      </w:tr>
      <w:tr w:rsidR="00896F0E" w:rsidRPr="00C10D0A" w14:paraId="758BF3C7" w14:textId="77777777" w:rsidTr="00006544">
        <w:tc>
          <w:tcPr>
            <w:tcW w:w="4296" w:type="dxa"/>
            <w:tcBorders>
              <w:top w:val="nil"/>
              <w:left w:val="nil"/>
              <w:bottom w:val="nil"/>
              <w:right w:val="nil"/>
            </w:tcBorders>
            <w:vAlign w:val="bottom"/>
          </w:tcPr>
          <w:p w14:paraId="07FE856C" w14:textId="77777777" w:rsidR="00896F0E" w:rsidRPr="00C10D0A" w:rsidRDefault="00896F0E" w:rsidP="00896F0E">
            <w:pPr>
              <w:spacing w:line="340" w:lineRule="exact"/>
              <w:ind w:left="162" w:hanging="162"/>
              <w:rPr>
                <w:rFonts w:ascii="Arial" w:hAnsi="Arial" w:cs="Arial"/>
                <w:b/>
                <w:bCs/>
                <w:sz w:val="18"/>
                <w:szCs w:val="18"/>
              </w:rPr>
            </w:pPr>
            <w:r w:rsidRPr="00C10D0A">
              <w:rPr>
                <w:rFonts w:ascii="Arial" w:hAnsi="Arial" w:cs="Arial"/>
                <w:b/>
                <w:bCs/>
                <w:sz w:val="18"/>
                <w:szCs w:val="18"/>
              </w:rPr>
              <w:t>Total other non-current liabilities - related parties</w:t>
            </w:r>
          </w:p>
        </w:tc>
        <w:tc>
          <w:tcPr>
            <w:tcW w:w="1218" w:type="dxa"/>
            <w:tcBorders>
              <w:top w:val="nil"/>
              <w:left w:val="nil"/>
              <w:bottom w:val="nil"/>
              <w:right w:val="nil"/>
            </w:tcBorders>
            <w:vAlign w:val="bottom"/>
          </w:tcPr>
          <w:p w14:paraId="2A7884ED" w14:textId="4C40DDDF" w:rsidR="00896F0E" w:rsidRPr="00C10D0A" w:rsidRDefault="00C45489"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1,174</w:t>
            </w:r>
          </w:p>
        </w:tc>
        <w:tc>
          <w:tcPr>
            <w:tcW w:w="1218" w:type="dxa"/>
            <w:tcBorders>
              <w:top w:val="nil"/>
              <w:left w:val="nil"/>
              <w:bottom w:val="nil"/>
              <w:right w:val="nil"/>
            </w:tcBorders>
            <w:vAlign w:val="bottom"/>
          </w:tcPr>
          <w:p w14:paraId="6C903EE7" w14:textId="0381A855" w:rsidR="00896F0E" w:rsidRPr="00C10D0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1,224</w:t>
            </w:r>
          </w:p>
        </w:tc>
        <w:tc>
          <w:tcPr>
            <w:tcW w:w="1230" w:type="dxa"/>
            <w:tcBorders>
              <w:top w:val="nil"/>
              <w:left w:val="nil"/>
              <w:bottom w:val="nil"/>
              <w:right w:val="nil"/>
            </w:tcBorders>
            <w:vAlign w:val="bottom"/>
          </w:tcPr>
          <w:p w14:paraId="07D60216" w14:textId="7AE263F6" w:rsidR="00896F0E" w:rsidRPr="00C10D0A" w:rsidRDefault="00C45489" w:rsidP="00896F0E">
            <w:pPr>
              <w:pBdr>
                <w:bottom w:val="double" w:sz="4" w:space="1" w:color="auto"/>
              </w:pBdr>
              <w:tabs>
                <w:tab w:val="decimal" w:pos="860"/>
              </w:tabs>
              <w:spacing w:line="340" w:lineRule="exact"/>
              <w:jc w:val="right"/>
              <w:rPr>
                <w:rFonts w:ascii="Arial" w:hAnsi="Arial" w:cs="Arial"/>
                <w:sz w:val="18"/>
                <w:szCs w:val="18"/>
                <w:cs/>
                <w:lang w:eastAsia="ja-JP"/>
              </w:rPr>
            </w:pPr>
            <w:r w:rsidRPr="00C10D0A">
              <w:rPr>
                <w:rFonts w:ascii="Arial" w:hAnsi="Arial" w:cs="Arial"/>
                <w:sz w:val="18"/>
                <w:szCs w:val="18"/>
                <w:lang w:eastAsia="ja-JP"/>
              </w:rPr>
              <w:t>17,012</w:t>
            </w:r>
          </w:p>
        </w:tc>
        <w:tc>
          <w:tcPr>
            <w:tcW w:w="1218" w:type="dxa"/>
            <w:tcBorders>
              <w:top w:val="nil"/>
              <w:left w:val="nil"/>
              <w:bottom w:val="nil"/>
              <w:right w:val="nil"/>
            </w:tcBorders>
            <w:vAlign w:val="bottom"/>
          </w:tcPr>
          <w:p w14:paraId="381AC1DC" w14:textId="0BD88C37" w:rsidR="00896F0E" w:rsidRPr="00C10D0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C10D0A">
              <w:rPr>
                <w:rFonts w:ascii="Arial" w:hAnsi="Arial" w:cs="Arial"/>
                <w:sz w:val="18"/>
                <w:szCs w:val="18"/>
                <w:lang w:eastAsia="ja-JP"/>
              </w:rPr>
              <w:t>16,614</w:t>
            </w:r>
          </w:p>
        </w:tc>
      </w:tr>
    </w:tbl>
    <w:p w14:paraId="0DD706F3" w14:textId="77777777" w:rsidR="00D43B49" w:rsidRPr="00C10D0A" w:rsidRDefault="00D43B49" w:rsidP="00B97EA9">
      <w:pPr>
        <w:spacing w:before="160" w:after="80" w:line="360" w:lineRule="exact"/>
        <w:ind w:left="547" w:hanging="547"/>
        <w:jc w:val="thaiDistribute"/>
        <w:rPr>
          <w:rFonts w:ascii="Arial" w:hAnsi="Arial" w:cs="Arial"/>
          <w:sz w:val="22"/>
          <w:szCs w:val="22"/>
        </w:rPr>
      </w:pPr>
    </w:p>
    <w:p w14:paraId="5BC5117A" w14:textId="77777777" w:rsidR="00D43B49" w:rsidRPr="00C10D0A" w:rsidRDefault="00D43B49">
      <w:pPr>
        <w:overflowPunct/>
        <w:autoSpaceDE/>
        <w:autoSpaceDN/>
        <w:adjustRightInd/>
        <w:textAlignment w:val="auto"/>
        <w:rPr>
          <w:rFonts w:ascii="Arial" w:hAnsi="Arial" w:cs="Arial"/>
          <w:sz w:val="22"/>
          <w:szCs w:val="22"/>
        </w:rPr>
      </w:pPr>
      <w:r w:rsidRPr="00C10D0A">
        <w:rPr>
          <w:rFonts w:ascii="Arial" w:hAnsi="Arial" w:cs="Arial"/>
          <w:sz w:val="22"/>
          <w:szCs w:val="22"/>
        </w:rPr>
        <w:br w:type="page"/>
      </w:r>
    </w:p>
    <w:p w14:paraId="3EE3B1BB" w14:textId="0D323FC5" w:rsidR="00B6381D" w:rsidRPr="00C10D0A" w:rsidRDefault="00B6381D" w:rsidP="00B97EA9">
      <w:pPr>
        <w:spacing w:before="160" w:after="80" w:line="360" w:lineRule="exact"/>
        <w:ind w:left="547" w:hanging="547"/>
        <w:jc w:val="thaiDistribute"/>
        <w:rPr>
          <w:rFonts w:ascii="Arial" w:hAnsi="Arial" w:cs="Arial"/>
          <w:sz w:val="22"/>
          <w:szCs w:val="22"/>
        </w:rPr>
      </w:pPr>
      <w:r w:rsidRPr="00C10D0A">
        <w:rPr>
          <w:rFonts w:ascii="Arial" w:hAnsi="Arial" w:cs="Arial"/>
          <w:sz w:val="22"/>
          <w:szCs w:val="22"/>
        </w:rPr>
        <w:lastRenderedPageBreak/>
        <w:tab/>
        <w:t xml:space="preserve">Movement of loans to and loans from </w:t>
      </w:r>
      <w:r w:rsidR="004E3A05" w:rsidRPr="00C10D0A">
        <w:rPr>
          <w:rFonts w:ascii="Arial" w:hAnsi="Arial" w:cs="Arial"/>
          <w:sz w:val="22"/>
          <w:szCs w:val="22"/>
        </w:rPr>
        <w:t>subsidiaries</w:t>
      </w:r>
      <w:r w:rsidRPr="00C10D0A">
        <w:rPr>
          <w:rFonts w:ascii="Arial" w:hAnsi="Arial" w:cs="Arial"/>
          <w:sz w:val="22"/>
          <w:szCs w:val="22"/>
        </w:rPr>
        <w:t xml:space="preserve"> during the </w:t>
      </w:r>
      <w:r w:rsidR="00240E4C" w:rsidRPr="00C10D0A">
        <w:rPr>
          <w:rFonts w:ascii="Arial" w:hAnsi="Arial" w:cs="Arial"/>
          <w:sz w:val="22"/>
          <w:szCs w:val="22"/>
        </w:rPr>
        <w:t>period</w:t>
      </w:r>
      <w:r w:rsidR="00EF24E3" w:rsidRPr="00C10D0A">
        <w:rPr>
          <w:rFonts w:ascii="Arial" w:hAnsi="Arial" w:cs="Arial"/>
          <w:sz w:val="22"/>
          <w:szCs w:val="22"/>
        </w:rPr>
        <w:t xml:space="preserve"> </w:t>
      </w:r>
      <w:r w:rsidR="00D562BC" w:rsidRPr="00C10D0A">
        <w:rPr>
          <w:rFonts w:ascii="Arial" w:hAnsi="Arial" w:cs="Arial"/>
          <w:sz w:val="22"/>
          <w:szCs w:val="28"/>
        </w:rPr>
        <w:t>are</w:t>
      </w:r>
      <w:r w:rsidRPr="00C10D0A">
        <w:rPr>
          <w:rFonts w:ascii="Arial" w:hAnsi="Arial" w:cs="Arial"/>
          <w:sz w:val="22"/>
          <w:szCs w:val="22"/>
        </w:rPr>
        <w:t xml:space="preserve"> summarised as follows:</w:t>
      </w:r>
    </w:p>
    <w:p w14:paraId="40261ADD" w14:textId="77777777" w:rsidR="00B6381D" w:rsidRPr="00C10D0A" w:rsidRDefault="00B6381D" w:rsidP="002C3450">
      <w:pPr>
        <w:tabs>
          <w:tab w:val="left" w:pos="900"/>
          <w:tab w:val="center" w:pos="4320"/>
          <w:tab w:val="center" w:pos="5760"/>
          <w:tab w:val="center" w:pos="6480"/>
          <w:tab w:val="center" w:pos="7920"/>
        </w:tabs>
        <w:spacing w:line="300" w:lineRule="exact"/>
        <w:ind w:left="360" w:hanging="360"/>
        <w:jc w:val="right"/>
        <w:rPr>
          <w:rFonts w:ascii="Arial" w:hAnsi="Arial" w:cs="Arial"/>
          <w:sz w:val="18"/>
          <w:szCs w:val="18"/>
          <w:cs/>
        </w:rPr>
      </w:pPr>
      <w:r w:rsidRPr="00C10D0A">
        <w:rPr>
          <w:rFonts w:ascii="Arial" w:hAnsi="Arial" w:cs="Arial"/>
          <w:sz w:val="18"/>
          <w:szCs w:val="18"/>
          <w:cs/>
        </w:rPr>
        <w:t>(</w:t>
      </w:r>
      <w:r w:rsidRPr="00C10D0A">
        <w:rPr>
          <w:rFonts w:ascii="Arial" w:hAnsi="Arial" w:cs="Arial"/>
          <w:sz w:val="18"/>
          <w:szCs w:val="18"/>
        </w:rPr>
        <w:t>Unit:</w:t>
      </w:r>
      <w:r w:rsidRPr="00C10D0A">
        <w:rPr>
          <w:rFonts w:ascii="Arial" w:hAnsi="Arial" w:cs="Arial"/>
          <w:sz w:val="18"/>
          <w:szCs w:val="18"/>
          <w:cs/>
        </w:rPr>
        <w:t xml:space="preserve"> </w:t>
      </w:r>
      <w:r w:rsidRPr="00C10D0A">
        <w:rPr>
          <w:rFonts w:ascii="Arial" w:hAnsi="Arial" w:cs="Arial"/>
          <w:sz w:val="18"/>
          <w:szCs w:val="18"/>
        </w:rPr>
        <w:t>Thousand Baht</w:t>
      </w:r>
      <w:r w:rsidRPr="00C10D0A">
        <w:rPr>
          <w:rFonts w:ascii="Arial" w:hAnsi="Arial" w:cs="Arial"/>
          <w:sz w:val="18"/>
          <w:szCs w:val="18"/>
          <w:cs/>
        </w:rPr>
        <w:t>)</w:t>
      </w:r>
    </w:p>
    <w:tbl>
      <w:tblPr>
        <w:tblW w:w="918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260"/>
        <w:gridCol w:w="1199"/>
        <w:gridCol w:w="1199"/>
        <w:gridCol w:w="1383"/>
      </w:tblGrid>
      <w:tr w:rsidR="00B6381D" w:rsidRPr="00C10D0A" w14:paraId="04D9EB03" w14:textId="77777777" w:rsidTr="00C07198">
        <w:trPr>
          <w:trHeight w:val="261"/>
        </w:trPr>
        <w:tc>
          <w:tcPr>
            <w:tcW w:w="4140" w:type="dxa"/>
            <w:tcBorders>
              <w:top w:val="nil"/>
              <w:left w:val="nil"/>
              <w:bottom w:val="nil"/>
              <w:right w:val="nil"/>
            </w:tcBorders>
            <w:vAlign w:val="bottom"/>
          </w:tcPr>
          <w:p w14:paraId="10E17883" w14:textId="77777777" w:rsidR="00B6381D" w:rsidRPr="00C10D0A" w:rsidRDefault="00B6381D" w:rsidP="002C3450">
            <w:pPr>
              <w:spacing w:line="340" w:lineRule="exact"/>
              <w:jc w:val="center"/>
              <w:rPr>
                <w:rFonts w:ascii="Arial" w:hAnsi="Arial" w:cs="Arial"/>
                <w:sz w:val="18"/>
                <w:szCs w:val="18"/>
              </w:rPr>
            </w:pPr>
          </w:p>
        </w:tc>
        <w:tc>
          <w:tcPr>
            <w:tcW w:w="5041" w:type="dxa"/>
            <w:gridSpan w:val="4"/>
            <w:tcBorders>
              <w:top w:val="nil"/>
              <w:left w:val="nil"/>
              <w:bottom w:val="nil"/>
              <w:right w:val="nil"/>
            </w:tcBorders>
            <w:vAlign w:val="bottom"/>
          </w:tcPr>
          <w:p w14:paraId="34D90678" w14:textId="77777777" w:rsidR="00B6381D" w:rsidRPr="00C10D0A" w:rsidRDefault="00B6381D" w:rsidP="002C3450">
            <w:pPr>
              <w:pBdr>
                <w:bottom w:val="single" w:sz="4" w:space="1" w:color="auto"/>
              </w:pBdr>
              <w:spacing w:line="340" w:lineRule="exact"/>
              <w:jc w:val="center"/>
              <w:rPr>
                <w:rFonts w:ascii="Arial" w:hAnsi="Arial" w:cs="Arial"/>
                <w:sz w:val="18"/>
                <w:szCs w:val="18"/>
                <w:cs/>
                <w:lang w:eastAsia="ja-JP"/>
              </w:rPr>
            </w:pPr>
            <w:r w:rsidRPr="00C10D0A">
              <w:rPr>
                <w:rFonts w:ascii="Arial" w:hAnsi="Arial" w:cs="Arial"/>
                <w:sz w:val="18"/>
                <w:szCs w:val="18"/>
                <w:lang w:eastAsia="ja-JP"/>
              </w:rPr>
              <w:t>Separate financial statements</w:t>
            </w:r>
          </w:p>
        </w:tc>
      </w:tr>
      <w:tr w:rsidR="00B6381D" w:rsidRPr="00C10D0A" w14:paraId="6F6B8194" w14:textId="77777777" w:rsidTr="004E1A26">
        <w:trPr>
          <w:trHeight w:val="75"/>
        </w:trPr>
        <w:tc>
          <w:tcPr>
            <w:tcW w:w="4140" w:type="dxa"/>
            <w:tcBorders>
              <w:top w:val="nil"/>
              <w:left w:val="nil"/>
              <w:bottom w:val="nil"/>
              <w:right w:val="nil"/>
            </w:tcBorders>
            <w:vAlign w:val="bottom"/>
          </w:tcPr>
          <w:p w14:paraId="37197528" w14:textId="77777777" w:rsidR="00B6381D" w:rsidRPr="00C10D0A" w:rsidRDefault="00B6381D" w:rsidP="002C3450">
            <w:pPr>
              <w:spacing w:line="340" w:lineRule="exact"/>
              <w:jc w:val="center"/>
              <w:rPr>
                <w:rFonts w:ascii="Arial" w:hAnsi="Arial" w:cs="Arial"/>
                <w:sz w:val="18"/>
                <w:szCs w:val="18"/>
              </w:rPr>
            </w:pPr>
          </w:p>
        </w:tc>
        <w:tc>
          <w:tcPr>
            <w:tcW w:w="1260" w:type="dxa"/>
            <w:tcBorders>
              <w:top w:val="nil"/>
              <w:left w:val="nil"/>
              <w:bottom w:val="nil"/>
              <w:right w:val="nil"/>
            </w:tcBorders>
            <w:vAlign w:val="bottom"/>
          </w:tcPr>
          <w:p w14:paraId="66B059AB" w14:textId="1FC0ED66" w:rsidR="00B6381D" w:rsidRPr="00C10D0A" w:rsidRDefault="00A91C4B" w:rsidP="00C07198">
            <w:pPr>
              <w:pBdr>
                <w:bottom w:val="single" w:sz="4" w:space="1" w:color="auto"/>
              </w:pBdr>
              <w:spacing w:line="340" w:lineRule="exact"/>
              <w:ind w:right="-104"/>
              <w:jc w:val="center"/>
              <w:rPr>
                <w:rFonts w:ascii="Arial" w:hAnsi="Arial" w:cs="Arial"/>
                <w:sz w:val="18"/>
                <w:szCs w:val="18"/>
              </w:rPr>
            </w:pPr>
            <w:r w:rsidRPr="00C10D0A">
              <w:rPr>
                <w:rFonts w:ascii="Arial" w:hAnsi="Arial" w:cs="Arial"/>
                <w:sz w:val="18"/>
                <w:szCs w:val="18"/>
                <w:lang w:eastAsia="ja-JP"/>
              </w:rPr>
              <w:t xml:space="preserve">31 December </w:t>
            </w:r>
            <w:r w:rsidR="004922EA" w:rsidRPr="00C10D0A">
              <w:rPr>
                <w:rFonts w:ascii="Arial" w:hAnsi="Arial" w:cs="Arial"/>
                <w:sz w:val="18"/>
                <w:szCs w:val="18"/>
                <w:lang w:eastAsia="ja-JP"/>
              </w:rPr>
              <w:t>2024</w:t>
            </w:r>
          </w:p>
        </w:tc>
        <w:tc>
          <w:tcPr>
            <w:tcW w:w="1199" w:type="dxa"/>
            <w:tcBorders>
              <w:top w:val="nil"/>
              <w:left w:val="nil"/>
              <w:bottom w:val="nil"/>
              <w:right w:val="nil"/>
            </w:tcBorders>
            <w:vAlign w:val="bottom"/>
          </w:tcPr>
          <w:p w14:paraId="166CE2AB" w14:textId="77777777" w:rsidR="00B6381D" w:rsidRPr="00C10D0A" w:rsidRDefault="00B6381D" w:rsidP="002C3450">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Increase</w:t>
            </w:r>
          </w:p>
        </w:tc>
        <w:tc>
          <w:tcPr>
            <w:tcW w:w="1199" w:type="dxa"/>
            <w:tcBorders>
              <w:top w:val="nil"/>
              <w:left w:val="nil"/>
              <w:bottom w:val="nil"/>
              <w:right w:val="nil"/>
            </w:tcBorders>
            <w:vAlign w:val="bottom"/>
          </w:tcPr>
          <w:p w14:paraId="6A408306" w14:textId="77777777" w:rsidR="00B6381D" w:rsidRPr="00C10D0A" w:rsidRDefault="00B6381D" w:rsidP="002C3450">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Decrease</w:t>
            </w:r>
          </w:p>
        </w:tc>
        <w:tc>
          <w:tcPr>
            <w:tcW w:w="1383" w:type="dxa"/>
            <w:tcBorders>
              <w:top w:val="nil"/>
              <w:left w:val="nil"/>
              <w:bottom w:val="nil"/>
              <w:right w:val="nil"/>
            </w:tcBorders>
            <w:vAlign w:val="bottom"/>
          </w:tcPr>
          <w:p w14:paraId="47EF7344" w14:textId="7940C404" w:rsidR="00E20F6E" w:rsidRPr="00C10D0A" w:rsidRDefault="004922EA" w:rsidP="002C3450">
            <w:pPr>
              <w:pBdr>
                <w:bottom w:val="single" w:sz="4" w:space="1" w:color="auto"/>
              </w:pBdr>
              <w:spacing w:line="340" w:lineRule="exact"/>
              <w:jc w:val="center"/>
              <w:rPr>
                <w:rFonts w:ascii="Arial" w:hAnsi="Arial" w:cs="Arial"/>
                <w:sz w:val="18"/>
                <w:szCs w:val="18"/>
                <w:lang w:eastAsia="ja-JP"/>
              </w:rPr>
            </w:pPr>
            <w:r w:rsidRPr="00C10D0A">
              <w:rPr>
                <w:rFonts w:ascii="Arial" w:hAnsi="Arial" w:cs="Arial"/>
                <w:sz w:val="18"/>
                <w:szCs w:val="18"/>
                <w:lang w:eastAsia="ja-JP"/>
              </w:rPr>
              <w:t>3</w:t>
            </w:r>
            <w:r w:rsidR="00CC2336" w:rsidRPr="00C10D0A">
              <w:rPr>
                <w:rFonts w:ascii="Arial" w:hAnsi="Arial" w:cs="Arial"/>
                <w:sz w:val="18"/>
                <w:szCs w:val="18"/>
                <w:lang w:eastAsia="ja-JP"/>
              </w:rPr>
              <w:t>0</w:t>
            </w:r>
            <w:r w:rsidRPr="00C10D0A">
              <w:rPr>
                <w:rFonts w:ascii="Arial" w:hAnsi="Arial" w:cs="Arial"/>
                <w:sz w:val="18"/>
                <w:szCs w:val="18"/>
                <w:lang w:eastAsia="ja-JP"/>
              </w:rPr>
              <w:t xml:space="preserve"> </w:t>
            </w:r>
            <w:r w:rsidR="00CC2336" w:rsidRPr="00C10D0A">
              <w:rPr>
                <w:rFonts w:ascii="Arial" w:hAnsi="Arial" w:cs="Arial"/>
                <w:sz w:val="18"/>
                <w:szCs w:val="18"/>
                <w:lang w:eastAsia="ja-JP"/>
              </w:rPr>
              <w:t>June</w:t>
            </w:r>
          </w:p>
          <w:p w14:paraId="4825DBBB" w14:textId="35A1DC01" w:rsidR="00B6381D" w:rsidRPr="00C10D0A" w:rsidRDefault="004922EA" w:rsidP="002C3450">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lang w:eastAsia="ja-JP"/>
              </w:rPr>
              <w:t>2025</w:t>
            </w:r>
          </w:p>
        </w:tc>
      </w:tr>
      <w:tr w:rsidR="00C07198" w:rsidRPr="00C10D0A" w14:paraId="73CE0AF6" w14:textId="77777777" w:rsidTr="004E1A26">
        <w:trPr>
          <w:trHeight w:val="75"/>
        </w:trPr>
        <w:tc>
          <w:tcPr>
            <w:tcW w:w="4140" w:type="dxa"/>
            <w:tcBorders>
              <w:top w:val="nil"/>
              <w:left w:val="nil"/>
              <w:bottom w:val="nil"/>
              <w:right w:val="nil"/>
            </w:tcBorders>
          </w:tcPr>
          <w:p w14:paraId="24DC6190" w14:textId="77777777" w:rsidR="00C07198" w:rsidRPr="00C10D0A" w:rsidRDefault="00C07198" w:rsidP="00C07198">
            <w:pPr>
              <w:spacing w:line="340" w:lineRule="exact"/>
              <w:jc w:val="thaiDistribute"/>
              <w:rPr>
                <w:rFonts w:ascii="Arial" w:hAnsi="Arial" w:cs="Arial"/>
                <w:sz w:val="18"/>
                <w:szCs w:val="22"/>
              </w:rPr>
            </w:pPr>
          </w:p>
        </w:tc>
        <w:tc>
          <w:tcPr>
            <w:tcW w:w="1260" w:type="dxa"/>
            <w:tcBorders>
              <w:top w:val="nil"/>
              <w:left w:val="nil"/>
              <w:bottom w:val="nil"/>
              <w:right w:val="nil"/>
            </w:tcBorders>
            <w:vAlign w:val="bottom"/>
          </w:tcPr>
          <w:p w14:paraId="3597981F" w14:textId="77777777" w:rsidR="00C07198" w:rsidRPr="00C10D0A" w:rsidRDefault="00C07198" w:rsidP="00C07198">
            <w:pPr>
              <w:tabs>
                <w:tab w:val="decimal" w:pos="972"/>
              </w:tabs>
              <w:spacing w:line="340" w:lineRule="exact"/>
              <w:jc w:val="right"/>
              <w:rPr>
                <w:rFonts w:ascii="Arial" w:hAnsi="Arial" w:cs="Arial"/>
                <w:sz w:val="18"/>
                <w:szCs w:val="18"/>
                <w:lang w:eastAsia="ja-JP"/>
              </w:rPr>
            </w:pPr>
          </w:p>
        </w:tc>
        <w:tc>
          <w:tcPr>
            <w:tcW w:w="1199" w:type="dxa"/>
            <w:tcBorders>
              <w:top w:val="nil"/>
              <w:left w:val="nil"/>
              <w:bottom w:val="nil"/>
              <w:right w:val="nil"/>
            </w:tcBorders>
          </w:tcPr>
          <w:p w14:paraId="13B3A9B1" w14:textId="77777777" w:rsidR="00C07198" w:rsidRPr="00C10D0A" w:rsidRDefault="00C07198" w:rsidP="00C07198">
            <w:pPr>
              <w:tabs>
                <w:tab w:val="decimal" w:pos="972"/>
              </w:tabs>
              <w:spacing w:line="340" w:lineRule="exact"/>
              <w:jc w:val="right"/>
              <w:rPr>
                <w:rFonts w:ascii="Arial" w:hAnsi="Arial" w:cs="Arial"/>
                <w:sz w:val="18"/>
                <w:szCs w:val="18"/>
                <w:lang w:eastAsia="ja-JP"/>
              </w:rPr>
            </w:pPr>
          </w:p>
        </w:tc>
        <w:tc>
          <w:tcPr>
            <w:tcW w:w="1199" w:type="dxa"/>
            <w:tcBorders>
              <w:top w:val="nil"/>
              <w:left w:val="nil"/>
              <w:bottom w:val="nil"/>
              <w:right w:val="nil"/>
            </w:tcBorders>
          </w:tcPr>
          <w:p w14:paraId="6E81A944" w14:textId="77777777" w:rsidR="00C07198" w:rsidRPr="00C10D0A" w:rsidRDefault="00C07198" w:rsidP="00C07198">
            <w:pPr>
              <w:tabs>
                <w:tab w:val="decimal" w:pos="972"/>
              </w:tabs>
              <w:spacing w:line="340" w:lineRule="exact"/>
              <w:jc w:val="right"/>
              <w:rPr>
                <w:rFonts w:ascii="Arial" w:hAnsi="Arial" w:cs="Arial"/>
                <w:sz w:val="18"/>
                <w:szCs w:val="18"/>
                <w:lang w:eastAsia="ja-JP"/>
              </w:rPr>
            </w:pPr>
          </w:p>
        </w:tc>
        <w:tc>
          <w:tcPr>
            <w:tcW w:w="1383" w:type="dxa"/>
            <w:tcBorders>
              <w:top w:val="nil"/>
              <w:left w:val="nil"/>
              <w:bottom w:val="nil"/>
              <w:right w:val="nil"/>
            </w:tcBorders>
          </w:tcPr>
          <w:p w14:paraId="7F4777DB" w14:textId="77777777" w:rsidR="00C07198" w:rsidRPr="00C10D0A" w:rsidRDefault="00C07198" w:rsidP="00C07198">
            <w:pPr>
              <w:tabs>
                <w:tab w:val="decimal" w:pos="972"/>
              </w:tabs>
              <w:spacing w:line="340" w:lineRule="exact"/>
              <w:jc w:val="right"/>
              <w:rPr>
                <w:rFonts w:ascii="Arial" w:hAnsi="Arial" w:cs="Arial"/>
                <w:sz w:val="18"/>
                <w:szCs w:val="18"/>
                <w:lang w:eastAsia="ja-JP"/>
              </w:rPr>
            </w:pPr>
          </w:p>
        </w:tc>
      </w:tr>
      <w:tr w:rsidR="0008606A" w:rsidRPr="00C10D0A" w14:paraId="6028F7B8" w14:textId="77777777" w:rsidTr="0008606A">
        <w:trPr>
          <w:trHeight w:val="75"/>
        </w:trPr>
        <w:tc>
          <w:tcPr>
            <w:tcW w:w="4140" w:type="dxa"/>
            <w:tcBorders>
              <w:top w:val="nil"/>
              <w:left w:val="nil"/>
              <w:bottom w:val="nil"/>
              <w:right w:val="nil"/>
            </w:tcBorders>
          </w:tcPr>
          <w:p w14:paraId="0A56F325" w14:textId="77777777" w:rsidR="0008606A" w:rsidRPr="00C10D0A" w:rsidRDefault="0008606A" w:rsidP="0008606A">
            <w:pPr>
              <w:spacing w:line="340" w:lineRule="exact"/>
              <w:jc w:val="thaiDistribute"/>
              <w:rPr>
                <w:rFonts w:ascii="Arial" w:hAnsi="Arial" w:cs="Arial"/>
                <w:sz w:val="18"/>
                <w:szCs w:val="18"/>
              </w:rPr>
            </w:pPr>
            <w:r w:rsidRPr="00C10D0A">
              <w:rPr>
                <w:rFonts w:ascii="Arial" w:hAnsi="Arial" w:cs="Arial"/>
                <w:sz w:val="18"/>
                <w:szCs w:val="22"/>
              </w:rPr>
              <w:t>S</w:t>
            </w:r>
            <w:r w:rsidRPr="00C10D0A">
              <w:rPr>
                <w:rFonts w:ascii="Arial" w:hAnsi="Arial" w:cs="Arial"/>
                <w:sz w:val="18"/>
                <w:szCs w:val="18"/>
              </w:rPr>
              <w:t>hort-term loans to subsidiaries</w:t>
            </w:r>
          </w:p>
        </w:tc>
        <w:tc>
          <w:tcPr>
            <w:tcW w:w="1260" w:type="dxa"/>
            <w:tcBorders>
              <w:top w:val="nil"/>
              <w:left w:val="nil"/>
              <w:bottom w:val="nil"/>
              <w:right w:val="nil"/>
            </w:tcBorders>
            <w:vAlign w:val="bottom"/>
          </w:tcPr>
          <w:p w14:paraId="44BA86F7" w14:textId="5395F2EC"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lang w:eastAsia="ja-JP"/>
              </w:rPr>
              <w:t>1,960,408</w:t>
            </w:r>
          </w:p>
        </w:tc>
        <w:tc>
          <w:tcPr>
            <w:tcW w:w="1199" w:type="dxa"/>
            <w:tcBorders>
              <w:top w:val="nil"/>
              <w:left w:val="nil"/>
              <w:bottom w:val="nil"/>
              <w:right w:val="nil"/>
            </w:tcBorders>
            <w:vAlign w:val="bottom"/>
          </w:tcPr>
          <w:p w14:paraId="42D8983C" w14:textId="2FC21963"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rPr>
              <w:t xml:space="preserve">185,537 </w:t>
            </w:r>
          </w:p>
        </w:tc>
        <w:tc>
          <w:tcPr>
            <w:tcW w:w="1199" w:type="dxa"/>
            <w:tcBorders>
              <w:top w:val="nil"/>
              <w:left w:val="nil"/>
              <w:bottom w:val="nil"/>
              <w:right w:val="nil"/>
            </w:tcBorders>
            <w:vAlign w:val="bottom"/>
          </w:tcPr>
          <w:p w14:paraId="0A54FBDC" w14:textId="03A45DC9"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rPr>
              <w:t xml:space="preserve"> (222,782)</w:t>
            </w:r>
          </w:p>
        </w:tc>
        <w:tc>
          <w:tcPr>
            <w:tcW w:w="1383" w:type="dxa"/>
            <w:tcBorders>
              <w:top w:val="nil"/>
              <w:left w:val="nil"/>
              <w:bottom w:val="nil"/>
              <w:right w:val="nil"/>
            </w:tcBorders>
            <w:vAlign w:val="bottom"/>
          </w:tcPr>
          <w:p w14:paraId="794ED407" w14:textId="53AEAAEE"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rPr>
              <w:t xml:space="preserve">1,923,163 </w:t>
            </w:r>
          </w:p>
        </w:tc>
      </w:tr>
      <w:tr w:rsidR="0008606A" w:rsidRPr="00C10D0A" w14:paraId="09B8A668" w14:textId="77777777" w:rsidTr="0008606A">
        <w:trPr>
          <w:trHeight w:val="270"/>
        </w:trPr>
        <w:tc>
          <w:tcPr>
            <w:tcW w:w="4140" w:type="dxa"/>
            <w:tcBorders>
              <w:top w:val="nil"/>
              <w:left w:val="nil"/>
              <w:bottom w:val="nil"/>
              <w:right w:val="nil"/>
            </w:tcBorders>
          </w:tcPr>
          <w:p w14:paraId="1EB42C55" w14:textId="77777777" w:rsidR="0008606A" w:rsidRPr="00C10D0A" w:rsidRDefault="0008606A" w:rsidP="0008606A">
            <w:pPr>
              <w:spacing w:line="340" w:lineRule="exact"/>
              <w:jc w:val="thaiDistribute"/>
              <w:rPr>
                <w:rFonts w:ascii="Arial" w:hAnsi="Arial" w:cs="Arial"/>
                <w:sz w:val="18"/>
                <w:szCs w:val="18"/>
                <w:u w:val="single"/>
                <w:cs/>
              </w:rPr>
            </w:pPr>
            <w:r w:rsidRPr="00C10D0A">
              <w:rPr>
                <w:rFonts w:ascii="Arial" w:hAnsi="Arial" w:cs="Arial"/>
                <w:sz w:val="18"/>
                <w:szCs w:val="18"/>
              </w:rPr>
              <w:t>Long-term loans to subsidiaries</w:t>
            </w:r>
          </w:p>
        </w:tc>
        <w:tc>
          <w:tcPr>
            <w:tcW w:w="1260" w:type="dxa"/>
            <w:tcBorders>
              <w:top w:val="nil"/>
              <w:left w:val="nil"/>
              <w:bottom w:val="nil"/>
              <w:right w:val="nil"/>
            </w:tcBorders>
            <w:vAlign w:val="bottom"/>
          </w:tcPr>
          <w:p w14:paraId="01156E3B" w14:textId="08A59A04"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lang w:eastAsia="ja-JP"/>
              </w:rPr>
              <w:t>327,000</w:t>
            </w:r>
          </w:p>
        </w:tc>
        <w:tc>
          <w:tcPr>
            <w:tcW w:w="1199" w:type="dxa"/>
            <w:tcBorders>
              <w:top w:val="nil"/>
              <w:left w:val="nil"/>
              <w:bottom w:val="nil"/>
              <w:right w:val="nil"/>
            </w:tcBorders>
            <w:vAlign w:val="bottom"/>
          </w:tcPr>
          <w:p w14:paraId="2E328D80" w14:textId="2E239C11"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rPr>
              <w:t xml:space="preserve">-   </w:t>
            </w:r>
          </w:p>
        </w:tc>
        <w:tc>
          <w:tcPr>
            <w:tcW w:w="1199" w:type="dxa"/>
            <w:tcBorders>
              <w:top w:val="nil"/>
              <w:left w:val="nil"/>
              <w:bottom w:val="nil"/>
              <w:right w:val="nil"/>
            </w:tcBorders>
            <w:vAlign w:val="bottom"/>
          </w:tcPr>
          <w:p w14:paraId="646B2697" w14:textId="1F418844"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rPr>
              <w:t xml:space="preserve"> (124,500)</w:t>
            </w:r>
          </w:p>
        </w:tc>
        <w:tc>
          <w:tcPr>
            <w:tcW w:w="1383" w:type="dxa"/>
            <w:tcBorders>
              <w:top w:val="nil"/>
              <w:left w:val="nil"/>
              <w:bottom w:val="nil"/>
              <w:right w:val="nil"/>
            </w:tcBorders>
            <w:vAlign w:val="bottom"/>
          </w:tcPr>
          <w:p w14:paraId="7DB451F2" w14:textId="30156E33"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rPr>
              <w:t>202,500</w:t>
            </w:r>
          </w:p>
        </w:tc>
      </w:tr>
      <w:tr w:rsidR="0008606A" w:rsidRPr="00C10D0A" w14:paraId="4909C7FA" w14:textId="77777777" w:rsidTr="0008606A">
        <w:trPr>
          <w:trHeight w:val="75"/>
        </w:trPr>
        <w:tc>
          <w:tcPr>
            <w:tcW w:w="4140" w:type="dxa"/>
            <w:tcBorders>
              <w:top w:val="nil"/>
              <w:left w:val="nil"/>
              <w:bottom w:val="nil"/>
              <w:right w:val="nil"/>
            </w:tcBorders>
            <w:vAlign w:val="bottom"/>
          </w:tcPr>
          <w:p w14:paraId="0BD49011" w14:textId="77777777" w:rsidR="0008606A" w:rsidRPr="00C10D0A" w:rsidRDefault="0008606A" w:rsidP="0008606A">
            <w:pPr>
              <w:spacing w:line="340" w:lineRule="exact"/>
              <w:jc w:val="thaiDistribute"/>
              <w:rPr>
                <w:rFonts w:ascii="Arial" w:hAnsi="Arial" w:cs="Arial"/>
                <w:sz w:val="28"/>
                <w:szCs w:val="28"/>
                <w:cs/>
              </w:rPr>
            </w:pPr>
            <w:r w:rsidRPr="00C10D0A">
              <w:rPr>
                <w:rFonts w:ascii="Arial" w:hAnsi="Arial" w:cs="Arial"/>
                <w:sz w:val="18"/>
                <w:szCs w:val="18"/>
              </w:rPr>
              <w:t>Short-term loans from subsidiaries</w:t>
            </w:r>
          </w:p>
        </w:tc>
        <w:tc>
          <w:tcPr>
            <w:tcW w:w="1260" w:type="dxa"/>
            <w:tcBorders>
              <w:top w:val="nil"/>
              <w:left w:val="nil"/>
              <w:bottom w:val="nil"/>
              <w:right w:val="nil"/>
            </w:tcBorders>
            <w:vAlign w:val="bottom"/>
          </w:tcPr>
          <w:p w14:paraId="74A79D10" w14:textId="592AB778"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lang w:eastAsia="ja-JP"/>
              </w:rPr>
              <w:t>21,301,031</w:t>
            </w:r>
          </w:p>
        </w:tc>
        <w:tc>
          <w:tcPr>
            <w:tcW w:w="1199" w:type="dxa"/>
            <w:tcBorders>
              <w:top w:val="nil"/>
              <w:left w:val="nil"/>
              <w:bottom w:val="nil"/>
              <w:right w:val="nil"/>
            </w:tcBorders>
            <w:vAlign w:val="bottom"/>
          </w:tcPr>
          <w:p w14:paraId="5D415430" w14:textId="413157AB"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rPr>
              <w:t xml:space="preserve">1,620,889 </w:t>
            </w:r>
          </w:p>
        </w:tc>
        <w:tc>
          <w:tcPr>
            <w:tcW w:w="1199" w:type="dxa"/>
            <w:tcBorders>
              <w:top w:val="nil"/>
              <w:left w:val="nil"/>
              <w:bottom w:val="nil"/>
              <w:right w:val="nil"/>
            </w:tcBorders>
            <w:vAlign w:val="bottom"/>
          </w:tcPr>
          <w:p w14:paraId="2E47AC80" w14:textId="4959CC2D"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rPr>
              <w:t>(4,894,099)</w:t>
            </w:r>
          </w:p>
        </w:tc>
        <w:tc>
          <w:tcPr>
            <w:tcW w:w="1383" w:type="dxa"/>
            <w:tcBorders>
              <w:top w:val="nil"/>
              <w:left w:val="nil"/>
              <w:bottom w:val="nil"/>
              <w:right w:val="nil"/>
            </w:tcBorders>
            <w:vAlign w:val="bottom"/>
          </w:tcPr>
          <w:p w14:paraId="0EB17608" w14:textId="215BF3C7" w:rsidR="0008606A" w:rsidRPr="00C10D0A" w:rsidRDefault="0008606A" w:rsidP="0008606A">
            <w:pPr>
              <w:tabs>
                <w:tab w:val="decimal" w:pos="972"/>
              </w:tabs>
              <w:spacing w:line="340" w:lineRule="exact"/>
              <w:jc w:val="right"/>
              <w:rPr>
                <w:rFonts w:ascii="Arial" w:hAnsi="Arial" w:cs="Arial"/>
                <w:sz w:val="18"/>
                <w:szCs w:val="18"/>
                <w:lang w:eastAsia="ja-JP"/>
              </w:rPr>
            </w:pPr>
            <w:r w:rsidRPr="00C10D0A">
              <w:rPr>
                <w:rFonts w:ascii="Arial" w:hAnsi="Arial" w:cs="Arial"/>
                <w:sz w:val="18"/>
                <w:szCs w:val="18"/>
              </w:rPr>
              <w:t xml:space="preserve">18,027,821 </w:t>
            </w:r>
          </w:p>
        </w:tc>
      </w:tr>
    </w:tbl>
    <w:p w14:paraId="1749AF12" w14:textId="77777777" w:rsidR="00B25CFA" w:rsidRPr="00C10D0A" w:rsidRDefault="00B25CFA" w:rsidP="00B97EA9">
      <w:pPr>
        <w:tabs>
          <w:tab w:val="left" w:pos="1710"/>
          <w:tab w:val="left" w:pos="5760"/>
          <w:tab w:val="left" w:pos="6300"/>
        </w:tabs>
        <w:spacing w:before="240" w:after="120" w:line="360" w:lineRule="exact"/>
        <w:ind w:left="547"/>
        <w:jc w:val="thaiDistribute"/>
        <w:rPr>
          <w:rFonts w:ascii="Arial" w:hAnsi="Arial" w:cs="Arial"/>
          <w:b/>
          <w:bCs/>
          <w:spacing w:val="-6"/>
          <w:sz w:val="22"/>
          <w:szCs w:val="22"/>
          <w:lang w:val="x-none" w:eastAsia="x-none"/>
        </w:rPr>
      </w:pPr>
      <w:r w:rsidRPr="00C10D0A">
        <w:rPr>
          <w:rFonts w:ascii="Arial" w:hAnsi="Arial" w:cs="Arial"/>
          <w:b/>
          <w:bCs/>
          <w:spacing w:val="-6"/>
          <w:sz w:val="22"/>
          <w:szCs w:val="22"/>
          <w:lang w:val="x-none" w:eastAsia="x-none"/>
        </w:rPr>
        <w:t xml:space="preserve">Short-term and long-term loans to </w:t>
      </w:r>
      <w:r w:rsidR="00BF5C35" w:rsidRPr="00C10D0A">
        <w:rPr>
          <w:rFonts w:ascii="Arial" w:hAnsi="Arial" w:cs="Arial"/>
          <w:b/>
          <w:bCs/>
          <w:spacing w:val="-6"/>
          <w:sz w:val="22"/>
          <w:szCs w:val="22"/>
          <w:lang w:eastAsia="x-none"/>
        </w:rPr>
        <w:t>subsidiaries</w:t>
      </w:r>
      <w:r w:rsidR="00BF5C35" w:rsidRPr="00C10D0A">
        <w:rPr>
          <w:rFonts w:ascii="Arial" w:hAnsi="Arial" w:cs="Arial"/>
          <w:b/>
          <w:bCs/>
          <w:spacing w:val="-6"/>
          <w:sz w:val="22"/>
          <w:szCs w:val="22"/>
          <w:lang w:val="x-none" w:eastAsia="x-none"/>
        </w:rPr>
        <w:t xml:space="preserve"> </w:t>
      </w:r>
      <w:r w:rsidRPr="00C10D0A">
        <w:rPr>
          <w:rFonts w:ascii="Arial" w:hAnsi="Arial" w:cs="Arial"/>
          <w:b/>
          <w:bCs/>
          <w:spacing w:val="-6"/>
          <w:sz w:val="22"/>
          <w:szCs w:val="22"/>
          <w:lang w:val="x-none" w:eastAsia="x-none"/>
        </w:rPr>
        <w:t xml:space="preserve">and short-term loans from </w:t>
      </w:r>
      <w:r w:rsidR="00671571" w:rsidRPr="00C10D0A">
        <w:rPr>
          <w:rFonts w:ascii="Arial" w:hAnsi="Arial" w:cs="Arial"/>
          <w:b/>
          <w:bCs/>
          <w:spacing w:val="-4"/>
          <w:sz w:val="22"/>
          <w:szCs w:val="22"/>
          <w:lang w:eastAsia="x-none"/>
        </w:rPr>
        <w:t>subsidiaries</w:t>
      </w:r>
    </w:p>
    <w:p w14:paraId="00CDF293" w14:textId="5E5491D5" w:rsidR="00B25CFA" w:rsidRPr="00C10D0A" w:rsidRDefault="00B25CFA"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C10D0A">
        <w:rPr>
          <w:rFonts w:ascii="Arial" w:hAnsi="Arial" w:cs="Arial"/>
          <w:color w:val="000000"/>
          <w:sz w:val="22"/>
          <w:szCs w:val="22"/>
        </w:rPr>
        <w:t>The Company has entered into agreements to provide short-term loans and long-term loans with terms of 3 - 8 years</w:t>
      </w:r>
      <w:r w:rsidR="00F477AF" w:rsidRPr="00C10D0A">
        <w:rPr>
          <w:rFonts w:ascii="Arial" w:hAnsi="Arial" w:cs="Arial"/>
          <w:color w:val="000000"/>
          <w:sz w:val="22"/>
          <w:szCs w:val="22"/>
          <w:cs/>
        </w:rPr>
        <w:t xml:space="preserve"> </w:t>
      </w:r>
      <w:r w:rsidR="00F477AF" w:rsidRPr="00C10D0A">
        <w:rPr>
          <w:rFonts w:ascii="Arial" w:hAnsi="Arial" w:cs="Arial"/>
          <w:color w:val="000000"/>
          <w:sz w:val="22"/>
          <w:szCs w:val="22"/>
        </w:rPr>
        <w:t>to subsidiaries</w:t>
      </w:r>
      <w:r w:rsidRPr="00C10D0A">
        <w:rPr>
          <w:rFonts w:ascii="Arial" w:hAnsi="Arial" w:cs="Arial"/>
          <w:color w:val="000000"/>
          <w:sz w:val="22"/>
          <w:szCs w:val="22"/>
        </w:rPr>
        <w:t>. The loans bear interest at MLR minus fixed rate per annum</w:t>
      </w:r>
      <w:r w:rsidR="00566DF9" w:rsidRPr="00C10D0A">
        <w:rPr>
          <w:rFonts w:ascii="Arial" w:hAnsi="Arial" w:cs="Arial"/>
          <w:color w:val="000000"/>
          <w:sz w:val="22"/>
          <w:szCs w:val="22"/>
        </w:rPr>
        <w:t xml:space="preserve">, </w:t>
      </w:r>
      <w:r w:rsidR="000156A0" w:rsidRPr="00C10D0A">
        <w:rPr>
          <w:rFonts w:ascii="Arial" w:hAnsi="Arial" w:cs="Arial"/>
          <w:color w:val="000000"/>
          <w:sz w:val="22"/>
          <w:szCs w:val="28"/>
        </w:rPr>
        <w:t>SOFR</w:t>
      </w:r>
      <w:r w:rsidRPr="00C10D0A">
        <w:rPr>
          <w:rFonts w:ascii="Arial" w:hAnsi="Arial" w:cs="Arial"/>
          <w:color w:val="000000"/>
          <w:sz w:val="22"/>
          <w:szCs w:val="22"/>
        </w:rPr>
        <w:t xml:space="preserve"> plus fixed rate</w:t>
      </w:r>
      <w:r w:rsidR="006C280D" w:rsidRPr="00C10D0A">
        <w:rPr>
          <w:rFonts w:ascii="Arial" w:hAnsi="Arial" w:cs="Arial"/>
          <w:color w:val="000000"/>
          <w:sz w:val="22"/>
          <w:szCs w:val="22"/>
        </w:rPr>
        <w:t xml:space="preserve"> per annum and fixed rate</w:t>
      </w:r>
      <w:r w:rsidRPr="00C10D0A">
        <w:rPr>
          <w:rFonts w:ascii="Arial" w:hAnsi="Arial" w:cs="Arial"/>
          <w:color w:val="000000"/>
          <w:sz w:val="22"/>
          <w:szCs w:val="22"/>
        </w:rPr>
        <w:t xml:space="preserve"> a</w:t>
      </w:r>
      <w:r w:rsidR="003223CF" w:rsidRPr="00C10D0A">
        <w:rPr>
          <w:rFonts w:ascii="Arial" w:hAnsi="Arial" w:cs="Arial"/>
          <w:color w:val="000000"/>
          <w:sz w:val="22"/>
          <w:szCs w:val="22"/>
        </w:rPr>
        <w:t>s</w:t>
      </w:r>
      <w:r w:rsidRPr="00C10D0A">
        <w:rPr>
          <w:rFonts w:ascii="Arial" w:hAnsi="Arial" w:cs="Arial"/>
          <w:color w:val="000000"/>
          <w:sz w:val="22"/>
          <w:szCs w:val="22"/>
        </w:rPr>
        <w:t xml:space="preserve"> stipulated in the agreement.</w:t>
      </w:r>
      <w:r w:rsidR="00504C8B" w:rsidRPr="00C10D0A">
        <w:rPr>
          <w:rFonts w:ascii="Arial" w:hAnsi="Arial" w:cs="Arial"/>
          <w:color w:val="000000"/>
          <w:sz w:val="22"/>
          <w:szCs w:val="22"/>
        </w:rPr>
        <w:t xml:space="preserve"> The interest is payable on a monthly basis while principal is repayable on the basis as stipulated in the agreements.</w:t>
      </w:r>
    </w:p>
    <w:p w14:paraId="77DFAB3E" w14:textId="77777777" w:rsidR="00504C8B" w:rsidRPr="00C10D0A" w:rsidRDefault="00504C8B"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C10D0A">
        <w:rPr>
          <w:rFonts w:ascii="Arial" w:hAnsi="Arial" w:cs="Arial"/>
          <w:color w:val="000000"/>
          <w:sz w:val="22"/>
          <w:szCs w:val="22"/>
        </w:rPr>
        <w:t xml:space="preserve">The Company has entered into short-term loans agreements </w:t>
      </w:r>
      <w:r w:rsidR="00F22B9C" w:rsidRPr="00C10D0A">
        <w:rPr>
          <w:rFonts w:ascii="Arial" w:hAnsi="Arial" w:cs="Arial"/>
          <w:color w:val="000000"/>
          <w:sz w:val="22"/>
          <w:szCs w:val="22"/>
        </w:rPr>
        <w:t>from its subsidiaries</w:t>
      </w:r>
      <w:r w:rsidRPr="00C10D0A">
        <w:rPr>
          <w:rFonts w:ascii="Arial" w:hAnsi="Arial" w:cs="Arial"/>
          <w:color w:val="000000"/>
          <w:sz w:val="22"/>
          <w:szCs w:val="22"/>
        </w:rPr>
        <w:t>.</w:t>
      </w:r>
      <w:r w:rsidR="0023365A" w:rsidRPr="00C10D0A">
        <w:rPr>
          <w:rFonts w:ascii="Arial" w:hAnsi="Arial" w:cs="Arial"/>
          <w:color w:val="000000"/>
          <w:sz w:val="22"/>
          <w:szCs w:val="22"/>
          <w:cs/>
        </w:rPr>
        <w:t xml:space="preserve">                </w:t>
      </w:r>
      <w:r w:rsidRPr="00C10D0A">
        <w:rPr>
          <w:rFonts w:ascii="Arial" w:hAnsi="Arial" w:cs="Arial"/>
          <w:color w:val="000000"/>
          <w:sz w:val="22"/>
          <w:szCs w:val="22"/>
        </w:rPr>
        <w:t>The loans bear interest at fixed deposit rate. The interest is payable on a monthly basis while principal is repayable on the basis as stipulated in the agreements.</w:t>
      </w:r>
    </w:p>
    <w:p w14:paraId="706FCE88" w14:textId="77777777" w:rsidR="004E523C" w:rsidRPr="00C10D0A" w:rsidRDefault="004E523C" w:rsidP="004E523C">
      <w:pPr>
        <w:tabs>
          <w:tab w:val="right" w:pos="6750"/>
          <w:tab w:val="right" w:pos="8190"/>
        </w:tabs>
        <w:spacing w:before="120" w:after="120" w:line="380" w:lineRule="exact"/>
        <w:ind w:left="547" w:right="-43"/>
        <w:jc w:val="thaiDistribute"/>
        <w:rPr>
          <w:rFonts w:ascii="Arial" w:hAnsi="Arial" w:cs="Arial"/>
          <w:b/>
          <w:bCs/>
          <w:sz w:val="22"/>
          <w:szCs w:val="22"/>
        </w:rPr>
      </w:pPr>
      <w:r w:rsidRPr="00C10D0A">
        <w:rPr>
          <w:rFonts w:ascii="Arial" w:hAnsi="Arial" w:cs="Arial"/>
          <w:b/>
          <w:bCs/>
          <w:sz w:val="22"/>
          <w:szCs w:val="22"/>
        </w:rPr>
        <w:t>Guarantee obligations with subsidiaries</w:t>
      </w:r>
    </w:p>
    <w:p w14:paraId="1A9CFC79" w14:textId="7FDF0FB8" w:rsidR="004E523C" w:rsidRPr="00C10D0A" w:rsidRDefault="004E523C" w:rsidP="004E523C">
      <w:pPr>
        <w:tabs>
          <w:tab w:val="left" w:pos="5760"/>
          <w:tab w:val="left" w:pos="6300"/>
        </w:tabs>
        <w:spacing w:before="120" w:after="120" w:line="360" w:lineRule="exact"/>
        <w:ind w:left="547"/>
        <w:jc w:val="thaiDistribute"/>
        <w:rPr>
          <w:rFonts w:ascii="Arial" w:hAnsi="Arial" w:cs="Arial"/>
          <w:color w:val="000000"/>
          <w:sz w:val="22"/>
          <w:szCs w:val="22"/>
        </w:rPr>
      </w:pPr>
      <w:r w:rsidRPr="00C10D0A">
        <w:rPr>
          <w:rFonts w:ascii="Arial" w:hAnsi="Arial" w:cs="Arial"/>
          <w:color w:val="000000"/>
          <w:sz w:val="22"/>
          <w:szCs w:val="22"/>
        </w:rPr>
        <w:t>As at 3</w:t>
      </w:r>
      <w:r w:rsidR="003A3092" w:rsidRPr="00C10D0A">
        <w:rPr>
          <w:rFonts w:ascii="Arial" w:hAnsi="Arial" w:cs="Arial"/>
          <w:color w:val="000000"/>
          <w:sz w:val="22"/>
          <w:szCs w:val="22"/>
        </w:rPr>
        <w:t>0</w:t>
      </w:r>
      <w:r w:rsidRPr="00C10D0A">
        <w:rPr>
          <w:rFonts w:ascii="Arial" w:hAnsi="Arial" w:cs="Arial"/>
          <w:color w:val="000000"/>
          <w:sz w:val="22"/>
          <w:szCs w:val="22"/>
        </w:rPr>
        <w:t xml:space="preserve"> </w:t>
      </w:r>
      <w:r w:rsidR="003A3092" w:rsidRPr="00C10D0A">
        <w:rPr>
          <w:rFonts w:ascii="Arial" w:hAnsi="Arial" w:cs="Arial"/>
          <w:color w:val="000000"/>
          <w:sz w:val="22"/>
          <w:szCs w:val="22"/>
        </w:rPr>
        <w:t>June</w:t>
      </w:r>
      <w:r w:rsidRPr="00C10D0A">
        <w:rPr>
          <w:rFonts w:ascii="Arial" w:hAnsi="Arial" w:cs="Arial"/>
          <w:color w:val="000000"/>
          <w:sz w:val="22"/>
          <w:szCs w:val="22"/>
        </w:rPr>
        <w:t xml:space="preserve"> 2025, the Company has guaranteed overdraft facility amounting to USD 2 million (31 December 2024: USD 2 million) for overseas subsidiaries.</w:t>
      </w:r>
    </w:p>
    <w:p w14:paraId="71E2692E" w14:textId="77777777" w:rsidR="005235BF" w:rsidRPr="00C10D0A" w:rsidRDefault="005235BF" w:rsidP="002C3450">
      <w:pPr>
        <w:tabs>
          <w:tab w:val="right" w:pos="6750"/>
          <w:tab w:val="right" w:pos="8190"/>
        </w:tabs>
        <w:spacing w:before="120" w:after="120" w:line="380" w:lineRule="exact"/>
        <w:ind w:left="547" w:right="-43"/>
        <w:jc w:val="thaiDistribute"/>
        <w:rPr>
          <w:rFonts w:ascii="Arial" w:hAnsi="Arial" w:cs="Arial"/>
          <w:b/>
          <w:bCs/>
          <w:sz w:val="22"/>
          <w:szCs w:val="22"/>
        </w:rPr>
      </w:pPr>
      <w:r w:rsidRPr="00C10D0A">
        <w:rPr>
          <w:rFonts w:ascii="Arial" w:hAnsi="Arial" w:cs="Arial"/>
          <w:b/>
          <w:bCs/>
          <w:sz w:val="22"/>
          <w:szCs w:val="22"/>
        </w:rPr>
        <w:t>Directors and management’s benefits</w:t>
      </w:r>
    </w:p>
    <w:p w14:paraId="15EA10CF" w14:textId="77777777" w:rsidR="005235BF" w:rsidRPr="00C10D0A" w:rsidRDefault="005235BF" w:rsidP="002C3450">
      <w:pPr>
        <w:tabs>
          <w:tab w:val="left" w:pos="900"/>
          <w:tab w:val="left" w:pos="1440"/>
        </w:tabs>
        <w:spacing w:before="120" w:after="120" w:line="380" w:lineRule="exact"/>
        <w:ind w:left="547" w:right="-43"/>
        <w:jc w:val="thaiDistribute"/>
        <w:rPr>
          <w:rFonts w:ascii="Arial" w:hAnsi="Arial" w:cs="Arial"/>
          <w:sz w:val="22"/>
          <w:szCs w:val="22"/>
        </w:rPr>
      </w:pPr>
      <w:r w:rsidRPr="00C10D0A">
        <w:rPr>
          <w:rFonts w:ascii="Arial" w:hAnsi="Arial" w:cs="Arial"/>
          <w:sz w:val="22"/>
          <w:szCs w:val="22"/>
        </w:rPr>
        <w:t>During the periods,</w:t>
      </w:r>
      <w:r w:rsidR="000742E2" w:rsidRPr="00C10D0A">
        <w:rPr>
          <w:rFonts w:ascii="Arial" w:hAnsi="Arial" w:cs="Arial"/>
          <w:sz w:val="22"/>
          <w:szCs w:val="22"/>
        </w:rPr>
        <w:t xml:space="preserve"> </w:t>
      </w:r>
      <w:r w:rsidRPr="00C10D0A">
        <w:rPr>
          <w:rFonts w:ascii="Arial" w:hAnsi="Arial" w:cs="Arial"/>
          <w:sz w:val="22"/>
          <w:szCs w:val="22"/>
        </w:rPr>
        <w:t>directors and management</w:t>
      </w:r>
      <w:r w:rsidR="000742E2" w:rsidRPr="00C10D0A">
        <w:rPr>
          <w:rFonts w:ascii="Arial" w:hAnsi="Arial" w:cs="Arial"/>
          <w:sz w:val="22"/>
          <w:szCs w:val="22"/>
        </w:rPr>
        <w:t>’s benefit of the Group are</w:t>
      </w:r>
      <w:r w:rsidRPr="00C10D0A">
        <w:rPr>
          <w:rFonts w:ascii="Arial" w:hAnsi="Arial" w:cs="Arial"/>
          <w:sz w:val="22"/>
          <w:szCs w:val="22"/>
        </w:rPr>
        <w:t xml:space="preserve"> as below.</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A5E3C" w:rsidRPr="00C10D0A" w14:paraId="213C1B5A" w14:textId="77777777" w:rsidTr="00A6656C">
        <w:tc>
          <w:tcPr>
            <w:tcW w:w="9124" w:type="dxa"/>
            <w:gridSpan w:val="5"/>
            <w:tcBorders>
              <w:top w:val="nil"/>
              <w:left w:val="nil"/>
              <w:bottom w:val="nil"/>
              <w:right w:val="nil"/>
            </w:tcBorders>
            <w:vAlign w:val="bottom"/>
          </w:tcPr>
          <w:p w14:paraId="0616515D" w14:textId="77777777" w:rsidR="009A5E3C" w:rsidRPr="00C10D0A" w:rsidRDefault="009A5E3C" w:rsidP="00A6656C">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C10D0A">
              <w:rPr>
                <w:rFonts w:ascii="Arial" w:hAnsi="Arial" w:cs="Arial"/>
                <w:sz w:val="18"/>
                <w:szCs w:val="18"/>
              </w:rPr>
              <w:t>(Unit: Million Baht)</w:t>
            </w:r>
          </w:p>
        </w:tc>
      </w:tr>
      <w:tr w:rsidR="009A5E3C" w:rsidRPr="00C10D0A" w14:paraId="5C6542EB" w14:textId="77777777" w:rsidTr="00A6656C">
        <w:tc>
          <w:tcPr>
            <w:tcW w:w="4050" w:type="dxa"/>
            <w:tcBorders>
              <w:top w:val="nil"/>
              <w:left w:val="nil"/>
              <w:bottom w:val="nil"/>
              <w:right w:val="nil"/>
            </w:tcBorders>
            <w:vAlign w:val="bottom"/>
          </w:tcPr>
          <w:p w14:paraId="19F218E0" w14:textId="77777777" w:rsidR="009A5E3C" w:rsidRPr="00C10D0A"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77B1004B" w14:textId="0DFA60B0" w:rsidR="009A5E3C" w:rsidRPr="00C10D0A"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C10D0A">
              <w:rPr>
                <w:rFonts w:ascii="Arial" w:hAnsi="Arial" w:cs="Arial"/>
                <w:sz w:val="18"/>
                <w:szCs w:val="18"/>
              </w:rPr>
              <w:t xml:space="preserve">For the </w:t>
            </w:r>
            <w:r w:rsidR="00C24906" w:rsidRPr="00C10D0A">
              <w:rPr>
                <w:rFonts w:ascii="Arial" w:hAnsi="Arial" w:cs="Arial"/>
                <w:sz w:val="18"/>
                <w:szCs w:val="18"/>
              </w:rPr>
              <w:t>three-month</w:t>
            </w:r>
            <w:r w:rsidRPr="00C10D0A">
              <w:rPr>
                <w:rFonts w:ascii="Arial" w:hAnsi="Arial" w:cs="Arial"/>
                <w:sz w:val="18"/>
                <w:szCs w:val="18"/>
              </w:rPr>
              <w:t xml:space="preserve"> periods ended </w:t>
            </w:r>
            <w:r w:rsidR="004922EA" w:rsidRPr="00C10D0A">
              <w:rPr>
                <w:rFonts w:ascii="Arial" w:hAnsi="Arial" w:cs="Arial"/>
                <w:sz w:val="18"/>
                <w:szCs w:val="18"/>
              </w:rPr>
              <w:t>3</w:t>
            </w:r>
            <w:r w:rsidR="003A3092" w:rsidRPr="00C10D0A">
              <w:rPr>
                <w:rFonts w:ascii="Arial" w:hAnsi="Arial" w:cs="Arial"/>
                <w:sz w:val="18"/>
                <w:szCs w:val="18"/>
              </w:rPr>
              <w:t>0</w:t>
            </w:r>
            <w:r w:rsidR="004922EA" w:rsidRPr="00C10D0A">
              <w:rPr>
                <w:rFonts w:ascii="Arial" w:hAnsi="Arial" w:cs="Arial"/>
                <w:sz w:val="18"/>
                <w:szCs w:val="18"/>
              </w:rPr>
              <w:t xml:space="preserve"> </w:t>
            </w:r>
            <w:r w:rsidR="003A3092" w:rsidRPr="00C10D0A">
              <w:rPr>
                <w:rFonts w:ascii="Arial" w:hAnsi="Arial" w:cs="Arial"/>
                <w:sz w:val="18"/>
                <w:szCs w:val="18"/>
              </w:rPr>
              <w:t>June</w:t>
            </w:r>
          </w:p>
        </w:tc>
      </w:tr>
      <w:tr w:rsidR="009A5E3C" w:rsidRPr="00C10D0A" w14:paraId="5C8960A3" w14:textId="77777777" w:rsidTr="00A6656C">
        <w:tc>
          <w:tcPr>
            <w:tcW w:w="4050" w:type="dxa"/>
            <w:tcBorders>
              <w:top w:val="nil"/>
              <w:left w:val="nil"/>
              <w:bottom w:val="nil"/>
              <w:right w:val="nil"/>
            </w:tcBorders>
            <w:vAlign w:val="bottom"/>
          </w:tcPr>
          <w:p w14:paraId="33C50D02" w14:textId="77777777" w:rsidR="009A5E3C" w:rsidRPr="00C10D0A"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2990E530" w14:textId="77777777" w:rsidR="009A5E3C" w:rsidRPr="00C10D0A"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36B525A6" w14:textId="77777777" w:rsidR="009A5E3C" w:rsidRPr="00C10D0A"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C10D0A">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E722885" w14:textId="77777777" w:rsidR="009A5E3C" w:rsidRPr="00C10D0A"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C10D0A">
              <w:rPr>
                <w:rFonts w:ascii="Arial" w:hAnsi="Arial" w:cs="Arial"/>
                <w:sz w:val="18"/>
                <w:szCs w:val="18"/>
              </w:rPr>
              <w:t>Separate               financial statements</w:t>
            </w:r>
          </w:p>
        </w:tc>
      </w:tr>
      <w:tr w:rsidR="009A5E3C" w:rsidRPr="00C10D0A" w14:paraId="10F97E49" w14:textId="77777777" w:rsidTr="00A6656C">
        <w:tc>
          <w:tcPr>
            <w:tcW w:w="4050" w:type="dxa"/>
            <w:tcBorders>
              <w:top w:val="nil"/>
              <w:left w:val="nil"/>
              <w:bottom w:val="nil"/>
              <w:right w:val="nil"/>
            </w:tcBorders>
            <w:vAlign w:val="bottom"/>
          </w:tcPr>
          <w:p w14:paraId="1D4D43C1" w14:textId="77777777" w:rsidR="009A5E3C" w:rsidRPr="00C10D0A" w:rsidRDefault="009A5E3C" w:rsidP="00A6656C">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382D043A" w14:textId="1D26EEDE" w:rsidR="009A5E3C" w:rsidRPr="00C10D0A" w:rsidRDefault="004922EA" w:rsidP="00A6656C">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2025</w:t>
            </w:r>
          </w:p>
        </w:tc>
        <w:tc>
          <w:tcPr>
            <w:tcW w:w="1275" w:type="dxa"/>
            <w:tcBorders>
              <w:top w:val="nil"/>
              <w:left w:val="nil"/>
              <w:bottom w:val="nil"/>
              <w:right w:val="nil"/>
            </w:tcBorders>
            <w:vAlign w:val="bottom"/>
          </w:tcPr>
          <w:p w14:paraId="3207F8FE" w14:textId="4F938CA2" w:rsidR="009A5E3C" w:rsidRPr="00C10D0A" w:rsidRDefault="004922EA" w:rsidP="00A6656C">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2024</w:t>
            </w:r>
          </w:p>
        </w:tc>
        <w:tc>
          <w:tcPr>
            <w:tcW w:w="1276" w:type="dxa"/>
            <w:tcBorders>
              <w:top w:val="nil"/>
              <w:left w:val="nil"/>
              <w:bottom w:val="nil"/>
              <w:right w:val="nil"/>
            </w:tcBorders>
            <w:vAlign w:val="bottom"/>
          </w:tcPr>
          <w:p w14:paraId="76E7EC88" w14:textId="0076F7D4" w:rsidR="009A5E3C" w:rsidRPr="00C10D0A" w:rsidRDefault="004922EA" w:rsidP="00A6656C">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2025</w:t>
            </w:r>
          </w:p>
        </w:tc>
        <w:tc>
          <w:tcPr>
            <w:tcW w:w="1247" w:type="dxa"/>
            <w:tcBorders>
              <w:top w:val="nil"/>
              <w:left w:val="nil"/>
              <w:bottom w:val="nil"/>
              <w:right w:val="nil"/>
            </w:tcBorders>
            <w:vAlign w:val="bottom"/>
          </w:tcPr>
          <w:p w14:paraId="3A6A0974" w14:textId="58E37519" w:rsidR="009A5E3C" w:rsidRPr="00C10D0A" w:rsidRDefault="004922EA" w:rsidP="00A6656C">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2024</w:t>
            </w:r>
          </w:p>
        </w:tc>
      </w:tr>
      <w:tr w:rsidR="00D55258" w:rsidRPr="00C10D0A" w14:paraId="44788B32" w14:textId="77777777" w:rsidTr="004F4514">
        <w:tc>
          <w:tcPr>
            <w:tcW w:w="4050" w:type="dxa"/>
            <w:tcBorders>
              <w:top w:val="nil"/>
              <w:left w:val="nil"/>
              <w:bottom w:val="nil"/>
              <w:right w:val="nil"/>
            </w:tcBorders>
            <w:vAlign w:val="bottom"/>
          </w:tcPr>
          <w:p w14:paraId="4E6E7383" w14:textId="77777777" w:rsidR="00D55258" w:rsidRPr="00C10D0A" w:rsidRDefault="00D55258" w:rsidP="00D55258">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C10D0A">
              <w:rPr>
                <w:rFonts w:ascii="Arial" w:hAnsi="Arial" w:cs="Arial"/>
                <w:sz w:val="18"/>
                <w:szCs w:val="18"/>
              </w:rPr>
              <w:t>Short-term employee benefits</w:t>
            </w:r>
          </w:p>
        </w:tc>
        <w:tc>
          <w:tcPr>
            <w:tcW w:w="1276" w:type="dxa"/>
            <w:tcBorders>
              <w:top w:val="nil"/>
              <w:left w:val="nil"/>
              <w:bottom w:val="nil"/>
              <w:right w:val="nil"/>
            </w:tcBorders>
            <w:vAlign w:val="bottom"/>
          </w:tcPr>
          <w:p w14:paraId="7E523CE1" w14:textId="25508C48" w:rsidR="00D55258" w:rsidRPr="00C10D0A" w:rsidRDefault="00F406A8" w:rsidP="00D55258">
            <w:pPr>
              <w:tabs>
                <w:tab w:val="decimal" w:pos="779"/>
              </w:tabs>
              <w:spacing w:line="340" w:lineRule="exact"/>
              <w:ind w:right="-43"/>
              <w:rPr>
                <w:rFonts w:ascii="Arial" w:hAnsi="Arial" w:cs="Arial"/>
                <w:sz w:val="18"/>
                <w:szCs w:val="18"/>
              </w:rPr>
            </w:pPr>
            <w:r w:rsidRPr="00C10D0A">
              <w:rPr>
                <w:rFonts w:ascii="Arial" w:hAnsi="Arial" w:cs="Arial"/>
                <w:sz w:val="18"/>
                <w:szCs w:val="18"/>
              </w:rPr>
              <w:t>153.6</w:t>
            </w:r>
          </w:p>
        </w:tc>
        <w:tc>
          <w:tcPr>
            <w:tcW w:w="1275" w:type="dxa"/>
            <w:tcBorders>
              <w:top w:val="nil"/>
              <w:left w:val="nil"/>
              <w:bottom w:val="nil"/>
              <w:right w:val="nil"/>
            </w:tcBorders>
            <w:vAlign w:val="bottom"/>
          </w:tcPr>
          <w:p w14:paraId="33F69134" w14:textId="7B352AA9" w:rsidR="00D55258" w:rsidRPr="00C10D0A" w:rsidRDefault="00D55258" w:rsidP="00D55258">
            <w:pPr>
              <w:tabs>
                <w:tab w:val="decimal" w:pos="779"/>
              </w:tabs>
              <w:spacing w:line="340" w:lineRule="exact"/>
              <w:ind w:right="-43"/>
              <w:rPr>
                <w:rFonts w:ascii="Arial" w:hAnsi="Arial" w:cs="Arial"/>
                <w:sz w:val="18"/>
                <w:szCs w:val="18"/>
              </w:rPr>
            </w:pPr>
            <w:r w:rsidRPr="00C10D0A">
              <w:rPr>
                <w:rFonts w:ascii="Arial" w:hAnsi="Arial" w:cs="Arial"/>
                <w:sz w:val="18"/>
                <w:szCs w:val="18"/>
              </w:rPr>
              <w:t>154.9</w:t>
            </w:r>
          </w:p>
        </w:tc>
        <w:tc>
          <w:tcPr>
            <w:tcW w:w="1276" w:type="dxa"/>
            <w:tcBorders>
              <w:top w:val="nil"/>
              <w:left w:val="nil"/>
              <w:bottom w:val="nil"/>
              <w:right w:val="nil"/>
            </w:tcBorders>
            <w:vAlign w:val="bottom"/>
          </w:tcPr>
          <w:p w14:paraId="152D4F56" w14:textId="783961BF" w:rsidR="00D55258" w:rsidRPr="00C10D0A" w:rsidRDefault="00D55258" w:rsidP="00D55258">
            <w:pPr>
              <w:tabs>
                <w:tab w:val="decimal" w:pos="779"/>
              </w:tabs>
              <w:spacing w:line="340" w:lineRule="exact"/>
              <w:ind w:right="-43"/>
              <w:rPr>
                <w:rFonts w:ascii="Arial" w:hAnsi="Arial" w:cs="Arial"/>
                <w:sz w:val="18"/>
                <w:szCs w:val="18"/>
              </w:rPr>
            </w:pPr>
            <w:r w:rsidRPr="00C10D0A">
              <w:rPr>
                <w:rFonts w:ascii="Arial" w:hAnsi="Arial" w:cs="Arial" w:hint="cs"/>
                <w:sz w:val="18"/>
                <w:szCs w:val="18"/>
                <w:cs/>
              </w:rPr>
              <w:t>134.0</w:t>
            </w:r>
          </w:p>
        </w:tc>
        <w:tc>
          <w:tcPr>
            <w:tcW w:w="1247" w:type="dxa"/>
            <w:tcBorders>
              <w:top w:val="nil"/>
              <w:left w:val="nil"/>
              <w:bottom w:val="nil"/>
              <w:right w:val="nil"/>
            </w:tcBorders>
            <w:vAlign w:val="bottom"/>
          </w:tcPr>
          <w:p w14:paraId="064948BF" w14:textId="57222B9E" w:rsidR="00D55258" w:rsidRPr="00C10D0A" w:rsidRDefault="00D55258" w:rsidP="00D55258">
            <w:pPr>
              <w:tabs>
                <w:tab w:val="decimal" w:pos="779"/>
              </w:tabs>
              <w:spacing w:line="340" w:lineRule="exact"/>
              <w:ind w:right="-43"/>
              <w:rPr>
                <w:rFonts w:ascii="Arial" w:hAnsi="Arial" w:cs="Arial"/>
                <w:sz w:val="18"/>
                <w:szCs w:val="18"/>
              </w:rPr>
            </w:pPr>
            <w:r w:rsidRPr="00C10D0A">
              <w:rPr>
                <w:rFonts w:ascii="Arial" w:hAnsi="Arial" w:cs="Arial"/>
                <w:sz w:val="18"/>
                <w:szCs w:val="18"/>
              </w:rPr>
              <w:t>124.6</w:t>
            </w:r>
          </w:p>
        </w:tc>
      </w:tr>
      <w:tr w:rsidR="00D55258" w:rsidRPr="00C10D0A" w14:paraId="5C740D47" w14:textId="77777777" w:rsidTr="004F4514">
        <w:tc>
          <w:tcPr>
            <w:tcW w:w="4050" w:type="dxa"/>
            <w:tcBorders>
              <w:top w:val="nil"/>
              <w:left w:val="nil"/>
              <w:bottom w:val="nil"/>
              <w:right w:val="nil"/>
            </w:tcBorders>
            <w:vAlign w:val="bottom"/>
          </w:tcPr>
          <w:p w14:paraId="5F80E5C3" w14:textId="77777777" w:rsidR="00D55258" w:rsidRPr="00C10D0A" w:rsidRDefault="00D55258" w:rsidP="00D55258">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C10D0A">
              <w:rPr>
                <w:rFonts w:ascii="Arial" w:hAnsi="Arial" w:cs="Arial"/>
                <w:sz w:val="18"/>
                <w:szCs w:val="18"/>
              </w:rPr>
              <w:t>Post-employment benefits</w:t>
            </w:r>
          </w:p>
        </w:tc>
        <w:tc>
          <w:tcPr>
            <w:tcW w:w="1276" w:type="dxa"/>
            <w:tcBorders>
              <w:top w:val="nil"/>
              <w:left w:val="nil"/>
              <w:bottom w:val="nil"/>
              <w:right w:val="nil"/>
            </w:tcBorders>
            <w:vAlign w:val="bottom"/>
          </w:tcPr>
          <w:p w14:paraId="6EFB598E" w14:textId="44969172" w:rsidR="00D55258" w:rsidRPr="00C10D0A" w:rsidRDefault="00F406A8" w:rsidP="00D55258">
            <w:pPr>
              <w:pBdr>
                <w:bottom w:val="sing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1.4</w:t>
            </w:r>
          </w:p>
        </w:tc>
        <w:tc>
          <w:tcPr>
            <w:tcW w:w="1275" w:type="dxa"/>
            <w:tcBorders>
              <w:top w:val="nil"/>
              <w:left w:val="nil"/>
              <w:bottom w:val="nil"/>
              <w:right w:val="nil"/>
            </w:tcBorders>
            <w:vAlign w:val="bottom"/>
          </w:tcPr>
          <w:p w14:paraId="3BA7961F" w14:textId="79A1F2A9" w:rsidR="00D55258" w:rsidRPr="00C10D0A" w:rsidRDefault="00D55258" w:rsidP="00D55258">
            <w:pPr>
              <w:pBdr>
                <w:bottom w:val="sing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0.4</w:t>
            </w:r>
          </w:p>
        </w:tc>
        <w:tc>
          <w:tcPr>
            <w:tcW w:w="1276" w:type="dxa"/>
            <w:tcBorders>
              <w:top w:val="nil"/>
              <w:left w:val="nil"/>
              <w:bottom w:val="nil"/>
              <w:right w:val="nil"/>
            </w:tcBorders>
            <w:vAlign w:val="bottom"/>
          </w:tcPr>
          <w:p w14:paraId="2736EEB7" w14:textId="43A6659C" w:rsidR="00D55258" w:rsidRPr="00C10D0A" w:rsidRDefault="00D55258" w:rsidP="00D55258">
            <w:pPr>
              <w:pBdr>
                <w:bottom w:val="single" w:sz="4" w:space="1" w:color="auto"/>
              </w:pBdr>
              <w:tabs>
                <w:tab w:val="decimal" w:pos="779"/>
              </w:tabs>
              <w:spacing w:line="340" w:lineRule="exact"/>
              <w:ind w:right="-43"/>
              <w:rPr>
                <w:rFonts w:ascii="Arial" w:hAnsi="Arial" w:cs="Arial"/>
                <w:sz w:val="18"/>
                <w:szCs w:val="18"/>
              </w:rPr>
            </w:pPr>
            <w:r w:rsidRPr="00C10D0A">
              <w:rPr>
                <w:rFonts w:ascii="Arial" w:hAnsi="Arial" w:cs="Arial" w:hint="cs"/>
                <w:sz w:val="18"/>
                <w:szCs w:val="18"/>
                <w:cs/>
              </w:rPr>
              <w:t>1.4</w:t>
            </w:r>
          </w:p>
        </w:tc>
        <w:tc>
          <w:tcPr>
            <w:tcW w:w="1247" w:type="dxa"/>
            <w:tcBorders>
              <w:top w:val="nil"/>
              <w:left w:val="nil"/>
              <w:bottom w:val="nil"/>
              <w:right w:val="nil"/>
            </w:tcBorders>
            <w:vAlign w:val="bottom"/>
          </w:tcPr>
          <w:p w14:paraId="0170B8F4" w14:textId="1ED4C2DB" w:rsidR="00D55258" w:rsidRPr="00C10D0A" w:rsidRDefault="00D55258" w:rsidP="00D55258">
            <w:pPr>
              <w:pBdr>
                <w:bottom w:val="sing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0.4</w:t>
            </w:r>
          </w:p>
        </w:tc>
      </w:tr>
      <w:tr w:rsidR="00D55258" w:rsidRPr="00C10D0A" w14:paraId="3FF2AA17" w14:textId="77777777" w:rsidTr="004F4514">
        <w:tc>
          <w:tcPr>
            <w:tcW w:w="4050" w:type="dxa"/>
            <w:tcBorders>
              <w:top w:val="nil"/>
              <w:left w:val="nil"/>
              <w:bottom w:val="nil"/>
              <w:right w:val="nil"/>
            </w:tcBorders>
            <w:vAlign w:val="bottom"/>
          </w:tcPr>
          <w:p w14:paraId="6B2E562D" w14:textId="77777777" w:rsidR="00D55258" w:rsidRPr="00C10D0A" w:rsidRDefault="00D55258" w:rsidP="00D55258">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C10D0A">
              <w:rPr>
                <w:rFonts w:ascii="Arial" w:hAnsi="Arial" w:cs="Arial"/>
                <w:sz w:val="18"/>
                <w:szCs w:val="18"/>
              </w:rPr>
              <w:t>Total</w:t>
            </w:r>
          </w:p>
        </w:tc>
        <w:tc>
          <w:tcPr>
            <w:tcW w:w="1276" w:type="dxa"/>
            <w:tcBorders>
              <w:top w:val="nil"/>
              <w:left w:val="nil"/>
              <w:bottom w:val="nil"/>
              <w:right w:val="nil"/>
            </w:tcBorders>
            <w:vAlign w:val="bottom"/>
          </w:tcPr>
          <w:p w14:paraId="6BACEB8A" w14:textId="2CD90A04" w:rsidR="00D55258" w:rsidRPr="00C10D0A" w:rsidRDefault="00F406A8" w:rsidP="00D55258">
            <w:pPr>
              <w:pBdr>
                <w:bottom w:val="doub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155.0</w:t>
            </w:r>
          </w:p>
        </w:tc>
        <w:tc>
          <w:tcPr>
            <w:tcW w:w="1275" w:type="dxa"/>
            <w:tcBorders>
              <w:top w:val="nil"/>
              <w:left w:val="nil"/>
              <w:bottom w:val="nil"/>
              <w:right w:val="nil"/>
            </w:tcBorders>
            <w:vAlign w:val="bottom"/>
          </w:tcPr>
          <w:p w14:paraId="63D4FC40" w14:textId="4CFD03E3" w:rsidR="00D55258" w:rsidRPr="00C10D0A" w:rsidRDefault="00D55258" w:rsidP="00D55258">
            <w:pPr>
              <w:pBdr>
                <w:bottom w:val="doub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155.3</w:t>
            </w:r>
          </w:p>
        </w:tc>
        <w:tc>
          <w:tcPr>
            <w:tcW w:w="1276" w:type="dxa"/>
            <w:tcBorders>
              <w:top w:val="nil"/>
              <w:left w:val="nil"/>
              <w:bottom w:val="nil"/>
              <w:right w:val="nil"/>
            </w:tcBorders>
            <w:vAlign w:val="bottom"/>
          </w:tcPr>
          <w:p w14:paraId="7CDE0B79" w14:textId="6B86FC48" w:rsidR="00D55258" w:rsidRPr="00C10D0A" w:rsidRDefault="00D55258" w:rsidP="00D55258">
            <w:pPr>
              <w:pBdr>
                <w:bottom w:val="double" w:sz="4" w:space="1" w:color="auto"/>
              </w:pBdr>
              <w:tabs>
                <w:tab w:val="decimal" w:pos="779"/>
              </w:tabs>
              <w:spacing w:line="340" w:lineRule="exact"/>
              <w:ind w:right="-43"/>
              <w:rPr>
                <w:rFonts w:ascii="Arial" w:hAnsi="Arial" w:cs="Arial"/>
                <w:sz w:val="18"/>
                <w:szCs w:val="18"/>
              </w:rPr>
            </w:pPr>
            <w:r w:rsidRPr="00C10D0A">
              <w:rPr>
                <w:rFonts w:ascii="Arial" w:hAnsi="Arial" w:cs="Arial" w:hint="cs"/>
                <w:sz w:val="18"/>
                <w:szCs w:val="18"/>
                <w:cs/>
              </w:rPr>
              <w:t>135.3</w:t>
            </w:r>
          </w:p>
        </w:tc>
        <w:tc>
          <w:tcPr>
            <w:tcW w:w="1247" w:type="dxa"/>
            <w:tcBorders>
              <w:top w:val="nil"/>
              <w:left w:val="nil"/>
              <w:bottom w:val="nil"/>
              <w:right w:val="nil"/>
            </w:tcBorders>
            <w:vAlign w:val="bottom"/>
          </w:tcPr>
          <w:p w14:paraId="6D6B1432" w14:textId="4608867F" w:rsidR="00D55258" w:rsidRPr="00C10D0A" w:rsidRDefault="00D55258" w:rsidP="00D55258">
            <w:pPr>
              <w:pBdr>
                <w:bottom w:val="double" w:sz="4" w:space="1" w:color="auto"/>
              </w:pBdr>
              <w:tabs>
                <w:tab w:val="decimal" w:pos="779"/>
              </w:tabs>
              <w:spacing w:line="340" w:lineRule="exact"/>
              <w:ind w:right="-43"/>
              <w:rPr>
                <w:rFonts w:ascii="Arial" w:hAnsi="Arial" w:cs="Arial"/>
                <w:sz w:val="18"/>
                <w:szCs w:val="18"/>
                <w:cs/>
              </w:rPr>
            </w:pPr>
            <w:r w:rsidRPr="00C10D0A">
              <w:rPr>
                <w:rFonts w:ascii="Arial" w:hAnsi="Arial" w:cs="Arial"/>
                <w:sz w:val="18"/>
                <w:szCs w:val="18"/>
              </w:rPr>
              <w:t>125.0</w:t>
            </w:r>
          </w:p>
        </w:tc>
      </w:tr>
    </w:tbl>
    <w:p w14:paraId="6D890360" w14:textId="1D449546" w:rsidR="00D43B49" w:rsidRPr="00C10D0A" w:rsidRDefault="00D43B49">
      <w:pPr>
        <w:overflowPunct/>
        <w:autoSpaceDE/>
        <w:autoSpaceDN/>
        <w:adjustRightInd/>
        <w:textAlignment w:val="auto"/>
        <w:rPr>
          <w:rFonts w:ascii="Arial" w:hAnsi="Arial" w:cs="Arial"/>
          <w:sz w:val="22"/>
          <w:szCs w:val="22"/>
          <w:lang w:eastAsia="x-none"/>
        </w:rPr>
      </w:pPr>
    </w:p>
    <w:p w14:paraId="6E4674A6" w14:textId="77777777" w:rsidR="003A3092" w:rsidRPr="00C10D0A" w:rsidRDefault="003A3092">
      <w:pPr>
        <w:overflowPunct/>
        <w:autoSpaceDE/>
        <w:autoSpaceDN/>
        <w:adjustRightInd/>
        <w:textAlignment w:val="auto"/>
        <w:rPr>
          <w:rFonts w:ascii="Arial" w:hAnsi="Arial" w:cs="Arial"/>
          <w:sz w:val="22"/>
          <w:szCs w:val="22"/>
          <w:lang w:eastAsia="x-none"/>
        </w:rPr>
      </w:pPr>
    </w:p>
    <w:p w14:paraId="1EA18DB3" w14:textId="77777777" w:rsidR="003A3092" w:rsidRPr="00C10D0A" w:rsidRDefault="003A3092">
      <w:pPr>
        <w:overflowPunct/>
        <w:autoSpaceDE/>
        <w:autoSpaceDN/>
        <w:adjustRightInd/>
        <w:textAlignment w:val="auto"/>
        <w:rPr>
          <w:rFonts w:ascii="Arial" w:hAnsi="Arial" w:cs="Arial"/>
          <w:sz w:val="22"/>
          <w:szCs w:val="22"/>
          <w:lang w:eastAsia="x-none"/>
        </w:rPr>
      </w:pPr>
    </w:p>
    <w:p w14:paraId="5B2E0B16" w14:textId="77777777" w:rsidR="003A3092" w:rsidRPr="00C10D0A" w:rsidRDefault="003A3092">
      <w:pPr>
        <w:overflowPunct/>
        <w:autoSpaceDE/>
        <w:autoSpaceDN/>
        <w:adjustRightInd/>
        <w:textAlignment w:val="auto"/>
        <w:rPr>
          <w:rFonts w:ascii="Arial" w:hAnsi="Arial" w:cs="Arial"/>
          <w:sz w:val="22"/>
          <w:szCs w:val="22"/>
          <w:lang w:eastAsia="x-none"/>
        </w:rPr>
      </w:pPr>
    </w:p>
    <w:p w14:paraId="2165FEB0" w14:textId="77777777" w:rsidR="003A3092" w:rsidRPr="00C10D0A" w:rsidRDefault="003A3092">
      <w:pPr>
        <w:overflowPunct/>
        <w:autoSpaceDE/>
        <w:autoSpaceDN/>
        <w:adjustRightInd/>
        <w:textAlignment w:val="auto"/>
        <w:rPr>
          <w:rFonts w:ascii="Arial" w:hAnsi="Arial" w:cs="Arial"/>
          <w:sz w:val="22"/>
          <w:szCs w:val="22"/>
          <w:lang w:eastAsia="x-none"/>
        </w:rPr>
      </w:pPr>
    </w:p>
    <w:p w14:paraId="50F3D88D" w14:textId="77777777" w:rsidR="003A3092" w:rsidRPr="00C10D0A" w:rsidRDefault="003A3092">
      <w:pPr>
        <w:overflowPunct/>
        <w:autoSpaceDE/>
        <w:autoSpaceDN/>
        <w:adjustRightInd/>
        <w:textAlignment w:val="auto"/>
        <w:rPr>
          <w:rFonts w:ascii="Arial" w:hAnsi="Arial" w:cs="Arial"/>
          <w:sz w:val="22"/>
          <w:szCs w:val="22"/>
          <w:lang w:eastAsia="x-none"/>
        </w:rPr>
      </w:pP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3A3092" w:rsidRPr="00C10D0A" w14:paraId="3726F9E1" w14:textId="77777777" w:rsidTr="00AB772F">
        <w:tc>
          <w:tcPr>
            <w:tcW w:w="9124" w:type="dxa"/>
            <w:gridSpan w:val="5"/>
            <w:tcBorders>
              <w:top w:val="nil"/>
              <w:left w:val="nil"/>
              <w:bottom w:val="nil"/>
              <w:right w:val="nil"/>
            </w:tcBorders>
            <w:vAlign w:val="bottom"/>
          </w:tcPr>
          <w:p w14:paraId="1FF5E38A" w14:textId="77777777" w:rsidR="003A3092" w:rsidRPr="00C10D0A" w:rsidRDefault="003A3092" w:rsidP="00AB772F">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C10D0A">
              <w:rPr>
                <w:rFonts w:ascii="Arial" w:hAnsi="Arial" w:cs="Arial"/>
                <w:sz w:val="18"/>
                <w:szCs w:val="18"/>
              </w:rPr>
              <w:lastRenderedPageBreak/>
              <w:t>(Unit: Million Baht)</w:t>
            </w:r>
          </w:p>
        </w:tc>
      </w:tr>
      <w:tr w:rsidR="003A3092" w:rsidRPr="00C10D0A" w14:paraId="541870C0" w14:textId="77777777" w:rsidTr="00AB772F">
        <w:tc>
          <w:tcPr>
            <w:tcW w:w="4050" w:type="dxa"/>
            <w:tcBorders>
              <w:top w:val="nil"/>
              <w:left w:val="nil"/>
              <w:bottom w:val="nil"/>
              <w:right w:val="nil"/>
            </w:tcBorders>
            <w:vAlign w:val="bottom"/>
          </w:tcPr>
          <w:p w14:paraId="6D4CF0EC" w14:textId="77777777" w:rsidR="003A3092" w:rsidRPr="00C10D0A" w:rsidRDefault="003A3092" w:rsidP="00AB772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3BC372D0" w14:textId="208B4044" w:rsidR="003A3092" w:rsidRPr="00C10D0A" w:rsidRDefault="003A3092" w:rsidP="00AB772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C10D0A">
              <w:rPr>
                <w:rFonts w:ascii="Arial" w:hAnsi="Arial" w:cs="Arial"/>
                <w:sz w:val="18"/>
                <w:szCs w:val="18"/>
              </w:rPr>
              <w:t>For the six-month periods ended 30 June</w:t>
            </w:r>
          </w:p>
        </w:tc>
      </w:tr>
      <w:tr w:rsidR="003A3092" w:rsidRPr="00C10D0A" w14:paraId="1FFD6FC1" w14:textId="77777777" w:rsidTr="00AB772F">
        <w:tc>
          <w:tcPr>
            <w:tcW w:w="4050" w:type="dxa"/>
            <w:tcBorders>
              <w:top w:val="nil"/>
              <w:left w:val="nil"/>
              <w:bottom w:val="nil"/>
              <w:right w:val="nil"/>
            </w:tcBorders>
            <w:vAlign w:val="bottom"/>
          </w:tcPr>
          <w:p w14:paraId="48AA51C3" w14:textId="77777777" w:rsidR="003A3092" w:rsidRPr="00C10D0A" w:rsidRDefault="003A3092" w:rsidP="00AB772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490F81C7" w14:textId="77777777" w:rsidR="003A3092" w:rsidRPr="00C10D0A" w:rsidRDefault="003A3092" w:rsidP="00AB772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72F28442" w14:textId="77777777" w:rsidR="003A3092" w:rsidRPr="00C10D0A" w:rsidRDefault="003A3092" w:rsidP="00AB772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C10D0A">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CC8D76E" w14:textId="77777777" w:rsidR="003A3092" w:rsidRPr="00C10D0A" w:rsidRDefault="003A3092" w:rsidP="00AB772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C10D0A">
              <w:rPr>
                <w:rFonts w:ascii="Arial" w:hAnsi="Arial" w:cs="Arial"/>
                <w:sz w:val="18"/>
                <w:szCs w:val="18"/>
              </w:rPr>
              <w:t>Separate               financial statements</w:t>
            </w:r>
          </w:p>
        </w:tc>
      </w:tr>
      <w:tr w:rsidR="003A3092" w:rsidRPr="00C10D0A" w14:paraId="72981A1A" w14:textId="77777777" w:rsidTr="00AB772F">
        <w:tc>
          <w:tcPr>
            <w:tcW w:w="4050" w:type="dxa"/>
            <w:tcBorders>
              <w:top w:val="nil"/>
              <w:left w:val="nil"/>
              <w:bottom w:val="nil"/>
              <w:right w:val="nil"/>
            </w:tcBorders>
            <w:vAlign w:val="bottom"/>
          </w:tcPr>
          <w:p w14:paraId="58B4FBF4" w14:textId="77777777" w:rsidR="003A3092" w:rsidRPr="00C10D0A" w:rsidRDefault="003A3092" w:rsidP="00AB772F">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3232AC5D" w14:textId="77777777" w:rsidR="003A3092" w:rsidRPr="00C10D0A" w:rsidRDefault="003A3092" w:rsidP="00AB772F">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2025</w:t>
            </w:r>
          </w:p>
        </w:tc>
        <w:tc>
          <w:tcPr>
            <w:tcW w:w="1275" w:type="dxa"/>
            <w:tcBorders>
              <w:top w:val="nil"/>
              <w:left w:val="nil"/>
              <w:bottom w:val="nil"/>
              <w:right w:val="nil"/>
            </w:tcBorders>
            <w:vAlign w:val="bottom"/>
          </w:tcPr>
          <w:p w14:paraId="5D0B34C4" w14:textId="77777777" w:rsidR="003A3092" w:rsidRPr="00C10D0A" w:rsidRDefault="003A3092" w:rsidP="00AB772F">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2024</w:t>
            </w:r>
          </w:p>
        </w:tc>
        <w:tc>
          <w:tcPr>
            <w:tcW w:w="1276" w:type="dxa"/>
            <w:tcBorders>
              <w:top w:val="nil"/>
              <w:left w:val="nil"/>
              <w:bottom w:val="nil"/>
              <w:right w:val="nil"/>
            </w:tcBorders>
            <w:vAlign w:val="bottom"/>
          </w:tcPr>
          <w:p w14:paraId="11F419E6" w14:textId="77777777" w:rsidR="003A3092" w:rsidRPr="00C10D0A" w:rsidRDefault="003A3092" w:rsidP="00AB772F">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2025</w:t>
            </w:r>
          </w:p>
        </w:tc>
        <w:tc>
          <w:tcPr>
            <w:tcW w:w="1247" w:type="dxa"/>
            <w:tcBorders>
              <w:top w:val="nil"/>
              <w:left w:val="nil"/>
              <w:bottom w:val="nil"/>
              <w:right w:val="nil"/>
            </w:tcBorders>
            <w:vAlign w:val="bottom"/>
          </w:tcPr>
          <w:p w14:paraId="5C924619" w14:textId="77777777" w:rsidR="003A3092" w:rsidRPr="00C10D0A" w:rsidRDefault="003A3092" w:rsidP="00AB772F">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2024</w:t>
            </w:r>
          </w:p>
        </w:tc>
      </w:tr>
      <w:tr w:rsidR="00F406A8" w:rsidRPr="00C10D0A" w14:paraId="2CE94B93" w14:textId="77777777" w:rsidTr="00AB772F">
        <w:tc>
          <w:tcPr>
            <w:tcW w:w="4050" w:type="dxa"/>
            <w:tcBorders>
              <w:top w:val="nil"/>
              <w:left w:val="nil"/>
              <w:bottom w:val="nil"/>
              <w:right w:val="nil"/>
            </w:tcBorders>
            <w:vAlign w:val="bottom"/>
          </w:tcPr>
          <w:p w14:paraId="502E3C4C" w14:textId="77777777" w:rsidR="00F406A8" w:rsidRPr="00C10D0A" w:rsidRDefault="00F406A8" w:rsidP="00F406A8">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bookmarkStart w:id="1" w:name="_Hlk205811014"/>
            <w:r w:rsidRPr="00C10D0A">
              <w:rPr>
                <w:rFonts w:ascii="Arial" w:hAnsi="Arial" w:cs="Arial"/>
                <w:sz w:val="18"/>
                <w:szCs w:val="18"/>
              </w:rPr>
              <w:t>Short-term employee benefits</w:t>
            </w:r>
          </w:p>
        </w:tc>
        <w:tc>
          <w:tcPr>
            <w:tcW w:w="1276" w:type="dxa"/>
            <w:tcBorders>
              <w:top w:val="nil"/>
              <w:left w:val="nil"/>
              <w:bottom w:val="nil"/>
              <w:right w:val="nil"/>
            </w:tcBorders>
            <w:vAlign w:val="bottom"/>
          </w:tcPr>
          <w:p w14:paraId="18CC1C55" w14:textId="344DCE47" w:rsidR="00F406A8" w:rsidRPr="00C10D0A" w:rsidRDefault="00F406A8" w:rsidP="00F406A8">
            <w:pPr>
              <w:tabs>
                <w:tab w:val="decimal" w:pos="779"/>
              </w:tabs>
              <w:spacing w:line="340" w:lineRule="exact"/>
              <w:ind w:right="-43"/>
              <w:rPr>
                <w:rFonts w:ascii="Arial" w:hAnsi="Arial" w:cs="Arial"/>
                <w:sz w:val="18"/>
                <w:szCs w:val="18"/>
              </w:rPr>
            </w:pPr>
            <w:r w:rsidRPr="00C10D0A">
              <w:rPr>
                <w:rFonts w:ascii="Arial" w:hAnsi="Arial" w:cs="Arial"/>
                <w:sz w:val="18"/>
                <w:szCs w:val="18"/>
              </w:rPr>
              <w:t>190.8</w:t>
            </w:r>
          </w:p>
        </w:tc>
        <w:tc>
          <w:tcPr>
            <w:tcW w:w="1275" w:type="dxa"/>
            <w:tcBorders>
              <w:top w:val="nil"/>
              <w:left w:val="nil"/>
              <w:bottom w:val="nil"/>
              <w:right w:val="nil"/>
            </w:tcBorders>
            <w:vAlign w:val="bottom"/>
          </w:tcPr>
          <w:p w14:paraId="6967B1DB" w14:textId="0536DCF8" w:rsidR="00F406A8" w:rsidRPr="00C10D0A" w:rsidRDefault="00F406A8" w:rsidP="00F406A8">
            <w:pPr>
              <w:tabs>
                <w:tab w:val="decimal" w:pos="779"/>
              </w:tabs>
              <w:spacing w:line="340" w:lineRule="exact"/>
              <w:ind w:right="-43"/>
              <w:rPr>
                <w:rFonts w:ascii="Arial" w:hAnsi="Arial" w:cs="Arial"/>
                <w:sz w:val="18"/>
                <w:szCs w:val="18"/>
              </w:rPr>
            </w:pPr>
            <w:r w:rsidRPr="00C10D0A">
              <w:rPr>
                <w:rFonts w:ascii="Arial" w:hAnsi="Arial" w:cs="Browallia New"/>
                <w:sz w:val="18"/>
                <w:szCs w:val="22"/>
              </w:rPr>
              <w:t>187.4</w:t>
            </w:r>
          </w:p>
        </w:tc>
        <w:tc>
          <w:tcPr>
            <w:tcW w:w="1276" w:type="dxa"/>
            <w:tcBorders>
              <w:top w:val="nil"/>
              <w:left w:val="nil"/>
              <w:bottom w:val="nil"/>
              <w:right w:val="nil"/>
            </w:tcBorders>
            <w:vAlign w:val="bottom"/>
          </w:tcPr>
          <w:p w14:paraId="4A1F1B9D" w14:textId="043296ED" w:rsidR="00F406A8" w:rsidRPr="00C10D0A" w:rsidRDefault="00F406A8" w:rsidP="00F406A8">
            <w:pPr>
              <w:tabs>
                <w:tab w:val="decimal" w:pos="779"/>
              </w:tabs>
              <w:spacing w:line="340" w:lineRule="exact"/>
              <w:ind w:right="-43"/>
              <w:rPr>
                <w:rFonts w:ascii="Arial" w:hAnsi="Arial" w:cs="Arial"/>
                <w:sz w:val="18"/>
                <w:szCs w:val="18"/>
              </w:rPr>
            </w:pPr>
            <w:r w:rsidRPr="00C10D0A">
              <w:rPr>
                <w:rFonts w:ascii="Arial" w:hAnsi="Arial" w:cs="Arial"/>
                <w:sz w:val="18"/>
                <w:szCs w:val="18"/>
              </w:rPr>
              <w:t>169.5</w:t>
            </w:r>
          </w:p>
        </w:tc>
        <w:tc>
          <w:tcPr>
            <w:tcW w:w="1247" w:type="dxa"/>
            <w:tcBorders>
              <w:top w:val="nil"/>
              <w:left w:val="nil"/>
              <w:bottom w:val="nil"/>
              <w:right w:val="nil"/>
            </w:tcBorders>
            <w:vAlign w:val="bottom"/>
          </w:tcPr>
          <w:p w14:paraId="267335F2" w14:textId="30AD6B23" w:rsidR="00F406A8" w:rsidRPr="00C10D0A" w:rsidRDefault="00F406A8" w:rsidP="00F406A8">
            <w:pPr>
              <w:tabs>
                <w:tab w:val="decimal" w:pos="779"/>
              </w:tabs>
              <w:spacing w:line="340" w:lineRule="exact"/>
              <w:ind w:right="-43"/>
              <w:rPr>
                <w:rFonts w:ascii="Arial" w:hAnsi="Arial" w:cs="Arial"/>
                <w:sz w:val="18"/>
                <w:szCs w:val="18"/>
              </w:rPr>
            </w:pPr>
            <w:r w:rsidRPr="00C10D0A">
              <w:rPr>
                <w:rFonts w:ascii="Arial" w:hAnsi="Arial" w:cs="Arial"/>
                <w:sz w:val="18"/>
                <w:szCs w:val="18"/>
              </w:rPr>
              <w:t>155.5</w:t>
            </w:r>
          </w:p>
        </w:tc>
      </w:tr>
      <w:tr w:rsidR="00F406A8" w:rsidRPr="00C10D0A" w14:paraId="1D1EF18E" w14:textId="77777777" w:rsidTr="00AB772F">
        <w:tc>
          <w:tcPr>
            <w:tcW w:w="4050" w:type="dxa"/>
            <w:tcBorders>
              <w:top w:val="nil"/>
              <w:left w:val="nil"/>
              <w:bottom w:val="nil"/>
              <w:right w:val="nil"/>
            </w:tcBorders>
            <w:vAlign w:val="bottom"/>
          </w:tcPr>
          <w:p w14:paraId="0D0504E5" w14:textId="77777777" w:rsidR="00F406A8" w:rsidRPr="00C10D0A" w:rsidRDefault="00F406A8" w:rsidP="00F406A8">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C10D0A">
              <w:rPr>
                <w:rFonts w:ascii="Arial" w:hAnsi="Arial" w:cs="Arial"/>
                <w:sz w:val="18"/>
                <w:szCs w:val="18"/>
              </w:rPr>
              <w:t>Post-employment benefits</w:t>
            </w:r>
          </w:p>
        </w:tc>
        <w:tc>
          <w:tcPr>
            <w:tcW w:w="1276" w:type="dxa"/>
            <w:tcBorders>
              <w:top w:val="nil"/>
              <w:left w:val="nil"/>
              <w:bottom w:val="nil"/>
              <w:right w:val="nil"/>
            </w:tcBorders>
            <w:vAlign w:val="bottom"/>
          </w:tcPr>
          <w:p w14:paraId="14998B67" w14:textId="7B0F93A8" w:rsidR="00F406A8" w:rsidRPr="00C10D0A" w:rsidRDefault="00F406A8" w:rsidP="00F406A8">
            <w:pPr>
              <w:pBdr>
                <w:bottom w:val="sing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2.</w:t>
            </w:r>
            <w:r w:rsidR="00805052" w:rsidRPr="00C10D0A">
              <w:rPr>
                <w:rFonts w:ascii="Arial" w:hAnsi="Arial" w:cs="Arial"/>
                <w:sz w:val="18"/>
                <w:szCs w:val="18"/>
              </w:rPr>
              <w:t>7</w:t>
            </w:r>
          </w:p>
        </w:tc>
        <w:tc>
          <w:tcPr>
            <w:tcW w:w="1275" w:type="dxa"/>
            <w:tcBorders>
              <w:top w:val="nil"/>
              <w:left w:val="nil"/>
              <w:bottom w:val="nil"/>
              <w:right w:val="nil"/>
            </w:tcBorders>
            <w:vAlign w:val="bottom"/>
          </w:tcPr>
          <w:p w14:paraId="6185A976" w14:textId="1CF79575" w:rsidR="00F406A8" w:rsidRPr="00C10D0A" w:rsidRDefault="00F406A8" w:rsidP="00F406A8">
            <w:pPr>
              <w:pBdr>
                <w:bottom w:val="sing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0.8</w:t>
            </w:r>
          </w:p>
        </w:tc>
        <w:tc>
          <w:tcPr>
            <w:tcW w:w="1276" w:type="dxa"/>
            <w:tcBorders>
              <w:top w:val="nil"/>
              <w:left w:val="nil"/>
              <w:bottom w:val="nil"/>
              <w:right w:val="nil"/>
            </w:tcBorders>
            <w:vAlign w:val="bottom"/>
          </w:tcPr>
          <w:p w14:paraId="5FC2F2CD" w14:textId="3B94EA0D" w:rsidR="00F406A8" w:rsidRPr="00C10D0A" w:rsidRDefault="00F406A8" w:rsidP="00F406A8">
            <w:pPr>
              <w:pBdr>
                <w:bottom w:val="sing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2.7</w:t>
            </w:r>
          </w:p>
        </w:tc>
        <w:tc>
          <w:tcPr>
            <w:tcW w:w="1247" w:type="dxa"/>
            <w:tcBorders>
              <w:top w:val="nil"/>
              <w:left w:val="nil"/>
              <w:bottom w:val="nil"/>
              <w:right w:val="nil"/>
            </w:tcBorders>
            <w:vAlign w:val="bottom"/>
          </w:tcPr>
          <w:p w14:paraId="54E981A1" w14:textId="35B1D128" w:rsidR="00F406A8" w:rsidRPr="00C10D0A" w:rsidRDefault="00F406A8" w:rsidP="00F406A8">
            <w:pPr>
              <w:pBdr>
                <w:bottom w:val="sing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0.8</w:t>
            </w:r>
          </w:p>
        </w:tc>
      </w:tr>
      <w:tr w:rsidR="00F406A8" w:rsidRPr="00C10D0A" w14:paraId="27CFE562" w14:textId="77777777" w:rsidTr="00AB772F">
        <w:tc>
          <w:tcPr>
            <w:tcW w:w="4050" w:type="dxa"/>
            <w:tcBorders>
              <w:top w:val="nil"/>
              <w:left w:val="nil"/>
              <w:bottom w:val="nil"/>
              <w:right w:val="nil"/>
            </w:tcBorders>
            <w:vAlign w:val="bottom"/>
          </w:tcPr>
          <w:p w14:paraId="472595EC" w14:textId="77777777" w:rsidR="00F406A8" w:rsidRPr="00C10D0A" w:rsidRDefault="00F406A8" w:rsidP="00F406A8">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C10D0A">
              <w:rPr>
                <w:rFonts w:ascii="Arial" w:hAnsi="Arial" w:cs="Arial"/>
                <w:sz w:val="18"/>
                <w:szCs w:val="18"/>
              </w:rPr>
              <w:t>Total</w:t>
            </w:r>
          </w:p>
        </w:tc>
        <w:tc>
          <w:tcPr>
            <w:tcW w:w="1276" w:type="dxa"/>
            <w:tcBorders>
              <w:top w:val="nil"/>
              <w:left w:val="nil"/>
              <w:bottom w:val="nil"/>
              <w:right w:val="nil"/>
            </w:tcBorders>
            <w:vAlign w:val="bottom"/>
          </w:tcPr>
          <w:p w14:paraId="07F56790" w14:textId="6F8026D0" w:rsidR="00F406A8" w:rsidRPr="00C10D0A" w:rsidRDefault="00F406A8" w:rsidP="00F406A8">
            <w:pPr>
              <w:pBdr>
                <w:bottom w:val="doub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193.</w:t>
            </w:r>
            <w:r w:rsidR="00805052" w:rsidRPr="00C10D0A">
              <w:rPr>
                <w:rFonts w:ascii="Arial" w:hAnsi="Arial" w:cs="Arial"/>
                <w:sz w:val="18"/>
                <w:szCs w:val="18"/>
              </w:rPr>
              <w:t>5</w:t>
            </w:r>
          </w:p>
        </w:tc>
        <w:tc>
          <w:tcPr>
            <w:tcW w:w="1275" w:type="dxa"/>
            <w:tcBorders>
              <w:top w:val="nil"/>
              <w:left w:val="nil"/>
              <w:bottom w:val="nil"/>
              <w:right w:val="nil"/>
            </w:tcBorders>
            <w:vAlign w:val="bottom"/>
          </w:tcPr>
          <w:p w14:paraId="6C92B735" w14:textId="28542CD1" w:rsidR="00F406A8" w:rsidRPr="00C10D0A" w:rsidRDefault="00F406A8" w:rsidP="00F406A8">
            <w:pPr>
              <w:pBdr>
                <w:bottom w:val="double" w:sz="4" w:space="1" w:color="auto"/>
              </w:pBdr>
              <w:tabs>
                <w:tab w:val="decimal" w:pos="779"/>
              </w:tabs>
              <w:spacing w:line="340" w:lineRule="exact"/>
              <w:ind w:right="-43"/>
              <w:rPr>
                <w:rFonts w:ascii="Arial" w:hAnsi="Arial" w:cs="Arial"/>
                <w:sz w:val="18"/>
                <w:szCs w:val="18"/>
              </w:rPr>
            </w:pPr>
            <w:r w:rsidRPr="00C10D0A">
              <w:rPr>
                <w:rFonts w:ascii="Arial" w:hAnsi="Arial" w:cs="Browallia New"/>
                <w:sz w:val="18"/>
                <w:szCs w:val="22"/>
              </w:rPr>
              <w:t>188.2</w:t>
            </w:r>
          </w:p>
        </w:tc>
        <w:tc>
          <w:tcPr>
            <w:tcW w:w="1276" w:type="dxa"/>
            <w:tcBorders>
              <w:top w:val="nil"/>
              <w:left w:val="nil"/>
              <w:bottom w:val="nil"/>
              <w:right w:val="nil"/>
            </w:tcBorders>
            <w:vAlign w:val="bottom"/>
          </w:tcPr>
          <w:p w14:paraId="538B596C" w14:textId="21A34CC1" w:rsidR="00F406A8" w:rsidRPr="00C10D0A" w:rsidRDefault="00F406A8" w:rsidP="00F406A8">
            <w:pPr>
              <w:pBdr>
                <w:bottom w:val="double" w:sz="4" w:space="1" w:color="auto"/>
              </w:pBdr>
              <w:tabs>
                <w:tab w:val="decimal" w:pos="779"/>
              </w:tabs>
              <w:spacing w:line="340" w:lineRule="exact"/>
              <w:ind w:right="-43"/>
              <w:rPr>
                <w:rFonts w:ascii="Arial" w:hAnsi="Arial" w:cs="Arial"/>
                <w:sz w:val="18"/>
                <w:szCs w:val="18"/>
              </w:rPr>
            </w:pPr>
            <w:r w:rsidRPr="00C10D0A">
              <w:rPr>
                <w:rFonts w:ascii="Arial" w:hAnsi="Arial" w:cs="Arial"/>
                <w:sz w:val="18"/>
                <w:szCs w:val="18"/>
              </w:rPr>
              <w:t>172.2</w:t>
            </w:r>
          </w:p>
        </w:tc>
        <w:tc>
          <w:tcPr>
            <w:tcW w:w="1247" w:type="dxa"/>
            <w:tcBorders>
              <w:top w:val="nil"/>
              <w:left w:val="nil"/>
              <w:bottom w:val="nil"/>
              <w:right w:val="nil"/>
            </w:tcBorders>
            <w:vAlign w:val="bottom"/>
          </w:tcPr>
          <w:p w14:paraId="23F2771A" w14:textId="1889863E" w:rsidR="00F406A8" w:rsidRPr="00C10D0A" w:rsidRDefault="00F406A8" w:rsidP="00F406A8">
            <w:pPr>
              <w:pBdr>
                <w:bottom w:val="double" w:sz="4" w:space="1" w:color="auto"/>
              </w:pBdr>
              <w:tabs>
                <w:tab w:val="decimal" w:pos="779"/>
              </w:tabs>
              <w:spacing w:line="340" w:lineRule="exact"/>
              <w:ind w:right="-43"/>
              <w:rPr>
                <w:rFonts w:ascii="Arial" w:hAnsi="Arial" w:cs="Arial"/>
                <w:sz w:val="18"/>
                <w:szCs w:val="18"/>
                <w:cs/>
              </w:rPr>
            </w:pPr>
            <w:r w:rsidRPr="00C10D0A">
              <w:rPr>
                <w:rFonts w:ascii="Arial" w:hAnsi="Arial" w:cs="Arial"/>
                <w:sz w:val="18"/>
                <w:szCs w:val="18"/>
              </w:rPr>
              <w:t>156.3</w:t>
            </w:r>
          </w:p>
        </w:tc>
      </w:tr>
      <w:bookmarkEnd w:id="1"/>
    </w:tbl>
    <w:p w14:paraId="1BB76059" w14:textId="353A47F7" w:rsidR="00E26794" w:rsidRPr="00C10D0A" w:rsidRDefault="00E26794">
      <w:pPr>
        <w:overflowPunct/>
        <w:autoSpaceDE/>
        <w:autoSpaceDN/>
        <w:adjustRightInd/>
        <w:textAlignment w:val="auto"/>
        <w:rPr>
          <w:rFonts w:ascii="Arial" w:hAnsi="Arial" w:cs="Arial"/>
          <w:sz w:val="2"/>
          <w:szCs w:val="2"/>
          <w:lang w:eastAsia="x-none"/>
        </w:rPr>
      </w:pPr>
    </w:p>
    <w:p w14:paraId="736C9A3D" w14:textId="6895E97C" w:rsidR="0060067B" w:rsidRPr="00C10D0A" w:rsidRDefault="0060067B" w:rsidP="00D43B49">
      <w:pPr>
        <w:tabs>
          <w:tab w:val="left" w:pos="900"/>
          <w:tab w:val="left" w:pos="1440"/>
        </w:tabs>
        <w:spacing w:before="120" w:after="120" w:line="380" w:lineRule="exact"/>
        <w:ind w:left="547" w:right="-43"/>
        <w:jc w:val="thaiDistribute"/>
        <w:rPr>
          <w:rFonts w:ascii="Arial" w:hAnsi="Arial" w:cs="Arial"/>
          <w:spacing w:val="-8"/>
          <w:sz w:val="22"/>
          <w:szCs w:val="22"/>
          <w:lang w:eastAsia="x-none"/>
        </w:rPr>
      </w:pPr>
      <w:r w:rsidRPr="00C10D0A">
        <w:rPr>
          <w:rFonts w:ascii="Arial" w:hAnsi="Arial" w:cs="Arial"/>
          <w:sz w:val="22"/>
          <w:szCs w:val="22"/>
          <w:lang w:eastAsia="x-none"/>
        </w:rPr>
        <w:t xml:space="preserve">Apart from short-term employee benefits, executive management also receives medical </w:t>
      </w:r>
      <w:r w:rsidR="003A3092" w:rsidRPr="00C10D0A">
        <w:rPr>
          <w:rFonts w:ascii="Arial" w:hAnsi="Arial" w:cs="Arial"/>
          <w:sz w:val="22"/>
          <w:szCs w:val="22"/>
          <w:lang w:eastAsia="x-none"/>
        </w:rPr>
        <w:t xml:space="preserve">       </w:t>
      </w:r>
      <w:r w:rsidRPr="00C10D0A">
        <w:rPr>
          <w:rFonts w:ascii="Arial" w:hAnsi="Arial" w:cs="Arial"/>
          <w:sz w:val="22"/>
          <w:szCs w:val="22"/>
          <w:lang w:eastAsia="x-none"/>
        </w:rPr>
        <w:t>benefits according to the Company policy, the same with employees of the Company.</w:t>
      </w:r>
      <w:r w:rsidRPr="00C10D0A">
        <w:rPr>
          <w:rFonts w:ascii="Arial" w:hAnsi="Arial" w:cs="Arial"/>
          <w:spacing w:val="-8"/>
          <w:sz w:val="22"/>
          <w:szCs w:val="22"/>
          <w:lang w:eastAsia="x-none"/>
        </w:rPr>
        <w:t xml:space="preserve">                External Directors, referring to directors who are not an employee or management according to the employment agreement, receive the amounts of Baht 3 million per person per year for their medical treatment expenditures which can be employed only at Bangkok Hospital and other network hospitals.</w:t>
      </w:r>
    </w:p>
    <w:p w14:paraId="0DF569FA" w14:textId="77777777" w:rsidR="003106BE" w:rsidRPr="00C10D0A" w:rsidRDefault="009725E3" w:rsidP="00F64D55">
      <w:pPr>
        <w:spacing w:before="120" w:after="60" w:line="380" w:lineRule="exact"/>
        <w:ind w:left="547" w:hanging="547"/>
        <w:rPr>
          <w:rFonts w:ascii="Arial" w:hAnsi="Arial" w:cs="Arial"/>
          <w:b/>
          <w:bCs/>
          <w:sz w:val="22"/>
          <w:szCs w:val="22"/>
        </w:rPr>
      </w:pPr>
      <w:r w:rsidRPr="00C10D0A">
        <w:rPr>
          <w:rFonts w:ascii="Arial" w:hAnsi="Arial" w:cs="Arial"/>
          <w:b/>
          <w:bCs/>
          <w:sz w:val="22"/>
          <w:szCs w:val="22"/>
        </w:rPr>
        <w:t>4</w:t>
      </w:r>
      <w:r w:rsidR="003106BE" w:rsidRPr="00C10D0A">
        <w:rPr>
          <w:rFonts w:ascii="Arial" w:hAnsi="Arial" w:cs="Arial"/>
          <w:b/>
          <w:bCs/>
          <w:sz w:val="22"/>
          <w:szCs w:val="22"/>
        </w:rPr>
        <w:t>.</w:t>
      </w:r>
      <w:r w:rsidR="003106BE" w:rsidRPr="00C10D0A">
        <w:rPr>
          <w:rFonts w:ascii="Arial" w:hAnsi="Arial" w:cs="Arial"/>
          <w:b/>
          <w:bCs/>
          <w:sz w:val="22"/>
          <w:szCs w:val="22"/>
        </w:rPr>
        <w:tab/>
        <w:t>Other non-current financial assets</w:t>
      </w:r>
    </w:p>
    <w:p w14:paraId="51BDE8A3" w14:textId="05652E2E" w:rsidR="0071743D" w:rsidRPr="00C10D0A" w:rsidRDefault="0071743D" w:rsidP="00F64D55">
      <w:pPr>
        <w:spacing w:line="380" w:lineRule="exact"/>
        <w:ind w:left="547"/>
        <w:jc w:val="thaiDistribute"/>
        <w:rPr>
          <w:rFonts w:ascii="Arial" w:hAnsi="Arial" w:cs="Arial"/>
          <w:color w:val="000000" w:themeColor="text1"/>
          <w:sz w:val="22"/>
          <w:szCs w:val="20"/>
        </w:rPr>
      </w:pPr>
      <w:r w:rsidRPr="00C10D0A">
        <w:rPr>
          <w:rFonts w:ascii="Arial" w:hAnsi="Arial" w:cs="Arial"/>
          <w:color w:val="000000" w:themeColor="text1"/>
          <w:sz w:val="22"/>
          <w:szCs w:val="20"/>
        </w:rPr>
        <w:t xml:space="preserve">Other non-current financial assets as at </w:t>
      </w:r>
      <w:r w:rsidR="004922EA" w:rsidRPr="00C10D0A">
        <w:rPr>
          <w:rFonts w:ascii="Arial" w:hAnsi="Arial" w:cs="Arial"/>
          <w:color w:val="000000" w:themeColor="text1"/>
          <w:sz w:val="22"/>
          <w:szCs w:val="20"/>
        </w:rPr>
        <w:t>3</w:t>
      </w:r>
      <w:r w:rsidR="003A3092" w:rsidRPr="00C10D0A">
        <w:rPr>
          <w:rFonts w:ascii="Arial" w:hAnsi="Arial" w:cs="Arial"/>
          <w:color w:val="000000" w:themeColor="text1"/>
          <w:sz w:val="22"/>
          <w:szCs w:val="20"/>
        </w:rPr>
        <w:t>0</w:t>
      </w:r>
      <w:r w:rsidR="004922EA" w:rsidRPr="00C10D0A">
        <w:rPr>
          <w:rFonts w:ascii="Arial" w:hAnsi="Arial" w:cs="Arial"/>
          <w:color w:val="000000" w:themeColor="text1"/>
          <w:sz w:val="22"/>
          <w:szCs w:val="20"/>
        </w:rPr>
        <w:t xml:space="preserve"> </w:t>
      </w:r>
      <w:r w:rsidR="003A3092" w:rsidRPr="00C10D0A">
        <w:rPr>
          <w:rFonts w:ascii="Arial" w:hAnsi="Arial" w:cs="Arial"/>
          <w:color w:val="000000" w:themeColor="text1"/>
          <w:sz w:val="22"/>
          <w:szCs w:val="20"/>
        </w:rPr>
        <w:t>June</w:t>
      </w:r>
      <w:r w:rsidR="004922EA" w:rsidRPr="00C10D0A">
        <w:rPr>
          <w:rFonts w:ascii="Arial" w:hAnsi="Arial" w:cs="Arial"/>
          <w:color w:val="000000" w:themeColor="text1"/>
          <w:sz w:val="22"/>
          <w:szCs w:val="20"/>
        </w:rPr>
        <w:t xml:space="preserve"> 2025</w:t>
      </w:r>
      <w:r w:rsidRPr="00C10D0A">
        <w:rPr>
          <w:rFonts w:ascii="Arial" w:hAnsi="Arial" w:cs="Arial"/>
          <w:color w:val="000000" w:themeColor="text1"/>
          <w:sz w:val="22"/>
          <w:szCs w:val="20"/>
        </w:rPr>
        <w:t xml:space="preserve"> and 31 December </w:t>
      </w:r>
      <w:r w:rsidR="004922EA" w:rsidRPr="00C10D0A">
        <w:rPr>
          <w:rFonts w:ascii="Arial" w:hAnsi="Arial" w:cs="Arial"/>
          <w:color w:val="000000" w:themeColor="text1"/>
          <w:sz w:val="22"/>
          <w:szCs w:val="20"/>
        </w:rPr>
        <w:t>2024</w:t>
      </w:r>
      <w:r w:rsidRPr="00C10D0A">
        <w:rPr>
          <w:rFonts w:ascii="Arial" w:hAnsi="Arial" w:cs="Arial"/>
          <w:color w:val="000000" w:themeColor="text1"/>
          <w:sz w:val="22"/>
          <w:szCs w:val="20"/>
        </w:rPr>
        <w:t xml:space="preserve"> consist of the following: </w:t>
      </w:r>
    </w:p>
    <w:p w14:paraId="1AEF5FA2" w14:textId="77777777" w:rsidR="003106BE" w:rsidRPr="00C10D0A" w:rsidRDefault="003106BE" w:rsidP="00D43B49">
      <w:pPr>
        <w:tabs>
          <w:tab w:val="left" w:pos="720"/>
          <w:tab w:val="left" w:pos="2160"/>
          <w:tab w:val="right" w:pos="7200"/>
          <w:tab w:val="right" w:pos="8540"/>
        </w:tabs>
        <w:spacing w:line="340" w:lineRule="atLeast"/>
        <w:ind w:left="360" w:right="-43" w:hanging="360"/>
        <w:jc w:val="right"/>
        <w:rPr>
          <w:rFonts w:ascii="Arial" w:hAnsi="Arial" w:cs="Arial"/>
          <w:sz w:val="18"/>
          <w:szCs w:val="18"/>
        </w:rPr>
      </w:pPr>
      <w:r w:rsidRPr="00C10D0A">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230"/>
        <w:gridCol w:w="1260"/>
        <w:gridCol w:w="1260"/>
        <w:gridCol w:w="1170"/>
        <w:gridCol w:w="1224"/>
      </w:tblGrid>
      <w:tr w:rsidR="003106BE" w:rsidRPr="00C10D0A" w14:paraId="3B15E60F" w14:textId="77777777" w:rsidTr="003A3092">
        <w:tc>
          <w:tcPr>
            <w:tcW w:w="4230" w:type="dxa"/>
            <w:vAlign w:val="bottom"/>
          </w:tcPr>
          <w:p w14:paraId="6C348C16" w14:textId="77777777" w:rsidR="003106BE" w:rsidRPr="00C10D0A" w:rsidRDefault="003106BE" w:rsidP="00D43B49">
            <w:pPr>
              <w:spacing w:line="340" w:lineRule="atLeast"/>
              <w:jc w:val="both"/>
              <w:rPr>
                <w:rFonts w:ascii="Arial" w:hAnsi="Arial" w:cs="Arial"/>
                <w:sz w:val="18"/>
                <w:szCs w:val="18"/>
              </w:rPr>
            </w:pPr>
          </w:p>
        </w:tc>
        <w:tc>
          <w:tcPr>
            <w:tcW w:w="2520" w:type="dxa"/>
            <w:gridSpan w:val="2"/>
            <w:vAlign w:val="bottom"/>
          </w:tcPr>
          <w:p w14:paraId="36EF17B6" w14:textId="77777777" w:rsidR="003106BE" w:rsidRPr="00C10D0A" w:rsidRDefault="003106BE" w:rsidP="00D43B49">
            <w:pPr>
              <w:pBdr>
                <w:bottom w:val="single" w:sz="6" w:space="1" w:color="auto"/>
              </w:pBdr>
              <w:spacing w:line="340" w:lineRule="atLeast"/>
              <w:jc w:val="center"/>
              <w:rPr>
                <w:rFonts w:ascii="Arial" w:hAnsi="Arial" w:cs="Arial"/>
                <w:spacing w:val="-4"/>
                <w:sz w:val="18"/>
                <w:szCs w:val="18"/>
              </w:rPr>
            </w:pPr>
            <w:r w:rsidRPr="00C10D0A">
              <w:rPr>
                <w:rFonts w:ascii="Arial" w:hAnsi="Arial" w:cs="Arial"/>
                <w:spacing w:val="-4"/>
                <w:sz w:val="18"/>
                <w:szCs w:val="18"/>
              </w:rPr>
              <w:t>Consolidated                   financial statements</w:t>
            </w:r>
          </w:p>
        </w:tc>
        <w:tc>
          <w:tcPr>
            <w:tcW w:w="2394" w:type="dxa"/>
            <w:gridSpan w:val="2"/>
            <w:vAlign w:val="bottom"/>
          </w:tcPr>
          <w:p w14:paraId="0D6D745E" w14:textId="77777777" w:rsidR="003106BE" w:rsidRPr="00C10D0A" w:rsidRDefault="003106BE" w:rsidP="00D43B49">
            <w:pPr>
              <w:pBdr>
                <w:bottom w:val="single" w:sz="6" w:space="1" w:color="auto"/>
              </w:pBdr>
              <w:spacing w:line="340" w:lineRule="atLeast"/>
              <w:jc w:val="center"/>
              <w:rPr>
                <w:rFonts w:ascii="Arial" w:hAnsi="Arial" w:cs="Arial"/>
                <w:sz w:val="18"/>
                <w:szCs w:val="18"/>
              </w:rPr>
            </w:pPr>
            <w:r w:rsidRPr="00C10D0A">
              <w:rPr>
                <w:rFonts w:ascii="Arial" w:hAnsi="Arial" w:cs="Arial"/>
                <w:sz w:val="18"/>
                <w:szCs w:val="18"/>
              </w:rPr>
              <w:t>Separate                    financial statements</w:t>
            </w:r>
          </w:p>
        </w:tc>
      </w:tr>
      <w:tr w:rsidR="003A3092" w:rsidRPr="00C10D0A" w14:paraId="26F96D46" w14:textId="77777777" w:rsidTr="003A3092">
        <w:tc>
          <w:tcPr>
            <w:tcW w:w="4230" w:type="dxa"/>
            <w:vAlign w:val="bottom"/>
          </w:tcPr>
          <w:p w14:paraId="522791DC" w14:textId="77777777" w:rsidR="003A3092" w:rsidRPr="00C10D0A" w:rsidRDefault="003A3092" w:rsidP="003A3092">
            <w:pPr>
              <w:spacing w:line="340" w:lineRule="atLeast"/>
              <w:jc w:val="both"/>
              <w:rPr>
                <w:rFonts w:ascii="Arial" w:hAnsi="Arial" w:cs="Arial"/>
                <w:sz w:val="18"/>
                <w:szCs w:val="18"/>
              </w:rPr>
            </w:pPr>
          </w:p>
        </w:tc>
        <w:tc>
          <w:tcPr>
            <w:tcW w:w="1260" w:type="dxa"/>
            <w:vAlign w:val="bottom"/>
          </w:tcPr>
          <w:p w14:paraId="5313788A" w14:textId="4A5654B7" w:rsidR="003A3092" w:rsidRPr="00C10D0A" w:rsidRDefault="003A3092" w:rsidP="003A3092">
            <w:pPr>
              <w:pBdr>
                <w:bottom w:val="single" w:sz="4" w:space="1" w:color="auto"/>
              </w:pBdr>
              <w:spacing w:line="340" w:lineRule="atLeast"/>
              <w:jc w:val="center"/>
              <w:rPr>
                <w:rFonts w:ascii="Arial" w:hAnsi="Arial" w:cs="Arial"/>
                <w:sz w:val="18"/>
                <w:szCs w:val="18"/>
                <w:lang w:eastAsia="ja-JP"/>
              </w:rPr>
            </w:pPr>
            <w:r w:rsidRPr="00C10D0A">
              <w:rPr>
                <w:rFonts w:ascii="Arial" w:eastAsia="Arial Unicode MS" w:hAnsi="Arial" w:cs="Arial"/>
                <w:spacing w:val="-10"/>
                <w:sz w:val="18"/>
                <w:szCs w:val="18"/>
                <w:lang w:val="x-none" w:eastAsia="x-none"/>
              </w:rPr>
              <w:t>30 June</w:t>
            </w:r>
            <w:r w:rsidRPr="00C10D0A">
              <w:rPr>
                <w:rFonts w:ascii="Arial" w:eastAsia="Arial Unicode MS" w:hAnsi="Arial" w:cs="Arial"/>
                <w:sz w:val="18"/>
                <w:szCs w:val="18"/>
                <w:lang w:val="x-none" w:eastAsia="x-none"/>
              </w:rPr>
              <w:t xml:space="preserve"> </w:t>
            </w:r>
            <w:r w:rsidRPr="00C10D0A">
              <w:rPr>
                <w:rFonts w:ascii="Arial" w:eastAsia="Arial Unicode MS" w:hAnsi="Arial" w:cs="Arial"/>
                <w:sz w:val="18"/>
                <w:szCs w:val="18"/>
                <w:lang w:eastAsia="x-none"/>
              </w:rPr>
              <w:t xml:space="preserve"> </w:t>
            </w:r>
            <w:r w:rsidRPr="00C10D0A">
              <w:rPr>
                <w:rFonts w:ascii="Arial" w:eastAsia="Arial Unicode MS" w:hAnsi="Arial" w:cs="Arial"/>
                <w:sz w:val="18"/>
                <w:szCs w:val="18"/>
                <w:lang w:val="x-none" w:eastAsia="x-none"/>
              </w:rPr>
              <w:t xml:space="preserve"> 2025</w:t>
            </w:r>
          </w:p>
        </w:tc>
        <w:tc>
          <w:tcPr>
            <w:tcW w:w="1260" w:type="dxa"/>
            <w:vAlign w:val="bottom"/>
          </w:tcPr>
          <w:p w14:paraId="2D043B3F" w14:textId="4A6A5883" w:rsidR="003A3092" w:rsidRPr="00C10D0A" w:rsidRDefault="003A3092" w:rsidP="003A3092">
            <w:pPr>
              <w:pBdr>
                <w:bottom w:val="single" w:sz="4" w:space="1" w:color="auto"/>
              </w:pBdr>
              <w:spacing w:line="340" w:lineRule="atLeast"/>
              <w:jc w:val="center"/>
              <w:rPr>
                <w:rFonts w:ascii="Arial" w:eastAsia="Arial Unicode MS" w:hAnsi="Arial" w:cs="Arial"/>
                <w:spacing w:val="-10"/>
                <w:sz w:val="18"/>
                <w:szCs w:val="18"/>
                <w:lang w:val="x-none" w:eastAsia="x-none"/>
              </w:rPr>
            </w:pPr>
            <w:r w:rsidRPr="00C10D0A">
              <w:rPr>
                <w:rFonts w:ascii="Arial" w:eastAsia="Arial Unicode MS" w:hAnsi="Arial" w:cs="Arial"/>
                <w:spacing w:val="-10"/>
                <w:sz w:val="18"/>
                <w:szCs w:val="18"/>
                <w:lang w:val="x-none" w:eastAsia="x-none"/>
              </w:rPr>
              <w:t>31 December 2024</w:t>
            </w:r>
          </w:p>
        </w:tc>
        <w:tc>
          <w:tcPr>
            <w:tcW w:w="1170" w:type="dxa"/>
            <w:vAlign w:val="bottom"/>
          </w:tcPr>
          <w:p w14:paraId="1661B60F" w14:textId="4CC90481" w:rsidR="003A3092" w:rsidRPr="00C10D0A" w:rsidRDefault="003A3092" w:rsidP="003A3092">
            <w:pPr>
              <w:pBdr>
                <w:bottom w:val="single" w:sz="4" w:space="1" w:color="auto"/>
              </w:pBdr>
              <w:spacing w:line="340" w:lineRule="atLeast"/>
              <w:jc w:val="center"/>
              <w:rPr>
                <w:rFonts w:ascii="Arial" w:hAnsi="Arial" w:cs="Arial"/>
                <w:sz w:val="18"/>
                <w:szCs w:val="18"/>
                <w:lang w:eastAsia="ja-JP"/>
              </w:rPr>
            </w:pPr>
            <w:r w:rsidRPr="00C10D0A">
              <w:rPr>
                <w:rFonts w:ascii="Arial" w:eastAsia="Arial Unicode MS" w:hAnsi="Arial" w:cs="Arial"/>
                <w:spacing w:val="-10"/>
                <w:sz w:val="18"/>
                <w:szCs w:val="18"/>
                <w:lang w:val="x-none" w:eastAsia="x-none"/>
              </w:rPr>
              <w:t>30 June</w:t>
            </w:r>
            <w:r w:rsidRPr="00C10D0A">
              <w:rPr>
                <w:rFonts w:ascii="Arial" w:eastAsia="Arial Unicode MS" w:hAnsi="Arial" w:cs="Arial"/>
                <w:sz w:val="18"/>
                <w:szCs w:val="18"/>
                <w:lang w:val="x-none" w:eastAsia="x-none"/>
              </w:rPr>
              <w:t xml:space="preserve"> </w:t>
            </w:r>
            <w:r w:rsidRPr="00C10D0A">
              <w:rPr>
                <w:rFonts w:ascii="Arial" w:eastAsia="Arial Unicode MS" w:hAnsi="Arial" w:cs="Arial"/>
                <w:sz w:val="18"/>
                <w:szCs w:val="18"/>
                <w:lang w:eastAsia="x-none"/>
              </w:rPr>
              <w:t xml:space="preserve"> </w:t>
            </w:r>
            <w:r w:rsidRPr="00C10D0A">
              <w:rPr>
                <w:rFonts w:ascii="Arial" w:eastAsia="Arial Unicode MS" w:hAnsi="Arial" w:cs="Arial"/>
                <w:sz w:val="18"/>
                <w:szCs w:val="18"/>
                <w:lang w:val="x-none" w:eastAsia="x-none"/>
              </w:rPr>
              <w:t xml:space="preserve"> 2025</w:t>
            </w:r>
          </w:p>
        </w:tc>
        <w:tc>
          <w:tcPr>
            <w:tcW w:w="1224" w:type="dxa"/>
            <w:vAlign w:val="bottom"/>
          </w:tcPr>
          <w:p w14:paraId="3D920C94" w14:textId="60B733BA" w:rsidR="003A3092" w:rsidRPr="00C10D0A" w:rsidRDefault="003A3092" w:rsidP="003A3092">
            <w:pPr>
              <w:pBdr>
                <w:bottom w:val="single" w:sz="4" w:space="1" w:color="auto"/>
              </w:pBdr>
              <w:spacing w:line="340" w:lineRule="atLeast"/>
              <w:jc w:val="center"/>
              <w:rPr>
                <w:rFonts w:ascii="Arial" w:eastAsia="Times New Roman" w:hAnsi="Arial" w:cs="Arial"/>
                <w:sz w:val="18"/>
                <w:szCs w:val="18"/>
              </w:rPr>
            </w:pPr>
            <w:r w:rsidRPr="00C10D0A">
              <w:rPr>
                <w:rFonts w:ascii="Arial" w:eastAsia="Arial Unicode MS" w:hAnsi="Arial" w:cs="Arial"/>
                <w:spacing w:val="-10"/>
                <w:sz w:val="18"/>
                <w:szCs w:val="18"/>
                <w:lang w:val="x-none" w:eastAsia="x-none"/>
              </w:rPr>
              <w:t>31 December 2024</w:t>
            </w:r>
          </w:p>
        </w:tc>
      </w:tr>
      <w:tr w:rsidR="0022490A" w:rsidRPr="00C10D0A" w14:paraId="2341B0C3" w14:textId="77777777" w:rsidTr="003A3092">
        <w:tc>
          <w:tcPr>
            <w:tcW w:w="4230" w:type="dxa"/>
            <w:vAlign w:val="bottom"/>
          </w:tcPr>
          <w:p w14:paraId="774D8C77" w14:textId="12356DFB" w:rsidR="0022490A" w:rsidRPr="00C10D0A" w:rsidRDefault="0022490A" w:rsidP="00F227A2">
            <w:pPr>
              <w:spacing w:line="340" w:lineRule="atLeast"/>
              <w:ind w:left="342" w:hanging="342"/>
              <w:rPr>
                <w:rFonts w:ascii="Arial" w:hAnsi="Arial" w:cs="Arial"/>
                <w:sz w:val="18"/>
                <w:szCs w:val="18"/>
              </w:rPr>
            </w:pPr>
            <w:r w:rsidRPr="00C10D0A">
              <w:rPr>
                <w:rFonts w:ascii="Arial" w:hAnsi="Arial" w:cs="Arial"/>
                <w:sz w:val="18"/>
                <w:szCs w:val="18"/>
              </w:rPr>
              <w:t xml:space="preserve">Investments in equity instruments </w:t>
            </w:r>
          </w:p>
        </w:tc>
        <w:tc>
          <w:tcPr>
            <w:tcW w:w="1260" w:type="dxa"/>
            <w:vAlign w:val="bottom"/>
          </w:tcPr>
          <w:p w14:paraId="21479661" w14:textId="5381A36D" w:rsidR="0022490A" w:rsidRPr="00C10D0A" w:rsidRDefault="0022490A" w:rsidP="0022490A">
            <w:pPr>
              <w:tabs>
                <w:tab w:val="decimal" w:pos="972"/>
              </w:tabs>
              <w:spacing w:line="340" w:lineRule="atLeast"/>
              <w:jc w:val="right"/>
              <w:rPr>
                <w:rFonts w:ascii="Arial" w:eastAsia="Batang" w:hAnsi="Arial" w:cs="Arial"/>
                <w:sz w:val="18"/>
                <w:szCs w:val="18"/>
                <w:cs/>
              </w:rPr>
            </w:pPr>
          </w:p>
        </w:tc>
        <w:tc>
          <w:tcPr>
            <w:tcW w:w="1260" w:type="dxa"/>
            <w:vAlign w:val="bottom"/>
          </w:tcPr>
          <w:p w14:paraId="5260D011" w14:textId="0AE37810" w:rsidR="0022490A" w:rsidRPr="00C10D0A" w:rsidRDefault="0022490A" w:rsidP="0022490A">
            <w:pPr>
              <w:tabs>
                <w:tab w:val="decimal" w:pos="972"/>
              </w:tabs>
              <w:spacing w:line="340" w:lineRule="atLeast"/>
              <w:jc w:val="right"/>
              <w:rPr>
                <w:rFonts w:ascii="Arial" w:eastAsia="Batang" w:hAnsi="Arial" w:cs="Arial"/>
                <w:sz w:val="18"/>
                <w:szCs w:val="18"/>
                <w:cs/>
              </w:rPr>
            </w:pPr>
          </w:p>
        </w:tc>
        <w:tc>
          <w:tcPr>
            <w:tcW w:w="1170" w:type="dxa"/>
            <w:vAlign w:val="bottom"/>
          </w:tcPr>
          <w:p w14:paraId="28BA22F7" w14:textId="15C03CA6" w:rsidR="0022490A" w:rsidRPr="00C10D0A" w:rsidRDefault="0022490A" w:rsidP="0022490A">
            <w:pPr>
              <w:tabs>
                <w:tab w:val="decimal" w:pos="972"/>
              </w:tabs>
              <w:spacing w:line="340" w:lineRule="atLeast"/>
              <w:jc w:val="right"/>
              <w:rPr>
                <w:rFonts w:ascii="Arial" w:eastAsia="Batang" w:hAnsi="Arial" w:cs="Arial"/>
                <w:sz w:val="18"/>
                <w:szCs w:val="18"/>
              </w:rPr>
            </w:pPr>
          </w:p>
        </w:tc>
        <w:tc>
          <w:tcPr>
            <w:tcW w:w="1224" w:type="dxa"/>
            <w:vAlign w:val="bottom"/>
          </w:tcPr>
          <w:p w14:paraId="07DC2345" w14:textId="64F7E95B" w:rsidR="0022490A" w:rsidRPr="00C10D0A" w:rsidRDefault="0022490A" w:rsidP="0022490A">
            <w:pPr>
              <w:tabs>
                <w:tab w:val="decimal" w:pos="972"/>
              </w:tabs>
              <w:spacing w:line="340" w:lineRule="atLeast"/>
              <w:jc w:val="right"/>
              <w:rPr>
                <w:rFonts w:ascii="Arial" w:eastAsia="Batang" w:hAnsi="Arial" w:cs="Arial"/>
                <w:sz w:val="18"/>
                <w:szCs w:val="18"/>
              </w:rPr>
            </w:pPr>
          </w:p>
        </w:tc>
      </w:tr>
      <w:tr w:rsidR="00F227A2" w:rsidRPr="00C10D0A" w14:paraId="2EE8A6A3" w14:textId="77777777" w:rsidTr="003A3092">
        <w:tc>
          <w:tcPr>
            <w:tcW w:w="4230" w:type="dxa"/>
            <w:vAlign w:val="bottom"/>
          </w:tcPr>
          <w:p w14:paraId="2C532253" w14:textId="79E7E787" w:rsidR="00F227A2" w:rsidRPr="00C10D0A" w:rsidRDefault="00F227A2" w:rsidP="00F227A2">
            <w:pPr>
              <w:spacing w:line="340" w:lineRule="atLeast"/>
              <w:ind w:left="342" w:hanging="342"/>
              <w:rPr>
                <w:rFonts w:ascii="Arial" w:hAnsi="Arial" w:cs="Arial"/>
                <w:sz w:val="18"/>
                <w:szCs w:val="18"/>
              </w:rPr>
            </w:pPr>
            <w:r w:rsidRPr="00C10D0A">
              <w:rPr>
                <w:rFonts w:ascii="Arial" w:hAnsi="Arial" w:cs="Arial"/>
                <w:sz w:val="18"/>
                <w:szCs w:val="18"/>
              </w:rPr>
              <w:t>(measured at fair value through other comprehensive income)</w:t>
            </w:r>
          </w:p>
        </w:tc>
        <w:tc>
          <w:tcPr>
            <w:tcW w:w="1260" w:type="dxa"/>
            <w:vAlign w:val="bottom"/>
          </w:tcPr>
          <w:p w14:paraId="0C588713" w14:textId="77777777" w:rsidR="00F227A2" w:rsidRPr="00C10D0A" w:rsidRDefault="00F227A2" w:rsidP="00F227A2">
            <w:pPr>
              <w:tabs>
                <w:tab w:val="decimal" w:pos="972"/>
              </w:tabs>
              <w:spacing w:line="340" w:lineRule="atLeast"/>
              <w:jc w:val="right"/>
              <w:rPr>
                <w:rFonts w:ascii="Arial" w:eastAsia="Batang" w:hAnsi="Arial" w:cs="Arial"/>
                <w:sz w:val="18"/>
                <w:szCs w:val="18"/>
                <w:cs/>
              </w:rPr>
            </w:pPr>
          </w:p>
        </w:tc>
        <w:tc>
          <w:tcPr>
            <w:tcW w:w="1260" w:type="dxa"/>
            <w:vAlign w:val="bottom"/>
          </w:tcPr>
          <w:p w14:paraId="3B428ADE" w14:textId="6C2E846E" w:rsidR="00F227A2" w:rsidRPr="00C10D0A" w:rsidRDefault="00F227A2" w:rsidP="00F227A2">
            <w:pPr>
              <w:tabs>
                <w:tab w:val="decimal" w:pos="972"/>
              </w:tabs>
              <w:spacing w:line="340" w:lineRule="atLeast"/>
              <w:jc w:val="right"/>
              <w:rPr>
                <w:rFonts w:ascii="Arial" w:eastAsia="Batang" w:hAnsi="Arial" w:cs="Arial"/>
                <w:sz w:val="18"/>
                <w:szCs w:val="18"/>
                <w:cs/>
              </w:rPr>
            </w:pPr>
          </w:p>
        </w:tc>
        <w:tc>
          <w:tcPr>
            <w:tcW w:w="1170" w:type="dxa"/>
            <w:vAlign w:val="bottom"/>
          </w:tcPr>
          <w:p w14:paraId="02D62B83" w14:textId="77777777" w:rsidR="00F227A2" w:rsidRPr="00C10D0A" w:rsidRDefault="00F227A2" w:rsidP="00F227A2">
            <w:pPr>
              <w:tabs>
                <w:tab w:val="decimal" w:pos="972"/>
              </w:tabs>
              <w:spacing w:line="340" w:lineRule="atLeast"/>
              <w:jc w:val="right"/>
              <w:rPr>
                <w:rFonts w:ascii="Arial" w:eastAsia="Batang" w:hAnsi="Arial" w:cs="Arial"/>
                <w:sz w:val="18"/>
                <w:szCs w:val="18"/>
              </w:rPr>
            </w:pPr>
          </w:p>
        </w:tc>
        <w:tc>
          <w:tcPr>
            <w:tcW w:w="1224" w:type="dxa"/>
            <w:vAlign w:val="bottom"/>
          </w:tcPr>
          <w:p w14:paraId="6D4FF14A" w14:textId="72329B6F" w:rsidR="00F227A2" w:rsidRPr="00C10D0A" w:rsidRDefault="00F227A2" w:rsidP="00F227A2">
            <w:pPr>
              <w:tabs>
                <w:tab w:val="decimal" w:pos="972"/>
              </w:tabs>
              <w:spacing w:line="340" w:lineRule="atLeast"/>
              <w:jc w:val="right"/>
              <w:rPr>
                <w:rFonts w:ascii="Arial" w:eastAsia="Batang" w:hAnsi="Arial" w:cs="Arial"/>
                <w:sz w:val="18"/>
                <w:szCs w:val="18"/>
              </w:rPr>
            </w:pPr>
          </w:p>
        </w:tc>
      </w:tr>
      <w:tr w:rsidR="00C522D2" w:rsidRPr="00C10D0A" w14:paraId="64820B36" w14:textId="77777777" w:rsidTr="00541DF2">
        <w:tc>
          <w:tcPr>
            <w:tcW w:w="4230" w:type="dxa"/>
            <w:vAlign w:val="bottom"/>
          </w:tcPr>
          <w:p w14:paraId="253BC3F1" w14:textId="5A8039D8" w:rsidR="00C522D2" w:rsidRPr="00C10D0A" w:rsidRDefault="00C522D2" w:rsidP="00C522D2">
            <w:pPr>
              <w:spacing w:line="340" w:lineRule="atLeast"/>
              <w:ind w:left="342" w:firstLine="3"/>
              <w:rPr>
                <w:rFonts w:ascii="Arial" w:hAnsi="Arial" w:cs="Arial"/>
                <w:sz w:val="18"/>
                <w:szCs w:val="18"/>
              </w:rPr>
            </w:pPr>
            <w:r w:rsidRPr="00C10D0A">
              <w:rPr>
                <w:rFonts w:ascii="Arial" w:hAnsi="Arial" w:cs="Arial"/>
                <w:sz w:val="18"/>
                <w:szCs w:val="18"/>
              </w:rPr>
              <w:t>- Equity instruments in listed equity securities</w:t>
            </w:r>
          </w:p>
        </w:tc>
        <w:tc>
          <w:tcPr>
            <w:tcW w:w="1260" w:type="dxa"/>
            <w:vAlign w:val="bottom"/>
          </w:tcPr>
          <w:p w14:paraId="00D8C15C" w14:textId="213664C7" w:rsidR="00C522D2" w:rsidRPr="00C10D0A" w:rsidRDefault="00C522D2" w:rsidP="00C522D2">
            <w:pPr>
              <w:tabs>
                <w:tab w:val="decimal" w:pos="972"/>
              </w:tabs>
              <w:spacing w:line="340" w:lineRule="atLeast"/>
              <w:jc w:val="right"/>
              <w:rPr>
                <w:rFonts w:ascii="Arial" w:hAnsi="Arial" w:cs="Arial"/>
                <w:sz w:val="18"/>
                <w:szCs w:val="18"/>
                <w:cs/>
              </w:rPr>
            </w:pPr>
            <w:r w:rsidRPr="00C10D0A">
              <w:rPr>
                <w:rFonts w:ascii="Arial" w:hAnsi="Arial" w:cs="Arial"/>
                <w:sz w:val="18"/>
                <w:szCs w:val="18"/>
                <w:cs/>
              </w:rPr>
              <w:t>689</w:t>
            </w:r>
            <w:r w:rsidRPr="00C10D0A">
              <w:rPr>
                <w:rFonts w:ascii="Arial" w:hAnsi="Arial" w:cs="Arial"/>
                <w:sz w:val="18"/>
                <w:szCs w:val="18"/>
              </w:rPr>
              <w:t>,</w:t>
            </w:r>
            <w:r w:rsidRPr="00C10D0A">
              <w:rPr>
                <w:rFonts w:ascii="Arial" w:hAnsi="Arial" w:cs="Arial"/>
                <w:sz w:val="18"/>
                <w:szCs w:val="18"/>
                <w:cs/>
              </w:rPr>
              <w:t>99</w:t>
            </w:r>
            <w:r w:rsidRPr="00C10D0A">
              <w:rPr>
                <w:rFonts w:ascii="Arial" w:hAnsi="Arial" w:cs="Arial"/>
                <w:sz w:val="18"/>
                <w:szCs w:val="18"/>
              </w:rPr>
              <w:t>8</w:t>
            </w:r>
          </w:p>
        </w:tc>
        <w:tc>
          <w:tcPr>
            <w:tcW w:w="1260" w:type="dxa"/>
            <w:vAlign w:val="bottom"/>
          </w:tcPr>
          <w:p w14:paraId="167E88E4" w14:textId="2B00DE1A" w:rsidR="00C522D2" w:rsidRPr="00C10D0A" w:rsidRDefault="00C522D2" w:rsidP="00C522D2">
            <w:pPr>
              <w:tabs>
                <w:tab w:val="decimal" w:pos="972"/>
              </w:tabs>
              <w:spacing w:line="340" w:lineRule="atLeast"/>
              <w:jc w:val="right"/>
              <w:rPr>
                <w:rFonts w:ascii="Arial" w:hAnsi="Arial" w:cs="Arial"/>
                <w:sz w:val="18"/>
                <w:szCs w:val="18"/>
                <w:cs/>
              </w:rPr>
            </w:pPr>
            <w:r w:rsidRPr="00C10D0A">
              <w:rPr>
                <w:rFonts w:ascii="Arial" w:hAnsi="Arial" w:cs="Arial"/>
                <w:sz w:val="18"/>
                <w:szCs w:val="18"/>
              </w:rPr>
              <w:t>875,675</w:t>
            </w:r>
          </w:p>
        </w:tc>
        <w:tc>
          <w:tcPr>
            <w:tcW w:w="1170" w:type="dxa"/>
            <w:vAlign w:val="bottom"/>
          </w:tcPr>
          <w:p w14:paraId="0F565B97" w14:textId="0D5A3F0F" w:rsidR="00C522D2" w:rsidRPr="00C10D0A" w:rsidRDefault="00C522D2" w:rsidP="00C522D2">
            <w:pPr>
              <w:tabs>
                <w:tab w:val="decimal" w:pos="972"/>
              </w:tabs>
              <w:spacing w:line="340" w:lineRule="atLeast"/>
              <w:jc w:val="right"/>
              <w:rPr>
                <w:rFonts w:ascii="Arial" w:hAnsi="Arial" w:cs="Arial"/>
                <w:sz w:val="18"/>
                <w:szCs w:val="18"/>
              </w:rPr>
            </w:pPr>
            <w:r w:rsidRPr="00C10D0A">
              <w:rPr>
                <w:rFonts w:ascii="Arial" w:hAnsi="Arial" w:cs="Arial"/>
                <w:sz w:val="18"/>
                <w:szCs w:val="18"/>
              </w:rPr>
              <w:t xml:space="preserve"> 689,998 </w:t>
            </w:r>
          </w:p>
        </w:tc>
        <w:tc>
          <w:tcPr>
            <w:tcW w:w="1224" w:type="dxa"/>
            <w:vAlign w:val="bottom"/>
          </w:tcPr>
          <w:p w14:paraId="7F0456C7" w14:textId="3C4B9C4D" w:rsidR="00C522D2" w:rsidRPr="00C10D0A" w:rsidRDefault="00C522D2" w:rsidP="00C522D2">
            <w:pPr>
              <w:tabs>
                <w:tab w:val="decimal" w:pos="972"/>
              </w:tabs>
              <w:spacing w:line="340" w:lineRule="atLeast"/>
              <w:jc w:val="right"/>
              <w:rPr>
                <w:rFonts w:ascii="Arial" w:eastAsia="Batang" w:hAnsi="Arial" w:cs="Arial"/>
                <w:sz w:val="18"/>
                <w:szCs w:val="18"/>
              </w:rPr>
            </w:pPr>
            <w:r w:rsidRPr="00C10D0A">
              <w:rPr>
                <w:rFonts w:ascii="Arial" w:hAnsi="Arial" w:cs="Arial"/>
                <w:sz w:val="18"/>
                <w:szCs w:val="18"/>
              </w:rPr>
              <w:t>875,675</w:t>
            </w:r>
          </w:p>
        </w:tc>
      </w:tr>
      <w:tr w:rsidR="00C522D2" w:rsidRPr="00C10D0A" w14:paraId="30BECF75" w14:textId="77777777" w:rsidTr="00541DF2">
        <w:tc>
          <w:tcPr>
            <w:tcW w:w="4230" w:type="dxa"/>
            <w:vAlign w:val="bottom"/>
          </w:tcPr>
          <w:p w14:paraId="7DE9AE43" w14:textId="043802AB" w:rsidR="00C522D2" w:rsidRPr="00C10D0A" w:rsidRDefault="00C522D2" w:rsidP="00C522D2">
            <w:pPr>
              <w:spacing w:line="340" w:lineRule="atLeast"/>
              <w:ind w:left="342" w:firstLine="3"/>
              <w:rPr>
                <w:rFonts w:ascii="Arial" w:hAnsi="Arial" w:cs="Arial"/>
                <w:sz w:val="18"/>
                <w:szCs w:val="18"/>
              </w:rPr>
            </w:pPr>
            <w:r w:rsidRPr="00C10D0A">
              <w:rPr>
                <w:rFonts w:ascii="Arial" w:hAnsi="Arial" w:cs="Arial"/>
                <w:sz w:val="18"/>
                <w:szCs w:val="18"/>
              </w:rPr>
              <w:t>- Equity instruments in unquoted equity securities</w:t>
            </w:r>
          </w:p>
        </w:tc>
        <w:tc>
          <w:tcPr>
            <w:tcW w:w="1260" w:type="dxa"/>
            <w:vAlign w:val="bottom"/>
          </w:tcPr>
          <w:p w14:paraId="08CF3C80" w14:textId="531380D8" w:rsidR="00C522D2" w:rsidRPr="00C10D0A" w:rsidRDefault="00C522D2" w:rsidP="00C522D2">
            <w:pPr>
              <w:tabs>
                <w:tab w:val="decimal" w:pos="972"/>
              </w:tabs>
              <w:spacing w:line="340" w:lineRule="atLeast"/>
              <w:jc w:val="right"/>
              <w:rPr>
                <w:rFonts w:ascii="Arial" w:hAnsi="Arial" w:cs="Arial"/>
                <w:sz w:val="18"/>
                <w:szCs w:val="18"/>
                <w:cs/>
              </w:rPr>
            </w:pPr>
            <w:r w:rsidRPr="00C10D0A">
              <w:rPr>
                <w:rFonts w:ascii="Arial" w:hAnsi="Arial" w:cs="Arial"/>
                <w:sz w:val="18"/>
                <w:szCs w:val="18"/>
                <w:cs/>
              </w:rPr>
              <w:t>7</w:t>
            </w:r>
            <w:r w:rsidR="00ED605D" w:rsidRPr="00C10D0A">
              <w:rPr>
                <w:rFonts w:ascii="Arial" w:hAnsi="Arial" w:cs="Arial"/>
                <w:sz w:val="18"/>
                <w:szCs w:val="18"/>
              </w:rPr>
              <w:t>5</w:t>
            </w:r>
            <w:r w:rsidRPr="00C10D0A">
              <w:rPr>
                <w:rFonts w:ascii="Arial" w:hAnsi="Arial" w:cs="Arial"/>
                <w:sz w:val="18"/>
                <w:szCs w:val="18"/>
                <w:cs/>
              </w:rPr>
              <w:t>3</w:t>
            </w:r>
            <w:r w:rsidRPr="00C10D0A">
              <w:rPr>
                <w:rFonts w:ascii="Arial" w:hAnsi="Arial" w:cs="Arial"/>
                <w:sz w:val="18"/>
                <w:szCs w:val="18"/>
              </w:rPr>
              <w:t>,</w:t>
            </w:r>
            <w:r w:rsidRPr="00C10D0A">
              <w:rPr>
                <w:rFonts w:ascii="Arial" w:hAnsi="Arial" w:cs="Arial"/>
                <w:sz w:val="18"/>
                <w:szCs w:val="18"/>
                <w:cs/>
              </w:rPr>
              <w:t>34</w:t>
            </w:r>
            <w:r w:rsidRPr="00C10D0A">
              <w:rPr>
                <w:rFonts w:ascii="Arial" w:hAnsi="Arial" w:cs="Arial"/>
                <w:sz w:val="18"/>
                <w:szCs w:val="18"/>
              </w:rPr>
              <w:t>6</w:t>
            </w:r>
          </w:p>
        </w:tc>
        <w:tc>
          <w:tcPr>
            <w:tcW w:w="1260" w:type="dxa"/>
            <w:vAlign w:val="bottom"/>
          </w:tcPr>
          <w:p w14:paraId="1150AD3B" w14:textId="5B555D57" w:rsidR="00C522D2" w:rsidRPr="00C10D0A" w:rsidRDefault="00C522D2" w:rsidP="00C522D2">
            <w:pPr>
              <w:tabs>
                <w:tab w:val="decimal" w:pos="972"/>
              </w:tabs>
              <w:spacing w:line="340" w:lineRule="atLeast"/>
              <w:jc w:val="right"/>
              <w:rPr>
                <w:rFonts w:ascii="Arial" w:hAnsi="Arial" w:cs="Arial"/>
                <w:sz w:val="18"/>
                <w:szCs w:val="18"/>
                <w:cs/>
              </w:rPr>
            </w:pPr>
            <w:r w:rsidRPr="00C10D0A">
              <w:rPr>
                <w:rFonts w:ascii="Arial" w:hAnsi="Arial" w:cs="Arial"/>
                <w:sz w:val="18"/>
                <w:szCs w:val="18"/>
              </w:rPr>
              <w:t>391,242</w:t>
            </w:r>
          </w:p>
        </w:tc>
        <w:tc>
          <w:tcPr>
            <w:tcW w:w="1170" w:type="dxa"/>
            <w:vAlign w:val="bottom"/>
          </w:tcPr>
          <w:p w14:paraId="5F1262C9" w14:textId="460549F7" w:rsidR="00C522D2" w:rsidRPr="00C10D0A" w:rsidRDefault="00C522D2" w:rsidP="00C522D2">
            <w:pPr>
              <w:tabs>
                <w:tab w:val="decimal" w:pos="972"/>
              </w:tabs>
              <w:spacing w:line="340" w:lineRule="atLeast"/>
              <w:jc w:val="right"/>
              <w:rPr>
                <w:rFonts w:ascii="Arial" w:hAnsi="Arial" w:cs="Arial"/>
                <w:sz w:val="18"/>
                <w:szCs w:val="18"/>
              </w:rPr>
            </w:pPr>
            <w:r w:rsidRPr="00C10D0A">
              <w:rPr>
                <w:rFonts w:ascii="Arial" w:hAnsi="Arial" w:cs="Arial"/>
                <w:sz w:val="18"/>
                <w:szCs w:val="18"/>
              </w:rPr>
              <w:t xml:space="preserve"> 39,051 </w:t>
            </w:r>
          </w:p>
        </w:tc>
        <w:tc>
          <w:tcPr>
            <w:tcW w:w="1224" w:type="dxa"/>
            <w:vAlign w:val="bottom"/>
          </w:tcPr>
          <w:p w14:paraId="5F649541" w14:textId="3BB8185B" w:rsidR="00C522D2" w:rsidRPr="00C10D0A" w:rsidRDefault="00C522D2" w:rsidP="00C522D2">
            <w:pPr>
              <w:tabs>
                <w:tab w:val="decimal" w:pos="972"/>
              </w:tabs>
              <w:spacing w:line="340" w:lineRule="atLeast"/>
              <w:jc w:val="right"/>
              <w:rPr>
                <w:rFonts w:ascii="Arial" w:eastAsia="Batang" w:hAnsi="Arial" w:cs="Arial"/>
                <w:sz w:val="18"/>
                <w:szCs w:val="18"/>
              </w:rPr>
            </w:pPr>
            <w:r w:rsidRPr="00C10D0A">
              <w:rPr>
                <w:rFonts w:ascii="Arial" w:hAnsi="Arial" w:cs="Arial"/>
                <w:sz w:val="18"/>
                <w:szCs w:val="18"/>
              </w:rPr>
              <w:t>39,051</w:t>
            </w:r>
          </w:p>
        </w:tc>
      </w:tr>
      <w:tr w:rsidR="00C522D2" w:rsidRPr="00C10D0A" w14:paraId="7C0A730D" w14:textId="77777777" w:rsidTr="00541DF2">
        <w:tc>
          <w:tcPr>
            <w:tcW w:w="4230" w:type="dxa"/>
            <w:vAlign w:val="bottom"/>
          </w:tcPr>
          <w:p w14:paraId="30717A81" w14:textId="12038105" w:rsidR="00C522D2" w:rsidRPr="00C10D0A" w:rsidRDefault="00C522D2" w:rsidP="00C522D2">
            <w:pPr>
              <w:spacing w:line="340" w:lineRule="atLeast"/>
              <w:ind w:left="342" w:hanging="342"/>
              <w:rPr>
                <w:rFonts w:ascii="Arial" w:hAnsi="Arial" w:cs="Arial"/>
                <w:sz w:val="18"/>
                <w:szCs w:val="18"/>
              </w:rPr>
            </w:pPr>
            <w:r w:rsidRPr="00C10D0A">
              <w:rPr>
                <w:rFonts w:ascii="Arial" w:hAnsi="Arial" w:cs="Arial"/>
                <w:sz w:val="18"/>
                <w:szCs w:val="18"/>
              </w:rPr>
              <w:t xml:space="preserve">Investments in debt instruments </w:t>
            </w:r>
          </w:p>
        </w:tc>
        <w:tc>
          <w:tcPr>
            <w:tcW w:w="1260" w:type="dxa"/>
            <w:vAlign w:val="bottom"/>
          </w:tcPr>
          <w:p w14:paraId="1005CB87" w14:textId="6F8F2ED8" w:rsidR="00C522D2" w:rsidRPr="00C10D0A" w:rsidRDefault="00C522D2" w:rsidP="00C522D2">
            <w:pPr>
              <w:tabs>
                <w:tab w:val="decimal" w:pos="972"/>
              </w:tabs>
              <w:spacing w:line="340" w:lineRule="atLeast"/>
              <w:jc w:val="right"/>
              <w:rPr>
                <w:rFonts w:ascii="Arial" w:hAnsi="Arial" w:cs="Arial"/>
                <w:sz w:val="18"/>
                <w:szCs w:val="18"/>
              </w:rPr>
            </w:pPr>
          </w:p>
        </w:tc>
        <w:tc>
          <w:tcPr>
            <w:tcW w:w="1260" w:type="dxa"/>
            <w:vAlign w:val="bottom"/>
          </w:tcPr>
          <w:p w14:paraId="495DABA5" w14:textId="74EAC0E6" w:rsidR="00C522D2" w:rsidRPr="00C10D0A" w:rsidRDefault="00C522D2" w:rsidP="00C522D2">
            <w:pPr>
              <w:tabs>
                <w:tab w:val="decimal" w:pos="972"/>
              </w:tabs>
              <w:spacing w:line="340" w:lineRule="atLeast"/>
              <w:jc w:val="right"/>
              <w:rPr>
                <w:rFonts w:ascii="Arial" w:hAnsi="Arial" w:cs="Arial"/>
                <w:sz w:val="18"/>
                <w:szCs w:val="18"/>
              </w:rPr>
            </w:pPr>
          </w:p>
        </w:tc>
        <w:tc>
          <w:tcPr>
            <w:tcW w:w="1170" w:type="dxa"/>
            <w:vAlign w:val="bottom"/>
          </w:tcPr>
          <w:p w14:paraId="63D7A408" w14:textId="2DDFDC34" w:rsidR="00C522D2" w:rsidRPr="00C10D0A" w:rsidRDefault="00C522D2" w:rsidP="00C522D2">
            <w:pPr>
              <w:tabs>
                <w:tab w:val="decimal" w:pos="972"/>
              </w:tabs>
              <w:spacing w:line="340" w:lineRule="atLeast"/>
              <w:jc w:val="right"/>
              <w:rPr>
                <w:rFonts w:ascii="Arial" w:hAnsi="Arial" w:cs="Arial"/>
                <w:sz w:val="18"/>
                <w:szCs w:val="18"/>
                <w:cs/>
              </w:rPr>
            </w:pPr>
          </w:p>
        </w:tc>
        <w:tc>
          <w:tcPr>
            <w:tcW w:w="1224" w:type="dxa"/>
            <w:vAlign w:val="bottom"/>
          </w:tcPr>
          <w:p w14:paraId="62BCB220" w14:textId="208B217E" w:rsidR="00C522D2" w:rsidRPr="00C10D0A" w:rsidRDefault="00C522D2" w:rsidP="00C522D2">
            <w:pPr>
              <w:tabs>
                <w:tab w:val="decimal" w:pos="972"/>
              </w:tabs>
              <w:spacing w:line="340" w:lineRule="atLeast"/>
              <w:jc w:val="right"/>
              <w:rPr>
                <w:rFonts w:ascii="Arial" w:eastAsia="Batang" w:hAnsi="Arial" w:cs="Arial"/>
                <w:sz w:val="18"/>
                <w:szCs w:val="18"/>
              </w:rPr>
            </w:pPr>
          </w:p>
        </w:tc>
      </w:tr>
      <w:tr w:rsidR="00C522D2" w:rsidRPr="00C10D0A" w14:paraId="51AA9FC9" w14:textId="77777777" w:rsidTr="00541DF2">
        <w:tc>
          <w:tcPr>
            <w:tcW w:w="4230" w:type="dxa"/>
            <w:vAlign w:val="bottom"/>
          </w:tcPr>
          <w:p w14:paraId="50D6F163" w14:textId="699B25EF" w:rsidR="00C522D2" w:rsidRPr="00C10D0A" w:rsidRDefault="00C522D2" w:rsidP="00C522D2">
            <w:pPr>
              <w:spacing w:line="340" w:lineRule="atLeast"/>
              <w:ind w:left="342" w:firstLine="3"/>
              <w:rPr>
                <w:rFonts w:ascii="Arial" w:hAnsi="Arial" w:cs="Arial"/>
                <w:sz w:val="18"/>
                <w:szCs w:val="18"/>
              </w:rPr>
            </w:pPr>
            <w:r w:rsidRPr="00C10D0A">
              <w:rPr>
                <w:rFonts w:ascii="Arial" w:hAnsi="Arial" w:cs="Arial"/>
                <w:sz w:val="18"/>
                <w:szCs w:val="18"/>
              </w:rPr>
              <w:t xml:space="preserve">- </w:t>
            </w:r>
            <w:r w:rsidR="00A161BF" w:rsidRPr="00C10D0A">
              <w:rPr>
                <w:rFonts w:ascii="Arial" w:hAnsi="Arial" w:cs="Arial"/>
                <w:sz w:val="18"/>
                <w:szCs w:val="18"/>
              </w:rPr>
              <w:t>M</w:t>
            </w:r>
            <w:r w:rsidRPr="00C10D0A">
              <w:rPr>
                <w:rFonts w:ascii="Arial" w:hAnsi="Arial" w:cs="Arial"/>
                <w:sz w:val="18"/>
                <w:szCs w:val="18"/>
              </w:rPr>
              <w:t>easured at amortised cost</w:t>
            </w:r>
          </w:p>
        </w:tc>
        <w:tc>
          <w:tcPr>
            <w:tcW w:w="1260" w:type="dxa"/>
            <w:vAlign w:val="bottom"/>
          </w:tcPr>
          <w:p w14:paraId="60F737B5" w14:textId="02589BC2" w:rsidR="00C522D2" w:rsidRPr="00C10D0A" w:rsidRDefault="00ED605D" w:rsidP="00C522D2">
            <w:pPr>
              <w:tabs>
                <w:tab w:val="decimal" w:pos="972"/>
              </w:tabs>
              <w:spacing w:line="340" w:lineRule="atLeast"/>
              <w:jc w:val="right"/>
              <w:rPr>
                <w:rFonts w:ascii="Arial" w:hAnsi="Arial" w:cs="Arial"/>
                <w:sz w:val="18"/>
                <w:szCs w:val="18"/>
              </w:rPr>
            </w:pPr>
            <w:r w:rsidRPr="00C10D0A">
              <w:rPr>
                <w:rFonts w:ascii="Arial" w:hAnsi="Arial" w:cs="Arial"/>
                <w:sz w:val="18"/>
                <w:szCs w:val="18"/>
              </w:rPr>
              <w:t>8</w:t>
            </w:r>
            <w:r w:rsidR="00C522D2" w:rsidRPr="00C10D0A">
              <w:rPr>
                <w:rFonts w:ascii="Arial" w:hAnsi="Arial" w:cs="Arial"/>
                <w:sz w:val="18"/>
                <w:szCs w:val="18"/>
                <w:cs/>
              </w:rPr>
              <w:t>8</w:t>
            </w:r>
            <w:r w:rsidR="00C522D2" w:rsidRPr="00C10D0A">
              <w:rPr>
                <w:rFonts w:ascii="Arial" w:hAnsi="Arial" w:cs="Arial"/>
                <w:sz w:val="18"/>
                <w:szCs w:val="18"/>
              </w:rPr>
              <w:t>,</w:t>
            </w:r>
            <w:r w:rsidR="00C522D2" w:rsidRPr="00C10D0A">
              <w:rPr>
                <w:rFonts w:ascii="Arial" w:hAnsi="Arial" w:cs="Arial"/>
                <w:sz w:val="18"/>
                <w:szCs w:val="18"/>
                <w:cs/>
              </w:rPr>
              <w:t>639</w:t>
            </w:r>
          </w:p>
        </w:tc>
        <w:tc>
          <w:tcPr>
            <w:tcW w:w="1260" w:type="dxa"/>
            <w:vAlign w:val="bottom"/>
          </w:tcPr>
          <w:p w14:paraId="0721054E" w14:textId="5F8B089B" w:rsidR="00C522D2" w:rsidRPr="00C10D0A" w:rsidRDefault="00C522D2" w:rsidP="00C522D2">
            <w:pPr>
              <w:tabs>
                <w:tab w:val="decimal" w:pos="972"/>
              </w:tabs>
              <w:spacing w:line="340" w:lineRule="atLeast"/>
              <w:jc w:val="right"/>
              <w:rPr>
                <w:rFonts w:ascii="Arial" w:hAnsi="Arial" w:cs="Arial"/>
                <w:sz w:val="18"/>
                <w:szCs w:val="18"/>
              </w:rPr>
            </w:pPr>
            <w:r w:rsidRPr="00C10D0A">
              <w:rPr>
                <w:rFonts w:ascii="Arial" w:hAnsi="Arial" w:cs="Arial"/>
                <w:sz w:val="18"/>
                <w:szCs w:val="18"/>
              </w:rPr>
              <w:t>88,985</w:t>
            </w:r>
          </w:p>
        </w:tc>
        <w:tc>
          <w:tcPr>
            <w:tcW w:w="1170" w:type="dxa"/>
            <w:vAlign w:val="bottom"/>
          </w:tcPr>
          <w:p w14:paraId="18D5400E" w14:textId="3D21954E" w:rsidR="00C522D2" w:rsidRPr="00C10D0A" w:rsidRDefault="00C522D2" w:rsidP="00C522D2">
            <w:pPr>
              <w:tabs>
                <w:tab w:val="decimal" w:pos="972"/>
              </w:tabs>
              <w:spacing w:line="340" w:lineRule="atLeast"/>
              <w:jc w:val="right"/>
              <w:rPr>
                <w:rFonts w:ascii="Arial" w:hAnsi="Arial" w:cs="Arial"/>
                <w:sz w:val="18"/>
                <w:szCs w:val="18"/>
                <w:cs/>
              </w:rPr>
            </w:pPr>
            <w:r w:rsidRPr="00C10D0A">
              <w:rPr>
                <w:rFonts w:ascii="Arial" w:hAnsi="Arial" w:cs="Arial"/>
                <w:sz w:val="18"/>
                <w:szCs w:val="18"/>
              </w:rPr>
              <w:t xml:space="preserve"> -   </w:t>
            </w:r>
          </w:p>
        </w:tc>
        <w:tc>
          <w:tcPr>
            <w:tcW w:w="1224" w:type="dxa"/>
            <w:vAlign w:val="bottom"/>
          </w:tcPr>
          <w:p w14:paraId="48070DD6" w14:textId="0D8BC1C8" w:rsidR="00C522D2" w:rsidRPr="00C10D0A" w:rsidRDefault="00C522D2" w:rsidP="00C522D2">
            <w:pPr>
              <w:tabs>
                <w:tab w:val="decimal" w:pos="972"/>
              </w:tabs>
              <w:spacing w:line="340" w:lineRule="atLeast"/>
              <w:jc w:val="right"/>
              <w:rPr>
                <w:rFonts w:ascii="Arial" w:eastAsia="Batang" w:hAnsi="Arial" w:cs="Arial"/>
                <w:sz w:val="18"/>
                <w:szCs w:val="18"/>
              </w:rPr>
            </w:pPr>
            <w:r w:rsidRPr="00C10D0A">
              <w:rPr>
                <w:rFonts w:ascii="Arial" w:hAnsi="Arial" w:cs="Arial"/>
                <w:sz w:val="18"/>
                <w:szCs w:val="18"/>
              </w:rPr>
              <w:t>-</w:t>
            </w:r>
          </w:p>
        </w:tc>
      </w:tr>
      <w:tr w:rsidR="00C522D2" w:rsidRPr="00C10D0A" w14:paraId="634DC752" w14:textId="77777777" w:rsidTr="00F64D55">
        <w:tc>
          <w:tcPr>
            <w:tcW w:w="4230" w:type="dxa"/>
            <w:vAlign w:val="bottom"/>
          </w:tcPr>
          <w:p w14:paraId="436F20E9" w14:textId="493BEBDF" w:rsidR="00C522D2" w:rsidRPr="00C10D0A" w:rsidRDefault="00C522D2" w:rsidP="00C522D2">
            <w:pPr>
              <w:spacing w:line="340" w:lineRule="atLeast"/>
              <w:ind w:left="342" w:firstLine="3"/>
              <w:rPr>
                <w:rFonts w:ascii="Arial" w:hAnsi="Arial" w:cs="Arial"/>
                <w:sz w:val="18"/>
                <w:szCs w:val="18"/>
              </w:rPr>
            </w:pPr>
            <w:r w:rsidRPr="00C10D0A">
              <w:rPr>
                <w:rFonts w:ascii="Arial" w:hAnsi="Arial" w:cs="Arial"/>
                <w:sz w:val="18"/>
                <w:szCs w:val="18"/>
              </w:rPr>
              <w:t xml:space="preserve">- </w:t>
            </w:r>
            <w:r w:rsidR="00A161BF" w:rsidRPr="00C10D0A">
              <w:rPr>
                <w:rFonts w:ascii="Arial" w:hAnsi="Arial" w:cs="Arial"/>
                <w:sz w:val="18"/>
                <w:szCs w:val="18"/>
              </w:rPr>
              <w:t>M</w:t>
            </w:r>
            <w:r w:rsidRPr="00C10D0A">
              <w:rPr>
                <w:rFonts w:ascii="Arial" w:hAnsi="Arial" w:cs="Arial"/>
                <w:sz w:val="18"/>
                <w:szCs w:val="18"/>
              </w:rPr>
              <w:t>easured at fair value through profit or loss</w:t>
            </w:r>
          </w:p>
        </w:tc>
        <w:tc>
          <w:tcPr>
            <w:tcW w:w="1260" w:type="dxa"/>
            <w:vAlign w:val="bottom"/>
          </w:tcPr>
          <w:p w14:paraId="194E6D8D" w14:textId="41D14A13" w:rsidR="00C522D2" w:rsidRPr="00C10D0A" w:rsidRDefault="00C522D2" w:rsidP="00C522D2">
            <w:pPr>
              <w:tabs>
                <w:tab w:val="decimal" w:pos="972"/>
              </w:tabs>
              <w:spacing w:line="340" w:lineRule="atLeast"/>
              <w:jc w:val="right"/>
              <w:rPr>
                <w:rFonts w:ascii="Arial" w:hAnsi="Arial" w:cs="Arial"/>
                <w:sz w:val="18"/>
                <w:szCs w:val="18"/>
              </w:rPr>
            </w:pPr>
            <w:r w:rsidRPr="00C10D0A">
              <w:rPr>
                <w:rFonts w:ascii="Arial" w:hAnsi="Arial" w:cs="Arial"/>
                <w:sz w:val="18"/>
                <w:szCs w:val="18"/>
                <w:cs/>
              </w:rPr>
              <w:t>36</w:t>
            </w:r>
            <w:r w:rsidRPr="00C10D0A">
              <w:rPr>
                <w:rFonts w:ascii="Arial" w:hAnsi="Arial" w:cs="Arial"/>
                <w:sz w:val="18"/>
                <w:szCs w:val="18"/>
              </w:rPr>
              <w:t>,</w:t>
            </w:r>
            <w:r w:rsidRPr="00C10D0A">
              <w:rPr>
                <w:rFonts w:ascii="Arial" w:hAnsi="Arial" w:cs="Arial"/>
                <w:sz w:val="18"/>
                <w:szCs w:val="18"/>
                <w:cs/>
              </w:rPr>
              <w:t>820</w:t>
            </w:r>
          </w:p>
        </w:tc>
        <w:tc>
          <w:tcPr>
            <w:tcW w:w="1260" w:type="dxa"/>
            <w:vAlign w:val="bottom"/>
          </w:tcPr>
          <w:p w14:paraId="70CD8B11" w14:textId="765BEB43" w:rsidR="00C522D2" w:rsidRPr="00C10D0A" w:rsidRDefault="00C522D2" w:rsidP="00C522D2">
            <w:pPr>
              <w:tabs>
                <w:tab w:val="decimal" w:pos="972"/>
              </w:tabs>
              <w:spacing w:line="340" w:lineRule="atLeast"/>
              <w:jc w:val="right"/>
              <w:rPr>
                <w:rFonts w:ascii="Arial" w:hAnsi="Arial" w:cs="Arial"/>
                <w:sz w:val="18"/>
                <w:szCs w:val="18"/>
              </w:rPr>
            </w:pPr>
            <w:r w:rsidRPr="00C10D0A">
              <w:rPr>
                <w:rFonts w:ascii="Arial" w:hAnsi="Arial" w:cs="Arial"/>
                <w:sz w:val="18"/>
                <w:szCs w:val="18"/>
              </w:rPr>
              <w:t>36,820</w:t>
            </w:r>
          </w:p>
        </w:tc>
        <w:tc>
          <w:tcPr>
            <w:tcW w:w="1170" w:type="dxa"/>
            <w:vAlign w:val="bottom"/>
          </w:tcPr>
          <w:p w14:paraId="185D0B02" w14:textId="0A3AED28" w:rsidR="00C522D2" w:rsidRPr="00C10D0A" w:rsidRDefault="00C522D2" w:rsidP="00C522D2">
            <w:pPr>
              <w:tabs>
                <w:tab w:val="decimal" w:pos="972"/>
              </w:tabs>
              <w:spacing w:line="340" w:lineRule="atLeast"/>
              <w:jc w:val="right"/>
              <w:rPr>
                <w:rFonts w:ascii="Arial" w:hAnsi="Arial" w:cs="Arial"/>
                <w:sz w:val="18"/>
                <w:szCs w:val="18"/>
                <w:cs/>
              </w:rPr>
            </w:pPr>
            <w:r w:rsidRPr="00C10D0A">
              <w:rPr>
                <w:rFonts w:ascii="Arial" w:hAnsi="Arial" w:cs="Arial"/>
                <w:sz w:val="18"/>
                <w:szCs w:val="18"/>
              </w:rPr>
              <w:t xml:space="preserve"> -   </w:t>
            </w:r>
          </w:p>
        </w:tc>
        <w:tc>
          <w:tcPr>
            <w:tcW w:w="1224" w:type="dxa"/>
            <w:vAlign w:val="bottom"/>
          </w:tcPr>
          <w:p w14:paraId="447BFAB5" w14:textId="1F4923E7" w:rsidR="00C522D2" w:rsidRPr="00C10D0A" w:rsidRDefault="00C522D2" w:rsidP="00C522D2">
            <w:pPr>
              <w:tabs>
                <w:tab w:val="decimal" w:pos="972"/>
              </w:tabs>
              <w:spacing w:line="340" w:lineRule="atLeast"/>
              <w:jc w:val="right"/>
              <w:rPr>
                <w:rFonts w:ascii="Arial" w:eastAsia="Batang" w:hAnsi="Arial" w:cs="Arial"/>
                <w:sz w:val="18"/>
                <w:szCs w:val="18"/>
              </w:rPr>
            </w:pPr>
            <w:r w:rsidRPr="00C10D0A">
              <w:rPr>
                <w:rFonts w:ascii="Arial" w:hAnsi="Arial" w:cs="Arial"/>
                <w:sz w:val="18"/>
                <w:szCs w:val="18"/>
              </w:rPr>
              <w:t>-</w:t>
            </w:r>
          </w:p>
        </w:tc>
      </w:tr>
      <w:tr w:rsidR="00C522D2" w:rsidRPr="00C10D0A" w14:paraId="2C59F29B" w14:textId="77777777" w:rsidTr="00541DF2">
        <w:trPr>
          <w:trHeight w:val="360"/>
        </w:trPr>
        <w:tc>
          <w:tcPr>
            <w:tcW w:w="4230" w:type="dxa"/>
            <w:vAlign w:val="bottom"/>
          </w:tcPr>
          <w:p w14:paraId="37ECBC79" w14:textId="4AE0B3C8" w:rsidR="00C522D2" w:rsidRPr="00C10D0A" w:rsidRDefault="00C522D2" w:rsidP="00F64D55">
            <w:pPr>
              <w:spacing w:line="340" w:lineRule="atLeast"/>
              <w:ind w:left="342" w:hanging="342"/>
              <w:rPr>
                <w:rFonts w:ascii="Arial" w:hAnsi="Arial" w:cs="Arial"/>
                <w:sz w:val="18"/>
                <w:szCs w:val="18"/>
                <w:cs/>
              </w:rPr>
            </w:pPr>
            <w:r w:rsidRPr="00C10D0A">
              <w:rPr>
                <w:rFonts w:ascii="Arial" w:hAnsi="Arial" w:cs="Arial"/>
                <w:sz w:val="18"/>
                <w:szCs w:val="18"/>
              </w:rPr>
              <w:t xml:space="preserve">Derivative asset </w:t>
            </w:r>
          </w:p>
        </w:tc>
        <w:tc>
          <w:tcPr>
            <w:tcW w:w="1260" w:type="dxa"/>
            <w:vAlign w:val="bottom"/>
          </w:tcPr>
          <w:p w14:paraId="10074673" w14:textId="138FF06F" w:rsidR="00C522D2" w:rsidRPr="00C10D0A" w:rsidRDefault="00C522D2" w:rsidP="00F64D55">
            <w:pPr>
              <w:tabs>
                <w:tab w:val="decimal" w:pos="972"/>
              </w:tabs>
              <w:spacing w:line="340" w:lineRule="atLeast"/>
              <w:jc w:val="right"/>
              <w:rPr>
                <w:rFonts w:ascii="Arial" w:hAnsi="Arial" w:cs="Arial"/>
                <w:sz w:val="18"/>
                <w:szCs w:val="18"/>
              </w:rPr>
            </w:pPr>
          </w:p>
        </w:tc>
        <w:tc>
          <w:tcPr>
            <w:tcW w:w="1260" w:type="dxa"/>
            <w:vAlign w:val="bottom"/>
          </w:tcPr>
          <w:p w14:paraId="0226711D" w14:textId="23D3E89F" w:rsidR="00C522D2" w:rsidRPr="00C10D0A" w:rsidRDefault="00C522D2" w:rsidP="00F64D55">
            <w:pPr>
              <w:tabs>
                <w:tab w:val="decimal" w:pos="972"/>
              </w:tabs>
              <w:spacing w:line="340" w:lineRule="atLeast"/>
              <w:jc w:val="right"/>
              <w:rPr>
                <w:rFonts w:ascii="Arial" w:hAnsi="Arial" w:cs="Arial"/>
                <w:sz w:val="18"/>
                <w:szCs w:val="18"/>
              </w:rPr>
            </w:pPr>
          </w:p>
        </w:tc>
        <w:tc>
          <w:tcPr>
            <w:tcW w:w="1170" w:type="dxa"/>
            <w:vAlign w:val="bottom"/>
          </w:tcPr>
          <w:p w14:paraId="17CE1604" w14:textId="674D8428" w:rsidR="00C522D2" w:rsidRPr="00C10D0A" w:rsidRDefault="00C522D2" w:rsidP="00F64D55">
            <w:pPr>
              <w:tabs>
                <w:tab w:val="decimal" w:pos="972"/>
              </w:tabs>
              <w:spacing w:line="340" w:lineRule="atLeast"/>
              <w:jc w:val="right"/>
              <w:rPr>
                <w:rFonts w:ascii="Arial" w:hAnsi="Arial" w:cs="Arial"/>
                <w:sz w:val="18"/>
                <w:szCs w:val="18"/>
              </w:rPr>
            </w:pPr>
          </w:p>
        </w:tc>
        <w:tc>
          <w:tcPr>
            <w:tcW w:w="1224" w:type="dxa"/>
            <w:vAlign w:val="bottom"/>
          </w:tcPr>
          <w:p w14:paraId="582F5EF0" w14:textId="02BB5236" w:rsidR="00C522D2" w:rsidRPr="00C10D0A" w:rsidRDefault="00C522D2" w:rsidP="00F64D55">
            <w:pPr>
              <w:tabs>
                <w:tab w:val="decimal" w:pos="972"/>
              </w:tabs>
              <w:spacing w:line="340" w:lineRule="atLeast"/>
              <w:jc w:val="right"/>
              <w:rPr>
                <w:rFonts w:ascii="Arial" w:eastAsia="Batang" w:hAnsi="Arial" w:cs="Arial"/>
                <w:sz w:val="18"/>
                <w:szCs w:val="18"/>
              </w:rPr>
            </w:pPr>
          </w:p>
        </w:tc>
      </w:tr>
      <w:tr w:rsidR="00F64D55" w:rsidRPr="00C10D0A" w14:paraId="4890ABA6" w14:textId="77777777" w:rsidTr="00541DF2">
        <w:trPr>
          <w:trHeight w:val="360"/>
        </w:trPr>
        <w:tc>
          <w:tcPr>
            <w:tcW w:w="4230" w:type="dxa"/>
            <w:vAlign w:val="bottom"/>
          </w:tcPr>
          <w:p w14:paraId="22A1AB52" w14:textId="6C706C8D" w:rsidR="00F64D55" w:rsidRPr="00C10D0A" w:rsidRDefault="00F64D55" w:rsidP="00F64D55">
            <w:pPr>
              <w:spacing w:line="340" w:lineRule="atLeast"/>
              <w:ind w:left="342" w:firstLine="3"/>
              <w:rPr>
                <w:rFonts w:ascii="Arial" w:hAnsi="Arial" w:cs="Arial"/>
                <w:sz w:val="18"/>
                <w:szCs w:val="18"/>
              </w:rPr>
            </w:pPr>
            <w:r w:rsidRPr="00C10D0A">
              <w:rPr>
                <w:rFonts w:ascii="Arial" w:hAnsi="Arial" w:cs="Arial"/>
                <w:sz w:val="18"/>
                <w:szCs w:val="18"/>
              </w:rPr>
              <w:t xml:space="preserve">- </w:t>
            </w:r>
            <w:r w:rsidR="00A161BF" w:rsidRPr="00C10D0A">
              <w:rPr>
                <w:rFonts w:ascii="Arial" w:hAnsi="Arial" w:cs="Arial"/>
                <w:sz w:val="18"/>
                <w:szCs w:val="18"/>
              </w:rPr>
              <w:t>I</w:t>
            </w:r>
            <w:r w:rsidRPr="00C10D0A">
              <w:rPr>
                <w:rFonts w:ascii="Arial" w:hAnsi="Arial" w:cs="Arial"/>
                <w:sz w:val="18"/>
                <w:szCs w:val="18"/>
              </w:rPr>
              <w:t>nterest rate swap contract</w:t>
            </w:r>
          </w:p>
        </w:tc>
        <w:tc>
          <w:tcPr>
            <w:tcW w:w="1260" w:type="dxa"/>
            <w:vAlign w:val="bottom"/>
          </w:tcPr>
          <w:p w14:paraId="2F36202A" w14:textId="1BACF3B0" w:rsidR="00F64D55" w:rsidRPr="00C10D0A" w:rsidRDefault="00F64D55" w:rsidP="00F64D55">
            <w:pPr>
              <w:tabs>
                <w:tab w:val="decimal" w:pos="972"/>
              </w:tabs>
              <w:spacing w:line="340" w:lineRule="atLeast"/>
              <w:jc w:val="right"/>
              <w:rPr>
                <w:rFonts w:ascii="Arial" w:hAnsi="Arial" w:cs="Arial"/>
                <w:sz w:val="18"/>
                <w:szCs w:val="18"/>
              </w:rPr>
            </w:pPr>
            <w:r w:rsidRPr="00C10D0A">
              <w:rPr>
                <w:rFonts w:ascii="Arial" w:hAnsi="Arial" w:cs="Arial"/>
                <w:sz w:val="18"/>
                <w:szCs w:val="18"/>
              </w:rPr>
              <w:t>-</w:t>
            </w:r>
          </w:p>
        </w:tc>
        <w:tc>
          <w:tcPr>
            <w:tcW w:w="1260" w:type="dxa"/>
            <w:vAlign w:val="bottom"/>
          </w:tcPr>
          <w:p w14:paraId="4A7CBEA7" w14:textId="7B06A114" w:rsidR="00F64D55" w:rsidRPr="00C10D0A" w:rsidRDefault="00F64D55" w:rsidP="00F64D55">
            <w:pPr>
              <w:tabs>
                <w:tab w:val="decimal" w:pos="972"/>
              </w:tabs>
              <w:spacing w:line="340" w:lineRule="atLeast"/>
              <w:jc w:val="right"/>
              <w:rPr>
                <w:rFonts w:ascii="Arial" w:hAnsi="Arial" w:cs="Arial"/>
                <w:sz w:val="18"/>
                <w:szCs w:val="18"/>
              </w:rPr>
            </w:pPr>
            <w:r w:rsidRPr="00C10D0A">
              <w:rPr>
                <w:rFonts w:ascii="Arial" w:hAnsi="Arial" w:cs="Arial"/>
                <w:sz w:val="18"/>
                <w:szCs w:val="18"/>
              </w:rPr>
              <w:t>7,256</w:t>
            </w:r>
          </w:p>
        </w:tc>
        <w:tc>
          <w:tcPr>
            <w:tcW w:w="1170" w:type="dxa"/>
            <w:vAlign w:val="bottom"/>
          </w:tcPr>
          <w:p w14:paraId="2EAAECE1" w14:textId="550D679A" w:rsidR="00F64D55" w:rsidRPr="00C10D0A" w:rsidRDefault="00F64D55" w:rsidP="00F64D55">
            <w:pPr>
              <w:tabs>
                <w:tab w:val="decimal" w:pos="972"/>
              </w:tabs>
              <w:spacing w:line="340" w:lineRule="atLeast"/>
              <w:jc w:val="right"/>
              <w:rPr>
                <w:rFonts w:ascii="Arial" w:hAnsi="Arial" w:cs="Arial"/>
                <w:sz w:val="18"/>
                <w:szCs w:val="18"/>
              </w:rPr>
            </w:pPr>
            <w:r w:rsidRPr="00C10D0A">
              <w:rPr>
                <w:rFonts w:ascii="Arial" w:hAnsi="Arial" w:cs="Arial"/>
                <w:sz w:val="18"/>
                <w:szCs w:val="18"/>
              </w:rPr>
              <w:t>-</w:t>
            </w:r>
          </w:p>
        </w:tc>
        <w:tc>
          <w:tcPr>
            <w:tcW w:w="1224" w:type="dxa"/>
            <w:vAlign w:val="bottom"/>
          </w:tcPr>
          <w:p w14:paraId="6E4E2FE7" w14:textId="6BA8FB9D" w:rsidR="00F64D55" w:rsidRPr="00C10D0A" w:rsidRDefault="00F64D55" w:rsidP="00F64D55">
            <w:pPr>
              <w:tabs>
                <w:tab w:val="decimal" w:pos="972"/>
              </w:tabs>
              <w:spacing w:line="340" w:lineRule="atLeast"/>
              <w:jc w:val="right"/>
              <w:rPr>
                <w:rFonts w:ascii="Arial" w:eastAsia="Batang" w:hAnsi="Arial" w:cs="Arial"/>
                <w:sz w:val="18"/>
                <w:szCs w:val="18"/>
              </w:rPr>
            </w:pPr>
            <w:r w:rsidRPr="00C10D0A">
              <w:rPr>
                <w:rFonts w:ascii="Arial" w:eastAsia="Batang" w:hAnsi="Arial" w:cs="Arial"/>
                <w:sz w:val="18"/>
                <w:szCs w:val="18"/>
              </w:rPr>
              <w:t>7,256</w:t>
            </w:r>
          </w:p>
        </w:tc>
      </w:tr>
      <w:tr w:rsidR="00F64D55" w:rsidRPr="00C10D0A" w14:paraId="7F078433" w14:textId="77777777" w:rsidTr="00541DF2">
        <w:trPr>
          <w:trHeight w:val="360"/>
        </w:trPr>
        <w:tc>
          <w:tcPr>
            <w:tcW w:w="4230" w:type="dxa"/>
            <w:vAlign w:val="bottom"/>
          </w:tcPr>
          <w:p w14:paraId="77B9491B" w14:textId="1C9FE08D" w:rsidR="00F64D55" w:rsidRPr="00C10D0A" w:rsidRDefault="00F64D55" w:rsidP="00F64D55">
            <w:pPr>
              <w:spacing w:line="340" w:lineRule="atLeast"/>
              <w:ind w:left="342" w:firstLine="3"/>
              <w:rPr>
                <w:rFonts w:ascii="Arial" w:hAnsi="Arial" w:cs="Arial"/>
                <w:sz w:val="18"/>
                <w:szCs w:val="18"/>
              </w:rPr>
            </w:pPr>
            <w:r w:rsidRPr="00C10D0A">
              <w:rPr>
                <w:rFonts w:ascii="Arial" w:hAnsi="Arial" w:cs="Arial"/>
                <w:sz w:val="18"/>
                <w:szCs w:val="18"/>
              </w:rPr>
              <w:t xml:space="preserve">- </w:t>
            </w:r>
            <w:r w:rsidR="00805052" w:rsidRPr="00C10D0A">
              <w:rPr>
                <w:rFonts w:ascii="Arial" w:hAnsi="Arial" w:cs="Arial"/>
                <w:sz w:val="18"/>
                <w:szCs w:val="18"/>
              </w:rPr>
              <w:t>Embedded derivatives</w:t>
            </w:r>
          </w:p>
        </w:tc>
        <w:tc>
          <w:tcPr>
            <w:tcW w:w="1260" w:type="dxa"/>
            <w:vAlign w:val="bottom"/>
          </w:tcPr>
          <w:p w14:paraId="1A3675D1" w14:textId="7239B99D" w:rsidR="00F64D55" w:rsidRPr="00C10D0A" w:rsidRDefault="00F64D55" w:rsidP="00F64D55">
            <w:pPr>
              <w:pBdr>
                <w:bottom w:val="sing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rPr>
              <w:t>61,053</w:t>
            </w:r>
          </w:p>
        </w:tc>
        <w:tc>
          <w:tcPr>
            <w:tcW w:w="1260" w:type="dxa"/>
            <w:vAlign w:val="bottom"/>
          </w:tcPr>
          <w:p w14:paraId="365280B5" w14:textId="6DBD8BE6" w:rsidR="00F64D55" w:rsidRPr="00C10D0A" w:rsidRDefault="00F64D55" w:rsidP="00F64D55">
            <w:pPr>
              <w:pBdr>
                <w:bottom w:val="sing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rPr>
              <w:t>-</w:t>
            </w:r>
          </w:p>
        </w:tc>
        <w:tc>
          <w:tcPr>
            <w:tcW w:w="1170" w:type="dxa"/>
            <w:vAlign w:val="bottom"/>
          </w:tcPr>
          <w:p w14:paraId="162078EC" w14:textId="34C2E97A" w:rsidR="00F64D55" w:rsidRPr="00C10D0A" w:rsidRDefault="00F64D55" w:rsidP="00F64D55">
            <w:pPr>
              <w:pBdr>
                <w:bottom w:val="sing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rPr>
              <w:t>61,053</w:t>
            </w:r>
          </w:p>
        </w:tc>
        <w:tc>
          <w:tcPr>
            <w:tcW w:w="1224" w:type="dxa"/>
            <w:vAlign w:val="bottom"/>
          </w:tcPr>
          <w:p w14:paraId="76CBAF0D" w14:textId="7E4C4F6A" w:rsidR="00F64D55" w:rsidRPr="00C10D0A" w:rsidRDefault="00F64D55" w:rsidP="00F64D55">
            <w:pPr>
              <w:pBdr>
                <w:bottom w:val="single" w:sz="4" w:space="1" w:color="auto"/>
              </w:pBdr>
              <w:tabs>
                <w:tab w:val="decimal" w:pos="972"/>
              </w:tabs>
              <w:spacing w:line="340" w:lineRule="atLeast"/>
              <w:jc w:val="right"/>
              <w:rPr>
                <w:rFonts w:ascii="Arial" w:eastAsia="Batang" w:hAnsi="Arial" w:cs="Arial"/>
                <w:sz w:val="18"/>
                <w:szCs w:val="18"/>
              </w:rPr>
            </w:pPr>
            <w:r w:rsidRPr="00C10D0A">
              <w:rPr>
                <w:rFonts w:ascii="Arial" w:eastAsia="Batang" w:hAnsi="Arial" w:cs="Arial"/>
                <w:sz w:val="18"/>
                <w:szCs w:val="18"/>
              </w:rPr>
              <w:t>-</w:t>
            </w:r>
          </w:p>
        </w:tc>
      </w:tr>
      <w:tr w:rsidR="00F64D55" w:rsidRPr="00C10D0A" w14:paraId="262C8ED1" w14:textId="77777777" w:rsidTr="00541DF2">
        <w:trPr>
          <w:trHeight w:val="73"/>
        </w:trPr>
        <w:tc>
          <w:tcPr>
            <w:tcW w:w="4230" w:type="dxa"/>
            <w:vAlign w:val="bottom"/>
          </w:tcPr>
          <w:p w14:paraId="11BD00D9" w14:textId="77777777" w:rsidR="00F64D55" w:rsidRPr="00C10D0A" w:rsidRDefault="00F64D55" w:rsidP="00F64D55">
            <w:pPr>
              <w:spacing w:line="340" w:lineRule="atLeast"/>
              <w:ind w:left="342" w:hanging="342"/>
              <w:rPr>
                <w:rFonts w:ascii="Arial" w:hAnsi="Arial" w:cs="Arial"/>
                <w:sz w:val="18"/>
                <w:szCs w:val="18"/>
              </w:rPr>
            </w:pPr>
            <w:r w:rsidRPr="00C10D0A">
              <w:rPr>
                <w:rFonts w:ascii="Arial" w:hAnsi="Arial" w:cs="Arial"/>
                <w:sz w:val="18"/>
                <w:szCs w:val="18"/>
              </w:rPr>
              <w:t>Total</w:t>
            </w:r>
          </w:p>
        </w:tc>
        <w:tc>
          <w:tcPr>
            <w:tcW w:w="1260" w:type="dxa"/>
            <w:vAlign w:val="bottom"/>
          </w:tcPr>
          <w:p w14:paraId="1AD644D3" w14:textId="68B658FD" w:rsidR="00F64D55" w:rsidRPr="00C10D0A" w:rsidRDefault="00F64D55" w:rsidP="00F64D55">
            <w:pPr>
              <w:tabs>
                <w:tab w:val="decimal" w:pos="972"/>
              </w:tabs>
              <w:spacing w:line="340" w:lineRule="atLeast"/>
              <w:jc w:val="right"/>
              <w:rPr>
                <w:rFonts w:ascii="Arial" w:hAnsi="Arial" w:cs="Arial"/>
                <w:sz w:val="18"/>
                <w:szCs w:val="18"/>
              </w:rPr>
            </w:pPr>
            <w:r w:rsidRPr="00C10D0A">
              <w:rPr>
                <w:rFonts w:ascii="Arial" w:hAnsi="Arial" w:cs="Arial"/>
                <w:sz w:val="18"/>
                <w:szCs w:val="18"/>
              </w:rPr>
              <w:t>1,629,856</w:t>
            </w:r>
          </w:p>
        </w:tc>
        <w:tc>
          <w:tcPr>
            <w:tcW w:w="1260" w:type="dxa"/>
            <w:vAlign w:val="bottom"/>
          </w:tcPr>
          <w:p w14:paraId="291B0AC6" w14:textId="0EB5B6B2" w:rsidR="00F64D55" w:rsidRPr="00C10D0A" w:rsidRDefault="00F64D55" w:rsidP="00F64D55">
            <w:pPr>
              <w:tabs>
                <w:tab w:val="decimal" w:pos="972"/>
              </w:tabs>
              <w:spacing w:line="340" w:lineRule="atLeast"/>
              <w:jc w:val="right"/>
              <w:rPr>
                <w:rFonts w:ascii="Arial" w:hAnsi="Arial" w:cs="Arial"/>
                <w:sz w:val="18"/>
                <w:szCs w:val="18"/>
              </w:rPr>
            </w:pPr>
            <w:r w:rsidRPr="00C10D0A">
              <w:rPr>
                <w:rFonts w:ascii="Arial" w:hAnsi="Arial" w:cs="Arial"/>
                <w:sz w:val="18"/>
                <w:szCs w:val="18"/>
              </w:rPr>
              <w:t>1,399,978</w:t>
            </w:r>
          </w:p>
        </w:tc>
        <w:tc>
          <w:tcPr>
            <w:tcW w:w="1170" w:type="dxa"/>
            <w:vAlign w:val="bottom"/>
          </w:tcPr>
          <w:p w14:paraId="0D7929A5" w14:textId="15679478" w:rsidR="00F64D55" w:rsidRPr="00C10D0A" w:rsidRDefault="00F64D55" w:rsidP="00F64D55">
            <w:pPr>
              <w:tabs>
                <w:tab w:val="decimal" w:pos="972"/>
              </w:tabs>
              <w:spacing w:line="340" w:lineRule="atLeast"/>
              <w:jc w:val="right"/>
              <w:rPr>
                <w:rFonts w:ascii="Arial" w:hAnsi="Arial" w:cs="Arial"/>
                <w:sz w:val="18"/>
                <w:szCs w:val="18"/>
              </w:rPr>
            </w:pPr>
            <w:r w:rsidRPr="00C10D0A">
              <w:rPr>
                <w:rFonts w:ascii="Arial" w:hAnsi="Arial" w:cs="Arial"/>
                <w:sz w:val="18"/>
                <w:szCs w:val="18"/>
              </w:rPr>
              <w:t>790,102</w:t>
            </w:r>
          </w:p>
        </w:tc>
        <w:tc>
          <w:tcPr>
            <w:tcW w:w="1224" w:type="dxa"/>
            <w:vAlign w:val="bottom"/>
          </w:tcPr>
          <w:p w14:paraId="7C3F5F00" w14:textId="52D28B30" w:rsidR="00F64D55" w:rsidRPr="00C10D0A" w:rsidRDefault="00F64D55" w:rsidP="00F64D55">
            <w:pPr>
              <w:tabs>
                <w:tab w:val="decimal" w:pos="972"/>
              </w:tabs>
              <w:spacing w:line="340" w:lineRule="atLeast"/>
              <w:jc w:val="right"/>
              <w:rPr>
                <w:rFonts w:ascii="Arial" w:eastAsia="Batang" w:hAnsi="Arial" w:cs="Arial"/>
                <w:sz w:val="18"/>
                <w:szCs w:val="18"/>
              </w:rPr>
            </w:pPr>
            <w:r w:rsidRPr="00C10D0A">
              <w:rPr>
                <w:rFonts w:ascii="Arial" w:hAnsi="Arial" w:cs="Arial"/>
                <w:sz w:val="18"/>
                <w:szCs w:val="18"/>
              </w:rPr>
              <w:t>921,982</w:t>
            </w:r>
          </w:p>
        </w:tc>
      </w:tr>
      <w:tr w:rsidR="00F64D55" w:rsidRPr="00C10D0A" w14:paraId="0EBB3011" w14:textId="77777777" w:rsidTr="00541DF2">
        <w:trPr>
          <w:trHeight w:val="387"/>
        </w:trPr>
        <w:tc>
          <w:tcPr>
            <w:tcW w:w="4230" w:type="dxa"/>
            <w:vAlign w:val="bottom"/>
          </w:tcPr>
          <w:p w14:paraId="166FBFAB" w14:textId="09A0DC57" w:rsidR="00F64D55" w:rsidRPr="00C10D0A" w:rsidRDefault="00F64D55" w:rsidP="00F64D55">
            <w:pPr>
              <w:spacing w:line="340" w:lineRule="atLeast"/>
              <w:ind w:left="342" w:hanging="342"/>
              <w:rPr>
                <w:rFonts w:ascii="Arial" w:hAnsi="Arial" w:cs="Arial"/>
                <w:sz w:val="18"/>
                <w:szCs w:val="18"/>
              </w:rPr>
            </w:pPr>
            <w:r w:rsidRPr="00C10D0A">
              <w:rPr>
                <w:rFonts w:ascii="Arial" w:hAnsi="Arial" w:cs="Arial"/>
                <w:sz w:val="18"/>
                <w:szCs w:val="18"/>
              </w:rPr>
              <w:t xml:space="preserve">Less: Current portion </w:t>
            </w:r>
          </w:p>
        </w:tc>
        <w:tc>
          <w:tcPr>
            <w:tcW w:w="1260" w:type="dxa"/>
            <w:vAlign w:val="bottom"/>
          </w:tcPr>
          <w:p w14:paraId="5818D17F" w14:textId="60645552" w:rsidR="00F64D55" w:rsidRPr="00C10D0A" w:rsidRDefault="00F64D55" w:rsidP="00F64D55">
            <w:pPr>
              <w:tabs>
                <w:tab w:val="decimal" w:pos="972"/>
              </w:tabs>
              <w:spacing w:line="340" w:lineRule="atLeast"/>
              <w:jc w:val="right"/>
              <w:rPr>
                <w:rFonts w:ascii="Arial" w:hAnsi="Arial" w:cs="Arial"/>
                <w:sz w:val="18"/>
                <w:szCs w:val="18"/>
              </w:rPr>
            </w:pPr>
          </w:p>
        </w:tc>
        <w:tc>
          <w:tcPr>
            <w:tcW w:w="1260" w:type="dxa"/>
            <w:vAlign w:val="bottom"/>
          </w:tcPr>
          <w:p w14:paraId="4B29CED3" w14:textId="065716F0" w:rsidR="00F64D55" w:rsidRPr="00C10D0A" w:rsidRDefault="00F64D55" w:rsidP="00F64D55">
            <w:pPr>
              <w:tabs>
                <w:tab w:val="decimal" w:pos="972"/>
              </w:tabs>
              <w:spacing w:line="340" w:lineRule="atLeast"/>
              <w:jc w:val="right"/>
              <w:rPr>
                <w:rFonts w:ascii="Arial" w:hAnsi="Arial" w:cs="Arial"/>
                <w:sz w:val="18"/>
                <w:szCs w:val="18"/>
              </w:rPr>
            </w:pPr>
          </w:p>
        </w:tc>
        <w:tc>
          <w:tcPr>
            <w:tcW w:w="1170" w:type="dxa"/>
            <w:vAlign w:val="bottom"/>
          </w:tcPr>
          <w:p w14:paraId="296FCD62" w14:textId="6C0AA7E9" w:rsidR="00F64D55" w:rsidRPr="00C10D0A" w:rsidRDefault="00F64D55" w:rsidP="00F64D55">
            <w:pPr>
              <w:tabs>
                <w:tab w:val="decimal" w:pos="972"/>
              </w:tabs>
              <w:spacing w:line="340" w:lineRule="atLeast"/>
              <w:jc w:val="right"/>
              <w:rPr>
                <w:rFonts w:ascii="Arial" w:hAnsi="Arial" w:cs="Arial"/>
                <w:sz w:val="18"/>
                <w:szCs w:val="18"/>
              </w:rPr>
            </w:pPr>
          </w:p>
        </w:tc>
        <w:tc>
          <w:tcPr>
            <w:tcW w:w="1224" w:type="dxa"/>
            <w:vAlign w:val="bottom"/>
          </w:tcPr>
          <w:p w14:paraId="4126F614" w14:textId="551E4C04" w:rsidR="00F64D55" w:rsidRPr="00C10D0A" w:rsidRDefault="00F64D55" w:rsidP="00F64D55">
            <w:pPr>
              <w:tabs>
                <w:tab w:val="decimal" w:pos="972"/>
              </w:tabs>
              <w:spacing w:line="340" w:lineRule="atLeast"/>
              <w:jc w:val="right"/>
              <w:rPr>
                <w:rFonts w:ascii="Arial" w:eastAsia="Batang" w:hAnsi="Arial" w:cs="Arial"/>
                <w:sz w:val="18"/>
                <w:szCs w:val="18"/>
              </w:rPr>
            </w:pPr>
          </w:p>
        </w:tc>
      </w:tr>
      <w:tr w:rsidR="00411754" w:rsidRPr="00C10D0A" w14:paraId="1E92D2A9" w14:textId="77777777" w:rsidTr="00541DF2">
        <w:trPr>
          <w:trHeight w:val="387"/>
        </w:trPr>
        <w:tc>
          <w:tcPr>
            <w:tcW w:w="4230" w:type="dxa"/>
            <w:vAlign w:val="bottom"/>
          </w:tcPr>
          <w:p w14:paraId="7470BF3C" w14:textId="62D9F8F0" w:rsidR="00411754" w:rsidRPr="00C10D0A" w:rsidRDefault="00411754" w:rsidP="00411754">
            <w:pPr>
              <w:spacing w:line="340" w:lineRule="atLeast"/>
              <w:ind w:left="342" w:firstLine="3"/>
              <w:rPr>
                <w:rFonts w:ascii="Arial" w:hAnsi="Arial" w:cs="Arial"/>
                <w:sz w:val="18"/>
                <w:szCs w:val="18"/>
              </w:rPr>
            </w:pPr>
            <w:r w:rsidRPr="00C10D0A">
              <w:rPr>
                <w:rFonts w:ascii="Arial" w:hAnsi="Arial" w:cs="Arial"/>
                <w:sz w:val="18"/>
                <w:szCs w:val="18"/>
              </w:rPr>
              <w:t>- Investments in debt instruments</w:t>
            </w:r>
          </w:p>
        </w:tc>
        <w:tc>
          <w:tcPr>
            <w:tcW w:w="1260" w:type="dxa"/>
            <w:vAlign w:val="bottom"/>
          </w:tcPr>
          <w:p w14:paraId="246547FA" w14:textId="4866FEFF" w:rsidR="00411754" w:rsidRPr="00C10D0A" w:rsidRDefault="00411754" w:rsidP="00411754">
            <w:pPr>
              <w:tabs>
                <w:tab w:val="decimal" w:pos="972"/>
              </w:tabs>
              <w:spacing w:line="340" w:lineRule="atLeast"/>
              <w:jc w:val="right"/>
              <w:rPr>
                <w:rFonts w:ascii="Arial" w:hAnsi="Arial" w:cs="Arial"/>
                <w:sz w:val="18"/>
                <w:szCs w:val="18"/>
              </w:rPr>
            </w:pPr>
            <w:r w:rsidRPr="00C10D0A">
              <w:rPr>
                <w:rFonts w:ascii="Arial" w:hAnsi="Arial" w:cs="Arial"/>
                <w:sz w:val="18"/>
                <w:szCs w:val="18"/>
              </w:rPr>
              <w:t>(22,998)</w:t>
            </w:r>
          </w:p>
        </w:tc>
        <w:tc>
          <w:tcPr>
            <w:tcW w:w="1260" w:type="dxa"/>
            <w:vAlign w:val="bottom"/>
          </w:tcPr>
          <w:p w14:paraId="5C86F9F1" w14:textId="32516636" w:rsidR="00411754" w:rsidRPr="00C10D0A" w:rsidRDefault="00411754" w:rsidP="00411754">
            <w:pPr>
              <w:tabs>
                <w:tab w:val="decimal" w:pos="972"/>
              </w:tabs>
              <w:spacing w:line="340" w:lineRule="atLeast"/>
              <w:jc w:val="right"/>
              <w:rPr>
                <w:rFonts w:ascii="Arial" w:hAnsi="Arial" w:cs="Arial"/>
                <w:sz w:val="18"/>
                <w:szCs w:val="18"/>
              </w:rPr>
            </w:pPr>
            <w:r w:rsidRPr="00C10D0A">
              <w:rPr>
                <w:rFonts w:ascii="Arial" w:hAnsi="Arial" w:cs="Arial"/>
                <w:sz w:val="18"/>
                <w:szCs w:val="18"/>
              </w:rPr>
              <w:t>(17,997)</w:t>
            </w:r>
          </w:p>
        </w:tc>
        <w:tc>
          <w:tcPr>
            <w:tcW w:w="1170" w:type="dxa"/>
            <w:vAlign w:val="bottom"/>
          </w:tcPr>
          <w:p w14:paraId="412F6E43" w14:textId="77CAFCD5" w:rsidR="00411754" w:rsidRPr="00C10D0A" w:rsidRDefault="00411754" w:rsidP="00411754">
            <w:pPr>
              <w:tabs>
                <w:tab w:val="decimal" w:pos="972"/>
              </w:tabs>
              <w:spacing w:line="340" w:lineRule="atLeast"/>
              <w:jc w:val="right"/>
              <w:rPr>
                <w:rFonts w:ascii="Arial" w:hAnsi="Arial" w:cs="Arial"/>
                <w:sz w:val="18"/>
                <w:szCs w:val="18"/>
              </w:rPr>
            </w:pPr>
            <w:r w:rsidRPr="00C10D0A">
              <w:rPr>
                <w:rFonts w:ascii="Arial" w:hAnsi="Arial" w:cs="Arial"/>
                <w:sz w:val="18"/>
                <w:szCs w:val="18"/>
              </w:rPr>
              <w:t xml:space="preserve"> -   </w:t>
            </w:r>
          </w:p>
        </w:tc>
        <w:tc>
          <w:tcPr>
            <w:tcW w:w="1224" w:type="dxa"/>
            <w:vAlign w:val="bottom"/>
          </w:tcPr>
          <w:p w14:paraId="53A5E6C4" w14:textId="415261B4" w:rsidR="00411754" w:rsidRPr="00C10D0A" w:rsidRDefault="00411754" w:rsidP="00411754">
            <w:pPr>
              <w:tabs>
                <w:tab w:val="decimal" w:pos="972"/>
              </w:tabs>
              <w:spacing w:line="340" w:lineRule="atLeast"/>
              <w:jc w:val="right"/>
              <w:rPr>
                <w:rFonts w:ascii="Arial" w:eastAsia="Batang" w:hAnsi="Arial" w:cs="Arial"/>
                <w:sz w:val="18"/>
                <w:szCs w:val="18"/>
              </w:rPr>
            </w:pPr>
            <w:r w:rsidRPr="00C10D0A">
              <w:rPr>
                <w:rFonts w:ascii="Arial" w:hAnsi="Arial" w:cs="Arial"/>
                <w:sz w:val="18"/>
                <w:szCs w:val="18"/>
              </w:rPr>
              <w:t>-</w:t>
            </w:r>
          </w:p>
        </w:tc>
      </w:tr>
      <w:tr w:rsidR="00411754" w:rsidRPr="00C10D0A" w14:paraId="278D6042" w14:textId="77777777" w:rsidTr="00541DF2">
        <w:trPr>
          <w:trHeight w:val="387"/>
        </w:trPr>
        <w:tc>
          <w:tcPr>
            <w:tcW w:w="4230" w:type="dxa"/>
            <w:vAlign w:val="bottom"/>
          </w:tcPr>
          <w:p w14:paraId="0452C968" w14:textId="152E5657" w:rsidR="00411754" w:rsidRPr="00C10D0A" w:rsidRDefault="00411754" w:rsidP="00411754">
            <w:pPr>
              <w:spacing w:line="340" w:lineRule="atLeast"/>
              <w:ind w:left="342" w:firstLine="3"/>
              <w:rPr>
                <w:rFonts w:ascii="Arial" w:hAnsi="Arial" w:cs="Arial"/>
                <w:sz w:val="18"/>
                <w:szCs w:val="18"/>
              </w:rPr>
            </w:pPr>
            <w:r w:rsidRPr="00C10D0A">
              <w:rPr>
                <w:rFonts w:ascii="Arial" w:hAnsi="Arial" w:cs="Arial"/>
                <w:sz w:val="18"/>
                <w:szCs w:val="18"/>
              </w:rPr>
              <w:t>- Derivative asset</w:t>
            </w:r>
          </w:p>
        </w:tc>
        <w:tc>
          <w:tcPr>
            <w:tcW w:w="1260" w:type="dxa"/>
            <w:vAlign w:val="bottom"/>
          </w:tcPr>
          <w:p w14:paraId="77055C0A" w14:textId="6D92E385" w:rsidR="00411754" w:rsidRPr="00C10D0A" w:rsidRDefault="00411754" w:rsidP="00411754">
            <w:pPr>
              <w:pBdr>
                <w:bottom w:val="sing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rPr>
              <w:t>-</w:t>
            </w:r>
          </w:p>
        </w:tc>
        <w:tc>
          <w:tcPr>
            <w:tcW w:w="1260" w:type="dxa"/>
            <w:vAlign w:val="bottom"/>
          </w:tcPr>
          <w:p w14:paraId="23A8F3DB" w14:textId="372F4620" w:rsidR="00411754" w:rsidRPr="00C10D0A" w:rsidRDefault="00411754" w:rsidP="00411754">
            <w:pPr>
              <w:pBdr>
                <w:bottom w:val="sing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rPr>
              <w:t>(7,256)</w:t>
            </w:r>
          </w:p>
        </w:tc>
        <w:tc>
          <w:tcPr>
            <w:tcW w:w="1170" w:type="dxa"/>
            <w:vAlign w:val="bottom"/>
          </w:tcPr>
          <w:p w14:paraId="239FD4BA" w14:textId="2BA2072D" w:rsidR="00411754" w:rsidRPr="00C10D0A" w:rsidRDefault="00411754" w:rsidP="00411754">
            <w:pPr>
              <w:pBdr>
                <w:bottom w:val="sing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rPr>
              <w:t xml:space="preserve"> -</w:t>
            </w:r>
          </w:p>
        </w:tc>
        <w:tc>
          <w:tcPr>
            <w:tcW w:w="1224" w:type="dxa"/>
            <w:vAlign w:val="bottom"/>
          </w:tcPr>
          <w:p w14:paraId="45B0B7F1" w14:textId="01FA231E" w:rsidR="00411754" w:rsidRPr="00C10D0A" w:rsidRDefault="00411754" w:rsidP="00411754">
            <w:pPr>
              <w:pBdr>
                <w:bottom w:val="single" w:sz="4" w:space="1" w:color="auto"/>
              </w:pBdr>
              <w:tabs>
                <w:tab w:val="decimal" w:pos="972"/>
              </w:tabs>
              <w:spacing w:line="340" w:lineRule="atLeast"/>
              <w:jc w:val="right"/>
              <w:rPr>
                <w:rFonts w:ascii="Arial" w:eastAsia="Batang" w:hAnsi="Arial" w:cs="Arial"/>
                <w:sz w:val="18"/>
                <w:szCs w:val="18"/>
              </w:rPr>
            </w:pPr>
            <w:r w:rsidRPr="00C10D0A">
              <w:rPr>
                <w:rFonts w:ascii="Arial" w:hAnsi="Arial" w:cs="Arial"/>
                <w:sz w:val="18"/>
                <w:szCs w:val="18"/>
              </w:rPr>
              <w:t>(7,256)</w:t>
            </w:r>
          </w:p>
        </w:tc>
      </w:tr>
      <w:tr w:rsidR="00411754" w:rsidRPr="00C10D0A" w14:paraId="7E60C000" w14:textId="77777777" w:rsidTr="00541DF2">
        <w:trPr>
          <w:trHeight w:val="387"/>
        </w:trPr>
        <w:tc>
          <w:tcPr>
            <w:tcW w:w="4230" w:type="dxa"/>
            <w:vAlign w:val="bottom"/>
          </w:tcPr>
          <w:p w14:paraId="703EB819" w14:textId="2E04E1BB" w:rsidR="00411754" w:rsidRPr="00C10D0A" w:rsidRDefault="00411754" w:rsidP="00411754">
            <w:pPr>
              <w:spacing w:line="340" w:lineRule="atLeast"/>
              <w:ind w:left="342" w:firstLine="93"/>
              <w:rPr>
                <w:rFonts w:ascii="Arial" w:hAnsi="Arial" w:cs="Arial"/>
                <w:sz w:val="18"/>
                <w:szCs w:val="18"/>
              </w:rPr>
            </w:pPr>
            <w:r w:rsidRPr="00C10D0A">
              <w:rPr>
                <w:rFonts w:ascii="Arial" w:hAnsi="Arial" w:cs="Arial"/>
                <w:sz w:val="18"/>
                <w:szCs w:val="18"/>
              </w:rPr>
              <w:t>Total</w:t>
            </w:r>
          </w:p>
        </w:tc>
        <w:tc>
          <w:tcPr>
            <w:tcW w:w="1260" w:type="dxa"/>
            <w:vAlign w:val="bottom"/>
          </w:tcPr>
          <w:p w14:paraId="31298ED2" w14:textId="45B322C3" w:rsidR="00411754" w:rsidRPr="00C10D0A" w:rsidRDefault="00411754" w:rsidP="00411754">
            <w:pPr>
              <w:pBdr>
                <w:bottom w:val="sing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rPr>
              <w:t>(22,998)</w:t>
            </w:r>
          </w:p>
        </w:tc>
        <w:tc>
          <w:tcPr>
            <w:tcW w:w="1260" w:type="dxa"/>
            <w:vAlign w:val="bottom"/>
          </w:tcPr>
          <w:p w14:paraId="2258CBF5" w14:textId="1BA16BBB" w:rsidR="00411754" w:rsidRPr="00C10D0A" w:rsidRDefault="00411754" w:rsidP="00411754">
            <w:pPr>
              <w:pBdr>
                <w:bottom w:val="sing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cs/>
              </w:rPr>
              <w:t>(25</w:t>
            </w:r>
            <w:r w:rsidRPr="00C10D0A">
              <w:rPr>
                <w:rFonts w:ascii="Arial" w:hAnsi="Arial" w:cs="Arial"/>
                <w:sz w:val="18"/>
                <w:szCs w:val="18"/>
              </w:rPr>
              <w:t>,</w:t>
            </w:r>
            <w:r w:rsidRPr="00C10D0A">
              <w:rPr>
                <w:rFonts w:ascii="Arial" w:hAnsi="Arial" w:cs="Arial"/>
                <w:sz w:val="18"/>
                <w:szCs w:val="18"/>
                <w:cs/>
              </w:rPr>
              <w:t>253)</w:t>
            </w:r>
          </w:p>
        </w:tc>
        <w:tc>
          <w:tcPr>
            <w:tcW w:w="1170" w:type="dxa"/>
            <w:vAlign w:val="bottom"/>
          </w:tcPr>
          <w:p w14:paraId="43953C49" w14:textId="3565B4CD" w:rsidR="00411754" w:rsidRPr="00C10D0A" w:rsidRDefault="00411754" w:rsidP="00411754">
            <w:pPr>
              <w:pBdr>
                <w:bottom w:val="sing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rPr>
              <w:t xml:space="preserve"> -</w:t>
            </w:r>
          </w:p>
        </w:tc>
        <w:tc>
          <w:tcPr>
            <w:tcW w:w="1224" w:type="dxa"/>
            <w:vAlign w:val="bottom"/>
          </w:tcPr>
          <w:p w14:paraId="4F36A4E5" w14:textId="7F1C9C6A" w:rsidR="00411754" w:rsidRPr="00C10D0A" w:rsidRDefault="00411754" w:rsidP="00411754">
            <w:pPr>
              <w:pBdr>
                <w:bottom w:val="single" w:sz="4" w:space="1" w:color="auto"/>
              </w:pBdr>
              <w:tabs>
                <w:tab w:val="decimal" w:pos="972"/>
              </w:tabs>
              <w:spacing w:line="340" w:lineRule="atLeast"/>
              <w:jc w:val="right"/>
              <w:rPr>
                <w:rFonts w:ascii="Arial" w:eastAsia="Batang" w:hAnsi="Arial" w:cs="Arial"/>
                <w:sz w:val="18"/>
                <w:szCs w:val="18"/>
              </w:rPr>
            </w:pPr>
            <w:r w:rsidRPr="00C10D0A">
              <w:rPr>
                <w:rFonts w:ascii="Arial" w:hAnsi="Arial" w:cs="Arial"/>
                <w:sz w:val="18"/>
                <w:szCs w:val="18"/>
                <w:cs/>
              </w:rPr>
              <w:t>(7</w:t>
            </w:r>
            <w:r w:rsidRPr="00C10D0A">
              <w:rPr>
                <w:rFonts w:ascii="Arial" w:hAnsi="Arial" w:cs="Arial"/>
                <w:sz w:val="18"/>
                <w:szCs w:val="18"/>
              </w:rPr>
              <w:t>,</w:t>
            </w:r>
            <w:r w:rsidRPr="00C10D0A">
              <w:rPr>
                <w:rFonts w:ascii="Arial" w:hAnsi="Arial" w:cs="Arial"/>
                <w:sz w:val="18"/>
                <w:szCs w:val="18"/>
                <w:cs/>
              </w:rPr>
              <w:t>256)</w:t>
            </w:r>
          </w:p>
        </w:tc>
      </w:tr>
      <w:tr w:rsidR="00411754" w:rsidRPr="00C10D0A" w14:paraId="2C49CB5D" w14:textId="77777777" w:rsidTr="00541DF2">
        <w:trPr>
          <w:trHeight w:val="346"/>
        </w:trPr>
        <w:tc>
          <w:tcPr>
            <w:tcW w:w="4230" w:type="dxa"/>
            <w:vAlign w:val="bottom"/>
          </w:tcPr>
          <w:p w14:paraId="3E2FA4A3" w14:textId="77777777" w:rsidR="00411754" w:rsidRPr="00C10D0A" w:rsidRDefault="00411754" w:rsidP="00411754">
            <w:pPr>
              <w:spacing w:line="340" w:lineRule="atLeast"/>
              <w:ind w:left="162" w:right="-108" w:hanging="162"/>
              <w:rPr>
                <w:rFonts w:ascii="Arial" w:hAnsi="Arial" w:cs="Arial"/>
                <w:sz w:val="18"/>
                <w:szCs w:val="18"/>
              </w:rPr>
            </w:pPr>
            <w:r w:rsidRPr="00C10D0A">
              <w:rPr>
                <w:rFonts w:ascii="Arial" w:hAnsi="Arial" w:cs="Arial"/>
                <w:sz w:val="18"/>
                <w:szCs w:val="18"/>
              </w:rPr>
              <w:t>Total other non-current financial assets</w:t>
            </w:r>
          </w:p>
        </w:tc>
        <w:tc>
          <w:tcPr>
            <w:tcW w:w="1260" w:type="dxa"/>
            <w:vAlign w:val="bottom"/>
          </w:tcPr>
          <w:p w14:paraId="44CBDE5A" w14:textId="0E6571B3" w:rsidR="00411754" w:rsidRPr="00C10D0A" w:rsidRDefault="00411754" w:rsidP="00411754">
            <w:pPr>
              <w:pBdr>
                <w:bottom w:val="doub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rPr>
              <w:t>1,606,858</w:t>
            </w:r>
          </w:p>
        </w:tc>
        <w:tc>
          <w:tcPr>
            <w:tcW w:w="1260" w:type="dxa"/>
            <w:vAlign w:val="bottom"/>
          </w:tcPr>
          <w:p w14:paraId="5C1DF411" w14:textId="39AEE812" w:rsidR="00411754" w:rsidRPr="00C10D0A" w:rsidRDefault="00411754" w:rsidP="00411754">
            <w:pPr>
              <w:pBdr>
                <w:bottom w:val="doub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cs/>
              </w:rPr>
              <w:t>1</w:t>
            </w:r>
            <w:r w:rsidRPr="00C10D0A">
              <w:rPr>
                <w:rFonts w:ascii="Arial" w:hAnsi="Arial" w:cs="Arial"/>
                <w:sz w:val="18"/>
                <w:szCs w:val="18"/>
              </w:rPr>
              <w:t>,</w:t>
            </w:r>
            <w:r w:rsidRPr="00C10D0A">
              <w:rPr>
                <w:rFonts w:ascii="Arial" w:hAnsi="Arial" w:cs="Arial"/>
                <w:sz w:val="18"/>
                <w:szCs w:val="18"/>
                <w:cs/>
              </w:rPr>
              <w:t>374</w:t>
            </w:r>
            <w:r w:rsidRPr="00C10D0A">
              <w:rPr>
                <w:rFonts w:ascii="Arial" w:hAnsi="Arial" w:cs="Arial"/>
                <w:sz w:val="18"/>
                <w:szCs w:val="18"/>
              </w:rPr>
              <w:t>,</w:t>
            </w:r>
            <w:r w:rsidRPr="00C10D0A">
              <w:rPr>
                <w:rFonts w:ascii="Arial" w:hAnsi="Arial" w:cs="Arial"/>
                <w:sz w:val="18"/>
                <w:szCs w:val="18"/>
                <w:cs/>
              </w:rPr>
              <w:t>725</w:t>
            </w:r>
          </w:p>
        </w:tc>
        <w:tc>
          <w:tcPr>
            <w:tcW w:w="1170" w:type="dxa"/>
            <w:vAlign w:val="bottom"/>
          </w:tcPr>
          <w:p w14:paraId="0429140F" w14:textId="41BB9CB3" w:rsidR="00411754" w:rsidRPr="00C10D0A" w:rsidRDefault="00411754" w:rsidP="00411754">
            <w:pPr>
              <w:pBdr>
                <w:bottom w:val="double" w:sz="4" w:space="1" w:color="auto"/>
              </w:pBdr>
              <w:tabs>
                <w:tab w:val="decimal" w:pos="972"/>
              </w:tabs>
              <w:spacing w:line="340" w:lineRule="atLeast"/>
              <w:jc w:val="right"/>
              <w:rPr>
                <w:rFonts w:ascii="Arial" w:hAnsi="Arial" w:cs="Arial"/>
                <w:sz w:val="18"/>
                <w:szCs w:val="18"/>
              </w:rPr>
            </w:pPr>
            <w:r w:rsidRPr="00C10D0A">
              <w:rPr>
                <w:rFonts w:ascii="Arial" w:hAnsi="Arial" w:cs="Arial"/>
                <w:sz w:val="18"/>
                <w:szCs w:val="18"/>
              </w:rPr>
              <w:t>790,102</w:t>
            </w:r>
          </w:p>
        </w:tc>
        <w:tc>
          <w:tcPr>
            <w:tcW w:w="1224" w:type="dxa"/>
            <w:vAlign w:val="bottom"/>
          </w:tcPr>
          <w:p w14:paraId="36F33BCC" w14:textId="0E61B30A" w:rsidR="00411754" w:rsidRPr="00C10D0A" w:rsidRDefault="00411754" w:rsidP="00411754">
            <w:pPr>
              <w:pBdr>
                <w:bottom w:val="double" w:sz="4" w:space="1" w:color="auto"/>
              </w:pBdr>
              <w:tabs>
                <w:tab w:val="decimal" w:pos="972"/>
              </w:tabs>
              <w:spacing w:line="340" w:lineRule="atLeast"/>
              <w:jc w:val="right"/>
              <w:rPr>
                <w:rFonts w:ascii="Arial" w:eastAsia="Batang" w:hAnsi="Arial" w:cs="Arial"/>
                <w:sz w:val="18"/>
                <w:szCs w:val="18"/>
              </w:rPr>
            </w:pPr>
            <w:r w:rsidRPr="00C10D0A">
              <w:rPr>
                <w:rFonts w:ascii="Arial" w:hAnsi="Arial" w:cs="Arial"/>
                <w:sz w:val="18"/>
                <w:szCs w:val="18"/>
                <w:cs/>
              </w:rPr>
              <w:t>914</w:t>
            </w:r>
            <w:r w:rsidRPr="00C10D0A">
              <w:rPr>
                <w:rFonts w:ascii="Arial" w:hAnsi="Arial" w:cs="Arial"/>
                <w:sz w:val="18"/>
                <w:szCs w:val="18"/>
              </w:rPr>
              <w:t>,</w:t>
            </w:r>
            <w:r w:rsidRPr="00C10D0A">
              <w:rPr>
                <w:rFonts w:ascii="Arial" w:hAnsi="Arial" w:cs="Arial"/>
                <w:sz w:val="18"/>
                <w:szCs w:val="18"/>
                <w:cs/>
              </w:rPr>
              <w:t>726</w:t>
            </w:r>
          </w:p>
        </w:tc>
      </w:tr>
    </w:tbl>
    <w:p w14:paraId="2E53A056" w14:textId="579A26CA" w:rsidR="009725E3" w:rsidRPr="00C10D0A" w:rsidRDefault="009725E3" w:rsidP="008E6749">
      <w:pPr>
        <w:overflowPunct/>
        <w:autoSpaceDE/>
        <w:autoSpaceDN/>
        <w:adjustRightInd/>
        <w:spacing w:before="120" w:after="120" w:line="380" w:lineRule="exact"/>
        <w:textAlignment w:val="auto"/>
        <w:rPr>
          <w:rFonts w:ascii="Arial" w:hAnsi="Arial" w:cs="Arial"/>
          <w:b/>
          <w:bCs/>
          <w:sz w:val="22"/>
          <w:szCs w:val="22"/>
        </w:rPr>
      </w:pPr>
      <w:r w:rsidRPr="00C10D0A">
        <w:rPr>
          <w:rFonts w:ascii="Arial" w:hAnsi="Arial" w:cs="Arial"/>
          <w:b/>
          <w:bCs/>
          <w:sz w:val="22"/>
          <w:szCs w:val="22"/>
        </w:rPr>
        <w:lastRenderedPageBreak/>
        <w:t>5</w:t>
      </w:r>
      <w:r w:rsidR="00EE67EC" w:rsidRPr="00C10D0A">
        <w:rPr>
          <w:rFonts w:ascii="Arial" w:hAnsi="Arial" w:cs="Arial"/>
          <w:b/>
          <w:bCs/>
          <w:sz w:val="22"/>
          <w:szCs w:val="22"/>
        </w:rPr>
        <w:t xml:space="preserve">. </w:t>
      </w:r>
      <w:r w:rsidR="0086110E" w:rsidRPr="00C10D0A">
        <w:rPr>
          <w:rFonts w:ascii="Arial" w:hAnsi="Arial" w:cs="Arial"/>
          <w:b/>
          <w:bCs/>
          <w:sz w:val="22"/>
          <w:szCs w:val="22"/>
        </w:rPr>
        <w:t xml:space="preserve">  </w:t>
      </w:r>
      <w:r w:rsidR="00EE67EC" w:rsidRPr="00C10D0A">
        <w:rPr>
          <w:rFonts w:ascii="Arial" w:hAnsi="Arial" w:cs="Arial"/>
          <w:b/>
          <w:bCs/>
          <w:sz w:val="22"/>
          <w:szCs w:val="22"/>
        </w:rPr>
        <w:t>Investments in associate</w:t>
      </w:r>
      <w:r w:rsidR="005615CF" w:rsidRPr="00C10D0A">
        <w:rPr>
          <w:rFonts w:ascii="Arial" w:hAnsi="Arial" w:cs="Arial"/>
          <w:b/>
          <w:bCs/>
          <w:sz w:val="22"/>
          <w:szCs w:val="22"/>
        </w:rPr>
        <w:t>s</w:t>
      </w:r>
    </w:p>
    <w:p w14:paraId="593AC94D" w14:textId="7CCD9D99" w:rsidR="00EE67EC" w:rsidRPr="00C10D0A" w:rsidRDefault="00E0745C" w:rsidP="008E6749">
      <w:pPr>
        <w:pStyle w:val="BodyTextIndent"/>
        <w:tabs>
          <w:tab w:val="clear" w:pos="360"/>
          <w:tab w:val="left" w:pos="720"/>
        </w:tabs>
        <w:ind w:left="547" w:hanging="547"/>
        <w:rPr>
          <w:rFonts w:ascii="Arial" w:hAnsi="Arial" w:cs="Arial"/>
          <w:sz w:val="22"/>
          <w:szCs w:val="22"/>
        </w:rPr>
      </w:pPr>
      <w:r w:rsidRPr="00C10D0A">
        <w:rPr>
          <w:rFonts w:ascii="Arial" w:hAnsi="Arial" w:cs="Arial"/>
          <w:sz w:val="22"/>
          <w:szCs w:val="22"/>
          <w:lang w:val="en-US"/>
        </w:rPr>
        <w:t xml:space="preserve"> </w:t>
      </w:r>
      <w:r w:rsidR="000D77B6" w:rsidRPr="00C10D0A">
        <w:rPr>
          <w:rFonts w:ascii="Arial" w:hAnsi="Arial" w:cs="Arial"/>
          <w:sz w:val="22"/>
          <w:szCs w:val="22"/>
          <w:cs/>
          <w:lang w:val="en-US"/>
        </w:rPr>
        <w:tab/>
      </w:r>
      <w:r w:rsidR="00EE67EC" w:rsidRPr="00C10D0A">
        <w:rPr>
          <w:rFonts w:ascii="Arial" w:hAnsi="Arial" w:cs="Arial"/>
          <w:sz w:val="22"/>
          <w:szCs w:val="22"/>
        </w:rPr>
        <w:t xml:space="preserve">Details of share of </w:t>
      </w:r>
      <w:r w:rsidR="00D80E0A" w:rsidRPr="00C10D0A">
        <w:rPr>
          <w:rFonts w:ascii="Arial" w:hAnsi="Arial" w:cs="Arial"/>
          <w:sz w:val="22"/>
          <w:szCs w:val="22"/>
          <w:lang w:val="en-US"/>
        </w:rPr>
        <w:t>profit</w:t>
      </w:r>
      <w:r w:rsidR="00393858" w:rsidRPr="00C10D0A">
        <w:rPr>
          <w:rFonts w:ascii="Arial" w:hAnsi="Arial" w:cs="Arial"/>
          <w:sz w:val="22"/>
          <w:szCs w:val="22"/>
          <w:lang w:val="en-US"/>
        </w:rPr>
        <w:t xml:space="preserve"> </w:t>
      </w:r>
      <w:r w:rsidR="00EE67EC" w:rsidRPr="00C10D0A">
        <w:rPr>
          <w:rFonts w:ascii="Arial" w:hAnsi="Arial" w:cs="Arial"/>
          <w:sz w:val="22"/>
          <w:szCs w:val="22"/>
        </w:rPr>
        <w:t xml:space="preserve">from </w:t>
      </w:r>
      <w:r w:rsidR="00657718" w:rsidRPr="00C10D0A">
        <w:rPr>
          <w:rFonts w:ascii="Arial" w:hAnsi="Arial" w:cs="Arial"/>
          <w:sz w:val="22"/>
          <w:szCs w:val="22"/>
          <w:lang w:val="en-US"/>
        </w:rPr>
        <w:t>investment</w:t>
      </w:r>
      <w:r w:rsidR="00FB5898" w:rsidRPr="00C10D0A">
        <w:rPr>
          <w:rFonts w:ascii="Arial" w:hAnsi="Arial" w:cs="Arial"/>
          <w:sz w:val="22"/>
          <w:szCs w:val="28"/>
          <w:lang w:val="en-US"/>
        </w:rPr>
        <w:t>s</w:t>
      </w:r>
      <w:r w:rsidR="00657718" w:rsidRPr="00C10D0A">
        <w:rPr>
          <w:rFonts w:ascii="Arial" w:hAnsi="Arial" w:cs="Arial"/>
          <w:sz w:val="22"/>
          <w:szCs w:val="22"/>
          <w:lang w:val="en-US"/>
        </w:rPr>
        <w:t xml:space="preserve"> in </w:t>
      </w:r>
      <w:r w:rsidR="00EE67EC" w:rsidRPr="00C10D0A">
        <w:rPr>
          <w:rFonts w:ascii="Arial" w:hAnsi="Arial" w:cs="Arial"/>
          <w:sz w:val="22"/>
          <w:szCs w:val="22"/>
        </w:rPr>
        <w:t>associate</w:t>
      </w:r>
      <w:r w:rsidR="00E07027" w:rsidRPr="00C10D0A">
        <w:rPr>
          <w:rFonts w:ascii="Arial" w:hAnsi="Arial" w:cs="Arial"/>
          <w:sz w:val="22"/>
          <w:szCs w:val="22"/>
        </w:rPr>
        <w:t>s</w:t>
      </w:r>
      <w:r w:rsidR="00EE67EC" w:rsidRPr="00C10D0A">
        <w:rPr>
          <w:rFonts w:ascii="Arial" w:hAnsi="Arial" w:cs="Arial"/>
          <w:sz w:val="22"/>
          <w:szCs w:val="22"/>
        </w:rPr>
        <w:tab/>
        <w:t xml:space="preserve"> </w:t>
      </w:r>
    </w:p>
    <w:tbl>
      <w:tblPr>
        <w:tblW w:w="9270" w:type="dxa"/>
        <w:tblInd w:w="450" w:type="dxa"/>
        <w:tblLayout w:type="fixed"/>
        <w:tblLook w:val="0000" w:firstRow="0" w:lastRow="0" w:firstColumn="0" w:lastColumn="0" w:noHBand="0" w:noVBand="0"/>
      </w:tblPr>
      <w:tblGrid>
        <w:gridCol w:w="6390"/>
        <w:gridCol w:w="1485"/>
        <w:gridCol w:w="1395"/>
      </w:tblGrid>
      <w:tr w:rsidR="00EA24E0" w:rsidRPr="00C10D0A" w14:paraId="7D527039" w14:textId="77777777" w:rsidTr="00A6656C">
        <w:tc>
          <w:tcPr>
            <w:tcW w:w="9270" w:type="dxa"/>
            <w:gridSpan w:val="3"/>
            <w:tcBorders>
              <w:top w:val="nil"/>
              <w:left w:val="nil"/>
              <w:bottom w:val="nil"/>
              <w:right w:val="nil"/>
            </w:tcBorders>
            <w:vAlign w:val="bottom"/>
          </w:tcPr>
          <w:p w14:paraId="3F496271" w14:textId="77777777" w:rsidR="00EA24E0" w:rsidRPr="00C10D0A" w:rsidRDefault="00EA24E0" w:rsidP="00C6095C">
            <w:pPr>
              <w:spacing w:line="340" w:lineRule="exact"/>
              <w:jc w:val="right"/>
              <w:rPr>
                <w:rFonts w:ascii="Arial" w:hAnsi="Arial" w:cs="Arial"/>
                <w:sz w:val="18"/>
                <w:szCs w:val="18"/>
              </w:rPr>
            </w:pPr>
            <w:r w:rsidRPr="00C10D0A">
              <w:rPr>
                <w:rFonts w:ascii="Arial" w:hAnsi="Arial" w:cs="Arial"/>
                <w:sz w:val="18"/>
                <w:szCs w:val="18"/>
                <w:cs/>
              </w:rPr>
              <w:t>(</w:t>
            </w:r>
            <w:r w:rsidRPr="00C10D0A">
              <w:rPr>
                <w:rFonts w:ascii="Arial" w:hAnsi="Arial" w:cs="Arial"/>
                <w:sz w:val="18"/>
                <w:szCs w:val="18"/>
              </w:rPr>
              <w:t>Unit: Thousand Baht</w:t>
            </w:r>
            <w:r w:rsidRPr="00C10D0A">
              <w:rPr>
                <w:rFonts w:ascii="Arial" w:hAnsi="Arial" w:cs="Arial"/>
                <w:sz w:val="18"/>
                <w:szCs w:val="18"/>
                <w:cs/>
              </w:rPr>
              <w:t>)</w:t>
            </w:r>
          </w:p>
        </w:tc>
      </w:tr>
      <w:tr w:rsidR="000262E9" w:rsidRPr="00C10D0A" w14:paraId="23070E26" w14:textId="77777777" w:rsidTr="00A6656C">
        <w:tc>
          <w:tcPr>
            <w:tcW w:w="6390" w:type="dxa"/>
            <w:tcBorders>
              <w:top w:val="nil"/>
              <w:left w:val="nil"/>
              <w:bottom w:val="nil"/>
              <w:right w:val="nil"/>
            </w:tcBorders>
            <w:vAlign w:val="bottom"/>
          </w:tcPr>
          <w:p w14:paraId="5EA83F7A" w14:textId="77777777" w:rsidR="000262E9" w:rsidRPr="00C10D0A" w:rsidRDefault="000262E9" w:rsidP="00C6095C">
            <w:pPr>
              <w:spacing w:line="340" w:lineRule="exact"/>
              <w:jc w:val="center"/>
              <w:rPr>
                <w:rFonts w:ascii="Arial" w:hAnsi="Arial" w:cs="Arial"/>
                <w:sz w:val="18"/>
                <w:szCs w:val="18"/>
                <w:cs/>
              </w:rPr>
            </w:pPr>
          </w:p>
        </w:tc>
        <w:tc>
          <w:tcPr>
            <w:tcW w:w="2880" w:type="dxa"/>
            <w:gridSpan w:val="2"/>
            <w:tcBorders>
              <w:top w:val="nil"/>
              <w:left w:val="nil"/>
              <w:right w:val="nil"/>
            </w:tcBorders>
            <w:vAlign w:val="bottom"/>
          </w:tcPr>
          <w:p w14:paraId="7798266D" w14:textId="77777777" w:rsidR="000262E9" w:rsidRPr="00C10D0A" w:rsidRDefault="000262E9" w:rsidP="00C6095C">
            <w:pPr>
              <w:pBdr>
                <w:bottom w:val="single" w:sz="4" w:space="1" w:color="auto"/>
              </w:pBdr>
              <w:spacing w:line="340" w:lineRule="exact"/>
              <w:ind w:left="-100" w:right="-18" w:firstLine="82"/>
              <w:jc w:val="center"/>
              <w:rPr>
                <w:rFonts w:ascii="Arial" w:hAnsi="Arial" w:cs="Arial"/>
                <w:sz w:val="18"/>
                <w:szCs w:val="18"/>
                <w:cs/>
              </w:rPr>
            </w:pPr>
            <w:r w:rsidRPr="00C10D0A">
              <w:rPr>
                <w:rFonts w:ascii="Arial" w:hAnsi="Arial" w:cs="Arial"/>
                <w:sz w:val="18"/>
                <w:szCs w:val="18"/>
              </w:rPr>
              <w:t xml:space="preserve">Consolidated                                      financial </w:t>
            </w:r>
            <w:r w:rsidRPr="00C10D0A">
              <w:rPr>
                <w:rFonts w:ascii="Arial" w:hAnsi="Arial" w:cs="Arial"/>
                <w:spacing w:val="-6"/>
                <w:sz w:val="18"/>
                <w:szCs w:val="18"/>
              </w:rPr>
              <w:t>statements</w:t>
            </w:r>
          </w:p>
        </w:tc>
      </w:tr>
      <w:tr w:rsidR="000262E9" w:rsidRPr="00C10D0A" w14:paraId="5AA65FC9" w14:textId="77777777" w:rsidTr="00A6656C">
        <w:tc>
          <w:tcPr>
            <w:tcW w:w="6390" w:type="dxa"/>
            <w:tcBorders>
              <w:top w:val="nil"/>
              <w:left w:val="nil"/>
              <w:bottom w:val="nil"/>
              <w:right w:val="nil"/>
            </w:tcBorders>
            <w:vAlign w:val="bottom"/>
          </w:tcPr>
          <w:p w14:paraId="60B686AB" w14:textId="3C764B41" w:rsidR="000262E9" w:rsidRPr="00C10D0A" w:rsidRDefault="000262E9" w:rsidP="00805052">
            <w:pPr>
              <w:spacing w:line="340" w:lineRule="exact"/>
              <w:jc w:val="center"/>
              <w:rPr>
                <w:rFonts w:ascii="Arial" w:hAnsi="Arial" w:cs="Arial"/>
                <w:sz w:val="18"/>
                <w:szCs w:val="18"/>
                <w:cs/>
              </w:rPr>
            </w:pPr>
          </w:p>
        </w:tc>
        <w:tc>
          <w:tcPr>
            <w:tcW w:w="2880" w:type="dxa"/>
            <w:gridSpan w:val="2"/>
            <w:tcBorders>
              <w:top w:val="nil"/>
              <w:left w:val="nil"/>
              <w:right w:val="nil"/>
            </w:tcBorders>
            <w:vAlign w:val="bottom"/>
          </w:tcPr>
          <w:p w14:paraId="5559372B" w14:textId="37131C59" w:rsidR="000262E9" w:rsidRPr="00C10D0A" w:rsidRDefault="00657718" w:rsidP="00C6095C">
            <w:pPr>
              <w:pBdr>
                <w:bottom w:val="single" w:sz="4" w:space="1" w:color="auto"/>
              </w:pBdr>
              <w:spacing w:line="340" w:lineRule="exact"/>
              <w:ind w:left="-100" w:right="-18"/>
              <w:jc w:val="center"/>
              <w:rPr>
                <w:rFonts w:ascii="Arial" w:hAnsi="Arial" w:cs="Arial"/>
                <w:sz w:val="18"/>
                <w:szCs w:val="18"/>
                <w:cs/>
              </w:rPr>
            </w:pPr>
            <w:r w:rsidRPr="00C10D0A">
              <w:rPr>
                <w:rFonts w:ascii="Arial" w:hAnsi="Arial" w:cs="Arial"/>
                <w:sz w:val="18"/>
                <w:szCs w:val="18"/>
              </w:rPr>
              <w:t xml:space="preserve">For </w:t>
            </w:r>
            <w:r w:rsidR="000262E9" w:rsidRPr="00C10D0A">
              <w:rPr>
                <w:rFonts w:ascii="Arial" w:hAnsi="Arial" w:cs="Arial"/>
                <w:sz w:val="18"/>
                <w:szCs w:val="18"/>
              </w:rPr>
              <w:t xml:space="preserve">the </w:t>
            </w:r>
            <w:r w:rsidR="00F9155C" w:rsidRPr="00C10D0A">
              <w:rPr>
                <w:rFonts w:ascii="Arial" w:hAnsi="Arial" w:cs="Arial"/>
                <w:sz w:val="18"/>
                <w:szCs w:val="18"/>
              </w:rPr>
              <w:t>six</w:t>
            </w:r>
            <w:r w:rsidR="004922EA" w:rsidRPr="00C10D0A">
              <w:rPr>
                <w:rFonts w:ascii="Arial" w:hAnsi="Arial" w:cs="Arial"/>
                <w:sz w:val="18"/>
                <w:szCs w:val="18"/>
              </w:rPr>
              <w:t>-month</w:t>
            </w:r>
            <w:r w:rsidRPr="00C10D0A">
              <w:rPr>
                <w:rFonts w:ascii="Arial" w:hAnsi="Arial" w:cs="Arial"/>
                <w:sz w:val="18"/>
                <w:szCs w:val="18"/>
              </w:rPr>
              <w:t xml:space="preserve"> periods </w:t>
            </w:r>
            <w:r w:rsidR="000262E9" w:rsidRPr="00C10D0A">
              <w:rPr>
                <w:rFonts w:ascii="Arial" w:hAnsi="Arial" w:cs="Arial"/>
                <w:sz w:val="18"/>
                <w:szCs w:val="18"/>
              </w:rPr>
              <w:t>ended</w:t>
            </w:r>
          </w:p>
        </w:tc>
      </w:tr>
      <w:tr w:rsidR="0086110E" w:rsidRPr="00C10D0A" w14:paraId="6289A9C1" w14:textId="77777777" w:rsidTr="00A6656C">
        <w:tc>
          <w:tcPr>
            <w:tcW w:w="6390" w:type="dxa"/>
            <w:tcBorders>
              <w:top w:val="nil"/>
              <w:left w:val="nil"/>
              <w:bottom w:val="nil"/>
              <w:right w:val="nil"/>
            </w:tcBorders>
            <w:vAlign w:val="bottom"/>
          </w:tcPr>
          <w:p w14:paraId="3BB582D4" w14:textId="77777777" w:rsidR="0086110E" w:rsidRPr="00C10D0A" w:rsidRDefault="0086110E" w:rsidP="00C6095C">
            <w:pPr>
              <w:spacing w:line="340" w:lineRule="exact"/>
              <w:jc w:val="center"/>
              <w:rPr>
                <w:rFonts w:ascii="Arial" w:hAnsi="Arial" w:cs="Arial"/>
                <w:sz w:val="18"/>
                <w:szCs w:val="18"/>
                <w:cs/>
              </w:rPr>
            </w:pPr>
          </w:p>
        </w:tc>
        <w:tc>
          <w:tcPr>
            <w:tcW w:w="1485" w:type="dxa"/>
            <w:tcBorders>
              <w:top w:val="nil"/>
              <w:left w:val="nil"/>
              <w:right w:val="nil"/>
            </w:tcBorders>
            <w:vAlign w:val="bottom"/>
          </w:tcPr>
          <w:p w14:paraId="3D68CC91" w14:textId="5ED76F4A" w:rsidR="0086110E" w:rsidRPr="00C10D0A" w:rsidRDefault="004922EA" w:rsidP="00C6095C">
            <w:pPr>
              <w:pBdr>
                <w:bottom w:val="single" w:sz="4" w:space="1" w:color="auto"/>
              </w:pBdr>
              <w:spacing w:line="340" w:lineRule="exact"/>
              <w:ind w:left="-100" w:right="-18" w:firstLine="82"/>
              <w:jc w:val="center"/>
              <w:rPr>
                <w:rFonts w:ascii="Arial" w:hAnsi="Arial" w:cs="Arial"/>
                <w:sz w:val="18"/>
                <w:szCs w:val="18"/>
              </w:rPr>
            </w:pPr>
            <w:r w:rsidRPr="00C10D0A">
              <w:rPr>
                <w:rFonts w:ascii="Arial" w:hAnsi="Arial" w:cs="Arial"/>
                <w:sz w:val="18"/>
                <w:szCs w:val="18"/>
                <w:cs/>
              </w:rPr>
              <w:t>3</w:t>
            </w:r>
            <w:r w:rsidR="00F9155C" w:rsidRPr="00C10D0A">
              <w:rPr>
                <w:rFonts w:ascii="Arial" w:hAnsi="Arial" w:cs="Arial"/>
                <w:sz w:val="18"/>
                <w:szCs w:val="18"/>
              </w:rPr>
              <w:t>0</w:t>
            </w:r>
            <w:r w:rsidRPr="00C10D0A">
              <w:rPr>
                <w:rFonts w:ascii="Arial" w:hAnsi="Arial" w:cs="Arial"/>
                <w:sz w:val="18"/>
                <w:szCs w:val="18"/>
                <w:cs/>
              </w:rPr>
              <w:t xml:space="preserve"> </w:t>
            </w:r>
            <w:r w:rsidR="00F9155C" w:rsidRPr="00C10D0A">
              <w:rPr>
                <w:rFonts w:ascii="Arial" w:hAnsi="Arial" w:cs="Arial"/>
                <w:sz w:val="18"/>
                <w:szCs w:val="18"/>
              </w:rPr>
              <w:t>June</w:t>
            </w:r>
            <w:r w:rsidR="0086110E" w:rsidRPr="00C10D0A">
              <w:rPr>
                <w:rFonts w:ascii="Arial" w:hAnsi="Arial" w:cs="Arial"/>
                <w:sz w:val="18"/>
                <w:szCs w:val="18"/>
                <w:cs/>
              </w:rPr>
              <w:t xml:space="preserve">             </w:t>
            </w:r>
            <w:r w:rsidR="0086110E" w:rsidRPr="00C10D0A">
              <w:rPr>
                <w:rFonts w:ascii="Arial" w:hAnsi="Arial" w:cs="Arial"/>
                <w:sz w:val="18"/>
                <w:szCs w:val="18"/>
              </w:rPr>
              <w:t xml:space="preserve"> </w:t>
            </w:r>
            <w:r w:rsidR="0086110E" w:rsidRPr="00C10D0A">
              <w:rPr>
                <w:rFonts w:ascii="Arial" w:hAnsi="Arial" w:cs="Arial"/>
                <w:sz w:val="18"/>
                <w:szCs w:val="18"/>
                <w:cs/>
              </w:rPr>
              <w:t xml:space="preserve">        </w:t>
            </w:r>
            <w:r w:rsidR="0086110E" w:rsidRPr="00C10D0A">
              <w:rPr>
                <w:rFonts w:ascii="Arial" w:hAnsi="Arial" w:cs="Arial"/>
                <w:sz w:val="18"/>
                <w:szCs w:val="18"/>
              </w:rPr>
              <w:t xml:space="preserve"> </w:t>
            </w:r>
            <w:r w:rsidRPr="00C10D0A">
              <w:rPr>
                <w:rFonts w:ascii="Arial" w:hAnsi="Arial" w:cs="Arial"/>
                <w:sz w:val="18"/>
                <w:szCs w:val="18"/>
                <w:cs/>
              </w:rPr>
              <w:t>2025</w:t>
            </w:r>
          </w:p>
        </w:tc>
        <w:tc>
          <w:tcPr>
            <w:tcW w:w="1395" w:type="dxa"/>
            <w:tcBorders>
              <w:top w:val="nil"/>
              <w:left w:val="nil"/>
              <w:right w:val="nil"/>
            </w:tcBorders>
            <w:vAlign w:val="bottom"/>
          </w:tcPr>
          <w:p w14:paraId="787CB070" w14:textId="5EDC9FFA" w:rsidR="0086110E" w:rsidRPr="00C10D0A" w:rsidRDefault="004922EA" w:rsidP="00C6095C">
            <w:pPr>
              <w:pBdr>
                <w:bottom w:val="single" w:sz="4" w:space="1" w:color="auto"/>
              </w:pBdr>
              <w:spacing w:line="340" w:lineRule="exact"/>
              <w:ind w:left="-100" w:right="-18" w:firstLine="82"/>
              <w:jc w:val="center"/>
              <w:rPr>
                <w:rFonts w:ascii="Arial" w:hAnsi="Arial" w:cs="Arial"/>
                <w:sz w:val="18"/>
                <w:szCs w:val="18"/>
              </w:rPr>
            </w:pPr>
            <w:r w:rsidRPr="00C10D0A">
              <w:rPr>
                <w:rFonts w:ascii="Arial" w:hAnsi="Arial" w:cs="Arial"/>
                <w:sz w:val="18"/>
                <w:szCs w:val="18"/>
                <w:cs/>
              </w:rPr>
              <w:t>3</w:t>
            </w:r>
            <w:r w:rsidR="00F9155C" w:rsidRPr="00C10D0A">
              <w:rPr>
                <w:rFonts w:ascii="Arial" w:hAnsi="Arial" w:cs="Arial"/>
                <w:sz w:val="18"/>
                <w:szCs w:val="18"/>
              </w:rPr>
              <w:t>0</w:t>
            </w:r>
            <w:r w:rsidRPr="00C10D0A">
              <w:rPr>
                <w:rFonts w:ascii="Arial" w:hAnsi="Arial" w:cs="Arial"/>
                <w:sz w:val="18"/>
                <w:szCs w:val="18"/>
                <w:cs/>
              </w:rPr>
              <w:t xml:space="preserve"> </w:t>
            </w:r>
            <w:r w:rsidR="00F9155C" w:rsidRPr="00C10D0A">
              <w:rPr>
                <w:rFonts w:ascii="Arial" w:hAnsi="Arial" w:cs="Arial"/>
                <w:sz w:val="18"/>
                <w:szCs w:val="18"/>
              </w:rPr>
              <w:t>June</w:t>
            </w:r>
            <w:r w:rsidR="0086110E" w:rsidRPr="00C10D0A">
              <w:rPr>
                <w:rFonts w:ascii="Arial" w:hAnsi="Arial" w:cs="Arial"/>
                <w:sz w:val="18"/>
                <w:szCs w:val="18"/>
                <w:cs/>
              </w:rPr>
              <w:t xml:space="preserve">             </w:t>
            </w:r>
            <w:r w:rsidR="0086110E" w:rsidRPr="00C10D0A">
              <w:rPr>
                <w:rFonts w:ascii="Arial" w:hAnsi="Arial" w:cs="Arial"/>
                <w:sz w:val="18"/>
                <w:szCs w:val="18"/>
              </w:rPr>
              <w:t xml:space="preserve"> </w:t>
            </w:r>
            <w:r w:rsidR="0086110E" w:rsidRPr="00C10D0A">
              <w:rPr>
                <w:rFonts w:ascii="Arial" w:hAnsi="Arial" w:cs="Arial"/>
                <w:sz w:val="18"/>
                <w:szCs w:val="18"/>
                <w:cs/>
              </w:rPr>
              <w:t xml:space="preserve">        </w:t>
            </w:r>
            <w:r w:rsidR="0086110E" w:rsidRPr="00C10D0A">
              <w:rPr>
                <w:rFonts w:ascii="Arial" w:hAnsi="Arial" w:cs="Arial"/>
                <w:sz w:val="18"/>
                <w:szCs w:val="18"/>
              </w:rPr>
              <w:t xml:space="preserve"> </w:t>
            </w:r>
            <w:r w:rsidRPr="00C10D0A">
              <w:rPr>
                <w:rFonts w:ascii="Arial" w:hAnsi="Arial" w:cs="Arial"/>
                <w:sz w:val="18"/>
                <w:szCs w:val="18"/>
                <w:cs/>
              </w:rPr>
              <w:t>2024</w:t>
            </w:r>
          </w:p>
        </w:tc>
      </w:tr>
      <w:tr w:rsidR="000262E9" w:rsidRPr="00C10D0A" w14:paraId="330A5C81" w14:textId="77777777" w:rsidTr="00A6656C">
        <w:tc>
          <w:tcPr>
            <w:tcW w:w="6390" w:type="dxa"/>
            <w:tcBorders>
              <w:top w:val="nil"/>
              <w:left w:val="nil"/>
              <w:bottom w:val="nil"/>
              <w:right w:val="nil"/>
            </w:tcBorders>
            <w:vAlign w:val="center"/>
          </w:tcPr>
          <w:p w14:paraId="56422EB3" w14:textId="2A648A7E" w:rsidR="000262E9" w:rsidRPr="00C10D0A" w:rsidRDefault="000262E9" w:rsidP="00C6095C">
            <w:pPr>
              <w:tabs>
                <w:tab w:val="right" w:pos="7200"/>
                <w:tab w:val="right" w:pos="8540"/>
              </w:tabs>
              <w:spacing w:line="340" w:lineRule="exact"/>
              <w:ind w:left="162" w:hanging="162"/>
              <w:rPr>
                <w:rFonts w:ascii="Arial" w:hAnsi="Arial" w:cs="Arial"/>
                <w:sz w:val="18"/>
                <w:szCs w:val="18"/>
                <w:u w:val="single"/>
              </w:rPr>
            </w:pPr>
            <w:r w:rsidRPr="00C10D0A">
              <w:rPr>
                <w:rFonts w:ascii="Arial" w:hAnsi="Arial" w:cs="Arial"/>
                <w:b/>
                <w:bCs/>
                <w:sz w:val="18"/>
                <w:szCs w:val="18"/>
                <w:u w:val="single"/>
              </w:rPr>
              <w:t>Associate held by the Company</w:t>
            </w:r>
          </w:p>
        </w:tc>
        <w:tc>
          <w:tcPr>
            <w:tcW w:w="1485" w:type="dxa"/>
            <w:tcBorders>
              <w:left w:val="nil"/>
              <w:right w:val="nil"/>
            </w:tcBorders>
          </w:tcPr>
          <w:p w14:paraId="44065DD9" w14:textId="77777777" w:rsidR="000262E9" w:rsidRPr="00C10D0A" w:rsidRDefault="000262E9" w:rsidP="00C6095C">
            <w:pPr>
              <w:tabs>
                <w:tab w:val="right" w:pos="7200"/>
                <w:tab w:val="right" w:pos="8540"/>
              </w:tabs>
              <w:spacing w:line="340" w:lineRule="exact"/>
              <w:ind w:left="-100" w:firstLine="82"/>
              <w:jc w:val="center"/>
              <w:rPr>
                <w:rFonts w:ascii="Arial" w:hAnsi="Arial" w:cs="Arial"/>
                <w:sz w:val="18"/>
                <w:szCs w:val="18"/>
                <w:u w:val="single"/>
              </w:rPr>
            </w:pPr>
          </w:p>
        </w:tc>
        <w:tc>
          <w:tcPr>
            <w:tcW w:w="1395" w:type="dxa"/>
            <w:tcBorders>
              <w:left w:val="nil"/>
              <w:right w:val="nil"/>
            </w:tcBorders>
          </w:tcPr>
          <w:p w14:paraId="434B18FC" w14:textId="77777777" w:rsidR="000262E9" w:rsidRPr="00C10D0A" w:rsidRDefault="000262E9" w:rsidP="00C6095C">
            <w:pPr>
              <w:tabs>
                <w:tab w:val="right" w:pos="7200"/>
                <w:tab w:val="right" w:pos="8540"/>
              </w:tabs>
              <w:spacing w:line="340" w:lineRule="exact"/>
              <w:ind w:left="-100" w:firstLine="82"/>
              <w:jc w:val="center"/>
              <w:rPr>
                <w:rFonts w:ascii="Arial" w:hAnsi="Arial" w:cs="Arial"/>
                <w:sz w:val="18"/>
                <w:szCs w:val="18"/>
                <w:u w:val="single"/>
              </w:rPr>
            </w:pPr>
          </w:p>
        </w:tc>
      </w:tr>
      <w:tr w:rsidR="00F9155C" w:rsidRPr="00C10D0A" w14:paraId="767A468D" w14:textId="77777777" w:rsidTr="00A6656C">
        <w:tc>
          <w:tcPr>
            <w:tcW w:w="6390" w:type="dxa"/>
            <w:tcBorders>
              <w:top w:val="nil"/>
              <w:left w:val="nil"/>
              <w:bottom w:val="nil"/>
              <w:right w:val="nil"/>
            </w:tcBorders>
            <w:vAlign w:val="center"/>
          </w:tcPr>
          <w:p w14:paraId="3EDE89C5" w14:textId="7B7542BB" w:rsidR="00F9155C" w:rsidRPr="00C10D0A" w:rsidRDefault="00F9155C" w:rsidP="00F9155C">
            <w:pPr>
              <w:spacing w:line="340" w:lineRule="exact"/>
              <w:ind w:left="162" w:hanging="162"/>
              <w:rPr>
                <w:rFonts w:ascii="Arial" w:hAnsi="Arial" w:cs="Arial"/>
                <w:sz w:val="18"/>
                <w:szCs w:val="18"/>
              </w:rPr>
            </w:pPr>
            <w:r w:rsidRPr="00C10D0A">
              <w:rPr>
                <w:rFonts w:ascii="Arial" w:hAnsi="Arial" w:cs="Arial"/>
                <w:sz w:val="18"/>
                <w:szCs w:val="18"/>
              </w:rPr>
              <w:t>Udon Pattana (1994) Co., Ltd. (held by the Company at 15.26% and indirectly held by a subsidiary at 9.86%)</w:t>
            </w:r>
          </w:p>
        </w:tc>
        <w:tc>
          <w:tcPr>
            <w:tcW w:w="1485" w:type="dxa"/>
            <w:tcBorders>
              <w:top w:val="nil"/>
              <w:left w:val="nil"/>
              <w:right w:val="nil"/>
            </w:tcBorders>
            <w:vAlign w:val="bottom"/>
          </w:tcPr>
          <w:p w14:paraId="7A581D95" w14:textId="350675A4" w:rsidR="00F9155C" w:rsidRPr="00C10D0A" w:rsidRDefault="0090041E" w:rsidP="00F9155C">
            <w:pPr>
              <w:tabs>
                <w:tab w:val="decimal" w:pos="778"/>
              </w:tabs>
              <w:spacing w:line="340" w:lineRule="exact"/>
              <w:jc w:val="right"/>
              <w:rPr>
                <w:rFonts w:ascii="Arial" w:hAnsi="Arial" w:cs="Arial"/>
                <w:sz w:val="18"/>
                <w:szCs w:val="22"/>
              </w:rPr>
            </w:pPr>
            <w:r w:rsidRPr="00C10D0A">
              <w:rPr>
                <w:rFonts w:ascii="Arial" w:hAnsi="Arial" w:cs="Arial"/>
                <w:sz w:val="18"/>
                <w:szCs w:val="22"/>
              </w:rPr>
              <w:t>2,504</w:t>
            </w:r>
          </w:p>
        </w:tc>
        <w:tc>
          <w:tcPr>
            <w:tcW w:w="1395" w:type="dxa"/>
            <w:tcBorders>
              <w:top w:val="nil"/>
              <w:left w:val="nil"/>
              <w:right w:val="nil"/>
            </w:tcBorders>
            <w:vAlign w:val="bottom"/>
          </w:tcPr>
          <w:p w14:paraId="2173E739" w14:textId="639D46D1" w:rsidR="00F9155C" w:rsidRPr="00C10D0A" w:rsidRDefault="00F9155C" w:rsidP="00F9155C">
            <w:pPr>
              <w:tabs>
                <w:tab w:val="decimal" w:pos="796"/>
              </w:tabs>
              <w:spacing w:line="340" w:lineRule="exact"/>
              <w:jc w:val="right"/>
              <w:rPr>
                <w:rFonts w:ascii="Arial" w:hAnsi="Arial" w:cs="Arial"/>
                <w:sz w:val="18"/>
                <w:szCs w:val="22"/>
              </w:rPr>
            </w:pPr>
            <w:r w:rsidRPr="00C10D0A">
              <w:rPr>
                <w:rFonts w:ascii="Arial" w:hAnsi="Arial" w:cs="Arial"/>
                <w:sz w:val="18"/>
                <w:szCs w:val="22"/>
              </w:rPr>
              <w:t>3,320</w:t>
            </w:r>
          </w:p>
        </w:tc>
      </w:tr>
      <w:tr w:rsidR="00F9155C" w:rsidRPr="00C10D0A" w14:paraId="28D87380" w14:textId="77777777" w:rsidTr="007E6B0A">
        <w:tc>
          <w:tcPr>
            <w:tcW w:w="6390" w:type="dxa"/>
            <w:tcBorders>
              <w:top w:val="nil"/>
              <w:left w:val="nil"/>
              <w:bottom w:val="nil"/>
              <w:right w:val="nil"/>
            </w:tcBorders>
            <w:vAlign w:val="center"/>
          </w:tcPr>
          <w:p w14:paraId="4BF18F0D" w14:textId="77777777" w:rsidR="00F9155C" w:rsidRPr="00C10D0A" w:rsidRDefault="00F9155C" w:rsidP="00F9155C">
            <w:pPr>
              <w:spacing w:line="340" w:lineRule="exact"/>
              <w:ind w:left="162" w:hanging="162"/>
              <w:rPr>
                <w:rFonts w:ascii="Arial" w:hAnsi="Arial" w:cs="Arial"/>
                <w:sz w:val="18"/>
                <w:szCs w:val="18"/>
              </w:rPr>
            </w:pPr>
          </w:p>
        </w:tc>
        <w:tc>
          <w:tcPr>
            <w:tcW w:w="1485" w:type="dxa"/>
            <w:tcBorders>
              <w:top w:val="nil"/>
              <w:left w:val="nil"/>
              <w:right w:val="nil"/>
            </w:tcBorders>
          </w:tcPr>
          <w:p w14:paraId="0D09BB12" w14:textId="77777777" w:rsidR="00F9155C" w:rsidRPr="00C10D0A" w:rsidRDefault="00F9155C" w:rsidP="00F9155C">
            <w:pPr>
              <w:tabs>
                <w:tab w:val="decimal" w:pos="778"/>
              </w:tabs>
              <w:spacing w:line="340" w:lineRule="exact"/>
              <w:jc w:val="right"/>
              <w:rPr>
                <w:rFonts w:ascii="Arial" w:hAnsi="Arial" w:cs="Arial"/>
                <w:sz w:val="18"/>
                <w:szCs w:val="22"/>
              </w:rPr>
            </w:pPr>
          </w:p>
        </w:tc>
        <w:tc>
          <w:tcPr>
            <w:tcW w:w="1395" w:type="dxa"/>
            <w:tcBorders>
              <w:top w:val="nil"/>
              <w:left w:val="nil"/>
              <w:right w:val="nil"/>
            </w:tcBorders>
          </w:tcPr>
          <w:p w14:paraId="495A50BE" w14:textId="77777777" w:rsidR="00F9155C" w:rsidRPr="00C10D0A" w:rsidRDefault="00F9155C" w:rsidP="00F9155C">
            <w:pPr>
              <w:tabs>
                <w:tab w:val="decimal" w:pos="796"/>
              </w:tabs>
              <w:spacing w:line="340" w:lineRule="exact"/>
              <w:jc w:val="right"/>
              <w:rPr>
                <w:rFonts w:ascii="Arial" w:hAnsi="Arial" w:cs="Arial"/>
                <w:sz w:val="18"/>
                <w:szCs w:val="22"/>
              </w:rPr>
            </w:pPr>
          </w:p>
        </w:tc>
      </w:tr>
      <w:tr w:rsidR="00F9155C" w:rsidRPr="00C10D0A" w14:paraId="4A5EB40A" w14:textId="77777777" w:rsidTr="007E6B0A">
        <w:tc>
          <w:tcPr>
            <w:tcW w:w="6390" w:type="dxa"/>
            <w:tcBorders>
              <w:top w:val="nil"/>
              <w:left w:val="nil"/>
              <w:bottom w:val="nil"/>
              <w:right w:val="nil"/>
            </w:tcBorders>
            <w:vAlign w:val="center"/>
          </w:tcPr>
          <w:p w14:paraId="12D3AD40" w14:textId="6E21D96A" w:rsidR="00F9155C" w:rsidRPr="00C10D0A" w:rsidRDefault="00F9155C" w:rsidP="00F9155C">
            <w:pPr>
              <w:spacing w:line="340" w:lineRule="exact"/>
              <w:ind w:left="162" w:hanging="162"/>
              <w:rPr>
                <w:rFonts w:ascii="Arial" w:hAnsi="Arial" w:cs="Arial"/>
                <w:sz w:val="18"/>
                <w:szCs w:val="18"/>
              </w:rPr>
            </w:pPr>
            <w:r w:rsidRPr="00C10D0A">
              <w:rPr>
                <w:rFonts w:ascii="Arial" w:hAnsi="Arial" w:cs="Arial"/>
                <w:b/>
                <w:bCs/>
                <w:sz w:val="18"/>
                <w:szCs w:val="18"/>
                <w:u w:val="single"/>
              </w:rPr>
              <w:t xml:space="preserve">Associate held by the subsidiaries </w:t>
            </w:r>
          </w:p>
        </w:tc>
        <w:tc>
          <w:tcPr>
            <w:tcW w:w="1485" w:type="dxa"/>
            <w:tcBorders>
              <w:top w:val="nil"/>
              <w:left w:val="nil"/>
              <w:right w:val="nil"/>
            </w:tcBorders>
          </w:tcPr>
          <w:p w14:paraId="5DAA291E" w14:textId="77777777" w:rsidR="00F9155C" w:rsidRPr="00C10D0A" w:rsidRDefault="00F9155C" w:rsidP="00F9155C">
            <w:pPr>
              <w:tabs>
                <w:tab w:val="decimal" w:pos="778"/>
              </w:tabs>
              <w:spacing w:line="340" w:lineRule="exact"/>
              <w:jc w:val="right"/>
              <w:rPr>
                <w:rFonts w:ascii="Arial" w:hAnsi="Arial" w:cs="Arial"/>
                <w:sz w:val="18"/>
                <w:szCs w:val="22"/>
              </w:rPr>
            </w:pPr>
          </w:p>
        </w:tc>
        <w:tc>
          <w:tcPr>
            <w:tcW w:w="1395" w:type="dxa"/>
            <w:tcBorders>
              <w:top w:val="nil"/>
              <w:left w:val="nil"/>
              <w:right w:val="nil"/>
            </w:tcBorders>
          </w:tcPr>
          <w:p w14:paraId="63F85EEE" w14:textId="77777777" w:rsidR="00F9155C" w:rsidRPr="00C10D0A" w:rsidRDefault="00F9155C" w:rsidP="00F9155C">
            <w:pPr>
              <w:tabs>
                <w:tab w:val="decimal" w:pos="796"/>
              </w:tabs>
              <w:spacing w:line="340" w:lineRule="exact"/>
              <w:jc w:val="right"/>
              <w:rPr>
                <w:rFonts w:ascii="Arial" w:hAnsi="Arial" w:cs="Arial"/>
                <w:sz w:val="18"/>
                <w:szCs w:val="22"/>
              </w:rPr>
            </w:pPr>
          </w:p>
        </w:tc>
      </w:tr>
      <w:tr w:rsidR="00F9155C" w:rsidRPr="00C10D0A" w14:paraId="73EFB087" w14:textId="77777777" w:rsidTr="00A6656C">
        <w:tc>
          <w:tcPr>
            <w:tcW w:w="6390" w:type="dxa"/>
            <w:tcBorders>
              <w:top w:val="nil"/>
              <w:left w:val="nil"/>
              <w:bottom w:val="nil"/>
              <w:right w:val="nil"/>
            </w:tcBorders>
          </w:tcPr>
          <w:p w14:paraId="2E2DCCD5" w14:textId="77777777" w:rsidR="00F9155C" w:rsidRPr="00C10D0A" w:rsidRDefault="00F9155C" w:rsidP="00F9155C">
            <w:pPr>
              <w:spacing w:line="340" w:lineRule="exact"/>
              <w:ind w:left="162" w:hanging="162"/>
              <w:rPr>
                <w:rFonts w:ascii="Arial" w:hAnsi="Arial" w:cs="Arial"/>
                <w:strike/>
                <w:sz w:val="18"/>
                <w:szCs w:val="18"/>
              </w:rPr>
            </w:pPr>
            <w:r w:rsidRPr="00C10D0A">
              <w:rPr>
                <w:rFonts w:ascii="Arial" w:hAnsi="Arial" w:cs="Arial"/>
                <w:sz w:val="18"/>
                <w:szCs w:val="18"/>
              </w:rPr>
              <w:t xml:space="preserve">General Hospital Products Public Co., Ltd.  </w:t>
            </w:r>
          </w:p>
        </w:tc>
        <w:tc>
          <w:tcPr>
            <w:tcW w:w="1485" w:type="dxa"/>
            <w:tcBorders>
              <w:top w:val="nil"/>
              <w:left w:val="nil"/>
              <w:right w:val="nil"/>
            </w:tcBorders>
          </w:tcPr>
          <w:p w14:paraId="2E17E21E" w14:textId="66F602F0" w:rsidR="00F9155C" w:rsidRPr="00C10D0A" w:rsidRDefault="0090041E" w:rsidP="00F9155C">
            <w:pPr>
              <w:pBdr>
                <w:bottom w:val="single" w:sz="4" w:space="1" w:color="auto"/>
              </w:pBdr>
              <w:tabs>
                <w:tab w:val="decimal" w:pos="778"/>
              </w:tabs>
              <w:spacing w:line="340" w:lineRule="exact"/>
              <w:jc w:val="right"/>
              <w:rPr>
                <w:rFonts w:ascii="Arial" w:hAnsi="Arial" w:cs="Arial"/>
                <w:sz w:val="18"/>
                <w:szCs w:val="22"/>
              </w:rPr>
            </w:pPr>
            <w:r w:rsidRPr="00C10D0A">
              <w:rPr>
                <w:rFonts w:ascii="Arial" w:hAnsi="Arial" w:cs="Arial"/>
                <w:sz w:val="18"/>
                <w:szCs w:val="22"/>
              </w:rPr>
              <w:t>29,501</w:t>
            </w:r>
          </w:p>
        </w:tc>
        <w:tc>
          <w:tcPr>
            <w:tcW w:w="1395" w:type="dxa"/>
            <w:tcBorders>
              <w:top w:val="nil"/>
              <w:left w:val="nil"/>
              <w:right w:val="nil"/>
            </w:tcBorders>
          </w:tcPr>
          <w:p w14:paraId="654A7176" w14:textId="176852DE" w:rsidR="00F9155C" w:rsidRPr="00C10D0A" w:rsidRDefault="00F9155C" w:rsidP="00F9155C">
            <w:pPr>
              <w:pBdr>
                <w:bottom w:val="single" w:sz="4" w:space="1" w:color="auto"/>
              </w:pBdr>
              <w:tabs>
                <w:tab w:val="decimal" w:pos="796"/>
              </w:tabs>
              <w:spacing w:line="340" w:lineRule="exact"/>
              <w:jc w:val="right"/>
              <w:rPr>
                <w:rFonts w:ascii="Arial" w:hAnsi="Arial" w:cs="Arial"/>
                <w:sz w:val="18"/>
                <w:szCs w:val="22"/>
              </w:rPr>
            </w:pPr>
            <w:r w:rsidRPr="00C10D0A">
              <w:rPr>
                <w:rFonts w:ascii="Arial" w:hAnsi="Arial" w:cs="Arial"/>
                <w:sz w:val="18"/>
                <w:szCs w:val="22"/>
              </w:rPr>
              <w:t>23,585</w:t>
            </w:r>
          </w:p>
        </w:tc>
      </w:tr>
      <w:tr w:rsidR="00F9155C" w:rsidRPr="00C10D0A" w14:paraId="7A368891" w14:textId="77777777" w:rsidTr="00A6656C">
        <w:tc>
          <w:tcPr>
            <w:tcW w:w="6390" w:type="dxa"/>
            <w:tcBorders>
              <w:top w:val="nil"/>
              <w:left w:val="nil"/>
              <w:bottom w:val="nil"/>
              <w:right w:val="nil"/>
            </w:tcBorders>
            <w:vAlign w:val="center"/>
          </w:tcPr>
          <w:p w14:paraId="4D542420" w14:textId="77777777" w:rsidR="00F9155C" w:rsidRPr="00C10D0A" w:rsidRDefault="00F9155C" w:rsidP="00F9155C">
            <w:pPr>
              <w:spacing w:line="340" w:lineRule="exact"/>
              <w:rPr>
                <w:rFonts w:ascii="Arial" w:hAnsi="Arial" w:cs="Arial"/>
                <w:sz w:val="18"/>
                <w:szCs w:val="18"/>
              </w:rPr>
            </w:pPr>
            <w:r w:rsidRPr="00C10D0A">
              <w:rPr>
                <w:rFonts w:ascii="Arial" w:hAnsi="Arial" w:cs="Arial"/>
                <w:sz w:val="18"/>
                <w:szCs w:val="18"/>
                <w:cs/>
              </w:rPr>
              <w:t xml:space="preserve">    </w:t>
            </w:r>
            <w:r w:rsidRPr="00C10D0A">
              <w:rPr>
                <w:rFonts w:ascii="Arial" w:hAnsi="Arial" w:cs="Arial"/>
                <w:sz w:val="18"/>
                <w:szCs w:val="18"/>
              </w:rPr>
              <w:t>Total</w:t>
            </w:r>
          </w:p>
        </w:tc>
        <w:tc>
          <w:tcPr>
            <w:tcW w:w="1485" w:type="dxa"/>
            <w:tcBorders>
              <w:left w:val="nil"/>
              <w:right w:val="nil"/>
            </w:tcBorders>
          </w:tcPr>
          <w:p w14:paraId="2FFACDD9" w14:textId="64D8371D" w:rsidR="00F9155C" w:rsidRPr="00C10D0A" w:rsidRDefault="0090041E" w:rsidP="00F9155C">
            <w:pPr>
              <w:pBdr>
                <w:bottom w:val="double" w:sz="4" w:space="1" w:color="auto"/>
              </w:pBdr>
              <w:tabs>
                <w:tab w:val="decimal" w:pos="778"/>
              </w:tabs>
              <w:spacing w:line="340" w:lineRule="exact"/>
              <w:jc w:val="right"/>
              <w:rPr>
                <w:rFonts w:ascii="Arial" w:hAnsi="Arial" w:cs="Arial"/>
                <w:sz w:val="18"/>
                <w:szCs w:val="22"/>
              </w:rPr>
            </w:pPr>
            <w:r w:rsidRPr="00C10D0A">
              <w:rPr>
                <w:rFonts w:ascii="Arial" w:hAnsi="Arial" w:cs="Arial"/>
                <w:sz w:val="18"/>
                <w:szCs w:val="22"/>
              </w:rPr>
              <w:t>32,005</w:t>
            </w:r>
          </w:p>
        </w:tc>
        <w:tc>
          <w:tcPr>
            <w:tcW w:w="1395" w:type="dxa"/>
            <w:tcBorders>
              <w:left w:val="nil"/>
              <w:right w:val="nil"/>
            </w:tcBorders>
          </w:tcPr>
          <w:p w14:paraId="43B7B8BA" w14:textId="62296A3C" w:rsidR="00F9155C" w:rsidRPr="00C10D0A" w:rsidRDefault="00F9155C" w:rsidP="00F9155C">
            <w:pPr>
              <w:pBdr>
                <w:bottom w:val="double" w:sz="4" w:space="1" w:color="auto"/>
              </w:pBdr>
              <w:tabs>
                <w:tab w:val="decimal" w:pos="796"/>
              </w:tabs>
              <w:spacing w:line="340" w:lineRule="exact"/>
              <w:jc w:val="right"/>
              <w:rPr>
                <w:rFonts w:ascii="Arial" w:hAnsi="Arial" w:cs="Arial"/>
                <w:sz w:val="18"/>
                <w:szCs w:val="22"/>
              </w:rPr>
            </w:pPr>
            <w:r w:rsidRPr="00C10D0A">
              <w:rPr>
                <w:rFonts w:ascii="Arial" w:hAnsi="Arial" w:cs="Arial"/>
                <w:sz w:val="18"/>
                <w:szCs w:val="22"/>
              </w:rPr>
              <w:t>26,905</w:t>
            </w:r>
          </w:p>
        </w:tc>
      </w:tr>
    </w:tbl>
    <w:p w14:paraId="3CDCD532" w14:textId="30D441C0" w:rsidR="00856864" w:rsidRPr="00C10D0A" w:rsidRDefault="00856864" w:rsidP="00856864">
      <w:pPr>
        <w:spacing w:before="240" w:after="120" w:line="380" w:lineRule="exact"/>
        <w:ind w:left="540" w:hanging="547"/>
        <w:rPr>
          <w:rFonts w:ascii="Arial" w:hAnsi="Arial" w:cs="Arial"/>
          <w:b/>
          <w:bCs/>
          <w:sz w:val="22"/>
          <w:szCs w:val="22"/>
        </w:rPr>
      </w:pPr>
      <w:r w:rsidRPr="00C10D0A">
        <w:rPr>
          <w:rFonts w:ascii="Arial" w:hAnsi="Arial" w:cs="Arial"/>
          <w:b/>
          <w:bCs/>
          <w:sz w:val="22"/>
          <w:szCs w:val="22"/>
        </w:rPr>
        <w:t xml:space="preserve">6. </w:t>
      </w:r>
      <w:r w:rsidRPr="00C10D0A">
        <w:rPr>
          <w:rFonts w:ascii="Arial" w:hAnsi="Arial" w:cs="Arial"/>
          <w:b/>
          <w:bCs/>
          <w:sz w:val="22"/>
          <w:szCs w:val="22"/>
        </w:rPr>
        <w:tab/>
        <w:t>Investments in subsidiar</w:t>
      </w:r>
      <w:r w:rsidR="002F6D24" w:rsidRPr="00C10D0A">
        <w:rPr>
          <w:rFonts w:ascii="Arial" w:hAnsi="Arial" w:cs="Arial"/>
          <w:b/>
          <w:bCs/>
          <w:sz w:val="22"/>
          <w:szCs w:val="22"/>
        </w:rPr>
        <w:t>ies</w:t>
      </w:r>
      <w:r w:rsidRPr="00C10D0A">
        <w:rPr>
          <w:rFonts w:ascii="Arial" w:hAnsi="Arial" w:cs="Arial"/>
          <w:b/>
          <w:bCs/>
          <w:sz w:val="22"/>
          <w:szCs w:val="22"/>
        </w:rPr>
        <w:t xml:space="preserve"> </w:t>
      </w:r>
    </w:p>
    <w:p w14:paraId="31960C18" w14:textId="77777777" w:rsidR="00814CDC" w:rsidRPr="00C10D0A" w:rsidRDefault="00814CDC" w:rsidP="00814CDC">
      <w:pPr>
        <w:overflowPunct/>
        <w:autoSpaceDE/>
        <w:autoSpaceDN/>
        <w:adjustRightInd/>
        <w:spacing w:before="120" w:after="120" w:line="380" w:lineRule="exact"/>
        <w:ind w:firstLine="547"/>
        <w:textAlignment w:val="auto"/>
        <w:rPr>
          <w:rFonts w:ascii="Arial" w:hAnsi="Arial" w:cs="Arial"/>
          <w:sz w:val="22"/>
          <w:szCs w:val="22"/>
        </w:rPr>
      </w:pPr>
      <w:r w:rsidRPr="00C10D0A">
        <w:rPr>
          <w:rFonts w:ascii="Arial" w:hAnsi="Arial" w:cs="Arial"/>
          <w:sz w:val="22"/>
          <w:szCs w:val="22"/>
        </w:rPr>
        <w:t>During the period, the movements of investments in subsidiaries are as follows:</w:t>
      </w:r>
    </w:p>
    <w:p w14:paraId="7BBC558C" w14:textId="77777777" w:rsidR="00856864" w:rsidRPr="00C10D0A" w:rsidRDefault="00856864" w:rsidP="00856864">
      <w:pPr>
        <w:overflowPunct/>
        <w:autoSpaceDE/>
        <w:autoSpaceDN/>
        <w:adjustRightInd/>
        <w:ind w:firstLine="540"/>
        <w:textAlignment w:val="auto"/>
        <w:rPr>
          <w:rFonts w:ascii="Arial" w:hAnsi="Arial" w:cs="Arial"/>
          <w:sz w:val="22"/>
          <w:szCs w:val="22"/>
        </w:rPr>
      </w:pPr>
    </w:p>
    <w:tbl>
      <w:tblPr>
        <w:tblW w:w="9180" w:type="dxa"/>
        <w:tblInd w:w="450" w:type="dxa"/>
        <w:tblBorders>
          <w:bottom w:val="single" w:sz="4" w:space="0" w:color="auto"/>
        </w:tblBorders>
        <w:tblLayout w:type="fixed"/>
        <w:tblCellMar>
          <w:left w:w="0" w:type="dxa"/>
          <w:right w:w="0" w:type="dxa"/>
        </w:tblCellMar>
        <w:tblLook w:val="04A0" w:firstRow="1" w:lastRow="0" w:firstColumn="1" w:lastColumn="0" w:noHBand="0" w:noVBand="1"/>
      </w:tblPr>
      <w:tblGrid>
        <w:gridCol w:w="4230"/>
        <w:gridCol w:w="2070"/>
        <w:gridCol w:w="1530"/>
        <w:gridCol w:w="1350"/>
      </w:tblGrid>
      <w:tr w:rsidR="00814CDC" w:rsidRPr="00C10D0A" w14:paraId="025F1B42" w14:textId="77777777" w:rsidTr="00814CDC">
        <w:tc>
          <w:tcPr>
            <w:tcW w:w="4230" w:type="dxa"/>
            <w:vMerge w:val="restart"/>
            <w:tcMar>
              <w:top w:w="0" w:type="dxa"/>
              <w:left w:w="108" w:type="dxa"/>
              <w:bottom w:w="0" w:type="dxa"/>
              <w:right w:w="108" w:type="dxa"/>
            </w:tcMar>
            <w:vAlign w:val="bottom"/>
            <w:hideMark/>
          </w:tcPr>
          <w:p w14:paraId="7E4A4876" w14:textId="30242E8D" w:rsidR="00814CDC" w:rsidRPr="00C10D0A" w:rsidRDefault="00814CDC" w:rsidP="00E70EB8">
            <w:pPr>
              <w:pBdr>
                <w:bottom w:val="single" w:sz="4" w:space="0" w:color="auto"/>
              </w:pBdr>
              <w:spacing w:line="340" w:lineRule="exact"/>
              <w:jc w:val="center"/>
              <w:rPr>
                <w:rFonts w:ascii="Arial" w:hAnsi="Arial" w:cs="Arial"/>
                <w:sz w:val="18"/>
                <w:szCs w:val="18"/>
              </w:rPr>
            </w:pPr>
            <w:r w:rsidRPr="00C10D0A">
              <w:rPr>
                <w:rFonts w:ascii="Arial" w:hAnsi="Arial" w:cs="Arial"/>
                <w:sz w:val="18"/>
                <w:szCs w:val="18"/>
              </w:rPr>
              <w:t>Company’s name</w:t>
            </w:r>
          </w:p>
        </w:tc>
        <w:tc>
          <w:tcPr>
            <w:tcW w:w="2070" w:type="dxa"/>
            <w:vMerge w:val="restart"/>
            <w:tcMar>
              <w:top w:w="0" w:type="dxa"/>
              <w:left w:w="108" w:type="dxa"/>
              <w:bottom w:w="0" w:type="dxa"/>
              <w:right w:w="108" w:type="dxa"/>
            </w:tcMar>
            <w:vAlign w:val="bottom"/>
            <w:hideMark/>
          </w:tcPr>
          <w:p w14:paraId="51E893F2" w14:textId="77777777" w:rsidR="00814CDC" w:rsidRPr="00C10D0A" w:rsidRDefault="00814CDC" w:rsidP="00E70EB8">
            <w:pPr>
              <w:spacing w:line="340" w:lineRule="exact"/>
              <w:jc w:val="center"/>
              <w:rPr>
                <w:rFonts w:ascii="Arial" w:hAnsi="Arial" w:cs="Arial"/>
                <w:sz w:val="18"/>
                <w:szCs w:val="18"/>
              </w:rPr>
            </w:pPr>
            <w:r w:rsidRPr="00C10D0A">
              <w:rPr>
                <w:rFonts w:ascii="Arial" w:hAnsi="Arial" w:cs="Arial"/>
                <w:sz w:val="18"/>
                <w:szCs w:val="18"/>
              </w:rPr>
              <w:t xml:space="preserve">Additional </w:t>
            </w:r>
          </w:p>
          <w:p w14:paraId="628094A3" w14:textId="77777777" w:rsidR="00814CDC" w:rsidRPr="00C10D0A" w:rsidRDefault="00814CDC" w:rsidP="00E70EB8">
            <w:pPr>
              <w:spacing w:line="340" w:lineRule="exact"/>
              <w:jc w:val="center"/>
              <w:rPr>
                <w:rFonts w:ascii="Arial" w:hAnsi="Arial" w:cs="Arial"/>
                <w:sz w:val="18"/>
                <w:szCs w:val="18"/>
              </w:rPr>
            </w:pPr>
            <w:r w:rsidRPr="00C10D0A">
              <w:rPr>
                <w:rFonts w:ascii="Arial" w:hAnsi="Arial" w:cs="Arial"/>
                <w:sz w:val="18"/>
                <w:szCs w:val="18"/>
              </w:rPr>
              <w:t>investments</w:t>
            </w:r>
          </w:p>
          <w:p w14:paraId="28426309" w14:textId="79D3165D" w:rsidR="00814CDC" w:rsidRPr="00C10D0A" w:rsidRDefault="00814CDC" w:rsidP="00E70EB8">
            <w:pPr>
              <w:pBdr>
                <w:bottom w:val="single" w:sz="4" w:space="0" w:color="auto"/>
              </w:pBdr>
              <w:spacing w:line="340" w:lineRule="exact"/>
              <w:jc w:val="center"/>
              <w:rPr>
                <w:rFonts w:ascii="Arial" w:hAnsi="Arial" w:cs="Arial"/>
                <w:sz w:val="18"/>
                <w:szCs w:val="18"/>
              </w:rPr>
            </w:pPr>
            <w:r w:rsidRPr="00C10D0A">
              <w:rPr>
                <w:rFonts w:ascii="Arial" w:hAnsi="Arial" w:cs="Arial"/>
                <w:sz w:val="18"/>
                <w:szCs w:val="18"/>
              </w:rPr>
              <w:t>(Million Baht)</w:t>
            </w:r>
          </w:p>
        </w:tc>
        <w:tc>
          <w:tcPr>
            <w:tcW w:w="2880" w:type="dxa"/>
            <w:gridSpan w:val="2"/>
            <w:tcMar>
              <w:top w:w="0" w:type="dxa"/>
              <w:left w:w="108" w:type="dxa"/>
              <w:bottom w:w="0" w:type="dxa"/>
              <w:right w:w="108" w:type="dxa"/>
            </w:tcMar>
            <w:vAlign w:val="bottom"/>
            <w:hideMark/>
          </w:tcPr>
          <w:p w14:paraId="15DE0B2B" w14:textId="77777777" w:rsidR="00814CDC" w:rsidRPr="00C10D0A" w:rsidRDefault="00814CDC" w:rsidP="00E70EB8">
            <w:pPr>
              <w:pBdr>
                <w:bottom w:val="single" w:sz="8" w:space="1" w:color="auto"/>
              </w:pBdr>
              <w:spacing w:line="340" w:lineRule="exact"/>
              <w:jc w:val="center"/>
              <w:rPr>
                <w:rFonts w:ascii="Arial" w:hAnsi="Arial" w:cs="Arial"/>
                <w:sz w:val="18"/>
                <w:szCs w:val="18"/>
              </w:rPr>
            </w:pPr>
            <w:r w:rsidRPr="00C10D0A">
              <w:rPr>
                <w:rFonts w:ascii="Arial" w:hAnsi="Arial" w:cs="Arial"/>
                <w:sz w:val="18"/>
                <w:szCs w:val="18"/>
              </w:rPr>
              <w:t>% Shareholding of the Group</w:t>
            </w:r>
          </w:p>
        </w:tc>
      </w:tr>
      <w:tr w:rsidR="00814CDC" w:rsidRPr="00C10D0A" w14:paraId="1A627AB7" w14:textId="77777777" w:rsidTr="00814CDC">
        <w:tc>
          <w:tcPr>
            <w:tcW w:w="4230" w:type="dxa"/>
            <w:vMerge/>
            <w:vAlign w:val="center"/>
            <w:hideMark/>
          </w:tcPr>
          <w:p w14:paraId="15A57404" w14:textId="77777777" w:rsidR="00814CDC" w:rsidRPr="00C10D0A" w:rsidRDefault="00814CDC" w:rsidP="00E70EB8">
            <w:pPr>
              <w:spacing w:line="340" w:lineRule="exact"/>
              <w:rPr>
                <w:rFonts w:ascii="Arial" w:eastAsiaTheme="minorHAnsi" w:hAnsi="Arial" w:cs="Arial"/>
                <w:sz w:val="18"/>
                <w:szCs w:val="18"/>
                <w14:ligatures w14:val="standardContextual"/>
              </w:rPr>
            </w:pPr>
          </w:p>
        </w:tc>
        <w:tc>
          <w:tcPr>
            <w:tcW w:w="2070" w:type="dxa"/>
            <w:vMerge/>
            <w:vAlign w:val="center"/>
            <w:hideMark/>
          </w:tcPr>
          <w:p w14:paraId="07608A69" w14:textId="77777777" w:rsidR="00814CDC" w:rsidRPr="00C10D0A" w:rsidRDefault="00814CDC" w:rsidP="00E70EB8">
            <w:pPr>
              <w:spacing w:line="340" w:lineRule="exact"/>
              <w:rPr>
                <w:rFonts w:ascii="Arial" w:eastAsiaTheme="minorHAnsi" w:hAnsi="Arial" w:cs="Arial"/>
                <w:sz w:val="18"/>
                <w:szCs w:val="18"/>
                <w14:ligatures w14:val="standardContextual"/>
              </w:rPr>
            </w:pPr>
          </w:p>
        </w:tc>
        <w:tc>
          <w:tcPr>
            <w:tcW w:w="1530" w:type="dxa"/>
            <w:tcMar>
              <w:top w:w="0" w:type="dxa"/>
              <w:left w:w="108" w:type="dxa"/>
              <w:bottom w:w="0" w:type="dxa"/>
              <w:right w:w="108" w:type="dxa"/>
            </w:tcMar>
            <w:vAlign w:val="bottom"/>
            <w:hideMark/>
          </w:tcPr>
          <w:p w14:paraId="1DAA972B" w14:textId="6FCEE12A" w:rsidR="00814CDC" w:rsidRPr="00C10D0A" w:rsidRDefault="00814CDC" w:rsidP="00E70EB8">
            <w:pPr>
              <w:spacing w:line="340" w:lineRule="exact"/>
              <w:jc w:val="center"/>
              <w:rPr>
                <w:rFonts w:ascii="Arial" w:hAnsi="Arial" w:cs="Arial"/>
                <w:sz w:val="18"/>
                <w:szCs w:val="18"/>
              </w:rPr>
            </w:pPr>
            <w:r w:rsidRPr="00C10D0A">
              <w:rPr>
                <w:rFonts w:ascii="Arial" w:hAnsi="Arial" w:cs="Arial"/>
                <w:sz w:val="18"/>
                <w:szCs w:val="18"/>
              </w:rPr>
              <w:t>3</w:t>
            </w:r>
            <w:r w:rsidR="00F9155C" w:rsidRPr="00C10D0A">
              <w:rPr>
                <w:rFonts w:ascii="Arial" w:hAnsi="Arial" w:cs="Arial"/>
                <w:sz w:val="18"/>
                <w:szCs w:val="18"/>
              </w:rPr>
              <w:t>0</w:t>
            </w:r>
            <w:r w:rsidRPr="00C10D0A">
              <w:rPr>
                <w:rFonts w:ascii="Arial" w:hAnsi="Arial" w:cs="Arial"/>
                <w:sz w:val="18"/>
                <w:szCs w:val="18"/>
              </w:rPr>
              <w:t xml:space="preserve"> </w:t>
            </w:r>
            <w:r w:rsidR="00F9155C" w:rsidRPr="00C10D0A">
              <w:rPr>
                <w:rFonts w:ascii="Arial" w:hAnsi="Arial" w:cs="Arial"/>
                <w:sz w:val="18"/>
                <w:szCs w:val="18"/>
              </w:rPr>
              <w:t>June</w:t>
            </w:r>
            <w:r w:rsidRPr="00C10D0A">
              <w:rPr>
                <w:rFonts w:ascii="Arial" w:hAnsi="Arial" w:cs="Arial"/>
                <w:sz w:val="18"/>
                <w:szCs w:val="18"/>
              </w:rPr>
              <w:t xml:space="preserve">  </w:t>
            </w:r>
          </w:p>
          <w:p w14:paraId="347608DD" w14:textId="2AA53859" w:rsidR="00814CDC" w:rsidRPr="00C10D0A" w:rsidRDefault="00814CDC" w:rsidP="00E70EB8">
            <w:pPr>
              <w:pBdr>
                <w:bottom w:val="single" w:sz="4" w:space="1" w:color="auto"/>
              </w:pBdr>
              <w:spacing w:line="340" w:lineRule="exact"/>
              <w:jc w:val="center"/>
              <w:rPr>
                <w:rFonts w:ascii="Arial" w:hAnsi="Arial" w:cs="Arial"/>
                <w:sz w:val="18"/>
                <w:szCs w:val="18"/>
              </w:rPr>
            </w:pPr>
            <w:r w:rsidRPr="00C10D0A">
              <w:rPr>
                <w:rFonts w:ascii="Arial" w:hAnsi="Arial" w:cs="Arial"/>
                <w:sz w:val="18"/>
                <w:szCs w:val="18"/>
              </w:rPr>
              <w:t>2025</w:t>
            </w:r>
          </w:p>
        </w:tc>
        <w:tc>
          <w:tcPr>
            <w:tcW w:w="1350" w:type="dxa"/>
            <w:tcMar>
              <w:top w:w="0" w:type="dxa"/>
              <w:left w:w="108" w:type="dxa"/>
              <w:bottom w:w="0" w:type="dxa"/>
              <w:right w:w="108" w:type="dxa"/>
            </w:tcMar>
            <w:vAlign w:val="bottom"/>
            <w:hideMark/>
          </w:tcPr>
          <w:p w14:paraId="2F3EE1A0" w14:textId="11413A45" w:rsidR="00814CDC" w:rsidRPr="00C10D0A" w:rsidRDefault="00814CDC" w:rsidP="00E70EB8">
            <w:pPr>
              <w:pBdr>
                <w:bottom w:val="single" w:sz="4" w:space="0" w:color="auto"/>
              </w:pBdr>
              <w:spacing w:line="340" w:lineRule="exact"/>
              <w:jc w:val="center"/>
              <w:rPr>
                <w:rFonts w:ascii="Arial" w:hAnsi="Arial" w:cs="Arial"/>
                <w:sz w:val="18"/>
                <w:szCs w:val="18"/>
              </w:rPr>
            </w:pPr>
            <w:r w:rsidRPr="00C10D0A">
              <w:rPr>
                <w:rFonts w:ascii="Arial" w:hAnsi="Arial" w:cs="Arial"/>
                <w:sz w:val="18"/>
                <w:szCs w:val="18"/>
              </w:rPr>
              <w:t>31 December 2024</w:t>
            </w:r>
          </w:p>
        </w:tc>
      </w:tr>
      <w:tr w:rsidR="00814CDC" w:rsidRPr="00C10D0A" w14:paraId="7B96917A" w14:textId="77777777" w:rsidTr="00814CDC">
        <w:tc>
          <w:tcPr>
            <w:tcW w:w="4230" w:type="dxa"/>
            <w:tcMar>
              <w:top w:w="0" w:type="dxa"/>
              <w:left w:w="108" w:type="dxa"/>
              <w:bottom w:w="0" w:type="dxa"/>
              <w:right w:w="108" w:type="dxa"/>
            </w:tcMar>
            <w:hideMark/>
          </w:tcPr>
          <w:p w14:paraId="6D78B0B8" w14:textId="4091D65E" w:rsidR="00814CDC" w:rsidRPr="00C10D0A" w:rsidRDefault="00814CDC" w:rsidP="00E70EB8">
            <w:pPr>
              <w:spacing w:line="340" w:lineRule="exact"/>
              <w:rPr>
                <w:rFonts w:ascii="Arial" w:hAnsi="Arial" w:cs="Arial"/>
                <w:sz w:val="18"/>
                <w:szCs w:val="18"/>
              </w:rPr>
            </w:pPr>
            <w:r w:rsidRPr="00C10D0A">
              <w:rPr>
                <w:rFonts w:ascii="Arial" w:hAnsi="Arial" w:cs="Arial"/>
                <w:b/>
                <w:bCs/>
                <w:sz w:val="18"/>
                <w:szCs w:val="18"/>
              </w:rPr>
              <w:t>Held by the Company</w:t>
            </w:r>
          </w:p>
        </w:tc>
        <w:tc>
          <w:tcPr>
            <w:tcW w:w="2070" w:type="dxa"/>
            <w:tcMar>
              <w:top w:w="0" w:type="dxa"/>
              <w:left w:w="108" w:type="dxa"/>
              <w:bottom w:w="0" w:type="dxa"/>
              <w:right w:w="108" w:type="dxa"/>
            </w:tcMar>
          </w:tcPr>
          <w:p w14:paraId="4A2081D9" w14:textId="77777777" w:rsidR="00814CDC" w:rsidRPr="00C10D0A" w:rsidRDefault="00814CDC" w:rsidP="00E70EB8">
            <w:pPr>
              <w:spacing w:line="340" w:lineRule="exact"/>
              <w:jc w:val="center"/>
              <w:rPr>
                <w:rFonts w:ascii="Arial" w:hAnsi="Arial" w:cs="Arial"/>
                <w:sz w:val="18"/>
                <w:szCs w:val="18"/>
              </w:rPr>
            </w:pPr>
          </w:p>
        </w:tc>
        <w:tc>
          <w:tcPr>
            <w:tcW w:w="1530" w:type="dxa"/>
            <w:tcMar>
              <w:top w:w="0" w:type="dxa"/>
              <w:left w:w="108" w:type="dxa"/>
              <w:bottom w:w="0" w:type="dxa"/>
              <w:right w:w="108" w:type="dxa"/>
            </w:tcMar>
          </w:tcPr>
          <w:p w14:paraId="5C22372D" w14:textId="77777777" w:rsidR="00814CDC" w:rsidRPr="00C10D0A" w:rsidRDefault="00814CDC" w:rsidP="00E70EB8">
            <w:pPr>
              <w:spacing w:line="340" w:lineRule="exact"/>
              <w:jc w:val="right"/>
              <w:rPr>
                <w:rFonts w:ascii="Arial" w:hAnsi="Arial" w:cs="Arial"/>
                <w:sz w:val="18"/>
                <w:szCs w:val="18"/>
              </w:rPr>
            </w:pPr>
          </w:p>
        </w:tc>
        <w:tc>
          <w:tcPr>
            <w:tcW w:w="1350" w:type="dxa"/>
            <w:tcMar>
              <w:top w:w="0" w:type="dxa"/>
              <w:left w:w="108" w:type="dxa"/>
              <w:bottom w:w="0" w:type="dxa"/>
              <w:right w:w="108" w:type="dxa"/>
            </w:tcMar>
          </w:tcPr>
          <w:p w14:paraId="27AB8EEB" w14:textId="77777777" w:rsidR="00814CDC" w:rsidRPr="00C10D0A" w:rsidRDefault="00814CDC" w:rsidP="00E70EB8">
            <w:pPr>
              <w:spacing w:line="340" w:lineRule="exact"/>
              <w:jc w:val="right"/>
              <w:rPr>
                <w:rFonts w:ascii="Arial" w:hAnsi="Arial" w:cs="Arial"/>
                <w:sz w:val="18"/>
                <w:szCs w:val="18"/>
              </w:rPr>
            </w:pPr>
          </w:p>
        </w:tc>
      </w:tr>
      <w:tr w:rsidR="00EE4F67" w:rsidRPr="00C10D0A" w14:paraId="5868C597" w14:textId="77777777" w:rsidTr="00814CDC">
        <w:tc>
          <w:tcPr>
            <w:tcW w:w="4230" w:type="dxa"/>
            <w:tcMar>
              <w:top w:w="0" w:type="dxa"/>
              <w:left w:w="108" w:type="dxa"/>
              <w:bottom w:w="0" w:type="dxa"/>
              <w:right w:w="108" w:type="dxa"/>
            </w:tcMar>
          </w:tcPr>
          <w:p w14:paraId="4B984E57" w14:textId="216A0055" w:rsidR="00EE4F67" w:rsidRPr="00C10D0A" w:rsidRDefault="00EE4F67" w:rsidP="00E70EB8">
            <w:pPr>
              <w:spacing w:line="340" w:lineRule="exact"/>
              <w:rPr>
                <w:rFonts w:ascii="Arial" w:hAnsi="Arial" w:cs="Arial"/>
                <w:b/>
                <w:bCs/>
                <w:sz w:val="18"/>
                <w:szCs w:val="18"/>
              </w:rPr>
            </w:pPr>
            <w:r w:rsidRPr="00C10D0A">
              <w:rPr>
                <w:rFonts w:ascii="Arial" w:hAnsi="Arial" w:cs="Arial"/>
                <w:sz w:val="18"/>
                <w:szCs w:val="18"/>
              </w:rPr>
              <w:t>Bangkok Hospital Khao Yai Co., Ltd.</w:t>
            </w:r>
          </w:p>
        </w:tc>
        <w:tc>
          <w:tcPr>
            <w:tcW w:w="2070" w:type="dxa"/>
            <w:tcMar>
              <w:top w:w="0" w:type="dxa"/>
              <w:left w:w="108" w:type="dxa"/>
              <w:bottom w:w="0" w:type="dxa"/>
              <w:right w:w="108" w:type="dxa"/>
            </w:tcMar>
          </w:tcPr>
          <w:p w14:paraId="2D024356" w14:textId="7A9B8FF9" w:rsidR="00EE4F67" w:rsidRPr="00C10D0A" w:rsidRDefault="00EE4F67" w:rsidP="00E70EB8">
            <w:pPr>
              <w:spacing w:line="340" w:lineRule="exact"/>
              <w:ind w:right="525"/>
              <w:jc w:val="right"/>
              <w:rPr>
                <w:rFonts w:ascii="Arial" w:hAnsi="Arial" w:cs="Arial"/>
                <w:sz w:val="18"/>
                <w:szCs w:val="18"/>
              </w:rPr>
            </w:pPr>
            <w:r w:rsidRPr="00C10D0A">
              <w:rPr>
                <w:rFonts w:ascii="Arial" w:hAnsi="Arial" w:cs="Arial"/>
                <w:sz w:val="18"/>
                <w:szCs w:val="18"/>
              </w:rPr>
              <w:t>730.0</w:t>
            </w:r>
          </w:p>
        </w:tc>
        <w:tc>
          <w:tcPr>
            <w:tcW w:w="1530" w:type="dxa"/>
            <w:tcMar>
              <w:top w:w="0" w:type="dxa"/>
              <w:left w:w="108" w:type="dxa"/>
              <w:bottom w:w="0" w:type="dxa"/>
              <w:right w:w="108" w:type="dxa"/>
            </w:tcMar>
          </w:tcPr>
          <w:p w14:paraId="4ADE0B04" w14:textId="3CEF2E28" w:rsidR="00EE4F67" w:rsidRPr="00C10D0A" w:rsidRDefault="00EE4F67" w:rsidP="00E70EB8">
            <w:pPr>
              <w:spacing w:line="340" w:lineRule="exact"/>
              <w:jc w:val="right"/>
              <w:rPr>
                <w:rFonts w:ascii="Arial" w:hAnsi="Arial" w:cs="Arial"/>
                <w:sz w:val="18"/>
                <w:szCs w:val="18"/>
              </w:rPr>
            </w:pPr>
            <w:r w:rsidRPr="00C10D0A">
              <w:rPr>
                <w:rFonts w:ascii="Arial" w:hAnsi="Arial" w:cs="Arial"/>
                <w:sz w:val="18"/>
                <w:szCs w:val="18"/>
              </w:rPr>
              <w:t>100.00</w:t>
            </w:r>
          </w:p>
        </w:tc>
        <w:tc>
          <w:tcPr>
            <w:tcW w:w="1350" w:type="dxa"/>
            <w:tcMar>
              <w:top w:w="0" w:type="dxa"/>
              <w:left w:w="108" w:type="dxa"/>
              <w:bottom w:w="0" w:type="dxa"/>
              <w:right w:w="108" w:type="dxa"/>
            </w:tcMar>
          </w:tcPr>
          <w:p w14:paraId="43596AF3" w14:textId="3ECA812F" w:rsidR="00EE4F67" w:rsidRPr="00C10D0A" w:rsidRDefault="00EE4F67" w:rsidP="00E70EB8">
            <w:pPr>
              <w:spacing w:line="340" w:lineRule="exact"/>
              <w:jc w:val="right"/>
              <w:rPr>
                <w:rFonts w:ascii="Arial" w:hAnsi="Arial" w:cs="Arial"/>
                <w:sz w:val="18"/>
                <w:szCs w:val="18"/>
              </w:rPr>
            </w:pPr>
            <w:r w:rsidRPr="00C10D0A">
              <w:rPr>
                <w:rFonts w:ascii="Arial" w:hAnsi="Arial" w:cs="Arial"/>
                <w:sz w:val="18"/>
                <w:szCs w:val="18"/>
              </w:rPr>
              <w:t>100.00</w:t>
            </w:r>
          </w:p>
        </w:tc>
      </w:tr>
      <w:tr w:rsidR="00EE4F67" w:rsidRPr="00C10D0A" w14:paraId="43825EDF" w14:textId="77777777" w:rsidTr="009E1B90">
        <w:tc>
          <w:tcPr>
            <w:tcW w:w="4230" w:type="dxa"/>
            <w:tcBorders>
              <w:bottom w:val="nil"/>
            </w:tcBorders>
            <w:tcMar>
              <w:top w:w="0" w:type="dxa"/>
              <w:left w:w="108" w:type="dxa"/>
              <w:bottom w:w="0" w:type="dxa"/>
              <w:right w:w="108" w:type="dxa"/>
            </w:tcMar>
            <w:hideMark/>
          </w:tcPr>
          <w:p w14:paraId="5A57F9CB" w14:textId="7CE5DE35" w:rsidR="00EE4F67" w:rsidRPr="00C10D0A" w:rsidRDefault="00EE4F67" w:rsidP="00E70EB8">
            <w:pPr>
              <w:spacing w:line="340" w:lineRule="exact"/>
              <w:rPr>
                <w:rFonts w:ascii="Arial" w:hAnsi="Arial" w:cs="Arial"/>
                <w:b/>
                <w:bCs/>
                <w:color w:val="FF0000"/>
                <w:sz w:val="18"/>
                <w:szCs w:val="18"/>
              </w:rPr>
            </w:pPr>
            <w:r w:rsidRPr="00C10D0A">
              <w:rPr>
                <w:rFonts w:ascii="Arial" w:hAnsi="Arial" w:cs="Arial"/>
                <w:sz w:val="18"/>
                <w:szCs w:val="18"/>
              </w:rPr>
              <w:t>Prasit Patana Public Co., Ltd.</w:t>
            </w:r>
          </w:p>
        </w:tc>
        <w:tc>
          <w:tcPr>
            <w:tcW w:w="2070" w:type="dxa"/>
            <w:tcBorders>
              <w:bottom w:val="nil"/>
            </w:tcBorders>
            <w:tcMar>
              <w:top w:w="0" w:type="dxa"/>
              <w:left w:w="108" w:type="dxa"/>
              <w:bottom w:w="0" w:type="dxa"/>
              <w:right w:w="108" w:type="dxa"/>
            </w:tcMar>
            <w:hideMark/>
          </w:tcPr>
          <w:p w14:paraId="7C16BFFA" w14:textId="71747CC4" w:rsidR="00EE4F67" w:rsidRPr="00C10D0A" w:rsidRDefault="00EE4F67" w:rsidP="00E70EB8">
            <w:pPr>
              <w:spacing w:line="340" w:lineRule="exact"/>
              <w:ind w:right="525"/>
              <w:jc w:val="right"/>
              <w:rPr>
                <w:rFonts w:ascii="Arial" w:hAnsi="Arial" w:cs="Arial"/>
                <w:sz w:val="18"/>
                <w:szCs w:val="18"/>
              </w:rPr>
            </w:pPr>
            <w:r w:rsidRPr="00C10D0A">
              <w:rPr>
                <w:rFonts w:ascii="Arial" w:hAnsi="Arial" w:cs="Arial"/>
                <w:sz w:val="18"/>
                <w:szCs w:val="18"/>
              </w:rPr>
              <w:t>0.8</w:t>
            </w:r>
          </w:p>
        </w:tc>
        <w:tc>
          <w:tcPr>
            <w:tcW w:w="1530" w:type="dxa"/>
            <w:tcBorders>
              <w:bottom w:val="nil"/>
            </w:tcBorders>
            <w:tcMar>
              <w:top w:w="0" w:type="dxa"/>
              <w:left w:w="108" w:type="dxa"/>
              <w:bottom w:w="0" w:type="dxa"/>
              <w:right w:w="108" w:type="dxa"/>
            </w:tcMar>
            <w:hideMark/>
          </w:tcPr>
          <w:p w14:paraId="0FCFD4DB" w14:textId="55962D7D" w:rsidR="00EE4F67" w:rsidRPr="00C10D0A" w:rsidRDefault="00EE4F67" w:rsidP="00E70EB8">
            <w:pPr>
              <w:spacing w:line="340" w:lineRule="exact"/>
              <w:jc w:val="right"/>
              <w:rPr>
                <w:rFonts w:ascii="Arial" w:hAnsi="Arial" w:cs="Arial"/>
                <w:sz w:val="18"/>
                <w:szCs w:val="18"/>
              </w:rPr>
            </w:pPr>
            <w:r w:rsidRPr="00C10D0A">
              <w:rPr>
                <w:rFonts w:ascii="Arial" w:hAnsi="Arial" w:cs="Arial"/>
                <w:sz w:val="18"/>
                <w:szCs w:val="18"/>
              </w:rPr>
              <w:t>98.63</w:t>
            </w:r>
          </w:p>
        </w:tc>
        <w:tc>
          <w:tcPr>
            <w:tcW w:w="1350" w:type="dxa"/>
            <w:tcBorders>
              <w:bottom w:val="nil"/>
            </w:tcBorders>
            <w:tcMar>
              <w:top w:w="0" w:type="dxa"/>
              <w:left w:w="108" w:type="dxa"/>
              <w:bottom w:w="0" w:type="dxa"/>
              <w:right w:w="108" w:type="dxa"/>
            </w:tcMar>
            <w:hideMark/>
          </w:tcPr>
          <w:p w14:paraId="332592ED" w14:textId="1A38ACD8" w:rsidR="00EE4F67" w:rsidRPr="00C10D0A" w:rsidRDefault="00EE4F67" w:rsidP="00E70EB8">
            <w:pPr>
              <w:spacing w:line="340" w:lineRule="exact"/>
              <w:jc w:val="right"/>
              <w:rPr>
                <w:rFonts w:ascii="Arial" w:hAnsi="Arial" w:cs="Arial"/>
                <w:sz w:val="18"/>
                <w:szCs w:val="18"/>
              </w:rPr>
            </w:pPr>
            <w:r w:rsidRPr="00C10D0A">
              <w:rPr>
                <w:rFonts w:ascii="Arial" w:hAnsi="Arial" w:cs="Arial"/>
                <w:sz w:val="18"/>
                <w:szCs w:val="18"/>
              </w:rPr>
              <w:t>98.63</w:t>
            </w:r>
          </w:p>
        </w:tc>
      </w:tr>
      <w:tr w:rsidR="00EE4F67" w:rsidRPr="00C10D0A" w14:paraId="7AEDEF56" w14:textId="77777777" w:rsidTr="00814CDC">
        <w:tc>
          <w:tcPr>
            <w:tcW w:w="4230" w:type="dxa"/>
            <w:tcBorders>
              <w:bottom w:val="nil"/>
            </w:tcBorders>
            <w:tcMar>
              <w:top w:w="0" w:type="dxa"/>
              <w:left w:w="108" w:type="dxa"/>
              <w:bottom w:w="0" w:type="dxa"/>
              <w:right w:w="108" w:type="dxa"/>
            </w:tcMar>
          </w:tcPr>
          <w:p w14:paraId="7E34CE82" w14:textId="77777777" w:rsidR="00EE4F67" w:rsidRPr="00C10D0A" w:rsidRDefault="00EE4F67" w:rsidP="00E70EB8">
            <w:pPr>
              <w:spacing w:line="340" w:lineRule="exact"/>
              <w:rPr>
                <w:rFonts w:ascii="Arial" w:hAnsi="Arial" w:cs="Arial"/>
                <w:sz w:val="18"/>
                <w:szCs w:val="18"/>
              </w:rPr>
            </w:pPr>
          </w:p>
        </w:tc>
        <w:tc>
          <w:tcPr>
            <w:tcW w:w="2070" w:type="dxa"/>
            <w:tcBorders>
              <w:bottom w:val="nil"/>
            </w:tcBorders>
            <w:tcMar>
              <w:top w:w="0" w:type="dxa"/>
              <w:left w:w="108" w:type="dxa"/>
              <w:bottom w:w="0" w:type="dxa"/>
              <w:right w:w="108" w:type="dxa"/>
            </w:tcMar>
          </w:tcPr>
          <w:p w14:paraId="4AE35BFE" w14:textId="77777777" w:rsidR="00EE4F67" w:rsidRPr="00C10D0A" w:rsidRDefault="00EE4F67" w:rsidP="00E70EB8">
            <w:pPr>
              <w:spacing w:line="340" w:lineRule="exact"/>
              <w:ind w:right="525"/>
              <w:jc w:val="right"/>
              <w:rPr>
                <w:rFonts w:ascii="Arial" w:hAnsi="Arial" w:cs="Arial"/>
                <w:sz w:val="18"/>
                <w:szCs w:val="18"/>
              </w:rPr>
            </w:pPr>
          </w:p>
        </w:tc>
        <w:tc>
          <w:tcPr>
            <w:tcW w:w="1530" w:type="dxa"/>
            <w:tcBorders>
              <w:bottom w:val="nil"/>
            </w:tcBorders>
            <w:tcMar>
              <w:top w:w="0" w:type="dxa"/>
              <w:left w:w="108" w:type="dxa"/>
              <w:bottom w:w="0" w:type="dxa"/>
              <w:right w:w="108" w:type="dxa"/>
            </w:tcMar>
          </w:tcPr>
          <w:p w14:paraId="0F4D0867" w14:textId="77777777" w:rsidR="00EE4F67" w:rsidRPr="00C10D0A" w:rsidRDefault="00EE4F67" w:rsidP="00E70EB8">
            <w:pPr>
              <w:spacing w:line="340" w:lineRule="exact"/>
              <w:jc w:val="right"/>
              <w:rPr>
                <w:rFonts w:ascii="Arial" w:hAnsi="Arial" w:cs="Browallia New"/>
                <w:sz w:val="18"/>
                <w:szCs w:val="22"/>
              </w:rPr>
            </w:pPr>
          </w:p>
        </w:tc>
        <w:tc>
          <w:tcPr>
            <w:tcW w:w="1350" w:type="dxa"/>
            <w:tcBorders>
              <w:bottom w:val="nil"/>
            </w:tcBorders>
            <w:tcMar>
              <w:top w:w="0" w:type="dxa"/>
              <w:left w:w="108" w:type="dxa"/>
              <w:bottom w:w="0" w:type="dxa"/>
              <w:right w:w="108" w:type="dxa"/>
            </w:tcMar>
          </w:tcPr>
          <w:p w14:paraId="194804D4" w14:textId="77777777" w:rsidR="00EE4F67" w:rsidRPr="00C10D0A" w:rsidRDefault="00EE4F67" w:rsidP="00E70EB8">
            <w:pPr>
              <w:spacing w:line="340" w:lineRule="exact"/>
              <w:jc w:val="right"/>
              <w:rPr>
                <w:rFonts w:ascii="Arial" w:hAnsi="Arial" w:cs="Arial"/>
                <w:sz w:val="18"/>
                <w:szCs w:val="18"/>
              </w:rPr>
            </w:pPr>
          </w:p>
        </w:tc>
      </w:tr>
      <w:tr w:rsidR="00EE4F67" w:rsidRPr="00C10D0A" w14:paraId="753A615D" w14:textId="77777777" w:rsidTr="00814CDC">
        <w:tc>
          <w:tcPr>
            <w:tcW w:w="4230" w:type="dxa"/>
            <w:tcMar>
              <w:top w:w="0" w:type="dxa"/>
              <w:left w:w="108" w:type="dxa"/>
              <w:bottom w:w="0" w:type="dxa"/>
              <w:right w:w="108" w:type="dxa"/>
            </w:tcMar>
            <w:hideMark/>
          </w:tcPr>
          <w:p w14:paraId="2BF7BE51" w14:textId="43A93E75" w:rsidR="00EE4F67" w:rsidRPr="00C10D0A" w:rsidRDefault="00EE4F67" w:rsidP="00E70EB8">
            <w:pPr>
              <w:spacing w:line="340" w:lineRule="exact"/>
              <w:rPr>
                <w:rFonts w:ascii="Arial" w:hAnsi="Arial" w:cs="Arial"/>
                <w:sz w:val="18"/>
                <w:szCs w:val="18"/>
              </w:rPr>
            </w:pPr>
            <w:r w:rsidRPr="00C10D0A">
              <w:rPr>
                <w:rFonts w:ascii="Arial" w:hAnsi="Arial" w:cs="Arial"/>
                <w:b/>
                <w:bCs/>
                <w:sz w:val="18"/>
                <w:szCs w:val="18"/>
              </w:rPr>
              <w:t>Held by the subsidiar</w:t>
            </w:r>
            <w:r w:rsidR="00411754" w:rsidRPr="00C10D0A">
              <w:rPr>
                <w:rFonts w:ascii="Arial" w:hAnsi="Arial" w:cs="Arial"/>
                <w:b/>
                <w:bCs/>
                <w:sz w:val="18"/>
                <w:szCs w:val="18"/>
              </w:rPr>
              <w:t>ies</w:t>
            </w:r>
          </w:p>
        </w:tc>
        <w:tc>
          <w:tcPr>
            <w:tcW w:w="2070" w:type="dxa"/>
            <w:tcMar>
              <w:top w:w="0" w:type="dxa"/>
              <w:left w:w="108" w:type="dxa"/>
              <w:bottom w:w="0" w:type="dxa"/>
              <w:right w:w="108" w:type="dxa"/>
            </w:tcMar>
          </w:tcPr>
          <w:p w14:paraId="5A4CF973" w14:textId="77777777" w:rsidR="00EE4F67" w:rsidRPr="00C10D0A" w:rsidRDefault="00EE4F67" w:rsidP="00E70EB8">
            <w:pPr>
              <w:spacing w:line="340" w:lineRule="exact"/>
              <w:ind w:right="525"/>
              <w:jc w:val="right"/>
              <w:rPr>
                <w:rFonts w:ascii="Arial" w:hAnsi="Arial" w:cs="Arial"/>
                <w:sz w:val="18"/>
                <w:szCs w:val="18"/>
              </w:rPr>
            </w:pPr>
          </w:p>
        </w:tc>
        <w:tc>
          <w:tcPr>
            <w:tcW w:w="1530" w:type="dxa"/>
            <w:tcMar>
              <w:top w:w="0" w:type="dxa"/>
              <w:left w:w="108" w:type="dxa"/>
              <w:bottom w:w="0" w:type="dxa"/>
              <w:right w:w="108" w:type="dxa"/>
            </w:tcMar>
          </w:tcPr>
          <w:p w14:paraId="560A8A51" w14:textId="77777777" w:rsidR="00EE4F67" w:rsidRPr="00C10D0A" w:rsidRDefault="00EE4F67" w:rsidP="00E70EB8">
            <w:pPr>
              <w:spacing w:line="340" w:lineRule="exact"/>
              <w:jc w:val="right"/>
              <w:rPr>
                <w:rFonts w:ascii="Arial" w:hAnsi="Arial" w:cs="Arial"/>
                <w:sz w:val="18"/>
                <w:szCs w:val="18"/>
              </w:rPr>
            </w:pPr>
          </w:p>
        </w:tc>
        <w:tc>
          <w:tcPr>
            <w:tcW w:w="1350" w:type="dxa"/>
            <w:tcMar>
              <w:top w:w="0" w:type="dxa"/>
              <w:left w:w="108" w:type="dxa"/>
              <w:bottom w:w="0" w:type="dxa"/>
              <w:right w:w="108" w:type="dxa"/>
            </w:tcMar>
          </w:tcPr>
          <w:p w14:paraId="6D692196" w14:textId="77777777" w:rsidR="00EE4F67" w:rsidRPr="00C10D0A" w:rsidRDefault="00EE4F67" w:rsidP="00E70EB8">
            <w:pPr>
              <w:spacing w:line="340" w:lineRule="exact"/>
              <w:jc w:val="right"/>
              <w:rPr>
                <w:rFonts w:ascii="Arial" w:hAnsi="Arial" w:cs="Arial"/>
                <w:sz w:val="18"/>
                <w:szCs w:val="18"/>
              </w:rPr>
            </w:pPr>
          </w:p>
        </w:tc>
      </w:tr>
      <w:tr w:rsidR="00EE4F67" w:rsidRPr="00C10D0A" w14:paraId="129051AF" w14:textId="77777777" w:rsidTr="00814CDC">
        <w:tc>
          <w:tcPr>
            <w:tcW w:w="4230" w:type="dxa"/>
            <w:tcMar>
              <w:top w:w="0" w:type="dxa"/>
              <w:left w:w="108" w:type="dxa"/>
              <w:bottom w:w="0" w:type="dxa"/>
              <w:right w:w="108" w:type="dxa"/>
            </w:tcMar>
          </w:tcPr>
          <w:p w14:paraId="0BA1FB99" w14:textId="391D2454" w:rsidR="00EE4F67" w:rsidRPr="00C10D0A" w:rsidRDefault="00EE4F67" w:rsidP="00E70EB8">
            <w:pPr>
              <w:spacing w:line="340" w:lineRule="exact"/>
              <w:rPr>
                <w:rFonts w:ascii="Arial" w:hAnsi="Arial" w:cs="Arial"/>
                <w:b/>
                <w:bCs/>
                <w:sz w:val="18"/>
                <w:szCs w:val="18"/>
              </w:rPr>
            </w:pPr>
            <w:r w:rsidRPr="00C10D0A">
              <w:rPr>
                <w:rFonts w:ascii="Arial" w:hAnsi="Arial" w:cs="Arial"/>
                <w:sz w:val="18"/>
                <w:szCs w:val="18"/>
              </w:rPr>
              <w:t>Samawat Health Co., Ltd.</w:t>
            </w:r>
          </w:p>
        </w:tc>
        <w:tc>
          <w:tcPr>
            <w:tcW w:w="2070" w:type="dxa"/>
            <w:tcMar>
              <w:top w:w="0" w:type="dxa"/>
              <w:left w:w="108" w:type="dxa"/>
              <w:bottom w:w="0" w:type="dxa"/>
              <w:right w:w="108" w:type="dxa"/>
            </w:tcMar>
          </w:tcPr>
          <w:p w14:paraId="603DD527" w14:textId="3040290E" w:rsidR="00EE4F67" w:rsidRPr="00C10D0A" w:rsidRDefault="00EE4F67" w:rsidP="00E70EB8">
            <w:pPr>
              <w:spacing w:line="340" w:lineRule="exact"/>
              <w:ind w:right="525"/>
              <w:jc w:val="right"/>
              <w:rPr>
                <w:rFonts w:ascii="Arial" w:hAnsi="Arial" w:cs="Arial"/>
                <w:sz w:val="18"/>
                <w:szCs w:val="18"/>
              </w:rPr>
            </w:pPr>
            <w:r w:rsidRPr="00C10D0A">
              <w:rPr>
                <w:rFonts w:ascii="Arial" w:hAnsi="Arial" w:cs="Arial"/>
                <w:sz w:val="18"/>
                <w:szCs w:val="18"/>
              </w:rPr>
              <w:t>40.0</w:t>
            </w:r>
          </w:p>
        </w:tc>
        <w:tc>
          <w:tcPr>
            <w:tcW w:w="1530" w:type="dxa"/>
            <w:tcMar>
              <w:top w:w="0" w:type="dxa"/>
              <w:left w:w="108" w:type="dxa"/>
              <w:bottom w:w="0" w:type="dxa"/>
              <w:right w:w="108" w:type="dxa"/>
            </w:tcMar>
          </w:tcPr>
          <w:p w14:paraId="3F271854" w14:textId="61118306" w:rsidR="00EE4F67" w:rsidRPr="00C10D0A" w:rsidRDefault="00EE4F67" w:rsidP="00E70EB8">
            <w:pPr>
              <w:spacing w:line="340" w:lineRule="exact"/>
              <w:jc w:val="right"/>
              <w:rPr>
                <w:rFonts w:ascii="Arial" w:hAnsi="Arial" w:cs="Arial"/>
                <w:sz w:val="18"/>
                <w:szCs w:val="18"/>
              </w:rPr>
            </w:pPr>
            <w:r w:rsidRPr="00C10D0A">
              <w:rPr>
                <w:rFonts w:ascii="Arial" w:hAnsi="Arial" w:cs="Arial"/>
                <w:sz w:val="18"/>
                <w:szCs w:val="18"/>
              </w:rPr>
              <w:t>78.35</w:t>
            </w:r>
          </w:p>
        </w:tc>
        <w:tc>
          <w:tcPr>
            <w:tcW w:w="1350" w:type="dxa"/>
            <w:tcMar>
              <w:top w:w="0" w:type="dxa"/>
              <w:left w:w="108" w:type="dxa"/>
              <w:bottom w:w="0" w:type="dxa"/>
              <w:right w:w="108" w:type="dxa"/>
            </w:tcMar>
          </w:tcPr>
          <w:p w14:paraId="59DD1C37" w14:textId="6ECF427D" w:rsidR="00EE4F67" w:rsidRPr="00C10D0A" w:rsidRDefault="00EE4F67" w:rsidP="00E70EB8">
            <w:pPr>
              <w:spacing w:line="340" w:lineRule="exact"/>
              <w:jc w:val="right"/>
              <w:rPr>
                <w:rFonts w:ascii="Arial" w:hAnsi="Arial" w:cs="Arial"/>
                <w:sz w:val="18"/>
                <w:szCs w:val="18"/>
              </w:rPr>
            </w:pPr>
            <w:r w:rsidRPr="00C10D0A">
              <w:rPr>
                <w:rFonts w:ascii="Arial" w:hAnsi="Arial" w:cs="Arial"/>
                <w:sz w:val="18"/>
                <w:szCs w:val="18"/>
              </w:rPr>
              <w:t>78.35</w:t>
            </w:r>
          </w:p>
        </w:tc>
      </w:tr>
      <w:tr w:rsidR="001A2EBE" w:rsidRPr="00C10D0A" w14:paraId="5421BD8D" w14:textId="77777777" w:rsidTr="00814CDC">
        <w:tc>
          <w:tcPr>
            <w:tcW w:w="4230" w:type="dxa"/>
            <w:tcMar>
              <w:top w:w="0" w:type="dxa"/>
              <w:left w:w="108" w:type="dxa"/>
              <w:bottom w:w="0" w:type="dxa"/>
              <w:right w:w="108" w:type="dxa"/>
            </w:tcMar>
          </w:tcPr>
          <w:p w14:paraId="09055816" w14:textId="4A00DFB9" w:rsidR="001A2EBE" w:rsidRPr="00C10D0A" w:rsidRDefault="001A2EBE" w:rsidP="00E70EB8">
            <w:pPr>
              <w:spacing w:line="340" w:lineRule="exact"/>
              <w:ind w:left="153" w:right="-112" w:hanging="153"/>
              <w:rPr>
                <w:rFonts w:ascii="Arial" w:hAnsi="Arial" w:cs="Arial"/>
                <w:sz w:val="18"/>
                <w:szCs w:val="18"/>
              </w:rPr>
            </w:pPr>
            <w:r w:rsidRPr="00C10D0A">
              <w:rPr>
                <w:rFonts w:ascii="Arial" w:hAnsi="Arial" w:cs="Arial"/>
                <w:sz w:val="18"/>
                <w:szCs w:val="18"/>
              </w:rPr>
              <w:t xml:space="preserve">Phyathai Sriracha Hospital Public Co., Ltd. </w:t>
            </w:r>
          </w:p>
        </w:tc>
        <w:tc>
          <w:tcPr>
            <w:tcW w:w="2070" w:type="dxa"/>
            <w:tcMar>
              <w:top w:w="0" w:type="dxa"/>
              <w:left w:w="108" w:type="dxa"/>
              <w:bottom w:w="0" w:type="dxa"/>
              <w:right w:w="108" w:type="dxa"/>
            </w:tcMar>
          </w:tcPr>
          <w:p w14:paraId="2D10F047" w14:textId="104EDDAC" w:rsidR="001A2EBE" w:rsidRPr="00C10D0A" w:rsidRDefault="001A2EBE" w:rsidP="00E70EB8">
            <w:pPr>
              <w:spacing w:line="340" w:lineRule="exact"/>
              <w:ind w:right="525"/>
              <w:jc w:val="right"/>
              <w:rPr>
                <w:rFonts w:ascii="Arial" w:hAnsi="Arial" w:cs="Arial"/>
                <w:sz w:val="18"/>
                <w:szCs w:val="18"/>
              </w:rPr>
            </w:pPr>
            <w:r w:rsidRPr="00C10D0A">
              <w:rPr>
                <w:rFonts w:ascii="Arial" w:hAnsi="Arial" w:cs="Arial"/>
                <w:sz w:val="18"/>
                <w:szCs w:val="18"/>
              </w:rPr>
              <w:t>21.7</w:t>
            </w:r>
          </w:p>
        </w:tc>
        <w:tc>
          <w:tcPr>
            <w:tcW w:w="1530" w:type="dxa"/>
            <w:tcMar>
              <w:top w:w="0" w:type="dxa"/>
              <w:left w:w="108" w:type="dxa"/>
              <w:bottom w:w="0" w:type="dxa"/>
              <w:right w:w="108" w:type="dxa"/>
            </w:tcMar>
          </w:tcPr>
          <w:p w14:paraId="7DDE94AD" w14:textId="218A32B9" w:rsidR="001A2EBE" w:rsidRPr="00C10D0A" w:rsidRDefault="001A2EBE" w:rsidP="00E70EB8">
            <w:pPr>
              <w:spacing w:line="340" w:lineRule="exact"/>
              <w:jc w:val="right"/>
              <w:rPr>
                <w:rFonts w:ascii="Arial" w:hAnsi="Arial" w:cs="Arial"/>
                <w:sz w:val="18"/>
                <w:szCs w:val="18"/>
              </w:rPr>
            </w:pPr>
            <w:r w:rsidRPr="00C10D0A">
              <w:rPr>
                <w:rFonts w:ascii="Arial" w:hAnsi="Arial" w:cs="Arial"/>
                <w:sz w:val="18"/>
                <w:szCs w:val="18"/>
              </w:rPr>
              <w:t>78.10</w:t>
            </w:r>
          </w:p>
        </w:tc>
        <w:tc>
          <w:tcPr>
            <w:tcW w:w="1350" w:type="dxa"/>
            <w:tcMar>
              <w:top w:w="0" w:type="dxa"/>
              <w:left w:w="108" w:type="dxa"/>
              <w:bottom w:w="0" w:type="dxa"/>
              <w:right w:w="108" w:type="dxa"/>
            </w:tcMar>
          </w:tcPr>
          <w:p w14:paraId="5EFABC96" w14:textId="51291F83" w:rsidR="001A2EBE" w:rsidRPr="00C10D0A" w:rsidRDefault="001A2EBE" w:rsidP="00E70EB8">
            <w:pPr>
              <w:spacing w:line="340" w:lineRule="exact"/>
              <w:jc w:val="right"/>
              <w:rPr>
                <w:rFonts w:ascii="Arial" w:hAnsi="Arial" w:cs="Arial"/>
                <w:sz w:val="18"/>
                <w:szCs w:val="18"/>
              </w:rPr>
            </w:pPr>
            <w:r w:rsidRPr="00C10D0A">
              <w:rPr>
                <w:rFonts w:ascii="Arial" w:hAnsi="Arial" w:cs="Arial"/>
                <w:sz w:val="18"/>
                <w:szCs w:val="18"/>
              </w:rPr>
              <w:t>77.85</w:t>
            </w:r>
          </w:p>
        </w:tc>
      </w:tr>
      <w:tr w:rsidR="001A2EBE" w:rsidRPr="00C10D0A" w14:paraId="10785966" w14:textId="77777777" w:rsidTr="00E70EB8">
        <w:trPr>
          <w:trHeight w:val="80"/>
        </w:trPr>
        <w:tc>
          <w:tcPr>
            <w:tcW w:w="4230" w:type="dxa"/>
            <w:tcBorders>
              <w:bottom w:val="nil"/>
            </w:tcBorders>
            <w:tcMar>
              <w:top w:w="0" w:type="dxa"/>
              <w:left w:w="108" w:type="dxa"/>
              <w:bottom w:w="0" w:type="dxa"/>
              <w:right w:w="108" w:type="dxa"/>
            </w:tcMar>
            <w:hideMark/>
          </w:tcPr>
          <w:p w14:paraId="353803A3" w14:textId="77777777" w:rsidR="001A2EBE" w:rsidRPr="00C10D0A" w:rsidRDefault="001A2EBE" w:rsidP="00E70EB8">
            <w:pPr>
              <w:spacing w:line="340" w:lineRule="exact"/>
              <w:rPr>
                <w:rFonts w:ascii="Arial" w:hAnsi="Arial" w:cs="Arial"/>
                <w:b/>
                <w:bCs/>
                <w:color w:val="FF0000"/>
                <w:sz w:val="18"/>
                <w:szCs w:val="18"/>
              </w:rPr>
            </w:pPr>
            <w:bookmarkStart w:id="2" w:name="_Hlk163741778"/>
            <w:r w:rsidRPr="00C10D0A">
              <w:rPr>
                <w:rFonts w:ascii="Arial" w:hAnsi="Arial" w:cs="Arial"/>
                <w:sz w:val="18"/>
                <w:szCs w:val="18"/>
              </w:rPr>
              <w:t>Samitivej Sriracha Co., Ltd.</w:t>
            </w:r>
          </w:p>
        </w:tc>
        <w:tc>
          <w:tcPr>
            <w:tcW w:w="2070" w:type="dxa"/>
            <w:tcBorders>
              <w:bottom w:val="nil"/>
            </w:tcBorders>
            <w:tcMar>
              <w:top w:w="0" w:type="dxa"/>
              <w:left w:w="108" w:type="dxa"/>
              <w:bottom w:w="0" w:type="dxa"/>
              <w:right w:w="108" w:type="dxa"/>
            </w:tcMar>
            <w:hideMark/>
          </w:tcPr>
          <w:p w14:paraId="40F066BF" w14:textId="4A3C4D04" w:rsidR="001A2EBE" w:rsidRPr="00C10D0A" w:rsidRDefault="001A2EBE" w:rsidP="00E70EB8">
            <w:pPr>
              <w:spacing w:line="340" w:lineRule="exact"/>
              <w:ind w:right="525"/>
              <w:jc w:val="right"/>
              <w:rPr>
                <w:rFonts w:ascii="Arial" w:hAnsi="Arial" w:cs="Arial"/>
                <w:sz w:val="18"/>
                <w:szCs w:val="18"/>
              </w:rPr>
            </w:pPr>
            <w:r w:rsidRPr="00C10D0A">
              <w:rPr>
                <w:rFonts w:ascii="Arial" w:hAnsi="Arial" w:cs="Arial"/>
                <w:sz w:val="18"/>
                <w:szCs w:val="18"/>
              </w:rPr>
              <w:t>10.0</w:t>
            </w:r>
          </w:p>
        </w:tc>
        <w:tc>
          <w:tcPr>
            <w:tcW w:w="1530" w:type="dxa"/>
            <w:tcBorders>
              <w:bottom w:val="nil"/>
            </w:tcBorders>
            <w:tcMar>
              <w:top w:w="0" w:type="dxa"/>
              <w:left w:w="108" w:type="dxa"/>
              <w:bottom w:w="0" w:type="dxa"/>
              <w:right w:w="108" w:type="dxa"/>
            </w:tcMar>
            <w:hideMark/>
          </w:tcPr>
          <w:p w14:paraId="61A281C1" w14:textId="668ABDE0" w:rsidR="001A2EBE" w:rsidRPr="00C10D0A" w:rsidRDefault="001A2EBE" w:rsidP="00E70EB8">
            <w:pPr>
              <w:spacing w:line="340" w:lineRule="exact"/>
              <w:jc w:val="right"/>
              <w:rPr>
                <w:rFonts w:ascii="Arial" w:hAnsi="Arial" w:cs="Arial"/>
                <w:sz w:val="18"/>
                <w:szCs w:val="18"/>
              </w:rPr>
            </w:pPr>
            <w:r w:rsidRPr="00C10D0A">
              <w:rPr>
                <w:rFonts w:ascii="Arial" w:hAnsi="Arial" w:cs="Arial"/>
                <w:sz w:val="18"/>
                <w:szCs w:val="18"/>
              </w:rPr>
              <w:t>70.16</w:t>
            </w:r>
          </w:p>
        </w:tc>
        <w:tc>
          <w:tcPr>
            <w:tcW w:w="1350" w:type="dxa"/>
            <w:tcBorders>
              <w:bottom w:val="nil"/>
            </w:tcBorders>
            <w:tcMar>
              <w:top w:w="0" w:type="dxa"/>
              <w:left w:w="108" w:type="dxa"/>
              <w:bottom w:w="0" w:type="dxa"/>
              <w:right w:w="108" w:type="dxa"/>
            </w:tcMar>
            <w:hideMark/>
          </w:tcPr>
          <w:p w14:paraId="3258B72F" w14:textId="1863AE4A" w:rsidR="001A2EBE" w:rsidRPr="00C10D0A" w:rsidRDefault="001A2EBE" w:rsidP="00E70EB8">
            <w:pPr>
              <w:spacing w:line="340" w:lineRule="exact"/>
              <w:jc w:val="right"/>
              <w:rPr>
                <w:rFonts w:ascii="Arial" w:hAnsi="Arial" w:cs="Arial"/>
                <w:sz w:val="18"/>
                <w:szCs w:val="18"/>
              </w:rPr>
            </w:pPr>
            <w:r w:rsidRPr="00C10D0A">
              <w:rPr>
                <w:rFonts w:ascii="Arial" w:hAnsi="Arial" w:cs="Arial"/>
                <w:sz w:val="18"/>
                <w:szCs w:val="18"/>
              </w:rPr>
              <w:t>69.83</w:t>
            </w:r>
          </w:p>
        </w:tc>
      </w:tr>
      <w:bookmarkEnd w:id="2"/>
    </w:tbl>
    <w:p w14:paraId="716E62E1" w14:textId="77777777" w:rsidR="00856864" w:rsidRPr="00C10D0A" w:rsidRDefault="00856864" w:rsidP="00856864">
      <w:pPr>
        <w:overflowPunct/>
        <w:autoSpaceDE/>
        <w:autoSpaceDN/>
        <w:adjustRightInd/>
        <w:ind w:firstLine="540"/>
        <w:textAlignment w:val="auto"/>
        <w:rPr>
          <w:rFonts w:ascii="Arial" w:hAnsi="Arial" w:cs="Arial"/>
          <w:b/>
          <w:bCs/>
          <w:sz w:val="22"/>
          <w:szCs w:val="22"/>
        </w:rPr>
      </w:pPr>
    </w:p>
    <w:p w14:paraId="39280058" w14:textId="77777777" w:rsidR="00856864" w:rsidRPr="00C10D0A" w:rsidRDefault="00856864" w:rsidP="00A74BF0">
      <w:pPr>
        <w:overflowPunct/>
        <w:autoSpaceDE/>
        <w:autoSpaceDN/>
        <w:adjustRightInd/>
        <w:textAlignment w:val="auto"/>
        <w:rPr>
          <w:rFonts w:ascii="Arial" w:hAnsi="Arial" w:cs="Arial"/>
          <w:b/>
          <w:bCs/>
          <w:sz w:val="22"/>
          <w:szCs w:val="22"/>
        </w:rPr>
      </w:pPr>
    </w:p>
    <w:p w14:paraId="3E1BCCAD" w14:textId="77777777" w:rsidR="00765DD7" w:rsidRPr="00C10D0A" w:rsidRDefault="00765DD7" w:rsidP="00A74BF0">
      <w:pPr>
        <w:overflowPunct/>
        <w:autoSpaceDE/>
        <w:autoSpaceDN/>
        <w:adjustRightInd/>
        <w:textAlignment w:val="auto"/>
        <w:rPr>
          <w:rFonts w:ascii="Arial" w:hAnsi="Arial" w:cs="Arial"/>
          <w:b/>
          <w:bCs/>
          <w:sz w:val="22"/>
          <w:szCs w:val="22"/>
        </w:rPr>
      </w:pPr>
    </w:p>
    <w:p w14:paraId="3427CD1B" w14:textId="77777777" w:rsidR="00765DD7" w:rsidRPr="00C10D0A" w:rsidRDefault="00765DD7" w:rsidP="00A74BF0">
      <w:pPr>
        <w:overflowPunct/>
        <w:autoSpaceDE/>
        <w:autoSpaceDN/>
        <w:adjustRightInd/>
        <w:textAlignment w:val="auto"/>
        <w:rPr>
          <w:rFonts w:ascii="Arial" w:hAnsi="Arial" w:cs="Arial"/>
          <w:b/>
          <w:bCs/>
          <w:sz w:val="22"/>
          <w:szCs w:val="22"/>
        </w:rPr>
      </w:pPr>
    </w:p>
    <w:p w14:paraId="39C90486" w14:textId="77777777" w:rsidR="00765DD7" w:rsidRPr="00C10D0A" w:rsidRDefault="00765DD7" w:rsidP="00A74BF0">
      <w:pPr>
        <w:overflowPunct/>
        <w:autoSpaceDE/>
        <w:autoSpaceDN/>
        <w:adjustRightInd/>
        <w:textAlignment w:val="auto"/>
        <w:rPr>
          <w:rFonts w:ascii="Arial" w:hAnsi="Arial" w:cs="Arial"/>
          <w:b/>
          <w:bCs/>
          <w:sz w:val="22"/>
          <w:szCs w:val="22"/>
        </w:rPr>
      </w:pPr>
    </w:p>
    <w:p w14:paraId="18CF410C" w14:textId="77777777" w:rsidR="00765DD7" w:rsidRPr="00C10D0A" w:rsidRDefault="00765DD7" w:rsidP="00A74BF0">
      <w:pPr>
        <w:overflowPunct/>
        <w:autoSpaceDE/>
        <w:autoSpaceDN/>
        <w:adjustRightInd/>
        <w:textAlignment w:val="auto"/>
        <w:rPr>
          <w:rFonts w:ascii="Arial" w:hAnsi="Arial" w:cs="Arial"/>
          <w:b/>
          <w:bCs/>
          <w:sz w:val="22"/>
          <w:szCs w:val="22"/>
        </w:rPr>
      </w:pPr>
    </w:p>
    <w:p w14:paraId="157A72F7" w14:textId="77777777" w:rsidR="00765DD7" w:rsidRPr="00C10D0A" w:rsidRDefault="00765DD7" w:rsidP="00A74BF0">
      <w:pPr>
        <w:overflowPunct/>
        <w:autoSpaceDE/>
        <w:autoSpaceDN/>
        <w:adjustRightInd/>
        <w:textAlignment w:val="auto"/>
        <w:rPr>
          <w:rFonts w:ascii="Arial" w:hAnsi="Arial" w:cs="Arial"/>
          <w:b/>
          <w:bCs/>
          <w:sz w:val="22"/>
          <w:szCs w:val="22"/>
        </w:rPr>
      </w:pPr>
    </w:p>
    <w:p w14:paraId="30A6E864" w14:textId="77777777" w:rsidR="00765DD7" w:rsidRPr="00C10D0A" w:rsidRDefault="00765DD7" w:rsidP="00A74BF0">
      <w:pPr>
        <w:overflowPunct/>
        <w:autoSpaceDE/>
        <w:autoSpaceDN/>
        <w:adjustRightInd/>
        <w:textAlignment w:val="auto"/>
        <w:rPr>
          <w:rFonts w:ascii="Arial" w:hAnsi="Arial" w:cs="Arial"/>
          <w:b/>
          <w:bCs/>
          <w:sz w:val="22"/>
          <w:szCs w:val="22"/>
        </w:rPr>
      </w:pPr>
    </w:p>
    <w:p w14:paraId="170C4E8B" w14:textId="77777777" w:rsidR="00765DD7" w:rsidRPr="00C10D0A" w:rsidRDefault="00765DD7" w:rsidP="00A74BF0">
      <w:pPr>
        <w:overflowPunct/>
        <w:autoSpaceDE/>
        <w:autoSpaceDN/>
        <w:adjustRightInd/>
        <w:textAlignment w:val="auto"/>
        <w:rPr>
          <w:rFonts w:ascii="Arial" w:hAnsi="Arial" w:cs="Arial"/>
          <w:b/>
          <w:bCs/>
          <w:sz w:val="22"/>
          <w:szCs w:val="22"/>
        </w:rPr>
      </w:pPr>
    </w:p>
    <w:p w14:paraId="503C300B" w14:textId="77777777" w:rsidR="00765DD7" w:rsidRPr="00C10D0A" w:rsidRDefault="00765DD7" w:rsidP="00A74BF0">
      <w:pPr>
        <w:overflowPunct/>
        <w:autoSpaceDE/>
        <w:autoSpaceDN/>
        <w:adjustRightInd/>
        <w:textAlignment w:val="auto"/>
        <w:rPr>
          <w:rFonts w:ascii="Arial" w:hAnsi="Arial" w:cs="Arial"/>
          <w:b/>
          <w:bCs/>
          <w:sz w:val="22"/>
          <w:szCs w:val="22"/>
        </w:rPr>
      </w:pPr>
    </w:p>
    <w:p w14:paraId="556431C2" w14:textId="77777777" w:rsidR="00765DD7" w:rsidRPr="00C10D0A" w:rsidRDefault="00765DD7" w:rsidP="00A74BF0">
      <w:pPr>
        <w:overflowPunct/>
        <w:autoSpaceDE/>
        <w:autoSpaceDN/>
        <w:adjustRightInd/>
        <w:textAlignment w:val="auto"/>
        <w:rPr>
          <w:rFonts w:ascii="Arial" w:hAnsi="Arial" w:cs="Arial"/>
          <w:b/>
          <w:bCs/>
          <w:sz w:val="22"/>
          <w:szCs w:val="22"/>
        </w:rPr>
      </w:pPr>
    </w:p>
    <w:p w14:paraId="45E56214" w14:textId="77777777" w:rsidR="00765DD7" w:rsidRPr="00C10D0A" w:rsidRDefault="00765DD7" w:rsidP="00A74BF0">
      <w:pPr>
        <w:overflowPunct/>
        <w:autoSpaceDE/>
        <w:autoSpaceDN/>
        <w:adjustRightInd/>
        <w:textAlignment w:val="auto"/>
        <w:rPr>
          <w:rFonts w:ascii="Arial" w:hAnsi="Arial" w:cs="Arial"/>
          <w:b/>
          <w:bCs/>
          <w:sz w:val="22"/>
          <w:szCs w:val="22"/>
        </w:rPr>
      </w:pPr>
    </w:p>
    <w:p w14:paraId="24EE0C7C" w14:textId="77777777" w:rsidR="00E70EB8" w:rsidRPr="00C10D0A" w:rsidRDefault="00E70EB8">
      <w:pPr>
        <w:overflowPunct/>
        <w:autoSpaceDE/>
        <w:autoSpaceDN/>
        <w:adjustRightInd/>
        <w:textAlignment w:val="auto"/>
        <w:rPr>
          <w:rFonts w:ascii="Arial" w:hAnsi="Arial" w:cs="Arial"/>
          <w:b/>
          <w:bCs/>
          <w:sz w:val="22"/>
          <w:szCs w:val="22"/>
        </w:rPr>
      </w:pPr>
      <w:r w:rsidRPr="00C10D0A">
        <w:rPr>
          <w:rFonts w:ascii="Arial" w:hAnsi="Arial" w:cs="Arial"/>
          <w:b/>
          <w:bCs/>
          <w:sz w:val="22"/>
          <w:szCs w:val="22"/>
        </w:rPr>
        <w:br w:type="page"/>
      </w:r>
    </w:p>
    <w:p w14:paraId="43DA4EA1" w14:textId="5B0333FB" w:rsidR="00FA0D3D" w:rsidRPr="00C10D0A" w:rsidRDefault="00856864" w:rsidP="00A74BF0">
      <w:pPr>
        <w:overflowPunct/>
        <w:autoSpaceDE/>
        <w:autoSpaceDN/>
        <w:adjustRightInd/>
        <w:textAlignment w:val="auto"/>
        <w:rPr>
          <w:rFonts w:ascii="Arial" w:hAnsi="Arial" w:cs="Arial"/>
          <w:b/>
          <w:bCs/>
          <w:sz w:val="22"/>
          <w:szCs w:val="22"/>
        </w:rPr>
      </w:pPr>
      <w:r w:rsidRPr="00C10D0A">
        <w:rPr>
          <w:rFonts w:ascii="Arial" w:hAnsi="Arial" w:cs="Arial"/>
          <w:b/>
          <w:bCs/>
          <w:sz w:val="22"/>
          <w:szCs w:val="22"/>
        </w:rPr>
        <w:lastRenderedPageBreak/>
        <w:t>7</w:t>
      </w:r>
      <w:r w:rsidR="00FA0D3D" w:rsidRPr="00C10D0A">
        <w:rPr>
          <w:rFonts w:ascii="Arial" w:hAnsi="Arial" w:cs="Arial"/>
          <w:b/>
          <w:bCs/>
          <w:sz w:val="22"/>
          <w:szCs w:val="22"/>
        </w:rPr>
        <w:t>.</w:t>
      </w:r>
      <w:r w:rsidR="00A74BF0" w:rsidRPr="00C10D0A">
        <w:rPr>
          <w:rFonts w:ascii="Arial" w:hAnsi="Arial" w:cs="Arial"/>
          <w:b/>
          <w:bCs/>
          <w:sz w:val="22"/>
          <w:szCs w:val="22"/>
        </w:rPr>
        <w:t xml:space="preserve">   </w:t>
      </w:r>
      <w:r w:rsidR="00FA0D3D" w:rsidRPr="00C10D0A">
        <w:rPr>
          <w:rFonts w:ascii="Arial" w:hAnsi="Arial" w:cs="Arial"/>
          <w:b/>
          <w:bCs/>
          <w:sz w:val="22"/>
          <w:szCs w:val="22"/>
        </w:rPr>
        <w:t>Property, premises and equipment</w:t>
      </w:r>
    </w:p>
    <w:p w14:paraId="290758A5" w14:textId="76E5D6DF" w:rsidR="00B6690B" w:rsidRPr="00C10D0A" w:rsidRDefault="00B6690B" w:rsidP="00614956">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pacing w:val="-2"/>
          <w:sz w:val="22"/>
          <w:szCs w:val="22"/>
        </w:rPr>
      </w:pPr>
      <w:r w:rsidRPr="00C10D0A">
        <w:rPr>
          <w:rFonts w:ascii="Arial" w:hAnsi="Arial" w:cs="Arial"/>
          <w:spacing w:val="-2"/>
          <w:sz w:val="22"/>
          <w:szCs w:val="22"/>
        </w:rPr>
        <w:tab/>
        <w:t xml:space="preserve">Movement of the property, premises and equipment during the </w:t>
      </w:r>
      <w:r w:rsidR="005957F4" w:rsidRPr="00C10D0A">
        <w:rPr>
          <w:rFonts w:ascii="Arial" w:eastAsia="Batang" w:hAnsi="Arial" w:cs="Arial"/>
          <w:spacing w:val="-2"/>
          <w:sz w:val="22"/>
          <w:szCs w:val="22"/>
          <w:lang w:eastAsia="ko-KR"/>
        </w:rPr>
        <w:t>six</w:t>
      </w:r>
      <w:r w:rsidR="004922EA" w:rsidRPr="00C10D0A">
        <w:rPr>
          <w:rFonts w:ascii="Arial" w:eastAsia="Batang" w:hAnsi="Arial" w:cs="Arial"/>
          <w:spacing w:val="-2"/>
          <w:sz w:val="22"/>
          <w:szCs w:val="22"/>
          <w:lang w:eastAsia="ko-KR"/>
        </w:rPr>
        <w:t>-month</w:t>
      </w:r>
      <w:r w:rsidRPr="00C10D0A">
        <w:rPr>
          <w:rFonts w:ascii="Arial" w:hAnsi="Arial" w:cs="Arial"/>
          <w:spacing w:val="-2"/>
          <w:sz w:val="22"/>
          <w:szCs w:val="22"/>
        </w:rPr>
        <w:t xml:space="preserve"> period</w:t>
      </w:r>
      <w:r w:rsidRPr="00C10D0A">
        <w:rPr>
          <w:rFonts w:ascii="Arial" w:hAnsi="Arial" w:cs="Arial"/>
          <w:spacing w:val="-2"/>
          <w:sz w:val="22"/>
          <w:szCs w:val="22"/>
          <w:cs/>
        </w:rPr>
        <w:t xml:space="preserve"> </w:t>
      </w:r>
      <w:r w:rsidR="00767D02" w:rsidRPr="00C10D0A">
        <w:rPr>
          <w:rFonts w:ascii="Arial" w:hAnsi="Arial" w:cs="Arial"/>
          <w:spacing w:val="-2"/>
          <w:sz w:val="22"/>
          <w:szCs w:val="22"/>
        </w:rPr>
        <w:t>end</w:t>
      </w:r>
      <w:r w:rsidR="005957F4" w:rsidRPr="00C10D0A">
        <w:rPr>
          <w:rFonts w:ascii="Arial" w:hAnsi="Arial" w:cs="Arial"/>
          <w:spacing w:val="-2"/>
          <w:sz w:val="22"/>
          <w:szCs w:val="22"/>
        </w:rPr>
        <w:t>ed</w:t>
      </w:r>
      <w:r w:rsidRPr="00C10D0A">
        <w:rPr>
          <w:rFonts w:ascii="Arial" w:hAnsi="Arial" w:cs="Arial"/>
          <w:spacing w:val="-2"/>
          <w:sz w:val="22"/>
          <w:szCs w:val="22"/>
        </w:rPr>
        <w:t xml:space="preserve"> </w:t>
      </w:r>
      <w:r w:rsidR="004922EA" w:rsidRPr="00C10D0A">
        <w:rPr>
          <w:rFonts w:ascii="Arial" w:hAnsi="Arial" w:cs="Arial"/>
          <w:spacing w:val="-2"/>
          <w:sz w:val="22"/>
          <w:szCs w:val="22"/>
        </w:rPr>
        <w:t>3</w:t>
      </w:r>
      <w:r w:rsidR="005957F4" w:rsidRPr="00C10D0A">
        <w:rPr>
          <w:rFonts w:ascii="Arial" w:hAnsi="Arial" w:cs="Arial"/>
          <w:spacing w:val="-2"/>
          <w:sz w:val="22"/>
          <w:szCs w:val="22"/>
        </w:rPr>
        <w:t>0</w:t>
      </w:r>
      <w:r w:rsidR="004922EA" w:rsidRPr="00C10D0A">
        <w:rPr>
          <w:rFonts w:ascii="Arial" w:hAnsi="Arial" w:cs="Arial"/>
          <w:spacing w:val="-2"/>
          <w:sz w:val="22"/>
          <w:szCs w:val="22"/>
        </w:rPr>
        <w:t xml:space="preserve"> </w:t>
      </w:r>
      <w:r w:rsidR="005957F4" w:rsidRPr="00C10D0A">
        <w:rPr>
          <w:rFonts w:ascii="Arial" w:hAnsi="Arial" w:cs="Arial"/>
          <w:spacing w:val="-2"/>
          <w:sz w:val="22"/>
          <w:szCs w:val="22"/>
        </w:rPr>
        <w:t>June</w:t>
      </w:r>
      <w:r w:rsidR="004922EA" w:rsidRPr="00C10D0A">
        <w:rPr>
          <w:rFonts w:ascii="Arial" w:hAnsi="Arial" w:cs="Arial"/>
          <w:spacing w:val="-2"/>
          <w:sz w:val="22"/>
          <w:szCs w:val="22"/>
        </w:rPr>
        <w:t xml:space="preserve"> 2025</w:t>
      </w:r>
      <w:r w:rsidRPr="00C10D0A">
        <w:rPr>
          <w:rFonts w:ascii="Arial" w:hAnsi="Arial" w:cs="Arial"/>
          <w:spacing w:val="-2"/>
          <w:sz w:val="22"/>
          <w:szCs w:val="22"/>
        </w:rPr>
        <w:t xml:space="preserve"> are summarised below.</w:t>
      </w:r>
    </w:p>
    <w:p w14:paraId="19E089D6" w14:textId="77777777" w:rsidR="00B6690B" w:rsidRPr="00C10D0A" w:rsidRDefault="00B6690B" w:rsidP="002664E4">
      <w:pPr>
        <w:spacing w:line="380" w:lineRule="exact"/>
        <w:ind w:left="418" w:right="40" w:firstLine="979"/>
        <w:jc w:val="right"/>
        <w:rPr>
          <w:rFonts w:ascii="Arial" w:eastAsia="Arial Unicode MS" w:hAnsi="Arial" w:cs="Arial"/>
          <w:sz w:val="22"/>
          <w:szCs w:val="22"/>
        </w:rPr>
      </w:pPr>
      <w:r w:rsidRPr="00C10D0A">
        <w:rPr>
          <w:rFonts w:ascii="Arial" w:eastAsia="Arial Unicode MS" w:hAnsi="Arial" w:cs="Arial"/>
          <w:sz w:val="22"/>
          <w:szCs w:val="22"/>
          <w:cs/>
        </w:rPr>
        <w:t xml:space="preserve">    (</w:t>
      </w:r>
      <w:r w:rsidRPr="00C10D0A">
        <w:rPr>
          <w:rFonts w:ascii="Arial" w:eastAsia="Arial Unicode MS" w:hAnsi="Arial" w:cs="Arial"/>
          <w:sz w:val="22"/>
          <w:szCs w:val="22"/>
        </w:rPr>
        <w:t>Unit: Thousand Baht</w:t>
      </w:r>
      <w:r w:rsidRPr="00C10D0A">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B6690B" w:rsidRPr="00C10D0A" w14:paraId="098E058A" w14:textId="77777777" w:rsidTr="00A6656C">
        <w:tc>
          <w:tcPr>
            <w:tcW w:w="5940" w:type="dxa"/>
            <w:vAlign w:val="bottom"/>
          </w:tcPr>
          <w:p w14:paraId="56148CB1" w14:textId="36FE4807" w:rsidR="00B6690B" w:rsidRPr="00C10D0A" w:rsidRDefault="00B6690B" w:rsidP="002C3450">
            <w:pPr>
              <w:spacing w:line="380" w:lineRule="exact"/>
              <w:ind w:left="222" w:hanging="240"/>
              <w:rPr>
                <w:rFonts w:ascii="Arial" w:eastAsia="Arial Unicode MS" w:hAnsi="Arial" w:cs="Arial"/>
                <w:sz w:val="22"/>
                <w:szCs w:val="22"/>
              </w:rPr>
            </w:pPr>
          </w:p>
        </w:tc>
        <w:tc>
          <w:tcPr>
            <w:tcW w:w="1620" w:type="dxa"/>
            <w:vAlign w:val="bottom"/>
          </w:tcPr>
          <w:p w14:paraId="6D6633BF" w14:textId="77777777" w:rsidR="00B6690B" w:rsidRPr="00C10D0A" w:rsidRDefault="00B6690B" w:rsidP="000B59E9">
            <w:pPr>
              <w:pBdr>
                <w:bottom w:val="single" w:sz="6" w:space="1" w:color="auto"/>
              </w:pBdr>
              <w:spacing w:line="380" w:lineRule="exact"/>
              <w:ind w:left="48" w:right="45"/>
              <w:jc w:val="center"/>
              <w:rPr>
                <w:rFonts w:ascii="Arial" w:eastAsia="Arial Unicode MS" w:hAnsi="Arial" w:cs="Arial"/>
                <w:sz w:val="22"/>
                <w:szCs w:val="22"/>
              </w:rPr>
            </w:pPr>
            <w:r w:rsidRPr="00C10D0A">
              <w:rPr>
                <w:rFonts w:ascii="Arial" w:eastAsia="Arial Unicode MS" w:hAnsi="Arial" w:cs="Arial"/>
                <w:sz w:val="22"/>
                <w:szCs w:val="22"/>
              </w:rPr>
              <w:t>Consolidated financial statements</w:t>
            </w:r>
          </w:p>
        </w:tc>
        <w:tc>
          <w:tcPr>
            <w:tcW w:w="1620" w:type="dxa"/>
            <w:vAlign w:val="bottom"/>
          </w:tcPr>
          <w:p w14:paraId="04DC113D" w14:textId="77777777" w:rsidR="00B6690B" w:rsidRPr="00C10D0A" w:rsidRDefault="00B6690B"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C10D0A">
              <w:rPr>
                <w:rFonts w:ascii="Arial" w:eastAsia="Arial Unicode MS" w:hAnsi="Arial" w:cs="Arial"/>
                <w:sz w:val="22"/>
                <w:szCs w:val="22"/>
              </w:rPr>
              <w:t>Separate financial statements</w:t>
            </w:r>
          </w:p>
        </w:tc>
      </w:tr>
      <w:tr w:rsidR="00DC0F00" w:rsidRPr="00C10D0A" w14:paraId="0E8DC534" w14:textId="77777777" w:rsidTr="002402FA">
        <w:tc>
          <w:tcPr>
            <w:tcW w:w="5940" w:type="dxa"/>
            <w:vAlign w:val="bottom"/>
          </w:tcPr>
          <w:p w14:paraId="28773156" w14:textId="344C970C" w:rsidR="00DC0F00" w:rsidRPr="00C10D0A" w:rsidRDefault="00DC0F00" w:rsidP="00DC0F00">
            <w:pPr>
              <w:spacing w:line="380" w:lineRule="exact"/>
              <w:ind w:left="162" w:hanging="180"/>
              <w:rPr>
                <w:rFonts w:ascii="Arial" w:hAnsi="Arial" w:cs="Arial"/>
                <w:b/>
                <w:bCs/>
                <w:sz w:val="22"/>
                <w:szCs w:val="22"/>
              </w:rPr>
            </w:pPr>
            <w:r w:rsidRPr="00C10D0A">
              <w:rPr>
                <w:rFonts w:ascii="Arial" w:hAnsi="Arial" w:cs="Arial"/>
                <w:b/>
                <w:bCs/>
                <w:sz w:val="22"/>
                <w:szCs w:val="22"/>
              </w:rPr>
              <w:t>Net book value as at 31 December 2024</w:t>
            </w:r>
          </w:p>
        </w:tc>
        <w:tc>
          <w:tcPr>
            <w:tcW w:w="1620" w:type="dxa"/>
            <w:vAlign w:val="bottom"/>
          </w:tcPr>
          <w:p w14:paraId="7FAC7E8A" w14:textId="37666E50"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93,849,030</w:t>
            </w:r>
          </w:p>
        </w:tc>
        <w:tc>
          <w:tcPr>
            <w:tcW w:w="1620" w:type="dxa"/>
          </w:tcPr>
          <w:p w14:paraId="177F6D38" w14:textId="3632705D"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13,542,022</w:t>
            </w:r>
          </w:p>
        </w:tc>
      </w:tr>
      <w:tr w:rsidR="00DC0F00" w:rsidRPr="00C10D0A" w14:paraId="424DDC61" w14:textId="77777777" w:rsidTr="008239B4">
        <w:tc>
          <w:tcPr>
            <w:tcW w:w="5940" w:type="dxa"/>
            <w:vAlign w:val="bottom"/>
          </w:tcPr>
          <w:p w14:paraId="6FD316C8" w14:textId="0960A0A4" w:rsidR="00DC0F00" w:rsidRPr="00C10D0A" w:rsidRDefault="00DC0F00" w:rsidP="00DC0F00">
            <w:pPr>
              <w:spacing w:line="380" w:lineRule="exact"/>
              <w:ind w:left="162" w:hanging="180"/>
              <w:rPr>
                <w:rFonts w:ascii="Arial" w:hAnsi="Arial" w:cs="Arial"/>
                <w:sz w:val="22"/>
                <w:szCs w:val="22"/>
              </w:rPr>
            </w:pPr>
            <w:r w:rsidRPr="00C10D0A">
              <w:rPr>
                <w:rFonts w:ascii="Arial" w:hAnsi="Arial" w:cs="Arial"/>
                <w:sz w:val="22"/>
                <w:szCs w:val="22"/>
              </w:rPr>
              <w:t>Purchase</w:t>
            </w:r>
          </w:p>
        </w:tc>
        <w:tc>
          <w:tcPr>
            <w:tcW w:w="1620" w:type="dxa"/>
            <w:vAlign w:val="bottom"/>
          </w:tcPr>
          <w:p w14:paraId="101DEE05" w14:textId="562CFF47" w:rsidR="00DC0F00" w:rsidRPr="00C10D0A" w:rsidRDefault="00B043A8"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4,616,953</w:t>
            </w:r>
          </w:p>
        </w:tc>
        <w:tc>
          <w:tcPr>
            <w:tcW w:w="1620" w:type="dxa"/>
          </w:tcPr>
          <w:p w14:paraId="6740F6ED" w14:textId="6DF35E5E"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441,162</w:t>
            </w:r>
          </w:p>
        </w:tc>
      </w:tr>
      <w:tr w:rsidR="00DC0F00" w:rsidRPr="00C10D0A" w14:paraId="64952F4E" w14:textId="77777777" w:rsidTr="008239B4">
        <w:tc>
          <w:tcPr>
            <w:tcW w:w="5940" w:type="dxa"/>
          </w:tcPr>
          <w:p w14:paraId="7D36DE85" w14:textId="7D815AA1" w:rsidR="00DC0F00" w:rsidRPr="00C10D0A" w:rsidRDefault="00DC0F00" w:rsidP="00DC0F00">
            <w:pPr>
              <w:spacing w:line="380" w:lineRule="exact"/>
              <w:ind w:left="162" w:hanging="180"/>
              <w:rPr>
                <w:rFonts w:ascii="Arial" w:hAnsi="Arial" w:cs="Arial"/>
                <w:sz w:val="22"/>
                <w:szCs w:val="22"/>
              </w:rPr>
            </w:pPr>
            <w:r w:rsidRPr="00C10D0A">
              <w:rPr>
                <w:rFonts w:ascii="Arial" w:hAnsi="Arial" w:cs="Arial"/>
                <w:sz w:val="22"/>
                <w:szCs w:val="22"/>
              </w:rPr>
              <w:t>Capitalized interest</w:t>
            </w:r>
          </w:p>
        </w:tc>
        <w:tc>
          <w:tcPr>
            <w:tcW w:w="1620" w:type="dxa"/>
            <w:vAlign w:val="bottom"/>
          </w:tcPr>
          <w:p w14:paraId="3D038203" w14:textId="40C5D1CA"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28,252</w:t>
            </w:r>
          </w:p>
        </w:tc>
        <w:tc>
          <w:tcPr>
            <w:tcW w:w="1620" w:type="dxa"/>
          </w:tcPr>
          <w:p w14:paraId="4A9F83EE" w14:textId="0481B970"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p>
        </w:tc>
      </w:tr>
      <w:tr w:rsidR="00DC0F00" w:rsidRPr="00C10D0A" w14:paraId="34749469" w14:textId="77777777" w:rsidTr="008239B4">
        <w:tc>
          <w:tcPr>
            <w:tcW w:w="5940" w:type="dxa"/>
            <w:vAlign w:val="bottom"/>
          </w:tcPr>
          <w:p w14:paraId="400C5FDD" w14:textId="5D1D2B64" w:rsidR="00DC0F00" w:rsidRPr="00C10D0A" w:rsidRDefault="00DC0F00" w:rsidP="00DC0F00">
            <w:pPr>
              <w:spacing w:line="380" w:lineRule="exact"/>
              <w:ind w:left="162" w:hanging="180"/>
              <w:rPr>
                <w:rFonts w:ascii="Arial" w:hAnsi="Arial" w:cs="Arial"/>
                <w:sz w:val="22"/>
                <w:szCs w:val="22"/>
              </w:rPr>
            </w:pPr>
            <w:r w:rsidRPr="00C10D0A">
              <w:rPr>
                <w:rFonts w:ascii="Arial" w:hAnsi="Arial" w:cs="Arial"/>
                <w:sz w:val="22"/>
                <w:szCs w:val="22"/>
              </w:rPr>
              <w:t>Transfer out</w:t>
            </w:r>
          </w:p>
        </w:tc>
        <w:tc>
          <w:tcPr>
            <w:tcW w:w="1620" w:type="dxa"/>
            <w:vAlign w:val="bottom"/>
          </w:tcPr>
          <w:p w14:paraId="35C666F8" w14:textId="07EDF3C0"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r w:rsidR="00B043A8" w:rsidRPr="00C10D0A">
              <w:rPr>
                <w:rFonts w:ascii="Arial" w:eastAsia="Batang" w:hAnsi="Arial" w:cs="Arial"/>
                <w:sz w:val="22"/>
                <w:szCs w:val="22"/>
                <w:lang w:eastAsia="ko-KR"/>
              </w:rPr>
              <w:t>531,493</w:t>
            </w:r>
            <w:r w:rsidRPr="00C10D0A">
              <w:rPr>
                <w:rFonts w:ascii="Arial" w:eastAsia="Batang" w:hAnsi="Arial" w:cs="Arial"/>
                <w:sz w:val="22"/>
                <w:szCs w:val="22"/>
                <w:lang w:eastAsia="ko-KR"/>
              </w:rPr>
              <w:t>)</w:t>
            </w:r>
          </w:p>
        </w:tc>
        <w:tc>
          <w:tcPr>
            <w:tcW w:w="1620" w:type="dxa"/>
          </w:tcPr>
          <w:p w14:paraId="17690F17" w14:textId="6C695916"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(31,515)</w:t>
            </w:r>
          </w:p>
        </w:tc>
      </w:tr>
      <w:tr w:rsidR="00DC0F00" w:rsidRPr="00C10D0A" w14:paraId="5316E490" w14:textId="77777777" w:rsidTr="008239B4">
        <w:tc>
          <w:tcPr>
            <w:tcW w:w="5940" w:type="dxa"/>
            <w:vAlign w:val="bottom"/>
          </w:tcPr>
          <w:p w14:paraId="776E5CAE" w14:textId="75731DC3" w:rsidR="00DC0F00" w:rsidRPr="00C10D0A" w:rsidRDefault="00DC0F00" w:rsidP="00DC0F00">
            <w:pPr>
              <w:spacing w:line="380" w:lineRule="exact"/>
              <w:ind w:left="162" w:hanging="180"/>
              <w:rPr>
                <w:rFonts w:ascii="Arial" w:hAnsi="Arial" w:cs="Arial"/>
                <w:sz w:val="22"/>
                <w:szCs w:val="22"/>
              </w:rPr>
            </w:pPr>
            <w:r w:rsidRPr="00C10D0A">
              <w:rPr>
                <w:rFonts w:ascii="Arial" w:hAnsi="Arial" w:cs="Arial"/>
                <w:sz w:val="22"/>
                <w:szCs w:val="22"/>
              </w:rPr>
              <w:t>Disposals and write-offs</w:t>
            </w:r>
          </w:p>
        </w:tc>
        <w:tc>
          <w:tcPr>
            <w:tcW w:w="1620" w:type="dxa"/>
            <w:vAlign w:val="bottom"/>
          </w:tcPr>
          <w:p w14:paraId="5FE66590" w14:textId="11EB6822"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(15,5</w:t>
            </w:r>
            <w:r w:rsidR="00A161BF" w:rsidRPr="00C10D0A">
              <w:rPr>
                <w:rFonts w:ascii="Arial" w:eastAsia="Batang" w:hAnsi="Arial" w:cs="Arial"/>
                <w:sz w:val="22"/>
                <w:szCs w:val="22"/>
                <w:lang w:eastAsia="ko-KR"/>
              </w:rPr>
              <w:t>8</w:t>
            </w:r>
            <w:r w:rsidR="00805052" w:rsidRPr="00C10D0A">
              <w:rPr>
                <w:rFonts w:ascii="Arial" w:eastAsia="Batang" w:hAnsi="Arial" w:cs="Arial"/>
                <w:sz w:val="22"/>
                <w:szCs w:val="22"/>
                <w:lang w:eastAsia="ko-KR"/>
              </w:rPr>
              <w:t>7</w:t>
            </w:r>
            <w:r w:rsidRPr="00C10D0A">
              <w:rPr>
                <w:rFonts w:ascii="Arial" w:eastAsia="Batang" w:hAnsi="Arial" w:cs="Arial"/>
                <w:sz w:val="22"/>
                <w:szCs w:val="22"/>
                <w:lang w:eastAsia="ko-KR"/>
              </w:rPr>
              <w:t>)</w:t>
            </w:r>
          </w:p>
        </w:tc>
        <w:tc>
          <w:tcPr>
            <w:tcW w:w="1620" w:type="dxa"/>
          </w:tcPr>
          <w:p w14:paraId="24D323F3" w14:textId="33F021E7"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(4,047)</w:t>
            </w:r>
          </w:p>
        </w:tc>
      </w:tr>
      <w:tr w:rsidR="00DC0F00" w:rsidRPr="00C10D0A" w14:paraId="2CC32A20" w14:textId="77777777" w:rsidTr="008239B4">
        <w:tc>
          <w:tcPr>
            <w:tcW w:w="5940" w:type="dxa"/>
            <w:vAlign w:val="bottom"/>
          </w:tcPr>
          <w:p w14:paraId="304B4680" w14:textId="749A3FCB" w:rsidR="00DC0F00" w:rsidRPr="00C10D0A" w:rsidRDefault="00DC0F00" w:rsidP="00DC0F00">
            <w:pPr>
              <w:spacing w:line="380" w:lineRule="exact"/>
              <w:ind w:left="162" w:hanging="180"/>
              <w:rPr>
                <w:rFonts w:ascii="Arial" w:hAnsi="Arial" w:cs="Arial"/>
                <w:sz w:val="22"/>
                <w:szCs w:val="22"/>
                <w:cs/>
              </w:rPr>
            </w:pPr>
            <w:r w:rsidRPr="00C10D0A">
              <w:rPr>
                <w:rFonts w:ascii="Arial" w:hAnsi="Arial" w:cs="Arial"/>
                <w:sz w:val="22"/>
                <w:szCs w:val="22"/>
              </w:rPr>
              <w:t>Depreciation for the period</w:t>
            </w:r>
          </w:p>
        </w:tc>
        <w:tc>
          <w:tcPr>
            <w:tcW w:w="1620" w:type="dxa"/>
            <w:vAlign w:val="bottom"/>
          </w:tcPr>
          <w:p w14:paraId="52DC5C57" w14:textId="3862FB8C"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(2,841,583)</w:t>
            </w:r>
          </w:p>
        </w:tc>
        <w:tc>
          <w:tcPr>
            <w:tcW w:w="1620" w:type="dxa"/>
          </w:tcPr>
          <w:p w14:paraId="6ACF4627" w14:textId="1100FF21" w:rsidR="00DC0F00" w:rsidRPr="00C10D0A" w:rsidRDefault="00DC0F00" w:rsidP="00DC0F00">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(437,920)</w:t>
            </w:r>
          </w:p>
        </w:tc>
      </w:tr>
      <w:tr w:rsidR="00DC0F00" w:rsidRPr="00C10D0A" w14:paraId="642C718C" w14:textId="77777777" w:rsidTr="008239B4">
        <w:tc>
          <w:tcPr>
            <w:tcW w:w="5940" w:type="dxa"/>
            <w:vAlign w:val="bottom"/>
          </w:tcPr>
          <w:p w14:paraId="5633CD17" w14:textId="6ECE5C70" w:rsidR="00DC0F00" w:rsidRPr="00C10D0A" w:rsidRDefault="00DC0F00" w:rsidP="00DC0F00">
            <w:pPr>
              <w:spacing w:line="380" w:lineRule="exact"/>
              <w:ind w:left="162" w:hanging="180"/>
              <w:rPr>
                <w:rFonts w:ascii="Arial" w:hAnsi="Arial" w:cs="Arial"/>
                <w:sz w:val="22"/>
                <w:szCs w:val="22"/>
              </w:rPr>
            </w:pPr>
            <w:r w:rsidRPr="00C10D0A">
              <w:rPr>
                <w:rFonts w:ascii="Arial" w:hAnsi="Arial" w:cs="Arial"/>
                <w:sz w:val="22"/>
                <w:szCs w:val="22"/>
              </w:rPr>
              <w:t>Translation adjustment</w:t>
            </w:r>
          </w:p>
        </w:tc>
        <w:tc>
          <w:tcPr>
            <w:tcW w:w="1620" w:type="dxa"/>
            <w:vAlign w:val="bottom"/>
          </w:tcPr>
          <w:p w14:paraId="1C4FBF6D" w14:textId="1B69BABC" w:rsidR="00DC0F00" w:rsidRPr="00C10D0A" w:rsidRDefault="00DC0F00" w:rsidP="00DC0F00">
            <w:pPr>
              <w:pBdr>
                <w:bottom w:val="sing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(66,395)</w:t>
            </w:r>
          </w:p>
        </w:tc>
        <w:tc>
          <w:tcPr>
            <w:tcW w:w="1620" w:type="dxa"/>
          </w:tcPr>
          <w:p w14:paraId="3A6F8ACB" w14:textId="3C45A00C" w:rsidR="00DC0F00" w:rsidRPr="00C10D0A" w:rsidRDefault="00DC0F00" w:rsidP="00DC0F00">
            <w:pPr>
              <w:pBdr>
                <w:bottom w:val="sing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p>
        </w:tc>
      </w:tr>
      <w:tr w:rsidR="00DC0F00" w:rsidRPr="00C10D0A" w14:paraId="05921E3D" w14:textId="77777777" w:rsidTr="008239B4">
        <w:tc>
          <w:tcPr>
            <w:tcW w:w="5940" w:type="dxa"/>
            <w:vAlign w:val="bottom"/>
          </w:tcPr>
          <w:p w14:paraId="180D05F7" w14:textId="2AFF44E7" w:rsidR="00DC0F00" w:rsidRPr="00C10D0A" w:rsidRDefault="00DC0F00" w:rsidP="00DC0F00">
            <w:pPr>
              <w:spacing w:line="380" w:lineRule="exact"/>
              <w:ind w:left="162" w:hanging="180"/>
              <w:rPr>
                <w:rFonts w:ascii="Arial" w:eastAsia="Batang" w:hAnsi="Arial" w:cs="Arial"/>
                <w:b/>
                <w:bCs/>
                <w:sz w:val="22"/>
                <w:szCs w:val="22"/>
                <w:cs/>
                <w:lang w:eastAsia="ko-KR"/>
              </w:rPr>
            </w:pPr>
            <w:r w:rsidRPr="00C10D0A">
              <w:rPr>
                <w:rFonts w:ascii="Arial" w:hAnsi="Arial" w:cs="Arial"/>
                <w:b/>
                <w:bCs/>
                <w:sz w:val="22"/>
                <w:szCs w:val="22"/>
              </w:rPr>
              <w:t>Net book value as at 30 June 2025</w:t>
            </w:r>
          </w:p>
        </w:tc>
        <w:tc>
          <w:tcPr>
            <w:tcW w:w="1620" w:type="dxa"/>
            <w:vAlign w:val="bottom"/>
          </w:tcPr>
          <w:p w14:paraId="46AAA31B" w14:textId="42A221F6" w:rsidR="00DC0F00" w:rsidRPr="00C10D0A" w:rsidRDefault="00DC0F00" w:rsidP="00DC0F00">
            <w:pPr>
              <w:pBdr>
                <w:bottom w:val="doub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95,039,177</w:t>
            </w:r>
          </w:p>
        </w:tc>
        <w:tc>
          <w:tcPr>
            <w:tcW w:w="1620" w:type="dxa"/>
          </w:tcPr>
          <w:p w14:paraId="1B401C80" w14:textId="55544E12" w:rsidR="00DC0F00" w:rsidRPr="00C10D0A" w:rsidRDefault="00DC0F00" w:rsidP="00DC0F00">
            <w:pPr>
              <w:pBdr>
                <w:bottom w:val="doub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13,509,702</w:t>
            </w:r>
          </w:p>
        </w:tc>
      </w:tr>
    </w:tbl>
    <w:p w14:paraId="519EC56D" w14:textId="58696D9F" w:rsidR="00233778" w:rsidRPr="00C10D0A" w:rsidRDefault="00856864" w:rsidP="002C3450">
      <w:pPr>
        <w:tabs>
          <w:tab w:val="left" w:pos="1440"/>
        </w:tabs>
        <w:spacing w:before="240" w:after="120" w:line="380" w:lineRule="exact"/>
        <w:ind w:left="562" w:right="-43" w:hanging="562"/>
        <w:jc w:val="both"/>
        <w:rPr>
          <w:rFonts w:ascii="Arial" w:hAnsi="Arial" w:cs="Arial"/>
          <w:b/>
          <w:bCs/>
          <w:sz w:val="22"/>
          <w:szCs w:val="22"/>
        </w:rPr>
      </w:pPr>
      <w:r w:rsidRPr="00C10D0A">
        <w:rPr>
          <w:rFonts w:ascii="Arial" w:hAnsi="Arial" w:cs="Arial"/>
          <w:b/>
          <w:bCs/>
          <w:sz w:val="22"/>
          <w:szCs w:val="22"/>
        </w:rPr>
        <w:t>8</w:t>
      </w:r>
      <w:r w:rsidR="00233778" w:rsidRPr="00C10D0A">
        <w:rPr>
          <w:rFonts w:ascii="Arial" w:hAnsi="Arial" w:cs="Arial"/>
          <w:b/>
          <w:bCs/>
          <w:sz w:val="22"/>
          <w:szCs w:val="22"/>
        </w:rPr>
        <w:t>.</w:t>
      </w:r>
      <w:r w:rsidR="00233778" w:rsidRPr="00C10D0A">
        <w:rPr>
          <w:rFonts w:ascii="Arial" w:hAnsi="Arial" w:cs="Arial"/>
          <w:b/>
          <w:bCs/>
          <w:sz w:val="22"/>
          <w:szCs w:val="22"/>
        </w:rPr>
        <w:tab/>
        <w:t>Right-of-use assets</w:t>
      </w:r>
    </w:p>
    <w:p w14:paraId="5308DA70" w14:textId="5E2D8632" w:rsidR="00233778" w:rsidRPr="00C10D0A" w:rsidRDefault="00233778" w:rsidP="002C3450">
      <w:pPr>
        <w:tabs>
          <w:tab w:val="left" w:pos="1440"/>
        </w:tabs>
        <w:spacing w:before="240" w:after="120" w:line="380" w:lineRule="exact"/>
        <w:ind w:left="562" w:right="-43" w:hanging="562"/>
        <w:jc w:val="both"/>
        <w:rPr>
          <w:rFonts w:ascii="Arial" w:hAnsi="Arial" w:cs="Arial"/>
          <w:sz w:val="22"/>
          <w:szCs w:val="22"/>
        </w:rPr>
      </w:pPr>
      <w:r w:rsidRPr="00C10D0A">
        <w:rPr>
          <w:rFonts w:ascii="Arial" w:hAnsi="Arial" w:cs="Arial"/>
          <w:b/>
          <w:bCs/>
          <w:sz w:val="22"/>
          <w:szCs w:val="22"/>
        </w:rPr>
        <w:tab/>
      </w:r>
      <w:r w:rsidRPr="00C10D0A">
        <w:rPr>
          <w:rFonts w:ascii="Arial" w:hAnsi="Arial" w:cs="Arial"/>
          <w:sz w:val="22"/>
          <w:szCs w:val="22"/>
        </w:rPr>
        <w:t xml:space="preserve">Movements of right-of-use assets during the </w:t>
      </w:r>
      <w:r w:rsidR="005957F4" w:rsidRPr="00C10D0A">
        <w:rPr>
          <w:rFonts w:ascii="Arial" w:hAnsi="Arial" w:cs="Arial"/>
          <w:sz w:val="22"/>
          <w:szCs w:val="22"/>
        </w:rPr>
        <w:t>six</w:t>
      </w:r>
      <w:r w:rsidR="004922EA" w:rsidRPr="00C10D0A">
        <w:rPr>
          <w:rFonts w:ascii="Arial" w:hAnsi="Arial" w:cs="Arial"/>
          <w:sz w:val="22"/>
          <w:szCs w:val="22"/>
        </w:rPr>
        <w:t>-month</w:t>
      </w:r>
      <w:r w:rsidRPr="00C10D0A">
        <w:rPr>
          <w:rFonts w:ascii="Arial" w:hAnsi="Arial" w:cs="Arial"/>
          <w:sz w:val="22"/>
          <w:szCs w:val="22"/>
        </w:rPr>
        <w:t xml:space="preserve"> period ended </w:t>
      </w:r>
      <w:r w:rsidR="004922EA" w:rsidRPr="00C10D0A">
        <w:rPr>
          <w:rFonts w:ascii="Arial" w:hAnsi="Arial" w:cs="Arial"/>
          <w:sz w:val="22"/>
          <w:szCs w:val="22"/>
        </w:rPr>
        <w:t>3</w:t>
      </w:r>
      <w:r w:rsidR="005957F4" w:rsidRPr="00C10D0A">
        <w:rPr>
          <w:rFonts w:ascii="Arial" w:hAnsi="Arial" w:cs="Arial"/>
          <w:sz w:val="22"/>
          <w:szCs w:val="22"/>
        </w:rPr>
        <w:t>0</w:t>
      </w:r>
      <w:r w:rsidR="004922EA" w:rsidRPr="00C10D0A">
        <w:rPr>
          <w:rFonts w:ascii="Arial" w:hAnsi="Arial" w:cs="Arial"/>
          <w:sz w:val="22"/>
          <w:szCs w:val="22"/>
        </w:rPr>
        <w:t xml:space="preserve"> </w:t>
      </w:r>
      <w:r w:rsidR="005957F4" w:rsidRPr="00C10D0A">
        <w:rPr>
          <w:rFonts w:ascii="Arial" w:hAnsi="Arial" w:cs="Arial"/>
          <w:sz w:val="22"/>
          <w:szCs w:val="22"/>
        </w:rPr>
        <w:t>June</w:t>
      </w:r>
      <w:r w:rsidR="004922EA" w:rsidRPr="00C10D0A">
        <w:rPr>
          <w:rFonts w:ascii="Arial" w:hAnsi="Arial" w:cs="Arial"/>
          <w:sz w:val="22"/>
          <w:szCs w:val="22"/>
        </w:rPr>
        <w:t xml:space="preserve"> 2025</w:t>
      </w:r>
      <w:r w:rsidRPr="00C10D0A">
        <w:rPr>
          <w:rFonts w:ascii="Arial" w:hAnsi="Arial" w:cs="Arial"/>
          <w:sz w:val="22"/>
          <w:szCs w:val="22"/>
        </w:rPr>
        <w:t xml:space="preserve"> are summarised below.</w:t>
      </w:r>
    </w:p>
    <w:p w14:paraId="15B0CD7C" w14:textId="77777777" w:rsidR="00233778" w:rsidRPr="00C10D0A" w:rsidRDefault="00233778" w:rsidP="002664E4">
      <w:pPr>
        <w:spacing w:line="380" w:lineRule="exact"/>
        <w:ind w:left="418" w:right="40" w:firstLine="979"/>
        <w:jc w:val="right"/>
        <w:rPr>
          <w:rFonts w:ascii="Arial" w:eastAsia="Arial Unicode MS" w:hAnsi="Arial" w:cs="Arial"/>
          <w:sz w:val="22"/>
          <w:szCs w:val="22"/>
        </w:rPr>
      </w:pPr>
      <w:r w:rsidRPr="00C10D0A">
        <w:rPr>
          <w:rFonts w:ascii="Arial" w:eastAsia="Arial Unicode MS" w:hAnsi="Arial" w:cs="Arial"/>
          <w:sz w:val="22"/>
          <w:szCs w:val="22"/>
          <w:cs/>
        </w:rPr>
        <w:t xml:space="preserve">    (</w:t>
      </w:r>
      <w:r w:rsidRPr="00C10D0A">
        <w:rPr>
          <w:rFonts w:ascii="Arial" w:eastAsia="Arial Unicode MS" w:hAnsi="Arial" w:cs="Arial"/>
          <w:sz w:val="22"/>
          <w:szCs w:val="22"/>
        </w:rPr>
        <w:t>Unit: Thousand Baht</w:t>
      </w:r>
      <w:r w:rsidRPr="00C10D0A">
        <w:rPr>
          <w:rFonts w:ascii="Arial" w:eastAsia="Arial Unicode MS" w:hAnsi="Arial" w:cs="Arial"/>
          <w:sz w:val="22"/>
          <w:szCs w:val="22"/>
          <w:cs/>
        </w:rPr>
        <w:t>)</w:t>
      </w:r>
    </w:p>
    <w:tbl>
      <w:tblPr>
        <w:tblW w:w="9270" w:type="dxa"/>
        <w:tblInd w:w="450" w:type="dxa"/>
        <w:tblLayout w:type="fixed"/>
        <w:tblLook w:val="0000" w:firstRow="0" w:lastRow="0" w:firstColumn="0" w:lastColumn="0" w:noHBand="0" w:noVBand="0"/>
      </w:tblPr>
      <w:tblGrid>
        <w:gridCol w:w="6030"/>
        <w:gridCol w:w="1620"/>
        <w:gridCol w:w="1620"/>
      </w:tblGrid>
      <w:tr w:rsidR="00233778" w:rsidRPr="00C10D0A" w14:paraId="08850D3B" w14:textId="77777777" w:rsidTr="00A6656C">
        <w:tc>
          <w:tcPr>
            <w:tcW w:w="6030" w:type="dxa"/>
            <w:vAlign w:val="bottom"/>
          </w:tcPr>
          <w:p w14:paraId="3AC7DCDF" w14:textId="77777777" w:rsidR="00233778" w:rsidRPr="00C10D0A" w:rsidRDefault="00233778" w:rsidP="002C3450">
            <w:pPr>
              <w:spacing w:line="380" w:lineRule="exact"/>
              <w:ind w:left="222" w:hanging="240"/>
              <w:rPr>
                <w:rFonts w:ascii="Arial" w:eastAsia="Arial Unicode MS" w:hAnsi="Arial" w:cs="Arial"/>
                <w:sz w:val="22"/>
                <w:szCs w:val="22"/>
              </w:rPr>
            </w:pPr>
          </w:p>
        </w:tc>
        <w:tc>
          <w:tcPr>
            <w:tcW w:w="1620" w:type="dxa"/>
            <w:vAlign w:val="bottom"/>
          </w:tcPr>
          <w:p w14:paraId="20713426" w14:textId="77777777" w:rsidR="00233778" w:rsidRPr="00C10D0A" w:rsidRDefault="00233778" w:rsidP="002C3450">
            <w:pPr>
              <w:pBdr>
                <w:bottom w:val="single" w:sz="6" w:space="1" w:color="auto"/>
              </w:pBdr>
              <w:spacing w:line="380" w:lineRule="exact"/>
              <w:ind w:left="48" w:right="45"/>
              <w:jc w:val="center"/>
              <w:rPr>
                <w:rFonts w:ascii="Arial" w:eastAsia="Arial Unicode MS" w:hAnsi="Arial" w:cs="Arial"/>
                <w:sz w:val="22"/>
                <w:szCs w:val="22"/>
              </w:rPr>
            </w:pPr>
            <w:r w:rsidRPr="00C10D0A">
              <w:rPr>
                <w:rFonts w:ascii="Arial" w:eastAsia="Arial Unicode MS" w:hAnsi="Arial" w:cs="Arial"/>
                <w:sz w:val="22"/>
                <w:szCs w:val="22"/>
              </w:rPr>
              <w:t>Consolidated financial statements</w:t>
            </w:r>
          </w:p>
        </w:tc>
        <w:tc>
          <w:tcPr>
            <w:tcW w:w="1620" w:type="dxa"/>
            <w:vAlign w:val="bottom"/>
          </w:tcPr>
          <w:p w14:paraId="31EA672E" w14:textId="77777777" w:rsidR="00233778" w:rsidRPr="00C10D0A" w:rsidRDefault="00233778"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C10D0A">
              <w:rPr>
                <w:rFonts w:ascii="Arial" w:eastAsia="Arial Unicode MS" w:hAnsi="Arial" w:cs="Arial"/>
                <w:sz w:val="22"/>
                <w:szCs w:val="22"/>
              </w:rPr>
              <w:t>Separate financial statements</w:t>
            </w:r>
          </w:p>
        </w:tc>
      </w:tr>
      <w:tr w:rsidR="00F03E93" w:rsidRPr="00C10D0A" w14:paraId="0F67D434" w14:textId="77777777" w:rsidTr="008917E9">
        <w:tc>
          <w:tcPr>
            <w:tcW w:w="6030" w:type="dxa"/>
            <w:vAlign w:val="bottom"/>
          </w:tcPr>
          <w:p w14:paraId="735948C7" w14:textId="75A691F1" w:rsidR="00F03E93" w:rsidRPr="00C10D0A" w:rsidRDefault="00F03E93" w:rsidP="00F03E93">
            <w:pPr>
              <w:spacing w:line="380" w:lineRule="exact"/>
              <w:ind w:left="162" w:hanging="180"/>
              <w:rPr>
                <w:rFonts w:ascii="Arial" w:hAnsi="Arial" w:cs="Arial"/>
                <w:b/>
                <w:bCs/>
                <w:sz w:val="22"/>
                <w:szCs w:val="22"/>
              </w:rPr>
            </w:pPr>
            <w:r w:rsidRPr="00C10D0A">
              <w:rPr>
                <w:rFonts w:ascii="Arial" w:hAnsi="Arial" w:cs="Arial"/>
                <w:b/>
                <w:bCs/>
                <w:sz w:val="22"/>
                <w:szCs w:val="22"/>
              </w:rPr>
              <w:t>Net book value as at 31 December 2024</w:t>
            </w:r>
          </w:p>
        </w:tc>
        <w:tc>
          <w:tcPr>
            <w:tcW w:w="1620" w:type="dxa"/>
            <w:vAlign w:val="bottom"/>
          </w:tcPr>
          <w:p w14:paraId="4349EAE9" w14:textId="2321A695" w:rsidR="00F03E93" w:rsidRPr="00C10D0A" w:rsidRDefault="00F03E93" w:rsidP="00F03E93">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10,198,811</w:t>
            </w:r>
          </w:p>
        </w:tc>
        <w:tc>
          <w:tcPr>
            <w:tcW w:w="1620" w:type="dxa"/>
            <w:vAlign w:val="bottom"/>
          </w:tcPr>
          <w:p w14:paraId="05C5C6CA" w14:textId="75E8B30A" w:rsidR="00F03E93" w:rsidRPr="00C10D0A" w:rsidRDefault="00F03E93" w:rsidP="00F03E93">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760,489</w:t>
            </w:r>
          </w:p>
        </w:tc>
      </w:tr>
      <w:tr w:rsidR="00F03E93" w:rsidRPr="00C10D0A" w14:paraId="7918D180" w14:textId="77777777" w:rsidTr="00A6656C">
        <w:tc>
          <w:tcPr>
            <w:tcW w:w="6030" w:type="dxa"/>
            <w:vAlign w:val="bottom"/>
          </w:tcPr>
          <w:p w14:paraId="1D4497CC" w14:textId="77777777" w:rsidR="00F03E93" w:rsidRPr="00C10D0A" w:rsidRDefault="00F03E93" w:rsidP="00F03E93">
            <w:pPr>
              <w:spacing w:line="380" w:lineRule="exact"/>
              <w:ind w:left="162" w:hanging="180"/>
              <w:rPr>
                <w:rFonts w:ascii="Arial" w:hAnsi="Arial" w:cs="Arial"/>
                <w:sz w:val="22"/>
                <w:szCs w:val="22"/>
              </w:rPr>
            </w:pPr>
            <w:r w:rsidRPr="00C10D0A">
              <w:rPr>
                <w:rFonts w:ascii="Arial" w:hAnsi="Arial" w:cs="Arial"/>
                <w:sz w:val="22"/>
                <w:szCs w:val="22"/>
              </w:rPr>
              <w:t>Increase</w:t>
            </w:r>
          </w:p>
        </w:tc>
        <w:tc>
          <w:tcPr>
            <w:tcW w:w="1620" w:type="dxa"/>
            <w:vAlign w:val="bottom"/>
          </w:tcPr>
          <w:p w14:paraId="6B803CD5" w14:textId="42595304" w:rsidR="00F03E93" w:rsidRPr="00C10D0A" w:rsidRDefault="0090041E" w:rsidP="00F03E93">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74,</w:t>
            </w:r>
            <w:r w:rsidR="00561E90" w:rsidRPr="00C10D0A">
              <w:rPr>
                <w:rFonts w:ascii="Arial" w:eastAsia="Batang" w:hAnsi="Arial" w:cs="Arial"/>
                <w:sz w:val="22"/>
                <w:szCs w:val="22"/>
                <w:lang w:eastAsia="ko-KR"/>
              </w:rPr>
              <w:t>160</w:t>
            </w:r>
          </w:p>
        </w:tc>
        <w:tc>
          <w:tcPr>
            <w:tcW w:w="1620" w:type="dxa"/>
            <w:vAlign w:val="bottom"/>
          </w:tcPr>
          <w:p w14:paraId="31AA9B69" w14:textId="283B9B18" w:rsidR="00F03E93" w:rsidRPr="00C10D0A" w:rsidRDefault="00561E90" w:rsidP="00F03E93">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2,747</w:t>
            </w:r>
          </w:p>
        </w:tc>
      </w:tr>
      <w:tr w:rsidR="00F03E93" w:rsidRPr="00C10D0A" w14:paraId="607ABC46" w14:textId="77777777" w:rsidTr="00A6656C">
        <w:tc>
          <w:tcPr>
            <w:tcW w:w="6030" w:type="dxa"/>
            <w:vAlign w:val="bottom"/>
          </w:tcPr>
          <w:p w14:paraId="482A0AD8" w14:textId="77777777" w:rsidR="00F03E93" w:rsidRPr="00C10D0A" w:rsidRDefault="00F03E93" w:rsidP="00F03E93">
            <w:pPr>
              <w:spacing w:line="380" w:lineRule="exact"/>
              <w:ind w:left="162" w:hanging="180"/>
              <w:rPr>
                <w:rFonts w:ascii="Arial" w:hAnsi="Arial" w:cs="Arial"/>
                <w:sz w:val="22"/>
                <w:szCs w:val="22"/>
              </w:rPr>
            </w:pPr>
            <w:r w:rsidRPr="00C10D0A">
              <w:rPr>
                <w:rFonts w:ascii="Arial" w:hAnsi="Arial" w:cs="Arial"/>
                <w:sz w:val="22"/>
                <w:szCs w:val="22"/>
              </w:rPr>
              <w:t>Lease modification</w:t>
            </w:r>
          </w:p>
        </w:tc>
        <w:tc>
          <w:tcPr>
            <w:tcW w:w="1620" w:type="dxa"/>
            <w:vAlign w:val="bottom"/>
          </w:tcPr>
          <w:p w14:paraId="0FEED750" w14:textId="72B2AC8B" w:rsidR="00F03E93" w:rsidRPr="00C10D0A" w:rsidRDefault="00561E90" w:rsidP="00F03E93">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67,302</w:t>
            </w:r>
          </w:p>
        </w:tc>
        <w:tc>
          <w:tcPr>
            <w:tcW w:w="1620" w:type="dxa"/>
            <w:vAlign w:val="bottom"/>
          </w:tcPr>
          <w:p w14:paraId="58C6DF8B" w14:textId="76B884DD" w:rsidR="00F03E93" w:rsidRPr="00C10D0A" w:rsidRDefault="00856864" w:rsidP="00F03E93">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p>
        </w:tc>
      </w:tr>
      <w:tr w:rsidR="00856864" w:rsidRPr="00C10D0A" w14:paraId="213EF761" w14:textId="77777777" w:rsidTr="00175EEA">
        <w:tc>
          <w:tcPr>
            <w:tcW w:w="6030" w:type="dxa"/>
            <w:vAlign w:val="bottom"/>
          </w:tcPr>
          <w:p w14:paraId="32CA0698" w14:textId="3F7D56AE" w:rsidR="00856864" w:rsidRPr="00C10D0A" w:rsidRDefault="00856864" w:rsidP="00856864">
            <w:pPr>
              <w:spacing w:line="380" w:lineRule="exact"/>
              <w:ind w:left="162" w:hanging="180"/>
              <w:rPr>
                <w:rFonts w:ascii="Arial" w:hAnsi="Arial" w:cs="Arial"/>
                <w:sz w:val="22"/>
                <w:szCs w:val="22"/>
              </w:rPr>
            </w:pPr>
            <w:r w:rsidRPr="00C10D0A">
              <w:rPr>
                <w:rFonts w:ascii="Arial" w:hAnsi="Arial" w:cs="Arial"/>
                <w:sz w:val="22"/>
                <w:szCs w:val="22"/>
              </w:rPr>
              <w:t>Transfer out</w:t>
            </w:r>
          </w:p>
        </w:tc>
        <w:tc>
          <w:tcPr>
            <w:tcW w:w="1620" w:type="dxa"/>
          </w:tcPr>
          <w:p w14:paraId="0B6BBA02" w14:textId="04247BA1" w:rsidR="00856864" w:rsidRPr="00C10D0A" w:rsidRDefault="00856864" w:rsidP="00856864">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r w:rsidR="00561E90" w:rsidRPr="00C10D0A">
              <w:rPr>
                <w:rFonts w:ascii="Arial" w:eastAsia="Batang" w:hAnsi="Arial" w:cs="Arial"/>
                <w:sz w:val="22"/>
                <w:szCs w:val="22"/>
                <w:lang w:eastAsia="ko-KR"/>
              </w:rPr>
              <w:t>53,306</w:t>
            </w:r>
            <w:r w:rsidRPr="00C10D0A">
              <w:rPr>
                <w:rFonts w:ascii="Arial" w:eastAsia="Batang" w:hAnsi="Arial" w:cs="Arial"/>
                <w:sz w:val="22"/>
                <w:szCs w:val="22"/>
                <w:lang w:eastAsia="ko-KR"/>
              </w:rPr>
              <w:t>)</w:t>
            </w:r>
          </w:p>
        </w:tc>
        <w:tc>
          <w:tcPr>
            <w:tcW w:w="1620" w:type="dxa"/>
            <w:vAlign w:val="bottom"/>
          </w:tcPr>
          <w:p w14:paraId="3ECB8876" w14:textId="1FCE15B6" w:rsidR="00856864" w:rsidRPr="00C10D0A" w:rsidRDefault="00856864" w:rsidP="00856864">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p>
        </w:tc>
      </w:tr>
      <w:tr w:rsidR="00856864" w:rsidRPr="00C10D0A" w14:paraId="16B8C9DE" w14:textId="77777777" w:rsidTr="00175EEA">
        <w:tc>
          <w:tcPr>
            <w:tcW w:w="6030" w:type="dxa"/>
            <w:vAlign w:val="bottom"/>
          </w:tcPr>
          <w:p w14:paraId="71F371F6" w14:textId="375D83BD" w:rsidR="00856864" w:rsidRPr="00C10D0A" w:rsidRDefault="00856864" w:rsidP="00856864">
            <w:pPr>
              <w:spacing w:line="380" w:lineRule="exact"/>
              <w:ind w:left="162" w:hanging="180"/>
              <w:rPr>
                <w:rFonts w:ascii="Arial" w:hAnsi="Arial" w:cs="Arial"/>
                <w:sz w:val="22"/>
                <w:szCs w:val="22"/>
              </w:rPr>
            </w:pPr>
            <w:r w:rsidRPr="00C10D0A">
              <w:rPr>
                <w:rFonts w:ascii="Arial" w:hAnsi="Arial" w:cs="Arial"/>
                <w:sz w:val="22"/>
                <w:szCs w:val="22"/>
              </w:rPr>
              <w:t>Decrease</w:t>
            </w:r>
          </w:p>
        </w:tc>
        <w:tc>
          <w:tcPr>
            <w:tcW w:w="1620" w:type="dxa"/>
          </w:tcPr>
          <w:p w14:paraId="2367D032" w14:textId="4FD35A8A" w:rsidR="00856864" w:rsidRPr="00C10D0A" w:rsidRDefault="00856864" w:rsidP="00856864">
            <w:pPr>
              <w:tabs>
                <w:tab w:val="decimal" w:pos="1242"/>
              </w:tabs>
              <w:spacing w:line="380" w:lineRule="exact"/>
              <w:jc w:val="right"/>
              <w:rPr>
                <w:rFonts w:ascii="Arial" w:eastAsia="Batang" w:hAnsi="Arial" w:cs="Arial"/>
                <w:sz w:val="22"/>
                <w:szCs w:val="22"/>
                <w:cs/>
                <w:lang w:eastAsia="ko-KR"/>
              </w:rPr>
            </w:pPr>
            <w:r w:rsidRPr="00C10D0A">
              <w:rPr>
                <w:rFonts w:ascii="Arial" w:eastAsia="Batang" w:hAnsi="Arial" w:cs="Arial"/>
                <w:sz w:val="22"/>
                <w:szCs w:val="22"/>
                <w:lang w:eastAsia="ko-KR"/>
              </w:rPr>
              <w:t>(</w:t>
            </w:r>
            <w:r w:rsidR="00561E90" w:rsidRPr="00C10D0A">
              <w:rPr>
                <w:rFonts w:ascii="Arial" w:eastAsia="Batang" w:hAnsi="Arial" w:cs="Arial"/>
                <w:sz w:val="22"/>
                <w:szCs w:val="22"/>
                <w:lang w:eastAsia="ko-KR"/>
              </w:rPr>
              <w:t>8,297</w:t>
            </w:r>
            <w:r w:rsidRPr="00C10D0A">
              <w:rPr>
                <w:rFonts w:ascii="Arial" w:eastAsia="Batang" w:hAnsi="Arial" w:cs="Arial"/>
                <w:sz w:val="22"/>
                <w:szCs w:val="22"/>
                <w:lang w:eastAsia="ko-KR"/>
              </w:rPr>
              <w:t>)</w:t>
            </w:r>
          </w:p>
        </w:tc>
        <w:tc>
          <w:tcPr>
            <w:tcW w:w="1620" w:type="dxa"/>
            <w:vAlign w:val="center"/>
          </w:tcPr>
          <w:p w14:paraId="60AAE24F" w14:textId="07E8DA5E" w:rsidR="00856864" w:rsidRPr="00C10D0A" w:rsidRDefault="00561E90" w:rsidP="00856864">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p>
        </w:tc>
      </w:tr>
      <w:tr w:rsidR="00856864" w:rsidRPr="00C10D0A" w14:paraId="51479D0A" w14:textId="77777777" w:rsidTr="00175EEA">
        <w:trPr>
          <w:trHeight w:val="68"/>
        </w:trPr>
        <w:tc>
          <w:tcPr>
            <w:tcW w:w="6030" w:type="dxa"/>
            <w:vAlign w:val="center"/>
          </w:tcPr>
          <w:p w14:paraId="4A2502F8" w14:textId="77777777" w:rsidR="00856864" w:rsidRPr="00C10D0A" w:rsidRDefault="00856864" w:rsidP="00856864">
            <w:pPr>
              <w:spacing w:line="380" w:lineRule="exact"/>
              <w:ind w:left="162" w:hanging="180"/>
              <w:rPr>
                <w:rFonts w:ascii="Arial" w:hAnsi="Arial" w:cs="Arial"/>
                <w:sz w:val="22"/>
                <w:szCs w:val="22"/>
              </w:rPr>
            </w:pPr>
            <w:r w:rsidRPr="00C10D0A">
              <w:rPr>
                <w:rFonts w:ascii="Arial" w:hAnsi="Arial" w:cs="Arial"/>
                <w:sz w:val="22"/>
                <w:szCs w:val="22"/>
              </w:rPr>
              <w:t>Depreciation for the period</w:t>
            </w:r>
          </w:p>
        </w:tc>
        <w:tc>
          <w:tcPr>
            <w:tcW w:w="1620" w:type="dxa"/>
          </w:tcPr>
          <w:p w14:paraId="08EFBC37" w14:textId="499A0211" w:rsidR="00856864" w:rsidRPr="00C10D0A" w:rsidRDefault="00856864" w:rsidP="00856864">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r w:rsidR="00561E90" w:rsidRPr="00C10D0A">
              <w:rPr>
                <w:rFonts w:ascii="Arial" w:eastAsia="Batang" w:hAnsi="Arial" w:cs="Arial"/>
                <w:sz w:val="22"/>
                <w:szCs w:val="22"/>
                <w:lang w:eastAsia="ko-KR"/>
              </w:rPr>
              <w:t>209,275</w:t>
            </w:r>
            <w:r w:rsidRPr="00C10D0A">
              <w:rPr>
                <w:rFonts w:ascii="Arial" w:eastAsia="Batang" w:hAnsi="Arial" w:cs="Arial"/>
                <w:sz w:val="22"/>
                <w:szCs w:val="22"/>
                <w:lang w:eastAsia="ko-KR"/>
              </w:rPr>
              <w:t>)</w:t>
            </w:r>
          </w:p>
        </w:tc>
        <w:tc>
          <w:tcPr>
            <w:tcW w:w="1620" w:type="dxa"/>
            <w:vAlign w:val="center"/>
          </w:tcPr>
          <w:p w14:paraId="70142E78" w14:textId="4792CB58" w:rsidR="00856864" w:rsidRPr="00C10D0A" w:rsidRDefault="00D77FDF" w:rsidP="00856864">
            <w:pP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r w:rsidR="00561E90" w:rsidRPr="00C10D0A">
              <w:rPr>
                <w:rFonts w:ascii="Arial" w:eastAsia="Batang" w:hAnsi="Arial" w:cs="Arial"/>
                <w:sz w:val="22"/>
                <w:szCs w:val="22"/>
                <w:lang w:eastAsia="ko-KR"/>
              </w:rPr>
              <w:t>111,294</w:t>
            </w:r>
            <w:r w:rsidRPr="00C10D0A">
              <w:rPr>
                <w:rFonts w:ascii="Arial" w:eastAsia="Batang" w:hAnsi="Arial" w:cs="Arial"/>
                <w:sz w:val="22"/>
                <w:szCs w:val="22"/>
                <w:lang w:eastAsia="ko-KR"/>
              </w:rPr>
              <w:t>)</w:t>
            </w:r>
          </w:p>
        </w:tc>
      </w:tr>
      <w:tr w:rsidR="00856864" w:rsidRPr="00C10D0A" w14:paraId="7B7FD4CD" w14:textId="77777777" w:rsidTr="00516154">
        <w:trPr>
          <w:trHeight w:val="68"/>
        </w:trPr>
        <w:tc>
          <w:tcPr>
            <w:tcW w:w="6030" w:type="dxa"/>
            <w:vAlign w:val="center"/>
          </w:tcPr>
          <w:p w14:paraId="3D822E53" w14:textId="76B37333" w:rsidR="00856864" w:rsidRPr="00C10D0A" w:rsidRDefault="00856864" w:rsidP="00F03E93">
            <w:pPr>
              <w:spacing w:line="380" w:lineRule="exact"/>
              <w:ind w:left="162" w:hanging="180"/>
              <w:rPr>
                <w:rFonts w:ascii="Arial" w:hAnsi="Arial" w:cs="Arial"/>
                <w:sz w:val="22"/>
                <w:szCs w:val="22"/>
              </w:rPr>
            </w:pPr>
            <w:r w:rsidRPr="00C10D0A">
              <w:rPr>
                <w:rFonts w:ascii="Arial" w:hAnsi="Arial" w:cs="Arial"/>
                <w:sz w:val="22"/>
                <w:szCs w:val="22"/>
              </w:rPr>
              <w:t>Translation adjustment</w:t>
            </w:r>
          </w:p>
        </w:tc>
        <w:tc>
          <w:tcPr>
            <w:tcW w:w="1620" w:type="dxa"/>
            <w:vAlign w:val="center"/>
          </w:tcPr>
          <w:p w14:paraId="4637FD98" w14:textId="5884C5C0" w:rsidR="00856864" w:rsidRPr="00C10D0A" w:rsidRDefault="00856864" w:rsidP="00F03E93">
            <w:pPr>
              <w:pBdr>
                <w:bottom w:val="sing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r w:rsidR="00561E90" w:rsidRPr="00C10D0A">
              <w:rPr>
                <w:rFonts w:ascii="Arial" w:eastAsia="Batang" w:hAnsi="Arial" w:cs="Arial"/>
                <w:sz w:val="22"/>
                <w:szCs w:val="22"/>
                <w:lang w:eastAsia="ko-KR"/>
              </w:rPr>
              <w:t>251</w:t>
            </w:r>
            <w:r w:rsidRPr="00C10D0A">
              <w:rPr>
                <w:rFonts w:ascii="Arial" w:eastAsia="Batang" w:hAnsi="Arial" w:cs="Arial"/>
                <w:sz w:val="22"/>
                <w:szCs w:val="22"/>
                <w:lang w:eastAsia="ko-KR"/>
              </w:rPr>
              <w:t>)</w:t>
            </w:r>
          </w:p>
        </w:tc>
        <w:tc>
          <w:tcPr>
            <w:tcW w:w="1620" w:type="dxa"/>
            <w:vAlign w:val="center"/>
          </w:tcPr>
          <w:p w14:paraId="6D088915" w14:textId="4E5BA47C" w:rsidR="00856864" w:rsidRPr="00C10D0A" w:rsidRDefault="00D77FDF" w:rsidP="00F03E93">
            <w:pPr>
              <w:pBdr>
                <w:bottom w:val="sing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w:t>
            </w:r>
          </w:p>
        </w:tc>
      </w:tr>
      <w:tr w:rsidR="00F03E93" w:rsidRPr="00C10D0A" w14:paraId="6E752170" w14:textId="77777777" w:rsidTr="00A6656C">
        <w:tc>
          <w:tcPr>
            <w:tcW w:w="6030" w:type="dxa"/>
            <w:vAlign w:val="bottom"/>
          </w:tcPr>
          <w:p w14:paraId="436074C1" w14:textId="0463F7CC" w:rsidR="00F03E93" w:rsidRPr="00C10D0A" w:rsidRDefault="00F03E93" w:rsidP="00F03E93">
            <w:pPr>
              <w:spacing w:line="380" w:lineRule="exact"/>
              <w:ind w:left="162" w:hanging="180"/>
              <w:rPr>
                <w:rFonts w:ascii="Arial" w:eastAsia="Batang" w:hAnsi="Arial" w:cs="Arial"/>
                <w:b/>
                <w:bCs/>
                <w:sz w:val="22"/>
                <w:szCs w:val="22"/>
                <w:cs/>
                <w:lang w:eastAsia="ko-KR"/>
              </w:rPr>
            </w:pPr>
            <w:r w:rsidRPr="00C10D0A">
              <w:rPr>
                <w:rFonts w:ascii="Arial" w:hAnsi="Arial" w:cs="Arial"/>
                <w:b/>
                <w:bCs/>
                <w:sz w:val="22"/>
                <w:szCs w:val="22"/>
              </w:rPr>
              <w:t>Net book value as at 3</w:t>
            </w:r>
            <w:r w:rsidR="005957F4" w:rsidRPr="00C10D0A">
              <w:rPr>
                <w:rFonts w:ascii="Arial" w:hAnsi="Arial" w:cs="Arial"/>
                <w:b/>
                <w:bCs/>
                <w:sz w:val="22"/>
                <w:szCs w:val="22"/>
              </w:rPr>
              <w:t>0</w:t>
            </w:r>
            <w:r w:rsidRPr="00C10D0A">
              <w:rPr>
                <w:rFonts w:ascii="Arial" w:hAnsi="Arial" w:cs="Arial"/>
                <w:b/>
                <w:bCs/>
                <w:sz w:val="22"/>
                <w:szCs w:val="22"/>
              </w:rPr>
              <w:t xml:space="preserve"> </w:t>
            </w:r>
            <w:r w:rsidR="005957F4" w:rsidRPr="00C10D0A">
              <w:rPr>
                <w:rFonts w:ascii="Arial" w:hAnsi="Arial" w:cs="Arial"/>
                <w:b/>
                <w:bCs/>
                <w:sz w:val="22"/>
                <w:szCs w:val="22"/>
              </w:rPr>
              <w:t>June</w:t>
            </w:r>
            <w:r w:rsidRPr="00C10D0A">
              <w:rPr>
                <w:rFonts w:ascii="Arial" w:hAnsi="Arial" w:cs="Arial"/>
                <w:b/>
                <w:bCs/>
                <w:sz w:val="22"/>
                <w:szCs w:val="22"/>
              </w:rPr>
              <w:t xml:space="preserve"> 2025</w:t>
            </w:r>
          </w:p>
        </w:tc>
        <w:tc>
          <w:tcPr>
            <w:tcW w:w="1620" w:type="dxa"/>
            <w:vAlign w:val="bottom"/>
          </w:tcPr>
          <w:p w14:paraId="666BEE12" w14:textId="62A78914" w:rsidR="00F03E93" w:rsidRPr="00C10D0A" w:rsidRDefault="00561E90" w:rsidP="00F03E93">
            <w:pPr>
              <w:pBdr>
                <w:bottom w:val="doub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10,069,144</w:t>
            </w:r>
          </w:p>
        </w:tc>
        <w:tc>
          <w:tcPr>
            <w:tcW w:w="1620" w:type="dxa"/>
            <w:vAlign w:val="bottom"/>
          </w:tcPr>
          <w:p w14:paraId="55992033" w14:textId="3C437447" w:rsidR="00F03E93" w:rsidRPr="00C10D0A" w:rsidRDefault="00561E90" w:rsidP="00F03E93">
            <w:pPr>
              <w:pBdr>
                <w:bottom w:val="doub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eastAsia="Batang" w:hAnsi="Arial" w:cs="Arial"/>
                <w:sz w:val="22"/>
                <w:szCs w:val="22"/>
                <w:lang w:eastAsia="ko-KR"/>
              </w:rPr>
              <w:t>651,942</w:t>
            </w:r>
          </w:p>
        </w:tc>
      </w:tr>
    </w:tbl>
    <w:p w14:paraId="58E04551" w14:textId="77777777" w:rsidR="00D77FDF" w:rsidRPr="00C10D0A" w:rsidRDefault="00D77FDF" w:rsidP="00C22C78">
      <w:pPr>
        <w:overflowPunct/>
        <w:autoSpaceDE/>
        <w:autoSpaceDN/>
        <w:adjustRightInd/>
        <w:spacing w:before="120" w:after="120" w:line="380" w:lineRule="exact"/>
        <w:textAlignment w:val="auto"/>
        <w:rPr>
          <w:rFonts w:ascii="Arial" w:hAnsi="Arial" w:cs="Arial"/>
          <w:b/>
          <w:bCs/>
          <w:sz w:val="22"/>
          <w:szCs w:val="22"/>
        </w:rPr>
      </w:pPr>
    </w:p>
    <w:p w14:paraId="10FC4D23" w14:textId="77777777" w:rsidR="008E6749" w:rsidRPr="00C10D0A" w:rsidRDefault="008E6749">
      <w:pPr>
        <w:overflowPunct/>
        <w:autoSpaceDE/>
        <w:autoSpaceDN/>
        <w:adjustRightInd/>
        <w:textAlignment w:val="auto"/>
        <w:rPr>
          <w:rFonts w:ascii="Arial" w:hAnsi="Arial" w:cs="Arial"/>
          <w:b/>
          <w:bCs/>
          <w:sz w:val="22"/>
          <w:szCs w:val="22"/>
        </w:rPr>
      </w:pPr>
      <w:r w:rsidRPr="00C10D0A">
        <w:rPr>
          <w:rFonts w:ascii="Arial" w:hAnsi="Arial" w:cs="Arial"/>
          <w:b/>
          <w:bCs/>
          <w:sz w:val="22"/>
          <w:szCs w:val="22"/>
        </w:rPr>
        <w:br w:type="page"/>
      </w:r>
    </w:p>
    <w:p w14:paraId="5A5A3907" w14:textId="07B6F5B1" w:rsidR="00D56C92" w:rsidRPr="00C10D0A" w:rsidRDefault="00D77FDF" w:rsidP="00C22C78">
      <w:pPr>
        <w:overflowPunct/>
        <w:autoSpaceDE/>
        <w:autoSpaceDN/>
        <w:adjustRightInd/>
        <w:spacing w:before="120" w:after="120" w:line="380" w:lineRule="exact"/>
        <w:textAlignment w:val="auto"/>
        <w:rPr>
          <w:rFonts w:ascii="Arial" w:hAnsi="Arial" w:cs="Arial"/>
          <w:b/>
          <w:bCs/>
          <w:sz w:val="22"/>
          <w:szCs w:val="22"/>
        </w:rPr>
      </w:pPr>
      <w:r w:rsidRPr="00C10D0A">
        <w:rPr>
          <w:rFonts w:ascii="Arial" w:hAnsi="Arial" w:cs="Arial"/>
          <w:b/>
          <w:bCs/>
          <w:sz w:val="22"/>
          <w:szCs w:val="22"/>
        </w:rPr>
        <w:lastRenderedPageBreak/>
        <w:t>9</w:t>
      </w:r>
      <w:r w:rsidR="00D56C92" w:rsidRPr="00C10D0A">
        <w:rPr>
          <w:rFonts w:ascii="Arial" w:hAnsi="Arial" w:cs="Arial"/>
          <w:b/>
          <w:bCs/>
          <w:sz w:val="22"/>
          <w:szCs w:val="22"/>
        </w:rPr>
        <w:t>.   Short-term loans from financial institutions</w:t>
      </w:r>
    </w:p>
    <w:p w14:paraId="524AA69F" w14:textId="5E3B8328" w:rsidR="00D56C92" w:rsidRPr="00C10D0A" w:rsidRDefault="00D77FDF" w:rsidP="00C22C78">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C10D0A">
        <w:rPr>
          <w:rFonts w:ascii="Arial" w:hAnsi="Arial" w:cs="Arial"/>
          <w:b/>
          <w:bCs/>
          <w:sz w:val="22"/>
          <w:szCs w:val="22"/>
        </w:rPr>
        <w:t>9</w:t>
      </w:r>
      <w:r w:rsidR="00D56C92" w:rsidRPr="00C10D0A">
        <w:rPr>
          <w:rFonts w:ascii="Arial" w:hAnsi="Arial" w:cs="Arial"/>
          <w:b/>
          <w:bCs/>
          <w:sz w:val="22"/>
          <w:szCs w:val="22"/>
        </w:rPr>
        <w:t>.1  Short-term loans from financial institutions</w:t>
      </w:r>
    </w:p>
    <w:p w14:paraId="727F5C2A" w14:textId="77777777" w:rsidR="00805052" w:rsidRPr="00C10D0A" w:rsidRDefault="00805052" w:rsidP="0080505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C10D0A">
        <w:rPr>
          <w:rFonts w:ascii="Arial" w:hAnsi="Arial" w:cs="Arial"/>
          <w:sz w:val="22"/>
          <w:szCs w:val="22"/>
        </w:rPr>
        <w:t>As at 30 June 2025, the Company had outstanding balances of short-term loans from financial institutions in the form of promissory notes of Baht 2,500 million. The loans carry interest at a fixed rate</w:t>
      </w:r>
      <w:r w:rsidRPr="00C10D0A">
        <w:rPr>
          <w:rFonts w:ascii="Arial" w:hAnsi="Arial" w:cs="Arial"/>
          <w:sz w:val="22"/>
          <w:szCs w:val="22"/>
          <w:cs/>
        </w:rPr>
        <w:t xml:space="preserve"> </w:t>
      </w:r>
      <w:r w:rsidRPr="00C10D0A">
        <w:rPr>
          <w:rFonts w:ascii="Arial" w:hAnsi="Arial" w:cs="Arial"/>
          <w:sz w:val="22"/>
          <w:szCs w:val="22"/>
        </w:rPr>
        <w:t>payable in accordance with conditions as stipulated in the agreement. The short-term loans principals were repaid in July 2025.</w:t>
      </w:r>
    </w:p>
    <w:p w14:paraId="1AFFB2F8" w14:textId="77777777" w:rsidR="00805052" w:rsidRPr="00C10D0A" w:rsidRDefault="00805052" w:rsidP="0080505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C10D0A">
        <w:rPr>
          <w:rFonts w:ascii="Arial" w:hAnsi="Arial" w:cs="Arial"/>
          <w:sz w:val="22"/>
          <w:szCs w:val="22"/>
        </w:rPr>
        <w:t>As at 31 December 2024, the Company had outstanding balances of short-term loans from financial institutions in the form of promissory notes of Baht 2,500 million. The loans carry interest at a fixed rate</w:t>
      </w:r>
      <w:r w:rsidRPr="00C10D0A">
        <w:rPr>
          <w:rFonts w:ascii="Arial" w:hAnsi="Arial" w:cs="Arial"/>
          <w:sz w:val="22"/>
          <w:szCs w:val="22"/>
          <w:cs/>
        </w:rPr>
        <w:t xml:space="preserve"> </w:t>
      </w:r>
      <w:r w:rsidRPr="00C10D0A">
        <w:rPr>
          <w:rFonts w:ascii="Arial" w:hAnsi="Arial" w:cs="Arial"/>
          <w:sz w:val="22"/>
          <w:szCs w:val="22"/>
        </w:rPr>
        <w:t>payable in accordance with conditions as stipulated in the agreement. The short-term loans principals were repaid in January 2025.</w:t>
      </w:r>
    </w:p>
    <w:p w14:paraId="09BBDD00" w14:textId="1571ECFD" w:rsidR="000B3117" w:rsidRPr="00C10D0A" w:rsidRDefault="00D77FDF" w:rsidP="00C22C78">
      <w:pPr>
        <w:tabs>
          <w:tab w:val="left" w:pos="2160"/>
          <w:tab w:val="right" w:pos="7200"/>
          <w:tab w:val="right" w:pos="8540"/>
        </w:tabs>
        <w:spacing w:before="120" w:after="120" w:line="380" w:lineRule="exact"/>
        <w:ind w:left="270" w:right="-43" w:hanging="270"/>
        <w:jc w:val="thaiDistribute"/>
        <w:rPr>
          <w:rFonts w:ascii="Arial" w:hAnsi="Arial" w:cs="Arial"/>
          <w:b/>
          <w:bCs/>
          <w:sz w:val="22"/>
          <w:szCs w:val="22"/>
        </w:rPr>
      </w:pPr>
      <w:r w:rsidRPr="00C10D0A">
        <w:rPr>
          <w:rFonts w:ascii="Arial" w:hAnsi="Arial" w:cs="Arial"/>
          <w:b/>
          <w:bCs/>
          <w:sz w:val="22"/>
          <w:szCs w:val="22"/>
        </w:rPr>
        <w:t>9</w:t>
      </w:r>
      <w:r w:rsidR="00E17417" w:rsidRPr="00C10D0A">
        <w:rPr>
          <w:rFonts w:ascii="Arial" w:hAnsi="Arial" w:cs="Arial"/>
          <w:b/>
          <w:bCs/>
          <w:sz w:val="22"/>
          <w:szCs w:val="22"/>
        </w:rPr>
        <w:t>.2</w:t>
      </w:r>
      <w:r w:rsidR="00255529" w:rsidRPr="00C10D0A">
        <w:rPr>
          <w:rFonts w:ascii="Arial" w:hAnsi="Arial" w:cs="Arial"/>
          <w:b/>
          <w:bCs/>
          <w:sz w:val="22"/>
          <w:szCs w:val="22"/>
        </w:rPr>
        <w:t xml:space="preserve">  </w:t>
      </w:r>
      <w:r w:rsidR="000B3117" w:rsidRPr="00C10D0A">
        <w:rPr>
          <w:rFonts w:ascii="Arial" w:hAnsi="Arial" w:cs="Arial"/>
          <w:b/>
          <w:bCs/>
          <w:sz w:val="22"/>
          <w:szCs w:val="22"/>
        </w:rPr>
        <w:t>Undrawn down credit facilities</w:t>
      </w:r>
      <w:r w:rsidR="008A4E51" w:rsidRPr="00C10D0A">
        <w:rPr>
          <w:rFonts w:ascii="Arial" w:hAnsi="Arial" w:cs="Arial"/>
          <w:b/>
          <w:bCs/>
          <w:sz w:val="22"/>
          <w:szCs w:val="22"/>
          <w:cs/>
        </w:rPr>
        <w:t xml:space="preserve"> </w:t>
      </w:r>
    </w:p>
    <w:p w14:paraId="071A0BC4" w14:textId="2183D4CD" w:rsidR="000B3117" w:rsidRPr="00C10D0A" w:rsidRDefault="000065EE" w:rsidP="00A5741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C10D0A">
        <w:rPr>
          <w:rFonts w:ascii="Arial" w:hAnsi="Arial" w:cs="Arial"/>
          <w:sz w:val="22"/>
          <w:szCs w:val="22"/>
        </w:rPr>
        <w:t>A</w:t>
      </w:r>
      <w:r w:rsidR="000B3117" w:rsidRPr="00C10D0A">
        <w:rPr>
          <w:rFonts w:ascii="Arial" w:hAnsi="Arial" w:cs="Arial"/>
          <w:sz w:val="22"/>
          <w:szCs w:val="22"/>
        </w:rPr>
        <w:t xml:space="preserve">s at </w:t>
      </w:r>
      <w:r w:rsidR="004922EA" w:rsidRPr="00C10D0A">
        <w:rPr>
          <w:rFonts w:ascii="Arial" w:hAnsi="Arial" w:cs="Arial"/>
          <w:sz w:val="22"/>
          <w:szCs w:val="22"/>
        </w:rPr>
        <w:t>3</w:t>
      </w:r>
      <w:r w:rsidR="005957F4" w:rsidRPr="00C10D0A">
        <w:rPr>
          <w:rFonts w:ascii="Arial" w:hAnsi="Arial" w:cs="Arial"/>
          <w:sz w:val="22"/>
          <w:szCs w:val="22"/>
        </w:rPr>
        <w:t>0</w:t>
      </w:r>
      <w:r w:rsidR="004922EA" w:rsidRPr="00C10D0A">
        <w:rPr>
          <w:rFonts w:ascii="Arial" w:hAnsi="Arial" w:cs="Arial"/>
          <w:sz w:val="22"/>
          <w:szCs w:val="22"/>
        </w:rPr>
        <w:t xml:space="preserve"> </w:t>
      </w:r>
      <w:r w:rsidR="005957F4" w:rsidRPr="00C10D0A">
        <w:rPr>
          <w:rFonts w:ascii="Arial" w:hAnsi="Arial" w:cs="Arial"/>
          <w:sz w:val="22"/>
          <w:szCs w:val="22"/>
        </w:rPr>
        <w:t>June</w:t>
      </w:r>
      <w:r w:rsidR="004922EA" w:rsidRPr="00C10D0A">
        <w:rPr>
          <w:rFonts w:ascii="Arial" w:hAnsi="Arial" w:cs="Arial"/>
          <w:sz w:val="22"/>
          <w:szCs w:val="22"/>
        </w:rPr>
        <w:t xml:space="preserve"> 2025</w:t>
      </w:r>
      <w:r w:rsidRPr="00C10D0A">
        <w:rPr>
          <w:rFonts w:ascii="Arial" w:hAnsi="Arial" w:cs="Arial"/>
          <w:sz w:val="22"/>
          <w:szCs w:val="22"/>
        </w:rPr>
        <w:t xml:space="preserve">, undrawn down credit facilities </w:t>
      </w:r>
      <w:r w:rsidR="008A4E51" w:rsidRPr="00C10D0A">
        <w:rPr>
          <w:rFonts w:ascii="Arial" w:hAnsi="Arial" w:cs="Arial"/>
          <w:sz w:val="22"/>
          <w:szCs w:val="22"/>
        </w:rPr>
        <w:t xml:space="preserve">from financial institutions </w:t>
      </w:r>
      <w:r w:rsidR="000B3117" w:rsidRPr="00C10D0A">
        <w:rPr>
          <w:rFonts w:ascii="Arial" w:hAnsi="Arial" w:cs="Arial"/>
          <w:sz w:val="22"/>
          <w:szCs w:val="22"/>
        </w:rPr>
        <w:t>are as follows;</w:t>
      </w:r>
    </w:p>
    <w:tbl>
      <w:tblPr>
        <w:tblW w:w="9169" w:type="dxa"/>
        <w:tblInd w:w="450" w:type="dxa"/>
        <w:tblCellMar>
          <w:left w:w="0" w:type="dxa"/>
          <w:right w:w="0" w:type="dxa"/>
        </w:tblCellMar>
        <w:tblLook w:val="04A0" w:firstRow="1" w:lastRow="0" w:firstColumn="1" w:lastColumn="0" w:noHBand="0" w:noVBand="1"/>
      </w:tblPr>
      <w:tblGrid>
        <w:gridCol w:w="3679"/>
        <w:gridCol w:w="2790"/>
        <w:gridCol w:w="2700"/>
      </w:tblGrid>
      <w:tr w:rsidR="00FD3FC9" w:rsidRPr="00C10D0A" w14:paraId="658C2393" w14:textId="77777777" w:rsidTr="00A6656C">
        <w:trPr>
          <w:cantSplit/>
          <w:trHeight w:val="68"/>
        </w:trPr>
        <w:tc>
          <w:tcPr>
            <w:tcW w:w="3679" w:type="dxa"/>
            <w:tcMar>
              <w:top w:w="0" w:type="dxa"/>
              <w:left w:w="79" w:type="dxa"/>
              <w:bottom w:w="0" w:type="dxa"/>
              <w:right w:w="79" w:type="dxa"/>
            </w:tcMar>
            <w:hideMark/>
          </w:tcPr>
          <w:p w14:paraId="0D420B9D" w14:textId="77777777" w:rsidR="00FD3FC9" w:rsidRPr="00C10D0A" w:rsidRDefault="00FD3FC9" w:rsidP="000E67EF">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39C43C5C" w14:textId="77777777" w:rsidR="00FD3FC9" w:rsidRPr="00C10D0A" w:rsidRDefault="00FD3FC9" w:rsidP="000E67EF">
            <w:pPr>
              <w:pBdr>
                <w:bottom w:val="single" w:sz="4" w:space="1" w:color="auto"/>
              </w:pBdr>
              <w:spacing w:line="340" w:lineRule="exact"/>
              <w:ind w:left="151" w:right="-36" w:hanging="151"/>
              <w:jc w:val="center"/>
              <w:rPr>
                <w:rFonts w:ascii="Arial" w:hAnsi="Arial" w:cs="Arial"/>
                <w:sz w:val="18"/>
                <w:szCs w:val="18"/>
              </w:rPr>
            </w:pPr>
            <w:r w:rsidRPr="00C10D0A">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384C6359" w14:textId="77777777" w:rsidR="00FD3FC9" w:rsidRPr="00C10D0A" w:rsidRDefault="00FD3FC9" w:rsidP="000E67EF">
            <w:pPr>
              <w:pBdr>
                <w:bottom w:val="single" w:sz="4" w:space="1" w:color="auto"/>
              </w:pBdr>
              <w:spacing w:line="340" w:lineRule="exact"/>
              <w:ind w:left="151" w:right="-36" w:hanging="151"/>
              <w:jc w:val="center"/>
              <w:rPr>
                <w:rFonts w:ascii="Arial" w:hAnsi="Arial" w:cs="Arial"/>
                <w:sz w:val="18"/>
                <w:szCs w:val="18"/>
              </w:rPr>
            </w:pPr>
            <w:r w:rsidRPr="00C10D0A">
              <w:rPr>
                <w:rFonts w:ascii="Arial" w:hAnsi="Arial" w:cs="Arial"/>
                <w:sz w:val="18"/>
                <w:szCs w:val="18"/>
              </w:rPr>
              <w:t>Separate                                financial statements</w:t>
            </w:r>
          </w:p>
        </w:tc>
      </w:tr>
      <w:tr w:rsidR="00FD3FC9" w:rsidRPr="00C10D0A" w14:paraId="48DA9BE8" w14:textId="77777777" w:rsidTr="00A6656C">
        <w:trPr>
          <w:cantSplit/>
        </w:trPr>
        <w:tc>
          <w:tcPr>
            <w:tcW w:w="3679" w:type="dxa"/>
            <w:tcMar>
              <w:top w:w="0" w:type="dxa"/>
              <w:left w:w="79" w:type="dxa"/>
              <w:bottom w:w="0" w:type="dxa"/>
              <w:right w:w="79" w:type="dxa"/>
            </w:tcMar>
            <w:vAlign w:val="bottom"/>
            <w:hideMark/>
          </w:tcPr>
          <w:p w14:paraId="4C3D9ADD" w14:textId="77777777" w:rsidR="00FD3FC9" w:rsidRPr="00C10D0A" w:rsidRDefault="00FD3FC9" w:rsidP="000E67EF">
            <w:pPr>
              <w:spacing w:line="340" w:lineRule="exact"/>
              <w:ind w:left="151" w:right="-36" w:hanging="151"/>
              <w:rPr>
                <w:rFonts w:ascii="Arial" w:hAnsi="Arial" w:cs="Arial"/>
                <w:sz w:val="18"/>
                <w:szCs w:val="18"/>
              </w:rPr>
            </w:pPr>
            <w:r w:rsidRPr="00C10D0A">
              <w:rPr>
                <w:rFonts w:ascii="Arial" w:hAnsi="Arial" w:cs="Arial"/>
                <w:sz w:val="18"/>
                <w:szCs w:val="18"/>
              </w:rPr>
              <w:t>Thai Baht</w:t>
            </w:r>
          </w:p>
        </w:tc>
        <w:tc>
          <w:tcPr>
            <w:tcW w:w="2790" w:type="dxa"/>
            <w:tcMar>
              <w:top w:w="0" w:type="dxa"/>
              <w:left w:w="79" w:type="dxa"/>
              <w:bottom w:w="0" w:type="dxa"/>
              <w:right w:w="79" w:type="dxa"/>
            </w:tcMar>
            <w:vAlign w:val="bottom"/>
            <w:hideMark/>
          </w:tcPr>
          <w:p w14:paraId="726AEFAB" w14:textId="7D1A74FF" w:rsidR="00FD3FC9" w:rsidRPr="00C10D0A" w:rsidRDefault="00146810" w:rsidP="000E0287">
            <w:pPr>
              <w:spacing w:line="340" w:lineRule="exact"/>
              <w:ind w:left="151" w:right="110" w:hanging="151"/>
              <w:jc w:val="right"/>
              <w:rPr>
                <w:rFonts w:ascii="Arial" w:hAnsi="Arial" w:cs="Arial"/>
                <w:sz w:val="18"/>
                <w:szCs w:val="18"/>
              </w:rPr>
            </w:pPr>
            <w:r w:rsidRPr="00C10D0A">
              <w:rPr>
                <w:rFonts w:ascii="Arial" w:hAnsi="Arial" w:cs="Arial"/>
                <w:sz w:val="18"/>
                <w:szCs w:val="18"/>
              </w:rPr>
              <w:t xml:space="preserve">Baht </w:t>
            </w:r>
            <w:r w:rsidR="00E1746F" w:rsidRPr="00C10D0A">
              <w:rPr>
                <w:rFonts w:ascii="Arial" w:hAnsi="Arial" w:cs="Arial"/>
                <w:sz w:val="18"/>
                <w:szCs w:val="18"/>
              </w:rPr>
              <w:t>17,382</w:t>
            </w:r>
            <w:r w:rsidR="00875A52" w:rsidRPr="00C10D0A">
              <w:rPr>
                <w:rFonts w:ascii="Arial" w:hAnsi="Arial" w:cs="Arial"/>
                <w:sz w:val="18"/>
                <w:szCs w:val="18"/>
              </w:rPr>
              <w:t xml:space="preserve"> </w:t>
            </w:r>
            <w:r w:rsidR="008262AF" w:rsidRPr="00C10D0A">
              <w:rPr>
                <w:rFonts w:ascii="Arial" w:hAnsi="Arial" w:cs="Arial"/>
                <w:sz w:val="18"/>
                <w:szCs w:val="18"/>
              </w:rPr>
              <w:t>m</w:t>
            </w:r>
            <w:r w:rsidR="00FD3FC9" w:rsidRPr="00C10D0A">
              <w:rPr>
                <w:rFonts w:ascii="Arial" w:hAnsi="Arial" w:cs="Arial"/>
                <w:sz w:val="18"/>
                <w:szCs w:val="18"/>
              </w:rPr>
              <w:t>illion</w:t>
            </w:r>
          </w:p>
        </w:tc>
        <w:tc>
          <w:tcPr>
            <w:tcW w:w="2700" w:type="dxa"/>
            <w:tcMar>
              <w:top w:w="0" w:type="dxa"/>
              <w:left w:w="79" w:type="dxa"/>
              <w:bottom w:w="0" w:type="dxa"/>
              <w:right w:w="79" w:type="dxa"/>
            </w:tcMar>
            <w:vAlign w:val="bottom"/>
            <w:hideMark/>
          </w:tcPr>
          <w:p w14:paraId="0B7955BB" w14:textId="1C1CBC22" w:rsidR="00FD3FC9" w:rsidRPr="00C10D0A" w:rsidRDefault="00FD3FC9" w:rsidP="000E0287">
            <w:pPr>
              <w:spacing w:line="340" w:lineRule="exact"/>
              <w:ind w:left="151" w:right="110" w:hanging="151"/>
              <w:jc w:val="right"/>
              <w:rPr>
                <w:rFonts w:ascii="Arial" w:hAnsi="Arial" w:cs="Arial"/>
                <w:sz w:val="18"/>
                <w:szCs w:val="18"/>
              </w:rPr>
            </w:pPr>
            <w:r w:rsidRPr="00C10D0A">
              <w:rPr>
                <w:rFonts w:ascii="Arial" w:hAnsi="Arial" w:cs="Arial"/>
                <w:sz w:val="18"/>
                <w:szCs w:val="18"/>
              </w:rPr>
              <w:t xml:space="preserve">Baht </w:t>
            </w:r>
            <w:r w:rsidR="00E1746F" w:rsidRPr="00C10D0A">
              <w:rPr>
                <w:rFonts w:ascii="Arial" w:hAnsi="Arial" w:cs="Arial"/>
                <w:sz w:val="18"/>
                <w:szCs w:val="18"/>
              </w:rPr>
              <w:t>17,086</w:t>
            </w:r>
            <w:r w:rsidR="00146810" w:rsidRPr="00C10D0A">
              <w:rPr>
                <w:rFonts w:ascii="Arial" w:hAnsi="Arial" w:cs="Arial"/>
                <w:sz w:val="18"/>
                <w:szCs w:val="18"/>
              </w:rPr>
              <w:t xml:space="preserve"> </w:t>
            </w:r>
            <w:r w:rsidR="008262AF" w:rsidRPr="00C10D0A">
              <w:rPr>
                <w:rFonts w:ascii="Arial" w:hAnsi="Arial" w:cs="Arial"/>
                <w:sz w:val="18"/>
                <w:szCs w:val="18"/>
              </w:rPr>
              <w:t>m</w:t>
            </w:r>
            <w:r w:rsidRPr="00C10D0A">
              <w:rPr>
                <w:rFonts w:ascii="Arial" w:hAnsi="Arial" w:cs="Arial"/>
                <w:sz w:val="18"/>
                <w:szCs w:val="18"/>
              </w:rPr>
              <w:t>illion</w:t>
            </w:r>
          </w:p>
        </w:tc>
      </w:tr>
      <w:tr w:rsidR="00FD3FC9" w:rsidRPr="00C10D0A" w14:paraId="6D1D70CC" w14:textId="77777777" w:rsidTr="00A6656C">
        <w:trPr>
          <w:cantSplit/>
        </w:trPr>
        <w:tc>
          <w:tcPr>
            <w:tcW w:w="3679" w:type="dxa"/>
            <w:tcMar>
              <w:top w:w="0" w:type="dxa"/>
              <w:left w:w="79" w:type="dxa"/>
              <w:bottom w:w="0" w:type="dxa"/>
              <w:right w:w="79" w:type="dxa"/>
            </w:tcMar>
            <w:vAlign w:val="bottom"/>
            <w:hideMark/>
          </w:tcPr>
          <w:p w14:paraId="059BFD3C" w14:textId="77777777" w:rsidR="00FD3FC9" w:rsidRPr="00C10D0A" w:rsidRDefault="00FD3FC9" w:rsidP="000E67EF">
            <w:pPr>
              <w:spacing w:line="340" w:lineRule="exact"/>
              <w:ind w:left="151" w:right="-36" w:hanging="151"/>
              <w:rPr>
                <w:rFonts w:ascii="Arial" w:hAnsi="Arial" w:cs="Arial"/>
                <w:sz w:val="18"/>
                <w:szCs w:val="18"/>
              </w:rPr>
            </w:pPr>
            <w:r w:rsidRPr="00C10D0A">
              <w:rPr>
                <w:rFonts w:ascii="Arial" w:hAnsi="Arial" w:cs="Arial"/>
                <w:sz w:val="18"/>
                <w:szCs w:val="18"/>
              </w:rPr>
              <w:t>US Dollar</w:t>
            </w:r>
          </w:p>
        </w:tc>
        <w:tc>
          <w:tcPr>
            <w:tcW w:w="2790" w:type="dxa"/>
            <w:tcMar>
              <w:top w:w="0" w:type="dxa"/>
              <w:left w:w="79" w:type="dxa"/>
              <w:bottom w:w="0" w:type="dxa"/>
              <w:right w:w="79" w:type="dxa"/>
            </w:tcMar>
            <w:vAlign w:val="bottom"/>
            <w:hideMark/>
          </w:tcPr>
          <w:p w14:paraId="4C4E9421" w14:textId="156A313B" w:rsidR="00FD3FC9" w:rsidRPr="00C10D0A" w:rsidRDefault="00FD3FC9" w:rsidP="000E0287">
            <w:pPr>
              <w:spacing w:line="340" w:lineRule="exact"/>
              <w:ind w:left="151" w:right="110" w:hanging="151"/>
              <w:jc w:val="right"/>
              <w:rPr>
                <w:rFonts w:ascii="Arial" w:hAnsi="Arial" w:cs="Arial"/>
                <w:sz w:val="18"/>
                <w:szCs w:val="18"/>
              </w:rPr>
            </w:pPr>
            <w:r w:rsidRPr="00C10D0A">
              <w:rPr>
                <w:rFonts w:ascii="Arial" w:hAnsi="Arial" w:cs="Arial"/>
                <w:sz w:val="18"/>
                <w:szCs w:val="18"/>
              </w:rPr>
              <w:t>USD</w:t>
            </w:r>
            <w:r w:rsidR="00875A52" w:rsidRPr="00C10D0A">
              <w:rPr>
                <w:rFonts w:ascii="Arial" w:hAnsi="Arial" w:cs="Arial"/>
                <w:sz w:val="18"/>
                <w:szCs w:val="18"/>
              </w:rPr>
              <w:t xml:space="preserve"> </w:t>
            </w:r>
            <w:r w:rsidR="00E1746F" w:rsidRPr="00C10D0A">
              <w:rPr>
                <w:rFonts w:ascii="Arial" w:hAnsi="Arial" w:cs="Arial"/>
                <w:sz w:val="18"/>
                <w:szCs w:val="18"/>
              </w:rPr>
              <w:t>2</w:t>
            </w:r>
            <w:r w:rsidR="00146810" w:rsidRPr="00C10D0A">
              <w:rPr>
                <w:rFonts w:ascii="Arial" w:hAnsi="Arial" w:cs="Arial"/>
                <w:sz w:val="18"/>
                <w:szCs w:val="18"/>
              </w:rPr>
              <w:t xml:space="preserve"> </w:t>
            </w:r>
            <w:r w:rsidR="008262AF" w:rsidRPr="00C10D0A">
              <w:rPr>
                <w:rFonts w:ascii="Arial" w:hAnsi="Arial" w:cs="Arial"/>
                <w:sz w:val="18"/>
                <w:szCs w:val="18"/>
              </w:rPr>
              <w:t>m</w:t>
            </w:r>
            <w:r w:rsidRPr="00C10D0A">
              <w:rPr>
                <w:rFonts w:ascii="Arial" w:hAnsi="Arial" w:cs="Arial"/>
                <w:sz w:val="18"/>
                <w:szCs w:val="18"/>
              </w:rPr>
              <w:t>illion</w:t>
            </w:r>
          </w:p>
        </w:tc>
        <w:tc>
          <w:tcPr>
            <w:tcW w:w="2700" w:type="dxa"/>
            <w:tcMar>
              <w:top w:w="0" w:type="dxa"/>
              <w:left w:w="79" w:type="dxa"/>
              <w:bottom w:w="0" w:type="dxa"/>
              <w:right w:w="79" w:type="dxa"/>
            </w:tcMar>
            <w:vAlign w:val="bottom"/>
            <w:hideMark/>
          </w:tcPr>
          <w:p w14:paraId="7D958BB4" w14:textId="77777777" w:rsidR="00FD3FC9" w:rsidRPr="00C10D0A" w:rsidRDefault="00FD3FC9" w:rsidP="000E67EF">
            <w:pPr>
              <w:spacing w:line="340" w:lineRule="exact"/>
              <w:ind w:left="151" w:right="110" w:hanging="151"/>
              <w:jc w:val="right"/>
              <w:rPr>
                <w:rFonts w:ascii="Arial" w:hAnsi="Arial" w:cs="Arial"/>
                <w:sz w:val="18"/>
                <w:szCs w:val="18"/>
              </w:rPr>
            </w:pPr>
            <w:r w:rsidRPr="00C10D0A">
              <w:rPr>
                <w:rFonts w:ascii="Arial" w:hAnsi="Arial" w:cs="Arial"/>
                <w:sz w:val="18"/>
                <w:szCs w:val="18"/>
              </w:rPr>
              <w:t>-</w:t>
            </w:r>
          </w:p>
        </w:tc>
      </w:tr>
    </w:tbl>
    <w:p w14:paraId="1D7D3E6B" w14:textId="7F6AD189" w:rsidR="00876E68" w:rsidRPr="00C10D0A" w:rsidRDefault="00D77FDF" w:rsidP="00A6656C">
      <w:pPr>
        <w:overflowPunct/>
        <w:autoSpaceDE/>
        <w:autoSpaceDN/>
        <w:adjustRightInd/>
        <w:spacing w:before="240" w:after="120" w:line="380" w:lineRule="exact"/>
        <w:ind w:left="540" w:hanging="540"/>
        <w:textAlignment w:val="auto"/>
        <w:rPr>
          <w:rFonts w:ascii="Arial" w:hAnsi="Arial" w:cs="Arial"/>
          <w:sz w:val="22"/>
          <w:szCs w:val="22"/>
        </w:rPr>
      </w:pPr>
      <w:r w:rsidRPr="00C10D0A">
        <w:rPr>
          <w:rFonts w:ascii="Arial" w:hAnsi="Arial" w:cs="Arial"/>
          <w:b/>
          <w:bCs/>
          <w:sz w:val="22"/>
          <w:szCs w:val="22"/>
        </w:rPr>
        <w:t>10</w:t>
      </w:r>
      <w:r w:rsidR="00876E68" w:rsidRPr="00C10D0A">
        <w:rPr>
          <w:rFonts w:ascii="Arial" w:hAnsi="Arial" w:cs="Arial"/>
          <w:b/>
          <w:bCs/>
          <w:sz w:val="22"/>
          <w:szCs w:val="22"/>
        </w:rPr>
        <w:t xml:space="preserve">. </w:t>
      </w:r>
      <w:r w:rsidR="00876E68" w:rsidRPr="00C10D0A">
        <w:rPr>
          <w:rFonts w:ascii="Arial" w:hAnsi="Arial" w:cs="Arial"/>
          <w:b/>
          <w:bCs/>
          <w:sz w:val="22"/>
          <w:szCs w:val="22"/>
        </w:rPr>
        <w:tab/>
        <w:t>Long-term loans from financial institutions</w:t>
      </w:r>
    </w:p>
    <w:p w14:paraId="68D04F88" w14:textId="77777777" w:rsidR="00876E68" w:rsidRPr="00C10D0A" w:rsidRDefault="00876E68" w:rsidP="00876E68">
      <w:pPr>
        <w:spacing w:line="380" w:lineRule="exact"/>
        <w:ind w:left="418" w:firstLine="979"/>
        <w:jc w:val="right"/>
        <w:rPr>
          <w:rFonts w:ascii="Arial" w:hAnsi="Arial" w:cs="Arial"/>
          <w:sz w:val="22"/>
          <w:szCs w:val="22"/>
        </w:rPr>
      </w:pPr>
      <w:r w:rsidRPr="00C10D0A">
        <w:rPr>
          <w:rFonts w:ascii="Arial" w:hAnsi="Arial" w:cs="Arial"/>
          <w:sz w:val="22"/>
          <w:szCs w:val="22"/>
          <w:cs/>
        </w:rPr>
        <w:t xml:space="preserve">  </w:t>
      </w:r>
      <w:r w:rsidRPr="00C10D0A">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876E68" w:rsidRPr="00C10D0A" w14:paraId="35E63307" w14:textId="77777777" w:rsidTr="00A6656C">
        <w:tc>
          <w:tcPr>
            <w:tcW w:w="7290" w:type="dxa"/>
            <w:vAlign w:val="bottom"/>
          </w:tcPr>
          <w:p w14:paraId="1A880B3F" w14:textId="77777777" w:rsidR="00876E68" w:rsidRPr="00C10D0A" w:rsidRDefault="00876E68" w:rsidP="00D7318F">
            <w:pPr>
              <w:spacing w:line="380" w:lineRule="exact"/>
              <w:ind w:left="222" w:hanging="240"/>
              <w:rPr>
                <w:rFonts w:ascii="Arial" w:eastAsia="Arial Unicode MS" w:hAnsi="Arial" w:cs="Arial"/>
                <w:sz w:val="22"/>
                <w:szCs w:val="22"/>
                <w:lang w:val="x-none"/>
              </w:rPr>
            </w:pPr>
          </w:p>
        </w:tc>
        <w:tc>
          <w:tcPr>
            <w:tcW w:w="1890" w:type="dxa"/>
            <w:vAlign w:val="bottom"/>
          </w:tcPr>
          <w:p w14:paraId="70242682" w14:textId="77777777" w:rsidR="00876E68" w:rsidRPr="00C10D0A" w:rsidRDefault="00876E68" w:rsidP="00D7318F">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C10D0A">
              <w:rPr>
                <w:rFonts w:ascii="Arial" w:eastAsia="Arial Unicode MS" w:hAnsi="Arial" w:cs="Arial"/>
                <w:sz w:val="22"/>
                <w:szCs w:val="22"/>
              </w:rPr>
              <w:t>Consolidated/ Separate financial statements</w:t>
            </w:r>
          </w:p>
        </w:tc>
      </w:tr>
      <w:tr w:rsidR="00876E68" w:rsidRPr="00C10D0A" w14:paraId="2092EE20" w14:textId="77777777" w:rsidTr="00A6656C">
        <w:tc>
          <w:tcPr>
            <w:tcW w:w="7290" w:type="dxa"/>
          </w:tcPr>
          <w:p w14:paraId="5B40594D" w14:textId="6AA21089" w:rsidR="00876E68" w:rsidRPr="00C10D0A" w:rsidRDefault="00876E68" w:rsidP="00D7318F">
            <w:pPr>
              <w:tabs>
                <w:tab w:val="center" w:pos="4153"/>
                <w:tab w:val="right" w:pos="8306"/>
              </w:tabs>
              <w:spacing w:line="380" w:lineRule="exact"/>
              <w:jc w:val="both"/>
              <w:rPr>
                <w:rFonts w:ascii="Arial" w:eastAsia="Arial Unicode MS" w:hAnsi="Arial" w:cs="Arial"/>
                <w:sz w:val="22"/>
                <w:szCs w:val="22"/>
                <w:lang w:eastAsia="ko-KR"/>
              </w:rPr>
            </w:pPr>
            <w:r w:rsidRPr="00C10D0A">
              <w:rPr>
                <w:rFonts w:ascii="Arial" w:eastAsia="Arial Unicode MS" w:hAnsi="Arial" w:cs="Arial"/>
                <w:sz w:val="22"/>
                <w:szCs w:val="22"/>
                <w:lang w:val="x-none" w:eastAsia="x-none"/>
              </w:rPr>
              <w:t xml:space="preserve">Balance as at </w:t>
            </w:r>
            <w:r w:rsidRPr="00C10D0A">
              <w:rPr>
                <w:rFonts w:ascii="Arial" w:eastAsia="Arial Unicode MS" w:hAnsi="Arial" w:cs="Arial"/>
                <w:sz w:val="22"/>
                <w:szCs w:val="22"/>
                <w:lang w:eastAsia="x-none"/>
              </w:rPr>
              <w:t>3</w:t>
            </w:r>
            <w:r w:rsidRPr="00C10D0A">
              <w:rPr>
                <w:rFonts w:ascii="Arial" w:eastAsia="Arial Unicode MS" w:hAnsi="Arial" w:cs="Arial"/>
                <w:sz w:val="22"/>
                <w:szCs w:val="22"/>
                <w:lang w:val="x-none" w:eastAsia="x-none"/>
              </w:rPr>
              <w:t xml:space="preserve">1 </w:t>
            </w:r>
            <w:r w:rsidRPr="00C10D0A">
              <w:rPr>
                <w:rFonts w:ascii="Arial" w:eastAsia="Arial Unicode MS" w:hAnsi="Arial" w:cs="Arial"/>
                <w:sz w:val="22"/>
                <w:szCs w:val="22"/>
                <w:lang w:eastAsia="x-none"/>
              </w:rPr>
              <w:t>December</w:t>
            </w:r>
            <w:r w:rsidRPr="00C10D0A">
              <w:rPr>
                <w:rFonts w:ascii="Arial" w:eastAsia="Arial Unicode MS" w:hAnsi="Arial" w:cs="Arial"/>
                <w:sz w:val="22"/>
                <w:szCs w:val="22"/>
                <w:lang w:val="x-none" w:eastAsia="x-none"/>
              </w:rPr>
              <w:t xml:space="preserve"> </w:t>
            </w:r>
            <w:r w:rsidR="004922EA" w:rsidRPr="00C10D0A">
              <w:rPr>
                <w:rFonts w:ascii="Arial" w:eastAsia="Arial Unicode MS" w:hAnsi="Arial" w:cs="Arial"/>
                <w:sz w:val="22"/>
                <w:szCs w:val="22"/>
                <w:lang w:val="x-none" w:eastAsia="x-none"/>
              </w:rPr>
              <w:t>2024</w:t>
            </w:r>
            <w:r w:rsidR="008E6749" w:rsidRPr="00C10D0A">
              <w:rPr>
                <w:rFonts w:ascii="Arial" w:eastAsia="Arial Unicode MS" w:hAnsi="Arial" w:cs="Arial"/>
                <w:sz w:val="22"/>
                <w:szCs w:val="22"/>
                <w:lang w:val="x-none" w:eastAsia="x-none"/>
              </w:rPr>
              <w:t xml:space="preserve"> and </w:t>
            </w:r>
            <w:r w:rsidR="008E6749" w:rsidRPr="00C10D0A">
              <w:rPr>
                <w:rFonts w:ascii="Arial" w:eastAsia="Arial Unicode MS" w:hAnsi="Arial" w:cs="Arial"/>
                <w:sz w:val="22"/>
                <w:szCs w:val="22"/>
                <w:lang w:eastAsia="x-none"/>
              </w:rPr>
              <w:t>3</w:t>
            </w:r>
            <w:r w:rsidR="005957F4" w:rsidRPr="00C10D0A">
              <w:rPr>
                <w:rFonts w:ascii="Arial" w:eastAsia="Arial Unicode MS" w:hAnsi="Arial" w:cs="Arial"/>
                <w:sz w:val="22"/>
                <w:szCs w:val="22"/>
                <w:lang w:val="x-none" w:eastAsia="x-none"/>
              </w:rPr>
              <w:t>0</w:t>
            </w:r>
            <w:r w:rsidR="008E6749" w:rsidRPr="00C10D0A">
              <w:rPr>
                <w:rFonts w:ascii="Arial" w:eastAsia="Arial Unicode MS" w:hAnsi="Arial" w:cs="Arial"/>
                <w:sz w:val="22"/>
                <w:szCs w:val="22"/>
                <w:lang w:val="x-none" w:eastAsia="x-none"/>
              </w:rPr>
              <w:t xml:space="preserve"> </w:t>
            </w:r>
            <w:r w:rsidR="005957F4" w:rsidRPr="00C10D0A">
              <w:rPr>
                <w:rFonts w:ascii="Arial" w:eastAsia="Arial Unicode MS" w:hAnsi="Arial" w:cs="Arial"/>
                <w:sz w:val="22"/>
                <w:szCs w:val="22"/>
                <w:lang w:val="x-none" w:eastAsia="x-none"/>
              </w:rPr>
              <w:t>June</w:t>
            </w:r>
            <w:r w:rsidR="008E6749" w:rsidRPr="00C10D0A">
              <w:rPr>
                <w:rFonts w:ascii="Arial" w:eastAsia="Arial Unicode MS" w:hAnsi="Arial" w:cs="Arial"/>
                <w:sz w:val="22"/>
                <w:szCs w:val="22"/>
                <w:lang w:val="x-none" w:eastAsia="x-none"/>
              </w:rPr>
              <w:t xml:space="preserve"> 2025</w:t>
            </w:r>
          </w:p>
        </w:tc>
        <w:tc>
          <w:tcPr>
            <w:tcW w:w="1890" w:type="dxa"/>
            <w:vAlign w:val="bottom"/>
          </w:tcPr>
          <w:p w14:paraId="4EAEBCEF" w14:textId="5D17886E" w:rsidR="00876E68" w:rsidRPr="00C10D0A" w:rsidRDefault="00F03E93" w:rsidP="00674A18">
            <w:pPr>
              <w:tabs>
                <w:tab w:val="decimal" w:pos="1308"/>
              </w:tabs>
              <w:spacing w:line="380" w:lineRule="exact"/>
              <w:ind w:left="144"/>
              <w:jc w:val="right"/>
              <w:rPr>
                <w:rFonts w:ascii="Arial" w:hAnsi="Arial" w:cs="Arial"/>
                <w:sz w:val="22"/>
                <w:szCs w:val="22"/>
                <w:cs/>
                <w:lang w:eastAsia="ko-KR"/>
              </w:rPr>
            </w:pPr>
            <w:r w:rsidRPr="00C10D0A">
              <w:rPr>
                <w:rFonts w:ascii="Arial" w:hAnsi="Arial" w:cs="Arial"/>
                <w:sz w:val="22"/>
                <w:szCs w:val="22"/>
                <w:lang w:eastAsia="ko-KR"/>
              </w:rPr>
              <w:t>3</w:t>
            </w:r>
            <w:r w:rsidR="00876E68" w:rsidRPr="00C10D0A">
              <w:rPr>
                <w:rFonts w:ascii="Arial" w:hAnsi="Arial" w:cs="Arial"/>
                <w:sz w:val="22"/>
                <w:szCs w:val="22"/>
                <w:lang w:eastAsia="ko-KR"/>
              </w:rPr>
              <w:t>,000,000</w:t>
            </w:r>
          </w:p>
        </w:tc>
      </w:tr>
    </w:tbl>
    <w:p w14:paraId="78D9BA1A" w14:textId="07A19CA9" w:rsidR="00AA2489" w:rsidRPr="00C10D0A" w:rsidRDefault="00AA2489" w:rsidP="00AA2489">
      <w:pPr>
        <w:spacing w:before="240" w:after="120" w:line="380" w:lineRule="exact"/>
        <w:ind w:left="533"/>
        <w:jc w:val="thaiDistribute"/>
        <w:rPr>
          <w:rFonts w:ascii="Arial" w:hAnsi="Arial" w:cs="Arial"/>
          <w:sz w:val="22"/>
          <w:szCs w:val="22"/>
        </w:rPr>
      </w:pPr>
      <w:r w:rsidRPr="00C10D0A">
        <w:rPr>
          <w:rFonts w:ascii="Arial" w:hAnsi="Arial" w:cs="Arial"/>
          <w:sz w:val="22"/>
          <w:szCs w:val="22"/>
        </w:rPr>
        <w:t>The loan agreemen</w:t>
      </w:r>
      <w:r w:rsidR="007C44E9" w:rsidRPr="00C10D0A">
        <w:rPr>
          <w:rFonts w:ascii="Arial" w:hAnsi="Arial" w:cs="Browallia New"/>
          <w:sz w:val="22"/>
          <w:szCs w:val="28"/>
        </w:rPr>
        <w:t>ts</w:t>
      </w:r>
      <w:r w:rsidRPr="00C10D0A">
        <w:rPr>
          <w:rFonts w:ascii="Arial" w:hAnsi="Arial" w:cs="Arial"/>
          <w:sz w:val="22"/>
          <w:szCs w:val="22"/>
        </w:rPr>
        <w:t xml:space="preserve"> contain certain covenants which, among other things, require the Company to maintain financial ratio.</w:t>
      </w:r>
    </w:p>
    <w:p w14:paraId="23130A25" w14:textId="77777777" w:rsidR="00561E90" w:rsidRPr="00C10D0A" w:rsidRDefault="00561E90" w:rsidP="00765DD7">
      <w:pPr>
        <w:spacing w:before="240" w:after="120" w:line="380" w:lineRule="exact"/>
        <w:jc w:val="thaiDistribute"/>
        <w:rPr>
          <w:rFonts w:ascii="Arial" w:hAnsi="Arial" w:cs="Arial"/>
          <w:sz w:val="22"/>
          <w:szCs w:val="22"/>
        </w:rPr>
      </w:pPr>
    </w:p>
    <w:p w14:paraId="387B3974" w14:textId="77777777" w:rsidR="00561E90" w:rsidRPr="00C10D0A" w:rsidRDefault="00561E90" w:rsidP="00AA2489">
      <w:pPr>
        <w:spacing w:before="240" w:after="120" w:line="380" w:lineRule="exact"/>
        <w:ind w:left="533"/>
        <w:jc w:val="thaiDistribute"/>
        <w:rPr>
          <w:rFonts w:ascii="Arial" w:hAnsi="Arial" w:cs="Arial"/>
          <w:sz w:val="22"/>
          <w:szCs w:val="22"/>
        </w:rPr>
      </w:pPr>
    </w:p>
    <w:p w14:paraId="47A582CF" w14:textId="77777777" w:rsidR="00561E90" w:rsidRPr="00C10D0A" w:rsidRDefault="00561E90" w:rsidP="00AA2489">
      <w:pPr>
        <w:spacing w:before="240" w:after="120" w:line="380" w:lineRule="exact"/>
        <w:ind w:left="533"/>
        <w:jc w:val="thaiDistribute"/>
        <w:rPr>
          <w:rFonts w:ascii="Arial" w:hAnsi="Arial" w:cs="Arial"/>
          <w:sz w:val="22"/>
          <w:szCs w:val="22"/>
        </w:rPr>
      </w:pPr>
    </w:p>
    <w:p w14:paraId="6C2AF022" w14:textId="77777777" w:rsidR="00561E90" w:rsidRPr="00C10D0A" w:rsidRDefault="00561E90" w:rsidP="00AA2489">
      <w:pPr>
        <w:spacing w:before="240" w:after="120" w:line="380" w:lineRule="exact"/>
        <w:ind w:left="533"/>
        <w:jc w:val="thaiDistribute"/>
        <w:rPr>
          <w:rFonts w:ascii="Arial" w:hAnsi="Arial" w:cs="Arial"/>
          <w:sz w:val="22"/>
          <w:szCs w:val="22"/>
        </w:rPr>
      </w:pPr>
    </w:p>
    <w:p w14:paraId="4C4BB976" w14:textId="77777777" w:rsidR="00561E90" w:rsidRPr="00C10D0A" w:rsidRDefault="00561E90" w:rsidP="00AA2489">
      <w:pPr>
        <w:spacing w:before="240" w:after="120" w:line="380" w:lineRule="exact"/>
        <w:ind w:left="533"/>
        <w:jc w:val="thaiDistribute"/>
        <w:rPr>
          <w:rFonts w:ascii="Arial" w:hAnsi="Arial" w:cs="Arial"/>
          <w:sz w:val="22"/>
          <w:szCs w:val="22"/>
        </w:rPr>
      </w:pPr>
    </w:p>
    <w:p w14:paraId="52450843" w14:textId="77777777" w:rsidR="00561E90" w:rsidRPr="00C10D0A" w:rsidRDefault="00561E90" w:rsidP="00AA2489">
      <w:pPr>
        <w:spacing w:before="240" w:after="120" w:line="380" w:lineRule="exact"/>
        <w:ind w:left="533"/>
        <w:jc w:val="thaiDistribute"/>
        <w:rPr>
          <w:rFonts w:ascii="Arial" w:hAnsi="Arial" w:cs="Arial"/>
          <w:sz w:val="22"/>
          <w:szCs w:val="22"/>
        </w:rPr>
      </w:pPr>
    </w:p>
    <w:p w14:paraId="621DD270" w14:textId="77777777" w:rsidR="00561E90" w:rsidRPr="00C10D0A" w:rsidRDefault="00561E90" w:rsidP="00AA2489">
      <w:pPr>
        <w:spacing w:before="240" w:after="120" w:line="380" w:lineRule="exact"/>
        <w:ind w:left="533"/>
        <w:jc w:val="thaiDistribute"/>
        <w:rPr>
          <w:rFonts w:ascii="Arial" w:hAnsi="Arial" w:cs="Arial"/>
          <w:sz w:val="22"/>
          <w:szCs w:val="22"/>
        </w:rPr>
      </w:pPr>
    </w:p>
    <w:p w14:paraId="19028A96" w14:textId="77777777" w:rsidR="00561E90" w:rsidRPr="00C10D0A" w:rsidRDefault="00561E90" w:rsidP="00AA2489">
      <w:pPr>
        <w:spacing w:before="240" w:after="120" w:line="380" w:lineRule="exact"/>
        <w:ind w:left="533"/>
        <w:jc w:val="thaiDistribute"/>
        <w:rPr>
          <w:rFonts w:ascii="Arial" w:hAnsi="Arial" w:cs="Arial"/>
          <w:sz w:val="22"/>
          <w:szCs w:val="22"/>
        </w:rPr>
      </w:pPr>
    </w:p>
    <w:p w14:paraId="4884F730" w14:textId="77777777" w:rsidR="00561E90" w:rsidRPr="00C10D0A" w:rsidRDefault="00561E90" w:rsidP="005957F4">
      <w:pPr>
        <w:overflowPunct/>
        <w:autoSpaceDE/>
        <w:autoSpaceDN/>
        <w:adjustRightInd/>
        <w:textAlignment w:val="auto"/>
        <w:rPr>
          <w:rFonts w:ascii="Arial" w:hAnsi="Arial" w:cs="Arial"/>
          <w:b/>
          <w:bCs/>
          <w:sz w:val="22"/>
          <w:szCs w:val="22"/>
        </w:rPr>
      </w:pPr>
    </w:p>
    <w:p w14:paraId="53C56391" w14:textId="6C81BEE3" w:rsidR="003375C4" w:rsidRPr="00C10D0A" w:rsidRDefault="000E237B" w:rsidP="005957F4">
      <w:pPr>
        <w:overflowPunct/>
        <w:autoSpaceDE/>
        <w:autoSpaceDN/>
        <w:adjustRightInd/>
        <w:textAlignment w:val="auto"/>
        <w:rPr>
          <w:rFonts w:ascii="Arial" w:hAnsi="Arial" w:cs="Arial"/>
          <w:sz w:val="22"/>
          <w:szCs w:val="22"/>
          <w:cs/>
        </w:rPr>
      </w:pPr>
      <w:r w:rsidRPr="00C10D0A">
        <w:rPr>
          <w:rFonts w:ascii="Arial" w:hAnsi="Arial" w:cs="Arial"/>
          <w:b/>
          <w:bCs/>
          <w:sz w:val="22"/>
          <w:szCs w:val="22"/>
        </w:rPr>
        <w:t>1</w:t>
      </w:r>
      <w:r w:rsidR="00D77FDF" w:rsidRPr="00C10D0A">
        <w:rPr>
          <w:rFonts w:ascii="Arial" w:hAnsi="Arial" w:cs="Arial"/>
          <w:b/>
          <w:bCs/>
          <w:sz w:val="22"/>
          <w:szCs w:val="22"/>
        </w:rPr>
        <w:t>1</w:t>
      </w:r>
      <w:r w:rsidRPr="00C10D0A">
        <w:rPr>
          <w:rFonts w:ascii="Arial" w:hAnsi="Arial" w:cs="Arial"/>
          <w:b/>
          <w:bCs/>
          <w:sz w:val="22"/>
          <w:szCs w:val="22"/>
        </w:rPr>
        <w:t>.</w:t>
      </w:r>
      <w:r w:rsidR="005957F4" w:rsidRPr="00C10D0A">
        <w:rPr>
          <w:rFonts w:ascii="Arial" w:hAnsi="Arial" w:cs="Arial"/>
          <w:b/>
          <w:bCs/>
          <w:sz w:val="22"/>
          <w:szCs w:val="22"/>
        </w:rPr>
        <w:t xml:space="preserve">  </w:t>
      </w:r>
      <w:r w:rsidRPr="00C10D0A">
        <w:rPr>
          <w:rFonts w:ascii="Arial" w:hAnsi="Arial" w:cs="Arial"/>
          <w:b/>
          <w:bCs/>
          <w:sz w:val="22"/>
          <w:szCs w:val="22"/>
        </w:rPr>
        <w:t>Debenture</w:t>
      </w:r>
      <w:r w:rsidR="00F63E30" w:rsidRPr="00C10D0A">
        <w:rPr>
          <w:rFonts w:ascii="Arial" w:hAnsi="Arial" w:cs="Arial"/>
          <w:b/>
          <w:bCs/>
          <w:sz w:val="22"/>
          <w:szCs w:val="22"/>
        </w:rPr>
        <w:t>s</w:t>
      </w:r>
    </w:p>
    <w:p w14:paraId="56898FB6" w14:textId="47DE57EE" w:rsidR="007A1D14" w:rsidRPr="00C10D0A" w:rsidRDefault="007A1D14" w:rsidP="00F80512">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cs/>
        </w:rPr>
      </w:pPr>
      <w:r w:rsidRPr="00C10D0A">
        <w:rPr>
          <w:rFonts w:ascii="Arial" w:hAnsi="Arial" w:cs="Arial"/>
          <w:sz w:val="22"/>
          <w:szCs w:val="22"/>
        </w:rPr>
        <w:tab/>
        <w:t>Movements of debentures</w:t>
      </w:r>
      <w:r w:rsidRPr="00C10D0A">
        <w:rPr>
          <w:rFonts w:ascii="Arial" w:hAnsi="Arial" w:cs="Arial"/>
          <w:sz w:val="22"/>
          <w:szCs w:val="22"/>
          <w:cs/>
        </w:rPr>
        <w:t xml:space="preserve"> </w:t>
      </w:r>
      <w:r w:rsidRPr="00C10D0A">
        <w:rPr>
          <w:rFonts w:ascii="Arial" w:hAnsi="Arial" w:cs="Arial"/>
          <w:sz w:val="22"/>
          <w:szCs w:val="22"/>
        </w:rPr>
        <w:t xml:space="preserve">net from debenture expenses and </w:t>
      </w:r>
      <w:r w:rsidR="000F1BBF" w:rsidRPr="00C10D0A">
        <w:rPr>
          <w:rFonts w:ascii="Arial" w:hAnsi="Arial" w:cs="Arial"/>
          <w:sz w:val="22"/>
          <w:szCs w:val="22"/>
        </w:rPr>
        <w:t>amortis</w:t>
      </w:r>
      <w:r w:rsidR="0044330D" w:rsidRPr="00C10D0A">
        <w:rPr>
          <w:rFonts w:ascii="Arial" w:hAnsi="Arial" w:cs="Arial"/>
          <w:sz w:val="22"/>
          <w:szCs w:val="22"/>
        </w:rPr>
        <w:t>ation of expenses</w:t>
      </w:r>
      <w:r w:rsidRPr="00C10D0A">
        <w:rPr>
          <w:rFonts w:ascii="Arial" w:hAnsi="Arial" w:cs="Arial"/>
          <w:sz w:val="22"/>
          <w:szCs w:val="22"/>
        </w:rPr>
        <w:t xml:space="preserve"> during the </w:t>
      </w:r>
      <w:r w:rsidR="005957F4" w:rsidRPr="00C10D0A">
        <w:rPr>
          <w:rFonts w:ascii="Arial" w:hAnsi="Arial" w:cs="Arial"/>
          <w:sz w:val="22"/>
          <w:szCs w:val="22"/>
        </w:rPr>
        <w:t>six</w:t>
      </w:r>
      <w:r w:rsidR="004922EA" w:rsidRPr="00C10D0A">
        <w:rPr>
          <w:rFonts w:ascii="Arial" w:hAnsi="Arial" w:cs="Arial"/>
          <w:sz w:val="22"/>
          <w:szCs w:val="22"/>
        </w:rPr>
        <w:t>-month</w:t>
      </w:r>
      <w:r w:rsidRPr="00C10D0A">
        <w:rPr>
          <w:rFonts w:ascii="Arial" w:hAnsi="Arial" w:cs="Arial"/>
          <w:sz w:val="22"/>
          <w:szCs w:val="22"/>
        </w:rPr>
        <w:t xml:space="preserve"> period ended </w:t>
      </w:r>
      <w:r w:rsidR="004922EA" w:rsidRPr="00C10D0A">
        <w:rPr>
          <w:rFonts w:ascii="Arial" w:hAnsi="Arial" w:cs="Arial"/>
          <w:sz w:val="22"/>
          <w:szCs w:val="22"/>
        </w:rPr>
        <w:t>3</w:t>
      </w:r>
      <w:r w:rsidR="005957F4" w:rsidRPr="00C10D0A">
        <w:rPr>
          <w:rFonts w:ascii="Arial" w:hAnsi="Arial" w:cs="Arial"/>
          <w:sz w:val="22"/>
          <w:szCs w:val="22"/>
        </w:rPr>
        <w:t>0</w:t>
      </w:r>
      <w:r w:rsidR="004922EA" w:rsidRPr="00C10D0A">
        <w:rPr>
          <w:rFonts w:ascii="Arial" w:hAnsi="Arial" w:cs="Arial"/>
          <w:sz w:val="22"/>
          <w:szCs w:val="22"/>
        </w:rPr>
        <w:t xml:space="preserve"> </w:t>
      </w:r>
      <w:r w:rsidR="005957F4" w:rsidRPr="00C10D0A">
        <w:rPr>
          <w:rFonts w:ascii="Arial" w:hAnsi="Arial" w:cs="Arial"/>
          <w:sz w:val="22"/>
          <w:szCs w:val="22"/>
        </w:rPr>
        <w:t>June</w:t>
      </w:r>
      <w:r w:rsidR="004922EA" w:rsidRPr="00C10D0A">
        <w:rPr>
          <w:rFonts w:ascii="Arial" w:hAnsi="Arial" w:cs="Arial"/>
          <w:sz w:val="22"/>
          <w:szCs w:val="22"/>
        </w:rPr>
        <w:t xml:space="preserve"> 2025</w:t>
      </w:r>
      <w:r w:rsidRPr="00C10D0A">
        <w:rPr>
          <w:rFonts w:ascii="Arial" w:hAnsi="Arial" w:cs="Arial"/>
          <w:sz w:val="22"/>
          <w:szCs w:val="22"/>
        </w:rPr>
        <w:t xml:space="preserve"> are summarised below.</w:t>
      </w:r>
    </w:p>
    <w:p w14:paraId="765B1161" w14:textId="77777777" w:rsidR="007A1D14" w:rsidRPr="00C10D0A" w:rsidRDefault="007A1D14" w:rsidP="002C3450">
      <w:pPr>
        <w:spacing w:line="380" w:lineRule="exact"/>
        <w:ind w:left="418" w:firstLine="979"/>
        <w:jc w:val="right"/>
        <w:rPr>
          <w:rFonts w:ascii="Arial" w:hAnsi="Arial" w:cs="Arial"/>
          <w:sz w:val="22"/>
          <w:szCs w:val="22"/>
        </w:rPr>
      </w:pPr>
      <w:r w:rsidRPr="00C10D0A">
        <w:rPr>
          <w:rFonts w:ascii="Arial" w:hAnsi="Arial" w:cs="Arial"/>
          <w:sz w:val="22"/>
          <w:szCs w:val="22"/>
          <w:cs/>
        </w:rPr>
        <w:t xml:space="preserve">  </w:t>
      </w:r>
      <w:r w:rsidRPr="00C10D0A">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7A1D14" w:rsidRPr="00C10D0A" w14:paraId="23734E00" w14:textId="77777777" w:rsidTr="00A6656C">
        <w:tc>
          <w:tcPr>
            <w:tcW w:w="7290" w:type="dxa"/>
            <w:vAlign w:val="bottom"/>
          </w:tcPr>
          <w:p w14:paraId="1EB6B565" w14:textId="77777777" w:rsidR="007A1D14" w:rsidRPr="00C10D0A" w:rsidRDefault="007A1D14" w:rsidP="002C3450">
            <w:pPr>
              <w:spacing w:line="380" w:lineRule="exact"/>
              <w:ind w:left="222" w:hanging="240"/>
              <w:rPr>
                <w:rFonts w:ascii="Arial" w:eastAsia="Arial Unicode MS" w:hAnsi="Arial" w:cs="Arial"/>
                <w:sz w:val="22"/>
                <w:szCs w:val="22"/>
                <w:lang w:val="x-none"/>
              </w:rPr>
            </w:pPr>
          </w:p>
        </w:tc>
        <w:tc>
          <w:tcPr>
            <w:tcW w:w="1890" w:type="dxa"/>
            <w:vAlign w:val="bottom"/>
          </w:tcPr>
          <w:p w14:paraId="6259A09B" w14:textId="77777777" w:rsidR="007A1D14" w:rsidRPr="00C10D0A" w:rsidRDefault="007A1D14"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C10D0A">
              <w:rPr>
                <w:rFonts w:ascii="Arial" w:eastAsia="Arial Unicode MS" w:hAnsi="Arial" w:cs="Arial"/>
                <w:sz w:val="22"/>
                <w:szCs w:val="22"/>
              </w:rPr>
              <w:t>Consolidated/ Separate financial statements</w:t>
            </w:r>
          </w:p>
        </w:tc>
      </w:tr>
      <w:tr w:rsidR="005E2B1C" w:rsidRPr="00C10D0A" w14:paraId="3D55064C" w14:textId="77777777" w:rsidTr="00A6656C">
        <w:tc>
          <w:tcPr>
            <w:tcW w:w="7290" w:type="dxa"/>
          </w:tcPr>
          <w:p w14:paraId="19841ADD" w14:textId="16A225B2" w:rsidR="005E2B1C" w:rsidRPr="00C10D0A" w:rsidRDefault="005E2B1C" w:rsidP="005E2B1C">
            <w:pPr>
              <w:tabs>
                <w:tab w:val="center" w:pos="4153"/>
                <w:tab w:val="right" w:pos="8306"/>
              </w:tabs>
              <w:spacing w:line="380" w:lineRule="exact"/>
              <w:jc w:val="both"/>
              <w:rPr>
                <w:rFonts w:ascii="Arial" w:eastAsia="Arial Unicode MS" w:hAnsi="Arial" w:cs="Arial"/>
                <w:sz w:val="22"/>
                <w:szCs w:val="22"/>
                <w:lang w:eastAsia="ko-KR"/>
              </w:rPr>
            </w:pPr>
            <w:r w:rsidRPr="00C10D0A">
              <w:rPr>
                <w:rFonts w:ascii="Arial" w:eastAsia="Arial Unicode MS" w:hAnsi="Arial" w:cs="Arial"/>
                <w:sz w:val="22"/>
                <w:szCs w:val="22"/>
                <w:lang w:val="x-none" w:eastAsia="x-none"/>
              </w:rPr>
              <w:t xml:space="preserve">Balance as at </w:t>
            </w:r>
            <w:r w:rsidRPr="00C10D0A">
              <w:rPr>
                <w:rFonts w:ascii="Arial" w:eastAsia="Arial Unicode MS" w:hAnsi="Arial" w:cs="Arial"/>
                <w:sz w:val="22"/>
                <w:szCs w:val="22"/>
                <w:lang w:eastAsia="x-none"/>
              </w:rPr>
              <w:t>3</w:t>
            </w:r>
            <w:r w:rsidRPr="00C10D0A">
              <w:rPr>
                <w:rFonts w:ascii="Arial" w:eastAsia="Arial Unicode MS" w:hAnsi="Arial" w:cs="Arial"/>
                <w:sz w:val="22"/>
                <w:szCs w:val="22"/>
                <w:lang w:val="x-none" w:eastAsia="x-none"/>
              </w:rPr>
              <w:t xml:space="preserve">1 </w:t>
            </w:r>
            <w:r w:rsidRPr="00C10D0A">
              <w:rPr>
                <w:rFonts w:ascii="Arial" w:eastAsia="Arial Unicode MS" w:hAnsi="Arial" w:cs="Arial"/>
                <w:sz w:val="22"/>
                <w:szCs w:val="22"/>
                <w:lang w:eastAsia="x-none"/>
              </w:rPr>
              <w:t>December</w:t>
            </w:r>
            <w:r w:rsidRPr="00C10D0A">
              <w:rPr>
                <w:rFonts w:ascii="Arial" w:eastAsia="Arial Unicode MS" w:hAnsi="Arial" w:cs="Arial"/>
                <w:sz w:val="22"/>
                <w:szCs w:val="22"/>
                <w:lang w:val="x-none" w:eastAsia="x-none"/>
              </w:rPr>
              <w:t xml:space="preserve"> 2024</w:t>
            </w:r>
          </w:p>
        </w:tc>
        <w:tc>
          <w:tcPr>
            <w:tcW w:w="1890" w:type="dxa"/>
            <w:vAlign w:val="bottom"/>
          </w:tcPr>
          <w:p w14:paraId="7C0740FC" w14:textId="2B84563D" w:rsidR="005E2B1C" w:rsidRPr="00C10D0A" w:rsidRDefault="005E2B1C" w:rsidP="005E2B1C">
            <w:pPr>
              <w:tabs>
                <w:tab w:val="decimal" w:pos="1308"/>
              </w:tabs>
              <w:spacing w:line="380" w:lineRule="exact"/>
              <w:ind w:left="144"/>
              <w:jc w:val="right"/>
              <w:rPr>
                <w:rFonts w:ascii="Arial" w:hAnsi="Arial" w:cs="Arial"/>
                <w:sz w:val="22"/>
                <w:szCs w:val="22"/>
                <w:cs/>
                <w:lang w:eastAsia="ko-KR"/>
              </w:rPr>
            </w:pPr>
            <w:r w:rsidRPr="00C10D0A">
              <w:rPr>
                <w:rFonts w:ascii="Arial" w:hAnsi="Arial" w:cs="Arial"/>
                <w:sz w:val="22"/>
                <w:szCs w:val="22"/>
                <w:lang w:eastAsia="ko-KR"/>
              </w:rPr>
              <w:t>4,999,334</w:t>
            </w:r>
          </w:p>
        </w:tc>
      </w:tr>
      <w:tr w:rsidR="00592205" w:rsidRPr="00C10D0A" w14:paraId="696D5F23" w14:textId="77777777" w:rsidTr="00A6656C">
        <w:tc>
          <w:tcPr>
            <w:tcW w:w="7290" w:type="dxa"/>
          </w:tcPr>
          <w:p w14:paraId="01DF6A1B" w14:textId="77777777" w:rsidR="00592205" w:rsidRPr="00C10D0A" w:rsidRDefault="00592205" w:rsidP="00592205">
            <w:pPr>
              <w:tabs>
                <w:tab w:val="center" w:pos="4153"/>
                <w:tab w:val="right" w:pos="8306"/>
              </w:tabs>
              <w:spacing w:line="380" w:lineRule="exact"/>
              <w:rPr>
                <w:rFonts w:ascii="Arial" w:eastAsia="Arial Unicode MS" w:hAnsi="Arial" w:cs="Arial"/>
                <w:sz w:val="22"/>
                <w:szCs w:val="22"/>
                <w:lang w:val="x-none" w:eastAsia="ko-KR"/>
              </w:rPr>
            </w:pPr>
            <w:r w:rsidRPr="00C10D0A">
              <w:rPr>
                <w:rFonts w:ascii="Arial" w:eastAsia="Arial Unicode MS" w:hAnsi="Arial" w:cs="Arial"/>
                <w:sz w:val="22"/>
                <w:szCs w:val="22"/>
                <w:lang w:val="x-none" w:eastAsia="ko-KR"/>
              </w:rPr>
              <w:t>Amortisation of debenture expenses</w:t>
            </w:r>
            <w:r w:rsidRPr="00C10D0A">
              <w:rPr>
                <w:rFonts w:ascii="Arial" w:eastAsia="Arial Unicode MS" w:hAnsi="Arial" w:cs="Arial"/>
                <w:sz w:val="22"/>
                <w:szCs w:val="22"/>
                <w:lang w:eastAsia="ko-KR"/>
              </w:rPr>
              <w:t xml:space="preserve"> during the period</w:t>
            </w:r>
          </w:p>
        </w:tc>
        <w:tc>
          <w:tcPr>
            <w:tcW w:w="1890" w:type="dxa"/>
          </w:tcPr>
          <w:p w14:paraId="72F62EC6" w14:textId="14D1FE1D" w:rsidR="00592205" w:rsidRPr="00C10D0A" w:rsidRDefault="00561E90" w:rsidP="007B5665">
            <w:pPr>
              <w:tabs>
                <w:tab w:val="decimal" w:pos="1308"/>
              </w:tabs>
              <w:spacing w:line="380" w:lineRule="exact"/>
              <w:ind w:left="144"/>
              <w:jc w:val="right"/>
              <w:rPr>
                <w:rFonts w:ascii="Arial" w:hAnsi="Arial" w:cs="Arial"/>
                <w:sz w:val="22"/>
                <w:szCs w:val="22"/>
                <w:lang w:eastAsia="ko-KR"/>
              </w:rPr>
            </w:pPr>
            <w:r w:rsidRPr="00C10D0A">
              <w:rPr>
                <w:rFonts w:ascii="Arial" w:hAnsi="Arial" w:cs="Arial"/>
                <w:sz w:val="22"/>
                <w:szCs w:val="22"/>
                <w:lang w:eastAsia="ko-KR"/>
              </w:rPr>
              <w:t>305</w:t>
            </w:r>
          </w:p>
        </w:tc>
      </w:tr>
      <w:tr w:rsidR="007B5665" w:rsidRPr="00C10D0A" w14:paraId="0B4EDAF9" w14:textId="77777777" w:rsidTr="00A6656C">
        <w:tc>
          <w:tcPr>
            <w:tcW w:w="7290" w:type="dxa"/>
          </w:tcPr>
          <w:p w14:paraId="7D672E63" w14:textId="6EFC5ECA" w:rsidR="007B5665" w:rsidRPr="00C10D0A" w:rsidRDefault="007B5665" w:rsidP="007B5665">
            <w:pPr>
              <w:tabs>
                <w:tab w:val="center" w:pos="4153"/>
                <w:tab w:val="right" w:pos="8306"/>
              </w:tabs>
              <w:spacing w:line="380" w:lineRule="exact"/>
              <w:rPr>
                <w:rFonts w:ascii="Arial" w:eastAsia="Arial Unicode MS" w:hAnsi="Arial" w:cs="Arial"/>
                <w:sz w:val="22"/>
                <w:szCs w:val="22"/>
                <w:lang w:val="x-none" w:eastAsia="ko-KR"/>
              </w:rPr>
            </w:pPr>
            <w:r w:rsidRPr="00C10D0A">
              <w:rPr>
                <w:rFonts w:ascii="Arial" w:eastAsia="Arial Unicode MS" w:hAnsi="Arial" w:cs="Arial"/>
                <w:sz w:val="22"/>
                <w:szCs w:val="22"/>
                <w:lang w:val="x-none" w:eastAsia="x-none"/>
              </w:rPr>
              <w:t xml:space="preserve">Less: </w:t>
            </w:r>
            <w:r w:rsidRPr="00C10D0A">
              <w:rPr>
                <w:rFonts w:ascii="Arial" w:eastAsia="Arial Unicode MS" w:hAnsi="Arial" w:cs="Arial"/>
                <w:sz w:val="22"/>
                <w:szCs w:val="22"/>
                <w:lang w:eastAsia="x-none"/>
              </w:rPr>
              <w:t xml:space="preserve">Redemption of debentures </w:t>
            </w:r>
            <w:r w:rsidRPr="00C10D0A">
              <w:rPr>
                <w:rFonts w:ascii="Arial" w:eastAsia="Arial Unicode MS" w:hAnsi="Arial" w:cs="Arial"/>
                <w:sz w:val="22"/>
                <w:szCs w:val="22"/>
                <w:lang w:eastAsia="ko-KR"/>
              </w:rPr>
              <w:t>during the period</w:t>
            </w:r>
          </w:p>
        </w:tc>
        <w:tc>
          <w:tcPr>
            <w:tcW w:w="1890" w:type="dxa"/>
          </w:tcPr>
          <w:p w14:paraId="7A6B8EB6" w14:textId="00A100EB" w:rsidR="007B5665" w:rsidRPr="00C10D0A" w:rsidRDefault="007B5665" w:rsidP="007B5665">
            <w:pPr>
              <w:pBdr>
                <w:bottom w:val="single" w:sz="4" w:space="1" w:color="auto"/>
              </w:pBdr>
              <w:tabs>
                <w:tab w:val="decimal" w:pos="1308"/>
              </w:tabs>
              <w:spacing w:line="380" w:lineRule="exact"/>
              <w:ind w:left="144"/>
              <w:jc w:val="right"/>
              <w:rPr>
                <w:rFonts w:ascii="Arial" w:hAnsi="Arial" w:cs="Arial"/>
                <w:sz w:val="22"/>
                <w:szCs w:val="22"/>
                <w:lang w:eastAsia="ko-KR"/>
              </w:rPr>
            </w:pPr>
            <w:r w:rsidRPr="00C10D0A">
              <w:rPr>
                <w:rFonts w:ascii="Arial" w:hAnsi="Arial" w:cs="Arial"/>
                <w:sz w:val="22"/>
                <w:szCs w:val="22"/>
                <w:lang w:eastAsia="ko-KR"/>
              </w:rPr>
              <w:t>(</w:t>
            </w:r>
            <w:r w:rsidR="00561E90" w:rsidRPr="00C10D0A">
              <w:rPr>
                <w:rFonts w:ascii="Arial" w:hAnsi="Arial" w:cs="Arial"/>
                <w:sz w:val="22"/>
                <w:szCs w:val="22"/>
                <w:lang w:eastAsia="ko-KR"/>
              </w:rPr>
              <w:t>2,000,000</w:t>
            </w:r>
            <w:r w:rsidRPr="00C10D0A">
              <w:rPr>
                <w:rFonts w:ascii="Arial" w:hAnsi="Arial" w:cs="Arial"/>
                <w:sz w:val="22"/>
                <w:szCs w:val="22"/>
                <w:lang w:eastAsia="ko-KR"/>
              </w:rPr>
              <w:t>)</w:t>
            </w:r>
          </w:p>
        </w:tc>
      </w:tr>
      <w:tr w:rsidR="00564C31" w:rsidRPr="00C10D0A" w14:paraId="565AF0CA" w14:textId="77777777" w:rsidTr="0005678A">
        <w:tc>
          <w:tcPr>
            <w:tcW w:w="7290" w:type="dxa"/>
          </w:tcPr>
          <w:p w14:paraId="0E0E660B" w14:textId="7131821C" w:rsidR="00564C31" w:rsidRPr="00C10D0A" w:rsidRDefault="00564C31" w:rsidP="0005678A">
            <w:pPr>
              <w:tabs>
                <w:tab w:val="center" w:pos="4153"/>
                <w:tab w:val="right" w:pos="8306"/>
              </w:tabs>
              <w:spacing w:line="380" w:lineRule="exact"/>
              <w:rPr>
                <w:rFonts w:ascii="Arial" w:eastAsia="Arial Unicode MS" w:hAnsi="Arial" w:cs="Arial"/>
                <w:sz w:val="22"/>
                <w:szCs w:val="22"/>
                <w:lang w:eastAsia="ko-KR"/>
              </w:rPr>
            </w:pPr>
            <w:r w:rsidRPr="00C10D0A">
              <w:rPr>
                <w:rFonts w:ascii="Arial" w:eastAsia="Arial Unicode MS" w:hAnsi="Arial" w:cs="Arial"/>
                <w:sz w:val="22"/>
                <w:szCs w:val="22"/>
                <w:lang w:val="x-none" w:eastAsia="x-none"/>
              </w:rPr>
              <w:t xml:space="preserve">Balance as at </w:t>
            </w:r>
            <w:r w:rsidR="004922EA" w:rsidRPr="00C10D0A">
              <w:rPr>
                <w:rFonts w:ascii="Arial" w:eastAsia="Arial Unicode MS" w:hAnsi="Arial" w:cs="Arial"/>
                <w:sz w:val="22"/>
                <w:szCs w:val="22"/>
                <w:lang w:eastAsia="x-none"/>
              </w:rPr>
              <w:t>3</w:t>
            </w:r>
            <w:r w:rsidR="005957F4" w:rsidRPr="00C10D0A">
              <w:rPr>
                <w:rFonts w:ascii="Arial" w:eastAsia="Arial Unicode MS" w:hAnsi="Arial" w:cs="Arial"/>
                <w:sz w:val="22"/>
                <w:szCs w:val="22"/>
                <w:lang w:eastAsia="x-none"/>
              </w:rPr>
              <w:t>0</w:t>
            </w:r>
            <w:r w:rsidR="004922EA" w:rsidRPr="00C10D0A">
              <w:rPr>
                <w:rFonts w:ascii="Arial" w:eastAsia="Arial Unicode MS" w:hAnsi="Arial" w:cs="Arial"/>
                <w:sz w:val="22"/>
                <w:szCs w:val="22"/>
                <w:lang w:eastAsia="x-none"/>
              </w:rPr>
              <w:t xml:space="preserve"> </w:t>
            </w:r>
            <w:r w:rsidR="005957F4" w:rsidRPr="00C10D0A">
              <w:rPr>
                <w:rFonts w:ascii="Arial" w:eastAsia="Arial Unicode MS" w:hAnsi="Arial" w:cs="Arial"/>
                <w:sz w:val="22"/>
                <w:szCs w:val="22"/>
                <w:lang w:eastAsia="x-none"/>
              </w:rPr>
              <w:t>June</w:t>
            </w:r>
            <w:r w:rsidR="004922EA" w:rsidRPr="00C10D0A">
              <w:rPr>
                <w:rFonts w:ascii="Arial" w:eastAsia="Arial Unicode MS" w:hAnsi="Arial" w:cs="Arial"/>
                <w:sz w:val="22"/>
                <w:szCs w:val="22"/>
                <w:lang w:eastAsia="x-none"/>
              </w:rPr>
              <w:t xml:space="preserve"> 2025</w:t>
            </w:r>
          </w:p>
        </w:tc>
        <w:tc>
          <w:tcPr>
            <w:tcW w:w="1890" w:type="dxa"/>
          </w:tcPr>
          <w:p w14:paraId="596D6F7D" w14:textId="22C5D727" w:rsidR="00564C31" w:rsidRPr="00C10D0A" w:rsidRDefault="00561E90" w:rsidP="00564C31">
            <w:pPr>
              <w:tabs>
                <w:tab w:val="decimal" w:pos="1308"/>
              </w:tabs>
              <w:spacing w:line="380" w:lineRule="exact"/>
              <w:ind w:left="144"/>
              <w:jc w:val="right"/>
              <w:rPr>
                <w:rFonts w:ascii="Arial" w:hAnsi="Arial" w:cs="Arial"/>
                <w:sz w:val="22"/>
                <w:szCs w:val="22"/>
                <w:lang w:eastAsia="ko-KR"/>
              </w:rPr>
            </w:pPr>
            <w:r w:rsidRPr="00C10D0A">
              <w:rPr>
                <w:rFonts w:ascii="Arial" w:hAnsi="Arial" w:cs="Arial"/>
                <w:sz w:val="22"/>
                <w:szCs w:val="22"/>
                <w:lang w:eastAsia="ko-KR"/>
              </w:rPr>
              <w:t>2,999,639</w:t>
            </w:r>
          </w:p>
        </w:tc>
      </w:tr>
      <w:tr w:rsidR="00564C31" w:rsidRPr="00C10D0A" w14:paraId="5C511F04" w14:textId="77777777" w:rsidTr="0005678A">
        <w:tc>
          <w:tcPr>
            <w:tcW w:w="7290" w:type="dxa"/>
          </w:tcPr>
          <w:p w14:paraId="42721B6E" w14:textId="1B7E50D3" w:rsidR="00564C31" w:rsidRPr="00C10D0A" w:rsidRDefault="00564C31" w:rsidP="0005678A">
            <w:pPr>
              <w:tabs>
                <w:tab w:val="center" w:pos="4153"/>
                <w:tab w:val="right" w:pos="8306"/>
              </w:tabs>
              <w:spacing w:line="380" w:lineRule="exact"/>
              <w:rPr>
                <w:rFonts w:ascii="Arial" w:eastAsia="Arial Unicode MS" w:hAnsi="Arial" w:cs="Arial"/>
                <w:sz w:val="22"/>
                <w:szCs w:val="22"/>
                <w:lang w:eastAsia="ko-KR"/>
              </w:rPr>
            </w:pPr>
            <w:r w:rsidRPr="00C10D0A">
              <w:rPr>
                <w:rFonts w:ascii="Arial" w:eastAsia="Arial Unicode MS" w:hAnsi="Arial" w:cs="Arial"/>
                <w:sz w:val="22"/>
                <w:szCs w:val="22"/>
                <w:lang w:val="x-none" w:eastAsia="x-none"/>
              </w:rPr>
              <w:t>Less: Current portion</w:t>
            </w:r>
          </w:p>
        </w:tc>
        <w:tc>
          <w:tcPr>
            <w:tcW w:w="1890" w:type="dxa"/>
          </w:tcPr>
          <w:p w14:paraId="2E9319CA" w14:textId="2445768F" w:rsidR="00564C31" w:rsidRPr="00C10D0A" w:rsidRDefault="00D77FDF" w:rsidP="00564C31">
            <w:pPr>
              <w:pBdr>
                <w:bottom w:val="single" w:sz="4" w:space="1" w:color="auto"/>
              </w:pBdr>
              <w:tabs>
                <w:tab w:val="decimal" w:pos="1308"/>
              </w:tabs>
              <w:spacing w:line="380" w:lineRule="exact"/>
              <w:ind w:left="144"/>
              <w:jc w:val="right"/>
              <w:rPr>
                <w:rFonts w:ascii="Arial" w:hAnsi="Arial" w:cs="Arial"/>
                <w:sz w:val="22"/>
                <w:szCs w:val="22"/>
                <w:lang w:eastAsia="ko-KR"/>
              </w:rPr>
            </w:pPr>
            <w:r w:rsidRPr="00C10D0A">
              <w:rPr>
                <w:rFonts w:ascii="Arial" w:eastAsia="Batang" w:hAnsi="Arial" w:cs="Arial"/>
                <w:sz w:val="22"/>
                <w:szCs w:val="22"/>
                <w:lang w:eastAsia="ko-KR"/>
              </w:rPr>
              <w:t>(</w:t>
            </w:r>
            <w:r w:rsidR="00561E90" w:rsidRPr="00C10D0A">
              <w:rPr>
                <w:rFonts w:ascii="Arial" w:eastAsia="Batang" w:hAnsi="Arial" w:cs="Arial"/>
                <w:sz w:val="22"/>
                <w:szCs w:val="22"/>
                <w:lang w:eastAsia="ko-KR"/>
              </w:rPr>
              <w:t>2,999,639</w:t>
            </w:r>
            <w:r w:rsidRPr="00C10D0A">
              <w:rPr>
                <w:rFonts w:ascii="Arial" w:eastAsia="Batang" w:hAnsi="Arial" w:cs="Arial"/>
                <w:sz w:val="22"/>
                <w:szCs w:val="22"/>
                <w:lang w:eastAsia="ko-KR"/>
              </w:rPr>
              <w:t>)</w:t>
            </w:r>
          </w:p>
        </w:tc>
      </w:tr>
      <w:tr w:rsidR="00592205" w:rsidRPr="00C10D0A" w14:paraId="024B73AB" w14:textId="77777777" w:rsidTr="00A6656C">
        <w:tc>
          <w:tcPr>
            <w:tcW w:w="7290" w:type="dxa"/>
          </w:tcPr>
          <w:p w14:paraId="25BFA1F2" w14:textId="57309947" w:rsidR="00592205" w:rsidRPr="00C10D0A" w:rsidRDefault="00847CB1" w:rsidP="009F0569">
            <w:pPr>
              <w:tabs>
                <w:tab w:val="center" w:pos="4153"/>
                <w:tab w:val="right" w:pos="8306"/>
              </w:tabs>
              <w:spacing w:line="380" w:lineRule="exact"/>
              <w:rPr>
                <w:rFonts w:ascii="Arial" w:eastAsia="Arial Unicode MS" w:hAnsi="Arial" w:cs="Arial"/>
                <w:sz w:val="22"/>
                <w:szCs w:val="22"/>
                <w:lang w:eastAsia="ko-KR"/>
              </w:rPr>
            </w:pPr>
            <w:r w:rsidRPr="00C10D0A">
              <w:rPr>
                <w:rFonts w:ascii="Arial" w:hAnsi="Arial" w:cs="Arial"/>
                <w:sz w:val="22"/>
                <w:szCs w:val="22"/>
                <w:lang w:eastAsia="ko-KR"/>
              </w:rPr>
              <w:t>Debentures</w:t>
            </w:r>
          </w:p>
        </w:tc>
        <w:tc>
          <w:tcPr>
            <w:tcW w:w="1890" w:type="dxa"/>
          </w:tcPr>
          <w:p w14:paraId="43B49881" w14:textId="17E21A41" w:rsidR="00592205" w:rsidRPr="00C10D0A" w:rsidRDefault="00561E90" w:rsidP="00A536D2">
            <w:pPr>
              <w:pBdr>
                <w:bottom w:val="double" w:sz="4" w:space="1" w:color="auto"/>
              </w:pBdr>
              <w:tabs>
                <w:tab w:val="decimal" w:pos="1308"/>
              </w:tabs>
              <w:spacing w:line="380" w:lineRule="exact"/>
              <w:ind w:left="144"/>
              <w:jc w:val="right"/>
              <w:rPr>
                <w:rFonts w:ascii="Arial" w:hAnsi="Arial" w:cs="Arial"/>
                <w:sz w:val="22"/>
                <w:szCs w:val="22"/>
                <w:lang w:eastAsia="ko-KR"/>
              </w:rPr>
            </w:pPr>
            <w:r w:rsidRPr="00C10D0A">
              <w:rPr>
                <w:rFonts w:ascii="Arial" w:hAnsi="Arial" w:cs="Arial"/>
                <w:sz w:val="22"/>
                <w:szCs w:val="22"/>
                <w:lang w:eastAsia="ko-KR"/>
              </w:rPr>
              <w:t>-</w:t>
            </w:r>
          </w:p>
        </w:tc>
      </w:tr>
    </w:tbl>
    <w:p w14:paraId="294B4827" w14:textId="6DF6F8E8" w:rsidR="00592205" w:rsidRPr="00C10D0A" w:rsidRDefault="00592205" w:rsidP="00D4157D">
      <w:pPr>
        <w:spacing w:before="240" w:after="120" w:line="380" w:lineRule="exact"/>
        <w:ind w:left="547"/>
        <w:jc w:val="thaiDistribute"/>
        <w:rPr>
          <w:rFonts w:ascii="Arial" w:hAnsi="Arial" w:cs="Arial"/>
          <w:sz w:val="32"/>
          <w:szCs w:val="32"/>
          <w:cs/>
        </w:rPr>
      </w:pPr>
      <w:bookmarkStart w:id="3" w:name="_Hlk197452662"/>
      <w:r w:rsidRPr="00C10D0A">
        <w:rPr>
          <w:rFonts w:ascii="Arial" w:hAnsi="Arial" w:cs="Arial"/>
          <w:sz w:val="22"/>
          <w:szCs w:val="22"/>
        </w:rPr>
        <w:t>The Company has entered into the Interest Rate Swap contract with a financial institution for BDMS256A by converting the fixed coupon rate per annum to the floating interest rate plus spread per annum.</w:t>
      </w:r>
      <w:r w:rsidR="005B3C74" w:rsidRPr="00C10D0A">
        <w:rPr>
          <w:rFonts w:ascii="Arial" w:hAnsi="Arial" w:cs="Arial"/>
          <w:sz w:val="22"/>
          <w:szCs w:val="22"/>
        </w:rPr>
        <w:t xml:space="preserve"> The bond had been redeemed in June 2025.</w:t>
      </w:r>
    </w:p>
    <w:p w14:paraId="481BC2EE" w14:textId="77777777" w:rsidR="00A21115" w:rsidRPr="00C10D0A" w:rsidRDefault="005F48BD" w:rsidP="00D4157D">
      <w:pPr>
        <w:spacing w:before="120" w:after="120" w:line="380" w:lineRule="exact"/>
        <w:ind w:left="547"/>
        <w:jc w:val="thaiDistribute"/>
        <w:rPr>
          <w:rFonts w:ascii="Arial" w:hAnsi="Arial" w:cs="Arial"/>
          <w:sz w:val="22"/>
          <w:szCs w:val="22"/>
        </w:rPr>
      </w:pPr>
      <w:r w:rsidRPr="00C10D0A">
        <w:rPr>
          <w:rFonts w:ascii="Arial" w:hAnsi="Arial" w:cs="Arial"/>
          <w:sz w:val="22"/>
          <w:szCs w:val="22"/>
        </w:rPr>
        <w:t xml:space="preserve">Debenture agreement contains certain covenants which the Company must comply with such as financial ratios, payment of dividend, assets dispositions, etc. </w:t>
      </w:r>
      <w:bookmarkEnd w:id="3"/>
    </w:p>
    <w:p w14:paraId="57315391" w14:textId="77777777" w:rsidR="00E31BF3" w:rsidRPr="00C10D0A" w:rsidRDefault="00E31BF3" w:rsidP="00E31BF3">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C10D0A">
        <w:rPr>
          <w:rFonts w:ascii="Arial" w:hAnsi="Arial" w:cs="Arial"/>
          <w:b/>
          <w:bCs/>
          <w:sz w:val="22"/>
          <w:szCs w:val="22"/>
        </w:rPr>
        <w:t>12</w:t>
      </w:r>
      <w:r w:rsidRPr="00C10D0A">
        <w:rPr>
          <w:rFonts w:ascii="Arial" w:hAnsi="Arial" w:cs="Arial" w:hint="cs"/>
          <w:b/>
          <w:bCs/>
          <w:sz w:val="22"/>
          <w:szCs w:val="22"/>
          <w:cs/>
        </w:rPr>
        <w:t>.</w:t>
      </w:r>
      <w:r w:rsidRPr="00C10D0A">
        <w:rPr>
          <w:rFonts w:ascii="Arial" w:hAnsi="Arial" w:cs="Arial" w:hint="cs"/>
          <w:b/>
          <w:bCs/>
          <w:sz w:val="22"/>
          <w:szCs w:val="22"/>
        </w:rPr>
        <w:t>       </w:t>
      </w:r>
      <w:r w:rsidRPr="00C10D0A">
        <w:rPr>
          <w:rFonts w:ascii="Arial" w:hAnsi="Arial" w:cs="Arial" w:hint="cs"/>
          <w:b/>
          <w:bCs/>
          <w:sz w:val="22"/>
          <w:szCs w:val="22"/>
          <w:cs/>
        </w:rPr>
        <w:t xml:space="preserve"> </w:t>
      </w:r>
      <w:r w:rsidRPr="00C10D0A">
        <w:rPr>
          <w:rFonts w:ascii="Arial" w:hAnsi="Arial" w:cs="Arial"/>
          <w:b/>
          <w:bCs/>
          <w:sz w:val="22"/>
          <w:szCs w:val="22"/>
        </w:rPr>
        <w:t>Other non-current financial liabilities</w:t>
      </w:r>
    </w:p>
    <w:p w14:paraId="5DA5206D" w14:textId="77777777" w:rsidR="00E31BF3" w:rsidRPr="00C10D0A" w:rsidRDefault="00E31BF3" w:rsidP="00E31BF3">
      <w:pPr>
        <w:spacing w:line="380" w:lineRule="exact"/>
        <w:ind w:left="418" w:right="40" w:firstLine="979"/>
        <w:jc w:val="right"/>
        <w:rPr>
          <w:rFonts w:ascii="Arial" w:eastAsia="Arial Unicode MS" w:hAnsi="Arial" w:cs="Arial"/>
          <w:sz w:val="22"/>
          <w:szCs w:val="22"/>
        </w:rPr>
      </w:pPr>
      <w:r w:rsidRPr="00C10D0A">
        <w:rPr>
          <w:rFonts w:ascii="Arial" w:eastAsia="Arial Unicode MS" w:hAnsi="Arial" w:cs="Arial"/>
          <w:sz w:val="22"/>
          <w:szCs w:val="22"/>
          <w:cs/>
        </w:rPr>
        <w:t xml:space="preserve">    (</w:t>
      </w:r>
      <w:r w:rsidRPr="00C10D0A">
        <w:rPr>
          <w:rFonts w:ascii="Arial" w:eastAsia="Arial Unicode MS" w:hAnsi="Arial" w:cs="Arial"/>
          <w:sz w:val="22"/>
          <w:szCs w:val="22"/>
        </w:rPr>
        <w:t>Unit: Thousand Baht</w:t>
      </w:r>
      <w:r w:rsidRPr="00C10D0A">
        <w:rPr>
          <w:rFonts w:ascii="Arial" w:eastAsia="Arial Unicode MS" w:hAnsi="Arial" w:cs="Arial"/>
          <w:sz w:val="22"/>
          <w:szCs w:val="22"/>
          <w:cs/>
        </w:rPr>
        <w:t>)</w:t>
      </w:r>
    </w:p>
    <w:tbl>
      <w:tblPr>
        <w:tblW w:w="9360" w:type="dxa"/>
        <w:tblInd w:w="450" w:type="dxa"/>
        <w:tblLayout w:type="fixed"/>
        <w:tblLook w:val="0000" w:firstRow="0" w:lastRow="0" w:firstColumn="0" w:lastColumn="0" w:noHBand="0" w:noVBand="0"/>
      </w:tblPr>
      <w:tblGrid>
        <w:gridCol w:w="6030"/>
        <w:gridCol w:w="1620"/>
        <w:gridCol w:w="1710"/>
      </w:tblGrid>
      <w:tr w:rsidR="00E31BF3" w:rsidRPr="00C10D0A" w14:paraId="5F9E473D" w14:textId="77777777" w:rsidTr="00E31BF3">
        <w:tc>
          <w:tcPr>
            <w:tcW w:w="6030" w:type="dxa"/>
            <w:vAlign w:val="bottom"/>
          </w:tcPr>
          <w:p w14:paraId="22D9E684" w14:textId="77777777" w:rsidR="00E31BF3" w:rsidRPr="00C10D0A" w:rsidRDefault="00E31BF3" w:rsidP="00E31BF3">
            <w:pPr>
              <w:spacing w:line="380" w:lineRule="exact"/>
              <w:ind w:left="222" w:hanging="240"/>
              <w:rPr>
                <w:rFonts w:ascii="Arial" w:eastAsia="Arial Unicode MS" w:hAnsi="Arial" w:cs="Arial"/>
                <w:sz w:val="22"/>
                <w:szCs w:val="22"/>
              </w:rPr>
            </w:pPr>
          </w:p>
        </w:tc>
        <w:tc>
          <w:tcPr>
            <w:tcW w:w="3330" w:type="dxa"/>
            <w:gridSpan w:val="2"/>
            <w:vAlign w:val="bottom"/>
          </w:tcPr>
          <w:p w14:paraId="22458223" w14:textId="55893AF8" w:rsidR="00E31BF3" w:rsidRPr="00C10D0A" w:rsidRDefault="00E31BF3" w:rsidP="00E31BF3">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C10D0A">
              <w:rPr>
                <w:rFonts w:ascii="Arial" w:hAnsi="Arial" w:cs="Arial"/>
                <w:sz w:val="22"/>
                <w:szCs w:val="22"/>
                <w:lang w:val="x-none"/>
              </w:rPr>
              <w:t>Consolidated/ Separate financial statements</w:t>
            </w:r>
          </w:p>
        </w:tc>
      </w:tr>
      <w:tr w:rsidR="00E31BF3" w:rsidRPr="00C10D0A" w14:paraId="39087C7F" w14:textId="77777777" w:rsidTr="00E31BF3">
        <w:tc>
          <w:tcPr>
            <w:tcW w:w="6030" w:type="dxa"/>
            <w:vAlign w:val="bottom"/>
          </w:tcPr>
          <w:p w14:paraId="19FC8AA9" w14:textId="77777777" w:rsidR="00E31BF3" w:rsidRPr="00C10D0A" w:rsidRDefault="00E31BF3" w:rsidP="00E31BF3">
            <w:pPr>
              <w:spacing w:line="380" w:lineRule="exact"/>
              <w:ind w:left="222" w:hanging="240"/>
              <w:rPr>
                <w:rFonts w:ascii="Arial" w:eastAsia="Arial Unicode MS" w:hAnsi="Arial" w:cs="Arial"/>
                <w:sz w:val="22"/>
                <w:szCs w:val="22"/>
              </w:rPr>
            </w:pPr>
          </w:p>
        </w:tc>
        <w:tc>
          <w:tcPr>
            <w:tcW w:w="1620" w:type="dxa"/>
            <w:vAlign w:val="bottom"/>
          </w:tcPr>
          <w:p w14:paraId="086027D3" w14:textId="5D0F085D" w:rsidR="00E31BF3" w:rsidRPr="00C10D0A" w:rsidRDefault="00E31BF3" w:rsidP="00E31BF3">
            <w:pPr>
              <w:pBdr>
                <w:bottom w:val="single" w:sz="6" w:space="1" w:color="auto"/>
              </w:pBdr>
              <w:spacing w:line="380" w:lineRule="exact"/>
              <w:ind w:left="48" w:right="45"/>
              <w:jc w:val="center"/>
              <w:rPr>
                <w:rFonts w:ascii="Arial" w:eastAsia="Arial Unicode MS" w:hAnsi="Arial" w:cs="Arial"/>
                <w:sz w:val="22"/>
                <w:szCs w:val="22"/>
              </w:rPr>
            </w:pPr>
            <w:r w:rsidRPr="00C10D0A">
              <w:rPr>
                <w:rFonts w:ascii="Arial" w:hAnsi="Arial" w:cs="Arial"/>
                <w:sz w:val="22"/>
                <w:szCs w:val="22"/>
                <w:lang w:val="x-none"/>
              </w:rPr>
              <w:t>3</w:t>
            </w:r>
            <w:r w:rsidRPr="00C10D0A">
              <w:rPr>
                <w:rFonts w:ascii="Arial" w:hAnsi="Arial" w:cs="Arial"/>
                <w:sz w:val="22"/>
                <w:szCs w:val="22"/>
              </w:rPr>
              <w:t>0</w:t>
            </w:r>
            <w:r w:rsidRPr="00C10D0A">
              <w:rPr>
                <w:rFonts w:ascii="Arial" w:hAnsi="Arial" w:cs="Arial"/>
                <w:sz w:val="22"/>
                <w:szCs w:val="22"/>
                <w:cs/>
              </w:rPr>
              <w:t xml:space="preserve"> </w:t>
            </w:r>
            <w:r w:rsidRPr="00C10D0A">
              <w:rPr>
                <w:rFonts w:ascii="Arial" w:hAnsi="Arial" w:cs="Arial"/>
                <w:sz w:val="22"/>
                <w:szCs w:val="22"/>
              </w:rPr>
              <w:t>June</w:t>
            </w:r>
            <w:r w:rsidRPr="00C10D0A">
              <w:rPr>
                <w:rFonts w:ascii="Arial" w:hAnsi="Arial" w:cs="Arial"/>
                <w:sz w:val="22"/>
                <w:szCs w:val="22"/>
                <w:lang w:val="x-none"/>
              </w:rPr>
              <w:t xml:space="preserve"> 2025</w:t>
            </w:r>
          </w:p>
        </w:tc>
        <w:tc>
          <w:tcPr>
            <w:tcW w:w="1710" w:type="dxa"/>
            <w:vAlign w:val="bottom"/>
          </w:tcPr>
          <w:p w14:paraId="6BE4867E" w14:textId="24C0B838" w:rsidR="00E31BF3" w:rsidRPr="00C10D0A" w:rsidRDefault="00E31BF3" w:rsidP="00E31BF3">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C10D0A">
              <w:rPr>
                <w:rFonts w:ascii="Arial" w:hAnsi="Arial" w:cs="Arial"/>
                <w:sz w:val="22"/>
                <w:szCs w:val="22"/>
                <w:lang w:val="x-none"/>
              </w:rPr>
              <w:t>31 December 2024</w:t>
            </w:r>
          </w:p>
        </w:tc>
      </w:tr>
      <w:tr w:rsidR="00E31BF3" w:rsidRPr="00C10D0A" w14:paraId="479E5E85" w14:textId="77777777" w:rsidTr="00E31BF3">
        <w:trPr>
          <w:trHeight w:val="68"/>
        </w:trPr>
        <w:tc>
          <w:tcPr>
            <w:tcW w:w="6030" w:type="dxa"/>
            <w:vAlign w:val="bottom"/>
          </w:tcPr>
          <w:p w14:paraId="0AA97729" w14:textId="2FEECE35" w:rsidR="00E31BF3" w:rsidRPr="00C10D0A" w:rsidRDefault="00E31BF3" w:rsidP="00E31BF3">
            <w:pPr>
              <w:spacing w:line="380" w:lineRule="exact"/>
              <w:ind w:left="162" w:hanging="180"/>
              <w:rPr>
                <w:rFonts w:ascii="Arial" w:hAnsi="Arial" w:cs="Arial"/>
                <w:sz w:val="22"/>
                <w:szCs w:val="22"/>
              </w:rPr>
            </w:pPr>
            <w:r w:rsidRPr="00C10D0A">
              <w:rPr>
                <w:rFonts w:ascii="Arial" w:hAnsi="Arial" w:cs="Arial"/>
                <w:sz w:val="22"/>
                <w:szCs w:val="22"/>
                <w:lang w:val="x-none"/>
              </w:rPr>
              <w:t xml:space="preserve">Derivative liabilities - Foreign exchange forward contracts </w:t>
            </w:r>
          </w:p>
        </w:tc>
        <w:tc>
          <w:tcPr>
            <w:tcW w:w="1620" w:type="dxa"/>
            <w:vAlign w:val="bottom"/>
          </w:tcPr>
          <w:p w14:paraId="224D07AF" w14:textId="288FBBD3" w:rsidR="00E31BF3" w:rsidRPr="00C10D0A" w:rsidRDefault="00E31BF3" w:rsidP="00E31BF3">
            <w:pPr>
              <w:pBdr>
                <w:bottom w:val="sing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hAnsi="Arial" w:cs="Arial"/>
                <w:sz w:val="22"/>
                <w:szCs w:val="22"/>
                <w:lang w:val="x-none"/>
              </w:rPr>
              <w:t>29,407</w:t>
            </w:r>
          </w:p>
        </w:tc>
        <w:tc>
          <w:tcPr>
            <w:tcW w:w="1710" w:type="dxa"/>
            <w:vAlign w:val="bottom"/>
          </w:tcPr>
          <w:p w14:paraId="002C895D" w14:textId="0EC6A109" w:rsidR="00E31BF3" w:rsidRPr="00C10D0A" w:rsidRDefault="00E31BF3" w:rsidP="00E31BF3">
            <w:pPr>
              <w:pBdr>
                <w:bottom w:val="sing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hAnsi="Arial" w:cs="Arial"/>
                <w:sz w:val="22"/>
                <w:szCs w:val="22"/>
                <w:lang w:val="x-none"/>
              </w:rPr>
              <w:t>-</w:t>
            </w:r>
          </w:p>
        </w:tc>
      </w:tr>
      <w:tr w:rsidR="00E31BF3" w:rsidRPr="00C10D0A" w14:paraId="1D9C6F70" w14:textId="77777777" w:rsidTr="00E31BF3">
        <w:tc>
          <w:tcPr>
            <w:tcW w:w="6030" w:type="dxa"/>
            <w:vAlign w:val="center"/>
          </w:tcPr>
          <w:p w14:paraId="219CF4D4" w14:textId="63A66D01" w:rsidR="00E31BF3" w:rsidRPr="00C10D0A" w:rsidRDefault="00E31BF3" w:rsidP="00E31BF3">
            <w:pPr>
              <w:spacing w:line="380" w:lineRule="exact"/>
              <w:ind w:left="162" w:hanging="180"/>
              <w:rPr>
                <w:rFonts w:ascii="Arial" w:eastAsia="Batang" w:hAnsi="Arial" w:cs="Arial"/>
                <w:sz w:val="22"/>
                <w:szCs w:val="22"/>
                <w:cs/>
                <w:lang w:eastAsia="ko-KR"/>
              </w:rPr>
            </w:pPr>
            <w:r w:rsidRPr="00C10D0A">
              <w:rPr>
                <w:rFonts w:ascii="Arial" w:hAnsi="Arial" w:cs="Arial"/>
                <w:sz w:val="22"/>
                <w:szCs w:val="22"/>
              </w:rPr>
              <w:t xml:space="preserve">Total </w:t>
            </w:r>
            <w:r w:rsidRPr="00C10D0A">
              <w:rPr>
                <w:rFonts w:ascii="Arial" w:hAnsi="Arial" w:cs="Arial"/>
                <w:sz w:val="22"/>
                <w:szCs w:val="22"/>
                <w:lang w:val="x-none"/>
              </w:rPr>
              <w:t>other non-current financial liabilities</w:t>
            </w:r>
            <w:r w:rsidRPr="00C10D0A">
              <w:rPr>
                <w:rFonts w:ascii="Arial" w:hAnsi="Arial" w:cs="Arial" w:hint="cs"/>
                <w:sz w:val="22"/>
                <w:szCs w:val="22"/>
              </w:rPr>
              <w:t>                 </w:t>
            </w:r>
            <w:r w:rsidRPr="00C10D0A">
              <w:rPr>
                <w:rFonts w:ascii="Arial" w:hAnsi="Arial" w:cs="Arial" w:hint="cs"/>
                <w:sz w:val="22"/>
                <w:szCs w:val="22"/>
                <w:cs/>
              </w:rPr>
              <w:t xml:space="preserve"> </w:t>
            </w:r>
          </w:p>
        </w:tc>
        <w:tc>
          <w:tcPr>
            <w:tcW w:w="1620" w:type="dxa"/>
            <w:vAlign w:val="bottom"/>
          </w:tcPr>
          <w:p w14:paraId="1D692915" w14:textId="4EA41286" w:rsidR="00E31BF3" w:rsidRPr="00C10D0A" w:rsidRDefault="00E31BF3" w:rsidP="00E31BF3">
            <w:pPr>
              <w:pBdr>
                <w:bottom w:val="doub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hAnsi="Arial" w:cs="Arial"/>
                <w:sz w:val="22"/>
                <w:szCs w:val="22"/>
                <w:lang w:val="x-none"/>
              </w:rPr>
              <w:t>29,407</w:t>
            </w:r>
          </w:p>
        </w:tc>
        <w:tc>
          <w:tcPr>
            <w:tcW w:w="1710" w:type="dxa"/>
            <w:vAlign w:val="bottom"/>
          </w:tcPr>
          <w:p w14:paraId="6659C9B7" w14:textId="28B82149" w:rsidR="00E31BF3" w:rsidRPr="00C10D0A" w:rsidRDefault="00E31BF3" w:rsidP="00E31BF3">
            <w:pPr>
              <w:pBdr>
                <w:bottom w:val="double" w:sz="4" w:space="1" w:color="auto"/>
              </w:pBdr>
              <w:tabs>
                <w:tab w:val="decimal" w:pos="1242"/>
              </w:tabs>
              <w:spacing w:line="380" w:lineRule="exact"/>
              <w:jc w:val="right"/>
              <w:rPr>
                <w:rFonts w:ascii="Arial" w:eastAsia="Batang" w:hAnsi="Arial" w:cs="Arial"/>
                <w:sz w:val="22"/>
                <w:szCs w:val="22"/>
                <w:lang w:eastAsia="ko-KR"/>
              </w:rPr>
            </w:pPr>
            <w:r w:rsidRPr="00C10D0A">
              <w:rPr>
                <w:rFonts w:ascii="Arial" w:hAnsi="Arial" w:cs="Arial"/>
                <w:sz w:val="22"/>
                <w:szCs w:val="22"/>
                <w:lang w:val="x-none"/>
              </w:rPr>
              <w:t>-</w:t>
            </w:r>
          </w:p>
        </w:tc>
      </w:tr>
    </w:tbl>
    <w:p w14:paraId="762963CB" w14:textId="77777777" w:rsidR="00E31BF3" w:rsidRPr="00C10D0A" w:rsidRDefault="00E31BF3" w:rsidP="00E31BF3">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19AEC139" w14:textId="77777777" w:rsidR="00E31BF3" w:rsidRPr="00C10D0A" w:rsidRDefault="00E31BF3">
      <w:pPr>
        <w:overflowPunct/>
        <w:autoSpaceDE/>
        <w:autoSpaceDN/>
        <w:adjustRightInd/>
        <w:textAlignment w:val="auto"/>
        <w:rPr>
          <w:rFonts w:ascii="Arial" w:hAnsi="Arial" w:cs="Arial"/>
          <w:b/>
          <w:bCs/>
          <w:sz w:val="22"/>
          <w:szCs w:val="22"/>
          <w:lang w:eastAsia="ja-JP"/>
        </w:rPr>
      </w:pPr>
      <w:r w:rsidRPr="00C10D0A">
        <w:rPr>
          <w:rFonts w:ascii="Arial" w:hAnsi="Arial" w:cs="Arial"/>
          <w:b/>
          <w:bCs/>
          <w:sz w:val="22"/>
          <w:szCs w:val="22"/>
          <w:lang w:eastAsia="ja-JP"/>
        </w:rPr>
        <w:br w:type="page"/>
      </w:r>
    </w:p>
    <w:p w14:paraId="01F2687D" w14:textId="2CE649ED" w:rsidR="00E31BF3" w:rsidRPr="00C10D0A" w:rsidRDefault="00E31BF3" w:rsidP="00E31BF3">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C10D0A">
        <w:rPr>
          <w:rFonts w:ascii="Arial" w:hAnsi="Arial" w:cs="Arial"/>
          <w:b/>
          <w:bCs/>
          <w:sz w:val="22"/>
          <w:szCs w:val="22"/>
          <w:lang w:eastAsia="ja-JP"/>
        </w:rPr>
        <w:lastRenderedPageBreak/>
        <w:t xml:space="preserve">13. </w:t>
      </w:r>
      <w:r w:rsidRPr="00C10D0A">
        <w:rPr>
          <w:rFonts w:ascii="Arial" w:hAnsi="Arial" w:cs="Arial"/>
          <w:b/>
          <w:bCs/>
          <w:sz w:val="22"/>
          <w:szCs w:val="22"/>
          <w:lang w:eastAsia="ja-JP"/>
        </w:rPr>
        <w:tab/>
        <w:t>Dividend paid</w:t>
      </w:r>
    </w:p>
    <w:tbl>
      <w:tblPr>
        <w:tblW w:w="9180" w:type="dxa"/>
        <w:tblInd w:w="450" w:type="dxa"/>
        <w:tblLook w:val="01E0" w:firstRow="1" w:lastRow="1" w:firstColumn="1" w:lastColumn="1" w:noHBand="0" w:noVBand="0"/>
      </w:tblPr>
      <w:tblGrid>
        <w:gridCol w:w="2922"/>
        <w:gridCol w:w="3198"/>
        <w:gridCol w:w="1620"/>
        <w:gridCol w:w="1440"/>
      </w:tblGrid>
      <w:tr w:rsidR="00E31BF3" w:rsidRPr="00C10D0A" w14:paraId="7D3F9894" w14:textId="77777777" w:rsidTr="00DC252A">
        <w:tc>
          <w:tcPr>
            <w:tcW w:w="2922" w:type="dxa"/>
            <w:vAlign w:val="bottom"/>
            <w:hideMark/>
          </w:tcPr>
          <w:p w14:paraId="4B9F4040" w14:textId="77777777" w:rsidR="00E31BF3" w:rsidRPr="00C10D0A" w:rsidRDefault="00E31BF3" w:rsidP="00DC252A">
            <w:pPr>
              <w:pBdr>
                <w:bottom w:val="single" w:sz="4" w:space="1" w:color="auto"/>
              </w:pBdr>
              <w:tabs>
                <w:tab w:val="left" w:pos="900"/>
                <w:tab w:val="center" w:pos="7110"/>
                <w:tab w:val="right" w:pos="8540"/>
              </w:tabs>
              <w:spacing w:line="340" w:lineRule="exact"/>
              <w:jc w:val="center"/>
              <w:rPr>
                <w:rFonts w:ascii="Arial" w:hAnsi="Arial" w:cs="Arial"/>
                <w:sz w:val="22"/>
                <w:szCs w:val="22"/>
              </w:rPr>
            </w:pPr>
            <w:r w:rsidRPr="00C10D0A">
              <w:rPr>
                <w:rFonts w:ascii="Arial" w:hAnsi="Arial" w:cs="Arial"/>
                <w:sz w:val="22"/>
                <w:szCs w:val="22"/>
              </w:rPr>
              <w:t>Dividends</w:t>
            </w:r>
          </w:p>
        </w:tc>
        <w:tc>
          <w:tcPr>
            <w:tcW w:w="3198" w:type="dxa"/>
            <w:vAlign w:val="bottom"/>
            <w:hideMark/>
          </w:tcPr>
          <w:p w14:paraId="3770C3F9" w14:textId="77777777" w:rsidR="00E31BF3" w:rsidRPr="00C10D0A" w:rsidRDefault="00E31BF3" w:rsidP="00DC252A">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C10D0A">
              <w:rPr>
                <w:rFonts w:ascii="Arial" w:hAnsi="Arial" w:cs="Arial"/>
                <w:sz w:val="22"/>
                <w:szCs w:val="22"/>
              </w:rPr>
              <w:t>Approved by</w:t>
            </w:r>
          </w:p>
        </w:tc>
        <w:tc>
          <w:tcPr>
            <w:tcW w:w="1620" w:type="dxa"/>
            <w:vAlign w:val="bottom"/>
            <w:hideMark/>
          </w:tcPr>
          <w:p w14:paraId="7C1B0770" w14:textId="77777777" w:rsidR="00E31BF3" w:rsidRPr="00C10D0A" w:rsidRDefault="00E31BF3" w:rsidP="00DC252A">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C10D0A">
              <w:rPr>
                <w:rFonts w:ascii="Arial" w:hAnsi="Arial" w:cs="Arial"/>
                <w:sz w:val="22"/>
                <w:szCs w:val="22"/>
              </w:rPr>
              <w:t>Total dividends</w:t>
            </w:r>
          </w:p>
        </w:tc>
        <w:tc>
          <w:tcPr>
            <w:tcW w:w="1440" w:type="dxa"/>
            <w:vAlign w:val="bottom"/>
            <w:hideMark/>
          </w:tcPr>
          <w:p w14:paraId="33F947AD" w14:textId="77777777" w:rsidR="00E31BF3" w:rsidRPr="00C10D0A" w:rsidRDefault="00E31BF3" w:rsidP="00DC252A">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C10D0A">
              <w:rPr>
                <w:rFonts w:ascii="Arial" w:hAnsi="Arial" w:cs="Arial"/>
                <w:sz w:val="22"/>
                <w:szCs w:val="22"/>
              </w:rPr>
              <w:t>Dividend        per share</w:t>
            </w:r>
          </w:p>
        </w:tc>
      </w:tr>
      <w:tr w:rsidR="00E31BF3" w:rsidRPr="00C10D0A" w14:paraId="412BC0D1" w14:textId="77777777" w:rsidTr="00DC252A">
        <w:trPr>
          <w:trHeight w:val="397"/>
        </w:trPr>
        <w:tc>
          <w:tcPr>
            <w:tcW w:w="2922" w:type="dxa"/>
          </w:tcPr>
          <w:p w14:paraId="0BCD52B7" w14:textId="77777777" w:rsidR="00E31BF3" w:rsidRPr="00C10D0A" w:rsidRDefault="00E31BF3" w:rsidP="00DC252A">
            <w:pPr>
              <w:spacing w:line="340" w:lineRule="exact"/>
              <w:rPr>
                <w:rFonts w:ascii="Arial" w:hAnsi="Arial" w:cs="Arial"/>
                <w:sz w:val="22"/>
                <w:szCs w:val="22"/>
                <w:cs/>
              </w:rPr>
            </w:pPr>
          </w:p>
        </w:tc>
        <w:tc>
          <w:tcPr>
            <w:tcW w:w="3198" w:type="dxa"/>
          </w:tcPr>
          <w:p w14:paraId="5EEAEE27" w14:textId="77777777" w:rsidR="00E31BF3" w:rsidRPr="00C10D0A" w:rsidRDefault="00E31BF3" w:rsidP="00DC252A">
            <w:pPr>
              <w:spacing w:line="340" w:lineRule="exact"/>
              <w:ind w:left="162" w:right="122" w:firstLine="14"/>
              <w:jc w:val="center"/>
              <w:rPr>
                <w:rFonts w:ascii="Arial" w:hAnsi="Arial" w:cs="Arial"/>
                <w:sz w:val="22"/>
                <w:szCs w:val="22"/>
              </w:rPr>
            </w:pPr>
          </w:p>
        </w:tc>
        <w:tc>
          <w:tcPr>
            <w:tcW w:w="1620" w:type="dxa"/>
            <w:vAlign w:val="bottom"/>
            <w:hideMark/>
          </w:tcPr>
          <w:p w14:paraId="75BF266E" w14:textId="77777777" w:rsidR="00E31BF3" w:rsidRPr="00C10D0A" w:rsidRDefault="00E31BF3" w:rsidP="00DC252A">
            <w:pPr>
              <w:tabs>
                <w:tab w:val="decimal" w:pos="1340"/>
              </w:tabs>
              <w:spacing w:line="340" w:lineRule="exact"/>
              <w:rPr>
                <w:rFonts w:ascii="Arial" w:hAnsi="Arial" w:cs="Arial"/>
                <w:sz w:val="22"/>
                <w:szCs w:val="22"/>
              </w:rPr>
            </w:pPr>
            <w:r w:rsidRPr="00C10D0A">
              <w:rPr>
                <w:rFonts w:ascii="Arial" w:hAnsi="Arial" w:cs="Arial"/>
                <w:sz w:val="22"/>
                <w:szCs w:val="22"/>
              </w:rPr>
              <w:t>(Million Baht</w:t>
            </w:r>
            <w:r w:rsidRPr="00C10D0A">
              <w:rPr>
                <w:rFonts w:ascii="Arial" w:hAnsi="Arial" w:cs="Arial"/>
                <w:sz w:val="22"/>
                <w:szCs w:val="22"/>
                <w:cs/>
              </w:rPr>
              <w:t>)</w:t>
            </w:r>
          </w:p>
        </w:tc>
        <w:tc>
          <w:tcPr>
            <w:tcW w:w="1440" w:type="dxa"/>
            <w:vAlign w:val="bottom"/>
            <w:hideMark/>
          </w:tcPr>
          <w:p w14:paraId="4132491D" w14:textId="77777777" w:rsidR="00E31BF3" w:rsidRPr="00C10D0A" w:rsidRDefault="00E31BF3" w:rsidP="00DC252A">
            <w:pPr>
              <w:spacing w:line="340" w:lineRule="exact"/>
              <w:jc w:val="center"/>
              <w:rPr>
                <w:rFonts w:ascii="Arial" w:hAnsi="Arial" w:cs="Arial"/>
                <w:sz w:val="22"/>
                <w:szCs w:val="22"/>
              </w:rPr>
            </w:pPr>
            <w:r w:rsidRPr="00C10D0A">
              <w:rPr>
                <w:rFonts w:ascii="Arial" w:hAnsi="Arial" w:cs="Arial"/>
                <w:sz w:val="22"/>
                <w:szCs w:val="22"/>
              </w:rPr>
              <w:t>(Baht</w:t>
            </w:r>
            <w:r w:rsidRPr="00C10D0A">
              <w:rPr>
                <w:rFonts w:ascii="Arial" w:hAnsi="Arial" w:cs="Arial"/>
                <w:sz w:val="22"/>
                <w:szCs w:val="22"/>
                <w:cs/>
              </w:rPr>
              <w:t>)</w:t>
            </w:r>
          </w:p>
        </w:tc>
      </w:tr>
      <w:tr w:rsidR="00E31BF3" w:rsidRPr="00C10D0A" w14:paraId="672C8415" w14:textId="77777777" w:rsidTr="00DC252A">
        <w:trPr>
          <w:trHeight w:val="397"/>
        </w:trPr>
        <w:tc>
          <w:tcPr>
            <w:tcW w:w="2922" w:type="dxa"/>
            <w:hideMark/>
          </w:tcPr>
          <w:p w14:paraId="4690DF40" w14:textId="77777777" w:rsidR="00E31BF3" w:rsidRPr="00C10D0A" w:rsidRDefault="00E31BF3" w:rsidP="00DC252A">
            <w:pPr>
              <w:spacing w:line="340" w:lineRule="exact"/>
              <w:rPr>
                <w:rFonts w:ascii="Arial" w:hAnsi="Arial" w:cs="Arial"/>
                <w:sz w:val="22"/>
                <w:szCs w:val="22"/>
              </w:rPr>
            </w:pPr>
            <w:r w:rsidRPr="00C10D0A">
              <w:rPr>
                <w:rFonts w:ascii="Arial" w:hAnsi="Arial" w:cs="Arial"/>
                <w:sz w:val="22"/>
                <w:szCs w:val="22"/>
              </w:rPr>
              <w:t>Final dividends</w:t>
            </w:r>
            <w:r w:rsidRPr="00C10D0A">
              <w:rPr>
                <w:rFonts w:ascii="Arial" w:hAnsi="Arial" w:cs="Arial"/>
                <w:sz w:val="22"/>
                <w:szCs w:val="22"/>
                <w:cs/>
              </w:rPr>
              <w:t xml:space="preserve"> </w:t>
            </w:r>
            <w:r w:rsidRPr="00C10D0A">
              <w:rPr>
                <w:rFonts w:ascii="Arial" w:hAnsi="Arial" w:cs="Arial"/>
                <w:sz w:val="22"/>
                <w:szCs w:val="22"/>
              </w:rPr>
              <w:t xml:space="preserve">for 2023 </w:t>
            </w:r>
          </w:p>
        </w:tc>
        <w:tc>
          <w:tcPr>
            <w:tcW w:w="3198" w:type="dxa"/>
            <w:hideMark/>
          </w:tcPr>
          <w:p w14:paraId="3ED18579" w14:textId="77777777" w:rsidR="00E31BF3" w:rsidRPr="00C10D0A" w:rsidRDefault="00E31BF3" w:rsidP="00DC252A">
            <w:pPr>
              <w:spacing w:line="340" w:lineRule="exact"/>
              <w:ind w:left="180" w:right="-6" w:hanging="166"/>
              <w:rPr>
                <w:rFonts w:ascii="Arial" w:hAnsi="Arial" w:cs="Arial"/>
                <w:sz w:val="22"/>
                <w:szCs w:val="22"/>
                <w:lang w:val="en-GB" w:eastAsia="ko-KR"/>
              </w:rPr>
            </w:pPr>
            <w:r w:rsidRPr="00C10D0A">
              <w:rPr>
                <w:rFonts w:ascii="Arial" w:hAnsi="Arial" w:cs="Arial"/>
                <w:sz w:val="22"/>
                <w:szCs w:val="22"/>
                <w:lang w:val="en-GB" w:eastAsia="ko-KR"/>
              </w:rPr>
              <w:t>Annual General Meeting of the shareholders on</w:t>
            </w:r>
          </w:p>
          <w:p w14:paraId="06FA4A07" w14:textId="77777777" w:rsidR="00E31BF3" w:rsidRPr="00C10D0A" w:rsidRDefault="00E31BF3" w:rsidP="00DC252A">
            <w:pPr>
              <w:spacing w:line="340" w:lineRule="exact"/>
              <w:ind w:left="180" w:right="-6" w:hanging="166"/>
              <w:rPr>
                <w:rFonts w:ascii="Arial" w:hAnsi="Arial" w:cstheme="minorBidi"/>
                <w:sz w:val="22"/>
                <w:szCs w:val="22"/>
                <w:cs/>
                <w:lang w:eastAsia="ko-KR"/>
              </w:rPr>
            </w:pPr>
            <w:r w:rsidRPr="00C10D0A">
              <w:rPr>
                <w:rFonts w:ascii="Arial" w:hAnsi="Arial" w:cs="Arial"/>
                <w:sz w:val="22"/>
                <w:szCs w:val="22"/>
                <w:lang w:val="en-GB" w:eastAsia="ko-KR"/>
              </w:rPr>
              <w:t xml:space="preserve">  5 April 2024</w:t>
            </w:r>
          </w:p>
        </w:tc>
        <w:tc>
          <w:tcPr>
            <w:tcW w:w="1620" w:type="dxa"/>
            <w:vAlign w:val="bottom"/>
            <w:hideMark/>
          </w:tcPr>
          <w:p w14:paraId="4AF6A491" w14:textId="77777777" w:rsidR="00E31BF3" w:rsidRPr="00C10D0A" w:rsidRDefault="00E31BF3" w:rsidP="00DC252A">
            <w:pPr>
              <w:pBdr>
                <w:bottom w:val="single" w:sz="4" w:space="1" w:color="auto"/>
              </w:pBdr>
              <w:tabs>
                <w:tab w:val="decimal" w:pos="1340"/>
              </w:tabs>
              <w:spacing w:line="340" w:lineRule="exact"/>
              <w:jc w:val="right"/>
              <w:rPr>
                <w:rFonts w:ascii="Arial" w:hAnsi="Arial" w:cs="Arial"/>
                <w:sz w:val="22"/>
                <w:szCs w:val="22"/>
              </w:rPr>
            </w:pPr>
            <w:r w:rsidRPr="00C10D0A">
              <w:rPr>
                <w:rFonts w:ascii="Arial" w:hAnsi="Arial" w:cs="Arial"/>
                <w:sz w:val="22"/>
                <w:szCs w:val="22"/>
              </w:rPr>
              <w:t>5,561</w:t>
            </w:r>
          </w:p>
        </w:tc>
        <w:tc>
          <w:tcPr>
            <w:tcW w:w="1440" w:type="dxa"/>
            <w:vAlign w:val="bottom"/>
            <w:hideMark/>
          </w:tcPr>
          <w:p w14:paraId="73142717" w14:textId="77777777" w:rsidR="00E31BF3" w:rsidRPr="00C10D0A" w:rsidRDefault="00E31BF3" w:rsidP="00DC252A">
            <w:pPr>
              <w:pBdr>
                <w:bottom w:val="single" w:sz="4" w:space="1" w:color="auto"/>
              </w:pBdr>
              <w:tabs>
                <w:tab w:val="decimal" w:pos="864"/>
                <w:tab w:val="decimal" w:pos="1340"/>
              </w:tabs>
              <w:spacing w:line="340" w:lineRule="exact"/>
              <w:jc w:val="right"/>
              <w:rPr>
                <w:rFonts w:ascii="Arial" w:hAnsi="Arial" w:cs="Arial"/>
                <w:sz w:val="22"/>
                <w:szCs w:val="22"/>
              </w:rPr>
            </w:pPr>
            <w:r w:rsidRPr="00C10D0A">
              <w:rPr>
                <w:rFonts w:ascii="Arial" w:hAnsi="Arial" w:cs="Arial"/>
                <w:sz w:val="22"/>
                <w:szCs w:val="22"/>
              </w:rPr>
              <w:t>0.35</w:t>
            </w:r>
          </w:p>
        </w:tc>
      </w:tr>
      <w:tr w:rsidR="00E31BF3" w:rsidRPr="00C10D0A" w14:paraId="6633C030" w14:textId="77777777" w:rsidTr="00DC252A">
        <w:trPr>
          <w:trHeight w:val="397"/>
        </w:trPr>
        <w:tc>
          <w:tcPr>
            <w:tcW w:w="6120" w:type="dxa"/>
            <w:gridSpan w:val="2"/>
            <w:hideMark/>
          </w:tcPr>
          <w:p w14:paraId="31D3F4AB" w14:textId="77777777" w:rsidR="00E31BF3" w:rsidRPr="00C10D0A" w:rsidRDefault="00E31BF3" w:rsidP="00DC252A">
            <w:pPr>
              <w:spacing w:line="340" w:lineRule="exact"/>
              <w:ind w:left="222" w:right="1179" w:hanging="222"/>
              <w:rPr>
                <w:rFonts w:ascii="Arial" w:hAnsi="Arial" w:cstheme="minorBidi"/>
                <w:sz w:val="22"/>
                <w:szCs w:val="22"/>
                <w:lang w:val="af-ZA"/>
              </w:rPr>
            </w:pPr>
            <w:r w:rsidRPr="00C10D0A">
              <w:rPr>
                <w:rFonts w:ascii="Arial" w:hAnsi="Arial" w:cs="Arial"/>
                <w:sz w:val="22"/>
                <w:szCs w:val="22"/>
              </w:rPr>
              <w:t>Total dividend during the six-month period ended 30 June 2024</w:t>
            </w:r>
          </w:p>
        </w:tc>
        <w:tc>
          <w:tcPr>
            <w:tcW w:w="1620" w:type="dxa"/>
            <w:vAlign w:val="bottom"/>
            <w:hideMark/>
          </w:tcPr>
          <w:p w14:paraId="2B5E1233" w14:textId="77777777" w:rsidR="00E31BF3" w:rsidRPr="00C10D0A" w:rsidRDefault="00E31BF3" w:rsidP="00DC252A">
            <w:pPr>
              <w:pBdr>
                <w:bottom w:val="double" w:sz="4" w:space="1" w:color="auto"/>
              </w:pBdr>
              <w:tabs>
                <w:tab w:val="decimal" w:pos="1340"/>
              </w:tabs>
              <w:spacing w:line="340" w:lineRule="exact"/>
              <w:jc w:val="right"/>
              <w:rPr>
                <w:rFonts w:ascii="Arial" w:hAnsi="Arial" w:cs="Arial"/>
                <w:sz w:val="22"/>
                <w:szCs w:val="22"/>
              </w:rPr>
            </w:pPr>
            <w:r w:rsidRPr="00C10D0A">
              <w:rPr>
                <w:rFonts w:ascii="Arial" w:hAnsi="Arial" w:cs="Arial"/>
                <w:sz w:val="22"/>
                <w:szCs w:val="22"/>
              </w:rPr>
              <w:t>5,561</w:t>
            </w:r>
          </w:p>
        </w:tc>
        <w:tc>
          <w:tcPr>
            <w:tcW w:w="1440" w:type="dxa"/>
            <w:vAlign w:val="bottom"/>
            <w:hideMark/>
          </w:tcPr>
          <w:p w14:paraId="52ECEC58" w14:textId="77777777" w:rsidR="00E31BF3" w:rsidRPr="00C10D0A" w:rsidRDefault="00E31BF3" w:rsidP="00DC252A">
            <w:pPr>
              <w:pBdr>
                <w:bottom w:val="double" w:sz="4" w:space="1" w:color="auto"/>
              </w:pBdr>
              <w:tabs>
                <w:tab w:val="decimal" w:pos="864"/>
                <w:tab w:val="decimal" w:pos="1340"/>
              </w:tabs>
              <w:spacing w:line="340" w:lineRule="exact"/>
              <w:jc w:val="right"/>
              <w:rPr>
                <w:rFonts w:ascii="Arial" w:hAnsi="Arial" w:cs="Arial"/>
                <w:sz w:val="22"/>
                <w:szCs w:val="22"/>
              </w:rPr>
            </w:pPr>
            <w:r w:rsidRPr="00C10D0A">
              <w:rPr>
                <w:rFonts w:ascii="Arial" w:hAnsi="Arial" w:cs="Arial"/>
                <w:sz w:val="22"/>
                <w:szCs w:val="22"/>
              </w:rPr>
              <w:t>0.35</w:t>
            </w:r>
          </w:p>
        </w:tc>
      </w:tr>
      <w:tr w:rsidR="00E31BF3" w:rsidRPr="00C10D0A" w14:paraId="4C4A7FA8" w14:textId="77777777" w:rsidTr="00DC252A">
        <w:trPr>
          <w:trHeight w:val="397"/>
        </w:trPr>
        <w:tc>
          <w:tcPr>
            <w:tcW w:w="2922" w:type="dxa"/>
          </w:tcPr>
          <w:p w14:paraId="6A60D191" w14:textId="77777777" w:rsidR="00E31BF3" w:rsidRPr="00C10D0A" w:rsidRDefault="00E31BF3" w:rsidP="00DC252A">
            <w:pPr>
              <w:spacing w:line="340" w:lineRule="exact"/>
              <w:rPr>
                <w:rFonts w:ascii="Arial" w:hAnsi="Arial" w:cs="Arial"/>
                <w:sz w:val="22"/>
                <w:szCs w:val="22"/>
              </w:rPr>
            </w:pPr>
          </w:p>
        </w:tc>
        <w:tc>
          <w:tcPr>
            <w:tcW w:w="3198" w:type="dxa"/>
          </w:tcPr>
          <w:p w14:paraId="1F54A99B" w14:textId="77777777" w:rsidR="00E31BF3" w:rsidRPr="00C10D0A" w:rsidRDefault="00E31BF3" w:rsidP="00DC252A">
            <w:pPr>
              <w:spacing w:line="340" w:lineRule="exact"/>
              <w:ind w:left="180" w:right="-6" w:hanging="166"/>
              <w:rPr>
                <w:rFonts w:ascii="Arial" w:hAnsi="Arial" w:cs="Arial"/>
                <w:sz w:val="22"/>
                <w:szCs w:val="22"/>
                <w:lang w:val="en-GB" w:eastAsia="ko-KR"/>
              </w:rPr>
            </w:pPr>
          </w:p>
        </w:tc>
        <w:tc>
          <w:tcPr>
            <w:tcW w:w="1620" w:type="dxa"/>
          </w:tcPr>
          <w:p w14:paraId="0DFB5170" w14:textId="77777777" w:rsidR="00E31BF3" w:rsidRPr="00C10D0A" w:rsidRDefault="00E31BF3" w:rsidP="00DC252A">
            <w:pPr>
              <w:spacing w:line="340" w:lineRule="exact"/>
              <w:ind w:left="180" w:right="-6" w:hanging="166"/>
              <w:rPr>
                <w:rFonts w:ascii="Arial" w:hAnsi="Arial" w:cs="Arial"/>
                <w:sz w:val="22"/>
                <w:szCs w:val="22"/>
                <w:lang w:val="en-GB" w:eastAsia="ko-KR"/>
              </w:rPr>
            </w:pPr>
          </w:p>
        </w:tc>
        <w:tc>
          <w:tcPr>
            <w:tcW w:w="1440" w:type="dxa"/>
          </w:tcPr>
          <w:p w14:paraId="7D6FFD04" w14:textId="77777777" w:rsidR="00E31BF3" w:rsidRPr="00C10D0A" w:rsidRDefault="00E31BF3" w:rsidP="00DC252A">
            <w:pPr>
              <w:spacing w:line="340" w:lineRule="exact"/>
              <w:ind w:left="180" w:right="-6" w:hanging="166"/>
              <w:rPr>
                <w:rFonts w:ascii="Arial" w:hAnsi="Arial" w:cs="Arial"/>
                <w:sz w:val="22"/>
                <w:szCs w:val="22"/>
                <w:lang w:val="en-GB" w:eastAsia="ko-KR"/>
              </w:rPr>
            </w:pPr>
          </w:p>
        </w:tc>
      </w:tr>
      <w:tr w:rsidR="00E31BF3" w:rsidRPr="00C10D0A" w14:paraId="77B28760" w14:textId="77777777" w:rsidTr="00DC252A">
        <w:trPr>
          <w:trHeight w:val="397"/>
        </w:trPr>
        <w:tc>
          <w:tcPr>
            <w:tcW w:w="2922" w:type="dxa"/>
            <w:hideMark/>
          </w:tcPr>
          <w:p w14:paraId="61103DF3" w14:textId="77777777" w:rsidR="00E31BF3" w:rsidRPr="00C10D0A" w:rsidRDefault="00E31BF3" w:rsidP="00DC252A">
            <w:pPr>
              <w:spacing w:line="340" w:lineRule="exact"/>
              <w:rPr>
                <w:rFonts w:ascii="Arial" w:hAnsi="Arial" w:cs="Arial"/>
                <w:sz w:val="22"/>
                <w:szCs w:val="22"/>
              </w:rPr>
            </w:pPr>
            <w:r w:rsidRPr="00C10D0A">
              <w:rPr>
                <w:rFonts w:ascii="Arial" w:hAnsi="Arial" w:cs="Arial"/>
                <w:sz w:val="22"/>
                <w:szCs w:val="22"/>
              </w:rPr>
              <w:t>Final dividends</w:t>
            </w:r>
            <w:r w:rsidRPr="00C10D0A">
              <w:rPr>
                <w:rFonts w:ascii="Arial" w:hAnsi="Arial" w:cs="Arial"/>
                <w:sz w:val="22"/>
                <w:szCs w:val="22"/>
                <w:cs/>
              </w:rPr>
              <w:t xml:space="preserve"> </w:t>
            </w:r>
            <w:r w:rsidRPr="00C10D0A">
              <w:rPr>
                <w:rFonts w:ascii="Arial" w:hAnsi="Arial" w:cs="Arial"/>
                <w:sz w:val="22"/>
                <w:szCs w:val="22"/>
              </w:rPr>
              <w:t xml:space="preserve">for 2024 </w:t>
            </w:r>
          </w:p>
        </w:tc>
        <w:tc>
          <w:tcPr>
            <w:tcW w:w="3198" w:type="dxa"/>
            <w:hideMark/>
          </w:tcPr>
          <w:p w14:paraId="47257F06" w14:textId="77777777" w:rsidR="00E31BF3" w:rsidRPr="00C10D0A" w:rsidRDefault="00E31BF3" w:rsidP="00DC252A">
            <w:pPr>
              <w:spacing w:line="340" w:lineRule="exact"/>
              <w:ind w:left="14" w:right="-6"/>
              <w:rPr>
                <w:rFonts w:ascii="Arial" w:hAnsi="Arial" w:cs="Arial"/>
                <w:sz w:val="22"/>
                <w:szCs w:val="22"/>
                <w:lang w:val="en-GB" w:eastAsia="ko-KR"/>
              </w:rPr>
            </w:pPr>
            <w:r w:rsidRPr="00C10D0A">
              <w:rPr>
                <w:rFonts w:ascii="Arial" w:hAnsi="Arial" w:cs="Arial"/>
                <w:sz w:val="22"/>
                <w:szCs w:val="22"/>
                <w:lang w:val="en-GB" w:eastAsia="ko-KR"/>
              </w:rPr>
              <w:t>Annual General Meeting of the shareholders on</w:t>
            </w:r>
          </w:p>
          <w:p w14:paraId="0486EAAA" w14:textId="77777777" w:rsidR="00E31BF3" w:rsidRPr="00C10D0A" w:rsidRDefault="00E31BF3" w:rsidP="00DC252A">
            <w:pPr>
              <w:spacing w:line="340" w:lineRule="exact"/>
              <w:ind w:left="180" w:right="-6" w:hanging="166"/>
              <w:rPr>
                <w:rFonts w:ascii="Arial" w:hAnsi="Arial" w:cs="Arial"/>
                <w:sz w:val="22"/>
                <w:szCs w:val="22"/>
                <w:lang w:val="en-GB" w:eastAsia="ko-KR"/>
              </w:rPr>
            </w:pPr>
            <w:r w:rsidRPr="00C10D0A">
              <w:rPr>
                <w:rFonts w:ascii="Arial" w:hAnsi="Arial" w:cs="Arial"/>
                <w:sz w:val="22"/>
                <w:szCs w:val="22"/>
                <w:lang w:val="en-GB" w:eastAsia="ko-KR"/>
              </w:rPr>
              <w:t xml:space="preserve">  10 April 2025</w:t>
            </w:r>
          </w:p>
        </w:tc>
        <w:tc>
          <w:tcPr>
            <w:tcW w:w="1620" w:type="dxa"/>
            <w:vAlign w:val="bottom"/>
            <w:hideMark/>
          </w:tcPr>
          <w:p w14:paraId="46E53B4C" w14:textId="77777777" w:rsidR="00E31BF3" w:rsidRPr="00C10D0A" w:rsidRDefault="00E31BF3" w:rsidP="00DC252A">
            <w:pPr>
              <w:pBdr>
                <w:bottom w:val="single" w:sz="4" w:space="1" w:color="auto"/>
              </w:pBdr>
              <w:tabs>
                <w:tab w:val="decimal" w:pos="1340"/>
              </w:tabs>
              <w:spacing w:line="340" w:lineRule="exact"/>
              <w:jc w:val="right"/>
              <w:rPr>
                <w:rFonts w:ascii="Arial" w:hAnsi="Arial" w:cs="Arial"/>
                <w:sz w:val="22"/>
                <w:szCs w:val="22"/>
              </w:rPr>
            </w:pPr>
            <w:r w:rsidRPr="00C10D0A">
              <w:rPr>
                <w:rFonts w:ascii="Arial" w:hAnsi="Arial" w:cs="Arial"/>
                <w:sz w:val="22"/>
                <w:szCs w:val="22"/>
              </w:rPr>
              <w:t>6,357</w:t>
            </w:r>
          </w:p>
        </w:tc>
        <w:tc>
          <w:tcPr>
            <w:tcW w:w="1440" w:type="dxa"/>
            <w:vAlign w:val="bottom"/>
            <w:hideMark/>
          </w:tcPr>
          <w:p w14:paraId="6320ADA5" w14:textId="77777777" w:rsidR="00E31BF3" w:rsidRPr="00C10D0A" w:rsidRDefault="00E31BF3" w:rsidP="00DC252A">
            <w:pPr>
              <w:pBdr>
                <w:bottom w:val="single" w:sz="4" w:space="1" w:color="auto"/>
              </w:pBdr>
              <w:tabs>
                <w:tab w:val="decimal" w:pos="864"/>
                <w:tab w:val="decimal" w:pos="1340"/>
              </w:tabs>
              <w:spacing w:line="340" w:lineRule="exact"/>
              <w:jc w:val="right"/>
              <w:rPr>
                <w:rFonts w:ascii="Arial" w:hAnsi="Arial" w:cs="Arial"/>
                <w:sz w:val="22"/>
                <w:szCs w:val="22"/>
              </w:rPr>
            </w:pPr>
            <w:r w:rsidRPr="00C10D0A">
              <w:rPr>
                <w:rFonts w:ascii="Arial" w:hAnsi="Arial" w:cs="Arial"/>
                <w:sz w:val="22"/>
                <w:szCs w:val="22"/>
              </w:rPr>
              <w:t>0.40</w:t>
            </w:r>
          </w:p>
        </w:tc>
      </w:tr>
      <w:tr w:rsidR="00E31BF3" w:rsidRPr="00C10D0A" w14:paraId="7F14A7DC" w14:textId="77777777" w:rsidTr="00DC252A">
        <w:trPr>
          <w:trHeight w:val="397"/>
        </w:trPr>
        <w:tc>
          <w:tcPr>
            <w:tcW w:w="6120" w:type="dxa"/>
            <w:gridSpan w:val="2"/>
            <w:hideMark/>
          </w:tcPr>
          <w:p w14:paraId="1700786C" w14:textId="77777777" w:rsidR="00E31BF3" w:rsidRPr="00C10D0A" w:rsidRDefault="00E31BF3" w:rsidP="00DC252A">
            <w:pPr>
              <w:spacing w:line="340" w:lineRule="exact"/>
              <w:ind w:left="222" w:right="1179" w:hanging="222"/>
              <w:rPr>
                <w:rFonts w:ascii="Arial" w:hAnsi="Arial" w:cs="Arial"/>
                <w:sz w:val="22"/>
                <w:szCs w:val="22"/>
              </w:rPr>
            </w:pPr>
            <w:r w:rsidRPr="00C10D0A">
              <w:rPr>
                <w:rFonts w:ascii="Arial" w:hAnsi="Arial" w:cs="Arial"/>
                <w:sz w:val="22"/>
                <w:szCs w:val="22"/>
              </w:rPr>
              <w:t>Total dividend during the six-month period ended 30 June 2025</w:t>
            </w:r>
          </w:p>
        </w:tc>
        <w:tc>
          <w:tcPr>
            <w:tcW w:w="1620" w:type="dxa"/>
            <w:vAlign w:val="bottom"/>
            <w:hideMark/>
          </w:tcPr>
          <w:p w14:paraId="0818752B" w14:textId="77777777" w:rsidR="00E31BF3" w:rsidRPr="00C10D0A" w:rsidRDefault="00E31BF3" w:rsidP="00DC252A">
            <w:pPr>
              <w:pBdr>
                <w:bottom w:val="double" w:sz="4" w:space="1" w:color="auto"/>
              </w:pBdr>
              <w:tabs>
                <w:tab w:val="decimal" w:pos="1340"/>
              </w:tabs>
              <w:spacing w:line="340" w:lineRule="exact"/>
              <w:jc w:val="right"/>
              <w:rPr>
                <w:rFonts w:ascii="Arial" w:hAnsi="Arial" w:cs="Arial"/>
                <w:sz w:val="22"/>
                <w:szCs w:val="22"/>
              </w:rPr>
            </w:pPr>
            <w:r w:rsidRPr="00C10D0A">
              <w:rPr>
                <w:rFonts w:ascii="Arial" w:hAnsi="Arial" w:cs="Arial"/>
                <w:sz w:val="22"/>
                <w:szCs w:val="22"/>
              </w:rPr>
              <w:t>6,357</w:t>
            </w:r>
          </w:p>
        </w:tc>
        <w:tc>
          <w:tcPr>
            <w:tcW w:w="1440" w:type="dxa"/>
            <w:vAlign w:val="bottom"/>
            <w:hideMark/>
          </w:tcPr>
          <w:p w14:paraId="2D53B35C" w14:textId="77777777" w:rsidR="00E31BF3" w:rsidRPr="00C10D0A" w:rsidRDefault="00E31BF3" w:rsidP="00DC252A">
            <w:pPr>
              <w:pBdr>
                <w:bottom w:val="double" w:sz="4" w:space="1" w:color="auto"/>
              </w:pBdr>
              <w:tabs>
                <w:tab w:val="decimal" w:pos="864"/>
                <w:tab w:val="decimal" w:pos="1340"/>
              </w:tabs>
              <w:spacing w:line="340" w:lineRule="exact"/>
              <w:jc w:val="right"/>
              <w:rPr>
                <w:rFonts w:ascii="Arial" w:hAnsi="Arial" w:cs="Arial"/>
                <w:sz w:val="22"/>
                <w:szCs w:val="22"/>
              </w:rPr>
            </w:pPr>
            <w:r w:rsidRPr="00C10D0A">
              <w:rPr>
                <w:rFonts w:ascii="Arial" w:hAnsi="Arial" w:cs="Arial"/>
                <w:sz w:val="22"/>
                <w:szCs w:val="22"/>
              </w:rPr>
              <w:t>0.40</w:t>
            </w:r>
          </w:p>
        </w:tc>
      </w:tr>
    </w:tbl>
    <w:p w14:paraId="50316A31" w14:textId="232BCF00" w:rsidR="00370E51" w:rsidRPr="00C10D0A" w:rsidRDefault="00E31BF3" w:rsidP="00370E51">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C10D0A">
        <w:rPr>
          <w:rFonts w:ascii="Arial" w:hAnsi="Arial" w:cs="Arial"/>
          <w:b/>
          <w:bCs/>
          <w:sz w:val="22"/>
          <w:szCs w:val="22"/>
        </w:rPr>
        <w:t>14</w:t>
      </w:r>
      <w:r w:rsidR="00370E51" w:rsidRPr="00C10D0A">
        <w:rPr>
          <w:rFonts w:ascii="Arial" w:hAnsi="Arial" w:cs="Arial"/>
          <w:b/>
          <w:bCs/>
          <w:sz w:val="22"/>
          <w:szCs w:val="22"/>
        </w:rPr>
        <w:t>.</w:t>
      </w:r>
      <w:r w:rsidR="00370E51" w:rsidRPr="00C10D0A">
        <w:rPr>
          <w:rFonts w:ascii="Arial" w:hAnsi="Arial" w:cs="Arial"/>
          <w:b/>
          <w:bCs/>
          <w:sz w:val="22"/>
          <w:szCs w:val="22"/>
        </w:rPr>
        <w:tab/>
        <w:t>Income Tax</w:t>
      </w:r>
    </w:p>
    <w:p w14:paraId="4FA34698" w14:textId="360979D1" w:rsidR="00370E51" w:rsidRPr="00C10D0A" w:rsidRDefault="00370E51" w:rsidP="00370E51">
      <w:pPr>
        <w:tabs>
          <w:tab w:val="left" w:pos="2160"/>
          <w:tab w:val="center" w:pos="5040"/>
          <w:tab w:val="right" w:pos="6390"/>
          <w:tab w:val="right" w:pos="6930"/>
          <w:tab w:val="right" w:pos="8370"/>
        </w:tabs>
        <w:spacing w:before="240" w:after="120" w:line="380" w:lineRule="exact"/>
        <w:ind w:left="547" w:hanging="7"/>
        <w:jc w:val="thaiDistribute"/>
        <w:rPr>
          <w:rFonts w:ascii="Arial" w:hAnsi="Arial" w:cs="Arial"/>
          <w:sz w:val="22"/>
          <w:szCs w:val="22"/>
        </w:rPr>
      </w:pPr>
      <w:bookmarkStart w:id="4" w:name="_Hlk197452621"/>
      <w:r w:rsidRPr="00C10D0A">
        <w:rPr>
          <w:rFonts w:ascii="Arial" w:hAnsi="Arial" w:cs="Arial"/>
          <w:sz w:val="22"/>
          <w:szCs w:val="22"/>
        </w:rPr>
        <w:tab/>
        <w:t>The Group is within the scope of the Pillar Two model rules published by the Organisation for Economic</w:t>
      </w:r>
      <w:r w:rsidR="00566DF9" w:rsidRPr="00C10D0A">
        <w:rPr>
          <w:rFonts w:ascii="Arial" w:hAnsi="Arial" w:cs="Arial"/>
          <w:sz w:val="22"/>
          <w:szCs w:val="22"/>
        </w:rPr>
        <w:t xml:space="preserve"> </w:t>
      </w:r>
      <w:r w:rsidRPr="00C10D0A">
        <w:rPr>
          <w:rFonts w:ascii="Arial" w:hAnsi="Arial" w:cs="Arial"/>
          <w:sz w:val="22"/>
          <w:szCs w:val="22"/>
        </w:rPr>
        <w:t>Co-operation and Development (OECD). Accordingly, the Group has applied the mandatory exception requiring that entities shall neither recognise nor disclose information about deferred tax assets and liabilities related to Pillar Two income taxes</w:t>
      </w:r>
      <w:r w:rsidR="00566DF9" w:rsidRPr="00C10D0A">
        <w:rPr>
          <w:rFonts w:ascii="Arial" w:hAnsi="Arial" w:cs="Arial"/>
          <w:sz w:val="22"/>
          <w:szCs w:val="22"/>
        </w:rPr>
        <w:t xml:space="preserve"> as specified in TAS 12 on Income taxes</w:t>
      </w:r>
      <w:r w:rsidRPr="00C10D0A">
        <w:rPr>
          <w:rFonts w:ascii="Arial" w:hAnsi="Arial" w:cs="Arial"/>
          <w:sz w:val="22"/>
          <w:szCs w:val="22"/>
        </w:rPr>
        <w:t>.</w:t>
      </w:r>
    </w:p>
    <w:p w14:paraId="0BEC0DF4" w14:textId="79865F8E" w:rsidR="00370E51" w:rsidRPr="00C10D0A" w:rsidRDefault="00566DF9" w:rsidP="00370E51">
      <w:pPr>
        <w:tabs>
          <w:tab w:val="left" w:pos="2160"/>
          <w:tab w:val="center" w:pos="5040"/>
          <w:tab w:val="right" w:pos="6390"/>
          <w:tab w:val="right" w:pos="6930"/>
          <w:tab w:val="right" w:pos="8370"/>
        </w:tabs>
        <w:spacing w:before="240" w:after="120" w:line="380" w:lineRule="exact"/>
        <w:ind w:left="547" w:hanging="7"/>
        <w:jc w:val="thaiDistribute"/>
        <w:rPr>
          <w:rFonts w:ascii="Arial" w:hAnsi="Arial" w:cs="Arial"/>
          <w:sz w:val="22"/>
          <w:szCs w:val="22"/>
        </w:rPr>
      </w:pPr>
      <w:r w:rsidRPr="00C10D0A">
        <w:rPr>
          <w:rFonts w:ascii="Arial" w:hAnsi="Arial" w:cs="Arial"/>
          <w:sz w:val="22"/>
          <w:szCs w:val="22"/>
        </w:rPr>
        <w:t>Effect of the Pillar Two model rules is not material to the Group’s financial statements</w:t>
      </w:r>
      <w:r w:rsidR="00370E51" w:rsidRPr="00C10D0A">
        <w:rPr>
          <w:rFonts w:ascii="Arial" w:hAnsi="Arial" w:cs="Arial"/>
          <w:sz w:val="22"/>
          <w:szCs w:val="22"/>
        </w:rPr>
        <w:t xml:space="preserve"> for the three-month</w:t>
      </w:r>
      <w:r w:rsidR="00391913" w:rsidRPr="00C10D0A">
        <w:rPr>
          <w:rFonts w:ascii="Arial" w:hAnsi="Arial" w:cs="Arial"/>
          <w:sz w:val="22"/>
          <w:szCs w:val="22"/>
        </w:rPr>
        <w:t xml:space="preserve"> and six-month</w:t>
      </w:r>
      <w:r w:rsidR="00370E51" w:rsidRPr="00C10D0A">
        <w:rPr>
          <w:rFonts w:ascii="Arial" w:hAnsi="Arial" w:cs="Arial"/>
          <w:sz w:val="22"/>
          <w:szCs w:val="22"/>
        </w:rPr>
        <w:t xml:space="preserve"> period ended 3</w:t>
      </w:r>
      <w:r w:rsidR="00391913" w:rsidRPr="00C10D0A">
        <w:rPr>
          <w:rFonts w:ascii="Arial" w:hAnsi="Arial" w:cs="Arial"/>
          <w:sz w:val="22"/>
          <w:szCs w:val="22"/>
        </w:rPr>
        <w:t>0</w:t>
      </w:r>
      <w:r w:rsidR="00370E51" w:rsidRPr="00C10D0A">
        <w:rPr>
          <w:rFonts w:ascii="Arial" w:hAnsi="Arial" w:cs="Arial"/>
          <w:sz w:val="22"/>
          <w:szCs w:val="22"/>
        </w:rPr>
        <w:t xml:space="preserve"> </w:t>
      </w:r>
      <w:r w:rsidR="00391913" w:rsidRPr="00C10D0A">
        <w:rPr>
          <w:rFonts w:ascii="Arial" w:hAnsi="Arial" w:cs="Arial"/>
          <w:sz w:val="22"/>
          <w:szCs w:val="22"/>
        </w:rPr>
        <w:t>June</w:t>
      </w:r>
      <w:r w:rsidR="00370E51" w:rsidRPr="00C10D0A">
        <w:rPr>
          <w:rFonts w:ascii="Arial" w:hAnsi="Arial" w:cs="Arial"/>
          <w:sz w:val="22"/>
          <w:szCs w:val="22"/>
        </w:rPr>
        <w:t xml:space="preserve"> 2025.</w:t>
      </w:r>
    </w:p>
    <w:bookmarkEnd w:id="4"/>
    <w:p w14:paraId="65DE5326" w14:textId="2B2D8A43" w:rsidR="00FA0D3D" w:rsidRPr="00C10D0A" w:rsidRDefault="00E31BF3"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C10D0A">
        <w:rPr>
          <w:rFonts w:ascii="Arial" w:hAnsi="Arial" w:cs="Arial"/>
          <w:b/>
          <w:bCs/>
          <w:sz w:val="22"/>
          <w:szCs w:val="22"/>
        </w:rPr>
        <w:t>15</w:t>
      </w:r>
      <w:r w:rsidR="00F052C3" w:rsidRPr="00C10D0A">
        <w:rPr>
          <w:rFonts w:ascii="Arial" w:hAnsi="Arial" w:cs="Arial"/>
          <w:b/>
          <w:bCs/>
          <w:sz w:val="22"/>
          <w:szCs w:val="22"/>
        </w:rPr>
        <w:t>.</w:t>
      </w:r>
      <w:r w:rsidR="00F052C3" w:rsidRPr="00C10D0A">
        <w:rPr>
          <w:rFonts w:ascii="Arial" w:hAnsi="Arial" w:cs="Arial"/>
          <w:b/>
          <w:bCs/>
          <w:sz w:val="22"/>
          <w:szCs w:val="22"/>
        </w:rPr>
        <w:tab/>
      </w:r>
      <w:r w:rsidR="00FA0D3D" w:rsidRPr="00C10D0A">
        <w:rPr>
          <w:rFonts w:ascii="Arial" w:hAnsi="Arial" w:cs="Arial"/>
          <w:b/>
          <w:bCs/>
          <w:sz w:val="22"/>
          <w:szCs w:val="22"/>
        </w:rPr>
        <w:t>Earnings per share</w:t>
      </w:r>
    </w:p>
    <w:p w14:paraId="1D28B588" w14:textId="77777777" w:rsidR="00E824F5" w:rsidRPr="00C10D0A" w:rsidRDefault="00B45D4C" w:rsidP="00D4157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C10D0A">
        <w:rPr>
          <w:rFonts w:ascii="Arial" w:hAnsi="Arial" w:cs="Arial"/>
          <w:sz w:val="22"/>
          <w:szCs w:val="22"/>
        </w:rPr>
        <w:tab/>
        <w:t xml:space="preserve">Basic earnings per share is determined by dividing profit for the </w:t>
      </w:r>
      <w:r w:rsidR="004C38A8" w:rsidRPr="00C10D0A">
        <w:rPr>
          <w:rFonts w:ascii="Arial" w:hAnsi="Arial" w:cs="Arial"/>
          <w:sz w:val="22"/>
          <w:szCs w:val="22"/>
        </w:rPr>
        <w:t>period</w:t>
      </w:r>
      <w:r w:rsidRPr="00C10D0A">
        <w:rPr>
          <w:rFonts w:ascii="Arial" w:hAnsi="Arial" w:cs="Arial"/>
          <w:sz w:val="22"/>
          <w:szCs w:val="22"/>
        </w:rPr>
        <w:t xml:space="preserve"> attributable to </w:t>
      </w:r>
      <w:r w:rsidR="00625E8D" w:rsidRPr="00C10D0A">
        <w:rPr>
          <w:rFonts w:ascii="Arial" w:hAnsi="Arial" w:cs="Arial"/>
          <w:sz w:val="22"/>
          <w:szCs w:val="22"/>
        </w:rPr>
        <w:t xml:space="preserve">owner </w:t>
      </w:r>
      <w:r w:rsidRPr="00C10D0A">
        <w:rPr>
          <w:rFonts w:ascii="Arial" w:hAnsi="Arial" w:cs="Arial"/>
          <w:sz w:val="22"/>
          <w:szCs w:val="22"/>
        </w:rPr>
        <w:t xml:space="preserve">of the Company (excluding other comprehensive income) by the weighted average number of ordinary shares in issue during the </w:t>
      </w:r>
      <w:r w:rsidR="00C20290" w:rsidRPr="00C10D0A">
        <w:rPr>
          <w:rFonts w:ascii="Arial" w:hAnsi="Arial" w:cs="Arial"/>
          <w:sz w:val="22"/>
          <w:szCs w:val="22"/>
        </w:rPr>
        <w:t>period</w:t>
      </w:r>
      <w:r w:rsidRPr="00C10D0A">
        <w:rPr>
          <w:rFonts w:ascii="Arial" w:hAnsi="Arial" w:cs="Arial"/>
          <w:sz w:val="22"/>
          <w:szCs w:val="22"/>
        </w:rPr>
        <w:t>.</w:t>
      </w:r>
    </w:p>
    <w:p w14:paraId="5E3E4FD2" w14:textId="77777777" w:rsidR="00E31BF3" w:rsidRPr="00C10D0A" w:rsidRDefault="00E31BF3">
      <w:pPr>
        <w:overflowPunct/>
        <w:autoSpaceDE/>
        <w:autoSpaceDN/>
        <w:adjustRightInd/>
        <w:textAlignment w:val="auto"/>
        <w:rPr>
          <w:rFonts w:ascii="Arial" w:hAnsi="Arial" w:cs="Arial"/>
          <w:b/>
          <w:bCs/>
          <w:sz w:val="22"/>
          <w:szCs w:val="22"/>
          <w:lang w:eastAsia="ja-JP"/>
        </w:rPr>
      </w:pPr>
      <w:r w:rsidRPr="00C10D0A">
        <w:rPr>
          <w:rFonts w:ascii="Arial" w:hAnsi="Arial" w:cs="Arial"/>
          <w:b/>
          <w:bCs/>
          <w:sz w:val="22"/>
          <w:szCs w:val="22"/>
          <w:lang w:eastAsia="ja-JP"/>
        </w:rPr>
        <w:br w:type="page"/>
      </w:r>
    </w:p>
    <w:p w14:paraId="3DC8E099" w14:textId="570B0EA9" w:rsidR="00FA0D3D" w:rsidRPr="00C10D0A" w:rsidRDefault="00E31BF3" w:rsidP="00C22C78">
      <w:pPr>
        <w:tabs>
          <w:tab w:val="left" w:pos="2160"/>
          <w:tab w:val="center" w:pos="5040"/>
          <w:tab w:val="right" w:pos="6390"/>
          <w:tab w:val="right" w:pos="6930"/>
          <w:tab w:val="right" w:pos="8370"/>
        </w:tabs>
        <w:spacing w:before="120" w:line="380" w:lineRule="exact"/>
        <w:ind w:left="547" w:hanging="547"/>
        <w:jc w:val="thaiDistribute"/>
        <w:rPr>
          <w:rFonts w:ascii="Arial" w:hAnsi="Arial" w:cs="Arial"/>
          <w:b/>
          <w:bCs/>
          <w:sz w:val="22"/>
          <w:szCs w:val="22"/>
        </w:rPr>
      </w:pPr>
      <w:r w:rsidRPr="00C10D0A">
        <w:rPr>
          <w:rFonts w:ascii="Arial" w:hAnsi="Arial" w:cs="Arial"/>
          <w:b/>
          <w:bCs/>
          <w:sz w:val="22"/>
          <w:szCs w:val="22"/>
          <w:lang w:eastAsia="ja-JP"/>
        </w:rPr>
        <w:lastRenderedPageBreak/>
        <w:t>16</w:t>
      </w:r>
      <w:r w:rsidR="00A61274" w:rsidRPr="00C10D0A">
        <w:rPr>
          <w:rFonts w:ascii="Arial" w:hAnsi="Arial" w:cs="Arial"/>
          <w:b/>
          <w:bCs/>
          <w:sz w:val="22"/>
          <w:szCs w:val="22"/>
        </w:rPr>
        <w:t>.</w:t>
      </w:r>
      <w:r w:rsidR="00FA0D3D" w:rsidRPr="00C10D0A">
        <w:rPr>
          <w:rFonts w:ascii="Arial" w:hAnsi="Arial" w:cs="Arial"/>
          <w:b/>
          <w:bCs/>
          <w:sz w:val="22"/>
          <w:szCs w:val="22"/>
        </w:rPr>
        <w:tab/>
        <w:t>Commitments and contingent liabilities</w:t>
      </w:r>
    </w:p>
    <w:tbl>
      <w:tblPr>
        <w:tblW w:w="9090" w:type="dxa"/>
        <w:tblInd w:w="450" w:type="dxa"/>
        <w:tblLayout w:type="fixed"/>
        <w:tblLook w:val="01E0" w:firstRow="1" w:lastRow="1" w:firstColumn="1" w:lastColumn="1" w:noHBand="0" w:noVBand="0"/>
      </w:tblPr>
      <w:tblGrid>
        <w:gridCol w:w="4770"/>
        <w:gridCol w:w="851"/>
        <w:gridCol w:w="780"/>
        <w:gridCol w:w="850"/>
        <w:gridCol w:w="919"/>
        <w:gridCol w:w="920"/>
      </w:tblGrid>
      <w:tr w:rsidR="00561E90" w:rsidRPr="00C10D0A" w14:paraId="2B18C603" w14:textId="127BBF87" w:rsidTr="00F471A5">
        <w:tc>
          <w:tcPr>
            <w:tcW w:w="4770" w:type="dxa"/>
            <w:vAlign w:val="bottom"/>
          </w:tcPr>
          <w:p w14:paraId="5E5D1E47" w14:textId="77777777" w:rsidR="00561E90" w:rsidRPr="00C10D0A" w:rsidRDefault="00561E90" w:rsidP="002C3450">
            <w:pPr>
              <w:pStyle w:val="BodyText"/>
              <w:spacing w:line="340" w:lineRule="exact"/>
              <w:jc w:val="thaiDistribute"/>
              <w:rPr>
                <w:rFonts w:ascii="Arial" w:hAnsi="Arial" w:cs="Arial"/>
                <w:sz w:val="18"/>
                <w:szCs w:val="18"/>
                <w:lang w:val="en-US" w:eastAsia="en-US"/>
              </w:rPr>
            </w:pPr>
          </w:p>
        </w:tc>
        <w:tc>
          <w:tcPr>
            <w:tcW w:w="4320" w:type="dxa"/>
            <w:gridSpan w:val="5"/>
            <w:vAlign w:val="bottom"/>
          </w:tcPr>
          <w:p w14:paraId="306F691F" w14:textId="15AED323" w:rsidR="00561E90" w:rsidRPr="00C10D0A" w:rsidRDefault="00561E90" w:rsidP="002C3450">
            <w:pPr>
              <w:pStyle w:val="BodyText"/>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(Unit: Million Baht)</w:t>
            </w:r>
          </w:p>
        </w:tc>
      </w:tr>
      <w:tr w:rsidR="00561E90" w:rsidRPr="00C10D0A" w14:paraId="5938E17A" w14:textId="3D20A440" w:rsidTr="00F471A5">
        <w:tc>
          <w:tcPr>
            <w:tcW w:w="4770" w:type="dxa"/>
            <w:vAlign w:val="bottom"/>
          </w:tcPr>
          <w:p w14:paraId="707127F8" w14:textId="77777777" w:rsidR="00561E90" w:rsidRPr="00C10D0A" w:rsidRDefault="00561E90" w:rsidP="002C3450">
            <w:pPr>
              <w:pStyle w:val="BodyText"/>
              <w:spacing w:line="340" w:lineRule="exact"/>
              <w:ind w:left="-18"/>
              <w:jc w:val="center"/>
              <w:rPr>
                <w:rFonts w:ascii="Arial" w:hAnsi="Arial" w:cs="Arial"/>
                <w:sz w:val="18"/>
                <w:szCs w:val="18"/>
                <w:lang w:val="en-US" w:eastAsia="en-US"/>
              </w:rPr>
            </w:pPr>
          </w:p>
        </w:tc>
        <w:tc>
          <w:tcPr>
            <w:tcW w:w="4320" w:type="dxa"/>
            <w:gridSpan w:val="5"/>
            <w:vAlign w:val="bottom"/>
          </w:tcPr>
          <w:p w14:paraId="284A0ADC" w14:textId="32C4994C" w:rsidR="00561E90" w:rsidRPr="00C10D0A" w:rsidRDefault="00561E90" w:rsidP="009F0569">
            <w:pPr>
              <w:pStyle w:val="BodyText"/>
              <w:pBdr>
                <w:bottom w:val="single" w:sz="4" w:space="1" w:color="auto"/>
              </w:pBdr>
              <w:spacing w:line="340" w:lineRule="exact"/>
              <w:ind w:left="-18"/>
              <w:jc w:val="center"/>
              <w:rPr>
                <w:rFonts w:ascii="Arial" w:hAnsi="Arial" w:cs="Arial"/>
                <w:sz w:val="18"/>
                <w:szCs w:val="18"/>
                <w:lang w:val="en-US" w:eastAsia="en-US"/>
              </w:rPr>
            </w:pPr>
            <w:r w:rsidRPr="00C10D0A">
              <w:rPr>
                <w:rFonts w:ascii="Arial" w:hAnsi="Arial" w:cs="Arial"/>
                <w:sz w:val="18"/>
                <w:szCs w:val="18"/>
                <w:lang w:val="en-US" w:eastAsia="en-US"/>
              </w:rPr>
              <w:t>As at 30 June 2025</w:t>
            </w:r>
          </w:p>
        </w:tc>
      </w:tr>
      <w:tr w:rsidR="00561E90" w:rsidRPr="00C10D0A" w14:paraId="4F8AF9A6" w14:textId="3B8F6B12" w:rsidTr="00F471A5">
        <w:tc>
          <w:tcPr>
            <w:tcW w:w="4770" w:type="dxa"/>
            <w:vAlign w:val="bottom"/>
          </w:tcPr>
          <w:p w14:paraId="762EEED1" w14:textId="77777777" w:rsidR="00561E90" w:rsidRPr="00C10D0A" w:rsidRDefault="00561E90" w:rsidP="002C3450">
            <w:pPr>
              <w:pStyle w:val="BodyText"/>
              <w:spacing w:line="340" w:lineRule="exact"/>
              <w:jc w:val="thaiDistribute"/>
              <w:rPr>
                <w:rFonts w:ascii="Arial" w:hAnsi="Arial" w:cs="Arial"/>
                <w:sz w:val="18"/>
                <w:szCs w:val="18"/>
                <w:lang w:val="en-US" w:eastAsia="en-US"/>
              </w:rPr>
            </w:pPr>
          </w:p>
        </w:tc>
        <w:tc>
          <w:tcPr>
            <w:tcW w:w="2481" w:type="dxa"/>
            <w:gridSpan w:val="3"/>
            <w:vAlign w:val="bottom"/>
          </w:tcPr>
          <w:p w14:paraId="018CBE8B" w14:textId="77777777" w:rsidR="00561E90" w:rsidRPr="00C10D0A" w:rsidRDefault="00561E90"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C10D0A">
              <w:rPr>
                <w:rFonts w:ascii="Arial" w:hAnsi="Arial" w:cs="Arial"/>
                <w:sz w:val="18"/>
                <w:szCs w:val="18"/>
                <w:lang w:val="en-US" w:eastAsia="en-US"/>
              </w:rPr>
              <w:t>Consolidated               financial statements</w:t>
            </w:r>
          </w:p>
        </w:tc>
        <w:tc>
          <w:tcPr>
            <w:tcW w:w="1839" w:type="dxa"/>
            <w:gridSpan w:val="2"/>
            <w:vAlign w:val="bottom"/>
          </w:tcPr>
          <w:p w14:paraId="080B6084" w14:textId="6EB817E1" w:rsidR="00561E90" w:rsidRPr="00C10D0A" w:rsidRDefault="00561E90" w:rsidP="002C3450">
            <w:pPr>
              <w:pStyle w:val="BodyText"/>
              <w:pBdr>
                <w:bottom w:val="single" w:sz="4" w:space="1" w:color="auto"/>
              </w:pBdr>
              <w:spacing w:line="340" w:lineRule="exact"/>
              <w:jc w:val="center"/>
              <w:rPr>
                <w:rFonts w:ascii="Arial" w:hAnsi="Arial" w:cs="Arial"/>
                <w:sz w:val="18"/>
                <w:szCs w:val="18"/>
                <w:lang w:val="en-US" w:eastAsia="en-US"/>
              </w:rPr>
            </w:pPr>
            <w:r w:rsidRPr="00C10D0A">
              <w:rPr>
                <w:rFonts w:ascii="Arial" w:hAnsi="Arial" w:cs="Arial"/>
                <w:sz w:val="18"/>
                <w:szCs w:val="18"/>
                <w:lang w:val="en-US" w:eastAsia="en-US"/>
              </w:rPr>
              <w:t>Separate                   financial statements</w:t>
            </w:r>
          </w:p>
        </w:tc>
      </w:tr>
      <w:tr w:rsidR="00F471A5" w:rsidRPr="00C10D0A" w14:paraId="2D75A6E6" w14:textId="37826CAA" w:rsidTr="00F471A5">
        <w:tc>
          <w:tcPr>
            <w:tcW w:w="4770" w:type="dxa"/>
            <w:vAlign w:val="bottom"/>
          </w:tcPr>
          <w:p w14:paraId="219847AF" w14:textId="77777777" w:rsidR="00F471A5" w:rsidRPr="00C10D0A" w:rsidRDefault="00F471A5" w:rsidP="00561E90">
            <w:pPr>
              <w:spacing w:line="340" w:lineRule="exact"/>
              <w:jc w:val="right"/>
              <w:rPr>
                <w:rFonts w:ascii="Arial" w:hAnsi="Arial" w:cs="Arial"/>
                <w:sz w:val="18"/>
                <w:szCs w:val="18"/>
                <w:cs/>
              </w:rPr>
            </w:pPr>
            <w:r w:rsidRPr="00C10D0A">
              <w:rPr>
                <w:rFonts w:ascii="Arial" w:hAnsi="Arial" w:cs="Arial"/>
                <w:sz w:val="18"/>
                <w:szCs w:val="18"/>
              </w:rPr>
              <w:br w:type="page"/>
            </w:r>
          </w:p>
        </w:tc>
        <w:tc>
          <w:tcPr>
            <w:tcW w:w="851" w:type="dxa"/>
            <w:vAlign w:val="bottom"/>
          </w:tcPr>
          <w:p w14:paraId="6A02D5CB" w14:textId="77777777" w:rsidR="00F471A5" w:rsidRPr="00C10D0A" w:rsidRDefault="00F471A5" w:rsidP="00561E90">
            <w:pPr>
              <w:pStyle w:val="BodyText"/>
              <w:pBdr>
                <w:bottom w:val="single" w:sz="4" w:space="1" w:color="auto"/>
              </w:pBdr>
              <w:spacing w:line="340" w:lineRule="exact"/>
              <w:ind w:left="-18"/>
              <w:jc w:val="center"/>
              <w:rPr>
                <w:rFonts w:ascii="Arial" w:hAnsi="Arial" w:cs="Arial"/>
                <w:sz w:val="18"/>
                <w:szCs w:val="18"/>
                <w:lang w:val="en-US" w:eastAsia="en-US"/>
              </w:rPr>
            </w:pPr>
            <w:r w:rsidRPr="00C10D0A">
              <w:rPr>
                <w:rFonts w:ascii="Arial" w:hAnsi="Arial" w:cs="Arial"/>
                <w:sz w:val="18"/>
                <w:szCs w:val="18"/>
                <w:lang w:val="en-US" w:eastAsia="en-US"/>
              </w:rPr>
              <w:t>Within             1 year</w:t>
            </w:r>
          </w:p>
        </w:tc>
        <w:tc>
          <w:tcPr>
            <w:tcW w:w="780" w:type="dxa"/>
            <w:vAlign w:val="bottom"/>
          </w:tcPr>
          <w:p w14:paraId="09D0C90E" w14:textId="77777777" w:rsidR="00F471A5" w:rsidRPr="00C10D0A" w:rsidRDefault="00F471A5" w:rsidP="00561E90">
            <w:pPr>
              <w:pStyle w:val="BodyText"/>
              <w:pBdr>
                <w:bottom w:val="single" w:sz="4" w:space="1" w:color="auto"/>
              </w:pBdr>
              <w:spacing w:line="340" w:lineRule="exact"/>
              <w:ind w:left="-18"/>
              <w:jc w:val="center"/>
              <w:rPr>
                <w:rFonts w:ascii="Arial" w:hAnsi="Arial" w:cs="Arial"/>
                <w:sz w:val="18"/>
                <w:szCs w:val="18"/>
                <w:lang w:val="en-US" w:eastAsia="en-US"/>
              </w:rPr>
            </w:pPr>
            <w:r w:rsidRPr="00C10D0A">
              <w:rPr>
                <w:rFonts w:ascii="Arial" w:hAnsi="Arial" w:cs="Arial"/>
                <w:sz w:val="18"/>
                <w:szCs w:val="18"/>
                <w:lang w:val="en-US" w:eastAsia="en-US"/>
              </w:rPr>
              <w:t>1 - 5 years</w:t>
            </w:r>
          </w:p>
        </w:tc>
        <w:tc>
          <w:tcPr>
            <w:tcW w:w="850" w:type="dxa"/>
            <w:vAlign w:val="bottom"/>
          </w:tcPr>
          <w:p w14:paraId="29BDDEAD" w14:textId="77777777" w:rsidR="00F471A5" w:rsidRPr="00C10D0A" w:rsidRDefault="00F471A5" w:rsidP="00561E90">
            <w:pPr>
              <w:pStyle w:val="BodyText"/>
              <w:pBdr>
                <w:bottom w:val="single" w:sz="4" w:space="1" w:color="auto"/>
              </w:pBdr>
              <w:spacing w:line="340" w:lineRule="exact"/>
              <w:ind w:left="-18"/>
              <w:jc w:val="center"/>
              <w:rPr>
                <w:rFonts w:ascii="Arial" w:hAnsi="Arial" w:cs="Arial"/>
                <w:sz w:val="18"/>
                <w:szCs w:val="18"/>
                <w:lang w:val="en-US" w:eastAsia="en-US"/>
              </w:rPr>
            </w:pPr>
            <w:r w:rsidRPr="00C10D0A">
              <w:rPr>
                <w:rFonts w:ascii="Arial" w:hAnsi="Arial" w:cs="Arial"/>
                <w:sz w:val="18"/>
                <w:szCs w:val="18"/>
                <w:lang w:val="en-US" w:eastAsia="en-US"/>
              </w:rPr>
              <w:t>Over 5 years</w:t>
            </w:r>
          </w:p>
        </w:tc>
        <w:tc>
          <w:tcPr>
            <w:tcW w:w="919" w:type="dxa"/>
            <w:vAlign w:val="bottom"/>
          </w:tcPr>
          <w:p w14:paraId="74145C59" w14:textId="77777777" w:rsidR="00F471A5" w:rsidRPr="00C10D0A" w:rsidRDefault="00F471A5" w:rsidP="00561E90">
            <w:pPr>
              <w:pStyle w:val="BodyText"/>
              <w:pBdr>
                <w:bottom w:val="single" w:sz="4" w:space="1" w:color="auto"/>
              </w:pBdr>
              <w:spacing w:line="340" w:lineRule="exact"/>
              <w:ind w:left="-18"/>
              <w:jc w:val="center"/>
              <w:rPr>
                <w:rFonts w:ascii="Arial" w:hAnsi="Arial" w:cs="Arial"/>
                <w:sz w:val="18"/>
                <w:szCs w:val="18"/>
                <w:lang w:val="en-US" w:eastAsia="en-US"/>
              </w:rPr>
            </w:pPr>
            <w:r w:rsidRPr="00C10D0A">
              <w:rPr>
                <w:rFonts w:ascii="Arial" w:hAnsi="Arial" w:cs="Arial"/>
                <w:sz w:val="18"/>
                <w:szCs w:val="18"/>
                <w:lang w:val="en-US" w:eastAsia="en-US"/>
              </w:rPr>
              <w:t>Within             1 year</w:t>
            </w:r>
          </w:p>
        </w:tc>
        <w:tc>
          <w:tcPr>
            <w:tcW w:w="920" w:type="dxa"/>
            <w:vAlign w:val="bottom"/>
          </w:tcPr>
          <w:p w14:paraId="4C27C9CD" w14:textId="77777777" w:rsidR="00F471A5" w:rsidRPr="00C10D0A" w:rsidRDefault="00F471A5" w:rsidP="00561E90">
            <w:pPr>
              <w:pStyle w:val="BodyText"/>
              <w:pBdr>
                <w:bottom w:val="single" w:sz="4" w:space="1" w:color="auto"/>
              </w:pBdr>
              <w:spacing w:line="340" w:lineRule="exact"/>
              <w:ind w:left="-18"/>
              <w:jc w:val="center"/>
              <w:rPr>
                <w:rFonts w:ascii="Arial" w:hAnsi="Arial" w:cs="Arial"/>
                <w:sz w:val="18"/>
                <w:szCs w:val="18"/>
                <w:lang w:val="en-US" w:eastAsia="en-US"/>
              </w:rPr>
            </w:pPr>
            <w:r w:rsidRPr="00C10D0A">
              <w:rPr>
                <w:rFonts w:ascii="Arial" w:hAnsi="Arial" w:cs="Arial"/>
                <w:sz w:val="18"/>
                <w:szCs w:val="18"/>
                <w:lang w:val="en-US" w:eastAsia="en-US"/>
              </w:rPr>
              <w:t>1 - 5 years</w:t>
            </w:r>
          </w:p>
        </w:tc>
      </w:tr>
      <w:tr w:rsidR="00F471A5" w:rsidRPr="00C10D0A" w14:paraId="5303DDFA" w14:textId="1903AF19" w:rsidTr="00F471A5">
        <w:tc>
          <w:tcPr>
            <w:tcW w:w="4770" w:type="dxa"/>
            <w:vAlign w:val="bottom"/>
          </w:tcPr>
          <w:p w14:paraId="15908ED6" w14:textId="77777777" w:rsidR="00F471A5" w:rsidRPr="00C10D0A" w:rsidRDefault="00F471A5" w:rsidP="002C3450">
            <w:pPr>
              <w:pStyle w:val="BodyText"/>
              <w:spacing w:line="340" w:lineRule="exact"/>
              <w:jc w:val="thaiDistribute"/>
              <w:rPr>
                <w:rFonts w:ascii="Arial" w:hAnsi="Arial" w:cs="Arial"/>
                <w:sz w:val="18"/>
                <w:szCs w:val="18"/>
                <w:cs/>
                <w:lang w:val="en-US" w:eastAsia="en-US"/>
              </w:rPr>
            </w:pPr>
            <w:r w:rsidRPr="00C10D0A">
              <w:rPr>
                <w:rFonts w:ascii="Arial" w:hAnsi="Arial" w:cs="Arial"/>
                <w:sz w:val="18"/>
                <w:szCs w:val="18"/>
                <w:lang w:val="en-US" w:eastAsia="en-US"/>
              </w:rPr>
              <w:t>Contractual commitments</w:t>
            </w:r>
          </w:p>
        </w:tc>
        <w:tc>
          <w:tcPr>
            <w:tcW w:w="851" w:type="dxa"/>
            <w:vAlign w:val="bottom"/>
          </w:tcPr>
          <w:p w14:paraId="65C473F1" w14:textId="77777777" w:rsidR="00F471A5" w:rsidRPr="00C10D0A" w:rsidRDefault="00F471A5" w:rsidP="002C3450">
            <w:pPr>
              <w:pStyle w:val="BodyText"/>
              <w:tabs>
                <w:tab w:val="decimal" w:pos="1032"/>
              </w:tabs>
              <w:spacing w:line="340" w:lineRule="exact"/>
              <w:jc w:val="thaiDistribute"/>
              <w:rPr>
                <w:rFonts w:ascii="Arial" w:hAnsi="Arial" w:cs="Arial"/>
                <w:sz w:val="18"/>
                <w:szCs w:val="18"/>
                <w:lang w:val="en-US" w:eastAsia="en-US"/>
              </w:rPr>
            </w:pPr>
          </w:p>
        </w:tc>
        <w:tc>
          <w:tcPr>
            <w:tcW w:w="780" w:type="dxa"/>
            <w:vAlign w:val="bottom"/>
          </w:tcPr>
          <w:p w14:paraId="3CA0DA57" w14:textId="77777777" w:rsidR="00F471A5" w:rsidRPr="00C10D0A" w:rsidRDefault="00F471A5" w:rsidP="002C3450">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01E503C4" w14:textId="77777777" w:rsidR="00F471A5" w:rsidRPr="00C10D0A" w:rsidRDefault="00F471A5" w:rsidP="002C3450">
            <w:pPr>
              <w:pStyle w:val="BodyText"/>
              <w:tabs>
                <w:tab w:val="decimal" w:pos="1032"/>
              </w:tabs>
              <w:spacing w:line="340" w:lineRule="exact"/>
              <w:jc w:val="thaiDistribute"/>
              <w:rPr>
                <w:rFonts w:ascii="Arial" w:hAnsi="Arial" w:cs="Arial"/>
                <w:sz w:val="18"/>
                <w:szCs w:val="18"/>
                <w:lang w:val="en-US" w:eastAsia="en-US"/>
              </w:rPr>
            </w:pPr>
          </w:p>
        </w:tc>
        <w:tc>
          <w:tcPr>
            <w:tcW w:w="919" w:type="dxa"/>
            <w:vAlign w:val="bottom"/>
          </w:tcPr>
          <w:p w14:paraId="49CE269B" w14:textId="77777777" w:rsidR="00F471A5" w:rsidRPr="00C10D0A" w:rsidRDefault="00F471A5" w:rsidP="002C3450">
            <w:pPr>
              <w:pStyle w:val="BodyText"/>
              <w:tabs>
                <w:tab w:val="decimal" w:pos="1032"/>
              </w:tabs>
              <w:spacing w:line="340" w:lineRule="exact"/>
              <w:jc w:val="thaiDistribute"/>
              <w:rPr>
                <w:rFonts w:ascii="Arial" w:hAnsi="Arial" w:cs="Arial"/>
                <w:sz w:val="18"/>
                <w:szCs w:val="18"/>
                <w:lang w:val="en-US" w:eastAsia="en-US"/>
              </w:rPr>
            </w:pPr>
          </w:p>
        </w:tc>
        <w:tc>
          <w:tcPr>
            <w:tcW w:w="920" w:type="dxa"/>
            <w:vAlign w:val="bottom"/>
          </w:tcPr>
          <w:p w14:paraId="04ABEF31" w14:textId="77777777" w:rsidR="00F471A5" w:rsidRPr="00C10D0A" w:rsidRDefault="00F471A5" w:rsidP="002C3450">
            <w:pPr>
              <w:pStyle w:val="BodyText"/>
              <w:tabs>
                <w:tab w:val="decimal" w:pos="1032"/>
              </w:tabs>
              <w:spacing w:line="340" w:lineRule="exact"/>
              <w:jc w:val="thaiDistribute"/>
              <w:rPr>
                <w:rFonts w:ascii="Arial" w:hAnsi="Arial" w:cs="Arial"/>
                <w:sz w:val="18"/>
                <w:szCs w:val="18"/>
                <w:lang w:val="en-US" w:eastAsia="en-US"/>
              </w:rPr>
            </w:pPr>
          </w:p>
        </w:tc>
      </w:tr>
      <w:tr w:rsidR="00F471A5" w:rsidRPr="00C10D0A" w14:paraId="4C504899" w14:textId="4DCBB45F" w:rsidTr="00DC0F00">
        <w:tc>
          <w:tcPr>
            <w:tcW w:w="4770" w:type="dxa"/>
            <w:vAlign w:val="bottom"/>
          </w:tcPr>
          <w:p w14:paraId="581011B2" w14:textId="2939741E" w:rsidR="00F471A5" w:rsidRPr="00C10D0A" w:rsidRDefault="00F471A5" w:rsidP="001B283C">
            <w:pPr>
              <w:pStyle w:val="BodyText"/>
              <w:tabs>
                <w:tab w:val="left" w:pos="342"/>
              </w:tabs>
              <w:spacing w:line="340" w:lineRule="exact"/>
              <w:ind w:left="342" w:hanging="360"/>
              <w:jc w:val="left"/>
              <w:rPr>
                <w:rFonts w:ascii="Arial" w:hAnsi="Arial" w:cs="Arial"/>
                <w:sz w:val="18"/>
                <w:szCs w:val="18"/>
                <w:cs/>
                <w:lang w:val="en-US" w:eastAsia="en-US"/>
              </w:rPr>
            </w:pPr>
            <w:r w:rsidRPr="00C10D0A">
              <w:rPr>
                <w:rFonts w:ascii="Arial" w:hAnsi="Arial" w:cs="Arial"/>
                <w:sz w:val="18"/>
                <w:szCs w:val="18"/>
                <w:cs/>
                <w:lang w:val="en-US" w:eastAsia="en-US"/>
              </w:rPr>
              <w:t xml:space="preserve">- </w:t>
            </w:r>
            <w:r w:rsidRPr="00C10D0A">
              <w:rPr>
                <w:rFonts w:ascii="Arial" w:hAnsi="Arial" w:cs="Arial"/>
                <w:sz w:val="18"/>
                <w:szCs w:val="18"/>
                <w:lang w:val="en-US" w:eastAsia="en-US"/>
              </w:rPr>
              <w:t xml:space="preserve"> the land and building rental contracts</w:t>
            </w:r>
          </w:p>
        </w:tc>
        <w:tc>
          <w:tcPr>
            <w:tcW w:w="851" w:type="dxa"/>
            <w:vAlign w:val="bottom"/>
          </w:tcPr>
          <w:p w14:paraId="7B83CE8D" w14:textId="5355B333"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2</w:t>
            </w:r>
          </w:p>
        </w:tc>
        <w:tc>
          <w:tcPr>
            <w:tcW w:w="780" w:type="dxa"/>
            <w:vAlign w:val="bottom"/>
          </w:tcPr>
          <w:p w14:paraId="0A97DEDA" w14:textId="6FD954F4"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1</w:t>
            </w:r>
          </w:p>
        </w:tc>
        <w:tc>
          <w:tcPr>
            <w:tcW w:w="850" w:type="dxa"/>
            <w:vAlign w:val="bottom"/>
          </w:tcPr>
          <w:p w14:paraId="7F4D0CC3" w14:textId="45D6EF6E"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w:t>
            </w:r>
          </w:p>
        </w:tc>
        <w:tc>
          <w:tcPr>
            <w:tcW w:w="919" w:type="dxa"/>
            <w:vAlign w:val="bottom"/>
          </w:tcPr>
          <w:p w14:paraId="49EF7E30" w14:textId="71FF2BCF"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w:t>
            </w:r>
          </w:p>
        </w:tc>
        <w:tc>
          <w:tcPr>
            <w:tcW w:w="920" w:type="dxa"/>
            <w:vAlign w:val="bottom"/>
          </w:tcPr>
          <w:p w14:paraId="03C8E044" w14:textId="5345B705"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w:t>
            </w:r>
          </w:p>
        </w:tc>
      </w:tr>
      <w:tr w:rsidR="00F471A5" w:rsidRPr="00C10D0A" w14:paraId="1F63E84D" w14:textId="3EA1F983" w:rsidTr="00DC0F00">
        <w:tc>
          <w:tcPr>
            <w:tcW w:w="4770" w:type="dxa"/>
            <w:vAlign w:val="bottom"/>
          </w:tcPr>
          <w:p w14:paraId="56679BFB" w14:textId="77777777" w:rsidR="00F471A5" w:rsidRPr="00C10D0A" w:rsidRDefault="00F471A5" w:rsidP="001B283C">
            <w:pPr>
              <w:pStyle w:val="BodyText"/>
              <w:tabs>
                <w:tab w:val="left" w:pos="342"/>
              </w:tabs>
              <w:spacing w:line="340" w:lineRule="exact"/>
              <w:ind w:left="342" w:hanging="360"/>
              <w:jc w:val="left"/>
              <w:rPr>
                <w:rFonts w:ascii="Arial" w:hAnsi="Arial" w:cs="Arial"/>
                <w:sz w:val="18"/>
                <w:szCs w:val="18"/>
                <w:lang w:val="en-US" w:eastAsia="en-US"/>
              </w:rPr>
            </w:pPr>
            <w:r w:rsidRPr="00C10D0A">
              <w:rPr>
                <w:rFonts w:ascii="Arial" w:hAnsi="Arial" w:cs="Arial"/>
                <w:sz w:val="18"/>
                <w:szCs w:val="18"/>
                <w:cs/>
                <w:lang w:val="en-US" w:eastAsia="en-US"/>
              </w:rPr>
              <w:t xml:space="preserve">- </w:t>
            </w:r>
            <w:r w:rsidRPr="00C10D0A">
              <w:rPr>
                <w:rFonts w:ascii="Arial" w:hAnsi="Arial" w:cs="Arial"/>
                <w:sz w:val="18"/>
                <w:szCs w:val="18"/>
                <w:lang w:val="en-US" w:eastAsia="en-US"/>
              </w:rPr>
              <w:t xml:space="preserve"> the office equipment rental and other service contracts</w:t>
            </w:r>
          </w:p>
        </w:tc>
        <w:tc>
          <w:tcPr>
            <w:tcW w:w="851" w:type="dxa"/>
            <w:vAlign w:val="bottom"/>
          </w:tcPr>
          <w:p w14:paraId="5FD7D60E" w14:textId="04B7FC00"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7</w:t>
            </w:r>
            <w:r w:rsidR="00765DD7" w:rsidRPr="00C10D0A">
              <w:rPr>
                <w:rFonts w:ascii="Arial" w:hAnsi="Arial" w:cs="Arial"/>
                <w:sz w:val="18"/>
                <w:szCs w:val="18"/>
                <w:lang w:val="en-US" w:eastAsia="en-US"/>
              </w:rPr>
              <w:t>38</w:t>
            </w:r>
          </w:p>
        </w:tc>
        <w:tc>
          <w:tcPr>
            <w:tcW w:w="780" w:type="dxa"/>
            <w:vAlign w:val="bottom"/>
          </w:tcPr>
          <w:p w14:paraId="763BCA2C" w14:textId="7A9C2BDD"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3</w:t>
            </w:r>
            <w:r w:rsidR="00765DD7" w:rsidRPr="00C10D0A">
              <w:rPr>
                <w:rFonts w:ascii="Arial" w:hAnsi="Arial" w:cs="Arial"/>
                <w:sz w:val="18"/>
                <w:szCs w:val="18"/>
                <w:lang w:val="en-US" w:eastAsia="en-US"/>
              </w:rPr>
              <w:t>78</w:t>
            </w:r>
          </w:p>
        </w:tc>
        <w:tc>
          <w:tcPr>
            <w:tcW w:w="850" w:type="dxa"/>
            <w:vAlign w:val="bottom"/>
          </w:tcPr>
          <w:p w14:paraId="6EC7FA2F" w14:textId="36EA0BEB"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39</w:t>
            </w:r>
          </w:p>
        </w:tc>
        <w:tc>
          <w:tcPr>
            <w:tcW w:w="919" w:type="dxa"/>
            <w:vAlign w:val="bottom"/>
          </w:tcPr>
          <w:p w14:paraId="08D5D530" w14:textId="2C8A7200"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173</w:t>
            </w:r>
          </w:p>
        </w:tc>
        <w:tc>
          <w:tcPr>
            <w:tcW w:w="920" w:type="dxa"/>
            <w:vAlign w:val="bottom"/>
          </w:tcPr>
          <w:p w14:paraId="0E604C83" w14:textId="0AE423C5"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61</w:t>
            </w:r>
          </w:p>
        </w:tc>
      </w:tr>
      <w:tr w:rsidR="00F471A5" w:rsidRPr="00C10D0A" w14:paraId="3B4FA318" w14:textId="52DF8A1B" w:rsidTr="00DC0F00">
        <w:trPr>
          <w:trHeight w:val="378"/>
        </w:trPr>
        <w:tc>
          <w:tcPr>
            <w:tcW w:w="4770" w:type="dxa"/>
            <w:vAlign w:val="bottom"/>
          </w:tcPr>
          <w:p w14:paraId="56D399FA" w14:textId="77777777" w:rsidR="00F471A5" w:rsidRPr="00C10D0A" w:rsidRDefault="00F471A5" w:rsidP="001B283C">
            <w:pPr>
              <w:pStyle w:val="BodyText"/>
              <w:tabs>
                <w:tab w:val="left" w:pos="342"/>
              </w:tabs>
              <w:spacing w:line="340" w:lineRule="exact"/>
              <w:ind w:left="342" w:hanging="360"/>
              <w:jc w:val="left"/>
              <w:rPr>
                <w:rFonts w:ascii="Arial" w:hAnsi="Arial" w:cs="Arial"/>
                <w:sz w:val="18"/>
                <w:szCs w:val="18"/>
                <w:lang w:val="en-US" w:eastAsia="en-US"/>
              </w:rPr>
            </w:pPr>
            <w:r w:rsidRPr="00C10D0A">
              <w:rPr>
                <w:rFonts w:ascii="Arial" w:hAnsi="Arial" w:cs="Arial"/>
                <w:sz w:val="18"/>
                <w:szCs w:val="18"/>
                <w:lang w:val="en-US" w:eastAsia="en-US"/>
              </w:rPr>
              <w:t>-</w:t>
            </w:r>
            <w:r w:rsidRPr="00C10D0A">
              <w:rPr>
                <w:rFonts w:ascii="Arial" w:hAnsi="Arial" w:cs="Arial"/>
                <w:sz w:val="18"/>
                <w:szCs w:val="18"/>
                <w:cs/>
                <w:lang w:val="en-US" w:eastAsia="en-US"/>
              </w:rPr>
              <w:t xml:space="preserve"> </w:t>
            </w:r>
            <w:r w:rsidRPr="00C10D0A">
              <w:rPr>
                <w:rFonts w:ascii="Arial" w:hAnsi="Arial" w:cs="Arial"/>
                <w:sz w:val="18"/>
                <w:szCs w:val="18"/>
                <w:lang w:val="en-US" w:eastAsia="en-US"/>
              </w:rPr>
              <w:t xml:space="preserve"> the medical equipment maintenance contracts</w:t>
            </w:r>
          </w:p>
        </w:tc>
        <w:tc>
          <w:tcPr>
            <w:tcW w:w="851" w:type="dxa"/>
            <w:vAlign w:val="bottom"/>
          </w:tcPr>
          <w:p w14:paraId="0EC6FB04" w14:textId="6B6AD1BD"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3</w:t>
            </w:r>
            <w:r w:rsidR="00765DD7" w:rsidRPr="00C10D0A">
              <w:rPr>
                <w:rFonts w:ascii="Arial" w:hAnsi="Arial" w:cs="Arial"/>
                <w:sz w:val="18"/>
                <w:szCs w:val="18"/>
                <w:lang w:val="en-US" w:eastAsia="en-US"/>
              </w:rPr>
              <w:t>41</w:t>
            </w:r>
          </w:p>
        </w:tc>
        <w:tc>
          <w:tcPr>
            <w:tcW w:w="780" w:type="dxa"/>
            <w:vAlign w:val="bottom"/>
          </w:tcPr>
          <w:p w14:paraId="02989136" w14:textId="39BC4742"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114</w:t>
            </w:r>
          </w:p>
        </w:tc>
        <w:tc>
          <w:tcPr>
            <w:tcW w:w="850" w:type="dxa"/>
            <w:vAlign w:val="bottom"/>
          </w:tcPr>
          <w:p w14:paraId="32078668" w14:textId="1E5FE6C2"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22</w:t>
            </w:r>
          </w:p>
        </w:tc>
        <w:tc>
          <w:tcPr>
            <w:tcW w:w="919" w:type="dxa"/>
            <w:vAlign w:val="bottom"/>
          </w:tcPr>
          <w:p w14:paraId="65BC09B1" w14:textId="04C54802"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w:t>
            </w:r>
          </w:p>
        </w:tc>
        <w:tc>
          <w:tcPr>
            <w:tcW w:w="920" w:type="dxa"/>
            <w:vAlign w:val="bottom"/>
          </w:tcPr>
          <w:p w14:paraId="79CCA7D6" w14:textId="24569E53" w:rsidR="00F471A5" w:rsidRPr="00C10D0A" w:rsidRDefault="00F471A5" w:rsidP="00DC0F00">
            <w:pPr>
              <w:pStyle w:val="BodyText"/>
              <w:tabs>
                <w:tab w:val="decimal" w:pos="612"/>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w:t>
            </w:r>
          </w:p>
        </w:tc>
      </w:tr>
      <w:tr w:rsidR="00F471A5" w:rsidRPr="00C10D0A" w14:paraId="69148B55" w14:textId="01562C5F" w:rsidTr="00DC0F00">
        <w:tc>
          <w:tcPr>
            <w:tcW w:w="4770" w:type="dxa"/>
            <w:vAlign w:val="bottom"/>
          </w:tcPr>
          <w:p w14:paraId="7930AE5A" w14:textId="46C374CE" w:rsidR="00F471A5" w:rsidRPr="00C10D0A" w:rsidRDefault="00F471A5" w:rsidP="001B283C">
            <w:pPr>
              <w:pStyle w:val="BodyText"/>
              <w:tabs>
                <w:tab w:val="left" w:pos="342"/>
              </w:tabs>
              <w:spacing w:line="340" w:lineRule="exact"/>
              <w:ind w:left="342" w:right="-198" w:hanging="360"/>
              <w:jc w:val="left"/>
              <w:rPr>
                <w:rFonts w:ascii="Arial" w:hAnsi="Arial" w:cs="Arial"/>
                <w:sz w:val="18"/>
                <w:szCs w:val="18"/>
                <w:lang w:val="en-US" w:eastAsia="en-US"/>
              </w:rPr>
            </w:pPr>
            <w:r w:rsidRPr="00C10D0A">
              <w:rPr>
                <w:rFonts w:ascii="Arial" w:hAnsi="Arial" w:cs="Arial"/>
                <w:sz w:val="18"/>
                <w:szCs w:val="18"/>
                <w:lang w:val="en-US" w:eastAsia="en-US"/>
              </w:rPr>
              <w:t>-</w:t>
            </w:r>
            <w:r w:rsidRPr="00C10D0A">
              <w:rPr>
                <w:rFonts w:ascii="Arial" w:hAnsi="Arial" w:cs="Arial"/>
                <w:sz w:val="18"/>
                <w:szCs w:val="18"/>
                <w:cs/>
                <w:lang w:val="en-US" w:eastAsia="en-US"/>
              </w:rPr>
              <w:t xml:space="preserve"> </w:t>
            </w:r>
            <w:r w:rsidRPr="00C10D0A">
              <w:rPr>
                <w:rFonts w:ascii="Arial" w:hAnsi="Arial" w:cs="Arial"/>
                <w:sz w:val="18"/>
                <w:szCs w:val="18"/>
                <w:lang w:val="en-US" w:eastAsia="en-US"/>
              </w:rPr>
              <w:t xml:space="preserve"> the </w:t>
            </w:r>
            <w:r w:rsidR="00F406A8" w:rsidRPr="00C10D0A">
              <w:rPr>
                <w:rFonts w:ascii="Arial" w:hAnsi="Arial" w:cs="Arial"/>
                <w:sz w:val="18"/>
                <w:szCs w:val="18"/>
                <w:lang w:val="en-US" w:eastAsia="en-US"/>
              </w:rPr>
              <w:t>purchas</w:t>
            </w:r>
            <w:r w:rsidR="00664E46">
              <w:rPr>
                <w:rFonts w:ascii="Arial" w:hAnsi="Arial" w:cs="Arial"/>
                <w:sz w:val="18"/>
                <w:szCs w:val="18"/>
                <w:lang w:val="en-US" w:eastAsia="en-US"/>
              </w:rPr>
              <w:t xml:space="preserve">e contracts </w:t>
            </w:r>
            <w:r w:rsidR="00664E46">
              <w:rPr>
                <w:rFonts w:ascii="Arial" w:hAnsi="Arial" w:cstheme="minorBidi"/>
                <w:sz w:val="18"/>
                <w:szCs w:val="18"/>
                <w:lang w:val="en-US" w:eastAsia="en-US"/>
              </w:rPr>
              <w:t>and</w:t>
            </w:r>
            <w:r w:rsidR="00F406A8" w:rsidRPr="00C10D0A">
              <w:rPr>
                <w:rFonts w:ascii="Arial" w:hAnsi="Arial" w:cs="Arial"/>
                <w:sz w:val="18"/>
                <w:szCs w:val="18"/>
                <w:lang w:val="en-US" w:eastAsia="en-US"/>
              </w:rPr>
              <w:t xml:space="preserve"> the construction </w:t>
            </w:r>
            <w:r w:rsidR="00664E46">
              <w:rPr>
                <w:rFonts w:ascii="Arial" w:hAnsi="Arial" w:cs="Arial"/>
                <w:sz w:val="18"/>
                <w:szCs w:val="18"/>
                <w:lang w:val="en-US" w:eastAsia="en-US"/>
              </w:rPr>
              <w:t>contracts</w:t>
            </w:r>
            <w:r w:rsidR="00F406A8" w:rsidRPr="00C10D0A">
              <w:rPr>
                <w:rFonts w:ascii="Arial" w:hAnsi="Arial" w:cs="Arial"/>
                <w:sz w:val="18"/>
                <w:szCs w:val="18"/>
                <w:lang w:val="en-US" w:eastAsia="en-US"/>
              </w:rPr>
              <w:t>*</w:t>
            </w:r>
          </w:p>
        </w:tc>
        <w:tc>
          <w:tcPr>
            <w:tcW w:w="851" w:type="dxa"/>
            <w:vAlign w:val="bottom"/>
          </w:tcPr>
          <w:p w14:paraId="5B9D9C58" w14:textId="45D404BC" w:rsidR="00F471A5" w:rsidRPr="00C10D0A" w:rsidRDefault="00F471A5" w:rsidP="00DC0F00">
            <w:pPr>
              <w:pStyle w:val="BodyText"/>
              <w:pBdr>
                <w:bottom w:val="single" w:sz="4" w:space="1" w:color="auto"/>
              </w:pBdr>
              <w:tabs>
                <w:tab w:val="decimal" w:pos="610"/>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2,632</w:t>
            </w:r>
          </w:p>
        </w:tc>
        <w:tc>
          <w:tcPr>
            <w:tcW w:w="780" w:type="dxa"/>
            <w:vAlign w:val="bottom"/>
          </w:tcPr>
          <w:p w14:paraId="4883BA4E" w14:textId="6FDA6519" w:rsidR="00F471A5" w:rsidRPr="00C10D0A" w:rsidRDefault="00F471A5" w:rsidP="00DC0F00">
            <w:pPr>
              <w:pStyle w:val="BodyText"/>
              <w:pBdr>
                <w:bottom w:val="single" w:sz="4" w:space="1" w:color="auto"/>
              </w:pBdr>
              <w:tabs>
                <w:tab w:val="decimal" w:pos="610"/>
              </w:tabs>
              <w:spacing w:line="340" w:lineRule="exact"/>
              <w:jc w:val="right"/>
              <w:rPr>
                <w:rFonts w:ascii="Arial" w:hAnsi="Arial" w:cs="Arial"/>
                <w:sz w:val="18"/>
                <w:szCs w:val="18"/>
                <w:cs/>
                <w:lang w:val="en-US" w:eastAsia="en-US"/>
              </w:rPr>
            </w:pPr>
            <w:r w:rsidRPr="00C10D0A">
              <w:rPr>
                <w:rFonts w:ascii="Arial" w:hAnsi="Arial" w:cs="Arial"/>
                <w:sz w:val="18"/>
                <w:szCs w:val="18"/>
                <w:lang w:val="en-US" w:eastAsia="en-US"/>
              </w:rPr>
              <w:t>1,615</w:t>
            </w:r>
          </w:p>
        </w:tc>
        <w:tc>
          <w:tcPr>
            <w:tcW w:w="850" w:type="dxa"/>
            <w:vAlign w:val="bottom"/>
          </w:tcPr>
          <w:p w14:paraId="008F101E" w14:textId="560D3837" w:rsidR="00F471A5" w:rsidRPr="00C10D0A" w:rsidRDefault="00F471A5" w:rsidP="00DC0F00">
            <w:pPr>
              <w:pStyle w:val="BodyText"/>
              <w:pBdr>
                <w:bottom w:val="single" w:sz="4" w:space="1" w:color="auto"/>
              </w:pBdr>
              <w:tabs>
                <w:tab w:val="decimal" w:pos="612"/>
              </w:tabs>
              <w:spacing w:line="340" w:lineRule="exact"/>
              <w:jc w:val="right"/>
              <w:rPr>
                <w:rFonts w:ascii="Arial" w:hAnsi="Arial" w:cs="Arial"/>
                <w:sz w:val="18"/>
                <w:szCs w:val="18"/>
                <w:cs/>
                <w:lang w:val="en-US" w:eastAsia="en-US"/>
              </w:rPr>
            </w:pPr>
            <w:r w:rsidRPr="00C10D0A">
              <w:rPr>
                <w:rFonts w:ascii="Arial" w:hAnsi="Arial" w:cs="Arial"/>
                <w:sz w:val="18"/>
                <w:szCs w:val="18"/>
                <w:lang w:val="en-US" w:eastAsia="en-US"/>
              </w:rPr>
              <w:t>-</w:t>
            </w:r>
          </w:p>
        </w:tc>
        <w:tc>
          <w:tcPr>
            <w:tcW w:w="919" w:type="dxa"/>
            <w:vAlign w:val="bottom"/>
          </w:tcPr>
          <w:p w14:paraId="0B69F0D8" w14:textId="520A9189" w:rsidR="00F471A5" w:rsidRPr="00C10D0A" w:rsidRDefault="00F471A5" w:rsidP="00DC0F00">
            <w:pPr>
              <w:pStyle w:val="BodyText"/>
              <w:pBdr>
                <w:bottom w:val="single" w:sz="4" w:space="1" w:color="auto"/>
              </w:pBdr>
              <w:tabs>
                <w:tab w:val="decimal" w:pos="635"/>
              </w:tabs>
              <w:spacing w:line="340" w:lineRule="exact"/>
              <w:jc w:val="right"/>
              <w:rPr>
                <w:rFonts w:ascii="Arial" w:hAnsi="Arial" w:cs="Arial"/>
                <w:sz w:val="18"/>
                <w:szCs w:val="18"/>
                <w:lang w:val="en-US" w:eastAsia="en-US"/>
              </w:rPr>
            </w:pPr>
            <w:r w:rsidRPr="00C10D0A">
              <w:rPr>
                <w:rFonts w:ascii="Arial" w:hAnsi="Arial" w:cs="Arial"/>
                <w:sz w:val="18"/>
                <w:szCs w:val="18"/>
                <w:lang w:val="en-US" w:eastAsia="en-US"/>
              </w:rPr>
              <w:t>682</w:t>
            </w:r>
          </w:p>
        </w:tc>
        <w:tc>
          <w:tcPr>
            <w:tcW w:w="920" w:type="dxa"/>
            <w:vAlign w:val="bottom"/>
          </w:tcPr>
          <w:p w14:paraId="7A494CCF" w14:textId="2B64F2F9" w:rsidR="00F471A5" w:rsidRPr="00C10D0A" w:rsidRDefault="00F471A5" w:rsidP="00DC0F00">
            <w:pPr>
              <w:pStyle w:val="BodyText"/>
              <w:pBdr>
                <w:bottom w:val="single" w:sz="4" w:space="1" w:color="auto"/>
              </w:pBdr>
              <w:tabs>
                <w:tab w:val="decimal" w:pos="610"/>
              </w:tabs>
              <w:spacing w:line="340" w:lineRule="exact"/>
              <w:jc w:val="right"/>
              <w:rPr>
                <w:rFonts w:ascii="Arial" w:hAnsi="Arial" w:cs="Arial"/>
                <w:sz w:val="18"/>
                <w:szCs w:val="18"/>
                <w:cs/>
                <w:lang w:val="en-US" w:eastAsia="en-US"/>
              </w:rPr>
            </w:pPr>
            <w:r w:rsidRPr="00C10D0A">
              <w:rPr>
                <w:rFonts w:ascii="Arial" w:hAnsi="Arial" w:cs="Arial"/>
                <w:sz w:val="18"/>
                <w:szCs w:val="18"/>
                <w:lang w:val="en-US" w:eastAsia="en-US"/>
              </w:rPr>
              <w:t>1,516</w:t>
            </w:r>
          </w:p>
        </w:tc>
      </w:tr>
      <w:tr w:rsidR="00F471A5" w:rsidRPr="00C10D0A" w14:paraId="2806E63C" w14:textId="7149C9B6" w:rsidTr="00DC0F00">
        <w:tc>
          <w:tcPr>
            <w:tcW w:w="4770" w:type="dxa"/>
            <w:vAlign w:val="bottom"/>
          </w:tcPr>
          <w:p w14:paraId="5432344A" w14:textId="77777777" w:rsidR="00F471A5" w:rsidRPr="00C10D0A" w:rsidRDefault="00F471A5" w:rsidP="001B283C">
            <w:pPr>
              <w:pStyle w:val="BodyText"/>
              <w:spacing w:line="340" w:lineRule="exact"/>
              <w:jc w:val="thaiDistribute"/>
              <w:rPr>
                <w:rFonts w:ascii="Arial" w:hAnsi="Arial" w:cs="Arial"/>
                <w:sz w:val="18"/>
                <w:szCs w:val="18"/>
                <w:cs/>
                <w:lang w:val="en-US" w:eastAsia="en-US"/>
              </w:rPr>
            </w:pPr>
            <w:r w:rsidRPr="00C10D0A">
              <w:rPr>
                <w:rFonts w:ascii="Arial" w:hAnsi="Arial" w:cs="Arial"/>
                <w:sz w:val="18"/>
                <w:szCs w:val="18"/>
                <w:lang w:val="en-US" w:eastAsia="en-US"/>
              </w:rPr>
              <w:t>Total</w:t>
            </w:r>
          </w:p>
        </w:tc>
        <w:tc>
          <w:tcPr>
            <w:tcW w:w="851" w:type="dxa"/>
            <w:vAlign w:val="bottom"/>
          </w:tcPr>
          <w:p w14:paraId="250CD0C1" w14:textId="3A34F950" w:rsidR="00F471A5" w:rsidRPr="00C10D0A" w:rsidRDefault="00F471A5" w:rsidP="00DC0F00">
            <w:pPr>
              <w:pStyle w:val="BodyText"/>
              <w:pBdr>
                <w:bottom w:val="double" w:sz="4" w:space="1" w:color="auto"/>
              </w:pBdr>
              <w:tabs>
                <w:tab w:val="decimal" w:pos="610"/>
              </w:tabs>
              <w:spacing w:line="340" w:lineRule="exact"/>
              <w:jc w:val="right"/>
              <w:rPr>
                <w:rFonts w:ascii="Arial" w:hAnsi="Arial" w:cs="Arial"/>
                <w:sz w:val="18"/>
                <w:szCs w:val="18"/>
                <w:cs/>
                <w:lang w:val="en-US" w:eastAsia="en-US"/>
              </w:rPr>
            </w:pPr>
            <w:r w:rsidRPr="00C10D0A">
              <w:rPr>
                <w:rFonts w:ascii="Arial" w:hAnsi="Arial" w:cs="Arial"/>
                <w:sz w:val="18"/>
                <w:szCs w:val="18"/>
                <w:lang w:val="en-US" w:eastAsia="en-US"/>
              </w:rPr>
              <w:t>3,71</w:t>
            </w:r>
            <w:r w:rsidR="00765DD7" w:rsidRPr="00C10D0A">
              <w:rPr>
                <w:rFonts w:ascii="Arial" w:hAnsi="Arial" w:cs="Arial"/>
                <w:sz w:val="18"/>
                <w:szCs w:val="18"/>
                <w:lang w:val="en-US" w:eastAsia="en-US"/>
              </w:rPr>
              <w:t>3</w:t>
            </w:r>
          </w:p>
        </w:tc>
        <w:tc>
          <w:tcPr>
            <w:tcW w:w="780" w:type="dxa"/>
            <w:vAlign w:val="bottom"/>
          </w:tcPr>
          <w:p w14:paraId="77B135BB" w14:textId="4B7F4BA0" w:rsidR="00F471A5" w:rsidRPr="00C10D0A" w:rsidRDefault="00F471A5" w:rsidP="00DC0F00">
            <w:pPr>
              <w:pStyle w:val="BodyText"/>
              <w:pBdr>
                <w:bottom w:val="double" w:sz="4" w:space="1" w:color="auto"/>
              </w:pBdr>
              <w:tabs>
                <w:tab w:val="decimal" w:pos="612"/>
              </w:tabs>
              <w:spacing w:line="340" w:lineRule="exact"/>
              <w:jc w:val="right"/>
              <w:rPr>
                <w:rFonts w:ascii="Arial" w:hAnsi="Arial" w:cs="Arial"/>
                <w:sz w:val="18"/>
                <w:szCs w:val="18"/>
                <w:cs/>
                <w:lang w:val="en-US" w:eastAsia="en-US"/>
              </w:rPr>
            </w:pPr>
            <w:r w:rsidRPr="00C10D0A">
              <w:rPr>
                <w:rFonts w:ascii="Arial" w:hAnsi="Arial" w:cs="Arial"/>
                <w:sz w:val="18"/>
                <w:szCs w:val="18"/>
                <w:lang w:val="en-US" w:eastAsia="en-US"/>
              </w:rPr>
              <w:t>2,1</w:t>
            </w:r>
            <w:r w:rsidR="00765DD7" w:rsidRPr="00C10D0A">
              <w:rPr>
                <w:rFonts w:ascii="Arial" w:hAnsi="Arial" w:cs="Arial"/>
                <w:sz w:val="18"/>
                <w:szCs w:val="18"/>
                <w:lang w:val="en-US" w:eastAsia="en-US"/>
              </w:rPr>
              <w:t>08</w:t>
            </w:r>
          </w:p>
        </w:tc>
        <w:tc>
          <w:tcPr>
            <w:tcW w:w="850" w:type="dxa"/>
            <w:vAlign w:val="bottom"/>
          </w:tcPr>
          <w:p w14:paraId="64673AEC" w14:textId="20995643" w:rsidR="00F471A5" w:rsidRPr="00C10D0A" w:rsidRDefault="00F471A5" w:rsidP="00DC0F00">
            <w:pPr>
              <w:pStyle w:val="BodyText"/>
              <w:pBdr>
                <w:bottom w:val="double" w:sz="4" w:space="1" w:color="auto"/>
              </w:pBdr>
              <w:tabs>
                <w:tab w:val="decimal" w:pos="612"/>
              </w:tabs>
              <w:spacing w:line="340" w:lineRule="exact"/>
              <w:jc w:val="right"/>
              <w:rPr>
                <w:rFonts w:ascii="Arial" w:hAnsi="Arial" w:cs="Arial"/>
                <w:sz w:val="18"/>
                <w:szCs w:val="18"/>
                <w:cs/>
                <w:lang w:val="en-US" w:eastAsia="en-US"/>
              </w:rPr>
            </w:pPr>
            <w:r w:rsidRPr="00C10D0A">
              <w:rPr>
                <w:rFonts w:ascii="Arial" w:hAnsi="Arial" w:cs="Arial"/>
                <w:sz w:val="18"/>
                <w:szCs w:val="18"/>
                <w:lang w:val="en-US" w:eastAsia="en-US"/>
              </w:rPr>
              <w:t>61</w:t>
            </w:r>
          </w:p>
        </w:tc>
        <w:tc>
          <w:tcPr>
            <w:tcW w:w="919" w:type="dxa"/>
            <w:vAlign w:val="bottom"/>
          </w:tcPr>
          <w:p w14:paraId="674C5077" w14:textId="0D96C1C4" w:rsidR="00F471A5" w:rsidRPr="00C10D0A" w:rsidRDefault="00F471A5" w:rsidP="00DC0F00">
            <w:pPr>
              <w:pStyle w:val="BodyText"/>
              <w:pBdr>
                <w:bottom w:val="double" w:sz="4" w:space="1" w:color="auto"/>
              </w:pBdr>
              <w:tabs>
                <w:tab w:val="decimal" w:pos="544"/>
              </w:tabs>
              <w:spacing w:line="340" w:lineRule="exact"/>
              <w:jc w:val="right"/>
              <w:rPr>
                <w:rFonts w:ascii="Arial" w:hAnsi="Arial" w:cs="Arial"/>
                <w:sz w:val="18"/>
                <w:szCs w:val="18"/>
                <w:cs/>
                <w:lang w:val="en-US" w:eastAsia="en-US"/>
              </w:rPr>
            </w:pPr>
            <w:r w:rsidRPr="00C10D0A">
              <w:rPr>
                <w:rFonts w:ascii="Arial" w:hAnsi="Arial" w:cs="Arial"/>
                <w:sz w:val="18"/>
                <w:szCs w:val="18"/>
                <w:lang w:val="en-US" w:eastAsia="en-US"/>
              </w:rPr>
              <w:t>855</w:t>
            </w:r>
          </w:p>
        </w:tc>
        <w:tc>
          <w:tcPr>
            <w:tcW w:w="920" w:type="dxa"/>
            <w:vAlign w:val="bottom"/>
          </w:tcPr>
          <w:p w14:paraId="75B7D22C" w14:textId="73B62CC5" w:rsidR="00F471A5" w:rsidRPr="00C10D0A" w:rsidRDefault="00F471A5" w:rsidP="00DC0F00">
            <w:pPr>
              <w:pStyle w:val="BodyText"/>
              <w:pBdr>
                <w:bottom w:val="double" w:sz="4" w:space="1" w:color="auto"/>
              </w:pBdr>
              <w:tabs>
                <w:tab w:val="decimal" w:pos="612"/>
              </w:tabs>
              <w:spacing w:line="340" w:lineRule="exact"/>
              <w:jc w:val="right"/>
              <w:rPr>
                <w:rFonts w:ascii="Arial" w:hAnsi="Arial" w:cs="Arial"/>
                <w:sz w:val="18"/>
                <w:szCs w:val="18"/>
                <w:cs/>
                <w:lang w:val="en-US" w:eastAsia="en-US"/>
              </w:rPr>
            </w:pPr>
            <w:r w:rsidRPr="00C10D0A">
              <w:rPr>
                <w:rFonts w:ascii="Arial" w:hAnsi="Arial" w:cs="Arial"/>
                <w:sz w:val="18"/>
                <w:szCs w:val="18"/>
                <w:lang w:val="en-US" w:eastAsia="en-US"/>
              </w:rPr>
              <w:t>1,577</w:t>
            </w:r>
          </w:p>
        </w:tc>
      </w:tr>
    </w:tbl>
    <w:p w14:paraId="5ADC3932" w14:textId="6E2FF193" w:rsidR="00F406A8" w:rsidRPr="00C10D0A" w:rsidRDefault="00F406A8" w:rsidP="00F406A8">
      <w:pPr>
        <w:spacing w:before="240" w:after="120" w:line="380" w:lineRule="exact"/>
        <w:ind w:left="547"/>
        <w:jc w:val="both"/>
        <w:rPr>
          <w:rFonts w:ascii="Arial" w:hAnsi="Arial" w:cs="Arial"/>
          <w:sz w:val="16"/>
          <w:szCs w:val="16"/>
        </w:rPr>
      </w:pPr>
      <w:r w:rsidRPr="00C10D0A">
        <w:rPr>
          <w:rFonts w:ascii="Arial" w:hAnsi="Arial" w:cs="Arial"/>
          <w:sz w:val="16"/>
          <w:szCs w:val="16"/>
        </w:rPr>
        <w:t xml:space="preserve">*The Group </w:t>
      </w:r>
      <w:r w:rsidR="00664E46">
        <w:rPr>
          <w:rFonts w:ascii="Arial" w:hAnsi="Arial" w:cs="Arial"/>
          <w:sz w:val="16"/>
          <w:szCs w:val="16"/>
        </w:rPr>
        <w:t>entered into a c</w:t>
      </w:r>
      <w:r w:rsidRPr="00C10D0A">
        <w:rPr>
          <w:rFonts w:ascii="Arial" w:hAnsi="Arial" w:cs="Arial"/>
          <w:sz w:val="16"/>
          <w:szCs w:val="16"/>
        </w:rPr>
        <w:t>ontract which has embedded derivatives as referred in note to interim financial statements No. 18.1.</w:t>
      </w:r>
    </w:p>
    <w:p w14:paraId="4CF47B61" w14:textId="4D8E2D88" w:rsidR="00D96049" w:rsidRPr="00C10D0A" w:rsidRDefault="00D96049" w:rsidP="00F406A8">
      <w:pPr>
        <w:spacing w:before="120" w:after="120" w:line="380" w:lineRule="exact"/>
        <w:ind w:left="547"/>
        <w:jc w:val="both"/>
        <w:rPr>
          <w:rFonts w:ascii="Arial" w:hAnsi="Arial" w:cs="Arial"/>
          <w:b/>
          <w:bCs/>
          <w:sz w:val="22"/>
          <w:szCs w:val="22"/>
          <w:cs/>
        </w:rPr>
      </w:pPr>
      <w:r w:rsidRPr="00C10D0A">
        <w:rPr>
          <w:rFonts w:ascii="Arial" w:hAnsi="Arial" w:cs="Arial"/>
          <w:b/>
          <w:bCs/>
          <w:sz w:val="22"/>
          <w:szCs w:val="22"/>
        </w:rPr>
        <w:t>Contingent liabilities</w:t>
      </w:r>
    </w:p>
    <w:p w14:paraId="5A2E0603" w14:textId="72C5F287" w:rsidR="00592205" w:rsidRPr="00C10D0A" w:rsidRDefault="009F0569" w:rsidP="00592205">
      <w:pPr>
        <w:spacing w:before="120" w:after="120" w:line="380" w:lineRule="exact"/>
        <w:ind w:left="547"/>
        <w:jc w:val="both"/>
        <w:rPr>
          <w:rFonts w:ascii="Arial" w:hAnsi="Arial" w:cs="Arial"/>
          <w:sz w:val="22"/>
          <w:szCs w:val="22"/>
        </w:rPr>
      </w:pPr>
      <w:r w:rsidRPr="00C10D0A">
        <w:rPr>
          <w:rFonts w:ascii="Arial" w:hAnsi="Arial" w:cs="Arial"/>
          <w:sz w:val="22"/>
          <w:szCs w:val="22"/>
        </w:rPr>
        <w:t xml:space="preserve">As at </w:t>
      </w:r>
      <w:r w:rsidR="004922EA" w:rsidRPr="00C10D0A">
        <w:rPr>
          <w:rFonts w:ascii="Arial" w:hAnsi="Arial" w:cs="Arial"/>
          <w:sz w:val="22"/>
          <w:szCs w:val="22"/>
        </w:rPr>
        <w:t>3</w:t>
      </w:r>
      <w:r w:rsidR="00391913" w:rsidRPr="00C10D0A">
        <w:rPr>
          <w:rFonts w:ascii="Arial" w:hAnsi="Arial" w:cs="Arial"/>
          <w:sz w:val="22"/>
          <w:szCs w:val="22"/>
        </w:rPr>
        <w:t>0</w:t>
      </w:r>
      <w:r w:rsidR="004922EA" w:rsidRPr="00C10D0A">
        <w:rPr>
          <w:rFonts w:ascii="Arial" w:hAnsi="Arial" w:cs="Arial"/>
          <w:sz w:val="22"/>
          <w:szCs w:val="22"/>
        </w:rPr>
        <w:t xml:space="preserve"> </w:t>
      </w:r>
      <w:r w:rsidR="00391913" w:rsidRPr="00C10D0A">
        <w:rPr>
          <w:rFonts w:ascii="Arial" w:hAnsi="Arial" w:cs="Arial"/>
          <w:sz w:val="22"/>
          <w:szCs w:val="22"/>
        </w:rPr>
        <w:t>June</w:t>
      </w:r>
      <w:r w:rsidR="004922EA" w:rsidRPr="00C10D0A">
        <w:rPr>
          <w:rFonts w:ascii="Arial" w:hAnsi="Arial" w:cs="Arial"/>
          <w:sz w:val="22"/>
          <w:szCs w:val="22"/>
        </w:rPr>
        <w:t xml:space="preserve"> 2025</w:t>
      </w:r>
      <w:r w:rsidR="00592205" w:rsidRPr="00C10D0A">
        <w:rPr>
          <w:rFonts w:ascii="Arial" w:hAnsi="Arial" w:cs="Arial"/>
          <w:sz w:val="22"/>
          <w:szCs w:val="22"/>
        </w:rPr>
        <w:t xml:space="preserve">, the Group had outstanding bank guarantees of approximately Baht </w:t>
      </w:r>
      <w:r w:rsidR="00561E90" w:rsidRPr="00C10D0A">
        <w:rPr>
          <w:rFonts w:ascii="Arial" w:hAnsi="Arial" w:cs="Arial"/>
          <w:sz w:val="22"/>
          <w:szCs w:val="22"/>
        </w:rPr>
        <w:t>577</w:t>
      </w:r>
      <w:r w:rsidR="00592205" w:rsidRPr="00C10D0A">
        <w:rPr>
          <w:rFonts w:ascii="Arial" w:hAnsi="Arial" w:cs="Arial"/>
          <w:sz w:val="22"/>
          <w:szCs w:val="22"/>
        </w:rPr>
        <w:t xml:space="preserve"> million and the Company's of Baht </w:t>
      </w:r>
      <w:r w:rsidR="00561E90" w:rsidRPr="00C10D0A">
        <w:rPr>
          <w:rFonts w:ascii="Arial" w:hAnsi="Arial" w:cs="Arial"/>
          <w:sz w:val="22"/>
          <w:szCs w:val="22"/>
        </w:rPr>
        <w:t>54</w:t>
      </w:r>
      <w:r w:rsidR="00592205" w:rsidRPr="00C10D0A">
        <w:rPr>
          <w:rFonts w:ascii="Arial" w:hAnsi="Arial" w:cs="Arial"/>
          <w:sz w:val="22"/>
          <w:szCs w:val="22"/>
        </w:rPr>
        <w:t xml:space="preserve"> million issued by the bank on behalf of the Group in respect of certain performance bonds as required in the normal course of business, such as facility usage and contractual performance.</w:t>
      </w:r>
    </w:p>
    <w:p w14:paraId="32A98FC3" w14:textId="42E6317C" w:rsidR="00897F6C" w:rsidRPr="00C10D0A" w:rsidRDefault="00E31BF3" w:rsidP="002C3450">
      <w:pPr>
        <w:tabs>
          <w:tab w:val="left" w:pos="540"/>
        </w:tabs>
        <w:spacing w:before="120" w:after="120" w:line="380" w:lineRule="exact"/>
        <w:ind w:left="540" w:hanging="540"/>
        <w:rPr>
          <w:rFonts w:ascii="Arial" w:hAnsi="Arial" w:cs="Arial"/>
          <w:b/>
          <w:bCs/>
          <w:sz w:val="22"/>
          <w:szCs w:val="22"/>
        </w:rPr>
      </w:pPr>
      <w:r w:rsidRPr="00C10D0A">
        <w:rPr>
          <w:rFonts w:ascii="Arial" w:hAnsi="Arial" w:cs="Arial"/>
          <w:b/>
          <w:bCs/>
          <w:sz w:val="22"/>
          <w:szCs w:val="22"/>
        </w:rPr>
        <w:t>17</w:t>
      </w:r>
      <w:r w:rsidR="00A820C5" w:rsidRPr="00C10D0A">
        <w:rPr>
          <w:rFonts w:ascii="Arial" w:hAnsi="Arial" w:cs="Arial"/>
          <w:b/>
          <w:bCs/>
          <w:sz w:val="22"/>
          <w:szCs w:val="22"/>
        </w:rPr>
        <w:t>.</w:t>
      </w:r>
      <w:r w:rsidR="00897F6C" w:rsidRPr="00C10D0A">
        <w:rPr>
          <w:rFonts w:ascii="Arial" w:hAnsi="Arial" w:cs="Arial"/>
          <w:b/>
          <w:bCs/>
          <w:sz w:val="22"/>
          <w:szCs w:val="22"/>
        </w:rPr>
        <w:tab/>
        <w:t>Segment information</w:t>
      </w:r>
    </w:p>
    <w:p w14:paraId="2DFCEA2E" w14:textId="4479B762" w:rsidR="00AC5F5D" w:rsidRPr="00C10D0A"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C10D0A">
        <w:rPr>
          <w:rFonts w:ascii="Arial" w:hAnsi="Arial" w:cs="Arial"/>
          <w:sz w:val="22"/>
          <w:szCs w:val="22"/>
        </w:rPr>
        <w:t xml:space="preserve">Operating segment information is reported in a manner consistent with the internal reports </w:t>
      </w:r>
      <w:r w:rsidR="00FE1653" w:rsidRPr="00C10D0A">
        <w:rPr>
          <w:rFonts w:ascii="Arial" w:hAnsi="Arial" w:cs="Arial"/>
          <w:sz w:val="22"/>
          <w:szCs w:val="22"/>
        </w:rPr>
        <w:t xml:space="preserve">of the Group </w:t>
      </w:r>
      <w:r w:rsidRPr="00C10D0A">
        <w:rPr>
          <w:rFonts w:ascii="Arial" w:hAnsi="Arial" w:cs="Arial"/>
          <w:sz w:val="22"/>
          <w:szCs w:val="22"/>
        </w:rPr>
        <w:t>that are regularly reviewed by the chief operating decision maker in order to make decisions about the allocation of resources to the segment and assess its performance. The chief operating decision maker has been identified as the executive committee.</w:t>
      </w:r>
    </w:p>
    <w:p w14:paraId="5AB0C558" w14:textId="2EDF4ED1" w:rsidR="00E20C78" w:rsidRPr="00C10D0A" w:rsidRDefault="00E20C78" w:rsidP="00E20C78">
      <w:pPr>
        <w:spacing w:before="120" w:after="120" w:line="380" w:lineRule="exact"/>
        <w:ind w:left="547"/>
        <w:jc w:val="thaiDistribute"/>
        <w:rPr>
          <w:rFonts w:ascii="Arial" w:hAnsi="Arial" w:cs="Arial"/>
          <w:sz w:val="22"/>
          <w:szCs w:val="22"/>
        </w:rPr>
      </w:pPr>
      <w:r w:rsidRPr="00C10D0A">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C10D0A">
        <w:rPr>
          <w:rFonts w:ascii="Arial" w:hAnsi="Arial" w:cs="Arial"/>
          <w:sz w:val="22"/>
          <w:szCs w:val="22"/>
          <w:cs/>
        </w:rPr>
        <w:t xml:space="preserve"> </w:t>
      </w:r>
      <w:r w:rsidRPr="00C10D0A">
        <w:rPr>
          <w:rFonts w:ascii="Arial" w:hAnsi="Arial" w:cs="Arial"/>
          <w:sz w:val="22"/>
          <w:szCs w:val="22"/>
        </w:rPr>
        <w:t>insurance broker.</w:t>
      </w:r>
      <w:r w:rsidRPr="00C10D0A">
        <w:rPr>
          <w:rFonts w:ascii="Arial" w:hAnsi="Arial" w:cs="Arial"/>
          <w:sz w:val="22"/>
          <w:szCs w:val="22"/>
          <w:cs/>
        </w:rPr>
        <w:t xml:space="preserve"> </w:t>
      </w:r>
      <w:r w:rsidRPr="00C10D0A">
        <w:rPr>
          <w:rFonts w:ascii="Arial" w:hAnsi="Arial" w:cs="Arial"/>
          <w:sz w:val="22"/>
          <w:szCs w:val="22"/>
        </w:rPr>
        <w:t>These two segments have similar economic characteristics. They both have common customer group, similar service provision methods and similar management.</w:t>
      </w:r>
    </w:p>
    <w:p w14:paraId="4A8FAA9E" w14:textId="77777777" w:rsidR="00E824F5" w:rsidRPr="00C10D0A"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lang w:eastAsia="ko-KR"/>
        </w:rPr>
      </w:pPr>
      <w:r w:rsidRPr="00C10D0A">
        <w:rPr>
          <w:rFonts w:ascii="Arial" w:hAnsi="Arial" w:cs="Arial"/>
          <w:sz w:val="22"/>
          <w:szCs w:val="22"/>
        </w:rPr>
        <w:t>In addition, the operations of the Group are carried on in the geographical area</w:t>
      </w:r>
      <w:r w:rsidRPr="00C10D0A">
        <w:rPr>
          <w:rFonts w:ascii="Arial" w:hAnsi="Arial" w:cs="Arial"/>
          <w:sz w:val="22"/>
          <w:szCs w:val="22"/>
          <w:lang w:eastAsia="ko-KR"/>
        </w:rPr>
        <w:t>s</w:t>
      </w:r>
      <w:r w:rsidRPr="00C10D0A">
        <w:rPr>
          <w:rFonts w:ascii="Arial" w:hAnsi="Arial" w:cs="Arial"/>
          <w:sz w:val="22"/>
          <w:szCs w:val="22"/>
        </w:rPr>
        <w:t xml:space="preserve"> of Thailand</w:t>
      </w:r>
      <w:r w:rsidRPr="00C10D0A">
        <w:rPr>
          <w:rFonts w:ascii="Arial" w:hAnsi="Arial" w:cs="Arial"/>
          <w:sz w:val="22"/>
          <w:szCs w:val="22"/>
          <w:lang w:eastAsia="ko-KR"/>
        </w:rPr>
        <w:t xml:space="preserve"> and overseas.</w:t>
      </w:r>
    </w:p>
    <w:p w14:paraId="36740DD6" w14:textId="77777777" w:rsidR="00E31BF3" w:rsidRPr="00C10D0A" w:rsidRDefault="00E31BF3">
      <w:pPr>
        <w:overflowPunct/>
        <w:autoSpaceDE/>
        <w:autoSpaceDN/>
        <w:adjustRightInd/>
        <w:textAlignment w:val="auto"/>
        <w:rPr>
          <w:rFonts w:ascii="Arial" w:hAnsi="Arial" w:cs="Arial"/>
          <w:sz w:val="22"/>
          <w:szCs w:val="22"/>
        </w:rPr>
      </w:pPr>
      <w:r w:rsidRPr="00C10D0A">
        <w:rPr>
          <w:rFonts w:ascii="Arial" w:hAnsi="Arial" w:cs="Arial"/>
          <w:sz w:val="22"/>
          <w:szCs w:val="22"/>
        </w:rPr>
        <w:br w:type="page"/>
      </w:r>
    </w:p>
    <w:p w14:paraId="04914D96" w14:textId="0054209E" w:rsidR="00AC5F5D" w:rsidRPr="00C10D0A"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C10D0A">
        <w:rPr>
          <w:rFonts w:ascii="Arial" w:hAnsi="Arial" w:cs="Arial"/>
          <w:sz w:val="22"/>
          <w:szCs w:val="22"/>
        </w:rPr>
        <w:lastRenderedPageBreak/>
        <w:t xml:space="preserve">As hospital operation is the main business segment </w:t>
      </w:r>
      <w:r w:rsidR="00B00775" w:rsidRPr="00C10D0A">
        <w:rPr>
          <w:rFonts w:ascii="Arial" w:hAnsi="Arial" w:cs="Arial"/>
          <w:sz w:val="22"/>
          <w:szCs w:val="22"/>
        </w:rPr>
        <w:t xml:space="preserve">of the Group </w:t>
      </w:r>
      <w:r w:rsidRPr="00C10D0A">
        <w:rPr>
          <w:rFonts w:ascii="Arial" w:hAnsi="Arial" w:cs="Arial"/>
          <w:sz w:val="22"/>
          <w:szCs w:val="22"/>
        </w:rPr>
        <w:t>and the segment information that has been considered based on a quantitative basis is over 90 percent of the total population</w:t>
      </w:r>
      <w:r w:rsidRPr="00C10D0A">
        <w:rPr>
          <w:rFonts w:ascii="Arial" w:hAnsi="Arial" w:cs="Arial"/>
          <w:sz w:val="22"/>
          <w:szCs w:val="22"/>
          <w:lang w:eastAsia="ko-KR"/>
        </w:rPr>
        <w:t xml:space="preserve"> both operational and geographical areas</w:t>
      </w:r>
      <w:r w:rsidRPr="00C10D0A">
        <w:rPr>
          <w:rFonts w:ascii="Arial" w:hAnsi="Arial" w:cs="Arial"/>
          <w:sz w:val="22"/>
          <w:szCs w:val="22"/>
        </w:rPr>
        <w:t>. As a result, all of the revenues, operating profits and assets as reflected in these financial statements pertain to the aforementioned reportable operating segment and geographical areas.</w:t>
      </w:r>
    </w:p>
    <w:p w14:paraId="555A3355" w14:textId="2EB1FCEB" w:rsidR="004A7E50" w:rsidRPr="00C10D0A" w:rsidRDefault="004A7E50" w:rsidP="002C3450">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C10D0A">
        <w:rPr>
          <w:rFonts w:ascii="Arial" w:hAnsi="Arial" w:cs="Arial"/>
          <w:sz w:val="22"/>
          <w:szCs w:val="22"/>
        </w:rPr>
        <w:t>For the</w:t>
      </w:r>
      <w:r w:rsidR="0004217F" w:rsidRPr="00C10D0A">
        <w:rPr>
          <w:rFonts w:ascii="Arial" w:hAnsi="Arial" w:cs="Arial"/>
          <w:sz w:val="22"/>
          <w:szCs w:val="22"/>
        </w:rPr>
        <w:t xml:space="preserve"> </w:t>
      </w:r>
      <w:r w:rsidR="004922EA" w:rsidRPr="00C10D0A">
        <w:rPr>
          <w:rFonts w:ascii="Arial" w:hAnsi="Arial" w:cs="Arial"/>
          <w:sz w:val="22"/>
          <w:szCs w:val="22"/>
        </w:rPr>
        <w:t>three-month</w:t>
      </w:r>
      <w:r w:rsidR="00391913" w:rsidRPr="00C10D0A">
        <w:rPr>
          <w:rFonts w:ascii="Arial" w:hAnsi="Arial" w:cs="Arial"/>
          <w:sz w:val="22"/>
          <w:szCs w:val="22"/>
        </w:rPr>
        <w:t xml:space="preserve"> and six-month</w:t>
      </w:r>
      <w:r w:rsidR="00A91C4B" w:rsidRPr="00C10D0A">
        <w:rPr>
          <w:rFonts w:ascii="Arial" w:hAnsi="Arial" w:cs="Arial"/>
          <w:sz w:val="22"/>
          <w:szCs w:val="22"/>
        </w:rPr>
        <w:t xml:space="preserve"> period</w:t>
      </w:r>
      <w:r w:rsidR="00154A7E" w:rsidRPr="00C10D0A">
        <w:rPr>
          <w:rFonts w:ascii="Arial" w:hAnsi="Arial" w:cs="Arial"/>
          <w:sz w:val="22"/>
          <w:szCs w:val="28"/>
        </w:rPr>
        <w:t>s</w:t>
      </w:r>
      <w:r w:rsidR="00A91C4B" w:rsidRPr="00C10D0A">
        <w:rPr>
          <w:rFonts w:ascii="Arial" w:hAnsi="Arial" w:cs="Arial"/>
          <w:sz w:val="22"/>
          <w:szCs w:val="22"/>
        </w:rPr>
        <w:t xml:space="preserve"> ended</w:t>
      </w:r>
      <w:r w:rsidR="0004217F" w:rsidRPr="00C10D0A">
        <w:rPr>
          <w:rFonts w:ascii="Arial" w:hAnsi="Arial" w:cs="Arial"/>
          <w:sz w:val="22"/>
          <w:szCs w:val="22"/>
        </w:rPr>
        <w:t xml:space="preserve"> </w:t>
      </w:r>
      <w:r w:rsidR="004922EA" w:rsidRPr="00C10D0A">
        <w:rPr>
          <w:rFonts w:ascii="Arial" w:hAnsi="Arial" w:cs="Arial"/>
          <w:sz w:val="22"/>
          <w:szCs w:val="22"/>
        </w:rPr>
        <w:t>3</w:t>
      </w:r>
      <w:r w:rsidR="00391913" w:rsidRPr="00C10D0A">
        <w:rPr>
          <w:rFonts w:ascii="Arial" w:hAnsi="Arial" w:cs="Arial"/>
          <w:sz w:val="22"/>
          <w:szCs w:val="22"/>
        </w:rPr>
        <w:t>0</w:t>
      </w:r>
      <w:r w:rsidR="004922EA" w:rsidRPr="00C10D0A">
        <w:rPr>
          <w:rFonts w:ascii="Arial" w:hAnsi="Arial" w:cs="Arial"/>
          <w:sz w:val="22"/>
          <w:szCs w:val="22"/>
        </w:rPr>
        <w:t xml:space="preserve"> </w:t>
      </w:r>
      <w:r w:rsidR="00391913" w:rsidRPr="00C10D0A">
        <w:rPr>
          <w:rFonts w:ascii="Arial" w:hAnsi="Arial" w:cs="Arial"/>
          <w:sz w:val="22"/>
          <w:szCs w:val="22"/>
        </w:rPr>
        <w:t>June</w:t>
      </w:r>
      <w:r w:rsidR="004922EA" w:rsidRPr="00C10D0A">
        <w:rPr>
          <w:rFonts w:ascii="Arial" w:hAnsi="Arial" w:cs="Arial"/>
          <w:sz w:val="22"/>
          <w:szCs w:val="22"/>
        </w:rPr>
        <w:t xml:space="preserve"> 2025</w:t>
      </w:r>
      <w:r w:rsidR="002115A7" w:rsidRPr="00C10D0A">
        <w:rPr>
          <w:rFonts w:ascii="Arial" w:hAnsi="Arial" w:cs="Arial"/>
          <w:sz w:val="22"/>
          <w:szCs w:val="22"/>
        </w:rPr>
        <w:t xml:space="preserve"> </w:t>
      </w:r>
      <w:r w:rsidR="00206A94" w:rsidRPr="00C10D0A">
        <w:rPr>
          <w:rFonts w:ascii="Arial" w:hAnsi="Arial" w:cs="Arial"/>
          <w:sz w:val="22"/>
          <w:szCs w:val="22"/>
        </w:rPr>
        <w:t xml:space="preserve">and </w:t>
      </w:r>
      <w:r w:rsidR="004922EA" w:rsidRPr="00C10D0A">
        <w:rPr>
          <w:rFonts w:ascii="Arial" w:hAnsi="Arial" w:cs="Arial"/>
          <w:sz w:val="22"/>
          <w:szCs w:val="22"/>
        </w:rPr>
        <w:t>2024</w:t>
      </w:r>
      <w:r w:rsidRPr="00C10D0A">
        <w:rPr>
          <w:rFonts w:ascii="Arial" w:hAnsi="Arial" w:cs="Arial"/>
          <w:sz w:val="22"/>
          <w:szCs w:val="22"/>
        </w:rPr>
        <w:t xml:space="preserve">, </w:t>
      </w:r>
      <w:r w:rsidR="004718C9" w:rsidRPr="00C10D0A">
        <w:rPr>
          <w:rFonts w:ascii="Arial" w:hAnsi="Arial" w:cs="Arial"/>
          <w:sz w:val="22"/>
          <w:szCs w:val="22"/>
        </w:rPr>
        <w:t>the Group</w:t>
      </w:r>
      <w:r w:rsidRPr="00C10D0A">
        <w:rPr>
          <w:rFonts w:ascii="Arial" w:hAnsi="Arial" w:cs="Arial"/>
          <w:sz w:val="22"/>
          <w:szCs w:val="22"/>
        </w:rPr>
        <w:t xml:space="preserve"> has no major customer with revenue of 10 percent or more of its revenues.</w:t>
      </w:r>
    </w:p>
    <w:p w14:paraId="0070146E" w14:textId="789259F3" w:rsidR="00D55864" w:rsidRPr="00C10D0A" w:rsidRDefault="00E31BF3" w:rsidP="002C3450">
      <w:pPr>
        <w:tabs>
          <w:tab w:val="left" w:pos="4140"/>
          <w:tab w:val="left" w:pos="6390"/>
        </w:tabs>
        <w:spacing w:before="120" w:after="120" w:line="380" w:lineRule="exact"/>
        <w:ind w:left="547" w:hanging="547"/>
        <w:jc w:val="thaiDistribute"/>
        <w:rPr>
          <w:rFonts w:ascii="Arial" w:hAnsi="Arial" w:cs="Arial"/>
          <w:b/>
          <w:bCs/>
          <w:sz w:val="22"/>
          <w:szCs w:val="22"/>
        </w:rPr>
      </w:pPr>
      <w:r w:rsidRPr="00C10D0A">
        <w:rPr>
          <w:rFonts w:ascii="Arial" w:hAnsi="Arial" w:cs="Arial"/>
          <w:b/>
          <w:bCs/>
          <w:sz w:val="22"/>
          <w:szCs w:val="22"/>
        </w:rPr>
        <w:t>18</w:t>
      </w:r>
      <w:r w:rsidR="00D55864" w:rsidRPr="00C10D0A">
        <w:rPr>
          <w:rFonts w:ascii="Arial" w:hAnsi="Arial" w:cs="Arial"/>
          <w:b/>
          <w:bCs/>
          <w:sz w:val="22"/>
          <w:szCs w:val="22"/>
        </w:rPr>
        <w:t>.</w:t>
      </w:r>
      <w:r w:rsidR="00D55864" w:rsidRPr="00C10D0A">
        <w:rPr>
          <w:rFonts w:ascii="Arial" w:hAnsi="Arial" w:cs="Arial"/>
          <w:b/>
          <w:bCs/>
          <w:sz w:val="22"/>
          <w:szCs w:val="22"/>
        </w:rPr>
        <w:tab/>
        <w:t>Financial instrument</w:t>
      </w:r>
      <w:r w:rsidR="00A820C5" w:rsidRPr="00C10D0A">
        <w:rPr>
          <w:rFonts w:ascii="Arial" w:hAnsi="Arial" w:cs="Arial"/>
          <w:b/>
          <w:bCs/>
          <w:sz w:val="22"/>
          <w:szCs w:val="22"/>
        </w:rPr>
        <w:t>s</w:t>
      </w:r>
    </w:p>
    <w:p w14:paraId="0FC610AC" w14:textId="6DA857CF" w:rsidR="00D55258" w:rsidRPr="00C10D0A" w:rsidRDefault="00F92880" w:rsidP="00D55258">
      <w:pPr>
        <w:ind w:left="540" w:hanging="540"/>
        <w:rPr>
          <w:rFonts w:ascii="Arial" w:eastAsia="Times New Roman" w:hAnsi="Arial" w:cs="Arial"/>
          <w:color w:val="FF0000"/>
          <w:sz w:val="22"/>
          <w:szCs w:val="22"/>
        </w:rPr>
      </w:pPr>
      <w:r w:rsidRPr="00C10D0A">
        <w:rPr>
          <w:rFonts w:ascii="Arial" w:eastAsia="Times New Roman" w:hAnsi="Arial" w:cs="Arial"/>
          <w:b/>
          <w:bCs/>
          <w:sz w:val="22"/>
          <w:szCs w:val="22"/>
        </w:rPr>
        <w:t>1</w:t>
      </w:r>
      <w:r w:rsidR="00E31BF3" w:rsidRPr="00C10D0A">
        <w:rPr>
          <w:rFonts w:ascii="Arial" w:eastAsia="Times New Roman" w:hAnsi="Arial" w:cs="Arial"/>
          <w:b/>
          <w:bCs/>
          <w:sz w:val="22"/>
          <w:szCs w:val="22"/>
        </w:rPr>
        <w:t>8</w:t>
      </w:r>
      <w:r w:rsidR="00D55258" w:rsidRPr="00C10D0A">
        <w:rPr>
          <w:rFonts w:ascii="Arial" w:eastAsia="Times New Roman" w:hAnsi="Arial" w:cs="Arial"/>
          <w:b/>
          <w:bCs/>
          <w:sz w:val="22"/>
          <w:szCs w:val="22"/>
        </w:rPr>
        <w:t>.1</w:t>
      </w:r>
      <w:r w:rsidR="00D55258" w:rsidRPr="00C10D0A">
        <w:rPr>
          <w:rFonts w:ascii="Arial" w:eastAsia="Times New Roman" w:hAnsi="Arial" w:cs="Arial"/>
          <w:b/>
          <w:bCs/>
          <w:sz w:val="22"/>
          <w:szCs w:val="22"/>
        </w:rPr>
        <w:tab/>
        <w:t>Derivatives and hedge accounting</w:t>
      </w:r>
    </w:p>
    <w:p w14:paraId="3C7A58DF" w14:textId="77777777" w:rsidR="00D55258" w:rsidRPr="00C10D0A" w:rsidRDefault="00D55258" w:rsidP="00D55258">
      <w:pPr>
        <w:spacing w:before="120" w:after="120" w:line="380" w:lineRule="exact"/>
        <w:ind w:left="540"/>
        <w:jc w:val="thaiDistribute"/>
        <w:rPr>
          <w:rFonts w:ascii="Arial" w:eastAsia="Times New Roman" w:hAnsi="Arial" w:cs="Arial"/>
          <w:b/>
          <w:bCs/>
          <w:sz w:val="22"/>
          <w:szCs w:val="22"/>
        </w:rPr>
      </w:pPr>
      <w:r w:rsidRPr="00C10D0A">
        <w:rPr>
          <w:rFonts w:ascii="Arial" w:eastAsia="Times New Roman" w:hAnsi="Arial" w:cs="Arial"/>
          <w:b/>
          <w:bCs/>
          <w:sz w:val="22"/>
          <w:szCs w:val="22"/>
        </w:rPr>
        <w:t>Derivatives designated as hedging instruments</w:t>
      </w:r>
    </w:p>
    <w:p w14:paraId="3CB03A4E" w14:textId="77777777" w:rsidR="00D55258" w:rsidRPr="00C10D0A" w:rsidRDefault="00D55258" w:rsidP="00D55258">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b/>
          <w:bCs/>
          <w:i/>
          <w:iCs/>
          <w:sz w:val="22"/>
          <w:szCs w:val="22"/>
        </w:rPr>
      </w:pPr>
      <w:r w:rsidRPr="00C10D0A">
        <w:rPr>
          <w:rFonts w:ascii="Arial" w:eastAsia="Times New Roman" w:hAnsi="Arial" w:cs="Arial"/>
          <w:b/>
          <w:bCs/>
          <w:i/>
          <w:iCs/>
          <w:sz w:val="22"/>
          <w:szCs w:val="22"/>
        </w:rPr>
        <w:t>Cash flow hedges</w:t>
      </w:r>
    </w:p>
    <w:p w14:paraId="4FB98D43" w14:textId="77777777" w:rsidR="00D55258" w:rsidRPr="00C10D0A" w:rsidRDefault="00D55258" w:rsidP="00D55258">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i/>
          <w:iCs/>
          <w:sz w:val="22"/>
          <w:szCs w:val="22"/>
          <w:u w:val="single"/>
        </w:rPr>
      </w:pPr>
      <w:r w:rsidRPr="00C10D0A">
        <w:rPr>
          <w:rFonts w:ascii="Arial" w:eastAsia="Times New Roman" w:hAnsi="Arial" w:cs="Arial"/>
          <w:i/>
          <w:iCs/>
          <w:sz w:val="22"/>
          <w:szCs w:val="22"/>
          <w:u w:val="single"/>
        </w:rPr>
        <w:t>Foreign currency risk</w:t>
      </w:r>
    </w:p>
    <w:p w14:paraId="1C6D35C2" w14:textId="77777777" w:rsidR="00D55258" w:rsidRPr="00C10D0A" w:rsidRDefault="00D55258" w:rsidP="00D55258">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sz w:val="22"/>
          <w:szCs w:val="22"/>
        </w:rPr>
      </w:pPr>
      <w:r w:rsidRPr="00C10D0A">
        <w:rPr>
          <w:rFonts w:ascii="Arial" w:eastAsia="Times New Roman" w:hAnsi="Arial" w:cs="Arial"/>
          <w:sz w:val="22"/>
          <w:szCs w:val="22"/>
        </w:rPr>
        <w:t>Foreign exchange forward contracts and embedded derivatives from asset purchase contracts are designated as hedging instruments in cash flow hedges of asset purchase contracts which purchase in Japanese Yen and Euro. The contracts are entered into for periods consistent with foreign currency exposure of the underlying transactions.</w:t>
      </w:r>
    </w:p>
    <w:p w14:paraId="24B414F7" w14:textId="42A3E66F" w:rsidR="00D55258" w:rsidRPr="00C10D0A" w:rsidRDefault="00D55258" w:rsidP="00D5525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10D0A">
        <w:rPr>
          <w:rFonts w:ascii="Arial" w:hAnsi="Arial" w:cs="Arial"/>
          <w:sz w:val="22"/>
          <w:szCs w:val="22"/>
        </w:rPr>
        <w:t>Details of hedge accounting used in cash flow hedges as at 30 June 2025 are as follows:</w:t>
      </w:r>
    </w:p>
    <w:p w14:paraId="2B951821" w14:textId="77777777" w:rsidR="00D55258" w:rsidRPr="00C10D0A" w:rsidRDefault="00D55258" w:rsidP="00D5525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C10D0A">
        <w:rPr>
          <w:rFonts w:ascii="Arial" w:hAnsi="Arial" w:cs="Arial"/>
          <w:i/>
          <w:iCs/>
          <w:sz w:val="22"/>
          <w:szCs w:val="22"/>
        </w:rPr>
        <w:t>Foreign exchange forward contracts</w:t>
      </w:r>
    </w:p>
    <w:tbl>
      <w:tblPr>
        <w:tblW w:w="9180" w:type="dxa"/>
        <w:tblInd w:w="450" w:type="dxa"/>
        <w:tblLayout w:type="fixed"/>
        <w:tblLook w:val="04A0" w:firstRow="1" w:lastRow="0" w:firstColumn="1" w:lastColumn="0" w:noHBand="0" w:noVBand="1"/>
      </w:tblPr>
      <w:tblGrid>
        <w:gridCol w:w="7290"/>
        <w:gridCol w:w="1890"/>
      </w:tblGrid>
      <w:tr w:rsidR="00E70EB8" w:rsidRPr="00C10D0A" w14:paraId="161779E8" w14:textId="77777777" w:rsidTr="00E70EB8">
        <w:tc>
          <w:tcPr>
            <w:tcW w:w="9180" w:type="dxa"/>
            <w:gridSpan w:val="2"/>
          </w:tcPr>
          <w:p w14:paraId="46FA9448" w14:textId="77777777" w:rsidR="00E70EB8" w:rsidRPr="00C10D0A" w:rsidRDefault="00E70EB8" w:rsidP="00FC4AEA">
            <w:pPr>
              <w:spacing w:line="380" w:lineRule="exact"/>
              <w:ind w:right="-18"/>
              <w:jc w:val="right"/>
              <w:rPr>
                <w:rFonts w:ascii="Arial" w:eastAsia="Times New Roman" w:hAnsi="Arial" w:cs="Arial"/>
                <w:sz w:val="22"/>
                <w:szCs w:val="22"/>
              </w:rPr>
            </w:pPr>
            <w:r w:rsidRPr="00C10D0A">
              <w:rPr>
                <w:rFonts w:ascii="Arial" w:eastAsia="Times New Roman" w:hAnsi="Arial" w:cs="Arial"/>
                <w:sz w:val="22"/>
                <w:szCs w:val="22"/>
                <w:cs/>
              </w:rPr>
              <w:t>(</w:t>
            </w:r>
            <w:r w:rsidRPr="00C10D0A">
              <w:rPr>
                <w:rFonts w:ascii="Arial" w:eastAsia="Times New Roman" w:hAnsi="Arial" w:cs="Arial"/>
                <w:sz w:val="22"/>
                <w:szCs w:val="22"/>
              </w:rPr>
              <w:t>Unit: Million Baht</w:t>
            </w:r>
            <w:r w:rsidRPr="00C10D0A">
              <w:rPr>
                <w:rFonts w:ascii="Arial" w:eastAsia="Times New Roman" w:hAnsi="Arial" w:cs="Arial"/>
                <w:sz w:val="22"/>
                <w:szCs w:val="22"/>
                <w:cs/>
              </w:rPr>
              <w:t>)</w:t>
            </w:r>
          </w:p>
        </w:tc>
      </w:tr>
      <w:tr w:rsidR="00E70EB8" w:rsidRPr="00C10D0A" w14:paraId="6ABC2EF4" w14:textId="77777777" w:rsidTr="00E70EB8">
        <w:trPr>
          <w:trHeight w:val="360"/>
        </w:trPr>
        <w:tc>
          <w:tcPr>
            <w:tcW w:w="7290" w:type="dxa"/>
          </w:tcPr>
          <w:p w14:paraId="1DAC7467" w14:textId="77777777" w:rsidR="00E70EB8" w:rsidRPr="00C10D0A" w:rsidRDefault="00E70EB8" w:rsidP="00E70EB8">
            <w:pPr>
              <w:spacing w:line="380" w:lineRule="exact"/>
              <w:ind w:right="-18"/>
              <w:jc w:val="thaiDistribute"/>
              <w:rPr>
                <w:rFonts w:ascii="Arial" w:eastAsia="Times New Roman" w:hAnsi="Arial" w:cs="Arial"/>
                <w:b/>
                <w:bCs/>
                <w:sz w:val="22"/>
                <w:szCs w:val="22"/>
                <w:u w:val="single"/>
              </w:rPr>
            </w:pPr>
          </w:p>
          <w:p w14:paraId="7BFA52F4" w14:textId="77777777" w:rsidR="00E70EB8" w:rsidRPr="00C10D0A" w:rsidRDefault="00E70EB8" w:rsidP="00E70EB8">
            <w:pPr>
              <w:spacing w:line="380" w:lineRule="exact"/>
              <w:jc w:val="center"/>
              <w:rPr>
                <w:rFonts w:ascii="Arial" w:eastAsia="Times New Roman" w:hAnsi="Arial" w:cs="Arial"/>
                <w:sz w:val="22"/>
                <w:szCs w:val="22"/>
              </w:rPr>
            </w:pPr>
          </w:p>
        </w:tc>
        <w:tc>
          <w:tcPr>
            <w:tcW w:w="1890" w:type="dxa"/>
            <w:vAlign w:val="bottom"/>
          </w:tcPr>
          <w:p w14:paraId="0733D698" w14:textId="1B7FD491" w:rsidR="00E70EB8" w:rsidRPr="00C10D0A" w:rsidRDefault="00E70EB8" w:rsidP="00E70EB8">
            <w:pPr>
              <w:pBdr>
                <w:bottom w:val="single" w:sz="4" w:space="1" w:color="auto"/>
              </w:pBdr>
              <w:spacing w:line="380" w:lineRule="exact"/>
              <w:jc w:val="center"/>
              <w:rPr>
                <w:rFonts w:ascii="Arial" w:eastAsia="Times New Roman" w:hAnsi="Arial" w:cs="Arial"/>
                <w:sz w:val="22"/>
                <w:szCs w:val="22"/>
              </w:rPr>
            </w:pPr>
            <w:r w:rsidRPr="00C10D0A">
              <w:rPr>
                <w:rFonts w:ascii="Arial" w:eastAsia="Arial Unicode MS" w:hAnsi="Arial" w:cs="Arial"/>
                <w:sz w:val="22"/>
                <w:szCs w:val="22"/>
              </w:rPr>
              <w:t>Consolidated/ Separate financial statements</w:t>
            </w:r>
          </w:p>
        </w:tc>
      </w:tr>
      <w:tr w:rsidR="00E70EB8" w:rsidRPr="00C10D0A" w14:paraId="4060D80D" w14:textId="77777777" w:rsidTr="00E70EB8">
        <w:tc>
          <w:tcPr>
            <w:tcW w:w="7290" w:type="dxa"/>
          </w:tcPr>
          <w:p w14:paraId="50622726" w14:textId="77777777" w:rsidR="00E70EB8" w:rsidRPr="00C10D0A" w:rsidRDefault="00E70EB8" w:rsidP="00E70EB8">
            <w:pPr>
              <w:spacing w:line="380" w:lineRule="exact"/>
              <w:ind w:left="166" w:right="-18" w:hanging="166"/>
              <w:rPr>
                <w:rFonts w:ascii="Arial" w:eastAsia="Times New Roman" w:hAnsi="Arial" w:cs="Arial"/>
                <w:sz w:val="22"/>
                <w:szCs w:val="22"/>
              </w:rPr>
            </w:pPr>
            <w:r w:rsidRPr="00C10D0A">
              <w:rPr>
                <w:rFonts w:ascii="Arial" w:eastAsia="Times New Roman" w:hAnsi="Arial" w:cs="Arial"/>
                <w:sz w:val="22"/>
                <w:szCs w:val="22"/>
              </w:rPr>
              <w:t>Carrying amount of</w:t>
            </w:r>
            <w:r w:rsidRPr="00C10D0A">
              <w:rPr>
                <w:rFonts w:ascii="Arial" w:eastAsia="Times New Roman" w:hAnsi="Arial" w:cs="Arial"/>
                <w:sz w:val="22"/>
                <w:szCs w:val="22"/>
                <w:cs/>
              </w:rPr>
              <w:t xml:space="preserve"> </w:t>
            </w:r>
            <w:r w:rsidRPr="00C10D0A">
              <w:rPr>
                <w:rFonts w:ascii="Arial" w:eastAsia="Times New Roman" w:hAnsi="Arial" w:cs="Arial"/>
                <w:sz w:val="22"/>
                <w:szCs w:val="22"/>
              </w:rPr>
              <w:t>the</w:t>
            </w:r>
            <w:r w:rsidRPr="00C10D0A">
              <w:rPr>
                <w:rFonts w:ascii="Arial" w:eastAsia="Times New Roman" w:hAnsi="Arial" w:cs="Arial"/>
                <w:sz w:val="22"/>
                <w:szCs w:val="22"/>
                <w:cs/>
              </w:rPr>
              <w:t xml:space="preserve"> </w:t>
            </w:r>
            <w:r w:rsidRPr="00C10D0A">
              <w:rPr>
                <w:rFonts w:ascii="Arial" w:eastAsia="Times New Roman" w:hAnsi="Arial" w:cs="Arial"/>
                <w:sz w:val="22"/>
                <w:szCs w:val="22"/>
              </w:rPr>
              <w:t>hedging instrument</w:t>
            </w:r>
          </w:p>
        </w:tc>
        <w:tc>
          <w:tcPr>
            <w:tcW w:w="1890" w:type="dxa"/>
            <w:vAlign w:val="bottom"/>
          </w:tcPr>
          <w:p w14:paraId="6084B4D8" w14:textId="77777777" w:rsidR="00E70EB8" w:rsidRPr="00C10D0A" w:rsidRDefault="00E70EB8" w:rsidP="00E70EB8">
            <w:pPr>
              <w:spacing w:line="380" w:lineRule="exact"/>
              <w:ind w:right="-18"/>
              <w:jc w:val="center"/>
              <w:rPr>
                <w:rFonts w:ascii="Arial" w:eastAsia="Times New Roman" w:hAnsi="Arial" w:cs="Arial"/>
                <w:sz w:val="22"/>
                <w:szCs w:val="22"/>
                <w:cs/>
              </w:rPr>
            </w:pPr>
            <w:r w:rsidRPr="00C10D0A">
              <w:rPr>
                <w:rFonts w:ascii="Arial" w:eastAsia="Times New Roman" w:hAnsi="Arial" w:cs="Arial"/>
                <w:sz w:val="22"/>
                <w:szCs w:val="22"/>
              </w:rPr>
              <w:t>(29)</w:t>
            </w:r>
          </w:p>
        </w:tc>
      </w:tr>
      <w:tr w:rsidR="00E70EB8" w:rsidRPr="00C10D0A" w14:paraId="42F5EAA7" w14:textId="77777777" w:rsidTr="00E70EB8">
        <w:tc>
          <w:tcPr>
            <w:tcW w:w="7290" w:type="dxa"/>
          </w:tcPr>
          <w:p w14:paraId="5E4D2FF4" w14:textId="31C75EAC" w:rsidR="00E70EB8" w:rsidRPr="00C10D0A" w:rsidRDefault="00E70EB8" w:rsidP="00E70EB8">
            <w:pPr>
              <w:spacing w:line="380" w:lineRule="exact"/>
              <w:ind w:left="166" w:right="-18" w:hanging="166"/>
              <w:rPr>
                <w:rFonts w:ascii="Arial" w:eastAsia="Times New Roman" w:hAnsi="Arial" w:cs="Arial"/>
                <w:sz w:val="22"/>
                <w:szCs w:val="22"/>
                <w:cs/>
              </w:rPr>
            </w:pPr>
            <w:r w:rsidRPr="00C10D0A">
              <w:rPr>
                <w:rFonts w:ascii="Arial" w:eastAsia="Times New Roman" w:hAnsi="Arial" w:cs="Arial"/>
                <w:sz w:val="22"/>
                <w:szCs w:val="22"/>
              </w:rPr>
              <w:t xml:space="preserve">Notional amount </w:t>
            </w:r>
          </w:p>
        </w:tc>
        <w:tc>
          <w:tcPr>
            <w:tcW w:w="1890" w:type="dxa"/>
            <w:vAlign w:val="bottom"/>
          </w:tcPr>
          <w:p w14:paraId="52359D8C" w14:textId="77777777" w:rsidR="00E70EB8" w:rsidRPr="00C10D0A" w:rsidRDefault="00E70EB8" w:rsidP="00E70EB8">
            <w:pPr>
              <w:spacing w:line="380" w:lineRule="exact"/>
              <w:ind w:right="-18"/>
              <w:jc w:val="center"/>
              <w:rPr>
                <w:rFonts w:ascii="Arial" w:eastAsia="Times New Roman" w:hAnsi="Arial" w:cs="Arial"/>
                <w:sz w:val="22"/>
                <w:szCs w:val="22"/>
              </w:rPr>
            </w:pPr>
            <w:r w:rsidRPr="00C10D0A">
              <w:rPr>
                <w:rFonts w:ascii="Arial" w:eastAsia="Times New Roman" w:hAnsi="Arial" w:cs="Arial"/>
                <w:sz w:val="22"/>
                <w:szCs w:val="22"/>
              </w:rPr>
              <w:t>1,201</w:t>
            </w:r>
          </w:p>
        </w:tc>
      </w:tr>
      <w:tr w:rsidR="00E70EB8" w:rsidRPr="00C10D0A" w14:paraId="27E4CB92" w14:textId="77777777" w:rsidTr="00E70EB8">
        <w:tc>
          <w:tcPr>
            <w:tcW w:w="7290" w:type="dxa"/>
          </w:tcPr>
          <w:p w14:paraId="6F37DDDC" w14:textId="77777777" w:rsidR="00E70EB8" w:rsidRPr="00C10D0A" w:rsidRDefault="00E70EB8" w:rsidP="00E70EB8">
            <w:pPr>
              <w:spacing w:line="380" w:lineRule="exact"/>
              <w:ind w:left="166" w:right="-18" w:hanging="166"/>
              <w:rPr>
                <w:rFonts w:ascii="Arial" w:eastAsia="Times New Roman" w:hAnsi="Arial" w:cs="Arial"/>
                <w:sz w:val="22"/>
                <w:szCs w:val="22"/>
              </w:rPr>
            </w:pPr>
            <w:r w:rsidRPr="00C10D0A">
              <w:rPr>
                <w:rFonts w:ascii="Arial" w:eastAsia="Times New Roman" w:hAnsi="Arial" w:cs="Arial"/>
                <w:sz w:val="22"/>
                <w:szCs w:val="22"/>
              </w:rPr>
              <w:t>Average forward rate</w:t>
            </w:r>
            <w:r w:rsidRPr="00C10D0A">
              <w:rPr>
                <w:rFonts w:ascii="Arial" w:eastAsia="Times New Roman" w:hAnsi="Arial" w:cs="Arial"/>
                <w:sz w:val="22"/>
                <w:szCs w:val="22"/>
                <w:cs/>
              </w:rPr>
              <w:t xml:space="preserve"> (</w:t>
            </w:r>
            <w:r w:rsidRPr="00C10D0A">
              <w:rPr>
                <w:rFonts w:ascii="Arial" w:eastAsia="Times New Roman" w:hAnsi="Arial" w:cs="Arial"/>
                <w:sz w:val="22"/>
                <w:szCs w:val="22"/>
              </w:rPr>
              <w:t>Baht/Japanese Yen)</w:t>
            </w:r>
          </w:p>
        </w:tc>
        <w:tc>
          <w:tcPr>
            <w:tcW w:w="1890" w:type="dxa"/>
            <w:vAlign w:val="bottom"/>
          </w:tcPr>
          <w:p w14:paraId="4D472EEB" w14:textId="77777777" w:rsidR="00E70EB8" w:rsidRPr="00C10D0A" w:rsidRDefault="00E70EB8" w:rsidP="00E70EB8">
            <w:pPr>
              <w:spacing w:line="380" w:lineRule="exact"/>
              <w:ind w:right="-18"/>
              <w:jc w:val="center"/>
              <w:rPr>
                <w:rFonts w:ascii="Arial" w:eastAsia="Times New Roman" w:hAnsi="Arial" w:cs="Arial"/>
                <w:sz w:val="22"/>
                <w:szCs w:val="22"/>
                <w:cs/>
              </w:rPr>
            </w:pPr>
            <w:r w:rsidRPr="00C10D0A">
              <w:rPr>
                <w:rFonts w:ascii="Arial" w:eastAsia="Times New Roman" w:hAnsi="Arial" w:cs="Arial"/>
                <w:sz w:val="22"/>
                <w:szCs w:val="22"/>
              </w:rPr>
              <w:t>0.237</w:t>
            </w:r>
          </w:p>
        </w:tc>
      </w:tr>
      <w:tr w:rsidR="00E70EB8" w:rsidRPr="00C10D0A" w14:paraId="1D9FFED7" w14:textId="77777777" w:rsidTr="00E70EB8">
        <w:tc>
          <w:tcPr>
            <w:tcW w:w="7290" w:type="dxa"/>
          </w:tcPr>
          <w:p w14:paraId="0F625FF5" w14:textId="77777777" w:rsidR="00E70EB8" w:rsidRPr="00C10D0A" w:rsidRDefault="00E70EB8" w:rsidP="00E70EB8">
            <w:pPr>
              <w:spacing w:line="380" w:lineRule="exact"/>
              <w:ind w:left="166" w:right="-18" w:hanging="166"/>
              <w:rPr>
                <w:rFonts w:ascii="Arial" w:eastAsia="Times New Roman" w:hAnsi="Arial" w:cs="Arial"/>
                <w:sz w:val="22"/>
                <w:szCs w:val="22"/>
              </w:rPr>
            </w:pPr>
            <w:r w:rsidRPr="00C10D0A">
              <w:rPr>
                <w:rFonts w:ascii="Arial" w:eastAsia="Times New Roman" w:hAnsi="Arial" w:cs="Arial"/>
                <w:sz w:val="22"/>
                <w:szCs w:val="22"/>
              </w:rPr>
              <w:t>Hedge ratio</w:t>
            </w:r>
          </w:p>
        </w:tc>
        <w:tc>
          <w:tcPr>
            <w:tcW w:w="1890" w:type="dxa"/>
            <w:vAlign w:val="bottom"/>
          </w:tcPr>
          <w:p w14:paraId="4C07EB28" w14:textId="77777777" w:rsidR="00E70EB8" w:rsidRPr="00C10D0A" w:rsidRDefault="00E70EB8" w:rsidP="00E70EB8">
            <w:pPr>
              <w:spacing w:line="380" w:lineRule="exact"/>
              <w:ind w:right="-18"/>
              <w:jc w:val="center"/>
              <w:rPr>
                <w:rFonts w:ascii="Arial" w:eastAsia="Times New Roman" w:hAnsi="Arial" w:cs="Arial"/>
                <w:sz w:val="22"/>
                <w:szCs w:val="22"/>
                <w:cs/>
              </w:rPr>
            </w:pPr>
            <w:r w:rsidRPr="00C10D0A">
              <w:rPr>
                <w:rFonts w:ascii="Arial" w:eastAsia="Times New Roman" w:hAnsi="Arial" w:cs="Arial"/>
                <w:sz w:val="22"/>
                <w:szCs w:val="22"/>
              </w:rPr>
              <w:t>1:1</w:t>
            </w:r>
          </w:p>
        </w:tc>
      </w:tr>
      <w:tr w:rsidR="00E70EB8" w:rsidRPr="00C10D0A" w14:paraId="06F0E479" w14:textId="77777777" w:rsidTr="00E70EB8">
        <w:tc>
          <w:tcPr>
            <w:tcW w:w="7290" w:type="dxa"/>
          </w:tcPr>
          <w:p w14:paraId="1E0040B8" w14:textId="77777777" w:rsidR="00E70EB8" w:rsidRPr="00C10D0A" w:rsidRDefault="00E70EB8" w:rsidP="00E70EB8">
            <w:pPr>
              <w:spacing w:line="380" w:lineRule="exact"/>
              <w:ind w:left="166" w:right="-18" w:hanging="166"/>
              <w:rPr>
                <w:rFonts w:ascii="Arial" w:eastAsia="Times New Roman" w:hAnsi="Arial" w:cs="Arial"/>
                <w:sz w:val="22"/>
                <w:szCs w:val="22"/>
              </w:rPr>
            </w:pPr>
            <w:r w:rsidRPr="00C10D0A">
              <w:rPr>
                <w:rFonts w:ascii="Arial" w:eastAsia="Times New Roman" w:hAnsi="Arial" w:cs="Arial"/>
                <w:sz w:val="22"/>
                <w:szCs w:val="22"/>
              </w:rPr>
              <w:t>Maturity date</w:t>
            </w:r>
          </w:p>
        </w:tc>
        <w:tc>
          <w:tcPr>
            <w:tcW w:w="1890" w:type="dxa"/>
            <w:vAlign w:val="bottom"/>
          </w:tcPr>
          <w:p w14:paraId="0ABF98AE" w14:textId="77777777" w:rsidR="00E70EB8" w:rsidRPr="00C10D0A" w:rsidRDefault="00E70EB8" w:rsidP="00E70EB8">
            <w:pPr>
              <w:spacing w:line="380" w:lineRule="exact"/>
              <w:ind w:right="-18"/>
              <w:jc w:val="center"/>
              <w:rPr>
                <w:rFonts w:ascii="Arial" w:eastAsia="Times New Roman" w:hAnsi="Arial" w:cs="Arial"/>
                <w:sz w:val="22"/>
                <w:szCs w:val="22"/>
                <w:cs/>
              </w:rPr>
            </w:pPr>
            <w:r w:rsidRPr="00C10D0A">
              <w:rPr>
                <w:rFonts w:ascii="Arial" w:eastAsia="Times New Roman" w:hAnsi="Arial" w:cs="Arial"/>
                <w:sz w:val="22"/>
                <w:szCs w:val="22"/>
              </w:rPr>
              <w:t>2027 - 2029</w:t>
            </w:r>
          </w:p>
        </w:tc>
      </w:tr>
    </w:tbl>
    <w:p w14:paraId="55FCA220" w14:textId="77777777" w:rsidR="00E31BF3" w:rsidRPr="00C10D0A" w:rsidRDefault="00E31BF3" w:rsidP="00E70EB8">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74064962" w14:textId="77777777" w:rsidR="00E31BF3" w:rsidRPr="00C10D0A" w:rsidRDefault="00E31BF3">
      <w:pPr>
        <w:overflowPunct/>
        <w:autoSpaceDE/>
        <w:autoSpaceDN/>
        <w:adjustRightInd/>
        <w:textAlignment w:val="auto"/>
        <w:rPr>
          <w:rFonts w:ascii="Arial" w:hAnsi="Arial" w:cs="Arial"/>
          <w:i/>
          <w:iCs/>
          <w:sz w:val="22"/>
          <w:szCs w:val="22"/>
        </w:rPr>
      </w:pPr>
      <w:r w:rsidRPr="00C10D0A">
        <w:rPr>
          <w:rFonts w:ascii="Arial" w:hAnsi="Arial" w:cs="Arial"/>
          <w:i/>
          <w:iCs/>
          <w:sz w:val="22"/>
          <w:szCs w:val="22"/>
        </w:rPr>
        <w:br w:type="page"/>
      </w:r>
    </w:p>
    <w:p w14:paraId="6279AD07" w14:textId="57E47FC3" w:rsidR="00D55258" w:rsidRPr="00C10D0A" w:rsidRDefault="00D55258" w:rsidP="00E31BF3">
      <w:pPr>
        <w:tabs>
          <w:tab w:val="left" w:pos="2880"/>
          <w:tab w:val="left" w:pos="5760"/>
          <w:tab w:val="decimal" w:pos="6660"/>
          <w:tab w:val="left" w:pos="7110"/>
          <w:tab w:val="decimal" w:pos="7920"/>
        </w:tabs>
        <w:spacing w:before="240" w:after="120" w:line="360" w:lineRule="exact"/>
        <w:ind w:left="547" w:right="-43"/>
        <w:jc w:val="both"/>
        <w:rPr>
          <w:rFonts w:ascii="Arial" w:hAnsi="Arial" w:cs="Arial"/>
          <w:i/>
          <w:iCs/>
          <w:sz w:val="22"/>
          <w:szCs w:val="22"/>
        </w:rPr>
      </w:pPr>
      <w:r w:rsidRPr="00C10D0A">
        <w:rPr>
          <w:rFonts w:ascii="Arial" w:hAnsi="Arial" w:cs="Arial"/>
          <w:i/>
          <w:iCs/>
          <w:sz w:val="22"/>
          <w:szCs w:val="22"/>
        </w:rPr>
        <w:lastRenderedPageBreak/>
        <w:t>Embedded derivatives</w:t>
      </w:r>
    </w:p>
    <w:tbl>
      <w:tblPr>
        <w:tblW w:w="9180" w:type="dxa"/>
        <w:tblInd w:w="450" w:type="dxa"/>
        <w:tblLayout w:type="fixed"/>
        <w:tblLook w:val="04A0" w:firstRow="1" w:lastRow="0" w:firstColumn="1" w:lastColumn="0" w:noHBand="0" w:noVBand="1"/>
      </w:tblPr>
      <w:tblGrid>
        <w:gridCol w:w="7110"/>
        <w:gridCol w:w="2070"/>
      </w:tblGrid>
      <w:tr w:rsidR="00E70EB8" w:rsidRPr="00C10D0A" w14:paraId="47B84C93" w14:textId="77777777" w:rsidTr="00197025">
        <w:tc>
          <w:tcPr>
            <w:tcW w:w="9180" w:type="dxa"/>
            <w:gridSpan w:val="2"/>
          </w:tcPr>
          <w:p w14:paraId="3B7662C7" w14:textId="77777777" w:rsidR="00E70EB8" w:rsidRPr="00C10D0A" w:rsidRDefault="00E70EB8" w:rsidP="00E31BF3">
            <w:pPr>
              <w:spacing w:line="360" w:lineRule="exact"/>
              <w:ind w:right="-18"/>
              <w:jc w:val="right"/>
              <w:rPr>
                <w:rFonts w:ascii="Arial" w:eastAsia="Times New Roman" w:hAnsi="Arial" w:cs="Arial"/>
                <w:sz w:val="22"/>
                <w:szCs w:val="22"/>
              </w:rPr>
            </w:pPr>
            <w:r w:rsidRPr="00C10D0A">
              <w:rPr>
                <w:rFonts w:ascii="Arial" w:eastAsia="Times New Roman" w:hAnsi="Arial" w:cs="Arial"/>
                <w:sz w:val="22"/>
                <w:szCs w:val="22"/>
                <w:cs/>
              </w:rPr>
              <w:t>(</w:t>
            </w:r>
            <w:r w:rsidRPr="00C10D0A">
              <w:rPr>
                <w:rFonts w:ascii="Arial" w:eastAsia="Times New Roman" w:hAnsi="Arial" w:cs="Arial"/>
                <w:sz w:val="22"/>
                <w:szCs w:val="22"/>
              </w:rPr>
              <w:t>Unit: Million Baht</w:t>
            </w:r>
            <w:r w:rsidRPr="00C10D0A">
              <w:rPr>
                <w:rFonts w:ascii="Arial" w:eastAsia="Times New Roman" w:hAnsi="Arial" w:cs="Arial"/>
                <w:sz w:val="22"/>
                <w:szCs w:val="22"/>
                <w:cs/>
              </w:rPr>
              <w:t>)</w:t>
            </w:r>
          </w:p>
        </w:tc>
      </w:tr>
      <w:tr w:rsidR="00E70EB8" w:rsidRPr="00C10D0A" w14:paraId="46700ED9" w14:textId="77777777" w:rsidTr="00197025">
        <w:trPr>
          <w:trHeight w:val="360"/>
        </w:trPr>
        <w:tc>
          <w:tcPr>
            <w:tcW w:w="7110" w:type="dxa"/>
          </w:tcPr>
          <w:p w14:paraId="045E8CE8" w14:textId="77777777" w:rsidR="00E70EB8" w:rsidRPr="00C10D0A" w:rsidRDefault="00E70EB8" w:rsidP="00E31BF3">
            <w:pPr>
              <w:spacing w:line="360" w:lineRule="exact"/>
              <w:ind w:right="-18"/>
              <w:jc w:val="thaiDistribute"/>
              <w:rPr>
                <w:rFonts w:ascii="Arial" w:eastAsia="Times New Roman" w:hAnsi="Arial" w:cs="Arial"/>
                <w:b/>
                <w:bCs/>
                <w:sz w:val="22"/>
                <w:szCs w:val="22"/>
                <w:u w:val="single"/>
              </w:rPr>
            </w:pPr>
          </w:p>
          <w:p w14:paraId="3A504A2B" w14:textId="77777777" w:rsidR="00E70EB8" w:rsidRPr="00C10D0A" w:rsidRDefault="00E70EB8" w:rsidP="00E31BF3">
            <w:pPr>
              <w:spacing w:line="360" w:lineRule="exact"/>
              <w:jc w:val="center"/>
              <w:rPr>
                <w:rFonts w:ascii="Arial" w:eastAsia="Times New Roman" w:hAnsi="Arial" w:cs="Arial"/>
                <w:sz w:val="22"/>
                <w:szCs w:val="22"/>
              </w:rPr>
            </w:pPr>
          </w:p>
        </w:tc>
        <w:tc>
          <w:tcPr>
            <w:tcW w:w="2070" w:type="dxa"/>
            <w:vAlign w:val="bottom"/>
          </w:tcPr>
          <w:p w14:paraId="35EC5470" w14:textId="11B33B59" w:rsidR="00E70EB8" w:rsidRPr="00C10D0A" w:rsidRDefault="00E70EB8" w:rsidP="00E31BF3">
            <w:pPr>
              <w:pBdr>
                <w:bottom w:val="single" w:sz="4" w:space="1" w:color="auto"/>
              </w:pBdr>
              <w:spacing w:line="360" w:lineRule="exact"/>
              <w:jc w:val="center"/>
              <w:rPr>
                <w:rFonts w:ascii="Arial" w:eastAsia="Times New Roman" w:hAnsi="Arial" w:cs="Arial"/>
                <w:sz w:val="22"/>
                <w:szCs w:val="22"/>
              </w:rPr>
            </w:pPr>
            <w:r w:rsidRPr="00C10D0A">
              <w:rPr>
                <w:rFonts w:ascii="Arial" w:eastAsia="Arial Unicode MS" w:hAnsi="Arial" w:cs="Arial"/>
                <w:sz w:val="22"/>
                <w:szCs w:val="22"/>
              </w:rPr>
              <w:t xml:space="preserve">Consolidated/ Separate </w:t>
            </w:r>
            <w:r w:rsidR="00197025">
              <w:rPr>
                <w:rFonts w:ascii="Arial" w:eastAsia="Arial Unicode MS" w:hAnsi="Arial" w:cs="Arial"/>
                <w:sz w:val="22"/>
                <w:szCs w:val="22"/>
              </w:rPr>
              <w:t xml:space="preserve">  </w:t>
            </w:r>
            <w:r w:rsidRPr="00C10D0A">
              <w:rPr>
                <w:rFonts w:ascii="Arial" w:eastAsia="Arial Unicode MS" w:hAnsi="Arial" w:cs="Arial"/>
                <w:sz w:val="22"/>
                <w:szCs w:val="22"/>
              </w:rPr>
              <w:t>financial statements</w:t>
            </w:r>
          </w:p>
        </w:tc>
      </w:tr>
      <w:tr w:rsidR="00E70EB8" w:rsidRPr="00C10D0A" w14:paraId="4F3A3B4F" w14:textId="77777777" w:rsidTr="00197025">
        <w:tc>
          <w:tcPr>
            <w:tcW w:w="7110" w:type="dxa"/>
          </w:tcPr>
          <w:p w14:paraId="53F68395" w14:textId="77777777" w:rsidR="00E70EB8" w:rsidRPr="00C10D0A" w:rsidRDefault="00E70EB8" w:rsidP="00E31BF3">
            <w:pPr>
              <w:spacing w:line="360" w:lineRule="exact"/>
              <w:ind w:left="166" w:right="-18" w:hanging="166"/>
              <w:rPr>
                <w:rFonts w:ascii="Arial" w:eastAsia="Times New Roman" w:hAnsi="Arial" w:cs="Arial"/>
                <w:sz w:val="22"/>
                <w:szCs w:val="22"/>
              </w:rPr>
            </w:pPr>
            <w:r w:rsidRPr="00C10D0A">
              <w:rPr>
                <w:rFonts w:ascii="Arial" w:eastAsia="Times New Roman" w:hAnsi="Arial" w:cs="Arial"/>
                <w:sz w:val="22"/>
                <w:szCs w:val="22"/>
              </w:rPr>
              <w:t>Carrying amount of</w:t>
            </w:r>
            <w:r w:rsidRPr="00C10D0A">
              <w:rPr>
                <w:rFonts w:ascii="Arial" w:eastAsia="Times New Roman" w:hAnsi="Arial" w:cs="Arial"/>
                <w:sz w:val="22"/>
                <w:szCs w:val="22"/>
                <w:cs/>
              </w:rPr>
              <w:t xml:space="preserve"> </w:t>
            </w:r>
            <w:r w:rsidRPr="00C10D0A">
              <w:rPr>
                <w:rFonts w:ascii="Arial" w:eastAsia="Times New Roman" w:hAnsi="Arial" w:cs="Arial"/>
                <w:sz w:val="22"/>
                <w:szCs w:val="22"/>
              </w:rPr>
              <w:t>the</w:t>
            </w:r>
            <w:r w:rsidRPr="00C10D0A">
              <w:rPr>
                <w:rFonts w:ascii="Arial" w:eastAsia="Times New Roman" w:hAnsi="Arial" w:cs="Arial"/>
                <w:sz w:val="22"/>
                <w:szCs w:val="22"/>
                <w:cs/>
              </w:rPr>
              <w:t xml:space="preserve"> </w:t>
            </w:r>
            <w:r w:rsidRPr="00C10D0A">
              <w:rPr>
                <w:rFonts w:ascii="Arial" w:eastAsia="Times New Roman" w:hAnsi="Arial" w:cs="Arial"/>
                <w:sz w:val="22"/>
                <w:szCs w:val="22"/>
              </w:rPr>
              <w:t xml:space="preserve">hedging instrument </w:t>
            </w:r>
          </w:p>
        </w:tc>
        <w:tc>
          <w:tcPr>
            <w:tcW w:w="2070" w:type="dxa"/>
            <w:vAlign w:val="bottom"/>
          </w:tcPr>
          <w:p w14:paraId="3322C26C" w14:textId="77777777" w:rsidR="00E70EB8" w:rsidRPr="00C10D0A" w:rsidRDefault="00E70EB8" w:rsidP="00E31BF3">
            <w:pPr>
              <w:spacing w:line="360" w:lineRule="exact"/>
              <w:ind w:right="-18"/>
              <w:jc w:val="center"/>
              <w:rPr>
                <w:rFonts w:ascii="Arial" w:eastAsia="Times New Roman" w:hAnsi="Arial" w:cs="Arial"/>
                <w:sz w:val="22"/>
                <w:szCs w:val="22"/>
                <w:cs/>
              </w:rPr>
            </w:pPr>
            <w:r w:rsidRPr="00C10D0A">
              <w:rPr>
                <w:rFonts w:ascii="Arial" w:eastAsia="Times New Roman" w:hAnsi="Arial" w:cs="Arial"/>
                <w:sz w:val="22"/>
                <w:szCs w:val="22"/>
              </w:rPr>
              <w:t>61</w:t>
            </w:r>
          </w:p>
        </w:tc>
      </w:tr>
      <w:tr w:rsidR="00E70EB8" w:rsidRPr="00C10D0A" w14:paraId="06583F37" w14:textId="77777777" w:rsidTr="00197025">
        <w:tc>
          <w:tcPr>
            <w:tcW w:w="7110" w:type="dxa"/>
          </w:tcPr>
          <w:p w14:paraId="08022D8E" w14:textId="77777777" w:rsidR="00E70EB8" w:rsidRPr="00C10D0A" w:rsidRDefault="00E70EB8" w:rsidP="00E31BF3">
            <w:pPr>
              <w:spacing w:line="360" w:lineRule="exact"/>
              <w:ind w:left="166" w:right="-18" w:hanging="166"/>
              <w:rPr>
                <w:rFonts w:ascii="Arial" w:eastAsia="Times New Roman" w:hAnsi="Arial" w:cs="Arial"/>
                <w:sz w:val="22"/>
                <w:szCs w:val="22"/>
                <w:cs/>
              </w:rPr>
            </w:pPr>
            <w:r w:rsidRPr="00C10D0A">
              <w:rPr>
                <w:rFonts w:ascii="Arial" w:eastAsia="Times New Roman" w:hAnsi="Arial" w:cs="Arial"/>
                <w:sz w:val="22"/>
                <w:szCs w:val="22"/>
              </w:rPr>
              <w:t>Notional amount</w:t>
            </w:r>
          </w:p>
        </w:tc>
        <w:tc>
          <w:tcPr>
            <w:tcW w:w="2070" w:type="dxa"/>
            <w:vAlign w:val="bottom"/>
          </w:tcPr>
          <w:p w14:paraId="569A4A9F" w14:textId="77777777" w:rsidR="00E70EB8" w:rsidRPr="00C10D0A" w:rsidRDefault="00E70EB8" w:rsidP="00E31BF3">
            <w:pPr>
              <w:spacing w:line="360" w:lineRule="exact"/>
              <w:ind w:right="-18"/>
              <w:jc w:val="center"/>
              <w:rPr>
                <w:rFonts w:ascii="Arial" w:eastAsia="Times New Roman" w:hAnsi="Arial" w:cs="Arial"/>
                <w:sz w:val="22"/>
                <w:szCs w:val="22"/>
                <w:cs/>
              </w:rPr>
            </w:pPr>
            <w:r w:rsidRPr="00C10D0A">
              <w:rPr>
                <w:rFonts w:ascii="Arial" w:eastAsia="Times New Roman" w:hAnsi="Arial" w:cs="Arial"/>
                <w:sz w:val="22"/>
                <w:szCs w:val="22"/>
              </w:rPr>
              <w:t>1,292</w:t>
            </w:r>
          </w:p>
        </w:tc>
      </w:tr>
      <w:tr w:rsidR="00E70EB8" w:rsidRPr="00C10D0A" w14:paraId="6098118D" w14:textId="77777777" w:rsidTr="00197025">
        <w:tc>
          <w:tcPr>
            <w:tcW w:w="7110" w:type="dxa"/>
          </w:tcPr>
          <w:p w14:paraId="027DE671" w14:textId="77777777" w:rsidR="00E70EB8" w:rsidRPr="00C10D0A" w:rsidRDefault="00E70EB8" w:rsidP="00E31BF3">
            <w:pPr>
              <w:spacing w:line="360" w:lineRule="exact"/>
              <w:ind w:left="166" w:right="-18" w:hanging="166"/>
              <w:rPr>
                <w:rFonts w:ascii="Arial" w:eastAsia="Times New Roman" w:hAnsi="Arial" w:cs="Arial"/>
                <w:sz w:val="22"/>
                <w:szCs w:val="22"/>
              </w:rPr>
            </w:pPr>
            <w:r w:rsidRPr="00C10D0A">
              <w:rPr>
                <w:rFonts w:ascii="Arial" w:eastAsia="Times New Roman" w:hAnsi="Arial" w:cs="Arial"/>
                <w:sz w:val="22"/>
                <w:szCs w:val="22"/>
              </w:rPr>
              <w:t xml:space="preserve">Strike rate </w:t>
            </w:r>
            <w:r w:rsidRPr="00C10D0A">
              <w:rPr>
                <w:rFonts w:ascii="Arial" w:eastAsia="Times New Roman" w:hAnsi="Arial" w:cs="Arial"/>
                <w:sz w:val="22"/>
                <w:szCs w:val="22"/>
                <w:cs/>
              </w:rPr>
              <w:t>(</w:t>
            </w:r>
            <w:r w:rsidRPr="00C10D0A">
              <w:rPr>
                <w:rFonts w:ascii="Arial" w:eastAsia="Times New Roman" w:hAnsi="Arial" w:cs="Arial"/>
                <w:sz w:val="22"/>
                <w:szCs w:val="22"/>
              </w:rPr>
              <w:t>Baht/Japanese Yen)</w:t>
            </w:r>
          </w:p>
        </w:tc>
        <w:tc>
          <w:tcPr>
            <w:tcW w:w="2070" w:type="dxa"/>
            <w:vAlign w:val="bottom"/>
          </w:tcPr>
          <w:p w14:paraId="32FE3F23" w14:textId="77777777" w:rsidR="00E70EB8" w:rsidRPr="00C10D0A" w:rsidRDefault="00E70EB8" w:rsidP="00E31BF3">
            <w:pPr>
              <w:spacing w:line="360" w:lineRule="exact"/>
              <w:ind w:right="-18"/>
              <w:jc w:val="center"/>
              <w:rPr>
                <w:rFonts w:ascii="Arial" w:eastAsia="Times New Roman" w:hAnsi="Arial" w:cs="Arial"/>
                <w:sz w:val="22"/>
                <w:szCs w:val="22"/>
                <w:cs/>
              </w:rPr>
            </w:pPr>
            <w:r w:rsidRPr="00C10D0A">
              <w:rPr>
                <w:rFonts w:ascii="Arial" w:eastAsia="Times New Roman" w:hAnsi="Arial" w:cs="Arial"/>
                <w:sz w:val="22"/>
                <w:szCs w:val="22"/>
              </w:rPr>
              <w:t>0.2147 - 0.2372</w:t>
            </w:r>
          </w:p>
        </w:tc>
      </w:tr>
      <w:tr w:rsidR="00E70EB8" w:rsidRPr="00C10D0A" w14:paraId="2BE719D5" w14:textId="77777777" w:rsidTr="00197025">
        <w:tc>
          <w:tcPr>
            <w:tcW w:w="7110" w:type="dxa"/>
          </w:tcPr>
          <w:p w14:paraId="44E63613" w14:textId="77777777" w:rsidR="00E70EB8" w:rsidRPr="00C10D0A" w:rsidRDefault="00E70EB8" w:rsidP="00E31BF3">
            <w:pPr>
              <w:spacing w:line="360" w:lineRule="exact"/>
              <w:ind w:left="166" w:right="-18" w:hanging="166"/>
              <w:rPr>
                <w:rFonts w:ascii="Arial" w:eastAsia="Times New Roman" w:hAnsi="Arial" w:cs="Arial"/>
                <w:sz w:val="22"/>
                <w:szCs w:val="22"/>
                <w:cs/>
              </w:rPr>
            </w:pPr>
            <w:r w:rsidRPr="00C10D0A">
              <w:rPr>
                <w:rFonts w:ascii="Arial" w:eastAsia="Times New Roman" w:hAnsi="Arial" w:cs="Arial"/>
                <w:sz w:val="22"/>
                <w:szCs w:val="22"/>
              </w:rPr>
              <w:t xml:space="preserve">Strike rate </w:t>
            </w:r>
            <w:r w:rsidRPr="00C10D0A">
              <w:rPr>
                <w:rFonts w:ascii="Arial" w:eastAsia="Times New Roman" w:hAnsi="Arial" w:cs="Arial"/>
                <w:sz w:val="22"/>
                <w:szCs w:val="22"/>
                <w:cs/>
              </w:rPr>
              <w:t>(</w:t>
            </w:r>
            <w:r w:rsidRPr="00C10D0A">
              <w:rPr>
                <w:rFonts w:ascii="Arial" w:eastAsia="Times New Roman" w:hAnsi="Arial" w:cs="Arial"/>
                <w:sz w:val="22"/>
                <w:szCs w:val="22"/>
              </w:rPr>
              <w:t>Baht/Euro)</w:t>
            </w:r>
          </w:p>
        </w:tc>
        <w:tc>
          <w:tcPr>
            <w:tcW w:w="2070" w:type="dxa"/>
            <w:vAlign w:val="bottom"/>
          </w:tcPr>
          <w:p w14:paraId="4EB5474D" w14:textId="77777777" w:rsidR="00E70EB8" w:rsidRPr="00C10D0A" w:rsidRDefault="00E70EB8" w:rsidP="00E31BF3">
            <w:pPr>
              <w:spacing w:line="360" w:lineRule="exact"/>
              <w:ind w:right="-18"/>
              <w:jc w:val="center"/>
              <w:rPr>
                <w:rFonts w:ascii="Arial" w:eastAsia="Times New Roman" w:hAnsi="Arial" w:cs="Arial"/>
                <w:sz w:val="22"/>
                <w:szCs w:val="22"/>
                <w:cs/>
              </w:rPr>
            </w:pPr>
            <w:r w:rsidRPr="00C10D0A">
              <w:rPr>
                <w:rFonts w:ascii="Arial" w:eastAsia="Times New Roman" w:hAnsi="Arial" w:cs="Arial"/>
                <w:sz w:val="22"/>
                <w:szCs w:val="22"/>
              </w:rPr>
              <w:t>34.9269 - 38.6034</w:t>
            </w:r>
          </w:p>
        </w:tc>
      </w:tr>
      <w:tr w:rsidR="00E70EB8" w:rsidRPr="00C10D0A" w14:paraId="73A1B756" w14:textId="77777777" w:rsidTr="00197025">
        <w:tc>
          <w:tcPr>
            <w:tcW w:w="7110" w:type="dxa"/>
          </w:tcPr>
          <w:p w14:paraId="5BD6C5C3" w14:textId="77777777" w:rsidR="00E70EB8" w:rsidRPr="00C10D0A" w:rsidRDefault="00E70EB8" w:rsidP="00E31BF3">
            <w:pPr>
              <w:spacing w:line="360" w:lineRule="exact"/>
              <w:ind w:left="166" w:right="-18" w:hanging="166"/>
              <w:rPr>
                <w:rFonts w:ascii="Arial" w:eastAsia="Times New Roman" w:hAnsi="Arial" w:cs="Arial"/>
                <w:sz w:val="22"/>
                <w:szCs w:val="22"/>
              </w:rPr>
            </w:pPr>
            <w:r w:rsidRPr="00C10D0A">
              <w:rPr>
                <w:rFonts w:ascii="Arial" w:eastAsia="Times New Roman" w:hAnsi="Arial" w:cs="Arial"/>
                <w:sz w:val="22"/>
                <w:szCs w:val="22"/>
              </w:rPr>
              <w:t>Hedge ratio</w:t>
            </w:r>
          </w:p>
        </w:tc>
        <w:tc>
          <w:tcPr>
            <w:tcW w:w="2070" w:type="dxa"/>
            <w:vAlign w:val="bottom"/>
          </w:tcPr>
          <w:p w14:paraId="596DAB52" w14:textId="77777777" w:rsidR="00E70EB8" w:rsidRPr="00C10D0A" w:rsidRDefault="00E70EB8" w:rsidP="00E31BF3">
            <w:pPr>
              <w:spacing w:line="360" w:lineRule="exact"/>
              <w:ind w:right="-18"/>
              <w:jc w:val="center"/>
              <w:rPr>
                <w:rFonts w:ascii="Arial" w:eastAsia="Times New Roman" w:hAnsi="Arial" w:cs="Arial"/>
                <w:sz w:val="22"/>
                <w:szCs w:val="22"/>
                <w:cs/>
              </w:rPr>
            </w:pPr>
            <w:r w:rsidRPr="00C10D0A">
              <w:rPr>
                <w:rFonts w:ascii="Arial" w:eastAsia="Times New Roman" w:hAnsi="Arial" w:cs="Arial"/>
                <w:sz w:val="22"/>
                <w:szCs w:val="22"/>
              </w:rPr>
              <w:t>1:1</w:t>
            </w:r>
          </w:p>
        </w:tc>
      </w:tr>
      <w:tr w:rsidR="00E70EB8" w:rsidRPr="00C10D0A" w14:paraId="14BCC7C7" w14:textId="77777777" w:rsidTr="00197025">
        <w:tc>
          <w:tcPr>
            <w:tcW w:w="7110" w:type="dxa"/>
          </w:tcPr>
          <w:p w14:paraId="1E0352AF" w14:textId="77777777" w:rsidR="00E70EB8" w:rsidRPr="00C10D0A" w:rsidRDefault="00E70EB8" w:rsidP="00E31BF3">
            <w:pPr>
              <w:spacing w:line="360" w:lineRule="exact"/>
              <w:ind w:left="166" w:right="-18" w:hanging="166"/>
              <w:rPr>
                <w:rFonts w:ascii="Arial" w:eastAsia="Times New Roman" w:hAnsi="Arial" w:cs="Arial"/>
                <w:sz w:val="22"/>
                <w:szCs w:val="22"/>
              </w:rPr>
            </w:pPr>
            <w:r w:rsidRPr="00C10D0A">
              <w:rPr>
                <w:rFonts w:ascii="Arial" w:eastAsia="Times New Roman" w:hAnsi="Arial" w:cs="Arial"/>
                <w:sz w:val="22"/>
                <w:szCs w:val="22"/>
              </w:rPr>
              <w:t>Maturity date</w:t>
            </w:r>
          </w:p>
        </w:tc>
        <w:tc>
          <w:tcPr>
            <w:tcW w:w="2070" w:type="dxa"/>
            <w:vAlign w:val="bottom"/>
          </w:tcPr>
          <w:p w14:paraId="0087C18B" w14:textId="77777777" w:rsidR="00E70EB8" w:rsidRPr="00C10D0A" w:rsidRDefault="00E70EB8" w:rsidP="00E31BF3">
            <w:pPr>
              <w:spacing w:line="360" w:lineRule="exact"/>
              <w:ind w:right="-18"/>
              <w:jc w:val="center"/>
              <w:rPr>
                <w:rFonts w:ascii="Arial" w:eastAsia="Times New Roman" w:hAnsi="Arial" w:cs="Arial"/>
                <w:sz w:val="22"/>
                <w:szCs w:val="22"/>
                <w:cs/>
              </w:rPr>
            </w:pPr>
            <w:r w:rsidRPr="00C10D0A">
              <w:rPr>
                <w:rFonts w:ascii="Arial" w:eastAsia="Times New Roman" w:hAnsi="Arial" w:cs="Arial"/>
                <w:sz w:val="22"/>
                <w:szCs w:val="22"/>
              </w:rPr>
              <w:t>2027 - 2029</w:t>
            </w:r>
          </w:p>
        </w:tc>
      </w:tr>
    </w:tbl>
    <w:p w14:paraId="66CC7D8D" w14:textId="69F9ED5E" w:rsidR="00A820C5" w:rsidRPr="00C10D0A" w:rsidRDefault="00E31BF3" w:rsidP="00E31BF3">
      <w:pPr>
        <w:pStyle w:val="Heading1"/>
        <w:spacing w:before="240" w:after="120" w:line="360" w:lineRule="exact"/>
        <w:ind w:left="547" w:right="-115" w:hanging="547"/>
        <w:rPr>
          <w:rFonts w:ascii="Arial" w:eastAsia="Calibri" w:hAnsi="Arial" w:cs="Arial"/>
          <w:b/>
          <w:bCs/>
          <w:sz w:val="22"/>
          <w:szCs w:val="28"/>
          <w:cs/>
          <w:lang w:val="en-US"/>
        </w:rPr>
      </w:pPr>
      <w:r w:rsidRPr="00C10D0A">
        <w:rPr>
          <w:rFonts w:ascii="Arial" w:eastAsia="Calibri" w:hAnsi="Arial" w:cs="Arial"/>
          <w:b/>
          <w:bCs/>
          <w:sz w:val="22"/>
          <w:szCs w:val="28"/>
          <w:lang w:val="en-US"/>
        </w:rPr>
        <w:t>18</w:t>
      </w:r>
      <w:r w:rsidR="00A820C5" w:rsidRPr="00C10D0A">
        <w:rPr>
          <w:rFonts w:ascii="Arial" w:eastAsia="Calibri" w:hAnsi="Arial" w:cs="Arial"/>
          <w:b/>
          <w:bCs/>
          <w:sz w:val="22"/>
          <w:szCs w:val="28"/>
        </w:rPr>
        <w:t>.</w:t>
      </w:r>
      <w:r w:rsidR="00697137" w:rsidRPr="00C10D0A">
        <w:rPr>
          <w:rFonts w:ascii="Arial" w:eastAsia="Calibri" w:hAnsi="Arial" w:cstheme="minorBidi"/>
          <w:b/>
          <w:bCs/>
          <w:sz w:val="22"/>
          <w:szCs w:val="28"/>
          <w:lang w:val="en-US"/>
        </w:rPr>
        <w:t>2</w:t>
      </w:r>
      <w:r w:rsidR="00A820C5" w:rsidRPr="00C10D0A">
        <w:rPr>
          <w:rFonts w:ascii="Arial" w:eastAsia="Calibri" w:hAnsi="Arial" w:cs="Arial"/>
          <w:b/>
          <w:bCs/>
          <w:sz w:val="22"/>
          <w:szCs w:val="28"/>
        </w:rPr>
        <w:tab/>
        <w:t>Fair value of financial instrument</w:t>
      </w:r>
      <w:r w:rsidR="000B59E9" w:rsidRPr="00C10D0A">
        <w:rPr>
          <w:rFonts w:ascii="Arial" w:eastAsia="Calibri" w:hAnsi="Arial" w:cs="Arial"/>
          <w:b/>
          <w:bCs/>
          <w:sz w:val="22"/>
          <w:szCs w:val="28"/>
          <w:lang w:val="en-US"/>
        </w:rPr>
        <w:t>s</w:t>
      </w:r>
    </w:p>
    <w:p w14:paraId="65729DAD" w14:textId="77777777" w:rsidR="000E086A" w:rsidRPr="00C10D0A" w:rsidRDefault="00671F76" w:rsidP="00E31BF3">
      <w:pPr>
        <w:spacing w:before="120" w:after="120" w:line="360" w:lineRule="exact"/>
        <w:ind w:left="540"/>
        <w:jc w:val="thaiDistribute"/>
        <w:rPr>
          <w:rFonts w:ascii="Arial" w:hAnsi="Arial" w:cs="Arial"/>
          <w:sz w:val="22"/>
          <w:szCs w:val="22"/>
        </w:rPr>
      </w:pPr>
      <w:r w:rsidRPr="00C10D0A">
        <w:rPr>
          <w:rFonts w:ascii="Arial" w:hAnsi="Arial" w:cs="Arial"/>
          <w:sz w:val="22"/>
          <w:szCs w:val="22"/>
        </w:rPr>
        <w:t>Since the majority of the Group financial instruments are classified as short-term or bear floating interest rates or fixed interest rates which are close to market rate, their fair value is not expected to be materially different from the amounts presented in the statement of financial position</w:t>
      </w:r>
      <w:r w:rsidR="00A820C5" w:rsidRPr="00C10D0A">
        <w:rPr>
          <w:rFonts w:ascii="Arial" w:hAnsi="Arial" w:cs="Arial"/>
          <w:sz w:val="22"/>
          <w:szCs w:val="22"/>
        </w:rPr>
        <w:t xml:space="preserve">. </w:t>
      </w:r>
    </w:p>
    <w:p w14:paraId="283471A3" w14:textId="78E01704" w:rsidR="00F15597" w:rsidRPr="00C10D0A" w:rsidRDefault="00E31BF3" w:rsidP="00E31BF3">
      <w:pPr>
        <w:pStyle w:val="Heading1"/>
        <w:spacing w:before="120" w:after="120" w:line="360" w:lineRule="exact"/>
        <w:ind w:left="547" w:hanging="547"/>
        <w:rPr>
          <w:rFonts w:ascii="Arial" w:eastAsia="Calibri" w:hAnsi="Arial" w:cs="Arial"/>
          <w:b/>
          <w:bCs/>
          <w:sz w:val="22"/>
          <w:szCs w:val="28"/>
          <w:cs/>
          <w:lang w:val="en-US"/>
        </w:rPr>
      </w:pPr>
      <w:r w:rsidRPr="00C10D0A">
        <w:rPr>
          <w:rFonts w:ascii="Arial" w:eastAsia="Calibri" w:hAnsi="Arial" w:cs="Arial"/>
          <w:b/>
          <w:bCs/>
          <w:sz w:val="22"/>
          <w:szCs w:val="28"/>
          <w:lang w:val="en-US"/>
        </w:rPr>
        <w:t>18</w:t>
      </w:r>
      <w:r w:rsidR="00F15597" w:rsidRPr="00C10D0A">
        <w:rPr>
          <w:rFonts w:ascii="Arial" w:eastAsia="Calibri" w:hAnsi="Arial" w:cs="Arial"/>
          <w:b/>
          <w:bCs/>
          <w:sz w:val="22"/>
          <w:szCs w:val="28"/>
        </w:rPr>
        <w:t>.</w:t>
      </w:r>
      <w:r w:rsidR="00697137" w:rsidRPr="00C10D0A">
        <w:rPr>
          <w:rFonts w:ascii="Arial" w:eastAsia="Calibri" w:hAnsi="Arial" w:cs="Arial"/>
          <w:b/>
          <w:bCs/>
          <w:sz w:val="22"/>
          <w:szCs w:val="28"/>
          <w:lang w:val="en-US"/>
        </w:rPr>
        <w:t>3</w:t>
      </w:r>
      <w:r w:rsidR="00F15597" w:rsidRPr="00C10D0A">
        <w:rPr>
          <w:rFonts w:ascii="Arial" w:eastAsia="Calibri" w:hAnsi="Arial" w:cs="Arial"/>
          <w:b/>
          <w:bCs/>
          <w:sz w:val="22"/>
          <w:szCs w:val="28"/>
        </w:rPr>
        <w:tab/>
        <w:t>Fair value hierarchy</w:t>
      </w:r>
    </w:p>
    <w:p w14:paraId="36A11460" w14:textId="38AE70B1" w:rsidR="00A820C5" w:rsidRPr="00C10D0A" w:rsidRDefault="00A820C5" w:rsidP="00E31BF3">
      <w:pPr>
        <w:spacing w:before="120" w:after="120" w:line="360" w:lineRule="exact"/>
        <w:ind w:left="540"/>
        <w:jc w:val="thaiDistribute"/>
        <w:rPr>
          <w:rFonts w:ascii="Arial" w:hAnsi="Arial" w:cs="Arial"/>
          <w:sz w:val="22"/>
          <w:szCs w:val="22"/>
        </w:rPr>
      </w:pPr>
      <w:r w:rsidRPr="00C10D0A">
        <w:rPr>
          <w:rFonts w:ascii="Arial" w:hAnsi="Arial" w:cs="Arial"/>
          <w:sz w:val="22"/>
          <w:szCs w:val="22"/>
        </w:rPr>
        <w:t xml:space="preserve">As at </w:t>
      </w:r>
      <w:r w:rsidR="004922EA" w:rsidRPr="00C10D0A">
        <w:rPr>
          <w:rFonts w:ascii="Arial" w:hAnsi="Arial" w:cs="Arial"/>
          <w:sz w:val="22"/>
          <w:szCs w:val="22"/>
        </w:rPr>
        <w:t>3</w:t>
      </w:r>
      <w:r w:rsidR="00391913" w:rsidRPr="00C10D0A">
        <w:rPr>
          <w:rFonts w:ascii="Arial" w:hAnsi="Arial" w:cs="Arial"/>
          <w:sz w:val="22"/>
          <w:szCs w:val="22"/>
        </w:rPr>
        <w:t>0</w:t>
      </w:r>
      <w:r w:rsidR="004922EA" w:rsidRPr="00C10D0A">
        <w:rPr>
          <w:rFonts w:ascii="Arial" w:hAnsi="Arial" w:cs="Arial"/>
          <w:sz w:val="22"/>
          <w:szCs w:val="22"/>
        </w:rPr>
        <w:t xml:space="preserve"> </w:t>
      </w:r>
      <w:r w:rsidR="00391913" w:rsidRPr="00C10D0A">
        <w:rPr>
          <w:rFonts w:ascii="Arial" w:hAnsi="Arial" w:cs="Arial"/>
          <w:sz w:val="22"/>
          <w:szCs w:val="22"/>
        </w:rPr>
        <w:t>June</w:t>
      </w:r>
      <w:r w:rsidR="004922EA" w:rsidRPr="00C10D0A">
        <w:rPr>
          <w:rFonts w:ascii="Arial" w:hAnsi="Arial" w:cs="Arial"/>
          <w:sz w:val="22"/>
          <w:szCs w:val="22"/>
        </w:rPr>
        <w:t xml:space="preserve"> 2025</w:t>
      </w:r>
      <w:r w:rsidRPr="00C10D0A">
        <w:rPr>
          <w:rFonts w:ascii="Arial" w:hAnsi="Arial" w:cs="Arial"/>
          <w:sz w:val="22"/>
          <w:szCs w:val="22"/>
        </w:rPr>
        <w:t xml:space="preserve">, the Group had the </w:t>
      </w:r>
      <w:r w:rsidR="00BF08AE" w:rsidRPr="00C10D0A">
        <w:rPr>
          <w:rFonts w:ascii="Arial" w:hAnsi="Arial" w:cs="Arial"/>
          <w:sz w:val="22"/>
          <w:szCs w:val="22"/>
        </w:rPr>
        <w:t xml:space="preserve">financial </w:t>
      </w:r>
      <w:r w:rsidRPr="00C10D0A">
        <w:rPr>
          <w:rFonts w:ascii="Arial" w:hAnsi="Arial" w:cs="Arial"/>
          <w:sz w:val="22"/>
          <w:szCs w:val="22"/>
        </w:rPr>
        <w:t>assets and liabilities that were measured at fair value which using different levels of inputs as follows</w:t>
      </w:r>
      <w:r w:rsidR="00892A2F" w:rsidRPr="00C10D0A">
        <w:rPr>
          <w:rFonts w:ascii="Arial" w:hAnsi="Arial" w:cs="Arial"/>
          <w:sz w:val="22"/>
          <w:szCs w:val="22"/>
        </w:rPr>
        <w:t>.</w:t>
      </w: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A820C5" w:rsidRPr="00C10D0A" w14:paraId="3A124B16" w14:textId="77777777" w:rsidTr="0093532E">
        <w:tc>
          <w:tcPr>
            <w:tcW w:w="9185" w:type="dxa"/>
            <w:gridSpan w:val="5"/>
            <w:vAlign w:val="bottom"/>
          </w:tcPr>
          <w:p w14:paraId="5C977938" w14:textId="77777777" w:rsidR="00A820C5" w:rsidRPr="00C10D0A" w:rsidRDefault="00A820C5" w:rsidP="00E31BF3">
            <w:pPr>
              <w:spacing w:line="300" w:lineRule="exact"/>
              <w:jc w:val="right"/>
              <w:rPr>
                <w:rFonts w:ascii="Arial" w:hAnsi="Arial" w:cs="Arial"/>
                <w:kern w:val="28"/>
                <w:sz w:val="18"/>
                <w:szCs w:val="18"/>
              </w:rPr>
            </w:pPr>
            <w:r w:rsidRPr="00C10D0A">
              <w:rPr>
                <w:rFonts w:ascii="Arial" w:hAnsi="Arial" w:cs="Arial"/>
                <w:kern w:val="28"/>
                <w:sz w:val="18"/>
                <w:szCs w:val="18"/>
              </w:rPr>
              <w:t>(Unit: Million Baht)</w:t>
            </w:r>
          </w:p>
        </w:tc>
      </w:tr>
      <w:tr w:rsidR="00A820C5" w:rsidRPr="00C10D0A" w14:paraId="3059E434" w14:textId="77777777" w:rsidTr="0093532E">
        <w:trPr>
          <w:trHeight w:val="414"/>
        </w:trPr>
        <w:tc>
          <w:tcPr>
            <w:tcW w:w="5220" w:type="dxa"/>
            <w:vAlign w:val="bottom"/>
          </w:tcPr>
          <w:p w14:paraId="6AD75A7D" w14:textId="77777777" w:rsidR="00A820C5" w:rsidRPr="00C10D0A" w:rsidRDefault="00A820C5" w:rsidP="00E31BF3">
            <w:pPr>
              <w:spacing w:line="300" w:lineRule="exact"/>
              <w:jc w:val="center"/>
              <w:rPr>
                <w:rFonts w:ascii="Arial" w:hAnsi="Arial" w:cs="Arial"/>
                <w:kern w:val="28"/>
                <w:sz w:val="18"/>
                <w:szCs w:val="18"/>
              </w:rPr>
            </w:pPr>
          </w:p>
        </w:tc>
        <w:tc>
          <w:tcPr>
            <w:tcW w:w="3965" w:type="dxa"/>
            <w:gridSpan w:val="4"/>
            <w:vAlign w:val="bottom"/>
          </w:tcPr>
          <w:p w14:paraId="62B762E5" w14:textId="16CBE6E4" w:rsidR="00A820C5" w:rsidRPr="00C10D0A" w:rsidRDefault="00A820C5" w:rsidP="00E31BF3">
            <w:pPr>
              <w:pBdr>
                <w:bottom w:val="single" w:sz="4" w:space="1" w:color="auto"/>
              </w:pBdr>
              <w:spacing w:line="300" w:lineRule="exact"/>
              <w:jc w:val="center"/>
              <w:rPr>
                <w:rFonts w:ascii="Arial" w:hAnsi="Arial" w:cs="Arial"/>
                <w:kern w:val="28"/>
                <w:sz w:val="18"/>
                <w:szCs w:val="18"/>
              </w:rPr>
            </w:pPr>
            <w:r w:rsidRPr="00C10D0A">
              <w:rPr>
                <w:rFonts w:ascii="Arial" w:hAnsi="Arial" w:cs="Arial"/>
                <w:kern w:val="28"/>
                <w:sz w:val="18"/>
                <w:szCs w:val="18"/>
              </w:rPr>
              <w:t xml:space="preserve">As at </w:t>
            </w:r>
            <w:r w:rsidR="004922EA" w:rsidRPr="00C10D0A">
              <w:rPr>
                <w:rFonts w:ascii="Arial" w:hAnsi="Arial" w:cs="Arial"/>
                <w:kern w:val="28"/>
                <w:sz w:val="18"/>
                <w:szCs w:val="18"/>
              </w:rPr>
              <w:t>3</w:t>
            </w:r>
            <w:r w:rsidR="00391913" w:rsidRPr="00C10D0A">
              <w:rPr>
                <w:rFonts w:ascii="Arial" w:hAnsi="Arial" w:cs="Arial"/>
                <w:kern w:val="28"/>
                <w:sz w:val="18"/>
                <w:szCs w:val="18"/>
              </w:rPr>
              <w:t>0</w:t>
            </w:r>
            <w:r w:rsidR="004922EA" w:rsidRPr="00C10D0A">
              <w:rPr>
                <w:rFonts w:ascii="Arial" w:hAnsi="Arial" w:cs="Arial"/>
                <w:kern w:val="28"/>
                <w:sz w:val="18"/>
                <w:szCs w:val="18"/>
              </w:rPr>
              <w:t xml:space="preserve"> </w:t>
            </w:r>
            <w:r w:rsidR="00391913" w:rsidRPr="00C10D0A">
              <w:rPr>
                <w:rFonts w:ascii="Arial" w:hAnsi="Arial" w:cs="Arial"/>
                <w:kern w:val="28"/>
                <w:sz w:val="18"/>
                <w:szCs w:val="18"/>
              </w:rPr>
              <w:t>June</w:t>
            </w:r>
            <w:r w:rsidR="004922EA" w:rsidRPr="00C10D0A">
              <w:rPr>
                <w:rFonts w:ascii="Arial" w:hAnsi="Arial" w:cs="Arial"/>
                <w:kern w:val="28"/>
                <w:sz w:val="18"/>
                <w:szCs w:val="18"/>
              </w:rPr>
              <w:t xml:space="preserve"> 2025</w:t>
            </w:r>
          </w:p>
        </w:tc>
      </w:tr>
      <w:tr w:rsidR="00A820C5" w:rsidRPr="00C10D0A" w14:paraId="0B76A91C" w14:textId="77777777" w:rsidTr="0093532E">
        <w:trPr>
          <w:trHeight w:val="414"/>
        </w:trPr>
        <w:tc>
          <w:tcPr>
            <w:tcW w:w="5220" w:type="dxa"/>
            <w:vAlign w:val="bottom"/>
          </w:tcPr>
          <w:p w14:paraId="03945FC8" w14:textId="77777777" w:rsidR="00A820C5" w:rsidRPr="00C10D0A" w:rsidRDefault="00A820C5" w:rsidP="00E31BF3">
            <w:pPr>
              <w:spacing w:line="300" w:lineRule="exact"/>
              <w:ind w:left="243" w:hanging="180"/>
              <w:jc w:val="thaiDistribute"/>
              <w:rPr>
                <w:rFonts w:ascii="Arial" w:hAnsi="Arial" w:cs="Arial"/>
                <w:kern w:val="28"/>
                <w:sz w:val="18"/>
                <w:szCs w:val="18"/>
              </w:rPr>
            </w:pPr>
          </w:p>
        </w:tc>
        <w:tc>
          <w:tcPr>
            <w:tcW w:w="3965" w:type="dxa"/>
            <w:gridSpan w:val="4"/>
            <w:vAlign w:val="bottom"/>
          </w:tcPr>
          <w:p w14:paraId="6E2B3AAB" w14:textId="7D5405AC" w:rsidR="00A820C5" w:rsidRPr="00C10D0A" w:rsidRDefault="00A820C5" w:rsidP="00E31BF3">
            <w:pPr>
              <w:pBdr>
                <w:bottom w:val="single" w:sz="4" w:space="1" w:color="auto"/>
              </w:pBdr>
              <w:spacing w:line="300" w:lineRule="exact"/>
              <w:jc w:val="center"/>
              <w:rPr>
                <w:rFonts w:ascii="Arial" w:hAnsi="Arial" w:cs="Arial"/>
                <w:kern w:val="28"/>
                <w:sz w:val="18"/>
                <w:szCs w:val="18"/>
              </w:rPr>
            </w:pPr>
            <w:r w:rsidRPr="00C10D0A">
              <w:rPr>
                <w:rFonts w:ascii="Arial" w:hAnsi="Arial" w:cs="Arial"/>
                <w:kern w:val="28"/>
                <w:sz w:val="18"/>
                <w:szCs w:val="18"/>
              </w:rPr>
              <w:t xml:space="preserve">Consolidated </w:t>
            </w:r>
            <w:r w:rsidR="00B764C4" w:rsidRPr="00C10D0A">
              <w:rPr>
                <w:rFonts w:ascii="Arial" w:hAnsi="Arial" w:cs="Arial"/>
                <w:kern w:val="28"/>
                <w:sz w:val="18"/>
                <w:szCs w:val="22"/>
              </w:rPr>
              <w:t>f</w:t>
            </w:r>
            <w:r w:rsidRPr="00C10D0A">
              <w:rPr>
                <w:rFonts w:ascii="Arial" w:hAnsi="Arial" w:cs="Arial"/>
                <w:kern w:val="28"/>
                <w:sz w:val="18"/>
                <w:szCs w:val="18"/>
              </w:rPr>
              <w:t xml:space="preserve">inancial </w:t>
            </w:r>
            <w:r w:rsidR="00B764C4" w:rsidRPr="00C10D0A">
              <w:rPr>
                <w:rFonts w:ascii="Arial" w:hAnsi="Arial" w:cs="Arial"/>
                <w:kern w:val="28"/>
                <w:sz w:val="18"/>
                <w:szCs w:val="18"/>
              </w:rPr>
              <w:t>s</w:t>
            </w:r>
            <w:r w:rsidRPr="00C10D0A">
              <w:rPr>
                <w:rFonts w:ascii="Arial" w:hAnsi="Arial" w:cs="Arial"/>
                <w:kern w:val="28"/>
                <w:sz w:val="18"/>
                <w:szCs w:val="18"/>
              </w:rPr>
              <w:t xml:space="preserve">tatements </w:t>
            </w:r>
          </w:p>
        </w:tc>
      </w:tr>
      <w:tr w:rsidR="00A820C5" w:rsidRPr="00C10D0A" w14:paraId="61748F5A" w14:textId="77777777" w:rsidTr="007E519C">
        <w:tc>
          <w:tcPr>
            <w:tcW w:w="5220" w:type="dxa"/>
            <w:vAlign w:val="bottom"/>
          </w:tcPr>
          <w:p w14:paraId="62425BBB" w14:textId="77777777" w:rsidR="00A820C5" w:rsidRPr="00C10D0A" w:rsidRDefault="00A820C5" w:rsidP="00E31BF3">
            <w:pPr>
              <w:spacing w:line="300" w:lineRule="exact"/>
              <w:ind w:left="243" w:hanging="180"/>
              <w:jc w:val="thaiDistribute"/>
              <w:rPr>
                <w:rFonts w:ascii="Arial" w:hAnsi="Arial" w:cs="Arial"/>
                <w:kern w:val="28"/>
                <w:sz w:val="18"/>
                <w:szCs w:val="18"/>
              </w:rPr>
            </w:pPr>
          </w:p>
        </w:tc>
        <w:tc>
          <w:tcPr>
            <w:tcW w:w="990" w:type="dxa"/>
            <w:vAlign w:val="bottom"/>
          </w:tcPr>
          <w:p w14:paraId="26C5F67E" w14:textId="77777777" w:rsidR="00A820C5" w:rsidRPr="00C10D0A" w:rsidRDefault="00A820C5" w:rsidP="00E31BF3">
            <w:pPr>
              <w:pBdr>
                <w:bottom w:val="single" w:sz="4" w:space="1" w:color="auto"/>
              </w:pBdr>
              <w:spacing w:line="300" w:lineRule="exact"/>
              <w:jc w:val="center"/>
              <w:rPr>
                <w:rFonts w:ascii="Arial" w:hAnsi="Arial" w:cs="Arial"/>
                <w:kern w:val="28"/>
                <w:sz w:val="18"/>
                <w:szCs w:val="18"/>
              </w:rPr>
            </w:pPr>
            <w:r w:rsidRPr="00C10D0A">
              <w:rPr>
                <w:rFonts w:ascii="Arial" w:hAnsi="Arial" w:cs="Arial"/>
                <w:kern w:val="28"/>
                <w:sz w:val="18"/>
                <w:szCs w:val="18"/>
              </w:rPr>
              <w:t>Level</w:t>
            </w:r>
            <w:r w:rsidRPr="00C10D0A">
              <w:rPr>
                <w:rFonts w:ascii="Arial" w:hAnsi="Arial" w:cs="Arial"/>
                <w:kern w:val="28"/>
                <w:sz w:val="18"/>
                <w:szCs w:val="18"/>
                <w:cs/>
              </w:rPr>
              <w:t xml:space="preserve"> </w:t>
            </w:r>
            <w:r w:rsidRPr="00C10D0A">
              <w:rPr>
                <w:rFonts w:ascii="Arial" w:hAnsi="Arial" w:cs="Arial"/>
                <w:kern w:val="28"/>
                <w:sz w:val="18"/>
                <w:szCs w:val="18"/>
              </w:rPr>
              <w:t>1</w:t>
            </w:r>
          </w:p>
        </w:tc>
        <w:tc>
          <w:tcPr>
            <w:tcW w:w="990" w:type="dxa"/>
            <w:vAlign w:val="bottom"/>
          </w:tcPr>
          <w:p w14:paraId="138E0649" w14:textId="77777777" w:rsidR="00A820C5" w:rsidRPr="00C10D0A" w:rsidRDefault="00A820C5" w:rsidP="00E31BF3">
            <w:pPr>
              <w:pBdr>
                <w:bottom w:val="single" w:sz="4" w:space="1" w:color="auto"/>
              </w:pBdr>
              <w:spacing w:line="300" w:lineRule="exact"/>
              <w:jc w:val="center"/>
              <w:rPr>
                <w:rFonts w:ascii="Arial" w:hAnsi="Arial" w:cs="Arial"/>
                <w:kern w:val="28"/>
                <w:sz w:val="18"/>
                <w:szCs w:val="18"/>
              </w:rPr>
            </w:pPr>
            <w:r w:rsidRPr="00C10D0A">
              <w:rPr>
                <w:rFonts w:ascii="Arial" w:hAnsi="Arial" w:cs="Arial"/>
                <w:kern w:val="28"/>
                <w:sz w:val="18"/>
                <w:szCs w:val="18"/>
              </w:rPr>
              <w:t>Level</w:t>
            </w:r>
            <w:r w:rsidRPr="00C10D0A">
              <w:rPr>
                <w:rFonts w:ascii="Arial" w:hAnsi="Arial" w:cs="Arial"/>
                <w:kern w:val="28"/>
                <w:sz w:val="18"/>
                <w:szCs w:val="18"/>
                <w:cs/>
              </w:rPr>
              <w:t xml:space="preserve"> </w:t>
            </w:r>
            <w:r w:rsidRPr="00C10D0A">
              <w:rPr>
                <w:rFonts w:ascii="Arial" w:hAnsi="Arial" w:cs="Arial"/>
                <w:kern w:val="28"/>
                <w:sz w:val="18"/>
                <w:szCs w:val="18"/>
              </w:rPr>
              <w:t>2</w:t>
            </w:r>
          </w:p>
        </w:tc>
        <w:tc>
          <w:tcPr>
            <w:tcW w:w="990" w:type="dxa"/>
            <w:vAlign w:val="bottom"/>
          </w:tcPr>
          <w:p w14:paraId="4A93CF13" w14:textId="77777777" w:rsidR="00A820C5" w:rsidRPr="00C10D0A" w:rsidRDefault="00A820C5" w:rsidP="00E31BF3">
            <w:pPr>
              <w:pBdr>
                <w:bottom w:val="single" w:sz="4" w:space="1" w:color="auto"/>
              </w:pBdr>
              <w:spacing w:line="300" w:lineRule="exact"/>
              <w:jc w:val="center"/>
              <w:rPr>
                <w:rFonts w:ascii="Arial" w:hAnsi="Arial" w:cs="Arial"/>
                <w:kern w:val="28"/>
                <w:sz w:val="18"/>
                <w:szCs w:val="18"/>
              </w:rPr>
            </w:pPr>
            <w:r w:rsidRPr="00C10D0A">
              <w:rPr>
                <w:rFonts w:ascii="Arial" w:hAnsi="Arial" w:cs="Arial"/>
                <w:kern w:val="28"/>
                <w:sz w:val="18"/>
                <w:szCs w:val="18"/>
              </w:rPr>
              <w:t>Level</w:t>
            </w:r>
            <w:r w:rsidRPr="00C10D0A">
              <w:rPr>
                <w:rFonts w:ascii="Arial" w:hAnsi="Arial" w:cs="Arial"/>
                <w:kern w:val="28"/>
                <w:sz w:val="18"/>
                <w:szCs w:val="18"/>
                <w:cs/>
              </w:rPr>
              <w:t xml:space="preserve"> </w:t>
            </w:r>
            <w:r w:rsidRPr="00C10D0A">
              <w:rPr>
                <w:rFonts w:ascii="Arial" w:hAnsi="Arial" w:cs="Arial"/>
                <w:kern w:val="28"/>
                <w:sz w:val="18"/>
                <w:szCs w:val="18"/>
              </w:rPr>
              <w:t>3</w:t>
            </w:r>
          </w:p>
        </w:tc>
        <w:tc>
          <w:tcPr>
            <w:tcW w:w="995" w:type="dxa"/>
            <w:vAlign w:val="bottom"/>
          </w:tcPr>
          <w:p w14:paraId="237BDA5B" w14:textId="77777777" w:rsidR="00A820C5" w:rsidRPr="00C10D0A" w:rsidRDefault="00A820C5" w:rsidP="00E31BF3">
            <w:pPr>
              <w:pBdr>
                <w:bottom w:val="single" w:sz="4" w:space="1" w:color="auto"/>
              </w:pBdr>
              <w:spacing w:line="300" w:lineRule="exact"/>
              <w:jc w:val="center"/>
              <w:rPr>
                <w:rFonts w:ascii="Arial" w:hAnsi="Arial" w:cs="Arial"/>
                <w:kern w:val="28"/>
                <w:sz w:val="18"/>
                <w:szCs w:val="18"/>
                <w:cs/>
              </w:rPr>
            </w:pPr>
            <w:r w:rsidRPr="00C10D0A">
              <w:rPr>
                <w:rFonts w:ascii="Arial" w:hAnsi="Arial" w:cs="Arial"/>
                <w:kern w:val="28"/>
                <w:sz w:val="18"/>
                <w:szCs w:val="18"/>
              </w:rPr>
              <w:t>Total</w:t>
            </w:r>
          </w:p>
        </w:tc>
      </w:tr>
      <w:tr w:rsidR="00622864" w:rsidRPr="00C10D0A" w14:paraId="6734DF55" w14:textId="77777777" w:rsidTr="00622864">
        <w:trPr>
          <w:trHeight w:val="144"/>
        </w:trPr>
        <w:tc>
          <w:tcPr>
            <w:tcW w:w="5220" w:type="dxa"/>
            <w:vAlign w:val="bottom"/>
          </w:tcPr>
          <w:p w14:paraId="625F95E3" w14:textId="59D42808" w:rsidR="00622864" w:rsidRPr="00C10D0A" w:rsidRDefault="00463D4C" w:rsidP="00E31BF3">
            <w:pPr>
              <w:spacing w:line="300" w:lineRule="exact"/>
              <w:jc w:val="thaiDistribute"/>
              <w:rPr>
                <w:rFonts w:ascii="Arial" w:hAnsi="Arial" w:cs="Arial"/>
                <w:b/>
                <w:bCs/>
                <w:kern w:val="28"/>
                <w:sz w:val="18"/>
                <w:szCs w:val="18"/>
              </w:rPr>
            </w:pPr>
            <w:r w:rsidRPr="00C10D0A">
              <w:rPr>
                <w:rFonts w:ascii="Arial" w:hAnsi="Arial" w:cs="Arial"/>
                <w:b/>
                <w:bCs/>
                <w:kern w:val="28"/>
                <w:sz w:val="18"/>
                <w:szCs w:val="18"/>
              </w:rPr>
              <w:t>Assets</w:t>
            </w:r>
          </w:p>
        </w:tc>
        <w:tc>
          <w:tcPr>
            <w:tcW w:w="990" w:type="dxa"/>
            <w:vAlign w:val="bottom"/>
          </w:tcPr>
          <w:p w14:paraId="08060AB2" w14:textId="77777777" w:rsidR="00622864" w:rsidRPr="00C10D0A" w:rsidRDefault="00622864"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6AD51159" w14:textId="77777777" w:rsidR="00622864" w:rsidRPr="00C10D0A" w:rsidRDefault="00622864"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0B077680" w14:textId="77777777" w:rsidR="00622864" w:rsidRPr="00C10D0A" w:rsidRDefault="00622864" w:rsidP="00E31BF3">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3859C705" w14:textId="77777777" w:rsidR="00622864" w:rsidRPr="00C10D0A" w:rsidRDefault="00622864" w:rsidP="00E31BF3">
            <w:pPr>
              <w:tabs>
                <w:tab w:val="right" w:pos="1422"/>
              </w:tabs>
              <w:spacing w:line="300" w:lineRule="exact"/>
              <w:ind w:hanging="18"/>
              <w:jc w:val="thaiDistribute"/>
              <w:rPr>
                <w:rFonts w:ascii="Arial" w:hAnsi="Arial" w:cs="Arial"/>
                <w:kern w:val="28"/>
                <w:sz w:val="18"/>
                <w:szCs w:val="18"/>
                <w:cs/>
              </w:rPr>
            </w:pPr>
          </w:p>
        </w:tc>
      </w:tr>
      <w:tr w:rsidR="00A820C5" w:rsidRPr="00C10D0A" w14:paraId="3AB0FBAE" w14:textId="77777777" w:rsidTr="007E519C">
        <w:tc>
          <w:tcPr>
            <w:tcW w:w="5220" w:type="dxa"/>
            <w:vAlign w:val="bottom"/>
          </w:tcPr>
          <w:p w14:paraId="4F2CE887" w14:textId="77777777" w:rsidR="00E1748D" w:rsidRPr="00C10D0A" w:rsidRDefault="00BF08AE" w:rsidP="00E31BF3">
            <w:pPr>
              <w:spacing w:line="300" w:lineRule="exact"/>
              <w:jc w:val="thaiDistribute"/>
              <w:rPr>
                <w:rFonts w:ascii="Arial" w:hAnsi="Arial" w:cstheme="minorBidi"/>
                <w:b/>
                <w:bCs/>
                <w:kern w:val="28"/>
                <w:sz w:val="18"/>
                <w:szCs w:val="18"/>
              </w:rPr>
            </w:pPr>
            <w:r w:rsidRPr="00C10D0A">
              <w:rPr>
                <w:rFonts w:ascii="Arial" w:hAnsi="Arial" w:cs="Arial"/>
                <w:b/>
                <w:bCs/>
                <w:kern w:val="28"/>
                <w:sz w:val="18"/>
                <w:szCs w:val="18"/>
              </w:rPr>
              <w:t>Financial a</w:t>
            </w:r>
            <w:r w:rsidR="00A820C5" w:rsidRPr="00C10D0A">
              <w:rPr>
                <w:rFonts w:ascii="Arial" w:hAnsi="Arial" w:cs="Arial"/>
                <w:b/>
                <w:bCs/>
                <w:kern w:val="28"/>
                <w:sz w:val="18"/>
                <w:szCs w:val="18"/>
              </w:rPr>
              <w:t xml:space="preserve">ssets </w:t>
            </w:r>
            <w:r w:rsidR="00E1748D" w:rsidRPr="00C10D0A">
              <w:rPr>
                <w:rFonts w:ascii="Arial" w:hAnsi="Arial" w:cs="Arial"/>
                <w:b/>
                <w:bCs/>
                <w:kern w:val="28"/>
                <w:sz w:val="18"/>
                <w:szCs w:val="18"/>
              </w:rPr>
              <w:t xml:space="preserve">measured at fair value </w:t>
            </w:r>
          </w:p>
          <w:p w14:paraId="4FAC55AC" w14:textId="66C1FA95" w:rsidR="00A820C5" w:rsidRPr="00C10D0A" w:rsidRDefault="00A161BF" w:rsidP="00E31BF3">
            <w:pPr>
              <w:spacing w:line="300" w:lineRule="exact"/>
              <w:jc w:val="thaiDistribute"/>
              <w:rPr>
                <w:rFonts w:ascii="Arial" w:hAnsi="Arial" w:cstheme="minorBidi"/>
                <w:b/>
                <w:bCs/>
                <w:kern w:val="28"/>
                <w:sz w:val="18"/>
                <w:szCs w:val="18"/>
              </w:rPr>
            </w:pPr>
            <w:r w:rsidRPr="00C10D0A">
              <w:rPr>
                <w:rFonts w:ascii="Arial" w:hAnsi="Arial" w:cs="Arial"/>
                <w:b/>
                <w:bCs/>
                <w:kern w:val="28"/>
                <w:sz w:val="18"/>
                <w:szCs w:val="18"/>
              </w:rPr>
              <w:t xml:space="preserve"> </w:t>
            </w:r>
            <w:r w:rsidR="00E1748D" w:rsidRPr="00C10D0A">
              <w:rPr>
                <w:rFonts w:ascii="Arial" w:hAnsi="Arial" w:cs="Arial"/>
                <w:b/>
                <w:bCs/>
                <w:kern w:val="28"/>
                <w:sz w:val="18"/>
                <w:szCs w:val="18"/>
              </w:rPr>
              <w:t>through profit or loss</w:t>
            </w:r>
          </w:p>
        </w:tc>
        <w:tc>
          <w:tcPr>
            <w:tcW w:w="990" w:type="dxa"/>
            <w:vAlign w:val="bottom"/>
          </w:tcPr>
          <w:p w14:paraId="215F897E" w14:textId="77777777" w:rsidR="00A820C5" w:rsidRPr="00C10D0A" w:rsidRDefault="00A820C5"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692A70BA" w14:textId="77777777" w:rsidR="00A820C5" w:rsidRPr="00C10D0A" w:rsidRDefault="00A820C5"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1C337420" w14:textId="77777777" w:rsidR="00A820C5" w:rsidRPr="00C10D0A" w:rsidRDefault="00A820C5" w:rsidP="00E31BF3">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7CFAC052" w14:textId="77777777" w:rsidR="00A820C5" w:rsidRPr="00C10D0A" w:rsidRDefault="00A820C5" w:rsidP="00E31BF3">
            <w:pPr>
              <w:tabs>
                <w:tab w:val="right" w:pos="1422"/>
              </w:tabs>
              <w:spacing w:line="300" w:lineRule="exact"/>
              <w:ind w:hanging="18"/>
              <w:jc w:val="thaiDistribute"/>
              <w:rPr>
                <w:rFonts w:ascii="Arial" w:hAnsi="Arial" w:cs="Arial"/>
                <w:kern w:val="28"/>
                <w:sz w:val="18"/>
                <w:szCs w:val="18"/>
                <w:cs/>
              </w:rPr>
            </w:pPr>
          </w:p>
        </w:tc>
      </w:tr>
      <w:tr w:rsidR="00B44C78" w:rsidRPr="00C10D0A" w14:paraId="40696A7A" w14:textId="77777777" w:rsidTr="00E1748D">
        <w:trPr>
          <w:trHeight w:val="126"/>
        </w:trPr>
        <w:tc>
          <w:tcPr>
            <w:tcW w:w="5220" w:type="dxa"/>
          </w:tcPr>
          <w:p w14:paraId="45D4A986" w14:textId="47E0B3AD" w:rsidR="00B44C78" w:rsidRPr="00C10D0A" w:rsidRDefault="00B44C78" w:rsidP="00E31BF3">
            <w:pPr>
              <w:spacing w:line="300" w:lineRule="exact"/>
              <w:ind w:left="336" w:hanging="176"/>
              <w:rPr>
                <w:rFonts w:ascii="Arial" w:hAnsi="Arial" w:cstheme="minorBidi"/>
                <w:kern w:val="28"/>
                <w:sz w:val="18"/>
                <w:szCs w:val="18"/>
                <w:cs/>
              </w:rPr>
            </w:pPr>
            <w:r w:rsidRPr="00C10D0A">
              <w:rPr>
                <w:rFonts w:ascii="Arial" w:hAnsi="Arial" w:cs="Arial"/>
                <w:kern w:val="28"/>
                <w:sz w:val="18"/>
                <w:szCs w:val="18"/>
                <w:cs/>
              </w:rPr>
              <w:t xml:space="preserve">- </w:t>
            </w:r>
            <w:r w:rsidRPr="00C10D0A">
              <w:rPr>
                <w:rFonts w:ascii="Arial" w:hAnsi="Arial" w:cs="Arial"/>
                <w:kern w:val="28"/>
                <w:sz w:val="18"/>
                <w:szCs w:val="18"/>
              </w:rPr>
              <w:t xml:space="preserve">Investments in mutual funds </w:t>
            </w:r>
          </w:p>
        </w:tc>
        <w:tc>
          <w:tcPr>
            <w:tcW w:w="990" w:type="dxa"/>
          </w:tcPr>
          <w:p w14:paraId="0A784AD5" w14:textId="316FA08A" w:rsidR="00B44C78" w:rsidRPr="00C10D0A" w:rsidRDefault="00B44C78" w:rsidP="00E31BF3">
            <w:pPr>
              <w:tabs>
                <w:tab w:val="decimal" w:pos="773"/>
              </w:tabs>
              <w:spacing w:line="300" w:lineRule="exact"/>
              <w:ind w:right="-14"/>
              <w:rPr>
                <w:rFonts w:ascii="Arial" w:hAnsi="Arial" w:cs="Arial"/>
                <w:sz w:val="18"/>
                <w:szCs w:val="18"/>
              </w:rPr>
            </w:pPr>
            <w:r w:rsidRPr="00C10D0A">
              <w:rPr>
                <w:rFonts w:ascii="Arial" w:hAnsi="Arial" w:cs="Arial"/>
                <w:sz w:val="18"/>
                <w:szCs w:val="18"/>
              </w:rPr>
              <w:t>-</w:t>
            </w:r>
          </w:p>
        </w:tc>
        <w:tc>
          <w:tcPr>
            <w:tcW w:w="990" w:type="dxa"/>
          </w:tcPr>
          <w:p w14:paraId="43DB75FD" w14:textId="226EA38E" w:rsidR="00B44C78" w:rsidRPr="00C10D0A" w:rsidRDefault="00B44C78" w:rsidP="00E31BF3">
            <w:pPr>
              <w:tabs>
                <w:tab w:val="decimal" w:pos="773"/>
              </w:tabs>
              <w:spacing w:line="300" w:lineRule="exact"/>
              <w:ind w:right="-14"/>
              <w:rPr>
                <w:rFonts w:ascii="Arial" w:hAnsi="Arial" w:cs="Arial"/>
                <w:sz w:val="18"/>
                <w:szCs w:val="18"/>
              </w:rPr>
            </w:pPr>
            <w:r w:rsidRPr="00C10D0A">
              <w:rPr>
                <w:rFonts w:ascii="Arial" w:hAnsi="Arial" w:cs="Arial"/>
                <w:sz w:val="18"/>
                <w:szCs w:val="18"/>
              </w:rPr>
              <w:t>5</w:t>
            </w:r>
          </w:p>
        </w:tc>
        <w:tc>
          <w:tcPr>
            <w:tcW w:w="990" w:type="dxa"/>
          </w:tcPr>
          <w:p w14:paraId="554A55FB" w14:textId="5645DCD4" w:rsidR="00B44C78" w:rsidRPr="00C10D0A" w:rsidRDefault="00B44C78" w:rsidP="00E31BF3">
            <w:pPr>
              <w:tabs>
                <w:tab w:val="decimal" w:pos="773"/>
              </w:tabs>
              <w:spacing w:line="300" w:lineRule="exact"/>
              <w:ind w:right="-14"/>
              <w:rPr>
                <w:rFonts w:ascii="Arial" w:hAnsi="Arial" w:cs="Arial"/>
                <w:sz w:val="18"/>
                <w:szCs w:val="18"/>
              </w:rPr>
            </w:pPr>
            <w:r w:rsidRPr="00C10D0A">
              <w:rPr>
                <w:rFonts w:ascii="Arial" w:hAnsi="Arial" w:cs="Arial"/>
                <w:sz w:val="18"/>
                <w:szCs w:val="18"/>
              </w:rPr>
              <w:t>-</w:t>
            </w:r>
          </w:p>
        </w:tc>
        <w:tc>
          <w:tcPr>
            <w:tcW w:w="995" w:type="dxa"/>
          </w:tcPr>
          <w:p w14:paraId="1FD16DAE" w14:textId="51358F80" w:rsidR="00B44C78" w:rsidRPr="00C10D0A" w:rsidRDefault="00B44C78" w:rsidP="00E31BF3">
            <w:pPr>
              <w:tabs>
                <w:tab w:val="decimal" w:pos="773"/>
              </w:tabs>
              <w:spacing w:line="300" w:lineRule="exact"/>
              <w:ind w:right="-14"/>
              <w:rPr>
                <w:rFonts w:ascii="Arial" w:hAnsi="Arial" w:cs="Arial"/>
                <w:sz w:val="18"/>
                <w:szCs w:val="18"/>
              </w:rPr>
            </w:pPr>
            <w:r w:rsidRPr="00C10D0A">
              <w:rPr>
                <w:rFonts w:ascii="Arial" w:hAnsi="Arial" w:cs="Arial"/>
                <w:sz w:val="18"/>
                <w:szCs w:val="18"/>
              </w:rPr>
              <w:t>5</w:t>
            </w:r>
          </w:p>
        </w:tc>
      </w:tr>
      <w:tr w:rsidR="00E1748D" w:rsidRPr="00C10D0A" w14:paraId="7A326EC9" w14:textId="77777777" w:rsidTr="00600D05">
        <w:tc>
          <w:tcPr>
            <w:tcW w:w="5220" w:type="dxa"/>
            <w:vAlign w:val="bottom"/>
          </w:tcPr>
          <w:p w14:paraId="29B83C51" w14:textId="6E5AD7EB" w:rsidR="00E1748D" w:rsidRPr="00C10D0A" w:rsidRDefault="00E1748D" w:rsidP="00E31BF3">
            <w:pPr>
              <w:spacing w:line="300" w:lineRule="exact"/>
              <w:ind w:left="336" w:hanging="176"/>
              <w:rPr>
                <w:rFonts w:ascii="Arial" w:hAnsi="Arial" w:cstheme="minorBidi"/>
                <w:kern w:val="28"/>
                <w:sz w:val="18"/>
                <w:szCs w:val="18"/>
                <w:cs/>
              </w:rPr>
            </w:pPr>
            <w:r w:rsidRPr="00C10D0A">
              <w:rPr>
                <w:rFonts w:ascii="Arial" w:hAnsi="Arial" w:cs="Arial"/>
                <w:kern w:val="28"/>
                <w:sz w:val="18"/>
                <w:szCs w:val="18"/>
              </w:rPr>
              <w:t>- Investments in debt instrument</w:t>
            </w:r>
          </w:p>
        </w:tc>
        <w:tc>
          <w:tcPr>
            <w:tcW w:w="990" w:type="dxa"/>
            <w:vAlign w:val="bottom"/>
          </w:tcPr>
          <w:p w14:paraId="1BEEB6B0" w14:textId="4734C419" w:rsidR="00E1748D" w:rsidRPr="00C10D0A" w:rsidRDefault="00E1748D" w:rsidP="00E31BF3">
            <w:pPr>
              <w:tabs>
                <w:tab w:val="decimal" w:pos="773"/>
              </w:tabs>
              <w:spacing w:line="300" w:lineRule="exact"/>
              <w:ind w:right="-14"/>
              <w:jc w:val="right"/>
              <w:rPr>
                <w:rFonts w:ascii="Arial" w:hAnsi="Arial" w:cs="Arial"/>
                <w:sz w:val="18"/>
                <w:szCs w:val="18"/>
              </w:rPr>
            </w:pPr>
            <w:r w:rsidRPr="00C10D0A">
              <w:rPr>
                <w:rFonts w:ascii="Arial" w:hAnsi="Arial" w:cs="Arial"/>
                <w:sz w:val="18"/>
                <w:szCs w:val="18"/>
                <w:cs/>
              </w:rPr>
              <w:t>-</w:t>
            </w:r>
          </w:p>
        </w:tc>
        <w:tc>
          <w:tcPr>
            <w:tcW w:w="990" w:type="dxa"/>
            <w:vAlign w:val="bottom"/>
          </w:tcPr>
          <w:p w14:paraId="2FE332F3" w14:textId="4E53E007" w:rsidR="00E1748D" w:rsidRPr="00C10D0A" w:rsidRDefault="00E1748D" w:rsidP="00E31BF3">
            <w:pPr>
              <w:tabs>
                <w:tab w:val="decimal" w:pos="773"/>
              </w:tabs>
              <w:spacing w:line="300" w:lineRule="exact"/>
              <w:ind w:right="-14"/>
              <w:jc w:val="right"/>
              <w:rPr>
                <w:rFonts w:ascii="Arial" w:hAnsi="Arial" w:cs="Arial"/>
                <w:sz w:val="18"/>
                <w:szCs w:val="18"/>
              </w:rPr>
            </w:pPr>
            <w:r w:rsidRPr="00C10D0A">
              <w:rPr>
                <w:rFonts w:ascii="Arial" w:hAnsi="Arial" w:cs="Arial"/>
                <w:sz w:val="18"/>
                <w:szCs w:val="18"/>
                <w:cs/>
              </w:rPr>
              <w:t>-</w:t>
            </w:r>
          </w:p>
        </w:tc>
        <w:tc>
          <w:tcPr>
            <w:tcW w:w="990" w:type="dxa"/>
            <w:vAlign w:val="bottom"/>
          </w:tcPr>
          <w:p w14:paraId="3A266E87" w14:textId="02C655E5" w:rsidR="00E1748D" w:rsidRPr="00C10D0A" w:rsidRDefault="00E1748D" w:rsidP="00E31BF3">
            <w:pPr>
              <w:tabs>
                <w:tab w:val="decimal" w:pos="773"/>
              </w:tabs>
              <w:spacing w:line="300" w:lineRule="exact"/>
              <w:ind w:right="-14"/>
              <w:jc w:val="right"/>
              <w:rPr>
                <w:rFonts w:ascii="Arial" w:hAnsi="Arial" w:cs="Arial"/>
                <w:sz w:val="18"/>
                <w:szCs w:val="18"/>
              </w:rPr>
            </w:pPr>
            <w:r w:rsidRPr="00C10D0A">
              <w:rPr>
                <w:rFonts w:ascii="Arial" w:hAnsi="Arial" w:cs="Arial"/>
                <w:sz w:val="18"/>
                <w:szCs w:val="18"/>
              </w:rPr>
              <w:t>37</w:t>
            </w:r>
          </w:p>
        </w:tc>
        <w:tc>
          <w:tcPr>
            <w:tcW w:w="995" w:type="dxa"/>
            <w:vAlign w:val="bottom"/>
          </w:tcPr>
          <w:p w14:paraId="6F6B15DB" w14:textId="0DD9F482" w:rsidR="00E1748D" w:rsidRPr="00C10D0A" w:rsidRDefault="00E1748D" w:rsidP="00E31BF3">
            <w:pPr>
              <w:tabs>
                <w:tab w:val="decimal" w:pos="773"/>
              </w:tabs>
              <w:spacing w:line="300" w:lineRule="exact"/>
              <w:ind w:right="-14"/>
              <w:jc w:val="right"/>
              <w:rPr>
                <w:rFonts w:ascii="Arial" w:hAnsi="Arial" w:cs="Arial"/>
                <w:sz w:val="18"/>
                <w:szCs w:val="18"/>
              </w:rPr>
            </w:pPr>
            <w:r w:rsidRPr="00C10D0A">
              <w:rPr>
                <w:rFonts w:ascii="Arial" w:hAnsi="Arial" w:cs="Arial"/>
                <w:sz w:val="18"/>
                <w:szCs w:val="18"/>
              </w:rPr>
              <w:t>37</w:t>
            </w:r>
          </w:p>
        </w:tc>
      </w:tr>
      <w:tr w:rsidR="00E1748D" w:rsidRPr="00C10D0A" w14:paraId="653E6C6E" w14:textId="77777777" w:rsidTr="00345F60">
        <w:trPr>
          <w:trHeight w:val="567"/>
        </w:trPr>
        <w:tc>
          <w:tcPr>
            <w:tcW w:w="5220" w:type="dxa"/>
            <w:vAlign w:val="bottom"/>
          </w:tcPr>
          <w:p w14:paraId="2CE34E53" w14:textId="77777777" w:rsidR="00E1748D" w:rsidRPr="00C10D0A" w:rsidRDefault="00E1748D" w:rsidP="00E31BF3">
            <w:pPr>
              <w:spacing w:line="300" w:lineRule="exact"/>
              <w:jc w:val="thaiDistribute"/>
              <w:rPr>
                <w:rFonts w:ascii="Arial" w:hAnsi="Arial" w:cstheme="minorBidi"/>
                <w:b/>
                <w:bCs/>
                <w:kern w:val="28"/>
                <w:sz w:val="18"/>
                <w:szCs w:val="18"/>
              </w:rPr>
            </w:pPr>
            <w:r w:rsidRPr="00C10D0A">
              <w:rPr>
                <w:rFonts w:ascii="Arial" w:hAnsi="Arial" w:cs="Arial"/>
                <w:b/>
                <w:bCs/>
                <w:kern w:val="28"/>
                <w:sz w:val="18"/>
                <w:szCs w:val="18"/>
              </w:rPr>
              <w:t xml:space="preserve">Financial assets measured at fair value </w:t>
            </w:r>
          </w:p>
          <w:p w14:paraId="5213EB37" w14:textId="1BEDC318" w:rsidR="00E1748D" w:rsidRPr="00C10D0A" w:rsidRDefault="00A161BF" w:rsidP="00E31BF3">
            <w:pPr>
              <w:spacing w:line="300" w:lineRule="exact"/>
              <w:ind w:left="336" w:hanging="336"/>
              <w:rPr>
                <w:rFonts w:ascii="Arial" w:hAnsi="Arial" w:cs="Arial"/>
                <w:kern w:val="28"/>
                <w:sz w:val="18"/>
                <w:szCs w:val="18"/>
              </w:rPr>
            </w:pPr>
            <w:r w:rsidRPr="00C10D0A">
              <w:rPr>
                <w:rFonts w:ascii="Arial" w:hAnsi="Arial" w:cs="Arial"/>
                <w:b/>
                <w:bCs/>
                <w:kern w:val="28"/>
                <w:sz w:val="18"/>
                <w:szCs w:val="18"/>
              </w:rPr>
              <w:t xml:space="preserve"> </w:t>
            </w:r>
            <w:r w:rsidR="00E1748D" w:rsidRPr="00C10D0A">
              <w:rPr>
                <w:rFonts w:ascii="Arial" w:hAnsi="Arial" w:cs="Arial"/>
                <w:b/>
                <w:bCs/>
                <w:kern w:val="28"/>
                <w:sz w:val="18"/>
                <w:szCs w:val="18"/>
              </w:rPr>
              <w:t>through other comprehensive income</w:t>
            </w:r>
          </w:p>
        </w:tc>
        <w:tc>
          <w:tcPr>
            <w:tcW w:w="990" w:type="dxa"/>
            <w:vAlign w:val="bottom"/>
          </w:tcPr>
          <w:p w14:paraId="61337339" w14:textId="77777777" w:rsidR="00E1748D" w:rsidRPr="00C10D0A" w:rsidRDefault="00E1748D" w:rsidP="00E31BF3">
            <w:pPr>
              <w:tabs>
                <w:tab w:val="decimal" w:pos="773"/>
              </w:tabs>
              <w:spacing w:line="300" w:lineRule="exact"/>
              <w:ind w:right="-14"/>
              <w:jc w:val="right"/>
              <w:rPr>
                <w:rFonts w:ascii="Arial" w:hAnsi="Arial" w:cs="Arial"/>
                <w:sz w:val="18"/>
                <w:szCs w:val="18"/>
              </w:rPr>
            </w:pPr>
          </w:p>
        </w:tc>
        <w:tc>
          <w:tcPr>
            <w:tcW w:w="990" w:type="dxa"/>
            <w:vAlign w:val="bottom"/>
          </w:tcPr>
          <w:p w14:paraId="0DD82E2C" w14:textId="77777777" w:rsidR="00E1748D" w:rsidRPr="00C10D0A" w:rsidRDefault="00E1748D" w:rsidP="00E31BF3">
            <w:pPr>
              <w:tabs>
                <w:tab w:val="decimal" w:pos="773"/>
              </w:tabs>
              <w:spacing w:line="300" w:lineRule="exact"/>
              <w:ind w:right="-14"/>
              <w:jc w:val="right"/>
              <w:rPr>
                <w:rFonts w:ascii="Arial" w:hAnsi="Arial" w:cs="Arial"/>
                <w:sz w:val="18"/>
                <w:szCs w:val="18"/>
              </w:rPr>
            </w:pPr>
          </w:p>
        </w:tc>
        <w:tc>
          <w:tcPr>
            <w:tcW w:w="990" w:type="dxa"/>
            <w:vAlign w:val="bottom"/>
          </w:tcPr>
          <w:p w14:paraId="39700701" w14:textId="77777777" w:rsidR="00E1748D" w:rsidRPr="00C10D0A" w:rsidRDefault="00E1748D" w:rsidP="00E31BF3">
            <w:pPr>
              <w:tabs>
                <w:tab w:val="decimal" w:pos="773"/>
              </w:tabs>
              <w:spacing w:line="300" w:lineRule="exact"/>
              <w:ind w:right="-14"/>
              <w:jc w:val="right"/>
              <w:rPr>
                <w:rFonts w:ascii="Arial" w:hAnsi="Arial" w:cs="Arial"/>
                <w:sz w:val="18"/>
                <w:szCs w:val="18"/>
              </w:rPr>
            </w:pPr>
          </w:p>
        </w:tc>
        <w:tc>
          <w:tcPr>
            <w:tcW w:w="995" w:type="dxa"/>
            <w:vAlign w:val="bottom"/>
          </w:tcPr>
          <w:p w14:paraId="19C993F9" w14:textId="77777777" w:rsidR="00E1748D" w:rsidRPr="00C10D0A" w:rsidRDefault="00E1748D" w:rsidP="00E31BF3">
            <w:pPr>
              <w:tabs>
                <w:tab w:val="decimal" w:pos="773"/>
              </w:tabs>
              <w:spacing w:line="300" w:lineRule="exact"/>
              <w:ind w:right="-14"/>
              <w:jc w:val="right"/>
              <w:rPr>
                <w:rFonts w:ascii="Arial" w:hAnsi="Arial" w:cs="Arial"/>
                <w:sz w:val="18"/>
                <w:szCs w:val="18"/>
              </w:rPr>
            </w:pPr>
          </w:p>
        </w:tc>
      </w:tr>
      <w:tr w:rsidR="00B44C78" w:rsidRPr="00C10D0A" w14:paraId="64DA1EC6" w14:textId="77777777" w:rsidTr="00E1748D">
        <w:trPr>
          <w:trHeight w:val="207"/>
        </w:trPr>
        <w:tc>
          <w:tcPr>
            <w:tcW w:w="5220" w:type="dxa"/>
          </w:tcPr>
          <w:p w14:paraId="271D3C04" w14:textId="30B64F83" w:rsidR="00B44C78" w:rsidRPr="00C10D0A" w:rsidRDefault="00B44C78" w:rsidP="00E31BF3">
            <w:pPr>
              <w:spacing w:line="300" w:lineRule="exact"/>
              <w:ind w:left="336" w:hanging="176"/>
              <w:rPr>
                <w:rFonts w:ascii="Arial" w:hAnsi="Arial" w:cstheme="minorBidi"/>
                <w:kern w:val="28"/>
                <w:sz w:val="18"/>
                <w:szCs w:val="18"/>
                <w:cs/>
              </w:rPr>
            </w:pPr>
            <w:r w:rsidRPr="00C10D0A">
              <w:rPr>
                <w:rFonts w:ascii="Arial" w:hAnsi="Arial" w:cs="Arial"/>
                <w:kern w:val="28"/>
                <w:sz w:val="18"/>
                <w:szCs w:val="18"/>
              </w:rPr>
              <w:t xml:space="preserve">- Investments in equity instruments </w:t>
            </w:r>
          </w:p>
        </w:tc>
        <w:tc>
          <w:tcPr>
            <w:tcW w:w="990" w:type="dxa"/>
          </w:tcPr>
          <w:p w14:paraId="27941D34" w14:textId="7005E466" w:rsidR="00B44C78" w:rsidRPr="00C10D0A" w:rsidRDefault="00B44C78" w:rsidP="00E31BF3">
            <w:pPr>
              <w:tabs>
                <w:tab w:val="decimal" w:pos="773"/>
              </w:tabs>
              <w:spacing w:line="300" w:lineRule="exact"/>
              <w:ind w:right="-14"/>
              <w:rPr>
                <w:rFonts w:ascii="Arial" w:hAnsi="Arial" w:cs="Arial"/>
                <w:sz w:val="18"/>
                <w:szCs w:val="18"/>
              </w:rPr>
            </w:pPr>
            <w:r w:rsidRPr="00C10D0A">
              <w:rPr>
                <w:rFonts w:ascii="Arial" w:hAnsi="Arial" w:cs="Arial"/>
                <w:sz w:val="18"/>
                <w:szCs w:val="18"/>
              </w:rPr>
              <w:t>690</w:t>
            </w:r>
          </w:p>
        </w:tc>
        <w:tc>
          <w:tcPr>
            <w:tcW w:w="990" w:type="dxa"/>
          </w:tcPr>
          <w:p w14:paraId="78310CC2" w14:textId="0DB7A64D" w:rsidR="00B44C78" w:rsidRPr="00C10D0A" w:rsidRDefault="00B44C78" w:rsidP="00E31BF3">
            <w:pPr>
              <w:tabs>
                <w:tab w:val="decimal" w:pos="773"/>
              </w:tabs>
              <w:spacing w:line="300" w:lineRule="exact"/>
              <w:ind w:right="-14"/>
              <w:rPr>
                <w:rFonts w:ascii="Arial" w:hAnsi="Arial" w:cs="Arial"/>
                <w:sz w:val="18"/>
                <w:szCs w:val="18"/>
              </w:rPr>
            </w:pPr>
            <w:r w:rsidRPr="00C10D0A">
              <w:rPr>
                <w:rFonts w:ascii="Arial" w:hAnsi="Arial" w:cs="Arial"/>
                <w:sz w:val="18"/>
                <w:szCs w:val="18"/>
              </w:rPr>
              <w:t>-</w:t>
            </w:r>
          </w:p>
        </w:tc>
        <w:tc>
          <w:tcPr>
            <w:tcW w:w="990" w:type="dxa"/>
          </w:tcPr>
          <w:p w14:paraId="0CC36983" w14:textId="7E58273B" w:rsidR="00B44C78" w:rsidRPr="00C10D0A" w:rsidRDefault="00B44C78" w:rsidP="00E31BF3">
            <w:pPr>
              <w:tabs>
                <w:tab w:val="decimal" w:pos="773"/>
              </w:tabs>
              <w:spacing w:line="300" w:lineRule="exact"/>
              <w:ind w:right="-14"/>
              <w:rPr>
                <w:rFonts w:ascii="Arial" w:hAnsi="Arial" w:cs="Arial"/>
                <w:sz w:val="18"/>
                <w:szCs w:val="18"/>
              </w:rPr>
            </w:pPr>
            <w:r w:rsidRPr="00C10D0A">
              <w:rPr>
                <w:rFonts w:ascii="Arial" w:hAnsi="Arial" w:cs="Arial"/>
                <w:sz w:val="18"/>
                <w:szCs w:val="18"/>
              </w:rPr>
              <w:t>7</w:t>
            </w:r>
            <w:r w:rsidR="00ED605D" w:rsidRPr="00C10D0A">
              <w:rPr>
                <w:rFonts w:ascii="Arial" w:hAnsi="Arial" w:cs="Browallia New"/>
                <w:sz w:val="18"/>
                <w:szCs w:val="22"/>
              </w:rPr>
              <w:t>5</w:t>
            </w:r>
            <w:r w:rsidRPr="00C10D0A">
              <w:rPr>
                <w:rFonts w:ascii="Arial" w:hAnsi="Arial" w:cs="Arial"/>
                <w:sz w:val="18"/>
                <w:szCs w:val="18"/>
              </w:rPr>
              <w:t>3</w:t>
            </w:r>
          </w:p>
        </w:tc>
        <w:tc>
          <w:tcPr>
            <w:tcW w:w="995" w:type="dxa"/>
          </w:tcPr>
          <w:p w14:paraId="3FB383F5" w14:textId="786994F7" w:rsidR="00B44C78" w:rsidRPr="00C10D0A" w:rsidRDefault="00B44C78" w:rsidP="00E31BF3">
            <w:pPr>
              <w:tabs>
                <w:tab w:val="decimal" w:pos="773"/>
              </w:tabs>
              <w:spacing w:line="300" w:lineRule="exact"/>
              <w:ind w:right="-14"/>
              <w:rPr>
                <w:rFonts w:ascii="Arial" w:hAnsi="Arial" w:cs="Arial"/>
                <w:sz w:val="18"/>
                <w:szCs w:val="18"/>
              </w:rPr>
            </w:pPr>
            <w:r w:rsidRPr="00C10D0A">
              <w:rPr>
                <w:rFonts w:ascii="Arial" w:hAnsi="Arial" w:cs="Arial"/>
                <w:sz w:val="18"/>
                <w:szCs w:val="18"/>
              </w:rPr>
              <w:t>1,4</w:t>
            </w:r>
            <w:r w:rsidR="00ED605D" w:rsidRPr="00C10D0A">
              <w:rPr>
                <w:rFonts w:ascii="Arial" w:hAnsi="Arial" w:cs="Arial"/>
                <w:sz w:val="18"/>
                <w:szCs w:val="18"/>
              </w:rPr>
              <w:t>4</w:t>
            </w:r>
            <w:r w:rsidRPr="00C10D0A">
              <w:rPr>
                <w:rFonts w:ascii="Arial" w:hAnsi="Arial" w:cs="Arial"/>
                <w:sz w:val="18"/>
                <w:szCs w:val="18"/>
              </w:rPr>
              <w:t>3</w:t>
            </w:r>
          </w:p>
        </w:tc>
      </w:tr>
      <w:tr w:rsidR="00463D4C" w:rsidRPr="00C10D0A" w14:paraId="6B521648" w14:textId="77777777" w:rsidTr="00463D4C">
        <w:trPr>
          <w:trHeight w:val="68"/>
        </w:trPr>
        <w:tc>
          <w:tcPr>
            <w:tcW w:w="5220" w:type="dxa"/>
          </w:tcPr>
          <w:p w14:paraId="3C52F2B2" w14:textId="219B4D92" w:rsidR="00463D4C" w:rsidRPr="00C10D0A" w:rsidRDefault="00463D4C" w:rsidP="00E31BF3">
            <w:pPr>
              <w:pStyle w:val="BodyTextIndent3"/>
              <w:tabs>
                <w:tab w:val="left" w:pos="168"/>
                <w:tab w:val="left" w:pos="429"/>
              </w:tabs>
              <w:spacing w:after="0" w:line="300" w:lineRule="exact"/>
              <w:jc w:val="left"/>
              <w:rPr>
                <w:rFonts w:asciiTheme="majorBidi" w:hAnsiTheme="majorBidi" w:cstheme="minorBidi"/>
                <w:b/>
                <w:bCs/>
                <w:kern w:val="28"/>
                <w:sz w:val="28"/>
                <w:szCs w:val="28"/>
                <w:lang w:val="en-US"/>
              </w:rPr>
            </w:pPr>
            <w:r w:rsidRPr="00C10D0A">
              <w:rPr>
                <w:rFonts w:ascii="Arial" w:hAnsi="Arial" w:cs="Arial"/>
                <w:b/>
                <w:bCs/>
                <w:kern w:val="28"/>
                <w:sz w:val="18"/>
                <w:szCs w:val="18"/>
              </w:rPr>
              <w:t>Derivative</w:t>
            </w:r>
          </w:p>
        </w:tc>
        <w:tc>
          <w:tcPr>
            <w:tcW w:w="990" w:type="dxa"/>
          </w:tcPr>
          <w:p w14:paraId="553558D3" w14:textId="5590C9E9" w:rsidR="00463D4C" w:rsidRPr="00C10D0A" w:rsidRDefault="00463D4C" w:rsidP="00E31BF3">
            <w:pPr>
              <w:tabs>
                <w:tab w:val="decimal" w:pos="773"/>
              </w:tabs>
              <w:spacing w:line="300" w:lineRule="exact"/>
              <w:ind w:right="-14"/>
              <w:rPr>
                <w:rFonts w:ascii="Arial" w:hAnsi="Arial" w:cs="Arial"/>
                <w:sz w:val="18"/>
                <w:szCs w:val="18"/>
                <w:cs/>
              </w:rPr>
            </w:pPr>
          </w:p>
        </w:tc>
        <w:tc>
          <w:tcPr>
            <w:tcW w:w="990" w:type="dxa"/>
          </w:tcPr>
          <w:p w14:paraId="7A9D7F66" w14:textId="5B11D121" w:rsidR="00463D4C" w:rsidRPr="00C10D0A" w:rsidRDefault="00463D4C" w:rsidP="00E31BF3">
            <w:pPr>
              <w:tabs>
                <w:tab w:val="decimal" w:pos="773"/>
              </w:tabs>
              <w:spacing w:line="300" w:lineRule="exact"/>
              <w:ind w:right="-14"/>
              <w:rPr>
                <w:rFonts w:ascii="Arial" w:hAnsi="Arial" w:cs="Arial"/>
                <w:sz w:val="18"/>
                <w:szCs w:val="18"/>
                <w:cs/>
              </w:rPr>
            </w:pPr>
          </w:p>
        </w:tc>
        <w:tc>
          <w:tcPr>
            <w:tcW w:w="990" w:type="dxa"/>
          </w:tcPr>
          <w:p w14:paraId="072D69B7" w14:textId="2E7BB66A" w:rsidR="00463D4C" w:rsidRPr="00C10D0A" w:rsidRDefault="00463D4C" w:rsidP="00E31BF3">
            <w:pPr>
              <w:tabs>
                <w:tab w:val="decimal" w:pos="773"/>
              </w:tabs>
              <w:spacing w:line="300" w:lineRule="exact"/>
              <w:ind w:right="-14"/>
              <w:rPr>
                <w:rFonts w:ascii="Arial" w:hAnsi="Arial" w:cs="Arial"/>
                <w:sz w:val="18"/>
                <w:szCs w:val="18"/>
              </w:rPr>
            </w:pPr>
          </w:p>
        </w:tc>
        <w:tc>
          <w:tcPr>
            <w:tcW w:w="995" w:type="dxa"/>
          </w:tcPr>
          <w:p w14:paraId="743D361E" w14:textId="676BD29D" w:rsidR="00463D4C" w:rsidRPr="00C10D0A" w:rsidRDefault="00463D4C" w:rsidP="00E31BF3">
            <w:pPr>
              <w:tabs>
                <w:tab w:val="decimal" w:pos="773"/>
              </w:tabs>
              <w:spacing w:line="300" w:lineRule="exact"/>
              <w:ind w:right="-14"/>
              <w:rPr>
                <w:rFonts w:ascii="Arial" w:hAnsi="Arial" w:cs="Arial"/>
                <w:sz w:val="18"/>
                <w:szCs w:val="18"/>
              </w:rPr>
            </w:pPr>
          </w:p>
        </w:tc>
      </w:tr>
      <w:tr w:rsidR="00411754" w:rsidRPr="00C10D0A" w14:paraId="38761B1E" w14:textId="77777777" w:rsidTr="00E1748D">
        <w:trPr>
          <w:trHeight w:val="243"/>
        </w:trPr>
        <w:tc>
          <w:tcPr>
            <w:tcW w:w="5220" w:type="dxa"/>
          </w:tcPr>
          <w:p w14:paraId="7B3F8918" w14:textId="18992F65" w:rsidR="00411754" w:rsidRPr="00C10D0A" w:rsidRDefault="00411754" w:rsidP="00E31BF3">
            <w:pPr>
              <w:spacing w:line="300" w:lineRule="exact"/>
              <w:ind w:left="336" w:hanging="176"/>
              <w:rPr>
                <w:rFonts w:ascii="Arial" w:hAnsi="Arial" w:cs="Arial"/>
                <w:kern w:val="28"/>
                <w:sz w:val="18"/>
                <w:szCs w:val="18"/>
              </w:rPr>
            </w:pPr>
            <w:r w:rsidRPr="00C10D0A">
              <w:rPr>
                <w:rFonts w:ascii="Arial" w:hAnsi="Arial" w:cs="Arial"/>
                <w:kern w:val="28"/>
                <w:sz w:val="18"/>
                <w:szCs w:val="18"/>
              </w:rPr>
              <w:t xml:space="preserve">- </w:t>
            </w:r>
            <w:r w:rsidR="00805052" w:rsidRPr="00C10D0A">
              <w:rPr>
                <w:rFonts w:ascii="Arial" w:hAnsi="Arial" w:cs="Arial"/>
                <w:kern w:val="28"/>
                <w:sz w:val="18"/>
                <w:szCs w:val="18"/>
              </w:rPr>
              <w:t>Embedded derivatives</w:t>
            </w:r>
          </w:p>
        </w:tc>
        <w:tc>
          <w:tcPr>
            <w:tcW w:w="990" w:type="dxa"/>
          </w:tcPr>
          <w:p w14:paraId="4F7B6171" w14:textId="7D5695EE" w:rsidR="00411754" w:rsidRPr="00C10D0A" w:rsidRDefault="00411754" w:rsidP="00E31BF3">
            <w:pPr>
              <w:tabs>
                <w:tab w:val="decimal" w:pos="773"/>
              </w:tabs>
              <w:spacing w:line="300" w:lineRule="exact"/>
              <w:ind w:right="-14"/>
              <w:jc w:val="right"/>
              <w:rPr>
                <w:rFonts w:ascii="Arial" w:hAnsi="Arial" w:cs="Arial"/>
                <w:sz w:val="18"/>
                <w:szCs w:val="18"/>
                <w:cs/>
              </w:rPr>
            </w:pPr>
            <w:r w:rsidRPr="00C10D0A">
              <w:rPr>
                <w:rFonts w:ascii="Arial" w:hAnsi="Arial" w:cs="Arial"/>
                <w:sz w:val="18"/>
                <w:szCs w:val="18"/>
              </w:rPr>
              <w:t>-</w:t>
            </w:r>
          </w:p>
        </w:tc>
        <w:tc>
          <w:tcPr>
            <w:tcW w:w="990" w:type="dxa"/>
          </w:tcPr>
          <w:p w14:paraId="4B56127A" w14:textId="7DC2C5F7" w:rsidR="00411754" w:rsidRPr="00C10D0A" w:rsidRDefault="00411754" w:rsidP="00E31BF3">
            <w:pPr>
              <w:tabs>
                <w:tab w:val="decimal" w:pos="773"/>
              </w:tabs>
              <w:spacing w:line="300" w:lineRule="exact"/>
              <w:ind w:right="-14"/>
              <w:jc w:val="right"/>
              <w:rPr>
                <w:rFonts w:ascii="Arial" w:hAnsi="Arial" w:cs="Arial"/>
                <w:sz w:val="18"/>
                <w:szCs w:val="18"/>
                <w:cs/>
              </w:rPr>
            </w:pPr>
            <w:r w:rsidRPr="00C10D0A">
              <w:rPr>
                <w:rFonts w:ascii="Arial" w:hAnsi="Arial" w:cs="Arial"/>
                <w:sz w:val="18"/>
                <w:szCs w:val="18"/>
              </w:rPr>
              <w:t>61</w:t>
            </w:r>
          </w:p>
        </w:tc>
        <w:tc>
          <w:tcPr>
            <w:tcW w:w="990" w:type="dxa"/>
          </w:tcPr>
          <w:p w14:paraId="400FB7C6" w14:textId="34319456" w:rsidR="00411754" w:rsidRPr="00C10D0A" w:rsidRDefault="00411754" w:rsidP="00E31BF3">
            <w:pPr>
              <w:tabs>
                <w:tab w:val="decimal" w:pos="773"/>
              </w:tabs>
              <w:spacing w:line="300" w:lineRule="exact"/>
              <w:ind w:right="-14"/>
              <w:jc w:val="right"/>
              <w:rPr>
                <w:rFonts w:ascii="Arial" w:hAnsi="Arial" w:cs="Arial"/>
                <w:sz w:val="18"/>
                <w:szCs w:val="18"/>
              </w:rPr>
            </w:pPr>
            <w:r w:rsidRPr="00C10D0A">
              <w:rPr>
                <w:rFonts w:ascii="Arial" w:hAnsi="Arial" w:cs="Arial"/>
                <w:sz w:val="18"/>
                <w:szCs w:val="18"/>
              </w:rPr>
              <w:t>-</w:t>
            </w:r>
          </w:p>
        </w:tc>
        <w:tc>
          <w:tcPr>
            <w:tcW w:w="995" w:type="dxa"/>
          </w:tcPr>
          <w:p w14:paraId="3609FE86" w14:textId="6D14679A" w:rsidR="00411754" w:rsidRPr="00C10D0A" w:rsidRDefault="00411754" w:rsidP="00E31BF3">
            <w:pPr>
              <w:tabs>
                <w:tab w:val="decimal" w:pos="773"/>
              </w:tabs>
              <w:spacing w:line="300" w:lineRule="exact"/>
              <w:ind w:right="-14"/>
              <w:jc w:val="right"/>
              <w:rPr>
                <w:rFonts w:ascii="Arial" w:hAnsi="Arial" w:cs="Arial"/>
                <w:sz w:val="18"/>
                <w:szCs w:val="18"/>
              </w:rPr>
            </w:pPr>
            <w:r w:rsidRPr="00C10D0A">
              <w:rPr>
                <w:rFonts w:ascii="Arial" w:hAnsi="Arial" w:cs="Arial"/>
                <w:sz w:val="18"/>
                <w:szCs w:val="18"/>
              </w:rPr>
              <w:t>61</w:t>
            </w:r>
          </w:p>
        </w:tc>
      </w:tr>
      <w:tr w:rsidR="00411754" w:rsidRPr="00C10D0A" w14:paraId="52E53878" w14:textId="77777777" w:rsidTr="00E1748D">
        <w:trPr>
          <w:trHeight w:val="90"/>
        </w:trPr>
        <w:tc>
          <w:tcPr>
            <w:tcW w:w="5220" w:type="dxa"/>
            <w:vAlign w:val="bottom"/>
          </w:tcPr>
          <w:p w14:paraId="1A9DAD77" w14:textId="77777777" w:rsidR="00411754" w:rsidRPr="00C10D0A" w:rsidRDefault="00411754" w:rsidP="00E31BF3">
            <w:pPr>
              <w:spacing w:line="300" w:lineRule="exact"/>
              <w:ind w:left="336" w:hanging="336"/>
              <w:rPr>
                <w:rFonts w:ascii="Arial" w:hAnsi="Arial" w:cs="Arial"/>
                <w:b/>
                <w:bCs/>
                <w:kern w:val="28"/>
                <w:sz w:val="18"/>
                <w:szCs w:val="18"/>
              </w:rPr>
            </w:pPr>
          </w:p>
        </w:tc>
        <w:tc>
          <w:tcPr>
            <w:tcW w:w="990" w:type="dxa"/>
            <w:vAlign w:val="bottom"/>
          </w:tcPr>
          <w:p w14:paraId="2E146FB8" w14:textId="77777777" w:rsidR="00411754" w:rsidRPr="00C10D0A"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610EB63D" w14:textId="77777777" w:rsidR="00411754" w:rsidRPr="00C10D0A"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0C723E8B" w14:textId="77777777" w:rsidR="00411754" w:rsidRPr="00C10D0A" w:rsidRDefault="00411754" w:rsidP="00E31BF3">
            <w:pPr>
              <w:tabs>
                <w:tab w:val="decimal" w:pos="773"/>
              </w:tabs>
              <w:spacing w:line="300" w:lineRule="exact"/>
              <w:ind w:right="-14"/>
              <w:jc w:val="right"/>
              <w:rPr>
                <w:rFonts w:ascii="Arial" w:hAnsi="Arial" w:cs="Arial"/>
                <w:sz w:val="18"/>
                <w:szCs w:val="18"/>
              </w:rPr>
            </w:pPr>
          </w:p>
        </w:tc>
        <w:tc>
          <w:tcPr>
            <w:tcW w:w="995" w:type="dxa"/>
            <w:vAlign w:val="bottom"/>
          </w:tcPr>
          <w:p w14:paraId="15D6220E" w14:textId="77777777" w:rsidR="00411754" w:rsidRPr="00C10D0A" w:rsidRDefault="00411754" w:rsidP="00E31BF3">
            <w:pPr>
              <w:tabs>
                <w:tab w:val="decimal" w:pos="773"/>
              </w:tabs>
              <w:spacing w:line="300" w:lineRule="exact"/>
              <w:ind w:right="-14"/>
              <w:jc w:val="right"/>
              <w:rPr>
                <w:rFonts w:ascii="Arial" w:hAnsi="Arial" w:cs="Arial"/>
                <w:sz w:val="18"/>
                <w:szCs w:val="18"/>
              </w:rPr>
            </w:pPr>
          </w:p>
        </w:tc>
      </w:tr>
      <w:tr w:rsidR="00411754" w:rsidRPr="00C10D0A" w14:paraId="367109BB" w14:textId="77777777" w:rsidTr="00E1748D">
        <w:trPr>
          <w:trHeight w:val="74"/>
        </w:trPr>
        <w:tc>
          <w:tcPr>
            <w:tcW w:w="5220" w:type="dxa"/>
            <w:vAlign w:val="bottom"/>
          </w:tcPr>
          <w:p w14:paraId="31C0782B" w14:textId="3FC3B532" w:rsidR="00411754" w:rsidRPr="00C10D0A" w:rsidRDefault="00411754" w:rsidP="00E31BF3">
            <w:pPr>
              <w:spacing w:line="300" w:lineRule="exact"/>
              <w:ind w:left="336" w:hanging="336"/>
              <w:rPr>
                <w:rFonts w:ascii="Arial" w:hAnsi="Arial" w:cs="Arial"/>
                <w:b/>
                <w:bCs/>
                <w:kern w:val="28"/>
                <w:sz w:val="18"/>
                <w:szCs w:val="18"/>
              </w:rPr>
            </w:pPr>
            <w:r w:rsidRPr="00C10D0A">
              <w:rPr>
                <w:rFonts w:ascii="Arial" w:hAnsi="Arial" w:cs="Arial"/>
                <w:b/>
                <w:bCs/>
                <w:kern w:val="28"/>
                <w:sz w:val="18"/>
                <w:szCs w:val="18"/>
              </w:rPr>
              <w:t>Liabilities</w:t>
            </w:r>
          </w:p>
        </w:tc>
        <w:tc>
          <w:tcPr>
            <w:tcW w:w="990" w:type="dxa"/>
            <w:vAlign w:val="bottom"/>
          </w:tcPr>
          <w:p w14:paraId="3FCED0BA" w14:textId="77777777" w:rsidR="00411754" w:rsidRPr="00C10D0A"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7C2A57DE" w14:textId="77777777" w:rsidR="00411754" w:rsidRPr="00C10D0A"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7F79D9DA" w14:textId="77777777" w:rsidR="00411754" w:rsidRPr="00C10D0A" w:rsidRDefault="00411754" w:rsidP="00E31BF3">
            <w:pPr>
              <w:tabs>
                <w:tab w:val="decimal" w:pos="773"/>
              </w:tabs>
              <w:spacing w:line="300" w:lineRule="exact"/>
              <w:ind w:right="-14"/>
              <w:jc w:val="right"/>
              <w:rPr>
                <w:rFonts w:ascii="Arial" w:hAnsi="Arial" w:cs="Arial"/>
                <w:sz w:val="18"/>
                <w:szCs w:val="18"/>
              </w:rPr>
            </w:pPr>
          </w:p>
        </w:tc>
        <w:tc>
          <w:tcPr>
            <w:tcW w:w="995" w:type="dxa"/>
            <w:vAlign w:val="bottom"/>
          </w:tcPr>
          <w:p w14:paraId="00A78A4B" w14:textId="77777777" w:rsidR="00411754" w:rsidRPr="00C10D0A" w:rsidRDefault="00411754" w:rsidP="00E31BF3">
            <w:pPr>
              <w:tabs>
                <w:tab w:val="decimal" w:pos="773"/>
              </w:tabs>
              <w:spacing w:line="300" w:lineRule="exact"/>
              <w:ind w:right="-14"/>
              <w:jc w:val="right"/>
              <w:rPr>
                <w:rFonts w:ascii="Arial" w:hAnsi="Arial" w:cs="Arial"/>
                <w:sz w:val="18"/>
                <w:szCs w:val="18"/>
              </w:rPr>
            </w:pPr>
          </w:p>
        </w:tc>
      </w:tr>
      <w:tr w:rsidR="00411754" w:rsidRPr="00C10D0A" w14:paraId="79139BA5" w14:textId="77777777" w:rsidTr="00E1748D">
        <w:trPr>
          <w:trHeight w:val="234"/>
        </w:trPr>
        <w:tc>
          <w:tcPr>
            <w:tcW w:w="5220" w:type="dxa"/>
          </w:tcPr>
          <w:p w14:paraId="555A36E1" w14:textId="23BA3B8D" w:rsidR="00411754" w:rsidRPr="00C10D0A" w:rsidRDefault="00411754" w:rsidP="00E31BF3">
            <w:pPr>
              <w:spacing w:line="300" w:lineRule="exact"/>
              <w:ind w:left="336" w:hanging="336"/>
              <w:rPr>
                <w:rFonts w:ascii="Arial" w:hAnsi="Arial" w:cs="Arial"/>
                <w:kern w:val="28"/>
                <w:sz w:val="18"/>
                <w:szCs w:val="18"/>
              </w:rPr>
            </w:pPr>
            <w:r w:rsidRPr="00C10D0A">
              <w:rPr>
                <w:rFonts w:ascii="Arial" w:hAnsi="Arial" w:cs="Arial"/>
                <w:b/>
                <w:bCs/>
                <w:kern w:val="28"/>
                <w:sz w:val="18"/>
                <w:szCs w:val="18"/>
              </w:rPr>
              <w:t>Derivative</w:t>
            </w:r>
          </w:p>
        </w:tc>
        <w:tc>
          <w:tcPr>
            <w:tcW w:w="990" w:type="dxa"/>
          </w:tcPr>
          <w:p w14:paraId="00F8387F" w14:textId="77777777" w:rsidR="00411754" w:rsidRPr="00C10D0A" w:rsidRDefault="00411754" w:rsidP="00E31BF3">
            <w:pPr>
              <w:tabs>
                <w:tab w:val="decimal" w:pos="773"/>
              </w:tabs>
              <w:spacing w:line="300" w:lineRule="exact"/>
              <w:ind w:right="-14"/>
              <w:rPr>
                <w:rFonts w:ascii="Arial" w:hAnsi="Arial" w:cs="Arial"/>
                <w:sz w:val="18"/>
                <w:szCs w:val="18"/>
                <w:cs/>
              </w:rPr>
            </w:pPr>
          </w:p>
        </w:tc>
        <w:tc>
          <w:tcPr>
            <w:tcW w:w="990" w:type="dxa"/>
          </w:tcPr>
          <w:p w14:paraId="4D9C230C" w14:textId="77777777" w:rsidR="00411754" w:rsidRPr="00C10D0A" w:rsidRDefault="00411754" w:rsidP="00E31BF3">
            <w:pPr>
              <w:tabs>
                <w:tab w:val="decimal" w:pos="773"/>
              </w:tabs>
              <w:spacing w:line="300" w:lineRule="exact"/>
              <w:ind w:right="-14"/>
              <w:rPr>
                <w:rFonts w:ascii="Arial" w:hAnsi="Arial" w:cs="Arial"/>
                <w:sz w:val="18"/>
                <w:szCs w:val="18"/>
                <w:cs/>
              </w:rPr>
            </w:pPr>
          </w:p>
        </w:tc>
        <w:tc>
          <w:tcPr>
            <w:tcW w:w="990" w:type="dxa"/>
          </w:tcPr>
          <w:p w14:paraId="79F96510" w14:textId="77777777" w:rsidR="00411754" w:rsidRPr="00C10D0A" w:rsidRDefault="00411754" w:rsidP="00E31BF3">
            <w:pPr>
              <w:tabs>
                <w:tab w:val="decimal" w:pos="773"/>
              </w:tabs>
              <w:spacing w:line="300" w:lineRule="exact"/>
              <w:ind w:right="-14"/>
              <w:rPr>
                <w:rFonts w:ascii="Arial" w:hAnsi="Arial" w:cs="Arial"/>
                <w:sz w:val="18"/>
                <w:szCs w:val="18"/>
              </w:rPr>
            </w:pPr>
          </w:p>
        </w:tc>
        <w:tc>
          <w:tcPr>
            <w:tcW w:w="995" w:type="dxa"/>
          </w:tcPr>
          <w:p w14:paraId="6FA71D15" w14:textId="77777777" w:rsidR="00411754" w:rsidRPr="00C10D0A" w:rsidRDefault="00411754" w:rsidP="00E31BF3">
            <w:pPr>
              <w:tabs>
                <w:tab w:val="decimal" w:pos="773"/>
              </w:tabs>
              <w:spacing w:line="300" w:lineRule="exact"/>
              <w:ind w:right="-14"/>
              <w:rPr>
                <w:rFonts w:ascii="Arial" w:hAnsi="Arial" w:cs="Arial"/>
                <w:sz w:val="18"/>
                <w:szCs w:val="18"/>
              </w:rPr>
            </w:pPr>
          </w:p>
        </w:tc>
      </w:tr>
      <w:tr w:rsidR="00411754" w:rsidRPr="00C10D0A" w14:paraId="6BA64434" w14:textId="77777777" w:rsidTr="00EC0658">
        <w:trPr>
          <w:trHeight w:val="135"/>
        </w:trPr>
        <w:tc>
          <w:tcPr>
            <w:tcW w:w="5220" w:type="dxa"/>
          </w:tcPr>
          <w:p w14:paraId="7C8B88C9" w14:textId="498EB9DE" w:rsidR="00411754" w:rsidRPr="00C10D0A" w:rsidRDefault="00411754" w:rsidP="00E31BF3">
            <w:pPr>
              <w:spacing w:line="300" w:lineRule="exact"/>
              <w:ind w:left="336" w:hanging="176"/>
              <w:rPr>
                <w:rFonts w:ascii="Arial" w:hAnsi="Arial" w:cs="Arial"/>
                <w:kern w:val="28"/>
                <w:sz w:val="18"/>
                <w:szCs w:val="18"/>
              </w:rPr>
            </w:pPr>
            <w:r w:rsidRPr="00C10D0A">
              <w:rPr>
                <w:rFonts w:ascii="Arial" w:hAnsi="Arial" w:cs="Arial"/>
                <w:kern w:val="28"/>
                <w:sz w:val="18"/>
                <w:szCs w:val="18"/>
              </w:rPr>
              <w:t xml:space="preserve">- Foreign exchange </w:t>
            </w:r>
            <w:r w:rsidRPr="00C10D0A">
              <w:rPr>
                <w:rFonts w:ascii="Arial" w:hAnsi="Arial" w:cs="Browallia New"/>
                <w:kern w:val="28"/>
                <w:sz w:val="18"/>
                <w:szCs w:val="22"/>
              </w:rPr>
              <w:t>f</w:t>
            </w:r>
            <w:r w:rsidRPr="00C10D0A">
              <w:rPr>
                <w:rFonts w:ascii="Arial" w:hAnsi="Arial" w:cs="Arial"/>
                <w:kern w:val="28"/>
                <w:sz w:val="18"/>
                <w:szCs w:val="18"/>
              </w:rPr>
              <w:t xml:space="preserve">orward </w:t>
            </w:r>
            <w:r w:rsidR="006653E4" w:rsidRPr="00C10D0A">
              <w:rPr>
                <w:rFonts w:ascii="Arial" w:hAnsi="Arial" w:cs="Arial"/>
                <w:kern w:val="28"/>
                <w:sz w:val="18"/>
                <w:szCs w:val="18"/>
              </w:rPr>
              <w:t>contracts</w:t>
            </w:r>
          </w:p>
        </w:tc>
        <w:tc>
          <w:tcPr>
            <w:tcW w:w="990" w:type="dxa"/>
            <w:vAlign w:val="bottom"/>
          </w:tcPr>
          <w:p w14:paraId="100B7DA2" w14:textId="281DBD88" w:rsidR="00411754" w:rsidRPr="00C10D0A" w:rsidRDefault="00411754" w:rsidP="00E31BF3">
            <w:pPr>
              <w:tabs>
                <w:tab w:val="decimal" w:pos="773"/>
              </w:tabs>
              <w:spacing w:line="300" w:lineRule="exact"/>
              <w:ind w:right="-14"/>
              <w:jc w:val="right"/>
              <w:rPr>
                <w:rFonts w:ascii="Arial" w:hAnsi="Arial" w:cs="Arial"/>
                <w:sz w:val="18"/>
                <w:szCs w:val="18"/>
                <w:cs/>
              </w:rPr>
            </w:pPr>
            <w:r w:rsidRPr="00C10D0A">
              <w:rPr>
                <w:rFonts w:ascii="Arial" w:hAnsi="Arial" w:cs="Arial"/>
                <w:sz w:val="18"/>
                <w:szCs w:val="18"/>
              </w:rPr>
              <w:t>-</w:t>
            </w:r>
          </w:p>
        </w:tc>
        <w:tc>
          <w:tcPr>
            <w:tcW w:w="990" w:type="dxa"/>
            <w:vAlign w:val="bottom"/>
          </w:tcPr>
          <w:p w14:paraId="23DF7802" w14:textId="591B14DC" w:rsidR="00411754" w:rsidRPr="00C10D0A" w:rsidRDefault="00411754" w:rsidP="00E31BF3">
            <w:pPr>
              <w:tabs>
                <w:tab w:val="decimal" w:pos="773"/>
              </w:tabs>
              <w:spacing w:line="300" w:lineRule="exact"/>
              <w:ind w:right="-14"/>
              <w:jc w:val="right"/>
              <w:rPr>
                <w:rFonts w:ascii="Arial" w:hAnsi="Arial" w:cs="Arial"/>
                <w:sz w:val="18"/>
                <w:szCs w:val="18"/>
                <w:cs/>
              </w:rPr>
            </w:pPr>
            <w:r w:rsidRPr="00C10D0A">
              <w:rPr>
                <w:rFonts w:ascii="Arial" w:hAnsi="Arial" w:cs="Arial"/>
                <w:sz w:val="18"/>
                <w:szCs w:val="18"/>
              </w:rPr>
              <w:t>29</w:t>
            </w:r>
          </w:p>
        </w:tc>
        <w:tc>
          <w:tcPr>
            <w:tcW w:w="990" w:type="dxa"/>
            <w:vAlign w:val="bottom"/>
          </w:tcPr>
          <w:p w14:paraId="4F0BBB7E" w14:textId="5AE720E7" w:rsidR="00411754" w:rsidRPr="00C10D0A" w:rsidRDefault="00411754" w:rsidP="00E31BF3">
            <w:pPr>
              <w:tabs>
                <w:tab w:val="decimal" w:pos="773"/>
              </w:tabs>
              <w:spacing w:line="300" w:lineRule="exact"/>
              <w:ind w:right="-14"/>
              <w:jc w:val="right"/>
              <w:rPr>
                <w:rFonts w:ascii="Arial" w:hAnsi="Arial" w:cs="Arial"/>
                <w:sz w:val="18"/>
                <w:szCs w:val="18"/>
              </w:rPr>
            </w:pPr>
            <w:r w:rsidRPr="00C10D0A">
              <w:rPr>
                <w:rFonts w:ascii="Arial" w:hAnsi="Arial" w:cs="Arial"/>
                <w:sz w:val="18"/>
                <w:szCs w:val="18"/>
              </w:rPr>
              <w:t>-</w:t>
            </w:r>
          </w:p>
        </w:tc>
        <w:tc>
          <w:tcPr>
            <w:tcW w:w="995" w:type="dxa"/>
            <w:vAlign w:val="bottom"/>
          </w:tcPr>
          <w:p w14:paraId="1024B7A7" w14:textId="201A33CE" w:rsidR="00411754" w:rsidRPr="00C10D0A" w:rsidRDefault="00411754" w:rsidP="00E31BF3">
            <w:pPr>
              <w:tabs>
                <w:tab w:val="decimal" w:pos="773"/>
              </w:tabs>
              <w:spacing w:line="300" w:lineRule="exact"/>
              <w:ind w:right="-14"/>
              <w:jc w:val="right"/>
              <w:rPr>
                <w:rFonts w:ascii="Arial" w:hAnsi="Arial" w:cs="Arial"/>
                <w:sz w:val="18"/>
                <w:szCs w:val="18"/>
              </w:rPr>
            </w:pPr>
            <w:r w:rsidRPr="00C10D0A">
              <w:rPr>
                <w:rFonts w:ascii="Arial" w:hAnsi="Arial" w:cs="Arial"/>
                <w:sz w:val="18"/>
                <w:szCs w:val="18"/>
              </w:rPr>
              <w:t>29</w:t>
            </w:r>
          </w:p>
        </w:tc>
      </w:tr>
    </w:tbl>
    <w:p w14:paraId="0FDACE35" w14:textId="370D6318" w:rsidR="00622864" w:rsidRPr="00C10D0A" w:rsidRDefault="00622864"/>
    <w:tbl>
      <w:tblPr>
        <w:tblW w:w="9185" w:type="dxa"/>
        <w:tblInd w:w="450" w:type="dxa"/>
        <w:tblLayout w:type="fixed"/>
        <w:tblLook w:val="04A0" w:firstRow="1" w:lastRow="0" w:firstColumn="1" w:lastColumn="0" w:noHBand="0" w:noVBand="1"/>
      </w:tblPr>
      <w:tblGrid>
        <w:gridCol w:w="5220"/>
        <w:gridCol w:w="990"/>
        <w:gridCol w:w="990"/>
        <w:gridCol w:w="990"/>
        <w:gridCol w:w="995"/>
      </w:tblGrid>
      <w:tr w:rsidR="0093532E" w:rsidRPr="00C10D0A" w14:paraId="5D050C6B" w14:textId="77777777" w:rsidTr="000A117A">
        <w:tc>
          <w:tcPr>
            <w:tcW w:w="9185" w:type="dxa"/>
            <w:gridSpan w:val="5"/>
            <w:vAlign w:val="bottom"/>
          </w:tcPr>
          <w:p w14:paraId="76740C34" w14:textId="5892B947" w:rsidR="0093532E" w:rsidRPr="00C10D0A" w:rsidRDefault="0093532E" w:rsidP="0093532E">
            <w:pPr>
              <w:spacing w:line="340" w:lineRule="exact"/>
              <w:jc w:val="right"/>
              <w:rPr>
                <w:rFonts w:ascii="Arial" w:hAnsi="Arial" w:cs="Arial"/>
              </w:rPr>
            </w:pPr>
            <w:r w:rsidRPr="00C10D0A">
              <w:rPr>
                <w:rFonts w:ascii="Arial" w:hAnsi="Arial" w:cs="Arial"/>
              </w:rPr>
              <w:lastRenderedPageBreak/>
              <w:br w:type="page"/>
            </w:r>
            <w:r w:rsidRPr="00C10D0A">
              <w:rPr>
                <w:rFonts w:ascii="Arial" w:hAnsi="Arial" w:cs="Arial"/>
                <w:kern w:val="28"/>
                <w:sz w:val="18"/>
                <w:szCs w:val="18"/>
              </w:rPr>
              <w:t>(Unit: Million Baht)</w:t>
            </w:r>
          </w:p>
        </w:tc>
      </w:tr>
      <w:tr w:rsidR="0093532E" w:rsidRPr="00C10D0A" w14:paraId="0FFDB601" w14:textId="77777777" w:rsidTr="000A117A">
        <w:trPr>
          <w:trHeight w:val="414"/>
        </w:trPr>
        <w:tc>
          <w:tcPr>
            <w:tcW w:w="5220" w:type="dxa"/>
            <w:vAlign w:val="bottom"/>
          </w:tcPr>
          <w:p w14:paraId="33C87D23" w14:textId="77777777" w:rsidR="0093532E" w:rsidRPr="00C10D0A" w:rsidRDefault="0093532E" w:rsidP="0093532E">
            <w:pPr>
              <w:spacing w:line="340" w:lineRule="exact"/>
              <w:jc w:val="center"/>
              <w:rPr>
                <w:rFonts w:ascii="Arial" w:hAnsi="Arial" w:cs="Arial"/>
                <w:kern w:val="28"/>
                <w:sz w:val="18"/>
                <w:szCs w:val="18"/>
              </w:rPr>
            </w:pPr>
          </w:p>
        </w:tc>
        <w:tc>
          <w:tcPr>
            <w:tcW w:w="3965" w:type="dxa"/>
            <w:gridSpan w:val="4"/>
            <w:vAlign w:val="bottom"/>
          </w:tcPr>
          <w:p w14:paraId="2D7581B5" w14:textId="48F00533" w:rsidR="0093532E" w:rsidRPr="00C10D0A" w:rsidRDefault="0093532E" w:rsidP="0093532E">
            <w:pPr>
              <w:pBdr>
                <w:bottom w:val="single" w:sz="4" w:space="1" w:color="auto"/>
              </w:pBdr>
              <w:spacing w:line="340" w:lineRule="exact"/>
              <w:jc w:val="center"/>
              <w:rPr>
                <w:rFonts w:ascii="Arial" w:hAnsi="Arial" w:cs="Arial"/>
                <w:kern w:val="28"/>
                <w:sz w:val="18"/>
                <w:szCs w:val="18"/>
              </w:rPr>
            </w:pPr>
            <w:r w:rsidRPr="00C10D0A">
              <w:rPr>
                <w:rFonts w:ascii="Arial" w:hAnsi="Arial" w:cs="Arial"/>
                <w:kern w:val="28"/>
                <w:sz w:val="18"/>
                <w:szCs w:val="18"/>
              </w:rPr>
              <w:t xml:space="preserve">As at </w:t>
            </w:r>
            <w:r w:rsidR="004922EA" w:rsidRPr="00C10D0A">
              <w:rPr>
                <w:rFonts w:ascii="Arial" w:hAnsi="Arial" w:cs="Arial"/>
                <w:kern w:val="28"/>
                <w:sz w:val="18"/>
                <w:szCs w:val="18"/>
              </w:rPr>
              <w:t>3</w:t>
            </w:r>
            <w:r w:rsidR="00391913" w:rsidRPr="00C10D0A">
              <w:rPr>
                <w:rFonts w:ascii="Arial" w:hAnsi="Arial" w:cs="Arial"/>
                <w:kern w:val="28"/>
                <w:sz w:val="18"/>
                <w:szCs w:val="18"/>
              </w:rPr>
              <w:t>0</w:t>
            </w:r>
            <w:r w:rsidR="004922EA" w:rsidRPr="00C10D0A">
              <w:rPr>
                <w:rFonts w:ascii="Arial" w:hAnsi="Arial" w:cs="Arial"/>
                <w:kern w:val="28"/>
                <w:sz w:val="18"/>
                <w:szCs w:val="18"/>
              </w:rPr>
              <w:t xml:space="preserve"> </w:t>
            </w:r>
            <w:r w:rsidR="00391913" w:rsidRPr="00C10D0A">
              <w:rPr>
                <w:rFonts w:ascii="Arial" w:hAnsi="Arial" w:cs="Arial"/>
                <w:kern w:val="28"/>
                <w:sz w:val="18"/>
                <w:szCs w:val="18"/>
              </w:rPr>
              <w:t>June</w:t>
            </w:r>
            <w:r w:rsidR="004922EA" w:rsidRPr="00C10D0A">
              <w:rPr>
                <w:rFonts w:ascii="Arial" w:hAnsi="Arial" w:cs="Arial"/>
                <w:kern w:val="28"/>
                <w:sz w:val="18"/>
                <w:szCs w:val="18"/>
              </w:rPr>
              <w:t xml:space="preserve"> 2025</w:t>
            </w:r>
            <w:r w:rsidRPr="00C10D0A">
              <w:rPr>
                <w:rFonts w:ascii="Arial" w:hAnsi="Arial" w:cs="Arial"/>
                <w:kern w:val="28"/>
                <w:sz w:val="18"/>
                <w:szCs w:val="18"/>
              </w:rPr>
              <w:t xml:space="preserve"> </w:t>
            </w:r>
          </w:p>
        </w:tc>
      </w:tr>
      <w:tr w:rsidR="0093532E" w:rsidRPr="00C10D0A" w14:paraId="5A64E45D" w14:textId="77777777" w:rsidTr="000A117A">
        <w:trPr>
          <w:trHeight w:val="414"/>
        </w:trPr>
        <w:tc>
          <w:tcPr>
            <w:tcW w:w="5220" w:type="dxa"/>
            <w:vAlign w:val="bottom"/>
          </w:tcPr>
          <w:p w14:paraId="133BEF27" w14:textId="77777777" w:rsidR="0093532E" w:rsidRPr="00C10D0A" w:rsidRDefault="0093532E" w:rsidP="0093532E">
            <w:pPr>
              <w:spacing w:line="340" w:lineRule="exact"/>
              <w:ind w:left="243" w:hanging="180"/>
              <w:jc w:val="thaiDistribute"/>
              <w:rPr>
                <w:rFonts w:ascii="Arial" w:hAnsi="Arial" w:cs="Arial"/>
                <w:kern w:val="28"/>
                <w:sz w:val="18"/>
                <w:szCs w:val="18"/>
              </w:rPr>
            </w:pPr>
          </w:p>
        </w:tc>
        <w:tc>
          <w:tcPr>
            <w:tcW w:w="3965" w:type="dxa"/>
            <w:gridSpan w:val="4"/>
            <w:vAlign w:val="bottom"/>
          </w:tcPr>
          <w:p w14:paraId="7D5253C7" w14:textId="3EA6CDE0" w:rsidR="0093532E" w:rsidRPr="00C10D0A" w:rsidRDefault="0093532E" w:rsidP="0093532E">
            <w:pPr>
              <w:pBdr>
                <w:bottom w:val="single" w:sz="4" w:space="1" w:color="auto"/>
              </w:pBdr>
              <w:spacing w:line="340" w:lineRule="exact"/>
              <w:jc w:val="center"/>
              <w:rPr>
                <w:rFonts w:ascii="Arial" w:hAnsi="Arial" w:cs="Arial"/>
                <w:kern w:val="28"/>
                <w:sz w:val="18"/>
                <w:szCs w:val="18"/>
              </w:rPr>
            </w:pPr>
            <w:r w:rsidRPr="00C10D0A">
              <w:rPr>
                <w:rFonts w:ascii="Arial" w:hAnsi="Arial" w:cs="Arial"/>
                <w:kern w:val="28"/>
                <w:sz w:val="18"/>
                <w:szCs w:val="18"/>
              </w:rPr>
              <w:t xml:space="preserve">Separate financial statements </w:t>
            </w:r>
          </w:p>
        </w:tc>
      </w:tr>
      <w:tr w:rsidR="0093532E" w:rsidRPr="00C10D0A" w14:paraId="145EA54C" w14:textId="77777777" w:rsidTr="000A117A">
        <w:tc>
          <w:tcPr>
            <w:tcW w:w="5220" w:type="dxa"/>
            <w:vAlign w:val="bottom"/>
          </w:tcPr>
          <w:p w14:paraId="6B99B35A" w14:textId="77777777" w:rsidR="0093532E" w:rsidRPr="00C10D0A" w:rsidRDefault="0093532E" w:rsidP="0093532E">
            <w:pPr>
              <w:spacing w:line="340" w:lineRule="exact"/>
              <w:ind w:left="243" w:hanging="180"/>
              <w:jc w:val="thaiDistribute"/>
              <w:rPr>
                <w:rFonts w:ascii="Arial" w:hAnsi="Arial" w:cs="Arial"/>
                <w:kern w:val="28"/>
                <w:sz w:val="18"/>
                <w:szCs w:val="18"/>
              </w:rPr>
            </w:pPr>
          </w:p>
        </w:tc>
        <w:tc>
          <w:tcPr>
            <w:tcW w:w="990" w:type="dxa"/>
            <w:vAlign w:val="bottom"/>
          </w:tcPr>
          <w:p w14:paraId="02826F4C" w14:textId="77777777" w:rsidR="0093532E" w:rsidRPr="00C10D0A" w:rsidRDefault="0093532E" w:rsidP="0093532E">
            <w:pPr>
              <w:pBdr>
                <w:bottom w:val="single" w:sz="4" w:space="1" w:color="auto"/>
              </w:pBdr>
              <w:spacing w:line="340" w:lineRule="exact"/>
              <w:jc w:val="center"/>
              <w:rPr>
                <w:rFonts w:ascii="Arial" w:hAnsi="Arial" w:cs="Arial"/>
                <w:kern w:val="28"/>
                <w:sz w:val="18"/>
                <w:szCs w:val="18"/>
              </w:rPr>
            </w:pPr>
            <w:r w:rsidRPr="00C10D0A">
              <w:rPr>
                <w:rFonts w:ascii="Arial" w:hAnsi="Arial" w:cs="Arial"/>
                <w:kern w:val="28"/>
                <w:sz w:val="18"/>
                <w:szCs w:val="18"/>
              </w:rPr>
              <w:t>Level</w:t>
            </w:r>
            <w:r w:rsidRPr="00C10D0A">
              <w:rPr>
                <w:rFonts w:ascii="Arial" w:hAnsi="Arial" w:cs="Arial"/>
                <w:kern w:val="28"/>
                <w:sz w:val="18"/>
                <w:szCs w:val="18"/>
                <w:cs/>
              </w:rPr>
              <w:t xml:space="preserve"> </w:t>
            </w:r>
            <w:r w:rsidRPr="00C10D0A">
              <w:rPr>
                <w:rFonts w:ascii="Arial" w:hAnsi="Arial" w:cs="Arial"/>
                <w:kern w:val="28"/>
                <w:sz w:val="18"/>
                <w:szCs w:val="18"/>
              </w:rPr>
              <w:t>1</w:t>
            </w:r>
          </w:p>
        </w:tc>
        <w:tc>
          <w:tcPr>
            <w:tcW w:w="990" w:type="dxa"/>
            <w:vAlign w:val="bottom"/>
          </w:tcPr>
          <w:p w14:paraId="60F463CA" w14:textId="77777777" w:rsidR="0093532E" w:rsidRPr="00C10D0A" w:rsidRDefault="0093532E" w:rsidP="0093532E">
            <w:pPr>
              <w:pBdr>
                <w:bottom w:val="single" w:sz="4" w:space="1" w:color="auto"/>
              </w:pBdr>
              <w:spacing w:line="340" w:lineRule="exact"/>
              <w:jc w:val="center"/>
              <w:rPr>
                <w:rFonts w:ascii="Arial" w:hAnsi="Arial" w:cs="Arial"/>
                <w:kern w:val="28"/>
                <w:sz w:val="18"/>
                <w:szCs w:val="18"/>
              </w:rPr>
            </w:pPr>
            <w:r w:rsidRPr="00C10D0A">
              <w:rPr>
                <w:rFonts w:ascii="Arial" w:hAnsi="Arial" w:cs="Arial"/>
                <w:kern w:val="28"/>
                <w:sz w:val="18"/>
                <w:szCs w:val="18"/>
              </w:rPr>
              <w:t>Level</w:t>
            </w:r>
            <w:r w:rsidRPr="00C10D0A">
              <w:rPr>
                <w:rFonts w:ascii="Arial" w:hAnsi="Arial" w:cs="Arial"/>
                <w:kern w:val="28"/>
                <w:sz w:val="18"/>
                <w:szCs w:val="18"/>
                <w:cs/>
              </w:rPr>
              <w:t xml:space="preserve"> </w:t>
            </w:r>
            <w:r w:rsidRPr="00C10D0A">
              <w:rPr>
                <w:rFonts w:ascii="Arial" w:hAnsi="Arial" w:cs="Arial"/>
                <w:kern w:val="28"/>
                <w:sz w:val="18"/>
                <w:szCs w:val="18"/>
              </w:rPr>
              <w:t>2</w:t>
            </w:r>
          </w:p>
        </w:tc>
        <w:tc>
          <w:tcPr>
            <w:tcW w:w="990" w:type="dxa"/>
            <w:vAlign w:val="bottom"/>
          </w:tcPr>
          <w:p w14:paraId="1AA52A88" w14:textId="77777777" w:rsidR="0093532E" w:rsidRPr="00C10D0A" w:rsidRDefault="0093532E" w:rsidP="0093532E">
            <w:pPr>
              <w:pBdr>
                <w:bottom w:val="single" w:sz="4" w:space="1" w:color="auto"/>
              </w:pBdr>
              <w:spacing w:line="340" w:lineRule="exact"/>
              <w:jc w:val="center"/>
              <w:rPr>
                <w:rFonts w:ascii="Arial" w:hAnsi="Arial" w:cs="Arial"/>
                <w:kern w:val="28"/>
                <w:sz w:val="18"/>
                <w:szCs w:val="18"/>
              </w:rPr>
            </w:pPr>
            <w:r w:rsidRPr="00C10D0A">
              <w:rPr>
                <w:rFonts w:ascii="Arial" w:hAnsi="Arial" w:cs="Arial"/>
                <w:kern w:val="28"/>
                <w:sz w:val="18"/>
                <w:szCs w:val="18"/>
              </w:rPr>
              <w:t>Level</w:t>
            </w:r>
            <w:r w:rsidRPr="00C10D0A">
              <w:rPr>
                <w:rFonts w:ascii="Arial" w:hAnsi="Arial" w:cs="Arial"/>
                <w:kern w:val="28"/>
                <w:sz w:val="18"/>
                <w:szCs w:val="18"/>
                <w:cs/>
              </w:rPr>
              <w:t xml:space="preserve"> </w:t>
            </w:r>
            <w:r w:rsidRPr="00C10D0A">
              <w:rPr>
                <w:rFonts w:ascii="Arial" w:hAnsi="Arial" w:cs="Arial"/>
                <w:kern w:val="28"/>
                <w:sz w:val="18"/>
                <w:szCs w:val="18"/>
              </w:rPr>
              <w:t>3</w:t>
            </w:r>
          </w:p>
        </w:tc>
        <w:tc>
          <w:tcPr>
            <w:tcW w:w="995" w:type="dxa"/>
            <w:vAlign w:val="bottom"/>
          </w:tcPr>
          <w:p w14:paraId="4D5D6E56" w14:textId="77777777" w:rsidR="0093532E" w:rsidRPr="00C10D0A" w:rsidRDefault="0093532E" w:rsidP="0093532E">
            <w:pPr>
              <w:pBdr>
                <w:bottom w:val="single" w:sz="4" w:space="1" w:color="auto"/>
              </w:pBdr>
              <w:spacing w:line="340" w:lineRule="exact"/>
              <w:jc w:val="center"/>
              <w:rPr>
                <w:rFonts w:ascii="Arial" w:hAnsi="Arial" w:cs="Arial"/>
                <w:kern w:val="28"/>
                <w:sz w:val="18"/>
                <w:szCs w:val="18"/>
                <w:cs/>
              </w:rPr>
            </w:pPr>
            <w:r w:rsidRPr="00C10D0A">
              <w:rPr>
                <w:rFonts w:ascii="Arial" w:hAnsi="Arial" w:cs="Arial"/>
                <w:kern w:val="28"/>
                <w:sz w:val="18"/>
                <w:szCs w:val="18"/>
              </w:rPr>
              <w:t>Total</w:t>
            </w:r>
          </w:p>
        </w:tc>
      </w:tr>
      <w:tr w:rsidR="00E1748D" w:rsidRPr="00C10D0A" w14:paraId="2A50D170" w14:textId="77777777" w:rsidTr="000A117A">
        <w:tc>
          <w:tcPr>
            <w:tcW w:w="5220" w:type="dxa"/>
            <w:vAlign w:val="bottom"/>
          </w:tcPr>
          <w:p w14:paraId="386D6E93" w14:textId="58605265" w:rsidR="00E1748D" w:rsidRPr="00C10D0A" w:rsidRDefault="00E1748D" w:rsidP="00E1748D">
            <w:pPr>
              <w:spacing w:line="340" w:lineRule="exact"/>
              <w:jc w:val="thaiDistribute"/>
              <w:rPr>
                <w:rFonts w:ascii="Arial" w:hAnsi="Arial" w:cs="Arial"/>
                <w:b/>
                <w:bCs/>
                <w:kern w:val="28"/>
                <w:sz w:val="18"/>
                <w:szCs w:val="18"/>
              </w:rPr>
            </w:pPr>
            <w:r w:rsidRPr="00C10D0A">
              <w:rPr>
                <w:rFonts w:ascii="Arial" w:hAnsi="Arial" w:cs="Arial"/>
                <w:b/>
                <w:bCs/>
                <w:kern w:val="28"/>
                <w:sz w:val="18"/>
                <w:szCs w:val="18"/>
              </w:rPr>
              <w:t>Assets</w:t>
            </w:r>
          </w:p>
        </w:tc>
        <w:tc>
          <w:tcPr>
            <w:tcW w:w="990" w:type="dxa"/>
            <w:vAlign w:val="bottom"/>
          </w:tcPr>
          <w:p w14:paraId="5937D298" w14:textId="77777777" w:rsidR="00E1748D" w:rsidRPr="00C10D0A"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4D96FF37" w14:textId="77777777" w:rsidR="00E1748D" w:rsidRPr="00C10D0A"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34C9AD55" w14:textId="77777777" w:rsidR="00E1748D" w:rsidRPr="00C10D0A" w:rsidRDefault="00E1748D" w:rsidP="00E1748D">
            <w:pPr>
              <w:tabs>
                <w:tab w:val="decimal" w:pos="885"/>
              </w:tabs>
              <w:spacing w:line="340" w:lineRule="exact"/>
              <w:rPr>
                <w:rFonts w:ascii="Arial" w:hAnsi="Arial" w:cs="Arial"/>
                <w:kern w:val="28"/>
                <w:sz w:val="18"/>
                <w:szCs w:val="18"/>
              </w:rPr>
            </w:pPr>
          </w:p>
        </w:tc>
        <w:tc>
          <w:tcPr>
            <w:tcW w:w="995" w:type="dxa"/>
            <w:vAlign w:val="bottom"/>
          </w:tcPr>
          <w:p w14:paraId="380B733E" w14:textId="77777777" w:rsidR="00E1748D" w:rsidRPr="00C10D0A" w:rsidRDefault="00E1748D" w:rsidP="00E1748D">
            <w:pPr>
              <w:tabs>
                <w:tab w:val="decimal" w:pos="885"/>
              </w:tabs>
              <w:spacing w:line="340" w:lineRule="exact"/>
              <w:rPr>
                <w:rFonts w:ascii="Arial" w:hAnsi="Arial" w:cs="Arial"/>
                <w:kern w:val="28"/>
                <w:sz w:val="18"/>
                <w:szCs w:val="18"/>
                <w:cs/>
              </w:rPr>
            </w:pPr>
          </w:p>
        </w:tc>
      </w:tr>
      <w:tr w:rsidR="00E1748D" w:rsidRPr="00C10D0A" w14:paraId="6B5004E7" w14:textId="77777777" w:rsidTr="000A117A">
        <w:tc>
          <w:tcPr>
            <w:tcW w:w="5220" w:type="dxa"/>
            <w:vAlign w:val="bottom"/>
          </w:tcPr>
          <w:p w14:paraId="7C7E1BAC" w14:textId="77777777" w:rsidR="00E1748D" w:rsidRPr="00C10D0A" w:rsidRDefault="00E1748D" w:rsidP="00E1748D">
            <w:pPr>
              <w:spacing w:line="340" w:lineRule="exact"/>
              <w:jc w:val="thaiDistribute"/>
              <w:rPr>
                <w:rFonts w:ascii="Arial" w:hAnsi="Arial" w:cstheme="minorBidi"/>
                <w:b/>
                <w:bCs/>
                <w:kern w:val="28"/>
                <w:sz w:val="18"/>
                <w:szCs w:val="18"/>
              </w:rPr>
            </w:pPr>
            <w:r w:rsidRPr="00C10D0A">
              <w:rPr>
                <w:rFonts w:ascii="Arial" w:hAnsi="Arial" w:cs="Arial"/>
                <w:b/>
                <w:bCs/>
                <w:kern w:val="28"/>
                <w:sz w:val="18"/>
                <w:szCs w:val="18"/>
              </w:rPr>
              <w:t xml:space="preserve">Financial assets measured at fair value </w:t>
            </w:r>
          </w:p>
          <w:p w14:paraId="0DF8161A" w14:textId="0B622333" w:rsidR="00E1748D" w:rsidRPr="00C10D0A" w:rsidRDefault="00A161BF" w:rsidP="00E1748D">
            <w:pPr>
              <w:spacing w:line="340" w:lineRule="exact"/>
              <w:jc w:val="thaiDistribute"/>
              <w:rPr>
                <w:rFonts w:ascii="Arial" w:hAnsi="Arial" w:cs="Arial"/>
                <w:b/>
                <w:bCs/>
                <w:kern w:val="28"/>
                <w:sz w:val="18"/>
                <w:szCs w:val="18"/>
              </w:rPr>
            </w:pPr>
            <w:r w:rsidRPr="00C10D0A">
              <w:rPr>
                <w:rFonts w:ascii="Arial" w:hAnsi="Arial" w:cs="Arial"/>
                <w:b/>
                <w:bCs/>
                <w:kern w:val="28"/>
                <w:sz w:val="18"/>
                <w:szCs w:val="18"/>
              </w:rPr>
              <w:t xml:space="preserve"> </w:t>
            </w:r>
            <w:r w:rsidR="00E1748D" w:rsidRPr="00C10D0A">
              <w:rPr>
                <w:rFonts w:ascii="Arial" w:hAnsi="Arial" w:cs="Arial"/>
                <w:b/>
                <w:bCs/>
                <w:kern w:val="28"/>
                <w:sz w:val="18"/>
                <w:szCs w:val="18"/>
              </w:rPr>
              <w:t>through other comprehensive income</w:t>
            </w:r>
          </w:p>
        </w:tc>
        <w:tc>
          <w:tcPr>
            <w:tcW w:w="990" w:type="dxa"/>
            <w:vAlign w:val="bottom"/>
          </w:tcPr>
          <w:p w14:paraId="01748D7C" w14:textId="77777777" w:rsidR="00E1748D" w:rsidRPr="00C10D0A"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6F647DB3" w14:textId="77777777" w:rsidR="00E1748D" w:rsidRPr="00C10D0A"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7D3729F2" w14:textId="77777777" w:rsidR="00E1748D" w:rsidRPr="00C10D0A" w:rsidRDefault="00E1748D" w:rsidP="00E1748D">
            <w:pPr>
              <w:tabs>
                <w:tab w:val="decimal" w:pos="885"/>
              </w:tabs>
              <w:spacing w:line="340" w:lineRule="exact"/>
              <w:rPr>
                <w:rFonts w:ascii="Arial" w:hAnsi="Arial" w:cs="Arial"/>
                <w:kern w:val="28"/>
                <w:sz w:val="18"/>
                <w:szCs w:val="18"/>
              </w:rPr>
            </w:pPr>
          </w:p>
        </w:tc>
        <w:tc>
          <w:tcPr>
            <w:tcW w:w="995" w:type="dxa"/>
            <w:vAlign w:val="bottom"/>
          </w:tcPr>
          <w:p w14:paraId="48512046" w14:textId="77777777" w:rsidR="00E1748D" w:rsidRPr="00C10D0A" w:rsidRDefault="00E1748D" w:rsidP="00E1748D">
            <w:pPr>
              <w:tabs>
                <w:tab w:val="decimal" w:pos="885"/>
              </w:tabs>
              <w:spacing w:line="340" w:lineRule="exact"/>
              <w:rPr>
                <w:rFonts w:ascii="Arial" w:hAnsi="Arial" w:cs="Arial"/>
                <w:kern w:val="28"/>
                <w:sz w:val="18"/>
                <w:szCs w:val="18"/>
                <w:cs/>
              </w:rPr>
            </w:pPr>
          </w:p>
        </w:tc>
      </w:tr>
      <w:tr w:rsidR="00E1748D" w:rsidRPr="00C10D0A" w14:paraId="39C0FD29" w14:textId="77777777" w:rsidTr="00965E70">
        <w:trPr>
          <w:trHeight w:val="70"/>
        </w:trPr>
        <w:tc>
          <w:tcPr>
            <w:tcW w:w="5220" w:type="dxa"/>
          </w:tcPr>
          <w:p w14:paraId="506620EE" w14:textId="14ADDD05" w:rsidR="00E1748D" w:rsidRPr="00C10D0A" w:rsidRDefault="00E1748D" w:rsidP="00225525">
            <w:pPr>
              <w:spacing w:line="340" w:lineRule="exact"/>
              <w:ind w:left="336" w:hanging="176"/>
              <w:rPr>
                <w:rFonts w:ascii="Arial" w:hAnsi="Arial" w:cs="Arial"/>
                <w:kern w:val="28"/>
                <w:sz w:val="18"/>
                <w:szCs w:val="18"/>
                <w:cs/>
              </w:rPr>
            </w:pPr>
            <w:r w:rsidRPr="00C10D0A">
              <w:rPr>
                <w:rFonts w:ascii="Arial" w:hAnsi="Arial" w:cs="Arial"/>
                <w:kern w:val="28"/>
                <w:sz w:val="18"/>
                <w:szCs w:val="18"/>
              </w:rPr>
              <w:t xml:space="preserve">- Investments in equity instruments </w:t>
            </w:r>
          </w:p>
        </w:tc>
        <w:tc>
          <w:tcPr>
            <w:tcW w:w="990" w:type="dxa"/>
            <w:vAlign w:val="bottom"/>
          </w:tcPr>
          <w:p w14:paraId="790A280B" w14:textId="1B647C57" w:rsidR="00E1748D" w:rsidRPr="00C10D0A" w:rsidRDefault="00E1748D" w:rsidP="00E1748D">
            <w:pPr>
              <w:tabs>
                <w:tab w:val="decimal" w:pos="792"/>
              </w:tabs>
              <w:spacing w:line="340" w:lineRule="exact"/>
              <w:jc w:val="right"/>
              <w:rPr>
                <w:rFonts w:ascii="Arial" w:hAnsi="Arial" w:cs="Arial"/>
                <w:color w:val="000000"/>
                <w:sz w:val="18"/>
                <w:szCs w:val="18"/>
              </w:rPr>
            </w:pPr>
            <w:r w:rsidRPr="00C10D0A">
              <w:rPr>
                <w:rFonts w:ascii="Arial" w:hAnsi="Arial" w:cs="Arial"/>
                <w:sz w:val="18"/>
                <w:szCs w:val="18"/>
              </w:rPr>
              <w:t>690</w:t>
            </w:r>
          </w:p>
        </w:tc>
        <w:tc>
          <w:tcPr>
            <w:tcW w:w="990" w:type="dxa"/>
            <w:vAlign w:val="bottom"/>
          </w:tcPr>
          <w:p w14:paraId="15AF292E" w14:textId="7DC8DB31" w:rsidR="00E1748D" w:rsidRPr="00C10D0A" w:rsidRDefault="00E1748D" w:rsidP="00E1748D">
            <w:pPr>
              <w:tabs>
                <w:tab w:val="decimal" w:pos="792"/>
              </w:tabs>
              <w:spacing w:line="340" w:lineRule="exact"/>
              <w:jc w:val="right"/>
              <w:rPr>
                <w:rFonts w:ascii="Arial" w:hAnsi="Arial" w:cs="Arial"/>
                <w:color w:val="000000"/>
                <w:sz w:val="18"/>
                <w:szCs w:val="18"/>
              </w:rPr>
            </w:pPr>
            <w:r w:rsidRPr="00C10D0A">
              <w:rPr>
                <w:rFonts w:ascii="Arial" w:hAnsi="Arial" w:cs="Arial"/>
                <w:sz w:val="18"/>
                <w:szCs w:val="18"/>
              </w:rPr>
              <w:t>-</w:t>
            </w:r>
          </w:p>
        </w:tc>
        <w:tc>
          <w:tcPr>
            <w:tcW w:w="990" w:type="dxa"/>
            <w:vAlign w:val="bottom"/>
          </w:tcPr>
          <w:p w14:paraId="7BCB94DC" w14:textId="1D8DD386" w:rsidR="00E1748D" w:rsidRPr="00C10D0A" w:rsidRDefault="00E1748D" w:rsidP="00E1748D">
            <w:pPr>
              <w:tabs>
                <w:tab w:val="decimal" w:pos="792"/>
              </w:tabs>
              <w:spacing w:line="340" w:lineRule="exact"/>
              <w:jc w:val="right"/>
              <w:rPr>
                <w:rFonts w:ascii="Arial" w:hAnsi="Arial" w:cs="Arial"/>
                <w:color w:val="000000"/>
                <w:sz w:val="18"/>
                <w:szCs w:val="18"/>
              </w:rPr>
            </w:pPr>
            <w:r w:rsidRPr="00C10D0A">
              <w:rPr>
                <w:rFonts w:ascii="Arial" w:hAnsi="Arial" w:cs="Arial"/>
                <w:sz w:val="18"/>
                <w:szCs w:val="18"/>
              </w:rPr>
              <w:t>39</w:t>
            </w:r>
          </w:p>
        </w:tc>
        <w:tc>
          <w:tcPr>
            <w:tcW w:w="995" w:type="dxa"/>
            <w:vAlign w:val="bottom"/>
          </w:tcPr>
          <w:p w14:paraId="4C1AC33E" w14:textId="64F884BC" w:rsidR="00E1748D" w:rsidRPr="00C10D0A" w:rsidRDefault="00E1748D" w:rsidP="00E1748D">
            <w:pPr>
              <w:tabs>
                <w:tab w:val="decimal" w:pos="792"/>
              </w:tabs>
              <w:spacing w:line="340" w:lineRule="exact"/>
              <w:jc w:val="right"/>
              <w:rPr>
                <w:rFonts w:ascii="Arial" w:hAnsi="Arial" w:cs="Arial"/>
                <w:color w:val="000000"/>
                <w:sz w:val="18"/>
                <w:szCs w:val="18"/>
              </w:rPr>
            </w:pPr>
            <w:r w:rsidRPr="00C10D0A">
              <w:rPr>
                <w:rFonts w:ascii="Arial" w:hAnsi="Arial" w:cs="Arial"/>
                <w:sz w:val="18"/>
                <w:szCs w:val="18"/>
              </w:rPr>
              <w:t>729</w:t>
            </w:r>
          </w:p>
        </w:tc>
      </w:tr>
      <w:tr w:rsidR="00E1748D" w:rsidRPr="00C10D0A" w14:paraId="1DDEA3F4" w14:textId="77777777" w:rsidTr="00273083">
        <w:trPr>
          <w:trHeight w:val="70"/>
        </w:trPr>
        <w:tc>
          <w:tcPr>
            <w:tcW w:w="5220" w:type="dxa"/>
          </w:tcPr>
          <w:p w14:paraId="6C6EED0C" w14:textId="5E213A69" w:rsidR="00E1748D" w:rsidRPr="00C10D0A" w:rsidRDefault="00E1748D" w:rsidP="00E1748D">
            <w:pPr>
              <w:spacing w:line="340" w:lineRule="exact"/>
              <w:ind w:left="336" w:hanging="336"/>
              <w:rPr>
                <w:rFonts w:ascii="Arial" w:hAnsi="Arial" w:cs="Arial"/>
                <w:kern w:val="28"/>
                <w:sz w:val="18"/>
                <w:szCs w:val="18"/>
              </w:rPr>
            </w:pPr>
            <w:r w:rsidRPr="00C10D0A">
              <w:rPr>
                <w:rFonts w:ascii="Arial" w:hAnsi="Arial" w:cs="Arial"/>
                <w:b/>
                <w:bCs/>
                <w:kern w:val="28"/>
                <w:sz w:val="18"/>
                <w:szCs w:val="18"/>
              </w:rPr>
              <w:t>Derivative</w:t>
            </w:r>
          </w:p>
        </w:tc>
        <w:tc>
          <w:tcPr>
            <w:tcW w:w="990" w:type="dxa"/>
          </w:tcPr>
          <w:p w14:paraId="7688D646" w14:textId="77777777" w:rsidR="00E1748D" w:rsidRPr="00C10D0A" w:rsidRDefault="00E1748D" w:rsidP="00E1748D">
            <w:pPr>
              <w:tabs>
                <w:tab w:val="decimal" w:pos="792"/>
              </w:tabs>
              <w:spacing w:line="340" w:lineRule="exact"/>
              <w:jc w:val="right"/>
              <w:rPr>
                <w:rFonts w:ascii="Arial" w:hAnsi="Arial" w:cs="Arial"/>
                <w:sz w:val="18"/>
                <w:szCs w:val="18"/>
              </w:rPr>
            </w:pPr>
          </w:p>
        </w:tc>
        <w:tc>
          <w:tcPr>
            <w:tcW w:w="990" w:type="dxa"/>
          </w:tcPr>
          <w:p w14:paraId="7A913170" w14:textId="77777777" w:rsidR="00E1748D" w:rsidRPr="00C10D0A" w:rsidRDefault="00E1748D" w:rsidP="00E1748D">
            <w:pPr>
              <w:tabs>
                <w:tab w:val="decimal" w:pos="792"/>
              </w:tabs>
              <w:spacing w:line="340" w:lineRule="exact"/>
              <w:jc w:val="right"/>
              <w:rPr>
                <w:rFonts w:ascii="Arial" w:hAnsi="Arial" w:cs="Arial"/>
                <w:sz w:val="18"/>
                <w:szCs w:val="18"/>
              </w:rPr>
            </w:pPr>
          </w:p>
        </w:tc>
        <w:tc>
          <w:tcPr>
            <w:tcW w:w="990" w:type="dxa"/>
          </w:tcPr>
          <w:p w14:paraId="2F229930" w14:textId="77777777" w:rsidR="00E1748D" w:rsidRPr="00C10D0A" w:rsidRDefault="00E1748D" w:rsidP="00E1748D">
            <w:pPr>
              <w:tabs>
                <w:tab w:val="decimal" w:pos="792"/>
              </w:tabs>
              <w:spacing w:line="340" w:lineRule="exact"/>
              <w:jc w:val="right"/>
              <w:rPr>
                <w:rFonts w:ascii="Arial" w:hAnsi="Arial" w:cs="Arial"/>
                <w:sz w:val="18"/>
                <w:szCs w:val="18"/>
              </w:rPr>
            </w:pPr>
          </w:p>
        </w:tc>
        <w:tc>
          <w:tcPr>
            <w:tcW w:w="995" w:type="dxa"/>
          </w:tcPr>
          <w:p w14:paraId="5D5B97E2" w14:textId="77777777" w:rsidR="00E1748D" w:rsidRPr="00C10D0A" w:rsidRDefault="00E1748D" w:rsidP="00E1748D">
            <w:pPr>
              <w:tabs>
                <w:tab w:val="decimal" w:pos="792"/>
              </w:tabs>
              <w:spacing w:line="340" w:lineRule="exact"/>
              <w:jc w:val="right"/>
              <w:rPr>
                <w:rFonts w:ascii="Arial" w:hAnsi="Arial" w:cs="Arial"/>
                <w:sz w:val="18"/>
                <w:szCs w:val="18"/>
              </w:rPr>
            </w:pPr>
          </w:p>
        </w:tc>
      </w:tr>
      <w:tr w:rsidR="00805052" w:rsidRPr="00C10D0A" w14:paraId="52C71770" w14:textId="77777777" w:rsidTr="00273083">
        <w:trPr>
          <w:trHeight w:val="70"/>
        </w:trPr>
        <w:tc>
          <w:tcPr>
            <w:tcW w:w="5220" w:type="dxa"/>
          </w:tcPr>
          <w:p w14:paraId="5CA3DE1D" w14:textId="1936A51A" w:rsidR="00805052" w:rsidRPr="00C10D0A" w:rsidRDefault="00805052" w:rsidP="00805052">
            <w:pPr>
              <w:spacing w:line="340" w:lineRule="exact"/>
              <w:ind w:left="336" w:hanging="176"/>
              <w:rPr>
                <w:rFonts w:ascii="Arial" w:hAnsi="Arial" w:cs="Arial"/>
                <w:kern w:val="28"/>
                <w:sz w:val="18"/>
                <w:szCs w:val="18"/>
              </w:rPr>
            </w:pPr>
            <w:r w:rsidRPr="00C10D0A">
              <w:rPr>
                <w:rFonts w:ascii="Arial" w:hAnsi="Arial" w:cs="Arial"/>
                <w:kern w:val="28"/>
                <w:sz w:val="18"/>
                <w:szCs w:val="18"/>
              </w:rPr>
              <w:t>- Embedded derivatives</w:t>
            </w:r>
          </w:p>
        </w:tc>
        <w:tc>
          <w:tcPr>
            <w:tcW w:w="990" w:type="dxa"/>
          </w:tcPr>
          <w:p w14:paraId="158CDEBF" w14:textId="58FD0BDD" w:rsidR="00805052" w:rsidRPr="00C10D0A" w:rsidRDefault="00805052" w:rsidP="00805052">
            <w:pPr>
              <w:tabs>
                <w:tab w:val="decimal" w:pos="792"/>
              </w:tabs>
              <w:spacing w:line="340" w:lineRule="exact"/>
              <w:jc w:val="right"/>
              <w:rPr>
                <w:rFonts w:ascii="Arial" w:hAnsi="Arial" w:cs="Arial"/>
                <w:sz w:val="18"/>
                <w:szCs w:val="18"/>
              </w:rPr>
            </w:pPr>
            <w:r w:rsidRPr="00C10D0A">
              <w:rPr>
                <w:rFonts w:ascii="Arial" w:hAnsi="Arial" w:cs="Arial"/>
                <w:sz w:val="18"/>
                <w:szCs w:val="18"/>
              </w:rPr>
              <w:t>-</w:t>
            </w:r>
          </w:p>
        </w:tc>
        <w:tc>
          <w:tcPr>
            <w:tcW w:w="990" w:type="dxa"/>
          </w:tcPr>
          <w:p w14:paraId="584A018E" w14:textId="7EBCFCBE" w:rsidR="00805052" w:rsidRPr="00C10D0A" w:rsidRDefault="00805052" w:rsidP="00805052">
            <w:pPr>
              <w:tabs>
                <w:tab w:val="decimal" w:pos="792"/>
              </w:tabs>
              <w:spacing w:line="340" w:lineRule="exact"/>
              <w:jc w:val="right"/>
              <w:rPr>
                <w:rFonts w:ascii="Arial" w:hAnsi="Arial" w:cs="Arial"/>
                <w:sz w:val="18"/>
                <w:szCs w:val="18"/>
              </w:rPr>
            </w:pPr>
            <w:r w:rsidRPr="00C10D0A">
              <w:rPr>
                <w:rFonts w:ascii="Arial" w:hAnsi="Arial" w:cs="Arial"/>
                <w:sz w:val="18"/>
                <w:szCs w:val="18"/>
              </w:rPr>
              <w:t>61</w:t>
            </w:r>
          </w:p>
        </w:tc>
        <w:tc>
          <w:tcPr>
            <w:tcW w:w="990" w:type="dxa"/>
          </w:tcPr>
          <w:p w14:paraId="2A2A78F5" w14:textId="3338EE99" w:rsidR="00805052" w:rsidRPr="00C10D0A" w:rsidRDefault="00805052" w:rsidP="00805052">
            <w:pPr>
              <w:tabs>
                <w:tab w:val="decimal" w:pos="792"/>
              </w:tabs>
              <w:spacing w:line="340" w:lineRule="exact"/>
              <w:jc w:val="right"/>
              <w:rPr>
                <w:rFonts w:ascii="Arial" w:hAnsi="Arial" w:cs="Arial"/>
                <w:sz w:val="18"/>
                <w:szCs w:val="18"/>
              </w:rPr>
            </w:pPr>
            <w:r w:rsidRPr="00C10D0A">
              <w:rPr>
                <w:rFonts w:ascii="Arial" w:hAnsi="Arial" w:cs="Arial"/>
                <w:sz w:val="18"/>
                <w:szCs w:val="18"/>
              </w:rPr>
              <w:t>-</w:t>
            </w:r>
          </w:p>
        </w:tc>
        <w:tc>
          <w:tcPr>
            <w:tcW w:w="995" w:type="dxa"/>
          </w:tcPr>
          <w:p w14:paraId="3A6F16B6" w14:textId="2A263AE0" w:rsidR="00805052" w:rsidRPr="00C10D0A" w:rsidRDefault="00805052" w:rsidP="00805052">
            <w:pPr>
              <w:tabs>
                <w:tab w:val="decimal" w:pos="792"/>
              </w:tabs>
              <w:spacing w:line="340" w:lineRule="exact"/>
              <w:jc w:val="right"/>
              <w:rPr>
                <w:rFonts w:ascii="Arial" w:hAnsi="Arial" w:cs="Arial"/>
                <w:sz w:val="18"/>
                <w:szCs w:val="18"/>
              </w:rPr>
            </w:pPr>
            <w:r w:rsidRPr="00C10D0A">
              <w:rPr>
                <w:rFonts w:ascii="Arial" w:hAnsi="Arial" w:cs="Arial"/>
                <w:sz w:val="18"/>
                <w:szCs w:val="18"/>
              </w:rPr>
              <w:t>61</w:t>
            </w:r>
          </w:p>
        </w:tc>
      </w:tr>
      <w:tr w:rsidR="00805052" w:rsidRPr="00C10D0A" w14:paraId="6F0E9882" w14:textId="77777777" w:rsidTr="00B44C78">
        <w:trPr>
          <w:trHeight w:val="70"/>
        </w:trPr>
        <w:tc>
          <w:tcPr>
            <w:tcW w:w="5220" w:type="dxa"/>
            <w:vAlign w:val="bottom"/>
          </w:tcPr>
          <w:p w14:paraId="26FD3381" w14:textId="77777777" w:rsidR="00805052" w:rsidRPr="00C10D0A" w:rsidRDefault="00805052" w:rsidP="00805052">
            <w:pPr>
              <w:spacing w:line="340" w:lineRule="exact"/>
              <w:ind w:left="336" w:hanging="336"/>
              <w:rPr>
                <w:rFonts w:ascii="Arial" w:hAnsi="Arial" w:cs="Arial"/>
                <w:kern w:val="28"/>
                <w:sz w:val="18"/>
                <w:szCs w:val="18"/>
              </w:rPr>
            </w:pPr>
          </w:p>
        </w:tc>
        <w:tc>
          <w:tcPr>
            <w:tcW w:w="990" w:type="dxa"/>
            <w:vAlign w:val="bottom"/>
          </w:tcPr>
          <w:p w14:paraId="5AADB135" w14:textId="77777777" w:rsidR="00805052" w:rsidRPr="00C10D0A" w:rsidRDefault="00805052" w:rsidP="00805052">
            <w:pPr>
              <w:tabs>
                <w:tab w:val="decimal" w:pos="792"/>
              </w:tabs>
              <w:spacing w:line="340" w:lineRule="exact"/>
              <w:jc w:val="right"/>
              <w:rPr>
                <w:rFonts w:ascii="Arial" w:hAnsi="Arial" w:cs="Arial"/>
                <w:sz w:val="18"/>
                <w:szCs w:val="18"/>
              </w:rPr>
            </w:pPr>
          </w:p>
        </w:tc>
        <w:tc>
          <w:tcPr>
            <w:tcW w:w="990" w:type="dxa"/>
            <w:vAlign w:val="bottom"/>
          </w:tcPr>
          <w:p w14:paraId="547413D2" w14:textId="77777777" w:rsidR="00805052" w:rsidRPr="00C10D0A" w:rsidRDefault="00805052" w:rsidP="00805052">
            <w:pPr>
              <w:tabs>
                <w:tab w:val="decimal" w:pos="792"/>
              </w:tabs>
              <w:spacing w:line="340" w:lineRule="exact"/>
              <w:jc w:val="right"/>
              <w:rPr>
                <w:rFonts w:ascii="Arial" w:hAnsi="Arial" w:cs="Arial"/>
                <w:sz w:val="18"/>
                <w:szCs w:val="18"/>
              </w:rPr>
            </w:pPr>
          </w:p>
        </w:tc>
        <w:tc>
          <w:tcPr>
            <w:tcW w:w="990" w:type="dxa"/>
            <w:vAlign w:val="bottom"/>
          </w:tcPr>
          <w:p w14:paraId="042949C4" w14:textId="77777777" w:rsidR="00805052" w:rsidRPr="00C10D0A" w:rsidRDefault="00805052" w:rsidP="00805052">
            <w:pPr>
              <w:tabs>
                <w:tab w:val="decimal" w:pos="792"/>
              </w:tabs>
              <w:spacing w:line="340" w:lineRule="exact"/>
              <w:jc w:val="right"/>
              <w:rPr>
                <w:rFonts w:ascii="Arial" w:hAnsi="Arial" w:cs="Arial"/>
                <w:sz w:val="18"/>
                <w:szCs w:val="18"/>
              </w:rPr>
            </w:pPr>
          </w:p>
        </w:tc>
        <w:tc>
          <w:tcPr>
            <w:tcW w:w="995" w:type="dxa"/>
            <w:vAlign w:val="bottom"/>
          </w:tcPr>
          <w:p w14:paraId="3EFF9BF3" w14:textId="77777777" w:rsidR="00805052" w:rsidRPr="00C10D0A" w:rsidRDefault="00805052" w:rsidP="00805052">
            <w:pPr>
              <w:tabs>
                <w:tab w:val="decimal" w:pos="792"/>
              </w:tabs>
              <w:spacing w:line="340" w:lineRule="exact"/>
              <w:jc w:val="right"/>
              <w:rPr>
                <w:rFonts w:ascii="Arial" w:hAnsi="Arial" w:cs="Arial"/>
                <w:sz w:val="18"/>
                <w:szCs w:val="18"/>
              </w:rPr>
            </w:pPr>
          </w:p>
        </w:tc>
      </w:tr>
      <w:tr w:rsidR="00805052" w:rsidRPr="00C10D0A" w14:paraId="47B3ED55" w14:textId="77777777" w:rsidTr="00B44C78">
        <w:trPr>
          <w:trHeight w:val="70"/>
        </w:trPr>
        <w:tc>
          <w:tcPr>
            <w:tcW w:w="5220" w:type="dxa"/>
            <w:vAlign w:val="bottom"/>
          </w:tcPr>
          <w:p w14:paraId="6FD17A94" w14:textId="1C86EF67" w:rsidR="00805052" w:rsidRPr="00C10D0A" w:rsidRDefault="00805052" w:rsidP="00805052">
            <w:pPr>
              <w:spacing w:line="340" w:lineRule="exact"/>
              <w:ind w:left="336" w:hanging="336"/>
              <w:rPr>
                <w:rFonts w:ascii="Arial" w:hAnsi="Arial" w:cs="Arial"/>
                <w:b/>
                <w:bCs/>
                <w:kern w:val="28"/>
                <w:sz w:val="18"/>
                <w:szCs w:val="18"/>
              </w:rPr>
            </w:pPr>
            <w:r w:rsidRPr="00C10D0A">
              <w:rPr>
                <w:rFonts w:ascii="Arial" w:hAnsi="Arial" w:cs="Arial"/>
                <w:b/>
                <w:bCs/>
                <w:kern w:val="28"/>
                <w:sz w:val="18"/>
                <w:szCs w:val="18"/>
              </w:rPr>
              <w:t>Liabilities</w:t>
            </w:r>
          </w:p>
        </w:tc>
        <w:tc>
          <w:tcPr>
            <w:tcW w:w="990" w:type="dxa"/>
            <w:vAlign w:val="bottom"/>
          </w:tcPr>
          <w:p w14:paraId="525861D9" w14:textId="77777777" w:rsidR="00805052" w:rsidRPr="00C10D0A" w:rsidRDefault="00805052" w:rsidP="00805052">
            <w:pPr>
              <w:tabs>
                <w:tab w:val="decimal" w:pos="792"/>
              </w:tabs>
              <w:spacing w:line="340" w:lineRule="exact"/>
              <w:jc w:val="right"/>
              <w:rPr>
                <w:rFonts w:ascii="Arial" w:hAnsi="Arial" w:cs="Arial"/>
                <w:sz w:val="18"/>
                <w:szCs w:val="18"/>
              </w:rPr>
            </w:pPr>
          </w:p>
        </w:tc>
        <w:tc>
          <w:tcPr>
            <w:tcW w:w="990" w:type="dxa"/>
            <w:vAlign w:val="bottom"/>
          </w:tcPr>
          <w:p w14:paraId="23AE9E5F" w14:textId="77777777" w:rsidR="00805052" w:rsidRPr="00C10D0A" w:rsidRDefault="00805052" w:rsidP="00805052">
            <w:pPr>
              <w:tabs>
                <w:tab w:val="decimal" w:pos="792"/>
              </w:tabs>
              <w:spacing w:line="340" w:lineRule="exact"/>
              <w:jc w:val="right"/>
              <w:rPr>
                <w:rFonts w:ascii="Arial" w:hAnsi="Arial" w:cs="Arial"/>
                <w:sz w:val="18"/>
                <w:szCs w:val="18"/>
              </w:rPr>
            </w:pPr>
          </w:p>
        </w:tc>
        <w:tc>
          <w:tcPr>
            <w:tcW w:w="990" w:type="dxa"/>
            <w:vAlign w:val="bottom"/>
          </w:tcPr>
          <w:p w14:paraId="7CFE627F" w14:textId="77777777" w:rsidR="00805052" w:rsidRPr="00C10D0A" w:rsidRDefault="00805052" w:rsidP="00805052">
            <w:pPr>
              <w:tabs>
                <w:tab w:val="decimal" w:pos="792"/>
              </w:tabs>
              <w:spacing w:line="340" w:lineRule="exact"/>
              <w:jc w:val="right"/>
              <w:rPr>
                <w:rFonts w:ascii="Arial" w:hAnsi="Arial" w:cs="Arial"/>
                <w:sz w:val="18"/>
                <w:szCs w:val="18"/>
              </w:rPr>
            </w:pPr>
          </w:p>
        </w:tc>
        <w:tc>
          <w:tcPr>
            <w:tcW w:w="995" w:type="dxa"/>
            <w:vAlign w:val="bottom"/>
          </w:tcPr>
          <w:p w14:paraId="4615A6FC" w14:textId="77777777" w:rsidR="00805052" w:rsidRPr="00C10D0A" w:rsidRDefault="00805052" w:rsidP="00805052">
            <w:pPr>
              <w:tabs>
                <w:tab w:val="decimal" w:pos="792"/>
              </w:tabs>
              <w:spacing w:line="340" w:lineRule="exact"/>
              <w:jc w:val="right"/>
              <w:rPr>
                <w:rFonts w:ascii="Arial" w:hAnsi="Arial" w:cs="Arial"/>
                <w:sz w:val="18"/>
                <w:szCs w:val="18"/>
              </w:rPr>
            </w:pPr>
          </w:p>
        </w:tc>
      </w:tr>
      <w:tr w:rsidR="00805052" w:rsidRPr="00C10D0A" w14:paraId="34D57C6B" w14:textId="77777777" w:rsidTr="00B02EDA">
        <w:trPr>
          <w:trHeight w:val="70"/>
        </w:trPr>
        <w:tc>
          <w:tcPr>
            <w:tcW w:w="5220" w:type="dxa"/>
          </w:tcPr>
          <w:p w14:paraId="5D785FE7" w14:textId="3BCABED6" w:rsidR="00805052" w:rsidRPr="00C10D0A" w:rsidRDefault="00805052" w:rsidP="00805052">
            <w:pPr>
              <w:spacing w:line="340" w:lineRule="exact"/>
              <w:ind w:left="336" w:hanging="336"/>
              <w:rPr>
                <w:rFonts w:ascii="Arial" w:hAnsi="Arial" w:cs="Arial"/>
                <w:kern w:val="28"/>
                <w:sz w:val="18"/>
                <w:szCs w:val="18"/>
              </w:rPr>
            </w:pPr>
            <w:r w:rsidRPr="00C10D0A">
              <w:rPr>
                <w:rFonts w:ascii="Arial" w:hAnsi="Arial" w:cs="Arial"/>
                <w:b/>
                <w:bCs/>
                <w:kern w:val="28"/>
                <w:sz w:val="18"/>
                <w:szCs w:val="18"/>
              </w:rPr>
              <w:t>Derivative</w:t>
            </w:r>
          </w:p>
        </w:tc>
        <w:tc>
          <w:tcPr>
            <w:tcW w:w="990" w:type="dxa"/>
          </w:tcPr>
          <w:p w14:paraId="6E041308" w14:textId="77777777" w:rsidR="00805052" w:rsidRPr="00C10D0A" w:rsidRDefault="00805052" w:rsidP="00805052">
            <w:pPr>
              <w:tabs>
                <w:tab w:val="decimal" w:pos="792"/>
              </w:tabs>
              <w:spacing w:line="340" w:lineRule="exact"/>
              <w:jc w:val="right"/>
              <w:rPr>
                <w:rFonts w:ascii="Arial" w:hAnsi="Arial" w:cs="Arial"/>
                <w:sz w:val="18"/>
                <w:szCs w:val="18"/>
              </w:rPr>
            </w:pPr>
          </w:p>
        </w:tc>
        <w:tc>
          <w:tcPr>
            <w:tcW w:w="990" w:type="dxa"/>
          </w:tcPr>
          <w:p w14:paraId="2D5B0C40" w14:textId="77777777" w:rsidR="00805052" w:rsidRPr="00C10D0A" w:rsidRDefault="00805052" w:rsidP="00805052">
            <w:pPr>
              <w:tabs>
                <w:tab w:val="decimal" w:pos="792"/>
              </w:tabs>
              <w:spacing w:line="340" w:lineRule="exact"/>
              <w:jc w:val="right"/>
              <w:rPr>
                <w:rFonts w:ascii="Arial" w:hAnsi="Arial" w:cs="Arial"/>
                <w:sz w:val="18"/>
                <w:szCs w:val="18"/>
              </w:rPr>
            </w:pPr>
          </w:p>
        </w:tc>
        <w:tc>
          <w:tcPr>
            <w:tcW w:w="990" w:type="dxa"/>
          </w:tcPr>
          <w:p w14:paraId="18F1ADEC" w14:textId="77777777" w:rsidR="00805052" w:rsidRPr="00C10D0A" w:rsidRDefault="00805052" w:rsidP="00805052">
            <w:pPr>
              <w:tabs>
                <w:tab w:val="decimal" w:pos="792"/>
              </w:tabs>
              <w:spacing w:line="340" w:lineRule="exact"/>
              <w:jc w:val="right"/>
              <w:rPr>
                <w:rFonts w:ascii="Arial" w:hAnsi="Arial" w:cs="Arial"/>
                <w:sz w:val="18"/>
                <w:szCs w:val="18"/>
              </w:rPr>
            </w:pPr>
          </w:p>
        </w:tc>
        <w:tc>
          <w:tcPr>
            <w:tcW w:w="995" w:type="dxa"/>
          </w:tcPr>
          <w:p w14:paraId="0AA9F2D5" w14:textId="77777777" w:rsidR="00805052" w:rsidRPr="00C10D0A" w:rsidRDefault="00805052" w:rsidP="00805052">
            <w:pPr>
              <w:tabs>
                <w:tab w:val="decimal" w:pos="792"/>
              </w:tabs>
              <w:spacing w:line="340" w:lineRule="exact"/>
              <w:jc w:val="right"/>
              <w:rPr>
                <w:rFonts w:ascii="Arial" w:hAnsi="Arial" w:cs="Arial"/>
                <w:sz w:val="18"/>
                <w:szCs w:val="18"/>
              </w:rPr>
            </w:pPr>
          </w:p>
        </w:tc>
      </w:tr>
      <w:tr w:rsidR="00805052" w:rsidRPr="00C10D0A" w14:paraId="6937C7F5" w14:textId="77777777" w:rsidTr="00035D27">
        <w:trPr>
          <w:trHeight w:val="70"/>
        </w:trPr>
        <w:tc>
          <w:tcPr>
            <w:tcW w:w="5220" w:type="dxa"/>
          </w:tcPr>
          <w:p w14:paraId="3B752E8C" w14:textId="2CB0F39E" w:rsidR="00805052" w:rsidRPr="00C10D0A" w:rsidRDefault="00805052" w:rsidP="00805052">
            <w:pPr>
              <w:spacing w:line="340" w:lineRule="exact"/>
              <w:ind w:left="336" w:hanging="176"/>
              <w:rPr>
                <w:rFonts w:ascii="Arial" w:hAnsi="Arial" w:cs="Arial"/>
                <w:b/>
                <w:bCs/>
                <w:kern w:val="28"/>
                <w:sz w:val="18"/>
                <w:szCs w:val="18"/>
              </w:rPr>
            </w:pPr>
            <w:r w:rsidRPr="00C10D0A">
              <w:rPr>
                <w:rFonts w:ascii="Arial" w:hAnsi="Arial" w:cs="Arial"/>
                <w:kern w:val="28"/>
                <w:sz w:val="18"/>
                <w:szCs w:val="18"/>
              </w:rPr>
              <w:t xml:space="preserve">- Foreign exchange </w:t>
            </w:r>
            <w:r w:rsidRPr="00C10D0A">
              <w:rPr>
                <w:rFonts w:ascii="Arial" w:hAnsi="Arial" w:cs="Browallia New"/>
                <w:kern w:val="28"/>
                <w:sz w:val="18"/>
                <w:szCs w:val="22"/>
              </w:rPr>
              <w:t>f</w:t>
            </w:r>
            <w:r w:rsidRPr="00C10D0A">
              <w:rPr>
                <w:rFonts w:ascii="Arial" w:hAnsi="Arial" w:cs="Arial"/>
                <w:kern w:val="28"/>
                <w:sz w:val="18"/>
                <w:szCs w:val="18"/>
              </w:rPr>
              <w:t>orward contracts</w:t>
            </w:r>
          </w:p>
        </w:tc>
        <w:tc>
          <w:tcPr>
            <w:tcW w:w="990" w:type="dxa"/>
            <w:vAlign w:val="bottom"/>
          </w:tcPr>
          <w:p w14:paraId="198774D2" w14:textId="1B175BD1" w:rsidR="00805052" w:rsidRPr="00C10D0A" w:rsidRDefault="00805052" w:rsidP="00805052">
            <w:pPr>
              <w:tabs>
                <w:tab w:val="decimal" w:pos="792"/>
              </w:tabs>
              <w:spacing w:line="340" w:lineRule="exact"/>
              <w:jc w:val="right"/>
              <w:rPr>
                <w:rFonts w:ascii="Arial" w:hAnsi="Arial" w:cs="Arial"/>
                <w:sz w:val="18"/>
                <w:szCs w:val="18"/>
              </w:rPr>
            </w:pPr>
            <w:r w:rsidRPr="00C10D0A">
              <w:rPr>
                <w:rFonts w:ascii="Arial" w:hAnsi="Arial" w:cs="Arial"/>
                <w:sz w:val="18"/>
                <w:szCs w:val="18"/>
              </w:rPr>
              <w:t>-</w:t>
            </w:r>
          </w:p>
        </w:tc>
        <w:tc>
          <w:tcPr>
            <w:tcW w:w="990" w:type="dxa"/>
            <w:vAlign w:val="bottom"/>
          </w:tcPr>
          <w:p w14:paraId="7C996C75" w14:textId="6D65CDAE" w:rsidR="00805052" w:rsidRPr="00C10D0A" w:rsidRDefault="00805052" w:rsidP="00805052">
            <w:pPr>
              <w:tabs>
                <w:tab w:val="decimal" w:pos="792"/>
              </w:tabs>
              <w:spacing w:line="340" w:lineRule="exact"/>
              <w:jc w:val="right"/>
              <w:rPr>
                <w:rFonts w:ascii="Arial" w:hAnsi="Arial" w:cs="Arial"/>
                <w:sz w:val="18"/>
                <w:szCs w:val="18"/>
              </w:rPr>
            </w:pPr>
            <w:r w:rsidRPr="00C10D0A">
              <w:rPr>
                <w:rFonts w:ascii="Arial" w:hAnsi="Arial" w:cs="Arial"/>
                <w:sz w:val="18"/>
                <w:szCs w:val="18"/>
              </w:rPr>
              <w:t>29</w:t>
            </w:r>
          </w:p>
        </w:tc>
        <w:tc>
          <w:tcPr>
            <w:tcW w:w="990" w:type="dxa"/>
            <w:vAlign w:val="bottom"/>
          </w:tcPr>
          <w:p w14:paraId="24E2D258" w14:textId="42C9CE76" w:rsidR="00805052" w:rsidRPr="00C10D0A" w:rsidRDefault="00805052" w:rsidP="00805052">
            <w:pPr>
              <w:tabs>
                <w:tab w:val="decimal" w:pos="792"/>
              </w:tabs>
              <w:spacing w:line="340" w:lineRule="exact"/>
              <w:jc w:val="right"/>
              <w:rPr>
                <w:rFonts w:ascii="Arial" w:hAnsi="Arial" w:cs="Arial"/>
                <w:sz w:val="18"/>
                <w:szCs w:val="18"/>
              </w:rPr>
            </w:pPr>
            <w:r w:rsidRPr="00C10D0A">
              <w:rPr>
                <w:rFonts w:ascii="Arial" w:hAnsi="Arial" w:cs="Arial"/>
                <w:sz w:val="18"/>
                <w:szCs w:val="18"/>
              </w:rPr>
              <w:t>-</w:t>
            </w:r>
          </w:p>
        </w:tc>
        <w:tc>
          <w:tcPr>
            <w:tcW w:w="995" w:type="dxa"/>
            <w:vAlign w:val="bottom"/>
          </w:tcPr>
          <w:p w14:paraId="2CAC4DF7" w14:textId="1F2B7E15" w:rsidR="00805052" w:rsidRPr="00C10D0A" w:rsidRDefault="00805052" w:rsidP="00805052">
            <w:pPr>
              <w:tabs>
                <w:tab w:val="decimal" w:pos="792"/>
              </w:tabs>
              <w:spacing w:line="340" w:lineRule="exact"/>
              <w:jc w:val="right"/>
              <w:rPr>
                <w:rFonts w:ascii="Arial" w:hAnsi="Arial" w:cs="Arial"/>
                <w:sz w:val="18"/>
                <w:szCs w:val="18"/>
              </w:rPr>
            </w:pPr>
            <w:r w:rsidRPr="00C10D0A">
              <w:rPr>
                <w:rFonts w:ascii="Arial" w:hAnsi="Arial" w:cs="Arial"/>
                <w:sz w:val="18"/>
                <w:szCs w:val="18"/>
              </w:rPr>
              <w:t>29</w:t>
            </w:r>
          </w:p>
        </w:tc>
      </w:tr>
    </w:tbl>
    <w:p w14:paraId="414EB531" w14:textId="6462528B" w:rsidR="00FA0D3D" w:rsidRPr="00C10D0A" w:rsidRDefault="00E31BF3" w:rsidP="004D4BBD">
      <w:pPr>
        <w:pStyle w:val="Heading1"/>
        <w:tabs>
          <w:tab w:val="clear" w:pos="360"/>
          <w:tab w:val="left" w:pos="450"/>
        </w:tabs>
        <w:spacing w:before="240" w:after="120"/>
        <w:ind w:left="547" w:right="-115" w:hanging="547"/>
        <w:rPr>
          <w:rFonts w:ascii="Arial" w:hAnsi="Arial" w:cs="Arial"/>
          <w:b/>
          <w:bCs/>
          <w:sz w:val="22"/>
          <w:szCs w:val="22"/>
          <w:cs/>
        </w:rPr>
      </w:pPr>
      <w:r w:rsidRPr="00C10D0A">
        <w:rPr>
          <w:rFonts w:ascii="Arial" w:eastAsia="Times New Roman" w:hAnsi="Arial" w:cs="Arial"/>
          <w:b/>
          <w:bCs/>
          <w:color w:val="000000"/>
          <w:sz w:val="22"/>
          <w:szCs w:val="22"/>
          <w:lang w:val="en-US"/>
        </w:rPr>
        <w:t>19</w:t>
      </w:r>
      <w:r w:rsidR="00327567" w:rsidRPr="00C10D0A">
        <w:rPr>
          <w:rFonts w:ascii="Arial" w:eastAsia="Times New Roman" w:hAnsi="Arial" w:cs="Arial"/>
          <w:b/>
          <w:bCs/>
          <w:color w:val="000000"/>
          <w:sz w:val="22"/>
          <w:szCs w:val="22"/>
          <w:lang w:val="en-US"/>
        </w:rPr>
        <w:t>.</w:t>
      </w:r>
      <w:r w:rsidR="00327567" w:rsidRPr="00C10D0A">
        <w:rPr>
          <w:rFonts w:ascii="Arial" w:eastAsia="Times New Roman" w:hAnsi="Arial" w:cs="Arial"/>
          <w:b/>
          <w:bCs/>
          <w:color w:val="000000"/>
          <w:sz w:val="22"/>
          <w:szCs w:val="22"/>
          <w:lang w:val="en-US"/>
        </w:rPr>
        <w:tab/>
      </w:r>
      <w:r w:rsidR="004D4BBD" w:rsidRPr="00C10D0A">
        <w:rPr>
          <w:rFonts w:ascii="Arial" w:eastAsia="Times New Roman" w:hAnsi="Arial" w:cs="Arial"/>
          <w:b/>
          <w:bCs/>
          <w:color w:val="000000"/>
          <w:sz w:val="22"/>
          <w:szCs w:val="22"/>
          <w:lang w:val="en-US"/>
        </w:rPr>
        <w:tab/>
      </w:r>
      <w:r w:rsidR="00FA0D3D" w:rsidRPr="00C10D0A">
        <w:rPr>
          <w:rFonts w:ascii="Arial" w:hAnsi="Arial" w:cs="Arial"/>
          <w:b/>
          <w:bCs/>
          <w:sz w:val="22"/>
          <w:szCs w:val="22"/>
        </w:rPr>
        <w:t>Approval of financial statements</w:t>
      </w:r>
    </w:p>
    <w:p w14:paraId="0389DD11" w14:textId="39E12266" w:rsidR="00104CB4" w:rsidRPr="007953BE" w:rsidRDefault="00FA0D3D" w:rsidP="00FB03A9">
      <w:pPr>
        <w:spacing w:before="120" w:after="120" w:line="380" w:lineRule="exact"/>
        <w:ind w:left="547" w:hanging="547"/>
        <w:jc w:val="both"/>
        <w:rPr>
          <w:rFonts w:ascii="Arial" w:hAnsi="Arial" w:cstheme="minorBidi"/>
          <w:sz w:val="22"/>
          <w:szCs w:val="22"/>
        </w:rPr>
      </w:pPr>
      <w:r w:rsidRPr="00C10D0A">
        <w:rPr>
          <w:rFonts w:ascii="Arial" w:hAnsi="Arial" w:cs="Arial"/>
          <w:sz w:val="22"/>
          <w:szCs w:val="22"/>
        </w:rPr>
        <w:tab/>
        <w:t>These</w:t>
      </w:r>
      <w:r w:rsidR="007E36A2" w:rsidRPr="00C10D0A">
        <w:rPr>
          <w:rFonts w:ascii="Arial" w:hAnsi="Arial" w:cs="Arial"/>
          <w:sz w:val="22"/>
          <w:szCs w:val="22"/>
        </w:rPr>
        <w:t xml:space="preserve"> interim</w:t>
      </w:r>
      <w:r w:rsidRPr="00C10D0A">
        <w:rPr>
          <w:rFonts w:ascii="Arial" w:hAnsi="Arial" w:cs="Arial"/>
          <w:sz w:val="22"/>
          <w:szCs w:val="22"/>
        </w:rPr>
        <w:t xml:space="preserve"> financial statements </w:t>
      </w:r>
      <w:r w:rsidR="007E36A2" w:rsidRPr="00C10D0A">
        <w:rPr>
          <w:rFonts w:ascii="Arial" w:hAnsi="Arial" w:cs="Arial"/>
          <w:sz w:val="22"/>
          <w:szCs w:val="22"/>
        </w:rPr>
        <w:t>were</w:t>
      </w:r>
      <w:r w:rsidRPr="00C10D0A">
        <w:rPr>
          <w:rFonts w:ascii="Arial" w:hAnsi="Arial" w:cs="Arial"/>
          <w:sz w:val="22"/>
          <w:szCs w:val="22"/>
        </w:rPr>
        <w:t xml:space="preserve"> authorised for issue by the Company’s </w:t>
      </w:r>
      <w:r w:rsidR="007E36A2" w:rsidRPr="00C10D0A">
        <w:rPr>
          <w:rFonts w:ascii="Arial" w:hAnsi="Arial" w:cs="Arial"/>
          <w:sz w:val="22"/>
          <w:szCs w:val="22"/>
        </w:rPr>
        <w:t>authorised d</w:t>
      </w:r>
      <w:r w:rsidRPr="00C10D0A">
        <w:rPr>
          <w:rFonts w:ascii="Arial" w:hAnsi="Arial" w:cs="Arial"/>
          <w:sz w:val="22"/>
          <w:szCs w:val="22"/>
        </w:rPr>
        <w:t>irectors on</w:t>
      </w:r>
      <w:r w:rsidR="007953BE" w:rsidRPr="00C10D0A">
        <w:rPr>
          <w:rFonts w:ascii="Arial" w:hAnsi="Arial" w:cstheme="minorBidi" w:hint="cs"/>
          <w:sz w:val="22"/>
          <w:szCs w:val="22"/>
          <w:cs/>
        </w:rPr>
        <w:t xml:space="preserve"> </w:t>
      </w:r>
      <w:r w:rsidR="007953BE" w:rsidRPr="00C10D0A">
        <w:rPr>
          <w:rFonts w:ascii="Arial" w:hAnsi="Arial" w:cstheme="minorBidi"/>
          <w:sz w:val="22"/>
          <w:szCs w:val="22"/>
        </w:rPr>
        <w:t>1</w:t>
      </w:r>
      <w:r w:rsidR="00391913" w:rsidRPr="00C10D0A">
        <w:rPr>
          <w:rFonts w:ascii="Arial" w:hAnsi="Arial" w:cstheme="minorBidi"/>
          <w:sz w:val="22"/>
          <w:szCs w:val="22"/>
        </w:rPr>
        <w:t>3</w:t>
      </w:r>
      <w:r w:rsidR="007953BE" w:rsidRPr="00C10D0A">
        <w:rPr>
          <w:rFonts w:ascii="Arial" w:hAnsi="Arial" w:cstheme="minorBidi" w:hint="cs"/>
          <w:sz w:val="22"/>
          <w:szCs w:val="22"/>
          <w:cs/>
        </w:rPr>
        <w:t xml:space="preserve"> </w:t>
      </w:r>
      <w:r w:rsidR="00391913" w:rsidRPr="00C10D0A">
        <w:rPr>
          <w:rFonts w:ascii="Arial" w:hAnsi="Arial" w:cstheme="minorBidi"/>
          <w:sz w:val="22"/>
          <w:szCs w:val="22"/>
        </w:rPr>
        <w:t xml:space="preserve">August </w:t>
      </w:r>
      <w:r w:rsidR="007953BE" w:rsidRPr="00C10D0A">
        <w:rPr>
          <w:rFonts w:ascii="Arial" w:hAnsi="Arial" w:cstheme="minorBidi"/>
          <w:sz w:val="22"/>
          <w:szCs w:val="22"/>
        </w:rPr>
        <w:t>2025.</w:t>
      </w:r>
    </w:p>
    <w:sectPr w:rsidR="00104CB4" w:rsidRPr="007953BE" w:rsidSect="00247CC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3B16A" w14:textId="77777777" w:rsidR="00392917" w:rsidRDefault="00392917">
      <w:r>
        <w:separator/>
      </w:r>
    </w:p>
  </w:endnote>
  <w:endnote w:type="continuationSeparator" w:id="0">
    <w:p w14:paraId="2826D7BD" w14:textId="77777777" w:rsidR="00392917" w:rsidRDefault="00392917">
      <w:r>
        <w:continuationSeparator/>
      </w:r>
    </w:p>
  </w:endnote>
  <w:endnote w:type="continuationNotice" w:id="1">
    <w:p w14:paraId="314CD161" w14:textId="77777777" w:rsidR="00392917" w:rsidRDefault="0039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32CB" w14:textId="77777777" w:rsidR="00973057" w:rsidRDefault="00973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ED624" w14:textId="1DDBDC21" w:rsidR="002D3401" w:rsidRPr="00A61304" w:rsidRDefault="002D3401" w:rsidP="00A61304">
    <w:pPr>
      <w:pStyle w:val="Footer"/>
      <w:jc w:val="right"/>
      <w:rPr>
        <w:sz w:val="22"/>
      </w:rPr>
    </w:pPr>
    <w:r w:rsidRPr="005B3C8D">
      <w:rPr>
        <w:rFonts w:ascii="Arial" w:hAnsi="Arial"/>
        <w:sz w:val="22"/>
      </w:rPr>
      <w:fldChar w:fldCharType="begin"/>
    </w:r>
    <w:r w:rsidRPr="005B3C8D">
      <w:rPr>
        <w:rFonts w:ascii="Arial" w:hAnsi="Arial"/>
        <w:sz w:val="22"/>
      </w:rPr>
      <w:instrText xml:space="preserve"> PAGE   \* MERGEFORMAT </w:instrText>
    </w:r>
    <w:r w:rsidRPr="005B3C8D">
      <w:rPr>
        <w:rFonts w:ascii="Arial" w:hAnsi="Arial"/>
        <w:sz w:val="22"/>
      </w:rPr>
      <w:fldChar w:fldCharType="separate"/>
    </w:r>
    <w:r w:rsidR="00864759">
      <w:rPr>
        <w:rFonts w:ascii="Arial" w:hAnsi="Arial"/>
        <w:noProof/>
        <w:sz w:val="22"/>
      </w:rPr>
      <w:t>32</w:t>
    </w:r>
    <w:r w:rsidRPr="005B3C8D">
      <w:rPr>
        <w:rFonts w:ascii="Arial" w:hAnsi="Arial"/>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901E9" w14:textId="77777777" w:rsidR="00973057" w:rsidRDefault="00973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409B" w14:textId="77777777" w:rsidR="00392917" w:rsidRDefault="00392917">
      <w:r>
        <w:separator/>
      </w:r>
    </w:p>
  </w:footnote>
  <w:footnote w:type="continuationSeparator" w:id="0">
    <w:p w14:paraId="18B67534" w14:textId="77777777" w:rsidR="00392917" w:rsidRDefault="00392917">
      <w:r>
        <w:continuationSeparator/>
      </w:r>
    </w:p>
  </w:footnote>
  <w:footnote w:type="continuationNotice" w:id="1">
    <w:p w14:paraId="660B467A" w14:textId="77777777" w:rsidR="00392917" w:rsidRDefault="00392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737E3" w14:textId="77777777" w:rsidR="00973057" w:rsidRDefault="00973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5D5" w14:textId="44697C8C" w:rsidR="002D3401" w:rsidRDefault="002D3401" w:rsidP="004559CB">
    <w:pPr>
      <w:pStyle w:val="Header"/>
      <w:jc w:val="right"/>
    </w:pPr>
    <w:r w:rsidRPr="00120D31">
      <w:rPr>
        <w:rFonts w:ascii="Arial" w:hAnsi="Arial" w:cs="Arial"/>
        <w:sz w:val="22"/>
        <w:szCs w:val="22"/>
      </w:rPr>
      <w:t>(Unaudited but reviewed)</w:t>
    </w:r>
  </w:p>
  <w:p w14:paraId="75255A55" w14:textId="0D6919DE" w:rsidR="002D3401" w:rsidRDefault="002D3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B22F9" w14:textId="77777777" w:rsidR="00973057" w:rsidRDefault="009730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20087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48"/>
    <w:rsid w:val="00003F84"/>
    <w:rsid w:val="00004650"/>
    <w:rsid w:val="00004B6B"/>
    <w:rsid w:val="00004B70"/>
    <w:rsid w:val="00004D4E"/>
    <w:rsid w:val="0000525D"/>
    <w:rsid w:val="0000610A"/>
    <w:rsid w:val="000061F8"/>
    <w:rsid w:val="0000625E"/>
    <w:rsid w:val="00006544"/>
    <w:rsid w:val="000065E8"/>
    <w:rsid w:val="000065EE"/>
    <w:rsid w:val="00006620"/>
    <w:rsid w:val="000066DF"/>
    <w:rsid w:val="00006B75"/>
    <w:rsid w:val="00006C39"/>
    <w:rsid w:val="00006D04"/>
    <w:rsid w:val="00007162"/>
    <w:rsid w:val="00007814"/>
    <w:rsid w:val="00007822"/>
    <w:rsid w:val="00007A5D"/>
    <w:rsid w:val="00007B7D"/>
    <w:rsid w:val="00007D43"/>
    <w:rsid w:val="00007DC2"/>
    <w:rsid w:val="00010235"/>
    <w:rsid w:val="00010471"/>
    <w:rsid w:val="000108E6"/>
    <w:rsid w:val="00010BCC"/>
    <w:rsid w:val="00010E74"/>
    <w:rsid w:val="00011071"/>
    <w:rsid w:val="00011261"/>
    <w:rsid w:val="00011D9B"/>
    <w:rsid w:val="00011F11"/>
    <w:rsid w:val="00012064"/>
    <w:rsid w:val="00012426"/>
    <w:rsid w:val="00012967"/>
    <w:rsid w:val="000129E6"/>
    <w:rsid w:val="00013247"/>
    <w:rsid w:val="00014453"/>
    <w:rsid w:val="0001450A"/>
    <w:rsid w:val="000145CC"/>
    <w:rsid w:val="000147A0"/>
    <w:rsid w:val="00014987"/>
    <w:rsid w:val="00014BEF"/>
    <w:rsid w:val="00014DB6"/>
    <w:rsid w:val="00014EC3"/>
    <w:rsid w:val="0001539B"/>
    <w:rsid w:val="000153CC"/>
    <w:rsid w:val="000156A0"/>
    <w:rsid w:val="0001590C"/>
    <w:rsid w:val="00015F4F"/>
    <w:rsid w:val="00016068"/>
    <w:rsid w:val="000161B3"/>
    <w:rsid w:val="00016369"/>
    <w:rsid w:val="000163E6"/>
    <w:rsid w:val="00016B90"/>
    <w:rsid w:val="00016D1F"/>
    <w:rsid w:val="000174C3"/>
    <w:rsid w:val="00017F87"/>
    <w:rsid w:val="00017F94"/>
    <w:rsid w:val="00020177"/>
    <w:rsid w:val="0002028C"/>
    <w:rsid w:val="000207B2"/>
    <w:rsid w:val="00020B55"/>
    <w:rsid w:val="00020CFD"/>
    <w:rsid w:val="00020D00"/>
    <w:rsid w:val="00020D6B"/>
    <w:rsid w:val="00020E13"/>
    <w:rsid w:val="00020F8A"/>
    <w:rsid w:val="0002137F"/>
    <w:rsid w:val="00021963"/>
    <w:rsid w:val="000226F9"/>
    <w:rsid w:val="00022725"/>
    <w:rsid w:val="00022E7A"/>
    <w:rsid w:val="0002376B"/>
    <w:rsid w:val="0002382F"/>
    <w:rsid w:val="0002460B"/>
    <w:rsid w:val="00024CB6"/>
    <w:rsid w:val="00024FDB"/>
    <w:rsid w:val="000253E1"/>
    <w:rsid w:val="0002563A"/>
    <w:rsid w:val="00025D14"/>
    <w:rsid w:val="00025E8D"/>
    <w:rsid w:val="000262E9"/>
    <w:rsid w:val="00026512"/>
    <w:rsid w:val="0002661F"/>
    <w:rsid w:val="0002675A"/>
    <w:rsid w:val="00026BCE"/>
    <w:rsid w:val="00027019"/>
    <w:rsid w:val="000273E4"/>
    <w:rsid w:val="00027A0F"/>
    <w:rsid w:val="00027E07"/>
    <w:rsid w:val="000306A7"/>
    <w:rsid w:val="00030941"/>
    <w:rsid w:val="000309B4"/>
    <w:rsid w:val="00030C66"/>
    <w:rsid w:val="00030DDE"/>
    <w:rsid w:val="00030EE9"/>
    <w:rsid w:val="0003125B"/>
    <w:rsid w:val="00031832"/>
    <w:rsid w:val="00031B84"/>
    <w:rsid w:val="00031EDE"/>
    <w:rsid w:val="00031FF6"/>
    <w:rsid w:val="00032211"/>
    <w:rsid w:val="000328AA"/>
    <w:rsid w:val="0003291C"/>
    <w:rsid w:val="000329E5"/>
    <w:rsid w:val="00032B7E"/>
    <w:rsid w:val="00033A36"/>
    <w:rsid w:val="00033BAA"/>
    <w:rsid w:val="00033D9D"/>
    <w:rsid w:val="00034273"/>
    <w:rsid w:val="000346AA"/>
    <w:rsid w:val="00034891"/>
    <w:rsid w:val="00034CFD"/>
    <w:rsid w:val="00034D1B"/>
    <w:rsid w:val="00034ED7"/>
    <w:rsid w:val="000351AC"/>
    <w:rsid w:val="00035737"/>
    <w:rsid w:val="00035DE7"/>
    <w:rsid w:val="00035F11"/>
    <w:rsid w:val="000363D5"/>
    <w:rsid w:val="00036CCD"/>
    <w:rsid w:val="00036D02"/>
    <w:rsid w:val="00037069"/>
    <w:rsid w:val="000370ED"/>
    <w:rsid w:val="00037BE9"/>
    <w:rsid w:val="00040028"/>
    <w:rsid w:val="00040987"/>
    <w:rsid w:val="000409AA"/>
    <w:rsid w:val="00040AC6"/>
    <w:rsid w:val="00041481"/>
    <w:rsid w:val="000417AA"/>
    <w:rsid w:val="000417CB"/>
    <w:rsid w:val="00041A8F"/>
    <w:rsid w:val="00041B8E"/>
    <w:rsid w:val="00041C31"/>
    <w:rsid w:val="00041FD2"/>
    <w:rsid w:val="000420A6"/>
    <w:rsid w:val="0004217F"/>
    <w:rsid w:val="000422EE"/>
    <w:rsid w:val="000428D3"/>
    <w:rsid w:val="00042980"/>
    <w:rsid w:val="00042D38"/>
    <w:rsid w:val="00042EF4"/>
    <w:rsid w:val="00042FFC"/>
    <w:rsid w:val="000432C6"/>
    <w:rsid w:val="00043610"/>
    <w:rsid w:val="000439D2"/>
    <w:rsid w:val="00043F51"/>
    <w:rsid w:val="0004440F"/>
    <w:rsid w:val="00044577"/>
    <w:rsid w:val="000448D8"/>
    <w:rsid w:val="00044F71"/>
    <w:rsid w:val="000450D6"/>
    <w:rsid w:val="0004561A"/>
    <w:rsid w:val="0004565D"/>
    <w:rsid w:val="000459E4"/>
    <w:rsid w:val="00045C08"/>
    <w:rsid w:val="00045C4D"/>
    <w:rsid w:val="00045DA2"/>
    <w:rsid w:val="00046097"/>
    <w:rsid w:val="00046329"/>
    <w:rsid w:val="000466C5"/>
    <w:rsid w:val="00046A89"/>
    <w:rsid w:val="000472EA"/>
    <w:rsid w:val="00047878"/>
    <w:rsid w:val="000478FA"/>
    <w:rsid w:val="00047CBB"/>
    <w:rsid w:val="00050885"/>
    <w:rsid w:val="00050A85"/>
    <w:rsid w:val="00050AE0"/>
    <w:rsid w:val="00050E9D"/>
    <w:rsid w:val="000518FC"/>
    <w:rsid w:val="00051BE2"/>
    <w:rsid w:val="00051C6F"/>
    <w:rsid w:val="00051D34"/>
    <w:rsid w:val="00051EAE"/>
    <w:rsid w:val="00052457"/>
    <w:rsid w:val="0005248B"/>
    <w:rsid w:val="0005285B"/>
    <w:rsid w:val="00052879"/>
    <w:rsid w:val="000531CE"/>
    <w:rsid w:val="000541BB"/>
    <w:rsid w:val="00054362"/>
    <w:rsid w:val="000545FB"/>
    <w:rsid w:val="000547A2"/>
    <w:rsid w:val="00054D4E"/>
    <w:rsid w:val="0005576F"/>
    <w:rsid w:val="000557A7"/>
    <w:rsid w:val="00055834"/>
    <w:rsid w:val="0005656B"/>
    <w:rsid w:val="000566B6"/>
    <w:rsid w:val="00056C8F"/>
    <w:rsid w:val="00057296"/>
    <w:rsid w:val="0005767C"/>
    <w:rsid w:val="00057D3D"/>
    <w:rsid w:val="00057DCB"/>
    <w:rsid w:val="00060017"/>
    <w:rsid w:val="000609FA"/>
    <w:rsid w:val="00060E91"/>
    <w:rsid w:val="0006142C"/>
    <w:rsid w:val="000616CA"/>
    <w:rsid w:val="00061710"/>
    <w:rsid w:val="00061738"/>
    <w:rsid w:val="0006187F"/>
    <w:rsid w:val="00061ABD"/>
    <w:rsid w:val="00061AED"/>
    <w:rsid w:val="00061C04"/>
    <w:rsid w:val="000620CC"/>
    <w:rsid w:val="000622F1"/>
    <w:rsid w:val="00062384"/>
    <w:rsid w:val="000626D9"/>
    <w:rsid w:val="000629BD"/>
    <w:rsid w:val="000629F8"/>
    <w:rsid w:val="00062ED7"/>
    <w:rsid w:val="000632C3"/>
    <w:rsid w:val="00063605"/>
    <w:rsid w:val="00063910"/>
    <w:rsid w:val="00063FEF"/>
    <w:rsid w:val="000644B0"/>
    <w:rsid w:val="00064716"/>
    <w:rsid w:val="0006489A"/>
    <w:rsid w:val="0006497C"/>
    <w:rsid w:val="00064E88"/>
    <w:rsid w:val="00064FEC"/>
    <w:rsid w:val="0006550B"/>
    <w:rsid w:val="00065AA1"/>
    <w:rsid w:val="00065BEE"/>
    <w:rsid w:val="0006600F"/>
    <w:rsid w:val="00066526"/>
    <w:rsid w:val="0006678D"/>
    <w:rsid w:val="0006682E"/>
    <w:rsid w:val="00066840"/>
    <w:rsid w:val="000668AE"/>
    <w:rsid w:val="00066E2A"/>
    <w:rsid w:val="000672E3"/>
    <w:rsid w:val="000672EC"/>
    <w:rsid w:val="000677A5"/>
    <w:rsid w:val="00067880"/>
    <w:rsid w:val="00067985"/>
    <w:rsid w:val="00067A08"/>
    <w:rsid w:val="00067F92"/>
    <w:rsid w:val="00067FAC"/>
    <w:rsid w:val="0007003A"/>
    <w:rsid w:val="000701B8"/>
    <w:rsid w:val="000709A1"/>
    <w:rsid w:val="00070B69"/>
    <w:rsid w:val="00070EFC"/>
    <w:rsid w:val="000715CC"/>
    <w:rsid w:val="000718EF"/>
    <w:rsid w:val="00071BC8"/>
    <w:rsid w:val="0007289F"/>
    <w:rsid w:val="00072B8F"/>
    <w:rsid w:val="00072BC3"/>
    <w:rsid w:val="00072E86"/>
    <w:rsid w:val="00072FF1"/>
    <w:rsid w:val="000733C0"/>
    <w:rsid w:val="000733D0"/>
    <w:rsid w:val="00073D83"/>
    <w:rsid w:val="000742E2"/>
    <w:rsid w:val="000744EF"/>
    <w:rsid w:val="00074731"/>
    <w:rsid w:val="00074923"/>
    <w:rsid w:val="00074C68"/>
    <w:rsid w:val="00074D2A"/>
    <w:rsid w:val="00074FEC"/>
    <w:rsid w:val="00075007"/>
    <w:rsid w:val="000753FD"/>
    <w:rsid w:val="0007579B"/>
    <w:rsid w:val="00075F9C"/>
    <w:rsid w:val="00075FA3"/>
    <w:rsid w:val="0007611B"/>
    <w:rsid w:val="00076AA7"/>
    <w:rsid w:val="00076DF3"/>
    <w:rsid w:val="000771AA"/>
    <w:rsid w:val="000771AD"/>
    <w:rsid w:val="000776E5"/>
    <w:rsid w:val="00077BEB"/>
    <w:rsid w:val="000817EE"/>
    <w:rsid w:val="0008197B"/>
    <w:rsid w:val="000825A3"/>
    <w:rsid w:val="00082730"/>
    <w:rsid w:val="00082AEA"/>
    <w:rsid w:val="00082B03"/>
    <w:rsid w:val="00082C67"/>
    <w:rsid w:val="0008335C"/>
    <w:rsid w:val="00083706"/>
    <w:rsid w:val="0008379E"/>
    <w:rsid w:val="00083A54"/>
    <w:rsid w:val="00083AD0"/>
    <w:rsid w:val="0008483C"/>
    <w:rsid w:val="00084BB3"/>
    <w:rsid w:val="00084FF0"/>
    <w:rsid w:val="00085142"/>
    <w:rsid w:val="000854BC"/>
    <w:rsid w:val="000854FE"/>
    <w:rsid w:val="000858F9"/>
    <w:rsid w:val="00085B9C"/>
    <w:rsid w:val="00085EFB"/>
    <w:rsid w:val="00085F4F"/>
    <w:rsid w:val="00085FEC"/>
    <w:rsid w:val="0008606A"/>
    <w:rsid w:val="0008621C"/>
    <w:rsid w:val="0008691D"/>
    <w:rsid w:val="00086A24"/>
    <w:rsid w:val="00086AC2"/>
    <w:rsid w:val="00086CF0"/>
    <w:rsid w:val="00087233"/>
    <w:rsid w:val="00087482"/>
    <w:rsid w:val="000877DA"/>
    <w:rsid w:val="0008784E"/>
    <w:rsid w:val="00087FD7"/>
    <w:rsid w:val="000900D3"/>
    <w:rsid w:val="000901DB"/>
    <w:rsid w:val="0009072B"/>
    <w:rsid w:val="00090D2E"/>
    <w:rsid w:val="00090F53"/>
    <w:rsid w:val="00091026"/>
    <w:rsid w:val="0009129E"/>
    <w:rsid w:val="00091391"/>
    <w:rsid w:val="00091E23"/>
    <w:rsid w:val="00091F17"/>
    <w:rsid w:val="00092442"/>
    <w:rsid w:val="00092D0C"/>
    <w:rsid w:val="00093389"/>
    <w:rsid w:val="00093794"/>
    <w:rsid w:val="00093935"/>
    <w:rsid w:val="0009401B"/>
    <w:rsid w:val="000941E0"/>
    <w:rsid w:val="00094234"/>
    <w:rsid w:val="000946C2"/>
    <w:rsid w:val="00094C27"/>
    <w:rsid w:val="00094D0C"/>
    <w:rsid w:val="00094D1F"/>
    <w:rsid w:val="00094DCF"/>
    <w:rsid w:val="00094E04"/>
    <w:rsid w:val="00094F3E"/>
    <w:rsid w:val="00095028"/>
    <w:rsid w:val="00095225"/>
    <w:rsid w:val="00095A4A"/>
    <w:rsid w:val="00095BD2"/>
    <w:rsid w:val="00096179"/>
    <w:rsid w:val="000964B4"/>
    <w:rsid w:val="0009682D"/>
    <w:rsid w:val="00096C7F"/>
    <w:rsid w:val="000971B9"/>
    <w:rsid w:val="0009787F"/>
    <w:rsid w:val="00097EBC"/>
    <w:rsid w:val="00097F21"/>
    <w:rsid w:val="000A0156"/>
    <w:rsid w:val="000A0269"/>
    <w:rsid w:val="000A0474"/>
    <w:rsid w:val="000A0545"/>
    <w:rsid w:val="000A0709"/>
    <w:rsid w:val="000A0896"/>
    <w:rsid w:val="000A089C"/>
    <w:rsid w:val="000A0F9E"/>
    <w:rsid w:val="000A0FD1"/>
    <w:rsid w:val="000A117A"/>
    <w:rsid w:val="000A1B9B"/>
    <w:rsid w:val="000A1D8C"/>
    <w:rsid w:val="000A233B"/>
    <w:rsid w:val="000A2699"/>
    <w:rsid w:val="000A26F2"/>
    <w:rsid w:val="000A3056"/>
    <w:rsid w:val="000A31CA"/>
    <w:rsid w:val="000A355C"/>
    <w:rsid w:val="000A3720"/>
    <w:rsid w:val="000A37B1"/>
    <w:rsid w:val="000A3FA1"/>
    <w:rsid w:val="000A40CA"/>
    <w:rsid w:val="000A40F1"/>
    <w:rsid w:val="000A464D"/>
    <w:rsid w:val="000A46BF"/>
    <w:rsid w:val="000A4795"/>
    <w:rsid w:val="000A5784"/>
    <w:rsid w:val="000A614D"/>
    <w:rsid w:val="000A6416"/>
    <w:rsid w:val="000A64DF"/>
    <w:rsid w:val="000A66A4"/>
    <w:rsid w:val="000A67AA"/>
    <w:rsid w:val="000A68E6"/>
    <w:rsid w:val="000A72BE"/>
    <w:rsid w:val="000A794A"/>
    <w:rsid w:val="000A794E"/>
    <w:rsid w:val="000B02FE"/>
    <w:rsid w:val="000B06D4"/>
    <w:rsid w:val="000B09CD"/>
    <w:rsid w:val="000B0F8D"/>
    <w:rsid w:val="000B1185"/>
    <w:rsid w:val="000B15BA"/>
    <w:rsid w:val="000B1682"/>
    <w:rsid w:val="000B16C1"/>
    <w:rsid w:val="000B1A1D"/>
    <w:rsid w:val="000B1C90"/>
    <w:rsid w:val="000B1E3E"/>
    <w:rsid w:val="000B2327"/>
    <w:rsid w:val="000B299C"/>
    <w:rsid w:val="000B2B20"/>
    <w:rsid w:val="000B2BB8"/>
    <w:rsid w:val="000B2FA0"/>
    <w:rsid w:val="000B3117"/>
    <w:rsid w:val="000B31C6"/>
    <w:rsid w:val="000B31C7"/>
    <w:rsid w:val="000B323E"/>
    <w:rsid w:val="000B3318"/>
    <w:rsid w:val="000B3AD4"/>
    <w:rsid w:val="000B3E4A"/>
    <w:rsid w:val="000B403E"/>
    <w:rsid w:val="000B4099"/>
    <w:rsid w:val="000B42FF"/>
    <w:rsid w:val="000B443D"/>
    <w:rsid w:val="000B4E30"/>
    <w:rsid w:val="000B4F92"/>
    <w:rsid w:val="000B56A0"/>
    <w:rsid w:val="000B5743"/>
    <w:rsid w:val="000B59E9"/>
    <w:rsid w:val="000B5B10"/>
    <w:rsid w:val="000B62FF"/>
    <w:rsid w:val="000B669D"/>
    <w:rsid w:val="000B69BC"/>
    <w:rsid w:val="000B70BD"/>
    <w:rsid w:val="000B73C0"/>
    <w:rsid w:val="000B7838"/>
    <w:rsid w:val="000B7982"/>
    <w:rsid w:val="000B7A34"/>
    <w:rsid w:val="000C0DFE"/>
    <w:rsid w:val="000C0EE2"/>
    <w:rsid w:val="000C0EF0"/>
    <w:rsid w:val="000C11F4"/>
    <w:rsid w:val="000C132A"/>
    <w:rsid w:val="000C157A"/>
    <w:rsid w:val="000C17AA"/>
    <w:rsid w:val="000C1A1F"/>
    <w:rsid w:val="000C1E4E"/>
    <w:rsid w:val="000C2359"/>
    <w:rsid w:val="000C24D1"/>
    <w:rsid w:val="000C25F4"/>
    <w:rsid w:val="000C265D"/>
    <w:rsid w:val="000C28AB"/>
    <w:rsid w:val="000C2907"/>
    <w:rsid w:val="000C2A26"/>
    <w:rsid w:val="000C2C01"/>
    <w:rsid w:val="000C2C96"/>
    <w:rsid w:val="000C2D15"/>
    <w:rsid w:val="000C3030"/>
    <w:rsid w:val="000C314E"/>
    <w:rsid w:val="000C37B4"/>
    <w:rsid w:val="000C3A8E"/>
    <w:rsid w:val="000C3BB4"/>
    <w:rsid w:val="000C44E1"/>
    <w:rsid w:val="000C48A7"/>
    <w:rsid w:val="000C53A2"/>
    <w:rsid w:val="000C53C0"/>
    <w:rsid w:val="000C559B"/>
    <w:rsid w:val="000C61FC"/>
    <w:rsid w:val="000C635D"/>
    <w:rsid w:val="000C6BD9"/>
    <w:rsid w:val="000C6BE2"/>
    <w:rsid w:val="000C7042"/>
    <w:rsid w:val="000C70BC"/>
    <w:rsid w:val="000C7203"/>
    <w:rsid w:val="000C7B21"/>
    <w:rsid w:val="000C7DE1"/>
    <w:rsid w:val="000C7E76"/>
    <w:rsid w:val="000D09B8"/>
    <w:rsid w:val="000D0B5D"/>
    <w:rsid w:val="000D0BF4"/>
    <w:rsid w:val="000D0FA4"/>
    <w:rsid w:val="000D169D"/>
    <w:rsid w:val="000D1E33"/>
    <w:rsid w:val="000D2195"/>
    <w:rsid w:val="000D2242"/>
    <w:rsid w:val="000D23DC"/>
    <w:rsid w:val="000D2A52"/>
    <w:rsid w:val="000D2B76"/>
    <w:rsid w:val="000D302C"/>
    <w:rsid w:val="000D3250"/>
    <w:rsid w:val="000D3953"/>
    <w:rsid w:val="000D3B1B"/>
    <w:rsid w:val="000D3C15"/>
    <w:rsid w:val="000D3FEA"/>
    <w:rsid w:val="000D45A0"/>
    <w:rsid w:val="000D463D"/>
    <w:rsid w:val="000D4838"/>
    <w:rsid w:val="000D4AB5"/>
    <w:rsid w:val="000D4D05"/>
    <w:rsid w:val="000D4FC9"/>
    <w:rsid w:val="000D513D"/>
    <w:rsid w:val="000D5335"/>
    <w:rsid w:val="000D55FB"/>
    <w:rsid w:val="000D598C"/>
    <w:rsid w:val="000D5D42"/>
    <w:rsid w:val="000D65CE"/>
    <w:rsid w:val="000D674F"/>
    <w:rsid w:val="000D6C1E"/>
    <w:rsid w:val="000D72FE"/>
    <w:rsid w:val="000D77B6"/>
    <w:rsid w:val="000D78A6"/>
    <w:rsid w:val="000D7A1E"/>
    <w:rsid w:val="000D7B1C"/>
    <w:rsid w:val="000D7EE1"/>
    <w:rsid w:val="000E021E"/>
    <w:rsid w:val="000E0287"/>
    <w:rsid w:val="000E05C1"/>
    <w:rsid w:val="000E086A"/>
    <w:rsid w:val="000E0FC8"/>
    <w:rsid w:val="000E0FEE"/>
    <w:rsid w:val="000E13A5"/>
    <w:rsid w:val="000E162E"/>
    <w:rsid w:val="000E171B"/>
    <w:rsid w:val="000E1A69"/>
    <w:rsid w:val="000E1CF8"/>
    <w:rsid w:val="000E1D8F"/>
    <w:rsid w:val="000E20AA"/>
    <w:rsid w:val="000E237B"/>
    <w:rsid w:val="000E2561"/>
    <w:rsid w:val="000E28FE"/>
    <w:rsid w:val="000E2C1C"/>
    <w:rsid w:val="000E3F88"/>
    <w:rsid w:val="000E451A"/>
    <w:rsid w:val="000E47B5"/>
    <w:rsid w:val="000E4AD3"/>
    <w:rsid w:val="000E5015"/>
    <w:rsid w:val="000E51E4"/>
    <w:rsid w:val="000E5CA7"/>
    <w:rsid w:val="000E6175"/>
    <w:rsid w:val="000E6736"/>
    <w:rsid w:val="000E67EF"/>
    <w:rsid w:val="000E7BCD"/>
    <w:rsid w:val="000E7F7F"/>
    <w:rsid w:val="000F03A6"/>
    <w:rsid w:val="000F08D3"/>
    <w:rsid w:val="000F0FEE"/>
    <w:rsid w:val="000F10C7"/>
    <w:rsid w:val="000F1115"/>
    <w:rsid w:val="000F18A6"/>
    <w:rsid w:val="000F19D8"/>
    <w:rsid w:val="000F1B98"/>
    <w:rsid w:val="000F1BBF"/>
    <w:rsid w:val="000F1D2C"/>
    <w:rsid w:val="000F1F22"/>
    <w:rsid w:val="000F27F1"/>
    <w:rsid w:val="000F28F5"/>
    <w:rsid w:val="000F3434"/>
    <w:rsid w:val="000F3718"/>
    <w:rsid w:val="000F424A"/>
    <w:rsid w:val="000F4895"/>
    <w:rsid w:val="000F4AED"/>
    <w:rsid w:val="000F5127"/>
    <w:rsid w:val="000F529B"/>
    <w:rsid w:val="000F5799"/>
    <w:rsid w:val="000F5D35"/>
    <w:rsid w:val="000F607D"/>
    <w:rsid w:val="000F60FA"/>
    <w:rsid w:val="000F67AF"/>
    <w:rsid w:val="000F6CC6"/>
    <w:rsid w:val="000F73B3"/>
    <w:rsid w:val="000F7588"/>
    <w:rsid w:val="000F770C"/>
    <w:rsid w:val="000F7D0E"/>
    <w:rsid w:val="000F7EA0"/>
    <w:rsid w:val="000F7F23"/>
    <w:rsid w:val="000F7F55"/>
    <w:rsid w:val="00100128"/>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02"/>
    <w:rsid w:val="00104A11"/>
    <w:rsid w:val="00104CB4"/>
    <w:rsid w:val="00104E3E"/>
    <w:rsid w:val="00105542"/>
    <w:rsid w:val="00105C84"/>
    <w:rsid w:val="00105C88"/>
    <w:rsid w:val="001063E7"/>
    <w:rsid w:val="0010663F"/>
    <w:rsid w:val="0010702D"/>
    <w:rsid w:val="0010734B"/>
    <w:rsid w:val="00107411"/>
    <w:rsid w:val="001074CE"/>
    <w:rsid w:val="001075B1"/>
    <w:rsid w:val="00107D51"/>
    <w:rsid w:val="00110161"/>
    <w:rsid w:val="001109F1"/>
    <w:rsid w:val="00110D14"/>
    <w:rsid w:val="001110D6"/>
    <w:rsid w:val="00111ACD"/>
    <w:rsid w:val="00111B66"/>
    <w:rsid w:val="00111F20"/>
    <w:rsid w:val="00113084"/>
    <w:rsid w:val="0011329E"/>
    <w:rsid w:val="001134A4"/>
    <w:rsid w:val="001144C5"/>
    <w:rsid w:val="0011465D"/>
    <w:rsid w:val="0011492E"/>
    <w:rsid w:val="00115214"/>
    <w:rsid w:val="00115279"/>
    <w:rsid w:val="001152B5"/>
    <w:rsid w:val="00115D18"/>
    <w:rsid w:val="00115EA0"/>
    <w:rsid w:val="00116904"/>
    <w:rsid w:val="00116B88"/>
    <w:rsid w:val="00116F5F"/>
    <w:rsid w:val="00117529"/>
    <w:rsid w:val="00117A9F"/>
    <w:rsid w:val="001200AF"/>
    <w:rsid w:val="001205A6"/>
    <w:rsid w:val="00120779"/>
    <w:rsid w:val="00120C54"/>
    <w:rsid w:val="00120D31"/>
    <w:rsid w:val="00120E9E"/>
    <w:rsid w:val="001211AD"/>
    <w:rsid w:val="00121478"/>
    <w:rsid w:val="001215F2"/>
    <w:rsid w:val="00121D2A"/>
    <w:rsid w:val="00121E79"/>
    <w:rsid w:val="00122A6B"/>
    <w:rsid w:val="00122D9A"/>
    <w:rsid w:val="00122DB6"/>
    <w:rsid w:val="00122F7C"/>
    <w:rsid w:val="001230BB"/>
    <w:rsid w:val="001231D0"/>
    <w:rsid w:val="00123360"/>
    <w:rsid w:val="001234B0"/>
    <w:rsid w:val="001234EE"/>
    <w:rsid w:val="00123708"/>
    <w:rsid w:val="00123880"/>
    <w:rsid w:val="00123952"/>
    <w:rsid w:val="00124011"/>
    <w:rsid w:val="0012403A"/>
    <w:rsid w:val="001248A2"/>
    <w:rsid w:val="00124A3D"/>
    <w:rsid w:val="00124F84"/>
    <w:rsid w:val="00125D33"/>
    <w:rsid w:val="00125ED2"/>
    <w:rsid w:val="00125F20"/>
    <w:rsid w:val="00126089"/>
    <w:rsid w:val="00126187"/>
    <w:rsid w:val="00126786"/>
    <w:rsid w:val="0012682C"/>
    <w:rsid w:val="00126D4F"/>
    <w:rsid w:val="00127315"/>
    <w:rsid w:val="00127516"/>
    <w:rsid w:val="00127766"/>
    <w:rsid w:val="0012791C"/>
    <w:rsid w:val="001305FD"/>
    <w:rsid w:val="0013064B"/>
    <w:rsid w:val="00130740"/>
    <w:rsid w:val="001307E8"/>
    <w:rsid w:val="00130BDB"/>
    <w:rsid w:val="00130DDA"/>
    <w:rsid w:val="00130DF5"/>
    <w:rsid w:val="00130E4A"/>
    <w:rsid w:val="001315CD"/>
    <w:rsid w:val="001317AA"/>
    <w:rsid w:val="00131861"/>
    <w:rsid w:val="00131FCF"/>
    <w:rsid w:val="001321E1"/>
    <w:rsid w:val="00132E51"/>
    <w:rsid w:val="00132EFD"/>
    <w:rsid w:val="00133419"/>
    <w:rsid w:val="0013354C"/>
    <w:rsid w:val="001336FD"/>
    <w:rsid w:val="00133AED"/>
    <w:rsid w:val="00133B8A"/>
    <w:rsid w:val="00133DE8"/>
    <w:rsid w:val="00133F12"/>
    <w:rsid w:val="001346D9"/>
    <w:rsid w:val="00134841"/>
    <w:rsid w:val="00134E92"/>
    <w:rsid w:val="001350E3"/>
    <w:rsid w:val="001351E0"/>
    <w:rsid w:val="00135422"/>
    <w:rsid w:val="00135907"/>
    <w:rsid w:val="00135BAB"/>
    <w:rsid w:val="001363A7"/>
    <w:rsid w:val="0013643A"/>
    <w:rsid w:val="001371BE"/>
    <w:rsid w:val="001375B6"/>
    <w:rsid w:val="001375DE"/>
    <w:rsid w:val="00137627"/>
    <w:rsid w:val="00137816"/>
    <w:rsid w:val="00137DC3"/>
    <w:rsid w:val="0014012E"/>
    <w:rsid w:val="00140545"/>
    <w:rsid w:val="0014096C"/>
    <w:rsid w:val="00140FED"/>
    <w:rsid w:val="0014126A"/>
    <w:rsid w:val="0014142B"/>
    <w:rsid w:val="00141463"/>
    <w:rsid w:val="001414EB"/>
    <w:rsid w:val="00141FFB"/>
    <w:rsid w:val="0014274A"/>
    <w:rsid w:val="001428D3"/>
    <w:rsid w:val="001429EB"/>
    <w:rsid w:val="00143AC2"/>
    <w:rsid w:val="00144150"/>
    <w:rsid w:val="0014433E"/>
    <w:rsid w:val="00144A3C"/>
    <w:rsid w:val="00144DC3"/>
    <w:rsid w:val="00145041"/>
    <w:rsid w:val="0014544E"/>
    <w:rsid w:val="00145876"/>
    <w:rsid w:val="001459FC"/>
    <w:rsid w:val="00145BFF"/>
    <w:rsid w:val="00145D3C"/>
    <w:rsid w:val="00145EB2"/>
    <w:rsid w:val="00146583"/>
    <w:rsid w:val="00146584"/>
    <w:rsid w:val="0014664E"/>
    <w:rsid w:val="00146810"/>
    <w:rsid w:val="00147383"/>
    <w:rsid w:val="00147941"/>
    <w:rsid w:val="00147AD3"/>
    <w:rsid w:val="00147B33"/>
    <w:rsid w:val="00147BD5"/>
    <w:rsid w:val="00147D92"/>
    <w:rsid w:val="00147E16"/>
    <w:rsid w:val="0015008C"/>
    <w:rsid w:val="00150133"/>
    <w:rsid w:val="00150AC2"/>
    <w:rsid w:val="00150B40"/>
    <w:rsid w:val="00150CF5"/>
    <w:rsid w:val="00151098"/>
    <w:rsid w:val="00151549"/>
    <w:rsid w:val="0015169A"/>
    <w:rsid w:val="001516B5"/>
    <w:rsid w:val="00151B28"/>
    <w:rsid w:val="00151E5A"/>
    <w:rsid w:val="00151EA2"/>
    <w:rsid w:val="0015206B"/>
    <w:rsid w:val="001524F8"/>
    <w:rsid w:val="001528FD"/>
    <w:rsid w:val="00152CD5"/>
    <w:rsid w:val="00152DE8"/>
    <w:rsid w:val="00152F0C"/>
    <w:rsid w:val="00153A2C"/>
    <w:rsid w:val="00153AB1"/>
    <w:rsid w:val="00153B80"/>
    <w:rsid w:val="00153BDC"/>
    <w:rsid w:val="00153CBE"/>
    <w:rsid w:val="00153E74"/>
    <w:rsid w:val="0015442A"/>
    <w:rsid w:val="00154A7E"/>
    <w:rsid w:val="00154A7F"/>
    <w:rsid w:val="00154C32"/>
    <w:rsid w:val="001550A8"/>
    <w:rsid w:val="00155504"/>
    <w:rsid w:val="001555AD"/>
    <w:rsid w:val="0015574E"/>
    <w:rsid w:val="00155B3D"/>
    <w:rsid w:val="00155BC6"/>
    <w:rsid w:val="00156332"/>
    <w:rsid w:val="001566C7"/>
    <w:rsid w:val="00156AE7"/>
    <w:rsid w:val="001579BF"/>
    <w:rsid w:val="00157B86"/>
    <w:rsid w:val="00157F99"/>
    <w:rsid w:val="00160056"/>
    <w:rsid w:val="0016067A"/>
    <w:rsid w:val="00161063"/>
    <w:rsid w:val="00161101"/>
    <w:rsid w:val="00161620"/>
    <w:rsid w:val="0016197F"/>
    <w:rsid w:val="00161C4E"/>
    <w:rsid w:val="00161DE3"/>
    <w:rsid w:val="00161F58"/>
    <w:rsid w:val="00161F9A"/>
    <w:rsid w:val="00162378"/>
    <w:rsid w:val="00162482"/>
    <w:rsid w:val="00162A25"/>
    <w:rsid w:val="00163014"/>
    <w:rsid w:val="001630B4"/>
    <w:rsid w:val="001637B9"/>
    <w:rsid w:val="00163932"/>
    <w:rsid w:val="00163AB7"/>
    <w:rsid w:val="00163D2D"/>
    <w:rsid w:val="00163DE7"/>
    <w:rsid w:val="00163E0D"/>
    <w:rsid w:val="00163EFD"/>
    <w:rsid w:val="00163FF1"/>
    <w:rsid w:val="00164A92"/>
    <w:rsid w:val="00164BF8"/>
    <w:rsid w:val="00164C1F"/>
    <w:rsid w:val="00164CA8"/>
    <w:rsid w:val="001656DF"/>
    <w:rsid w:val="00165A2F"/>
    <w:rsid w:val="001665FD"/>
    <w:rsid w:val="00166A81"/>
    <w:rsid w:val="00166AAE"/>
    <w:rsid w:val="00166B36"/>
    <w:rsid w:val="00166F15"/>
    <w:rsid w:val="00166F9E"/>
    <w:rsid w:val="00167649"/>
    <w:rsid w:val="00167698"/>
    <w:rsid w:val="001677DA"/>
    <w:rsid w:val="00167954"/>
    <w:rsid w:val="00167B59"/>
    <w:rsid w:val="00167EDA"/>
    <w:rsid w:val="0017007D"/>
    <w:rsid w:val="00170312"/>
    <w:rsid w:val="00171143"/>
    <w:rsid w:val="001713E9"/>
    <w:rsid w:val="00171A04"/>
    <w:rsid w:val="00171B1B"/>
    <w:rsid w:val="00171DE7"/>
    <w:rsid w:val="001720F3"/>
    <w:rsid w:val="00172338"/>
    <w:rsid w:val="00172746"/>
    <w:rsid w:val="001733B7"/>
    <w:rsid w:val="00173691"/>
    <w:rsid w:val="0017394A"/>
    <w:rsid w:val="001739ED"/>
    <w:rsid w:val="00173A12"/>
    <w:rsid w:val="00173CBD"/>
    <w:rsid w:val="00173DD3"/>
    <w:rsid w:val="00173FD1"/>
    <w:rsid w:val="001742A1"/>
    <w:rsid w:val="00174914"/>
    <w:rsid w:val="001751FC"/>
    <w:rsid w:val="001755D7"/>
    <w:rsid w:val="001758B9"/>
    <w:rsid w:val="00175905"/>
    <w:rsid w:val="00175C7B"/>
    <w:rsid w:val="0017610C"/>
    <w:rsid w:val="001764BE"/>
    <w:rsid w:val="00176D87"/>
    <w:rsid w:val="00177423"/>
    <w:rsid w:val="0017747B"/>
    <w:rsid w:val="00177667"/>
    <w:rsid w:val="00177BFD"/>
    <w:rsid w:val="001804FC"/>
    <w:rsid w:val="0018060D"/>
    <w:rsid w:val="00181904"/>
    <w:rsid w:val="00181ACC"/>
    <w:rsid w:val="00181CDF"/>
    <w:rsid w:val="001820EE"/>
    <w:rsid w:val="00182241"/>
    <w:rsid w:val="0018224A"/>
    <w:rsid w:val="00182B23"/>
    <w:rsid w:val="00182CF3"/>
    <w:rsid w:val="00183019"/>
    <w:rsid w:val="00183189"/>
    <w:rsid w:val="00183302"/>
    <w:rsid w:val="0018389A"/>
    <w:rsid w:val="00183BBA"/>
    <w:rsid w:val="00183D72"/>
    <w:rsid w:val="00184423"/>
    <w:rsid w:val="00184558"/>
    <w:rsid w:val="00184A0C"/>
    <w:rsid w:val="00184BB0"/>
    <w:rsid w:val="00184E48"/>
    <w:rsid w:val="00184F85"/>
    <w:rsid w:val="001855CF"/>
    <w:rsid w:val="0018599C"/>
    <w:rsid w:val="00185FB9"/>
    <w:rsid w:val="0018662E"/>
    <w:rsid w:val="001866AF"/>
    <w:rsid w:val="00186CC2"/>
    <w:rsid w:val="00186CDA"/>
    <w:rsid w:val="00186DAA"/>
    <w:rsid w:val="00186DE7"/>
    <w:rsid w:val="00186FA1"/>
    <w:rsid w:val="001902D7"/>
    <w:rsid w:val="00190B65"/>
    <w:rsid w:val="00190BB0"/>
    <w:rsid w:val="0019161A"/>
    <w:rsid w:val="00191AF9"/>
    <w:rsid w:val="00191B38"/>
    <w:rsid w:val="00191C27"/>
    <w:rsid w:val="00192097"/>
    <w:rsid w:val="0019257A"/>
    <w:rsid w:val="00192612"/>
    <w:rsid w:val="00192766"/>
    <w:rsid w:val="00192AC7"/>
    <w:rsid w:val="0019310F"/>
    <w:rsid w:val="0019336F"/>
    <w:rsid w:val="001934E7"/>
    <w:rsid w:val="00193B38"/>
    <w:rsid w:val="00193D70"/>
    <w:rsid w:val="00193D9A"/>
    <w:rsid w:val="00193E0A"/>
    <w:rsid w:val="001942CD"/>
    <w:rsid w:val="00194632"/>
    <w:rsid w:val="00194778"/>
    <w:rsid w:val="00194D12"/>
    <w:rsid w:val="00195012"/>
    <w:rsid w:val="00195039"/>
    <w:rsid w:val="0019587F"/>
    <w:rsid w:val="00195F24"/>
    <w:rsid w:val="00195F57"/>
    <w:rsid w:val="00196363"/>
    <w:rsid w:val="001963A6"/>
    <w:rsid w:val="00196512"/>
    <w:rsid w:val="001965AF"/>
    <w:rsid w:val="0019678A"/>
    <w:rsid w:val="00196818"/>
    <w:rsid w:val="0019686B"/>
    <w:rsid w:val="00196EBC"/>
    <w:rsid w:val="00197025"/>
    <w:rsid w:val="001979C6"/>
    <w:rsid w:val="001A028E"/>
    <w:rsid w:val="001A02BD"/>
    <w:rsid w:val="001A03BC"/>
    <w:rsid w:val="001A04DE"/>
    <w:rsid w:val="001A0C94"/>
    <w:rsid w:val="001A0F3D"/>
    <w:rsid w:val="001A0F7C"/>
    <w:rsid w:val="001A11B6"/>
    <w:rsid w:val="001A14B5"/>
    <w:rsid w:val="001A18CB"/>
    <w:rsid w:val="001A25B7"/>
    <w:rsid w:val="001A27B9"/>
    <w:rsid w:val="001A29DC"/>
    <w:rsid w:val="001A29F1"/>
    <w:rsid w:val="001A2EBE"/>
    <w:rsid w:val="001A2EBF"/>
    <w:rsid w:val="001A374D"/>
    <w:rsid w:val="001A3994"/>
    <w:rsid w:val="001A3A2B"/>
    <w:rsid w:val="001A3F35"/>
    <w:rsid w:val="001A4F25"/>
    <w:rsid w:val="001A5326"/>
    <w:rsid w:val="001A59AE"/>
    <w:rsid w:val="001A6155"/>
    <w:rsid w:val="001A6641"/>
    <w:rsid w:val="001A7157"/>
    <w:rsid w:val="001A77BC"/>
    <w:rsid w:val="001A78B7"/>
    <w:rsid w:val="001A78C6"/>
    <w:rsid w:val="001A7B07"/>
    <w:rsid w:val="001A7D5A"/>
    <w:rsid w:val="001B0488"/>
    <w:rsid w:val="001B06E6"/>
    <w:rsid w:val="001B06F2"/>
    <w:rsid w:val="001B09AB"/>
    <w:rsid w:val="001B0A6C"/>
    <w:rsid w:val="001B0BD9"/>
    <w:rsid w:val="001B1111"/>
    <w:rsid w:val="001B11F1"/>
    <w:rsid w:val="001B165E"/>
    <w:rsid w:val="001B1718"/>
    <w:rsid w:val="001B1D20"/>
    <w:rsid w:val="001B283C"/>
    <w:rsid w:val="001B3128"/>
    <w:rsid w:val="001B3340"/>
    <w:rsid w:val="001B36C5"/>
    <w:rsid w:val="001B3845"/>
    <w:rsid w:val="001B3A82"/>
    <w:rsid w:val="001B3CFD"/>
    <w:rsid w:val="001B40E8"/>
    <w:rsid w:val="001B485B"/>
    <w:rsid w:val="001B4B69"/>
    <w:rsid w:val="001B5109"/>
    <w:rsid w:val="001B576C"/>
    <w:rsid w:val="001B59E9"/>
    <w:rsid w:val="001B5F33"/>
    <w:rsid w:val="001B6CEA"/>
    <w:rsid w:val="001B71F6"/>
    <w:rsid w:val="001B725A"/>
    <w:rsid w:val="001B745D"/>
    <w:rsid w:val="001B758C"/>
    <w:rsid w:val="001B7642"/>
    <w:rsid w:val="001B76EC"/>
    <w:rsid w:val="001B795B"/>
    <w:rsid w:val="001B7C1D"/>
    <w:rsid w:val="001B7E82"/>
    <w:rsid w:val="001C016C"/>
    <w:rsid w:val="001C0708"/>
    <w:rsid w:val="001C0CE3"/>
    <w:rsid w:val="001C117C"/>
    <w:rsid w:val="001C1417"/>
    <w:rsid w:val="001C1856"/>
    <w:rsid w:val="001C1990"/>
    <w:rsid w:val="001C1AD7"/>
    <w:rsid w:val="001C1FAA"/>
    <w:rsid w:val="001C2224"/>
    <w:rsid w:val="001C2A13"/>
    <w:rsid w:val="001C2C86"/>
    <w:rsid w:val="001C30A5"/>
    <w:rsid w:val="001C3114"/>
    <w:rsid w:val="001C32CB"/>
    <w:rsid w:val="001C361F"/>
    <w:rsid w:val="001C3810"/>
    <w:rsid w:val="001C39FE"/>
    <w:rsid w:val="001C3BB6"/>
    <w:rsid w:val="001C3CB8"/>
    <w:rsid w:val="001C3D5A"/>
    <w:rsid w:val="001C4067"/>
    <w:rsid w:val="001C4099"/>
    <w:rsid w:val="001C4105"/>
    <w:rsid w:val="001C418F"/>
    <w:rsid w:val="001C4474"/>
    <w:rsid w:val="001C4A67"/>
    <w:rsid w:val="001C4CD1"/>
    <w:rsid w:val="001C53DF"/>
    <w:rsid w:val="001C5710"/>
    <w:rsid w:val="001C61BE"/>
    <w:rsid w:val="001C62C5"/>
    <w:rsid w:val="001C63F9"/>
    <w:rsid w:val="001C6688"/>
    <w:rsid w:val="001C67A5"/>
    <w:rsid w:val="001C695E"/>
    <w:rsid w:val="001C696D"/>
    <w:rsid w:val="001C6B28"/>
    <w:rsid w:val="001C7760"/>
    <w:rsid w:val="001C7BED"/>
    <w:rsid w:val="001C7C38"/>
    <w:rsid w:val="001D03C3"/>
    <w:rsid w:val="001D04C7"/>
    <w:rsid w:val="001D0759"/>
    <w:rsid w:val="001D0825"/>
    <w:rsid w:val="001D09A4"/>
    <w:rsid w:val="001D0CB2"/>
    <w:rsid w:val="001D0E6D"/>
    <w:rsid w:val="001D0E93"/>
    <w:rsid w:val="001D1449"/>
    <w:rsid w:val="001D1499"/>
    <w:rsid w:val="001D153A"/>
    <w:rsid w:val="001D191A"/>
    <w:rsid w:val="001D1EE1"/>
    <w:rsid w:val="001D2226"/>
    <w:rsid w:val="001D2444"/>
    <w:rsid w:val="001D2684"/>
    <w:rsid w:val="001D325D"/>
    <w:rsid w:val="001D41E3"/>
    <w:rsid w:val="001D4358"/>
    <w:rsid w:val="001D441F"/>
    <w:rsid w:val="001D4480"/>
    <w:rsid w:val="001D4899"/>
    <w:rsid w:val="001D4A10"/>
    <w:rsid w:val="001D4AF7"/>
    <w:rsid w:val="001D4BE6"/>
    <w:rsid w:val="001D4BFD"/>
    <w:rsid w:val="001D4D4D"/>
    <w:rsid w:val="001D5050"/>
    <w:rsid w:val="001D5500"/>
    <w:rsid w:val="001D5557"/>
    <w:rsid w:val="001D5753"/>
    <w:rsid w:val="001D5A0F"/>
    <w:rsid w:val="001D63A5"/>
    <w:rsid w:val="001D658A"/>
    <w:rsid w:val="001D66E4"/>
    <w:rsid w:val="001D69E2"/>
    <w:rsid w:val="001D6B51"/>
    <w:rsid w:val="001D6DFE"/>
    <w:rsid w:val="001D6EE1"/>
    <w:rsid w:val="001D728B"/>
    <w:rsid w:val="001D7C3A"/>
    <w:rsid w:val="001E02D3"/>
    <w:rsid w:val="001E073F"/>
    <w:rsid w:val="001E0CA5"/>
    <w:rsid w:val="001E0EBE"/>
    <w:rsid w:val="001E0F9D"/>
    <w:rsid w:val="001E10FE"/>
    <w:rsid w:val="001E1122"/>
    <w:rsid w:val="001E1753"/>
    <w:rsid w:val="001E1998"/>
    <w:rsid w:val="001E1AA8"/>
    <w:rsid w:val="001E1B42"/>
    <w:rsid w:val="001E20FF"/>
    <w:rsid w:val="001E238C"/>
    <w:rsid w:val="001E2512"/>
    <w:rsid w:val="001E336E"/>
    <w:rsid w:val="001E34D7"/>
    <w:rsid w:val="001E3551"/>
    <w:rsid w:val="001E38A9"/>
    <w:rsid w:val="001E3905"/>
    <w:rsid w:val="001E4780"/>
    <w:rsid w:val="001E49EF"/>
    <w:rsid w:val="001E4A73"/>
    <w:rsid w:val="001E51F5"/>
    <w:rsid w:val="001E553A"/>
    <w:rsid w:val="001E580B"/>
    <w:rsid w:val="001E5DAA"/>
    <w:rsid w:val="001E5F15"/>
    <w:rsid w:val="001E5F74"/>
    <w:rsid w:val="001E62F9"/>
    <w:rsid w:val="001E6581"/>
    <w:rsid w:val="001E6DF0"/>
    <w:rsid w:val="001E7462"/>
    <w:rsid w:val="001E7509"/>
    <w:rsid w:val="001E7B2B"/>
    <w:rsid w:val="001E7FBB"/>
    <w:rsid w:val="001F02DD"/>
    <w:rsid w:val="001F094C"/>
    <w:rsid w:val="001F0E28"/>
    <w:rsid w:val="001F0EDB"/>
    <w:rsid w:val="001F0F4C"/>
    <w:rsid w:val="001F1181"/>
    <w:rsid w:val="001F1C91"/>
    <w:rsid w:val="001F23B3"/>
    <w:rsid w:val="001F2716"/>
    <w:rsid w:val="001F2B3C"/>
    <w:rsid w:val="001F323B"/>
    <w:rsid w:val="001F3616"/>
    <w:rsid w:val="001F3914"/>
    <w:rsid w:val="001F3D2D"/>
    <w:rsid w:val="001F3D92"/>
    <w:rsid w:val="001F3F2F"/>
    <w:rsid w:val="001F42D6"/>
    <w:rsid w:val="001F4800"/>
    <w:rsid w:val="001F4941"/>
    <w:rsid w:val="001F4B3A"/>
    <w:rsid w:val="001F4D00"/>
    <w:rsid w:val="001F551A"/>
    <w:rsid w:val="001F5A88"/>
    <w:rsid w:val="001F5BE5"/>
    <w:rsid w:val="001F6FE4"/>
    <w:rsid w:val="001F74DB"/>
    <w:rsid w:val="001F7E8D"/>
    <w:rsid w:val="00200360"/>
    <w:rsid w:val="002003F1"/>
    <w:rsid w:val="002004EB"/>
    <w:rsid w:val="00200829"/>
    <w:rsid w:val="00200DB9"/>
    <w:rsid w:val="002015F9"/>
    <w:rsid w:val="00201C4C"/>
    <w:rsid w:val="00201CC8"/>
    <w:rsid w:val="00201CDE"/>
    <w:rsid w:val="00201DB4"/>
    <w:rsid w:val="00202039"/>
    <w:rsid w:val="0020280E"/>
    <w:rsid w:val="00202E8D"/>
    <w:rsid w:val="00203011"/>
    <w:rsid w:val="002036AD"/>
    <w:rsid w:val="00203AE3"/>
    <w:rsid w:val="002040D4"/>
    <w:rsid w:val="002046F4"/>
    <w:rsid w:val="0020475D"/>
    <w:rsid w:val="00205063"/>
    <w:rsid w:val="002052A2"/>
    <w:rsid w:val="00205BF4"/>
    <w:rsid w:val="0020602B"/>
    <w:rsid w:val="00206713"/>
    <w:rsid w:val="00206A8A"/>
    <w:rsid w:val="00206A94"/>
    <w:rsid w:val="00206E17"/>
    <w:rsid w:val="00207274"/>
    <w:rsid w:val="00207820"/>
    <w:rsid w:val="00207936"/>
    <w:rsid w:val="00207BE0"/>
    <w:rsid w:val="00207DFC"/>
    <w:rsid w:val="00207E71"/>
    <w:rsid w:val="002102AC"/>
    <w:rsid w:val="00210398"/>
    <w:rsid w:val="00210406"/>
    <w:rsid w:val="002109C6"/>
    <w:rsid w:val="00210DCB"/>
    <w:rsid w:val="00210EC8"/>
    <w:rsid w:val="002114C7"/>
    <w:rsid w:val="002115A7"/>
    <w:rsid w:val="002116FB"/>
    <w:rsid w:val="00211733"/>
    <w:rsid w:val="00211A47"/>
    <w:rsid w:val="00211CD4"/>
    <w:rsid w:val="00211D80"/>
    <w:rsid w:val="00211F3D"/>
    <w:rsid w:val="00211F5A"/>
    <w:rsid w:val="00212018"/>
    <w:rsid w:val="002122B2"/>
    <w:rsid w:val="00212433"/>
    <w:rsid w:val="00212887"/>
    <w:rsid w:val="002128F2"/>
    <w:rsid w:val="00212BDD"/>
    <w:rsid w:val="00212F9A"/>
    <w:rsid w:val="0021394E"/>
    <w:rsid w:val="00213B3C"/>
    <w:rsid w:val="00214099"/>
    <w:rsid w:val="002141F7"/>
    <w:rsid w:val="002142C1"/>
    <w:rsid w:val="0021432F"/>
    <w:rsid w:val="00214394"/>
    <w:rsid w:val="002143F5"/>
    <w:rsid w:val="002145B4"/>
    <w:rsid w:val="00214BA2"/>
    <w:rsid w:val="002152CE"/>
    <w:rsid w:val="002155E3"/>
    <w:rsid w:val="002157A5"/>
    <w:rsid w:val="0021584F"/>
    <w:rsid w:val="00216043"/>
    <w:rsid w:val="0021637B"/>
    <w:rsid w:val="002176EA"/>
    <w:rsid w:val="00217A05"/>
    <w:rsid w:val="00217FA0"/>
    <w:rsid w:val="00220617"/>
    <w:rsid w:val="00220C33"/>
    <w:rsid w:val="00221528"/>
    <w:rsid w:val="00221725"/>
    <w:rsid w:val="0022186C"/>
    <w:rsid w:val="00221EA8"/>
    <w:rsid w:val="00221EBF"/>
    <w:rsid w:val="00222103"/>
    <w:rsid w:val="00222777"/>
    <w:rsid w:val="002227F1"/>
    <w:rsid w:val="00222888"/>
    <w:rsid w:val="002228E3"/>
    <w:rsid w:val="00222B84"/>
    <w:rsid w:val="002231F1"/>
    <w:rsid w:val="002233C4"/>
    <w:rsid w:val="002236C5"/>
    <w:rsid w:val="00223A8A"/>
    <w:rsid w:val="00223E2D"/>
    <w:rsid w:val="00224524"/>
    <w:rsid w:val="0022464E"/>
    <w:rsid w:val="0022472E"/>
    <w:rsid w:val="0022490A"/>
    <w:rsid w:val="00224D1D"/>
    <w:rsid w:val="002251B9"/>
    <w:rsid w:val="00225393"/>
    <w:rsid w:val="002253C4"/>
    <w:rsid w:val="0022542A"/>
    <w:rsid w:val="00225525"/>
    <w:rsid w:val="00225A8F"/>
    <w:rsid w:val="00225B13"/>
    <w:rsid w:val="0022614C"/>
    <w:rsid w:val="00226203"/>
    <w:rsid w:val="00226355"/>
    <w:rsid w:val="00226579"/>
    <w:rsid w:val="00226836"/>
    <w:rsid w:val="0022706A"/>
    <w:rsid w:val="002276CF"/>
    <w:rsid w:val="00227A4F"/>
    <w:rsid w:val="00227E33"/>
    <w:rsid w:val="0023031F"/>
    <w:rsid w:val="00230858"/>
    <w:rsid w:val="002317FA"/>
    <w:rsid w:val="002319FD"/>
    <w:rsid w:val="00231CED"/>
    <w:rsid w:val="002321D0"/>
    <w:rsid w:val="002327F2"/>
    <w:rsid w:val="002330BA"/>
    <w:rsid w:val="0023334E"/>
    <w:rsid w:val="002333FE"/>
    <w:rsid w:val="0023365A"/>
    <w:rsid w:val="0023366D"/>
    <w:rsid w:val="00233778"/>
    <w:rsid w:val="002340FB"/>
    <w:rsid w:val="00234C50"/>
    <w:rsid w:val="00234DAB"/>
    <w:rsid w:val="00234DBA"/>
    <w:rsid w:val="00234ED9"/>
    <w:rsid w:val="00235570"/>
    <w:rsid w:val="00235681"/>
    <w:rsid w:val="002357C0"/>
    <w:rsid w:val="00235A4B"/>
    <w:rsid w:val="00235BC0"/>
    <w:rsid w:val="002366E2"/>
    <w:rsid w:val="0023692A"/>
    <w:rsid w:val="00236A0B"/>
    <w:rsid w:val="00236A2D"/>
    <w:rsid w:val="00236B72"/>
    <w:rsid w:val="00236F71"/>
    <w:rsid w:val="00237499"/>
    <w:rsid w:val="002377C3"/>
    <w:rsid w:val="00237A79"/>
    <w:rsid w:val="002402A4"/>
    <w:rsid w:val="00240565"/>
    <w:rsid w:val="00240856"/>
    <w:rsid w:val="00240883"/>
    <w:rsid w:val="002408D3"/>
    <w:rsid w:val="00240BBA"/>
    <w:rsid w:val="00240E4C"/>
    <w:rsid w:val="00240E56"/>
    <w:rsid w:val="00240E67"/>
    <w:rsid w:val="002412C6"/>
    <w:rsid w:val="00241399"/>
    <w:rsid w:val="00241D58"/>
    <w:rsid w:val="0024229C"/>
    <w:rsid w:val="002426F5"/>
    <w:rsid w:val="00242735"/>
    <w:rsid w:val="002427CE"/>
    <w:rsid w:val="00242C60"/>
    <w:rsid w:val="002432F3"/>
    <w:rsid w:val="00243488"/>
    <w:rsid w:val="00243535"/>
    <w:rsid w:val="00243B1B"/>
    <w:rsid w:val="00243CE3"/>
    <w:rsid w:val="002443DC"/>
    <w:rsid w:val="00244538"/>
    <w:rsid w:val="002445FF"/>
    <w:rsid w:val="00244878"/>
    <w:rsid w:val="00244A03"/>
    <w:rsid w:val="0024515C"/>
    <w:rsid w:val="0024555D"/>
    <w:rsid w:val="002456DA"/>
    <w:rsid w:val="0024579F"/>
    <w:rsid w:val="002468DF"/>
    <w:rsid w:val="0024697F"/>
    <w:rsid w:val="002469B8"/>
    <w:rsid w:val="00246B27"/>
    <w:rsid w:val="00246C8A"/>
    <w:rsid w:val="00246D21"/>
    <w:rsid w:val="00246F8C"/>
    <w:rsid w:val="00246FDB"/>
    <w:rsid w:val="0024705D"/>
    <w:rsid w:val="002472DA"/>
    <w:rsid w:val="0024758F"/>
    <w:rsid w:val="0024765D"/>
    <w:rsid w:val="00247733"/>
    <w:rsid w:val="0024784B"/>
    <w:rsid w:val="00247CC3"/>
    <w:rsid w:val="00247E09"/>
    <w:rsid w:val="00250DA6"/>
    <w:rsid w:val="0025121C"/>
    <w:rsid w:val="0025133C"/>
    <w:rsid w:val="00251A37"/>
    <w:rsid w:val="00251C59"/>
    <w:rsid w:val="00251E8D"/>
    <w:rsid w:val="0025205F"/>
    <w:rsid w:val="0025238A"/>
    <w:rsid w:val="00252398"/>
    <w:rsid w:val="0025245B"/>
    <w:rsid w:val="002525DE"/>
    <w:rsid w:val="002529C5"/>
    <w:rsid w:val="00252E67"/>
    <w:rsid w:val="00252E89"/>
    <w:rsid w:val="00252EC9"/>
    <w:rsid w:val="00252EDD"/>
    <w:rsid w:val="00254A73"/>
    <w:rsid w:val="00254E30"/>
    <w:rsid w:val="00254E75"/>
    <w:rsid w:val="00254E90"/>
    <w:rsid w:val="00254EA9"/>
    <w:rsid w:val="00255529"/>
    <w:rsid w:val="00255E39"/>
    <w:rsid w:val="00255F1F"/>
    <w:rsid w:val="00256001"/>
    <w:rsid w:val="0025659D"/>
    <w:rsid w:val="00256B9E"/>
    <w:rsid w:val="00257165"/>
    <w:rsid w:val="00257691"/>
    <w:rsid w:val="00257787"/>
    <w:rsid w:val="00257A0D"/>
    <w:rsid w:val="00257C96"/>
    <w:rsid w:val="00257E68"/>
    <w:rsid w:val="00260162"/>
    <w:rsid w:val="002603C6"/>
    <w:rsid w:val="00260528"/>
    <w:rsid w:val="00260A5A"/>
    <w:rsid w:val="00260A64"/>
    <w:rsid w:val="00261166"/>
    <w:rsid w:val="00261B0E"/>
    <w:rsid w:val="00261CC8"/>
    <w:rsid w:val="00261EAE"/>
    <w:rsid w:val="002626E8"/>
    <w:rsid w:val="0026295C"/>
    <w:rsid w:val="00262AF6"/>
    <w:rsid w:val="00262EAD"/>
    <w:rsid w:val="00263856"/>
    <w:rsid w:val="00263AD3"/>
    <w:rsid w:val="00263E72"/>
    <w:rsid w:val="00263F71"/>
    <w:rsid w:val="00263FA2"/>
    <w:rsid w:val="00264278"/>
    <w:rsid w:val="00264339"/>
    <w:rsid w:val="00264517"/>
    <w:rsid w:val="0026487E"/>
    <w:rsid w:val="00264AEF"/>
    <w:rsid w:val="00264B01"/>
    <w:rsid w:val="00264E98"/>
    <w:rsid w:val="00265148"/>
    <w:rsid w:val="002656D4"/>
    <w:rsid w:val="00265A5C"/>
    <w:rsid w:val="00265BC9"/>
    <w:rsid w:val="00265DC7"/>
    <w:rsid w:val="00266171"/>
    <w:rsid w:val="002661A1"/>
    <w:rsid w:val="002661E4"/>
    <w:rsid w:val="002664E4"/>
    <w:rsid w:val="00266A11"/>
    <w:rsid w:val="00267134"/>
    <w:rsid w:val="00267728"/>
    <w:rsid w:val="00267DDB"/>
    <w:rsid w:val="0027066C"/>
    <w:rsid w:val="00270B2C"/>
    <w:rsid w:val="00270C3B"/>
    <w:rsid w:val="00270D27"/>
    <w:rsid w:val="00271265"/>
    <w:rsid w:val="0027136C"/>
    <w:rsid w:val="00271C7F"/>
    <w:rsid w:val="002723EC"/>
    <w:rsid w:val="0027284E"/>
    <w:rsid w:val="002728D9"/>
    <w:rsid w:val="00272943"/>
    <w:rsid w:val="00272AC3"/>
    <w:rsid w:val="00273BF9"/>
    <w:rsid w:val="00273DC1"/>
    <w:rsid w:val="002742F7"/>
    <w:rsid w:val="002747C7"/>
    <w:rsid w:val="002751D3"/>
    <w:rsid w:val="00275213"/>
    <w:rsid w:val="00275443"/>
    <w:rsid w:val="002757C3"/>
    <w:rsid w:val="002758BA"/>
    <w:rsid w:val="002758D6"/>
    <w:rsid w:val="00276160"/>
    <w:rsid w:val="00276209"/>
    <w:rsid w:val="00276214"/>
    <w:rsid w:val="002766FE"/>
    <w:rsid w:val="002767AA"/>
    <w:rsid w:val="00276D04"/>
    <w:rsid w:val="0027710E"/>
    <w:rsid w:val="002773DB"/>
    <w:rsid w:val="00280736"/>
    <w:rsid w:val="00280AD2"/>
    <w:rsid w:val="00281375"/>
    <w:rsid w:val="00281443"/>
    <w:rsid w:val="00281EE9"/>
    <w:rsid w:val="00282387"/>
    <w:rsid w:val="0028266F"/>
    <w:rsid w:val="00282A90"/>
    <w:rsid w:val="0028339B"/>
    <w:rsid w:val="00283A97"/>
    <w:rsid w:val="00283CF5"/>
    <w:rsid w:val="00283E09"/>
    <w:rsid w:val="00284415"/>
    <w:rsid w:val="002849BD"/>
    <w:rsid w:val="00284B41"/>
    <w:rsid w:val="00284BA3"/>
    <w:rsid w:val="002850B8"/>
    <w:rsid w:val="002858B0"/>
    <w:rsid w:val="00285D7D"/>
    <w:rsid w:val="00286A6A"/>
    <w:rsid w:val="002873B2"/>
    <w:rsid w:val="002873BA"/>
    <w:rsid w:val="002877D9"/>
    <w:rsid w:val="00287945"/>
    <w:rsid w:val="00290124"/>
    <w:rsid w:val="0029036F"/>
    <w:rsid w:val="002904AA"/>
    <w:rsid w:val="002905E5"/>
    <w:rsid w:val="00290DBA"/>
    <w:rsid w:val="0029147A"/>
    <w:rsid w:val="00291A6E"/>
    <w:rsid w:val="00291A81"/>
    <w:rsid w:val="00291BCA"/>
    <w:rsid w:val="00291C10"/>
    <w:rsid w:val="00291D82"/>
    <w:rsid w:val="00292971"/>
    <w:rsid w:val="00292B47"/>
    <w:rsid w:val="00292F11"/>
    <w:rsid w:val="002930CA"/>
    <w:rsid w:val="002931BB"/>
    <w:rsid w:val="00293266"/>
    <w:rsid w:val="002936C1"/>
    <w:rsid w:val="002937C5"/>
    <w:rsid w:val="0029386F"/>
    <w:rsid w:val="0029393E"/>
    <w:rsid w:val="00294924"/>
    <w:rsid w:val="002949D5"/>
    <w:rsid w:val="00294A0C"/>
    <w:rsid w:val="00294BB1"/>
    <w:rsid w:val="00294BBE"/>
    <w:rsid w:val="0029519D"/>
    <w:rsid w:val="00295608"/>
    <w:rsid w:val="00295B51"/>
    <w:rsid w:val="00295F81"/>
    <w:rsid w:val="00296049"/>
    <w:rsid w:val="002963E1"/>
    <w:rsid w:val="00296619"/>
    <w:rsid w:val="00296C03"/>
    <w:rsid w:val="00296DB3"/>
    <w:rsid w:val="00296FFF"/>
    <w:rsid w:val="00297085"/>
    <w:rsid w:val="00297564"/>
    <w:rsid w:val="002976D0"/>
    <w:rsid w:val="0029779D"/>
    <w:rsid w:val="002A0009"/>
    <w:rsid w:val="002A02FF"/>
    <w:rsid w:val="002A0607"/>
    <w:rsid w:val="002A072A"/>
    <w:rsid w:val="002A0829"/>
    <w:rsid w:val="002A0AFF"/>
    <w:rsid w:val="002A0B26"/>
    <w:rsid w:val="002A100F"/>
    <w:rsid w:val="002A12A8"/>
    <w:rsid w:val="002A1836"/>
    <w:rsid w:val="002A217D"/>
    <w:rsid w:val="002A241B"/>
    <w:rsid w:val="002A290C"/>
    <w:rsid w:val="002A2A4A"/>
    <w:rsid w:val="002A2CD4"/>
    <w:rsid w:val="002A316E"/>
    <w:rsid w:val="002A4267"/>
    <w:rsid w:val="002A4828"/>
    <w:rsid w:val="002A4B08"/>
    <w:rsid w:val="002A54F6"/>
    <w:rsid w:val="002A56FD"/>
    <w:rsid w:val="002A5974"/>
    <w:rsid w:val="002A5C81"/>
    <w:rsid w:val="002A6441"/>
    <w:rsid w:val="002A64BA"/>
    <w:rsid w:val="002A67FA"/>
    <w:rsid w:val="002A6D48"/>
    <w:rsid w:val="002A74FC"/>
    <w:rsid w:val="002A7571"/>
    <w:rsid w:val="002A7613"/>
    <w:rsid w:val="002A78FD"/>
    <w:rsid w:val="002A7A02"/>
    <w:rsid w:val="002A7D80"/>
    <w:rsid w:val="002B0684"/>
    <w:rsid w:val="002B06A1"/>
    <w:rsid w:val="002B0B8B"/>
    <w:rsid w:val="002B135F"/>
    <w:rsid w:val="002B1B12"/>
    <w:rsid w:val="002B1F9D"/>
    <w:rsid w:val="002B20BD"/>
    <w:rsid w:val="002B2760"/>
    <w:rsid w:val="002B2FCD"/>
    <w:rsid w:val="002B3627"/>
    <w:rsid w:val="002B3D0B"/>
    <w:rsid w:val="002B3EE8"/>
    <w:rsid w:val="002B4242"/>
    <w:rsid w:val="002B475D"/>
    <w:rsid w:val="002B483F"/>
    <w:rsid w:val="002B48C0"/>
    <w:rsid w:val="002B492C"/>
    <w:rsid w:val="002B4998"/>
    <w:rsid w:val="002B4A0D"/>
    <w:rsid w:val="002B4B81"/>
    <w:rsid w:val="002B5C13"/>
    <w:rsid w:val="002B5E2D"/>
    <w:rsid w:val="002B5E9B"/>
    <w:rsid w:val="002B5F61"/>
    <w:rsid w:val="002B60C9"/>
    <w:rsid w:val="002B61B7"/>
    <w:rsid w:val="002B6312"/>
    <w:rsid w:val="002B638D"/>
    <w:rsid w:val="002B6567"/>
    <w:rsid w:val="002B6779"/>
    <w:rsid w:val="002B687F"/>
    <w:rsid w:val="002B6A77"/>
    <w:rsid w:val="002B6E6B"/>
    <w:rsid w:val="002B7471"/>
    <w:rsid w:val="002B7847"/>
    <w:rsid w:val="002B7C84"/>
    <w:rsid w:val="002B7D5E"/>
    <w:rsid w:val="002B7E14"/>
    <w:rsid w:val="002C01C9"/>
    <w:rsid w:val="002C091A"/>
    <w:rsid w:val="002C0AA9"/>
    <w:rsid w:val="002C0BE9"/>
    <w:rsid w:val="002C0C82"/>
    <w:rsid w:val="002C1025"/>
    <w:rsid w:val="002C1500"/>
    <w:rsid w:val="002C1765"/>
    <w:rsid w:val="002C178D"/>
    <w:rsid w:val="002C1C58"/>
    <w:rsid w:val="002C1CB6"/>
    <w:rsid w:val="002C1D04"/>
    <w:rsid w:val="002C206E"/>
    <w:rsid w:val="002C24A9"/>
    <w:rsid w:val="002C25BD"/>
    <w:rsid w:val="002C32BC"/>
    <w:rsid w:val="002C3450"/>
    <w:rsid w:val="002C349B"/>
    <w:rsid w:val="002C34EA"/>
    <w:rsid w:val="002C35E6"/>
    <w:rsid w:val="002C3B3D"/>
    <w:rsid w:val="002C3C84"/>
    <w:rsid w:val="002C3D7A"/>
    <w:rsid w:val="002C40DE"/>
    <w:rsid w:val="002C44C3"/>
    <w:rsid w:val="002C4507"/>
    <w:rsid w:val="002C4C09"/>
    <w:rsid w:val="002C4D18"/>
    <w:rsid w:val="002C5060"/>
    <w:rsid w:val="002C51C9"/>
    <w:rsid w:val="002C5D06"/>
    <w:rsid w:val="002C5D59"/>
    <w:rsid w:val="002C6036"/>
    <w:rsid w:val="002C6197"/>
    <w:rsid w:val="002C68A9"/>
    <w:rsid w:val="002C694F"/>
    <w:rsid w:val="002C6AEC"/>
    <w:rsid w:val="002C75A2"/>
    <w:rsid w:val="002D079D"/>
    <w:rsid w:val="002D0AD8"/>
    <w:rsid w:val="002D112D"/>
    <w:rsid w:val="002D1140"/>
    <w:rsid w:val="002D143F"/>
    <w:rsid w:val="002D29E9"/>
    <w:rsid w:val="002D2BBF"/>
    <w:rsid w:val="002D2BC2"/>
    <w:rsid w:val="002D303A"/>
    <w:rsid w:val="002D30AD"/>
    <w:rsid w:val="002D31D8"/>
    <w:rsid w:val="002D320F"/>
    <w:rsid w:val="002D322E"/>
    <w:rsid w:val="002D3401"/>
    <w:rsid w:val="002D35D1"/>
    <w:rsid w:val="002D3679"/>
    <w:rsid w:val="002D36F0"/>
    <w:rsid w:val="002D3950"/>
    <w:rsid w:val="002D3AB9"/>
    <w:rsid w:val="002D401F"/>
    <w:rsid w:val="002D4076"/>
    <w:rsid w:val="002D40E8"/>
    <w:rsid w:val="002D41CE"/>
    <w:rsid w:val="002D49D6"/>
    <w:rsid w:val="002D4A40"/>
    <w:rsid w:val="002D5121"/>
    <w:rsid w:val="002D57CE"/>
    <w:rsid w:val="002D59D1"/>
    <w:rsid w:val="002D5AB2"/>
    <w:rsid w:val="002D5D70"/>
    <w:rsid w:val="002D5ED0"/>
    <w:rsid w:val="002D5F32"/>
    <w:rsid w:val="002D6222"/>
    <w:rsid w:val="002D6D2E"/>
    <w:rsid w:val="002D6EFB"/>
    <w:rsid w:val="002D70FE"/>
    <w:rsid w:val="002D714B"/>
    <w:rsid w:val="002D7292"/>
    <w:rsid w:val="002D73A2"/>
    <w:rsid w:val="002D7689"/>
    <w:rsid w:val="002D7EB3"/>
    <w:rsid w:val="002D7F02"/>
    <w:rsid w:val="002E01CD"/>
    <w:rsid w:val="002E0926"/>
    <w:rsid w:val="002E0CE7"/>
    <w:rsid w:val="002E1042"/>
    <w:rsid w:val="002E1711"/>
    <w:rsid w:val="002E1B02"/>
    <w:rsid w:val="002E1B72"/>
    <w:rsid w:val="002E20C0"/>
    <w:rsid w:val="002E24AB"/>
    <w:rsid w:val="002E25B1"/>
    <w:rsid w:val="002E2FF6"/>
    <w:rsid w:val="002E33A5"/>
    <w:rsid w:val="002E3940"/>
    <w:rsid w:val="002E39A5"/>
    <w:rsid w:val="002E469E"/>
    <w:rsid w:val="002E4D04"/>
    <w:rsid w:val="002E500E"/>
    <w:rsid w:val="002E5104"/>
    <w:rsid w:val="002E5698"/>
    <w:rsid w:val="002E5CD2"/>
    <w:rsid w:val="002E6142"/>
    <w:rsid w:val="002E656E"/>
    <w:rsid w:val="002E6D23"/>
    <w:rsid w:val="002E6E78"/>
    <w:rsid w:val="002E7091"/>
    <w:rsid w:val="002E72CB"/>
    <w:rsid w:val="002E7817"/>
    <w:rsid w:val="002E7927"/>
    <w:rsid w:val="002E7CBE"/>
    <w:rsid w:val="002E7EC7"/>
    <w:rsid w:val="002F029F"/>
    <w:rsid w:val="002F0323"/>
    <w:rsid w:val="002F0568"/>
    <w:rsid w:val="002F0940"/>
    <w:rsid w:val="002F0A2A"/>
    <w:rsid w:val="002F1C8E"/>
    <w:rsid w:val="002F1CC3"/>
    <w:rsid w:val="002F24FB"/>
    <w:rsid w:val="002F2A6B"/>
    <w:rsid w:val="002F2C2F"/>
    <w:rsid w:val="002F2E98"/>
    <w:rsid w:val="002F2F36"/>
    <w:rsid w:val="002F3A0F"/>
    <w:rsid w:val="002F40AC"/>
    <w:rsid w:val="002F42AA"/>
    <w:rsid w:val="002F58EB"/>
    <w:rsid w:val="002F598F"/>
    <w:rsid w:val="002F5B9B"/>
    <w:rsid w:val="002F5DAA"/>
    <w:rsid w:val="002F5FFD"/>
    <w:rsid w:val="002F6001"/>
    <w:rsid w:val="002F67BD"/>
    <w:rsid w:val="002F6D24"/>
    <w:rsid w:val="002F6E12"/>
    <w:rsid w:val="002F6F44"/>
    <w:rsid w:val="002F71D6"/>
    <w:rsid w:val="002F7B01"/>
    <w:rsid w:val="00300924"/>
    <w:rsid w:val="00300989"/>
    <w:rsid w:val="003009A4"/>
    <w:rsid w:val="00300B9D"/>
    <w:rsid w:val="003013C3"/>
    <w:rsid w:val="00301401"/>
    <w:rsid w:val="00302A93"/>
    <w:rsid w:val="00302F6C"/>
    <w:rsid w:val="0030309F"/>
    <w:rsid w:val="0030319F"/>
    <w:rsid w:val="003033E9"/>
    <w:rsid w:val="003036FB"/>
    <w:rsid w:val="00303884"/>
    <w:rsid w:val="00303ACE"/>
    <w:rsid w:val="00303B3E"/>
    <w:rsid w:val="00304616"/>
    <w:rsid w:val="003048C5"/>
    <w:rsid w:val="00304D79"/>
    <w:rsid w:val="0030519C"/>
    <w:rsid w:val="0030524B"/>
    <w:rsid w:val="00305989"/>
    <w:rsid w:val="00305E15"/>
    <w:rsid w:val="00306772"/>
    <w:rsid w:val="00306AD0"/>
    <w:rsid w:val="0030741E"/>
    <w:rsid w:val="00307A6E"/>
    <w:rsid w:val="00307A91"/>
    <w:rsid w:val="00307AD7"/>
    <w:rsid w:val="0031062E"/>
    <w:rsid w:val="003106BE"/>
    <w:rsid w:val="00310C24"/>
    <w:rsid w:val="00311300"/>
    <w:rsid w:val="0031196F"/>
    <w:rsid w:val="00311994"/>
    <w:rsid w:val="00311B69"/>
    <w:rsid w:val="00311D7B"/>
    <w:rsid w:val="00311FED"/>
    <w:rsid w:val="003129F7"/>
    <w:rsid w:val="00312E5B"/>
    <w:rsid w:val="0031441C"/>
    <w:rsid w:val="0031480E"/>
    <w:rsid w:val="00314D55"/>
    <w:rsid w:val="00314D61"/>
    <w:rsid w:val="00315181"/>
    <w:rsid w:val="00315324"/>
    <w:rsid w:val="003155CF"/>
    <w:rsid w:val="00315609"/>
    <w:rsid w:val="003157E7"/>
    <w:rsid w:val="003159B3"/>
    <w:rsid w:val="00315BDF"/>
    <w:rsid w:val="00315CB2"/>
    <w:rsid w:val="0031608E"/>
    <w:rsid w:val="00316AF0"/>
    <w:rsid w:val="003177D7"/>
    <w:rsid w:val="00317C13"/>
    <w:rsid w:val="00317E93"/>
    <w:rsid w:val="00320851"/>
    <w:rsid w:val="003208FB"/>
    <w:rsid w:val="00320A7E"/>
    <w:rsid w:val="0032163D"/>
    <w:rsid w:val="00321B47"/>
    <w:rsid w:val="00321BD5"/>
    <w:rsid w:val="0032201A"/>
    <w:rsid w:val="003220FA"/>
    <w:rsid w:val="003222DA"/>
    <w:rsid w:val="0032231F"/>
    <w:rsid w:val="003223CF"/>
    <w:rsid w:val="003226E4"/>
    <w:rsid w:val="0032290E"/>
    <w:rsid w:val="003229E3"/>
    <w:rsid w:val="00322B38"/>
    <w:rsid w:val="00322F6C"/>
    <w:rsid w:val="00322FFA"/>
    <w:rsid w:val="00323293"/>
    <w:rsid w:val="0032338D"/>
    <w:rsid w:val="0032387A"/>
    <w:rsid w:val="00323898"/>
    <w:rsid w:val="003239D3"/>
    <w:rsid w:val="00323B64"/>
    <w:rsid w:val="00323C38"/>
    <w:rsid w:val="00323CB4"/>
    <w:rsid w:val="00324137"/>
    <w:rsid w:val="003244CC"/>
    <w:rsid w:val="00324C56"/>
    <w:rsid w:val="00324CBF"/>
    <w:rsid w:val="00324F12"/>
    <w:rsid w:val="0032543C"/>
    <w:rsid w:val="00325C8B"/>
    <w:rsid w:val="00325F9A"/>
    <w:rsid w:val="003260AF"/>
    <w:rsid w:val="00326AD7"/>
    <w:rsid w:val="00326D89"/>
    <w:rsid w:val="003270F2"/>
    <w:rsid w:val="00327567"/>
    <w:rsid w:val="003275F1"/>
    <w:rsid w:val="0032791A"/>
    <w:rsid w:val="00330118"/>
    <w:rsid w:val="0033039F"/>
    <w:rsid w:val="0033057C"/>
    <w:rsid w:val="003305F3"/>
    <w:rsid w:val="003306F2"/>
    <w:rsid w:val="00330860"/>
    <w:rsid w:val="00330D18"/>
    <w:rsid w:val="00330EC6"/>
    <w:rsid w:val="00330FA2"/>
    <w:rsid w:val="0033108F"/>
    <w:rsid w:val="00331573"/>
    <w:rsid w:val="00331660"/>
    <w:rsid w:val="003317C5"/>
    <w:rsid w:val="00331CC4"/>
    <w:rsid w:val="00332417"/>
    <w:rsid w:val="003324B4"/>
    <w:rsid w:val="0033263A"/>
    <w:rsid w:val="00332F7E"/>
    <w:rsid w:val="00333128"/>
    <w:rsid w:val="00333256"/>
    <w:rsid w:val="00333260"/>
    <w:rsid w:val="00333310"/>
    <w:rsid w:val="00333CC3"/>
    <w:rsid w:val="00333F2B"/>
    <w:rsid w:val="0033454F"/>
    <w:rsid w:val="00334638"/>
    <w:rsid w:val="00334A6F"/>
    <w:rsid w:val="00334E1A"/>
    <w:rsid w:val="00334E50"/>
    <w:rsid w:val="00334FFA"/>
    <w:rsid w:val="00335058"/>
    <w:rsid w:val="0033530C"/>
    <w:rsid w:val="003356A7"/>
    <w:rsid w:val="003358C9"/>
    <w:rsid w:val="003359E3"/>
    <w:rsid w:val="00335A9D"/>
    <w:rsid w:val="00335BFD"/>
    <w:rsid w:val="00336025"/>
    <w:rsid w:val="0033635F"/>
    <w:rsid w:val="003366F7"/>
    <w:rsid w:val="00336D8F"/>
    <w:rsid w:val="00337280"/>
    <w:rsid w:val="0033729C"/>
    <w:rsid w:val="003375C4"/>
    <w:rsid w:val="003375C5"/>
    <w:rsid w:val="00337690"/>
    <w:rsid w:val="00337C16"/>
    <w:rsid w:val="00337C1F"/>
    <w:rsid w:val="00337D2F"/>
    <w:rsid w:val="00340016"/>
    <w:rsid w:val="00340382"/>
    <w:rsid w:val="003403DA"/>
    <w:rsid w:val="00340424"/>
    <w:rsid w:val="00340AF2"/>
    <w:rsid w:val="0034106E"/>
    <w:rsid w:val="00341403"/>
    <w:rsid w:val="0034191C"/>
    <w:rsid w:val="00341EA3"/>
    <w:rsid w:val="003424D9"/>
    <w:rsid w:val="003429E6"/>
    <w:rsid w:val="00342B5E"/>
    <w:rsid w:val="00343025"/>
    <w:rsid w:val="003430E7"/>
    <w:rsid w:val="00343254"/>
    <w:rsid w:val="00343352"/>
    <w:rsid w:val="003434AD"/>
    <w:rsid w:val="0034375D"/>
    <w:rsid w:val="0034377F"/>
    <w:rsid w:val="0034405B"/>
    <w:rsid w:val="0034418B"/>
    <w:rsid w:val="0034427D"/>
    <w:rsid w:val="00344461"/>
    <w:rsid w:val="00344BFF"/>
    <w:rsid w:val="00344D4F"/>
    <w:rsid w:val="00345809"/>
    <w:rsid w:val="00345896"/>
    <w:rsid w:val="00345C1A"/>
    <w:rsid w:val="00345E7A"/>
    <w:rsid w:val="00346A56"/>
    <w:rsid w:val="00346A9E"/>
    <w:rsid w:val="00346E51"/>
    <w:rsid w:val="0034704F"/>
    <w:rsid w:val="0034709B"/>
    <w:rsid w:val="003473EC"/>
    <w:rsid w:val="003474E4"/>
    <w:rsid w:val="00347A95"/>
    <w:rsid w:val="00347A9F"/>
    <w:rsid w:val="00347EBB"/>
    <w:rsid w:val="003502F6"/>
    <w:rsid w:val="0035098C"/>
    <w:rsid w:val="00350E1D"/>
    <w:rsid w:val="00350EAA"/>
    <w:rsid w:val="00351367"/>
    <w:rsid w:val="00351375"/>
    <w:rsid w:val="00351538"/>
    <w:rsid w:val="003515B9"/>
    <w:rsid w:val="003516B0"/>
    <w:rsid w:val="00351703"/>
    <w:rsid w:val="00351A7F"/>
    <w:rsid w:val="00351C02"/>
    <w:rsid w:val="0035221B"/>
    <w:rsid w:val="003524B6"/>
    <w:rsid w:val="003524C3"/>
    <w:rsid w:val="0035262F"/>
    <w:rsid w:val="00352A4F"/>
    <w:rsid w:val="00352A78"/>
    <w:rsid w:val="00353107"/>
    <w:rsid w:val="0035323F"/>
    <w:rsid w:val="00353B11"/>
    <w:rsid w:val="00353B46"/>
    <w:rsid w:val="00353FAD"/>
    <w:rsid w:val="00353FC8"/>
    <w:rsid w:val="00354340"/>
    <w:rsid w:val="0035478D"/>
    <w:rsid w:val="00354C3C"/>
    <w:rsid w:val="00354C7F"/>
    <w:rsid w:val="00354E50"/>
    <w:rsid w:val="0035500E"/>
    <w:rsid w:val="00355261"/>
    <w:rsid w:val="00355534"/>
    <w:rsid w:val="0035565A"/>
    <w:rsid w:val="00355AE0"/>
    <w:rsid w:val="00355B90"/>
    <w:rsid w:val="00355C83"/>
    <w:rsid w:val="00355E7E"/>
    <w:rsid w:val="00356291"/>
    <w:rsid w:val="003564D4"/>
    <w:rsid w:val="003568CD"/>
    <w:rsid w:val="00356F1C"/>
    <w:rsid w:val="0035711E"/>
    <w:rsid w:val="00357295"/>
    <w:rsid w:val="00357881"/>
    <w:rsid w:val="00357A6E"/>
    <w:rsid w:val="00360903"/>
    <w:rsid w:val="0036091F"/>
    <w:rsid w:val="00360D32"/>
    <w:rsid w:val="0036117B"/>
    <w:rsid w:val="003611AE"/>
    <w:rsid w:val="00361294"/>
    <w:rsid w:val="003613FE"/>
    <w:rsid w:val="0036176B"/>
    <w:rsid w:val="00361A88"/>
    <w:rsid w:val="00361CD1"/>
    <w:rsid w:val="003620AD"/>
    <w:rsid w:val="003621EB"/>
    <w:rsid w:val="00362CF4"/>
    <w:rsid w:val="00362E41"/>
    <w:rsid w:val="003632C1"/>
    <w:rsid w:val="003633DA"/>
    <w:rsid w:val="003635D7"/>
    <w:rsid w:val="00363873"/>
    <w:rsid w:val="00363E75"/>
    <w:rsid w:val="003641F2"/>
    <w:rsid w:val="003642F1"/>
    <w:rsid w:val="00364388"/>
    <w:rsid w:val="003645CC"/>
    <w:rsid w:val="0036461F"/>
    <w:rsid w:val="0036463E"/>
    <w:rsid w:val="003647F7"/>
    <w:rsid w:val="0036541F"/>
    <w:rsid w:val="003657A5"/>
    <w:rsid w:val="00366008"/>
    <w:rsid w:val="003660E4"/>
    <w:rsid w:val="00366832"/>
    <w:rsid w:val="0036694A"/>
    <w:rsid w:val="00366C8F"/>
    <w:rsid w:val="00366F89"/>
    <w:rsid w:val="003670CC"/>
    <w:rsid w:val="0036724C"/>
    <w:rsid w:val="00367909"/>
    <w:rsid w:val="00367978"/>
    <w:rsid w:val="00367AA7"/>
    <w:rsid w:val="00367C36"/>
    <w:rsid w:val="0037015F"/>
    <w:rsid w:val="00370367"/>
    <w:rsid w:val="003709E8"/>
    <w:rsid w:val="00370B9F"/>
    <w:rsid w:val="00370BB4"/>
    <w:rsid w:val="00370E18"/>
    <w:rsid w:val="00370E51"/>
    <w:rsid w:val="00371653"/>
    <w:rsid w:val="0037165E"/>
    <w:rsid w:val="00371698"/>
    <w:rsid w:val="00371D00"/>
    <w:rsid w:val="0037203A"/>
    <w:rsid w:val="0037216C"/>
    <w:rsid w:val="00372652"/>
    <w:rsid w:val="00372CB2"/>
    <w:rsid w:val="00372E99"/>
    <w:rsid w:val="00373362"/>
    <w:rsid w:val="00373988"/>
    <w:rsid w:val="00373D30"/>
    <w:rsid w:val="00373D69"/>
    <w:rsid w:val="00373EDF"/>
    <w:rsid w:val="0037412B"/>
    <w:rsid w:val="003746EE"/>
    <w:rsid w:val="00374819"/>
    <w:rsid w:val="00374C01"/>
    <w:rsid w:val="00374C68"/>
    <w:rsid w:val="00374D63"/>
    <w:rsid w:val="00375589"/>
    <w:rsid w:val="003756FF"/>
    <w:rsid w:val="00375E1B"/>
    <w:rsid w:val="00376C80"/>
    <w:rsid w:val="00377087"/>
    <w:rsid w:val="0037775F"/>
    <w:rsid w:val="00377761"/>
    <w:rsid w:val="00377B77"/>
    <w:rsid w:val="00377F28"/>
    <w:rsid w:val="00377F54"/>
    <w:rsid w:val="00380230"/>
    <w:rsid w:val="00380352"/>
    <w:rsid w:val="0038036C"/>
    <w:rsid w:val="0038094E"/>
    <w:rsid w:val="00380D96"/>
    <w:rsid w:val="00380E2F"/>
    <w:rsid w:val="00381DA9"/>
    <w:rsid w:val="003824CD"/>
    <w:rsid w:val="00382712"/>
    <w:rsid w:val="003827EE"/>
    <w:rsid w:val="00382863"/>
    <w:rsid w:val="003834FD"/>
    <w:rsid w:val="00383C8E"/>
    <w:rsid w:val="00383EF0"/>
    <w:rsid w:val="003840E1"/>
    <w:rsid w:val="00384353"/>
    <w:rsid w:val="0038456C"/>
    <w:rsid w:val="00384788"/>
    <w:rsid w:val="00384AD2"/>
    <w:rsid w:val="00384DD5"/>
    <w:rsid w:val="00384ED0"/>
    <w:rsid w:val="00385443"/>
    <w:rsid w:val="0038557A"/>
    <w:rsid w:val="00386065"/>
    <w:rsid w:val="003861E9"/>
    <w:rsid w:val="003868C4"/>
    <w:rsid w:val="0038697D"/>
    <w:rsid w:val="00386A77"/>
    <w:rsid w:val="00386D51"/>
    <w:rsid w:val="003870E0"/>
    <w:rsid w:val="00387785"/>
    <w:rsid w:val="00387A81"/>
    <w:rsid w:val="00390876"/>
    <w:rsid w:val="00390D36"/>
    <w:rsid w:val="00390EC0"/>
    <w:rsid w:val="003915D3"/>
    <w:rsid w:val="00391913"/>
    <w:rsid w:val="00391B90"/>
    <w:rsid w:val="00391E72"/>
    <w:rsid w:val="00391F9E"/>
    <w:rsid w:val="003923D8"/>
    <w:rsid w:val="00392917"/>
    <w:rsid w:val="00392A27"/>
    <w:rsid w:val="00392ED3"/>
    <w:rsid w:val="00393061"/>
    <w:rsid w:val="00393858"/>
    <w:rsid w:val="003943A4"/>
    <w:rsid w:val="003948A6"/>
    <w:rsid w:val="00394A11"/>
    <w:rsid w:val="00394B27"/>
    <w:rsid w:val="00394D50"/>
    <w:rsid w:val="00395CBE"/>
    <w:rsid w:val="003964A8"/>
    <w:rsid w:val="0039671A"/>
    <w:rsid w:val="003967FA"/>
    <w:rsid w:val="00396836"/>
    <w:rsid w:val="00396CB5"/>
    <w:rsid w:val="003971B9"/>
    <w:rsid w:val="00397849"/>
    <w:rsid w:val="00397D4B"/>
    <w:rsid w:val="00397FD0"/>
    <w:rsid w:val="003A0157"/>
    <w:rsid w:val="003A083D"/>
    <w:rsid w:val="003A09FD"/>
    <w:rsid w:val="003A1542"/>
    <w:rsid w:val="003A2579"/>
    <w:rsid w:val="003A2EED"/>
    <w:rsid w:val="003A3092"/>
    <w:rsid w:val="003A3095"/>
    <w:rsid w:val="003A314D"/>
    <w:rsid w:val="003A3D5B"/>
    <w:rsid w:val="003A3E16"/>
    <w:rsid w:val="003A4867"/>
    <w:rsid w:val="003A4873"/>
    <w:rsid w:val="003A4957"/>
    <w:rsid w:val="003A49F1"/>
    <w:rsid w:val="003A4C11"/>
    <w:rsid w:val="003A5054"/>
    <w:rsid w:val="003A51A0"/>
    <w:rsid w:val="003A5255"/>
    <w:rsid w:val="003A565F"/>
    <w:rsid w:val="003A58D7"/>
    <w:rsid w:val="003A5DC4"/>
    <w:rsid w:val="003A5E8E"/>
    <w:rsid w:val="003A6471"/>
    <w:rsid w:val="003A65B9"/>
    <w:rsid w:val="003A6A6E"/>
    <w:rsid w:val="003A6D7E"/>
    <w:rsid w:val="003A72E9"/>
    <w:rsid w:val="003A74D5"/>
    <w:rsid w:val="003A766A"/>
    <w:rsid w:val="003A7734"/>
    <w:rsid w:val="003A7BF5"/>
    <w:rsid w:val="003A7C57"/>
    <w:rsid w:val="003B0052"/>
    <w:rsid w:val="003B019F"/>
    <w:rsid w:val="003B01E9"/>
    <w:rsid w:val="003B03F5"/>
    <w:rsid w:val="003B0D65"/>
    <w:rsid w:val="003B0EF0"/>
    <w:rsid w:val="003B13DC"/>
    <w:rsid w:val="003B1BE3"/>
    <w:rsid w:val="003B2034"/>
    <w:rsid w:val="003B247C"/>
    <w:rsid w:val="003B2A1F"/>
    <w:rsid w:val="003B33B2"/>
    <w:rsid w:val="003B3936"/>
    <w:rsid w:val="003B39B8"/>
    <w:rsid w:val="003B3DA1"/>
    <w:rsid w:val="003B3E8C"/>
    <w:rsid w:val="003B41F1"/>
    <w:rsid w:val="003B4290"/>
    <w:rsid w:val="003B4579"/>
    <w:rsid w:val="003B4594"/>
    <w:rsid w:val="003B4912"/>
    <w:rsid w:val="003B5336"/>
    <w:rsid w:val="003B5C35"/>
    <w:rsid w:val="003B5D7C"/>
    <w:rsid w:val="003B6133"/>
    <w:rsid w:val="003B62FA"/>
    <w:rsid w:val="003B6484"/>
    <w:rsid w:val="003B658F"/>
    <w:rsid w:val="003B6A21"/>
    <w:rsid w:val="003B6C3D"/>
    <w:rsid w:val="003B6CF6"/>
    <w:rsid w:val="003B6F3A"/>
    <w:rsid w:val="003B6F41"/>
    <w:rsid w:val="003B7EA3"/>
    <w:rsid w:val="003C042E"/>
    <w:rsid w:val="003C04B6"/>
    <w:rsid w:val="003C04C8"/>
    <w:rsid w:val="003C0C93"/>
    <w:rsid w:val="003C110B"/>
    <w:rsid w:val="003C11B7"/>
    <w:rsid w:val="003C131A"/>
    <w:rsid w:val="003C13B5"/>
    <w:rsid w:val="003C1405"/>
    <w:rsid w:val="003C1497"/>
    <w:rsid w:val="003C19F0"/>
    <w:rsid w:val="003C1C1D"/>
    <w:rsid w:val="003C1D95"/>
    <w:rsid w:val="003C249D"/>
    <w:rsid w:val="003C2886"/>
    <w:rsid w:val="003C33A7"/>
    <w:rsid w:val="003C3855"/>
    <w:rsid w:val="003C3864"/>
    <w:rsid w:val="003C3B90"/>
    <w:rsid w:val="003C3BAD"/>
    <w:rsid w:val="003C404B"/>
    <w:rsid w:val="003C4659"/>
    <w:rsid w:val="003C476B"/>
    <w:rsid w:val="003C4B09"/>
    <w:rsid w:val="003C4BCE"/>
    <w:rsid w:val="003C5429"/>
    <w:rsid w:val="003C5480"/>
    <w:rsid w:val="003C5529"/>
    <w:rsid w:val="003C5B3C"/>
    <w:rsid w:val="003C5F4C"/>
    <w:rsid w:val="003C623E"/>
    <w:rsid w:val="003C6669"/>
    <w:rsid w:val="003C6B43"/>
    <w:rsid w:val="003C6C35"/>
    <w:rsid w:val="003C6EF8"/>
    <w:rsid w:val="003C704F"/>
    <w:rsid w:val="003C782C"/>
    <w:rsid w:val="003D0098"/>
    <w:rsid w:val="003D016E"/>
    <w:rsid w:val="003D0354"/>
    <w:rsid w:val="003D044F"/>
    <w:rsid w:val="003D05EB"/>
    <w:rsid w:val="003D094C"/>
    <w:rsid w:val="003D09DC"/>
    <w:rsid w:val="003D1082"/>
    <w:rsid w:val="003D13C5"/>
    <w:rsid w:val="003D1A22"/>
    <w:rsid w:val="003D1CE3"/>
    <w:rsid w:val="003D1D0C"/>
    <w:rsid w:val="003D2518"/>
    <w:rsid w:val="003D27FF"/>
    <w:rsid w:val="003D29CD"/>
    <w:rsid w:val="003D2A05"/>
    <w:rsid w:val="003D2E17"/>
    <w:rsid w:val="003D2F7C"/>
    <w:rsid w:val="003D3B3D"/>
    <w:rsid w:val="003D3F8C"/>
    <w:rsid w:val="003D43F6"/>
    <w:rsid w:val="003D4553"/>
    <w:rsid w:val="003D4B3D"/>
    <w:rsid w:val="003D4B88"/>
    <w:rsid w:val="003D50A4"/>
    <w:rsid w:val="003D54BD"/>
    <w:rsid w:val="003D584F"/>
    <w:rsid w:val="003D596C"/>
    <w:rsid w:val="003D5D61"/>
    <w:rsid w:val="003D6552"/>
    <w:rsid w:val="003D67E4"/>
    <w:rsid w:val="003D68C2"/>
    <w:rsid w:val="003D7112"/>
    <w:rsid w:val="003D7623"/>
    <w:rsid w:val="003D777D"/>
    <w:rsid w:val="003D7989"/>
    <w:rsid w:val="003D7B27"/>
    <w:rsid w:val="003E00E6"/>
    <w:rsid w:val="003E0A19"/>
    <w:rsid w:val="003E0F67"/>
    <w:rsid w:val="003E0F6D"/>
    <w:rsid w:val="003E15E0"/>
    <w:rsid w:val="003E17B9"/>
    <w:rsid w:val="003E1F9B"/>
    <w:rsid w:val="003E2711"/>
    <w:rsid w:val="003E2940"/>
    <w:rsid w:val="003E3300"/>
    <w:rsid w:val="003E330C"/>
    <w:rsid w:val="003E390A"/>
    <w:rsid w:val="003E39C6"/>
    <w:rsid w:val="003E425C"/>
    <w:rsid w:val="003E4EF6"/>
    <w:rsid w:val="003E4F35"/>
    <w:rsid w:val="003E52E0"/>
    <w:rsid w:val="003E5651"/>
    <w:rsid w:val="003E5A2F"/>
    <w:rsid w:val="003E66DE"/>
    <w:rsid w:val="003E6A74"/>
    <w:rsid w:val="003E723C"/>
    <w:rsid w:val="003E749F"/>
    <w:rsid w:val="003E76F1"/>
    <w:rsid w:val="003E77E7"/>
    <w:rsid w:val="003F026F"/>
    <w:rsid w:val="003F0742"/>
    <w:rsid w:val="003F0FF5"/>
    <w:rsid w:val="003F12AE"/>
    <w:rsid w:val="003F1806"/>
    <w:rsid w:val="003F18EE"/>
    <w:rsid w:val="003F1FA8"/>
    <w:rsid w:val="003F254A"/>
    <w:rsid w:val="003F2C16"/>
    <w:rsid w:val="003F2CD4"/>
    <w:rsid w:val="003F2F03"/>
    <w:rsid w:val="003F2F8F"/>
    <w:rsid w:val="003F2FFF"/>
    <w:rsid w:val="003F34AF"/>
    <w:rsid w:val="003F3518"/>
    <w:rsid w:val="003F37B5"/>
    <w:rsid w:val="003F3809"/>
    <w:rsid w:val="003F390B"/>
    <w:rsid w:val="003F3A6D"/>
    <w:rsid w:val="003F42F6"/>
    <w:rsid w:val="003F4449"/>
    <w:rsid w:val="003F4D3B"/>
    <w:rsid w:val="003F4F40"/>
    <w:rsid w:val="003F5281"/>
    <w:rsid w:val="003F52C0"/>
    <w:rsid w:val="003F604E"/>
    <w:rsid w:val="003F6396"/>
    <w:rsid w:val="003F64F0"/>
    <w:rsid w:val="003F65D9"/>
    <w:rsid w:val="003F686F"/>
    <w:rsid w:val="003F6A86"/>
    <w:rsid w:val="003F6CDF"/>
    <w:rsid w:val="003F6CFD"/>
    <w:rsid w:val="003F6D11"/>
    <w:rsid w:val="003F6E37"/>
    <w:rsid w:val="003F766A"/>
    <w:rsid w:val="003F767A"/>
    <w:rsid w:val="003F76EB"/>
    <w:rsid w:val="003F7779"/>
    <w:rsid w:val="003F79FD"/>
    <w:rsid w:val="003F7BDA"/>
    <w:rsid w:val="003F7EBC"/>
    <w:rsid w:val="00400239"/>
    <w:rsid w:val="004002A6"/>
    <w:rsid w:val="0040065A"/>
    <w:rsid w:val="00400B33"/>
    <w:rsid w:val="00400ED7"/>
    <w:rsid w:val="00400FA6"/>
    <w:rsid w:val="00401005"/>
    <w:rsid w:val="0040148B"/>
    <w:rsid w:val="00401D78"/>
    <w:rsid w:val="00401DAD"/>
    <w:rsid w:val="00402B6F"/>
    <w:rsid w:val="00402E28"/>
    <w:rsid w:val="0040321F"/>
    <w:rsid w:val="00403A16"/>
    <w:rsid w:val="00403D78"/>
    <w:rsid w:val="0040404A"/>
    <w:rsid w:val="004041FB"/>
    <w:rsid w:val="00404209"/>
    <w:rsid w:val="00404462"/>
    <w:rsid w:val="0040485A"/>
    <w:rsid w:val="00404CF9"/>
    <w:rsid w:val="00404FC8"/>
    <w:rsid w:val="00405099"/>
    <w:rsid w:val="00405708"/>
    <w:rsid w:val="00405B7A"/>
    <w:rsid w:val="00405BFE"/>
    <w:rsid w:val="00405D2A"/>
    <w:rsid w:val="00405F22"/>
    <w:rsid w:val="00406363"/>
    <w:rsid w:val="004064B8"/>
    <w:rsid w:val="004066C8"/>
    <w:rsid w:val="00407269"/>
    <w:rsid w:val="00407485"/>
    <w:rsid w:val="004076FF"/>
    <w:rsid w:val="00407AC9"/>
    <w:rsid w:val="00407E9C"/>
    <w:rsid w:val="00410881"/>
    <w:rsid w:val="00410DB2"/>
    <w:rsid w:val="00410F18"/>
    <w:rsid w:val="004111B6"/>
    <w:rsid w:val="00411333"/>
    <w:rsid w:val="00411427"/>
    <w:rsid w:val="00411754"/>
    <w:rsid w:val="004117C2"/>
    <w:rsid w:val="004119CD"/>
    <w:rsid w:val="00411E25"/>
    <w:rsid w:val="00412224"/>
    <w:rsid w:val="0041243F"/>
    <w:rsid w:val="004125C2"/>
    <w:rsid w:val="00412E08"/>
    <w:rsid w:val="00413265"/>
    <w:rsid w:val="004133ED"/>
    <w:rsid w:val="00413456"/>
    <w:rsid w:val="004136B9"/>
    <w:rsid w:val="00413797"/>
    <w:rsid w:val="004137F4"/>
    <w:rsid w:val="00413FE6"/>
    <w:rsid w:val="004140BF"/>
    <w:rsid w:val="00414703"/>
    <w:rsid w:val="00414AA6"/>
    <w:rsid w:val="00414B42"/>
    <w:rsid w:val="00415702"/>
    <w:rsid w:val="00415879"/>
    <w:rsid w:val="00415E3D"/>
    <w:rsid w:val="00416086"/>
    <w:rsid w:val="0041618B"/>
    <w:rsid w:val="00416344"/>
    <w:rsid w:val="0041664C"/>
    <w:rsid w:val="00416C46"/>
    <w:rsid w:val="00416FEB"/>
    <w:rsid w:val="0041715A"/>
    <w:rsid w:val="004171DC"/>
    <w:rsid w:val="004175AC"/>
    <w:rsid w:val="00417810"/>
    <w:rsid w:val="00417B16"/>
    <w:rsid w:val="00417EDE"/>
    <w:rsid w:val="0042002E"/>
    <w:rsid w:val="00420306"/>
    <w:rsid w:val="00420571"/>
    <w:rsid w:val="0042099D"/>
    <w:rsid w:val="00421031"/>
    <w:rsid w:val="004211B2"/>
    <w:rsid w:val="00421384"/>
    <w:rsid w:val="0042144C"/>
    <w:rsid w:val="004214D3"/>
    <w:rsid w:val="004217F8"/>
    <w:rsid w:val="00421882"/>
    <w:rsid w:val="00421CF8"/>
    <w:rsid w:val="00421D3F"/>
    <w:rsid w:val="00421E98"/>
    <w:rsid w:val="004224B7"/>
    <w:rsid w:val="00422930"/>
    <w:rsid w:val="00422EFC"/>
    <w:rsid w:val="004233D5"/>
    <w:rsid w:val="00423BC1"/>
    <w:rsid w:val="00424424"/>
    <w:rsid w:val="00424B79"/>
    <w:rsid w:val="00424D97"/>
    <w:rsid w:val="00424DF1"/>
    <w:rsid w:val="004255C0"/>
    <w:rsid w:val="00425AC6"/>
    <w:rsid w:val="00425FC4"/>
    <w:rsid w:val="004279F4"/>
    <w:rsid w:val="00427A50"/>
    <w:rsid w:val="00427A82"/>
    <w:rsid w:val="00427BEC"/>
    <w:rsid w:val="00427BF6"/>
    <w:rsid w:val="00427DCD"/>
    <w:rsid w:val="00427F2A"/>
    <w:rsid w:val="00430C16"/>
    <w:rsid w:val="0043112D"/>
    <w:rsid w:val="00431273"/>
    <w:rsid w:val="004314D8"/>
    <w:rsid w:val="004318B8"/>
    <w:rsid w:val="00431A47"/>
    <w:rsid w:val="00432723"/>
    <w:rsid w:val="00432A04"/>
    <w:rsid w:val="00432A82"/>
    <w:rsid w:val="004335E4"/>
    <w:rsid w:val="00433988"/>
    <w:rsid w:val="00433ABB"/>
    <w:rsid w:val="00433BE3"/>
    <w:rsid w:val="00434289"/>
    <w:rsid w:val="00434852"/>
    <w:rsid w:val="00434CDB"/>
    <w:rsid w:val="0043532B"/>
    <w:rsid w:val="00436123"/>
    <w:rsid w:val="00436601"/>
    <w:rsid w:val="00436612"/>
    <w:rsid w:val="00436743"/>
    <w:rsid w:val="004369BC"/>
    <w:rsid w:val="00436A1C"/>
    <w:rsid w:val="004371E5"/>
    <w:rsid w:val="00437691"/>
    <w:rsid w:val="00437A02"/>
    <w:rsid w:val="00437AF7"/>
    <w:rsid w:val="00437DA9"/>
    <w:rsid w:val="00437E37"/>
    <w:rsid w:val="00437F5F"/>
    <w:rsid w:val="00440180"/>
    <w:rsid w:val="004406CA"/>
    <w:rsid w:val="00440C80"/>
    <w:rsid w:val="00441793"/>
    <w:rsid w:val="004419DE"/>
    <w:rsid w:val="00441E19"/>
    <w:rsid w:val="00442537"/>
    <w:rsid w:val="004426CF"/>
    <w:rsid w:val="004429AF"/>
    <w:rsid w:val="00442F96"/>
    <w:rsid w:val="0044330D"/>
    <w:rsid w:val="00443640"/>
    <w:rsid w:val="004437F2"/>
    <w:rsid w:val="00443E6B"/>
    <w:rsid w:val="004440C3"/>
    <w:rsid w:val="00444181"/>
    <w:rsid w:val="00444183"/>
    <w:rsid w:val="00444223"/>
    <w:rsid w:val="0044489B"/>
    <w:rsid w:val="00444BD4"/>
    <w:rsid w:val="00445174"/>
    <w:rsid w:val="0044589E"/>
    <w:rsid w:val="00445BD5"/>
    <w:rsid w:val="0044608A"/>
    <w:rsid w:val="004460AB"/>
    <w:rsid w:val="004460AC"/>
    <w:rsid w:val="004465EE"/>
    <w:rsid w:val="00446EAE"/>
    <w:rsid w:val="004470AD"/>
    <w:rsid w:val="0044759A"/>
    <w:rsid w:val="00447C04"/>
    <w:rsid w:val="00447C9D"/>
    <w:rsid w:val="00447E20"/>
    <w:rsid w:val="004507DC"/>
    <w:rsid w:val="00450967"/>
    <w:rsid w:val="00450EAB"/>
    <w:rsid w:val="00451351"/>
    <w:rsid w:val="004514D5"/>
    <w:rsid w:val="0045150B"/>
    <w:rsid w:val="00451625"/>
    <w:rsid w:val="00451849"/>
    <w:rsid w:val="00451BDA"/>
    <w:rsid w:val="00451F29"/>
    <w:rsid w:val="00452300"/>
    <w:rsid w:val="004526E9"/>
    <w:rsid w:val="0045293B"/>
    <w:rsid w:val="0045297F"/>
    <w:rsid w:val="00452A26"/>
    <w:rsid w:val="00452AF2"/>
    <w:rsid w:val="00452BA6"/>
    <w:rsid w:val="00452E11"/>
    <w:rsid w:val="00453811"/>
    <w:rsid w:val="00453C97"/>
    <w:rsid w:val="00453D41"/>
    <w:rsid w:val="004540E0"/>
    <w:rsid w:val="0045431E"/>
    <w:rsid w:val="00454561"/>
    <w:rsid w:val="00454D3A"/>
    <w:rsid w:val="004551B4"/>
    <w:rsid w:val="004555E1"/>
    <w:rsid w:val="004559CB"/>
    <w:rsid w:val="004559FA"/>
    <w:rsid w:val="00455E59"/>
    <w:rsid w:val="0045623D"/>
    <w:rsid w:val="00456CE6"/>
    <w:rsid w:val="00456E7D"/>
    <w:rsid w:val="0045725D"/>
    <w:rsid w:val="004575FB"/>
    <w:rsid w:val="00457939"/>
    <w:rsid w:val="00457C1A"/>
    <w:rsid w:val="00460061"/>
    <w:rsid w:val="0046014E"/>
    <w:rsid w:val="00460C8B"/>
    <w:rsid w:val="00460DE0"/>
    <w:rsid w:val="00460F5D"/>
    <w:rsid w:val="004610F6"/>
    <w:rsid w:val="00461283"/>
    <w:rsid w:val="004613FE"/>
    <w:rsid w:val="0046149E"/>
    <w:rsid w:val="00461B9D"/>
    <w:rsid w:val="00462067"/>
    <w:rsid w:val="0046206E"/>
    <w:rsid w:val="00462260"/>
    <w:rsid w:val="00462309"/>
    <w:rsid w:val="004627D1"/>
    <w:rsid w:val="004627E2"/>
    <w:rsid w:val="00462857"/>
    <w:rsid w:val="00463C21"/>
    <w:rsid w:val="00463D4C"/>
    <w:rsid w:val="004643D1"/>
    <w:rsid w:val="00465193"/>
    <w:rsid w:val="00465424"/>
    <w:rsid w:val="004656A6"/>
    <w:rsid w:val="00465766"/>
    <w:rsid w:val="00465CAD"/>
    <w:rsid w:val="004668C1"/>
    <w:rsid w:val="004676BC"/>
    <w:rsid w:val="00467877"/>
    <w:rsid w:val="00467A60"/>
    <w:rsid w:val="00467B0E"/>
    <w:rsid w:val="00467C79"/>
    <w:rsid w:val="00467CE9"/>
    <w:rsid w:val="00467F1B"/>
    <w:rsid w:val="004700A7"/>
    <w:rsid w:val="00470205"/>
    <w:rsid w:val="00470424"/>
    <w:rsid w:val="004705EC"/>
    <w:rsid w:val="004707CA"/>
    <w:rsid w:val="004708FF"/>
    <w:rsid w:val="00470D57"/>
    <w:rsid w:val="00470F58"/>
    <w:rsid w:val="00470FCE"/>
    <w:rsid w:val="00470FEE"/>
    <w:rsid w:val="0047126A"/>
    <w:rsid w:val="004714C0"/>
    <w:rsid w:val="004715E0"/>
    <w:rsid w:val="00471616"/>
    <w:rsid w:val="004716D7"/>
    <w:rsid w:val="004718C9"/>
    <w:rsid w:val="0047196F"/>
    <w:rsid w:val="00471B8E"/>
    <w:rsid w:val="00471E05"/>
    <w:rsid w:val="00471EA7"/>
    <w:rsid w:val="00471F89"/>
    <w:rsid w:val="00472389"/>
    <w:rsid w:val="004724DA"/>
    <w:rsid w:val="004725A3"/>
    <w:rsid w:val="00472973"/>
    <w:rsid w:val="00472EB1"/>
    <w:rsid w:val="004732E4"/>
    <w:rsid w:val="004733EE"/>
    <w:rsid w:val="00473B6D"/>
    <w:rsid w:val="00473FF5"/>
    <w:rsid w:val="00474302"/>
    <w:rsid w:val="00474BDC"/>
    <w:rsid w:val="00475615"/>
    <w:rsid w:val="00475CDE"/>
    <w:rsid w:val="00475EF5"/>
    <w:rsid w:val="0047648B"/>
    <w:rsid w:val="004765C9"/>
    <w:rsid w:val="004765CD"/>
    <w:rsid w:val="0047678A"/>
    <w:rsid w:val="00476A36"/>
    <w:rsid w:val="00476A82"/>
    <w:rsid w:val="00476D3D"/>
    <w:rsid w:val="00476DAF"/>
    <w:rsid w:val="00476F1E"/>
    <w:rsid w:val="0047701B"/>
    <w:rsid w:val="004778AE"/>
    <w:rsid w:val="00477CAB"/>
    <w:rsid w:val="00477E58"/>
    <w:rsid w:val="00477E78"/>
    <w:rsid w:val="00477E8E"/>
    <w:rsid w:val="00477EA3"/>
    <w:rsid w:val="00477F8B"/>
    <w:rsid w:val="00480FEB"/>
    <w:rsid w:val="0048102B"/>
    <w:rsid w:val="0048154E"/>
    <w:rsid w:val="00481702"/>
    <w:rsid w:val="00481713"/>
    <w:rsid w:val="0048176F"/>
    <w:rsid w:val="004819D1"/>
    <w:rsid w:val="0048204D"/>
    <w:rsid w:val="004820C8"/>
    <w:rsid w:val="0048286D"/>
    <w:rsid w:val="00482F58"/>
    <w:rsid w:val="00482FF1"/>
    <w:rsid w:val="00483184"/>
    <w:rsid w:val="00483413"/>
    <w:rsid w:val="0048354E"/>
    <w:rsid w:val="0048397B"/>
    <w:rsid w:val="00483B97"/>
    <w:rsid w:val="00483C0F"/>
    <w:rsid w:val="00484158"/>
    <w:rsid w:val="00484392"/>
    <w:rsid w:val="0048478C"/>
    <w:rsid w:val="004849AA"/>
    <w:rsid w:val="00484B8D"/>
    <w:rsid w:val="004855B4"/>
    <w:rsid w:val="004855D6"/>
    <w:rsid w:val="00485789"/>
    <w:rsid w:val="00485FD5"/>
    <w:rsid w:val="004861D3"/>
    <w:rsid w:val="004866D7"/>
    <w:rsid w:val="004867BF"/>
    <w:rsid w:val="00486887"/>
    <w:rsid w:val="00486E68"/>
    <w:rsid w:val="004873FE"/>
    <w:rsid w:val="004877CA"/>
    <w:rsid w:val="004879B6"/>
    <w:rsid w:val="00487B06"/>
    <w:rsid w:val="00487E83"/>
    <w:rsid w:val="004905CC"/>
    <w:rsid w:val="00490AA9"/>
    <w:rsid w:val="00490DCF"/>
    <w:rsid w:val="00490F08"/>
    <w:rsid w:val="00490F45"/>
    <w:rsid w:val="00491057"/>
    <w:rsid w:val="00491641"/>
    <w:rsid w:val="00491804"/>
    <w:rsid w:val="00491C81"/>
    <w:rsid w:val="00491F9D"/>
    <w:rsid w:val="00492211"/>
    <w:rsid w:val="0049222B"/>
    <w:rsid w:val="004922EA"/>
    <w:rsid w:val="00492736"/>
    <w:rsid w:val="0049316A"/>
    <w:rsid w:val="0049342C"/>
    <w:rsid w:val="0049345E"/>
    <w:rsid w:val="0049379C"/>
    <w:rsid w:val="00493ACF"/>
    <w:rsid w:val="00493AF2"/>
    <w:rsid w:val="00493CD3"/>
    <w:rsid w:val="00493CDD"/>
    <w:rsid w:val="00493D4C"/>
    <w:rsid w:val="00493DDC"/>
    <w:rsid w:val="00493EC5"/>
    <w:rsid w:val="004945AB"/>
    <w:rsid w:val="00494BA2"/>
    <w:rsid w:val="0049529A"/>
    <w:rsid w:val="0049572C"/>
    <w:rsid w:val="004957BE"/>
    <w:rsid w:val="00495969"/>
    <w:rsid w:val="0049596E"/>
    <w:rsid w:val="00495A23"/>
    <w:rsid w:val="00495DED"/>
    <w:rsid w:val="004968E8"/>
    <w:rsid w:val="00496990"/>
    <w:rsid w:val="00497128"/>
    <w:rsid w:val="004975E5"/>
    <w:rsid w:val="00497772"/>
    <w:rsid w:val="004977CB"/>
    <w:rsid w:val="00497935"/>
    <w:rsid w:val="00497BDA"/>
    <w:rsid w:val="00497F36"/>
    <w:rsid w:val="004A0293"/>
    <w:rsid w:val="004A0460"/>
    <w:rsid w:val="004A04AB"/>
    <w:rsid w:val="004A051E"/>
    <w:rsid w:val="004A0750"/>
    <w:rsid w:val="004A1D1D"/>
    <w:rsid w:val="004A1E64"/>
    <w:rsid w:val="004A21AA"/>
    <w:rsid w:val="004A2223"/>
    <w:rsid w:val="004A23C1"/>
    <w:rsid w:val="004A2A1E"/>
    <w:rsid w:val="004A2A8E"/>
    <w:rsid w:val="004A2C6A"/>
    <w:rsid w:val="004A2E80"/>
    <w:rsid w:val="004A32D6"/>
    <w:rsid w:val="004A33E9"/>
    <w:rsid w:val="004A370C"/>
    <w:rsid w:val="004A3DB4"/>
    <w:rsid w:val="004A462E"/>
    <w:rsid w:val="004A48C9"/>
    <w:rsid w:val="004A4CFD"/>
    <w:rsid w:val="004A5009"/>
    <w:rsid w:val="004A5119"/>
    <w:rsid w:val="004A51DB"/>
    <w:rsid w:val="004A56A0"/>
    <w:rsid w:val="004A5EB5"/>
    <w:rsid w:val="004A610B"/>
    <w:rsid w:val="004A633A"/>
    <w:rsid w:val="004A65F8"/>
    <w:rsid w:val="004A694A"/>
    <w:rsid w:val="004A6B2C"/>
    <w:rsid w:val="004A6C13"/>
    <w:rsid w:val="004A7016"/>
    <w:rsid w:val="004A7CB9"/>
    <w:rsid w:val="004A7D9C"/>
    <w:rsid w:val="004A7DC9"/>
    <w:rsid w:val="004A7E50"/>
    <w:rsid w:val="004A7F58"/>
    <w:rsid w:val="004B0030"/>
    <w:rsid w:val="004B0322"/>
    <w:rsid w:val="004B0652"/>
    <w:rsid w:val="004B07E6"/>
    <w:rsid w:val="004B0B39"/>
    <w:rsid w:val="004B0F39"/>
    <w:rsid w:val="004B123E"/>
    <w:rsid w:val="004B17BB"/>
    <w:rsid w:val="004B1C45"/>
    <w:rsid w:val="004B233B"/>
    <w:rsid w:val="004B25AA"/>
    <w:rsid w:val="004B2C50"/>
    <w:rsid w:val="004B2E24"/>
    <w:rsid w:val="004B2E91"/>
    <w:rsid w:val="004B30EF"/>
    <w:rsid w:val="004B381D"/>
    <w:rsid w:val="004B3E81"/>
    <w:rsid w:val="004B4607"/>
    <w:rsid w:val="004B4671"/>
    <w:rsid w:val="004B478F"/>
    <w:rsid w:val="004B4BA8"/>
    <w:rsid w:val="004B518E"/>
    <w:rsid w:val="004B5661"/>
    <w:rsid w:val="004B5772"/>
    <w:rsid w:val="004B584C"/>
    <w:rsid w:val="004B5A9D"/>
    <w:rsid w:val="004B5E9F"/>
    <w:rsid w:val="004B6421"/>
    <w:rsid w:val="004B6868"/>
    <w:rsid w:val="004B68E3"/>
    <w:rsid w:val="004B6B8E"/>
    <w:rsid w:val="004B7056"/>
    <w:rsid w:val="004B72A4"/>
    <w:rsid w:val="004B75D5"/>
    <w:rsid w:val="004B7630"/>
    <w:rsid w:val="004B769B"/>
    <w:rsid w:val="004B78F0"/>
    <w:rsid w:val="004B7A00"/>
    <w:rsid w:val="004C08F8"/>
    <w:rsid w:val="004C0AE1"/>
    <w:rsid w:val="004C0BF0"/>
    <w:rsid w:val="004C0DC2"/>
    <w:rsid w:val="004C106A"/>
    <w:rsid w:val="004C1611"/>
    <w:rsid w:val="004C1C19"/>
    <w:rsid w:val="004C1C3A"/>
    <w:rsid w:val="004C1D2C"/>
    <w:rsid w:val="004C2D88"/>
    <w:rsid w:val="004C315B"/>
    <w:rsid w:val="004C323D"/>
    <w:rsid w:val="004C3615"/>
    <w:rsid w:val="004C370D"/>
    <w:rsid w:val="004C38A8"/>
    <w:rsid w:val="004C3E64"/>
    <w:rsid w:val="004C44F4"/>
    <w:rsid w:val="004C44F5"/>
    <w:rsid w:val="004C455D"/>
    <w:rsid w:val="004C4FA4"/>
    <w:rsid w:val="004C58FA"/>
    <w:rsid w:val="004C5D50"/>
    <w:rsid w:val="004C65AE"/>
    <w:rsid w:val="004C6E00"/>
    <w:rsid w:val="004C6E15"/>
    <w:rsid w:val="004C70E7"/>
    <w:rsid w:val="004C78A6"/>
    <w:rsid w:val="004C7922"/>
    <w:rsid w:val="004D019B"/>
    <w:rsid w:val="004D019E"/>
    <w:rsid w:val="004D0436"/>
    <w:rsid w:val="004D09B7"/>
    <w:rsid w:val="004D09BB"/>
    <w:rsid w:val="004D0C68"/>
    <w:rsid w:val="004D0D86"/>
    <w:rsid w:val="004D110F"/>
    <w:rsid w:val="004D12A8"/>
    <w:rsid w:val="004D139F"/>
    <w:rsid w:val="004D16C2"/>
    <w:rsid w:val="004D19A3"/>
    <w:rsid w:val="004D1A2C"/>
    <w:rsid w:val="004D1AC4"/>
    <w:rsid w:val="004D2534"/>
    <w:rsid w:val="004D2552"/>
    <w:rsid w:val="004D27FD"/>
    <w:rsid w:val="004D2A30"/>
    <w:rsid w:val="004D2B56"/>
    <w:rsid w:val="004D2DD0"/>
    <w:rsid w:val="004D333D"/>
    <w:rsid w:val="004D357C"/>
    <w:rsid w:val="004D39A5"/>
    <w:rsid w:val="004D3B4D"/>
    <w:rsid w:val="004D3D0E"/>
    <w:rsid w:val="004D3EE3"/>
    <w:rsid w:val="004D49E4"/>
    <w:rsid w:val="004D49FC"/>
    <w:rsid w:val="004D4A99"/>
    <w:rsid w:val="004D4B5F"/>
    <w:rsid w:val="004D4BBD"/>
    <w:rsid w:val="004D5539"/>
    <w:rsid w:val="004D5946"/>
    <w:rsid w:val="004D5FEE"/>
    <w:rsid w:val="004D61F0"/>
    <w:rsid w:val="004D62F4"/>
    <w:rsid w:val="004D706C"/>
    <w:rsid w:val="004D7F0D"/>
    <w:rsid w:val="004D7F73"/>
    <w:rsid w:val="004E0269"/>
    <w:rsid w:val="004E06D6"/>
    <w:rsid w:val="004E0805"/>
    <w:rsid w:val="004E101F"/>
    <w:rsid w:val="004E13EF"/>
    <w:rsid w:val="004E1856"/>
    <w:rsid w:val="004E1A26"/>
    <w:rsid w:val="004E2154"/>
    <w:rsid w:val="004E337C"/>
    <w:rsid w:val="004E37CB"/>
    <w:rsid w:val="004E38EF"/>
    <w:rsid w:val="004E39D6"/>
    <w:rsid w:val="004E39DC"/>
    <w:rsid w:val="004E3A05"/>
    <w:rsid w:val="004E3DED"/>
    <w:rsid w:val="004E400A"/>
    <w:rsid w:val="004E4026"/>
    <w:rsid w:val="004E4246"/>
    <w:rsid w:val="004E4259"/>
    <w:rsid w:val="004E44FB"/>
    <w:rsid w:val="004E4D6C"/>
    <w:rsid w:val="004E523C"/>
    <w:rsid w:val="004E59BF"/>
    <w:rsid w:val="004E5B6B"/>
    <w:rsid w:val="004E5BDD"/>
    <w:rsid w:val="004E6B71"/>
    <w:rsid w:val="004E6B74"/>
    <w:rsid w:val="004E6F2E"/>
    <w:rsid w:val="004E6F71"/>
    <w:rsid w:val="004E709C"/>
    <w:rsid w:val="004E7259"/>
    <w:rsid w:val="004E7325"/>
    <w:rsid w:val="004E75E0"/>
    <w:rsid w:val="004E7BAF"/>
    <w:rsid w:val="004E7CBE"/>
    <w:rsid w:val="004E7F62"/>
    <w:rsid w:val="004F036C"/>
    <w:rsid w:val="004F058B"/>
    <w:rsid w:val="004F063B"/>
    <w:rsid w:val="004F0BA5"/>
    <w:rsid w:val="004F104C"/>
    <w:rsid w:val="004F1461"/>
    <w:rsid w:val="004F1A1E"/>
    <w:rsid w:val="004F1BB2"/>
    <w:rsid w:val="004F1C5B"/>
    <w:rsid w:val="004F2C24"/>
    <w:rsid w:val="004F2C9A"/>
    <w:rsid w:val="004F2D14"/>
    <w:rsid w:val="004F35FE"/>
    <w:rsid w:val="004F3988"/>
    <w:rsid w:val="004F3A02"/>
    <w:rsid w:val="004F3E52"/>
    <w:rsid w:val="004F49F5"/>
    <w:rsid w:val="004F5041"/>
    <w:rsid w:val="004F5050"/>
    <w:rsid w:val="004F5252"/>
    <w:rsid w:val="004F567E"/>
    <w:rsid w:val="004F5A0C"/>
    <w:rsid w:val="004F5B26"/>
    <w:rsid w:val="004F65BB"/>
    <w:rsid w:val="004F6B00"/>
    <w:rsid w:val="004F6E21"/>
    <w:rsid w:val="004F6F3D"/>
    <w:rsid w:val="004F6FA4"/>
    <w:rsid w:val="004F6FFE"/>
    <w:rsid w:val="004F7349"/>
    <w:rsid w:val="004F77CE"/>
    <w:rsid w:val="004F7A9F"/>
    <w:rsid w:val="0050086D"/>
    <w:rsid w:val="00501358"/>
    <w:rsid w:val="005013DD"/>
    <w:rsid w:val="00501547"/>
    <w:rsid w:val="005017C7"/>
    <w:rsid w:val="0050204E"/>
    <w:rsid w:val="005029B9"/>
    <w:rsid w:val="005029BD"/>
    <w:rsid w:val="00502F41"/>
    <w:rsid w:val="00503367"/>
    <w:rsid w:val="005033AD"/>
    <w:rsid w:val="0050362E"/>
    <w:rsid w:val="005037EF"/>
    <w:rsid w:val="00503DF5"/>
    <w:rsid w:val="00503EEF"/>
    <w:rsid w:val="00503F5C"/>
    <w:rsid w:val="00504499"/>
    <w:rsid w:val="00504C8B"/>
    <w:rsid w:val="005053C0"/>
    <w:rsid w:val="00505429"/>
    <w:rsid w:val="00505574"/>
    <w:rsid w:val="0050557D"/>
    <w:rsid w:val="005055BD"/>
    <w:rsid w:val="005059C6"/>
    <w:rsid w:val="00505A34"/>
    <w:rsid w:val="00505E10"/>
    <w:rsid w:val="00505F6B"/>
    <w:rsid w:val="00506017"/>
    <w:rsid w:val="00506B1A"/>
    <w:rsid w:val="00506CBC"/>
    <w:rsid w:val="0050729C"/>
    <w:rsid w:val="005075B8"/>
    <w:rsid w:val="005076E6"/>
    <w:rsid w:val="00507854"/>
    <w:rsid w:val="00507A90"/>
    <w:rsid w:val="00507F41"/>
    <w:rsid w:val="005108CE"/>
    <w:rsid w:val="00510C1D"/>
    <w:rsid w:val="00510C91"/>
    <w:rsid w:val="00510F31"/>
    <w:rsid w:val="005112FE"/>
    <w:rsid w:val="0051136E"/>
    <w:rsid w:val="0051190A"/>
    <w:rsid w:val="00511B20"/>
    <w:rsid w:val="00512266"/>
    <w:rsid w:val="00512374"/>
    <w:rsid w:val="00512B72"/>
    <w:rsid w:val="00512B7F"/>
    <w:rsid w:val="005130E4"/>
    <w:rsid w:val="00513143"/>
    <w:rsid w:val="00513736"/>
    <w:rsid w:val="00513AE7"/>
    <w:rsid w:val="005142C2"/>
    <w:rsid w:val="00514824"/>
    <w:rsid w:val="0051571B"/>
    <w:rsid w:val="005158E2"/>
    <w:rsid w:val="00515B95"/>
    <w:rsid w:val="0051648F"/>
    <w:rsid w:val="005165C4"/>
    <w:rsid w:val="00516802"/>
    <w:rsid w:val="00516A8B"/>
    <w:rsid w:val="00516FDC"/>
    <w:rsid w:val="00517742"/>
    <w:rsid w:val="005178D8"/>
    <w:rsid w:val="00517DB1"/>
    <w:rsid w:val="00517DCA"/>
    <w:rsid w:val="005203C7"/>
    <w:rsid w:val="005203E5"/>
    <w:rsid w:val="005206EF"/>
    <w:rsid w:val="00520753"/>
    <w:rsid w:val="00520984"/>
    <w:rsid w:val="0052120D"/>
    <w:rsid w:val="00521CD6"/>
    <w:rsid w:val="00522033"/>
    <w:rsid w:val="00522080"/>
    <w:rsid w:val="00522566"/>
    <w:rsid w:val="005227DF"/>
    <w:rsid w:val="00522C4A"/>
    <w:rsid w:val="005235BF"/>
    <w:rsid w:val="00523B72"/>
    <w:rsid w:val="00523C63"/>
    <w:rsid w:val="00524F5D"/>
    <w:rsid w:val="00525304"/>
    <w:rsid w:val="0052532E"/>
    <w:rsid w:val="005254CD"/>
    <w:rsid w:val="0052565A"/>
    <w:rsid w:val="005257F9"/>
    <w:rsid w:val="005259C0"/>
    <w:rsid w:val="00525ABB"/>
    <w:rsid w:val="00526EBF"/>
    <w:rsid w:val="00526FB5"/>
    <w:rsid w:val="00527C02"/>
    <w:rsid w:val="00530C62"/>
    <w:rsid w:val="00530F96"/>
    <w:rsid w:val="00531001"/>
    <w:rsid w:val="00531986"/>
    <w:rsid w:val="00531E0B"/>
    <w:rsid w:val="00532628"/>
    <w:rsid w:val="00532714"/>
    <w:rsid w:val="0053279B"/>
    <w:rsid w:val="00532A5B"/>
    <w:rsid w:val="00532B64"/>
    <w:rsid w:val="0053316A"/>
    <w:rsid w:val="005333FB"/>
    <w:rsid w:val="00533AE9"/>
    <w:rsid w:val="00533BDC"/>
    <w:rsid w:val="0053461D"/>
    <w:rsid w:val="005352FB"/>
    <w:rsid w:val="00535588"/>
    <w:rsid w:val="0053597C"/>
    <w:rsid w:val="00535980"/>
    <w:rsid w:val="00535BAC"/>
    <w:rsid w:val="00535D22"/>
    <w:rsid w:val="00536287"/>
    <w:rsid w:val="0053645B"/>
    <w:rsid w:val="0053651E"/>
    <w:rsid w:val="00536BBD"/>
    <w:rsid w:val="00536D43"/>
    <w:rsid w:val="005371ED"/>
    <w:rsid w:val="0053728E"/>
    <w:rsid w:val="005379C6"/>
    <w:rsid w:val="00537A39"/>
    <w:rsid w:val="00537D24"/>
    <w:rsid w:val="00537E02"/>
    <w:rsid w:val="00540278"/>
    <w:rsid w:val="00540DD0"/>
    <w:rsid w:val="00541794"/>
    <w:rsid w:val="00541A38"/>
    <w:rsid w:val="00541C7D"/>
    <w:rsid w:val="00541DE8"/>
    <w:rsid w:val="00541DF2"/>
    <w:rsid w:val="00542020"/>
    <w:rsid w:val="005420B9"/>
    <w:rsid w:val="005420FB"/>
    <w:rsid w:val="00542786"/>
    <w:rsid w:val="0054352C"/>
    <w:rsid w:val="00543F15"/>
    <w:rsid w:val="00544100"/>
    <w:rsid w:val="0054428B"/>
    <w:rsid w:val="00544458"/>
    <w:rsid w:val="0054452A"/>
    <w:rsid w:val="00544D58"/>
    <w:rsid w:val="00544DD7"/>
    <w:rsid w:val="005450EA"/>
    <w:rsid w:val="00545145"/>
    <w:rsid w:val="005453CA"/>
    <w:rsid w:val="0054546D"/>
    <w:rsid w:val="005459F9"/>
    <w:rsid w:val="00545AAF"/>
    <w:rsid w:val="00545C79"/>
    <w:rsid w:val="00545D34"/>
    <w:rsid w:val="00546C7B"/>
    <w:rsid w:val="00546CF0"/>
    <w:rsid w:val="00546FED"/>
    <w:rsid w:val="00547370"/>
    <w:rsid w:val="00547825"/>
    <w:rsid w:val="005478F5"/>
    <w:rsid w:val="00547957"/>
    <w:rsid w:val="00547AFB"/>
    <w:rsid w:val="00550098"/>
    <w:rsid w:val="005500AD"/>
    <w:rsid w:val="0055019C"/>
    <w:rsid w:val="005506A0"/>
    <w:rsid w:val="005506AF"/>
    <w:rsid w:val="00550C3E"/>
    <w:rsid w:val="005510B7"/>
    <w:rsid w:val="00551214"/>
    <w:rsid w:val="0055134D"/>
    <w:rsid w:val="005514E0"/>
    <w:rsid w:val="005519CC"/>
    <w:rsid w:val="00552110"/>
    <w:rsid w:val="00552159"/>
    <w:rsid w:val="005522B9"/>
    <w:rsid w:val="00552E37"/>
    <w:rsid w:val="00552F1F"/>
    <w:rsid w:val="0055362E"/>
    <w:rsid w:val="00553B88"/>
    <w:rsid w:val="00553BBB"/>
    <w:rsid w:val="00553DB4"/>
    <w:rsid w:val="005543D9"/>
    <w:rsid w:val="00554486"/>
    <w:rsid w:val="00554529"/>
    <w:rsid w:val="005545CA"/>
    <w:rsid w:val="0055485C"/>
    <w:rsid w:val="00554E86"/>
    <w:rsid w:val="005553DC"/>
    <w:rsid w:val="0055573E"/>
    <w:rsid w:val="00555A3A"/>
    <w:rsid w:val="00555BCC"/>
    <w:rsid w:val="005563F6"/>
    <w:rsid w:val="00556E7B"/>
    <w:rsid w:val="00557326"/>
    <w:rsid w:val="00557350"/>
    <w:rsid w:val="00557BDF"/>
    <w:rsid w:val="00557CC6"/>
    <w:rsid w:val="00560370"/>
    <w:rsid w:val="00560BB1"/>
    <w:rsid w:val="0056149A"/>
    <w:rsid w:val="005615CF"/>
    <w:rsid w:val="00561A54"/>
    <w:rsid w:val="00561E90"/>
    <w:rsid w:val="00561ECC"/>
    <w:rsid w:val="005622F9"/>
    <w:rsid w:val="00562893"/>
    <w:rsid w:val="005629F4"/>
    <w:rsid w:val="00562C76"/>
    <w:rsid w:val="00562CFD"/>
    <w:rsid w:val="005630A2"/>
    <w:rsid w:val="005631CC"/>
    <w:rsid w:val="00563602"/>
    <w:rsid w:val="00563730"/>
    <w:rsid w:val="00563D4E"/>
    <w:rsid w:val="00563E57"/>
    <w:rsid w:val="00564113"/>
    <w:rsid w:val="00564286"/>
    <w:rsid w:val="00564852"/>
    <w:rsid w:val="00564C31"/>
    <w:rsid w:val="00564FD4"/>
    <w:rsid w:val="00565389"/>
    <w:rsid w:val="00565820"/>
    <w:rsid w:val="00565D36"/>
    <w:rsid w:val="00566546"/>
    <w:rsid w:val="0056661C"/>
    <w:rsid w:val="00566834"/>
    <w:rsid w:val="00566945"/>
    <w:rsid w:val="005669EF"/>
    <w:rsid w:val="00566BF5"/>
    <w:rsid w:val="00566DF9"/>
    <w:rsid w:val="005674D4"/>
    <w:rsid w:val="005675F2"/>
    <w:rsid w:val="005676A8"/>
    <w:rsid w:val="00567745"/>
    <w:rsid w:val="00567C5C"/>
    <w:rsid w:val="00567DCD"/>
    <w:rsid w:val="00567E37"/>
    <w:rsid w:val="00570C66"/>
    <w:rsid w:val="00570D7C"/>
    <w:rsid w:val="00570FE6"/>
    <w:rsid w:val="00571399"/>
    <w:rsid w:val="005719C9"/>
    <w:rsid w:val="00571DF2"/>
    <w:rsid w:val="00571DF6"/>
    <w:rsid w:val="00572447"/>
    <w:rsid w:val="005734CD"/>
    <w:rsid w:val="00573B1B"/>
    <w:rsid w:val="00573CED"/>
    <w:rsid w:val="00574369"/>
    <w:rsid w:val="0057446C"/>
    <w:rsid w:val="00574929"/>
    <w:rsid w:val="00574931"/>
    <w:rsid w:val="00574D2D"/>
    <w:rsid w:val="005750F3"/>
    <w:rsid w:val="00575305"/>
    <w:rsid w:val="0057538C"/>
    <w:rsid w:val="005753FC"/>
    <w:rsid w:val="00575648"/>
    <w:rsid w:val="00575771"/>
    <w:rsid w:val="00575A55"/>
    <w:rsid w:val="00575CD5"/>
    <w:rsid w:val="00575D92"/>
    <w:rsid w:val="005763AA"/>
    <w:rsid w:val="00576D1B"/>
    <w:rsid w:val="00577009"/>
    <w:rsid w:val="00577046"/>
    <w:rsid w:val="005774B4"/>
    <w:rsid w:val="005774FF"/>
    <w:rsid w:val="005800D2"/>
    <w:rsid w:val="00580451"/>
    <w:rsid w:val="005806AD"/>
    <w:rsid w:val="005806C4"/>
    <w:rsid w:val="0058102D"/>
    <w:rsid w:val="00581194"/>
    <w:rsid w:val="005813D1"/>
    <w:rsid w:val="00581506"/>
    <w:rsid w:val="005815E7"/>
    <w:rsid w:val="0058193D"/>
    <w:rsid w:val="005821D9"/>
    <w:rsid w:val="00582262"/>
    <w:rsid w:val="00582D8C"/>
    <w:rsid w:val="00582EC1"/>
    <w:rsid w:val="00583049"/>
    <w:rsid w:val="00583316"/>
    <w:rsid w:val="00583509"/>
    <w:rsid w:val="00583E23"/>
    <w:rsid w:val="00583EDD"/>
    <w:rsid w:val="005840D1"/>
    <w:rsid w:val="00584219"/>
    <w:rsid w:val="0058431D"/>
    <w:rsid w:val="005844BC"/>
    <w:rsid w:val="00584500"/>
    <w:rsid w:val="0058450E"/>
    <w:rsid w:val="00584FC4"/>
    <w:rsid w:val="00585553"/>
    <w:rsid w:val="00585595"/>
    <w:rsid w:val="00585638"/>
    <w:rsid w:val="00585A40"/>
    <w:rsid w:val="00585C0A"/>
    <w:rsid w:val="00586115"/>
    <w:rsid w:val="00586468"/>
    <w:rsid w:val="00586624"/>
    <w:rsid w:val="00586959"/>
    <w:rsid w:val="00586B27"/>
    <w:rsid w:val="00586F38"/>
    <w:rsid w:val="005873BC"/>
    <w:rsid w:val="00587696"/>
    <w:rsid w:val="00587773"/>
    <w:rsid w:val="00587C92"/>
    <w:rsid w:val="00587E93"/>
    <w:rsid w:val="00590693"/>
    <w:rsid w:val="00590C07"/>
    <w:rsid w:val="0059113B"/>
    <w:rsid w:val="005912D2"/>
    <w:rsid w:val="00591C51"/>
    <w:rsid w:val="00591D15"/>
    <w:rsid w:val="00592109"/>
    <w:rsid w:val="00592115"/>
    <w:rsid w:val="00592205"/>
    <w:rsid w:val="005923AB"/>
    <w:rsid w:val="00592429"/>
    <w:rsid w:val="005924ED"/>
    <w:rsid w:val="00592830"/>
    <w:rsid w:val="005933E8"/>
    <w:rsid w:val="00593608"/>
    <w:rsid w:val="005939DF"/>
    <w:rsid w:val="005940C8"/>
    <w:rsid w:val="005944FD"/>
    <w:rsid w:val="00594805"/>
    <w:rsid w:val="005953CB"/>
    <w:rsid w:val="005957AE"/>
    <w:rsid w:val="005957F4"/>
    <w:rsid w:val="00595907"/>
    <w:rsid w:val="00595B29"/>
    <w:rsid w:val="00595CAC"/>
    <w:rsid w:val="00595DB0"/>
    <w:rsid w:val="00596201"/>
    <w:rsid w:val="005963E7"/>
    <w:rsid w:val="00596C07"/>
    <w:rsid w:val="00596E44"/>
    <w:rsid w:val="005971E7"/>
    <w:rsid w:val="00597473"/>
    <w:rsid w:val="00597657"/>
    <w:rsid w:val="005976DB"/>
    <w:rsid w:val="00597AE7"/>
    <w:rsid w:val="005A0260"/>
    <w:rsid w:val="005A0384"/>
    <w:rsid w:val="005A0984"/>
    <w:rsid w:val="005A0AFC"/>
    <w:rsid w:val="005A1A45"/>
    <w:rsid w:val="005A28D4"/>
    <w:rsid w:val="005A390A"/>
    <w:rsid w:val="005A3B83"/>
    <w:rsid w:val="005A3CD9"/>
    <w:rsid w:val="005A3EF0"/>
    <w:rsid w:val="005A4048"/>
    <w:rsid w:val="005A4147"/>
    <w:rsid w:val="005A4BEB"/>
    <w:rsid w:val="005A5005"/>
    <w:rsid w:val="005A53D2"/>
    <w:rsid w:val="005A54AA"/>
    <w:rsid w:val="005A60F1"/>
    <w:rsid w:val="005A6238"/>
    <w:rsid w:val="005A6515"/>
    <w:rsid w:val="005A6AE9"/>
    <w:rsid w:val="005A7200"/>
    <w:rsid w:val="005A74B1"/>
    <w:rsid w:val="005A7AB7"/>
    <w:rsid w:val="005A7F80"/>
    <w:rsid w:val="005B005A"/>
    <w:rsid w:val="005B0A8D"/>
    <w:rsid w:val="005B0B88"/>
    <w:rsid w:val="005B11BA"/>
    <w:rsid w:val="005B1A04"/>
    <w:rsid w:val="005B2297"/>
    <w:rsid w:val="005B2322"/>
    <w:rsid w:val="005B262E"/>
    <w:rsid w:val="005B2F80"/>
    <w:rsid w:val="005B37DF"/>
    <w:rsid w:val="005B37E7"/>
    <w:rsid w:val="005B3A59"/>
    <w:rsid w:val="005B3BA0"/>
    <w:rsid w:val="005B3C74"/>
    <w:rsid w:val="005B3C8D"/>
    <w:rsid w:val="005B4290"/>
    <w:rsid w:val="005B4BFA"/>
    <w:rsid w:val="005B4C2A"/>
    <w:rsid w:val="005B5AC6"/>
    <w:rsid w:val="005B5EB6"/>
    <w:rsid w:val="005B5ED4"/>
    <w:rsid w:val="005B5F32"/>
    <w:rsid w:val="005B6063"/>
    <w:rsid w:val="005B60E4"/>
    <w:rsid w:val="005B7082"/>
    <w:rsid w:val="005B7471"/>
    <w:rsid w:val="005B76E5"/>
    <w:rsid w:val="005B7976"/>
    <w:rsid w:val="005B7F41"/>
    <w:rsid w:val="005C0A68"/>
    <w:rsid w:val="005C0CA3"/>
    <w:rsid w:val="005C16B3"/>
    <w:rsid w:val="005C1939"/>
    <w:rsid w:val="005C219B"/>
    <w:rsid w:val="005C21CC"/>
    <w:rsid w:val="005C242C"/>
    <w:rsid w:val="005C2A4A"/>
    <w:rsid w:val="005C2C35"/>
    <w:rsid w:val="005C2EEA"/>
    <w:rsid w:val="005C323F"/>
    <w:rsid w:val="005C3395"/>
    <w:rsid w:val="005C3555"/>
    <w:rsid w:val="005C3797"/>
    <w:rsid w:val="005C393C"/>
    <w:rsid w:val="005C3A30"/>
    <w:rsid w:val="005C3F4D"/>
    <w:rsid w:val="005C472A"/>
    <w:rsid w:val="005C4810"/>
    <w:rsid w:val="005C4CBC"/>
    <w:rsid w:val="005C5002"/>
    <w:rsid w:val="005C50CE"/>
    <w:rsid w:val="005C5236"/>
    <w:rsid w:val="005C5650"/>
    <w:rsid w:val="005C63C9"/>
    <w:rsid w:val="005C63FB"/>
    <w:rsid w:val="005C64E4"/>
    <w:rsid w:val="005C6D49"/>
    <w:rsid w:val="005C74B8"/>
    <w:rsid w:val="005C7725"/>
    <w:rsid w:val="005C7755"/>
    <w:rsid w:val="005C77CB"/>
    <w:rsid w:val="005C78D5"/>
    <w:rsid w:val="005C797E"/>
    <w:rsid w:val="005C7F48"/>
    <w:rsid w:val="005D00B5"/>
    <w:rsid w:val="005D0104"/>
    <w:rsid w:val="005D0532"/>
    <w:rsid w:val="005D09E1"/>
    <w:rsid w:val="005D0AEF"/>
    <w:rsid w:val="005D0AF8"/>
    <w:rsid w:val="005D147E"/>
    <w:rsid w:val="005D1515"/>
    <w:rsid w:val="005D170B"/>
    <w:rsid w:val="005D17A9"/>
    <w:rsid w:val="005D18F4"/>
    <w:rsid w:val="005D1FF3"/>
    <w:rsid w:val="005D2035"/>
    <w:rsid w:val="005D297C"/>
    <w:rsid w:val="005D2EED"/>
    <w:rsid w:val="005D33AE"/>
    <w:rsid w:val="005D35F8"/>
    <w:rsid w:val="005D37A5"/>
    <w:rsid w:val="005D37E8"/>
    <w:rsid w:val="005D3970"/>
    <w:rsid w:val="005D3B96"/>
    <w:rsid w:val="005D4268"/>
    <w:rsid w:val="005D4491"/>
    <w:rsid w:val="005D5005"/>
    <w:rsid w:val="005D52BB"/>
    <w:rsid w:val="005D52DD"/>
    <w:rsid w:val="005D549C"/>
    <w:rsid w:val="005D5559"/>
    <w:rsid w:val="005D5942"/>
    <w:rsid w:val="005D5B5C"/>
    <w:rsid w:val="005D5B62"/>
    <w:rsid w:val="005D5D2C"/>
    <w:rsid w:val="005D6156"/>
    <w:rsid w:val="005D6AD2"/>
    <w:rsid w:val="005D7066"/>
    <w:rsid w:val="005D71BC"/>
    <w:rsid w:val="005D71CA"/>
    <w:rsid w:val="005D799F"/>
    <w:rsid w:val="005D7B5E"/>
    <w:rsid w:val="005D7BC4"/>
    <w:rsid w:val="005D7E1C"/>
    <w:rsid w:val="005E02C4"/>
    <w:rsid w:val="005E0D84"/>
    <w:rsid w:val="005E0E38"/>
    <w:rsid w:val="005E10DB"/>
    <w:rsid w:val="005E1153"/>
    <w:rsid w:val="005E1863"/>
    <w:rsid w:val="005E189A"/>
    <w:rsid w:val="005E1E1C"/>
    <w:rsid w:val="005E1F83"/>
    <w:rsid w:val="005E24F5"/>
    <w:rsid w:val="005E26ED"/>
    <w:rsid w:val="005E278F"/>
    <w:rsid w:val="005E2B1C"/>
    <w:rsid w:val="005E2D77"/>
    <w:rsid w:val="005E2EBF"/>
    <w:rsid w:val="005E3073"/>
    <w:rsid w:val="005E33DB"/>
    <w:rsid w:val="005E36AF"/>
    <w:rsid w:val="005E42FA"/>
    <w:rsid w:val="005E44DC"/>
    <w:rsid w:val="005E49ED"/>
    <w:rsid w:val="005E4B4D"/>
    <w:rsid w:val="005E4E9D"/>
    <w:rsid w:val="005E5203"/>
    <w:rsid w:val="005E5277"/>
    <w:rsid w:val="005E55B4"/>
    <w:rsid w:val="005E5627"/>
    <w:rsid w:val="005E5778"/>
    <w:rsid w:val="005E5853"/>
    <w:rsid w:val="005E590B"/>
    <w:rsid w:val="005E5D9D"/>
    <w:rsid w:val="005E6157"/>
    <w:rsid w:val="005E723B"/>
    <w:rsid w:val="005E7A9D"/>
    <w:rsid w:val="005E7BBD"/>
    <w:rsid w:val="005F0087"/>
    <w:rsid w:val="005F00A9"/>
    <w:rsid w:val="005F054E"/>
    <w:rsid w:val="005F172F"/>
    <w:rsid w:val="005F19A3"/>
    <w:rsid w:val="005F1BCA"/>
    <w:rsid w:val="005F1C8E"/>
    <w:rsid w:val="005F21A7"/>
    <w:rsid w:val="005F23D5"/>
    <w:rsid w:val="005F2B30"/>
    <w:rsid w:val="005F2E95"/>
    <w:rsid w:val="005F310D"/>
    <w:rsid w:val="005F34D6"/>
    <w:rsid w:val="005F3542"/>
    <w:rsid w:val="005F39E8"/>
    <w:rsid w:val="005F3D6A"/>
    <w:rsid w:val="005F3FC6"/>
    <w:rsid w:val="005F4330"/>
    <w:rsid w:val="005F43F9"/>
    <w:rsid w:val="005F46A3"/>
    <w:rsid w:val="005F4725"/>
    <w:rsid w:val="005F4899"/>
    <w:rsid w:val="005F48BD"/>
    <w:rsid w:val="005F491E"/>
    <w:rsid w:val="005F4A1C"/>
    <w:rsid w:val="005F4CE0"/>
    <w:rsid w:val="005F4CFA"/>
    <w:rsid w:val="005F5093"/>
    <w:rsid w:val="005F578C"/>
    <w:rsid w:val="005F5D0C"/>
    <w:rsid w:val="005F5D6C"/>
    <w:rsid w:val="005F5F21"/>
    <w:rsid w:val="005F6016"/>
    <w:rsid w:val="005F63E3"/>
    <w:rsid w:val="005F6494"/>
    <w:rsid w:val="005F6504"/>
    <w:rsid w:val="005F7A9E"/>
    <w:rsid w:val="005F7C9A"/>
    <w:rsid w:val="005F7DFD"/>
    <w:rsid w:val="005F7E20"/>
    <w:rsid w:val="005F7E2F"/>
    <w:rsid w:val="0060067B"/>
    <w:rsid w:val="00600A06"/>
    <w:rsid w:val="00600DA6"/>
    <w:rsid w:val="006014C6"/>
    <w:rsid w:val="00601D29"/>
    <w:rsid w:val="00601EB7"/>
    <w:rsid w:val="0060228D"/>
    <w:rsid w:val="00602335"/>
    <w:rsid w:val="00602B05"/>
    <w:rsid w:val="00602EBB"/>
    <w:rsid w:val="00603486"/>
    <w:rsid w:val="00603681"/>
    <w:rsid w:val="006038AA"/>
    <w:rsid w:val="00603931"/>
    <w:rsid w:val="00603EE4"/>
    <w:rsid w:val="006044C8"/>
    <w:rsid w:val="006044EE"/>
    <w:rsid w:val="006049BF"/>
    <w:rsid w:val="00604A59"/>
    <w:rsid w:val="00604AF3"/>
    <w:rsid w:val="00604B0B"/>
    <w:rsid w:val="00605064"/>
    <w:rsid w:val="006050E9"/>
    <w:rsid w:val="0060562D"/>
    <w:rsid w:val="006056BB"/>
    <w:rsid w:val="0060585A"/>
    <w:rsid w:val="00605D3D"/>
    <w:rsid w:val="00605FE6"/>
    <w:rsid w:val="00606A73"/>
    <w:rsid w:val="00606B90"/>
    <w:rsid w:val="006070B3"/>
    <w:rsid w:val="006071C5"/>
    <w:rsid w:val="00607213"/>
    <w:rsid w:val="00607424"/>
    <w:rsid w:val="0060767D"/>
    <w:rsid w:val="00607B2E"/>
    <w:rsid w:val="00607F85"/>
    <w:rsid w:val="0061037E"/>
    <w:rsid w:val="00610F8E"/>
    <w:rsid w:val="0061147F"/>
    <w:rsid w:val="00611699"/>
    <w:rsid w:val="00611CE1"/>
    <w:rsid w:val="0061207D"/>
    <w:rsid w:val="00612B83"/>
    <w:rsid w:val="0061343A"/>
    <w:rsid w:val="00613696"/>
    <w:rsid w:val="00613951"/>
    <w:rsid w:val="00613B46"/>
    <w:rsid w:val="00613D7D"/>
    <w:rsid w:val="00613E44"/>
    <w:rsid w:val="00614026"/>
    <w:rsid w:val="0061422B"/>
    <w:rsid w:val="0061432A"/>
    <w:rsid w:val="0061435C"/>
    <w:rsid w:val="00614956"/>
    <w:rsid w:val="00614B47"/>
    <w:rsid w:val="00614B4A"/>
    <w:rsid w:val="00614C8A"/>
    <w:rsid w:val="00615105"/>
    <w:rsid w:val="006151B9"/>
    <w:rsid w:val="006152B7"/>
    <w:rsid w:val="00615E76"/>
    <w:rsid w:val="00616A44"/>
    <w:rsid w:val="00616C18"/>
    <w:rsid w:val="00616D70"/>
    <w:rsid w:val="006172D8"/>
    <w:rsid w:val="00617595"/>
    <w:rsid w:val="00617A11"/>
    <w:rsid w:val="00617EF0"/>
    <w:rsid w:val="00617EF8"/>
    <w:rsid w:val="0062029C"/>
    <w:rsid w:val="006202EF"/>
    <w:rsid w:val="006205D3"/>
    <w:rsid w:val="006207A8"/>
    <w:rsid w:val="00620B6F"/>
    <w:rsid w:val="00620CC5"/>
    <w:rsid w:val="00621B70"/>
    <w:rsid w:val="00621D70"/>
    <w:rsid w:val="0062234E"/>
    <w:rsid w:val="0062239C"/>
    <w:rsid w:val="0062255C"/>
    <w:rsid w:val="00622677"/>
    <w:rsid w:val="00622864"/>
    <w:rsid w:val="006228B5"/>
    <w:rsid w:val="00622B59"/>
    <w:rsid w:val="006231C9"/>
    <w:rsid w:val="0062370F"/>
    <w:rsid w:val="00623A09"/>
    <w:rsid w:val="00623CF8"/>
    <w:rsid w:val="00623DFC"/>
    <w:rsid w:val="00624176"/>
    <w:rsid w:val="006243AC"/>
    <w:rsid w:val="006244AC"/>
    <w:rsid w:val="00624991"/>
    <w:rsid w:val="00624DC1"/>
    <w:rsid w:val="00624F75"/>
    <w:rsid w:val="006251BD"/>
    <w:rsid w:val="00625877"/>
    <w:rsid w:val="006259D1"/>
    <w:rsid w:val="00625BEF"/>
    <w:rsid w:val="00625E8D"/>
    <w:rsid w:val="00626038"/>
    <w:rsid w:val="00626067"/>
    <w:rsid w:val="00626086"/>
    <w:rsid w:val="006261A0"/>
    <w:rsid w:val="0062691C"/>
    <w:rsid w:val="00626A02"/>
    <w:rsid w:val="00626D40"/>
    <w:rsid w:val="0062724C"/>
    <w:rsid w:val="0062728E"/>
    <w:rsid w:val="0062746F"/>
    <w:rsid w:val="006275B0"/>
    <w:rsid w:val="006275B7"/>
    <w:rsid w:val="00627A34"/>
    <w:rsid w:val="00627E50"/>
    <w:rsid w:val="00630092"/>
    <w:rsid w:val="00630523"/>
    <w:rsid w:val="006308A2"/>
    <w:rsid w:val="00630B51"/>
    <w:rsid w:val="00630C7D"/>
    <w:rsid w:val="00630CE4"/>
    <w:rsid w:val="00630D69"/>
    <w:rsid w:val="00630DE5"/>
    <w:rsid w:val="006310D0"/>
    <w:rsid w:val="00631BA3"/>
    <w:rsid w:val="00631E47"/>
    <w:rsid w:val="00632105"/>
    <w:rsid w:val="0063220C"/>
    <w:rsid w:val="00632214"/>
    <w:rsid w:val="00632538"/>
    <w:rsid w:val="006327FB"/>
    <w:rsid w:val="00632822"/>
    <w:rsid w:val="006330E5"/>
    <w:rsid w:val="0063374D"/>
    <w:rsid w:val="006338D0"/>
    <w:rsid w:val="00633A4B"/>
    <w:rsid w:val="00633B2B"/>
    <w:rsid w:val="00633FFE"/>
    <w:rsid w:val="006348A6"/>
    <w:rsid w:val="00634CA9"/>
    <w:rsid w:val="00634EAB"/>
    <w:rsid w:val="0063504E"/>
    <w:rsid w:val="0063554D"/>
    <w:rsid w:val="006356A8"/>
    <w:rsid w:val="006357EA"/>
    <w:rsid w:val="00635A50"/>
    <w:rsid w:val="006364DE"/>
    <w:rsid w:val="00636B33"/>
    <w:rsid w:val="00637982"/>
    <w:rsid w:val="00637B70"/>
    <w:rsid w:val="00637E5A"/>
    <w:rsid w:val="00637F7C"/>
    <w:rsid w:val="00640E92"/>
    <w:rsid w:val="006414ED"/>
    <w:rsid w:val="00641505"/>
    <w:rsid w:val="00641D4A"/>
    <w:rsid w:val="0064221D"/>
    <w:rsid w:val="00642483"/>
    <w:rsid w:val="0064292C"/>
    <w:rsid w:val="0064293D"/>
    <w:rsid w:val="00642E57"/>
    <w:rsid w:val="00643021"/>
    <w:rsid w:val="006434EA"/>
    <w:rsid w:val="00643709"/>
    <w:rsid w:val="006450FF"/>
    <w:rsid w:val="00645596"/>
    <w:rsid w:val="006456C1"/>
    <w:rsid w:val="006457A5"/>
    <w:rsid w:val="00645EAE"/>
    <w:rsid w:val="00646214"/>
    <w:rsid w:val="006466ED"/>
    <w:rsid w:val="00646766"/>
    <w:rsid w:val="00646855"/>
    <w:rsid w:val="00646FC7"/>
    <w:rsid w:val="0064725F"/>
    <w:rsid w:val="006476CA"/>
    <w:rsid w:val="00647A4C"/>
    <w:rsid w:val="00647E84"/>
    <w:rsid w:val="00647F1D"/>
    <w:rsid w:val="00647F34"/>
    <w:rsid w:val="00647F96"/>
    <w:rsid w:val="00650021"/>
    <w:rsid w:val="00650C32"/>
    <w:rsid w:val="00650CA5"/>
    <w:rsid w:val="00650EB5"/>
    <w:rsid w:val="00650F57"/>
    <w:rsid w:val="00651043"/>
    <w:rsid w:val="00651076"/>
    <w:rsid w:val="00651374"/>
    <w:rsid w:val="006519E5"/>
    <w:rsid w:val="00651F64"/>
    <w:rsid w:val="0065235A"/>
    <w:rsid w:val="006526F5"/>
    <w:rsid w:val="00652B8B"/>
    <w:rsid w:val="006530F5"/>
    <w:rsid w:val="0065359D"/>
    <w:rsid w:val="0065385F"/>
    <w:rsid w:val="00653C5F"/>
    <w:rsid w:val="00653EDE"/>
    <w:rsid w:val="0065418D"/>
    <w:rsid w:val="006543AE"/>
    <w:rsid w:val="006544B6"/>
    <w:rsid w:val="00654812"/>
    <w:rsid w:val="006549FE"/>
    <w:rsid w:val="00654FE0"/>
    <w:rsid w:val="006550B3"/>
    <w:rsid w:val="006551A7"/>
    <w:rsid w:val="00655242"/>
    <w:rsid w:val="0065551F"/>
    <w:rsid w:val="006564E3"/>
    <w:rsid w:val="00656AB2"/>
    <w:rsid w:val="00657709"/>
    <w:rsid w:val="00657718"/>
    <w:rsid w:val="00660157"/>
    <w:rsid w:val="00660488"/>
    <w:rsid w:val="006606A6"/>
    <w:rsid w:val="006606DD"/>
    <w:rsid w:val="006607B1"/>
    <w:rsid w:val="0066109F"/>
    <w:rsid w:val="00661183"/>
    <w:rsid w:val="00661272"/>
    <w:rsid w:val="006615EC"/>
    <w:rsid w:val="00661C02"/>
    <w:rsid w:val="0066266A"/>
    <w:rsid w:val="00663057"/>
    <w:rsid w:val="00663469"/>
    <w:rsid w:val="006634D5"/>
    <w:rsid w:val="00663C8C"/>
    <w:rsid w:val="00663CF1"/>
    <w:rsid w:val="006641DA"/>
    <w:rsid w:val="006645A0"/>
    <w:rsid w:val="00664E46"/>
    <w:rsid w:val="006653E4"/>
    <w:rsid w:val="0066561C"/>
    <w:rsid w:val="006658D7"/>
    <w:rsid w:val="00665C4F"/>
    <w:rsid w:val="00665E7C"/>
    <w:rsid w:val="00666299"/>
    <w:rsid w:val="00666371"/>
    <w:rsid w:val="00666D74"/>
    <w:rsid w:val="00666E4F"/>
    <w:rsid w:val="00667A28"/>
    <w:rsid w:val="00667DE4"/>
    <w:rsid w:val="0067014B"/>
    <w:rsid w:val="0067019F"/>
    <w:rsid w:val="006706D2"/>
    <w:rsid w:val="00670801"/>
    <w:rsid w:val="0067082D"/>
    <w:rsid w:val="00670EC3"/>
    <w:rsid w:val="00671571"/>
    <w:rsid w:val="00671F76"/>
    <w:rsid w:val="0067217D"/>
    <w:rsid w:val="006728CE"/>
    <w:rsid w:val="00672989"/>
    <w:rsid w:val="00673923"/>
    <w:rsid w:val="00673E98"/>
    <w:rsid w:val="0067431C"/>
    <w:rsid w:val="00674A18"/>
    <w:rsid w:val="00674F8A"/>
    <w:rsid w:val="0067515F"/>
    <w:rsid w:val="00675188"/>
    <w:rsid w:val="00675363"/>
    <w:rsid w:val="006756CA"/>
    <w:rsid w:val="006760D8"/>
    <w:rsid w:val="006768E8"/>
    <w:rsid w:val="00676978"/>
    <w:rsid w:val="00676EE9"/>
    <w:rsid w:val="006775BD"/>
    <w:rsid w:val="006776B7"/>
    <w:rsid w:val="00677A90"/>
    <w:rsid w:val="00677C21"/>
    <w:rsid w:val="00677ECD"/>
    <w:rsid w:val="006800FD"/>
    <w:rsid w:val="006807F5"/>
    <w:rsid w:val="00680CEF"/>
    <w:rsid w:val="00680DAB"/>
    <w:rsid w:val="00681511"/>
    <w:rsid w:val="0068186A"/>
    <w:rsid w:val="00681B2C"/>
    <w:rsid w:val="00681EA1"/>
    <w:rsid w:val="00681EF7"/>
    <w:rsid w:val="00681F00"/>
    <w:rsid w:val="00682362"/>
    <w:rsid w:val="0068280D"/>
    <w:rsid w:val="006834B3"/>
    <w:rsid w:val="00683C32"/>
    <w:rsid w:val="0068495D"/>
    <w:rsid w:val="006851BC"/>
    <w:rsid w:val="00685327"/>
    <w:rsid w:val="0068568A"/>
    <w:rsid w:val="00685B6A"/>
    <w:rsid w:val="006869CD"/>
    <w:rsid w:val="00687018"/>
    <w:rsid w:val="00687F6D"/>
    <w:rsid w:val="00690194"/>
    <w:rsid w:val="00690866"/>
    <w:rsid w:val="00690CA1"/>
    <w:rsid w:val="0069109C"/>
    <w:rsid w:val="00691223"/>
    <w:rsid w:val="006915EE"/>
    <w:rsid w:val="006919AD"/>
    <w:rsid w:val="00691EAD"/>
    <w:rsid w:val="00692339"/>
    <w:rsid w:val="00692499"/>
    <w:rsid w:val="006925B0"/>
    <w:rsid w:val="00692C3F"/>
    <w:rsid w:val="00692D15"/>
    <w:rsid w:val="00692DF5"/>
    <w:rsid w:val="00692EC3"/>
    <w:rsid w:val="00692F61"/>
    <w:rsid w:val="00693511"/>
    <w:rsid w:val="0069383B"/>
    <w:rsid w:val="00693CFC"/>
    <w:rsid w:val="00694140"/>
    <w:rsid w:val="00694361"/>
    <w:rsid w:val="0069470B"/>
    <w:rsid w:val="00694897"/>
    <w:rsid w:val="00694944"/>
    <w:rsid w:val="00695184"/>
    <w:rsid w:val="00696526"/>
    <w:rsid w:val="0069653D"/>
    <w:rsid w:val="006966BD"/>
    <w:rsid w:val="006967E9"/>
    <w:rsid w:val="00696BD7"/>
    <w:rsid w:val="00697008"/>
    <w:rsid w:val="0069706D"/>
    <w:rsid w:val="00697137"/>
    <w:rsid w:val="00697582"/>
    <w:rsid w:val="006978CF"/>
    <w:rsid w:val="00697910"/>
    <w:rsid w:val="00697931"/>
    <w:rsid w:val="00697D71"/>
    <w:rsid w:val="006A0022"/>
    <w:rsid w:val="006A0210"/>
    <w:rsid w:val="006A0966"/>
    <w:rsid w:val="006A0B83"/>
    <w:rsid w:val="006A0F4F"/>
    <w:rsid w:val="006A1597"/>
    <w:rsid w:val="006A1860"/>
    <w:rsid w:val="006A1A95"/>
    <w:rsid w:val="006A1CFC"/>
    <w:rsid w:val="006A1E1C"/>
    <w:rsid w:val="006A2027"/>
    <w:rsid w:val="006A20E0"/>
    <w:rsid w:val="006A2139"/>
    <w:rsid w:val="006A274B"/>
    <w:rsid w:val="006A2937"/>
    <w:rsid w:val="006A2993"/>
    <w:rsid w:val="006A2A7C"/>
    <w:rsid w:val="006A3605"/>
    <w:rsid w:val="006A37B2"/>
    <w:rsid w:val="006A3E76"/>
    <w:rsid w:val="006A427C"/>
    <w:rsid w:val="006A4400"/>
    <w:rsid w:val="006A4519"/>
    <w:rsid w:val="006A47DA"/>
    <w:rsid w:val="006A4C17"/>
    <w:rsid w:val="006A4D52"/>
    <w:rsid w:val="006A53B1"/>
    <w:rsid w:val="006A5472"/>
    <w:rsid w:val="006A5AD1"/>
    <w:rsid w:val="006A5BBF"/>
    <w:rsid w:val="006A5CCE"/>
    <w:rsid w:val="006A6193"/>
    <w:rsid w:val="006A6583"/>
    <w:rsid w:val="006A7399"/>
    <w:rsid w:val="006A76C9"/>
    <w:rsid w:val="006A78DD"/>
    <w:rsid w:val="006A7E38"/>
    <w:rsid w:val="006A7EA4"/>
    <w:rsid w:val="006B0543"/>
    <w:rsid w:val="006B0AB1"/>
    <w:rsid w:val="006B0E8E"/>
    <w:rsid w:val="006B1036"/>
    <w:rsid w:val="006B174E"/>
    <w:rsid w:val="006B1836"/>
    <w:rsid w:val="006B19EB"/>
    <w:rsid w:val="006B1C58"/>
    <w:rsid w:val="006B2381"/>
    <w:rsid w:val="006B2945"/>
    <w:rsid w:val="006B2BAF"/>
    <w:rsid w:val="006B2D89"/>
    <w:rsid w:val="006B2E97"/>
    <w:rsid w:val="006B2F54"/>
    <w:rsid w:val="006B31D0"/>
    <w:rsid w:val="006B3CE8"/>
    <w:rsid w:val="006B3F76"/>
    <w:rsid w:val="006B3F77"/>
    <w:rsid w:val="006B3FAC"/>
    <w:rsid w:val="006B409C"/>
    <w:rsid w:val="006B461F"/>
    <w:rsid w:val="006B48B0"/>
    <w:rsid w:val="006B4A18"/>
    <w:rsid w:val="006B4DED"/>
    <w:rsid w:val="006B4E44"/>
    <w:rsid w:val="006B559C"/>
    <w:rsid w:val="006B55B2"/>
    <w:rsid w:val="006B57E9"/>
    <w:rsid w:val="006B5875"/>
    <w:rsid w:val="006B5C8D"/>
    <w:rsid w:val="006B60D2"/>
    <w:rsid w:val="006B6545"/>
    <w:rsid w:val="006B6936"/>
    <w:rsid w:val="006B7522"/>
    <w:rsid w:val="006B775F"/>
    <w:rsid w:val="006B79B2"/>
    <w:rsid w:val="006B7C98"/>
    <w:rsid w:val="006B7FD1"/>
    <w:rsid w:val="006C0530"/>
    <w:rsid w:val="006C0548"/>
    <w:rsid w:val="006C0674"/>
    <w:rsid w:val="006C0712"/>
    <w:rsid w:val="006C076C"/>
    <w:rsid w:val="006C07CD"/>
    <w:rsid w:val="006C0812"/>
    <w:rsid w:val="006C0C83"/>
    <w:rsid w:val="006C1281"/>
    <w:rsid w:val="006C14CE"/>
    <w:rsid w:val="006C158E"/>
    <w:rsid w:val="006C1703"/>
    <w:rsid w:val="006C1717"/>
    <w:rsid w:val="006C1779"/>
    <w:rsid w:val="006C1912"/>
    <w:rsid w:val="006C1BFA"/>
    <w:rsid w:val="006C1CAF"/>
    <w:rsid w:val="006C22DE"/>
    <w:rsid w:val="006C23D3"/>
    <w:rsid w:val="006C2428"/>
    <w:rsid w:val="006C2543"/>
    <w:rsid w:val="006C254F"/>
    <w:rsid w:val="006C280D"/>
    <w:rsid w:val="006C288C"/>
    <w:rsid w:val="006C2934"/>
    <w:rsid w:val="006C2BEC"/>
    <w:rsid w:val="006C3032"/>
    <w:rsid w:val="006C3058"/>
    <w:rsid w:val="006C342F"/>
    <w:rsid w:val="006C34FB"/>
    <w:rsid w:val="006C37DA"/>
    <w:rsid w:val="006C3ACE"/>
    <w:rsid w:val="006C3CD2"/>
    <w:rsid w:val="006C402B"/>
    <w:rsid w:val="006C47A9"/>
    <w:rsid w:val="006C52D7"/>
    <w:rsid w:val="006C550E"/>
    <w:rsid w:val="006C55E9"/>
    <w:rsid w:val="006C565D"/>
    <w:rsid w:val="006C6291"/>
    <w:rsid w:val="006C62A6"/>
    <w:rsid w:val="006C655B"/>
    <w:rsid w:val="006C656F"/>
    <w:rsid w:val="006C6652"/>
    <w:rsid w:val="006C66EA"/>
    <w:rsid w:val="006C6A47"/>
    <w:rsid w:val="006C6E79"/>
    <w:rsid w:val="006C6EAA"/>
    <w:rsid w:val="006C770A"/>
    <w:rsid w:val="006C7733"/>
    <w:rsid w:val="006C7CD6"/>
    <w:rsid w:val="006C7E55"/>
    <w:rsid w:val="006D01A8"/>
    <w:rsid w:val="006D0276"/>
    <w:rsid w:val="006D03D7"/>
    <w:rsid w:val="006D0A96"/>
    <w:rsid w:val="006D0E5A"/>
    <w:rsid w:val="006D102B"/>
    <w:rsid w:val="006D11D3"/>
    <w:rsid w:val="006D1652"/>
    <w:rsid w:val="006D1D4C"/>
    <w:rsid w:val="006D2201"/>
    <w:rsid w:val="006D2727"/>
    <w:rsid w:val="006D28E8"/>
    <w:rsid w:val="006D3213"/>
    <w:rsid w:val="006D3491"/>
    <w:rsid w:val="006D3596"/>
    <w:rsid w:val="006D365C"/>
    <w:rsid w:val="006D37E0"/>
    <w:rsid w:val="006D3B46"/>
    <w:rsid w:val="006D3EC4"/>
    <w:rsid w:val="006D4221"/>
    <w:rsid w:val="006D4957"/>
    <w:rsid w:val="006D4C94"/>
    <w:rsid w:val="006D4E94"/>
    <w:rsid w:val="006D4F51"/>
    <w:rsid w:val="006D5354"/>
    <w:rsid w:val="006D5713"/>
    <w:rsid w:val="006D5E4A"/>
    <w:rsid w:val="006D5F5E"/>
    <w:rsid w:val="006D65FC"/>
    <w:rsid w:val="006D699D"/>
    <w:rsid w:val="006D6B27"/>
    <w:rsid w:val="006D6C99"/>
    <w:rsid w:val="006D6E38"/>
    <w:rsid w:val="006D6E56"/>
    <w:rsid w:val="006D70AF"/>
    <w:rsid w:val="006D7288"/>
    <w:rsid w:val="006D730F"/>
    <w:rsid w:val="006D7463"/>
    <w:rsid w:val="006D7664"/>
    <w:rsid w:val="006D784E"/>
    <w:rsid w:val="006D7CC0"/>
    <w:rsid w:val="006D7CFE"/>
    <w:rsid w:val="006D7D12"/>
    <w:rsid w:val="006E00AF"/>
    <w:rsid w:val="006E0481"/>
    <w:rsid w:val="006E0522"/>
    <w:rsid w:val="006E1313"/>
    <w:rsid w:val="006E133A"/>
    <w:rsid w:val="006E1713"/>
    <w:rsid w:val="006E17F3"/>
    <w:rsid w:val="006E1AA0"/>
    <w:rsid w:val="006E1E8C"/>
    <w:rsid w:val="006E2C05"/>
    <w:rsid w:val="006E2F64"/>
    <w:rsid w:val="006E3356"/>
    <w:rsid w:val="006E3522"/>
    <w:rsid w:val="006E3732"/>
    <w:rsid w:val="006E3D19"/>
    <w:rsid w:val="006E3EA2"/>
    <w:rsid w:val="006E404F"/>
    <w:rsid w:val="006E4166"/>
    <w:rsid w:val="006E4182"/>
    <w:rsid w:val="006E428E"/>
    <w:rsid w:val="006E47A1"/>
    <w:rsid w:val="006E4DF6"/>
    <w:rsid w:val="006E5186"/>
    <w:rsid w:val="006E53D9"/>
    <w:rsid w:val="006E5726"/>
    <w:rsid w:val="006E5BA1"/>
    <w:rsid w:val="006E5F0D"/>
    <w:rsid w:val="006E67C5"/>
    <w:rsid w:val="006E6B32"/>
    <w:rsid w:val="006E79AD"/>
    <w:rsid w:val="006E7B05"/>
    <w:rsid w:val="006E7E45"/>
    <w:rsid w:val="006E7FED"/>
    <w:rsid w:val="006F0196"/>
    <w:rsid w:val="006F019F"/>
    <w:rsid w:val="006F0309"/>
    <w:rsid w:val="006F06E8"/>
    <w:rsid w:val="006F0A45"/>
    <w:rsid w:val="006F0D6C"/>
    <w:rsid w:val="006F10CD"/>
    <w:rsid w:val="006F116C"/>
    <w:rsid w:val="006F1206"/>
    <w:rsid w:val="006F16A3"/>
    <w:rsid w:val="006F191E"/>
    <w:rsid w:val="006F1EA5"/>
    <w:rsid w:val="006F2505"/>
    <w:rsid w:val="006F2874"/>
    <w:rsid w:val="006F2BDB"/>
    <w:rsid w:val="006F318D"/>
    <w:rsid w:val="006F31CA"/>
    <w:rsid w:val="006F3267"/>
    <w:rsid w:val="006F358A"/>
    <w:rsid w:val="006F3CCB"/>
    <w:rsid w:val="006F3FC5"/>
    <w:rsid w:val="006F43D3"/>
    <w:rsid w:val="006F44B6"/>
    <w:rsid w:val="006F4693"/>
    <w:rsid w:val="006F48A2"/>
    <w:rsid w:val="006F4B19"/>
    <w:rsid w:val="006F5048"/>
    <w:rsid w:val="006F5287"/>
    <w:rsid w:val="006F557A"/>
    <w:rsid w:val="006F63FF"/>
    <w:rsid w:val="006F676C"/>
    <w:rsid w:val="006F70C2"/>
    <w:rsid w:val="00700122"/>
    <w:rsid w:val="00700230"/>
    <w:rsid w:val="0070042C"/>
    <w:rsid w:val="0070063B"/>
    <w:rsid w:val="00700721"/>
    <w:rsid w:val="00700759"/>
    <w:rsid w:val="007008E1"/>
    <w:rsid w:val="00701490"/>
    <w:rsid w:val="00701521"/>
    <w:rsid w:val="00701573"/>
    <w:rsid w:val="007018AE"/>
    <w:rsid w:val="0070196E"/>
    <w:rsid w:val="00701BDC"/>
    <w:rsid w:val="0070211D"/>
    <w:rsid w:val="007024AC"/>
    <w:rsid w:val="007027D5"/>
    <w:rsid w:val="0070283B"/>
    <w:rsid w:val="00702CB9"/>
    <w:rsid w:val="00703C4E"/>
    <w:rsid w:val="00703CBE"/>
    <w:rsid w:val="00703DAF"/>
    <w:rsid w:val="0070423D"/>
    <w:rsid w:val="007044A5"/>
    <w:rsid w:val="007045DC"/>
    <w:rsid w:val="00704852"/>
    <w:rsid w:val="00704A03"/>
    <w:rsid w:val="00704BA4"/>
    <w:rsid w:val="00704E89"/>
    <w:rsid w:val="00704FEF"/>
    <w:rsid w:val="007050EE"/>
    <w:rsid w:val="007053F4"/>
    <w:rsid w:val="00705846"/>
    <w:rsid w:val="00705877"/>
    <w:rsid w:val="00705B0B"/>
    <w:rsid w:val="00705F49"/>
    <w:rsid w:val="0070672D"/>
    <w:rsid w:val="00706983"/>
    <w:rsid w:val="00706C31"/>
    <w:rsid w:val="00706ECC"/>
    <w:rsid w:val="0070734F"/>
    <w:rsid w:val="00707D87"/>
    <w:rsid w:val="00710601"/>
    <w:rsid w:val="00710C95"/>
    <w:rsid w:val="00710D11"/>
    <w:rsid w:val="00710DAB"/>
    <w:rsid w:val="00710FFE"/>
    <w:rsid w:val="00711042"/>
    <w:rsid w:val="00711190"/>
    <w:rsid w:val="007118D7"/>
    <w:rsid w:val="007119AB"/>
    <w:rsid w:val="00711D15"/>
    <w:rsid w:val="00711E46"/>
    <w:rsid w:val="00712046"/>
    <w:rsid w:val="0071244B"/>
    <w:rsid w:val="00712506"/>
    <w:rsid w:val="007127AB"/>
    <w:rsid w:val="00712819"/>
    <w:rsid w:val="00712AAE"/>
    <w:rsid w:val="00712C7E"/>
    <w:rsid w:val="00712FC9"/>
    <w:rsid w:val="0071366E"/>
    <w:rsid w:val="007136F8"/>
    <w:rsid w:val="007139C7"/>
    <w:rsid w:val="007140F2"/>
    <w:rsid w:val="00714A6E"/>
    <w:rsid w:val="00714A97"/>
    <w:rsid w:val="00714B69"/>
    <w:rsid w:val="00714CF3"/>
    <w:rsid w:val="00714D5F"/>
    <w:rsid w:val="00714E22"/>
    <w:rsid w:val="00716058"/>
    <w:rsid w:val="00716150"/>
    <w:rsid w:val="00716210"/>
    <w:rsid w:val="0071622C"/>
    <w:rsid w:val="00716882"/>
    <w:rsid w:val="0071743D"/>
    <w:rsid w:val="0071778C"/>
    <w:rsid w:val="00717BEF"/>
    <w:rsid w:val="007202F0"/>
    <w:rsid w:val="007203F3"/>
    <w:rsid w:val="00720596"/>
    <w:rsid w:val="007205B4"/>
    <w:rsid w:val="00720B34"/>
    <w:rsid w:val="00720B89"/>
    <w:rsid w:val="00721127"/>
    <w:rsid w:val="0072112C"/>
    <w:rsid w:val="007211C6"/>
    <w:rsid w:val="007217E4"/>
    <w:rsid w:val="00721EF9"/>
    <w:rsid w:val="00721FED"/>
    <w:rsid w:val="0072224B"/>
    <w:rsid w:val="00722CBC"/>
    <w:rsid w:val="00722FB1"/>
    <w:rsid w:val="00723254"/>
    <w:rsid w:val="00723643"/>
    <w:rsid w:val="00723A90"/>
    <w:rsid w:val="00723BA2"/>
    <w:rsid w:val="00723D64"/>
    <w:rsid w:val="00724910"/>
    <w:rsid w:val="0072499B"/>
    <w:rsid w:val="00724D17"/>
    <w:rsid w:val="00724DCA"/>
    <w:rsid w:val="0072530B"/>
    <w:rsid w:val="00725422"/>
    <w:rsid w:val="007257C0"/>
    <w:rsid w:val="00725C1E"/>
    <w:rsid w:val="00725D0F"/>
    <w:rsid w:val="00726363"/>
    <w:rsid w:val="007266D4"/>
    <w:rsid w:val="00726AA1"/>
    <w:rsid w:val="00726BC8"/>
    <w:rsid w:val="00726C53"/>
    <w:rsid w:val="00726CA9"/>
    <w:rsid w:val="0072785B"/>
    <w:rsid w:val="00727E88"/>
    <w:rsid w:val="00727F12"/>
    <w:rsid w:val="00727F49"/>
    <w:rsid w:val="0073006C"/>
    <w:rsid w:val="007300B9"/>
    <w:rsid w:val="0073010B"/>
    <w:rsid w:val="007302BB"/>
    <w:rsid w:val="00730813"/>
    <w:rsid w:val="007310E9"/>
    <w:rsid w:val="00731772"/>
    <w:rsid w:val="00731DE8"/>
    <w:rsid w:val="007328B0"/>
    <w:rsid w:val="00732B6F"/>
    <w:rsid w:val="00732E9C"/>
    <w:rsid w:val="0073331D"/>
    <w:rsid w:val="00733424"/>
    <w:rsid w:val="00734A34"/>
    <w:rsid w:val="00734E9F"/>
    <w:rsid w:val="00735353"/>
    <w:rsid w:val="00735A34"/>
    <w:rsid w:val="00735E5E"/>
    <w:rsid w:val="00735F37"/>
    <w:rsid w:val="00736398"/>
    <w:rsid w:val="007364A5"/>
    <w:rsid w:val="007368EF"/>
    <w:rsid w:val="007369B0"/>
    <w:rsid w:val="00736A3D"/>
    <w:rsid w:val="00737EC7"/>
    <w:rsid w:val="0074007C"/>
    <w:rsid w:val="0074011C"/>
    <w:rsid w:val="0074031A"/>
    <w:rsid w:val="007405BA"/>
    <w:rsid w:val="0074154E"/>
    <w:rsid w:val="00741576"/>
    <w:rsid w:val="00741D59"/>
    <w:rsid w:val="00742003"/>
    <w:rsid w:val="007423CE"/>
    <w:rsid w:val="00742ECB"/>
    <w:rsid w:val="007431D3"/>
    <w:rsid w:val="0074377B"/>
    <w:rsid w:val="007441AF"/>
    <w:rsid w:val="007442CB"/>
    <w:rsid w:val="00744359"/>
    <w:rsid w:val="007445A7"/>
    <w:rsid w:val="00744748"/>
    <w:rsid w:val="007448B2"/>
    <w:rsid w:val="00744F6D"/>
    <w:rsid w:val="00745866"/>
    <w:rsid w:val="00745CA8"/>
    <w:rsid w:val="00745EF5"/>
    <w:rsid w:val="0074677C"/>
    <w:rsid w:val="007467BB"/>
    <w:rsid w:val="00746A5A"/>
    <w:rsid w:val="00746D8A"/>
    <w:rsid w:val="00747403"/>
    <w:rsid w:val="00747526"/>
    <w:rsid w:val="0074777B"/>
    <w:rsid w:val="0074783D"/>
    <w:rsid w:val="00747DC3"/>
    <w:rsid w:val="00747FB0"/>
    <w:rsid w:val="00747FDC"/>
    <w:rsid w:val="0075007A"/>
    <w:rsid w:val="007501FE"/>
    <w:rsid w:val="007507AB"/>
    <w:rsid w:val="00750A14"/>
    <w:rsid w:val="007514FF"/>
    <w:rsid w:val="007519AC"/>
    <w:rsid w:val="00751C05"/>
    <w:rsid w:val="00751C67"/>
    <w:rsid w:val="00752062"/>
    <w:rsid w:val="00752233"/>
    <w:rsid w:val="00752381"/>
    <w:rsid w:val="007523C7"/>
    <w:rsid w:val="00752A7D"/>
    <w:rsid w:val="007531EF"/>
    <w:rsid w:val="007532DA"/>
    <w:rsid w:val="007535C4"/>
    <w:rsid w:val="00753605"/>
    <w:rsid w:val="00753778"/>
    <w:rsid w:val="00753D8B"/>
    <w:rsid w:val="007540D9"/>
    <w:rsid w:val="0075412A"/>
    <w:rsid w:val="007541BB"/>
    <w:rsid w:val="0075474F"/>
    <w:rsid w:val="00754818"/>
    <w:rsid w:val="00754C26"/>
    <w:rsid w:val="00754D08"/>
    <w:rsid w:val="007550E4"/>
    <w:rsid w:val="007556DD"/>
    <w:rsid w:val="00755B26"/>
    <w:rsid w:val="007561A1"/>
    <w:rsid w:val="007563AF"/>
    <w:rsid w:val="007564AA"/>
    <w:rsid w:val="007564B5"/>
    <w:rsid w:val="0075661D"/>
    <w:rsid w:val="00756A56"/>
    <w:rsid w:val="00756DEA"/>
    <w:rsid w:val="0075748A"/>
    <w:rsid w:val="00757560"/>
    <w:rsid w:val="007578CF"/>
    <w:rsid w:val="00757C9E"/>
    <w:rsid w:val="00757E43"/>
    <w:rsid w:val="007602EB"/>
    <w:rsid w:val="00760998"/>
    <w:rsid w:val="00760B96"/>
    <w:rsid w:val="0076146B"/>
    <w:rsid w:val="0076189F"/>
    <w:rsid w:val="007619E3"/>
    <w:rsid w:val="00761DEA"/>
    <w:rsid w:val="00761EF2"/>
    <w:rsid w:val="00762A9F"/>
    <w:rsid w:val="00762AA1"/>
    <w:rsid w:val="00762B0E"/>
    <w:rsid w:val="007630C5"/>
    <w:rsid w:val="00763125"/>
    <w:rsid w:val="0076327B"/>
    <w:rsid w:val="007632C6"/>
    <w:rsid w:val="00763C2A"/>
    <w:rsid w:val="00763C5D"/>
    <w:rsid w:val="00763C7A"/>
    <w:rsid w:val="00763DC0"/>
    <w:rsid w:val="00763DE1"/>
    <w:rsid w:val="00764049"/>
    <w:rsid w:val="0076474E"/>
    <w:rsid w:val="007649F9"/>
    <w:rsid w:val="00764F58"/>
    <w:rsid w:val="00765002"/>
    <w:rsid w:val="007650D9"/>
    <w:rsid w:val="0076512E"/>
    <w:rsid w:val="007651F6"/>
    <w:rsid w:val="00765776"/>
    <w:rsid w:val="0076594B"/>
    <w:rsid w:val="00765DD7"/>
    <w:rsid w:val="0076688E"/>
    <w:rsid w:val="00766A26"/>
    <w:rsid w:val="00766B2B"/>
    <w:rsid w:val="00766CB4"/>
    <w:rsid w:val="00766CB7"/>
    <w:rsid w:val="00766F60"/>
    <w:rsid w:val="007677A5"/>
    <w:rsid w:val="007677CC"/>
    <w:rsid w:val="00767D02"/>
    <w:rsid w:val="00767ED4"/>
    <w:rsid w:val="00770CDA"/>
    <w:rsid w:val="00770D65"/>
    <w:rsid w:val="00770DAB"/>
    <w:rsid w:val="00771A8B"/>
    <w:rsid w:val="00771F14"/>
    <w:rsid w:val="00772316"/>
    <w:rsid w:val="0077239C"/>
    <w:rsid w:val="00772556"/>
    <w:rsid w:val="007726AA"/>
    <w:rsid w:val="00772884"/>
    <w:rsid w:val="00772DAB"/>
    <w:rsid w:val="007730E8"/>
    <w:rsid w:val="007738E8"/>
    <w:rsid w:val="00773A11"/>
    <w:rsid w:val="00773C12"/>
    <w:rsid w:val="00773D62"/>
    <w:rsid w:val="00774122"/>
    <w:rsid w:val="007741F3"/>
    <w:rsid w:val="007744C5"/>
    <w:rsid w:val="00774539"/>
    <w:rsid w:val="0077460C"/>
    <w:rsid w:val="00774AB7"/>
    <w:rsid w:val="00774E3C"/>
    <w:rsid w:val="00775838"/>
    <w:rsid w:val="0077583F"/>
    <w:rsid w:val="00775D1A"/>
    <w:rsid w:val="00775ECA"/>
    <w:rsid w:val="00775FCF"/>
    <w:rsid w:val="0077608B"/>
    <w:rsid w:val="007760B3"/>
    <w:rsid w:val="007768A7"/>
    <w:rsid w:val="00776969"/>
    <w:rsid w:val="00776B32"/>
    <w:rsid w:val="0077702A"/>
    <w:rsid w:val="00777269"/>
    <w:rsid w:val="0077776E"/>
    <w:rsid w:val="00777829"/>
    <w:rsid w:val="00777F6B"/>
    <w:rsid w:val="00780036"/>
    <w:rsid w:val="0078074F"/>
    <w:rsid w:val="007807C9"/>
    <w:rsid w:val="00780A42"/>
    <w:rsid w:val="00780DE7"/>
    <w:rsid w:val="007815FD"/>
    <w:rsid w:val="0078177F"/>
    <w:rsid w:val="007819FD"/>
    <w:rsid w:val="00782323"/>
    <w:rsid w:val="0078240B"/>
    <w:rsid w:val="0078261B"/>
    <w:rsid w:val="00782846"/>
    <w:rsid w:val="00782AD6"/>
    <w:rsid w:val="00782C80"/>
    <w:rsid w:val="00782D63"/>
    <w:rsid w:val="00782FF1"/>
    <w:rsid w:val="0078335B"/>
    <w:rsid w:val="00783A84"/>
    <w:rsid w:val="00783AFB"/>
    <w:rsid w:val="00783C6F"/>
    <w:rsid w:val="00784059"/>
    <w:rsid w:val="00784241"/>
    <w:rsid w:val="007842C7"/>
    <w:rsid w:val="007842F0"/>
    <w:rsid w:val="0078432D"/>
    <w:rsid w:val="007846E7"/>
    <w:rsid w:val="00784931"/>
    <w:rsid w:val="00784D05"/>
    <w:rsid w:val="00784FD1"/>
    <w:rsid w:val="0078524C"/>
    <w:rsid w:val="00785476"/>
    <w:rsid w:val="00785A02"/>
    <w:rsid w:val="00785B87"/>
    <w:rsid w:val="00785DC8"/>
    <w:rsid w:val="00786286"/>
    <w:rsid w:val="007863F7"/>
    <w:rsid w:val="007864C7"/>
    <w:rsid w:val="00786512"/>
    <w:rsid w:val="00786614"/>
    <w:rsid w:val="007867AA"/>
    <w:rsid w:val="00786E43"/>
    <w:rsid w:val="00787758"/>
    <w:rsid w:val="00787BCB"/>
    <w:rsid w:val="00787C5C"/>
    <w:rsid w:val="00787D96"/>
    <w:rsid w:val="00790197"/>
    <w:rsid w:val="0079060F"/>
    <w:rsid w:val="007907C6"/>
    <w:rsid w:val="00790E08"/>
    <w:rsid w:val="00791150"/>
    <w:rsid w:val="007911FD"/>
    <w:rsid w:val="007915B9"/>
    <w:rsid w:val="0079160B"/>
    <w:rsid w:val="00791B96"/>
    <w:rsid w:val="00791EE3"/>
    <w:rsid w:val="00792037"/>
    <w:rsid w:val="0079285A"/>
    <w:rsid w:val="007929C6"/>
    <w:rsid w:val="00792A5B"/>
    <w:rsid w:val="00792A5D"/>
    <w:rsid w:val="007938CB"/>
    <w:rsid w:val="00793A76"/>
    <w:rsid w:val="00793B54"/>
    <w:rsid w:val="00793E53"/>
    <w:rsid w:val="00794184"/>
    <w:rsid w:val="007942D0"/>
    <w:rsid w:val="007949A3"/>
    <w:rsid w:val="00794AE0"/>
    <w:rsid w:val="00794C50"/>
    <w:rsid w:val="00794E06"/>
    <w:rsid w:val="007952C8"/>
    <w:rsid w:val="007953BE"/>
    <w:rsid w:val="0079542C"/>
    <w:rsid w:val="00795971"/>
    <w:rsid w:val="00795999"/>
    <w:rsid w:val="007960FC"/>
    <w:rsid w:val="0079613D"/>
    <w:rsid w:val="00796169"/>
    <w:rsid w:val="00796354"/>
    <w:rsid w:val="00796517"/>
    <w:rsid w:val="00796A69"/>
    <w:rsid w:val="00796F47"/>
    <w:rsid w:val="00797BF8"/>
    <w:rsid w:val="007A0500"/>
    <w:rsid w:val="007A05CA"/>
    <w:rsid w:val="007A0737"/>
    <w:rsid w:val="007A0D1E"/>
    <w:rsid w:val="007A0D84"/>
    <w:rsid w:val="007A0DE7"/>
    <w:rsid w:val="007A1474"/>
    <w:rsid w:val="007A1731"/>
    <w:rsid w:val="007A1984"/>
    <w:rsid w:val="007A1D14"/>
    <w:rsid w:val="007A223B"/>
    <w:rsid w:val="007A2478"/>
    <w:rsid w:val="007A2C45"/>
    <w:rsid w:val="007A3C23"/>
    <w:rsid w:val="007A416D"/>
    <w:rsid w:val="007A41D2"/>
    <w:rsid w:val="007A4456"/>
    <w:rsid w:val="007A45DA"/>
    <w:rsid w:val="007A545D"/>
    <w:rsid w:val="007A55C6"/>
    <w:rsid w:val="007A589F"/>
    <w:rsid w:val="007A5ACA"/>
    <w:rsid w:val="007A5EE8"/>
    <w:rsid w:val="007A6478"/>
    <w:rsid w:val="007A6BE3"/>
    <w:rsid w:val="007A6DA8"/>
    <w:rsid w:val="007A712F"/>
    <w:rsid w:val="007A764E"/>
    <w:rsid w:val="007A7860"/>
    <w:rsid w:val="007B03C3"/>
    <w:rsid w:val="007B0552"/>
    <w:rsid w:val="007B06F9"/>
    <w:rsid w:val="007B088C"/>
    <w:rsid w:val="007B0DBA"/>
    <w:rsid w:val="007B11E4"/>
    <w:rsid w:val="007B1247"/>
    <w:rsid w:val="007B171A"/>
    <w:rsid w:val="007B1D0E"/>
    <w:rsid w:val="007B1E47"/>
    <w:rsid w:val="007B1E76"/>
    <w:rsid w:val="007B2289"/>
    <w:rsid w:val="007B2649"/>
    <w:rsid w:val="007B2B7D"/>
    <w:rsid w:val="007B2D3D"/>
    <w:rsid w:val="007B2F78"/>
    <w:rsid w:val="007B3156"/>
    <w:rsid w:val="007B332E"/>
    <w:rsid w:val="007B35F2"/>
    <w:rsid w:val="007B3B79"/>
    <w:rsid w:val="007B41FF"/>
    <w:rsid w:val="007B42AC"/>
    <w:rsid w:val="007B5359"/>
    <w:rsid w:val="007B5428"/>
    <w:rsid w:val="007B5665"/>
    <w:rsid w:val="007B56B1"/>
    <w:rsid w:val="007B597F"/>
    <w:rsid w:val="007B59D2"/>
    <w:rsid w:val="007B5A65"/>
    <w:rsid w:val="007B5C96"/>
    <w:rsid w:val="007B601C"/>
    <w:rsid w:val="007B61B7"/>
    <w:rsid w:val="007B62F0"/>
    <w:rsid w:val="007B63C4"/>
    <w:rsid w:val="007B6524"/>
    <w:rsid w:val="007B6717"/>
    <w:rsid w:val="007B6784"/>
    <w:rsid w:val="007B67F2"/>
    <w:rsid w:val="007B6989"/>
    <w:rsid w:val="007B6E7A"/>
    <w:rsid w:val="007B781E"/>
    <w:rsid w:val="007B782E"/>
    <w:rsid w:val="007B7939"/>
    <w:rsid w:val="007B7CBE"/>
    <w:rsid w:val="007B7D18"/>
    <w:rsid w:val="007B7F48"/>
    <w:rsid w:val="007C003F"/>
    <w:rsid w:val="007C0226"/>
    <w:rsid w:val="007C0287"/>
    <w:rsid w:val="007C085F"/>
    <w:rsid w:val="007C0DC5"/>
    <w:rsid w:val="007C0E2E"/>
    <w:rsid w:val="007C0E4F"/>
    <w:rsid w:val="007C1033"/>
    <w:rsid w:val="007C1272"/>
    <w:rsid w:val="007C1502"/>
    <w:rsid w:val="007C162D"/>
    <w:rsid w:val="007C2137"/>
    <w:rsid w:val="007C22E4"/>
    <w:rsid w:val="007C23DA"/>
    <w:rsid w:val="007C241B"/>
    <w:rsid w:val="007C263F"/>
    <w:rsid w:val="007C2AFC"/>
    <w:rsid w:val="007C36C5"/>
    <w:rsid w:val="007C3B3C"/>
    <w:rsid w:val="007C3C64"/>
    <w:rsid w:val="007C3D04"/>
    <w:rsid w:val="007C44E9"/>
    <w:rsid w:val="007C4C04"/>
    <w:rsid w:val="007C4C1A"/>
    <w:rsid w:val="007C4D17"/>
    <w:rsid w:val="007C4FFB"/>
    <w:rsid w:val="007C51C5"/>
    <w:rsid w:val="007C53F5"/>
    <w:rsid w:val="007C5562"/>
    <w:rsid w:val="007C5BDB"/>
    <w:rsid w:val="007C6496"/>
    <w:rsid w:val="007C64F8"/>
    <w:rsid w:val="007C6599"/>
    <w:rsid w:val="007C6638"/>
    <w:rsid w:val="007C69A1"/>
    <w:rsid w:val="007C73D5"/>
    <w:rsid w:val="007C79FF"/>
    <w:rsid w:val="007C7DF0"/>
    <w:rsid w:val="007D02A7"/>
    <w:rsid w:val="007D0888"/>
    <w:rsid w:val="007D0CC8"/>
    <w:rsid w:val="007D0DFB"/>
    <w:rsid w:val="007D1123"/>
    <w:rsid w:val="007D15B8"/>
    <w:rsid w:val="007D1EA4"/>
    <w:rsid w:val="007D2320"/>
    <w:rsid w:val="007D2BDB"/>
    <w:rsid w:val="007D2E6E"/>
    <w:rsid w:val="007D32F1"/>
    <w:rsid w:val="007D34F5"/>
    <w:rsid w:val="007D38EE"/>
    <w:rsid w:val="007D3AC5"/>
    <w:rsid w:val="007D4245"/>
    <w:rsid w:val="007D4414"/>
    <w:rsid w:val="007D489B"/>
    <w:rsid w:val="007D4B83"/>
    <w:rsid w:val="007D4DCC"/>
    <w:rsid w:val="007D5403"/>
    <w:rsid w:val="007D5622"/>
    <w:rsid w:val="007D57DD"/>
    <w:rsid w:val="007D5CE1"/>
    <w:rsid w:val="007D614F"/>
    <w:rsid w:val="007D62D2"/>
    <w:rsid w:val="007D6660"/>
    <w:rsid w:val="007D66A6"/>
    <w:rsid w:val="007D66DF"/>
    <w:rsid w:val="007D6947"/>
    <w:rsid w:val="007D6B4B"/>
    <w:rsid w:val="007D7737"/>
    <w:rsid w:val="007D78C0"/>
    <w:rsid w:val="007E0212"/>
    <w:rsid w:val="007E038B"/>
    <w:rsid w:val="007E041C"/>
    <w:rsid w:val="007E10DC"/>
    <w:rsid w:val="007E1559"/>
    <w:rsid w:val="007E166E"/>
    <w:rsid w:val="007E1DE4"/>
    <w:rsid w:val="007E267B"/>
    <w:rsid w:val="007E27E6"/>
    <w:rsid w:val="007E2F31"/>
    <w:rsid w:val="007E318D"/>
    <w:rsid w:val="007E36A2"/>
    <w:rsid w:val="007E3DE1"/>
    <w:rsid w:val="007E3FA2"/>
    <w:rsid w:val="007E4070"/>
    <w:rsid w:val="007E4861"/>
    <w:rsid w:val="007E519C"/>
    <w:rsid w:val="007E530C"/>
    <w:rsid w:val="007E5468"/>
    <w:rsid w:val="007E5985"/>
    <w:rsid w:val="007E5D77"/>
    <w:rsid w:val="007E609F"/>
    <w:rsid w:val="007E6A93"/>
    <w:rsid w:val="007E6BF0"/>
    <w:rsid w:val="007E6C93"/>
    <w:rsid w:val="007E6D3B"/>
    <w:rsid w:val="007E74CA"/>
    <w:rsid w:val="007E7623"/>
    <w:rsid w:val="007E7854"/>
    <w:rsid w:val="007E7E47"/>
    <w:rsid w:val="007F0218"/>
    <w:rsid w:val="007F05C5"/>
    <w:rsid w:val="007F066E"/>
    <w:rsid w:val="007F0D2E"/>
    <w:rsid w:val="007F16AD"/>
    <w:rsid w:val="007F1E64"/>
    <w:rsid w:val="007F1F6E"/>
    <w:rsid w:val="007F1FCC"/>
    <w:rsid w:val="007F21A1"/>
    <w:rsid w:val="007F2516"/>
    <w:rsid w:val="007F2833"/>
    <w:rsid w:val="007F2876"/>
    <w:rsid w:val="007F2D6E"/>
    <w:rsid w:val="007F2F7E"/>
    <w:rsid w:val="007F363D"/>
    <w:rsid w:val="007F3964"/>
    <w:rsid w:val="007F3BAF"/>
    <w:rsid w:val="007F4093"/>
    <w:rsid w:val="007F40C8"/>
    <w:rsid w:val="007F45A1"/>
    <w:rsid w:val="007F4C76"/>
    <w:rsid w:val="007F520E"/>
    <w:rsid w:val="007F525B"/>
    <w:rsid w:val="007F52D2"/>
    <w:rsid w:val="007F5564"/>
    <w:rsid w:val="007F57D7"/>
    <w:rsid w:val="007F61A9"/>
    <w:rsid w:val="007F6C66"/>
    <w:rsid w:val="007F6DFA"/>
    <w:rsid w:val="007F733C"/>
    <w:rsid w:val="007F7404"/>
    <w:rsid w:val="007F7FFB"/>
    <w:rsid w:val="008001DD"/>
    <w:rsid w:val="0080046E"/>
    <w:rsid w:val="008005D7"/>
    <w:rsid w:val="00800B5A"/>
    <w:rsid w:val="008013E0"/>
    <w:rsid w:val="0080154A"/>
    <w:rsid w:val="00801726"/>
    <w:rsid w:val="00801809"/>
    <w:rsid w:val="00801BAF"/>
    <w:rsid w:val="00801F80"/>
    <w:rsid w:val="00801FA4"/>
    <w:rsid w:val="0080236A"/>
    <w:rsid w:val="00802522"/>
    <w:rsid w:val="00802B2D"/>
    <w:rsid w:val="00802D39"/>
    <w:rsid w:val="00803906"/>
    <w:rsid w:val="00803A92"/>
    <w:rsid w:val="00803D1D"/>
    <w:rsid w:val="00803D40"/>
    <w:rsid w:val="00803DB4"/>
    <w:rsid w:val="008040AC"/>
    <w:rsid w:val="008040D7"/>
    <w:rsid w:val="0080411D"/>
    <w:rsid w:val="00804616"/>
    <w:rsid w:val="0080462E"/>
    <w:rsid w:val="00804AC3"/>
    <w:rsid w:val="00805052"/>
    <w:rsid w:val="00805272"/>
    <w:rsid w:val="00805558"/>
    <w:rsid w:val="00805569"/>
    <w:rsid w:val="00806AE1"/>
    <w:rsid w:val="00806D6D"/>
    <w:rsid w:val="00806E72"/>
    <w:rsid w:val="0080735C"/>
    <w:rsid w:val="0080770D"/>
    <w:rsid w:val="00807860"/>
    <w:rsid w:val="00807A18"/>
    <w:rsid w:val="00807B37"/>
    <w:rsid w:val="00807C3F"/>
    <w:rsid w:val="00807D05"/>
    <w:rsid w:val="00807E00"/>
    <w:rsid w:val="00810327"/>
    <w:rsid w:val="0081115E"/>
    <w:rsid w:val="008111AB"/>
    <w:rsid w:val="008113E8"/>
    <w:rsid w:val="008118B9"/>
    <w:rsid w:val="008118EF"/>
    <w:rsid w:val="00811C49"/>
    <w:rsid w:val="00811D1F"/>
    <w:rsid w:val="00811F4A"/>
    <w:rsid w:val="00812852"/>
    <w:rsid w:val="00812D5B"/>
    <w:rsid w:val="008133FC"/>
    <w:rsid w:val="008139C6"/>
    <w:rsid w:val="00813E41"/>
    <w:rsid w:val="008143D0"/>
    <w:rsid w:val="008148C6"/>
    <w:rsid w:val="00814CDC"/>
    <w:rsid w:val="00814EC5"/>
    <w:rsid w:val="008151D3"/>
    <w:rsid w:val="00815414"/>
    <w:rsid w:val="00815443"/>
    <w:rsid w:val="00815F97"/>
    <w:rsid w:val="00816844"/>
    <w:rsid w:val="00816F15"/>
    <w:rsid w:val="00816F97"/>
    <w:rsid w:val="008170CD"/>
    <w:rsid w:val="00817A23"/>
    <w:rsid w:val="00817F1F"/>
    <w:rsid w:val="008200F0"/>
    <w:rsid w:val="00820553"/>
    <w:rsid w:val="008209F0"/>
    <w:rsid w:val="00820D16"/>
    <w:rsid w:val="008210D7"/>
    <w:rsid w:val="0082124F"/>
    <w:rsid w:val="008212E7"/>
    <w:rsid w:val="008217F1"/>
    <w:rsid w:val="00821B17"/>
    <w:rsid w:val="00821CD1"/>
    <w:rsid w:val="00822C28"/>
    <w:rsid w:val="00822C96"/>
    <w:rsid w:val="00823165"/>
    <w:rsid w:val="008231BE"/>
    <w:rsid w:val="00823242"/>
    <w:rsid w:val="00823710"/>
    <w:rsid w:val="008237CC"/>
    <w:rsid w:val="008239D1"/>
    <w:rsid w:val="00823BED"/>
    <w:rsid w:val="0082491C"/>
    <w:rsid w:val="00824ABC"/>
    <w:rsid w:val="00824CAD"/>
    <w:rsid w:val="008251CA"/>
    <w:rsid w:val="008253F1"/>
    <w:rsid w:val="00825E39"/>
    <w:rsid w:val="00825ED8"/>
    <w:rsid w:val="008262AF"/>
    <w:rsid w:val="00826686"/>
    <w:rsid w:val="0082679E"/>
    <w:rsid w:val="008267B0"/>
    <w:rsid w:val="0082683E"/>
    <w:rsid w:val="00826991"/>
    <w:rsid w:val="00826ACE"/>
    <w:rsid w:val="0082713C"/>
    <w:rsid w:val="0082769B"/>
    <w:rsid w:val="00827B8A"/>
    <w:rsid w:val="00827C20"/>
    <w:rsid w:val="008301D8"/>
    <w:rsid w:val="008304FC"/>
    <w:rsid w:val="008306D5"/>
    <w:rsid w:val="00830991"/>
    <w:rsid w:val="008309E6"/>
    <w:rsid w:val="00830F95"/>
    <w:rsid w:val="0083129F"/>
    <w:rsid w:val="008314AE"/>
    <w:rsid w:val="00831691"/>
    <w:rsid w:val="0083176F"/>
    <w:rsid w:val="00832974"/>
    <w:rsid w:val="008331CF"/>
    <w:rsid w:val="0083367D"/>
    <w:rsid w:val="00833959"/>
    <w:rsid w:val="00833F9E"/>
    <w:rsid w:val="008340B6"/>
    <w:rsid w:val="0083427C"/>
    <w:rsid w:val="008342E7"/>
    <w:rsid w:val="0083438A"/>
    <w:rsid w:val="008345B8"/>
    <w:rsid w:val="008347F0"/>
    <w:rsid w:val="00834858"/>
    <w:rsid w:val="0083494A"/>
    <w:rsid w:val="008349F1"/>
    <w:rsid w:val="008350F7"/>
    <w:rsid w:val="00835328"/>
    <w:rsid w:val="0083596E"/>
    <w:rsid w:val="00835C87"/>
    <w:rsid w:val="00835FA7"/>
    <w:rsid w:val="00836031"/>
    <w:rsid w:val="008363B4"/>
    <w:rsid w:val="0083656F"/>
    <w:rsid w:val="0083663A"/>
    <w:rsid w:val="00836796"/>
    <w:rsid w:val="00836860"/>
    <w:rsid w:val="008368D7"/>
    <w:rsid w:val="00836D80"/>
    <w:rsid w:val="00836DE6"/>
    <w:rsid w:val="00837050"/>
    <w:rsid w:val="008371B2"/>
    <w:rsid w:val="008371DA"/>
    <w:rsid w:val="00840034"/>
    <w:rsid w:val="008404E3"/>
    <w:rsid w:val="008405B1"/>
    <w:rsid w:val="00840A4C"/>
    <w:rsid w:val="00840D0B"/>
    <w:rsid w:val="00840E12"/>
    <w:rsid w:val="00840E16"/>
    <w:rsid w:val="00841126"/>
    <w:rsid w:val="008414E1"/>
    <w:rsid w:val="008419E0"/>
    <w:rsid w:val="00841E55"/>
    <w:rsid w:val="00841EAF"/>
    <w:rsid w:val="00842669"/>
    <w:rsid w:val="00843232"/>
    <w:rsid w:val="008436E7"/>
    <w:rsid w:val="00843A76"/>
    <w:rsid w:val="00843C24"/>
    <w:rsid w:val="00843D3B"/>
    <w:rsid w:val="00844170"/>
    <w:rsid w:val="00844239"/>
    <w:rsid w:val="00844B7F"/>
    <w:rsid w:val="00845072"/>
    <w:rsid w:val="00845951"/>
    <w:rsid w:val="00845BC9"/>
    <w:rsid w:val="00845E1B"/>
    <w:rsid w:val="00846355"/>
    <w:rsid w:val="008463E6"/>
    <w:rsid w:val="008464B3"/>
    <w:rsid w:val="008469CA"/>
    <w:rsid w:val="00847002"/>
    <w:rsid w:val="00847309"/>
    <w:rsid w:val="0084742A"/>
    <w:rsid w:val="00847AF5"/>
    <w:rsid w:val="00847CB1"/>
    <w:rsid w:val="00847FFD"/>
    <w:rsid w:val="008501DD"/>
    <w:rsid w:val="008505B2"/>
    <w:rsid w:val="008505BB"/>
    <w:rsid w:val="0085063D"/>
    <w:rsid w:val="0085072C"/>
    <w:rsid w:val="00850E42"/>
    <w:rsid w:val="00850EE4"/>
    <w:rsid w:val="0085105D"/>
    <w:rsid w:val="00851384"/>
    <w:rsid w:val="00851641"/>
    <w:rsid w:val="008518AF"/>
    <w:rsid w:val="00852472"/>
    <w:rsid w:val="00852526"/>
    <w:rsid w:val="008529BF"/>
    <w:rsid w:val="00853056"/>
    <w:rsid w:val="00853720"/>
    <w:rsid w:val="008537E7"/>
    <w:rsid w:val="00853A31"/>
    <w:rsid w:val="00853AC5"/>
    <w:rsid w:val="00854111"/>
    <w:rsid w:val="0085418F"/>
    <w:rsid w:val="008547BD"/>
    <w:rsid w:val="00854927"/>
    <w:rsid w:val="00854996"/>
    <w:rsid w:val="00854AB4"/>
    <w:rsid w:val="00854B66"/>
    <w:rsid w:val="00855152"/>
    <w:rsid w:val="008553C1"/>
    <w:rsid w:val="0085548C"/>
    <w:rsid w:val="008554FA"/>
    <w:rsid w:val="00855579"/>
    <w:rsid w:val="00855950"/>
    <w:rsid w:val="00855D08"/>
    <w:rsid w:val="00855E8B"/>
    <w:rsid w:val="00856260"/>
    <w:rsid w:val="0085658A"/>
    <w:rsid w:val="00856864"/>
    <w:rsid w:val="00856B0C"/>
    <w:rsid w:val="00856B0D"/>
    <w:rsid w:val="00856D91"/>
    <w:rsid w:val="0085730A"/>
    <w:rsid w:val="008573EE"/>
    <w:rsid w:val="00857A22"/>
    <w:rsid w:val="00857B51"/>
    <w:rsid w:val="00857F70"/>
    <w:rsid w:val="008600A8"/>
    <w:rsid w:val="008604BD"/>
    <w:rsid w:val="008604C6"/>
    <w:rsid w:val="00860508"/>
    <w:rsid w:val="008606DB"/>
    <w:rsid w:val="00860B19"/>
    <w:rsid w:val="00860C2F"/>
    <w:rsid w:val="00860DB6"/>
    <w:rsid w:val="0086110E"/>
    <w:rsid w:val="00861430"/>
    <w:rsid w:val="00861505"/>
    <w:rsid w:val="008617DB"/>
    <w:rsid w:val="00861F90"/>
    <w:rsid w:val="00862316"/>
    <w:rsid w:val="00862366"/>
    <w:rsid w:val="00862A8A"/>
    <w:rsid w:val="00863223"/>
    <w:rsid w:val="00863419"/>
    <w:rsid w:val="0086361B"/>
    <w:rsid w:val="0086432C"/>
    <w:rsid w:val="008643E7"/>
    <w:rsid w:val="00864449"/>
    <w:rsid w:val="008645D8"/>
    <w:rsid w:val="00864759"/>
    <w:rsid w:val="00864C7C"/>
    <w:rsid w:val="00864D45"/>
    <w:rsid w:val="00864F6D"/>
    <w:rsid w:val="008652FE"/>
    <w:rsid w:val="008654BB"/>
    <w:rsid w:val="00865E2C"/>
    <w:rsid w:val="00865F82"/>
    <w:rsid w:val="0086602F"/>
    <w:rsid w:val="008667F1"/>
    <w:rsid w:val="00866BB5"/>
    <w:rsid w:val="008672E6"/>
    <w:rsid w:val="0086773B"/>
    <w:rsid w:val="00867A81"/>
    <w:rsid w:val="00867CD1"/>
    <w:rsid w:val="0087062E"/>
    <w:rsid w:val="00870EF1"/>
    <w:rsid w:val="008712ED"/>
    <w:rsid w:val="00871444"/>
    <w:rsid w:val="00871AA4"/>
    <w:rsid w:val="00871B9F"/>
    <w:rsid w:val="00871BD2"/>
    <w:rsid w:val="00871E7E"/>
    <w:rsid w:val="00872411"/>
    <w:rsid w:val="00872E39"/>
    <w:rsid w:val="0087309A"/>
    <w:rsid w:val="008730D7"/>
    <w:rsid w:val="0087313C"/>
    <w:rsid w:val="008735A1"/>
    <w:rsid w:val="00873884"/>
    <w:rsid w:val="008738FB"/>
    <w:rsid w:val="00873A6A"/>
    <w:rsid w:val="00873B73"/>
    <w:rsid w:val="008740E0"/>
    <w:rsid w:val="0087419B"/>
    <w:rsid w:val="00874379"/>
    <w:rsid w:val="00874634"/>
    <w:rsid w:val="008749BD"/>
    <w:rsid w:val="00875A52"/>
    <w:rsid w:val="00875AB9"/>
    <w:rsid w:val="00875B93"/>
    <w:rsid w:val="0087601B"/>
    <w:rsid w:val="008763A3"/>
    <w:rsid w:val="008764FB"/>
    <w:rsid w:val="0087651F"/>
    <w:rsid w:val="00876727"/>
    <w:rsid w:val="00876809"/>
    <w:rsid w:val="008768A3"/>
    <w:rsid w:val="00876DB0"/>
    <w:rsid w:val="00876DFB"/>
    <w:rsid w:val="00876E68"/>
    <w:rsid w:val="00876F57"/>
    <w:rsid w:val="00877468"/>
    <w:rsid w:val="008778C3"/>
    <w:rsid w:val="00877DE6"/>
    <w:rsid w:val="00880672"/>
    <w:rsid w:val="00880842"/>
    <w:rsid w:val="0088137A"/>
    <w:rsid w:val="0088173F"/>
    <w:rsid w:val="00881837"/>
    <w:rsid w:val="00881D05"/>
    <w:rsid w:val="00882540"/>
    <w:rsid w:val="008825B9"/>
    <w:rsid w:val="008826EF"/>
    <w:rsid w:val="00882E8E"/>
    <w:rsid w:val="0088371F"/>
    <w:rsid w:val="00883938"/>
    <w:rsid w:val="00883AFC"/>
    <w:rsid w:val="00883EAF"/>
    <w:rsid w:val="00883EE1"/>
    <w:rsid w:val="00883F42"/>
    <w:rsid w:val="008840DD"/>
    <w:rsid w:val="00884CCA"/>
    <w:rsid w:val="00884FEF"/>
    <w:rsid w:val="00885293"/>
    <w:rsid w:val="00885C92"/>
    <w:rsid w:val="00885F56"/>
    <w:rsid w:val="008862E0"/>
    <w:rsid w:val="00886404"/>
    <w:rsid w:val="008866BA"/>
    <w:rsid w:val="00886D25"/>
    <w:rsid w:val="008872BF"/>
    <w:rsid w:val="00887332"/>
    <w:rsid w:val="0088748C"/>
    <w:rsid w:val="008879C9"/>
    <w:rsid w:val="008902A6"/>
    <w:rsid w:val="008907DB"/>
    <w:rsid w:val="008909FC"/>
    <w:rsid w:val="00890CB2"/>
    <w:rsid w:val="00890E90"/>
    <w:rsid w:val="00890F23"/>
    <w:rsid w:val="00891068"/>
    <w:rsid w:val="00891169"/>
    <w:rsid w:val="00891884"/>
    <w:rsid w:val="00891BCC"/>
    <w:rsid w:val="00891C63"/>
    <w:rsid w:val="00892103"/>
    <w:rsid w:val="008921A9"/>
    <w:rsid w:val="00892A2F"/>
    <w:rsid w:val="00892FFE"/>
    <w:rsid w:val="00893128"/>
    <w:rsid w:val="00893151"/>
    <w:rsid w:val="00893429"/>
    <w:rsid w:val="00893492"/>
    <w:rsid w:val="00893799"/>
    <w:rsid w:val="0089394D"/>
    <w:rsid w:val="0089399C"/>
    <w:rsid w:val="00893AA4"/>
    <w:rsid w:val="00893D5D"/>
    <w:rsid w:val="00893D68"/>
    <w:rsid w:val="00893D9E"/>
    <w:rsid w:val="008941D8"/>
    <w:rsid w:val="0089436C"/>
    <w:rsid w:val="008945C0"/>
    <w:rsid w:val="0089479F"/>
    <w:rsid w:val="008949C4"/>
    <w:rsid w:val="00894B8D"/>
    <w:rsid w:val="00894C1F"/>
    <w:rsid w:val="00894FAF"/>
    <w:rsid w:val="0089549A"/>
    <w:rsid w:val="008955D1"/>
    <w:rsid w:val="00895B81"/>
    <w:rsid w:val="008960EC"/>
    <w:rsid w:val="0089644C"/>
    <w:rsid w:val="00896634"/>
    <w:rsid w:val="00896717"/>
    <w:rsid w:val="00896B97"/>
    <w:rsid w:val="00896F0E"/>
    <w:rsid w:val="00897030"/>
    <w:rsid w:val="00897144"/>
    <w:rsid w:val="00897EC8"/>
    <w:rsid w:val="00897ECB"/>
    <w:rsid w:val="00897F6C"/>
    <w:rsid w:val="008A00D7"/>
    <w:rsid w:val="008A013E"/>
    <w:rsid w:val="008A0185"/>
    <w:rsid w:val="008A01FA"/>
    <w:rsid w:val="008A04FB"/>
    <w:rsid w:val="008A1099"/>
    <w:rsid w:val="008A1A00"/>
    <w:rsid w:val="008A22A8"/>
    <w:rsid w:val="008A259D"/>
    <w:rsid w:val="008A26B7"/>
    <w:rsid w:val="008A2713"/>
    <w:rsid w:val="008A28E2"/>
    <w:rsid w:val="008A2D71"/>
    <w:rsid w:val="008A2E5C"/>
    <w:rsid w:val="008A2F42"/>
    <w:rsid w:val="008A30DE"/>
    <w:rsid w:val="008A346E"/>
    <w:rsid w:val="008A376C"/>
    <w:rsid w:val="008A37DE"/>
    <w:rsid w:val="008A4074"/>
    <w:rsid w:val="008A4168"/>
    <w:rsid w:val="008A42EC"/>
    <w:rsid w:val="008A4880"/>
    <w:rsid w:val="008A48AD"/>
    <w:rsid w:val="008A496A"/>
    <w:rsid w:val="008A4A1D"/>
    <w:rsid w:val="008A4E51"/>
    <w:rsid w:val="008A5054"/>
    <w:rsid w:val="008A5184"/>
    <w:rsid w:val="008A51C0"/>
    <w:rsid w:val="008A555B"/>
    <w:rsid w:val="008A5B40"/>
    <w:rsid w:val="008A6184"/>
    <w:rsid w:val="008A6422"/>
    <w:rsid w:val="008A6558"/>
    <w:rsid w:val="008A74C0"/>
    <w:rsid w:val="008A77A9"/>
    <w:rsid w:val="008A7B6E"/>
    <w:rsid w:val="008A7BE4"/>
    <w:rsid w:val="008B09EA"/>
    <w:rsid w:val="008B0B51"/>
    <w:rsid w:val="008B1ADB"/>
    <w:rsid w:val="008B2575"/>
    <w:rsid w:val="008B2D81"/>
    <w:rsid w:val="008B32CF"/>
    <w:rsid w:val="008B331B"/>
    <w:rsid w:val="008B35ED"/>
    <w:rsid w:val="008B38B3"/>
    <w:rsid w:val="008B396D"/>
    <w:rsid w:val="008B39FD"/>
    <w:rsid w:val="008B3C6A"/>
    <w:rsid w:val="008B3D59"/>
    <w:rsid w:val="008B3DD2"/>
    <w:rsid w:val="008B404D"/>
    <w:rsid w:val="008B4C24"/>
    <w:rsid w:val="008B4D8D"/>
    <w:rsid w:val="008B4E1D"/>
    <w:rsid w:val="008B4E2C"/>
    <w:rsid w:val="008B500B"/>
    <w:rsid w:val="008B50CE"/>
    <w:rsid w:val="008B58A0"/>
    <w:rsid w:val="008B5C5E"/>
    <w:rsid w:val="008B6222"/>
    <w:rsid w:val="008B635F"/>
    <w:rsid w:val="008B6552"/>
    <w:rsid w:val="008B6CA7"/>
    <w:rsid w:val="008B7509"/>
    <w:rsid w:val="008B79DF"/>
    <w:rsid w:val="008B7CA4"/>
    <w:rsid w:val="008B7D78"/>
    <w:rsid w:val="008C003A"/>
    <w:rsid w:val="008C0335"/>
    <w:rsid w:val="008C06F7"/>
    <w:rsid w:val="008C07AF"/>
    <w:rsid w:val="008C15A4"/>
    <w:rsid w:val="008C19A4"/>
    <w:rsid w:val="008C1A9C"/>
    <w:rsid w:val="008C1B92"/>
    <w:rsid w:val="008C1F2F"/>
    <w:rsid w:val="008C205F"/>
    <w:rsid w:val="008C24C5"/>
    <w:rsid w:val="008C29A2"/>
    <w:rsid w:val="008C2FD3"/>
    <w:rsid w:val="008C392D"/>
    <w:rsid w:val="008C463F"/>
    <w:rsid w:val="008C4838"/>
    <w:rsid w:val="008C49F7"/>
    <w:rsid w:val="008C4E2B"/>
    <w:rsid w:val="008C508C"/>
    <w:rsid w:val="008C555C"/>
    <w:rsid w:val="008C5607"/>
    <w:rsid w:val="008C5649"/>
    <w:rsid w:val="008C5BC2"/>
    <w:rsid w:val="008C606F"/>
    <w:rsid w:val="008C691A"/>
    <w:rsid w:val="008C69E2"/>
    <w:rsid w:val="008C6CF4"/>
    <w:rsid w:val="008C6D9E"/>
    <w:rsid w:val="008C7518"/>
    <w:rsid w:val="008C7B66"/>
    <w:rsid w:val="008D0091"/>
    <w:rsid w:val="008D094F"/>
    <w:rsid w:val="008D0C40"/>
    <w:rsid w:val="008D12F9"/>
    <w:rsid w:val="008D159C"/>
    <w:rsid w:val="008D1662"/>
    <w:rsid w:val="008D19FC"/>
    <w:rsid w:val="008D21E6"/>
    <w:rsid w:val="008D249C"/>
    <w:rsid w:val="008D2679"/>
    <w:rsid w:val="008D2B7B"/>
    <w:rsid w:val="008D2BD1"/>
    <w:rsid w:val="008D2FF2"/>
    <w:rsid w:val="008D30AF"/>
    <w:rsid w:val="008D3AB9"/>
    <w:rsid w:val="008D3E44"/>
    <w:rsid w:val="008D426A"/>
    <w:rsid w:val="008D42BD"/>
    <w:rsid w:val="008D53C4"/>
    <w:rsid w:val="008D549D"/>
    <w:rsid w:val="008D572C"/>
    <w:rsid w:val="008D5843"/>
    <w:rsid w:val="008D5869"/>
    <w:rsid w:val="008D5C0F"/>
    <w:rsid w:val="008D66AE"/>
    <w:rsid w:val="008D675D"/>
    <w:rsid w:val="008D6894"/>
    <w:rsid w:val="008D692F"/>
    <w:rsid w:val="008D6D59"/>
    <w:rsid w:val="008D6E22"/>
    <w:rsid w:val="008D770B"/>
    <w:rsid w:val="008D792B"/>
    <w:rsid w:val="008D7D5F"/>
    <w:rsid w:val="008E02BC"/>
    <w:rsid w:val="008E063F"/>
    <w:rsid w:val="008E07BD"/>
    <w:rsid w:val="008E11B7"/>
    <w:rsid w:val="008E1816"/>
    <w:rsid w:val="008E1B48"/>
    <w:rsid w:val="008E2316"/>
    <w:rsid w:val="008E23AD"/>
    <w:rsid w:val="008E254F"/>
    <w:rsid w:val="008E25DC"/>
    <w:rsid w:val="008E2CB2"/>
    <w:rsid w:val="008E2D65"/>
    <w:rsid w:val="008E2FA6"/>
    <w:rsid w:val="008E34A2"/>
    <w:rsid w:val="008E3B5E"/>
    <w:rsid w:val="008E3F8D"/>
    <w:rsid w:val="008E40D4"/>
    <w:rsid w:val="008E43FB"/>
    <w:rsid w:val="008E4455"/>
    <w:rsid w:val="008E452E"/>
    <w:rsid w:val="008E49AA"/>
    <w:rsid w:val="008E4D79"/>
    <w:rsid w:val="008E4D95"/>
    <w:rsid w:val="008E50F4"/>
    <w:rsid w:val="008E54AF"/>
    <w:rsid w:val="008E56A9"/>
    <w:rsid w:val="008E56CB"/>
    <w:rsid w:val="008E592E"/>
    <w:rsid w:val="008E5E13"/>
    <w:rsid w:val="008E5F60"/>
    <w:rsid w:val="008E637F"/>
    <w:rsid w:val="008E6749"/>
    <w:rsid w:val="008E680D"/>
    <w:rsid w:val="008E689F"/>
    <w:rsid w:val="008E699D"/>
    <w:rsid w:val="008E7076"/>
    <w:rsid w:val="008E754F"/>
    <w:rsid w:val="008E76B2"/>
    <w:rsid w:val="008E76D8"/>
    <w:rsid w:val="008E7786"/>
    <w:rsid w:val="008E7D10"/>
    <w:rsid w:val="008F0220"/>
    <w:rsid w:val="008F0385"/>
    <w:rsid w:val="008F038E"/>
    <w:rsid w:val="008F03B5"/>
    <w:rsid w:val="008F054C"/>
    <w:rsid w:val="008F0D99"/>
    <w:rsid w:val="008F0DA0"/>
    <w:rsid w:val="008F111C"/>
    <w:rsid w:val="008F1436"/>
    <w:rsid w:val="008F153E"/>
    <w:rsid w:val="008F1985"/>
    <w:rsid w:val="008F1B9C"/>
    <w:rsid w:val="008F2DCA"/>
    <w:rsid w:val="008F2ECE"/>
    <w:rsid w:val="008F3520"/>
    <w:rsid w:val="008F3C6B"/>
    <w:rsid w:val="008F3EEE"/>
    <w:rsid w:val="008F3F31"/>
    <w:rsid w:val="008F40BA"/>
    <w:rsid w:val="008F422F"/>
    <w:rsid w:val="008F5222"/>
    <w:rsid w:val="008F53A6"/>
    <w:rsid w:val="008F567D"/>
    <w:rsid w:val="008F587B"/>
    <w:rsid w:val="008F5DE6"/>
    <w:rsid w:val="008F5F99"/>
    <w:rsid w:val="008F6666"/>
    <w:rsid w:val="008F66E7"/>
    <w:rsid w:val="008F6AF0"/>
    <w:rsid w:val="008F6C67"/>
    <w:rsid w:val="008F6D13"/>
    <w:rsid w:val="008F6D41"/>
    <w:rsid w:val="008F6D81"/>
    <w:rsid w:val="008F72A7"/>
    <w:rsid w:val="008F766E"/>
    <w:rsid w:val="008F79AD"/>
    <w:rsid w:val="008F7CD7"/>
    <w:rsid w:val="008F7E73"/>
    <w:rsid w:val="00900338"/>
    <w:rsid w:val="0090041E"/>
    <w:rsid w:val="009007A6"/>
    <w:rsid w:val="00900BCC"/>
    <w:rsid w:val="00900E9B"/>
    <w:rsid w:val="0090199A"/>
    <w:rsid w:val="00901EBE"/>
    <w:rsid w:val="00901EFA"/>
    <w:rsid w:val="009020E9"/>
    <w:rsid w:val="00902202"/>
    <w:rsid w:val="00902230"/>
    <w:rsid w:val="00902437"/>
    <w:rsid w:val="009024EE"/>
    <w:rsid w:val="009026E7"/>
    <w:rsid w:val="00902BFF"/>
    <w:rsid w:val="00902D54"/>
    <w:rsid w:val="00902EB6"/>
    <w:rsid w:val="00902FF1"/>
    <w:rsid w:val="0090311A"/>
    <w:rsid w:val="0090316C"/>
    <w:rsid w:val="00903459"/>
    <w:rsid w:val="0090351B"/>
    <w:rsid w:val="0090367F"/>
    <w:rsid w:val="00903DE1"/>
    <w:rsid w:val="00903FEB"/>
    <w:rsid w:val="0090422D"/>
    <w:rsid w:val="00904E60"/>
    <w:rsid w:val="00906022"/>
    <w:rsid w:val="009061B6"/>
    <w:rsid w:val="00906CA6"/>
    <w:rsid w:val="00907075"/>
    <w:rsid w:val="00907158"/>
    <w:rsid w:val="0090739E"/>
    <w:rsid w:val="00907613"/>
    <w:rsid w:val="00907B76"/>
    <w:rsid w:val="00907D72"/>
    <w:rsid w:val="0091020C"/>
    <w:rsid w:val="00910723"/>
    <w:rsid w:val="00910839"/>
    <w:rsid w:val="00910E7F"/>
    <w:rsid w:val="00910FDD"/>
    <w:rsid w:val="009110E9"/>
    <w:rsid w:val="00911561"/>
    <w:rsid w:val="00911917"/>
    <w:rsid w:val="00911BFC"/>
    <w:rsid w:val="0091254F"/>
    <w:rsid w:val="009129EC"/>
    <w:rsid w:val="00912B94"/>
    <w:rsid w:val="00913E68"/>
    <w:rsid w:val="00914385"/>
    <w:rsid w:val="00914489"/>
    <w:rsid w:val="0091453D"/>
    <w:rsid w:val="00914868"/>
    <w:rsid w:val="00914C3E"/>
    <w:rsid w:val="00915D4E"/>
    <w:rsid w:val="00915EDD"/>
    <w:rsid w:val="00915FD8"/>
    <w:rsid w:val="00916214"/>
    <w:rsid w:val="0091653F"/>
    <w:rsid w:val="0091695A"/>
    <w:rsid w:val="009169E5"/>
    <w:rsid w:val="009171DF"/>
    <w:rsid w:val="00917CCC"/>
    <w:rsid w:val="00917DDE"/>
    <w:rsid w:val="00917F3D"/>
    <w:rsid w:val="00920BA6"/>
    <w:rsid w:val="00921034"/>
    <w:rsid w:val="00921749"/>
    <w:rsid w:val="00921829"/>
    <w:rsid w:val="00921DC9"/>
    <w:rsid w:val="009221B3"/>
    <w:rsid w:val="009222FB"/>
    <w:rsid w:val="009223B1"/>
    <w:rsid w:val="009226C3"/>
    <w:rsid w:val="00922E1F"/>
    <w:rsid w:val="009235EB"/>
    <w:rsid w:val="009237C5"/>
    <w:rsid w:val="009238C1"/>
    <w:rsid w:val="00923F5B"/>
    <w:rsid w:val="009246FD"/>
    <w:rsid w:val="00924A14"/>
    <w:rsid w:val="00924DAC"/>
    <w:rsid w:val="00924DE2"/>
    <w:rsid w:val="0092550E"/>
    <w:rsid w:val="009256E9"/>
    <w:rsid w:val="009259AD"/>
    <w:rsid w:val="0092694B"/>
    <w:rsid w:val="009269A8"/>
    <w:rsid w:val="009269F2"/>
    <w:rsid w:val="00926A24"/>
    <w:rsid w:val="00927143"/>
    <w:rsid w:val="009271C5"/>
    <w:rsid w:val="009271C7"/>
    <w:rsid w:val="00927991"/>
    <w:rsid w:val="00927C39"/>
    <w:rsid w:val="0093022D"/>
    <w:rsid w:val="00930487"/>
    <w:rsid w:val="00930C68"/>
    <w:rsid w:val="00930F60"/>
    <w:rsid w:val="009315E2"/>
    <w:rsid w:val="00931B9F"/>
    <w:rsid w:val="00931ED9"/>
    <w:rsid w:val="00931FA0"/>
    <w:rsid w:val="00932003"/>
    <w:rsid w:val="009320EB"/>
    <w:rsid w:val="0093212A"/>
    <w:rsid w:val="0093237F"/>
    <w:rsid w:val="009327BB"/>
    <w:rsid w:val="00932BC7"/>
    <w:rsid w:val="00932F93"/>
    <w:rsid w:val="00933A30"/>
    <w:rsid w:val="00933C9E"/>
    <w:rsid w:val="00934149"/>
    <w:rsid w:val="0093455F"/>
    <w:rsid w:val="009347BE"/>
    <w:rsid w:val="009349E0"/>
    <w:rsid w:val="00934C8A"/>
    <w:rsid w:val="00934E1A"/>
    <w:rsid w:val="0093532E"/>
    <w:rsid w:val="00935554"/>
    <w:rsid w:val="00935CA4"/>
    <w:rsid w:val="00935D02"/>
    <w:rsid w:val="00936209"/>
    <w:rsid w:val="0093643D"/>
    <w:rsid w:val="00936855"/>
    <w:rsid w:val="009369F5"/>
    <w:rsid w:val="00936AF7"/>
    <w:rsid w:val="00936BB0"/>
    <w:rsid w:val="00936C06"/>
    <w:rsid w:val="00936D09"/>
    <w:rsid w:val="00936F80"/>
    <w:rsid w:val="00937011"/>
    <w:rsid w:val="00937121"/>
    <w:rsid w:val="009373E5"/>
    <w:rsid w:val="009376B2"/>
    <w:rsid w:val="00937720"/>
    <w:rsid w:val="009377F1"/>
    <w:rsid w:val="009377F7"/>
    <w:rsid w:val="00937AE0"/>
    <w:rsid w:val="00937D0D"/>
    <w:rsid w:val="00937E15"/>
    <w:rsid w:val="00940B17"/>
    <w:rsid w:val="00940DA1"/>
    <w:rsid w:val="0094122F"/>
    <w:rsid w:val="0094126F"/>
    <w:rsid w:val="0094147D"/>
    <w:rsid w:val="009415E2"/>
    <w:rsid w:val="009415FA"/>
    <w:rsid w:val="0094160C"/>
    <w:rsid w:val="00941A8C"/>
    <w:rsid w:val="00941BBB"/>
    <w:rsid w:val="00941C98"/>
    <w:rsid w:val="00941E96"/>
    <w:rsid w:val="00942562"/>
    <w:rsid w:val="00942674"/>
    <w:rsid w:val="00942BAF"/>
    <w:rsid w:val="00942EF5"/>
    <w:rsid w:val="009436CF"/>
    <w:rsid w:val="00944000"/>
    <w:rsid w:val="00944049"/>
    <w:rsid w:val="009440EC"/>
    <w:rsid w:val="00944330"/>
    <w:rsid w:val="00944BC9"/>
    <w:rsid w:val="00945541"/>
    <w:rsid w:val="00945A2C"/>
    <w:rsid w:val="00945FCD"/>
    <w:rsid w:val="0094620C"/>
    <w:rsid w:val="0094666B"/>
    <w:rsid w:val="0094669E"/>
    <w:rsid w:val="00946A83"/>
    <w:rsid w:val="00946F55"/>
    <w:rsid w:val="00947169"/>
    <w:rsid w:val="009471D4"/>
    <w:rsid w:val="00947385"/>
    <w:rsid w:val="009478DE"/>
    <w:rsid w:val="0095016E"/>
    <w:rsid w:val="00950637"/>
    <w:rsid w:val="00950C49"/>
    <w:rsid w:val="00951073"/>
    <w:rsid w:val="00951143"/>
    <w:rsid w:val="00951188"/>
    <w:rsid w:val="0095125C"/>
    <w:rsid w:val="009514D5"/>
    <w:rsid w:val="00951743"/>
    <w:rsid w:val="00951A25"/>
    <w:rsid w:val="00951DEC"/>
    <w:rsid w:val="009520F6"/>
    <w:rsid w:val="0095245E"/>
    <w:rsid w:val="009527E9"/>
    <w:rsid w:val="00952A08"/>
    <w:rsid w:val="00952B9A"/>
    <w:rsid w:val="00953040"/>
    <w:rsid w:val="0095328C"/>
    <w:rsid w:val="00953723"/>
    <w:rsid w:val="00953DDA"/>
    <w:rsid w:val="009547DB"/>
    <w:rsid w:val="009558B5"/>
    <w:rsid w:val="009559B9"/>
    <w:rsid w:val="0095619D"/>
    <w:rsid w:val="00956A6C"/>
    <w:rsid w:val="00956E3F"/>
    <w:rsid w:val="00956EBB"/>
    <w:rsid w:val="00956FFB"/>
    <w:rsid w:val="009576D4"/>
    <w:rsid w:val="009578B5"/>
    <w:rsid w:val="00957A1C"/>
    <w:rsid w:val="009601D5"/>
    <w:rsid w:val="00960271"/>
    <w:rsid w:val="0096036A"/>
    <w:rsid w:val="0096062A"/>
    <w:rsid w:val="009608FC"/>
    <w:rsid w:val="00960C05"/>
    <w:rsid w:val="00960DF4"/>
    <w:rsid w:val="00960EF3"/>
    <w:rsid w:val="00961232"/>
    <w:rsid w:val="0096124C"/>
    <w:rsid w:val="0096130A"/>
    <w:rsid w:val="00961984"/>
    <w:rsid w:val="009621C0"/>
    <w:rsid w:val="009621CB"/>
    <w:rsid w:val="00962323"/>
    <w:rsid w:val="0096239E"/>
    <w:rsid w:val="0096264B"/>
    <w:rsid w:val="00962712"/>
    <w:rsid w:val="009627BB"/>
    <w:rsid w:val="00962945"/>
    <w:rsid w:val="00962948"/>
    <w:rsid w:val="00962B38"/>
    <w:rsid w:val="00962D78"/>
    <w:rsid w:val="00962F47"/>
    <w:rsid w:val="00963122"/>
    <w:rsid w:val="00963829"/>
    <w:rsid w:val="00963B3F"/>
    <w:rsid w:val="00964230"/>
    <w:rsid w:val="0096431B"/>
    <w:rsid w:val="009644AF"/>
    <w:rsid w:val="00964908"/>
    <w:rsid w:val="00964C0B"/>
    <w:rsid w:val="00964D7F"/>
    <w:rsid w:val="00964F60"/>
    <w:rsid w:val="00965096"/>
    <w:rsid w:val="0096530C"/>
    <w:rsid w:val="009657E1"/>
    <w:rsid w:val="0096597C"/>
    <w:rsid w:val="0096625E"/>
    <w:rsid w:val="00966859"/>
    <w:rsid w:val="009669A1"/>
    <w:rsid w:val="00966A75"/>
    <w:rsid w:val="00970368"/>
    <w:rsid w:val="00970616"/>
    <w:rsid w:val="00970AD2"/>
    <w:rsid w:val="00971050"/>
    <w:rsid w:val="00971236"/>
    <w:rsid w:val="00971467"/>
    <w:rsid w:val="00971490"/>
    <w:rsid w:val="009715BC"/>
    <w:rsid w:val="00971755"/>
    <w:rsid w:val="009718E3"/>
    <w:rsid w:val="00971FFD"/>
    <w:rsid w:val="00972183"/>
    <w:rsid w:val="009724C8"/>
    <w:rsid w:val="009725E3"/>
    <w:rsid w:val="009726EB"/>
    <w:rsid w:val="00973057"/>
    <w:rsid w:val="00973060"/>
    <w:rsid w:val="009732E3"/>
    <w:rsid w:val="00973683"/>
    <w:rsid w:val="0097383C"/>
    <w:rsid w:val="00973BBE"/>
    <w:rsid w:val="00973E5E"/>
    <w:rsid w:val="009744E8"/>
    <w:rsid w:val="009749DC"/>
    <w:rsid w:val="00974B19"/>
    <w:rsid w:val="00974F08"/>
    <w:rsid w:val="0097529B"/>
    <w:rsid w:val="00975305"/>
    <w:rsid w:val="009753BF"/>
    <w:rsid w:val="00975863"/>
    <w:rsid w:val="00976538"/>
    <w:rsid w:val="00976CA1"/>
    <w:rsid w:val="00977462"/>
    <w:rsid w:val="00977696"/>
    <w:rsid w:val="009778B8"/>
    <w:rsid w:val="00977DD0"/>
    <w:rsid w:val="00977EAF"/>
    <w:rsid w:val="0098018C"/>
    <w:rsid w:val="00980574"/>
    <w:rsid w:val="00980A80"/>
    <w:rsid w:val="00980CD4"/>
    <w:rsid w:val="00980E8F"/>
    <w:rsid w:val="00980FA1"/>
    <w:rsid w:val="00981125"/>
    <w:rsid w:val="0098146F"/>
    <w:rsid w:val="00981C90"/>
    <w:rsid w:val="00981CFB"/>
    <w:rsid w:val="00982325"/>
    <w:rsid w:val="00982411"/>
    <w:rsid w:val="00982470"/>
    <w:rsid w:val="009828CF"/>
    <w:rsid w:val="00982BC1"/>
    <w:rsid w:val="00982C6E"/>
    <w:rsid w:val="009831E7"/>
    <w:rsid w:val="00983BAE"/>
    <w:rsid w:val="00983CE1"/>
    <w:rsid w:val="00983D89"/>
    <w:rsid w:val="00983E64"/>
    <w:rsid w:val="00983EF7"/>
    <w:rsid w:val="00984202"/>
    <w:rsid w:val="0098462F"/>
    <w:rsid w:val="009848A5"/>
    <w:rsid w:val="0098496A"/>
    <w:rsid w:val="009849A5"/>
    <w:rsid w:val="00984B03"/>
    <w:rsid w:val="00984C9B"/>
    <w:rsid w:val="00984CE8"/>
    <w:rsid w:val="00985775"/>
    <w:rsid w:val="00985A16"/>
    <w:rsid w:val="0098604A"/>
    <w:rsid w:val="00987131"/>
    <w:rsid w:val="009878E2"/>
    <w:rsid w:val="009879A3"/>
    <w:rsid w:val="00987ACA"/>
    <w:rsid w:val="00987C4C"/>
    <w:rsid w:val="00987CA7"/>
    <w:rsid w:val="00987DE6"/>
    <w:rsid w:val="0099007B"/>
    <w:rsid w:val="0099062F"/>
    <w:rsid w:val="00990678"/>
    <w:rsid w:val="00990B62"/>
    <w:rsid w:val="009911A0"/>
    <w:rsid w:val="00991220"/>
    <w:rsid w:val="0099130A"/>
    <w:rsid w:val="009929D6"/>
    <w:rsid w:val="00992ABB"/>
    <w:rsid w:val="00992B50"/>
    <w:rsid w:val="00992F3F"/>
    <w:rsid w:val="009931FE"/>
    <w:rsid w:val="009937FB"/>
    <w:rsid w:val="00993F39"/>
    <w:rsid w:val="0099446C"/>
    <w:rsid w:val="00994855"/>
    <w:rsid w:val="00994C03"/>
    <w:rsid w:val="00994C29"/>
    <w:rsid w:val="0099529B"/>
    <w:rsid w:val="0099560F"/>
    <w:rsid w:val="0099593E"/>
    <w:rsid w:val="00995C71"/>
    <w:rsid w:val="009967CE"/>
    <w:rsid w:val="00996A66"/>
    <w:rsid w:val="00996A67"/>
    <w:rsid w:val="00996CE1"/>
    <w:rsid w:val="0099707F"/>
    <w:rsid w:val="009974D7"/>
    <w:rsid w:val="00997543"/>
    <w:rsid w:val="009976E7"/>
    <w:rsid w:val="00997F43"/>
    <w:rsid w:val="00997FB3"/>
    <w:rsid w:val="009A0085"/>
    <w:rsid w:val="009A0088"/>
    <w:rsid w:val="009A0301"/>
    <w:rsid w:val="009A04BE"/>
    <w:rsid w:val="009A0B9C"/>
    <w:rsid w:val="009A0CE0"/>
    <w:rsid w:val="009A1F5A"/>
    <w:rsid w:val="009A204A"/>
    <w:rsid w:val="009A210E"/>
    <w:rsid w:val="009A2460"/>
    <w:rsid w:val="009A3397"/>
    <w:rsid w:val="009A357D"/>
    <w:rsid w:val="009A35CE"/>
    <w:rsid w:val="009A3DF8"/>
    <w:rsid w:val="009A3E5A"/>
    <w:rsid w:val="009A431E"/>
    <w:rsid w:val="009A438F"/>
    <w:rsid w:val="009A48A3"/>
    <w:rsid w:val="009A49F5"/>
    <w:rsid w:val="009A4D6B"/>
    <w:rsid w:val="009A56C8"/>
    <w:rsid w:val="009A5CD5"/>
    <w:rsid w:val="009A5DB7"/>
    <w:rsid w:val="009A5E3C"/>
    <w:rsid w:val="009A6647"/>
    <w:rsid w:val="009A6E5E"/>
    <w:rsid w:val="009A7096"/>
    <w:rsid w:val="009A7EB2"/>
    <w:rsid w:val="009A7FDC"/>
    <w:rsid w:val="009B0091"/>
    <w:rsid w:val="009B0508"/>
    <w:rsid w:val="009B06FE"/>
    <w:rsid w:val="009B099E"/>
    <w:rsid w:val="009B0A0B"/>
    <w:rsid w:val="009B0A6B"/>
    <w:rsid w:val="009B0BAE"/>
    <w:rsid w:val="009B0DC5"/>
    <w:rsid w:val="009B0E9A"/>
    <w:rsid w:val="009B141B"/>
    <w:rsid w:val="009B16C5"/>
    <w:rsid w:val="009B20E4"/>
    <w:rsid w:val="009B2168"/>
    <w:rsid w:val="009B2238"/>
    <w:rsid w:val="009B26D2"/>
    <w:rsid w:val="009B2CAD"/>
    <w:rsid w:val="009B34FF"/>
    <w:rsid w:val="009B37D1"/>
    <w:rsid w:val="009B3924"/>
    <w:rsid w:val="009B3E2D"/>
    <w:rsid w:val="009B41C0"/>
    <w:rsid w:val="009B454F"/>
    <w:rsid w:val="009B4CAB"/>
    <w:rsid w:val="009B4F3A"/>
    <w:rsid w:val="009B540D"/>
    <w:rsid w:val="009B552B"/>
    <w:rsid w:val="009B5671"/>
    <w:rsid w:val="009B56DC"/>
    <w:rsid w:val="009B5B2C"/>
    <w:rsid w:val="009B5FDB"/>
    <w:rsid w:val="009B657C"/>
    <w:rsid w:val="009B65CA"/>
    <w:rsid w:val="009B68FE"/>
    <w:rsid w:val="009B69C4"/>
    <w:rsid w:val="009B6B5F"/>
    <w:rsid w:val="009B7207"/>
    <w:rsid w:val="009B7211"/>
    <w:rsid w:val="009B726B"/>
    <w:rsid w:val="009B75C7"/>
    <w:rsid w:val="009B75D7"/>
    <w:rsid w:val="009B7935"/>
    <w:rsid w:val="009B79AF"/>
    <w:rsid w:val="009B7E85"/>
    <w:rsid w:val="009C023E"/>
    <w:rsid w:val="009C02C9"/>
    <w:rsid w:val="009C0378"/>
    <w:rsid w:val="009C05BA"/>
    <w:rsid w:val="009C1277"/>
    <w:rsid w:val="009C1487"/>
    <w:rsid w:val="009C14CC"/>
    <w:rsid w:val="009C1807"/>
    <w:rsid w:val="009C189A"/>
    <w:rsid w:val="009C26BD"/>
    <w:rsid w:val="009C2A34"/>
    <w:rsid w:val="009C2AD7"/>
    <w:rsid w:val="009C2DD6"/>
    <w:rsid w:val="009C2E90"/>
    <w:rsid w:val="009C2EF3"/>
    <w:rsid w:val="009C3024"/>
    <w:rsid w:val="009C328A"/>
    <w:rsid w:val="009C3641"/>
    <w:rsid w:val="009C3991"/>
    <w:rsid w:val="009C41E0"/>
    <w:rsid w:val="009C48E7"/>
    <w:rsid w:val="009C50C1"/>
    <w:rsid w:val="009C50E5"/>
    <w:rsid w:val="009C516F"/>
    <w:rsid w:val="009C5562"/>
    <w:rsid w:val="009C5935"/>
    <w:rsid w:val="009C5AAB"/>
    <w:rsid w:val="009C5CF6"/>
    <w:rsid w:val="009C656B"/>
    <w:rsid w:val="009C6B09"/>
    <w:rsid w:val="009C6C98"/>
    <w:rsid w:val="009C6E3C"/>
    <w:rsid w:val="009C758F"/>
    <w:rsid w:val="009C7709"/>
    <w:rsid w:val="009C7762"/>
    <w:rsid w:val="009C78A1"/>
    <w:rsid w:val="009C7A4E"/>
    <w:rsid w:val="009C7A70"/>
    <w:rsid w:val="009D000A"/>
    <w:rsid w:val="009D0304"/>
    <w:rsid w:val="009D0342"/>
    <w:rsid w:val="009D044F"/>
    <w:rsid w:val="009D04C1"/>
    <w:rsid w:val="009D04E8"/>
    <w:rsid w:val="009D09A6"/>
    <w:rsid w:val="009D1379"/>
    <w:rsid w:val="009D15CD"/>
    <w:rsid w:val="009D1784"/>
    <w:rsid w:val="009D19AD"/>
    <w:rsid w:val="009D1A13"/>
    <w:rsid w:val="009D2968"/>
    <w:rsid w:val="009D2CAA"/>
    <w:rsid w:val="009D2CE1"/>
    <w:rsid w:val="009D2D3F"/>
    <w:rsid w:val="009D2E04"/>
    <w:rsid w:val="009D2F68"/>
    <w:rsid w:val="009D3105"/>
    <w:rsid w:val="009D3788"/>
    <w:rsid w:val="009D37D8"/>
    <w:rsid w:val="009D3930"/>
    <w:rsid w:val="009D3CB4"/>
    <w:rsid w:val="009D41B9"/>
    <w:rsid w:val="009D4597"/>
    <w:rsid w:val="009D4A2B"/>
    <w:rsid w:val="009D5209"/>
    <w:rsid w:val="009D5DFA"/>
    <w:rsid w:val="009D5E52"/>
    <w:rsid w:val="009D5F45"/>
    <w:rsid w:val="009D6249"/>
    <w:rsid w:val="009D63E5"/>
    <w:rsid w:val="009D6705"/>
    <w:rsid w:val="009D6BF8"/>
    <w:rsid w:val="009D6D1F"/>
    <w:rsid w:val="009D7995"/>
    <w:rsid w:val="009D7E62"/>
    <w:rsid w:val="009E0555"/>
    <w:rsid w:val="009E06A2"/>
    <w:rsid w:val="009E07EA"/>
    <w:rsid w:val="009E08D6"/>
    <w:rsid w:val="009E1141"/>
    <w:rsid w:val="009E141B"/>
    <w:rsid w:val="009E1867"/>
    <w:rsid w:val="009E18D7"/>
    <w:rsid w:val="009E2304"/>
    <w:rsid w:val="009E245E"/>
    <w:rsid w:val="009E26AF"/>
    <w:rsid w:val="009E27C3"/>
    <w:rsid w:val="009E2E11"/>
    <w:rsid w:val="009E2FA2"/>
    <w:rsid w:val="009E3748"/>
    <w:rsid w:val="009E3984"/>
    <w:rsid w:val="009E3BDF"/>
    <w:rsid w:val="009E43DD"/>
    <w:rsid w:val="009E4674"/>
    <w:rsid w:val="009E4BA9"/>
    <w:rsid w:val="009E50F5"/>
    <w:rsid w:val="009E6184"/>
    <w:rsid w:val="009E6AF6"/>
    <w:rsid w:val="009E740F"/>
    <w:rsid w:val="009E7434"/>
    <w:rsid w:val="009E768F"/>
    <w:rsid w:val="009E79D7"/>
    <w:rsid w:val="009E7EAD"/>
    <w:rsid w:val="009F011C"/>
    <w:rsid w:val="009F0511"/>
    <w:rsid w:val="009F0569"/>
    <w:rsid w:val="009F0984"/>
    <w:rsid w:val="009F0A2C"/>
    <w:rsid w:val="009F0A54"/>
    <w:rsid w:val="009F0CC1"/>
    <w:rsid w:val="009F0E91"/>
    <w:rsid w:val="009F103E"/>
    <w:rsid w:val="009F12ED"/>
    <w:rsid w:val="009F180C"/>
    <w:rsid w:val="009F231A"/>
    <w:rsid w:val="009F24AF"/>
    <w:rsid w:val="009F29F6"/>
    <w:rsid w:val="009F2DDA"/>
    <w:rsid w:val="009F2E6D"/>
    <w:rsid w:val="009F3280"/>
    <w:rsid w:val="009F354D"/>
    <w:rsid w:val="009F3DB6"/>
    <w:rsid w:val="009F41C6"/>
    <w:rsid w:val="009F43F8"/>
    <w:rsid w:val="009F44EA"/>
    <w:rsid w:val="009F45DF"/>
    <w:rsid w:val="009F46E0"/>
    <w:rsid w:val="009F48A8"/>
    <w:rsid w:val="009F4930"/>
    <w:rsid w:val="009F4BCB"/>
    <w:rsid w:val="009F4C20"/>
    <w:rsid w:val="009F4C73"/>
    <w:rsid w:val="009F518C"/>
    <w:rsid w:val="009F5D61"/>
    <w:rsid w:val="009F646E"/>
    <w:rsid w:val="009F6789"/>
    <w:rsid w:val="009F680A"/>
    <w:rsid w:val="009F7644"/>
    <w:rsid w:val="009F7723"/>
    <w:rsid w:val="009F7805"/>
    <w:rsid w:val="009F7AE0"/>
    <w:rsid w:val="00A00517"/>
    <w:rsid w:val="00A00666"/>
    <w:rsid w:val="00A00E0E"/>
    <w:rsid w:val="00A00E5C"/>
    <w:rsid w:val="00A00F96"/>
    <w:rsid w:val="00A0111B"/>
    <w:rsid w:val="00A01B8A"/>
    <w:rsid w:val="00A01D5D"/>
    <w:rsid w:val="00A01F83"/>
    <w:rsid w:val="00A02051"/>
    <w:rsid w:val="00A020E8"/>
    <w:rsid w:val="00A0223E"/>
    <w:rsid w:val="00A0247B"/>
    <w:rsid w:val="00A024FC"/>
    <w:rsid w:val="00A02532"/>
    <w:rsid w:val="00A02E42"/>
    <w:rsid w:val="00A04132"/>
    <w:rsid w:val="00A045C8"/>
    <w:rsid w:val="00A04AB2"/>
    <w:rsid w:val="00A04F75"/>
    <w:rsid w:val="00A0521C"/>
    <w:rsid w:val="00A05259"/>
    <w:rsid w:val="00A0539C"/>
    <w:rsid w:val="00A0543C"/>
    <w:rsid w:val="00A0598F"/>
    <w:rsid w:val="00A05CB4"/>
    <w:rsid w:val="00A05E4C"/>
    <w:rsid w:val="00A06241"/>
    <w:rsid w:val="00A062E4"/>
    <w:rsid w:val="00A06657"/>
    <w:rsid w:val="00A06715"/>
    <w:rsid w:val="00A067ED"/>
    <w:rsid w:val="00A06918"/>
    <w:rsid w:val="00A06CD1"/>
    <w:rsid w:val="00A06D78"/>
    <w:rsid w:val="00A06E70"/>
    <w:rsid w:val="00A0709C"/>
    <w:rsid w:val="00A072FF"/>
    <w:rsid w:val="00A07B76"/>
    <w:rsid w:val="00A07F64"/>
    <w:rsid w:val="00A1054B"/>
    <w:rsid w:val="00A10971"/>
    <w:rsid w:val="00A10B06"/>
    <w:rsid w:val="00A10DEE"/>
    <w:rsid w:val="00A10FA9"/>
    <w:rsid w:val="00A11160"/>
    <w:rsid w:val="00A118B2"/>
    <w:rsid w:val="00A119C3"/>
    <w:rsid w:val="00A11E55"/>
    <w:rsid w:val="00A12246"/>
    <w:rsid w:val="00A122CF"/>
    <w:rsid w:val="00A126E7"/>
    <w:rsid w:val="00A12B2A"/>
    <w:rsid w:val="00A12D4B"/>
    <w:rsid w:val="00A12FA9"/>
    <w:rsid w:val="00A133F6"/>
    <w:rsid w:val="00A1371F"/>
    <w:rsid w:val="00A13C3B"/>
    <w:rsid w:val="00A13DB8"/>
    <w:rsid w:val="00A146D4"/>
    <w:rsid w:val="00A148F7"/>
    <w:rsid w:val="00A14A76"/>
    <w:rsid w:val="00A14E28"/>
    <w:rsid w:val="00A15208"/>
    <w:rsid w:val="00A152C9"/>
    <w:rsid w:val="00A153D9"/>
    <w:rsid w:val="00A15575"/>
    <w:rsid w:val="00A1577C"/>
    <w:rsid w:val="00A15DC4"/>
    <w:rsid w:val="00A161BF"/>
    <w:rsid w:val="00A16287"/>
    <w:rsid w:val="00A167E5"/>
    <w:rsid w:val="00A1783A"/>
    <w:rsid w:val="00A17949"/>
    <w:rsid w:val="00A17B24"/>
    <w:rsid w:val="00A20101"/>
    <w:rsid w:val="00A2017D"/>
    <w:rsid w:val="00A20CE7"/>
    <w:rsid w:val="00A21115"/>
    <w:rsid w:val="00A211A7"/>
    <w:rsid w:val="00A21421"/>
    <w:rsid w:val="00A2192C"/>
    <w:rsid w:val="00A21F14"/>
    <w:rsid w:val="00A22782"/>
    <w:rsid w:val="00A22995"/>
    <w:rsid w:val="00A22A17"/>
    <w:rsid w:val="00A22A73"/>
    <w:rsid w:val="00A22B2C"/>
    <w:rsid w:val="00A23989"/>
    <w:rsid w:val="00A243F6"/>
    <w:rsid w:val="00A244C7"/>
    <w:rsid w:val="00A24D50"/>
    <w:rsid w:val="00A257AA"/>
    <w:rsid w:val="00A25A7E"/>
    <w:rsid w:val="00A25AC1"/>
    <w:rsid w:val="00A25C0B"/>
    <w:rsid w:val="00A25F84"/>
    <w:rsid w:val="00A2660A"/>
    <w:rsid w:val="00A26729"/>
    <w:rsid w:val="00A27188"/>
    <w:rsid w:val="00A271D0"/>
    <w:rsid w:val="00A2788C"/>
    <w:rsid w:val="00A27982"/>
    <w:rsid w:val="00A27C1D"/>
    <w:rsid w:val="00A30481"/>
    <w:rsid w:val="00A30600"/>
    <w:rsid w:val="00A3192C"/>
    <w:rsid w:val="00A31D79"/>
    <w:rsid w:val="00A32344"/>
    <w:rsid w:val="00A32659"/>
    <w:rsid w:val="00A32C53"/>
    <w:rsid w:val="00A32FF5"/>
    <w:rsid w:val="00A33067"/>
    <w:rsid w:val="00A330AF"/>
    <w:rsid w:val="00A33A0D"/>
    <w:rsid w:val="00A33A66"/>
    <w:rsid w:val="00A33C6E"/>
    <w:rsid w:val="00A33D58"/>
    <w:rsid w:val="00A33FE8"/>
    <w:rsid w:val="00A3477E"/>
    <w:rsid w:val="00A34781"/>
    <w:rsid w:val="00A349EB"/>
    <w:rsid w:val="00A351E2"/>
    <w:rsid w:val="00A356FC"/>
    <w:rsid w:val="00A357A9"/>
    <w:rsid w:val="00A359F9"/>
    <w:rsid w:val="00A35B06"/>
    <w:rsid w:val="00A35E34"/>
    <w:rsid w:val="00A369D1"/>
    <w:rsid w:val="00A36AB1"/>
    <w:rsid w:val="00A3736F"/>
    <w:rsid w:val="00A3780A"/>
    <w:rsid w:val="00A379AA"/>
    <w:rsid w:val="00A37CEA"/>
    <w:rsid w:val="00A37DE5"/>
    <w:rsid w:val="00A37FBC"/>
    <w:rsid w:val="00A40490"/>
    <w:rsid w:val="00A407E8"/>
    <w:rsid w:val="00A40A9B"/>
    <w:rsid w:val="00A40AE5"/>
    <w:rsid w:val="00A410D5"/>
    <w:rsid w:val="00A413A9"/>
    <w:rsid w:val="00A41C1F"/>
    <w:rsid w:val="00A41E2B"/>
    <w:rsid w:val="00A426CD"/>
    <w:rsid w:val="00A426FD"/>
    <w:rsid w:val="00A42E2A"/>
    <w:rsid w:val="00A4313E"/>
    <w:rsid w:val="00A432A2"/>
    <w:rsid w:val="00A433BC"/>
    <w:rsid w:val="00A43410"/>
    <w:rsid w:val="00A439E9"/>
    <w:rsid w:val="00A43EF0"/>
    <w:rsid w:val="00A4467A"/>
    <w:rsid w:val="00A448F5"/>
    <w:rsid w:val="00A44D25"/>
    <w:rsid w:val="00A44E1E"/>
    <w:rsid w:val="00A4508E"/>
    <w:rsid w:val="00A45124"/>
    <w:rsid w:val="00A45552"/>
    <w:rsid w:val="00A4555F"/>
    <w:rsid w:val="00A455CB"/>
    <w:rsid w:val="00A4567F"/>
    <w:rsid w:val="00A45779"/>
    <w:rsid w:val="00A45911"/>
    <w:rsid w:val="00A46475"/>
    <w:rsid w:val="00A4709E"/>
    <w:rsid w:val="00A470ED"/>
    <w:rsid w:val="00A4757C"/>
    <w:rsid w:val="00A4791C"/>
    <w:rsid w:val="00A47A14"/>
    <w:rsid w:val="00A47F10"/>
    <w:rsid w:val="00A50197"/>
    <w:rsid w:val="00A50282"/>
    <w:rsid w:val="00A503C3"/>
    <w:rsid w:val="00A503F4"/>
    <w:rsid w:val="00A506CC"/>
    <w:rsid w:val="00A506E9"/>
    <w:rsid w:val="00A50B6D"/>
    <w:rsid w:val="00A50CFF"/>
    <w:rsid w:val="00A50D9C"/>
    <w:rsid w:val="00A51340"/>
    <w:rsid w:val="00A51EA3"/>
    <w:rsid w:val="00A51EAE"/>
    <w:rsid w:val="00A52263"/>
    <w:rsid w:val="00A52458"/>
    <w:rsid w:val="00A526D5"/>
    <w:rsid w:val="00A52A91"/>
    <w:rsid w:val="00A532C1"/>
    <w:rsid w:val="00A53374"/>
    <w:rsid w:val="00A536D2"/>
    <w:rsid w:val="00A53FF6"/>
    <w:rsid w:val="00A54295"/>
    <w:rsid w:val="00A54440"/>
    <w:rsid w:val="00A549AE"/>
    <w:rsid w:val="00A54E5A"/>
    <w:rsid w:val="00A5519E"/>
    <w:rsid w:val="00A5528F"/>
    <w:rsid w:val="00A553E7"/>
    <w:rsid w:val="00A55ACD"/>
    <w:rsid w:val="00A55B55"/>
    <w:rsid w:val="00A561F3"/>
    <w:rsid w:val="00A5642E"/>
    <w:rsid w:val="00A566CE"/>
    <w:rsid w:val="00A5679A"/>
    <w:rsid w:val="00A56CBE"/>
    <w:rsid w:val="00A56F3A"/>
    <w:rsid w:val="00A570D0"/>
    <w:rsid w:val="00A5713E"/>
    <w:rsid w:val="00A57412"/>
    <w:rsid w:val="00A60052"/>
    <w:rsid w:val="00A60210"/>
    <w:rsid w:val="00A60465"/>
    <w:rsid w:val="00A605B3"/>
    <w:rsid w:val="00A60718"/>
    <w:rsid w:val="00A60C04"/>
    <w:rsid w:val="00A60FF1"/>
    <w:rsid w:val="00A61274"/>
    <w:rsid w:val="00A61304"/>
    <w:rsid w:val="00A613E5"/>
    <w:rsid w:val="00A61661"/>
    <w:rsid w:val="00A619C5"/>
    <w:rsid w:val="00A61A23"/>
    <w:rsid w:val="00A61A56"/>
    <w:rsid w:val="00A61AE3"/>
    <w:rsid w:val="00A61B69"/>
    <w:rsid w:val="00A61CA3"/>
    <w:rsid w:val="00A62683"/>
    <w:rsid w:val="00A629B3"/>
    <w:rsid w:val="00A62D86"/>
    <w:rsid w:val="00A62D93"/>
    <w:rsid w:val="00A6351F"/>
    <w:rsid w:val="00A638B0"/>
    <w:rsid w:val="00A63975"/>
    <w:rsid w:val="00A63A48"/>
    <w:rsid w:val="00A63A53"/>
    <w:rsid w:val="00A63EB9"/>
    <w:rsid w:val="00A6480E"/>
    <w:rsid w:val="00A64D6B"/>
    <w:rsid w:val="00A64ED8"/>
    <w:rsid w:val="00A65012"/>
    <w:rsid w:val="00A65778"/>
    <w:rsid w:val="00A657A0"/>
    <w:rsid w:val="00A657A5"/>
    <w:rsid w:val="00A659CE"/>
    <w:rsid w:val="00A65D0D"/>
    <w:rsid w:val="00A65DED"/>
    <w:rsid w:val="00A65F52"/>
    <w:rsid w:val="00A6639E"/>
    <w:rsid w:val="00A66495"/>
    <w:rsid w:val="00A6656C"/>
    <w:rsid w:val="00A66D3C"/>
    <w:rsid w:val="00A66FC9"/>
    <w:rsid w:val="00A67088"/>
    <w:rsid w:val="00A6725D"/>
    <w:rsid w:val="00A67572"/>
    <w:rsid w:val="00A67BC6"/>
    <w:rsid w:val="00A67CC6"/>
    <w:rsid w:val="00A703F7"/>
    <w:rsid w:val="00A70BA8"/>
    <w:rsid w:val="00A70D4C"/>
    <w:rsid w:val="00A71287"/>
    <w:rsid w:val="00A719AC"/>
    <w:rsid w:val="00A720A3"/>
    <w:rsid w:val="00A7240B"/>
    <w:rsid w:val="00A72595"/>
    <w:rsid w:val="00A72609"/>
    <w:rsid w:val="00A72842"/>
    <w:rsid w:val="00A733F8"/>
    <w:rsid w:val="00A73513"/>
    <w:rsid w:val="00A73880"/>
    <w:rsid w:val="00A73A8C"/>
    <w:rsid w:val="00A73AC4"/>
    <w:rsid w:val="00A741C6"/>
    <w:rsid w:val="00A741DE"/>
    <w:rsid w:val="00A747E0"/>
    <w:rsid w:val="00A74BF0"/>
    <w:rsid w:val="00A74C7A"/>
    <w:rsid w:val="00A74EDF"/>
    <w:rsid w:val="00A753AB"/>
    <w:rsid w:val="00A7589F"/>
    <w:rsid w:val="00A75B79"/>
    <w:rsid w:val="00A76784"/>
    <w:rsid w:val="00A7678E"/>
    <w:rsid w:val="00A76978"/>
    <w:rsid w:val="00A76BC2"/>
    <w:rsid w:val="00A76FAC"/>
    <w:rsid w:val="00A76FD2"/>
    <w:rsid w:val="00A77000"/>
    <w:rsid w:val="00A770A0"/>
    <w:rsid w:val="00A77579"/>
    <w:rsid w:val="00A7778C"/>
    <w:rsid w:val="00A77A4B"/>
    <w:rsid w:val="00A8008B"/>
    <w:rsid w:val="00A800AA"/>
    <w:rsid w:val="00A803A6"/>
    <w:rsid w:val="00A806C4"/>
    <w:rsid w:val="00A8176A"/>
    <w:rsid w:val="00A818A3"/>
    <w:rsid w:val="00A81BDE"/>
    <w:rsid w:val="00A820C5"/>
    <w:rsid w:val="00A82292"/>
    <w:rsid w:val="00A822EC"/>
    <w:rsid w:val="00A82362"/>
    <w:rsid w:val="00A82592"/>
    <w:rsid w:val="00A82682"/>
    <w:rsid w:val="00A82D8B"/>
    <w:rsid w:val="00A83457"/>
    <w:rsid w:val="00A83E78"/>
    <w:rsid w:val="00A83F71"/>
    <w:rsid w:val="00A841B0"/>
    <w:rsid w:val="00A84912"/>
    <w:rsid w:val="00A84ECC"/>
    <w:rsid w:val="00A84EEC"/>
    <w:rsid w:val="00A84FD0"/>
    <w:rsid w:val="00A85034"/>
    <w:rsid w:val="00A851B8"/>
    <w:rsid w:val="00A853FA"/>
    <w:rsid w:val="00A85583"/>
    <w:rsid w:val="00A856A3"/>
    <w:rsid w:val="00A85EBE"/>
    <w:rsid w:val="00A87861"/>
    <w:rsid w:val="00A87C7D"/>
    <w:rsid w:val="00A87D0B"/>
    <w:rsid w:val="00A87DAB"/>
    <w:rsid w:val="00A90272"/>
    <w:rsid w:val="00A9041B"/>
    <w:rsid w:val="00A90652"/>
    <w:rsid w:val="00A90F5A"/>
    <w:rsid w:val="00A9109E"/>
    <w:rsid w:val="00A91473"/>
    <w:rsid w:val="00A91C4B"/>
    <w:rsid w:val="00A91E75"/>
    <w:rsid w:val="00A91EAD"/>
    <w:rsid w:val="00A922EF"/>
    <w:rsid w:val="00A9267A"/>
    <w:rsid w:val="00A92AF3"/>
    <w:rsid w:val="00A930AD"/>
    <w:rsid w:val="00A931D4"/>
    <w:rsid w:val="00A934A8"/>
    <w:rsid w:val="00A93675"/>
    <w:rsid w:val="00A93732"/>
    <w:rsid w:val="00A9463F"/>
    <w:rsid w:val="00A94974"/>
    <w:rsid w:val="00A94C21"/>
    <w:rsid w:val="00A9530E"/>
    <w:rsid w:val="00A954C7"/>
    <w:rsid w:val="00A957A0"/>
    <w:rsid w:val="00A95819"/>
    <w:rsid w:val="00A9609C"/>
    <w:rsid w:val="00A96268"/>
    <w:rsid w:val="00A96328"/>
    <w:rsid w:val="00A9658D"/>
    <w:rsid w:val="00A96831"/>
    <w:rsid w:val="00A96CF1"/>
    <w:rsid w:val="00A96E18"/>
    <w:rsid w:val="00A97010"/>
    <w:rsid w:val="00A971BD"/>
    <w:rsid w:val="00A974B8"/>
    <w:rsid w:val="00A97551"/>
    <w:rsid w:val="00A976B5"/>
    <w:rsid w:val="00A97700"/>
    <w:rsid w:val="00A97A25"/>
    <w:rsid w:val="00A97B5C"/>
    <w:rsid w:val="00AA000C"/>
    <w:rsid w:val="00AA0010"/>
    <w:rsid w:val="00AA01DD"/>
    <w:rsid w:val="00AA0591"/>
    <w:rsid w:val="00AA065D"/>
    <w:rsid w:val="00AA08FD"/>
    <w:rsid w:val="00AA0ABC"/>
    <w:rsid w:val="00AA0FC5"/>
    <w:rsid w:val="00AA1431"/>
    <w:rsid w:val="00AA17E7"/>
    <w:rsid w:val="00AA181C"/>
    <w:rsid w:val="00AA18FB"/>
    <w:rsid w:val="00AA1B31"/>
    <w:rsid w:val="00AA1DB1"/>
    <w:rsid w:val="00AA20FC"/>
    <w:rsid w:val="00AA2489"/>
    <w:rsid w:val="00AA24C9"/>
    <w:rsid w:val="00AA255D"/>
    <w:rsid w:val="00AA2628"/>
    <w:rsid w:val="00AA2898"/>
    <w:rsid w:val="00AA336C"/>
    <w:rsid w:val="00AA34F1"/>
    <w:rsid w:val="00AA353D"/>
    <w:rsid w:val="00AA3D21"/>
    <w:rsid w:val="00AA3E91"/>
    <w:rsid w:val="00AA45C2"/>
    <w:rsid w:val="00AA4733"/>
    <w:rsid w:val="00AA4755"/>
    <w:rsid w:val="00AA492B"/>
    <w:rsid w:val="00AA4FEF"/>
    <w:rsid w:val="00AA4FFE"/>
    <w:rsid w:val="00AA5511"/>
    <w:rsid w:val="00AA58FB"/>
    <w:rsid w:val="00AA5AFC"/>
    <w:rsid w:val="00AA5C91"/>
    <w:rsid w:val="00AA5F1A"/>
    <w:rsid w:val="00AA6B7D"/>
    <w:rsid w:val="00AA6E0B"/>
    <w:rsid w:val="00AA6FE5"/>
    <w:rsid w:val="00AA7440"/>
    <w:rsid w:val="00AA7486"/>
    <w:rsid w:val="00AA76FB"/>
    <w:rsid w:val="00AA795E"/>
    <w:rsid w:val="00AA7AD8"/>
    <w:rsid w:val="00AB0049"/>
    <w:rsid w:val="00AB0226"/>
    <w:rsid w:val="00AB03B0"/>
    <w:rsid w:val="00AB07D7"/>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1E"/>
    <w:rsid w:val="00AB4BDC"/>
    <w:rsid w:val="00AB50E1"/>
    <w:rsid w:val="00AB527B"/>
    <w:rsid w:val="00AB538F"/>
    <w:rsid w:val="00AB5CE8"/>
    <w:rsid w:val="00AB5D49"/>
    <w:rsid w:val="00AB6679"/>
    <w:rsid w:val="00AB6E92"/>
    <w:rsid w:val="00AB72D6"/>
    <w:rsid w:val="00AB7337"/>
    <w:rsid w:val="00AB740E"/>
    <w:rsid w:val="00AB785B"/>
    <w:rsid w:val="00AB78BE"/>
    <w:rsid w:val="00AB7DAC"/>
    <w:rsid w:val="00AC048F"/>
    <w:rsid w:val="00AC06E9"/>
    <w:rsid w:val="00AC08F5"/>
    <w:rsid w:val="00AC0EFA"/>
    <w:rsid w:val="00AC1196"/>
    <w:rsid w:val="00AC11A5"/>
    <w:rsid w:val="00AC19C3"/>
    <w:rsid w:val="00AC1CF7"/>
    <w:rsid w:val="00AC1E63"/>
    <w:rsid w:val="00AC1FF9"/>
    <w:rsid w:val="00AC2306"/>
    <w:rsid w:val="00AC271A"/>
    <w:rsid w:val="00AC2A9E"/>
    <w:rsid w:val="00AC2B54"/>
    <w:rsid w:val="00AC2D25"/>
    <w:rsid w:val="00AC2F35"/>
    <w:rsid w:val="00AC3011"/>
    <w:rsid w:val="00AC32D0"/>
    <w:rsid w:val="00AC3AF4"/>
    <w:rsid w:val="00AC3B8B"/>
    <w:rsid w:val="00AC3E78"/>
    <w:rsid w:val="00AC406B"/>
    <w:rsid w:val="00AC484D"/>
    <w:rsid w:val="00AC4D62"/>
    <w:rsid w:val="00AC4E37"/>
    <w:rsid w:val="00AC4FF8"/>
    <w:rsid w:val="00AC539C"/>
    <w:rsid w:val="00AC5456"/>
    <w:rsid w:val="00AC5A7A"/>
    <w:rsid w:val="00AC5F5D"/>
    <w:rsid w:val="00AC6086"/>
    <w:rsid w:val="00AC6174"/>
    <w:rsid w:val="00AC62BF"/>
    <w:rsid w:val="00AC6748"/>
    <w:rsid w:val="00AC718E"/>
    <w:rsid w:val="00AC77EC"/>
    <w:rsid w:val="00AC7A16"/>
    <w:rsid w:val="00AC7C8C"/>
    <w:rsid w:val="00AC7D4B"/>
    <w:rsid w:val="00AC7F1E"/>
    <w:rsid w:val="00AD004E"/>
    <w:rsid w:val="00AD0530"/>
    <w:rsid w:val="00AD0D04"/>
    <w:rsid w:val="00AD0F61"/>
    <w:rsid w:val="00AD10B8"/>
    <w:rsid w:val="00AD1301"/>
    <w:rsid w:val="00AD1B73"/>
    <w:rsid w:val="00AD1D84"/>
    <w:rsid w:val="00AD1E0D"/>
    <w:rsid w:val="00AD1EA3"/>
    <w:rsid w:val="00AD29BC"/>
    <w:rsid w:val="00AD34B9"/>
    <w:rsid w:val="00AD4470"/>
    <w:rsid w:val="00AD4D12"/>
    <w:rsid w:val="00AD541C"/>
    <w:rsid w:val="00AD545E"/>
    <w:rsid w:val="00AD5577"/>
    <w:rsid w:val="00AD5B1D"/>
    <w:rsid w:val="00AD5B87"/>
    <w:rsid w:val="00AD5BAE"/>
    <w:rsid w:val="00AD63B5"/>
    <w:rsid w:val="00AD6F57"/>
    <w:rsid w:val="00AD7395"/>
    <w:rsid w:val="00AE0016"/>
    <w:rsid w:val="00AE0086"/>
    <w:rsid w:val="00AE0149"/>
    <w:rsid w:val="00AE0882"/>
    <w:rsid w:val="00AE0FAD"/>
    <w:rsid w:val="00AE102F"/>
    <w:rsid w:val="00AE1133"/>
    <w:rsid w:val="00AE145F"/>
    <w:rsid w:val="00AE1622"/>
    <w:rsid w:val="00AE1D80"/>
    <w:rsid w:val="00AE1EB4"/>
    <w:rsid w:val="00AE2C8A"/>
    <w:rsid w:val="00AE2D81"/>
    <w:rsid w:val="00AE2F4C"/>
    <w:rsid w:val="00AE3195"/>
    <w:rsid w:val="00AE34DD"/>
    <w:rsid w:val="00AE3599"/>
    <w:rsid w:val="00AE3CC0"/>
    <w:rsid w:val="00AE419D"/>
    <w:rsid w:val="00AE4347"/>
    <w:rsid w:val="00AE463D"/>
    <w:rsid w:val="00AE4B6E"/>
    <w:rsid w:val="00AE4D87"/>
    <w:rsid w:val="00AE50D6"/>
    <w:rsid w:val="00AE5336"/>
    <w:rsid w:val="00AE5A59"/>
    <w:rsid w:val="00AE5C68"/>
    <w:rsid w:val="00AE5CC3"/>
    <w:rsid w:val="00AE5D36"/>
    <w:rsid w:val="00AE5DEE"/>
    <w:rsid w:val="00AE5E79"/>
    <w:rsid w:val="00AE62AA"/>
    <w:rsid w:val="00AE65A5"/>
    <w:rsid w:val="00AE7560"/>
    <w:rsid w:val="00AE7B95"/>
    <w:rsid w:val="00AE7C2C"/>
    <w:rsid w:val="00AE7FBF"/>
    <w:rsid w:val="00AF008E"/>
    <w:rsid w:val="00AF00A4"/>
    <w:rsid w:val="00AF0B4B"/>
    <w:rsid w:val="00AF0B6E"/>
    <w:rsid w:val="00AF11B2"/>
    <w:rsid w:val="00AF1985"/>
    <w:rsid w:val="00AF1CA3"/>
    <w:rsid w:val="00AF20A4"/>
    <w:rsid w:val="00AF2199"/>
    <w:rsid w:val="00AF241D"/>
    <w:rsid w:val="00AF27E6"/>
    <w:rsid w:val="00AF28DC"/>
    <w:rsid w:val="00AF2BBB"/>
    <w:rsid w:val="00AF2D97"/>
    <w:rsid w:val="00AF2F4E"/>
    <w:rsid w:val="00AF3E20"/>
    <w:rsid w:val="00AF4202"/>
    <w:rsid w:val="00AF4C6D"/>
    <w:rsid w:val="00AF4CFF"/>
    <w:rsid w:val="00AF4D5F"/>
    <w:rsid w:val="00AF5311"/>
    <w:rsid w:val="00AF6286"/>
    <w:rsid w:val="00AF6E45"/>
    <w:rsid w:val="00B00775"/>
    <w:rsid w:val="00B00E1E"/>
    <w:rsid w:val="00B011E2"/>
    <w:rsid w:val="00B01265"/>
    <w:rsid w:val="00B01710"/>
    <w:rsid w:val="00B01BA8"/>
    <w:rsid w:val="00B02067"/>
    <w:rsid w:val="00B0240B"/>
    <w:rsid w:val="00B026E7"/>
    <w:rsid w:val="00B02B95"/>
    <w:rsid w:val="00B02C15"/>
    <w:rsid w:val="00B02C20"/>
    <w:rsid w:val="00B0311E"/>
    <w:rsid w:val="00B032D2"/>
    <w:rsid w:val="00B034D6"/>
    <w:rsid w:val="00B03609"/>
    <w:rsid w:val="00B037BD"/>
    <w:rsid w:val="00B03B2B"/>
    <w:rsid w:val="00B03C62"/>
    <w:rsid w:val="00B03CD4"/>
    <w:rsid w:val="00B03FEA"/>
    <w:rsid w:val="00B043A8"/>
    <w:rsid w:val="00B043AA"/>
    <w:rsid w:val="00B04773"/>
    <w:rsid w:val="00B04DB9"/>
    <w:rsid w:val="00B0509E"/>
    <w:rsid w:val="00B0537E"/>
    <w:rsid w:val="00B0598A"/>
    <w:rsid w:val="00B05A39"/>
    <w:rsid w:val="00B05DAA"/>
    <w:rsid w:val="00B06CAE"/>
    <w:rsid w:val="00B07350"/>
    <w:rsid w:val="00B075B9"/>
    <w:rsid w:val="00B0771F"/>
    <w:rsid w:val="00B077EA"/>
    <w:rsid w:val="00B07F5D"/>
    <w:rsid w:val="00B10030"/>
    <w:rsid w:val="00B109E1"/>
    <w:rsid w:val="00B10EAE"/>
    <w:rsid w:val="00B11161"/>
    <w:rsid w:val="00B1150A"/>
    <w:rsid w:val="00B11880"/>
    <w:rsid w:val="00B118C9"/>
    <w:rsid w:val="00B118DC"/>
    <w:rsid w:val="00B11DD8"/>
    <w:rsid w:val="00B12142"/>
    <w:rsid w:val="00B12564"/>
    <w:rsid w:val="00B126C1"/>
    <w:rsid w:val="00B12719"/>
    <w:rsid w:val="00B1293F"/>
    <w:rsid w:val="00B12A8C"/>
    <w:rsid w:val="00B12B22"/>
    <w:rsid w:val="00B12BBD"/>
    <w:rsid w:val="00B13100"/>
    <w:rsid w:val="00B1314F"/>
    <w:rsid w:val="00B13174"/>
    <w:rsid w:val="00B1354E"/>
    <w:rsid w:val="00B13B23"/>
    <w:rsid w:val="00B14186"/>
    <w:rsid w:val="00B145CD"/>
    <w:rsid w:val="00B14D56"/>
    <w:rsid w:val="00B15984"/>
    <w:rsid w:val="00B159D1"/>
    <w:rsid w:val="00B159D9"/>
    <w:rsid w:val="00B15B73"/>
    <w:rsid w:val="00B16653"/>
    <w:rsid w:val="00B1685C"/>
    <w:rsid w:val="00B16F9A"/>
    <w:rsid w:val="00B17261"/>
    <w:rsid w:val="00B1772F"/>
    <w:rsid w:val="00B17E65"/>
    <w:rsid w:val="00B2040B"/>
    <w:rsid w:val="00B2043A"/>
    <w:rsid w:val="00B2088F"/>
    <w:rsid w:val="00B20899"/>
    <w:rsid w:val="00B21739"/>
    <w:rsid w:val="00B2203D"/>
    <w:rsid w:val="00B22196"/>
    <w:rsid w:val="00B223CD"/>
    <w:rsid w:val="00B22A1F"/>
    <w:rsid w:val="00B22CAC"/>
    <w:rsid w:val="00B23C92"/>
    <w:rsid w:val="00B23E4D"/>
    <w:rsid w:val="00B23E97"/>
    <w:rsid w:val="00B244A4"/>
    <w:rsid w:val="00B24853"/>
    <w:rsid w:val="00B24A23"/>
    <w:rsid w:val="00B24B41"/>
    <w:rsid w:val="00B24B88"/>
    <w:rsid w:val="00B24BBA"/>
    <w:rsid w:val="00B24D0E"/>
    <w:rsid w:val="00B24EA3"/>
    <w:rsid w:val="00B25161"/>
    <w:rsid w:val="00B25164"/>
    <w:rsid w:val="00B25631"/>
    <w:rsid w:val="00B2577A"/>
    <w:rsid w:val="00B25C0A"/>
    <w:rsid w:val="00B25CFA"/>
    <w:rsid w:val="00B25DA0"/>
    <w:rsid w:val="00B25E4A"/>
    <w:rsid w:val="00B26066"/>
    <w:rsid w:val="00B26166"/>
    <w:rsid w:val="00B2664B"/>
    <w:rsid w:val="00B267E4"/>
    <w:rsid w:val="00B26D5A"/>
    <w:rsid w:val="00B26F34"/>
    <w:rsid w:val="00B2725C"/>
    <w:rsid w:val="00B273B7"/>
    <w:rsid w:val="00B2799F"/>
    <w:rsid w:val="00B301EE"/>
    <w:rsid w:val="00B30328"/>
    <w:rsid w:val="00B3042F"/>
    <w:rsid w:val="00B30B88"/>
    <w:rsid w:val="00B31084"/>
    <w:rsid w:val="00B310F4"/>
    <w:rsid w:val="00B314AF"/>
    <w:rsid w:val="00B315A7"/>
    <w:rsid w:val="00B31783"/>
    <w:rsid w:val="00B31AA8"/>
    <w:rsid w:val="00B32030"/>
    <w:rsid w:val="00B3234D"/>
    <w:rsid w:val="00B328AD"/>
    <w:rsid w:val="00B329C5"/>
    <w:rsid w:val="00B32D1C"/>
    <w:rsid w:val="00B3329C"/>
    <w:rsid w:val="00B334A6"/>
    <w:rsid w:val="00B334B5"/>
    <w:rsid w:val="00B33970"/>
    <w:rsid w:val="00B33A0A"/>
    <w:rsid w:val="00B33ACE"/>
    <w:rsid w:val="00B33DF7"/>
    <w:rsid w:val="00B340BA"/>
    <w:rsid w:val="00B3420A"/>
    <w:rsid w:val="00B34C3F"/>
    <w:rsid w:val="00B34CBE"/>
    <w:rsid w:val="00B35740"/>
    <w:rsid w:val="00B360CB"/>
    <w:rsid w:val="00B363B7"/>
    <w:rsid w:val="00B367BC"/>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9CA"/>
    <w:rsid w:val="00B42CCD"/>
    <w:rsid w:val="00B42D4F"/>
    <w:rsid w:val="00B4318B"/>
    <w:rsid w:val="00B432C1"/>
    <w:rsid w:val="00B433CB"/>
    <w:rsid w:val="00B43441"/>
    <w:rsid w:val="00B43570"/>
    <w:rsid w:val="00B4371B"/>
    <w:rsid w:val="00B43B7A"/>
    <w:rsid w:val="00B43EF0"/>
    <w:rsid w:val="00B44C78"/>
    <w:rsid w:val="00B44DB0"/>
    <w:rsid w:val="00B45A35"/>
    <w:rsid w:val="00B45BB8"/>
    <w:rsid w:val="00B45D4C"/>
    <w:rsid w:val="00B4610E"/>
    <w:rsid w:val="00B461FF"/>
    <w:rsid w:val="00B463F0"/>
    <w:rsid w:val="00B469EB"/>
    <w:rsid w:val="00B4746B"/>
    <w:rsid w:val="00B47765"/>
    <w:rsid w:val="00B47857"/>
    <w:rsid w:val="00B502E5"/>
    <w:rsid w:val="00B50446"/>
    <w:rsid w:val="00B50B3C"/>
    <w:rsid w:val="00B5124A"/>
    <w:rsid w:val="00B51AB9"/>
    <w:rsid w:val="00B51ED7"/>
    <w:rsid w:val="00B51F19"/>
    <w:rsid w:val="00B52143"/>
    <w:rsid w:val="00B52458"/>
    <w:rsid w:val="00B5256C"/>
    <w:rsid w:val="00B529D2"/>
    <w:rsid w:val="00B530AB"/>
    <w:rsid w:val="00B53288"/>
    <w:rsid w:val="00B533F0"/>
    <w:rsid w:val="00B53541"/>
    <w:rsid w:val="00B538A7"/>
    <w:rsid w:val="00B53DE9"/>
    <w:rsid w:val="00B5403D"/>
    <w:rsid w:val="00B54113"/>
    <w:rsid w:val="00B5463B"/>
    <w:rsid w:val="00B55018"/>
    <w:rsid w:val="00B5501E"/>
    <w:rsid w:val="00B5532D"/>
    <w:rsid w:val="00B554C2"/>
    <w:rsid w:val="00B5581F"/>
    <w:rsid w:val="00B55AEF"/>
    <w:rsid w:val="00B56541"/>
    <w:rsid w:val="00B56AB1"/>
    <w:rsid w:val="00B56D7F"/>
    <w:rsid w:val="00B571BB"/>
    <w:rsid w:val="00B571F4"/>
    <w:rsid w:val="00B57A71"/>
    <w:rsid w:val="00B57C2B"/>
    <w:rsid w:val="00B60050"/>
    <w:rsid w:val="00B601EF"/>
    <w:rsid w:val="00B60353"/>
    <w:rsid w:val="00B6061C"/>
    <w:rsid w:val="00B6084B"/>
    <w:rsid w:val="00B60A4D"/>
    <w:rsid w:val="00B60CAC"/>
    <w:rsid w:val="00B60CBE"/>
    <w:rsid w:val="00B61840"/>
    <w:rsid w:val="00B62098"/>
    <w:rsid w:val="00B621E0"/>
    <w:rsid w:val="00B6256A"/>
    <w:rsid w:val="00B62DEB"/>
    <w:rsid w:val="00B6307C"/>
    <w:rsid w:val="00B63232"/>
    <w:rsid w:val="00B63723"/>
    <w:rsid w:val="00B6381D"/>
    <w:rsid w:val="00B63BE4"/>
    <w:rsid w:val="00B63DDA"/>
    <w:rsid w:val="00B64461"/>
    <w:rsid w:val="00B64E11"/>
    <w:rsid w:val="00B65064"/>
    <w:rsid w:val="00B651B6"/>
    <w:rsid w:val="00B651DF"/>
    <w:rsid w:val="00B65D43"/>
    <w:rsid w:val="00B65D5D"/>
    <w:rsid w:val="00B663A8"/>
    <w:rsid w:val="00B6652F"/>
    <w:rsid w:val="00B6690B"/>
    <w:rsid w:val="00B66D7A"/>
    <w:rsid w:val="00B67121"/>
    <w:rsid w:val="00B6714C"/>
    <w:rsid w:val="00B672EA"/>
    <w:rsid w:val="00B67468"/>
    <w:rsid w:val="00B677B4"/>
    <w:rsid w:val="00B67997"/>
    <w:rsid w:val="00B67CFF"/>
    <w:rsid w:val="00B67F05"/>
    <w:rsid w:val="00B702A3"/>
    <w:rsid w:val="00B70538"/>
    <w:rsid w:val="00B70B9D"/>
    <w:rsid w:val="00B70DBF"/>
    <w:rsid w:val="00B7126C"/>
    <w:rsid w:val="00B716C2"/>
    <w:rsid w:val="00B71783"/>
    <w:rsid w:val="00B7198A"/>
    <w:rsid w:val="00B71F2F"/>
    <w:rsid w:val="00B72068"/>
    <w:rsid w:val="00B7236E"/>
    <w:rsid w:val="00B72514"/>
    <w:rsid w:val="00B72B26"/>
    <w:rsid w:val="00B72D97"/>
    <w:rsid w:val="00B72E42"/>
    <w:rsid w:val="00B72ED0"/>
    <w:rsid w:val="00B7392E"/>
    <w:rsid w:val="00B7393E"/>
    <w:rsid w:val="00B73D37"/>
    <w:rsid w:val="00B74266"/>
    <w:rsid w:val="00B748FC"/>
    <w:rsid w:val="00B753CD"/>
    <w:rsid w:val="00B75418"/>
    <w:rsid w:val="00B75650"/>
    <w:rsid w:val="00B75710"/>
    <w:rsid w:val="00B75ADA"/>
    <w:rsid w:val="00B7631B"/>
    <w:rsid w:val="00B764A5"/>
    <w:rsid w:val="00B764C4"/>
    <w:rsid w:val="00B76B64"/>
    <w:rsid w:val="00B76F61"/>
    <w:rsid w:val="00B77268"/>
    <w:rsid w:val="00B77379"/>
    <w:rsid w:val="00B7757D"/>
    <w:rsid w:val="00B7770F"/>
    <w:rsid w:val="00B777D4"/>
    <w:rsid w:val="00B77CB8"/>
    <w:rsid w:val="00B77D14"/>
    <w:rsid w:val="00B77D7C"/>
    <w:rsid w:val="00B77F7C"/>
    <w:rsid w:val="00B807DD"/>
    <w:rsid w:val="00B808C8"/>
    <w:rsid w:val="00B80B1F"/>
    <w:rsid w:val="00B80C5A"/>
    <w:rsid w:val="00B8103C"/>
    <w:rsid w:val="00B81080"/>
    <w:rsid w:val="00B815A7"/>
    <w:rsid w:val="00B818D4"/>
    <w:rsid w:val="00B81A09"/>
    <w:rsid w:val="00B81BE2"/>
    <w:rsid w:val="00B820DE"/>
    <w:rsid w:val="00B8216D"/>
    <w:rsid w:val="00B82271"/>
    <w:rsid w:val="00B82292"/>
    <w:rsid w:val="00B824AB"/>
    <w:rsid w:val="00B82697"/>
    <w:rsid w:val="00B82782"/>
    <w:rsid w:val="00B82818"/>
    <w:rsid w:val="00B82A40"/>
    <w:rsid w:val="00B82E41"/>
    <w:rsid w:val="00B833E8"/>
    <w:rsid w:val="00B836CB"/>
    <w:rsid w:val="00B84496"/>
    <w:rsid w:val="00B8454A"/>
    <w:rsid w:val="00B8489E"/>
    <w:rsid w:val="00B84A94"/>
    <w:rsid w:val="00B85187"/>
    <w:rsid w:val="00B851AE"/>
    <w:rsid w:val="00B86872"/>
    <w:rsid w:val="00B86C91"/>
    <w:rsid w:val="00B876F7"/>
    <w:rsid w:val="00B8772C"/>
    <w:rsid w:val="00B87F3B"/>
    <w:rsid w:val="00B905AB"/>
    <w:rsid w:val="00B9060B"/>
    <w:rsid w:val="00B907D5"/>
    <w:rsid w:val="00B90B21"/>
    <w:rsid w:val="00B90BF5"/>
    <w:rsid w:val="00B90E23"/>
    <w:rsid w:val="00B90F70"/>
    <w:rsid w:val="00B9129E"/>
    <w:rsid w:val="00B913E8"/>
    <w:rsid w:val="00B9163E"/>
    <w:rsid w:val="00B91663"/>
    <w:rsid w:val="00B91728"/>
    <w:rsid w:val="00B9189C"/>
    <w:rsid w:val="00B91B75"/>
    <w:rsid w:val="00B91C8B"/>
    <w:rsid w:val="00B92103"/>
    <w:rsid w:val="00B9280F"/>
    <w:rsid w:val="00B92CE7"/>
    <w:rsid w:val="00B935BA"/>
    <w:rsid w:val="00B939AC"/>
    <w:rsid w:val="00B93AC6"/>
    <w:rsid w:val="00B93E33"/>
    <w:rsid w:val="00B93F4D"/>
    <w:rsid w:val="00B9442D"/>
    <w:rsid w:val="00B9466C"/>
    <w:rsid w:val="00B946C3"/>
    <w:rsid w:val="00B94CB7"/>
    <w:rsid w:val="00B94D68"/>
    <w:rsid w:val="00B9513E"/>
    <w:rsid w:val="00B951A6"/>
    <w:rsid w:val="00B95260"/>
    <w:rsid w:val="00B9560C"/>
    <w:rsid w:val="00B95CD5"/>
    <w:rsid w:val="00B962E7"/>
    <w:rsid w:val="00B97A51"/>
    <w:rsid w:val="00B97B50"/>
    <w:rsid w:val="00B97DB7"/>
    <w:rsid w:val="00B97EA9"/>
    <w:rsid w:val="00BA03BC"/>
    <w:rsid w:val="00BA0550"/>
    <w:rsid w:val="00BA06B1"/>
    <w:rsid w:val="00BA09CF"/>
    <w:rsid w:val="00BA0F4D"/>
    <w:rsid w:val="00BA116D"/>
    <w:rsid w:val="00BA13F7"/>
    <w:rsid w:val="00BA1B06"/>
    <w:rsid w:val="00BA1C1C"/>
    <w:rsid w:val="00BA1D03"/>
    <w:rsid w:val="00BA2128"/>
    <w:rsid w:val="00BA2A2D"/>
    <w:rsid w:val="00BA2D8A"/>
    <w:rsid w:val="00BA32E7"/>
    <w:rsid w:val="00BA34E9"/>
    <w:rsid w:val="00BA36A1"/>
    <w:rsid w:val="00BA394C"/>
    <w:rsid w:val="00BA3B22"/>
    <w:rsid w:val="00BA4067"/>
    <w:rsid w:val="00BA4267"/>
    <w:rsid w:val="00BA45D9"/>
    <w:rsid w:val="00BA4783"/>
    <w:rsid w:val="00BA4B10"/>
    <w:rsid w:val="00BA4E25"/>
    <w:rsid w:val="00BA511B"/>
    <w:rsid w:val="00BA5770"/>
    <w:rsid w:val="00BA58A2"/>
    <w:rsid w:val="00BA6329"/>
    <w:rsid w:val="00BA76C3"/>
    <w:rsid w:val="00BA7741"/>
    <w:rsid w:val="00BA799A"/>
    <w:rsid w:val="00BB022D"/>
    <w:rsid w:val="00BB048F"/>
    <w:rsid w:val="00BB0557"/>
    <w:rsid w:val="00BB0912"/>
    <w:rsid w:val="00BB0CB9"/>
    <w:rsid w:val="00BB0CC7"/>
    <w:rsid w:val="00BB1336"/>
    <w:rsid w:val="00BB1356"/>
    <w:rsid w:val="00BB1606"/>
    <w:rsid w:val="00BB16F4"/>
    <w:rsid w:val="00BB1A87"/>
    <w:rsid w:val="00BB220A"/>
    <w:rsid w:val="00BB3038"/>
    <w:rsid w:val="00BB3667"/>
    <w:rsid w:val="00BB381C"/>
    <w:rsid w:val="00BB3BC8"/>
    <w:rsid w:val="00BB460E"/>
    <w:rsid w:val="00BB4610"/>
    <w:rsid w:val="00BB50BB"/>
    <w:rsid w:val="00BB5388"/>
    <w:rsid w:val="00BB564B"/>
    <w:rsid w:val="00BB5685"/>
    <w:rsid w:val="00BB620A"/>
    <w:rsid w:val="00BB6B7B"/>
    <w:rsid w:val="00BB6EAD"/>
    <w:rsid w:val="00BB6F32"/>
    <w:rsid w:val="00BB7129"/>
    <w:rsid w:val="00BB755A"/>
    <w:rsid w:val="00BB76B8"/>
    <w:rsid w:val="00BB797D"/>
    <w:rsid w:val="00BB7DA6"/>
    <w:rsid w:val="00BB7FED"/>
    <w:rsid w:val="00BC01C2"/>
    <w:rsid w:val="00BC07B0"/>
    <w:rsid w:val="00BC08CD"/>
    <w:rsid w:val="00BC0AA8"/>
    <w:rsid w:val="00BC0EDC"/>
    <w:rsid w:val="00BC1537"/>
    <w:rsid w:val="00BC165C"/>
    <w:rsid w:val="00BC18DF"/>
    <w:rsid w:val="00BC18EC"/>
    <w:rsid w:val="00BC19A2"/>
    <w:rsid w:val="00BC2296"/>
    <w:rsid w:val="00BC2371"/>
    <w:rsid w:val="00BC2927"/>
    <w:rsid w:val="00BC2CC2"/>
    <w:rsid w:val="00BC2DE8"/>
    <w:rsid w:val="00BC2F14"/>
    <w:rsid w:val="00BC30ED"/>
    <w:rsid w:val="00BC3210"/>
    <w:rsid w:val="00BC342B"/>
    <w:rsid w:val="00BC3721"/>
    <w:rsid w:val="00BC3811"/>
    <w:rsid w:val="00BC393F"/>
    <w:rsid w:val="00BC41F3"/>
    <w:rsid w:val="00BC4BE5"/>
    <w:rsid w:val="00BC4EBC"/>
    <w:rsid w:val="00BC56C8"/>
    <w:rsid w:val="00BC573E"/>
    <w:rsid w:val="00BC5AE5"/>
    <w:rsid w:val="00BC5CB4"/>
    <w:rsid w:val="00BC6284"/>
    <w:rsid w:val="00BC638C"/>
    <w:rsid w:val="00BC6754"/>
    <w:rsid w:val="00BC68D4"/>
    <w:rsid w:val="00BC6ECD"/>
    <w:rsid w:val="00BC7441"/>
    <w:rsid w:val="00BC7527"/>
    <w:rsid w:val="00BC793A"/>
    <w:rsid w:val="00BC799F"/>
    <w:rsid w:val="00BC7D0F"/>
    <w:rsid w:val="00BD00AF"/>
    <w:rsid w:val="00BD0162"/>
    <w:rsid w:val="00BD01B6"/>
    <w:rsid w:val="00BD0251"/>
    <w:rsid w:val="00BD036F"/>
    <w:rsid w:val="00BD0700"/>
    <w:rsid w:val="00BD0711"/>
    <w:rsid w:val="00BD0DB2"/>
    <w:rsid w:val="00BD0EAC"/>
    <w:rsid w:val="00BD1670"/>
    <w:rsid w:val="00BD182F"/>
    <w:rsid w:val="00BD1A4E"/>
    <w:rsid w:val="00BD1DF0"/>
    <w:rsid w:val="00BD2590"/>
    <w:rsid w:val="00BD273B"/>
    <w:rsid w:val="00BD2973"/>
    <w:rsid w:val="00BD2A4E"/>
    <w:rsid w:val="00BD2BBB"/>
    <w:rsid w:val="00BD2DC8"/>
    <w:rsid w:val="00BD3746"/>
    <w:rsid w:val="00BD38E8"/>
    <w:rsid w:val="00BD3CAF"/>
    <w:rsid w:val="00BD3EAE"/>
    <w:rsid w:val="00BD4180"/>
    <w:rsid w:val="00BD4240"/>
    <w:rsid w:val="00BD45ED"/>
    <w:rsid w:val="00BD468D"/>
    <w:rsid w:val="00BD4D0D"/>
    <w:rsid w:val="00BD4F25"/>
    <w:rsid w:val="00BD50ED"/>
    <w:rsid w:val="00BD5703"/>
    <w:rsid w:val="00BD5897"/>
    <w:rsid w:val="00BD599C"/>
    <w:rsid w:val="00BD5C29"/>
    <w:rsid w:val="00BD5E0B"/>
    <w:rsid w:val="00BD5E87"/>
    <w:rsid w:val="00BD6E6D"/>
    <w:rsid w:val="00BD6F7D"/>
    <w:rsid w:val="00BD785E"/>
    <w:rsid w:val="00BD7FB9"/>
    <w:rsid w:val="00BE0832"/>
    <w:rsid w:val="00BE09CC"/>
    <w:rsid w:val="00BE0E27"/>
    <w:rsid w:val="00BE11E0"/>
    <w:rsid w:val="00BE163B"/>
    <w:rsid w:val="00BE209D"/>
    <w:rsid w:val="00BE268A"/>
    <w:rsid w:val="00BE282C"/>
    <w:rsid w:val="00BE299D"/>
    <w:rsid w:val="00BE2BC6"/>
    <w:rsid w:val="00BE3381"/>
    <w:rsid w:val="00BE35CB"/>
    <w:rsid w:val="00BE35FA"/>
    <w:rsid w:val="00BE3C8B"/>
    <w:rsid w:val="00BE413A"/>
    <w:rsid w:val="00BE428E"/>
    <w:rsid w:val="00BE4386"/>
    <w:rsid w:val="00BE4CCF"/>
    <w:rsid w:val="00BE4DDA"/>
    <w:rsid w:val="00BE551B"/>
    <w:rsid w:val="00BE565A"/>
    <w:rsid w:val="00BE61BD"/>
    <w:rsid w:val="00BE620D"/>
    <w:rsid w:val="00BE62F6"/>
    <w:rsid w:val="00BE637C"/>
    <w:rsid w:val="00BE6606"/>
    <w:rsid w:val="00BE69A4"/>
    <w:rsid w:val="00BE6AC8"/>
    <w:rsid w:val="00BE6B39"/>
    <w:rsid w:val="00BE7186"/>
    <w:rsid w:val="00BE7187"/>
    <w:rsid w:val="00BE759D"/>
    <w:rsid w:val="00BF03AF"/>
    <w:rsid w:val="00BF049A"/>
    <w:rsid w:val="00BF04E5"/>
    <w:rsid w:val="00BF0694"/>
    <w:rsid w:val="00BF08AE"/>
    <w:rsid w:val="00BF0DBF"/>
    <w:rsid w:val="00BF12F8"/>
    <w:rsid w:val="00BF1480"/>
    <w:rsid w:val="00BF1A49"/>
    <w:rsid w:val="00BF23DC"/>
    <w:rsid w:val="00BF2494"/>
    <w:rsid w:val="00BF2F79"/>
    <w:rsid w:val="00BF3104"/>
    <w:rsid w:val="00BF318A"/>
    <w:rsid w:val="00BF3468"/>
    <w:rsid w:val="00BF34A8"/>
    <w:rsid w:val="00BF35FD"/>
    <w:rsid w:val="00BF38AC"/>
    <w:rsid w:val="00BF3AE3"/>
    <w:rsid w:val="00BF3D05"/>
    <w:rsid w:val="00BF4145"/>
    <w:rsid w:val="00BF42D1"/>
    <w:rsid w:val="00BF4BC3"/>
    <w:rsid w:val="00BF4EAC"/>
    <w:rsid w:val="00BF5246"/>
    <w:rsid w:val="00BF59F3"/>
    <w:rsid w:val="00BF5BCA"/>
    <w:rsid w:val="00BF5C35"/>
    <w:rsid w:val="00BF5C47"/>
    <w:rsid w:val="00BF5D3E"/>
    <w:rsid w:val="00BF5DAE"/>
    <w:rsid w:val="00BF6284"/>
    <w:rsid w:val="00BF654C"/>
    <w:rsid w:val="00BF6ADB"/>
    <w:rsid w:val="00BF6B8B"/>
    <w:rsid w:val="00BF7206"/>
    <w:rsid w:val="00C00060"/>
    <w:rsid w:val="00C0062B"/>
    <w:rsid w:val="00C015B2"/>
    <w:rsid w:val="00C01D15"/>
    <w:rsid w:val="00C021BE"/>
    <w:rsid w:val="00C02582"/>
    <w:rsid w:val="00C02722"/>
    <w:rsid w:val="00C0273F"/>
    <w:rsid w:val="00C02A1E"/>
    <w:rsid w:val="00C02BB8"/>
    <w:rsid w:val="00C03316"/>
    <w:rsid w:val="00C03654"/>
    <w:rsid w:val="00C038D3"/>
    <w:rsid w:val="00C03EB7"/>
    <w:rsid w:val="00C040A9"/>
    <w:rsid w:val="00C040AE"/>
    <w:rsid w:val="00C041C5"/>
    <w:rsid w:val="00C04403"/>
    <w:rsid w:val="00C04A91"/>
    <w:rsid w:val="00C05588"/>
    <w:rsid w:val="00C05CEB"/>
    <w:rsid w:val="00C05D1C"/>
    <w:rsid w:val="00C062F0"/>
    <w:rsid w:val="00C06422"/>
    <w:rsid w:val="00C065FC"/>
    <w:rsid w:val="00C06744"/>
    <w:rsid w:val="00C06E2C"/>
    <w:rsid w:val="00C06E62"/>
    <w:rsid w:val="00C07198"/>
    <w:rsid w:val="00C0719E"/>
    <w:rsid w:val="00C073EE"/>
    <w:rsid w:val="00C074DD"/>
    <w:rsid w:val="00C078AC"/>
    <w:rsid w:val="00C07D44"/>
    <w:rsid w:val="00C07D7A"/>
    <w:rsid w:val="00C10230"/>
    <w:rsid w:val="00C10273"/>
    <w:rsid w:val="00C10A79"/>
    <w:rsid w:val="00C10D0A"/>
    <w:rsid w:val="00C10FF0"/>
    <w:rsid w:val="00C11248"/>
    <w:rsid w:val="00C113DD"/>
    <w:rsid w:val="00C115AF"/>
    <w:rsid w:val="00C1179B"/>
    <w:rsid w:val="00C12287"/>
    <w:rsid w:val="00C12693"/>
    <w:rsid w:val="00C126AB"/>
    <w:rsid w:val="00C12771"/>
    <w:rsid w:val="00C128E4"/>
    <w:rsid w:val="00C12ACD"/>
    <w:rsid w:val="00C12DA2"/>
    <w:rsid w:val="00C1330B"/>
    <w:rsid w:val="00C13314"/>
    <w:rsid w:val="00C133C6"/>
    <w:rsid w:val="00C137DB"/>
    <w:rsid w:val="00C13CC6"/>
    <w:rsid w:val="00C13D97"/>
    <w:rsid w:val="00C14478"/>
    <w:rsid w:val="00C145DF"/>
    <w:rsid w:val="00C14E32"/>
    <w:rsid w:val="00C14F25"/>
    <w:rsid w:val="00C14FA6"/>
    <w:rsid w:val="00C1514C"/>
    <w:rsid w:val="00C155FB"/>
    <w:rsid w:val="00C159C3"/>
    <w:rsid w:val="00C15A96"/>
    <w:rsid w:val="00C15B47"/>
    <w:rsid w:val="00C15D3C"/>
    <w:rsid w:val="00C15EF5"/>
    <w:rsid w:val="00C15F73"/>
    <w:rsid w:val="00C163B8"/>
    <w:rsid w:val="00C175FB"/>
    <w:rsid w:val="00C17788"/>
    <w:rsid w:val="00C17AEE"/>
    <w:rsid w:val="00C17DBA"/>
    <w:rsid w:val="00C20168"/>
    <w:rsid w:val="00C201F9"/>
    <w:rsid w:val="00C20290"/>
    <w:rsid w:val="00C20392"/>
    <w:rsid w:val="00C204C7"/>
    <w:rsid w:val="00C205F1"/>
    <w:rsid w:val="00C2095B"/>
    <w:rsid w:val="00C2114E"/>
    <w:rsid w:val="00C2128D"/>
    <w:rsid w:val="00C21738"/>
    <w:rsid w:val="00C21794"/>
    <w:rsid w:val="00C219C9"/>
    <w:rsid w:val="00C21B66"/>
    <w:rsid w:val="00C21B6A"/>
    <w:rsid w:val="00C21BDA"/>
    <w:rsid w:val="00C2205C"/>
    <w:rsid w:val="00C22060"/>
    <w:rsid w:val="00C2268C"/>
    <w:rsid w:val="00C2271B"/>
    <w:rsid w:val="00C22C78"/>
    <w:rsid w:val="00C22E89"/>
    <w:rsid w:val="00C22EE2"/>
    <w:rsid w:val="00C23361"/>
    <w:rsid w:val="00C240D3"/>
    <w:rsid w:val="00C24906"/>
    <w:rsid w:val="00C24CA8"/>
    <w:rsid w:val="00C24E5C"/>
    <w:rsid w:val="00C25D66"/>
    <w:rsid w:val="00C25E21"/>
    <w:rsid w:val="00C2620F"/>
    <w:rsid w:val="00C2670E"/>
    <w:rsid w:val="00C2679B"/>
    <w:rsid w:val="00C268C7"/>
    <w:rsid w:val="00C269C2"/>
    <w:rsid w:val="00C26E17"/>
    <w:rsid w:val="00C26E2F"/>
    <w:rsid w:val="00C2715F"/>
    <w:rsid w:val="00C27166"/>
    <w:rsid w:val="00C27181"/>
    <w:rsid w:val="00C27293"/>
    <w:rsid w:val="00C27316"/>
    <w:rsid w:val="00C27B87"/>
    <w:rsid w:val="00C27F15"/>
    <w:rsid w:val="00C27FD7"/>
    <w:rsid w:val="00C3015D"/>
    <w:rsid w:val="00C3031F"/>
    <w:rsid w:val="00C30707"/>
    <w:rsid w:val="00C30BA0"/>
    <w:rsid w:val="00C30C4F"/>
    <w:rsid w:val="00C30EE9"/>
    <w:rsid w:val="00C3126C"/>
    <w:rsid w:val="00C313D9"/>
    <w:rsid w:val="00C31693"/>
    <w:rsid w:val="00C32A1D"/>
    <w:rsid w:val="00C32AD1"/>
    <w:rsid w:val="00C32CDC"/>
    <w:rsid w:val="00C3319A"/>
    <w:rsid w:val="00C331A2"/>
    <w:rsid w:val="00C338F7"/>
    <w:rsid w:val="00C33C4E"/>
    <w:rsid w:val="00C3418A"/>
    <w:rsid w:val="00C34A1A"/>
    <w:rsid w:val="00C350BA"/>
    <w:rsid w:val="00C35132"/>
    <w:rsid w:val="00C35850"/>
    <w:rsid w:val="00C36B39"/>
    <w:rsid w:val="00C36F17"/>
    <w:rsid w:val="00C36FEB"/>
    <w:rsid w:val="00C37047"/>
    <w:rsid w:val="00C3721D"/>
    <w:rsid w:val="00C373C4"/>
    <w:rsid w:val="00C37524"/>
    <w:rsid w:val="00C3786F"/>
    <w:rsid w:val="00C401C8"/>
    <w:rsid w:val="00C4044B"/>
    <w:rsid w:val="00C4050C"/>
    <w:rsid w:val="00C40CFE"/>
    <w:rsid w:val="00C41540"/>
    <w:rsid w:val="00C41775"/>
    <w:rsid w:val="00C41874"/>
    <w:rsid w:val="00C42597"/>
    <w:rsid w:val="00C42C08"/>
    <w:rsid w:val="00C42F21"/>
    <w:rsid w:val="00C43571"/>
    <w:rsid w:val="00C43581"/>
    <w:rsid w:val="00C43961"/>
    <w:rsid w:val="00C43E6F"/>
    <w:rsid w:val="00C44180"/>
    <w:rsid w:val="00C44838"/>
    <w:rsid w:val="00C44AB2"/>
    <w:rsid w:val="00C44CD8"/>
    <w:rsid w:val="00C452FE"/>
    <w:rsid w:val="00C45489"/>
    <w:rsid w:val="00C4556F"/>
    <w:rsid w:val="00C456C9"/>
    <w:rsid w:val="00C45AE6"/>
    <w:rsid w:val="00C45BF2"/>
    <w:rsid w:val="00C462E3"/>
    <w:rsid w:val="00C46ADD"/>
    <w:rsid w:val="00C47521"/>
    <w:rsid w:val="00C47914"/>
    <w:rsid w:val="00C47FA8"/>
    <w:rsid w:val="00C503C6"/>
    <w:rsid w:val="00C50961"/>
    <w:rsid w:val="00C5100D"/>
    <w:rsid w:val="00C51027"/>
    <w:rsid w:val="00C5126C"/>
    <w:rsid w:val="00C51338"/>
    <w:rsid w:val="00C51520"/>
    <w:rsid w:val="00C51EC1"/>
    <w:rsid w:val="00C5204F"/>
    <w:rsid w:val="00C522D2"/>
    <w:rsid w:val="00C52400"/>
    <w:rsid w:val="00C525EA"/>
    <w:rsid w:val="00C527B4"/>
    <w:rsid w:val="00C527CA"/>
    <w:rsid w:val="00C532B0"/>
    <w:rsid w:val="00C53DD7"/>
    <w:rsid w:val="00C54565"/>
    <w:rsid w:val="00C54AF5"/>
    <w:rsid w:val="00C54BD8"/>
    <w:rsid w:val="00C54C48"/>
    <w:rsid w:val="00C54E1F"/>
    <w:rsid w:val="00C55308"/>
    <w:rsid w:val="00C56029"/>
    <w:rsid w:val="00C561E7"/>
    <w:rsid w:val="00C56B65"/>
    <w:rsid w:val="00C56BAF"/>
    <w:rsid w:val="00C56D87"/>
    <w:rsid w:val="00C57149"/>
    <w:rsid w:val="00C571F7"/>
    <w:rsid w:val="00C5764D"/>
    <w:rsid w:val="00C57B6A"/>
    <w:rsid w:val="00C6075E"/>
    <w:rsid w:val="00C6095C"/>
    <w:rsid w:val="00C60962"/>
    <w:rsid w:val="00C60DEE"/>
    <w:rsid w:val="00C611CE"/>
    <w:rsid w:val="00C6194D"/>
    <w:rsid w:val="00C61998"/>
    <w:rsid w:val="00C61E3B"/>
    <w:rsid w:val="00C61F1E"/>
    <w:rsid w:val="00C622AF"/>
    <w:rsid w:val="00C625CA"/>
    <w:rsid w:val="00C62B3F"/>
    <w:rsid w:val="00C62DE7"/>
    <w:rsid w:val="00C62E9B"/>
    <w:rsid w:val="00C6310D"/>
    <w:rsid w:val="00C63365"/>
    <w:rsid w:val="00C63394"/>
    <w:rsid w:val="00C63D52"/>
    <w:rsid w:val="00C63DA6"/>
    <w:rsid w:val="00C64461"/>
    <w:rsid w:val="00C64586"/>
    <w:rsid w:val="00C64A39"/>
    <w:rsid w:val="00C64EAA"/>
    <w:rsid w:val="00C64FE3"/>
    <w:rsid w:val="00C6513C"/>
    <w:rsid w:val="00C65451"/>
    <w:rsid w:val="00C65482"/>
    <w:rsid w:val="00C6560A"/>
    <w:rsid w:val="00C65B39"/>
    <w:rsid w:val="00C6624B"/>
    <w:rsid w:val="00C66250"/>
    <w:rsid w:val="00C66B84"/>
    <w:rsid w:val="00C67097"/>
    <w:rsid w:val="00C67370"/>
    <w:rsid w:val="00C6759B"/>
    <w:rsid w:val="00C675B7"/>
    <w:rsid w:val="00C67ABC"/>
    <w:rsid w:val="00C67EC2"/>
    <w:rsid w:val="00C67EFD"/>
    <w:rsid w:val="00C70055"/>
    <w:rsid w:val="00C7013A"/>
    <w:rsid w:val="00C70166"/>
    <w:rsid w:val="00C7033F"/>
    <w:rsid w:val="00C70442"/>
    <w:rsid w:val="00C7071E"/>
    <w:rsid w:val="00C709D4"/>
    <w:rsid w:val="00C70A8D"/>
    <w:rsid w:val="00C70C5C"/>
    <w:rsid w:val="00C70D1F"/>
    <w:rsid w:val="00C70D86"/>
    <w:rsid w:val="00C70E16"/>
    <w:rsid w:val="00C710D7"/>
    <w:rsid w:val="00C7156B"/>
    <w:rsid w:val="00C7173C"/>
    <w:rsid w:val="00C7181C"/>
    <w:rsid w:val="00C71CAA"/>
    <w:rsid w:val="00C71E50"/>
    <w:rsid w:val="00C7219C"/>
    <w:rsid w:val="00C7239F"/>
    <w:rsid w:val="00C727F6"/>
    <w:rsid w:val="00C72830"/>
    <w:rsid w:val="00C728ED"/>
    <w:rsid w:val="00C72A79"/>
    <w:rsid w:val="00C72C37"/>
    <w:rsid w:val="00C72C7A"/>
    <w:rsid w:val="00C72FE1"/>
    <w:rsid w:val="00C730E3"/>
    <w:rsid w:val="00C73694"/>
    <w:rsid w:val="00C73E8D"/>
    <w:rsid w:val="00C74470"/>
    <w:rsid w:val="00C74B2C"/>
    <w:rsid w:val="00C74F76"/>
    <w:rsid w:val="00C74FC7"/>
    <w:rsid w:val="00C751E9"/>
    <w:rsid w:val="00C757F7"/>
    <w:rsid w:val="00C75818"/>
    <w:rsid w:val="00C7593D"/>
    <w:rsid w:val="00C76778"/>
    <w:rsid w:val="00C76E33"/>
    <w:rsid w:val="00C76E5E"/>
    <w:rsid w:val="00C76FB8"/>
    <w:rsid w:val="00C77C3B"/>
    <w:rsid w:val="00C8026C"/>
    <w:rsid w:val="00C80855"/>
    <w:rsid w:val="00C80AF7"/>
    <w:rsid w:val="00C80C4A"/>
    <w:rsid w:val="00C81010"/>
    <w:rsid w:val="00C811CC"/>
    <w:rsid w:val="00C81570"/>
    <w:rsid w:val="00C82051"/>
    <w:rsid w:val="00C82293"/>
    <w:rsid w:val="00C8262C"/>
    <w:rsid w:val="00C8295F"/>
    <w:rsid w:val="00C831FD"/>
    <w:rsid w:val="00C832D0"/>
    <w:rsid w:val="00C83773"/>
    <w:rsid w:val="00C83933"/>
    <w:rsid w:val="00C83E1A"/>
    <w:rsid w:val="00C83E56"/>
    <w:rsid w:val="00C844C2"/>
    <w:rsid w:val="00C84A4E"/>
    <w:rsid w:val="00C857CC"/>
    <w:rsid w:val="00C859D0"/>
    <w:rsid w:val="00C85A92"/>
    <w:rsid w:val="00C85D34"/>
    <w:rsid w:val="00C85D8F"/>
    <w:rsid w:val="00C86187"/>
    <w:rsid w:val="00C86415"/>
    <w:rsid w:val="00C86601"/>
    <w:rsid w:val="00C868FC"/>
    <w:rsid w:val="00C87338"/>
    <w:rsid w:val="00C874FF"/>
    <w:rsid w:val="00C875A8"/>
    <w:rsid w:val="00C878C4"/>
    <w:rsid w:val="00C87D2E"/>
    <w:rsid w:val="00C9076A"/>
    <w:rsid w:val="00C91487"/>
    <w:rsid w:val="00C91DE9"/>
    <w:rsid w:val="00C91F80"/>
    <w:rsid w:val="00C91F9E"/>
    <w:rsid w:val="00C9250F"/>
    <w:rsid w:val="00C928BF"/>
    <w:rsid w:val="00C92E49"/>
    <w:rsid w:val="00C93CDA"/>
    <w:rsid w:val="00C9470E"/>
    <w:rsid w:val="00C949C0"/>
    <w:rsid w:val="00C94EC1"/>
    <w:rsid w:val="00C94F14"/>
    <w:rsid w:val="00C94FCA"/>
    <w:rsid w:val="00C953F5"/>
    <w:rsid w:val="00C95DF0"/>
    <w:rsid w:val="00C960EF"/>
    <w:rsid w:val="00C960F6"/>
    <w:rsid w:val="00C965B9"/>
    <w:rsid w:val="00C9691A"/>
    <w:rsid w:val="00C9698D"/>
    <w:rsid w:val="00C9714B"/>
    <w:rsid w:val="00C97A76"/>
    <w:rsid w:val="00C97BA2"/>
    <w:rsid w:val="00C97C34"/>
    <w:rsid w:val="00C97D4A"/>
    <w:rsid w:val="00CA00C4"/>
    <w:rsid w:val="00CA011B"/>
    <w:rsid w:val="00CA1082"/>
    <w:rsid w:val="00CA12F8"/>
    <w:rsid w:val="00CA1398"/>
    <w:rsid w:val="00CA141E"/>
    <w:rsid w:val="00CA1613"/>
    <w:rsid w:val="00CA1695"/>
    <w:rsid w:val="00CA1B57"/>
    <w:rsid w:val="00CA1DB3"/>
    <w:rsid w:val="00CA1ECB"/>
    <w:rsid w:val="00CA2061"/>
    <w:rsid w:val="00CA23B7"/>
    <w:rsid w:val="00CA24F9"/>
    <w:rsid w:val="00CA2A11"/>
    <w:rsid w:val="00CA2A22"/>
    <w:rsid w:val="00CA35FA"/>
    <w:rsid w:val="00CA3834"/>
    <w:rsid w:val="00CA3BD4"/>
    <w:rsid w:val="00CA3C5C"/>
    <w:rsid w:val="00CA3D04"/>
    <w:rsid w:val="00CA4488"/>
    <w:rsid w:val="00CA44CC"/>
    <w:rsid w:val="00CA4C17"/>
    <w:rsid w:val="00CA50C0"/>
    <w:rsid w:val="00CA527C"/>
    <w:rsid w:val="00CA5DC7"/>
    <w:rsid w:val="00CA6235"/>
    <w:rsid w:val="00CA64DA"/>
    <w:rsid w:val="00CA657F"/>
    <w:rsid w:val="00CA6730"/>
    <w:rsid w:val="00CA683B"/>
    <w:rsid w:val="00CA68DE"/>
    <w:rsid w:val="00CA68E7"/>
    <w:rsid w:val="00CB0058"/>
    <w:rsid w:val="00CB0076"/>
    <w:rsid w:val="00CB0595"/>
    <w:rsid w:val="00CB0CE5"/>
    <w:rsid w:val="00CB0EF9"/>
    <w:rsid w:val="00CB1058"/>
    <w:rsid w:val="00CB10F5"/>
    <w:rsid w:val="00CB124A"/>
    <w:rsid w:val="00CB17C8"/>
    <w:rsid w:val="00CB1968"/>
    <w:rsid w:val="00CB1C04"/>
    <w:rsid w:val="00CB21D9"/>
    <w:rsid w:val="00CB2221"/>
    <w:rsid w:val="00CB23F3"/>
    <w:rsid w:val="00CB28B3"/>
    <w:rsid w:val="00CB2B87"/>
    <w:rsid w:val="00CB2D56"/>
    <w:rsid w:val="00CB3095"/>
    <w:rsid w:val="00CB3AF9"/>
    <w:rsid w:val="00CB3DC5"/>
    <w:rsid w:val="00CB421E"/>
    <w:rsid w:val="00CB45FD"/>
    <w:rsid w:val="00CB4F58"/>
    <w:rsid w:val="00CB5A2C"/>
    <w:rsid w:val="00CB5E54"/>
    <w:rsid w:val="00CB642F"/>
    <w:rsid w:val="00CB6780"/>
    <w:rsid w:val="00CB6FB4"/>
    <w:rsid w:val="00CB772D"/>
    <w:rsid w:val="00CB7BFF"/>
    <w:rsid w:val="00CB7FDE"/>
    <w:rsid w:val="00CC04A4"/>
    <w:rsid w:val="00CC0574"/>
    <w:rsid w:val="00CC05CE"/>
    <w:rsid w:val="00CC0948"/>
    <w:rsid w:val="00CC0CD6"/>
    <w:rsid w:val="00CC0D0A"/>
    <w:rsid w:val="00CC0FD7"/>
    <w:rsid w:val="00CC12F2"/>
    <w:rsid w:val="00CC144B"/>
    <w:rsid w:val="00CC19B3"/>
    <w:rsid w:val="00CC21F6"/>
    <w:rsid w:val="00CC2336"/>
    <w:rsid w:val="00CC2385"/>
    <w:rsid w:val="00CC24BE"/>
    <w:rsid w:val="00CC26BE"/>
    <w:rsid w:val="00CC2C15"/>
    <w:rsid w:val="00CC2DCE"/>
    <w:rsid w:val="00CC2E29"/>
    <w:rsid w:val="00CC322F"/>
    <w:rsid w:val="00CC378B"/>
    <w:rsid w:val="00CC4120"/>
    <w:rsid w:val="00CC479F"/>
    <w:rsid w:val="00CC4980"/>
    <w:rsid w:val="00CC4A26"/>
    <w:rsid w:val="00CC4FC4"/>
    <w:rsid w:val="00CC5021"/>
    <w:rsid w:val="00CC570F"/>
    <w:rsid w:val="00CC5981"/>
    <w:rsid w:val="00CC5DAE"/>
    <w:rsid w:val="00CC5F13"/>
    <w:rsid w:val="00CC6025"/>
    <w:rsid w:val="00CC63FD"/>
    <w:rsid w:val="00CC646A"/>
    <w:rsid w:val="00CC66D1"/>
    <w:rsid w:val="00CC678C"/>
    <w:rsid w:val="00CC6E77"/>
    <w:rsid w:val="00CC70EC"/>
    <w:rsid w:val="00CC746D"/>
    <w:rsid w:val="00CC77C7"/>
    <w:rsid w:val="00CC7EB1"/>
    <w:rsid w:val="00CD0769"/>
    <w:rsid w:val="00CD0982"/>
    <w:rsid w:val="00CD0B85"/>
    <w:rsid w:val="00CD0E5D"/>
    <w:rsid w:val="00CD0EC4"/>
    <w:rsid w:val="00CD0FBD"/>
    <w:rsid w:val="00CD1908"/>
    <w:rsid w:val="00CD1A43"/>
    <w:rsid w:val="00CD1D21"/>
    <w:rsid w:val="00CD2023"/>
    <w:rsid w:val="00CD254B"/>
    <w:rsid w:val="00CD28CA"/>
    <w:rsid w:val="00CD2D47"/>
    <w:rsid w:val="00CD3477"/>
    <w:rsid w:val="00CD3E48"/>
    <w:rsid w:val="00CD42FE"/>
    <w:rsid w:val="00CD460C"/>
    <w:rsid w:val="00CD4635"/>
    <w:rsid w:val="00CD4EC6"/>
    <w:rsid w:val="00CD5491"/>
    <w:rsid w:val="00CD55C4"/>
    <w:rsid w:val="00CD5B5D"/>
    <w:rsid w:val="00CD604B"/>
    <w:rsid w:val="00CD62C3"/>
    <w:rsid w:val="00CD638E"/>
    <w:rsid w:val="00CD64F6"/>
    <w:rsid w:val="00CD76CA"/>
    <w:rsid w:val="00CE000B"/>
    <w:rsid w:val="00CE09F7"/>
    <w:rsid w:val="00CE1007"/>
    <w:rsid w:val="00CE158D"/>
    <w:rsid w:val="00CE1814"/>
    <w:rsid w:val="00CE1AE4"/>
    <w:rsid w:val="00CE1B95"/>
    <w:rsid w:val="00CE2A00"/>
    <w:rsid w:val="00CE2A01"/>
    <w:rsid w:val="00CE3176"/>
    <w:rsid w:val="00CE3232"/>
    <w:rsid w:val="00CE344A"/>
    <w:rsid w:val="00CE3820"/>
    <w:rsid w:val="00CE3F0C"/>
    <w:rsid w:val="00CE40D7"/>
    <w:rsid w:val="00CE42F7"/>
    <w:rsid w:val="00CE45C7"/>
    <w:rsid w:val="00CE4F2D"/>
    <w:rsid w:val="00CE4F91"/>
    <w:rsid w:val="00CE5312"/>
    <w:rsid w:val="00CE5416"/>
    <w:rsid w:val="00CE5427"/>
    <w:rsid w:val="00CE5990"/>
    <w:rsid w:val="00CE5E59"/>
    <w:rsid w:val="00CE5EA6"/>
    <w:rsid w:val="00CE6039"/>
    <w:rsid w:val="00CE682A"/>
    <w:rsid w:val="00CE7954"/>
    <w:rsid w:val="00CE7D3B"/>
    <w:rsid w:val="00CF009A"/>
    <w:rsid w:val="00CF0348"/>
    <w:rsid w:val="00CF0C43"/>
    <w:rsid w:val="00CF14D9"/>
    <w:rsid w:val="00CF15CB"/>
    <w:rsid w:val="00CF17A9"/>
    <w:rsid w:val="00CF18AA"/>
    <w:rsid w:val="00CF1960"/>
    <w:rsid w:val="00CF1989"/>
    <w:rsid w:val="00CF1E12"/>
    <w:rsid w:val="00CF21CF"/>
    <w:rsid w:val="00CF2277"/>
    <w:rsid w:val="00CF238A"/>
    <w:rsid w:val="00CF24E3"/>
    <w:rsid w:val="00CF2633"/>
    <w:rsid w:val="00CF2640"/>
    <w:rsid w:val="00CF26A9"/>
    <w:rsid w:val="00CF32B2"/>
    <w:rsid w:val="00CF3329"/>
    <w:rsid w:val="00CF3A10"/>
    <w:rsid w:val="00CF3AC3"/>
    <w:rsid w:val="00CF3C42"/>
    <w:rsid w:val="00CF3C94"/>
    <w:rsid w:val="00CF3F73"/>
    <w:rsid w:val="00CF442E"/>
    <w:rsid w:val="00CF4737"/>
    <w:rsid w:val="00CF4A3C"/>
    <w:rsid w:val="00CF4CC3"/>
    <w:rsid w:val="00CF5550"/>
    <w:rsid w:val="00CF5755"/>
    <w:rsid w:val="00CF57F3"/>
    <w:rsid w:val="00CF5942"/>
    <w:rsid w:val="00CF5D9E"/>
    <w:rsid w:val="00CF63E4"/>
    <w:rsid w:val="00CF66C1"/>
    <w:rsid w:val="00CF6C3A"/>
    <w:rsid w:val="00CF6F99"/>
    <w:rsid w:val="00CF71C4"/>
    <w:rsid w:val="00CF72B4"/>
    <w:rsid w:val="00CF740D"/>
    <w:rsid w:val="00CF76DD"/>
    <w:rsid w:val="00CF7864"/>
    <w:rsid w:val="00CF7874"/>
    <w:rsid w:val="00CF7EE9"/>
    <w:rsid w:val="00CF7EEA"/>
    <w:rsid w:val="00CF7F71"/>
    <w:rsid w:val="00D0010B"/>
    <w:rsid w:val="00D00482"/>
    <w:rsid w:val="00D004A0"/>
    <w:rsid w:val="00D005E4"/>
    <w:rsid w:val="00D0097F"/>
    <w:rsid w:val="00D009A0"/>
    <w:rsid w:val="00D00B4E"/>
    <w:rsid w:val="00D00CBF"/>
    <w:rsid w:val="00D0124D"/>
    <w:rsid w:val="00D01888"/>
    <w:rsid w:val="00D01CD5"/>
    <w:rsid w:val="00D01DCE"/>
    <w:rsid w:val="00D022CE"/>
    <w:rsid w:val="00D02525"/>
    <w:rsid w:val="00D02CDB"/>
    <w:rsid w:val="00D03531"/>
    <w:rsid w:val="00D03C09"/>
    <w:rsid w:val="00D03E30"/>
    <w:rsid w:val="00D04661"/>
    <w:rsid w:val="00D04987"/>
    <w:rsid w:val="00D04A7E"/>
    <w:rsid w:val="00D04D3C"/>
    <w:rsid w:val="00D04F89"/>
    <w:rsid w:val="00D05C58"/>
    <w:rsid w:val="00D05E41"/>
    <w:rsid w:val="00D0625D"/>
    <w:rsid w:val="00D06BA4"/>
    <w:rsid w:val="00D06C5D"/>
    <w:rsid w:val="00D06D80"/>
    <w:rsid w:val="00D07CD7"/>
    <w:rsid w:val="00D07EAD"/>
    <w:rsid w:val="00D103E6"/>
    <w:rsid w:val="00D10411"/>
    <w:rsid w:val="00D10484"/>
    <w:rsid w:val="00D1055A"/>
    <w:rsid w:val="00D109D8"/>
    <w:rsid w:val="00D109FE"/>
    <w:rsid w:val="00D10FC3"/>
    <w:rsid w:val="00D10FC5"/>
    <w:rsid w:val="00D1103A"/>
    <w:rsid w:val="00D118A1"/>
    <w:rsid w:val="00D11EA4"/>
    <w:rsid w:val="00D1224D"/>
    <w:rsid w:val="00D122BB"/>
    <w:rsid w:val="00D124C4"/>
    <w:rsid w:val="00D129FB"/>
    <w:rsid w:val="00D12BE0"/>
    <w:rsid w:val="00D13148"/>
    <w:rsid w:val="00D13CE3"/>
    <w:rsid w:val="00D1422F"/>
    <w:rsid w:val="00D149DF"/>
    <w:rsid w:val="00D14A9E"/>
    <w:rsid w:val="00D14C10"/>
    <w:rsid w:val="00D14E59"/>
    <w:rsid w:val="00D1521B"/>
    <w:rsid w:val="00D15DE5"/>
    <w:rsid w:val="00D16648"/>
    <w:rsid w:val="00D16956"/>
    <w:rsid w:val="00D16E65"/>
    <w:rsid w:val="00D17115"/>
    <w:rsid w:val="00D17120"/>
    <w:rsid w:val="00D175E1"/>
    <w:rsid w:val="00D17843"/>
    <w:rsid w:val="00D1797B"/>
    <w:rsid w:val="00D17DB9"/>
    <w:rsid w:val="00D17F55"/>
    <w:rsid w:val="00D20689"/>
    <w:rsid w:val="00D20756"/>
    <w:rsid w:val="00D2092B"/>
    <w:rsid w:val="00D20BD5"/>
    <w:rsid w:val="00D20BF4"/>
    <w:rsid w:val="00D21732"/>
    <w:rsid w:val="00D21743"/>
    <w:rsid w:val="00D22295"/>
    <w:rsid w:val="00D222F0"/>
    <w:rsid w:val="00D22D2D"/>
    <w:rsid w:val="00D23888"/>
    <w:rsid w:val="00D23FEB"/>
    <w:rsid w:val="00D241D8"/>
    <w:rsid w:val="00D24530"/>
    <w:rsid w:val="00D248F8"/>
    <w:rsid w:val="00D24F39"/>
    <w:rsid w:val="00D250B3"/>
    <w:rsid w:val="00D25579"/>
    <w:rsid w:val="00D258B7"/>
    <w:rsid w:val="00D25B45"/>
    <w:rsid w:val="00D261E3"/>
    <w:rsid w:val="00D26780"/>
    <w:rsid w:val="00D2693C"/>
    <w:rsid w:val="00D26A7A"/>
    <w:rsid w:val="00D26B96"/>
    <w:rsid w:val="00D26E2A"/>
    <w:rsid w:val="00D27263"/>
    <w:rsid w:val="00D273A8"/>
    <w:rsid w:val="00D276F5"/>
    <w:rsid w:val="00D27A31"/>
    <w:rsid w:val="00D27C9D"/>
    <w:rsid w:val="00D30C18"/>
    <w:rsid w:val="00D30E44"/>
    <w:rsid w:val="00D31773"/>
    <w:rsid w:val="00D31AD7"/>
    <w:rsid w:val="00D32A5C"/>
    <w:rsid w:val="00D332B5"/>
    <w:rsid w:val="00D33358"/>
    <w:rsid w:val="00D33A0A"/>
    <w:rsid w:val="00D33E9D"/>
    <w:rsid w:val="00D34259"/>
    <w:rsid w:val="00D34455"/>
    <w:rsid w:val="00D34478"/>
    <w:rsid w:val="00D346D7"/>
    <w:rsid w:val="00D3475B"/>
    <w:rsid w:val="00D34C2D"/>
    <w:rsid w:val="00D34CA6"/>
    <w:rsid w:val="00D354D4"/>
    <w:rsid w:val="00D35647"/>
    <w:rsid w:val="00D357D1"/>
    <w:rsid w:val="00D35EDD"/>
    <w:rsid w:val="00D36163"/>
    <w:rsid w:val="00D362DC"/>
    <w:rsid w:val="00D36465"/>
    <w:rsid w:val="00D36609"/>
    <w:rsid w:val="00D366F9"/>
    <w:rsid w:val="00D3670C"/>
    <w:rsid w:val="00D36E79"/>
    <w:rsid w:val="00D3716E"/>
    <w:rsid w:val="00D3764F"/>
    <w:rsid w:val="00D377DA"/>
    <w:rsid w:val="00D37CC1"/>
    <w:rsid w:val="00D4003C"/>
    <w:rsid w:val="00D4017D"/>
    <w:rsid w:val="00D40240"/>
    <w:rsid w:val="00D4033E"/>
    <w:rsid w:val="00D40978"/>
    <w:rsid w:val="00D40B64"/>
    <w:rsid w:val="00D40C33"/>
    <w:rsid w:val="00D410DC"/>
    <w:rsid w:val="00D4157D"/>
    <w:rsid w:val="00D41661"/>
    <w:rsid w:val="00D41FB2"/>
    <w:rsid w:val="00D41FD2"/>
    <w:rsid w:val="00D4221D"/>
    <w:rsid w:val="00D42222"/>
    <w:rsid w:val="00D422AF"/>
    <w:rsid w:val="00D42908"/>
    <w:rsid w:val="00D429F1"/>
    <w:rsid w:val="00D42FD8"/>
    <w:rsid w:val="00D4334A"/>
    <w:rsid w:val="00D433E4"/>
    <w:rsid w:val="00D43539"/>
    <w:rsid w:val="00D4392A"/>
    <w:rsid w:val="00D43B49"/>
    <w:rsid w:val="00D43BAF"/>
    <w:rsid w:val="00D43D71"/>
    <w:rsid w:val="00D43D82"/>
    <w:rsid w:val="00D43DDA"/>
    <w:rsid w:val="00D44110"/>
    <w:rsid w:val="00D44214"/>
    <w:rsid w:val="00D443DC"/>
    <w:rsid w:val="00D445E5"/>
    <w:rsid w:val="00D4481A"/>
    <w:rsid w:val="00D453E6"/>
    <w:rsid w:val="00D4555A"/>
    <w:rsid w:val="00D45A9D"/>
    <w:rsid w:val="00D45AA6"/>
    <w:rsid w:val="00D45B60"/>
    <w:rsid w:val="00D45C07"/>
    <w:rsid w:val="00D45D1A"/>
    <w:rsid w:val="00D45E31"/>
    <w:rsid w:val="00D463AF"/>
    <w:rsid w:val="00D4694B"/>
    <w:rsid w:val="00D46B36"/>
    <w:rsid w:val="00D46F94"/>
    <w:rsid w:val="00D4779C"/>
    <w:rsid w:val="00D4797F"/>
    <w:rsid w:val="00D47A2D"/>
    <w:rsid w:val="00D47E8F"/>
    <w:rsid w:val="00D50090"/>
    <w:rsid w:val="00D50A85"/>
    <w:rsid w:val="00D50AAE"/>
    <w:rsid w:val="00D50D04"/>
    <w:rsid w:val="00D50E6D"/>
    <w:rsid w:val="00D512F8"/>
    <w:rsid w:val="00D51717"/>
    <w:rsid w:val="00D5191D"/>
    <w:rsid w:val="00D519E1"/>
    <w:rsid w:val="00D51DDA"/>
    <w:rsid w:val="00D52452"/>
    <w:rsid w:val="00D529E3"/>
    <w:rsid w:val="00D52B0C"/>
    <w:rsid w:val="00D52B81"/>
    <w:rsid w:val="00D52C7A"/>
    <w:rsid w:val="00D53207"/>
    <w:rsid w:val="00D5379C"/>
    <w:rsid w:val="00D53D1B"/>
    <w:rsid w:val="00D53D3D"/>
    <w:rsid w:val="00D53D67"/>
    <w:rsid w:val="00D54592"/>
    <w:rsid w:val="00D54850"/>
    <w:rsid w:val="00D54F78"/>
    <w:rsid w:val="00D55258"/>
    <w:rsid w:val="00D553C3"/>
    <w:rsid w:val="00D55864"/>
    <w:rsid w:val="00D55869"/>
    <w:rsid w:val="00D5593E"/>
    <w:rsid w:val="00D55AD9"/>
    <w:rsid w:val="00D55E79"/>
    <w:rsid w:val="00D5600A"/>
    <w:rsid w:val="00D562BC"/>
    <w:rsid w:val="00D563E3"/>
    <w:rsid w:val="00D565B3"/>
    <w:rsid w:val="00D56AD7"/>
    <w:rsid w:val="00D56BDA"/>
    <w:rsid w:val="00D56C92"/>
    <w:rsid w:val="00D56D00"/>
    <w:rsid w:val="00D56E9A"/>
    <w:rsid w:val="00D56F8C"/>
    <w:rsid w:val="00D57234"/>
    <w:rsid w:val="00D573B0"/>
    <w:rsid w:val="00D574BB"/>
    <w:rsid w:val="00D574EA"/>
    <w:rsid w:val="00D576FD"/>
    <w:rsid w:val="00D57AB2"/>
    <w:rsid w:val="00D57C43"/>
    <w:rsid w:val="00D60C45"/>
    <w:rsid w:val="00D60E2F"/>
    <w:rsid w:val="00D612DF"/>
    <w:rsid w:val="00D61B19"/>
    <w:rsid w:val="00D61D1A"/>
    <w:rsid w:val="00D625B8"/>
    <w:rsid w:val="00D62637"/>
    <w:rsid w:val="00D62C79"/>
    <w:rsid w:val="00D62EBD"/>
    <w:rsid w:val="00D63C46"/>
    <w:rsid w:val="00D64291"/>
    <w:rsid w:val="00D64BF8"/>
    <w:rsid w:val="00D65B65"/>
    <w:rsid w:val="00D65C95"/>
    <w:rsid w:val="00D65D6F"/>
    <w:rsid w:val="00D66323"/>
    <w:rsid w:val="00D66574"/>
    <w:rsid w:val="00D668B9"/>
    <w:rsid w:val="00D66B1E"/>
    <w:rsid w:val="00D671F3"/>
    <w:rsid w:val="00D67439"/>
    <w:rsid w:val="00D6755D"/>
    <w:rsid w:val="00D67D30"/>
    <w:rsid w:val="00D705DD"/>
    <w:rsid w:val="00D70E86"/>
    <w:rsid w:val="00D70F38"/>
    <w:rsid w:val="00D70FB5"/>
    <w:rsid w:val="00D71068"/>
    <w:rsid w:val="00D710DF"/>
    <w:rsid w:val="00D71192"/>
    <w:rsid w:val="00D71426"/>
    <w:rsid w:val="00D719C5"/>
    <w:rsid w:val="00D71CD5"/>
    <w:rsid w:val="00D72094"/>
    <w:rsid w:val="00D72466"/>
    <w:rsid w:val="00D7250B"/>
    <w:rsid w:val="00D7265C"/>
    <w:rsid w:val="00D726AA"/>
    <w:rsid w:val="00D73131"/>
    <w:rsid w:val="00D73134"/>
    <w:rsid w:val="00D7318F"/>
    <w:rsid w:val="00D73AAD"/>
    <w:rsid w:val="00D749BF"/>
    <w:rsid w:val="00D74AE8"/>
    <w:rsid w:val="00D753EC"/>
    <w:rsid w:val="00D75512"/>
    <w:rsid w:val="00D755C7"/>
    <w:rsid w:val="00D7598B"/>
    <w:rsid w:val="00D75A57"/>
    <w:rsid w:val="00D7683D"/>
    <w:rsid w:val="00D76AD7"/>
    <w:rsid w:val="00D76F5A"/>
    <w:rsid w:val="00D77BD3"/>
    <w:rsid w:val="00D77FDF"/>
    <w:rsid w:val="00D8002D"/>
    <w:rsid w:val="00D8004F"/>
    <w:rsid w:val="00D804BA"/>
    <w:rsid w:val="00D80573"/>
    <w:rsid w:val="00D80E0A"/>
    <w:rsid w:val="00D80F82"/>
    <w:rsid w:val="00D810B3"/>
    <w:rsid w:val="00D810E5"/>
    <w:rsid w:val="00D81516"/>
    <w:rsid w:val="00D816B7"/>
    <w:rsid w:val="00D83470"/>
    <w:rsid w:val="00D839F0"/>
    <w:rsid w:val="00D8484E"/>
    <w:rsid w:val="00D849A7"/>
    <w:rsid w:val="00D84BC0"/>
    <w:rsid w:val="00D84DFC"/>
    <w:rsid w:val="00D8561B"/>
    <w:rsid w:val="00D85A1D"/>
    <w:rsid w:val="00D85AE0"/>
    <w:rsid w:val="00D86138"/>
    <w:rsid w:val="00D861C4"/>
    <w:rsid w:val="00D8658E"/>
    <w:rsid w:val="00D86659"/>
    <w:rsid w:val="00D86678"/>
    <w:rsid w:val="00D8679A"/>
    <w:rsid w:val="00D86875"/>
    <w:rsid w:val="00D86D9C"/>
    <w:rsid w:val="00D87259"/>
    <w:rsid w:val="00D87D18"/>
    <w:rsid w:val="00D87E61"/>
    <w:rsid w:val="00D9005C"/>
    <w:rsid w:val="00D90581"/>
    <w:rsid w:val="00D908FA"/>
    <w:rsid w:val="00D90E00"/>
    <w:rsid w:val="00D90E7E"/>
    <w:rsid w:val="00D912DC"/>
    <w:rsid w:val="00D912EB"/>
    <w:rsid w:val="00D915D2"/>
    <w:rsid w:val="00D91D18"/>
    <w:rsid w:val="00D92203"/>
    <w:rsid w:val="00D92B07"/>
    <w:rsid w:val="00D93790"/>
    <w:rsid w:val="00D93BD4"/>
    <w:rsid w:val="00D93C67"/>
    <w:rsid w:val="00D93F65"/>
    <w:rsid w:val="00D9441B"/>
    <w:rsid w:val="00D9441D"/>
    <w:rsid w:val="00D945E7"/>
    <w:rsid w:val="00D9475E"/>
    <w:rsid w:val="00D94B26"/>
    <w:rsid w:val="00D94E91"/>
    <w:rsid w:val="00D955EB"/>
    <w:rsid w:val="00D959D6"/>
    <w:rsid w:val="00D95D9B"/>
    <w:rsid w:val="00D96033"/>
    <w:rsid w:val="00D96049"/>
    <w:rsid w:val="00D96241"/>
    <w:rsid w:val="00D96727"/>
    <w:rsid w:val="00D967CE"/>
    <w:rsid w:val="00D96EB7"/>
    <w:rsid w:val="00D97850"/>
    <w:rsid w:val="00D97A51"/>
    <w:rsid w:val="00D97C32"/>
    <w:rsid w:val="00D97CE0"/>
    <w:rsid w:val="00DA0368"/>
    <w:rsid w:val="00DA0411"/>
    <w:rsid w:val="00DA0A51"/>
    <w:rsid w:val="00DA12F4"/>
    <w:rsid w:val="00DA13B0"/>
    <w:rsid w:val="00DA13F3"/>
    <w:rsid w:val="00DA14E5"/>
    <w:rsid w:val="00DA154D"/>
    <w:rsid w:val="00DA186E"/>
    <w:rsid w:val="00DA1C06"/>
    <w:rsid w:val="00DA1C37"/>
    <w:rsid w:val="00DA213D"/>
    <w:rsid w:val="00DA2EC2"/>
    <w:rsid w:val="00DA31B9"/>
    <w:rsid w:val="00DA497A"/>
    <w:rsid w:val="00DA4B37"/>
    <w:rsid w:val="00DA52CD"/>
    <w:rsid w:val="00DA5301"/>
    <w:rsid w:val="00DA532D"/>
    <w:rsid w:val="00DA56B3"/>
    <w:rsid w:val="00DA5AE4"/>
    <w:rsid w:val="00DA5B14"/>
    <w:rsid w:val="00DA60A6"/>
    <w:rsid w:val="00DA611A"/>
    <w:rsid w:val="00DA62A3"/>
    <w:rsid w:val="00DA6840"/>
    <w:rsid w:val="00DA69C8"/>
    <w:rsid w:val="00DA6AB6"/>
    <w:rsid w:val="00DA6B01"/>
    <w:rsid w:val="00DA714E"/>
    <w:rsid w:val="00DA731E"/>
    <w:rsid w:val="00DA74A3"/>
    <w:rsid w:val="00DA76AB"/>
    <w:rsid w:val="00DA76FF"/>
    <w:rsid w:val="00DA7794"/>
    <w:rsid w:val="00DA77DD"/>
    <w:rsid w:val="00DA7A15"/>
    <w:rsid w:val="00DA7B24"/>
    <w:rsid w:val="00DA7D50"/>
    <w:rsid w:val="00DB0031"/>
    <w:rsid w:val="00DB0594"/>
    <w:rsid w:val="00DB063C"/>
    <w:rsid w:val="00DB08A7"/>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3E8E"/>
    <w:rsid w:val="00DB4096"/>
    <w:rsid w:val="00DB44FF"/>
    <w:rsid w:val="00DB45AC"/>
    <w:rsid w:val="00DB4AC9"/>
    <w:rsid w:val="00DB4BF0"/>
    <w:rsid w:val="00DB4D1A"/>
    <w:rsid w:val="00DB561C"/>
    <w:rsid w:val="00DB5742"/>
    <w:rsid w:val="00DB576D"/>
    <w:rsid w:val="00DB5EA6"/>
    <w:rsid w:val="00DB6135"/>
    <w:rsid w:val="00DB63AA"/>
    <w:rsid w:val="00DB7239"/>
    <w:rsid w:val="00DB7349"/>
    <w:rsid w:val="00DB77B9"/>
    <w:rsid w:val="00DB7A3B"/>
    <w:rsid w:val="00DC0620"/>
    <w:rsid w:val="00DC064B"/>
    <w:rsid w:val="00DC07F7"/>
    <w:rsid w:val="00DC0F00"/>
    <w:rsid w:val="00DC129F"/>
    <w:rsid w:val="00DC12D9"/>
    <w:rsid w:val="00DC135D"/>
    <w:rsid w:val="00DC1AA8"/>
    <w:rsid w:val="00DC1AC3"/>
    <w:rsid w:val="00DC1C11"/>
    <w:rsid w:val="00DC1C6A"/>
    <w:rsid w:val="00DC21CD"/>
    <w:rsid w:val="00DC2794"/>
    <w:rsid w:val="00DC280D"/>
    <w:rsid w:val="00DC2E27"/>
    <w:rsid w:val="00DC2F81"/>
    <w:rsid w:val="00DC33E8"/>
    <w:rsid w:val="00DC345C"/>
    <w:rsid w:val="00DC418B"/>
    <w:rsid w:val="00DC43CE"/>
    <w:rsid w:val="00DC48B7"/>
    <w:rsid w:val="00DC4A4A"/>
    <w:rsid w:val="00DC4A64"/>
    <w:rsid w:val="00DC4DC3"/>
    <w:rsid w:val="00DC4E5C"/>
    <w:rsid w:val="00DC4E75"/>
    <w:rsid w:val="00DC4FF6"/>
    <w:rsid w:val="00DC53D4"/>
    <w:rsid w:val="00DC544F"/>
    <w:rsid w:val="00DC65F4"/>
    <w:rsid w:val="00DC697C"/>
    <w:rsid w:val="00DC6AFB"/>
    <w:rsid w:val="00DC72D4"/>
    <w:rsid w:val="00DC74D7"/>
    <w:rsid w:val="00DC796A"/>
    <w:rsid w:val="00DC7FD1"/>
    <w:rsid w:val="00DD00B3"/>
    <w:rsid w:val="00DD0468"/>
    <w:rsid w:val="00DD04C5"/>
    <w:rsid w:val="00DD16FA"/>
    <w:rsid w:val="00DD1767"/>
    <w:rsid w:val="00DD177E"/>
    <w:rsid w:val="00DD19A4"/>
    <w:rsid w:val="00DD1C4E"/>
    <w:rsid w:val="00DD207D"/>
    <w:rsid w:val="00DD20D8"/>
    <w:rsid w:val="00DD21C2"/>
    <w:rsid w:val="00DD21E7"/>
    <w:rsid w:val="00DD2310"/>
    <w:rsid w:val="00DD2400"/>
    <w:rsid w:val="00DD25B5"/>
    <w:rsid w:val="00DD2ADA"/>
    <w:rsid w:val="00DD2DB5"/>
    <w:rsid w:val="00DD30E2"/>
    <w:rsid w:val="00DD3141"/>
    <w:rsid w:val="00DD3243"/>
    <w:rsid w:val="00DD38FD"/>
    <w:rsid w:val="00DD3997"/>
    <w:rsid w:val="00DD3F09"/>
    <w:rsid w:val="00DD41EA"/>
    <w:rsid w:val="00DD45C9"/>
    <w:rsid w:val="00DD48C2"/>
    <w:rsid w:val="00DD4E85"/>
    <w:rsid w:val="00DD4FE6"/>
    <w:rsid w:val="00DD5319"/>
    <w:rsid w:val="00DD54A9"/>
    <w:rsid w:val="00DD5555"/>
    <w:rsid w:val="00DD55E0"/>
    <w:rsid w:val="00DD5AC5"/>
    <w:rsid w:val="00DD5BD7"/>
    <w:rsid w:val="00DD5D34"/>
    <w:rsid w:val="00DD62B1"/>
    <w:rsid w:val="00DD67E5"/>
    <w:rsid w:val="00DD6C83"/>
    <w:rsid w:val="00DD6DF4"/>
    <w:rsid w:val="00DD7144"/>
    <w:rsid w:val="00DD71ED"/>
    <w:rsid w:val="00DD79ED"/>
    <w:rsid w:val="00DD7B60"/>
    <w:rsid w:val="00DD7EBF"/>
    <w:rsid w:val="00DD7F46"/>
    <w:rsid w:val="00DE035E"/>
    <w:rsid w:val="00DE0716"/>
    <w:rsid w:val="00DE07B2"/>
    <w:rsid w:val="00DE08BA"/>
    <w:rsid w:val="00DE0AE3"/>
    <w:rsid w:val="00DE0B9F"/>
    <w:rsid w:val="00DE1102"/>
    <w:rsid w:val="00DE11EA"/>
    <w:rsid w:val="00DE16C5"/>
    <w:rsid w:val="00DE1E37"/>
    <w:rsid w:val="00DE1E6F"/>
    <w:rsid w:val="00DE1E99"/>
    <w:rsid w:val="00DE2096"/>
    <w:rsid w:val="00DE26A6"/>
    <w:rsid w:val="00DE281A"/>
    <w:rsid w:val="00DE2A1F"/>
    <w:rsid w:val="00DE2D41"/>
    <w:rsid w:val="00DE2F28"/>
    <w:rsid w:val="00DE2F2F"/>
    <w:rsid w:val="00DE399B"/>
    <w:rsid w:val="00DE3CBF"/>
    <w:rsid w:val="00DE4134"/>
    <w:rsid w:val="00DE42B0"/>
    <w:rsid w:val="00DE4300"/>
    <w:rsid w:val="00DE479E"/>
    <w:rsid w:val="00DE4CEC"/>
    <w:rsid w:val="00DE4E28"/>
    <w:rsid w:val="00DE50DE"/>
    <w:rsid w:val="00DE5308"/>
    <w:rsid w:val="00DE577B"/>
    <w:rsid w:val="00DE599D"/>
    <w:rsid w:val="00DE5BE9"/>
    <w:rsid w:val="00DE5C51"/>
    <w:rsid w:val="00DE5D38"/>
    <w:rsid w:val="00DE5D80"/>
    <w:rsid w:val="00DE5EE8"/>
    <w:rsid w:val="00DE5EE9"/>
    <w:rsid w:val="00DE5FA1"/>
    <w:rsid w:val="00DE6102"/>
    <w:rsid w:val="00DE631A"/>
    <w:rsid w:val="00DE6531"/>
    <w:rsid w:val="00DE6ABD"/>
    <w:rsid w:val="00DE6EB7"/>
    <w:rsid w:val="00DE6F2E"/>
    <w:rsid w:val="00DE7009"/>
    <w:rsid w:val="00DE73C6"/>
    <w:rsid w:val="00DE75B4"/>
    <w:rsid w:val="00DE7840"/>
    <w:rsid w:val="00DE7EBA"/>
    <w:rsid w:val="00DF024A"/>
    <w:rsid w:val="00DF0BE0"/>
    <w:rsid w:val="00DF0D1E"/>
    <w:rsid w:val="00DF0DD7"/>
    <w:rsid w:val="00DF18ED"/>
    <w:rsid w:val="00DF1E31"/>
    <w:rsid w:val="00DF1FCC"/>
    <w:rsid w:val="00DF20C0"/>
    <w:rsid w:val="00DF2129"/>
    <w:rsid w:val="00DF22E2"/>
    <w:rsid w:val="00DF26A2"/>
    <w:rsid w:val="00DF2832"/>
    <w:rsid w:val="00DF29A6"/>
    <w:rsid w:val="00DF2A27"/>
    <w:rsid w:val="00DF2BEF"/>
    <w:rsid w:val="00DF2C46"/>
    <w:rsid w:val="00DF2D0A"/>
    <w:rsid w:val="00DF2EAF"/>
    <w:rsid w:val="00DF2F57"/>
    <w:rsid w:val="00DF36B4"/>
    <w:rsid w:val="00DF375C"/>
    <w:rsid w:val="00DF39AF"/>
    <w:rsid w:val="00DF3B6B"/>
    <w:rsid w:val="00DF3D91"/>
    <w:rsid w:val="00DF4015"/>
    <w:rsid w:val="00DF45BA"/>
    <w:rsid w:val="00DF4ABD"/>
    <w:rsid w:val="00DF502A"/>
    <w:rsid w:val="00DF56BC"/>
    <w:rsid w:val="00DF5706"/>
    <w:rsid w:val="00DF5D2D"/>
    <w:rsid w:val="00DF61DE"/>
    <w:rsid w:val="00DF622C"/>
    <w:rsid w:val="00DF630B"/>
    <w:rsid w:val="00DF6410"/>
    <w:rsid w:val="00DF647D"/>
    <w:rsid w:val="00DF6897"/>
    <w:rsid w:val="00DF757F"/>
    <w:rsid w:val="00DF7631"/>
    <w:rsid w:val="00DF7675"/>
    <w:rsid w:val="00DF77D9"/>
    <w:rsid w:val="00DF7D51"/>
    <w:rsid w:val="00E000D9"/>
    <w:rsid w:val="00E00CDE"/>
    <w:rsid w:val="00E00E0F"/>
    <w:rsid w:val="00E00E33"/>
    <w:rsid w:val="00E00FAE"/>
    <w:rsid w:val="00E00FCF"/>
    <w:rsid w:val="00E01003"/>
    <w:rsid w:val="00E0111F"/>
    <w:rsid w:val="00E01140"/>
    <w:rsid w:val="00E01242"/>
    <w:rsid w:val="00E01491"/>
    <w:rsid w:val="00E016A5"/>
    <w:rsid w:val="00E01E8E"/>
    <w:rsid w:val="00E0233D"/>
    <w:rsid w:val="00E025AB"/>
    <w:rsid w:val="00E02913"/>
    <w:rsid w:val="00E02B2B"/>
    <w:rsid w:val="00E02CBA"/>
    <w:rsid w:val="00E030B9"/>
    <w:rsid w:val="00E03166"/>
    <w:rsid w:val="00E04252"/>
    <w:rsid w:val="00E04842"/>
    <w:rsid w:val="00E04AAB"/>
    <w:rsid w:val="00E04ECF"/>
    <w:rsid w:val="00E04FC7"/>
    <w:rsid w:val="00E0511F"/>
    <w:rsid w:val="00E055FE"/>
    <w:rsid w:val="00E05613"/>
    <w:rsid w:val="00E0615A"/>
    <w:rsid w:val="00E063C8"/>
    <w:rsid w:val="00E0690F"/>
    <w:rsid w:val="00E06EAB"/>
    <w:rsid w:val="00E07015"/>
    <w:rsid w:val="00E07027"/>
    <w:rsid w:val="00E0745C"/>
    <w:rsid w:val="00E07759"/>
    <w:rsid w:val="00E1123D"/>
    <w:rsid w:val="00E114E0"/>
    <w:rsid w:val="00E1150F"/>
    <w:rsid w:val="00E116E8"/>
    <w:rsid w:val="00E11749"/>
    <w:rsid w:val="00E11817"/>
    <w:rsid w:val="00E123CB"/>
    <w:rsid w:val="00E124C5"/>
    <w:rsid w:val="00E129E5"/>
    <w:rsid w:val="00E12FF3"/>
    <w:rsid w:val="00E13142"/>
    <w:rsid w:val="00E1321D"/>
    <w:rsid w:val="00E139A6"/>
    <w:rsid w:val="00E13C2B"/>
    <w:rsid w:val="00E13F16"/>
    <w:rsid w:val="00E14BDA"/>
    <w:rsid w:val="00E14DC8"/>
    <w:rsid w:val="00E15B67"/>
    <w:rsid w:val="00E15FC9"/>
    <w:rsid w:val="00E16195"/>
    <w:rsid w:val="00E16590"/>
    <w:rsid w:val="00E1660E"/>
    <w:rsid w:val="00E1698A"/>
    <w:rsid w:val="00E169FC"/>
    <w:rsid w:val="00E16F2B"/>
    <w:rsid w:val="00E17084"/>
    <w:rsid w:val="00E17355"/>
    <w:rsid w:val="00E17417"/>
    <w:rsid w:val="00E1746F"/>
    <w:rsid w:val="00E1748D"/>
    <w:rsid w:val="00E20362"/>
    <w:rsid w:val="00E205C4"/>
    <w:rsid w:val="00E208DE"/>
    <w:rsid w:val="00E209EA"/>
    <w:rsid w:val="00E20AB1"/>
    <w:rsid w:val="00E20ABB"/>
    <w:rsid w:val="00E20C78"/>
    <w:rsid w:val="00E20DB0"/>
    <w:rsid w:val="00E20F6E"/>
    <w:rsid w:val="00E21252"/>
    <w:rsid w:val="00E213C7"/>
    <w:rsid w:val="00E2192D"/>
    <w:rsid w:val="00E2228B"/>
    <w:rsid w:val="00E22483"/>
    <w:rsid w:val="00E2293D"/>
    <w:rsid w:val="00E23283"/>
    <w:rsid w:val="00E233C6"/>
    <w:rsid w:val="00E237E6"/>
    <w:rsid w:val="00E24191"/>
    <w:rsid w:val="00E2460D"/>
    <w:rsid w:val="00E24753"/>
    <w:rsid w:val="00E24BBC"/>
    <w:rsid w:val="00E24F12"/>
    <w:rsid w:val="00E2535D"/>
    <w:rsid w:val="00E255F0"/>
    <w:rsid w:val="00E26794"/>
    <w:rsid w:val="00E270F8"/>
    <w:rsid w:val="00E2720F"/>
    <w:rsid w:val="00E27EF1"/>
    <w:rsid w:val="00E3014B"/>
    <w:rsid w:val="00E305AD"/>
    <w:rsid w:val="00E3092D"/>
    <w:rsid w:val="00E30FEA"/>
    <w:rsid w:val="00E31166"/>
    <w:rsid w:val="00E311A1"/>
    <w:rsid w:val="00E31BF3"/>
    <w:rsid w:val="00E31D4B"/>
    <w:rsid w:val="00E31EA1"/>
    <w:rsid w:val="00E32285"/>
    <w:rsid w:val="00E32B17"/>
    <w:rsid w:val="00E32ED5"/>
    <w:rsid w:val="00E33530"/>
    <w:rsid w:val="00E3376C"/>
    <w:rsid w:val="00E33AF7"/>
    <w:rsid w:val="00E33C3A"/>
    <w:rsid w:val="00E33D75"/>
    <w:rsid w:val="00E3429C"/>
    <w:rsid w:val="00E34CB4"/>
    <w:rsid w:val="00E34F20"/>
    <w:rsid w:val="00E353AB"/>
    <w:rsid w:val="00E36452"/>
    <w:rsid w:val="00E36C0F"/>
    <w:rsid w:val="00E37DB7"/>
    <w:rsid w:val="00E37DEA"/>
    <w:rsid w:val="00E4019D"/>
    <w:rsid w:val="00E40DA1"/>
    <w:rsid w:val="00E40F69"/>
    <w:rsid w:val="00E41187"/>
    <w:rsid w:val="00E41578"/>
    <w:rsid w:val="00E41837"/>
    <w:rsid w:val="00E41A2A"/>
    <w:rsid w:val="00E41BBB"/>
    <w:rsid w:val="00E420F2"/>
    <w:rsid w:val="00E42B5A"/>
    <w:rsid w:val="00E4302F"/>
    <w:rsid w:val="00E435A0"/>
    <w:rsid w:val="00E4378F"/>
    <w:rsid w:val="00E439FA"/>
    <w:rsid w:val="00E43BAC"/>
    <w:rsid w:val="00E43D0A"/>
    <w:rsid w:val="00E43EF8"/>
    <w:rsid w:val="00E43F83"/>
    <w:rsid w:val="00E441A8"/>
    <w:rsid w:val="00E443BC"/>
    <w:rsid w:val="00E445AD"/>
    <w:rsid w:val="00E44BAB"/>
    <w:rsid w:val="00E44C3C"/>
    <w:rsid w:val="00E44DAA"/>
    <w:rsid w:val="00E44E0B"/>
    <w:rsid w:val="00E452A5"/>
    <w:rsid w:val="00E454E0"/>
    <w:rsid w:val="00E45608"/>
    <w:rsid w:val="00E45C72"/>
    <w:rsid w:val="00E46007"/>
    <w:rsid w:val="00E4642F"/>
    <w:rsid w:val="00E46946"/>
    <w:rsid w:val="00E46995"/>
    <w:rsid w:val="00E4710D"/>
    <w:rsid w:val="00E472D5"/>
    <w:rsid w:val="00E47FAD"/>
    <w:rsid w:val="00E502EC"/>
    <w:rsid w:val="00E5085A"/>
    <w:rsid w:val="00E50988"/>
    <w:rsid w:val="00E50DE0"/>
    <w:rsid w:val="00E50EF1"/>
    <w:rsid w:val="00E51569"/>
    <w:rsid w:val="00E519EF"/>
    <w:rsid w:val="00E51AAD"/>
    <w:rsid w:val="00E51DD8"/>
    <w:rsid w:val="00E52315"/>
    <w:rsid w:val="00E526FF"/>
    <w:rsid w:val="00E5310D"/>
    <w:rsid w:val="00E533A4"/>
    <w:rsid w:val="00E5380F"/>
    <w:rsid w:val="00E538AE"/>
    <w:rsid w:val="00E53FD4"/>
    <w:rsid w:val="00E540E5"/>
    <w:rsid w:val="00E54939"/>
    <w:rsid w:val="00E54967"/>
    <w:rsid w:val="00E54B38"/>
    <w:rsid w:val="00E54FA1"/>
    <w:rsid w:val="00E5546D"/>
    <w:rsid w:val="00E5547E"/>
    <w:rsid w:val="00E554F1"/>
    <w:rsid w:val="00E5586D"/>
    <w:rsid w:val="00E55B6E"/>
    <w:rsid w:val="00E563F0"/>
    <w:rsid w:val="00E5672F"/>
    <w:rsid w:val="00E56948"/>
    <w:rsid w:val="00E5744D"/>
    <w:rsid w:val="00E57B3B"/>
    <w:rsid w:val="00E602D6"/>
    <w:rsid w:val="00E60390"/>
    <w:rsid w:val="00E60520"/>
    <w:rsid w:val="00E60B0C"/>
    <w:rsid w:val="00E60EE7"/>
    <w:rsid w:val="00E6109D"/>
    <w:rsid w:val="00E6147F"/>
    <w:rsid w:val="00E616FE"/>
    <w:rsid w:val="00E619B6"/>
    <w:rsid w:val="00E61A16"/>
    <w:rsid w:val="00E622A0"/>
    <w:rsid w:val="00E62692"/>
    <w:rsid w:val="00E62898"/>
    <w:rsid w:val="00E62979"/>
    <w:rsid w:val="00E62A50"/>
    <w:rsid w:val="00E62A54"/>
    <w:rsid w:val="00E62B37"/>
    <w:rsid w:val="00E62C0F"/>
    <w:rsid w:val="00E63025"/>
    <w:rsid w:val="00E6325E"/>
    <w:rsid w:val="00E64036"/>
    <w:rsid w:val="00E64124"/>
    <w:rsid w:val="00E64126"/>
    <w:rsid w:val="00E64605"/>
    <w:rsid w:val="00E646D3"/>
    <w:rsid w:val="00E64A7E"/>
    <w:rsid w:val="00E64C0E"/>
    <w:rsid w:val="00E64DE2"/>
    <w:rsid w:val="00E64F97"/>
    <w:rsid w:val="00E65007"/>
    <w:rsid w:val="00E6616F"/>
    <w:rsid w:val="00E661AB"/>
    <w:rsid w:val="00E66413"/>
    <w:rsid w:val="00E66802"/>
    <w:rsid w:val="00E66870"/>
    <w:rsid w:val="00E67118"/>
    <w:rsid w:val="00E67701"/>
    <w:rsid w:val="00E67AD1"/>
    <w:rsid w:val="00E70664"/>
    <w:rsid w:val="00E7096D"/>
    <w:rsid w:val="00E70AF8"/>
    <w:rsid w:val="00E70BB9"/>
    <w:rsid w:val="00E70EB8"/>
    <w:rsid w:val="00E70EC5"/>
    <w:rsid w:val="00E71647"/>
    <w:rsid w:val="00E720A1"/>
    <w:rsid w:val="00E7245D"/>
    <w:rsid w:val="00E728ED"/>
    <w:rsid w:val="00E72F25"/>
    <w:rsid w:val="00E73623"/>
    <w:rsid w:val="00E73AF6"/>
    <w:rsid w:val="00E73DF0"/>
    <w:rsid w:val="00E742D9"/>
    <w:rsid w:val="00E74A2B"/>
    <w:rsid w:val="00E74AD6"/>
    <w:rsid w:val="00E758A3"/>
    <w:rsid w:val="00E75CBB"/>
    <w:rsid w:val="00E75D55"/>
    <w:rsid w:val="00E76483"/>
    <w:rsid w:val="00E768D1"/>
    <w:rsid w:val="00E76AD7"/>
    <w:rsid w:val="00E76E0B"/>
    <w:rsid w:val="00E76EDE"/>
    <w:rsid w:val="00E77086"/>
    <w:rsid w:val="00E77377"/>
    <w:rsid w:val="00E77539"/>
    <w:rsid w:val="00E77578"/>
    <w:rsid w:val="00E77BF1"/>
    <w:rsid w:val="00E77D3A"/>
    <w:rsid w:val="00E80421"/>
    <w:rsid w:val="00E804C7"/>
    <w:rsid w:val="00E80B4D"/>
    <w:rsid w:val="00E80BB6"/>
    <w:rsid w:val="00E80E24"/>
    <w:rsid w:val="00E80EB5"/>
    <w:rsid w:val="00E80F88"/>
    <w:rsid w:val="00E812A6"/>
    <w:rsid w:val="00E8134E"/>
    <w:rsid w:val="00E81393"/>
    <w:rsid w:val="00E8139B"/>
    <w:rsid w:val="00E8149B"/>
    <w:rsid w:val="00E81854"/>
    <w:rsid w:val="00E8196A"/>
    <w:rsid w:val="00E81FFD"/>
    <w:rsid w:val="00E820D3"/>
    <w:rsid w:val="00E821C2"/>
    <w:rsid w:val="00E823BE"/>
    <w:rsid w:val="00E823EE"/>
    <w:rsid w:val="00E824F5"/>
    <w:rsid w:val="00E834AF"/>
    <w:rsid w:val="00E834B9"/>
    <w:rsid w:val="00E83FFD"/>
    <w:rsid w:val="00E84A00"/>
    <w:rsid w:val="00E84B3C"/>
    <w:rsid w:val="00E84DF3"/>
    <w:rsid w:val="00E85234"/>
    <w:rsid w:val="00E853F7"/>
    <w:rsid w:val="00E85499"/>
    <w:rsid w:val="00E85590"/>
    <w:rsid w:val="00E8586E"/>
    <w:rsid w:val="00E85A00"/>
    <w:rsid w:val="00E864A4"/>
    <w:rsid w:val="00E86637"/>
    <w:rsid w:val="00E868CE"/>
    <w:rsid w:val="00E869F9"/>
    <w:rsid w:val="00E86C90"/>
    <w:rsid w:val="00E86FCA"/>
    <w:rsid w:val="00E87505"/>
    <w:rsid w:val="00E87D3D"/>
    <w:rsid w:val="00E87E3D"/>
    <w:rsid w:val="00E9002E"/>
    <w:rsid w:val="00E905D1"/>
    <w:rsid w:val="00E90A26"/>
    <w:rsid w:val="00E91349"/>
    <w:rsid w:val="00E91581"/>
    <w:rsid w:val="00E91947"/>
    <w:rsid w:val="00E92186"/>
    <w:rsid w:val="00E926E0"/>
    <w:rsid w:val="00E92E45"/>
    <w:rsid w:val="00E92EE4"/>
    <w:rsid w:val="00E92FCF"/>
    <w:rsid w:val="00E93053"/>
    <w:rsid w:val="00E939EF"/>
    <w:rsid w:val="00E93C70"/>
    <w:rsid w:val="00E940DA"/>
    <w:rsid w:val="00E94398"/>
    <w:rsid w:val="00E95706"/>
    <w:rsid w:val="00E95903"/>
    <w:rsid w:val="00E95BB4"/>
    <w:rsid w:val="00E95D9E"/>
    <w:rsid w:val="00E96708"/>
    <w:rsid w:val="00E970AC"/>
    <w:rsid w:val="00E971FB"/>
    <w:rsid w:val="00EA020F"/>
    <w:rsid w:val="00EA0731"/>
    <w:rsid w:val="00EA0866"/>
    <w:rsid w:val="00EA0AD0"/>
    <w:rsid w:val="00EA12F1"/>
    <w:rsid w:val="00EA15E3"/>
    <w:rsid w:val="00EA184B"/>
    <w:rsid w:val="00EA190B"/>
    <w:rsid w:val="00EA1A1C"/>
    <w:rsid w:val="00EA1AAB"/>
    <w:rsid w:val="00EA1BFD"/>
    <w:rsid w:val="00EA21CA"/>
    <w:rsid w:val="00EA24E0"/>
    <w:rsid w:val="00EA2784"/>
    <w:rsid w:val="00EA2B51"/>
    <w:rsid w:val="00EA2C06"/>
    <w:rsid w:val="00EA32B8"/>
    <w:rsid w:val="00EA3964"/>
    <w:rsid w:val="00EA3DCB"/>
    <w:rsid w:val="00EA4189"/>
    <w:rsid w:val="00EA4479"/>
    <w:rsid w:val="00EA47E4"/>
    <w:rsid w:val="00EA481D"/>
    <w:rsid w:val="00EA48A9"/>
    <w:rsid w:val="00EA49F9"/>
    <w:rsid w:val="00EA4C2B"/>
    <w:rsid w:val="00EA5111"/>
    <w:rsid w:val="00EA536D"/>
    <w:rsid w:val="00EA584D"/>
    <w:rsid w:val="00EA595B"/>
    <w:rsid w:val="00EA5AB4"/>
    <w:rsid w:val="00EA5AE4"/>
    <w:rsid w:val="00EA5C4F"/>
    <w:rsid w:val="00EA5C74"/>
    <w:rsid w:val="00EA5D22"/>
    <w:rsid w:val="00EA6461"/>
    <w:rsid w:val="00EA6466"/>
    <w:rsid w:val="00EA6580"/>
    <w:rsid w:val="00EA65E9"/>
    <w:rsid w:val="00EA6BD2"/>
    <w:rsid w:val="00EA7578"/>
    <w:rsid w:val="00EB01D9"/>
    <w:rsid w:val="00EB02C0"/>
    <w:rsid w:val="00EB061C"/>
    <w:rsid w:val="00EB06A1"/>
    <w:rsid w:val="00EB070B"/>
    <w:rsid w:val="00EB08D8"/>
    <w:rsid w:val="00EB127F"/>
    <w:rsid w:val="00EB13BC"/>
    <w:rsid w:val="00EB1499"/>
    <w:rsid w:val="00EB1625"/>
    <w:rsid w:val="00EB16E3"/>
    <w:rsid w:val="00EB1EBF"/>
    <w:rsid w:val="00EB21F3"/>
    <w:rsid w:val="00EB2F83"/>
    <w:rsid w:val="00EB2FCB"/>
    <w:rsid w:val="00EB3132"/>
    <w:rsid w:val="00EB32B3"/>
    <w:rsid w:val="00EB36C6"/>
    <w:rsid w:val="00EB3765"/>
    <w:rsid w:val="00EB40C8"/>
    <w:rsid w:val="00EB56B9"/>
    <w:rsid w:val="00EB5905"/>
    <w:rsid w:val="00EB5DBA"/>
    <w:rsid w:val="00EB6022"/>
    <w:rsid w:val="00EB6091"/>
    <w:rsid w:val="00EB63C5"/>
    <w:rsid w:val="00EB643C"/>
    <w:rsid w:val="00EB6626"/>
    <w:rsid w:val="00EB67FF"/>
    <w:rsid w:val="00EB6A5F"/>
    <w:rsid w:val="00EB6EEF"/>
    <w:rsid w:val="00EB6FB0"/>
    <w:rsid w:val="00EB70BA"/>
    <w:rsid w:val="00EB720E"/>
    <w:rsid w:val="00EB7311"/>
    <w:rsid w:val="00EB776A"/>
    <w:rsid w:val="00EB7798"/>
    <w:rsid w:val="00EB7A11"/>
    <w:rsid w:val="00EB7CC1"/>
    <w:rsid w:val="00EB7D0B"/>
    <w:rsid w:val="00EC09F6"/>
    <w:rsid w:val="00EC0CA4"/>
    <w:rsid w:val="00EC0EDA"/>
    <w:rsid w:val="00EC1119"/>
    <w:rsid w:val="00EC1876"/>
    <w:rsid w:val="00EC1B4A"/>
    <w:rsid w:val="00EC1C94"/>
    <w:rsid w:val="00EC1ED9"/>
    <w:rsid w:val="00EC2069"/>
    <w:rsid w:val="00EC2171"/>
    <w:rsid w:val="00EC2AC7"/>
    <w:rsid w:val="00EC2AF7"/>
    <w:rsid w:val="00EC2C86"/>
    <w:rsid w:val="00EC30BB"/>
    <w:rsid w:val="00EC30F0"/>
    <w:rsid w:val="00EC4524"/>
    <w:rsid w:val="00EC482D"/>
    <w:rsid w:val="00EC4A64"/>
    <w:rsid w:val="00EC4C1E"/>
    <w:rsid w:val="00EC4F2E"/>
    <w:rsid w:val="00EC5250"/>
    <w:rsid w:val="00EC55AE"/>
    <w:rsid w:val="00EC5830"/>
    <w:rsid w:val="00EC59EA"/>
    <w:rsid w:val="00EC60FD"/>
    <w:rsid w:val="00EC727C"/>
    <w:rsid w:val="00EC79D9"/>
    <w:rsid w:val="00EC7BFD"/>
    <w:rsid w:val="00EC7E1D"/>
    <w:rsid w:val="00EC7E26"/>
    <w:rsid w:val="00ED031A"/>
    <w:rsid w:val="00ED0468"/>
    <w:rsid w:val="00ED0F05"/>
    <w:rsid w:val="00ED1020"/>
    <w:rsid w:val="00ED1396"/>
    <w:rsid w:val="00ED1C51"/>
    <w:rsid w:val="00ED1E6C"/>
    <w:rsid w:val="00ED20FF"/>
    <w:rsid w:val="00ED335F"/>
    <w:rsid w:val="00ED3600"/>
    <w:rsid w:val="00ED3987"/>
    <w:rsid w:val="00ED3DAD"/>
    <w:rsid w:val="00ED447C"/>
    <w:rsid w:val="00ED4672"/>
    <w:rsid w:val="00ED4741"/>
    <w:rsid w:val="00ED4C4A"/>
    <w:rsid w:val="00ED4F8A"/>
    <w:rsid w:val="00ED508C"/>
    <w:rsid w:val="00ED586B"/>
    <w:rsid w:val="00ED5ACF"/>
    <w:rsid w:val="00ED5C01"/>
    <w:rsid w:val="00ED5C0F"/>
    <w:rsid w:val="00ED5D99"/>
    <w:rsid w:val="00ED605D"/>
    <w:rsid w:val="00ED60FC"/>
    <w:rsid w:val="00ED6A15"/>
    <w:rsid w:val="00ED6CD6"/>
    <w:rsid w:val="00ED6F58"/>
    <w:rsid w:val="00ED722E"/>
    <w:rsid w:val="00ED746F"/>
    <w:rsid w:val="00ED77EC"/>
    <w:rsid w:val="00ED7C59"/>
    <w:rsid w:val="00ED7D5B"/>
    <w:rsid w:val="00ED7E57"/>
    <w:rsid w:val="00ED7E99"/>
    <w:rsid w:val="00ED7FEC"/>
    <w:rsid w:val="00EE0126"/>
    <w:rsid w:val="00EE01F9"/>
    <w:rsid w:val="00EE0234"/>
    <w:rsid w:val="00EE0738"/>
    <w:rsid w:val="00EE0FD6"/>
    <w:rsid w:val="00EE122F"/>
    <w:rsid w:val="00EE141D"/>
    <w:rsid w:val="00EE1510"/>
    <w:rsid w:val="00EE1893"/>
    <w:rsid w:val="00EE1F94"/>
    <w:rsid w:val="00EE2224"/>
    <w:rsid w:val="00EE2A35"/>
    <w:rsid w:val="00EE2D05"/>
    <w:rsid w:val="00EE2FB5"/>
    <w:rsid w:val="00EE3045"/>
    <w:rsid w:val="00EE3482"/>
    <w:rsid w:val="00EE37B2"/>
    <w:rsid w:val="00EE3C53"/>
    <w:rsid w:val="00EE3FB3"/>
    <w:rsid w:val="00EE40C5"/>
    <w:rsid w:val="00EE424E"/>
    <w:rsid w:val="00EE45A8"/>
    <w:rsid w:val="00EE47EB"/>
    <w:rsid w:val="00EE4936"/>
    <w:rsid w:val="00EE4C76"/>
    <w:rsid w:val="00EE4D34"/>
    <w:rsid w:val="00EE4F67"/>
    <w:rsid w:val="00EE554C"/>
    <w:rsid w:val="00EE5785"/>
    <w:rsid w:val="00EE599C"/>
    <w:rsid w:val="00EE5D91"/>
    <w:rsid w:val="00EE5E4E"/>
    <w:rsid w:val="00EE65D7"/>
    <w:rsid w:val="00EE66A6"/>
    <w:rsid w:val="00EE67EC"/>
    <w:rsid w:val="00EE6AF8"/>
    <w:rsid w:val="00EE7124"/>
    <w:rsid w:val="00EE71D0"/>
    <w:rsid w:val="00EE71F1"/>
    <w:rsid w:val="00EE799B"/>
    <w:rsid w:val="00EE79FB"/>
    <w:rsid w:val="00EF0092"/>
    <w:rsid w:val="00EF0133"/>
    <w:rsid w:val="00EF0441"/>
    <w:rsid w:val="00EF0A36"/>
    <w:rsid w:val="00EF0D53"/>
    <w:rsid w:val="00EF12B3"/>
    <w:rsid w:val="00EF1377"/>
    <w:rsid w:val="00EF140C"/>
    <w:rsid w:val="00EF237D"/>
    <w:rsid w:val="00EF24E3"/>
    <w:rsid w:val="00EF2796"/>
    <w:rsid w:val="00EF29CB"/>
    <w:rsid w:val="00EF2C2C"/>
    <w:rsid w:val="00EF3027"/>
    <w:rsid w:val="00EF31C6"/>
    <w:rsid w:val="00EF3310"/>
    <w:rsid w:val="00EF3A78"/>
    <w:rsid w:val="00EF3C1C"/>
    <w:rsid w:val="00EF41AB"/>
    <w:rsid w:val="00EF49CB"/>
    <w:rsid w:val="00EF4C38"/>
    <w:rsid w:val="00EF4EBB"/>
    <w:rsid w:val="00EF563B"/>
    <w:rsid w:val="00EF58AB"/>
    <w:rsid w:val="00EF59C4"/>
    <w:rsid w:val="00EF5B60"/>
    <w:rsid w:val="00EF610A"/>
    <w:rsid w:val="00EF6119"/>
    <w:rsid w:val="00EF616E"/>
    <w:rsid w:val="00EF651B"/>
    <w:rsid w:val="00EF65B6"/>
    <w:rsid w:val="00EF673D"/>
    <w:rsid w:val="00EF6747"/>
    <w:rsid w:val="00EF6CCB"/>
    <w:rsid w:val="00EF6CE6"/>
    <w:rsid w:val="00EF6FB0"/>
    <w:rsid w:val="00EF7192"/>
    <w:rsid w:val="00EF729E"/>
    <w:rsid w:val="00EF76F5"/>
    <w:rsid w:val="00EF773D"/>
    <w:rsid w:val="00EF7B74"/>
    <w:rsid w:val="00EF7D97"/>
    <w:rsid w:val="00EF7DCB"/>
    <w:rsid w:val="00EF7EEC"/>
    <w:rsid w:val="00EF7F4A"/>
    <w:rsid w:val="00EF7F7D"/>
    <w:rsid w:val="00F007B9"/>
    <w:rsid w:val="00F01601"/>
    <w:rsid w:val="00F01D6E"/>
    <w:rsid w:val="00F01FB1"/>
    <w:rsid w:val="00F0213A"/>
    <w:rsid w:val="00F02511"/>
    <w:rsid w:val="00F02C5F"/>
    <w:rsid w:val="00F02CB9"/>
    <w:rsid w:val="00F033B4"/>
    <w:rsid w:val="00F037A6"/>
    <w:rsid w:val="00F03E93"/>
    <w:rsid w:val="00F03ECC"/>
    <w:rsid w:val="00F0427B"/>
    <w:rsid w:val="00F0471D"/>
    <w:rsid w:val="00F0529F"/>
    <w:rsid w:val="00F052C3"/>
    <w:rsid w:val="00F052F6"/>
    <w:rsid w:val="00F05499"/>
    <w:rsid w:val="00F0594F"/>
    <w:rsid w:val="00F0598E"/>
    <w:rsid w:val="00F05A7F"/>
    <w:rsid w:val="00F05EB4"/>
    <w:rsid w:val="00F05F3C"/>
    <w:rsid w:val="00F06275"/>
    <w:rsid w:val="00F063C0"/>
    <w:rsid w:val="00F06938"/>
    <w:rsid w:val="00F06969"/>
    <w:rsid w:val="00F07003"/>
    <w:rsid w:val="00F0788C"/>
    <w:rsid w:val="00F07F1A"/>
    <w:rsid w:val="00F10409"/>
    <w:rsid w:val="00F11ADE"/>
    <w:rsid w:val="00F11C40"/>
    <w:rsid w:val="00F11CF5"/>
    <w:rsid w:val="00F123AD"/>
    <w:rsid w:val="00F1266C"/>
    <w:rsid w:val="00F12FF3"/>
    <w:rsid w:val="00F13438"/>
    <w:rsid w:val="00F1352E"/>
    <w:rsid w:val="00F13622"/>
    <w:rsid w:val="00F137AD"/>
    <w:rsid w:val="00F13815"/>
    <w:rsid w:val="00F13D38"/>
    <w:rsid w:val="00F1411A"/>
    <w:rsid w:val="00F142DE"/>
    <w:rsid w:val="00F143DB"/>
    <w:rsid w:val="00F14559"/>
    <w:rsid w:val="00F148B9"/>
    <w:rsid w:val="00F14C32"/>
    <w:rsid w:val="00F15330"/>
    <w:rsid w:val="00F15597"/>
    <w:rsid w:val="00F1582B"/>
    <w:rsid w:val="00F1588C"/>
    <w:rsid w:val="00F15EF9"/>
    <w:rsid w:val="00F16483"/>
    <w:rsid w:val="00F164AA"/>
    <w:rsid w:val="00F167A3"/>
    <w:rsid w:val="00F167BB"/>
    <w:rsid w:val="00F178F2"/>
    <w:rsid w:val="00F17B15"/>
    <w:rsid w:val="00F20ACF"/>
    <w:rsid w:val="00F20EF7"/>
    <w:rsid w:val="00F21335"/>
    <w:rsid w:val="00F213F3"/>
    <w:rsid w:val="00F21D13"/>
    <w:rsid w:val="00F2246B"/>
    <w:rsid w:val="00F227A2"/>
    <w:rsid w:val="00F22B9C"/>
    <w:rsid w:val="00F22D6B"/>
    <w:rsid w:val="00F2303D"/>
    <w:rsid w:val="00F236BB"/>
    <w:rsid w:val="00F23968"/>
    <w:rsid w:val="00F23969"/>
    <w:rsid w:val="00F23B80"/>
    <w:rsid w:val="00F23F9C"/>
    <w:rsid w:val="00F241B7"/>
    <w:rsid w:val="00F245E8"/>
    <w:rsid w:val="00F24C97"/>
    <w:rsid w:val="00F25717"/>
    <w:rsid w:val="00F26086"/>
    <w:rsid w:val="00F262CB"/>
    <w:rsid w:val="00F2672A"/>
    <w:rsid w:val="00F2683F"/>
    <w:rsid w:val="00F26D62"/>
    <w:rsid w:val="00F26DA8"/>
    <w:rsid w:val="00F26E96"/>
    <w:rsid w:val="00F27D36"/>
    <w:rsid w:val="00F3000F"/>
    <w:rsid w:val="00F3016F"/>
    <w:rsid w:val="00F3047F"/>
    <w:rsid w:val="00F30662"/>
    <w:rsid w:val="00F30B4F"/>
    <w:rsid w:val="00F30FCF"/>
    <w:rsid w:val="00F315EB"/>
    <w:rsid w:val="00F3199C"/>
    <w:rsid w:val="00F31BD4"/>
    <w:rsid w:val="00F32599"/>
    <w:rsid w:val="00F32695"/>
    <w:rsid w:val="00F32B35"/>
    <w:rsid w:val="00F32C03"/>
    <w:rsid w:val="00F32DDB"/>
    <w:rsid w:val="00F32FB6"/>
    <w:rsid w:val="00F32FFA"/>
    <w:rsid w:val="00F339FF"/>
    <w:rsid w:val="00F33CC9"/>
    <w:rsid w:val="00F33D52"/>
    <w:rsid w:val="00F33EDF"/>
    <w:rsid w:val="00F340D3"/>
    <w:rsid w:val="00F34126"/>
    <w:rsid w:val="00F3428E"/>
    <w:rsid w:val="00F342AD"/>
    <w:rsid w:val="00F34403"/>
    <w:rsid w:val="00F347E1"/>
    <w:rsid w:val="00F34C93"/>
    <w:rsid w:val="00F3597C"/>
    <w:rsid w:val="00F35B85"/>
    <w:rsid w:val="00F35DF5"/>
    <w:rsid w:val="00F35E07"/>
    <w:rsid w:val="00F36027"/>
    <w:rsid w:val="00F3606B"/>
    <w:rsid w:val="00F361F7"/>
    <w:rsid w:val="00F36F93"/>
    <w:rsid w:val="00F370D9"/>
    <w:rsid w:val="00F37126"/>
    <w:rsid w:val="00F37320"/>
    <w:rsid w:val="00F375B5"/>
    <w:rsid w:val="00F37975"/>
    <w:rsid w:val="00F37B31"/>
    <w:rsid w:val="00F37BE3"/>
    <w:rsid w:val="00F406A8"/>
    <w:rsid w:val="00F408E7"/>
    <w:rsid w:val="00F40B6E"/>
    <w:rsid w:val="00F40DDF"/>
    <w:rsid w:val="00F413B5"/>
    <w:rsid w:val="00F41EF5"/>
    <w:rsid w:val="00F4201D"/>
    <w:rsid w:val="00F42385"/>
    <w:rsid w:val="00F42F9C"/>
    <w:rsid w:val="00F431C6"/>
    <w:rsid w:val="00F431F0"/>
    <w:rsid w:val="00F432BE"/>
    <w:rsid w:val="00F433E5"/>
    <w:rsid w:val="00F43445"/>
    <w:rsid w:val="00F434AE"/>
    <w:rsid w:val="00F436F1"/>
    <w:rsid w:val="00F438DA"/>
    <w:rsid w:val="00F43AD4"/>
    <w:rsid w:val="00F43C63"/>
    <w:rsid w:val="00F43CEC"/>
    <w:rsid w:val="00F43F60"/>
    <w:rsid w:val="00F446D6"/>
    <w:rsid w:val="00F449EA"/>
    <w:rsid w:val="00F44C19"/>
    <w:rsid w:val="00F44FFF"/>
    <w:rsid w:val="00F45025"/>
    <w:rsid w:val="00F452BB"/>
    <w:rsid w:val="00F456CA"/>
    <w:rsid w:val="00F45A0F"/>
    <w:rsid w:val="00F45F58"/>
    <w:rsid w:val="00F467DD"/>
    <w:rsid w:val="00F471A5"/>
    <w:rsid w:val="00F47709"/>
    <w:rsid w:val="00F477AF"/>
    <w:rsid w:val="00F478C0"/>
    <w:rsid w:val="00F4794F"/>
    <w:rsid w:val="00F47A9C"/>
    <w:rsid w:val="00F47E3D"/>
    <w:rsid w:val="00F50502"/>
    <w:rsid w:val="00F50871"/>
    <w:rsid w:val="00F50975"/>
    <w:rsid w:val="00F51193"/>
    <w:rsid w:val="00F5174C"/>
    <w:rsid w:val="00F51E57"/>
    <w:rsid w:val="00F51F81"/>
    <w:rsid w:val="00F52573"/>
    <w:rsid w:val="00F52B13"/>
    <w:rsid w:val="00F531AA"/>
    <w:rsid w:val="00F53644"/>
    <w:rsid w:val="00F53EEE"/>
    <w:rsid w:val="00F54460"/>
    <w:rsid w:val="00F54602"/>
    <w:rsid w:val="00F54845"/>
    <w:rsid w:val="00F55236"/>
    <w:rsid w:val="00F55775"/>
    <w:rsid w:val="00F55902"/>
    <w:rsid w:val="00F55D9B"/>
    <w:rsid w:val="00F563E9"/>
    <w:rsid w:val="00F564DA"/>
    <w:rsid w:val="00F56B1B"/>
    <w:rsid w:val="00F56B92"/>
    <w:rsid w:val="00F56C34"/>
    <w:rsid w:val="00F56C52"/>
    <w:rsid w:val="00F56D0C"/>
    <w:rsid w:val="00F578F8"/>
    <w:rsid w:val="00F579C3"/>
    <w:rsid w:val="00F57A01"/>
    <w:rsid w:val="00F57C87"/>
    <w:rsid w:val="00F57DE1"/>
    <w:rsid w:val="00F60094"/>
    <w:rsid w:val="00F60096"/>
    <w:rsid w:val="00F6017E"/>
    <w:rsid w:val="00F6080C"/>
    <w:rsid w:val="00F608DB"/>
    <w:rsid w:val="00F6096C"/>
    <w:rsid w:val="00F610F6"/>
    <w:rsid w:val="00F6124B"/>
    <w:rsid w:val="00F61F72"/>
    <w:rsid w:val="00F62ACB"/>
    <w:rsid w:val="00F633FF"/>
    <w:rsid w:val="00F63E30"/>
    <w:rsid w:val="00F6453A"/>
    <w:rsid w:val="00F64795"/>
    <w:rsid w:val="00F64930"/>
    <w:rsid w:val="00F64D55"/>
    <w:rsid w:val="00F64E41"/>
    <w:rsid w:val="00F64EC7"/>
    <w:rsid w:val="00F65075"/>
    <w:rsid w:val="00F65083"/>
    <w:rsid w:val="00F65143"/>
    <w:rsid w:val="00F651BA"/>
    <w:rsid w:val="00F652BF"/>
    <w:rsid w:val="00F6531E"/>
    <w:rsid w:val="00F65AB9"/>
    <w:rsid w:val="00F65E02"/>
    <w:rsid w:val="00F66185"/>
    <w:rsid w:val="00F6618D"/>
    <w:rsid w:val="00F661BD"/>
    <w:rsid w:val="00F662C2"/>
    <w:rsid w:val="00F66C1C"/>
    <w:rsid w:val="00F66D16"/>
    <w:rsid w:val="00F66D6E"/>
    <w:rsid w:val="00F70584"/>
    <w:rsid w:val="00F70DC5"/>
    <w:rsid w:val="00F713D7"/>
    <w:rsid w:val="00F71487"/>
    <w:rsid w:val="00F716F9"/>
    <w:rsid w:val="00F71790"/>
    <w:rsid w:val="00F717A6"/>
    <w:rsid w:val="00F71A30"/>
    <w:rsid w:val="00F71D7E"/>
    <w:rsid w:val="00F720AF"/>
    <w:rsid w:val="00F721FA"/>
    <w:rsid w:val="00F72607"/>
    <w:rsid w:val="00F727D5"/>
    <w:rsid w:val="00F72990"/>
    <w:rsid w:val="00F7341E"/>
    <w:rsid w:val="00F73F0A"/>
    <w:rsid w:val="00F745AF"/>
    <w:rsid w:val="00F74BE5"/>
    <w:rsid w:val="00F74F08"/>
    <w:rsid w:val="00F750B8"/>
    <w:rsid w:val="00F7586C"/>
    <w:rsid w:val="00F7599B"/>
    <w:rsid w:val="00F7617D"/>
    <w:rsid w:val="00F763DB"/>
    <w:rsid w:val="00F76564"/>
    <w:rsid w:val="00F76FCF"/>
    <w:rsid w:val="00F773DF"/>
    <w:rsid w:val="00F775C5"/>
    <w:rsid w:val="00F80008"/>
    <w:rsid w:val="00F800F4"/>
    <w:rsid w:val="00F80512"/>
    <w:rsid w:val="00F80935"/>
    <w:rsid w:val="00F80E12"/>
    <w:rsid w:val="00F8126F"/>
    <w:rsid w:val="00F81AF3"/>
    <w:rsid w:val="00F81B95"/>
    <w:rsid w:val="00F81C06"/>
    <w:rsid w:val="00F81CED"/>
    <w:rsid w:val="00F82126"/>
    <w:rsid w:val="00F827C4"/>
    <w:rsid w:val="00F82D92"/>
    <w:rsid w:val="00F8374D"/>
    <w:rsid w:val="00F83970"/>
    <w:rsid w:val="00F83E7D"/>
    <w:rsid w:val="00F841C7"/>
    <w:rsid w:val="00F84B55"/>
    <w:rsid w:val="00F84E41"/>
    <w:rsid w:val="00F85198"/>
    <w:rsid w:val="00F85DB1"/>
    <w:rsid w:val="00F85F37"/>
    <w:rsid w:val="00F86270"/>
    <w:rsid w:val="00F867FC"/>
    <w:rsid w:val="00F86A6D"/>
    <w:rsid w:val="00F8707B"/>
    <w:rsid w:val="00F873A9"/>
    <w:rsid w:val="00F877DD"/>
    <w:rsid w:val="00F8790C"/>
    <w:rsid w:val="00F90192"/>
    <w:rsid w:val="00F905C2"/>
    <w:rsid w:val="00F9155C"/>
    <w:rsid w:val="00F91815"/>
    <w:rsid w:val="00F924EC"/>
    <w:rsid w:val="00F92880"/>
    <w:rsid w:val="00F92A80"/>
    <w:rsid w:val="00F92C0F"/>
    <w:rsid w:val="00F92D4E"/>
    <w:rsid w:val="00F92DAE"/>
    <w:rsid w:val="00F92F68"/>
    <w:rsid w:val="00F93055"/>
    <w:rsid w:val="00F93292"/>
    <w:rsid w:val="00F93790"/>
    <w:rsid w:val="00F937EF"/>
    <w:rsid w:val="00F9382C"/>
    <w:rsid w:val="00F938D2"/>
    <w:rsid w:val="00F939FC"/>
    <w:rsid w:val="00F93DE9"/>
    <w:rsid w:val="00F9471A"/>
    <w:rsid w:val="00F94808"/>
    <w:rsid w:val="00F94AAB"/>
    <w:rsid w:val="00F95059"/>
    <w:rsid w:val="00F95077"/>
    <w:rsid w:val="00F951B8"/>
    <w:rsid w:val="00F952D7"/>
    <w:rsid w:val="00F95497"/>
    <w:rsid w:val="00F959DA"/>
    <w:rsid w:val="00F95C64"/>
    <w:rsid w:val="00F95F25"/>
    <w:rsid w:val="00F97131"/>
    <w:rsid w:val="00F97183"/>
    <w:rsid w:val="00F9728D"/>
    <w:rsid w:val="00F97DA0"/>
    <w:rsid w:val="00FA03A2"/>
    <w:rsid w:val="00FA0490"/>
    <w:rsid w:val="00FA06F8"/>
    <w:rsid w:val="00FA0788"/>
    <w:rsid w:val="00FA0B05"/>
    <w:rsid w:val="00FA0D3D"/>
    <w:rsid w:val="00FA2900"/>
    <w:rsid w:val="00FA2B20"/>
    <w:rsid w:val="00FA2BA5"/>
    <w:rsid w:val="00FA2D98"/>
    <w:rsid w:val="00FA3276"/>
    <w:rsid w:val="00FA35B4"/>
    <w:rsid w:val="00FA3617"/>
    <w:rsid w:val="00FA37A8"/>
    <w:rsid w:val="00FA3CB3"/>
    <w:rsid w:val="00FA430E"/>
    <w:rsid w:val="00FA460F"/>
    <w:rsid w:val="00FA4945"/>
    <w:rsid w:val="00FA557F"/>
    <w:rsid w:val="00FA5943"/>
    <w:rsid w:val="00FA5A95"/>
    <w:rsid w:val="00FA5B3D"/>
    <w:rsid w:val="00FA5FD6"/>
    <w:rsid w:val="00FA660E"/>
    <w:rsid w:val="00FA6624"/>
    <w:rsid w:val="00FA68B0"/>
    <w:rsid w:val="00FA6A5D"/>
    <w:rsid w:val="00FA6E4A"/>
    <w:rsid w:val="00FA722D"/>
    <w:rsid w:val="00FA7596"/>
    <w:rsid w:val="00FA7834"/>
    <w:rsid w:val="00FB0291"/>
    <w:rsid w:val="00FB03A9"/>
    <w:rsid w:val="00FB0F91"/>
    <w:rsid w:val="00FB11C6"/>
    <w:rsid w:val="00FB136E"/>
    <w:rsid w:val="00FB1401"/>
    <w:rsid w:val="00FB1B82"/>
    <w:rsid w:val="00FB1CB2"/>
    <w:rsid w:val="00FB234D"/>
    <w:rsid w:val="00FB2586"/>
    <w:rsid w:val="00FB2881"/>
    <w:rsid w:val="00FB2ADC"/>
    <w:rsid w:val="00FB2B6E"/>
    <w:rsid w:val="00FB3539"/>
    <w:rsid w:val="00FB3AE7"/>
    <w:rsid w:val="00FB3EB9"/>
    <w:rsid w:val="00FB43F0"/>
    <w:rsid w:val="00FB46E9"/>
    <w:rsid w:val="00FB4704"/>
    <w:rsid w:val="00FB4A81"/>
    <w:rsid w:val="00FB4CAD"/>
    <w:rsid w:val="00FB4CCA"/>
    <w:rsid w:val="00FB4CE4"/>
    <w:rsid w:val="00FB544B"/>
    <w:rsid w:val="00FB5898"/>
    <w:rsid w:val="00FB5CB9"/>
    <w:rsid w:val="00FB6039"/>
    <w:rsid w:val="00FB6491"/>
    <w:rsid w:val="00FB6829"/>
    <w:rsid w:val="00FB69B3"/>
    <w:rsid w:val="00FB6C22"/>
    <w:rsid w:val="00FB6C32"/>
    <w:rsid w:val="00FB71A4"/>
    <w:rsid w:val="00FB75A0"/>
    <w:rsid w:val="00FB76AA"/>
    <w:rsid w:val="00FB7F05"/>
    <w:rsid w:val="00FC0348"/>
    <w:rsid w:val="00FC0401"/>
    <w:rsid w:val="00FC06B6"/>
    <w:rsid w:val="00FC08E7"/>
    <w:rsid w:val="00FC0916"/>
    <w:rsid w:val="00FC0B32"/>
    <w:rsid w:val="00FC1DAD"/>
    <w:rsid w:val="00FC1E12"/>
    <w:rsid w:val="00FC274F"/>
    <w:rsid w:val="00FC2AF5"/>
    <w:rsid w:val="00FC2B2C"/>
    <w:rsid w:val="00FC350C"/>
    <w:rsid w:val="00FC3617"/>
    <w:rsid w:val="00FC4029"/>
    <w:rsid w:val="00FC40C2"/>
    <w:rsid w:val="00FC4162"/>
    <w:rsid w:val="00FC43BF"/>
    <w:rsid w:val="00FC4870"/>
    <w:rsid w:val="00FC4CA9"/>
    <w:rsid w:val="00FC525B"/>
    <w:rsid w:val="00FC52C2"/>
    <w:rsid w:val="00FC5606"/>
    <w:rsid w:val="00FC578D"/>
    <w:rsid w:val="00FC5DD4"/>
    <w:rsid w:val="00FC636D"/>
    <w:rsid w:val="00FC64B7"/>
    <w:rsid w:val="00FC6E7C"/>
    <w:rsid w:val="00FC73F4"/>
    <w:rsid w:val="00FC752B"/>
    <w:rsid w:val="00FC75CB"/>
    <w:rsid w:val="00FC76C7"/>
    <w:rsid w:val="00FC7AA7"/>
    <w:rsid w:val="00FC7E78"/>
    <w:rsid w:val="00FC7ECC"/>
    <w:rsid w:val="00FD021A"/>
    <w:rsid w:val="00FD037D"/>
    <w:rsid w:val="00FD0826"/>
    <w:rsid w:val="00FD0A81"/>
    <w:rsid w:val="00FD10FC"/>
    <w:rsid w:val="00FD1444"/>
    <w:rsid w:val="00FD1CBB"/>
    <w:rsid w:val="00FD2169"/>
    <w:rsid w:val="00FD2301"/>
    <w:rsid w:val="00FD2957"/>
    <w:rsid w:val="00FD2E24"/>
    <w:rsid w:val="00FD3055"/>
    <w:rsid w:val="00FD36C2"/>
    <w:rsid w:val="00FD3E92"/>
    <w:rsid w:val="00FD3FC9"/>
    <w:rsid w:val="00FD40DB"/>
    <w:rsid w:val="00FD4143"/>
    <w:rsid w:val="00FD49DB"/>
    <w:rsid w:val="00FD4E71"/>
    <w:rsid w:val="00FD51DE"/>
    <w:rsid w:val="00FD5200"/>
    <w:rsid w:val="00FD574D"/>
    <w:rsid w:val="00FD58C9"/>
    <w:rsid w:val="00FD59A0"/>
    <w:rsid w:val="00FD5B08"/>
    <w:rsid w:val="00FD5B1B"/>
    <w:rsid w:val="00FD649D"/>
    <w:rsid w:val="00FD6512"/>
    <w:rsid w:val="00FD687B"/>
    <w:rsid w:val="00FD6D00"/>
    <w:rsid w:val="00FD7452"/>
    <w:rsid w:val="00FD7B93"/>
    <w:rsid w:val="00FD7CFA"/>
    <w:rsid w:val="00FE020D"/>
    <w:rsid w:val="00FE0309"/>
    <w:rsid w:val="00FE03C2"/>
    <w:rsid w:val="00FE0563"/>
    <w:rsid w:val="00FE0581"/>
    <w:rsid w:val="00FE092D"/>
    <w:rsid w:val="00FE0C23"/>
    <w:rsid w:val="00FE0C3D"/>
    <w:rsid w:val="00FE11FA"/>
    <w:rsid w:val="00FE1390"/>
    <w:rsid w:val="00FE1537"/>
    <w:rsid w:val="00FE161E"/>
    <w:rsid w:val="00FE1653"/>
    <w:rsid w:val="00FE1758"/>
    <w:rsid w:val="00FE175C"/>
    <w:rsid w:val="00FE1B42"/>
    <w:rsid w:val="00FE1B76"/>
    <w:rsid w:val="00FE2341"/>
    <w:rsid w:val="00FE2594"/>
    <w:rsid w:val="00FE25A2"/>
    <w:rsid w:val="00FE2887"/>
    <w:rsid w:val="00FE2A90"/>
    <w:rsid w:val="00FE2ACA"/>
    <w:rsid w:val="00FE2D97"/>
    <w:rsid w:val="00FE3379"/>
    <w:rsid w:val="00FE347B"/>
    <w:rsid w:val="00FE3858"/>
    <w:rsid w:val="00FE38B7"/>
    <w:rsid w:val="00FE3F0E"/>
    <w:rsid w:val="00FE4036"/>
    <w:rsid w:val="00FE4571"/>
    <w:rsid w:val="00FE4582"/>
    <w:rsid w:val="00FE4640"/>
    <w:rsid w:val="00FE6117"/>
    <w:rsid w:val="00FE6588"/>
    <w:rsid w:val="00FE6630"/>
    <w:rsid w:val="00FE6914"/>
    <w:rsid w:val="00FE6BB8"/>
    <w:rsid w:val="00FE72BF"/>
    <w:rsid w:val="00FE76C5"/>
    <w:rsid w:val="00FE7858"/>
    <w:rsid w:val="00FE78F6"/>
    <w:rsid w:val="00FE7A40"/>
    <w:rsid w:val="00FE7CE3"/>
    <w:rsid w:val="00FF09A7"/>
    <w:rsid w:val="00FF0A72"/>
    <w:rsid w:val="00FF0F8C"/>
    <w:rsid w:val="00FF19E3"/>
    <w:rsid w:val="00FF1E8E"/>
    <w:rsid w:val="00FF2083"/>
    <w:rsid w:val="00FF319F"/>
    <w:rsid w:val="00FF3AD7"/>
    <w:rsid w:val="00FF3C7F"/>
    <w:rsid w:val="00FF4451"/>
    <w:rsid w:val="00FF4518"/>
    <w:rsid w:val="00FF451B"/>
    <w:rsid w:val="00FF49DF"/>
    <w:rsid w:val="00FF4F6D"/>
    <w:rsid w:val="00FF4F87"/>
    <w:rsid w:val="00FF4FD0"/>
    <w:rsid w:val="00FF5C4A"/>
    <w:rsid w:val="00FF6240"/>
    <w:rsid w:val="00FF6574"/>
    <w:rsid w:val="00FF6705"/>
    <w:rsid w:val="00FF6CFA"/>
    <w:rsid w:val="00FF75AD"/>
    <w:rsid w:val="00FF77D8"/>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71F2"/>
  <w15:chartTrackingRefBased/>
  <w15:docId w15:val="{F004CFD7-450E-4000-8FE7-6F2D2A0C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E51"/>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rPr>
      <w:rFonts w:ascii="Times New Roman" w:cs="Tms Rmn"/>
      <w:sz w:val="16"/>
      <w:szCs w:val="16"/>
    </w:rPr>
  </w:style>
  <w:style w:type="paragraph" w:styleId="CommentText">
    <w:name w:val="annotation text"/>
    <w:basedOn w:val="Normal"/>
    <w:link w:val="CommentTextChar"/>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paragraph" w:styleId="ListParagraph">
    <w:name w:val="List Paragraph"/>
    <w:basedOn w:val="Normal"/>
    <w:link w:val="ListParagraphChar"/>
    <w:uiPriority w:val="34"/>
    <w:qFormat/>
    <w:rsid w:val="00AB6E92"/>
    <w:pPr>
      <w:overflowPunct/>
      <w:autoSpaceDE/>
      <w:autoSpaceDN/>
      <w:adjustRightInd/>
      <w:spacing w:after="200" w:line="276" w:lineRule="auto"/>
      <w:ind w:left="720"/>
      <w:contextualSpacing/>
      <w:textAlignment w:val="auto"/>
    </w:pPr>
    <w:rPr>
      <w:rFonts w:ascii="Calibri" w:eastAsia="Times New Roman" w:hAnsi="Calibri" w:cs="Cordia New"/>
      <w:sz w:val="22"/>
      <w:szCs w:val="28"/>
      <w:lang w:eastAsia="ja-JP"/>
    </w:rPr>
  </w:style>
  <w:style w:type="table" w:customStyle="1" w:styleId="TableGrid2">
    <w:name w:val="Table Grid2"/>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03DF5"/>
    <w:rPr>
      <w:rFonts w:ascii="Calibri" w:eastAsia="Times New Roman" w:hAnsi="Calibri" w:cs="Cordia New"/>
      <w:sz w:val="22"/>
      <w:szCs w:val="28"/>
      <w:lang w:eastAsia="ja-JP"/>
    </w:rPr>
  </w:style>
  <w:style w:type="paragraph" w:customStyle="1" w:styleId="paragraph">
    <w:name w:val="paragraph"/>
    <w:basedOn w:val="Normal"/>
    <w:rsid w:val="00B65D5D"/>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NormalWeb">
    <w:name w:val="Normal (Web)"/>
    <w:basedOn w:val="Normal"/>
    <w:uiPriority w:val="99"/>
    <w:unhideWhenUsed/>
    <w:rsid w:val="00F80512"/>
    <w:pPr>
      <w:overflowPunct/>
      <w:autoSpaceDE/>
      <w:autoSpaceDN/>
      <w:adjustRightInd/>
      <w:spacing w:before="100" w:beforeAutospacing="1" w:after="100" w:afterAutospacing="1"/>
      <w:textAlignment w:val="auto"/>
    </w:pPr>
    <w:rPr>
      <w:rFonts w:ascii="Angsana New" w:eastAsia="Calibr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2491">
      <w:bodyDiv w:val="1"/>
      <w:marLeft w:val="0"/>
      <w:marRight w:val="0"/>
      <w:marTop w:val="0"/>
      <w:marBottom w:val="0"/>
      <w:divBdr>
        <w:top w:val="none" w:sz="0" w:space="0" w:color="auto"/>
        <w:left w:val="none" w:sz="0" w:space="0" w:color="auto"/>
        <w:bottom w:val="none" w:sz="0" w:space="0" w:color="auto"/>
        <w:right w:val="none" w:sz="0" w:space="0" w:color="auto"/>
      </w:divBdr>
    </w:div>
    <w:div w:id="36973728">
      <w:bodyDiv w:val="1"/>
      <w:marLeft w:val="0"/>
      <w:marRight w:val="0"/>
      <w:marTop w:val="0"/>
      <w:marBottom w:val="0"/>
      <w:divBdr>
        <w:top w:val="none" w:sz="0" w:space="0" w:color="auto"/>
        <w:left w:val="none" w:sz="0" w:space="0" w:color="auto"/>
        <w:bottom w:val="none" w:sz="0" w:space="0" w:color="auto"/>
        <w:right w:val="none" w:sz="0" w:space="0" w:color="auto"/>
      </w:divBdr>
    </w:div>
    <w:div w:id="59449939">
      <w:bodyDiv w:val="1"/>
      <w:marLeft w:val="0"/>
      <w:marRight w:val="0"/>
      <w:marTop w:val="0"/>
      <w:marBottom w:val="0"/>
      <w:divBdr>
        <w:top w:val="none" w:sz="0" w:space="0" w:color="auto"/>
        <w:left w:val="none" w:sz="0" w:space="0" w:color="auto"/>
        <w:bottom w:val="none" w:sz="0" w:space="0" w:color="auto"/>
        <w:right w:val="none" w:sz="0" w:space="0" w:color="auto"/>
      </w:divBdr>
    </w:div>
    <w:div w:id="85656555">
      <w:bodyDiv w:val="1"/>
      <w:marLeft w:val="0"/>
      <w:marRight w:val="0"/>
      <w:marTop w:val="0"/>
      <w:marBottom w:val="0"/>
      <w:divBdr>
        <w:top w:val="none" w:sz="0" w:space="0" w:color="auto"/>
        <w:left w:val="none" w:sz="0" w:space="0" w:color="auto"/>
        <w:bottom w:val="none" w:sz="0" w:space="0" w:color="auto"/>
        <w:right w:val="none" w:sz="0" w:space="0" w:color="auto"/>
      </w:divBdr>
    </w:div>
    <w:div w:id="86272616">
      <w:bodyDiv w:val="1"/>
      <w:marLeft w:val="0"/>
      <w:marRight w:val="0"/>
      <w:marTop w:val="0"/>
      <w:marBottom w:val="0"/>
      <w:divBdr>
        <w:top w:val="none" w:sz="0" w:space="0" w:color="auto"/>
        <w:left w:val="none" w:sz="0" w:space="0" w:color="auto"/>
        <w:bottom w:val="none" w:sz="0" w:space="0" w:color="auto"/>
        <w:right w:val="none" w:sz="0" w:space="0" w:color="auto"/>
      </w:divBdr>
    </w:div>
    <w:div w:id="102506375">
      <w:bodyDiv w:val="1"/>
      <w:marLeft w:val="0"/>
      <w:marRight w:val="0"/>
      <w:marTop w:val="0"/>
      <w:marBottom w:val="0"/>
      <w:divBdr>
        <w:top w:val="none" w:sz="0" w:space="0" w:color="auto"/>
        <w:left w:val="none" w:sz="0" w:space="0" w:color="auto"/>
        <w:bottom w:val="none" w:sz="0" w:space="0" w:color="auto"/>
        <w:right w:val="none" w:sz="0" w:space="0" w:color="auto"/>
      </w:divBdr>
    </w:div>
    <w:div w:id="136800422">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113914">
      <w:bodyDiv w:val="1"/>
      <w:marLeft w:val="0"/>
      <w:marRight w:val="0"/>
      <w:marTop w:val="0"/>
      <w:marBottom w:val="0"/>
      <w:divBdr>
        <w:top w:val="none" w:sz="0" w:space="0" w:color="auto"/>
        <w:left w:val="none" w:sz="0" w:space="0" w:color="auto"/>
        <w:bottom w:val="none" w:sz="0" w:space="0" w:color="auto"/>
        <w:right w:val="none" w:sz="0" w:space="0" w:color="auto"/>
      </w:divBdr>
    </w:div>
    <w:div w:id="251664507">
      <w:bodyDiv w:val="1"/>
      <w:marLeft w:val="0"/>
      <w:marRight w:val="0"/>
      <w:marTop w:val="0"/>
      <w:marBottom w:val="0"/>
      <w:divBdr>
        <w:top w:val="none" w:sz="0" w:space="0" w:color="auto"/>
        <w:left w:val="none" w:sz="0" w:space="0" w:color="auto"/>
        <w:bottom w:val="none" w:sz="0" w:space="0" w:color="auto"/>
        <w:right w:val="none" w:sz="0" w:space="0" w:color="auto"/>
      </w:divBdr>
    </w:div>
    <w:div w:id="261649753">
      <w:bodyDiv w:val="1"/>
      <w:marLeft w:val="0"/>
      <w:marRight w:val="0"/>
      <w:marTop w:val="0"/>
      <w:marBottom w:val="0"/>
      <w:divBdr>
        <w:top w:val="none" w:sz="0" w:space="0" w:color="auto"/>
        <w:left w:val="none" w:sz="0" w:space="0" w:color="auto"/>
        <w:bottom w:val="none" w:sz="0" w:space="0" w:color="auto"/>
        <w:right w:val="none" w:sz="0" w:space="0" w:color="auto"/>
      </w:divBdr>
    </w:div>
    <w:div w:id="285627753">
      <w:bodyDiv w:val="1"/>
      <w:marLeft w:val="0"/>
      <w:marRight w:val="0"/>
      <w:marTop w:val="0"/>
      <w:marBottom w:val="0"/>
      <w:divBdr>
        <w:top w:val="none" w:sz="0" w:space="0" w:color="auto"/>
        <w:left w:val="none" w:sz="0" w:space="0" w:color="auto"/>
        <w:bottom w:val="none" w:sz="0" w:space="0" w:color="auto"/>
        <w:right w:val="none" w:sz="0" w:space="0" w:color="auto"/>
      </w:divBdr>
    </w:div>
    <w:div w:id="295910576">
      <w:bodyDiv w:val="1"/>
      <w:marLeft w:val="0"/>
      <w:marRight w:val="0"/>
      <w:marTop w:val="0"/>
      <w:marBottom w:val="0"/>
      <w:divBdr>
        <w:top w:val="none" w:sz="0" w:space="0" w:color="auto"/>
        <w:left w:val="none" w:sz="0" w:space="0" w:color="auto"/>
        <w:bottom w:val="none" w:sz="0" w:space="0" w:color="auto"/>
        <w:right w:val="none" w:sz="0" w:space="0" w:color="auto"/>
      </w:divBdr>
    </w:div>
    <w:div w:id="301736056">
      <w:bodyDiv w:val="1"/>
      <w:marLeft w:val="0"/>
      <w:marRight w:val="0"/>
      <w:marTop w:val="0"/>
      <w:marBottom w:val="0"/>
      <w:divBdr>
        <w:top w:val="none" w:sz="0" w:space="0" w:color="auto"/>
        <w:left w:val="none" w:sz="0" w:space="0" w:color="auto"/>
        <w:bottom w:val="none" w:sz="0" w:space="0" w:color="auto"/>
        <w:right w:val="none" w:sz="0" w:space="0" w:color="auto"/>
      </w:divBdr>
    </w:div>
    <w:div w:id="308830228">
      <w:bodyDiv w:val="1"/>
      <w:marLeft w:val="0"/>
      <w:marRight w:val="0"/>
      <w:marTop w:val="0"/>
      <w:marBottom w:val="0"/>
      <w:divBdr>
        <w:top w:val="none" w:sz="0" w:space="0" w:color="auto"/>
        <w:left w:val="none" w:sz="0" w:space="0" w:color="auto"/>
        <w:bottom w:val="none" w:sz="0" w:space="0" w:color="auto"/>
        <w:right w:val="none" w:sz="0" w:space="0" w:color="auto"/>
      </w:divBdr>
    </w:div>
    <w:div w:id="311831575">
      <w:bodyDiv w:val="1"/>
      <w:marLeft w:val="0"/>
      <w:marRight w:val="0"/>
      <w:marTop w:val="0"/>
      <w:marBottom w:val="0"/>
      <w:divBdr>
        <w:top w:val="none" w:sz="0" w:space="0" w:color="auto"/>
        <w:left w:val="none" w:sz="0" w:space="0" w:color="auto"/>
        <w:bottom w:val="none" w:sz="0" w:space="0" w:color="auto"/>
        <w:right w:val="none" w:sz="0" w:space="0" w:color="auto"/>
      </w:divBdr>
    </w:div>
    <w:div w:id="319113113">
      <w:bodyDiv w:val="1"/>
      <w:marLeft w:val="0"/>
      <w:marRight w:val="0"/>
      <w:marTop w:val="0"/>
      <w:marBottom w:val="0"/>
      <w:divBdr>
        <w:top w:val="none" w:sz="0" w:space="0" w:color="auto"/>
        <w:left w:val="none" w:sz="0" w:space="0" w:color="auto"/>
        <w:bottom w:val="none" w:sz="0" w:space="0" w:color="auto"/>
        <w:right w:val="none" w:sz="0" w:space="0" w:color="auto"/>
      </w:divBdr>
      <w:divsChild>
        <w:div w:id="796795793">
          <w:marLeft w:val="0"/>
          <w:marRight w:val="0"/>
          <w:marTop w:val="0"/>
          <w:marBottom w:val="0"/>
          <w:divBdr>
            <w:top w:val="none" w:sz="0" w:space="0" w:color="auto"/>
            <w:left w:val="none" w:sz="0" w:space="0" w:color="auto"/>
            <w:bottom w:val="none" w:sz="0" w:space="0" w:color="auto"/>
            <w:right w:val="none" w:sz="0" w:space="0" w:color="auto"/>
          </w:divBdr>
        </w:div>
      </w:divsChild>
    </w:div>
    <w:div w:id="373316922">
      <w:bodyDiv w:val="1"/>
      <w:marLeft w:val="0"/>
      <w:marRight w:val="0"/>
      <w:marTop w:val="0"/>
      <w:marBottom w:val="0"/>
      <w:divBdr>
        <w:top w:val="none" w:sz="0" w:space="0" w:color="auto"/>
        <w:left w:val="none" w:sz="0" w:space="0" w:color="auto"/>
        <w:bottom w:val="none" w:sz="0" w:space="0" w:color="auto"/>
        <w:right w:val="none" w:sz="0" w:space="0" w:color="auto"/>
      </w:divBdr>
    </w:div>
    <w:div w:id="380829723">
      <w:bodyDiv w:val="1"/>
      <w:marLeft w:val="0"/>
      <w:marRight w:val="0"/>
      <w:marTop w:val="0"/>
      <w:marBottom w:val="0"/>
      <w:divBdr>
        <w:top w:val="none" w:sz="0" w:space="0" w:color="auto"/>
        <w:left w:val="none" w:sz="0" w:space="0" w:color="auto"/>
        <w:bottom w:val="none" w:sz="0" w:space="0" w:color="auto"/>
        <w:right w:val="none" w:sz="0" w:space="0" w:color="auto"/>
      </w:divBdr>
    </w:div>
    <w:div w:id="383143535">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580723511">
      <w:bodyDiv w:val="1"/>
      <w:marLeft w:val="0"/>
      <w:marRight w:val="0"/>
      <w:marTop w:val="0"/>
      <w:marBottom w:val="0"/>
      <w:divBdr>
        <w:top w:val="none" w:sz="0" w:space="0" w:color="auto"/>
        <w:left w:val="none" w:sz="0" w:space="0" w:color="auto"/>
        <w:bottom w:val="none" w:sz="0" w:space="0" w:color="auto"/>
        <w:right w:val="none" w:sz="0" w:space="0" w:color="auto"/>
      </w:divBdr>
    </w:div>
    <w:div w:id="605112639">
      <w:bodyDiv w:val="1"/>
      <w:marLeft w:val="0"/>
      <w:marRight w:val="0"/>
      <w:marTop w:val="0"/>
      <w:marBottom w:val="0"/>
      <w:divBdr>
        <w:top w:val="none" w:sz="0" w:space="0" w:color="auto"/>
        <w:left w:val="none" w:sz="0" w:space="0" w:color="auto"/>
        <w:bottom w:val="none" w:sz="0" w:space="0" w:color="auto"/>
        <w:right w:val="none" w:sz="0" w:space="0" w:color="auto"/>
      </w:divBdr>
    </w:div>
    <w:div w:id="613908060">
      <w:bodyDiv w:val="1"/>
      <w:marLeft w:val="0"/>
      <w:marRight w:val="0"/>
      <w:marTop w:val="0"/>
      <w:marBottom w:val="0"/>
      <w:divBdr>
        <w:top w:val="none" w:sz="0" w:space="0" w:color="auto"/>
        <w:left w:val="none" w:sz="0" w:space="0" w:color="auto"/>
        <w:bottom w:val="none" w:sz="0" w:space="0" w:color="auto"/>
        <w:right w:val="none" w:sz="0" w:space="0" w:color="auto"/>
      </w:divBdr>
    </w:div>
    <w:div w:id="624652390">
      <w:bodyDiv w:val="1"/>
      <w:marLeft w:val="0"/>
      <w:marRight w:val="0"/>
      <w:marTop w:val="0"/>
      <w:marBottom w:val="0"/>
      <w:divBdr>
        <w:top w:val="none" w:sz="0" w:space="0" w:color="auto"/>
        <w:left w:val="none" w:sz="0" w:space="0" w:color="auto"/>
        <w:bottom w:val="none" w:sz="0" w:space="0" w:color="auto"/>
        <w:right w:val="none" w:sz="0" w:space="0" w:color="auto"/>
      </w:divBdr>
    </w:div>
    <w:div w:id="628634558">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36566135">
      <w:bodyDiv w:val="1"/>
      <w:marLeft w:val="0"/>
      <w:marRight w:val="0"/>
      <w:marTop w:val="0"/>
      <w:marBottom w:val="0"/>
      <w:divBdr>
        <w:top w:val="none" w:sz="0" w:space="0" w:color="auto"/>
        <w:left w:val="none" w:sz="0" w:space="0" w:color="auto"/>
        <w:bottom w:val="none" w:sz="0" w:space="0" w:color="auto"/>
        <w:right w:val="none" w:sz="0" w:space="0" w:color="auto"/>
      </w:divBdr>
    </w:div>
    <w:div w:id="672536931">
      <w:bodyDiv w:val="1"/>
      <w:marLeft w:val="0"/>
      <w:marRight w:val="0"/>
      <w:marTop w:val="0"/>
      <w:marBottom w:val="0"/>
      <w:divBdr>
        <w:top w:val="none" w:sz="0" w:space="0" w:color="auto"/>
        <w:left w:val="none" w:sz="0" w:space="0" w:color="auto"/>
        <w:bottom w:val="none" w:sz="0" w:space="0" w:color="auto"/>
        <w:right w:val="none" w:sz="0" w:space="0" w:color="auto"/>
      </w:divBdr>
    </w:div>
    <w:div w:id="676734161">
      <w:bodyDiv w:val="1"/>
      <w:marLeft w:val="0"/>
      <w:marRight w:val="0"/>
      <w:marTop w:val="0"/>
      <w:marBottom w:val="0"/>
      <w:divBdr>
        <w:top w:val="none" w:sz="0" w:space="0" w:color="auto"/>
        <w:left w:val="none" w:sz="0" w:space="0" w:color="auto"/>
        <w:bottom w:val="none" w:sz="0" w:space="0" w:color="auto"/>
        <w:right w:val="none" w:sz="0" w:space="0" w:color="auto"/>
      </w:divBdr>
    </w:div>
    <w:div w:id="686176633">
      <w:bodyDiv w:val="1"/>
      <w:marLeft w:val="0"/>
      <w:marRight w:val="0"/>
      <w:marTop w:val="0"/>
      <w:marBottom w:val="0"/>
      <w:divBdr>
        <w:top w:val="none" w:sz="0" w:space="0" w:color="auto"/>
        <w:left w:val="none" w:sz="0" w:space="0" w:color="auto"/>
        <w:bottom w:val="none" w:sz="0" w:space="0" w:color="auto"/>
        <w:right w:val="none" w:sz="0" w:space="0" w:color="auto"/>
      </w:divBdr>
    </w:div>
    <w:div w:id="701394502">
      <w:bodyDiv w:val="1"/>
      <w:marLeft w:val="0"/>
      <w:marRight w:val="0"/>
      <w:marTop w:val="0"/>
      <w:marBottom w:val="0"/>
      <w:divBdr>
        <w:top w:val="none" w:sz="0" w:space="0" w:color="auto"/>
        <w:left w:val="none" w:sz="0" w:space="0" w:color="auto"/>
        <w:bottom w:val="none" w:sz="0" w:space="0" w:color="auto"/>
        <w:right w:val="none" w:sz="0" w:space="0" w:color="auto"/>
      </w:divBdr>
    </w:div>
    <w:div w:id="70471836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15786049">
      <w:bodyDiv w:val="1"/>
      <w:marLeft w:val="0"/>
      <w:marRight w:val="0"/>
      <w:marTop w:val="0"/>
      <w:marBottom w:val="0"/>
      <w:divBdr>
        <w:top w:val="none" w:sz="0" w:space="0" w:color="auto"/>
        <w:left w:val="none" w:sz="0" w:space="0" w:color="auto"/>
        <w:bottom w:val="none" w:sz="0" w:space="0" w:color="auto"/>
        <w:right w:val="none" w:sz="0" w:space="0" w:color="auto"/>
      </w:divBdr>
    </w:div>
    <w:div w:id="717585789">
      <w:bodyDiv w:val="1"/>
      <w:marLeft w:val="0"/>
      <w:marRight w:val="0"/>
      <w:marTop w:val="0"/>
      <w:marBottom w:val="0"/>
      <w:divBdr>
        <w:top w:val="none" w:sz="0" w:space="0" w:color="auto"/>
        <w:left w:val="none" w:sz="0" w:space="0" w:color="auto"/>
        <w:bottom w:val="none" w:sz="0" w:space="0" w:color="auto"/>
        <w:right w:val="none" w:sz="0" w:space="0" w:color="auto"/>
      </w:divBdr>
    </w:div>
    <w:div w:id="723526572">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30546293">
      <w:bodyDiv w:val="1"/>
      <w:marLeft w:val="0"/>
      <w:marRight w:val="0"/>
      <w:marTop w:val="0"/>
      <w:marBottom w:val="0"/>
      <w:divBdr>
        <w:top w:val="none" w:sz="0" w:space="0" w:color="auto"/>
        <w:left w:val="none" w:sz="0" w:space="0" w:color="auto"/>
        <w:bottom w:val="none" w:sz="0" w:space="0" w:color="auto"/>
        <w:right w:val="none" w:sz="0" w:space="0" w:color="auto"/>
      </w:divBdr>
    </w:div>
    <w:div w:id="759175608">
      <w:bodyDiv w:val="1"/>
      <w:marLeft w:val="0"/>
      <w:marRight w:val="0"/>
      <w:marTop w:val="0"/>
      <w:marBottom w:val="0"/>
      <w:divBdr>
        <w:top w:val="none" w:sz="0" w:space="0" w:color="auto"/>
        <w:left w:val="none" w:sz="0" w:space="0" w:color="auto"/>
        <w:bottom w:val="none" w:sz="0" w:space="0" w:color="auto"/>
        <w:right w:val="none" w:sz="0" w:space="0" w:color="auto"/>
      </w:divBdr>
    </w:div>
    <w:div w:id="791631660">
      <w:bodyDiv w:val="1"/>
      <w:marLeft w:val="0"/>
      <w:marRight w:val="0"/>
      <w:marTop w:val="0"/>
      <w:marBottom w:val="0"/>
      <w:divBdr>
        <w:top w:val="none" w:sz="0" w:space="0" w:color="auto"/>
        <w:left w:val="none" w:sz="0" w:space="0" w:color="auto"/>
        <w:bottom w:val="none" w:sz="0" w:space="0" w:color="auto"/>
        <w:right w:val="none" w:sz="0" w:space="0" w:color="auto"/>
      </w:divBdr>
    </w:div>
    <w:div w:id="794712797">
      <w:bodyDiv w:val="1"/>
      <w:marLeft w:val="0"/>
      <w:marRight w:val="0"/>
      <w:marTop w:val="0"/>
      <w:marBottom w:val="0"/>
      <w:divBdr>
        <w:top w:val="none" w:sz="0" w:space="0" w:color="auto"/>
        <w:left w:val="none" w:sz="0" w:space="0" w:color="auto"/>
        <w:bottom w:val="none" w:sz="0" w:space="0" w:color="auto"/>
        <w:right w:val="none" w:sz="0" w:space="0" w:color="auto"/>
      </w:divBdr>
    </w:div>
    <w:div w:id="811599047">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861285478">
      <w:bodyDiv w:val="1"/>
      <w:marLeft w:val="0"/>
      <w:marRight w:val="0"/>
      <w:marTop w:val="0"/>
      <w:marBottom w:val="0"/>
      <w:divBdr>
        <w:top w:val="none" w:sz="0" w:space="0" w:color="auto"/>
        <w:left w:val="none" w:sz="0" w:space="0" w:color="auto"/>
        <w:bottom w:val="none" w:sz="0" w:space="0" w:color="auto"/>
        <w:right w:val="none" w:sz="0" w:space="0" w:color="auto"/>
      </w:divBdr>
    </w:div>
    <w:div w:id="861938700">
      <w:bodyDiv w:val="1"/>
      <w:marLeft w:val="0"/>
      <w:marRight w:val="0"/>
      <w:marTop w:val="0"/>
      <w:marBottom w:val="0"/>
      <w:divBdr>
        <w:top w:val="none" w:sz="0" w:space="0" w:color="auto"/>
        <w:left w:val="none" w:sz="0" w:space="0" w:color="auto"/>
        <w:bottom w:val="none" w:sz="0" w:space="0" w:color="auto"/>
        <w:right w:val="none" w:sz="0" w:space="0" w:color="auto"/>
      </w:divBdr>
    </w:div>
    <w:div w:id="881328579">
      <w:bodyDiv w:val="1"/>
      <w:marLeft w:val="0"/>
      <w:marRight w:val="0"/>
      <w:marTop w:val="0"/>
      <w:marBottom w:val="0"/>
      <w:divBdr>
        <w:top w:val="none" w:sz="0" w:space="0" w:color="auto"/>
        <w:left w:val="none" w:sz="0" w:space="0" w:color="auto"/>
        <w:bottom w:val="none" w:sz="0" w:space="0" w:color="auto"/>
        <w:right w:val="none" w:sz="0" w:space="0" w:color="auto"/>
      </w:divBdr>
    </w:div>
    <w:div w:id="883712793">
      <w:bodyDiv w:val="1"/>
      <w:marLeft w:val="0"/>
      <w:marRight w:val="0"/>
      <w:marTop w:val="0"/>
      <w:marBottom w:val="0"/>
      <w:divBdr>
        <w:top w:val="none" w:sz="0" w:space="0" w:color="auto"/>
        <w:left w:val="none" w:sz="0" w:space="0" w:color="auto"/>
        <w:bottom w:val="none" w:sz="0" w:space="0" w:color="auto"/>
        <w:right w:val="none" w:sz="0" w:space="0" w:color="auto"/>
      </w:divBdr>
    </w:div>
    <w:div w:id="906888618">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13204291">
      <w:bodyDiv w:val="1"/>
      <w:marLeft w:val="0"/>
      <w:marRight w:val="0"/>
      <w:marTop w:val="0"/>
      <w:marBottom w:val="0"/>
      <w:divBdr>
        <w:top w:val="none" w:sz="0" w:space="0" w:color="auto"/>
        <w:left w:val="none" w:sz="0" w:space="0" w:color="auto"/>
        <w:bottom w:val="none" w:sz="0" w:space="0" w:color="auto"/>
        <w:right w:val="none" w:sz="0" w:space="0" w:color="auto"/>
      </w:divBdr>
    </w:div>
    <w:div w:id="934022220">
      <w:bodyDiv w:val="1"/>
      <w:marLeft w:val="0"/>
      <w:marRight w:val="0"/>
      <w:marTop w:val="0"/>
      <w:marBottom w:val="0"/>
      <w:divBdr>
        <w:top w:val="none" w:sz="0" w:space="0" w:color="auto"/>
        <w:left w:val="none" w:sz="0" w:space="0" w:color="auto"/>
        <w:bottom w:val="none" w:sz="0" w:space="0" w:color="auto"/>
        <w:right w:val="none" w:sz="0" w:space="0" w:color="auto"/>
      </w:divBdr>
    </w:div>
    <w:div w:id="936595855">
      <w:bodyDiv w:val="1"/>
      <w:marLeft w:val="0"/>
      <w:marRight w:val="0"/>
      <w:marTop w:val="0"/>
      <w:marBottom w:val="0"/>
      <w:divBdr>
        <w:top w:val="none" w:sz="0" w:space="0" w:color="auto"/>
        <w:left w:val="none" w:sz="0" w:space="0" w:color="auto"/>
        <w:bottom w:val="none" w:sz="0" w:space="0" w:color="auto"/>
        <w:right w:val="none" w:sz="0" w:space="0" w:color="auto"/>
      </w:divBdr>
    </w:div>
    <w:div w:id="944112186">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84504838">
      <w:bodyDiv w:val="1"/>
      <w:marLeft w:val="0"/>
      <w:marRight w:val="0"/>
      <w:marTop w:val="0"/>
      <w:marBottom w:val="0"/>
      <w:divBdr>
        <w:top w:val="none" w:sz="0" w:space="0" w:color="auto"/>
        <w:left w:val="none" w:sz="0" w:space="0" w:color="auto"/>
        <w:bottom w:val="none" w:sz="0" w:space="0" w:color="auto"/>
        <w:right w:val="none" w:sz="0" w:space="0" w:color="auto"/>
      </w:divBdr>
    </w:div>
    <w:div w:id="986670143">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995761211">
      <w:bodyDiv w:val="1"/>
      <w:marLeft w:val="0"/>
      <w:marRight w:val="0"/>
      <w:marTop w:val="0"/>
      <w:marBottom w:val="0"/>
      <w:divBdr>
        <w:top w:val="none" w:sz="0" w:space="0" w:color="auto"/>
        <w:left w:val="none" w:sz="0" w:space="0" w:color="auto"/>
        <w:bottom w:val="none" w:sz="0" w:space="0" w:color="auto"/>
        <w:right w:val="none" w:sz="0" w:space="0" w:color="auto"/>
      </w:divBdr>
    </w:div>
    <w:div w:id="1049257458">
      <w:bodyDiv w:val="1"/>
      <w:marLeft w:val="0"/>
      <w:marRight w:val="0"/>
      <w:marTop w:val="0"/>
      <w:marBottom w:val="0"/>
      <w:divBdr>
        <w:top w:val="none" w:sz="0" w:space="0" w:color="auto"/>
        <w:left w:val="none" w:sz="0" w:space="0" w:color="auto"/>
        <w:bottom w:val="none" w:sz="0" w:space="0" w:color="auto"/>
        <w:right w:val="none" w:sz="0" w:space="0" w:color="auto"/>
      </w:divBdr>
    </w:div>
    <w:div w:id="1057897586">
      <w:bodyDiv w:val="1"/>
      <w:marLeft w:val="0"/>
      <w:marRight w:val="0"/>
      <w:marTop w:val="0"/>
      <w:marBottom w:val="0"/>
      <w:divBdr>
        <w:top w:val="none" w:sz="0" w:space="0" w:color="auto"/>
        <w:left w:val="none" w:sz="0" w:space="0" w:color="auto"/>
        <w:bottom w:val="none" w:sz="0" w:space="0" w:color="auto"/>
        <w:right w:val="none" w:sz="0" w:space="0" w:color="auto"/>
      </w:divBdr>
    </w:div>
    <w:div w:id="1058939937">
      <w:bodyDiv w:val="1"/>
      <w:marLeft w:val="0"/>
      <w:marRight w:val="0"/>
      <w:marTop w:val="0"/>
      <w:marBottom w:val="0"/>
      <w:divBdr>
        <w:top w:val="none" w:sz="0" w:space="0" w:color="auto"/>
        <w:left w:val="none" w:sz="0" w:space="0" w:color="auto"/>
        <w:bottom w:val="none" w:sz="0" w:space="0" w:color="auto"/>
        <w:right w:val="none" w:sz="0" w:space="0" w:color="auto"/>
      </w:divBdr>
    </w:div>
    <w:div w:id="1061250621">
      <w:bodyDiv w:val="1"/>
      <w:marLeft w:val="0"/>
      <w:marRight w:val="0"/>
      <w:marTop w:val="0"/>
      <w:marBottom w:val="0"/>
      <w:divBdr>
        <w:top w:val="none" w:sz="0" w:space="0" w:color="auto"/>
        <w:left w:val="none" w:sz="0" w:space="0" w:color="auto"/>
        <w:bottom w:val="none" w:sz="0" w:space="0" w:color="auto"/>
        <w:right w:val="none" w:sz="0" w:space="0" w:color="auto"/>
      </w:divBdr>
    </w:div>
    <w:div w:id="1112941162">
      <w:bodyDiv w:val="1"/>
      <w:marLeft w:val="0"/>
      <w:marRight w:val="0"/>
      <w:marTop w:val="0"/>
      <w:marBottom w:val="0"/>
      <w:divBdr>
        <w:top w:val="none" w:sz="0" w:space="0" w:color="auto"/>
        <w:left w:val="none" w:sz="0" w:space="0" w:color="auto"/>
        <w:bottom w:val="none" w:sz="0" w:space="0" w:color="auto"/>
        <w:right w:val="none" w:sz="0" w:space="0" w:color="auto"/>
      </w:divBdr>
    </w:div>
    <w:div w:id="1118797171">
      <w:bodyDiv w:val="1"/>
      <w:marLeft w:val="0"/>
      <w:marRight w:val="0"/>
      <w:marTop w:val="0"/>
      <w:marBottom w:val="0"/>
      <w:divBdr>
        <w:top w:val="none" w:sz="0" w:space="0" w:color="auto"/>
        <w:left w:val="none" w:sz="0" w:space="0" w:color="auto"/>
        <w:bottom w:val="none" w:sz="0" w:space="0" w:color="auto"/>
        <w:right w:val="none" w:sz="0" w:space="0" w:color="auto"/>
      </w:divBdr>
    </w:div>
    <w:div w:id="1122723977">
      <w:bodyDiv w:val="1"/>
      <w:marLeft w:val="0"/>
      <w:marRight w:val="0"/>
      <w:marTop w:val="0"/>
      <w:marBottom w:val="0"/>
      <w:divBdr>
        <w:top w:val="none" w:sz="0" w:space="0" w:color="auto"/>
        <w:left w:val="none" w:sz="0" w:space="0" w:color="auto"/>
        <w:bottom w:val="none" w:sz="0" w:space="0" w:color="auto"/>
        <w:right w:val="none" w:sz="0" w:space="0" w:color="auto"/>
      </w:divBdr>
    </w:div>
    <w:div w:id="1137917262">
      <w:bodyDiv w:val="1"/>
      <w:marLeft w:val="0"/>
      <w:marRight w:val="0"/>
      <w:marTop w:val="0"/>
      <w:marBottom w:val="0"/>
      <w:divBdr>
        <w:top w:val="none" w:sz="0" w:space="0" w:color="auto"/>
        <w:left w:val="none" w:sz="0" w:space="0" w:color="auto"/>
        <w:bottom w:val="none" w:sz="0" w:space="0" w:color="auto"/>
        <w:right w:val="none" w:sz="0" w:space="0" w:color="auto"/>
      </w:divBdr>
    </w:div>
    <w:div w:id="1159885585">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175420554">
      <w:bodyDiv w:val="1"/>
      <w:marLeft w:val="0"/>
      <w:marRight w:val="0"/>
      <w:marTop w:val="0"/>
      <w:marBottom w:val="0"/>
      <w:divBdr>
        <w:top w:val="none" w:sz="0" w:space="0" w:color="auto"/>
        <w:left w:val="none" w:sz="0" w:space="0" w:color="auto"/>
        <w:bottom w:val="none" w:sz="0" w:space="0" w:color="auto"/>
        <w:right w:val="none" w:sz="0" w:space="0" w:color="auto"/>
      </w:divBdr>
    </w:div>
    <w:div w:id="1231841498">
      <w:bodyDiv w:val="1"/>
      <w:marLeft w:val="0"/>
      <w:marRight w:val="0"/>
      <w:marTop w:val="0"/>
      <w:marBottom w:val="0"/>
      <w:divBdr>
        <w:top w:val="none" w:sz="0" w:space="0" w:color="auto"/>
        <w:left w:val="none" w:sz="0" w:space="0" w:color="auto"/>
        <w:bottom w:val="none" w:sz="0" w:space="0" w:color="auto"/>
        <w:right w:val="none" w:sz="0" w:space="0" w:color="auto"/>
      </w:divBdr>
    </w:div>
    <w:div w:id="1253471054">
      <w:bodyDiv w:val="1"/>
      <w:marLeft w:val="0"/>
      <w:marRight w:val="0"/>
      <w:marTop w:val="0"/>
      <w:marBottom w:val="0"/>
      <w:divBdr>
        <w:top w:val="none" w:sz="0" w:space="0" w:color="auto"/>
        <w:left w:val="none" w:sz="0" w:space="0" w:color="auto"/>
        <w:bottom w:val="none" w:sz="0" w:space="0" w:color="auto"/>
        <w:right w:val="none" w:sz="0" w:space="0" w:color="auto"/>
      </w:divBdr>
    </w:div>
    <w:div w:id="1270308596">
      <w:bodyDiv w:val="1"/>
      <w:marLeft w:val="0"/>
      <w:marRight w:val="0"/>
      <w:marTop w:val="0"/>
      <w:marBottom w:val="0"/>
      <w:divBdr>
        <w:top w:val="none" w:sz="0" w:space="0" w:color="auto"/>
        <w:left w:val="none" w:sz="0" w:space="0" w:color="auto"/>
        <w:bottom w:val="none" w:sz="0" w:space="0" w:color="auto"/>
        <w:right w:val="none" w:sz="0" w:space="0" w:color="auto"/>
      </w:divBdr>
    </w:div>
    <w:div w:id="1321498766">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361668181">
      <w:bodyDiv w:val="1"/>
      <w:marLeft w:val="0"/>
      <w:marRight w:val="0"/>
      <w:marTop w:val="0"/>
      <w:marBottom w:val="0"/>
      <w:divBdr>
        <w:top w:val="none" w:sz="0" w:space="0" w:color="auto"/>
        <w:left w:val="none" w:sz="0" w:space="0" w:color="auto"/>
        <w:bottom w:val="none" w:sz="0" w:space="0" w:color="auto"/>
        <w:right w:val="none" w:sz="0" w:space="0" w:color="auto"/>
      </w:divBdr>
    </w:div>
    <w:div w:id="1364939999">
      <w:bodyDiv w:val="1"/>
      <w:marLeft w:val="0"/>
      <w:marRight w:val="0"/>
      <w:marTop w:val="0"/>
      <w:marBottom w:val="0"/>
      <w:divBdr>
        <w:top w:val="none" w:sz="0" w:space="0" w:color="auto"/>
        <w:left w:val="none" w:sz="0" w:space="0" w:color="auto"/>
        <w:bottom w:val="none" w:sz="0" w:space="0" w:color="auto"/>
        <w:right w:val="none" w:sz="0" w:space="0" w:color="auto"/>
      </w:divBdr>
    </w:div>
    <w:div w:id="1398821907">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25029499">
      <w:bodyDiv w:val="1"/>
      <w:marLeft w:val="0"/>
      <w:marRight w:val="0"/>
      <w:marTop w:val="0"/>
      <w:marBottom w:val="0"/>
      <w:divBdr>
        <w:top w:val="none" w:sz="0" w:space="0" w:color="auto"/>
        <w:left w:val="none" w:sz="0" w:space="0" w:color="auto"/>
        <w:bottom w:val="none" w:sz="0" w:space="0" w:color="auto"/>
        <w:right w:val="none" w:sz="0" w:space="0" w:color="auto"/>
      </w:divBdr>
    </w:div>
    <w:div w:id="1471946024">
      <w:bodyDiv w:val="1"/>
      <w:marLeft w:val="0"/>
      <w:marRight w:val="0"/>
      <w:marTop w:val="0"/>
      <w:marBottom w:val="0"/>
      <w:divBdr>
        <w:top w:val="none" w:sz="0" w:space="0" w:color="auto"/>
        <w:left w:val="none" w:sz="0" w:space="0" w:color="auto"/>
        <w:bottom w:val="none" w:sz="0" w:space="0" w:color="auto"/>
        <w:right w:val="none" w:sz="0" w:space="0" w:color="auto"/>
      </w:divBdr>
      <w:divsChild>
        <w:div w:id="371734631">
          <w:marLeft w:val="0"/>
          <w:marRight w:val="0"/>
          <w:marTop w:val="0"/>
          <w:marBottom w:val="0"/>
          <w:divBdr>
            <w:top w:val="none" w:sz="0" w:space="0" w:color="auto"/>
            <w:left w:val="none" w:sz="0" w:space="0" w:color="auto"/>
            <w:bottom w:val="none" w:sz="0" w:space="0" w:color="auto"/>
            <w:right w:val="none" w:sz="0" w:space="0" w:color="auto"/>
          </w:divBdr>
        </w:div>
      </w:divsChild>
    </w:div>
    <w:div w:id="1487895391">
      <w:bodyDiv w:val="1"/>
      <w:marLeft w:val="0"/>
      <w:marRight w:val="0"/>
      <w:marTop w:val="0"/>
      <w:marBottom w:val="0"/>
      <w:divBdr>
        <w:top w:val="none" w:sz="0" w:space="0" w:color="auto"/>
        <w:left w:val="none" w:sz="0" w:space="0" w:color="auto"/>
        <w:bottom w:val="none" w:sz="0" w:space="0" w:color="auto"/>
        <w:right w:val="none" w:sz="0" w:space="0" w:color="auto"/>
      </w:divBdr>
    </w:div>
    <w:div w:id="1494226257">
      <w:bodyDiv w:val="1"/>
      <w:marLeft w:val="0"/>
      <w:marRight w:val="0"/>
      <w:marTop w:val="0"/>
      <w:marBottom w:val="0"/>
      <w:divBdr>
        <w:top w:val="none" w:sz="0" w:space="0" w:color="auto"/>
        <w:left w:val="none" w:sz="0" w:space="0" w:color="auto"/>
        <w:bottom w:val="none" w:sz="0" w:space="0" w:color="auto"/>
        <w:right w:val="none" w:sz="0" w:space="0" w:color="auto"/>
      </w:divBdr>
    </w:div>
    <w:div w:id="1572495545">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580378">
      <w:bodyDiv w:val="1"/>
      <w:marLeft w:val="0"/>
      <w:marRight w:val="0"/>
      <w:marTop w:val="0"/>
      <w:marBottom w:val="0"/>
      <w:divBdr>
        <w:top w:val="none" w:sz="0" w:space="0" w:color="auto"/>
        <w:left w:val="none" w:sz="0" w:space="0" w:color="auto"/>
        <w:bottom w:val="none" w:sz="0" w:space="0" w:color="auto"/>
        <w:right w:val="none" w:sz="0" w:space="0" w:color="auto"/>
      </w:divBdr>
    </w:div>
    <w:div w:id="1691225717">
      <w:bodyDiv w:val="1"/>
      <w:marLeft w:val="0"/>
      <w:marRight w:val="0"/>
      <w:marTop w:val="0"/>
      <w:marBottom w:val="0"/>
      <w:divBdr>
        <w:top w:val="none" w:sz="0" w:space="0" w:color="auto"/>
        <w:left w:val="none" w:sz="0" w:space="0" w:color="auto"/>
        <w:bottom w:val="none" w:sz="0" w:space="0" w:color="auto"/>
        <w:right w:val="none" w:sz="0" w:space="0" w:color="auto"/>
      </w:divBdr>
    </w:div>
    <w:div w:id="1702391430">
      <w:bodyDiv w:val="1"/>
      <w:marLeft w:val="0"/>
      <w:marRight w:val="0"/>
      <w:marTop w:val="0"/>
      <w:marBottom w:val="0"/>
      <w:divBdr>
        <w:top w:val="none" w:sz="0" w:space="0" w:color="auto"/>
        <w:left w:val="none" w:sz="0" w:space="0" w:color="auto"/>
        <w:bottom w:val="none" w:sz="0" w:space="0" w:color="auto"/>
        <w:right w:val="none" w:sz="0" w:space="0" w:color="auto"/>
      </w:divBdr>
    </w:div>
    <w:div w:id="1725179049">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776367032">
      <w:bodyDiv w:val="1"/>
      <w:marLeft w:val="0"/>
      <w:marRight w:val="0"/>
      <w:marTop w:val="0"/>
      <w:marBottom w:val="0"/>
      <w:divBdr>
        <w:top w:val="none" w:sz="0" w:space="0" w:color="auto"/>
        <w:left w:val="none" w:sz="0" w:space="0" w:color="auto"/>
        <w:bottom w:val="none" w:sz="0" w:space="0" w:color="auto"/>
        <w:right w:val="none" w:sz="0" w:space="0" w:color="auto"/>
      </w:divBdr>
    </w:div>
    <w:div w:id="1780368517">
      <w:bodyDiv w:val="1"/>
      <w:marLeft w:val="0"/>
      <w:marRight w:val="0"/>
      <w:marTop w:val="0"/>
      <w:marBottom w:val="0"/>
      <w:divBdr>
        <w:top w:val="none" w:sz="0" w:space="0" w:color="auto"/>
        <w:left w:val="none" w:sz="0" w:space="0" w:color="auto"/>
        <w:bottom w:val="none" w:sz="0" w:space="0" w:color="auto"/>
        <w:right w:val="none" w:sz="0" w:space="0" w:color="auto"/>
      </w:divBdr>
    </w:div>
    <w:div w:id="178372089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 w:id="1828738597">
      <w:bodyDiv w:val="1"/>
      <w:marLeft w:val="0"/>
      <w:marRight w:val="0"/>
      <w:marTop w:val="0"/>
      <w:marBottom w:val="0"/>
      <w:divBdr>
        <w:top w:val="none" w:sz="0" w:space="0" w:color="auto"/>
        <w:left w:val="none" w:sz="0" w:space="0" w:color="auto"/>
        <w:bottom w:val="none" w:sz="0" w:space="0" w:color="auto"/>
        <w:right w:val="none" w:sz="0" w:space="0" w:color="auto"/>
      </w:divBdr>
    </w:div>
    <w:div w:id="1836264816">
      <w:bodyDiv w:val="1"/>
      <w:marLeft w:val="0"/>
      <w:marRight w:val="0"/>
      <w:marTop w:val="0"/>
      <w:marBottom w:val="0"/>
      <w:divBdr>
        <w:top w:val="none" w:sz="0" w:space="0" w:color="auto"/>
        <w:left w:val="none" w:sz="0" w:space="0" w:color="auto"/>
        <w:bottom w:val="none" w:sz="0" w:space="0" w:color="auto"/>
        <w:right w:val="none" w:sz="0" w:space="0" w:color="auto"/>
      </w:divBdr>
    </w:div>
    <w:div w:id="1844196063">
      <w:bodyDiv w:val="1"/>
      <w:marLeft w:val="0"/>
      <w:marRight w:val="0"/>
      <w:marTop w:val="0"/>
      <w:marBottom w:val="0"/>
      <w:divBdr>
        <w:top w:val="none" w:sz="0" w:space="0" w:color="auto"/>
        <w:left w:val="none" w:sz="0" w:space="0" w:color="auto"/>
        <w:bottom w:val="none" w:sz="0" w:space="0" w:color="auto"/>
        <w:right w:val="none" w:sz="0" w:space="0" w:color="auto"/>
      </w:divBdr>
    </w:div>
    <w:div w:id="1857576072">
      <w:bodyDiv w:val="1"/>
      <w:marLeft w:val="0"/>
      <w:marRight w:val="0"/>
      <w:marTop w:val="0"/>
      <w:marBottom w:val="0"/>
      <w:divBdr>
        <w:top w:val="none" w:sz="0" w:space="0" w:color="auto"/>
        <w:left w:val="none" w:sz="0" w:space="0" w:color="auto"/>
        <w:bottom w:val="none" w:sz="0" w:space="0" w:color="auto"/>
        <w:right w:val="none" w:sz="0" w:space="0" w:color="auto"/>
      </w:divBdr>
    </w:div>
    <w:div w:id="1864630512">
      <w:bodyDiv w:val="1"/>
      <w:marLeft w:val="0"/>
      <w:marRight w:val="0"/>
      <w:marTop w:val="0"/>
      <w:marBottom w:val="0"/>
      <w:divBdr>
        <w:top w:val="none" w:sz="0" w:space="0" w:color="auto"/>
        <w:left w:val="none" w:sz="0" w:space="0" w:color="auto"/>
        <w:bottom w:val="none" w:sz="0" w:space="0" w:color="auto"/>
        <w:right w:val="none" w:sz="0" w:space="0" w:color="auto"/>
      </w:divBdr>
    </w:div>
    <w:div w:id="1889604186">
      <w:bodyDiv w:val="1"/>
      <w:marLeft w:val="0"/>
      <w:marRight w:val="0"/>
      <w:marTop w:val="0"/>
      <w:marBottom w:val="0"/>
      <w:divBdr>
        <w:top w:val="none" w:sz="0" w:space="0" w:color="auto"/>
        <w:left w:val="none" w:sz="0" w:space="0" w:color="auto"/>
        <w:bottom w:val="none" w:sz="0" w:space="0" w:color="auto"/>
        <w:right w:val="none" w:sz="0" w:space="0" w:color="auto"/>
      </w:divBdr>
    </w:div>
    <w:div w:id="1891916760">
      <w:bodyDiv w:val="1"/>
      <w:marLeft w:val="0"/>
      <w:marRight w:val="0"/>
      <w:marTop w:val="0"/>
      <w:marBottom w:val="0"/>
      <w:divBdr>
        <w:top w:val="none" w:sz="0" w:space="0" w:color="auto"/>
        <w:left w:val="none" w:sz="0" w:space="0" w:color="auto"/>
        <w:bottom w:val="none" w:sz="0" w:space="0" w:color="auto"/>
        <w:right w:val="none" w:sz="0" w:space="0" w:color="auto"/>
      </w:divBdr>
    </w:div>
    <w:div w:id="1898931663">
      <w:bodyDiv w:val="1"/>
      <w:marLeft w:val="0"/>
      <w:marRight w:val="0"/>
      <w:marTop w:val="0"/>
      <w:marBottom w:val="0"/>
      <w:divBdr>
        <w:top w:val="none" w:sz="0" w:space="0" w:color="auto"/>
        <w:left w:val="none" w:sz="0" w:space="0" w:color="auto"/>
        <w:bottom w:val="none" w:sz="0" w:space="0" w:color="auto"/>
        <w:right w:val="none" w:sz="0" w:space="0" w:color="auto"/>
      </w:divBdr>
    </w:div>
    <w:div w:id="1905800936">
      <w:bodyDiv w:val="1"/>
      <w:marLeft w:val="0"/>
      <w:marRight w:val="0"/>
      <w:marTop w:val="0"/>
      <w:marBottom w:val="0"/>
      <w:divBdr>
        <w:top w:val="none" w:sz="0" w:space="0" w:color="auto"/>
        <w:left w:val="none" w:sz="0" w:space="0" w:color="auto"/>
        <w:bottom w:val="none" w:sz="0" w:space="0" w:color="auto"/>
        <w:right w:val="none" w:sz="0" w:space="0" w:color="auto"/>
      </w:divBdr>
    </w:div>
    <w:div w:id="1959875994">
      <w:bodyDiv w:val="1"/>
      <w:marLeft w:val="0"/>
      <w:marRight w:val="0"/>
      <w:marTop w:val="0"/>
      <w:marBottom w:val="0"/>
      <w:divBdr>
        <w:top w:val="none" w:sz="0" w:space="0" w:color="auto"/>
        <w:left w:val="none" w:sz="0" w:space="0" w:color="auto"/>
        <w:bottom w:val="none" w:sz="0" w:space="0" w:color="auto"/>
        <w:right w:val="none" w:sz="0" w:space="0" w:color="auto"/>
      </w:divBdr>
    </w:div>
    <w:div w:id="1967351911">
      <w:bodyDiv w:val="1"/>
      <w:marLeft w:val="0"/>
      <w:marRight w:val="0"/>
      <w:marTop w:val="0"/>
      <w:marBottom w:val="0"/>
      <w:divBdr>
        <w:top w:val="none" w:sz="0" w:space="0" w:color="auto"/>
        <w:left w:val="none" w:sz="0" w:space="0" w:color="auto"/>
        <w:bottom w:val="none" w:sz="0" w:space="0" w:color="auto"/>
        <w:right w:val="none" w:sz="0" w:space="0" w:color="auto"/>
      </w:divBdr>
    </w:div>
    <w:div w:id="1975062324">
      <w:bodyDiv w:val="1"/>
      <w:marLeft w:val="0"/>
      <w:marRight w:val="0"/>
      <w:marTop w:val="0"/>
      <w:marBottom w:val="0"/>
      <w:divBdr>
        <w:top w:val="none" w:sz="0" w:space="0" w:color="auto"/>
        <w:left w:val="none" w:sz="0" w:space="0" w:color="auto"/>
        <w:bottom w:val="none" w:sz="0" w:space="0" w:color="auto"/>
        <w:right w:val="none" w:sz="0" w:space="0" w:color="auto"/>
      </w:divBdr>
    </w:div>
    <w:div w:id="20528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8f9716f-cf96-4064-913e-f6450d60b38b" xsi:nil="true"/>
    <lcf76f155ced4ddcb4097134ff3c332f xmlns="af62ffb4-4bf5-42f1-b578-83f2955760b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82381C622DC0D4DB1BE72F8CA715E7E" ma:contentTypeVersion="11" ma:contentTypeDescription="สร้างเอกสารใหม่" ma:contentTypeScope="" ma:versionID="df7eaac9d4c33cba69901e4e70a22cf2">
  <xsd:schema xmlns:xsd="http://www.w3.org/2001/XMLSchema" xmlns:xs="http://www.w3.org/2001/XMLSchema" xmlns:p="http://schemas.microsoft.com/office/2006/metadata/properties" xmlns:ns2="af62ffb4-4bf5-42f1-b578-83f2955760b9" xmlns:ns3="a8f9716f-cf96-4064-913e-f6450d60b38b" targetNamespace="http://schemas.microsoft.com/office/2006/metadata/properties" ma:root="true" ma:fieldsID="40a66da5b3fcfe9b424c2427f65fc1cc" ns2:_="" ns3:_="">
    <xsd:import namespace="af62ffb4-4bf5-42f1-b578-83f2955760b9"/>
    <xsd:import namespace="a8f9716f-cf96-4064-913e-f6450d60b3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2ffb4-4bf5-42f1-b578-83f2955760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9716f-cf96-4064-913e-f6450d60b38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be2bd41-6fbb-4e27-b0ad-c26e5b81a3aa}" ma:internalName="TaxCatchAll" ma:showField="CatchAllData" ma:web="a8f9716f-cf96-4064-913e-f6450d60b3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7739A-71A6-49EF-B121-6ADD28340B6D}">
  <ds:schemaRefs>
    <ds:schemaRef ds:uri="http://schemas.microsoft.com/office/2006/metadata/properties"/>
    <ds:schemaRef ds:uri="http://schemas.microsoft.com/office/infopath/2007/PartnerControls"/>
    <ds:schemaRef ds:uri="bb823a9e-0227-458c-9ab4-4061362dcc56"/>
    <ds:schemaRef ds:uri="8bf973ce-fee9-419c-a12e-cf51040d5b0f"/>
    <ds:schemaRef ds:uri="a8f9716f-cf96-4064-913e-f6450d60b38b"/>
    <ds:schemaRef ds:uri="af62ffb4-4bf5-42f1-b578-83f2955760b9"/>
  </ds:schemaRefs>
</ds:datastoreItem>
</file>

<file path=customXml/itemProps2.xml><?xml version="1.0" encoding="utf-8"?>
<ds:datastoreItem xmlns:ds="http://schemas.openxmlformats.org/officeDocument/2006/customXml" ds:itemID="{495F5A5A-6698-4D29-978A-381635B8C008}">
  <ds:schemaRefs>
    <ds:schemaRef ds:uri="http://schemas.microsoft.com/sharepoint/v3/contenttype/forms"/>
  </ds:schemaRefs>
</ds:datastoreItem>
</file>

<file path=customXml/itemProps3.xml><?xml version="1.0" encoding="utf-8"?>
<ds:datastoreItem xmlns:ds="http://schemas.openxmlformats.org/officeDocument/2006/customXml" ds:itemID="{AF105EEF-9D9A-40FD-B044-82D65AE07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2ffb4-4bf5-42f1-b578-83f2955760b9"/>
    <ds:schemaRef ds:uri="a8f9716f-cf96-4064-913e-f6450d60b3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A9C2F-9B84-4990-AD60-DF29C9E3F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20</Pages>
  <Words>4294</Words>
  <Characters>25310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Duangrat Wongsaengthip</cp:lastModifiedBy>
  <cp:revision>53</cp:revision>
  <cp:lastPrinted>2025-08-11T08:45:00Z</cp:lastPrinted>
  <dcterms:created xsi:type="dcterms:W3CDTF">2025-07-04T03:48:00Z</dcterms:created>
  <dcterms:modified xsi:type="dcterms:W3CDTF">2025-08-13T08:10:00Z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0x010100382381C622DC0D4DB1BE72F8CA715E7E</vt:lpwstr>
  </property>
</Properties>
</file>